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5D" w:rsidRPr="00E428A6" w:rsidRDefault="009C153D" w:rsidP="00FD3DDE">
      <w:pPr>
        <w:jc w:val="center"/>
      </w:pPr>
      <w:r w:rsidRPr="00E428A6">
        <w:rPr>
          <w:rFonts w:hint="eastAsia"/>
        </w:rPr>
        <w:t>令和元</w:t>
      </w:r>
      <w:r w:rsidR="00D36531" w:rsidRPr="00E428A6">
        <w:rPr>
          <w:rFonts w:hint="eastAsia"/>
        </w:rPr>
        <w:t>年度第</w:t>
      </w:r>
      <w:r w:rsidR="00A5740C">
        <w:rPr>
          <w:rFonts w:hint="eastAsia"/>
        </w:rPr>
        <w:t>2</w:t>
      </w:r>
      <w:r w:rsidR="00D36531" w:rsidRPr="00E428A6">
        <w:rPr>
          <w:rFonts w:hint="eastAsia"/>
        </w:rPr>
        <w:t>回大阪府</w:t>
      </w:r>
      <w:r w:rsidR="00685242" w:rsidRPr="00E428A6">
        <w:rPr>
          <w:rFonts w:hint="eastAsia"/>
        </w:rPr>
        <w:t>障がい者自立支援協議会地域支援推進部会</w:t>
      </w:r>
    </w:p>
    <w:p w:rsidR="002E29D9" w:rsidRPr="00E428A6" w:rsidRDefault="003E015D" w:rsidP="00FD3DDE">
      <w:pPr>
        <w:jc w:val="center"/>
      </w:pPr>
      <w:r w:rsidRPr="00E428A6">
        <w:rPr>
          <w:rFonts w:hint="eastAsia"/>
        </w:rPr>
        <w:t>精神障</w:t>
      </w:r>
      <w:r w:rsidR="00243447" w:rsidRPr="00E428A6">
        <w:rPr>
          <w:rFonts w:hint="eastAsia"/>
        </w:rPr>
        <w:t>がい</w:t>
      </w:r>
      <w:r w:rsidRPr="00E428A6">
        <w:rPr>
          <w:rFonts w:hint="eastAsia"/>
        </w:rPr>
        <w:t>者地域移行推進ワーキンググループ</w:t>
      </w:r>
      <w:r w:rsidR="00CE78F5">
        <w:rPr>
          <w:rFonts w:hint="eastAsia"/>
        </w:rPr>
        <w:t>議事録</w:t>
      </w:r>
    </w:p>
    <w:p w:rsidR="00624A6E" w:rsidRPr="00E428A6" w:rsidRDefault="00624A6E" w:rsidP="00685242"/>
    <w:p w:rsidR="00685242" w:rsidRPr="00E428A6" w:rsidRDefault="00685242" w:rsidP="00685242">
      <w:r w:rsidRPr="00E428A6">
        <w:rPr>
          <w:rFonts w:hint="eastAsia"/>
        </w:rPr>
        <w:t>日</w:t>
      </w:r>
      <w:r w:rsidR="004D51A2">
        <w:rPr>
          <w:rFonts w:hint="eastAsia"/>
        </w:rPr>
        <w:t xml:space="preserve">　　</w:t>
      </w:r>
      <w:r w:rsidR="00A5740C">
        <w:rPr>
          <w:rFonts w:hint="eastAsia"/>
        </w:rPr>
        <w:t>時：令和2</w:t>
      </w:r>
      <w:r w:rsidRPr="00E428A6">
        <w:rPr>
          <w:rFonts w:hint="eastAsia"/>
        </w:rPr>
        <w:t>年</w:t>
      </w:r>
      <w:r w:rsidR="00A5740C">
        <w:rPr>
          <w:rFonts w:hint="eastAsia"/>
        </w:rPr>
        <w:t>3</w:t>
      </w:r>
      <w:r w:rsidRPr="00E428A6">
        <w:rPr>
          <w:rFonts w:hint="eastAsia"/>
        </w:rPr>
        <w:t>月</w:t>
      </w:r>
      <w:r w:rsidR="00A5740C">
        <w:rPr>
          <w:rFonts w:hint="eastAsia"/>
        </w:rPr>
        <w:t>27</w:t>
      </w:r>
      <w:r w:rsidRPr="00E428A6">
        <w:rPr>
          <w:rFonts w:hint="eastAsia"/>
        </w:rPr>
        <w:t>日（</w:t>
      </w:r>
      <w:r w:rsidR="00CE78F5">
        <w:rPr>
          <w:rFonts w:hint="eastAsia"/>
        </w:rPr>
        <w:t>金</w:t>
      </w:r>
      <w:r w:rsidRPr="00E428A6">
        <w:rPr>
          <w:rFonts w:hint="eastAsia"/>
        </w:rPr>
        <w:t>）</w:t>
      </w:r>
    </w:p>
    <w:p w:rsidR="00685242" w:rsidRPr="00E428A6" w:rsidRDefault="00685242" w:rsidP="00685242">
      <w:r w:rsidRPr="00E428A6">
        <w:rPr>
          <w:rFonts w:hint="eastAsia"/>
        </w:rPr>
        <w:t>場</w:t>
      </w:r>
      <w:r w:rsidR="004D51A2">
        <w:rPr>
          <w:rFonts w:hint="eastAsia"/>
        </w:rPr>
        <w:t xml:space="preserve">　　</w:t>
      </w:r>
      <w:r w:rsidRPr="00E428A6">
        <w:rPr>
          <w:rFonts w:hint="eastAsia"/>
        </w:rPr>
        <w:t>所：</w:t>
      </w:r>
      <w:r w:rsidR="00CE78F5">
        <w:rPr>
          <w:rFonts w:hint="eastAsia"/>
        </w:rPr>
        <w:t>書面会議</w:t>
      </w:r>
    </w:p>
    <w:p w:rsidR="009C153D" w:rsidRPr="00E428A6" w:rsidRDefault="00AF0639" w:rsidP="009C153D">
      <w:pPr>
        <w:ind w:left="1231" w:hangingChars="513" w:hanging="1231"/>
      </w:pPr>
      <w:r w:rsidRPr="004D51A2">
        <w:rPr>
          <w:rFonts w:hint="eastAsia"/>
          <w:kern w:val="0"/>
        </w:rPr>
        <w:t>出席委員</w:t>
      </w:r>
      <w:r w:rsidR="004D51A2">
        <w:rPr>
          <w:rFonts w:hint="eastAsia"/>
          <w:kern w:val="0"/>
        </w:rPr>
        <w:t>：</w:t>
      </w:r>
      <w:r w:rsidR="00CE78F5">
        <w:rPr>
          <w:rFonts w:hint="eastAsia"/>
          <w:kern w:val="0"/>
        </w:rPr>
        <w:t>奥村</w:t>
      </w:r>
      <w:r w:rsidR="009C153D" w:rsidRPr="00E428A6">
        <w:rPr>
          <w:rFonts w:hint="eastAsia"/>
          <w:kern w:val="0"/>
        </w:rPr>
        <w:t>委員、狩俣委員、</w:t>
      </w:r>
      <w:r w:rsidR="003E015D" w:rsidRPr="00E428A6">
        <w:rPr>
          <w:rFonts w:hint="eastAsia"/>
        </w:rPr>
        <w:t>島田</w:t>
      </w:r>
      <w:r w:rsidR="00FD3DDE" w:rsidRPr="00E428A6">
        <w:rPr>
          <w:rFonts w:hint="eastAsia"/>
        </w:rPr>
        <w:t>委員</w:t>
      </w:r>
      <w:r w:rsidR="009C153D" w:rsidRPr="00E428A6">
        <w:rPr>
          <w:rFonts w:hint="eastAsia"/>
        </w:rPr>
        <w:t>、</w:t>
      </w:r>
      <w:r w:rsidR="003E015D" w:rsidRPr="00E428A6">
        <w:rPr>
          <w:rFonts w:hint="eastAsia"/>
        </w:rPr>
        <w:t>高田</w:t>
      </w:r>
      <w:r w:rsidR="00685242" w:rsidRPr="00E428A6">
        <w:rPr>
          <w:rFonts w:hint="eastAsia"/>
        </w:rPr>
        <w:t>委員</w:t>
      </w:r>
      <w:r w:rsidR="009C153D" w:rsidRPr="00E428A6">
        <w:rPr>
          <w:rFonts w:hint="eastAsia"/>
        </w:rPr>
        <w:t>、</w:t>
      </w:r>
      <w:r w:rsidR="003E015D" w:rsidRPr="00E428A6">
        <w:rPr>
          <w:rFonts w:hint="eastAsia"/>
        </w:rPr>
        <w:t>辻井委員（ＷＧ長）</w:t>
      </w:r>
      <w:r w:rsidR="009C153D" w:rsidRPr="00E428A6">
        <w:rPr>
          <w:rFonts w:hint="eastAsia"/>
        </w:rPr>
        <w:t>、</w:t>
      </w:r>
      <w:r w:rsidR="003E015D" w:rsidRPr="00E428A6">
        <w:rPr>
          <w:rFonts w:hint="eastAsia"/>
        </w:rPr>
        <w:t>堤</w:t>
      </w:r>
      <w:r w:rsidR="00685242" w:rsidRPr="00E428A6">
        <w:rPr>
          <w:rFonts w:hint="eastAsia"/>
        </w:rPr>
        <w:t>委員</w:t>
      </w:r>
      <w:r w:rsidR="009C153D" w:rsidRPr="00E428A6">
        <w:rPr>
          <w:rFonts w:hint="eastAsia"/>
        </w:rPr>
        <w:t>、</w:t>
      </w:r>
    </w:p>
    <w:p w:rsidR="00523E92" w:rsidRPr="004D51A2" w:rsidRDefault="003E015D" w:rsidP="004D51A2">
      <w:pPr>
        <w:ind w:leftChars="500" w:left="1231" w:hangingChars="13" w:hanging="31"/>
        <w:rPr>
          <w:sz w:val="22"/>
        </w:rPr>
      </w:pPr>
      <w:r w:rsidRPr="00E428A6">
        <w:rPr>
          <w:rFonts w:hint="eastAsia"/>
        </w:rPr>
        <w:t>林</w:t>
      </w:r>
      <w:r w:rsidR="00FD3DDE" w:rsidRPr="00E428A6">
        <w:rPr>
          <w:rFonts w:hint="eastAsia"/>
        </w:rPr>
        <w:t>委員</w:t>
      </w:r>
      <w:r w:rsidR="009C153D" w:rsidRPr="00E428A6">
        <w:rPr>
          <w:rFonts w:hint="eastAsia"/>
        </w:rPr>
        <w:t>、</w:t>
      </w:r>
      <w:r w:rsidRPr="00E428A6">
        <w:rPr>
          <w:rFonts w:hint="eastAsia"/>
        </w:rPr>
        <w:t>山本（幸）</w:t>
      </w:r>
      <w:r w:rsidR="000B03E3" w:rsidRPr="00E428A6">
        <w:rPr>
          <w:rFonts w:hint="eastAsia"/>
        </w:rPr>
        <w:t>委員</w:t>
      </w:r>
      <w:r w:rsidR="00685242" w:rsidRPr="00E428A6">
        <w:rPr>
          <w:rFonts w:hint="eastAsia"/>
          <w:sz w:val="22"/>
        </w:rPr>
        <w:t>〔五十音順〕</w:t>
      </w:r>
    </w:p>
    <w:p w:rsidR="00524989" w:rsidRPr="00A73C04" w:rsidRDefault="00524989" w:rsidP="00E22326"/>
    <w:p w:rsidR="00E22326" w:rsidRPr="00E428A6" w:rsidRDefault="004B7DE4" w:rsidP="00524989">
      <w:pPr>
        <w:ind w:firstLineChars="100" w:firstLine="240"/>
      </w:pPr>
      <w:r w:rsidRPr="00E428A6">
        <w:rPr>
          <w:rFonts w:hint="eastAsia"/>
        </w:rPr>
        <w:t>♢</w:t>
      </w:r>
      <w:r w:rsidR="00800C46">
        <w:rPr>
          <w:rFonts w:hint="eastAsia"/>
        </w:rPr>
        <w:t>委員意見</w:t>
      </w:r>
    </w:p>
    <w:p w:rsidR="00432294" w:rsidRPr="00106E0B" w:rsidRDefault="000B079A" w:rsidP="00432294">
      <w:pPr>
        <w:ind w:firstLineChars="100" w:firstLine="240"/>
      </w:pPr>
      <w:r w:rsidRPr="00106E0B">
        <w:rPr>
          <w:rFonts w:hint="eastAsia"/>
        </w:rPr>
        <w:t xml:space="preserve">　【議題</w:t>
      </w:r>
      <w:r w:rsidR="00A5740C" w:rsidRPr="00106E0B">
        <w:rPr>
          <w:rFonts w:hint="eastAsia"/>
        </w:rPr>
        <w:t>1</w:t>
      </w:r>
      <w:r w:rsidRPr="00106E0B">
        <w:rPr>
          <w:rFonts w:hint="eastAsia"/>
        </w:rPr>
        <w:t>】</w:t>
      </w:r>
      <w:r w:rsidR="00CE78F5" w:rsidRPr="00106E0B">
        <w:rPr>
          <w:rFonts w:hint="eastAsia"/>
        </w:rPr>
        <w:t>長期入院患者の地域移行の今後の進め方について</w:t>
      </w:r>
    </w:p>
    <w:p w:rsidR="00432294" w:rsidRPr="00106E0B" w:rsidRDefault="00432294" w:rsidP="00432294">
      <w:pPr>
        <w:ind w:leftChars="200" w:left="720" w:hangingChars="100" w:hanging="240"/>
      </w:pPr>
      <w:r w:rsidRPr="00106E0B">
        <w:rPr>
          <w:rFonts w:hint="eastAsia"/>
        </w:rPr>
        <w:t>●概ね妥当と考える。</w:t>
      </w:r>
    </w:p>
    <w:p w:rsidR="00DA5E2C" w:rsidRPr="00267BAC" w:rsidRDefault="00432294" w:rsidP="00267BAC">
      <w:pPr>
        <w:ind w:leftChars="300" w:left="720"/>
        <w:rPr>
          <w:rFonts w:hint="eastAsia"/>
        </w:rPr>
      </w:pPr>
      <w:r w:rsidRPr="00106E0B">
        <w:rPr>
          <w:rFonts w:hint="eastAsia"/>
        </w:rPr>
        <w:t>これまでの3年間に引き続き予算化される広域コーディネーターが個別支援も含めて展開されることは、現状を打開していくには必要なものと考える。しかし、同コーディネーターたちが全面的に個別支援を請け負う形に持って行くのではなく、市町村が主体となる地域移行支援が促進されるよう、工夫と配慮が求められると考える。</w:t>
      </w:r>
    </w:p>
    <w:p w:rsidR="00DA5E2C" w:rsidRPr="00267BAC" w:rsidRDefault="0011093D" w:rsidP="00267BAC">
      <w:pPr>
        <w:ind w:left="720" w:hangingChars="300" w:hanging="720"/>
        <w:rPr>
          <w:rFonts w:hint="eastAsia"/>
        </w:rPr>
      </w:pPr>
      <w:r w:rsidRPr="00106E0B">
        <w:rPr>
          <w:rFonts w:hint="eastAsia"/>
        </w:rPr>
        <w:t xml:space="preserve">　　●</w:t>
      </w:r>
      <w:r w:rsidR="00432294" w:rsidRPr="00106E0B">
        <w:rPr>
          <w:rFonts w:hint="eastAsia"/>
        </w:rPr>
        <w:t>精神科単科病院はずいぶん変化を続けてきたが、いまだに孤立感があり、余裕のある退院支援が難しい現実があ</w:t>
      </w:r>
      <w:r w:rsidRPr="00106E0B">
        <w:rPr>
          <w:rFonts w:hint="eastAsia"/>
        </w:rPr>
        <w:t>る</w:t>
      </w:r>
      <w:r w:rsidR="00432294" w:rsidRPr="00106E0B">
        <w:rPr>
          <w:rFonts w:hint="eastAsia"/>
        </w:rPr>
        <w:t>。そこで、退院支援の知識づくりに退院促進事業が行われてきたと認識して</w:t>
      </w:r>
      <w:r w:rsidR="00BE2D3A" w:rsidRPr="00106E0B">
        <w:rPr>
          <w:rFonts w:hint="eastAsia"/>
        </w:rPr>
        <w:t>いる。</w:t>
      </w:r>
      <w:r w:rsidR="00432294" w:rsidRPr="00106E0B">
        <w:rPr>
          <w:rFonts w:hint="eastAsia"/>
        </w:rPr>
        <w:t>その成果をさらにステップアップさせるために過去にも行われていた、退院</w:t>
      </w:r>
      <w:r w:rsidR="00A73C04" w:rsidRPr="00106E0B">
        <w:rPr>
          <w:rFonts w:hint="eastAsia"/>
        </w:rPr>
        <w:t>促進</w:t>
      </w:r>
      <w:r w:rsidR="00432294" w:rsidRPr="00106E0B">
        <w:rPr>
          <w:rFonts w:hint="eastAsia"/>
        </w:rPr>
        <w:t>支援事業の形で個別のケースを顔の見える形で病院と地域をつなぐ活動を行っていただけることは病院関係者として、とてもありがたく思</w:t>
      </w:r>
      <w:r w:rsidRPr="00106E0B">
        <w:rPr>
          <w:rFonts w:hint="eastAsia"/>
        </w:rPr>
        <w:t>う</w:t>
      </w:r>
      <w:r w:rsidR="00432294" w:rsidRPr="00106E0B">
        <w:rPr>
          <w:rFonts w:hint="eastAsia"/>
        </w:rPr>
        <w:t>。しかし、個別ケースの取り組みではあ</w:t>
      </w:r>
      <w:r w:rsidRPr="00106E0B">
        <w:rPr>
          <w:rFonts w:hint="eastAsia"/>
        </w:rPr>
        <w:t>る</w:t>
      </w:r>
      <w:r w:rsidR="00432294" w:rsidRPr="00106E0B">
        <w:rPr>
          <w:rFonts w:hint="eastAsia"/>
        </w:rPr>
        <w:t>が、抱え込まずに橋渡しが実感できた時点で保健所にお願いして、より多くの患者様に支援の機会が訪れることを期待</w:t>
      </w:r>
      <w:r w:rsidRPr="00106E0B">
        <w:rPr>
          <w:rFonts w:hint="eastAsia"/>
        </w:rPr>
        <w:t>する</w:t>
      </w:r>
      <w:r w:rsidR="00432294" w:rsidRPr="00106E0B">
        <w:rPr>
          <w:rFonts w:hint="eastAsia"/>
        </w:rPr>
        <w:t>。まずは、先に述べたように顔の見える関係を継続することが大切であると思</w:t>
      </w:r>
      <w:r w:rsidRPr="00106E0B">
        <w:rPr>
          <w:rFonts w:hint="eastAsia"/>
        </w:rPr>
        <w:t>う</w:t>
      </w:r>
      <w:r w:rsidR="00432294" w:rsidRPr="00106E0B">
        <w:rPr>
          <w:rFonts w:hint="eastAsia"/>
        </w:rPr>
        <w:t>。</w:t>
      </w:r>
    </w:p>
    <w:p w:rsidR="00432294" w:rsidRPr="00106E0B" w:rsidRDefault="0011093D" w:rsidP="0011093D">
      <w:pPr>
        <w:ind w:leftChars="200" w:left="720" w:hangingChars="100" w:hanging="240"/>
      </w:pPr>
      <w:r w:rsidRPr="00106E0B">
        <w:rPr>
          <w:rFonts w:hint="eastAsia"/>
        </w:rPr>
        <w:t>●</w:t>
      </w:r>
      <w:r w:rsidR="00432294" w:rsidRPr="00106E0B">
        <w:rPr>
          <w:rFonts w:hint="eastAsia"/>
        </w:rPr>
        <w:t>退院後の対応を相談支援事業所任せでは中々進まず、結局また病院に戻るケースを多々見ている。よってこの事にも市町村の障</w:t>
      </w:r>
      <w:r w:rsidRPr="00106E0B">
        <w:rPr>
          <w:rFonts w:hint="eastAsia"/>
        </w:rPr>
        <w:t>がい</w:t>
      </w:r>
      <w:r w:rsidR="00432294" w:rsidRPr="00106E0B">
        <w:rPr>
          <w:rFonts w:hint="eastAsia"/>
        </w:rPr>
        <w:t>福祉課、保健所等の介入が必要ではないか。</w:t>
      </w:r>
    </w:p>
    <w:p w:rsidR="00432294" w:rsidRPr="00106E0B" w:rsidRDefault="00432294" w:rsidP="0011093D">
      <w:pPr>
        <w:ind w:leftChars="300" w:left="720"/>
      </w:pPr>
      <w:r w:rsidRPr="00106E0B">
        <w:rPr>
          <w:rFonts w:hint="eastAsia"/>
        </w:rPr>
        <w:t>資料1を見る限り退院への促進は病院、市町村、相談支援事業所が対応し、その後は相談支援事業所任せに見える。要は退院後の居場所が大きな問題である事を認識した施策を充実していく事が必要と思</w:t>
      </w:r>
      <w:r w:rsidR="0011093D" w:rsidRPr="00106E0B">
        <w:rPr>
          <w:rFonts w:hint="eastAsia"/>
        </w:rPr>
        <w:t>う</w:t>
      </w:r>
      <w:r w:rsidRPr="00106E0B">
        <w:rPr>
          <w:rFonts w:hint="eastAsia"/>
        </w:rPr>
        <w:t>。</w:t>
      </w:r>
    </w:p>
    <w:p w:rsidR="00432294" w:rsidRPr="00106E0B" w:rsidRDefault="005C3FC4" w:rsidP="0011093D">
      <w:pPr>
        <w:ind w:leftChars="300" w:left="720"/>
      </w:pPr>
      <w:r w:rsidRPr="00106E0B">
        <w:rPr>
          <w:rFonts w:hint="eastAsia"/>
        </w:rPr>
        <w:t>【</w:t>
      </w:r>
      <w:r w:rsidR="0011093D" w:rsidRPr="00106E0B">
        <w:rPr>
          <w:rFonts w:hint="eastAsia"/>
        </w:rPr>
        <w:t>参考資料</w:t>
      </w:r>
      <w:r w:rsidRPr="00106E0B">
        <w:rPr>
          <w:rFonts w:hint="eastAsia"/>
        </w:rPr>
        <w:t>】</w:t>
      </w:r>
      <w:r w:rsidR="0011093D" w:rsidRPr="00106E0B">
        <w:rPr>
          <w:rFonts w:hint="eastAsia"/>
        </w:rPr>
        <w:t>の［</w:t>
      </w:r>
      <w:r w:rsidR="00432294" w:rsidRPr="00106E0B">
        <w:rPr>
          <w:rFonts w:hint="eastAsia"/>
        </w:rPr>
        <w:t>課題の例</w:t>
      </w:r>
      <w:r w:rsidR="0011093D" w:rsidRPr="00106E0B">
        <w:rPr>
          <w:rFonts w:hint="eastAsia"/>
        </w:rPr>
        <w:t>］</w:t>
      </w:r>
      <w:r w:rsidR="00432294" w:rsidRPr="00106E0B">
        <w:rPr>
          <w:rFonts w:hint="eastAsia"/>
        </w:rPr>
        <w:t>で都道府県、市町村、保健所、精神保健福祉センターの担うべき役割の明確化とあ</w:t>
      </w:r>
      <w:r w:rsidR="0011093D" w:rsidRPr="00106E0B">
        <w:rPr>
          <w:rFonts w:hint="eastAsia"/>
        </w:rPr>
        <w:t>る</w:t>
      </w:r>
      <w:r w:rsidR="00432294" w:rsidRPr="00106E0B">
        <w:rPr>
          <w:rFonts w:hint="eastAsia"/>
        </w:rPr>
        <w:t>が、明確化は当然大切</w:t>
      </w:r>
      <w:r w:rsidR="0011093D" w:rsidRPr="00106E0B">
        <w:rPr>
          <w:rFonts w:hint="eastAsia"/>
        </w:rPr>
        <w:t>だ</w:t>
      </w:r>
      <w:r w:rsidR="00432294" w:rsidRPr="00106E0B">
        <w:rPr>
          <w:rFonts w:hint="eastAsia"/>
        </w:rPr>
        <w:t>が、連携も重要ではないか。現状ではそれが見えてこない。</w:t>
      </w:r>
    </w:p>
    <w:p w:rsidR="0011093D" w:rsidRPr="00106E0B" w:rsidRDefault="0011093D" w:rsidP="0011093D">
      <w:pPr>
        <w:ind w:leftChars="200" w:left="720" w:hangingChars="100" w:hanging="240"/>
      </w:pPr>
      <w:r w:rsidRPr="00106E0B">
        <w:rPr>
          <w:rFonts w:hint="eastAsia"/>
        </w:rPr>
        <w:t>●</w:t>
      </w:r>
      <w:r w:rsidR="00432294" w:rsidRPr="00106E0B">
        <w:rPr>
          <w:rFonts w:hint="eastAsia"/>
        </w:rPr>
        <w:t>個別ケース支援の必要性は理解するが、現在までの退院可能性のある患者と把握と</w:t>
      </w:r>
      <w:r w:rsidR="00432294" w:rsidRPr="00106E0B">
        <w:rPr>
          <w:rFonts w:hint="eastAsia"/>
        </w:rPr>
        <w:lastRenderedPageBreak/>
        <w:t>市町村への橋渡しという内容が必ずしも十分な成果を上げていない現状で、そちらにマンパワーを割くことが可能か懸念する。</w:t>
      </w:r>
    </w:p>
    <w:p w:rsidR="00432294" w:rsidRPr="00106E0B" w:rsidRDefault="00ED7804" w:rsidP="00ED7804">
      <w:pPr>
        <w:ind w:leftChars="200" w:left="720" w:hangingChars="100" w:hanging="240"/>
      </w:pPr>
      <w:r w:rsidRPr="00106E0B">
        <w:rPr>
          <w:rFonts w:hint="eastAsia"/>
        </w:rPr>
        <w:t>●</w:t>
      </w:r>
      <w:r w:rsidR="00432294" w:rsidRPr="00106E0B">
        <w:rPr>
          <w:rFonts w:hint="eastAsia"/>
        </w:rPr>
        <w:t>コーディネーターを配置し、病院の職員向けに研修を実施することは、病院から押し出す力の向上につながり今後も継続していくべき取り組みと思</w:t>
      </w:r>
      <w:r w:rsidRPr="00106E0B">
        <w:rPr>
          <w:rFonts w:hint="eastAsia"/>
        </w:rPr>
        <w:t>う</w:t>
      </w:r>
      <w:r w:rsidR="00432294" w:rsidRPr="00106E0B">
        <w:rPr>
          <w:rFonts w:hint="eastAsia"/>
        </w:rPr>
        <w:t>。一方、地域で受け入れる力を上げていくための取り組みはまだ改善する余地があ</w:t>
      </w:r>
      <w:r w:rsidRPr="00106E0B">
        <w:rPr>
          <w:rFonts w:hint="eastAsia"/>
        </w:rPr>
        <w:t>る</w:t>
      </w:r>
      <w:r w:rsidR="00432294" w:rsidRPr="00106E0B">
        <w:rPr>
          <w:rFonts w:hint="eastAsia"/>
        </w:rPr>
        <w:t>。市町村の部会等で退院時、退院後の生活支援について協議する土台が地域によっても差があると感じてい</w:t>
      </w:r>
      <w:r w:rsidRPr="00106E0B">
        <w:rPr>
          <w:rFonts w:hint="eastAsia"/>
        </w:rPr>
        <w:t>る</w:t>
      </w:r>
      <w:r w:rsidR="00432294" w:rsidRPr="00106E0B">
        <w:rPr>
          <w:rFonts w:hint="eastAsia"/>
        </w:rPr>
        <w:t>。精神科の病院が多くある地域とない地域では行政や他機関の地域移行への理解が異なって</w:t>
      </w:r>
      <w:r w:rsidRPr="00106E0B">
        <w:rPr>
          <w:rFonts w:hint="eastAsia"/>
        </w:rPr>
        <w:t>くる</w:t>
      </w:r>
      <w:r w:rsidR="00432294" w:rsidRPr="00106E0B">
        <w:rPr>
          <w:rFonts w:hint="eastAsia"/>
        </w:rPr>
        <w:t>。精神障</w:t>
      </w:r>
      <w:r w:rsidRPr="00106E0B">
        <w:rPr>
          <w:rFonts w:hint="eastAsia"/>
        </w:rPr>
        <w:t>がい</w:t>
      </w:r>
      <w:r w:rsidR="00432294" w:rsidRPr="00106E0B">
        <w:rPr>
          <w:rFonts w:hint="eastAsia"/>
        </w:rPr>
        <w:t>に関わる医療機関や支援機関だけの課題ではなく、地域全体の課題として考えていく体制や話の進め方が重要になると思</w:t>
      </w:r>
      <w:r w:rsidRPr="00106E0B">
        <w:rPr>
          <w:rFonts w:hint="eastAsia"/>
        </w:rPr>
        <w:t>う</w:t>
      </w:r>
      <w:r w:rsidR="00432294" w:rsidRPr="00106E0B">
        <w:rPr>
          <w:rFonts w:hint="eastAsia"/>
        </w:rPr>
        <w:t>。</w:t>
      </w:r>
    </w:p>
    <w:p w:rsidR="00432294" w:rsidRPr="00106E0B" w:rsidRDefault="00432294" w:rsidP="00432294">
      <w:pPr>
        <w:ind w:leftChars="100" w:left="720" w:hangingChars="200" w:hanging="480"/>
      </w:pPr>
      <w:r w:rsidRPr="00106E0B">
        <w:rPr>
          <w:rFonts w:hint="eastAsia"/>
        </w:rPr>
        <w:t xml:space="preserve">　</w:t>
      </w:r>
      <w:r w:rsidR="00ED7804" w:rsidRPr="00106E0B">
        <w:rPr>
          <w:rFonts w:hint="eastAsia"/>
        </w:rPr>
        <w:t xml:space="preserve">　</w:t>
      </w:r>
      <w:r w:rsidRPr="00106E0B">
        <w:rPr>
          <w:rFonts w:hint="eastAsia"/>
        </w:rPr>
        <w:t>精神障</w:t>
      </w:r>
      <w:r w:rsidR="00ED7804" w:rsidRPr="00106E0B">
        <w:rPr>
          <w:rFonts w:hint="eastAsia"/>
        </w:rPr>
        <w:t>がい</w:t>
      </w:r>
      <w:r w:rsidRPr="00106E0B">
        <w:rPr>
          <w:rFonts w:hint="eastAsia"/>
        </w:rPr>
        <w:t>にも対応した地域包括ケアシステムの協議の場を市町村単位でも行うことになっているので、長期入院患者の地域移行についてのそれぞれの地域での課題を共有していく機会にしていければいいのではないかと思</w:t>
      </w:r>
      <w:r w:rsidR="00ED7804" w:rsidRPr="00106E0B">
        <w:rPr>
          <w:rFonts w:hint="eastAsia"/>
        </w:rPr>
        <w:t>う</w:t>
      </w:r>
      <w:r w:rsidRPr="00106E0B">
        <w:rPr>
          <w:rFonts w:hint="eastAsia"/>
        </w:rPr>
        <w:t>。</w:t>
      </w:r>
    </w:p>
    <w:p w:rsidR="00432294" w:rsidRPr="00106E0B" w:rsidRDefault="00432294" w:rsidP="00432294">
      <w:pPr>
        <w:ind w:leftChars="100" w:left="720" w:hangingChars="200" w:hanging="480"/>
      </w:pPr>
      <w:r w:rsidRPr="00106E0B">
        <w:rPr>
          <w:rFonts w:hint="eastAsia"/>
        </w:rPr>
        <w:t xml:space="preserve">　</w:t>
      </w:r>
      <w:r w:rsidR="00E458AA" w:rsidRPr="00106E0B">
        <w:rPr>
          <w:rFonts w:hint="eastAsia"/>
        </w:rPr>
        <w:t xml:space="preserve">　</w:t>
      </w:r>
      <w:r w:rsidRPr="00106E0B">
        <w:rPr>
          <w:rFonts w:hint="eastAsia"/>
        </w:rPr>
        <w:t>また、長期入院患者の中には何度も入退院をしていった結果、最終的に長期の入院になっている方もい</w:t>
      </w:r>
      <w:r w:rsidR="005C3FC4" w:rsidRPr="00106E0B">
        <w:rPr>
          <w:rFonts w:hint="eastAsia"/>
        </w:rPr>
        <w:t>る</w:t>
      </w:r>
      <w:r w:rsidRPr="00106E0B">
        <w:rPr>
          <w:rFonts w:hint="eastAsia"/>
        </w:rPr>
        <w:t>し、今入院している方が繰り返すことで長期になっていくリスクもあ</w:t>
      </w:r>
      <w:r w:rsidR="00E458AA" w:rsidRPr="00106E0B">
        <w:rPr>
          <w:rFonts w:hint="eastAsia"/>
        </w:rPr>
        <w:t>る</w:t>
      </w:r>
      <w:r w:rsidRPr="00106E0B">
        <w:rPr>
          <w:rFonts w:hint="eastAsia"/>
        </w:rPr>
        <w:t>。</w:t>
      </w:r>
    </w:p>
    <w:p w:rsidR="00432294" w:rsidRPr="00106E0B" w:rsidRDefault="00432294" w:rsidP="00E458AA">
      <w:pPr>
        <w:ind w:leftChars="300" w:left="720"/>
      </w:pPr>
      <w:r w:rsidRPr="00106E0B">
        <w:rPr>
          <w:rFonts w:hint="eastAsia"/>
        </w:rPr>
        <w:t>こういった、入退院をできるだけ繰り返さない取り組み、支援を考えていくことも必要だと考え</w:t>
      </w:r>
      <w:r w:rsidR="00E458AA" w:rsidRPr="00106E0B">
        <w:rPr>
          <w:rFonts w:hint="eastAsia"/>
        </w:rPr>
        <w:t>る</w:t>
      </w:r>
      <w:r w:rsidRPr="00106E0B">
        <w:rPr>
          <w:rFonts w:hint="eastAsia"/>
        </w:rPr>
        <w:t>。</w:t>
      </w:r>
    </w:p>
    <w:p w:rsidR="00432294" w:rsidRPr="00106E0B" w:rsidRDefault="00E458AA" w:rsidP="00E458AA">
      <w:pPr>
        <w:ind w:left="720" w:hangingChars="300" w:hanging="720"/>
      </w:pPr>
      <w:r w:rsidRPr="00106E0B">
        <w:rPr>
          <w:rFonts w:hint="eastAsia"/>
        </w:rPr>
        <w:t xml:space="preserve">　　●</w:t>
      </w:r>
      <w:r w:rsidR="00432294" w:rsidRPr="00106E0B">
        <w:rPr>
          <w:rFonts w:hint="eastAsia"/>
        </w:rPr>
        <w:t>長期入院患者の地域移行支援についての支援は、意欲を引き出すまでの関わりの時間の長さや、個別性、地域性により振れ幅が大きく、どれをとっても同じケースが存在しないことが、進めていく中での大きな課題であると思</w:t>
      </w:r>
      <w:r w:rsidRPr="00106E0B">
        <w:rPr>
          <w:rFonts w:hint="eastAsia"/>
        </w:rPr>
        <w:t>う</w:t>
      </w:r>
      <w:r w:rsidR="00432294" w:rsidRPr="00106E0B">
        <w:rPr>
          <w:rFonts w:hint="eastAsia"/>
        </w:rPr>
        <w:t>。コーディネーターの今後の関わりとして、地域の援助事業者を巻き込んでとの話があ</w:t>
      </w:r>
      <w:r w:rsidRPr="00106E0B">
        <w:rPr>
          <w:rFonts w:hint="eastAsia"/>
        </w:rPr>
        <w:t>る</w:t>
      </w:r>
      <w:r w:rsidR="00432294" w:rsidRPr="00106E0B">
        <w:rPr>
          <w:rFonts w:hint="eastAsia"/>
        </w:rPr>
        <w:t>が、地域の事業者からすると、そもそも本人との契約に至るまでの時間の長さ（報酬算定ができないなかで契約に時間がかかる）、行政に提出する書類の多さ、半年ごとの支給決定に関する行政への説得（各市町村に</w:t>
      </w:r>
      <w:r w:rsidRPr="00106E0B">
        <w:rPr>
          <w:rFonts w:hint="eastAsia"/>
        </w:rPr>
        <w:t>よっ</w:t>
      </w:r>
      <w:r w:rsidR="00432294" w:rsidRPr="00106E0B">
        <w:rPr>
          <w:rFonts w:hint="eastAsia"/>
        </w:rPr>
        <w:t>てあまり実績</w:t>
      </w:r>
      <w:r w:rsidRPr="00106E0B">
        <w:rPr>
          <w:rFonts w:hint="eastAsia"/>
        </w:rPr>
        <w:t>がないところがある</w:t>
      </w:r>
      <w:r w:rsidR="00432294" w:rsidRPr="00106E0B">
        <w:rPr>
          <w:rFonts w:hint="eastAsia"/>
        </w:rPr>
        <w:t>、判断に各市町村ごとの個別性が高い）など、報酬・人件費と比べても、とてつもなく割にあわないと考えていることが多い。ただ、社会的にもとても必要なことだと考えているが、事業者からもう一歩やろうという声がでないところをカバーする為に、コーディネーターから、ケースに関わる初期段階での、行政、担当障</w:t>
      </w:r>
      <w:r w:rsidRPr="00106E0B">
        <w:rPr>
          <w:rFonts w:hint="eastAsia"/>
        </w:rPr>
        <w:t>がい</w:t>
      </w:r>
      <w:r w:rsidR="00432294" w:rsidRPr="00106E0B">
        <w:rPr>
          <w:rFonts w:hint="eastAsia"/>
        </w:rPr>
        <w:t>福祉課の導入をしてもらい、どれほどまでに手間暇がかかるものかを、実際に知ってもらう取り組みも有効かと思</w:t>
      </w:r>
      <w:r w:rsidRPr="00106E0B">
        <w:rPr>
          <w:rFonts w:hint="eastAsia"/>
        </w:rPr>
        <w:t>う</w:t>
      </w:r>
      <w:r w:rsidR="00432294" w:rsidRPr="00106E0B">
        <w:rPr>
          <w:rFonts w:hint="eastAsia"/>
        </w:rPr>
        <w:t>。全ケースは無理だとは思</w:t>
      </w:r>
      <w:r w:rsidRPr="00106E0B">
        <w:rPr>
          <w:rFonts w:hint="eastAsia"/>
        </w:rPr>
        <w:t>う</w:t>
      </w:r>
      <w:r w:rsidR="00432294" w:rsidRPr="00106E0B">
        <w:rPr>
          <w:rFonts w:hint="eastAsia"/>
        </w:rPr>
        <w:t>が、モデルケースに行政に噛んでもらうことで、退院後、病院の関わりは薄くなっても、官民協働で支えていける取り組みにつながるのではないか。</w:t>
      </w:r>
    </w:p>
    <w:p w:rsidR="000D478C" w:rsidRPr="00106E0B" w:rsidRDefault="000D478C" w:rsidP="00524027"/>
    <w:p w:rsidR="00A310C1" w:rsidRPr="00106E0B" w:rsidRDefault="00524027" w:rsidP="00524027">
      <w:pPr>
        <w:ind w:firstLineChars="200" w:firstLine="480"/>
      </w:pPr>
      <w:r w:rsidRPr="00106E0B">
        <w:rPr>
          <w:rFonts w:hint="eastAsia"/>
        </w:rPr>
        <w:lastRenderedPageBreak/>
        <w:t>【議題2】第６期障がい福祉計画の成果目標について</w:t>
      </w:r>
    </w:p>
    <w:p w:rsidR="004D51A2" w:rsidRPr="00106E0B" w:rsidRDefault="004D51A2" w:rsidP="004D51A2">
      <w:pPr>
        <w:ind w:firstLineChars="300" w:firstLine="720"/>
      </w:pPr>
      <w:r w:rsidRPr="00106E0B">
        <w:rPr>
          <w:rFonts w:hint="eastAsia"/>
        </w:rPr>
        <w:t>概ね妥当と考える　8名</w:t>
      </w:r>
    </w:p>
    <w:p w:rsidR="00E458AA" w:rsidRPr="00106E0B" w:rsidRDefault="004D51A2" w:rsidP="00E458AA">
      <w:pPr>
        <w:ind w:firstLineChars="300" w:firstLine="720"/>
      </w:pPr>
      <w:r w:rsidRPr="00106E0B">
        <w:rPr>
          <w:rFonts w:hint="eastAsia"/>
        </w:rPr>
        <w:t>次のとおり修正が必要と考える　0名</w:t>
      </w:r>
    </w:p>
    <w:p w:rsidR="00E458AA" w:rsidRPr="00106E0B" w:rsidRDefault="00E458AA" w:rsidP="00E458AA">
      <w:pPr>
        <w:ind w:leftChars="200" w:left="720" w:hangingChars="100" w:hanging="240"/>
      </w:pPr>
      <w:r w:rsidRPr="00106E0B">
        <w:rPr>
          <w:rFonts w:hint="eastAsia"/>
        </w:rPr>
        <w:t>●退院者数ではなく地域生活日数を成果目標とすることは、退院者が地域生活を行う上で問題となる課題をよりわかりやすくさせる効果があると思う。また、長期入院患者数の設定も妥当だと思</w:t>
      </w:r>
      <w:r w:rsidR="00106E0B" w:rsidRPr="00106E0B">
        <w:rPr>
          <w:rFonts w:hint="eastAsia"/>
        </w:rPr>
        <w:t>う</w:t>
      </w:r>
      <w:r w:rsidRPr="00106E0B">
        <w:rPr>
          <w:rFonts w:hint="eastAsia"/>
        </w:rPr>
        <w:t>。</w:t>
      </w:r>
    </w:p>
    <w:p w:rsidR="00E458AA" w:rsidRPr="00106E0B" w:rsidRDefault="00E458AA" w:rsidP="00E458AA">
      <w:r w:rsidRPr="00106E0B">
        <w:rPr>
          <w:rFonts w:hint="eastAsia"/>
        </w:rPr>
        <w:t xml:space="preserve">　　●就労の事も成果目標に入れてほしい。</w:t>
      </w:r>
    </w:p>
    <w:p w:rsidR="00524027" w:rsidRPr="00267BAC" w:rsidRDefault="00E458AA" w:rsidP="00267BAC">
      <w:pPr>
        <w:ind w:left="720" w:hangingChars="300" w:hanging="720"/>
        <w:rPr>
          <w:rFonts w:hint="eastAsia"/>
        </w:rPr>
      </w:pPr>
      <w:r w:rsidRPr="00106E0B">
        <w:rPr>
          <w:rFonts w:hint="eastAsia"/>
        </w:rPr>
        <w:t xml:space="preserve">　　●現在まで長期入院患者の地域移行支援を主な対象としてきたが、３か月、６か月、１２か月時点での退院率改善を目標とするならば、短期入院患者への地域移行支援の方策を検討する必要がある。</w:t>
      </w:r>
      <w:bookmarkStart w:id="0" w:name="_GoBack"/>
      <w:bookmarkEnd w:id="0"/>
    </w:p>
    <w:sectPr w:rsidR="00524027" w:rsidRPr="00267BAC" w:rsidSect="00B001AF">
      <w:pgSz w:w="11906" w:h="16838" w:code="9"/>
      <w:pgMar w:top="851" w:right="1191" w:bottom="851" w:left="119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D6" w:rsidRDefault="00F172D6" w:rsidP="003E0A9E">
      <w:r>
        <w:separator/>
      </w:r>
    </w:p>
  </w:endnote>
  <w:endnote w:type="continuationSeparator" w:id="0">
    <w:p w:rsidR="00F172D6" w:rsidRDefault="00F172D6"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ＭＳ 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D6" w:rsidRDefault="00F172D6" w:rsidP="003E0A9E">
      <w:r>
        <w:separator/>
      </w:r>
    </w:p>
  </w:footnote>
  <w:footnote w:type="continuationSeparator" w:id="0">
    <w:p w:rsidR="00F172D6" w:rsidRDefault="00F172D6" w:rsidP="003E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3F2"/>
    <w:multiLevelType w:val="hybridMultilevel"/>
    <w:tmpl w:val="0994CC8C"/>
    <w:lvl w:ilvl="0" w:tplc="9C8C0CFC">
      <w:numFmt w:val="bullet"/>
      <w:lvlText w:val="●"/>
      <w:lvlJc w:val="left"/>
      <w:pPr>
        <w:ind w:left="16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20C3F85"/>
    <w:multiLevelType w:val="hybridMultilevel"/>
    <w:tmpl w:val="06FEBF88"/>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15:restartNumberingAfterBreak="0">
    <w:nsid w:val="39DC5F98"/>
    <w:multiLevelType w:val="hybridMultilevel"/>
    <w:tmpl w:val="76A40D28"/>
    <w:lvl w:ilvl="0" w:tplc="9C8C0CFC">
      <w:numFmt w:val="bullet"/>
      <w:lvlText w:val="●"/>
      <w:lvlJc w:val="left"/>
      <w:pPr>
        <w:ind w:left="1128"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4CB03785"/>
    <w:multiLevelType w:val="hybridMultilevel"/>
    <w:tmpl w:val="ED1CE3AC"/>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9C8C0CFC">
      <w:numFmt w:val="bullet"/>
      <w:lvlText w:val="●"/>
      <w:lvlJc w:val="left"/>
      <w:pPr>
        <w:ind w:left="928"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B920E99"/>
    <w:multiLevelType w:val="hybridMultilevel"/>
    <w:tmpl w:val="5B067F38"/>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4"/>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31"/>
    <w:rsid w:val="0001242B"/>
    <w:rsid w:val="0001442A"/>
    <w:rsid w:val="00014E0F"/>
    <w:rsid w:val="00030C19"/>
    <w:rsid w:val="00063116"/>
    <w:rsid w:val="00065DC2"/>
    <w:rsid w:val="00074BE6"/>
    <w:rsid w:val="00076665"/>
    <w:rsid w:val="00084469"/>
    <w:rsid w:val="000931CD"/>
    <w:rsid w:val="000A2EFB"/>
    <w:rsid w:val="000B03E3"/>
    <w:rsid w:val="000B046C"/>
    <w:rsid w:val="000B079A"/>
    <w:rsid w:val="000B375F"/>
    <w:rsid w:val="000B4885"/>
    <w:rsid w:val="000B5F4B"/>
    <w:rsid w:val="000B74E4"/>
    <w:rsid w:val="000D478C"/>
    <w:rsid w:val="000E3691"/>
    <w:rsid w:val="000E3E55"/>
    <w:rsid w:val="000E7A93"/>
    <w:rsid w:val="000F0259"/>
    <w:rsid w:val="000F5628"/>
    <w:rsid w:val="000F6274"/>
    <w:rsid w:val="001005D8"/>
    <w:rsid w:val="00106E0B"/>
    <w:rsid w:val="0011093D"/>
    <w:rsid w:val="00122F26"/>
    <w:rsid w:val="00131395"/>
    <w:rsid w:val="00151F9F"/>
    <w:rsid w:val="00152AB5"/>
    <w:rsid w:val="00155A38"/>
    <w:rsid w:val="00165D3A"/>
    <w:rsid w:val="00171FD5"/>
    <w:rsid w:val="00177CCF"/>
    <w:rsid w:val="00186876"/>
    <w:rsid w:val="00197061"/>
    <w:rsid w:val="001A1005"/>
    <w:rsid w:val="001A1804"/>
    <w:rsid w:val="001C3F0F"/>
    <w:rsid w:val="001C4376"/>
    <w:rsid w:val="001D5324"/>
    <w:rsid w:val="00200133"/>
    <w:rsid w:val="0020499D"/>
    <w:rsid w:val="00211386"/>
    <w:rsid w:val="00214DEF"/>
    <w:rsid w:val="00240AF5"/>
    <w:rsid w:val="00243447"/>
    <w:rsid w:val="002559F6"/>
    <w:rsid w:val="00260516"/>
    <w:rsid w:val="00267BAC"/>
    <w:rsid w:val="00291035"/>
    <w:rsid w:val="00291525"/>
    <w:rsid w:val="002A4133"/>
    <w:rsid w:val="002B3956"/>
    <w:rsid w:val="002C052A"/>
    <w:rsid w:val="002C5932"/>
    <w:rsid w:val="002C708D"/>
    <w:rsid w:val="002E29D9"/>
    <w:rsid w:val="002E61EE"/>
    <w:rsid w:val="00315C80"/>
    <w:rsid w:val="00337F17"/>
    <w:rsid w:val="0035022B"/>
    <w:rsid w:val="00357302"/>
    <w:rsid w:val="00360235"/>
    <w:rsid w:val="003643ED"/>
    <w:rsid w:val="003647D3"/>
    <w:rsid w:val="003710E2"/>
    <w:rsid w:val="00383568"/>
    <w:rsid w:val="00393A4B"/>
    <w:rsid w:val="003A4DD6"/>
    <w:rsid w:val="003D16A3"/>
    <w:rsid w:val="003E015D"/>
    <w:rsid w:val="003E0A9E"/>
    <w:rsid w:val="003E5FDC"/>
    <w:rsid w:val="003E72C3"/>
    <w:rsid w:val="003F790A"/>
    <w:rsid w:val="0040251D"/>
    <w:rsid w:val="00413884"/>
    <w:rsid w:val="00423F97"/>
    <w:rsid w:val="00430DCA"/>
    <w:rsid w:val="00432294"/>
    <w:rsid w:val="00434B83"/>
    <w:rsid w:val="004518AE"/>
    <w:rsid w:val="0046061A"/>
    <w:rsid w:val="00461DA7"/>
    <w:rsid w:val="004A08ED"/>
    <w:rsid w:val="004A4871"/>
    <w:rsid w:val="004B7DE4"/>
    <w:rsid w:val="004C367C"/>
    <w:rsid w:val="004D51A2"/>
    <w:rsid w:val="004E315D"/>
    <w:rsid w:val="004E4F09"/>
    <w:rsid w:val="004F1405"/>
    <w:rsid w:val="004F2E3D"/>
    <w:rsid w:val="00504813"/>
    <w:rsid w:val="00523E92"/>
    <w:rsid w:val="00524027"/>
    <w:rsid w:val="00524989"/>
    <w:rsid w:val="00525E58"/>
    <w:rsid w:val="00530E39"/>
    <w:rsid w:val="00535963"/>
    <w:rsid w:val="005425A3"/>
    <w:rsid w:val="0055218A"/>
    <w:rsid w:val="00553EE6"/>
    <w:rsid w:val="005556F3"/>
    <w:rsid w:val="00575CC3"/>
    <w:rsid w:val="005807BD"/>
    <w:rsid w:val="005A75FC"/>
    <w:rsid w:val="005C3FC4"/>
    <w:rsid w:val="005D2FC4"/>
    <w:rsid w:val="005E1DA3"/>
    <w:rsid w:val="005E6B42"/>
    <w:rsid w:val="006061EC"/>
    <w:rsid w:val="00613459"/>
    <w:rsid w:val="00624A6E"/>
    <w:rsid w:val="00626E80"/>
    <w:rsid w:val="006273AB"/>
    <w:rsid w:val="0065250E"/>
    <w:rsid w:val="00660A2A"/>
    <w:rsid w:val="0067702E"/>
    <w:rsid w:val="00685242"/>
    <w:rsid w:val="006E640D"/>
    <w:rsid w:val="00704D5B"/>
    <w:rsid w:val="00705DA1"/>
    <w:rsid w:val="00710A61"/>
    <w:rsid w:val="00725B6B"/>
    <w:rsid w:val="00731A87"/>
    <w:rsid w:val="007327BC"/>
    <w:rsid w:val="007419DB"/>
    <w:rsid w:val="00742629"/>
    <w:rsid w:val="00744847"/>
    <w:rsid w:val="00767929"/>
    <w:rsid w:val="0077278E"/>
    <w:rsid w:val="0077518E"/>
    <w:rsid w:val="00776710"/>
    <w:rsid w:val="007939C5"/>
    <w:rsid w:val="00793D94"/>
    <w:rsid w:val="00797F07"/>
    <w:rsid w:val="007B2835"/>
    <w:rsid w:val="007B7225"/>
    <w:rsid w:val="007C1607"/>
    <w:rsid w:val="007C550D"/>
    <w:rsid w:val="007C7AB8"/>
    <w:rsid w:val="007F5810"/>
    <w:rsid w:val="007F6F04"/>
    <w:rsid w:val="007F7270"/>
    <w:rsid w:val="00800C46"/>
    <w:rsid w:val="0080115E"/>
    <w:rsid w:val="008065DF"/>
    <w:rsid w:val="00822465"/>
    <w:rsid w:val="00825076"/>
    <w:rsid w:val="00826A69"/>
    <w:rsid w:val="00844139"/>
    <w:rsid w:val="00844686"/>
    <w:rsid w:val="008534C3"/>
    <w:rsid w:val="00856FBA"/>
    <w:rsid w:val="0087282B"/>
    <w:rsid w:val="00877FE9"/>
    <w:rsid w:val="008812E6"/>
    <w:rsid w:val="00882124"/>
    <w:rsid w:val="00882247"/>
    <w:rsid w:val="008941B9"/>
    <w:rsid w:val="008A6338"/>
    <w:rsid w:val="008B5EB2"/>
    <w:rsid w:val="008E1C53"/>
    <w:rsid w:val="00900C63"/>
    <w:rsid w:val="00925FC0"/>
    <w:rsid w:val="0093535A"/>
    <w:rsid w:val="0096420E"/>
    <w:rsid w:val="00965567"/>
    <w:rsid w:val="00965D1E"/>
    <w:rsid w:val="009748AC"/>
    <w:rsid w:val="00987FEF"/>
    <w:rsid w:val="009B1DB1"/>
    <w:rsid w:val="009B6128"/>
    <w:rsid w:val="009B760B"/>
    <w:rsid w:val="009B7AB3"/>
    <w:rsid w:val="009C153D"/>
    <w:rsid w:val="009D1C8F"/>
    <w:rsid w:val="009E5277"/>
    <w:rsid w:val="00A01BBA"/>
    <w:rsid w:val="00A14978"/>
    <w:rsid w:val="00A310C1"/>
    <w:rsid w:val="00A40C54"/>
    <w:rsid w:val="00A4543C"/>
    <w:rsid w:val="00A5046C"/>
    <w:rsid w:val="00A5740C"/>
    <w:rsid w:val="00A61638"/>
    <w:rsid w:val="00A61857"/>
    <w:rsid w:val="00A64A23"/>
    <w:rsid w:val="00A65B74"/>
    <w:rsid w:val="00A73C04"/>
    <w:rsid w:val="00A76E0D"/>
    <w:rsid w:val="00A929DB"/>
    <w:rsid w:val="00AB1156"/>
    <w:rsid w:val="00AC012B"/>
    <w:rsid w:val="00AD5EA6"/>
    <w:rsid w:val="00AD76A9"/>
    <w:rsid w:val="00AD7D3C"/>
    <w:rsid w:val="00AF0639"/>
    <w:rsid w:val="00B001AF"/>
    <w:rsid w:val="00B144AB"/>
    <w:rsid w:val="00B1789D"/>
    <w:rsid w:val="00B2059C"/>
    <w:rsid w:val="00B313D8"/>
    <w:rsid w:val="00B43686"/>
    <w:rsid w:val="00B47656"/>
    <w:rsid w:val="00B54AA8"/>
    <w:rsid w:val="00B60821"/>
    <w:rsid w:val="00B92CFF"/>
    <w:rsid w:val="00BA414A"/>
    <w:rsid w:val="00BB038D"/>
    <w:rsid w:val="00BE2472"/>
    <w:rsid w:val="00BE2D3A"/>
    <w:rsid w:val="00BE39EC"/>
    <w:rsid w:val="00BF17C4"/>
    <w:rsid w:val="00C01348"/>
    <w:rsid w:val="00C115E9"/>
    <w:rsid w:val="00C162A4"/>
    <w:rsid w:val="00C36614"/>
    <w:rsid w:val="00C417BB"/>
    <w:rsid w:val="00C51256"/>
    <w:rsid w:val="00C968E9"/>
    <w:rsid w:val="00CA126C"/>
    <w:rsid w:val="00CB25E2"/>
    <w:rsid w:val="00CC52F5"/>
    <w:rsid w:val="00CD48FE"/>
    <w:rsid w:val="00CE78F5"/>
    <w:rsid w:val="00D16FA0"/>
    <w:rsid w:val="00D30792"/>
    <w:rsid w:val="00D32B5B"/>
    <w:rsid w:val="00D3648F"/>
    <w:rsid w:val="00D36531"/>
    <w:rsid w:val="00D459C0"/>
    <w:rsid w:val="00D579E4"/>
    <w:rsid w:val="00D67277"/>
    <w:rsid w:val="00D72FF5"/>
    <w:rsid w:val="00DA2871"/>
    <w:rsid w:val="00DA5730"/>
    <w:rsid w:val="00DA5E2C"/>
    <w:rsid w:val="00DA735B"/>
    <w:rsid w:val="00DD193C"/>
    <w:rsid w:val="00DD4228"/>
    <w:rsid w:val="00DD684B"/>
    <w:rsid w:val="00DE3CAD"/>
    <w:rsid w:val="00DF3347"/>
    <w:rsid w:val="00E00AB4"/>
    <w:rsid w:val="00E072B5"/>
    <w:rsid w:val="00E21185"/>
    <w:rsid w:val="00E22326"/>
    <w:rsid w:val="00E27863"/>
    <w:rsid w:val="00E30F8C"/>
    <w:rsid w:val="00E371DC"/>
    <w:rsid w:val="00E428A6"/>
    <w:rsid w:val="00E458AA"/>
    <w:rsid w:val="00E67947"/>
    <w:rsid w:val="00E730A5"/>
    <w:rsid w:val="00E94192"/>
    <w:rsid w:val="00EA345A"/>
    <w:rsid w:val="00EA701E"/>
    <w:rsid w:val="00EC28DE"/>
    <w:rsid w:val="00ED08AC"/>
    <w:rsid w:val="00ED48D9"/>
    <w:rsid w:val="00ED7804"/>
    <w:rsid w:val="00EF1AFF"/>
    <w:rsid w:val="00EF336B"/>
    <w:rsid w:val="00EF5163"/>
    <w:rsid w:val="00F059A5"/>
    <w:rsid w:val="00F075CE"/>
    <w:rsid w:val="00F166F7"/>
    <w:rsid w:val="00F172D6"/>
    <w:rsid w:val="00F35586"/>
    <w:rsid w:val="00F36644"/>
    <w:rsid w:val="00F53F46"/>
    <w:rsid w:val="00F91A30"/>
    <w:rsid w:val="00F92CDF"/>
    <w:rsid w:val="00FA0D0B"/>
    <w:rsid w:val="00FA33C2"/>
    <w:rsid w:val="00FB4B8A"/>
    <w:rsid w:val="00FC0E47"/>
    <w:rsid w:val="00FD19C0"/>
    <w:rsid w:val="00FD3DDE"/>
    <w:rsid w:val="00FD429D"/>
    <w:rsid w:val="00FD4EC8"/>
    <w:rsid w:val="00FE03EA"/>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05FFC6"/>
  <w15:docId w15:val="{0552919F-3231-47E7-86AF-697CF694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Revision"/>
    <w:hidden/>
    <w:uiPriority w:val="99"/>
    <w:semiHidden/>
    <w:rsid w:val="00432294"/>
    <w:rPr>
      <w:rFonts w:ascii="HG丸ｺﾞｼｯｸM-PRO" w:eastAsia="HG丸ｺﾞｼｯｸM-PRO"/>
      <w:sz w:val="24"/>
    </w:rPr>
  </w:style>
  <w:style w:type="paragraph" w:styleId="a9">
    <w:name w:val="Balloon Text"/>
    <w:basedOn w:val="a"/>
    <w:link w:val="aa"/>
    <w:uiPriority w:val="99"/>
    <w:semiHidden/>
    <w:unhideWhenUsed/>
    <w:rsid w:val="007F72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09C3-4654-4247-AAF8-EDCA2AE1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宗美　肖佳</cp:lastModifiedBy>
  <cp:revision>19</cp:revision>
  <cp:lastPrinted>2020-06-16T01:31:00Z</cp:lastPrinted>
  <dcterms:created xsi:type="dcterms:W3CDTF">2020-04-28T08:01:00Z</dcterms:created>
  <dcterms:modified xsi:type="dcterms:W3CDTF">2020-07-01T10:42:00Z</dcterms:modified>
</cp:coreProperties>
</file>