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9A" w:rsidRPr="00DC363D" w:rsidRDefault="003D218A" w:rsidP="000D113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D21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7DEC5" wp14:editId="74EA06E7">
                <wp:simplePos x="0" y="0"/>
                <wp:positionH relativeFrom="column">
                  <wp:posOffset>5051425</wp:posOffset>
                </wp:positionH>
                <wp:positionV relativeFrom="paragraph">
                  <wp:posOffset>-469265</wp:posOffset>
                </wp:positionV>
                <wp:extent cx="1157605" cy="503555"/>
                <wp:effectExtent l="0" t="0" r="2349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18A" w:rsidRPr="00075251" w:rsidRDefault="003D218A" w:rsidP="003D21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資料３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97.75pt;margin-top:-36.95pt;width:91.15pt;height:3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" fillcolor="window" strokecolor="windowText" strokeweight=".5pt">
                <v:textbox>
                  <w:txbxContent>
                    <w:p w:rsidR="003D218A" w:rsidRPr="00075251" w:rsidRDefault="003D218A" w:rsidP="003D218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資料３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D113E" w:rsidRPr="00DC363D">
        <w:rPr>
          <w:rFonts w:asciiTheme="majorEastAsia" w:eastAsiaTheme="majorEastAsia" w:hAnsiTheme="majorEastAsia" w:hint="eastAsia"/>
          <w:sz w:val="28"/>
          <w:szCs w:val="28"/>
        </w:rPr>
        <w:t>基盤整備促進ワーキンググループの設置について</w:t>
      </w:r>
      <w:r w:rsidR="00CD3D8F" w:rsidRPr="00DC363D">
        <w:rPr>
          <w:rFonts w:asciiTheme="majorEastAsia" w:eastAsiaTheme="majorEastAsia" w:hAnsiTheme="majorEastAsia" w:hint="eastAsia"/>
          <w:sz w:val="28"/>
          <w:szCs w:val="28"/>
        </w:rPr>
        <w:t>（案）</w:t>
      </w:r>
    </w:p>
    <w:p w:rsidR="003A5B9A" w:rsidRPr="0090685E" w:rsidRDefault="003A5B9A">
      <w:pPr>
        <w:rPr>
          <w:rFonts w:asciiTheme="majorEastAsia" w:eastAsiaTheme="majorEastAsia" w:hAnsiTheme="majorEastAsia"/>
          <w:sz w:val="24"/>
          <w:szCs w:val="24"/>
        </w:rPr>
      </w:pPr>
    </w:p>
    <w:p w:rsidR="003A5B9A" w:rsidRPr="00C46841" w:rsidRDefault="003A5B9A">
      <w:pPr>
        <w:rPr>
          <w:rFonts w:asciiTheme="majorEastAsia" w:eastAsiaTheme="majorEastAsia" w:hAnsiTheme="majorEastAsia"/>
          <w:sz w:val="24"/>
          <w:szCs w:val="24"/>
        </w:rPr>
      </w:pPr>
    </w:p>
    <w:p w:rsidR="000D113E" w:rsidRPr="000D113E" w:rsidRDefault="00891C89" w:rsidP="000D113E">
      <w:pPr>
        <w:pStyle w:val="a3"/>
        <w:numPr>
          <w:ilvl w:val="0"/>
          <w:numId w:val="11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目的</w:t>
      </w:r>
    </w:p>
    <w:p w:rsidR="00AC49D0" w:rsidRDefault="00891C89" w:rsidP="000D113E">
      <w:pPr>
        <w:pStyle w:val="a3"/>
        <w:ind w:leftChars="0" w:left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91C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地域生活を支えるための基盤整備の促進方策に関する調査審議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を行う。</w:t>
      </w:r>
    </w:p>
    <w:p w:rsidR="00891C89" w:rsidRPr="008C682B" w:rsidRDefault="008C682B" w:rsidP="008C682B">
      <w:pPr>
        <w:pStyle w:val="a3"/>
        <w:ind w:leftChars="0" w:left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とりわけ、地域生活支援拠点等</w:t>
      </w:r>
      <w:r w:rsidR="00891C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については、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府内市町村の</w:t>
      </w:r>
      <w:r w:rsidR="00891C89" w:rsidRPr="008C682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整備が進んでいないことから、市町村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891C89" w:rsidRPr="008C682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参考となるような事例も交えた報告書を作成</w:t>
      </w:r>
      <w:r w:rsidRPr="008C682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する</w:t>
      </w:r>
      <w:r w:rsidR="00891C89" w:rsidRPr="008C682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274BA0" w:rsidRPr="008C682B" w:rsidRDefault="00274BA0" w:rsidP="0090685E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D3D8F" w:rsidRPr="000D113E" w:rsidRDefault="00CD3D8F" w:rsidP="0090685E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71492" w:rsidRDefault="000D113E" w:rsidP="00C35E1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２．検討内容</w:t>
      </w:r>
      <w:r w:rsidR="00665A95" w:rsidRPr="00AC49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ab/>
      </w:r>
      <w:r w:rsidR="00C35E19" w:rsidRPr="00AC49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AC49D0" w:rsidRPr="00AC49D0" w:rsidRDefault="00371492" w:rsidP="00371492">
      <w:pPr>
        <w:ind w:leftChars="200" w:left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(1) </w:t>
      </w:r>
      <w:r w:rsidR="00201211" w:rsidRPr="00AC49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地域生活支援拠点</w:t>
      </w:r>
      <w:r w:rsidR="008A5ADF" w:rsidRPr="00AC49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="00201211" w:rsidRPr="00AC49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AC49D0" w:rsidRPr="00AC49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整備促進</w:t>
      </w:r>
    </w:p>
    <w:p w:rsidR="00201211" w:rsidRPr="00AC49D0" w:rsidRDefault="00371492" w:rsidP="00371492">
      <w:pPr>
        <w:ind w:leftChars="200" w:left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(2) </w:t>
      </w:r>
      <w:r w:rsidR="00AC49D0" w:rsidRPr="00AC49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施設入所者の</w:t>
      </w:r>
      <w:r w:rsidR="00201211" w:rsidRPr="00AC49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地域移行</w:t>
      </w:r>
    </w:p>
    <w:p w:rsidR="00274BA0" w:rsidRDefault="00274BA0" w:rsidP="00371492">
      <w:pPr>
        <w:ind w:leftChars="150" w:left="31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C49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</w:p>
    <w:p w:rsidR="00CD3D8F" w:rsidRPr="00AC49D0" w:rsidRDefault="00CD3D8F" w:rsidP="00665A9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74BA0" w:rsidRPr="00891C89" w:rsidRDefault="000D113E" w:rsidP="00C35E1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３．</w:t>
      </w:r>
      <w:r w:rsidR="00C35E19" w:rsidRPr="00AC49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WG委員</w:t>
      </w:r>
      <w:r w:rsidR="00201211" w:rsidRPr="00AC49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ab/>
      </w:r>
      <w:r w:rsidR="00C35E19" w:rsidRPr="00AC49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CD3D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="00665A95" w:rsidRPr="00AC49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名程度</w:t>
      </w:r>
      <w:r w:rsidR="00CD3D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</w:t>
      </w:r>
      <w:r w:rsidR="00274BA0" w:rsidRPr="00AC49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</w:t>
      </w:r>
      <w:r w:rsidR="00274BA0" w:rsidRPr="00891C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（</w:t>
      </w:r>
      <w:r w:rsidR="002C230D" w:rsidRPr="00891C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順不同・</w:t>
      </w:r>
      <w:r w:rsidR="00274BA0" w:rsidRPr="00891C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敬称略）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843"/>
        <w:gridCol w:w="4819"/>
      </w:tblGrid>
      <w:tr w:rsidR="00AC49D0" w:rsidRPr="00891C89" w:rsidTr="00891C89">
        <w:tc>
          <w:tcPr>
            <w:tcW w:w="2126" w:type="dxa"/>
          </w:tcPr>
          <w:p w:rsidR="00274BA0" w:rsidRPr="00891C89" w:rsidRDefault="00274BA0" w:rsidP="00C35E1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4BA0" w:rsidRPr="00891C89" w:rsidRDefault="00274BA0" w:rsidP="00274B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819" w:type="dxa"/>
          </w:tcPr>
          <w:p w:rsidR="00274BA0" w:rsidRPr="00891C89" w:rsidRDefault="00274BA0" w:rsidP="00274B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職名</w:t>
            </w:r>
          </w:p>
        </w:tc>
      </w:tr>
      <w:tr w:rsidR="00AC49D0" w:rsidRPr="00891C89" w:rsidTr="00891C89">
        <w:trPr>
          <w:trHeight w:val="720"/>
        </w:trPr>
        <w:tc>
          <w:tcPr>
            <w:tcW w:w="2126" w:type="dxa"/>
            <w:vAlign w:val="center"/>
          </w:tcPr>
          <w:p w:rsidR="00274BA0" w:rsidRPr="00891C89" w:rsidRDefault="00274BA0" w:rsidP="00274B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学識経験者</w:t>
            </w:r>
          </w:p>
        </w:tc>
        <w:tc>
          <w:tcPr>
            <w:tcW w:w="1843" w:type="dxa"/>
            <w:vAlign w:val="center"/>
          </w:tcPr>
          <w:p w:rsidR="00274BA0" w:rsidRPr="00891C89" w:rsidRDefault="00274BA0" w:rsidP="00274B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谷口　泰司</w:t>
            </w:r>
          </w:p>
        </w:tc>
        <w:tc>
          <w:tcPr>
            <w:tcW w:w="4819" w:type="dxa"/>
            <w:vAlign w:val="center"/>
          </w:tcPr>
          <w:p w:rsidR="00274BA0" w:rsidRPr="00891C89" w:rsidRDefault="00C46841" w:rsidP="00274BA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関西福祉大学社会福祉学部 教授</w:t>
            </w:r>
          </w:p>
        </w:tc>
      </w:tr>
      <w:tr w:rsidR="00AC49D0" w:rsidRPr="00891C89" w:rsidTr="00891C89">
        <w:trPr>
          <w:trHeight w:val="720"/>
        </w:trPr>
        <w:tc>
          <w:tcPr>
            <w:tcW w:w="2126" w:type="dxa"/>
            <w:vMerge w:val="restart"/>
            <w:vAlign w:val="center"/>
          </w:tcPr>
          <w:p w:rsidR="00274BA0" w:rsidRPr="00891C89" w:rsidRDefault="00274BA0" w:rsidP="00274B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障がい者団体</w:t>
            </w:r>
          </w:p>
        </w:tc>
        <w:tc>
          <w:tcPr>
            <w:tcW w:w="1843" w:type="dxa"/>
            <w:vAlign w:val="center"/>
          </w:tcPr>
          <w:p w:rsidR="00274BA0" w:rsidRPr="00891C89" w:rsidRDefault="00274BA0" w:rsidP="00274B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井上　泰司</w:t>
            </w:r>
          </w:p>
        </w:tc>
        <w:tc>
          <w:tcPr>
            <w:tcW w:w="4819" w:type="dxa"/>
            <w:vAlign w:val="center"/>
          </w:tcPr>
          <w:p w:rsidR="00891C89" w:rsidRDefault="00274BA0" w:rsidP="00274BA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障害者（児）を守る全大阪連絡協議会</w:t>
            </w:r>
          </w:p>
          <w:p w:rsidR="00274BA0" w:rsidRPr="00891C89" w:rsidRDefault="00274BA0" w:rsidP="00274BA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代表幹事</w:t>
            </w:r>
          </w:p>
        </w:tc>
      </w:tr>
      <w:tr w:rsidR="00AC49D0" w:rsidRPr="00891C89" w:rsidTr="00891C89">
        <w:trPr>
          <w:trHeight w:val="720"/>
        </w:trPr>
        <w:tc>
          <w:tcPr>
            <w:tcW w:w="2126" w:type="dxa"/>
            <w:vMerge/>
            <w:vAlign w:val="center"/>
          </w:tcPr>
          <w:p w:rsidR="00274BA0" w:rsidRPr="00891C89" w:rsidRDefault="00274BA0" w:rsidP="00274B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4BA0" w:rsidRPr="00891C89" w:rsidRDefault="00274BA0" w:rsidP="00274B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古田　朋也</w:t>
            </w:r>
          </w:p>
        </w:tc>
        <w:tc>
          <w:tcPr>
            <w:tcW w:w="4819" w:type="dxa"/>
            <w:vAlign w:val="center"/>
          </w:tcPr>
          <w:p w:rsidR="00274BA0" w:rsidRPr="00891C89" w:rsidRDefault="00274BA0" w:rsidP="00274BA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障害者の自立と完全参加を目指す大阪連絡会議 議長</w:t>
            </w:r>
          </w:p>
        </w:tc>
      </w:tr>
      <w:tr w:rsidR="00C739CF" w:rsidRPr="00891C89" w:rsidTr="00891C89">
        <w:trPr>
          <w:trHeight w:val="720"/>
        </w:trPr>
        <w:tc>
          <w:tcPr>
            <w:tcW w:w="2126" w:type="dxa"/>
            <w:vMerge w:val="restart"/>
            <w:vAlign w:val="center"/>
          </w:tcPr>
          <w:p w:rsidR="00C739CF" w:rsidRPr="00891C89" w:rsidRDefault="00C739CF" w:rsidP="00CD3D8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支援施設</w:t>
            </w:r>
          </w:p>
          <w:p w:rsidR="00C739CF" w:rsidRDefault="00C739CF" w:rsidP="00C739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E8D689" wp14:editId="6E7B0F3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0</wp:posOffset>
                      </wp:positionV>
                      <wp:extent cx="1200150" cy="3905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3pt;margin-top:0;width:94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" strokecolor="black [3213]"/>
                  </w:pict>
                </mc:Fallback>
              </mc:AlternateContent>
            </w:r>
            <w:r w:rsidRPr="00C739C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入所施設・GH・</w:t>
            </w:r>
          </w:p>
          <w:p w:rsidR="00C739CF" w:rsidRPr="00C739CF" w:rsidRDefault="00C739CF" w:rsidP="00C739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39C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短期入所</w:t>
            </w:r>
          </w:p>
        </w:tc>
        <w:tc>
          <w:tcPr>
            <w:tcW w:w="1843" w:type="dxa"/>
            <w:vAlign w:val="center"/>
          </w:tcPr>
          <w:p w:rsidR="00C739CF" w:rsidRPr="00891C89" w:rsidRDefault="00C739CF" w:rsidP="00C739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4819" w:type="dxa"/>
            <w:vAlign w:val="center"/>
          </w:tcPr>
          <w:p w:rsidR="00C739CF" w:rsidRDefault="00C739CF" w:rsidP="00274BA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大阪府社会福祉協議会成人施設部会から</w:t>
            </w:r>
          </w:p>
          <w:p w:rsidR="00C739CF" w:rsidRPr="00891C89" w:rsidRDefault="00C739CF" w:rsidP="00274BA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推薦</w:t>
            </w:r>
          </w:p>
        </w:tc>
      </w:tr>
      <w:tr w:rsidR="00C739CF" w:rsidRPr="00891C89" w:rsidTr="00891C89">
        <w:trPr>
          <w:trHeight w:val="720"/>
        </w:trPr>
        <w:tc>
          <w:tcPr>
            <w:tcW w:w="2126" w:type="dxa"/>
            <w:vMerge/>
            <w:vAlign w:val="center"/>
          </w:tcPr>
          <w:p w:rsidR="00C739CF" w:rsidRPr="00891C89" w:rsidRDefault="00C739CF" w:rsidP="00CD3D8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39CF" w:rsidRPr="00891C89" w:rsidRDefault="00C739CF" w:rsidP="00C468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4819" w:type="dxa"/>
            <w:vAlign w:val="center"/>
          </w:tcPr>
          <w:p w:rsidR="00C739CF" w:rsidRPr="00891C89" w:rsidRDefault="007017A9" w:rsidP="001D695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大阪知的障害者福祉協会</w:t>
            </w:r>
            <w:r w:rsidR="00C739CF"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から推薦</w:t>
            </w:r>
          </w:p>
        </w:tc>
      </w:tr>
      <w:tr w:rsidR="00C739CF" w:rsidRPr="00891C89" w:rsidTr="00891C89">
        <w:trPr>
          <w:trHeight w:val="720"/>
        </w:trPr>
        <w:tc>
          <w:tcPr>
            <w:tcW w:w="2126" w:type="dxa"/>
            <w:vMerge/>
            <w:vAlign w:val="center"/>
          </w:tcPr>
          <w:p w:rsidR="00C739CF" w:rsidRPr="00891C89" w:rsidRDefault="00C739CF" w:rsidP="007938F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39CF" w:rsidRPr="00891C89" w:rsidRDefault="00C739CF" w:rsidP="00274B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4819" w:type="dxa"/>
            <w:vAlign w:val="center"/>
          </w:tcPr>
          <w:p w:rsidR="00C739CF" w:rsidRPr="00891C89" w:rsidRDefault="00C739CF" w:rsidP="00CD3D8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大阪手をつなぐ育成会から推薦</w:t>
            </w:r>
          </w:p>
        </w:tc>
      </w:tr>
      <w:tr w:rsidR="00AC49D0" w:rsidRPr="00891C89" w:rsidTr="00891C89">
        <w:trPr>
          <w:trHeight w:val="720"/>
        </w:trPr>
        <w:tc>
          <w:tcPr>
            <w:tcW w:w="2126" w:type="dxa"/>
            <w:vAlign w:val="center"/>
          </w:tcPr>
          <w:p w:rsidR="00274BA0" w:rsidRPr="00891C89" w:rsidRDefault="00274BA0" w:rsidP="00274B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市長会</w:t>
            </w:r>
          </w:p>
        </w:tc>
        <w:tc>
          <w:tcPr>
            <w:tcW w:w="1843" w:type="dxa"/>
            <w:vAlign w:val="center"/>
          </w:tcPr>
          <w:p w:rsidR="00274BA0" w:rsidRPr="00891C89" w:rsidRDefault="00274BA0" w:rsidP="00274B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森川　護</w:t>
            </w:r>
          </w:p>
        </w:tc>
        <w:tc>
          <w:tcPr>
            <w:tcW w:w="4819" w:type="dxa"/>
            <w:vAlign w:val="center"/>
          </w:tcPr>
          <w:p w:rsidR="00274BA0" w:rsidRPr="00891C89" w:rsidRDefault="00274BA0" w:rsidP="00274BA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1C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摂津市保健福祉部障害福祉課長</w:t>
            </w:r>
          </w:p>
        </w:tc>
      </w:tr>
    </w:tbl>
    <w:p w:rsidR="00C35E19" w:rsidRPr="00AC49D0" w:rsidRDefault="007938F1" w:rsidP="00C35E1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C49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</w:p>
    <w:p w:rsidR="00D54EB4" w:rsidRDefault="00D54EB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91C89" w:rsidRDefault="00CD3D8F" w:rsidP="00CD3D8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４．スケジュール</w:t>
      </w:r>
    </w:p>
    <w:p w:rsidR="00891C89" w:rsidRDefault="00891C89" w:rsidP="008C682B">
      <w:pPr>
        <w:ind w:leftChars="200" w:left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平成30年10～11月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ab/>
        <w:t xml:space="preserve">第１回ワーキング　</w:t>
      </w:r>
      <w:r w:rsidR="0037149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　※</w:t>
      </w:r>
      <w:r w:rsidRPr="00891C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以降、3ヶ月に1回程度開催</w:t>
      </w:r>
    </w:p>
    <w:p w:rsidR="00891C89" w:rsidRPr="00AC49D0" w:rsidRDefault="00891C89" w:rsidP="00891C89">
      <w:pPr>
        <w:ind w:leftChars="200" w:left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平成31年７月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ab/>
        <w:t>地域生活支援拠点等に関する報告書のとりまとめ</w:t>
      </w:r>
    </w:p>
    <w:p w:rsidR="00CD3D8F" w:rsidRPr="00CD3D8F" w:rsidRDefault="00CD3D8F" w:rsidP="00891C89">
      <w:pPr>
        <w:widowControl/>
        <w:ind w:leftChars="200" w:left="4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CD3D8F" w:rsidRPr="00CD3D8F" w:rsidSect="00371492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73" w:rsidRDefault="00897273" w:rsidP="00897273">
      <w:r>
        <w:separator/>
      </w:r>
    </w:p>
  </w:endnote>
  <w:endnote w:type="continuationSeparator" w:id="0">
    <w:p w:rsidR="00897273" w:rsidRDefault="00897273" w:rsidP="0089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73" w:rsidRDefault="00897273" w:rsidP="00897273">
      <w:r>
        <w:separator/>
      </w:r>
    </w:p>
  </w:footnote>
  <w:footnote w:type="continuationSeparator" w:id="0">
    <w:p w:rsidR="00897273" w:rsidRDefault="00897273" w:rsidP="0089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2B" w:rsidRDefault="008C682B" w:rsidP="008C682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157"/>
    <w:multiLevelType w:val="hybridMultilevel"/>
    <w:tmpl w:val="5332FFD6"/>
    <w:lvl w:ilvl="0" w:tplc="00C85FD2">
      <w:start w:val="4"/>
      <w:numFmt w:val="bullet"/>
      <w:lvlText w:val="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15E65CFC"/>
    <w:multiLevelType w:val="hybridMultilevel"/>
    <w:tmpl w:val="3A623BC6"/>
    <w:lvl w:ilvl="0" w:tplc="01CAEBD0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376D9C"/>
    <w:multiLevelType w:val="hybridMultilevel"/>
    <w:tmpl w:val="874CD3F8"/>
    <w:lvl w:ilvl="0" w:tplc="0409000B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3">
    <w:nsid w:val="1BB23F15"/>
    <w:multiLevelType w:val="hybridMultilevel"/>
    <w:tmpl w:val="C5A006B2"/>
    <w:lvl w:ilvl="0" w:tplc="2D78DA72">
      <w:start w:val="1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36D3DB0"/>
    <w:multiLevelType w:val="hybridMultilevel"/>
    <w:tmpl w:val="422E624E"/>
    <w:lvl w:ilvl="0" w:tplc="D56C13F6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28714FA"/>
    <w:multiLevelType w:val="hybridMultilevel"/>
    <w:tmpl w:val="B0180728"/>
    <w:lvl w:ilvl="0" w:tplc="B9B0377A">
      <w:start w:val="1"/>
      <w:numFmt w:val="decimalEnclosedCircle"/>
      <w:lvlText w:val="【第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32BB5D72"/>
    <w:multiLevelType w:val="hybridMultilevel"/>
    <w:tmpl w:val="DBE476D8"/>
    <w:lvl w:ilvl="0" w:tplc="15C6BB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E6685F"/>
    <w:multiLevelType w:val="hybridMultilevel"/>
    <w:tmpl w:val="1EAE5A4C"/>
    <w:lvl w:ilvl="0" w:tplc="8CB4451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3C46E65"/>
    <w:multiLevelType w:val="hybridMultilevel"/>
    <w:tmpl w:val="9DF08EA2"/>
    <w:lvl w:ilvl="0" w:tplc="9230C1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E9D393E"/>
    <w:multiLevelType w:val="hybridMultilevel"/>
    <w:tmpl w:val="39F61C9E"/>
    <w:lvl w:ilvl="0" w:tplc="EF3A1A88">
      <w:start w:val="1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914564A"/>
    <w:multiLevelType w:val="hybridMultilevel"/>
    <w:tmpl w:val="E9341D52"/>
    <w:lvl w:ilvl="0" w:tplc="E31C5CF0">
      <w:start w:val="2"/>
      <w:numFmt w:val="decimalEnclosedCircle"/>
      <w:lvlText w:val="第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79FE4F25"/>
    <w:multiLevelType w:val="hybridMultilevel"/>
    <w:tmpl w:val="63369026"/>
    <w:lvl w:ilvl="0" w:tplc="9230C1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9A"/>
    <w:rsid w:val="00025810"/>
    <w:rsid w:val="000428AB"/>
    <w:rsid w:val="000839BF"/>
    <w:rsid w:val="000D113E"/>
    <w:rsid w:val="001462DF"/>
    <w:rsid w:val="00157AB5"/>
    <w:rsid w:val="001A4CCD"/>
    <w:rsid w:val="001D6959"/>
    <w:rsid w:val="00201211"/>
    <w:rsid w:val="00207584"/>
    <w:rsid w:val="00255A32"/>
    <w:rsid w:val="00274BA0"/>
    <w:rsid w:val="002C230D"/>
    <w:rsid w:val="00371492"/>
    <w:rsid w:val="003A5B9A"/>
    <w:rsid w:val="003D218A"/>
    <w:rsid w:val="003E3339"/>
    <w:rsid w:val="004900C6"/>
    <w:rsid w:val="004E1A1F"/>
    <w:rsid w:val="00665A95"/>
    <w:rsid w:val="006C2778"/>
    <w:rsid w:val="007017A9"/>
    <w:rsid w:val="00754C2F"/>
    <w:rsid w:val="00784DC5"/>
    <w:rsid w:val="007938F1"/>
    <w:rsid w:val="00891C89"/>
    <w:rsid w:val="00897273"/>
    <w:rsid w:val="008A5ADF"/>
    <w:rsid w:val="008C682B"/>
    <w:rsid w:val="008D4B56"/>
    <w:rsid w:val="0090685E"/>
    <w:rsid w:val="00966E17"/>
    <w:rsid w:val="00970819"/>
    <w:rsid w:val="00982958"/>
    <w:rsid w:val="00987BDF"/>
    <w:rsid w:val="00A0380A"/>
    <w:rsid w:val="00A27129"/>
    <w:rsid w:val="00AC49D0"/>
    <w:rsid w:val="00AD0E0E"/>
    <w:rsid w:val="00B35AFA"/>
    <w:rsid w:val="00B7295F"/>
    <w:rsid w:val="00B76086"/>
    <w:rsid w:val="00BA5D15"/>
    <w:rsid w:val="00C15BF3"/>
    <w:rsid w:val="00C35E19"/>
    <w:rsid w:val="00C46841"/>
    <w:rsid w:val="00C71BC0"/>
    <w:rsid w:val="00C739CF"/>
    <w:rsid w:val="00CB5086"/>
    <w:rsid w:val="00CD3D8F"/>
    <w:rsid w:val="00D055B6"/>
    <w:rsid w:val="00D338B1"/>
    <w:rsid w:val="00D54EB4"/>
    <w:rsid w:val="00DC363D"/>
    <w:rsid w:val="00E23A77"/>
    <w:rsid w:val="00F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273"/>
  </w:style>
  <w:style w:type="paragraph" w:styleId="a6">
    <w:name w:val="footer"/>
    <w:basedOn w:val="a"/>
    <w:link w:val="a7"/>
    <w:uiPriority w:val="99"/>
    <w:unhideWhenUsed/>
    <w:rsid w:val="00897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273"/>
  </w:style>
  <w:style w:type="table" w:styleId="a8">
    <w:name w:val="Table Grid"/>
    <w:basedOn w:val="a1"/>
    <w:uiPriority w:val="59"/>
    <w:rsid w:val="00C3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0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E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273"/>
  </w:style>
  <w:style w:type="paragraph" w:styleId="a6">
    <w:name w:val="footer"/>
    <w:basedOn w:val="a"/>
    <w:link w:val="a7"/>
    <w:uiPriority w:val="99"/>
    <w:unhideWhenUsed/>
    <w:rsid w:val="00897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273"/>
  </w:style>
  <w:style w:type="table" w:styleId="a8">
    <w:name w:val="Table Grid"/>
    <w:basedOn w:val="a1"/>
    <w:uiPriority w:val="59"/>
    <w:rsid w:val="00C3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0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E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19E6-816C-4DEA-A7CA-65592D4E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13</cp:revision>
  <cp:lastPrinted>2018-08-20T01:18:00Z</cp:lastPrinted>
  <dcterms:created xsi:type="dcterms:W3CDTF">2018-07-23T03:48:00Z</dcterms:created>
  <dcterms:modified xsi:type="dcterms:W3CDTF">2018-09-03T04:43:00Z</dcterms:modified>
</cp:coreProperties>
</file>