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D9" w:rsidRPr="00AB1156" w:rsidRDefault="00D36531" w:rsidP="00FD3DDE">
      <w:pPr>
        <w:jc w:val="center"/>
      </w:pPr>
      <w:r w:rsidRPr="00AB1156">
        <w:rPr>
          <w:rFonts w:hint="eastAsia"/>
        </w:rPr>
        <w:t>平成</w:t>
      </w:r>
      <w:r w:rsidR="00685242" w:rsidRPr="00AB1156">
        <w:rPr>
          <w:rFonts w:hint="eastAsia"/>
        </w:rPr>
        <w:t>27</w:t>
      </w:r>
      <w:r w:rsidRPr="00AB1156">
        <w:rPr>
          <w:rFonts w:hint="eastAsia"/>
        </w:rPr>
        <w:t>年度第</w:t>
      </w:r>
      <w:r w:rsidR="00CC52F5">
        <w:rPr>
          <w:rFonts w:hint="eastAsia"/>
        </w:rPr>
        <w:t>２</w:t>
      </w:r>
      <w:r w:rsidRPr="00AB1156">
        <w:rPr>
          <w:rFonts w:hint="eastAsia"/>
        </w:rPr>
        <w:t>回大阪府</w:t>
      </w:r>
      <w:r w:rsidR="00685242" w:rsidRPr="00AB1156">
        <w:rPr>
          <w:rFonts w:hint="eastAsia"/>
        </w:rPr>
        <w:t>障がい者自立支援協議会地域支援推進部会</w:t>
      </w:r>
      <w:r w:rsidRPr="00AB1156">
        <w:rPr>
          <w:rFonts w:hint="eastAsia"/>
        </w:rPr>
        <w:t>議事概要</w:t>
      </w:r>
    </w:p>
    <w:p w:rsidR="00624A6E" w:rsidRPr="00C417BB"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w:t>
      </w:r>
      <w:r w:rsidR="00FD3DDE">
        <w:rPr>
          <w:rFonts w:hint="eastAsia"/>
        </w:rPr>
        <w:t>2８</w:t>
      </w:r>
      <w:r w:rsidRPr="00AB1156">
        <w:rPr>
          <w:rFonts w:hint="eastAsia"/>
        </w:rPr>
        <w:t>年</w:t>
      </w:r>
      <w:r w:rsidR="00FD3DDE">
        <w:rPr>
          <w:rFonts w:hint="eastAsia"/>
        </w:rPr>
        <w:t>３</w:t>
      </w:r>
      <w:r w:rsidRPr="00AB1156">
        <w:rPr>
          <w:rFonts w:hint="eastAsia"/>
        </w:rPr>
        <w:t>月7日（月）午後</w:t>
      </w:r>
      <w:r w:rsidR="000B03E3" w:rsidRPr="00AB1156">
        <w:rPr>
          <w:rFonts w:hint="eastAsia"/>
        </w:rPr>
        <w:t>3</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w:t>
      </w:r>
      <w:r w:rsidR="00FD3DDE">
        <w:rPr>
          <w:rFonts w:hint="eastAsia"/>
        </w:rPr>
        <w:t>ホテルプリムローズ大阪　羽衣</w:t>
      </w:r>
    </w:p>
    <w:p w:rsidR="00844139" w:rsidRPr="00AB1156" w:rsidRDefault="00AF0639" w:rsidP="00CC52F5">
      <w:pPr>
        <w:ind w:left="1200" w:hangingChars="500" w:hanging="1200"/>
      </w:pPr>
      <w:r w:rsidRPr="00AB1156">
        <w:rPr>
          <w:rFonts w:hint="eastAsia"/>
        </w:rPr>
        <w:t>出席委員</w:t>
      </w:r>
      <w:r w:rsidR="00685242" w:rsidRPr="00AB1156">
        <w:rPr>
          <w:rFonts w:hint="eastAsia"/>
        </w:rPr>
        <w:t>：</w:t>
      </w:r>
      <w:r w:rsidR="00FD3DDE">
        <w:rPr>
          <w:rFonts w:hint="eastAsia"/>
        </w:rPr>
        <w:t>奥田委員、片岡委員、</w:t>
      </w:r>
      <w:r w:rsidR="00685242" w:rsidRPr="00AB1156">
        <w:rPr>
          <w:rFonts w:hint="eastAsia"/>
        </w:rPr>
        <w:t>北野委員、</w:t>
      </w:r>
      <w:r w:rsidR="00FD3DDE">
        <w:rPr>
          <w:rFonts w:hint="eastAsia"/>
        </w:rPr>
        <w:t>小阿弥委員、</w:t>
      </w:r>
      <w:r w:rsidR="00685242" w:rsidRPr="00AB1156">
        <w:rPr>
          <w:rFonts w:hint="eastAsia"/>
        </w:rPr>
        <w:t>河野委員、</w:t>
      </w:r>
      <w:r w:rsidR="00FD3DDE">
        <w:rPr>
          <w:rFonts w:hint="eastAsia"/>
        </w:rPr>
        <w:t>小尾委員、谷口委員、</w:t>
      </w:r>
      <w:r w:rsidR="00685242" w:rsidRPr="00AB1156">
        <w:rPr>
          <w:rFonts w:hint="eastAsia"/>
        </w:rPr>
        <w:t>辻井委員（</w:t>
      </w:r>
      <w:r w:rsidR="000B03E3" w:rsidRPr="00AB1156">
        <w:rPr>
          <w:rFonts w:hint="eastAsia"/>
        </w:rPr>
        <w:t>ＷＧ</w:t>
      </w:r>
      <w:r w:rsidR="00FD3DDE">
        <w:rPr>
          <w:rFonts w:hint="eastAsia"/>
        </w:rPr>
        <w:t>長）</w:t>
      </w:r>
      <w:r w:rsidR="000B03E3" w:rsidRPr="00AB1156">
        <w:rPr>
          <w:rFonts w:hint="eastAsia"/>
        </w:rPr>
        <w:t>、</w:t>
      </w:r>
      <w:r w:rsidR="00FD3DDE">
        <w:rPr>
          <w:rFonts w:hint="eastAsia"/>
        </w:rPr>
        <w:t>南委員、</w:t>
      </w:r>
      <w:r w:rsidR="000B03E3" w:rsidRPr="00AB1156">
        <w:rPr>
          <w:rFonts w:hint="eastAsia"/>
        </w:rPr>
        <w:t>山口委員</w:t>
      </w:r>
      <w:r w:rsidR="00FD3DDE">
        <w:rPr>
          <w:rFonts w:hint="eastAsia"/>
        </w:rPr>
        <w:t>、山本委員</w:t>
      </w:r>
      <w:r w:rsidR="00685242" w:rsidRPr="00CC52F5">
        <w:rPr>
          <w:rFonts w:hint="eastAsia"/>
          <w:sz w:val="22"/>
        </w:rPr>
        <w:t>〔五十音順〕</w:t>
      </w:r>
    </w:p>
    <w:p w:rsidR="00685242" w:rsidRPr="00AB1156" w:rsidRDefault="00844139" w:rsidP="00685242">
      <w:pPr>
        <w:ind w:left="960" w:hangingChars="400" w:hanging="960"/>
      </w:pPr>
      <w:r w:rsidRPr="00AB1156">
        <w:rPr>
          <w:rFonts w:hint="eastAsia"/>
        </w:rPr>
        <w:t>オブザーバー：森脇 守口保健所長兼寝屋川保健所長</w:t>
      </w:r>
    </w:p>
    <w:p w:rsidR="00685242" w:rsidRPr="00AB1156" w:rsidRDefault="00685242" w:rsidP="00685242"/>
    <w:p w:rsidR="00B47656" w:rsidRPr="00AB1156" w:rsidRDefault="005D2FC4" w:rsidP="005D2FC4">
      <w:r w:rsidRPr="00AB1156">
        <w:rPr>
          <w:rFonts w:hint="eastAsia"/>
        </w:rPr>
        <w:t>【議題</w:t>
      </w:r>
      <w:r w:rsidR="00B47656" w:rsidRPr="00AB1156">
        <w:rPr>
          <w:rFonts w:hint="eastAsia"/>
        </w:rPr>
        <w:t>１</w:t>
      </w:r>
      <w:r w:rsidRPr="00AB1156">
        <w:rPr>
          <w:rFonts w:hint="eastAsia"/>
        </w:rPr>
        <w:t>】</w:t>
      </w:r>
      <w:r w:rsidR="00FD3DDE">
        <w:rPr>
          <w:rFonts w:hint="eastAsia"/>
        </w:rPr>
        <w:t>精神障がい者地域移行推進ワーキンググループの検討状況について</w:t>
      </w:r>
    </w:p>
    <w:p w:rsidR="005425A3" w:rsidRDefault="00FD3DDE" w:rsidP="005425A3">
      <w:pPr>
        <w:pStyle w:val="a3"/>
        <w:numPr>
          <w:ilvl w:val="0"/>
          <w:numId w:val="2"/>
        </w:numPr>
        <w:ind w:leftChars="0"/>
      </w:pPr>
      <w:r>
        <w:rPr>
          <w:rFonts w:hint="eastAsia"/>
        </w:rPr>
        <w:t>事務局より</w:t>
      </w:r>
      <w:r w:rsidR="00131395">
        <w:rPr>
          <w:rFonts w:hint="eastAsia"/>
        </w:rPr>
        <w:t>資料１に沿って説明</w:t>
      </w:r>
    </w:p>
    <w:p w:rsidR="00965D1E" w:rsidRDefault="00965D1E" w:rsidP="005425A3">
      <w:pPr>
        <w:pStyle w:val="a3"/>
        <w:numPr>
          <w:ilvl w:val="0"/>
          <w:numId w:val="2"/>
        </w:numPr>
        <w:ind w:leftChars="0"/>
      </w:pPr>
      <w:r>
        <w:rPr>
          <w:rFonts w:hint="eastAsia"/>
        </w:rPr>
        <w:t>委員意見等</w:t>
      </w:r>
    </w:p>
    <w:p w:rsidR="005425A3" w:rsidRDefault="007B2835" w:rsidP="00965D1E">
      <w:pPr>
        <w:pStyle w:val="a3"/>
        <w:numPr>
          <w:ilvl w:val="1"/>
          <w:numId w:val="2"/>
        </w:numPr>
        <w:ind w:leftChars="0"/>
      </w:pPr>
      <w:r>
        <w:rPr>
          <w:rFonts w:hint="eastAsia"/>
        </w:rPr>
        <w:t>精神</w:t>
      </w:r>
      <w:r w:rsidR="002559F6">
        <w:rPr>
          <w:rFonts w:hint="eastAsia"/>
        </w:rPr>
        <w:t>障がいの方を主に受け入れる</w:t>
      </w:r>
      <w:r w:rsidR="00BA414A">
        <w:rPr>
          <w:rFonts w:hint="eastAsia"/>
        </w:rPr>
        <w:t>短期入所</w:t>
      </w:r>
      <w:r>
        <w:rPr>
          <w:rFonts w:hint="eastAsia"/>
        </w:rPr>
        <w:t>がないことが課題</w:t>
      </w:r>
    </w:p>
    <w:p w:rsidR="00EC28DE" w:rsidRDefault="00EC28DE" w:rsidP="00965D1E">
      <w:pPr>
        <w:pStyle w:val="a3"/>
        <w:numPr>
          <w:ilvl w:val="1"/>
          <w:numId w:val="2"/>
        </w:numPr>
        <w:ind w:leftChars="0"/>
      </w:pPr>
      <w:r>
        <w:rPr>
          <w:rFonts w:hint="eastAsia"/>
        </w:rPr>
        <w:t>東大阪市で</w:t>
      </w:r>
      <w:r w:rsidR="00BA414A">
        <w:rPr>
          <w:rFonts w:hint="eastAsia"/>
        </w:rPr>
        <w:t>は医療機関が持つ部屋を</w:t>
      </w:r>
      <w:r>
        <w:rPr>
          <w:rFonts w:hint="eastAsia"/>
        </w:rPr>
        <w:t>試行的に</w:t>
      </w:r>
      <w:r w:rsidR="002559F6">
        <w:rPr>
          <w:rFonts w:hint="eastAsia"/>
        </w:rPr>
        <w:t>体験宿泊</w:t>
      </w:r>
      <w:r w:rsidR="00BA414A">
        <w:rPr>
          <w:rFonts w:hint="eastAsia"/>
        </w:rPr>
        <w:t>の場として実施。</w:t>
      </w:r>
      <w:r>
        <w:rPr>
          <w:rFonts w:hint="eastAsia"/>
        </w:rPr>
        <w:t>市に要望したが制度化には至っていない。</w:t>
      </w:r>
    </w:p>
    <w:p w:rsidR="00EC28DE" w:rsidRDefault="00EC28DE" w:rsidP="00965D1E">
      <w:pPr>
        <w:pStyle w:val="a3"/>
        <w:numPr>
          <w:ilvl w:val="1"/>
          <w:numId w:val="2"/>
        </w:numPr>
        <w:ind w:leftChars="0"/>
      </w:pPr>
      <w:r>
        <w:rPr>
          <w:rFonts w:hint="eastAsia"/>
        </w:rPr>
        <w:t>体験居室については、退院促進事業でグループホームの1室を利用して府が行っていたが、市町村で行うこととなった経緯がある。</w:t>
      </w:r>
      <w:r w:rsidR="00DD193C">
        <w:rPr>
          <w:rFonts w:hint="eastAsia"/>
        </w:rPr>
        <w:t>それをもう一度行うのであれば、自立支援給付の体験評価も合わせて活用できれば良いのではないか。</w:t>
      </w:r>
    </w:p>
    <w:p w:rsidR="00DD193C" w:rsidRPr="00C417BB" w:rsidRDefault="00DD193C" w:rsidP="00C417BB">
      <w:pPr>
        <w:pStyle w:val="a3"/>
        <w:numPr>
          <w:ilvl w:val="1"/>
          <w:numId w:val="2"/>
        </w:numPr>
        <w:ind w:leftChars="0"/>
      </w:pPr>
      <w:r>
        <w:rPr>
          <w:rFonts w:hint="eastAsia"/>
        </w:rPr>
        <w:t>地域移行支援制度に行くまでの取り組みができないだろうか。</w:t>
      </w:r>
      <w:bookmarkStart w:id="0" w:name="_GoBack"/>
      <w:bookmarkEnd w:id="0"/>
    </w:p>
    <w:p w:rsidR="00DD193C" w:rsidRDefault="00337F17" w:rsidP="00965D1E">
      <w:pPr>
        <w:pStyle w:val="a3"/>
        <w:numPr>
          <w:ilvl w:val="1"/>
          <w:numId w:val="2"/>
        </w:numPr>
        <w:ind w:leftChars="0"/>
      </w:pPr>
      <w:r>
        <w:rPr>
          <w:rFonts w:hint="eastAsia"/>
        </w:rPr>
        <w:t>地域偏在、</w:t>
      </w:r>
      <w:r w:rsidR="00FC0E47">
        <w:rPr>
          <w:rFonts w:hint="eastAsia"/>
        </w:rPr>
        <w:t>大阪は交通の便が良いので大きく取り上げる必要はないのではないか。</w:t>
      </w:r>
    </w:p>
    <w:p w:rsidR="00FC0E47" w:rsidRDefault="00FC0E47" w:rsidP="00965D1E">
      <w:pPr>
        <w:pStyle w:val="a3"/>
        <w:numPr>
          <w:ilvl w:val="1"/>
          <w:numId w:val="2"/>
        </w:numPr>
        <w:ind w:leftChars="0"/>
      </w:pPr>
      <w:r>
        <w:rPr>
          <w:rFonts w:hint="eastAsia"/>
        </w:rPr>
        <w:t>大阪府における地域偏在の課題は、大阪市の方が特に泉州地域の精神科病院に入院していることにより、地域生活移行を考えた際、</w:t>
      </w:r>
      <w:r w:rsidR="00360235">
        <w:rPr>
          <w:rFonts w:hint="eastAsia"/>
        </w:rPr>
        <w:t>交通費の問題がある。</w:t>
      </w:r>
    </w:p>
    <w:p w:rsidR="00360235" w:rsidRDefault="00360235" w:rsidP="00965D1E">
      <w:pPr>
        <w:pStyle w:val="a3"/>
        <w:numPr>
          <w:ilvl w:val="1"/>
          <w:numId w:val="2"/>
        </w:numPr>
        <w:ind w:leftChars="0"/>
      </w:pPr>
      <w:r>
        <w:rPr>
          <w:rFonts w:hint="eastAsia"/>
        </w:rPr>
        <w:t>大阪市・堺市・大阪府が一緒になって取り組まないと、地域生活移行も進まない現状に対して、まずは協議の場を設ける。</w:t>
      </w:r>
    </w:p>
    <w:p w:rsidR="003A4DD6" w:rsidRDefault="00B2059C" w:rsidP="008812E6">
      <w:pPr>
        <w:pStyle w:val="a3"/>
        <w:numPr>
          <w:ilvl w:val="1"/>
          <w:numId w:val="2"/>
        </w:numPr>
        <w:ind w:leftChars="0"/>
      </w:pPr>
      <w:r>
        <w:rPr>
          <w:rFonts w:hint="eastAsia"/>
        </w:rPr>
        <w:t>地域偏在において、</w:t>
      </w:r>
      <w:r w:rsidR="003A4DD6">
        <w:rPr>
          <w:rFonts w:hint="eastAsia"/>
        </w:rPr>
        <w:t>責任性や意識という意味でも主体的に大阪市に取り組んでいただかないといけない。</w:t>
      </w:r>
    </w:p>
    <w:p w:rsidR="007B2835" w:rsidRPr="00AB1156" w:rsidRDefault="007B2835" w:rsidP="005D2FC4"/>
    <w:p w:rsidR="005D2FC4" w:rsidRPr="00AB1156" w:rsidRDefault="005D2FC4" w:rsidP="005D2FC4">
      <w:r w:rsidRPr="00AB1156">
        <w:rPr>
          <w:rFonts w:hint="eastAsia"/>
        </w:rPr>
        <w:t>【議題</w:t>
      </w:r>
      <w:r w:rsidR="000A2EFB" w:rsidRPr="00AB1156">
        <w:rPr>
          <w:rFonts w:hint="eastAsia"/>
        </w:rPr>
        <w:t>２</w:t>
      </w:r>
      <w:r w:rsidRPr="00AB1156">
        <w:rPr>
          <w:rFonts w:hint="eastAsia"/>
        </w:rPr>
        <w:t>】</w:t>
      </w:r>
      <w:r w:rsidR="00FD3DDE">
        <w:rPr>
          <w:rFonts w:hint="eastAsia"/>
        </w:rPr>
        <w:t>基盤整備促進ワーキンググループ</w:t>
      </w:r>
      <w:r w:rsidR="00131395">
        <w:rPr>
          <w:rFonts w:hint="eastAsia"/>
        </w:rPr>
        <w:t>に関する協議事項</w:t>
      </w:r>
      <w:r w:rsidR="00FD3DDE">
        <w:rPr>
          <w:rFonts w:hint="eastAsia"/>
        </w:rPr>
        <w:t>について</w:t>
      </w:r>
    </w:p>
    <w:p w:rsidR="00FD19C0" w:rsidRPr="007C1607" w:rsidRDefault="008B5EB2" w:rsidP="005D2FC4">
      <w:pPr>
        <w:pStyle w:val="a3"/>
        <w:numPr>
          <w:ilvl w:val="0"/>
          <w:numId w:val="2"/>
        </w:numPr>
        <w:ind w:leftChars="0"/>
      </w:pPr>
      <w:r w:rsidRPr="00AB1156">
        <w:rPr>
          <w:rFonts w:hint="eastAsia"/>
        </w:rPr>
        <w:t>事務局</w:t>
      </w:r>
      <w:r w:rsidR="00131395">
        <w:rPr>
          <w:rFonts w:hint="eastAsia"/>
        </w:rPr>
        <w:t>より資料２～５に沿って説明</w:t>
      </w:r>
    </w:p>
    <w:p w:rsidR="00EC28DE" w:rsidRDefault="00EC28DE" w:rsidP="00FA33C2">
      <w:pPr>
        <w:pStyle w:val="a3"/>
        <w:numPr>
          <w:ilvl w:val="0"/>
          <w:numId w:val="2"/>
        </w:numPr>
        <w:ind w:leftChars="0"/>
      </w:pPr>
      <w:r>
        <w:rPr>
          <w:rFonts w:hint="eastAsia"/>
        </w:rPr>
        <w:t>委員意見等</w:t>
      </w:r>
    </w:p>
    <w:p w:rsidR="00FA33C2" w:rsidRDefault="00FA33C2" w:rsidP="00EC28DE">
      <w:pPr>
        <w:pStyle w:val="a3"/>
        <w:numPr>
          <w:ilvl w:val="1"/>
          <w:numId w:val="2"/>
        </w:numPr>
        <w:ind w:leftChars="0"/>
      </w:pPr>
      <w:r>
        <w:rPr>
          <w:rFonts w:hint="eastAsia"/>
        </w:rPr>
        <w:t>地域生活支援拠点について全国で先駆的な取り組みをされているところ情報収集はいかがか。</w:t>
      </w:r>
    </w:p>
    <w:p w:rsidR="00FA33C2" w:rsidRDefault="00FA33C2" w:rsidP="008E1C53">
      <w:pPr>
        <w:pStyle w:val="a3"/>
        <w:ind w:left="2640" w:hangingChars="700" w:hanging="1680"/>
      </w:pPr>
      <w:r>
        <w:rPr>
          <w:rFonts w:hint="eastAsia"/>
        </w:rPr>
        <w:lastRenderedPageBreak/>
        <w:t>[事務局回答]　　全国的にも進んでいない。平成27年度の国のモデル事業</w:t>
      </w:r>
      <w:r w:rsidR="008E1C53">
        <w:rPr>
          <w:rFonts w:hint="eastAsia"/>
        </w:rPr>
        <w:t xml:space="preserve">　　　　</w:t>
      </w:r>
      <w:r>
        <w:rPr>
          <w:rFonts w:hint="eastAsia"/>
        </w:rPr>
        <w:t>は、検討の費用しか認められていないので期待できない。平成26年度に国の研究費でまとめられた報告書の方が参考になる。</w:t>
      </w:r>
    </w:p>
    <w:p w:rsidR="00EF336B" w:rsidRDefault="00EF336B" w:rsidP="00EF336B">
      <w:pPr>
        <w:pStyle w:val="a3"/>
        <w:numPr>
          <w:ilvl w:val="1"/>
          <w:numId w:val="2"/>
        </w:numPr>
        <w:ind w:leftChars="0"/>
      </w:pPr>
      <w:r>
        <w:rPr>
          <w:rFonts w:hint="eastAsia"/>
        </w:rPr>
        <w:t>進んでいない現状で3つの検討を行うということか。</w:t>
      </w:r>
    </w:p>
    <w:p w:rsidR="00EF336B" w:rsidRDefault="00EF336B" w:rsidP="00EF336B">
      <w:pPr>
        <w:pStyle w:val="a3"/>
        <w:ind w:leftChars="0" w:left="1020"/>
      </w:pPr>
      <w:r>
        <w:rPr>
          <w:rFonts w:hint="eastAsia"/>
        </w:rPr>
        <w:t>[事務局回答]</w:t>
      </w:r>
      <w:r w:rsidR="008812E6">
        <w:rPr>
          <w:rFonts w:hint="eastAsia"/>
        </w:rPr>
        <w:t xml:space="preserve">　　中でも取り組みたい</w:t>
      </w:r>
      <w:r w:rsidR="0035022B">
        <w:rPr>
          <w:rFonts w:hint="eastAsia"/>
        </w:rPr>
        <w:t>のはモデルパターン</w:t>
      </w:r>
      <w:r w:rsidR="008812E6">
        <w:rPr>
          <w:rFonts w:hint="eastAsia"/>
        </w:rPr>
        <w:t>の検討</w:t>
      </w:r>
      <w:r w:rsidR="0035022B">
        <w:rPr>
          <w:rFonts w:hint="eastAsia"/>
        </w:rPr>
        <w:t>です。</w:t>
      </w:r>
    </w:p>
    <w:p w:rsidR="00EC28DE" w:rsidRDefault="00BE39EC" w:rsidP="00D3648F">
      <w:pPr>
        <w:pStyle w:val="a3"/>
        <w:numPr>
          <w:ilvl w:val="1"/>
          <w:numId w:val="2"/>
        </w:numPr>
        <w:ind w:leftChars="0"/>
      </w:pPr>
      <w:r>
        <w:rPr>
          <w:rFonts w:hint="eastAsia"/>
        </w:rPr>
        <w:t>障がい者の高齢化進んでいる。高齢者支援と障がい者支援</w:t>
      </w:r>
      <w:r w:rsidR="00EC28DE">
        <w:rPr>
          <w:rFonts w:hint="eastAsia"/>
        </w:rPr>
        <w:t>のギャップある。</w:t>
      </w:r>
    </w:p>
    <w:p w:rsidR="00EC28DE" w:rsidRDefault="00BE39EC" w:rsidP="00EC28DE">
      <w:pPr>
        <w:pStyle w:val="a3"/>
        <w:numPr>
          <w:ilvl w:val="1"/>
          <w:numId w:val="2"/>
        </w:numPr>
        <w:ind w:leftChars="0"/>
      </w:pPr>
      <w:r>
        <w:rPr>
          <w:rFonts w:hint="eastAsia"/>
        </w:rPr>
        <w:t>地域の中で年齢や障がいに応じて、作り上げていかないといけない。決まったものがあるわけではない</w:t>
      </w:r>
      <w:r w:rsidR="00525E58">
        <w:rPr>
          <w:rFonts w:hint="eastAsia"/>
        </w:rPr>
        <w:t>。</w:t>
      </w:r>
    </w:p>
    <w:p w:rsidR="008812E6" w:rsidRDefault="008812E6" w:rsidP="008812E6">
      <w:pPr>
        <w:pStyle w:val="a3"/>
        <w:numPr>
          <w:ilvl w:val="1"/>
          <w:numId w:val="2"/>
        </w:numPr>
        <w:ind w:leftChars="0"/>
      </w:pPr>
      <w:r>
        <w:rPr>
          <w:rFonts w:hint="eastAsia"/>
        </w:rPr>
        <w:t>圏域で短期入所を整備したとき、それが使えるのか使えないのかが課題になる。一度ヒアリングや知見をとってみたほうが良いと思う。</w:t>
      </w:r>
    </w:p>
    <w:p w:rsidR="008812E6" w:rsidRDefault="008812E6" w:rsidP="008812E6">
      <w:pPr>
        <w:pStyle w:val="a3"/>
        <w:numPr>
          <w:ilvl w:val="1"/>
          <w:numId w:val="2"/>
        </w:numPr>
        <w:ind w:leftChars="0"/>
      </w:pPr>
      <w:r>
        <w:rPr>
          <w:rFonts w:hint="eastAsia"/>
        </w:rPr>
        <w:t>地域に資源があるというだけではなく、ネットワークとして機能しないといけない。地域の課題に対していろいろな実践を共有した時に、誰かがコーディネートして出来上がっていったものが拠点ではないか。</w:t>
      </w:r>
    </w:p>
    <w:p w:rsidR="00AD5EA6" w:rsidRDefault="008812E6" w:rsidP="00744847">
      <w:pPr>
        <w:ind w:leftChars="400" w:left="2640" w:hangingChars="700" w:hanging="1680"/>
      </w:pPr>
      <w:r>
        <w:rPr>
          <w:rFonts w:hint="eastAsia"/>
        </w:rPr>
        <w:t>[事務局説明]</w:t>
      </w:r>
      <w:r w:rsidR="00744847">
        <w:rPr>
          <w:rFonts w:hint="eastAsia"/>
        </w:rPr>
        <w:t xml:space="preserve">　　</w:t>
      </w:r>
      <w:r w:rsidR="000B375F">
        <w:rPr>
          <w:rFonts w:hint="eastAsia"/>
        </w:rPr>
        <w:t>吹田市、豊中市のように</w:t>
      </w:r>
      <w:r w:rsidR="00535963">
        <w:rPr>
          <w:rFonts w:hint="eastAsia"/>
        </w:rPr>
        <w:t>市が主体となって課題を解決する</w:t>
      </w:r>
      <w:r w:rsidR="00744847">
        <w:rPr>
          <w:rFonts w:hint="eastAsia"/>
        </w:rPr>
        <w:t xml:space="preserve">　　　　</w:t>
      </w:r>
      <w:r w:rsidR="00535963">
        <w:rPr>
          <w:rFonts w:hint="eastAsia"/>
        </w:rPr>
        <w:t>方策として</w:t>
      </w:r>
      <w:r w:rsidR="000B375F">
        <w:rPr>
          <w:rFonts w:hint="eastAsia"/>
        </w:rPr>
        <w:t>、</w:t>
      </w:r>
      <w:r w:rsidR="00535963">
        <w:rPr>
          <w:rFonts w:hint="eastAsia"/>
        </w:rPr>
        <w:t>法人と話し合って、拠点（ハード整備）をつくる場合。水平連携的に事業者がネットワークを作る場合（基幹相談支援センターが近い機能）。</w:t>
      </w:r>
      <w:r w:rsidR="000B375F">
        <w:rPr>
          <w:rFonts w:hint="eastAsia"/>
        </w:rPr>
        <w:t>どのような形も排除しない。</w:t>
      </w:r>
    </w:p>
    <w:p w:rsidR="00744847" w:rsidRDefault="00535963" w:rsidP="00744847">
      <w:pPr>
        <w:ind w:leftChars="1100" w:left="2640" w:firstLineChars="100" w:firstLine="240"/>
      </w:pPr>
      <w:r>
        <w:rPr>
          <w:rFonts w:hint="eastAsia"/>
        </w:rPr>
        <w:t>現在ある資源を使って課題</w:t>
      </w:r>
      <w:r w:rsidR="00D3648F">
        <w:rPr>
          <w:rFonts w:hint="eastAsia"/>
        </w:rPr>
        <w:t>の</w:t>
      </w:r>
      <w:r>
        <w:rPr>
          <w:rFonts w:hint="eastAsia"/>
        </w:rPr>
        <w:t>解決をするという認識を皆さんが持っていただけたらと考え</w:t>
      </w:r>
      <w:r w:rsidR="000B375F">
        <w:rPr>
          <w:rFonts w:hint="eastAsia"/>
        </w:rPr>
        <w:t>て</w:t>
      </w:r>
      <w:r>
        <w:rPr>
          <w:rFonts w:hint="eastAsia"/>
        </w:rPr>
        <w:t>いる。</w:t>
      </w:r>
    </w:p>
    <w:p w:rsidR="00337F17" w:rsidRDefault="008812E6" w:rsidP="00744847">
      <w:pPr>
        <w:ind w:leftChars="1100" w:left="2640" w:firstLineChars="100" w:firstLine="240"/>
      </w:pPr>
      <w:r>
        <w:rPr>
          <w:rFonts w:hint="eastAsia"/>
        </w:rPr>
        <w:t>地域の課題に対</w:t>
      </w:r>
      <w:r w:rsidR="00882124">
        <w:rPr>
          <w:rFonts w:hint="eastAsia"/>
        </w:rPr>
        <w:t>して解決していくため関係者が協力し合い、</w:t>
      </w:r>
      <w:r w:rsidR="00337F17">
        <w:rPr>
          <w:rFonts w:hint="eastAsia"/>
        </w:rPr>
        <w:t>顔の見える</w:t>
      </w:r>
      <w:r w:rsidR="00882124">
        <w:rPr>
          <w:rFonts w:hint="eastAsia"/>
        </w:rPr>
        <w:t>関係を構築していく</w:t>
      </w:r>
      <w:r w:rsidR="00337F17">
        <w:rPr>
          <w:rFonts w:hint="eastAsia"/>
        </w:rPr>
        <w:t>仕組みをもって拠点と呼べるようにしたい。</w:t>
      </w:r>
    </w:p>
    <w:p w:rsidR="00337F17" w:rsidRPr="007C1607" w:rsidRDefault="00337F17" w:rsidP="00337F17">
      <w:pPr>
        <w:pStyle w:val="a3"/>
        <w:numPr>
          <w:ilvl w:val="0"/>
          <w:numId w:val="2"/>
        </w:numPr>
        <w:ind w:leftChars="0"/>
      </w:pPr>
      <w:r>
        <w:rPr>
          <w:rFonts w:hint="eastAsia"/>
        </w:rPr>
        <w:t>事務局提案で進めていくことで委員了</w:t>
      </w:r>
    </w:p>
    <w:p w:rsidR="008B5EB2" w:rsidRPr="007C1607" w:rsidRDefault="008B5EB2" w:rsidP="005D2FC4"/>
    <w:p w:rsidR="00CC52F5" w:rsidRPr="003A4DD6" w:rsidRDefault="00FE2F45" w:rsidP="003A4DD6">
      <w:r w:rsidRPr="007C1607">
        <w:rPr>
          <w:rFonts w:hint="eastAsia"/>
        </w:rPr>
        <w:t>【その他】</w:t>
      </w:r>
    </w:p>
    <w:p w:rsidR="00CC52F5" w:rsidRPr="003A4DD6" w:rsidRDefault="003A4DD6" w:rsidP="003A4DD6">
      <w:pPr>
        <w:pStyle w:val="a3"/>
        <w:numPr>
          <w:ilvl w:val="0"/>
          <w:numId w:val="2"/>
        </w:numPr>
        <w:ind w:leftChars="0"/>
      </w:pPr>
      <w:r>
        <w:rPr>
          <w:rFonts w:hint="eastAsia"/>
        </w:rPr>
        <w:t>平成28年度の部会の開催については、上半期と下半期に年2回程度開催予定</w:t>
      </w:r>
    </w:p>
    <w:p w:rsidR="00FE2F45" w:rsidRPr="003A4DD6" w:rsidRDefault="00FE2F45" w:rsidP="003A4DD6">
      <w:pPr>
        <w:ind w:left="240"/>
      </w:pPr>
    </w:p>
    <w:sectPr w:rsidR="00FE2F45" w:rsidRPr="003A4DD6" w:rsidSect="0080115E">
      <w:pgSz w:w="11906" w:h="16838" w:code="9"/>
      <w:pgMar w:top="1418" w:right="1418" w:bottom="1134" w:left="1418" w:header="851" w:footer="992" w:gutter="0"/>
      <w:cols w:space="425"/>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D8" w:rsidRDefault="001005D8" w:rsidP="003E0A9E">
      <w:r>
        <w:separator/>
      </w:r>
    </w:p>
  </w:endnote>
  <w:endnote w:type="continuationSeparator" w:id="0">
    <w:p w:rsidR="001005D8" w:rsidRDefault="001005D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D8" w:rsidRDefault="001005D8" w:rsidP="003E0A9E">
      <w:r>
        <w:separator/>
      </w:r>
    </w:p>
  </w:footnote>
  <w:footnote w:type="continuationSeparator" w:id="0">
    <w:p w:rsidR="001005D8" w:rsidRDefault="001005D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CB03785"/>
    <w:multiLevelType w:val="hybridMultilevel"/>
    <w:tmpl w:val="531CC15E"/>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1F09142">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74BE6"/>
    <w:rsid w:val="00084469"/>
    <w:rsid w:val="000A2EFB"/>
    <w:rsid w:val="000B03E3"/>
    <w:rsid w:val="000B375F"/>
    <w:rsid w:val="000B4885"/>
    <w:rsid w:val="000E3E55"/>
    <w:rsid w:val="000E7A93"/>
    <w:rsid w:val="000F6274"/>
    <w:rsid w:val="001005D8"/>
    <w:rsid w:val="00122F26"/>
    <w:rsid w:val="00131395"/>
    <w:rsid w:val="00177CCF"/>
    <w:rsid w:val="001A1804"/>
    <w:rsid w:val="001C3F0F"/>
    <w:rsid w:val="001C4376"/>
    <w:rsid w:val="00200133"/>
    <w:rsid w:val="0020499D"/>
    <w:rsid w:val="00211386"/>
    <w:rsid w:val="00214DEF"/>
    <w:rsid w:val="00240AF5"/>
    <w:rsid w:val="002559F6"/>
    <w:rsid w:val="00260516"/>
    <w:rsid w:val="00291035"/>
    <w:rsid w:val="002A4133"/>
    <w:rsid w:val="002C052A"/>
    <w:rsid w:val="002E29D9"/>
    <w:rsid w:val="00337F17"/>
    <w:rsid w:val="0035022B"/>
    <w:rsid w:val="00357302"/>
    <w:rsid w:val="00360235"/>
    <w:rsid w:val="003647D3"/>
    <w:rsid w:val="00393A4B"/>
    <w:rsid w:val="003A4DD6"/>
    <w:rsid w:val="003E0A9E"/>
    <w:rsid w:val="003F790A"/>
    <w:rsid w:val="0040251D"/>
    <w:rsid w:val="00413884"/>
    <w:rsid w:val="00423F97"/>
    <w:rsid w:val="0046061A"/>
    <w:rsid w:val="00461DA7"/>
    <w:rsid w:val="004A4871"/>
    <w:rsid w:val="004E315D"/>
    <w:rsid w:val="004E4F09"/>
    <w:rsid w:val="004F2E3D"/>
    <w:rsid w:val="00525E58"/>
    <w:rsid w:val="00535963"/>
    <w:rsid w:val="005425A3"/>
    <w:rsid w:val="0055218A"/>
    <w:rsid w:val="00553EE6"/>
    <w:rsid w:val="005D2FC4"/>
    <w:rsid w:val="00624A6E"/>
    <w:rsid w:val="00626E80"/>
    <w:rsid w:val="0065250E"/>
    <w:rsid w:val="00660A2A"/>
    <w:rsid w:val="0067702E"/>
    <w:rsid w:val="00685242"/>
    <w:rsid w:val="006E640D"/>
    <w:rsid w:val="00725B6B"/>
    <w:rsid w:val="007327BC"/>
    <w:rsid w:val="007419DB"/>
    <w:rsid w:val="00744847"/>
    <w:rsid w:val="00767929"/>
    <w:rsid w:val="0077278E"/>
    <w:rsid w:val="00776710"/>
    <w:rsid w:val="007939C5"/>
    <w:rsid w:val="00797F07"/>
    <w:rsid w:val="007B2835"/>
    <w:rsid w:val="007B7225"/>
    <w:rsid w:val="007C1607"/>
    <w:rsid w:val="007F5810"/>
    <w:rsid w:val="007F6F04"/>
    <w:rsid w:val="0080115E"/>
    <w:rsid w:val="00826A69"/>
    <w:rsid w:val="00844139"/>
    <w:rsid w:val="008534C3"/>
    <w:rsid w:val="008812E6"/>
    <w:rsid w:val="00882124"/>
    <w:rsid w:val="008941B9"/>
    <w:rsid w:val="008B5EB2"/>
    <w:rsid w:val="008E1C53"/>
    <w:rsid w:val="00900C63"/>
    <w:rsid w:val="00925FC0"/>
    <w:rsid w:val="0093535A"/>
    <w:rsid w:val="00965567"/>
    <w:rsid w:val="00965D1E"/>
    <w:rsid w:val="009B1DB1"/>
    <w:rsid w:val="009D1C8F"/>
    <w:rsid w:val="009E5277"/>
    <w:rsid w:val="00A01BBA"/>
    <w:rsid w:val="00A5046C"/>
    <w:rsid w:val="00A61638"/>
    <w:rsid w:val="00A64A23"/>
    <w:rsid w:val="00A65B74"/>
    <w:rsid w:val="00AB1156"/>
    <w:rsid w:val="00AC012B"/>
    <w:rsid w:val="00AD5EA6"/>
    <w:rsid w:val="00AD76A9"/>
    <w:rsid w:val="00AD7D3C"/>
    <w:rsid w:val="00AF0639"/>
    <w:rsid w:val="00B1789D"/>
    <w:rsid w:val="00B2059C"/>
    <w:rsid w:val="00B43686"/>
    <w:rsid w:val="00B47656"/>
    <w:rsid w:val="00BA414A"/>
    <w:rsid w:val="00BE2472"/>
    <w:rsid w:val="00BE39EC"/>
    <w:rsid w:val="00BF17C4"/>
    <w:rsid w:val="00C01348"/>
    <w:rsid w:val="00C115E9"/>
    <w:rsid w:val="00C162A4"/>
    <w:rsid w:val="00C36614"/>
    <w:rsid w:val="00C417BB"/>
    <w:rsid w:val="00C51256"/>
    <w:rsid w:val="00CA126C"/>
    <w:rsid w:val="00CC52F5"/>
    <w:rsid w:val="00D16FA0"/>
    <w:rsid w:val="00D32B5B"/>
    <w:rsid w:val="00D3648F"/>
    <w:rsid w:val="00D36531"/>
    <w:rsid w:val="00D459C0"/>
    <w:rsid w:val="00D579E4"/>
    <w:rsid w:val="00D67277"/>
    <w:rsid w:val="00D72FF5"/>
    <w:rsid w:val="00DA5730"/>
    <w:rsid w:val="00DA735B"/>
    <w:rsid w:val="00DD193C"/>
    <w:rsid w:val="00E27863"/>
    <w:rsid w:val="00E30F8C"/>
    <w:rsid w:val="00EA345A"/>
    <w:rsid w:val="00EA701E"/>
    <w:rsid w:val="00EC28DE"/>
    <w:rsid w:val="00EF336B"/>
    <w:rsid w:val="00EF5163"/>
    <w:rsid w:val="00F075CE"/>
    <w:rsid w:val="00F166F7"/>
    <w:rsid w:val="00F35586"/>
    <w:rsid w:val="00F53F46"/>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8F35-EDA9-4D02-BE2A-E71E2915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2015-12-17T05:07:00Z</cp:lastPrinted>
  <dcterms:created xsi:type="dcterms:W3CDTF">2016-04-26T04:17:00Z</dcterms:created>
  <dcterms:modified xsi:type="dcterms:W3CDTF">2016-04-26T04:17:00Z</dcterms:modified>
</cp:coreProperties>
</file>