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AE" w:rsidRPr="00AA37AE" w:rsidRDefault="00AA37AE" w:rsidP="00AA37AE">
      <w:pPr>
        <w:rPr>
          <w:rFonts w:ascii="HGPｺﾞｼｯｸM" w:eastAsia="HGPｺﾞｼｯｸM" w:hint="eastAsia"/>
        </w:rPr>
      </w:pPr>
      <w:bookmarkStart w:id="0" w:name="_GoBack"/>
      <w:r w:rsidRPr="00AA37AE">
        <w:rPr>
          <w:rFonts w:ascii="HGPｺﾞｼｯｸM" w:eastAsia="HGPｺﾞｼｯｸM" w:hint="eastAsia"/>
        </w:rPr>
        <w:t>本メールは大阪府障がい者サポートカンパニーにご登録いただいた企業（団体）担当者様及び</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メルマガ会員の皆様に送信させていただいています。</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/_/_/_/_/_/_/_/_/_/_/_/_/_/_/_/_/_/_/_/_/_/_/_/_/_/_/_/_/_/_/_/_/_/_/_/_/_/_/</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_/ 大阪府障がい者サポートカンパニーメールマガジン</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_/</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_/　　　◆◇◆サポカン．ｎｅｔ◆◇◆</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_/　　　【６３号】２０１９／９／１７</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_/</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_/_/_/_/障がい者の働きたいに応えたい_/_/_/_/_/_/_/_/_/_/_/_/_/_/_/_/_/_/_/_/</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目次</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大阪府ハートフル企業顕彰の受賞企業が決定しました！</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イベント・セミナーのご案内</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サポカン登録状況</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大阪府ハートフル企業顕彰の受賞企業が決定しました！</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◎大阪府ハートフル企業顕彰について◎</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（大阪府ホームページ⇒http://www.pref.osaka.lg.jp/koyotaisaku/heartfull-kensyo/）</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大阪府では障がい者雇用の一層の拡大を目指すため、障がい者雇用に関わる企業の様々な活動を</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評価・表彰し、その取組みや活動内容を広く府民ＰＲする、「大阪府障がい者雇用貢献企業(ハー</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トフル企業)顕彰制度」を設けています。</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このたび、令和元年度の表彰企業が選定されましたのでお知らせします。</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◇ハートフル企業大賞：障がい者の雇用に貢献し、その功績が顕著である企業を表彰します。</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・「株式会社ニッセイ・ニュークリエーション」　（大阪市西淀川区）</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障がい種別にかかわらない雇用を実践し、ハード・ソフトの両面から障がい特性に配慮した職</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場環境の整備や雇用管理を実施しているほか、精神障がい・発達障がいのある社員が増加している</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lastRenderedPageBreak/>
        <w:t>現状を踏まえ産業医（精神科医）等の配置や個々の事例を集めた「ヒューマンケア集」の作成など</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の取組を行っている。また、障がいのある社員のキャリアアップについても積極的に推進している</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◇ハートフル企業チャレンジ応援賞：障がい者の雇用の促進に関し、先進的又は独自性に優れた取</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組を行っている企業等を表彰します。</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・「株式会社あしすと阪急阪神」（大阪市北区）</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事務、産業マッサージ、清掃事業など数多くの職種があり、障がい種別や個々の能力に応じた</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適正配置を行っている。職場定着への取組としては専任で相談員を配置し、気軽に相談できる体制</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を整備している。また、障がいのある社員からリーダーやトレーナー等を選出していることや、表</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彰制度を設けるなど、独自性のある取組も実施している。</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・「NPO法人大阪精神障害者就労支援ネットワーク」（茨木市）</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障がい者それぞれの状況に合わせた雇用形態を用意しており、特に精神障がい者の雇用を精力</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的に行うとともに、精神保健福祉士や社会福祉士の資格を有するスタッフを配置し、雇用管理シス</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テム（ＳＰＩＳ）を導入するなど、障がい者の職場定着支援の取組も優れている。また、障がい者</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も社員の一人として、他のスタッフと同等に活躍できるような配慮がなされていることや一般企業</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への就職を希望する方には職域を広げるなどして就労スキルの向上を図り、就労後も職場訪問等の</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サポートを実施している。</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◇ハートフル企業教育貢献賞：障がいのある生徒の職場実習の受入れや雇用等、支援学校等に対し</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て職業教育に関する貢献が顕著である企業等を表彰します。</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・「株式会社JFRクリエ」（高槻市）</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近隣の支援学校４校より積極的に職場実習を受入れている。実習期間中は目標設定、指導を行</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うなど教育効果が期待できる内容となっている。実習後には支援学校の教諭を交えた振り返りを行</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うなど、生徒の職業教育に貢献している。また、採用後１年の時点で支援学校、就業・生活支援セ</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ンターのスタッフに加えて社外カウンセラーを導入し、４者で情報共有を行い、多面的な支援を実</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施している。</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・「株式会社サクセス」（泉佐野市）</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支援学校に対し、教員向けの「基本的なビジネスマナー」研修、生徒の清掃授業において手順や</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技術指導等を行う講師の派遣や、職場実習の受入れを積極的に行っている。また、社内で障がい者</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雇用を推進するために専門部署である「自立支援室」を設置するとともに、社内ジョブコーチ等、</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lastRenderedPageBreak/>
        <w:t>専門性を有するスタッフを配置し、定着支援にも取り組んでいる。</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イベント・セミナーのご案内</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１．「2019 障がい者雇用フォーラム in 大阪」について　</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受賞企業における障がい者雇用の取組みをご紹介します。</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日時：令和元年９月24日（火曜日）午前9時30分から午後５時30分（受付は午前９時から）　</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会場：大阪府咲洲庁舎２階咲洲ホール </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大阪市住之江区南港北1丁目14番16号</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参加費：無料</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申込方法等、詳しくは下記URLをご覧ください。</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https://www.workwith.or.jp/event_detail.php?id=176</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２．「精神・発達障がい者雇用」と「大阪府作成『雇用管理ツール』使い方」セミナー</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精神・発達障がい者雇用の雇用と定着の基本や大阪府が作成したコミュニケーションのための</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ツールの使い方のセミナーを開催します。従業員の方とのコミュニケーションについてお悩みの企</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業様、是非ご参加ください。参加された企業の方向けの「雇用相談」も受け付けています。</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日時：令和元年10月９日（水曜日）13時30分から16時</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会場：エル・おおさか（大阪府立労働センター）本館11階 </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大阪市中央区北浜東３－14</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参加費：無料</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申込方法等、詳しくは下記URLをご覧ください。</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http://www.pref.osaka.lg.jp/koyotaisaku/management/taiwa_seminar.html</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問合せ先：大阪府商工労働部雇用推進室就業促進課障がい者雇用促進グループ</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TEL:06-6360-9077  FAX:06-6360-9079</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サポカン登録状況</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w:t>
      </w:r>
      <w:r w:rsidRPr="00AA37AE">
        <w:rPr>
          <w:rFonts w:ascii="HGPｺﾞｼｯｸM" w:eastAsia="HGPｺﾞｼｯｸM" w:hint="eastAsia"/>
        </w:rPr>
        <w:lastRenderedPageBreak/>
        <w:t>========</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大阪府障がい者サポートカンパニー登録状況（令和元年９月１７日現在）</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・一般企業　２０２社（優良企業：１７１社、登録企業：３１社）</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・Ａ型事業所　　３社（優良企業：　　２社、登録企業：　１社）</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★大阪府障がい者サポートカンパニーのＨＰでは、優良企業様の障がい者雇用に関する取り組みや</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本誌のバックナンバーをご紹介させていただいています。障がい者雇用の参考に是非ご覧ください。</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【URL】http://www.pref.osaka.lg.jp/keikakusuishin/syuuroushien/syougaisyasapo-tokan.html</w:t>
      </w:r>
    </w:p>
    <w:p w:rsidR="00AA37AE" w:rsidRPr="00AA37AE" w:rsidRDefault="00AA37AE" w:rsidP="00AA37AE">
      <w:pPr>
        <w:rPr>
          <w:rFonts w:ascii="HGPｺﾞｼｯｸM" w:eastAsia="HGPｺﾞｼｯｸM" w:hint="eastAsia"/>
        </w:rPr>
      </w:pP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&gt;&gt;　次回は令和元年１０月１５日(火)配信予定です。 </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編集発行　大阪府障がい者サポートカンパニー事務局</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大阪府福祉部障がい福祉室自立支援課就労・IT支援グループ</w:t>
      </w:r>
    </w:p>
    <w:p w:rsidR="00AA37AE" w:rsidRPr="00AA37AE" w:rsidRDefault="00AA37AE" w:rsidP="00AA37AE">
      <w:pPr>
        <w:rPr>
          <w:rFonts w:ascii="HGPｺﾞｼｯｸM" w:eastAsia="HGPｺﾞｼｯｸM" w:hint="eastAsia"/>
        </w:rPr>
      </w:pPr>
      <w:r w:rsidRPr="00AA37AE">
        <w:rPr>
          <w:rFonts w:ascii="HGPｺﾞｼｯｸM" w:eastAsia="HGPｺﾞｼｯｸM" w:hint="eastAsia"/>
        </w:rPr>
        <w:t xml:space="preserve">　　大阪市中央区大手前３丁目２番１２号　大阪府庁別館１階</w:t>
      </w:r>
    </w:p>
    <w:p w:rsidR="005D2071" w:rsidRPr="00AA37AE" w:rsidRDefault="00AA37AE" w:rsidP="00AA37AE">
      <w:pPr>
        <w:rPr>
          <w:rFonts w:ascii="HGPｺﾞｼｯｸM" w:eastAsia="HGPｺﾞｼｯｸM" w:hint="eastAsia"/>
        </w:rPr>
      </w:pPr>
      <w:r w:rsidRPr="00AA37AE">
        <w:rPr>
          <w:rFonts w:ascii="HGPｺﾞｼｯｸM" w:eastAsia="HGPｺﾞｼｯｸM" w:hint="eastAsia"/>
        </w:rPr>
        <w:t xml:space="preserve">　　06-6944-9178</w:t>
      </w:r>
      <w:bookmarkEnd w:id="0"/>
    </w:p>
    <w:sectPr w:rsidR="005D2071" w:rsidRPr="00AA37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5D"/>
    <w:rsid w:val="005D2071"/>
    <w:rsid w:val="008C1A5D"/>
    <w:rsid w:val="00AA3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B58464-31B7-4BA1-97B3-36E8EF1A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塔本　翔太</dc:creator>
  <cp:keywords/>
  <dc:description/>
  <cp:lastModifiedBy>塔本　翔太</cp:lastModifiedBy>
  <cp:revision>2</cp:revision>
  <dcterms:created xsi:type="dcterms:W3CDTF">2019-09-27T02:31:00Z</dcterms:created>
  <dcterms:modified xsi:type="dcterms:W3CDTF">2019-09-27T02:31:00Z</dcterms:modified>
</cp:coreProperties>
</file>