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24748" w14:textId="2B8AFB95" w:rsidR="003F2387" w:rsidRPr="006D7576" w:rsidRDefault="006920D5" w:rsidP="00A31A27">
      <w:pPr>
        <w:spacing w:line="320" w:lineRule="exact"/>
        <w:jc w:val="right"/>
        <w:rPr>
          <w:rFonts w:ascii="ＭＳ ゴシック" w:eastAsia="ＭＳ ゴシック" w:hAnsi="ＭＳ ゴシック"/>
          <w:sz w:val="28"/>
          <w:szCs w:val="28"/>
          <w:bdr w:val="single" w:sz="4" w:space="0" w:color="auto"/>
        </w:rPr>
      </w:pPr>
      <w:r w:rsidRPr="006D7576">
        <w:rPr>
          <w:rFonts w:ascii="ＭＳ ゴシック" w:eastAsia="ＭＳ ゴシック" w:hAnsi="ＭＳ ゴシック" w:hint="eastAsia"/>
          <w:sz w:val="28"/>
          <w:szCs w:val="28"/>
          <w:bdr w:val="single" w:sz="4" w:space="0" w:color="auto"/>
        </w:rPr>
        <w:t>別添３</w:t>
      </w:r>
    </w:p>
    <w:p w14:paraId="764A8DEC" w14:textId="77777777" w:rsidR="00D021C3" w:rsidRPr="006D7576" w:rsidRDefault="00D021C3" w:rsidP="00F575A7">
      <w:pPr>
        <w:jc w:val="center"/>
        <w:rPr>
          <w:rFonts w:ascii="ＭＳ ゴシック" w:eastAsia="ＭＳ ゴシック" w:hAnsi="ＭＳ ゴシック"/>
          <w:b/>
          <w:sz w:val="40"/>
          <w:szCs w:val="40"/>
        </w:rPr>
      </w:pPr>
    </w:p>
    <w:p w14:paraId="6F44CC4C" w14:textId="7DF4C6C7" w:rsidR="003F151F" w:rsidRPr="006D7576" w:rsidRDefault="003F151F" w:rsidP="00F575A7">
      <w:pPr>
        <w:jc w:val="center"/>
        <w:rPr>
          <w:rFonts w:ascii="ＭＳ ゴシック" w:eastAsia="ＭＳ ゴシック" w:hAnsi="ＭＳ ゴシック"/>
          <w:b/>
          <w:sz w:val="40"/>
          <w:szCs w:val="40"/>
        </w:rPr>
      </w:pPr>
    </w:p>
    <w:p w14:paraId="327AB1A9" w14:textId="77777777" w:rsidR="00CD28EA" w:rsidRPr="006D7576" w:rsidRDefault="00CD28EA" w:rsidP="00F575A7">
      <w:pPr>
        <w:jc w:val="center"/>
        <w:rPr>
          <w:rFonts w:ascii="ＭＳ ゴシック" w:eastAsia="ＭＳ ゴシック" w:hAnsi="ＭＳ ゴシック"/>
          <w:b/>
          <w:sz w:val="40"/>
          <w:szCs w:val="40"/>
        </w:rPr>
      </w:pPr>
    </w:p>
    <w:p w14:paraId="535F4046" w14:textId="4C18B75B" w:rsidR="003F151F" w:rsidRPr="006D7576" w:rsidRDefault="003F151F" w:rsidP="00F575A7">
      <w:pPr>
        <w:jc w:val="center"/>
        <w:rPr>
          <w:rFonts w:ascii="ＭＳ ゴシック" w:eastAsia="ＭＳ ゴシック" w:hAnsi="ＭＳ ゴシック"/>
          <w:b/>
          <w:sz w:val="40"/>
          <w:szCs w:val="40"/>
        </w:rPr>
      </w:pPr>
    </w:p>
    <w:p w14:paraId="6B3EEB9B" w14:textId="67E1996F" w:rsidR="004F4ABE" w:rsidRPr="006D7576" w:rsidRDefault="004F4ABE" w:rsidP="00F575A7">
      <w:pPr>
        <w:jc w:val="center"/>
        <w:rPr>
          <w:rFonts w:ascii="ＭＳ ゴシック" w:eastAsia="ＭＳ ゴシック" w:hAnsi="ＭＳ ゴシック"/>
          <w:b/>
          <w:sz w:val="40"/>
          <w:szCs w:val="40"/>
        </w:rPr>
      </w:pPr>
    </w:p>
    <w:p w14:paraId="54C8288A" w14:textId="77777777" w:rsidR="004F4ABE" w:rsidRPr="006D7576" w:rsidRDefault="004F4ABE" w:rsidP="00F575A7">
      <w:pPr>
        <w:jc w:val="center"/>
        <w:rPr>
          <w:rFonts w:ascii="ＭＳ ゴシック" w:eastAsia="ＭＳ ゴシック" w:hAnsi="ＭＳ ゴシック"/>
          <w:b/>
          <w:sz w:val="40"/>
          <w:szCs w:val="40"/>
        </w:rPr>
      </w:pPr>
    </w:p>
    <w:p w14:paraId="46DB1191" w14:textId="77777777" w:rsidR="003F151F" w:rsidRPr="006D7576" w:rsidRDefault="003F151F" w:rsidP="00F575A7">
      <w:pPr>
        <w:jc w:val="center"/>
        <w:rPr>
          <w:rFonts w:ascii="ＭＳ ゴシック" w:eastAsia="ＭＳ ゴシック" w:hAnsi="ＭＳ ゴシック"/>
          <w:b/>
          <w:sz w:val="40"/>
          <w:szCs w:val="40"/>
        </w:rPr>
      </w:pPr>
    </w:p>
    <w:p w14:paraId="04E14B2A" w14:textId="0773E922" w:rsidR="00D021C3" w:rsidRPr="006D7576" w:rsidRDefault="006920D5" w:rsidP="00CD28EA">
      <w:pPr>
        <w:jc w:val="center"/>
        <w:rPr>
          <w:rFonts w:ascii="ＭＳ ゴシック" w:eastAsia="ＭＳ ゴシック" w:hAnsi="ＭＳ ゴシック"/>
          <w:b/>
          <w:sz w:val="88"/>
          <w:szCs w:val="88"/>
        </w:rPr>
      </w:pPr>
      <w:r w:rsidRPr="006D7576">
        <w:rPr>
          <w:rFonts w:ascii="ＭＳ ゴシック" w:eastAsia="ＭＳ ゴシック" w:hAnsi="ＭＳ ゴシック" w:hint="eastAsia"/>
          <w:b/>
          <w:sz w:val="88"/>
          <w:szCs w:val="88"/>
        </w:rPr>
        <w:t>関連</w:t>
      </w:r>
      <w:r w:rsidR="00DE49BC" w:rsidRPr="006D7576">
        <w:rPr>
          <w:rFonts w:ascii="ＭＳ ゴシック" w:eastAsia="ＭＳ ゴシック" w:hAnsi="ＭＳ ゴシック" w:hint="eastAsia"/>
          <w:b/>
          <w:sz w:val="88"/>
          <w:szCs w:val="88"/>
        </w:rPr>
        <w:t>要綱</w:t>
      </w:r>
      <w:r w:rsidR="00895E5E" w:rsidRPr="006D7576">
        <w:rPr>
          <w:rFonts w:ascii="ＭＳ ゴシック" w:eastAsia="ＭＳ ゴシック" w:hAnsi="ＭＳ ゴシック" w:hint="eastAsia"/>
          <w:b/>
          <w:sz w:val="88"/>
          <w:szCs w:val="88"/>
        </w:rPr>
        <w:t>等</w:t>
      </w:r>
    </w:p>
    <w:p w14:paraId="04581D2E" w14:textId="77777777" w:rsidR="00D021C3" w:rsidRPr="006D7576" w:rsidRDefault="00D021C3" w:rsidP="00F575A7">
      <w:pPr>
        <w:jc w:val="center"/>
        <w:rPr>
          <w:rFonts w:ascii="ＭＳ ゴシック" w:eastAsia="ＭＳ ゴシック" w:hAnsi="ＭＳ ゴシック"/>
          <w:b/>
          <w:sz w:val="40"/>
          <w:szCs w:val="40"/>
        </w:rPr>
      </w:pPr>
    </w:p>
    <w:p w14:paraId="486B794C" w14:textId="3ED4860E" w:rsidR="00D021C3" w:rsidRPr="006D7576" w:rsidRDefault="00D021C3" w:rsidP="00F575A7">
      <w:pPr>
        <w:jc w:val="center"/>
        <w:rPr>
          <w:rFonts w:ascii="ＭＳ ゴシック" w:eastAsia="ＭＳ ゴシック" w:hAnsi="ＭＳ ゴシック"/>
          <w:b/>
          <w:sz w:val="40"/>
          <w:szCs w:val="40"/>
        </w:rPr>
      </w:pPr>
    </w:p>
    <w:p w14:paraId="7A27AC9C" w14:textId="430AF9D4" w:rsidR="003F151F" w:rsidRPr="006D7576" w:rsidRDefault="003F151F" w:rsidP="00F575A7">
      <w:pPr>
        <w:jc w:val="center"/>
        <w:rPr>
          <w:rFonts w:ascii="ＭＳ ゴシック" w:eastAsia="ＭＳ ゴシック" w:hAnsi="ＭＳ ゴシック"/>
          <w:b/>
          <w:sz w:val="40"/>
          <w:szCs w:val="40"/>
        </w:rPr>
      </w:pPr>
    </w:p>
    <w:p w14:paraId="171F0ADE" w14:textId="5A54287A" w:rsidR="003F151F" w:rsidRPr="006D7576" w:rsidRDefault="003F151F" w:rsidP="00F575A7">
      <w:pPr>
        <w:jc w:val="center"/>
        <w:rPr>
          <w:rFonts w:ascii="ＭＳ ゴシック" w:eastAsia="ＭＳ ゴシック" w:hAnsi="ＭＳ ゴシック"/>
          <w:b/>
          <w:sz w:val="40"/>
          <w:szCs w:val="40"/>
        </w:rPr>
      </w:pPr>
    </w:p>
    <w:p w14:paraId="69A1A570" w14:textId="0921FD80" w:rsidR="003F151F" w:rsidRPr="006D7576" w:rsidRDefault="003F151F" w:rsidP="00F575A7">
      <w:pPr>
        <w:jc w:val="center"/>
        <w:rPr>
          <w:rFonts w:ascii="ＭＳ ゴシック" w:eastAsia="ＭＳ ゴシック" w:hAnsi="ＭＳ ゴシック"/>
          <w:b/>
          <w:sz w:val="40"/>
          <w:szCs w:val="40"/>
        </w:rPr>
      </w:pPr>
    </w:p>
    <w:p w14:paraId="7806C1E8" w14:textId="0EE815E3" w:rsidR="003F151F" w:rsidRPr="006D7576" w:rsidRDefault="003F151F" w:rsidP="00F575A7">
      <w:pPr>
        <w:jc w:val="center"/>
        <w:rPr>
          <w:rFonts w:ascii="ＭＳ ゴシック" w:eastAsia="ＭＳ ゴシック" w:hAnsi="ＭＳ ゴシック"/>
          <w:b/>
          <w:sz w:val="40"/>
          <w:szCs w:val="40"/>
        </w:rPr>
      </w:pPr>
    </w:p>
    <w:p w14:paraId="789C6620" w14:textId="4F4EF65C" w:rsidR="003F151F" w:rsidRPr="006D7576" w:rsidRDefault="003F151F" w:rsidP="00F575A7">
      <w:pPr>
        <w:jc w:val="center"/>
        <w:rPr>
          <w:rFonts w:ascii="ＭＳ ゴシック" w:eastAsia="ＭＳ ゴシック" w:hAnsi="ＭＳ ゴシック"/>
          <w:b/>
          <w:sz w:val="40"/>
          <w:szCs w:val="40"/>
        </w:rPr>
      </w:pPr>
    </w:p>
    <w:p w14:paraId="234E0B14" w14:textId="13F2C3E1" w:rsidR="003F151F" w:rsidRPr="006D7576" w:rsidRDefault="003F151F" w:rsidP="00F575A7">
      <w:pPr>
        <w:jc w:val="center"/>
        <w:rPr>
          <w:rFonts w:ascii="ＭＳ ゴシック" w:eastAsia="ＭＳ ゴシック" w:hAnsi="ＭＳ ゴシック"/>
          <w:b/>
          <w:sz w:val="40"/>
          <w:szCs w:val="40"/>
        </w:rPr>
      </w:pPr>
    </w:p>
    <w:p w14:paraId="63515817" w14:textId="041CF9DE" w:rsidR="003F151F" w:rsidRPr="006D7576" w:rsidRDefault="003F151F" w:rsidP="00F575A7">
      <w:pPr>
        <w:jc w:val="center"/>
        <w:rPr>
          <w:rFonts w:ascii="ＭＳ ゴシック" w:eastAsia="ＭＳ ゴシック" w:hAnsi="ＭＳ ゴシック"/>
          <w:b/>
          <w:sz w:val="40"/>
          <w:szCs w:val="40"/>
        </w:rPr>
      </w:pPr>
    </w:p>
    <w:p w14:paraId="66AA5F09" w14:textId="1E877835" w:rsidR="003F151F" w:rsidRPr="006D7576" w:rsidRDefault="003F151F" w:rsidP="00F575A7">
      <w:pPr>
        <w:jc w:val="center"/>
        <w:rPr>
          <w:rFonts w:ascii="ＭＳ ゴシック" w:eastAsia="ＭＳ ゴシック" w:hAnsi="ＭＳ ゴシック"/>
          <w:b/>
          <w:sz w:val="40"/>
          <w:szCs w:val="40"/>
        </w:rPr>
      </w:pPr>
    </w:p>
    <w:p w14:paraId="3E4C8060" w14:textId="17E5A830" w:rsidR="00CD28EA" w:rsidRPr="006D7576" w:rsidRDefault="00CD28EA" w:rsidP="003F151F">
      <w:pPr>
        <w:jc w:val="left"/>
        <w:rPr>
          <w:rFonts w:ascii="ＭＳ ゴシック" w:eastAsia="ＭＳ ゴシック" w:hAnsi="ＭＳ ゴシック"/>
          <w:b/>
          <w:sz w:val="40"/>
          <w:szCs w:val="40"/>
        </w:rPr>
      </w:pPr>
    </w:p>
    <w:p w14:paraId="60400B9D" w14:textId="140A7E00" w:rsidR="00CD28EA" w:rsidRPr="006D7576" w:rsidRDefault="00CD28EA" w:rsidP="003F151F">
      <w:pPr>
        <w:jc w:val="left"/>
        <w:rPr>
          <w:rFonts w:ascii="ＭＳ ゴシック" w:eastAsia="ＭＳ ゴシック" w:hAnsi="ＭＳ ゴシック"/>
          <w:b/>
          <w:sz w:val="40"/>
          <w:szCs w:val="40"/>
        </w:rPr>
      </w:pPr>
    </w:p>
    <w:p w14:paraId="7190720E" w14:textId="4B376CE4" w:rsidR="00CD28EA" w:rsidRPr="006D7576" w:rsidRDefault="00CD28EA" w:rsidP="003F151F">
      <w:pPr>
        <w:jc w:val="left"/>
        <w:rPr>
          <w:rFonts w:ascii="ＭＳ ゴシック" w:eastAsia="ＭＳ ゴシック" w:hAnsi="ＭＳ ゴシック"/>
          <w:b/>
          <w:sz w:val="40"/>
          <w:szCs w:val="40"/>
        </w:rPr>
      </w:pPr>
    </w:p>
    <w:p w14:paraId="28593355" w14:textId="011308D1" w:rsidR="006920D5" w:rsidRPr="006D7576" w:rsidRDefault="006920D5" w:rsidP="003F151F">
      <w:pPr>
        <w:jc w:val="left"/>
        <w:rPr>
          <w:rFonts w:ascii="ＭＳ ゴシック" w:eastAsia="ＭＳ ゴシック" w:hAnsi="ＭＳ ゴシック"/>
          <w:b/>
          <w:sz w:val="40"/>
          <w:szCs w:val="40"/>
        </w:rPr>
      </w:pPr>
    </w:p>
    <w:p w14:paraId="6FCA602A" w14:textId="7E7AD262" w:rsidR="00B118AD" w:rsidRPr="006D7576" w:rsidRDefault="00B118AD" w:rsidP="00B118AD">
      <w:pPr>
        <w:jc w:val="left"/>
        <w:rPr>
          <w:rFonts w:ascii="ＭＳ ゴシック" w:eastAsia="ＭＳ ゴシック" w:hAnsi="ＭＳ ゴシック"/>
          <w:b/>
          <w:sz w:val="40"/>
          <w:szCs w:val="40"/>
        </w:rPr>
      </w:pPr>
      <w:r w:rsidRPr="006D7576">
        <w:rPr>
          <w:rFonts w:ascii="ＭＳ ゴシック" w:eastAsia="ＭＳ ゴシック" w:hAnsi="ＭＳ ゴシック" w:hint="eastAsia"/>
          <w:b/>
          <w:sz w:val="40"/>
          <w:szCs w:val="40"/>
        </w:rPr>
        <w:t>〇　条例第</w:t>
      </w:r>
      <w:r w:rsidR="00374611" w:rsidRPr="006D7576">
        <w:rPr>
          <w:rFonts w:ascii="ＭＳ ゴシック" w:eastAsia="ＭＳ ゴシック" w:hAnsi="ＭＳ ゴシック" w:hint="eastAsia"/>
          <w:b/>
          <w:sz w:val="40"/>
          <w:szCs w:val="40"/>
        </w:rPr>
        <w:t>4</w:t>
      </w:r>
      <w:r w:rsidRPr="006D7576">
        <w:rPr>
          <w:rFonts w:ascii="ＭＳ ゴシック" w:eastAsia="ＭＳ ゴシック" w:hAnsi="ＭＳ ゴシック" w:hint="eastAsia"/>
          <w:b/>
          <w:sz w:val="40"/>
          <w:szCs w:val="40"/>
        </w:rPr>
        <w:t>条第3項第2・3号について・・P３</w:t>
      </w:r>
    </w:p>
    <w:p w14:paraId="5245F199" w14:textId="77777777" w:rsidR="006920D5" w:rsidRPr="006D7576" w:rsidRDefault="006920D5" w:rsidP="003F151F">
      <w:pPr>
        <w:jc w:val="left"/>
        <w:rPr>
          <w:rFonts w:ascii="ＭＳ ゴシック" w:eastAsia="ＭＳ ゴシック" w:hAnsi="ＭＳ ゴシック"/>
          <w:b/>
          <w:sz w:val="40"/>
          <w:szCs w:val="40"/>
        </w:rPr>
      </w:pPr>
    </w:p>
    <w:p w14:paraId="08BE0C91" w14:textId="77777777" w:rsidR="00CD28EA" w:rsidRPr="006D7576" w:rsidRDefault="00CD28EA" w:rsidP="003F151F">
      <w:pPr>
        <w:jc w:val="left"/>
        <w:rPr>
          <w:rFonts w:ascii="ＭＳ ゴシック" w:eastAsia="ＭＳ ゴシック" w:hAnsi="ＭＳ ゴシック"/>
          <w:b/>
          <w:sz w:val="40"/>
          <w:szCs w:val="40"/>
        </w:rPr>
      </w:pPr>
    </w:p>
    <w:p w14:paraId="44F24619" w14:textId="2B2360B3" w:rsidR="00D021C3" w:rsidRPr="006D7576" w:rsidRDefault="00A67FD8" w:rsidP="003F151F">
      <w:pPr>
        <w:jc w:val="left"/>
        <w:rPr>
          <w:rFonts w:ascii="ＭＳ ゴシック" w:eastAsia="ＭＳ ゴシック" w:hAnsi="ＭＳ ゴシック"/>
          <w:b/>
          <w:sz w:val="40"/>
          <w:szCs w:val="40"/>
        </w:rPr>
      </w:pPr>
      <w:r w:rsidRPr="006D7576">
        <w:rPr>
          <w:rFonts w:ascii="ＭＳ ゴシック" w:eastAsia="ＭＳ ゴシック" w:hAnsi="ＭＳ ゴシック" w:hint="eastAsia"/>
          <w:b/>
          <w:sz w:val="40"/>
          <w:szCs w:val="40"/>
        </w:rPr>
        <w:t xml:space="preserve">〇　</w:t>
      </w:r>
      <w:r w:rsidR="00895E5E" w:rsidRPr="006D7576">
        <w:rPr>
          <w:rFonts w:ascii="ＭＳ ゴシック" w:eastAsia="ＭＳ ゴシック" w:hAnsi="ＭＳ ゴシック" w:hint="eastAsia"/>
          <w:b/>
          <w:sz w:val="40"/>
          <w:szCs w:val="40"/>
        </w:rPr>
        <w:t>条例第</w:t>
      </w:r>
      <w:r w:rsidR="00374611" w:rsidRPr="006D7576">
        <w:rPr>
          <w:rFonts w:ascii="ＭＳ ゴシック" w:eastAsia="ＭＳ ゴシック" w:hAnsi="ＭＳ ゴシック" w:hint="eastAsia"/>
          <w:b/>
          <w:sz w:val="40"/>
          <w:szCs w:val="40"/>
        </w:rPr>
        <w:t>4</w:t>
      </w:r>
      <w:r w:rsidR="00895E5E" w:rsidRPr="006D7576">
        <w:rPr>
          <w:rFonts w:ascii="ＭＳ ゴシック" w:eastAsia="ＭＳ ゴシック" w:hAnsi="ＭＳ ゴシック" w:hint="eastAsia"/>
          <w:b/>
          <w:sz w:val="40"/>
          <w:szCs w:val="40"/>
        </w:rPr>
        <w:t>条第</w:t>
      </w:r>
      <w:r w:rsidR="001A1508" w:rsidRPr="006D7576">
        <w:rPr>
          <w:rFonts w:ascii="ＭＳ ゴシック" w:eastAsia="ＭＳ ゴシック" w:hAnsi="ＭＳ ゴシック"/>
          <w:b/>
          <w:sz w:val="40"/>
          <w:szCs w:val="40"/>
        </w:rPr>
        <w:t>3</w:t>
      </w:r>
      <w:r w:rsidR="00895E5E" w:rsidRPr="006D7576">
        <w:rPr>
          <w:rFonts w:ascii="ＭＳ ゴシック" w:eastAsia="ＭＳ ゴシック" w:hAnsi="ＭＳ ゴシック" w:hint="eastAsia"/>
          <w:b/>
          <w:sz w:val="40"/>
          <w:szCs w:val="40"/>
        </w:rPr>
        <w:t>項第4号について</w:t>
      </w:r>
      <w:r w:rsidR="003F151F" w:rsidRPr="006D7576">
        <w:rPr>
          <w:rFonts w:ascii="ＭＳ ゴシック" w:eastAsia="ＭＳ ゴシック" w:hAnsi="ＭＳ ゴシック" w:hint="eastAsia"/>
          <w:b/>
          <w:sz w:val="40"/>
          <w:szCs w:val="40"/>
        </w:rPr>
        <w:t>・・・P</w:t>
      </w:r>
      <w:r w:rsidR="00C74E5D" w:rsidRPr="006D7576">
        <w:rPr>
          <w:rFonts w:ascii="ＭＳ ゴシック" w:eastAsia="ＭＳ ゴシック" w:hAnsi="ＭＳ ゴシック" w:hint="eastAsia"/>
          <w:b/>
          <w:sz w:val="40"/>
          <w:szCs w:val="40"/>
        </w:rPr>
        <w:t>４</w:t>
      </w:r>
    </w:p>
    <w:p w14:paraId="71BA52C3" w14:textId="003629A0" w:rsidR="004F4ABE" w:rsidRPr="006D7576" w:rsidRDefault="004F4ABE" w:rsidP="003F151F">
      <w:pPr>
        <w:jc w:val="left"/>
        <w:rPr>
          <w:rFonts w:ascii="ＭＳ ゴシック" w:eastAsia="ＭＳ ゴシック" w:hAnsi="ＭＳ ゴシック"/>
          <w:b/>
          <w:sz w:val="40"/>
          <w:szCs w:val="40"/>
        </w:rPr>
      </w:pPr>
    </w:p>
    <w:p w14:paraId="38E77D06" w14:textId="77777777" w:rsidR="00505ADC" w:rsidRPr="006D7576" w:rsidRDefault="00505ADC" w:rsidP="003F151F">
      <w:pPr>
        <w:jc w:val="left"/>
        <w:rPr>
          <w:rFonts w:ascii="ＭＳ ゴシック" w:eastAsia="ＭＳ ゴシック" w:hAnsi="ＭＳ ゴシック"/>
          <w:b/>
          <w:sz w:val="40"/>
          <w:szCs w:val="40"/>
        </w:rPr>
      </w:pPr>
    </w:p>
    <w:p w14:paraId="7010F4A3" w14:textId="4BCB0B1B" w:rsidR="003F151F" w:rsidRPr="006D7576" w:rsidRDefault="00225E08" w:rsidP="003F151F">
      <w:pPr>
        <w:jc w:val="left"/>
        <w:rPr>
          <w:rFonts w:ascii="ＭＳ ゴシック" w:eastAsia="ＭＳ ゴシック" w:hAnsi="ＭＳ ゴシック"/>
          <w:b/>
          <w:sz w:val="40"/>
          <w:szCs w:val="40"/>
        </w:rPr>
      </w:pPr>
      <w:r w:rsidRPr="006D7576">
        <w:rPr>
          <w:rFonts w:ascii="ＭＳ ゴシック" w:eastAsia="ＭＳ ゴシック" w:hAnsi="ＭＳ ゴシック" w:hint="eastAsia"/>
          <w:b/>
          <w:sz w:val="40"/>
          <w:szCs w:val="40"/>
        </w:rPr>
        <w:t>〇　関連</w:t>
      </w:r>
      <w:r w:rsidR="003F151F" w:rsidRPr="006D7576">
        <w:rPr>
          <w:rFonts w:ascii="ＭＳ ゴシック" w:eastAsia="ＭＳ ゴシック" w:hAnsi="ＭＳ ゴシック" w:hint="eastAsia"/>
          <w:b/>
          <w:sz w:val="40"/>
          <w:szCs w:val="40"/>
        </w:rPr>
        <w:t>要綱・・・</w:t>
      </w:r>
      <w:r w:rsidR="006920D5" w:rsidRPr="006D7576">
        <w:rPr>
          <w:rFonts w:ascii="ＭＳ ゴシック" w:eastAsia="ＭＳ ゴシック" w:hAnsi="ＭＳ ゴシック" w:hint="eastAsia"/>
          <w:b/>
          <w:sz w:val="40"/>
          <w:szCs w:val="40"/>
        </w:rPr>
        <w:t>・・・・・・・・・・</w:t>
      </w:r>
      <w:r w:rsidR="00D74CEE" w:rsidRPr="006D7576">
        <w:rPr>
          <w:rFonts w:ascii="ＭＳ ゴシック" w:eastAsia="ＭＳ ゴシック" w:hAnsi="ＭＳ ゴシック" w:hint="eastAsia"/>
          <w:b/>
          <w:sz w:val="40"/>
          <w:szCs w:val="40"/>
        </w:rPr>
        <w:t>・</w:t>
      </w:r>
      <w:r w:rsidR="003F151F" w:rsidRPr="006D7576">
        <w:rPr>
          <w:rFonts w:ascii="ＭＳ ゴシック" w:eastAsia="ＭＳ ゴシック" w:hAnsi="ＭＳ ゴシック" w:hint="eastAsia"/>
          <w:b/>
          <w:sz w:val="40"/>
          <w:szCs w:val="40"/>
        </w:rPr>
        <w:t>P</w:t>
      </w:r>
      <w:r w:rsidR="00C74E5D" w:rsidRPr="006D7576">
        <w:rPr>
          <w:rFonts w:ascii="ＭＳ ゴシック" w:eastAsia="ＭＳ ゴシック" w:hAnsi="ＭＳ ゴシック" w:hint="eastAsia"/>
          <w:b/>
          <w:sz w:val="40"/>
          <w:szCs w:val="40"/>
        </w:rPr>
        <w:t>５</w:t>
      </w:r>
    </w:p>
    <w:p w14:paraId="6ADEBA37" w14:textId="7D9AADB6" w:rsidR="00895E5E" w:rsidRPr="006D7576" w:rsidRDefault="00895E5E" w:rsidP="003F151F">
      <w:pPr>
        <w:jc w:val="left"/>
        <w:rPr>
          <w:rFonts w:ascii="ＭＳ ゴシック" w:eastAsia="ＭＳ ゴシック" w:hAnsi="ＭＳ ゴシック"/>
          <w:b/>
          <w:sz w:val="40"/>
          <w:szCs w:val="40"/>
        </w:rPr>
      </w:pPr>
    </w:p>
    <w:p w14:paraId="32072850" w14:textId="57A24F04" w:rsidR="00895E5E" w:rsidRPr="006D7576" w:rsidRDefault="00895E5E" w:rsidP="003F151F">
      <w:pPr>
        <w:jc w:val="left"/>
        <w:rPr>
          <w:rFonts w:ascii="ＭＳ ゴシック" w:eastAsia="ＭＳ ゴシック" w:hAnsi="ＭＳ ゴシック"/>
          <w:b/>
          <w:sz w:val="40"/>
          <w:szCs w:val="40"/>
        </w:rPr>
      </w:pPr>
    </w:p>
    <w:p w14:paraId="08BE3103" w14:textId="036AEA6E" w:rsidR="00895E5E" w:rsidRPr="006D7576" w:rsidRDefault="00895E5E" w:rsidP="003F151F">
      <w:pPr>
        <w:jc w:val="left"/>
        <w:rPr>
          <w:rFonts w:ascii="ＭＳ ゴシック" w:eastAsia="ＭＳ ゴシック" w:hAnsi="ＭＳ ゴシック"/>
          <w:b/>
          <w:sz w:val="40"/>
          <w:szCs w:val="40"/>
        </w:rPr>
      </w:pPr>
    </w:p>
    <w:p w14:paraId="37B02320" w14:textId="7B40600F" w:rsidR="00895E5E" w:rsidRPr="006D7576" w:rsidRDefault="00895E5E" w:rsidP="003F151F">
      <w:pPr>
        <w:jc w:val="left"/>
        <w:rPr>
          <w:rFonts w:ascii="ＭＳ ゴシック" w:eastAsia="ＭＳ ゴシック" w:hAnsi="ＭＳ ゴシック"/>
          <w:b/>
          <w:sz w:val="40"/>
          <w:szCs w:val="40"/>
        </w:rPr>
      </w:pPr>
    </w:p>
    <w:p w14:paraId="6FB20CB1" w14:textId="1C9DDC36" w:rsidR="00895E5E" w:rsidRPr="006D7576" w:rsidRDefault="00895E5E" w:rsidP="003F151F">
      <w:pPr>
        <w:jc w:val="left"/>
        <w:rPr>
          <w:rFonts w:ascii="ＭＳ ゴシック" w:eastAsia="ＭＳ ゴシック" w:hAnsi="ＭＳ ゴシック"/>
          <w:b/>
          <w:sz w:val="40"/>
          <w:szCs w:val="40"/>
        </w:rPr>
      </w:pPr>
    </w:p>
    <w:p w14:paraId="6F15CB79" w14:textId="322BC237" w:rsidR="00895E5E" w:rsidRPr="006D7576" w:rsidRDefault="00895E5E" w:rsidP="003F151F">
      <w:pPr>
        <w:jc w:val="left"/>
        <w:rPr>
          <w:rFonts w:ascii="ＭＳ ゴシック" w:eastAsia="ＭＳ ゴシック" w:hAnsi="ＭＳ ゴシック"/>
          <w:b/>
          <w:sz w:val="40"/>
          <w:szCs w:val="40"/>
        </w:rPr>
      </w:pPr>
    </w:p>
    <w:p w14:paraId="53C68920" w14:textId="028785F7" w:rsidR="00895E5E" w:rsidRPr="006D7576" w:rsidRDefault="00895E5E" w:rsidP="003F151F">
      <w:pPr>
        <w:jc w:val="left"/>
        <w:rPr>
          <w:rFonts w:ascii="ＭＳ ゴシック" w:eastAsia="ＭＳ ゴシック" w:hAnsi="ＭＳ ゴシック"/>
          <w:b/>
          <w:sz w:val="40"/>
          <w:szCs w:val="40"/>
        </w:rPr>
      </w:pPr>
    </w:p>
    <w:p w14:paraId="0DBC3D31" w14:textId="4FF93B51" w:rsidR="00B118AD" w:rsidRPr="006D7576" w:rsidRDefault="00B118AD" w:rsidP="003F151F">
      <w:pPr>
        <w:jc w:val="left"/>
        <w:rPr>
          <w:rFonts w:ascii="ＭＳ ゴシック" w:eastAsia="ＭＳ ゴシック" w:hAnsi="ＭＳ ゴシック"/>
          <w:b/>
          <w:sz w:val="40"/>
          <w:szCs w:val="40"/>
        </w:rPr>
      </w:pPr>
    </w:p>
    <w:p w14:paraId="27657855" w14:textId="77777777" w:rsidR="00374611" w:rsidRPr="006D7576" w:rsidRDefault="00374611" w:rsidP="003F151F">
      <w:pPr>
        <w:jc w:val="left"/>
        <w:rPr>
          <w:rFonts w:ascii="ＭＳ ゴシック" w:eastAsia="ＭＳ ゴシック" w:hAnsi="ＭＳ ゴシック"/>
          <w:b/>
          <w:sz w:val="40"/>
          <w:szCs w:val="40"/>
        </w:rPr>
      </w:pPr>
    </w:p>
    <w:p w14:paraId="6EFF7530" w14:textId="7ED5E8E2" w:rsidR="00B118AD" w:rsidRPr="006D7576" w:rsidRDefault="00B118AD" w:rsidP="00B118AD">
      <w:pPr>
        <w:spacing w:line="360" w:lineRule="exact"/>
        <w:jc w:val="left"/>
        <w:rPr>
          <w:rFonts w:ascii="メイリオ" w:eastAsia="メイリオ" w:hAnsi="メイリオ"/>
          <w:b/>
          <w:sz w:val="28"/>
          <w:szCs w:val="28"/>
        </w:rPr>
      </w:pPr>
      <w:r w:rsidRPr="006D7576">
        <w:rPr>
          <w:rFonts w:ascii="メイリオ" w:eastAsia="メイリオ" w:hAnsi="メイリオ" w:hint="eastAsia"/>
          <w:b/>
          <w:sz w:val="28"/>
          <w:szCs w:val="28"/>
        </w:rPr>
        <w:t>条例第</w:t>
      </w:r>
      <w:r w:rsidR="00374611" w:rsidRPr="006D7576">
        <w:rPr>
          <w:rFonts w:ascii="メイリオ" w:eastAsia="メイリオ" w:hAnsi="メイリオ" w:hint="eastAsia"/>
          <w:b/>
          <w:sz w:val="28"/>
          <w:szCs w:val="28"/>
        </w:rPr>
        <w:t>４</w:t>
      </w:r>
      <w:r w:rsidRPr="006D7576">
        <w:rPr>
          <w:rFonts w:ascii="メイリオ" w:eastAsia="メイリオ" w:hAnsi="メイリオ" w:hint="eastAsia"/>
          <w:b/>
          <w:sz w:val="28"/>
          <w:szCs w:val="28"/>
        </w:rPr>
        <w:t>条第3項第2・3号について</w:t>
      </w:r>
    </w:p>
    <w:p w14:paraId="62BDBEE9" w14:textId="0753D7A9" w:rsidR="00B118AD" w:rsidRPr="006D7576" w:rsidRDefault="00B118AD" w:rsidP="00B118AD">
      <w:pPr>
        <w:spacing w:line="360" w:lineRule="exact"/>
        <w:jc w:val="left"/>
        <w:rPr>
          <w:rFonts w:ascii="メイリオ" w:eastAsia="メイリオ" w:hAnsi="メイリオ"/>
          <w:b/>
          <w:sz w:val="28"/>
          <w:szCs w:val="28"/>
        </w:rPr>
      </w:pPr>
    </w:p>
    <w:p w14:paraId="36851103" w14:textId="338A3D80" w:rsidR="00B118AD" w:rsidRPr="006D7576" w:rsidRDefault="00B118AD" w:rsidP="00B118AD">
      <w:pPr>
        <w:spacing w:line="360" w:lineRule="exact"/>
        <w:jc w:val="left"/>
        <w:rPr>
          <w:rFonts w:ascii="Meiryo UI" w:eastAsia="Meiryo UI" w:hAnsi="Meiryo UI"/>
          <w:bCs/>
          <w:sz w:val="24"/>
          <w:szCs w:val="24"/>
        </w:rPr>
      </w:pPr>
      <w:r w:rsidRPr="006D7576">
        <w:rPr>
          <w:rFonts w:ascii="Meiryo UI" w:eastAsia="Meiryo UI" w:hAnsi="Meiryo UI" w:hint="eastAsia"/>
          <w:bCs/>
          <w:sz w:val="24"/>
          <w:szCs w:val="24"/>
        </w:rPr>
        <w:t>意思疎通支援部会の内容に基づき、業務内容を提案してください。</w:t>
      </w:r>
    </w:p>
    <w:p w14:paraId="596627BF" w14:textId="77777777" w:rsidR="00B118AD" w:rsidRPr="006D7576" w:rsidRDefault="00B118AD" w:rsidP="00B118AD">
      <w:pPr>
        <w:spacing w:line="360" w:lineRule="exact"/>
        <w:jc w:val="left"/>
        <w:rPr>
          <w:rFonts w:ascii="Meiryo UI" w:eastAsia="Meiryo UI" w:hAnsi="Meiryo UI"/>
          <w:bCs/>
          <w:sz w:val="24"/>
          <w:szCs w:val="24"/>
        </w:rPr>
      </w:pPr>
    </w:p>
    <w:p w14:paraId="3C7B5958" w14:textId="1DBEA29F" w:rsidR="00895E5E" w:rsidRPr="006D7576" w:rsidRDefault="00B118AD" w:rsidP="00B118AD">
      <w:pPr>
        <w:spacing w:line="360" w:lineRule="exact"/>
        <w:jc w:val="left"/>
        <w:rPr>
          <w:rFonts w:ascii="Meiryo UI" w:eastAsia="Meiryo UI" w:hAnsi="Meiryo UI"/>
          <w:bCs/>
          <w:sz w:val="24"/>
          <w:szCs w:val="24"/>
        </w:rPr>
      </w:pPr>
      <w:r w:rsidRPr="006D7576">
        <w:rPr>
          <w:rFonts w:ascii="Meiryo UI" w:eastAsia="Meiryo UI" w:hAnsi="Meiryo UI"/>
          <w:bCs/>
          <w:sz w:val="24"/>
          <w:szCs w:val="24"/>
        </w:rPr>
        <w:t>https://www.pref.osaka.lg.jp/o090060/keikakusuishin/syougai-plan/ishisotuushiennbukai.html</w:t>
      </w:r>
    </w:p>
    <w:p w14:paraId="43D5D045" w14:textId="77540202" w:rsidR="00895E5E" w:rsidRPr="006D7576" w:rsidRDefault="00895E5E" w:rsidP="003F151F">
      <w:pPr>
        <w:jc w:val="left"/>
        <w:rPr>
          <w:rFonts w:ascii="ＭＳ ゴシック" w:eastAsia="ＭＳ ゴシック" w:hAnsi="ＭＳ ゴシック"/>
          <w:b/>
          <w:sz w:val="40"/>
          <w:szCs w:val="40"/>
        </w:rPr>
      </w:pPr>
    </w:p>
    <w:p w14:paraId="6CDE0FD8" w14:textId="243DAABB" w:rsidR="00C74E5D" w:rsidRPr="006D7576" w:rsidRDefault="00C74E5D">
      <w:pPr>
        <w:widowControl/>
        <w:jc w:val="left"/>
        <w:rPr>
          <w:rFonts w:ascii="ＭＳ ゴシック" w:eastAsia="ＭＳ ゴシック" w:hAnsi="ＭＳ ゴシック"/>
          <w:b/>
          <w:sz w:val="40"/>
          <w:szCs w:val="40"/>
        </w:rPr>
      </w:pPr>
      <w:r w:rsidRPr="006D7576">
        <w:rPr>
          <w:rFonts w:ascii="ＭＳ ゴシック" w:eastAsia="ＭＳ ゴシック" w:hAnsi="ＭＳ ゴシック"/>
          <w:b/>
          <w:sz w:val="40"/>
          <w:szCs w:val="40"/>
        </w:rPr>
        <w:br w:type="page"/>
      </w:r>
    </w:p>
    <w:p w14:paraId="6CCB928F" w14:textId="77777777" w:rsidR="00B118AD" w:rsidRPr="006D7576" w:rsidRDefault="00B118AD" w:rsidP="003F151F">
      <w:pPr>
        <w:jc w:val="left"/>
        <w:rPr>
          <w:rFonts w:ascii="ＭＳ ゴシック" w:eastAsia="ＭＳ ゴシック" w:hAnsi="ＭＳ ゴシック"/>
          <w:b/>
          <w:sz w:val="40"/>
          <w:szCs w:val="40"/>
        </w:rPr>
      </w:pPr>
    </w:p>
    <w:p w14:paraId="49614B54" w14:textId="39CEB2E6" w:rsidR="00895E5E" w:rsidRPr="006D7576" w:rsidRDefault="00895E5E" w:rsidP="00895E5E">
      <w:pPr>
        <w:spacing w:line="360" w:lineRule="exact"/>
        <w:jc w:val="left"/>
        <w:rPr>
          <w:rFonts w:ascii="メイリオ" w:eastAsia="メイリオ" w:hAnsi="メイリオ"/>
          <w:b/>
          <w:sz w:val="24"/>
          <w:szCs w:val="24"/>
        </w:rPr>
      </w:pPr>
      <w:r w:rsidRPr="006D7576">
        <w:rPr>
          <w:rFonts w:ascii="メイリオ" w:eastAsia="メイリオ" w:hAnsi="メイリオ" w:hint="eastAsia"/>
          <w:b/>
          <w:sz w:val="28"/>
          <w:szCs w:val="28"/>
        </w:rPr>
        <w:t>条例第</w:t>
      </w:r>
      <w:r w:rsidR="00374611" w:rsidRPr="006D7576">
        <w:rPr>
          <w:rFonts w:ascii="メイリオ" w:eastAsia="メイリオ" w:hAnsi="メイリオ" w:hint="eastAsia"/>
          <w:b/>
          <w:sz w:val="28"/>
          <w:szCs w:val="28"/>
        </w:rPr>
        <w:t>４</w:t>
      </w:r>
      <w:r w:rsidRPr="006D7576">
        <w:rPr>
          <w:rFonts w:ascii="メイリオ" w:eastAsia="メイリオ" w:hAnsi="メイリオ" w:hint="eastAsia"/>
          <w:b/>
          <w:sz w:val="28"/>
          <w:szCs w:val="28"/>
        </w:rPr>
        <w:t>条第</w:t>
      </w:r>
      <w:r w:rsidR="00374611" w:rsidRPr="006D7576">
        <w:rPr>
          <w:rFonts w:ascii="メイリオ" w:eastAsia="メイリオ" w:hAnsi="メイリオ" w:hint="eastAsia"/>
          <w:b/>
          <w:sz w:val="28"/>
          <w:szCs w:val="28"/>
        </w:rPr>
        <w:t>３</w:t>
      </w:r>
      <w:r w:rsidRPr="006D7576">
        <w:rPr>
          <w:rFonts w:ascii="メイリオ" w:eastAsia="メイリオ" w:hAnsi="メイリオ" w:hint="eastAsia"/>
          <w:b/>
          <w:sz w:val="28"/>
          <w:szCs w:val="28"/>
        </w:rPr>
        <w:t>項第4号について</w:t>
      </w:r>
    </w:p>
    <w:p w14:paraId="3493BC51" w14:textId="77777777" w:rsidR="00895E5E" w:rsidRPr="006D7576" w:rsidRDefault="00895E5E" w:rsidP="00895E5E">
      <w:pPr>
        <w:spacing w:line="360" w:lineRule="exact"/>
        <w:jc w:val="left"/>
        <w:rPr>
          <w:rFonts w:ascii="メイリオ" w:eastAsia="メイリオ" w:hAnsi="メイリオ"/>
          <w:bCs/>
          <w:sz w:val="24"/>
          <w:szCs w:val="24"/>
        </w:rPr>
      </w:pPr>
    </w:p>
    <w:p w14:paraId="22AC515C" w14:textId="77777777" w:rsidR="00895E5E" w:rsidRPr="006D7576" w:rsidRDefault="00895E5E" w:rsidP="00B118AD">
      <w:pPr>
        <w:spacing w:line="360" w:lineRule="exact"/>
        <w:jc w:val="left"/>
        <w:rPr>
          <w:rFonts w:ascii="メイリオ" w:eastAsia="メイリオ" w:hAnsi="メイリオ"/>
          <w:bCs/>
          <w:sz w:val="24"/>
          <w:szCs w:val="24"/>
        </w:rPr>
      </w:pPr>
      <w:r w:rsidRPr="006D7576">
        <w:rPr>
          <w:rFonts w:ascii="メイリオ" w:eastAsia="メイリオ" w:hAnsi="メイリオ" w:hint="eastAsia"/>
          <w:bCs/>
          <w:sz w:val="24"/>
          <w:szCs w:val="24"/>
        </w:rPr>
        <w:t>事業実施に当たっては、大阪府言語としての手話の認識の普及及び習得の機会の確保に関する条例（以下、「手話言語条例」という。）をもとに、府が実施してきた事業の方向性に基づき、業務内容を提案してください。</w:t>
      </w:r>
    </w:p>
    <w:p w14:paraId="47B9F968" w14:textId="77777777" w:rsidR="00895E5E" w:rsidRPr="006D7576" w:rsidRDefault="00895E5E" w:rsidP="00895E5E">
      <w:pPr>
        <w:spacing w:line="360" w:lineRule="exact"/>
        <w:jc w:val="left"/>
        <w:rPr>
          <w:rFonts w:ascii="メイリオ" w:eastAsia="メイリオ" w:hAnsi="メイリオ"/>
          <w:bCs/>
          <w:sz w:val="24"/>
          <w:szCs w:val="24"/>
        </w:rPr>
      </w:pPr>
    </w:p>
    <w:p w14:paraId="58FBB3EF" w14:textId="75717A6C" w:rsidR="00374611" w:rsidRPr="006D7576" w:rsidRDefault="00374611" w:rsidP="00374611">
      <w:pPr>
        <w:spacing w:line="360" w:lineRule="exact"/>
        <w:jc w:val="left"/>
        <w:rPr>
          <w:rFonts w:ascii="メイリオ" w:eastAsia="メイリオ" w:hAnsi="メイリオ"/>
          <w:bCs/>
          <w:sz w:val="24"/>
          <w:szCs w:val="24"/>
        </w:rPr>
      </w:pPr>
      <w:r w:rsidRPr="006D7576">
        <w:rPr>
          <w:rFonts w:ascii="メイリオ" w:eastAsia="メイリオ" w:hAnsi="メイリオ" w:hint="eastAsia"/>
          <w:bCs/>
          <w:sz w:val="24"/>
          <w:szCs w:val="24"/>
        </w:rPr>
        <w:t>【大阪府の取組みについて（難聴児早期支援を含む）】</w:t>
      </w:r>
    </w:p>
    <w:p w14:paraId="4B32C30C" w14:textId="10D807AE" w:rsidR="00374611" w:rsidRPr="006D7576" w:rsidRDefault="00374611" w:rsidP="00374611">
      <w:pPr>
        <w:spacing w:line="360" w:lineRule="exact"/>
        <w:jc w:val="left"/>
        <w:rPr>
          <w:rFonts w:ascii="メイリオ" w:eastAsia="メイリオ" w:hAnsi="メイリオ"/>
          <w:bCs/>
          <w:sz w:val="24"/>
          <w:szCs w:val="24"/>
        </w:rPr>
      </w:pPr>
      <w:r w:rsidRPr="006D7576">
        <w:rPr>
          <w:rFonts w:ascii="メイリオ" w:eastAsia="メイリオ" w:hAnsi="メイリオ" w:hint="eastAsia"/>
          <w:bCs/>
          <w:sz w:val="24"/>
          <w:szCs w:val="24"/>
        </w:rPr>
        <w:t xml:space="preserve">　</w:t>
      </w:r>
      <w:hyperlink r:id="rId7" w:history="1">
        <w:r w:rsidRPr="006D7576">
          <w:rPr>
            <w:rStyle w:val="ac"/>
            <w:rFonts w:ascii="メイリオ" w:eastAsia="メイリオ" w:hAnsi="メイリオ"/>
            <w:bCs/>
            <w:color w:val="auto"/>
            <w:sz w:val="24"/>
            <w:szCs w:val="24"/>
          </w:rPr>
          <w:t>https://www.pref.osaka.lg.jp/documents/5280/shiryo.pdf</w:t>
        </w:r>
      </w:hyperlink>
    </w:p>
    <w:p w14:paraId="4AAB5429" w14:textId="77777777" w:rsidR="00C74E5D" w:rsidRPr="006D7576" w:rsidRDefault="00C74E5D" w:rsidP="00374611">
      <w:pPr>
        <w:spacing w:line="360" w:lineRule="exact"/>
        <w:jc w:val="left"/>
        <w:rPr>
          <w:rFonts w:ascii="メイリオ" w:eastAsia="メイリオ" w:hAnsi="メイリオ"/>
          <w:bCs/>
          <w:sz w:val="24"/>
          <w:szCs w:val="24"/>
        </w:rPr>
      </w:pPr>
    </w:p>
    <w:p w14:paraId="44A1F375" w14:textId="77777777" w:rsidR="00895E5E" w:rsidRPr="006D7576" w:rsidRDefault="00895E5E" w:rsidP="00895E5E">
      <w:pPr>
        <w:spacing w:line="360" w:lineRule="exact"/>
        <w:jc w:val="left"/>
        <w:rPr>
          <w:rFonts w:ascii="メイリオ" w:eastAsia="メイリオ" w:hAnsi="メイリオ"/>
          <w:bCs/>
          <w:sz w:val="24"/>
          <w:szCs w:val="24"/>
        </w:rPr>
      </w:pPr>
      <w:r w:rsidRPr="006D7576">
        <w:rPr>
          <w:rFonts w:ascii="メイリオ" w:eastAsia="メイリオ" w:hAnsi="メイリオ" w:hint="eastAsia"/>
          <w:bCs/>
          <w:sz w:val="24"/>
          <w:szCs w:val="24"/>
        </w:rPr>
        <w:t>【手話言語条例について】</w:t>
      </w:r>
    </w:p>
    <w:p w14:paraId="36D15711" w14:textId="29C87A58" w:rsidR="00895E5E" w:rsidRPr="006D7576" w:rsidRDefault="005512A6" w:rsidP="00895E5E">
      <w:pPr>
        <w:spacing w:line="360" w:lineRule="exact"/>
        <w:ind w:leftChars="100" w:left="210"/>
        <w:jc w:val="left"/>
        <w:rPr>
          <w:rStyle w:val="ac"/>
          <w:rFonts w:ascii="メイリオ" w:eastAsia="メイリオ" w:hAnsi="メイリオ"/>
          <w:bCs/>
          <w:color w:val="auto"/>
          <w:szCs w:val="21"/>
        </w:rPr>
      </w:pPr>
      <w:hyperlink r:id="rId8" w:history="1">
        <w:r w:rsidR="00895E5E" w:rsidRPr="006D7576">
          <w:rPr>
            <w:rStyle w:val="ac"/>
            <w:rFonts w:ascii="メイリオ" w:eastAsia="メイリオ" w:hAnsi="メイリオ"/>
            <w:bCs/>
            <w:color w:val="auto"/>
            <w:szCs w:val="21"/>
          </w:rPr>
          <w:t>https://www.pref.osaka.lg.jp/jiritsushien/jiritsushien/syuwagengojyourei.html</w:t>
        </w:r>
      </w:hyperlink>
    </w:p>
    <w:p w14:paraId="0B0A4675" w14:textId="77777777" w:rsidR="00C74E5D" w:rsidRPr="006D7576" w:rsidRDefault="00C74E5D" w:rsidP="00895E5E">
      <w:pPr>
        <w:spacing w:line="360" w:lineRule="exact"/>
        <w:ind w:leftChars="100" w:left="210"/>
        <w:jc w:val="left"/>
        <w:rPr>
          <w:rStyle w:val="ac"/>
          <w:rFonts w:ascii="メイリオ" w:eastAsia="メイリオ" w:hAnsi="メイリオ"/>
          <w:bCs/>
          <w:color w:val="auto"/>
          <w:szCs w:val="21"/>
        </w:rPr>
      </w:pPr>
    </w:p>
    <w:p w14:paraId="4EB6D743" w14:textId="79735831" w:rsidR="00374611" w:rsidRPr="006D7576" w:rsidRDefault="00374611" w:rsidP="00374611">
      <w:pPr>
        <w:spacing w:line="360" w:lineRule="exact"/>
        <w:jc w:val="left"/>
        <w:rPr>
          <w:rFonts w:ascii="メイリオ" w:eastAsia="メイリオ" w:hAnsi="メイリオ"/>
          <w:bCs/>
          <w:sz w:val="24"/>
          <w:szCs w:val="24"/>
        </w:rPr>
      </w:pPr>
      <w:r w:rsidRPr="006D7576">
        <w:rPr>
          <w:rFonts w:ascii="メイリオ" w:eastAsia="メイリオ" w:hAnsi="メイリオ" w:hint="eastAsia"/>
          <w:bCs/>
          <w:sz w:val="24"/>
          <w:szCs w:val="24"/>
        </w:rPr>
        <w:t>【難聴児早期支援の中核機能拠点について（項目はページ中段）】</w:t>
      </w:r>
    </w:p>
    <w:p w14:paraId="590B521A" w14:textId="65F86E3A" w:rsidR="00374611" w:rsidRPr="006D7576" w:rsidRDefault="00B809BE" w:rsidP="00895E5E">
      <w:pPr>
        <w:spacing w:line="360" w:lineRule="exact"/>
        <w:ind w:leftChars="100" w:left="210"/>
        <w:jc w:val="left"/>
        <w:rPr>
          <w:rFonts w:ascii="メイリオ" w:eastAsia="メイリオ" w:hAnsi="メイリオ"/>
          <w:bCs/>
          <w:szCs w:val="21"/>
        </w:rPr>
      </w:pPr>
      <w:hyperlink r:id="rId9" w:history="1">
        <w:r w:rsidR="00374611" w:rsidRPr="006D7576">
          <w:rPr>
            <w:rStyle w:val="ac"/>
            <w:rFonts w:ascii="メイリオ" w:eastAsia="メイリオ" w:hAnsi="メイリオ"/>
            <w:bCs/>
            <w:color w:val="auto"/>
            <w:szCs w:val="21"/>
          </w:rPr>
          <w:t>https://www.pref.osaka.lg.jp/o090060/jiritsushien/jiritsushien/index.html</w:t>
        </w:r>
      </w:hyperlink>
    </w:p>
    <w:p w14:paraId="03AA4C81" w14:textId="58C274DA" w:rsidR="00374611" w:rsidRPr="006D7576" w:rsidRDefault="00374611" w:rsidP="00895E5E">
      <w:pPr>
        <w:spacing w:line="360" w:lineRule="exact"/>
        <w:jc w:val="left"/>
        <w:rPr>
          <w:rFonts w:ascii="メイリオ" w:eastAsia="メイリオ" w:hAnsi="メイリオ"/>
          <w:bCs/>
          <w:sz w:val="24"/>
          <w:szCs w:val="24"/>
        </w:rPr>
      </w:pPr>
    </w:p>
    <w:p w14:paraId="3709C79B" w14:textId="77777777" w:rsidR="00C74E5D" w:rsidRPr="006D7576" w:rsidRDefault="00C74E5D" w:rsidP="00895E5E">
      <w:pPr>
        <w:spacing w:line="360" w:lineRule="exact"/>
        <w:jc w:val="left"/>
        <w:rPr>
          <w:rFonts w:ascii="メイリオ" w:eastAsia="メイリオ" w:hAnsi="メイリオ"/>
          <w:bCs/>
          <w:sz w:val="24"/>
          <w:szCs w:val="24"/>
        </w:rPr>
      </w:pPr>
    </w:p>
    <w:p w14:paraId="37428092" w14:textId="77777777" w:rsidR="00895E5E" w:rsidRPr="006D7576" w:rsidRDefault="00895E5E" w:rsidP="00895E5E">
      <w:pPr>
        <w:spacing w:line="360" w:lineRule="exact"/>
        <w:jc w:val="left"/>
        <w:rPr>
          <w:rFonts w:ascii="メイリオ" w:eastAsia="メイリオ" w:hAnsi="メイリオ"/>
          <w:bCs/>
          <w:sz w:val="24"/>
          <w:szCs w:val="24"/>
        </w:rPr>
      </w:pPr>
      <w:r w:rsidRPr="006D7576">
        <w:rPr>
          <w:rFonts w:ascii="メイリオ" w:eastAsia="メイリオ" w:hAnsi="メイリオ" w:hint="eastAsia"/>
          <w:bCs/>
          <w:sz w:val="24"/>
          <w:szCs w:val="24"/>
        </w:rPr>
        <w:t>【参考資料】</w:t>
      </w:r>
    </w:p>
    <w:p w14:paraId="0D4B1FAF" w14:textId="77777777" w:rsidR="00895E5E" w:rsidRPr="006D7576" w:rsidRDefault="00895E5E" w:rsidP="00C74E5D">
      <w:pPr>
        <w:spacing w:line="360" w:lineRule="exact"/>
        <w:ind w:firstLineChars="100" w:firstLine="240"/>
        <w:jc w:val="left"/>
        <w:rPr>
          <w:rFonts w:ascii="メイリオ" w:eastAsia="メイリオ" w:hAnsi="メイリオ"/>
          <w:bCs/>
          <w:sz w:val="24"/>
          <w:szCs w:val="24"/>
        </w:rPr>
      </w:pPr>
      <w:r w:rsidRPr="006D7576">
        <w:rPr>
          <w:rFonts w:ascii="メイリオ" w:eastAsia="メイリオ" w:hAnsi="メイリオ" w:hint="eastAsia"/>
          <w:bCs/>
          <w:sz w:val="24"/>
          <w:szCs w:val="24"/>
        </w:rPr>
        <w:t>１．府が実施してきた事業の方向性</w:t>
      </w:r>
    </w:p>
    <w:p w14:paraId="160B2A5C" w14:textId="77777777" w:rsidR="00895E5E" w:rsidRPr="006D7576" w:rsidRDefault="00895E5E" w:rsidP="00C74E5D">
      <w:pPr>
        <w:spacing w:line="360" w:lineRule="exact"/>
        <w:ind w:firstLineChars="100" w:firstLine="240"/>
        <w:jc w:val="left"/>
        <w:rPr>
          <w:rFonts w:ascii="メイリオ" w:eastAsia="メイリオ" w:hAnsi="メイリオ"/>
          <w:bCs/>
          <w:sz w:val="24"/>
          <w:szCs w:val="24"/>
        </w:rPr>
      </w:pPr>
      <w:r w:rsidRPr="006D7576">
        <w:rPr>
          <w:rFonts w:ascii="メイリオ" w:eastAsia="メイリオ" w:hAnsi="メイリオ" w:hint="eastAsia"/>
          <w:bCs/>
          <w:sz w:val="24"/>
          <w:szCs w:val="24"/>
        </w:rPr>
        <w:t>●　大阪府における難聴児の早期発見・早期支援の推進について</w:t>
      </w:r>
    </w:p>
    <w:p w14:paraId="4564BE39" w14:textId="6A4A9734" w:rsidR="00895E5E" w:rsidRPr="006D7576" w:rsidRDefault="00895E5E" w:rsidP="00C74E5D">
      <w:pPr>
        <w:spacing w:line="360" w:lineRule="exact"/>
        <w:ind w:firstLineChars="100" w:firstLine="240"/>
        <w:jc w:val="left"/>
        <w:rPr>
          <w:rFonts w:ascii="Meiryo UI" w:eastAsia="Meiryo UI" w:hAnsi="Meiryo UI"/>
        </w:rPr>
      </w:pPr>
      <w:r w:rsidRPr="006D7576">
        <w:rPr>
          <w:rFonts w:ascii="メイリオ" w:eastAsia="メイリオ" w:hAnsi="メイリオ" w:hint="eastAsia"/>
          <w:bCs/>
          <w:sz w:val="24"/>
          <w:szCs w:val="24"/>
        </w:rPr>
        <w:t xml:space="preserve">　</w:t>
      </w:r>
      <w:hyperlink r:id="rId10" w:history="1">
        <w:r w:rsidR="001243A4" w:rsidRPr="006D7576">
          <w:rPr>
            <w:rStyle w:val="ac"/>
            <w:rFonts w:ascii="Meiryo UI" w:eastAsia="Meiryo UI" w:hAnsi="Meiryo UI"/>
            <w:color w:val="auto"/>
          </w:rPr>
          <w:t>https://www.pref.osaka.lg.jp/documents/62829/04-shiryo1-2.pdf</w:t>
        </w:r>
      </w:hyperlink>
    </w:p>
    <w:p w14:paraId="44E27064" w14:textId="77777777" w:rsidR="00895E5E" w:rsidRPr="006D7576" w:rsidRDefault="00895E5E" w:rsidP="00895E5E">
      <w:pPr>
        <w:spacing w:line="360" w:lineRule="exact"/>
        <w:jc w:val="left"/>
        <w:rPr>
          <w:rFonts w:ascii="メイリオ" w:eastAsia="メイリオ" w:hAnsi="メイリオ"/>
          <w:bCs/>
          <w:sz w:val="24"/>
          <w:szCs w:val="24"/>
        </w:rPr>
      </w:pPr>
    </w:p>
    <w:p w14:paraId="3DFE8472" w14:textId="77777777" w:rsidR="00895E5E" w:rsidRPr="006D7576" w:rsidRDefault="00895E5E" w:rsidP="00C74E5D">
      <w:pPr>
        <w:spacing w:line="360" w:lineRule="exact"/>
        <w:ind w:firstLineChars="100" w:firstLine="240"/>
        <w:jc w:val="left"/>
        <w:rPr>
          <w:rFonts w:ascii="メイリオ" w:eastAsia="メイリオ" w:hAnsi="メイリオ"/>
          <w:bCs/>
          <w:sz w:val="24"/>
          <w:szCs w:val="24"/>
        </w:rPr>
      </w:pPr>
      <w:r w:rsidRPr="006D7576">
        <w:rPr>
          <w:rFonts w:ascii="メイリオ" w:eastAsia="メイリオ" w:hAnsi="メイリオ" w:hint="eastAsia"/>
          <w:bCs/>
          <w:sz w:val="24"/>
          <w:szCs w:val="24"/>
        </w:rPr>
        <w:t>●　手話言語条例及び難聴児早期支援の取組み</w:t>
      </w:r>
    </w:p>
    <w:p w14:paraId="682BD444" w14:textId="74350630" w:rsidR="00895E5E" w:rsidRPr="006D7576" w:rsidRDefault="00895E5E" w:rsidP="00C74E5D">
      <w:pPr>
        <w:spacing w:line="360" w:lineRule="exact"/>
        <w:ind w:firstLineChars="100" w:firstLine="240"/>
        <w:jc w:val="left"/>
        <w:rPr>
          <w:rFonts w:ascii="Meiryo UI" w:eastAsia="Meiryo UI" w:hAnsi="Meiryo UI"/>
        </w:rPr>
      </w:pPr>
      <w:r w:rsidRPr="006D7576">
        <w:rPr>
          <w:rFonts w:ascii="メイリオ" w:eastAsia="メイリオ" w:hAnsi="メイリオ" w:hint="eastAsia"/>
          <w:bCs/>
          <w:sz w:val="24"/>
          <w:szCs w:val="24"/>
        </w:rPr>
        <w:t xml:space="preserve">　</w:t>
      </w:r>
      <w:hyperlink r:id="rId11" w:history="1">
        <w:r w:rsidR="001243A4" w:rsidRPr="006D7576">
          <w:rPr>
            <w:rStyle w:val="ac"/>
            <w:rFonts w:ascii="Meiryo UI" w:eastAsia="Meiryo UI" w:hAnsi="Meiryo UI"/>
            <w:color w:val="auto"/>
          </w:rPr>
          <w:t>https://www.pref.osaka.lg.jp/documents/62829/06-shiryo2.pdf</w:t>
        </w:r>
      </w:hyperlink>
    </w:p>
    <w:p w14:paraId="328D3DC7" w14:textId="77777777" w:rsidR="00895E5E" w:rsidRPr="006D7576" w:rsidRDefault="00895E5E" w:rsidP="00895E5E">
      <w:pPr>
        <w:spacing w:line="360" w:lineRule="exact"/>
        <w:jc w:val="left"/>
        <w:rPr>
          <w:rFonts w:ascii="メイリオ" w:eastAsia="メイリオ" w:hAnsi="メイリオ"/>
          <w:bCs/>
          <w:sz w:val="24"/>
          <w:szCs w:val="24"/>
        </w:rPr>
      </w:pPr>
    </w:p>
    <w:p w14:paraId="6F87CB64" w14:textId="77777777" w:rsidR="00895E5E" w:rsidRPr="006D7576" w:rsidRDefault="00895E5E" w:rsidP="00C74E5D">
      <w:pPr>
        <w:spacing w:line="360" w:lineRule="exact"/>
        <w:ind w:firstLineChars="100" w:firstLine="240"/>
        <w:jc w:val="left"/>
        <w:rPr>
          <w:rFonts w:ascii="メイリオ" w:eastAsia="メイリオ" w:hAnsi="メイリオ"/>
          <w:bCs/>
          <w:sz w:val="24"/>
          <w:szCs w:val="24"/>
        </w:rPr>
      </w:pPr>
      <w:r w:rsidRPr="006D7576">
        <w:rPr>
          <w:rFonts w:ascii="メイリオ" w:eastAsia="メイリオ" w:hAnsi="メイリオ" w:hint="eastAsia"/>
          <w:bCs/>
          <w:sz w:val="24"/>
          <w:szCs w:val="24"/>
        </w:rPr>
        <w:t>２．国の動き</w:t>
      </w:r>
    </w:p>
    <w:p w14:paraId="47929BD6" w14:textId="77777777" w:rsidR="00895E5E" w:rsidRPr="006D7576" w:rsidRDefault="00895E5E" w:rsidP="00C74E5D">
      <w:pPr>
        <w:spacing w:line="360" w:lineRule="exact"/>
        <w:ind w:firstLineChars="100" w:firstLine="240"/>
        <w:jc w:val="left"/>
        <w:rPr>
          <w:rFonts w:ascii="メイリオ" w:eastAsia="メイリオ" w:hAnsi="メイリオ"/>
          <w:bCs/>
          <w:sz w:val="24"/>
          <w:szCs w:val="24"/>
        </w:rPr>
      </w:pPr>
      <w:r w:rsidRPr="006D7576">
        <w:rPr>
          <w:rFonts w:ascii="メイリオ" w:eastAsia="メイリオ" w:hAnsi="メイリオ" w:hint="eastAsia"/>
          <w:bCs/>
          <w:sz w:val="24"/>
          <w:szCs w:val="24"/>
        </w:rPr>
        <w:t>●　難聴児の早期発見・早期療育推進のための基本方針（概要）</w:t>
      </w:r>
    </w:p>
    <w:p w14:paraId="389C3AE8" w14:textId="497FCC0F" w:rsidR="00895E5E" w:rsidRPr="006D7576" w:rsidRDefault="00895E5E" w:rsidP="00C74E5D">
      <w:pPr>
        <w:spacing w:line="360" w:lineRule="exact"/>
        <w:ind w:firstLineChars="100" w:firstLine="240"/>
        <w:jc w:val="left"/>
        <w:rPr>
          <w:rFonts w:ascii="メイリオ" w:eastAsia="メイリオ" w:hAnsi="メイリオ"/>
          <w:bCs/>
          <w:sz w:val="24"/>
          <w:szCs w:val="24"/>
        </w:rPr>
      </w:pPr>
      <w:r w:rsidRPr="006D7576">
        <w:rPr>
          <w:rFonts w:ascii="メイリオ" w:eastAsia="メイリオ" w:hAnsi="メイリオ" w:hint="eastAsia"/>
          <w:bCs/>
          <w:sz w:val="24"/>
          <w:szCs w:val="24"/>
        </w:rPr>
        <w:t xml:space="preserve">　</w:t>
      </w:r>
      <w:hyperlink r:id="rId12" w:history="1">
        <w:r w:rsidRPr="006D7576">
          <w:rPr>
            <w:rStyle w:val="ac"/>
            <w:rFonts w:ascii="メイリオ" w:eastAsia="メイリオ" w:hAnsi="メイリオ"/>
            <w:bCs/>
            <w:color w:val="auto"/>
            <w:szCs w:val="21"/>
          </w:rPr>
          <w:t>https://www.mhlw.go.jp/content/12401000/000902483.pdf</w:t>
        </w:r>
      </w:hyperlink>
    </w:p>
    <w:p w14:paraId="371425B5" w14:textId="77777777" w:rsidR="00895E5E" w:rsidRPr="006D7576" w:rsidRDefault="00895E5E" w:rsidP="00895E5E">
      <w:pPr>
        <w:spacing w:line="360" w:lineRule="exact"/>
        <w:jc w:val="left"/>
        <w:rPr>
          <w:rFonts w:ascii="メイリオ" w:eastAsia="メイリオ" w:hAnsi="メイリオ"/>
          <w:bCs/>
          <w:sz w:val="24"/>
          <w:szCs w:val="24"/>
        </w:rPr>
      </w:pPr>
    </w:p>
    <w:p w14:paraId="5C8C9F7C" w14:textId="77777777" w:rsidR="00895E5E" w:rsidRPr="006D7576" w:rsidRDefault="00895E5E" w:rsidP="00C74E5D">
      <w:pPr>
        <w:spacing w:line="360" w:lineRule="exact"/>
        <w:ind w:firstLineChars="100" w:firstLine="240"/>
        <w:jc w:val="left"/>
        <w:rPr>
          <w:rFonts w:ascii="メイリオ" w:eastAsia="メイリオ" w:hAnsi="メイリオ"/>
          <w:bCs/>
          <w:sz w:val="24"/>
          <w:szCs w:val="24"/>
        </w:rPr>
      </w:pPr>
      <w:r w:rsidRPr="006D7576">
        <w:rPr>
          <w:rFonts w:ascii="メイリオ" w:eastAsia="メイリオ" w:hAnsi="メイリオ" w:hint="eastAsia"/>
          <w:bCs/>
          <w:sz w:val="24"/>
          <w:szCs w:val="24"/>
        </w:rPr>
        <w:t>●　難聴児の早期発見・早期療育推進のための基本方針</w:t>
      </w:r>
    </w:p>
    <w:p w14:paraId="31C1CF3B" w14:textId="2C8717F1" w:rsidR="00895E5E" w:rsidRPr="006D7576" w:rsidRDefault="005512A6" w:rsidP="00C74E5D">
      <w:pPr>
        <w:spacing w:line="360" w:lineRule="exact"/>
        <w:ind w:firstLineChars="200" w:firstLine="420"/>
        <w:jc w:val="left"/>
        <w:rPr>
          <w:rFonts w:ascii="メイリオ" w:eastAsia="メイリオ" w:hAnsi="メイリオ"/>
          <w:bCs/>
          <w:szCs w:val="21"/>
        </w:rPr>
      </w:pPr>
      <w:hyperlink r:id="rId13" w:history="1">
        <w:r w:rsidR="00C74E5D" w:rsidRPr="006D7576">
          <w:rPr>
            <w:rStyle w:val="ac"/>
            <w:rFonts w:ascii="メイリオ" w:eastAsia="メイリオ" w:hAnsi="メイリオ"/>
            <w:bCs/>
            <w:color w:val="auto"/>
            <w:szCs w:val="21"/>
          </w:rPr>
          <w:t>https://www.mhlw.go.jp/content/12401000/000902484.pdf</w:t>
        </w:r>
      </w:hyperlink>
    </w:p>
    <w:p w14:paraId="1619759E" w14:textId="55C16D8C" w:rsidR="00895E5E" w:rsidRPr="006D7576" w:rsidRDefault="00895E5E" w:rsidP="00895E5E">
      <w:pPr>
        <w:spacing w:line="360" w:lineRule="exact"/>
        <w:jc w:val="left"/>
        <w:rPr>
          <w:rFonts w:ascii="メイリオ" w:eastAsia="メイリオ" w:hAnsi="メイリオ"/>
          <w:bCs/>
          <w:sz w:val="24"/>
          <w:szCs w:val="24"/>
        </w:rPr>
      </w:pPr>
    </w:p>
    <w:p w14:paraId="2EC413CC" w14:textId="3338477C" w:rsidR="00895E5E" w:rsidRPr="006D7576" w:rsidRDefault="00895E5E" w:rsidP="00895E5E">
      <w:pPr>
        <w:spacing w:line="360" w:lineRule="exact"/>
        <w:jc w:val="left"/>
        <w:rPr>
          <w:rFonts w:ascii="メイリオ" w:eastAsia="メイリオ" w:hAnsi="メイリオ"/>
          <w:bCs/>
          <w:sz w:val="24"/>
          <w:szCs w:val="24"/>
        </w:rPr>
      </w:pPr>
    </w:p>
    <w:p w14:paraId="457B794E" w14:textId="77777777" w:rsidR="00895E5E" w:rsidRPr="006D7576" w:rsidRDefault="00895E5E" w:rsidP="00895E5E">
      <w:pPr>
        <w:jc w:val="center"/>
        <w:rPr>
          <w:rFonts w:asciiTheme="majorEastAsia" w:eastAsiaTheme="majorEastAsia" w:hAnsiTheme="majorEastAsia"/>
          <w:bCs/>
          <w:sz w:val="88"/>
          <w:szCs w:val="88"/>
        </w:rPr>
      </w:pPr>
    </w:p>
    <w:p w14:paraId="16925E12" w14:textId="77777777" w:rsidR="00895E5E" w:rsidRPr="006D7576" w:rsidRDefault="00895E5E" w:rsidP="00895E5E">
      <w:pPr>
        <w:jc w:val="center"/>
        <w:rPr>
          <w:rFonts w:asciiTheme="majorEastAsia" w:eastAsiaTheme="majorEastAsia" w:hAnsiTheme="majorEastAsia"/>
          <w:bCs/>
          <w:sz w:val="88"/>
          <w:szCs w:val="88"/>
        </w:rPr>
      </w:pPr>
    </w:p>
    <w:p w14:paraId="2679A054" w14:textId="77777777" w:rsidR="00895E5E" w:rsidRPr="006D7576" w:rsidRDefault="00895E5E" w:rsidP="00895E5E">
      <w:pPr>
        <w:jc w:val="center"/>
        <w:rPr>
          <w:rFonts w:asciiTheme="majorEastAsia" w:eastAsiaTheme="majorEastAsia" w:hAnsiTheme="majorEastAsia"/>
          <w:bCs/>
          <w:sz w:val="88"/>
          <w:szCs w:val="88"/>
        </w:rPr>
      </w:pPr>
    </w:p>
    <w:p w14:paraId="4E6A8AAA" w14:textId="77777777" w:rsidR="00895E5E" w:rsidRPr="006D7576" w:rsidRDefault="00895E5E" w:rsidP="00895E5E">
      <w:pPr>
        <w:jc w:val="center"/>
        <w:rPr>
          <w:rFonts w:asciiTheme="majorEastAsia" w:eastAsiaTheme="majorEastAsia" w:hAnsiTheme="majorEastAsia"/>
          <w:bCs/>
          <w:sz w:val="88"/>
          <w:szCs w:val="88"/>
        </w:rPr>
      </w:pPr>
    </w:p>
    <w:p w14:paraId="7EC69D8C" w14:textId="645A70F3" w:rsidR="00131BD0" w:rsidRPr="006D7576" w:rsidRDefault="00895E5E" w:rsidP="00131BD0">
      <w:pPr>
        <w:jc w:val="center"/>
        <w:rPr>
          <w:rFonts w:asciiTheme="majorEastAsia" w:eastAsiaTheme="majorEastAsia" w:hAnsiTheme="majorEastAsia"/>
          <w:bCs/>
          <w:sz w:val="88"/>
          <w:szCs w:val="88"/>
        </w:rPr>
      </w:pPr>
      <w:r w:rsidRPr="006D7576">
        <w:rPr>
          <w:rFonts w:asciiTheme="majorEastAsia" w:eastAsiaTheme="majorEastAsia" w:hAnsiTheme="majorEastAsia" w:hint="eastAsia"/>
          <w:bCs/>
          <w:sz w:val="88"/>
          <w:szCs w:val="88"/>
        </w:rPr>
        <w:t>関連要綱</w:t>
      </w:r>
    </w:p>
    <w:p w14:paraId="7CABFB15" w14:textId="6CCC488A" w:rsidR="00131BD0" w:rsidRPr="006D7576" w:rsidRDefault="00131BD0" w:rsidP="00131BD0">
      <w:pPr>
        <w:jc w:val="center"/>
        <w:rPr>
          <w:rFonts w:asciiTheme="majorEastAsia" w:eastAsiaTheme="majorEastAsia" w:hAnsiTheme="majorEastAsia"/>
          <w:bCs/>
          <w:sz w:val="88"/>
          <w:szCs w:val="88"/>
        </w:rPr>
      </w:pPr>
    </w:p>
    <w:p w14:paraId="7407D655" w14:textId="6BB672FD" w:rsidR="00131BD0" w:rsidRPr="006D7576" w:rsidRDefault="00131BD0" w:rsidP="00131BD0">
      <w:pPr>
        <w:jc w:val="center"/>
        <w:rPr>
          <w:rFonts w:asciiTheme="majorEastAsia" w:eastAsiaTheme="majorEastAsia" w:hAnsiTheme="majorEastAsia"/>
          <w:bCs/>
          <w:sz w:val="88"/>
          <w:szCs w:val="88"/>
        </w:rPr>
      </w:pPr>
    </w:p>
    <w:p w14:paraId="51663458" w14:textId="58F2E51D" w:rsidR="00131BD0" w:rsidRPr="006D7576" w:rsidRDefault="00131BD0" w:rsidP="00131BD0">
      <w:pPr>
        <w:jc w:val="center"/>
        <w:rPr>
          <w:rFonts w:asciiTheme="majorEastAsia" w:eastAsiaTheme="majorEastAsia" w:hAnsiTheme="majorEastAsia"/>
          <w:bCs/>
          <w:sz w:val="88"/>
          <w:szCs w:val="88"/>
        </w:rPr>
      </w:pPr>
    </w:p>
    <w:p w14:paraId="794C7EDF" w14:textId="7909AF9D" w:rsidR="00131BD0" w:rsidRPr="006D7576" w:rsidRDefault="00131BD0" w:rsidP="00131BD0">
      <w:pPr>
        <w:jc w:val="center"/>
        <w:rPr>
          <w:rFonts w:asciiTheme="majorEastAsia" w:eastAsiaTheme="majorEastAsia" w:hAnsiTheme="majorEastAsia"/>
          <w:bCs/>
          <w:sz w:val="88"/>
          <w:szCs w:val="88"/>
        </w:rPr>
      </w:pPr>
    </w:p>
    <w:p w14:paraId="2138F61A" w14:textId="77777777" w:rsidR="001A1508" w:rsidRPr="006D7576" w:rsidRDefault="001A1508" w:rsidP="00131BD0">
      <w:pPr>
        <w:jc w:val="center"/>
        <w:rPr>
          <w:rFonts w:asciiTheme="majorEastAsia" w:eastAsiaTheme="majorEastAsia" w:hAnsiTheme="majorEastAsia"/>
          <w:bCs/>
          <w:sz w:val="88"/>
          <w:szCs w:val="88"/>
        </w:rPr>
      </w:pPr>
    </w:p>
    <w:p w14:paraId="3B220CD5" w14:textId="77777777" w:rsidR="00131BD0" w:rsidRPr="006D7576" w:rsidRDefault="00131BD0" w:rsidP="00131BD0">
      <w:pPr>
        <w:rPr>
          <w:rFonts w:asciiTheme="majorEastAsia" w:eastAsiaTheme="majorEastAsia" w:hAnsiTheme="majorEastAsia"/>
          <w:sz w:val="32"/>
          <w:szCs w:val="32"/>
        </w:rPr>
      </w:pPr>
    </w:p>
    <w:p w14:paraId="24532976" w14:textId="758AD45A" w:rsidR="00131BD0" w:rsidRPr="006D7576" w:rsidRDefault="00131BD0" w:rsidP="00131BD0">
      <w:pPr>
        <w:rPr>
          <w:rFonts w:asciiTheme="majorEastAsia" w:eastAsiaTheme="majorEastAsia" w:hAnsiTheme="majorEastAsia"/>
          <w:sz w:val="32"/>
          <w:szCs w:val="32"/>
        </w:rPr>
      </w:pPr>
      <w:r w:rsidRPr="006D7576">
        <w:rPr>
          <w:rFonts w:asciiTheme="majorEastAsia" w:eastAsiaTheme="majorEastAsia" w:hAnsiTheme="majorEastAsia" w:hint="eastAsia"/>
          <w:sz w:val="32"/>
          <w:szCs w:val="32"/>
        </w:rPr>
        <w:lastRenderedPageBreak/>
        <w:t>〇大阪府盲ろう者通訳・介助者確保事業実施要綱・・・・P</w:t>
      </w:r>
      <w:r w:rsidR="005512A6">
        <w:rPr>
          <w:rFonts w:asciiTheme="majorEastAsia" w:eastAsiaTheme="majorEastAsia" w:hAnsiTheme="majorEastAsia" w:hint="eastAsia"/>
          <w:sz w:val="32"/>
          <w:szCs w:val="32"/>
        </w:rPr>
        <w:t>７</w:t>
      </w:r>
    </w:p>
    <w:p w14:paraId="256A64CB" w14:textId="77777777" w:rsidR="00131BD0" w:rsidRPr="006D7576" w:rsidRDefault="00131BD0" w:rsidP="00131BD0">
      <w:pPr>
        <w:spacing w:line="0" w:lineRule="atLeast"/>
        <w:rPr>
          <w:rFonts w:ascii="UD デジタル 教科書体 NK-R" w:eastAsia="UD デジタル 教科書体 NK-R" w:hAnsi="HG丸ｺﾞｼｯｸM-PRO"/>
          <w:sz w:val="32"/>
          <w:szCs w:val="32"/>
        </w:rPr>
      </w:pPr>
    </w:p>
    <w:p w14:paraId="7DA979D0" w14:textId="14E14E5D" w:rsidR="00131BD0" w:rsidRPr="006D7576" w:rsidRDefault="00131BD0" w:rsidP="00131BD0">
      <w:pPr>
        <w:tabs>
          <w:tab w:val="left" w:pos="2127"/>
        </w:tabs>
        <w:rPr>
          <w:rFonts w:asciiTheme="majorEastAsia" w:eastAsiaTheme="majorEastAsia" w:hAnsiTheme="majorEastAsia"/>
          <w:sz w:val="32"/>
          <w:szCs w:val="32"/>
        </w:rPr>
      </w:pPr>
      <w:r w:rsidRPr="006D7576">
        <w:rPr>
          <w:rFonts w:asciiTheme="majorEastAsia" w:eastAsiaTheme="majorEastAsia" w:hAnsiTheme="majorEastAsia" w:hint="eastAsia"/>
          <w:sz w:val="32"/>
          <w:szCs w:val="32"/>
        </w:rPr>
        <w:t>〇大阪府盲ろう者通訳・介助者派遣事業実施要綱・・・・P</w:t>
      </w:r>
      <w:r w:rsidR="005512A6">
        <w:rPr>
          <w:rFonts w:asciiTheme="majorEastAsia" w:eastAsiaTheme="majorEastAsia" w:hAnsiTheme="majorEastAsia" w:hint="eastAsia"/>
          <w:sz w:val="32"/>
          <w:szCs w:val="32"/>
        </w:rPr>
        <w:t>９</w:t>
      </w:r>
    </w:p>
    <w:p w14:paraId="69B317FF" w14:textId="77777777" w:rsidR="00131BD0" w:rsidRPr="006D7576" w:rsidRDefault="00131BD0" w:rsidP="00131BD0">
      <w:pPr>
        <w:tabs>
          <w:tab w:val="left" w:pos="2127"/>
        </w:tabs>
        <w:spacing w:line="0" w:lineRule="atLeast"/>
        <w:rPr>
          <w:rFonts w:asciiTheme="majorEastAsia" w:eastAsiaTheme="majorEastAsia" w:hAnsiTheme="majorEastAsia"/>
          <w:sz w:val="32"/>
          <w:szCs w:val="32"/>
        </w:rPr>
      </w:pPr>
    </w:p>
    <w:p w14:paraId="16AC8029" w14:textId="77777777" w:rsidR="00131BD0" w:rsidRPr="006D7576" w:rsidRDefault="00131BD0" w:rsidP="00131BD0">
      <w:pPr>
        <w:spacing w:line="0" w:lineRule="atLeast"/>
        <w:rPr>
          <w:rFonts w:asciiTheme="majorEastAsia" w:eastAsiaTheme="majorEastAsia" w:hAnsiTheme="majorEastAsia"/>
          <w:sz w:val="32"/>
          <w:szCs w:val="32"/>
        </w:rPr>
      </w:pPr>
      <w:r w:rsidRPr="006D7576">
        <w:rPr>
          <w:rFonts w:asciiTheme="majorEastAsia" w:eastAsiaTheme="majorEastAsia" w:hAnsiTheme="majorEastAsia" w:hint="eastAsia"/>
          <w:sz w:val="32"/>
          <w:szCs w:val="32"/>
        </w:rPr>
        <w:t>〇大阪府聴覚障がい者に対する手話通訳者の</w:t>
      </w:r>
    </w:p>
    <w:p w14:paraId="72BD554C" w14:textId="65F95669" w:rsidR="00131BD0" w:rsidRPr="006D7576" w:rsidRDefault="00131BD0" w:rsidP="00131BD0">
      <w:pPr>
        <w:spacing w:line="0" w:lineRule="atLeast"/>
        <w:ind w:firstLineChars="100" w:firstLine="320"/>
        <w:rPr>
          <w:rFonts w:asciiTheme="majorEastAsia" w:eastAsiaTheme="majorEastAsia" w:hAnsiTheme="majorEastAsia"/>
          <w:sz w:val="32"/>
          <w:szCs w:val="32"/>
        </w:rPr>
      </w:pPr>
      <w:r w:rsidRPr="006D7576">
        <w:rPr>
          <w:rFonts w:asciiTheme="majorEastAsia" w:eastAsiaTheme="majorEastAsia" w:hAnsiTheme="majorEastAsia" w:hint="eastAsia"/>
          <w:sz w:val="32"/>
          <w:szCs w:val="32"/>
        </w:rPr>
        <w:t>確保に関する要綱・・・・・・・・・・・・・・・・・P</w:t>
      </w:r>
      <w:r w:rsidR="005512A6">
        <w:rPr>
          <w:rFonts w:asciiTheme="majorEastAsia" w:eastAsiaTheme="majorEastAsia" w:hAnsiTheme="majorEastAsia" w:hint="eastAsia"/>
          <w:sz w:val="32"/>
          <w:szCs w:val="32"/>
        </w:rPr>
        <w:t>１６</w:t>
      </w:r>
    </w:p>
    <w:p w14:paraId="647E2B7C" w14:textId="77777777" w:rsidR="00131BD0" w:rsidRPr="006D7576" w:rsidRDefault="00131BD0" w:rsidP="00131BD0">
      <w:pPr>
        <w:spacing w:line="0" w:lineRule="atLeast"/>
        <w:rPr>
          <w:rFonts w:asciiTheme="majorEastAsia" w:eastAsiaTheme="majorEastAsia" w:hAnsiTheme="majorEastAsia"/>
          <w:sz w:val="32"/>
          <w:szCs w:val="32"/>
        </w:rPr>
      </w:pPr>
    </w:p>
    <w:p w14:paraId="57571D05" w14:textId="77777777" w:rsidR="00131BD0" w:rsidRPr="006D7576" w:rsidRDefault="00131BD0" w:rsidP="00131BD0">
      <w:pPr>
        <w:spacing w:line="0" w:lineRule="atLeast"/>
        <w:rPr>
          <w:rFonts w:asciiTheme="majorEastAsia" w:eastAsiaTheme="majorEastAsia" w:hAnsiTheme="majorEastAsia"/>
          <w:sz w:val="32"/>
          <w:szCs w:val="32"/>
        </w:rPr>
      </w:pPr>
      <w:r w:rsidRPr="006D7576">
        <w:rPr>
          <w:rFonts w:asciiTheme="majorEastAsia" w:eastAsiaTheme="majorEastAsia" w:hAnsiTheme="majorEastAsia" w:hint="eastAsia"/>
          <w:sz w:val="32"/>
          <w:szCs w:val="32"/>
        </w:rPr>
        <w:t>〇大阪府聴覚障がい者に対する意思疎通支援者の</w:t>
      </w:r>
    </w:p>
    <w:p w14:paraId="44013503" w14:textId="68B97FB3" w:rsidR="00131BD0" w:rsidRPr="006D7576" w:rsidRDefault="00131BD0" w:rsidP="00131BD0">
      <w:pPr>
        <w:spacing w:line="0" w:lineRule="atLeast"/>
        <w:ind w:firstLineChars="100" w:firstLine="320"/>
        <w:rPr>
          <w:rFonts w:asciiTheme="majorEastAsia" w:eastAsiaTheme="majorEastAsia" w:hAnsiTheme="majorEastAsia"/>
          <w:sz w:val="32"/>
          <w:szCs w:val="32"/>
        </w:rPr>
      </w:pPr>
      <w:r w:rsidRPr="006D7576">
        <w:rPr>
          <w:rFonts w:asciiTheme="majorEastAsia" w:eastAsiaTheme="majorEastAsia" w:hAnsiTheme="majorEastAsia" w:hint="eastAsia"/>
          <w:sz w:val="32"/>
          <w:szCs w:val="32"/>
        </w:rPr>
        <w:t>派遣に関する要綱・・・・・・・・・・・・・・・・・P</w:t>
      </w:r>
      <w:r w:rsidR="005512A6">
        <w:rPr>
          <w:rFonts w:asciiTheme="majorEastAsia" w:eastAsiaTheme="majorEastAsia" w:hAnsiTheme="majorEastAsia" w:hint="eastAsia"/>
          <w:sz w:val="32"/>
          <w:szCs w:val="32"/>
        </w:rPr>
        <w:t>２０</w:t>
      </w:r>
    </w:p>
    <w:p w14:paraId="7D5B9904" w14:textId="77777777" w:rsidR="00131BD0" w:rsidRPr="006D7576" w:rsidRDefault="00131BD0" w:rsidP="00131BD0">
      <w:pPr>
        <w:spacing w:line="0" w:lineRule="atLeast"/>
        <w:rPr>
          <w:rFonts w:asciiTheme="majorEastAsia" w:eastAsiaTheme="majorEastAsia" w:hAnsiTheme="majorEastAsia"/>
          <w:sz w:val="32"/>
          <w:szCs w:val="32"/>
        </w:rPr>
      </w:pPr>
    </w:p>
    <w:p w14:paraId="3E0A21FE" w14:textId="77777777" w:rsidR="00131BD0" w:rsidRPr="006D7576" w:rsidRDefault="00131BD0" w:rsidP="00131BD0">
      <w:pPr>
        <w:spacing w:line="0" w:lineRule="atLeast"/>
        <w:rPr>
          <w:rFonts w:asciiTheme="majorEastAsia" w:eastAsiaTheme="majorEastAsia" w:hAnsiTheme="majorEastAsia"/>
          <w:sz w:val="32"/>
          <w:szCs w:val="32"/>
        </w:rPr>
      </w:pPr>
      <w:r w:rsidRPr="006D7576">
        <w:rPr>
          <w:rFonts w:asciiTheme="majorEastAsia" w:eastAsiaTheme="majorEastAsia" w:hAnsiTheme="majorEastAsia" w:hint="eastAsia"/>
          <w:sz w:val="32"/>
          <w:szCs w:val="32"/>
        </w:rPr>
        <w:t>〇大阪府聴覚障がい者に対する要約筆記者の</w:t>
      </w:r>
    </w:p>
    <w:p w14:paraId="25C6EAB6" w14:textId="7643F669" w:rsidR="00131BD0" w:rsidRPr="006D7576" w:rsidRDefault="00131BD0" w:rsidP="00131BD0">
      <w:pPr>
        <w:spacing w:line="0" w:lineRule="atLeast"/>
        <w:ind w:firstLineChars="100" w:firstLine="320"/>
        <w:rPr>
          <w:rFonts w:asciiTheme="majorEastAsia" w:eastAsiaTheme="majorEastAsia" w:hAnsiTheme="majorEastAsia"/>
          <w:sz w:val="32"/>
          <w:szCs w:val="32"/>
        </w:rPr>
      </w:pPr>
      <w:r w:rsidRPr="006D7576">
        <w:rPr>
          <w:rFonts w:asciiTheme="majorEastAsia" w:eastAsiaTheme="majorEastAsia" w:hAnsiTheme="majorEastAsia" w:hint="eastAsia"/>
          <w:sz w:val="32"/>
          <w:szCs w:val="32"/>
        </w:rPr>
        <w:t>確保に関する要綱・・・・・・・・・・・・・・・・・P</w:t>
      </w:r>
      <w:r w:rsidR="005512A6">
        <w:rPr>
          <w:rFonts w:asciiTheme="majorEastAsia" w:eastAsiaTheme="majorEastAsia" w:hAnsiTheme="majorEastAsia" w:hint="eastAsia"/>
          <w:sz w:val="32"/>
          <w:szCs w:val="32"/>
        </w:rPr>
        <w:t>２５</w:t>
      </w:r>
    </w:p>
    <w:p w14:paraId="5B270EFF" w14:textId="5F0C9A1E" w:rsidR="00131BD0" w:rsidRPr="006D7576" w:rsidRDefault="00131BD0" w:rsidP="00131BD0">
      <w:pPr>
        <w:spacing w:line="0" w:lineRule="atLeast"/>
        <w:rPr>
          <w:rFonts w:asciiTheme="majorEastAsia" w:eastAsiaTheme="majorEastAsia" w:hAnsiTheme="majorEastAsia"/>
          <w:sz w:val="32"/>
          <w:szCs w:val="32"/>
        </w:rPr>
      </w:pPr>
    </w:p>
    <w:p w14:paraId="7D190A2C" w14:textId="77777777" w:rsidR="00131BD0" w:rsidRPr="006D7576" w:rsidRDefault="00131BD0" w:rsidP="00131BD0">
      <w:pPr>
        <w:spacing w:line="0" w:lineRule="atLeast"/>
        <w:ind w:left="320" w:hangingChars="100" w:hanging="320"/>
        <w:rPr>
          <w:rFonts w:asciiTheme="majorEastAsia" w:eastAsiaTheme="majorEastAsia" w:hAnsiTheme="majorEastAsia"/>
          <w:sz w:val="32"/>
          <w:szCs w:val="32"/>
        </w:rPr>
      </w:pPr>
      <w:r w:rsidRPr="006D7576">
        <w:rPr>
          <w:rFonts w:asciiTheme="majorEastAsia" w:eastAsiaTheme="majorEastAsia" w:hAnsiTheme="majorEastAsia" w:hint="eastAsia"/>
          <w:sz w:val="32"/>
          <w:szCs w:val="32"/>
        </w:rPr>
        <w:t>〇大阪府失語症者向け意思疎通支援者の</w:t>
      </w:r>
    </w:p>
    <w:p w14:paraId="01815887" w14:textId="0927B180" w:rsidR="00131BD0" w:rsidRPr="006D7576" w:rsidRDefault="00131BD0" w:rsidP="00131BD0">
      <w:pPr>
        <w:spacing w:line="0" w:lineRule="atLeast"/>
        <w:ind w:leftChars="100" w:left="210"/>
        <w:rPr>
          <w:rFonts w:asciiTheme="majorEastAsia" w:eastAsiaTheme="majorEastAsia" w:hAnsiTheme="majorEastAsia"/>
          <w:sz w:val="32"/>
          <w:szCs w:val="32"/>
        </w:rPr>
      </w:pPr>
      <w:r w:rsidRPr="006D7576">
        <w:rPr>
          <w:rFonts w:asciiTheme="majorEastAsia" w:eastAsiaTheme="majorEastAsia" w:hAnsiTheme="majorEastAsia" w:hint="eastAsia"/>
          <w:sz w:val="32"/>
          <w:szCs w:val="32"/>
        </w:rPr>
        <w:t>養成研修事業に関する要綱・・・・・・・・・・・・・P２</w:t>
      </w:r>
      <w:r w:rsidR="005512A6">
        <w:rPr>
          <w:rFonts w:asciiTheme="majorEastAsia" w:eastAsiaTheme="majorEastAsia" w:hAnsiTheme="majorEastAsia" w:hint="eastAsia"/>
          <w:sz w:val="32"/>
          <w:szCs w:val="32"/>
        </w:rPr>
        <w:t>８</w:t>
      </w:r>
    </w:p>
    <w:p w14:paraId="2F24E027" w14:textId="4ADD27AB" w:rsidR="00131BD0" w:rsidRPr="006D7576" w:rsidRDefault="00131BD0" w:rsidP="00131BD0">
      <w:pPr>
        <w:spacing w:line="0" w:lineRule="atLeast"/>
        <w:rPr>
          <w:rFonts w:asciiTheme="majorEastAsia" w:eastAsiaTheme="majorEastAsia" w:hAnsiTheme="majorEastAsia"/>
          <w:sz w:val="32"/>
          <w:szCs w:val="32"/>
        </w:rPr>
      </w:pPr>
    </w:p>
    <w:p w14:paraId="0462BA0C" w14:textId="77777777" w:rsidR="00131BD0" w:rsidRPr="006D7576" w:rsidRDefault="00131BD0" w:rsidP="00131BD0">
      <w:pPr>
        <w:spacing w:line="0" w:lineRule="atLeast"/>
        <w:rPr>
          <w:rFonts w:asciiTheme="majorEastAsia" w:eastAsiaTheme="majorEastAsia" w:hAnsiTheme="majorEastAsia"/>
          <w:sz w:val="32"/>
          <w:szCs w:val="32"/>
        </w:rPr>
      </w:pPr>
      <w:r w:rsidRPr="006D7576">
        <w:rPr>
          <w:rFonts w:asciiTheme="majorEastAsia" w:eastAsiaTheme="majorEastAsia" w:hAnsiTheme="majorEastAsia" w:hint="eastAsia"/>
          <w:sz w:val="32"/>
          <w:szCs w:val="32"/>
        </w:rPr>
        <w:t>〇大阪府失語症者向け意思疎通支援者の</w:t>
      </w:r>
    </w:p>
    <w:p w14:paraId="2147A902" w14:textId="4CB21376" w:rsidR="00131BD0" w:rsidRPr="006D7576" w:rsidRDefault="00131BD0" w:rsidP="00131BD0">
      <w:pPr>
        <w:spacing w:line="0" w:lineRule="atLeast"/>
        <w:ind w:firstLineChars="100" w:firstLine="320"/>
        <w:rPr>
          <w:rFonts w:asciiTheme="majorEastAsia" w:eastAsiaTheme="majorEastAsia" w:hAnsiTheme="majorEastAsia"/>
          <w:sz w:val="32"/>
          <w:szCs w:val="32"/>
        </w:rPr>
      </w:pPr>
      <w:r w:rsidRPr="006D7576">
        <w:rPr>
          <w:rFonts w:asciiTheme="majorEastAsia" w:eastAsiaTheme="majorEastAsia" w:hAnsiTheme="majorEastAsia" w:hint="eastAsia"/>
          <w:sz w:val="32"/>
          <w:szCs w:val="32"/>
        </w:rPr>
        <w:t>派遣に関する要綱・・・・・・・・・・・・・・・・・P３</w:t>
      </w:r>
      <w:r w:rsidR="005512A6">
        <w:rPr>
          <w:rFonts w:asciiTheme="majorEastAsia" w:eastAsiaTheme="majorEastAsia" w:hAnsiTheme="majorEastAsia" w:hint="eastAsia"/>
          <w:sz w:val="32"/>
          <w:szCs w:val="32"/>
        </w:rPr>
        <w:t>１</w:t>
      </w:r>
    </w:p>
    <w:p w14:paraId="0043061F" w14:textId="77777777" w:rsidR="00131BD0" w:rsidRPr="006D7576" w:rsidRDefault="00131BD0" w:rsidP="00131BD0">
      <w:pPr>
        <w:spacing w:line="0" w:lineRule="atLeast"/>
        <w:rPr>
          <w:rFonts w:asciiTheme="majorEastAsia" w:eastAsiaTheme="majorEastAsia" w:hAnsiTheme="majorEastAsia"/>
          <w:sz w:val="32"/>
          <w:szCs w:val="32"/>
        </w:rPr>
      </w:pPr>
    </w:p>
    <w:p w14:paraId="04774666" w14:textId="77777777" w:rsidR="00131BD0" w:rsidRPr="006D7576" w:rsidRDefault="00131BD0" w:rsidP="00131BD0">
      <w:pPr>
        <w:spacing w:line="0" w:lineRule="atLeast"/>
        <w:ind w:left="320" w:hangingChars="100" w:hanging="320"/>
        <w:rPr>
          <w:rFonts w:asciiTheme="majorEastAsia" w:eastAsiaTheme="majorEastAsia" w:hAnsiTheme="majorEastAsia"/>
          <w:sz w:val="32"/>
          <w:szCs w:val="32"/>
        </w:rPr>
      </w:pPr>
      <w:r w:rsidRPr="006D7576">
        <w:rPr>
          <w:rFonts w:asciiTheme="majorEastAsia" w:eastAsiaTheme="majorEastAsia" w:hAnsiTheme="majorEastAsia" w:hint="eastAsia"/>
          <w:sz w:val="32"/>
          <w:szCs w:val="32"/>
        </w:rPr>
        <w:t>〇大阪府言語としての手話の認識の普及及び習得の機会の</w:t>
      </w:r>
    </w:p>
    <w:p w14:paraId="6ED470E6" w14:textId="77777777" w:rsidR="00131BD0" w:rsidRPr="006D7576" w:rsidRDefault="00131BD0" w:rsidP="00131BD0">
      <w:pPr>
        <w:spacing w:line="0" w:lineRule="atLeast"/>
        <w:ind w:leftChars="100" w:left="210" w:firstLineChars="50" w:firstLine="160"/>
        <w:rPr>
          <w:rFonts w:asciiTheme="majorEastAsia" w:eastAsiaTheme="majorEastAsia" w:hAnsiTheme="majorEastAsia"/>
          <w:sz w:val="32"/>
          <w:szCs w:val="32"/>
        </w:rPr>
      </w:pPr>
      <w:r w:rsidRPr="006D7576">
        <w:rPr>
          <w:rFonts w:asciiTheme="majorEastAsia" w:eastAsiaTheme="majorEastAsia" w:hAnsiTheme="majorEastAsia" w:hint="eastAsia"/>
          <w:sz w:val="32"/>
          <w:szCs w:val="32"/>
        </w:rPr>
        <w:t>確保に関する条例第３条の規定に基づき実施する聴覚に</w:t>
      </w:r>
    </w:p>
    <w:p w14:paraId="66FC0A15" w14:textId="77777777" w:rsidR="00131BD0" w:rsidRPr="006D7576" w:rsidRDefault="00131BD0" w:rsidP="00131BD0">
      <w:pPr>
        <w:spacing w:line="0" w:lineRule="atLeast"/>
        <w:ind w:leftChars="100" w:left="210" w:firstLineChars="50" w:firstLine="160"/>
        <w:rPr>
          <w:rFonts w:asciiTheme="majorEastAsia" w:eastAsiaTheme="majorEastAsia" w:hAnsiTheme="majorEastAsia"/>
          <w:sz w:val="32"/>
          <w:szCs w:val="32"/>
        </w:rPr>
      </w:pPr>
      <w:r w:rsidRPr="006D7576">
        <w:rPr>
          <w:rFonts w:asciiTheme="majorEastAsia" w:eastAsiaTheme="majorEastAsia" w:hAnsiTheme="majorEastAsia" w:hint="eastAsia"/>
          <w:sz w:val="32"/>
          <w:szCs w:val="32"/>
        </w:rPr>
        <w:t>障がいのある子どもの言語としての手話の習得に係る</w:t>
      </w:r>
    </w:p>
    <w:p w14:paraId="6E1BC26F" w14:textId="77777777" w:rsidR="00131BD0" w:rsidRPr="006D7576" w:rsidRDefault="00131BD0" w:rsidP="00131BD0">
      <w:pPr>
        <w:spacing w:line="0" w:lineRule="atLeast"/>
        <w:ind w:leftChars="100" w:left="210" w:firstLineChars="50" w:firstLine="160"/>
        <w:rPr>
          <w:rFonts w:asciiTheme="majorEastAsia" w:eastAsiaTheme="majorEastAsia" w:hAnsiTheme="majorEastAsia"/>
          <w:sz w:val="32"/>
          <w:szCs w:val="32"/>
        </w:rPr>
      </w:pPr>
      <w:r w:rsidRPr="006D7576">
        <w:rPr>
          <w:rFonts w:asciiTheme="majorEastAsia" w:eastAsiaTheme="majorEastAsia" w:hAnsiTheme="majorEastAsia" w:hint="eastAsia"/>
          <w:sz w:val="32"/>
          <w:szCs w:val="32"/>
        </w:rPr>
        <w:t>機会の確保等の取組みに関するタスクフォースに関する</w:t>
      </w:r>
    </w:p>
    <w:p w14:paraId="39FF115D" w14:textId="42D28E15" w:rsidR="00131BD0" w:rsidRPr="006D7576" w:rsidRDefault="00131BD0" w:rsidP="00131BD0">
      <w:pPr>
        <w:spacing w:line="0" w:lineRule="atLeast"/>
        <w:ind w:leftChars="100" w:left="210" w:firstLineChars="50" w:firstLine="160"/>
        <w:rPr>
          <w:rFonts w:asciiTheme="majorEastAsia" w:eastAsiaTheme="majorEastAsia" w:hAnsiTheme="majorEastAsia"/>
          <w:sz w:val="32"/>
          <w:szCs w:val="32"/>
        </w:rPr>
      </w:pPr>
      <w:r w:rsidRPr="006D7576">
        <w:rPr>
          <w:rFonts w:asciiTheme="majorEastAsia" w:eastAsiaTheme="majorEastAsia" w:hAnsiTheme="majorEastAsia" w:hint="eastAsia"/>
          <w:sz w:val="32"/>
          <w:szCs w:val="32"/>
        </w:rPr>
        <w:t>要綱・・・・・・・・・・・・・・・・・・・・・・・P３</w:t>
      </w:r>
      <w:r w:rsidR="005512A6">
        <w:rPr>
          <w:rFonts w:asciiTheme="majorEastAsia" w:eastAsiaTheme="majorEastAsia" w:hAnsiTheme="majorEastAsia" w:hint="eastAsia"/>
          <w:sz w:val="32"/>
          <w:szCs w:val="32"/>
        </w:rPr>
        <w:t>５</w:t>
      </w:r>
    </w:p>
    <w:p w14:paraId="0949EC23" w14:textId="77777777" w:rsidR="00131BD0" w:rsidRPr="006D7576" w:rsidRDefault="00131BD0" w:rsidP="00131BD0">
      <w:pPr>
        <w:spacing w:line="0" w:lineRule="atLeast"/>
        <w:ind w:left="320" w:hangingChars="100" w:hanging="320"/>
        <w:rPr>
          <w:rFonts w:asciiTheme="majorEastAsia" w:eastAsiaTheme="majorEastAsia" w:hAnsiTheme="majorEastAsia"/>
          <w:sz w:val="32"/>
          <w:szCs w:val="32"/>
        </w:rPr>
      </w:pPr>
    </w:p>
    <w:p w14:paraId="73F4BBE6" w14:textId="77777777" w:rsidR="00131BD0" w:rsidRPr="006D7576" w:rsidRDefault="00131BD0" w:rsidP="00131BD0">
      <w:pPr>
        <w:spacing w:line="0" w:lineRule="atLeast"/>
        <w:jc w:val="left"/>
        <w:rPr>
          <w:rFonts w:asciiTheme="majorEastAsia" w:eastAsiaTheme="majorEastAsia" w:hAnsiTheme="majorEastAsia"/>
          <w:sz w:val="32"/>
          <w:szCs w:val="32"/>
        </w:rPr>
      </w:pPr>
      <w:r w:rsidRPr="006D7576">
        <w:rPr>
          <w:rFonts w:asciiTheme="majorEastAsia" w:eastAsiaTheme="majorEastAsia" w:hAnsiTheme="majorEastAsia" w:hint="eastAsia"/>
          <w:sz w:val="32"/>
          <w:szCs w:val="32"/>
        </w:rPr>
        <w:t>〇大阪府聴覚障がい児手話言語獲得支援者養成確保等に</w:t>
      </w:r>
    </w:p>
    <w:p w14:paraId="13BE4133" w14:textId="10EDAFCB" w:rsidR="00131BD0" w:rsidRPr="006D7576" w:rsidRDefault="00131BD0" w:rsidP="00131BD0">
      <w:pPr>
        <w:jc w:val="center"/>
        <w:rPr>
          <w:rFonts w:asciiTheme="majorEastAsia" w:eastAsiaTheme="majorEastAsia" w:hAnsiTheme="majorEastAsia"/>
          <w:bCs/>
          <w:sz w:val="88"/>
          <w:szCs w:val="88"/>
        </w:rPr>
      </w:pPr>
      <w:r w:rsidRPr="006D7576">
        <w:rPr>
          <w:rFonts w:asciiTheme="majorEastAsia" w:eastAsiaTheme="majorEastAsia" w:hAnsiTheme="majorEastAsia" w:hint="eastAsia"/>
          <w:sz w:val="32"/>
          <w:szCs w:val="32"/>
        </w:rPr>
        <w:t>関する要綱・・・・・・・・・・・・・・・・・・・・P３</w:t>
      </w:r>
      <w:r w:rsidR="005512A6">
        <w:rPr>
          <w:rFonts w:asciiTheme="majorEastAsia" w:eastAsiaTheme="majorEastAsia" w:hAnsiTheme="majorEastAsia" w:hint="eastAsia"/>
          <w:sz w:val="32"/>
          <w:szCs w:val="32"/>
        </w:rPr>
        <w:t>７</w:t>
      </w:r>
    </w:p>
    <w:p w14:paraId="6E883A62" w14:textId="5A881E59" w:rsidR="00131BD0" w:rsidRPr="006D7576" w:rsidRDefault="00131BD0" w:rsidP="00895E5E">
      <w:pPr>
        <w:spacing w:line="360" w:lineRule="exact"/>
        <w:rPr>
          <w:rFonts w:ascii="メイリオ" w:eastAsia="メイリオ" w:hAnsi="メイリオ"/>
          <w:b/>
          <w:sz w:val="24"/>
          <w:szCs w:val="24"/>
        </w:rPr>
      </w:pPr>
    </w:p>
    <w:p w14:paraId="33011AD1" w14:textId="4C6E9FA3" w:rsidR="00131BD0" w:rsidRPr="006D7576" w:rsidRDefault="00131BD0" w:rsidP="00895E5E">
      <w:pPr>
        <w:spacing w:line="360" w:lineRule="exact"/>
        <w:rPr>
          <w:rFonts w:ascii="メイリオ" w:eastAsia="メイリオ" w:hAnsi="メイリオ"/>
          <w:b/>
          <w:sz w:val="24"/>
          <w:szCs w:val="24"/>
        </w:rPr>
      </w:pPr>
    </w:p>
    <w:p w14:paraId="4AEF16A4" w14:textId="51447708" w:rsidR="00131BD0" w:rsidRPr="006D7576" w:rsidRDefault="00131BD0" w:rsidP="00895E5E">
      <w:pPr>
        <w:spacing w:line="360" w:lineRule="exact"/>
        <w:rPr>
          <w:rFonts w:ascii="メイリオ" w:eastAsia="メイリオ" w:hAnsi="メイリオ"/>
          <w:b/>
          <w:sz w:val="24"/>
          <w:szCs w:val="24"/>
        </w:rPr>
      </w:pPr>
    </w:p>
    <w:p w14:paraId="4A97457F" w14:textId="77777777" w:rsidR="00131BD0" w:rsidRPr="006D7576" w:rsidRDefault="00131BD0" w:rsidP="00895E5E">
      <w:pPr>
        <w:spacing w:line="360" w:lineRule="exact"/>
        <w:rPr>
          <w:rFonts w:ascii="メイリオ" w:eastAsia="メイリオ" w:hAnsi="メイリオ"/>
          <w:b/>
          <w:sz w:val="24"/>
          <w:szCs w:val="24"/>
        </w:rPr>
      </w:pPr>
    </w:p>
    <w:p w14:paraId="2F470CD4" w14:textId="77777777" w:rsidR="00131BD0" w:rsidRPr="006D7576" w:rsidRDefault="00131BD0" w:rsidP="00895E5E">
      <w:pPr>
        <w:spacing w:line="360" w:lineRule="exact"/>
        <w:rPr>
          <w:rFonts w:ascii="メイリオ" w:eastAsia="メイリオ" w:hAnsi="メイリオ"/>
          <w:b/>
          <w:sz w:val="24"/>
          <w:szCs w:val="24"/>
        </w:rPr>
      </w:pPr>
    </w:p>
    <w:p w14:paraId="0F9A3D44" w14:textId="7B34AFBE" w:rsidR="00895E5E" w:rsidRPr="006D7576" w:rsidRDefault="00895E5E" w:rsidP="00895E5E">
      <w:pPr>
        <w:spacing w:line="360" w:lineRule="exact"/>
        <w:rPr>
          <w:rFonts w:ascii="メイリオ" w:eastAsia="メイリオ" w:hAnsi="メイリオ"/>
          <w:b/>
          <w:sz w:val="24"/>
          <w:szCs w:val="24"/>
        </w:rPr>
      </w:pPr>
      <w:r w:rsidRPr="006D7576">
        <w:rPr>
          <w:rFonts w:ascii="メイリオ" w:eastAsia="メイリオ" w:hAnsi="メイリオ" w:hint="eastAsia"/>
          <w:b/>
          <w:sz w:val="24"/>
          <w:szCs w:val="24"/>
        </w:rPr>
        <w:lastRenderedPageBreak/>
        <w:t>〇大阪府盲ろう者通訳・介助者確保事業実施要綱</w:t>
      </w:r>
    </w:p>
    <w:p w14:paraId="2B2D1DBD" w14:textId="77777777" w:rsidR="00895E5E" w:rsidRPr="006D7576" w:rsidRDefault="00895E5E" w:rsidP="00895E5E">
      <w:pPr>
        <w:spacing w:line="360" w:lineRule="exact"/>
        <w:rPr>
          <w:rFonts w:ascii="メイリオ" w:eastAsia="メイリオ" w:hAnsi="メイリオ"/>
          <w:bCs/>
          <w:sz w:val="24"/>
          <w:szCs w:val="24"/>
        </w:rPr>
      </w:pPr>
    </w:p>
    <w:p w14:paraId="7CDAB2CC"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（目　的）</w:t>
      </w:r>
    </w:p>
    <w:p w14:paraId="6D0A45D3"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第１条　この要綱は、視覚と聴覚に重複して障がいがあることによりその障がいが重度である者（以下「盲ろう者」という。）の自立と社会参加を促進するため、盲ろう者のコミュニケーション及び移動等を支援する通訳・介助者（以下「通介者」という。）を養成する事業を実施するために必要な事項を定める。</w:t>
      </w:r>
    </w:p>
    <w:p w14:paraId="3E25AA76" w14:textId="77777777" w:rsidR="00895E5E" w:rsidRPr="006D7576" w:rsidRDefault="00895E5E" w:rsidP="00895E5E">
      <w:pPr>
        <w:spacing w:line="360" w:lineRule="exact"/>
        <w:rPr>
          <w:rFonts w:ascii="メイリオ" w:eastAsia="メイリオ" w:hAnsi="メイリオ"/>
          <w:bCs/>
          <w:sz w:val="24"/>
          <w:szCs w:val="24"/>
        </w:rPr>
      </w:pPr>
    </w:p>
    <w:p w14:paraId="46093F9E"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（実施主体等）</w:t>
      </w:r>
    </w:p>
    <w:p w14:paraId="6BDA6690"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第２条　前条の事業の実施主体は大阪府（以下「府」という。）とし、予算の範囲内で実施するものとする。</w:t>
      </w:r>
    </w:p>
    <w:p w14:paraId="349D9E2C"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２　府は、前条の事業の実施に当たっては、当該事業の実施に関し、盲ろう者への深い理解と経験を有し、障がい者や障がい者団体への総合的な相談支援機能を有する者に委託等して実施するものとする。</w:t>
      </w:r>
    </w:p>
    <w:p w14:paraId="1DC9BB34" w14:textId="77777777" w:rsidR="00895E5E" w:rsidRPr="006D7576" w:rsidRDefault="00895E5E" w:rsidP="00895E5E">
      <w:pPr>
        <w:spacing w:line="360" w:lineRule="exact"/>
        <w:rPr>
          <w:rFonts w:ascii="メイリオ" w:eastAsia="メイリオ" w:hAnsi="メイリオ"/>
          <w:bCs/>
          <w:sz w:val="24"/>
          <w:szCs w:val="24"/>
        </w:rPr>
      </w:pPr>
    </w:p>
    <w:p w14:paraId="5F1F7CBA"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（養成研修等）</w:t>
      </w:r>
    </w:p>
    <w:p w14:paraId="5600C64F"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第３条　府は、第１条の事業の実施に当たっては、通介者を養成し、確保するための研修として養成研修及び現場実習（以下「養成研修等」という。）を実施するものとし、養成研修等を修了した者に修了証書（様式第１－１号）を交付するものとする。</w:t>
      </w:r>
    </w:p>
    <w:p w14:paraId="76C49D43"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２　府は、大阪府盲ろう者通訳・介助者派遣事業実施要綱第４条第２項及び第３項により登録された者に対し、技術等を向上させるための現任研修を実施するものとし、当該研修を修了した者に修了証書（様式第１－２号）を交付するものとする。</w:t>
      </w:r>
    </w:p>
    <w:p w14:paraId="6FD20800"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３　府は、大阪府盲ろう者通訳・介助者派遣事業実施要綱第４条第６項に該当する者に対し、第1号に定める養成研修等で習得した技能等の保持状況を確認するため、現任実習を実施する。</w:t>
      </w:r>
    </w:p>
    <w:p w14:paraId="6789E128" w14:textId="77777777" w:rsidR="00895E5E" w:rsidRPr="006D7576" w:rsidRDefault="00895E5E" w:rsidP="00895E5E">
      <w:pPr>
        <w:spacing w:line="360" w:lineRule="exact"/>
        <w:rPr>
          <w:rFonts w:ascii="メイリオ" w:eastAsia="メイリオ" w:hAnsi="メイリオ"/>
          <w:bCs/>
          <w:sz w:val="24"/>
          <w:szCs w:val="24"/>
        </w:rPr>
      </w:pPr>
    </w:p>
    <w:p w14:paraId="2F8FB0CC"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（研修対象者）</w:t>
      </w:r>
    </w:p>
    <w:p w14:paraId="367E3FDA"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第４条　養成研修の対象者は、次の各号いずれにも該当する者で、府が適当と認めたものとする。</w:t>
      </w:r>
    </w:p>
    <w:p w14:paraId="24645B73"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一　府内に居住、通学または勤務その他活動の場を有する者であること。</w:t>
      </w:r>
    </w:p>
    <w:p w14:paraId="391508AB"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二　盲ろう者福祉に熱意があり、通介者として活動することを誓約する者であること。</w:t>
      </w:r>
    </w:p>
    <w:p w14:paraId="76FA634E" w14:textId="77777777" w:rsidR="00895E5E" w:rsidRPr="006D7576" w:rsidRDefault="00895E5E" w:rsidP="00895E5E">
      <w:pPr>
        <w:spacing w:line="360" w:lineRule="exact"/>
        <w:rPr>
          <w:rFonts w:ascii="メイリオ" w:eastAsia="メイリオ" w:hAnsi="メイリオ"/>
          <w:bCs/>
          <w:sz w:val="24"/>
          <w:szCs w:val="24"/>
        </w:rPr>
      </w:pPr>
    </w:p>
    <w:p w14:paraId="7EC0A9B5"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（研修内容）</w:t>
      </w:r>
    </w:p>
    <w:p w14:paraId="403B870E"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第５条　養成研修の内容は、盲ろう者向け通訳・介助員の養成カリキュラム等について（平成25年３月25日付障企自発325第１号）の「盲ろう者向け通訳・介助員養成カリキュラム」に基づき編成するものとする。</w:t>
      </w:r>
    </w:p>
    <w:p w14:paraId="46B8F921" w14:textId="77777777" w:rsidR="00895E5E" w:rsidRPr="006D7576" w:rsidRDefault="00895E5E" w:rsidP="00895E5E">
      <w:pPr>
        <w:spacing w:line="360" w:lineRule="exact"/>
        <w:rPr>
          <w:rFonts w:ascii="メイリオ" w:eastAsia="メイリオ" w:hAnsi="メイリオ"/>
          <w:bCs/>
          <w:sz w:val="24"/>
          <w:szCs w:val="24"/>
        </w:rPr>
      </w:pPr>
    </w:p>
    <w:p w14:paraId="413A470C"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(事務の協力)</w:t>
      </w:r>
    </w:p>
    <w:p w14:paraId="73C46BF3"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第６条　府は、事業の実施に当たっては、事業を円滑に実施し、盲ろう者団体をはじ</w:t>
      </w:r>
      <w:r w:rsidRPr="006D7576">
        <w:rPr>
          <w:rFonts w:ascii="メイリオ" w:eastAsia="メイリオ" w:hAnsi="メイリオ" w:hint="eastAsia"/>
          <w:bCs/>
          <w:sz w:val="24"/>
          <w:szCs w:val="24"/>
        </w:rPr>
        <w:lastRenderedPageBreak/>
        <w:t>め関係機関と密接に連携・協力することとする。</w:t>
      </w:r>
    </w:p>
    <w:p w14:paraId="516E4C40" w14:textId="77777777" w:rsidR="00895E5E" w:rsidRPr="006D7576" w:rsidRDefault="00895E5E" w:rsidP="00895E5E">
      <w:pPr>
        <w:spacing w:line="360" w:lineRule="exact"/>
        <w:rPr>
          <w:rFonts w:ascii="メイリオ" w:eastAsia="メイリオ" w:hAnsi="メイリオ"/>
          <w:bCs/>
          <w:sz w:val="24"/>
          <w:szCs w:val="24"/>
        </w:rPr>
      </w:pPr>
    </w:p>
    <w:p w14:paraId="0F702093"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（その他）</w:t>
      </w:r>
    </w:p>
    <w:p w14:paraId="5B9E5B67"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第７条　この要綱に定めるもののほか必要がある事項は、府が別に定める。</w:t>
      </w:r>
    </w:p>
    <w:p w14:paraId="65255A81"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bCs/>
          <w:sz w:val="24"/>
          <w:szCs w:val="24"/>
        </w:rPr>
        <w:t xml:space="preserve"> </w:t>
      </w:r>
    </w:p>
    <w:p w14:paraId="650DE9C4"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附　則</w:t>
      </w:r>
    </w:p>
    <w:p w14:paraId="61CDFB6A"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この要綱は、平成25年４月１日から施行する。</w:t>
      </w:r>
    </w:p>
    <w:p w14:paraId="3632EAF9" w14:textId="77777777" w:rsidR="00895E5E" w:rsidRPr="006D7576" w:rsidRDefault="00895E5E" w:rsidP="00895E5E">
      <w:pPr>
        <w:spacing w:line="360" w:lineRule="exact"/>
        <w:rPr>
          <w:rFonts w:ascii="メイリオ" w:eastAsia="メイリオ" w:hAnsi="メイリオ"/>
          <w:bCs/>
          <w:sz w:val="24"/>
          <w:szCs w:val="24"/>
        </w:rPr>
      </w:pPr>
    </w:p>
    <w:p w14:paraId="5A6D27A6"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附　則</w:t>
      </w:r>
    </w:p>
    <w:p w14:paraId="2896F94D"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　この要綱は、平成30年４月１日から施行する。</w:t>
      </w:r>
    </w:p>
    <w:p w14:paraId="42E6CB53" w14:textId="77777777" w:rsidR="00895E5E" w:rsidRPr="006D7576" w:rsidRDefault="00895E5E" w:rsidP="00895E5E">
      <w:pPr>
        <w:spacing w:line="360" w:lineRule="exact"/>
        <w:rPr>
          <w:rFonts w:ascii="メイリオ" w:eastAsia="メイリオ" w:hAnsi="メイリオ"/>
          <w:bCs/>
          <w:sz w:val="24"/>
          <w:szCs w:val="24"/>
        </w:rPr>
      </w:pPr>
    </w:p>
    <w:p w14:paraId="2B130C84"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　　附　則</w:t>
      </w:r>
    </w:p>
    <w:p w14:paraId="14D3E3DF"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　この要綱は、平成31年３月８日から施行する。</w:t>
      </w:r>
    </w:p>
    <w:p w14:paraId="1FD9932B" w14:textId="77777777" w:rsidR="00895E5E" w:rsidRPr="006D7576" w:rsidRDefault="00895E5E" w:rsidP="00895E5E">
      <w:pPr>
        <w:spacing w:line="360" w:lineRule="exact"/>
        <w:rPr>
          <w:rFonts w:ascii="メイリオ" w:eastAsia="メイリオ" w:hAnsi="メイリオ"/>
          <w:bCs/>
          <w:sz w:val="24"/>
          <w:szCs w:val="24"/>
        </w:rPr>
      </w:pPr>
    </w:p>
    <w:p w14:paraId="78EF9217"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　　附　則</w:t>
      </w:r>
    </w:p>
    <w:p w14:paraId="19C46269"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　この要綱は、令和３年３月17日から施行する。</w:t>
      </w:r>
    </w:p>
    <w:p w14:paraId="1E0018E8" w14:textId="77777777" w:rsidR="00895E5E" w:rsidRPr="006D7576" w:rsidRDefault="00895E5E" w:rsidP="00895E5E">
      <w:pPr>
        <w:spacing w:line="360" w:lineRule="exact"/>
        <w:rPr>
          <w:rFonts w:ascii="メイリオ" w:eastAsia="メイリオ" w:hAnsi="メイリオ"/>
          <w:bCs/>
          <w:sz w:val="24"/>
          <w:szCs w:val="24"/>
        </w:rPr>
      </w:pPr>
    </w:p>
    <w:p w14:paraId="04C8500E"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　附　則</w:t>
      </w:r>
    </w:p>
    <w:p w14:paraId="5240E958" w14:textId="3B7790EF"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　この要綱は、令和３年６月28日から施行する。</w:t>
      </w:r>
    </w:p>
    <w:p w14:paraId="74FFF9B0" w14:textId="1B1ABF1D" w:rsidR="00895E5E" w:rsidRPr="006D7576" w:rsidRDefault="00895E5E" w:rsidP="00895E5E">
      <w:pPr>
        <w:spacing w:line="360" w:lineRule="exact"/>
        <w:rPr>
          <w:rFonts w:ascii="メイリオ" w:eastAsia="メイリオ" w:hAnsi="メイリオ"/>
          <w:bCs/>
          <w:sz w:val="24"/>
          <w:szCs w:val="24"/>
        </w:rPr>
      </w:pPr>
    </w:p>
    <w:p w14:paraId="6C227DD8" w14:textId="0242BE29" w:rsidR="00895E5E" w:rsidRPr="006D7576" w:rsidRDefault="00895E5E" w:rsidP="00895E5E">
      <w:pPr>
        <w:spacing w:line="360" w:lineRule="exact"/>
        <w:rPr>
          <w:rFonts w:ascii="メイリオ" w:eastAsia="メイリオ" w:hAnsi="メイリオ"/>
          <w:bCs/>
          <w:sz w:val="24"/>
          <w:szCs w:val="24"/>
        </w:rPr>
      </w:pPr>
    </w:p>
    <w:p w14:paraId="5585D394" w14:textId="0A12C6D0" w:rsidR="00895E5E" w:rsidRPr="006D7576" w:rsidRDefault="00895E5E" w:rsidP="00895E5E">
      <w:pPr>
        <w:spacing w:line="360" w:lineRule="exact"/>
        <w:rPr>
          <w:rFonts w:ascii="メイリオ" w:eastAsia="メイリオ" w:hAnsi="メイリオ"/>
          <w:bCs/>
          <w:sz w:val="24"/>
          <w:szCs w:val="24"/>
        </w:rPr>
      </w:pPr>
    </w:p>
    <w:p w14:paraId="0D61CF37" w14:textId="7C57268D" w:rsidR="00895E5E" w:rsidRPr="006D7576" w:rsidRDefault="00895E5E" w:rsidP="00895E5E">
      <w:pPr>
        <w:spacing w:line="360" w:lineRule="exact"/>
        <w:rPr>
          <w:rFonts w:ascii="メイリオ" w:eastAsia="メイリオ" w:hAnsi="メイリオ"/>
          <w:bCs/>
          <w:sz w:val="24"/>
          <w:szCs w:val="24"/>
        </w:rPr>
      </w:pPr>
    </w:p>
    <w:p w14:paraId="366EEA8E" w14:textId="582922D3" w:rsidR="00895E5E" w:rsidRPr="006D7576" w:rsidRDefault="00895E5E" w:rsidP="00895E5E">
      <w:pPr>
        <w:spacing w:line="360" w:lineRule="exact"/>
        <w:rPr>
          <w:rFonts w:ascii="メイリオ" w:eastAsia="メイリオ" w:hAnsi="メイリオ"/>
          <w:bCs/>
          <w:sz w:val="24"/>
          <w:szCs w:val="24"/>
        </w:rPr>
      </w:pPr>
    </w:p>
    <w:p w14:paraId="3D29DF4E" w14:textId="0A688756" w:rsidR="00895E5E" w:rsidRPr="006D7576" w:rsidRDefault="00895E5E" w:rsidP="00895E5E">
      <w:pPr>
        <w:spacing w:line="360" w:lineRule="exact"/>
        <w:rPr>
          <w:rFonts w:ascii="メイリオ" w:eastAsia="メイリオ" w:hAnsi="メイリオ"/>
          <w:bCs/>
          <w:sz w:val="24"/>
          <w:szCs w:val="24"/>
        </w:rPr>
      </w:pPr>
    </w:p>
    <w:p w14:paraId="671C931B" w14:textId="4E445ABC" w:rsidR="00895E5E" w:rsidRPr="006D7576" w:rsidRDefault="00895E5E" w:rsidP="00895E5E">
      <w:pPr>
        <w:spacing w:line="360" w:lineRule="exact"/>
        <w:rPr>
          <w:rFonts w:ascii="メイリオ" w:eastAsia="メイリオ" w:hAnsi="メイリオ"/>
          <w:bCs/>
          <w:sz w:val="24"/>
          <w:szCs w:val="24"/>
        </w:rPr>
      </w:pPr>
    </w:p>
    <w:p w14:paraId="2F59B5AA" w14:textId="1F9B0CA8" w:rsidR="00895E5E" w:rsidRPr="006D7576" w:rsidRDefault="00895E5E" w:rsidP="00895E5E">
      <w:pPr>
        <w:spacing w:line="360" w:lineRule="exact"/>
        <w:rPr>
          <w:rFonts w:ascii="メイリオ" w:eastAsia="メイリオ" w:hAnsi="メイリオ"/>
          <w:bCs/>
          <w:sz w:val="24"/>
          <w:szCs w:val="24"/>
        </w:rPr>
      </w:pPr>
    </w:p>
    <w:p w14:paraId="1A4150F7" w14:textId="56CBD597" w:rsidR="00895E5E" w:rsidRPr="006D7576" w:rsidRDefault="00895E5E" w:rsidP="00895E5E">
      <w:pPr>
        <w:spacing w:line="360" w:lineRule="exact"/>
        <w:rPr>
          <w:rFonts w:ascii="メイリオ" w:eastAsia="メイリオ" w:hAnsi="メイリオ"/>
          <w:bCs/>
          <w:sz w:val="24"/>
          <w:szCs w:val="24"/>
        </w:rPr>
      </w:pPr>
    </w:p>
    <w:p w14:paraId="64CDF518" w14:textId="4C40817E" w:rsidR="00895E5E" w:rsidRPr="006D7576" w:rsidRDefault="00895E5E" w:rsidP="00895E5E">
      <w:pPr>
        <w:spacing w:line="360" w:lineRule="exact"/>
        <w:rPr>
          <w:rFonts w:ascii="メイリオ" w:eastAsia="メイリオ" w:hAnsi="メイリオ"/>
          <w:bCs/>
          <w:sz w:val="24"/>
          <w:szCs w:val="24"/>
        </w:rPr>
      </w:pPr>
    </w:p>
    <w:p w14:paraId="61B4AE91" w14:textId="6B99CAD0" w:rsidR="00895E5E" w:rsidRPr="006D7576" w:rsidRDefault="00895E5E" w:rsidP="00895E5E">
      <w:pPr>
        <w:spacing w:line="360" w:lineRule="exact"/>
        <w:rPr>
          <w:rFonts w:ascii="メイリオ" w:eastAsia="メイリオ" w:hAnsi="メイリオ"/>
          <w:bCs/>
          <w:sz w:val="24"/>
          <w:szCs w:val="24"/>
        </w:rPr>
      </w:pPr>
    </w:p>
    <w:p w14:paraId="06067B1D" w14:textId="41ADAA3A" w:rsidR="00895E5E" w:rsidRPr="006D7576" w:rsidRDefault="00895E5E" w:rsidP="00895E5E">
      <w:pPr>
        <w:spacing w:line="360" w:lineRule="exact"/>
        <w:rPr>
          <w:rFonts w:ascii="メイリオ" w:eastAsia="メイリオ" w:hAnsi="メイリオ"/>
          <w:bCs/>
          <w:sz w:val="24"/>
          <w:szCs w:val="24"/>
        </w:rPr>
      </w:pPr>
    </w:p>
    <w:p w14:paraId="3E6850BB" w14:textId="42EDF1B9" w:rsidR="00895E5E" w:rsidRPr="006D7576" w:rsidRDefault="00895E5E" w:rsidP="00895E5E">
      <w:pPr>
        <w:spacing w:line="360" w:lineRule="exact"/>
        <w:rPr>
          <w:rFonts w:ascii="メイリオ" w:eastAsia="メイリオ" w:hAnsi="メイリオ"/>
          <w:bCs/>
          <w:sz w:val="24"/>
          <w:szCs w:val="24"/>
        </w:rPr>
      </w:pPr>
    </w:p>
    <w:p w14:paraId="3D5F0D3D" w14:textId="028BBE7F" w:rsidR="00895E5E" w:rsidRPr="006D7576" w:rsidRDefault="00895E5E" w:rsidP="00895E5E">
      <w:pPr>
        <w:spacing w:line="360" w:lineRule="exact"/>
        <w:rPr>
          <w:rFonts w:ascii="メイリオ" w:eastAsia="メイリオ" w:hAnsi="メイリオ"/>
          <w:bCs/>
          <w:sz w:val="24"/>
          <w:szCs w:val="24"/>
        </w:rPr>
      </w:pPr>
    </w:p>
    <w:p w14:paraId="4617BFBD" w14:textId="182398F2" w:rsidR="00895E5E" w:rsidRPr="006D7576" w:rsidRDefault="00895E5E" w:rsidP="00895E5E">
      <w:pPr>
        <w:spacing w:line="360" w:lineRule="exact"/>
        <w:rPr>
          <w:rFonts w:ascii="メイリオ" w:eastAsia="メイリオ" w:hAnsi="メイリオ"/>
          <w:bCs/>
          <w:sz w:val="24"/>
          <w:szCs w:val="24"/>
        </w:rPr>
      </w:pPr>
    </w:p>
    <w:p w14:paraId="28AF39E2" w14:textId="654C4EE4" w:rsidR="00895E5E" w:rsidRPr="006D7576" w:rsidRDefault="00895E5E" w:rsidP="00895E5E">
      <w:pPr>
        <w:spacing w:line="360" w:lineRule="exact"/>
        <w:rPr>
          <w:rFonts w:ascii="メイリオ" w:eastAsia="メイリオ" w:hAnsi="メイリオ"/>
          <w:bCs/>
          <w:sz w:val="24"/>
          <w:szCs w:val="24"/>
        </w:rPr>
      </w:pPr>
    </w:p>
    <w:p w14:paraId="3B7B7F15" w14:textId="0BC724F2" w:rsidR="00895E5E" w:rsidRPr="006D7576" w:rsidRDefault="00895E5E" w:rsidP="00895E5E">
      <w:pPr>
        <w:spacing w:line="360" w:lineRule="exact"/>
        <w:rPr>
          <w:rFonts w:ascii="メイリオ" w:eastAsia="メイリオ" w:hAnsi="メイリオ"/>
          <w:bCs/>
          <w:sz w:val="24"/>
          <w:szCs w:val="24"/>
        </w:rPr>
      </w:pPr>
    </w:p>
    <w:p w14:paraId="71E102FF" w14:textId="603CDB7C" w:rsidR="00895E5E" w:rsidRPr="006D7576" w:rsidRDefault="00895E5E" w:rsidP="00895E5E">
      <w:pPr>
        <w:spacing w:line="360" w:lineRule="exact"/>
        <w:rPr>
          <w:rFonts w:ascii="メイリオ" w:eastAsia="メイリオ" w:hAnsi="メイリオ"/>
          <w:bCs/>
          <w:sz w:val="24"/>
          <w:szCs w:val="24"/>
        </w:rPr>
      </w:pPr>
    </w:p>
    <w:p w14:paraId="19BCFECA" w14:textId="02873D97" w:rsidR="00895E5E" w:rsidRPr="006D7576" w:rsidRDefault="00895E5E" w:rsidP="00895E5E">
      <w:pPr>
        <w:spacing w:line="360" w:lineRule="exact"/>
        <w:rPr>
          <w:rFonts w:ascii="メイリオ" w:eastAsia="メイリオ" w:hAnsi="メイリオ"/>
          <w:bCs/>
          <w:sz w:val="24"/>
          <w:szCs w:val="24"/>
        </w:rPr>
      </w:pPr>
    </w:p>
    <w:p w14:paraId="195271CC" w14:textId="0AE44B79" w:rsidR="00895E5E" w:rsidRPr="006D7576" w:rsidRDefault="00895E5E" w:rsidP="00895E5E">
      <w:pPr>
        <w:spacing w:line="360" w:lineRule="exact"/>
        <w:rPr>
          <w:rFonts w:ascii="メイリオ" w:eastAsia="メイリオ" w:hAnsi="メイリオ"/>
          <w:bCs/>
          <w:sz w:val="24"/>
          <w:szCs w:val="24"/>
        </w:rPr>
      </w:pPr>
    </w:p>
    <w:p w14:paraId="1A2C14D2" w14:textId="77777777" w:rsidR="00895E5E" w:rsidRPr="006D7576" w:rsidRDefault="00895E5E" w:rsidP="00895E5E">
      <w:pPr>
        <w:spacing w:line="360" w:lineRule="exact"/>
        <w:rPr>
          <w:rFonts w:ascii="メイリオ" w:eastAsia="メイリオ" w:hAnsi="メイリオ"/>
          <w:b/>
          <w:sz w:val="24"/>
          <w:szCs w:val="24"/>
        </w:rPr>
      </w:pPr>
      <w:r w:rsidRPr="006D7576">
        <w:rPr>
          <w:rFonts w:ascii="メイリオ" w:eastAsia="メイリオ" w:hAnsi="メイリオ" w:hint="eastAsia"/>
          <w:b/>
          <w:sz w:val="24"/>
          <w:szCs w:val="24"/>
        </w:rPr>
        <w:lastRenderedPageBreak/>
        <w:t>大阪府盲ろう者通訳・介助者派遣事業実施要綱</w:t>
      </w:r>
    </w:p>
    <w:p w14:paraId="28277C34" w14:textId="77777777" w:rsidR="00895E5E" w:rsidRPr="006D7576" w:rsidRDefault="00895E5E" w:rsidP="00895E5E">
      <w:pPr>
        <w:spacing w:line="360" w:lineRule="exact"/>
        <w:rPr>
          <w:rFonts w:ascii="メイリオ" w:eastAsia="メイリオ" w:hAnsi="メイリオ"/>
          <w:bCs/>
          <w:sz w:val="24"/>
          <w:szCs w:val="24"/>
        </w:rPr>
      </w:pPr>
    </w:p>
    <w:p w14:paraId="0DD4AE69"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（目的）</w:t>
      </w:r>
    </w:p>
    <w:p w14:paraId="3333AB9E"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第１条　この要綱は、視覚と聴覚に重複して障がいがあることによりその障がいが重度である者（年齢を問わない。以下「盲ろう者」という。）に対して、その意思疎通を支援（以下「通訳」という。）し、及びその外出時において、当該盲ろう者に同行し、移動に必要な情報を提供するとともに、移動の援護（当該外出時の排せつ・食事等の介助その他の当該盲ろう者の外出時に必要な援助を含む。以下「介助」という。）を行う者（以下「通訳・介助者」という。）を派遣する事業を実施するために必要な事項を定めることにより、盲ろう者の自立と社会参加を促進することを目的とする。</w:t>
      </w:r>
    </w:p>
    <w:p w14:paraId="604B8C16" w14:textId="77777777" w:rsidR="00895E5E" w:rsidRPr="006D7576" w:rsidRDefault="00895E5E" w:rsidP="00895E5E">
      <w:pPr>
        <w:spacing w:line="360" w:lineRule="exact"/>
        <w:rPr>
          <w:rFonts w:ascii="メイリオ" w:eastAsia="メイリオ" w:hAnsi="メイリオ"/>
          <w:bCs/>
          <w:sz w:val="24"/>
          <w:szCs w:val="24"/>
        </w:rPr>
      </w:pPr>
    </w:p>
    <w:p w14:paraId="4D4A10F7"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（実施主体等）</w:t>
      </w:r>
    </w:p>
    <w:p w14:paraId="2D79BFEE"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第２条　前条に定める事業の実施主体は大阪府（以下「府」という。）とし、予算の範囲内で実施するものとする。</w:t>
      </w:r>
    </w:p>
    <w:p w14:paraId="32C4CC07"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２　府は、前項の事業の実施に当たっては、この事業の実施に関し、盲ろう者への深い理解と経験を有し、障がい者や障がい者団体への総合的な相談支援機能を有する者に委託等して実施するものとする。</w:t>
      </w:r>
    </w:p>
    <w:p w14:paraId="42D3F5B8"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３　府は、前項の委託に当たっては、受託者に対し第３条から第17条に規定する業務のほか、通訳・介助者の派遣に関する調整を行わせるものとする。</w:t>
      </w:r>
    </w:p>
    <w:p w14:paraId="58867121" w14:textId="77777777" w:rsidR="00895E5E" w:rsidRPr="006D7576" w:rsidRDefault="00895E5E" w:rsidP="00895E5E">
      <w:pPr>
        <w:spacing w:line="360" w:lineRule="exact"/>
        <w:rPr>
          <w:rFonts w:ascii="メイリオ" w:eastAsia="メイリオ" w:hAnsi="メイリオ"/>
          <w:bCs/>
          <w:sz w:val="24"/>
          <w:szCs w:val="24"/>
        </w:rPr>
      </w:pPr>
    </w:p>
    <w:p w14:paraId="38AEDE4C"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（利用の登録等）</w:t>
      </w:r>
    </w:p>
    <w:p w14:paraId="2792E540"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第３条　通訳・介助者の派遣の対象となる者は、次の各号いずれにも該当する者であって、通訳・介助者の派遣が必要と認められるものとする。</w:t>
      </w:r>
    </w:p>
    <w:p w14:paraId="49718158"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一　大阪府内に居住する者であること。</w:t>
      </w:r>
    </w:p>
    <w:p w14:paraId="227BF68B"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二　身体障害者手帳の１級又は２級の盲ろう者であること。</w:t>
      </w:r>
    </w:p>
    <w:p w14:paraId="08AE09B7"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２　前項に該当する者が、通訳・介助者の派遣を受けようとするときは、あらかじめ大阪府盲ろう者通訳・介助者派遣事業利用者登録書（様式第１号。以下「登録書」という。）により、府に登録しなければならない。</w:t>
      </w:r>
    </w:p>
    <w:p w14:paraId="17B77571"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３　府は、登録書を受理したときは、利用者登録台帳に登録し、適切に管理するものとする。</w:t>
      </w:r>
    </w:p>
    <w:p w14:paraId="74214039" w14:textId="77777777" w:rsidR="00895E5E" w:rsidRPr="006D7576" w:rsidRDefault="00895E5E" w:rsidP="00895E5E">
      <w:pPr>
        <w:spacing w:line="360" w:lineRule="exact"/>
        <w:rPr>
          <w:rFonts w:ascii="メイリオ" w:eastAsia="メイリオ" w:hAnsi="メイリオ"/>
          <w:bCs/>
          <w:sz w:val="24"/>
          <w:szCs w:val="24"/>
        </w:rPr>
      </w:pPr>
    </w:p>
    <w:p w14:paraId="3AA9B22F"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（通訳・介助者の登録）</w:t>
      </w:r>
    </w:p>
    <w:p w14:paraId="1B258912"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第４条　通訳・介助者になろうとする者は、大阪府盲ろう者通訳・介助者登録申請書（様式第２号。以下「登録申請書」という。）を添えて、府にその旨を申請しなければならない。なお、すでに提出している登録申請書の記載内容に変更があった場合も同様とする。</w:t>
      </w:r>
    </w:p>
    <w:p w14:paraId="0A0842C5"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２　府は、前項の申請が次の各号に掲げる要件をすべて満たす場合は、当該申請をした者を通訳・介助者として登録するものとする。</w:t>
      </w:r>
    </w:p>
    <w:p w14:paraId="79F64120"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　一　大阪府盲ろう者通訳・介助者確保事業実施要綱第３条第１項の修了証書の交付</w:t>
      </w:r>
      <w:r w:rsidRPr="006D7576">
        <w:rPr>
          <w:rFonts w:ascii="メイリオ" w:eastAsia="メイリオ" w:hAnsi="メイリオ" w:hint="eastAsia"/>
          <w:bCs/>
          <w:sz w:val="24"/>
          <w:szCs w:val="24"/>
        </w:rPr>
        <w:lastRenderedPageBreak/>
        <w:t>を受けた者であること又はそれと同等と認められる者であること。</w:t>
      </w:r>
    </w:p>
    <w:p w14:paraId="772D665A"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　二　暴力団員（暴力団員による不当な行為の防止等に関する法律（平成３年法律第77号）第２条第６号に規定する暴力団員をいう。）又は暴力団密接関係者（大阪府暴力団排除条例（平成22年大阪府条例第58号）第２条第４号に規定する暴力団密接関係者をいう。）ではないこと。</w:t>
      </w:r>
    </w:p>
    <w:p w14:paraId="23BC831B"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　三　その業務に関し不正又は不誠実な行為をするおそれがあると認めるに足りる相当の理由がある者ではないこと。</w:t>
      </w:r>
    </w:p>
    <w:p w14:paraId="11FE78C1"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３　前項の登録は、当該登録をした年度の３年後の年度末をもって、その効力を失う。当該登録の更新を受けようとする者は、当該効力を失う年度の間に、大阪府盲ろう者通訳・介助者確保事業実施要綱第３条第２項に定める現任研修を修了しなければならない。ただし、知事が特に認める場合は、この限りでない。</w:t>
      </w:r>
    </w:p>
    <w:p w14:paraId="6A6B44B3"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４　知事は、前２項により登録された者に大阪府盲ろう者通訳・介助者登録証（様式第３号。以下「通訳・介助者登録証」という。）を交付するものとする。</w:t>
      </w:r>
    </w:p>
    <w:p w14:paraId="303776E6"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５　府は、通訳・介助者登録証を交付したときは、登録申請書に記載されている事項を通訳・介助者登録台帳に登載し、適正に管理し、その登録状況を利用者に情報提供するものとする。</w:t>
      </w:r>
    </w:p>
    <w:p w14:paraId="5AD9104C"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６　通訳・介助者のうち、第２項の登録をした後に通訳・介助者として一度も活動しなかった者及び通訳・介助者として最後に活動した日の翌日から３年間、活動実績のない者は、大阪府盲ろう者通訳・介助者確保事業実施要綱第３条第３項に定める現任実習を受講し修了しなければ、通訳・介助者として活動できないものとする。</w:t>
      </w:r>
    </w:p>
    <w:p w14:paraId="54531D08"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７　通訳・介助者は、通訳・介助者登録証の記載内容に変更があったとき又は通訳・介助者登録証を毀損又は紛失したときは、「大阪府盲ろう者通訳・介助者登録証再交付申請書」（様式第４号）を提出し、通訳・介助者登録証の再交付を受けなければならない。</w:t>
      </w:r>
    </w:p>
    <w:p w14:paraId="138DAB8D"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８　府は、利用者が大阪府管外に旅行する際には、旅行先の都道府県において通訳・介助者として活動している者であって適切と認められるものに当該利用者への通訳・介助を当該旅行する都道府県を通じて依頼することができる。この場合において、第１項から第３項の規定に関わらず、次条から第16条までの規定は、当該通訳・介助を行った者に適用するものとする。</w:t>
      </w:r>
    </w:p>
    <w:p w14:paraId="3CFB0C6D" w14:textId="77777777" w:rsidR="00895E5E" w:rsidRPr="006D7576" w:rsidRDefault="00895E5E" w:rsidP="00895E5E">
      <w:pPr>
        <w:spacing w:line="360" w:lineRule="exact"/>
        <w:rPr>
          <w:rFonts w:ascii="メイリオ" w:eastAsia="メイリオ" w:hAnsi="メイリオ"/>
          <w:bCs/>
          <w:sz w:val="24"/>
          <w:szCs w:val="24"/>
        </w:rPr>
      </w:pPr>
    </w:p>
    <w:p w14:paraId="06188107"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（派遣時間等）</w:t>
      </w:r>
    </w:p>
    <w:p w14:paraId="751A8B55"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第５条　第３条第３項の規定により登録を受けた者（以下「利用者」という。）の通訳・介助者の派遣時間は、次の各号に掲げるとおりとする。</w:t>
      </w:r>
    </w:p>
    <w:p w14:paraId="16603903"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一　１年間の派遣時間の合計の上限　４月１日から翌年の３月31日までの間で1,080時間（ただし、年度途中で第３条第３項の登録を受けた場合は、当該登録を受けた月を含む当該年度の残月数に90時間を乗じて得た時間を限度とする。）</w:t>
      </w:r>
    </w:p>
    <w:p w14:paraId="0477E8C2"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二　１日当たり派遣時間の合計の上限　８時間（利用者が事前に通訳・介助者及び府の了解を得ている場合を除く。）</w:t>
      </w:r>
    </w:p>
    <w:p w14:paraId="07290497"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２　府は、利用者に対し、その利用状況に応じ、原則として、３月、６月、９月、12</w:t>
      </w:r>
      <w:r w:rsidRPr="006D7576">
        <w:rPr>
          <w:rFonts w:ascii="メイリオ" w:eastAsia="メイリオ" w:hAnsi="メイリオ" w:hint="eastAsia"/>
          <w:bCs/>
          <w:sz w:val="24"/>
          <w:szCs w:val="24"/>
        </w:rPr>
        <w:lastRenderedPageBreak/>
        <w:t>月に必要な枚数の大阪府盲ろう者通訳・介助者派遣・利用券（様式第５号。以下「利用券」という。）を配布するものとする。</w:t>
      </w:r>
    </w:p>
    <w:p w14:paraId="4BA1CB7A"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３　府は、１枚の利用券に対して、１人の通訳・介助者を派遣するものとする。ただし、１回当たりの通訳・介助者の派遣時間が概ね１時間30分を超え、かつ、通訳しようとする情報の量が多いと認められる場合は、１枚の利用券に対して、２人の通訳・介助者を派遣することができる。</w:t>
      </w:r>
    </w:p>
    <w:p w14:paraId="1907F11F" w14:textId="77777777" w:rsidR="00895E5E" w:rsidRPr="006D7576" w:rsidRDefault="00895E5E" w:rsidP="00895E5E">
      <w:pPr>
        <w:spacing w:line="360" w:lineRule="exact"/>
        <w:rPr>
          <w:rFonts w:ascii="メイリオ" w:eastAsia="メイリオ" w:hAnsi="メイリオ"/>
          <w:bCs/>
          <w:sz w:val="24"/>
          <w:szCs w:val="24"/>
        </w:rPr>
      </w:pPr>
    </w:p>
    <w:p w14:paraId="60B9F805"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（派遣の申請等）</w:t>
      </w:r>
    </w:p>
    <w:p w14:paraId="596CB5C6"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第６条　通訳・介助者の派遣を申し込もうとする利用者は、原則として当該派遣を受けようとする日の10日前までに府に大阪府盲ろう者通訳・介助者派遣事前申込書（様式第６号。以下「申込書」という。）により、申し込むものとする。この場合において、申込書の提出が困難であるときは、電話その他の手段により申込書記載事項を府に連絡することをもって、申込書の提出に代えることができる。</w:t>
      </w:r>
    </w:p>
    <w:p w14:paraId="3A866497"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２　府は、前項の申込書の内容が適正と認められる場合であって、次の各号いずれに　も該当しないときは、通訳・介助者を選定し、派遣するものとする。</w:t>
      </w:r>
    </w:p>
    <w:p w14:paraId="50CDD1C4"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一　通勤、就業その他の反復継続的な活動に係るものである場合又は別の手段により通訳・介助を受けることができる場合。ただし、次に掲げるものを除く。</w:t>
      </w:r>
    </w:p>
    <w:p w14:paraId="02F52F0A"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イ　総合支援法に基づく同行援護を通訳・介助者以外の者から受ける場合であって、当該同行援護を受けて行う活動のうち通訳に係るもの</w:t>
      </w:r>
    </w:p>
    <w:p w14:paraId="131A3627"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ロ　総合支援法に基づく指定障害者福祉サービスに係るもののうち通所に係るものであって、当該通所のための介助及び１日当たりの当該サービス利用時間のうち１時間に係る通訳</w:t>
      </w:r>
    </w:p>
    <w:p w14:paraId="6F9C2D64"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ハ　反復継続的な活動のうち収入を得ないものであって、日常の当該活動のための移動の介助を行う者（業務として当該介助を行う者を除く。）が病気その他のやむを得ない事情によって当該介助を行うことができないと認められるもの</w:t>
      </w:r>
    </w:p>
    <w:p w14:paraId="55864126"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二　通訳・介助者自らが車両又は自転車を運転して介助する場合</w:t>
      </w:r>
    </w:p>
    <w:p w14:paraId="1A7E3755"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三　公の秩序又は善良の風俗に反する事項を目的とする場合</w:t>
      </w:r>
    </w:p>
    <w:p w14:paraId="771D7A43"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３　前項の派遣を受けることができる場合において、当該利用者は、自ら通訳・介助者の選定をすることができるものとする。この場合において、当該利用者はその依頼内容を府に報告しなければならない。</w:t>
      </w:r>
    </w:p>
    <w:p w14:paraId="40E859FF"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４　前２項において選定される通訳・介助者は、当該利用者の同居の者又は家族以外の者から選定されなければならない。</w:t>
      </w:r>
    </w:p>
    <w:p w14:paraId="2CD156A4"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５　当該利用者が通訳・介助者の派遣を受けたときは、１時間あたり１枚の利用券を当該派遣された通訳・介助者に提出するものとする。ただし、当該派遣を受けた時間に30分未満の端数が生じたときは、次の各号に掲げる方法により取り扱うものとする。</w:t>
      </w:r>
    </w:p>
    <w:p w14:paraId="75F5A499"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一　当該１日のうちで派遣を受けた時間の合計が30分に満たないとき　当該利用者は、実際の派遣に要した時間を利用券に明記して、当該利用券（以下「30分利用券」という。）を当該派遣された通訳・介助者に提出することができる。</w:t>
      </w:r>
    </w:p>
    <w:p w14:paraId="6BB8654F"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lastRenderedPageBreak/>
        <w:t>二　当該１日のうちで派遣を受けた時間の合計が30分以上１時間未満のとき　１時間として取り扱うものとする。</w:t>
      </w:r>
    </w:p>
    <w:p w14:paraId="1C137EEA"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三　当該１日のうちで派遣を受けた時間の合計が1時間以上のとき　30分未満のものは切り捨て、30分以上１時間未満のものは１時間として取り扱うものとする。</w:t>
      </w:r>
    </w:p>
    <w:p w14:paraId="32F88A2F" w14:textId="77777777" w:rsidR="00895E5E" w:rsidRPr="006D7576" w:rsidRDefault="00895E5E" w:rsidP="00895E5E">
      <w:pPr>
        <w:spacing w:line="360" w:lineRule="exact"/>
        <w:rPr>
          <w:rFonts w:ascii="メイリオ" w:eastAsia="メイリオ" w:hAnsi="メイリオ"/>
          <w:bCs/>
          <w:sz w:val="24"/>
          <w:szCs w:val="24"/>
        </w:rPr>
      </w:pPr>
    </w:p>
    <w:p w14:paraId="03DA093D"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第７条　通訳・介助者は、業務終了後１週間以内に大阪府盲ろう者通訳・介助者活動報告書（様式第７号。以下「活動報告書」という。）と、当該派遣にかかる利用券を府に郵送にて提出しなければならない。</w:t>
      </w:r>
    </w:p>
    <w:p w14:paraId="5EA12CAB"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２　府は、通訳・介助者から提出された活動報告書及び利用券について、その内容に事実との相違がないか確認するものとする。</w:t>
      </w:r>
    </w:p>
    <w:p w14:paraId="683B8F35" w14:textId="77777777" w:rsidR="00895E5E" w:rsidRPr="006D7576" w:rsidRDefault="00895E5E" w:rsidP="00895E5E">
      <w:pPr>
        <w:spacing w:line="360" w:lineRule="exact"/>
        <w:rPr>
          <w:rFonts w:ascii="メイリオ" w:eastAsia="メイリオ" w:hAnsi="メイリオ"/>
          <w:bCs/>
          <w:sz w:val="24"/>
          <w:szCs w:val="24"/>
        </w:rPr>
      </w:pPr>
    </w:p>
    <w:p w14:paraId="4FF1E475"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（活動手当及び実費弁償）</w:t>
      </w:r>
    </w:p>
    <w:p w14:paraId="0DD62E2E"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第８条　府は、通訳・介助者の１月分の活動の対価（以下「活動手当」という。）を、次の各号に掲げる方法により、その翌月20日までに、通訳・介助者に支払うものとする。この場合において、府は、活動手当等の支払明細書を事前に送付するものとする。</w:t>
      </w:r>
    </w:p>
    <w:p w14:paraId="6CB64DBC"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一　利用券１枚当たりの活動手当　1,450円</w:t>
      </w:r>
    </w:p>
    <w:p w14:paraId="28D119E3"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二　30分利用券１枚当たりの活動手当（記載されている時間の合計（以下、この項において「合計時間」という。）が15分に満たない場合）　360円</w:t>
      </w:r>
    </w:p>
    <w:p w14:paraId="78DAE537"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三　30分利用券１枚当たりの活動手当（合計時間が15分以上の場合）　720円</w:t>
      </w:r>
    </w:p>
    <w:p w14:paraId="00986153"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２　府は、前項の活動に関し、当該通訳・介助者の自宅から業務開始地点まで及び業務終了地点から自宅までに要した交通費について、最も経済的な通常の経路及び方法によるものと認められる実費を弁償するものとする（ただし、１日当たり2,000円を上限とする。）。</w:t>
      </w:r>
    </w:p>
    <w:p w14:paraId="70DA67D2" w14:textId="77777777" w:rsidR="00895E5E" w:rsidRPr="006D7576" w:rsidRDefault="00895E5E" w:rsidP="00895E5E">
      <w:pPr>
        <w:spacing w:line="360" w:lineRule="exact"/>
        <w:rPr>
          <w:rFonts w:ascii="メイリオ" w:eastAsia="メイリオ" w:hAnsi="メイリオ"/>
          <w:bCs/>
          <w:sz w:val="24"/>
          <w:szCs w:val="24"/>
        </w:rPr>
      </w:pPr>
    </w:p>
    <w:p w14:paraId="05CDC5C0"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 (費用等)</w:t>
      </w:r>
    </w:p>
    <w:p w14:paraId="42280954"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第９条　通訳・介助に係る費用等の扱いについては、次によるものとする。</w:t>
      </w:r>
    </w:p>
    <w:p w14:paraId="14FAA64C"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一　通訳・介助者の派遣に係る利用者の費用　無料</w:t>
      </w:r>
    </w:p>
    <w:p w14:paraId="6ECA6FB9"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二　通訳・介助者の派遣を受けて行おうとする活動に関して発生する交通費、入場料その他の費用　利用者の負担（通訳・介助者に係るものを含む。）</w:t>
      </w:r>
    </w:p>
    <w:p w14:paraId="672CFC4C"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三　通訳・介助者の派遣を受けて行った活動において、通訳・介助者の責に帰すべき事由により利用者の受けた損害　通訳・介助者の負担</w:t>
      </w:r>
    </w:p>
    <w:p w14:paraId="43D7E59F" w14:textId="77777777" w:rsidR="00895E5E" w:rsidRPr="006D7576" w:rsidRDefault="00895E5E" w:rsidP="00895E5E">
      <w:pPr>
        <w:spacing w:line="360" w:lineRule="exact"/>
        <w:rPr>
          <w:rFonts w:ascii="メイリオ" w:eastAsia="メイリオ" w:hAnsi="メイリオ"/>
          <w:bCs/>
          <w:sz w:val="24"/>
          <w:szCs w:val="24"/>
        </w:rPr>
      </w:pPr>
    </w:p>
    <w:p w14:paraId="4C90E1D2"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（通訳・介助の質の確保）</w:t>
      </w:r>
    </w:p>
    <w:p w14:paraId="6D34260E"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第10条　通訳・介助者は、利用者に対する通訳・介助を行うに当たって、次の各号に掲げる事項を遵守しなければならない。</w:t>
      </w:r>
    </w:p>
    <w:p w14:paraId="04A4CF17"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　一　通訳・介助に専念すること。</w:t>
      </w:r>
    </w:p>
    <w:p w14:paraId="41A95D54"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　二　利用者の人権と意思を尊重し、その主体的な自己決定に資すること。</w:t>
      </w:r>
    </w:p>
    <w:p w14:paraId="196E2D4B"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　三　通訳に当たって、正確性及び即時性の確保を期すこと。</w:t>
      </w:r>
    </w:p>
    <w:p w14:paraId="32CC5E8E"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lastRenderedPageBreak/>
        <w:t xml:space="preserve">　四　介助に当たって、利用者の安心と安全の確保を期すこと。</w:t>
      </w:r>
    </w:p>
    <w:p w14:paraId="65542BED"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　五　業務上知り得た情報を利用者の同意を得ないで第三者に提供し、又は、公表しないこと。</w:t>
      </w:r>
    </w:p>
    <w:p w14:paraId="692601BB"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　六　この要綱の規定を遵守すること。</w:t>
      </w:r>
    </w:p>
    <w:p w14:paraId="721D4C94"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２　利用者は、通訳・介助者が前項各号に掲げる事項を遵守していないと認めるときは、その旨を府に通報することができる。</w:t>
      </w:r>
    </w:p>
    <w:p w14:paraId="690FCE50" w14:textId="77777777" w:rsidR="00895E5E" w:rsidRPr="006D7576" w:rsidRDefault="00895E5E" w:rsidP="00895E5E">
      <w:pPr>
        <w:spacing w:line="360" w:lineRule="exact"/>
        <w:rPr>
          <w:rFonts w:ascii="メイリオ" w:eastAsia="メイリオ" w:hAnsi="メイリオ"/>
          <w:bCs/>
          <w:sz w:val="24"/>
          <w:szCs w:val="24"/>
        </w:rPr>
      </w:pPr>
    </w:p>
    <w:p w14:paraId="1E6AB958"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（報告等）</w:t>
      </w:r>
    </w:p>
    <w:p w14:paraId="7F55161E"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第11条　府は、前条第２項の通報があった場合のほか、必要と認めるときは、この要綱の適正な運用を図るために必要な事項に関して、通訳・介助者に対し報告を求めることができる。</w:t>
      </w:r>
    </w:p>
    <w:p w14:paraId="7E3E8317" w14:textId="77777777" w:rsidR="00895E5E" w:rsidRPr="006D7576" w:rsidRDefault="00895E5E" w:rsidP="00895E5E">
      <w:pPr>
        <w:spacing w:line="360" w:lineRule="exact"/>
        <w:rPr>
          <w:rFonts w:ascii="メイリオ" w:eastAsia="メイリオ" w:hAnsi="メイリオ"/>
          <w:bCs/>
          <w:sz w:val="24"/>
          <w:szCs w:val="24"/>
        </w:rPr>
      </w:pPr>
    </w:p>
    <w:p w14:paraId="3F3815D9"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（是正指導）</w:t>
      </w:r>
    </w:p>
    <w:p w14:paraId="65AAEF7C"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第12条　府は、通訳・介助者が次の各号のいずれかに該当するときは、通訳・介助者に対し、期限を定めて必要な措置を講ずべきことを求めることができる。</w:t>
      </w:r>
    </w:p>
    <w:p w14:paraId="69B25717"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一　第４条第２項の登録の基準を満たしていないと認めるとき。</w:t>
      </w:r>
    </w:p>
    <w:p w14:paraId="79C3EE89"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二　第６条第２項の選定の打診があったとき、正当な理由がないのにこれに応じないとき。</w:t>
      </w:r>
    </w:p>
    <w:p w14:paraId="6CA2EE29"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三　第７条第１項の期限までに活動報告書の提出をしないとき。</w:t>
      </w:r>
    </w:p>
    <w:p w14:paraId="4197866B"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四　第７条第２項の確認に正当な理由がないのに応じず、又は確認の結果、事実との相違が認められたとき。</w:t>
      </w:r>
    </w:p>
    <w:p w14:paraId="6D0C8385"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五　第10条第１項各号の事項を遵守しないとき。</w:t>
      </w:r>
    </w:p>
    <w:p w14:paraId="141E7E8E"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六　前条の報告に正当な理由がないのに応じず、又は報告の結果、府が必要と認めるとき。</w:t>
      </w:r>
    </w:p>
    <w:p w14:paraId="70E9BD2A" w14:textId="77777777" w:rsidR="00895E5E" w:rsidRPr="006D7576" w:rsidRDefault="00895E5E" w:rsidP="00895E5E">
      <w:pPr>
        <w:spacing w:line="360" w:lineRule="exact"/>
        <w:rPr>
          <w:rFonts w:ascii="メイリオ" w:eastAsia="メイリオ" w:hAnsi="メイリオ"/>
          <w:bCs/>
          <w:sz w:val="24"/>
          <w:szCs w:val="24"/>
        </w:rPr>
      </w:pPr>
    </w:p>
    <w:p w14:paraId="520ADB35"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（通訳・介助者の登録等の停止） </w:t>
      </w:r>
    </w:p>
    <w:p w14:paraId="05887047"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第13条　府は、通訳・介助者が次の各号のいずれかに該当するときは、期間を定めて当該通訳・介助者の登録を停止することができる。 </w:t>
      </w:r>
    </w:p>
    <w:p w14:paraId="5E47F61C"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一　前条に定める是正指導のために必要があるとき。</w:t>
      </w:r>
    </w:p>
    <w:p w14:paraId="09B9715C"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二　前条に定める是正指導に正当な理由がないのに従わないとき。 </w:t>
      </w:r>
    </w:p>
    <w:p w14:paraId="2A3E7A17"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三　この要綱の規定に違反する行為（以下「違反行為」という。）をしたとき、又は他人に対して違反行為をすることを要求し、依頼し、若しくはそそのかし、若しくは他人が違反行為をすることを助けたとき。 </w:t>
      </w:r>
    </w:p>
    <w:p w14:paraId="39DE8984"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２　府は、前項の規定により登録を停止したときは、その旨を利用者に公表しなければならない。</w:t>
      </w:r>
    </w:p>
    <w:p w14:paraId="294E5988" w14:textId="77777777" w:rsidR="00895E5E" w:rsidRPr="006D7576" w:rsidRDefault="00895E5E" w:rsidP="00895E5E">
      <w:pPr>
        <w:spacing w:line="360" w:lineRule="exact"/>
        <w:rPr>
          <w:rFonts w:ascii="メイリオ" w:eastAsia="メイリオ" w:hAnsi="メイリオ"/>
          <w:bCs/>
          <w:sz w:val="24"/>
          <w:szCs w:val="24"/>
        </w:rPr>
      </w:pPr>
    </w:p>
    <w:p w14:paraId="3DCD824F"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（登録の抹消）</w:t>
      </w:r>
    </w:p>
    <w:p w14:paraId="100CEA9E"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第14条　府は、通訳・介助者が次の各号いずれかに該当するときは、その登録を抹消するものとする。</w:t>
      </w:r>
    </w:p>
    <w:p w14:paraId="5A9161AD"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lastRenderedPageBreak/>
        <w:t xml:space="preserve">　一　前条第１項第２号又は第３号に該当し情状が重いとき。</w:t>
      </w:r>
    </w:p>
    <w:p w14:paraId="165CFF1E"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　二　前条第１項の登録の停止に違反したとき。</w:t>
      </w:r>
    </w:p>
    <w:p w14:paraId="08B3F080"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　三　第４条第２項各号の要件を満たさなくなったとき。</w:t>
      </w:r>
    </w:p>
    <w:p w14:paraId="7A1E26BA"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　四　不正の手段により第４条第２項の登録を受けたとき。</w:t>
      </w:r>
    </w:p>
    <w:p w14:paraId="71C0B1AB"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２　府は、前項の規定により登録を抹消したときは、その旨を利用者に公表するものとする。</w:t>
      </w:r>
    </w:p>
    <w:p w14:paraId="086CCFF5"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３　府は、利用者又は通訳・介助者から大阪府盲ろう者通訳・介助者派遣事業利用者又は通訳・介助者登録辞退届（様式第８号）による届け出があったとき又は通訳・介助者が第４条第３項により登録の効力を失ったときは、その登録を抹消することができる。</w:t>
      </w:r>
    </w:p>
    <w:p w14:paraId="51728D98" w14:textId="77777777" w:rsidR="00895E5E" w:rsidRPr="006D7576" w:rsidRDefault="00895E5E" w:rsidP="00895E5E">
      <w:pPr>
        <w:spacing w:line="360" w:lineRule="exact"/>
        <w:rPr>
          <w:rFonts w:ascii="メイリオ" w:eastAsia="メイリオ" w:hAnsi="メイリオ"/>
          <w:bCs/>
          <w:sz w:val="24"/>
          <w:szCs w:val="24"/>
        </w:rPr>
      </w:pPr>
    </w:p>
    <w:p w14:paraId="32AEE4C6"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（活動手当等の返還）</w:t>
      </w:r>
    </w:p>
    <w:p w14:paraId="7A8B50A0"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第15条　府は、第12条に定める是正指導、第13条第１項に定める登録の停止又は前条第１項の登録の抹消をした場合に、必要と認めるときは、当該通訳・介助者又は通訳・介助者であった者に第８条の活動手当又は実費弁償の返還を請求することができる。</w:t>
      </w:r>
    </w:p>
    <w:p w14:paraId="4DA0FC04" w14:textId="77777777" w:rsidR="00895E5E" w:rsidRPr="006D7576" w:rsidRDefault="00895E5E" w:rsidP="00895E5E">
      <w:pPr>
        <w:spacing w:line="360" w:lineRule="exact"/>
        <w:rPr>
          <w:rFonts w:ascii="メイリオ" w:eastAsia="メイリオ" w:hAnsi="メイリオ"/>
          <w:bCs/>
          <w:sz w:val="24"/>
          <w:szCs w:val="24"/>
        </w:rPr>
      </w:pPr>
    </w:p>
    <w:p w14:paraId="33F102E4"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（秘密の厳守）</w:t>
      </w:r>
    </w:p>
    <w:p w14:paraId="4008ABB6"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第16条　通訳・介助者は、その登録の効力を失い、又は抹消された後も、業務上知り得た情報を利用者の同意を得ないで第三者に提供してはならない。</w:t>
      </w:r>
    </w:p>
    <w:p w14:paraId="27B03884" w14:textId="77777777" w:rsidR="00895E5E" w:rsidRPr="006D7576" w:rsidRDefault="00895E5E" w:rsidP="00895E5E">
      <w:pPr>
        <w:spacing w:line="360" w:lineRule="exact"/>
        <w:rPr>
          <w:rFonts w:ascii="メイリオ" w:eastAsia="メイリオ" w:hAnsi="メイリオ"/>
          <w:bCs/>
          <w:sz w:val="24"/>
          <w:szCs w:val="24"/>
        </w:rPr>
      </w:pPr>
    </w:p>
    <w:p w14:paraId="2E74D9CD"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(事務の協力)</w:t>
      </w:r>
    </w:p>
    <w:p w14:paraId="53D449A4"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第17条　府は、事業の実施に当たっては、事業を円滑に実施し、盲ろう者団体をはじめ関係機関と密接に連携・協力することとする。</w:t>
      </w:r>
    </w:p>
    <w:p w14:paraId="1219ECF3" w14:textId="77777777" w:rsidR="00895E5E" w:rsidRPr="006D7576" w:rsidRDefault="00895E5E" w:rsidP="00895E5E">
      <w:pPr>
        <w:spacing w:line="360" w:lineRule="exact"/>
        <w:rPr>
          <w:rFonts w:ascii="メイリオ" w:eastAsia="メイリオ" w:hAnsi="メイリオ"/>
          <w:bCs/>
          <w:sz w:val="24"/>
          <w:szCs w:val="24"/>
        </w:rPr>
      </w:pPr>
    </w:p>
    <w:p w14:paraId="07A3EDFD"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（その他）</w:t>
      </w:r>
    </w:p>
    <w:p w14:paraId="36EDAFDE"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第18条　この要綱に定めるもののほか必要がある事項は、府が別に定める。</w:t>
      </w:r>
    </w:p>
    <w:p w14:paraId="5780B0E3" w14:textId="77777777" w:rsidR="00895E5E" w:rsidRPr="006D7576" w:rsidRDefault="00895E5E" w:rsidP="00895E5E">
      <w:pPr>
        <w:spacing w:line="360" w:lineRule="exact"/>
        <w:rPr>
          <w:rFonts w:ascii="メイリオ" w:eastAsia="メイリオ" w:hAnsi="メイリオ"/>
          <w:bCs/>
          <w:sz w:val="24"/>
          <w:szCs w:val="24"/>
        </w:rPr>
      </w:pPr>
    </w:p>
    <w:p w14:paraId="7F0EDB1D" w14:textId="77777777" w:rsidR="00895E5E" w:rsidRPr="006D7576" w:rsidRDefault="00895E5E" w:rsidP="00895E5E">
      <w:pPr>
        <w:spacing w:line="360" w:lineRule="exact"/>
        <w:rPr>
          <w:rFonts w:ascii="メイリオ" w:eastAsia="メイリオ" w:hAnsi="メイリオ"/>
          <w:bCs/>
          <w:sz w:val="24"/>
          <w:szCs w:val="24"/>
        </w:rPr>
      </w:pPr>
    </w:p>
    <w:p w14:paraId="77F8E1E4"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附　則</w:t>
      </w:r>
    </w:p>
    <w:p w14:paraId="21FED97F"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この要綱は、平成25年４月１日から施行する。</w:t>
      </w:r>
    </w:p>
    <w:p w14:paraId="48EAA5BE" w14:textId="77777777" w:rsidR="00895E5E" w:rsidRPr="006D7576" w:rsidRDefault="00895E5E" w:rsidP="00895E5E">
      <w:pPr>
        <w:spacing w:line="360" w:lineRule="exact"/>
        <w:rPr>
          <w:rFonts w:ascii="メイリオ" w:eastAsia="メイリオ" w:hAnsi="メイリオ"/>
          <w:bCs/>
          <w:sz w:val="24"/>
          <w:szCs w:val="24"/>
        </w:rPr>
      </w:pPr>
    </w:p>
    <w:p w14:paraId="6CE5443C"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附　則</w:t>
      </w:r>
    </w:p>
    <w:p w14:paraId="3277A650"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この要綱は、平成26年４月１日から施行する。</w:t>
      </w:r>
    </w:p>
    <w:p w14:paraId="33340FEC" w14:textId="77777777" w:rsidR="00895E5E" w:rsidRPr="006D7576" w:rsidRDefault="00895E5E" w:rsidP="00895E5E">
      <w:pPr>
        <w:spacing w:line="360" w:lineRule="exact"/>
        <w:rPr>
          <w:rFonts w:ascii="メイリオ" w:eastAsia="メイリオ" w:hAnsi="メイリオ"/>
          <w:bCs/>
          <w:sz w:val="24"/>
          <w:szCs w:val="24"/>
        </w:rPr>
      </w:pPr>
    </w:p>
    <w:p w14:paraId="6F53A7CC"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附　則</w:t>
      </w:r>
    </w:p>
    <w:p w14:paraId="77593FDB"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この要綱は、平成27年２月１日から施行する。</w:t>
      </w:r>
    </w:p>
    <w:p w14:paraId="35F3B36A" w14:textId="77777777" w:rsidR="00895E5E" w:rsidRPr="006D7576" w:rsidRDefault="00895E5E" w:rsidP="00895E5E">
      <w:pPr>
        <w:spacing w:line="360" w:lineRule="exact"/>
        <w:rPr>
          <w:rFonts w:ascii="メイリオ" w:eastAsia="メイリオ" w:hAnsi="メイリオ"/>
          <w:bCs/>
          <w:sz w:val="24"/>
          <w:szCs w:val="24"/>
        </w:rPr>
      </w:pPr>
    </w:p>
    <w:p w14:paraId="6136B0EA"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附　則</w:t>
      </w:r>
    </w:p>
    <w:p w14:paraId="0A2DDED2"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lastRenderedPageBreak/>
        <w:t>この要綱は、平成28年４月１日から施行する。</w:t>
      </w:r>
    </w:p>
    <w:p w14:paraId="1CC9E1A7" w14:textId="77777777" w:rsidR="00895E5E" w:rsidRPr="006D7576" w:rsidRDefault="00895E5E" w:rsidP="00895E5E">
      <w:pPr>
        <w:spacing w:line="360" w:lineRule="exact"/>
        <w:rPr>
          <w:rFonts w:ascii="メイリオ" w:eastAsia="メイリオ" w:hAnsi="メイリオ"/>
          <w:bCs/>
          <w:sz w:val="24"/>
          <w:szCs w:val="24"/>
        </w:rPr>
      </w:pPr>
    </w:p>
    <w:p w14:paraId="07E28276"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附　則</w:t>
      </w:r>
    </w:p>
    <w:p w14:paraId="17B3A496"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（施行期日）</w:t>
      </w:r>
    </w:p>
    <w:p w14:paraId="61BDDF6A"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１　この要綱は、平成29年４月１日から施行する。</w:t>
      </w:r>
    </w:p>
    <w:p w14:paraId="4C30C5F1"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 (経過措置)</w:t>
      </w:r>
    </w:p>
    <w:p w14:paraId="06267FA1"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２　この要綱の改正前の要綱（以下「改正前要綱」という。）第12条第１項の規定により行った登録及び同条第２項の規定により行った登録の更新については、平成31年３月31日までの間は、この要綱第４条第３項の規定にかかわらず、なお従前の例による。</w:t>
      </w:r>
    </w:p>
    <w:p w14:paraId="0DFAE522"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３　改正前要綱第12条第５項の規定により登録を行った者の登録及びその派遣については、この要綱第４条第７項前段の規定にかかわらず、なお従前の例による。</w:t>
      </w:r>
    </w:p>
    <w:p w14:paraId="6D35122E" w14:textId="77777777" w:rsidR="00895E5E" w:rsidRPr="006D7576" w:rsidRDefault="00895E5E" w:rsidP="00895E5E">
      <w:pPr>
        <w:spacing w:line="360" w:lineRule="exact"/>
        <w:rPr>
          <w:rFonts w:ascii="メイリオ" w:eastAsia="メイリオ" w:hAnsi="メイリオ"/>
          <w:bCs/>
          <w:sz w:val="24"/>
          <w:szCs w:val="24"/>
        </w:rPr>
      </w:pPr>
    </w:p>
    <w:p w14:paraId="28075DD5"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附　則</w:t>
      </w:r>
    </w:p>
    <w:p w14:paraId="3DA7763E"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この要綱は、平成30年４月１日から施行する。</w:t>
      </w:r>
    </w:p>
    <w:p w14:paraId="5C6FF566" w14:textId="77777777" w:rsidR="00895E5E" w:rsidRPr="006D7576" w:rsidRDefault="00895E5E" w:rsidP="00895E5E">
      <w:pPr>
        <w:spacing w:line="360" w:lineRule="exact"/>
        <w:rPr>
          <w:rFonts w:ascii="メイリオ" w:eastAsia="メイリオ" w:hAnsi="メイリオ"/>
          <w:bCs/>
          <w:sz w:val="24"/>
          <w:szCs w:val="24"/>
        </w:rPr>
      </w:pPr>
    </w:p>
    <w:p w14:paraId="4E2631D4"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　　　附　則</w:t>
      </w:r>
    </w:p>
    <w:p w14:paraId="2A5281CF"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　この要綱は、平成31年３月８日から施行する。</w:t>
      </w:r>
    </w:p>
    <w:p w14:paraId="3A4ABC57" w14:textId="77777777" w:rsidR="00895E5E" w:rsidRPr="006D7576" w:rsidRDefault="00895E5E" w:rsidP="00895E5E">
      <w:pPr>
        <w:spacing w:line="360" w:lineRule="exact"/>
        <w:rPr>
          <w:rFonts w:ascii="メイリオ" w:eastAsia="メイリオ" w:hAnsi="メイリオ"/>
          <w:bCs/>
          <w:sz w:val="24"/>
          <w:szCs w:val="24"/>
        </w:rPr>
      </w:pPr>
    </w:p>
    <w:p w14:paraId="60281CC9"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附　則</w:t>
      </w:r>
    </w:p>
    <w:p w14:paraId="7DE53A49"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　この要綱は、令和２年３月24日から施行する。</w:t>
      </w:r>
    </w:p>
    <w:p w14:paraId="5DF9F89B" w14:textId="77777777" w:rsidR="00895E5E" w:rsidRPr="006D7576" w:rsidRDefault="00895E5E" w:rsidP="00895E5E">
      <w:pPr>
        <w:spacing w:line="360" w:lineRule="exact"/>
        <w:rPr>
          <w:rFonts w:ascii="メイリオ" w:eastAsia="メイリオ" w:hAnsi="メイリオ"/>
          <w:bCs/>
          <w:sz w:val="24"/>
          <w:szCs w:val="24"/>
        </w:rPr>
      </w:pPr>
    </w:p>
    <w:p w14:paraId="59C33656"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附　則</w:t>
      </w:r>
    </w:p>
    <w:p w14:paraId="31086DE4"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　この要綱は、令和３年３月17日から施行する。</w:t>
      </w:r>
    </w:p>
    <w:p w14:paraId="2B6C85D7" w14:textId="77777777" w:rsidR="00895E5E" w:rsidRPr="006D7576" w:rsidRDefault="00895E5E" w:rsidP="00895E5E">
      <w:pPr>
        <w:spacing w:line="360" w:lineRule="exact"/>
        <w:rPr>
          <w:rFonts w:ascii="メイリオ" w:eastAsia="メイリオ" w:hAnsi="メイリオ"/>
          <w:bCs/>
          <w:sz w:val="24"/>
          <w:szCs w:val="24"/>
        </w:rPr>
      </w:pPr>
    </w:p>
    <w:p w14:paraId="7D5763EA"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附　則</w:t>
      </w:r>
    </w:p>
    <w:p w14:paraId="424954A8" w14:textId="699F4788"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　この要綱は、令和３年６月２８日から施行する。</w:t>
      </w:r>
    </w:p>
    <w:p w14:paraId="1E882CD6" w14:textId="692CCDF4" w:rsidR="00895E5E" w:rsidRPr="006D7576" w:rsidRDefault="00895E5E" w:rsidP="00895E5E">
      <w:pPr>
        <w:spacing w:line="360" w:lineRule="exact"/>
        <w:rPr>
          <w:rFonts w:ascii="メイリオ" w:eastAsia="メイリオ" w:hAnsi="メイリオ"/>
          <w:bCs/>
          <w:sz w:val="24"/>
          <w:szCs w:val="24"/>
        </w:rPr>
      </w:pPr>
    </w:p>
    <w:p w14:paraId="76E5FD07" w14:textId="7028EB41" w:rsidR="00895E5E" w:rsidRPr="006D7576" w:rsidRDefault="00895E5E" w:rsidP="00895E5E">
      <w:pPr>
        <w:spacing w:line="360" w:lineRule="exact"/>
        <w:rPr>
          <w:rFonts w:ascii="メイリオ" w:eastAsia="メイリオ" w:hAnsi="メイリオ"/>
          <w:bCs/>
          <w:sz w:val="24"/>
          <w:szCs w:val="24"/>
        </w:rPr>
      </w:pPr>
    </w:p>
    <w:p w14:paraId="6CD6043D" w14:textId="696D7A17" w:rsidR="00895E5E" w:rsidRPr="006D7576" w:rsidRDefault="00895E5E" w:rsidP="00895E5E">
      <w:pPr>
        <w:spacing w:line="360" w:lineRule="exact"/>
        <w:rPr>
          <w:rFonts w:ascii="メイリオ" w:eastAsia="メイリオ" w:hAnsi="メイリオ"/>
          <w:bCs/>
          <w:sz w:val="24"/>
          <w:szCs w:val="24"/>
        </w:rPr>
      </w:pPr>
    </w:p>
    <w:p w14:paraId="27F1ADC8" w14:textId="7DA49AEF" w:rsidR="00895E5E" w:rsidRPr="006D7576" w:rsidRDefault="00895E5E" w:rsidP="00895E5E">
      <w:pPr>
        <w:spacing w:line="360" w:lineRule="exact"/>
        <w:rPr>
          <w:rFonts w:ascii="メイリオ" w:eastAsia="メイリオ" w:hAnsi="メイリオ"/>
          <w:bCs/>
          <w:sz w:val="24"/>
          <w:szCs w:val="24"/>
        </w:rPr>
      </w:pPr>
    </w:p>
    <w:p w14:paraId="2ED8B564" w14:textId="4AB38CD4" w:rsidR="00895E5E" w:rsidRPr="006D7576" w:rsidRDefault="00895E5E" w:rsidP="00895E5E">
      <w:pPr>
        <w:spacing w:line="360" w:lineRule="exact"/>
        <w:rPr>
          <w:rFonts w:ascii="メイリオ" w:eastAsia="メイリオ" w:hAnsi="メイリオ"/>
          <w:bCs/>
          <w:sz w:val="24"/>
          <w:szCs w:val="24"/>
        </w:rPr>
      </w:pPr>
    </w:p>
    <w:p w14:paraId="652E7023" w14:textId="4190E7B9" w:rsidR="00895E5E" w:rsidRPr="006D7576" w:rsidRDefault="00895E5E" w:rsidP="00895E5E">
      <w:pPr>
        <w:spacing w:line="360" w:lineRule="exact"/>
        <w:rPr>
          <w:rFonts w:ascii="メイリオ" w:eastAsia="メイリオ" w:hAnsi="メイリオ"/>
          <w:bCs/>
          <w:sz w:val="24"/>
          <w:szCs w:val="24"/>
        </w:rPr>
      </w:pPr>
    </w:p>
    <w:p w14:paraId="6F168B75" w14:textId="4EF0ECE2" w:rsidR="00895E5E" w:rsidRPr="006D7576" w:rsidRDefault="00895E5E" w:rsidP="00895E5E">
      <w:pPr>
        <w:spacing w:line="360" w:lineRule="exact"/>
        <w:rPr>
          <w:rFonts w:ascii="メイリオ" w:eastAsia="メイリオ" w:hAnsi="メイリオ"/>
          <w:bCs/>
          <w:sz w:val="24"/>
          <w:szCs w:val="24"/>
        </w:rPr>
      </w:pPr>
    </w:p>
    <w:p w14:paraId="0BBC6ACE" w14:textId="565A0600" w:rsidR="00895E5E" w:rsidRPr="006D7576" w:rsidRDefault="00895E5E" w:rsidP="00895E5E">
      <w:pPr>
        <w:spacing w:line="360" w:lineRule="exact"/>
        <w:rPr>
          <w:rFonts w:ascii="メイリオ" w:eastAsia="メイリオ" w:hAnsi="メイリオ"/>
          <w:bCs/>
          <w:sz w:val="24"/>
          <w:szCs w:val="24"/>
        </w:rPr>
      </w:pPr>
    </w:p>
    <w:p w14:paraId="56A50B6F" w14:textId="14B48E93" w:rsidR="00895E5E" w:rsidRPr="006D7576" w:rsidRDefault="00895E5E" w:rsidP="00895E5E">
      <w:pPr>
        <w:spacing w:line="360" w:lineRule="exact"/>
        <w:rPr>
          <w:rFonts w:ascii="メイリオ" w:eastAsia="メイリオ" w:hAnsi="メイリオ"/>
          <w:bCs/>
          <w:sz w:val="24"/>
          <w:szCs w:val="24"/>
        </w:rPr>
      </w:pPr>
    </w:p>
    <w:p w14:paraId="6DCE4A6F" w14:textId="1E0A6489" w:rsidR="00895E5E" w:rsidRPr="006D7576" w:rsidRDefault="00895E5E" w:rsidP="00895E5E">
      <w:pPr>
        <w:spacing w:line="360" w:lineRule="exact"/>
        <w:rPr>
          <w:rFonts w:ascii="メイリオ" w:eastAsia="メイリオ" w:hAnsi="メイリオ"/>
          <w:bCs/>
          <w:sz w:val="24"/>
          <w:szCs w:val="24"/>
        </w:rPr>
      </w:pPr>
    </w:p>
    <w:p w14:paraId="0FBF97F1" w14:textId="4434A68F" w:rsidR="00895E5E" w:rsidRPr="006D7576" w:rsidRDefault="00895E5E" w:rsidP="00895E5E">
      <w:pPr>
        <w:spacing w:line="360" w:lineRule="exact"/>
        <w:rPr>
          <w:rFonts w:ascii="メイリオ" w:eastAsia="メイリオ" w:hAnsi="メイリオ"/>
          <w:bCs/>
          <w:sz w:val="24"/>
          <w:szCs w:val="24"/>
        </w:rPr>
      </w:pPr>
    </w:p>
    <w:p w14:paraId="207F1C1D" w14:textId="476636F6" w:rsidR="00895E5E" w:rsidRPr="006D7576" w:rsidRDefault="00895E5E" w:rsidP="00895E5E">
      <w:pPr>
        <w:spacing w:line="360" w:lineRule="exact"/>
        <w:rPr>
          <w:rFonts w:ascii="メイリオ" w:eastAsia="メイリオ" w:hAnsi="メイリオ"/>
          <w:bCs/>
          <w:sz w:val="24"/>
          <w:szCs w:val="24"/>
        </w:rPr>
      </w:pPr>
    </w:p>
    <w:p w14:paraId="7D9BA03C" w14:textId="7B064C1F" w:rsidR="00895E5E" w:rsidRPr="006D7576" w:rsidRDefault="00895E5E" w:rsidP="00895E5E">
      <w:pPr>
        <w:spacing w:line="360" w:lineRule="exact"/>
        <w:rPr>
          <w:rFonts w:ascii="メイリオ" w:eastAsia="メイリオ" w:hAnsi="メイリオ"/>
          <w:b/>
          <w:sz w:val="24"/>
          <w:szCs w:val="24"/>
        </w:rPr>
      </w:pPr>
      <w:r w:rsidRPr="006D7576">
        <w:rPr>
          <w:rFonts w:ascii="メイリオ" w:eastAsia="メイリオ" w:hAnsi="メイリオ" w:hint="eastAsia"/>
          <w:b/>
          <w:sz w:val="24"/>
          <w:szCs w:val="24"/>
        </w:rPr>
        <w:lastRenderedPageBreak/>
        <w:t>〇大阪府聴覚障がい者に対する手話通訳者の確保に関する要綱</w:t>
      </w:r>
    </w:p>
    <w:p w14:paraId="565F1F7F" w14:textId="77777777" w:rsidR="00895E5E" w:rsidRPr="006D7576" w:rsidRDefault="00895E5E" w:rsidP="00895E5E">
      <w:pPr>
        <w:spacing w:line="360" w:lineRule="exact"/>
        <w:rPr>
          <w:rFonts w:ascii="メイリオ" w:eastAsia="メイリオ" w:hAnsi="メイリオ"/>
          <w:bCs/>
          <w:sz w:val="24"/>
          <w:szCs w:val="24"/>
        </w:rPr>
      </w:pPr>
    </w:p>
    <w:p w14:paraId="1A48352A"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（目　的）</w:t>
      </w:r>
    </w:p>
    <w:p w14:paraId="5F2C408E"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第１条　この要綱は、障害者の日常生活及び社会生活を総合的に支援するための法律（平成17年法律第123号。以下「法」という。）第78条第１項の規定により、法第77条第１項第６号の聴覚、言語機能、音声機能その他の障害のため意思疎通を図ることに支障がある障がい者等（以下「聴覚障がい者」という。）に対して特に専門性の高い意思疎通支援を行う手話通訳者（以下「手話通訳者」という。）を養成する事業を実施するために必要な事項を定める。</w:t>
      </w:r>
    </w:p>
    <w:p w14:paraId="3FB57F8C" w14:textId="77777777" w:rsidR="00895E5E" w:rsidRPr="006D7576" w:rsidRDefault="00895E5E" w:rsidP="00895E5E">
      <w:pPr>
        <w:spacing w:line="360" w:lineRule="exact"/>
        <w:rPr>
          <w:rFonts w:ascii="メイリオ" w:eastAsia="メイリオ" w:hAnsi="メイリオ"/>
          <w:bCs/>
          <w:sz w:val="24"/>
          <w:szCs w:val="24"/>
        </w:rPr>
      </w:pPr>
    </w:p>
    <w:p w14:paraId="30EAF048"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（定　義）</w:t>
      </w:r>
    </w:p>
    <w:p w14:paraId="4010CC81"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第２条　この要綱において、「特に専門性の高い意思疎通支援」とは、意思疎通支援しようとする情報に係る業務に関し法律等に基づく資格の取得を要するものであって、当該情報に係る業務を行う者が府域又は府域を超える圏域において拠点的な役割を果たすものと認められるものその他これと同等以上のものと府が認めるものをいう。</w:t>
      </w:r>
    </w:p>
    <w:p w14:paraId="5F823C3D" w14:textId="77777777" w:rsidR="00895E5E" w:rsidRPr="006D7576" w:rsidRDefault="00895E5E" w:rsidP="00895E5E">
      <w:pPr>
        <w:spacing w:line="360" w:lineRule="exact"/>
        <w:rPr>
          <w:rFonts w:ascii="メイリオ" w:eastAsia="メイリオ" w:hAnsi="メイリオ"/>
          <w:bCs/>
          <w:sz w:val="24"/>
          <w:szCs w:val="24"/>
        </w:rPr>
      </w:pPr>
    </w:p>
    <w:p w14:paraId="224DE606"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（実施主体等）</w:t>
      </w:r>
    </w:p>
    <w:p w14:paraId="217E434E"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第３条　第１条の事業の実施主体は、大阪府（以下「府」という。）とし、予算の範囲内で実施するものとする。</w:t>
      </w:r>
    </w:p>
    <w:p w14:paraId="03E8D9FC"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２　府は、第１条の事業の実施に当たっては、この事業の実施に関し、聴覚障がい者への深い理解と経験を有し、聴覚障がい者への相談支援機能を有する者に委託等して実施するものとする。</w:t>
      </w:r>
    </w:p>
    <w:p w14:paraId="16FF5970" w14:textId="77777777" w:rsidR="00895E5E" w:rsidRPr="006D7576" w:rsidRDefault="00895E5E" w:rsidP="00895E5E">
      <w:pPr>
        <w:spacing w:line="360" w:lineRule="exact"/>
        <w:rPr>
          <w:rFonts w:ascii="メイリオ" w:eastAsia="メイリオ" w:hAnsi="メイリオ"/>
          <w:bCs/>
          <w:sz w:val="24"/>
          <w:szCs w:val="24"/>
        </w:rPr>
      </w:pPr>
    </w:p>
    <w:p w14:paraId="5D16DCB3"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（養成研修等）</w:t>
      </w:r>
    </w:p>
    <w:p w14:paraId="511DB603"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第４条　府は、第１条の事業の実施に当たっては、手話通訳者を養成するための研修（以下「養成研修」という。）を実施するものとし、当該研修を修了した者（以下「修了者」という。）に手話通訳者養成研修修了証書（様式第１号）を交付するものとする。</w:t>
      </w:r>
    </w:p>
    <w:p w14:paraId="7BDC7C02"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２　養成研修講師は、大阪府手話通訳者養成等講師（以下「講師」という。）として府に登録している者、又は、これと同等と府が認める者とする。</w:t>
      </w:r>
    </w:p>
    <w:p w14:paraId="548E60A5"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３　府は、次の各号のいずれにも該当する者を講師として登録することができる。　</w:t>
      </w:r>
    </w:p>
    <w:p w14:paraId="751E86F6"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一　暴力団員（暴力団員による不当な行為の防止等に関する法律（平成３年法律第77号）第２条第６号に規定する暴力団員をいう。）又は暴力団密接関係者（大阪府暴力団排除条例（平成22年大阪府条例第58号）第２条第４号に規定する暴力団密接関係者をいう。）ではないこと。</w:t>
      </w:r>
    </w:p>
    <w:p w14:paraId="2F2C7039"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二　その業務に関し不正又は不誠実な行為をするおそれがあると認めるに足りる相当の理由がある者ではないこと。</w:t>
      </w:r>
    </w:p>
    <w:p w14:paraId="56DA0110"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三　講師となるための講座等であって府が認めたものの修了者、又は、これと同等以上の資質及び能力を有する者であると府が認めるものであること。</w:t>
      </w:r>
    </w:p>
    <w:p w14:paraId="0467B229"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lastRenderedPageBreak/>
        <w:t>４　府は、前項の登録を受けた者に大阪府手話通訳者養成等講師登録証（様式第２号。以下「講師登録証」という。）を交付するものとする。</w:t>
      </w:r>
    </w:p>
    <w:p w14:paraId="192A7F3A"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５　講師は、講師登録証の記載内容に変更があったとき又は講師登録証を毀損又は紛失したときは、「大阪府手話通訳者養成等講師登録証再交付申請書」（様式第３号）を提出し、講師登録証の再交付を受けなければならない</w:t>
      </w:r>
    </w:p>
    <w:p w14:paraId="0E5F8D9E"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６　府は、講師から「大阪府手話通訳者養成等講師登録辞退届」（様式第４号）の提出を受けたときは、登録の抹消を行うものとする。</w:t>
      </w:r>
    </w:p>
    <w:p w14:paraId="02C8AD0F" w14:textId="77777777" w:rsidR="00895E5E" w:rsidRPr="006D7576" w:rsidRDefault="00895E5E" w:rsidP="00895E5E">
      <w:pPr>
        <w:spacing w:line="360" w:lineRule="exact"/>
        <w:rPr>
          <w:rFonts w:ascii="メイリオ" w:eastAsia="メイリオ" w:hAnsi="メイリオ"/>
          <w:bCs/>
          <w:sz w:val="24"/>
          <w:szCs w:val="24"/>
        </w:rPr>
      </w:pPr>
    </w:p>
    <w:p w14:paraId="67A3D6F0"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（研修の対象者）</w:t>
      </w:r>
    </w:p>
    <w:p w14:paraId="1379A1C4"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第５条　養成研修の対象者は、次の各号いずれにも該当する者で、府が適当と認めたものとする。</w:t>
      </w:r>
    </w:p>
    <w:p w14:paraId="3C3F87E3"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一　府内に居住、通学または勤務その他の活動の場を有する者であること。</w:t>
      </w:r>
    </w:p>
    <w:p w14:paraId="6C4CE555"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二　概ね市町村の手話通訳者（十分な活動　実績等のある手話奉仕員）と同等以上の手話力のある者であること。</w:t>
      </w:r>
    </w:p>
    <w:p w14:paraId="5D06CDDC"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　三　大阪府登録手話通訳者としての活動をめざして、向上心と責任感を持って受講できる者であること。</w:t>
      </w:r>
    </w:p>
    <w:p w14:paraId="691464FC" w14:textId="77777777" w:rsidR="00895E5E" w:rsidRPr="006D7576" w:rsidRDefault="00895E5E" w:rsidP="00895E5E">
      <w:pPr>
        <w:spacing w:line="360" w:lineRule="exact"/>
        <w:rPr>
          <w:rFonts w:ascii="メイリオ" w:eastAsia="メイリオ" w:hAnsi="メイリオ"/>
          <w:bCs/>
          <w:sz w:val="24"/>
          <w:szCs w:val="24"/>
        </w:rPr>
      </w:pPr>
    </w:p>
    <w:p w14:paraId="4E72FF3F"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（登録試験の実施等）</w:t>
      </w:r>
    </w:p>
    <w:p w14:paraId="2CB6FCB7"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第６条　府は、研修修了者、又は、これと同等と府が認める者に対し、必要な技術を有しているか審査するための大阪府手話通訳者登録試験（以下「登録試験」という。）を実施するものとする。</w:t>
      </w:r>
    </w:p>
    <w:p w14:paraId="0309B062" w14:textId="77777777" w:rsidR="00895E5E" w:rsidRPr="006D7576" w:rsidRDefault="00895E5E" w:rsidP="00895E5E">
      <w:pPr>
        <w:spacing w:line="360" w:lineRule="exact"/>
        <w:rPr>
          <w:rFonts w:ascii="メイリオ" w:eastAsia="メイリオ" w:hAnsi="メイリオ"/>
          <w:bCs/>
          <w:sz w:val="24"/>
          <w:szCs w:val="24"/>
        </w:rPr>
      </w:pPr>
    </w:p>
    <w:p w14:paraId="25C0400C"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（手話通訳者の登録）</w:t>
      </w:r>
    </w:p>
    <w:p w14:paraId="5B65D8CA"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第７条　府は、次の各号のいずれにも該当する者を手話通訳者として登録することができる。</w:t>
      </w:r>
    </w:p>
    <w:p w14:paraId="6D3A9259"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一　暴力団員（暴力団員による不当な行為の防止等に関する法律（平成３年法律第77号）第２条第６号に規定する暴力団員をいう。）又は暴力団密接関係者（大阪府暴力団排除条例（平成22年大阪府条例第58号）第２条第４号に規定する暴力団密接関係者をいう。）ではないこと。</w:t>
      </w:r>
    </w:p>
    <w:p w14:paraId="7B0D5FC8"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二　その業務に関し不正又は不誠実な行為をするおそれがあると認めるに足りる相当の理由がある者ではないこと。</w:t>
      </w:r>
    </w:p>
    <w:p w14:paraId="4B207ACF"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三　登録試験の合格者（すでに手話通訳者として登録している者を除く。）であって、手話通訳に係る実践研修において一定の技術があると認められる者であること。</w:t>
      </w:r>
    </w:p>
    <w:p w14:paraId="38143A7B"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２　前項の登録は、当該登録をした年度の３年後の年度末までの間にその更新（更新のための現任研修をいう。以下「更新」という。）を受けなければ、その期間の経過によって、その効力を失う。この場合において、当該更新は直前の登録を行った年度から３年後の年度でなければ受けることができないものとする。</w:t>
      </w:r>
    </w:p>
    <w:p w14:paraId="7B144E02"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３　府は、第１項の登録を受けた者に大阪府手話通訳者登録証（様式第５号。以下「登録証」という。）を交付するものとする。</w:t>
      </w:r>
    </w:p>
    <w:p w14:paraId="55018DF3"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lastRenderedPageBreak/>
        <w:t>４　第１項の登録を受けた者は、大阪府手話通訳者登録調書（様式第６号。以下「調書」という。）を提出しなければならない。</w:t>
      </w:r>
    </w:p>
    <w:p w14:paraId="37AF7A6B"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５　府は、調書の提出を受けたときは、調書に記載されている事項を手話通訳者登録台帳に登載し、適正に管理するものとする。</w:t>
      </w:r>
    </w:p>
    <w:p w14:paraId="61F83E39"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６　手話通訳者は、登録証の記載内容に変更があったとき又は登録証を毀損又は紛失したときは、「大阪府手話通訳者登録証再交付申請書」（様式第７号）を提出し、登録証の再交付を受けなければならない。</w:t>
      </w:r>
    </w:p>
    <w:p w14:paraId="0B780B5E"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７　手話通訳者は、調書の記載内容に変更があったときは、変更後の内容を記載した調書を提出しなければならない。</w:t>
      </w:r>
    </w:p>
    <w:p w14:paraId="1758D5E4"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８　府は、手話通訳者から「大阪府手話通訳者登録辞退届」（様式第８号）の提出を受けたときは、登録の抹消を行うものとする。</w:t>
      </w:r>
    </w:p>
    <w:p w14:paraId="46123CE8" w14:textId="77777777" w:rsidR="00895E5E" w:rsidRPr="006D7576" w:rsidRDefault="00895E5E" w:rsidP="00895E5E">
      <w:pPr>
        <w:spacing w:line="360" w:lineRule="exact"/>
        <w:rPr>
          <w:rFonts w:ascii="メイリオ" w:eastAsia="メイリオ" w:hAnsi="メイリオ"/>
          <w:bCs/>
          <w:sz w:val="24"/>
          <w:szCs w:val="24"/>
        </w:rPr>
      </w:pPr>
    </w:p>
    <w:p w14:paraId="44B76925"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(事務の協力)</w:t>
      </w:r>
    </w:p>
    <w:p w14:paraId="4B499A9D"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第８条　府は、事業の実施に当たっては、事業を円滑に実施し、聴覚障がい者団体をはじめ関係機関と密接に連携・協力することとする。</w:t>
      </w:r>
    </w:p>
    <w:p w14:paraId="61BD61A2" w14:textId="77777777" w:rsidR="00895E5E" w:rsidRPr="006D7576" w:rsidRDefault="00895E5E" w:rsidP="00895E5E">
      <w:pPr>
        <w:spacing w:line="360" w:lineRule="exact"/>
        <w:rPr>
          <w:rFonts w:ascii="メイリオ" w:eastAsia="メイリオ" w:hAnsi="メイリオ"/>
          <w:bCs/>
          <w:sz w:val="24"/>
          <w:szCs w:val="24"/>
        </w:rPr>
      </w:pPr>
    </w:p>
    <w:p w14:paraId="39577392"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（その他）</w:t>
      </w:r>
    </w:p>
    <w:p w14:paraId="6AF97B35"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第９条　この要綱に定めるもののほか必要がある事項は、府が別に定める。</w:t>
      </w:r>
    </w:p>
    <w:p w14:paraId="7FF891EB" w14:textId="77777777" w:rsidR="00895E5E" w:rsidRPr="006D7576" w:rsidRDefault="00895E5E" w:rsidP="00895E5E">
      <w:pPr>
        <w:spacing w:line="360" w:lineRule="exact"/>
        <w:rPr>
          <w:rFonts w:ascii="メイリオ" w:eastAsia="メイリオ" w:hAnsi="メイリオ"/>
          <w:bCs/>
          <w:sz w:val="24"/>
          <w:szCs w:val="24"/>
        </w:rPr>
      </w:pPr>
    </w:p>
    <w:p w14:paraId="7E02D356"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附　則</w:t>
      </w:r>
    </w:p>
    <w:p w14:paraId="4D728AE5"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この要綱は、平成25年４月１日から施行する。</w:t>
      </w:r>
    </w:p>
    <w:p w14:paraId="3E474863" w14:textId="77777777" w:rsidR="00895E5E" w:rsidRPr="006D7576" w:rsidRDefault="00895E5E" w:rsidP="00895E5E">
      <w:pPr>
        <w:spacing w:line="360" w:lineRule="exact"/>
        <w:rPr>
          <w:rFonts w:ascii="メイリオ" w:eastAsia="メイリオ" w:hAnsi="メイリオ"/>
          <w:bCs/>
          <w:sz w:val="24"/>
          <w:szCs w:val="24"/>
        </w:rPr>
      </w:pPr>
    </w:p>
    <w:p w14:paraId="4FB0C598"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附　則</w:t>
      </w:r>
    </w:p>
    <w:p w14:paraId="4B994AEF"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この要綱は、平成26年４月１日から施行する。</w:t>
      </w:r>
    </w:p>
    <w:p w14:paraId="52DC902F" w14:textId="77777777" w:rsidR="00895E5E" w:rsidRPr="006D7576" w:rsidRDefault="00895E5E" w:rsidP="00895E5E">
      <w:pPr>
        <w:spacing w:line="360" w:lineRule="exact"/>
        <w:rPr>
          <w:rFonts w:ascii="メイリオ" w:eastAsia="メイリオ" w:hAnsi="メイリオ"/>
          <w:bCs/>
          <w:sz w:val="24"/>
          <w:szCs w:val="24"/>
        </w:rPr>
      </w:pPr>
    </w:p>
    <w:p w14:paraId="72944159"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附　則</w:t>
      </w:r>
    </w:p>
    <w:p w14:paraId="3C9BF136"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この要綱は、平成28年４月１日から施行する。</w:t>
      </w:r>
    </w:p>
    <w:p w14:paraId="45818473" w14:textId="77777777" w:rsidR="00895E5E" w:rsidRPr="006D7576" w:rsidRDefault="00895E5E" w:rsidP="00895E5E">
      <w:pPr>
        <w:spacing w:line="360" w:lineRule="exact"/>
        <w:rPr>
          <w:rFonts w:ascii="メイリオ" w:eastAsia="メイリオ" w:hAnsi="メイリオ"/>
          <w:bCs/>
          <w:sz w:val="24"/>
          <w:szCs w:val="24"/>
        </w:rPr>
      </w:pPr>
    </w:p>
    <w:p w14:paraId="14C315D5"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附　則</w:t>
      </w:r>
    </w:p>
    <w:p w14:paraId="1B294EFE"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（施行期日）</w:t>
      </w:r>
    </w:p>
    <w:p w14:paraId="1AC82C1C"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１　この要綱は、平成29年４月１日から施行する。</w:t>
      </w:r>
    </w:p>
    <w:p w14:paraId="0C50ECBE"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(経過措置)</w:t>
      </w:r>
    </w:p>
    <w:p w14:paraId="1796DBD7"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２　この要綱の改正前の要綱（以下「改正前要綱」という。）第９条第１項から第２項の規定により行った登録及び同条第４項の規定により行った登録の更新については、平成31年３月31日までの間は、この要綱第７条第２項の規定にかかわらず、なお従前の例による。</w:t>
      </w:r>
    </w:p>
    <w:p w14:paraId="117C7E08" w14:textId="77777777" w:rsidR="00895E5E" w:rsidRPr="006D7576" w:rsidRDefault="00895E5E" w:rsidP="00895E5E">
      <w:pPr>
        <w:spacing w:line="360" w:lineRule="exact"/>
        <w:rPr>
          <w:rFonts w:ascii="メイリオ" w:eastAsia="メイリオ" w:hAnsi="メイリオ"/>
          <w:bCs/>
          <w:sz w:val="24"/>
          <w:szCs w:val="24"/>
        </w:rPr>
      </w:pPr>
    </w:p>
    <w:p w14:paraId="6FFBB1D9" w14:textId="77777777" w:rsidR="00895E5E" w:rsidRPr="006D7576" w:rsidRDefault="00895E5E" w:rsidP="00895E5E">
      <w:pPr>
        <w:spacing w:line="360" w:lineRule="exact"/>
        <w:rPr>
          <w:rFonts w:ascii="メイリオ" w:eastAsia="メイリオ" w:hAnsi="メイリオ"/>
          <w:bCs/>
          <w:sz w:val="24"/>
          <w:szCs w:val="24"/>
        </w:rPr>
      </w:pPr>
    </w:p>
    <w:p w14:paraId="25E2D3D6"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附　則</w:t>
      </w:r>
    </w:p>
    <w:p w14:paraId="09E571EB"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lastRenderedPageBreak/>
        <w:t>この要綱は、平成31年３月８日から施行する。</w:t>
      </w:r>
    </w:p>
    <w:p w14:paraId="424FE830" w14:textId="77777777" w:rsidR="00895E5E" w:rsidRPr="006D7576" w:rsidRDefault="00895E5E" w:rsidP="00895E5E">
      <w:pPr>
        <w:spacing w:line="360" w:lineRule="exact"/>
        <w:rPr>
          <w:rFonts w:ascii="メイリオ" w:eastAsia="メイリオ" w:hAnsi="メイリオ"/>
          <w:bCs/>
          <w:sz w:val="24"/>
          <w:szCs w:val="24"/>
        </w:rPr>
      </w:pPr>
    </w:p>
    <w:p w14:paraId="0E8B4C89"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附　則</w:t>
      </w:r>
    </w:p>
    <w:p w14:paraId="1103E81B"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この要綱は、令和２年３月13日から施行する。</w:t>
      </w:r>
    </w:p>
    <w:p w14:paraId="5DEC2075" w14:textId="77777777" w:rsidR="00895E5E" w:rsidRPr="006D7576" w:rsidRDefault="00895E5E" w:rsidP="00895E5E">
      <w:pPr>
        <w:spacing w:line="360" w:lineRule="exact"/>
        <w:rPr>
          <w:rFonts w:ascii="メイリオ" w:eastAsia="メイリオ" w:hAnsi="メイリオ"/>
          <w:bCs/>
          <w:sz w:val="24"/>
          <w:szCs w:val="24"/>
        </w:rPr>
      </w:pPr>
    </w:p>
    <w:p w14:paraId="46A621BD"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附　則</w:t>
      </w:r>
    </w:p>
    <w:p w14:paraId="37575E93" w14:textId="3BA334E0"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この要綱は、令和３年３月17日から施行する。</w:t>
      </w:r>
    </w:p>
    <w:p w14:paraId="7F3059B3" w14:textId="7CEE308B" w:rsidR="00895E5E" w:rsidRPr="006D7576" w:rsidRDefault="00895E5E" w:rsidP="00895E5E">
      <w:pPr>
        <w:spacing w:line="360" w:lineRule="exact"/>
        <w:rPr>
          <w:rFonts w:ascii="メイリオ" w:eastAsia="メイリオ" w:hAnsi="メイリオ"/>
          <w:bCs/>
          <w:sz w:val="24"/>
          <w:szCs w:val="24"/>
        </w:rPr>
      </w:pPr>
    </w:p>
    <w:p w14:paraId="58C942E6" w14:textId="3C185BE1" w:rsidR="00895E5E" w:rsidRPr="006D7576" w:rsidRDefault="00895E5E" w:rsidP="00895E5E">
      <w:pPr>
        <w:spacing w:line="360" w:lineRule="exact"/>
        <w:rPr>
          <w:rFonts w:ascii="メイリオ" w:eastAsia="メイリオ" w:hAnsi="メイリオ"/>
          <w:bCs/>
          <w:sz w:val="24"/>
          <w:szCs w:val="24"/>
        </w:rPr>
      </w:pPr>
    </w:p>
    <w:p w14:paraId="0D8996EA" w14:textId="726F501E" w:rsidR="00895E5E" w:rsidRPr="006D7576" w:rsidRDefault="00895E5E" w:rsidP="00895E5E">
      <w:pPr>
        <w:spacing w:line="360" w:lineRule="exact"/>
        <w:rPr>
          <w:rFonts w:ascii="メイリオ" w:eastAsia="メイリオ" w:hAnsi="メイリオ"/>
          <w:bCs/>
          <w:sz w:val="24"/>
          <w:szCs w:val="24"/>
        </w:rPr>
      </w:pPr>
    </w:p>
    <w:p w14:paraId="3361892F" w14:textId="3FD89456" w:rsidR="00895E5E" w:rsidRPr="006D7576" w:rsidRDefault="00895E5E" w:rsidP="00895E5E">
      <w:pPr>
        <w:spacing w:line="360" w:lineRule="exact"/>
        <w:rPr>
          <w:rFonts w:ascii="メイリオ" w:eastAsia="メイリオ" w:hAnsi="メイリオ"/>
          <w:bCs/>
          <w:sz w:val="24"/>
          <w:szCs w:val="24"/>
        </w:rPr>
      </w:pPr>
    </w:p>
    <w:p w14:paraId="72BF6CEC" w14:textId="34C29717" w:rsidR="00895E5E" w:rsidRPr="006D7576" w:rsidRDefault="00895E5E" w:rsidP="00895E5E">
      <w:pPr>
        <w:spacing w:line="360" w:lineRule="exact"/>
        <w:rPr>
          <w:rFonts w:ascii="メイリオ" w:eastAsia="メイリオ" w:hAnsi="メイリオ"/>
          <w:bCs/>
          <w:sz w:val="24"/>
          <w:szCs w:val="24"/>
        </w:rPr>
      </w:pPr>
    </w:p>
    <w:p w14:paraId="282B22DA" w14:textId="19E4C257" w:rsidR="00895E5E" w:rsidRPr="006D7576" w:rsidRDefault="00895E5E" w:rsidP="00895E5E">
      <w:pPr>
        <w:spacing w:line="360" w:lineRule="exact"/>
        <w:rPr>
          <w:rFonts w:ascii="メイリオ" w:eastAsia="メイリオ" w:hAnsi="メイリオ"/>
          <w:bCs/>
          <w:sz w:val="24"/>
          <w:szCs w:val="24"/>
        </w:rPr>
      </w:pPr>
    </w:p>
    <w:p w14:paraId="78003F78" w14:textId="3C8FE3D1" w:rsidR="00895E5E" w:rsidRPr="006D7576" w:rsidRDefault="00895E5E" w:rsidP="00895E5E">
      <w:pPr>
        <w:spacing w:line="360" w:lineRule="exact"/>
        <w:rPr>
          <w:rFonts w:ascii="メイリオ" w:eastAsia="メイリオ" w:hAnsi="メイリオ"/>
          <w:bCs/>
          <w:sz w:val="24"/>
          <w:szCs w:val="24"/>
        </w:rPr>
      </w:pPr>
    </w:p>
    <w:p w14:paraId="7723A143" w14:textId="2CEE8D77" w:rsidR="00895E5E" w:rsidRPr="006D7576" w:rsidRDefault="00895E5E" w:rsidP="00895E5E">
      <w:pPr>
        <w:spacing w:line="360" w:lineRule="exact"/>
        <w:rPr>
          <w:rFonts w:ascii="メイリオ" w:eastAsia="メイリオ" w:hAnsi="メイリオ"/>
          <w:bCs/>
          <w:sz w:val="24"/>
          <w:szCs w:val="24"/>
        </w:rPr>
      </w:pPr>
    </w:p>
    <w:p w14:paraId="56B5C71A" w14:textId="16A4051E" w:rsidR="00895E5E" w:rsidRPr="006D7576" w:rsidRDefault="00895E5E" w:rsidP="00895E5E">
      <w:pPr>
        <w:spacing w:line="360" w:lineRule="exact"/>
        <w:rPr>
          <w:rFonts w:ascii="メイリオ" w:eastAsia="メイリオ" w:hAnsi="メイリオ"/>
          <w:bCs/>
          <w:sz w:val="24"/>
          <w:szCs w:val="24"/>
        </w:rPr>
      </w:pPr>
    </w:p>
    <w:p w14:paraId="2D650D1E" w14:textId="18B4FABD" w:rsidR="00895E5E" w:rsidRPr="006D7576" w:rsidRDefault="00895E5E" w:rsidP="00895E5E">
      <w:pPr>
        <w:spacing w:line="360" w:lineRule="exact"/>
        <w:rPr>
          <w:rFonts w:ascii="メイリオ" w:eastAsia="メイリオ" w:hAnsi="メイリオ"/>
          <w:bCs/>
          <w:sz w:val="24"/>
          <w:szCs w:val="24"/>
        </w:rPr>
      </w:pPr>
    </w:p>
    <w:p w14:paraId="7203D908" w14:textId="18AA06D6" w:rsidR="00895E5E" w:rsidRPr="006D7576" w:rsidRDefault="00895E5E" w:rsidP="00895E5E">
      <w:pPr>
        <w:spacing w:line="360" w:lineRule="exact"/>
        <w:rPr>
          <w:rFonts w:ascii="メイリオ" w:eastAsia="メイリオ" w:hAnsi="メイリオ"/>
          <w:bCs/>
          <w:sz w:val="24"/>
          <w:szCs w:val="24"/>
        </w:rPr>
      </w:pPr>
    </w:p>
    <w:p w14:paraId="4DD50E31" w14:textId="018E4E76" w:rsidR="00895E5E" w:rsidRPr="006D7576" w:rsidRDefault="00895E5E" w:rsidP="00895E5E">
      <w:pPr>
        <w:spacing w:line="360" w:lineRule="exact"/>
        <w:rPr>
          <w:rFonts w:ascii="メイリオ" w:eastAsia="メイリオ" w:hAnsi="メイリオ"/>
          <w:bCs/>
          <w:sz w:val="24"/>
          <w:szCs w:val="24"/>
        </w:rPr>
      </w:pPr>
    </w:p>
    <w:p w14:paraId="4B64C47B" w14:textId="73D284B0" w:rsidR="00895E5E" w:rsidRPr="006D7576" w:rsidRDefault="00895E5E" w:rsidP="00895E5E">
      <w:pPr>
        <w:spacing w:line="360" w:lineRule="exact"/>
        <w:rPr>
          <w:rFonts w:ascii="メイリオ" w:eastAsia="メイリオ" w:hAnsi="メイリオ"/>
          <w:bCs/>
          <w:sz w:val="24"/>
          <w:szCs w:val="24"/>
        </w:rPr>
      </w:pPr>
    </w:p>
    <w:p w14:paraId="6E394FB7" w14:textId="27B42262" w:rsidR="00895E5E" w:rsidRPr="006D7576" w:rsidRDefault="00895E5E" w:rsidP="00895E5E">
      <w:pPr>
        <w:spacing w:line="360" w:lineRule="exact"/>
        <w:rPr>
          <w:rFonts w:ascii="メイリオ" w:eastAsia="メイリオ" w:hAnsi="メイリオ"/>
          <w:bCs/>
          <w:sz w:val="24"/>
          <w:szCs w:val="24"/>
        </w:rPr>
      </w:pPr>
    </w:p>
    <w:p w14:paraId="4497C9AA" w14:textId="0E206437" w:rsidR="00895E5E" w:rsidRPr="006D7576" w:rsidRDefault="00895E5E" w:rsidP="00895E5E">
      <w:pPr>
        <w:spacing w:line="360" w:lineRule="exact"/>
        <w:rPr>
          <w:rFonts w:ascii="メイリオ" w:eastAsia="メイリオ" w:hAnsi="メイリオ"/>
          <w:bCs/>
          <w:sz w:val="24"/>
          <w:szCs w:val="24"/>
        </w:rPr>
      </w:pPr>
    </w:p>
    <w:p w14:paraId="0BB14336" w14:textId="2A6C2F0F" w:rsidR="00895E5E" w:rsidRPr="006D7576" w:rsidRDefault="00895E5E" w:rsidP="00895E5E">
      <w:pPr>
        <w:spacing w:line="360" w:lineRule="exact"/>
        <w:rPr>
          <w:rFonts w:ascii="メイリオ" w:eastAsia="メイリオ" w:hAnsi="メイリオ"/>
          <w:bCs/>
          <w:sz w:val="24"/>
          <w:szCs w:val="24"/>
        </w:rPr>
      </w:pPr>
    </w:p>
    <w:p w14:paraId="13560E05" w14:textId="676498CD" w:rsidR="00895E5E" w:rsidRPr="006D7576" w:rsidRDefault="00895E5E" w:rsidP="00895E5E">
      <w:pPr>
        <w:spacing w:line="360" w:lineRule="exact"/>
        <w:rPr>
          <w:rFonts w:ascii="メイリオ" w:eastAsia="メイリオ" w:hAnsi="メイリオ"/>
          <w:bCs/>
          <w:sz w:val="24"/>
          <w:szCs w:val="24"/>
        </w:rPr>
      </w:pPr>
    </w:p>
    <w:p w14:paraId="1946D926" w14:textId="4E055721" w:rsidR="00895E5E" w:rsidRPr="006D7576" w:rsidRDefault="00895E5E" w:rsidP="00895E5E">
      <w:pPr>
        <w:spacing w:line="360" w:lineRule="exact"/>
        <w:rPr>
          <w:rFonts w:ascii="メイリオ" w:eastAsia="メイリオ" w:hAnsi="メイリオ"/>
          <w:bCs/>
          <w:sz w:val="24"/>
          <w:szCs w:val="24"/>
        </w:rPr>
      </w:pPr>
    </w:p>
    <w:p w14:paraId="3DEC5C0A" w14:textId="2F93B750" w:rsidR="00895E5E" w:rsidRPr="006D7576" w:rsidRDefault="00895E5E" w:rsidP="00895E5E">
      <w:pPr>
        <w:spacing w:line="360" w:lineRule="exact"/>
        <w:rPr>
          <w:rFonts w:ascii="メイリオ" w:eastAsia="メイリオ" w:hAnsi="メイリオ"/>
          <w:bCs/>
          <w:sz w:val="24"/>
          <w:szCs w:val="24"/>
        </w:rPr>
      </w:pPr>
    </w:p>
    <w:p w14:paraId="50EC3D12" w14:textId="11EFC08C" w:rsidR="00895E5E" w:rsidRPr="006D7576" w:rsidRDefault="00895E5E" w:rsidP="00895E5E">
      <w:pPr>
        <w:spacing w:line="360" w:lineRule="exact"/>
        <w:rPr>
          <w:rFonts w:ascii="メイリオ" w:eastAsia="メイリオ" w:hAnsi="メイリオ"/>
          <w:bCs/>
          <w:sz w:val="24"/>
          <w:szCs w:val="24"/>
        </w:rPr>
      </w:pPr>
    </w:p>
    <w:p w14:paraId="35BA68A4" w14:textId="4B4D34BE" w:rsidR="00895E5E" w:rsidRPr="006D7576" w:rsidRDefault="00895E5E" w:rsidP="00895E5E">
      <w:pPr>
        <w:spacing w:line="360" w:lineRule="exact"/>
        <w:rPr>
          <w:rFonts w:ascii="メイリオ" w:eastAsia="メイリオ" w:hAnsi="メイリオ"/>
          <w:bCs/>
          <w:sz w:val="24"/>
          <w:szCs w:val="24"/>
        </w:rPr>
      </w:pPr>
    </w:p>
    <w:p w14:paraId="6BED3CB4" w14:textId="073EC3E0" w:rsidR="00895E5E" w:rsidRPr="006D7576" w:rsidRDefault="00895E5E" w:rsidP="00895E5E">
      <w:pPr>
        <w:spacing w:line="360" w:lineRule="exact"/>
        <w:rPr>
          <w:rFonts w:ascii="メイリオ" w:eastAsia="メイリオ" w:hAnsi="メイリオ"/>
          <w:bCs/>
          <w:sz w:val="24"/>
          <w:szCs w:val="24"/>
        </w:rPr>
      </w:pPr>
    </w:p>
    <w:p w14:paraId="0DED0CDE" w14:textId="5A1365BB" w:rsidR="00895E5E" w:rsidRPr="006D7576" w:rsidRDefault="00895E5E" w:rsidP="00895E5E">
      <w:pPr>
        <w:spacing w:line="360" w:lineRule="exact"/>
        <w:rPr>
          <w:rFonts w:ascii="メイリオ" w:eastAsia="メイリオ" w:hAnsi="メイリオ"/>
          <w:bCs/>
          <w:sz w:val="24"/>
          <w:szCs w:val="24"/>
        </w:rPr>
      </w:pPr>
    </w:p>
    <w:p w14:paraId="3532A2E8" w14:textId="72A06E4D" w:rsidR="00895E5E" w:rsidRPr="006D7576" w:rsidRDefault="00895E5E" w:rsidP="00895E5E">
      <w:pPr>
        <w:spacing w:line="360" w:lineRule="exact"/>
        <w:rPr>
          <w:rFonts w:ascii="メイリオ" w:eastAsia="メイリオ" w:hAnsi="メイリオ"/>
          <w:bCs/>
          <w:sz w:val="24"/>
          <w:szCs w:val="24"/>
        </w:rPr>
      </w:pPr>
    </w:p>
    <w:p w14:paraId="0FB47FE1" w14:textId="1A9A909D" w:rsidR="00895E5E" w:rsidRPr="006D7576" w:rsidRDefault="00895E5E" w:rsidP="00895E5E">
      <w:pPr>
        <w:spacing w:line="360" w:lineRule="exact"/>
        <w:rPr>
          <w:rFonts w:ascii="メイリオ" w:eastAsia="メイリオ" w:hAnsi="メイリオ"/>
          <w:bCs/>
          <w:sz w:val="24"/>
          <w:szCs w:val="24"/>
        </w:rPr>
      </w:pPr>
    </w:p>
    <w:p w14:paraId="36AAA184" w14:textId="4B030D8F" w:rsidR="00895E5E" w:rsidRPr="006D7576" w:rsidRDefault="00895E5E" w:rsidP="00895E5E">
      <w:pPr>
        <w:spacing w:line="360" w:lineRule="exact"/>
        <w:rPr>
          <w:rFonts w:ascii="メイリオ" w:eastAsia="メイリオ" w:hAnsi="メイリオ"/>
          <w:bCs/>
          <w:sz w:val="24"/>
          <w:szCs w:val="24"/>
        </w:rPr>
      </w:pPr>
    </w:p>
    <w:p w14:paraId="4F2C012A" w14:textId="66357668" w:rsidR="00895E5E" w:rsidRPr="006D7576" w:rsidRDefault="00895E5E" w:rsidP="00895E5E">
      <w:pPr>
        <w:spacing w:line="360" w:lineRule="exact"/>
        <w:rPr>
          <w:rFonts w:ascii="メイリオ" w:eastAsia="メイリオ" w:hAnsi="メイリオ"/>
          <w:bCs/>
          <w:sz w:val="24"/>
          <w:szCs w:val="24"/>
        </w:rPr>
      </w:pPr>
    </w:p>
    <w:p w14:paraId="2C0C5EEE" w14:textId="71A2A08E" w:rsidR="00895E5E" w:rsidRPr="006D7576" w:rsidRDefault="00895E5E" w:rsidP="00895E5E">
      <w:pPr>
        <w:spacing w:line="360" w:lineRule="exact"/>
        <w:rPr>
          <w:rFonts w:ascii="メイリオ" w:eastAsia="メイリオ" w:hAnsi="メイリオ"/>
          <w:bCs/>
          <w:sz w:val="24"/>
          <w:szCs w:val="24"/>
        </w:rPr>
      </w:pPr>
    </w:p>
    <w:p w14:paraId="06F66E76" w14:textId="10357336" w:rsidR="00895E5E" w:rsidRDefault="00895E5E" w:rsidP="00895E5E">
      <w:pPr>
        <w:spacing w:line="360" w:lineRule="exact"/>
        <w:rPr>
          <w:rFonts w:ascii="メイリオ" w:eastAsia="メイリオ" w:hAnsi="メイリオ"/>
          <w:bCs/>
          <w:sz w:val="24"/>
          <w:szCs w:val="24"/>
        </w:rPr>
      </w:pPr>
    </w:p>
    <w:p w14:paraId="6D9194F0" w14:textId="77777777" w:rsidR="00681598" w:rsidRPr="006D7576" w:rsidRDefault="00681598" w:rsidP="00895E5E">
      <w:pPr>
        <w:spacing w:line="360" w:lineRule="exact"/>
        <w:rPr>
          <w:rFonts w:ascii="メイリオ" w:eastAsia="メイリオ" w:hAnsi="メイリオ" w:hint="eastAsia"/>
          <w:bCs/>
          <w:sz w:val="24"/>
          <w:szCs w:val="24"/>
        </w:rPr>
      </w:pPr>
    </w:p>
    <w:p w14:paraId="701CFCBE" w14:textId="2318F498" w:rsidR="00895E5E" w:rsidRPr="006D7576" w:rsidRDefault="00895E5E" w:rsidP="00895E5E">
      <w:pPr>
        <w:spacing w:line="360" w:lineRule="exact"/>
        <w:rPr>
          <w:rFonts w:ascii="メイリオ" w:eastAsia="メイリオ" w:hAnsi="メイリオ"/>
          <w:bCs/>
          <w:sz w:val="24"/>
          <w:szCs w:val="24"/>
        </w:rPr>
      </w:pPr>
    </w:p>
    <w:p w14:paraId="0F6C3088" w14:textId="448E858E" w:rsidR="00895E5E" w:rsidRPr="006D7576" w:rsidRDefault="00895E5E" w:rsidP="00895E5E">
      <w:pPr>
        <w:spacing w:line="360" w:lineRule="exact"/>
        <w:rPr>
          <w:rFonts w:ascii="メイリオ" w:eastAsia="メイリオ" w:hAnsi="メイリオ"/>
          <w:bCs/>
          <w:sz w:val="24"/>
          <w:szCs w:val="24"/>
        </w:rPr>
      </w:pPr>
    </w:p>
    <w:p w14:paraId="2A42BC3E" w14:textId="5DDC0CFB" w:rsidR="00895E5E" w:rsidRPr="006D7576" w:rsidRDefault="00895E5E" w:rsidP="00895E5E">
      <w:pPr>
        <w:spacing w:line="360" w:lineRule="exact"/>
        <w:rPr>
          <w:rFonts w:ascii="メイリオ" w:eastAsia="メイリオ" w:hAnsi="メイリオ"/>
          <w:b/>
          <w:sz w:val="24"/>
          <w:szCs w:val="24"/>
        </w:rPr>
      </w:pPr>
      <w:r w:rsidRPr="006D7576">
        <w:rPr>
          <w:rFonts w:ascii="メイリオ" w:eastAsia="メイリオ" w:hAnsi="メイリオ" w:hint="eastAsia"/>
          <w:b/>
          <w:sz w:val="24"/>
          <w:szCs w:val="24"/>
        </w:rPr>
        <w:lastRenderedPageBreak/>
        <w:t>〇大阪府聴覚障がい者に対する意思疎通支援者の派遣に関する要綱</w:t>
      </w:r>
    </w:p>
    <w:p w14:paraId="5D3C6366" w14:textId="77777777" w:rsidR="00895E5E" w:rsidRPr="006D7576" w:rsidRDefault="00895E5E" w:rsidP="00895E5E">
      <w:pPr>
        <w:spacing w:line="360" w:lineRule="exact"/>
        <w:rPr>
          <w:rFonts w:ascii="メイリオ" w:eastAsia="メイリオ" w:hAnsi="メイリオ"/>
          <w:bCs/>
          <w:sz w:val="24"/>
          <w:szCs w:val="24"/>
        </w:rPr>
      </w:pPr>
    </w:p>
    <w:p w14:paraId="70BE27D4"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（目的）</w:t>
      </w:r>
    </w:p>
    <w:p w14:paraId="4A0ADFCF"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第１条　この要綱は、障害者の日常生活及び社会生活を総合的に支援するための法律（平成17年法律第123号。以下「法」という。）第78条第１項の規定により、特に専門性の高い意思疎通支援を行う者を派遣する事業のうち、法第77条第１項第６号の聴覚、言語機能、音声機能その他の障害のため意思疎通を図ることに支障がある障がい者等（以下「聴覚障がい者」という。）を対象としてかかる事業を実施するために必要な事項を定める。</w:t>
      </w:r>
    </w:p>
    <w:p w14:paraId="1E38E257" w14:textId="77777777" w:rsidR="00895E5E" w:rsidRPr="006D7576" w:rsidRDefault="00895E5E" w:rsidP="00895E5E">
      <w:pPr>
        <w:spacing w:line="360" w:lineRule="exact"/>
        <w:rPr>
          <w:rFonts w:ascii="メイリオ" w:eastAsia="メイリオ" w:hAnsi="メイリオ"/>
          <w:bCs/>
          <w:sz w:val="24"/>
          <w:szCs w:val="24"/>
        </w:rPr>
      </w:pPr>
    </w:p>
    <w:p w14:paraId="074FEACB"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（定義）</w:t>
      </w:r>
    </w:p>
    <w:p w14:paraId="1FEF104A"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第２条　この要綱において、「意思疎通支援者」とは、大阪府聴覚障がい者に対する手話通訳者の確保に関する要綱第７条第１項の登録を受けた者（以下「手話通訳者」という。）又は大阪府聴覚障がい者に対する要約筆記者の確保に関する要綱第７条第１項の登録を受けた者（以下「要約筆記者」という。）をいう。</w:t>
      </w:r>
    </w:p>
    <w:p w14:paraId="3150B69C"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２　この要綱において、「特に高い専門性」とは、意思疎通支援しようとする情報に係る業務に関し法律等に基づく資格の取得を要するものであって、当該情報に係る業務を行う者が府域又は府域を超える圏域において拠点的な役割を果たすものと認められるものその他これと同等以上のものと府が認めるものをいう。</w:t>
      </w:r>
    </w:p>
    <w:p w14:paraId="007A3C58" w14:textId="77777777" w:rsidR="00895E5E" w:rsidRPr="006D7576" w:rsidRDefault="00895E5E" w:rsidP="00895E5E">
      <w:pPr>
        <w:spacing w:line="360" w:lineRule="exact"/>
        <w:rPr>
          <w:rFonts w:ascii="メイリオ" w:eastAsia="メイリオ" w:hAnsi="メイリオ"/>
          <w:bCs/>
          <w:sz w:val="24"/>
          <w:szCs w:val="24"/>
        </w:rPr>
      </w:pPr>
    </w:p>
    <w:p w14:paraId="6C699BE3"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（実施主体等）</w:t>
      </w:r>
    </w:p>
    <w:p w14:paraId="2A8E3BD8"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第３条　第１条の事業の実施主体は、大阪府（以下「府」という。）とし、予算の範囲内で実施するものとする。</w:t>
      </w:r>
    </w:p>
    <w:p w14:paraId="2D9A8D89"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２　府は、前項の事業の実施に当たっては、当該事業の実施に関し、聴覚障がい者への深い理解と経験を有し、聴覚障がい者への相談支援機能と実績を有する者に委託等して実施するものとする。</w:t>
      </w:r>
    </w:p>
    <w:p w14:paraId="1D347FDD"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３　府は、前項の委託に当たっては、受託者に対し第４条から第16条に規定する業務を行わせるものとする。</w:t>
      </w:r>
    </w:p>
    <w:p w14:paraId="0219F284" w14:textId="77777777" w:rsidR="00895E5E" w:rsidRPr="006D7576" w:rsidRDefault="00895E5E" w:rsidP="00895E5E">
      <w:pPr>
        <w:spacing w:line="360" w:lineRule="exact"/>
        <w:rPr>
          <w:rFonts w:ascii="メイリオ" w:eastAsia="メイリオ" w:hAnsi="メイリオ"/>
          <w:bCs/>
          <w:sz w:val="24"/>
          <w:szCs w:val="24"/>
        </w:rPr>
      </w:pPr>
    </w:p>
    <w:p w14:paraId="38797264"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（派遣対象者）</w:t>
      </w:r>
    </w:p>
    <w:p w14:paraId="26264843"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第４条　意思疎通支援者の派遣の対象となる者は、次の各号いずれにも該当する者であって、意思疎通支援者の派遣が必要と認められるものとする。</w:t>
      </w:r>
    </w:p>
    <w:p w14:paraId="25AF0C55"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一　大阪府内（府内の政令市及び中核市を除く。）に居住する者であること。</w:t>
      </w:r>
    </w:p>
    <w:p w14:paraId="4778D220"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二　障害者の日常生活及び社会生活を総合的に支援する法律の障害者等であって、聴覚に障がいのあるものであること。</w:t>
      </w:r>
    </w:p>
    <w:p w14:paraId="0121E6C7" w14:textId="77777777" w:rsidR="00895E5E" w:rsidRPr="006D7576" w:rsidRDefault="00895E5E" w:rsidP="00895E5E">
      <w:pPr>
        <w:spacing w:line="360" w:lineRule="exact"/>
        <w:rPr>
          <w:rFonts w:ascii="メイリオ" w:eastAsia="メイリオ" w:hAnsi="メイリオ"/>
          <w:bCs/>
          <w:sz w:val="24"/>
          <w:szCs w:val="24"/>
        </w:rPr>
      </w:pPr>
    </w:p>
    <w:p w14:paraId="0C9F08E8"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（派遣の申請等）</w:t>
      </w:r>
    </w:p>
    <w:p w14:paraId="4C2570FE"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第５条　意思疎通支援者の派遣を申請しようとする者（以下「申請者」という。）は、原則として当該派遣を受けようとする日の10日前までに府に大阪府意思疎通支援者</w:t>
      </w:r>
      <w:r w:rsidRPr="006D7576">
        <w:rPr>
          <w:rFonts w:ascii="メイリオ" w:eastAsia="メイリオ" w:hAnsi="メイリオ" w:hint="eastAsia"/>
          <w:bCs/>
          <w:sz w:val="24"/>
          <w:szCs w:val="24"/>
        </w:rPr>
        <w:lastRenderedPageBreak/>
        <w:t>派遣申請書（様式第１号。以下「申請書」という。）により、申請するものとする。この場合において、意思疎通支援を受けようとするもの（以下、この項において「催事等」という。）に関し、意思疎通支援を必要とする者が複数参加すると見込まれるときその他知事が必要と認めるとき（府等が実施する催事等をいう。）は、申請者に代わって、催事等の主催者又は府が申請することができる。</w:t>
      </w:r>
    </w:p>
    <w:p w14:paraId="536C94E7"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２　府は、前項の申請の内容が、次の各号のいずれにも該当するときは、当該申請の目的を達成するために必要な意思疎通支援者を選定し、派遣するものとする。この場合において、府は、申請者に対し、「意思疎通支援者派遣決定（却下）通知書」（様式第２号）を当該申請者あて交付するものとする。</w:t>
      </w:r>
    </w:p>
    <w:p w14:paraId="07995529"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一　意思疎通支援を受けようとするものが特に高い専門性があると認められるもの。</w:t>
      </w:r>
    </w:p>
    <w:p w14:paraId="2064C74F"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二　営利を目的としたものでないもの。</w:t>
      </w:r>
    </w:p>
    <w:p w14:paraId="553EEB21"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三　通勤、就業その他の反復継続的な活動に係るものでないもの。</w:t>
      </w:r>
    </w:p>
    <w:p w14:paraId="69CF2B20"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四　別の手段により意思疎通支援を受けることができないもの。</w:t>
      </w:r>
    </w:p>
    <w:p w14:paraId="4BB6582B"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五　公の秩序又は善良の風俗に反する事項を目的としないもの。</w:t>
      </w:r>
    </w:p>
    <w:p w14:paraId="2D6158E4"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３　前項の選定は、申込者の同居の者又は家族以外の者から行わなければならない。</w:t>
      </w:r>
    </w:p>
    <w:p w14:paraId="0A9BF28E"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４　市町村は、法第77条第１項第６号の意思疎通支援を行う者（手話又は要約筆記により意思疎通支援を行う者に限る。以下この条において同じ。）を当該市町村の圏域を超えて派遣（以下この条において「広域派遣」という。）しようとする場合において、当該意思疎通支援を必要とする業務の実施主体による負担が過重でないときは、当該実施主体に対し、その業務について合理的配慮を求めるものとする。</w:t>
      </w:r>
    </w:p>
    <w:p w14:paraId="1BB4EF41"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５　市町村は、前項の広域派遣に係る聴覚障がい者からの求めがあった場合、広域派遣しようとする都道府県又は市町村に登録している意思疎通支援を行う者について、市町村に登録しているものとしてみなし、広域派遣を行うものとする。</w:t>
      </w:r>
    </w:p>
    <w:p w14:paraId="074B56E6"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６　市町村は、前２項の配慮の求め又は広域派遣に相手方が協力しない場合であって、今後の情報保障への配慮に資するものであり、かつ、当該市町村による対応が困難な場合は、当該派遣について、府に調整を求めることができる。</w:t>
      </w:r>
    </w:p>
    <w:p w14:paraId="70517790"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７　府は、前項の市町村の求めがあったとき又は第２項の派遣を行うに当たり必要と認めるときは、当該派遣の必要の認められる圏域の都道府県若しくは市町村又は聴覚障がい者情報提供施設等へ派遣を求める調整を行うことができる。</w:t>
      </w:r>
    </w:p>
    <w:p w14:paraId="0064D07E" w14:textId="77777777" w:rsidR="00895E5E" w:rsidRPr="006D7576" w:rsidRDefault="00895E5E" w:rsidP="00895E5E">
      <w:pPr>
        <w:spacing w:line="360" w:lineRule="exact"/>
        <w:rPr>
          <w:rFonts w:ascii="メイリオ" w:eastAsia="メイリオ" w:hAnsi="メイリオ"/>
          <w:bCs/>
          <w:sz w:val="24"/>
          <w:szCs w:val="24"/>
        </w:rPr>
      </w:pPr>
    </w:p>
    <w:p w14:paraId="369F2AF2"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（活動報告）</w:t>
      </w:r>
    </w:p>
    <w:p w14:paraId="133F5019"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第６条　意思疎通支援者は、業務終了後１週間以内に意思疎通支援者活動報告書（様式第３号。以下「活動報告書」という。）を府に提出しなければならない。</w:t>
      </w:r>
    </w:p>
    <w:p w14:paraId="7EF08A32"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２　府は、意思疎通支援者から提出された活動報告書について、その内容に事実との相違がないか確認するものとする。</w:t>
      </w:r>
    </w:p>
    <w:p w14:paraId="6CF2AC6D" w14:textId="77777777" w:rsidR="00895E5E" w:rsidRPr="006D7576" w:rsidRDefault="00895E5E" w:rsidP="00895E5E">
      <w:pPr>
        <w:spacing w:line="360" w:lineRule="exact"/>
        <w:rPr>
          <w:rFonts w:ascii="メイリオ" w:eastAsia="メイリオ" w:hAnsi="メイリオ"/>
          <w:bCs/>
          <w:sz w:val="24"/>
          <w:szCs w:val="24"/>
        </w:rPr>
      </w:pPr>
    </w:p>
    <w:p w14:paraId="34CDD300"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（活動手当等）</w:t>
      </w:r>
    </w:p>
    <w:p w14:paraId="57247526"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第７条　府は、活動報告書により適正に意思疎通支援が行われたことを確認したときは、別表に定める基準及び支払方法により、当該意思疎通支援者に対し別表に定める</w:t>
      </w:r>
      <w:r w:rsidRPr="006D7576">
        <w:rPr>
          <w:rFonts w:ascii="メイリオ" w:eastAsia="メイリオ" w:hAnsi="メイリオ" w:hint="eastAsia"/>
          <w:bCs/>
          <w:sz w:val="24"/>
          <w:szCs w:val="24"/>
        </w:rPr>
        <w:lastRenderedPageBreak/>
        <w:t>活動手当その他の経費を支払うものとする。この場合において、府は、活動手当等の支払明細書を事前に送付するものとする。</w:t>
      </w:r>
    </w:p>
    <w:p w14:paraId="2CAF1DF4"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２　府は、第５条第７項に基づく調整の結果、府の求めにより当該派遣を行った都道府県から活動手当等の請求があった場合は、当該請求に対し活動手当等を支払うことができる。</w:t>
      </w:r>
    </w:p>
    <w:p w14:paraId="551CE9BD" w14:textId="77777777" w:rsidR="00895E5E" w:rsidRPr="006D7576" w:rsidRDefault="00895E5E" w:rsidP="00895E5E">
      <w:pPr>
        <w:spacing w:line="360" w:lineRule="exact"/>
        <w:rPr>
          <w:rFonts w:ascii="メイリオ" w:eastAsia="メイリオ" w:hAnsi="メイリオ"/>
          <w:bCs/>
          <w:sz w:val="24"/>
          <w:szCs w:val="24"/>
        </w:rPr>
      </w:pPr>
    </w:p>
    <w:p w14:paraId="513FD82B"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 (費用等)</w:t>
      </w:r>
    </w:p>
    <w:p w14:paraId="1954C1AA"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第８条　通訳に係る費用等の扱いについては、次によるものとする。</w:t>
      </w:r>
    </w:p>
    <w:p w14:paraId="63965AA4"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一　意思疎通支援者の派遣に係る申請者の費用　無料</w:t>
      </w:r>
    </w:p>
    <w:p w14:paraId="1A203526"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二　意思疎通支援者の派遣を受けて行おうとする活動に関して発生する入場料、参加費その他の費用　申請者の負担（意思疎通支援者に係るものを含む。）</w:t>
      </w:r>
    </w:p>
    <w:p w14:paraId="60A3B809"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三　意思疎通支援者の派遣を受けて行った活動において、意思疎通支援者の責に帰すべき事由により申請者の受けた損害　意思疎通支援者の負担</w:t>
      </w:r>
    </w:p>
    <w:p w14:paraId="03D82B2F" w14:textId="77777777" w:rsidR="00895E5E" w:rsidRPr="006D7576" w:rsidRDefault="00895E5E" w:rsidP="00895E5E">
      <w:pPr>
        <w:spacing w:line="360" w:lineRule="exact"/>
        <w:rPr>
          <w:rFonts w:ascii="メイリオ" w:eastAsia="メイリオ" w:hAnsi="メイリオ"/>
          <w:bCs/>
          <w:sz w:val="24"/>
          <w:szCs w:val="24"/>
        </w:rPr>
      </w:pPr>
    </w:p>
    <w:p w14:paraId="16FD4B7F"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（意思疎通支援者による意思疎通支援の質の確保）</w:t>
      </w:r>
    </w:p>
    <w:p w14:paraId="0E45FB11"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第９条　意思疎通支援者は、申請者に対する意思疎通支援を行うに当たって、次の各号に掲げる事項を遵守しなければならない。</w:t>
      </w:r>
    </w:p>
    <w:p w14:paraId="2DBD69EF"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一　意思疎通支援に専念すること。</w:t>
      </w:r>
    </w:p>
    <w:p w14:paraId="5695B67C"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二　利用者の人権と意思を尊重し、その主体的な自己決定に資すること。</w:t>
      </w:r>
    </w:p>
    <w:p w14:paraId="4886A9E2"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三　意思疎通支援に当たって、正確性及び即時性の確保を期すこと。</w:t>
      </w:r>
    </w:p>
    <w:p w14:paraId="71302016"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四　業務上知り得た情報を利用者の同意を得ないで第三者に提供し、又は、公表しないこと。</w:t>
      </w:r>
    </w:p>
    <w:p w14:paraId="5E4BD5CA"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五　この要綱の規定を遵守すること。</w:t>
      </w:r>
    </w:p>
    <w:p w14:paraId="1E559282"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２　申請者は、意思疎通支援者が前項各号に掲げる事項を遵守していないと認めるときは、その旨を府に通報することができる。</w:t>
      </w:r>
    </w:p>
    <w:p w14:paraId="53E23CD3" w14:textId="77777777" w:rsidR="00895E5E" w:rsidRPr="006D7576" w:rsidRDefault="00895E5E" w:rsidP="00895E5E">
      <w:pPr>
        <w:spacing w:line="360" w:lineRule="exact"/>
        <w:rPr>
          <w:rFonts w:ascii="メイリオ" w:eastAsia="メイリオ" w:hAnsi="メイリオ"/>
          <w:bCs/>
          <w:sz w:val="24"/>
          <w:szCs w:val="24"/>
        </w:rPr>
      </w:pPr>
    </w:p>
    <w:p w14:paraId="29443BF4"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（報告等）</w:t>
      </w:r>
    </w:p>
    <w:p w14:paraId="39BCB630"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第10条　府は、前条第２項の通報があった場合のほか、必要と認めるときは、この要綱の適正な運用を図るために必要な事項に関して、意思疎通支援者に対し報告を求めることができる。</w:t>
      </w:r>
    </w:p>
    <w:p w14:paraId="17A63245" w14:textId="77777777" w:rsidR="00895E5E" w:rsidRPr="006D7576" w:rsidRDefault="00895E5E" w:rsidP="00895E5E">
      <w:pPr>
        <w:spacing w:line="360" w:lineRule="exact"/>
        <w:rPr>
          <w:rFonts w:ascii="メイリオ" w:eastAsia="メイリオ" w:hAnsi="メイリオ"/>
          <w:bCs/>
          <w:sz w:val="24"/>
          <w:szCs w:val="24"/>
        </w:rPr>
      </w:pPr>
    </w:p>
    <w:p w14:paraId="5DE34AF2"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（是正指導）</w:t>
      </w:r>
    </w:p>
    <w:p w14:paraId="73BF037F"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第11条　府は、意思疎通支援者が次の各号のいずれかに該当するときは、意思疎通支援者に対し、期限を定めて必要な措置を講ずべきことを求めることができる。</w:t>
      </w:r>
    </w:p>
    <w:p w14:paraId="01F61A53"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一　第５条第２項の選定の打診があったにもかかわらず、正当な理由がなくこれに応じないとき。</w:t>
      </w:r>
    </w:p>
    <w:p w14:paraId="595C86F1"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二　第６条第１項の期限までに正当な理由がないのに活動報告書の提出をしないとき。</w:t>
      </w:r>
    </w:p>
    <w:p w14:paraId="4DB1AC83"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三　第６条第２項の確認に正当な理由がないのに応じず、又は確認の結果、事実との</w:t>
      </w:r>
      <w:r w:rsidRPr="006D7576">
        <w:rPr>
          <w:rFonts w:ascii="メイリオ" w:eastAsia="メイリオ" w:hAnsi="メイリオ" w:hint="eastAsia"/>
          <w:bCs/>
          <w:sz w:val="24"/>
          <w:szCs w:val="24"/>
        </w:rPr>
        <w:lastRenderedPageBreak/>
        <w:t>相違が認められたとき。</w:t>
      </w:r>
    </w:p>
    <w:p w14:paraId="3433E9B8"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四　第９条第１項各号の事項を遵守しないとき。</w:t>
      </w:r>
    </w:p>
    <w:p w14:paraId="469A004D"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五　前条の報告の求めに正当な理由がないのに応じず、又は同項の報告の結果、府が必要と認めるとき。</w:t>
      </w:r>
    </w:p>
    <w:p w14:paraId="1D0A5641" w14:textId="77777777" w:rsidR="00895E5E" w:rsidRPr="006D7576" w:rsidRDefault="00895E5E" w:rsidP="00895E5E">
      <w:pPr>
        <w:spacing w:line="360" w:lineRule="exact"/>
        <w:rPr>
          <w:rFonts w:ascii="メイリオ" w:eastAsia="メイリオ" w:hAnsi="メイリオ"/>
          <w:bCs/>
          <w:sz w:val="24"/>
          <w:szCs w:val="24"/>
        </w:rPr>
      </w:pPr>
    </w:p>
    <w:p w14:paraId="309BABA5"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（意思疎通支援者の登録等の停止） </w:t>
      </w:r>
    </w:p>
    <w:p w14:paraId="5F149CFA"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第12条　府は、意思疎通支援者が次の各号のいずれかに該当するときは、期間を定めて当該意思疎通支援者の登録を停止することができる。 </w:t>
      </w:r>
    </w:p>
    <w:p w14:paraId="34D6F9F7"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一　前条に定める是正指導のために必要があるとき。</w:t>
      </w:r>
    </w:p>
    <w:p w14:paraId="364035B9"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二　前条に定める是正指導に正当な理由がないのに従わないとき。 </w:t>
      </w:r>
    </w:p>
    <w:p w14:paraId="5859CE80"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三　この要綱の規定に違反する行為（以下「違反行為」という。）をしたとき、又は他人に対して違反行為をすることを要求し、依頼し、若しくはそそのかし、若しくは他人が違反行為をすることを助けたとき。 </w:t>
      </w:r>
    </w:p>
    <w:p w14:paraId="0853EB9B"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２　府は、前項の規定により登録を停止したときは、その旨を公表することができる。</w:t>
      </w:r>
    </w:p>
    <w:p w14:paraId="16824A64" w14:textId="77777777" w:rsidR="00895E5E" w:rsidRPr="006D7576" w:rsidRDefault="00895E5E" w:rsidP="00895E5E">
      <w:pPr>
        <w:spacing w:line="360" w:lineRule="exact"/>
        <w:rPr>
          <w:rFonts w:ascii="メイリオ" w:eastAsia="メイリオ" w:hAnsi="メイリオ"/>
          <w:bCs/>
          <w:sz w:val="24"/>
          <w:szCs w:val="24"/>
        </w:rPr>
      </w:pPr>
    </w:p>
    <w:p w14:paraId="1F6C90D5"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（活動手当等の返還）</w:t>
      </w:r>
    </w:p>
    <w:p w14:paraId="22FCFF31"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第13条　府は、第11条に定める是正指導、前条第１項に定める登録の停止又は大阪府手話通訳者養成研修事業実施要綱第16条若しくは大阪府要約筆記者養成研修実施要綱第16条の登録の抹消をした場合に必要と認めるときは、当該意思疎通支援者又は意思疎通支援者であった者に第７条の活動手当等の返還を請求することができる。</w:t>
      </w:r>
    </w:p>
    <w:p w14:paraId="5ED6BD09" w14:textId="77777777" w:rsidR="00895E5E" w:rsidRPr="006D7576" w:rsidRDefault="00895E5E" w:rsidP="00895E5E">
      <w:pPr>
        <w:spacing w:line="360" w:lineRule="exact"/>
        <w:rPr>
          <w:rFonts w:ascii="メイリオ" w:eastAsia="メイリオ" w:hAnsi="メイリオ"/>
          <w:bCs/>
          <w:sz w:val="24"/>
          <w:szCs w:val="24"/>
        </w:rPr>
      </w:pPr>
    </w:p>
    <w:p w14:paraId="6F1EF1FC"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（秘密の厳守）</w:t>
      </w:r>
    </w:p>
    <w:p w14:paraId="11364A15"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第14条　意思疎通支援者は、その登録の効力を失い、又は抹消された後も、業務上知り得た情報を申請者の同意を得ないで第三者に提供してはならない。</w:t>
      </w:r>
    </w:p>
    <w:p w14:paraId="6AC4D314" w14:textId="77777777" w:rsidR="00895E5E" w:rsidRPr="006D7576" w:rsidRDefault="00895E5E" w:rsidP="00895E5E">
      <w:pPr>
        <w:spacing w:line="360" w:lineRule="exact"/>
        <w:rPr>
          <w:rFonts w:ascii="メイリオ" w:eastAsia="メイリオ" w:hAnsi="メイリオ"/>
          <w:bCs/>
          <w:sz w:val="24"/>
          <w:szCs w:val="24"/>
        </w:rPr>
      </w:pPr>
    </w:p>
    <w:p w14:paraId="1BE2A319"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(事務の協力)</w:t>
      </w:r>
    </w:p>
    <w:p w14:paraId="6097C13C"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第15条　府は、事業の実施に当たっては、事業を円滑に実施し、聴覚障がいに係る団体その他の関係機関と密接に連携・協力することとする。</w:t>
      </w:r>
    </w:p>
    <w:p w14:paraId="38DCFBC1" w14:textId="77777777" w:rsidR="00895E5E" w:rsidRPr="006D7576" w:rsidRDefault="00895E5E" w:rsidP="00895E5E">
      <w:pPr>
        <w:spacing w:line="360" w:lineRule="exact"/>
        <w:rPr>
          <w:rFonts w:ascii="メイリオ" w:eastAsia="メイリオ" w:hAnsi="メイリオ"/>
          <w:bCs/>
          <w:sz w:val="24"/>
          <w:szCs w:val="24"/>
        </w:rPr>
      </w:pPr>
    </w:p>
    <w:p w14:paraId="10B2F69B" w14:textId="77777777" w:rsidR="00895E5E" w:rsidRPr="006D7576" w:rsidRDefault="00895E5E" w:rsidP="00895E5E">
      <w:pPr>
        <w:spacing w:line="360" w:lineRule="exact"/>
        <w:rPr>
          <w:rFonts w:ascii="メイリオ" w:eastAsia="メイリオ" w:hAnsi="メイリオ"/>
          <w:bCs/>
          <w:sz w:val="24"/>
          <w:szCs w:val="24"/>
        </w:rPr>
      </w:pPr>
    </w:p>
    <w:p w14:paraId="3CAB4378"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（その他）</w:t>
      </w:r>
    </w:p>
    <w:p w14:paraId="11481E0D"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第16条　この要綱に定めるもののほか必要がある事項は、府が別に定める。</w:t>
      </w:r>
    </w:p>
    <w:p w14:paraId="16B588D4" w14:textId="77777777" w:rsidR="00895E5E" w:rsidRPr="006D7576" w:rsidRDefault="00895E5E" w:rsidP="00895E5E">
      <w:pPr>
        <w:spacing w:line="360" w:lineRule="exact"/>
        <w:rPr>
          <w:rFonts w:ascii="メイリオ" w:eastAsia="メイリオ" w:hAnsi="メイリオ"/>
          <w:bCs/>
          <w:sz w:val="24"/>
          <w:szCs w:val="24"/>
        </w:rPr>
      </w:pPr>
    </w:p>
    <w:p w14:paraId="4D4EF805"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附　則</w:t>
      </w:r>
    </w:p>
    <w:p w14:paraId="698DAAD6"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この要綱は、平成29年４月１日から施行する。</w:t>
      </w:r>
    </w:p>
    <w:p w14:paraId="7ADFB778" w14:textId="77777777" w:rsidR="00895E5E" w:rsidRPr="006D7576" w:rsidRDefault="00895E5E" w:rsidP="00895E5E">
      <w:pPr>
        <w:spacing w:line="360" w:lineRule="exact"/>
        <w:rPr>
          <w:rFonts w:ascii="メイリオ" w:eastAsia="メイリオ" w:hAnsi="メイリオ"/>
          <w:bCs/>
          <w:sz w:val="24"/>
          <w:szCs w:val="24"/>
        </w:rPr>
      </w:pPr>
    </w:p>
    <w:p w14:paraId="738E6DBA"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附則</w:t>
      </w:r>
    </w:p>
    <w:p w14:paraId="3A147195"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この要綱は、平成31年２月13日から施行する。</w:t>
      </w:r>
    </w:p>
    <w:p w14:paraId="3D562218" w14:textId="77777777" w:rsidR="00895E5E" w:rsidRPr="006D7576" w:rsidRDefault="00895E5E" w:rsidP="00895E5E">
      <w:pPr>
        <w:spacing w:line="360" w:lineRule="exact"/>
        <w:rPr>
          <w:rFonts w:ascii="メイリオ" w:eastAsia="メイリオ" w:hAnsi="メイリオ"/>
          <w:bCs/>
          <w:sz w:val="24"/>
          <w:szCs w:val="24"/>
        </w:rPr>
      </w:pPr>
    </w:p>
    <w:p w14:paraId="2C66B8B4"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附則</w:t>
      </w:r>
    </w:p>
    <w:p w14:paraId="3A8B974F" w14:textId="5DEADF62"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この要綱は、令和３年３月17日から施行する。</w:t>
      </w:r>
    </w:p>
    <w:p w14:paraId="1688A984" w14:textId="13DBEA8C" w:rsidR="00895E5E" w:rsidRPr="006D7576" w:rsidRDefault="00895E5E" w:rsidP="00895E5E">
      <w:pPr>
        <w:spacing w:line="360" w:lineRule="exact"/>
        <w:rPr>
          <w:rFonts w:ascii="メイリオ" w:eastAsia="メイリオ" w:hAnsi="メイリオ"/>
          <w:bCs/>
          <w:sz w:val="24"/>
          <w:szCs w:val="24"/>
        </w:rPr>
      </w:pPr>
    </w:p>
    <w:p w14:paraId="51D3FC5A" w14:textId="77777777" w:rsidR="00131BD0" w:rsidRPr="006D7576" w:rsidRDefault="00131BD0" w:rsidP="00895E5E">
      <w:pPr>
        <w:spacing w:line="360" w:lineRule="exact"/>
        <w:rPr>
          <w:rFonts w:ascii="メイリオ" w:eastAsia="メイリオ" w:hAnsi="メイリオ"/>
          <w:b/>
          <w:sz w:val="24"/>
          <w:szCs w:val="24"/>
        </w:rPr>
      </w:pPr>
    </w:p>
    <w:p w14:paraId="235D77A3" w14:textId="77777777" w:rsidR="00131BD0" w:rsidRPr="006D7576" w:rsidRDefault="00131BD0" w:rsidP="00895E5E">
      <w:pPr>
        <w:spacing w:line="360" w:lineRule="exact"/>
        <w:rPr>
          <w:rFonts w:ascii="メイリオ" w:eastAsia="メイリオ" w:hAnsi="メイリオ"/>
          <w:b/>
          <w:sz w:val="24"/>
          <w:szCs w:val="24"/>
        </w:rPr>
      </w:pPr>
    </w:p>
    <w:p w14:paraId="0DC30BE0" w14:textId="77777777" w:rsidR="00131BD0" w:rsidRPr="006D7576" w:rsidRDefault="00131BD0" w:rsidP="00895E5E">
      <w:pPr>
        <w:spacing w:line="360" w:lineRule="exact"/>
        <w:rPr>
          <w:rFonts w:ascii="メイリオ" w:eastAsia="メイリオ" w:hAnsi="メイリオ"/>
          <w:b/>
          <w:sz w:val="24"/>
          <w:szCs w:val="24"/>
        </w:rPr>
      </w:pPr>
    </w:p>
    <w:p w14:paraId="5ABE7AB8" w14:textId="77777777" w:rsidR="00131BD0" w:rsidRPr="006D7576" w:rsidRDefault="00131BD0" w:rsidP="00895E5E">
      <w:pPr>
        <w:spacing w:line="360" w:lineRule="exact"/>
        <w:rPr>
          <w:rFonts w:ascii="メイリオ" w:eastAsia="メイリオ" w:hAnsi="メイリオ"/>
          <w:b/>
          <w:sz w:val="24"/>
          <w:szCs w:val="24"/>
        </w:rPr>
      </w:pPr>
    </w:p>
    <w:p w14:paraId="6269441C" w14:textId="77777777" w:rsidR="00131BD0" w:rsidRPr="006D7576" w:rsidRDefault="00131BD0" w:rsidP="00895E5E">
      <w:pPr>
        <w:spacing w:line="360" w:lineRule="exact"/>
        <w:rPr>
          <w:rFonts w:ascii="メイリオ" w:eastAsia="メイリオ" w:hAnsi="メイリオ"/>
          <w:b/>
          <w:sz w:val="24"/>
          <w:szCs w:val="24"/>
        </w:rPr>
      </w:pPr>
    </w:p>
    <w:p w14:paraId="32BE03C9" w14:textId="77777777" w:rsidR="00131BD0" w:rsidRPr="006D7576" w:rsidRDefault="00131BD0" w:rsidP="00895E5E">
      <w:pPr>
        <w:spacing w:line="360" w:lineRule="exact"/>
        <w:rPr>
          <w:rFonts w:ascii="メイリオ" w:eastAsia="メイリオ" w:hAnsi="メイリオ"/>
          <w:b/>
          <w:sz w:val="24"/>
          <w:szCs w:val="24"/>
        </w:rPr>
      </w:pPr>
    </w:p>
    <w:p w14:paraId="34B1173C" w14:textId="77777777" w:rsidR="00131BD0" w:rsidRPr="006D7576" w:rsidRDefault="00131BD0" w:rsidP="00895E5E">
      <w:pPr>
        <w:spacing w:line="360" w:lineRule="exact"/>
        <w:rPr>
          <w:rFonts w:ascii="メイリオ" w:eastAsia="メイリオ" w:hAnsi="メイリオ"/>
          <w:b/>
          <w:sz w:val="24"/>
          <w:szCs w:val="24"/>
        </w:rPr>
      </w:pPr>
    </w:p>
    <w:p w14:paraId="76B0E120" w14:textId="77777777" w:rsidR="00131BD0" w:rsidRPr="006D7576" w:rsidRDefault="00131BD0" w:rsidP="00895E5E">
      <w:pPr>
        <w:spacing w:line="360" w:lineRule="exact"/>
        <w:rPr>
          <w:rFonts w:ascii="メイリオ" w:eastAsia="メイリオ" w:hAnsi="メイリオ"/>
          <w:b/>
          <w:sz w:val="24"/>
          <w:szCs w:val="24"/>
        </w:rPr>
      </w:pPr>
    </w:p>
    <w:p w14:paraId="38225D07" w14:textId="77777777" w:rsidR="00131BD0" w:rsidRPr="006D7576" w:rsidRDefault="00131BD0" w:rsidP="00895E5E">
      <w:pPr>
        <w:spacing w:line="360" w:lineRule="exact"/>
        <w:rPr>
          <w:rFonts w:ascii="メイリオ" w:eastAsia="メイリオ" w:hAnsi="メイリオ"/>
          <w:b/>
          <w:sz w:val="24"/>
          <w:szCs w:val="24"/>
        </w:rPr>
      </w:pPr>
    </w:p>
    <w:p w14:paraId="4FF6820E" w14:textId="77777777" w:rsidR="00131BD0" w:rsidRPr="006D7576" w:rsidRDefault="00131BD0" w:rsidP="00895E5E">
      <w:pPr>
        <w:spacing w:line="360" w:lineRule="exact"/>
        <w:rPr>
          <w:rFonts w:ascii="メイリオ" w:eastAsia="メイリオ" w:hAnsi="メイリオ"/>
          <w:b/>
          <w:sz w:val="24"/>
          <w:szCs w:val="24"/>
        </w:rPr>
      </w:pPr>
    </w:p>
    <w:p w14:paraId="6C2750BC" w14:textId="77777777" w:rsidR="00131BD0" w:rsidRPr="006D7576" w:rsidRDefault="00131BD0" w:rsidP="00895E5E">
      <w:pPr>
        <w:spacing w:line="360" w:lineRule="exact"/>
        <w:rPr>
          <w:rFonts w:ascii="メイリオ" w:eastAsia="メイリオ" w:hAnsi="メイリオ"/>
          <w:b/>
          <w:sz w:val="24"/>
          <w:szCs w:val="24"/>
        </w:rPr>
      </w:pPr>
    </w:p>
    <w:p w14:paraId="3188C5ED" w14:textId="77777777" w:rsidR="00131BD0" w:rsidRPr="006D7576" w:rsidRDefault="00131BD0" w:rsidP="00895E5E">
      <w:pPr>
        <w:spacing w:line="360" w:lineRule="exact"/>
        <w:rPr>
          <w:rFonts w:ascii="メイリオ" w:eastAsia="メイリオ" w:hAnsi="メイリオ"/>
          <w:b/>
          <w:sz w:val="24"/>
          <w:szCs w:val="24"/>
        </w:rPr>
      </w:pPr>
    </w:p>
    <w:p w14:paraId="02DA1990" w14:textId="77777777" w:rsidR="00131BD0" w:rsidRPr="006D7576" w:rsidRDefault="00131BD0" w:rsidP="00895E5E">
      <w:pPr>
        <w:spacing w:line="360" w:lineRule="exact"/>
        <w:rPr>
          <w:rFonts w:ascii="メイリオ" w:eastAsia="メイリオ" w:hAnsi="メイリオ"/>
          <w:b/>
          <w:sz w:val="24"/>
          <w:szCs w:val="24"/>
        </w:rPr>
      </w:pPr>
    </w:p>
    <w:p w14:paraId="73773E9A" w14:textId="77777777" w:rsidR="00131BD0" w:rsidRPr="006D7576" w:rsidRDefault="00131BD0" w:rsidP="00895E5E">
      <w:pPr>
        <w:spacing w:line="360" w:lineRule="exact"/>
        <w:rPr>
          <w:rFonts w:ascii="メイリオ" w:eastAsia="メイリオ" w:hAnsi="メイリオ"/>
          <w:b/>
          <w:sz w:val="24"/>
          <w:szCs w:val="24"/>
        </w:rPr>
      </w:pPr>
    </w:p>
    <w:p w14:paraId="427D3CB7" w14:textId="77777777" w:rsidR="00131BD0" w:rsidRPr="006D7576" w:rsidRDefault="00131BD0" w:rsidP="00895E5E">
      <w:pPr>
        <w:spacing w:line="360" w:lineRule="exact"/>
        <w:rPr>
          <w:rFonts w:ascii="メイリオ" w:eastAsia="メイリオ" w:hAnsi="メイリオ"/>
          <w:b/>
          <w:sz w:val="24"/>
          <w:szCs w:val="24"/>
        </w:rPr>
      </w:pPr>
    </w:p>
    <w:p w14:paraId="62AA2F58" w14:textId="77777777" w:rsidR="00131BD0" w:rsidRPr="006D7576" w:rsidRDefault="00131BD0" w:rsidP="00895E5E">
      <w:pPr>
        <w:spacing w:line="360" w:lineRule="exact"/>
        <w:rPr>
          <w:rFonts w:ascii="メイリオ" w:eastAsia="メイリオ" w:hAnsi="メイリオ"/>
          <w:b/>
          <w:sz w:val="24"/>
          <w:szCs w:val="24"/>
        </w:rPr>
      </w:pPr>
    </w:p>
    <w:p w14:paraId="01D839E1" w14:textId="77777777" w:rsidR="00131BD0" w:rsidRPr="006D7576" w:rsidRDefault="00131BD0" w:rsidP="00895E5E">
      <w:pPr>
        <w:spacing w:line="360" w:lineRule="exact"/>
        <w:rPr>
          <w:rFonts w:ascii="メイリオ" w:eastAsia="メイリオ" w:hAnsi="メイリオ"/>
          <w:b/>
          <w:sz w:val="24"/>
          <w:szCs w:val="24"/>
        </w:rPr>
      </w:pPr>
    </w:p>
    <w:p w14:paraId="7A4ED3EB" w14:textId="77777777" w:rsidR="00131BD0" w:rsidRPr="006D7576" w:rsidRDefault="00131BD0" w:rsidP="00895E5E">
      <w:pPr>
        <w:spacing w:line="360" w:lineRule="exact"/>
        <w:rPr>
          <w:rFonts w:ascii="メイリオ" w:eastAsia="メイリオ" w:hAnsi="メイリオ"/>
          <w:b/>
          <w:sz w:val="24"/>
          <w:szCs w:val="24"/>
        </w:rPr>
      </w:pPr>
    </w:p>
    <w:p w14:paraId="4B3EF65B" w14:textId="77777777" w:rsidR="00131BD0" w:rsidRPr="006D7576" w:rsidRDefault="00131BD0" w:rsidP="00895E5E">
      <w:pPr>
        <w:spacing w:line="360" w:lineRule="exact"/>
        <w:rPr>
          <w:rFonts w:ascii="メイリオ" w:eastAsia="メイリオ" w:hAnsi="メイリオ"/>
          <w:b/>
          <w:sz w:val="24"/>
          <w:szCs w:val="24"/>
        </w:rPr>
      </w:pPr>
    </w:p>
    <w:p w14:paraId="7B7D2426" w14:textId="77777777" w:rsidR="00131BD0" w:rsidRPr="006D7576" w:rsidRDefault="00131BD0" w:rsidP="00895E5E">
      <w:pPr>
        <w:spacing w:line="360" w:lineRule="exact"/>
        <w:rPr>
          <w:rFonts w:ascii="メイリオ" w:eastAsia="メイリオ" w:hAnsi="メイリオ"/>
          <w:b/>
          <w:sz w:val="24"/>
          <w:szCs w:val="24"/>
        </w:rPr>
      </w:pPr>
    </w:p>
    <w:p w14:paraId="68A69419" w14:textId="77777777" w:rsidR="00131BD0" w:rsidRPr="006D7576" w:rsidRDefault="00131BD0" w:rsidP="00895E5E">
      <w:pPr>
        <w:spacing w:line="360" w:lineRule="exact"/>
        <w:rPr>
          <w:rFonts w:ascii="メイリオ" w:eastAsia="メイリオ" w:hAnsi="メイリオ"/>
          <w:b/>
          <w:sz w:val="24"/>
          <w:szCs w:val="24"/>
        </w:rPr>
      </w:pPr>
    </w:p>
    <w:p w14:paraId="7E647B63" w14:textId="77777777" w:rsidR="00131BD0" w:rsidRPr="006D7576" w:rsidRDefault="00131BD0" w:rsidP="00895E5E">
      <w:pPr>
        <w:spacing w:line="360" w:lineRule="exact"/>
        <w:rPr>
          <w:rFonts w:ascii="メイリオ" w:eastAsia="メイリオ" w:hAnsi="メイリオ"/>
          <w:b/>
          <w:sz w:val="24"/>
          <w:szCs w:val="24"/>
        </w:rPr>
      </w:pPr>
    </w:p>
    <w:p w14:paraId="45968094" w14:textId="77777777" w:rsidR="00131BD0" w:rsidRPr="006D7576" w:rsidRDefault="00131BD0" w:rsidP="00895E5E">
      <w:pPr>
        <w:spacing w:line="360" w:lineRule="exact"/>
        <w:rPr>
          <w:rFonts w:ascii="メイリオ" w:eastAsia="メイリオ" w:hAnsi="メイリオ"/>
          <w:b/>
          <w:sz w:val="24"/>
          <w:szCs w:val="24"/>
        </w:rPr>
      </w:pPr>
    </w:p>
    <w:p w14:paraId="6AB18A0C" w14:textId="77777777" w:rsidR="00131BD0" w:rsidRPr="006D7576" w:rsidRDefault="00131BD0" w:rsidP="00895E5E">
      <w:pPr>
        <w:spacing w:line="360" w:lineRule="exact"/>
        <w:rPr>
          <w:rFonts w:ascii="メイリオ" w:eastAsia="メイリオ" w:hAnsi="メイリオ"/>
          <w:b/>
          <w:sz w:val="24"/>
          <w:szCs w:val="24"/>
        </w:rPr>
      </w:pPr>
    </w:p>
    <w:p w14:paraId="6BBC4DE7" w14:textId="77777777" w:rsidR="00131BD0" w:rsidRPr="006D7576" w:rsidRDefault="00131BD0" w:rsidP="00895E5E">
      <w:pPr>
        <w:spacing w:line="360" w:lineRule="exact"/>
        <w:rPr>
          <w:rFonts w:ascii="メイリオ" w:eastAsia="メイリオ" w:hAnsi="メイリオ"/>
          <w:b/>
          <w:sz w:val="24"/>
          <w:szCs w:val="24"/>
        </w:rPr>
      </w:pPr>
    </w:p>
    <w:p w14:paraId="185E7639" w14:textId="77777777" w:rsidR="00131BD0" w:rsidRPr="006D7576" w:rsidRDefault="00131BD0" w:rsidP="00895E5E">
      <w:pPr>
        <w:spacing w:line="360" w:lineRule="exact"/>
        <w:rPr>
          <w:rFonts w:ascii="メイリオ" w:eastAsia="メイリオ" w:hAnsi="メイリオ"/>
          <w:b/>
          <w:sz w:val="24"/>
          <w:szCs w:val="24"/>
        </w:rPr>
      </w:pPr>
    </w:p>
    <w:p w14:paraId="03B51853" w14:textId="77777777" w:rsidR="00131BD0" w:rsidRPr="006D7576" w:rsidRDefault="00131BD0" w:rsidP="00895E5E">
      <w:pPr>
        <w:spacing w:line="360" w:lineRule="exact"/>
        <w:rPr>
          <w:rFonts w:ascii="メイリオ" w:eastAsia="メイリオ" w:hAnsi="メイリオ"/>
          <w:b/>
          <w:sz w:val="24"/>
          <w:szCs w:val="24"/>
        </w:rPr>
      </w:pPr>
    </w:p>
    <w:p w14:paraId="34602A24" w14:textId="77777777" w:rsidR="00131BD0" w:rsidRPr="006D7576" w:rsidRDefault="00131BD0" w:rsidP="00895E5E">
      <w:pPr>
        <w:spacing w:line="360" w:lineRule="exact"/>
        <w:rPr>
          <w:rFonts w:ascii="メイリオ" w:eastAsia="メイリオ" w:hAnsi="メイリオ"/>
          <w:b/>
          <w:sz w:val="24"/>
          <w:szCs w:val="24"/>
        </w:rPr>
      </w:pPr>
    </w:p>
    <w:p w14:paraId="19C411D7" w14:textId="77777777" w:rsidR="00131BD0" w:rsidRPr="006D7576" w:rsidRDefault="00131BD0" w:rsidP="00895E5E">
      <w:pPr>
        <w:spacing w:line="360" w:lineRule="exact"/>
        <w:rPr>
          <w:rFonts w:ascii="メイリオ" w:eastAsia="メイリオ" w:hAnsi="メイリオ"/>
          <w:b/>
          <w:sz w:val="24"/>
          <w:szCs w:val="24"/>
        </w:rPr>
      </w:pPr>
    </w:p>
    <w:p w14:paraId="51840A67" w14:textId="77777777" w:rsidR="00131BD0" w:rsidRPr="006D7576" w:rsidRDefault="00131BD0" w:rsidP="00895E5E">
      <w:pPr>
        <w:spacing w:line="360" w:lineRule="exact"/>
        <w:rPr>
          <w:rFonts w:ascii="メイリオ" w:eastAsia="メイリオ" w:hAnsi="メイリオ"/>
          <w:b/>
          <w:sz w:val="24"/>
          <w:szCs w:val="24"/>
        </w:rPr>
      </w:pPr>
    </w:p>
    <w:p w14:paraId="18891CEE" w14:textId="77777777" w:rsidR="00131BD0" w:rsidRPr="006D7576" w:rsidRDefault="00131BD0" w:rsidP="00895E5E">
      <w:pPr>
        <w:spacing w:line="360" w:lineRule="exact"/>
        <w:rPr>
          <w:rFonts w:ascii="メイリオ" w:eastAsia="メイリオ" w:hAnsi="メイリオ"/>
          <w:b/>
          <w:sz w:val="24"/>
          <w:szCs w:val="24"/>
        </w:rPr>
      </w:pPr>
    </w:p>
    <w:p w14:paraId="0A1A56EA" w14:textId="77777777" w:rsidR="00131BD0" w:rsidRPr="006D7576" w:rsidRDefault="00131BD0" w:rsidP="00895E5E">
      <w:pPr>
        <w:spacing w:line="360" w:lineRule="exact"/>
        <w:rPr>
          <w:rFonts w:ascii="メイリオ" w:eastAsia="メイリオ" w:hAnsi="メイリオ"/>
          <w:b/>
          <w:sz w:val="24"/>
          <w:szCs w:val="24"/>
        </w:rPr>
      </w:pPr>
    </w:p>
    <w:p w14:paraId="1FA87F19" w14:textId="77777777" w:rsidR="00131BD0" w:rsidRPr="006D7576" w:rsidRDefault="00131BD0" w:rsidP="00895E5E">
      <w:pPr>
        <w:spacing w:line="360" w:lineRule="exact"/>
        <w:rPr>
          <w:rFonts w:ascii="メイリオ" w:eastAsia="メイリオ" w:hAnsi="メイリオ"/>
          <w:b/>
          <w:sz w:val="24"/>
          <w:szCs w:val="24"/>
        </w:rPr>
      </w:pPr>
    </w:p>
    <w:p w14:paraId="636C9CBD" w14:textId="77777777" w:rsidR="00131BD0" w:rsidRPr="006D7576" w:rsidRDefault="00131BD0" w:rsidP="00895E5E">
      <w:pPr>
        <w:spacing w:line="360" w:lineRule="exact"/>
        <w:rPr>
          <w:rFonts w:ascii="メイリオ" w:eastAsia="メイリオ" w:hAnsi="メイリオ"/>
          <w:b/>
          <w:sz w:val="24"/>
          <w:szCs w:val="24"/>
        </w:rPr>
      </w:pPr>
    </w:p>
    <w:p w14:paraId="3D76457A" w14:textId="77777777" w:rsidR="00131BD0" w:rsidRPr="006D7576" w:rsidRDefault="00131BD0" w:rsidP="00895E5E">
      <w:pPr>
        <w:spacing w:line="360" w:lineRule="exact"/>
        <w:rPr>
          <w:rFonts w:ascii="メイリオ" w:eastAsia="メイリオ" w:hAnsi="メイリオ"/>
          <w:b/>
          <w:sz w:val="24"/>
          <w:szCs w:val="24"/>
        </w:rPr>
      </w:pPr>
    </w:p>
    <w:p w14:paraId="1965DA36" w14:textId="58C5F5DF" w:rsidR="00895E5E" w:rsidRPr="006D7576" w:rsidRDefault="00895E5E" w:rsidP="00895E5E">
      <w:pPr>
        <w:spacing w:line="360" w:lineRule="exact"/>
        <w:rPr>
          <w:rFonts w:ascii="メイリオ" w:eastAsia="メイリオ" w:hAnsi="メイリオ"/>
          <w:b/>
          <w:sz w:val="24"/>
          <w:szCs w:val="24"/>
        </w:rPr>
      </w:pPr>
      <w:r w:rsidRPr="006D7576">
        <w:rPr>
          <w:rFonts w:ascii="メイリオ" w:eastAsia="メイリオ" w:hAnsi="メイリオ" w:hint="eastAsia"/>
          <w:b/>
          <w:sz w:val="24"/>
          <w:szCs w:val="24"/>
        </w:rPr>
        <w:lastRenderedPageBreak/>
        <w:t>〇大阪府聴覚障がい者に対する要約筆記者の確保に関する要綱</w:t>
      </w:r>
    </w:p>
    <w:p w14:paraId="73711691" w14:textId="77777777" w:rsidR="00895E5E" w:rsidRPr="006D7576" w:rsidRDefault="00895E5E" w:rsidP="00895E5E">
      <w:pPr>
        <w:spacing w:line="360" w:lineRule="exact"/>
        <w:rPr>
          <w:rFonts w:ascii="メイリオ" w:eastAsia="メイリオ" w:hAnsi="メイリオ"/>
          <w:bCs/>
          <w:sz w:val="24"/>
          <w:szCs w:val="24"/>
        </w:rPr>
      </w:pPr>
    </w:p>
    <w:p w14:paraId="547BA76B"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（目　的）</w:t>
      </w:r>
    </w:p>
    <w:p w14:paraId="26D29FB2"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第１条　この要綱は、障害者の日常生活及び社会生活を総合的に支援するための法律（平成17年法律第123号。以下「法」という。）第78条第１項の規定により、法第77条第１項第６号の聴覚、言語機能、音声機能その他の障害のため意思疎通を図ることに支障がある障がい者等（以下「聴覚障がい者」という。）に対して特に専門性の高い意思疎通支援を行う要約筆記者（以下「要約筆記者」という。）を養成する事業を実施するために必要な事項を定める。</w:t>
      </w:r>
    </w:p>
    <w:p w14:paraId="794531BF" w14:textId="77777777" w:rsidR="00895E5E" w:rsidRPr="006D7576" w:rsidRDefault="00895E5E" w:rsidP="00895E5E">
      <w:pPr>
        <w:spacing w:line="360" w:lineRule="exact"/>
        <w:rPr>
          <w:rFonts w:ascii="メイリオ" w:eastAsia="メイリオ" w:hAnsi="メイリオ"/>
          <w:bCs/>
          <w:sz w:val="24"/>
          <w:szCs w:val="24"/>
        </w:rPr>
      </w:pPr>
    </w:p>
    <w:p w14:paraId="6E927487"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（定　義）</w:t>
      </w:r>
    </w:p>
    <w:p w14:paraId="038D60E6"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第２条　この要綱において、「特に専門性の高い意思疎通支援」とは、意思疎通支援しようとする情報に係る業務に関し法律等に基づく資格の取得を要するものであって、当該情報に係る業務を行う者が府域又は府域を超える圏域において拠点的な役割を果たすものと認められるものその他これと同等以上のものと府が認めるものをいう。</w:t>
      </w:r>
    </w:p>
    <w:p w14:paraId="61CB02C9" w14:textId="77777777" w:rsidR="00895E5E" w:rsidRPr="006D7576" w:rsidRDefault="00895E5E" w:rsidP="00895E5E">
      <w:pPr>
        <w:spacing w:line="360" w:lineRule="exact"/>
        <w:rPr>
          <w:rFonts w:ascii="メイリオ" w:eastAsia="メイリオ" w:hAnsi="メイリオ"/>
          <w:bCs/>
          <w:sz w:val="24"/>
          <w:szCs w:val="24"/>
        </w:rPr>
      </w:pPr>
    </w:p>
    <w:p w14:paraId="4436D1CE"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（実施主体等）</w:t>
      </w:r>
    </w:p>
    <w:p w14:paraId="061B9E30"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第３条　第１条の事業の実施主体は、大阪府（以下「府」という。）とし、予算の範囲内で実施するものとする。</w:t>
      </w:r>
    </w:p>
    <w:p w14:paraId="6C903C73"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２　府は、第１条の事業の実施に当たっては、この事業の実施に関し、聴覚障がい者への深い理解と経験を有し、聴覚障がい者への相談支援機能を有する者に委託して実施するものとする。</w:t>
      </w:r>
    </w:p>
    <w:p w14:paraId="746BFDA3" w14:textId="77777777" w:rsidR="00895E5E" w:rsidRPr="006D7576" w:rsidRDefault="00895E5E" w:rsidP="00895E5E">
      <w:pPr>
        <w:spacing w:line="360" w:lineRule="exact"/>
        <w:rPr>
          <w:rFonts w:ascii="メイリオ" w:eastAsia="メイリオ" w:hAnsi="メイリオ"/>
          <w:bCs/>
          <w:sz w:val="24"/>
          <w:szCs w:val="24"/>
        </w:rPr>
      </w:pPr>
    </w:p>
    <w:p w14:paraId="6DEE4BC6"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（養成研修等）</w:t>
      </w:r>
    </w:p>
    <w:p w14:paraId="69DDEAFB"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第４条　府は、第１条の事業の実施に当たっては、要約筆記者を養成するための研修（以下「養成研修」という。）を実施するものとし、当該研修を修了した者（以下「修了者」という。）に要約筆記者養成研修修了証書（様式第１号）を交付するものとする。</w:t>
      </w:r>
    </w:p>
    <w:p w14:paraId="018C895C"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２　府は、養成研修の講師に対し、講師としての技術等を向上させるための研修を実施するものとする。</w:t>
      </w:r>
    </w:p>
    <w:p w14:paraId="077E50AA" w14:textId="77777777" w:rsidR="00895E5E" w:rsidRPr="006D7576" w:rsidRDefault="00895E5E" w:rsidP="00895E5E">
      <w:pPr>
        <w:spacing w:line="360" w:lineRule="exact"/>
        <w:rPr>
          <w:rFonts w:ascii="メイリオ" w:eastAsia="メイリオ" w:hAnsi="メイリオ"/>
          <w:bCs/>
          <w:sz w:val="24"/>
          <w:szCs w:val="24"/>
        </w:rPr>
      </w:pPr>
    </w:p>
    <w:p w14:paraId="13E92CC1"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（研修の対象者）</w:t>
      </w:r>
    </w:p>
    <w:p w14:paraId="7366A06B"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第５条　養成研修の受講者は、府が実施する受講判定試験の合格者とする。</w:t>
      </w:r>
    </w:p>
    <w:p w14:paraId="43252930"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２　前項の試験を受けられる者は、次の各号いずれにも該当する者とする。</w:t>
      </w:r>
    </w:p>
    <w:p w14:paraId="03A9DF7F"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一　府内に居住、通学または勤務その他活動の場を有する者であること。</w:t>
      </w:r>
    </w:p>
    <w:p w14:paraId="26EFC270"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二　要約筆記者として活動する意思がある者であること。</w:t>
      </w:r>
    </w:p>
    <w:p w14:paraId="5702F81C" w14:textId="77777777" w:rsidR="00895E5E" w:rsidRPr="006D7576" w:rsidRDefault="00895E5E" w:rsidP="00895E5E">
      <w:pPr>
        <w:spacing w:line="360" w:lineRule="exact"/>
        <w:rPr>
          <w:rFonts w:ascii="メイリオ" w:eastAsia="メイリオ" w:hAnsi="メイリオ"/>
          <w:bCs/>
          <w:sz w:val="24"/>
          <w:szCs w:val="24"/>
        </w:rPr>
      </w:pPr>
    </w:p>
    <w:p w14:paraId="27F53792"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（登録試験の実施等）</w:t>
      </w:r>
    </w:p>
    <w:p w14:paraId="05619703"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第６条　府は、修了者に対し、必要な技術を有しているか審査するための大阪府要約</w:t>
      </w:r>
      <w:r w:rsidRPr="006D7576">
        <w:rPr>
          <w:rFonts w:ascii="メイリオ" w:eastAsia="メイリオ" w:hAnsi="メイリオ" w:hint="eastAsia"/>
          <w:bCs/>
          <w:sz w:val="24"/>
          <w:szCs w:val="24"/>
        </w:rPr>
        <w:lastRenderedPageBreak/>
        <w:t>筆記者登録試験（以下「登録試験」という。）を実施するものとする。</w:t>
      </w:r>
    </w:p>
    <w:p w14:paraId="0BEAFFB2" w14:textId="77777777" w:rsidR="00895E5E" w:rsidRPr="006D7576" w:rsidRDefault="00895E5E" w:rsidP="00895E5E">
      <w:pPr>
        <w:spacing w:line="360" w:lineRule="exact"/>
        <w:rPr>
          <w:rFonts w:ascii="メイリオ" w:eastAsia="メイリオ" w:hAnsi="メイリオ"/>
          <w:bCs/>
          <w:sz w:val="24"/>
          <w:szCs w:val="24"/>
        </w:rPr>
      </w:pPr>
    </w:p>
    <w:p w14:paraId="51600C94"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（要約筆記者の登録）</w:t>
      </w:r>
    </w:p>
    <w:p w14:paraId="6CCF7D74"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第７条　府は、次の各号のいずれにも該当する者を要約筆記者として、登録することができる。</w:t>
      </w:r>
    </w:p>
    <w:p w14:paraId="6F0CB65C"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　一　暴力団員（暴力団員による不当な行為の防止等に関する法律（平成３年法律第77号）第２条第６号に規定する暴力団員をいう。）又は暴力団密接関係者（大阪府暴力団排除条例（平成22年大阪府条例第58号）第２条第４号に規定する暴力団密接関係者をいう。）ではないこと。</w:t>
      </w:r>
    </w:p>
    <w:p w14:paraId="55BCE4ED"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　二　その業務に関し不正又は不誠実な行為をするおそれがあると認めるに足りる相当の理由がある者ではないこと。</w:t>
      </w:r>
    </w:p>
    <w:p w14:paraId="4AA73B87"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　三　登録試験の合格者（すでに要約筆記者として登録している者を除く。）であって、要約筆記に係る実践研修において一定の技術があると認められる者であること。</w:t>
      </w:r>
    </w:p>
    <w:p w14:paraId="0CA3854F"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２　前項の登録は、当該登録をした年度の３年後の年度末までの間にその更新（更新のための現任研修をいう。以下「更新」という。）を受けなければ、その期間の経過によって、その効力を失う。この場合において、当該更新は直前の登録を行った年度から３年後の年度でなければ受けることができないものとする。</w:t>
      </w:r>
    </w:p>
    <w:p w14:paraId="783DE450"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３　知事は、第１項の登録を受けた者に大阪府要約筆記者登録証（様式第２号、以下「登録証」という。）を交付するものとする。</w:t>
      </w:r>
    </w:p>
    <w:p w14:paraId="796CCF3D"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４　第１項の登録を受けた者は、大阪府要約筆記者登録調書（様式第３号、以下「調書」という。）を提出しなければならない。</w:t>
      </w:r>
    </w:p>
    <w:p w14:paraId="5E5752DE"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５　府は、調書の提出を受けたときは、調書に記載されている事項を要約筆記者登録台帳に登載し、適正に管理するものとする。</w:t>
      </w:r>
    </w:p>
    <w:p w14:paraId="5712E44A"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６　要約筆記者は、登録証の記載内容に変更があったとき又は登録証を毀損又は紛失したときは「大阪府要約筆記者登録証再交付申請書」（様式第４号）を提出し、登録証の再交付を受けなければならない。</w:t>
      </w:r>
    </w:p>
    <w:p w14:paraId="0ACCDC54"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７　要約筆記者は、調書の記載内容に変更があったときは、変更後の内容を記載した調書を提出しなければならない。</w:t>
      </w:r>
    </w:p>
    <w:p w14:paraId="702D3623"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８　府は、要約筆記者から「大阪府要約筆記者登録辞退届」（様式第５号）の提出を受けたときは、登録の抹消を行うものとする。</w:t>
      </w:r>
    </w:p>
    <w:p w14:paraId="1182E2B1" w14:textId="77777777" w:rsidR="00895E5E" w:rsidRPr="006D7576" w:rsidRDefault="00895E5E" w:rsidP="00895E5E">
      <w:pPr>
        <w:spacing w:line="360" w:lineRule="exact"/>
        <w:rPr>
          <w:rFonts w:ascii="メイリオ" w:eastAsia="メイリオ" w:hAnsi="メイリオ"/>
          <w:bCs/>
          <w:sz w:val="24"/>
          <w:szCs w:val="24"/>
        </w:rPr>
      </w:pPr>
    </w:p>
    <w:p w14:paraId="653F4B15"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 (事務の協力)</w:t>
      </w:r>
    </w:p>
    <w:p w14:paraId="483059F7"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第８条　府は、事業の実施に当たっては、事業を円滑に実施し、聴覚障がい者団体をはじめ関係機関と密接に連携・協力することとする。</w:t>
      </w:r>
    </w:p>
    <w:p w14:paraId="01F843CF" w14:textId="77777777" w:rsidR="00895E5E" w:rsidRPr="006D7576" w:rsidRDefault="00895E5E" w:rsidP="00895E5E">
      <w:pPr>
        <w:spacing w:line="360" w:lineRule="exact"/>
        <w:rPr>
          <w:rFonts w:ascii="メイリオ" w:eastAsia="メイリオ" w:hAnsi="メイリオ"/>
          <w:bCs/>
          <w:sz w:val="24"/>
          <w:szCs w:val="24"/>
        </w:rPr>
      </w:pPr>
    </w:p>
    <w:p w14:paraId="2C4DFEF8"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（その他）</w:t>
      </w:r>
    </w:p>
    <w:p w14:paraId="473B2E5D"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第９条　この要綱に定めるもののほか必要がある事項は、府が別に定める。</w:t>
      </w:r>
    </w:p>
    <w:p w14:paraId="446E6E17" w14:textId="77777777" w:rsidR="00895E5E" w:rsidRPr="006D7576" w:rsidRDefault="00895E5E" w:rsidP="00895E5E">
      <w:pPr>
        <w:spacing w:line="360" w:lineRule="exact"/>
        <w:rPr>
          <w:rFonts w:ascii="メイリオ" w:eastAsia="メイリオ" w:hAnsi="メイリオ"/>
          <w:bCs/>
          <w:sz w:val="24"/>
          <w:szCs w:val="24"/>
        </w:rPr>
      </w:pPr>
    </w:p>
    <w:p w14:paraId="5B824D0F"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附　則</w:t>
      </w:r>
    </w:p>
    <w:p w14:paraId="30D31716"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lastRenderedPageBreak/>
        <w:t>この要綱は、平成25年４月１日から施行する。</w:t>
      </w:r>
    </w:p>
    <w:p w14:paraId="2D296A47" w14:textId="77777777" w:rsidR="00895E5E" w:rsidRPr="006D7576" w:rsidRDefault="00895E5E" w:rsidP="00895E5E">
      <w:pPr>
        <w:spacing w:line="360" w:lineRule="exact"/>
        <w:rPr>
          <w:rFonts w:ascii="メイリオ" w:eastAsia="メイリオ" w:hAnsi="メイリオ"/>
          <w:bCs/>
          <w:sz w:val="24"/>
          <w:szCs w:val="24"/>
        </w:rPr>
      </w:pPr>
    </w:p>
    <w:p w14:paraId="28DF03FB"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附　則</w:t>
      </w:r>
    </w:p>
    <w:p w14:paraId="0EA87407"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この要綱は、平成26年４月１日から施行する。</w:t>
      </w:r>
    </w:p>
    <w:p w14:paraId="6F77DABA" w14:textId="77777777" w:rsidR="00895E5E" w:rsidRPr="006D7576" w:rsidRDefault="00895E5E" w:rsidP="00895E5E">
      <w:pPr>
        <w:spacing w:line="360" w:lineRule="exact"/>
        <w:rPr>
          <w:rFonts w:ascii="メイリオ" w:eastAsia="メイリオ" w:hAnsi="メイリオ"/>
          <w:bCs/>
          <w:sz w:val="24"/>
          <w:szCs w:val="24"/>
        </w:rPr>
      </w:pPr>
    </w:p>
    <w:p w14:paraId="640EF586"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附　則</w:t>
      </w:r>
    </w:p>
    <w:p w14:paraId="2CEDFB82"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この要綱は、平成28年４月１日から施行する。</w:t>
      </w:r>
    </w:p>
    <w:p w14:paraId="40D67E4C" w14:textId="77777777" w:rsidR="00895E5E" w:rsidRPr="006D7576" w:rsidRDefault="00895E5E" w:rsidP="00895E5E">
      <w:pPr>
        <w:spacing w:line="360" w:lineRule="exact"/>
        <w:rPr>
          <w:rFonts w:ascii="メイリオ" w:eastAsia="メイリオ" w:hAnsi="メイリオ"/>
          <w:bCs/>
          <w:sz w:val="24"/>
          <w:szCs w:val="24"/>
        </w:rPr>
      </w:pPr>
    </w:p>
    <w:p w14:paraId="7FB7FBCD"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附　則</w:t>
      </w:r>
    </w:p>
    <w:p w14:paraId="5043F1A4"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（施行期日）</w:t>
      </w:r>
    </w:p>
    <w:p w14:paraId="5999F851"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１　この要綱は、平成29年４月１日から施行する。</w:t>
      </w:r>
    </w:p>
    <w:p w14:paraId="02D8302B"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(経過措置)</w:t>
      </w:r>
    </w:p>
    <w:p w14:paraId="3ABC94F3"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２　この要綱の改正前の要綱（以下「改正前要綱」という。）第９条第１項から第２項の規定により行った登録及び同条第４項の規定により行った登録の更新については、平成31年３月31日までの間は、この要綱第７条第２項の規定にかかわらず、なお従前の例による。</w:t>
      </w:r>
    </w:p>
    <w:p w14:paraId="6FAAF203" w14:textId="77777777" w:rsidR="00895E5E" w:rsidRPr="006D7576" w:rsidRDefault="00895E5E" w:rsidP="00895E5E">
      <w:pPr>
        <w:spacing w:line="360" w:lineRule="exact"/>
        <w:rPr>
          <w:rFonts w:ascii="メイリオ" w:eastAsia="メイリオ" w:hAnsi="メイリオ"/>
          <w:bCs/>
          <w:sz w:val="24"/>
          <w:szCs w:val="24"/>
        </w:rPr>
      </w:pPr>
    </w:p>
    <w:p w14:paraId="0C1355BA"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附　則</w:t>
      </w:r>
    </w:p>
    <w:p w14:paraId="5CCC8521"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この要綱は、平成31年３月８日から施行する。</w:t>
      </w:r>
    </w:p>
    <w:p w14:paraId="2D1C248C" w14:textId="77777777" w:rsidR="00895E5E" w:rsidRPr="006D7576" w:rsidRDefault="00895E5E" w:rsidP="00895E5E">
      <w:pPr>
        <w:spacing w:line="360" w:lineRule="exact"/>
        <w:rPr>
          <w:rFonts w:ascii="メイリオ" w:eastAsia="メイリオ" w:hAnsi="メイリオ"/>
          <w:bCs/>
          <w:sz w:val="24"/>
          <w:szCs w:val="24"/>
        </w:rPr>
      </w:pPr>
    </w:p>
    <w:p w14:paraId="2BB2D55E" w14:textId="77777777" w:rsidR="00895E5E" w:rsidRPr="006D7576" w:rsidRDefault="00895E5E" w:rsidP="00895E5E">
      <w:pPr>
        <w:spacing w:line="360" w:lineRule="exact"/>
        <w:rPr>
          <w:rFonts w:ascii="メイリオ" w:eastAsia="メイリオ" w:hAnsi="メイリオ"/>
          <w:bCs/>
          <w:sz w:val="24"/>
          <w:szCs w:val="24"/>
        </w:rPr>
      </w:pPr>
    </w:p>
    <w:p w14:paraId="06B04E12"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附　則</w:t>
      </w:r>
    </w:p>
    <w:p w14:paraId="76C1BC2C" w14:textId="7B08C2DD"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この要綱は、令和３年３月17日から施行する。</w:t>
      </w:r>
    </w:p>
    <w:p w14:paraId="1A2894E5" w14:textId="21E4CB5E" w:rsidR="00895E5E" w:rsidRPr="006D7576" w:rsidRDefault="00895E5E" w:rsidP="00895E5E">
      <w:pPr>
        <w:spacing w:line="360" w:lineRule="exact"/>
        <w:rPr>
          <w:rFonts w:ascii="メイリオ" w:eastAsia="メイリオ" w:hAnsi="メイリオ"/>
          <w:bCs/>
          <w:sz w:val="24"/>
          <w:szCs w:val="24"/>
        </w:rPr>
      </w:pPr>
    </w:p>
    <w:p w14:paraId="615A9523" w14:textId="6B183E32" w:rsidR="00895E5E" w:rsidRPr="006D7576" w:rsidRDefault="00895E5E" w:rsidP="00895E5E">
      <w:pPr>
        <w:spacing w:line="360" w:lineRule="exact"/>
        <w:rPr>
          <w:rFonts w:ascii="メイリオ" w:eastAsia="メイリオ" w:hAnsi="メイリオ"/>
          <w:bCs/>
          <w:sz w:val="24"/>
          <w:szCs w:val="24"/>
        </w:rPr>
      </w:pPr>
    </w:p>
    <w:p w14:paraId="1C17063E" w14:textId="3A573896" w:rsidR="00895E5E" w:rsidRPr="006D7576" w:rsidRDefault="00895E5E" w:rsidP="00895E5E">
      <w:pPr>
        <w:spacing w:line="360" w:lineRule="exact"/>
        <w:rPr>
          <w:rFonts w:ascii="メイリオ" w:eastAsia="メイリオ" w:hAnsi="メイリオ"/>
          <w:bCs/>
          <w:sz w:val="24"/>
          <w:szCs w:val="24"/>
        </w:rPr>
      </w:pPr>
    </w:p>
    <w:p w14:paraId="3F22B7F2" w14:textId="31F79682" w:rsidR="00895E5E" w:rsidRPr="006D7576" w:rsidRDefault="00895E5E" w:rsidP="00895E5E">
      <w:pPr>
        <w:spacing w:line="360" w:lineRule="exact"/>
        <w:rPr>
          <w:rFonts w:ascii="メイリオ" w:eastAsia="メイリオ" w:hAnsi="メイリオ"/>
          <w:bCs/>
          <w:sz w:val="24"/>
          <w:szCs w:val="24"/>
        </w:rPr>
      </w:pPr>
    </w:p>
    <w:p w14:paraId="0255B9AB" w14:textId="2DC090B1" w:rsidR="00895E5E" w:rsidRPr="006D7576" w:rsidRDefault="00895E5E" w:rsidP="00895E5E">
      <w:pPr>
        <w:spacing w:line="360" w:lineRule="exact"/>
        <w:rPr>
          <w:rFonts w:ascii="メイリオ" w:eastAsia="メイリオ" w:hAnsi="メイリオ"/>
          <w:bCs/>
          <w:sz w:val="24"/>
          <w:szCs w:val="24"/>
        </w:rPr>
      </w:pPr>
    </w:p>
    <w:p w14:paraId="4F7B994A" w14:textId="53B48532" w:rsidR="00895E5E" w:rsidRPr="006D7576" w:rsidRDefault="00895E5E" w:rsidP="00895E5E">
      <w:pPr>
        <w:spacing w:line="360" w:lineRule="exact"/>
        <w:rPr>
          <w:rFonts w:ascii="メイリオ" w:eastAsia="メイリオ" w:hAnsi="メイリオ"/>
          <w:bCs/>
          <w:sz w:val="24"/>
          <w:szCs w:val="24"/>
        </w:rPr>
      </w:pPr>
    </w:p>
    <w:p w14:paraId="4F66BCC9" w14:textId="33653AE5" w:rsidR="00895E5E" w:rsidRPr="006D7576" w:rsidRDefault="00895E5E" w:rsidP="00895E5E">
      <w:pPr>
        <w:spacing w:line="360" w:lineRule="exact"/>
        <w:rPr>
          <w:rFonts w:ascii="メイリオ" w:eastAsia="メイリオ" w:hAnsi="メイリオ"/>
          <w:bCs/>
          <w:sz w:val="24"/>
          <w:szCs w:val="24"/>
        </w:rPr>
      </w:pPr>
    </w:p>
    <w:p w14:paraId="4D912ECB" w14:textId="55BD0626" w:rsidR="00895E5E" w:rsidRPr="006D7576" w:rsidRDefault="00895E5E" w:rsidP="00895E5E">
      <w:pPr>
        <w:spacing w:line="360" w:lineRule="exact"/>
        <w:rPr>
          <w:rFonts w:ascii="メイリオ" w:eastAsia="メイリオ" w:hAnsi="メイリオ"/>
          <w:bCs/>
          <w:sz w:val="24"/>
          <w:szCs w:val="24"/>
        </w:rPr>
      </w:pPr>
    </w:p>
    <w:p w14:paraId="4FA1C8EE" w14:textId="0CA6263C" w:rsidR="00895E5E" w:rsidRPr="006D7576" w:rsidRDefault="00895E5E" w:rsidP="00895E5E">
      <w:pPr>
        <w:spacing w:line="360" w:lineRule="exact"/>
        <w:rPr>
          <w:rFonts w:ascii="メイリオ" w:eastAsia="メイリオ" w:hAnsi="メイリオ"/>
          <w:bCs/>
          <w:sz w:val="24"/>
          <w:szCs w:val="24"/>
        </w:rPr>
      </w:pPr>
    </w:p>
    <w:p w14:paraId="5D15821E" w14:textId="1D2DAD31" w:rsidR="00895E5E" w:rsidRPr="006D7576" w:rsidRDefault="00895E5E" w:rsidP="00895E5E">
      <w:pPr>
        <w:spacing w:line="360" w:lineRule="exact"/>
        <w:rPr>
          <w:rFonts w:ascii="メイリオ" w:eastAsia="メイリオ" w:hAnsi="メイリオ"/>
          <w:bCs/>
          <w:sz w:val="24"/>
          <w:szCs w:val="24"/>
        </w:rPr>
      </w:pPr>
    </w:p>
    <w:p w14:paraId="7C59E0AD" w14:textId="1F0D4FAD" w:rsidR="00895E5E" w:rsidRPr="006D7576" w:rsidRDefault="00895E5E" w:rsidP="00895E5E">
      <w:pPr>
        <w:spacing w:line="360" w:lineRule="exact"/>
        <w:rPr>
          <w:rFonts w:ascii="メイリオ" w:eastAsia="メイリオ" w:hAnsi="メイリオ"/>
          <w:bCs/>
          <w:sz w:val="24"/>
          <w:szCs w:val="24"/>
        </w:rPr>
      </w:pPr>
    </w:p>
    <w:p w14:paraId="5CB65904" w14:textId="5A81DEFE" w:rsidR="00895E5E" w:rsidRPr="006D7576" w:rsidRDefault="00895E5E" w:rsidP="00895E5E">
      <w:pPr>
        <w:spacing w:line="360" w:lineRule="exact"/>
        <w:rPr>
          <w:rFonts w:ascii="メイリオ" w:eastAsia="メイリオ" w:hAnsi="メイリオ"/>
          <w:bCs/>
          <w:sz w:val="24"/>
          <w:szCs w:val="24"/>
        </w:rPr>
      </w:pPr>
    </w:p>
    <w:p w14:paraId="4354AFBB" w14:textId="22E683A2" w:rsidR="00895E5E" w:rsidRPr="006D7576" w:rsidRDefault="00895E5E" w:rsidP="00895E5E">
      <w:pPr>
        <w:spacing w:line="360" w:lineRule="exact"/>
        <w:rPr>
          <w:rFonts w:ascii="メイリオ" w:eastAsia="メイリオ" w:hAnsi="メイリオ"/>
          <w:bCs/>
          <w:sz w:val="24"/>
          <w:szCs w:val="24"/>
        </w:rPr>
      </w:pPr>
    </w:p>
    <w:p w14:paraId="0054AA82" w14:textId="52D126F5" w:rsidR="00895E5E" w:rsidRDefault="00895E5E" w:rsidP="00895E5E">
      <w:pPr>
        <w:spacing w:line="360" w:lineRule="exact"/>
        <w:rPr>
          <w:rFonts w:ascii="メイリオ" w:eastAsia="メイリオ" w:hAnsi="メイリオ"/>
          <w:bCs/>
          <w:sz w:val="24"/>
          <w:szCs w:val="24"/>
        </w:rPr>
      </w:pPr>
    </w:p>
    <w:p w14:paraId="3CD06C55" w14:textId="77777777" w:rsidR="005512A6" w:rsidRPr="006D7576" w:rsidRDefault="005512A6" w:rsidP="00895E5E">
      <w:pPr>
        <w:spacing w:line="360" w:lineRule="exact"/>
        <w:rPr>
          <w:rFonts w:ascii="メイリオ" w:eastAsia="メイリオ" w:hAnsi="メイリオ" w:hint="eastAsia"/>
          <w:bCs/>
          <w:sz w:val="24"/>
          <w:szCs w:val="24"/>
        </w:rPr>
      </w:pPr>
    </w:p>
    <w:p w14:paraId="559CA717" w14:textId="75C304C1" w:rsidR="00895E5E" w:rsidRPr="006D7576" w:rsidRDefault="00895E5E" w:rsidP="00895E5E">
      <w:pPr>
        <w:spacing w:line="360" w:lineRule="exact"/>
        <w:rPr>
          <w:rFonts w:ascii="メイリオ" w:eastAsia="メイリオ" w:hAnsi="メイリオ"/>
          <w:bCs/>
          <w:sz w:val="24"/>
          <w:szCs w:val="24"/>
        </w:rPr>
      </w:pPr>
    </w:p>
    <w:p w14:paraId="4D0AE72B" w14:textId="0816ECF4" w:rsidR="00895E5E" w:rsidRPr="006D7576" w:rsidRDefault="00895E5E" w:rsidP="00895E5E">
      <w:pPr>
        <w:spacing w:line="360" w:lineRule="exact"/>
        <w:rPr>
          <w:rFonts w:ascii="メイリオ" w:eastAsia="メイリオ" w:hAnsi="メイリオ"/>
          <w:b/>
          <w:bCs/>
          <w:sz w:val="24"/>
          <w:szCs w:val="24"/>
        </w:rPr>
      </w:pPr>
      <w:r w:rsidRPr="006D7576">
        <w:rPr>
          <w:rFonts w:ascii="メイリオ" w:eastAsia="メイリオ" w:hAnsi="メイリオ" w:hint="eastAsia"/>
          <w:b/>
          <w:bCs/>
          <w:sz w:val="24"/>
          <w:szCs w:val="24"/>
        </w:rPr>
        <w:t>〇</w:t>
      </w:r>
      <w:bookmarkStart w:id="0" w:name="_Hlk167213556"/>
      <w:r w:rsidRPr="006D7576">
        <w:rPr>
          <w:rFonts w:ascii="メイリオ" w:eastAsia="メイリオ" w:hAnsi="メイリオ" w:hint="eastAsia"/>
          <w:b/>
          <w:bCs/>
          <w:sz w:val="24"/>
          <w:szCs w:val="24"/>
        </w:rPr>
        <w:t>大阪府失語症者向け意思疎通支援者の養成研修事業に関する要綱</w:t>
      </w:r>
      <w:bookmarkEnd w:id="0"/>
    </w:p>
    <w:p w14:paraId="36532C59" w14:textId="77777777" w:rsidR="00895E5E" w:rsidRPr="006D7576" w:rsidRDefault="00895E5E" w:rsidP="00895E5E">
      <w:pPr>
        <w:spacing w:line="360" w:lineRule="exact"/>
        <w:rPr>
          <w:rFonts w:ascii="メイリオ" w:eastAsia="メイリオ" w:hAnsi="メイリオ"/>
          <w:sz w:val="24"/>
          <w:szCs w:val="24"/>
        </w:rPr>
      </w:pPr>
    </w:p>
    <w:p w14:paraId="2FD91000" w14:textId="77777777" w:rsidR="00895E5E" w:rsidRPr="006D7576" w:rsidRDefault="00895E5E" w:rsidP="00895E5E">
      <w:pPr>
        <w:spacing w:line="360" w:lineRule="exact"/>
        <w:rPr>
          <w:rFonts w:ascii="メイリオ" w:eastAsia="メイリオ" w:hAnsi="メイリオ"/>
          <w:sz w:val="24"/>
          <w:szCs w:val="24"/>
        </w:rPr>
      </w:pPr>
      <w:r w:rsidRPr="006D7576">
        <w:rPr>
          <w:rFonts w:ascii="メイリオ" w:eastAsia="メイリオ" w:hAnsi="メイリオ" w:hint="eastAsia"/>
          <w:sz w:val="24"/>
          <w:szCs w:val="24"/>
        </w:rPr>
        <w:t>（目　的）</w:t>
      </w:r>
    </w:p>
    <w:p w14:paraId="35479649" w14:textId="77777777" w:rsidR="00895E5E" w:rsidRPr="006D7576" w:rsidRDefault="00895E5E" w:rsidP="00895E5E">
      <w:pPr>
        <w:spacing w:line="360" w:lineRule="exact"/>
        <w:ind w:left="240" w:hangingChars="100" w:hanging="240"/>
        <w:rPr>
          <w:rFonts w:ascii="メイリオ" w:eastAsia="メイリオ" w:hAnsi="メイリオ"/>
          <w:sz w:val="24"/>
          <w:szCs w:val="24"/>
        </w:rPr>
      </w:pPr>
      <w:r w:rsidRPr="006D7576">
        <w:rPr>
          <w:rFonts w:ascii="メイリオ" w:eastAsia="メイリオ" w:hAnsi="メイリオ" w:hint="eastAsia"/>
          <w:sz w:val="24"/>
          <w:szCs w:val="24"/>
        </w:rPr>
        <w:t>第１条　この要綱は、失語症者のコミュニケーションを支援するために、必要な知識及び技能を有する意思疎通支援者の養成研修の事業（以下「事業」という）を実施するために必要な事項を定める。</w:t>
      </w:r>
    </w:p>
    <w:p w14:paraId="165D3089" w14:textId="77777777" w:rsidR="00895E5E" w:rsidRPr="006D7576" w:rsidRDefault="00895E5E" w:rsidP="00895E5E">
      <w:pPr>
        <w:spacing w:line="360" w:lineRule="exact"/>
        <w:rPr>
          <w:rFonts w:ascii="メイリオ" w:eastAsia="メイリオ" w:hAnsi="メイリオ"/>
          <w:sz w:val="24"/>
          <w:szCs w:val="24"/>
        </w:rPr>
      </w:pPr>
    </w:p>
    <w:p w14:paraId="101BAC39" w14:textId="77777777" w:rsidR="00895E5E" w:rsidRPr="006D7576" w:rsidRDefault="00895E5E" w:rsidP="00895E5E">
      <w:pPr>
        <w:spacing w:line="360" w:lineRule="exact"/>
        <w:rPr>
          <w:rFonts w:ascii="メイリオ" w:eastAsia="メイリオ" w:hAnsi="メイリオ"/>
          <w:sz w:val="24"/>
          <w:szCs w:val="24"/>
        </w:rPr>
      </w:pPr>
      <w:r w:rsidRPr="006D7576">
        <w:rPr>
          <w:rFonts w:ascii="メイリオ" w:eastAsia="メイリオ" w:hAnsi="メイリオ" w:hint="eastAsia"/>
          <w:sz w:val="24"/>
          <w:szCs w:val="24"/>
        </w:rPr>
        <w:t>（定　義）</w:t>
      </w:r>
    </w:p>
    <w:p w14:paraId="10AABFE1" w14:textId="77777777" w:rsidR="00895E5E" w:rsidRPr="006D7576" w:rsidRDefault="00895E5E" w:rsidP="00895E5E">
      <w:pPr>
        <w:spacing w:line="360" w:lineRule="exact"/>
        <w:ind w:left="240" w:hangingChars="100" w:hanging="240"/>
        <w:rPr>
          <w:rFonts w:ascii="メイリオ" w:eastAsia="メイリオ" w:hAnsi="メイリオ"/>
          <w:sz w:val="24"/>
          <w:szCs w:val="24"/>
        </w:rPr>
      </w:pPr>
      <w:r w:rsidRPr="006D7576">
        <w:rPr>
          <w:rFonts w:ascii="メイリオ" w:eastAsia="メイリオ" w:hAnsi="メイリオ" w:hint="eastAsia"/>
          <w:sz w:val="24"/>
          <w:szCs w:val="24"/>
        </w:rPr>
        <w:t>第２条　この要綱において、「失語症」とは、大脳の言語に関係する中枢が損傷されることで、それまで自由に使っていた、「聞く」「話す」「読む」「書く」ということばの機能が低下することをいう。</w:t>
      </w:r>
    </w:p>
    <w:p w14:paraId="018FE4EC" w14:textId="77777777" w:rsidR="00895E5E" w:rsidRPr="006D7576" w:rsidRDefault="00895E5E" w:rsidP="00895E5E">
      <w:pPr>
        <w:spacing w:line="360" w:lineRule="exact"/>
        <w:rPr>
          <w:rFonts w:ascii="メイリオ" w:eastAsia="メイリオ" w:hAnsi="メイリオ"/>
          <w:sz w:val="24"/>
          <w:szCs w:val="24"/>
        </w:rPr>
      </w:pPr>
    </w:p>
    <w:p w14:paraId="084DDE78" w14:textId="77777777" w:rsidR="00895E5E" w:rsidRPr="006D7576" w:rsidRDefault="00895E5E" w:rsidP="00895E5E">
      <w:pPr>
        <w:spacing w:line="360" w:lineRule="exact"/>
        <w:rPr>
          <w:rFonts w:ascii="メイリオ" w:eastAsia="メイリオ" w:hAnsi="メイリオ"/>
          <w:sz w:val="24"/>
          <w:szCs w:val="24"/>
        </w:rPr>
      </w:pPr>
      <w:r w:rsidRPr="006D7576">
        <w:rPr>
          <w:rFonts w:ascii="メイリオ" w:eastAsia="メイリオ" w:hAnsi="メイリオ" w:hint="eastAsia"/>
          <w:sz w:val="24"/>
          <w:szCs w:val="24"/>
        </w:rPr>
        <w:t>（実施主体等）</w:t>
      </w:r>
    </w:p>
    <w:p w14:paraId="2E5C65EE" w14:textId="77777777" w:rsidR="00895E5E" w:rsidRPr="006D7576" w:rsidRDefault="00895E5E" w:rsidP="00895E5E">
      <w:pPr>
        <w:spacing w:line="360" w:lineRule="exact"/>
        <w:ind w:left="240" w:hangingChars="100" w:hanging="240"/>
        <w:rPr>
          <w:rFonts w:ascii="メイリオ" w:eastAsia="メイリオ" w:hAnsi="メイリオ"/>
          <w:sz w:val="24"/>
          <w:szCs w:val="24"/>
        </w:rPr>
      </w:pPr>
      <w:r w:rsidRPr="006D7576">
        <w:rPr>
          <w:rFonts w:ascii="メイリオ" w:eastAsia="メイリオ" w:hAnsi="メイリオ" w:hint="eastAsia"/>
          <w:sz w:val="24"/>
          <w:szCs w:val="24"/>
        </w:rPr>
        <w:t>第３条　事業の実施主体は、大阪府（以下「府」という。）とし、予算の範囲内で実施するものとする。</w:t>
      </w:r>
    </w:p>
    <w:p w14:paraId="29BF339E" w14:textId="77777777" w:rsidR="00895E5E" w:rsidRPr="006D7576" w:rsidRDefault="00895E5E" w:rsidP="00895E5E">
      <w:pPr>
        <w:spacing w:line="360" w:lineRule="exact"/>
        <w:ind w:left="240" w:hangingChars="100" w:hanging="240"/>
        <w:rPr>
          <w:rFonts w:ascii="メイリオ" w:eastAsia="メイリオ" w:hAnsi="メイリオ"/>
          <w:sz w:val="24"/>
          <w:szCs w:val="24"/>
        </w:rPr>
      </w:pPr>
      <w:r w:rsidRPr="006D7576">
        <w:rPr>
          <w:rFonts w:ascii="メイリオ" w:eastAsia="メイリオ" w:hAnsi="メイリオ" w:hint="eastAsia"/>
          <w:sz w:val="24"/>
          <w:szCs w:val="24"/>
        </w:rPr>
        <w:t>２　府は、事業の実施に当たっては、この事業の一部または全部を、障がい者への深い理解と経験を有し、失語症者への相談支援機能を有する者に委託等して実施するものとする。</w:t>
      </w:r>
    </w:p>
    <w:p w14:paraId="272BEF8E" w14:textId="77777777" w:rsidR="00895E5E" w:rsidRPr="006D7576" w:rsidRDefault="00895E5E" w:rsidP="00895E5E">
      <w:pPr>
        <w:spacing w:line="360" w:lineRule="exact"/>
        <w:rPr>
          <w:rFonts w:ascii="メイリオ" w:eastAsia="メイリオ" w:hAnsi="メイリオ"/>
          <w:sz w:val="24"/>
          <w:szCs w:val="24"/>
        </w:rPr>
      </w:pPr>
    </w:p>
    <w:p w14:paraId="5B91F0CA" w14:textId="77777777" w:rsidR="00895E5E" w:rsidRPr="006D7576" w:rsidRDefault="00895E5E" w:rsidP="00895E5E">
      <w:pPr>
        <w:spacing w:line="360" w:lineRule="exact"/>
        <w:rPr>
          <w:rFonts w:ascii="メイリオ" w:eastAsia="メイリオ" w:hAnsi="メイリオ"/>
          <w:sz w:val="24"/>
          <w:szCs w:val="24"/>
        </w:rPr>
      </w:pPr>
      <w:r w:rsidRPr="006D7576">
        <w:rPr>
          <w:rFonts w:ascii="メイリオ" w:eastAsia="メイリオ" w:hAnsi="メイリオ" w:hint="eastAsia"/>
          <w:sz w:val="24"/>
          <w:szCs w:val="24"/>
        </w:rPr>
        <w:t>（養成研修等）</w:t>
      </w:r>
    </w:p>
    <w:p w14:paraId="08CF618C" w14:textId="77777777" w:rsidR="00895E5E" w:rsidRPr="006D7576" w:rsidRDefault="00895E5E" w:rsidP="00895E5E">
      <w:pPr>
        <w:spacing w:line="360" w:lineRule="exact"/>
        <w:ind w:left="240" w:hangingChars="100" w:hanging="240"/>
        <w:rPr>
          <w:rFonts w:ascii="メイリオ" w:eastAsia="メイリオ" w:hAnsi="メイリオ"/>
          <w:sz w:val="24"/>
          <w:szCs w:val="24"/>
        </w:rPr>
      </w:pPr>
      <w:r w:rsidRPr="006D7576">
        <w:rPr>
          <w:rFonts w:ascii="メイリオ" w:eastAsia="メイリオ" w:hAnsi="メイリオ" w:hint="eastAsia"/>
          <w:sz w:val="24"/>
          <w:szCs w:val="24"/>
        </w:rPr>
        <w:t>第４条　府は、事業の実施に当たっては、平成30年３月29日付け障企自発0329第１号厚生労働省社会・援護局障害保健福祉部企画課自立支援振興室長通知「失語症者向け意思疎通支援者養成カリキュラム等について」で定める養成目標及びカリキュラムに基づき、意思疎通支援者を養成するための研修（以下「養成研修」という。）を実施するものとし、研修を修了した者に失語症者向け意思疎通支援者養成研修修了証書（様式第１号）を交付するものとする。</w:t>
      </w:r>
    </w:p>
    <w:p w14:paraId="16DDDFB9" w14:textId="77777777" w:rsidR="00895E5E" w:rsidRPr="006D7576" w:rsidRDefault="00895E5E" w:rsidP="00895E5E">
      <w:pPr>
        <w:spacing w:line="360" w:lineRule="exact"/>
        <w:rPr>
          <w:rFonts w:ascii="メイリオ" w:eastAsia="メイリオ" w:hAnsi="メイリオ"/>
          <w:sz w:val="24"/>
          <w:szCs w:val="24"/>
        </w:rPr>
      </w:pPr>
      <w:r w:rsidRPr="006D7576">
        <w:rPr>
          <w:rFonts w:ascii="メイリオ" w:eastAsia="メイリオ" w:hAnsi="メイリオ" w:hint="eastAsia"/>
          <w:sz w:val="24"/>
          <w:szCs w:val="24"/>
        </w:rPr>
        <w:t>２　養成研修において開講するコースの種別及び目的は次の表に掲げるとおりとする。</w:t>
      </w:r>
    </w:p>
    <w:tbl>
      <w:tblPr>
        <w:tblStyle w:val="a3"/>
        <w:tblW w:w="0" w:type="auto"/>
        <w:tblInd w:w="421" w:type="dxa"/>
        <w:tblLook w:val="04A0" w:firstRow="1" w:lastRow="0" w:firstColumn="1" w:lastColumn="0" w:noHBand="0" w:noVBand="1"/>
      </w:tblPr>
      <w:tblGrid>
        <w:gridCol w:w="2271"/>
        <w:gridCol w:w="6368"/>
      </w:tblGrid>
      <w:tr w:rsidR="006D7576" w:rsidRPr="006D7576" w14:paraId="290B74DA" w14:textId="77777777" w:rsidTr="00A629ED">
        <w:tc>
          <w:tcPr>
            <w:tcW w:w="2409" w:type="dxa"/>
          </w:tcPr>
          <w:p w14:paraId="58DC87F5" w14:textId="77777777" w:rsidR="00895E5E" w:rsidRPr="006D7576" w:rsidRDefault="00895E5E" w:rsidP="00895E5E">
            <w:pPr>
              <w:spacing w:line="360" w:lineRule="exact"/>
              <w:jc w:val="center"/>
              <w:rPr>
                <w:rFonts w:ascii="メイリオ" w:eastAsia="メイリオ" w:hAnsi="メイリオ"/>
                <w:sz w:val="24"/>
                <w:szCs w:val="24"/>
              </w:rPr>
            </w:pPr>
            <w:r w:rsidRPr="006D7576">
              <w:rPr>
                <w:rFonts w:ascii="メイリオ" w:eastAsia="メイリオ" w:hAnsi="メイリオ" w:hint="eastAsia"/>
                <w:sz w:val="24"/>
                <w:szCs w:val="24"/>
              </w:rPr>
              <w:t>種別</w:t>
            </w:r>
          </w:p>
        </w:tc>
        <w:tc>
          <w:tcPr>
            <w:tcW w:w="6798" w:type="dxa"/>
          </w:tcPr>
          <w:p w14:paraId="1F58B459" w14:textId="77777777" w:rsidR="00895E5E" w:rsidRPr="006D7576" w:rsidRDefault="00895E5E" w:rsidP="00895E5E">
            <w:pPr>
              <w:spacing w:line="360" w:lineRule="exact"/>
              <w:jc w:val="center"/>
              <w:rPr>
                <w:rFonts w:ascii="メイリオ" w:eastAsia="メイリオ" w:hAnsi="メイリオ"/>
                <w:sz w:val="24"/>
                <w:szCs w:val="24"/>
              </w:rPr>
            </w:pPr>
            <w:r w:rsidRPr="006D7576">
              <w:rPr>
                <w:rFonts w:ascii="メイリオ" w:eastAsia="メイリオ" w:hAnsi="メイリオ" w:hint="eastAsia"/>
                <w:sz w:val="24"/>
                <w:szCs w:val="24"/>
              </w:rPr>
              <w:t>目的</w:t>
            </w:r>
          </w:p>
        </w:tc>
      </w:tr>
      <w:tr w:rsidR="006D7576" w:rsidRPr="006D7576" w14:paraId="7CD28BB3" w14:textId="77777777" w:rsidTr="00A629ED">
        <w:tc>
          <w:tcPr>
            <w:tcW w:w="2409" w:type="dxa"/>
          </w:tcPr>
          <w:p w14:paraId="378EA3B7" w14:textId="77777777" w:rsidR="00895E5E" w:rsidRPr="006D7576" w:rsidRDefault="00895E5E" w:rsidP="00895E5E">
            <w:pPr>
              <w:spacing w:line="360" w:lineRule="exact"/>
              <w:rPr>
                <w:rFonts w:ascii="メイリオ" w:eastAsia="メイリオ" w:hAnsi="メイリオ"/>
                <w:sz w:val="24"/>
                <w:szCs w:val="24"/>
              </w:rPr>
            </w:pPr>
            <w:r w:rsidRPr="006D7576">
              <w:rPr>
                <w:rFonts w:ascii="メイリオ" w:eastAsia="メイリオ" w:hAnsi="メイリオ" w:hint="eastAsia"/>
                <w:sz w:val="24"/>
                <w:szCs w:val="24"/>
              </w:rPr>
              <w:t>リーダー養成コース</w:t>
            </w:r>
          </w:p>
        </w:tc>
        <w:tc>
          <w:tcPr>
            <w:tcW w:w="6798" w:type="dxa"/>
          </w:tcPr>
          <w:p w14:paraId="762B791F" w14:textId="77777777" w:rsidR="00895E5E" w:rsidRPr="006D7576" w:rsidRDefault="00895E5E" w:rsidP="00895E5E">
            <w:pPr>
              <w:spacing w:line="360" w:lineRule="exact"/>
              <w:rPr>
                <w:rFonts w:ascii="メイリオ" w:eastAsia="メイリオ" w:hAnsi="メイリオ"/>
                <w:sz w:val="24"/>
                <w:szCs w:val="24"/>
              </w:rPr>
            </w:pPr>
            <w:r w:rsidRPr="006D7576">
              <w:rPr>
                <w:rFonts w:ascii="メイリオ" w:eastAsia="メイリオ" w:hAnsi="メイリオ" w:hint="eastAsia"/>
                <w:sz w:val="24"/>
                <w:szCs w:val="24"/>
              </w:rPr>
              <w:t>失語症者向け意思疎通支援者として府に登録し、府が実施する失語症者向け意思疎通支援者の派遣事業において活動することができる者の養成</w:t>
            </w:r>
          </w:p>
        </w:tc>
      </w:tr>
      <w:tr w:rsidR="006D7576" w:rsidRPr="006D7576" w14:paraId="05E233A3" w14:textId="77777777" w:rsidTr="00A629ED">
        <w:tc>
          <w:tcPr>
            <w:tcW w:w="2409" w:type="dxa"/>
          </w:tcPr>
          <w:p w14:paraId="34465288" w14:textId="77777777" w:rsidR="00895E5E" w:rsidRPr="006D7576" w:rsidRDefault="00895E5E" w:rsidP="00895E5E">
            <w:pPr>
              <w:spacing w:line="360" w:lineRule="exact"/>
              <w:rPr>
                <w:rFonts w:ascii="メイリオ" w:eastAsia="メイリオ" w:hAnsi="メイリオ"/>
                <w:sz w:val="24"/>
                <w:szCs w:val="24"/>
              </w:rPr>
            </w:pPr>
            <w:r w:rsidRPr="006D7576">
              <w:rPr>
                <w:rFonts w:ascii="メイリオ" w:eastAsia="メイリオ" w:hAnsi="メイリオ" w:hint="eastAsia"/>
                <w:sz w:val="24"/>
                <w:szCs w:val="24"/>
              </w:rPr>
              <w:t>パートナー養成コース</w:t>
            </w:r>
          </w:p>
        </w:tc>
        <w:tc>
          <w:tcPr>
            <w:tcW w:w="6798" w:type="dxa"/>
          </w:tcPr>
          <w:p w14:paraId="08D8F2AB" w14:textId="77777777" w:rsidR="00895E5E" w:rsidRPr="006D7576" w:rsidRDefault="00895E5E" w:rsidP="00895E5E">
            <w:pPr>
              <w:spacing w:line="360" w:lineRule="exact"/>
              <w:rPr>
                <w:rFonts w:ascii="メイリオ" w:eastAsia="メイリオ" w:hAnsi="メイリオ"/>
                <w:sz w:val="24"/>
                <w:szCs w:val="24"/>
              </w:rPr>
            </w:pPr>
            <w:r w:rsidRPr="006D7576">
              <w:rPr>
                <w:rFonts w:ascii="メイリオ" w:eastAsia="メイリオ" w:hAnsi="メイリオ" w:hint="eastAsia"/>
                <w:sz w:val="24"/>
                <w:szCs w:val="24"/>
              </w:rPr>
              <w:t>失語症者支援にかかる基礎的な知識等の習得による、失語症者の親族その他身近な関係者等の失語症に対する理解促進</w:t>
            </w:r>
          </w:p>
        </w:tc>
      </w:tr>
    </w:tbl>
    <w:p w14:paraId="51E39974" w14:textId="77777777" w:rsidR="00895E5E" w:rsidRPr="006D7576" w:rsidRDefault="00895E5E" w:rsidP="00895E5E">
      <w:pPr>
        <w:spacing w:line="360" w:lineRule="exact"/>
        <w:ind w:left="240" w:hangingChars="100" w:hanging="240"/>
        <w:rPr>
          <w:rFonts w:ascii="メイリオ" w:eastAsia="メイリオ" w:hAnsi="メイリオ"/>
          <w:sz w:val="24"/>
          <w:szCs w:val="24"/>
        </w:rPr>
      </w:pPr>
      <w:r w:rsidRPr="006D7576">
        <w:rPr>
          <w:rFonts w:ascii="メイリオ" w:eastAsia="メイリオ" w:hAnsi="メイリオ" w:hint="eastAsia"/>
          <w:sz w:val="24"/>
          <w:szCs w:val="24"/>
        </w:rPr>
        <w:t>３　養成研修の講師は、失語症者向け意思疎通支援者指導者養成研修（一般社団法人日本言語聴覚士協会主催）を修了した者又はこれと同等と府が認める者とする。</w:t>
      </w:r>
    </w:p>
    <w:p w14:paraId="2382DB8C" w14:textId="77777777" w:rsidR="00895E5E" w:rsidRPr="006D7576" w:rsidRDefault="00895E5E" w:rsidP="00895E5E">
      <w:pPr>
        <w:spacing w:line="360" w:lineRule="exact"/>
        <w:rPr>
          <w:rFonts w:ascii="メイリオ" w:eastAsia="メイリオ" w:hAnsi="メイリオ"/>
          <w:sz w:val="24"/>
          <w:szCs w:val="24"/>
        </w:rPr>
      </w:pPr>
    </w:p>
    <w:p w14:paraId="6E2D4C9E" w14:textId="77777777" w:rsidR="00895E5E" w:rsidRPr="006D7576" w:rsidRDefault="00895E5E" w:rsidP="00895E5E">
      <w:pPr>
        <w:spacing w:line="360" w:lineRule="exact"/>
        <w:rPr>
          <w:rFonts w:ascii="メイリオ" w:eastAsia="メイリオ" w:hAnsi="メイリオ"/>
          <w:sz w:val="24"/>
          <w:szCs w:val="24"/>
        </w:rPr>
      </w:pPr>
      <w:r w:rsidRPr="006D7576">
        <w:rPr>
          <w:rFonts w:ascii="メイリオ" w:eastAsia="メイリオ" w:hAnsi="メイリオ" w:hint="eastAsia"/>
          <w:sz w:val="24"/>
          <w:szCs w:val="24"/>
        </w:rPr>
        <w:t>（養成研修の対象者）</w:t>
      </w:r>
    </w:p>
    <w:p w14:paraId="5AE14388" w14:textId="77777777" w:rsidR="00895E5E" w:rsidRPr="006D7576" w:rsidRDefault="00895E5E" w:rsidP="00895E5E">
      <w:pPr>
        <w:spacing w:line="360" w:lineRule="exact"/>
        <w:ind w:left="240" w:hangingChars="100" w:hanging="240"/>
        <w:rPr>
          <w:rFonts w:ascii="メイリオ" w:eastAsia="メイリオ" w:hAnsi="メイリオ"/>
          <w:sz w:val="24"/>
          <w:szCs w:val="24"/>
        </w:rPr>
      </w:pPr>
      <w:r w:rsidRPr="006D7576">
        <w:rPr>
          <w:rFonts w:ascii="メイリオ" w:eastAsia="メイリオ" w:hAnsi="メイリオ" w:hint="eastAsia"/>
          <w:sz w:val="24"/>
          <w:szCs w:val="24"/>
        </w:rPr>
        <w:t>第５条　リーダー養成コースの対象者は、次の各号のいずれにも該当する者で、府が</w:t>
      </w:r>
      <w:r w:rsidRPr="006D7576">
        <w:rPr>
          <w:rFonts w:ascii="メイリオ" w:eastAsia="メイリオ" w:hAnsi="メイリオ" w:hint="eastAsia"/>
          <w:sz w:val="24"/>
          <w:szCs w:val="24"/>
        </w:rPr>
        <w:lastRenderedPageBreak/>
        <w:t>適当と認めた者とする。</w:t>
      </w:r>
    </w:p>
    <w:p w14:paraId="0EE8953F" w14:textId="77777777" w:rsidR="00895E5E" w:rsidRPr="006D7576" w:rsidRDefault="00895E5E" w:rsidP="00895E5E">
      <w:pPr>
        <w:spacing w:line="360" w:lineRule="exact"/>
        <w:ind w:firstLineChars="100" w:firstLine="240"/>
        <w:rPr>
          <w:rFonts w:ascii="メイリオ" w:eastAsia="メイリオ" w:hAnsi="メイリオ"/>
          <w:sz w:val="24"/>
          <w:szCs w:val="24"/>
        </w:rPr>
      </w:pPr>
      <w:r w:rsidRPr="006D7576">
        <w:rPr>
          <w:rFonts w:ascii="メイリオ" w:eastAsia="メイリオ" w:hAnsi="メイリオ" w:hint="eastAsia"/>
          <w:sz w:val="24"/>
          <w:szCs w:val="24"/>
        </w:rPr>
        <w:t>一　府内に居住、通学または勤務その他の活動の場を有する者であること。</w:t>
      </w:r>
    </w:p>
    <w:p w14:paraId="0BB24764" w14:textId="77777777" w:rsidR="00895E5E" w:rsidRPr="006D7576" w:rsidRDefault="00895E5E" w:rsidP="00895E5E">
      <w:pPr>
        <w:spacing w:line="360" w:lineRule="exact"/>
        <w:ind w:firstLineChars="100" w:firstLine="240"/>
        <w:rPr>
          <w:rFonts w:ascii="メイリオ" w:eastAsia="メイリオ" w:hAnsi="メイリオ"/>
          <w:sz w:val="24"/>
          <w:szCs w:val="24"/>
        </w:rPr>
      </w:pPr>
      <w:r w:rsidRPr="006D7576">
        <w:rPr>
          <w:rFonts w:ascii="メイリオ" w:eastAsia="メイリオ" w:hAnsi="メイリオ" w:hint="eastAsia"/>
          <w:sz w:val="24"/>
          <w:szCs w:val="24"/>
        </w:rPr>
        <w:t>二　前条第２項に掲げる目的を理解し、向上心と責任感を持って受講できる者であること。</w:t>
      </w:r>
    </w:p>
    <w:p w14:paraId="51696EF7" w14:textId="77777777" w:rsidR="00895E5E" w:rsidRPr="006D7576" w:rsidRDefault="00895E5E" w:rsidP="00895E5E">
      <w:pPr>
        <w:spacing w:line="360" w:lineRule="exact"/>
        <w:ind w:left="480" w:hangingChars="200" w:hanging="480"/>
        <w:rPr>
          <w:rFonts w:ascii="メイリオ" w:eastAsia="メイリオ" w:hAnsi="メイリオ"/>
          <w:sz w:val="24"/>
          <w:szCs w:val="24"/>
        </w:rPr>
      </w:pPr>
      <w:r w:rsidRPr="006D7576">
        <w:rPr>
          <w:rFonts w:ascii="メイリオ" w:eastAsia="メイリオ" w:hAnsi="メイリオ" w:hint="eastAsia"/>
          <w:sz w:val="24"/>
          <w:szCs w:val="24"/>
        </w:rPr>
        <w:t xml:space="preserve">　三　修了後、失語症者向け意思疎通支援者として府に登録し、府が実施する失語症者向け意思疎通支援者の派遣事業において活動する意思のある者</w:t>
      </w:r>
    </w:p>
    <w:p w14:paraId="54D2D6F1" w14:textId="77777777" w:rsidR="00895E5E" w:rsidRPr="006D7576" w:rsidRDefault="00895E5E" w:rsidP="00895E5E">
      <w:pPr>
        <w:spacing w:line="360" w:lineRule="exact"/>
        <w:ind w:left="240" w:hangingChars="100" w:hanging="240"/>
        <w:rPr>
          <w:rFonts w:ascii="メイリオ" w:eastAsia="メイリオ" w:hAnsi="メイリオ"/>
          <w:sz w:val="24"/>
          <w:szCs w:val="24"/>
        </w:rPr>
      </w:pPr>
      <w:r w:rsidRPr="006D7576">
        <w:rPr>
          <w:rFonts w:ascii="メイリオ" w:eastAsia="メイリオ" w:hAnsi="メイリオ" w:hint="eastAsia"/>
          <w:sz w:val="24"/>
          <w:szCs w:val="24"/>
        </w:rPr>
        <w:t>２　パートナー養成コースの対象者は、前項第１号及び第２号のいずれにも該当する者で、府が適当と認めた者とする。</w:t>
      </w:r>
    </w:p>
    <w:p w14:paraId="378CB3E4" w14:textId="77777777" w:rsidR="00895E5E" w:rsidRPr="006D7576" w:rsidRDefault="00895E5E" w:rsidP="00895E5E">
      <w:pPr>
        <w:spacing w:line="360" w:lineRule="exact"/>
        <w:rPr>
          <w:rFonts w:ascii="メイリオ" w:eastAsia="メイリオ" w:hAnsi="メイリオ"/>
          <w:sz w:val="24"/>
          <w:szCs w:val="24"/>
        </w:rPr>
      </w:pPr>
    </w:p>
    <w:p w14:paraId="2BDE1197" w14:textId="77777777" w:rsidR="00895E5E" w:rsidRPr="006D7576" w:rsidRDefault="00895E5E" w:rsidP="00895E5E">
      <w:pPr>
        <w:spacing w:line="360" w:lineRule="exact"/>
        <w:rPr>
          <w:rFonts w:ascii="メイリオ" w:eastAsia="メイリオ" w:hAnsi="メイリオ"/>
          <w:sz w:val="24"/>
          <w:szCs w:val="24"/>
        </w:rPr>
      </w:pPr>
      <w:r w:rsidRPr="006D7576">
        <w:rPr>
          <w:rFonts w:ascii="メイリオ" w:eastAsia="メイリオ" w:hAnsi="メイリオ" w:hint="eastAsia"/>
          <w:sz w:val="24"/>
          <w:szCs w:val="24"/>
        </w:rPr>
        <w:t>（失語症者向け意思疎通支援者の登録）</w:t>
      </w:r>
    </w:p>
    <w:p w14:paraId="01558695" w14:textId="77777777" w:rsidR="00895E5E" w:rsidRPr="006D7576" w:rsidRDefault="00895E5E" w:rsidP="00895E5E">
      <w:pPr>
        <w:widowControl/>
        <w:spacing w:line="360" w:lineRule="exact"/>
        <w:ind w:left="240" w:hangingChars="100" w:hanging="240"/>
        <w:jc w:val="left"/>
        <w:rPr>
          <w:rFonts w:ascii="メイリオ" w:eastAsia="メイリオ" w:hAnsi="メイリオ"/>
          <w:sz w:val="24"/>
          <w:szCs w:val="24"/>
        </w:rPr>
      </w:pPr>
      <w:r w:rsidRPr="006D7576">
        <w:rPr>
          <w:rFonts w:ascii="メイリオ" w:eastAsia="メイリオ" w:hAnsi="メイリオ" w:hint="eastAsia"/>
          <w:sz w:val="24"/>
          <w:szCs w:val="24"/>
        </w:rPr>
        <w:t>第６条　府は、次の各号のいずれにも該当する者を失語症者向け意思疎通支援者として登録することができる。</w:t>
      </w:r>
    </w:p>
    <w:p w14:paraId="4918A27F" w14:textId="77777777" w:rsidR="00895E5E" w:rsidRPr="006D7576" w:rsidRDefault="00895E5E" w:rsidP="00895E5E">
      <w:pPr>
        <w:widowControl/>
        <w:spacing w:line="360" w:lineRule="exact"/>
        <w:ind w:leftChars="100" w:left="450" w:hangingChars="100" w:hanging="240"/>
        <w:jc w:val="left"/>
        <w:rPr>
          <w:rFonts w:ascii="メイリオ" w:eastAsia="メイリオ" w:hAnsi="メイリオ"/>
          <w:sz w:val="24"/>
          <w:szCs w:val="24"/>
        </w:rPr>
      </w:pPr>
      <w:r w:rsidRPr="006D7576">
        <w:rPr>
          <w:rFonts w:ascii="メイリオ" w:eastAsia="メイリオ" w:hAnsi="メイリオ" w:hint="eastAsia"/>
          <w:sz w:val="24"/>
          <w:szCs w:val="24"/>
        </w:rPr>
        <w:t>一　暴力団員（暴力団員による不当な行為の防止等に関する法律（平成３年法律第77号）第２条第６号に規定する暴力団員をいう。）又は暴力団密接関係者（大阪府暴力団排除条例（平成22年大阪府条例第58号）第２条第４号に規定する暴力団密接関係者をいう。）ではないこと。</w:t>
      </w:r>
    </w:p>
    <w:p w14:paraId="511ECDF5" w14:textId="77777777" w:rsidR="00895E5E" w:rsidRPr="006D7576" w:rsidRDefault="00895E5E" w:rsidP="00895E5E">
      <w:pPr>
        <w:widowControl/>
        <w:spacing w:line="360" w:lineRule="exact"/>
        <w:ind w:leftChars="100" w:left="450" w:hangingChars="100" w:hanging="240"/>
        <w:jc w:val="left"/>
        <w:rPr>
          <w:rFonts w:ascii="メイリオ" w:eastAsia="メイリオ" w:hAnsi="メイリオ"/>
          <w:sz w:val="24"/>
          <w:szCs w:val="24"/>
        </w:rPr>
      </w:pPr>
      <w:r w:rsidRPr="006D7576">
        <w:rPr>
          <w:rFonts w:ascii="メイリオ" w:eastAsia="メイリオ" w:hAnsi="メイリオ" w:hint="eastAsia"/>
          <w:sz w:val="24"/>
          <w:szCs w:val="24"/>
        </w:rPr>
        <w:t>二　その業務に関し不正又は不誠実な行為をするおそれがあると認めるに足りる相当の理由がある者ではないこと。</w:t>
      </w:r>
    </w:p>
    <w:p w14:paraId="25D023EB" w14:textId="77777777" w:rsidR="00895E5E" w:rsidRPr="006D7576" w:rsidRDefault="00895E5E" w:rsidP="00895E5E">
      <w:pPr>
        <w:widowControl/>
        <w:spacing w:line="360" w:lineRule="exact"/>
        <w:ind w:leftChars="100" w:left="450" w:hangingChars="100" w:hanging="240"/>
        <w:jc w:val="left"/>
        <w:rPr>
          <w:rFonts w:ascii="メイリオ" w:eastAsia="メイリオ" w:hAnsi="メイリオ"/>
          <w:sz w:val="24"/>
          <w:szCs w:val="24"/>
        </w:rPr>
      </w:pPr>
      <w:r w:rsidRPr="006D7576">
        <w:rPr>
          <w:rFonts w:ascii="メイリオ" w:eastAsia="メイリオ" w:hAnsi="メイリオ" w:hint="eastAsia"/>
          <w:sz w:val="24"/>
          <w:szCs w:val="24"/>
        </w:rPr>
        <w:t>三　リーダー養成コースの修了者であって、失語症者支援に係る一定の技術があると認められる者であること。</w:t>
      </w:r>
    </w:p>
    <w:p w14:paraId="3CFEC823" w14:textId="77777777" w:rsidR="00895E5E" w:rsidRPr="006D7576" w:rsidRDefault="00895E5E" w:rsidP="00895E5E">
      <w:pPr>
        <w:widowControl/>
        <w:spacing w:line="360" w:lineRule="exact"/>
        <w:ind w:left="240" w:hangingChars="100" w:hanging="240"/>
        <w:jc w:val="left"/>
        <w:rPr>
          <w:rFonts w:ascii="メイリオ" w:eastAsia="メイリオ" w:hAnsi="メイリオ"/>
          <w:sz w:val="24"/>
          <w:szCs w:val="24"/>
        </w:rPr>
      </w:pPr>
      <w:r w:rsidRPr="006D7576">
        <w:rPr>
          <w:rFonts w:ascii="メイリオ" w:eastAsia="メイリオ" w:hAnsi="メイリオ" w:hint="eastAsia"/>
          <w:sz w:val="24"/>
          <w:szCs w:val="24"/>
        </w:rPr>
        <w:t>２　前項の登録を受けようとする者は、大阪府失語症者向け意思疎通支援者登録申請書（様式第２号。以下「登録申請書」という。）を添えて、府にその旨を申請しなければならない。なお、すでに提出している登録申請書の記載内容に変更があった場合も同様とする。</w:t>
      </w:r>
    </w:p>
    <w:p w14:paraId="1550B16C" w14:textId="77777777" w:rsidR="00895E5E" w:rsidRPr="006D7576" w:rsidRDefault="00895E5E" w:rsidP="00895E5E">
      <w:pPr>
        <w:widowControl/>
        <w:spacing w:line="360" w:lineRule="exact"/>
        <w:ind w:left="240" w:hangingChars="100" w:hanging="240"/>
        <w:jc w:val="left"/>
        <w:rPr>
          <w:rFonts w:ascii="メイリオ" w:eastAsia="メイリオ" w:hAnsi="メイリオ"/>
          <w:sz w:val="24"/>
          <w:szCs w:val="24"/>
        </w:rPr>
      </w:pPr>
      <w:r w:rsidRPr="006D7576">
        <w:rPr>
          <w:rFonts w:ascii="メイリオ" w:eastAsia="メイリオ" w:hAnsi="メイリオ" w:hint="eastAsia"/>
          <w:sz w:val="24"/>
          <w:szCs w:val="24"/>
        </w:rPr>
        <w:t>３　府は、第１項の登録を受けた者に大阪府失語症者向け意思疎通支援者登録証（様式第３号。以下「登録証」という。）を交付するものとする。</w:t>
      </w:r>
    </w:p>
    <w:p w14:paraId="53B33361" w14:textId="77777777" w:rsidR="00895E5E" w:rsidRPr="006D7576" w:rsidRDefault="00895E5E" w:rsidP="00895E5E">
      <w:pPr>
        <w:widowControl/>
        <w:spacing w:line="360" w:lineRule="exact"/>
        <w:ind w:left="240" w:hangingChars="100" w:hanging="240"/>
        <w:jc w:val="left"/>
        <w:rPr>
          <w:rFonts w:ascii="メイリオ" w:eastAsia="メイリオ" w:hAnsi="メイリオ"/>
          <w:sz w:val="24"/>
          <w:szCs w:val="24"/>
        </w:rPr>
      </w:pPr>
      <w:r w:rsidRPr="006D7576">
        <w:rPr>
          <w:rFonts w:ascii="メイリオ" w:eastAsia="メイリオ" w:hAnsi="メイリオ" w:hint="eastAsia"/>
          <w:sz w:val="24"/>
          <w:szCs w:val="24"/>
        </w:rPr>
        <w:t>４　府は、登録申請書の提出を受けたときは、当該登録申請書に記載されている事項を失語症者向け意思疎通支援者登録台帳に登載し、適正に管理するものとする。</w:t>
      </w:r>
    </w:p>
    <w:p w14:paraId="1CC70474" w14:textId="77777777" w:rsidR="00895E5E" w:rsidRPr="006D7576" w:rsidRDefault="00895E5E" w:rsidP="00895E5E">
      <w:pPr>
        <w:widowControl/>
        <w:spacing w:line="360" w:lineRule="exact"/>
        <w:ind w:left="240" w:hangingChars="100" w:hanging="240"/>
        <w:jc w:val="left"/>
        <w:rPr>
          <w:rFonts w:ascii="メイリオ" w:eastAsia="メイリオ" w:hAnsi="メイリオ"/>
          <w:sz w:val="24"/>
          <w:szCs w:val="24"/>
        </w:rPr>
      </w:pPr>
      <w:r w:rsidRPr="006D7576">
        <w:rPr>
          <w:rFonts w:ascii="メイリオ" w:eastAsia="メイリオ" w:hAnsi="メイリオ" w:hint="eastAsia"/>
          <w:sz w:val="24"/>
          <w:szCs w:val="24"/>
        </w:rPr>
        <w:t>５　失語症者向け意思疎通支援者は、登録証の記載内容に変更があったとき又は登録証を毀損又は紛失したときは、「大阪府失語症者向け意思疎通支援者登録証再交付申請書」（様式第４号）を提出し、登録証の再交付を受けなければならない。</w:t>
      </w:r>
    </w:p>
    <w:p w14:paraId="1A02A56B" w14:textId="77777777" w:rsidR="00895E5E" w:rsidRPr="006D7576" w:rsidRDefault="00895E5E" w:rsidP="00895E5E">
      <w:pPr>
        <w:spacing w:line="360" w:lineRule="exact"/>
        <w:ind w:left="240" w:hangingChars="100" w:hanging="240"/>
        <w:rPr>
          <w:rFonts w:ascii="メイリオ" w:eastAsia="メイリオ" w:hAnsi="メイリオ"/>
          <w:sz w:val="24"/>
          <w:szCs w:val="24"/>
        </w:rPr>
      </w:pPr>
      <w:r w:rsidRPr="006D7576">
        <w:rPr>
          <w:rFonts w:ascii="メイリオ" w:eastAsia="メイリオ" w:hAnsi="メイリオ" w:hint="eastAsia"/>
          <w:sz w:val="24"/>
          <w:szCs w:val="24"/>
        </w:rPr>
        <w:t>６　府は、失語症者向け意思疎通支援者から「大阪府失語症者向け意思疎通支援者登録辞退届」（様式第５号。以下「登録辞退届」という。）の提出を受けたときは、登録の抹消を行うものとする。ただし、知事が特に必要と認める場合は、登録辞退届の提出がなくとも府が登録の抹消を行うことができるものとする。なお、登録の抹消を受けた支援者は、登録証を府に返還しなければならない。</w:t>
      </w:r>
    </w:p>
    <w:p w14:paraId="7290B416" w14:textId="77777777" w:rsidR="00895E5E" w:rsidRPr="006D7576" w:rsidRDefault="00895E5E" w:rsidP="00895E5E">
      <w:pPr>
        <w:spacing w:line="360" w:lineRule="exact"/>
        <w:rPr>
          <w:rFonts w:ascii="メイリオ" w:eastAsia="メイリオ" w:hAnsi="メイリオ"/>
          <w:sz w:val="24"/>
          <w:szCs w:val="24"/>
        </w:rPr>
      </w:pPr>
    </w:p>
    <w:p w14:paraId="3459B55E" w14:textId="77777777" w:rsidR="00895E5E" w:rsidRPr="006D7576" w:rsidRDefault="00895E5E" w:rsidP="00895E5E">
      <w:pPr>
        <w:spacing w:line="360" w:lineRule="exact"/>
        <w:rPr>
          <w:rFonts w:ascii="メイリオ" w:eastAsia="メイリオ" w:hAnsi="メイリオ"/>
          <w:sz w:val="24"/>
          <w:szCs w:val="24"/>
        </w:rPr>
      </w:pPr>
      <w:r w:rsidRPr="006D7576">
        <w:rPr>
          <w:rFonts w:ascii="メイリオ" w:eastAsia="メイリオ" w:hAnsi="メイリオ"/>
          <w:sz w:val="24"/>
          <w:szCs w:val="24"/>
        </w:rPr>
        <w:t>(</w:t>
      </w:r>
      <w:r w:rsidRPr="006D7576">
        <w:rPr>
          <w:rFonts w:ascii="メイリオ" w:eastAsia="メイリオ" w:hAnsi="メイリオ" w:hint="eastAsia"/>
          <w:sz w:val="24"/>
          <w:szCs w:val="24"/>
        </w:rPr>
        <w:t>関係団体との</w:t>
      </w:r>
      <w:r w:rsidRPr="006D7576">
        <w:rPr>
          <w:rFonts w:ascii="メイリオ" w:eastAsia="メイリオ" w:hAnsi="メイリオ"/>
          <w:sz w:val="24"/>
          <w:szCs w:val="24"/>
        </w:rPr>
        <w:t>協力)</w:t>
      </w:r>
    </w:p>
    <w:p w14:paraId="708F96E9" w14:textId="77777777" w:rsidR="00895E5E" w:rsidRPr="006D7576" w:rsidRDefault="00895E5E" w:rsidP="00895E5E">
      <w:pPr>
        <w:spacing w:line="360" w:lineRule="exact"/>
        <w:rPr>
          <w:rFonts w:ascii="メイリオ" w:eastAsia="メイリオ" w:hAnsi="メイリオ"/>
          <w:sz w:val="24"/>
          <w:szCs w:val="24"/>
        </w:rPr>
      </w:pPr>
      <w:r w:rsidRPr="006D7576">
        <w:rPr>
          <w:rFonts w:ascii="メイリオ" w:eastAsia="メイリオ" w:hAnsi="メイリオ" w:hint="eastAsia"/>
          <w:sz w:val="24"/>
          <w:szCs w:val="24"/>
        </w:rPr>
        <w:lastRenderedPageBreak/>
        <w:t>第７条　府は、事業の実施に当たっては、関係団体と密接に連携・協力することとする。</w:t>
      </w:r>
    </w:p>
    <w:p w14:paraId="4F9D5896" w14:textId="77777777" w:rsidR="00895E5E" w:rsidRPr="006D7576" w:rsidRDefault="00895E5E" w:rsidP="00895E5E">
      <w:pPr>
        <w:spacing w:line="360" w:lineRule="exact"/>
        <w:rPr>
          <w:rFonts w:ascii="メイリオ" w:eastAsia="メイリオ" w:hAnsi="メイリオ"/>
          <w:sz w:val="24"/>
          <w:szCs w:val="24"/>
        </w:rPr>
      </w:pPr>
    </w:p>
    <w:p w14:paraId="625C5AB7" w14:textId="77777777" w:rsidR="00895E5E" w:rsidRPr="006D7576" w:rsidRDefault="00895E5E" w:rsidP="00895E5E">
      <w:pPr>
        <w:spacing w:line="360" w:lineRule="exact"/>
        <w:rPr>
          <w:rFonts w:ascii="メイリオ" w:eastAsia="メイリオ" w:hAnsi="メイリオ"/>
          <w:sz w:val="24"/>
          <w:szCs w:val="24"/>
        </w:rPr>
      </w:pPr>
      <w:r w:rsidRPr="006D7576">
        <w:rPr>
          <w:rFonts w:ascii="メイリオ" w:eastAsia="メイリオ" w:hAnsi="メイリオ" w:hint="eastAsia"/>
          <w:sz w:val="24"/>
          <w:szCs w:val="24"/>
        </w:rPr>
        <w:t>（その他）</w:t>
      </w:r>
    </w:p>
    <w:p w14:paraId="0C1111B9" w14:textId="77777777" w:rsidR="00895E5E" w:rsidRPr="006D7576" w:rsidRDefault="00895E5E" w:rsidP="00895E5E">
      <w:pPr>
        <w:spacing w:line="360" w:lineRule="exact"/>
        <w:rPr>
          <w:rFonts w:ascii="メイリオ" w:eastAsia="メイリオ" w:hAnsi="メイリオ"/>
          <w:sz w:val="24"/>
          <w:szCs w:val="24"/>
        </w:rPr>
      </w:pPr>
      <w:r w:rsidRPr="006D7576">
        <w:rPr>
          <w:rFonts w:ascii="メイリオ" w:eastAsia="メイリオ" w:hAnsi="メイリオ" w:hint="eastAsia"/>
          <w:sz w:val="24"/>
          <w:szCs w:val="24"/>
        </w:rPr>
        <w:t>第８条　この要綱に定めるもののほか必要がある事項は、府が別に定める。</w:t>
      </w:r>
    </w:p>
    <w:p w14:paraId="05E1A7A0" w14:textId="77777777" w:rsidR="00895E5E" w:rsidRPr="006D7576" w:rsidRDefault="00895E5E" w:rsidP="00895E5E">
      <w:pPr>
        <w:spacing w:line="360" w:lineRule="exact"/>
        <w:rPr>
          <w:rFonts w:ascii="メイリオ" w:eastAsia="メイリオ" w:hAnsi="メイリオ"/>
          <w:sz w:val="24"/>
          <w:szCs w:val="24"/>
        </w:rPr>
      </w:pPr>
    </w:p>
    <w:p w14:paraId="3CE84831" w14:textId="77777777" w:rsidR="00895E5E" w:rsidRPr="006D7576" w:rsidRDefault="00895E5E" w:rsidP="00895E5E">
      <w:pPr>
        <w:spacing w:line="360" w:lineRule="exact"/>
        <w:rPr>
          <w:rFonts w:ascii="メイリオ" w:eastAsia="メイリオ" w:hAnsi="メイリオ"/>
          <w:sz w:val="24"/>
          <w:szCs w:val="24"/>
        </w:rPr>
      </w:pPr>
      <w:r w:rsidRPr="006D7576">
        <w:rPr>
          <w:rFonts w:ascii="メイリオ" w:eastAsia="メイリオ" w:hAnsi="メイリオ" w:hint="eastAsia"/>
          <w:sz w:val="24"/>
          <w:szCs w:val="24"/>
        </w:rPr>
        <w:t>附　則</w:t>
      </w:r>
    </w:p>
    <w:p w14:paraId="362659F1" w14:textId="77777777" w:rsidR="00895E5E" w:rsidRPr="006D7576" w:rsidRDefault="00895E5E" w:rsidP="00895E5E">
      <w:pPr>
        <w:spacing w:line="360" w:lineRule="exact"/>
        <w:rPr>
          <w:rFonts w:ascii="メイリオ" w:eastAsia="メイリオ" w:hAnsi="メイリオ"/>
          <w:sz w:val="24"/>
          <w:szCs w:val="24"/>
        </w:rPr>
      </w:pPr>
      <w:r w:rsidRPr="006D7576">
        <w:rPr>
          <w:rFonts w:ascii="メイリオ" w:eastAsia="メイリオ" w:hAnsi="メイリオ" w:hint="eastAsia"/>
          <w:sz w:val="24"/>
          <w:szCs w:val="24"/>
        </w:rPr>
        <w:t>この要綱は、令和２年1</w:t>
      </w:r>
      <w:r w:rsidRPr="006D7576">
        <w:rPr>
          <w:rFonts w:ascii="メイリオ" w:eastAsia="メイリオ" w:hAnsi="メイリオ"/>
          <w:sz w:val="24"/>
          <w:szCs w:val="24"/>
        </w:rPr>
        <w:t>1</w:t>
      </w:r>
      <w:r w:rsidRPr="006D7576">
        <w:rPr>
          <w:rFonts w:ascii="メイリオ" w:eastAsia="メイリオ" w:hAnsi="メイリオ" w:hint="eastAsia"/>
          <w:sz w:val="24"/>
          <w:szCs w:val="24"/>
        </w:rPr>
        <w:t>月１日から施行する。</w:t>
      </w:r>
    </w:p>
    <w:p w14:paraId="785539BB" w14:textId="77777777" w:rsidR="00895E5E" w:rsidRPr="006D7576" w:rsidRDefault="00895E5E" w:rsidP="00895E5E">
      <w:pPr>
        <w:spacing w:line="360" w:lineRule="exact"/>
        <w:rPr>
          <w:rFonts w:ascii="メイリオ" w:eastAsia="メイリオ" w:hAnsi="メイリオ"/>
          <w:sz w:val="24"/>
          <w:szCs w:val="24"/>
        </w:rPr>
      </w:pPr>
    </w:p>
    <w:p w14:paraId="7894AA33" w14:textId="77777777" w:rsidR="00895E5E" w:rsidRPr="006D7576" w:rsidRDefault="00895E5E" w:rsidP="00895E5E">
      <w:pPr>
        <w:spacing w:line="360" w:lineRule="exact"/>
        <w:rPr>
          <w:rFonts w:ascii="メイリオ" w:eastAsia="メイリオ" w:hAnsi="メイリオ"/>
          <w:sz w:val="24"/>
          <w:szCs w:val="24"/>
        </w:rPr>
      </w:pPr>
      <w:r w:rsidRPr="006D7576">
        <w:rPr>
          <w:rFonts w:ascii="メイリオ" w:eastAsia="メイリオ" w:hAnsi="メイリオ" w:hint="eastAsia"/>
          <w:sz w:val="24"/>
          <w:szCs w:val="24"/>
        </w:rPr>
        <w:t>附　則</w:t>
      </w:r>
    </w:p>
    <w:p w14:paraId="7A525CB0" w14:textId="77777777" w:rsidR="00895E5E" w:rsidRPr="006D7576" w:rsidRDefault="00895E5E" w:rsidP="00895E5E">
      <w:pPr>
        <w:spacing w:line="360" w:lineRule="exact"/>
        <w:rPr>
          <w:rFonts w:ascii="メイリオ" w:eastAsia="メイリオ" w:hAnsi="メイリオ"/>
          <w:sz w:val="24"/>
          <w:szCs w:val="24"/>
        </w:rPr>
      </w:pPr>
      <w:r w:rsidRPr="006D7576">
        <w:rPr>
          <w:rFonts w:ascii="メイリオ" w:eastAsia="メイリオ" w:hAnsi="メイリオ" w:hint="eastAsia"/>
          <w:sz w:val="24"/>
          <w:szCs w:val="24"/>
        </w:rPr>
        <w:t>この要綱は、令和５年４月３日から施行する。</w:t>
      </w:r>
    </w:p>
    <w:p w14:paraId="22B27F80" w14:textId="2D3DA013" w:rsidR="00895E5E" w:rsidRPr="006D7576" w:rsidRDefault="00895E5E" w:rsidP="00895E5E">
      <w:pPr>
        <w:spacing w:line="360" w:lineRule="exact"/>
        <w:rPr>
          <w:rFonts w:ascii="メイリオ" w:eastAsia="メイリオ" w:hAnsi="メイリオ"/>
          <w:bCs/>
          <w:sz w:val="24"/>
          <w:szCs w:val="24"/>
        </w:rPr>
      </w:pPr>
    </w:p>
    <w:p w14:paraId="3032B2E6" w14:textId="2405EBA9" w:rsidR="00895E5E" w:rsidRPr="006D7576" w:rsidRDefault="00895E5E" w:rsidP="00895E5E">
      <w:pPr>
        <w:spacing w:line="360" w:lineRule="exact"/>
        <w:rPr>
          <w:rFonts w:ascii="メイリオ" w:eastAsia="メイリオ" w:hAnsi="メイリオ"/>
          <w:bCs/>
          <w:sz w:val="24"/>
          <w:szCs w:val="24"/>
        </w:rPr>
      </w:pPr>
    </w:p>
    <w:p w14:paraId="122E7E86" w14:textId="1CB8A323" w:rsidR="00895E5E" w:rsidRPr="006D7576" w:rsidRDefault="00895E5E" w:rsidP="00895E5E">
      <w:pPr>
        <w:spacing w:line="360" w:lineRule="exact"/>
        <w:rPr>
          <w:rFonts w:ascii="メイリオ" w:eastAsia="メイリオ" w:hAnsi="メイリオ"/>
          <w:bCs/>
          <w:sz w:val="24"/>
          <w:szCs w:val="24"/>
        </w:rPr>
      </w:pPr>
    </w:p>
    <w:p w14:paraId="725741FD" w14:textId="188B83AB" w:rsidR="00895E5E" w:rsidRPr="006D7576" w:rsidRDefault="00895E5E" w:rsidP="00895E5E">
      <w:pPr>
        <w:spacing w:line="360" w:lineRule="exact"/>
        <w:rPr>
          <w:rFonts w:ascii="メイリオ" w:eastAsia="メイリオ" w:hAnsi="メイリオ"/>
          <w:bCs/>
          <w:sz w:val="24"/>
          <w:szCs w:val="24"/>
        </w:rPr>
      </w:pPr>
    </w:p>
    <w:p w14:paraId="3B46FB3B" w14:textId="2D20E48C" w:rsidR="00895E5E" w:rsidRPr="006D7576" w:rsidRDefault="00895E5E" w:rsidP="00895E5E">
      <w:pPr>
        <w:spacing w:line="360" w:lineRule="exact"/>
        <w:rPr>
          <w:rFonts w:ascii="メイリオ" w:eastAsia="メイリオ" w:hAnsi="メイリオ"/>
          <w:bCs/>
          <w:sz w:val="24"/>
          <w:szCs w:val="24"/>
        </w:rPr>
      </w:pPr>
    </w:p>
    <w:p w14:paraId="61EC87BA" w14:textId="4A1FE59A" w:rsidR="00895E5E" w:rsidRPr="006D7576" w:rsidRDefault="00895E5E" w:rsidP="00895E5E">
      <w:pPr>
        <w:spacing w:line="360" w:lineRule="exact"/>
        <w:rPr>
          <w:rFonts w:ascii="メイリオ" w:eastAsia="メイリオ" w:hAnsi="メイリオ"/>
          <w:bCs/>
          <w:sz w:val="24"/>
          <w:szCs w:val="24"/>
        </w:rPr>
      </w:pPr>
    </w:p>
    <w:p w14:paraId="44B82886" w14:textId="67F785E0" w:rsidR="00895E5E" w:rsidRPr="006D7576" w:rsidRDefault="00895E5E" w:rsidP="00895E5E">
      <w:pPr>
        <w:spacing w:line="360" w:lineRule="exact"/>
        <w:rPr>
          <w:rFonts w:ascii="メイリオ" w:eastAsia="メイリオ" w:hAnsi="メイリオ"/>
          <w:bCs/>
          <w:sz w:val="24"/>
          <w:szCs w:val="24"/>
        </w:rPr>
      </w:pPr>
    </w:p>
    <w:p w14:paraId="1DD7E37B" w14:textId="7E3E97E2" w:rsidR="00895E5E" w:rsidRPr="006D7576" w:rsidRDefault="00895E5E" w:rsidP="00895E5E">
      <w:pPr>
        <w:spacing w:line="360" w:lineRule="exact"/>
        <w:rPr>
          <w:rFonts w:ascii="メイリオ" w:eastAsia="メイリオ" w:hAnsi="メイリオ"/>
          <w:bCs/>
          <w:sz w:val="24"/>
          <w:szCs w:val="24"/>
        </w:rPr>
      </w:pPr>
    </w:p>
    <w:p w14:paraId="4255ADC4" w14:textId="6BF80AFF" w:rsidR="00895E5E" w:rsidRPr="006D7576" w:rsidRDefault="00895E5E" w:rsidP="00895E5E">
      <w:pPr>
        <w:spacing w:line="360" w:lineRule="exact"/>
        <w:rPr>
          <w:rFonts w:ascii="メイリオ" w:eastAsia="メイリオ" w:hAnsi="メイリオ"/>
          <w:bCs/>
          <w:sz w:val="24"/>
          <w:szCs w:val="24"/>
        </w:rPr>
      </w:pPr>
    </w:p>
    <w:p w14:paraId="25CACDD4" w14:textId="7046F4C9" w:rsidR="00895E5E" w:rsidRPr="006D7576" w:rsidRDefault="00895E5E" w:rsidP="00895E5E">
      <w:pPr>
        <w:spacing w:line="360" w:lineRule="exact"/>
        <w:rPr>
          <w:rFonts w:ascii="メイリオ" w:eastAsia="メイリオ" w:hAnsi="メイリオ"/>
          <w:bCs/>
          <w:sz w:val="24"/>
          <w:szCs w:val="24"/>
        </w:rPr>
      </w:pPr>
    </w:p>
    <w:p w14:paraId="6D29BAC1" w14:textId="74EE6224" w:rsidR="00895E5E" w:rsidRPr="006D7576" w:rsidRDefault="00895E5E" w:rsidP="00895E5E">
      <w:pPr>
        <w:spacing w:line="360" w:lineRule="exact"/>
        <w:rPr>
          <w:rFonts w:ascii="メイリオ" w:eastAsia="メイリオ" w:hAnsi="メイリオ"/>
          <w:bCs/>
          <w:sz w:val="24"/>
          <w:szCs w:val="24"/>
        </w:rPr>
      </w:pPr>
    </w:p>
    <w:p w14:paraId="7837EBCC" w14:textId="145DE088" w:rsidR="00895E5E" w:rsidRPr="006D7576" w:rsidRDefault="00895E5E" w:rsidP="00895E5E">
      <w:pPr>
        <w:spacing w:line="360" w:lineRule="exact"/>
        <w:rPr>
          <w:rFonts w:ascii="メイリオ" w:eastAsia="メイリオ" w:hAnsi="メイリオ"/>
          <w:bCs/>
          <w:sz w:val="24"/>
          <w:szCs w:val="24"/>
        </w:rPr>
      </w:pPr>
    </w:p>
    <w:p w14:paraId="707B78C7" w14:textId="4BD54D0C" w:rsidR="00895E5E" w:rsidRPr="006D7576" w:rsidRDefault="00895E5E" w:rsidP="00895E5E">
      <w:pPr>
        <w:spacing w:line="360" w:lineRule="exact"/>
        <w:rPr>
          <w:rFonts w:ascii="メイリオ" w:eastAsia="メイリオ" w:hAnsi="メイリオ"/>
          <w:bCs/>
          <w:sz w:val="24"/>
          <w:szCs w:val="24"/>
        </w:rPr>
      </w:pPr>
    </w:p>
    <w:p w14:paraId="50F9AEC8" w14:textId="15B31E4D" w:rsidR="00895E5E" w:rsidRPr="006D7576" w:rsidRDefault="00895E5E" w:rsidP="00895E5E">
      <w:pPr>
        <w:spacing w:line="360" w:lineRule="exact"/>
        <w:rPr>
          <w:rFonts w:ascii="メイリオ" w:eastAsia="メイリオ" w:hAnsi="メイリオ"/>
          <w:bCs/>
          <w:sz w:val="24"/>
          <w:szCs w:val="24"/>
        </w:rPr>
      </w:pPr>
    </w:p>
    <w:p w14:paraId="139E3C2E" w14:textId="387759C6" w:rsidR="00895E5E" w:rsidRPr="006D7576" w:rsidRDefault="00895E5E" w:rsidP="00895E5E">
      <w:pPr>
        <w:spacing w:line="360" w:lineRule="exact"/>
        <w:rPr>
          <w:rFonts w:ascii="メイリオ" w:eastAsia="メイリオ" w:hAnsi="メイリオ"/>
          <w:bCs/>
          <w:sz w:val="24"/>
          <w:szCs w:val="24"/>
        </w:rPr>
      </w:pPr>
    </w:p>
    <w:p w14:paraId="55BBC916" w14:textId="201E27C3" w:rsidR="00895E5E" w:rsidRPr="006D7576" w:rsidRDefault="00895E5E" w:rsidP="00895E5E">
      <w:pPr>
        <w:spacing w:line="360" w:lineRule="exact"/>
        <w:rPr>
          <w:rFonts w:ascii="メイリオ" w:eastAsia="メイリオ" w:hAnsi="メイリオ"/>
          <w:bCs/>
          <w:sz w:val="24"/>
          <w:szCs w:val="24"/>
        </w:rPr>
      </w:pPr>
    </w:p>
    <w:p w14:paraId="3FE8245A" w14:textId="47C77998" w:rsidR="00895E5E" w:rsidRPr="006D7576" w:rsidRDefault="00895E5E" w:rsidP="00895E5E">
      <w:pPr>
        <w:spacing w:line="360" w:lineRule="exact"/>
        <w:rPr>
          <w:rFonts w:ascii="メイリオ" w:eastAsia="メイリオ" w:hAnsi="メイリオ"/>
          <w:bCs/>
          <w:sz w:val="24"/>
          <w:szCs w:val="24"/>
        </w:rPr>
      </w:pPr>
    </w:p>
    <w:p w14:paraId="4A90A172" w14:textId="298E7B77" w:rsidR="00895E5E" w:rsidRPr="006D7576" w:rsidRDefault="00895E5E" w:rsidP="00895E5E">
      <w:pPr>
        <w:spacing w:line="360" w:lineRule="exact"/>
        <w:rPr>
          <w:rFonts w:ascii="メイリオ" w:eastAsia="メイリオ" w:hAnsi="メイリオ"/>
          <w:bCs/>
          <w:sz w:val="24"/>
          <w:szCs w:val="24"/>
        </w:rPr>
      </w:pPr>
    </w:p>
    <w:p w14:paraId="5A235108" w14:textId="17E880B7" w:rsidR="00895E5E" w:rsidRPr="006D7576" w:rsidRDefault="00895E5E" w:rsidP="00895E5E">
      <w:pPr>
        <w:spacing w:line="360" w:lineRule="exact"/>
        <w:rPr>
          <w:rFonts w:ascii="メイリオ" w:eastAsia="メイリオ" w:hAnsi="メイリオ"/>
          <w:bCs/>
          <w:sz w:val="24"/>
          <w:szCs w:val="24"/>
        </w:rPr>
      </w:pPr>
    </w:p>
    <w:p w14:paraId="4D9EBA08" w14:textId="5D539EAB" w:rsidR="00895E5E" w:rsidRPr="006D7576" w:rsidRDefault="00895E5E" w:rsidP="00895E5E">
      <w:pPr>
        <w:spacing w:line="360" w:lineRule="exact"/>
        <w:rPr>
          <w:rFonts w:ascii="メイリオ" w:eastAsia="メイリオ" w:hAnsi="メイリオ"/>
          <w:bCs/>
          <w:sz w:val="24"/>
          <w:szCs w:val="24"/>
        </w:rPr>
      </w:pPr>
    </w:p>
    <w:p w14:paraId="6BFAF72F" w14:textId="15E9C9F3" w:rsidR="00895E5E" w:rsidRPr="006D7576" w:rsidRDefault="00895E5E" w:rsidP="00895E5E">
      <w:pPr>
        <w:spacing w:line="360" w:lineRule="exact"/>
        <w:rPr>
          <w:rFonts w:ascii="メイリオ" w:eastAsia="メイリオ" w:hAnsi="メイリオ"/>
          <w:bCs/>
          <w:sz w:val="24"/>
          <w:szCs w:val="24"/>
        </w:rPr>
      </w:pPr>
    </w:p>
    <w:p w14:paraId="44F53D21" w14:textId="0F36EA44" w:rsidR="00895E5E" w:rsidRPr="006D7576" w:rsidRDefault="00895E5E" w:rsidP="00895E5E">
      <w:pPr>
        <w:spacing w:line="360" w:lineRule="exact"/>
        <w:rPr>
          <w:rFonts w:ascii="メイリオ" w:eastAsia="メイリオ" w:hAnsi="メイリオ"/>
          <w:bCs/>
          <w:sz w:val="24"/>
          <w:szCs w:val="24"/>
        </w:rPr>
      </w:pPr>
    </w:p>
    <w:p w14:paraId="48C5ECEC" w14:textId="6C1EF8BE" w:rsidR="00895E5E" w:rsidRPr="006D7576" w:rsidRDefault="00895E5E" w:rsidP="00895E5E">
      <w:pPr>
        <w:spacing w:line="360" w:lineRule="exact"/>
        <w:rPr>
          <w:rFonts w:ascii="メイリオ" w:eastAsia="メイリオ" w:hAnsi="メイリオ"/>
          <w:bCs/>
          <w:sz w:val="24"/>
          <w:szCs w:val="24"/>
        </w:rPr>
      </w:pPr>
    </w:p>
    <w:p w14:paraId="7B397726" w14:textId="669CDCD2" w:rsidR="00895E5E" w:rsidRPr="006D7576" w:rsidRDefault="00895E5E" w:rsidP="00895E5E">
      <w:pPr>
        <w:spacing w:line="360" w:lineRule="exact"/>
        <w:rPr>
          <w:rFonts w:ascii="メイリオ" w:eastAsia="メイリオ" w:hAnsi="メイリオ"/>
          <w:bCs/>
          <w:sz w:val="24"/>
          <w:szCs w:val="24"/>
        </w:rPr>
      </w:pPr>
    </w:p>
    <w:p w14:paraId="2AD05369" w14:textId="151CA4EF" w:rsidR="00895E5E" w:rsidRPr="006D7576" w:rsidRDefault="00895E5E" w:rsidP="00895E5E">
      <w:pPr>
        <w:spacing w:line="360" w:lineRule="exact"/>
        <w:rPr>
          <w:rFonts w:ascii="メイリオ" w:eastAsia="メイリオ" w:hAnsi="メイリオ"/>
          <w:bCs/>
          <w:sz w:val="24"/>
          <w:szCs w:val="24"/>
        </w:rPr>
      </w:pPr>
    </w:p>
    <w:p w14:paraId="06F02ABC" w14:textId="46A433D5" w:rsidR="00895E5E" w:rsidRPr="006D7576" w:rsidRDefault="00895E5E" w:rsidP="00895E5E">
      <w:pPr>
        <w:spacing w:line="360" w:lineRule="exact"/>
        <w:rPr>
          <w:rFonts w:ascii="メイリオ" w:eastAsia="メイリオ" w:hAnsi="メイリオ"/>
          <w:bCs/>
          <w:sz w:val="24"/>
          <w:szCs w:val="24"/>
        </w:rPr>
      </w:pPr>
    </w:p>
    <w:p w14:paraId="403DE0EE" w14:textId="20EAE19B" w:rsidR="00895E5E" w:rsidRPr="006D7576" w:rsidRDefault="00895E5E" w:rsidP="00895E5E">
      <w:pPr>
        <w:spacing w:line="360" w:lineRule="exact"/>
        <w:rPr>
          <w:rFonts w:ascii="メイリオ" w:eastAsia="メイリオ" w:hAnsi="メイリオ" w:hint="eastAsia"/>
          <w:bCs/>
          <w:sz w:val="24"/>
          <w:szCs w:val="24"/>
        </w:rPr>
      </w:pPr>
    </w:p>
    <w:p w14:paraId="6C0A085D" w14:textId="5A35C37E" w:rsidR="00895E5E" w:rsidRPr="006D7576" w:rsidRDefault="00895E5E" w:rsidP="00895E5E">
      <w:pPr>
        <w:spacing w:line="360" w:lineRule="exact"/>
        <w:rPr>
          <w:rFonts w:ascii="メイリオ" w:eastAsia="メイリオ" w:hAnsi="メイリオ"/>
          <w:b/>
          <w:sz w:val="24"/>
          <w:szCs w:val="24"/>
        </w:rPr>
      </w:pPr>
      <w:r w:rsidRPr="006D7576">
        <w:rPr>
          <w:rFonts w:ascii="メイリオ" w:eastAsia="メイリオ" w:hAnsi="メイリオ" w:hint="eastAsia"/>
          <w:b/>
          <w:sz w:val="24"/>
          <w:szCs w:val="24"/>
        </w:rPr>
        <w:lastRenderedPageBreak/>
        <w:t>〇大阪府失語症者向け意思疎通支援者の派遣に関する要綱</w:t>
      </w:r>
    </w:p>
    <w:p w14:paraId="57EFCE3F" w14:textId="77777777" w:rsidR="00895E5E" w:rsidRPr="006D7576" w:rsidRDefault="00895E5E" w:rsidP="00895E5E">
      <w:pPr>
        <w:spacing w:line="360" w:lineRule="exact"/>
        <w:rPr>
          <w:rFonts w:ascii="メイリオ" w:eastAsia="メイリオ" w:hAnsi="メイリオ"/>
          <w:bCs/>
          <w:sz w:val="24"/>
          <w:szCs w:val="24"/>
        </w:rPr>
      </w:pPr>
    </w:p>
    <w:p w14:paraId="25C82779"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（目的）</w:t>
      </w:r>
    </w:p>
    <w:p w14:paraId="0A9F059B"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第１条　この要綱は、失語症者のコミュニケーションを支援するために、必要な知識及び技能を有する意思疎通支援者の派遣事業（以下「事業」という。）を実施するために必要な事項を定める。</w:t>
      </w:r>
    </w:p>
    <w:p w14:paraId="11A6CB13" w14:textId="77777777" w:rsidR="00895E5E" w:rsidRPr="006D7576" w:rsidRDefault="00895E5E" w:rsidP="00895E5E">
      <w:pPr>
        <w:spacing w:line="360" w:lineRule="exact"/>
        <w:rPr>
          <w:rFonts w:ascii="メイリオ" w:eastAsia="メイリオ" w:hAnsi="メイリオ"/>
          <w:bCs/>
          <w:sz w:val="24"/>
          <w:szCs w:val="24"/>
        </w:rPr>
      </w:pPr>
    </w:p>
    <w:p w14:paraId="46C9617B"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（定義）</w:t>
      </w:r>
    </w:p>
    <w:p w14:paraId="36AD93C3"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第２条　この要綱において、「失語症」とは、大脳の言語に関係する中枢が損傷されることで、それまで自由に使っていた、「聞く」「話す」「読む」「書く」ということばの機能が低下することをいう。</w:t>
      </w:r>
    </w:p>
    <w:p w14:paraId="3C0A5EC8"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２　この要綱において、「失語症者向け意思疎通支援者」とは、大阪府失語症者向け意思疎通支援者の養成研修事業に関する要綱第６条の登録を受けた者（以下「支援者」という。）をいう。</w:t>
      </w:r>
    </w:p>
    <w:p w14:paraId="74E2E84F"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３　この要綱において、「失語症サロン」とは、大阪府内において次の各号のいずれにも該当する者等が集まり、交流及び情報交換を行う場であって、大阪府失語症者向け意思疎通支援者養成研修における実習の場を兼ねるものをいう。</w:t>
      </w:r>
    </w:p>
    <w:p w14:paraId="3FF70DBE"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一　大阪府内に居住する者であること。</w:t>
      </w:r>
    </w:p>
    <w:p w14:paraId="03D7135C"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二　障害者の日常生活及び社会生活を総合的に支援するための法律（平成17年法律第123号）において定義される障害者であって、失語症のために意思疎通を図ることが困難な者であること。</w:t>
      </w:r>
    </w:p>
    <w:p w14:paraId="6D0E6206" w14:textId="77777777" w:rsidR="00895E5E" w:rsidRPr="006D7576" w:rsidRDefault="00895E5E" w:rsidP="00895E5E">
      <w:pPr>
        <w:spacing w:line="360" w:lineRule="exact"/>
        <w:rPr>
          <w:rFonts w:ascii="メイリオ" w:eastAsia="メイリオ" w:hAnsi="メイリオ"/>
          <w:bCs/>
          <w:sz w:val="24"/>
          <w:szCs w:val="24"/>
        </w:rPr>
      </w:pPr>
    </w:p>
    <w:p w14:paraId="5BD36375"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（実施主体等）</w:t>
      </w:r>
    </w:p>
    <w:p w14:paraId="579B7344"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第３条　第１条の事業の実施主体は、大阪府（以下「府」という。）とし、予算の範囲内で実施するものとする。</w:t>
      </w:r>
    </w:p>
    <w:p w14:paraId="01A1E9E6"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２　府は、事業の実施に当たっては、この事業の一部または全部を、障がい者への深い理解と経験を有し、失語症者への相談支援機能を有する者に委託等して実施するものとする。</w:t>
      </w:r>
    </w:p>
    <w:p w14:paraId="3B96C923" w14:textId="77777777" w:rsidR="00895E5E" w:rsidRPr="006D7576" w:rsidRDefault="00895E5E" w:rsidP="00895E5E">
      <w:pPr>
        <w:spacing w:line="360" w:lineRule="exact"/>
        <w:rPr>
          <w:rFonts w:ascii="メイリオ" w:eastAsia="メイリオ" w:hAnsi="メイリオ"/>
          <w:bCs/>
          <w:sz w:val="24"/>
          <w:szCs w:val="24"/>
        </w:rPr>
      </w:pPr>
    </w:p>
    <w:p w14:paraId="22AF207B"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（支援内容）</w:t>
      </w:r>
    </w:p>
    <w:p w14:paraId="337DC8AE"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第４条　支援者は、失語症者が失語症サロンにおいて行う参加者等とのコミュニケーションを支援するものとする。</w:t>
      </w:r>
    </w:p>
    <w:p w14:paraId="7B888550" w14:textId="77777777" w:rsidR="00895E5E" w:rsidRPr="006D7576" w:rsidRDefault="00895E5E" w:rsidP="00895E5E">
      <w:pPr>
        <w:spacing w:line="360" w:lineRule="exact"/>
        <w:rPr>
          <w:rFonts w:ascii="メイリオ" w:eastAsia="メイリオ" w:hAnsi="メイリオ"/>
          <w:bCs/>
          <w:sz w:val="24"/>
          <w:szCs w:val="24"/>
        </w:rPr>
      </w:pPr>
    </w:p>
    <w:p w14:paraId="3F6F408E"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（派遣の申請等）</w:t>
      </w:r>
    </w:p>
    <w:p w14:paraId="2A0C500B"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第５条　失語症サロンを企画し、支援者の派遣を申請しようとする者（以下「申請者」という。）は、原則として当該派遣を受けようとする日の10日前までに府に大阪府失語症者向け意思疎通支援者派遣申請書（様式第１号。以下「申請書」という。）により、申請するものとする。この場合において、知事が必要と認めるときは、申請者に代わって、府が申請することができる。</w:t>
      </w:r>
    </w:p>
    <w:p w14:paraId="35678246"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lastRenderedPageBreak/>
        <w:t>２　府は、前項の申請の内容が、次の各号のいずれにも該当するときは、当該申請の目的を達成するために必要な支援者を選定し、派遣するものとする。この場合において、府は、申請者に対し、「大阪府失語症者向け意思疎通支援者派遣（決定・却下）通知書」（様式第２号）を当該申請者あて交付するものとする。</w:t>
      </w:r>
    </w:p>
    <w:p w14:paraId="5EFD8DD2"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一　営利を目的としたものでないもの。</w:t>
      </w:r>
    </w:p>
    <w:p w14:paraId="40369BB0"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二　別の手段により意思疎通支援を受けることができないもの。</w:t>
      </w:r>
    </w:p>
    <w:p w14:paraId="09FF8615"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三　公の秩序又は善良の風俗に反する事項を目的としないもの。</w:t>
      </w:r>
    </w:p>
    <w:p w14:paraId="2AC7909F" w14:textId="77777777" w:rsidR="00895E5E" w:rsidRPr="006D7576" w:rsidRDefault="00895E5E" w:rsidP="00895E5E">
      <w:pPr>
        <w:spacing w:line="360" w:lineRule="exact"/>
        <w:rPr>
          <w:rFonts w:ascii="メイリオ" w:eastAsia="メイリオ" w:hAnsi="メイリオ"/>
          <w:bCs/>
          <w:sz w:val="24"/>
          <w:szCs w:val="24"/>
        </w:rPr>
      </w:pPr>
    </w:p>
    <w:p w14:paraId="4503F80E" w14:textId="77777777" w:rsidR="00895E5E" w:rsidRPr="006D7576" w:rsidRDefault="00895E5E" w:rsidP="00895E5E">
      <w:pPr>
        <w:spacing w:line="360" w:lineRule="exact"/>
        <w:rPr>
          <w:rFonts w:ascii="メイリオ" w:eastAsia="メイリオ" w:hAnsi="メイリオ"/>
          <w:bCs/>
          <w:sz w:val="24"/>
          <w:szCs w:val="24"/>
        </w:rPr>
      </w:pPr>
    </w:p>
    <w:p w14:paraId="44501830" w14:textId="77777777" w:rsidR="00895E5E" w:rsidRPr="006D7576" w:rsidRDefault="00895E5E" w:rsidP="00895E5E">
      <w:pPr>
        <w:spacing w:line="360" w:lineRule="exact"/>
        <w:rPr>
          <w:rFonts w:ascii="メイリオ" w:eastAsia="メイリオ" w:hAnsi="メイリオ"/>
          <w:bCs/>
          <w:sz w:val="24"/>
          <w:szCs w:val="24"/>
        </w:rPr>
      </w:pPr>
    </w:p>
    <w:p w14:paraId="4FBCC0E1"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（活動報告）</w:t>
      </w:r>
    </w:p>
    <w:p w14:paraId="1740509B"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第６条　支援者は、業務終了後１週間以内に大阪府失語症者向け意思疎通支援者活動報告書（様式第３号。以下「活動報告書」という。）を府に提出しなければならない。</w:t>
      </w:r>
    </w:p>
    <w:p w14:paraId="19610E1F"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２　府は、支援者から提出された活動報告書について、その内容に事実との相違がないか確認するものとする。</w:t>
      </w:r>
    </w:p>
    <w:p w14:paraId="3B677D80" w14:textId="77777777" w:rsidR="00895E5E" w:rsidRPr="006D7576" w:rsidRDefault="00895E5E" w:rsidP="00895E5E">
      <w:pPr>
        <w:spacing w:line="360" w:lineRule="exact"/>
        <w:rPr>
          <w:rFonts w:ascii="メイリオ" w:eastAsia="メイリオ" w:hAnsi="メイリオ"/>
          <w:bCs/>
          <w:sz w:val="24"/>
          <w:szCs w:val="24"/>
        </w:rPr>
      </w:pPr>
    </w:p>
    <w:p w14:paraId="0C4660DC"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（活動手当等）</w:t>
      </w:r>
    </w:p>
    <w:p w14:paraId="02FE84BC"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第７条　府は、活動報告書により適正に意思疎通支援が行われたことを確認したときは、別表に定める基準及び支払方法により、当該支援者に対し別表に定める活動手当その他の経費を支払うものとする。</w:t>
      </w:r>
    </w:p>
    <w:p w14:paraId="7936C53C" w14:textId="77777777" w:rsidR="00895E5E" w:rsidRPr="006D7576" w:rsidRDefault="00895E5E" w:rsidP="00895E5E">
      <w:pPr>
        <w:spacing w:line="360" w:lineRule="exact"/>
        <w:rPr>
          <w:rFonts w:ascii="メイリオ" w:eastAsia="メイリオ" w:hAnsi="メイリオ"/>
          <w:bCs/>
          <w:sz w:val="24"/>
          <w:szCs w:val="24"/>
        </w:rPr>
      </w:pPr>
    </w:p>
    <w:p w14:paraId="45397DB1"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 (費用等)</w:t>
      </w:r>
    </w:p>
    <w:p w14:paraId="4997D9A0"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第８条　意思疎通支援に係る費用等の扱いについては、次によるものとする。</w:t>
      </w:r>
    </w:p>
    <w:p w14:paraId="61849F4C"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一　支援者の派遣に係る申請費用　無料</w:t>
      </w:r>
    </w:p>
    <w:p w14:paraId="37E00E16"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二　支援者の派遣を受けて行おうとする活動に関して発生する入場料、参加費その他の費用　申請者の負担（支援者に係るものを含む。）</w:t>
      </w:r>
    </w:p>
    <w:p w14:paraId="298935EA"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三　支援者の派遣を受けて行った活動において、支援者の責に帰すべき事由により申請者または失語症者の受けた損害　支援者の負担</w:t>
      </w:r>
    </w:p>
    <w:p w14:paraId="0FE61645" w14:textId="77777777" w:rsidR="00895E5E" w:rsidRPr="006D7576" w:rsidRDefault="00895E5E" w:rsidP="00895E5E">
      <w:pPr>
        <w:spacing w:line="360" w:lineRule="exact"/>
        <w:rPr>
          <w:rFonts w:ascii="メイリオ" w:eastAsia="メイリオ" w:hAnsi="メイリオ"/>
          <w:bCs/>
          <w:sz w:val="24"/>
          <w:szCs w:val="24"/>
        </w:rPr>
      </w:pPr>
    </w:p>
    <w:p w14:paraId="08F11AC1"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（支援者による意思疎通支援の質の確保）</w:t>
      </w:r>
    </w:p>
    <w:p w14:paraId="249C0EBE"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第９条　支援者は、失語症者に対する意思疎通支援を行うに当たって、次の各号に掲げる事項を遵守しなければならない。</w:t>
      </w:r>
    </w:p>
    <w:p w14:paraId="11EE6472"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一　意思疎通支援に専念すること。</w:t>
      </w:r>
    </w:p>
    <w:p w14:paraId="01901F97"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二　利用者の人権と意思を尊重し、その主体的な自己決定に資すること。</w:t>
      </w:r>
    </w:p>
    <w:p w14:paraId="1118A3D9"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三　意思疎通支援に当たって、正確性及び即時性の確保を期すこと。</w:t>
      </w:r>
    </w:p>
    <w:p w14:paraId="795273F4"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四　業務上知り得た情報を利用者の同意を得ないで第三者に提供し、又は、公表しないこと。</w:t>
      </w:r>
    </w:p>
    <w:p w14:paraId="6B373EDA"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五　この要綱の規定を遵守すること。</w:t>
      </w:r>
    </w:p>
    <w:p w14:paraId="4173264F"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２　申請者は、支援者が前項各号に掲げる事項を遵守していないと認めるときは、そ</w:t>
      </w:r>
      <w:r w:rsidRPr="006D7576">
        <w:rPr>
          <w:rFonts w:ascii="メイリオ" w:eastAsia="メイリオ" w:hAnsi="メイリオ" w:hint="eastAsia"/>
          <w:bCs/>
          <w:sz w:val="24"/>
          <w:szCs w:val="24"/>
        </w:rPr>
        <w:lastRenderedPageBreak/>
        <w:t>の旨を府に通報することができる。</w:t>
      </w:r>
    </w:p>
    <w:p w14:paraId="79917AF0" w14:textId="77777777" w:rsidR="00895E5E" w:rsidRPr="006D7576" w:rsidRDefault="00895E5E" w:rsidP="00895E5E">
      <w:pPr>
        <w:spacing w:line="360" w:lineRule="exact"/>
        <w:rPr>
          <w:rFonts w:ascii="メイリオ" w:eastAsia="メイリオ" w:hAnsi="メイリオ"/>
          <w:bCs/>
          <w:sz w:val="24"/>
          <w:szCs w:val="24"/>
        </w:rPr>
      </w:pPr>
    </w:p>
    <w:p w14:paraId="5D264C03"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（報告等）</w:t>
      </w:r>
    </w:p>
    <w:p w14:paraId="213EEEA0"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第10条　府は、前条第２項の通報があった場合のほか、必要と認めるときは、この要綱の適正な運用を図るために必要な事項に関して、支援者に対し報告を求めることができる。</w:t>
      </w:r>
    </w:p>
    <w:p w14:paraId="06553A4F" w14:textId="77777777" w:rsidR="00895E5E" w:rsidRPr="006D7576" w:rsidRDefault="00895E5E" w:rsidP="00895E5E">
      <w:pPr>
        <w:spacing w:line="360" w:lineRule="exact"/>
        <w:rPr>
          <w:rFonts w:ascii="メイリオ" w:eastAsia="メイリオ" w:hAnsi="メイリオ"/>
          <w:bCs/>
          <w:sz w:val="24"/>
          <w:szCs w:val="24"/>
        </w:rPr>
      </w:pPr>
    </w:p>
    <w:p w14:paraId="0EAA956F"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（是正指導）</w:t>
      </w:r>
    </w:p>
    <w:p w14:paraId="413387A9"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第11条　府は、支援者が次の各号のいずれかに該当するときは、支援者に対し、期限を定めて必要な措置を講ずることを求めることができる。</w:t>
      </w:r>
    </w:p>
    <w:p w14:paraId="70E82B0B"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一　第５条第２項の選定の打診があったにもかかわらず、正当な理由がなくこれに応じないとき。</w:t>
      </w:r>
    </w:p>
    <w:p w14:paraId="15C83E3C"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二　第６条第１項の期限までに正当な理由がないのに活動報告書の提出をしないとき。</w:t>
      </w:r>
    </w:p>
    <w:p w14:paraId="3E083360"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三　正当な理由なく、第６条第２項の確認に応じないとき。又は確認の結果、事実との相違が認められたとき。</w:t>
      </w:r>
    </w:p>
    <w:p w14:paraId="5BA7D0D3"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四　第９条第１項各号の事項を遵守しないとき。</w:t>
      </w:r>
    </w:p>
    <w:p w14:paraId="50031E85"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五　正当な理由なく、前条の報告の求め応じないとき。又は報告の結果、府が必要と認めるとき。</w:t>
      </w:r>
    </w:p>
    <w:p w14:paraId="22B6B56D" w14:textId="77777777" w:rsidR="00895E5E" w:rsidRPr="006D7576" w:rsidRDefault="00895E5E" w:rsidP="00895E5E">
      <w:pPr>
        <w:spacing w:line="360" w:lineRule="exact"/>
        <w:rPr>
          <w:rFonts w:ascii="メイリオ" w:eastAsia="メイリオ" w:hAnsi="メイリオ"/>
          <w:bCs/>
          <w:sz w:val="24"/>
          <w:szCs w:val="24"/>
        </w:rPr>
      </w:pPr>
    </w:p>
    <w:p w14:paraId="565AD9A8"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（支援者の登録等の停止） </w:t>
      </w:r>
    </w:p>
    <w:p w14:paraId="765CF1AC"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第12条　府は、支援者が次の各号のいずれかに該当するときは、期間を定めて当該支援者の登録を停止することができる。 </w:t>
      </w:r>
    </w:p>
    <w:p w14:paraId="66B0460C"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一　前条に定める是正指導のために必要があるとき。</w:t>
      </w:r>
    </w:p>
    <w:p w14:paraId="137C303A"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二　正当な理由なく、前条に定める是正指導に従わないとき。 </w:t>
      </w:r>
    </w:p>
    <w:p w14:paraId="1E52C9D5"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三　この要綱の規定に違反する行為（以下「違反行為」という。）をしたとき、又は他人に対して違反行為をすることを要求し、依頼し、そそのかし、若しくは他人が違反行為をすることを助けたとき。 </w:t>
      </w:r>
    </w:p>
    <w:p w14:paraId="6915C306"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２　府は、前項の規定により登録を停止したときは、その旨を公表することができる。</w:t>
      </w:r>
    </w:p>
    <w:p w14:paraId="02E7A46F" w14:textId="77777777" w:rsidR="00895E5E" w:rsidRPr="006D7576" w:rsidRDefault="00895E5E" w:rsidP="00895E5E">
      <w:pPr>
        <w:spacing w:line="360" w:lineRule="exact"/>
        <w:rPr>
          <w:rFonts w:ascii="メイリオ" w:eastAsia="メイリオ" w:hAnsi="メイリオ"/>
          <w:bCs/>
          <w:sz w:val="24"/>
          <w:szCs w:val="24"/>
        </w:rPr>
      </w:pPr>
    </w:p>
    <w:p w14:paraId="0B9BF558"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（活動手当等の返還）</w:t>
      </w:r>
    </w:p>
    <w:p w14:paraId="791FDB3A"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第13条　府は、第11条に定める是正指導、前条第１項に定める登録の停止又は大阪府失語症者向け意思疎通支援者の養成研修事業に関する要綱第６条の登録の抹消をした場合に必要と認めるときは、当該支援者又は支援者であった者に第７条の活動手当等の返還を請求することができる。</w:t>
      </w:r>
    </w:p>
    <w:p w14:paraId="562A41FC" w14:textId="77777777" w:rsidR="00895E5E" w:rsidRPr="006D7576" w:rsidRDefault="00895E5E" w:rsidP="00895E5E">
      <w:pPr>
        <w:spacing w:line="360" w:lineRule="exact"/>
        <w:rPr>
          <w:rFonts w:ascii="メイリオ" w:eastAsia="メイリオ" w:hAnsi="メイリオ"/>
          <w:bCs/>
          <w:sz w:val="24"/>
          <w:szCs w:val="24"/>
        </w:rPr>
      </w:pPr>
    </w:p>
    <w:p w14:paraId="2E325044"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（秘密の厳守）</w:t>
      </w:r>
    </w:p>
    <w:p w14:paraId="5B3E13DF"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第14条　支援者は、その登録の効力を失い、又は抹消された後も、業務上知り得た情報を申請者の同意を得ないで第三者に提供してはならない。</w:t>
      </w:r>
    </w:p>
    <w:p w14:paraId="778D43AD" w14:textId="77777777" w:rsidR="00895E5E" w:rsidRPr="006D7576" w:rsidRDefault="00895E5E" w:rsidP="00895E5E">
      <w:pPr>
        <w:spacing w:line="360" w:lineRule="exact"/>
        <w:rPr>
          <w:rFonts w:ascii="メイリオ" w:eastAsia="メイリオ" w:hAnsi="メイリオ"/>
          <w:bCs/>
          <w:sz w:val="24"/>
          <w:szCs w:val="24"/>
        </w:rPr>
      </w:pPr>
    </w:p>
    <w:p w14:paraId="016A32BF"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（事務の協力）</w:t>
      </w:r>
    </w:p>
    <w:p w14:paraId="62297644"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第15条　府は、事業の実施に当たっては、事業を円滑に実施し、失語症者支援に係る団体その他の関係機関と密接に連携・協力することとする。</w:t>
      </w:r>
    </w:p>
    <w:p w14:paraId="6BAB0756" w14:textId="77777777" w:rsidR="00895E5E" w:rsidRPr="006D7576" w:rsidRDefault="00895E5E" w:rsidP="00895E5E">
      <w:pPr>
        <w:spacing w:line="360" w:lineRule="exact"/>
        <w:rPr>
          <w:rFonts w:ascii="メイリオ" w:eastAsia="メイリオ" w:hAnsi="メイリオ"/>
          <w:bCs/>
          <w:sz w:val="24"/>
          <w:szCs w:val="24"/>
        </w:rPr>
      </w:pPr>
    </w:p>
    <w:p w14:paraId="1B45647B"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（その他）</w:t>
      </w:r>
    </w:p>
    <w:p w14:paraId="502C8E6F"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第16条　この要綱に定めるもののほか必要がある事項は、府が別に定める。</w:t>
      </w:r>
    </w:p>
    <w:p w14:paraId="58612AAA" w14:textId="77777777" w:rsidR="00895E5E" w:rsidRPr="006D7576" w:rsidRDefault="00895E5E" w:rsidP="00895E5E">
      <w:pPr>
        <w:spacing w:line="360" w:lineRule="exact"/>
        <w:rPr>
          <w:rFonts w:ascii="メイリオ" w:eastAsia="メイリオ" w:hAnsi="メイリオ"/>
          <w:bCs/>
          <w:sz w:val="24"/>
          <w:szCs w:val="24"/>
        </w:rPr>
      </w:pPr>
    </w:p>
    <w:p w14:paraId="22AE9CA4"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附　則</w:t>
      </w:r>
    </w:p>
    <w:p w14:paraId="4DDB91E1" w14:textId="5B999310"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この要綱は、令和５年４月３日から施行する。</w:t>
      </w:r>
    </w:p>
    <w:p w14:paraId="2DABA1EF" w14:textId="2C700E7D" w:rsidR="00895E5E" w:rsidRPr="006D7576" w:rsidRDefault="00895E5E" w:rsidP="00895E5E">
      <w:pPr>
        <w:spacing w:line="360" w:lineRule="exact"/>
        <w:rPr>
          <w:rFonts w:ascii="メイリオ" w:eastAsia="メイリオ" w:hAnsi="メイリオ"/>
          <w:bCs/>
          <w:sz w:val="24"/>
          <w:szCs w:val="24"/>
        </w:rPr>
      </w:pPr>
    </w:p>
    <w:p w14:paraId="61E8A1E2" w14:textId="34973817" w:rsidR="00895E5E" w:rsidRPr="006D7576" w:rsidRDefault="00895E5E" w:rsidP="00895E5E">
      <w:pPr>
        <w:spacing w:line="360" w:lineRule="exact"/>
        <w:rPr>
          <w:rFonts w:ascii="メイリオ" w:eastAsia="メイリオ" w:hAnsi="メイリオ"/>
          <w:bCs/>
          <w:sz w:val="24"/>
          <w:szCs w:val="24"/>
        </w:rPr>
      </w:pPr>
    </w:p>
    <w:p w14:paraId="284F8DCB" w14:textId="0EFF6A82" w:rsidR="00895E5E" w:rsidRPr="006D7576" w:rsidRDefault="00895E5E" w:rsidP="00895E5E">
      <w:pPr>
        <w:spacing w:line="360" w:lineRule="exact"/>
        <w:rPr>
          <w:rFonts w:ascii="メイリオ" w:eastAsia="メイリオ" w:hAnsi="メイリオ"/>
          <w:bCs/>
          <w:sz w:val="24"/>
          <w:szCs w:val="24"/>
        </w:rPr>
      </w:pPr>
    </w:p>
    <w:p w14:paraId="77A5B4D2" w14:textId="2B16D3F3" w:rsidR="00895E5E" w:rsidRPr="006D7576" w:rsidRDefault="00895E5E" w:rsidP="00895E5E">
      <w:pPr>
        <w:spacing w:line="360" w:lineRule="exact"/>
        <w:rPr>
          <w:rFonts w:ascii="メイリオ" w:eastAsia="メイリオ" w:hAnsi="メイリオ"/>
          <w:bCs/>
          <w:sz w:val="24"/>
          <w:szCs w:val="24"/>
        </w:rPr>
      </w:pPr>
    </w:p>
    <w:p w14:paraId="25CDEE44" w14:textId="683A6A23" w:rsidR="00895E5E" w:rsidRPr="006D7576" w:rsidRDefault="00895E5E" w:rsidP="00895E5E">
      <w:pPr>
        <w:spacing w:line="360" w:lineRule="exact"/>
        <w:rPr>
          <w:rFonts w:ascii="メイリオ" w:eastAsia="メイリオ" w:hAnsi="メイリオ"/>
          <w:bCs/>
          <w:sz w:val="24"/>
          <w:szCs w:val="24"/>
        </w:rPr>
      </w:pPr>
    </w:p>
    <w:p w14:paraId="2406ACD7" w14:textId="2F216BB4" w:rsidR="00895E5E" w:rsidRPr="006D7576" w:rsidRDefault="00895E5E" w:rsidP="00895E5E">
      <w:pPr>
        <w:spacing w:line="360" w:lineRule="exact"/>
        <w:rPr>
          <w:rFonts w:ascii="メイリオ" w:eastAsia="メイリオ" w:hAnsi="メイリオ"/>
          <w:bCs/>
          <w:sz w:val="24"/>
          <w:szCs w:val="24"/>
        </w:rPr>
      </w:pPr>
    </w:p>
    <w:p w14:paraId="302DA9B0" w14:textId="62D3A1D9" w:rsidR="00895E5E" w:rsidRPr="006D7576" w:rsidRDefault="00895E5E" w:rsidP="00895E5E">
      <w:pPr>
        <w:spacing w:line="360" w:lineRule="exact"/>
        <w:rPr>
          <w:rFonts w:ascii="メイリオ" w:eastAsia="メイリオ" w:hAnsi="メイリオ"/>
          <w:bCs/>
          <w:sz w:val="24"/>
          <w:szCs w:val="24"/>
        </w:rPr>
      </w:pPr>
    </w:p>
    <w:p w14:paraId="6BF4E4A9" w14:textId="2CF517A3" w:rsidR="00895E5E" w:rsidRPr="006D7576" w:rsidRDefault="00895E5E" w:rsidP="00895E5E">
      <w:pPr>
        <w:spacing w:line="360" w:lineRule="exact"/>
        <w:rPr>
          <w:rFonts w:ascii="メイリオ" w:eastAsia="メイリオ" w:hAnsi="メイリオ"/>
          <w:bCs/>
          <w:sz w:val="24"/>
          <w:szCs w:val="24"/>
        </w:rPr>
      </w:pPr>
    </w:p>
    <w:p w14:paraId="5198A5F3" w14:textId="68233E08" w:rsidR="00895E5E" w:rsidRPr="006D7576" w:rsidRDefault="00895E5E" w:rsidP="00895E5E">
      <w:pPr>
        <w:spacing w:line="360" w:lineRule="exact"/>
        <w:rPr>
          <w:rFonts w:ascii="メイリオ" w:eastAsia="メイリオ" w:hAnsi="メイリオ"/>
          <w:bCs/>
          <w:sz w:val="24"/>
          <w:szCs w:val="24"/>
        </w:rPr>
      </w:pPr>
    </w:p>
    <w:p w14:paraId="2B0FA22F" w14:textId="11CDA06C" w:rsidR="00895E5E" w:rsidRPr="006D7576" w:rsidRDefault="00895E5E" w:rsidP="00895E5E">
      <w:pPr>
        <w:spacing w:line="360" w:lineRule="exact"/>
        <w:rPr>
          <w:rFonts w:ascii="メイリオ" w:eastAsia="メイリオ" w:hAnsi="メイリオ"/>
          <w:bCs/>
          <w:sz w:val="24"/>
          <w:szCs w:val="24"/>
        </w:rPr>
      </w:pPr>
    </w:p>
    <w:p w14:paraId="188FFD51" w14:textId="66F5DB19" w:rsidR="00895E5E" w:rsidRPr="006D7576" w:rsidRDefault="00895E5E" w:rsidP="00895E5E">
      <w:pPr>
        <w:spacing w:line="360" w:lineRule="exact"/>
        <w:rPr>
          <w:rFonts w:ascii="メイリオ" w:eastAsia="メイリオ" w:hAnsi="メイリオ"/>
          <w:bCs/>
          <w:sz w:val="24"/>
          <w:szCs w:val="24"/>
        </w:rPr>
      </w:pPr>
    </w:p>
    <w:p w14:paraId="00E343A6" w14:textId="29A6EA8F" w:rsidR="00895E5E" w:rsidRPr="006D7576" w:rsidRDefault="00895E5E" w:rsidP="00895E5E">
      <w:pPr>
        <w:spacing w:line="360" w:lineRule="exact"/>
        <w:rPr>
          <w:rFonts w:ascii="メイリオ" w:eastAsia="メイリオ" w:hAnsi="メイリオ"/>
          <w:bCs/>
          <w:sz w:val="24"/>
          <w:szCs w:val="24"/>
        </w:rPr>
      </w:pPr>
    </w:p>
    <w:p w14:paraId="03812CB9" w14:textId="0D9D59BD" w:rsidR="00895E5E" w:rsidRPr="006D7576" w:rsidRDefault="00895E5E" w:rsidP="00895E5E">
      <w:pPr>
        <w:spacing w:line="360" w:lineRule="exact"/>
        <w:rPr>
          <w:rFonts w:ascii="メイリオ" w:eastAsia="メイリオ" w:hAnsi="メイリオ"/>
          <w:bCs/>
          <w:sz w:val="24"/>
          <w:szCs w:val="24"/>
        </w:rPr>
      </w:pPr>
    </w:p>
    <w:p w14:paraId="68885D0B" w14:textId="52666C17" w:rsidR="00895E5E" w:rsidRPr="006D7576" w:rsidRDefault="00895E5E" w:rsidP="00895E5E">
      <w:pPr>
        <w:spacing w:line="360" w:lineRule="exact"/>
        <w:rPr>
          <w:rFonts w:ascii="メイリオ" w:eastAsia="メイリオ" w:hAnsi="メイリオ"/>
          <w:bCs/>
          <w:sz w:val="24"/>
          <w:szCs w:val="24"/>
        </w:rPr>
      </w:pPr>
    </w:p>
    <w:p w14:paraId="3E4D7E87" w14:textId="3DFBE885" w:rsidR="00895E5E" w:rsidRPr="006D7576" w:rsidRDefault="00895E5E" w:rsidP="00895E5E">
      <w:pPr>
        <w:spacing w:line="360" w:lineRule="exact"/>
        <w:rPr>
          <w:rFonts w:ascii="メイリオ" w:eastAsia="メイリオ" w:hAnsi="メイリオ"/>
          <w:bCs/>
          <w:sz w:val="24"/>
          <w:szCs w:val="24"/>
        </w:rPr>
      </w:pPr>
    </w:p>
    <w:p w14:paraId="04140A3D" w14:textId="0FD98A6C" w:rsidR="00895E5E" w:rsidRPr="006D7576" w:rsidRDefault="00895E5E" w:rsidP="00895E5E">
      <w:pPr>
        <w:spacing w:line="360" w:lineRule="exact"/>
        <w:rPr>
          <w:rFonts w:ascii="メイリオ" w:eastAsia="メイリオ" w:hAnsi="メイリオ"/>
          <w:bCs/>
          <w:sz w:val="24"/>
          <w:szCs w:val="24"/>
        </w:rPr>
      </w:pPr>
    </w:p>
    <w:p w14:paraId="27A016EB" w14:textId="439C0C5D" w:rsidR="00895E5E" w:rsidRPr="006D7576" w:rsidRDefault="00895E5E" w:rsidP="00895E5E">
      <w:pPr>
        <w:spacing w:line="360" w:lineRule="exact"/>
        <w:rPr>
          <w:rFonts w:ascii="メイリオ" w:eastAsia="メイリオ" w:hAnsi="メイリオ"/>
          <w:bCs/>
          <w:sz w:val="24"/>
          <w:szCs w:val="24"/>
        </w:rPr>
      </w:pPr>
    </w:p>
    <w:p w14:paraId="54932134" w14:textId="2B6DA46E" w:rsidR="00895E5E" w:rsidRPr="006D7576" w:rsidRDefault="00895E5E" w:rsidP="00895E5E">
      <w:pPr>
        <w:spacing w:line="360" w:lineRule="exact"/>
        <w:rPr>
          <w:rFonts w:ascii="メイリオ" w:eastAsia="メイリオ" w:hAnsi="メイリオ"/>
          <w:bCs/>
          <w:sz w:val="24"/>
          <w:szCs w:val="24"/>
        </w:rPr>
      </w:pPr>
    </w:p>
    <w:p w14:paraId="2849CFF4" w14:textId="32BB7BC3" w:rsidR="00895E5E" w:rsidRPr="006D7576" w:rsidRDefault="00895E5E" w:rsidP="00895E5E">
      <w:pPr>
        <w:spacing w:line="360" w:lineRule="exact"/>
        <w:rPr>
          <w:rFonts w:ascii="メイリオ" w:eastAsia="メイリオ" w:hAnsi="メイリオ"/>
          <w:bCs/>
          <w:sz w:val="24"/>
          <w:szCs w:val="24"/>
        </w:rPr>
      </w:pPr>
    </w:p>
    <w:p w14:paraId="5D87C38D" w14:textId="3C65DEA6" w:rsidR="00895E5E" w:rsidRPr="006D7576" w:rsidRDefault="00895E5E" w:rsidP="00895E5E">
      <w:pPr>
        <w:spacing w:line="360" w:lineRule="exact"/>
        <w:rPr>
          <w:rFonts w:ascii="メイリオ" w:eastAsia="メイリオ" w:hAnsi="メイリオ"/>
          <w:bCs/>
          <w:sz w:val="24"/>
          <w:szCs w:val="24"/>
        </w:rPr>
      </w:pPr>
    </w:p>
    <w:p w14:paraId="2B1B6BC2" w14:textId="5601C911" w:rsidR="00895E5E" w:rsidRPr="006D7576" w:rsidRDefault="00895E5E" w:rsidP="00895E5E">
      <w:pPr>
        <w:spacing w:line="360" w:lineRule="exact"/>
        <w:rPr>
          <w:rFonts w:ascii="メイリオ" w:eastAsia="メイリオ" w:hAnsi="メイリオ"/>
          <w:bCs/>
          <w:sz w:val="24"/>
          <w:szCs w:val="24"/>
        </w:rPr>
      </w:pPr>
    </w:p>
    <w:p w14:paraId="1D8B77FB" w14:textId="0A8693C1" w:rsidR="00895E5E" w:rsidRPr="006D7576" w:rsidRDefault="00895E5E" w:rsidP="00895E5E">
      <w:pPr>
        <w:spacing w:line="360" w:lineRule="exact"/>
        <w:rPr>
          <w:rFonts w:ascii="メイリオ" w:eastAsia="メイリオ" w:hAnsi="メイリオ"/>
          <w:bCs/>
          <w:sz w:val="24"/>
          <w:szCs w:val="24"/>
        </w:rPr>
      </w:pPr>
    </w:p>
    <w:p w14:paraId="67DF1619" w14:textId="745FA5C1" w:rsidR="00895E5E" w:rsidRPr="006D7576" w:rsidRDefault="00895E5E" w:rsidP="00895E5E">
      <w:pPr>
        <w:spacing w:line="360" w:lineRule="exact"/>
        <w:rPr>
          <w:rFonts w:ascii="メイリオ" w:eastAsia="メイリオ" w:hAnsi="メイリオ"/>
          <w:bCs/>
          <w:sz w:val="24"/>
          <w:szCs w:val="24"/>
        </w:rPr>
      </w:pPr>
    </w:p>
    <w:p w14:paraId="1466D3CD" w14:textId="47D82E86" w:rsidR="00895E5E" w:rsidRPr="006D7576" w:rsidRDefault="00895E5E" w:rsidP="00895E5E">
      <w:pPr>
        <w:spacing w:line="360" w:lineRule="exact"/>
        <w:rPr>
          <w:rFonts w:ascii="メイリオ" w:eastAsia="メイリオ" w:hAnsi="メイリオ" w:hint="eastAsia"/>
          <w:bCs/>
          <w:sz w:val="24"/>
          <w:szCs w:val="24"/>
        </w:rPr>
      </w:pPr>
    </w:p>
    <w:p w14:paraId="4B7D965B" w14:textId="2BFE0C6F" w:rsidR="00895E5E" w:rsidRPr="006D7576" w:rsidRDefault="00895E5E" w:rsidP="00895E5E">
      <w:pPr>
        <w:spacing w:line="360" w:lineRule="exact"/>
        <w:rPr>
          <w:rFonts w:ascii="メイリオ" w:eastAsia="メイリオ" w:hAnsi="メイリオ"/>
          <w:bCs/>
          <w:sz w:val="24"/>
          <w:szCs w:val="24"/>
        </w:rPr>
      </w:pPr>
    </w:p>
    <w:p w14:paraId="4C2FBCF7" w14:textId="5E7123E0" w:rsidR="00895E5E" w:rsidRPr="006D7576" w:rsidRDefault="00895E5E" w:rsidP="00895E5E">
      <w:pPr>
        <w:spacing w:line="360" w:lineRule="exact"/>
        <w:rPr>
          <w:rFonts w:ascii="メイリオ" w:eastAsia="メイリオ" w:hAnsi="メイリオ"/>
          <w:bCs/>
          <w:sz w:val="24"/>
          <w:szCs w:val="24"/>
        </w:rPr>
      </w:pPr>
    </w:p>
    <w:p w14:paraId="357A218A" w14:textId="29658AD1" w:rsidR="00895E5E" w:rsidRPr="006D7576" w:rsidRDefault="00895E5E" w:rsidP="00895E5E">
      <w:pPr>
        <w:spacing w:line="360" w:lineRule="exact"/>
        <w:rPr>
          <w:rFonts w:ascii="メイリオ" w:eastAsia="メイリオ" w:hAnsi="メイリオ"/>
          <w:bCs/>
          <w:sz w:val="24"/>
          <w:szCs w:val="24"/>
        </w:rPr>
      </w:pPr>
    </w:p>
    <w:p w14:paraId="378B4C0B" w14:textId="75F10CD9" w:rsidR="00895E5E" w:rsidRPr="006D7576" w:rsidRDefault="00895E5E" w:rsidP="00895E5E">
      <w:pPr>
        <w:spacing w:line="360" w:lineRule="exact"/>
        <w:rPr>
          <w:rFonts w:ascii="メイリオ" w:eastAsia="メイリオ" w:hAnsi="メイリオ"/>
          <w:bCs/>
          <w:sz w:val="24"/>
          <w:szCs w:val="24"/>
        </w:rPr>
      </w:pPr>
    </w:p>
    <w:p w14:paraId="387F56AD" w14:textId="082CEDC3" w:rsidR="00895E5E" w:rsidRPr="006D7576" w:rsidRDefault="00895E5E" w:rsidP="00895E5E">
      <w:pPr>
        <w:spacing w:line="360" w:lineRule="exact"/>
        <w:rPr>
          <w:rFonts w:ascii="メイリオ" w:eastAsia="メイリオ" w:hAnsi="メイリオ"/>
          <w:bCs/>
          <w:sz w:val="24"/>
          <w:szCs w:val="24"/>
        </w:rPr>
      </w:pPr>
    </w:p>
    <w:p w14:paraId="46DF37A4" w14:textId="67FACBCD" w:rsidR="00895E5E" w:rsidRPr="006D7576" w:rsidRDefault="00895E5E" w:rsidP="00895E5E">
      <w:pPr>
        <w:spacing w:line="360" w:lineRule="exact"/>
        <w:ind w:left="240" w:hangingChars="100" w:hanging="240"/>
        <w:rPr>
          <w:rFonts w:ascii="メイリオ" w:eastAsia="メイリオ" w:hAnsi="メイリオ"/>
          <w:b/>
          <w:sz w:val="24"/>
          <w:szCs w:val="24"/>
        </w:rPr>
      </w:pPr>
      <w:r w:rsidRPr="006D7576">
        <w:rPr>
          <w:rFonts w:ascii="メイリオ" w:eastAsia="メイリオ" w:hAnsi="メイリオ" w:hint="eastAsia"/>
          <w:b/>
          <w:sz w:val="24"/>
          <w:szCs w:val="24"/>
        </w:rPr>
        <w:lastRenderedPageBreak/>
        <w:t>〇大阪府言語としての手話の認識の普及及び習得の機会の確保に関する条例第３条の規定に基づき実施する聴覚に障がいのある子どもの言語としての手話の習得に係る機会の確保等の取組みに関するタスクフォースに関する要綱</w:t>
      </w:r>
    </w:p>
    <w:p w14:paraId="1B695882" w14:textId="77777777" w:rsidR="00895E5E" w:rsidRPr="006D7576" w:rsidRDefault="00895E5E" w:rsidP="00895E5E">
      <w:pPr>
        <w:spacing w:line="360" w:lineRule="exact"/>
        <w:rPr>
          <w:rFonts w:ascii="メイリオ" w:eastAsia="メイリオ" w:hAnsi="メイリオ"/>
          <w:bCs/>
          <w:sz w:val="24"/>
          <w:szCs w:val="24"/>
        </w:rPr>
      </w:pPr>
    </w:p>
    <w:p w14:paraId="7C666CAF"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（目的）</w:t>
      </w:r>
    </w:p>
    <w:p w14:paraId="00647B2D"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第一条　この要綱は、大阪府言語としての手話の認識の普及及び習得の機会の確保に関する条例第３条の規定に基づき実施する聴覚に障がいのある子どもの言語としての手話の習得に係る機会の確保に関する取組みその他これに類するものに関し、その高度専門性を確保し、円滑かつ効果的に推進するため、タスクフォースの運営に必要な事項を定める。</w:t>
      </w:r>
    </w:p>
    <w:p w14:paraId="29D61BBB" w14:textId="77777777" w:rsidR="00895E5E" w:rsidRPr="006D7576" w:rsidRDefault="00895E5E" w:rsidP="00895E5E">
      <w:pPr>
        <w:spacing w:line="360" w:lineRule="exact"/>
        <w:rPr>
          <w:rFonts w:ascii="メイリオ" w:eastAsia="メイリオ" w:hAnsi="メイリオ"/>
          <w:bCs/>
          <w:sz w:val="24"/>
          <w:szCs w:val="24"/>
        </w:rPr>
      </w:pPr>
    </w:p>
    <w:p w14:paraId="15F2991F"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（業務）</w:t>
      </w:r>
    </w:p>
    <w:p w14:paraId="16E9075E"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第二条　タスクフォースは、次の各号を担うものとする。</w:t>
      </w:r>
    </w:p>
    <w:p w14:paraId="04CC511B"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　一　聴覚に障がいのある子ども及びその保護者の言語としての手話の習得の支援に関する取組み（以下「取組み」という。）に関する年間計画及び個別計画の策定</w:t>
      </w:r>
    </w:p>
    <w:p w14:paraId="2D5035E0"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　二　聴覚に障がいのある子ども及びその保護者の相談支援ネットワーク事業の総合調整</w:t>
      </w:r>
    </w:p>
    <w:p w14:paraId="792FADA2"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 xml:space="preserve">　三　取組みに関する人材の確保に係る企画立案並びに総合調整、カリキュラム、テキスト、登録のための要件及びその確認手法の策定並びにこれらの評価及び検証</w:t>
      </w:r>
    </w:p>
    <w:p w14:paraId="35252932"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四　前各号に掲げるもののほか、これらの円滑かつ効果的な推進のために必要な事項</w:t>
      </w:r>
    </w:p>
    <w:p w14:paraId="6DAA3B0D" w14:textId="77777777" w:rsidR="00895E5E" w:rsidRPr="006D7576" w:rsidRDefault="00895E5E" w:rsidP="00895E5E">
      <w:pPr>
        <w:spacing w:line="360" w:lineRule="exact"/>
        <w:rPr>
          <w:rFonts w:ascii="メイリオ" w:eastAsia="メイリオ" w:hAnsi="メイリオ"/>
          <w:bCs/>
          <w:sz w:val="24"/>
          <w:szCs w:val="24"/>
        </w:rPr>
      </w:pPr>
    </w:p>
    <w:p w14:paraId="36A86466"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第三条　タスクフォースの責任者（以下、「責任者」という。）は、次の各号のすべてを満たす者であって知事が認め登録したものとする。</w:t>
      </w:r>
    </w:p>
    <w:p w14:paraId="75206E80"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一　聴覚に障がいのある子どもの教育分野に関する専門的見識を有すること</w:t>
      </w:r>
    </w:p>
    <w:p w14:paraId="783C0F58"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二　聴覚に障がいのある子どもの心理的支援に関する専門的見識を有すること</w:t>
      </w:r>
    </w:p>
    <w:p w14:paraId="3325A412"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三　取組みに関する専門的見識及び十分な実践経験を有すること</w:t>
      </w:r>
    </w:p>
    <w:p w14:paraId="46141F2E"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２　タスクフォースは、前項各号のいずれかに該当する者であって責任者の推薦を受けて知事が認め登録したものにより構成するものとする。</w:t>
      </w:r>
    </w:p>
    <w:p w14:paraId="0CFCFCFC"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３　知事は、前二項により登録した者について登録証（様式）を交付するものとする。なお、登録証の有効期間は、３年を超えない範囲で知事が定める期間とする。</w:t>
      </w:r>
    </w:p>
    <w:p w14:paraId="6081F7C8"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４　責任者に事故があるときは、責任者があらかじめ指名する構成員がその職務を代理する。なお、責任者は当該指名を行ったときは、遅滞なく、その旨を知事に報告するものとする。</w:t>
      </w:r>
    </w:p>
    <w:p w14:paraId="750BA23F" w14:textId="77777777" w:rsidR="00895E5E" w:rsidRPr="006D7576" w:rsidRDefault="00895E5E" w:rsidP="00895E5E">
      <w:pPr>
        <w:spacing w:line="360" w:lineRule="exact"/>
        <w:rPr>
          <w:rFonts w:ascii="メイリオ" w:eastAsia="メイリオ" w:hAnsi="メイリオ"/>
          <w:bCs/>
          <w:sz w:val="24"/>
          <w:szCs w:val="24"/>
        </w:rPr>
      </w:pPr>
    </w:p>
    <w:p w14:paraId="5A5C4EFC"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（委任）</w:t>
      </w:r>
    </w:p>
    <w:p w14:paraId="224EFC61"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第四条　この要綱に定めるもののほか、タスクフォースの運営に関し　必要な事項は、別に定める。</w:t>
      </w:r>
    </w:p>
    <w:p w14:paraId="4B34DF1E" w14:textId="77777777" w:rsidR="00895E5E" w:rsidRPr="006D7576" w:rsidRDefault="00895E5E" w:rsidP="00895E5E">
      <w:pPr>
        <w:spacing w:line="360" w:lineRule="exact"/>
        <w:rPr>
          <w:rFonts w:ascii="メイリオ" w:eastAsia="メイリオ" w:hAnsi="メイリオ"/>
          <w:bCs/>
          <w:sz w:val="24"/>
          <w:szCs w:val="24"/>
        </w:rPr>
      </w:pPr>
    </w:p>
    <w:p w14:paraId="46605F7C"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附　則</w:t>
      </w:r>
    </w:p>
    <w:p w14:paraId="568FF4FD" w14:textId="7D542E83"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lastRenderedPageBreak/>
        <w:t>この要綱は、平成31年３月28日から施行する。</w:t>
      </w:r>
    </w:p>
    <w:p w14:paraId="21894596" w14:textId="2A3F57D9" w:rsidR="00131BD0" w:rsidRPr="006D7576" w:rsidRDefault="00131BD0" w:rsidP="00895E5E">
      <w:pPr>
        <w:spacing w:line="360" w:lineRule="exact"/>
        <w:rPr>
          <w:rFonts w:ascii="メイリオ" w:eastAsia="メイリオ" w:hAnsi="メイリオ"/>
          <w:bCs/>
          <w:sz w:val="24"/>
          <w:szCs w:val="24"/>
        </w:rPr>
      </w:pPr>
    </w:p>
    <w:p w14:paraId="5B19D6D4" w14:textId="0953694C" w:rsidR="00131BD0" w:rsidRPr="006D7576" w:rsidRDefault="00131BD0" w:rsidP="00895E5E">
      <w:pPr>
        <w:spacing w:line="360" w:lineRule="exact"/>
        <w:rPr>
          <w:rFonts w:ascii="メイリオ" w:eastAsia="メイリオ" w:hAnsi="メイリオ"/>
          <w:bCs/>
          <w:sz w:val="24"/>
          <w:szCs w:val="24"/>
        </w:rPr>
      </w:pPr>
    </w:p>
    <w:p w14:paraId="5FFB39C3" w14:textId="43E3CDAC" w:rsidR="00131BD0" w:rsidRPr="006D7576" w:rsidRDefault="00131BD0" w:rsidP="00895E5E">
      <w:pPr>
        <w:spacing w:line="360" w:lineRule="exact"/>
        <w:rPr>
          <w:rFonts w:ascii="メイリオ" w:eastAsia="メイリオ" w:hAnsi="メイリオ"/>
          <w:bCs/>
          <w:sz w:val="24"/>
          <w:szCs w:val="24"/>
        </w:rPr>
      </w:pPr>
    </w:p>
    <w:p w14:paraId="1556258A" w14:textId="24EAE1BF" w:rsidR="00131BD0" w:rsidRPr="006D7576" w:rsidRDefault="00131BD0" w:rsidP="00895E5E">
      <w:pPr>
        <w:spacing w:line="360" w:lineRule="exact"/>
        <w:rPr>
          <w:rFonts w:ascii="メイリオ" w:eastAsia="メイリオ" w:hAnsi="メイリオ"/>
          <w:bCs/>
          <w:sz w:val="24"/>
          <w:szCs w:val="24"/>
        </w:rPr>
      </w:pPr>
    </w:p>
    <w:p w14:paraId="61E32238" w14:textId="61A4A345" w:rsidR="00131BD0" w:rsidRPr="006D7576" w:rsidRDefault="00131BD0" w:rsidP="00895E5E">
      <w:pPr>
        <w:spacing w:line="360" w:lineRule="exact"/>
        <w:rPr>
          <w:rFonts w:ascii="メイリオ" w:eastAsia="メイリオ" w:hAnsi="メイリオ"/>
          <w:bCs/>
          <w:sz w:val="24"/>
          <w:szCs w:val="24"/>
        </w:rPr>
      </w:pPr>
    </w:p>
    <w:p w14:paraId="0418819C" w14:textId="3B30F498" w:rsidR="00131BD0" w:rsidRPr="006D7576" w:rsidRDefault="00131BD0" w:rsidP="00895E5E">
      <w:pPr>
        <w:spacing w:line="360" w:lineRule="exact"/>
        <w:rPr>
          <w:rFonts w:ascii="メイリオ" w:eastAsia="メイリオ" w:hAnsi="メイリオ"/>
          <w:bCs/>
          <w:sz w:val="24"/>
          <w:szCs w:val="24"/>
        </w:rPr>
      </w:pPr>
    </w:p>
    <w:p w14:paraId="60244A87" w14:textId="6B4BF8AE" w:rsidR="00131BD0" w:rsidRPr="006D7576" w:rsidRDefault="00131BD0" w:rsidP="00895E5E">
      <w:pPr>
        <w:spacing w:line="360" w:lineRule="exact"/>
        <w:rPr>
          <w:rFonts w:ascii="メイリオ" w:eastAsia="メイリオ" w:hAnsi="メイリオ"/>
          <w:bCs/>
          <w:sz w:val="24"/>
          <w:szCs w:val="24"/>
        </w:rPr>
      </w:pPr>
    </w:p>
    <w:p w14:paraId="5C900AAB" w14:textId="1CF62BD9" w:rsidR="00131BD0" w:rsidRPr="006D7576" w:rsidRDefault="00131BD0" w:rsidP="00895E5E">
      <w:pPr>
        <w:spacing w:line="360" w:lineRule="exact"/>
        <w:rPr>
          <w:rFonts w:ascii="メイリオ" w:eastAsia="メイリオ" w:hAnsi="メイリオ"/>
          <w:bCs/>
          <w:sz w:val="24"/>
          <w:szCs w:val="24"/>
        </w:rPr>
      </w:pPr>
    </w:p>
    <w:p w14:paraId="2AFCE2A0" w14:textId="428ECFD8" w:rsidR="00131BD0" w:rsidRPr="006D7576" w:rsidRDefault="00131BD0" w:rsidP="00895E5E">
      <w:pPr>
        <w:spacing w:line="360" w:lineRule="exact"/>
        <w:rPr>
          <w:rFonts w:ascii="メイリオ" w:eastAsia="メイリオ" w:hAnsi="メイリオ"/>
          <w:bCs/>
          <w:sz w:val="24"/>
          <w:szCs w:val="24"/>
        </w:rPr>
      </w:pPr>
    </w:p>
    <w:p w14:paraId="7BC86263" w14:textId="517376C3" w:rsidR="00131BD0" w:rsidRPr="006D7576" w:rsidRDefault="00131BD0" w:rsidP="00895E5E">
      <w:pPr>
        <w:spacing w:line="360" w:lineRule="exact"/>
        <w:rPr>
          <w:rFonts w:ascii="メイリオ" w:eastAsia="メイリオ" w:hAnsi="メイリオ"/>
          <w:bCs/>
          <w:sz w:val="24"/>
          <w:szCs w:val="24"/>
        </w:rPr>
      </w:pPr>
    </w:p>
    <w:p w14:paraId="559FE7FC" w14:textId="7293A3E2" w:rsidR="00131BD0" w:rsidRPr="006D7576" w:rsidRDefault="00131BD0" w:rsidP="00895E5E">
      <w:pPr>
        <w:spacing w:line="360" w:lineRule="exact"/>
        <w:rPr>
          <w:rFonts w:ascii="メイリオ" w:eastAsia="メイリオ" w:hAnsi="メイリオ"/>
          <w:bCs/>
          <w:sz w:val="24"/>
          <w:szCs w:val="24"/>
        </w:rPr>
      </w:pPr>
    </w:p>
    <w:p w14:paraId="2503002D" w14:textId="7F2A878D" w:rsidR="00131BD0" w:rsidRPr="006D7576" w:rsidRDefault="00131BD0" w:rsidP="00895E5E">
      <w:pPr>
        <w:spacing w:line="360" w:lineRule="exact"/>
        <w:rPr>
          <w:rFonts w:ascii="メイリオ" w:eastAsia="メイリオ" w:hAnsi="メイリオ"/>
          <w:bCs/>
          <w:sz w:val="24"/>
          <w:szCs w:val="24"/>
        </w:rPr>
      </w:pPr>
    </w:p>
    <w:p w14:paraId="1D9F17D2" w14:textId="7B61A6D5" w:rsidR="00131BD0" w:rsidRPr="006D7576" w:rsidRDefault="00131BD0" w:rsidP="00895E5E">
      <w:pPr>
        <w:spacing w:line="360" w:lineRule="exact"/>
        <w:rPr>
          <w:rFonts w:ascii="メイリオ" w:eastAsia="メイリオ" w:hAnsi="メイリオ"/>
          <w:bCs/>
          <w:sz w:val="24"/>
          <w:szCs w:val="24"/>
        </w:rPr>
      </w:pPr>
    </w:p>
    <w:p w14:paraId="6C4A2785" w14:textId="73DB1A1E" w:rsidR="00131BD0" w:rsidRPr="006D7576" w:rsidRDefault="00131BD0" w:rsidP="00895E5E">
      <w:pPr>
        <w:spacing w:line="360" w:lineRule="exact"/>
        <w:rPr>
          <w:rFonts w:ascii="メイリオ" w:eastAsia="メイリオ" w:hAnsi="メイリオ"/>
          <w:bCs/>
          <w:sz w:val="24"/>
          <w:szCs w:val="24"/>
        </w:rPr>
      </w:pPr>
    </w:p>
    <w:p w14:paraId="3785D408" w14:textId="2423F65F" w:rsidR="00131BD0" w:rsidRPr="006D7576" w:rsidRDefault="00131BD0" w:rsidP="00895E5E">
      <w:pPr>
        <w:spacing w:line="360" w:lineRule="exact"/>
        <w:rPr>
          <w:rFonts w:ascii="メイリオ" w:eastAsia="メイリオ" w:hAnsi="メイリオ"/>
          <w:bCs/>
          <w:sz w:val="24"/>
          <w:szCs w:val="24"/>
        </w:rPr>
      </w:pPr>
    </w:p>
    <w:p w14:paraId="12AF6E96" w14:textId="6F321C53" w:rsidR="00131BD0" w:rsidRPr="006D7576" w:rsidRDefault="00131BD0" w:rsidP="00895E5E">
      <w:pPr>
        <w:spacing w:line="360" w:lineRule="exact"/>
        <w:rPr>
          <w:rFonts w:ascii="メイリオ" w:eastAsia="メイリオ" w:hAnsi="メイリオ"/>
          <w:bCs/>
          <w:sz w:val="24"/>
          <w:szCs w:val="24"/>
        </w:rPr>
      </w:pPr>
    </w:p>
    <w:p w14:paraId="70757FF4" w14:textId="66BAB1BE" w:rsidR="00131BD0" w:rsidRPr="006D7576" w:rsidRDefault="00131BD0" w:rsidP="00895E5E">
      <w:pPr>
        <w:spacing w:line="360" w:lineRule="exact"/>
        <w:rPr>
          <w:rFonts w:ascii="メイリオ" w:eastAsia="メイリオ" w:hAnsi="メイリオ"/>
          <w:bCs/>
          <w:sz w:val="24"/>
          <w:szCs w:val="24"/>
        </w:rPr>
      </w:pPr>
    </w:p>
    <w:p w14:paraId="2341BAD7" w14:textId="2BA98467" w:rsidR="00131BD0" w:rsidRPr="006D7576" w:rsidRDefault="00131BD0" w:rsidP="00895E5E">
      <w:pPr>
        <w:spacing w:line="360" w:lineRule="exact"/>
        <w:rPr>
          <w:rFonts w:ascii="メイリオ" w:eastAsia="メイリオ" w:hAnsi="メイリオ"/>
          <w:bCs/>
          <w:sz w:val="24"/>
          <w:szCs w:val="24"/>
        </w:rPr>
      </w:pPr>
    </w:p>
    <w:p w14:paraId="21492309" w14:textId="0DD1CBEA" w:rsidR="00131BD0" w:rsidRPr="006D7576" w:rsidRDefault="00131BD0" w:rsidP="00895E5E">
      <w:pPr>
        <w:spacing w:line="360" w:lineRule="exact"/>
        <w:rPr>
          <w:rFonts w:ascii="メイリオ" w:eastAsia="メイリオ" w:hAnsi="メイリオ"/>
          <w:bCs/>
          <w:sz w:val="24"/>
          <w:szCs w:val="24"/>
        </w:rPr>
      </w:pPr>
    </w:p>
    <w:p w14:paraId="448899F6" w14:textId="478756EC" w:rsidR="00131BD0" w:rsidRPr="006D7576" w:rsidRDefault="00131BD0" w:rsidP="00895E5E">
      <w:pPr>
        <w:spacing w:line="360" w:lineRule="exact"/>
        <w:rPr>
          <w:rFonts w:ascii="メイリオ" w:eastAsia="メイリオ" w:hAnsi="メイリオ"/>
          <w:bCs/>
          <w:sz w:val="24"/>
          <w:szCs w:val="24"/>
        </w:rPr>
      </w:pPr>
    </w:p>
    <w:p w14:paraId="2E1E6C6F" w14:textId="6032A9DA" w:rsidR="00131BD0" w:rsidRPr="006D7576" w:rsidRDefault="00131BD0" w:rsidP="00895E5E">
      <w:pPr>
        <w:spacing w:line="360" w:lineRule="exact"/>
        <w:rPr>
          <w:rFonts w:ascii="メイリオ" w:eastAsia="メイリオ" w:hAnsi="メイリオ"/>
          <w:bCs/>
          <w:sz w:val="24"/>
          <w:szCs w:val="24"/>
        </w:rPr>
      </w:pPr>
    </w:p>
    <w:p w14:paraId="12AAEDA2" w14:textId="426B26BC" w:rsidR="00131BD0" w:rsidRPr="006D7576" w:rsidRDefault="00131BD0" w:rsidP="00895E5E">
      <w:pPr>
        <w:spacing w:line="360" w:lineRule="exact"/>
        <w:rPr>
          <w:rFonts w:ascii="メイリオ" w:eastAsia="メイリオ" w:hAnsi="メイリオ"/>
          <w:bCs/>
          <w:sz w:val="24"/>
          <w:szCs w:val="24"/>
        </w:rPr>
      </w:pPr>
    </w:p>
    <w:p w14:paraId="23B9CDB2" w14:textId="2A14DF83" w:rsidR="00131BD0" w:rsidRPr="006D7576" w:rsidRDefault="00131BD0" w:rsidP="00895E5E">
      <w:pPr>
        <w:spacing w:line="360" w:lineRule="exact"/>
        <w:rPr>
          <w:rFonts w:ascii="メイリオ" w:eastAsia="メイリオ" w:hAnsi="メイリオ"/>
          <w:bCs/>
          <w:sz w:val="24"/>
          <w:szCs w:val="24"/>
        </w:rPr>
      </w:pPr>
    </w:p>
    <w:p w14:paraId="7DCF60C1" w14:textId="17BFC6D9" w:rsidR="00131BD0" w:rsidRPr="006D7576" w:rsidRDefault="00131BD0" w:rsidP="00895E5E">
      <w:pPr>
        <w:spacing w:line="360" w:lineRule="exact"/>
        <w:rPr>
          <w:rFonts w:ascii="メイリオ" w:eastAsia="メイリオ" w:hAnsi="メイリオ"/>
          <w:bCs/>
          <w:sz w:val="24"/>
          <w:szCs w:val="24"/>
        </w:rPr>
      </w:pPr>
    </w:p>
    <w:p w14:paraId="333C3AB0" w14:textId="28A45332" w:rsidR="00131BD0" w:rsidRPr="006D7576" w:rsidRDefault="00131BD0" w:rsidP="00895E5E">
      <w:pPr>
        <w:spacing w:line="360" w:lineRule="exact"/>
        <w:rPr>
          <w:rFonts w:ascii="メイリオ" w:eastAsia="メイリオ" w:hAnsi="メイリオ"/>
          <w:bCs/>
          <w:sz w:val="24"/>
          <w:szCs w:val="24"/>
        </w:rPr>
      </w:pPr>
    </w:p>
    <w:p w14:paraId="43187629" w14:textId="1C79EA4C" w:rsidR="00131BD0" w:rsidRPr="006D7576" w:rsidRDefault="00131BD0" w:rsidP="00895E5E">
      <w:pPr>
        <w:spacing w:line="360" w:lineRule="exact"/>
        <w:rPr>
          <w:rFonts w:ascii="メイリオ" w:eastAsia="メイリオ" w:hAnsi="メイリオ"/>
          <w:bCs/>
          <w:sz w:val="24"/>
          <w:szCs w:val="24"/>
        </w:rPr>
      </w:pPr>
    </w:p>
    <w:p w14:paraId="0C1E3290" w14:textId="7D8686B1" w:rsidR="00131BD0" w:rsidRPr="006D7576" w:rsidRDefault="00131BD0" w:rsidP="00895E5E">
      <w:pPr>
        <w:spacing w:line="360" w:lineRule="exact"/>
        <w:rPr>
          <w:rFonts w:ascii="メイリオ" w:eastAsia="メイリオ" w:hAnsi="メイリオ"/>
          <w:bCs/>
          <w:sz w:val="24"/>
          <w:szCs w:val="24"/>
        </w:rPr>
      </w:pPr>
    </w:p>
    <w:p w14:paraId="2CEA1FF9" w14:textId="2CD96E0C" w:rsidR="00131BD0" w:rsidRPr="006D7576" w:rsidRDefault="00131BD0" w:rsidP="00895E5E">
      <w:pPr>
        <w:spacing w:line="360" w:lineRule="exact"/>
        <w:rPr>
          <w:rFonts w:ascii="メイリオ" w:eastAsia="メイリオ" w:hAnsi="メイリオ"/>
          <w:bCs/>
          <w:sz w:val="24"/>
          <w:szCs w:val="24"/>
        </w:rPr>
      </w:pPr>
    </w:p>
    <w:p w14:paraId="2C5F8CFD" w14:textId="68B09C73" w:rsidR="00131BD0" w:rsidRPr="006D7576" w:rsidRDefault="00131BD0" w:rsidP="00895E5E">
      <w:pPr>
        <w:spacing w:line="360" w:lineRule="exact"/>
        <w:rPr>
          <w:rFonts w:ascii="メイリオ" w:eastAsia="メイリオ" w:hAnsi="メイリオ"/>
          <w:bCs/>
          <w:sz w:val="24"/>
          <w:szCs w:val="24"/>
        </w:rPr>
      </w:pPr>
    </w:p>
    <w:p w14:paraId="5A6EE01C" w14:textId="6A98876F" w:rsidR="00131BD0" w:rsidRPr="006D7576" w:rsidRDefault="00131BD0" w:rsidP="00895E5E">
      <w:pPr>
        <w:spacing w:line="360" w:lineRule="exact"/>
        <w:rPr>
          <w:rFonts w:ascii="メイリオ" w:eastAsia="メイリオ" w:hAnsi="メイリオ"/>
          <w:bCs/>
          <w:sz w:val="24"/>
          <w:szCs w:val="24"/>
        </w:rPr>
      </w:pPr>
    </w:p>
    <w:p w14:paraId="7890916D" w14:textId="5D27F636" w:rsidR="00131BD0" w:rsidRPr="006D7576" w:rsidRDefault="00131BD0" w:rsidP="00895E5E">
      <w:pPr>
        <w:spacing w:line="360" w:lineRule="exact"/>
        <w:rPr>
          <w:rFonts w:ascii="メイリオ" w:eastAsia="メイリオ" w:hAnsi="メイリオ"/>
          <w:bCs/>
          <w:sz w:val="24"/>
          <w:szCs w:val="24"/>
        </w:rPr>
      </w:pPr>
    </w:p>
    <w:p w14:paraId="611D59F2" w14:textId="3E107B12" w:rsidR="00131BD0" w:rsidRPr="006D7576" w:rsidRDefault="00131BD0" w:rsidP="00895E5E">
      <w:pPr>
        <w:spacing w:line="360" w:lineRule="exact"/>
        <w:rPr>
          <w:rFonts w:ascii="メイリオ" w:eastAsia="メイリオ" w:hAnsi="メイリオ"/>
          <w:bCs/>
          <w:sz w:val="24"/>
          <w:szCs w:val="24"/>
        </w:rPr>
      </w:pPr>
    </w:p>
    <w:p w14:paraId="194E396F" w14:textId="68FE0D45" w:rsidR="00131BD0" w:rsidRPr="006D7576" w:rsidRDefault="00131BD0" w:rsidP="00895E5E">
      <w:pPr>
        <w:spacing w:line="360" w:lineRule="exact"/>
        <w:rPr>
          <w:rFonts w:ascii="メイリオ" w:eastAsia="メイリオ" w:hAnsi="メイリオ"/>
          <w:bCs/>
          <w:sz w:val="24"/>
          <w:szCs w:val="24"/>
        </w:rPr>
      </w:pPr>
    </w:p>
    <w:p w14:paraId="755007E0" w14:textId="1A4B073A" w:rsidR="00131BD0" w:rsidRPr="006D7576" w:rsidRDefault="00131BD0" w:rsidP="00895E5E">
      <w:pPr>
        <w:spacing w:line="360" w:lineRule="exact"/>
        <w:rPr>
          <w:rFonts w:ascii="メイリオ" w:eastAsia="メイリオ" w:hAnsi="メイリオ"/>
          <w:bCs/>
          <w:sz w:val="24"/>
          <w:szCs w:val="24"/>
        </w:rPr>
      </w:pPr>
    </w:p>
    <w:p w14:paraId="4B60F072" w14:textId="60F51DFA" w:rsidR="00131BD0" w:rsidRPr="006D7576" w:rsidRDefault="00131BD0" w:rsidP="00895E5E">
      <w:pPr>
        <w:spacing w:line="360" w:lineRule="exact"/>
        <w:rPr>
          <w:rFonts w:ascii="メイリオ" w:eastAsia="メイリオ" w:hAnsi="メイリオ"/>
          <w:bCs/>
          <w:sz w:val="24"/>
          <w:szCs w:val="24"/>
        </w:rPr>
      </w:pPr>
    </w:p>
    <w:p w14:paraId="368BF47C" w14:textId="322F0BC5" w:rsidR="00131BD0" w:rsidRPr="006D7576" w:rsidRDefault="00131BD0" w:rsidP="00895E5E">
      <w:pPr>
        <w:spacing w:line="360" w:lineRule="exact"/>
        <w:rPr>
          <w:rFonts w:ascii="メイリオ" w:eastAsia="メイリオ" w:hAnsi="メイリオ"/>
          <w:bCs/>
          <w:sz w:val="24"/>
          <w:szCs w:val="24"/>
        </w:rPr>
      </w:pPr>
    </w:p>
    <w:p w14:paraId="51E34C6C" w14:textId="17F7AC7E" w:rsidR="00131BD0" w:rsidRPr="006D7576" w:rsidRDefault="00131BD0" w:rsidP="00895E5E">
      <w:pPr>
        <w:spacing w:line="360" w:lineRule="exact"/>
        <w:rPr>
          <w:rFonts w:ascii="メイリオ" w:eastAsia="メイリオ" w:hAnsi="メイリオ"/>
          <w:bCs/>
          <w:sz w:val="24"/>
          <w:szCs w:val="24"/>
        </w:rPr>
      </w:pPr>
    </w:p>
    <w:p w14:paraId="5AE95B85" w14:textId="77777777" w:rsidR="00131BD0" w:rsidRPr="006D7576" w:rsidRDefault="00131BD0" w:rsidP="00895E5E">
      <w:pPr>
        <w:spacing w:line="360" w:lineRule="exact"/>
        <w:rPr>
          <w:rFonts w:ascii="メイリオ" w:eastAsia="メイリオ" w:hAnsi="メイリオ"/>
          <w:bCs/>
          <w:sz w:val="24"/>
          <w:szCs w:val="24"/>
        </w:rPr>
      </w:pPr>
    </w:p>
    <w:p w14:paraId="150A8948" w14:textId="4DD553B6" w:rsidR="00895E5E" w:rsidRPr="006D7576" w:rsidRDefault="00895E5E" w:rsidP="00895E5E">
      <w:pPr>
        <w:spacing w:line="360" w:lineRule="exact"/>
        <w:rPr>
          <w:rFonts w:ascii="メイリオ" w:eastAsia="メイリオ" w:hAnsi="メイリオ"/>
          <w:b/>
          <w:sz w:val="24"/>
          <w:szCs w:val="24"/>
        </w:rPr>
      </w:pPr>
      <w:r w:rsidRPr="006D7576">
        <w:rPr>
          <w:rFonts w:ascii="メイリオ" w:eastAsia="メイリオ" w:hAnsi="メイリオ" w:hint="eastAsia"/>
          <w:b/>
          <w:sz w:val="24"/>
          <w:szCs w:val="24"/>
        </w:rPr>
        <w:lastRenderedPageBreak/>
        <w:t>〇大阪府聴覚障がい児手話言語獲得支援者養成確保等に関する要綱</w:t>
      </w:r>
    </w:p>
    <w:p w14:paraId="0BF95D23" w14:textId="77777777" w:rsidR="00895E5E" w:rsidRPr="006D7576" w:rsidRDefault="00895E5E" w:rsidP="00895E5E">
      <w:pPr>
        <w:spacing w:line="360" w:lineRule="exact"/>
        <w:rPr>
          <w:rFonts w:ascii="メイリオ" w:eastAsia="メイリオ" w:hAnsi="メイリオ"/>
          <w:bCs/>
          <w:sz w:val="24"/>
          <w:szCs w:val="24"/>
        </w:rPr>
      </w:pPr>
    </w:p>
    <w:p w14:paraId="50415058"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（目　的）</w:t>
      </w:r>
    </w:p>
    <w:p w14:paraId="74B41ADB"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第１条　この要綱は、大阪府言語としての手話の認識の普及及び習得の機会の確保に関する条例（平成29年３月29日大阪府条例第四号。以下「大阪府手話言語条例」という。）第３条の規定に基づき、聴覚障がい者が乳幼児期からその保護者又は家族と共に手話を習得することのできる機会の確保を図るため、聴覚障がい児の言語としての手話の獲得を支援する者（以下「手話言語獲得支援者」という。）の養成確保等の事業を実施するために必要な事項を定める。</w:t>
      </w:r>
    </w:p>
    <w:p w14:paraId="3C772A10" w14:textId="77777777" w:rsidR="00895E5E" w:rsidRPr="006D7576" w:rsidRDefault="00895E5E" w:rsidP="00895E5E">
      <w:pPr>
        <w:spacing w:line="360" w:lineRule="exact"/>
        <w:rPr>
          <w:rFonts w:ascii="メイリオ" w:eastAsia="メイリオ" w:hAnsi="メイリオ"/>
          <w:bCs/>
          <w:sz w:val="24"/>
          <w:szCs w:val="24"/>
        </w:rPr>
      </w:pPr>
    </w:p>
    <w:p w14:paraId="42956DDF"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（実施主体等）</w:t>
      </w:r>
    </w:p>
    <w:p w14:paraId="79A4D77B"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第２条　第１条の事業の実施主体は、大阪府（以下「府」という。）とし、予算の範囲内で実施するものとする。</w:t>
      </w:r>
    </w:p>
    <w:p w14:paraId="43EB70DC"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２　府は、第１条の事業の実施に当たっては、この事業の実施に関し、聴覚障がい児への深い理解と経験を有し、聴覚障がい児への言語としての手話の獲得に関する専門的機能を有する者に委託して実施するものとする。</w:t>
      </w:r>
    </w:p>
    <w:p w14:paraId="3A558668" w14:textId="77777777" w:rsidR="00895E5E" w:rsidRPr="006D7576" w:rsidRDefault="00895E5E" w:rsidP="00895E5E">
      <w:pPr>
        <w:spacing w:line="360" w:lineRule="exact"/>
        <w:rPr>
          <w:rFonts w:ascii="メイリオ" w:eastAsia="メイリオ" w:hAnsi="メイリオ"/>
          <w:bCs/>
          <w:sz w:val="24"/>
          <w:szCs w:val="24"/>
        </w:rPr>
      </w:pPr>
    </w:p>
    <w:p w14:paraId="7E121F7D"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（養成研修等）</w:t>
      </w:r>
    </w:p>
    <w:p w14:paraId="184F0B34"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第３条　府は、第１条の事業の実施に当たっては、手話言語獲得支援者を養成するための研修（以下「養成研修」という。）を実施するものとし、養成研修を修了した者（以下「修了者」という。）に修了証書（様式第１号）を交付するものとする。</w:t>
      </w:r>
    </w:p>
    <w:p w14:paraId="2B6D890F"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２　府は、養成研修の講師に対し、講師としての技術等を向上させるための研修を実施するものとする。</w:t>
      </w:r>
    </w:p>
    <w:p w14:paraId="242FBCA6" w14:textId="77777777" w:rsidR="00895E5E" w:rsidRPr="006D7576" w:rsidRDefault="00895E5E" w:rsidP="00895E5E">
      <w:pPr>
        <w:spacing w:line="360" w:lineRule="exact"/>
        <w:rPr>
          <w:rFonts w:ascii="メイリオ" w:eastAsia="メイリオ" w:hAnsi="メイリオ"/>
          <w:bCs/>
          <w:sz w:val="24"/>
          <w:szCs w:val="24"/>
        </w:rPr>
      </w:pPr>
    </w:p>
    <w:p w14:paraId="5664E89F"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（養成研修の対象者）</w:t>
      </w:r>
    </w:p>
    <w:p w14:paraId="783CFE11"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第４条　養成研修の対象者は、手話言語獲得支援者として活動する意思がある者であって、府が適当と認めたものとする。</w:t>
      </w:r>
    </w:p>
    <w:p w14:paraId="56EBB801" w14:textId="77777777" w:rsidR="00895E5E" w:rsidRPr="006D7576" w:rsidRDefault="00895E5E" w:rsidP="00895E5E">
      <w:pPr>
        <w:spacing w:line="360" w:lineRule="exact"/>
        <w:rPr>
          <w:rFonts w:ascii="メイリオ" w:eastAsia="メイリオ" w:hAnsi="メイリオ"/>
          <w:bCs/>
          <w:sz w:val="24"/>
          <w:szCs w:val="24"/>
        </w:rPr>
      </w:pPr>
    </w:p>
    <w:p w14:paraId="2BFED282"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（手話言語獲得支援者の登録）</w:t>
      </w:r>
    </w:p>
    <w:p w14:paraId="69DE9E64"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第５条　府は、次の各号のいずれにも該当する者を手話言語獲得支援者として登録することができる。</w:t>
      </w:r>
    </w:p>
    <w:p w14:paraId="1C6F4204"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一　暴力団員（暴力団員による不当な行為の防止等に関する法律（平成３年法律第77号）第２条第６号に規定する暴力団員をいう。）又は暴力団密接関係者（大阪府暴力団排除条例（平成22年大阪府条例第58号）第２条第４号に規定する暴力団密接関係者をいう。）ではないこと。</w:t>
      </w:r>
    </w:p>
    <w:p w14:paraId="73444534"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二　業務に関し不正又は不誠実な行為をするおそれがあると認めるに足りる相当の理由がある者ではないこと。</w:t>
      </w:r>
    </w:p>
    <w:p w14:paraId="1D1FCD1C"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三　養成研修の修了者、又は、府がこれと同等と認める者であること。</w:t>
      </w:r>
    </w:p>
    <w:p w14:paraId="680C7054"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２　前項の登録は、当該登録をした年度の翌々年度の年度末までの間にその更新（更</w:t>
      </w:r>
      <w:r w:rsidRPr="006D7576">
        <w:rPr>
          <w:rFonts w:ascii="メイリオ" w:eastAsia="メイリオ" w:hAnsi="メイリオ" w:hint="eastAsia"/>
          <w:bCs/>
          <w:sz w:val="24"/>
          <w:szCs w:val="24"/>
        </w:rPr>
        <w:lastRenderedPageBreak/>
        <w:t>新のための現任研修を受講し、修了することをいう。以下「更新」という。）を受けなければ、その効力を失う。この場合において、更新は直前の登録を行った年度の翌々年度でなければ受けることができないものとする。</w:t>
      </w:r>
    </w:p>
    <w:p w14:paraId="403E3975" w14:textId="177B5E5A"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３　第１項の登録を受けようとする者は、大阪府手話言語獲得支援者登録調書（様式第２号。以下「調書」という。）を提出しなければならない。</w:t>
      </w:r>
    </w:p>
    <w:p w14:paraId="2E2F0968"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４　知事は、前項により調書を提出した者であり、第１項各号のいずれにも該当する者に大阪府手話言語獲得支援者登録証（様式第３号。以下「登録証」という。）を交付するものとする。</w:t>
      </w:r>
    </w:p>
    <w:p w14:paraId="5D88B4B2" w14:textId="72DF5844"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５　府は、調書の提出を受けたときは、調書に記載されている事項を大阪府手話言語獲得支援者登録台帳に登載し、適正に管理するものとする。</w:t>
      </w:r>
    </w:p>
    <w:p w14:paraId="6088E94D"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６　手話言語獲得支援者は、登録証の記載内容に変更があったとき又は登録証を毀損又は紛失したときは、「大阪府手話言語獲得支援者登録証再交付申請書」（様式第４号。以下「再交付申請書」という。）を提出しなければならない。</w:t>
      </w:r>
    </w:p>
    <w:p w14:paraId="7F6B2A9A"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７　知事は、前項により再交付申請書を提出した者であり、第１項各号のいずれにも該当する者に登録証を再交付するものとする。</w:t>
      </w:r>
    </w:p>
    <w:p w14:paraId="4D4E4AE8"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８　手話言語獲得支援者は、調書の記載内容に変更があったときは、変更後の内容を記載した調書を提出しなければならない。</w:t>
      </w:r>
    </w:p>
    <w:p w14:paraId="4F9C94F3"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９　手話言語獲得支援者は、その登録を辞退するときは、「大阪府手話言語獲得支援者登録辞退届」（様式第５号。以下「辞退届」という。）を提出しなければならない。</w:t>
      </w:r>
    </w:p>
    <w:p w14:paraId="450B12FB"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10　府は、前項により手話言語獲得支援者から辞退届の提出を受けたときは、その登録を取り消し、大阪府手話言語獲得支援者登録台帳から削除するものとする。</w:t>
      </w:r>
    </w:p>
    <w:p w14:paraId="54E405D1"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11　府は、手話言語獲得支援者が第１項各号のいずれかを満たさなくなったときは、その登録を取り消し、大阪府手話言語獲得支援者登録台帳から削除するものとする。</w:t>
      </w:r>
    </w:p>
    <w:p w14:paraId="4AC00C93" w14:textId="77777777" w:rsidR="00895E5E" w:rsidRPr="006D7576" w:rsidRDefault="00895E5E" w:rsidP="00895E5E">
      <w:pPr>
        <w:spacing w:line="360" w:lineRule="exact"/>
        <w:rPr>
          <w:rFonts w:ascii="メイリオ" w:eastAsia="メイリオ" w:hAnsi="メイリオ"/>
          <w:bCs/>
          <w:sz w:val="24"/>
          <w:szCs w:val="24"/>
        </w:rPr>
      </w:pPr>
    </w:p>
    <w:p w14:paraId="44AF4196"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（手話言語獲得支援者の派遣）</w:t>
      </w:r>
    </w:p>
    <w:p w14:paraId="1273FDB3"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第６条　府は、聴覚障がい者が乳幼児期からその保護者又は家族と共に手話を習得することのできる機会の確保を図るため、手話言語獲得支援者の派遣の要請があったときその他知事が必要と認める場合は、手話言語獲得支援者を、派遣することができる。</w:t>
      </w:r>
    </w:p>
    <w:p w14:paraId="06D86637" w14:textId="77777777" w:rsidR="00895E5E" w:rsidRPr="006D7576" w:rsidRDefault="00895E5E" w:rsidP="00895E5E">
      <w:pPr>
        <w:spacing w:line="360" w:lineRule="exact"/>
        <w:rPr>
          <w:rFonts w:ascii="メイリオ" w:eastAsia="メイリオ" w:hAnsi="メイリオ"/>
          <w:bCs/>
          <w:sz w:val="24"/>
          <w:szCs w:val="24"/>
        </w:rPr>
      </w:pPr>
    </w:p>
    <w:p w14:paraId="36D60993"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（事務の協力）</w:t>
      </w:r>
    </w:p>
    <w:p w14:paraId="4C3A0BB7"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第７条　府は、事業の実施に当たっては、事業を円滑に実施し、聴覚障がい者団体をはじめ関係機関と密接に連携・協力することとする。</w:t>
      </w:r>
    </w:p>
    <w:p w14:paraId="69E057F9" w14:textId="77777777" w:rsidR="00895E5E" w:rsidRPr="006D7576" w:rsidRDefault="00895E5E" w:rsidP="00895E5E">
      <w:pPr>
        <w:spacing w:line="360" w:lineRule="exact"/>
        <w:rPr>
          <w:rFonts w:ascii="メイリオ" w:eastAsia="メイリオ" w:hAnsi="メイリオ"/>
          <w:bCs/>
          <w:sz w:val="24"/>
          <w:szCs w:val="24"/>
        </w:rPr>
      </w:pPr>
    </w:p>
    <w:p w14:paraId="5E9BEC42"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（その他）</w:t>
      </w:r>
    </w:p>
    <w:p w14:paraId="1EC38309"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第８条　この要綱に定めるもののほか必要がある事項は、府が別に定める。</w:t>
      </w:r>
    </w:p>
    <w:p w14:paraId="4D86A8B1" w14:textId="77777777" w:rsidR="00895E5E" w:rsidRPr="006D7576" w:rsidRDefault="00895E5E" w:rsidP="00895E5E">
      <w:pPr>
        <w:spacing w:line="360" w:lineRule="exact"/>
        <w:rPr>
          <w:rFonts w:ascii="メイリオ" w:eastAsia="メイリオ" w:hAnsi="メイリオ"/>
          <w:bCs/>
          <w:sz w:val="24"/>
          <w:szCs w:val="24"/>
        </w:rPr>
      </w:pPr>
    </w:p>
    <w:p w14:paraId="42025F86" w14:textId="77777777"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附　則</w:t>
      </w:r>
    </w:p>
    <w:p w14:paraId="31A52A31" w14:textId="70176D9F" w:rsidR="00895E5E" w:rsidRPr="006D7576" w:rsidRDefault="00895E5E" w:rsidP="00895E5E">
      <w:pPr>
        <w:spacing w:line="360" w:lineRule="exact"/>
        <w:rPr>
          <w:rFonts w:ascii="メイリオ" w:eastAsia="メイリオ" w:hAnsi="メイリオ"/>
          <w:bCs/>
          <w:sz w:val="24"/>
          <w:szCs w:val="24"/>
        </w:rPr>
      </w:pPr>
      <w:r w:rsidRPr="006D7576">
        <w:rPr>
          <w:rFonts w:ascii="メイリオ" w:eastAsia="メイリオ" w:hAnsi="メイリオ" w:hint="eastAsia"/>
          <w:bCs/>
          <w:sz w:val="24"/>
          <w:szCs w:val="24"/>
        </w:rPr>
        <w:t>この要綱は、令和元年６月１日から施行する。</w:t>
      </w:r>
    </w:p>
    <w:sectPr w:rsidR="00895E5E" w:rsidRPr="006D7576" w:rsidSect="006920D5">
      <w:footerReference w:type="default" r:id="rId14"/>
      <w:pgSz w:w="11906" w:h="16838" w:code="9"/>
      <w:pgMar w:top="1134" w:right="1418" w:bottom="992"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2D037" w14:textId="77777777" w:rsidR="003F151F" w:rsidRDefault="003F151F" w:rsidP="001104D2">
      <w:r>
        <w:separator/>
      </w:r>
    </w:p>
  </w:endnote>
  <w:endnote w:type="continuationSeparator" w:id="0">
    <w:p w14:paraId="6EBA2F08" w14:textId="77777777" w:rsidR="003F151F" w:rsidRDefault="003F151F" w:rsidP="0011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605125"/>
      <w:docPartObj>
        <w:docPartGallery w:val="Page Numbers (Bottom of Page)"/>
        <w:docPartUnique/>
      </w:docPartObj>
    </w:sdtPr>
    <w:sdtEndPr/>
    <w:sdtContent>
      <w:p w14:paraId="749D8113" w14:textId="603DC392" w:rsidR="00131BD0" w:rsidRDefault="00131BD0">
        <w:pPr>
          <w:pStyle w:val="a8"/>
          <w:jc w:val="center"/>
        </w:pPr>
        <w:r>
          <w:fldChar w:fldCharType="begin"/>
        </w:r>
        <w:r>
          <w:instrText>PAGE   \* MERGEFORMAT</w:instrText>
        </w:r>
        <w:r>
          <w:fldChar w:fldCharType="separate"/>
        </w:r>
        <w:r>
          <w:rPr>
            <w:lang w:val="ja-JP"/>
          </w:rPr>
          <w:t>2</w:t>
        </w:r>
        <w:r>
          <w:fldChar w:fldCharType="end"/>
        </w:r>
      </w:p>
    </w:sdtContent>
  </w:sdt>
  <w:p w14:paraId="66FFCEFB" w14:textId="3227B49F" w:rsidR="003F151F" w:rsidRDefault="003F151F" w:rsidP="003C14C8">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EF62E" w14:textId="77777777" w:rsidR="003F151F" w:rsidRDefault="003F151F" w:rsidP="001104D2">
      <w:r>
        <w:separator/>
      </w:r>
    </w:p>
  </w:footnote>
  <w:footnote w:type="continuationSeparator" w:id="0">
    <w:p w14:paraId="02C5CD16" w14:textId="77777777" w:rsidR="003F151F" w:rsidRDefault="003F151F" w:rsidP="00110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0BCF"/>
    <w:multiLevelType w:val="hybridMultilevel"/>
    <w:tmpl w:val="B88A030A"/>
    <w:lvl w:ilvl="0" w:tplc="84E6ED9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11B5FA9"/>
    <w:multiLevelType w:val="hybridMultilevel"/>
    <w:tmpl w:val="3B7A14B8"/>
    <w:lvl w:ilvl="0" w:tplc="588ECE06">
      <w:start w:val="1"/>
      <w:numFmt w:val="decimalEnclosedCircle"/>
      <w:lvlText w:val="%1"/>
      <w:lvlJc w:val="left"/>
      <w:pPr>
        <w:ind w:left="871" w:hanging="360"/>
      </w:pPr>
      <w:rPr>
        <w:rFonts w:hint="default"/>
      </w:rPr>
    </w:lvl>
    <w:lvl w:ilvl="1" w:tplc="04090017" w:tentative="1">
      <w:start w:val="1"/>
      <w:numFmt w:val="aiueoFullWidth"/>
      <w:lvlText w:val="(%2)"/>
      <w:lvlJc w:val="left"/>
      <w:pPr>
        <w:ind w:left="1351" w:hanging="420"/>
      </w:pPr>
    </w:lvl>
    <w:lvl w:ilvl="2" w:tplc="04090011" w:tentative="1">
      <w:start w:val="1"/>
      <w:numFmt w:val="decimalEnclosedCircle"/>
      <w:lvlText w:val="%3"/>
      <w:lvlJc w:val="left"/>
      <w:pPr>
        <w:ind w:left="1771" w:hanging="420"/>
      </w:pPr>
    </w:lvl>
    <w:lvl w:ilvl="3" w:tplc="0409000F" w:tentative="1">
      <w:start w:val="1"/>
      <w:numFmt w:val="decimal"/>
      <w:lvlText w:val="%4."/>
      <w:lvlJc w:val="left"/>
      <w:pPr>
        <w:ind w:left="2191" w:hanging="420"/>
      </w:pPr>
    </w:lvl>
    <w:lvl w:ilvl="4" w:tplc="04090017" w:tentative="1">
      <w:start w:val="1"/>
      <w:numFmt w:val="aiueoFullWidth"/>
      <w:lvlText w:val="(%5)"/>
      <w:lvlJc w:val="left"/>
      <w:pPr>
        <w:ind w:left="2611" w:hanging="420"/>
      </w:pPr>
    </w:lvl>
    <w:lvl w:ilvl="5" w:tplc="04090011" w:tentative="1">
      <w:start w:val="1"/>
      <w:numFmt w:val="decimalEnclosedCircle"/>
      <w:lvlText w:val="%6"/>
      <w:lvlJc w:val="left"/>
      <w:pPr>
        <w:ind w:left="3031" w:hanging="420"/>
      </w:pPr>
    </w:lvl>
    <w:lvl w:ilvl="6" w:tplc="0409000F" w:tentative="1">
      <w:start w:val="1"/>
      <w:numFmt w:val="decimal"/>
      <w:lvlText w:val="%7."/>
      <w:lvlJc w:val="left"/>
      <w:pPr>
        <w:ind w:left="3451" w:hanging="420"/>
      </w:pPr>
    </w:lvl>
    <w:lvl w:ilvl="7" w:tplc="04090017" w:tentative="1">
      <w:start w:val="1"/>
      <w:numFmt w:val="aiueoFullWidth"/>
      <w:lvlText w:val="(%8)"/>
      <w:lvlJc w:val="left"/>
      <w:pPr>
        <w:ind w:left="3871" w:hanging="420"/>
      </w:pPr>
    </w:lvl>
    <w:lvl w:ilvl="8" w:tplc="04090011" w:tentative="1">
      <w:start w:val="1"/>
      <w:numFmt w:val="decimalEnclosedCircle"/>
      <w:lvlText w:val="%9"/>
      <w:lvlJc w:val="left"/>
      <w:pPr>
        <w:ind w:left="429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F04"/>
    <w:rsid w:val="000032B1"/>
    <w:rsid w:val="00012640"/>
    <w:rsid w:val="00026414"/>
    <w:rsid w:val="00030322"/>
    <w:rsid w:val="00032632"/>
    <w:rsid w:val="00035016"/>
    <w:rsid w:val="00043A2B"/>
    <w:rsid w:val="000452B1"/>
    <w:rsid w:val="00055A37"/>
    <w:rsid w:val="00076715"/>
    <w:rsid w:val="000A674E"/>
    <w:rsid w:val="000B435B"/>
    <w:rsid w:val="000C38D6"/>
    <w:rsid w:val="000D19A7"/>
    <w:rsid w:val="000D2CCB"/>
    <w:rsid w:val="000F0F9E"/>
    <w:rsid w:val="000F3E4F"/>
    <w:rsid w:val="00100C15"/>
    <w:rsid w:val="001104D2"/>
    <w:rsid w:val="00111FF2"/>
    <w:rsid w:val="0011281E"/>
    <w:rsid w:val="00116D03"/>
    <w:rsid w:val="0012151D"/>
    <w:rsid w:val="001243A4"/>
    <w:rsid w:val="00131BD0"/>
    <w:rsid w:val="001349E2"/>
    <w:rsid w:val="00144B3C"/>
    <w:rsid w:val="00154AA2"/>
    <w:rsid w:val="00154F9B"/>
    <w:rsid w:val="0017590A"/>
    <w:rsid w:val="00180D32"/>
    <w:rsid w:val="00194189"/>
    <w:rsid w:val="001A1508"/>
    <w:rsid w:val="001B357F"/>
    <w:rsid w:val="001C2875"/>
    <w:rsid w:val="001D7288"/>
    <w:rsid w:val="001E1469"/>
    <w:rsid w:val="00205201"/>
    <w:rsid w:val="002150E6"/>
    <w:rsid w:val="0021754F"/>
    <w:rsid w:val="00225E08"/>
    <w:rsid w:val="00246F04"/>
    <w:rsid w:val="00263127"/>
    <w:rsid w:val="00265427"/>
    <w:rsid w:val="0027058D"/>
    <w:rsid w:val="00275734"/>
    <w:rsid w:val="002757B4"/>
    <w:rsid w:val="002858A8"/>
    <w:rsid w:val="0029085A"/>
    <w:rsid w:val="00290E5B"/>
    <w:rsid w:val="002B705B"/>
    <w:rsid w:val="002B72A4"/>
    <w:rsid w:val="002D7331"/>
    <w:rsid w:val="002E2D02"/>
    <w:rsid w:val="002F289B"/>
    <w:rsid w:val="002F2BE1"/>
    <w:rsid w:val="002F354A"/>
    <w:rsid w:val="00300EB2"/>
    <w:rsid w:val="00335909"/>
    <w:rsid w:val="0036049D"/>
    <w:rsid w:val="0037244B"/>
    <w:rsid w:val="0037384A"/>
    <w:rsid w:val="00374611"/>
    <w:rsid w:val="00380183"/>
    <w:rsid w:val="00382E08"/>
    <w:rsid w:val="00395033"/>
    <w:rsid w:val="003A66B1"/>
    <w:rsid w:val="003C0B3B"/>
    <w:rsid w:val="003C14C8"/>
    <w:rsid w:val="003E285B"/>
    <w:rsid w:val="003E548B"/>
    <w:rsid w:val="003E731C"/>
    <w:rsid w:val="003F151F"/>
    <w:rsid w:val="003F2387"/>
    <w:rsid w:val="003F25F3"/>
    <w:rsid w:val="003F3C9E"/>
    <w:rsid w:val="003F45D0"/>
    <w:rsid w:val="00400166"/>
    <w:rsid w:val="0040200E"/>
    <w:rsid w:val="00403859"/>
    <w:rsid w:val="004446AC"/>
    <w:rsid w:val="0045326D"/>
    <w:rsid w:val="00473155"/>
    <w:rsid w:val="00481126"/>
    <w:rsid w:val="00497407"/>
    <w:rsid w:val="004B0A4A"/>
    <w:rsid w:val="004C298A"/>
    <w:rsid w:val="004D4BBE"/>
    <w:rsid w:val="004D4E96"/>
    <w:rsid w:val="004D7973"/>
    <w:rsid w:val="004E01B5"/>
    <w:rsid w:val="004F17E8"/>
    <w:rsid w:val="004F4ABE"/>
    <w:rsid w:val="00504C30"/>
    <w:rsid w:val="00505ADC"/>
    <w:rsid w:val="005105C3"/>
    <w:rsid w:val="00513188"/>
    <w:rsid w:val="00533A77"/>
    <w:rsid w:val="00542BE0"/>
    <w:rsid w:val="005512A6"/>
    <w:rsid w:val="00575047"/>
    <w:rsid w:val="005766FC"/>
    <w:rsid w:val="005A1CE8"/>
    <w:rsid w:val="005B6D18"/>
    <w:rsid w:val="005C3075"/>
    <w:rsid w:val="005E2B37"/>
    <w:rsid w:val="005E34D2"/>
    <w:rsid w:val="00602F94"/>
    <w:rsid w:val="0061620F"/>
    <w:rsid w:val="00633BA8"/>
    <w:rsid w:val="00642E9B"/>
    <w:rsid w:val="006814B4"/>
    <w:rsid w:val="00681598"/>
    <w:rsid w:val="0068266F"/>
    <w:rsid w:val="00686CB8"/>
    <w:rsid w:val="006920D5"/>
    <w:rsid w:val="00692372"/>
    <w:rsid w:val="006A7DFE"/>
    <w:rsid w:val="006B2FC7"/>
    <w:rsid w:val="006D7576"/>
    <w:rsid w:val="006E13C1"/>
    <w:rsid w:val="006E19F0"/>
    <w:rsid w:val="006F4A42"/>
    <w:rsid w:val="00701615"/>
    <w:rsid w:val="00705762"/>
    <w:rsid w:val="00712BED"/>
    <w:rsid w:val="00720736"/>
    <w:rsid w:val="00722EA1"/>
    <w:rsid w:val="0073140E"/>
    <w:rsid w:val="00732FC6"/>
    <w:rsid w:val="00736206"/>
    <w:rsid w:val="00753EAC"/>
    <w:rsid w:val="00754625"/>
    <w:rsid w:val="0076117B"/>
    <w:rsid w:val="00766977"/>
    <w:rsid w:val="00772CE5"/>
    <w:rsid w:val="00784144"/>
    <w:rsid w:val="007D26F0"/>
    <w:rsid w:val="007D2C73"/>
    <w:rsid w:val="007E4D90"/>
    <w:rsid w:val="007F11E5"/>
    <w:rsid w:val="007F1287"/>
    <w:rsid w:val="007F3D17"/>
    <w:rsid w:val="00813FE0"/>
    <w:rsid w:val="008209EE"/>
    <w:rsid w:val="00820D76"/>
    <w:rsid w:val="00832581"/>
    <w:rsid w:val="008535C9"/>
    <w:rsid w:val="0088798B"/>
    <w:rsid w:val="00890C94"/>
    <w:rsid w:val="00895E5E"/>
    <w:rsid w:val="008975AB"/>
    <w:rsid w:val="008A68AD"/>
    <w:rsid w:val="008A6EB0"/>
    <w:rsid w:val="008B2088"/>
    <w:rsid w:val="008D4CB8"/>
    <w:rsid w:val="008E082A"/>
    <w:rsid w:val="009147FA"/>
    <w:rsid w:val="00926D21"/>
    <w:rsid w:val="00930796"/>
    <w:rsid w:val="00937104"/>
    <w:rsid w:val="00960A76"/>
    <w:rsid w:val="00965605"/>
    <w:rsid w:val="0096620F"/>
    <w:rsid w:val="00966B2F"/>
    <w:rsid w:val="009678C9"/>
    <w:rsid w:val="00970197"/>
    <w:rsid w:val="00977557"/>
    <w:rsid w:val="009863D1"/>
    <w:rsid w:val="009950E5"/>
    <w:rsid w:val="009B0528"/>
    <w:rsid w:val="009C3CC8"/>
    <w:rsid w:val="009C55D9"/>
    <w:rsid w:val="009F20B3"/>
    <w:rsid w:val="009F6121"/>
    <w:rsid w:val="00A029C7"/>
    <w:rsid w:val="00A0778C"/>
    <w:rsid w:val="00A228C9"/>
    <w:rsid w:val="00A31A27"/>
    <w:rsid w:val="00A40283"/>
    <w:rsid w:val="00A5363A"/>
    <w:rsid w:val="00A6030A"/>
    <w:rsid w:val="00A67FD8"/>
    <w:rsid w:val="00A735C2"/>
    <w:rsid w:val="00A75A37"/>
    <w:rsid w:val="00A760B7"/>
    <w:rsid w:val="00A94DD6"/>
    <w:rsid w:val="00AC02D7"/>
    <w:rsid w:val="00AC15FE"/>
    <w:rsid w:val="00AC4266"/>
    <w:rsid w:val="00AC677D"/>
    <w:rsid w:val="00AC70CA"/>
    <w:rsid w:val="00AE06EA"/>
    <w:rsid w:val="00B118AD"/>
    <w:rsid w:val="00B138C4"/>
    <w:rsid w:val="00B25218"/>
    <w:rsid w:val="00B264DC"/>
    <w:rsid w:val="00B34256"/>
    <w:rsid w:val="00B35E51"/>
    <w:rsid w:val="00B36045"/>
    <w:rsid w:val="00B3683C"/>
    <w:rsid w:val="00B3701C"/>
    <w:rsid w:val="00B461D7"/>
    <w:rsid w:val="00B71830"/>
    <w:rsid w:val="00B809BE"/>
    <w:rsid w:val="00B823FE"/>
    <w:rsid w:val="00B859FB"/>
    <w:rsid w:val="00B92990"/>
    <w:rsid w:val="00BB3E85"/>
    <w:rsid w:val="00BC5EED"/>
    <w:rsid w:val="00BE1377"/>
    <w:rsid w:val="00C00532"/>
    <w:rsid w:val="00C02D6B"/>
    <w:rsid w:val="00C04253"/>
    <w:rsid w:val="00C1485A"/>
    <w:rsid w:val="00C16DD8"/>
    <w:rsid w:val="00C2711D"/>
    <w:rsid w:val="00C328CB"/>
    <w:rsid w:val="00C51ABB"/>
    <w:rsid w:val="00C549E1"/>
    <w:rsid w:val="00C551D1"/>
    <w:rsid w:val="00C56C3F"/>
    <w:rsid w:val="00C62F18"/>
    <w:rsid w:val="00C64CAA"/>
    <w:rsid w:val="00C6725F"/>
    <w:rsid w:val="00C74E5D"/>
    <w:rsid w:val="00C76B20"/>
    <w:rsid w:val="00C84F5E"/>
    <w:rsid w:val="00C85B6C"/>
    <w:rsid w:val="00C92B9D"/>
    <w:rsid w:val="00C96F40"/>
    <w:rsid w:val="00CB1D82"/>
    <w:rsid w:val="00CB22D5"/>
    <w:rsid w:val="00CB52FF"/>
    <w:rsid w:val="00CB6661"/>
    <w:rsid w:val="00CC3237"/>
    <w:rsid w:val="00CC6C59"/>
    <w:rsid w:val="00CD28EA"/>
    <w:rsid w:val="00CD6851"/>
    <w:rsid w:val="00CE5ADF"/>
    <w:rsid w:val="00CE6378"/>
    <w:rsid w:val="00D021C3"/>
    <w:rsid w:val="00D050A0"/>
    <w:rsid w:val="00D1378E"/>
    <w:rsid w:val="00D14FB0"/>
    <w:rsid w:val="00D177BB"/>
    <w:rsid w:val="00D248DB"/>
    <w:rsid w:val="00D26659"/>
    <w:rsid w:val="00D35AC8"/>
    <w:rsid w:val="00D41846"/>
    <w:rsid w:val="00D55B79"/>
    <w:rsid w:val="00D605DC"/>
    <w:rsid w:val="00D64343"/>
    <w:rsid w:val="00D648FD"/>
    <w:rsid w:val="00D747DA"/>
    <w:rsid w:val="00D74CEE"/>
    <w:rsid w:val="00D75A87"/>
    <w:rsid w:val="00D9477F"/>
    <w:rsid w:val="00D970F8"/>
    <w:rsid w:val="00DB6817"/>
    <w:rsid w:val="00DC648A"/>
    <w:rsid w:val="00DE349B"/>
    <w:rsid w:val="00DE49BC"/>
    <w:rsid w:val="00DF2B78"/>
    <w:rsid w:val="00DF4378"/>
    <w:rsid w:val="00DF6ED0"/>
    <w:rsid w:val="00E027BB"/>
    <w:rsid w:val="00E07C37"/>
    <w:rsid w:val="00E15021"/>
    <w:rsid w:val="00E17466"/>
    <w:rsid w:val="00E17640"/>
    <w:rsid w:val="00E20C51"/>
    <w:rsid w:val="00E34F78"/>
    <w:rsid w:val="00E41BB8"/>
    <w:rsid w:val="00E5105F"/>
    <w:rsid w:val="00E551F1"/>
    <w:rsid w:val="00E75B6C"/>
    <w:rsid w:val="00E83AE7"/>
    <w:rsid w:val="00E878A9"/>
    <w:rsid w:val="00E9012B"/>
    <w:rsid w:val="00E97B41"/>
    <w:rsid w:val="00EA3BEB"/>
    <w:rsid w:val="00EB3807"/>
    <w:rsid w:val="00EB7599"/>
    <w:rsid w:val="00EC1033"/>
    <w:rsid w:val="00EC1686"/>
    <w:rsid w:val="00EC61DC"/>
    <w:rsid w:val="00ED5720"/>
    <w:rsid w:val="00EE430D"/>
    <w:rsid w:val="00F25469"/>
    <w:rsid w:val="00F5646F"/>
    <w:rsid w:val="00F575A7"/>
    <w:rsid w:val="00F60831"/>
    <w:rsid w:val="00F745BA"/>
    <w:rsid w:val="00F774D5"/>
    <w:rsid w:val="00F86856"/>
    <w:rsid w:val="00F92B0D"/>
    <w:rsid w:val="00FA0512"/>
    <w:rsid w:val="00FA2DD2"/>
    <w:rsid w:val="00FB3115"/>
    <w:rsid w:val="00FB4D14"/>
    <w:rsid w:val="00FC0DD3"/>
    <w:rsid w:val="00FD06AC"/>
    <w:rsid w:val="00FD5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692C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2858A8"/>
    <w:pPr>
      <w:widowControl/>
      <w:pBdr>
        <w:left w:val="single" w:sz="36" w:space="8" w:color="4BA7DA"/>
      </w:pBdr>
      <w:spacing w:before="240" w:after="204"/>
      <w:ind w:left="150"/>
      <w:jc w:val="left"/>
      <w:outlineLvl w:val="2"/>
    </w:pPr>
    <w:rPr>
      <w:rFonts w:ascii="ＭＳ Ｐゴシック" w:eastAsia="ＭＳ Ｐゴシック" w:hAnsi="ＭＳ Ｐゴシック" w:cs="ＭＳ Ｐゴシック"/>
      <w:b/>
      <w:bCs/>
      <w:color w:val="333333"/>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3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35E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35E51"/>
    <w:rPr>
      <w:rFonts w:asciiTheme="majorHAnsi" w:eastAsiaTheme="majorEastAsia" w:hAnsiTheme="majorHAnsi" w:cstheme="majorBidi"/>
      <w:sz w:val="18"/>
      <w:szCs w:val="18"/>
    </w:rPr>
  </w:style>
  <w:style w:type="paragraph" w:styleId="a6">
    <w:name w:val="header"/>
    <w:basedOn w:val="a"/>
    <w:link w:val="a7"/>
    <w:uiPriority w:val="99"/>
    <w:unhideWhenUsed/>
    <w:rsid w:val="001104D2"/>
    <w:pPr>
      <w:tabs>
        <w:tab w:val="center" w:pos="4252"/>
        <w:tab w:val="right" w:pos="8504"/>
      </w:tabs>
      <w:snapToGrid w:val="0"/>
    </w:pPr>
  </w:style>
  <w:style w:type="character" w:customStyle="1" w:styleId="a7">
    <w:name w:val="ヘッダー (文字)"/>
    <w:basedOn w:val="a0"/>
    <w:link w:val="a6"/>
    <w:uiPriority w:val="99"/>
    <w:rsid w:val="001104D2"/>
  </w:style>
  <w:style w:type="paragraph" w:styleId="a8">
    <w:name w:val="footer"/>
    <w:basedOn w:val="a"/>
    <w:link w:val="a9"/>
    <w:uiPriority w:val="99"/>
    <w:unhideWhenUsed/>
    <w:rsid w:val="001104D2"/>
    <w:pPr>
      <w:tabs>
        <w:tab w:val="center" w:pos="4252"/>
        <w:tab w:val="right" w:pos="8504"/>
      </w:tabs>
      <w:snapToGrid w:val="0"/>
    </w:pPr>
  </w:style>
  <w:style w:type="character" w:customStyle="1" w:styleId="a9">
    <w:name w:val="フッター (文字)"/>
    <w:basedOn w:val="a0"/>
    <w:link w:val="a8"/>
    <w:uiPriority w:val="99"/>
    <w:rsid w:val="001104D2"/>
  </w:style>
  <w:style w:type="paragraph" w:styleId="aa">
    <w:name w:val="List Paragraph"/>
    <w:basedOn w:val="a"/>
    <w:uiPriority w:val="34"/>
    <w:qFormat/>
    <w:rsid w:val="00043A2B"/>
    <w:pPr>
      <w:ind w:leftChars="400" w:left="840"/>
    </w:pPr>
  </w:style>
  <w:style w:type="paragraph" w:styleId="ab">
    <w:name w:val="Revision"/>
    <w:hidden/>
    <w:uiPriority w:val="99"/>
    <w:semiHidden/>
    <w:rsid w:val="007F1287"/>
  </w:style>
  <w:style w:type="character" w:customStyle="1" w:styleId="30">
    <w:name w:val="見出し 3 (文字)"/>
    <w:basedOn w:val="a0"/>
    <w:link w:val="3"/>
    <w:uiPriority w:val="9"/>
    <w:rsid w:val="002858A8"/>
    <w:rPr>
      <w:rFonts w:ascii="ＭＳ Ｐゴシック" w:eastAsia="ＭＳ Ｐゴシック" w:hAnsi="ＭＳ Ｐゴシック" w:cs="ＭＳ Ｐゴシック"/>
      <w:b/>
      <w:bCs/>
      <w:color w:val="333333"/>
      <w:kern w:val="0"/>
      <w:sz w:val="27"/>
      <w:szCs w:val="27"/>
    </w:rPr>
  </w:style>
  <w:style w:type="character" w:styleId="ac">
    <w:name w:val="Hyperlink"/>
    <w:basedOn w:val="a0"/>
    <w:uiPriority w:val="99"/>
    <w:unhideWhenUsed/>
    <w:rsid w:val="002858A8"/>
    <w:rPr>
      <w:strike w:val="0"/>
      <w:dstrike w:val="0"/>
      <w:color w:val="0059AA"/>
      <w:u w:val="none"/>
      <w:effect w:val="none"/>
    </w:rPr>
  </w:style>
  <w:style w:type="paragraph" w:styleId="Web">
    <w:name w:val="Normal (Web)"/>
    <w:basedOn w:val="a"/>
    <w:uiPriority w:val="99"/>
    <w:semiHidden/>
    <w:unhideWhenUsed/>
    <w:rsid w:val="002858A8"/>
    <w:pPr>
      <w:widowControl/>
      <w:spacing w:before="134" w:after="24" w:line="360" w:lineRule="atLeast"/>
      <w:ind w:left="150" w:right="75"/>
      <w:jc w:val="left"/>
    </w:pPr>
    <w:rPr>
      <w:rFonts w:ascii="ＭＳ Ｐゴシック" w:eastAsia="ＭＳ Ｐゴシック" w:hAnsi="ＭＳ Ｐゴシック" w:cs="ＭＳ Ｐゴシック"/>
      <w:kern w:val="0"/>
      <w:sz w:val="24"/>
      <w:szCs w:val="24"/>
    </w:rPr>
  </w:style>
  <w:style w:type="character" w:styleId="ad">
    <w:name w:val="Unresolved Mention"/>
    <w:basedOn w:val="a0"/>
    <w:uiPriority w:val="99"/>
    <w:semiHidden/>
    <w:unhideWhenUsed/>
    <w:rsid w:val="00895E5E"/>
    <w:rPr>
      <w:color w:val="605E5C"/>
      <w:shd w:val="clear" w:color="auto" w:fill="E1DFDD"/>
    </w:rPr>
  </w:style>
  <w:style w:type="character" w:styleId="ae">
    <w:name w:val="FollowedHyperlink"/>
    <w:basedOn w:val="a0"/>
    <w:uiPriority w:val="99"/>
    <w:semiHidden/>
    <w:unhideWhenUsed/>
    <w:rsid w:val="001243A4"/>
    <w:rPr>
      <w:color w:val="800080" w:themeColor="followedHyperlink"/>
      <w:u w:val="single"/>
    </w:rPr>
  </w:style>
  <w:style w:type="character" w:styleId="af">
    <w:name w:val="annotation reference"/>
    <w:basedOn w:val="a0"/>
    <w:uiPriority w:val="99"/>
    <w:semiHidden/>
    <w:unhideWhenUsed/>
    <w:rsid w:val="00B809BE"/>
    <w:rPr>
      <w:sz w:val="18"/>
      <w:szCs w:val="18"/>
    </w:rPr>
  </w:style>
  <w:style w:type="paragraph" w:styleId="af0">
    <w:name w:val="annotation text"/>
    <w:basedOn w:val="a"/>
    <w:link w:val="af1"/>
    <w:uiPriority w:val="99"/>
    <w:semiHidden/>
    <w:unhideWhenUsed/>
    <w:rsid w:val="00B809BE"/>
    <w:pPr>
      <w:jc w:val="left"/>
    </w:pPr>
  </w:style>
  <w:style w:type="character" w:customStyle="1" w:styleId="af1">
    <w:name w:val="コメント文字列 (文字)"/>
    <w:basedOn w:val="a0"/>
    <w:link w:val="af0"/>
    <w:uiPriority w:val="99"/>
    <w:semiHidden/>
    <w:rsid w:val="00B809BE"/>
  </w:style>
  <w:style w:type="paragraph" w:styleId="af2">
    <w:name w:val="annotation subject"/>
    <w:basedOn w:val="af0"/>
    <w:next w:val="af0"/>
    <w:link w:val="af3"/>
    <w:uiPriority w:val="99"/>
    <w:semiHidden/>
    <w:unhideWhenUsed/>
    <w:rsid w:val="00B809BE"/>
    <w:rPr>
      <w:b/>
      <w:bCs/>
    </w:rPr>
  </w:style>
  <w:style w:type="character" w:customStyle="1" w:styleId="af3">
    <w:name w:val="コメント内容 (文字)"/>
    <w:basedOn w:val="af1"/>
    <w:link w:val="af2"/>
    <w:uiPriority w:val="99"/>
    <w:semiHidden/>
    <w:rsid w:val="00B809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9825">
      <w:bodyDiv w:val="1"/>
      <w:marLeft w:val="0"/>
      <w:marRight w:val="0"/>
      <w:marTop w:val="0"/>
      <w:marBottom w:val="0"/>
      <w:divBdr>
        <w:top w:val="none" w:sz="0" w:space="0" w:color="auto"/>
        <w:left w:val="none" w:sz="0" w:space="0" w:color="auto"/>
        <w:bottom w:val="none" w:sz="0" w:space="0" w:color="auto"/>
        <w:right w:val="none" w:sz="0" w:space="0" w:color="auto"/>
      </w:divBdr>
      <w:divsChild>
        <w:div w:id="2063091593">
          <w:marLeft w:val="0"/>
          <w:marRight w:val="0"/>
          <w:marTop w:val="0"/>
          <w:marBottom w:val="0"/>
          <w:divBdr>
            <w:top w:val="none" w:sz="0" w:space="0" w:color="auto"/>
            <w:left w:val="none" w:sz="0" w:space="0" w:color="auto"/>
            <w:bottom w:val="none" w:sz="0" w:space="0" w:color="auto"/>
            <w:right w:val="none" w:sz="0" w:space="0" w:color="auto"/>
          </w:divBdr>
          <w:divsChild>
            <w:div w:id="1088497663">
              <w:marLeft w:val="0"/>
              <w:marRight w:val="0"/>
              <w:marTop w:val="0"/>
              <w:marBottom w:val="0"/>
              <w:divBdr>
                <w:top w:val="none" w:sz="0" w:space="0" w:color="auto"/>
                <w:left w:val="none" w:sz="0" w:space="0" w:color="auto"/>
                <w:bottom w:val="none" w:sz="0" w:space="0" w:color="auto"/>
                <w:right w:val="none" w:sz="0" w:space="0" w:color="auto"/>
              </w:divBdr>
              <w:divsChild>
                <w:div w:id="745541361">
                  <w:marLeft w:val="0"/>
                  <w:marRight w:val="0"/>
                  <w:marTop w:val="0"/>
                  <w:marBottom w:val="0"/>
                  <w:divBdr>
                    <w:top w:val="none" w:sz="0" w:space="0" w:color="auto"/>
                    <w:left w:val="none" w:sz="0" w:space="0" w:color="auto"/>
                    <w:bottom w:val="none" w:sz="0" w:space="0" w:color="auto"/>
                    <w:right w:val="none" w:sz="0" w:space="0" w:color="auto"/>
                  </w:divBdr>
                  <w:divsChild>
                    <w:div w:id="786896995">
                      <w:marLeft w:val="0"/>
                      <w:marRight w:val="0"/>
                      <w:marTop w:val="0"/>
                      <w:marBottom w:val="0"/>
                      <w:divBdr>
                        <w:top w:val="none" w:sz="0" w:space="0" w:color="auto"/>
                        <w:left w:val="none" w:sz="0" w:space="0" w:color="auto"/>
                        <w:bottom w:val="none" w:sz="0" w:space="0" w:color="auto"/>
                        <w:right w:val="none" w:sz="0" w:space="0" w:color="auto"/>
                      </w:divBdr>
                      <w:divsChild>
                        <w:div w:id="23031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888200">
      <w:bodyDiv w:val="1"/>
      <w:marLeft w:val="0"/>
      <w:marRight w:val="0"/>
      <w:marTop w:val="0"/>
      <w:marBottom w:val="0"/>
      <w:divBdr>
        <w:top w:val="none" w:sz="0" w:space="0" w:color="auto"/>
        <w:left w:val="none" w:sz="0" w:space="0" w:color="auto"/>
        <w:bottom w:val="none" w:sz="0" w:space="0" w:color="auto"/>
        <w:right w:val="none" w:sz="0" w:space="0" w:color="auto"/>
      </w:divBdr>
    </w:div>
    <w:div w:id="15992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jiritsushien/jiritsushien/syuwagengojyourei.html" TargetMode="External"/><Relationship Id="rId13" Type="http://schemas.openxmlformats.org/officeDocument/2006/relationships/hyperlink" Target="https://www.mhlw.go.jp/content/12401000/000902484.pdf" TargetMode="External"/><Relationship Id="rId3" Type="http://schemas.openxmlformats.org/officeDocument/2006/relationships/settings" Target="settings.xml"/><Relationship Id="rId7" Type="http://schemas.openxmlformats.org/officeDocument/2006/relationships/hyperlink" Target="https://www.pref.osaka.lg.jp/documents/5280/shiryo.pdf" TargetMode="External"/><Relationship Id="rId12" Type="http://schemas.openxmlformats.org/officeDocument/2006/relationships/hyperlink" Target="https://www.mhlw.go.jp/content/12401000/000902483.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f.osaka.lg.jp/documents/62829/06-shiryo2.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ref.osaka.lg.jp/documents/62829/04-shiryo1-2.pdf" TargetMode="External"/><Relationship Id="rId4" Type="http://schemas.openxmlformats.org/officeDocument/2006/relationships/webSettings" Target="webSettings.xml"/><Relationship Id="rId9" Type="http://schemas.openxmlformats.org/officeDocument/2006/relationships/hyperlink" Target="https://www.pref.osaka.lg.jp/o090060/jiritsushien/jiritsushien/index.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4021</Words>
  <Characters>22923</Characters>
  <Application>Microsoft Office Word</Application>
  <DocSecurity>0</DocSecurity>
  <Lines>191</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2024-07-30T06:36:00Z</dcterms:created>
  <dcterms:modified xsi:type="dcterms:W3CDTF">2024-07-30T06:43:00Z</dcterms:modified>
</cp:coreProperties>
</file>