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20" w:rsidRDefault="00204255" w:rsidP="000D4BA2">
      <w:pPr>
        <w:spacing w:line="420" w:lineRule="exact"/>
        <w:jc w:val="left"/>
        <w:rPr>
          <w:rFonts w:ascii="メイリオ" w:eastAsia="メイリオ" w:hAnsi="メイリオ" w:cs="メイリオ"/>
          <w:b/>
          <w:sz w:val="28"/>
          <w:szCs w:val="28"/>
        </w:rPr>
      </w:pPr>
      <w:r>
        <w:rPr>
          <w:rFonts w:ascii="メイリオ" w:eastAsia="メイリオ" w:hAnsi="メイリオ" w:cs="メイリオ" w:hint="eastAsia"/>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12813323</wp:posOffset>
                </wp:positionH>
                <wp:positionV relativeFrom="paragraph">
                  <wp:posOffset>-238418</wp:posOffset>
                </wp:positionV>
                <wp:extent cx="855785" cy="375138"/>
                <wp:effectExtent l="0" t="0" r="20955" b="25400"/>
                <wp:wrapNone/>
                <wp:docPr id="15" name="正方形/長方形 15"/>
                <wp:cNvGraphicFramePr/>
                <a:graphic xmlns:a="http://schemas.openxmlformats.org/drawingml/2006/main">
                  <a:graphicData uri="http://schemas.microsoft.com/office/word/2010/wordprocessingShape">
                    <wps:wsp>
                      <wps:cNvSpPr/>
                      <wps:spPr>
                        <a:xfrm>
                          <a:off x="0" y="0"/>
                          <a:ext cx="855785" cy="37513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4255" w:rsidRPr="00204255" w:rsidRDefault="00204255" w:rsidP="00204255">
                            <w:pPr>
                              <w:jc w:val="center"/>
                              <w:rPr>
                                <w:sz w:val="24"/>
                              </w:rPr>
                            </w:pPr>
                            <w:r w:rsidRPr="00204255">
                              <w:rPr>
                                <w:rFonts w:hint="eastAsia"/>
                                <w:sz w:val="24"/>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margin-left:1008.9pt;margin-top:-18.75pt;width:67.4pt;height:29.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" fillcolor="white [3201]" strokecolor="black [3200]" strokeweight="1pt">
                <v:textbox>
                  <w:txbxContent>
                    <w:p w:rsidR="00204255" w:rsidRPr="00204255" w:rsidRDefault="00204255" w:rsidP="00204255">
                      <w:pPr>
                        <w:jc w:val="center"/>
                        <w:rPr>
                          <w:sz w:val="24"/>
                        </w:rPr>
                      </w:pPr>
                      <w:r w:rsidRPr="00204255">
                        <w:rPr>
                          <w:rFonts w:hint="eastAsia"/>
                          <w:sz w:val="24"/>
                        </w:rPr>
                        <w:t>資料８</w:t>
                      </w:r>
                    </w:p>
                  </w:txbxContent>
                </v:textbox>
              </v:rect>
            </w:pict>
          </mc:Fallback>
        </mc:AlternateContent>
      </w:r>
      <w:r w:rsidR="000D4BA2" w:rsidRPr="000D4BA2">
        <w:rPr>
          <w:rFonts w:ascii="メイリオ" w:eastAsia="メイリオ" w:hAnsi="メイリオ" w:cs="メイリオ" w:hint="eastAsia"/>
          <w:b/>
          <w:sz w:val="28"/>
          <w:szCs w:val="28"/>
        </w:rPr>
        <w:t>第4期障がい福祉計画（H27～29）に係るPDCAサイクル導入と平成28年度</w:t>
      </w:r>
      <w:r w:rsidR="007B1C20" w:rsidRPr="000D4BA2">
        <w:rPr>
          <w:rFonts w:ascii="メイリオ" w:eastAsia="メイリオ" w:hAnsi="メイリオ" w:cs="メイリオ" w:hint="eastAsia"/>
          <w:b/>
          <w:sz w:val="28"/>
          <w:szCs w:val="28"/>
        </w:rPr>
        <w:t>就労支援部会の</w:t>
      </w:r>
      <w:r w:rsidR="000D4BA2" w:rsidRPr="000D4BA2">
        <w:rPr>
          <w:rFonts w:ascii="メイリオ" w:eastAsia="メイリオ" w:hAnsi="メイリオ" w:cs="メイリオ" w:hint="eastAsia"/>
          <w:b/>
          <w:sz w:val="28"/>
          <w:szCs w:val="28"/>
        </w:rPr>
        <w:t>運営について</w:t>
      </w:r>
    </w:p>
    <w:p w:rsidR="000D4BA2" w:rsidRPr="000D4BA2" w:rsidRDefault="000D4BA2" w:rsidP="000D4BA2">
      <w:pPr>
        <w:spacing w:line="180" w:lineRule="exact"/>
        <w:jc w:val="left"/>
        <w:rPr>
          <w:rFonts w:ascii="メイリオ" w:eastAsia="メイリオ" w:hAnsi="メイリオ" w:cs="メイリオ"/>
          <w:b/>
          <w:sz w:val="28"/>
          <w:szCs w:val="28"/>
          <w:bdr w:val="single" w:sz="4" w:space="0" w:color="auto"/>
        </w:rPr>
      </w:pPr>
    </w:p>
    <w:tbl>
      <w:tblPr>
        <w:tblStyle w:val="a3"/>
        <w:tblW w:w="21057" w:type="dxa"/>
        <w:jc w:val="center"/>
        <w:tblInd w:w="-2184" w:type="dxa"/>
        <w:tblLook w:val="04A0" w:firstRow="1" w:lastRow="0" w:firstColumn="1" w:lastColumn="0" w:noHBand="0" w:noVBand="1"/>
      </w:tblPr>
      <w:tblGrid>
        <w:gridCol w:w="1338"/>
        <w:gridCol w:w="4394"/>
        <w:gridCol w:w="7655"/>
        <w:gridCol w:w="4394"/>
        <w:gridCol w:w="3276"/>
      </w:tblGrid>
      <w:tr w:rsidR="00FD3750" w:rsidRPr="001B62CD" w:rsidTr="00DA2161">
        <w:trPr>
          <w:trHeight w:val="84"/>
          <w:jc w:val="center"/>
        </w:trPr>
        <w:tc>
          <w:tcPr>
            <w:tcW w:w="1338" w:type="dxa"/>
            <w:vMerge w:val="restart"/>
            <w:tcBorders>
              <w:top w:val="single" w:sz="18" w:space="0" w:color="auto"/>
              <w:left w:val="single" w:sz="18" w:space="0" w:color="auto"/>
              <w:right w:val="single" w:sz="18" w:space="0" w:color="auto"/>
            </w:tcBorders>
            <w:vAlign w:val="center"/>
          </w:tcPr>
          <w:p w:rsidR="00FD3750" w:rsidRPr="001B62CD" w:rsidRDefault="00FD3750" w:rsidP="007B1C20">
            <w:pPr>
              <w:spacing w:line="340" w:lineRule="exact"/>
              <w:jc w:val="center"/>
              <w:rPr>
                <w:rFonts w:ascii="メイリオ" w:eastAsia="メイリオ" w:hAnsi="メイリオ" w:cs="メイリオ"/>
                <w:color w:val="000000" w:themeColor="text1"/>
                <w:sz w:val="24"/>
                <w:szCs w:val="24"/>
              </w:rPr>
            </w:pPr>
            <w:r w:rsidRPr="001B62CD">
              <w:rPr>
                <w:rFonts w:ascii="メイリオ" w:eastAsia="メイリオ" w:hAnsi="メイリオ" w:cs="メイリオ" w:hint="eastAsia"/>
                <w:color w:val="000000" w:themeColor="text1"/>
                <w:sz w:val="24"/>
                <w:szCs w:val="24"/>
              </w:rPr>
              <w:t>月</w:t>
            </w:r>
          </w:p>
        </w:tc>
        <w:tc>
          <w:tcPr>
            <w:tcW w:w="4394" w:type="dxa"/>
            <w:vMerge w:val="restart"/>
            <w:tcBorders>
              <w:top w:val="single" w:sz="18" w:space="0" w:color="auto"/>
              <w:left w:val="single" w:sz="18" w:space="0" w:color="auto"/>
            </w:tcBorders>
            <w:vAlign w:val="center"/>
          </w:tcPr>
          <w:p w:rsidR="00FD3750" w:rsidRDefault="00FD3750" w:rsidP="001B62CD">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第4期障がい福祉計画（H27～29）</w:t>
            </w:r>
          </w:p>
          <w:p w:rsidR="00FD3750" w:rsidRPr="001B62CD" w:rsidRDefault="00FD3750" w:rsidP="001B62CD">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PDCA</w:t>
            </w:r>
            <w:r w:rsidRPr="001B62CD">
              <w:rPr>
                <w:rFonts w:ascii="メイリオ" w:eastAsia="メイリオ" w:hAnsi="メイリオ" w:cs="メイリオ" w:hint="eastAsia"/>
                <w:color w:val="000000" w:themeColor="text1"/>
                <w:sz w:val="24"/>
                <w:szCs w:val="24"/>
              </w:rPr>
              <w:t>サイクル管理の動き</w:t>
            </w:r>
          </w:p>
        </w:tc>
        <w:tc>
          <w:tcPr>
            <w:tcW w:w="12049" w:type="dxa"/>
            <w:gridSpan w:val="2"/>
            <w:tcBorders>
              <w:top w:val="single" w:sz="18" w:space="0" w:color="auto"/>
              <w:bottom w:val="dotted" w:sz="4" w:space="0" w:color="auto"/>
              <w:right w:val="single" w:sz="18" w:space="0" w:color="auto"/>
            </w:tcBorders>
          </w:tcPr>
          <w:p w:rsidR="00FD3750" w:rsidRPr="001B62CD" w:rsidRDefault="00FD3750" w:rsidP="00FD375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障がい者自立支援協議会</w:t>
            </w:r>
          </w:p>
        </w:tc>
        <w:tc>
          <w:tcPr>
            <w:tcW w:w="3276" w:type="dxa"/>
            <w:tcBorders>
              <w:top w:val="single" w:sz="18" w:space="0" w:color="auto"/>
              <w:left w:val="single" w:sz="18" w:space="0" w:color="auto"/>
              <w:bottom w:val="dotted" w:sz="4" w:space="0" w:color="auto"/>
              <w:right w:val="single" w:sz="18" w:space="0" w:color="auto"/>
            </w:tcBorders>
          </w:tcPr>
          <w:p w:rsidR="00FD3750" w:rsidRDefault="00FD3750" w:rsidP="0049575A">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障がい者施策推進協議会</w:t>
            </w:r>
          </w:p>
        </w:tc>
      </w:tr>
      <w:tr w:rsidR="00921C25" w:rsidRPr="001B62CD" w:rsidTr="00DA2161">
        <w:trPr>
          <w:trHeight w:val="242"/>
          <w:jc w:val="center"/>
        </w:trPr>
        <w:tc>
          <w:tcPr>
            <w:tcW w:w="1338" w:type="dxa"/>
            <w:vMerge/>
            <w:tcBorders>
              <w:left w:val="single" w:sz="18" w:space="0" w:color="auto"/>
              <w:right w:val="single" w:sz="18" w:space="0" w:color="auto"/>
            </w:tcBorders>
            <w:vAlign w:val="center"/>
          </w:tcPr>
          <w:p w:rsidR="00921C25" w:rsidRPr="001B62CD" w:rsidRDefault="00921C25" w:rsidP="007B1C20">
            <w:pPr>
              <w:spacing w:line="340" w:lineRule="exact"/>
              <w:jc w:val="center"/>
              <w:rPr>
                <w:rFonts w:ascii="メイリオ" w:eastAsia="メイリオ" w:hAnsi="メイリオ" w:cs="メイリオ"/>
                <w:color w:val="000000" w:themeColor="text1"/>
                <w:sz w:val="24"/>
                <w:szCs w:val="24"/>
              </w:rPr>
            </w:pPr>
          </w:p>
        </w:tc>
        <w:tc>
          <w:tcPr>
            <w:tcW w:w="4394" w:type="dxa"/>
            <w:vMerge/>
            <w:tcBorders>
              <w:left w:val="single" w:sz="18" w:space="0" w:color="auto"/>
            </w:tcBorders>
            <w:vAlign w:val="center"/>
          </w:tcPr>
          <w:p w:rsidR="00921C25" w:rsidRDefault="00921C25" w:rsidP="001B62CD">
            <w:pPr>
              <w:spacing w:line="340" w:lineRule="exact"/>
              <w:jc w:val="center"/>
              <w:rPr>
                <w:rFonts w:ascii="メイリオ" w:eastAsia="メイリオ" w:hAnsi="メイリオ" w:cs="メイリオ"/>
                <w:color w:val="000000" w:themeColor="text1"/>
                <w:sz w:val="24"/>
                <w:szCs w:val="24"/>
              </w:rPr>
            </w:pPr>
          </w:p>
        </w:tc>
        <w:tc>
          <w:tcPr>
            <w:tcW w:w="7655" w:type="dxa"/>
            <w:tcBorders>
              <w:top w:val="dotted" w:sz="4" w:space="0" w:color="auto"/>
              <w:bottom w:val="dotted" w:sz="4" w:space="0" w:color="FFFFFF" w:themeColor="background1"/>
              <w:right w:val="dotted" w:sz="4" w:space="0" w:color="FFFFFF" w:themeColor="background1"/>
            </w:tcBorders>
          </w:tcPr>
          <w:p w:rsidR="00921C25" w:rsidRPr="000D4BA2" w:rsidRDefault="00921C25" w:rsidP="001B62CD">
            <w:pPr>
              <w:spacing w:line="340" w:lineRule="exact"/>
              <w:jc w:val="center"/>
              <w:rPr>
                <w:rFonts w:ascii="メイリオ" w:eastAsia="メイリオ" w:hAnsi="メイリオ" w:cs="メイリオ"/>
                <w:b/>
                <w:color w:val="000000" w:themeColor="text1"/>
                <w:sz w:val="24"/>
                <w:szCs w:val="24"/>
              </w:rPr>
            </w:pPr>
            <w:r w:rsidRPr="000D4BA2">
              <w:rPr>
                <w:rFonts w:ascii="メイリオ" w:eastAsia="メイリオ" w:hAnsi="メイリオ" w:cs="メイリオ" w:hint="eastAsia"/>
                <w:b/>
                <w:color w:val="000000" w:themeColor="text1"/>
                <w:sz w:val="24"/>
                <w:szCs w:val="24"/>
              </w:rPr>
              <w:t>就労支援部会</w:t>
            </w:r>
          </w:p>
        </w:tc>
        <w:tc>
          <w:tcPr>
            <w:tcW w:w="4394" w:type="dxa"/>
            <w:tcBorders>
              <w:top w:val="dotted" w:sz="4" w:space="0" w:color="auto"/>
              <w:left w:val="dotted" w:sz="4" w:space="0" w:color="FFFFFF" w:themeColor="background1"/>
              <w:bottom w:val="dotted" w:sz="4" w:space="0" w:color="auto"/>
              <w:right w:val="single" w:sz="18" w:space="0" w:color="auto"/>
            </w:tcBorders>
          </w:tcPr>
          <w:p w:rsidR="00921C25" w:rsidRDefault="00921C25" w:rsidP="001B62CD">
            <w:pPr>
              <w:spacing w:line="340" w:lineRule="exact"/>
              <w:jc w:val="center"/>
              <w:rPr>
                <w:rFonts w:ascii="メイリオ" w:eastAsia="メイリオ" w:hAnsi="メイリオ" w:cs="メイリオ"/>
                <w:color w:val="000000" w:themeColor="text1"/>
                <w:sz w:val="24"/>
                <w:szCs w:val="24"/>
              </w:rPr>
            </w:pPr>
          </w:p>
        </w:tc>
        <w:tc>
          <w:tcPr>
            <w:tcW w:w="3276" w:type="dxa"/>
            <w:vMerge w:val="restart"/>
            <w:tcBorders>
              <w:top w:val="dotted" w:sz="4" w:space="0" w:color="auto"/>
              <w:left w:val="single" w:sz="18" w:space="0" w:color="auto"/>
              <w:right w:val="single" w:sz="18" w:space="0" w:color="auto"/>
            </w:tcBorders>
          </w:tcPr>
          <w:p w:rsidR="00921C25" w:rsidRPr="00921C25" w:rsidRDefault="00921C25" w:rsidP="00921C25">
            <w:pPr>
              <w:spacing w:line="340" w:lineRule="exact"/>
              <w:jc w:val="center"/>
              <w:rPr>
                <w:rFonts w:ascii="メイリオ" w:eastAsia="メイリオ" w:hAnsi="メイリオ" w:cs="メイリオ"/>
                <w:color w:val="000000" w:themeColor="text1"/>
                <w:sz w:val="24"/>
                <w:szCs w:val="24"/>
              </w:rPr>
            </w:pPr>
            <w:r w:rsidRPr="00921C25">
              <w:rPr>
                <w:rFonts w:ascii="メイリオ" w:eastAsia="メイリオ" w:hAnsi="メイリオ" w:cs="メイリオ" w:hint="eastAsia"/>
                <w:color w:val="000000" w:themeColor="text1"/>
                <w:sz w:val="24"/>
                <w:szCs w:val="24"/>
              </w:rPr>
              <w:t>第4次障がい者計画評価・</w:t>
            </w:r>
          </w:p>
          <w:p w:rsidR="00921C25" w:rsidRDefault="00921C25" w:rsidP="00921C25">
            <w:pPr>
              <w:spacing w:line="340" w:lineRule="exact"/>
              <w:jc w:val="center"/>
              <w:rPr>
                <w:rFonts w:ascii="メイリオ" w:eastAsia="メイリオ" w:hAnsi="メイリオ" w:cs="メイリオ"/>
                <w:color w:val="000000" w:themeColor="text1"/>
                <w:sz w:val="24"/>
                <w:szCs w:val="24"/>
              </w:rPr>
            </w:pPr>
            <w:r w:rsidRPr="00921C25">
              <w:rPr>
                <w:rFonts w:ascii="メイリオ" w:eastAsia="メイリオ" w:hAnsi="メイリオ" w:cs="メイリオ" w:hint="eastAsia"/>
                <w:color w:val="000000" w:themeColor="text1"/>
                <w:sz w:val="24"/>
                <w:szCs w:val="24"/>
              </w:rPr>
              <w:t>見直し検討部会</w:t>
            </w:r>
          </w:p>
        </w:tc>
      </w:tr>
      <w:tr w:rsidR="00921C25" w:rsidRPr="001B62CD" w:rsidTr="00DA2161">
        <w:trPr>
          <w:trHeight w:val="84"/>
          <w:jc w:val="center"/>
        </w:trPr>
        <w:tc>
          <w:tcPr>
            <w:tcW w:w="1338" w:type="dxa"/>
            <w:vMerge/>
            <w:tcBorders>
              <w:left w:val="single" w:sz="18" w:space="0" w:color="auto"/>
              <w:bottom w:val="single" w:sz="18" w:space="0" w:color="auto"/>
              <w:right w:val="single" w:sz="18" w:space="0" w:color="auto"/>
            </w:tcBorders>
            <w:vAlign w:val="center"/>
          </w:tcPr>
          <w:p w:rsidR="00921C25" w:rsidRPr="001B62CD" w:rsidRDefault="00921C25" w:rsidP="007B1C20">
            <w:pPr>
              <w:spacing w:line="340" w:lineRule="exact"/>
              <w:jc w:val="center"/>
              <w:rPr>
                <w:rFonts w:ascii="メイリオ" w:eastAsia="メイリオ" w:hAnsi="メイリオ" w:cs="メイリオ"/>
                <w:color w:val="000000" w:themeColor="text1"/>
                <w:sz w:val="24"/>
                <w:szCs w:val="24"/>
              </w:rPr>
            </w:pPr>
          </w:p>
        </w:tc>
        <w:tc>
          <w:tcPr>
            <w:tcW w:w="4394" w:type="dxa"/>
            <w:vMerge/>
            <w:tcBorders>
              <w:left w:val="single" w:sz="18" w:space="0" w:color="auto"/>
              <w:bottom w:val="single" w:sz="18" w:space="0" w:color="auto"/>
            </w:tcBorders>
            <w:vAlign w:val="center"/>
          </w:tcPr>
          <w:p w:rsidR="00921C25" w:rsidRDefault="00921C25" w:rsidP="001B62CD">
            <w:pPr>
              <w:spacing w:line="340" w:lineRule="exact"/>
              <w:jc w:val="center"/>
              <w:rPr>
                <w:rFonts w:ascii="メイリオ" w:eastAsia="メイリオ" w:hAnsi="メイリオ" w:cs="メイリオ"/>
                <w:color w:val="000000" w:themeColor="text1"/>
                <w:sz w:val="24"/>
                <w:szCs w:val="24"/>
              </w:rPr>
            </w:pPr>
          </w:p>
        </w:tc>
        <w:tc>
          <w:tcPr>
            <w:tcW w:w="7655" w:type="dxa"/>
            <w:tcBorders>
              <w:top w:val="dotted" w:sz="4" w:space="0" w:color="FFFFFF" w:themeColor="background1"/>
              <w:bottom w:val="single" w:sz="18" w:space="0" w:color="auto"/>
              <w:right w:val="dotted" w:sz="4" w:space="0" w:color="auto"/>
            </w:tcBorders>
          </w:tcPr>
          <w:p w:rsidR="00921C25" w:rsidRDefault="00921C25" w:rsidP="001B62CD">
            <w:pPr>
              <w:spacing w:line="340" w:lineRule="exact"/>
              <w:jc w:val="center"/>
              <w:rPr>
                <w:rFonts w:ascii="メイリオ" w:eastAsia="メイリオ" w:hAnsi="メイリオ" w:cs="メイリオ"/>
                <w:color w:val="000000" w:themeColor="text1"/>
                <w:sz w:val="24"/>
                <w:szCs w:val="24"/>
              </w:rPr>
            </w:pPr>
          </w:p>
        </w:tc>
        <w:tc>
          <w:tcPr>
            <w:tcW w:w="4394" w:type="dxa"/>
            <w:tcBorders>
              <w:top w:val="dotted" w:sz="4" w:space="0" w:color="auto"/>
              <w:left w:val="dotted" w:sz="4" w:space="0" w:color="auto"/>
              <w:bottom w:val="single" w:sz="18" w:space="0" w:color="auto"/>
              <w:right w:val="single" w:sz="18" w:space="0" w:color="auto"/>
            </w:tcBorders>
          </w:tcPr>
          <w:p w:rsidR="00921C25" w:rsidRDefault="00921C25" w:rsidP="001B62CD">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工賃向上計画の推進に係る専門委員会</w:t>
            </w:r>
          </w:p>
        </w:tc>
        <w:tc>
          <w:tcPr>
            <w:tcW w:w="3276" w:type="dxa"/>
            <w:vMerge/>
            <w:tcBorders>
              <w:left w:val="single" w:sz="18" w:space="0" w:color="auto"/>
              <w:bottom w:val="single" w:sz="18" w:space="0" w:color="auto"/>
              <w:right w:val="single" w:sz="18" w:space="0" w:color="auto"/>
            </w:tcBorders>
          </w:tcPr>
          <w:p w:rsidR="00921C25" w:rsidRPr="00921C25" w:rsidRDefault="00921C25" w:rsidP="00921C25">
            <w:pPr>
              <w:spacing w:line="340" w:lineRule="exact"/>
              <w:jc w:val="center"/>
              <w:rPr>
                <w:rFonts w:ascii="メイリオ" w:eastAsia="メイリオ" w:hAnsi="メイリオ" w:cs="メイリオ"/>
                <w:color w:val="000000" w:themeColor="text1"/>
                <w:sz w:val="24"/>
                <w:szCs w:val="24"/>
              </w:rPr>
            </w:pPr>
          </w:p>
        </w:tc>
      </w:tr>
      <w:tr w:rsidR="00921C25" w:rsidRPr="001B62CD" w:rsidTr="00DA2161">
        <w:trPr>
          <w:trHeight w:val="440"/>
          <w:jc w:val="center"/>
        </w:trPr>
        <w:tc>
          <w:tcPr>
            <w:tcW w:w="1338" w:type="dxa"/>
            <w:tcBorders>
              <w:top w:val="single" w:sz="18"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4</w:t>
            </w:r>
            <w:r w:rsidR="00921C25" w:rsidRPr="001B62CD">
              <w:rPr>
                <w:rFonts w:ascii="メイリオ" w:eastAsia="メイリオ" w:hAnsi="メイリオ" w:cs="メイリオ" w:hint="eastAsia"/>
                <w:color w:val="000000" w:themeColor="text1"/>
                <w:sz w:val="24"/>
                <w:szCs w:val="24"/>
              </w:rPr>
              <w:t>月</w:t>
            </w:r>
          </w:p>
        </w:tc>
        <w:tc>
          <w:tcPr>
            <w:tcW w:w="4394" w:type="dxa"/>
            <w:tcBorders>
              <w:top w:val="single" w:sz="18"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7655" w:type="dxa"/>
            <w:tcBorders>
              <w:top w:val="single" w:sz="18" w:space="0" w:color="auto"/>
              <w:bottom w:val="dotted" w:sz="4" w:space="0" w:color="auto"/>
              <w:right w:val="dotted" w:sz="4"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4394" w:type="dxa"/>
            <w:tcBorders>
              <w:top w:val="single" w:sz="18" w:space="0" w:color="auto"/>
              <w:left w:val="dotted" w:sz="4" w:space="0" w:color="auto"/>
              <w:bottom w:val="dotted" w:sz="4" w:space="0" w:color="auto"/>
              <w:right w:val="single" w:sz="18" w:space="0" w:color="auto"/>
            </w:tcBorders>
          </w:tcPr>
          <w:p w:rsidR="00921C25" w:rsidRPr="001B62CD" w:rsidRDefault="00FD3750"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2816" behindDoc="0" locked="0" layoutInCell="1" allowOverlap="1" wp14:anchorId="6703525C" wp14:editId="057B7821">
                      <wp:simplePos x="0" y="0"/>
                      <wp:positionH relativeFrom="column">
                        <wp:posOffset>-30724</wp:posOffset>
                      </wp:positionH>
                      <wp:positionV relativeFrom="paragraph">
                        <wp:posOffset>213945</wp:posOffset>
                      </wp:positionV>
                      <wp:extent cx="2696210" cy="703385"/>
                      <wp:effectExtent l="0" t="0" r="27940" b="20955"/>
                      <wp:wrapNone/>
                      <wp:docPr id="8" name="角丸四角形 8"/>
                      <wp:cNvGraphicFramePr/>
                      <a:graphic xmlns:a="http://schemas.openxmlformats.org/drawingml/2006/main">
                        <a:graphicData uri="http://schemas.microsoft.com/office/word/2010/wordprocessingShape">
                          <wps:wsp>
                            <wps:cNvSpPr/>
                            <wps:spPr>
                              <a:xfrm>
                                <a:off x="0" y="0"/>
                                <a:ext cx="2696210" cy="703385"/>
                              </a:xfrm>
                              <a:prstGeom prst="roundRect">
                                <a:avLst>
                                  <a:gd name="adj" fmla="val 9392"/>
                                </a:avLst>
                              </a:prstGeom>
                              <a:ln/>
                            </wps:spPr>
                            <wps:style>
                              <a:lnRef idx="2">
                                <a:schemeClr val="dk1"/>
                              </a:lnRef>
                              <a:fillRef idx="1">
                                <a:schemeClr val="lt1"/>
                              </a:fillRef>
                              <a:effectRef idx="0">
                                <a:schemeClr val="dk1"/>
                              </a:effectRef>
                              <a:fontRef idx="minor">
                                <a:schemeClr val="dk1"/>
                              </a:fontRef>
                            </wps:style>
                            <wps:txb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第1回（H28.6.13）</w:t>
                                  </w:r>
                                </w:p>
                                <w:p w:rsid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○27年度事業進捗状況について</w:t>
                                  </w:r>
                                </w:p>
                                <w:p w:rsidR="007B1C20" w:rsidRP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○28年度事業実施計画について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4pt;margin-top:16.85pt;width:212.3pt;height:5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" fillcolor="white [3201]" strokecolor="black [3200]" strokeweight="2pt">
                      <v:textbo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第1回（H28.6.13）</w:t>
                            </w:r>
                          </w:p>
                          <w:p w:rsid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○27年度事業進捗状況について</w:t>
                            </w:r>
                          </w:p>
                          <w:p w:rsidR="007B1C20" w:rsidRP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○28年度事業実施計画について</w:t>
                            </w:r>
                          </w:p>
                        </w:txbxContent>
                      </v:textbox>
                    </v:roundrect>
                  </w:pict>
                </mc:Fallback>
              </mc:AlternateContent>
            </w:r>
          </w:p>
        </w:tc>
        <w:tc>
          <w:tcPr>
            <w:tcW w:w="3276" w:type="dxa"/>
            <w:tcBorders>
              <w:top w:val="single" w:sz="18" w:space="0" w:color="auto"/>
              <w:left w:val="single" w:sz="18"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r>
      <w:tr w:rsidR="00921C25" w:rsidRPr="001B62CD" w:rsidTr="00DA2161">
        <w:trPr>
          <w:trHeight w:val="440"/>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5</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7655" w:type="dxa"/>
            <w:tcBorders>
              <w:top w:val="dotted" w:sz="4" w:space="0" w:color="auto"/>
              <w:bottom w:val="dotted" w:sz="4" w:space="0" w:color="auto"/>
              <w:right w:val="dotted" w:sz="4" w:space="0" w:color="auto"/>
            </w:tcBorders>
          </w:tcPr>
          <w:p w:rsidR="00921C25" w:rsidRPr="001B62CD" w:rsidRDefault="00FD3750" w:rsidP="00921C25">
            <w:pPr>
              <w:spacing w:line="34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8960" behindDoc="0" locked="0" layoutInCell="1" allowOverlap="1" wp14:anchorId="00B195EA" wp14:editId="37D0EFC0">
                      <wp:simplePos x="0" y="0"/>
                      <wp:positionH relativeFrom="column">
                        <wp:posOffset>-23495</wp:posOffset>
                      </wp:positionH>
                      <wp:positionV relativeFrom="paragraph">
                        <wp:posOffset>45085</wp:posOffset>
                      </wp:positionV>
                      <wp:extent cx="4747260" cy="725805"/>
                      <wp:effectExtent l="0" t="0" r="15240" b="17145"/>
                      <wp:wrapNone/>
                      <wp:docPr id="11" name="角丸四角形 11"/>
                      <wp:cNvGraphicFramePr/>
                      <a:graphic xmlns:a="http://schemas.openxmlformats.org/drawingml/2006/main">
                        <a:graphicData uri="http://schemas.microsoft.com/office/word/2010/wordprocessingShape">
                          <wps:wsp>
                            <wps:cNvSpPr/>
                            <wps:spPr>
                              <a:xfrm>
                                <a:off x="0" y="0"/>
                                <a:ext cx="4747260" cy="725805"/>
                              </a:xfrm>
                              <a:prstGeom prst="roundRect">
                                <a:avLst>
                                  <a:gd name="adj" fmla="val 9392"/>
                                </a:avLst>
                              </a:prstGeom>
                              <a:solidFill>
                                <a:sysClr val="window" lastClr="FFFFFF"/>
                              </a:solidFill>
                              <a:ln w="25400" cap="flat" cmpd="sng" algn="ctr">
                                <a:solidFill>
                                  <a:sysClr val="windowText" lastClr="000000"/>
                                </a:solidFill>
                                <a:prstDash val="solid"/>
                              </a:ln>
                              <a:effectLst/>
                            </wps:spPr>
                            <wps:txbx>
                              <w:txbxContent>
                                <w:p w:rsidR="00D11D72" w:rsidRPr="007B1C20" w:rsidRDefault="00D11D72" w:rsidP="00D11D72">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第1回（</w:t>
                                  </w:r>
                                  <w:r>
                                    <w:rPr>
                                      <w:rFonts w:ascii="メイリオ" w:eastAsia="メイリオ" w:hAnsi="メイリオ" w:cs="メイリオ" w:hint="eastAsia"/>
                                    </w:rPr>
                                    <w:t>H28.6.24</w:t>
                                  </w:r>
                                  <w:r w:rsidRPr="007B1C20">
                                    <w:rPr>
                                      <w:rFonts w:ascii="メイリオ" w:eastAsia="メイリオ" w:hAnsi="メイリオ" w:cs="メイリオ" w:hint="eastAsia"/>
                                    </w:rPr>
                                    <w:t>）</w:t>
                                  </w:r>
                                </w:p>
                                <w:p w:rsidR="00D11D72"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○28年度国及び府の障がい者就労支援施策等について</w:t>
                                  </w:r>
                                </w:p>
                                <w:p w:rsidR="00D11D72" w:rsidRPr="007B1C20"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○第4次大阪府障がい者計画の見直しに係る就労支援施策の今後の検討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7" style="position:absolute;margin-left:-1.85pt;margin-top:3.55pt;width:373.8pt;height:5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" fillcolor="window" strokecolor="windowText" strokeweight="2pt">
                      <v:textbox>
                        <w:txbxContent>
                          <w:p w:rsidR="00D11D72" w:rsidRPr="007B1C20" w:rsidRDefault="00D11D72" w:rsidP="00D11D72">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第1回（</w:t>
                            </w:r>
                            <w:r>
                              <w:rPr>
                                <w:rFonts w:ascii="メイリオ" w:eastAsia="メイリオ" w:hAnsi="メイリオ" w:cs="メイリオ" w:hint="eastAsia"/>
                              </w:rPr>
                              <w:t>H28.6.24</w:t>
                            </w:r>
                            <w:r w:rsidRPr="007B1C20">
                              <w:rPr>
                                <w:rFonts w:ascii="メイリオ" w:eastAsia="メイリオ" w:hAnsi="メイリオ" w:cs="メイリオ" w:hint="eastAsia"/>
                              </w:rPr>
                              <w:t>）</w:t>
                            </w:r>
                          </w:p>
                          <w:p w:rsidR="00D11D72"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○28年度国及び府の障がい者就労支援施策等について</w:t>
                            </w:r>
                          </w:p>
                          <w:p w:rsidR="00D11D72" w:rsidRPr="007B1C20"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○第4次大阪府障がい者計画の見直しに係る就労支援施策の今後の検討</w:t>
                            </w:r>
                          </w:p>
                        </w:txbxContent>
                      </v:textbox>
                    </v:roundrect>
                  </w:pict>
                </mc:Fallback>
              </mc:AlternateContent>
            </w: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D62AB5"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第1回検討部会</w:t>
            </w:r>
            <w:r w:rsidR="00AD3FB5">
              <w:rPr>
                <w:rFonts w:ascii="メイリオ" w:eastAsia="メイリオ" w:hAnsi="メイリオ" w:cs="メイリオ" w:hint="eastAsia"/>
                <w:color w:val="000000" w:themeColor="text1"/>
                <w:sz w:val="24"/>
                <w:szCs w:val="24"/>
              </w:rPr>
              <w:t>（5/31）</w:t>
            </w:r>
          </w:p>
        </w:tc>
      </w:tr>
      <w:tr w:rsidR="00921C25" w:rsidRPr="001B62CD" w:rsidTr="00DA2161">
        <w:trPr>
          <w:trHeight w:val="859"/>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6</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7B1C20" w:rsidRDefault="00921C25" w:rsidP="001B62CD">
            <w:pPr>
              <w:spacing w:line="340" w:lineRule="exact"/>
              <w:rPr>
                <w:rFonts w:ascii="メイリオ" w:eastAsia="メイリオ" w:hAnsi="メイリオ" w:cs="メイリオ"/>
                <w:color w:val="000000" w:themeColor="text1"/>
                <w:sz w:val="24"/>
                <w:szCs w:val="24"/>
              </w:rPr>
            </w:pPr>
            <w:r w:rsidRPr="001B62CD">
              <w:rPr>
                <w:rFonts w:ascii="メイリオ" w:eastAsia="メイリオ" w:hAnsi="メイリオ" w:cs="メイリオ" w:hint="eastAsia"/>
                <w:color w:val="000000" w:themeColor="text1"/>
                <w:sz w:val="24"/>
                <w:szCs w:val="24"/>
              </w:rPr>
              <w:t>【成果目標・活動指標】</w:t>
            </w:r>
          </w:p>
          <w:p w:rsidR="00921C25" w:rsidRPr="001B62CD" w:rsidRDefault="000D4BA2" w:rsidP="007B1C20">
            <w:pPr>
              <w:spacing w:line="340" w:lineRule="exact"/>
              <w:ind w:firstLineChars="100" w:firstLine="240"/>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27</w:t>
            </w:r>
            <w:r w:rsidR="00921C25" w:rsidRPr="001B62CD">
              <w:rPr>
                <w:rFonts w:ascii="メイリオ" w:eastAsia="メイリオ" w:hAnsi="メイリオ" w:cs="メイリオ" w:hint="eastAsia"/>
                <w:color w:val="000000" w:themeColor="text1"/>
                <w:sz w:val="24"/>
                <w:szCs w:val="24"/>
              </w:rPr>
              <w:t>年度3月末時点の実績把握</w:t>
            </w:r>
          </w:p>
        </w:tc>
        <w:tc>
          <w:tcPr>
            <w:tcW w:w="7655" w:type="dxa"/>
            <w:tcBorders>
              <w:top w:val="dotted" w:sz="4" w:space="0" w:color="auto"/>
              <w:bottom w:val="dotted" w:sz="4" w:space="0" w:color="auto"/>
              <w:right w:val="dotted" w:sz="4"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r>
      <w:tr w:rsidR="00921C25" w:rsidRPr="001B62CD" w:rsidTr="00DA2161">
        <w:trPr>
          <w:trHeight w:val="1071"/>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7</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r w:rsidRPr="001B62CD">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77696" behindDoc="0" locked="0" layoutInCell="1" allowOverlap="1" wp14:anchorId="72832DFF" wp14:editId="2D887910">
                      <wp:simplePos x="0" y="0"/>
                      <wp:positionH relativeFrom="column">
                        <wp:posOffset>180975</wp:posOffset>
                      </wp:positionH>
                      <wp:positionV relativeFrom="paragraph">
                        <wp:posOffset>105410</wp:posOffset>
                      </wp:positionV>
                      <wp:extent cx="304800" cy="1172210"/>
                      <wp:effectExtent l="19050" t="0" r="19050" b="46990"/>
                      <wp:wrapNone/>
                      <wp:docPr id="1" name="下矢印 1"/>
                      <wp:cNvGraphicFramePr/>
                      <a:graphic xmlns:a="http://schemas.openxmlformats.org/drawingml/2006/main">
                        <a:graphicData uri="http://schemas.microsoft.com/office/word/2010/wordprocessingShape">
                          <wps:wsp>
                            <wps:cNvSpPr/>
                            <wps:spPr>
                              <a:xfrm>
                                <a:off x="0" y="0"/>
                                <a:ext cx="304800" cy="1172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4.25pt;margin-top:8.3pt;width:24pt;height:9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" adj="18792" fillcolor="#4f81bd" strokecolor="#385d8a" strokeweight="2pt"/>
                  </w:pict>
                </mc:Fallback>
              </mc:AlternateContent>
            </w:r>
          </w:p>
        </w:tc>
        <w:tc>
          <w:tcPr>
            <w:tcW w:w="7655" w:type="dxa"/>
            <w:tcBorders>
              <w:top w:val="dotted" w:sz="4" w:space="0" w:color="auto"/>
              <w:bottom w:val="dotted" w:sz="4" w:space="0" w:color="auto"/>
              <w:right w:val="dotted" w:sz="4" w:space="0" w:color="auto"/>
            </w:tcBorders>
          </w:tcPr>
          <w:p w:rsidR="00921C25" w:rsidRPr="001B62CD" w:rsidRDefault="00D62AB5" w:rsidP="001B62CD">
            <w:pPr>
              <w:spacing w:line="340" w:lineRule="exact"/>
              <w:rPr>
                <w:rFonts w:ascii="メイリオ" w:eastAsia="メイリオ" w:hAnsi="メイリオ" w:cs="メイリオ"/>
                <w:noProof/>
                <w:color w:val="000000" w:themeColor="text1"/>
                <w:sz w:val="24"/>
                <w:szCs w:val="24"/>
              </w:rPr>
            </w:pPr>
            <w:r>
              <w:rPr>
                <w:rFonts w:ascii="メイリオ" w:eastAsia="メイリオ" w:hAnsi="メイリオ" w:cs="メイリオ" w:hint="eastAsia"/>
                <w:noProof/>
                <w:color w:val="000000" w:themeColor="text1"/>
                <w:sz w:val="24"/>
                <w:szCs w:val="24"/>
              </w:rPr>
              <w:t>○就労人数調査とりまとめ</w:t>
            </w:r>
          </w:p>
        </w:tc>
        <w:tc>
          <w:tcPr>
            <w:tcW w:w="4394" w:type="dxa"/>
            <w:tcBorders>
              <w:top w:val="dotted" w:sz="4" w:space="0" w:color="auto"/>
              <w:left w:val="dotted" w:sz="4" w:space="0" w:color="auto"/>
              <w:bottom w:val="dotted" w:sz="4" w:space="0" w:color="auto"/>
              <w:right w:val="single" w:sz="18" w:space="0" w:color="auto"/>
            </w:tcBorders>
          </w:tcPr>
          <w:p w:rsidR="006C2DEE" w:rsidRDefault="006C2DEE" w:rsidP="001B62CD">
            <w:pPr>
              <w:spacing w:line="340" w:lineRule="exact"/>
              <w:rPr>
                <w:rFonts w:ascii="メイリオ" w:eastAsia="メイリオ" w:hAnsi="メイリオ" w:cs="メイリオ"/>
                <w:noProof/>
                <w:color w:val="000000" w:themeColor="text1"/>
                <w:sz w:val="24"/>
                <w:szCs w:val="24"/>
              </w:rPr>
            </w:pPr>
          </w:p>
          <w:p w:rsidR="00921C25" w:rsidRPr="001B62CD" w:rsidRDefault="00D62AB5" w:rsidP="001B62CD">
            <w:pPr>
              <w:spacing w:line="340" w:lineRule="exact"/>
              <w:rPr>
                <w:rFonts w:ascii="メイリオ" w:eastAsia="メイリオ" w:hAnsi="メイリオ" w:cs="メイリオ"/>
                <w:noProof/>
                <w:color w:val="000000" w:themeColor="text1"/>
                <w:sz w:val="24"/>
                <w:szCs w:val="24"/>
              </w:rPr>
            </w:pPr>
            <w:r>
              <w:rPr>
                <w:rFonts w:ascii="メイリオ" w:eastAsia="メイリオ" w:hAnsi="メイリオ" w:cs="メイリオ" w:hint="eastAsia"/>
                <w:noProof/>
                <w:color w:val="000000" w:themeColor="text1"/>
                <w:sz w:val="24"/>
                <w:szCs w:val="24"/>
              </w:rPr>
              <w:t>○工賃実績調査とりまとめ</w:t>
            </w: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D62AB5" w:rsidP="001B62CD">
            <w:pPr>
              <w:spacing w:line="340" w:lineRule="exact"/>
              <w:rPr>
                <w:rFonts w:ascii="メイリオ" w:eastAsia="メイリオ" w:hAnsi="メイリオ" w:cs="メイリオ"/>
                <w:noProof/>
                <w:color w:val="000000" w:themeColor="text1"/>
                <w:sz w:val="24"/>
                <w:szCs w:val="24"/>
              </w:rPr>
            </w:pPr>
            <w:r>
              <w:rPr>
                <w:rFonts w:ascii="メイリオ" w:eastAsia="メイリオ" w:hAnsi="メイリオ" w:cs="メイリオ" w:hint="eastAsia"/>
                <w:noProof/>
                <w:color w:val="000000" w:themeColor="text1"/>
                <w:sz w:val="24"/>
                <w:szCs w:val="24"/>
              </w:rPr>
              <w:t>第</w:t>
            </w:r>
            <w:r w:rsidR="00AD3FB5">
              <w:rPr>
                <w:rFonts w:ascii="メイリオ" w:eastAsia="メイリオ" w:hAnsi="メイリオ" w:cs="メイリオ" w:hint="eastAsia"/>
                <w:noProof/>
                <w:color w:val="000000" w:themeColor="text1"/>
                <w:sz w:val="24"/>
                <w:szCs w:val="24"/>
              </w:rPr>
              <w:t>2</w:t>
            </w:r>
            <w:r>
              <w:rPr>
                <w:rFonts w:ascii="メイリオ" w:eastAsia="メイリオ" w:hAnsi="メイリオ" w:cs="メイリオ" w:hint="eastAsia"/>
                <w:noProof/>
                <w:color w:val="000000" w:themeColor="text1"/>
                <w:sz w:val="24"/>
                <w:szCs w:val="24"/>
              </w:rPr>
              <w:t>回検討部会</w:t>
            </w:r>
            <w:r w:rsidR="00AD3FB5">
              <w:rPr>
                <w:rFonts w:ascii="メイリオ" w:eastAsia="メイリオ" w:hAnsi="メイリオ" w:cs="メイリオ" w:hint="eastAsia"/>
                <w:noProof/>
                <w:color w:val="000000" w:themeColor="text1"/>
                <w:sz w:val="24"/>
                <w:szCs w:val="24"/>
              </w:rPr>
              <w:t>（7/5）</w:t>
            </w:r>
          </w:p>
        </w:tc>
      </w:tr>
      <w:tr w:rsidR="00921C25" w:rsidRPr="001B62CD" w:rsidTr="00DA2161">
        <w:trPr>
          <w:trHeight w:val="1071"/>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8</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7655" w:type="dxa"/>
            <w:tcBorders>
              <w:top w:val="dotted" w:sz="4" w:space="0" w:color="auto"/>
              <w:bottom w:val="dotted" w:sz="4" w:space="0" w:color="auto"/>
              <w:right w:val="dotted" w:sz="4" w:space="0" w:color="auto"/>
            </w:tcBorders>
          </w:tcPr>
          <w:p w:rsidR="00921C25" w:rsidRPr="001B62CD" w:rsidRDefault="00FD3750"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1008" behindDoc="0" locked="0" layoutInCell="1" allowOverlap="1" wp14:anchorId="6C092003" wp14:editId="351DF865">
                      <wp:simplePos x="0" y="0"/>
                      <wp:positionH relativeFrom="column">
                        <wp:posOffset>-22860</wp:posOffset>
                      </wp:positionH>
                      <wp:positionV relativeFrom="paragraph">
                        <wp:posOffset>205740</wp:posOffset>
                      </wp:positionV>
                      <wp:extent cx="4747260" cy="1359535"/>
                      <wp:effectExtent l="0" t="0" r="15240" b="12065"/>
                      <wp:wrapNone/>
                      <wp:docPr id="12" name="角丸四角形 12"/>
                      <wp:cNvGraphicFramePr/>
                      <a:graphic xmlns:a="http://schemas.openxmlformats.org/drawingml/2006/main">
                        <a:graphicData uri="http://schemas.microsoft.com/office/word/2010/wordprocessingShape">
                          <wps:wsp>
                            <wps:cNvSpPr/>
                            <wps:spPr>
                              <a:xfrm>
                                <a:off x="0" y="0"/>
                                <a:ext cx="4747260" cy="1359535"/>
                              </a:xfrm>
                              <a:prstGeom prst="roundRect">
                                <a:avLst>
                                  <a:gd name="adj" fmla="val 9392"/>
                                </a:avLst>
                              </a:prstGeom>
                              <a:solidFill>
                                <a:sysClr val="window" lastClr="FFFFFF"/>
                              </a:solidFill>
                              <a:ln w="25400" cap="flat" cmpd="sng" algn="ctr">
                                <a:solidFill>
                                  <a:sysClr val="windowText" lastClr="000000"/>
                                </a:solidFill>
                                <a:prstDash val="solid"/>
                              </a:ln>
                              <a:effectLst/>
                            </wps:spPr>
                            <wps:txbx>
                              <w:txbxContent>
                                <w:p w:rsidR="00D11D72" w:rsidRPr="007B1C20" w:rsidRDefault="00D11D72" w:rsidP="00D11D72">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2</w:t>
                                  </w:r>
                                  <w:r w:rsidRPr="007B1C20">
                                    <w:rPr>
                                      <w:rFonts w:ascii="メイリオ" w:eastAsia="メイリオ" w:hAnsi="メイリオ" w:cs="メイリオ" w:hint="eastAsia"/>
                                    </w:rPr>
                                    <w:t>回（</w:t>
                                  </w:r>
                                  <w:r>
                                    <w:rPr>
                                      <w:rFonts w:ascii="メイリオ" w:eastAsia="メイリオ" w:hAnsi="メイリオ" w:cs="メイリオ" w:hint="eastAsia"/>
                                    </w:rPr>
                                    <w:t>H28.9.5</w:t>
                                  </w:r>
                                  <w:r w:rsidRPr="007B1C20">
                                    <w:rPr>
                                      <w:rFonts w:ascii="メイリオ" w:eastAsia="メイリオ" w:hAnsi="メイリオ" w:cs="メイリオ" w:hint="eastAsia"/>
                                    </w:rPr>
                                    <w:t>）</w:t>
                                  </w:r>
                                </w:p>
                                <w:p w:rsidR="00D11D72"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○第4期大阪府障がい福祉計画に係る27年度成果指標</w:t>
                                  </w:r>
                                  <w:r w:rsidR="003F63FF">
                                    <w:rPr>
                                      <w:rFonts w:ascii="メイリオ" w:eastAsia="メイリオ" w:hAnsi="メイリオ" w:cs="メイリオ" w:hint="eastAsia"/>
                                    </w:rPr>
                                    <w:t>及び活動指標達成状況の評価、検討</w:t>
                                  </w:r>
                                </w:p>
                                <w:p w:rsid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※把握した実績を元</w:t>
                                  </w:r>
                                  <w:r w:rsidRPr="003F63FF">
                                    <w:rPr>
                                      <w:rFonts w:ascii="メイリオ" w:eastAsia="メイリオ" w:hAnsi="メイリオ" w:cs="メイリオ" w:hint="eastAsia"/>
                                    </w:rPr>
                                    <w:t>に成果目標と活動指標の達成状況を分析・評価し、当該年度の“改善”を整理。</w:t>
                                  </w:r>
                                </w:p>
                                <w:p w:rsidR="003F63FF" w:rsidRP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※目標値のうち、工賃の平均額については工賃専門委員会で検討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8" style="position:absolute;left:0;text-align:left;margin-left:-1.8pt;margin-top:16.2pt;width:373.8pt;height:10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" fillcolor="window" strokecolor="windowText" strokeweight="2pt">
                      <v:textbox>
                        <w:txbxContent>
                          <w:p w:rsidR="00D11D72" w:rsidRPr="007B1C20" w:rsidRDefault="00D11D72" w:rsidP="00D11D72">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2</w:t>
                            </w:r>
                            <w:r w:rsidRPr="007B1C20">
                              <w:rPr>
                                <w:rFonts w:ascii="メイリオ" w:eastAsia="メイリオ" w:hAnsi="メイリオ" w:cs="メイリオ" w:hint="eastAsia"/>
                              </w:rPr>
                              <w:t>回（</w:t>
                            </w:r>
                            <w:r>
                              <w:rPr>
                                <w:rFonts w:ascii="メイリオ" w:eastAsia="メイリオ" w:hAnsi="メイリオ" w:cs="メイリオ" w:hint="eastAsia"/>
                              </w:rPr>
                              <w:t>H28.9.5</w:t>
                            </w:r>
                            <w:r w:rsidRPr="007B1C20">
                              <w:rPr>
                                <w:rFonts w:ascii="メイリオ" w:eastAsia="メイリオ" w:hAnsi="メイリオ" w:cs="メイリオ" w:hint="eastAsia"/>
                              </w:rPr>
                              <w:t>）</w:t>
                            </w:r>
                          </w:p>
                          <w:p w:rsidR="00D11D72" w:rsidRDefault="00D11D72" w:rsidP="00D11D72">
                            <w:pPr>
                              <w:spacing w:line="300" w:lineRule="exact"/>
                              <w:jc w:val="left"/>
                              <w:rPr>
                                <w:rFonts w:ascii="メイリオ" w:eastAsia="メイリオ" w:hAnsi="メイリオ" w:cs="メイリオ"/>
                              </w:rPr>
                            </w:pPr>
                            <w:r>
                              <w:rPr>
                                <w:rFonts w:ascii="メイリオ" w:eastAsia="メイリオ" w:hAnsi="メイリオ" w:cs="メイリオ" w:hint="eastAsia"/>
                              </w:rPr>
                              <w:t>○第4期大阪府障がい福祉計画に係る27年度成果指標</w:t>
                            </w:r>
                            <w:r w:rsidR="003F63FF">
                              <w:rPr>
                                <w:rFonts w:ascii="メイリオ" w:eastAsia="メイリオ" w:hAnsi="メイリオ" w:cs="メイリオ" w:hint="eastAsia"/>
                              </w:rPr>
                              <w:t>及び活動指標達成状況の評価、検討</w:t>
                            </w:r>
                          </w:p>
                          <w:p w:rsid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※把握した実績を元</w:t>
                            </w:r>
                            <w:r w:rsidRPr="003F63FF">
                              <w:rPr>
                                <w:rFonts w:ascii="メイリオ" w:eastAsia="メイリオ" w:hAnsi="メイリオ" w:cs="メイリオ" w:hint="eastAsia"/>
                              </w:rPr>
                              <w:t>に成果目標と活動指標の達成状況を分析・評価し、当該年度の“改善”を整理。</w:t>
                            </w:r>
                          </w:p>
                          <w:p w:rsidR="003F63FF" w:rsidRP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※目標値のうち、工賃の平均額については工賃専門委員会で検討</w:t>
                            </w:r>
                          </w:p>
                        </w:txbxContent>
                      </v:textbox>
                    </v:roundrect>
                  </w:pict>
                </mc:Fallback>
              </mc:AlternateContent>
            </w:r>
            <w:r w:rsidR="00D62AB5">
              <w:rPr>
                <w:rFonts w:ascii="メイリオ" w:eastAsia="メイリオ" w:hAnsi="メイリオ" w:cs="メイリオ" w:hint="eastAsia"/>
                <w:color w:val="000000" w:themeColor="text1"/>
                <w:sz w:val="24"/>
                <w:szCs w:val="24"/>
              </w:rPr>
              <w:t>○市町村ヒアリング</w:t>
            </w: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D62AB5"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第</w:t>
            </w:r>
            <w:r w:rsidR="00AD3FB5">
              <w:rPr>
                <w:rFonts w:ascii="メイリオ" w:eastAsia="メイリオ" w:hAnsi="メイリオ" w:cs="メイリオ" w:hint="eastAsia"/>
                <w:color w:val="000000" w:themeColor="text1"/>
                <w:sz w:val="24"/>
                <w:szCs w:val="24"/>
              </w:rPr>
              <w:t>3</w:t>
            </w:r>
            <w:r>
              <w:rPr>
                <w:rFonts w:ascii="メイリオ" w:eastAsia="メイリオ" w:hAnsi="メイリオ" w:cs="メイリオ" w:hint="eastAsia"/>
                <w:color w:val="000000" w:themeColor="text1"/>
                <w:sz w:val="24"/>
                <w:szCs w:val="24"/>
              </w:rPr>
              <w:t>回検討部会</w:t>
            </w:r>
            <w:r w:rsidR="00AD3FB5">
              <w:rPr>
                <w:rFonts w:ascii="メイリオ" w:eastAsia="メイリオ" w:hAnsi="メイリオ" w:cs="メイリオ" w:hint="eastAsia"/>
                <w:color w:val="000000" w:themeColor="text1"/>
                <w:sz w:val="24"/>
                <w:szCs w:val="24"/>
              </w:rPr>
              <w:t>（8/2）</w:t>
            </w:r>
          </w:p>
        </w:tc>
      </w:tr>
      <w:tr w:rsidR="00921C25" w:rsidRPr="001B62CD" w:rsidTr="00DA2161">
        <w:trPr>
          <w:trHeight w:val="1035"/>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921C25"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9</w:t>
            </w:r>
            <w:r w:rsidR="00921C25" w:rsidRPr="00921C25">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0D4BA2" w:rsidRDefault="00FD3750" w:rsidP="000D4BA2">
            <w:pPr>
              <w:spacing w:line="340" w:lineRule="exact"/>
              <w:rPr>
                <w:rFonts w:ascii="メイリオ" w:eastAsia="メイリオ" w:hAnsi="メイリオ" w:cs="メイリオ"/>
                <w:color w:val="000000" w:themeColor="text1"/>
                <w:sz w:val="24"/>
                <w:szCs w:val="24"/>
              </w:rPr>
            </w:pPr>
            <w:r w:rsidRPr="000D4BA2">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4080" behindDoc="0" locked="0" layoutInCell="1" allowOverlap="1" wp14:anchorId="638C624A" wp14:editId="1BA38C26">
                      <wp:simplePos x="0" y="0"/>
                      <wp:positionH relativeFrom="column">
                        <wp:posOffset>2593975</wp:posOffset>
                      </wp:positionH>
                      <wp:positionV relativeFrom="paragraph">
                        <wp:posOffset>664210</wp:posOffset>
                      </wp:positionV>
                      <wp:extent cx="423545" cy="795020"/>
                      <wp:effectExtent l="4763" t="0" r="19367" b="19368"/>
                      <wp:wrapNone/>
                      <wp:docPr id="2" name="左カーブ矢印 2"/>
                      <wp:cNvGraphicFramePr/>
                      <a:graphic xmlns:a="http://schemas.openxmlformats.org/drawingml/2006/main">
                        <a:graphicData uri="http://schemas.microsoft.com/office/word/2010/wordprocessingShape">
                          <wps:wsp>
                            <wps:cNvSpPr/>
                            <wps:spPr>
                              <a:xfrm rot="5400000">
                                <a:off x="0" y="0"/>
                                <a:ext cx="423545" cy="795020"/>
                              </a:xfrm>
                              <a:prstGeom prst="curvedLeftArrow">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 o:spid="_x0000_s1026" type="#_x0000_t103" style="position:absolute;left:0;text-align:left;margin-left:204.25pt;margin-top:52.3pt;width:33.35pt;height:62.6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" adj="15846,20161,5400" fillcolor="white [3212]" strokecolor="#243f60 [1604]" strokeweight="1.5pt"/>
                  </w:pict>
                </mc:Fallback>
              </mc:AlternateContent>
            </w:r>
            <w:r w:rsidR="00921C25" w:rsidRPr="000D4BA2">
              <w:rPr>
                <w:rFonts w:ascii="メイリオ" w:eastAsia="メイリオ" w:hAnsi="メイリオ" w:cs="メイリオ" w:hint="eastAsia"/>
                <w:color w:val="000000" w:themeColor="text1"/>
                <w:sz w:val="24"/>
                <w:szCs w:val="24"/>
              </w:rPr>
              <w:t>障がい者施策推進協議会・自立支援協議会において</w:t>
            </w:r>
            <w:r w:rsidR="000D4BA2">
              <w:rPr>
                <w:rFonts w:ascii="メイリオ" w:eastAsia="メイリオ" w:hAnsi="メイリオ" w:cs="メイリオ" w:hint="eastAsia"/>
                <w:color w:val="000000" w:themeColor="text1"/>
                <w:sz w:val="24"/>
                <w:szCs w:val="24"/>
              </w:rPr>
              <w:t>27</w:t>
            </w:r>
            <w:r w:rsidR="00921C25" w:rsidRPr="000D4BA2">
              <w:rPr>
                <w:rFonts w:ascii="メイリオ" w:eastAsia="メイリオ" w:hAnsi="メイリオ" w:cs="メイリオ" w:hint="eastAsia"/>
                <w:color w:val="000000" w:themeColor="text1"/>
                <w:sz w:val="24"/>
                <w:szCs w:val="24"/>
              </w:rPr>
              <w:t>年度3月末時点の成果目標と活動指標の実績及び達成状況の分析・評価、当該年度の“改善”を報告</w:t>
            </w:r>
          </w:p>
        </w:tc>
        <w:tc>
          <w:tcPr>
            <w:tcW w:w="7655" w:type="dxa"/>
            <w:tcBorders>
              <w:top w:val="dotted" w:sz="4" w:space="0" w:color="auto"/>
              <w:bottom w:val="dotted" w:sz="4" w:space="0" w:color="auto"/>
              <w:right w:val="dotted" w:sz="4"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D11D72"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4864" behindDoc="0" locked="0" layoutInCell="1" allowOverlap="1" wp14:anchorId="6C444A6B" wp14:editId="12E7E90E">
                      <wp:simplePos x="0" y="0"/>
                      <wp:positionH relativeFrom="column">
                        <wp:posOffset>-30480</wp:posOffset>
                      </wp:positionH>
                      <wp:positionV relativeFrom="paragraph">
                        <wp:posOffset>12554</wp:posOffset>
                      </wp:positionV>
                      <wp:extent cx="2696210" cy="1008185"/>
                      <wp:effectExtent l="0" t="0" r="27940" b="20955"/>
                      <wp:wrapNone/>
                      <wp:docPr id="9" name="角丸四角形 9"/>
                      <wp:cNvGraphicFramePr/>
                      <a:graphic xmlns:a="http://schemas.openxmlformats.org/drawingml/2006/main">
                        <a:graphicData uri="http://schemas.microsoft.com/office/word/2010/wordprocessingShape">
                          <wps:wsp>
                            <wps:cNvSpPr/>
                            <wps:spPr>
                              <a:xfrm>
                                <a:off x="0" y="0"/>
                                <a:ext cx="2696210" cy="1008185"/>
                              </a:xfrm>
                              <a:prstGeom prst="roundRect">
                                <a:avLst>
                                  <a:gd name="adj" fmla="val 9392"/>
                                </a:avLst>
                              </a:prstGeom>
                              <a:solidFill>
                                <a:sysClr val="window" lastClr="FFFFFF"/>
                              </a:solidFill>
                              <a:ln w="25400" cap="flat" cmpd="sng" algn="ctr">
                                <a:solidFill>
                                  <a:sysClr val="windowText" lastClr="000000"/>
                                </a:solidFill>
                                <a:prstDash val="solid"/>
                              </a:ln>
                              <a:effectLst/>
                            </wps:spPr>
                            <wps:txb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sidR="00D11D72">
                                    <w:rPr>
                                      <w:rFonts w:ascii="メイリオ" w:eastAsia="メイリオ" w:hAnsi="メイリオ" w:cs="メイリオ" w:hint="eastAsia"/>
                                    </w:rPr>
                                    <w:t>2</w:t>
                                  </w:r>
                                  <w:r w:rsidRPr="007B1C20">
                                    <w:rPr>
                                      <w:rFonts w:ascii="メイリオ" w:eastAsia="メイリオ" w:hAnsi="メイリオ" w:cs="メイリオ" w:hint="eastAsia"/>
                                    </w:rPr>
                                    <w:t>回（H28.</w:t>
                                  </w:r>
                                  <w:r w:rsidR="00D11D72">
                                    <w:rPr>
                                      <w:rFonts w:ascii="メイリオ" w:eastAsia="メイリオ" w:hAnsi="メイリオ" w:cs="メイリオ" w:hint="eastAsia"/>
                                    </w:rPr>
                                    <w:t>9月下旬</w:t>
                                  </w:r>
                                  <w:r w:rsidRPr="007B1C20">
                                    <w:rPr>
                                      <w:rFonts w:ascii="メイリオ" w:eastAsia="メイリオ" w:hAnsi="メイリオ" w:cs="メイリオ" w:hint="eastAsia"/>
                                    </w:rPr>
                                    <w:t>）</w:t>
                                  </w:r>
                                </w:p>
                                <w:p w:rsidR="00D11D72" w:rsidRDefault="007B1C20" w:rsidP="00D11D72">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事業の実施・進捗状況について</w:t>
                                  </w:r>
                                </w:p>
                                <w:p w:rsidR="007B1C20" w:rsidRPr="007B1C20" w:rsidRDefault="00D11D72"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49575A" w:rsidRPr="0049575A">
                                    <w:rPr>
                                      <w:rFonts w:ascii="メイリオ" w:eastAsia="メイリオ" w:hAnsi="メイリオ" w:cs="メイリオ" w:hint="eastAsia"/>
                                    </w:rPr>
                                    <w:t>27年度成果指標及び活動指標達成状況の評価、検討</w:t>
                                  </w:r>
                                  <w:r w:rsidR="0049575A">
                                    <w:rPr>
                                      <w:rFonts w:ascii="メイリオ" w:eastAsia="メイリオ" w:hAnsi="メイリオ" w:cs="メイリオ" w:hint="eastAsia"/>
                                    </w:rPr>
                                    <w:t>（工賃の平均額</w:t>
                                  </w:r>
                                  <w:r>
                                    <w:rPr>
                                      <w:rFonts w:ascii="メイリオ" w:eastAsia="メイリオ" w:hAnsi="メイリオ" w:cs="メイリオ"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2.4pt;margin-top:1pt;width:212.3pt;height:7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" fillcolor="window" strokecolor="windowText" strokeweight="2pt">
                      <v:textbo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sidR="00D11D72">
                              <w:rPr>
                                <w:rFonts w:ascii="メイリオ" w:eastAsia="メイリオ" w:hAnsi="メイリオ" w:cs="メイリオ" w:hint="eastAsia"/>
                              </w:rPr>
                              <w:t>2</w:t>
                            </w:r>
                            <w:r w:rsidRPr="007B1C20">
                              <w:rPr>
                                <w:rFonts w:ascii="メイリオ" w:eastAsia="メイリオ" w:hAnsi="メイリオ" w:cs="メイリオ" w:hint="eastAsia"/>
                              </w:rPr>
                              <w:t>回（H28.</w:t>
                            </w:r>
                            <w:r w:rsidR="00D11D72">
                              <w:rPr>
                                <w:rFonts w:ascii="メイリオ" w:eastAsia="メイリオ" w:hAnsi="メイリオ" w:cs="メイリオ" w:hint="eastAsia"/>
                              </w:rPr>
                              <w:t>9月下旬</w:t>
                            </w:r>
                            <w:bookmarkStart w:id="1" w:name="_GoBack"/>
                            <w:bookmarkEnd w:id="1"/>
                            <w:r w:rsidRPr="007B1C20">
                              <w:rPr>
                                <w:rFonts w:ascii="メイリオ" w:eastAsia="メイリオ" w:hAnsi="メイリオ" w:cs="メイリオ" w:hint="eastAsia"/>
                              </w:rPr>
                              <w:t>）</w:t>
                            </w:r>
                          </w:p>
                          <w:p w:rsidR="00D11D72" w:rsidRDefault="007B1C20" w:rsidP="00D11D72">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事業の実施・進捗状況について</w:t>
                            </w:r>
                          </w:p>
                          <w:p w:rsidR="007B1C20" w:rsidRPr="007B1C20" w:rsidRDefault="00D11D72"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49575A" w:rsidRPr="0049575A">
                              <w:rPr>
                                <w:rFonts w:ascii="メイリオ" w:eastAsia="メイリオ" w:hAnsi="メイリオ" w:cs="メイリオ" w:hint="eastAsia"/>
                              </w:rPr>
                              <w:t>27年度成果指標及び活動指標達成状況の評価、検討</w:t>
                            </w:r>
                            <w:r w:rsidR="0049575A">
                              <w:rPr>
                                <w:rFonts w:ascii="メイリオ" w:eastAsia="メイリオ" w:hAnsi="メイリオ" w:cs="メイリオ" w:hint="eastAsia"/>
                              </w:rPr>
                              <w:t>（工賃の平均額</w:t>
                            </w:r>
                            <w:r>
                              <w:rPr>
                                <w:rFonts w:ascii="メイリオ" w:eastAsia="メイリオ" w:hAnsi="メイリオ" w:cs="メイリオ" w:hint="eastAsia"/>
                              </w:rPr>
                              <w:t>）</w:t>
                            </w:r>
                          </w:p>
                        </w:txbxContent>
                      </v:textbox>
                    </v:roundrect>
                  </w:pict>
                </mc:Fallback>
              </mc:AlternateContent>
            </w:r>
          </w:p>
        </w:tc>
        <w:tc>
          <w:tcPr>
            <w:tcW w:w="3276" w:type="dxa"/>
            <w:tcBorders>
              <w:top w:val="dotted" w:sz="4" w:space="0" w:color="auto"/>
              <w:left w:val="single" w:sz="18" w:space="0" w:color="auto"/>
              <w:bottom w:val="dotted" w:sz="4" w:space="0" w:color="auto"/>
              <w:right w:val="single" w:sz="18" w:space="0" w:color="auto"/>
            </w:tcBorders>
          </w:tcPr>
          <w:p w:rsidR="00AD3FB5" w:rsidRDefault="00AD3FB5" w:rsidP="001B62CD">
            <w:pPr>
              <w:spacing w:line="340" w:lineRule="exact"/>
              <w:rPr>
                <w:rFonts w:ascii="メイリオ" w:eastAsia="メイリオ" w:hAnsi="メイリオ" w:cs="メイリオ" w:hint="eastAsia"/>
                <w:color w:val="000000" w:themeColor="text1"/>
                <w:sz w:val="24"/>
                <w:szCs w:val="24"/>
              </w:rPr>
            </w:pPr>
            <w:r>
              <w:rPr>
                <w:rFonts w:ascii="メイリオ" w:eastAsia="メイリオ" w:hAnsi="メイリオ" w:cs="メイリオ" w:hint="eastAsia"/>
                <w:color w:val="000000" w:themeColor="text1"/>
                <w:sz w:val="24"/>
                <w:szCs w:val="24"/>
              </w:rPr>
              <w:t>第4回検討部会（9/2）</w:t>
            </w:r>
          </w:p>
          <w:p w:rsidR="00AD3FB5" w:rsidRDefault="00AD3FB5" w:rsidP="001B62CD">
            <w:pPr>
              <w:spacing w:line="340" w:lineRule="exact"/>
              <w:rPr>
                <w:rFonts w:ascii="メイリオ" w:eastAsia="メイリオ" w:hAnsi="メイリオ" w:cs="メイリオ" w:hint="eastAsia"/>
                <w:color w:val="000000" w:themeColor="text1"/>
                <w:sz w:val="24"/>
                <w:szCs w:val="24"/>
              </w:rPr>
            </w:pPr>
            <w:r w:rsidRPr="00AD3FB5">
              <w:rPr>
                <w:rFonts w:ascii="メイリオ" w:eastAsia="メイリオ" w:hAnsi="メイリオ" w:cs="メイリオ" w:hint="eastAsia"/>
                <w:color w:val="000000" w:themeColor="text1"/>
                <w:sz w:val="24"/>
                <w:szCs w:val="24"/>
              </w:rPr>
              <w:t>○生活ニーズ実態調査開始</w:t>
            </w:r>
          </w:p>
          <w:p w:rsidR="00AD3FB5" w:rsidRDefault="00AD3FB5" w:rsidP="001B62CD">
            <w:pPr>
              <w:spacing w:line="340" w:lineRule="exact"/>
              <w:rPr>
                <w:rFonts w:ascii="メイリオ" w:eastAsia="メイリオ" w:hAnsi="メイリオ" w:cs="メイリオ" w:hint="eastAsia"/>
                <w:color w:val="000000" w:themeColor="text1"/>
                <w:sz w:val="24"/>
                <w:szCs w:val="24"/>
              </w:rPr>
            </w:pPr>
          </w:p>
          <w:p w:rsidR="00921C25" w:rsidRPr="001B62CD" w:rsidRDefault="00D62AB5"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第1回施策推進協議会</w:t>
            </w:r>
          </w:p>
        </w:tc>
      </w:tr>
      <w:tr w:rsidR="00921C25" w:rsidRPr="001B62CD" w:rsidTr="00DA2161">
        <w:trPr>
          <w:trHeight w:val="1048"/>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10</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FB2972" w:rsidP="001B62CD">
            <w:pPr>
              <w:spacing w:line="340" w:lineRule="exact"/>
              <w:rPr>
                <w:rFonts w:ascii="メイリオ" w:eastAsia="メイリオ" w:hAnsi="メイリオ" w:cs="メイリオ"/>
                <w:color w:val="000000" w:themeColor="text1"/>
                <w:sz w:val="24"/>
                <w:szCs w:val="24"/>
              </w:rPr>
            </w:pPr>
            <w:r w:rsidRPr="001B62CD">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0768" behindDoc="0" locked="0" layoutInCell="1" allowOverlap="1" wp14:anchorId="674F27E3" wp14:editId="62BA19F0">
                      <wp:simplePos x="0" y="0"/>
                      <wp:positionH relativeFrom="column">
                        <wp:posOffset>755015</wp:posOffset>
                      </wp:positionH>
                      <wp:positionV relativeFrom="paragraph">
                        <wp:posOffset>164465</wp:posOffset>
                      </wp:positionV>
                      <wp:extent cx="1676400" cy="1077595"/>
                      <wp:effectExtent l="266700" t="0" r="19050" b="27305"/>
                      <wp:wrapNone/>
                      <wp:docPr id="4" name="四角形吹き出し 4"/>
                      <wp:cNvGraphicFramePr/>
                      <a:graphic xmlns:a="http://schemas.openxmlformats.org/drawingml/2006/main">
                        <a:graphicData uri="http://schemas.microsoft.com/office/word/2010/wordprocessingShape">
                          <wps:wsp>
                            <wps:cNvSpPr/>
                            <wps:spPr>
                              <a:xfrm>
                                <a:off x="2356338" y="5310554"/>
                                <a:ext cx="1676400" cy="1077595"/>
                              </a:xfrm>
                              <a:prstGeom prst="wedgeRectCallout">
                                <a:avLst>
                                  <a:gd name="adj1" fmla="val -64846"/>
                                  <a:gd name="adj2" fmla="val 41986"/>
                                </a:avLst>
                              </a:prstGeom>
                              <a:solidFill>
                                <a:sysClr val="window" lastClr="FFFFFF"/>
                              </a:solidFill>
                              <a:ln w="15875" cap="flat" cmpd="sng" algn="ctr">
                                <a:solidFill>
                                  <a:sysClr val="windowText" lastClr="000000"/>
                                </a:solidFill>
                                <a:prstDash val="sysDash"/>
                              </a:ln>
                              <a:effectLst/>
                            </wps:spPr>
                            <wps:txbx>
                              <w:txbxContent>
                                <w:p w:rsidR="00921C25" w:rsidRPr="000D4BA2" w:rsidRDefault="00921C25" w:rsidP="000D4BA2">
                                  <w:pPr>
                                    <w:spacing w:line="300" w:lineRule="exact"/>
                                    <w:jc w:val="left"/>
                                    <w:rPr>
                                      <w:rFonts w:ascii="メイリオ" w:eastAsia="メイリオ" w:hAnsi="メイリオ" w:cs="メイリオ"/>
                                      <w:color w:val="000000" w:themeColor="text1"/>
                                      <w:sz w:val="24"/>
                                      <w:szCs w:val="24"/>
                                    </w:rPr>
                                  </w:pPr>
                                  <w:r w:rsidRPr="000D4BA2">
                                    <w:rPr>
                                      <w:rFonts w:ascii="メイリオ" w:eastAsia="メイリオ" w:hAnsi="メイリオ" w:cs="メイリオ" w:hint="eastAsia"/>
                                      <w:color w:val="000000" w:themeColor="text1"/>
                                      <w:sz w:val="24"/>
                                      <w:szCs w:val="24"/>
                                    </w:rPr>
                                    <w:t>協議会等の意見等を踏まえ、対応方針を検討。市町村別達成状況等を集約し、公表する。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1" type="#_x0000_t61" style="position:absolute;left:0;text-align:left;margin-left:59.45pt;margin-top:12.95pt;width:132pt;height:8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" adj="-3207,19869" fillcolor="window" strokecolor="windowText" strokeweight="1.25pt">
                      <v:stroke dashstyle="3 1"/>
                      <v:textbox>
                        <w:txbxContent>
                          <w:p w:rsidR="00921C25" w:rsidRPr="000D4BA2" w:rsidRDefault="00921C25" w:rsidP="000D4BA2">
                            <w:pPr>
                              <w:spacing w:line="300" w:lineRule="exact"/>
                              <w:jc w:val="left"/>
                              <w:rPr>
                                <w:rFonts w:ascii="メイリオ" w:eastAsia="メイリオ" w:hAnsi="メイリオ" w:cs="メイリオ"/>
                                <w:color w:val="000000" w:themeColor="text1"/>
                                <w:sz w:val="24"/>
                                <w:szCs w:val="24"/>
                              </w:rPr>
                            </w:pPr>
                            <w:r w:rsidRPr="000D4BA2">
                              <w:rPr>
                                <w:rFonts w:ascii="メイリオ" w:eastAsia="メイリオ" w:hAnsi="メイリオ" w:cs="メイリオ" w:hint="eastAsia"/>
                                <w:color w:val="000000" w:themeColor="text1"/>
                                <w:sz w:val="24"/>
                                <w:szCs w:val="24"/>
                              </w:rPr>
                              <w:t>協議会等の意見等を踏まえ、対応方針を検討。市町村別達成状況等を集約し、公表する。</w:t>
                            </w:r>
                          </w:p>
                        </w:txbxContent>
                      </v:textbox>
                    </v:shape>
                  </w:pict>
                </mc:Fallback>
              </mc:AlternateContent>
            </w:r>
            <w:r w:rsidR="00921C25" w:rsidRPr="001B62CD">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79744" behindDoc="0" locked="0" layoutInCell="1" allowOverlap="1" wp14:anchorId="1881EA4D" wp14:editId="4B0644D8">
                      <wp:simplePos x="0" y="0"/>
                      <wp:positionH relativeFrom="column">
                        <wp:posOffset>204470</wp:posOffset>
                      </wp:positionH>
                      <wp:positionV relativeFrom="paragraph">
                        <wp:posOffset>117475</wp:posOffset>
                      </wp:positionV>
                      <wp:extent cx="304800" cy="3153410"/>
                      <wp:effectExtent l="19050" t="0" r="38100" b="46990"/>
                      <wp:wrapNone/>
                      <wp:docPr id="3" name="下矢印 3"/>
                      <wp:cNvGraphicFramePr/>
                      <a:graphic xmlns:a="http://schemas.openxmlformats.org/drawingml/2006/main">
                        <a:graphicData uri="http://schemas.microsoft.com/office/word/2010/wordprocessingShape">
                          <wps:wsp>
                            <wps:cNvSpPr/>
                            <wps:spPr>
                              <a:xfrm>
                                <a:off x="0" y="0"/>
                                <a:ext cx="304800" cy="3153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16.1pt;margin-top:9.25pt;width:24pt;height:24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" adj="20556" fillcolor="#4f81bd" strokecolor="#385d8a" strokeweight="2pt"/>
                  </w:pict>
                </mc:Fallback>
              </mc:AlternateContent>
            </w:r>
          </w:p>
        </w:tc>
        <w:tc>
          <w:tcPr>
            <w:tcW w:w="7655" w:type="dxa"/>
            <w:tcBorders>
              <w:top w:val="dotted" w:sz="4" w:space="0" w:color="auto"/>
              <w:bottom w:val="dotted" w:sz="4" w:space="0" w:color="auto"/>
              <w:right w:val="dotted" w:sz="4" w:space="0" w:color="auto"/>
            </w:tcBorders>
          </w:tcPr>
          <w:p w:rsidR="00921C25" w:rsidRPr="001B62CD" w:rsidRDefault="00FD3750" w:rsidP="001B62CD">
            <w:pPr>
              <w:spacing w:line="340" w:lineRule="exact"/>
              <w:rPr>
                <w:rFonts w:ascii="メイリオ" w:eastAsia="メイリオ" w:hAnsi="メイリオ" w:cs="メイリオ"/>
                <w:noProof/>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7152" behindDoc="0" locked="0" layoutInCell="1" allowOverlap="1" wp14:anchorId="4A8BE723" wp14:editId="742F0D4B">
                      <wp:simplePos x="0" y="0"/>
                      <wp:positionH relativeFrom="column">
                        <wp:posOffset>-23495</wp:posOffset>
                      </wp:positionH>
                      <wp:positionV relativeFrom="paragraph">
                        <wp:posOffset>200123</wp:posOffset>
                      </wp:positionV>
                      <wp:extent cx="867630" cy="293077"/>
                      <wp:effectExtent l="0" t="0" r="8890" b="0"/>
                      <wp:wrapNone/>
                      <wp:docPr id="7" name="正方形/長方形 7"/>
                      <wp:cNvGraphicFramePr/>
                      <a:graphic xmlns:a="http://schemas.openxmlformats.org/drawingml/2006/main">
                        <a:graphicData uri="http://schemas.microsoft.com/office/word/2010/wordprocessingShape">
                          <wps:wsp>
                            <wps:cNvSpPr/>
                            <wps:spPr>
                              <a:xfrm>
                                <a:off x="0" y="0"/>
                                <a:ext cx="867630" cy="29307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D3750" w:rsidRPr="00FD3750" w:rsidRDefault="00FD3750" w:rsidP="00FD3750">
                                  <w:pPr>
                                    <w:spacing w:line="220" w:lineRule="exact"/>
                                    <w:jc w:val="center"/>
                                    <w:rPr>
                                      <w:rFonts w:ascii="メイリオ" w:eastAsia="メイリオ" w:hAnsi="メイリオ" w:cs="メイリオ"/>
                                      <w:sz w:val="20"/>
                                    </w:rPr>
                                  </w:pPr>
                                  <w:r w:rsidRPr="00FD3750">
                                    <w:rPr>
                                      <w:rFonts w:ascii="メイリオ" w:eastAsia="メイリオ" w:hAnsi="メイリオ" w:cs="メイリオ" w:hint="eastAsia"/>
                                      <w:sz w:val="20"/>
                                    </w:rPr>
                                    <w:t>意見の反映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1.85pt;margin-top:15.75pt;width:68.3pt;height: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" fillcolor="white [3201]" stroked="f" strokeweight="2pt">
                      <v:textbox>
                        <w:txbxContent>
                          <w:p w:rsidR="00FD3750" w:rsidRPr="00FD3750" w:rsidRDefault="00FD3750" w:rsidP="00FD3750">
                            <w:pPr>
                              <w:spacing w:line="220" w:lineRule="exact"/>
                              <w:jc w:val="center"/>
                              <w:rPr>
                                <w:rFonts w:ascii="メイリオ" w:eastAsia="メイリオ" w:hAnsi="メイリオ" w:cs="メイリオ"/>
                                <w:sz w:val="20"/>
                              </w:rPr>
                            </w:pPr>
                            <w:r w:rsidRPr="00FD3750">
                              <w:rPr>
                                <w:rFonts w:ascii="メイリオ" w:eastAsia="メイリオ" w:hAnsi="メイリオ" w:cs="メイリオ" w:hint="eastAsia"/>
                                <w:sz w:val="20"/>
                              </w:rPr>
                              <w:t>意見の反映</w:t>
                            </w:r>
                          </w:p>
                        </w:txbxContent>
                      </v:textbox>
                    </v:rect>
                  </w:pict>
                </mc:Fallback>
              </mc:AlternateContent>
            </w: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noProof/>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0D4BA2" w:rsidRPr="001B62CD" w:rsidRDefault="000D4BA2" w:rsidP="001B62CD">
            <w:pPr>
              <w:spacing w:line="340" w:lineRule="exact"/>
              <w:rPr>
                <w:rFonts w:ascii="メイリオ" w:eastAsia="メイリオ" w:hAnsi="メイリオ" w:cs="メイリオ"/>
                <w:noProof/>
                <w:color w:val="000000" w:themeColor="text1"/>
                <w:sz w:val="24"/>
                <w:szCs w:val="24"/>
              </w:rPr>
            </w:pPr>
          </w:p>
        </w:tc>
      </w:tr>
      <w:tr w:rsidR="00921C25" w:rsidRPr="001B62CD" w:rsidTr="00DA2161">
        <w:trPr>
          <w:trHeight w:val="1048"/>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11</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7655" w:type="dxa"/>
            <w:tcBorders>
              <w:top w:val="dotted" w:sz="4" w:space="0" w:color="auto"/>
              <w:bottom w:val="dotted" w:sz="4" w:space="0" w:color="auto"/>
              <w:right w:val="dotted" w:sz="4" w:space="0" w:color="auto"/>
            </w:tcBorders>
          </w:tcPr>
          <w:p w:rsidR="00921C25" w:rsidRPr="001B62CD" w:rsidRDefault="00D62AB5"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○就労実績のない就労移行支援事業所へのヒアリング</w:t>
            </w:r>
            <w:r w:rsidR="000D4BA2">
              <w:rPr>
                <w:rFonts w:ascii="メイリオ" w:eastAsia="メイリオ" w:hAnsi="メイリオ" w:cs="メイリオ" w:hint="eastAsia"/>
                <w:color w:val="000000" w:themeColor="text1"/>
                <w:sz w:val="24"/>
                <w:szCs w:val="24"/>
              </w:rPr>
              <w:t>（予定）</w:t>
            </w: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AD3FB5" w:rsidRPr="00AD3FB5" w:rsidRDefault="00AD3FB5" w:rsidP="00AD3FB5">
            <w:pPr>
              <w:spacing w:line="340" w:lineRule="exact"/>
              <w:rPr>
                <w:rFonts w:ascii="メイリオ" w:eastAsia="メイリオ" w:hAnsi="メイリオ" w:cs="メイリオ" w:hint="eastAsia"/>
                <w:color w:val="000000" w:themeColor="text1"/>
                <w:sz w:val="24"/>
                <w:szCs w:val="24"/>
              </w:rPr>
            </w:pPr>
            <w:r w:rsidRPr="00AD3FB5">
              <w:rPr>
                <w:rFonts w:ascii="メイリオ" w:eastAsia="メイリオ" w:hAnsi="メイリオ" w:cs="メイリオ" w:hint="eastAsia"/>
                <w:color w:val="000000" w:themeColor="text1"/>
                <w:sz w:val="24"/>
                <w:szCs w:val="24"/>
              </w:rPr>
              <w:t>○ニーズ調査の集計・分析</w:t>
            </w:r>
          </w:p>
          <w:p w:rsidR="00921C25" w:rsidRPr="001B62CD" w:rsidRDefault="00AD3FB5" w:rsidP="00AD3FB5">
            <w:pPr>
              <w:spacing w:line="340" w:lineRule="exact"/>
              <w:rPr>
                <w:rFonts w:ascii="メイリオ" w:eastAsia="メイリオ" w:hAnsi="メイリオ" w:cs="メイリオ"/>
                <w:color w:val="000000" w:themeColor="text1"/>
                <w:sz w:val="24"/>
                <w:szCs w:val="24"/>
              </w:rPr>
            </w:pPr>
            <w:r w:rsidRPr="00AD3FB5">
              <w:rPr>
                <w:rFonts w:ascii="メイリオ" w:eastAsia="メイリオ" w:hAnsi="メイリオ" w:cs="メイリオ" w:hint="eastAsia"/>
                <w:color w:val="000000" w:themeColor="text1"/>
                <w:sz w:val="24"/>
                <w:szCs w:val="24"/>
              </w:rPr>
              <w:t>（第5回以降の検討部会については時期未定）</w:t>
            </w:r>
          </w:p>
        </w:tc>
      </w:tr>
      <w:tr w:rsidR="00921C25" w:rsidRPr="001B62CD" w:rsidTr="00DA2161">
        <w:trPr>
          <w:trHeight w:val="1048"/>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12</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7B1C20" w:rsidRDefault="00921C25" w:rsidP="007B1C20">
            <w:pPr>
              <w:spacing w:line="340" w:lineRule="exact"/>
              <w:ind w:firstLineChars="300" w:firstLine="720"/>
              <w:rPr>
                <w:rFonts w:ascii="メイリオ" w:eastAsia="メイリオ" w:hAnsi="メイリオ" w:cs="メイリオ"/>
                <w:color w:val="000000" w:themeColor="text1"/>
                <w:sz w:val="24"/>
                <w:szCs w:val="24"/>
              </w:rPr>
            </w:pPr>
            <w:r w:rsidRPr="001B62CD">
              <w:rPr>
                <w:rFonts w:ascii="メイリオ" w:eastAsia="メイリオ" w:hAnsi="メイリオ" w:cs="メイリオ" w:hint="eastAsia"/>
                <w:color w:val="000000" w:themeColor="text1"/>
                <w:sz w:val="24"/>
                <w:szCs w:val="24"/>
              </w:rPr>
              <w:t>【活動指標のみ】</w:t>
            </w:r>
          </w:p>
          <w:p w:rsidR="00921C25" w:rsidRPr="001B62CD" w:rsidRDefault="00921C25" w:rsidP="007B1C20">
            <w:pPr>
              <w:spacing w:line="340" w:lineRule="exact"/>
              <w:ind w:firstLineChars="400" w:firstLine="960"/>
              <w:rPr>
                <w:rFonts w:ascii="メイリオ" w:eastAsia="メイリオ" w:hAnsi="メイリオ" w:cs="メイリオ"/>
                <w:color w:val="000000" w:themeColor="text1"/>
                <w:sz w:val="24"/>
                <w:szCs w:val="24"/>
              </w:rPr>
            </w:pPr>
            <w:r w:rsidRPr="001B62CD">
              <w:rPr>
                <w:rFonts w:ascii="メイリオ" w:eastAsia="メイリオ" w:hAnsi="メイリオ" w:cs="メイリオ" w:hint="eastAsia"/>
                <w:color w:val="000000" w:themeColor="text1"/>
                <w:sz w:val="24"/>
                <w:szCs w:val="24"/>
              </w:rPr>
              <w:t>9月末時点の実績把握</w:t>
            </w:r>
          </w:p>
        </w:tc>
        <w:tc>
          <w:tcPr>
            <w:tcW w:w="7655" w:type="dxa"/>
            <w:tcBorders>
              <w:top w:val="dotted" w:sz="4" w:space="0" w:color="auto"/>
              <w:bottom w:val="dotted" w:sz="4" w:space="0" w:color="auto"/>
              <w:right w:val="dotted" w:sz="4" w:space="0" w:color="auto"/>
            </w:tcBorders>
          </w:tcPr>
          <w:p w:rsidR="00921C25" w:rsidRPr="001B62CD" w:rsidRDefault="00921C25" w:rsidP="003F63FF">
            <w:pPr>
              <w:spacing w:line="340" w:lineRule="exact"/>
              <w:rPr>
                <w:rFonts w:ascii="メイリオ" w:eastAsia="メイリオ" w:hAnsi="メイリオ" w:cs="メイリオ"/>
                <w:color w:val="000000" w:themeColor="text1"/>
                <w:sz w:val="24"/>
                <w:szCs w:val="24"/>
              </w:rPr>
            </w:pP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FD3750">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921C25" w:rsidP="00D62AB5">
            <w:pPr>
              <w:spacing w:line="340" w:lineRule="exact"/>
              <w:rPr>
                <w:rFonts w:ascii="メイリオ" w:eastAsia="メイリオ" w:hAnsi="メイリオ" w:cs="メイリオ"/>
                <w:color w:val="000000" w:themeColor="text1"/>
                <w:sz w:val="24"/>
                <w:szCs w:val="24"/>
              </w:rPr>
            </w:pPr>
          </w:p>
        </w:tc>
      </w:tr>
      <w:tr w:rsidR="00921C25" w:rsidRPr="001B62CD" w:rsidTr="00DA2161">
        <w:trPr>
          <w:trHeight w:val="1048"/>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1</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FB2972" w:rsidP="001B62CD">
            <w:pPr>
              <w:spacing w:line="340" w:lineRule="exact"/>
              <w:rPr>
                <w:rFonts w:ascii="メイリオ" w:eastAsia="メイリオ" w:hAnsi="メイリオ" w:cs="メイリオ"/>
                <w:color w:val="000000" w:themeColor="text1"/>
                <w:sz w:val="24"/>
                <w:szCs w:val="24"/>
              </w:rPr>
            </w:pPr>
            <w:r w:rsidRPr="001B62CD">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1792" behindDoc="0" locked="0" layoutInCell="1" allowOverlap="1" wp14:anchorId="367C8322" wp14:editId="61BF842B">
                      <wp:simplePos x="0" y="0"/>
                      <wp:positionH relativeFrom="column">
                        <wp:posOffset>708025</wp:posOffset>
                      </wp:positionH>
                      <wp:positionV relativeFrom="paragraph">
                        <wp:posOffset>210820</wp:posOffset>
                      </wp:positionV>
                      <wp:extent cx="1887855" cy="1054735"/>
                      <wp:effectExtent l="190500" t="0" r="17145" b="12065"/>
                      <wp:wrapNone/>
                      <wp:docPr id="5" name="四角形吹き出し 5"/>
                      <wp:cNvGraphicFramePr/>
                      <a:graphic xmlns:a="http://schemas.openxmlformats.org/drawingml/2006/main">
                        <a:graphicData uri="http://schemas.microsoft.com/office/word/2010/wordprocessingShape">
                          <wps:wsp>
                            <wps:cNvSpPr/>
                            <wps:spPr>
                              <a:xfrm>
                                <a:off x="0" y="0"/>
                                <a:ext cx="1887855" cy="1054735"/>
                              </a:xfrm>
                              <a:prstGeom prst="wedgeRectCallout">
                                <a:avLst>
                                  <a:gd name="adj1" fmla="val -59951"/>
                                  <a:gd name="adj2" fmla="val 15507"/>
                                </a:avLst>
                              </a:prstGeom>
                              <a:solidFill>
                                <a:sysClr val="window" lastClr="FFFFFF"/>
                              </a:solidFill>
                              <a:ln w="15875" cap="flat" cmpd="sng" algn="ctr">
                                <a:solidFill>
                                  <a:sysClr val="windowText" lastClr="000000"/>
                                </a:solidFill>
                                <a:prstDash val="sysDash"/>
                              </a:ln>
                              <a:effectLst/>
                            </wps:spPr>
                            <wps:txbx>
                              <w:txbxContent>
                                <w:p w:rsidR="000D4BA2" w:rsidRDefault="00921C25" w:rsidP="000D4BA2">
                                  <w:pPr>
                                    <w:spacing w:line="300" w:lineRule="exact"/>
                                    <w:jc w:val="left"/>
                                    <w:rPr>
                                      <w:rFonts w:ascii="メイリオ" w:eastAsia="メイリオ" w:hAnsi="メイリオ" w:cs="メイリオ"/>
                                      <w:color w:val="000000" w:themeColor="text1"/>
                                      <w:sz w:val="24"/>
                                      <w:szCs w:val="24"/>
                                    </w:rPr>
                                  </w:pPr>
                                  <w:r w:rsidRPr="00FB2972">
                                    <w:rPr>
                                      <w:rFonts w:ascii="メイリオ" w:eastAsia="メイリオ" w:hAnsi="メイリオ" w:cs="メイリオ" w:hint="eastAsia"/>
                                      <w:color w:val="000000" w:themeColor="text1"/>
                                      <w:sz w:val="24"/>
                                      <w:szCs w:val="24"/>
                                    </w:rPr>
                                    <w:t>把握した実績をもとに9月末時点の活動指標の達成状況を分析・評価。</w:t>
                                  </w:r>
                                </w:p>
                                <w:p w:rsidR="00921C25" w:rsidRPr="00FB2972" w:rsidRDefault="00921C25" w:rsidP="000D4BA2">
                                  <w:pPr>
                                    <w:spacing w:line="300" w:lineRule="exact"/>
                                    <w:jc w:val="left"/>
                                    <w:rPr>
                                      <w:rFonts w:ascii="メイリオ" w:eastAsia="メイリオ" w:hAnsi="メイリオ" w:cs="メイリオ"/>
                                      <w:color w:val="000000" w:themeColor="text1"/>
                                      <w:sz w:val="24"/>
                                      <w:szCs w:val="24"/>
                                    </w:rPr>
                                  </w:pPr>
                                  <w:r w:rsidRPr="00FB2972">
                                    <w:rPr>
                                      <w:rFonts w:ascii="メイリオ" w:eastAsia="メイリオ" w:hAnsi="メイリオ" w:cs="メイリオ" w:hint="eastAsia"/>
                                      <w:color w:val="000000" w:themeColor="text1"/>
                                      <w:sz w:val="24"/>
                                      <w:szCs w:val="24"/>
                                    </w:rPr>
                                    <w:t>対応方針の検討に適宜反映。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3" type="#_x0000_t61" style="position:absolute;left:0;text-align:left;margin-left:55.75pt;margin-top:16.6pt;width:148.65pt;height:8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" adj="-2149,14150" fillcolor="window" strokecolor="windowText" strokeweight="1.25pt">
                      <v:stroke dashstyle="3 1"/>
                      <v:textbox>
                        <w:txbxContent>
                          <w:p w:rsidR="000D4BA2" w:rsidRDefault="00921C25" w:rsidP="000D4BA2">
                            <w:pPr>
                              <w:spacing w:line="300" w:lineRule="exact"/>
                              <w:jc w:val="left"/>
                              <w:rPr>
                                <w:rFonts w:ascii="メイリオ" w:eastAsia="メイリオ" w:hAnsi="メイリオ" w:cs="メイリオ" w:hint="eastAsia"/>
                                <w:color w:val="000000" w:themeColor="text1"/>
                                <w:sz w:val="24"/>
                                <w:szCs w:val="24"/>
                              </w:rPr>
                            </w:pPr>
                            <w:r w:rsidRPr="00FB2972">
                              <w:rPr>
                                <w:rFonts w:ascii="メイリオ" w:eastAsia="メイリオ" w:hAnsi="メイリオ" w:cs="メイリオ" w:hint="eastAsia"/>
                                <w:color w:val="000000" w:themeColor="text1"/>
                                <w:sz w:val="24"/>
                                <w:szCs w:val="24"/>
                              </w:rPr>
                              <w:t>把握した実績をもとに9月末時点の活動指標の達成状況を分析・評価。</w:t>
                            </w:r>
                          </w:p>
                          <w:p w:rsidR="00921C25" w:rsidRPr="00FB2972" w:rsidRDefault="00921C25" w:rsidP="000D4BA2">
                            <w:pPr>
                              <w:spacing w:line="300" w:lineRule="exact"/>
                              <w:jc w:val="left"/>
                              <w:rPr>
                                <w:rFonts w:ascii="メイリオ" w:eastAsia="メイリオ" w:hAnsi="メイリオ" w:cs="メイリオ"/>
                                <w:color w:val="000000" w:themeColor="text1"/>
                                <w:sz w:val="24"/>
                                <w:szCs w:val="24"/>
                              </w:rPr>
                            </w:pPr>
                            <w:r w:rsidRPr="00FB2972">
                              <w:rPr>
                                <w:rFonts w:ascii="メイリオ" w:eastAsia="メイリオ" w:hAnsi="メイリオ" w:cs="メイリオ" w:hint="eastAsia"/>
                                <w:color w:val="000000" w:themeColor="text1"/>
                                <w:sz w:val="24"/>
                                <w:szCs w:val="24"/>
                              </w:rPr>
                              <w:t>対応方針の検討に適宜反映。</w:t>
                            </w:r>
                          </w:p>
                        </w:txbxContent>
                      </v:textbox>
                    </v:shape>
                  </w:pict>
                </mc:Fallback>
              </mc:AlternateContent>
            </w:r>
          </w:p>
        </w:tc>
        <w:tc>
          <w:tcPr>
            <w:tcW w:w="7655" w:type="dxa"/>
            <w:tcBorders>
              <w:top w:val="dotted" w:sz="4" w:space="0" w:color="auto"/>
              <w:bottom w:val="dotted" w:sz="4" w:space="0" w:color="auto"/>
              <w:right w:val="dotted" w:sz="4" w:space="0" w:color="auto"/>
            </w:tcBorders>
          </w:tcPr>
          <w:p w:rsidR="00921C25" w:rsidRPr="001B62CD" w:rsidRDefault="00FB2972" w:rsidP="001B62CD">
            <w:pPr>
              <w:spacing w:line="340" w:lineRule="exact"/>
              <w:rPr>
                <w:rFonts w:ascii="メイリオ" w:eastAsia="メイリオ" w:hAnsi="メイリオ" w:cs="メイリオ"/>
                <w:noProof/>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3056" behindDoc="0" locked="0" layoutInCell="1" allowOverlap="1" wp14:anchorId="0B3E5724" wp14:editId="71A1BAAB">
                      <wp:simplePos x="0" y="0"/>
                      <wp:positionH relativeFrom="column">
                        <wp:posOffset>-22860</wp:posOffset>
                      </wp:positionH>
                      <wp:positionV relativeFrom="paragraph">
                        <wp:posOffset>407670</wp:posOffset>
                      </wp:positionV>
                      <wp:extent cx="4747260" cy="1348105"/>
                      <wp:effectExtent l="0" t="0" r="15240" b="23495"/>
                      <wp:wrapNone/>
                      <wp:docPr id="14" name="角丸四角形 14"/>
                      <wp:cNvGraphicFramePr/>
                      <a:graphic xmlns:a="http://schemas.openxmlformats.org/drawingml/2006/main">
                        <a:graphicData uri="http://schemas.microsoft.com/office/word/2010/wordprocessingShape">
                          <wps:wsp>
                            <wps:cNvSpPr/>
                            <wps:spPr>
                              <a:xfrm>
                                <a:off x="0" y="0"/>
                                <a:ext cx="4747260" cy="1348105"/>
                              </a:xfrm>
                              <a:prstGeom prst="roundRect">
                                <a:avLst>
                                  <a:gd name="adj" fmla="val 9392"/>
                                </a:avLst>
                              </a:prstGeom>
                              <a:solidFill>
                                <a:sysClr val="window" lastClr="FFFFFF"/>
                              </a:solidFill>
                              <a:ln w="25400" cap="flat" cmpd="sng" algn="ctr">
                                <a:solidFill>
                                  <a:sysClr val="windowText" lastClr="000000"/>
                                </a:solidFill>
                                <a:prstDash val="solid"/>
                              </a:ln>
                              <a:effectLst/>
                            </wps:spPr>
                            <wps:txbx>
                              <w:txbxContent>
                                <w:p w:rsidR="003F63FF" w:rsidRPr="007B1C20" w:rsidRDefault="003F63FF" w:rsidP="003F63FF">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3</w:t>
                                  </w:r>
                                  <w:r w:rsidRPr="007B1C20">
                                    <w:rPr>
                                      <w:rFonts w:ascii="メイリオ" w:eastAsia="メイリオ" w:hAnsi="メイリオ" w:cs="メイリオ" w:hint="eastAsia"/>
                                    </w:rPr>
                                    <w:t>回（</w:t>
                                  </w:r>
                                  <w:r>
                                    <w:rPr>
                                      <w:rFonts w:ascii="メイリオ" w:eastAsia="メイリオ" w:hAnsi="メイリオ" w:cs="メイリオ" w:hint="eastAsia"/>
                                    </w:rPr>
                                    <w:t>H29.2月</w:t>
                                  </w:r>
                                  <w:r w:rsidRPr="007B1C20">
                                    <w:rPr>
                                      <w:rFonts w:ascii="メイリオ" w:eastAsia="メイリオ" w:hAnsi="メイリオ" w:cs="メイリオ" w:hint="eastAsia"/>
                                    </w:rPr>
                                    <w:t>）</w:t>
                                  </w:r>
                                </w:p>
                                <w:p w:rsidR="003F63FF" w:rsidRDefault="003F63FF" w:rsidP="003F63FF">
                                  <w:pPr>
                                    <w:spacing w:line="300" w:lineRule="exact"/>
                                    <w:jc w:val="left"/>
                                    <w:rPr>
                                      <w:rFonts w:ascii="メイリオ" w:eastAsia="メイリオ" w:hAnsi="メイリオ" w:cs="メイリオ"/>
                                    </w:rPr>
                                  </w:pPr>
                                  <w:r>
                                    <w:rPr>
                                      <w:rFonts w:ascii="メイリオ" w:eastAsia="メイリオ" w:hAnsi="メイリオ" w:cs="メイリオ" w:hint="eastAsia"/>
                                    </w:rPr>
                                    <w:t>○第4期大阪府障がい福祉計画に係る27年度成果指標及び活動指標実績の分析および各種調査結果を踏まえた29年度取組み方針の検討</w:t>
                                  </w:r>
                                </w:p>
                                <w:p w:rsidR="003F63FF" w:rsidRDefault="003F63FF" w:rsidP="003F63FF">
                                  <w:pPr>
                                    <w:spacing w:line="300" w:lineRule="exact"/>
                                    <w:jc w:val="left"/>
                                    <w:rPr>
                                      <w:rFonts w:ascii="メイリオ" w:eastAsia="メイリオ" w:hAnsi="メイリオ" w:cs="メイリオ"/>
                                    </w:rPr>
                                  </w:pPr>
                                  <w:r>
                                    <w:rPr>
                                      <w:rFonts w:ascii="メイリオ" w:eastAsia="メイリオ" w:hAnsi="メイリオ" w:cs="メイリオ" w:hint="eastAsia"/>
                                    </w:rPr>
                                    <w:t xml:space="preserve">　※第2回の審議結果を受けた改善案の提示</w:t>
                                  </w:r>
                                </w:p>
                                <w:p w:rsidR="003F63FF" w:rsidRP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hint="eastAsia"/>
                                    </w:rPr>
                                    <w:t>※市町村ヒアリング、就労移行支援事業所ヒアリングの結果報告</w:t>
                                  </w:r>
                                  <w:r w:rsidR="00AD3FB5">
                                    <w:rPr>
                                      <w:rFonts w:ascii="メイリオ" w:eastAsia="メイリオ" w:hAnsi="メイリオ" w:cs="メイリオ" w:hint="eastAsia"/>
                                    </w:rPr>
                                    <w:t>（</w:t>
                                  </w:r>
                                  <w:r>
                                    <w:rPr>
                                      <w:rFonts w:ascii="メイリオ" w:eastAsia="メイリオ" w:hAnsi="メイリオ" w:cs="メイリオ" w:hint="eastAsia"/>
                                    </w:rPr>
                                    <w:t>予定</w:t>
                                  </w:r>
                                  <w:r w:rsidR="00AD3FB5">
                                    <w:rPr>
                                      <w:rFonts w:ascii="メイリオ" w:eastAsia="メイリオ" w:hAnsi="メイリオ" w:cs="メイリオ"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4" style="position:absolute;left:0;text-align:left;margin-left:-1.8pt;margin-top:32.1pt;width:373.8pt;height:10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" fillcolor="window" strokecolor="windowText" strokeweight="2pt">
                      <v:textbox>
                        <w:txbxContent>
                          <w:p w:rsidR="003F63FF" w:rsidRPr="007B1C20" w:rsidRDefault="003F63FF" w:rsidP="003F63FF">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3</w:t>
                            </w:r>
                            <w:r w:rsidRPr="007B1C20">
                              <w:rPr>
                                <w:rFonts w:ascii="メイリオ" w:eastAsia="メイリオ" w:hAnsi="メイリオ" w:cs="メイリオ" w:hint="eastAsia"/>
                              </w:rPr>
                              <w:t>回（</w:t>
                            </w:r>
                            <w:r>
                              <w:rPr>
                                <w:rFonts w:ascii="メイリオ" w:eastAsia="メイリオ" w:hAnsi="メイリオ" w:cs="メイリオ" w:hint="eastAsia"/>
                              </w:rPr>
                              <w:t>H29.2月</w:t>
                            </w:r>
                            <w:r w:rsidRPr="007B1C20">
                              <w:rPr>
                                <w:rFonts w:ascii="メイリオ" w:eastAsia="メイリオ" w:hAnsi="メイリオ" w:cs="メイリオ" w:hint="eastAsia"/>
                              </w:rPr>
                              <w:t>）</w:t>
                            </w:r>
                          </w:p>
                          <w:p w:rsidR="003F63FF" w:rsidRDefault="003F63FF" w:rsidP="003F63FF">
                            <w:pPr>
                              <w:spacing w:line="300" w:lineRule="exact"/>
                              <w:jc w:val="left"/>
                              <w:rPr>
                                <w:rFonts w:ascii="メイリオ" w:eastAsia="メイリオ" w:hAnsi="メイリオ" w:cs="メイリオ"/>
                              </w:rPr>
                            </w:pPr>
                            <w:r>
                              <w:rPr>
                                <w:rFonts w:ascii="メイリオ" w:eastAsia="メイリオ" w:hAnsi="メイリオ" w:cs="メイリオ" w:hint="eastAsia"/>
                              </w:rPr>
                              <w:t>○第4期大阪府障がい福祉計画に係る27年度成果指標及び活動指標実績の分析および各種調査結果を踏まえた29年度取組み方針の検討</w:t>
                            </w:r>
                          </w:p>
                          <w:p w:rsidR="003F63FF" w:rsidRDefault="003F63FF" w:rsidP="003F63FF">
                            <w:pPr>
                              <w:spacing w:line="300" w:lineRule="exact"/>
                              <w:jc w:val="left"/>
                              <w:rPr>
                                <w:rFonts w:ascii="メイリオ" w:eastAsia="メイリオ" w:hAnsi="メイリオ" w:cs="メイリオ"/>
                              </w:rPr>
                            </w:pPr>
                            <w:r>
                              <w:rPr>
                                <w:rFonts w:ascii="メイリオ" w:eastAsia="メイリオ" w:hAnsi="メイリオ" w:cs="メイリオ" w:hint="eastAsia"/>
                              </w:rPr>
                              <w:t xml:space="preserve">　※第2回の審議結果を受けた改善案の提示</w:t>
                            </w:r>
                          </w:p>
                          <w:p w:rsidR="003F63FF" w:rsidRPr="003F63FF" w:rsidRDefault="003F63FF" w:rsidP="003F63FF">
                            <w:pPr>
                              <w:spacing w:line="300" w:lineRule="exact"/>
                              <w:ind w:left="440" w:hangingChars="200" w:hanging="440"/>
                              <w:jc w:val="lef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hint="eastAsia"/>
                              </w:rPr>
                              <w:t>※市町村ヒアリング、就労移行支援事業所ヒアリングの結果報告</w:t>
                            </w:r>
                            <w:r w:rsidR="00AD3FB5">
                              <w:rPr>
                                <w:rFonts w:ascii="メイリオ" w:eastAsia="メイリオ" w:hAnsi="メイリオ" w:cs="メイリオ" w:hint="eastAsia"/>
                              </w:rPr>
                              <w:t>（</w:t>
                            </w:r>
                            <w:r>
                              <w:rPr>
                                <w:rFonts w:ascii="メイリオ" w:eastAsia="メイリオ" w:hAnsi="メイリオ" w:cs="メイリオ" w:hint="eastAsia"/>
                              </w:rPr>
                              <w:t>予定</w:t>
                            </w:r>
                            <w:r w:rsidR="00AD3FB5">
                              <w:rPr>
                                <w:rFonts w:ascii="メイリオ" w:eastAsia="メイリオ" w:hAnsi="メイリオ" w:cs="メイリオ" w:hint="eastAsia"/>
                              </w:rPr>
                              <w:t>）</w:t>
                            </w:r>
                          </w:p>
                        </w:txbxContent>
                      </v:textbox>
                    </v:roundrect>
                  </w:pict>
                </mc:Fallback>
              </mc:AlternateContent>
            </w: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noProof/>
                <w:color w:val="000000" w:themeColor="text1"/>
                <w:sz w:val="24"/>
                <w:szCs w:val="24"/>
              </w:rPr>
            </w:pP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noProof/>
                <w:color w:val="000000" w:themeColor="text1"/>
                <w:sz w:val="24"/>
                <w:szCs w:val="24"/>
              </w:rPr>
            </w:pPr>
          </w:p>
        </w:tc>
      </w:tr>
      <w:tr w:rsidR="00921C25" w:rsidRPr="001B62CD" w:rsidTr="00DA2161">
        <w:trPr>
          <w:trHeight w:val="1048"/>
          <w:jc w:val="center"/>
        </w:trPr>
        <w:tc>
          <w:tcPr>
            <w:tcW w:w="1338" w:type="dxa"/>
            <w:tcBorders>
              <w:top w:val="dotted" w:sz="4" w:space="0" w:color="auto"/>
              <w:left w:val="single" w:sz="18" w:space="0" w:color="auto"/>
              <w:bottom w:val="dotted" w:sz="4" w:space="0" w:color="auto"/>
              <w:right w:val="single" w:sz="18" w:space="0" w:color="auto"/>
            </w:tcBorders>
            <w:vAlign w:val="center"/>
          </w:tcPr>
          <w:p w:rsidR="00921C25" w:rsidRPr="001B62CD"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2</w:t>
            </w:r>
            <w:r w:rsidR="00921C25" w:rsidRPr="001B62CD">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dotted" w:sz="4" w:space="0" w:color="auto"/>
            </w:tcBorders>
            <w:vAlign w:val="center"/>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7655" w:type="dxa"/>
            <w:tcBorders>
              <w:top w:val="dotted" w:sz="4" w:space="0" w:color="auto"/>
              <w:bottom w:val="dotted" w:sz="4" w:space="0" w:color="auto"/>
              <w:right w:val="dotted" w:sz="4"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4394" w:type="dxa"/>
            <w:tcBorders>
              <w:top w:val="dotted" w:sz="4" w:space="0" w:color="auto"/>
              <w:left w:val="dotted" w:sz="4" w:space="0" w:color="auto"/>
              <w:bottom w:val="dotted" w:sz="4" w:space="0" w:color="auto"/>
              <w:right w:val="single" w:sz="18" w:space="0" w:color="auto"/>
            </w:tcBorders>
          </w:tcPr>
          <w:p w:rsidR="00921C25" w:rsidRPr="001B62CD" w:rsidRDefault="00FB2972"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86912" behindDoc="0" locked="0" layoutInCell="1" allowOverlap="1" wp14:anchorId="57C52A7D" wp14:editId="41FBE855">
                      <wp:simplePos x="0" y="0"/>
                      <wp:positionH relativeFrom="column">
                        <wp:posOffset>-31115</wp:posOffset>
                      </wp:positionH>
                      <wp:positionV relativeFrom="paragraph">
                        <wp:posOffset>343535</wp:posOffset>
                      </wp:positionV>
                      <wp:extent cx="2696210" cy="746760"/>
                      <wp:effectExtent l="0" t="0" r="27940" b="15240"/>
                      <wp:wrapNone/>
                      <wp:docPr id="10" name="角丸四角形 10"/>
                      <wp:cNvGraphicFramePr/>
                      <a:graphic xmlns:a="http://schemas.openxmlformats.org/drawingml/2006/main">
                        <a:graphicData uri="http://schemas.microsoft.com/office/word/2010/wordprocessingShape">
                          <wps:wsp>
                            <wps:cNvSpPr/>
                            <wps:spPr>
                              <a:xfrm>
                                <a:off x="0" y="0"/>
                                <a:ext cx="2696210" cy="746760"/>
                              </a:xfrm>
                              <a:prstGeom prst="roundRect">
                                <a:avLst>
                                  <a:gd name="adj" fmla="val 9392"/>
                                </a:avLst>
                              </a:prstGeom>
                              <a:solidFill>
                                <a:sysClr val="window" lastClr="FFFFFF"/>
                              </a:solidFill>
                              <a:ln w="25400" cap="flat" cmpd="sng" algn="ctr">
                                <a:solidFill>
                                  <a:sysClr val="windowText" lastClr="000000"/>
                                </a:solidFill>
                                <a:prstDash val="solid"/>
                              </a:ln>
                              <a:effectLst/>
                            </wps:spPr>
                            <wps:txb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3</w:t>
                                  </w:r>
                                  <w:r w:rsidRPr="007B1C20">
                                    <w:rPr>
                                      <w:rFonts w:ascii="メイリオ" w:eastAsia="メイリオ" w:hAnsi="メイリオ" w:cs="メイリオ" w:hint="eastAsia"/>
                                    </w:rPr>
                                    <w:t>回（</w:t>
                                  </w:r>
                                  <w:r>
                                    <w:rPr>
                                      <w:rFonts w:ascii="メイリオ" w:eastAsia="メイリオ" w:hAnsi="メイリオ" w:cs="メイリオ" w:hint="eastAsia"/>
                                    </w:rPr>
                                    <w:t>H29</w:t>
                                  </w:r>
                                  <w:r w:rsidRPr="007B1C20">
                                    <w:rPr>
                                      <w:rFonts w:ascii="メイリオ" w:eastAsia="メイリオ" w:hAnsi="メイリオ" w:cs="メイリオ" w:hint="eastAsia"/>
                                    </w:rPr>
                                    <w:t>.</w:t>
                                  </w:r>
                                  <w:r>
                                    <w:rPr>
                                      <w:rFonts w:ascii="メイリオ" w:eastAsia="メイリオ" w:hAnsi="メイリオ" w:cs="メイリオ" w:hint="eastAsia"/>
                                    </w:rPr>
                                    <w:t>2月下旬</w:t>
                                  </w:r>
                                  <w:r w:rsidRPr="007B1C20">
                                    <w:rPr>
                                      <w:rFonts w:ascii="メイリオ" w:eastAsia="メイリオ" w:hAnsi="メイリオ" w:cs="メイリオ" w:hint="eastAsia"/>
                                    </w:rPr>
                                    <w:t>）</w:t>
                                  </w:r>
                                </w:p>
                                <w:p w:rsid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事業の実施・進捗状況について</w:t>
                                  </w:r>
                                </w:p>
                                <w:p w:rsidR="007B1C20" w:rsidRP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29</w:t>
                                  </w:r>
                                  <w:r>
                                    <w:rPr>
                                      <w:rFonts w:ascii="メイリオ" w:eastAsia="メイリオ" w:hAnsi="メイリオ" w:cs="メイリオ" w:hint="eastAsia"/>
                                    </w:rPr>
                                    <w:t>年度</w:t>
                                  </w:r>
                                  <w:r w:rsidR="00D11D72">
                                    <w:rPr>
                                      <w:rFonts w:ascii="メイリオ" w:eastAsia="メイリオ" w:hAnsi="メイリオ" w:cs="メイリオ" w:hint="eastAsia"/>
                                    </w:rPr>
                                    <w:t>取組み方針について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4" style="position:absolute;left:0;text-align:left;margin-left:-2.45pt;margin-top:27.05pt;width:212.3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" fillcolor="window" strokecolor="windowText" strokeweight="2pt">
                      <v:textbox>
                        <w:txbxContent>
                          <w:p w:rsidR="007B1C20" w:rsidRPr="007B1C20" w:rsidRDefault="007B1C20" w:rsidP="007B1C20">
                            <w:pPr>
                              <w:spacing w:line="300" w:lineRule="exact"/>
                              <w:jc w:val="left"/>
                              <w:rPr>
                                <w:rFonts w:ascii="メイリオ" w:eastAsia="メイリオ" w:hAnsi="メイリオ" w:cs="メイリオ"/>
                              </w:rPr>
                            </w:pPr>
                            <w:r w:rsidRPr="007B1C20">
                              <w:rPr>
                                <w:rFonts w:ascii="メイリオ" w:eastAsia="メイリオ" w:hAnsi="メイリオ" w:cs="メイリオ" w:hint="eastAsia"/>
                              </w:rPr>
                              <w:t>第</w:t>
                            </w:r>
                            <w:r>
                              <w:rPr>
                                <w:rFonts w:ascii="メイリオ" w:eastAsia="メイリオ" w:hAnsi="メイリオ" w:cs="メイリオ" w:hint="eastAsia"/>
                              </w:rPr>
                              <w:t>3</w:t>
                            </w:r>
                            <w:r w:rsidRPr="007B1C20">
                              <w:rPr>
                                <w:rFonts w:ascii="メイリオ" w:eastAsia="メイリオ" w:hAnsi="メイリオ" w:cs="メイリオ" w:hint="eastAsia"/>
                              </w:rPr>
                              <w:t>回（</w:t>
                            </w:r>
                            <w:r>
                              <w:rPr>
                                <w:rFonts w:ascii="メイリオ" w:eastAsia="メイリオ" w:hAnsi="メイリオ" w:cs="メイリオ" w:hint="eastAsia"/>
                              </w:rPr>
                              <w:t>H29</w:t>
                            </w:r>
                            <w:r w:rsidRPr="007B1C20">
                              <w:rPr>
                                <w:rFonts w:ascii="メイリオ" w:eastAsia="メイリオ" w:hAnsi="メイリオ" w:cs="メイリオ" w:hint="eastAsia"/>
                              </w:rPr>
                              <w:t>.</w:t>
                            </w:r>
                            <w:r>
                              <w:rPr>
                                <w:rFonts w:ascii="メイリオ" w:eastAsia="メイリオ" w:hAnsi="メイリオ" w:cs="メイリオ" w:hint="eastAsia"/>
                              </w:rPr>
                              <w:t>2月下旬</w:t>
                            </w:r>
                            <w:r w:rsidRPr="007B1C20">
                              <w:rPr>
                                <w:rFonts w:ascii="メイリオ" w:eastAsia="メイリオ" w:hAnsi="メイリオ" w:cs="メイリオ" w:hint="eastAsia"/>
                              </w:rPr>
                              <w:t>）</w:t>
                            </w:r>
                          </w:p>
                          <w:p w:rsid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事業の実施・進捗状況について</w:t>
                            </w:r>
                          </w:p>
                          <w:p w:rsidR="007B1C20" w:rsidRPr="007B1C20" w:rsidRDefault="007B1C20" w:rsidP="007B1C20">
                            <w:pPr>
                              <w:spacing w:line="300" w:lineRule="exact"/>
                              <w:jc w:val="left"/>
                              <w:rPr>
                                <w:rFonts w:ascii="メイリオ" w:eastAsia="メイリオ" w:hAnsi="メイリオ" w:cs="メイリオ"/>
                              </w:rPr>
                            </w:pPr>
                            <w:r>
                              <w:rPr>
                                <w:rFonts w:ascii="メイリオ" w:eastAsia="メイリオ" w:hAnsi="メイリオ" w:cs="メイリオ" w:hint="eastAsia"/>
                              </w:rPr>
                              <w:t>○</w:t>
                            </w:r>
                            <w:r w:rsidR="00D11D72">
                              <w:rPr>
                                <w:rFonts w:ascii="メイリオ" w:eastAsia="メイリオ" w:hAnsi="メイリオ" w:cs="メイリオ" w:hint="eastAsia"/>
                              </w:rPr>
                              <w:t>29</w:t>
                            </w:r>
                            <w:r>
                              <w:rPr>
                                <w:rFonts w:ascii="メイリオ" w:eastAsia="メイリオ" w:hAnsi="メイリオ" w:cs="メイリオ" w:hint="eastAsia"/>
                              </w:rPr>
                              <w:t>年度</w:t>
                            </w:r>
                            <w:r w:rsidR="00D11D72">
                              <w:rPr>
                                <w:rFonts w:ascii="メイリオ" w:eastAsia="メイリオ" w:hAnsi="メイリオ" w:cs="メイリオ" w:hint="eastAsia"/>
                              </w:rPr>
                              <w:t>取組み方針について</w:t>
                            </w:r>
                          </w:p>
                        </w:txbxContent>
                      </v:textbox>
                    </v:roundrect>
                  </w:pict>
                </mc:Fallback>
              </mc:AlternateContent>
            </w:r>
          </w:p>
        </w:tc>
        <w:tc>
          <w:tcPr>
            <w:tcW w:w="3276" w:type="dxa"/>
            <w:tcBorders>
              <w:top w:val="dotted" w:sz="4" w:space="0" w:color="auto"/>
              <w:left w:val="single" w:sz="18" w:space="0" w:color="auto"/>
              <w:bottom w:val="dotted"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r>
      <w:tr w:rsidR="00921C25" w:rsidRPr="001B62CD" w:rsidTr="00DA2161">
        <w:trPr>
          <w:trHeight w:val="1408"/>
          <w:jc w:val="center"/>
        </w:trPr>
        <w:tc>
          <w:tcPr>
            <w:tcW w:w="1338" w:type="dxa"/>
            <w:tcBorders>
              <w:top w:val="dotted" w:sz="4" w:space="0" w:color="auto"/>
              <w:left w:val="single" w:sz="18" w:space="0" w:color="auto"/>
              <w:bottom w:val="single" w:sz="4" w:space="0" w:color="auto"/>
              <w:right w:val="single" w:sz="18" w:space="0" w:color="auto"/>
            </w:tcBorders>
            <w:vAlign w:val="center"/>
          </w:tcPr>
          <w:p w:rsidR="00921C25" w:rsidRPr="00921C25" w:rsidRDefault="007B1C20" w:rsidP="007B1C20">
            <w:pPr>
              <w:spacing w:line="340" w:lineRule="exact"/>
              <w:jc w:val="center"/>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3</w:t>
            </w:r>
            <w:r w:rsidR="00921C25" w:rsidRPr="00921C25">
              <w:rPr>
                <w:rFonts w:ascii="メイリオ" w:eastAsia="メイリオ" w:hAnsi="メイリオ" w:cs="メイリオ" w:hint="eastAsia"/>
                <w:color w:val="000000" w:themeColor="text1"/>
                <w:sz w:val="24"/>
                <w:szCs w:val="24"/>
              </w:rPr>
              <w:t>月</w:t>
            </w:r>
          </w:p>
        </w:tc>
        <w:tc>
          <w:tcPr>
            <w:tcW w:w="4394" w:type="dxa"/>
            <w:tcBorders>
              <w:top w:val="dotted" w:sz="4" w:space="0" w:color="auto"/>
              <w:left w:val="single" w:sz="18" w:space="0" w:color="auto"/>
              <w:bottom w:val="single" w:sz="4" w:space="0" w:color="auto"/>
            </w:tcBorders>
            <w:vAlign w:val="center"/>
          </w:tcPr>
          <w:p w:rsidR="00921C25" w:rsidRPr="000D4BA2" w:rsidRDefault="00921C25" w:rsidP="001B62CD">
            <w:pPr>
              <w:spacing w:line="340" w:lineRule="exact"/>
              <w:rPr>
                <w:rFonts w:ascii="メイリオ" w:eastAsia="メイリオ" w:hAnsi="メイリオ" w:cs="メイリオ"/>
                <w:color w:val="000000" w:themeColor="text1"/>
                <w:sz w:val="24"/>
                <w:szCs w:val="24"/>
              </w:rPr>
            </w:pPr>
            <w:r w:rsidRPr="000D4BA2">
              <w:rPr>
                <w:rFonts w:ascii="メイリオ" w:eastAsia="メイリオ" w:hAnsi="メイリオ" w:cs="メイリオ" w:hint="eastAsia"/>
                <w:color w:val="000000" w:themeColor="text1"/>
                <w:sz w:val="24"/>
                <w:szCs w:val="24"/>
              </w:rPr>
              <w:t>障がい者施策推進協議会・自立支援協議会において当該年度9月末時点の</w:t>
            </w:r>
            <w:r w:rsidR="000D4BA2">
              <w:rPr>
                <w:rFonts w:ascii="メイリオ" w:eastAsia="メイリオ" w:hAnsi="メイリオ" w:cs="メイリオ" w:hint="eastAsia"/>
                <w:color w:val="000000" w:themeColor="text1"/>
                <w:sz w:val="24"/>
                <w:szCs w:val="24"/>
              </w:rPr>
              <w:t>活動指標の実績及び達成状況の分析・評価を報告</w:t>
            </w:r>
          </w:p>
        </w:tc>
        <w:bookmarkStart w:id="0" w:name="_GoBack"/>
        <w:bookmarkEnd w:id="0"/>
        <w:tc>
          <w:tcPr>
            <w:tcW w:w="7655" w:type="dxa"/>
            <w:tcBorders>
              <w:top w:val="dotted" w:sz="4" w:space="0" w:color="auto"/>
              <w:bottom w:val="single" w:sz="4" w:space="0" w:color="auto"/>
              <w:right w:val="dotted" w:sz="4" w:space="0" w:color="auto"/>
            </w:tcBorders>
          </w:tcPr>
          <w:p w:rsidR="00921C25" w:rsidRPr="001B62CD" w:rsidRDefault="00FB2972"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6128" behindDoc="0" locked="0" layoutInCell="1" allowOverlap="1" wp14:anchorId="487B4B79" wp14:editId="3D0B467C">
                      <wp:simplePos x="0" y="0"/>
                      <wp:positionH relativeFrom="column">
                        <wp:posOffset>5715</wp:posOffset>
                      </wp:positionH>
                      <wp:positionV relativeFrom="paragraph">
                        <wp:posOffset>273050</wp:posOffset>
                      </wp:positionV>
                      <wp:extent cx="433070" cy="728345"/>
                      <wp:effectExtent l="23812" t="147638" r="0" b="28892"/>
                      <wp:wrapNone/>
                      <wp:docPr id="6" name="左カーブ矢印 6"/>
                      <wp:cNvGraphicFramePr/>
                      <a:graphic xmlns:a="http://schemas.openxmlformats.org/drawingml/2006/main">
                        <a:graphicData uri="http://schemas.microsoft.com/office/word/2010/wordprocessingShape">
                          <wps:wsp>
                            <wps:cNvSpPr/>
                            <wps:spPr>
                              <a:xfrm rot="3934605">
                                <a:off x="0" y="0"/>
                                <a:ext cx="433070" cy="728345"/>
                              </a:xfrm>
                              <a:prstGeom prst="curvedLeftArrow">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カーブ矢印 6" o:spid="_x0000_s1026" type="#_x0000_t103" style="position:absolute;left:0;text-align:left;margin-left:.45pt;margin-top:21.5pt;width:34.1pt;height:57.35pt;rotation:429763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" adj="15178,19994,5400" fillcolor="window" strokecolor="#385d8a" strokeweight="1.5pt"/>
                  </w:pict>
                </mc:Fallback>
              </mc:AlternateContent>
            </w:r>
            <w:r w:rsidR="00FD3750">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99200" behindDoc="0" locked="0" layoutInCell="1" allowOverlap="1" wp14:anchorId="749BE19A" wp14:editId="1B2AD9FE">
                      <wp:simplePos x="0" y="0"/>
                      <wp:positionH relativeFrom="column">
                        <wp:posOffset>187203</wp:posOffset>
                      </wp:positionH>
                      <wp:positionV relativeFrom="paragraph">
                        <wp:posOffset>486215</wp:posOffset>
                      </wp:positionV>
                      <wp:extent cx="867630" cy="293077"/>
                      <wp:effectExtent l="0" t="0" r="8890" b="0"/>
                      <wp:wrapNone/>
                      <wp:docPr id="13" name="正方形/長方形 13"/>
                      <wp:cNvGraphicFramePr/>
                      <a:graphic xmlns:a="http://schemas.openxmlformats.org/drawingml/2006/main">
                        <a:graphicData uri="http://schemas.microsoft.com/office/word/2010/wordprocessingShape">
                          <wps:wsp>
                            <wps:cNvSpPr/>
                            <wps:spPr>
                              <a:xfrm>
                                <a:off x="0" y="0"/>
                                <a:ext cx="867630" cy="293077"/>
                              </a:xfrm>
                              <a:prstGeom prst="rect">
                                <a:avLst/>
                              </a:prstGeom>
                              <a:solidFill>
                                <a:sysClr val="window" lastClr="FFFFFF"/>
                              </a:solidFill>
                              <a:ln w="25400" cap="flat" cmpd="sng" algn="ctr">
                                <a:noFill/>
                                <a:prstDash val="solid"/>
                              </a:ln>
                              <a:effectLst/>
                            </wps:spPr>
                            <wps:txbx>
                              <w:txbxContent>
                                <w:p w:rsidR="00FD3750" w:rsidRPr="00FD3750" w:rsidRDefault="00FD3750" w:rsidP="00FD3750">
                                  <w:pPr>
                                    <w:spacing w:line="220" w:lineRule="exact"/>
                                    <w:jc w:val="center"/>
                                    <w:rPr>
                                      <w:rFonts w:ascii="メイリオ" w:eastAsia="メイリオ" w:hAnsi="メイリオ" w:cs="メイリオ"/>
                                      <w:sz w:val="20"/>
                                    </w:rPr>
                                  </w:pPr>
                                  <w:r w:rsidRPr="00FD3750">
                                    <w:rPr>
                                      <w:rFonts w:ascii="メイリオ" w:eastAsia="メイリオ" w:hAnsi="メイリオ" w:cs="メイリオ" w:hint="eastAsia"/>
                                      <w:sz w:val="20"/>
                                    </w:rPr>
                                    <w:t>意見の反映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5" style="position:absolute;left:0;text-align:left;margin-left:14.75pt;margin-top:38.3pt;width:68.3pt;height:2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" fillcolor="window" stroked="f" strokeweight="2pt">
                      <v:textbox>
                        <w:txbxContent>
                          <w:p w:rsidR="00FD3750" w:rsidRPr="00FD3750" w:rsidRDefault="00FD3750" w:rsidP="00FD3750">
                            <w:pPr>
                              <w:spacing w:line="220" w:lineRule="exact"/>
                              <w:jc w:val="center"/>
                              <w:rPr>
                                <w:rFonts w:ascii="メイリオ" w:eastAsia="メイリオ" w:hAnsi="メイリオ" w:cs="メイリオ"/>
                                <w:sz w:val="20"/>
                              </w:rPr>
                            </w:pPr>
                            <w:r w:rsidRPr="00FD3750">
                              <w:rPr>
                                <w:rFonts w:ascii="メイリオ" w:eastAsia="メイリオ" w:hAnsi="メイリオ" w:cs="メイリオ" w:hint="eastAsia"/>
                                <w:sz w:val="20"/>
                              </w:rPr>
                              <w:t>意見の反映</w:t>
                            </w:r>
                          </w:p>
                        </w:txbxContent>
                      </v:textbox>
                    </v:rect>
                  </w:pict>
                </mc:Fallback>
              </mc:AlternateContent>
            </w:r>
          </w:p>
        </w:tc>
        <w:tc>
          <w:tcPr>
            <w:tcW w:w="4394" w:type="dxa"/>
            <w:tcBorders>
              <w:top w:val="dotted" w:sz="4" w:space="0" w:color="auto"/>
              <w:left w:val="dotted" w:sz="4" w:space="0" w:color="auto"/>
              <w:bottom w:val="single" w:sz="4" w:space="0" w:color="auto"/>
              <w:right w:val="single" w:sz="18" w:space="0" w:color="auto"/>
            </w:tcBorders>
          </w:tcPr>
          <w:p w:rsidR="00921C25" w:rsidRPr="001B62CD" w:rsidRDefault="00921C25" w:rsidP="001B62CD">
            <w:pPr>
              <w:spacing w:line="340" w:lineRule="exact"/>
              <w:rPr>
                <w:rFonts w:ascii="メイリオ" w:eastAsia="メイリオ" w:hAnsi="メイリオ" w:cs="メイリオ"/>
                <w:color w:val="000000" w:themeColor="text1"/>
                <w:sz w:val="24"/>
                <w:szCs w:val="24"/>
              </w:rPr>
            </w:pPr>
          </w:p>
        </w:tc>
        <w:tc>
          <w:tcPr>
            <w:tcW w:w="3276" w:type="dxa"/>
            <w:tcBorders>
              <w:top w:val="dotted" w:sz="4" w:space="0" w:color="auto"/>
              <w:left w:val="single" w:sz="18" w:space="0" w:color="auto"/>
              <w:bottom w:val="single" w:sz="4" w:space="0" w:color="auto"/>
              <w:right w:val="single" w:sz="18" w:space="0" w:color="auto"/>
            </w:tcBorders>
          </w:tcPr>
          <w:p w:rsidR="00AD3FB5" w:rsidRDefault="00AD3FB5" w:rsidP="001B62CD">
            <w:pPr>
              <w:spacing w:line="340" w:lineRule="exact"/>
              <w:rPr>
                <w:rFonts w:ascii="メイリオ" w:eastAsia="メイリオ" w:hAnsi="メイリオ" w:cs="メイリオ" w:hint="eastAsia"/>
                <w:color w:val="000000" w:themeColor="text1"/>
                <w:sz w:val="24"/>
                <w:szCs w:val="24"/>
              </w:rPr>
            </w:pPr>
          </w:p>
          <w:p w:rsidR="00AD3FB5" w:rsidRDefault="00AD3FB5" w:rsidP="001B62CD">
            <w:pPr>
              <w:spacing w:line="340" w:lineRule="exact"/>
              <w:rPr>
                <w:rFonts w:ascii="メイリオ" w:eastAsia="メイリオ" w:hAnsi="メイリオ" w:cs="メイリオ" w:hint="eastAsia"/>
                <w:color w:val="000000" w:themeColor="text1"/>
                <w:sz w:val="24"/>
                <w:szCs w:val="24"/>
              </w:rPr>
            </w:pPr>
          </w:p>
          <w:p w:rsidR="00AD3FB5" w:rsidRDefault="00AD3FB5" w:rsidP="001B62CD">
            <w:pPr>
              <w:spacing w:line="340" w:lineRule="exact"/>
              <w:rPr>
                <w:rFonts w:ascii="メイリオ" w:eastAsia="メイリオ" w:hAnsi="メイリオ" w:cs="メイリオ" w:hint="eastAsia"/>
                <w:color w:val="000000" w:themeColor="text1"/>
                <w:sz w:val="24"/>
                <w:szCs w:val="24"/>
              </w:rPr>
            </w:pPr>
          </w:p>
          <w:p w:rsidR="00921C25" w:rsidRPr="001B62CD" w:rsidRDefault="00D62AB5" w:rsidP="001B62CD">
            <w:pPr>
              <w:spacing w:line="3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第2回施策推進協議会</w:t>
            </w:r>
          </w:p>
        </w:tc>
      </w:tr>
      <w:tr w:rsidR="000D4BA2" w:rsidRPr="001B62CD" w:rsidTr="00DA2161">
        <w:trPr>
          <w:trHeight w:val="621"/>
          <w:jc w:val="center"/>
        </w:trPr>
        <w:tc>
          <w:tcPr>
            <w:tcW w:w="1338" w:type="dxa"/>
            <w:tcBorders>
              <w:top w:val="single" w:sz="4" w:space="0" w:color="auto"/>
              <w:left w:val="single" w:sz="18" w:space="0" w:color="auto"/>
              <w:bottom w:val="single" w:sz="18" w:space="0" w:color="auto"/>
              <w:right w:val="single" w:sz="18" w:space="0" w:color="auto"/>
            </w:tcBorders>
            <w:vAlign w:val="center"/>
          </w:tcPr>
          <w:p w:rsidR="000D4BA2" w:rsidRPr="000D4BA2" w:rsidRDefault="000D4BA2" w:rsidP="007B1C20">
            <w:pPr>
              <w:spacing w:line="340" w:lineRule="exact"/>
              <w:jc w:val="center"/>
              <w:rPr>
                <w:rFonts w:ascii="メイリオ" w:eastAsia="メイリオ" w:hAnsi="メイリオ" w:cs="メイリオ"/>
                <w:color w:val="000000" w:themeColor="text1"/>
                <w:szCs w:val="24"/>
              </w:rPr>
            </w:pPr>
            <w:r w:rsidRPr="000D4BA2">
              <w:rPr>
                <w:rFonts w:ascii="メイリオ" w:eastAsia="メイリオ" w:hAnsi="メイリオ" w:cs="メイリオ" w:hint="eastAsia"/>
                <w:color w:val="000000" w:themeColor="text1"/>
                <w:szCs w:val="24"/>
              </w:rPr>
              <w:t>(29年度)</w:t>
            </w:r>
          </w:p>
        </w:tc>
        <w:tc>
          <w:tcPr>
            <w:tcW w:w="4394" w:type="dxa"/>
            <w:tcBorders>
              <w:top w:val="single" w:sz="4" w:space="0" w:color="auto"/>
              <w:left w:val="single" w:sz="18" w:space="0" w:color="auto"/>
              <w:bottom w:val="single" w:sz="18" w:space="0" w:color="auto"/>
            </w:tcBorders>
            <w:vAlign w:val="center"/>
          </w:tcPr>
          <w:p w:rsidR="000D4BA2" w:rsidRPr="000D4BA2" w:rsidRDefault="000D4BA2" w:rsidP="001B62CD">
            <w:pPr>
              <w:spacing w:line="340" w:lineRule="exact"/>
              <w:rPr>
                <w:rFonts w:ascii="メイリオ" w:eastAsia="メイリオ" w:hAnsi="メイリオ" w:cs="メイリオ"/>
                <w:color w:val="000000" w:themeColor="text1"/>
                <w:szCs w:val="24"/>
              </w:rPr>
            </w:pPr>
            <w:r w:rsidRPr="000D4BA2">
              <w:rPr>
                <w:rFonts w:ascii="メイリオ" w:eastAsia="メイリオ" w:hAnsi="メイリオ" w:cs="メイリオ" w:hint="eastAsia"/>
                <w:color w:val="000000" w:themeColor="text1"/>
                <w:szCs w:val="24"/>
              </w:rPr>
              <w:t>（28年度実績の分析・評価・改善）</w:t>
            </w:r>
          </w:p>
        </w:tc>
        <w:tc>
          <w:tcPr>
            <w:tcW w:w="7655" w:type="dxa"/>
            <w:tcBorders>
              <w:top w:val="single" w:sz="4" w:space="0" w:color="auto"/>
              <w:bottom w:val="single" w:sz="18" w:space="0" w:color="auto"/>
              <w:right w:val="dotted" w:sz="4" w:space="0" w:color="auto"/>
            </w:tcBorders>
            <w:vAlign w:val="center"/>
          </w:tcPr>
          <w:p w:rsidR="000D4BA2" w:rsidRPr="000D4BA2" w:rsidRDefault="000D4BA2" w:rsidP="000D4BA2">
            <w:pPr>
              <w:spacing w:line="340" w:lineRule="exact"/>
              <w:rPr>
                <w:rFonts w:ascii="メイリオ" w:eastAsia="メイリオ" w:hAnsi="メイリオ" w:cs="メイリオ"/>
                <w:noProof/>
                <w:color w:val="000000" w:themeColor="text1"/>
                <w:szCs w:val="24"/>
              </w:rPr>
            </w:pPr>
            <w:r w:rsidRPr="000D4BA2">
              <w:rPr>
                <w:rFonts w:ascii="メイリオ" w:eastAsia="メイリオ" w:hAnsi="メイリオ" w:cs="メイリオ" w:hint="eastAsia"/>
                <w:noProof/>
                <w:color w:val="000000" w:themeColor="text1"/>
                <w:szCs w:val="24"/>
              </w:rPr>
              <w:t>（第5期障がい福祉計画の策定に向けた審議）</w:t>
            </w:r>
          </w:p>
        </w:tc>
        <w:tc>
          <w:tcPr>
            <w:tcW w:w="4394" w:type="dxa"/>
            <w:tcBorders>
              <w:top w:val="single" w:sz="4" w:space="0" w:color="auto"/>
              <w:left w:val="dotted" w:sz="4" w:space="0" w:color="auto"/>
              <w:bottom w:val="single" w:sz="18" w:space="0" w:color="auto"/>
              <w:right w:val="single" w:sz="18" w:space="0" w:color="auto"/>
            </w:tcBorders>
            <w:vAlign w:val="center"/>
          </w:tcPr>
          <w:p w:rsidR="000D4BA2" w:rsidRPr="000D4BA2" w:rsidRDefault="000D4BA2" w:rsidP="000D4BA2">
            <w:pPr>
              <w:spacing w:line="340" w:lineRule="exact"/>
              <w:rPr>
                <w:rFonts w:ascii="メイリオ" w:eastAsia="メイリオ" w:hAnsi="メイリオ" w:cs="メイリオ"/>
                <w:color w:val="000000" w:themeColor="text1"/>
                <w:szCs w:val="24"/>
              </w:rPr>
            </w:pPr>
            <w:r w:rsidRPr="000D4BA2">
              <w:rPr>
                <w:rFonts w:ascii="メイリオ" w:eastAsia="メイリオ" w:hAnsi="メイリオ" w:cs="メイリオ" w:hint="eastAsia"/>
                <w:color w:val="000000" w:themeColor="text1"/>
                <w:szCs w:val="24"/>
              </w:rPr>
              <w:t>（同左）</w:t>
            </w:r>
          </w:p>
        </w:tc>
        <w:tc>
          <w:tcPr>
            <w:tcW w:w="3276" w:type="dxa"/>
            <w:tcBorders>
              <w:top w:val="single" w:sz="4" w:space="0" w:color="auto"/>
              <w:left w:val="single" w:sz="18" w:space="0" w:color="auto"/>
              <w:bottom w:val="single" w:sz="18" w:space="0" w:color="auto"/>
              <w:right w:val="single" w:sz="18" w:space="0" w:color="auto"/>
            </w:tcBorders>
            <w:vAlign w:val="center"/>
          </w:tcPr>
          <w:p w:rsidR="000D4BA2" w:rsidRDefault="000D4BA2" w:rsidP="000D4BA2">
            <w:pPr>
              <w:spacing w:line="340" w:lineRule="exact"/>
              <w:rPr>
                <w:rFonts w:ascii="メイリオ" w:eastAsia="メイリオ" w:hAnsi="メイリオ" w:cs="メイリオ"/>
                <w:color w:val="000000" w:themeColor="text1"/>
                <w:szCs w:val="24"/>
              </w:rPr>
            </w:pPr>
            <w:r w:rsidRPr="000D4BA2">
              <w:rPr>
                <w:rFonts w:ascii="メイリオ" w:eastAsia="メイリオ" w:hAnsi="メイリオ" w:cs="メイリオ" w:hint="eastAsia"/>
                <w:color w:val="000000" w:themeColor="text1"/>
                <w:szCs w:val="24"/>
              </w:rPr>
              <w:t>（第4次障がい者計画（後期</w:t>
            </w:r>
          </w:p>
          <w:p w:rsidR="000D4BA2" w:rsidRPr="000D4BA2" w:rsidRDefault="000D4BA2" w:rsidP="000D4BA2">
            <w:pPr>
              <w:spacing w:line="340" w:lineRule="exact"/>
              <w:ind w:firstLineChars="100" w:firstLine="220"/>
              <w:rPr>
                <w:rFonts w:ascii="メイリオ" w:eastAsia="メイリオ" w:hAnsi="メイリオ" w:cs="メイリオ"/>
                <w:color w:val="000000" w:themeColor="text1"/>
                <w:szCs w:val="24"/>
              </w:rPr>
            </w:pPr>
            <w:r w:rsidRPr="000D4BA2">
              <w:rPr>
                <w:rFonts w:ascii="メイリオ" w:eastAsia="メイリオ" w:hAnsi="メイリオ" w:cs="メイリオ" w:hint="eastAsia"/>
                <w:color w:val="000000" w:themeColor="text1"/>
                <w:szCs w:val="24"/>
              </w:rPr>
              <w:t>計画）の策定）</w:t>
            </w:r>
          </w:p>
        </w:tc>
      </w:tr>
    </w:tbl>
    <w:p w:rsidR="001B62CD" w:rsidRPr="001B62CD" w:rsidRDefault="001B62CD" w:rsidP="00D62AB5">
      <w:pPr>
        <w:spacing w:line="340" w:lineRule="exact"/>
        <w:rPr>
          <w:rFonts w:ascii="メイリオ" w:eastAsia="メイリオ" w:hAnsi="メイリオ" w:cs="メイリオ"/>
        </w:rPr>
      </w:pPr>
    </w:p>
    <w:sectPr w:rsidR="001B62CD" w:rsidRPr="001B62CD" w:rsidSect="000D4BA2">
      <w:pgSz w:w="23814" w:h="16839" w:orient="landscape" w:code="8"/>
      <w:pgMar w:top="1077"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CD"/>
    <w:rsid w:val="000D4BA2"/>
    <w:rsid w:val="001B62CD"/>
    <w:rsid w:val="00204255"/>
    <w:rsid w:val="003F63FF"/>
    <w:rsid w:val="0049575A"/>
    <w:rsid w:val="006C2DEE"/>
    <w:rsid w:val="007B1C20"/>
    <w:rsid w:val="00921C25"/>
    <w:rsid w:val="00AD3FB5"/>
    <w:rsid w:val="00AF2EFF"/>
    <w:rsid w:val="00CC06AF"/>
    <w:rsid w:val="00D11D72"/>
    <w:rsid w:val="00D62AB5"/>
    <w:rsid w:val="00DA2161"/>
    <w:rsid w:val="00FB2972"/>
    <w:rsid w:val="00FB6A04"/>
    <w:rsid w:val="00FD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CD"/>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CD"/>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C409-EEF5-40A2-BA9E-2A274DA6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2016-06-16T06:54:00Z</cp:lastPrinted>
  <dcterms:created xsi:type="dcterms:W3CDTF">2016-06-16T02:21:00Z</dcterms:created>
  <dcterms:modified xsi:type="dcterms:W3CDTF">2016-06-21T10:46:00Z</dcterms:modified>
</cp:coreProperties>
</file>