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BF" w:rsidRPr="00D362C3" w:rsidRDefault="008F78B2" w:rsidP="000E61E2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D362C3">
        <w:rPr>
          <w:rFonts w:ascii="Meiryo UI" w:eastAsia="Meiryo UI" w:hAnsi="Meiryo UI" w:cs="Meiryo UI" w:hint="eastAsia"/>
          <w:sz w:val="28"/>
          <w:szCs w:val="28"/>
        </w:rPr>
        <w:t>平成</w:t>
      </w:r>
      <w:r w:rsidR="002D3A30">
        <w:rPr>
          <w:rFonts w:ascii="Meiryo UI" w:eastAsia="Meiryo UI" w:hAnsi="Meiryo UI" w:cs="Meiryo UI" w:hint="eastAsia"/>
          <w:sz w:val="28"/>
          <w:szCs w:val="28"/>
        </w:rPr>
        <w:t>26</w:t>
      </w:r>
      <w:r w:rsidR="00343D6C" w:rsidRPr="00D362C3">
        <w:rPr>
          <w:rFonts w:ascii="Meiryo UI" w:eastAsia="Meiryo UI" w:hAnsi="Meiryo UI" w:cs="Meiryo UI" w:hint="eastAsia"/>
          <w:sz w:val="28"/>
          <w:szCs w:val="28"/>
        </w:rPr>
        <w:t>年度</w:t>
      </w:r>
      <w:r w:rsidR="00724684" w:rsidRPr="00D362C3">
        <w:rPr>
          <w:rFonts w:ascii="Meiryo UI" w:eastAsia="Meiryo UI" w:hAnsi="Meiryo UI" w:cs="Meiryo UI" w:hint="eastAsia"/>
          <w:sz w:val="28"/>
          <w:szCs w:val="28"/>
        </w:rPr>
        <w:t>第</w:t>
      </w:r>
      <w:r w:rsidR="00697F79">
        <w:rPr>
          <w:rFonts w:ascii="Meiryo UI" w:eastAsia="Meiryo UI" w:hAnsi="Meiryo UI" w:cs="Meiryo UI" w:hint="eastAsia"/>
          <w:sz w:val="28"/>
          <w:szCs w:val="28"/>
        </w:rPr>
        <w:t>３</w:t>
      </w:r>
      <w:r w:rsidR="00724684" w:rsidRPr="00D362C3">
        <w:rPr>
          <w:rFonts w:ascii="Meiryo UI" w:eastAsia="Meiryo UI" w:hAnsi="Meiryo UI" w:cs="Meiryo UI" w:hint="eastAsia"/>
          <w:sz w:val="28"/>
          <w:szCs w:val="28"/>
        </w:rPr>
        <w:t>回</w:t>
      </w:r>
      <w:r w:rsidR="000E61E2" w:rsidRPr="00D362C3">
        <w:rPr>
          <w:rFonts w:ascii="Meiryo UI" w:eastAsia="Meiryo UI" w:hAnsi="Meiryo UI" w:cs="Meiryo UI" w:hint="eastAsia"/>
          <w:sz w:val="28"/>
          <w:szCs w:val="28"/>
        </w:rPr>
        <w:t>大阪府障がい者自立支援協議会就労支援部会</w:t>
      </w:r>
    </w:p>
    <w:p w:rsidR="00724684" w:rsidRPr="00D362C3" w:rsidRDefault="00571405" w:rsidP="000E61E2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D362C3">
        <w:rPr>
          <w:rFonts w:ascii="Meiryo UI" w:eastAsia="Meiryo UI" w:hAnsi="Meiryo UI" w:cs="Meiryo UI" w:hint="eastAsia"/>
          <w:sz w:val="28"/>
          <w:szCs w:val="28"/>
        </w:rPr>
        <w:t>次</w:t>
      </w:r>
      <w:r w:rsidR="00B50E68" w:rsidRPr="00D362C3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724684" w:rsidRPr="00D362C3">
        <w:rPr>
          <w:rFonts w:ascii="Meiryo UI" w:eastAsia="Meiryo UI" w:hAnsi="Meiryo UI" w:cs="Meiryo UI" w:hint="eastAsia"/>
          <w:sz w:val="28"/>
          <w:szCs w:val="28"/>
        </w:rPr>
        <w:t>第</w:t>
      </w:r>
    </w:p>
    <w:p w:rsidR="000E61E2" w:rsidRPr="008F78B2" w:rsidRDefault="000E61E2" w:rsidP="000E61E2">
      <w:pPr>
        <w:rPr>
          <w:rFonts w:ascii="Meiryo UI" w:eastAsia="Meiryo UI" w:hAnsi="Meiryo UI" w:cs="Meiryo UI"/>
        </w:rPr>
      </w:pPr>
    </w:p>
    <w:p w:rsidR="00C64529" w:rsidRPr="008F78B2" w:rsidRDefault="00B50E68" w:rsidP="000A783C">
      <w:pPr>
        <w:ind w:firstLineChars="2100" w:firstLine="4620"/>
        <w:rPr>
          <w:rFonts w:ascii="HGPｺﾞｼｯｸM" w:eastAsia="HGPｺﾞｼｯｸM" w:hAnsiTheme="majorEastAsia"/>
          <w:sz w:val="22"/>
        </w:rPr>
      </w:pPr>
      <w:r w:rsidRPr="008F78B2">
        <w:rPr>
          <w:rFonts w:ascii="HGPｺﾞｼｯｸM" w:eastAsia="HGPｺﾞｼｯｸM" w:hAnsiTheme="majorEastAsia" w:hint="eastAsia"/>
          <w:sz w:val="22"/>
        </w:rPr>
        <w:t>日時</w:t>
      </w:r>
      <w:r w:rsidR="000A783C">
        <w:rPr>
          <w:rFonts w:ascii="HGPｺﾞｼｯｸM" w:eastAsia="HGPｺﾞｼｯｸM" w:hAnsiTheme="majorEastAsia" w:hint="eastAsia"/>
          <w:sz w:val="22"/>
        </w:rPr>
        <w:t xml:space="preserve"> </w:t>
      </w:r>
      <w:r w:rsidRPr="008F78B2">
        <w:rPr>
          <w:rFonts w:ascii="HGPｺﾞｼｯｸM" w:eastAsia="HGPｺﾞｼｯｸM" w:hAnsiTheme="majorEastAsia" w:hint="eastAsia"/>
          <w:sz w:val="22"/>
        </w:rPr>
        <w:t>:</w:t>
      </w:r>
      <w:r w:rsidR="000A783C">
        <w:rPr>
          <w:rFonts w:ascii="HGPｺﾞｼｯｸM" w:eastAsia="HGPｺﾞｼｯｸM" w:hAnsiTheme="majorEastAsia" w:hint="eastAsia"/>
          <w:sz w:val="22"/>
        </w:rPr>
        <w:t xml:space="preserve"> </w:t>
      </w:r>
      <w:r w:rsidRPr="008F78B2">
        <w:rPr>
          <w:rFonts w:ascii="HGPｺﾞｼｯｸM" w:eastAsia="HGPｺﾞｼｯｸM" w:hAnsiTheme="majorEastAsia" w:hint="eastAsia"/>
          <w:sz w:val="22"/>
        </w:rPr>
        <w:t>平成</w:t>
      </w:r>
      <w:r w:rsidR="002D3A30">
        <w:rPr>
          <w:rFonts w:ascii="HGPｺﾞｼｯｸM" w:eastAsia="HGPｺﾞｼｯｸM" w:hAnsiTheme="majorEastAsia" w:hint="eastAsia"/>
          <w:sz w:val="22"/>
        </w:rPr>
        <w:t>26</w:t>
      </w:r>
      <w:r w:rsidR="00F7220E" w:rsidRPr="008F78B2">
        <w:rPr>
          <w:rFonts w:ascii="HGPｺﾞｼｯｸM" w:eastAsia="HGPｺﾞｼｯｸM" w:hAnsiTheme="majorEastAsia" w:hint="eastAsia"/>
          <w:sz w:val="22"/>
        </w:rPr>
        <w:t>年</w:t>
      </w:r>
      <w:r w:rsidR="00697F79">
        <w:rPr>
          <w:rFonts w:ascii="HGPｺﾞｼｯｸM" w:eastAsia="HGPｺﾞｼｯｸM" w:hAnsiTheme="majorEastAsia" w:hint="eastAsia"/>
          <w:sz w:val="22"/>
        </w:rPr>
        <w:t>11</w:t>
      </w:r>
      <w:r w:rsidR="00543B7C" w:rsidRPr="008F78B2">
        <w:rPr>
          <w:rFonts w:ascii="HGPｺﾞｼｯｸM" w:eastAsia="HGPｺﾞｼｯｸM" w:hAnsiTheme="majorEastAsia" w:hint="eastAsia"/>
          <w:sz w:val="22"/>
        </w:rPr>
        <w:t>月</w:t>
      </w:r>
      <w:r w:rsidR="00697F79">
        <w:rPr>
          <w:rFonts w:ascii="HGPｺﾞｼｯｸM" w:eastAsia="HGPｺﾞｼｯｸM" w:hAnsiTheme="majorEastAsia" w:hint="eastAsia"/>
          <w:sz w:val="22"/>
        </w:rPr>
        <w:t>28</w:t>
      </w:r>
      <w:r w:rsidR="00B55CB0" w:rsidRPr="008F78B2">
        <w:rPr>
          <w:rFonts w:ascii="HGPｺﾞｼｯｸM" w:eastAsia="HGPｺﾞｼｯｸM" w:hAnsiTheme="majorEastAsia" w:hint="eastAsia"/>
          <w:sz w:val="22"/>
        </w:rPr>
        <w:t>日（</w:t>
      </w:r>
      <w:r w:rsidR="00697F79">
        <w:rPr>
          <w:rFonts w:ascii="HGPｺﾞｼｯｸM" w:eastAsia="HGPｺﾞｼｯｸM" w:hAnsiTheme="majorEastAsia" w:hint="eastAsia"/>
          <w:sz w:val="22"/>
        </w:rPr>
        <w:t>金</w:t>
      </w:r>
      <w:r w:rsidR="00B55CB0" w:rsidRPr="008F78B2">
        <w:rPr>
          <w:rFonts w:ascii="HGPｺﾞｼｯｸM" w:eastAsia="HGPｺﾞｼｯｸM" w:hAnsiTheme="majorEastAsia" w:hint="eastAsia"/>
          <w:sz w:val="22"/>
        </w:rPr>
        <w:t>）</w:t>
      </w:r>
      <w:r w:rsidR="00697F79">
        <w:rPr>
          <w:rFonts w:ascii="HGPｺﾞｼｯｸM" w:eastAsia="HGPｺﾞｼｯｸM" w:hAnsiTheme="majorEastAsia" w:hint="eastAsia"/>
          <w:sz w:val="22"/>
        </w:rPr>
        <w:t>10</w:t>
      </w:r>
      <w:r w:rsidR="00C64529" w:rsidRPr="008F78B2">
        <w:rPr>
          <w:rFonts w:ascii="HGPｺﾞｼｯｸM" w:eastAsia="HGPｺﾞｼｯｸM" w:hAnsiTheme="majorEastAsia" w:hint="eastAsia"/>
          <w:sz w:val="22"/>
        </w:rPr>
        <w:t>時</w:t>
      </w:r>
      <w:r w:rsidR="009E00A3" w:rsidRPr="008F78B2">
        <w:rPr>
          <w:rFonts w:ascii="HGPｺﾞｼｯｸM" w:eastAsia="HGPｺﾞｼｯｸM" w:hAnsiTheme="majorEastAsia" w:hint="eastAsia"/>
          <w:sz w:val="22"/>
        </w:rPr>
        <w:t>～</w:t>
      </w:r>
    </w:p>
    <w:p w:rsidR="00697F79" w:rsidRDefault="00B50E68" w:rsidP="000A783C">
      <w:pPr>
        <w:ind w:firstLineChars="2100" w:firstLine="4620"/>
        <w:rPr>
          <w:rFonts w:ascii="HGPｺﾞｼｯｸM" w:eastAsia="HGPｺﾞｼｯｸM" w:hAnsiTheme="majorEastAsia"/>
          <w:sz w:val="22"/>
        </w:rPr>
      </w:pPr>
      <w:r w:rsidRPr="008F78B2">
        <w:rPr>
          <w:rFonts w:ascii="HGPｺﾞｼｯｸM" w:eastAsia="HGPｺﾞｼｯｸM" w:hAnsiTheme="majorEastAsia" w:hint="eastAsia"/>
          <w:sz w:val="22"/>
        </w:rPr>
        <w:t>場所</w:t>
      </w:r>
      <w:r w:rsidR="000A783C">
        <w:rPr>
          <w:rFonts w:ascii="HGPｺﾞｼｯｸM" w:eastAsia="HGPｺﾞｼｯｸM" w:hAnsiTheme="majorEastAsia" w:hint="eastAsia"/>
          <w:sz w:val="22"/>
        </w:rPr>
        <w:t xml:space="preserve"> </w:t>
      </w:r>
      <w:r w:rsidRPr="008F78B2">
        <w:rPr>
          <w:rFonts w:ascii="HGPｺﾞｼｯｸM" w:eastAsia="HGPｺﾞｼｯｸM" w:hAnsiTheme="majorEastAsia" w:hint="eastAsia"/>
          <w:sz w:val="22"/>
        </w:rPr>
        <w:t>:</w:t>
      </w:r>
      <w:r w:rsidR="000A783C">
        <w:rPr>
          <w:rFonts w:ascii="HGPｺﾞｼｯｸM" w:eastAsia="HGPｺﾞｼｯｸM" w:hAnsiTheme="majorEastAsia" w:hint="eastAsia"/>
          <w:sz w:val="22"/>
        </w:rPr>
        <w:t xml:space="preserve"> </w:t>
      </w:r>
      <w:r w:rsidR="00697F79">
        <w:rPr>
          <w:rFonts w:ascii="HGPｺﾞｼｯｸM" w:eastAsia="HGPｺﾞｼｯｸM" w:hAnsiTheme="majorEastAsia" w:hint="eastAsia"/>
          <w:sz w:val="22"/>
        </w:rPr>
        <w:t>エル・おおさか（大阪府立労働センター）</w:t>
      </w:r>
    </w:p>
    <w:p w:rsidR="00C64529" w:rsidRPr="008F78B2" w:rsidRDefault="00697F79" w:rsidP="000A783C">
      <w:pPr>
        <w:ind w:firstLineChars="2600" w:firstLine="5720"/>
        <w:rPr>
          <w:rFonts w:ascii="HGPｺﾞｼｯｸM" w:eastAsia="HGPｺﾞｼｯｸM" w:hAnsiTheme="majorEastAsia"/>
          <w:sz w:val="22"/>
        </w:rPr>
      </w:pPr>
      <w:r>
        <w:rPr>
          <w:rFonts w:ascii="HGPｺﾞｼｯｸM" w:eastAsia="HGPｺﾞｼｯｸM" w:hAnsiTheme="majorEastAsia" w:hint="eastAsia"/>
          <w:sz w:val="22"/>
        </w:rPr>
        <w:t>本館11</w:t>
      </w:r>
      <w:r w:rsidR="00724684" w:rsidRPr="008F78B2">
        <w:rPr>
          <w:rFonts w:ascii="HGPｺﾞｼｯｸM" w:eastAsia="HGPｺﾞｼｯｸM" w:hAnsiTheme="majorEastAsia" w:hint="eastAsia"/>
          <w:sz w:val="22"/>
        </w:rPr>
        <w:t>階</w:t>
      </w:r>
      <w:r>
        <w:rPr>
          <w:rFonts w:ascii="HGPｺﾞｼｯｸM" w:eastAsia="HGPｺﾞｼｯｸM" w:hAnsiTheme="majorEastAsia" w:hint="eastAsia"/>
          <w:sz w:val="22"/>
        </w:rPr>
        <w:t xml:space="preserve">　セミナールーム</w:t>
      </w:r>
    </w:p>
    <w:p w:rsidR="000E61E2" w:rsidRPr="00B75501" w:rsidRDefault="000E61E2" w:rsidP="000E61E2">
      <w:pPr>
        <w:rPr>
          <w:rFonts w:asciiTheme="majorEastAsia" w:eastAsiaTheme="majorEastAsia" w:hAnsiTheme="majorEastAsia"/>
          <w:sz w:val="22"/>
        </w:rPr>
      </w:pPr>
    </w:p>
    <w:p w:rsidR="00724684" w:rsidRPr="008F78B2" w:rsidRDefault="00724684" w:rsidP="00A739D3">
      <w:pPr>
        <w:rPr>
          <w:rFonts w:ascii="Meiryo UI" w:eastAsia="Meiryo UI" w:hAnsi="Meiryo UI" w:cs="Meiryo UI"/>
        </w:rPr>
      </w:pPr>
    </w:p>
    <w:p w:rsidR="00724684" w:rsidRPr="00D362C3" w:rsidRDefault="00724684" w:rsidP="00A739D3">
      <w:pPr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１　開　　　会</w:t>
      </w:r>
    </w:p>
    <w:p w:rsidR="00724684" w:rsidRPr="00D362C3" w:rsidRDefault="00724684" w:rsidP="00A739D3">
      <w:pPr>
        <w:rPr>
          <w:rFonts w:ascii="Meiryo UI" w:eastAsia="Meiryo UI" w:hAnsi="Meiryo UI" w:cs="Meiryo UI"/>
          <w:sz w:val="22"/>
        </w:rPr>
      </w:pPr>
    </w:p>
    <w:p w:rsidR="00724684" w:rsidRPr="00D362C3" w:rsidRDefault="004F47DD" w:rsidP="00A739D3">
      <w:pPr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２　議　　　題</w:t>
      </w:r>
    </w:p>
    <w:p w:rsidR="007B357F" w:rsidRPr="00D362C3" w:rsidRDefault="00724684" w:rsidP="007B357F">
      <w:pPr>
        <w:ind w:firstLineChars="98" w:firstLine="216"/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(1)</w:t>
      </w:r>
      <w:r w:rsidR="009E00A3" w:rsidRPr="00D362C3">
        <w:rPr>
          <w:rFonts w:ascii="Meiryo UI" w:eastAsia="Meiryo UI" w:hAnsi="Meiryo UI" w:cs="Meiryo UI" w:hint="eastAsia"/>
          <w:sz w:val="22"/>
        </w:rPr>
        <w:t xml:space="preserve">　</w:t>
      </w:r>
      <w:r w:rsidR="00697F79">
        <w:rPr>
          <w:rFonts w:ascii="Meiryo UI" w:eastAsia="Meiryo UI" w:hAnsi="Meiryo UI" w:cs="Meiryo UI" w:hint="eastAsia"/>
          <w:sz w:val="22"/>
        </w:rPr>
        <w:t>職場体験・実習先企業の拡充について</w:t>
      </w:r>
    </w:p>
    <w:p w:rsidR="00A739D3" w:rsidRPr="00D362C3" w:rsidRDefault="00724684" w:rsidP="008F78B2">
      <w:pPr>
        <w:ind w:firstLineChars="100" w:firstLine="220"/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(2)</w:t>
      </w:r>
      <w:r w:rsidR="009E00A3" w:rsidRPr="00D362C3">
        <w:rPr>
          <w:rFonts w:ascii="Meiryo UI" w:eastAsia="Meiryo UI" w:hAnsi="Meiryo UI" w:cs="Meiryo UI" w:hint="eastAsia"/>
          <w:sz w:val="22"/>
        </w:rPr>
        <w:t xml:space="preserve">　</w:t>
      </w:r>
      <w:r w:rsidR="00697F79">
        <w:rPr>
          <w:rFonts w:ascii="Meiryo UI" w:eastAsia="Meiryo UI" w:hAnsi="Meiryo UI" w:cs="Meiryo UI" w:hint="eastAsia"/>
          <w:sz w:val="22"/>
        </w:rPr>
        <w:t>一般就労・雇用の場の拡充について（企業支援）</w:t>
      </w:r>
    </w:p>
    <w:p w:rsidR="0002045E" w:rsidRDefault="0002045E" w:rsidP="00F7220E">
      <w:pPr>
        <w:ind w:firstLineChars="98" w:firstLine="216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(3)　</w:t>
      </w:r>
      <w:r w:rsidR="00697F79">
        <w:rPr>
          <w:rFonts w:ascii="Meiryo UI" w:eastAsia="Meiryo UI" w:hAnsi="Meiryo UI" w:cs="Meiryo UI" w:hint="eastAsia"/>
          <w:sz w:val="22"/>
        </w:rPr>
        <w:t>工賃向上計画推進委員会からの検討結果（報告）</w:t>
      </w:r>
    </w:p>
    <w:p w:rsidR="00CD01FF" w:rsidRPr="00D362C3" w:rsidRDefault="007B357F" w:rsidP="00F7220E">
      <w:pPr>
        <w:ind w:firstLineChars="98" w:firstLine="216"/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(</w:t>
      </w:r>
      <w:r w:rsidR="0002045E">
        <w:rPr>
          <w:rFonts w:ascii="Meiryo UI" w:eastAsia="Meiryo UI" w:hAnsi="Meiryo UI" w:cs="Meiryo UI" w:hint="eastAsia"/>
          <w:sz w:val="22"/>
        </w:rPr>
        <w:t>4</w:t>
      </w:r>
      <w:r w:rsidRPr="00D362C3">
        <w:rPr>
          <w:rFonts w:ascii="Meiryo UI" w:eastAsia="Meiryo UI" w:hAnsi="Meiryo UI" w:cs="Meiryo UI" w:hint="eastAsia"/>
          <w:sz w:val="22"/>
        </w:rPr>
        <w:t xml:space="preserve">)　</w:t>
      </w:r>
      <w:r w:rsidR="00CD01FF" w:rsidRPr="00D362C3">
        <w:rPr>
          <w:rFonts w:ascii="Meiryo UI" w:eastAsia="Meiryo UI" w:hAnsi="Meiryo UI" w:cs="Meiryo UI" w:hint="eastAsia"/>
          <w:sz w:val="22"/>
        </w:rPr>
        <w:t>その他</w:t>
      </w:r>
    </w:p>
    <w:p w:rsidR="00F7220E" w:rsidRPr="00D362C3" w:rsidRDefault="00F7220E" w:rsidP="000E61E2">
      <w:pPr>
        <w:rPr>
          <w:rFonts w:ascii="Meiryo UI" w:eastAsia="Meiryo UI" w:hAnsi="Meiryo UI" w:cs="Meiryo UI"/>
          <w:sz w:val="22"/>
        </w:rPr>
      </w:pPr>
    </w:p>
    <w:p w:rsidR="006026B5" w:rsidRPr="00D362C3" w:rsidRDefault="00F7220E" w:rsidP="000E61E2">
      <w:pPr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３</w:t>
      </w:r>
      <w:r w:rsidR="00724684" w:rsidRPr="00D362C3">
        <w:rPr>
          <w:rFonts w:ascii="Meiryo UI" w:eastAsia="Meiryo UI" w:hAnsi="Meiryo UI" w:cs="Meiryo UI" w:hint="eastAsia"/>
          <w:sz w:val="22"/>
        </w:rPr>
        <w:t xml:space="preserve">　閉　　　会</w:t>
      </w:r>
    </w:p>
    <w:p w:rsidR="00EA5610" w:rsidRDefault="00EA5610" w:rsidP="000E61E2">
      <w:pPr>
        <w:rPr>
          <w:rFonts w:ascii="Meiryo UI" w:eastAsia="Meiryo UI" w:hAnsi="Meiryo UI" w:cs="Meiryo UI"/>
          <w:b/>
          <w:sz w:val="22"/>
        </w:rPr>
      </w:pPr>
    </w:p>
    <w:p w:rsidR="00B47582" w:rsidRPr="008F78B2" w:rsidRDefault="00B47582" w:rsidP="000E61E2">
      <w:pPr>
        <w:rPr>
          <w:rFonts w:ascii="Meiryo UI" w:eastAsia="Meiryo UI" w:hAnsi="Meiryo UI" w:cs="Meiryo UI"/>
          <w:b/>
          <w:sz w:val="22"/>
        </w:rPr>
      </w:pPr>
    </w:p>
    <w:tbl>
      <w:tblPr>
        <w:tblW w:w="11745" w:type="dxa"/>
        <w:tblLayout w:type="fixed"/>
        <w:tblLook w:val="04A0" w:firstRow="1" w:lastRow="0" w:firstColumn="1" w:lastColumn="0" w:noHBand="0" w:noVBand="1"/>
      </w:tblPr>
      <w:tblGrid>
        <w:gridCol w:w="11745"/>
      </w:tblGrid>
      <w:tr w:rsidR="00EA5610" w:rsidRPr="008F78B2" w:rsidTr="00266AC9">
        <w:trPr>
          <w:trHeight w:val="5007"/>
        </w:trPr>
        <w:tc>
          <w:tcPr>
            <w:tcW w:w="11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6AC9" w:rsidRPr="006C7253" w:rsidRDefault="008F78B2" w:rsidP="00D362C3">
            <w:pPr>
              <w:pStyle w:val="Default"/>
              <w:ind w:firstLineChars="100" w:firstLine="220"/>
              <w:rPr>
                <w:rFonts w:ascii="HGPｺﾞｼｯｸM" w:eastAsia="HGPｺﾞｼｯｸM" w:hAnsiTheme="majorEastAsia"/>
                <w:sz w:val="22"/>
              </w:rPr>
            </w:pPr>
            <w:r w:rsidRPr="006C7253">
              <w:rPr>
                <w:rFonts w:ascii="HGPｺﾞｼｯｸM" w:eastAsia="HGPｺﾞｼｯｸM" w:hAnsiTheme="majorEastAsia" w:hint="eastAsia"/>
                <w:sz w:val="22"/>
              </w:rPr>
              <w:t>〈</w:t>
            </w:r>
            <w:r w:rsidR="00571405" w:rsidRPr="006C7253">
              <w:rPr>
                <w:rFonts w:ascii="HGPｺﾞｼｯｸM" w:eastAsia="HGPｺﾞｼｯｸM" w:hAnsiTheme="majorEastAsia" w:hint="eastAsia"/>
                <w:sz w:val="22"/>
              </w:rPr>
              <w:t>資料〉</w:t>
            </w:r>
          </w:p>
          <w:p w:rsidR="006D197C" w:rsidRPr="000E4346" w:rsidRDefault="008F78B2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  <w:r w:rsidRPr="000E4346">
              <w:rPr>
                <w:rFonts w:ascii="HGPｺﾞｼｯｸM" w:eastAsia="HGPｺﾞｼｯｸM" w:hAnsiTheme="majorEastAsia" w:hint="eastAsia"/>
                <w:sz w:val="22"/>
              </w:rPr>
              <w:t>資料1</w:t>
            </w:r>
            <w:r w:rsidR="00471484" w:rsidRPr="000E4346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471484" w:rsidRPr="000E4346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就労支援部会対応課題項目等整理表</w:t>
            </w:r>
          </w:p>
          <w:p w:rsidR="008F78B2" w:rsidRPr="000E4346" w:rsidRDefault="008F78B2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  <w:r w:rsidRPr="000E4346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資料2</w:t>
            </w:r>
            <w:r w:rsidR="00507B8C" w:rsidRPr="000E4346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 xml:space="preserve">　</w:t>
            </w:r>
            <w:r w:rsidR="000E4346" w:rsidRPr="000E4346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平成</w:t>
            </w:r>
            <w:r w:rsidR="0000382C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25</w:t>
            </w:r>
            <w:r w:rsidR="000E4346" w:rsidRPr="000E4346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年度福祉施設からの一般</w:t>
            </w:r>
            <w:r w:rsidR="00507B8C" w:rsidRPr="000E4346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就労人数調査</w:t>
            </w:r>
            <w:r w:rsidR="000E4346" w:rsidRPr="000E4346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結果（就労人数）</w:t>
            </w:r>
          </w:p>
          <w:p w:rsidR="000E4346" w:rsidRPr="000E4346" w:rsidRDefault="000E4346" w:rsidP="000E4346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  <w:r w:rsidRPr="000E4346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資料3　平成</w:t>
            </w:r>
            <w:r w:rsidR="0000382C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25</w:t>
            </w:r>
            <w:r w:rsidRPr="000E4346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年度福祉施設からの一般就労人数調査結果（事業所数）</w:t>
            </w:r>
          </w:p>
          <w:p w:rsidR="000E4346" w:rsidRPr="000E4346" w:rsidRDefault="000E4346" w:rsidP="000E4346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  <w:r w:rsidRPr="000E4346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資料4　平成</w:t>
            </w:r>
            <w:r w:rsidR="0000382C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25</w:t>
            </w:r>
            <w:r w:rsidRPr="000E4346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年度工賃の状況</w:t>
            </w:r>
          </w:p>
          <w:p w:rsidR="000E4346" w:rsidRPr="000E4346" w:rsidRDefault="000E4346" w:rsidP="000E4346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  <w:r w:rsidRPr="000E4346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資料5　愛称・ロゴマークについて</w:t>
            </w:r>
          </w:p>
          <w:p w:rsidR="008F78B2" w:rsidRPr="00697F79" w:rsidRDefault="006D0BED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sz w:val="22"/>
                <w:highlight w:val="yellow"/>
              </w:rPr>
            </w:pPr>
            <w:r w:rsidRPr="000E4346">
              <w:rPr>
                <w:rFonts w:ascii="HGPｺﾞｼｯｸM" w:eastAsia="HGPｺﾞｼｯｸM" w:hAnsiTheme="majorEastAsia" w:hint="eastAsia"/>
                <w:sz w:val="22"/>
              </w:rPr>
              <w:t>資料</w:t>
            </w:r>
            <w:r w:rsidR="000E4346" w:rsidRPr="000E4346">
              <w:rPr>
                <w:rFonts w:ascii="HGPｺﾞｼｯｸM" w:eastAsia="HGPｺﾞｼｯｸM" w:hAnsiTheme="majorEastAsia" w:hint="eastAsia"/>
                <w:sz w:val="22"/>
              </w:rPr>
              <w:t>6</w:t>
            </w:r>
            <w:r w:rsidR="00507B8C" w:rsidRPr="000E4346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0E4346" w:rsidRPr="000E4346">
              <w:rPr>
                <w:rFonts w:ascii="HGPｺﾞｼｯｸM" w:eastAsia="HGPｺﾞｼｯｸM" w:hAnsiTheme="majorEastAsia" w:hint="eastAsia"/>
                <w:sz w:val="22"/>
              </w:rPr>
              <w:t>障がい者就労支援施策にかかる国家要望</w:t>
            </w:r>
            <w:r w:rsidR="000E4346">
              <w:rPr>
                <w:rFonts w:ascii="HGPｺﾞｼｯｸM" w:eastAsia="HGPｺﾞｼｯｸM" w:hAnsiTheme="majorEastAsia" w:hint="eastAsia"/>
                <w:sz w:val="22"/>
              </w:rPr>
              <w:t>について</w:t>
            </w:r>
          </w:p>
          <w:p w:rsidR="006D0BED" w:rsidRPr="006E0671" w:rsidRDefault="009255AC" w:rsidP="003E6C4D">
            <w:pPr>
              <w:pStyle w:val="Default"/>
              <w:rPr>
                <w:rFonts w:ascii="HGPｺﾞｼｯｸM" w:eastAsia="HGPｺﾞｼｯｸM" w:hAnsiTheme="majorEastAsia"/>
                <w:sz w:val="22"/>
              </w:rPr>
            </w:pPr>
            <w:r w:rsidRPr="006E0671">
              <w:rPr>
                <w:rFonts w:ascii="HGPｺﾞｼｯｸM" w:eastAsia="HGPｺﾞｼｯｸM" w:hAnsiTheme="majorEastAsia" w:hint="eastAsia"/>
                <w:sz w:val="22"/>
              </w:rPr>
              <w:t xml:space="preserve">　　　資料</w:t>
            </w:r>
            <w:r w:rsidR="0000382C">
              <w:rPr>
                <w:rFonts w:ascii="HGPｺﾞｼｯｸM" w:eastAsia="HGPｺﾞｼｯｸM" w:hAnsiTheme="majorEastAsia" w:hint="eastAsia"/>
                <w:sz w:val="22"/>
              </w:rPr>
              <w:t>7</w:t>
            </w:r>
            <w:r w:rsidRPr="006E0671">
              <w:rPr>
                <w:rFonts w:ascii="HGPｺﾞｼｯｸM" w:eastAsia="HGPｺﾞｼｯｸM" w:hAnsiTheme="majorEastAsia" w:hint="eastAsia"/>
                <w:sz w:val="22"/>
              </w:rPr>
              <w:t xml:space="preserve">　第</w:t>
            </w:r>
            <w:r w:rsidR="0000382C">
              <w:rPr>
                <w:rFonts w:ascii="HGPｺﾞｼｯｸM" w:eastAsia="HGPｺﾞｼｯｸM" w:hAnsiTheme="majorEastAsia" w:hint="eastAsia"/>
                <w:sz w:val="22"/>
              </w:rPr>
              <w:t>4</w:t>
            </w:r>
            <w:r w:rsidRPr="006E0671">
              <w:rPr>
                <w:rFonts w:ascii="HGPｺﾞｼｯｸM" w:eastAsia="HGPｺﾞｼｯｸM" w:hAnsiTheme="majorEastAsia" w:hint="eastAsia"/>
                <w:sz w:val="22"/>
              </w:rPr>
              <w:t>期大阪府障がい福祉計画</w:t>
            </w:r>
            <w:r w:rsidR="006E0671">
              <w:rPr>
                <w:rFonts w:ascii="HGPｺﾞｼｯｸM" w:eastAsia="HGPｺﾞｼｯｸM" w:hAnsiTheme="majorEastAsia" w:hint="eastAsia"/>
                <w:sz w:val="22"/>
              </w:rPr>
              <w:t>の</w:t>
            </w:r>
            <w:r w:rsidR="006E0671" w:rsidRPr="006E0671">
              <w:rPr>
                <w:rFonts w:ascii="HGPｺﾞｼｯｸM" w:eastAsia="HGPｺﾞｼｯｸM" w:hAnsiTheme="majorEastAsia" w:hint="eastAsia"/>
                <w:sz w:val="22"/>
              </w:rPr>
              <w:t>成果目標に関する大阪府の基本的な考え方（案）</w:t>
            </w:r>
            <w:r w:rsidR="006E0671">
              <w:rPr>
                <w:rFonts w:ascii="HGPｺﾞｼｯｸM" w:eastAsia="HGPｺﾞｼｯｸM" w:hAnsiTheme="majorEastAsia" w:hint="eastAsia"/>
                <w:sz w:val="22"/>
              </w:rPr>
              <w:t>について</w:t>
            </w:r>
          </w:p>
          <w:p w:rsidR="009255AC" w:rsidRPr="002D3A30" w:rsidRDefault="009255AC" w:rsidP="003E6C4D">
            <w:pPr>
              <w:pStyle w:val="Default"/>
              <w:rPr>
                <w:rFonts w:ascii="HGPｺﾞｼｯｸM" w:eastAsia="HGPｺﾞｼｯｸM" w:hAnsiTheme="majorEastAsia"/>
                <w:sz w:val="22"/>
                <w:highlight w:val="yellow"/>
              </w:rPr>
            </w:pPr>
          </w:p>
          <w:p w:rsidR="008F78B2" w:rsidRPr="00507B8C" w:rsidRDefault="008F78B2" w:rsidP="00D362C3">
            <w:pPr>
              <w:pStyle w:val="Default"/>
              <w:ind w:firstLineChars="100" w:firstLine="220"/>
              <w:rPr>
                <w:rFonts w:ascii="HGPｺﾞｼｯｸM" w:eastAsia="HGPｺﾞｼｯｸM" w:hAnsiTheme="majorEastAsia"/>
                <w:sz w:val="22"/>
              </w:rPr>
            </w:pPr>
            <w:r w:rsidRPr="00507B8C">
              <w:rPr>
                <w:rFonts w:ascii="HGPｺﾞｼｯｸM" w:eastAsia="HGPｺﾞｼｯｸM" w:hAnsiTheme="majorEastAsia" w:hint="eastAsia"/>
                <w:sz w:val="22"/>
              </w:rPr>
              <w:t>〈参考資料〉</w:t>
            </w:r>
          </w:p>
          <w:p w:rsidR="00251AB5" w:rsidRPr="000E4346" w:rsidRDefault="00251AB5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sz w:val="22"/>
              </w:rPr>
            </w:pPr>
            <w:r w:rsidRPr="000E4346">
              <w:rPr>
                <w:rFonts w:ascii="HGPｺﾞｼｯｸM" w:eastAsia="HGPｺﾞｼｯｸM" w:hAnsiTheme="majorEastAsia" w:hint="eastAsia"/>
                <w:sz w:val="22"/>
              </w:rPr>
              <w:t>参考資料1　障がい者雇用・就労支援の今後の取組み（提言）</w:t>
            </w:r>
          </w:p>
          <w:p w:rsidR="008F78B2" w:rsidRPr="000E4346" w:rsidRDefault="008F78B2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sz w:val="22"/>
              </w:rPr>
            </w:pPr>
            <w:r w:rsidRPr="000E4346">
              <w:rPr>
                <w:rFonts w:ascii="HGPｺﾞｼｯｸM" w:eastAsia="HGPｺﾞｼｯｸM" w:hAnsiTheme="majorEastAsia" w:hint="eastAsia"/>
                <w:sz w:val="22"/>
              </w:rPr>
              <w:t>参考資料</w:t>
            </w:r>
            <w:r w:rsidR="00251AB5" w:rsidRPr="000E4346">
              <w:rPr>
                <w:rFonts w:ascii="HGPｺﾞｼｯｸM" w:eastAsia="HGPｺﾞｼｯｸM" w:hAnsiTheme="majorEastAsia" w:hint="eastAsia"/>
                <w:sz w:val="22"/>
              </w:rPr>
              <w:t>2</w:t>
            </w:r>
            <w:r w:rsidR="00507B8C" w:rsidRPr="000E4346">
              <w:rPr>
                <w:rFonts w:ascii="HGPｺﾞｼｯｸM" w:eastAsia="HGPｺﾞｼｯｸM" w:hAnsiTheme="majorEastAsia" w:hint="eastAsia"/>
                <w:sz w:val="22"/>
              </w:rPr>
              <w:t xml:space="preserve">　就労支援部会等委員名簿</w:t>
            </w:r>
            <w:r w:rsidR="006008D1" w:rsidRPr="000E4346">
              <w:rPr>
                <w:rFonts w:ascii="HGPｺﾞｼｯｸM" w:eastAsia="HGPｺﾞｼｯｸM" w:hAnsiTheme="majorEastAsia" w:hint="eastAsia"/>
                <w:sz w:val="22"/>
              </w:rPr>
              <w:t xml:space="preserve"> </w:t>
            </w:r>
          </w:p>
          <w:p w:rsidR="008F78B2" w:rsidRPr="00507B8C" w:rsidRDefault="008F78B2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sz w:val="22"/>
              </w:rPr>
            </w:pPr>
            <w:r w:rsidRPr="000E4346">
              <w:rPr>
                <w:rFonts w:ascii="HGPｺﾞｼｯｸM" w:eastAsia="HGPｺﾞｼｯｸM" w:hAnsiTheme="majorEastAsia" w:hint="eastAsia"/>
                <w:sz w:val="22"/>
              </w:rPr>
              <w:t>参考資料</w:t>
            </w:r>
            <w:r w:rsidR="00251AB5" w:rsidRPr="000E4346">
              <w:rPr>
                <w:rFonts w:ascii="HGPｺﾞｼｯｸM" w:eastAsia="HGPｺﾞｼｯｸM" w:hAnsiTheme="majorEastAsia" w:hint="eastAsia"/>
                <w:sz w:val="22"/>
              </w:rPr>
              <w:t>3</w:t>
            </w:r>
            <w:r w:rsidR="00507B8C" w:rsidRPr="000E4346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507B8C" w:rsidRPr="000E4346">
              <w:rPr>
                <w:rFonts w:ascii="HGPｺﾞｼｯｸM" w:eastAsia="HGPｺﾞｼｯｸM" w:hAnsiTheme="majorEastAsia" w:hint="eastAsia"/>
                <w:sz w:val="22"/>
                <w:szCs w:val="22"/>
              </w:rPr>
              <w:t>平成26年度就労支援部会等開催スケジュール（案）</w:t>
            </w:r>
            <w:r w:rsidR="006008D1" w:rsidRPr="00507B8C">
              <w:rPr>
                <w:rFonts w:ascii="HGPｺﾞｼｯｸM" w:eastAsia="HGPｺﾞｼｯｸM" w:hAnsiTheme="majorEastAsia" w:hint="eastAsia"/>
                <w:sz w:val="22"/>
              </w:rPr>
              <w:t xml:space="preserve"> </w:t>
            </w:r>
          </w:p>
          <w:p w:rsidR="00046EE3" w:rsidRDefault="00046EE3" w:rsidP="00507B8C">
            <w:pPr>
              <w:pStyle w:val="Default"/>
              <w:rPr>
                <w:rFonts w:ascii="HGPｺﾞｼｯｸM" w:eastAsia="HGPｺﾞｼｯｸM" w:hAnsiTheme="majorEastAsia" w:hint="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 xml:space="preserve">　　　</w:t>
            </w:r>
            <w:r w:rsidRPr="00046EE3">
              <w:rPr>
                <w:rFonts w:ascii="HGPｺﾞｼｯｸM" w:eastAsia="HGPｺﾞｼｯｸM" w:hAnsiTheme="majorEastAsia" w:hint="eastAsia"/>
                <w:sz w:val="22"/>
              </w:rPr>
              <w:t>参考資料4　平成26年度第1回大阪府障がい者自立支援協議会就労支援部会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 xml:space="preserve"> </w:t>
            </w:r>
            <w:r w:rsidRPr="00046EE3">
              <w:rPr>
                <w:rFonts w:ascii="HGPｺﾞｼｯｸM" w:eastAsia="HGPｺﾞｼｯｸM" w:hAnsiTheme="majorEastAsia" w:hint="eastAsia"/>
                <w:sz w:val="22"/>
              </w:rPr>
              <w:t>議事録</w:t>
            </w:r>
          </w:p>
          <w:p w:rsidR="00B47582" w:rsidRPr="00046EE3" w:rsidRDefault="00046EE3" w:rsidP="00046EE3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参考資料5　平成26年度第2回</w:t>
            </w:r>
            <w:r w:rsidRPr="00046EE3">
              <w:rPr>
                <w:rFonts w:ascii="HGPｺﾞｼｯｸM" w:eastAsia="HGPｺﾞｼｯｸM" w:hAnsiTheme="majorEastAsia" w:hint="eastAsia"/>
                <w:sz w:val="22"/>
              </w:rPr>
              <w:t>大阪府障がい者自立支援協議会就労支援部会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 xml:space="preserve">　議事録</w:t>
            </w:r>
          </w:p>
        </w:tc>
      </w:tr>
    </w:tbl>
    <w:p w:rsidR="00046EE3" w:rsidRPr="00046EE3" w:rsidRDefault="00046EE3" w:rsidP="00046EE3">
      <w:pPr>
        <w:rPr>
          <w:rFonts w:ascii="HGPｺﾞｼｯｸM" w:eastAsia="HGPｺﾞｼｯｸM" w:hAnsiTheme="majorEastAsia"/>
          <w:sz w:val="22"/>
        </w:rPr>
      </w:pPr>
      <w:bookmarkStart w:id="0" w:name="_GoBack"/>
      <w:bookmarkEnd w:id="0"/>
    </w:p>
    <w:sectPr w:rsidR="00046EE3" w:rsidRPr="00046EE3" w:rsidSect="003E6C4D">
      <w:pgSz w:w="11906" w:h="16838" w:code="9"/>
      <w:pgMar w:top="1418" w:right="1418" w:bottom="964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A2" w:rsidRDefault="00C813A2" w:rsidP="00E21505">
      <w:r>
        <w:separator/>
      </w:r>
    </w:p>
  </w:endnote>
  <w:endnote w:type="continuationSeparator" w:id="0">
    <w:p w:rsidR="00C813A2" w:rsidRDefault="00C813A2" w:rsidP="00E2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A2" w:rsidRDefault="00C813A2" w:rsidP="00E21505">
      <w:r>
        <w:separator/>
      </w:r>
    </w:p>
  </w:footnote>
  <w:footnote w:type="continuationSeparator" w:id="0">
    <w:p w:rsidR="00C813A2" w:rsidRDefault="00C813A2" w:rsidP="00E21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4FA"/>
    <w:multiLevelType w:val="hybridMultilevel"/>
    <w:tmpl w:val="5EE4AAE2"/>
    <w:lvl w:ilvl="0" w:tplc="A10CB94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77C6A83"/>
    <w:multiLevelType w:val="hybridMultilevel"/>
    <w:tmpl w:val="204A044C"/>
    <w:lvl w:ilvl="0" w:tplc="1D82505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1"/>
  <w:drawingGridVerticalSpacing w:val="391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E2"/>
    <w:rsid w:val="0000382C"/>
    <w:rsid w:val="00004933"/>
    <w:rsid w:val="0002045E"/>
    <w:rsid w:val="000261F6"/>
    <w:rsid w:val="00046EE3"/>
    <w:rsid w:val="00072E31"/>
    <w:rsid w:val="00081D07"/>
    <w:rsid w:val="00090ADB"/>
    <w:rsid w:val="000A1586"/>
    <w:rsid w:val="000A783C"/>
    <w:rsid w:val="000C3CDE"/>
    <w:rsid w:val="000D12CF"/>
    <w:rsid w:val="000E4346"/>
    <w:rsid w:val="000E61E2"/>
    <w:rsid w:val="000F49B7"/>
    <w:rsid w:val="00100AF2"/>
    <w:rsid w:val="00140998"/>
    <w:rsid w:val="00142392"/>
    <w:rsid w:val="00163F38"/>
    <w:rsid w:val="00171307"/>
    <w:rsid w:val="001E156B"/>
    <w:rsid w:val="0022326B"/>
    <w:rsid w:val="00251AB5"/>
    <w:rsid w:val="00266AC9"/>
    <w:rsid w:val="00296599"/>
    <w:rsid w:val="002A7DF4"/>
    <w:rsid w:val="002D3A30"/>
    <w:rsid w:val="002E0B73"/>
    <w:rsid w:val="00302F2B"/>
    <w:rsid w:val="00310764"/>
    <w:rsid w:val="0032241E"/>
    <w:rsid w:val="003437D0"/>
    <w:rsid w:val="00343D6C"/>
    <w:rsid w:val="003E47CD"/>
    <w:rsid w:val="003E6C4D"/>
    <w:rsid w:val="003F0CBB"/>
    <w:rsid w:val="00471484"/>
    <w:rsid w:val="004C049A"/>
    <w:rsid w:val="004E04D3"/>
    <w:rsid w:val="004F47DD"/>
    <w:rsid w:val="0050241E"/>
    <w:rsid w:val="00507B8C"/>
    <w:rsid w:val="00543B7C"/>
    <w:rsid w:val="00571405"/>
    <w:rsid w:val="00581DB1"/>
    <w:rsid w:val="00595509"/>
    <w:rsid w:val="005A687F"/>
    <w:rsid w:val="005E0217"/>
    <w:rsid w:val="006008D1"/>
    <w:rsid w:val="006026B5"/>
    <w:rsid w:val="00632F8B"/>
    <w:rsid w:val="006342F3"/>
    <w:rsid w:val="006351A5"/>
    <w:rsid w:val="00697F79"/>
    <w:rsid w:val="006C7253"/>
    <w:rsid w:val="006D0BED"/>
    <w:rsid w:val="006D197C"/>
    <w:rsid w:val="006E0671"/>
    <w:rsid w:val="006F7D12"/>
    <w:rsid w:val="00716AA4"/>
    <w:rsid w:val="00724684"/>
    <w:rsid w:val="00767425"/>
    <w:rsid w:val="007B357F"/>
    <w:rsid w:val="007D34CF"/>
    <w:rsid w:val="007D500F"/>
    <w:rsid w:val="007E2E5A"/>
    <w:rsid w:val="00807C51"/>
    <w:rsid w:val="00821C59"/>
    <w:rsid w:val="0083246A"/>
    <w:rsid w:val="0086084D"/>
    <w:rsid w:val="0086214F"/>
    <w:rsid w:val="008918BA"/>
    <w:rsid w:val="008D2EE8"/>
    <w:rsid w:val="008D3078"/>
    <w:rsid w:val="008F78B2"/>
    <w:rsid w:val="009064AE"/>
    <w:rsid w:val="009255AC"/>
    <w:rsid w:val="009369B9"/>
    <w:rsid w:val="009B2E06"/>
    <w:rsid w:val="009D2C5A"/>
    <w:rsid w:val="009E00A3"/>
    <w:rsid w:val="00A05B3B"/>
    <w:rsid w:val="00A52FC9"/>
    <w:rsid w:val="00A55230"/>
    <w:rsid w:val="00A739D3"/>
    <w:rsid w:val="00AC0813"/>
    <w:rsid w:val="00AD21D0"/>
    <w:rsid w:val="00B05725"/>
    <w:rsid w:val="00B375BF"/>
    <w:rsid w:val="00B47582"/>
    <w:rsid w:val="00B50E68"/>
    <w:rsid w:val="00B55CB0"/>
    <w:rsid w:val="00B60D5A"/>
    <w:rsid w:val="00B71B64"/>
    <w:rsid w:val="00B75501"/>
    <w:rsid w:val="00BD4051"/>
    <w:rsid w:val="00C209D6"/>
    <w:rsid w:val="00C56080"/>
    <w:rsid w:val="00C64529"/>
    <w:rsid w:val="00C71D1E"/>
    <w:rsid w:val="00C813A2"/>
    <w:rsid w:val="00C86825"/>
    <w:rsid w:val="00CB0D14"/>
    <w:rsid w:val="00CD01FF"/>
    <w:rsid w:val="00D362C3"/>
    <w:rsid w:val="00D801AF"/>
    <w:rsid w:val="00DF043C"/>
    <w:rsid w:val="00E21505"/>
    <w:rsid w:val="00E466D9"/>
    <w:rsid w:val="00E70A03"/>
    <w:rsid w:val="00E70E43"/>
    <w:rsid w:val="00EA04B2"/>
    <w:rsid w:val="00EA5610"/>
    <w:rsid w:val="00EE2A1F"/>
    <w:rsid w:val="00F133C1"/>
    <w:rsid w:val="00F677A9"/>
    <w:rsid w:val="00F7220E"/>
    <w:rsid w:val="00FB3BDA"/>
    <w:rsid w:val="00FC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505"/>
  </w:style>
  <w:style w:type="paragraph" w:styleId="a5">
    <w:name w:val="footer"/>
    <w:basedOn w:val="a"/>
    <w:link w:val="a6"/>
    <w:uiPriority w:val="99"/>
    <w:unhideWhenUsed/>
    <w:rsid w:val="00E21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505"/>
  </w:style>
  <w:style w:type="paragraph" w:customStyle="1" w:styleId="Default">
    <w:name w:val="Default"/>
    <w:rsid w:val="00EA5610"/>
    <w:pPr>
      <w:widowControl w:val="0"/>
      <w:autoSpaceDE w:val="0"/>
      <w:autoSpaceDN w:val="0"/>
      <w:adjustRightInd w:val="0"/>
    </w:pPr>
    <w:rPr>
      <w:rFonts w:ascii="Meiryo UI" w:eastAsia="Meiryo UI" w:hAnsi="Century" w:cs="Meiryo UI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C3C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C3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C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505"/>
  </w:style>
  <w:style w:type="paragraph" w:styleId="a5">
    <w:name w:val="footer"/>
    <w:basedOn w:val="a"/>
    <w:link w:val="a6"/>
    <w:uiPriority w:val="99"/>
    <w:unhideWhenUsed/>
    <w:rsid w:val="00E21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505"/>
  </w:style>
  <w:style w:type="paragraph" w:customStyle="1" w:styleId="Default">
    <w:name w:val="Default"/>
    <w:rsid w:val="00EA5610"/>
    <w:pPr>
      <w:widowControl w:val="0"/>
      <w:autoSpaceDE w:val="0"/>
      <w:autoSpaceDN w:val="0"/>
      <w:adjustRightInd w:val="0"/>
    </w:pPr>
    <w:rPr>
      <w:rFonts w:ascii="Meiryo UI" w:eastAsia="Meiryo UI" w:hAnsi="Century" w:cs="Meiryo UI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C3C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C3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C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1C01D-2120-4D09-A467-BBE7321A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24</cp:revision>
  <cp:lastPrinted>2014-11-21T04:59:00Z</cp:lastPrinted>
  <dcterms:created xsi:type="dcterms:W3CDTF">2013-05-02T02:36:00Z</dcterms:created>
  <dcterms:modified xsi:type="dcterms:W3CDTF">2014-11-21T04:59:00Z</dcterms:modified>
</cp:coreProperties>
</file>