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722" w:rsidRPr="00DE3D99" w:rsidRDefault="00E4073C" w:rsidP="003D4F8B">
      <w:pPr>
        <w:jc w:val="center"/>
        <w:rPr>
          <w:rFonts w:ascii="Meiryo UI" w:eastAsia="Meiryo UI" w:hAnsi="Meiryo UI"/>
          <w:b/>
          <w:sz w:val="24"/>
          <w:szCs w:val="24"/>
        </w:rPr>
      </w:pPr>
      <w:r w:rsidRPr="00E4073C">
        <w:rPr>
          <w:noProof/>
        </w:rPr>
        <mc:AlternateContent>
          <mc:Choice Requires="wps">
            <w:drawing>
              <wp:anchor distT="0" distB="0" distL="114300" distR="114300" simplePos="0" relativeHeight="251659264" behindDoc="0" locked="0" layoutInCell="1" allowOverlap="1" wp14:anchorId="52ADA701" wp14:editId="4C69E0A4">
                <wp:simplePos x="0" y="0"/>
                <wp:positionH relativeFrom="margin">
                  <wp:posOffset>5119370</wp:posOffset>
                </wp:positionH>
                <wp:positionV relativeFrom="paragraph">
                  <wp:posOffset>-339090</wp:posOffset>
                </wp:positionV>
                <wp:extent cx="657225" cy="310515"/>
                <wp:effectExtent l="0" t="0" r="28575" b="13335"/>
                <wp:wrapNone/>
                <wp:docPr id="11" name="テキスト ボックス 10"/>
                <wp:cNvGraphicFramePr/>
                <a:graphic xmlns:a="http://schemas.openxmlformats.org/drawingml/2006/main">
                  <a:graphicData uri="http://schemas.microsoft.com/office/word/2010/wordprocessingShape">
                    <wps:wsp>
                      <wps:cNvSpPr txBox="1"/>
                      <wps:spPr>
                        <a:xfrm>
                          <a:off x="0" y="0"/>
                          <a:ext cx="657225" cy="310515"/>
                        </a:xfrm>
                        <a:prstGeom prst="rect">
                          <a:avLst/>
                        </a:prstGeom>
                        <a:noFill/>
                        <a:ln>
                          <a:solidFill>
                            <a:schemeClr val="tx1"/>
                          </a:solidFill>
                        </a:ln>
                      </wps:spPr>
                      <wps:txbx>
                        <w:txbxContent>
                          <w:p w:rsidR="00E4073C" w:rsidRPr="00E4073C" w:rsidRDefault="00E4073C" w:rsidP="00E4073C">
                            <w:pPr>
                              <w:spacing w:line="240" w:lineRule="exact"/>
                              <w:rPr>
                                <w:rFonts w:ascii="Meiryo UI" w:eastAsia="Meiryo UI" w:hAnsi="Meiryo UI"/>
                                <w:sz w:val="22"/>
                              </w:rPr>
                            </w:pPr>
                            <w:r w:rsidRPr="00E4073C">
                              <w:rPr>
                                <w:rFonts w:ascii="Meiryo UI" w:eastAsia="Meiryo UI" w:hAnsi="Meiryo UI" w:hint="eastAsia"/>
                                <w:sz w:val="22"/>
                              </w:rPr>
                              <w:t>資料</w:t>
                            </w:r>
                            <w:r w:rsidR="00891C5B">
                              <w:rPr>
                                <w:rFonts w:ascii="Meiryo UI" w:eastAsia="Meiryo UI" w:hAnsi="Meiryo UI" w:hint="eastAsia"/>
                                <w:sz w:val="22"/>
                              </w:rPr>
                              <w:t>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2ADA701" id="_x0000_t202" coordsize="21600,21600" o:spt="202" path="m,l,21600r21600,l21600,xe">
                <v:stroke joinstyle="miter"/>
                <v:path gradientshapeok="t" o:connecttype="rect"/>
              </v:shapetype>
              <v:shape id="テキスト ボックス 10" o:spid="_x0000_s1026" type="#_x0000_t202" style="position:absolute;left:0;text-align:left;margin-left:403.1pt;margin-top:-26.7pt;width:51.75pt;height:2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" filled="f" strokecolor="black [3213]">
                <v:textbox>
                  <w:txbxContent>
                    <w:p w:rsidR="00E4073C" w:rsidRPr="00E4073C" w:rsidRDefault="00E4073C" w:rsidP="00E4073C">
                      <w:pPr>
                        <w:spacing w:line="240" w:lineRule="exact"/>
                        <w:rPr>
                          <w:rFonts w:ascii="Meiryo UI" w:eastAsia="Meiryo UI" w:hAnsi="Meiryo UI"/>
                          <w:sz w:val="22"/>
                        </w:rPr>
                      </w:pPr>
                      <w:r w:rsidRPr="00E4073C">
                        <w:rPr>
                          <w:rFonts w:ascii="Meiryo UI" w:eastAsia="Meiryo UI" w:hAnsi="Meiryo UI" w:hint="eastAsia"/>
                          <w:sz w:val="22"/>
                        </w:rPr>
                        <w:t>資料</w:t>
                      </w:r>
                      <w:r w:rsidR="00891C5B">
                        <w:rPr>
                          <w:rFonts w:ascii="Meiryo UI" w:eastAsia="Meiryo UI" w:hAnsi="Meiryo UI" w:hint="eastAsia"/>
                          <w:sz w:val="22"/>
                        </w:rPr>
                        <w:t>３</w:t>
                      </w:r>
                    </w:p>
                  </w:txbxContent>
                </v:textbox>
                <w10:wrap anchorx="margin"/>
              </v:shape>
            </w:pict>
          </mc:Fallback>
        </mc:AlternateContent>
      </w:r>
      <w:r w:rsidR="003D4F8B">
        <w:rPr>
          <w:rFonts w:ascii="Meiryo UI" w:eastAsia="Meiryo UI" w:hAnsi="Meiryo UI" w:hint="eastAsia"/>
          <w:b/>
          <w:sz w:val="24"/>
          <w:szCs w:val="24"/>
        </w:rPr>
        <w:t>令和元年度</w:t>
      </w:r>
      <w:r w:rsidR="007A18D4" w:rsidRPr="00DE3D99">
        <w:rPr>
          <w:rFonts w:ascii="Meiryo UI" w:eastAsia="Meiryo UI" w:hAnsi="Meiryo UI" w:hint="eastAsia"/>
          <w:b/>
          <w:sz w:val="24"/>
          <w:szCs w:val="24"/>
        </w:rPr>
        <w:t>相談支援従事者研修内容検討</w:t>
      </w:r>
      <w:r w:rsidR="003D4F8B">
        <w:rPr>
          <w:rFonts w:ascii="Meiryo UI" w:eastAsia="Meiryo UI" w:hAnsi="Meiryo UI" w:hint="eastAsia"/>
          <w:b/>
          <w:sz w:val="24"/>
          <w:szCs w:val="24"/>
        </w:rPr>
        <w:t>の</w:t>
      </w:r>
      <w:r w:rsidR="007A18D4" w:rsidRPr="00DE3D99">
        <w:rPr>
          <w:rFonts w:ascii="Meiryo UI" w:eastAsia="Meiryo UI" w:hAnsi="Meiryo UI" w:hint="eastAsia"/>
          <w:b/>
          <w:sz w:val="24"/>
          <w:szCs w:val="24"/>
        </w:rPr>
        <w:t>進捗状況</w:t>
      </w:r>
      <w:r w:rsidR="003D4F8B">
        <w:rPr>
          <w:rFonts w:ascii="Meiryo UI" w:eastAsia="Meiryo UI" w:hAnsi="Meiryo UI" w:hint="eastAsia"/>
          <w:b/>
          <w:sz w:val="24"/>
          <w:szCs w:val="24"/>
        </w:rPr>
        <w:t>について</w:t>
      </w:r>
    </w:p>
    <w:p w:rsidR="00AF3612" w:rsidRPr="00DE3D99" w:rsidRDefault="007A18D4">
      <w:pPr>
        <w:rPr>
          <w:rFonts w:ascii="Meiryo UI" w:eastAsia="Meiryo UI" w:hAnsi="Meiryo UI"/>
          <w:szCs w:val="21"/>
        </w:rPr>
      </w:pPr>
      <w:r w:rsidRPr="00DE3D99">
        <w:rPr>
          <w:rFonts w:ascii="Meiryo UI" w:eastAsia="Meiryo UI" w:hAnsi="Meiryo UI" w:hint="eastAsia"/>
          <w:szCs w:val="21"/>
        </w:rPr>
        <w:t>１．検討経過</w:t>
      </w:r>
    </w:p>
    <w:tbl>
      <w:tblPr>
        <w:tblStyle w:val="a3"/>
        <w:tblW w:w="9067" w:type="dxa"/>
        <w:tblLook w:val="04A0" w:firstRow="1" w:lastRow="0" w:firstColumn="1" w:lastColumn="0" w:noHBand="0" w:noVBand="1"/>
      </w:tblPr>
      <w:tblGrid>
        <w:gridCol w:w="929"/>
        <w:gridCol w:w="1297"/>
        <w:gridCol w:w="6841"/>
      </w:tblGrid>
      <w:tr w:rsidR="00AF3612" w:rsidRPr="00DE3D99" w:rsidTr="00891C5B">
        <w:tc>
          <w:tcPr>
            <w:tcW w:w="929" w:type="dxa"/>
            <w:shd w:val="clear" w:color="auto" w:fill="DAEEF3" w:themeFill="accent5" w:themeFillTint="33"/>
          </w:tcPr>
          <w:p w:rsidR="00AF3612" w:rsidRPr="00DE3D99" w:rsidRDefault="00DE3D99" w:rsidP="003D4F8B">
            <w:pPr>
              <w:jc w:val="center"/>
              <w:rPr>
                <w:rFonts w:ascii="Meiryo UI" w:eastAsia="Meiryo UI" w:hAnsi="Meiryo UI"/>
                <w:szCs w:val="21"/>
              </w:rPr>
            </w:pPr>
            <w:r>
              <w:rPr>
                <w:rFonts w:ascii="Meiryo UI" w:eastAsia="Meiryo UI" w:hAnsi="Meiryo UI" w:hint="eastAsia"/>
                <w:szCs w:val="21"/>
              </w:rPr>
              <w:t>会議</w:t>
            </w:r>
          </w:p>
        </w:tc>
        <w:tc>
          <w:tcPr>
            <w:tcW w:w="1297" w:type="dxa"/>
            <w:shd w:val="clear" w:color="auto" w:fill="DAEEF3" w:themeFill="accent5" w:themeFillTint="33"/>
          </w:tcPr>
          <w:p w:rsidR="00AF3612" w:rsidRPr="00DE3D99" w:rsidRDefault="00AF3612" w:rsidP="003D4F8B">
            <w:pPr>
              <w:jc w:val="center"/>
              <w:rPr>
                <w:rFonts w:ascii="Meiryo UI" w:eastAsia="Meiryo UI" w:hAnsi="Meiryo UI"/>
                <w:szCs w:val="21"/>
              </w:rPr>
            </w:pPr>
            <w:r w:rsidRPr="00DE3D99">
              <w:rPr>
                <w:rFonts w:ascii="Meiryo UI" w:eastAsia="Meiryo UI" w:hAnsi="Meiryo UI" w:hint="eastAsia"/>
                <w:szCs w:val="21"/>
              </w:rPr>
              <w:t>開催日</w:t>
            </w:r>
          </w:p>
        </w:tc>
        <w:tc>
          <w:tcPr>
            <w:tcW w:w="6841" w:type="dxa"/>
            <w:shd w:val="clear" w:color="auto" w:fill="DAEEF3" w:themeFill="accent5" w:themeFillTint="33"/>
          </w:tcPr>
          <w:p w:rsidR="00AF3612" w:rsidRPr="00DE3D99" w:rsidRDefault="00AF3612" w:rsidP="003D4F8B">
            <w:pPr>
              <w:jc w:val="center"/>
              <w:rPr>
                <w:rFonts w:ascii="Meiryo UI" w:eastAsia="Meiryo UI" w:hAnsi="Meiryo UI"/>
                <w:szCs w:val="21"/>
              </w:rPr>
            </w:pPr>
            <w:r w:rsidRPr="00DE3D99">
              <w:rPr>
                <w:rFonts w:ascii="Meiryo UI" w:eastAsia="Meiryo UI" w:hAnsi="Meiryo UI" w:hint="eastAsia"/>
                <w:szCs w:val="21"/>
              </w:rPr>
              <w:t>検討内容</w:t>
            </w:r>
          </w:p>
        </w:tc>
      </w:tr>
      <w:tr w:rsidR="00AF3612" w:rsidRPr="00E75E7C" w:rsidTr="003D4F8B">
        <w:trPr>
          <w:trHeight w:val="1228"/>
        </w:trPr>
        <w:tc>
          <w:tcPr>
            <w:tcW w:w="929" w:type="dxa"/>
          </w:tcPr>
          <w:p w:rsidR="00AF3612" w:rsidRPr="00DE3D99" w:rsidRDefault="00AF3612" w:rsidP="003D4F8B">
            <w:pPr>
              <w:spacing w:line="300" w:lineRule="exact"/>
              <w:rPr>
                <w:rFonts w:ascii="Meiryo UI" w:eastAsia="Meiryo UI" w:hAnsi="Meiryo UI"/>
                <w:szCs w:val="21"/>
              </w:rPr>
            </w:pPr>
            <w:r w:rsidRPr="00DE3D99">
              <w:rPr>
                <w:rFonts w:ascii="Meiryo UI" w:eastAsia="Meiryo UI" w:hAnsi="Meiryo UI" w:hint="eastAsia"/>
                <w:szCs w:val="21"/>
              </w:rPr>
              <w:t>第1回</w:t>
            </w:r>
          </w:p>
        </w:tc>
        <w:tc>
          <w:tcPr>
            <w:tcW w:w="1297" w:type="dxa"/>
          </w:tcPr>
          <w:p w:rsidR="00AF3612" w:rsidRPr="00DE3D99" w:rsidRDefault="00E75E7C" w:rsidP="003D4F8B">
            <w:pPr>
              <w:spacing w:line="300" w:lineRule="exact"/>
              <w:rPr>
                <w:rFonts w:ascii="Meiryo UI" w:eastAsia="Meiryo UI" w:hAnsi="Meiryo UI"/>
                <w:szCs w:val="21"/>
              </w:rPr>
            </w:pPr>
            <w:r>
              <w:rPr>
                <w:rFonts w:ascii="Meiryo UI" w:eastAsia="Meiryo UI" w:hAnsi="Meiryo UI" w:hint="eastAsia"/>
                <w:szCs w:val="21"/>
              </w:rPr>
              <w:t>R1.9.27</w:t>
            </w:r>
          </w:p>
        </w:tc>
        <w:tc>
          <w:tcPr>
            <w:tcW w:w="6841" w:type="dxa"/>
          </w:tcPr>
          <w:p w:rsidR="00E75E7C" w:rsidRPr="003E11FD" w:rsidRDefault="00E75E7C" w:rsidP="003D4F8B">
            <w:pPr>
              <w:spacing w:line="300" w:lineRule="exact"/>
              <w:rPr>
                <w:rFonts w:ascii="Meiryo UI" w:eastAsia="Meiryo UI" w:hAnsi="Meiryo UI"/>
                <w:szCs w:val="21"/>
              </w:rPr>
            </w:pPr>
            <w:r>
              <w:rPr>
                <w:rFonts w:ascii="Meiryo UI" w:eastAsia="Meiryo UI" w:hAnsi="Meiryo UI" w:hint="eastAsia"/>
                <w:szCs w:val="21"/>
              </w:rPr>
              <w:t>○国研修</w:t>
            </w:r>
            <w:r w:rsidR="002B38EA">
              <w:rPr>
                <w:rFonts w:ascii="Meiryo UI" w:eastAsia="Meiryo UI" w:hAnsi="Meiryo UI" w:hint="eastAsia"/>
                <w:szCs w:val="21"/>
              </w:rPr>
              <w:t>（9/11～13）</w:t>
            </w:r>
            <w:r w:rsidRPr="00295A84">
              <w:rPr>
                <w:rFonts w:ascii="Meiryo UI" w:eastAsia="Meiryo UI" w:hAnsi="Meiryo UI" w:hint="eastAsia"/>
                <w:szCs w:val="21"/>
              </w:rPr>
              <w:t>の振り返り</w:t>
            </w:r>
            <w:r>
              <w:rPr>
                <w:rFonts w:ascii="Meiryo UI" w:eastAsia="Meiryo UI" w:hAnsi="Meiryo UI" w:hint="eastAsia"/>
                <w:szCs w:val="21"/>
              </w:rPr>
              <w:t>（</w:t>
            </w:r>
            <w:r w:rsidRPr="00300135">
              <w:rPr>
                <w:rFonts w:ascii="Meiryo UI" w:eastAsia="Meiryo UI" w:hAnsi="Meiryo UI" w:hint="eastAsia"/>
                <w:szCs w:val="21"/>
              </w:rPr>
              <w:t>検討事項の確認・課題共有</w:t>
            </w:r>
            <w:r>
              <w:rPr>
                <w:rFonts w:ascii="Meiryo UI" w:eastAsia="Meiryo UI" w:hAnsi="Meiryo UI" w:hint="eastAsia"/>
                <w:szCs w:val="21"/>
              </w:rPr>
              <w:t>）</w:t>
            </w:r>
          </w:p>
          <w:p w:rsidR="00E75E7C" w:rsidRPr="00300135" w:rsidRDefault="00E75E7C" w:rsidP="003D4F8B">
            <w:pPr>
              <w:spacing w:line="300" w:lineRule="exact"/>
              <w:rPr>
                <w:rFonts w:ascii="Meiryo UI" w:eastAsia="Meiryo UI" w:hAnsi="Meiryo UI"/>
                <w:szCs w:val="21"/>
              </w:rPr>
            </w:pPr>
            <w:r>
              <w:rPr>
                <w:rFonts w:ascii="Meiryo UI" w:eastAsia="Meiryo UI" w:hAnsi="Meiryo UI" w:hint="eastAsia"/>
                <w:szCs w:val="21"/>
              </w:rPr>
              <w:t>○国の新研修カリキュラムと府研修</w:t>
            </w:r>
            <w:r w:rsidR="002B38EA">
              <w:rPr>
                <w:rFonts w:ascii="Meiryo UI" w:eastAsia="Meiryo UI" w:hAnsi="Meiryo UI" w:hint="eastAsia"/>
                <w:szCs w:val="21"/>
              </w:rPr>
              <w:t>との内容</w:t>
            </w:r>
            <w:r>
              <w:rPr>
                <w:rFonts w:ascii="Meiryo UI" w:eastAsia="Meiryo UI" w:hAnsi="Meiryo UI" w:hint="eastAsia"/>
                <w:szCs w:val="21"/>
              </w:rPr>
              <w:t>比較</w:t>
            </w:r>
            <w:r w:rsidR="002B38EA">
              <w:rPr>
                <w:rFonts w:ascii="Meiryo UI" w:eastAsia="Meiryo UI" w:hAnsi="Meiryo UI" w:hint="eastAsia"/>
                <w:szCs w:val="21"/>
              </w:rPr>
              <w:t>（講義部分）</w:t>
            </w:r>
          </w:p>
          <w:p w:rsidR="00E75E7C" w:rsidRDefault="00E75E7C" w:rsidP="003D4F8B">
            <w:pPr>
              <w:spacing w:line="300" w:lineRule="exact"/>
              <w:ind w:left="210" w:hangingChars="100" w:hanging="210"/>
              <w:rPr>
                <w:rFonts w:ascii="Meiryo UI" w:eastAsia="Meiryo UI" w:hAnsi="Meiryo UI"/>
                <w:szCs w:val="21"/>
              </w:rPr>
            </w:pPr>
            <w:r>
              <w:rPr>
                <w:rFonts w:ascii="Meiryo UI" w:eastAsia="Meiryo UI" w:hAnsi="Meiryo UI" w:hint="eastAsia"/>
                <w:szCs w:val="21"/>
              </w:rPr>
              <w:t>○専門コース別研修（</w:t>
            </w:r>
            <w:r w:rsidRPr="00295A84">
              <w:rPr>
                <w:rFonts w:ascii="Meiryo UI" w:eastAsia="Meiryo UI" w:hAnsi="Meiryo UI" w:hint="eastAsia"/>
                <w:szCs w:val="21"/>
              </w:rPr>
              <w:t>ファシリテーションコース</w:t>
            </w:r>
            <w:r>
              <w:rPr>
                <w:rFonts w:ascii="Meiryo UI" w:eastAsia="Meiryo UI" w:hAnsi="Meiryo UI" w:hint="eastAsia"/>
                <w:szCs w:val="21"/>
              </w:rPr>
              <w:t>）の</w:t>
            </w:r>
            <w:r w:rsidR="003D4F8B">
              <w:rPr>
                <w:rFonts w:ascii="Meiryo UI" w:eastAsia="Meiryo UI" w:hAnsi="Meiryo UI" w:hint="eastAsia"/>
                <w:szCs w:val="21"/>
              </w:rPr>
              <w:t>実施</w:t>
            </w:r>
            <w:r w:rsidR="00ED19F3">
              <w:rPr>
                <w:rFonts w:ascii="Meiryo UI" w:eastAsia="Meiryo UI" w:hAnsi="Meiryo UI" w:hint="eastAsia"/>
                <w:szCs w:val="21"/>
              </w:rPr>
              <w:t>内容</w:t>
            </w:r>
            <w:r w:rsidR="002B38EA">
              <w:rPr>
                <w:rFonts w:ascii="Meiryo UI" w:eastAsia="Meiryo UI" w:hAnsi="Meiryo UI" w:hint="eastAsia"/>
                <w:szCs w:val="21"/>
              </w:rPr>
              <w:t>検討</w:t>
            </w:r>
          </w:p>
          <w:p w:rsidR="00AF3612" w:rsidRPr="002B38EA" w:rsidRDefault="00E75E7C" w:rsidP="003D4F8B">
            <w:pPr>
              <w:spacing w:line="300" w:lineRule="exact"/>
              <w:rPr>
                <w:rFonts w:ascii="Meiryo UI" w:eastAsia="Meiryo UI" w:hAnsi="Meiryo UI"/>
                <w:szCs w:val="21"/>
              </w:rPr>
            </w:pPr>
            <w:r w:rsidRPr="00300135">
              <w:rPr>
                <w:rFonts w:ascii="Meiryo UI" w:eastAsia="Meiryo UI" w:hAnsi="Meiryo UI" w:hint="eastAsia"/>
                <w:szCs w:val="21"/>
              </w:rPr>
              <w:t>○</w:t>
            </w:r>
            <w:r w:rsidR="00BA3B7B">
              <w:rPr>
                <w:rFonts w:ascii="Meiryo UI" w:eastAsia="Meiryo UI" w:hAnsi="Meiryo UI" w:hint="eastAsia"/>
                <w:szCs w:val="21"/>
              </w:rPr>
              <w:t>今後</w:t>
            </w:r>
            <w:r>
              <w:rPr>
                <w:rFonts w:ascii="Meiryo UI" w:eastAsia="Meiryo UI" w:hAnsi="Meiryo UI" w:hint="eastAsia"/>
                <w:szCs w:val="21"/>
              </w:rPr>
              <w:t>スケジュールの確認</w:t>
            </w:r>
          </w:p>
        </w:tc>
      </w:tr>
      <w:tr w:rsidR="00AF3612" w:rsidRPr="002B38EA" w:rsidTr="003D4F8B">
        <w:trPr>
          <w:trHeight w:val="706"/>
        </w:trPr>
        <w:tc>
          <w:tcPr>
            <w:tcW w:w="929" w:type="dxa"/>
          </w:tcPr>
          <w:p w:rsidR="00AF3612" w:rsidRPr="00DE3D99" w:rsidRDefault="00AF3612" w:rsidP="003D4F8B">
            <w:pPr>
              <w:spacing w:line="300" w:lineRule="exact"/>
              <w:rPr>
                <w:rFonts w:ascii="Meiryo UI" w:eastAsia="Meiryo UI" w:hAnsi="Meiryo UI"/>
                <w:szCs w:val="21"/>
              </w:rPr>
            </w:pPr>
            <w:r w:rsidRPr="00DE3D99">
              <w:rPr>
                <w:rFonts w:ascii="Meiryo UI" w:eastAsia="Meiryo UI" w:hAnsi="Meiryo UI" w:hint="eastAsia"/>
                <w:szCs w:val="21"/>
              </w:rPr>
              <w:t>第2回</w:t>
            </w:r>
          </w:p>
        </w:tc>
        <w:tc>
          <w:tcPr>
            <w:tcW w:w="1297" w:type="dxa"/>
          </w:tcPr>
          <w:p w:rsidR="00AF3612" w:rsidRPr="00DE3D99" w:rsidRDefault="00E75E7C" w:rsidP="003D4F8B">
            <w:pPr>
              <w:spacing w:line="300" w:lineRule="exact"/>
              <w:rPr>
                <w:rFonts w:ascii="Meiryo UI" w:eastAsia="Meiryo UI" w:hAnsi="Meiryo UI"/>
                <w:szCs w:val="21"/>
              </w:rPr>
            </w:pPr>
            <w:r>
              <w:rPr>
                <w:rFonts w:ascii="Meiryo UI" w:eastAsia="Meiryo UI" w:hAnsi="Meiryo UI" w:hint="eastAsia"/>
                <w:szCs w:val="21"/>
              </w:rPr>
              <w:t>R1.11.6</w:t>
            </w:r>
          </w:p>
        </w:tc>
        <w:tc>
          <w:tcPr>
            <w:tcW w:w="6841" w:type="dxa"/>
          </w:tcPr>
          <w:p w:rsidR="00AF3612" w:rsidRPr="00DE3D99" w:rsidRDefault="00AF3612" w:rsidP="003D4F8B">
            <w:pPr>
              <w:spacing w:line="300" w:lineRule="exact"/>
              <w:rPr>
                <w:rFonts w:ascii="Meiryo UI" w:eastAsia="Meiryo UI" w:hAnsi="Meiryo UI"/>
                <w:szCs w:val="21"/>
              </w:rPr>
            </w:pPr>
            <w:r w:rsidRPr="00DE3D99">
              <w:rPr>
                <w:rFonts w:ascii="Meiryo UI" w:eastAsia="Meiryo UI" w:hAnsi="Meiryo UI" w:hint="eastAsia"/>
                <w:szCs w:val="21"/>
              </w:rPr>
              <w:t>○</w:t>
            </w:r>
            <w:r w:rsidR="00E75E7C">
              <w:rPr>
                <w:rFonts w:ascii="Meiryo UI" w:eastAsia="Meiryo UI" w:hAnsi="Meiryo UI" w:hint="eastAsia"/>
                <w:szCs w:val="21"/>
              </w:rPr>
              <w:t>初任者研修（</w:t>
            </w:r>
            <w:r w:rsidRPr="00DE3D99">
              <w:rPr>
                <w:rFonts w:ascii="Meiryo UI" w:eastAsia="Meiryo UI" w:hAnsi="Meiryo UI" w:hint="eastAsia"/>
                <w:szCs w:val="21"/>
              </w:rPr>
              <w:t>演習マニュアル</w:t>
            </w:r>
            <w:r w:rsidR="00E75E7C">
              <w:rPr>
                <w:rFonts w:ascii="Meiryo UI" w:eastAsia="Meiryo UI" w:hAnsi="Meiryo UI" w:hint="eastAsia"/>
                <w:szCs w:val="21"/>
              </w:rPr>
              <w:t>）の内容検討</w:t>
            </w:r>
            <w:r w:rsidR="003D4F8B">
              <w:rPr>
                <w:rFonts w:ascii="Meiryo UI" w:eastAsia="Meiryo UI" w:hAnsi="Meiryo UI" w:hint="eastAsia"/>
                <w:szCs w:val="21"/>
              </w:rPr>
              <w:t>（国ガイドラインとの比較）</w:t>
            </w:r>
          </w:p>
          <w:p w:rsidR="002B38EA" w:rsidRPr="00DE3D99" w:rsidRDefault="00AF3612" w:rsidP="003D4F8B">
            <w:pPr>
              <w:spacing w:line="300" w:lineRule="exact"/>
              <w:rPr>
                <w:rFonts w:ascii="Meiryo UI" w:eastAsia="Meiryo UI" w:hAnsi="Meiryo UI"/>
                <w:szCs w:val="21"/>
              </w:rPr>
            </w:pPr>
            <w:r w:rsidRPr="00DE3D99">
              <w:rPr>
                <w:rFonts w:ascii="Meiryo UI" w:eastAsia="Meiryo UI" w:hAnsi="Meiryo UI" w:hint="eastAsia"/>
                <w:szCs w:val="21"/>
              </w:rPr>
              <w:t>○</w:t>
            </w:r>
            <w:r w:rsidR="00E75E7C">
              <w:rPr>
                <w:rFonts w:ascii="Meiryo UI" w:eastAsia="Meiryo UI" w:hAnsi="Meiryo UI" w:hint="eastAsia"/>
                <w:szCs w:val="21"/>
              </w:rPr>
              <w:t>専門コース別研修（</w:t>
            </w:r>
            <w:r w:rsidR="00E75E7C" w:rsidRPr="00295A84">
              <w:rPr>
                <w:rFonts w:ascii="Meiryo UI" w:eastAsia="Meiryo UI" w:hAnsi="Meiryo UI" w:hint="eastAsia"/>
                <w:szCs w:val="21"/>
              </w:rPr>
              <w:t>ファシリテーションコース</w:t>
            </w:r>
            <w:r w:rsidR="00E75E7C">
              <w:rPr>
                <w:rFonts w:ascii="Meiryo UI" w:eastAsia="Meiryo UI" w:hAnsi="Meiryo UI" w:hint="eastAsia"/>
                <w:szCs w:val="21"/>
              </w:rPr>
              <w:t>）</w:t>
            </w:r>
            <w:r w:rsidR="00E75E7C" w:rsidRPr="00295A84">
              <w:rPr>
                <w:rFonts w:ascii="Meiryo UI" w:eastAsia="Meiryo UI" w:hAnsi="Meiryo UI" w:hint="eastAsia"/>
                <w:szCs w:val="21"/>
              </w:rPr>
              <w:t>の</w:t>
            </w:r>
            <w:r w:rsidR="003D4F8B">
              <w:rPr>
                <w:rFonts w:ascii="Meiryo UI" w:eastAsia="Meiryo UI" w:hAnsi="Meiryo UI" w:hint="eastAsia"/>
                <w:szCs w:val="21"/>
              </w:rPr>
              <w:t>実施</w:t>
            </w:r>
            <w:r w:rsidR="00E75E7C" w:rsidRPr="00295A84">
              <w:rPr>
                <w:rFonts w:ascii="Meiryo UI" w:eastAsia="Meiryo UI" w:hAnsi="Meiryo UI" w:hint="eastAsia"/>
                <w:szCs w:val="21"/>
              </w:rPr>
              <w:t>内容</w:t>
            </w:r>
            <w:r w:rsidR="00BA3B7B">
              <w:rPr>
                <w:rFonts w:ascii="Meiryo UI" w:eastAsia="Meiryo UI" w:hAnsi="Meiryo UI" w:hint="eastAsia"/>
                <w:szCs w:val="21"/>
              </w:rPr>
              <w:t>検討</w:t>
            </w:r>
          </w:p>
        </w:tc>
      </w:tr>
      <w:tr w:rsidR="00DE3D99" w:rsidRPr="00DE3D99" w:rsidTr="003D4F8B">
        <w:trPr>
          <w:trHeight w:val="852"/>
        </w:trPr>
        <w:tc>
          <w:tcPr>
            <w:tcW w:w="929" w:type="dxa"/>
          </w:tcPr>
          <w:p w:rsidR="00DE3D99" w:rsidRPr="00DE3D99" w:rsidRDefault="00DE3D99" w:rsidP="003D4F8B">
            <w:pPr>
              <w:spacing w:line="300" w:lineRule="exact"/>
              <w:rPr>
                <w:rFonts w:ascii="Meiryo UI" w:eastAsia="Meiryo UI" w:hAnsi="Meiryo UI"/>
                <w:szCs w:val="21"/>
              </w:rPr>
            </w:pPr>
            <w:r w:rsidRPr="00DE3D99">
              <w:rPr>
                <w:rFonts w:ascii="Meiryo UI" w:eastAsia="Meiryo UI" w:hAnsi="Meiryo UI" w:hint="eastAsia"/>
                <w:szCs w:val="21"/>
              </w:rPr>
              <w:t>第3回</w:t>
            </w:r>
          </w:p>
        </w:tc>
        <w:tc>
          <w:tcPr>
            <w:tcW w:w="1297" w:type="dxa"/>
          </w:tcPr>
          <w:p w:rsidR="00DE3D99" w:rsidRPr="00DE3D99" w:rsidRDefault="00BA3B7B" w:rsidP="003D4F8B">
            <w:pPr>
              <w:spacing w:line="300" w:lineRule="exact"/>
              <w:rPr>
                <w:rFonts w:ascii="Meiryo UI" w:eastAsia="Meiryo UI" w:hAnsi="Meiryo UI"/>
                <w:szCs w:val="21"/>
              </w:rPr>
            </w:pPr>
            <w:r>
              <w:rPr>
                <w:rFonts w:ascii="Meiryo UI" w:eastAsia="Meiryo UI" w:hAnsi="Meiryo UI" w:hint="eastAsia"/>
                <w:szCs w:val="21"/>
              </w:rPr>
              <w:t>R1.12.4</w:t>
            </w:r>
          </w:p>
        </w:tc>
        <w:tc>
          <w:tcPr>
            <w:tcW w:w="6841" w:type="dxa"/>
          </w:tcPr>
          <w:p w:rsidR="00DE3D99" w:rsidRPr="00DE3D99" w:rsidRDefault="00DE3D99" w:rsidP="003D4F8B">
            <w:pPr>
              <w:spacing w:line="300" w:lineRule="exact"/>
              <w:rPr>
                <w:rFonts w:ascii="Meiryo UI" w:eastAsia="Meiryo UI" w:hAnsi="Meiryo UI"/>
                <w:szCs w:val="21"/>
              </w:rPr>
            </w:pPr>
            <w:r w:rsidRPr="00DE3D99">
              <w:rPr>
                <w:rFonts w:ascii="Meiryo UI" w:eastAsia="Meiryo UI" w:hAnsi="Meiryo UI" w:hint="eastAsia"/>
                <w:szCs w:val="21"/>
              </w:rPr>
              <w:t>○</w:t>
            </w:r>
            <w:r w:rsidR="00BA3B7B">
              <w:rPr>
                <w:rFonts w:ascii="Meiryo UI" w:eastAsia="Meiryo UI" w:hAnsi="Meiryo UI" w:hint="eastAsia"/>
                <w:szCs w:val="21"/>
              </w:rPr>
              <w:t>初任者研修（演習マニュアル）の</w:t>
            </w:r>
            <w:r w:rsidR="00ED19F3">
              <w:rPr>
                <w:rFonts w:ascii="Meiryo UI" w:eastAsia="Meiryo UI" w:hAnsi="Meiryo UI" w:hint="eastAsia"/>
                <w:szCs w:val="21"/>
              </w:rPr>
              <w:t>内容検討</w:t>
            </w:r>
            <w:r w:rsidR="003D4F8B">
              <w:rPr>
                <w:rFonts w:ascii="Meiryo UI" w:eastAsia="Meiryo UI" w:hAnsi="Meiryo UI" w:hint="eastAsia"/>
                <w:szCs w:val="21"/>
              </w:rPr>
              <w:t>（修正・追加）</w:t>
            </w:r>
          </w:p>
          <w:p w:rsidR="00DE3D99" w:rsidRDefault="00DE3D99" w:rsidP="003D4F8B">
            <w:pPr>
              <w:spacing w:line="300" w:lineRule="exact"/>
              <w:rPr>
                <w:rFonts w:ascii="Meiryo UI" w:eastAsia="Meiryo UI" w:hAnsi="Meiryo UI"/>
                <w:szCs w:val="21"/>
              </w:rPr>
            </w:pPr>
            <w:r w:rsidRPr="00DE3D99">
              <w:rPr>
                <w:rFonts w:ascii="Meiryo UI" w:eastAsia="Meiryo UI" w:hAnsi="Meiryo UI" w:hint="eastAsia"/>
                <w:szCs w:val="21"/>
              </w:rPr>
              <w:t>○</w:t>
            </w:r>
            <w:r w:rsidR="002B38EA">
              <w:rPr>
                <w:rFonts w:ascii="Meiryo UI" w:eastAsia="Meiryo UI" w:hAnsi="Meiryo UI" w:hint="eastAsia"/>
                <w:szCs w:val="21"/>
              </w:rPr>
              <w:t>インターバル（課題実習）</w:t>
            </w:r>
            <w:r w:rsidRPr="00DE3D99">
              <w:rPr>
                <w:rFonts w:ascii="Meiryo UI" w:eastAsia="Meiryo UI" w:hAnsi="Meiryo UI" w:hint="eastAsia"/>
                <w:szCs w:val="21"/>
              </w:rPr>
              <w:t>の方法について検討</w:t>
            </w:r>
          </w:p>
          <w:p w:rsidR="002B38EA" w:rsidRPr="00DE3D99" w:rsidRDefault="002B38EA" w:rsidP="003D4F8B">
            <w:pPr>
              <w:spacing w:line="300" w:lineRule="exact"/>
              <w:ind w:left="210" w:hangingChars="100" w:hanging="210"/>
              <w:rPr>
                <w:rFonts w:ascii="Meiryo UI" w:eastAsia="Meiryo UI" w:hAnsi="Meiryo UI"/>
                <w:szCs w:val="21"/>
              </w:rPr>
            </w:pPr>
            <w:r w:rsidRPr="00DE3D99">
              <w:rPr>
                <w:rFonts w:ascii="Meiryo UI" w:eastAsia="Meiryo UI" w:hAnsi="Meiryo UI" w:hint="eastAsia"/>
                <w:szCs w:val="21"/>
              </w:rPr>
              <w:t>○</w:t>
            </w:r>
            <w:r>
              <w:rPr>
                <w:rFonts w:ascii="Meiryo UI" w:eastAsia="Meiryo UI" w:hAnsi="Meiryo UI" w:hint="eastAsia"/>
                <w:szCs w:val="21"/>
              </w:rPr>
              <w:t>専門コース別研修（</w:t>
            </w:r>
            <w:r w:rsidRPr="00295A84">
              <w:rPr>
                <w:rFonts w:ascii="Meiryo UI" w:eastAsia="Meiryo UI" w:hAnsi="Meiryo UI" w:hint="eastAsia"/>
                <w:szCs w:val="21"/>
              </w:rPr>
              <w:t>ファシリテーションコース</w:t>
            </w:r>
            <w:r>
              <w:rPr>
                <w:rFonts w:ascii="Meiryo UI" w:eastAsia="Meiryo UI" w:hAnsi="Meiryo UI" w:hint="eastAsia"/>
                <w:szCs w:val="21"/>
              </w:rPr>
              <w:t>）</w:t>
            </w:r>
            <w:r w:rsidRPr="00295A84">
              <w:rPr>
                <w:rFonts w:ascii="Meiryo UI" w:eastAsia="Meiryo UI" w:hAnsi="Meiryo UI" w:hint="eastAsia"/>
                <w:szCs w:val="21"/>
              </w:rPr>
              <w:t>の</w:t>
            </w:r>
            <w:r w:rsidR="00E4073C">
              <w:rPr>
                <w:rFonts w:ascii="Meiryo UI" w:eastAsia="Meiryo UI" w:hAnsi="Meiryo UI" w:hint="eastAsia"/>
                <w:szCs w:val="21"/>
              </w:rPr>
              <w:t>演習</w:t>
            </w:r>
            <w:r w:rsidR="003D4F8B">
              <w:rPr>
                <w:rFonts w:ascii="Meiryo UI" w:eastAsia="Meiryo UI" w:hAnsi="Meiryo UI" w:hint="eastAsia"/>
                <w:szCs w:val="21"/>
              </w:rPr>
              <w:t>方法の検討</w:t>
            </w:r>
          </w:p>
        </w:tc>
      </w:tr>
      <w:tr w:rsidR="00DE3D99" w:rsidRPr="00DE3D99" w:rsidTr="003D4F8B">
        <w:trPr>
          <w:trHeight w:val="631"/>
        </w:trPr>
        <w:tc>
          <w:tcPr>
            <w:tcW w:w="929" w:type="dxa"/>
          </w:tcPr>
          <w:p w:rsidR="00DE3D99" w:rsidRPr="00DE3D99" w:rsidRDefault="00DE3D99" w:rsidP="003D4F8B">
            <w:pPr>
              <w:spacing w:line="300" w:lineRule="exact"/>
              <w:rPr>
                <w:rFonts w:ascii="Meiryo UI" w:eastAsia="Meiryo UI" w:hAnsi="Meiryo UI"/>
                <w:szCs w:val="21"/>
              </w:rPr>
            </w:pPr>
            <w:r w:rsidRPr="00DE3D99">
              <w:rPr>
                <w:rFonts w:ascii="Meiryo UI" w:eastAsia="Meiryo UI" w:hAnsi="Meiryo UI" w:hint="eastAsia"/>
                <w:szCs w:val="21"/>
              </w:rPr>
              <w:t>第</w:t>
            </w:r>
            <w:r>
              <w:rPr>
                <w:rFonts w:ascii="Meiryo UI" w:eastAsia="Meiryo UI" w:hAnsi="Meiryo UI" w:hint="eastAsia"/>
                <w:szCs w:val="21"/>
              </w:rPr>
              <w:t>４</w:t>
            </w:r>
            <w:r w:rsidRPr="00DE3D99">
              <w:rPr>
                <w:rFonts w:ascii="Meiryo UI" w:eastAsia="Meiryo UI" w:hAnsi="Meiryo UI" w:hint="eastAsia"/>
                <w:szCs w:val="21"/>
              </w:rPr>
              <w:t>回</w:t>
            </w:r>
          </w:p>
        </w:tc>
        <w:tc>
          <w:tcPr>
            <w:tcW w:w="1297" w:type="dxa"/>
          </w:tcPr>
          <w:p w:rsidR="00DE3D99" w:rsidRPr="00DE3D99" w:rsidRDefault="00BA3B7B" w:rsidP="003D4F8B">
            <w:pPr>
              <w:spacing w:line="300" w:lineRule="exact"/>
              <w:rPr>
                <w:rFonts w:ascii="Meiryo UI" w:eastAsia="Meiryo UI" w:hAnsi="Meiryo UI"/>
                <w:szCs w:val="21"/>
              </w:rPr>
            </w:pPr>
            <w:r>
              <w:rPr>
                <w:rFonts w:ascii="Meiryo UI" w:eastAsia="Meiryo UI" w:hAnsi="Meiryo UI" w:hint="eastAsia"/>
                <w:szCs w:val="21"/>
              </w:rPr>
              <w:t>R1.12.17</w:t>
            </w:r>
          </w:p>
        </w:tc>
        <w:tc>
          <w:tcPr>
            <w:tcW w:w="6841" w:type="dxa"/>
          </w:tcPr>
          <w:p w:rsidR="00DE3D99" w:rsidRPr="00DE3D99" w:rsidRDefault="00DE3D99" w:rsidP="003D4F8B">
            <w:pPr>
              <w:spacing w:line="300" w:lineRule="exact"/>
              <w:rPr>
                <w:rFonts w:ascii="Meiryo UI" w:eastAsia="Meiryo UI" w:hAnsi="Meiryo UI"/>
                <w:szCs w:val="21"/>
              </w:rPr>
            </w:pPr>
            <w:r w:rsidRPr="00DE3D99">
              <w:rPr>
                <w:rFonts w:ascii="Meiryo UI" w:eastAsia="Meiryo UI" w:hAnsi="Meiryo UI" w:hint="eastAsia"/>
                <w:szCs w:val="21"/>
              </w:rPr>
              <w:t>○現任研修</w:t>
            </w:r>
            <w:r w:rsidR="00BA3B7B">
              <w:rPr>
                <w:rFonts w:ascii="Meiryo UI" w:eastAsia="Meiryo UI" w:hAnsi="Meiryo UI" w:hint="eastAsia"/>
                <w:szCs w:val="21"/>
              </w:rPr>
              <w:t>（演習マニュアル）の内容</w:t>
            </w:r>
            <w:r w:rsidRPr="00DE3D99">
              <w:rPr>
                <w:rFonts w:ascii="Meiryo UI" w:eastAsia="Meiryo UI" w:hAnsi="Meiryo UI" w:hint="eastAsia"/>
                <w:szCs w:val="21"/>
              </w:rPr>
              <w:t>確認</w:t>
            </w:r>
            <w:r w:rsidR="003D4F8B">
              <w:rPr>
                <w:rFonts w:ascii="Meiryo UI" w:eastAsia="Meiryo UI" w:hAnsi="Meiryo UI" w:hint="eastAsia"/>
                <w:szCs w:val="21"/>
              </w:rPr>
              <w:t>（国ガイドラインとの比較）</w:t>
            </w:r>
          </w:p>
          <w:p w:rsidR="00B6174A" w:rsidRPr="00B6174A" w:rsidRDefault="00E4073C" w:rsidP="003D4F8B">
            <w:pPr>
              <w:spacing w:line="300" w:lineRule="exact"/>
              <w:rPr>
                <w:rFonts w:ascii="Meiryo UI" w:eastAsia="Meiryo UI" w:hAnsi="Meiryo UI"/>
                <w:szCs w:val="21"/>
              </w:rPr>
            </w:pPr>
            <w:r w:rsidRPr="00DE3D99">
              <w:rPr>
                <w:rFonts w:ascii="Meiryo UI" w:eastAsia="Meiryo UI" w:hAnsi="Meiryo UI" w:hint="eastAsia"/>
                <w:szCs w:val="21"/>
              </w:rPr>
              <w:t>○</w:t>
            </w:r>
            <w:r>
              <w:rPr>
                <w:rFonts w:ascii="Meiryo UI" w:eastAsia="Meiryo UI" w:hAnsi="Meiryo UI" w:hint="eastAsia"/>
                <w:szCs w:val="21"/>
              </w:rPr>
              <w:t>専門コース別研修（</w:t>
            </w:r>
            <w:r w:rsidRPr="00295A84">
              <w:rPr>
                <w:rFonts w:ascii="Meiryo UI" w:eastAsia="Meiryo UI" w:hAnsi="Meiryo UI" w:hint="eastAsia"/>
                <w:szCs w:val="21"/>
              </w:rPr>
              <w:t>ファシリテーションコース</w:t>
            </w:r>
            <w:r>
              <w:rPr>
                <w:rFonts w:ascii="Meiryo UI" w:eastAsia="Meiryo UI" w:hAnsi="Meiryo UI" w:hint="eastAsia"/>
                <w:szCs w:val="21"/>
              </w:rPr>
              <w:t>）</w:t>
            </w:r>
            <w:r w:rsidRPr="00295A84">
              <w:rPr>
                <w:rFonts w:ascii="Meiryo UI" w:eastAsia="Meiryo UI" w:hAnsi="Meiryo UI" w:hint="eastAsia"/>
                <w:szCs w:val="21"/>
              </w:rPr>
              <w:t>の</w:t>
            </w:r>
            <w:r>
              <w:rPr>
                <w:rFonts w:ascii="Meiryo UI" w:eastAsia="Meiryo UI" w:hAnsi="Meiryo UI" w:hint="eastAsia"/>
                <w:szCs w:val="21"/>
              </w:rPr>
              <w:t>演習内容確認</w:t>
            </w:r>
          </w:p>
        </w:tc>
      </w:tr>
    </w:tbl>
    <w:p w:rsidR="00D063DE" w:rsidRDefault="00AF3612" w:rsidP="003D4F8B">
      <w:pPr>
        <w:spacing w:line="320" w:lineRule="exact"/>
        <w:ind w:left="210" w:hangingChars="100" w:hanging="210"/>
        <w:rPr>
          <w:rFonts w:ascii="Meiryo UI" w:eastAsia="Meiryo UI" w:hAnsi="Meiryo UI"/>
          <w:szCs w:val="21"/>
        </w:rPr>
      </w:pPr>
      <w:r w:rsidRPr="00DE3D99">
        <w:rPr>
          <w:rFonts w:ascii="Meiryo UI" w:eastAsia="Meiryo UI" w:hAnsi="Meiryo UI" w:hint="eastAsia"/>
          <w:szCs w:val="21"/>
        </w:rPr>
        <w:t>※</w:t>
      </w:r>
      <w:r w:rsidR="00D063DE">
        <w:rPr>
          <w:rFonts w:ascii="Meiryo UI" w:eastAsia="Meiryo UI" w:hAnsi="Meiryo UI" w:hint="eastAsia"/>
          <w:szCs w:val="21"/>
        </w:rPr>
        <w:t>令和2年1月14日～15日に、国の「</w:t>
      </w:r>
      <w:r w:rsidR="00D063DE" w:rsidRPr="00D063DE">
        <w:rPr>
          <w:rFonts w:ascii="Meiryo UI" w:eastAsia="Meiryo UI" w:hAnsi="Meiryo UI" w:hint="eastAsia"/>
          <w:szCs w:val="21"/>
        </w:rPr>
        <w:t>相談支援従事者研修企画運営検討会議</w:t>
      </w:r>
      <w:r w:rsidR="00D063DE">
        <w:rPr>
          <w:rFonts w:ascii="Meiryo UI" w:eastAsia="Meiryo UI" w:hAnsi="Meiryo UI" w:hint="eastAsia"/>
          <w:szCs w:val="21"/>
        </w:rPr>
        <w:t>」に出席予定。</w:t>
      </w:r>
    </w:p>
    <w:p w:rsidR="00D063DE" w:rsidRDefault="00D063DE" w:rsidP="003D4F8B">
      <w:pPr>
        <w:spacing w:line="320" w:lineRule="exact"/>
        <w:ind w:left="420" w:hangingChars="200" w:hanging="420"/>
        <w:rPr>
          <w:rFonts w:ascii="Meiryo UI" w:eastAsia="Meiryo UI" w:hAnsi="Meiryo UI"/>
          <w:szCs w:val="21"/>
        </w:rPr>
      </w:pPr>
      <w:r>
        <w:rPr>
          <w:rFonts w:ascii="Meiryo UI" w:eastAsia="Meiryo UI" w:hAnsi="Meiryo UI" w:hint="eastAsia"/>
          <w:szCs w:val="21"/>
        </w:rPr>
        <w:t xml:space="preserve">　（内容：本年9月に</w:t>
      </w:r>
      <w:r w:rsidRPr="00D063DE">
        <w:rPr>
          <w:rFonts w:ascii="Meiryo UI" w:eastAsia="Meiryo UI" w:hAnsi="Meiryo UI" w:hint="eastAsia"/>
          <w:szCs w:val="21"/>
        </w:rPr>
        <w:t>実施した「相談支援従事者指導者養成研修」の内容を補強するものとして、</w:t>
      </w:r>
    </w:p>
    <w:p w:rsidR="00D063DE" w:rsidRDefault="00D063DE" w:rsidP="003D4F8B">
      <w:pPr>
        <w:spacing w:line="320" w:lineRule="exact"/>
        <w:ind w:firstLineChars="150" w:firstLine="315"/>
        <w:rPr>
          <w:rFonts w:ascii="Meiryo UI" w:eastAsia="Meiryo UI" w:hAnsi="Meiryo UI"/>
          <w:szCs w:val="21"/>
        </w:rPr>
      </w:pPr>
      <w:r w:rsidRPr="00D063DE">
        <w:rPr>
          <w:rFonts w:ascii="Meiryo UI" w:eastAsia="Meiryo UI" w:hAnsi="Meiryo UI" w:hint="eastAsia"/>
          <w:szCs w:val="21"/>
        </w:rPr>
        <w:t>標準カリキュラムにおいて示している演習部分及び実習部分に関する具体的な展開方法</w:t>
      </w:r>
      <w:r>
        <w:rPr>
          <w:rFonts w:ascii="Meiryo UI" w:eastAsia="Meiryo UI" w:hAnsi="Meiryo UI" w:hint="eastAsia"/>
          <w:szCs w:val="21"/>
        </w:rPr>
        <w:t>）</w:t>
      </w:r>
    </w:p>
    <w:p w:rsidR="007A18D4" w:rsidRPr="00DE3D99" w:rsidRDefault="00D063DE" w:rsidP="003D4F8B">
      <w:pPr>
        <w:spacing w:line="320" w:lineRule="exact"/>
        <w:rPr>
          <w:rFonts w:ascii="Meiryo UI" w:eastAsia="Meiryo UI" w:hAnsi="Meiryo UI"/>
          <w:szCs w:val="21"/>
        </w:rPr>
      </w:pPr>
      <w:r>
        <w:rPr>
          <w:rFonts w:ascii="Meiryo UI" w:eastAsia="Meiryo UI" w:hAnsi="Meiryo UI" w:hint="eastAsia"/>
          <w:szCs w:val="21"/>
        </w:rPr>
        <w:t>※</w:t>
      </w:r>
      <w:r w:rsidR="007A18D4" w:rsidRPr="00DE3D99">
        <w:rPr>
          <w:rFonts w:ascii="Meiryo UI" w:eastAsia="Meiryo UI" w:hAnsi="Meiryo UI" w:hint="eastAsia"/>
          <w:szCs w:val="21"/>
        </w:rPr>
        <w:t>次回は</w:t>
      </w:r>
      <w:r>
        <w:rPr>
          <w:rFonts w:ascii="Meiryo UI" w:eastAsia="Meiryo UI" w:hAnsi="Meiryo UI" w:hint="eastAsia"/>
          <w:szCs w:val="21"/>
        </w:rPr>
        <w:t>、</w:t>
      </w:r>
      <w:r w:rsidR="00DE3D99">
        <w:rPr>
          <w:rFonts w:ascii="Meiryo UI" w:eastAsia="Meiryo UI" w:hAnsi="Meiryo UI" w:hint="eastAsia"/>
          <w:szCs w:val="21"/>
        </w:rPr>
        <w:t>令和2</w:t>
      </w:r>
      <w:r w:rsidR="002B38EA">
        <w:rPr>
          <w:rFonts w:ascii="Meiryo UI" w:eastAsia="Meiryo UI" w:hAnsi="Meiryo UI" w:hint="eastAsia"/>
          <w:szCs w:val="21"/>
        </w:rPr>
        <w:t>年1月～2月に</w:t>
      </w:r>
      <w:r w:rsidR="00DE3D99">
        <w:rPr>
          <w:rFonts w:ascii="Meiryo UI" w:eastAsia="Meiryo UI" w:hAnsi="Meiryo UI" w:hint="eastAsia"/>
          <w:szCs w:val="21"/>
        </w:rPr>
        <w:t>開催</w:t>
      </w:r>
      <w:r w:rsidR="00AF3612" w:rsidRPr="00DE3D99">
        <w:rPr>
          <w:rFonts w:ascii="Meiryo UI" w:eastAsia="Meiryo UI" w:hAnsi="Meiryo UI" w:hint="eastAsia"/>
          <w:szCs w:val="21"/>
        </w:rPr>
        <w:t>予定</w:t>
      </w:r>
      <w:r w:rsidR="00DE3D99">
        <w:rPr>
          <w:rFonts w:ascii="Meiryo UI" w:eastAsia="Meiryo UI" w:hAnsi="Meiryo UI" w:hint="eastAsia"/>
          <w:szCs w:val="21"/>
        </w:rPr>
        <w:t>。</w:t>
      </w:r>
    </w:p>
    <w:p w:rsidR="00FD0598" w:rsidRDefault="00FD0598" w:rsidP="003D4F8B">
      <w:pPr>
        <w:spacing w:line="320" w:lineRule="exact"/>
        <w:rPr>
          <w:rFonts w:ascii="Meiryo UI" w:eastAsia="Meiryo UI" w:hAnsi="Meiryo UI"/>
          <w:szCs w:val="21"/>
        </w:rPr>
      </w:pPr>
    </w:p>
    <w:p w:rsidR="00D063DE" w:rsidRPr="00DE3D99" w:rsidRDefault="00D063DE" w:rsidP="003D4F8B">
      <w:pPr>
        <w:spacing w:line="320" w:lineRule="exact"/>
        <w:rPr>
          <w:rFonts w:ascii="Meiryo UI" w:eastAsia="Meiryo UI" w:hAnsi="Meiryo UI"/>
          <w:szCs w:val="21"/>
        </w:rPr>
      </w:pPr>
      <w:r w:rsidRPr="00DE3D99">
        <w:rPr>
          <w:rFonts w:ascii="Meiryo UI" w:eastAsia="Meiryo UI" w:hAnsi="Meiryo UI" w:hint="eastAsia"/>
          <w:szCs w:val="21"/>
        </w:rPr>
        <w:t>２．検討内容について</w:t>
      </w:r>
    </w:p>
    <w:p w:rsidR="00D063DE" w:rsidRDefault="003D4F8B" w:rsidP="003D4F8B">
      <w:pPr>
        <w:spacing w:line="320" w:lineRule="exact"/>
        <w:ind w:firstLineChars="100" w:firstLine="210"/>
        <w:rPr>
          <w:rFonts w:ascii="Meiryo UI" w:eastAsia="Meiryo UI" w:hAnsi="Meiryo UI"/>
          <w:szCs w:val="21"/>
        </w:rPr>
      </w:pPr>
      <w:r>
        <w:rPr>
          <w:rFonts w:ascii="Meiryo UI" w:eastAsia="Meiryo UI" w:hAnsi="Meiryo UI" w:hint="eastAsia"/>
          <w:szCs w:val="21"/>
        </w:rPr>
        <w:t>〇</w:t>
      </w:r>
      <w:r w:rsidR="00D063DE">
        <w:rPr>
          <w:rFonts w:ascii="Meiryo UI" w:eastAsia="Meiryo UI" w:hAnsi="Meiryo UI" w:hint="eastAsia"/>
          <w:szCs w:val="21"/>
        </w:rPr>
        <w:t>講義及び演習にかかるカリキュラムの検討</w:t>
      </w:r>
    </w:p>
    <w:p w:rsidR="00B6174A" w:rsidRDefault="003D4F8B" w:rsidP="003D4F8B">
      <w:pPr>
        <w:spacing w:line="320" w:lineRule="exact"/>
        <w:ind w:firstLineChars="100" w:firstLine="210"/>
        <w:rPr>
          <w:rFonts w:ascii="Meiryo UI" w:eastAsia="Meiryo UI" w:hAnsi="Meiryo UI"/>
          <w:szCs w:val="21"/>
        </w:rPr>
      </w:pPr>
      <w:r>
        <w:rPr>
          <w:rFonts w:ascii="Meiryo UI" w:eastAsia="Meiryo UI" w:hAnsi="Meiryo UI" w:hint="eastAsia"/>
          <w:szCs w:val="21"/>
        </w:rPr>
        <w:t>〇</w:t>
      </w:r>
      <w:r w:rsidR="00D063DE">
        <w:rPr>
          <w:rFonts w:ascii="Meiryo UI" w:eastAsia="Meiryo UI" w:hAnsi="Meiryo UI" w:hint="eastAsia"/>
          <w:szCs w:val="21"/>
        </w:rPr>
        <w:t>演習マニュアルの内容検討及び修正</w:t>
      </w:r>
      <w:r w:rsidR="00D063DE" w:rsidRPr="00DE3D99">
        <w:rPr>
          <w:rFonts w:ascii="Meiryo UI" w:eastAsia="Meiryo UI" w:hAnsi="Meiryo UI" w:hint="eastAsia"/>
          <w:szCs w:val="21"/>
        </w:rPr>
        <w:t>作業（初任者・現任）、使用する書式の整理</w:t>
      </w:r>
    </w:p>
    <w:p w:rsidR="003D4F8B" w:rsidRDefault="00D063DE" w:rsidP="003D4F8B">
      <w:pPr>
        <w:spacing w:line="320" w:lineRule="exact"/>
        <w:ind w:left="1890" w:hangingChars="900" w:hanging="1890"/>
        <w:rPr>
          <w:rFonts w:ascii="Meiryo UI" w:eastAsia="Meiryo UI" w:hAnsi="Meiryo UI"/>
          <w:szCs w:val="21"/>
        </w:rPr>
      </w:pPr>
      <w:r>
        <w:rPr>
          <w:rFonts w:ascii="Meiryo UI" w:eastAsia="Meiryo UI" w:hAnsi="Meiryo UI" w:hint="eastAsia"/>
          <w:szCs w:val="21"/>
        </w:rPr>
        <w:t xml:space="preserve">　 </w:t>
      </w:r>
      <w:r w:rsidR="003D4F8B">
        <w:rPr>
          <w:rFonts w:ascii="Meiryo UI" w:eastAsia="Meiryo UI" w:hAnsi="Meiryo UI" w:hint="eastAsia"/>
          <w:szCs w:val="21"/>
        </w:rPr>
        <w:t>〇</w:t>
      </w:r>
      <w:r>
        <w:rPr>
          <w:rFonts w:ascii="Meiryo UI" w:eastAsia="Meiryo UI" w:hAnsi="Meiryo UI" w:hint="eastAsia"/>
          <w:szCs w:val="21"/>
        </w:rPr>
        <w:t>初任者研修⇒</w:t>
      </w:r>
      <w:r w:rsidR="00B6174A" w:rsidRPr="00B6174A">
        <w:rPr>
          <w:rFonts w:ascii="Meiryo UI" w:eastAsia="Meiryo UI" w:hAnsi="Meiryo UI" w:hint="eastAsia"/>
          <w:szCs w:val="21"/>
        </w:rPr>
        <w:t>これまで大阪府で行ってきた５picを使用し、</w:t>
      </w:r>
      <w:r>
        <w:rPr>
          <w:rFonts w:ascii="Meiryo UI" w:eastAsia="Meiryo UI" w:hAnsi="Meiryo UI" w:hint="eastAsia"/>
          <w:szCs w:val="21"/>
        </w:rPr>
        <w:t>事例を用いたインテークアセスメントを実施す</w:t>
      </w:r>
    </w:p>
    <w:p w:rsidR="00B6174A" w:rsidRDefault="00D063DE" w:rsidP="006E68E3">
      <w:pPr>
        <w:spacing w:line="320" w:lineRule="exact"/>
        <w:ind w:leftChars="800" w:left="1680"/>
        <w:rPr>
          <w:rFonts w:ascii="Meiryo UI" w:eastAsia="Meiryo UI" w:hAnsi="Meiryo UI"/>
          <w:szCs w:val="21"/>
        </w:rPr>
      </w:pPr>
      <w:r>
        <w:rPr>
          <w:rFonts w:ascii="Meiryo UI" w:eastAsia="Meiryo UI" w:hAnsi="Meiryo UI" w:hint="eastAsia"/>
          <w:szCs w:val="21"/>
        </w:rPr>
        <w:t>るため、国のガイドラインと</w:t>
      </w:r>
      <w:r w:rsidR="006E68E3">
        <w:rPr>
          <w:rFonts w:ascii="Meiryo UI" w:eastAsia="Meiryo UI" w:hAnsi="Meiryo UI" w:hint="eastAsia"/>
          <w:szCs w:val="21"/>
        </w:rPr>
        <w:t>の</w:t>
      </w:r>
      <w:r>
        <w:rPr>
          <w:rFonts w:ascii="Meiryo UI" w:eastAsia="Meiryo UI" w:hAnsi="Meiryo UI" w:hint="eastAsia"/>
          <w:szCs w:val="21"/>
        </w:rPr>
        <w:t>突合、</w:t>
      </w:r>
      <w:r w:rsidR="006E68E3">
        <w:rPr>
          <w:rFonts w:ascii="Meiryo UI" w:eastAsia="Meiryo UI" w:hAnsi="Meiryo UI" w:hint="eastAsia"/>
          <w:szCs w:val="21"/>
        </w:rPr>
        <w:t>確認作業や、インターバル（課題実習）の手法・内容について</w:t>
      </w:r>
      <w:r>
        <w:rPr>
          <w:rFonts w:ascii="Meiryo UI" w:eastAsia="Meiryo UI" w:hAnsi="Meiryo UI" w:hint="eastAsia"/>
          <w:szCs w:val="21"/>
        </w:rPr>
        <w:t>検討中。</w:t>
      </w:r>
      <w:r w:rsidR="006E68E3">
        <w:rPr>
          <w:rFonts w:ascii="Meiryo UI" w:eastAsia="Meiryo UI" w:hAnsi="Meiryo UI" w:hint="eastAsia"/>
          <w:szCs w:val="21"/>
        </w:rPr>
        <w:t>また、</w:t>
      </w:r>
      <w:r w:rsidR="00B6174A" w:rsidRPr="00B6174A">
        <w:rPr>
          <w:rFonts w:ascii="Meiryo UI" w:eastAsia="Meiryo UI" w:hAnsi="Meiryo UI" w:hint="eastAsia"/>
          <w:szCs w:val="21"/>
        </w:rPr>
        <w:t>専門コース別研修（ファ</w:t>
      </w:r>
      <w:r w:rsidR="006E68E3">
        <w:rPr>
          <w:rFonts w:ascii="Meiryo UI" w:eastAsia="Meiryo UI" w:hAnsi="Meiryo UI" w:hint="eastAsia"/>
          <w:szCs w:val="21"/>
        </w:rPr>
        <w:t>シリテーションコース）で、新たに実施予定の</w:t>
      </w:r>
      <w:r w:rsidR="00B6174A" w:rsidRPr="00B6174A">
        <w:rPr>
          <w:rFonts w:ascii="Meiryo UI" w:eastAsia="Meiryo UI" w:hAnsi="Meiryo UI" w:hint="eastAsia"/>
          <w:szCs w:val="21"/>
        </w:rPr>
        <w:t>初任者研修</w:t>
      </w:r>
      <w:r w:rsidR="003D4F8B">
        <w:rPr>
          <w:rFonts w:ascii="Meiryo UI" w:eastAsia="Meiryo UI" w:hAnsi="Meiryo UI" w:hint="eastAsia"/>
          <w:szCs w:val="21"/>
        </w:rPr>
        <w:t>の</w:t>
      </w:r>
      <w:r w:rsidR="006E68E3">
        <w:rPr>
          <w:rFonts w:ascii="Meiryo UI" w:eastAsia="Meiryo UI" w:hAnsi="Meiryo UI" w:hint="eastAsia"/>
          <w:szCs w:val="21"/>
        </w:rPr>
        <w:t>模擬演習を</w:t>
      </w:r>
      <w:r w:rsidR="00BC6BF1">
        <w:rPr>
          <w:rFonts w:ascii="Meiryo UI" w:eastAsia="Meiryo UI" w:hAnsi="Meiryo UI" w:hint="eastAsia"/>
          <w:szCs w:val="21"/>
        </w:rPr>
        <w:t>今後</w:t>
      </w:r>
      <w:r w:rsidR="00B6174A" w:rsidRPr="00B6174A">
        <w:rPr>
          <w:rFonts w:ascii="Meiryo UI" w:eastAsia="Meiryo UI" w:hAnsi="Meiryo UI" w:hint="eastAsia"/>
          <w:szCs w:val="21"/>
        </w:rPr>
        <w:t>ファシリテーターを担う相談支援専門員を対象に実施</w:t>
      </w:r>
      <w:r w:rsidR="006E68E3">
        <w:rPr>
          <w:rFonts w:ascii="Meiryo UI" w:eastAsia="Meiryo UI" w:hAnsi="Meiryo UI" w:hint="eastAsia"/>
          <w:szCs w:val="21"/>
        </w:rPr>
        <w:t>。</w:t>
      </w:r>
    </w:p>
    <w:p w:rsidR="00ED19F3" w:rsidRPr="00DE3D99" w:rsidRDefault="003D4F8B" w:rsidP="006E68E3">
      <w:pPr>
        <w:spacing w:line="320" w:lineRule="exact"/>
        <w:ind w:firstLineChars="100" w:firstLine="210"/>
        <w:rPr>
          <w:rFonts w:ascii="Meiryo UI" w:eastAsia="Meiryo UI" w:hAnsi="Meiryo UI"/>
          <w:szCs w:val="21"/>
        </w:rPr>
      </w:pPr>
      <w:r>
        <w:rPr>
          <w:rFonts w:ascii="Meiryo UI" w:eastAsia="Meiryo UI" w:hAnsi="Meiryo UI" w:hint="eastAsia"/>
          <w:szCs w:val="21"/>
        </w:rPr>
        <w:t>〇現任研修</w:t>
      </w:r>
      <w:r w:rsidR="007A18D4" w:rsidRPr="00DE3D99">
        <w:rPr>
          <w:rFonts w:ascii="Meiryo UI" w:eastAsia="Meiryo UI" w:hAnsi="Meiryo UI" w:hint="eastAsia"/>
          <w:szCs w:val="21"/>
        </w:rPr>
        <w:t>⇒</w:t>
      </w:r>
      <w:r w:rsidR="00DE3D99">
        <w:rPr>
          <w:rFonts w:ascii="Meiryo UI" w:eastAsia="Meiryo UI" w:hAnsi="Meiryo UI" w:hint="eastAsia"/>
          <w:szCs w:val="21"/>
        </w:rPr>
        <w:t>演習の確認作業、</w:t>
      </w:r>
      <w:r w:rsidR="00E4073C">
        <w:rPr>
          <w:rFonts w:ascii="Meiryo UI" w:eastAsia="Meiryo UI" w:hAnsi="Meiryo UI" w:hint="eastAsia"/>
          <w:szCs w:val="21"/>
        </w:rPr>
        <w:t>インターバル（課題</w:t>
      </w:r>
      <w:r w:rsidR="00DE3D99">
        <w:rPr>
          <w:rFonts w:ascii="Meiryo UI" w:eastAsia="Meiryo UI" w:hAnsi="Meiryo UI" w:hint="eastAsia"/>
          <w:szCs w:val="21"/>
        </w:rPr>
        <w:t>実習</w:t>
      </w:r>
      <w:r w:rsidR="00E4073C">
        <w:rPr>
          <w:rFonts w:ascii="Meiryo UI" w:eastAsia="Meiryo UI" w:hAnsi="Meiryo UI" w:hint="eastAsia"/>
          <w:szCs w:val="21"/>
        </w:rPr>
        <w:t>）</w:t>
      </w:r>
      <w:r w:rsidR="00DE3D99">
        <w:rPr>
          <w:rFonts w:ascii="Meiryo UI" w:eastAsia="Meiryo UI" w:hAnsi="Meiryo UI" w:hint="eastAsia"/>
          <w:szCs w:val="21"/>
        </w:rPr>
        <w:t>の手法・内容について</w:t>
      </w:r>
      <w:r w:rsidR="00977E33" w:rsidRPr="00DE3D99">
        <w:rPr>
          <w:rFonts w:ascii="Meiryo UI" w:eastAsia="Meiryo UI" w:hAnsi="Meiryo UI" w:hint="eastAsia"/>
          <w:szCs w:val="21"/>
        </w:rPr>
        <w:t>詳細を検討中。</w:t>
      </w:r>
    </w:p>
    <w:p w:rsidR="00BE2FC7" w:rsidRDefault="00BE2FC7" w:rsidP="003D4F8B">
      <w:pPr>
        <w:spacing w:line="320" w:lineRule="exact"/>
        <w:ind w:left="1260" w:hangingChars="600" w:hanging="1260"/>
        <w:rPr>
          <w:rFonts w:ascii="Meiryo UI" w:eastAsia="Meiryo UI" w:hAnsi="Meiryo UI"/>
          <w:szCs w:val="21"/>
        </w:rPr>
      </w:pPr>
    </w:p>
    <w:p w:rsidR="00FD0598" w:rsidRDefault="00BE2FC7" w:rsidP="003D4F8B">
      <w:pPr>
        <w:spacing w:line="320" w:lineRule="exact"/>
        <w:ind w:left="1260" w:hangingChars="600" w:hanging="1260"/>
        <w:rPr>
          <w:rFonts w:ascii="Meiryo UI" w:eastAsia="Meiryo UI" w:hAnsi="Meiryo UI"/>
          <w:szCs w:val="21"/>
        </w:rPr>
      </w:pPr>
      <w:r>
        <w:rPr>
          <w:rFonts w:ascii="Meiryo UI" w:eastAsia="Meiryo UI" w:hAnsi="Meiryo UI" w:hint="eastAsia"/>
          <w:szCs w:val="21"/>
        </w:rPr>
        <w:t>＜参考＞</w:t>
      </w:r>
    </w:p>
    <w:tbl>
      <w:tblPr>
        <w:tblStyle w:val="a3"/>
        <w:tblpPr w:leftFromText="142" w:rightFromText="142" w:vertAnchor="text" w:horzAnchor="margin" w:tblpY="163"/>
        <w:tblW w:w="9173" w:type="dxa"/>
        <w:tblLook w:val="04A0" w:firstRow="1" w:lastRow="0" w:firstColumn="1" w:lastColumn="0" w:noHBand="0" w:noVBand="1"/>
      </w:tblPr>
      <w:tblGrid>
        <w:gridCol w:w="1446"/>
        <w:gridCol w:w="1605"/>
        <w:gridCol w:w="6122"/>
      </w:tblGrid>
      <w:tr w:rsidR="00BE2FC7" w:rsidTr="00BE2FC7">
        <w:tc>
          <w:tcPr>
            <w:tcW w:w="1446" w:type="dxa"/>
            <w:shd w:val="clear" w:color="auto" w:fill="DAEEF3" w:themeFill="accent5" w:themeFillTint="33"/>
          </w:tcPr>
          <w:p w:rsidR="00BE2FC7" w:rsidRDefault="00BE2FC7" w:rsidP="00BE2FC7">
            <w:pPr>
              <w:spacing w:line="320" w:lineRule="exact"/>
              <w:jc w:val="center"/>
              <w:rPr>
                <w:rFonts w:ascii="Meiryo UI" w:eastAsia="Meiryo UI" w:hAnsi="Meiryo UI"/>
                <w:szCs w:val="21"/>
              </w:rPr>
            </w:pPr>
            <w:r>
              <w:rPr>
                <w:rFonts w:ascii="Meiryo UI" w:eastAsia="Meiryo UI" w:hAnsi="Meiryo UI" w:hint="eastAsia"/>
                <w:szCs w:val="21"/>
              </w:rPr>
              <w:t>研修名</w:t>
            </w:r>
          </w:p>
        </w:tc>
        <w:tc>
          <w:tcPr>
            <w:tcW w:w="1605" w:type="dxa"/>
            <w:shd w:val="clear" w:color="auto" w:fill="DAEEF3" w:themeFill="accent5" w:themeFillTint="33"/>
          </w:tcPr>
          <w:p w:rsidR="00BE2FC7" w:rsidRDefault="00BE2FC7" w:rsidP="00BE2FC7">
            <w:pPr>
              <w:spacing w:line="320" w:lineRule="exact"/>
              <w:jc w:val="center"/>
              <w:rPr>
                <w:rFonts w:ascii="Meiryo UI" w:eastAsia="Meiryo UI" w:hAnsi="Meiryo UI"/>
                <w:szCs w:val="21"/>
              </w:rPr>
            </w:pPr>
            <w:r>
              <w:rPr>
                <w:rFonts w:ascii="Meiryo UI" w:eastAsia="Meiryo UI" w:hAnsi="Meiryo UI" w:hint="eastAsia"/>
                <w:szCs w:val="21"/>
              </w:rPr>
              <w:t>現行プログラム</w:t>
            </w:r>
          </w:p>
        </w:tc>
        <w:tc>
          <w:tcPr>
            <w:tcW w:w="6122" w:type="dxa"/>
            <w:shd w:val="clear" w:color="auto" w:fill="DAEEF3" w:themeFill="accent5" w:themeFillTint="33"/>
          </w:tcPr>
          <w:p w:rsidR="00BE2FC7" w:rsidRDefault="00BE2FC7" w:rsidP="00BE2FC7">
            <w:pPr>
              <w:spacing w:line="320" w:lineRule="exact"/>
              <w:jc w:val="center"/>
              <w:rPr>
                <w:rFonts w:ascii="Meiryo UI" w:eastAsia="Meiryo UI" w:hAnsi="Meiryo UI"/>
                <w:szCs w:val="21"/>
              </w:rPr>
            </w:pPr>
            <w:r>
              <w:rPr>
                <w:rFonts w:ascii="Meiryo UI" w:eastAsia="Meiryo UI" w:hAnsi="Meiryo UI" w:hint="eastAsia"/>
                <w:szCs w:val="21"/>
              </w:rPr>
              <w:t>新プログラム（案）</w:t>
            </w:r>
          </w:p>
        </w:tc>
      </w:tr>
      <w:tr w:rsidR="00BE2FC7" w:rsidTr="00C641CC">
        <w:trPr>
          <w:trHeight w:val="931"/>
        </w:trPr>
        <w:tc>
          <w:tcPr>
            <w:tcW w:w="1446" w:type="dxa"/>
            <w:vAlign w:val="center"/>
          </w:tcPr>
          <w:p w:rsidR="00BE2FC7" w:rsidRDefault="00BE2FC7" w:rsidP="00C641CC">
            <w:pPr>
              <w:spacing w:line="280" w:lineRule="exact"/>
              <w:jc w:val="center"/>
              <w:rPr>
                <w:rFonts w:ascii="Meiryo UI" w:eastAsia="Meiryo UI" w:hAnsi="Meiryo UI"/>
                <w:szCs w:val="21"/>
              </w:rPr>
            </w:pPr>
            <w:r>
              <w:rPr>
                <w:rFonts w:ascii="Meiryo UI" w:eastAsia="Meiryo UI" w:hAnsi="Meiryo UI" w:hint="eastAsia"/>
                <w:szCs w:val="21"/>
              </w:rPr>
              <w:t>初任者研修</w:t>
            </w:r>
          </w:p>
        </w:tc>
        <w:tc>
          <w:tcPr>
            <w:tcW w:w="1605" w:type="dxa"/>
          </w:tcPr>
          <w:p w:rsidR="00BE2FC7" w:rsidRPr="005F1A4F" w:rsidRDefault="00BE2FC7" w:rsidP="00C641CC">
            <w:pPr>
              <w:spacing w:line="280" w:lineRule="exact"/>
              <w:rPr>
                <w:rFonts w:ascii="Meiryo UI" w:eastAsia="Meiryo UI" w:hAnsi="Meiryo UI"/>
                <w:szCs w:val="21"/>
              </w:rPr>
            </w:pPr>
            <w:r w:rsidRPr="005F1A4F">
              <w:rPr>
                <w:rFonts w:ascii="Meiryo UI" w:eastAsia="Meiryo UI" w:hAnsi="Meiryo UI" w:hint="eastAsia"/>
                <w:szCs w:val="21"/>
              </w:rPr>
              <w:t>○講義2日</w:t>
            </w:r>
          </w:p>
          <w:p w:rsidR="00BE2FC7" w:rsidRPr="005F1A4F" w:rsidRDefault="00BE2FC7" w:rsidP="00C641CC">
            <w:pPr>
              <w:spacing w:line="280" w:lineRule="exact"/>
              <w:rPr>
                <w:rFonts w:ascii="Meiryo UI" w:eastAsia="Meiryo UI" w:hAnsi="Meiryo UI"/>
                <w:szCs w:val="21"/>
              </w:rPr>
            </w:pPr>
            <w:r w:rsidRPr="005F1A4F">
              <w:rPr>
                <w:rFonts w:ascii="Meiryo UI" w:eastAsia="Meiryo UI" w:hAnsi="Meiryo UI" w:hint="eastAsia"/>
                <w:szCs w:val="21"/>
              </w:rPr>
              <w:t>○演習３日</w:t>
            </w:r>
          </w:p>
        </w:tc>
        <w:tc>
          <w:tcPr>
            <w:tcW w:w="6122" w:type="dxa"/>
          </w:tcPr>
          <w:p w:rsidR="00BE2FC7" w:rsidRPr="005F1A4F" w:rsidRDefault="00BE2FC7" w:rsidP="00C641CC">
            <w:pPr>
              <w:spacing w:line="280" w:lineRule="exact"/>
              <w:rPr>
                <w:rFonts w:ascii="Meiryo UI" w:eastAsia="Meiryo UI" w:hAnsi="Meiryo UI"/>
                <w:szCs w:val="21"/>
              </w:rPr>
            </w:pPr>
            <w:r w:rsidRPr="005F1A4F">
              <w:rPr>
                <w:rFonts w:ascii="Meiryo UI" w:eastAsia="Meiryo UI" w:hAnsi="Meiryo UI" w:hint="eastAsia"/>
                <w:szCs w:val="21"/>
              </w:rPr>
              <w:t>○講義2日間</w:t>
            </w:r>
          </w:p>
          <w:p w:rsidR="00BE2FC7" w:rsidRPr="00A52349" w:rsidRDefault="00BE2FC7" w:rsidP="00C641CC">
            <w:pPr>
              <w:spacing w:line="280" w:lineRule="exact"/>
              <w:rPr>
                <w:rFonts w:ascii="Meiryo UI" w:eastAsia="Meiryo UI" w:hAnsi="Meiryo UI"/>
                <w:b/>
                <w:szCs w:val="21"/>
              </w:rPr>
            </w:pPr>
            <w:r w:rsidRPr="00A52349">
              <w:rPr>
                <w:rFonts w:ascii="Meiryo UI" w:eastAsia="Meiryo UI" w:hAnsi="Meiryo UI" w:hint="eastAsia"/>
                <w:b/>
                <w:szCs w:val="21"/>
              </w:rPr>
              <w:t>◆</w:t>
            </w:r>
            <w:r w:rsidRPr="00A52349">
              <w:rPr>
                <w:rFonts w:ascii="Meiryo UI" w:eastAsia="Meiryo UI" w:hAnsi="Meiryo UI" w:hint="eastAsia"/>
                <w:b/>
                <w:szCs w:val="21"/>
                <w:u w:val="single"/>
              </w:rPr>
              <w:t>演習5日間</w:t>
            </w:r>
          </w:p>
          <w:p w:rsidR="00BE2FC7" w:rsidRPr="00C641CC" w:rsidRDefault="00BE2FC7" w:rsidP="00C641CC">
            <w:pPr>
              <w:spacing w:line="280" w:lineRule="exact"/>
              <w:rPr>
                <w:rFonts w:ascii="Meiryo UI" w:eastAsia="Meiryo UI" w:hAnsi="Meiryo UI"/>
                <w:b/>
                <w:szCs w:val="21"/>
                <w:u w:val="single"/>
              </w:rPr>
            </w:pPr>
            <w:r w:rsidRPr="00A52349">
              <w:rPr>
                <w:rFonts w:ascii="Meiryo UI" w:eastAsia="Meiryo UI" w:hAnsi="Meiryo UI" w:hint="eastAsia"/>
                <w:b/>
                <w:szCs w:val="21"/>
              </w:rPr>
              <w:t>◆</w:t>
            </w:r>
            <w:r w:rsidRPr="00A52349">
              <w:rPr>
                <w:rFonts w:ascii="Meiryo UI" w:eastAsia="Meiryo UI" w:hAnsi="Meiryo UI" w:hint="eastAsia"/>
                <w:b/>
                <w:szCs w:val="21"/>
                <w:u w:val="single"/>
              </w:rPr>
              <w:t>インターバル（課題実習）2回（演習2日目及び3日目の後）</w:t>
            </w:r>
          </w:p>
        </w:tc>
      </w:tr>
      <w:tr w:rsidR="00BE2FC7" w:rsidTr="00C641CC">
        <w:trPr>
          <w:trHeight w:val="987"/>
        </w:trPr>
        <w:tc>
          <w:tcPr>
            <w:tcW w:w="1446" w:type="dxa"/>
            <w:vAlign w:val="center"/>
          </w:tcPr>
          <w:p w:rsidR="00BE2FC7" w:rsidRDefault="00BE2FC7" w:rsidP="00C641CC">
            <w:pPr>
              <w:spacing w:line="280" w:lineRule="exact"/>
              <w:jc w:val="center"/>
              <w:rPr>
                <w:rFonts w:ascii="Meiryo UI" w:eastAsia="Meiryo UI" w:hAnsi="Meiryo UI"/>
                <w:szCs w:val="21"/>
              </w:rPr>
            </w:pPr>
            <w:r>
              <w:rPr>
                <w:rFonts w:ascii="Meiryo UI" w:eastAsia="Meiryo UI" w:hAnsi="Meiryo UI" w:hint="eastAsia"/>
                <w:szCs w:val="21"/>
              </w:rPr>
              <w:t>現任研修</w:t>
            </w:r>
          </w:p>
        </w:tc>
        <w:tc>
          <w:tcPr>
            <w:tcW w:w="1605" w:type="dxa"/>
          </w:tcPr>
          <w:p w:rsidR="00BE2FC7" w:rsidRPr="005F1A4F" w:rsidRDefault="00BE2FC7" w:rsidP="00C641CC">
            <w:pPr>
              <w:spacing w:line="280" w:lineRule="exact"/>
              <w:rPr>
                <w:rFonts w:ascii="Meiryo UI" w:eastAsia="Meiryo UI" w:hAnsi="Meiryo UI"/>
                <w:szCs w:val="21"/>
              </w:rPr>
            </w:pPr>
            <w:r w:rsidRPr="005F1A4F">
              <w:rPr>
                <w:rFonts w:ascii="Meiryo UI" w:eastAsia="Meiryo UI" w:hAnsi="Meiryo UI" w:hint="eastAsia"/>
                <w:szCs w:val="21"/>
              </w:rPr>
              <w:t>○講義1日</w:t>
            </w:r>
          </w:p>
          <w:p w:rsidR="00BE2FC7" w:rsidRPr="005F1A4F" w:rsidRDefault="00BE2FC7" w:rsidP="00C641CC">
            <w:pPr>
              <w:spacing w:line="280" w:lineRule="exact"/>
              <w:rPr>
                <w:rFonts w:ascii="Meiryo UI" w:eastAsia="Meiryo UI" w:hAnsi="Meiryo UI"/>
                <w:szCs w:val="21"/>
              </w:rPr>
            </w:pPr>
            <w:r w:rsidRPr="005F1A4F">
              <w:rPr>
                <w:rFonts w:ascii="Meiryo UI" w:eastAsia="Meiryo UI" w:hAnsi="Meiryo UI" w:hint="eastAsia"/>
                <w:szCs w:val="21"/>
              </w:rPr>
              <w:t>○演習2日</w:t>
            </w:r>
          </w:p>
        </w:tc>
        <w:tc>
          <w:tcPr>
            <w:tcW w:w="6122" w:type="dxa"/>
          </w:tcPr>
          <w:p w:rsidR="00BE2FC7" w:rsidRPr="005F1A4F" w:rsidRDefault="00BE2FC7" w:rsidP="00C641CC">
            <w:pPr>
              <w:spacing w:line="280" w:lineRule="exact"/>
              <w:rPr>
                <w:rFonts w:ascii="Meiryo UI" w:eastAsia="Meiryo UI" w:hAnsi="Meiryo UI"/>
                <w:szCs w:val="21"/>
              </w:rPr>
            </w:pPr>
            <w:r w:rsidRPr="005F1A4F">
              <w:rPr>
                <w:rFonts w:ascii="Meiryo UI" w:eastAsia="Meiryo UI" w:hAnsi="Meiryo UI" w:hint="eastAsia"/>
                <w:szCs w:val="21"/>
              </w:rPr>
              <w:t>〇講義1日</w:t>
            </w:r>
            <w:r>
              <w:rPr>
                <w:rFonts w:ascii="Meiryo UI" w:eastAsia="Meiryo UI" w:hAnsi="Meiryo UI" w:hint="eastAsia"/>
                <w:szCs w:val="21"/>
              </w:rPr>
              <w:t>間</w:t>
            </w:r>
          </w:p>
          <w:p w:rsidR="00BE2FC7" w:rsidRPr="00A52349" w:rsidRDefault="00BE2FC7" w:rsidP="00C641CC">
            <w:pPr>
              <w:spacing w:line="280" w:lineRule="exact"/>
              <w:rPr>
                <w:rFonts w:ascii="Meiryo UI" w:eastAsia="Meiryo UI" w:hAnsi="Meiryo UI"/>
                <w:b/>
                <w:szCs w:val="21"/>
              </w:rPr>
            </w:pPr>
            <w:r w:rsidRPr="00A52349">
              <w:rPr>
                <w:rFonts w:ascii="Meiryo UI" w:eastAsia="Meiryo UI" w:hAnsi="Meiryo UI" w:hint="eastAsia"/>
                <w:b/>
                <w:szCs w:val="21"/>
              </w:rPr>
              <w:t>◆</w:t>
            </w:r>
            <w:r w:rsidRPr="00A52349">
              <w:rPr>
                <w:rFonts w:ascii="Meiryo UI" w:eastAsia="Meiryo UI" w:hAnsi="Meiryo UI" w:hint="eastAsia"/>
                <w:b/>
                <w:szCs w:val="21"/>
                <w:u w:val="single"/>
              </w:rPr>
              <w:t>演習3日間</w:t>
            </w:r>
          </w:p>
          <w:p w:rsidR="00BE2FC7" w:rsidRPr="005F1A4F" w:rsidRDefault="00BE2FC7" w:rsidP="00C641CC">
            <w:pPr>
              <w:spacing w:line="280" w:lineRule="exact"/>
              <w:rPr>
                <w:rFonts w:ascii="Meiryo UI" w:eastAsia="Meiryo UI" w:hAnsi="Meiryo UI"/>
                <w:szCs w:val="21"/>
              </w:rPr>
            </w:pPr>
            <w:r w:rsidRPr="005F1A4F">
              <w:rPr>
                <w:rFonts w:ascii="Meiryo UI" w:eastAsia="Meiryo UI" w:hAnsi="Meiryo UI" w:hint="eastAsia"/>
                <w:szCs w:val="21"/>
              </w:rPr>
              <w:t>◆</w:t>
            </w:r>
            <w:r w:rsidRPr="00A52349">
              <w:rPr>
                <w:rFonts w:ascii="Meiryo UI" w:eastAsia="Meiryo UI" w:hAnsi="Meiryo UI" w:hint="eastAsia"/>
                <w:b/>
                <w:szCs w:val="21"/>
                <w:u w:val="single"/>
              </w:rPr>
              <w:t>インターバル（課題実習）2回（演習1日目及び2日目の後）</w:t>
            </w:r>
          </w:p>
        </w:tc>
      </w:tr>
    </w:tbl>
    <w:p w:rsidR="006E68E3" w:rsidRDefault="006E68E3" w:rsidP="003D4F8B">
      <w:pPr>
        <w:spacing w:line="320" w:lineRule="exact"/>
        <w:ind w:left="1260" w:hangingChars="600" w:hanging="1260"/>
        <w:rPr>
          <w:rFonts w:ascii="Meiryo UI" w:eastAsia="Meiryo UI" w:hAnsi="Meiryo UI"/>
          <w:szCs w:val="21"/>
        </w:rPr>
      </w:pPr>
    </w:p>
    <w:p w:rsidR="006E68E3" w:rsidRPr="00DE3D99" w:rsidRDefault="00FD0598" w:rsidP="006E68E3">
      <w:pPr>
        <w:spacing w:line="320" w:lineRule="exact"/>
        <w:ind w:left="1260" w:hangingChars="600" w:hanging="1260"/>
        <w:rPr>
          <w:rFonts w:ascii="Meiryo UI" w:eastAsia="Meiryo UI" w:hAnsi="Meiryo UI"/>
          <w:szCs w:val="21"/>
        </w:rPr>
      </w:pPr>
      <w:r w:rsidRPr="00DE3D99">
        <w:rPr>
          <w:rFonts w:ascii="Meiryo UI" w:eastAsia="Meiryo UI" w:hAnsi="Meiryo UI" w:hint="eastAsia"/>
          <w:szCs w:val="21"/>
        </w:rPr>
        <w:t>３．今後の予定</w:t>
      </w:r>
    </w:p>
    <w:p w:rsidR="00C641CC" w:rsidRDefault="00DE3D99" w:rsidP="003D4F8B">
      <w:pPr>
        <w:spacing w:line="320" w:lineRule="exact"/>
        <w:ind w:leftChars="100" w:left="420" w:hangingChars="100" w:hanging="210"/>
        <w:rPr>
          <w:rFonts w:ascii="Meiryo UI" w:eastAsia="Meiryo UI" w:hAnsi="Meiryo UI"/>
        </w:rPr>
      </w:pPr>
      <w:r>
        <w:rPr>
          <w:rFonts w:ascii="Meiryo UI" w:eastAsia="Meiryo UI" w:hAnsi="Meiryo UI" w:hint="eastAsia"/>
        </w:rPr>
        <w:t>・</w:t>
      </w:r>
      <w:r w:rsidRPr="00DE3D99">
        <w:rPr>
          <w:rFonts w:ascii="Meiryo UI" w:eastAsia="Meiryo UI" w:hAnsi="Meiryo UI" w:hint="eastAsia"/>
        </w:rPr>
        <w:t>1月</w:t>
      </w:r>
      <w:r>
        <w:rPr>
          <w:rFonts w:ascii="Meiryo UI" w:eastAsia="Meiryo UI" w:hAnsi="Meiryo UI" w:hint="eastAsia"/>
        </w:rPr>
        <w:t>に</w:t>
      </w:r>
      <w:r w:rsidRPr="00DE3D99">
        <w:rPr>
          <w:rFonts w:ascii="Meiryo UI" w:eastAsia="Meiryo UI" w:hAnsi="Meiryo UI" w:hint="eastAsia"/>
        </w:rPr>
        <w:t>国</w:t>
      </w:r>
      <w:r>
        <w:rPr>
          <w:rFonts w:ascii="Meiryo UI" w:eastAsia="Meiryo UI" w:hAnsi="Meiryo UI" w:hint="eastAsia"/>
        </w:rPr>
        <w:t>が</w:t>
      </w:r>
      <w:r w:rsidRPr="00DE3D99">
        <w:rPr>
          <w:rFonts w:ascii="Meiryo UI" w:eastAsia="Meiryo UI" w:hAnsi="Meiryo UI" w:hint="eastAsia"/>
        </w:rPr>
        <w:t>開催</w:t>
      </w:r>
      <w:r>
        <w:rPr>
          <w:rFonts w:ascii="Meiryo UI" w:eastAsia="Meiryo UI" w:hAnsi="Meiryo UI" w:hint="eastAsia"/>
        </w:rPr>
        <w:t>する「</w:t>
      </w:r>
      <w:r w:rsidRPr="00DE3D99">
        <w:rPr>
          <w:rFonts w:ascii="Meiryo UI" w:eastAsia="Meiryo UI" w:hAnsi="Meiryo UI" w:hint="eastAsia"/>
        </w:rPr>
        <w:t>相談支援従事者研修企画運営検討会議</w:t>
      </w:r>
      <w:r>
        <w:rPr>
          <w:rFonts w:ascii="Meiryo UI" w:eastAsia="Meiryo UI" w:hAnsi="Meiryo UI" w:hint="eastAsia"/>
        </w:rPr>
        <w:t>」での演習展開方法の内容を</w:t>
      </w:r>
      <w:r w:rsidRPr="00DE3D99">
        <w:rPr>
          <w:rFonts w:ascii="Meiryo UI" w:eastAsia="Meiryo UI" w:hAnsi="Meiryo UI" w:hint="eastAsia"/>
        </w:rPr>
        <w:t>踏まえ、</w:t>
      </w:r>
    </w:p>
    <w:p w:rsidR="00DE3D99" w:rsidRDefault="00DE3D99" w:rsidP="00C641CC">
      <w:pPr>
        <w:spacing w:line="320" w:lineRule="exact"/>
        <w:ind w:firstLineChars="150" w:firstLine="315"/>
        <w:rPr>
          <w:rFonts w:ascii="Meiryo UI" w:eastAsia="Meiryo UI" w:hAnsi="Meiryo UI"/>
        </w:rPr>
      </w:pPr>
      <w:r w:rsidRPr="00DE3D99">
        <w:rPr>
          <w:rFonts w:ascii="Meiryo UI" w:eastAsia="Meiryo UI" w:hAnsi="Meiryo UI" w:hint="eastAsia"/>
        </w:rPr>
        <w:t>2月を</w:t>
      </w:r>
      <w:r w:rsidR="00BA3B7B">
        <w:rPr>
          <w:rFonts w:ascii="Meiryo UI" w:eastAsia="Meiryo UI" w:hAnsi="Meiryo UI" w:hint="eastAsia"/>
        </w:rPr>
        <w:t>メドに、</w:t>
      </w:r>
      <w:r>
        <w:rPr>
          <w:rFonts w:ascii="Meiryo UI" w:eastAsia="Meiryo UI" w:hAnsi="Meiryo UI" w:hint="eastAsia"/>
        </w:rPr>
        <w:t>研修カリキュラム及び</w:t>
      </w:r>
      <w:r w:rsidR="00056A15" w:rsidRPr="00DE3D99">
        <w:rPr>
          <w:rFonts w:ascii="Meiryo UI" w:eastAsia="Meiryo UI" w:hAnsi="Meiryo UI" w:hint="eastAsia"/>
        </w:rPr>
        <w:t>演習マニュアル</w:t>
      </w:r>
      <w:r w:rsidR="00AF3612" w:rsidRPr="00DE3D99">
        <w:rPr>
          <w:rFonts w:ascii="Meiryo UI" w:eastAsia="Meiryo UI" w:hAnsi="Meiryo UI" w:hint="eastAsia"/>
        </w:rPr>
        <w:t>を完成</w:t>
      </w:r>
      <w:r w:rsidRPr="00DE3D99">
        <w:rPr>
          <w:rFonts w:ascii="Meiryo UI" w:eastAsia="Meiryo UI" w:hAnsi="Meiryo UI" w:hint="eastAsia"/>
        </w:rPr>
        <w:t>させる。</w:t>
      </w:r>
    </w:p>
    <w:p w:rsidR="007A18D4" w:rsidRDefault="00DE3D99" w:rsidP="006E68E3">
      <w:pPr>
        <w:spacing w:line="320" w:lineRule="exact"/>
        <w:ind w:leftChars="100" w:left="420" w:hangingChars="100" w:hanging="210"/>
        <w:rPr>
          <w:rFonts w:ascii="Meiryo UI" w:eastAsia="Meiryo UI" w:hAnsi="Meiryo UI"/>
        </w:rPr>
      </w:pPr>
      <w:r>
        <w:rPr>
          <w:rFonts w:ascii="Meiryo UI" w:eastAsia="Meiryo UI" w:hAnsi="Meiryo UI" w:hint="eastAsia"/>
        </w:rPr>
        <w:t>・</w:t>
      </w:r>
      <w:r w:rsidR="00056A15" w:rsidRPr="00DE3D99">
        <w:rPr>
          <w:rFonts w:ascii="Meiryo UI" w:eastAsia="Meiryo UI" w:hAnsi="Meiryo UI" w:hint="eastAsia"/>
        </w:rPr>
        <w:t>年度末までに</w:t>
      </w:r>
      <w:r>
        <w:rPr>
          <w:rFonts w:ascii="Meiryo UI" w:eastAsia="Meiryo UI" w:hAnsi="Meiryo UI" w:hint="eastAsia"/>
        </w:rPr>
        <w:t>、</w:t>
      </w:r>
      <w:r w:rsidR="00056A15" w:rsidRPr="00DE3D99">
        <w:rPr>
          <w:rFonts w:ascii="Meiryo UI" w:eastAsia="Meiryo UI" w:hAnsi="Meiryo UI" w:hint="eastAsia"/>
        </w:rPr>
        <w:t>市町村へ</w:t>
      </w:r>
      <w:r w:rsidR="00BA3B7B">
        <w:rPr>
          <w:rFonts w:ascii="Meiryo UI" w:eastAsia="Meiryo UI" w:hAnsi="Meiryo UI" w:hint="eastAsia"/>
        </w:rPr>
        <w:t>研修</w:t>
      </w:r>
      <w:r w:rsidR="00BA66F4">
        <w:rPr>
          <w:rFonts w:ascii="Meiryo UI" w:eastAsia="Meiryo UI" w:hAnsi="Meiryo UI" w:hint="eastAsia"/>
        </w:rPr>
        <w:t>制度の見直し</w:t>
      </w:r>
      <w:bookmarkStart w:id="0" w:name="_GoBack"/>
      <w:bookmarkEnd w:id="0"/>
      <w:r w:rsidR="00BA66F4">
        <w:rPr>
          <w:rFonts w:ascii="Meiryo UI" w:eastAsia="Meiryo UI" w:hAnsi="Meiryo UI" w:hint="eastAsia"/>
        </w:rPr>
        <w:t>を</w:t>
      </w:r>
      <w:r>
        <w:rPr>
          <w:rFonts w:ascii="Meiryo UI" w:eastAsia="Meiryo UI" w:hAnsi="Meiryo UI" w:hint="eastAsia"/>
        </w:rPr>
        <w:t>周知する</w:t>
      </w:r>
      <w:r w:rsidR="00BA66F4">
        <w:rPr>
          <w:rFonts w:ascii="Meiryo UI" w:eastAsia="Meiryo UI" w:hAnsi="Meiryo UI" w:hint="eastAsia"/>
        </w:rPr>
        <w:t>とともに、インターバルの受入れへの協力を依頼する。</w:t>
      </w:r>
    </w:p>
    <w:p w:rsidR="00C641CC" w:rsidRDefault="00C641CC" w:rsidP="00C641CC">
      <w:pPr>
        <w:spacing w:line="320" w:lineRule="exact"/>
        <w:rPr>
          <w:rFonts w:ascii="Meiryo UI" w:eastAsia="Meiryo UI" w:hAnsi="Meiryo UI"/>
        </w:rPr>
      </w:pPr>
    </w:p>
    <w:p w:rsidR="00C641CC" w:rsidRPr="009924F5" w:rsidRDefault="00C641CC" w:rsidP="00C641CC">
      <w:pPr>
        <w:spacing w:line="320" w:lineRule="exact"/>
        <w:rPr>
          <w:rFonts w:ascii="Meiryo UI" w:eastAsia="Meiryo UI" w:hAnsi="Meiryo UI"/>
          <w:color w:val="000000" w:themeColor="text1"/>
        </w:rPr>
      </w:pPr>
      <w:r w:rsidRPr="009924F5">
        <w:rPr>
          <w:rFonts w:ascii="Meiryo UI" w:eastAsia="Meiryo UI" w:hAnsi="Meiryo UI" w:hint="eastAsia"/>
          <w:color w:val="000000" w:themeColor="text1"/>
        </w:rPr>
        <w:t>（参照）参考資料１　「相談支援専門員研修制度の見直しについて」</w:t>
      </w:r>
    </w:p>
    <w:p w:rsidR="00C641CC" w:rsidRPr="009924F5" w:rsidRDefault="00C641CC" w:rsidP="00C641CC">
      <w:pPr>
        <w:spacing w:line="320" w:lineRule="exact"/>
        <w:rPr>
          <w:rFonts w:ascii="Meiryo UI" w:eastAsia="Meiryo UI" w:hAnsi="Meiryo UI"/>
          <w:color w:val="000000" w:themeColor="text1"/>
        </w:rPr>
      </w:pPr>
      <w:r w:rsidRPr="009924F5">
        <w:rPr>
          <w:rFonts w:ascii="Meiryo UI" w:eastAsia="Meiryo UI" w:hAnsi="Meiryo UI" w:hint="eastAsia"/>
          <w:color w:val="000000" w:themeColor="text1"/>
        </w:rPr>
        <w:t xml:space="preserve">　　　　　　参考資料２　「令和元年度大阪府相談支援従事者研修実施状況」</w:t>
      </w:r>
    </w:p>
    <w:sectPr w:rsidR="00C641CC" w:rsidRPr="009924F5" w:rsidSect="00C641CC">
      <w:headerReference w:type="default" r:id="rId7"/>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66B" w:rsidRDefault="0093566B" w:rsidP="0093566B">
      <w:r>
        <w:separator/>
      </w:r>
    </w:p>
  </w:endnote>
  <w:endnote w:type="continuationSeparator" w:id="0">
    <w:p w:rsidR="0093566B" w:rsidRDefault="0093566B" w:rsidP="0093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66B" w:rsidRDefault="0093566B" w:rsidP="0093566B">
      <w:r>
        <w:separator/>
      </w:r>
    </w:p>
  </w:footnote>
  <w:footnote w:type="continuationSeparator" w:id="0">
    <w:p w:rsidR="0093566B" w:rsidRDefault="0093566B" w:rsidP="00935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6B" w:rsidRDefault="0093566B" w:rsidP="0093566B">
    <w:pPr>
      <w:pStyle w:val="a4"/>
      <w:ind w:firstLineChars="3700" w:firstLine="77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D4"/>
    <w:rsid w:val="00056A15"/>
    <w:rsid w:val="001372F9"/>
    <w:rsid w:val="00166C14"/>
    <w:rsid w:val="002B38EA"/>
    <w:rsid w:val="002E3D3C"/>
    <w:rsid w:val="003D4F8B"/>
    <w:rsid w:val="00557F5E"/>
    <w:rsid w:val="005D099C"/>
    <w:rsid w:val="005F1A4F"/>
    <w:rsid w:val="006A7AA5"/>
    <w:rsid w:val="006D2CC3"/>
    <w:rsid w:val="006E68E3"/>
    <w:rsid w:val="006E7722"/>
    <w:rsid w:val="007A18D4"/>
    <w:rsid w:val="007B105B"/>
    <w:rsid w:val="00891C5B"/>
    <w:rsid w:val="0093566B"/>
    <w:rsid w:val="00977E33"/>
    <w:rsid w:val="009924F5"/>
    <w:rsid w:val="00A42BD9"/>
    <w:rsid w:val="00A52349"/>
    <w:rsid w:val="00A52945"/>
    <w:rsid w:val="00AF3612"/>
    <w:rsid w:val="00B6174A"/>
    <w:rsid w:val="00BA3B7B"/>
    <w:rsid w:val="00BA66F4"/>
    <w:rsid w:val="00BC6BF1"/>
    <w:rsid w:val="00BE2FC7"/>
    <w:rsid w:val="00C641CC"/>
    <w:rsid w:val="00C81047"/>
    <w:rsid w:val="00D063DE"/>
    <w:rsid w:val="00DC0C09"/>
    <w:rsid w:val="00DE3D99"/>
    <w:rsid w:val="00E4073C"/>
    <w:rsid w:val="00E75E7C"/>
    <w:rsid w:val="00ED19F3"/>
    <w:rsid w:val="00EE266D"/>
    <w:rsid w:val="00FD0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28C9875-FA49-4045-A579-2A23F15C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3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566B"/>
    <w:pPr>
      <w:tabs>
        <w:tab w:val="center" w:pos="4252"/>
        <w:tab w:val="right" w:pos="8504"/>
      </w:tabs>
      <w:snapToGrid w:val="0"/>
    </w:pPr>
  </w:style>
  <w:style w:type="character" w:customStyle="1" w:styleId="a5">
    <w:name w:val="ヘッダー (文字)"/>
    <w:basedOn w:val="a0"/>
    <w:link w:val="a4"/>
    <w:uiPriority w:val="99"/>
    <w:rsid w:val="0093566B"/>
  </w:style>
  <w:style w:type="paragraph" w:styleId="a6">
    <w:name w:val="footer"/>
    <w:basedOn w:val="a"/>
    <w:link w:val="a7"/>
    <w:uiPriority w:val="99"/>
    <w:unhideWhenUsed/>
    <w:rsid w:val="0093566B"/>
    <w:pPr>
      <w:tabs>
        <w:tab w:val="center" w:pos="4252"/>
        <w:tab w:val="right" w:pos="8504"/>
      </w:tabs>
      <w:snapToGrid w:val="0"/>
    </w:pPr>
  </w:style>
  <w:style w:type="character" w:customStyle="1" w:styleId="a7">
    <w:name w:val="フッター (文字)"/>
    <w:basedOn w:val="a0"/>
    <w:link w:val="a6"/>
    <w:uiPriority w:val="99"/>
    <w:rsid w:val="0093566B"/>
  </w:style>
  <w:style w:type="paragraph" w:styleId="Web">
    <w:name w:val="Normal (Web)"/>
    <w:basedOn w:val="a"/>
    <w:uiPriority w:val="99"/>
    <w:semiHidden/>
    <w:unhideWhenUsed/>
    <w:rsid w:val="00DE3D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91C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1C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EBF6A-CC26-4D53-A18D-10037CF2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4</cp:revision>
  <cp:lastPrinted>2019-12-13T01:54:00Z</cp:lastPrinted>
  <dcterms:created xsi:type="dcterms:W3CDTF">2019-12-12T03:05:00Z</dcterms:created>
  <dcterms:modified xsi:type="dcterms:W3CDTF">2019-12-13T01:54:00Z</dcterms:modified>
</cp:coreProperties>
</file>