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97" w:rsidRPr="00A5201A" w:rsidRDefault="00313E97" w:rsidP="00343B2B">
      <w:pPr>
        <w:rPr>
          <w:color w:val="000000" w:themeColor="text1"/>
        </w:rPr>
      </w:pPr>
      <w:permStart w:id="658731623" w:edGrp="everyone"/>
      <w:permEnd w:id="658731623"/>
    </w:p>
    <w:p w:rsidR="00313E97" w:rsidRPr="00A5201A" w:rsidRDefault="00313E97" w:rsidP="00313E97">
      <w:pPr>
        <w:widowControl/>
        <w:jc w:val="left"/>
        <w:rPr>
          <w:rFonts w:ascii="ＭＳ Ｐゴシック" w:eastAsia="ＭＳ Ｐゴシック" w:hAnsi="ＭＳ Ｐゴシック"/>
          <w:color w:val="000000" w:themeColor="text1"/>
        </w:rPr>
      </w:pPr>
    </w:p>
    <w:p w:rsidR="00313E97" w:rsidRPr="00A5201A" w:rsidRDefault="00313E97" w:rsidP="00313E97">
      <w:pPr>
        <w:widowControl/>
        <w:jc w:val="left"/>
        <w:rPr>
          <w:rFonts w:ascii="ＭＳ Ｐゴシック" w:eastAsia="ＭＳ Ｐゴシック" w:hAnsi="ＭＳ Ｐゴシック"/>
          <w:color w:val="000000" w:themeColor="text1"/>
        </w:rPr>
      </w:pPr>
    </w:p>
    <w:p w:rsidR="00313E97" w:rsidRPr="00A5201A" w:rsidRDefault="00313E97" w:rsidP="00313E97">
      <w:pPr>
        <w:widowControl/>
        <w:jc w:val="left"/>
        <w:rPr>
          <w:rFonts w:ascii="ＭＳ Ｐゴシック" w:eastAsia="ＭＳ Ｐゴシック" w:hAnsi="ＭＳ Ｐゴシック"/>
          <w:color w:val="000000" w:themeColor="text1"/>
        </w:rPr>
      </w:pPr>
    </w:p>
    <w:p w:rsidR="00313E97" w:rsidRPr="00A5201A" w:rsidRDefault="00313E97" w:rsidP="00313E97">
      <w:pPr>
        <w:widowControl/>
        <w:jc w:val="left"/>
        <w:rPr>
          <w:rFonts w:ascii="ＭＳ Ｐゴシック" w:eastAsia="ＭＳ Ｐゴシック" w:hAnsi="ＭＳ Ｐゴシック"/>
          <w:color w:val="000000" w:themeColor="text1"/>
        </w:rPr>
      </w:pPr>
    </w:p>
    <w:p w:rsidR="00313E97" w:rsidRPr="00A5201A" w:rsidRDefault="00313E97" w:rsidP="00313E97">
      <w:pPr>
        <w:widowControl/>
        <w:jc w:val="left"/>
        <w:rPr>
          <w:rFonts w:ascii="ＭＳ Ｐゴシック" w:eastAsia="ＭＳ Ｐゴシック" w:hAnsi="ＭＳ Ｐゴシック"/>
          <w:color w:val="000000" w:themeColor="text1"/>
        </w:rPr>
      </w:pPr>
    </w:p>
    <w:p w:rsidR="00313E97" w:rsidRPr="00A5201A" w:rsidRDefault="00313E97" w:rsidP="00313E97">
      <w:pPr>
        <w:widowControl/>
        <w:jc w:val="left"/>
        <w:rPr>
          <w:rFonts w:ascii="ＭＳ Ｐゴシック" w:eastAsia="ＭＳ Ｐゴシック" w:hAnsi="ＭＳ Ｐゴシック"/>
          <w:color w:val="000000" w:themeColor="text1"/>
        </w:rPr>
      </w:pPr>
    </w:p>
    <w:p w:rsidR="00313E97" w:rsidRPr="00A5201A" w:rsidRDefault="00313E97" w:rsidP="00313E97">
      <w:pPr>
        <w:widowControl/>
        <w:jc w:val="left"/>
        <w:rPr>
          <w:rFonts w:ascii="ＭＳ Ｐゴシック" w:eastAsia="ＭＳ Ｐゴシック" w:hAnsi="ＭＳ Ｐゴシック"/>
          <w:color w:val="000000" w:themeColor="text1"/>
        </w:rPr>
      </w:pPr>
    </w:p>
    <w:p w:rsidR="00313E97" w:rsidRPr="00A5201A" w:rsidRDefault="00313E97" w:rsidP="00313E97">
      <w:pPr>
        <w:widowControl/>
        <w:jc w:val="left"/>
        <w:rPr>
          <w:rFonts w:ascii="ＭＳ Ｐゴシック" w:eastAsia="ＭＳ Ｐゴシック" w:hAnsi="ＭＳ Ｐゴシック"/>
          <w:color w:val="000000" w:themeColor="text1"/>
        </w:rPr>
      </w:pPr>
    </w:p>
    <w:p w:rsidR="00937DEE" w:rsidRPr="00A5201A" w:rsidRDefault="00937DEE" w:rsidP="00313E97">
      <w:pPr>
        <w:widowControl/>
        <w:jc w:val="center"/>
        <w:rPr>
          <w:rFonts w:ascii="HGS創英角ｺﾞｼｯｸUB" w:eastAsia="HGS創英角ｺﾞｼｯｸUB" w:hAnsi="HGS創英角ｺﾞｼｯｸUB"/>
          <w:color w:val="000000" w:themeColor="text1"/>
          <w:sz w:val="44"/>
        </w:rPr>
      </w:pPr>
      <w:r w:rsidRPr="00A5201A">
        <w:rPr>
          <w:rFonts w:ascii="HGS創英角ｺﾞｼｯｸUB" w:eastAsia="HGS創英角ｺﾞｼｯｸUB" w:hAnsi="HGS創英角ｺﾞｼｯｸUB" w:hint="eastAsia"/>
          <w:color w:val="000000" w:themeColor="text1"/>
          <w:sz w:val="44"/>
        </w:rPr>
        <w:t>大阪府サービス等利用計画サポートツール</w:t>
      </w: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r w:rsidRPr="00A5201A">
        <w:rPr>
          <w:rFonts w:ascii="HGS創英角ｺﾞｼｯｸUB" w:eastAsia="HGS創英角ｺﾞｼｯｸUB" w:hAnsi="HGS創英角ｺﾞｼｯｸUB" w:hint="eastAsia"/>
          <w:color w:val="000000" w:themeColor="text1"/>
          <w:sz w:val="44"/>
        </w:rPr>
        <w:t>～</w:t>
      </w:r>
      <w:r w:rsidR="00937DEE" w:rsidRPr="00A5201A">
        <w:rPr>
          <w:rFonts w:ascii="HGS創英角ｺﾞｼｯｸUB" w:eastAsia="HGS創英角ｺﾞｼｯｸUB" w:hAnsi="HGS創英角ｺﾞｼｯｸUB" w:hint="eastAsia"/>
          <w:color w:val="000000" w:themeColor="text1"/>
          <w:sz w:val="44"/>
        </w:rPr>
        <w:t>相談支援の質の向上に向けて～</w:t>
      </w: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p>
    <w:p w:rsidR="00313E97" w:rsidRPr="00A5201A" w:rsidRDefault="000758B8" w:rsidP="00313E97">
      <w:pPr>
        <w:widowControl/>
        <w:jc w:val="center"/>
        <w:rPr>
          <w:rFonts w:ascii="HGS創英角ｺﾞｼｯｸUB" w:eastAsia="HGS創英角ｺﾞｼｯｸUB" w:hAnsi="HGS創英角ｺﾞｼｯｸUB"/>
          <w:color w:val="000000" w:themeColor="text1"/>
          <w:sz w:val="32"/>
        </w:rPr>
      </w:pPr>
      <w:r w:rsidRPr="00A5201A">
        <w:rPr>
          <w:rFonts w:ascii="HGS創英角ｺﾞｼｯｸUB" w:eastAsia="HGS創英角ｺﾞｼｯｸUB" w:hAnsi="HGS創英角ｺﾞｼｯｸUB" w:hint="eastAsia"/>
          <w:color w:val="000000" w:themeColor="text1"/>
          <w:sz w:val="32"/>
        </w:rPr>
        <w:t>平成29</w:t>
      </w:r>
      <w:r w:rsidR="001E3C17" w:rsidRPr="00A5201A">
        <w:rPr>
          <w:rFonts w:ascii="HGS創英角ｺﾞｼｯｸUB" w:eastAsia="HGS創英角ｺﾞｼｯｸUB" w:hAnsi="HGS創英角ｺﾞｼｯｸUB" w:hint="eastAsia"/>
          <w:color w:val="000000" w:themeColor="text1"/>
          <w:sz w:val="32"/>
        </w:rPr>
        <w:t>年</w:t>
      </w:r>
      <w:r w:rsidR="002C0FBE" w:rsidRPr="00A5201A">
        <w:rPr>
          <w:rFonts w:ascii="HGS創英角ｺﾞｼｯｸUB" w:eastAsia="HGS創英角ｺﾞｼｯｸUB" w:hAnsi="HGS創英角ｺﾞｼｯｸUB" w:hint="eastAsia"/>
          <w:color w:val="000000" w:themeColor="text1"/>
          <w:sz w:val="32"/>
        </w:rPr>
        <w:t>３</w:t>
      </w:r>
      <w:r w:rsidR="00313E97" w:rsidRPr="00A5201A">
        <w:rPr>
          <w:rFonts w:ascii="HGS創英角ｺﾞｼｯｸUB" w:eastAsia="HGS創英角ｺﾞｼｯｸUB" w:hAnsi="HGS創英角ｺﾞｼｯｸUB" w:hint="eastAsia"/>
          <w:color w:val="000000" w:themeColor="text1"/>
          <w:sz w:val="32"/>
        </w:rPr>
        <w:t>月</w:t>
      </w:r>
    </w:p>
    <w:p w:rsidR="00313E97" w:rsidRPr="00A5201A" w:rsidRDefault="00313E97" w:rsidP="00313E97">
      <w:pPr>
        <w:widowControl/>
        <w:jc w:val="center"/>
        <w:rPr>
          <w:rFonts w:ascii="HGS創英角ｺﾞｼｯｸUB" w:eastAsia="HGS創英角ｺﾞｼｯｸUB" w:hAnsi="HGS創英角ｺﾞｼｯｸUB"/>
          <w:color w:val="000000" w:themeColor="text1"/>
          <w:sz w:val="32"/>
        </w:rPr>
      </w:pPr>
      <w:r w:rsidRPr="00A5201A">
        <w:rPr>
          <w:rFonts w:ascii="HGS創英角ｺﾞｼｯｸUB" w:eastAsia="HGS創英角ｺﾞｼｯｸUB" w:hAnsi="HGS創英角ｺﾞｼｯｸUB" w:hint="eastAsia"/>
          <w:color w:val="000000" w:themeColor="text1"/>
          <w:sz w:val="28"/>
        </w:rPr>
        <w:t>大阪府障がい者自立支援協議会ケアマネジメント推進部会</w:t>
      </w:r>
    </w:p>
    <w:p w:rsidR="00313E97" w:rsidRPr="00A5201A" w:rsidRDefault="00313E97" w:rsidP="00747766">
      <w:pPr>
        <w:rPr>
          <w:rFonts w:asciiTheme="minorEastAsia" w:hAnsiTheme="minorEastAsia" w:cs="メイリオ"/>
          <w:color w:val="000000" w:themeColor="text1"/>
          <w:sz w:val="24"/>
          <w:szCs w:val="24"/>
        </w:rPr>
      </w:pPr>
    </w:p>
    <w:p w:rsidR="00313E97" w:rsidRPr="00A5201A" w:rsidRDefault="00313E97" w:rsidP="00747766">
      <w:pPr>
        <w:rPr>
          <w:rFonts w:asciiTheme="minorEastAsia" w:hAnsiTheme="minorEastAsia" w:cs="メイリオ"/>
          <w:color w:val="000000" w:themeColor="text1"/>
          <w:sz w:val="24"/>
          <w:szCs w:val="24"/>
        </w:rPr>
      </w:pPr>
    </w:p>
    <w:p w:rsidR="00313E97" w:rsidRPr="00A5201A" w:rsidRDefault="00313E97" w:rsidP="00747766">
      <w:pPr>
        <w:rPr>
          <w:rFonts w:asciiTheme="minorEastAsia" w:hAnsiTheme="minorEastAsia" w:cs="メイリオ"/>
          <w:color w:val="000000" w:themeColor="text1"/>
          <w:sz w:val="24"/>
          <w:szCs w:val="24"/>
        </w:rPr>
      </w:pPr>
    </w:p>
    <w:p w:rsidR="00313E97" w:rsidRPr="00A5201A" w:rsidRDefault="00313E9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937DEE" w:rsidRPr="00A5201A" w:rsidRDefault="00937DEE" w:rsidP="00313E97">
      <w:pPr>
        <w:rPr>
          <w:rFonts w:asciiTheme="minorEastAsia" w:hAnsiTheme="minorEastAsia" w:cs="メイリオ"/>
          <w:color w:val="000000" w:themeColor="text1"/>
          <w:sz w:val="24"/>
          <w:szCs w:val="24"/>
        </w:rPr>
      </w:pPr>
    </w:p>
    <w:p w:rsidR="00AD1947" w:rsidRPr="00A5201A" w:rsidRDefault="00AD1947" w:rsidP="00313E97">
      <w:pPr>
        <w:rPr>
          <w:rFonts w:asciiTheme="minorEastAsia" w:hAnsiTheme="minorEastAsia" w:cs="メイリオ"/>
          <w:color w:val="000000" w:themeColor="text1"/>
          <w:sz w:val="24"/>
          <w:szCs w:val="24"/>
        </w:rPr>
      </w:pPr>
    </w:p>
    <w:p w:rsidR="00117B2D" w:rsidRPr="00A5201A" w:rsidRDefault="00117B2D" w:rsidP="00313E97">
      <w:pPr>
        <w:rPr>
          <w:rFonts w:asciiTheme="minorEastAsia" w:hAnsiTheme="minorEastAsia" w:cs="メイリオ"/>
          <w:color w:val="000000" w:themeColor="text1"/>
          <w:sz w:val="24"/>
          <w:szCs w:val="24"/>
        </w:rPr>
      </w:pPr>
    </w:p>
    <w:p w:rsidR="00117B2D" w:rsidRPr="00A5201A" w:rsidRDefault="00117B2D" w:rsidP="00313E97">
      <w:pPr>
        <w:rPr>
          <w:rFonts w:asciiTheme="minorEastAsia" w:hAnsiTheme="minorEastAsia" w:cs="メイリオ"/>
          <w:color w:val="000000" w:themeColor="text1"/>
          <w:sz w:val="24"/>
          <w:szCs w:val="24"/>
        </w:rPr>
      </w:pPr>
    </w:p>
    <w:p w:rsidR="009F6173" w:rsidRPr="00A5201A" w:rsidRDefault="009F6173" w:rsidP="00D85906">
      <w:pPr>
        <w:keepNext/>
        <w:outlineLvl w:val="0"/>
        <w:rPr>
          <w:rFonts w:asciiTheme="majorHAnsi" w:eastAsiaTheme="majorEastAsia" w:hAnsiTheme="majorHAnsi" w:cstheme="majorBidi"/>
          <w:color w:val="000000" w:themeColor="text1"/>
          <w:sz w:val="24"/>
          <w:szCs w:val="24"/>
        </w:rPr>
        <w:sectPr w:rsidR="009F6173" w:rsidRPr="00A5201A" w:rsidSect="00D85906">
          <w:footerReference w:type="default" r:id="rId9"/>
          <w:footnotePr>
            <w:numFmt w:val="decimalFullWidth"/>
          </w:footnotePr>
          <w:pgSz w:w="11906" w:h="16838"/>
          <w:pgMar w:top="1361" w:right="1134" w:bottom="1247" w:left="1361" w:header="851" w:footer="992" w:gutter="0"/>
          <w:pgNumType w:start="1"/>
          <w:cols w:space="425"/>
          <w:titlePg/>
          <w:docGrid w:type="lines" w:linePitch="360"/>
        </w:sectPr>
      </w:pPr>
      <w:bookmarkStart w:id="0" w:name="_Toc436422331"/>
    </w:p>
    <w:p w:rsidR="00D85906" w:rsidRPr="00A5201A" w:rsidRDefault="00D85906" w:rsidP="00862510">
      <w:pPr>
        <w:pStyle w:val="1"/>
        <w:rPr>
          <w:color w:val="000000" w:themeColor="text1"/>
        </w:rPr>
      </w:pPr>
      <w:bookmarkStart w:id="1" w:name="_Toc476298887"/>
      <w:r w:rsidRPr="00A5201A">
        <w:rPr>
          <w:rFonts w:hint="eastAsia"/>
          <w:color w:val="000000" w:themeColor="text1"/>
        </w:rPr>
        <w:lastRenderedPageBreak/>
        <w:t>◆はじめに</w:t>
      </w:r>
      <w:bookmarkEnd w:id="0"/>
      <w:bookmarkEnd w:id="1"/>
    </w:p>
    <w:p w:rsidR="00313E97" w:rsidRPr="00A5201A" w:rsidRDefault="00313E97" w:rsidP="00313E97">
      <w:pPr>
        <w:rPr>
          <w:rFonts w:asciiTheme="minorEastAsia" w:hAnsiTheme="minorEastAsia" w:cs="メイリオ"/>
          <w:color w:val="000000" w:themeColor="text1"/>
          <w:sz w:val="24"/>
          <w:szCs w:val="24"/>
        </w:rPr>
      </w:pPr>
    </w:p>
    <w:p w:rsidR="00950AA1" w:rsidRPr="00A5201A" w:rsidRDefault="000758B8" w:rsidP="009F4B0C">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平成</w:t>
      </w:r>
      <w:r w:rsidRPr="00A5201A">
        <w:rPr>
          <w:rFonts w:cs="メイリオ"/>
          <w:color w:val="000000" w:themeColor="text1"/>
          <w:szCs w:val="21"/>
        </w:rPr>
        <w:t>24</w:t>
      </w:r>
      <w:r w:rsidR="00950AA1" w:rsidRPr="00A5201A">
        <w:rPr>
          <w:rFonts w:asciiTheme="minorEastAsia" w:hAnsiTheme="minorEastAsia" w:cs="メイリオ" w:hint="eastAsia"/>
          <w:color w:val="000000" w:themeColor="text1"/>
          <w:szCs w:val="21"/>
        </w:rPr>
        <w:t>年</w:t>
      </w:r>
      <w:r w:rsidR="00CD7C08" w:rsidRPr="00A5201A">
        <w:rPr>
          <w:rFonts w:cs="メイリオ" w:hint="eastAsia"/>
          <w:color w:val="000000" w:themeColor="text1"/>
          <w:szCs w:val="21"/>
        </w:rPr>
        <w:t>4</w:t>
      </w:r>
      <w:r w:rsidR="00950AA1" w:rsidRPr="00A5201A">
        <w:rPr>
          <w:rFonts w:asciiTheme="minorEastAsia" w:hAnsiTheme="minorEastAsia" w:cs="メイリオ" w:hint="eastAsia"/>
          <w:color w:val="000000" w:themeColor="text1"/>
          <w:szCs w:val="21"/>
        </w:rPr>
        <w:t>月</w:t>
      </w:r>
      <w:r w:rsidR="006320D3" w:rsidRPr="00A5201A">
        <w:rPr>
          <w:rFonts w:asciiTheme="minorEastAsia" w:hAnsiTheme="minorEastAsia" w:cs="メイリオ" w:hint="eastAsia"/>
          <w:color w:val="000000" w:themeColor="text1"/>
          <w:szCs w:val="21"/>
        </w:rPr>
        <w:t>より改正</w:t>
      </w:r>
      <w:r w:rsidR="00950AA1" w:rsidRPr="00A5201A">
        <w:rPr>
          <w:rFonts w:asciiTheme="minorEastAsia" w:hAnsiTheme="minorEastAsia" w:cs="メイリオ" w:hint="eastAsia"/>
          <w:color w:val="000000" w:themeColor="text1"/>
          <w:szCs w:val="21"/>
        </w:rPr>
        <w:t>障害者自立支援法</w:t>
      </w:r>
      <w:r w:rsidR="006320D3" w:rsidRPr="00A5201A">
        <w:rPr>
          <w:rFonts w:asciiTheme="minorEastAsia" w:hAnsiTheme="minorEastAsia" w:cs="メイリオ" w:hint="eastAsia"/>
          <w:color w:val="000000" w:themeColor="text1"/>
          <w:szCs w:val="21"/>
        </w:rPr>
        <w:t>（現「障害者の日常生活及び社会生活を総合的に</w:t>
      </w:r>
      <w:r w:rsidR="00A974E7" w:rsidRPr="00A5201A">
        <w:rPr>
          <w:rFonts w:asciiTheme="minorEastAsia" w:hAnsiTheme="minorEastAsia" w:cs="メイリオ" w:hint="eastAsia"/>
          <w:color w:val="000000" w:themeColor="text1"/>
          <w:szCs w:val="21"/>
        </w:rPr>
        <w:t>支援するための法律」）</w:t>
      </w:r>
      <w:r w:rsidR="00950AA1" w:rsidRPr="00A5201A">
        <w:rPr>
          <w:rFonts w:asciiTheme="minorEastAsia" w:hAnsiTheme="minorEastAsia" w:cs="メイリオ" w:hint="eastAsia"/>
          <w:color w:val="000000" w:themeColor="text1"/>
          <w:szCs w:val="21"/>
        </w:rPr>
        <w:t>が施行され、基幹相談支援センターの設置</w:t>
      </w:r>
      <w:r w:rsidR="00A974E7" w:rsidRPr="00A5201A">
        <w:rPr>
          <w:rFonts w:asciiTheme="minorEastAsia" w:hAnsiTheme="minorEastAsia" w:cs="メイリオ" w:hint="eastAsia"/>
          <w:color w:val="000000" w:themeColor="text1"/>
          <w:szCs w:val="21"/>
        </w:rPr>
        <w:t>や</w:t>
      </w:r>
      <w:r w:rsidR="00950AA1" w:rsidRPr="00A5201A">
        <w:rPr>
          <w:rFonts w:asciiTheme="minorEastAsia" w:hAnsiTheme="minorEastAsia" w:cs="メイリオ" w:hint="eastAsia"/>
          <w:color w:val="000000" w:themeColor="text1"/>
          <w:szCs w:val="21"/>
        </w:rPr>
        <w:t>支給決定プロセス</w:t>
      </w:r>
      <w:r w:rsidR="00A974E7" w:rsidRPr="00A5201A">
        <w:rPr>
          <w:rFonts w:asciiTheme="minorEastAsia" w:hAnsiTheme="minorEastAsia" w:cs="メイリオ" w:hint="eastAsia"/>
          <w:color w:val="000000" w:themeColor="text1"/>
          <w:szCs w:val="21"/>
        </w:rPr>
        <w:t>に障がい者ケアマネジメントに基づき作成された</w:t>
      </w:r>
      <w:r w:rsidR="00950AA1" w:rsidRPr="00A5201A">
        <w:rPr>
          <w:rFonts w:asciiTheme="minorEastAsia" w:hAnsiTheme="minorEastAsia" w:cs="メイリオ" w:hint="eastAsia"/>
          <w:color w:val="000000" w:themeColor="text1"/>
          <w:szCs w:val="21"/>
        </w:rPr>
        <w:t>サービス等利用計画</w:t>
      </w:r>
      <w:r w:rsidR="00A974E7" w:rsidRPr="00A5201A">
        <w:rPr>
          <w:rFonts w:asciiTheme="minorEastAsia" w:hAnsiTheme="minorEastAsia" w:cs="メイリオ" w:hint="eastAsia"/>
          <w:color w:val="000000" w:themeColor="text1"/>
          <w:szCs w:val="21"/>
        </w:rPr>
        <w:t>案の提出を組み入れるなど</w:t>
      </w:r>
      <w:r w:rsidR="00950AA1" w:rsidRPr="00A5201A">
        <w:rPr>
          <w:rFonts w:asciiTheme="minorEastAsia" w:hAnsiTheme="minorEastAsia" w:cs="メイリオ" w:hint="eastAsia"/>
          <w:color w:val="000000" w:themeColor="text1"/>
          <w:szCs w:val="21"/>
        </w:rPr>
        <w:t>、相談支援体制の</w:t>
      </w:r>
      <w:r w:rsidR="00A974E7" w:rsidRPr="00A5201A">
        <w:rPr>
          <w:rFonts w:asciiTheme="minorEastAsia" w:hAnsiTheme="minorEastAsia" w:cs="メイリオ" w:hint="eastAsia"/>
          <w:color w:val="000000" w:themeColor="text1"/>
          <w:szCs w:val="21"/>
        </w:rPr>
        <w:t>充実</w:t>
      </w:r>
      <w:r w:rsidR="00950AA1" w:rsidRPr="00A5201A">
        <w:rPr>
          <w:rFonts w:asciiTheme="minorEastAsia" w:hAnsiTheme="minorEastAsia" w:cs="メイリオ" w:hint="eastAsia"/>
          <w:color w:val="000000" w:themeColor="text1"/>
          <w:szCs w:val="21"/>
        </w:rPr>
        <w:t>強化</w:t>
      </w:r>
      <w:r w:rsidR="00A974E7" w:rsidRPr="00A5201A">
        <w:rPr>
          <w:rFonts w:asciiTheme="minorEastAsia" w:hAnsiTheme="minorEastAsia" w:cs="メイリオ" w:hint="eastAsia"/>
          <w:color w:val="000000" w:themeColor="text1"/>
          <w:szCs w:val="21"/>
        </w:rPr>
        <w:t>に向けた</w:t>
      </w:r>
      <w:r w:rsidR="008A432C" w:rsidRPr="00A5201A">
        <w:rPr>
          <w:rFonts w:asciiTheme="minorEastAsia" w:hAnsiTheme="minorEastAsia" w:cs="メイリオ" w:hint="eastAsia"/>
          <w:color w:val="000000" w:themeColor="text1"/>
          <w:szCs w:val="21"/>
        </w:rPr>
        <w:t>取り組み</w:t>
      </w:r>
      <w:r w:rsidR="00A974E7" w:rsidRPr="00A5201A">
        <w:rPr>
          <w:rFonts w:asciiTheme="minorEastAsia" w:hAnsiTheme="minorEastAsia" w:cs="メイリオ" w:hint="eastAsia"/>
          <w:color w:val="000000" w:themeColor="text1"/>
          <w:szCs w:val="21"/>
        </w:rPr>
        <w:t>が</w:t>
      </w:r>
      <w:r w:rsidR="00950AA1" w:rsidRPr="00A5201A">
        <w:rPr>
          <w:rFonts w:asciiTheme="minorEastAsia" w:hAnsiTheme="minorEastAsia" w:cs="メイリオ" w:hint="eastAsia"/>
          <w:color w:val="000000" w:themeColor="text1"/>
          <w:szCs w:val="21"/>
        </w:rPr>
        <w:t>図られ</w:t>
      </w:r>
      <w:r w:rsidR="00A974E7" w:rsidRPr="00A5201A">
        <w:rPr>
          <w:rFonts w:asciiTheme="minorEastAsia" w:hAnsiTheme="minorEastAsia" w:cs="メイリオ" w:hint="eastAsia"/>
          <w:color w:val="000000" w:themeColor="text1"/>
          <w:szCs w:val="21"/>
        </w:rPr>
        <w:t>まし</w:t>
      </w:r>
      <w:r w:rsidR="00950AA1" w:rsidRPr="00A5201A">
        <w:rPr>
          <w:rFonts w:asciiTheme="minorEastAsia" w:hAnsiTheme="minorEastAsia" w:cs="メイリオ" w:hint="eastAsia"/>
          <w:color w:val="000000" w:themeColor="text1"/>
          <w:szCs w:val="21"/>
        </w:rPr>
        <w:t>た。</w:t>
      </w:r>
    </w:p>
    <w:p w:rsidR="00A8047F" w:rsidRPr="00A5201A" w:rsidRDefault="00950AA1" w:rsidP="009F4B0C">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また、</w:t>
      </w:r>
      <w:r w:rsidR="00176D4F" w:rsidRPr="00A5201A">
        <w:rPr>
          <w:rFonts w:asciiTheme="minorEastAsia" w:hAnsiTheme="minorEastAsia" w:cs="メイリオ" w:hint="eastAsia"/>
          <w:color w:val="000000" w:themeColor="text1"/>
          <w:szCs w:val="21"/>
        </w:rPr>
        <w:t>「障害者の日常</w:t>
      </w:r>
      <w:r w:rsidR="000758B8" w:rsidRPr="00A5201A">
        <w:rPr>
          <w:rFonts w:asciiTheme="minorEastAsia" w:hAnsiTheme="minorEastAsia" w:cs="メイリオ" w:hint="eastAsia"/>
          <w:color w:val="000000" w:themeColor="text1"/>
          <w:szCs w:val="21"/>
        </w:rPr>
        <w:t>生活及び社会生活を総合的に支援するための法律施行規則」（平成</w:t>
      </w:r>
      <w:r w:rsidR="000758B8" w:rsidRPr="00A5201A">
        <w:rPr>
          <w:rFonts w:cs="メイリオ"/>
          <w:color w:val="000000" w:themeColor="text1"/>
          <w:szCs w:val="21"/>
        </w:rPr>
        <w:t>18</w:t>
      </w:r>
      <w:r w:rsidR="000758B8" w:rsidRPr="00A5201A">
        <w:rPr>
          <w:rFonts w:asciiTheme="minorEastAsia" w:hAnsiTheme="minorEastAsia" w:cs="メイリオ" w:hint="eastAsia"/>
          <w:color w:val="000000" w:themeColor="text1"/>
          <w:szCs w:val="21"/>
        </w:rPr>
        <w:t>年厚生労働省令第</w:t>
      </w:r>
      <w:r w:rsidR="000758B8" w:rsidRPr="00A5201A">
        <w:rPr>
          <w:rFonts w:cs="メイリオ"/>
          <w:color w:val="000000" w:themeColor="text1"/>
          <w:szCs w:val="21"/>
        </w:rPr>
        <w:t>19</w:t>
      </w:r>
      <w:r w:rsidR="000758B8" w:rsidRPr="00A5201A">
        <w:rPr>
          <w:rFonts w:asciiTheme="minorEastAsia" w:hAnsiTheme="minorEastAsia" w:cs="メイリオ" w:hint="eastAsia"/>
          <w:color w:val="000000" w:themeColor="text1"/>
          <w:szCs w:val="21"/>
        </w:rPr>
        <w:t>号）附則第</w:t>
      </w:r>
      <w:r w:rsidR="00CC288A" w:rsidRPr="00A5201A">
        <w:rPr>
          <w:rFonts w:cs="メイリオ" w:hint="eastAsia"/>
          <w:color w:val="000000" w:themeColor="text1"/>
          <w:szCs w:val="21"/>
        </w:rPr>
        <w:t>５</w:t>
      </w:r>
      <w:r w:rsidR="000758B8" w:rsidRPr="00A5201A">
        <w:rPr>
          <w:rFonts w:asciiTheme="minorEastAsia" w:hAnsiTheme="minorEastAsia" w:cs="メイリオ" w:hint="eastAsia"/>
          <w:color w:val="000000" w:themeColor="text1"/>
          <w:szCs w:val="21"/>
        </w:rPr>
        <w:t>条による経過措置期間が終了する平成</w:t>
      </w:r>
      <w:r w:rsidR="00CD7C08" w:rsidRPr="00A5201A">
        <w:rPr>
          <w:rFonts w:cs="メイリオ"/>
          <w:color w:val="000000" w:themeColor="text1"/>
          <w:szCs w:val="21"/>
        </w:rPr>
        <w:t>27</w:t>
      </w:r>
      <w:r w:rsidR="00483DAF" w:rsidRPr="00A5201A">
        <w:rPr>
          <w:rFonts w:asciiTheme="minorEastAsia" w:hAnsiTheme="minorEastAsia" w:cs="メイリオ" w:hint="eastAsia"/>
          <w:color w:val="000000" w:themeColor="text1"/>
          <w:szCs w:val="21"/>
        </w:rPr>
        <w:t>年</w:t>
      </w:r>
      <w:r w:rsidR="00CD7C08" w:rsidRPr="00A5201A">
        <w:rPr>
          <w:rFonts w:cs="メイリオ"/>
          <w:color w:val="000000" w:themeColor="text1"/>
          <w:szCs w:val="21"/>
        </w:rPr>
        <w:t>4</w:t>
      </w:r>
      <w:r w:rsidR="00483DAF" w:rsidRPr="00A5201A">
        <w:rPr>
          <w:rFonts w:asciiTheme="minorEastAsia" w:hAnsiTheme="minorEastAsia" w:cs="メイリオ" w:hint="eastAsia"/>
          <w:color w:val="000000" w:themeColor="text1"/>
          <w:szCs w:val="21"/>
        </w:rPr>
        <w:t>月からは、全ての障がい福祉サービス及び障がい</w:t>
      </w:r>
      <w:r w:rsidR="00A0384D" w:rsidRPr="00A5201A">
        <w:rPr>
          <w:rFonts w:asciiTheme="minorEastAsia" w:hAnsiTheme="minorEastAsia" w:cs="メイリオ" w:hint="eastAsia"/>
          <w:color w:val="000000" w:themeColor="text1"/>
          <w:szCs w:val="21"/>
        </w:rPr>
        <w:t>児通所支援の利用申請について、サービス等利用計画又は障がい</w:t>
      </w:r>
      <w:r w:rsidR="00176D4F" w:rsidRPr="00A5201A">
        <w:rPr>
          <w:rFonts w:asciiTheme="minorEastAsia" w:hAnsiTheme="minorEastAsia" w:cs="メイリオ" w:hint="eastAsia"/>
          <w:color w:val="000000" w:themeColor="text1"/>
          <w:szCs w:val="21"/>
        </w:rPr>
        <w:t>児支援利用計画</w:t>
      </w:r>
      <w:r w:rsidR="00A8047F" w:rsidRPr="00A5201A">
        <w:rPr>
          <w:rFonts w:asciiTheme="minorEastAsia" w:hAnsiTheme="minorEastAsia" w:cs="メイリオ" w:hint="eastAsia"/>
          <w:color w:val="000000" w:themeColor="text1"/>
          <w:szCs w:val="21"/>
        </w:rPr>
        <w:t>を作成することとなり、原則として全ての障がい児者に専門的な相談支援が実施されることとなりました。</w:t>
      </w:r>
    </w:p>
    <w:p w:rsidR="000F12B2" w:rsidRPr="00A5201A" w:rsidRDefault="00483DAF" w:rsidP="009F4B0C">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相談支援専門員は、障がい</w:t>
      </w:r>
      <w:r w:rsidR="00F33BE2" w:rsidRPr="00A5201A">
        <w:rPr>
          <w:rFonts w:asciiTheme="minorEastAsia" w:hAnsiTheme="minorEastAsia" w:cs="メイリオ" w:hint="eastAsia"/>
          <w:color w:val="000000" w:themeColor="text1"/>
          <w:szCs w:val="21"/>
        </w:rPr>
        <w:t>福祉サービス等の社会資源を適切に結びつけるケアマネジメントの担い手として位置づけられており、大</w:t>
      </w:r>
      <w:r w:rsidR="0073758C" w:rsidRPr="00A5201A">
        <w:rPr>
          <w:rFonts w:asciiTheme="minorEastAsia" w:hAnsiTheme="minorEastAsia" w:cs="メイリオ" w:hint="eastAsia"/>
          <w:color w:val="000000" w:themeColor="text1"/>
          <w:szCs w:val="21"/>
        </w:rPr>
        <w:t>阪府では、相談支援専門員を増やすため、相談支援専門員の養成研修</w:t>
      </w:r>
      <w:r w:rsidR="00EF22A3" w:rsidRPr="00A5201A">
        <w:rPr>
          <w:rFonts w:asciiTheme="minorEastAsia" w:hAnsiTheme="minorEastAsia" w:cs="メイリオ" w:hint="eastAsia"/>
          <w:color w:val="000000" w:themeColor="text1"/>
          <w:szCs w:val="21"/>
        </w:rPr>
        <w:t>を拡充するなど</w:t>
      </w:r>
      <w:r w:rsidR="00F33BE2" w:rsidRPr="00A5201A">
        <w:rPr>
          <w:rFonts w:asciiTheme="minorEastAsia" w:hAnsiTheme="minorEastAsia" w:cs="メイリオ" w:hint="eastAsia"/>
          <w:color w:val="000000" w:themeColor="text1"/>
          <w:szCs w:val="21"/>
        </w:rPr>
        <w:t>相談支援を担う人材の育成に取り組</w:t>
      </w:r>
      <w:r w:rsidR="002E68EE" w:rsidRPr="00A5201A">
        <w:rPr>
          <w:rFonts w:asciiTheme="minorEastAsia" w:hAnsiTheme="minorEastAsia" w:cs="メイリオ" w:hint="eastAsia"/>
          <w:color w:val="000000" w:themeColor="text1"/>
          <w:szCs w:val="21"/>
        </w:rPr>
        <w:t>み、</w:t>
      </w:r>
      <w:r w:rsidR="00F33BE2" w:rsidRPr="00A5201A">
        <w:rPr>
          <w:rFonts w:asciiTheme="minorEastAsia" w:hAnsiTheme="minorEastAsia" w:cs="メイリオ" w:hint="eastAsia"/>
          <w:color w:val="000000" w:themeColor="text1"/>
          <w:szCs w:val="21"/>
        </w:rPr>
        <w:t>サービス等利用計画の作成</w:t>
      </w:r>
      <w:r w:rsidR="00AB03F0" w:rsidRPr="00A5201A">
        <w:rPr>
          <w:rFonts w:asciiTheme="minorEastAsia" w:hAnsiTheme="minorEastAsia" w:cs="メイリオ" w:hint="eastAsia"/>
          <w:color w:val="000000" w:themeColor="text1"/>
          <w:szCs w:val="21"/>
        </w:rPr>
        <w:t>数</w:t>
      </w:r>
      <w:r w:rsidR="00F33BE2" w:rsidRPr="00A5201A">
        <w:rPr>
          <w:rFonts w:asciiTheme="minorEastAsia" w:hAnsiTheme="minorEastAsia" w:cs="メイリオ" w:hint="eastAsia"/>
          <w:color w:val="000000" w:themeColor="text1"/>
          <w:szCs w:val="21"/>
        </w:rPr>
        <w:t>の増加を図ってき</w:t>
      </w:r>
      <w:r w:rsidR="002E68EE" w:rsidRPr="00A5201A">
        <w:rPr>
          <w:rFonts w:asciiTheme="minorEastAsia" w:hAnsiTheme="minorEastAsia" w:cs="メイリオ" w:hint="eastAsia"/>
          <w:color w:val="000000" w:themeColor="text1"/>
          <w:szCs w:val="21"/>
        </w:rPr>
        <w:t>ました。</w:t>
      </w:r>
    </w:p>
    <w:p w:rsidR="00874380" w:rsidRPr="00A5201A" w:rsidRDefault="00F33BE2" w:rsidP="009F4B0C">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今後は相談支援専門員の確保とともに、サービス等利用計画等の質の向上を図るため、相談支援専門員の資質向上</w:t>
      </w:r>
      <w:r w:rsidR="00EF22A3" w:rsidRPr="00A5201A">
        <w:rPr>
          <w:rFonts w:asciiTheme="minorEastAsia" w:hAnsiTheme="minorEastAsia" w:cs="メイリオ" w:hint="eastAsia"/>
          <w:color w:val="000000" w:themeColor="text1"/>
          <w:szCs w:val="21"/>
        </w:rPr>
        <w:t>を目指した人材育成及び相談支援体制の充実・強化が必要と考えます</w:t>
      </w:r>
      <w:r w:rsidRPr="00A5201A">
        <w:rPr>
          <w:rFonts w:asciiTheme="minorEastAsia" w:hAnsiTheme="minorEastAsia" w:cs="メイリオ" w:hint="eastAsia"/>
          <w:color w:val="000000" w:themeColor="text1"/>
          <w:szCs w:val="21"/>
        </w:rPr>
        <w:t>。</w:t>
      </w:r>
    </w:p>
    <w:p w:rsidR="00F33BE2" w:rsidRPr="00A5201A" w:rsidRDefault="008D1FB0" w:rsidP="009F4B0C">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本部会では、</w:t>
      </w:r>
      <w:r w:rsidR="00566491" w:rsidRPr="00A5201A">
        <w:rPr>
          <w:rFonts w:asciiTheme="minorEastAsia" w:hAnsiTheme="minorEastAsia" w:cs="メイリオ" w:hint="eastAsia"/>
          <w:color w:val="000000" w:themeColor="text1"/>
          <w:szCs w:val="21"/>
        </w:rPr>
        <w:t>相談支援の質の向上を目的として</w:t>
      </w:r>
      <w:r w:rsidR="00881405" w:rsidRPr="00A5201A">
        <w:rPr>
          <w:rFonts w:asciiTheme="minorEastAsia" w:hAnsiTheme="minorEastAsia" w:cs="メイリオ" w:hint="eastAsia"/>
          <w:color w:val="000000" w:themeColor="text1"/>
          <w:szCs w:val="21"/>
        </w:rPr>
        <w:t>、</w:t>
      </w:r>
      <w:r w:rsidR="00483DAF" w:rsidRPr="00A5201A">
        <w:rPr>
          <w:rFonts w:asciiTheme="minorEastAsia" w:hAnsiTheme="minorEastAsia" w:cs="メイリオ" w:hint="eastAsia"/>
          <w:color w:val="000000" w:themeColor="text1"/>
          <w:szCs w:val="21"/>
        </w:rPr>
        <w:t>相談支援専門員自身、</w:t>
      </w:r>
      <w:r w:rsidR="00010FB3" w:rsidRPr="00A5201A">
        <w:rPr>
          <w:rFonts w:asciiTheme="minorEastAsia" w:hAnsiTheme="minorEastAsia" w:cs="メイリオ" w:hint="eastAsia"/>
          <w:color w:val="000000" w:themeColor="text1"/>
          <w:szCs w:val="21"/>
        </w:rPr>
        <w:t>相談支援事業者</w:t>
      </w:r>
      <w:r w:rsidR="00483DAF" w:rsidRPr="00A5201A">
        <w:rPr>
          <w:rFonts w:asciiTheme="minorEastAsia" w:hAnsiTheme="minorEastAsia" w:cs="メイリオ" w:hint="eastAsia"/>
          <w:color w:val="000000" w:themeColor="text1"/>
          <w:szCs w:val="21"/>
        </w:rPr>
        <w:t>、</w:t>
      </w:r>
      <w:r w:rsidR="00010FB3" w:rsidRPr="00A5201A">
        <w:rPr>
          <w:rFonts w:asciiTheme="minorEastAsia" w:hAnsiTheme="minorEastAsia" w:cs="メイリオ" w:hint="eastAsia"/>
          <w:color w:val="000000" w:themeColor="text1"/>
          <w:szCs w:val="21"/>
        </w:rPr>
        <w:t>基幹相談支援センター、自立支援協議会、</w:t>
      </w:r>
      <w:r w:rsidR="00483DAF" w:rsidRPr="00A5201A">
        <w:rPr>
          <w:rFonts w:asciiTheme="minorEastAsia" w:hAnsiTheme="minorEastAsia" w:cs="メイリオ" w:hint="eastAsia"/>
          <w:color w:val="000000" w:themeColor="text1"/>
          <w:szCs w:val="21"/>
        </w:rPr>
        <w:t>市町村、利用者</w:t>
      </w:r>
      <w:r w:rsidR="00566491" w:rsidRPr="00A5201A">
        <w:rPr>
          <w:rFonts w:asciiTheme="minorEastAsia" w:hAnsiTheme="minorEastAsia" w:cs="メイリオ" w:hint="eastAsia"/>
          <w:color w:val="000000" w:themeColor="text1"/>
          <w:szCs w:val="21"/>
        </w:rPr>
        <w:t>本人等が、サービス等利用計画の評価を行う際の視点、しくみについて検討し、実務に役立てていただけるよう</w:t>
      </w:r>
      <w:r w:rsidR="00E70178" w:rsidRPr="00A5201A">
        <w:rPr>
          <w:rFonts w:asciiTheme="minorEastAsia" w:hAnsiTheme="minorEastAsia" w:cs="メイリオ" w:hint="eastAsia"/>
          <w:color w:val="000000" w:themeColor="text1"/>
          <w:szCs w:val="21"/>
        </w:rPr>
        <w:t>「大阪府サービス等利用計画サポートツール」</w:t>
      </w:r>
      <w:r w:rsidR="00566491" w:rsidRPr="00A5201A">
        <w:rPr>
          <w:rFonts w:asciiTheme="minorEastAsia" w:hAnsiTheme="minorEastAsia" w:cs="メイリオ" w:hint="eastAsia"/>
          <w:color w:val="000000" w:themeColor="text1"/>
          <w:szCs w:val="21"/>
        </w:rPr>
        <w:t>を</w:t>
      </w:r>
      <w:r w:rsidR="00F17C7A" w:rsidRPr="00A5201A">
        <w:rPr>
          <w:rFonts w:asciiTheme="minorEastAsia" w:hAnsiTheme="minorEastAsia" w:cs="メイリオ" w:hint="eastAsia"/>
          <w:color w:val="000000" w:themeColor="text1"/>
          <w:szCs w:val="21"/>
        </w:rPr>
        <w:t>作成しました</w:t>
      </w:r>
      <w:r w:rsidR="00F33BE2" w:rsidRPr="00A5201A">
        <w:rPr>
          <w:rFonts w:asciiTheme="minorEastAsia" w:hAnsiTheme="minorEastAsia" w:cs="メイリオ" w:hint="eastAsia"/>
          <w:color w:val="000000" w:themeColor="text1"/>
          <w:szCs w:val="21"/>
        </w:rPr>
        <w:t>。</w:t>
      </w:r>
      <w:r w:rsidR="00A66188" w:rsidRPr="00A5201A">
        <w:rPr>
          <w:rFonts w:asciiTheme="minorEastAsia" w:hAnsiTheme="minorEastAsia" w:cs="メイリオ" w:hint="eastAsia"/>
          <w:color w:val="000000" w:themeColor="text1"/>
          <w:szCs w:val="21"/>
        </w:rPr>
        <w:t>このツールをサービス等利用計画に関わ</w:t>
      </w:r>
      <w:r w:rsidR="00F17C7A" w:rsidRPr="00A5201A">
        <w:rPr>
          <w:rFonts w:asciiTheme="minorEastAsia" w:hAnsiTheme="minorEastAsia" w:cs="メイリオ" w:hint="eastAsia"/>
          <w:color w:val="000000" w:themeColor="text1"/>
          <w:szCs w:val="21"/>
        </w:rPr>
        <w:t>るすべての関係者に活用いただき、大阪府における</w:t>
      </w:r>
      <w:r w:rsidR="0073758C" w:rsidRPr="00A5201A">
        <w:rPr>
          <w:rFonts w:asciiTheme="minorEastAsia" w:hAnsiTheme="minorEastAsia" w:cs="メイリオ" w:hint="eastAsia"/>
          <w:color w:val="000000" w:themeColor="text1"/>
          <w:szCs w:val="21"/>
        </w:rPr>
        <w:t>質の高い相談支援</w:t>
      </w:r>
      <w:r w:rsidR="00F17C7A" w:rsidRPr="00A5201A">
        <w:rPr>
          <w:rFonts w:asciiTheme="minorEastAsia" w:hAnsiTheme="minorEastAsia" w:cs="メイリオ" w:hint="eastAsia"/>
          <w:color w:val="000000" w:themeColor="text1"/>
          <w:szCs w:val="21"/>
        </w:rPr>
        <w:t>の</w:t>
      </w:r>
      <w:r w:rsidR="00A66188" w:rsidRPr="00A5201A">
        <w:rPr>
          <w:rFonts w:asciiTheme="minorEastAsia" w:hAnsiTheme="minorEastAsia" w:cs="メイリオ" w:hint="eastAsia"/>
          <w:color w:val="000000" w:themeColor="text1"/>
          <w:szCs w:val="21"/>
        </w:rPr>
        <w:t>実現につながれば幸いです。</w:t>
      </w:r>
    </w:p>
    <w:p w:rsidR="00313E97" w:rsidRPr="00A5201A" w:rsidRDefault="00313E97" w:rsidP="00313E97">
      <w:pPr>
        <w:rPr>
          <w:rFonts w:asciiTheme="minorEastAsia" w:hAnsiTheme="minorEastAsia" w:cs="メイリオ"/>
          <w:color w:val="000000" w:themeColor="text1"/>
          <w:sz w:val="24"/>
          <w:szCs w:val="24"/>
        </w:rPr>
      </w:pPr>
    </w:p>
    <w:p w:rsidR="00313E97" w:rsidRPr="00A5201A" w:rsidRDefault="00313E97" w:rsidP="00313E97">
      <w:pPr>
        <w:rPr>
          <w:rFonts w:asciiTheme="minorEastAsia" w:hAnsiTheme="minorEastAsia" w:cs="メイリオ"/>
          <w:color w:val="000000" w:themeColor="text1"/>
          <w:sz w:val="24"/>
          <w:szCs w:val="24"/>
        </w:rPr>
      </w:pPr>
    </w:p>
    <w:p w:rsidR="00313E97" w:rsidRPr="00A5201A" w:rsidRDefault="00313E97" w:rsidP="00313E97">
      <w:pPr>
        <w:rPr>
          <w:rFonts w:asciiTheme="minorEastAsia" w:hAnsiTheme="minorEastAsia" w:cs="メイリオ"/>
          <w:color w:val="000000" w:themeColor="text1"/>
          <w:sz w:val="24"/>
          <w:szCs w:val="24"/>
        </w:rPr>
      </w:pPr>
    </w:p>
    <w:p w:rsidR="0073758C" w:rsidRPr="00A5201A" w:rsidRDefault="0073758C" w:rsidP="00313E97">
      <w:pPr>
        <w:rPr>
          <w:rFonts w:asciiTheme="minorEastAsia" w:hAnsiTheme="minorEastAsia" w:cs="メイリオ"/>
          <w:color w:val="000000" w:themeColor="text1"/>
          <w:sz w:val="24"/>
          <w:szCs w:val="24"/>
        </w:rPr>
      </w:pPr>
    </w:p>
    <w:p w:rsidR="0073758C" w:rsidRPr="00A5201A" w:rsidRDefault="0073758C" w:rsidP="00313E97">
      <w:pPr>
        <w:rPr>
          <w:rFonts w:asciiTheme="minorEastAsia" w:hAnsiTheme="minorEastAsia" w:cs="メイリオ"/>
          <w:color w:val="000000" w:themeColor="text1"/>
          <w:sz w:val="24"/>
          <w:szCs w:val="24"/>
        </w:rPr>
      </w:pPr>
    </w:p>
    <w:p w:rsidR="0073758C" w:rsidRPr="00A5201A" w:rsidRDefault="0073758C" w:rsidP="00313E97">
      <w:pPr>
        <w:rPr>
          <w:rFonts w:asciiTheme="minorEastAsia" w:hAnsiTheme="minorEastAsia" w:cs="メイリオ"/>
          <w:color w:val="000000" w:themeColor="text1"/>
          <w:sz w:val="24"/>
          <w:szCs w:val="24"/>
        </w:rPr>
      </w:pPr>
    </w:p>
    <w:p w:rsidR="0073758C" w:rsidRPr="00A5201A" w:rsidRDefault="0073758C" w:rsidP="00313E97">
      <w:pPr>
        <w:rPr>
          <w:rFonts w:asciiTheme="minorEastAsia" w:hAnsiTheme="minorEastAsia" w:cs="メイリオ"/>
          <w:color w:val="000000" w:themeColor="text1"/>
          <w:sz w:val="24"/>
          <w:szCs w:val="24"/>
        </w:rPr>
      </w:pPr>
    </w:p>
    <w:p w:rsidR="0073758C" w:rsidRPr="00A5201A" w:rsidRDefault="009F4B0C" w:rsidP="009F4B0C">
      <w:pPr>
        <w:tabs>
          <w:tab w:val="left" w:pos="6405"/>
          <w:tab w:val="right" w:pos="9411"/>
        </w:tabs>
        <w:jc w:val="center"/>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平成</w:t>
      </w:r>
      <w:r w:rsidRPr="00A5201A">
        <w:rPr>
          <w:rFonts w:cs="メイリオ"/>
          <w:color w:val="000000" w:themeColor="text1"/>
          <w:szCs w:val="21"/>
        </w:rPr>
        <w:t>29</w:t>
      </w:r>
      <w:r w:rsidR="00CD7C08" w:rsidRPr="00A5201A">
        <w:rPr>
          <w:rFonts w:asciiTheme="minorEastAsia" w:hAnsiTheme="minorEastAsia" w:cs="メイリオ" w:hint="eastAsia"/>
          <w:color w:val="000000" w:themeColor="text1"/>
          <w:szCs w:val="21"/>
        </w:rPr>
        <w:t>年</w:t>
      </w:r>
      <w:r w:rsidR="002C0FBE" w:rsidRPr="00A5201A">
        <w:rPr>
          <w:rFonts w:cs="メイリオ" w:hint="eastAsia"/>
          <w:color w:val="000000" w:themeColor="text1"/>
          <w:szCs w:val="21"/>
        </w:rPr>
        <w:t>３</w:t>
      </w:r>
      <w:r w:rsidRPr="00A5201A">
        <w:rPr>
          <w:rFonts w:asciiTheme="minorEastAsia" w:hAnsiTheme="minorEastAsia" w:cs="メイリオ" w:hint="eastAsia"/>
          <w:color w:val="000000" w:themeColor="text1"/>
          <w:szCs w:val="21"/>
        </w:rPr>
        <w:t>月</w:t>
      </w:r>
    </w:p>
    <w:p w:rsidR="009F4B0C" w:rsidRPr="00A5201A" w:rsidRDefault="009F4B0C" w:rsidP="009F4B0C">
      <w:pPr>
        <w:jc w:val="right"/>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大阪府障がい者自立支援協議会ケアマネジメント推進部会</w:t>
      </w:r>
    </w:p>
    <w:p w:rsidR="00EA596A" w:rsidRPr="00A5201A" w:rsidRDefault="00EA596A" w:rsidP="00313E97">
      <w:pPr>
        <w:rPr>
          <w:rFonts w:asciiTheme="minorEastAsia" w:hAnsiTheme="minorEastAsia" w:cs="メイリオ"/>
          <w:color w:val="000000" w:themeColor="text1"/>
          <w:sz w:val="24"/>
          <w:szCs w:val="24"/>
        </w:rPr>
      </w:pPr>
    </w:p>
    <w:p w:rsidR="00EA596A" w:rsidRPr="00A5201A" w:rsidRDefault="00EA596A" w:rsidP="00313E97">
      <w:pPr>
        <w:rPr>
          <w:rFonts w:asciiTheme="minorEastAsia" w:hAnsiTheme="minorEastAsia" w:cs="メイリオ"/>
          <w:color w:val="000000" w:themeColor="text1"/>
          <w:sz w:val="24"/>
          <w:szCs w:val="24"/>
        </w:rPr>
      </w:pPr>
    </w:p>
    <w:p w:rsidR="00EA596A" w:rsidRPr="00A5201A" w:rsidRDefault="00EA596A" w:rsidP="00313E97">
      <w:pPr>
        <w:rPr>
          <w:rFonts w:asciiTheme="minorEastAsia" w:hAnsiTheme="minorEastAsia" w:cs="メイリオ"/>
          <w:color w:val="000000" w:themeColor="text1"/>
          <w:sz w:val="24"/>
          <w:szCs w:val="24"/>
        </w:rPr>
      </w:pPr>
    </w:p>
    <w:p w:rsidR="00EA596A" w:rsidRPr="00A5201A" w:rsidRDefault="00EA596A" w:rsidP="00313E97">
      <w:pPr>
        <w:rPr>
          <w:rFonts w:asciiTheme="minorEastAsia" w:hAnsiTheme="minorEastAsia" w:cs="メイリオ"/>
          <w:color w:val="000000" w:themeColor="text1"/>
          <w:sz w:val="24"/>
          <w:szCs w:val="24"/>
        </w:rPr>
      </w:pPr>
    </w:p>
    <w:p w:rsidR="0073758C" w:rsidRPr="00A5201A" w:rsidRDefault="0073758C" w:rsidP="00313E97">
      <w:pPr>
        <w:rPr>
          <w:rFonts w:asciiTheme="minorEastAsia" w:hAnsiTheme="minorEastAsia" w:cs="メイリオ"/>
          <w:color w:val="000000" w:themeColor="text1"/>
          <w:sz w:val="24"/>
          <w:szCs w:val="24"/>
        </w:rPr>
      </w:pPr>
    </w:p>
    <w:p w:rsidR="009F4B0C" w:rsidRPr="00A5201A" w:rsidRDefault="009F4B0C" w:rsidP="00313E97">
      <w:pPr>
        <w:rPr>
          <w:rFonts w:asciiTheme="minorEastAsia" w:hAnsiTheme="minorEastAsia" w:cs="メイリオ"/>
          <w:color w:val="000000" w:themeColor="text1"/>
          <w:sz w:val="24"/>
          <w:szCs w:val="24"/>
        </w:rPr>
      </w:pPr>
    </w:p>
    <w:p w:rsidR="000758B8" w:rsidRDefault="000758B8" w:rsidP="00313E97">
      <w:pPr>
        <w:rPr>
          <w:rFonts w:asciiTheme="minorEastAsia" w:hAnsiTheme="minorEastAsia" w:cs="メイリオ" w:hint="eastAsia"/>
          <w:color w:val="000000" w:themeColor="text1"/>
          <w:sz w:val="24"/>
          <w:szCs w:val="24"/>
        </w:rPr>
      </w:pPr>
    </w:p>
    <w:p w:rsidR="002237C7" w:rsidRDefault="002237C7" w:rsidP="002237C7">
      <w:pPr>
        <w:rPr>
          <w:rFonts w:ascii="ＭＳ Ｐゴシック" w:eastAsia="ＭＳ Ｐゴシック" w:hAnsi="ＭＳ Ｐゴシック" w:cs="メイリオ" w:hint="eastAsia"/>
          <w:color w:val="000000" w:themeColor="text1"/>
          <w:sz w:val="24"/>
          <w:szCs w:val="24"/>
        </w:rPr>
      </w:pPr>
    </w:p>
    <w:p w:rsidR="002237C7" w:rsidRDefault="002237C7" w:rsidP="002237C7">
      <w:pPr>
        <w:rPr>
          <w:rFonts w:ascii="ＭＳ Ｐゴシック" w:eastAsia="ＭＳ Ｐゴシック" w:hAnsi="ＭＳ Ｐゴシック" w:cs="メイリオ" w:hint="eastAsia"/>
          <w:color w:val="000000" w:themeColor="text1"/>
          <w:sz w:val="24"/>
          <w:szCs w:val="24"/>
        </w:rPr>
      </w:pPr>
      <w:r w:rsidRPr="002237C7">
        <w:rPr>
          <w:rFonts w:ascii="ＭＳ Ｐゴシック" w:eastAsia="ＭＳ Ｐゴシック" w:hAnsi="ＭＳ Ｐゴシック" w:cs="メイリオ" w:hint="eastAsia"/>
          <w:color w:val="000000" w:themeColor="text1"/>
          <w:sz w:val="24"/>
          <w:szCs w:val="24"/>
        </w:rPr>
        <w:t>【目次】</w:t>
      </w:r>
    </w:p>
    <w:p w:rsidR="002237C7" w:rsidRPr="002237C7" w:rsidRDefault="002237C7" w:rsidP="002237C7">
      <w:pPr>
        <w:rPr>
          <w:rFonts w:ascii="ＭＳ Ｐゴシック" w:eastAsia="ＭＳ Ｐゴシック" w:hAnsi="ＭＳ Ｐゴシック" w:cs="メイリオ" w:hint="eastAsia"/>
          <w:color w:val="000000" w:themeColor="text1"/>
          <w:sz w:val="24"/>
          <w:szCs w:val="24"/>
        </w:rPr>
      </w:pPr>
    </w:p>
    <w:p w:rsidR="002237C7" w:rsidRPr="002237C7" w:rsidRDefault="002237C7" w:rsidP="002237C7">
      <w:pPr>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b/>
          <w:color w:val="000000" w:themeColor="text1"/>
          <w:sz w:val="22"/>
        </w:rPr>
        <w:t>◆はじめに</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1</w:t>
      </w:r>
    </w:p>
    <w:p w:rsidR="002237C7" w:rsidRPr="002237C7" w:rsidRDefault="002237C7" w:rsidP="002237C7">
      <w:pPr>
        <w:rPr>
          <w:rFonts w:ascii="ＭＳ Ｐゴシック" w:eastAsia="ＭＳ Ｐゴシック" w:hAnsi="ＭＳ Ｐゴシック" w:cs="メイリオ" w:hint="eastAsia"/>
          <w:color w:val="000000" w:themeColor="text1"/>
          <w:sz w:val="22"/>
        </w:rPr>
      </w:pPr>
    </w:p>
    <w:p w:rsidR="002237C7" w:rsidRPr="002237C7" w:rsidRDefault="002237C7" w:rsidP="002237C7">
      <w:pPr>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b/>
          <w:color w:val="000000" w:themeColor="text1"/>
          <w:sz w:val="22"/>
        </w:rPr>
        <w:t>第１章　サービス等利用計画に求められるもの、相談支援の質の向上について</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3</w:t>
      </w:r>
    </w:p>
    <w:p w:rsidR="002237C7" w:rsidRPr="002237C7" w:rsidRDefault="002237C7" w:rsidP="002237C7">
      <w:pPr>
        <w:ind w:firstLineChars="100" w:firstLine="200"/>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color w:val="000000" w:themeColor="text1"/>
          <w:sz w:val="20"/>
          <w:szCs w:val="20"/>
        </w:rPr>
        <w:t>（１） 相談支援、サービス等利用計画の果たす役割</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3</w:t>
      </w:r>
    </w:p>
    <w:p w:rsidR="002237C7" w:rsidRPr="002237C7" w:rsidRDefault="002237C7" w:rsidP="002237C7">
      <w:pPr>
        <w:ind w:firstLineChars="100" w:firstLine="200"/>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color w:val="000000" w:themeColor="text1"/>
          <w:sz w:val="20"/>
          <w:szCs w:val="20"/>
        </w:rPr>
        <w:t>（２） 相談支援の質の向上に資するサービス等利用計画の評価の必要性</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6</w:t>
      </w:r>
    </w:p>
    <w:p w:rsidR="002237C7" w:rsidRPr="002237C7" w:rsidRDefault="002237C7" w:rsidP="002237C7">
      <w:pPr>
        <w:rPr>
          <w:rFonts w:ascii="ＭＳ Ｐゴシック" w:eastAsia="ＭＳ Ｐゴシック" w:hAnsi="ＭＳ Ｐゴシック" w:cs="メイリオ" w:hint="eastAsia"/>
          <w:color w:val="000000" w:themeColor="text1"/>
          <w:sz w:val="22"/>
        </w:rPr>
      </w:pPr>
    </w:p>
    <w:p w:rsidR="002237C7" w:rsidRPr="002237C7" w:rsidRDefault="002237C7" w:rsidP="002237C7">
      <w:pPr>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b/>
          <w:color w:val="000000" w:themeColor="text1"/>
          <w:sz w:val="22"/>
        </w:rPr>
        <w:t>第２章　サービス等利用計画サポートツールについて</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13</w:t>
      </w:r>
    </w:p>
    <w:p w:rsidR="002237C7" w:rsidRPr="002237C7" w:rsidRDefault="002237C7" w:rsidP="002237C7">
      <w:pPr>
        <w:ind w:firstLineChars="100" w:firstLine="200"/>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color w:val="000000" w:themeColor="text1"/>
          <w:sz w:val="20"/>
          <w:szCs w:val="20"/>
        </w:rPr>
        <w:t>（１） サービス等利用計画作成に当たり必要な４つの視点</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13</w:t>
      </w:r>
    </w:p>
    <w:p w:rsidR="002237C7" w:rsidRPr="002237C7" w:rsidRDefault="002237C7" w:rsidP="002237C7">
      <w:pPr>
        <w:ind w:firstLineChars="100" w:firstLine="200"/>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color w:val="000000" w:themeColor="text1"/>
          <w:sz w:val="20"/>
          <w:szCs w:val="20"/>
        </w:rPr>
        <w:t>（２） チェックの仕組み</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14</w:t>
      </w:r>
    </w:p>
    <w:p w:rsidR="002237C7" w:rsidRPr="002237C7" w:rsidRDefault="002237C7" w:rsidP="002237C7">
      <w:pPr>
        <w:ind w:firstLineChars="100" w:firstLine="200"/>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color w:val="000000" w:themeColor="text1"/>
          <w:sz w:val="20"/>
          <w:szCs w:val="20"/>
        </w:rPr>
        <w:t>（３） シートについて</w:t>
      </w:r>
      <w:r w:rsidR="00054E06">
        <w:rPr>
          <w:rFonts w:ascii="ＭＳ Ｐゴシック" w:eastAsia="ＭＳ Ｐゴシック" w:hAnsi="ＭＳ Ｐゴシック" w:cs="メイリオ" w:hint="eastAsia"/>
          <w:color w:val="000000" w:themeColor="text1"/>
          <w:sz w:val="20"/>
          <w:szCs w:val="20"/>
        </w:rPr>
        <w:t xml:space="preserve"> </w:t>
      </w:r>
      <w:bookmarkStart w:id="2" w:name="_GoBack"/>
      <w:bookmarkEnd w:id="2"/>
      <w:r>
        <w:rPr>
          <w:rFonts w:ascii="ＭＳ Ｐゴシック" w:eastAsia="ＭＳ Ｐゴシック" w:hAnsi="ＭＳ Ｐゴシック" w:cs="メイリオ" w:hint="eastAsia"/>
          <w:color w:val="000000" w:themeColor="text1"/>
          <w:sz w:val="22"/>
        </w:rPr>
        <w:t>・・・・・・・・・・・・・・・・・・・・・・・・・・・・・・・・・・・・・・・・・・・・・・・・・・・・・・・・・・・・</w:t>
      </w:r>
      <w:r w:rsidR="00054E06">
        <w:rPr>
          <w:rFonts w:ascii="ＭＳ Ｐゴシック" w:eastAsia="ＭＳ Ｐゴシック" w:hAnsi="ＭＳ Ｐゴシック" w:cs="メイリオ" w:hint="eastAsia"/>
          <w:color w:val="000000" w:themeColor="text1"/>
          <w:sz w:val="22"/>
        </w:rPr>
        <w:t>・</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15</w:t>
      </w:r>
    </w:p>
    <w:p w:rsidR="002237C7" w:rsidRDefault="002237C7" w:rsidP="002237C7">
      <w:pPr>
        <w:rPr>
          <w:rFonts w:ascii="ＭＳ Ｐゴシック" w:eastAsia="ＭＳ Ｐゴシック" w:hAnsi="ＭＳ Ｐゴシック" w:cs="メイリオ" w:hint="eastAsia"/>
          <w:b/>
          <w:color w:val="000000" w:themeColor="text1"/>
          <w:sz w:val="22"/>
        </w:rPr>
      </w:pPr>
      <w:r w:rsidRPr="002237C7">
        <w:rPr>
          <w:rFonts w:ascii="ＭＳ Ｐゴシック" w:eastAsia="ＭＳ Ｐゴシック" w:hAnsi="ＭＳ Ｐゴシック" w:cs="メイリオ" w:hint="eastAsia"/>
          <w:b/>
          <w:color w:val="000000" w:themeColor="text1"/>
          <w:sz w:val="22"/>
        </w:rPr>
        <w:t>◆大阪府サービス等利用計画サポートツール（Excel）</w:t>
      </w:r>
    </w:p>
    <w:p w:rsidR="002237C7" w:rsidRPr="002237C7" w:rsidRDefault="002237C7" w:rsidP="002237C7">
      <w:pPr>
        <w:rPr>
          <w:rFonts w:ascii="ＭＳ Ｐゴシック" w:eastAsia="ＭＳ Ｐゴシック" w:hAnsi="ＭＳ Ｐゴシック" w:cs="メイリオ" w:hint="eastAsia"/>
          <w:b/>
          <w:color w:val="000000" w:themeColor="text1"/>
          <w:sz w:val="22"/>
        </w:rPr>
      </w:pPr>
    </w:p>
    <w:p w:rsidR="002237C7" w:rsidRPr="002237C7" w:rsidRDefault="002237C7" w:rsidP="002237C7">
      <w:pPr>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b/>
          <w:color w:val="000000" w:themeColor="text1"/>
          <w:sz w:val="22"/>
        </w:rPr>
        <w:t>第３章 サービス等利用計画の評価、質の向上に関する取り組み、体制整備について</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17</w:t>
      </w:r>
    </w:p>
    <w:p w:rsidR="002237C7" w:rsidRPr="002237C7" w:rsidRDefault="002237C7" w:rsidP="00054E06">
      <w:pPr>
        <w:ind w:firstLineChars="100" w:firstLine="200"/>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color w:val="000000" w:themeColor="text1"/>
          <w:sz w:val="20"/>
          <w:szCs w:val="20"/>
        </w:rPr>
        <w:t>（１） 評価ツールを作成、実施している市町村の取り組み</w:t>
      </w:r>
      <w:r w:rsidR="00054E06">
        <w:rPr>
          <w:rFonts w:ascii="ＭＳ Ｐゴシック" w:eastAsia="ＭＳ Ｐゴシック" w:hAnsi="ＭＳ Ｐゴシック" w:cs="メイリオ" w:hint="eastAsia"/>
          <w:color w:val="000000" w:themeColor="text1"/>
          <w:sz w:val="22"/>
        </w:rPr>
        <w:t xml:space="preserve">　</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18</w:t>
      </w:r>
    </w:p>
    <w:p w:rsidR="002237C7" w:rsidRPr="002237C7" w:rsidRDefault="002237C7" w:rsidP="002237C7">
      <w:pPr>
        <w:ind w:firstLineChars="100" w:firstLine="200"/>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color w:val="000000" w:themeColor="text1"/>
          <w:sz w:val="20"/>
          <w:szCs w:val="20"/>
        </w:rPr>
        <w:t>（２） 市町村自立支援協議会、事業所連絡会による質の向上の取り組み</w:t>
      </w:r>
      <w:r w:rsidR="00054E06">
        <w:rPr>
          <w:rFonts w:ascii="ＭＳ Ｐゴシック" w:eastAsia="ＭＳ Ｐゴシック" w:hAnsi="ＭＳ Ｐゴシック" w:cs="メイリオ" w:hint="eastAsia"/>
          <w:color w:val="000000" w:themeColor="text1"/>
          <w:sz w:val="20"/>
          <w:szCs w:val="20"/>
        </w:rPr>
        <w:t xml:space="preserve"> </w:t>
      </w:r>
      <w:r>
        <w:rPr>
          <w:rFonts w:ascii="ＭＳ Ｐゴシック" w:eastAsia="ＭＳ Ｐゴシック" w:hAnsi="ＭＳ Ｐゴシック" w:cs="メイリオ" w:hint="eastAsia"/>
          <w:color w:val="000000" w:themeColor="text1"/>
          <w:sz w:val="20"/>
          <w:szCs w:val="20"/>
        </w:rPr>
        <w:t>・・・・・・・・・・・・・・・・・・・・・・・・・</w:t>
      </w:r>
      <w:r w:rsidRPr="002237C7">
        <w:rPr>
          <w:rFonts w:ascii="ＭＳ Ｐゴシック" w:eastAsia="ＭＳ Ｐゴシック" w:hAnsi="ＭＳ Ｐゴシック" w:cs="メイリオ" w:hint="eastAsia"/>
          <w:color w:val="000000" w:themeColor="text1"/>
          <w:sz w:val="22"/>
        </w:rPr>
        <w:t>20</w:t>
      </w:r>
    </w:p>
    <w:p w:rsidR="002237C7" w:rsidRDefault="002237C7" w:rsidP="002237C7">
      <w:pPr>
        <w:ind w:firstLineChars="100" w:firstLine="200"/>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color w:val="000000" w:themeColor="text1"/>
          <w:sz w:val="20"/>
          <w:szCs w:val="20"/>
        </w:rPr>
        <w:t>（３） 大阪府の役割</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27</w:t>
      </w:r>
    </w:p>
    <w:p w:rsidR="002237C7" w:rsidRPr="002237C7" w:rsidRDefault="002237C7" w:rsidP="002237C7">
      <w:pPr>
        <w:ind w:firstLineChars="100" w:firstLine="220"/>
        <w:rPr>
          <w:rFonts w:ascii="ＭＳ Ｐゴシック" w:eastAsia="ＭＳ Ｐゴシック" w:hAnsi="ＭＳ Ｐゴシック" w:cs="メイリオ" w:hint="eastAsia"/>
          <w:color w:val="000000" w:themeColor="text1"/>
          <w:sz w:val="22"/>
        </w:rPr>
      </w:pPr>
    </w:p>
    <w:p w:rsidR="002237C7" w:rsidRDefault="002237C7" w:rsidP="002237C7">
      <w:pPr>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b/>
          <w:color w:val="000000" w:themeColor="text1"/>
          <w:sz w:val="22"/>
        </w:rPr>
        <w:t>◆参考資料</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31</w:t>
      </w:r>
    </w:p>
    <w:p w:rsidR="002237C7" w:rsidRPr="002237C7" w:rsidRDefault="002237C7" w:rsidP="002237C7">
      <w:pPr>
        <w:rPr>
          <w:rFonts w:ascii="ＭＳ Ｐゴシック" w:eastAsia="ＭＳ Ｐゴシック" w:hAnsi="ＭＳ Ｐゴシック" w:cs="メイリオ" w:hint="eastAsia"/>
          <w:color w:val="000000" w:themeColor="text1"/>
          <w:sz w:val="22"/>
        </w:rPr>
      </w:pPr>
    </w:p>
    <w:p w:rsidR="002237C7" w:rsidRPr="002237C7" w:rsidRDefault="002237C7" w:rsidP="002237C7">
      <w:pPr>
        <w:rPr>
          <w:rFonts w:ascii="ＭＳ Ｐゴシック" w:eastAsia="ＭＳ Ｐゴシック" w:hAnsi="ＭＳ Ｐゴシック" w:cs="メイリオ" w:hint="eastAsia"/>
          <w:color w:val="000000" w:themeColor="text1"/>
          <w:sz w:val="22"/>
        </w:rPr>
      </w:pPr>
      <w:r w:rsidRPr="002237C7">
        <w:rPr>
          <w:rFonts w:ascii="ＭＳ Ｐゴシック" w:eastAsia="ＭＳ Ｐゴシック" w:hAnsi="ＭＳ Ｐゴシック" w:cs="メイリオ" w:hint="eastAsia"/>
          <w:b/>
          <w:color w:val="000000" w:themeColor="text1"/>
          <w:sz w:val="22"/>
        </w:rPr>
        <w:t>◆おわりに</w:t>
      </w:r>
      <w:r w:rsidRPr="002237C7">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55</w:t>
      </w:r>
    </w:p>
    <w:p w:rsidR="002237C7" w:rsidRPr="002237C7" w:rsidRDefault="002237C7" w:rsidP="002237C7">
      <w:pPr>
        <w:rPr>
          <w:rFonts w:ascii="ＭＳ Ｐゴシック" w:eastAsia="ＭＳ Ｐゴシック" w:hAnsi="ＭＳ Ｐゴシック" w:cs="メイリオ"/>
          <w:color w:val="000000" w:themeColor="text1"/>
          <w:sz w:val="22"/>
        </w:rPr>
      </w:pPr>
    </w:p>
    <w:p w:rsidR="002237C7" w:rsidRPr="002237C7" w:rsidRDefault="002237C7" w:rsidP="002237C7">
      <w:pPr>
        <w:rPr>
          <w:rFonts w:ascii="ＭＳ Ｐゴシック" w:eastAsia="ＭＳ Ｐゴシック" w:hAnsi="ＭＳ Ｐゴシック" w:cs="メイリオ"/>
          <w:color w:val="000000" w:themeColor="text1"/>
          <w:sz w:val="22"/>
        </w:rPr>
      </w:pPr>
      <w:r w:rsidRPr="002237C7">
        <w:rPr>
          <w:rFonts w:ascii="ＭＳ Ｐゴシック" w:eastAsia="ＭＳ Ｐゴシック" w:hAnsi="ＭＳ Ｐゴシック" w:cs="メイリオ" w:hint="eastAsia"/>
          <w:b/>
          <w:color w:val="000000" w:themeColor="text1"/>
          <w:sz w:val="22"/>
        </w:rPr>
        <w:t>◆大阪府障がい者自立支援協議会ケアマネジメント推進部会　委員名簿</w:t>
      </w:r>
      <w:r>
        <w:rPr>
          <w:rFonts w:ascii="ＭＳ Ｐゴシック" w:eastAsia="ＭＳ Ｐゴシック" w:hAnsi="ＭＳ Ｐゴシック" w:cs="メイリオ" w:hint="eastAsia"/>
          <w:color w:val="000000" w:themeColor="text1"/>
          <w:sz w:val="22"/>
        </w:rPr>
        <w:t>・・・・・・・・・・・・</w:t>
      </w:r>
      <w:r w:rsidRPr="002237C7">
        <w:rPr>
          <w:rFonts w:ascii="ＭＳ Ｐゴシック" w:eastAsia="ＭＳ Ｐゴシック" w:hAnsi="ＭＳ Ｐゴシック" w:cs="メイリオ" w:hint="eastAsia"/>
          <w:color w:val="000000" w:themeColor="text1"/>
          <w:sz w:val="22"/>
        </w:rPr>
        <w:t>.56</w:t>
      </w:r>
    </w:p>
    <w:sectPr w:rsidR="002237C7" w:rsidRPr="002237C7" w:rsidSect="009F13D7">
      <w:footerReference w:type="default" r:id="rId10"/>
      <w:footerReference w:type="first" r:id="rId11"/>
      <w:footnotePr>
        <w:numFmt w:val="decimalFullWidth"/>
      </w:footnotePr>
      <w:type w:val="continuous"/>
      <w:pgSz w:w="11906" w:h="16838" w:code="9"/>
      <w:pgMar w:top="1361" w:right="1134" w:bottom="1247" w:left="136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FA" w:rsidRDefault="00DF2CFA" w:rsidP="00747766">
      <w:r>
        <w:separator/>
      </w:r>
    </w:p>
  </w:endnote>
  <w:endnote w:type="continuationSeparator" w:id="0">
    <w:p w:rsidR="00DF2CFA" w:rsidRDefault="00DF2CFA" w:rsidP="0074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CFA" w:rsidRDefault="00DF2CFA">
    <w:pPr>
      <w:pStyle w:val="a5"/>
      <w:jc w:val="center"/>
    </w:pPr>
  </w:p>
  <w:p w:rsidR="00DF2CFA" w:rsidRDefault="00DF2C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067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054E06" w:rsidRPr="00054E06">
          <w:rPr>
            <w:noProof/>
            <w:lang w:val="ja-JP"/>
          </w:rPr>
          <w:t>2</w:t>
        </w:r>
        <w:r>
          <w:fldChar w:fldCharType="end"/>
        </w:r>
      </w:p>
    </w:sdtContent>
  </w:sdt>
  <w:p w:rsidR="00DF2CFA" w:rsidRDefault="00DF2C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05843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054E06" w:rsidRPr="00054E06">
          <w:rPr>
            <w:noProof/>
            <w:lang w:val="ja-JP"/>
          </w:rPr>
          <w:t>1</w:t>
        </w:r>
        <w:r>
          <w:fldChar w:fldCharType="end"/>
        </w:r>
      </w:p>
    </w:sdtContent>
  </w:sdt>
  <w:p w:rsidR="00DF2CFA" w:rsidRDefault="00DF2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FA" w:rsidRDefault="00DF2CFA" w:rsidP="00747766">
      <w:r>
        <w:separator/>
      </w:r>
    </w:p>
  </w:footnote>
  <w:footnote w:type="continuationSeparator" w:id="0">
    <w:p w:rsidR="00DF2CFA" w:rsidRDefault="00DF2CFA" w:rsidP="00747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880"/>
    <w:multiLevelType w:val="hybridMultilevel"/>
    <w:tmpl w:val="B3B6DAB8"/>
    <w:lvl w:ilvl="0" w:tplc="B9E066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86CEB"/>
    <w:multiLevelType w:val="hybridMultilevel"/>
    <w:tmpl w:val="EEAE45B4"/>
    <w:lvl w:ilvl="0" w:tplc="1F708252">
      <w:start w:val="1"/>
      <w:numFmt w:val="decimalEnclosedCircle"/>
      <w:lvlText w:val="%1"/>
      <w:lvlJc w:val="left"/>
      <w:pPr>
        <w:ind w:left="570" w:hanging="360"/>
      </w:pPr>
      <w:rPr>
        <w:rFonts w:hint="default"/>
      </w:rPr>
    </w:lvl>
    <w:lvl w:ilvl="1" w:tplc="725A59C4">
      <w:start w:val="5"/>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387AA2"/>
    <w:multiLevelType w:val="hybridMultilevel"/>
    <w:tmpl w:val="0D0E42B0"/>
    <w:lvl w:ilvl="0" w:tplc="90F237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B41E13"/>
    <w:multiLevelType w:val="hybridMultilevel"/>
    <w:tmpl w:val="CF1E470C"/>
    <w:lvl w:ilvl="0" w:tplc="A428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4D53C0"/>
    <w:multiLevelType w:val="hybridMultilevel"/>
    <w:tmpl w:val="7B4213CC"/>
    <w:lvl w:ilvl="0" w:tplc="42808624">
      <w:start w:val="1"/>
      <w:numFmt w:val="decimal"/>
      <w:lvlText w:val="第%1部"/>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925A97"/>
    <w:multiLevelType w:val="hybridMultilevel"/>
    <w:tmpl w:val="7B061890"/>
    <w:lvl w:ilvl="0" w:tplc="8098E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F34B0E"/>
    <w:multiLevelType w:val="hybridMultilevel"/>
    <w:tmpl w:val="23443C58"/>
    <w:lvl w:ilvl="0" w:tplc="2D187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8B702E"/>
    <w:multiLevelType w:val="hybridMultilevel"/>
    <w:tmpl w:val="C980C890"/>
    <w:lvl w:ilvl="0" w:tplc="AAC61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F82A5E"/>
    <w:multiLevelType w:val="hybridMultilevel"/>
    <w:tmpl w:val="8E32A326"/>
    <w:lvl w:ilvl="0" w:tplc="49DAC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C307E6"/>
    <w:multiLevelType w:val="hybridMultilevel"/>
    <w:tmpl w:val="3856CE7E"/>
    <w:lvl w:ilvl="0" w:tplc="C2F4C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FA0C8B"/>
    <w:multiLevelType w:val="hybridMultilevel"/>
    <w:tmpl w:val="BB5E97CC"/>
    <w:lvl w:ilvl="0" w:tplc="ECD08C40">
      <w:start w:val="1"/>
      <w:numFmt w:val="decimal"/>
      <w:lvlText w:val="（%1）"/>
      <w:lvlJc w:val="left"/>
      <w:pPr>
        <w:ind w:left="1004" w:hanging="720"/>
      </w:pPr>
      <w:rPr>
        <w:color w:val="auto"/>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1">
    <w:nsid w:val="1B375221"/>
    <w:multiLevelType w:val="hybridMultilevel"/>
    <w:tmpl w:val="12ACCD6C"/>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CD2BC1"/>
    <w:multiLevelType w:val="hybridMultilevel"/>
    <w:tmpl w:val="4E5C7D0A"/>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1F57DC8"/>
    <w:multiLevelType w:val="hybridMultilevel"/>
    <w:tmpl w:val="E4309E78"/>
    <w:lvl w:ilvl="0" w:tplc="F10C1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3484263"/>
    <w:multiLevelType w:val="hybridMultilevel"/>
    <w:tmpl w:val="1AF225E0"/>
    <w:lvl w:ilvl="0" w:tplc="E4DEA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C707C0D"/>
    <w:multiLevelType w:val="hybridMultilevel"/>
    <w:tmpl w:val="92E02DD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6">
    <w:nsid w:val="2C824302"/>
    <w:multiLevelType w:val="hybridMultilevel"/>
    <w:tmpl w:val="707E034A"/>
    <w:lvl w:ilvl="0" w:tplc="216A2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3102664C"/>
    <w:multiLevelType w:val="hybridMultilevel"/>
    <w:tmpl w:val="37203CA8"/>
    <w:lvl w:ilvl="0" w:tplc="4928E654">
      <w:start w:val="1"/>
      <w:numFmt w:val="decimalEnclosedCircle"/>
      <w:lvlText w:val="%1"/>
      <w:lvlJc w:val="left"/>
      <w:pPr>
        <w:ind w:left="360" w:hanging="360"/>
      </w:pPr>
      <w:rPr>
        <w:rFonts w:ascii="ＭＳ 明朝" w:eastAsia="ＭＳ 明朝" w:hAnsi="ＭＳ 明朝" w:cs="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60E7A2D"/>
    <w:multiLevelType w:val="hybridMultilevel"/>
    <w:tmpl w:val="57D85E98"/>
    <w:lvl w:ilvl="0" w:tplc="A064A4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39813E4F"/>
    <w:multiLevelType w:val="hybridMultilevel"/>
    <w:tmpl w:val="4E5C7D0A"/>
    <w:lvl w:ilvl="0" w:tplc="F9B2C8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D3846EF"/>
    <w:multiLevelType w:val="hybridMultilevel"/>
    <w:tmpl w:val="EE7CB3F2"/>
    <w:lvl w:ilvl="0" w:tplc="E4D6827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nsid w:val="3F4905B6"/>
    <w:multiLevelType w:val="hybridMultilevel"/>
    <w:tmpl w:val="CF3EF494"/>
    <w:lvl w:ilvl="0" w:tplc="F60A6C4E">
      <w:numFmt w:val="bullet"/>
      <w:lvlText w:val="・"/>
      <w:lvlJc w:val="left"/>
      <w:pPr>
        <w:ind w:left="360" w:hanging="360"/>
      </w:pPr>
      <w:rPr>
        <w:rFonts w:ascii="ＭＳ 明朝" w:eastAsia="ＭＳ 明朝" w:hAnsi="ＭＳ 明朝" w:cs="Times New Roman" w:hint="eastAsia"/>
      </w:rPr>
    </w:lvl>
    <w:lvl w:ilvl="1" w:tplc="259E80CA">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33629AF"/>
    <w:multiLevelType w:val="hybridMultilevel"/>
    <w:tmpl w:val="4752A822"/>
    <w:lvl w:ilvl="0" w:tplc="4894A45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7321C7C"/>
    <w:multiLevelType w:val="hybridMultilevel"/>
    <w:tmpl w:val="4AE48ED2"/>
    <w:lvl w:ilvl="0" w:tplc="B8EE08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79016DE"/>
    <w:multiLevelType w:val="hybridMultilevel"/>
    <w:tmpl w:val="B04CD99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5">
    <w:nsid w:val="47A13D2F"/>
    <w:multiLevelType w:val="hybridMultilevel"/>
    <w:tmpl w:val="A476AF28"/>
    <w:lvl w:ilvl="0" w:tplc="35D463F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nsid w:val="47D870A5"/>
    <w:multiLevelType w:val="hybridMultilevel"/>
    <w:tmpl w:val="1BFE4C3A"/>
    <w:lvl w:ilvl="0" w:tplc="8A822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523E8D"/>
    <w:multiLevelType w:val="hybridMultilevel"/>
    <w:tmpl w:val="888CC24C"/>
    <w:lvl w:ilvl="0" w:tplc="F9B2C82E">
      <w:start w:val="1"/>
      <w:numFmt w:val="decimalEnclosedCircle"/>
      <w:lvlText w:val="%1"/>
      <w:lvlJc w:val="left"/>
      <w:pPr>
        <w:ind w:left="360" w:hanging="360"/>
      </w:pPr>
      <w:rPr>
        <w:rFonts w:hint="default"/>
      </w:rPr>
    </w:lvl>
    <w:lvl w:ilvl="1" w:tplc="F9B2C82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98B12B4"/>
    <w:multiLevelType w:val="hybridMultilevel"/>
    <w:tmpl w:val="F1A4DE5A"/>
    <w:lvl w:ilvl="0" w:tplc="1F708252">
      <w:start w:val="1"/>
      <w:numFmt w:val="decimalEnclosedCircle"/>
      <w:lvlText w:val="%1"/>
      <w:lvlJc w:val="left"/>
      <w:pPr>
        <w:ind w:left="570" w:hanging="360"/>
      </w:pPr>
      <w:rPr>
        <w:rFonts w:hint="default"/>
      </w:rPr>
    </w:lvl>
    <w:lvl w:ilvl="1" w:tplc="BE9CEE4E">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49DA021E"/>
    <w:multiLevelType w:val="hybridMultilevel"/>
    <w:tmpl w:val="4A4A7944"/>
    <w:lvl w:ilvl="0" w:tplc="8E5C06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FB22D1B"/>
    <w:multiLevelType w:val="hybridMultilevel"/>
    <w:tmpl w:val="C106B434"/>
    <w:lvl w:ilvl="0" w:tplc="0BDE99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FF52295"/>
    <w:multiLevelType w:val="hybridMultilevel"/>
    <w:tmpl w:val="CEE827E0"/>
    <w:lvl w:ilvl="0" w:tplc="995E23E0">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53F23FC0"/>
    <w:multiLevelType w:val="hybridMultilevel"/>
    <w:tmpl w:val="56AC5872"/>
    <w:lvl w:ilvl="0" w:tplc="3F24DB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7215814"/>
    <w:multiLevelType w:val="hybridMultilevel"/>
    <w:tmpl w:val="696E2954"/>
    <w:lvl w:ilvl="0" w:tplc="89587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D177265"/>
    <w:multiLevelType w:val="hybridMultilevel"/>
    <w:tmpl w:val="9F8AF834"/>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5">
    <w:nsid w:val="5F133395"/>
    <w:multiLevelType w:val="hybridMultilevel"/>
    <w:tmpl w:val="CE7E44B8"/>
    <w:lvl w:ilvl="0" w:tplc="596E5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E40CAE"/>
    <w:multiLevelType w:val="hybridMultilevel"/>
    <w:tmpl w:val="379E2954"/>
    <w:lvl w:ilvl="0" w:tplc="74C29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66A3FF6"/>
    <w:multiLevelType w:val="hybridMultilevel"/>
    <w:tmpl w:val="217E5F0A"/>
    <w:lvl w:ilvl="0" w:tplc="56765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F17371"/>
    <w:multiLevelType w:val="hybridMultilevel"/>
    <w:tmpl w:val="15607B26"/>
    <w:lvl w:ilvl="0" w:tplc="F9B2C82E">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nsid w:val="7058209F"/>
    <w:multiLevelType w:val="hybridMultilevel"/>
    <w:tmpl w:val="5D62FDB8"/>
    <w:lvl w:ilvl="0" w:tplc="6640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12678B"/>
    <w:multiLevelType w:val="hybridMultilevel"/>
    <w:tmpl w:val="2DEC3F6C"/>
    <w:lvl w:ilvl="0" w:tplc="1F708252">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25A286C"/>
    <w:multiLevelType w:val="hybridMultilevel"/>
    <w:tmpl w:val="41E438D8"/>
    <w:lvl w:ilvl="0" w:tplc="4F5C08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74681AD2"/>
    <w:multiLevelType w:val="hybridMultilevel"/>
    <w:tmpl w:val="1FF2FE52"/>
    <w:lvl w:ilvl="0" w:tplc="F9B2C82E">
      <w:start w:val="1"/>
      <w:numFmt w:val="decimalEnclosedCircle"/>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nsid w:val="7D0F6ED8"/>
    <w:multiLevelType w:val="hybridMultilevel"/>
    <w:tmpl w:val="1B640DA4"/>
    <w:lvl w:ilvl="0" w:tplc="4ADEB7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nsid w:val="7FAC3E23"/>
    <w:multiLevelType w:val="hybridMultilevel"/>
    <w:tmpl w:val="AEC8DB1E"/>
    <w:lvl w:ilvl="0" w:tplc="2B581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15"/>
  </w:num>
  <w:num w:numId="4">
    <w:abstractNumId w:val="34"/>
  </w:num>
  <w:num w:numId="5">
    <w:abstractNumId w:val="26"/>
  </w:num>
  <w:num w:numId="6">
    <w:abstractNumId w:val="23"/>
  </w:num>
  <w:num w:numId="7">
    <w:abstractNumId w:val="8"/>
  </w:num>
  <w:num w:numId="8">
    <w:abstractNumId w:val="14"/>
  </w:num>
  <w:num w:numId="9">
    <w:abstractNumId w:val="22"/>
  </w:num>
  <w:num w:numId="10">
    <w:abstractNumId w:val="16"/>
  </w:num>
  <w:num w:numId="11">
    <w:abstractNumId w:val="20"/>
  </w:num>
  <w:num w:numId="12">
    <w:abstractNumId w:val="31"/>
  </w:num>
  <w:num w:numId="13">
    <w:abstractNumId w:val="2"/>
  </w:num>
  <w:num w:numId="14">
    <w:abstractNumId w:val="41"/>
  </w:num>
  <w:num w:numId="15">
    <w:abstractNumId w:val="39"/>
  </w:num>
  <w:num w:numId="16">
    <w:abstractNumId w:val="33"/>
  </w:num>
  <w:num w:numId="17">
    <w:abstractNumId w:val="4"/>
  </w:num>
  <w:num w:numId="18">
    <w:abstractNumId w:val="13"/>
  </w:num>
  <w:num w:numId="19">
    <w:abstractNumId w:val="5"/>
  </w:num>
  <w:num w:numId="20">
    <w:abstractNumId w:val="36"/>
  </w:num>
  <w:num w:numId="21">
    <w:abstractNumId w:val="37"/>
  </w:num>
  <w:num w:numId="22">
    <w:abstractNumId w:val="3"/>
  </w:num>
  <w:num w:numId="23">
    <w:abstractNumId w:val="9"/>
  </w:num>
  <w:num w:numId="24">
    <w:abstractNumId w:val="30"/>
  </w:num>
  <w:num w:numId="25">
    <w:abstractNumId w:val="27"/>
  </w:num>
  <w:num w:numId="26">
    <w:abstractNumId w:val="11"/>
  </w:num>
  <w:num w:numId="27">
    <w:abstractNumId w:val="12"/>
  </w:num>
  <w:num w:numId="28">
    <w:abstractNumId w:val="1"/>
  </w:num>
  <w:num w:numId="29">
    <w:abstractNumId w:val="40"/>
  </w:num>
  <w:num w:numId="30">
    <w:abstractNumId w:val="28"/>
  </w:num>
  <w:num w:numId="31">
    <w:abstractNumId w:val="0"/>
  </w:num>
  <w:num w:numId="32">
    <w:abstractNumId w:val="42"/>
  </w:num>
  <w:num w:numId="33">
    <w:abstractNumId w:val="38"/>
  </w:num>
  <w:num w:numId="34">
    <w:abstractNumId w:val="32"/>
  </w:num>
  <w:num w:numId="35">
    <w:abstractNumId w:val="43"/>
  </w:num>
  <w:num w:numId="36">
    <w:abstractNumId w:val="7"/>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4"/>
  </w:num>
  <w:num w:numId="44">
    <w:abstractNumId w:val="35"/>
  </w:num>
  <w:num w:numId="45">
    <w:abstractNumId w:val="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HsnfluxwHZ183R+7gD3BIekLIKM=" w:salt="HjgHztIUYk6fpdFIwfDFUQ=="/>
  <w:defaultTabStop w:val="840"/>
  <w:drawingGridHorizontalSpacing w:val="105"/>
  <w:displayHorizontalDrawingGridEvery w:val="0"/>
  <w:displayVerticalDrawingGridEvery w:val="2"/>
  <w:characterSpacingControl w:val="compressPunctuation"/>
  <w:hdrShapeDefaults>
    <o:shapedefaults v:ext="edit" spidmax="28672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40"/>
    <w:rsid w:val="000000C7"/>
    <w:rsid w:val="00001EF3"/>
    <w:rsid w:val="00010FB3"/>
    <w:rsid w:val="00030D4F"/>
    <w:rsid w:val="0004708C"/>
    <w:rsid w:val="00047E3C"/>
    <w:rsid w:val="00051877"/>
    <w:rsid w:val="00053B15"/>
    <w:rsid w:val="00054E06"/>
    <w:rsid w:val="000659AC"/>
    <w:rsid w:val="00067E71"/>
    <w:rsid w:val="00073561"/>
    <w:rsid w:val="000758B8"/>
    <w:rsid w:val="0007691F"/>
    <w:rsid w:val="00077128"/>
    <w:rsid w:val="000941AE"/>
    <w:rsid w:val="000963F7"/>
    <w:rsid w:val="000A0869"/>
    <w:rsid w:val="000A1403"/>
    <w:rsid w:val="000A3DA8"/>
    <w:rsid w:val="000A771F"/>
    <w:rsid w:val="000B0087"/>
    <w:rsid w:val="000B1341"/>
    <w:rsid w:val="000B16DB"/>
    <w:rsid w:val="000B2CEA"/>
    <w:rsid w:val="000B370B"/>
    <w:rsid w:val="000B46F8"/>
    <w:rsid w:val="000B5B6A"/>
    <w:rsid w:val="000C2B01"/>
    <w:rsid w:val="000C738D"/>
    <w:rsid w:val="000D0389"/>
    <w:rsid w:val="000D2E32"/>
    <w:rsid w:val="000E50D7"/>
    <w:rsid w:val="000E55C4"/>
    <w:rsid w:val="000F07E3"/>
    <w:rsid w:val="000F0A7B"/>
    <w:rsid w:val="000F12B2"/>
    <w:rsid w:val="000F2D66"/>
    <w:rsid w:val="000F480E"/>
    <w:rsid w:val="000F63F4"/>
    <w:rsid w:val="00101A43"/>
    <w:rsid w:val="0010451F"/>
    <w:rsid w:val="00110A76"/>
    <w:rsid w:val="0011115E"/>
    <w:rsid w:val="00111B68"/>
    <w:rsid w:val="0011392A"/>
    <w:rsid w:val="00117B2D"/>
    <w:rsid w:val="00131A9B"/>
    <w:rsid w:val="00134ECC"/>
    <w:rsid w:val="001523BD"/>
    <w:rsid w:val="00176D4F"/>
    <w:rsid w:val="00186D36"/>
    <w:rsid w:val="0018775E"/>
    <w:rsid w:val="001910C3"/>
    <w:rsid w:val="0019257A"/>
    <w:rsid w:val="0019315B"/>
    <w:rsid w:val="00194497"/>
    <w:rsid w:val="00194770"/>
    <w:rsid w:val="001A11CF"/>
    <w:rsid w:val="001B6E12"/>
    <w:rsid w:val="001C2047"/>
    <w:rsid w:val="001C47A5"/>
    <w:rsid w:val="001C5B06"/>
    <w:rsid w:val="001E342F"/>
    <w:rsid w:val="001E3C17"/>
    <w:rsid w:val="001E7A88"/>
    <w:rsid w:val="001F3F38"/>
    <w:rsid w:val="001F6C53"/>
    <w:rsid w:val="002062E9"/>
    <w:rsid w:val="002139CD"/>
    <w:rsid w:val="00220EE0"/>
    <w:rsid w:val="00222907"/>
    <w:rsid w:val="002237C7"/>
    <w:rsid w:val="00225F78"/>
    <w:rsid w:val="002320A4"/>
    <w:rsid w:val="002334CF"/>
    <w:rsid w:val="00233EEC"/>
    <w:rsid w:val="002340C3"/>
    <w:rsid w:val="002366EC"/>
    <w:rsid w:val="002410E9"/>
    <w:rsid w:val="002413EA"/>
    <w:rsid w:val="002460AE"/>
    <w:rsid w:val="002621B7"/>
    <w:rsid w:val="002667C8"/>
    <w:rsid w:val="0027336E"/>
    <w:rsid w:val="002763E1"/>
    <w:rsid w:val="00280A34"/>
    <w:rsid w:val="00285493"/>
    <w:rsid w:val="00296086"/>
    <w:rsid w:val="002A5F0B"/>
    <w:rsid w:val="002C0FBE"/>
    <w:rsid w:val="002D1BF5"/>
    <w:rsid w:val="002D690D"/>
    <w:rsid w:val="002E1D98"/>
    <w:rsid w:val="002E2282"/>
    <w:rsid w:val="002E2B27"/>
    <w:rsid w:val="002E68EE"/>
    <w:rsid w:val="002F336A"/>
    <w:rsid w:val="00301A84"/>
    <w:rsid w:val="00302FC9"/>
    <w:rsid w:val="00305549"/>
    <w:rsid w:val="00313E97"/>
    <w:rsid w:val="00315A87"/>
    <w:rsid w:val="00315BAA"/>
    <w:rsid w:val="0032051B"/>
    <w:rsid w:val="0032080E"/>
    <w:rsid w:val="00325502"/>
    <w:rsid w:val="00330262"/>
    <w:rsid w:val="003330AE"/>
    <w:rsid w:val="00335912"/>
    <w:rsid w:val="00335A8B"/>
    <w:rsid w:val="00343B2B"/>
    <w:rsid w:val="003463EA"/>
    <w:rsid w:val="0035416A"/>
    <w:rsid w:val="00354C4D"/>
    <w:rsid w:val="003665C2"/>
    <w:rsid w:val="00370F82"/>
    <w:rsid w:val="00384E8A"/>
    <w:rsid w:val="00385973"/>
    <w:rsid w:val="003A73A8"/>
    <w:rsid w:val="003B2F0F"/>
    <w:rsid w:val="003B4797"/>
    <w:rsid w:val="003B5C58"/>
    <w:rsid w:val="003B6452"/>
    <w:rsid w:val="003C0C88"/>
    <w:rsid w:val="003E4098"/>
    <w:rsid w:val="003E7650"/>
    <w:rsid w:val="00404FAA"/>
    <w:rsid w:val="00406E04"/>
    <w:rsid w:val="00412C40"/>
    <w:rsid w:val="00412F5E"/>
    <w:rsid w:val="00417160"/>
    <w:rsid w:val="004201F0"/>
    <w:rsid w:val="004235AE"/>
    <w:rsid w:val="004251C3"/>
    <w:rsid w:val="00435CD1"/>
    <w:rsid w:val="00444207"/>
    <w:rsid w:val="00453234"/>
    <w:rsid w:val="0045697B"/>
    <w:rsid w:val="00463A23"/>
    <w:rsid w:val="00473396"/>
    <w:rsid w:val="00483DAF"/>
    <w:rsid w:val="004A15EF"/>
    <w:rsid w:val="004A5A60"/>
    <w:rsid w:val="004B2134"/>
    <w:rsid w:val="004C0C72"/>
    <w:rsid w:val="004C1401"/>
    <w:rsid w:val="004C24E9"/>
    <w:rsid w:val="004D60CE"/>
    <w:rsid w:val="004E29EA"/>
    <w:rsid w:val="004E44BA"/>
    <w:rsid w:val="004F1D7B"/>
    <w:rsid w:val="004F49CE"/>
    <w:rsid w:val="004F724E"/>
    <w:rsid w:val="00504409"/>
    <w:rsid w:val="00504A52"/>
    <w:rsid w:val="005078B7"/>
    <w:rsid w:val="0051000C"/>
    <w:rsid w:val="00514592"/>
    <w:rsid w:val="00514F18"/>
    <w:rsid w:val="0052132D"/>
    <w:rsid w:val="005308BF"/>
    <w:rsid w:val="00534E7A"/>
    <w:rsid w:val="00541A69"/>
    <w:rsid w:val="00544B78"/>
    <w:rsid w:val="00551986"/>
    <w:rsid w:val="00551E86"/>
    <w:rsid w:val="00552D5D"/>
    <w:rsid w:val="00565A9A"/>
    <w:rsid w:val="00566491"/>
    <w:rsid w:val="0056721A"/>
    <w:rsid w:val="005721A0"/>
    <w:rsid w:val="00580FBC"/>
    <w:rsid w:val="00591193"/>
    <w:rsid w:val="005912BD"/>
    <w:rsid w:val="005944FD"/>
    <w:rsid w:val="00594E71"/>
    <w:rsid w:val="005A6FA2"/>
    <w:rsid w:val="005B1118"/>
    <w:rsid w:val="005B6925"/>
    <w:rsid w:val="005C53B7"/>
    <w:rsid w:val="005D4D02"/>
    <w:rsid w:val="005D6C25"/>
    <w:rsid w:val="005E080B"/>
    <w:rsid w:val="005E2204"/>
    <w:rsid w:val="005F364B"/>
    <w:rsid w:val="005F4A8A"/>
    <w:rsid w:val="005F62F2"/>
    <w:rsid w:val="00600DA3"/>
    <w:rsid w:val="0060486F"/>
    <w:rsid w:val="00606B6B"/>
    <w:rsid w:val="0060710C"/>
    <w:rsid w:val="0060760C"/>
    <w:rsid w:val="00611102"/>
    <w:rsid w:val="006125D6"/>
    <w:rsid w:val="0061688A"/>
    <w:rsid w:val="00621A62"/>
    <w:rsid w:val="006225AF"/>
    <w:rsid w:val="00625A28"/>
    <w:rsid w:val="006264FF"/>
    <w:rsid w:val="006320D3"/>
    <w:rsid w:val="00635398"/>
    <w:rsid w:val="0063604D"/>
    <w:rsid w:val="00640D02"/>
    <w:rsid w:val="00641832"/>
    <w:rsid w:val="00645961"/>
    <w:rsid w:val="00645D59"/>
    <w:rsid w:val="00654691"/>
    <w:rsid w:val="006600F0"/>
    <w:rsid w:val="00664FF0"/>
    <w:rsid w:val="006667A8"/>
    <w:rsid w:val="00671A85"/>
    <w:rsid w:val="00680AA8"/>
    <w:rsid w:val="00680C20"/>
    <w:rsid w:val="00682FF7"/>
    <w:rsid w:val="00686FF9"/>
    <w:rsid w:val="006908A5"/>
    <w:rsid w:val="00696E99"/>
    <w:rsid w:val="00697EAE"/>
    <w:rsid w:val="006A7CB1"/>
    <w:rsid w:val="006C6674"/>
    <w:rsid w:val="006D31F2"/>
    <w:rsid w:val="006D3E60"/>
    <w:rsid w:val="006D69B1"/>
    <w:rsid w:val="006E2F9D"/>
    <w:rsid w:val="006E355D"/>
    <w:rsid w:val="006E4A61"/>
    <w:rsid w:val="006F1B18"/>
    <w:rsid w:val="006F3594"/>
    <w:rsid w:val="006F4D7C"/>
    <w:rsid w:val="00701E21"/>
    <w:rsid w:val="007051AA"/>
    <w:rsid w:val="0070608F"/>
    <w:rsid w:val="0072011F"/>
    <w:rsid w:val="007309EC"/>
    <w:rsid w:val="00732FBB"/>
    <w:rsid w:val="0073459C"/>
    <w:rsid w:val="0073758C"/>
    <w:rsid w:val="00737A36"/>
    <w:rsid w:val="00747766"/>
    <w:rsid w:val="0076140F"/>
    <w:rsid w:val="007627E6"/>
    <w:rsid w:val="00773148"/>
    <w:rsid w:val="007801AB"/>
    <w:rsid w:val="007811F6"/>
    <w:rsid w:val="0078783D"/>
    <w:rsid w:val="00792CE6"/>
    <w:rsid w:val="007B6521"/>
    <w:rsid w:val="007C08B9"/>
    <w:rsid w:val="007C6865"/>
    <w:rsid w:val="007D3AF3"/>
    <w:rsid w:val="007D4FCC"/>
    <w:rsid w:val="007D7481"/>
    <w:rsid w:val="007E4573"/>
    <w:rsid w:val="007E632F"/>
    <w:rsid w:val="007E6455"/>
    <w:rsid w:val="007F3308"/>
    <w:rsid w:val="007F36CB"/>
    <w:rsid w:val="007F7434"/>
    <w:rsid w:val="00813B09"/>
    <w:rsid w:val="00813D40"/>
    <w:rsid w:val="00816122"/>
    <w:rsid w:val="00824C77"/>
    <w:rsid w:val="00826CED"/>
    <w:rsid w:val="008324C7"/>
    <w:rsid w:val="00833780"/>
    <w:rsid w:val="0083534E"/>
    <w:rsid w:val="008551E4"/>
    <w:rsid w:val="0085581A"/>
    <w:rsid w:val="00861BDF"/>
    <w:rsid w:val="00862510"/>
    <w:rsid w:val="00865A50"/>
    <w:rsid w:val="008701A1"/>
    <w:rsid w:val="008702F6"/>
    <w:rsid w:val="0087090C"/>
    <w:rsid w:val="00872B15"/>
    <w:rsid w:val="00874380"/>
    <w:rsid w:val="00877FDB"/>
    <w:rsid w:val="00881405"/>
    <w:rsid w:val="0089624D"/>
    <w:rsid w:val="008A432C"/>
    <w:rsid w:val="008A7D75"/>
    <w:rsid w:val="008B3D86"/>
    <w:rsid w:val="008B4180"/>
    <w:rsid w:val="008C13BF"/>
    <w:rsid w:val="008D1FB0"/>
    <w:rsid w:val="008D44B1"/>
    <w:rsid w:val="008E5063"/>
    <w:rsid w:val="008E573B"/>
    <w:rsid w:val="008F0F3F"/>
    <w:rsid w:val="00910D40"/>
    <w:rsid w:val="00912C1C"/>
    <w:rsid w:val="0091661A"/>
    <w:rsid w:val="0092489E"/>
    <w:rsid w:val="0093212A"/>
    <w:rsid w:val="00937DEE"/>
    <w:rsid w:val="009407AF"/>
    <w:rsid w:val="00945923"/>
    <w:rsid w:val="00950AA1"/>
    <w:rsid w:val="0095702F"/>
    <w:rsid w:val="009572A2"/>
    <w:rsid w:val="00960D2A"/>
    <w:rsid w:val="009645B7"/>
    <w:rsid w:val="00964AB2"/>
    <w:rsid w:val="00971A26"/>
    <w:rsid w:val="00981011"/>
    <w:rsid w:val="009829F3"/>
    <w:rsid w:val="00992CD3"/>
    <w:rsid w:val="009A4B4E"/>
    <w:rsid w:val="009B6BC2"/>
    <w:rsid w:val="009B6DF9"/>
    <w:rsid w:val="009D5085"/>
    <w:rsid w:val="009E79B9"/>
    <w:rsid w:val="009F13D7"/>
    <w:rsid w:val="009F2026"/>
    <w:rsid w:val="009F4B0C"/>
    <w:rsid w:val="009F6173"/>
    <w:rsid w:val="00A0384D"/>
    <w:rsid w:val="00A062CD"/>
    <w:rsid w:val="00A07D8C"/>
    <w:rsid w:val="00A12CCF"/>
    <w:rsid w:val="00A156F7"/>
    <w:rsid w:val="00A16099"/>
    <w:rsid w:val="00A2103F"/>
    <w:rsid w:val="00A21805"/>
    <w:rsid w:val="00A3006A"/>
    <w:rsid w:val="00A357FC"/>
    <w:rsid w:val="00A44AE3"/>
    <w:rsid w:val="00A50BB1"/>
    <w:rsid w:val="00A5201A"/>
    <w:rsid w:val="00A54143"/>
    <w:rsid w:val="00A647E6"/>
    <w:rsid w:val="00A66188"/>
    <w:rsid w:val="00A66DC7"/>
    <w:rsid w:val="00A7020B"/>
    <w:rsid w:val="00A7211C"/>
    <w:rsid w:val="00A72750"/>
    <w:rsid w:val="00A73BDE"/>
    <w:rsid w:val="00A8047F"/>
    <w:rsid w:val="00A84F37"/>
    <w:rsid w:val="00A9492E"/>
    <w:rsid w:val="00A974E7"/>
    <w:rsid w:val="00A976EF"/>
    <w:rsid w:val="00AA3DB5"/>
    <w:rsid w:val="00AB03F0"/>
    <w:rsid w:val="00AB5235"/>
    <w:rsid w:val="00AC2C1A"/>
    <w:rsid w:val="00AD1947"/>
    <w:rsid w:val="00AD2C2A"/>
    <w:rsid w:val="00AD578A"/>
    <w:rsid w:val="00AD5BF2"/>
    <w:rsid w:val="00AE5788"/>
    <w:rsid w:val="00AF0029"/>
    <w:rsid w:val="00AF2FAD"/>
    <w:rsid w:val="00AF53CE"/>
    <w:rsid w:val="00B15801"/>
    <w:rsid w:val="00B15E80"/>
    <w:rsid w:val="00B2341E"/>
    <w:rsid w:val="00B30107"/>
    <w:rsid w:val="00B30108"/>
    <w:rsid w:val="00B31B98"/>
    <w:rsid w:val="00B46BA5"/>
    <w:rsid w:val="00B51E92"/>
    <w:rsid w:val="00B52BBD"/>
    <w:rsid w:val="00B642DE"/>
    <w:rsid w:val="00B66A05"/>
    <w:rsid w:val="00B74177"/>
    <w:rsid w:val="00B77686"/>
    <w:rsid w:val="00B810B5"/>
    <w:rsid w:val="00B8163F"/>
    <w:rsid w:val="00B833EE"/>
    <w:rsid w:val="00B924AD"/>
    <w:rsid w:val="00B94D48"/>
    <w:rsid w:val="00B95899"/>
    <w:rsid w:val="00BA127F"/>
    <w:rsid w:val="00BA5593"/>
    <w:rsid w:val="00BA57E8"/>
    <w:rsid w:val="00BA683D"/>
    <w:rsid w:val="00BB0DDC"/>
    <w:rsid w:val="00BB6014"/>
    <w:rsid w:val="00BC38A1"/>
    <w:rsid w:val="00BD4836"/>
    <w:rsid w:val="00BD7E18"/>
    <w:rsid w:val="00BE0196"/>
    <w:rsid w:val="00BE0788"/>
    <w:rsid w:val="00BE0835"/>
    <w:rsid w:val="00BE2BEA"/>
    <w:rsid w:val="00BE2F03"/>
    <w:rsid w:val="00BF0972"/>
    <w:rsid w:val="00BF7B21"/>
    <w:rsid w:val="00C00010"/>
    <w:rsid w:val="00C06641"/>
    <w:rsid w:val="00C101DB"/>
    <w:rsid w:val="00C1091D"/>
    <w:rsid w:val="00C16D63"/>
    <w:rsid w:val="00C173AD"/>
    <w:rsid w:val="00C17F56"/>
    <w:rsid w:val="00C42B81"/>
    <w:rsid w:val="00C43605"/>
    <w:rsid w:val="00C503B6"/>
    <w:rsid w:val="00C50681"/>
    <w:rsid w:val="00C507C1"/>
    <w:rsid w:val="00C52B67"/>
    <w:rsid w:val="00C57A0D"/>
    <w:rsid w:val="00C6089B"/>
    <w:rsid w:val="00CC233F"/>
    <w:rsid w:val="00CC288A"/>
    <w:rsid w:val="00CC453A"/>
    <w:rsid w:val="00CD7C08"/>
    <w:rsid w:val="00CE0A49"/>
    <w:rsid w:val="00CE50BB"/>
    <w:rsid w:val="00CE6887"/>
    <w:rsid w:val="00CF3784"/>
    <w:rsid w:val="00CF4288"/>
    <w:rsid w:val="00CF74C2"/>
    <w:rsid w:val="00D071E1"/>
    <w:rsid w:val="00D1574A"/>
    <w:rsid w:val="00D15E30"/>
    <w:rsid w:val="00D1704A"/>
    <w:rsid w:val="00D248B0"/>
    <w:rsid w:val="00D36797"/>
    <w:rsid w:val="00D40644"/>
    <w:rsid w:val="00D44A71"/>
    <w:rsid w:val="00D56D2F"/>
    <w:rsid w:val="00D56DE1"/>
    <w:rsid w:val="00D646F8"/>
    <w:rsid w:val="00D70EB7"/>
    <w:rsid w:val="00D7287F"/>
    <w:rsid w:val="00D730B4"/>
    <w:rsid w:val="00D85906"/>
    <w:rsid w:val="00D9189E"/>
    <w:rsid w:val="00D939AE"/>
    <w:rsid w:val="00DA314F"/>
    <w:rsid w:val="00DB3021"/>
    <w:rsid w:val="00DB75D0"/>
    <w:rsid w:val="00DC332A"/>
    <w:rsid w:val="00DE2613"/>
    <w:rsid w:val="00DE2954"/>
    <w:rsid w:val="00DE4938"/>
    <w:rsid w:val="00DE6612"/>
    <w:rsid w:val="00DF2CFA"/>
    <w:rsid w:val="00DF3165"/>
    <w:rsid w:val="00DF3AD6"/>
    <w:rsid w:val="00E00127"/>
    <w:rsid w:val="00E04BFB"/>
    <w:rsid w:val="00E10543"/>
    <w:rsid w:val="00E14C42"/>
    <w:rsid w:val="00E21289"/>
    <w:rsid w:val="00E243FC"/>
    <w:rsid w:val="00E2503D"/>
    <w:rsid w:val="00E2556B"/>
    <w:rsid w:val="00E27BE4"/>
    <w:rsid w:val="00E33990"/>
    <w:rsid w:val="00E40670"/>
    <w:rsid w:val="00E4163F"/>
    <w:rsid w:val="00E41E78"/>
    <w:rsid w:val="00E454BD"/>
    <w:rsid w:val="00E47187"/>
    <w:rsid w:val="00E47A64"/>
    <w:rsid w:val="00E521BE"/>
    <w:rsid w:val="00E54810"/>
    <w:rsid w:val="00E64CF5"/>
    <w:rsid w:val="00E64F92"/>
    <w:rsid w:val="00E650B6"/>
    <w:rsid w:val="00E66A2B"/>
    <w:rsid w:val="00E70178"/>
    <w:rsid w:val="00E727E7"/>
    <w:rsid w:val="00E77534"/>
    <w:rsid w:val="00EA596A"/>
    <w:rsid w:val="00EA6B86"/>
    <w:rsid w:val="00EC681D"/>
    <w:rsid w:val="00ED03FC"/>
    <w:rsid w:val="00ED1979"/>
    <w:rsid w:val="00EE2D68"/>
    <w:rsid w:val="00EE49D1"/>
    <w:rsid w:val="00EE710A"/>
    <w:rsid w:val="00EF22A3"/>
    <w:rsid w:val="00EF3CA6"/>
    <w:rsid w:val="00EF6789"/>
    <w:rsid w:val="00EF6819"/>
    <w:rsid w:val="00F073F5"/>
    <w:rsid w:val="00F12633"/>
    <w:rsid w:val="00F17C7A"/>
    <w:rsid w:val="00F317D3"/>
    <w:rsid w:val="00F32E7B"/>
    <w:rsid w:val="00F33BE2"/>
    <w:rsid w:val="00F341E4"/>
    <w:rsid w:val="00F3472E"/>
    <w:rsid w:val="00F36412"/>
    <w:rsid w:val="00F368D6"/>
    <w:rsid w:val="00F42427"/>
    <w:rsid w:val="00F45480"/>
    <w:rsid w:val="00F5258C"/>
    <w:rsid w:val="00F529EF"/>
    <w:rsid w:val="00F53F9B"/>
    <w:rsid w:val="00F54415"/>
    <w:rsid w:val="00F6269B"/>
    <w:rsid w:val="00F637E0"/>
    <w:rsid w:val="00F67399"/>
    <w:rsid w:val="00F807A8"/>
    <w:rsid w:val="00F94DFB"/>
    <w:rsid w:val="00FA3F2E"/>
    <w:rsid w:val="00FD7426"/>
    <w:rsid w:val="00FE2308"/>
    <w:rsid w:val="00FE2799"/>
    <w:rsid w:val="00FE4290"/>
    <w:rsid w:val="00FF1E40"/>
    <w:rsid w:val="00FF3A13"/>
    <w:rsid w:val="00FF6926"/>
    <w:rsid w:val="00FF6D76"/>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AD2C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AD2C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3043">
      <w:bodyDiv w:val="1"/>
      <w:marLeft w:val="0"/>
      <w:marRight w:val="0"/>
      <w:marTop w:val="0"/>
      <w:marBottom w:val="0"/>
      <w:divBdr>
        <w:top w:val="none" w:sz="0" w:space="0" w:color="auto"/>
        <w:left w:val="none" w:sz="0" w:space="0" w:color="auto"/>
        <w:bottom w:val="none" w:sz="0" w:space="0" w:color="auto"/>
        <w:right w:val="none" w:sz="0" w:space="0" w:color="auto"/>
      </w:divBdr>
    </w:div>
    <w:div w:id="931474360">
      <w:bodyDiv w:val="1"/>
      <w:marLeft w:val="0"/>
      <w:marRight w:val="0"/>
      <w:marTop w:val="0"/>
      <w:marBottom w:val="0"/>
      <w:divBdr>
        <w:top w:val="none" w:sz="0" w:space="0" w:color="auto"/>
        <w:left w:val="none" w:sz="0" w:space="0" w:color="auto"/>
        <w:bottom w:val="none" w:sz="0" w:space="0" w:color="auto"/>
        <w:right w:val="none" w:sz="0" w:space="0" w:color="auto"/>
      </w:divBdr>
    </w:div>
    <w:div w:id="1435710378">
      <w:bodyDiv w:val="1"/>
      <w:marLeft w:val="0"/>
      <w:marRight w:val="0"/>
      <w:marTop w:val="0"/>
      <w:marBottom w:val="0"/>
      <w:divBdr>
        <w:top w:val="none" w:sz="0" w:space="0" w:color="auto"/>
        <w:left w:val="none" w:sz="0" w:space="0" w:color="auto"/>
        <w:bottom w:val="none" w:sz="0" w:space="0" w:color="auto"/>
        <w:right w:val="none" w:sz="0" w:space="0" w:color="auto"/>
      </w:divBdr>
    </w:div>
    <w:div w:id="1762020592">
      <w:bodyDiv w:val="1"/>
      <w:marLeft w:val="0"/>
      <w:marRight w:val="0"/>
      <w:marTop w:val="0"/>
      <w:marBottom w:val="0"/>
      <w:divBdr>
        <w:top w:val="none" w:sz="0" w:space="0" w:color="auto"/>
        <w:left w:val="none" w:sz="0" w:space="0" w:color="auto"/>
        <w:bottom w:val="none" w:sz="0" w:space="0" w:color="auto"/>
        <w:right w:val="none" w:sz="0" w:space="0" w:color="auto"/>
      </w:divBdr>
    </w:div>
    <w:div w:id="1827088948">
      <w:bodyDiv w:val="1"/>
      <w:marLeft w:val="0"/>
      <w:marRight w:val="0"/>
      <w:marTop w:val="0"/>
      <w:marBottom w:val="0"/>
      <w:divBdr>
        <w:top w:val="none" w:sz="0" w:space="0" w:color="auto"/>
        <w:left w:val="none" w:sz="0" w:space="0" w:color="auto"/>
        <w:bottom w:val="none" w:sz="0" w:space="0" w:color="auto"/>
        <w:right w:val="none" w:sz="0" w:space="0" w:color="auto"/>
      </w:divBdr>
    </w:div>
    <w:div w:id="1894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sq" cmpd="dbl">
          <a:solidFill>
            <a:schemeClr val="tx1"/>
          </a:solidFill>
          <a:beve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633C-76EE-49D8-A4C6-7F9B69EC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290</Words>
  <Characters>1658</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2017-03-10T07:42:00Z</cp:lastPrinted>
  <dcterms:created xsi:type="dcterms:W3CDTF">2017-03-16T09:00:00Z</dcterms:created>
  <dcterms:modified xsi:type="dcterms:W3CDTF">2017-03-16T09:21:00Z</dcterms:modified>
</cp:coreProperties>
</file>