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75B5A" w14:textId="77777777" w:rsidR="00AB6ED5" w:rsidRPr="00005011" w:rsidRDefault="00AB6ED5" w:rsidP="00AB6ED5">
      <w:pPr>
        <w:spacing w:beforeLines="800" w:before="2880"/>
        <w:jc w:val="center"/>
        <w:rPr>
          <w:rFonts w:ascii="ＭＳ ゴシック" w:eastAsia="ＭＳ ゴシック" w:hAnsi="ＭＳ ゴシック"/>
          <w:sz w:val="44"/>
          <w:szCs w:val="44"/>
        </w:rPr>
      </w:pPr>
      <w:r w:rsidRPr="00005011">
        <w:rPr>
          <w:rFonts w:ascii="ＭＳ ゴシック" w:eastAsia="ＭＳ ゴシック" w:hAnsi="ＭＳ ゴシック" w:hint="eastAsia"/>
          <w:sz w:val="44"/>
          <w:szCs w:val="44"/>
        </w:rPr>
        <w:t>大阪府ドクターヘリ運航要領</w:t>
      </w:r>
    </w:p>
    <w:p w14:paraId="570844DD" w14:textId="55D0B334" w:rsidR="00AB6ED5" w:rsidRPr="00005011" w:rsidRDefault="00AB6ED5" w:rsidP="006937D4">
      <w:pPr>
        <w:jc w:val="center"/>
        <w:rPr>
          <w:rFonts w:ascii="ＭＳ ゴシック" w:eastAsia="ＭＳ ゴシック" w:hAnsi="ＭＳ ゴシック"/>
          <w:b/>
          <w:sz w:val="28"/>
          <w:szCs w:val="28"/>
        </w:rPr>
      </w:pPr>
      <w:r w:rsidRPr="00005011">
        <w:rPr>
          <w:rFonts w:ascii="ＭＳ ゴシック" w:eastAsia="ＭＳ ゴシック" w:hAnsi="ＭＳ ゴシック" w:hint="eastAsia"/>
          <w:b/>
          <w:sz w:val="28"/>
          <w:szCs w:val="28"/>
        </w:rPr>
        <w:t>（</w:t>
      </w:r>
      <w:r w:rsidR="00086B4F" w:rsidRPr="00005011">
        <w:rPr>
          <w:rFonts w:ascii="ＭＳ ゴシック" w:eastAsia="ＭＳ ゴシック" w:hAnsi="ＭＳ ゴシック" w:hint="eastAsia"/>
          <w:b/>
          <w:sz w:val="28"/>
          <w:szCs w:val="28"/>
        </w:rPr>
        <w:t>令和</w:t>
      </w:r>
      <w:r w:rsidR="003C377C" w:rsidRPr="00005011">
        <w:rPr>
          <w:rFonts w:ascii="ＭＳ ゴシック" w:eastAsia="ＭＳ ゴシック" w:hAnsi="ＭＳ ゴシック" w:hint="eastAsia"/>
          <w:b/>
          <w:sz w:val="28"/>
          <w:szCs w:val="28"/>
        </w:rPr>
        <w:t>８</w:t>
      </w:r>
      <w:r w:rsidR="00086B4F" w:rsidRPr="00005011">
        <w:rPr>
          <w:rFonts w:ascii="ＭＳ ゴシック" w:eastAsia="ＭＳ ゴシック" w:hAnsi="ＭＳ ゴシック" w:hint="eastAsia"/>
          <w:b/>
          <w:sz w:val="28"/>
          <w:szCs w:val="28"/>
        </w:rPr>
        <w:t>年</w:t>
      </w:r>
      <w:r w:rsidR="001B46B8" w:rsidRPr="00005011">
        <w:rPr>
          <w:rFonts w:ascii="ＭＳ ゴシック" w:eastAsia="ＭＳ ゴシック" w:hAnsi="ＭＳ ゴシック" w:hint="eastAsia"/>
          <w:b/>
          <w:sz w:val="28"/>
          <w:szCs w:val="28"/>
        </w:rPr>
        <w:t>８</w:t>
      </w:r>
      <w:r w:rsidRPr="00005011">
        <w:rPr>
          <w:rFonts w:ascii="ＭＳ ゴシック" w:eastAsia="ＭＳ ゴシック" w:hAnsi="ＭＳ ゴシック" w:hint="eastAsia"/>
          <w:b/>
          <w:sz w:val="28"/>
          <w:szCs w:val="28"/>
        </w:rPr>
        <w:t>月改定版）</w:t>
      </w:r>
    </w:p>
    <w:p w14:paraId="7346C2D3" w14:textId="77777777" w:rsidR="006937D4" w:rsidRPr="00005011" w:rsidRDefault="006937D4" w:rsidP="006937D4"/>
    <w:p w14:paraId="7CAD121C" w14:textId="77777777" w:rsidR="00AB6ED5" w:rsidRPr="00005011" w:rsidRDefault="00AB6ED5" w:rsidP="00AB6ED5"/>
    <w:p w14:paraId="169CA6F3" w14:textId="77777777" w:rsidR="00AB6ED5" w:rsidRPr="00005011" w:rsidRDefault="00AB6ED5" w:rsidP="00AB6ED5">
      <w:r w:rsidRPr="00005011">
        <w:rPr>
          <w:noProof/>
        </w:rPr>
        <w:drawing>
          <wp:anchor distT="0" distB="0" distL="114300" distR="114300" simplePos="0" relativeHeight="251655680" behindDoc="1" locked="0" layoutInCell="1" allowOverlap="1" wp14:anchorId="4C03AF04" wp14:editId="445E132E">
            <wp:simplePos x="0" y="0"/>
            <wp:positionH relativeFrom="column">
              <wp:align>center</wp:align>
            </wp:positionH>
            <wp:positionV relativeFrom="paragraph">
              <wp:posOffset>129540</wp:posOffset>
            </wp:positionV>
            <wp:extent cx="4502150" cy="2907030"/>
            <wp:effectExtent l="19050" t="19050" r="12700" b="26670"/>
            <wp:wrapNone/>
            <wp:docPr id="1" name="図 1" descr="\\G0000sv0ns501\d10068$\doc\02_医療対策課\02_救災G\02_災害関係\02_訓練関係\02_近畿ブロック訓練関係\35_当日写真\03_八尾ＳＣＵ\IMG_8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0000sv0ns501\d10068$\doc\02_医療対策課\02_救災G\02_災害関係\02_訓練関係\02_近畿ブロック訓練関係\35_当日写真\03_八尾ＳＣＵ\IMG_8832.jpg"/>
                    <pic:cNvPicPr>
                      <a:picLocks noChangeAspect="1" noChangeArrowheads="1"/>
                    </pic:cNvPicPr>
                  </pic:nvPicPr>
                  <pic:blipFill>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0254" t="18222" r="10977" b="13956"/>
                    <a:stretch>
                      <a:fillRect/>
                    </a:stretch>
                  </pic:blipFill>
                  <pic:spPr bwMode="auto">
                    <a:xfrm>
                      <a:off x="0" y="0"/>
                      <a:ext cx="4502150" cy="290703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12BD659D" w14:textId="77777777" w:rsidR="00AB6ED5" w:rsidRPr="00005011" w:rsidRDefault="00AB6ED5" w:rsidP="00AB6ED5"/>
    <w:p w14:paraId="06EFE765" w14:textId="77777777" w:rsidR="00AB6ED5" w:rsidRPr="00005011" w:rsidRDefault="00AB6ED5" w:rsidP="00AB6ED5"/>
    <w:p w14:paraId="3C8CB960" w14:textId="77777777" w:rsidR="00AB6ED5" w:rsidRPr="00005011" w:rsidRDefault="00AB6ED5" w:rsidP="00AB6ED5"/>
    <w:p w14:paraId="7DB06DBD" w14:textId="77777777" w:rsidR="00AB6ED5" w:rsidRPr="00005011" w:rsidRDefault="00AB6ED5" w:rsidP="00AB6ED5"/>
    <w:p w14:paraId="746EF201" w14:textId="77777777" w:rsidR="00AB6ED5" w:rsidRPr="00005011" w:rsidRDefault="00AB6ED5" w:rsidP="00AB6ED5"/>
    <w:p w14:paraId="5F47046D" w14:textId="77777777" w:rsidR="00AB6ED5" w:rsidRPr="00005011" w:rsidRDefault="00AB6ED5" w:rsidP="00AB6ED5"/>
    <w:p w14:paraId="4281B160" w14:textId="77777777" w:rsidR="00AB6ED5" w:rsidRPr="00005011" w:rsidRDefault="00AB6ED5" w:rsidP="00AB6ED5"/>
    <w:p w14:paraId="047E794F" w14:textId="77777777" w:rsidR="00AB6ED5" w:rsidRPr="00005011" w:rsidRDefault="00AB6ED5" w:rsidP="00AB6ED5"/>
    <w:p w14:paraId="03007F7B" w14:textId="77777777" w:rsidR="006937D4" w:rsidRPr="00005011" w:rsidRDefault="006937D4" w:rsidP="006937D4"/>
    <w:p w14:paraId="45273281" w14:textId="77777777" w:rsidR="006937D4" w:rsidRPr="00005011" w:rsidRDefault="006937D4" w:rsidP="006937D4"/>
    <w:p w14:paraId="0BC947C6" w14:textId="77777777" w:rsidR="006937D4" w:rsidRPr="00005011" w:rsidRDefault="006937D4" w:rsidP="006937D4"/>
    <w:p w14:paraId="43D3374B" w14:textId="77777777" w:rsidR="006937D4" w:rsidRPr="00005011" w:rsidRDefault="006937D4" w:rsidP="006937D4"/>
    <w:p w14:paraId="18FD1336" w14:textId="77777777" w:rsidR="006937D4" w:rsidRPr="00005011" w:rsidRDefault="006937D4" w:rsidP="006937D4"/>
    <w:p w14:paraId="3FD6C5B9" w14:textId="77777777" w:rsidR="006937D4" w:rsidRPr="00005011" w:rsidRDefault="006937D4" w:rsidP="006937D4"/>
    <w:p w14:paraId="2D6C3282" w14:textId="77777777" w:rsidR="006937D4" w:rsidRPr="00005011" w:rsidRDefault="006937D4" w:rsidP="006937D4"/>
    <w:p w14:paraId="2ADA7913" w14:textId="77777777" w:rsidR="00AB6ED5" w:rsidRPr="00005011" w:rsidRDefault="00AB6ED5" w:rsidP="00AB6ED5">
      <w:pPr>
        <w:jc w:val="center"/>
        <w:rPr>
          <w:rFonts w:ascii="ＭＳ ゴシック" w:eastAsia="ＭＳ ゴシック" w:hAnsi="ＭＳ ゴシック"/>
          <w:sz w:val="44"/>
          <w:szCs w:val="44"/>
        </w:rPr>
      </w:pPr>
      <w:r w:rsidRPr="00005011">
        <w:rPr>
          <w:rFonts w:ascii="ＭＳ ゴシック" w:eastAsia="ＭＳ ゴシック" w:hAnsi="ＭＳ ゴシック" w:hint="eastAsia"/>
          <w:sz w:val="36"/>
          <w:szCs w:val="36"/>
        </w:rPr>
        <w:t>大　　阪　　府</w:t>
      </w:r>
    </w:p>
    <w:p w14:paraId="1A638B32" w14:textId="77777777" w:rsidR="00AB6ED5" w:rsidRPr="00005011" w:rsidRDefault="00AB6ED5" w:rsidP="00AB6ED5">
      <w:pPr>
        <w:jc w:val="center"/>
        <w:rPr>
          <w:rFonts w:ascii="ＭＳ ゴシック" w:eastAsia="ＭＳ ゴシック" w:hAnsi="ＭＳ ゴシック"/>
          <w:sz w:val="36"/>
          <w:szCs w:val="36"/>
        </w:rPr>
      </w:pPr>
      <w:r w:rsidRPr="00005011">
        <w:rPr>
          <w:rFonts w:ascii="ＭＳ ゴシック" w:eastAsia="ＭＳ ゴシック" w:hAnsi="ＭＳ ゴシック" w:hint="eastAsia"/>
          <w:sz w:val="36"/>
          <w:szCs w:val="36"/>
        </w:rPr>
        <w:t>大阪府ドクターヘリ運航調整委員会</w:t>
      </w:r>
    </w:p>
    <w:p w14:paraId="77DFC6F7" w14:textId="77777777" w:rsidR="00AB6ED5" w:rsidRPr="00005011" w:rsidRDefault="00AB6ED5">
      <w:pPr>
        <w:widowControl/>
        <w:jc w:val="left"/>
        <w:rPr>
          <w:rFonts w:ascii="ＭＳ ゴシック" w:eastAsia="ＭＳ ゴシック" w:hAnsi="ＭＳ ゴシック"/>
          <w:sz w:val="36"/>
          <w:szCs w:val="36"/>
        </w:rPr>
      </w:pPr>
      <w:r w:rsidRPr="00005011">
        <w:rPr>
          <w:rFonts w:ascii="ＭＳ ゴシック" w:eastAsia="ＭＳ ゴシック" w:hAnsi="ＭＳ ゴシック"/>
          <w:sz w:val="36"/>
          <w:szCs w:val="36"/>
        </w:rPr>
        <w:br w:type="page"/>
      </w:r>
    </w:p>
    <w:p w14:paraId="5EE0EEB6" w14:textId="77777777" w:rsidR="002B230D" w:rsidRPr="00005011" w:rsidRDefault="002B230D" w:rsidP="00D51B0C">
      <w:pPr>
        <w:autoSpaceDE w:val="0"/>
        <w:autoSpaceDN w:val="0"/>
        <w:spacing w:line="280" w:lineRule="exact"/>
        <w:jc w:val="center"/>
        <w:rPr>
          <w:rFonts w:asciiTheme="minorEastAsia" w:eastAsiaTheme="minorEastAsia" w:hAnsiTheme="minorEastAsia"/>
          <w:sz w:val="28"/>
          <w:szCs w:val="28"/>
        </w:rPr>
      </w:pPr>
      <w:r w:rsidRPr="00005011">
        <w:rPr>
          <w:rFonts w:asciiTheme="minorEastAsia" w:eastAsiaTheme="minorEastAsia" w:hAnsiTheme="minorEastAsia" w:hint="eastAsia"/>
          <w:sz w:val="28"/>
          <w:szCs w:val="28"/>
        </w:rPr>
        <w:lastRenderedPageBreak/>
        <w:t>目　　次</w:t>
      </w:r>
    </w:p>
    <w:p w14:paraId="7632950E" w14:textId="77777777" w:rsidR="002B230D" w:rsidRPr="00005011" w:rsidRDefault="002B230D" w:rsidP="00D51B0C">
      <w:pPr>
        <w:autoSpaceDE w:val="0"/>
        <w:autoSpaceDN w:val="0"/>
        <w:spacing w:line="280" w:lineRule="exact"/>
        <w:rPr>
          <w:rFonts w:asciiTheme="minorEastAsia" w:eastAsiaTheme="minorEastAsia" w:hAnsiTheme="minorEastAsia"/>
          <w:sz w:val="22"/>
          <w:szCs w:val="22"/>
        </w:rPr>
      </w:pPr>
    </w:p>
    <w:p w14:paraId="0D8D2B3B" w14:textId="77777777" w:rsidR="002B230D" w:rsidRPr="00005011" w:rsidRDefault="002B230D" w:rsidP="009C73B2">
      <w:pPr>
        <w:autoSpaceDE w:val="0"/>
        <w:autoSpaceDN w:val="0"/>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１．目的</w:t>
      </w:r>
      <w:r w:rsidR="00830F1B" w:rsidRPr="00005011">
        <w:rPr>
          <w:rFonts w:asciiTheme="minorEastAsia" w:eastAsiaTheme="minorEastAsia" w:hAnsiTheme="minorEastAsia" w:hint="eastAsia"/>
          <w:sz w:val="22"/>
          <w:szCs w:val="22"/>
        </w:rPr>
        <w:t xml:space="preserve"> -</w:t>
      </w:r>
      <w:r w:rsidR="00D51B0C"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w:t>
      </w:r>
      <w:r w:rsidR="00D51B0C" w:rsidRPr="00005011">
        <w:rPr>
          <w:rFonts w:asciiTheme="minorEastAsia" w:eastAsiaTheme="minorEastAsia" w:hAnsiTheme="minorEastAsia" w:hint="eastAsia"/>
          <w:sz w:val="22"/>
          <w:szCs w:val="22"/>
        </w:rPr>
        <w:t xml:space="preserve"> １</w:t>
      </w:r>
    </w:p>
    <w:p w14:paraId="7BC034B2" w14:textId="77777777" w:rsidR="00BC4D9A" w:rsidRPr="00005011" w:rsidRDefault="00BC4D9A" w:rsidP="009C73B2">
      <w:pPr>
        <w:autoSpaceDE w:val="0"/>
        <w:autoSpaceDN w:val="0"/>
        <w:spacing w:line="280" w:lineRule="exact"/>
        <w:rPr>
          <w:rFonts w:asciiTheme="minorEastAsia" w:eastAsiaTheme="minorEastAsia" w:hAnsiTheme="minorEastAsia"/>
          <w:sz w:val="22"/>
          <w:szCs w:val="22"/>
        </w:rPr>
      </w:pPr>
    </w:p>
    <w:p w14:paraId="17B28EB2" w14:textId="77777777" w:rsidR="002B230D" w:rsidRPr="00005011" w:rsidRDefault="002B230D" w:rsidP="009C73B2">
      <w:pPr>
        <w:autoSpaceDE w:val="0"/>
        <w:autoSpaceDN w:val="0"/>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２．用語の定義</w:t>
      </w:r>
      <w:r w:rsidR="003D4182" w:rsidRPr="00005011">
        <w:rPr>
          <w:rFonts w:asciiTheme="minorEastAsia" w:eastAsiaTheme="minorEastAsia" w:hAnsiTheme="minorEastAsia" w:hint="eastAsia"/>
          <w:sz w:val="22"/>
          <w:szCs w:val="22"/>
        </w:rPr>
        <w:t xml:space="preserve"> ---------------------------------------------------------------- １</w:t>
      </w:r>
    </w:p>
    <w:p w14:paraId="38190A39"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（１）ドクターヘリ</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 １</w:t>
      </w:r>
    </w:p>
    <w:p w14:paraId="33A9F217"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（２）基地病院</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 １</w:t>
      </w:r>
    </w:p>
    <w:p w14:paraId="19B93DD7"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（３）救急現場</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 １</w:t>
      </w:r>
    </w:p>
    <w:p w14:paraId="728620A4" w14:textId="77777777" w:rsidR="00BC4D9A" w:rsidRPr="00005011" w:rsidRDefault="00BC4D9A" w:rsidP="009C73B2">
      <w:pPr>
        <w:autoSpaceDE w:val="0"/>
        <w:autoSpaceDN w:val="0"/>
        <w:spacing w:line="280" w:lineRule="exact"/>
        <w:rPr>
          <w:rFonts w:asciiTheme="minorEastAsia" w:eastAsiaTheme="minorEastAsia" w:hAnsiTheme="minorEastAsia"/>
          <w:sz w:val="22"/>
          <w:szCs w:val="22"/>
        </w:rPr>
      </w:pPr>
    </w:p>
    <w:p w14:paraId="1E9F34FB" w14:textId="77777777" w:rsidR="00233360" w:rsidRPr="00005011" w:rsidRDefault="002B230D" w:rsidP="009C73B2">
      <w:pPr>
        <w:autoSpaceDE w:val="0"/>
        <w:autoSpaceDN w:val="0"/>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３．運航体制</w:t>
      </w:r>
      <w:r w:rsidR="003D4182" w:rsidRPr="00005011">
        <w:rPr>
          <w:rFonts w:asciiTheme="minorEastAsia" w:eastAsiaTheme="minorEastAsia" w:hAnsiTheme="minorEastAsia" w:hint="eastAsia"/>
          <w:sz w:val="22"/>
          <w:szCs w:val="22"/>
        </w:rPr>
        <w:t xml:space="preserve"> ------------------------------------------------------------------ １</w:t>
      </w:r>
    </w:p>
    <w:p w14:paraId="5CC04F55"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（１）事業主体</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１</w:t>
      </w:r>
    </w:p>
    <w:p w14:paraId="58B05B06"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（２）基地病院</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１</w:t>
      </w:r>
    </w:p>
    <w:p w14:paraId="00A0EBA5"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（３）関係機関の相互協力</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 xml:space="preserve">------ </w:t>
      </w:r>
      <w:r w:rsidR="009C73B2" w:rsidRPr="00005011">
        <w:rPr>
          <w:rFonts w:asciiTheme="minorEastAsia" w:eastAsiaTheme="minorEastAsia" w:hAnsiTheme="minorEastAsia" w:hint="eastAsia"/>
          <w:sz w:val="22"/>
          <w:szCs w:val="22"/>
        </w:rPr>
        <w:t>１</w:t>
      </w:r>
    </w:p>
    <w:p w14:paraId="387CD316"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（４）大阪府ドクターヘリ運航調整委員会</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２</w:t>
      </w:r>
    </w:p>
    <w:p w14:paraId="27BACB09" w14:textId="77777777" w:rsidR="00BC4D9A" w:rsidRPr="00005011" w:rsidRDefault="00BC4D9A" w:rsidP="009C73B2">
      <w:pPr>
        <w:autoSpaceDE w:val="0"/>
        <w:autoSpaceDN w:val="0"/>
        <w:spacing w:line="280" w:lineRule="exact"/>
        <w:ind w:left="658" w:hangingChars="299" w:hanging="658"/>
        <w:rPr>
          <w:rFonts w:asciiTheme="minorEastAsia" w:eastAsiaTheme="minorEastAsia" w:hAnsiTheme="minorEastAsia"/>
          <w:sz w:val="22"/>
          <w:szCs w:val="22"/>
        </w:rPr>
      </w:pPr>
    </w:p>
    <w:p w14:paraId="440BE79E" w14:textId="77777777" w:rsidR="00233360" w:rsidRPr="00005011" w:rsidRDefault="002B230D" w:rsidP="009C73B2">
      <w:pPr>
        <w:autoSpaceDE w:val="0"/>
        <w:autoSpaceDN w:val="0"/>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４．運航に関する基本的事項</w:t>
      </w:r>
      <w:r w:rsidR="003D4182" w:rsidRPr="00005011">
        <w:rPr>
          <w:rFonts w:asciiTheme="minorEastAsia" w:eastAsiaTheme="minorEastAsia" w:hAnsiTheme="minorEastAsia" w:hint="eastAsia"/>
          <w:sz w:val="22"/>
          <w:szCs w:val="22"/>
        </w:rPr>
        <w:t xml:space="preserve"> ---------------------------------------------------- ２</w:t>
      </w:r>
    </w:p>
    <w:p w14:paraId="17C17FF4"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（１）運航日及び運航時間</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２</w:t>
      </w:r>
    </w:p>
    <w:p w14:paraId="7556682A"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（２）出動対象地域</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２</w:t>
      </w:r>
    </w:p>
    <w:p w14:paraId="0EE6F9C3"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（３）気象条件</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CA569D"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２</w:t>
      </w:r>
    </w:p>
    <w:p w14:paraId="4E0873E6" w14:textId="77777777" w:rsidR="00BC4D9A" w:rsidRPr="00005011" w:rsidRDefault="00BC4D9A" w:rsidP="009C73B2">
      <w:pPr>
        <w:autoSpaceDE w:val="0"/>
        <w:autoSpaceDN w:val="0"/>
        <w:spacing w:line="280" w:lineRule="exact"/>
        <w:ind w:left="440" w:hangingChars="200" w:hanging="440"/>
        <w:rPr>
          <w:rFonts w:asciiTheme="minorEastAsia" w:eastAsiaTheme="minorEastAsia" w:hAnsiTheme="minorEastAsia"/>
          <w:sz w:val="22"/>
          <w:szCs w:val="22"/>
        </w:rPr>
      </w:pPr>
    </w:p>
    <w:p w14:paraId="35531207" w14:textId="77777777" w:rsidR="002B230D" w:rsidRPr="00005011" w:rsidRDefault="002B230D" w:rsidP="009C73B2">
      <w:pPr>
        <w:autoSpaceDE w:val="0"/>
        <w:autoSpaceDN w:val="0"/>
        <w:spacing w:line="280" w:lineRule="exact"/>
        <w:ind w:left="440" w:hangingChars="200" w:hanging="44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５．ドクターヘリの装備及び搭乗者等</w:t>
      </w:r>
      <w:r w:rsidR="00830F1B"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 ２</w:t>
      </w:r>
    </w:p>
    <w:p w14:paraId="4EE7575B" w14:textId="77777777" w:rsidR="00CA569D"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（１）積載医療機器</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CA569D"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３</w:t>
      </w:r>
    </w:p>
    <w:p w14:paraId="1C0F1C79"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（２）積載無線機</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３</w:t>
      </w:r>
    </w:p>
    <w:p w14:paraId="0AC3FC57"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（３）搭乗者</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３</w:t>
      </w:r>
    </w:p>
    <w:p w14:paraId="1BB459CB"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（４）搬送人員</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３</w:t>
      </w:r>
    </w:p>
    <w:p w14:paraId="70E57F75" w14:textId="77777777" w:rsidR="002B230D" w:rsidRPr="00005011" w:rsidRDefault="002B230D" w:rsidP="009C73B2">
      <w:pPr>
        <w:autoSpaceDE w:val="0"/>
        <w:autoSpaceDN w:val="0"/>
        <w:spacing w:line="280" w:lineRule="exact"/>
        <w:rPr>
          <w:rFonts w:asciiTheme="minorEastAsia" w:eastAsiaTheme="minorEastAsia" w:hAnsiTheme="minorEastAsia"/>
          <w:sz w:val="22"/>
          <w:szCs w:val="22"/>
        </w:rPr>
      </w:pPr>
    </w:p>
    <w:p w14:paraId="2F57ACFB" w14:textId="77777777" w:rsidR="002B230D" w:rsidRPr="00005011" w:rsidRDefault="002B230D" w:rsidP="009C73B2">
      <w:pPr>
        <w:autoSpaceDE w:val="0"/>
        <w:autoSpaceDN w:val="0"/>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６．基地病院の体制</w:t>
      </w:r>
      <w:r w:rsidR="003D4182" w:rsidRPr="00005011">
        <w:rPr>
          <w:rFonts w:asciiTheme="minorEastAsia" w:eastAsiaTheme="minorEastAsia" w:hAnsiTheme="minorEastAsia" w:hint="eastAsia"/>
          <w:sz w:val="22"/>
          <w:szCs w:val="22"/>
        </w:rPr>
        <w:t xml:space="preserve"> ------------------------------------------------------------ ３</w:t>
      </w:r>
    </w:p>
    <w:p w14:paraId="5193EE3A"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（１）ドクターヘリの配備場所</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３</w:t>
      </w:r>
    </w:p>
    <w:p w14:paraId="33270721"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（２）運航管理室及び運航管理責任者</w:t>
      </w:r>
      <w:r w:rsidR="00830F1B" w:rsidRPr="00005011">
        <w:rPr>
          <w:rFonts w:asciiTheme="minorEastAsia" w:eastAsiaTheme="minorEastAsia" w:hAnsiTheme="minorEastAsia" w:hint="eastAsia"/>
          <w:sz w:val="22"/>
          <w:szCs w:val="22"/>
        </w:rPr>
        <w:t xml:space="preserve"> -</w:t>
      </w:r>
      <w:r w:rsidR="00693763"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４</w:t>
      </w:r>
    </w:p>
    <w:p w14:paraId="7B495194"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（３）操縦士等待機室及び操縦士並びに整備士</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４</w:t>
      </w:r>
    </w:p>
    <w:p w14:paraId="46CB9DBD"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（４）搭乗する医師及び看護師</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４</w:t>
      </w:r>
    </w:p>
    <w:p w14:paraId="0C6F48FC" w14:textId="77777777" w:rsidR="00233360" w:rsidRPr="00005011" w:rsidRDefault="00830F1B"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（５）受入体制の確保 -</w:t>
      </w:r>
      <w:r w:rsidR="00233360"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４</w:t>
      </w:r>
    </w:p>
    <w:p w14:paraId="244F9F8D" w14:textId="77777777" w:rsidR="00BC4D9A" w:rsidRPr="00005011" w:rsidRDefault="00BC4D9A" w:rsidP="009C73B2">
      <w:pPr>
        <w:autoSpaceDE w:val="0"/>
        <w:autoSpaceDN w:val="0"/>
        <w:spacing w:line="280" w:lineRule="exact"/>
        <w:rPr>
          <w:rFonts w:asciiTheme="minorEastAsia" w:eastAsiaTheme="minorEastAsia" w:hAnsiTheme="minorEastAsia"/>
          <w:sz w:val="22"/>
          <w:szCs w:val="22"/>
        </w:rPr>
      </w:pPr>
    </w:p>
    <w:p w14:paraId="1DA899F3" w14:textId="77777777" w:rsidR="002B230D" w:rsidRPr="00005011" w:rsidRDefault="002B230D" w:rsidP="009C73B2">
      <w:pPr>
        <w:autoSpaceDE w:val="0"/>
        <w:autoSpaceDN w:val="0"/>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７．救急現場（山間部等及び高速道路上を除く）と医療機関の間の運航</w:t>
      </w:r>
      <w:r w:rsidR="003D4182" w:rsidRPr="00005011">
        <w:rPr>
          <w:rFonts w:asciiTheme="minorEastAsia" w:eastAsiaTheme="minorEastAsia" w:hAnsiTheme="minorEastAsia" w:hint="eastAsia"/>
          <w:sz w:val="22"/>
          <w:szCs w:val="22"/>
        </w:rPr>
        <w:t xml:space="preserve"> -------------- ４</w:t>
      </w:r>
    </w:p>
    <w:p w14:paraId="6826BBD1"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（１）要請</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４</w:t>
      </w:r>
    </w:p>
    <w:p w14:paraId="31003823"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（２）出動</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５</w:t>
      </w:r>
    </w:p>
    <w:p w14:paraId="7076702D" w14:textId="77777777" w:rsidR="00233360"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（３）処置及び搬送</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６</w:t>
      </w:r>
    </w:p>
    <w:p w14:paraId="0ABA69E8" w14:textId="77777777" w:rsidR="00233360" w:rsidRPr="00005011" w:rsidRDefault="00233360"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（４）</w:t>
      </w:r>
      <w:r w:rsidR="002B230D" w:rsidRPr="00005011">
        <w:rPr>
          <w:rFonts w:asciiTheme="minorEastAsia" w:eastAsiaTheme="minorEastAsia" w:hAnsiTheme="minorEastAsia" w:hint="eastAsia"/>
          <w:sz w:val="22"/>
          <w:szCs w:val="22"/>
        </w:rPr>
        <w:t>収容</w:t>
      </w:r>
      <w:r w:rsidR="00830F1B" w:rsidRPr="00005011">
        <w:rPr>
          <w:rFonts w:asciiTheme="minorEastAsia" w:eastAsiaTheme="minorEastAsia" w:hAnsiTheme="minorEastAsia" w:hint="eastAsia"/>
          <w:sz w:val="22"/>
          <w:szCs w:val="22"/>
        </w:rPr>
        <w:t xml:space="preserve"> -</w:t>
      </w:r>
      <w:r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Pr="00005011">
        <w:rPr>
          <w:rFonts w:asciiTheme="minorEastAsia" w:eastAsiaTheme="minorEastAsia" w:hAnsiTheme="minorEastAsia" w:hint="eastAsia"/>
          <w:sz w:val="22"/>
          <w:szCs w:val="22"/>
        </w:rPr>
        <w:t xml:space="preserve">- </w:t>
      </w:r>
      <w:r w:rsidR="003D4182" w:rsidRPr="00005011">
        <w:rPr>
          <w:rFonts w:asciiTheme="minorEastAsia" w:eastAsiaTheme="minorEastAsia" w:hAnsiTheme="minorEastAsia" w:hint="eastAsia"/>
          <w:sz w:val="22"/>
          <w:szCs w:val="22"/>
        </w:rPr>
        <w:t>８</w:t>
      </w:r>
    </w:p>
    <w:p w14:paraId="2C7DB0FD" w14:textId="77777777" w:rsidR="00BC4D9A" w:rsidRPr="00005011" w:rsidRDefault="00BC4D9A" w:rsidP="009C73B2">
      <w:pPr>
        <w:autoSpaceDE w:val="0"/>
        <w:autoSpaceDN w:val="0"/>
        <w:spacing w:line="280" w:lineRule="exact"/>
        <w:rPr>
          <w:rFonts w:asciiTheme="minorEastAsia" w:eastAsiaTheme="minorEastAsia" w:hAnsiTheme="minorEastAsia"/>
          <w:sz w:val="22"/>
          <w:szCs w:val="22"/>
        </w:rPr>
      </w:pPr>
    </w:p>
    <w:p w14:paraId="6CFBAD3A" w14:textId="77777777" w:rsidR="002B230D" w:rsidRPr="00005011" w:rsidRDefault="002B230D" w:rsidP="009C73B2">
      <w:pPr>
        <w:autoSpaceDE w:val="0"/>
        <w:autoSpaceDN w:val="0"/>
        <w:spacing w:line="280" w:lineRule="exact"/>
        <w:rPr>
          <w:rFonts w:asciiTheme="minorEastAsia" w:eastAsiaTheme="minorEastAsia" w:hAnsiTheme="minorEastAsia"/>
          <w:b/>
          <w:sz w:val="22"/>
          <w:szCs w:val="22"/>
        </w:rPr>
      </w:pPr>
      <w:r w:rsidRPr="00005011">
        <w:rPr>
          <w:rFonts w:asciiTheme="minorEastAsia" w:eastAsiaTheme="minorEastAsia" w:hAnsiTheme="minorEastAsia" w:hint="eastAsia"/>
          <w:sz w:val="22"/>
          <w:szCs w:val="22"/>
        </w:rPr>
        <w:t>８．山間部及び海上など特別の対応が必要な救急現場と医療機関の間の運航</w:t>
      </w:r>
      <w:r w:rsidR="003D4182" w:rsidRPr="00005011">
        <w:rPr>
          <w:rFonts w:asciiTheme="minorEastAsia" w:eastAsiaTheme="minorEastAsia" w:hAnsiTheme="minorEastAsia" w:hint="eastAsia"/>
          <w:sz w:val="22"/>
          <w:szCs w:val="22"/>
        </w:rPr>
        <w:t xml:space="preserve"> ---------- ８</w:t>
      </w:r>
    </w:p>
    <w:p w14:paraId="0E3189AD" w14:textId="77777777" w:rsidR="00233360" w:rsidRPr="00005011" w:rsidRDefault="00233360"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w:t>
      </w:r>
      <w:r w:rsidR="002B230D" w:rsidRPr="00005011">
        <w:rPr>
          <w:rFonts w:asciiTheme="minorEastAsia" w:eastAsiaTheme="minorEastAsia" w:hAnsiTheme="minorEastAsia" w:hint="eastAsia"/>
          <w:sz w:val="22"/>
          <w:szCs w:val="22"/>
        </w:rPr>
        <w:t>要請の判断と出動要請</w:t>
      </w:r>
      <w:r w:rsidR="00830F1B" w:rsidRPr="00005011">
        <w:rPr>
          <w:rFonts w:asciiTheme="minorEastAsia" w:eastAsiaTheme="minorEastAsia" w:hAnsiTheme="minorEastAsia" w:hint="eastAsia"/>
          <w:sz w:val="22"/>
          <w:szCs w:val="22"/>
        </w:rPr>
        <w:t xml:space="preserve"> -</w:t>
      </w:r>
      <w:r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８</w:t>
      </w:r>
    </w:p>
    <w:p w14:paraId="1D7B7237" w14:textId="77777777" w:rsidR="00233360" w:rsidRPr="00005011" w:rsidRDefault="00233360"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（２）</w:t>
      </w:r>
      <w:r w:rsidR="002B230D" w:rsidRPr="00005011">
        <w:rPr>
          <w:rFonts w:asciiTheme="minorEastAsia" w:eastAsiaTheme="minorEastAsia" w:hAnsiTheme="minorEastAsia" w:hint="eastAsia"/>
          <w:sz w:val="22"/>
          <w:szCs w:val="22"/>
        </w:rPr>
        <w:t>特別な離着陸場所の選定</w:t>
      </w:r>
      <w:r w:rsidR="00830F1B" w:rsidRPr="00005011">
        <w:rPr>
          <w:rFonts w:asciiTheme="minorEastAsia" w:eastAsiaTheme="minorEastAsia" w:hAnsiTheme="minorEastAsia" w:hint="eastAsia"/>
          <w:sz w:val="22"/>
          <w:szCs w:val="22"/>
        </w:rPr>
        <w:t xml:space="preserve"> -</w:t>
      </w:r>
      <w:r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８</w:t>
      </w:r>
    </w:p>
    <w:p w14:paraId="23D95C95" w14:textId="77777777" w:rsidR="00233360" w:rsidRPr="00005011" w:rsidRDefault="00233360"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（３）</w:t>
      </w:r>
      <w:r w:rsidR="002B230D" w:rsidRPr="00005011">
        <w:rPr>
          <w:rFonts w:asciiTheme="minorEastAsia" w:eastAsiaTheme="minorEastAsia" w:hAnsiTheme="minorEastAsia" w:hint="eastAsia"/>
          <w:sz w:val="22"/>
          <w:szCs w:val="22"/>
        </w:rPr>
        <w:t>救急現場の位置等についての連絡</w:t>
      </w:r>
      <w:r w:rsidR="00830F1B" w:rsidRPr="00005011">
        <w:rPr>
          <w:rFonts w:asciiTheme="minorEastAsia" w:eastAsiaTheme="minorEastAsia" w:hAnsiTheme="minorEastAsia" w:hint="eastAsia"/>
          <w:sz w:val="22"/>
          <w:szCs w:val="22"/>
        </w:rPr>
        <w:t xml:space="preserve"> -</w:t>
      </w:r>
      <w:r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Pr="00005011">
        <w:rPr>
          <w:rFonts w:asciiTheme="minorEastAsia" w:eastAsiaTheme="minorEastAsia" w:hAnsiTheme="minorEastAsia" w:hint="eastAsia"/>
          <w:sz w:val="22"/>
          <w:szCs w:val="22"/>
        </w:rPr>
        <w:t xml:space="preserve">-- </w:t>
      </w:r>
      <w:r w:rsidR="003D4182" w:rsidRPr="00005011">
        <w:rPr>
          <w:rFonts w:asciiTheme="minorEastAsia" w:eastAsiaTheme="minorEastAsia" w:hAnsiTheme="minorEastAsia" w:hint="eastAsia"/>
          <w:sz w:val="22"/>
          <w:szCs w:val="22"/>
        </w:rPr>
        <w:t>９</w:t>
      </w:r>
    </w:p>
    <w:p w14:paraId="64C1873C" w14:textId="77777777" w:rsidR="00233360" w:rsidRPr="00005011" w:rsidRDefault="00233360"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（４）</w:t>
      </w:r>
      <w:r w:rsidR="002B230D" w:rsidRPr="00005011">
        <w:rPr>
          <w:rFonts w:asciiTheme="minorEastAsia" w:eastAsiaTheme="minorEastAsia" w:hAnsiTheme="minorEastAsia" w:hint="eastAsia"/>
          <w:sz w:val="22"/>
          <w:szCs w:val="22"/>
        </w:rPr>
        <w:t>救急隊及び支援隊未到着時における着陸の特例</w:t>
      </w:r>
      <w:r w:rsidR="00830F1B" w:rsidRPr="00005011">
        <w:rPr>
          <w:rFonts w:asciiTheme="minorEastAsia" w:eastAsiaTheme="minorEastAsia" w:hAnsiTheme="minorEastAsia" w:hint="eastAsia"/>
          <w:sz w:val="22"/>
          <w:szCs w:val="22"/>
        </w:rPr>
        <w:t xml:space="preserve"> -</w:t>
      </w:r>
      <w:r w:rsidR="00EF023E"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９</w:t>
      </w:r>
    </w:p>
    <w:p w14:paraId="6F6DF118" w14:textId="77777777" w:rsidR="00233360" w:rsidRPr="00005011" w:rsidRDefault="00233360"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（５）</w:t>
      </w:r>
      <w:r w:rsidR="002B230D" w:rsidRPr="00005011">
        <w:rPr>
          <w:rFonts w:asciiTheme="minorEastAsia" w:eastAsiaTheme="minorEastAsia" w:hAnsiTheme="minorEastAsia" w:hint="eastAsia"/>
          <w:sz w:val="22"/>
          <w:szCs w:val="22"/>
        </w:rPr>
        <w:t>救急隊及び支援隊未到着時における処置・搬送の特例</w:t>
      </w:r>
      <w:r w:rsidR="00830F1B" w:rsidRPr="00005011">
        <w:rPr>
          <w:rFonts w:asciiTheme="minorEastAsia" w:eastAsiaTheme="minorEastAsia" w:hAnsiTheme="minorEastAsia" w:hint="eastAsia"/>
          <w:sz w:val="22"/>
          <w:szCs w:val="22"/>
        </w:rPr>
        <w:t xml:space="preserve"> -</w:t>
      </w:r>
      <w:r w:rsidR="00EF023E"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９</w:t>
      </w:r>
    </w:p>
    <w:p w14:paraId="67C71FED" w14:textId="77777777" w:rsidR="00233360" w:rsidRPr="00005011" w:rsidRDefault="00233360"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（６）</w:t>
      </w:r>
      <w:r w:rsidR="002B230D" w:rsidRPr="00005011">
        <w:rPr>
          <w:rFonts w:asciiTheme="minorEastAsia" w:eastAsiaTheme="minorEastAsia" w:hAnsiTheme="minorEastAsia" w:hint="eastAsia"/>
          <w:sz w:val="22"/>
          <w:szCs w:val="22"/>
        </w:rPr>
        <w:t>消防・防災ヘリ等による救助との連携</w:t>
      </w:r>
      <w:r w:rsidR="00830F1B" w:rsidRPr="00005011">
        <w:rPr>
          <w:rFonts w:asciiTheme="minorEastAsia" w:eastAsiaTheme="minorEastAsia" w:hAnsiTheme="minorEastAsia" w:hint="eastAsia"/>
          <w:sz w:val="22"/>
          <w:szCs w:val="22"/>
        </w:rPr>
        <w:t xml:space="preserve"> -</w:t>
      </w:r>
      <w:r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９</w:t>
      </w:r>
    </w:p>
    <w:p w14:paraId="5D20AAD3" w14:textId="77777777" w:rsidR="00BC4D9A" w:rsidRPr="00005011" w:rsidRDefault="00BC4D9A" w:rsidP="009C73B2">
      <w:pPr>
        <w:autoSpaceDE w:val="0"/>
        <w:autoSpaceDN w:val="0"/>
        <w:spacing w:line="280" w:lineRule="exact"/>
        <w:rPr>
          <w:rFonts w:asciiTheme="minorEastAsia" w:eastAsiaTheme="minorEastAsia" w:hAnsiTheme="minorEastAsia"/>
          <w:sz w:val="22"/>
          <w:szCs w:val="22"/>
        </w:rPr>
      </w:pPr>
    </w:p>
    <w:p w14:paraId="494657CA" w14:textId="77777777" w:rsidR="002B230D" w:rsidRPr="00005011" w:rsidRDefault="002B230D" w:rsidP="009C73B2">
      <w:pPr>
        <w:autoSpaceDE w:val="0"/>
        <w:autoSpaceDN w:val="0"/>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９．高速道路上の救急現場と医療機関の間の運航</w:t>
      </w:r>
      <w:r w:rsidR="003D4182" w:rsidRPr="00005011">
        <w:rPr>
          <w:rFonts w:asciiTheme="minorEastAsia" w:eastAsiaTheme="minorEastAsia" w:hAnsiTheme="minorEastAsia" w:hint="eastAsia"/>
          <w:sz w:val="22"/>
          <w:szCs w:val="22"/>
        </w:rPr>
        <w:t xml:space="preserve"> ---------------------------------- ９</w:t>
      </w:r>
    </w:p>
    <w:p w14:paraId="2AA2B2E1" w14:textId="77777777" w:rsidR="002B230D"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（１）適用</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3D4182" w:rsidRPr="00005011">
        <w:rPr>
          <w:rFonts w:asciiTheme="minorEastAsia" w:eastAsiaTheme="minorEastAsia" w:hAnsiTheme="minorEastAsia" w:hint="eastAsia"/>
          <w:sz w:val="22"/>
          <w:szCs w:val="22"/>
        </w:rPr>
        <w:t>10</w:t>
      </w:r>
    </w:p>
    <w:p w14:paraId="3EB53B0E" w14:textId="77777777" w:rsidR="002B230D"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（２）安全管理</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 xml:space="preserve">------------------------------------------------------------- </w:t>
      </w:r>
      <w:r w:rsidR="003D4182" w:rsidRPr="00005011">
        <w:rPr>
          <w:rFonts w:asciiTheme="minorEastAsia" w:eastAsiaTheme="minorEastAsia" w:hAnsiTheme="minorEastAsia" w:hint="eastAsia"/>
          <w:sz w:val="22"/>
          <w:szCs w:val="22"/>
        </w:rPr>
        <w:t>10</w:t>
      </w:r>
    </w:p>
    <w:p w14:paraId="49A74F58" w14:textId="77777777" w:rsidR="002B230D"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（３）離着陸場所候</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10</w:t>
      </w:r>
    </w:p>
    <w:p w14:paraId="329BB2D8" w14:textId="77777777" w:rsidR="002B230D"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（４）要請</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CA569D" w:rsidRPr="00005011">
        <w:rPr>
          <w:rFonts w:asciiTheme="minorEastAsia" w:eastAsiaTheme="minorEastAsia" w:hAnsiTheme="minorEastAsia" w:hint="eastAsia"/>
          <w:sz w:val="22"/>
          <w:szCs w:val="22"/>
        </w:rPr>
        <w:t xml:space="preserve"> 10</w:t>
      </w:r>
    </w:p>
    <w:p w14:paraId="1A28D413" w14:textId="77777777" w:rsidR="002B230D"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（５）離着陸場所の決定及び安全確保</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11</w:t>
      </w:r>
    </w:p>
    <w:p w14:paraId="2B5C9AF2" w14:textId="77777777" w:rsidR="002B230D"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（６）出動</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12</w:t>
      </w:r>
    </w:p>
    <w:p w14:paraId="1AB0F8AE" w14:textId="77777777" w:rsidR="002B230D"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（７）救急搬送方法の変更</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13</w:t>
      </w:r>
    </w:p>
    <w:p w14:paraId="1240D89F" w14:textId="77777777" w:rsidR="002B230D"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（８）処置及び搬送等</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13</w:t>
      </w:r>
    </w:p>
    <w:p w14:paraId="5CC30215" w14:textId="77777777" w:rsidR="00AB6ED5" w:rsidRPr="00005011" w:rsidRDefault="00AB6ED5" w:rsidP="00AB6ED5">
      <w:pPr>
        <w:autoSpaceDE w:val="0"/>
        <w:autoSpaceDN w:val="0"/>
        <w:spacing w:line="280" w:lineRule="exact"/>
        <w:jc w:val="center"/>
        <w:rPr>
          <w:rFonts w:asciiTheme="minorEastAsia" w:eastAsiaTheme="minorEastAsia" w:hAnsiTheme="minorEastAsia"/>
          <w:sz w:val="28"/>
          <w:szCs w:val="28"/>
        </w:rPr>
      </w:pPr>
    </w:p>
    <w:p w14:paraId="4033D3EB" w14:textId="77777777" w:rsidR="00AB6ED5" w:rsidRPr="00005011" w:rsidRDefault="00AB6ED5" w:rsidP="00AB6ED5">
      <w:pPr>
        <w:autoSpaceDE w:val="0"/>
        <w:autoSpaceDN w:val="0"/>
        <w:spacing w:line="280" w:lineRule="exact"/>
        <w:rPr>
          <w:rFonts w:asciiTheme="minorEastAsia" w:eastAsiaTheme="minorEastAsia" w:hAnsiTheme="minorEastAsia"/>
          <w:sz w:val="22"/>
          <w:szCs w:val="22"/>
        </w:rPr>
      </w:pPr>
    </w:p>
    <w:p w14:paraId="1F55B49E" w14:textId="77777777" w:rsidR="002B230D"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（９）消防機関相互の協力連携</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13</w:t>
      </w:r>
    </w:p>
    <w:p w14:paraId="35FEC77F" w14:textId="77777777" w:rsidR="00BC4D9A" w:rsidRPr="00005011" w:rsidRDefault="00BC4D9A" w:rsidP="009C73B2">
      <w:pPr>
        <w:autoSpaceDE w:val="0"/>
        <w:autoSpaceDN w:val="0"/>
        <w:spacing w:line="280" w:lineRule="exact"/>
        <w:rPr>
          <w:rFonts w:asciiTheme="minorEastAsia" w:eastAsiaTheme="minorEastAsia" w:hAnsiTheme="minorEastAsia"/>
          <w:sz w:val="22"/>
          <w:szCs w:val="22"/>
        </w:rPr>
      </w:pPr>
    </w:p>
    <w:p w14:paraId="0A383286" w14:textId="77777777" w:rsidR="002B230D" w:rsidRPr="00005011" w:rsidRDefault="002B230D" w:rsidP="009C73B2">
      <w:pPr>
        <w:autoSpaceDE w:val="0"/>
        <w:autoSpaceDN w:val="0"/>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１０．施設間の運航</w:t>
      </w:r>
      <w:r w:rsidR="00420C5E" w:rsidRPr="00005011">
        <w:rPr>
          <w:rFonts w:asciiTheme="minorEastAsia" w:eastAsiaTheme="minorEastAsia" w:hAnsiTheme="minorEastAsia" w:hint="eastAsia"/>
          <w:sz w:val="22"/>
          <w:szCs w:val="22"/>
        </w:rPr>
        <w:t xml:space="preserve"> ------------------------------------------------------------ 13</w:t>
      </w:r>
    </w:p>
    <w:p w14:paraId="28F6FAEC" w14:textId="77777777" w:rsidR="002B230D"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（１）要請及び要請に先立って必要な調整</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3D4182" w:rsidRPr="00005011">
        <w:rPr>
          <w:rFonts w:asciiTheme="minorEastAsia" w:eastAsiaTheme="minorEastAsia" w:hAnsiTheme="minorEastAsia" w:hint="eastAsia"/>
          <w:sz w:val="22"/>
          <w:szCs w:val="22"/>
        </w:rPr>
        <w:t>14</w:t>
      </w:r>
    </w:p>
    <w:p w14:paraId="26050B13" w14:textId="77777777" w:rsidR="002B230D"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（２）出動</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3D4182" w:rsidRPr="00005011">
        <w:rPr>
          <w:rFonts w:asciiTheme="minorEastAsia" w:eastAsiaTheme="minorEastAsia" w:hAnsiTheme="minorEastAsia" w:hint="eastAsia"/>
          <w:sz w:val="22"/>
          <w:szCs w:val="22"/>
        </w:rPr>
        <w:t>16</w:t>
      </w:r>
    </w:p>
    <w:p w14:paraId="2A869B7D" w14:textId="77777777" w:rsidR="002B230D"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（３）搬送</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16</w:t>
      </w:r>
    </w:p>
    <w:p w14:paraId="0907DE1C" w14:textId="77777777" w:rsidR="00BC4D9A" w:rsidRPr="00005011" w:rsidRDefault="00BC4D9A" w:rsidP="009C73B2">
      <w:pPr>
        <w:autoSpaceDE w:val="0"/>
        <w:autoSpaceDN w:val="0"/>
        <w:spacing w:line="280" w:lineRule="exact"/>
        <w:ind w:left="440" w:hangingChars="200" w:hanging="440"/>
        <w:rPr>
          <w:rFonts w:asciiTheme="minorEastAsia" w:eastAsiaTheme="minorEastAsia" w:hAnsiTheme="minorEastAsia"/>
          <w:sz w:val="22"/>
          <w:szCs w:val="22"/>
        </w:rPr>
      </w:pPr>
    </w:p>
    <w:p w14:paraId="0DE08788" w14:textId="77777777" w:rsidR="002B230D" w:rsidRPr="00005011" w:rsidRDefault="002B230D" w:rsidP="009C73B2">
      <w:pPr>
        <w:autoSpaceDE w:val="0"/>
        <w:autoSpaceDN w:val="0"/>
        <w:spacing w:line="280" w:lineRule="exact"/>
        <w:ind w:left="550" w:hangingChars="250" w:hanging="55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１１．医療スタッフの緊急出動</w:t>
      </w:r>
      <w:r w:rsidR="003D4182" w:rsidRPr="00005011">
        <w:rPr>
          <w:rFonts w:asciiTheme="minorEastAsia" w:eastAsiaTheme="minorEastAsia" w:hAnsiTheme="minorEastAsia" w:hint="eastAsia"/>
          <w:sz w:val="22"/>
          <w:szCs w:val="22"/>
        </w:rPr>
        <w:t xml:space="preserve"> -------------------------------------------------- 17</w:t>
      </w:r>
    </w:p>
    <w:p w14:paraId="79BC1816" w14:textId="77777777" w:rsidR="002B230D" w:rsidRPr="00005011" w:rsidRDefault="00BC4D9A"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w:t>
      </w:r>
      <w:r w:rsidR="002B230D" w:rsidRPr="00005011">
        <w:rPr>
          <w:rFonts w:asciiTheme="minorEastAsia" w:eastAsiaTheme="minorEastAsia" w:hAnsiTheme="minorEastAsia" w:hint="eastAsia"/>
          <w:sz w:val="22"/>
          <w:szCs w:val="22"/>
        </w:rPr>
        <w:t>要請</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9C73B2" w:rsidRPr="00005011">
        <w:rPr>
          <w:rFonts w:asciiTheme="minorEastAsia" w:eastAsiaTheme="minorEastAsia" w:hAnsiTheme="minorEastAsia" w:hint="eastAsia"/>
          <w:sz w:val="22"/>
          <w:szCs w:val="22"/>
        </w:rPr>
        <w:t>1</w:t>
      </w:r>
      <w:r w:rsidR="003D4182" w:rsidRPr="00005011">
        <w:rPr>
          <w:rFonts w:asciiTheme="minorEastAsia" w:eastAsiaTheme="minorEastAsia" w:hAnsiTheme="minorEastAsia" w:hint="eastAsia"/>
          <w:sz w:val="22"/>
          <w:szCs w:val="22"/>
        </w:rPr>
        <w:t>7</w:t>
      </w:r>
    </w:p>
    <w:p w14:paraId="3FF50039" w14:textId="77777777" w:rsidR="002B230D" w:rsidRPr="00005011" w:rsidRDefault="00BC4D9A"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（２）</w:t>
      </w:r>
      <w:r w:rsidR="002B230D" w:rsidRPr="00005011">
        <w:rPr>
          <w:rFonts w:asciiTheme="minorEastAsia" w:eastAsiaTheme="minorEastAsia" w:hAnsiTheme="minorEastAsia" w:hint="eastAsia"/>
          <w:sz w:val="22"/>
          <w:szCs w:val="22"/>
        </w:rPr>
        <w:t>出動</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9C73B2" w:rsidRPr="00005011">
        <w:rPr>
          <w:rFonts w:asciiTheme="minorEastAsia" w:eastAsiaTheme="minorEastAsia" w:hAnsiTheme="minorEastAsia" w:hint="eastAsia"/>
          <w:sz w:val="22"/>
          <w:szCs w:val="22"/>
        </w:rPr>
        <w:t>1</w:t>
      </w:r>
      <w:r w:rsidR="003D4182" w:rsidRPr="00005011">
        <w:rPr>
          <w:rFonts w:asciiTheme="minorEastAsia" w:eastAsiaTheme="minorEastAsia" w:hAnsiTheme="minorEastAsia" w:hint="eastAsia"/>
          <w:sz w:val="22"/>
          <w:szCs w:val="22"/>
        </w:rPr>
        <w:t>8</w:t>
      </w:r>
    </w:p>
    <w:p w14:paraId="35166AD7" w14:textId="77777777" w:rsidR="002B230D" w:rsidRPr="00005011" w:rsidRDefault="00BC4D9A"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（３）</w:t>
      </w:r>
      <w:r w:rsidR="002B230D" w:rsidRPr="00005011">
        <w:rPr>
          <w:rFonts w:asciiTheme="minorEastAsia" w:eastAsiaTheme="minorEastAsia" w:hAnsiTheme="minorEastAsia" w:hint="eastAsia"/>
          <w:sz w:val="22"/>
          <w:szCs w:val="22"/>
        </w:rPr>
        <w:t>緊急離着陸と離着陸場所からの移動手段の確保</w:t>
      </w:r>
      <w:r w:rsidR="00830F1B" w:rsidRPr="00005011">
        <w:rPr>
          <w:rFonts w:asciiTheme="minorEastAsia" w:eastAsiaTheme="minorEastAsia" w:hAnsiTheme="minorEastAsia" w:hint="eastAsia"/>
          <w:sz w:val="22"/>
          <w:szCs w:val="22"/>
        </w:rPr>
        <w:t xml:space="preserve"> -</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18</w:t>
      </w:r>
    </w:p>
    <w:p w14:paraId="380D95AB" w14:textId="77777777" w:rsidR="002B230D" w:rsidRPr="00005011" w:rsidRDefault="00BC4D9A"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（４）</w:t>
      </w:r>
      <w:r w:rsidR="002B230D" w:rsidRPr="00005011">
        <w:rPr>
          <w:rFonts w:asciiTheme="minorEastAsia" w:eastAsiaTheme="minorEastAsia" w:hAnsiTheme="minorEastAsia" w:hint="eastAsia"/>
          <w:sz w:val="22"/>
          <w:szCs w:val="22"/>
        </w:rPr>
        <w:t>通常運航の一時停止</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18</w:t>
      </w:r>
    </w:p>
    <w:p w14:paraId="7C33999C" w14:textId="77777777" w:rsidR="002B230D" w:rsidRPr="00005011" w:rsidRDefault="002B230D" w:rsidP="009C73B2">
      <w:pPr>
        <w:autoSpaceDE w:val="0"/>
        <w:autoSpaceDN w:val="0"/>
        <w:spacing w:line="280" w:lineRule="exact"/>
        <w:ind w:firstLineChars="100" w:firstLine="22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（５）交代・応援等の必要措置</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420C5E" w:rsidRPr="00005011">
        <w:rPr>
          <w:rFonts w:asciiTheme="minorEastAsia" w:eastAsiaTheme="minorEastAsia" w:hAnsiTheme="minorEastAsia" w:hint="eastAsia"/>
          <w:sz w:val="22"/>
          <w:szCs w:val="22"/>
        </w:rPr>
        <w:t>1</w:t>
      </w:r>
      <w:r w:rsidR="003D4182" w:rsidRPr="00005011">
        <w:rPr>
          <w:rFonts w:asciiTheme="minorEastAsia" w:eastAsiaTheme="minorEastAsia" w:hAnsiTheme="minorEastAsia" w:hint="eastAsia"/>
          <w:sz w:val="22"/>
          <w:szCs w:val="22"/>
        </w:rPr>
        <w:t>9</w:t>
      </w:r>
    </w:p>
    <w:p w14:paraId="6298E35D" w14:textId="77777777" w:rsidR="00BC4D9A" w:rsidRPr="00005011" w:rsidRDefault="00BC4D9A" w:rsidP="009C73B2">
      <w:pPr>
        <w:autoSpaceDE w:val="0"/>
        <w:autoSpaceDN w:val="0"/>
        <w:spacing w:line="280" w:lineRule="exact"/>
        <w:ind w:left="440" w:hangingChars="200" w:hanging="440"/>
        <w:rPr>
          <w:rFonts w:asciiTheme="minorEastAsia" w:eastAsiaTheme="minorEastAsia" w:hAnsiTheme="minorEastAsia"/>
          <w:sz w:val="22"/>
          <w:szCs w:val="22"/>
        </w:rPr>
      </w:pPr>
    </w:p>
    <w:p w14:paraId="1E5763FE" w14:textId="77777777" w:rsidR="002B230D" w:rsidRPr="00005011" w:rsidRDefault="002B230D" w:rsidP="009C73B2">
      <w:pPr>
        <w:autoSpaceDE w:val="0"/>
        <w:autoSpaceDN w:val="0"/>
        <w:spacing w:line="280" w:lineRule="exact"/>
        <w:ind w:left="440" w:hangingChars="200" w:hanging="44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１２．災害時の運用</w:t>
      </w:r>
      <w:r w:rsidR="003D4182" w:rsidRPr="00005011">
        <w:rPr>
          <w:rFonts w:asciiTheme="minorEastAsia" w:eastAsiaTheme="minorEastAsia" w:hAnsiTheme="minorEastAsia" w:hint="eastAsia"/>
          <w:sz w:val="22"/>
          <w:szCs w:val="22"/>
        </w:rPr>
        <w:t xml:space="preserve"> ------------------------------------------------------------ 19</w:t>
      </w:r>
    </w:p>
    <w:p w14:paraId="19A3CEC2" w14:textId="77777777" w:rsidR="00EF023E" w:rsidRPr="00005011" w:rsidRDefault="002B230D" w:rsidP="009C73B2">
      <w:pPr>
        <w:autoSpaceDE w:val="0"/>
        <w:autoSpaceDN w:val="0"/>
        <w:spacing w:line="280" w:lineRule="exact"/>
        <w:ind w:leftChars="50" w:left="105" w:firstLineChars="50" w:firstLine="11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（１）大阪府域で発生した災害への対応</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19</w:t>
      </w:r>
    </w:p>
    <w:p w14:paraId="3C3FA6E4" w14:textId="77777777" w:rsidR="00EF023E" w:rsidRPr="00005011" w:rsidRDefault="002B230D" w:rsidP="009C73B2">
      <w:pPr>
        <w:autoSpaceDE w:val="0"/>
        <w:autoSpaceDN w:val="0"/>
        <w:spacing w:line="280" w:lineRule="exact"/>
        <w:ind w:leftChars="50" w:left="105" w:firstLineChars="50" w:firstLine="11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（２）関西広域連合管内で発生した災害への対応</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19</w:t>
      </w:r>
    </w:p>
    <w:p w14:paraId="70F25E6E" w14:textId="77777777" w:rsidR="002B230D" w:rsidRPr="00005011" w:rsidRDefault="00BC4D9A" w:rsidP="009C73B2">
      <w:pPr>
        <w:autoSpaceDE w:val="0"/>
        <w:autoSpaceDN w:val="0"/>
        <w:spacing w:line="280" w:lineRule="exact"/>
        <w:ind w:leftChars="50" w:left="105" w:firstLineChars="50" w:firstLine="11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w:t>
      </w:r>
      <w:r w:rsidR="002B230D" w:rsidRPr="00005011">
        <w:rPr>
          <w:rFonts w:asciiTheme="minorEastAsia" w:eastAsiaTheme="minorEastAsia" w:hAnsiTheme="minorEastAsia" w:hint="eastAsia"/>
          <w:sz w:val="22"/>
          <w:szCs w:val="22"/>
        </w:rPr>
        <w:t>３</w:t>
      </w:r>
      <w:r w:rsidRPr="00005011">
        <w:rPr>
          <w:rFonts w:asciiTheme="minorEastAsia" w:eastAsiaTheme="minorEastAsia" w:hAnsiTheme="minorEastAsia" w:hint="eastAsia"/>
          <w:sz w:val="22"/>
          <w:szCs w:val="22"/>
        </w:rPr>
        <w:t>）</w:t>
      </w:r>
      <w:r w:rsidR="002B230D" w:rsidRPr="00005011">
        <w:rPr>
          <w:rFonts w:asciiTheme="minorEastAsia" w:eastAsiaTheme="minorEastAsia" w:hAnsiTheme="minorEastAsia" w:hint="eastAsia"/>
          <w:sz w:val="22"/>
          <w:szCs w:val="22"/>
        </w:rPr>
        <w:t>広域災害への対応</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420C5E"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3D4182" w:rsidRPr="00005011">
        <w:rPr>
          <w:rFonts w:asciiTheme="minorEastAsia" w:eastAsiaTheme="minorEastAsia" w:hAnsiTheme="minorEastAsia" w:hint="eastAsia"/>
          <w:sz w:val="22"/>
          <w:szCs w:val="22"/>
        </w:rPr>
        <w:t>20</w:t>
      </w:r>
    </w:p>
    <w:p w14:paraId="1D1D877E" w14:textId="77777777" w:rsidR="002B230D" w:rsidRPr="00005011" w:rsidRDefault="002B230D" w:rsidP="009C73B2">
      <w:pPr>
        <w:overflowPunct w:val="0"/>
        <w:autoSpaceDE w:val="0"/>
        <w:autoSpaceDN w:val="0"/>
        <w:spacing w:line="280" w:lineRule="exact"/>
        <w:ind w:firstLineChars="100" w:firstLine="220"/>
        <w:textAlignment w:val="baseline"/>
        <w:rPr>
          <w:rFonts w:asciiTheme="minorEastAsia" w:eastAsiaTheme="minorEastAsia" w:hAnsiTheme="minorEastAsia" w:cs="ＭＳ 明朝"/>
          <w:kern w:val="0"/>
          <w:sz w:val="22"/>
          <w:szCs w:val="22"/>
        </w:rPr>
      </w:pPr>
      <w:r w:rsidRPr="00005011">
        <w:rPr>
          <w:rFonts w:asciiTheme="minorEastAsia" w:eastAsiaTheme="minorEastAsia" w:hAnsiTheme="minorEastAsia" w:cs="ＭＳ 明朝" w:hint="eastAsia"/>
          <w:kern w:val="0"/>
          <w:sz w:val="22"/>
          <w:szCs w:val="22"/>
          <w:shd w:val="clear" w:color="000000" w:fill="auto"/>
        </w:rPr>
        <w:t>（４）</w:t>
      </w:r>
      <w:r w:rsidRPr="00005011">
        <w:rPr>
          <w:rFonts w:asciiTheme="minorEastAsia" w:eastAsiaTheme="minorEastAsia" w:hAnsiTheme="minorEastAsia" w:cs="ＭＳ 明朝"/>
          <w:kern w:val="0"/>
          <w:sz w:val="22"/>
          <w:szCs w:val="22"/>
          <w:shd w:val="clear" w:color="000000" w:fill="auto"/>
        </w:rPr>
        <w:t>災害時の運用の原則</w:t>
      </w:r>
      <w:r w:rsidR="00830F1B" w:rsidRPr="00005011">
        <w:rPr>
          <w:rFonts w:asciiTheme="minorEastAsia" w:eastAsiaTheme="minorEastAsia" w:hAnsiTheme="minorEastAsia" w:cs="ＭＳ 明朝" w:hint="eastAsia"/>
          <w:kern w:val="0"/>
          <w:sz w:val="22"/>
          <w:szCs w:val="22"/>
          <w:shd w:val="clear" w:color="000000" w:fill="auto"/>
        </w:rPr>
        <w:t xml:space="preserve"> </w:t>
      </w:r>
      <w:r w:rsidR="00830F1B"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CA569D"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420C5E" w:rsidRPr="00005011">
        <w:rPr>
          <w:rFonts w:asciiTheme="minorEastAsia" w:eastAsiaTheme="minorEastAsia" w:hAnsiTheme="minorEastAsia" w:hint="eastAsia"/>
          <w:sz w:val="22"/>
          <w:szCs w:val="22"/>
        </w:rPr>
        <w:t>23</w:t>
      </w:r>
    </w:p>
    <w:p w14:paraId="10E3A50C" w14:textId="77777777" w:rsidR="00BC4D9A" w:rsidRPr="00005011" w:rsidRDefault="00BC4D9A" w:rsidP="009C73B2">
      <w:pPr>
        <w:autoSpaceDE w:val="0"/>
        <w:autoSpaceDN w:val="0"/>
        <w:spacing w:line="280" w:lineRule="exact"/>
        <w:ind w:left="660" w:hangingChars="300" w:hanging="660"/>
        <w:rPr>
          <w:rFonts w:asciiTheme="minorEastAsia" w:eastAsiaTheme="minorEastAsia" w:hAnsiTheme="minorEastAsia"/>
          <w:sz w:val="22"/>
          <w:szCs w:val="22"/>
        </w:rPr>
      </w:pPr>
    </w:p>
    <w:p w14:paraId="083F80A6" w14:textId="77777777" w:rsidR="002B230D" w:rsidRPr="00005011" w:rsidRDefault="002B230D" w:rsidP="009C73B2">
      <w:pPr>
        <w:autoSpaceDE w:val="0"/>
        <w:autoSpaceDN w:val="0"/>
        <w:spacing w:line="280" w:lineRule="exact"/>
        <w:ind w:left="660" w:hangingChars="300" w:hanging="66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１３．ドクターヘリと関係機関との連絡手段</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420C5E" w:rsidRPr="00005011">
        <w:rPr>
          <w:rFonts w:asciiTheme="minorEastAsia" w:eastAsiaTheme="minorEastAsia" w:hAnsiTheme="minorEastAsia" w:hint="eastAsia"/>
          <w:sz w:val="22"/>
          <w:szCs w:val="22"/>
        </w:rPr>
        <w:t>23</w:t>
      </w:r>
    </w:p>
    <w:p w14:paraId="07371821" w14:textId="77777777" w:rsidR="00BC4D9A" w:rsidRPr="00005011" w:rsidRDefault="00BC4D9A" w:rsidP="009C73B2">
      <w:pPr>
        <w:autoSpaceDE w:val="0"/>
        <w:autoSpaceDN w:val="0"/>
        <w:spacing w:line="280" w:lineRule="exact"/>
        <w:rPr>
          <w:rFonts w:asciiTheme="minorEastAsia" w:eastAsiaTheme="minorEastAsia" w:hAnsiTheme="minorEastAsia"/>
          <w:sz w:val="22"/>
          <w:szCs w:val="22"/>
        </w:rPr>
      </w:pPr>
    </w:p>
    <w:p w14:paraId="67A569D3" w14:textId="77777777" w:rsidR="002B230D" w:rsidRPr="00005011" w:rsidRDefault="002B230D" w:rsidP="009C73B2">
      <w:pPr>
        <w:autoSpaceDE w:val="0"/>
        <w:autoSpaceDN w:val="0"/>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１４．訓練等</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9C73B2" w:rsidRPr="00005011">
        <w:rPr>
          <w:rFonts w:asciiTheme="minorEastAsia" w:eastAsiaTheme="minorEastAsia" w:hAnsiTheme="minorEastAsia" w:hint="eastAsia"/>
          <w:sz w:val="22"/>
          <w:szCs w:val="22"/>
        </w:rPr>
        <w:t>2</w:t>
      </w:r>
      <w:r w:rsidR="003D4182" w:rsidRPr="00005011">
        <w:rPr>
          <w:rFonts w:asciiTheme="minorEastAsia" w:eastAsiaTheme="minorEastAsia" w:hAnsiTheme="minorEastAsia" w:hint="eastAsia"/>
          <w:sz w:val="22"/>
          <w:szCs w:val="22"/>
        </w:rPr>
        <w:t>4</w:t>
      </w:r>
    </w:p>
    <w:p w14:paraId="4FD9BA90" w14:textId="77777777" w:rsidR="00BC4D9A" w:rsidRPr="00005011" w:rsidRDefault="00BC4D9A" w:rsidP="009C73B2">
      <w:pPr>
        <w:autoSpaceDE w:val="0"/>
        <w:autoSpaceDN w:val="0"/>
        <w:spacing w:line="280" w:lineRule="exact"/>
        <w:rPr>
          <w:rFonts w:asciiTheme="minorEastAsia" w:eastAsiaTheme="minorEastAsia" w:hAnsiTheme="minorEastAsia"/>
          <w:sz w:val="22"/>
          <w:szCs w:val="22"/>
        </w:rPr>
      </w:pPr>
    </w:p>
    <w:p w14:paraId="6ED70A44" w14:textId="77777777" w:rsidR="002B230D" w:rsidRPr="00005011" w:rsidRDefault="002B230D" w:rsidP="009C73B2">
      <w:pPr>
        <w:autoSpaceDE w:val="0"/>
        <w:autoSpaceDN w:val="0"/>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１５．検証評価</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420C5E" w:rsidRPr="00005011">
        <w:rPr>
          <w:rFonts w:asciiTheme="minorEastAsia" w:eastAsiaTheme="minorEastAsia" w:hAnsiTheme="minorEastAsia" w:hint="eastAsia"/>
          <w:sz w:val="22"/>
          <w:szCs w:val="22"/>
        </w:rPr>
        <w:t>24</w:t>
      </w:r>
    </w:p>
    <w:p w14:paraId="4AB1B861" w14:textId="77777777" w:rsidR="00BC4D9A" w:rsidRPr="00005011" w:rsidRDefault="00BC4D9A" w:rsidP="009C73B2">
      <w:pPr>
        <w:autoSpaceDE w:val="0"/>
        <w:autoSpaceDN w:val="0"/>
        <w:spacing w:line="280" w:lineRule="exact"/>
        <w:rPr>
          <w:rFonts w:asciiTheme="minorEastAsia" w:eastAsiaTheme="minorEastAsia" w:hAnsiTheme="minorEastAsia"/>
          <w:sz w:val="22"/>
          <w:szCs w:val="22"/>
        </w:rPr>
      </w:pPr>
    </w:p>
    <w:p w14:paraId="1EFB4DD0" w14:textId="77777777" w:rsidR="002B230D" w:rsidRPr="00005011" w:rsidRDefault="002B230D" w:rsidP="009C73B2">
      <w:pPr>
        <w:autoSpaceDE w:val="0"/>
        <w:autoSpaceDN w:val="0"/>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１６．ドクターヘリ運航に伴い生じた問題への対処</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 xml:space="preserve">------------------------------- </w:t>
      </w:r>
      <w:r w:rsidR="00420C5E" w:rsidRPr="00005011">
        <w:rPr>
          <w:rFonts w:asciiTheme="minorEastAsia" w:eastAsiaTheme="minorEastAsia" w:hAnsiTheme="minorEastAsia" w:hint="eastAsia"/>
          <w:sz w:val="22"/>
          <w:szCs w:val="22"/>
        </w:rPr>
        <w:t>24</w:t>
      </w:r>
    </w:p>
    <w:p w14:paraId="29E4DF9C" w14:textId="77777777" w:rsidR="00BC4D9A" w:rsidRPr="00005011" w:rsidRDefault="00BC4D9A" w:rsidP="009C73B2">
      <w:pPr>
        <w:autoSpaceDE w:val="0"/>
        <w:autoSpaceDN w:val="0"/>
        <w:spacing w:line="280" w:lineRule="exact"/>
        <w:rPr>
          <w:rFonts w:asciiTheme="minorEastAsia" w:eastAsiaTheme="minorEastAsia" w:hAnsiTheme="minorEastAsia"/>
          <w:sz w:val="22"/>
          <w:szCs w:val="22"/>
        </w:rPr>
      </w:pPr>
    </w:p>
    <w:p w14:paraId="4C631C3E" w14:textId="77777777" w:rsidR="002B230D" w:rsidRPr="00005011" w:rsidRDefault="002B230D" w:rsidP="009C73B2">
      <w:pPr>
        <w:autoSpaceDE w:val="0"/>
        <w:autoSpaceDN w:val="0"/>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１７．地域の協力体制づくり</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420C5E" w:rsidRPr="00005011">
        <w:rPr>
          <w:rFonts w:asciiTheme="minorEastAsia" w:eastAsiaTheme="minorEastAsia" w:hAnsiTheme="minorEastAsia" w:hint="eastAsia"/>
          <w:sz w:val="22"/>
          <w:szCs w:val="22"/>
        </w:rPr>
        <w:t>24</w:t>
      </w:r>
    </w:p>
    <w:p w14:paraId="113F55B0" w14:textId="77777777" w:rsidR="00BC4D9A" w:rsidRPr="00005011" w:rsidRDefault="00BC4D9A" w:rsidP="009C73B2">
      <w:pPr>
        <w:autoSpaceDE w:val="0"/>
        <w:autoSpaceDN w:val="0"/>
        <w:spacing w:line="280" w:lineRule="exact"/>
        <w:rPr>
          <w:rFonts w:asciiTheme="minorEastAsia" w:eastAsiaTheme="minorEastAsia" w:hAnsiTheme="minorEastAsia"/>
          <w:sz w:val="22"/>
          <w:szCs w:val="22"/>
        </w:rPr>
      </w:pPr>
    </w:p>
    <w:p w14:paraId="45C6E846" w14:textId="77777777" w:rsidR="002B230D" w:rsidRPr="00005011" w:rsidRDefault="002B230D" w:rsidP="009C73B2">
      <w:pPr>
        <w:autoSpaceDE w:val="0"/>
        <w:autoSpaceDN w:val="0"/>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１８．</w:t>
      </w:r>
      <w:r w:rsidR="009C73B2" w:rsidRPr="00005011">
        <w:rPr>
          <w:rFonts w:asciiTheme="minorEastAsia" w:eastAsiaTheme="minorEastAsia" w:hAnsiTheme="minorEastAsia" w:hint="eastAsia"/>
          <w:sz w:val="22"/>
          <w:szCs w:val="22"/>
        </w:rPr>
        <w:t>搬送適応外について</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9C73B2"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420C5E" w:rsidRPr="00005011">
        <w:rPr>
          <w:rFonts w:asciiTheme="minorEastAsia" w:eastAsiaTheme="minorEastAsia" w:hAnsiTheme="minorEastAsia" w:hint="eastAsia"/>
          <w:sz w:val="22"/>
          <w:szCs w:val="22"/>
        </w:rPr>
        <w:t>24</w:t>
      </w:r>
    </w:p>
    <w:p w14:paraId="7AC9AD21" w14:textId="77777777" w:rsidR="00BC4D9A" w:rsidRPr="00005011" w:rsidRDefault="00BC4D9A" w:rsidP="009C73B2">
      <w:pPr>
        <w:autoSpaceDE w:val="0"/>
        <w:autoSpaceDN w:val="0"/>
        <w:spacing w:line="280" w:lineRule="exact"/>
        <w:ind w:left="440" w:hangingChars="200" w:hanging="440"/>
        <w:rPr>
          <w:rFonts w:asciiTheme="minorEastAsia" w:eastAsiaTheme="minorEastAsia" w:hAnsiTheme="minorEastAsia"/>
          <w:sz w:val="22"/>
          <w:szCs w:val="22"/>
        </w:rPr>
      </w:pPr>
    </w:p>
    <w:p w14:paraId="2603B3D1" w14:textId="77777777" w:rsidR="002B230D" w:rsidRPr="00005011" w:rsidRDefault="002B230D" w:rsidP="009C73B2">
      <w:pPr>
        <w:autoSpaceDE w:val="0"/>
        <w:autoSpaceDN w:val="0"/>
        <w:spacing w:line="280" w:lineRule="exact"/>
        <w:ind w:left="440" w:hangingChars="200" w:hanging="44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１９．ドクターヘリの広域活用について</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420C5E" w:rsidRPr="00005011">
        <w:rPr>
          <w:rFonts w:asciiTheme="minorEastAsia" w:eastAsiaTheme="minorEastAsia" w:hAnsiTheme="minorEastAsia" w:hint="eastAsia"/>
          <w:sz w:val="22"/>
          <w:szCs w:val="22"/>
        </w:rPr>
        <w:t>2</w:t>
      </w:r>
      <w:r w:rsidR="003D4182" w:rsidRPr="00005011">
        <w:rPr>
          <w:rFonts w:asciiTheme="minorEastAsia" w:eastAsiaTheme="minorEastAsia" w:hAnsiTheme="minorEastAsia" w:hint="eastAsia"/>
          <w:sz w:val="22"/>
          <w:szCs w:val="22"/>
        </w:rPr>
        <w:t>5</w:t>
      </w:r>
    </w:p>
    <w:p w14:paraId="771610E5" w14:textId="77777777" w:rsidR="00BC4D9A" w:rsidRPr="00005011" w:rsidRDefault="00BC4D9A" w:rsidP="009C73B2">
      <w:pPr>
        <w:autoSpaceDE w:val="0"/>
        <w:autoSpaceDN w:val="0"/>
        <w:spacing w:line="280" w:lineRule="exact"/>
        <w:ind w:left="440" w:hangingChars="200" w:hanging="440"/>
        <w:rPr>
          <w:rFonts w:asciiTheme="minorEastAsia" w:eastAsiaTheme="minorEastAsia" w:hAnsiTheme="minorEastAsia"/>
          <w:sz w:val="22"/>
          <w:szCs w:val="22"/>
        </w:rPr>
      </w:pPr>
    </w:p>
    <w:p w14:paraId="24931555" w14:textId="347A86D4" w:rsidR="00BC4D9A" w:rsidRPr="00005011" w:rsidRDefault="001A36A4" w:rsidP="009C73B2">
      <w:pPr>
        <w:autoSpaceDE w:val="0"/>
        <w:autoSpaceDN w:val="0"/>
        <w:spacing w:line="280" w:lineRule="exact"/>
        <w:ind w:left="440" w:hangingChars="200" w:hanging="440"/>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 xml:space="preserve">別紙１　</w:t>
      </w:r>
      <w:r w:rsidR="00BC4D9A" w:rsidRPr="00005011">
        <w:rPr>
          <w:rFonts w:asciiTheme="minorEastAsia" w:eastAsiaTheme="minorEastAsia" w:hAnsiTheme="minorEastAsia" w:hint="eastAsia"/>
          <w:sz w:val="22"/>
          <w:szCs w:val="22"/>
        </w:rPr>
        <w:t>大阪府ドクターヘリ関係連絡先一覧</w:t>
      </w:r>
      <w:r w:rsidR="00806A3A" w:rsidRPr="00005011">
        <w:rPr>
          <w:rFonts w:asciiTheme="minorEastAsia" w:eastAsiaTheme="minorEastAsia" w:hAnsiTheme="minorEastAsia" w:hint="eastAsia"/>
          <w:sz w:val="22"/>
          <w:szCs w:val="22"/>
        </w:rPr>
        <w:t>-----------------------------</w:t>
      </w:r>
      <w:r w:rsidR="00D51B0C"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D51B0C" w:rsidRPr="00005011">
        <w:rPr>
          <w:rFonts w:asciiTheme="minorEastAsia" w:eastAsiaTheme="minorEastAsia" w:hAnsiTheme="minorEastAsia" w:hint="eastAsia"/>
          <w:sz w:val="22"/>
          <w:szCs w:val="22"/>
        </w:rPr>
        <w:t xml:space="preserve"> </w:t>
      </w:r>
      <w:r w:rsidR="00420C5E" w:rsidRPr="00005011">
        <w:rPr>
          <w:rFonts w:asciiTheme="minorEastAsia" w:eastAsiaTheme="minorEastAsia" w:hAnsiTheme="minorEastAsia" w:hint="eastAsia"/>
          <w:sz w:val="22"/>
          <w:szCs w:val="22"/>
        </w:rPr>
        <w:t>26</w:t>
      </w:r>
    </w:p>
    <w:p w14:paraId="39A62656" w14:textId="77777777" w:rsidR="00266B3A" w:rsidRPr="00005011" w:rsidRDefault="00266B3A" w:rsidP="009C73B2">
      <w:pPr>
        <w:spacing w:line="280" w:lineRule="exact"/>
        <w:rPr>
          <w:rFonts w:asciiTheme="minorEastAsia" w:eastAsiaTheme="minorEastAsia" w:hAnsiTheme="minorEastAsia"/>
          <w:sz w:val="22"/>
          <w:szCs w:val="22"/>
        </w:rPr>
      </w:pPr>
    </w:p>
    <w:p w14:paraId="2D8FD157" w14:textId="3EE08612" w:rsidR="00D51B0C" w:rsidRPr="00005011" w:rsidRDefault="00D51B0C" w:rsidP="009C73B2">
      <w:pPr>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別紙２</w:t>
      </w:r>
      <w:r w:rsidR="00EF023E" w:rsidRPr="00005011">
        <w:rPr>
          <w:rFonts w:asciiTheme="minorEastAsia" w:eastAsiaTheme="minorEastAsia" w:hAnsiTheme="minorEastAsia" w:hint="eastAsia"/>
          <w:sz w:val="22"/>
          <w:szCs w:val="22"/>
        </w:rPr>
        <w:t xml:space="preserve">　</w:t>
      </w:r>
      <w:r w:rsidRPr="00005011">
        <w:rPr>
          <w:rFonts w:asciiTheme="minorEastAsia" w:eastAsiaTheme="minorEastAsia" w:hAnsiTheme="minorEastAsia" w:hint="eastAsia"/>
          <w:sz w:val="22"/>
          <w:szCs w:val="22"/>
        </w:rPr>
        <w:t>要請元消防本部（局）一覧</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EF023E"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1A36A4" w:rsidRPr="00005011">
        <w:rPr>
          <w:rFonts w:asciiTheme="minorEastAsia" w:eastAsiaTheme="minorEastAsia" w:hAnsiTheme="minorEastAsia" w:hint="eastAsia"/>
          <w:sz w:val="22"/>
          <w:szCs w:val="22"/>
        </w:rPr>
        <w:t>27</w:t>
      </w:r>
    </w:p>
    <w:p w14:paraId="015ECE0D" w14:textId="77777777" w:rsidR="00EF023E" w:rsidRPr="00005011" w:rsidRDefault="00EF023E" w:rsidP="009C73B2">
      <w:pPr>
        <w:spacing w:line="280" w:lineRule="exact"/>
        <w:rPr>
          <w:rFonts w:asciiTheme="minorEastAsia" w:eastAsiaTheme="minorEastAsia" w:hAnsiTheme="minorEastAsia"/>
          <w:sz w:val="22"/>
          <w:szCs w:val="22"/>
        </w:rPr>
      </w:pPr>
    </w:p>
    <w:p w14:paraId="2D137B3A" w14:textId="41D7E12D" w:rsidR="00D51B0C" w:rsidRPr="00005011" w:rsidRDefault="00EF023E" w:rsidP="009C73B2">
      <w:pPr>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 xml:space="preserve">別紙３　</w:t>
      </w:r>
      <w:r w:rsidR="00D51B0C" w:rsidRPr="00005011">
        <w:rPr>
          <w:rFonts w:asciiTheme="minorEastAsia" w:eastAsiaTheme="minorEastAsia" w:hAnsiTheme="minorEastAsia" w:hint="eastAsia"/>
          <w:sz w:val="22"/>
          <w:szCs w:val="22"/>
        </w:rPr>
        <w:t>大阪府ドクターヘリ出動基準及びキーワード</w:t>
      </w:r>
      <w:r w:rsidR="00830F1B" w:rsidRPr="00005011">
        <w:rPr>
          <w:rFonts w:asciiTheme="minorEastAsia" w:eastAsiaTheme="minorEastAsia" w:hAnsiTheme="minorEastAsia" w:hint="eastAsia"/>
          <w:sz w:val="22"/>
          <w:szCs w:val="22"/>
        </w:rPr>
        <w:t xml:space="preserve"> -</w:t>
      </w:r>
      <w:r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Pr="00005011">
        <w:rPr>
          <w:rFonts w:asciiTheme="minorEastAsia" w:eastAsiaTheme="minorEastAsia" w:hAnsiTheme="minorEastAsia" w:hint="eastAsia"/>
          <w:sz w:val="22"/>
          <w:szCs w:val="22"/>
        </w:rPr>
        <w:t>------------</w:t>
      </w:r>
      <w:r w:rsidR="00CA569D" w:rsidRPr="00005011">
        <w:rPr>
          <w:rFonts w:asciiTheme="minorEastAsia" w:eastAsiaTheme="minorEastAsia" w:hAnsiTheme="minorEastAsia" w:hint="eastAsia"/>
          <w:sz w:val="22"/>
          <w:szCs w:val="22"/>
        </w:rPr>
        <w:t>-</w:t>
      </w:r>
      <w:r w:rsidRPr="00005011">
        <w:rPr>
          <w:rFonts w:asciiTheme="minorEastAsia" w:eastAsiaTheme="minorEastAsia" w:hAnsiTheme="minorEastAsia" w:hint="eastAsia"/>
          <w:sz w:val="22"/>
          <w:szCs w:val="22"/>
        </w:rPr>
        <w:t>------</w:t>
      </w:r>
      <w:r w:rsidR="005A12C6" w:rsidRPr="00005011">
        <w:rPr>
          <w:rFonts w:asciiTheme="minorEastAsia" w:eastAsiaTheme="minorEastAsia" w:hAnsiTheme="minorEastAsia" w:hint="eastAsia"/>
          <w:sz w:val="22"/>
          <w:szCs w:val="22"/>
        </w:rPr>
        <w:t>-------</w:t>
      </w:r>
      <w:r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1A36A4" w:rsidRPr="00005011">
        <w:rPr>
          <w:rFonts w:asciiTheme="minorEastAsia" w:eastAsiaTheme="minorEastAsia" w:hAnsiTheme="minorEastAsia" w:hint="eastAsia"/>
          <w:sz w:val="22"/>
          <w:szCs w:val="22"/>
        </w:rPr>
        <w:t>28</w:t>
      </w:r>
    </w:p>
    <w:p w14:paraId="5F6B23E1" w14:textId="77777777" w:rsidR="00D51B0C" w:rsidRPr="00005011" w:rsidRDefault="00D51B0C" w:rsidP="009C73B2">
      <w:pPr>
        <w:spacing w:line="280" w:lineRule="exact"/>
        <w:rPr>
          <w:rFonts w:asciiTheme="minorEastAsia" w:eastAsiaTheme="minorEastAsia" w:hAnsiTheme="minorEastAsia"/>
          <w:sz w:val="22"/>
          <w:szCs w:val="22"/>
        </w:rPr>
      </w:pPr>
    </w:p>
    <w:p w14:paraId="2C4C62D7" w14:textId="2010FCEB" w:rsidR="00D51B0C" w:rsidRPr="00005011" w:rsidRDefault="00EF023E" w:rsidP="009C73B2">
      <w:pPr>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 xml:space="preserve">別紙４　</w:t>
      </w:r>
      <w:r w:rsidR="005215CA" w:rsidRPr="00005011">
        <w:rPr>
          <w:rFonts w:asciiTheme="minorEastAsia" w:eastAsiaTheme="minorEastAsia" w:hAnsiTheme="minorEastAsia" w:hint="eastAsia"/>
          <w:sz w:val="22"/>
          <w:szCs w:val="22"/>
        </w:rPr>
        <w:t>搬送先医療機関（</w:t>
      </w:r>
      <w:r w:rsidR="00D51B0C" w:rsidRPr="00005011">
        <w:rPr>
          <w:rFonts w:asciiTheme="minorEastAsia" w:eastAsiaTheme="minorEastAsia" w:hAnsiTheme="minorEastAsia" w:hint="eastAsia"/>
          <w:sz w:val="22"/>
          <w:szCs w:val="22"/>
        </w:rPr>
        <w:t>救命救急センター、災害拠点病院、協力病院等</w:t>
      </w:r>
      <w:r w:rsidR="005215CA" w:rsidRPr="00005011">
        <w:rPr>
          <w:rFonts w:asciiTheme="minorEastAsia" w:eastAsiaTheme="minorEastAsia" w:hAnsiTheme="minorEastAsia" w:hint="eastAsia"/>
          <w:sz w:val="22"/>
          <w:szCs w:val="22"/>
        </w:rPr>
        <w:t>）</w:t>
      </w:r>
      <w:r w:rsidR="00830F1B" w:rsidRPr="00005011">
        <w:rPr>
          <w:rFonts w:asciiTheme="minorEastAsia" w:eastAsiaTheme="minorEastAsia" w:hAnsiTheme="minorEastAsia" w:hint="eastAsia"/>
          <w:sz w:val="22"/>
          <w:szCs w:val="22"/>
        </w:rPr>
        <w:t xml:space="preserve"> -</w:t>
      </w:r>
      <w:r w:rsidR="00CA569D" w:rsidRPr="00005011">
        <w:rPr>
          <w:rFonts w:asciiTheme="minorEastAsia" w:eastAsiaTheme="minorEastAsia" w:hAnsiTheme="minorEastAsia" w:hint="eastAsia"/>
          <w:sz w:val="22"/>
          <w:szCs w:val="22"/>
        </w:rPr>
        <w:t>-</w:t>
      </w:r>
      <w:r w:rsidR="005215CA"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5A12C6" w:rsidRPr="00005011">
        <w:rPr>
          <w:rFonts w:asciiTheme="minorEastAsia" w:eastAsiaTheme="minorEastAsia" w:hAnsiTheme="minorEastAsia" w:hint="eastAsia"/>
          <w:sz w:val="22"/>
          <w:szCs w:val="22"/>
        </w:rPr>
        <w:t>- 3</w:t>
      </w:r>
      <w:r w:rsidR="001A36A4" w:rsidRPr="00005011">
        <w:rPr>
          <w:rFonts w:asciiTheme="minorEastAsia" w:eastAsiaTheme="minorEastAsia" w:hAnsiTheme="minorEastAsia" w:hint="eastAsia"/>
          <w:sz w:val="22"/>
          <w:szCs w:val="22"/>
        </w:rPr>
        <w:t>3</w:t>
      </w:r>
    </w:p>
    <w:p w14:paraId="0978AA13" w14:textId="77777777" w:rsidR="00D51B0C" w:rsidRPr="00005011" w:rsidRDefault="00D51B0C" w:rsidP="009C73B2">
      <w:pPr>
        <w:spacing w:line="280" w:lineRule="exact"/>
        <w:rPr>
          <w:rFonts w:asciiTheme="minorEastAsia" w:eastAsiaTheme="minorEastAsia" w:hAnsiTheme="minorEastAsia"/>
          <w:sz w:val="22"/>
          <w:szCs w:val="22"/>
        </w:rPr>
      </w:pPr>
    </w:p>
    <w:p w14:paraId="752157D1" w14:textId="509893FB" w:rsidR="00D51B0C" w:rsidRPr="00005011" w:rsidRDefault="00D51B0C" w:rsidP="009C73B2">
      <w:pPr>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別紙５　運航対象高速道路路線名</w:t>
      </w:r>
      <w:r w:rsidR="00830F1B" w:rsidRPr="00005011">
        <w:rPr>
          <w:rFonts w:asciiTheme="minorEastAsia" w:eastAsiaTheme="minorEastAsia" w:hAnsiTheme="minorEastAsia" w:hint="eastAsia"/>
          <w:sz w:val="22"/>
          <w:szCs w:val="22"/>
        </w:rPr>
        <w:t xml:space="preserve"> -</w:t>
      </w:r>
      <w:r w:rsidR="00693763"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w:t>
      </w:r>
      <w:r w:rsidR="00CA569D"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w:t>
      </w:r>
      <w:r w:rsidR="005A12C6"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1A36A4" w:rsidRPr="00005011">
        <w:rPr>
          <w:rFonts w:asciiTheme="minorEastAsia" w:eastAsiaTheme="minorEastAsia" w:hAnsiTheme="minorEastAsia" w:hint="eastAsia"/>
          <w:sz w:val="22"/>
          <w:szCs w:val="22"/>
        </w:rPr>
        <w:t>34</w:t>
      </w:r>
    </w:p>
    <w:p w14:paraId="1B32E09E" w14:textId="77777777" w:rsidR="00D51B0C" w:rsidRPr="00005011" w:rsidRDefault="00D51B0C" w:rsidP="009C73B2">
      <w:pPr>
        <w:spacing w:line="280" w:lineRule="exact"/>
        <w:rPr>
          <w:rFonts w:asciiTheme="minorEastAsia" w:eastAsiaTheme="minorEastAsia" w:hAnsiTheme="minorEastAsia"/>
          <w:sz w:val="22"/>
          <w:szCs w:val="22"/>
        </w:rPr>
      </w:pPr>
    </w:p>
    <w:p w14:paraId="09DFD243" w14:textId="6C49A990" w:rsidR="00D51B0C" w:rsidRPr="00005011" w:rsidRDefault="00D51B0C" w:rsidP="009C73B2">
      <w:pPr>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別紙６　連合管外の広域災害時における支援出動範囲</w:t>
      </w:r>
      <w:r w:rsidR="00D93CFA" w:rsidRPr="00005011">
        <w:rPr>
          <w:rFonts w:asciiTheme="minorEastAsia" w:eastAsiaTheme="minorEastAsia" w:hAnsiTheme="minorEastAsia" w:hint="eastAsia"/>
          <w:sz w:val="22"/>
          <w:szCs w:val="22"/>
        </w:rPr>
        <w:t>（</w:t>
      </w:r>
      <w:r w:rsidRPr="00005011">
        <w:rPr>
          <w:rFonts w:asciiTheme="minorEastAsia" w:eastAsiaTheme="minorEastAsia" w:hAnsiTheme="minorEastAsia" w:hint="eastAsia"/>
          <w:sz w:val="22"/>
          <w:szCs w:val="22"/>
        </w:rPr>
        <w:t>大阪府</w:t>
      </w:r>
      <w:r w:rsidR="00830F1B" w:rsidRPr="00005011">
        <w:rPr>
          <w:rFonts w:asciiTheme="minorEastAsia" w:eastAsiaTheme="minorEastAsia" w:hAnsiTheme="minorEastAsia" w:hint="eastAsia"/>
          <w:sz w:val="22"/>
          <w:szCs w:val="22"/>
        </w:rPr>
        <w:t>ドクター</w:t>
      </w:r>
      <w:r w:rsidRPr="00005011">
        <w:rPr>
          <w:rFonts w:asciiTheme="minorEastAsia" w:eastAsiaTheme="minorEastAsia" w:hAnsiTheme="minorEastAsia" w:hint="eastAsia"/>
          <w:sz w:val="22"/>
          <w:szCs w:val="22"/>
        </w:rPr>
        <w:t>ヘリの場合</w:t>
      </w:r>
      <w:r w:rsidR="00D93CFA" w:rsidRPr="00005011">
        <w:rPr>
          <w:rFonts w:asciiTheme="minorEastAsia" w:eastAsiaTheme="minorEastAsia" w:hAnsiTheme="minorEastAsia" w:hint="eastAsia"/>
          <w:sz w:val="22"/>
          <w:szCs w:val="22"/>
        </w:rPr>
        <w:t>）-</w:t>
      </w:r>
      <w:r w:rsidR="005A12C6" w:rsidRPr="00005011">
        <w:rPr>
          <w:rFonts w:asciiTheme="minorEastAsia" w:eastAsiaTheme="minorEastAsia" w:hAnsiTheme="minorEastAsia" w:hint="eastAsia"/>
          <w:sz w:val="22"/>
          <w:szCs w:val="22"/>
        </w:rPr>
        <w:t>-</w:t>
      </w:r>
      <w:r w:rsidR="00830F1B"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1A36A4" w:rsidRPr="00005011">
        <w:rPr>
          <w:rFonts w:asciiTheme="minorEastAsia" w:eastAsiaTheme="minorEastAsia" w:hAnsiTheme="minorEastAsia" w:hint="eastAsia"/>
          <w:sz w:val="22"/>
          <w:szCs w:val="22"/>
        </w:rPr>
        <w:t>35</w:t>
      </w:r>
    </w:p>
    <w:p w14:paraId="6A92050A" w14:textId="77777777" w:rsidR="00D51B0C" w:rsidRPr="00005011" w:rsidRDefault="00D51B0C" w:rsidP="009C73B2">
      <w:pPr>
        <w:spacing w:line="280" w:lineRule="exact"/>
        <w:rPr>
          <w:rFonts w:asciiTheme="minorEastAsia" w:eastAsiaTheme="minorEastAsia" w:hAnsiTheme="minorEastAsia"/>
          <w:sz w:val="22"/>
          <w:szCs w:val="22"/>
        </w:rPr>
      </w:pPr>
    </w:p>
    <w:p w14:paraId="7ED85361" w14:textId="620040B8" w:rsidR="00D51B0C" w:rsidRPr="00005011" w:rsidRDefault="00D51B0C" w:rsidP="009C73B2">
      <w:pPr>
        <w:spacing w:line="280" w:lineRule="exact"/>
        <w:rPr>
          <w:rFonts w:asciiTheme="minorEastAsia" w:eastAsiaTheme="minorEastAsia" w:hAnsiTheme="minorEastAsia"/>
          <w:sz w:val="22"/>
          <w:szCs w:val="22"/>
        </w:rPr>
      </w:pPr>
      <w:r w:rsidRPr="00005011">
        <w:rPr>
          <w:rFonts w:asciiTheme="minorEastAsia" w:eastAsiaTheme="minorEastAsia" w:hAnsiTheme="minorEastAsia" w:hint="eastAsia"/>
          <w:sz w:val="22"/>
          <w:szCs w:val="22"/>
        </w:rPr>
        <w:t>別紙７　広域災害時における要請表</w:t>
      </w:r>
      <w:r w:rsidR="00830F1B" w:rsidRPr="00005011">
        <w:rPr>
          <w:rFonts w:asciiTheme="minorEastAsia" w:eastAsiaTheme="minorEastAsia" w:hAnsiTheme="minorEastAsia" w:hint="eastAsia"/>
          <w:sz w:val="22"/>
          <w:szCs w:val="22"/>
        </w:rPr>
        <w:t xml:space="preserve"> --</w:t>
      </w:r>
      <w:r w:rsidR="00233360" w:rsidRPr="00005011">
        <w:rPr>
          <w:rFonts w:asciiTheme="minorEastAsia" w:eastAsiaTheme="minorEastAsia" w:hAnsiTheme="minorEastAsia" w:hint="eastAsia"/>
          <w:sz w:val="22"/>
          <w:szCs w:val="22"/>
        </w:rPr>
        <w:t>-----------------------------</w:t>
      </w:r>
      <w:r w:rsidR="00693763" w:rsidRPr="00005011">
        <w:rPr>
          <w:rFonts w:asciiTheme="minorEastAsia" w:eastAsiaTheme="minorEastAsia" w:hAnsiTheme="minorEastAsia" w:hint="eastAsia"/>
          <w:sz w:val="22"/>
          <w:szCs w:val="22"/>
        </w:rPr>
        <w:t>--------------</w:t>
      </w:r>
      <w:r w:rsidR="005A12C6" w:rsidRPr="00005011">
        <w:rPr>
          <w:rFonts w:asciiTheme="minorEastAsia" w:eastAsiaTheme="minorEastAsia" w:hAnsiTheme="minorEastAsia" w:hint="eastAsia"/>
          <w:sz w:val="22"/>
          <w:szCs w:val="22"/>
        </w:rPr>
        <w:t>-</w:t>
      </w:r>
      <w:r w:rsidR="00233360" w:rsidRPr="00005011">
        <w:rPr>
          <w:rFonts w:asciiTheme="minorEastAsia" w:eastAsiaTheme="minorEastAsia" w:hAnsiTheme="minorEastAsia" w:hint="eastAsia"/>
          <w:sz w:val="22"/>
          <w:szCs w:val="22"/>
        </w:rPr>
        <w:t xml:space="preserve"> </w:t>
      </w:r>
      <w:r w:rsidR="001A36A4" w:rsidRPr="00005011">
        <w:rPr>
          <w:rFonts w:asciiTheme="minorEastAsia" w:eastAsiaTheme="minorEastAsia" w:hAnsiTheme="minorEastAsia" w:hint="eastAsia"/>
          <w:sz w:val="22"/>
          <w:szCs w:val="22"/>
        </w:rPr>
        <w:t>36</w:t>
      </w:r>
    </w:p>
    <w:p w14:paraId="3429A9D2" w14:textId="77777777" w:rsidR="00BA79C4" w:rsidRPr="00005011" w:rsidRDefault="00BA79C4" w:rsidP="00BA79C4">
      <w:pPr>
        <w:rPr>
          <w:rFonts w:asciiTheme="minorEastAsia" w:eastAsiaTheme="minorEastAsia" w:hAnsiTheme="minorEastAsia"/>
          <w:sz w:val="22"/>
          <w:szCs w:val="22"/>
        </w:rPr>
        <w:sectPr w:rsidR="00BA79C4" w:rsidRPr="00005011" w:rsidSect="00116D07">
          <w:headerReference w:type="even" r:id="rId10"/>
          <w:headerReference w:type="default" r:id="rId11"/>
          <w:footerReference w:type="even" r:id="rId12"/>
          <w:footerReference w:type="default" r:id="rId13"/>
          <w:headerReference w:type="first" r:id="rId14"/>
          <w:footerReference w:type="first" r:id="rId15"/>
          <w:pgSz w:w="11906" w:h="16838" w:code="9"/>
          <w:pgMar w:top="567" w:right="1418" w:bottom="567" w:left="1418" w:header="113" w:footer="283" w:gutter="0"/>
          <w:cols w:space="425"/>
          <w:docGrid w:type="lines" w:linePitch="360"/>
        </w:sectPr>
      </w:pPr>
    </w:p>
    <w:p w14:paraId="111A3784"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lastRenderedPageBreak/>
        <w:t>１．目的</w:t>
      </w:r>
    </w:p>
    <w:p w14:paraId="35D070F6" w14:textId="77777777" w:rsidR="00BA79C4" w:rsidRPr="00005011" w:rsidRDefault="00BA79C4" w:rsidP="00BA79C4">
      <w:pPr>
        <w:autoSpaceDE w:val="0"/>
        <w:autoSpaceDN w:val="0"/>
        <w:ind w:leftChars="100" w:left="227" w:firstLineChars="100" w:firstLine="237"/>
        <w:rPr>
          <w:rFonts w:ascii="ＭＳ 明朝" w:hAnsi="ＭＳ 明朝"/>
          <w:sz w:val="22"/>
          <w:szCs w:val="22"/>
        </w:rPr>
      </w:pPr>
      <w:r w:rsidRPr="00005011">
        <w:rPr>
          <w:rFonts w:ascii="ＭＳ 明朝" w:hAnsi="ＭＳ 明朝" w:hint="eastAsia"/>
          <w:sz w:val="22"/>
          <w:szCs w:val="22"/>
        </w:rPr>
        <w:t>この要領は、「救急医療対策事業実施要綱」（</w:t>
      </w:r>
      <w:r w:rsidRPr="00005011">
        <w:rPr>
          <w:rFonts w:ascii="ＭＳ 明朝" w:hAnsi="ＭＳ 明朝" w:hint="eastAsia"/>
          <w:sz w:val="20"/>
          <w:szCs w:val="20"/>
        </w:rPr>
        <w:t>昭和52年７月６日付け医発第692号厚生省医務局長通知</w:t>
      </w:r>
      <w:r w:rsidRPr="00005011">
        <w:rPr>
          <w:rFonts w:ascii="ＭＳ 明朝" w:hAnsi="ＭＳ 明朝" w:hint="eastAsia"/>
          <w:sz w:val="22"/>
          <w:szCs w:val="22"/>
        </w:rPr>
        <w:t>）及び「ドクターヘリ導入促進事業の実施について」（平成13年９月６日付け医政発第892号厚生労働省医政局長通知）に基づき、関係機関相互の密接な連携により、大阪府ドクターヘリ運営事業を円滑かつ効果的に実施するために、ドクターヘリの運航に必要な事項について定める。</w:t>
      </w:r>
    </w:p>
    <w:p w14:paraId="188A5514" w14:textId="77777777" w:rsidR="00BA79C4" w:rsidRPr="00005011" w:rsidRDefault="00BA79C4" w:rsidP="00BA79C4">
      <w:pPr>
        <w:autoSpaceDE w:val="0"/>
        <w:autoSpaceDN w:val="0"/>
        <w:ind w:leftChars="100" w:left="227" w:firstLineChars="100" w:firstLine="237"/>
        <w:rPr>
          <w:rFonts w:ascii="ＭＳ 明朝" w:hAnsi="ＭＳ 明朝"/>
          <w:sz w:val="22"/>
          <w:szCs w:val="22"/>
        </w:rPr>
      </w:pPr>
      <w:r w:rsidRPr="00005011">
        <w:rPr>
          <w:rFonts w:ascii="ＭＳ 明朝" w:hAnsi="ＭＳ 明朝" w:hint="eastAsia"/>
          <w:sz w:val="22"/>
          <w:szCs w:val="22"/>
        </w:rPr>
        <w:t>大阪府ドクターヘリ運営事業は、大都市圏域であるという大阪の実情と特性を活かしつつ、救急車を補完し、救急患者の救命率の向上及び広域救急患者搬送体制の充実並びに災害発生時の医療救護活動の充実を図ることを目的として実施する。</w:t>
      </w:r>
    </w:p>
    <w:p w14:paraId="0DEE8D3A" w14:textId="77777777" w:rsidR="00BA79C4" w:rsidRPr="00005011" w:rsidRDefault="00BA79C4" w:rsidP="00BA79C4">
      <w:pPr>
        <w:autoSpaceDE w:val="0"/>
        <w:autoSpaceDN w:val="0"/>
        <w:rPr>
          <w:rFonts w:ascii="ＭＳ 明朝" w:hAnsi="ＭＳ 明朝"/>
          <w:sz w:val="22"/>
          <w:szCs w:val="22"/>
        </w:rPr>
      </w:pPr>
    </w:p>
    <w:p w14:paraId="13AC9CF3"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２．用語の定義</w:t>
      </w:r>
    </w:p>
    <w:p w14:paraId="600DD690" w14:textId="77777777" w:rsidR="00BA79C4" w:rsidRPr="00005011" w:rsidRDefault="00BA79C4" w:rsidP="00BA79C4">
      <w:pPr>
        <w:autoSpaceDE w:val="0"/>
        <w:autoSpaceDN w:val="0"/>
        <w:ind w:firstLineChars="200" w:firstLine="473"/>
        <w:rPr>
          <w:rFonts w:ascii="ＭＳ 明朝" w:hAnsi="ＭＳ 明朝"/>
          <w:sz w:val="22"/>
          <w:szCs w:val="22"/>
        </w:rPr>
      </w:pPr>
      <w:r w:rsidRPr="00005011">
        <w:rPr>
          <w:rFonts w:ascii="ＭＳ 明朝" w:hAnsi="ＭＳ 明朝" w:hint="eastAsia"/>
          <w:sz w:val="22"/>
          <w:szCs w:val="22"/>
        </w:rPr>
        <w:t>この要領における用語の定義は、以下のとおりとする。</w:t>
      </w:r>
    </w:p>
    <w:p w14:paraId="0DED4CAC"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（１）ドクターヘリ</w:t>
      </w:r>
    </w:p>
    <w:p w14:paraId="63A32DB6"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救急医療用の医療機器等を装備したヘリコプターであって、救急医療の専門医及び看護師等が同乗し救急現場に向かい、現場等から医療機関に搬送するまでの間、患者に救命医療を行うことのできる専用のヘリコプターをいう。</w:t>
      </w:r>
    </w:p>
    <w:p w14:paraId="061D870C" w14:textId="77777777" w:rsidR="00BA79C4" w:rsidRPr="00005011" w:rsidRDefault="00BA79C4" w:rsidP="00BA79C4">
      <w:pPr>
        <w:autoSpaceDE w:val="0"/>
        <w:autoSpaceDN w:val="0"/>
        <w:ind w:leftChars="100" w:left="464" w:hangingChars="100" w:hanging="237"/>
        <w:rPr>
          <w:rFonts w:ascii="ＭＳ 明朝" w:hAnsi="ＭＳ 明朝"/>
          <w:sz w:val="22"/>
          <w:szCs w:val="22"/>
        </w:rPr>
      </w:pPr>
      <w:r w:rsidRPr="00005011">
        <w:rPr>
          <w:rFonts w:ascii="ＭＳ 明朝" w:hAnsi="ＭＳ 明朝" w:hint="eastAsia"/>
          <w:sz w:val="22"/>
          <w:szCs w:val="22"/>
        </w:rPr>
        <w:t>（２）基地病院</w:t>
      </w:r>
    </w:p>
    <w:p w14:paraId="35D2885D"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救命救急センターであって、ドクターヘリを配備する病院をいう。</w:t>
      </w:r>
    </w:p>
    <w:p w14:paraId="68C629AE"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（３）救急現場</w:t>
      </w:r>
    </w:p>
    <w:p w14:paraId="1539E682"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災害により生じた事故若しくは屋外若しくは公衆の出入する場所において生じた事故又は災害による事故等に準ずる事故その他の事由による傷病者のうち、医療機関へ緊急に搬送する必要があるものを、救急隊によって医療機関へ搬送するために、救急隊が出動する場所をいう。</w:t>
      </w:r>
    </w:p>
    <w:p w14:paraId="694CCB16" w14:textId="77777777" w:rsidR="00BA79C4" w:rsidRPr="00005011" w:rsidRDefault="00BA79C4" w:rsidP="00BA79C4">
      <w:pPr>
        <w:autoSpaceDE w:val="0"/>
        <w:autoSpaceDN w:val="0"/>
        <w:ind w:left="237" w:hangingChars="100" w:hanging="237"/>
        <w:rPr>
          <w:rFonts w:ascii="ＭＳ 明朝" w:hAnsi="ＭＳ 明朝"/>
          <w:sz w:val="22"/>
          <w:szCs w:val="22"/>
        </w:rPr>
      </w:pPr>
    </w:p>
    <w:p w14:paraId="4217FE3B"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３．運航体制</w:t>
      </w:r>
    </w:p>
    <w:p w14:paraId="2D810536"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（１）事業主体</w:t>
      </w:r>
    </w:p>
    <w:p w14:paraId="49B1B20C"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大阪府ドクターヘリ運営事業は、関西広域連合が実施する。</w:t>
      </w:r>
    </w:p>
    <w:p w14:paraId="41085080"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（２）基地病院</w:t>
      </w:r>
    </w:p>
    <w:p w14:paraId="770505AE"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基地病院は、大阪大学医学部附属病院とする。</w:t>
      </w:r>
    </w:p>
    <w:p w14:paraId="16B7D37B"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（３）関係機関の相互協力</w:t>
      </w:r>
    </w:p>
    <w:p w14:paraId="2538E57C"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大阪府ドクターヘリ運営事業の目的を実現するため、事業主体及び基地病院</w:t>
      </w:r>
      <w:r w:rsidRPr="00005011">
        <w:rPr>
          <w:rFonts w:ascii="ＭＳ 明朝" w:hAnsi="ＭＳ 明朝" w:hint="eastAsia"/>
          <w:sz w:val="22"/>
          <w:szCs w:val="22"/>
        </w:rPr>
        <w:lastRenderedPageBreak/>
        <w:t>並びに運航事業者は、消防機関及び警察関係機関、医療機関及び医師会、市町村、その他の関係機関と相互に密接に連携・協力して、傷病者の救命や後遺症の軽減等を最優先とし、最短の時間で治療を開始すること目指して、ドクターヘリを安全かつ効果的に運航する。</w:t>
      </w:r>
    </w:p>
    <w:p w14:paraId="12C88AAF"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（４）大阪府ドクターヘリ運航調整委員会</w:t>
      </w:r>
    </w:p>
    <w:p w14:paraId="327D1DBD"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大阪府ドクターヘリ運航調整委員会設置要綱」に基づき、「大阪府ドクターヘリ運航調整委員会」を設置し、この要領に関することのほか、離着陸場所、訓練、普及啓発などドクターヘリ運航に関して必要な事項に関することを検討、協議する。</w:t>
      </w:r>
    </w:p>
    <w:p w14:paraId="04EA9E0D" w14:textId="77777777" w:rsidR="00BA79C4" w:rsidRPr="00005011" w:rsidRDefault="00BA79C4" w:rsidP="00BA79C4">
      <w:pPr>
        <w:autoSpaceDE w:val="0"/>
        <w:autoSpaceDN w:val="0"/>
        <w:rPr>
          <w:rFonts w:ascii="ＭＳ 明朝" w:hAnsi="ＭＳ 明朝"/>
          <w:sz w:val="22"/>
          <w:szCs w:val="22"/>
        </w:rPr>
      </w:pPr>
    </w:p>
    <w:p w14:paraId="37BE09A7"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４．運航に関する基本的事項</w:t>
      </w:r>
    </w:p>
    <w:p w14:paraId="10851699"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（１）運航日及び運航時間</w:t>
      </w:r>
    </w:p>
    <w:p w14:paraId="5CC0B7A2" w14:textId="21E92093"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ドクターヘリは、原則として、毎日（土曜日、日曜日、国民の休日を含む）午前</w:t>
      </w:r>
      <w:r w:rsidR="00C40847" w:rsidRPr="00005011">
        <w:rPr>
          <w:rFonts w:ascii="ＭＳ 明朝" w:hAnsi="ＭＳ 明朝" w:hint="eastAsia"/>
          <w:sz w:val="22"/>
          <w:szCs w:val="22"/>
        </w:rPr>
        <w:t>９</w:t>
      </w:r>
      <w:r w:rsidRPr="00005011">
        <w:rPr>
          <w:rFonts w:ascii="ＭＳ 明朝" w:hAnsi="ＭＳ 明朝" w:hint="eastAsia"/>
          <w:sz w:val="22"/>
          <w:szCs w:val="22"/>
        </w:rPr>
        <w:t>時から</w:t>
      </w:r>
      <w:r w:rsidR="004F722A" w:rsidRPr="00005011">
        <w:rPr>
          <w:rFonts w:ascii="ＭＳ 明朝" w:hAnsi="ＭＳ 明朝"/>
          <w:sz w:val="22"/>
          <w:szCs w:val="22"/>
        </w:rPr>
        <w:t>午後５時または日没１時間前のいずれか早い時刻</w:t>
      </w:r>
      <w:r w:rsidRPr="00005011">
        <w:rPr>
          <w:rFonts w:ascii="ＭＳ 明朝" w:hAnsi="ＭＳ 明朝" w:hint="eastAsia"/>
          <w:sz w:val="22"/>
          <w:szCs w:val="22"/>
        </w:rPr>
        <w:t>まで運航する。</w:t>
      </w:r>
    </w:p>
    <w:p w14:paraId="6851A9B3" w14:textId="07937A47" w:rsidR="00BA79C4" w:rsidRPr="00005011" w:rsidRDefault="004E3E95" w:rsidP="00BA79C4">
      <w:pPr>
        <w:autoSpaceDE w:val="0"/>
        <w:autoSpaceDN w:val="0"/>
        <w:ind w:leftChars="300" w:left="680" w:firstLineChars="100" w:firstLine="237"/>
        <w:rPr>
          <w:rFonts w:ascii="ＭＳ 明朝" w:hAnsi="ＭＳ 明朝"/>
          <w:strike/>
          <w:sz w:val="22"/>
          <w:szCs w:val="22"/>
        </w:rPr>
      </w:pPr>
      <w:r w:rsidRPr="00005011">
        <w:rPr>
          <w:rFonts w:ascii="ＭＳ 明朝" w:hAnsi="ＭＳ 明朝"/>
          <w:sz w:val="22"/>
          <w:szCs w:val="22"/>
        </w:rPr>
        <w:t>ただし、運航事業者が定める運航計画その他の事情により、運航日を変更することができる。</w:t>
      </w:r>
    </w:p>
    <w:p w14:paraId="1FE82ECA"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（２）出動対象地域</w:t>
      </w:r>
    </w:p>
    <w:p w14:paraId="2957D167"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救急現場への出動は、原則として、大阪府内、奈良県内、和歌山県北部、滋賀県内、京都府南部とする。施設間搬送のための施設への出動は、原則として、近畿２府４県（大阪府、京都府、兵庫県、和歌山県、奈良県、滋賀県）内とする。</w:t>
      </w:r>
    </w:p>
    <w:p w14:paraId="290923FA"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なお、災害発生時においては、この限りではない。</w:t>
      </w:r>
    </w:p>
    <w:p w14:paraId="5EB5F334"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（３）気象条件</w:t>
      </w:r>
    </w:p>
    <w:p w14:paraId="053FF360"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ドクターヘリは、昼間有視界飛行により運航するものとする。気象条件による飛行の可否の判断は、ドクターヘリの機長（操縦士）が行う。</w:t>
      </w:r>
    </w:p>
    <w:p w14:paraId="0168696B"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なお、出動の途中で、天候不良となった場合には、機長（操縦士）の判断で飛行を中止又は変更することができる。</w:t>
      </w:r>
    </w:p>
    <w:p w14:paraId="1DA0E28C" w14:textId="77777777" w:rsidR="00BA79C4" w:rsidRPr="00005011" w:rsidRDefault="00BA79C4" w:rsidP="00BA79C4">
      <w:pPr>
        <w:autoSpaceDE w:val="0"/>
        <w:autoSpaceDN w:val="0"/>
        <w:ind w:left="473" w:hangingChars="200" w:hanging="473"/>
        <w:rPr>
          <w:rFonts w:ascii="ＭＳ 明朝" w:hAnsi="ＭＳ 明朝"/>
          <w:sz w:val="22"/>
          <w:szCs w:val="22"/>
        </w:rPr>
      </w:pPr>
    </w:p>
    <w:p w14:paraId="401FE2F0" w14:textId="77777777" w:rsidR="00BA79C4" w:rsidRPr="00005011" w:rsidRDefault="00BA79C4" w:rsidP="00BA79C4">
      <w:pPr>
        <w:autoSpaceDE w:val="0"/>
        <w:autoSpaceDN w:val="0"/>
        <w:ind w:left="473" w:hangingChars="200" w:hanging="473"/>
        <w:rPr>
          <w:rFonts w:ascii="ＭＳ 明朝" w:hAnsi="ＭＳ 明朝"/>
          <w:sz w:val="22"/>
          <w:szCs w:val="22"/>
        </w:rPr>
      </w:pPr>
      <w:r w:rsidRPr="00005011">
        <w:rPr>
          <w:rFonts w:ascii="ＭＳ 明朝" w:hAnsi="ＭＳ 明朝" w:hint="eastAsia"/>
          <w:sz w:val="22"/>
          <w:szCs w:val="22"/>
        </w:rPr>
        <w:t>５．ドクターヘリの装備及び搭乗者等</w:t>
      </w:r>
    </w:p>
    <w:p w14:paraId="2251DA82" w14:textId="77777777" w:rsidR="00BA79C4" w:rsidRPr="00005011" w:rsidRDefault="00BA79C4" w:rsidP="00BA79C4">
      <w:pPr>
        <w:autoSpaceDE w:val="0"/>
        <w:autoSpaceDN w:val="0"/>
        <w:ind w:leftChars="200" w:left="453"/>
        <w:rPr>
          <w:rFonts w:ascii="ＭＳ 明朝" w:hAnsi="ＭＳ 明朝"/>
          <w:sz w:val="22"/>
          <w:szCs w:val="22"/>
        </w:rPr>
      </w:pPr>
      <w:r w:rsidRPr="00005011">
        <w:rPr>
          <w:rFonts w:ascii="ＭＳ 明朝" w:hAnsi="ＭＳ 明朝" w:hint="eastAsia"/>
          <w:sz w:val="22"/>
          <w:szCs w:val="22"/>
        </w:rPr>
        <w:t>ドクターヘリの装備及び搭乗者並びに搬送人員は以下のとおりとする。</w:t>
      </w:r>
    </w:p>
    <w:p w14:paraId="393869C5" w14:textId="77777777" w:rsidR="00BA79C4" w:rsidRPr="00005011" w:rsidRDefault="00BA79C4" w:rsidP="00BA79C4">
      <w:pPr>
        <w:autoSpaceDE w:val="0"/>
        <w:autoSpaceDN w:val="0"/>
        <w:rPr>
          <w:rFonts w:ascii="ＭＳ 明朝" w:hAnsi="ＭＳ 明朝"/>
          <w:sz w:val="22"/>
          <w:szCs w:val="22"/>
        </w:rPr>
      </w:pPr>
    </w:p>
    <w:p w14:paraId="443E7B6A"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lastRenderedPageBreak/>
        <w:t>（１）積載医療機器</w:t>
      </w:r>
    </w:p>
    <w:p w14:paraId="2C116AF9"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患者監視用モニター一式</w:t>
      </w:r>
    </w:p>
    <w:p w14:paraId="3341A7A7"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人工呼吸器一式</w:t>
      </w:r>
    </w:p>
    <w:p w14:paraId="78C9794C"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除細動器一式</w:t>
      </w:r>
    </w:p>
    <w:p w14:paraId="643F4B53"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超音波診断装置一式</w:t>
      </w:r>
    </w:p>
    <w:p w14:paraId="6B398C96"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シリンジポンプ一式</w:t>
      </w:r>
    </w:p>
    <w:p w14:paraId="19D343BE"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輸液ポンブ一式</w:t>
      </w:r>
    </w:p>
    <w:p w14:paraId="58DA7D34"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吸引器一式</w:t>
      </w:r>
    </w:p>
    <w:p w14:paraId="51022209"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動脈血酸素飽和度計一式</w:t>
      </w:r>
    </w:p>
    <w:p w14:paraId="59E08D8F"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ビデオ喉頭鏡一式</w:t>
      </w:r>
    </w:p>
    <w:p w14:paraId="16A37C12"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バックボード一式</w:t>
      </w:r>
    </w:p>
    <w:p w14:paraId="18DB7F34"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救急バック</w:t>
      </w:r>
    </w:p>
    <w:p w14:paraId="37ABBE5D"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骨盤固定スリング一式</w:t>
      </w:r>
    </w:p>
    <w:p w14:paraId="52B2D2C5"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（２）積載無線機</w:t>
      </w:r>
    </w:p>
    <w:p w14:paraId="314CB95E"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医療業務用無線一式</w:t>
      </w:r>
    </w:p>
    <w:p w14:paraId="677010E8"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消防・救急無線一式</w:t>
      </w:r>
    </w:p>
    <w:p w14:paraId="5145723E" w14:textId="77777777" w:rsidR="00BA79C4" w:rsidRPr="00005011" w:rsidRDefault="00BA79C4" w:rsidP="00BA79C4">
      <w:pPr>
        <w:tabs>
          <w:tab w:val="left" w:pos="851"/>
        </w:tabs>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航空無線一式</w:t>
      </w:r>
    </w:p>
    <w:p w14:paraId="703C85D1" w14:textId="77777777" w:rsidR="00BA79C4" w:rsidRPr="00005011" w:rsidRDefault="00BA79C4" w:rsidP="00BA79C4">
      <w:pPr>
        <w:tabs>
          <w:tab w:val="left" w:pos="851"/>
        </w:tabs>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（３）搭乗者</w:t>
      </w:r>
    </w:p>
    <w:p w14:paraId="5CE6A633" w14:textId="3FC6A539"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操縦スタッフ：操縦士（機長）１名及び整備士１名の２名</w:t>
      </w:r>
    </w:p>
    <w:p w14:paraId="1782D55C"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医療スタッフ：医師１名及び看護師１名（状況によって医師もしくは看護師</w:t>
      </w:r>
    </w:p>
    <w:p w14:paraId="113FF44E" w14:textId="77777777" w:rsidR="00BA79C4" w:rsidRPr="00005011" w:rsidRDefault="00BA79C4" w:rsidP="00BA79C4">
      <w:pPr>
        <w:autoSpaceDE w:val="0"/>
        <w:autoSpaceDN w:val="0"/>
        <w:ind w:firstLineChars="1100" w:firstLine="2604"/>
        <w:rPr>
          <w:rFonts w:ascii="ＭＳ 明朝" w:hAnsi="ＭＳ 明朝"/>
          <w:sz w:val="22"/>
          <w:szCs w:val="22"/>
        </w:rPr>
      </w:pPr>
      <w:r w:rsidRPr="00005011">
        <w:rPr>
          <w:rFonts w:ascii="ＭＳ 明朝" w:hAnsi="ＭＳ 明朝" w:hint="eastAsia"/>
          <w:sz w:val="22"/>
          <w:szCs w:val="22"/>
        </w:rPr>
        <w:t>が２名以上となる場合がある）</w:t>
      </w:r>
    </w:p>
    <w:p w14:paraId="5D8C0B8E"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（４）搬送人員</w:t>
      </w:r>
    </w:p>
    <w:p w14:paraId="60A441C4"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搬送可能患者数は、一度に最大２名までとする。</w:t>
      </w:r>
    </w:p>
    <w:p w14:paraId="187BEDB9"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なお、患者が１名の場合、医師の判断により家族等付添いの搭乗を認めることができる。</w:t>
      </w:r>
    </w:p>
    <w:p w14:paraId="655B8CCD" w14:textId="77777777" w:rsidR="00BA79C4" w:rsidRPr="00005011" w:rsidRDefault="00BA79C4" w:rsidP="00BA79C4">
      <w:pPr>
        <w:autoSpaceDE w:val="0"/>
        <w:autoSpaceDN w:val="0"/>
        <w:rPr>
          <w:rFonts w:ascii="ＭＳ 明朝" w:hAnsi="ＭＳ 明朝"/>
          <w:sz w:val="22"/>
          <w:szCs w:val="22"/>
        </w:rPr>
      </w:pPr>
    </w:p>
    <w:p w14:paraId="04356FF7"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６．基地病院の体制</w:t>
      </w:r>
    </w:p>
    <w:p w14:paraId="111501E4"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（１）ドクターヘリの配備場所</w:t>
      </w:r>
    </w:p>
    <w:p w14:paraId="6DF65347"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基地病院内において、ドクターヘリが離発着し待機する非公共用ヘリポート又は飛行場外離着陸場の許可を取得する。</w:t>
      </w:r>
    </w:p>
    <w:p w14:paraId="1DE5C7A0" w14:textId="77777777" w:rsidR="00BA79C4" w:rsidRPr="00005011" w:rsidRDefault="00BA79C4" w:rsidP="00154BD1">
      <w:pPr>
        <w:autoSpaceDE w:val="0"/>
        <w:autoSpaceDN w:val="0"/>
        <w:rPr>
          <w:rFonts w:ascii="ＭＳ 明朝" w:hAnsi="ＭＳ 明朝"/>
          <w:sz w:val="22"/>
          <w:szCs w:val="22"/>
        </w:rPr>
      </w:pPr>
    </w:p>
    <w:p w14:paraId="13281048"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lastRenderedPageBreak/>
        <w:t>（２）運航管理室及び運航管理責任者</w:t>
      </w:r>
    </w:p>
    <w:p w14:paraId="030554C1" w14:textId="74680EF3"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基地病院救命救急センター内に、ドクターヘリの運航管理室を整備し、運航時間中は、運航管理者が常時待機する。運航管理者は、出動要請を受信し、関係機関との間で出動に必要な連絡・調整を行うなど、運航に必要な管理を行う。</w:t>
      </w:r>
    </w:p>
    <w:p w14:paraId="7E91253C"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（３）操縦士等待機室及び操縦士並びに整備士</w:t>
      </w:r>
    </w:p>
    <w:p w14:paraId="214E66B0"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基地病院内に、操縦士（機長）及び整備士のための待機室を整備し、運航時間中は、操縦士（機長）及び整備士が常時待機する。操縦士（機長）及び整備士は、出動要請があった場合、常に直ちに出動できる体制をとるものとする。</w:t>
      </w:r>
    </w:p>
    <w:p w14:paraId="57C62A1B"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（４）搭乗する医師及び看護師</w:t>
      </w:r>
    </w:p>
    <w:p w14:paraId="684A222D"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基地病院救命救急センター内において、運航時間中は、搭乗する医師及び看護師が常時待機する。搭乗する医師及び看護師は、出動要請があった場合、常に直ちに出動できる体制をとるものとする。</w:t>
      </w:r>
    </w:p>
    <w:p w14:paraId="7F0E066A"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（５）受入体制の確保</w:t>
      </w:r>
    </w:p>
    <w:p w14:paraId="58190A31"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基地病院は、ドクターヘリで搬送収容される患者に備えて、常時２～３程度の空床ベッドを確保するなど、受入体制の確保に努めるものとする。</w:t>
      </w:r>
    </w:p>
    <w:p w14:paraId="53A8D30A" w14:textId="77777777" w:rsidR="00BA79C4" w:rsidRPr="00005011" w:rsidRDefault="00BA79C4" w:rsidP="00BA79C4">
      <w:pPr>
        <w:autoSpaceDE w:val="0"/>
        <w:autoSpaceDN w:val="0"/>
        <w:rPr>
          <w:rFonts w:ascii="ＭＳ 明朝" w:hAnsi="ＭＳ 明朝"/>
          <w:sz w:val="22"/>
          <w:szCs w:val="22"/>
        </w:rPr>
      </w:pPr>
    </w:p>
    <w:p w14:paraId="0EB50D4A"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７．救急現場（山間部等及び高速道路上を除く）と医療機関の間の運航</w:t>
      </w:r>
    </w:p>
    <w:p w14:paraId="52CB7D83" w14:textId="77777777" w:rsidR="00BA79C4" w:rsidRPr="00005011" w:rsidRDefault="00BA79C4" w:rsidP="00BA79C4">
      <w:pPr>
        <w:autoSpaceDE w:val="0"/>
        <w:autoSpaceDN w:val="0"/>
        <w:ind w:leftChars="100" w:left="227" w:firstLineChars="100" w:firstLine="237"/>
        <w:rPr>
          <w:rFonts w:ascii="ＭＳ 明朝" w:hAnsi="ＭＳ 明朝"/>
          <w:sz w:val="22"/>
          <w:szCs w:val="22"/>
        </w:rPr>
      </w:pPr>
      <w:r w:rsidRPr="00005011">
        <w:rPr>
          <w:rFonts w:ascii="ＭＳ 明朝" w:hAnsi="ＭＳ 明朝" w:hint="eastAsia"/>
          <w:sz w:val="22"/>
          <w:szCs w:val="22"/>
        </w:rPr>
        <w:t>山間部等及び高速道路上を除く救急現場へのドクターヘリの出動並びに救急現場から医療機関へのドクターヘリによる救急搬送については、以下のとおりとする。</w:t>
      </w:r>
    </w:p>
    <w:p w14:paraId="639AFC2E" w14:textId="77777777" w:rsidR="00BA79C4" w:rsidRPr="00005011" w:rsidRDefault="00BA79C4" w:rsidP="00BA79C4">
      <w:pPr>
        <w:autoSpaceDE w:val="0"/>
        <w:autoSpaceDN w:val="0"/>
        <w:ind w:firstLineChars="200" w:firstLine="473"/>
        <w:rPr>
          <w:rFonts w:ascii="ＭＳ 明朝" w:hAnsi="ＭＳ 明朝"/>
          <w:sz w:val="22"/>
          <w:szCs w:val="22"/>
        </w:rPr>
      </w:pPr>
      <w:r w:rsidRPr="00005011">
        <w:rPr>
          <w:rFonts w:ascii="ＭＳ 明朝" w:hAnsi="ＭＳ 明朝" w:hint="eastAsia"/>
          <w:sz w:val="22"/>
          <w:szCs w:val="22"/>
        </w:rPr>
        <w:t>なお、災害発生時については、別項によるものとする。</w:t>
      </w:r>
    </w:p>
    <w:p w14:paraId="4BC958A3"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（１）要請</w:t>
      </w:r>
    </w:p>
    <w:p w14:paraId="065A3C96"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①　要請者</w:t>
      </w:r>
    </w:p>
    <w:p w14:paraId="4ED2F206"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要請者は、原則として、別紙２に定める運航範囲内の消防機関とする（相互補完の対象となっている消防機関を含む）。</w:t>
      </w:r>
    </w:p>
    <w:p w14:paraId="0D9BBE7A" w14:textId="4AC5E578"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また、運航範囲外の消防機関がドクターヘリを要請した場合でも、基地病院が運航可能と判断した場合は、出動に応じる。ただし、運航範囲外の消防機関からの要請に基づき出動した場合は、基地病院は大阪府健康医療部保健医療室医療</w:t>
      </w:r>
      <w:r w:rsidR="00074A61" w:rsidRPr="00005011">
        <w:rPr>
          <w:rFonts w:ascii="ＭＳ 明朝" w:hAnsi="ＭＳ 明朝" w:hint="eastAsia"/>
          <w:sz w:val="22"/>
          <w:szCs w:val="22"/>
        </w:rPr>
        <w:t>・感染症</w:t>
      </w:r>
      <w:r w:rsidRPr="00005011">
        <w:rPr>
          <w:rFonts w:ascii="ＭＳ 明朝" w:hAnsi="ＭＳ 明朝" w:hint="eastAsia"/>
          <w:sz w:val="22"/>
          <w:szCs w:val="22"/>
        </w:rPr>
        <w:t>対策課に報告する。</w:t>
      </w:r>
    </w:p>
    <w:p w14:paraId="2AE7102F"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なお、患者又はその家族など個人からの直接の要請は受け付けない。</w:t>
      </w:r>
    </w:p>
    <w:p w14:paraId="198BFD0E"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②　要請の判断と出動要請</w:t>
      </w:r>
    </w:p>
    <w:p w14:paraId="2A77CB98"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消防機関の司令室が119番通報を受けた時点或いは救急隊出動中又は救急</w:t>
      </w:r>
      <w:r w:rsidRPr="00005011">
        <w:rPr>
          <w:rFonts w:ascii="ＭＳ 明朝" w:hAnsi="ＭＳ 明朝" w:hint="eastAsia"/>
          <w:sz w:val="22"/>
          <w:szCs w:val="22"/>
        </w:rPr>
        <w:lastRenderedPageBreak/>
        <w:t>隊員が救急現場に到着した時点或いは救護活動中において、別紙３の「ドクターヘリ出動基準及びキーワード」に基づいて判断し、ドクターヘリ基地病院運航管理室に出動を要請する。使用する離着陸場所が空港や屋上ヘリポート等である場合を除き、消防機関は、ドクターヘリの出動を要請した旨を警察に通報する。</w:t>
      </w:r>
    </w:p>
    <w:p w14:paraId="50CA40F6"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出動要請を行った消防機関は、ドクターヘリ離着陸場所へ支援隊を出動させることが望ましい。</w:t>
      </w:r>
    </w:p>
    <w:p w14:paraId="7A2B06CA"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③　要請の取消し</w:t>
      </w:r>
    </w:p>
    <w:p w14:paraId="5FB06306"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救急隊が救急現場へ到着し傷病者の状況等がより詳細に判明したことによって救急隊員がドクターヘリの出動を必要としないと判断した場合には、消防機関は、ドクターヘリが着陸する迄の間に、一度行った要請を取り消すことができる。</w:t>
      </w:r>
    </w:p>
    <w:p w14:paraId="0CD3CFE6"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なお、結果として出動を必要としなかったと判断された場合でも、緊急時の傷病者の状態を正確に把握することは困難であることから、出動を要請したものの責任は一切問わない。</w:t>
      </w:r>
    </w:p>
    <w:p w14:paraId="34DB618E"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④　要請及び要請取消しの連絡方法</w:t>
      </w:r>
    </w:p>
    <w:p w14:paraId="5F3A4480"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要請者は、ドクターヘリ基地病院運航管理室の専用電話に出動の要請及び要請の取消しを行う。</w:t>
      </w:r>
    </w:p>
    <w:p w14:paraId="5962BA04"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（２）出動</w:t>
      </w:r>
    </w:p>
    <w:p w14:paraId="3B870B49"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①　出動の判断</w:t>
      </w:r>
    </w:p>
    <w:p w14:paraId="46C8D592"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基地病院は、消防機関の出動要請があれば、直ちにドクターヘリを出動する。ただし、飛行できない気象条件の場合は、その旨を要請者に伝える。</w:t>
      </w:r>
    </w:p>
    <w:p w14:paraId="21B62B04"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②　離着陸場所の決定</w:t>
      </w:r>
    </w:p>
    <w:p w14:paraId="649CFE49"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の出動を要請する消防機関は、予め定めた離着陸場所（飛行場外離着陸場又は防災対応基準を満たした離着陸場所）のうち、当該救急現場でドクターヘリを要請した場合に使用することとなっている離着陸場所の管理者に使用の連絡をするとともに、離着陸に備えた対応を依頼する。</w:t>
      </w:r>
    </w:p>
    <w:p w14:paraId="75D41B72"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何らかの理由により予定した離着陸場所が使用できない場合は、その他の離着陸場所で当該救急現場に最も近い離着陸場所を選定し、同様の連絡、依頼を行う。</w:t>
      </w:r>
    </w:p>
    <w:p w14:paraId="652DD7F4"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当該消防機関は、同時に、ドクターヘリ基地病院運航管理室及び救急現場</w:t>
      </w:r>
      <w:r w:rsidRPr="00005011">
        <w:rPr>
          <w:rFonts w:ascii="ＭＳ 明朝" w:hAnsi="ＭＳ 明朝" w:hint="eastAsia"/>
          <w:sz w:val="22"/>
          <w:szCs w:val="22"/>
        </w:rPr>
        <w:lastRenderedPageBreak/>
        <w:t>に出動中の救急隊に離着陸場所を連絡する。</w:t>
      </w:r>
    </w:p>
    <w:p w14:paraId="2AC28914"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③　決定した離着陸場所の警察への連絡</w:t>
      </w:r>
    </w:p>
    <w:p w14:paraId="04118B27"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ドクターヘリ基地病院運航管理室は、直ちに、②により決定した離着陸場所を警察に連絡する。</w:t>
      </w:r>
    </w:p>
    <w:p w14:paraId="30140434"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④　ドクターヘリ離着陸場所の安全確保</w:t>
      </w:r>
    </w:p>
    <w:p w14:paraId="0AF1F8BD"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消防機関は、管理者及び必要に応じて地元警察等の協力を得ながら、離着陸に備えて、速やかに安全確保の措置を取る。</w:t>
      </w:r>
    </w:p>
    <w:p w14:paraId="7FE026D3"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（３）処置及び搬送</w:t>
      </w:r>
    </w:p>
    <w:p w14:paraId="553E6762"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①　ドクターヘリ離着陸場所への搬送</w:t>
      </w:r>
    </w:p>
    <w:p w14:paraId="561108D2"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救急現場に出動中の救急隊は、速やかに、選定された離着陸場所に傷病者を搬送する。</w:t>
      </w:r>
    </w:p>
    <w:p w14:paraId="668C418B"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②　機長の判断による着陸</w:t>
      </w:r>
    </w:p>
    <w:p w14:paraId="2DBB68DC"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ドクターヘリの機長は、着陸場所直近に到着した時点で、消防機関、管理者等により安全確保の措置が取られていることなど最終的な安全確認を行い、着陸する。</w:t>
      </w:r>
    </w:p>
    <w:p w14:paraId="09B280F7"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③　処置</w:t>
      </w:r>
    </w:p>
    <w:p w14:paraId="200A2A52"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ドクターヘリ搭乗医師は、搭乗看護師、現場救急隊の救急救命士等の協力を得ながら、着陸後、直ちに、治療を開始する。</w:t>
      </w:r>
    </w:p>
    <w:p w14:paraId="4106542C"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④　搬送先医療機関</w:t>
      </w:r>
    </w:p>
    <w:p w14:paraId="2AD7E14B"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傷病者をドクターヘリにより搬送し、収容する医療機関は、別紙４に掲げる医療機関のいずれかとする。</w:t>
      </w:r>
    </w:p>
    <w:p w14:paraId="36EAD4C3"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なお、ドクターヘリ搭乗医師の判断で別紙４以外の医療機関に搬送する場合もある。</w:t>
      </w:r>
    </w:p>
    <w:p w14:paraId="69F1007F"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⑤　搬送先医療機関の決定</w:t>
      </w:r>
    </w:p>
    <w:p w14:paraId="524561DB" w14:textId="18EEF8AE" w:rsidR="00BA79C4" w:rsidRPr="00005011" w:rsidRDefault="00BA79C4" w:rsidP="004F722A">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ドクターヘリ搭乗医師は、患者の容体及び患者又は家族の希望等を考慮の上、必要に応じて消防機関及び患者又は家族と協議して、</w:t>
      </w:r>
      <w:r w:rsidR="00E64D8F" w:rsidRPr="00005011">
        <w:rPr>
          <w:rFonts w:ascii="ＭＳ 明朝" w:hAnsi="ＭＳ 明朝" w:hint="eastAsia"/>
          <w:sz w:val="22"/>
          <w:szCs w:val="22"/>
        </w:rPr>
        <w:t>直接</w:t>
      </w:r>
      <w:r w:rsidRPr="00005011">
        <w:rPr>
          <w:rFonts w:ascii="ＭＳ 明朝" w:hAnsi="ＭＳ 明朝" w:hint="eastAsia"/>
          <w:sz w:val="22"/>
          <w:szCs w:val="22"/>
        </w:rPr>
        <w:t>或いは</w:t>
      </w:r>
      <w:r w:rsidR="00E64D8F" w:rsidRPr="00005011">
        <w:rPr>
          <w:rFonts w:ascii="ＭＳ 明朝" w:hAnsi="ＭＳ 明朝" w:hint="eastAsia"/>
          <w:sz w:val="22"/>
          <w:szCs w:val="22"/>
        </w:rPr>
        <w:t>ドクターヘリ運航管理室を通じて</w:t>
      </w:r>
      <w:r w:rsidRPr="00005011">
        <w:rPr>
          <w:rFonts w:ascii="ＭＳ 明朝" w:hAnsi="ＭＳ 明朝" w:hint="eastAsia"/>
          <w:sz w:val="22"/>
          <w:szCs w:val="22"/>
        </w:rPr>
        <w:t>、医療機関側の収容の可否やヘリコプター離着陸場所の使用の可否を確認の上、搬送先医療機関を決定する。</w:t>
      </w:r>
    </w:p>
    <w:p w14:paraId="4AC7E0FB"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⑥　搬送手段の決定</w:t>
      </w:r>
    </w:p>
    <w:p w14:paraId="710ECF87"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搬送手段は、最終的には搭乗医師が決定することとし、ドクターヘリによる搬送を行わず現場救急隊の救急車による搬送を行うこととすることができ</w:t>
      </w:r>
      <w:r w:rsidRPr="00005011">
        <w:rPr>
          <w:rFonts w:ascii="ＭＳ 明朝" w:hAnsi="ＭＳ 明朝" w:hint="eastAsia"/>
          <w:sz w:val="22"/>
          <w:szCs w:val="22"/>
        </w:rPr>
        <w:lastRenderedPageBreak/>
        <w:t>る。この際の搬送先医療機関については、ドクターヘリ搭乗医師と現場救急隊が協議して選定する。</w:t>
      </w:r>
    </w:p>
    <w:p w14:paraId="603C5FC8"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⑦　心肺停止（ＣＰＡ）状態の患者に関する特例</w:t>
      </w:r>
    </w:p>
    <w:p w14:paraId="073371AC"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救急現場或いは離着陸場所において、心肺停止状態の傷病者に適切な心肺蘇生を行っても心拍再開の可能性がないと判断される場合は、原則として、ドクターヘリによる搬送の適応としない。ただし、救急車で搬送を行うかどうかは、ドクターヘリ搭乗医師が現場救急隊と協議して、決定する。</w:t>
      </w:r>
    </w:p>
    <w:p w14:paraId="5B9C8A2E"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⑧　搬送先医療機関への連絡</w:t>
      </w:r>
    </w:p>
    <w:p w14:paraId="1F6DF77B"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ドクターヘリ基地病院は、搬送先医療機関が決定され次第、直ちに、搬送先医療機関に対して、ヘリコプター離着陸場所の安全確保の措置や患者収容のための対応など受入体制の確保について要請する。</w:t>
      </w:r>
    </w:p>
    <w:p w14:paraId="58BBEB52"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⑨　搬送先医療機関所管外等の離着陸場所の安全確保</w:t>
      </w:r>
    </w:p>
    <w:p w14:paraId="3C3F8720" w14:textId="22C6EB94"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自らが管理し、大阪府ドクターヘリの運航を目的とする飛行場外離着陸場としての許可を得た離着陸場所を有しない搬送先医療機関に搬送することとなった場合、</w:t>
      </w:r>
      <w:r w:rsidR="00E64D8F" w:rsidRPr="00005011">
        <w:rPr>
          <w:rFonts w:ascii="ＭＳ 明朝" w:hAnsi="ＭＳ 明朝" w:hint="eastAsia"/>
          <w:sz w:val="22"/>
          <w:szCs w:val="22"/>
        </w:rPr>
        <w:t>出動を要請した消防機関</w:t>
      </w:r>
      <w:r w:rsidRPr="00005011">
        <w:rPr>
          <w:rFonts w:ascii="ＭＳ 明朝" w:hAnsi="ＭＳ 明朝" w:hint="eastAsia"/>
          <w:sz w:val="22"/>
          <w:szCs w:val="22"/>
        </w:rPr>
        <w:t>は、所轄消防機関に連絡し、ヘリコプター離着陸場所の使用及び安全確保の措置、及びやむを得ない場合の当該医療機関への救急搬送を依頼する。同時に、使用する離着陸場所を警察に連絡する。</w:t>
      </w:r>
    </w:p>
    <w:p w14:paraId="6C2FA466"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所轄消防機関は、管理者に使用の連絡をするとともに、離着陸に備えた対応を依頼する。さらに、離着陸場所において、搬送先医療機関関係者、管理者及び必要に応じて地元警察等の協力を得ながら、離着陸に備えて、安全確保の措置を取る。</w:t>
      </w:r>
    </w:p>
    <w:p w14:paraId="7AC2CBB8"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⑩　引継ぎ及び搬送</w:t>
      </w:r>
    </w:p>
    <w:p w14:paraId="2812153A" w14:textId="389CC844" w:rsidR="00BA79C4" w:rsidRPr="00005011" w:rsidRDefault="00BA79C4" w:rsidP="00154BD1">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準備が整い次第、ドクターヘリは傷病者を搬送先医療機関へ搬送する。現場救急隊からの引継ぎは、離着陸場所において行うこととする。必要に応じて、帰署後等にファックス又はメールにより、状況によっては電話或いは通信指令室経由により、追加的な引継ぎを行う。</w:t>
      </w:r>
    </w:p>
    <w:p w14:paraId="58C51834"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（４）収容</w:t>
      </w:r>
    </w:p>
    <w:p w14:paraId="1C3E5D55"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①　搬送先医療機関の対応</w:t>
      </w:r>
    </w:p>
    <w:p w14:paraId="1F8F4293"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搬送先となった医療機関は、ヘリコプターの離着陸に備えて、速やかに離着陸場所の安全確保の措置を取るとともに、傷病者を収容するための準備態</w:t>
      </w:r>
      <w:r w:rsidRPr="00005011">
        <w:rPr>
          <w:rFonts w:ascii="ＭＳ 明朝" w:hAnsi="ＭＳ 明朝" w:hint="eastAsia"/>
          <w:sz w:val="22"/>
          <w:szCs w:val="22"/>
        </w:rPr>
        <w:lastRenderedPageBreak/>
        <w:t>勢を取る。</w:t>
      </w:r>
    </w:p>
    <w:p w14:paraId="55F9B9D3"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自らが管理し、大阪府ドクターヘリの運航を目的とする飛行場外離着陸場としての許可を得た離着陸場所を有しない搬送先医療機関は、所轄消防本部に離着陸場所の安全確保を依頼するとともに、ドクターカー等を出動させ、離着陸場所から傷病者を搬送する。搬送先医療機関に自らの搬送手段がない場合は、管轄消防機関が救急搬送に協力する。</w:t>
      </w:r>
    </w:p>
    <w:p w14:paraId="685AA4DF"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②　搬送先医療機関への着陸</w:t>
      </w:r>
    </w:p>
    <w:p w14:paraId="7873FB51"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ドクターヘリの機長は、搬送先医療機関の離着陸場所直近に到着した時点で、当該医療機関等により安全確保の措置が取られていることなど最終的な安全確認を行い、着陸を判断し、着陸する。</w:t>
      </w:r>
    </w:p>
    <w:p w14:paraId="147D3961"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③　傷病者の収容及びドクターヘリの帰還</w:t>
      </w:r>
    </w:p>
    <w:p w14:paraId="230F07E5"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基地病院以外の医療機関へ傷病者を搬送した場合、ドクターヘリは、速やかに基地病院へ帰還し、燃料の補給、積載機器・医薬備品等の点検・補充を行う。帰還後、運航管理室において次回出動可能時間を確定し、出動要請に備える。</w:t>
      </w:r>
    </w:p>
    <w:p w14:paraId="12AEA4E0" w14:textId="77777777" w:rsidR="00BA79C4" w:rsidRPr="00005011" w:rsidRDefault="00BA79C4" w:rsidP="00BA79C4">
      <w:pPr>
        <w:autoSpaceDE w:val="0"/>
        <w:autoSpaceDN w:val="0"/>
        <w:ind w:left="942" w:hangingChars="398" w:hanging="942"/>
        <w:rPr>
          <w:rFonts w:ascii="ＭＳ 明朝" w:hAnsi="ＭＳ 明朝"/>
          <w:sz w:val="22"/>
          <w:szCs w:val="22"/>
        </w:rPr>
      </w:pPr>
    </w:p>
    <w:p w14:paraId="50F7E031"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８．山間部及び海上など特別の対応が必要な救急現場と医療機関の間の運航</w:t>
      </w:r>
    </w:p>
    <w:p w14:paraId="5060A831" w14:textId="77777777" w:rsidR="00BA79C4" w:rsidRPr="00005011" w:rsidRDefault="00BA79C4" w:rsidP="00BA79C4">
      <w:pPr>
        <w:autoSpaceDE w:val="0"/>
        <w:autoSpaceDN w:val="0"/>
        <w:ind w:leftChars="100" w:left="227" w:firstLineChars="100" w:firstLine="237"/>
        <w:rPr>
          <w:rFonts w:ascii="ＭＳ 明朝" w:hAnsi="ＭＳ 明朝"/>
          <w:sz w:val="22"/>
          <w:szCs w:val="22"/>
        </w:rPr>
      </w:pPr>
      <w:r w:rsidRPr="00005011">
        <w:rPr>
          <w:rFonts w:ascii="ＭＳ 明朝" w:hAnsi="ＭＳ 明朝" w:hint="eastAsia"/>
          <w:sz w:val="22"/>
          <w:szCs w:val="22"/>
        </w:rPr>
        <w:t>山中等で救急車が直近まで進入不可能な場所や覚知から病院到着までに長時間（１時間以上）を要する場所等の山間部或いは海上など特別の対応が必要な救急現場へのドクターヘリの出動並びにこれらの救急現場から医療機関へのドクターヘリによる救急搬送については、前項の通常の救急現場における規定を基本としつつ、以下のとおり所要の対応を行う。</w:t>
      </w:r>
    </w:p>
    <w:p w14:paraId="27214B53"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（１）要請の判断と出動要請</w:t>
      </w:r>
    </w:p>
    <w:p w14:paraId="43537BBB"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消防機関の指令室は、可能な限り、119番通報を受けた時点で判断し、ドクターヘリ基地病院運航管理室に出動を要請する。</w:t>
      </w:r>
    </w:p>
    <w:p w14:paraId="74BE80D5"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（２）特別な離着陸場所の選定</w:t>
      </w:r>
    </w:p>
    <w:p w14:paraId="4B616BA8"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山間部の救急現場からの搬送に対応するため、予め、特別な離着陸場所を選定するよう努める。</w:t>
      </w:r>
    </w:p>
    <w:p w14:paraId="736BE4AB"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（３）救急現場の位置等についての連絡</w:t>
      </w:r>
    </w:p>
    <w:p w14:paraId="0D306FC2"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出動を要請する消防機関は、救急現場の位置及び周辺状況等についても、可能な限りドクターヘリ基地病院運航管理室に連絡する。</w:t>
      </w:r>
    </w:p>
    <w:p w14:paraId="163C0DDE"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lastRenderedPageBreak/>
        <w:t>（４）救急隊及び支援隊未到着時における着陸の特例</w:t>
      </w:r>
    </w:p>
    <w:p w14:paraId="18ECAD75"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ドクターヘリの機長は、着陸場所直近に到着した時点で、救急隊や支援隊など消防機関の関係者が到着していない場合であっても、管理者等により安全確保の措置が取られているなど、確実に安全が確保できていることが確認でき、着陸可能と判断した場合は、地上への警告を行いつつ、着陸する。ただし、安全確保が困難と判断した場合は、上空で待機する。</w:t>
      </w:r>
    </w:p>
    <w:p w14:paraId="4AC710A2"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（５）救急隊及び支援隊未到着時における処置・搬送の特例</w:t>
      </w:r>
    </w:p>
    <w:p w14:paraId="51D5FA5B"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救急隊が到着していない場合であっても、傷病者との接触が可能な状況であれば、搭乗医師は、治療を開始する。</w:t>
      </w:r>
    </w:p>
    <w:p w14:paraId="18F2574B"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さらに、救急隊の到着に長時間が必要で、搭乗スタッフ等による傷病者の収容が可能である場合は、所轄消防機関通信指令室と調整の上、救急隊等の到着を待たずに搬送する。</w:t>
      </w:r>
    </w:p>
    <w:p w14:paraId="240B90BE"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（６）消防・防災ヘリ等による救助との連携</w:t>
      </w:r>
    </w:p>
    <w:p w14:paraId="6ABCA136"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救急現場が山中又は海上であるために、消防・防災ヘリの救助隊等による救出・救助が必要で、救出・救助後、傷病者を当該ヘリにより直接医療機関へ搬送する、或いは、消防機関が引き継いで救急車により医療機関へ搬送するよりも、直近離着陸場所においてドクターヘリに医療救護活動を引き継ぐ方が、救命等の観点から効果的であると、消防機関が判断する場合は、救助のためのヘリコプターとともに、ドクターヘリの出動を要請する。</w:t>
      </w:r>
    </w:p>
    <w:p w14:paraId="61818CCD" w14:textId="77777777" w:rsidR="00BA79C4" w:rsidRPr="00005011" w:rsidRDefault="00BA79C4" w:rsidP="00BA79C4">
      <w:pPr>
        <w:autoSpaceDE w:val="0"/>
        <w:autoSpaceDN w:val="0"/>
        <w:ind w:leftChars="208" w:left="472"/>
        <w:rPr>
          <w:rFonts w:ascii="ＭＳ 明朝" w:hAnsi="ＭＳ 明朝"/>
          <w:sz w:val="22"/>
          <w:szCs w:val="22"/>
        </w:rPr>
      </w:pPr>
    </w:p>
    <w:p w14:paraId="42037BCD"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９．高速道路上の救急現場と医療機関の間の運航</w:t>
      </w:r>
    </w:p>
    <w:p w14:paraId="1AB12D75" w14:textId="77777777" w:rsidR="00BA79C4" w:rsidRPr="00005011" w:rsidRDefault="00BA79C4" w:rsidP="00BA79C4">
      <w:pPr>
        <w:autoSpaceDE w:val="0"/>
        <w:autoSpaceDN w:val="0"/>
        <w:ind w:leftChars="100" w:left="227" w:firstLineChars="100" w:firstLine="237"/>
        <w:rPr>
          <w:rFonts w:ascii="ＭＳ 明朝" w:hAnsi="ＭＳ 明朝"/>
          <w:sz w:val="22"/>
          <w:szCs w:val="22"/>
        </w:rPr>
      </w:pPr>
      <w:r w:rsidRPr="00005011">
        <w:rPr>
          <w:rFonts w:ascii="ＭＳ 明朝" w:hAnsi="ＭＳ 明朝" w:hint="eastAsia"/>
          <w:sz w:val="22"/>
          <w:szCs w:val="22"/>
        </w:rPr>
        <w:t>高速道路上における重大事故等発生の場合の救急現場直近高速道路上へのドクターヘリの出動並びに高速道路上の救急現場から医療機関へのドクターヘリによる救急搬送については、７の通常の救急現場における規定を基本としつつ、警察庁・消防庁・厚生労働省・国土交通省の４省庁の「高速道路におけるヘリコプターの離着陸に関する検討について～ヘリコプター離着陸の要件・連絡体制等の整理～」（以下「４省庁合意文書」という。）に準拠して、所要の対応を行う。</w:t>
      </w:r>
    </w:p>
    <w:p w14:paraId="1A29AE02"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（１）適用</w:t>
      </w:r>
    </w:p>
    <w:p w14:paraId="4C0547A9" w14:textId="77777777" w:rsidR="00BA79C4" w:rsidRPr="00005011" w:rsidRDefault="00BA79C4" w:rsidP="00BA79C4">
      <w:pPr>
        <w:autoSpaceDE w:val="0"/>
        <w:autoSpaceDN w:val="0"/>
        <w:ind w:firstLineChars="400" w:firstLine="947"/>
        <w:rPr>
          <w:rFonts w:ascii="ＭＳ 明朝" w:hAnsi="ＭＳ 明朝"/>
          <w:sz w:val="22"/>
          <w:szCs w:val="22"/>
        </w:rPr>
      </w:pPr>
      <w:r w:rsidRPr="00005011">
        <w:rPr>
          <w:rFonts w:ascii="ＭＳ 明朝" w:hAnsi="ＭＳ 明朝" w:hint="eastAsia"/>
          <w:sz w:val="22"/>
          <w:szCs w:val="22"/>
        </w:rPr>
        <w:t>大阪府内の別紙５に記載する高速道路に適用する。</w:t>
      </w:r>
    </w:p>
    <w:p w14:paraId="019AFC6F"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（２）安全管理</w:t>
      </w:r>
    </w:p>
    <w:p w14:paraId="31D2E03A"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ドクターヘリの高速道路上の救急現場への要請、出動、並びに現場での医療</w:t>
      </w:r>
      <w:r w:rsidRPr="00005011">
        <w:rPr>
          <w:rFonts w:ascii="ＭＳ 明朝" w:hAnsi="ＭＳ 明朝" w:hint="eastAsia"/>
          <w:sz w:val="22"/>
          <w:szCs w:val="22"/>
        </w:rPr>
        <w:lastRenderedPageBreak/>
        <w:t>救護活動にあたっては、ヘリコプターの離発着に伴う走行車両への影響等を十分考慮し、安全管理及び二次事故の発生防止を最優先事項とする。</w:t>
      </w:r>
    </w:p>
    <w:p w14:paraId="01F0E9DE"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（３）離着陸場所候補地</w:t>
      </w:r>
    </w:p>
    <w:p w14:paraId="12488BA2"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①　離着陸場所候補地のクラス分け</w:t>
      </w:r>
    </w:p>
    <w:p w14:paraId="04217480"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高速道路会社等は、４省庁合意文書に示された「高速道路本線上におけるドクターヘリ離着陸場所候補地のクラス分けの目安」に基づき、管理する道路の全線についてクラス分けを行う。</w:t>
      </w:r>
    </w:p>
    <w:p w14:paraId="127F0C89"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②　クラス分けの確定</w:t>
      </w:r>
    </w:p>
    <w:p w14:paraId="2F109E2D"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高速道路会社等が行ったクラス分けを、運航事業者がヘリコプター運航上の技術的専門的見地から確認した上で、高速道路会社、警察機関、運航事業者、大阪府の４者が最終確認して、別紙５に記載する高速道路のクラス分けを確定する。</w:t>
      </w:r>
    </w:p>
    <w:p w14:paraId="2B910199"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③　高速道路上離着陸場所</w:t>
      </w:r>
    </w:p>
    <w:p w14:paraId="74F71339"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②により確定したクラス分けをもとに、予め高速道路本線上離着陸場所を別に定める。</w:t>
      </w:r>
    </w:p>
    <w:p w14:paraId="45A96296"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（４）要請</w:t>
      </w:r>
    </w:p>
    <w:p w14:paraId="0E37F3E1"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①　要請者</w:t>
      </w:r>
    </w:p>
    <w:p w14:paraId="1393BAFC"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要請者は、消防機関とする。現場に先着した場合であっても、警察機関が直接要請することはできない。</w:t>
      </w:r>
    </w:p>
    <w:p w14:paraId="25790A86"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なお、患者又はその家族など個人からの直接の要請は受け付けない。</w:t>
      </w:r>
    </w:p>
    <w:p w14:paraId="2F957A44"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②　要請に先立つ事故発生の連絡</w:t>
      </w:r>
    </w:p>
    <w:p w14:paraId="14805667"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消防機関の指令室は、ドクターヘリ出動の適応となる可能性のある高速道路上での事故等発生の119番通報を受けた場合、直ちに、ドクターヘリ基地病院運航管理室に、事故発生の事実、発生場所や事故状況等の情報を連絡する。</w:t>
      </w:r>
    </w:p>
    <w:p w14:paraId="2316E9FA" w14:textId="4448415E" w:rsidR="00BA79C4" w:rsidRPr="00005011" w:rsidRDefault="00BA79C4" w:rsidP="004F722A">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この時、ドクターヘリ基地病院運航管理室は、ドクターヘリの出動が不可能な状況であれば、その旨を伝える。</w:t>
      </w:r>
    </w:p>
    <w:p w14:paraId="411AF1B0"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③　出動待機</w:t>
      </w:r>
    </w:p>
    <w:p w14:paraId="41B6CCEC"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②の連絡を受けた場合、ドクターヘリ基地病院は、出動に備えた準備態勢を取る。</w:t>
      </w:r>
    </w:p>
    <w:p w14:paraId="1CE0475D"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④　出動要請に先立つ相互連絡</w:t>
      </w:r>
    </w:p>
    <w:p w14:paraId="631E7527"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消防機関は、警察機関（大阪府警察本部及び近畿管区警察局。以下同じ。）、</w:t>
      </w:r>
      <w:r w:rsidRPr="00005011">
        <w:rPr>
          <w:rFonts w:ascii="ＭＳ 明朝" w:hAnsi="ＭＳ 明朝" w:hint="eastAsia"/>
          <w:sz w:val="22"/>
          <w:szCs w:val="22"/>
        </w:rPr>
        <w:lastRenderedPageBreak/>
        <w:t>当該道路を管理する高速道路会社等との間で、ドクターヘリを要請する場合の事故発生現場の反対車線の通行止めや速度規制等により安全を確保するための所要時間等の情報を相互に交換する。</w:t>
      </w:r>
    </w:p>
    <w:p w14:paraId="2281461E"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⑤　要請の判断</w:t>
      </w:r>
    </w:p>
    <w:p w14:paraId="546BA46B"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消防機関は、交通規制等により着陸場所の安全を確保するための所要時間を考慮してもドクターヘリを高速道路本線上離着陸場所に着陸させる方が、高速道路場外への着陸による医師の派遣、傷病者の引継ぎや救急車による医療機関への直送より、医師が傷病者に早く接触できると見込まれる場合に限り、別紙３の「大阪府ドクターヘリ出動基準及びキーワード」に基づいて、高速道路本線上へのドクターヘリの要請を判断する。ただし、サービスエリア等に整備された救命活動支援ヘリポートを使用できる場合は、この使用を優先する。</w:t>
      </w:r>
    </w:p>
    <w:p w14:paraId="408F8D90"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⑥　出動要請</w:t>
      </w:r>
    </w:p>
    <w:p w14:paraId="5E36AE58"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消防機関は、⑤によりドクターヘリの要請を判断し、ドクターヘリ基地病院運航管理室に出動を要請する。</w:t>
      </w:r>
    </w:p>
    <w:p w14:paraId="72CB486C"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出動要請を行った消防機関は、ドクターヘリの出動を要請した旨を直ちに警察機関及び当該道路を所管する高速道路会社等に連絡する。</w:t>
      </w:r>
    </w:p>
    <w:p w14:paraId="7BA64AFF"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⑦　要請の取消し及びその連絡方法等</w:t>
      </w:r>
    </w:p>
    <w:p w14:paraId="35980AE7" w14:textId="77777777" w:rsidR="00BA79C4" w:rsidRPr="00005011" w:rsidRDefault="00BA79C4" w:rsidP="00BA79C4">
      <w:pPr>
        <w:autoSpaceDE w:val="0"/>
        <w:autoSpaceDN w:val="0"/>
        <w:ind w:firstLineChars="500" w:firstLine="1184"/>
        <w:rPr>
          <w:rFonts w:ascii="ＭＳ 明朝" w:hAnsi="ＭＳ 明朝"/>
          <w:sz w:val="22"/>
          <w:szCs w:val="22"/>
        </w:rPr>
      </w:pPr>
      <w:r w:rsidRPr="00005011">
        <w:rPr>
          <w:rFonts w:ascii="ＭＳ 明朝" w:hAnsi="ＭＳ 明朝" w:hint="eastAsia"/>
          <w:sz w:val="22"/>
          <w:szCs w:val="22"/>
        </w:rPr>
        <w:t>７の通常の救急現場における規定と同様とする。</w:t>
      </w:r>
    </w:p>
    <w:p w14:paraId="24E719E9"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（５）離着陸場所の決定及び安全確保</w:t>
      </w:r>
    </w:p>
    <w:p w14:paraId="50D9B8E4"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①　離着陸場所の調整</w:t>
      </w:r>
    </w:p>
    <w:p w14:paraId="4B96D3FA"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の出動を要請する消防機関は、ドクターヘリ基地病院運航管理室と調整して、予め定めた高速道路本線上離着陸場所のうち、最も適切な離着陸場所を選定し、警察機関及び当該道路を管理する高速道路会社等に、その使用の連絡をするとともに、離着陸に備えた安全確保を依頼する。</w:t>
      </w:r>
    </w:p>
    <w:p w14:paraId="744EECCB"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何らかの理由により予定した離着陸場所が使用できない場合、警察機関及び高速道路会社等は、直ちにその旨を伝え、可能であれば、より適切な離着陸場所を助言し、消防機関は、別の離着陸場所を選定するか、ドクターヘリの出動要請を取り消すかを判断する。</w:t>
      </w:r>
    </w:p>
    <w:p w14:paraId="12DF12D2"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②　決定した離着陸場所の連絡</w:t>
      </w:r>
    </w:p>
    <w:p w14:paraId="12E1CB7F"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ドクターヘリの出動を要請する消防機関は、①で決定した離着陸場所をド</w:t>
      </w:r>
      <w:r w:rsidRPr="00005011">
        <w:rPr>
          <w:rFonts w:ascii="ＭＳ 明朝" w:hAnsi="ＭＳ 明朝" w:hint="eastAsia"/>
          <w:sz w:val="22"/>
          <w:szCs w:val="22"/>
        </w:rPr>
        <w:lastRenderedPageBreak/>
        <w:t>クターヘリ基地病院運航管理室へ連絡する。</w:t>
      </w:r>
    </w:p>
    <w:p w14:paraId="7B488C5E"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ドクターヘリ運航管理室は、確認のため、直ちに、決定した離着陸場所を高速道路会社及び警察に連絡する。</w:t>
      </w:r>
    </w:p>
    <w:p w14:paraId="293DEC0F"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③　交通規制の実施</w:t>
      </w:r>
    </w:p>
    <w:p w14:paraId="4795C34E"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警察機関は、ドクターヘリの離着陸に備えて、対向車線の交通規制の必要及び内容について判断し、高速道路会社等の協力を得て実施する。</w:t>
      </w:r>
    </w:p>
    <w:p w14:paraId="57726897"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④　ドクターヘリ離着陸場所の安全確保</w:t>
      </w:r>
    </w:p>
    <w:p w14:paraId="5B236037"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警察機関は、高速道路会社等や現場に出動している消防機関の協力を得ながら、ドクターヘリの離着陸に備えて、速やかに安全確保の措置を取る。</w:t>
      </w:r>
    </w:p>
    <w:p w14:paraId="772F0561"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高速道路会社等及び消防機関は、安全確保のため警察機関に協力する。</w:t>
      </w:r>
    </w:p>
    <w:p w14:paraId="61EE4D8D"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⑤　安全確保状況の把握</w:t>
      </w:r>
    </w:p>
    <w:p w14:paraId="0E22090C"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消防機関は、警察機関等との情報共有により、離着陸場所の安全確保状況を把握し、必要に応じて、ドクターヘリ基地病院運航管理室へ状況を連絡する。</w:t>
      </w:r>
    </w:p>
    <w:p w14:paraId="4AC1B746"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⑥　ドライバーへの周知</w:t>
      </w:r>
    </w:p>
    <w:p w14:paraId="04A0CED3"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高速道路会社等は、可能な限り速やかに、高速道路上でドクターヘリによる救急活動を実施していることを、道路情報板等を活用して高速道路を走行する車両ドライバーに周知する。とりわけ、対向車線の通行止めを実施しない場合は、対向車線を走行するドライバーに対しても周知を徹底する。</w:t>
      </w:r>
    </w:p>
    <w:p w14:paraId="282B38B0"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（６）出動</w:t>
      </w:r>
    </w:p>
    <w:p w14:paraId="1D2A8F15"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①　出動の判断</w:t>
      </w:r>
    </w:p>
    <w:p w14:paraId="04BFD5A0"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基地病院運航管理室は、離着陸場所の安全確保状況についての消防機関からの連絡をもとに出動準備を進め、交通規制が完了し安全確保が終了して離着陸が可能となる予定時刻に合わせて出動する。ただし、ドクターヘリ基地病院運航管理室と消防機関が必要と判断した場合、警察機関と調整の上、予定より早く出動することができる。</w:t>
      </w:r>
    </w:p>
    <w:p w14:paraId="4E73090E"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②　機長の判断による着陸</w:t>
      </w:r>
    </w:p>
    <w:p w14:paraId="2E2F4530"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の機長は、着陸場所直近に到着した時点で、警察機関等による交通規制が完了し、着陸場所の安全が確保され、その周辺が離着陸に伴い障害が起こる状況にないことを最終確認した後に、着陸する。</w:t>
      </w:r>
    </w:p>
    <w:p w14:paraId="667E19E0"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（７）救急搬送方法の変更</w:t>
      </w:r>
    </w:p>
    <w:p w14:paraId="0EB3A59B"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lastRenderedPageBreak/>
        <w:t>消防機関は、離着陸場所の安全確保に長時間を要することが判明した場合や、高速道路外への短時間での救急車搬送が可能となった場合、高速道路上へのドクターヘリ着陸と比較して、より早く傷病者が医療処置を受け始められるよう、離着陸場所を高速道路外に変更して医師の派遣又は傷病者の引き継ぎを行うか、医療機関へ傷病者を直送する。</w:t>
      </w:r>
    </w:p>
    <w:p w14:paraId="1CE4EF1F"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（８）処置及び搬送等</w:t>
      </w:r>
    </w:p>
    <w:p w14:paraId="15B63A80"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①　ドクターヘリ離着陸場所への搬送等</w:t>
      </w:r>
    </w:p>
    <w:p w14:paraId="0AEF09DC"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救急現場に出動中の救急隊は、ドクターヘリ着陸後、速やかに、着陸場所へ傷病者を搬送する。傷病者の搬送が困難な場合は、消防機関又は警察機関が支援して、速やかに、医療スタッフを誘導・移動させ、直ちに治療を開始する。</w:t>
      </w:r>
    </w:p>
    <w:p w14:paraId="0F59E9BB"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②　ドクターヘリ搭乗者の安全確保</w:t>
      </w:r>
    </w:p>
    <w:p w14:paraId="0768763E"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ドクターヘリ搭乗者は、高速道路本線上においては、警察職員や消防職員の誘導・指示に従い、自らの安全に十分留意して治療等の活動を行う。</w:t>
      </w:r>
    </w:p>
    <w:p w14:paraId="4D8CCAB1"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③　引継ぎ、搬送、収容</w:t>
      </w:r>
    </w:p>
    <w:p w14:paraId="2D48BB8C"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その他、搬送先医療機関の選定等に関すること、引継ぎ及び搬送、収容等に関することは、７の通常の救急現場における規定と同様とする。</w:t>
      </w:r>
    </w:p>
    <w:p w14:paraId="5A4FBC21"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（９）消防機関相互の協力連携</w:t>
      </w:r>
    </w:p>
    <w:p w14:paraId="3FF128C3"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高速道路場外にドクターヘリを要請して傷病者の処置及び引継ぎ・搬送を行う場合で、離着陸場所を他の消防機関が管轄するときには、高速道路上の救急現場を管轄する消防機関が、離着陸場所を管轄する消防機関に支援・協力を要請し、相互に協力、連携して、離着陸場所の決定や安全確保を行う。</w:t>
      </w:r>
    </w:p>
    <w:p w14:paraId="21B59476" w14:textId="77777777" w:rsidR="00BA79C4" w:rsidRPr="00005011" w:rsidRDefault="00BA79C4" w:rsidP="00BA79C4">
      <w:pPr>
        <w:autoSpaceDE w:val="0"/>
        <w:autoSpaceDN w:val="0"/>
        <w:rPr>
          <w:rFonts w:ascii="ＭＳ 明朝" w:hAnsi="ＭＳ 明朝"/>
          <w:sz w:val="22"/>
          <w:szCs w:val="22"/>
        </w:rPr>
      </w:pPr>
    </w:p>
    <w:p w14:paraId="4E0D419E"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１０．施設間の運航</w:t>
      </w:r>
    </w:p>
    <w:p w14:paraId="6D9B2090" w14:textId="77777777" w:rsidR="00BA79C4" w:rsidRPr="00005011" w:rsidRDefault="00BA79C4" w:rsidP="00BA79C4">
      <w:pPr>
        <w:autoSpaceDE w:val="0"/>
        <w:autoSpaceDN w:val="0"/>
        <w:ind w:leftChars="100" w:left="227" w:firstLineChars="100" w:firstLine="237"/>
        <w:rPr>
          <w:rFonts w:ascii="ＭＳ 明朝" w:hAnsi="ＭＳ 明朝"/>
          <w:sz w:val="22"/>
          <w:szCs w:val="22"/>
        </w:rPr>
      </w:pPr>
      <w:r w:rsidRPr="00005011">
        <w:rPr>
          <w:rFonts w:ascii="ＭＳ 明朝" w:hAnsi="ＭＳ 明朝" w:hint="eastAsia"/>
          <w:sz w:val="22"/>
          <w:szCs w:val="22"/>
        </w:rPr>
        <w:t>医療機関から別の医療機関への患者の搬送のためのドクターヘリの出動及びドクターヘリによる救急搬送については、以下のとおりとする。</w:t>
      </w:r>
    </w:p>
    <w:p w14:paraId="733D302B"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（１）要請及び要請に先立って必要な調整</w:t>
      </w:r>
    </w:p>
    <w:p w14:paraId="0D6DC534"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①　要請者</w:t>
      </w:r>
    </w:p>
    <w:p w14:paraId="47331ECD"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要請者は、大阪府ドクターヘリの平時の運航範囲内の病院又は診療所、或いは、消防機関とする。</w:t>
      </w:r>
    </w:p>
    <w:p w14:paraId="0F31802F"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なお、患者又はその家族など個人からの直接の要請は受け付けない。</w:t>
      </w:r>
    </w:p>
    <w:p w14:paraId="790F3927"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lastRenderedPageBreak/>
        <w:t>②　病院又は診療所の医師による要請の判断と出動要請</w:t>
      </w:r>
    </w:p>
    <w:p w14:paraId="58108234"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病院又は診療所の医師は、より高度或いは専門的な医療を行わなければ患者の救命及び社会復帰に関わるなどの理由から、ドクターヘリによる搬送が必要であると判断した場合、ドクターヘリの出動を要請できる。</w:t>
      </w:r>
    </w:p>
    <w:p w14:paraId="0C5FFA9B"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なお、この際の判断には、別紙３の「大阪府ドクターヘリ出動基準及びキーワード」を準用する。</w:t>
      </w:r>
    </w:p>
    <w:p w14:paraId="591DCD7F"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③　消防機関による要請の判断と出動要請</w:t>
      </w:r>
    </w:p>
    <w:p w14:paraId="67615C06"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消防機関は、他府県から航空機等により大阪府内の飛行場や飛行場外離着陸場等に搬送された患者を、大阪府内又は近畿府圏内の医療機関へ救急搬送する要請を受け、ドクターヘリによる搬送が必要であると判断した場合、ドクターヘリ基地病院運航管理室に出動を要請できる。</w:t>
      </w:r>
    </w:p>
    <w:p w14:paraId="1D1438AF"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なお、この際の判断には、別紙３の「大阪府ドクターヘリ出動基準及びキーワード」を準用する。</w:t>
      </w:r>
    </w:p>
    <w:p w14:paraId="2BCF57A2"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④　搬送先医療機関</w:t>
      </w:r>
    </w:p>
    <w:p w14:paraId="4C61B552"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医療機関からの要請に応えて、ドクターヘリにより患者を搬送する医療機関は、大阪府内の病院及びヘリポート（飛行場外離着陸場等の緊急の離着陸場所でも可）を用意できる近畿圏内の病院とする。</w:t>
      </w:r>
    </w:p>
    <w:p w14:paraId="5B75F1F7"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⑤　搬送先医療機関の決定</w:t>
      </w:r>
    </w:p>
    <w:p w14:paraId="56D06F24"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ドクターヘリの出動を要請しようとする病院又は診療所は、原則として、事前に、患者を受け入れてもらう搬送先医療機関を決定しておかなければならない。</w:t>
      </w:r>
    </w:p>
    <w:p w14:paraId="15448CD3"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また、搬送先医療機関との間で、搬送日時や受入体制の確保、ドクターヘリの離着陸場所、離着陸場所からの搬送方法等について調整しておかなければならない。</w:t>
      </w:r>
    </w:p>
    <w:p w14:paraId="01DB3ED7"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⑥　搬送元医療機関側の離着陸場所の決定</w:t>
      </w:r>
    </w:p>
    <w:p w14:paraId="53067CD2"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の出動を要請する病院又は診療所は、管轄消防機関に施設間搬送への協力を依頼し、当該消防機関と協議の上、予め定めた離着陸場所（飛行場外離着陸場又は防災対応基準を満たした離着陸場所）のうちから、使用する離着陸場所を選定する。</w:t>
      </w:r>
    </w:p>
    <w:p w14:paraId="3AEF5F68"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管轄消防機関は、離着陸場所の管理者に使用を連絡し、離着陸に備えた対応を依頼するとともに、当該離着陸場所へ支援隊を出動させる。ただし、当</w:t>
      </w:r>
      <w:r w:rsidRPr="00005011">
        <w:rPr>
          <w:rFonts w:ascii="ＭＳ 明朝" w:hAnsi="ＭＳ 明朝" w:hint="eastAsia"/>
          <w:sz w:val="22"/>
          <w:szCs w:val="22"/>
        </w:rPr>
        <w:lastRenderedPageBreak/>
        <w:t>該病院がヘリポート（大阪府ドクターヘリの運航を目的とする飛行場外離着陸場）を有する場合に限っては、管轄消防機関との協議を要しない。</w:t>
      </w:r>
    </w:p>
    <w:p w14:paraId="0C2BDE78"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⑦　搬送先医療機関側の離着陸場所の決定</w:t>
      </w:r>
    </w:p>
    <w:p w14:paraId="0A02523A"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の出動を要請する病院又は診療所から施設間搬送への協力依頼を受けた消防機関は、搬送先医療機関所在地の消防機関に搬送先医療機関名を伝えて協力を依頼し、予め定めた離着陸場所（飛行場外離着陸場又は防災対応基準を満たした離着陸場所）のうちから、使用する離着陸場所を選定する。同時に、ドクターヘリ基地病院運航管理室に離着陸場所を連絡する。</w:t>
      </w:r>
    </w:p>
    <w:p w14:paraId="16192A21"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離着陸場所の管轄消防機関は、管理者に使用の連絡し、離着陸に備えた対応を依頼するとともに、当該離着陸場所へ支援隊を出動させる。ただし、搬送先医療機関が大阪府ドクターヘリの運航を目的とする飛行場外離着陸場としての許可を得た離着陸場所を有する場合は、管轄消防機関との協議を要しない。</w:t>
      </w:r>
    </w:p>
    <w:p w14:paraId="5E71EA29"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⑧　要請及び要請の取消しの連絡方法</w:t>
      </w:r>
    </w:p>
    <w:p w14:paraId="53310D3F"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要請者である病院又は診療所が大阪府ドクターヘリの運航を目的とする飛行場外離着陸場として許可を得た離着陸場所を有する場合に限って、当該病院又は診療所が、基地病院ドクターヘリ運航管理室の専用電話に、搬送先医療機関名、搬送元及び搬送先のドクターヘリ離着陸場所等を伝えて、出動を要請する。</w:t>
      </w:r>
    </w:p>
    <w:p w14:paraId="1BD60860"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前記以外の場合は、要請者である病院又は診療所から施設間搬送への協力を依頼された消防機関が、基地病院ドクターヘリ運航管理室の専用電話に、医療機関名、搬送元及び搬送先のドクターヘリ離着陸場所等を連絡し、ドクターヘリ基地病院運航管理室に出動を要請する。使用する離着陸場所が空港や屋上ヘリポート等である場合を除き、同時に、消防機関は、ドクターヘリの出動を要請した旨を警察に通報する。</w:t>
      </w:r>
    </w:p>
    <w:p w14:paraId="7D0C0038"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なお、要請の取消しの連絡方法については、７の通常の救急現場における規定と同様とする。</w:t>
      </w:r>
    </w:p>
    <w:p w14:paraId="50717122"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（２）出動</w:t>
      </w:r>
    </w:p>
    <w:p w14:paraId="2B0E0AE2"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①　出動の判断</w:t>
      </w:r>
    </w:p>
    <w:p w14:paraId="54C4384C"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基地病院は、要請者に患者の重症度その他の状況等を確認し、ドクターヘリによる搬送が妥当であると判断した場合は、ドクターヘリを出動させる。</w:t>
      </w:r>
      <w:r w:rsidRPr="00005011">
        <w:rPr>
          <w:rFonts w:ascii="ＭＳ 明朝" w:hAnsi="ＭＳ 明朝" w:hint="eastAsia"/>
          <w:sz w:val="22"/>
          <w:szCs w:val="22"/>
        </w:rPr>
        <w:lastRenderedPageBreak/>
        <w:t>ただし、飛行できない気象条件の場合は、その旨を要請者に伝える。</w:t>
      </w:r>
    </w:p>
    <w:p w14:paraId="06B09E4B"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②　決定した離着陸場所の警察への連絡</w:t>
      </w:r>
    </w:p>
    <w:p w14:paraId="40B55F30"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ドクターヘリ基地病院運航管理室は、直ちに、（１）⑥又は⑦により決定した離着陸場所を警察に連絡する。</w:t>
      </w:r>
    </w:p>
    <w:p w14:paraId="09119A45"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③　ドクターヘリの離着陸場所の安全確保</w:t>
      </w:r>
    </w:p>
    <w:p w14:paraId="0357F6C7"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ドクターヘリを要請した病院又は診療所及び搬送先医療機関は、それぞれ管理者、管轄消防機関の協力を得ながら、ドクターヘリ離着陸場所の安全確保の措置を取る。</w:t>
      </w:r>
    </w:p>
    <w:p w14:paraId="60A2DC20"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（３）搬送</w:t>
      </w:r>
    </w:p>
    <w:p w14:paraId="62E39B6D"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①　ドクターヘリ離着陸場所への搬送・ドクターヘリ離着陸場所からの搬送</w:t>
      </w:r>
    </w:p>
    <w:p w14:paraId="50CEA2B4"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ドクターヘリの出動を要請した病院又は診療所は、当該病院等からドクターヘリ離着陸場所までの間、搬送先病院は、ドクターヘリ離着陸場所から当該病院等までの間、患者を搬送する。</w:t>
      </w:r>
    </w:p>
    <w:p w14:paraId="2244A1C5"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やむを得ない事情により、自らの搬送の手段がない場合又は他に適当な搬送手段がない場合は、管轄消防機関に当該該離着陸場所と当該医療機関の間の救急搬送を要請することができる。</w:t>
      </w:r>
    </w:p>
    <w:p w14:paraId="3DFEB5E5"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②　機長の判断による着陸</w:t>
      </w:r>
    </w:p>
    <w:p w14:paraId="6F94D5ED"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ドクターヘリの機長は、着陸場所直近に到着した時点で、消防機関、管理者等により安全確保の措置が取られていることなど最終的な安全確保の確認を行い、着陸する。</w:t>
      </w:r>
    </w:p>
    <w:p w14:paraId="3BDFC6BB"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③　引継ぎ及び搬送</w:t>
      </w:r>
    </w:p>
    <w:p w14:paraId="12D7C17D"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搭乗医師が搬送元医療機関の医師から必要な引継ぎを受け、準備が整い次第、ドクターヘリは患者を搬送先病院へ搬送する。</w:t>
      </w:r>
    </w:p>
    <w:p w14:paraId="7A268BCF"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搬送元医療機関の医師は、直接、搬送先医療機関への引継ぎも行う。</w:t>
      </w:r>
    </w:p>
    <w:p w14:paraId="12758F4B" w14:textId="77777777" w:rsidR="00BA79C4" w:rsidRPr="00005011" w:rsidRDefault="00BA79C4" w:rsidP="00BA79C4">
      <w:pPr>
        <w:autoSpaceDE w:val="0"/>
        <w:autoSpaceDN w:val="0"/>
        <w:rPr>
          <w:rFonts w:ascii="ＭＳ 明朝" w:hAnsi="ＭＳ 明朝"/>
          <w:sz w:val="22"/>
          <w:szCs w:val="22"/>
        </w:rPr>
      </w:pPr>
    </w:p>
    <w:p w14:paraId="4306DEB4"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１１．医療スタッフの緊急出動</w:t>
      </w:r>
    </w:p>
    <w:p w14:paraId="799A6A8A" w14:textId="77777777" w:rsidR="00BA79C4" w:rsidRPr="00005011" w:rsidRDefault="00BA79C4" w:rsidP="00BA79C4">
      <w:pPr>
        <w:autoSpaceDE w:val="0"/>
        <w:autoSpaceDN w:val="0"/>
        <w:ind w:leftChars="100" w:left="227" w:firstLineChars="100" w:firstLine="237"/>
        <w:rPr>
          <w:rFonts w:ascii="ＭＳ 明朝" w:hAnsi="ＭＳ 明朝"/>
          <w:sz w:val="22"/>
          <w:szCs w:val="22"/>
        </w:rPr>
      </w:pPr>
      <w:r w:rsidRPr="00005011">
        <w:rPr>
          <w:rFonts w:ascii="ＭＳ 明朝" w:hAnsi="ＭＳ 明朝" w:hint="eastAsia"/>
          <w:sz w:val="22"/>
          <w:szCs w:val="22"/>
        </w:rPr>
        <w:t>大阪府域及びその周辺において、局所的な事件、事故等の災害が発生した場合のドクターヘリの運航については、７の通常の救急現場における規定を基本としつつ、以下のとおりとする。ただし、「大阪府地域防災計画」（大阪府防災会議）に基づく災害応急対策が実施される場合の運航は、次項による。</w:t>
      </w:r>
    </w:p>
    <w:p w14:paraId="33F63774"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（１）要請</w:t>
      </w:r>
    </w:p>
    <w:p w14:paraId="07BA38C8"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lastRenderedPageBreak/>
        <w:t>①　要請者</w:t>
      </w:r>
    </w:p>
    <w:p w14:paraId="0E2109C1" w14:textId="77777777" w:rsidR="00BA79C4" w:rsidRPr="00005011" w:rsidRDefault="00BA79C4" w:rsidP="00BA79C4">
      <w:pPr>
        <w:autoSpaceDE w:val="0"/>
        <w:autoSpaceDN w:val="0"/>
        <w:ind w:firstLineChars="500" w:firstLine="1184"/>
        <w:rPr>
          <w:rFonts w:ascii="ＭＳ 明朝" w:hAnsi="ＭＳ 明朝"/>
          <w:sz w:val="22"/>
          <w:szCs w:val="22"/>
        </w:rPr>
      </w:pPr>
      <w:r w:rsidRPr="00005011">
        <w:rPr>
          <w:rFonts w:ascii="ＭＳ 明朝" w:hAnsi="ＭＳ 明朝" w:hint="eastAsia"/>
          <w:sz w:val="22"/>
          <w:szCs w:val="22"/>
        </w:rPr>
        <w:t>要請者は、消防機関又は災害拠点病院及び大阪府とする。</w:t>
      </w:r>
    </w:p>
    <w:p w14:paraId="247FF453"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②　消防機関による要請の判断と出動要請</w:t>
      </w:r>
    </w:p>
    <w:p w14:paraId="5BCCEB5E"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消防機関は、119番通報或いは警察からの連絡により管轄地域内で、５名以上の傷病者が発生した場合に、別紙３の「大阪府ドクターヘリ出動基準及びキーワード」に基づき判断し、現地での応急処置等医療救護活動及びトリアージのために、ドクターヘリ基地病院運航管理室に出動を要請することができる。</w:t>
      </w:r>
    </w:p>
    <w:p w14:paraId="5F6E5F78"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③　基地病院以外の災害拠点病院による出動要請</w:t>
      </w:r>
    </w:p>
    <w:p w14:paraId="28517522"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基地病院以外の災害拠点病院が、消防機関から緊急医療班の出動要請を受けた場合、或いは、現地医療救護活動が必要であると判断した場合に、緊急医療班（大阪ＤＭＡＴを含む）を派遣するために、ドクターヘリ基地病院運航管理室に出動を要請することができる。</w:t>
      </w:r>
    </w:p>
    <w:p w14:paraId="58075A77"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④　大阪府による出動要請</w:t>
      </w:r>
    </w:p>
    <w:p w14:paraId="2D265B27"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消防機関からの出動要請を受け、大阪府は、「大阪府災害時医療救護活動マニュアル（基本編）」の３（２）③に基づき、緊急医療班（大阪ＤＭＡＴを含む）を派遣するにあたって、ドクターヘリの出動が有効であると判断するとき、ドクターヘリ基地病院運航管理室にドクターヘリの出動を要請する。</w:t>
      </w:r>
    </w:p>
    <w:p w14:paraId="3383AB6E"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この場合、大阪府は、速やかに現場を管轄する消防機関に連絡を取り、離着陸場所の決定や安全確保等必要な対応と連携を依頼する。以後の連絡は、通常の出動要請の場合と同様、ドクターヘリ基地病院運航管理室が行う。</w:t>
      </w:r>
    </w:p>
    <w:p w14:paraId="5D5460A5"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⑤　離着陸場所の決定</w:t>
      </w:r>
    </w:p>
    <w:p w14:paraId="090C70F0"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③又は④に基づく出動をする場合、ドクターヘリ基地病院運航管理室は、所轄消防機関に出動を伝え、離着陸場所の確保及び安全対策等必要な対応について調整・依頼する。</w:t>
      </w:r>
    </w:p>
    <w:p w14:paraId="3D55563E"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なお、②による出動をする場合の離着陸場所については、通常の救急現場への出動の場合と同様とする。</w:t>
      </w:r>
    </w:p>
    <w:p w14:paraId="0DDA6510"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（２）出動</w:t>
      </w:r>
    </w:p>
    <w:p w14:paraId="0E63D6CE"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①　基地病院の医療スタッフの緊急出動</w:t>
      </w:r>
    </w:p>
    <w:p w14:paraId="273454F6"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基地病院は、（１）②の出動要請があった場合、傷病者の数、重症度その他の状況を確認し、直ちにドクターヘリを出動させる。この際、必要に応じて、</w:t>
      </w:r>
      <w:r w:rsidRPr="00005011">
        <w:rPr>
          <w:rFonts w:ascii="ＭＳ 明朝" w:hAnsi="ＭＳ 明朝" w:hint="eastAsia"/>
          <w:sz w:val="22"/>
          <w:szCs w:val="22"/>
        </w:rPr>
        <w:lastRenderedPageBreak/>
        <w:t>通常の搭乗医師及び看護師を増員するほか、緊急医療班を搭乗させる。</w:t>
      </w:r>
    </w:p>
    <w:p w14:paraId="1DAC16B8"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②　基地病院以外の災害拠点病院の医療スタッフの緊急出動</w:t>
      </w:r>
    </w:p>
    <w:p w14:paraId="6DF050E8"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基地病院は、（１）③又は④の出動要請があった場合、基地病院の医師及び看護師を搭乗させることなく、当該災害拠点病院へ直ちにドクターヘリを出動させることとし、当該災害拠点病院の緊急医療班を搭乗させた後、現場へ向かうこととする。この際、より効率的であると判断した場合は、当該災害拠点病院の緊急医療班が基地病院に参集し、ドクターヘリに搭乗して出動することとする。</w:t>
      </w:r>
    </w:p>
    <w:p w14:paraId="375CB9BC"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また、当該災害拠点病院が自らの管理する離着陸場所を有しない場合は、７（３）⑨の規定に準じて、離着陸場所を確保する。</w:t>
      </w:r>
    </w:p>
    <w:p w14:paraId="7B4E3909"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（３）緊急離着陸と離着陸場所からの移動手段の確保</w:t>
      </w:r>
    </w:p>
    <w:p w14:paraId="02EF0303"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①　予め定めていない場所への緊急離着陸</w:t>
      </w:r>
    </w:p>
    <w:p w14:paraId="26533D91"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ドクターヘリを要請した消防機関は、航空法第81条の２に基づく緊急離着陸が可能と判断した場合は、予め定めた離着陸場所以外の場所を現場直近で指定して、ドクターヘリの着陸を要請することとし、所要の安全確保の措置を取る。</w:t>
      </w:r>
    </w:p>
    <w:p w14:paraId="626DB559"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②　離着陸場所からの移動手段の確保</w:t>
      </w:r>
    </w:p>
    <w:p w14:paraId="25D307BA"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必要であれば、当該消防機関は、ドクターヘリが離着陸した場所から現場までの医療スタッフのための移動手段として緊急車両を確保する。この際、当該消防機関において緊急車両を確保することが困難な場合は、近隣消防機関や警察の応援により可能な限り速やかに緊急車両を確保する。</w:t>
      </w:r>
    </w:p>
    <w:p w14:paraId="2BDC2FBB"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（４）通常運航の一時停止</w:t>
      </w:r>
    </w:p>
    <w:p w14:paraId="391FE583"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本項によりドクターヘリが出動する場合、通常の救急現場等と医療機関の間のドクターヘリの運航は一時的に停止することとし、ドクターヘリ基地病院運航管理室はその旨を全消防機関に連絡する。</w:t>
      </w:r>
    </w:p>
    <w:p w14:paraId="17B49E7F"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なお、（１）④による出動の場合を除き、大阪府にも同時に連絡する。</w:t>
      </w:r>
    </w:p>
    <w:p w14:paraId="073121B1"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（５）交代・応援等の必要措置</w:t>
      </w:r>
    </w:p>
    <w:p w14:paraId="02E63595"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ドクターヘリ基地病院運航管理室は、逐次現場状況を把握し、現場での医療救護活動等に要する時間が長時間に及ぶ場合或いは傷病者が多数にのぼる場合など交代或いは応援の医療スタッフを派遣する必要があるときには、基地病院責任者及び大阪府と協議し、必要な対応を行う。</w:t>
      </w:r>
    </w:p>
    <w:p w14:paraId="54A24408" w14:textId="77777777" w:rsidR="00BA79C4" w:rsidRPr="00005011" w:rsidRDefault="00BA79C4" w:rsidP="00BA79C4">
      <w:pPr>
        <w:autoSpaceDE w:val="0"/>
        <w:autoSpaceDN w:val="0"/>
        <w:rPr>
          <w:rFonts w:ascii="ＭＳ 明朝" w:hAnsi="ＭＳ 明朝"/>
          <w:sz w:val="22"/>
          <w:szCs w:val="22"/>
        </w:rPr>
      </w:pPr>
    </w:p>
    <w:p w14:paraId="7018DBDE"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１２．災害時の運用</w:t>
      </w:r>
    </w:p>
    <w:p w14:paraId="04B7D940"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（１）大阪府域で発生した災害への対応</w:t>
      </w:r>
    </w:p>
    <w:p w14:paraId="1C161AA2"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大阪府域で、大規模な地震、事件、事故等の災害が発生し、「大阪府地域防災計画」（大阪府防災会議）に基づく災害応急対策が実施される場合のドクターヘリの運航は、以下のとおりとする。</w:t>
      </w:r>
    </w:p>
    <w:p w14:paraId="17087D0A"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①　通常運航の停止</w:t>
      </w:r>
    </w:p>
    <w:p w14:paraId="3BB1A759"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大阪府域において、災害が発生し、大阪府において、「大阪府地域防災計画」に基づく、対策指令部或いは対策本部が設置された場合、前項までに定める通常の救急現場等と医療機関の間のドクターヘリの運航は一時的に停止することとし、大阪府は、直ちに、その旨を、ドクターヘリ基地病院運航管理室に連絡する。</w:t>
      </w:r>
    </w:p>
    <w:p w14:paraId="296DDC72"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②　基地病院の判断による緊急対応</w:t>
      </w:r>
    </w:p>
    <w:p w14:paraId="76AED674"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基地病院は、消防機関からの直接の連絡を受け、或いは、独自に得た情報により、直ちに現地医療救護活動が必要であると判断する場合、大阪府からの連絡を待たずにドクターヘリを災害現場に出動させることができる。</w:t>
      </w:r>
    </w:p>
    <w:p w14:paraId="2C662690"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この際、基地病院は、関係消防機関と連絡調整するとともに、速やかに大阪府に状況報告を行う。</w:t>
      </w:r>
    </w:p>
    <w:p w14:paraId="65E2370E"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③　通常運航の停止についての周知</w:t>
      </w:r>
    </w:p>
    <w:p w14:paraId="3266FEA3"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前項により、通常のドクターヘリの運航を停止した場合、ドクターヘリ基地病院運航管理室は、速やかに、その旨を、全消防機関に連絡する。</w:t>
      </w:r>
    </w:p>
    <w:p w14:paraId="344371EE"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（２）関西広域連合管内で発生した災害への対応</w:t>
      </w:r>
    </w:p>
    <w:p w14:paraId="1A769294" w14:textId="77777777" w:rsidR="00BA79C4" w:rsidRPr="00005011" w:rsidRDefault="00BA79C4" w:rsidP="00BA79C4">
      <w:pPr>
        <w:autoSpaceDE w:val="0"/>
        <w:autoSpaceDN w:val="0"/>
        <w:ind w:leftChars="300" w:left="680" w:firstLineChars="100" w:firstLine="237"/>
        <w:rPr>
          <w:rFonts w:ascii="ＭＳ 明朝" w:hAnsi="ＭＳ 明朝"/>
          <w:sz w:val="22"/>
          <w:szCs w:val="22"/>
        </w:rPr>
      </w:pPr>
      <w:r w:rsidRPr="00005011">
        <w:rPr>
          <w:rFonts w:ascii="ＭＳ 明朝" w:hAnsi="ＭＳ 明朝" w:hint="eastAsia"/>
          <w:sz w:val="22"/>
          <w:szCs w:val="22"/>
        </w:rPr>
        <w:t>関西広域連合内で、大規模な地震、事件、事故等の災害が発生した場合、その地域の災害拠点病院及び管轄消防機関と密接な連携を取りながら派遣の判断並びに活動を行う。その他の項目については、１２（１）の大阪府域で発生した災害への対応に準ずる。</w:t>
      </w:r>
    </w:p>
    <w:p w14:paraId="51E1E672"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（３）広域災害への対応</w:t>
      </w:r>
    </w:p>
    <w:p w14:paraId="62528378"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hint="eastAsia"/>
          <w:sz w:val="22"/>
          <w:szCs w:val="22"/>
        </w:rPr>
        <w:t>１）広域災害の定義</w:t>
      </w:r>
    </w:p>
    <w:p w14:paraId="128A8D8E" w14:textId="77777777" w:rsidR="00BA79C4" w:rsidRPr="00005011" w:rsidRDefault="00BA79C4" w:rsidP="00BA79C4">
      <w:pPr>
        <w:autoSpaceDE w:val="0"/>
        <w:autoSpaceDN w:val="0"/>
        <w:ind w:leftChars="400" w:left="907" w:firstLineChars="100" w:firstLine="237"/>
        <w:rPr>
          <w:rFonts w:ascii="ＭＳ 明朝" w:hAnsi="ＭＳ 明朝"/>
          <w:sz w:val="22"/>
          <w:szCs w:val="22"/>
        </w:rPr>
      </w:pPr>
      <w:r w:rsidRPr="00005011">
        <w:rPr>
          <w:rFonts w:ascii="ＭＳ 明朝" w:hAnsi="ＭＳ 明朝" w:hint="eastAsia"/>
          <w:sz w:val="22"/>
          <w:szCs w:val="22"/>
        </w:rPr>
        <w:t>本運航要領における「広域災害」とは、関西広域連合管外の都道県において発生した災害救助法が適用される規模の災害を指す。</w:t>
      </w:r>
    </w:p>
    <w:p w14:paraId="686536D5" w14:textId="77777777" w:rsidR="00BA79C4" w:rsidRPr="00005011" w:rsidRDefault="00BA79C4" w:rsidP="00BA79C4">
      <w:pPr>
        <w:autoSpaceDE w:val="0"/>
        <w:autoSpaceDN w:val="0"/>
        <w:ind w:firstLineChars="300" w:firstLine="710"/>
        <w:rPr>
          <w:rFonts w:ascii="ＭＳ 明朝" w:hAnsi="ＭＳ 明朝"/>
          <w:sz w:val="22"/>
          <w:szCs w:val="22"/>
        </w:rPr>
      </w:pPr>
      <w:r w:rsidRPr="00005011">
        <w:rPr>
          <w:rFonts w:ascii="ＭＳ 明朝" w:hAnsi="ＭＳ 明朝" w:cs="ＭＳ 明朝" w:hint="eastAsia"/>
          <w:kern w:val="0"/>
          <w:sz w:val="22"/>
          <w:szCs w:val="22"/>
          <w:shd w:val="clear" w:color="000000" w:fill="auto"/>
        </w:rPr>
        <w:t>２）</w:t>
      </w:r>
      <w:r w:rsidRPr="00005011">
        <w:rPr>
          <w:rFonts w:ascii="ＭＳ 明朝" w:hAnsi="ＭＳ 明朝" w:cs="ＭＳ 明朝"/>
          <w:kern w:val="0"/>
          <w:sz w:val="22"/>
          <w:szCs w:val="22"/>
          <w:shd w:val="clear" w:color="000000" w:fill="auto"/>
        </w:rPr>
        <w:t>出動対象範囲</w:t>
      </w:r>
    </w:p>
    <w:p w14:paraId="0DF576B4"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lastRenderedPageBreak/>
        <w:t xml:space="preserve">①　</w:t>
      </w:r>
      <w:r w:rsidRPr="00005011">
        <w:rPr>
          <w:rFonts w:ascii="ＭＳ 明朝" w:hAnsi="ＭＳ 明朝" w:cs="ＭＳ 明朝"/>
          <w:kern w:val="0"/>
          <w:sz w:val="22"/>
          <w:szCs w:val="22"/>
        </w:rPr>
        <w:t>ドクターヘリの出動対象範囲は、基地病院から広域災害による被災地域が直線距離で概ね300km程度とし、別</w:t>
      </w:r>
      <w:r w:rsidRPr="00005011">
        <w:rPr>
          <w:rFonts w:ascii="ＭＳ 明朝" w:hAnsi="ＭＳ 明朝" w:cs="ＭＳ 明朝" w:hint="eastAsia"/>
          <w:kern w:val="0"/>
          <w:sz w:val="22"/>
          <w:szCs w:val="22"/>
        </w:rPr>
        <w:t>紙６</w:t>
      </w:r>
      <w:r w:rsidRPr="00005011">
        <w:rPr>
          <w:rFonts w:ascii="ＭＳ 明朝" w:hAnsi="ＭＳ 明朝" w:cs="ＭＳ 明朝"/>
          <w:kern w:val="0"/>
          <w:sz w:val="22"/>
          <w:szCs w:val="22"/>
        </w:rPr>
        <w:t>のとおりとする。</w:t>
      </w:r>
    </w:p>
    <w:p w14:paraId="1CD78B65"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②　①</w:t>
      </w:r>
      <w:r w:rsidRPr="00005011">
        <w:rPr>
          <w:rFonts w:ascii="ＭＳ 明朝" w:hAnsi="ＭＳ 明朝" w:cs="ＭＳ 明朝"/>
          <w:kern w:val="0"/>
          <w:sz w:val="22"/>
          <w:szCs w:val="22"/>
        </w:rPr>
        <w:t>に定められた範囲外への出動に関しては、関西広域連合・大阪府、基地病院、運航会社の間で協議の上、その可否について決定するものとする</w:t>
      </w:r>
      <w:r w:rsidRPr="00005011">
        <w:rPr>
          <w:rFonts w:ascii="ＭＳ 明朝" w:hAnsi="ＭＳ 明朝" w:cs="ＭＳ 明朝" w:hint="eastAsia"/>
          <w:kern w:val="0"/>
          <w:sz w:val="22"/>
          <w:szCs w:val="22"/>
        </w:rPr>
        <w:t>。</w:t>
      </w:r>
    </w:p>
    <w:p w14:paraId="140B576B" w14:textId="77777777" w:rsidR="00BA79C4" w:rsidRPr="00005011" w:rsidRDefault="00BA79C4" w:rsidP="00BA79C4">
      <w:pPr>
        <w:autoSpaceDE w:val="0"/>
        <w:autoSpaceDN w:val="0"/>
        <w:ind w:firstLineChars="300" w:firstLine="710"/>
        <w:rPr>
          <w:rFonts w:ascii="ＭＳ 明朝" w:hAnsi="ＭＳ 明朝" w:cs="ＭＳ 明朝"/>
          <w:kern w:val="0"/>
          <w:sz w:val="22"/>
          <w:szCs w:val="22"/>
        </w:rPr>
      </w:pPr>
      <w:r w:rsidRPr="00005011">
        <w:rPr>
          <w:rFonts w:ascii="ＭＳ 明朝" w:hAnsi="ＭＳ 明朝" w:cs="ＭＳ 明朝" w:hint="eastAsia"/>
          <w:kern w:val="0"/>
          <w:sz w:val="22"/>
          <w:szCs w:val="22"/>
          <w:shd w:val="clear" w:color="000000" w:fill="auto"/>
        </w:rPr>
        <w:t>３）活動時間</w:t>
      </w:r>
    </w:p>
    <w:p w14:paraId="1225606B"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 xml:space="preserve">①　</w:t>
      </w:r>
      <w:r w:rsidRPr="00005011">
        <w:rPr>
          <w:rFonts w:ascii="ＭＳ 明朝" w:hAnsi="ＭＳ 明朝" w:cs="ＭＳ 明朝"/>
          <w:kern w:val="0"/>
          <w:sz w:val="22"/>
          <w:szCs w:val="22"/>
        </w:rPr>
        <w:t>広域災害時の活動時間にあっては、原則として、移動時間を除き日本ＤＭＡＴ活動要領（平成18年４月７日付医政指発第0407001号厚生労働省医政局指導課長通知）に準ずる（ただし、飛行は有視界飛行可能な日出から日没までの時間帯に限る。）。</w:t>
      </w:r>
    </w:p>
    <w:p w14:paraId="3EF0935B"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②　①</w:t>
      </w:r>
      <w:r w:rsidRPr="00005011">
        <w:rPr>
          <w:rFonts w:ascii="ＭＳ 明朝" w:hAnsi="ＭＳ 明朝" w:cs="ＭＳ 明朝"/>
          <w:kern w:val="0"/>
          <w:sz w:val="22"/>
          <w:szCs w:val="22"/>
        </w:rPr>
        <w:t>で準ずることとした活動時間を大幅に超える恐れがある場合には、関西広域連合・大阪府、基地病院、運航会社の間で協議するものとする。</w:t>
      </w:r>
    </w:p>
    <w:p w14:paraId="2E51E386" w14:textId="77777777" w:rsidR="00BA79C4" w:rsidRPr="00005011" w:rsidRDefault="00BA79C4" w:rsidP="00BA79C4">
      <w:pPr>
        <w:autoSpaceDE w:val="0"/>
        <w:autoSpaceDN w:val="0"/>
        <w:ind w:firstLineChars="300" w:firstLine="710"/>
        <w:rPr>
          <w:rFonts w:ascii="ＭＳ 明朝" w:hAnsi="ＭＳ 明朝" w:cs="ＭＳ 明朝"/>
          <w:kern w:val="0"/>
          <w:sz w:val="22"/>
          <w:szCs w:val="22"/>
        </w:rPr>
      </w:pPr>
      <w:r w:rsidRPr="00005011">
        <w:rPr>
          <w:rFonts w:ascii="ＭＳ 明朝" w:hAnsi="ＭＳ 明朝" w:cs="ＭＳ 明朝"/>
          <w:kern w:val="0"/>
          <w:sz w:val="22"/>
          <w:szCs w:val="22"/>
          <w:shd w:val="clear" w:color="000000" w:fill="auto"/>
        </w:rPr>
        <w:t>４</w:t>
      </w:r>
      <w:r w:rsidRPr="00005011">
        <w:rPr>
          <w:rFonts w:ascii="ＭＳ 明朝" w:hAnsi="ＭＳ 明朝" w:cs="ＭＳ 明朝" w:hint="eastAsia"/>
          <w:kern w:val="0"/>
          <w:sz w:val="22"/>
          <w:szCs w:val="22"/>
          <w:shd w:val="clear" w:color="000000" w:fill="auto"/>
        </w:rPr>
        <w:t>）</w:t>
      </w:r>
      <w:r w:rsidRPr="00005011">
        <w:rPr>
          <w:rFonts w:ascii="ＭＳ 明朝" w:hAnsi="ＭＳ 明朝" w:cs="ＭＳ 明朝"/>
          <w:kern w:val="0"/>
          <w:sz w:val="22"/>
          <w:szCs w:val="22"/>
          <w:shd w:val="clear" w:color="000000" w:fill="auto"/>
        </w:rPr>
        <w:t>広域災害時の派遣手続</w:t>
      </w:r>
    </w:p>
    <w:p w14:paraId="169260E0"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 xml:space="preserve">①　</w:t>
      </w:r>
      <w:r w:rsidRPr="00005011">
        <w:rPr>
          <w:rFonts w:ascii="ＭＳ 明朝" w:hAnsi="ＭＳ 明朝" w:cs="ＭＳ 明朝"/>
          <w:kern w:val="0"/>
          <w:sz w:val="22"/>
          <w:szCs w:val="22"/>
        </w:rPr>
        <w:t>厚生労働省ＤＭＡＴ事務局から関西広域連合・大阪府又は基地病院がドクターヘリの派遣要請を受けた場合には、ドクターヘリを被災地域へ派遣することを検討するものとする。</w:t>
      </w:r>
    </w:p>
    <w:p w14:paraId="089B3903"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②　①</w:t>
      </w:r>
      <w:r w:rsidRPr="00005011">
        <w:rPr>
          <w:rFonts w:ascii="ＭＳ 明朝" w:hAnsi="ＭＳ 明朝" w:cs="ＭＳ 明朝"/>
          <w:kern w:val="0"/>
          <w:sz w:val="22"/>
          <w:szCs w:val="22"/>
        </w:rPr>
        <w:t>による派遣要請を受けた場合、基地病院は、ドクターヘリの運航状況等を勘案し、要請への対応の可否を検討し、判断するものとする。</w:t>
      </w:r>
    </w:p>
    <w:p w14:paraId="45E6CE14"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③　②</w:t>
      </w:r>
      <w:r w:rsidRPr="00005011">
        <w:rPr>
          <w:rFonts w:ascii="ＭＳ 明朝" w:hAnsi="ＭＳ 明朝" w:cs="ＭＳ 明朝"/>
          <w:kern w:val="0"/>
          <w:sz w:val="22"/>
          <w:szCs w:val="22"/>
        </w:rPr>
        <w:t>に基づくドクターヘリ派遣の判断を行った基地病院は、その判断結果を関西広域連合・大阪府へ報告するものとする。</w:t>
      </w:r>
    </w:p>
    <w:p w14:paraId="427CB2A0"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④　③</w:t>
      </w:r>
      <w:r w:rsidRPr="00005011">
        <w:rPr>
          <w:rFonts w:ascii="ＭＳ 明朝" w:hAnsi="ＭＳ 明朝" w:cs="ＭＳ 明朝"/>
          <w:kern w:val="0"/>
          <w:sz w:val="22"/>
          <w:szCs w:val="22"/>
        </w:rPr>
        <w:t>に基づく報告を受けた関西広域連合・大阪府は、ドクターヘリの派遣の可否を決定するものとする。</w:t>
      </w:r>
    </w:p>
    <w:p w14:paraId="44DD8A67"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⑤　④</w:t>
      </w:r>
      <w:r w:rsidRPr="00005011">
        <w:rPr>
          <w:rFonts w:ascii="ＭＳ 明朝" w:hAnsi="ＭＳ 明朝" w:cs="ＭＳ 明朝"/>
          <w:kern w:val="0"/>
          <w:sz w:val="22"/>
          <w:szCs w:val="22"/>
        </w:rPr>
        <w:t>に基づきドクターヘリの派遣が決定された場合、関西広域連合・大阪府又は基地病院は、被災地域におけるドクターヘリの運航及びその支援のため、運航会社の操縦士、整備士及び運航管理者等（以下「運航会社の従業員」という。）を被災地域に派遣するよう協力を求めることができる。</w:t>
      </w:r>
    </w:p>
    <w:p w14:paraId="021368F0"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 xml:space="preserve">⑥　</w:t>
      </w:r>
      <w:r w:rsidRPr="00005011">
        <w:rPr>
          <w:rFonts w:ascii="ＭＳ 明朝" w:hAnsi="ＭＳ 明朝" w:cs="ＭＳ 明朝"/>
          <w:kern w:val="0"/>
          <w:sz w:val="22"/>
          <w:szCs w:val="22"/>
        </w:rPr>
        <w:t>運航会社は、</w:t>
      </w:r>
      <w:r w:rsidRPr="00005011">
        <w:rPr>
          <w:rFonts w:ascii="ＭＳ 明朝" w:hAnsi="ＭＳ 明朝" w:cs="ＭＳ 明朝" w:hint="eastAsia"/>
          <w:kern w:val="0"/>
          <w:sz w:val="22"/>
          <w:szCs w:val="22"/>
        </w:rPr>
        <w:t>⑤</w:t>
      </w:r>
      <w:r w:rsidRPr="00005011">
        <w:rPr>
          <w:rFonts w:ascii="ＭＳ 明朝" w:hAnsi="ＭＳ 明朝" w:cs="ＭＳ 明朝"/>
          <w:kern w:val="0"/>
          <w:sz w:val="22"/>
          <w:szCs w:val="22"/>
        </w:rPr>
        <w:t>に基づく協力要請があった場合には、運航会社の従業員の安全が確保されると判断できる限り、これに協力するものとする。</w:t>
      </w:r>
    </w:p>
    <w:p w14:paraId="3DAD78A8"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 xml:space="preserve">⑦　</w:t>
      </w:r>
      <w:r w:rsidRPr="00005011">
        <w:rPr>
          <w:rFonts w:ascii="ＭＳ 明朝" w:hAnsi="ＭＳ 明朝" w:cs="ＭＳ 明朝"/>
          <w:kern w:val="0"/>
          <w:sz w:val="22"/>
          <w:szCs w:val="22"/>
        </w:rPr>
        <w:t>基地病院又は関西広域連合・大阪府は、必要に応じて、</w:t>
      </w:r>
      <w:r w:rsidRPr="00005011">
        <w:rPr>
          <w:rFonts w:ascii="ＭＳ 明朝" w:hAnsi="ＭＳ 明朝" w:cs="ＭＳ 明朝" w:hint="eastAsia"/>
          <w:kern w:val="0"/>
          <w:sz w:val="22"/>
          <w:szCs w:val="22"/>
        </w:rPr>
        <w:t>⑥</w:t>
      </w:r>
      <w:r w:rsidRPr="00005011">
        <w:rPr>
          <w:rFonts w:ascii="ＭＳ 明朝" w:hAnsi="ＭＳ 明朝" w:cs="ＭＳ 明朝"/>
          <w:kern w:val="0"/>
          <w:sz w:val="22"/>
          <w:szCs w:val="22"/>
        </w:rPr>
        <w:t>を踏まえて、ドクターヘリの派遣を決定した場合には、速やかに厚生労働省ＤＭＡＴ事務局に報告するものとする。</w:t>
      </w:r>
    </w:p>
    <w:p w14:paraId="42FAAB16"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 xml:space="preserve">⑧　</w:t>
      </w:r>
      <w:r w:rsidRPr="00005011">
        <w:rPr>
          <w:rFonts w:ascii="ＭＳ 明朝" w:hAnsi="ＭＳ 明朝" w:cs="ＭＳ 明朝"/>
          <w:kern w:val="0"/>
          <w:sz w:val="22"/>
          <w:szCs w:val="22"/>
        </w:rPr>
        <w:t>関西広域連合広域医療局からの連絡により、大阪府、基地病院及び運航</w:t>
      </w:r>
      <w:r w:rsidRPr="00005011">
        <w:rPr>
          <w:rFonts w:ascii="ＭＳ 明朝" w:hAnsi="ＭＳ 明朝" w:cs="ＭＳ 明朝"/>
          <w:kern w:val="0"/>
          <w:sz w:val="22"/>
          <w:szCs w:val="22"/>
        </w:rPr>
        <w:lastRenderedPageBreak/>
        <w:t>会社は、互いに関西広域連合管内ドクターヘリの派遣状況を把握するものとする。</w:t>
      </w:r>
    </w:p>
    <w:p w14:paraId="2582449C"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⑨　基地病院又は運航会社は、災害派遣・出動時に各消防機関等へドクターヘリの運航が一時停止となること及び運航会社のＣＳが調整して別紙７により他府県のドクターヘリを要請することが可能であることを連絡する。</w:t>
      </w:r>
    </w:p>
    <w:p w14:paraId="118ED171"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 xml:space="preserve">⑩　</w:t>
      </w:r>
      <w:r w:rsidRPr="00005011">
        <w:rPr>
          <w:rFonts w:ascii="ＭＳ 明朝" w:hAnsi="ＭＳ 明朝" w:cs="ＭＳ 明朝"/>
          <w:kern w:val="0"/>
          <w:sz w:val="22"/>
          <w:szCs w:val="22"/>
        </w:rPr>
        <w:t>関西広域連合・大阪府、基地病院及び運航会社は、被災地域の情報を共有し、ドクターヘリ運航の後方支援を行うものとする。</w:t>
      </w:r>
    </w:p>
    <w:p w14:paraId="2F059B71" w14:textId="77777777" w:rsidR="00BA79C4" w:rsidRPr="00005011" w:rsidRDefault="00BA79C4" w:rsidP="00BA79C4">
      <w:pPr>
        <w:autoSpaceDE w:val="0"/>
        <w:autoSpaceDN w:val="0"/>
        <w:ind w:firstLineChars="300" w:firstLine="710"/>
        <w:rPr>
          <w:rFonts w:ascii="ＭＳ 明朝" w:hAnsi="ＭＳ 明朝" w:cs="ＭＳ 明朝"/>
          <w:kern w:val="0"/>
          <w:sz w:val="22"/>
          <w:szCs w:val="22"/>
        </w:rPr>
      </w:pPr>
      <w:r w:rsidRPr="00005011">
        <w:rPr>
          <w:rFonts w:ascii="ＭＳ 明朝" w:hAnsi="ＭＳ 明朝" w:cs="ＭＳ 明朝"/>
          <w:kern w:val="0"/>
          <w:sz w:val="22"/>
          <w:szCs w:val="22"/>
          <w:shd w:val="clear" w:color="000000" w:fill="auto"/>
        </w:rPr>
        <w:t>５</w:t>
      </w:r>
      <w:r w:rsidRPr="00005011">
        <w:rPr>
          <w:rFonts w:ascii="ＭＳ 明朝" w:hAnsi="ＭＳ 明朝" w:cs="ＭＳ 明朝" w:hint="eastAsia"/>
          <w:kern w:val="0"/>
          <w:sz w:val="22"/>
          <w:szCs w:val="22"/>
          <w:shd w:val="clear" w:color="000000" w:fill="auto"/>
        </w:rPr>
        <w:t>）</w:t>
      </w:r>
      <w:r w:rsidRPr="00005011">
        <w:rPr>
          <w:rFonts w:ascii="ＭＳ 明朝" w:hAnsi="ＭＳ 明朝" w:cs="ＭＳ 明朝"/>
          <w:kern w:val="0"/>
          <w:sz w:val="22"/>
          <w:szCs w:val="22"/>
          <w:shd w:val="clear" w:color="000000" w:fill="auto"/>
        </w:rPr>
        <w:t>災害時の指揮</w:t>
      </w:r>
    </w:p>
    <w:p w14:paraId="05290B28"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shd w:val="clear" w:color="000000" w:fill="auto"/>
        </w:rPr>
      </w:pPr>
      <w:r w:rsidRPr="00005011">
        <w:rPr>
          <w:rFonts w:ascii="ＭＳ 明朝" w:hAnsi="ＭＳ 明朝" w:cs="ＭＳ 明朝" w:hint="eastAsia"/>
          <w:kern w:val="0"/>
          <w:sz w:val="22"/>
          <w:szCs w:val="22"/>
          <w:shd w:val="clear" w:color="000000" w:fill="auto"/>
        </w:rPr>
        <w:t xml:space="preserve">①　</w:t>
      </w:r>
      <w:r w:rsidRPr="00005011">
        <w:rPr>
          <w:rFonts w:ascii="ＭＳ 明朝" w:hAnsi="ＭＳ 明朝" w:cs="ＭＳ 明朝"/>
          <w:kern w:val="0"/>
          <w:sz w:val="22"/>
          <w:szCs w:val="22"/>
          <w:shd w:val="clear" w:color="000000" w:fill="auto"/>
        </w:rPr>
        <w:t>ドクターヘリが４</w:t>
      </w:r>
      <w:r w:rsidRPr="00005011">
        <w:rPr>
          <w:rFonts w:ascii="ＭＳ 明朝" w:hAnsi="ＭＳ 明朝" w:cs="ＭＳ 明朝" w:hint="eastAsia"/>
          <w:kern w:val="0"/>
          <w:sz w:val="22"/>
          <w:szCs w:val="22"/>
          <w:shd w:val="clear" w:color="000000" w:fill="auto"/>
        </w:rPr>
        <w:t>）</w:t>
      </w:r>
      <w:r w:rsidRPr="00005011">
        <w:rPr>
          <w:rFonts w:ascii="ＭＳ 明朝" w:hAnsi="ＭＳ 明朝" w:cs="ＭＳ 明朝"/>
          <w:kern w:val="0"/>
          <w:sz w:val="22"/>
          <w:szCs w:val="22"/>
          <w:shd w:val="clear" w:color="000000" w:fill="auto"/>
        </w:rPr>
        <w:t>に基づき出動した場合には、被災した都道県の災害対策本部等の指揮下において、被災地域を管轄する消防機関などの関係機関と緊密な連携を図りながら活動するものとする。</w:t>
      </w:r>
    </w:p>
    <w:p w14:paraId="129DAD7D"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shd w:val="clear" w:color="000000" w:fill="auto"/>
        </w:rPr>
        <w:t xml:space="preserve">②　</w:t>
      </w:r>
      <w:r w:rsidRPr="00005011">
        <w:rPr>
          <w:rFonts w:ascii="ＭＳ 明朝" w:hAnsi="ＭＳ 明朝" w:cs="ＭＳ 明朝"/>
          <w:kern w:val="0"/>
          <w:sz w:val="22"/>
          <w:szCs w:val="22"/>
          <w:shd w:val="clear" w:color="000000" w:fill="auto"/>
        </w:rPr>
        <w:t>ドクターヘリは、</w:t>
      </w:r>
      <w:r w:rsidRPr="00005011">
        <w:rPr>
          <w:rFonts w:ascii="ＭＳ 明朝" w:hAnsi="ＭＳ 明朝" w:cs="ＭＳ 明朝" w:hint="eastAsia"/>
          <w:kern w:val="0"/>
          <w:sz w:val="22"/>
          <w:szCs w:val="22"/>
          <w:shd w:val="clear" w:color="000000" w:fill="auto"/>
        </w:rPr>
        <w:t>①</w:t>
      </w:r>
      <w:r w:rsidRPr="00005011">
        <w:rPr>
          <w:rFonts w:ascii="ＭＳ 明朝" w:hAnsi="ＭＳ 明朝" w:cs="ＭＳ 明朝"/>
          <w:kern w:val="0"/>
          <w:sz w:val="22"/>
          <w:szCs w:val="22"/>
          <w:shd w:val="clear" w:color="000000" w:fill="auto"/>
        </w:rPr>
        <w:t>に関わらず、関西広域連合・大阪府の指示があった場合には、被災した都道県の災害対策本部及び被災地域を管轄する消防機関等との調整を図った上で、当該指示に従うものとする。</w:t>
      </w:r>
    </w:p>
    <w:p w14:paraId="4615517A"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shd w:val="clear" w:color="000000" w:fill="auto"/>
        </w:rPr>
        <w:t>③　①</w:t>
      </w:r>
      <w:r w:rsidRPr="00005011">
        <w:rPr>
          <w:rFonts w:ascii="ＭＳ 明朝" w:hAnsi="ＭＳ 明朝" w:cs="ＭＳ 明朝"/>
          <w:kern w:val="0"/>
          <w:sz w:val="22"/>
          <w:szCs w:val="22"/>
          <w:shd w:val="clear" w:color="000000" w:fill="auto"/>
        </w:rPr>
        <w:t>及び</w:t>
      </w:r>
      <w:r w:rsidRPr="00005011">
        <w:rPr>
          <w:rFonts w:ascii="ＭＳ 明朝" w:hAnsi="ＭＳ 明朝" w:cs="ＭＳ 明朝" w:hint="eastAsia"/>
          <w:kern w:val="0"/>
          <w:sz w:val="22"/>
          <w:szCs w:val="22"/>
          <w:shd w:val="clear" w:color="000000" w:fill="auto"/>
        </w:rPr>
        <w:t>②</w:t>
      </w:r>
      <w:r w:rsidRPr="00005011">
        <w:rPr>
          <w:rFonts w:ascii="ＭＳ 明朝" w:hAnsi="ＭＳ 明朝" w:cs="ＭＳ 明朝"/>
          <w:kern w:val="0"/>
          <w:sz w:val="22"/>
          <w:szCs w:val="22"/>
          <w:shd w:val="clear" w:color="000000" w:fill="auto"/>
        </w:rPr>
        <w:t>の場合において、被災地域におけるＤＭＡＴの活動領域が複数の都道県にわたるときは、ドクターヘリは、ＤＭＡＴと一体となって活動領域を拡大するものとする。この場合、ドクターヘリの搭乗者は、関係都道県の災害対策本部、基地病院、厚生労働省ＤＭＡＴ事務局等にその旨を報告するものとする。</w:t>
      </w:r>
    </w:p>
    <w:p w14:paraId="3AE39095"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shd w:val="clear" w:color="000000" w:fill="auto"/>
        </w:rPr>
        <w:t xml:space="preserve">④　</w:t>
      </w:r>
      <w:r w:rsidRPr="00005011">
        <w:rPr>
          <w:rFonts w:ascii="ＭＳ 明朝" w:hAnsi="ＭＳ 明朝" w:cs="ＭＳ 明朝"/>
          <w:kern w:val="0"/>
          <w:sz w:val="22"/>
          <w:szCs w:val="22"/>
          <w:shd w:val="clear" w:color="000000" w:fill="auto"/>
        </w:rPr>
        <w:t>被災した都道県の災害対策本部等は、本項による指揮を行うに当たり、運航上の安全確保に関し、運航会社の判断を妨げてはならない。</w:t>
      </w:r>
    </w:p>
    <w:p w14:paraId="472E871C" w14:textId="77777777" w:rsidR="00BA79C4" w:rsidRPr="00005011" w:rsidRDefault="00BA79C4" w:rsidP="00BA79C4">
      <w:pPr>
        <w:autoSpaceDE w:val="0"/>
        <w:autoSpaceDN w:val="0"/>
        <w:ind w:firstLineChars="300" w:firstLine="710"/>
        <w:rPr>
          <w:rFonts w:ascii="ＭＳ 明朝" w:hAnsi="ＭＳ 明朝" w:cs="ＭＳ 明朝"/>
          <w:kern w:val="0"/>
          <w:sz w:val="22"/>
          <w:szCs w:val="22"/>
        </w:rPr>
      </w:pPr>
      <w:r w:rsidRPr="00005011">
        <w:rPr>
          <w:rFonts w:ascii="ＭＳ 明朝" w:hAnsi="ＭＳ 明朝" w:cs="ＭＳ 明朝" w:hint="eastAsia"/>
          <w:kern w:val="0"/>
          <w:sz w:val="22"/>
          <w:szCs w:val="22"/>
          <w:shd w:val="clear" w:color="000000" w:fill="auto"/>
        </w:rPr>
        <w:t>６）</w:t>
      </w:r>
      <w:r w:rsidRPr="00005011">
        <w:rPr>
          <w:rFonts w:ascii="ＭＳ 明朝" w:hAnsi="ＭＳ 明朝" w:cs="ＭＳ 明朝"/>
          <w:kern w:val="0"/>
          <w:sz w:val="22"/>
          <w:szCs w:val="22"/>
          <w:shd w:val="clear" w:color="000000" w:fill="auto"/>
        </w:rPr>
        <w:t>災害時の任務</w:t>
      </w:r>
    </w:p>
    <w:p w14:paraId="5F0214FC" w14:textId="77777777" w:rsidR="00BA79C4" w:rsidRPr="00005011" w:rsidRDefault="00BA79C4" w:rsidP="00BA79C4">
      <w:pPr>
        <w:autoSpaceDE w:val="0"/>
        <w:autoSpaceDN w:val="0"/>
        <w:ind w:firstLineChars="500" w:firstLine="1184"/>
        <w:rPr>
          <w:rFonts w:ascii="ＭＳ 明朝" w:hAnsi="ＭＳ 明朝" w:cs="ＭＳ 明朝"/>
          <w:kern w:val="0"/>
          <w:sz w:val="22"/>
          <w:szCs w:val="22"/>
        </w:rPr>
      </w:pPr>
      <w:r w:rsidRPr="00005011">
        <w:rPr>
          <w:rFonts w:ascii="ＭＳ 明朝" w:hAnsi="ＭＳ 明朝" w:cs="ＭＳ 明朝"/>
          <w:kern w:val="0"/>
          <w:sz w:val="22"/>
          <w:szCs w:val="22"/>
        </w:rPr>
        <w:t>ドクターヘリの災害時の任務は、通常時の任務のほか、次のとおりとする。</w:t>
      </w:r>
    </w:p>
    <w:p w14:paraId="6DEC0340" w14:textId="77777777" w:rsidR="00BA79C4" w:rsidRPr="00005011" w:rsidRDefault="00BA79C4" w:rsidP="00BA79C4">
      <w:pPr>
        <w:autoSpaceDE w:val="0"/>
        <w:autoSpaceDN w:val="0"/>
        <w:ind w:firstLineChars="400" w:firstLine="947"/>
        <w:rPr>
          <w:rFonts w:ascii="ＭＳ 明朝" w:hAnsi="ＭＳ 明朝" w:cs="ＭＳ 明朝"/>
          <w:kern w:val="0"/>
          <w:sz w:val="22"/>
          <w:szCs w:val="22"/>
        </w:rPr>
      </w:pPr>
      <w:r w:rsidRPr="00005011">
        <w:rPr>
          <w:rFonts w:ascii="ＭＳ 明朝" w:hAnsi="ＭＳ 明朝" w:cs="ＭＳ 明朝" w:hint="eastAsia"/>
          <w:kern w:val="0"/>
          <w:sz w:val="22"/>
          <w:szCs w:val="22"/>
        </w:rPr>
        <w:t xml:space="preserve">①　</w:t>
      </w:r>
      <w:r w:rsidRPr="00005011">
        <w:rPr>
          <w:rFonts w:ascii="ＭＳ 明朝" w:hAnsi="ＭＳ 明朝" w:cs="ＭＳ 明朝"/>
          <w:kern w:val="0"/>
          <w:sz w:val="22"/>
          <w:szCs w:val="22"/>
        </w:rPr>
        <w:t>医師、看護師等の医療従事者及び業務調整員の移動</w:t>
      </w:r>
    </w:p>
    <w:p w14:paraId="1245AA2F" w14:textId="77777777" w:rsidR="00BA79C4" w:rsidRPr="00005011" w:rsidRDefault="00BA79C4" w:rsidP="00BA79C4">
      <w:pPr>
        <w:autoSpaceDE w:val="0"/>
        <w:autoSpaceDN w:val="0"/>
        <w:ind w:firstLineChars="400" w:firstLine="947"/>
        <w:rPr>
          <w:rFonts w:ascii="ＭＳ 明朝" w:hAnsi="ＭＳ 明朝" w:cs="ＭＳ 明朝"/>
          <w:kern w:val="0"/>
          <w:sz w:val="22"/>
          <w:szCs w:val="22"/>
        </w:rPr>
      </w:pPr>
      <w:r w:rsidRPr="00005011">
        <w:rPr>
          <w:rFonts w:ascii="ＭＳ 明朝" w:hAnsi="ＭＳ 明朝" w:cs="ＭＳ 明朝" w:hint="eastAsia"/>
          <w:kern w:val="0"/>
          <w:sz w:val="22"/>
          <w:szCs w:val="22"/>
        </w:rPr>
        <w:t xml:space="preserve">②　</w:t>
      </w:r>
      <w:r w:rsidRPr="00005011">
        <w:rPr>
          <w:rFonts w:ascii="ＭＳ 明朝" w:hAnsi="ＭＳ 明朝" w:cs="ＭＳ 明朝"/>
          <w:kern w:val="0"/>
          <w:sz w:val="22"/>
          <w:szCs w:val="22"/>
        </w:rPr>
        <w:t>患者の後方病院への搬送</w:t>
      </w:r>
    </w:p>
    <w:p w14:paraId="159E9156" w14:textId="77777777" w:rsidR="00BA79C4" w:rsidRPr="00005011" w:rsidRDefault="00BA79C4" w:rsidP="00BA79C4">
      <w:pPr>
        <w:autoSpaceDE w:val="0"/>
        <w:autoSpaceDN w:val="0"/>
        <w:ind w:firstLineChars="400" w:firstLine="947"/>
        <w:rPr>
          <w:rFonts w:ascii="ＭＳ 明朝" w:hAnsi="ＭＳ 明朝" w:cs="ＭＳ 明朝"/>
          <w:kern w:val="0"/>
          <w:sz w:val="22"/>
          <w:szCs w:val="22"/>
        </w:rPr>
      </w:pPr>
      <w:r w:rsidRPr="00005011">
        <w:rPr>
          <w:rFonts w:ascii="ＭＳ 明朝" w:hAnsi="ＭＳ 明朝" w:cs="ＭＳ 明朝" w:hint="eastAsia"/>
          <w:kern w:val="0"/>
          <w:sz w:val="22"/>
          <w:szCs w:val="22"/>
        </w:rPr>
        <w:t xml:space="preserve">③　</w:t>
      </w:r>
      <w:r w:rsidRPr="00005011">
        <w:rPr>
          <w:rFonts w:ascii="ＭＳ 明朝" w:hAnsi="ＭＳ 明朝" w:cs="ＭＳ 明朝"/>
          <w:kern w:val="0"/>
          <w:sz w:val="22"/>
          <w:szCs w:val="22"/>
        </w:rPr>
        <w:t>その他被災した都道県の災害対策本部等が必要と認める任務であって、</w:t>
      </w:r>
    </w:p>
    <w:p w14:paraId="7F3A55EC" w14:textId="77777777" w:rsidR="00BA79C4" w:rsidRPr="00005011" w:rsidRDefault="00BA79C4" w:rsidP="00BA79C4">
      <w:pPr>
        <w:autoSpaceDE w:val="0"/>
        <w:autoSpaceDN w:val="0"/>
        <w:ind w:leftChars="500" w:left="1134"/>
        <w:rPr>
          <w:rFonts w:ascii="ＭＳ 明朝" w:hAnsi="ＭＳ 明朝" w:cs="ＭＳ 明朝"/>
          <w:kern w:val="0"/>
          <w:sz w:val="22"/>
          <w:szCs w:val="22"/>
        </w:rPr>
      </w:pPr>
      <w:r w:rsidRPr="00005011">
        <w:rPr>
          <w:rFonts w:ascii="ＭＳ 明朝" w:hAnsi="ＭＳ 明朝" w:cs="ＭＳ 明朝"/>
          <w:kern w:val="0"/>
          <w:sz w:val="22"/>
          <w:szCs w:val="22"/>
        </w:rPr>
        <w:t>ドクターヘリが実施可能なもの</w:t>
      </w:r>
    </w:p>
    <w:p w14:paraId="7BFF3C16" w14:textId="77777777" w:rsidR="00BA79C4" w:rsidRPr="00005011" w:rsidRDefault="00BA79C4" w:rsidP="00BA79C4">
      <w:pPr>
        <w:autoSpaceDE w:val="0"/>
        <w:autoSpaceDN w:val="0"/>
        <w:ind w:firstLineChars="300" w:firstLine="710"/>
        <w:rPr>
          <w:rFonts w:ascii="ＭＳ 明朝" w:hAnsi="ＭＳ 明朝" w:cs="ＭＳ 明朝"/>
          <w:kern w:val="0"/>
          <w:sz w:val="22"/>
          <w:szCs w:val="22"/>
        </w:rPr>
      </w:pPr>
      <w:r w:rsidRPr="00005011">
        <w:rPr>
          <w:rFonts w:ascii="ＭＳ 明朝" w:hAnsi="ＭＳ 明朝" w:cs="ＭＳ 明朝"/>
          <w:kern w:val="0"/>
          <w:sz w:val="22"/>
          <w:szCs w:val="22"/>
          <w:shd w:val="clear" w:color="000000" w:fill="auto"/>
        </w:rPr>
        <w:t>７</w:t>
      </w:r>
      <w:r w:rsidRPr="00005011">
        <w:rPr>
          <w:rFonts w:ascii="ＭＳ 明朝" w:hAnsi="ＭＳ 明朝" w:cs="ＭＳ 明朝" w:hint="eastAsia"/>
          <w:kern w:val="0"/>
          <w:sz w:val="22"/>
          <w:szCs w:val="22"/>
          <w:shd w:val="clear" w:color="000000" w:fill="auto"/>
        </w:rPr>
        <w:t>）</w:t>
      </w:r>
      <w:r w:rsidRPr="00005011">
        <w:rPr>
          <w:rFonts w:ascii="ＭＳ 明朝" w:hAnsi="ＭＳ 明朝" w:cs="ＭＳ 明朝"/>
          <w:kern w:val="0"/>
          <w:sz w:val="22"/>
          <w:szCs w:val="22"/>
          <w:shd w:val="clear" w:color="000000" w:fill="auto"/>
        </w:rPr>
        <w:t>搭乗する医師及び看護師</w:t>
      </w:r>
    </w:p>
    <w:p w14:paraId="09B113DA" w14:textId="77777777" w:rsidR="00BA79C4" w:rsidRPr="00005011" w:rsidRDefault="00BA79C4" w:rsidP="00BA79C4">
      <w:pPr>
        <w:autoSpaceDE w:val="0"/>
        <w:autoSpaceDN w:val="0"/>
        <w:ind w:leftChars="400" w:left="907" w:firstLineChars="100" w:firstLine="237"/>
        <w:rPr>
          <w:rFonts w:ascii="ＭＳ 明朝" w:hAnsi="ＭＳ 明朝" w:cs="ＭＳ 明朝"/>
          <w:kern w:val="0"/>
          <w:sz w:val="22"/>
          <w:szCs w:val="22"/>
        </w:rPr>
      </w:pPr>
      <w:r w:rsidRPr="00005011">
        <w:rPr>
          <w:rFonts w:ascii="ＭＳ 明朝" w:hAnsi="ＭＳ 明朝" w:cs="ＭＳ 明朝"/>
          <w:kern w:val="0"/>
          <w:sz w:val="22"/>
          <w:szCs w:val="22"/>
        </w:rPr>
        <w:t>基地病院は、ドクターヘリを被災地域へ派遣する場合には、平時からドクターヘリに搭乗している医師又は看護師であって、ＤＭＡＴ隊員資格を有する者を搭乗させるよう配慮するものとする</w:t>
      </w:r>
      <w:r w:rsidRPr="00005011">
        <w:rPr>
          <w:rFonts w:ascii="ＭＳ 明朝" w:hAnsi="ＭＳ 明朝" w:cs="ＭＳ 明朝" w:hint="eastAsia"/>
          <w:kern w:val="0"/>
          <w:sz w:val="22"/>
          <w:szCs w:val="22"/>
        </w:rPr>
        <w:t>。</w:t>
      </w:r>
    </w:p>
    <w:p w14:paraId="69534F69" w14:textId="77777777" w:rsidR="00BA79C4" w:rsidRPr="00005011" w:rsidRDefault="00BA79C4" w:rsidP="00BA79C4">
      <w:pPr>
        <w:autoSpaceDE w:val="0"/>
        <w:autoSpaceDN w:val="0"/>
        <w:ind w:firstLineChars="300" w:firstLine="710"/>
        <w:rPr>
          <w:rFonts w:ascii="ＭＳ 明朝" w:hAnsi="ＭＳ 明朝" w:cs="ＭＳ 明朝"/>
          <w:kern w:val="0"/>
          <w:sz w:val="22"/>
          <w:szCs w:val="22"/>
        </w:rPr>
      </w:pPr>
      <w:r w:rsidRPr="00005011">
        <w:rPr>
          <w:rFonts w:ascii="ＭＳ 明朝" w:hAnsi="ＭＳ 明朝" w:cs="ＭＳ 明朝"/>
          <w:kern w:val="0"/>
          <w:sz w:val="22"/>
          <w:szCs w:val="22"/>
          <w:shd w:val="clear" w:color="000000" w:fill="auto"/>
        </w:rPr>
        <w:lastRenderedPageBreak/>
        <w:t>８</w:t>
      </w:r>
      <w:r w:rsidRPr="00005011">
        <w:rPr>
          <w:rFonts w:ascii="ＭＳ 明朝" w:hAnsi="ＭＳ 明朝" w:cs="ＭＳ 明朝" w:hint="eastAsia"/>
          <w:kern w:val="0"/>
          <w:sz w:val="22"/>
          <w:szCs w:val="22"/>
          <w:shd w:val="clear" w:color="000000" w:fill="auto"/>
        </w:rPr>
        <w:t>）</w:t>
      </w:r>
      <w:r w:rsidRPr="00005011">
        <w:rPr>
          <w:rFonts w:ascii="ＭＳ 明朝" w:hAnsi="ＭＳ 明朝" w:cs="ＭＳ 明朝"/>
          <w:kern w:val="0"/>
          <w:sz w:val="22"/>
          <w:szCs w:val="22"/>
          <w:shd w:val="clear" w:color="000000" w:fill="auto"/>
        </w:rPr>
        <w:t>離着陸場所</w:t>
      </w:r>
    </w:p>
    <w:p w14:paraId="3C1A5858"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 xml:space="preserve">①　</w:t>
      </w:r>
      <w:r w:rsidRPr="00005011">
        <w:rPr>
          <w:rFonts w:ascii="ＭＳ 明朝" w:hAnsi="ＭＳ 明朝" w:cs="ＭＳ 明朝"/>
          <w:kern w:val="0"/>
          <w:sz w:val="22"/>
          <w:szCs w:val="22"/>
        </w:rPr>
        <w:t>離着陸場所の要件にあっては航空関係法令等に定める基準に適合するものとし、基地病院及び運航会社は事前に確認しなければならない。</w:t>
      </w:r>
    </w:p>
    <w:p w14:paraId="59BC02B5"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 xml:space="preserve">②　</w:t>
      </w:r>
      <w:r w:rsidRPr="00005011">
        <w:rPr>
          <w:rFonts w:ascii="ＭＳ 明朝" w:hAnsi="ＭＳ 明朝" w:cs="ＭＳ 明朝"/>
          <w:kern w:val="0"/>
          <w:sz w:val="22"/>
          <w:szCs w:val="22"/>
        </w:rPr>
        <w:t>離着陸場所とは、空港、飛行場、公共用ヘリポート、公的機関により臨時に設置された飛行場外離着陸場、緊急消防援助隊航空部隊受援計画に記載された飛行場外離着陸場及びドクターヘリ運航で登録されているランデブーポイント（ドクターヘリ基地病院の離着陸場所を含む。）をいう。これらに合致しない離着陸場所であっても、関係機関による使用の実績があり、その状況について確認が取れている離着陸場所にあっては使用できるものとする。</w:t>
      </w:r>
    </w:p>
    <w:p w14:paraId="1CC0B252"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 xml:space="preserve">③　</w:t>
      </w:r>
      <w:r w:rsidRPr="00005011">
        <w:rPr>
          <w:rFonts w:ascii="ＭＳ 明朝" w:hAnsi="ＭＳ 明朝" w:cs="ＭＳ 明朝"/>
          <w:kern w:val="0"/>
          <w:sz w:val="22"/>
          <w:szCs w:val="22"/>
        </w:rPr>
        <w:t>被災地域における現場直近での離着陸については、非常時の判断に準じて行うものとする。この際、一度離着陸した場所に関する情報は、速やかに被災都道県等の災害対策本部等に提供するよう努めるものとする。</w:t>
      </w:r>
    </w:p>
    <w:p w14:paraId="2785C217"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④　②</w:t>
      </w:r>
      <w:r w:rsidRPr="00005011">
        <w:rPr>
          <w:rFonts w:ascii="ＭＳ 明朝" w:hAnsi="ＭＳ 明朝" w:cs="ＭＳ 明朝"/>
          <w:kern w:val="0"/>
          <w:sz w:val="22"/>
          <w:szCs w:val="22"/>
        </w:rPr>
        <w:t>に規定されている離着陸場所であって、建築物上に設定されているものにあっては、被災後においても安全に使用できることが確認されるまで使用してはならない。</w:t>
      </w:r>
    </w:p>
    <w:p w14:paraId="5173BF13" w14:textId="77777777" w:rsidR="00BA79C4" w:rsidRPr="00005011" w:rsidRDefault="00BA79C4" w:rsidP="00BA79C4">
      <w:pPr>
        <w:autoSpaceDE w:val="0"/>
        <w:autoSpaceDN w:val="0"/>
        <w:ind w:firstLineChars="300" w:firstLine="710"/>
        <w:rPr>
          <w:rFonts w:ascii="ＭＳ 明朝" w:hAnsi="ＭＳ 明朝" w:cs="ＭＳ 明朝"/>
          <w:kern w:val="0"/>
          <w:sz w:val="22"/>
          <w:szCs w:val="22"/>
        </w:rPr>
      </w:pPr>
      <w:r w:rsidRPr="00005011">
        <w:rPr>
          <w:rFonts w:ascii="ＭＳ 明朝" w:hAnsi="ＭＳ 明朝" w:cs="ＭＳ 明朝"/>
          <w:kern w:val="0"/>
          <w:sz w:val="22"/>
          <w:szCs w:val="22"/>
          <w:shd w:val="clear" w:color="000000" w:fill="auto"/>
        </w:rPr>
        <w:t>９</w:t>
      </w:r>
      <w:r w:rsidRPr="00005011">
        <w:rPr>
          <w:rFonts w:ascii="ＭＳ 明朝" w:hAnsi="ＭＳ 明朝" w:cs="ＭＳ 明朝" w:hint="eastAsia"/>
          <w:kern w:val="0"/>
          <w:sz w:val="22"/>
          <w:szCs w:val="22"/>
          <w:shd w:val="clear" w:color="000000" w:fill="auto"/>
        </w:rPr>
        <w:t>）</w:t>
      </w:r>
      <w:r w:rsidRPr="00005011">
        <w:rPr>
          <w:rFonts w:ascii="ＭＳ 明朝" w:hAnsi="ＭＳ 明朝" w:cs="ＭＳ 明朝"/>
          <w:kern w:val="0"/>
          <w:sz w:val="22"/>
          <w:szCs w:val="22"/>
          <w:shd w:val="clear" w:color="000000" w:fill="auto"/>
        </w:rPr>
        <w:t>離着陸場所の安全確保</w:t>
      </w:r>
    </w:p>
    <w:p w14:paraId="60762A1F"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 xml:space="preserve">①　</w:t>
      </w:r>
      <w:r w:rsidRPr="00005011">
        <w:rPr>
          <w:rFonts w:ascii="ＭＳ 明朝" w:hAnsi="ＭＳ 明朝" w:cs="ＭＳ 明朝"/>
          <w:kern w:val="0"/>
          <w:sz w:val="22"/>
          <w:szCs w:val="22"/>
        </w:rPr>
        <w:t>使用しようとする離着陸場所にあっては公的機関（消防、警察、海上保安庁、自衛隊）等による無線統制及び安全確保が実施されている場所が望ましい。</w:t>
      </w:r>
    </w:p>
    <w:p w14:paraId="303AC885" w14:textId="77777777" w:rsidR="00BA79C4" w:rsidRPr="00005011" w:rsidRDefault="00BA79C4" w:rsidP="00BA79C4">
      <w:pPr>
        <w:autoSpaceDE w:val="0"/>
        <w:autoSpaceDN w:val="0"/>
        <w:ind w:leftChars="400" w:left="1144" w:hangingChars="100" w:hanging="237"/>
        <w:rPr>
          <w:rFonts w:ascii="ＭＳ 明朝" w:hAnsi="ＭＳ 明朝" w:cs="ＭＳ 明朝"/>
          <w:kern w:val="0"/>
          <w:sz w:val="22"/>
          <w:szCs w:val="22"/>
        </w:rPr>
      </w:pPr>
      <w:r w:rsidRPr="00005011">
        <w:rPr>
          <w:rFonts w:ascii="ＭＳ 明朝" w:hAnsi="ＭＳ 明朝" w:cs="ＭＳ 明朝" w:hint="eastAsia"/>
          <w:kern w:val="0"/>
          <w:sz w:val="22"/>
          <w:szCs w:val="22"/>
        </w:rPr>
        <w:t xml:space="preserve">②　</w:t>
      </w:r>
      <w:r w:rsidRPr="00005011">
        <w:rPr>
          <w:rFonts w:ascii="ＭＳ 明朝" w:hAnsi="ＭＳ 明朝" w:cs="ＭＳ 明朝"/>
          <w:kern w:val="0"/>
          <w:sz w:val="22"/>
          <w:szCs w:val="22"/>
        </w:rPr>
        <w:t>航空管制、フライトサービス等無線局が開設されている離着陸場所にあっては、その指示に従う。</w:t>
      </w:r>
    </w:p>
    <w:p w14:paraId="5A2B6750" w14:textId="77777777" w:rsidR="00BA79C4" w:rsidRPr="00005011" w:rsidRDefault="00BA79C4" w:rsidP="00BA79C4">
      <w:pPr>
        <w:autoSpaceDE w:val="0"/>
        <w:autoSpaceDN w:val="0"/>
        <w:ind w:firstLineChars="300" w:firstLine="710"/>
        <w:rPr>
          <w:rFonts w:ascii="ＭＳ 明朝" w:hAnsi="ＭＳ 明朝" w:cs="ＭＳ 明朝"/>
          <w:kern w:val="0"/>
          <w:sz w:val="22"/>
          <w:szCs w:val="22"/>
        </w:rPr>
      </w:pPr>
      <w:r w:rsidRPr="00005011">
        <w:rPr>
          <w:rFonts w:ascii="ＭＳ 明朝" w:hAnsi="ＭＳ 明朝" w:cs="ＭＳ 明朝" w:hint="eastAsia"/>
          <w:kern w:val="0"/>
          <w:sz w:val="22"/>
          <w:szCs w:val="22"/>
          <w:shd w:val="clear" w:color="000000" w:fill="auto"/>
        </w:rPr>
        <w:t>10）</w:t>
      </w:r>
      <w:r w:rsidRPr="00005011">
        <w:rPr>
          <w:rFonts w:ascii="ＭＳ 明朝" w:hAnsi="ＭＳ 明朝" w:cs="ＭＳ 明朝"/>
          <w:kern w:val="0"/>
          <w:sz w:val="22"/>
          <w:szCs w:val="22"/>
          <w:shd w:val="clear" w:color="000000" w:fill="auto"/>
        </w:rPr>
        <w:t>搭乗員の勤務時間等</w:t>
      </w:r>
    </w:p>
    <w:p w14:paraId="4E274F77" w14:textId="77777777" w:rsidR="00BA79C4" w:rsidRPr="00005011" w:rsidRDefault="00BA79C4" w:rsidP="00BA79C4">
      <w:pPr>
        <w:autoSpaceDE w:val="0"/>
        <w:autoSpaceDN w:val="0"/>
        <w:ind w:leftChars="400" w:left="907" w:firstLineChars="100" w:firstLine="237"/>
        <w:rPr>
          <w:rFonts w:ascii="ＭＳ 明朝" w:hAnsi="ＭＳ 明朝" w:cs="ＭＳ 明朝"/>
          <w:kern w:val="0"/>
          <w:sz w:val="22"/>
          <w:szCs w:val="22"/>
        </w:rPr>
      </w:pPr>
      <w:r w:rsidRPr="00005011">
        <w:rPr>
          <w:rFonts w:ascii="ＭＳ 明朝" w:hAnsi="ＭＳ 明朝" w:cs="ＭＳ 明朝"/>
          <w:kern w:val="0"/>
          <w:sz w:val="22"/>
          <w:szCs w:val="22"/>
        </w:rPr>
        <w:t>航空関係法令等に定められた乗務員の乗務時間及び勤務時間を遵守するものとする。</w:t>
      </w:r>
    </w:p>
    <w:p w14:paraId="5520552E" w14:textId="77777777" w:rsidR="00BA79C4" w:rsidRPr="00005011" w:rsidRDefault="00BA79C4" w:rsidP="00BA79C4">
      <w:pPr>
        <w:autoSpaceDE w:val="0"/>
        <w:autoSpaceDN w:val="0"/>
        <w:ind w:firstLineChars="300" w:firstLine="710"/>
        <w:rPr>
          <w:rFonts w:ascii="ＭＳ 明朝" w:hAnsi="ＭＳ 明朝" w:cs="ＭＳ 明朝"/>
          <w:kern w:val="0"/>
          <w:sz w:val="22"/>
          <w:szCs w:val="22"/>
        </w:rPr>
      </w:pPr>
      <w:r w:rsidRPr="00005011">
        <w:rPr>
          <w:rFonts w:ascii="ＭＳ 明朝" w:hAnsi="ＭＳ 明朝" w:cs="ＭＳ 明朝" w:hint="eastAsia"/>
          <w:kern w:val="0"/>
          <w:sz w:val="22"/>
          <w:szCs w:val="22"/>
        </w:rPr>
        <w:t>11）</w:t>
      </w:r>
      <w:r w:rsidRPr="00005011">
        <w:rPr>
          <w:rFonts w:ascii="ＭＳ 明朝" w:hAnsi="ＭＳ 明朝" w:cs="ＭＳ 明朝"/>
          <w:kern w:val="0"/>
          <w:sz w:val="22"/>
          <w:szCs w:val="22"/>
        </w:rPr>
        <w:t>運航会社の従業員の損害賠償</w:t>
      </w:r>
    </w:p>
    <w:p w14:paraId="5470B474" w14:textId="77777777" w:rsidR="00BA79C4" w:rsidRPr="00005011" w:rsidRDefault="00BA79C4" w:rsidP="00BA79C4">
      <w:pPr>
        <w:autoSpaceDE w:val="0"/>
        <w:autoSpaceDN w:val="0"/>
        <w:ind w:leftChars="400" w:left="907" w:firstLineChars="100" w:firstLine="237"/>
        <w:rPr>
          <w:rFonts w:ascii="ＭＳ 明朝" w:hAnsi="ＭＳ 明朝" w:cs="ＭＳ 明朝"/>
          <w:kern w:val="0"/>
          <w:sz w:val="22"/>
          <w:szCs w:val="22"/>
        </w:rPr>
      </w:pPr>
      <w:r w:rsidRPr="00005011">
        <w:rPr>
          <w:rFonts w:ascii="ＭＳ 明朝" w:hAnsi="ＭＳ 明朝" w:cs="ＭＳ 明朝"/>
          <w:kern w:val="0"/>
          <w:sz w:val="22"/>
          <w:szCs w:val="22"/>
        </w:rPr>
        <w:t>関西広域連合は、被災地域に派遣する運航会社の従業員に対しては、医療従事者と同等の補償が適用されるように体制を整えるものとする。</w:t>
      </w:r>
    </w:p>
    <w:p w14:paraId="02C7B1D1" w14:textId="77777777" w:rsidR="00BA79C4" w:rsidRPr="00005011" w:rsidRDefault="00BA79C4" w:rsidP="00BA79C4">
      <w:pPr>
        <w:autoSpaceDE w:val="0"/>
        <w:autoSpaceDN w:val="0"/>
        <w:ind w:firstLineChars="300" w:firstLine="710"/>
        <w:rPr>
          <w:rFonts w:ascii="ＭＳ 明朝" w:hAnsi="ＭＳ 明朝" w:cs="ＭＳ 明朝"/>
          <w:kern w:val="0"/>
          <w:sz w:val="22"/>
          <w:szCs w:val="22"/>
        </w:rPr>
      </w:pPr>
      <w:r w:rsidRPr="00005011">
        <w:rPr>
          <w:rFonts w:ascii="ＭＳ 明朝" w:hAnsi="ＭＳ 明朝" w:cs="ＭＳ 明朝" w:hint="eastAsia"/>
          <w:kern w:val="0"/>
          <w:sz w:val="22"/>
          <w:szCs w:val="22"/>
        </w:rPr>
        <w:t>12）</w:t>
      </w:r>
      <w:r w:rsidRPr="00005011">
        <w:rPr>
          <w:rFonts w:ascii="ＭＳ 明朝" w:hAnsi="ＭＳ 明朝" w:cs="ＭＳ 明朝"/>
          <w:kern w:val="0"/>
          <w:sz w:val="22"/>
          <w:szCs w:val="22"/>
        </w:rPr>
        <w:t>予備機の活用</w:t>
      </w:r>
    </w:p>
    <w:p w14:paraId="41FD5313" w14:textId="77777777" w:rsidR="00BA79C4" w:rsidRPr="00005011" w:rsidRDefault="00BA79C4" w:rsidP="00BA79C4">
      <w:pPr>
        <w:autoSpaceDE w:val="0"/>
        <w:autoSpaceDN w:val="0"/>
        <w:ind w:leftChars="400" w:left="907" w:firstLineChars="100" w:firstLine="237"/>
        <w:rPr>
          <w:rFonts w:ascii="ＭＳ 明朝" w:hAnsi="ＭＳ 明朝" w:cs="ＭＳ 明朝"/>
          <w:kern w:val="0"/>
          <w:sz w:val="22"/>
          <w:szCs w:val="22"/>
        </w:rPr>
      </w:pPr>
      <w:r w:rsidRPr="00005011">
        <w:rPr>
          <w:rFonts w:ascii="ＭＳ 明朝" w:hAnsi="ＭＳ 明朝" w:cs="ＭＳ 明朝"/>
          <w:kern w:val="0"/>
          <w:sz w:val="22"/>
          <w:szCs w:val="22"/>
        </w:rPr>
        <w:t>基地病院又は関西広域連合・大阪府が、運航会社の所有するドクターヘリ予備機による被災地域へのドクターヘリ派遣が必要と判断した場合、関西広</w:t>
      </w:r>
      <w:r w:rsidRPr="00005011">
        <w:rPr>
          <w:rFonts w:ascii="ＭＳ 明朝" w:hAnsi="ＭＳ 明朝" w:cs="ＭＳ 明朝"/>
          <w:kern w:val="0"/>
          <w:sz w:val="22"/>
          <w:szCs w:val="22"/>
        </w:rPr>
        <w:lastRenderedPageBreak/>
        <w:t>域連合・大阪府は、「災害等緊急時におけるヘリコプターの運航に関する協定」に基づき、運航会社に対し、予備機によるドクターヘリ派遣を要請することができるものとする。</w:t>
      </w:r>
    </w:p>
    <w:p w14:paraId="2E68E9EE" w14:textId="77777777" w:rsidR="00BA79C4" w:rsidRPr="00005011" w:rsidRDefault="00BA79C4" w:rsidP="00BA79C4">
      <w:pPr>
        <w:autoSpaceDE w:val="0"/>
        <w:autoSpaceDN w:val="0"/>
        <w:ind w:firstLineChars="300" w:firstLine="710"/>
        <w:rPr>
          <w:rFonts w:ascii="ＭＳ 明朝" w:hAnsi="ＭＳ 明朝" w:cs="ＭＳ 明朝"/>
          <w:kern w:val="0"/>
          <w:sz w:val="22"/>
          <w:szCs w:val="22"/>
        </w:rPr>
      </w:pPr>
      <w:r w:rsidRPr="00005011">
        <w:rPr>
          <w:rFonts w:ascii="ＭＳ 明朝" w:hAnsi="ＭＳ 明朝" w:cs="ＭＳ 明朝" w:hint="eastAsia"/>
          <w:kern w:val="0"/>
          <w:sz w:val="22"/>
          <w:szCs w:val="22"/>
          <w:shd w:val="clear" w:color="000000" w:fill="auto"/>
        </w:rPr>
        <w:t>13）</w:t>
      </w:r>
      <w:r w:rsidRPr="00005011">
        <w:rPr>
          <w:rFonts w:ascii="ＭＳ 明朝" w:hAnsi="ＭＳ 明朝" w:cs="ＭＳ 明朝"/>
          <w:kern w:val="0"/>
          <w:sz w:val="22"/>
          <w:szCs w:val="22"/>
          <w:shd w:val="clear" w:color="000000" w:fill="auto"/>
        </w:rPr>
        <w:t>費用等</w:t>
      </w:r>
    </w:p>
    <w:p w14:paraId="09E31AC4" w14:textId="77777777" w:rsidR="00BA79C4" w:rsidRPr="00005011" w:rsidRDefault="00BA79C4" w:rsidP="00BA79C4">
      <w:pPr>
        <w:autoSpaceDE w:val="0"/>
        <w:autoSpaceDN w:val="0"/>
        <w:ind w:leftChars="400" w:left="907" w:firstLineChars="100" w:firstLine="237"/>
        <w:rPr>
          <w:rFonts w:ascii="ＭＳ 明朝" w:hAnsi="ＭＳ 明朝" w:cs="ＭＳ 明朝"/>
          <w:kern w:val="0"/>
          <w:sz w:val="22"/>
          <w:szCs w:val="22"/>
        </w:rPr>
      </w:pPr>
      <w:r w:rsidRPr="00005011">
        <w:rPr>
          <w:rFonts w:ascii="ＭＳ 明朝" w:hAnsi="ＭＳ 明朝" w:cs="ＭＳ 明朝"/>
          <w:kern w:val="0"/>
          <w:sz w:val="22"/>
          <w:szCs w:val="22"/>
        </w:rPr>
        <w:t>関西広域連合・大阪府は、特段の事由が生じた場合、運航に係る費用について、ドクターヘリ運航会社との協議に基づき、必要と認められる額を支弁するものとする。</w:t>
      </w:r>
    </w:p>
    <w:p w14:paraId="688699BB" w14:textId="77777777" w:rsidR="00BA79C4" w:rsidRPr="00005011" w:rsidRDefault="00BA79C4" w:rsidP="00BA79C4">
      <w:pPr>
        <w:autoSpaceDE w:val="0"/>
        <w:autoSpaceDN w:val="0"/>
        <w:ind w:firstLineChars="100" w:firstLine="237"/>
        <w:rPr>
          <w:rFonts w:ascii="ＭＳ 明朝" w:hAnsi="ＭＳ 明朝" w:cs="ＭＳ 明朝"/>
          <w:kern w:val="0"/>
          <w:sz w:val="22"/>
          <w:szCs w:val="22"/>
        </w:rPr>
      </w:pPr>
      <w:r w:rsidRPr="00005011">
        <w:rPr>
          <w:rFonts w:ascii="ＭＳ 明朝" w:hAnsi="ＭＳ 明朝" w:cs="ＭＳ 明朝" w:hint="eastAsia"/>
          <w:kern w:val="0"/>
          <w:sz w:val="22"/>
          <w:szCs w:val="22"/>
          <w:shd w:val="clear" w:color="000000" w:fill="auto"/>
        </w:rPr>
        <w:t>（４）</w:t>
      </w:r>
      <w:r w:rsidRPr="00005011">
        <w:rPr>
          <w:rFonts w:ascii="ＭＳ 明朝" w:hAnsi="ＭＳ 明朝" w:cs="ＭＳ 明朝"/>
          <w:kern w:val="0"/>
          <w:sz w:val="22"/>
          <w:szCs w:val="22"/>
          <w:shd w:val="clear" w:color="000000" w:fill="auto"/>
        </w:rPr>
        <w:t>災害時の運用の原則</w:t>
      </w:r>
    </w:p>
    <w:p w14:paraId="0EC4948C" w14:textId="756F7A80" w:rsidR="00BA79C4" w:rsidRPr="00005011" w:rsidRDefault="00BA79C4" w:rsidP="00BA79C4">
      <w:pPr>
        <w:autoSpaceDE w:val="0"/>
        <w:autoSpaceDN w:val="0"/>
        <w:ind w:leftChars="300" w:left="680" w:firstLineChars="100" w:firstLine="237"/>
        <w:rPr>
          <w:rFonts w:ascii="ＭＳ 明朝" w:hAnsi="ＭＳ 明朝" w:cs="ＭＳ 明朝"/>
          <w:kern w:val="0"/>
          <w:sz w:val="22"/>
          <w:szCs w:val="22"/>
        </w:rPr>
      </w:pPr>
      <w:r w:rsidRPr="00005011">
        <w:rPr>
          <w:rFonts w:ascii="ＭＳ 明朝" w:hAnsi="ＭＳ 明朝" w:cs="ＭＳ 明朝"/>
          <w:kern w:val="0"/>
          <w:sz w:val="22"/>
          <w:szCs w:val="22"/>
        </w:rPr>
        <w:t>災害が発生した場合、関西広域連合・大阪府は、「大阪府地域防災計画」、「大阪府災害</w:t>
      </w:r>
      <w:r w:rsidRPr="00005011">
        <w:rPr>
          <w:rFonts w:ascii="ＭＳ 明朝" w:hAnsi="ＭＳ 明朝" w:cs="ＭＳ 明朝" w:hint="eastAsia"/>
          <w:kern w:val="0"/>
          <w:sz w:val="22"/>
          <w:szCs w:val="22"/>
        </w:rPr>
        <w:t>等</w:t>
      </w:r>
      <w:r w:rsidRPr="00005011">
        <w:rPr>
          <w:rFonts w:ascii="ＭＳ 明朝" w:hAnsi="ＭＳ 明朝" w:cs="ＭＳ 明朝"/>
          <w:kern w:val="0"/>
          <w:sz w:val="22"/>
          <w:szCs w:val="22"/>
        </w:rPr>
        <w:t>応急</w:t>
      </w:r>
      <w:r w:rsidRPr="00005011">
        <w:rPr>
          <w:rFonts w:ascii="ＭＳ 明朝" w:hAnsi="ＭＳ 明朝" w:cs="ＭＳ 明朝" w:hint="eastAsia"/>
          <w:kern w:val="0"/>
          <w:sz w:val="22"/>
          <w:szCs w:val="22"/>
        </w:rPr>
        <w:t>対策</w:t>
      </w:r>
      <w:r w:rsidRPr="00005011">
        <w:rPr>
          <w:rFonts w:ascii="ＭＳ 明朝" w:hAnsi="ＭＳ 明朝" w:cs="ＭＳ 明朝"/>
          <w:kern w:val="0"/>
          <w:sz w:val="22"/>
          <w:szCs w:val="22"/>
        </w:rPr>
        <w:t>実施要領」並びに「大阪府災害時医療救護活動マニュアル」等の定めるところにより、ドクターヘリによるＤＭＡＴ・医療救護班の派遣や患者搬送などの医療救護活動を実施することとする。</w:t>
      </w:r>
      <w:r w:rsidRPr="00005011">
        <w:rPr>
          <w:rFonts w:ascii="ＭＳ 明朝" w:hAnsi="ＭＳ 明朝" w:cs="ＭＳ 明朝" w:hint="eastAsia"/>
          <w:kern w:val="0"/>
          <w:sz w:val="22"/>
          <w:szCs w:val="22"/>
        </w:rPr>
        <w:t>その際</w:t>
      </w:r>
      <w:r w:rsidRPr="00005011">
        <w:rPr>
          <w:rFonts w:ascii="ＭＳ 明朝" w:hAnsi="ＭＳ 明朝" w:cs="ＭＳ 明朝"/>
          <w:kern w:val="0"/>
          <w:sz w:val="22"/>
          <w:szCs w:val="22"/>
        </w:rPr>
        <w:t>、</w:t>
      </w:r>
      <w:r w:rsidRPr="00005011">
        <w:rPr>
          <w:rFonts w:ascii="ＭＳ 明朝" w:hAnsi="ＭＳ 明朝" w:cs="ＭＳ 明朝" w:hint="eastAsia"/>
          <w:kern w:val="0"/>
          <w:sz w:val="22"/>
          <w:szCs w:val="22"/>
        </w:rPr>
        <w:t>大阪府健康医療部保健医療室医療</w:t>
      </w:r>
      <w:r w:rsidR="00074A61" w:rsidRPr="00005011">
        <w:rPr>
          <w:rFonts w:ascii="ＭＳ 明朝" w:hAnsi="ＭＳ 明朝" w:cs="ＭＳ 明朝" w:hint="eastAsia"/>
          <w:kern w:val="0"/>
          <w:sz w:val="22"/>
          <w:szCs w:val="22"/>
        </w:rPr>
        <w:t>・感染症</w:t>
      </w:r>
      <w:r w:rsidRPr="00005011">
        <w:rPr>
          <w:rFonts w:ascii="ＭＳ 明朝" w:hAnsi="ＭＳ 明朝" w:cs="ＭＳ 明朝" w:hint="eastAsia"/>
          <w:kern w:val="0"/>
          <w:sz w:val="22"/>
          <w:szCs w:val="22"/>
        </w:rPr>
        <w:t>対策課は、大阪府政策企画部危機管理室を通じ</w:t>
      </w:r>
      <w:r w:rsidRPr="00005011">
        <w:rPr>
          <w:rFonts w:ascii="ＭＳ 明朝" w:hAnsi="ＭＳ 明朝" w:cs="ＭＳ 明朝"/>
          <w:kern w:val="0"/>
          <w:sz w:val="22"/>
          <w:szCs w:val="22"/>
        </w:rPr>
        <w:t>消防機関、自衛隊、警察、日本赤十字社、海上保安庁等防災関係機関と調整し、相互に連携を図りつつ、ドクターヘリを運用する。</w:t>
      </w:r>
    </w:p>
    <w:p w14:paraId="26836AC5" w14:textId="77777777" w:rsidR="00BA79C4" w:rsidRPr="00005011" w:rsidRDefault="00BA79C4" w:rsidP="00BA79C4">
      <w:pPr>
        <w:autoSpaceDE w:val="0"/>
        <w:autoSpaceDN w:val="0"/>
        <w:rPr>
          <w:rFonts w:ascii="ＭＳ 明朝" w:hAnsi="ＭＳ 明朝"/>
          <w:sz w:val="22"/>
          <w:szCs w:val="22"/>
        </w:rPr>
      </w:pPr>
    </w:p>
    <w:p w14:paraId="1AA3CBFB"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１３．ドクターヘリと関係機関との連絡手段</w:t>
      </w:r>
    </w:p>
    <w:p w14:paraId="18D50971" w14:textId="77777777" w:rsidR="00BA79C4" w:rsidRPr="00005011" w:rsidRDefault="00BA79C4" w:rsidP="00BA79C4">
      <w:pPr>
        <w:autoSpaceDE w:val="0"/>
        <w:autoSpaceDN w:val="0"/>
        <w:ind w:leftChars="100" w:left="227" w:firstLineChars="100" w:firstLine="237"/>
        <w:rPr>
          <w:rFonts w:ascii="ＭＳ 明朝" w:hAnsi="ＭＳ 明朝"/>
          <w:sz w:val="22"/>
          <w:szCs w:val="22"/>
        </w:rPr>
      </w:pPr>
      <w:r w:rsidRPr="00005011">
        <w:rPr>
          <w:rFonts w:ascii="ＭＳ 明朝" w:hAnsi="ＭＳ 明朝" w:hint="eastAsia"/>
          <w:sz w:val="22"/>
          <w:szCs w:val="22"/>
        </w:rPr>
        <w:t>ドクターヘリの円滑な運航のため、原則として、厚生労働省医政局指導課長の「ドクターヘリ導入促進事業に係る無線の使用について」に基づき対応する。</w:t>
      </w:r>
    </w:p>
    <w:p w14:paraId="3FD802CD" w14:textId="77777777" w:rsidR="00BA79C4" w:rsidRPr="00005011" w:rsidRDefault="00BA79C4" w:rsidP="00BA79C4">
      <w:pPr>
        <w:autoSpaceDE w:val="0"/>
        <w:autoSpaceDN w:val="0"/>
        <w:ind w:leftChars="100" w:left="700" w:hangingChars="200" w:hanging="473"/>
        <w:rPr>
          <w:rFonts w:ascii="ＭＳ 明朝" w:hAnsi="ＭＳ 明朝"/>
          <w:sz w:val="22"/>
          <w:szCs w:val="22"/>
        </w:rPr>
      </w:pPr>
      <w:r w:rsidRPr="00005011">
        <w:rPr>
          <w:rFonts w:ascii="ＭＳ 明朝" w:hAnsi="ＭＳ 明朝" w:hint="eastAsia"/>
          <w:sz w:val="22"/>
          <w:szCs w:val="22"/>
        </w:rPr>
        <w:t>（１）ドクターヘリ基地病院運航管理室と消防機関及び医療機関との通信は、専用直通電話による。</w:t>
      </w:r>
    </w:p>
    <w:p w14:paraId="5CF048A4" w14:textId="77777777" w:rsidR="00BA79C4" w:rsidRPr="00005011" w:rsidRDefault="00BA79C4" w:rsidP="00BA79C4">
      <w:pPr>
        <w:autoSpaceDE w:val="0"/>
        <w:autoSpaceDN w:val="0"/>
        <w:ind w:leftChars="100" w:left="700" w:hangingChars="200" w:hanging="473"/>
        <w:rPr>
          <w:rFonts w:ascii="ＭＳ 明朝" w:hAnsi="ＭＳ 明朝"/>
          <w:sz w:val="22"/>
          <w:szCs w:val="22"/>
        </w:rPr>
      </w:pPr>
      <w:r w:rsidRPr="00005011">
        <w:rPr>
          <w:rFonts w:ascii="ＭＳ 明朝" w:hAnsi="ＭＳ 明朝" w:hint="eastAsia"/>
          <w:sz w:val="22"/>
          <w:szCs w:val="22"/>
        </w:rPr>
        <w:t>（２）ドクターヘリとドクターヘリ基地病院運航管理室との通信は航空無線による。</w:t>
      </w:r>
    </w:p>
    <w:p w14:paraId="091F9113" w14:textId="77777777" w:rsidR="00BA79C4" w:rsidRPr="00005011" w:rsidRDefault="00BA79C4" w:rsidP="00BA79C4">
      <w:pPr>
        <w:autoSpaceDE w:val="0"/>
        <w:autoSpaceDN w:val="0"/>
        <w:ind w:leftChars="100" w:left="700" w:hangingChars="200" w:hanging="473"/>
        <w:rPr>
          <w:rFonts w:ascii="ＭＳ 明朝" w:hAnsi="ＭＳ 明朝"/>
          <w:sz w:val="22"/>
          <w:szCs w:val="22"/>
        </w:rPr>
      </w:pPr>
      <w:r w:rsidRPr="00005011">
        <w:rPr>
          <w:rFonts w:ascii="ＭＳ 明朝" w:hAnsi="ＭＳ 明朝" w:hint="eastAsia"/>
          <w:sz w:val="22"/>
          <w:szCs w:val="22"/>
        </w:rPr>
        <w:t>（３）ドクターヘリとドクターヘリ基地病院救命救急センターとの通信は、医療業務用無線による。</w:t>
      </w:r>
    </w:p>
    <w:p w14:paraId="1B0D430C" w14:textId="77777777" w:rsidR="00BA79C4" w:rsidRPr="00005011" w:rsidRDefault="00BA79C4" w:rsidP="00BA79C4">
      <w:pPr>
        <w:autoSpaceDE w:val="0"/>
        <w:autoSpaceDN w:val="0"/>
        <w:ind w:leftChars="100" w:left="700" w:hangingChars="200" w:hanging="473"/>
        <w:rPr>
          <w:rFonts w:ascii="ＭＳ 明朝" w:hAnsi="ＭＳ 明朝"/>
          <w:sz w:val="22"/>
          <w:szCs w:val="22"/>
        </w:rPr>
      </w:pPr>
      <w:r w:rsidRPr="00005011">
        <w:rPr>
          <w:rFonts w:ascii="ＭＳ 明朝" w:hAnsi="ＭＳ 明朝" w:hint="eastAsia"/>
          <w:sz w:val="22"/>
          <w:szCs w:val="22"/>
        </w:rPr>
        <w:t>（４）ドクターヘリと消防機関との通信は、消防・救急無線（府県波又は全国波）による。</w:t>
      </w:r>
    </w:p>
    <w:p w14:paraId="66D1DF3A" w14:textId="77777777" w:rsidR="00BA79C4" w:rsidRPr="00005011" w:rsidRDefault="00BA79C4" w:rsidP="00BA79C4">
      <w:pPr>
        <w:autoSpaceDE w:val="0"/>
        <w:autoSpaceDN w:val="0"/>
        <w:ind w:leftChars="100" w:left="700" w:hangingChars="200" w:hanging="473"/>
        <w:rPr>
          <w:rFonts w:ascii="ＭＳ 明朝" w:hAnsi="ＭＳ 明朝"/>
          <w:sz w:val="22"/>
          <w:szCs w:val="22"/>
        </w:rPr>
      </w:pPr>
      <w:r w:rsidRPr="00005011">
        <w:rPr>
          <w:rFonts w:ascii="ＭＳ 明朝" w:hAnsi="ＭＳ 明朝" w:hint="eastAsia"/>
          <w:sz w:val="22"/>
          <w:szCs w:val="22"/>
        </w:rPr>
        <w:t>（５）高速道路上への離着陸時及び災害時の通信は、消防・救急無線（防災相互波）による。</w:t>
      </w:r>
    </w:p>
    <w:p w14:paraId="1C6D92EF" w14:textId="77777777" w:rsidR="00BA79C4" w:rsidRPr="00005011" w:rsidRDefault="00BA79C4" w:rsidP="00BA79C4">
      <w:pPr>
        <w:autoSpaceDE w:val="0"/>
        <w:autoSpaceDN w:val="0"/>
        <w:rPr>
          <w:rFonts w:ascii="ＭＳ 明朝" w:hAnsi="ＭＳ 明朝"/>
          <w:sz w:val="22"/>
          <w:szCs w:val="22"/>
        </w:rPr>
      </w:pPr>
    </w:p>
    <w:p w14:paraId="32AA8CA7"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１４．訓練等</w:t>
      </w:r>
    </w:p>
    <w:p w14:paraId="53E2B47D" w14:textId="77777777" w:rsidR="00BA79C4" w:rsidRPr="00005011" w:rsidRDefault="00BA79C4" w:rsidP="00BA79C4">
      <w:pPr>
        <w:autoSpaceDE w:val="0"/>
        <w:autoSpaceDN w:val="0"/>
        <w:ind w:leftChars="100" w:left="227" w:firstLineChars="100" w:firstLine="237"/>
        <w:rPr>
          <w:rFonts w:ascii="ＭＳ 明朝" w:hAnsi="ＭＳ 明朝"/>
          <w:sz w:val="22"/>
          <w:szCs w:val="22"/>
        </w:rPr>
      </w:pPr>
      <w:r w:rsidRPr="00005011">
        <w:rPr>
          <w:rFonts w:ascii="ＭＳ 明朝" w:hAnsi="ＭＳ 明朝" w:hint="eastAsia"/>
          <w:sz w:val="22"/>
          <w:szCs w:val="22"/>
        </w:rPr>
        <w:t>ドクターヘリを安全かつ円滑に運航するため、事業主体及び基地病院並びに運航</w:t>
      </w:r>
      <w:r w:rsidRPr="00005011">
        <w:rPr>
          <w:rFonts w:ascii="ＭＳ 明朝" w:hAnsi="ＭＳ 明朝" w:hint="eastAsia"/>
          <w:sz w:val="22"/>
          <w:szCs w:val="22"/>
        </w:rPr>
        <w:lastRenderedPageBreak/>
        <w:t>事業者は、消防機関及び警察関係機関、医療機関及び医師会、市町村、その他の関係機関と相互に密接に連携・協力して、出動要請・情報伝達・救急搬送等運航訓練や災害時出動に関する訓練を実施する。</w:t>
      </w:r>
    </w:p>
    <w:p w14:paraId="3B3306BD" w14:textId="77777777" w:rsidR="00BA79C4" w:rsidRPr="00005011" w:rsidRDefault="00BA79C4" w:rsidP="00BA79C4">
      <w:pPr>
        <w:autoSpaceDE w:val="0"/>
        <w:autoSpaceDN w:val="0"/>
        <w:ind w:leftChars="100" w:left="227" w:firstLineChars="100" w:firstLine="237"/>
        <w:rPr>
          <w:rFonts w:ascii="ＭＳ 明朝" w:hAnsi="ＭＳ 明朝"/>
          <w:sz w:val="22"/>
          <w:szCs w:val="22"/>
        </w:rPr>
      </w:pPr>
      <w:r w:rsidRPr="00005011">
        <w:rPr>
          <w:rFonts w:ascii="ＭＳ 明朝" w:hAnsi="ＭＳ 明朝" w:hint="eastAsia"/>
          <w:sz w:val="22"/>
          <w:szCs w:val="22"/>
        </w:rPr>
        <w:t>また、ドクターヘリ運航に関わる医師、看護師、操縦士、整備士等は知識・技能の向上に努める。</w:t>
      </w:r>
    </w:p>
    <w:p w14:paraId="2F9646A5" w14:textId="77777777" w:rsidR="00BA79C4" w:rsidRPr="00005011" w:rsidRDefault="00BA79C4" w:rsidP="00BA79C4">
      <w:pPr>
        <w:autoSpaceDE w:val="0"/>
        <w:autoSpaceDN w:val="0"/>
        <w:rPr>
          <w:rFonts w:ascii="ＭＳ 明朝" w:hAnsi="ＭＳ 明朝"/>
          <w:sz w:val="22"/>
          <w:szCs w:val="22"/>
        </w:rPr>
      </w:pPr>
    </w:p>
    <w:p w14:paraId="3320F472"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１５．検証評価</w:t>
      </w:r>
    </w:p>
    <w:p w14:paraId="124E7E5A" w14:textId="77777777" w:rsidR="00BA79C4" w:rsidRPr="00005011" w:rsidRDefault="00BA79C4" w:rsidP="00BA79C4">
      <w:pPr>
        <w:autoSpaceDE w:val="0"/>
        <w:autoSpaceDN w:val="0"/>
        <w:ind w:leftChars="100" w:left="227" w:firstLineChars="100" w:firstLine="237"/>
        <w:rPr>
          <w:rFonts w:ascii="ＭＳ 明朝" w:hAnsi="ＭＳ 明朝"/>
          <w:sz w:val="22"/>
          <w:szCs w:val="22"/>
        </w:rPr>
      </w:pPr>
      <w:r w:rsidRPr="00005011">
        <w:rPr>
          <w:rFonts w:ascii="ＭＳ 明朝" w:hAnsi="ＭＳ 明朝" w:hint="eastAsia"/>
          <w:sz w:val="22"/>
          <w:szCs w:val="22"/>
        </w:rPr>
        <w:t>消防機関、医療機関等関係機関の協力を得て、必要な資料収集、出動事例の分等に基づき運航実績を検証し、ドクターヘリ運営事業の評価を行い、常に事業の改善・充実に努める。</w:t>
      </w:r>
    </w:p>
    <w:p w14:paraId="6851FA5D" w14:textId="77777777" w:rsidR="00BA79C4" w:rsidRPr="00005011" w:rsidRDefault="00BA79C4" w:rsidP="00BA79C4">
      <w:pPr>
        <w:autoSpaceDE w:val="0"/>
        <w:autoSpaceDN w:val="0"/>
        <w:rPr>
          <w:rFonts w:ascii="ＭＳ 明朝" w:hAnsi="ＭＳ 明朝"/>
          <w:sz w:val="22"/>
          <w:szCs w:val="22"/>
        </w:rPr>
      </w:pPr>
    </w:p>
    <w:p w14:paraId="2BFEC06A"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１６．ドクターヘリ運航に伴い生じた問題への対処</w:t>
      </w:r>
    </w:p>
    <w:p w14:paraId="67287B4C" w14:textId="77777777" w:rsidR="00BA79C4" w:rsidRPr="00005011" w:rsidRDefault="00BA79C4" w:rsidP="00BA79C4">
      <w:pPr>
        <w:autoSpaceDE w:val="0"/>
        <w:autoSpaceDN w:val="0"/>
        <w:ind w:leftChars="100" w:left="227" w:firstLineChars="100" w:firstLine="237"/>
        <w:rPr>
          <w:rFonts w:ascii="ＭＳ 明朝" w:hAnsi="ＭＳ 明朝"/>
          <w:sz w:val="22"/>
          <w:szCs w:val="22"/>
        </w:rPr>
      </w:pPr>
      <w:r w:rsidRPr="00005011">
        <w:rPr>
          <w:rFonts w:ascii="ＭＳ 明朝" w:hAnsi="ＭＳ 明朝" w:hint="eastAsia"/>
          <w:sz w:val="22"/>
          <w:szCs w:val="22"/>
        </w:rPr>
        <w:t>ドクターヘリ運航に伴い生じた問題については、関西広域連合・大阪府・基地病院が対処する。ドクターヘリ運航業務受託者及び関係機関は、これに協力する。</w:t>
      </w:r>
    </w:p>
    <w:p w14:paraId="170EF5D1" w14:textId="77777777" w:rsidR="00BA79C4" w:rsidRPr="00005011" w:rsidRDefault="00BA79C4" w:rsidP="00BA79C4">
      <w:pPr>
        <w:autoSpaceDE w:val="0"/>
        <w:autoSpaceDN w:val="0"/>
        <w:rPr>
          <w:rFonts w:ascii="ＭＳ 明朝" w:hAnsi="ＭＳ 明朝"/>
          <w:sz w:val="22"/>
          <w:szCs w:val="22"/>
        </w:rPr>
      </w:pPr>
    </w:p>
    <w:p w14:paraId="33F91949"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１７．地域の協力体制づくり</w:t>
      </w:r>
    </w:p>
    <w:p w14:paraId="764BCE7F" w14:textId="77777777" w:rsidR="00BA79C4" w:rsidRPr="00005011" w:rsidRDefault="00BA79C4" w:rsidP="00BA79C4">
      <w:pPr>
        <w:autoSpaceDE w:val="0"/>
        <w:autoSpaceDN w:val="0"/>
        <w:ind w:leftChars="100" w:left="227" w:firstLineChars="100" w:firstLine="237"/>
        <w:rPr>
          <w:rFonts w:ascii="ＭＳ 明朝" w:hAnsi="ＭＳ 明朝"/>
          <w:sz w:val="22"/>
          <w:szCs w:val="22"/>
        </w:rPr>
      </w:pPr>
      <w:r w:rsidRPr="00005011">
        <w:rPr>
          <w:rFonts w:ascii="ＭＳ 明朝" w:hAnsi="ＭＳ 明朝" w:hint="eastAsia"/>
          <w:sz w:val="22"/>
          <w:szCs w:val="22"/>
        </w:rPr>
        <w:t>ドクターヘリを安全かつ円滑に運航し、効果的に運用するため、ドクターヘリの運航について周知、普及啓発に努め、関係機関や住民の理解と協力を得て、地域の連携・協力体制づくりを進める。</w:t>
      </w:r>
    </w:p>
    <w:p w14:paraId="553DDB31" w14:textId="77777777" w:rsidR="00BA79C4" w:rsidRPr="00005011" w:rsidRDefault="00BA79C4" w:rsidP="00BA79C4">
      <w:pPr>
        <w:autoSpaceDE w:val="0"/>
        <w:autoSpaceDN w:val="0"/>
        <w:rPr>
          <w:rFonts w:ascii="ＭＳ 明朝" w:hAnsi="ＭＳ 明朝"/>
          <w:sz w:val="22"/>
          <w:szCs w:val="22"/>
        </w:rPr>
      </w:pPr>
    </w:p>
    <w:p w14:paraId="410EC6C9"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１８．搬送適応外について</w:t>
      </w:r>
    </w:p>
    <w:p w14:paraId="6EECDAA5" w14:textId="77777777" w:rsidR="00BA79C4" w:rsidRPr="00005011" w:rsidRDefault="00BA79C4" w:rsidP="00BA79C4">
      <w:pPr>
        <w:autoSpaceDE w:val="0"/>
        <w:autoSpaceDN w:val="0"/>
        <w:ind w:leftChars="100" w:left="227" w:firstLineChars="100" w:firstLine="237"/>
        <w:rPr>
          <w:rFonts w:ascii="ＭＳ 明朝" w:hAnsi="ＭＳ 明朝"/>
          <w:sz w:val="22"/>
          <w:szCs w:val="22"/>
        </w:rPr>
      </w:pPr>
      <w:r w:rsidRPr="00005011">
        <w:rPr>
          <w:rFonts w:ascii="ＭＳ 明朝" w:hAnsi="ＭＳ 明朝" w:hint="eastAsia"/>
          <w:sz w:val="22"/>
          <w:szCs w:val="22"/>
        </w:rPr>
        <w:t>「感染症の予防及び感染症の患者に対する医療に関する法律」の感染症類型に基づく、一類感染症、一類感染症の擬似症、一類感染症の無症状病原体保有、二類感染症、二類感染症の擬似症の一部、新感染症、指定感染症の一部の疾患に該当すると診断された者、並びに二次被爆（曝）及び二次汚染の恐れのある場合の被爆（曝）者については、ドクターヘリの搬送適応外とする。</w:t>
      </w:r>
    </w:p>
    <w:p w14:paraId="0F8CCCAD" w14:textId="77777777" w:rsidR="00BA79C4" w:rsidRPr="00005011" w:rsidRDefault="00BA79C4" w:rsidP="00BA79C4">
      <w:pPr>
        <w:autoSpaceDE w:val="0"/>
        <w:autoSpaceDN w:val="0"/>
        <w:ind w:left="473" w:hangingChars="200" w:hanging="473"/>
        <w:rPr>
          <w:rFonts w:ascii="ＭＳ 明朝" w:hAnsi="ＭＳ 明朝"/>
          <w:sz w:val="22"/>
          <w:szCs w:val="22"/>
        </w:rPr>
      </w:pPr>
    </w:p>
    <w:p w14:paraId="2794CF82" w14:textId="77777777" w:rsidR="00BA79C4" w:rsidRPr="00005011" w:rsidRDefault="00BA79C4" w:rsidP="00BA79C4">
      <w:pPr>
        <w:autoSpaceDE w:val="0"/>
        <w:autoSpaceDN w:val="0"/>
        <w:ind w:left="473" w:hangingChars="200" w:hanging="473"/>
        <w:rPr>
          <w:rFonts w:ascii="ＭＳ 明朝" w:hAnsi="ＭＳ 明朝"/>
          <w:sz w:val="22"/>
          <w:szCs w:val="22"/>
        </w:rPr>
      </w:pPr>
      <w:r w:rsidRPr="00005011">
        <w:rPr>
          <w:rFonts w:ascii="ＭＳ 明朝" w:hAnsi="ＭＳ 明朝" w:hint="eastAsia"/>
          <w:sz w:val="22"/>
          <w:szCs w:val="22"/>
        </w:rPr>
        <w:t>１９．ドクターヘリの広域活用について</w:t>
      </w:r>
    </w:p>
    <w:p w14:paraId="12E96CB8" w14:textId="77777777" w:rsidR="00BA79C4" w:rsidRPr="00005011" w:rsidRDefault="00BA79C4" w:rsidP="00BA79C4">
      <w:pPr>
        <w:autoSpaceDE w:val="0"/>
        <w:autoSpaceDN w:val="0"/>
        <w:ind w:leftChars="100" w:left="227" w:firstLineChars="100" w:firstLine="237"/>
        <w:rPr>
          <w:rFonts w:ascii="ＭＳ 明朝" w:hAnsi="ＭＳ 明朝"/>
          <w:sz w:val="22"/>
          <w:szCs w:val="22"/>
        </w:rPr>
      </w:pPr>
      <w:r w:rsidRPr="00005011">
        <w:rPr>
          <w:rFonts w:ascii="ＭＳ 明朝" w:hAnsi="ＭＳ 明朝" w:hint="eastAsia"/>
          <w:sz w:val="22"/>
          <w:szCs w:val="22"/>
        </w:rPr>
        <w:t>ドクターヘリの広域活用に関しては、本要領に定める事項を基本とし、関係府県との間で別途協定を締結する。</w:t>
      </w:r>
    </w:p>
    <w:p w14:paraId="1FFC950E" w14:textId="266414BE" w:rsidR="00BA79C4" w:rsidRPr="00005011" w:rsidRDefault="00BA79C4" w:rsidP="00BA79C4">
      <w:pPr>
        <w:autoSpaceDE w:val="0"/>
        <w:autoSpaceDN w:val="0"/>
        <w:ind w:leftChars="100" w:left="227" w:firstLineChars="100" w:firstLine="237"/>
        <w:rPr>
          <w:rFonts w:ascii="ＭＳ 明朝" w:hAnsi="ＭＳ 明朝"/>
          <w:sz w:val="22"/>
          <w:szCs w:val="22"/>
        </w:rPr>
      </w:pPr>
      <w:r w:rsidRPr="00005011">
        <w:rPr>
          <w:rFonts w:ascii="ＭＳ 明朝" w:hAnsi="ＭＳ 明朝" w:hint="eastAsia"/>
          <w:sz w:val="22"/>
          <w:szCs w:val="22"/>
        </w:rPr>
        <w:t>なお、消防機関は、大阪府ドクターヘリが既に出動している場合又は何らかの事</w:t>
      </w:r>
      <w:r w:rsidRPr="00005011">
        <w:rPr>
          <w:rFonts w:ascii="ＭＳ 明朝" w:hAnsi="ＭＳ 明朝" w:hint="eastAsia"/>
          <w:sz w:val="22"/>
          <w:szCs w:val="22"/>
        </w:rPr>
        <w:lastRenderedPageBreak/>
        <w:t>情により出動できない場合に、</w:t>
      </w:r>
      <w:r w:rsidR="003C377C" w:rsidRPr="00005011">
        <w:rPr>
          <w:rFonts w:ascii="ＭＳ 明朝" w:hAnsi="ＭＳ 明朝" w:hint="eastAsia"/>
          <w:sz w:val="22"/>
          <w:szCs w:val="22"/>
        </w:rPr>
        <w:t>大阪府ドクターヘリ基地病院運航管理室</w:t>
      </w:r>
      <w:r w:rsidR="000326B6" w:rsidRPr="00005011">
        <w:rPr>
          <w:rFonts w:ascii="ＭＳ 明朝" w:hAnsi="ＭＳ 明朝" w:hint="eastAsia"/>
          <w:sz w:val="22"/>
          <w:szCs w:val="22"/>
        </w:rPr>
        <w:t>を介して、</w:t>
      </w:r>
      <w:r w:rsidRPr="00005011">
        <w:rPr>
          <w:rFonts w:ascii="ＭＳ 明朝" w:hAnsi="ＭＳ 明朝" w:hint="eastAsia"/>
          <w:sz w:val="22"/>
          <w:szCs w:val="22"/>
        </w:rPr>
        <w:t>和歌山県ドクターヘリ</w:t>
      </w:r>
      <w:r w:rsidR="003C377C" w:rsidRPr="00005011">
        <w:rPr>
          <w:rFonts w:ascii="ＭＳ 明朝" w:hAnsi="ＭＳ 明朝" w:hint="eastAsia"/>
          <w:sz w:val="22"/>
          <w:szCs w:val="22"/>
        </w:rPr>
        <w:t>、京滋ドクターヘリ、奈良県ドクターヘリ</w:t>
      </w:r>
      <w:r w:rsidRPr="00005011">
        <w:rPr>
          <w:rFonts w:ascii="ＭＳ 明朝" w:hAnsi="ＭＳ 明朝" w:hint="eastAsia"/>
          <w:sz w:val="22"/>
          <w:szCs w:val="22"/>
        </w:rPr>
        <w:t>の出動を要請することができる。</w:t>
      </w:r>
    </w:p>
    <w:p w14:paraId="37EEF521" w14:textId="77777777" w:rsidR="00BA79C4" w:rsidRPr="00005011" w:rsidRDefault="00BA79C4" w:rsidP="00BA79C4">
      <w:pPr>
        <w:autoSpaceDE w:val="0"/>
        <w:autoSpaceDN w:val="0"/>
        <w:ind w:leftChars="100" w:left="227" w:firstLineChars="100" w:firstLine="237"/>
        <w:rPr>
          <w:rFonts w:ascii="ＭＳ 明朝" w:hAnsi="ＭＳ 明朝"/>
          <w:sz w:val="22"/>
          <w:szCs w:val="22"/>
        </w:rPr>
      </w:pPr>
    </w:p>
    <w:p w14:paraId="653ED1EC"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附則</w:t>
      </w:r>
    </w:p>
    <w:p w14:paraId="360829E5"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本要領は、平成20年１月１日から施行する。</w:t>
      </w:r>
    </w:p>
    <w:p w14:paraId="723C03E4"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附則</w:t>
      </w:r>
    </w:p>
    <w:p w14:paraId="036E2988"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本要領は、平成21年１月１日から施行する。</w:t>
      </w:r>
    </w:p>
    <w:p w14:paraId="343C08DE"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附則</w:t>
      </w:r>
    </w:p>
    <w:p w14:paraId="7E2D0AE8"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本要領は、平成21年４月１日から施行する。</w:t>
      </w:r>
    </w:p>
    <w:p w14:paraId="21085374"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附則</w:t>
      </w:r>
    </w:p>
    <w:p w14:paraId="577655A4"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本要領は、平成23年４月27日から施行する。</w:t>
      </w:r>
    </w:p>
    <w:p w14:paraId="71C05FDF"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附則</w:t>
      </w:r>
    </w:p>
    <w:p w14:paraId="7C2AF268"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本要領は、平成23年５月30日から施行する。</w:t>
      </w:r>
    </w:p>
    <w:p w14:paraId="16A27E7D"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附則</w:t>
      </w:r>
    </w:p>
    <w:p w14:paraId="72DB3AE1"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本要領は、平成24年７月12日から施行する。</w:t>
      </w:r>
    </w:p>
    <w:p w14:paraId="5F6EAFCA"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附則</w:t>
      </w:r>
    </w:p>
    <w:p w14:paraId="345AC182"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本要領は、平成24年12月16日から施行する。</w:t>
      </w:r>
    </w:p>
    <w:p w14:paraId="18BE6C00"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附則</w:t>
      </w:r>
    </w:p>
    <w:p w14:paraId="5C41F252"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本要領は、平成29年３月13日から施行する。</w:t>
      </w:r>
    </w:p>
    <w:p w14:paraId="68FA2813"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附則</w:t>
      </w:r>
    </w:p>
    <w:p w14:paraId="5FE05D82"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本要領は、平成30年３月５日から施行する。</w:t>
      </w:r>
    </w:p>
    <w:p w14:paraId="3D7020B0"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附則</w:t>
      </w:r>
    </w:p>
    <w:p w14:paraId="11A2DF53"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本要領は、令和２年４月１日から施行する。</w:t>
      </w:r>
    </w:p>
    <w:p w14:paraId="305E2F65"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附則</w:t>
      </w:r>
    </w:p>
    <w:p w14:paraId="284D1108"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本要領は、令和４年７月１日から施行する。</w:t>
      </w:r>
    </w:p>
    <w:p w14:paraId="2F93237E" w14:textId="77777777" w:rsidR="00BA79C4" w:rsidRPr="00005011" w:rsidRDefault="00BA79C4" w:rsidP="00BA79C4">
      <w:pPr>
        <w:autoSpaceDE w:val="0"/>
        <w:autoSpaceDN w:val="0"/>
        <w:rPr>
          <w:rFonts w:ascii="ＭＳ 明朝" w:hAnsi="ＭＳ 明朝"/>
          <w:sz w:val="22"/>
          <w:szCs w:val="22"/>
        </w:rPr>
      </w:pPr>
      <w:r w:rsidRPr="00005011">
        <w:rPr>
          <w:rFonts w:ascii="ＭＳ 明朝" w:hAnsi="ＭＳ 明朝" w:hint="eastAsia"/>
          <w:sz w:val="22"/>
          <w:szCs w:val="22"/>
        </w:rPr>
        <w:t>附則</w:t>
      </w:r>
    </w:p>
    <w:p w14:paraId="3AC56C78" w14:textId="77777777" w:rsidR="00BA79C4" w:rsidRPr="00005011" w:rsidRDefault="00BA79C4" w:rsidP="00BA79C4">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本要領は、令和６年４月１日から施行する。</w:t>
      </w:r>
    </w:p>
    <w:p w14:paraId="25F2A2F1" w14:textId="77777777" w:rsidR="00D35060" w:rsidRPr="00005011" w:rsidRDefault="00D35060" w:rsidP="00D35060">
      <w:pPr>
        <w:autoSpaceDE w:val="0"/>
        <w:autoSpaceDN w:val="0"/>
        <w:rPr>
          <w:rFonts w:ascii="ＭＳ 明朝" w:hAnsi="ＭＳ 明朝"/>
          <w:sz w:val="22"/>
          <w:szCs w:val="22"/>
        </w:rPr>
      </w:pPr>
      <w:r w:rsidRPr="00005011">
        <w:rPr>
          <w:rFonts w:ascii="ＭＳ 明朝" w:hAnsi="ＭＳ 明朝" w:hint="eastAsia"/>
          <w:sz w:val="22"/>
          <w:szCs w:val="22"/>
        </w:rPr>
        <w:t>附則</w:t>
      </w:r>
    </w:p>
    <w:p w14:paraId="6861CFAA" w14:textId="597C23DA" w:rsidR="00D35060" w:rsidRPr="00005011" w:rsidRDefault="00D35060" w:rsidP="00D35060">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本要領は、令和７年４月１日から施行する。</w:t>
      </w:r>
    </w:p>
    <w:p w14:paraId="45D4D1AA" w14:textId="77777777" w:rsidR="00154BD1" w:rsidRPr="00005011" w:rsidRDefault="00154BD1" w:rsidP="00D35060">
      <w:pPr>
        <w:autoSpaceDE w:val="0"/>
        <w:autoSpaceDN w:val="0"/>
        <w:ind w:firstLineChars="100" w:firstLine="237"/>
        <w:rPr>
          <w:rFonts w:ascii="ＭＳ 明朝" w:hAnsi="ＭＳ 明朝"/>
          <w:sz w:val="22"/>
          <w:szCs w:val="22"/>
        </w:rPr>
      </w:pPr>
    </w:p>
    <w:p w14:paraId="7B891F93" w14:textId="77777777" w:rsidR="003C377C" w:rsidRPr="00005011" w:rsidRDefault="003C377C" w:rsidP="003C377C">
      <w:pPr>
        <w:autoSpaceDE w:val="0"/>
        <w:autoSpaceDN w:val="0"/>
        <w:rPr>
          <w:rFonts w:ascii="ＭＳ 明朝" w:hAnsi="ＭＳ 明朝"/>
          <w:sz w:val="22"/>
          <w:szCs w:val="22"/>
        </w:rPr>
      </w:pPr>
      <w:r w:rsidRPr="00005011">
        <w:rPr>
          <w:rFonts w:ascii="ＭＳ 明朝" w:hAnsi="ＭＳ 明朝" w:hint="eastAsia"/>
          <w:sz w:val="22"/>
          <w:szCs w:val="22"/>
        </w:rPr>
        <w:lastRenderedPageBreak/>
        <w:t>附則</w:t>
      </w:r>
    </w:p>
    <w:p w14:paraId="568D3E9D" w14:textId="373430E8" w:rsidR="003C377C" w:rsidRPr="00005011" w:rsidRDefault="003C377C" w:rsidP="003C377C">
      <w:pPr>
        <w:autoSpaceDE w:val="0"/>
        <w:autoSpaceDN w:val="0"/>
        <w:ind w:firstLineChars="100" w:firstLine="237"/>
        <w:rPr>
          <w:rFonts w:ascii="ＭＳ 明朝" w:hAnsi="ＭＳ 明朝"/>
          <w:sz w:val="22"/>
          <w:szCs w:val="22"/>
        </w:rPr>
      </w:pPr>
      <w:r w:rsidRPr="00005011">
        <w:rPr>
          <w:rFonts w:ascii="ＭＳ 明朝" w:hAnsi="ＭＳ 明朝" w:hint="eastAsia"/>
          <w:sz w:val="22"/>
          <w:szCs w:val="22"/>
        </w:rPr>
        <w:t>本要領は、令和８年４月１日から施行する。</w:t>
      </w:r>
    </w:p>
    <w:p w14:paraId="0980F09F" w14:textId="77777777" w:rsidR="004F722A" w:rsidRPr="00005011" w:rsidRDefault="004F722A" w:rsidP="004F722A">
      <w:pPr>
        <w:autoSpaceDE w:val="0"/>
        <w:autoSpaceDN w:val="0"/>
        <w:rPr>
          <w:rFonts w:ascii="ＭＳ 明朝" w:hAnsi="ＭＳ 明朝"/>
          <w:sz w:val="22"/>
        </w:rPr>
      </w:pPr>
      <w:r w:rsidRPr="00005011">
        <w:rPr>
          <w:rFonts w:ascii="ＭＳ 明朝" w:hAnsi="ＭＳ 明朝" w:hint="eastAsia"/>
          <w:sz w:val="22"/>
        </w:rPr>
        <w:t>附則</w:t>
      </w:r>
    </w:p>
    <w:p w14:paraId="329BB657" w14:textId="77777777" w:rsidR="004F722A" w:rsidRPr="00005011" w:rsidRDefault="004F722A" w:rsidP="004F722A">
      <w:pPr>
        <w:autoSpaceDE w:val="0"/>
        <w:autoSpaceDN w:val="0"/>
        <w:ind w:firstLineChars="100" w:firstLine="237"/>
        <w:rPr>
          <w:rFonts w:ascii="ＭＳ 明朝" w:hAnsi="ＭＳ 明朝"/>
          <w:sz w:val="22"/>
        </w:rPr>
      </w:pPr>
      <w:r w:rsidRPr="00005011">
        <w:rPr>
          <w:rFonts w:ascii="ＭＳ 明朝" w:hAnsi="ＭＳ 明朝" w:hint="eastAsia"/>
          <w:sz w:val="22"/>
        </w:rPr>
        <w:t>本要領は、令和８年８月２４日から施行する。</w:t>
      </w:r>
    </w:p>
    <w:p w14:paraId="498EE200" w14:textId="77777777" w:rsidR="004F722A" w:rsidRPr="00005011" w:rsidRDefault="004F722A" w:rsidP="003C377C">
      <w:pPr>
        <w:autoSpaceDE w:val="0"/>
        <w:autoSpaceDN w:val="0"/>
        <w:ind w:firstLineChars="100" w:firstLine="237"/>
        <w:rPr>
          <w:rFonts w:ascii="ＭＳ 明朝" w:hAnsi="ＭＳ 明朝"/>
          <w:sz w:val="22"/>
          <w:szCs w:val="22"/>
        </w:rPr>
      </w:pPr>
    </w:p>
    <w:p w14:paraId="0288700B" w14:textId="6A9957DF" w:rsidR="00BA79C4" w:rsidRPr="00005011" w:rsidRDefault="001A36A4" w:rsidP="00BA79C4">
      <w:pPr>
        <w:rPr>
          <w:rFonts w:ascii="ＭＳ 明朝" w:hAnsi="ＭＳ 明朝"/>
          <w:sz w:val="22"/>
          <w:szCs w:val="22"/>
        </w:rPr>
      </w:pPr>
      <w:r w:rsidRPr="00005011">
        <w:rPr>
          <w:rFonts w:ascii="ＭＳ 明朝" w:hAnsi="ＭＳ 明朝" w:hint="eastAsia"/>
          <w:sz w:val="22"/>
          <w:szCs w:val="22"/>
        </w:rPr>
        <w:t>別紙１</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BA79C4" w:rsidRPr="00005011" w14:paraId="7204A354" w14:textId="77777777" w:rsidTr="00344CAF">
        <w:trPr>
          <w:trHeight w:val="5286"/>
        </w:trPr>
        <w:tc>
          <w:tcPr>
            <w:tcW w:w="9072" w:type="dxa"/>
          </w:tcPr>
          <w:p w14:paraId="473F0F9E" w14:textId="4B92D3FB" w:rsidR="00BA79C4" w:rsidRPr="00005011" w:rsidRDefault="00BA79C4" w:rsidP="00BA79C4">
            <w:pPr>
              <w:spacing w:beforeLines="50" w:before="233"/>
              <w:jc w:val="center"/>
              <w:rPr>
                <w:rFonts w:ascii="ＭＳ ゴシック" w:eastAsia="ＭＳ ゴシック" w:hAnsi="ＭＳ ゴシック"/>
                <w:b/>
                <w:bCs/>
                <w:sz w:val="24"/>
              </w:rPr>
            </w:pPr>
            <w:r w:rsidRPr="00005011">
              <w:rPr>
                <w:rFonts w:ascii="ＭＳ ゴシック" w:eastAsia="ＭＳ ゴシック" w:hAnsi="ＭＳ ゴシック" w:hint="eastAsia"/>
                <w:b/>
                <w:bCs/>
                <w:sz w:val="24"/>
              </w:rPr>
              <w:t>大阪府ドクターヘリ関係連絡先一覧</w:t>
            </w:r>
          </w:p>
          <w:p w14:paraId="59470505" w14:textId="060FE671" w:rsidR="00BA79C4" w:rsidRPr="00005011" w:rsidRDefault="00BA79C4" w:rsidP="00BA79C4">
            <w:pPr>
              <w:rPr>
                <w:rFonts w:ascii="ＭＳ 明朝" w:hAnsi="ＭＳ 明朝"/>
                <w:sz w:val="22"/>
                <w:szCs w:val="22"/>
              </w:rPr>
            </w:pPr>
          </w:p>
          <w:p w14:paraId="2137BAC4" w14:textId="2B082357" w:rsidR="00BA79C4" w:rsidRPr="00005011" w:rsidRDefault="00344CAF" w:rsidP="00BA79C4">
            <w:pPr>
              <w:spacing w:afterLines="50" w:after="233"/>
              <w:ind w:firstLineChars="100" w:firstLine="237"/>
              <w:rPr>
                <w:rFonts w:ascii="ＭＳ 明朝" w:hAnsi="ＭＳ 明朝"/>
                <w:sz w:val="22"/>
                <w:szCs w:val="22"/>
              </w:rPr>
            </w:pPr>
            <w:r w:rsidRPr="00005011">
              <w:rPr>
                <w:rFonts w:ascii="ＭＳ 明朝" w:hAnsi="ＭＳ 明朝"/>
                <w:noProof/>
                <w:sz w:val="22"/>
                <w:szCs w:val="22"/>
              </w:rPr>
              <w:drawing>
                <wp:anchor distT="0" distB="0" distL="114300" distR="114300" simplePos="0" relativeHeight="251659776" behindDoc="0" locked="0" layoutInCell="1" allowOverlap="1" wp14:anchorId="5155D541" wp14:editId="6947C614">
                  <wp:simplePos x="0" y="0"/>
                  <wp:positionH relativeFrom="column">
                    <wp:posOffset>875030</wp:posOffset>
                  </wp:positionH>
                  <wp:positionV relativeFrom="paragraph">
                    <wp:posOffset>65405</wp:posOffset>
                  </wp:positionV>
                  <wp:extent cx="3848735" cy="2133600"/>
                  <wp:effectExtent l="0" t="0" r="0" b="0"/>
                  <wp:wrapSquare wrapText="bothSides"/>
                  <wp:docPr id="200852520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48735" cy="2133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08FBE17" w14:textId="77777777" w:rsidR="00BA79C4" w:rsidRPr="00005011" w:rsidRDefault="00BA79C4" w:rsidP="00BA79C4">
      <w:pPr>
        <w:tabs>
          <w:tab w:val="left" w:pos="2043"/>
        </w:tabs>
        <w:rPr>
          <w:rFonts w:ascii="ＭＳ 明朝" w:hAnsi="ＭＳ 明朝"/>
          <w:sz w:val="22"/>
          <w:szCs w:val="22"/>
        </w:rPr>
      </w:pPr>
    </w:p>
    <w:p w14:paraId="7635F64C" w14:textId="40631501" w:rsidR="00BA79C4" w:rsidRPr="00005011" w:rsidRDefault="00BA79C4" w:rsidP="00BA79C4">
      <w:pPr>
        <w:rPr>
          <w:rFonts w:asciiTheme="minorEastAsia" w:eastAsiaTheme="minorEastAsia" w:hAnsiTheme="minorEastAsia"/>
          <w:sz w:val="22"/>
          <w:szCs w:val="22"/>
        </w:rPr>
      </w:pPr>
    </w:p>
    <w:sectPr w:rsidR="00BA79C4" w:rsidRPr="00005011" w:rsidSect="00BA79C4">
      <w:headerReference w:type="default" r:id="rId17"/>
      <w:footerReference w:type="even" r:id="rId18"/>
      <w:footerReference w:type="default" r:id="rId19"/>
      <w:pgSz w:w="11906" w:h="16838" w:code="9"/>
      <w:pgMar w:top="1134" w:right="1418" w:bottom="1134" w:left="1418" w:header="0" w:footer="567" w:gutter="0"/>
      <w:pgNumType w:fmt="numberInDash" w:start="1"/>
      <w:cols w:space="425"/>
      <w:docGrid w:type="linesAndChars" w:linePitch="466"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93E41" w14:textId="77777777" w:rsidR="0068556D" w:rsidRDefault="0068556D" w:rsidP="00BC4D9A">
      <w:r>
        <w:separator/>
      </w:r>
    </w:p>
  </w:endnote>
  <w:endnote w:type="continuationSeparator" w:id="0">
    <w:p w14:paraId="284C49D0" w14:textId="77777777" w:rsidR="0068556D" w:rsidRDefault="0068556D" w:rsidP="00BC4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8969D" w14:textId="77777777" w:rsidR="004B4189" w:rsidRDefault="004B418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A73A" w14:textId="25764740" w:rsidR="00BA79C4" w:rsidRDefault="00BA79C4" w:rsidP="00BA79C4">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2E28" w14:textId="77777777" w:rsidR="004B4189" w:rsidRDefault="004B4189">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10290" w14:textId="77777777" w:rsidR="00A2763F" w:rsidRDefault="003B1E1C">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90C1D83" w14:textId="77777777" w:rsidR="00A2763F" w:rsidRDefault="00A2763F">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A9521" w14:textId="7AFDA6A5" w:rsidR="00BA79C4" w:rsidRDefault="00BA79C4" w:rsidP="00BA79C4">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24D71" w14:textId="77777777" w:rsidR="0068556D" w:rsidRDefault="0068556D" w:rsidP="00BC4D9A">
      <w:r>
        <w:separator/>
      </w:r>
    </w:p>
  </w:footnote>
  <w:footnote w:type="continuationSeparator" w:id="0">
    <w:p w14:paraId="3045CAD1" w14:textId="77777777" w:rsidR="0068556D" w:rsidRDefault="0068556D" w:rsidP="00BC4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0BCD7" w14:textId="77777777" w:rsidR="004B4189" w:rsidRDefault="004B4189">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D02FC" w14:textId="77777777" w:rsidR="004B4189" w:rsidRDefault="004B4189">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14B44" w14:textId="77777777" w:rsidR="004B4189" w:rsidRDefault="004B4189">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C72CA" w14:textId="77777777" w:rsidR="00A2763F" w:rsidRDefault="00A2763F">
    <w:pPr>
      <w:pStyle w:val="a5"/>
      <w:ind w:right="210"/>
      <w:jc w:val="right"/>
    </w:pPr>
  </w:p>
  <w:p w14:paraId="224C81BB" w14:textId="77777777" w:rsidR="00A2763F" w:rsidRDefault="00A2763F" w:rsidP="005E65D3">
    <w:pPr>
      <w:pStyle w:val="a5"/>
      <w:ind w:right="21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6873"/>
    <w:multiLevelType w:val="hybridMultilevel"/>
    <w:tmpl w:val="EF9846C0"/>
    <w:lvl w:ilvl="0" w:tplc="05001FEC">
      <w:start w:val="4"/>
      <w:numFmt w:val="decimalFullWidth"/>
      <w:lvlText w:val="（%1）"/>
      <w:lvlJc w:val="left"/>
      <w:pPr>
        <w:tabs>
          <w:tab w:val="num" w:pos="720"/>
        </w:tabs>
        <w:ind w:left="720" w:hanging="720"/>
      </w:pPr>
      <w:rPr>
        <w:rFonts w:hint="default"/>
      </w:rPr>
    </w:lvl>
    <w:lvl w:ilvl="1" w:tplc="7F36DDCE">
      <w:start w:val="1"/>
      <w:numFmt w:val="decimalFullWidth"/>
      <w:lvlText w:val="(%2)"/>
      <w:lvlJc w:val="left"/>
      <w:pPr>
        <w:tabs>
          <w:tab w:val="num" w:pos="1140"/>
        </w:tabs>
        <w:ind w:left="1140" w:hanging="720"/>
      </w:pPr>
      <w:rPr>
        <w:rFonts w:hint="eastAsia"/>
      </w:rPr>
    </w:lvl>
    <w:lvl w:ilvl="2" w:tplc="864C9344">
      <w:start w:val="8"/>
      <w:numFmt w:val="decimalEnclosedCircle"/>
      <w:lvlText w:val="%3"/>
      <w:lvlJc w:val="left"/>
      <w:pPr>
        <w:tabs>
          <w:tab w:val="num" w:pos="1200"/>
        </w:tabs>
        <w:ind w:left="1200" w:hanging="36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70B735F"/>
    <w:multiLevelType w:val="hybridMultilevel"/>
    <w:tmpl w:val="A33A7AC6"/>
    <w:lvl w:ilvl="0" w:tplc="02A855EC">
      <w:start w:val="1"/>
      <w:numFmt w:val="decimalFullWidth"/>
      <w:lvlText w:val="（%1）"/>
      <w:lvlJc w:val="left"/>
      <w:pPr>
        <w:tabs>
          <w:tab w:val="num" w:pos="960"/>
        </w:tabs>
        <w:ind w:left="960" w:hanging="720"/>
      </w:pPr>
      <w:rPr>
        <w:rFonts w:hint="default"/>
        <w:u w:val="none"/>
      </w:rPr>
    </w:lvl>
    <w:lvl w:ilvl="1" w:tplc="8202272C">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17401907"/>
    <w:multiLevelType w:val="hybridMultilevel"/>
    <w:tmpl w:val="A0383542"/>
    <w:lvl w:ilvl="0" w:tplc="B2F2964E">
      <w:start w:val="1"/>
      <w:numFmt w:val="decimalFullWidth"/>
      <w:lvlText w:val="（%1）"/>
      <w:lvlJc w:val="left"/>
      <w:pPr>
        <w:tabs>
          <w:tab w:val="num" w:pos="720"/>
        </w:tabs>
        <w:ind w:left="720" w:hanging="720"/>
      </w:pPr>
      <w:rPr>
        <w:rFonts w:hint="default"/>
        <w:lang w:val="en-US"/>
      </w:rPr>
    </w:lvl>
    <w:lvl w:ilvl="1" w:tplc="A0D8F7DC">
      <w:start w:val="2"/>
      <w:numFmt w:val="decimalEnclosedCircle"/>
      <w:lvlText w:val="%2"/>
      <w:lvlJc w:val="left"/>
      <w:pPr>
        <w:tabs>
          <w:tab w:val="num" w:pos="780"/>
        </w:tabs>
        <w:ind w:left="780" w:hanging="360"/>
      </w:pPr>
      <w:rPr>
        <w:rFonts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9AA3CC4"/>
    <w:multiLevelType w:val="hybridMultilevel"/>
    <w:tmpl w:val="600E93D2"/>
    <w:lvl w:ilvl="0" w:tplc="EF563DAC">
      <w:start w:val="1"/>
      <w:numFmt w:val="decimalEnclosedCircle"/>
      <w:lvlText w:val="%1"/>
      <w:lvlJc w:val="left"/>
      <w:pPr>
        <w:tabs>
          <w:tab w:val="num" w:pos="837"/>
        </w:tabs>
        <w:ind w:left="837" w:hanging="360"/>
      </w:pPr>
      <w:rPr>
        <w:rFonts w:hint="default"/>
      </w:rPr>
    </w:lvl>
    <w:lvl w:ilvl="1" w:tplc="04090017" w:tentative="1">
      <w:start w:val="1"/>
      <w:numFmt w:val="aiueoFullWidth"/>
      <w:lvlText w:val="(%2)"/>
      <w:lvlJc w:val="left"/>
      <w:pPr>
        <w:tabs>
          <w:tab w:val="num" w:pos="1317"/>
        </w:tabs>
        <w:ind w:left="1317" w:hanging="420"/>
      </w:pPr>
    </w:lvl>
    <w:lvl w:ilvl="2" w:tplc="04090011" w:tentative="1">
      <w:start w:val="1"/>
      <w:numFmt w:val="decimalEnclosedCircle"/>
      <w:lvlText w:val="%3"/>
      <w:lvlJc w:val="left"/>
      <w:pPr>
        <w:tabs>
          <w:tab w:val="num" w:pos="1737"/>
        </w:tabs>
        <w:ind w:left="1737" w:hanging="420"/>
      </w:pPr>
    </w:lvl>
    <w:lvl w:ilvl="3" w:tplc="0409000F" w:tentative="1">
      <w:start w:val="1"/>
      <w:numFmt w:val="decimal"/>
      <w:lvlText w:val="%4."/>
      <w:lvlJc w:val="left"/>
      <w:pPr>
        <w:tabs>
          <w:tab w:val="num" w:pos="2157"/>
        </w:tabs>
        <w:ind w:left="2157" w:hanging="420"/>
      </w:pPr>
    </w:lvl>
    <w:lvl w:ilvl="4" w:tplc="04090017" w:tentative="1">
      <w:start w:val="1"/>
      <w:numFmt w:val="aiueoFullWidth"/>
      <w:lvlText w:val="(%5)"/>
      <w:lvlJc w:val="left"/>
      <w:pPr>
        <w:tabs>
          <w:tab w:val="num" w:pos="2577"/>
        </w:tabs>
        <w:ind w:left="2577" w:hanging="420"/>
      </w:pPr>
    </w:lvl>
    <w:lvl w:ilvl="5" w:tplc="04090011" w:tentative="1">
      <w:start w:val="1"/>
      <w:numFmt w:val="decimalEnclosedCircle"/>
      <w:lvlText w:val="%6"/>
      <w:lvlJc w:val="left"/>
      <w:pPr>
        <w:tabs>
          <w:tab w:val="num" w:pos="2997"/>
        </w:tabs>
        <w:ind w:left="2997" w:hanging="420"/>
      </w:pPr>
    </w:lvl>
    <w:lvl w:ilvl="6" w:tplc="0409000F" w:tentative="1">
      <w:start w:val="1"/>
      <w:numFmt w:val="decimal"/>
      <w:lvlText w:val="%7."/>
      <w:lvlJc w:val="left"/>
      <w:pPr>
        <w:tabs>
          <w:tab w:val="num" w:pos="3417"/>
        </w:tabs>
        <w:ind w:left="3417" w:hanging="420"/>
      </w:pPr>
    </w:lvl>
    <w:lvl w:ilvl="7" w:tplc="04090017" w:tentative="1">
      <w:start w:val="1"/>
      <w:numFmt w:val="aiueoFullWidth"/>
      <w:lvlText w:val="(%8)"/>
      <w:lvlJc w:val="left"/>
      <w:pPr>
        <w:tabs>
          <w:tab w:val="num" w:pos="3837"/>
        </w:tabs>
        <w:ind w:left="3837" w:hanging="420"/>
      </w:pPr>
    </w:lvl>
    <w:lvl w:ilvl="8" w:tplc="04090011" w:tentative="1">
      <w:start w:val="1"/>
      <w:numFmt w:val="decimalEnclosedCircle"/>
      <w:lvlText w:val="%9"/>
      <w:lvlJc w:val="left"/>
      <w:pPr>
        <w:tabs>
          <w:tab w:val="num" w:pos="4257"/>
        </w:tabs>
        <w:ind w:left="4257" w:hanging="420"/>
      </w:pPr>
    </w:lvl>
  </w:abstractNum>
  <w:abstractNum w:abstractNumId="4" w15:restartNumberingAfterBreak="0">
    <w:nsid w:val="1DB552DF"/>
    <w:multiLevelType w:val="hybridMultilevel"/>
    <w:tmpl w:val="0238592E"/>
    <w:lvl w:ilvl="0" w:tplc="1848089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F181EAF"/>
    <w:multiLevelType w:val="hybridMultilevel"/>
    <w:tmpl w:val="D3A84DA2"/>
    <w:lvl w:ilvl="0" w:tplc="C9766E32">
      <w:start w:val="1"/>
      <w:numFmt w:val="decimalEnclosedCircle"/>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1F3572B7"/>
    <w:multiLevelType w:val="hybridMultilevel"/>
    <w:tmpl w:val="DCF8C28E"/>
    <w:lvl w:ilvl="0" w:tplc="1E6A166E">
      <w:start w:val="1"/>
      <w:numFmt w:val="decimalEnclosedCircle"/>
      <w:lvlText w:val="%1"/>
      <w:lvlJc w:val="left"/>
      <w:pPr>
        <w:tabs>
          <w:tab w:val="num" w:pos="825"/>
        </w:tabs>
        <w:ind w:left="825" w:hanging="360"/>
      </w:pPr>
      <w:rPr>
        <w:rFonts w:hint="default"/>
      </w:rPr>
    </w:lvl>
    <w:lvl w:ilvl="1" w:tplc="04090017" w:tentative="1">
      <w:start w:val="1"/>
      <w:numFmt w:val="aiueoFullWidth"/>
      <w:lvlText w:val="(%2)"/>
      <w:lvlJc w:val="left"/>
      <w:pPr>
        <w:tabs>
          <w:tab w:val="num" w:pos="1305"/>
        </w:tabs>
        <w:ind w:left="1305" w:hanging="420"/>
      </w:pPr>
    </w:lvl>
    <w:lvl w:ilvl="2" w:tplc="04090011" w:tentative="1">
      <w:start w:val="1"/>
      <w:numFmt w:val="decimalEnclosedCircle"/>
      <w:lvlText w:val="%3"/>
      <w:lvlJc w:val="left"/>
      <w:pPr>
        <w:tabs>
          <w:tab w:val="num" w:pos="1725"/>
        </w:tabs>
        <w:ind w:left="1725" w:hanging="420"/>
      </w:pPr>
    </w:lvl>
    <w:lvl w:ilvl="3" w:tplc="0409000F" w:tentative="1">
      <w:start w:val="1"/>
      <w:numFmt w:val="decimal"/>
      <w:lvlText w:val="%4."/>
      <w:lvlJc w:val="left"/>
      <w:pPr>
        <w:tabs>
          <w:tab w:val="num" w:pos="2145"/>
        </w:tabs>
        <w:ind w:left="2145" w:hanging="420"/>
      </w:pPr>
    </w:lvl>
    <w:lvl w:ilvl="4" w:tplc="04090017" w:tentative="1">
      <w:start w:val="1"/>
      <w:numFmt w:val="aiueoFullWidth"/>
      <w:lvlText w:val="(%5)"/>
      <w:lvlJc w:val="left"/>
      <w:pPr>
        <w:tabs>
          <w:tab w:val="num" w:pos="2565"/>
        </w:tabs>
        <w:ind w:left="2565" w:hanging="420"/>
      </w:pPr>
    </w:lvl>
    <w:lvl w:ilvl="5" w:tplc="04090011" w:tentative="1">
      <w:start w:val="1"/>
      <w:numFmt w:val="decimalEnclosedCircle"/>
      <w:lvlText w:val="%6"/>
      <w:lvlJc w:val="left"/>
      <w:pPr>
        <w:tabs>
          <w:tab w:val="num" w:pos="2985"/>
        </w:tabs>
        <w:ind w:left="2985" w:hanging="420"/>
      </w:pPr>
    </w:lvl>
    <w:lvl w:ilvl="6" w:tplc="0409000F" w:tentative="1">
      <w:start w:val="1"/>
      <w:numFmt w:val="decimal"/>
      <w:lvlText w:val="%7."/>
      <w:lvlJc w:val="left"/>
      <w:pPr>
        <w:tabs>
          <w:tab w:val="num" w:pos="3405"/>
        </w:tabs>
        <w:ind w:left="3405" w:hanging="420"/>
      </w:pPr>
    </w:lvl>
    <w:lvl w:ilvl="7" w:tplc="04090017" w:tentative="1">
      <w:start w:val="1"/>
      <w:numFmt w:val="aiueoFullWidth"/>
      <w:lvlText w:val="(%8)"/>
      <w:lvlJc w:val="left"/>
      <w:pPr>
        <w:tabs>
          <w:tab w:val="num" w:pos="3825"/>
        </w:tabs>
        <w:ind w:left="3825" w:hanging="420"/>
      </w:pPr>
    </w:lvl>
    <w:lvl w:ilvl="8" w:tplc="04090011" w:tentative="1">
      <w:start w:val="1"/>
      <w:numFmt w:val="decimalEnclosedCircle"/>
      <w:lvlText w:val="%9"/>
      <w:lvlJc w:val="left"/>
      <w:pPr>
        <w:tabs>
          <w:tab w:val="num" w:pos="4245"/>
        </w:tabs>
        <w:ind w:left="4245" w:hanging="420"/>
      </w:pPr>
    </w:lvl>
  </w:abstractNum>
  <w:abstractNum w:abstractNumId="7" w15:restartNumberingAfterBreak="0">
    <w:nsid w:val="22E31952"/>
    <w:multiLevelType w:val="hybridMultilevel"/>
    <w:tmpl w:val="11A4444E"/>
    <w:lvl w:ilvl="0" w:tplc="F9DC1450">
      <w:start w:val="1"/>
      <w:numFmt w:val="decimalFullWidth"/>
      <w:lvlText w:val="（%1）"/>
      <w:lvlJc w:val="left"/>
      <w:pPr>
        <w:tabs>
          <w:tab w:val="num" w:pos="720"/>
        </w:tabs>
        <w:ind w:left="720" w:hanging="720"/>
      </w:pPr>
      <w:rPr>
        <w:rFonts w:hint="default"/>
        <w:lang w:val="en-US"/>
      </w:rPr>
    </w:lvl>
    <w:lvl w:ilvl="1" w:tplc="239A486E">
      <w:start w:val="1"/>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3035B36"/>
    <w:multiLevelType w:val="hybridMultilevel"/>
    <w:tmpl w:val="D6621CA6"/>
    <w:lvl w:ilvl="0" w:tplc="D9C03FAA">
      <w:start w:val="1"/>
      <w:numFmt w:val="decimalEnclosedCircle"/>
      <w:lvlText w:val="%1"/>
      <w:lvlJc w:val="left"/>
      <w:pPr>
        <w:tabs>
          <w:tab w:val="num" w:pos="945"/>
        </w:tabs>
        <w:ind w:left="945" w:hanging="480"/>
      </w:pPr>
      <w:rPr>
        <w:rFonts w:hint="default"/>
      </w:rPr>
    </w:lvl>
    <w:lvl w:ilvl="1" w:tplc="04090017">
      <w:start w:val="1"/>
      <w:numFmt w:val="aiueoFullWidth"/>
      <w:lvlText w:val="(%2)"/>
      <w:lvlJc w:val="left"/>
      <w:pPr>
        <w:tabs>
          <w:tab w:val="num" w:pos="1305"/>
        </w:tabs>
        <w:ind w:left="1305" w:hanging="420"/>
      </w:pPr>
    </w:lvl>
    <w:lvl w:ilvl="2" w:tplc="04090011" w:tentative="1">
      <w:start w:val="1"/>
      <w:numFmt w:val="decimalEnclosedCircle"/>
      <w:lvlText w:val="%3"/>
      <w:lvlJc w:val="left"/>
      <w:pPr>
        <w:tabs>
          <w:tab w:val="num" w:pos="1725"/>
        </w:tabs>
        <w:ind w:left="1725" w:hanging="420"/>
      </w:pPr>
    </w:lvl>
    <w:lvl w:ilvl="3" w:tplc="0409000F" w:tentative="1">
      <w:start w:val="1"/>
      <w:numFmt w:val="decimal"/>
      <w:lvlText w:val="%4."/>
      <w:lvlJc w:val="left"/>
      <w:pPr>
        <w:tabs>
          <w:tab w:val="num" w:pos="2145"/>
        </w:tabs>
        <w:ind w:left="2145" w:hanging="420"/>
      </w:pPr>
    </w:lvl>
    <w:lvl w:ilvl="4" w:tplc="04090017" w:tentative="1">
      <w:start w:val="1"/>
      <w:numFmt w:val="aiueoFullWidth"/>
      <w:lvlText w:val="(%5)"/>
      <w:lvlJc w:val="left"/>
      <w:pPr>
        <w:tabs>
          <w:tab w:val="num" w:pos="2565"/>
        </w:tabs>
        <w:ind w:left="2565" w:hanging="420"/>
      </w:pPr>
    </w:lvl>
    <w:lvl w:ilvl="5" w:tplc="04090011" w:tentative="1">
      <w:start w:val="1"/>
      <w:numFmt w:val="decimalEnclosedCircle"/>
      <w:lvlText w:val="%6"/>
      <w:lvlJc w:val="left"/>
      <w:pPr>
        <w:tabs>
          <w:tab w:val="num" w:pos="2985"/>
        </w:tabs>
        <w:ind w:left="2985" w:hanging="420"/>
      </w:pPr>
    </w:lvl>
    <w:lvl w:ilvl="6" w:tplc="0409000F" w:tentative="1">
      <w:start w:val="1"/>
      <w:numFmt w:val="decimal"/>
      <w:lvlText w:val="%7."/>
      <w:lvlJc w:val="left"/>
      <w:pPr>
        <w:tabs>
          <w:tab w:val="num" w:pos="3405"/>
        </w:tabs>
        <w:ind w:left="3405" w:hanging="420"/>
      </w:pPr>
    </w:lvl>
    <w:lvl w:ilvl="7" w:tplc="04090017" w:tentative="1">
      <w:start w:val="1"/>
      <w:numFmt w:val="aiueoFullWidth"/>
      <w:lvlText w:val="(%8)"/>
      <w:lvlJc w:val="left"/>
      <w:pPr>
        <w:tabs>
          <w:tab w:val="num" w:pos="3825"/>
        </w:tabs>
        <w:ind w:left="3825" w:hanging="420"/>
      </w:pPr>
    </w:lvl>
    <w:lvl w:ilvl="8" w:tplc="04090011" w:tentative="1">
      <w:start w:val="1"/>
      <w:numFmt w:val="decimalEnclosedCircle"/>
      <w:lvlText w:val="%9"/>
      <w:lvlJc w:val="left"/>
      <w:pPr>
        <w:tabs>
          <w:tab w:val="num" w:pos="4245"/>
        </w:tabs>
        <w:ind w:left="4245" w:hanging="420"/>
      </w:pPr>
    </w:lvl>
  </w:abstractNum>
  <w:abstractNum w:abstractNumId="9" w15:restartNumberingAfterBreak="0">
    <w:nsid w:val="3E9759C1"/>
    <w:multiLevelType w:val="hybridMultilevel"/>
    <w:tmpl w:val="F6107A6E"/>
    <w:lvl w:ilvl="0" w:tplc="C7D49A82">
      <w:start w:val="1"/>
      <w:numFmt w:val="decimalEnclosedCircle"/>
      <w:lvlText w:val="%1"/>
      <w:lvlJc w:val="left"/>
      <w:pPr>
        <w:tabs>
          <w:tab w:val="num" w:pos="825"/>
        </w:tabs>
        <w:ind w:left="825" w:hanging="360"/>
      </w:pPr>
      <w:rPr>
        <w:rFonts w:hint="default"/>
      </w:rPr>
    </w:lvl>
    <w:lvl w:ilvl="1" w:tplc="04090017" w:tentative="1">
      <w:start w:val="1"/>
      <w:numFmt w:val="aiueoFullWidth"/>
      <w:lvlText w:val="(%2)"/>
      <w:lvlJc w:val="left"/>
      <w:pPr>
        <w:tabs>
          <w:tab w:val="num" w:pos="1305"/>
        </w:tabs>
        <w:ind w:left="1305" w:hanging="420"/>
      </w:pPr>
    </w:lvl>
    <w:lvl w:ilvl="2" w:tplc="04090011" w:tentative="1">
      <w:start w:val="1"/>
      <w:numFmt w:val="decimalEnclosedCircle"/>
      <w:lvlText w:val="%3"/>
      <w:lvlJc w:val="left"/>
      <w:pPr>
        <w:tabs>
          <w:tab w:val="num" w:pos="1725"/>
        </w:tabs>
        <w:ind w:left="1725" w:hanging="420"/>
      </w:pPr>
    </w:lvl>
    <w:lvl w:ilvl="3" w:tplc="0409000F" w:tentative="1">
      <w:start w:val="1"/>
      <w:numFmt w:val="decimal"/>
      <w:lvlText w:val="%4."/>
      <w:lvlJc w:val="left"/>
      <w:pPr>
        <w:tabs>
          <w:tab w:val="num" w:pos="2145"/>
        </w:tabs>
        <w:ind w:left="2145" w:hanging="420"/>
      </w:pPr>
    </w:lvl>
    <w:lvl w:ilvl="4" w:tplc="04090017" w:tentative="1">
      <w:start w:val="1"/>
      <w:numFmt w:val="aiueoFullWidth"/>
      <w:lvlText w:val="(%5)"/>
      <w:lvlJc w:val="left"/>
      <w:pPr>
        <w:tabs>
          <w:tab w:val="num" w:pos="2565"/>
        </w:tabs>
        <w:ind w:left="2565" w:hanging="420"/>
      </w:pPr>
    </w:lvl>
    <w:lvl w:ilvl="5" w:tplc="04090011" w:tentative="1">
      <w:start w:val="1"/>
      <w:numFmt w:val="decimalEnclosedCircle"/>
      <w:lvlText w:val="%6"/>
      <w:lvlJc w:val="left"/>
      <w:pPr>
        <w:tabs>
          <w:tab w:val="num" w:pos="2985"/>
        </w:tabs>
        <w:ind w:left="2985" w:hanging="420"/>
      </w:pPr>
    </w:lvl>
    <w:lvl w:ilvl="6" w:tplc="0409000F" w:tentative="1">
      <w:start w:val="1"/>
      <w:numFmt w:val="decimal"/>
      <w:lvlText w:val="%7."/>
      <w:lvlJc w:val="left"/>
      <w:pPr>
        <w:tabs>
          <w:tab w:val="num" w:pos="3405"/>
        </w:tabs>
        <w:ind w:left="3405" w:hanging="420"/>
      </w:pPr>
    </w:lvl>
    <w:lvl w:ilvl="7" w:tplc="04090017" w:tentative="1">
      <w:start w:val="1"/>
      <w:numFmt w:val="aiueoFullWidth"/>
      <w:lvlText w:val="(%8)"/>
      <w:lvlJc w:val="left"/>
      <w:pPr>
        <w:tabs>
          <w:tab w:val="num" w:pos="3825"/>
        </w:tabs>
        <w:ind w:left="3825" w:hanging="420"/>
      </w:pPr>
    </w:lvl>
    <w:lvl w:ilvl="8" w:tplc="04090011" w:tentative="1">
      <w:start w:val="1"/>
      <w:numFmt w:val="decimalEnclosedCircle"/>
      <w:lvlText w:val="%9"/>
      <w:lvlJc w:val="left"/>
      <w:pPr>
        <w:tabs>
          <w:tab w:val="num" w:pos="4245"/>
        </w:tabs>
        <w:ind w:left="4245" w:hanging="420"/>
      </w:pPr>
    </w:lvl>
  </w:abstractNum>
  <w:abstractNum w:abstractNumId="10" w15:restartNumberingAfterBreak="0">
    <w:nsid w:val="47EE295D"/>
    <w:multiLevelType w:val="hybridMultilevel"/>
    <w:tmpl w:val="36E4508C"/>
    <w:lvl w:ilvl="0" w:tplc="25989B22">
      <w:start w:val="2"/>
      <w:numFmt w:val="decimalEnclosedCircle"/>
      <w:lvlText w:val="%1"/>
      <w:lvlJc w:val="left"/>
      <w:pPr>
        <w:tabs>
          <w:tab w:val="num" w:pos="945"/>
        </w:tabs>
        <w:ind w:left="945" w:hanging="480"/>
      </w:pPr>
      <w:rPr>
        <w:rFonts w:hint="default"/>
      </w:rPr>
    </w:lvl>
    <w:lvl w:ilvl="1" w:tplc="79DC4836">
      <w:start w:val="6"/>
      <w:numFmt w:val="decimalFullWidth"/>
      <w:lvlText w:val="（%2）"/>
      <w:lvlJc w:val="left"/>
      <w:pPr>
        <w:tabs>
          <w:tab w:val="num" w:pos="1605"/>
        </w:tabs>
        <w:ind w:left="1605" w:hanging="720"/>
      </w:pPr>
      <w:rPr>
        <w:rFonts w:hint="default"/>
      </w:rPr>
    </w:lvl>
    <w:lvl w:ilvl="2" w:tplc="04090011" w:tentative="1">
      <w:start w:val="1"/>
      <w:numFmt w:val="decimalEnclosedCircle"/>
      <w:lvlText w:val="%3"/>
      <w:lvlJc w:val="left"/>
      <w:pPr>
        <w:tabs>
          <w:tab w:val="num" w:pos="1725"/>
        </w:tabs>
        <w:ind w:left="1725" w:hanging="420"/>
      </w:pPr>
    </w:lvl>
    <w:lvl w:ilvl="3" w:tplc="0409000F" w:tentative="1">
      <w:start w:val="1"/>
      <w:numFmt w:val="decimal"/>
      <w:lvlText w:val="%4."/>
      <w:lvlJc w:val="left"/>
      <w:pPr>
        <w:tabs>
          <w:tab w:val="num" w:pos="2145"/>
        </w:tabs>
        <w:ind w:left="2145" w:hanging="420"/>
      </w:pPr>
    </w:lvl>
    <w:lvl w:ilvl="4" w:tplc="04090017" w:tentative="1">
      <w:start w:val="1"/>
      <w:numFmt w:val="aiueoFullWidth"/>
      <w:lvlText w:val="(%5)"/>
      <w:lvlJc w:val="left"/>
      <w:pPr>
        <w:tabs>
          <w:tab w:val="num" w:pos="2565"/>
        </w:tabs>
        <w:ind w:left="2565" w:hanging="420"/>
      </w:pPr>
    </w:lvl>
    <w:lvl w:ilvl="5" w:tplc="04090011" w:tentative="1">
      <w:start w:val="1"/>
      <w:numFmt w:val="decimalEnclosedCircle"/>
      <w:lvlText w:val="%6"/>
      <w:lvlJc w:val="left"/>
      <w:pPr>
        <w:tabs>
          <w:tab w:val="num" w:pos="2985"/>
        </w:tabs>
        <w:ind w:left="2985" w:hanging="420"/>
      </w:pPr>
    </w:lvl>
    <w:lvl w:ilvl="6" w:tplc="0409000F" w:tentative="1">
      <w:start w:val="1"/>
      <w:numFmt w:val="decimal"/>
      <w:lvlText w:val="%7."/>
      <w:lvlJc w:val="left"/>
      <w:pPr>
        <w:tabs>
          <w:tab w:val="num" w:pos="3405"/>
        </w:tabs>
        <w:ind w:left="3405" w:hanging="420"/>
      </w:pPr>
    </w:lvl>
    <w:lvl w:ilvl="7" w:tplc="04090017" w:tentative="1">
      <w:start w:val="1"/>
      <w:numFmt w:val="aiueoFullWidth"/>
      <w:lvlText w:val="(%8)"/>
      <w:lvlJc w:val="left"/>
      <w:pPr>
        <w:tabs>
          <w:tab w:val="num" w:pos="3825"/>
        </w:tabs>
        <w:ind w:left="3825" w:hanging="420"/>
      </w:pPr>
    </w:lvl>
    <w:lvl w:ilvl="8" w:tplc="04090011" w:tentative="1">
      <w:start w:val="1"/>
      <w:numFmt w:val="decimalEnclosedCircle"/>
      <w:lvlText w:val="%9"/>
      <w:lvlJc w:val="left"/>
      <w:pPr>
        <w:tabs>
          <w:tab w:val="num" w:pos="4245"/>
        </w:tabs>
        <w:ind w:left="4245" w:hanging="420"/>
      </w:pPr>
    </w:lvl>
  </w:abstractNum>
  <w:abstractNum w:abstractNumId="11" w15:restartNumberingAfterBreak="0">
    <w:nsid w:val="509B18BE"/>
    <w:multiLevelType w:val="hybridMultilevel"/>
    <w:tmpl w:val="8B1C501A"/>
    <w:lvl w:ilvl="0" w:tplc="C6F40FB8">
      <w:start w:val="2"/>
      <w:numFmt w:val="decimalEnclosedCircle"/>
      <w:lvlText w:val="%1"/>
      <w:lvlJc w:val="left"/>
      <w:pPr>
        <w:tabs>
          <w:tab w:val="num" w:pos="825"/>
        </w:tabs>
        <w:ind w:left="825" w:hanging="360"/>
      </w:pPr>
      <w:rPr>
        <w:rFonts w:hint="default"/>
      </w:rPr>
    </w:lvl>
    <w:lvl w:ilvl="1" w:tplc="04090017">
      <w:start w:val="1"/>
      <w:numFmt w:val="aiueoFullWidth"/>
      <w:lvlText w:val="(%2)"/>
      <w:lvlJc w:val="left"/>
      <w:pPr>
        <w:tabs>
          <w:tab w:val="num" w:pos="1305"/>
        </w:tabs>
        <w:ind w:left="1305" w:hanging="420"/>
      </w:pPr>
    </w:lvl>
    <w:lvl w:ilvl="2" w:tplc="04090011" w:tentative="1">
      <w:start w:val="1"/>
      <w:numFmt w:val="decimalEnclosedCircle"/>
      <w:lvlText w:val="%3"/>
      <w:lvlJc w:val="left"/>
      <w:pPr>
        <w:tabs>
          <w:tab w:val="num" w:pos="1725"/>
        </w:tabs>
        <w:ind w:left="1725" w:hanging="420"/>
      </w:pPr>
    </w:lvl>
    <w:lvl w:ilvl="3" w:tplc="0409000F" w:tentative="1">
      <w:start w:val="1"/>
      <w:numFmt w:val="decimal"/>
      <w:lvlText w:val="%4."/>
      <w:lvlJc w:val="left"/>
      <w:pPr>
        <w:tabs>
          <w:tab w:val="num" w:pos="2145"/>
        </w:tabs>
        <w:ind w:left="2145" w:hanging="420"/>
      </w:pPr>
    </w:lvl>
    <w:lvl w:ilvl="4" w:tplc="04090017" w:tentative="1">
      <w:start w:val="1"/>
      <w:numFmt w:val="aiueoFullWidth"/>
      <w:lvlText w:val="(%5)"/>
      <w:lvlJc w:val="left"/>
      <w:pPr>
        <w:tabs>
          <w:tab w:val="num" w:pos="2565"/>
        </w:tabs>
        <w:ind w:left="2565" w:hanging="420"/>
      </w:pPr>
    </w:lvl>
    <w:lvl w:ilvl="5" w:tplc="04090011" w:tentative="1">
      <w:start w:val="1"/>
      <w:numFmt w:val="decimalEnclosedCircle"/>
      <w:lvlText w:val="%6"/>
      <w:lvlJc w:val="left"/>
      <w:pPr>
        <w:tabs>
          <w:tab w:val="num" w:pos="2985"/>
        </w:tabs>
        <w:ind w:left="2985" w:hanging="420"/>
      </w:pPr>
    </w:lvl>
    <w:lvl w:ilvl="6" w:tplc="0409000F" w:tentative="1">
      <w:start w:val="1"/>
      <w:numFmt w:val="decimal"/>
      <w:lvlText w:val="%7."/>
      <w:lvlJc w:val="left"/>
      <w:pPr>
        <w:tabs>
          <w:tab w:val="num" w:pos="3405"/>
        </w:tabs>
        <w:ind w:left="3405" w:hanging="420"/>
      </w:pPr>
    </w:lvl>
    <w:lvl w:ilvl="7" w:tplc="04090017" w:tentative="1">
      <w:start w:val="1"/>
      <w:numFmt w:val="aiueoFullWidth"/>
      <w:lvlText w:val="(%8)"/>
      <w:lvlJc w:val="left"/>
      <w:pPr>
        <w:tabs>
          <w:tab w:val="num" w:pos="3825"/>
        </w:tabs>
        <w:ind w:left="3825" w:hanging="420"/>
      </w:pPr>
    </w:lvl>
    <w:lvl w:ilvl="8" w:tplc="04090011" w:tentative="1">
      <w:start w:val="1"/>
      <w:numFmt w:val="decimalEnclosedCircle"/>
      <w:lvlText w:val="%9"/>
      <w:lvlJc w:val="left"/>
      <w:pPr>
        <w:tabs>
          <w:tab w:val="num" w:pos="4245"/>
        </w:tabs>
        <w:ind w:left="4245" w:hanging="420"/>
      </w:pPr>
    </w:lvl>
  </w:abstractNum>
  <w:abstractNum w:abstractNumId="12" w15:restartNumberingAfterBreak="0">
    <w:nsid w:val="5BB62CD6"/>
    <w:multiLevelType w:val="hybridMultilevel"/>
    <w:tmpl w:val="F8602C42"/>
    <w:lvl w:ilvl="0" w:tplc="CDF236C2">
      <w:start w:val="1"/>
      <w:numFmt w:val="decimalFullWidth"/>
      <w:lvlText w:val="（%1）"/>
      <w:lvlJc w:val="left"/>
      <w:pPr>
        <w:tabs>
          <w:tab w:val="num" w:pos="831"/>
        </w:tabs>
        <w:ind w:left="831" w:hanging="720"/>
      </w:pPr>
      <w:rPr>
        <w:rFonts w:hint="default"/>
      </w:rPr>
    </w:lvl>
    <w:lvl w:ilvl="1" w:tplc="04090017" w:tentative="1">
      <w:start w:val="1"/>
      <w:numFmt w:val="aiueoFullWidth"/>
      <w:lvlText w:val="(%2)"/>
      <w:lvlJc w:val="left"/>
      <w:pPr>
        <w:tabs>
          <w:tab w:val="num" w:pos="951"/>
        </w:tabs>
        <w:ind w:left="951" w:hanging="420"/>
      </w:pPr>
    </w:lvl>
    <w:lvl w:ilvl="2" w:tplc="04090011" w:tentative="1">
      <w:start w:val="1"/>
      <w:numFmt w:val="decimalEnclosedCircle"/>
      <w:lvlText w:val="%3"/>
      <w:lvlJc w:val="left"/>
      <w:pPr>
        <w:tabs>
          <w:tab w:val="num" w:pos="1371"/>
        </w:tabs>
        <w:ind w:left="1371" w:hanging="420"/>
      </w:pPr>
    </w:lvl>
    <w:lvl w:ilvl="3" w:tplc="0409000F" w:tentative="1">
      <w:start w:val="1"/>
      <w:numFmt w:val="decimal"/>
      <w:lvlText w:val="%4."/>
      <w:lvlJc w:val="left"/>
      <w:pPr>
        <w:tabs>
          <w:tab w:val="num" w:pos="1791"/>
        </w:tabs>
        <w:ind w:left="1791" w:hanging="420"/>
      </w:pPr>
    </w:lvl>
    <w:lvl w:ilvl="4" w:tplc="04090017" w:tentative="1">
      <w:start w:val="1"/>
      <w:numFmt w:val="aiueoFullWidth"/>
      <w:lvlText w:val="(%5)"/>
      <w:lvlJc w:val="left"/>
      <w:pPr>
        <w:tabs>
          <w:tab w:val="num" w:pos="2211"/>
        </w:tabs>
        <w:ind w:left="2211" w:hanging="420"/>
      </w:pPr>
    </w:lvl>
    <w:lvl w:ilvl="5" w:tplc="04090011" w:tentative="1">
      <w:start w:val="1"/>
      <w:numFmt w:val="decimalEnclosedCircle"/>
      <w:lvlText w:val="%6"/>
      <w:lvlJc w:val="left"/>
      <w:pPr>
        <w:tabs>
          <w:tab w:val="num" w:pos="2631"/>
        </w:tabs>
        <w:ind w:left="2631" w:hanging="420"/>
      </w:pPr>
    </w:lvl>
    <w:lvl w:ilvl="6" w:tplc="0409000F" w:tentative="1">
      <w:start w:val="1"/>
      <w:numFmt w:val="decimal"/>
      <w:lvlText w:val="%7."/>
      <w:lvlJc w:val="left"/>
      <w:pPr>
        <w:tabs>
          <w:tab w:val="num" w:pos="3051"/>
        </w:tabs>
        <w:ind w:left="3051" w:hanging="420"/>
      </w:pPr>
    </w:lvl>
    <w:lvl w:ilvl="7" w:tplc="04090017" w:tentative="1">
      <w:start w:val="1"/>
      <w:numFmt w:val="aiueoFullWidth"/>
      <w:lvlText w:val="(%8)"/>
      <w:lvlJc w:val="left"/>
      <w:pPr>
        <w:tabs>
          <w:tab w:val="num" w:pos="3471"/>
        </w:tabs>
        <w:ind w:left="3471" w:hanging="420"/>
      </w:pPr>
    </w:lvl>
    <w:lvl w:ilvl="8" w:tplc="04090011" w:tentative="1">
      <w:start w:val="1"/>
      <w:numFmt w:val="decimalEnclosedCircle"/>
      <w:lvlText w:val="%9"/>
      <w:lvlJc w:val="left"/>
      <w:pPr>
        <w:tabs>
          <w:tab w:val="num" w:pos="3891"/>
        </w:tabs>
        <w:ind w:left="3891" w:hanging="420"/>
      </w:pPr>
    </w:lvl>
  </w:abstractNum>
  <w:abstractNum w:abstractNumId="13" w15:restartNumberingAfterBreak="0">
    <w:nsid w:val="5DC05BF2"/>
    <w:multiLevelType w:val="hybridMultilevel"/>
    <w:tmpl w:val="2A60FAE8"/>
    <w:lvl w:ilvl="0" w:tplc="C9766E32">
      <w:start w:val="1"/>
      <w:numFmt w:val="decimalEnclosedCircle"/>
      <w:lvlText w:val="%1"/>
      <w:lvlJc w:val="left"/>
      <w:pPr>
        <w:tabs>
          <w:tab w:val="num" w:pos="837"/>
        </w:tabs>
        <w:ind w:left="837" w:hanging="360"/>
      </w:pPr>
      <w:rPr>
        <w:rFonts w:hint="default"/>
      </w:rPr>
    </w:lvl>
    <w:lvl w:ilvl="1" w:tplc="19066A80">
      <w:start w:val="2"/>
      <w:numFmt w:val="decimalFullWidth"/>
      <w:lvlText w:val="（%2）"/>
      <w:lvlJc w:val="left"/>
      <w:pPr>
        <w:tabs>
          <w:tab w:val="num" w:pos="1617"/>
        </w:tabs>
        <w:ind w:left="1617" w:hanging="720"/>
      </w:pPr>
      <w:rPr>
        <w:rFonts w:hint="default"/>
      </w:rPr>
    </w:lvl>
    <w:lvl w:ilvl="2" w:tplc="04090011" w:tentative="1">
      <w:start w:val="1"/>
      <w:numFmt w:val="decimalEnclosedCircle"/>
      <w:lvlText w:val="%3"/>
      <w:lvlJc w:val="left"/>
      <w:pPr>
        <w:tabs>
          <w:tab w:val="num" w:pos="1737"/>
        </w:tabs>
        <w:ind w:left="1737" w:hanging="420"/>
      </w:pPr>
    </w:lvl>
    <w:lvl w:ilvl="3" w:tplc="0409000F" w:tentative="1">
      <w:start w:val="1"/>
      <w:numFmt w:val="decimal"/>
      <w:lvlText w:val="%4."/>
      <w:lvlJc w:val="left"/>
      <w:pPr>
        <w:tabs>
          <w:tab w:val="num" w:pos="2157"/>
        </w:tabs>
        <w:ind w:left="2157" w:hanging="420"/>
      </w:pPr>
    </w:lvl>
    <w:lvl w:ilvl="4" w:tplc="04090017" w:tentative="1">
      <w:start w:val="1"/>
      <w:numFmt w:val="aiueoFullWidth"/>
      <w:lvlText w:val="(%5)"/>
      <w:lvlJc w:val="left"/>
      <w:pPr>
        <w:tabs>
          <w:tab w:val="num" w:pos="2577"/>
        </w:tabs>
        <w:ind w:left="2577" w:hanging="420"/>
      </w:pPr>
    </w:lvl>
    <w:lvl w:ilvl="5" w:tplc="04090011" w:tentative="1">
      <w:start w:val="1"/>
      <w:numFmt w:val="decimalEnclosedCircle"/>
      <w:lvlText w:val="%6"/>
      <w:lvlJc w:val="left"/>
      <w:pPr>
        <w:tabs>
          <w:tab w:val="num" w:pos="2997"/>
        </w:tabs>
        <w:ind w:left="2997" w:hanging="420"/>
      </w:pPr>
    </w:lvl>
    <w:lvl w:ilvl="6" w:tplc="0409000F" w:tentative="1">
      <w:start w:val="1"/>
      <w:numFmt w:val="decimal"/>
      <w:lvlText w:val="%7."/>
      <w:lvlJc w:val="left"/>
      <w:pPr>
        <w:tabs>
          <w:tab w:val="num" w:pos="3417"/>
        </w:tabs>
        <w:ind w:left="3417" w:hanging="420"/>
      </w:pPr>
    </w:lvl>
    <w:lvl w:ilvl="7" w:tplc="04090017" w:tentative="1">
      <w:start w:val="1"/>
      <w:numFmt w:val="aiueoFullWidth"/>
      <w:lvlText w:val="(%8)"/>
      <w:lvlJc w:val="left"/>
      <w:pPr>
        <w:tabs>
          <w:tab w:val="num" w:pos="3837"/>
        </w:tabs>
        <w:ind w:left="3837" w:hanging="420"/>
      </w:pPr>
    </w:lvl>
    <w:lvl w:ilvl="8" w:tplc="04090011" w:tentative="1">
      <w:start w:val="1"/>
      <w:numFmt w:val="decimalEnclosedCircle"/>
      <w:lvlText w:val="%9"/>
      <w:lvlJc w:val="left"/>
      <w:pPr>
        <w:tabs>
          <w:tab w:val="num" w:pos="4257"/>
        </w:tabs>
        <w:ind w:left="4257" w:hanging="420"/>
      </w:pPr>
    </w:lvl>
  </w:abstractNum>
  <w:abstractNum w:abstractNumId="14" w15:restartNumberingAfterBreak="0">
    <w:nsid w:val="5EB922DE"/>
    <w:multiLevelType w:val="hybridMultilevel"/>
    <w:tmpl w:val="590EC500"/>
    <w:lvl w:ilvl="0" w:tplc="70F02F6A">
      <w:start w:val="1"/>
      <w:numFmt w:val="decimalEnclosedCircle"/>
      <w:lvlText w:val="%1"/>
      <w:lvlJc w:val="left"/>
      <w:pPr>
        <w:tabs>
          <w:tab w:val="num" w:pos="780"/>
        </w:tabs>
        <w:ind w:left="780" w:hanging="360"/>
      </w:pPr>
      <w:rPr>
        <w:rFonts w:hint="default"/>
      </w:rPr>
    </w:lvl>
    <w:lvl w:ilvl="1" w:tplc="04090017">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16cid:durableId="464004142">
    <w:abstractNumId w:val="13"/>
  </w:num>
  <w:num w:numId="2" w16cid:durableId="837115014">
    <w:abstractNumId w:val="3"/>
  </w:num>
  <w:num w:numId="3" w16cid:durableId="1239711708">
    <w:abstractNumId w:val="2"/>
  </w:num>
  <w:num w:numId="4" w16cid:durableId="1209300289">
    <w:abstractNumId w:val="0"/>
  </w:num>
  <w:num w:numId="5" w16cid:durableId="2041666067">
    <w:abstractNumId w:val="6"/>
  </w:num>
  <w:num w:numId="6" w16cid:durableId="1976445323">
    <w:abstractNumId w:val="7"/>
  </w:num>
  <w:num w:numId="7" w16cid:durableId="528379683">
    <w:abstractNumId w:val="4"/>
  </w:num>
  <w:num w:numId="8" w16cid:durableId="2142648338">
    <w:abstractNumId w:val="1"/>
  </w:num>
  <w:num w:numId="9" w16cid:durableId="862672785">
    <w:abstractNumId w:val="10"/>
  </w:num>
  <w:num w:numId="10" w16cid:durableId="1598323573">
    <w:abstractNumId w:val="8"/>
  </w:num>
  <w:num w:numId="11" w16cid:durableId="1146361997">
    <w:abstractNumId w:val="9"/>
  </w:num>
  <w:num w:numId="12" w16cid:durableId="103350940">
    <w:abstractNumId w:val="14"/>
  </w:num>
  <w:num w:numId="13" w16cid:durableId="798761670">
    <w:abstractNumId w:val="11"/>
  </w:num>
  <w:num w:numId="14" w16cid:durableId="87043004">
    <w:abstractNumId w:val="12"/>
  </w:num>
  <w:num w:numId="15" w16cid:durableId="498861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230D"/>
    <w:rsid w:val="00005011"/>
    <w:rsid w:val="00017ED4"/>
    <w:rsid w:val="000326B6"/>
    <w:rsid w:val="00074A61"/>
    <w:rsid w:val="00075C55"/>
    <w:rsid w:val="00086B4F"/>
    <w:rsid w:val="00106B6C"/>
    <w:rsid w:val="00116D07"/>
    <w:rsid w:val="00154BD1"/>
    <w:rsid w:val="00155C8C"/>
    <w:rsid w:val="001A36A4"/>
    <w:rsid w:val="001B467F"/>
    <w:rsid w:val="001B46B8"/>
    <w:rsid w:val="00233360"/>
    <w:rsid w:val="00266B3A"/>
    <w:rsid w:val="002B230D"/>
    <w:rsid w:val="00344CAF"/>
    <w:rsid w:val="00354019"/>
    <w:rsid w:val="003B1E1C"/>
    <w:rsid w:val="003C377C"/>
    <w:rsid w:val="003D4182"/>
    <w:rsid w:val="00420C5E"/>
    <w:rsid w:val="004B4189"/>
    <w:rsid w:val="004C15CF"/>
    <w:rsid w:val="004E3E95"/>
    <w:rsid w:val="004F722A"/>
    <w:rsid w:val="005215CA"/>
    <w:rsid w:val="005825CB"/>
    <w:rsid w:val="005A12C6"/>
    <w:rsid w:val="00614F6C"/>
    <w:rsid w:val="00620326"/>
    <w:rsid w:val="00631090"/>
    <w:rsid w:val="00650084"/>
    <w:rsid w:val="0068556D"/>
    <w:rsid w:val="00693763"/>
    <w:rsid w:val="006937D4"/>
    <w:rsid w:val="00775CE0"/>
    <w:rsid w:val="007C29BC"/>
    <w:rsid w:val="00806A3A"/>
    <w:rsid w:val="00830F1B"/>
    <w:rsid w:val="008555DD"/>
    <w:rsid w:val="008A52CA"/>
    <w:rsid w:val="00930505"/>
    <w:rsid w:val="009C38CC"/>
    <w:rsid w:val="009C73B2"/>
    <w:rsid w:val="009D5A35"/>
    <w:rsid w:val="009F767D"/>
    <w:rsid w:val="00A06B07"/>
    <w:rsid w:val="00A2763F"/>
    <w:rsid w:val="00AB2A40"/>
    <w:rsid w:val="00AB6ED5"/>
    <w:rsid w:val="00B0584B"/>
    <w:rsid w:val="00BA79C4"/>
    <w:rsid w:val="00BC0CAB"/>
    <w:rsid w:val="00BC4D9A"/>
    <w:rsid w:val="00C40847"/>
    <w:rsid w:val="00C7096C"/>
    <w:rsid w:val="00C86BA8"/>
    <w:rsid w:val="00CA4DD9"/>
    <w:rsid w:val="00CA569D"/>
    <w:rsid w:val="00D35060"/>
    <w:rsid w:val="00D51B0C"/>
    <w:rsid w:val="00D93CFA"/>
    <w:rsid w:val="00E027FF"/>
    <w:rsid w:val="00E64D8F"/>
    <w:rsid w:val="00EF023E"/>
    <w:rsid w:val="00F65B99"/>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4A3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230D"/>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2B230D"/>
    <w:pPr>
      <w:ind w:leftChars="313" w:left="710"/>
    </w:pPr>
    <w:rPr>
      <w:rFonts w:ascii="HG丸ｺﾞｼｯｸM-PRO" w:eastAsia="HG丸ｺﾞｼｯｸM-PRO" w:hAnsi="ＭＳ ゴシック"/>
      <w:sz w:val="22"/>
      <w:szCs w:val="22"/>
    </w:rPr>
  </w:style>
  <w:style w:type="character" w:customStyle="1" w:styleId="a4">
    <w:name w:val="本文インデント (文字)"/>
    <w:basedOn w:val="a0"/>
    <w:link w:val="a3"/>
    <w:rsid w:val="002B230D"/>
    <w:rPr>
      <w:rFonts w:ascii="HG丸ｺﾞｼｯｸM-PRO" w:eastAsia="HG丸ｺﾞｼｯｸM-PRO" w:hAnsi="ＭＳ ゴシック" w:cs="Times New Roman"/>
      <w:sz w:val="22"/>
    </w:rPr>
  </w:style>
  <w:style w:type="paragraph" w:styleId="a5">
    <w:name w:val="header"/>
    <w:basedOn w:val="a"/>
    <w:link w:val="a6"/>
    <w:unhideWhenUsed/>
    <w:rsid w:val="00BC4D9A"/>
    <w:pPr>
      <w:tabs>
        <w:tab w:val="center" w:pos="4252"/>
        <w:tab w:val="right" w:pos="8504"/>
      </w:tabs>
      <w:snapToGrid w:val="0"/>
    </w:pPr>
  </w:style>
  <w:style w:type="character" w:customStyle="1" w:styleId="a6">
    <w:name w:val="ヘッダー (文字)"/>
    <w:basedOn w:val="a0"/>
    <w:link w:val="a5"/>
    <w:uiPriority w:val="99"/>
    <w:rsid w:val="00BC4D9A"/>
    <w:rPr>
      <w:rFonts w:ascii="Century" w:eastAsia="ＭＳ 明朝" w:hAnsi="Century" w:cs="Times New Roman"/>
      <w:szCs w:val="24"/>
    </w:rPr>
  </w:style>
  <w:style w:type="paragraph" w:styleId="a7">
    <w:name w:val="footer"/>
    <w:basedOn w:val="a"/>
    <w:link w:val="a8"/>
    <w:uiPriority w:val="99"/>
    <w:unhideWhenUsed/>
    <w:rsid w:val="00BC4D9A"/>
    <w:pPr>
      <w:tabs>
        <w:tab w:val="center" w:pos="4252"/>
        <w:tab w:val="right" w:pos="8504"/>
      </w:tabs>
      <w:snapToGrid w:val="0"/>
    </w:pPr>
  </w:style>
  <w:style w:type="character" w:customStyle="1" w:styleId="a8">
    <w:name w:val="フッター (文字)"/>
    <w:basedOn w:val="a0"/>
    <w:link w:val="a7"/>
    <w:uiPriority w:val="99"/>
    <w:rsid w:val="00BC4D9A"/>
    <w:rPr>
      <w:rFonts w:ascii="Century" w:eastAsia="ＭＳ 明朝" w:hAnsi="Century" w:cs="Times New Roman"/>
      <w:szCs w:val="24"/>
    </w:rPr>
  </w:style>
  <w:style w:type="paragraph" w:styleId="a9">
    <w:name w:val="Balloon Text"/>
    <w:basedOn w:val="a"/>
    <w:link w:val="aa"/>
    <w:uiPriority w:val="99"/>
    <w:semiHidden/>
    <w:unhideWhenUsed/>
    <w:rsid w:val="009C73B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C73B2"/>
    <w:rPr>
      <w:rFonts w:asciiTheme="majorHAnsi" w:eastAsiaTheme="majorEastAsia" w:hAnsiTheme="majorHAnsi" w:cstheme="majorBidi"/>
      <w:sz w:val="18"/>
      <w:szCs w:val="18"/>
    </w:rPr>
  </w:style>
  <w:style w:type="character" w:styleId="ab">
    <w:name w:val="page number"/>
    <w:basedOn w:val="a0"/>
    <w:rsid w:val="00BA7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2EBC2-6381-4848-81AF-F421C958D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3646</Words>
  <Characters>20786</Characters>
  <Application>Microsoft Office Word</Application>
  <DocSecurity>0</DocSecurity>
  <Lines>173</Lines>
  <Paragraphs>48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2026-08-18T11:58:00Z</dcterms:created>
  <dcterms:modified xsi:type="dcterms:W3CDTF">2026-08-20T10:47:00Z</dcterms:modified>
</cp:coreProperties>
</file>