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02A78" w14:textId="481EB8C1" w:rsidR="003708B2" w:rsidRPr="00FB2FD8" w:rsidRDefault="00034F3D" w:rsidP="004E26ED">
      <w:pPr>
        <w:spacing w:line="400" w:lineRule="exact"/>
        <w:jc w:val="center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sz w:val="28"/>
        </w:rPr>
        <w:t>依存症</w:t>
      </w:r>
      <w:r w:rsidR="00FB2FD8" w:rsidRPr="00FB2FD8">
        <w:rPr>
          <w:rFonts w:ascii="Meiryo UI" w:eastAsia="Meiryo UI" w:hAnsi="Meiryo UI" w:cs="Meiryo UI" w:hint="eastAsia"/>
          <w:b/>
          <w:sz w:val="28"/>
        </w:rPr>
        <w:t>対策</w:t>
      </w:r>
      <w:r w:rsidR="00F07738" w:rsidRPr="00F07738">
        <w:rPr>
          <w:rFonts w:ascii="Meiryo UI" w:eastAsia="Meiryo UI" w:hAnsi="Meiryo UI" w:cs="Meiryo UI" w:hint="eastAsia"/>
          <w:b/>
          <w:sz w:val="28"/>
        </w:rPr>
        <w:t>の取組状況について</w:t>
      </w:r>
      <w:r w:rsidR="00F07738">
        <w:rPr>
          <w:rFonts w:ascii="Meiryo UI" w:eastAsia="Meiryo UI" w:hAnsi="Meiryo UI" w:cs="Meiryo UI" w:hint="eastAsia"/>
          <w:b/>
          <w:sz w:val="28"/>
        </w:rPr>
        <w:t>（</w:t>
      </w:r>
      <w:r w:rsidR="00F07738" w:rsidRPr="00F07738">
        <w:rPr>
          <w:rFonts w:ascii="Meiryo UI" w:eastAsia="Meiryo UI" w:hAnsi="Meiryo UI" w:cs="Meiryo UI" w:hint="eastAsia"/>
          <w:b/>
          <w:sz w:val="28"/>
        </w:rPr>
        <w:t>令和3年度</w:t>
      </w:r>
      <w:r w:rsidR="008F1B16">
        <w:rPr>
          <w:rFonts w:ascii="Meiryo UI" w:eastAsia="Meiryo UI" w:hAnsi="Meiryo UI" w:cs="Meiryo UI" w:hint="eastAsia"/>
          <w:b/>
          <w:sz w:val="28"/>
        </w:rPr>
        <w:t>事業</w:t>
      </w:r>
      <w:r w:rsidR="00BD027A">
        <w:rPr>
          <w:rFonts w:ascii="Meiryo UI" w:eastAsia="Meiryo UI" w:hAnsi="Meiryo UI" w:cs="Meiryo UI" w:hint="eastAsia"/>
          <w:b/>
          <w:sz w:val="28"/>
        </w:rPr>
        <w:t>実績</w:t>
      </w:r>
      <w:r w:rsidR="00E7396D">
        <w:rPr>
          <w:rFonts w:ascii="Meiryo UI" w:eastAsia="Meiryo UI" w:hAnsi="Meiryo UI" w:cs="Meiryo UI" w:hint="eastAsia"/>
          <w:b/>
          <w:sz w:val="28"/>
        </w:rPr>
        <w:t>等</w:t>
      </w:r>
      <w:r w:rsidR="00F07738">
        <w:rPr>
          <w:rFonts w:ascii="Meiryo UI" w:eastAsia="Meiryo UI" w:hAnsi="Meiryo UI" w:cs="Meiryo UI" w:hint="eastAsia"/>
          <w:b/>
          <w:sz w:val="28"/>
        </w:rPr>
        <w:t>）</w:t>
      </w:r>
    </w:p>
    <w:p w14:paraId="39702A7A" w14:textId="77777777" w:rsidR="00E7396D" w:rsidRPr="0059741B" w:rsidRDefault="009C382D" w:rsidP="00F07738">
      <w:pPr>
        <w:spacing w:line="360" w:lineRule="exact"/>
        <w:ind w:right="21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精神保健課・こころの健康センター</w:t>
      </w:r>
    </w:p>
    <w:p w14:paraId="10C3C779" w14:textId="77777777" w:rsidR="00BA348D" w:rsidRDefault="00BA348D" w:rsidP="00B307E9">
      <w:pPr>
        <w:spacing w:line="360" w:lineRule="exact"/>
        <w:rPr>
          <w:rFonts w:ascii="Meiryo UI" w:eastAsia="Meiryo UI" w:hAnsi="Meiryo UI" w:cs="Meiryo UI"/>
          <w:b/>
          <w:sz w:val="24"/>
          <w:bdr w:val="single" w:sz="4" w:space="0" w:color="auto"/>
        </w:rPr>
      </w:pPr>
    </w:p>
    <w:p w14:paraId="39702A7B" w14:textId="7621FBBF" w:rsidR="0059741B" w:rsidRPr="00660078" w:rsidRDefault="00660078" w:rsidP="00B307E9">
      <w:pPr>
        <w:spacing w:line="360" w:lineRule="exact"/>
        <w:rPr>
          <w:rFonts w:ascii="Meiryo UI" w:eastAsia="Meiryo UI" w:hAnsi="Meiryo UI" w:cs="Meiryo UI"/>
          <w:b/>
          <w:sz w:val="24"/>
          <w:bdr w:val="single" w:sz="4" w:space="0" w:color="auto"/>
        </w:rPr>
      </w:pPr>
      <w:r w:rsidRPr="00660078">
        <w:rPr>
          <w:rFonts w:ascii="Meiryo UI" w:eastAsia="Meiryo UI" w:hAnsi="Meiryo UI" w:cs="Meiryo UI" w:hint="eastAsia"/>
          <w:b/>
          <w:sz w:val="24"/>
          <w:bdr w:val="single" w:sz="4" w:space="0" w:color="auto"/>
        </w:rPr>
        <w:t>相談実績</w:t>
      </w:r>
    </w:p>
    <w:p w14:paraId="39702A7C" w14:textId="77777777" w:rsidR="00061029" w:rsidRPr="00061029" w:rsidRDefault="00061029" w:rsidP="00B307E9">
      <w:pPr>
        <w:spacing w:line="360" w:lineRule="exact"/>
        <w:rPr>
          <w:rFonts w:ascii="Meiryo UI" w:eastAsia="Meiryo UI" w:hAnsi="Meiryo UI" w:cs="Meiryo UI"/>
          <w:sz w:val="24"/>
          <w:bdr w:val="single" w:sz="4" w:space="0" w:color="auto"/>
        </w:rPr>
      </w:pPr>
    </w:p>
    <w:p w14:paraId="39702A7D" w14:textId="1B7C41CA" w:rsidR="00AB6565" w:rsidRPr="00BA348D" w:rsidRDefault="00405F5F" w:rsidP="00B307E9">
      <w:pPr>
        <w:spacing w:line="360" w:lineRule="exact"/>
        <w:rPr>
          <w:rFonts w:ascii="Meiryo UI" w:eastAsia="Meiryo UI" w:hAnsi="Meiryo UI" w:cs="Meiryo UI"/>
          <w:b/>
          <w:sz w:val="22"/>
        </w:rPr>
      </w:pPr>
      <w:r w:rsidRPr="00BA348D">
        <w:rPr>
          <w:rFonts w:ascii="Meiryo UI" w:eastAsia="Meiryo UI" w:hAnsi="Meiryo UI" w:cs="Meiryo UI" w:hint="eastAsia"/>
          <w:b/>
          <w:sz w:val="22"/>
        </w:rPr>
        <w:t>【</w:t>
      </w:r>
      <w:r w:rsidR="00660078" w:rsidRPr="00BA348D">
        <w:rPr>
          <w:rFonts w:ascii="Meiryo UI" w:eastAsia="Meiryo UI" w:hAnsi="Meiryo UI" w:cs="Meiryo UI" w:hint="eastAsia"/>
          <w:b/>
          <w:sz w:val="22"/>
        </w:rPr>
        <w:t>個別</w:t>
      </w:r>
      <w:r w:rsidRPr="00BA348D">
        <w:rPr>
          <w:rFonts w:ascii="Meiryo UI" w:eastAsia="Meiryo UI" w:hAnsi="Meiryo UI" w:cs="Meiryo UI" w:hint="eastAsia"/>
          <w:b/>
          <w:sz w:val="22"/>
        </w:rPr>
        <w:t>相談件数（所内面談、電話、訪問、グループワーク、メール、手紙）】</w:t>
      </w:r>
    </w:p>
    <w:p w14:paraId="6E88F6BE" w14:textId="5FD04533" w:rsidR="00315CE5" w:rsidRDefault="00315CE5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（令和3年4月～</w:t>
      </w:r>
      <w:r w:rsidR="00E8331F">
        <w:rPr>
          <w:rFonts w:ascii="Meiryo UI" w:eastAsia="Meiryo UI" w:hAnsi="Meiryo UI" w:cs="Meiryo UI" w:hint="eastAsia"/>
          <w:sz w:val="22"/>
        </w:rPr>
        <w:t>12</w:t>
      </w:r>
      <w:r>
        <w:rPr>
          <w:rFonts w:ascii="Meiryo UI" w:eastAsia="Meiryo UI" w:hAnsi="Meiryo UI" w:cs="Meiryo UI" w:hint="eastAsia"/>
          <w:sz w:val="22"/>
        </w:rPr>
        <w:t>月末までの速報値）</w:t>
      </w:r>
    </w:p>
    <w:tbl>
      <w:tblPr>
        <w:tblStyle w:val="ab"/>
        <w:tblpPr w:leftFromText="142" w:rightFromText="142" w:vertAnchor="text" w:horzAnchor="margin" w:tblpY="114"/>
        <w:tblW w:w="10201" w:type="dxa"/>
        <w:tblLook w:val="04A0" w:firstRow="1" w:lastRow="0" w:firstColumn="1" w:lastColumn="0" w:noHBand="0" w:noVBand="1"/>
      </w:tblPr>
      <w:tblGrid>
        <w:gridCol w:w="1255"/>
        <w:gridCol w:w="2284"/>
        <w:gridCol w:w="1276"/>
        <w:gridCol w:w="2551"/>
        <w:gridCol w:w="2835"/>
      </w:tblGrid>
      <w:tr w:rsidR="00977BCD" w:rsidRPr="00405F5F" w14:paraId="55D88CF1" w14:textId="77777777" w:rsidTr="00823D0E">
        <w:trPr>
          <w:trHeight w:hRule="exact" w:val="340"/>
        </w:trPr>
        <w:tc>
          <w:tcPr>
            <w:tcW w:w="3539" w:type="dxa"/>
            <w:gridSpan w:val="2"/>
            <w:shd w:val="clear" w:color="auto" w:fill="FFFF00"/>
            <w:noWrap/>
          </w:tcPr>
          <w:p w14:paraId="1970D57C" w14:textId="77777777" w:rsidR="00977BCD" w:rsidRPr="00EE4B61" w:rsidRDefault="00977BCD" w:rsidP="00977BC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E4B61">
              <w:rPr>
                <w:rFonts w:ascii="Meiryo UI" w:eastAsia="Meiryo UI" w:hAnsi="Meiryo UI" w:cs="Meiryo UI" w:hint="eastAsia"/>
                <w:sz w:val="20"/>
              </w:rPr>
              <w:t>こころの健康センター</w:t>
            </w:r>
          </w:p>
        </w:tc>
        <w:tc>
          <w:tcPr>
            <w:tcW w:w="3827" w:type="dxa"/>
            <w:gridSpan w:val="2"/>
            <w:shd w:val="clear" w:color="auto" w:fill="FFFF00"/>
          </w:tcPr>
          <w:p w14:paraId="18BAA840" w14:textId="1860B923" w:rsidR="00977BCD" w:rsidRPr="00EE4B61" w:rsidRDefault="00977BCD" w:rsidP="00977BC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E4B61">
              <w:rPr>
                <w:rFonts w:ascii="Meiryo UI" w:eastAsia="Meiryo UI" w:hAnsi="Meiryo UI" w:cs="Meiryo UI" w:hint="eastAsia"/>
                <w:sz w:val="20"/>
              </w:rPr>
              <w:t>各保健センター（計</w:t>
            </w:r>
            <w:r w:rsidR="009243C6">
              <w:rPr>
                <w:rFonts w:ascii="Meiryo UI" w:eastAsia="Meiryo UI" w:hAnsi="Meiryo UI" w:cs="Meiryo UI" w:hint="eastAsia"/>
                <w:sz w:val="20"/>
              </w:rPr>
              <w:t>7</w:t>
            </w:r>
            <w:r w:rsidRPr="00EE4B61">
              <w:rPr>
                <w:rFonts w:ascii="Meiryo UI" w:eastAsia="Meiryo UI" w:hAnsi="Meiryo UI" w:cs="Meiryo UI" w:hint="eastAsia"/>
                <w:sz w:val="20"/>
              </w:rPr>
              <w:t>か所）</w:t>
            </w:r>
          </w:p>
        </w:tc>
        <w:tc>
          <w:tcPr>
            <w:tcW w:w="2835" w:type="dxa"/>
            <w:vMerge w:val="restart"/>
            <w:shd w:val="clear" w:color="auto" w:fill="FFFF00"/>
          </w:tcPr>
          <w:p w14:paraId="4BD56D8D" w14:textId="77777777" w:rsidR="00977BCD" w:rsidRPr="00EE4B61" w:rsidRDefault="00977BCD" w:rsidP="00977BCD">
            <w:pPr>
              <w:snapToGrid w:val="0"/>
              <w:spacing w:beforeLines="50" w:before="180" w:line="600" w:lineRule="auto"/>
              <w:ind w:firstLineChars="200" w:firstLine="4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延べ相談件数合計</w:t>
            </w:r>
          </w:p>
        </w:tc>
      </w:tr>
      <w:tr w:rsidR="00977BCD" w:rsidRPr="00405F5F" w14:paraId="7AC23994" w14:textId="77777777" w:rsidTr="00823D0E">
        <w:trPr>
          <w:trHeight w:hRule="exact" w:val="340"/>
        </w:trPr>
        <w:tc>
          <w:tcPr>
            <w:tcW w:w="1255" w:type="dxa"/>
            <w:shd w:val="clear" w:color="auto" w:fill="FFFF00"/>
            <w:noWrap/>
            <w:hideMark/>
          </w:tcPr>
          <w:p w14:paraId="6FA3E7C5" w14:textId="77777777" w:rsidR="00977BCD" w:rsidRPr="00EE4B61" w:rsidRDefault="00977BCD" w:rsidP="00977BC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E4B61">
              <w:rPr>
                <w:rFonts w:ascii="Meiryo UI" w:eastAsia="Meiryo UI" w:hAnsi="Meiryo UI" w:cs="Meiryo UI" w:hint="eastAsia"/>
                <w:sz w:val="20"/>
              </w:rPr>
              <w:t>依存種別</w:t>
            </w:r>
          </w:p>
        </w:tc>
        <w:tc>
          <w:tcPr>
            <w:tcW w:w="2284" w:type="dxa"/>
            <w:shd w:val="clear" w:color="auto" w:fill="FFFF00"/>
            <w:noWrap/>
            <w:hideMark/>
          </w:tcPr>
          <w:p w14:paraId="7DFF51D2" w14:textId="77777777" w:rsidR="00977BCD" w:rsidRPr="00EE4B61" w:rsidRDefault="00977BCD" w:rsidP="00977BC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E4B61">
              <w:rPr>
                <w:rFonts w:ascii="Meiryo UI" w:eastAsia="Meiryo UI" w:hAnsi="Meiryo UI" w:cs="Meiryo UI" w:hint="eastAsia"/>
                <w:sz w:val="20"/>
              </w:rPr>
              <w:t>延べ相談件数</w:t>
            </w:r>
          </w:p>
        </w:tc>
        <w:tc>
          <w:tcPr>
            <w:tcW w:w="1276" w:type="dxa"/>
            <w:shd w:val="clear" w:color="auto" w:fill="FFFF00"/>
          </w:tcPr>
          <w:p w14:paraId="46F2DCCD" w14:textId="77777777" w:rsidR="00977BCD" w:rsidRPr="00EE4B61" w:rsidRDefault="00977BCD" w:rsidP="00977BC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E4B61">
              <w:rPr>
                <w:rFonts w:ascii="Meiryo UI" w:eastAsia="Meiryo UI" w:hAnsi="Meiryo UI" w:cs="Meiryo UI" w:hint="eastAsia"/>
                <w:sz w:val="20"/>
              </w:rPr>
              <w:t>依存種別</w:t>
            </w:r>
          </w:p>
        </w:tc>
        <w:tc>
          <w:tcPr>
            <w:tcW w:w="2551" w:type="dxa"/>
            <w:shd w:val="clear" w:color="auto" w:fill="FFFF00"/>
          </w:tcPr>
          <w:p w14:paraId="6E0D7385" w14:textId="77777777" w:rsidR="00977BCD" w:rsidRPr="00EE4B61" w:rsidRDefault="00977BCD" w:rsidP="00977BC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E4B61">
              <w:rPr>
                <w:rFonts w:ascii="Meiryo UI" w:eastAsia="Meiryo UI" w:hAnsi="Meiryo UI" w:cs="Meiryo UI" w:hint="eastAsia"/>
                <w:sz w:val="20"/>
              </w:rPr>
              <w:t>延べ相談件数</w:t>
            </w:r>
          </w:p>
        </w:tc>
        <w:tc>
          <w:tcPr>
            <w:tcW w:w="2835" w:type="dxa"/>
            <w:vMerge/>
            <w:shd w:val="clear" w:color="auto" w:fill="FFFF00"/>
          </w:tcPr>
          <w:p w14:paraId="1515A75C" w14:textId="77777777" w:rsidR="00977BCD" w:rsidRPr="00EE4B61" w:rsidRDefault="00977BCD" w:rsidP="00977BC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977BCD" w:rsidRPr="00405F5F" w14:paraId="4CA174D4" w14:textId="77777777" w:rsidTr="00823D0E">
        <w:trPr>
          <w:trHeight w:hRule="exact" w:val="340"/>
        </w:trPr>
        <w:tc>
          <w:tcPr>
            <w:tcW w:w="1255" w:type="dxa"/>
            <w:noWrap/>
            <w:hideMark/>
          </w:tcPr>
          <w:p w14:paraId="0827D5B6" w14:textId="77777777" w:rsidR="00977BCD" w:rsidRPr="00EE4B61" w:rsidRDefault="00977BCD" w:rsidP="00977BC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E4B61">
              <w:rPr>
                <w:rFonts w:ascii="Meiryo UI" w:eastAsia="Meiryo UI" w:hAnsi="Meiryo UI" w:cs="Meiryo UI" w:hint="eastAsia"/>
                <w:sz w:val="20"/>
              </w:rPr>
              <w:t>薬物</w:t>
            </w:r>
          </w:p>
        </w:tc>
        <w:tc>
          <w:tcPr>
            <w:tcW w:w="2284" w:type="dxa"/>
            <w:noWrap/>
            <w:hideMark/>
          </w:tcPr>
          <w:p w14:paraId="7B3E4CCE" w14:textId="1333F59D" w:rsidR="00977BCD" w:rsidRPr="00EE4B61" w:rsidRDefault="00BF6AFD" w:rsidP="00823D0E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580</w:t>
            </w:r>
            <w:r w:rsidR="00977BCD" w:rsidRPr="00EE4B61">
              <w:rPr>
                <w:rFonts w:ascii="Meiryo UI" w:eastAsia="Meiryo UI" w:hAnsi="Meiryo UI" w:cs="Meiryo UI" w:hint="eastAsia"/>
                <w:sz w:val="18"/>
              </w:rPr>
              <w:t>件（前年度</w:t>
            </w:r>
            <w:r w:rsidR="00D467E4">
              <w:rPr>
                <w:rFonts w:ascii="Meiryo UI" w:eastAsia="Meiryo UI" w:hAnsi="Meiryo UI" w:cs="Meiryo UI" w:hint="eastAsia"/>
                <w:sz w:val="18"/>
              </w:rPr>
              <w:t>558</w:t>
            </w:r>
            <w:r w:rsidR="00977BCD" w:rsidRPr="00EE4B61">
              <w:rPr>
                <w:rFonts w:ascii="Meiryo UI" w:eastAsia="Meiryo UI" w:hAnsi="Meiryo UI" w:cs="Meiryo UI" w:hint="eastAsia"/>
                <w:sz w:val="18"/>
              </w:rPr>
              <w:t>件）</w:t>
            </w:r>
          </w:p>
        </w:tc>
        <w:tc>
          <w:tcPr>
            <w:tcW w:w="1276" w:type="dxa"/>
          </w:tcPr>
          <w:p w14:paraId="201562B0" w14:textId="77777777" w:rsidR="00977BCD" w:rsidRPr="00EE4B61" w:rsidRDefault="00977BCD" w:rsidP="00977BC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EE4B61">
              <w:rPr>
                <w:rFonts w:ascii="Meiryo UI" w:eastAsia="Meiryo UI" w:hAnsi="Meiryo UI" w:cs="Meiryo UI" w:hint="eastAsia"/>
                <w:sz w:val="18"/>
              </w:rPr>
              <w:t>薬物</w:t>
            </w:r>
          </w:p>
        </w:tc>
        <w:tc>
          <w:tcPr>
            <w:tcW w:w="2551" w:type="dxa"/>
            <w:noWrap/>
          </w:tcPr>
          <w:p w14:paraId="4CA46C72" w14:textId="6BA11210" w:rsidR="00BF6AFD" w:rsidRDefault="00BF42D7" w:rsidP="00823D0E">
            <w:pPr>
              <w:snapToGrid w:val="0"/>
              <w:spacing w:line="300" w:lineRule="exact"/>
              <w:ind w:firstLineChars="100" w:firstLine="180"/>
              <w:jc w:val="lef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231</w:t>
            </w:r>
            <w:r w:rsidR="00977BCD" w:rsidRPr="00EE4B61">
              <w:rPr>
                <w:rFonts w:ascii="Meiryo UI" w:eastAsia="Meiryo UI" w:hAnsi="Meiryo UI" w:cs="Meiryo UI" w:hint="eastAsia"/>
                <w:sz w:val="18"/>
              </w:rPr>
              <w:t>件（前年度</w:t>
            </w:r>
            <w:r w:rsidR="00D467E4">
              <w:rPr>
                <w:rFonts w:ascii="Meiryo UI" w:eastAsia="Meiryo UI" w:hAnsi="Meiryo UI" w:cs="Meiryo UI" w:hint="eastAsia"/>
                <w:sz w:val="18"/>
              </w:rPr>
              <w:t>46</w:t>
            </w:r>
            <w:r w:rsidR="00BF6AFD">
              <w:rPr>
                <w:rFonts w:ascii="Meiryo UI" w:eastAsia="Meiryo UI" w:hAnsi="Meiryo UI" w:cs="Meiryo UI" w:hint="eastAsia"/>
                <w:sz w:val="18"/>
              </w:rPr>
              <w:t>件</w:t>
            </w:r>
            <w:r w:rsidR="00BF6AFD">
              <w:rPr>
                <w:rFonts w:ascii="Meiryo UI" w:eastAsia="Meiryo UI" w:hAnsi="Meiryo UI" w:cs="Meiryo UI"/>
                <w:sz w:val="18"/>
              </w:rPr>
              <w:t>）</w:t>
            </w:r>
          </w:p>
          <w:p w14:paraId="6F77CA7C" w14:textId="2017D072" w:rsidR="00977BCD" w:rsidRPr="00EE4B61" w:rsidRDefault="00977BCD" w:rsidP="00823D0E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sz w:val="18"/>
              </w:rPr>
            </w:pPr>
            <w:r w:rsidRPr="00EE4B61">
              <w:rPr>
                <w:rFonts w:ascii="Meiryo UI" w:eastAsia="Meiryo UI" w:hAnsi="Meiryo UI" w:cs="Meiryo UI" w:hint="eastAsia"/>
                <w:sz w:val="18"/>
              </w:rPr>
              <w:t>件）</w:t>
            </w:r>
          </w:p>
        </w:tc>
        <w:tc>
          <w:tcPr>
            <w:tcW w:w="2835" w:type="dxa"/>
            <w:noWrap/>
          </w:tcPr>
          <w:p w14:paraId="619FDB00" w14:textId="5A79A37B" w:rsidR="00977BCD" w:rsidRPr="00EE4B61" w:rsidRDefault="00BF42D7" w:rsidP="00823D0E">
            <w:pPr>
              <w:snapToGrid w:val="0"/>
              <w:spacing w:line="300" w:lineRule="exact"/>
              <w:ind w:firstLineChars="50" w:firstLine="1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81</w:t>
            </w:r>
            <w:r>
              <w:rPr>
                <w:rFonts w:ascii="Meiryo UI" w:eastAsia="Meiryo UI" w:hAnsi="Meiryo UI" w:cs="Meiryo UI" w:hint="eastAsia"/>
                <w:sz w:val="20"/>
              </w:rPr>
              <w:t>1</w:t>
            </w:r>
            <w:r w:rsidR="00977BCD">
              <w:rPr>
                <w:rFonts w:ascii="Meiryo UI" w:eastAsia="Meiryo UI" w:hAnsi="Meiryo UI" w:cs="Meiryo UI" w:hint="eastAsia"/>
                <w:sz w:val="20"/>
              </w:rPr>
              <w:t>件（前年度</w:t>
            </w:r>
            <w:r w:rsidR="00D467E4">
              <w:rPr>
                <w:rFonts w:ascii="Meiryo UI" w:eastAsia="Meiryo UI" w:hAnsi="Meiryo UI" w:cs="Meiryo UI" w:hint="eastAsia"/>
                <w:sz w:val="20"/>
              </w:rPr>
              <w:t>1019</w:t>
            </w:r>
            <w:r w:rsidR="00977BCD">
              <w:rPr>
                <w:rFonts w:ascii="Meiryo UI" w:eastAsia="Meiryo UI" w:hAnsi="Meiryo UI" w:cs="Meiryo UI" w:hint="eastAsia"/>
                <w:sz w:val="20"/>
              </w:rPr>
              <w:t>件）</w:t>
            </w:r>
          </w:p>
        </w:tc>
      </w:tr>
      <w:tr w:rsidR="00977BCD" w:rsidRPr="00405F5F" w14:paraId="08E28655" w14:textId="77777777" w:rsidTr="00823D0E">
        <w:trPr>
          <w:trHeight w:hRule="exact" w:val="340"/>
        </w:trPr>
        <w:tc>
          <w:tcPr>
            <w:tcW w:w="1255" w:type="dxa"/>
            <w:noWrap/>
            <w:hideMark/>
          </w:tcPr>
          <w:p w14:paraId="690BBD15" w14:textId="77777777" w:rsidR="00977BCD" w:rsidRPr="00EE4B61" w:rsidRDefault="00977BCD" w:rsidP="00977BC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E4B61">
              <w:rPr>
                <w:rFonts w:ascii="Meiryo UI" w:eastAsia="Meiryo UI" w:hAnsi="Meiryo UI" w:cs="Meiryo UI" w:hint="eastAsia"/>
                <w:sz w:val="20"/>
              </w:rPr>
              <w:t>ギャンブル</w:t>
            </w:r>
          </w:p>
        </w:tc>
        <w:tc>
          <w:tcPr>
            <w:tcW w:w="2284" w:type="dxa"/>
            <w:noWrap/>
            <w:hideMark/>
          </w:tcPr>
          <w:p w14:paraId="0261C731" w14:textId="0D96CB00" w:rsidR="00977BCD" w:rsidRPr="00EE4B61" w:rsidRDefault="00BF6AFD" w:rsidP="00823D0E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557</w:t>
            </w:r>
            <w:r w:rsidR="00977BCD" w:rsidRPr="00EE4B61">
              <w:rPr>
                <w:rFonts w:ascii="Meiryo UI" w:eastAsia="Meiryo UI" w:hAnsi="Meiryo UI" w:cs="Meiryo UI" w:hint="eastAsia"/>
                <w:sz w:val="18"/>
              </w:rPr>
              <w:t>件（前年度</w:t>
            </w:r>
            <w:r w:rsidR="00D467E4">
              <w:rPr>
                <w:rFonts w:ascii="Meiryo UI" w:eastAsia="Meiryo UI" w:hAnsi="Meiryo UI" w:cs="Meiryo UI" w:hint="eastAsia"/>
                <w:sz w:val="18"/>
              </w:rPr>
              <w:t>680</w:t>
            </w:r>
            <w:r w:rsidR="00977BCD" w:rsidRPr="00EE4B61">
              <w:rPr>
                <w:rFonts w:ascii="Meiryo UI" w:eastAsia="Meiryo UI" w:hAnsi="Meiryo UI" w:cs="Meiryo UI" w:hint="eastAsia"/>
                <w:sz w:val="18"/>
              </w:rPr>
              <w:t>件）</w:t>
            </w:r>
          </w:p>
        </w:tc>
        <w:tc>
          <w:tcPr>
            <w:tcW w:w="1276" w:type="dxa"/>
          </w:tcPr>
          <w:p w14:paraId="7C23603D" w14:textId="77777777" w:rsidR="00977BCD" w:rsidRPr="00EE4B61" w:rsidRDefault="00977BCD" w:rsidP="00977BC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EE4B61">
              <w:rPr>
                <w:rFonts w:ascii="Meiryo UI" w:eastAsia="Meiryo UI" w:hAnsi="Meiryo UI" w:cs="Meiryo UI" w:hint="eastAsia"/>
                <w:sz w:val="18"/>
              </w:rPr>
              <w:t>ギャンブル</w:t>
            </w:r>
          </w:p>
        </w:tc>
        <w:tc>
          <w:tcPr>
            <w:tcW w:w="2551" w:type="dxa"/>
            <w:noWrap/>
          </w:tcPr>
          <w:p w14:paraId="74300244" w14:textId="12319637" w:rsidR="00977BCD" w:rsidRPr="00EE4B61" w:rsidRDefault="00BF42D7" w:rsidP="00823D0E">
            <w:pPr>
              <w:snapToGrid w:val="0"/>
              <w:spacing w:line="300" w:lineRule="exact"/>
              <w:ind w:firstLineChars="144" w:firstLine="259"/>
              <w:jc w:val="lef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12</w:t>
            </w:r>
            <w:r w:rsidR="00977BCD" w:rsidRPr="00EE4B61">
              <w:rPr>
                <w:rFonts w:ascii="Meiryo UI" w:eastAsia="Meiryo UI" w:hAnsi="Meiryo UI" w:cs="Meiryo UI" w:hint="eastAsia"/>
                <w:sz w:val="18"/>
              </w:rPr>
              <w:t>件（前年度</w:t>
            </w:r>
            <w:r w:rsidR="00D467E4">
              <w:rPr>
                <w:rFonts w:ascii="Meiryo UI" w:eastAsia="Meiryo UI" w:hAnsi="Meiryo UI" w:cs="Meiryo UI" w:hint="eastAsia"/>
                <w:sz w:val="18"/>
              </w:rPr>
              <w:t>30</w:t>
            </w:r>
            <w:r w:rsidR="00977BCD" w:rsidRPr="00EE4B61">
              <w:rPr>
                <w:rFonts w:ascii="Meiryo UI" w:eastAsia="Meiryo UI" w:hAnsi="Meiryo UI" w:cs="Meiryo UI" w:hint="eastAsia"/>
                <w:sz w:val="18"/>
              </w:rPr>
              <w:t>件）</w:t>
            </w:r>
          </w:p>
        </w:tc>
        <w:tc>
          <w:tcPr>
            <w:tcW w:w="2835" w:type="dxa"/>
            <w:noWrap/>
          </w:tcPr>
          <w:p w14:paraId="70D3D014" w14:textId="5DB0BBB7" w:rsidR="00977BCD" w:rsidRPr="00EE4B61" w:rsidRDefault="00BF42D7" w:rsidP="00823D0E">
            <w:pPr>
              <w:snapToGrid w:val="0"/>
              <w:spacing w:line="300" w:lineRule="exact"/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569</w:t>
            </w:r>
            <w:r w:rsidR="00977BCD">
              <w:rPr>
                <w:rFonts w:ascii="Meiryo UI" w:eastAsia="Meiryo UI" w:hAnsi="Meiryo UI" w:cs="Meiryo UI" w:hint="eastAsia"/>
                <w:sz w:val="20"/>
              </w:rPr>
              <w:t>件（前年度</w:t>
            </w:r>
            <w:r w:rsidR="00D467E4">
              <w:rPr>
                <w:rFonts w:ascii="Meiryo UI" w:eastAsia="Meiryo UI" w:hAnsi="Meiryo UI" w:cs="Meiryo UI" w:hint="eastAsia"/>
                <w:sz w:val="20"/>
              </w:rPr>
              <w:t>710</w:t>
            </w:r>
            <w:r w:rsidR="00977BCD">
              <w:rPr>
                <w:rFonts w:ascii="Meiryo UI" w:eastAsia="Meiryo UI" w:hAnsi="Meiryo UI" w:cs="Meiryo UI" w:hint="eastAsia"/>
                <w:sz w:val="20"/>
              </w:rPr>
              <w:t>件）</w:t>
            </w:r>
          </w:p>
        </w:tc>
      </w:tr>
      <w:tr w:rsidR="00977BCD" w:rsidRPr="00405F5F" w14:paraId="685F3B06" w14:textId="77777777" w:rsidTr="00823D0E">
        <w:trPr>
          <w:trHeight w:hRule="exact" w:val="340"/>
        </w:trPr>
        <w:tc>
          <w:tcPr>
            <w:tcW w:w="1255" w:type="dxa"/>
            <w:noWrap/>
            <w:hideMark/>
          </w:tcPr>
          <w:p w14:paraId="7548101E" w14:textId="77777777" w:rsidR="00977BCD" w:rsidRPr="00EE4B61" w:rsidRDefault="00977BCD" w:rsidP="00977BC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E4B61">
              <w:rPr>
                <w:rFonts w:ascii="Meiryo UI" w:eastAsia="Meiryo UI" w:hAnsi="Meiryo UI" w:cs="Meiryo UI" w:hint="eastAsia"/>
                <w:sz w:val="20"/>
              </w:rPr>
              <w:t>※アルコール</w:t>
            </w:r>
          </w:p>
        </w:tc>
        <w:tc>
          <w:tcPr>
            <w:tcW w:w="2284" w:type="dxa"/>
            <w:noWrap/>
            <w:hideMark/>
          </w:tcPr>
          <w:p w14:paraId="689F334D" w14:textId="5D4591FF" w:rsidR="00977BCD" w:rsidRPr="00EE4B61" w:rsidRDefault="00BF6AFD" w:rsidP="00823D0E">
            <w:pPr>
              <w:snapToGrid w:val="0"/>
              <w:spacing w:line="300" w:lineRule="exact"/>
              <w:ind w:firstLineChars="50" w:firstLine="90"/>
              <w:jc w:val="lef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11</w:t>
            </w:r>
            <w:r w:rsidR="00977BCD" w:rsidRPr="00EE4B61">
              <w:rPr>
                <w:rFonts w:ascii="Meiryo UI" w:eastAsia="Meiryo UI" w:hAnsi="Meiryo UI" w:cs="Meiryo UI" w:hint="eastAsia"/>
                <w:sz w:val="18"/>
              </w:rPr>
              <w:t>件</w:t>
            </w:r>
            <w:r w:rsidR="00823D0E"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="00977BCD" w:rsidRPr="00EE4B61">
              <w:rPr>
                <w:rFonts w:ascii="Meiryo UI" w:eastAsia="Meiryo UI" w:hAnsi="Meiryo UI" w:cs="Meiryo UI" w:hint="eastAsia"/>
                <w:sz w:val="18"/>
              </w:rPr>
              <w:t>前年度</w:t>
            </w:r>
            <w:r w:rsidR="00D467E4">
              <w:rPr>
                <w:rFonts w:ascii="Meiryo UI" w:eastAsia="Meiryo UI" w:hAnsi="Meiryo UI" w:cs="Meiryo UI" w:hint="eastAsia"/>
                <w:sz w:val="18"/>
              </w:rPr>
              <w:t>44</w:t>
            </w:r>
            <w:r w:rsidR="00977BCD" w:rsidRPr="00EE4B61">
              <w:rPr>
                <w:rFonts w:ascii="Meiryo UI" w:eastAsia="Meiryo UI" w:hAnsi="Meiryo UI" w:cs="Meiryo UI" w:hint="eastAsia"/>
                <w:sz w:val="18"/>
              </w:rPr>
              <w:t>件</w:t>
            </w:r>
            <w:r w:rsidR="005A42A1"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</w:tc>
        <w:tc>
          <w:tcPr>
            <w:tcW w:w="1276" w:type="dxa"/>
          </w:tcPr>
          <w:p w14:paraId="3E7FFA19" w14:textId="77777777" w:rsidR="00977BCD" w:rsidRPr="00EE4B61" w:rsidRDefault="00977BCD" w:rsidP="00977BC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EE4B61">
              <w:rPr>
                <w:rFonts w:ascii="Meiryo UI" w:eastAsia="Meiryo UI" w:hAnsi="Meiryo UI" w:cs="Meiryo UI" w:hint="eastAsia"/>
                <w:sz w:val="18"/>
              </w:rPr>
              <w:t>アルコール</w:t>
            </w:r>
          </w:p>
        </w:tc>
        <w:tc>
          <w:tcPr>
            <w:tcW w:w="2551" w:type="dxa"/>
            <w:noWrap/>
          </w:tcPr>
          <w:p w14:paraId="4EAA64DA" w14:textId="254C419A" w:rsidR="00977BCD" w:rsidRPr="00EE4B61" w:rsidRDefault="00BF42D7" w:rsidP="00823D0E">
            <w:pPr>
              <w:snapToGrid w:val="0"/>
              <w:spacing w:line="300" w:lineRule="exact"/>
              <w:ind w:leftChars="-1" w:left="-2"/>
              <w:jc w:val="lef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1354</w:t>
            </w:r>
            <w:r w:rsidR="00977BCD" w:rsidRPr="00EE4B61">
              <w:rPr>
                <w:rFonts w:ascii="Meiryo UI" w:eastAsia="Meiryo UI" w:hAnsi="Meiryo UI" w:cs="Meiryo UI" w:hint="eastAsia"/>
                <w:sz w:val="18"/>
              </w:rPr>
              <w:t>件（前年度</w:t>
            </w:r>
            <w:r w:rsidR="00D467E4">
              <w:rPr>
                <w:rFonts w:ascii="Meiryo UI" w:eastAsia="Meiryo UI" w:hAnsi="Meiryo UI" w:cs="Meiryo UI" w:hint="eastAsia"/>
                <w:sz w:val="18"/>
              </w:rPr>
              <w:t>1810</w:t>
            </w:r>
            <w:r w:rsidR="00823D0E">
              <w:rPr>
                <w:rFonts w:ascii="Meiryo UI" w:eastAsia="Meiryo UI" w:hAnsi="Meiryo UI" w:cs="Meiryo UI" w:hint="eastAsia"/>
                <w:sz w:val="18"/>
              </w:rPr>
              <w:t>件）</w:t>
            </w:r>
          </w:p>
        </w:tc>
        <w:tc>
          <w:tcPr>
            <w:tcW w:w="2835" w:type="dxa"/>
            <w:noWrap/>
          </w:tcPr>
          <w:p w14:paraId="79EBDBE1" w14:textId="71C5B043" w:rsidR="00977BCD" w:rsidRPr="00EE4B61" w:rsidRDefault="00BF42D7" w:rsidP="00BF6AFD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1365</w:t>
            </w:r>
            <w:r w:rsidR="00977BCD">
              <w:rPr>
                <w:rFonts w:ascii="Meiryo UI" w:eastAsia="Meiryo UI" w:hAnsi="Meiryo UI" w:cs="Meiryo UI" w:hint="eastAsia"/>
                <w:sz w:val="20"/>
              </w:rPr>
              <w:t>件（前年度</w:t>
            </w:r>
            <w:r w:rsidR="00D467E4">
              <w:rPr>
                <w:rFonts w:ascii="Meiryo UI" w:eastAsia="Meiryo UI" w:hAnsi="Meiryo UI" w:cs="Meiryo UI" w:hint="eastAsia"/>
                <w:sz w:val="20"/>
              </w:rPr>
              <w:t>1854</w:t>
            </w:r>
            <w:r w:rsidR="00977BCD">
              <w:rPr>
                <w:rFonts w:ascii="Meiryo UI" w:eastAsia="Meiryo UI" w:hAnsi="Meiryo UI" w:cs="Meiryo UI" w:hint="eastAsia"/>
                <w:sz w:val="20"/>
              </w:rPr>
              <w:t>件）</w:t>
            </w:r>
          </w:p>
        </w:tc>
      </w:tr>
    </w:tbl>
    <w:p w14:paraId="2E359B1B" w14:textId="192C963E" w:rsidR="00315CE5" w:rsidRDefault="00315CE5" w:rsidP="00FF7085">
      <w:pPr>
        <w:spacing w:line="360" w:lineRule="exac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>※前年度件数は通年分</w:t>
      </w:r>
    </w:p>
    <w:p w14:paraId="39702A9B" w14:textId="6295F71A" w:rsidR="00FF7085" w:rsidRDefault="00FF7085" w:rsidP="00FF7085">
      <w:pPr>
        <w:spacing w:line="360" w:lineRule="exact"/>
        <w:rPr>
          <w:rFonts w:ascii="Meiryo UI" w:eastAsia="Meiryo UI" w:hAnsi="Meiryo UI" w:cs="Meiryo UI"/>
          <w:sz w:val="18"/>
        </w:rPr>
      </w:pPr>
      <w:r w:rsidRPr="00860594">
        <w:rPr>
          <w:rFonts w:ascii="Meiryo UI" w:eastAsia="Meiryo UI" w:hAnsi="Meiryo UI" w:cs="Meiryo UI" w:hint="eastAsia"/>
          <w:sz w:val="18"/>
        </w:rPr>
        <w:t>※こころの健康センターのアルコール依存症の相談実績は、電話相談の件数</w:t>
      </w:r>
    </w:p>
    <w:p w14:paraId="174AC4AD" w14:textId="77777777" w:rsidR="00D53033" w:rsidRDefault="00D53033" w:rsidP="00FF7085">
      <w:pPr>
        <w:spacing w:line="360" w:lineRule="exact"/>
        <w:rPr>
          <w:rFonts w:ascii="Meiryo UI" w:eastAsia="Meiryo UI" w:hAnsi="Meiryo UI" w:cs="Meiryo UI"/>
          <w:sz w:val="22"/>
        </w:rPr>
      </w:pPr>
    </w:p>
    <w:p w14:paraId="0C9FD1D7" w14:textId="2967CBAD" w:rsidR="00B70050" w:rsidRPr="00BA348D" w:rsidRDefault="00F71642" w:rsidP="00977BCD">
      <w:pPr>
        <w:spacing w:line="360" w:lineRule="exact"/>
        <w:rPr>
          <w:rFonts w:ascii="Meiryo UI" w:eastAsia="Meiryo UI" w:hAnsi="Meiryo UI" w:cs="Meiryo UI"/>
          <w:b/>
          <w:sz w:val="22"/>
        </w:rPr>
      </w:pPr>
      <w:r w:rsidRPr="00BA348D">
        <w:rPr>
          <w:rFonts w:ascii="Meiryo UI" w:eastAsia="Meiryo UI" w:hAnsi="Meiryo UI" w:cs="Meiryo UI" w:hint="eastAsia"/>
          <w:b/>
          <w:sz w:val="22"/>
        </w:rPr>
        <w:t>【グループワーク関係】</w:t>
      </w:r>
      <w:r w:rsidR="0014385C" w:rsidRPr="00BA348D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660078" w:rsidRPr="00BA348D">
        <w:rPr>
          <w:rFonts w:ascii="Meiryo UI" w:eastAsia="Meiryo UI" w:hAnsi="Meiryo UI" w:cs="Meiryo UI" w:hint="eastAsia"/>
          <w:b/>
          <w:sz w:val="22"/>
        </w:rPr>
        <w:t>＜</w:t>
      </w:r>
      <w:r w:rsidR="0014385C" w:rsidRPr="00BA348D">
        <w:rPr>
          <w:rFonts w:ascii="Meiryo UI" w:eastAsia="Meiryo UI" w:hAnsi="Meiryo UI" w:cs="Meiryo UI" w:hint="eastAsia"/>
          <w:b/>
          <w:sz w:val="22"/>
        </w:rPr>
        <w:t>こころ健康センター実績</w:t>
      </w:r>
      <w:r w:rsidR="00660078" w:rsidRPr="00BA348D">
        <w:rPr>
          <w:rFonts w:ascii="Meiryo UI" w:eastAsia="Meiryo UI" w:hAnsi="Meiryo UI" w:cs="Meiryo UI" w:hint="eastAsia"/>
          <w:b/>
          <w:sz w:val="22"/>
        </w:rPr>
        <w:t>＞</w:t>
      </w:r>
      <w:r w:rsidR="00B70050" w:rsidRPr="00BA348D">
        <w:rPr>
          <w:rFonts w:ascii="Meiryo UI" w:eastAsia="Meiryo UI" w:hAnsi="Meiryo UI" w:cs="Meiryo UI" w:hint="eastAsia"/>
          <w:b/>
          <w:sz w:val="22"/>
        </w:rPr>
        <w:t>（令和3年4月～11月末）</w:t>
      </w:r>
    </w:p>
    <w:p w14:paraId="1BF8CE42" w14:textId="0770849C" w:rsidR="00B70050" w:rsidRPr="00B70050" w:rsidRDefault="00B70050" w:rsidP="00977BCD">
      <w:pPr>
        <w:spacing w:line="360" w:lineRule="exact"/>
        <w:rPr>
          <w:rFonts w:ascii="Meiryo UI" w:eastAsia="Meiryo UI" w:hAnsi="Meiryo UI" w:cs="Meiryo UI"/>
          <w:sz w:val="18"/>
          <w:szCs w:val="16"/>
        </w:rPr>
      </w:pPr>
      <w:r>
        <w:rPr>
          <w:rFonts w:ascii="Meiryo UI" w:eastAsia="Meiryo UI" w:hAnsi="Meiryo UI" w:cs="Meiryo UI" w:hint="eastAsia"/>
          <w:sz w:val="18"/>
          <w:szCs w:val="16"/>
        </w:rPr>
        <w:t>※</w:t>
      </w:r>
      <w:r w:rsidR="00D53033" w:rsidRPr="00660078">
        <w:rPr>
          <w:rFonts w:ascii="Meiryo UI" w:eastAsia="Meiryo UI" w:hAnsi="Meiryo UI" w:cs="Meiryo UI" w:hint="eastAsia"/>
          <w:sz w:val="18"/>
          <w:szCs w:val="16"/>
        </w:rPr>
        <w:t>緊急事態宣言発令中は中止、それ以外は制限付き実施</w:t>
      </w:r>
      <w:r w:rsidR="00D53033">
        <w:rPr>
          <w:rFonts w:ascii="Meiryo UI" w:eastAsia="Meiryo UI" w:hAnsi="Meiryo UI" w:cs="Meiryo UI" w:hint="eastAsia"/>
          <w:sz w:val="18"/>
          <w:szCs w:val="16"/>
        </w:rPr>
        <w:t>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292"/>
        <w:gridCol w:w="963"/>
        <w:gridCol w:w="4384"/>
      </w:tblGrid>
      <w:tr w:rsidR="00487E4D" w:rsidRPr="00F71642" w14:paraId="39702AA1" w14:textId="77777777" w:rsidTr="00AB6565">
        <w:trPr>
          <w:trHeight w:hRule="exact" w:val="340"/>
        </w:trPr>
        <w:tc>
          <w:tcPr>
            <w:tcW w:w="4292" w:type="dxa"/>
            <w:shd w:val="clear" w:color="auto" w:fill="FFFF00"/>
            <w:noWrap/>
            <w:hideMark/>
          </w:tcPr>
          <w:p w14:paraId="39702A9F" w14:textId="77777777" w:rsidR="00487E4D" w:rsidRPr="00F71642" w:rsidRDefault="00487E4D" w:rsidP="00F71642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i/>
                <w:sz w:val="20"/>
              </w:rPr>
              <w:t>事業名</w:t>
            </w:r>
          </w:p>
        </w:tc>
        <w:tc>
          <w:tcPr>
            <w:tcW w:w="5347" w:type="dxa"/>
            <w:gridSpan w:val="2"/>
            <w:shd w:val="clear" w:color="auto" w:fill="FFFF00"/>
            <w:noWrap/>
            <w:hideMark/>
          </w:tcPr>
          <w:p w14:paraId="39702AA0" w14:textId="77777777" w:rsidR="00487E4D" w:rsidRPr="00F71642" w:rsidRDefault="00487E4D" w:rsidP="00F71642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i/>
                <w:sz w:val="20"/>
              </w:rPr>
              <w:t>延べ</w:t>
            </w:r>
            <w:r w:rsidRPr="00F71642">
              <w:rPr>
                <w:rFonts w:ascii="Meiryo UI" w:eastAsia="Meiryo UI" w:hAnsi="Meiryo UI" w:cs="Meiryo UI" w:hint="eastAsia"/>
                <w:i/>
                <w:sz w:val="20"/>
              </w:rPr>
              <w:t>参加人数</w:t>
            </w:r>
          </w:p>
        </w:tc>
      </w:tr>
      <w:tr w:rsidR="00487E4D" w:rsidRPr="00AB6565" w14:paraId="39702AA5" w14:textId="77777777" w:rsidTr="00AB6565">
        <w:trPr>
          <w:trHeight w:hRule="exact" w:val="340"/>
        </w:trPr>
        <w:tc>
          <w:tcPr>
            <w:tcW w:w="4292" w:type="dxa"/>
            <w:noWrap/>
            <w:hideMark/>
          </w:tcPr>
          <w:p w14:paraId="39702AA2" w14:textId="77777777" w:rsidR="00487E4D" w:rsidRPr="00F71642" w:rsidRDefault="00487E4D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薬物本人グループワーク</w:t>
            </w:r>
          </w:p>
        </w:tc>
        <w:tc>
          <w:tcPr>
            <w:tcW w:w="963" w:type="dxa"/>
            <w:tcBorders>
              <w:right w:val="dotted" w:sz="4" w:space="0" w:color="auto"/>
            </w:tcBorders>
            <w:noWrap/>
            <w:hideMark/>
          </w:tcPr>
          <w:p w14:paraId="39702AA3" w14:textId="2A30B81D" w:rsidR="00487E4D" w:rsidRPr="00660078" w:rsidRDefault="007177CE" w:rsidP="005A42A1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36</w:t>
            </w:r>
            <w:r w:rsidR="00487E4D" w:rsidRPr="00660078">
              <w:rPr>
                <w:rFonts w:ascii="Meiryo UI" w:eastAsia="Meiryo UI" w:hAnsi="Meiryo UI" w:cs="Meiryo UI" w:hint="eastAsia"/>
                <w:sz w:val="20"/>
              </w:rPr>
              <w:t>人</w:t>
            </w:r>
          </w:p>
        </w:tc>
        <w:tc>
          <w:tcPr>
            <w:tcW w:w="4384" w:type="dxa"/>
            <w:tcBorders>
              <w:left w:val="dotted" w:sz="4" w:space="0" w:color="auto"/>
            </w:tcBorders>
            <w:noWrap/>
            <w:hideMark/>
          </w:tcPr>
          <w:p w14:paraId="39702AA4" w14:textId="5C8E85AD" w:rsidR="00487E4D" w:rsidRPr="00660078" w:rsidRDefault="007177CE" w:rsidP="007177CE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16</w:t>
            </w:r>
            <w:r w:rsidR="00487E4D" w:rsidRPr="00660078">
              <w:rPr>
                <w:rFonts w:ascii="Meiryo UI" w:eastAsia="Meiryo UI" w:hAnsi="Meiryo UI" w:cs="Meiryo UI" w:hint="eastAsia"/>
                <w:sz w:val="20"/>
              </w:rPr>
              <w:t>回開催</w:t>
            </w:r>
            <w:r w:rsidR="00AB6565" w:rsidRPr="00660078">
              <w:rPr>
                <w:rFonts w:ascii="Meiryo UI" w:eastAsia="Meiryo UI" w:hAnsi="Meiryo UI" w:cs="Meiryo UI" w:hint="eastAsia"/>
                <w:sz w:val="20"/>
              </w:rPr>
              <w:t xml:space="preserve">　　　 　</w:t>
            </w:r>
            <w:r w:rsidR="00AB6565" w:rsidRPr="00660078">
              <w:rPr>
                <w:rFonts w:ascii="Meiryo UI" w:eastAsia="Meiryo UI" w:hAnsi="Meiryo UI" w:cs="Meiryo UI"/>
                <w:sz w:val="20"/>
              </w:rPr>
              <w:t>(</w:t>
            </w:r>
            <w:r w:rsidR="00AB6565" w:rsidRPr="00660078">
              <w:rPr>
                <w:rFonts w:ascii="Meiryo UI" w:eastAsia="Meiryo UI" w:hAnsi="Meiryo UI" w:cs="Meiryo UI" w:hint="eastAsia"/>
                <w:sz w:val="20"/>
              </w:rPr>
              <w:t>前年度</w:t>
            </w:r>
            <w:r w:rsidR="00315CE5">
              <w:rPr>
                <w:rFonts w:ascii="Meiryo UI" w:eastAsia="Meiryo UI" w:hAnsi="Meiryo UI" w:cs="Meiryo UI" w:hint="eastAsia"/>
                <w:sz w:val="20"/>
              </w:rPr>
              <w:t xml:space="preserve"> 19</w:t>
            </w:r>
            <w:r w:rsidR="00AB6565" w:rsidRPr="00660078">
              <w:rPr>
                <w:rFonts w:ascii="Meiryo UI" w:eastAsia="Meiryo UI" w:hAnsi="Meiryo UI" w:cs="Meiryo UI" w:hint="eastAsia"/>
                <w:sz w:val="20"/>
              </w:rPr>
              <w:t xml:space="preserve">回開催　</w:t>
            </w:r>
            <w:r w:rsidR="00315CE5">
              <w:rPr>
                <w:rFonts w:ascii="Meiryo UI" w:eastAsia="Meiryo UI" w:hAnsi="Meiryo UI" w:cs="Meiryo UI" w:hint="eastAsia"/>
                <w:sz w:val="20"/>
              </w:rPr>
              <w:t>64</w:t>
            </w:r>
            <w:r w:rsidR="00AB6565" w:rsidRPr="00660078">
              <w:rPr>
                <w:rFonts w:ascii="Meiryo UI" w:eastAsia="Meiryo UI" w:hAnsi="Meiryo UI" w:cs="Meiryo UI" w:hint="eastAsia"/>
                <w:sz w:val="20"/>
              </w:rPr>
              <w:t>人)</w:t>
            </w:r>
          </w:p>
        </w:tc>
      </w:tr>
      <w:tr w:rsidR="00487E4D" w:rsidRPr="00F71642" w14:paraId="39702AA9" w14:textId="77777777" w:rsidTr="00AB6565">
        <w:trPr>
          <w:trHeight w:hRule="exact" w:val="340"/>
        </w:trPr>
        <w:tc>
          <w:tcPr>
            <w:tcW w:w="4292" w:type="dxa"/>
            <w:noWrap/>
            <w:hideMark/>
          </w:tcPr>
          <w:p w14:paraId="39702AA6" w14:textId="77777777" w:rsidR="00487E4D" w:rsidRPr="00F71642" w:rsidRDefault="00487E4D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薬物家族教室</w:t>
            </w:r>
          </w:p>
        </w:tc>
        <w:tc>
          <w:tcPr>
            <w:tcW w:w="963" w:type="dxa"/>
            <w:tcBorders>
              <w:right w:val="dotted" w:sz="4" w:space="0" w:color="auto"/>
            </w:tcBorders>
            <w:noWrap/>
            <w:hideMark/>
          </w:tcPr>
          <w:p w14:paraId="39702AA7" w14:textId="62AB2D0A" w:rsidR="00487E4D" w:rsidRPr="00660078" w:rsidRDefault="007177CE" w:rsidP="005A42A1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3</w:t>
            </w:r>
            <w:r w:rsidR="00487E4D" w:rsidRPr="00660078">
              <w:rPr>
                <w:rFonts w:ascii="Meiryo UI" w:eastAsia="Meiryo UI" w:hAnsi="Meiryo UI" w:cs="Meiryo UI" w:hint="eastAsia"/>
                <w:sz w:val="20"/>
              </w:rPr>
              <w:t>人</w:t>
            </w:r>
          </w:p>
        </w:tc>
        <w:tc>
          <w:tcPr>
            <w:tcW w:w="4384" w:type="dxa"/>
            <w:tcBorders>
              <w:left w:val="dotted" w:sz="4" w:space="0" w:color="auto"/>
            </w:tcBorders>
            <w:noWrap/>
            <w:hideMark/>
          </w:tcPr>
          <w:p w14:paraId="39702AA8" w14:textId="5BEBC7C0" w:rsidR="00487E4D" w:rsidRPr="00660078" w:rsidRDefault="007177CE" w:rsidP="007177CE">
            <w:pPr>
              <w:snapToGrid w:val="0"/>
              <w:spacing w:line="300" w:lineRule="exact"/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2</w:t>
            </w:r>
            <w:r w:rsidR="00487E4D" w:rsidRPr="00660078">
              <w:rPr>
                <w:rFonts w:ascii="Meiryo UI" w:eastAsia="Meiryo UI" w:hAnsi="Meiryo UI" w:cs="Meiryo UI" w:hint="eastAsia"/>
                <w:sz w:val="20"/>
              </w:rPr>
              <w:t>回開催</w:t>
            </w:r>
            <w:r w:rsidR="00AB6565" w:rsidRPr="00660078">
              <w:rPr>
                <w:rFonts w:ascii="Meiryo UI" w:eastAsia="Meiryo UI" w:hAnsi="Meiryo UI" w:cs="Meiryo UI" w:hint="eastAsia"/>
                <w:sz w:val="20"/>
              </w:rPr>
              <w:t xml:space="preserve">　　　　（前年度</w:t>
            </w:r>
            <w:r w:rsidR="00315CE5">
              <w:rPr>
                <w:rFonts w:ascii="Meiryo UI" w:eastAsia="Meiryo UI" w:hAnsi="Meiryo UI" w:cs="Meiryo UI" w:hint="eastAsia"/>
                <w:sz w:val="20"/>
              </w:rPr>
              <w:t>6</w:t>
            </w:r>
            <w:r w:rsidR="00AB6565" w:rsidRPr="00660078">
              <w:rPr>
                <w:rFonts w:ascii="Meiryo UI" w:eastAsia="Meiryo UI" w:hAnsi="Meiryo UI" w:cs="Meiryo UI" w:hint="eastAsia"/>
                <w:sz w:val="20"/>
              </w:rPr>
              <w:t xml:space="preserve">回開催　</w:t>
            </w:r>
            <w:r w:rsidR="00315CE5">
              <w:rPr>
                <w:rFonts w:ascii="Meiryo UI" w:eastAsia="Meiryo UI" w:hAnsi="Meiryo UI" w:cs="Meiryo UI" w:hint="eastAsia"/>
                <w:sz w:val="20"/>
              </w:rPr>
              <w:t>15</w:t>
            </w:r>
            <w:r w:rsidR="00AB6565" w:rsidRPr="00660078">
              <w:rPr>
                <w:rFonts w:ascii="Meiryo UI" w:eastAsia="Meiryo UI" w:hAnsi="Meiryo UI" w:cs="Meiryo UI" w:hint="eastAsia"/>
                <w:sz w:val="20"/>
              </w:rPr>
              <w:t>人）</w:t>
            </w:r>
          </w:p>
        </w:tc>
      </w:tr>
      <w:tr w:rsidR="00487E4D" w:rsidRPr="00F71642" w14:paraId="39702AAD" w14:textId="77777777" w:rsidTr="00AB6565">
        <w:trPr>
          <w:trHeight w:hRule="exact" w:val="340"/>
        </w:trPr>
        <w:tc>
          <w:tcPr>
            <w:tcW w:w="4292" w:type="dxa"/>
            <w:noWrap/>
          </w:tcPr>
          <w:p w14:paraId="39702AAA" w14:textId="77777777" w:rsidR="00487E4D" w:rsidRPr="00F71642" w:rsidRDefault="00487E4D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薬物家族教室（保護観察所堺支部共催）※</w:t>
            </w:r>
          </w:p>
        </w:tc>
        <w:tc>
          <w:tcPr>
            <w:tcW w:w="963" w:type="dxa"/>
            <w:tcBorders>
              <w:right w:val="dotted" w:sz="4" w:space="0" w:color="auto"/>
            </w:tcBorders>
            <w:noWrap/>
          </w:tcPr>
          <w:p w14:paraId="39702AAB" w14:textId="5A084221" w:rsidR="00487E4D" w:rsidRPr="00660078" w:rsidRDefault="007177CE" w:rsidP="005A42A1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16</w:t>
            </w:r>
            <w:r w:rsidR="00487E4D" w:rsidRPr="00660078">
              <w:rPr>
                <w:rFonts w:ascii="Meiryo UI" w:eastAsia="Meiryo UI" w:hAnsi="Meiryo UI" w:cs="Meiryo UI" w:hint="eastAsia"/>
                <w:sz w:val="20"/>
              </w:rPr>
              <w:t>人</w:t>
            </w:r>
          </w:p>
        </w:tc>
        <w:tc>
          <w:tcPr>
            <w:tcW w:w="4384" w:type="dxa"/>
            <w:tcBorders>
              <w:left w:val="dotted" w:sz="4" w:space="0" w:color="auto"/>
            </w:tcBorders>
            <w:noWrap/>
          </w:tcPr>
          <w:p w14:paraId="39702AAC" w14:textId="09DDD5DE" w:rsidR="00487E4D" w:rsidRPr="00660078" w:rsidRDefault="007177CE" w:rsidP="007177CE">
            <w:pPr>
              <w:snapToGrid w:val="0"/>
              <w:spacing w:line="300" w:lineRule="exact"/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1</w:t>
            </w:r>
            <w:r w:rsidR="00487E4D" w:rsidRPr="00660078">
              <w:rPr>
                <w:rFonts w:ascii="Meiryo UI" w:eastAsia="Meiryo UI" w:hAnsi="Meiryo UI" w:cs="Meiryo UI" w:hint="eastAsia"/>
                <w:sz w:val="20"/>
              </w:rPr>
              <w:t>回開催</w:t>
            </w:r>
            <w:r w:rsidR="00AB6565" w:rsidRPr="00660078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C6081A" w:rsidRPr="00660078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C6081A" w:rsidRPr="00660078">
              <w:rPr>
                <w:rFonts w:ascii="Meiryo UI" w:eastAsia="Meiryo UI" w:hAnsi="Meiryo UI" w:cs="Meiryo UI"/>
                <w:sz w:val="20"/>
              </w:rPr>
              <w:t xml:space="preserve">   </w:t>
            </w:r>
            <w:r w:rsidR="00AB6565" w:rsidRPr="00660078">
              <w:rPr>
                <w:rFonts w:ascii="Meiryo UI" w:eastAsia="Meiryo UI" w:hAnsi="Meiryo UI" w:cs="Meiryo UI" w:hint="eastAsia"/>
                <w:sz w:val="20"/>
              </w:rPr>
              <w:t>（前年度</w:t>
            </w:r>
            <w:r w:rsidR="00315CE5">
              <w:rPr>
                <w:rFonts w:ascii="Meiryo UI" w:eastAsia="Meiryo UI" w:hAnsi="Meiryo UI" w:cs="Meiryo UI" w:hint="eastAsia"/>
                <w:sz w:val="20"/>
              </w:rPr>
              <w:t>1</w:t>
            </w:r>
            <w:r w:rsidR="00AB6565" w:rsidRPr="00660078">
              <w:rPr>
                <w:rFonts w:ascii="Meiryo UI" w:eastAsia="Meiryo UI" w:hAnsi="Meiryo UI" w:cs="Meiryo UI" w:hint="eastAsia"/>
                <w:sz w:val="20"/>
              </w:rPr>
              <w:t xml:space="preserve">回　</w:t>
            </w:r>
            <w:r w:rsidR="00315CE5">
              <w:rPr>
                <w:rFonts w:ascii="Meiryo UI" w:eastAsia="Meiryo UI" w:hAnsi="Meiryo UI" w:cs="Meiryo UI" w:hint="eastAsia"/>
                <w:sz w:val="20"/>
              </w:rPr>
              <w:t>5</w:t>
            </w:r>
            <w:r w:rsidR="00AB6565" w:rsidRPr="00660078">
              <w:rPr>
                <w:rFonts w:ascii="Meiryo UI" w:eastAsia="Meiryo UI" w:hAnsi="Meiryo UI" w:cs="Meiryo UI" w:hint="eastAsia"/>
                <w:sz w:val="20"/>
              </w:rPr>
              <w:t xml:space="preserve">人）　</w:t>
            </w:r>
          </w:p>
        </w:tc>
      </w:tr>
      <w:tr w:rsidR="00487E4D" w:rsidRPr="00F71642" w14:paraId="39702AB1" w14:textId="77777777" w:rsidTr="00AB6565">
        <w:trPr>
          <w:trHeight w:hRule="exact" w:val="340"/>
        </w:trPr>
        <w:tc>
          <w:tcPr>
            <w:tcW w:w="4292" w:type="dxa"/>
            <w:noWrap/>
            <w:hideMark/>
          </w:tcPr>
          <w:p w14:paraId="39702AAE" w14:textId="77777777" w:rsidR="00487E4D" w:rsidRPr="00F71642" w:rsidRDefault="00487E4D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ギャンブル本人グループワーク</w:t>
            </w:r>
          </w:p>
        </w:tc>
        <w:tc>
          <w:tcPr>
            <w:tcW w:w="963" w:type="dxa"/>
            <w:tcBorders>
              <w:right w:val="dotted" w:sz="4" w:space="0" w:color="auto"/>
            </w:tcBorders>
            <w:noWrap/>
            <w:hideMark/>
          </w:tcPr>
          <w:p w14:paraId="39702AAF" w14:textId="77EF25BD" w:rsidR="00487E4D" w:rsidRPr="00660078" w:rsidRDefault="007177CE" w:rsidP="005A42A1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9</w:t>
            </w:r>
            <w:r w:rsidR="00487E4D" w:rsidRPr="00660078">
              <w:rPr>
                <w:rFonts w:ascii="Meiryo UI" w:eastAsia="Meiryo UI" w:hAnsi="Meiryo UI" w:cs="Meiryo UI" w:hint="eastAsia"/>
                <w:sz w:val="20"/>
              </w:rPr>
              <w:t>人</w:t>
            </w:r>
          </w:p>
        </w:tc>
        <w:tc>
          <w:tcPr>
            <w:tcW w:w="4384" w:type="dxa"/>
            <w:tcBorders>
              <w:left w:val="dotted" w:sz="4" w:space="0" w:color="auto"/>
            </w:tcBorders>
            <w:noWrap/>
            <w:hideMark/>
          </w:tcPr>
          <w:p w14:paraId="39702AB0" w14:textId="2C87B840" w:rsidR="00487E4D" w:rsidRPr="00660078" w:rsidRDefault="007177CE" w:rsidP="007177CE">
            <w:pPr>
              <w:snapToGrid w:val="0"/>
              <w:spacing w:line="300" w:lineRule="exact"/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5</w:t>
            </w:r>
            <w:r w:rsidR="00487E4D" w:rsidRPr="00660078">
              <w:rPr>
                <w:rFonts w:ascii="Meiryo UI" w:eastAsia="Meiryo UI" w:hAnsi="Meiryo UI" w:cs="Meiryo UI" w:hint="eastAsia"/>
                <w:sz w:val="20"/>
              </w:rPr>
              <w:t>回開催</w:t>
            </w:r>
            <w:r w:rsidR="00AB6565" w:rsidRPr="00660078">
              <w:rPr>
                <w:rFonts w:ascii="Meiryo UI" w:eastAsia="Meiryo UI" w:hAnsi="Meiryo UI" w:cs="Meiryo UI" w:hint="eastAsia"/>
                <w:sz w:val="20"/>
              </w:rPr>
              <w:t xml:space="preserve">　　 </w:t>
            </w:r>
            <w:r w:rsidR="00AB6565" w:rsidRPr="00660078">
              <w:rPr>
                <w:rFonts w:ascii="Meiryo UI" w:eastAsia="Meiryo UI" w:hAnsi="Meiryo UI" w:cs="Meiryo UI"/>
                <w:sz w:val="20"/>
              </w:rPr>
              <w:t xml:space="preserve">  </w:t>
            </w:r>
            <w:r w:rsidR="00AB6565" w:rsidRPr="00660078">
              <w:rPr>
                <w:rFonts w:ascii="Meiryo UI" w:eastAsia="Meiryo UI" w:hAnsi="Meiryo UI" w:cs="Meiryo UI" w:hint="eastAsia"/>
                <w:sz w:val="20"/>
              </w:rPr>
              <w:t>（前年度</w:t>
            </w:r>
            <w:r w:rsidR="00315CE5">
              <w:rPr>
                <w:rFonts w:ascii="Meiryo UI" w:eastAsia="Meiryo UI" w:hAnsi="Meiryo UI" w:cs="Meiryo UI" w:hint="eastAsia"/>
                <w:sz w:val="20"/>
              </w:rPr>
              <w:t>7</w:t>
            </w:r>
            <w:r w:rsidR="00366B23" w:rsidRPr="00660078">
              <w:rPr>
                <w:rFonts w:ascii="Meiryo UI" w:eastAsia="Meiryo UI" w:hAnsi="Meiryo UI" w:cs="Meiryo UI" w:hint="eastAsia"/>
                <w:sz w:val="20"/>
              </w:rPr>
              <w:t xml:space="preserve">回　</w:t>
            </w:r>
            <w:r w:rsidR="00315CE5">
              <w:rPr>
                <w:rFonts w:ascii="Meiryo UI" w:eastAsia="Meiryo UI" w:hAnsi="Meiryo UI" w:cs="Meiryo UI" w:hint="eastAsia"/>
                <w:sz w:val="20"/>
              </w:rPr>
              <w:t>19</w:t>
            </w:r>
            <w:r w:rsidR="00366B23" w:rsidRPr="00660078">
              <w:rPr>
                <w:rFonts w:ascii="Meiryo UI" w:eastAsia="Meiryo UI" w:hAnsi="Meiryo UI" w:cs="Meiryo UI" w:hint="eastAsia"/>
                <w:sz w:val="20"/>
              </w:rPr>
              <w:t>人</w:t>
            </w:r>
            <w:r w:rsidR="00AB6565" w:rsidRPr="0066007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487E4D" w:rsidRPr="00F71642" w14:paraId="39702AB5" w14:textId="77777777" w:rsidTr="00AB6565">
        <w:trPr>
          <w:trHeight w:hRule="exact" w:val="340"/>
        </w:trPr>
        <w:tc>
          <w:tcPr>
            <w:tcW w:w="4292" w:type="dxa"/>
            <w:noWrap/>
            <w:hideMark/>
          </w:tcPr>
          <w:p w14:paraId="39702AB2" w14:textId="77777777" w:rsidR="00487E4D" w:rsidRPr="00F71642" w:rsidRDefault="00487E4D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ギャンブル家族教室</w:t>
            </w:r>
          </w:p>
        </w:tc>
        <w:tc>
          <w:tcPr>
            <w:tcW w:w="963" w:type="dxa"/>
            <w:tcBorders>
              <w:right w:val="dotted" w:sz="4" w:space="0" w:color="auto"/>
            </w:tcBorders>
            <w:noWrap/>
            <w:hideMark/>
          </w:tcPr>
          <w:p w14:paraId="39702AB3" w14:textId="36486157" w:rsidR="00487E4D" w:rsidRPr="00660078" w:rsidRDefault="007177CE" w:rsidP="005A42A1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12</w:t>
            </w:r>
            <w:r w:rsidR="00487E4D" w:rsidRPr="00660078">
              <w:rPr>
                <w:rFonts w:ascii="Meiryo UI" w:eastAsia="Meiryo UI" w:hAnsi="Meiryo UI" w:cs="Meiryo UI" w:hint="eastAsia"/>
                <w:sz w:val="20"/>
              </w:rPr>
              <w:t>人</w:t>
            </w:r>
          </w:p>
        </w:tc>
        <w:tc>
          <w:tcPr>
            <w:tcW w:w="4384" w:type="dxa"/>
            <w:tcBorders>
              <w:left w:val="dotted" w:sz="4" w:space="0" w:color="auto"/>
            </w:tcBorders>
            <w:noWrap/>
            <w:hideMark/>
          </w:tcPr>
          <w:p w14:paraId="39702AB4" w14:textId="11CB27A4" w:rsidR="00487E4D" w:rsidRPr="00660078" w:rsidRDefault="007177CE" w:rsidP="007177CE">
            <w:pPr>
              <w:snapToGrid w:val="0"/>
              <w:spacing w:line="300" w:lineRule="exact"/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4</w:t>
            </w:r>
            <w:r w:rsidR="00487E4D" w:rsidRPr="00660078">
              <w:rPr>
                <w:rFonts w:ascii="Meiryo UI" w:eastAsia="Meiryo UI" w:hAnsi="Meiryo UI" w:cs="Meiryo UI" w:hint="eastAsia"/>
                <w:sz w:val="20"/>
              </w:rPr>
              <w:t>回開催</w:t>
            </w:r>
            <w:r w:rsidR="00366B23" w:rsidRPr="00660078">
              <w:rPr>
                <w:rFonts w:ascii="Meiryo UI" w:eastAsia="Meiryo UI" w:hAnsi="Meiryo UI" w:cs="Meiryo UI" w:hint="eastAsia"/>
                <w:sz w:val="20"/>
              </w:rPr>
              <w:t xml:space="preserve">　　　　（前年度</w:t>
            </w:r>
            <w:r w:rsidR="00315CE5">
              <w:rPr>
                <w:rFonts w:ascii="Meiryo UI" w:eastAsia="Meiryo UI" w:hAnsi="Meiryo UI" w:cs="Meiryo UI" w:hint="eastAsia"/>
                <w:sz w:val="20"/>
              </w:rPr>
              <w:t>9</w:t>
            </w:r>
            <w:r w:rsidR="00366B23" w:rsidRPr="00660078">
              <w:rPr>
                <w:rFonts w:ascii="Meiryo UI" w:eastAsia="Meiryo UI" w:hAnsi="Meiryo UI" w:cs="Meiryo UI" w:hint="eastAsia"/>
                <w:sz w:val="20"/>
              </w:rPr>
              <w:t xml:space="preserve">回　</w:t>
            </w:r>
            <w:r w:rsidR="00315CE5">
              <w:rPr>
                <w:rFonts w:ascii="Meiryo UI" w:eastAsia="Meiryo UI" w:hAnsi="Meiryo UI" w:cs="Meiryo UI" w:hint="eastAsia"/>
                <w:sz w:val="20"/>
              </w:rPr>
              <w:t>22</w:t>
            </w:r>
            <w:r w:rsidR="00366B23" w:rsidRPr="00660078">
              <w:rPr>
                <w:rFonts w:ascii="Meiryo UI" w:eastAsia="Meiryo UI" w:hAnsi="Meiryo UI" w:cs="Meiryo UI" w:hint="eastAsia"/>
                <w:sz w:val="20"/>
              </w:rPr>
              <w:t>人）</w:t>
            </w:r>
          </w:p>
        </w:tc>
      </w:tr>
      <w:tr w:rsidR="00487E4D" w:rsidRPr="00F71642" w14:paraId="39702ABA" w14:textId="77777777" w:rsidTr="00AB6565">
        <w:trPr>
          <w:trHeight w:hRule="exact" w:val="340"/>
        </w:trPr>
        <w:tc>
          <w:tcPr>
            <w:tcW w:w="4292" w:type="dxa"/>
            <w:noWrap/>
          </w:tcPr>
          <w:p w14:paraId="39702AB6" w14:textId="77777777" w:rsidR="00487E4D" w:rsidRDefault="00487E4D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薬物・ギャンブル合同家族教室</w:t>
            </w:r>
            <w:r w:rsidR="00B7796F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B7796F" w:rsidRPr="00660078">
              <w:rPr>
                <w:rFonts w:ascii="Meiryo UI" w:eastAsia="Meiryo UI" w:hAnsi="Meiryo UI" w:cs="Meiryo UI" w:hint="eastAsia"/>
                <w:sz w:val="20"/>
              </w:rPr>
              <w:t>※</w:t>
            </w:r>
          </w:p>
        </w:tc>
        <w:tc>
          <w:tcPr>
            <w:tcW w:w="963" w:type="dxa"/>
            <w:tcBorders>
              <w:right w:val="dotted" w:sz="4" w:space="0" w:color="auto"/>
            </w:tcBorders>
            <w:noWrap/>
          </w:tcPr>
          <w:p w14:paraId="39702AB7" w14:textId="2BD12BF9" w:rsidR="007177CE" w:rsidRPr="00660078" w:rsidRDefault="005A42A1" w:rsidP="005A42A1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4人</w:t>
            </w:r>
          </w:p>
        </w:tc>
        <w:tc>
          <w:tcPr>
            <w:tcW w:w="4384" w:type="dxa"/>
            <w:tcBorders>
              <w:left w:val="dotted" w:sz="4" w:space="0" w:color="auto"/>
            </w:tcBorders>
            <w:noWrap/>
          </w:tcPr>
          <w:p w14:paraId="39702AB8" w14:textId="63362C6D" w:rsidR="00487E4D" w:rsidRPr="00660078" w:rsidRDefault="007177CE" w:rsidP="007177CE">
            <w:pPr>
              <w:snapToGrid w:val="0"/>
              <w:spacing w:line="300" w:lineRule="exact"/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2</w:t>
            </w:r>
            <w:r w:rsidR="00487E4D" w:rsidRPr="00660078">
              <w:rPr>
                <w:rFonts w:ascii="Meiryo UI" w:eastAsia="Meiryo UI" w:hAnsi="Meiryo UI" w:cs="Meiryo UI" w:hint="eastAsia"/>
                <w:sz w:val="20"/>
              </w:rPr>
              <w:t>回開催</w:t>
            </w:r>
            <w:r w:rsidR="00366B23" w:rsidRPr="00660078">
              <w:rPr>
                <w:rFonts w:ascii="Meiryo UI" w:eastAsia="Meiryo UI" w:hAnsi="Meiryo UI" w:cs="Meiryo UI" w:hint="eastAsia"/>
                <w:sz w:val="20"/>
              </w:rPr>
              <w:t xml:space="preserve">　　　　（前年度</w:t>
            </w:r>
            <w:r w:rsidR="00315CE5">
              <w:rPr>
                <w:rFonts w:ascii="Meiryo UI" w:eastAsia="Meiryo UI" w:hAnsi="Meiryo UI" w:cs="Meiryo UI" w:hint="eastAsia"/>
                <w:sz w:val="20"/>
              </w:rPr>
              <w:t>2</w:t>
            </w:r>
            <w:r w:rsidR="00366B23" w:rsidRPr="00660078">
              <w:rPr>
                <w:rFonts w:ascii="Meiryo UI" w:eastAsia="Meiryo UI" w:hAnsi="Meiryo UI" w:cs="Meiryo UI" w:hint="eastAsia"/>
                <w:sz w:val="20"/>
              </w:rPr>
              <w:t xml:space="preserve">回　</w:t>
            </w:r>
            <w:r w:rsidR="00315CE5">
              <w:rPr>
                <w:rFonts w:ascii="Meiryo UI" w:eastAsia="Meiryo UI" w:hAnsi="Meiryo UI" w:cs="Meiryo UI" w:hint="eastAsia"/>
                <w:sz w:val="20"/>
              </w:rPr>
              <w:t>6</w:t>
            </w:r>
            <w:r w:rsidR="00366B23" w:rsidRPr="00660078">
              <w:rPr>
                <w:rFonts w:ascii="Meiryo UI" w:eastAsia="Meiryo UI" w:hAnsi="Meiryo UI" w:cs="Meiryo UI" w:hint="eastAsia"/>
                <w:sz w:val="20"/>
              </w:rPr>
              <w:t>人）</w:t>
            </w:r>
          </w:p>
          <w:p w14:paraId="39702AB9" w14:textId="77777777" w:rsidR="00487E4D" w:rsidRPr="00660078" w:rsidRDefault="00487E4D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39702ABB" w14:textId="2A67F12C" w:rsidR="00487E4D" w:rsidRDefault="00B7796F" w:rsidP="00977BCD">
      <w:pPr>
        <w:spacing w:line="360" w:lineRule="exact"/>
        <w:rPr>
          <w:rFonts w:ascii="Meiryo UI" w:eastAsia="Meiryo UI" w:hAnsi="Meiryo UI" w:cs="Meiryo UI"/>
          <w:sz w:val="18"/>
          <w:szCs w:val="18"/>
        </w:rPr>
      </w:pPr>
      <w:r w:rsidRPr="00660078">
        <w:rPr>
          <w:rFonts w:ascii="Meiryo UI" w:eastAsia="Meiryo UI" w:hAnsi="Meiryo UI" w:cs="Meiryo UI" w:hint="eastAsia"/>
          <w:sz w:val="18"/>
          <w:szCs w:val="18"/>
        </w:rPr>
        <w:t>※薬物家族教室・ギャンブル家族教室各々から再掲</w:t>
      </w:r>
    </w:p>
    <w:p w14:paraId="709BF408" w14:textId="77777777" w:rsidR="00D53033" w:rsidRDefault="00D53033" w:rsidP="00977BCD">
      <w:pPr>
        <w:spacing w:line="360" w:lineRule="exact"/>
        <w:rPr>
          <w:rFonts w:ascii="Meiryo UI" w:eastAsia="Meiryo UI" w:hAnsi="Meiryo UI" w:cs="Meiryo UI"/>
          <w:sz w:val="18"/>
          <w:szCs w:val="18"/>
        </w:rPr>
      </w:pPr>
    </w:p>
    <w:p w14:paraId="52186172" w14:textId="05BDE047" w:rsidR="00B70050" w:rsidRPr="00BA348D" w:rsidRDefault="00F71642" w:rsidP="00977BCD">
      <w:pPr>
        <w:spacing w:line="360" w:lineRule="exact"/>
        <w:rPr>
          <w:rFonts w:ascii="Meiryo UI" w:eastAsia="Meiryo UI" w:hAnsi="Meiryo UI" w:cs="Meiryo UI"/>
          <w:b/>
          <w:sz w:val="22"/>
        </w:rPr>
      </w:pPr>
      <w:r w:rsidRPr="00BA348D">
        <w:rPr>
          <w:rFonts w:ascii="Meiryo UI" w:eastAsia="Meiryo UI" w:hAnsi="Meiryo UI" w:cs="Meiryo UI" w:hint="eastAsia"/>
          <w:b/>
          <w:sz w:val="22"/>
        </w:rPr>
        <w:t>【他機関連携</w:t>
      </w:r>
      <w:r w:rsidR="00366B23" w:rsidRPr="00BA348D">
        <w:rPr>
          <w:rFonts w:ascii="Meiryo UI" w:eastAsia="Meiryo UI" w:hAnsi="Meiryo UI" w:cs="Meiryo UI" w:hint="eastAsia"/>
          <w:b/>
          <w:sz w:val="22"/>
        </w:rPr>
        <w:t>による事業実績</w:t>
      </w:r>
      <w:r w:rsidRPr="00BA348D">
        <w:rPr>
          <w:rFonts w:ascii="Meiryo UI" w:eastAsia="Meiryo UI" w:hAnsi="Meiryo UI" w:cs="Meiryo UI" w:hint="eastAsia"/>
          <w:b/>
          <w:sz w:val="22"/>
        </w:rPr>
        <w:t>】</w:t>
      </w:r>
      <w:r w:rsidR="0014385C" w:rsidRPr="00BA348D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977BCD" w:rsidRPr="00BA348D">
        <w:rPr>
          <w:rFonts w:ascii="Meiryo UI" w:eastAsia="Meiryo UI" w:hAnsi="Meiryo UI" w:cs="Meiryo UI" w:hint="eastAsia"/>
          <w:b/>
          <w:sz w:val="22"/>
        </w:rPr>
        <w:t>＜</w:t>
      </w:r>
      <w:r w:rsidR="0014385C" w:rsidRPr="00BA348D">
        <w:rPr>
          <w:rFonts w:ascii="Meiryo UI" w:eastAsia="Meiryo UI" w:hAnsi="Meiryo UI" w:cs="Meiryo UI" w:hint="eastAsia"/>
          <w:b/>
          <w:sz w:val="22"/>
        </w:rPr>
        <w:t>こころの健康センター実績</w:t>
      </w:r>
      <w:r w:rsidR="00977BCD" w:rsidRPr="00BA348D">
        <w:rPr>
          <w:rFonts w:ascii="Meiryo UI" w:eastAsia="Meiryo UI" w:hAnsi="Meiryo UI" w:cs="Meiryo UI" w:hint="eastAsia"/>
          <w:b/>
          <w:sz w:val="22"/>
        </w:rPr>
        <w:t>＞</w:t>
      </w:r>
      <w:r w:rsidR="00B70050" w:rsidRPr="00BA348D">
        <w:rPr>
          <w:rFonts w:ascii="Meiryo UI" w:eastAsia="Meiryo UI" w:hAnsi="Meiryo UI" w:cs="Meiryo UI" w:hint="eastAsia"/>
          <w:b/>
          <w:sz w:val="22"/>
        </w:rPr>
        <w:t>（令和3年4月～11月末）</w:t>
      </w:r>
    </w:p>
    <w:p w14:paraId="39702ABE" w14:textId="1F705990" w:rsidR="00487E4D" w:rsidRPr="00977BCD" w:rsidRDefault="00B70050" w:rsidP="00977BCD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18"/>
          <w:szCs w:val="16"/>
        </w:rPr>
        <w:t>※</w:t>
      </w:r>
      <w:r w:rsidR="00D53033" w:rsidRPr="00660078">
        <w:rPr>
          <w:rFonts w:ascii="Meiryo UI" w:eastAsia="Meiryo UI" w:hAnsi="Meiryo UI" w:cs="Meiryo UI" w:hint="eastAsia"/>
          <w:sz w:val="18"/>
          <w:szCs w:val="16"/>
        </w:rPr>
        <w:t>緊急事態宣言発令中は中止、それ以外は制限付き実施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440"/>
        <w:gridCol w:w="1134"/>
        <w:gridCol w:w="3686"/>
      </w:tblGrid>
      <w:tr w:rsidR="00F71642" w:rsidRPr="00F71642" w14:paraId="39702AC1" w14:textId="77777777" w:rsidTr="00977BCD">
        <w:trPr>
          <w:trHeight w:hRule="exact" w:val="340"/>
        </w:trPr>
        <w:tc>
          <w:tcPr>
            <w:tcW w:w="3440" w:type="dxa"/>
            <w:shd w:val="clear" w:color="auto" w:fill="FFFF00"/>
            <w:noWrap/>
            <w:hideMark/>
          </w:tcPr>
          <w:p w14:paraId="39702ABF" w14:textId="77777777" w:rsidR="00F71642" w:rsidRPr="00F71642" w:rsidRDefault="00F71642" w:rsidP="00F71642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連携先</w:t>
            </w:r>
          </w:p>
        </w:tc>
        <w:tc>
          <w:tcPr>
            <w:tcW w:w="4820" w:type="dxa"/>
            <w:gridSpan w:val="2"/>
            <w:shd w:val="clear" w:color="auto" w:fill="FFFF00"/>
            <w:noWrap/>
            <w:hideMark/>
          </w:tcPr>
          <w:p w14:paraId="39702AC0" w14:textId="77777777" w:rsidR="00F71642" w:rsidRPr="00F71642" w:rsidRDefault="00833D1A" w:rsidP="00F71642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延べ出務</w:t>
            </w:r>
            <w:r w:rsidR="00F71642" w:rsidRPr="00F71642">
              <w:rPr>
                <w:rFonts w:ascii="Meiryo UI" w:eastAsia="Meiryo UI" w:hAnsi="Meiryo UI" w:cs="Meiryo UI" w:hint="eastAsia"/>
                <w:sz w:val="20"/>
              </w:rPr>
              <w:t>人数</w:t>
            </w:r>
          </w:p>
        </w:tc>
      </w:tr>
      <w:tr w:rsidR="00660078" w:rsidRPr="00660078" w14:paraId="39702AC5" w14:textId="77777777" w:rsidTr="00977BCD">
        <w:trPr>
          <w:trHeight w:hRule="exact" w:val="340"/>
        </w:trPr>
        <w:tc>
          <w:tcPr>
            <w:tcW w:w="3440" w:type="dxa"/>
            <w:noWrap/>
            <w:hideMark/>
          </w:tcPr>
          <w:p w14:paraId="39702AC2" w14:textId="77777777" w:rsidR="00F71642" w:rsidRPr="00660078" w:rsidRDefault="00C653B6" w:rsidP="008224BF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660078">
              <w:rPr>
                <w:rFonts w:ascii="Meiryo UI" w:eastAsia="Meiryo UI" w:hAnsi="Meiryo UI" w:cs="Meiryo UI" w:hint="eastAsia"/>
                <w:sz w:val="20"/>
              </w:rPr>
              <w:t>ダルク</w:t>
            </w:r>
            <w:r w:rsidR="002223F9" w:rsidRPr="00660078">
              <w:rPr>
                <w:rFonts w:ascii="Meiryo UI" w:eastAsia="Meiryo UI" w:hAnsi="Meiryo UI" w:cs="Meiryo UI" w:hint="eastAsia"/>
                <w:sz w:val="20"/>
              </w:rPr>
              <w:t>（薬物当事者）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noWrap/>
            <w:hideMark/>
          </w:tcPr>
          <w:p w14:paraId="39702AC3" w14:textId="522886CA" w:rsidR="00F71642" w:rsidRPr="00660078" w:rsidRDefault="007177CE" w:rsidP="00F71642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14</w:t>
            </w:r>
            <w:r w:rsidR="00F71642" w:rsidRPr="00660078">
              <w:rPr>
                <w:rFonts w:ascii="Meiryo UI" w:eastAsia="Meiryo UI" w:hAnsi="Meiryo UI" w:cs="Meiryo UI" w:hint="eastAsia"/>
                <w:sz w:val="20"/>
              </w:rPr>
              <w:t>人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noWrap/>
            <w:hideMark/>
          </w:tcPr>
          <w:p w14:paraId="39702AC4" w14:textId="494C3C08" w:rsidR="00F71642" w:rsidRPr="00660078" w:rsidRDefault="00C653B6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660078">
              <w:rPr>
                <w:rFonts w:ascii="Meiryo UI" w:eastAsia="Meiryo UI" w:hAnsi="Meiryo UI" w:cs="Meiryo UI" w:hint="eastAsia"/>
                <w:sz w:val="20"/>
              </w:rPr>
              <w:t>（本人グループワーク出務</w:t>
            </w:r>
            <w:r w:rsidR="00315CE5">
              <w:rPr>
                <w:rFonts w:ascii="Meiryo UI" w:eastAsia="Meiryo UI" w:hAnsi="Meiryo UI" w:cs="Meiryo UI" w:hint="eastAsia"/>
                <w:sz w:val="20"/>
              </w:rPr>
              <w:t xml:space="preserve">  </w:t>
            </w:r>
            <w:r w:rsidR="007177CE">
              <w:rPr>
                <w:rFonts w:ascii="Meiryo UI" w:eastAsia="Meiryo UI" w:hAnsi="Meiryo UI" w:cs="Meiryo UI"/>
                <w:sz w:val="20"/>
              </w:rPr>
              <w:t>14</w:t>
            </w:r>
            <w:r w:rsidR="0096023D" w:rsidRPr="00660078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4513D0" w:rsidRPr="00660078">
              <w:rPr>
                <w:rFonts w:ascii="Meiryo UI" w:eastAsia="Meiryo UI" w:hAnsi="Meiryo UI" w:cs="Meiryo UI" w:hint="eastAsia"/>
                <w:sz w:val="20"/>
              </w:rPr>
              <w:t>回</w:t>
            </w:r>
            <w:r w:rsidRPr="0066007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660078" w:rsidRPr="00660078" w14:paraId="39702ACA" w14:textId="77777777" w:rsidTr="00977BCD">
        <w:trPr>
          <w:trHeight w:hRule="exact" w:val="340"/>
        </w:trPr>
        <w:tc>
          <w:tcPr>
            <w:tcW w:w="3440" w:type="dxa"/>
            <w:noWrap/>
            <w:hideMark/>
          </w:tcPr>
          <w:p w14:paraId="39702AC6" w14:textId="77777777" w:rsidR="00F71642" w:rsidRPr="00660078" w:rsidRDefault="008C789B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660078">
              <w:rPr>
                <w:rFonts w:ascii="Meiryo UI" w:eastAsia="Meiryo UI" w:hAnsi="Meiryo UI" w:cs="Meiryo UI" w:hint="eastAsia"/>
                <w:sz w:val="20"/>
              </w:rPr>
              <w:t>全国</w:t>
            </w:r>
            <w:r w:rsidR="00F71642" w:rsidRPr="00660078">
              <w:rPr>
                <w:rFonts w:ascii="Meiryo UI" w:eastAsia="Meiryo UI" w:hAnsi="Meiryo UI" w:cs="Meiryo UI" w:hint="eastAsia"/>
                <w:sz w:val="20"/>
              </w:rPr>
              <w:t>ギャンブル</w:t>
            </w:r>
            <w:r w:rsidR="008224BF" w:rsidRPr="00660078">
              <w:rPr>
                <w:rFonts w:ascii="Meiryo UI" w:eastAsia="Meiryo UI" w:hAnsi="Meiryo UI" w:cs="Meiryo UI" w:hint="eastAsia"/>
                <w:sz w:val="20"/>
              </w:rPr>
              <w:t>等</w:t>
            </w:r>
            <w:r w:rsidR="002D6A60" w:rsidRPr="00660078">
              <w:rPr>
                <w:rFonts w:ascii="Meiryo UI" w:eastAsia="Meiryo UI" w:hAnsi="Meiryo UI" w:cs="Meiryo UI" w:hint="eastAsia"/>
                <w:sz w:val="20"/>
              </w:rPr>
              <w:t>依存症</w:t>
            </w:r>
            <w:r w:rsidR="004513D0" w:rsidRPr="00660078">
              <w:rPr>
                <w:rFonts w:ascii="Meiryo UI" w:eastAsia="Meiryo UI" w:hAnsi="Meiryo UI" w:cs="Meiryo UI" w:hint="eastAsia"/>
                <w:sz w:val="20"/>
              </w:rPr>
              <w:t>家族の会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noWrap/>
            <w:hideMark/>
          </w:tcPr>
          <w:p w14:paraId="39702AC7" w14:textId="0CA7D65A" w:rsidR="00833D1A" w:rsidRPr="00660078" w:rsidRDefault="00315CE5" w:rsidP="00833D1A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7177CE">
              <w:rPr>
                <w:rFonts w:ascii="Meiryo UI" w:eastAsia="Meiryo UI" w:hAnsi="Meiryo UI" w:cs="Meiryo UI"/>
                <w:sz w:val="20"/>
              </w:rPr>
              <w:t>2</w:t>
            </w:r>
            <w:r w:rsidR="00833D1A" w:rsidRPr="00660078">
              <w:rPr>
                <w:rFonts w:ascii="Meiryo UI" w:eastAsia="Meiryo UI" w:hAnsi="Meiryo UI" w:cs="Meiryo UI" w:hint="eastAsia"/>
                <w:sz w:val="20"/>
              </w:rPr>
              <w:t>人</w:t>
            </w:r>
          </w:p>
          <w:p w14:paraId="39702AC8" w14:textId="77777777" w:rsidR="00833D1A" w:rsidRPr="00660078" w:rsidRDefault="00833D1A" w:rsidP="00833D1A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686" w:type="dxa"/>
            <w:tcBorders>
              <w:left w:val="dotted" w:sz="4" w:space="0" w:color="auto"/>
            </w:tcBorders>
            <w:noWrap/>
            <w:hideMark/>
          </w:tcPr>
          <w:p w14:paraId="39702AC9" w14:textId="1DD6ED33" w:rsidR="00F71642" w:rsidRPr="00660078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660078">
              <w:rPr>
                <w:rFonts w:ascii="Meiryo UI" w:eastAsia="Meiryo UI" w:hAnsi="Meiryo UI" w:cs="Meiryo UI" w:hint="eastAsia"/>
                <w:sz w:val="20"/>
              </w:rPr>
              <w:t>（家族教室</w:t>
            </w:r>
            <w:r w:rsidR="0096023D" w:rsidRPr="00660078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7177CE">
              <w:rPr>
                <w:rFonts w:ascii="Meiryo UI" w:eastAsia="Meiryo UI" w:hAnsi="Meiryo UI" w:cs="Meiryo UI" w:hint="eastAsia"/>
                <w:sz w:val="20"/>
              </w:rPr>
              <w:t>1</w:t>
            </w:r>
            <w:r w:rsidR="00315CE5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660078">
              <w:rPr>
                <w:rFonts w:ascii="Meiryo UI" w:eastAsia="Meiryo UI" w:hAnsi="Meiryo UI" w:cs="Meiryo UI" w:hint="eastAsia"/>
                <w:sz w:val="20"/>
              </w:rPr>
              <w:t>回）</w:t>
            </w:r>
          </w:p>
        </w:tc>
      </w:tr>
      <w:tr w:rsidR="00660078" w:rsidRPr="00660078" w14:paraId="39702ACF" w14:textId="77777777" w:rsidTr="00977BCD">
        <w:trPr>
          <w:trHeight w:hRule="exact" w:val="340"/>
        </w:trPr>
        <w:tc>
          <w:tcPr>
            <w:tcW w:w="3440" w:type="dxa"/>
            <w:noWrap/>
          </w:tcPr>
          <w:p w14:paraId="39702ACB" w14:textId="77777777" w:rsidR="00833D1A" w:rsidRPr="00660078" w:rsidRDefault="00833D1A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660078">
              <w:rPr>
                <w:rFonts w:ascii="Meiryo UI" w:eastAsia="Meiryo UI" w:hAnsi="Meiryo UI" w:cs="Meiryo UI" w:hint="eastAsia"/>
                <w:sz w:val="20"/>
              </w:rPr>
              <w:t>大阪いちょうの会（司法書士）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noWrap/>
          </w:tcPr>
          <w:p w14:paraId="39702ACC" w14:textId="59568156" w:rsidR="00833D1A" w:rsidRPr="00660078" w:rsidRDefault="00315CE5" w:rsidP="006B239D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7177CE">
              <w:rPr>
                <w:rFonts w:ascii="Meiryo UI" w:eastAsia="Meiryo UI" w:hAnsi="Meiryo UI" w:cs="Meiryo UI"/>
                <w:sz w:val="20"/>
              </w:rPr>
              <w:t>3</w:t>
            </w:r>
            <w:r w:rsidR="00833D1A" w:rsidRPr="00660078">
              <w:rPr>
                <w:rFonts w:ascii="Meiryo UI" w:eastAsia="Meiryo UI" w:hAnsi="Meiryo UI" w:cs="Meiryo UI" w:hint="eastAsia"/>
                <w:sz w:val="20"/>
              </w:rPr>
              <w:t>人</w:t>
            </w:r>
          </w:p>
          <w:p w14:paraId="39702ACD" w14:textId="77777777" w:rsidR="00833D1A" w:rsidRPr="00660078" w:rsidRDefault="00833D1A" w:rsidP="00833D1A">
            <w:pPr>
              <w:wordWrap w:val="0"/>
              <w:snapToGrid w:val="0"/>
              <w:spacing w:line="300" w:lineRule="exact"/>
              <w:ind w:right="1300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686" w:type="dxa"/>
            <w:tcBorders>
              <w:left w:val="dotted" w:sz="4" w:space="0" w:color="auto"/>
            </w:tcBorders>
            <w:noWrap/>
          </w:tcPr>
          <w:p w14:paraId="39702ACE" w14:textId="66ACA8D7" w:rsidR="00833D1A" w:rsidRPr="00660078" w:rsidRDefault="00833D1A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660078">
              <w:rPr>
                <w:rFonts w:ascii="Meiryo UI" w:eastAsia="Meiryo UI" w:hAnsi="Meiryo UI" w:cs="Meiryo UI" w:hint="eastAsia"/>
                <w:sz w:val="20"/>
              </w:rPr>
              <w:t>（家族教</w:t>
            </w:r>
            <w:r w:rsidR="005A40C6" w:rsidRPr="00660078">
              <w:rPr>
                <w:rFonts w:ascii="Meiryo UI" w:eastAsia="Meiryo UI" w:hAnsi="Meiryo UI" w:cs="Meiryo UI" w:hint="eastAsia"/>
                <w:sz w:val="20"/>
              </w:rPr>
              <w:t>室</w:t>
            </w:r>
            <w:r w:rsidR="00B7796F" w:rsidRPr="00660078">
              <w:rPr>
                <w:rFonts w:ascii="Meiryo UI" w:eastAsia="Meiryo UI" w:hAnsi="Meiryo UI" w:cs="Meiryo UI" w:hint="eastAsia"/>
                <w:sz w:val="20"/>
              </w:rPr>
              <w:t>等</w:t>
            </w:r>
            <w:r w:rsidR="00315CE5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7177CE">
              <w:rPr>
                <w:rFonts w:ascii="Meiryo UI" w:eastAsia="Meiryo UI" w:hAnsi="Meiryo UI" w:cs="Meiryo UI"/>
                <w:sz w:val="20"/>
              </w:rPr>
              <w:t>3</w:t>
            </w:r>
            <w:r w:rsidRPr="00660078">
              <w:rPr>
                <w:rFonts w:ascii="Meiryo UI" w:eastAsia="Meiryo UI" w:hAnsi="Meiryo UI" w:cs="Meiryo UI" w:hint="eastAsia"/>
                <w:sz w:val="20"/>
              </w:rPr>
              <w:t>回）</w:t>
            </w:r>
          </w:p>
        </w:tc>
      </w:tr>
    </w:tbl>
    <w:p w14:paraId="39702AD0" w14:textId="310F9437" w:rsidR="00366B23" w:rsidRPr="00D53033" w:rsidRDefault="00977BCD" w:rsidP="00977BCD">
      <w:pPr>
        <w:widowControl/>
        <w:jc w:val="left"/>
        <w:rPr>
          <w:rFonts w:ascii="Meiryo UI" w:eastAsia="Meiryo UI" w:hAnsi="Meiryo UI" w:cs="Meiryo UI"/>
          <w:sz w:val="18"/>
          <w:szCs w:val="18"/>
        </w:rPr>
      </w:pPr>
      <w:r w:rsidRPr="00D53033">
        <w:rPr>
          <w:rFonts w:ascii="Meiryo UI" w:eastAsia="Meiryo UI" w:hAnsi="Meiryo UI" w:cs="Meiryo UI" w:hint="eastAsia"/>
          <w:sz w:val="18"/>
          <w:szCs w:val="18"/>
        </w:rPr>
        <w:t>※</w:t>
      </w:r>
      <w:r w:rsidR="00315CE5">
        <w:rPr>
          <w:rFonts w:ascii="Meiryo UI" w:eastAsia="Meiryo UI" w:hAnsi="Meiryo UI" w:cs="Meiryo UI" w:hint="eastAsia"/>
          <w:sz w:val="18"/>
          <w:szCs w:val="18"/>
        </w:rPr>
        <w:t>今</w:t>
      </w:r>
      <w:r w:rsidR="00E771D5" w:rsidRPr="00D53033">
        <w:rPr>
          <w:rFonts w:ascii="Meiryo UI" w:eastAsia="Meiryo UI" w:hAnsi="Meiryo UI" w:cs="Meiryo UI" w:hint="eastAsia"/>
          <w:sz w:val="18"/>
          <w:szCs w:val="18"/>
        </w:rPr>
        <w:t>年</w:t>
      </w:r>
      <w:r w:rsidR="00366B23" w:rsidRPr="00D53033">
        <w:rPr>
          <w:rFonts w:ascii="Meiryo UI" w:eastAsia="Meiryo UI" w:hAnsi="Meiryo UI" w:cs="Meiryo UI" w:hint="eastAsia"/>
          <w:sz w:val="18"/>
          <w:szCs w:val="18"/>
        </w:rPr>
        <w:t>度</w:t>
      </w:r>
      <w:r w:rsidR="00AC7104" w:rsidRPr="00D53033">
        <w:rPr>
          <w:rFonts w:ascii="Meiryo UI" w:eastAsia="Meiryo UI" w:hAnsi="Meiryo UI" w:cs="Meiryo UI" w:hint="eastAsia"/>
          <w:sz w:val="18"/>
          <w:szCs w:val="18"/>
        </w:rPr>
        <w:t>、</w:t>
      </w:r>
      <w:r w:rsidR="00366B23" w:rsidRPr="00D53033">
        <w:rPr>
          <w:rFonts w:ascii="Meiryo UI" w:eastAsia="Meiryo UI" w:hAnsi="Meiryo UI" w:cs="Meiryo UI" w:hint="eastAsia"/>
          <w:sz w:val="18"/>
          <w:szCs w:val="18"/>
        </w:rPr>
        <w:t>中止や制限付きの事業となったため、協力をお願いできなかった団体もあった。</w:t>
      </w:r>
    </w:p>
    <w:p w14:paraId="39702AD1" w14:textId="1D06D4D4" w:rsidR="002022A6" w:rsidRPr="00977BCD" w:rsidRDefault="002022A6" w:rsidP="00977BCD">
      <w:pPr>
        <w:widowControl/>
        <w:spacing w:line="320" w:lineRule="exact"/>
        <w:jc w:val="left"/>
        <w:rPr>
          <w:rFonts w:ascii="Meiryo UI" w:eastAsia="Meiryo UI" w:hAnsi="Meiryo UI" w:cs="Meiryo UI"/>
          <w:sz w:val="20"/>
        </w:rPr>
      </w:pPr>
    </w:p>
    <w:p w14:paraId="39702AD2" w14:textId="77777777" w:rsidR="00EF4D43" w:rsidRPr="00BA348D" w:rsidRDefault="002022A6" w:rsidP="002022A6">
      <w:pPr>
        <w:widowControl/>
        <w:spacing w:line="320" w:lineRule="exact"/>
        <w:jc w:val="left"/>
        <w:rPr>
          <w:rFonts w:ascii="Meiryo UI" w:eastAsia="Meiryo UI" w:hAnsi="Meiryo UI" w:cs="Meiryo UI"/>
          <w:b/>
          <w:sz w:val="22"/>
        </w:rPr>
      </w:pPr>
      <w:r w:rsidRPr="00BA348D">
        <w:rPr>
          <w:rFonts w:ascii="Meiryo UI" w:eastAsia="Meiryo UI" w:hAnsi="Meiryo UI" w:cs="Meiryo UI" w:hint="eastAsia"/>
          <w:b/>
          <w:sz w:val="22"/>
        </w:rPr>
        <w:t>【共同事業】</w:t>
      </w:r>
      <w:r w:rsidR="00833C34" w:rsidRPr="00BA348D">
        <w:rPr>
          <w:rFonts w:ascii="Meiryo UI" w:eastAsia="Meiryo UI" w:hAnsi="Meiryo UI" w:cs="Meiryo UI" w:hint="eastAsia"/>
          <w:b/>
          <w:sz w:val="22"/>
        </w:rPr>
        <w:t>（大阪府</w:t>
      </w:r>
      <w:r w:rsidR="009A794B" w:rsidRPr="00BA348D">
        <w:rPr>
          <w:rFonts w:ascii="Meiryo UI" w:eastAsia="Meiryo UI" w:hAnsi="Meiryo UI" w:cs="Meiryo UI" w:hint="eastAsia"/>
          <w:b/>
          <w:sz w:val="22"/>
        </w:rPr>
        <w:t>・大阪市・堺市）</w:t>
      </w:r>
    </w:p>
    <w:p w14:paraId="39702AD3" w14:textId="77777777" w:rsidR="002022A6" w:rsidRDefault="00833C34" w:rsidP="00833C34">
      <w:pPr>
        <w:pStyle w:val="ac"/>
        <w:widowControl/>
        <w:spacing w:line="320" w:lineRule="exact"/>
        <w:ind w:leftChars="0" w:left="313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□　</w:t>
      </w:r>
      <w:r w:rsidR="002022A6">
        <w:rPr>
          <w:rFonts w:ascii="Meiryo UI" w:eastAsia="Meiryo UI" w:hAnsi="Meiryo UI" w:cs="Meiryo UI" w:hint="eastAsia"/>
          <w:sz w:val="22"/>
        </w:rPr>
        <w:t>依存症</w:t>
      </w:r>
      <w:r>
        <w:rPr>
          <w:rFonts w:ascii="Meiryo UI" w:eastAsia="Meiryo UI" w:hAnsi="Meiryo UI" w:cs="Meiryo UI" w:hint="eastAsia"/>
          <w:sz w:val="22"/>
        </w:rPr>
        <w:t>相談対応休日電話相談事業「依存症土日ホットライン」の実施（平成30年6月から継続実施）</w:t>
      </w:r>
    </w:p>
    <w:p w14:paraId="39702AD4" w14:textId="5A5D2F70" w:rsidR="00833C34" w:rsidRPr="002022A6" w:rsidRDefault="00833C34" w:rsidP="00833C34">
      <w:pPr>
        <w:pStyle w:val="ac"/>
        <w:widowControl/>
        <w:spacing w:line="320" w:lineRule="exact"/>
        <w:ind w:leftChars="0" w:left="313"/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2"/>
        </w:rPr>
        <w:t xml:space="preserve">　　　【令和</w:t>
      </w:r>
      <w:r w:rsidR="00315CE5">
        <w:rPr>
          <w:rFonts w:ascii="Meiryo UI" w:eastAsia="Meiryo UI" w:hAnsi="Meiryo UI" w:cs="Meiryo UI" w:hint="eastAsia"/>
          <w:sz w:val="22"/>
        </w:rPr>
        <w:t>３</w:t>
      </w:r>
      <w:r>
        <w:rPr>
          <w:rFonts w:ascii="Meiryo UI" w:eastAsia="Meiryo UI" w:hAnsi="Meiryo UI" w:cs="Meiryo UI" w:hint="eastAsia"/>
          <w:sz w:val="22"/>
        </w:rPr>
        <w:t>年度実績】</w:t>
      </w:r>
      <w:r w:rsidR="00315CE5">
        <w:rPr>
          <w:rFonts w:ascii="Meiryo UI" w:eastAsia="Meiryo UI" w:hAnsi="Meiryo UI" w:cs="Meiryo UI" w:hint="eastAsia"/>
          <w:sz w:val="22"/>
        </w:rPr>
        <w:t>（令和3年4月～</w:t>
      </w:r>
      <w:r w:rsidR="003A47B0">
        <w:rPr>
          <w:rFonts w:ascii="Meiryo UI" w:eastAsia="Meiryo UI" w:hAnsi="Meiryo UI" w:cs="Meiryo UI" w:hint="eastAsia"/>
          <w:sz w:val="22"/>
        </w:rPr>
        <w:t>12</w:t>
      </w:r>
      <w:r w:rsidR="00315CE5">
        <w:rPr>
          <w:rFonts w:ascii="Meiryo UI" w:eastAsia="Meiryo UI" w:hAnsi="Meiryo UI" w:cs="Meiryo UI" w:hint="eastAsia"/>
          <w:sz w:val="22"/>
        </w:rPr>
        <w:t>月末）</w:t>
      </w:r>
      <w:r>
        <w:rPr>
          <w:rFonts w:ascii="Meiryo UI" w:eastAsia="Meiryo UI" w:hAnsi="Meiryo UI" w:cs="Meiryo UI" w:hint="eastAsia"/>
          <w:sz w:val="22"/>
        </w:rPr>
        <w:t xml:space="preserve">　相談延件数：　</w:t>
      </w:r>
      <w:r w:rsidR="003A47B0">
        <w:rPr>
          <w:rFonts w:ascii="Meiryo UI" w:eastAsia="Meiryo UI" w:hAnsi="Meiryo UI" w:cs="Meiryo UI" w:hint="eastAsia"/>
          <w:sz w:val="22"/>
        </w:rPr>
        <w:t>167</w:t>
      </w:r>
      <w:r>
        <w:rPr>
          <w:rFonts w:ascii="Meiryo UI" w:eastAsia="Meiryo UI" w:hAnsi="Meiryo UI" w:cs="Meiryo UI" w:hint="eastAsia"/>
          <w:sz w:val="22"/>
        </w:rPr>
        <w:t xml:space="preserve">　件</w:t>
      </w:r>
    </w:p>
    <w:p w14:paraId="39702AD5" w14:textId="3973D1C3" w:rsidR="00833C34" w:rsidRDefault="00833C34" w:rsidP="00833C34">
      <w:pPr>
        <w:widowControl/>
        <w:spacing w:line="300" w:lineRule="exact"/>
        <w:jc w:val="left"/>
        <w:rPr>
          <w:rFonts w:ascii="Meiryo UI" w:eastAsia="Meiryo UI" w:hAnsi="Meiryo UI" w:cs="Meiryo UI"/>
          <w:b/>
          <w:sz w:val="24"/>
          <w:bdr w:val="single" w:sz="4" w:space="0" w:color="auto"/>
        </w:rPr>
      </w:pPr>
    </w:p>
    <w:p w14:paraId="2B42E8AD" w14:textId="40E50F96" w:rsidR="00BA348D" w:rsidRDefault="00BA348D" w:rsidP="00833C34">
      <w:pPr>
        <w:widowControl/>
        <w:spacing w:line="300" w:lineRule="exact"/>
        <w:jc w:val="left"/>
        <w:rPr>
          <w:rFonts w:ascii="Meiryo UI" w:eastAsia="Meiryo UI" w:hAnsi="Meiryo UI" w:cs="Meiryo UI"/>
          <w:b/>
          <w:sz w:val="24"/>
          <w:bdr w:val="single" w:sz="4" w:space="0" w:color="auto"/>
        </w:rPr>
      </w:pPr>
    </w:p>
    <w:p w14:paraId="2E93C60F" w14:textId="77777777" w:rsidR="00BA348D" w:rsidRDefault="00BA348D" w:rsidP="00833C34">
      <w:pPr>
        <w:widowControl/>
        <w:spacing w:line="300" w:lineRule="exact"/>
        <w:jc w:val="left"/>
        <w:rPr>
          <w:rFonts w:ascii="Meiryo UI" w:eastAsia="Meiryo UI" w:hAnsi="Meiryo UI" w:cs="Meiryo UI"/>
          <w:b/>
          <w:sz w:val="24"/>
          <w:bdr w:val="single" w:sz="4" w:space="0" w:color="auto"/>
        </w:rPr>
      </w:pPr>
    </w:p>
    <w:p w14:paraId="39702AD6" w14:textId="77777777" w:rsidR="00060946" w:rsidRDefault="00E7396D" w:rsidP="00833C34">
      <w:pPr>
        <w:widowControl/>
        <w:spacing w:line="300" w:lineRule="exact"/>
        <w:jc w:val="left"/>
        <w:rPr>
          <w:rFonts w:ascii="Meiryo UI" w:eastAsia="Meiryo UI" w:hAnsi="Meiryo UI" w:cs="Meiryo UI"/>
          <w:sz w:val="22"/>
        </w:rPr>
      </w:pPr>
      <w:r w:rsidRPr="00E7396D">
        <w:rPr>
          <w:rFonts w:ascii="Meiryo UI" w:eastAsia="Meiryo UI" w:hAnsi="Meiryo UI" w:cs="Meiryo UI" w:hint="eastAsia"/>
          <w:b/>
          <w:sz w:val="24"/>
          <w:bdr w:val="single" w:sz="4" w:space="0" w:color="auto"/>
        </w:rPr>
        <w:lastRenderedPageBreak/>
        <w:t>依存症啓発関係</w:t>
      </w:r>
      <w:r w:rsidR="00860594">
        <w:rPr>
          <w:rFonts w:ascii="Meiryo UI" w:eastAsia="Meiryo UI" w:hAnsi="Meiryo UI" w:cs="Meiryo UI" w:hint="eastAsia"/>
          <w:sz w:val="22"/>
        </w:rPr>
        <w:t xml:space="preserve">　</w:t>
      </w:r>
    </w:p>
    <w:p w14:paraId="39702AD7" w14:textId="77777777" w:rsidR="00D416BA" w:rsidRPr="009663EA" w:rsidRDefault="00E7155F" w:rsidP="00833C34">
      <w:pPr>
        <w:widowControl/>
        <w:spacing w:line="400" w:lineRule="exact"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sz w:val="22"/>
        </w:rPr>
        <w:t xml:space="preserve">　　</w:t>
      </w:r>
      <w:r w:rsidR="00060946">
        <w:rPr>
          <w:rFonts w:ascii="Meiryo UI" w:eastAsia="Meiryo UI" w:hAnsi="Meiryo UI" w:cs="Meiryo UI" w:hint="eastAsia"/>
          <w:sz w:val="22"/>
        </w:rPr>
        <w:t xml:space="preserve">□　</w:t>
      </w:r>
      <w:r w:rsidR="00B352A6">
        <w:rPr>
          <w:rFonts w:ascii="Meiryo UI" w:eastAsia="Meiryo UI" w:hAnsi="Meiryo UI" w:cs="Meiryo UI" w:hint="eastAsia"/>
          <w:sz w:val="22"/>
        </w:rPr>
        <w:t>アルコール依存症・ギャンブル等依存症啓発週間</w:t>
      </w:r>
      <w:r w:rsidR="00C4508A">
        <w:rPr>
          <w:rFonts w:ascii="Meiryo UI" w:eastAsia="Meiryo UI" w:hAnsi="Meiryo UI" w:cs="Meiryo UI" w:hint="eastAsia"/>
          <w:sz w:val="22"/>
        </w:rPr>
        <w:t>における啓発</w:t>
      </w:r>
      <w:r w:rsidR="0014385C">
        <w:rPr>
          <w:rFonts w:ascii="Meiryo UI" w:eastAsia="Meiryo UI" w:hAnsi="Meiryo UI" w:cs="Meiryo UI" w:hint="eastAsia"/>
          <w:sz w:val="22"/>
        </w:rPr>
        <w:t xml:space="preserve">　</w:t>
      </w:r>
    </w:p>
    <w:tbl>
      <w:tblPr>
        <w:tblStyle w:val="ab"/>
        <w:tblW w:w="9559" w:type="dxa"/>
        <w:tblInd w:w="359" w:type="dxa"/>
        <w:tblLook w:val="04A0" w:firstRow="1" w:lastRow="0" w:firstColumn="1" w:lastColumn="0" w:noHBand="0" w:noVBand="1"/>
      </w:tblPr>
      <w:tblGrid>
        <w:gridCol w:w="3000"/>
        <w:gridCol w:w="6559"/>
      </w:tblGrid>
      <w:tr w:rsidR="00575B69" w:rsidRPr="00F71642" w14:paraId="39702ADA" w14:textId="77777777" w:rsidTr="00BA348D">
        <w:trPr>
          <w:trHeight w:hRule="exact" w:val="340"/>
        </w:trPr>
        <w:tc>
          <w:tcPr>
            <w:tcW w:w="3000" w:type="dxa"/>
            <w:shd w:val="clear" w:color="auto" w:fill="FFFF00"/>
            <w:noWrap/>
            <w:hideMark/>
          </w:tcPr>
          <w:p w14:paraId="39702AD8" w14:textId="77777777" w:rsidR="00575B69" w:rsidRPr="00F71642" w:rsidRDefault="00575B69" w:rsidP="002D0CD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啓発名</w:t>
            </w:r>
          </w:p>
        </w:tc>
        <w:tc>
          <w:tcPr>
            <w:tcW w:w="6559" w:type="dxa"/>
            <w:shd w:val="clear" w:color="auto" w:fill="FFFF00"/>
          </w:tcPr>
          <w:p w14:paraId="39702AD9" w14:textId="77777777" w:rsidR="00575B69" w:rsidRPr="00F71642" w:rsidRDefault="00575B69" w:rsidP="0071107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内容</w:t>
            </w:r>
          </w:p>
        </w:tc>
      </w:tr>
      <w:tr w:rsidR="00575B69" w:rsidRPr="00F71642" w14:paraId="39702ADF" w14:textId="77777777" w:rsidTr="00BA348D">
        <w:trPr>
          <w:trHeight w:val="557"/>
        </w:trPr>
        <w:tc>
          <w:tcPr>
            <w:tcW w:w="3000" w:type="dxa"/>
            <w:noWrap/>
            <w:vAlign w:val="center"/>
            <w:hideMark/>
          </w:tcPr>
          <w:p w14:paraId="39702ADB" w14:textId="77777777" w:rsidR="00575B69" w:rsidRDefault="00575B69" w:rsidP="00575B69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ギャンブル等依存症問題啓発週間</w:t>
            </w:r>
          </w:p>
          <w:p w14:paraId="39702ADC" w14:textId="77777777" w:rsidR="00575B69" w:rsidRPr="00F71642" w:rsidRDefault="00575B69" w:rsidP="00575B69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（5月14日～5月20日）</w:t>
            </w:r>
          </w:p>
        </w:tc>
        <w:tc>
          <w:tcPr>
            <w:tcW w:w="6559" w:type="dxa"/>
            <w:vAlign w:val="center"/>
          </w:tcPr>
          <w:p w14:paraId="39702ADD" w14:textId="77777777" w:rsidR="0096023D" w:rsidRDefault="00C4508A" w:rsidP="00660078">
            <w:pPr>
              <w:snapToGrid w:val="0"/>
              <w:spacing w:line="300" w:lineRule="exact"/>
              <w:ind w:left="200" w:hangingChars="100" w:hanging="2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○</w:t>
            </w:r>
            <w:r w:rsidR="0059741B">
              <w:rPr>
                <w:rFonts w:ascii="Meiryo UI" w:eastAsia="Meiryo UI" w:hAnsi="Meiryo UI" w:cs="Meiryo UI" w:hint="eastAsia"/>
                <w:sz w:val="20"/>
              </w:rPr>
              <w:t>ホームページ</w:t>
            </w:r>
            <w:r w:rsidR="00660078">
              <w:rPr>
                <w:rFonts w:ascii="Meiryo UI" w:eastAsia="Meiryo UI" w:hAnsi="Meiryo UI" w:cs="Meiryo UI" w:hint="eastAsia"/>
                <w:sz w:val="20"/>
              </w:rPr>
              <w:t>にてギャンブル等依存症についての市民向け説明資料を</w:t>
            </w:r>
            <w:r w:rsidR="0096023D">
              <w:rPr>
                <w:rFonts w:ascii="Meiryo UI" w:eastAsia="Meiryo UI" w:hAnsi="Meiryo UI" w:cs="Meiryo UI" w:hint="eastAsia"/>
                <w:sz w:val="20"/>
              </w:rPr>
              <w:t>掲載</w:t>
            </w:r>
          </w:p>
          <w:p w14:paraId="5778E222" w14:textId="77777777" w:rsidR="00C4508A" w:rsidRDefault="0096023D" w:rsidP="002022A6">
            <w:pPr>
              <w:snapToGrid w:val="0"/>
              <w:spacing w:line="300" w:lineRule="exact"/>
              <w:ind w:left="200" w:hangingChars="100" w:hanging="2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○</w:t>
            </w:r>
            <w:r w:rsidR="002022A6">
              <w:rPr>
                <w:rFonts w:ascii="Meiryo UI" w:eastAsia="Meiryo UI" w:hAnsi="Meiryo UI" w:cs="Meiryo UI" w:hint="eastAsia"/>
                <w:sz w:val="20"/>
              </w:rPr>
              <w:t>啓発</w:t>
            </w:r>
            <w:r w:rsidR="0059741B">
              <w:rPr>
                <w:rFonts w:ascii="Meiryo UI" w:eastAsia="Meiryo UI" w:hAnsi="Meiryo UI" w:cs="Meiryo UI" w:hint="eastAsia"/>
                <w:sz w:val="20"/>
              </w:rPr>
              <w:t>ポスター</w:t>
            </w:r>
            <w:r>
              <w:rPr>
                <w:rFonts w:ascii="Meiryo UI" w:eastAsia="Meiryo UI" w:hAnsi="Meiryo UI" w:cs="Meiryo UI" w:hint="eastAsia"/>
                <w:sz w:val="20"/>
              </w:rPr>
              <w:t>掲示（本庁および各区市</w:t>
            </w:r>
            <w:r w:rsidR="002206AB">
              <w:rPr>
                <w:rFonts w:ascii="Meiryo UI" w:eastAsia="Meiryo UI" w:hAnsi="Meiryo UI" w:cs="Meiryo UI" w:hint="eastAsia"/>
                <w:sz w:val="20"/>
              </w:rPr>
              <w:t>政</w:t>
            </w:r>
            <w:r>
              <w:rPr>
                <w:rFonts w:ascii="Meiryo UI" w:eastAsia="Meiryo UI" w:hAnsi="Meiryo UI" w:cs="Meiryo UI" w:hint="eastAsia"/>
                <w:sz w:val="20"/>
              </w:rPr>
              <w:t>情報コーナー、保健センター等）</w:t>
            </w:r>
          </w:p>
          <w:p w14:paraId="39702ADE" w14:textId="5C87EFE6" w:rsidR="00623206" w:rsidRPr="00575B69" w:rsidRDefault="00623206" w:rsidP="002022A6">
            <w:pPr>
              <w:snapToGrid w:val="0"/>
              <w:spacing w:line="300" w:lineRule="exact"/>
              <w:ind w:left="200" w:hangingChars="100" w:hanging="2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〇大阪府・大阪市と共同で、啓発ミニ動画を作成及び公開</w:t>
            </w:r>
          </w:p>
        </w:tc>
      </w:tr>
      <w:tr w:rsidR="00575B69" w:rsidRPr="0096023D" w14:paraId="39702AE5" w14:textId="77777777" w:rsidTr="00BA348D">
        <w:trPr>
          <w:trHeight w:val="1224"/>
        </w:trPr>
        <w:tc>
          <w:tcPr>
            <w:tcW w:w="3000" w:type="dxa"/>
            <w:noWrap/>
            <w:vAlign w:val="center"/>
          </w:tcPr>
          <w:p w14:paraId="39702AE0" w14:textId="77777777" w:rsidR="00575B69" w:rsidRDefault="00C4508A" w:rsidP="00575B69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アルコール関連問題啓発週間</w:t>
            </w:r>
          </w:p>
          <w:p w14:paraId="39702AE1" w14:textId="77777777" w:rsidR="00C4508A" w:rsidRPr="00F71642" w:rsidRDefault="00C4508A" w:rsidP="00575B69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（11月10日～11月16日）</w:t>
            </w:r>
          </w:p>
        </w:tc>
        <w:tc>
          <w:tcPr>
            <w:tcW w:w="6559" w:type="dxa"/>
            <w:vAlign w:val="center"/>
          </w:tcPr>
          <w:p w14:paraId="39702AE2" w14:textId="230CAED4" w:rsidR="0059741B" w:rsidRDefault="00C4508A" w:rsidP="00C4508A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○</w:t>
            </w:r>
            <w:r w:rsidR="002022A6">
              <w:rPr>
                <w:rFonts w:ascii="Meiryo UI" w:eastAsia="Meiryo UI" w:hAnsi="Meiryo UI" w:cs="Meiryo UI" w:hint="eastAsia"/>
                <w:sz w:val="20"/>
              </w:rPr>
              <w:t>啓発</w:t>
            </w:r>
            <w:r w:rsidRPr="00C4508A">
              <w:rPr>
                <w:rFonts w:ascii="Meiryo UI" w:eastAsia="Meiryo UI" w:hAnsi="Meiryo UI" w:cs="Meiryo UI" w:hint="eastAsia"/>
                <w:sz w:val="20"/>
              </w:rPr>
              <w:t>パネル展示</w:t>
            </w:r>
            <w:r w:rsidR="0096023D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="00623206">
              <w:rPr>
                <w:rFonts w:ascii="Meiryo UI" w:eastAsia="Meiryo UI" w:hAnsi="Meiryo UI" w:cs="Meiryo UI" w:hint="eastAsia"/>
                <w:sz w:val="20"/>
              </w:rPr>
              <w:t>堺市役所高層館1階</w:t>
            </w:r>
            <w:r>
              <w:rPr>
                <w:rFonts w:ascii="Meiryo UI" w:eastAsia="Meiryo UI" w:hAnsi="Meiryo UI" w:cs="Meiryo UI" w:hint="eastAsia"/>
                <w:sz w:val="20"/>
              </w:rPr>
              <w:t>ロビー</w:t>
            </w:r>
          </w:p>
          <w:p w14:paraId="39702AE3" w14:textId="77777777" w:rsidR="00C4508A" w:rsidRDefault="00C4508A" w:rsidP="0096023D">
            <w:pPr>
              <w:snapToGrid w:val="0"/>
              <w:spacing w:line="300" w:lineRule="exact"/>
              <w:ind w:firstLineChars="800" w:firstLine="16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（11月</w:t>
            </w:r>
            <w:r w:rsidR="0059741B">
              <w:rPr>
                <w:rFonts w:ascii="Meiryo UI" w:eastAsia="Meiryo UI" w:hAnsi="Meiryo UI" w:cs="Meiryo UI" w:hint="eastAsia"/>
                <w:sz w:val="20"/>
              </w:rPr>
              <w:t>10</w:t>
            </w:r>
            <w:r>
              <w:rPr>
                <w:rFonts w:ascii="Meiryo UI" w:eastAsia="Meiryo UI" w:hAnsi="Meiryo UI" w:cs="Meiryo UI" w:hint="eastAsia"/>
                <w:sz w:val="20"/>
              </w:rPr>
              <w:t>日～</w:t>
            </w:r>
            <w:r w:rsidR="0059741B">
              <w:rPr>
                <w:rFonts w:ascii="Meiryo UI" w:eastAsia="Meiryo UI" w:hAnsi="Meiryo UI" w:cs="Meiryo UI" w:hint="eastAsia"/>
                <w:sz w:val="20"/>
              </w:rPr>
              <w:t>16</w:t>
            </w:r>
            <w:r>
              <w:rPr>
                <w:rFonts w:ascii="Meiryo UI" w:eastAsia="Meiryo UI" w:hAnsi="Meiryo UI" w:cs="Meiryo UI" w:hint="eastAsia"/>
                <w:sz w:val="20"/>
              </w:rPr>
              <w:t>日）</w:t>
            </w:r>
          </w:p>
          <w:p w14:paraId="39702AE4" w14:textId="77777777" w:rsidR="0096023D" w:rsidRPr="0021205A" w:rsidRDefault="0096023D" w:rsidP="002022A6">
            <w:pPr>
              <w:snapToGrid w:val="0"/>
              <w:spacing w:line="300" w:lineRule="exact"/>
              <w:ind w:left="200" w:hangingChars="100" w:hanging="200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○</w:t>
            </w:r>
            <w:r w:rsidR="002022A6">
              <w:rPr>
                <w:rFonts w:ascii="Meiryo UI" w:eastAsia="Meiryo UI" w:hAnsi="Meiryo UI" w:cs="Meiryo UI" w:hint="eastAsia"/>
                <w:sz w:val="20"/>
              </w:rPr>
              <w:t>啓発</w:t>
            </w:r>
            <w:r>
              <w:rPr>
                <w:rFonts w:ascii="Meiryo UI" w:eastAsia="Meiryo UI" w:hAnsi="Meiryo UI" w:cs="Meiryo UI" w:hint="eastAsia"/>
                <w:sz w:val="20"/>
              </w:rPr>
              <w:t>ポスター掲示（本庁および各区市</w:t>
            </w:r>
            <w:r w:rsidR="002206AB">
              <w:rPr>
                <w:rFonts w:ascii="Meiryo UI" w:eastAsia="Meiryo UI" w:hAnsi="Meiryo UI" w:cs="Meiryo UI" w:hint="eastAsia"/>
                <w:sz w:val="20"/>
              </w:rPr>
              <w:t>政</w:t>
            </w:r>
            <w:r>
              <w:rPr>
                <w:rFonts w:ascii="Meiryo UI" w:eastAsia="Meiryo UI" w:hAnsi="Meiryo UI" w:cs="Meiryo UI" w:hint="eastAsia"/>
                <w:sz w:val="20"/>
              </w:rPr>
              <w:t>情報コーナー、保健センター等）</w:t>
            </w:r>
          </w:p>
        </w:tc>
      </w:tr>
    </w:tbl>
    <w:p w14:paraId="70A4D178" w14:textId="41356ECC" w:rsidR="00BA348D" w:rsidRPr="00BA348D" w:rsidRDefault="00BA348D" w:rsidP="00803183">
      <w:pPr>
        <w:spacing w:line="240" w:lineRule="exact"/>
        <w:rPr>
          <w:rFonts w:ascii="Meiryo UI" w:eastAsia="Meiryo UI" w:hAnsi="Meiryo UI" w:cs="Meiryo UI"/>
          <w:sz w:val="24"/>
          <w:szCs w:val="24"/>
        </w:rPr>
      </w:pPr>
    </w:p>
    <w:p w14:paraId="39702AE8" w14:textId="77777777" w:rsidR="00803183" w:rsidRDefault="00833C34" w:rsidP="00C47C66">
      <w:pPr>
        <w:spacing w:line="340" w:lineRule="exac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  <w:bdr w:val="single" w:sz="4" w:space="0" w:color="auto"/>
        </w:rPr>
        <w:t>研修</w:t>
      </w:r>
      <w:r w:rsidR="00803183" w:rsidRPr="00E7396D">
        <w:rPr>
          <w:rFonts w:ascii="Meiryo UI" w:eastAsia="Meiryo UI" w:hAnsi="Meiryo UI" w:cs="Meiryo UI" w:hint="eastAsia"/>
          <w:b/>
          <w:sz w:val="24"/>
          <w:bdr w:val="single" w:sz="4" w:space="0" w:color="auto"/>
        </w:rPr>
        <w:t>事業</w:t>
      </w:r>
      <w:r w:rsidR="00C47C66">
        <w:rPr>
          <w:rFonts w:ascii="Meiryo UI" w:eastAsia="Meiryo UI" w:hAnsi="Meiryo UI" w:cs="Meiryo UI" w:hint="eastAsia"/>
          <w:b/>
          <w:sz w:val="24"/>
        </w:rPr>
        <w:t xml:space="preserve">　</w:t>
      </w:r>
    </w:p>
    <w:p w14:paraId="39702AE9" w14:textId="0EF6A2DA" w:rsidR="00C47C66" w:rsidRPr="00E7396D" w:rsidRDefault="00C47C66" w:rsidP="00C47C66">
      <w:pPr>
        <w:spacing w:line="340" w:lineRule="exac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  <w:sz w:val="24"/>
        </w:rPr>
        <w:t xml:space="preserve">　【大阪府・大阪市・堺市共同事業】</w:t>
      </w:r>
    </w:p>
    <w:p w14:paraId="39702AEA" w14:textId="77777777" w:rsidR="00803183" w:rsidRDefault="00803183" w:rsidP="00C47C66">
      <w:pPr>
        <w:spacing w:line="34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□　</w:t>
      </w:r>
      <w:r w:rsidR="006E72DA">
        <w:rPr>
          <w:rFonts w:ascii="Meiryo UI" w:eastAsia="Meiryo UI" w:hAnsi="Meiryo UI" w:cs="Meiryo UI" w:hint="eastAsia"/>
          <w:sz w:val="22"/>
        </w:rPr>
        <w:t>医療機関職員向けの専門研修（依存症）の実施</w:t>
      </w:r>
      <w:r w:rsidR="00F37394">
        <w:rPr>
          <w:rFonts w:ascii="Meiryo UI" w:eastAsia="Meiryo UI" w:hAnsi="Meiryo UI" w:cs="Meiryo UI" w:hint="eastAsia"/>
          <w:sz w:val="22"/>
        </w:rPr>
        <w:t xml:space="preserve">　（大阪精神医療センター委託）</w:t>
      </w:r>
      <w:r w:rsidR="00F37394" w:rsidRPr="00833C34">
        <w:rPr>
          <w:rFonts w:ascii="Meiryo UI" w:eastAsia="Meiryo UI" w:hAnsi="Meiryo UI" w:cs="Meiryo UI" w:hint="eastAsia"/>
          <w:sz w:val="22"/>
          <w:u w:val="single"/>
        </w:rPr>
        <w:t>※オンライン研修</w:t>
      </w:r>
    </w:p>
    <w:p w14:paraId="39702AEB" w14:textId="0C02E309" w:rsidR="006949B9" w:rsidRDefault="006949B9" w:rsidP="00C47C66">
      <w:pPr>
        <w:spacing w:line="34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  <w:t>第1回　令和</w:t>
      </w:r>
      <w:r w:rsidR="00623206">
        <w:rPr>
          <w:rFonts w:ascii="Meiryo UI" w:eastAsia="Meiryo UI" w:hAnsi="Meiryo UI" w:cs="Meiryo UI" w:hint="eastAsia"/>
          <w:sz w:val="22"/>
        </w:rPr>
        <w:t>３</w:t>
      </w:r>
      <w:r>
        <w:rPr>
          <w:rFonts w:ascii="Meiryo UI" w:eastAsia="Meiryo UI" w:hAnsi="Meiryo UI" w:cs="Meiryo UI" w:hint="eastAsia"/>
          <w:sz w:val="22"/>
        </w:rPr>
        <w:t>年10月</w:t>
      </w:r>
      <w:r w:rsidR="00823D0E">
        <w:rPr>
          <w:rFonts w:ascii="Meiryo UI" w:eastAsia="Meiryo UI" w:hAnsi="Meiryo UI" w:cs="Meiryo UI" w:hint="eastAsia"/>
          <w:sz w:val="22"/>
        </w:rPr>
        <w:t>3</w:t>
      </w:r>
      <w:r w:rsidR="00823D0E">
        <w:rPr>
          <w:rFonts w:ascii="Meiryo UI" w:eastAsia="Meiryo UI" w:hAnsi="Meiryo UI" w:cs="Meiryo UI"/>
          <w:sz w:val="22"/>
        </w:rPr>
        <w:t>0</w:t>
      </w:r>
      <w:r>
        <w:rPr>
          <w:rFonts w:ascii="Meiryo UI" w:eastAsia="Meiryo UI" w:hAnsi="Meiryo UI" w:cs="Meiryo UI" w:hint="eastAsia"/>
          <w:sz w:val="22"/>
        </w:rPr>
        <w:t>日開催</w:t>
      </w:r>
      <w:r w:rsidR="00324EF2">
        <w:rPr>
          <w:rFonts w:ascii="Meiryo UI" w:eastAsia="Meiryo UI" w:hAnsi="Meiryo UI" w:cs="Meiryo UI" w:hint="eastAsia"/>
          <w:sz w:val="22"/>
        </w:rPr>
        <w:t xml:space="preserve">　参加者数：</w:t>
      </w:r>
      <w:r w:rsidR="001D0066">
        <w:rPr>
          <w:rFonts w:ascii="Meiryo UI" w:eastAsia="Meiryo UI" w:hAnsi="Meiryo UI" w:cs="Meiryo UI" w:hint="eastAsia"/>
          <w:sz w:val="22"/>
        </w:rPr>
        <w:t xml:space="preserve">　38</w:t>
      </w:r>
      <w:r w:rsidR="00324EF2">
        <w:rPr>
          <w:rFonts w:ascii="Meiryo UI" w:eastAsia="Meiryo UI" w:hAnsi="Meiryo UI" w:cs="Meiryo UI" w:hint="eastAsia"/>
          <w:sz w:val="22"/>
        </w:rPr>
        <w:t>名</w:t>
      </w:r>
      <w:r w:rsidR="00E22D23">
        <w:rPr>
          <w:rFonts w:ascii="Meiryo UI" w:eastAsia="Meiryo UI" w:hAnsi="Meiryo UI" w:cs="Meiryo UI" w:hint="eastAsia"/>
          <w:sz w:val="22"/>
        </w:rPr>
        <w:t xml:space="preserve">　　</w:t>
      </w:r>
    </w:p>
    <w:p w14:paraId="3677498B" w14:textId="7E4DF3B6" w:rsidR="00623206" w:rsidRDefault="00B86C33" w:rsidP="0044127D">
      <w:pPr>
        <w:spacing w:line="34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</w:r>
      <w:r>
        <w:rPr>
          <w:rFonts w:ascii="Meiryo UI" w:eastAsia="Meiryo UI" w:hAnsi="Meiryo UI" w:cs="Meiryo UI" w:hint="eastAsia"/>
          <w:sz w:val="22"/>
        </w:rPr>
        <w:tab/>
        <w:t>①講演「</w:t>
      </w:r>
      <w:r w:rsidR="0044127D">
        <w:rPr>
          <w:rFonts w:ascii="Meiryo UI" w:eastAsia="Meiryo UI" w:hAnsi="Meiryo UI" w:cs="Meiryo UI" w:hint="eastAsia"/>
          <w:sz w:val="22"/>
        </w:rPr>
        <w:t>治療プログラム〝ぼちぼち″の実践</w:t>
      </w:r>
      <w:r w:rsidR="00F37394">
        <w:rPr>
          <w:rFonts w:ascii="Meiryo UI" w:eastAsia="Meiryo UI" w:hAnsi="Meiryo UI" w:cs="Meiryo UI" w:hint="eastAsia"/>
          <w:sz w:val="22"/>
        </w:rPr>
        <w:t>」</w:t>
      </w:r>
      <w:r w:rsidR="00D416BA">
        <w:rPr>
          <w:rFonts w:ascii="Meiryo UI" w:eastAsia="Meiryo UI" w:hAnsi="Meiryo UI" w:cs="Meiryo UI" w:hint="eastAsia"/>
          <w:sz w:val="22"/>
        </w:rPr>
        <w:t xml:space="preserve">　　</w:t>
      </w:r>
    </w:p>
    <w:p w14:paraId="39702AED" w14:textId="1800EFC8" w:rsidR="00B86C33" w:rsidRDefault="00B86C33" w:rsidP="00623206">
      <w:pPr>
        <w:spacing w:line="340" w:lineRule="exact"/>
        <w:ind w:firstLineChars="750" w:firstLine="165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②体験談</w:t>
      </w:r>
      <w:r w:rsidR="00623206">
        <w:rPr>
          <w:rFonts w:ascii="Meiryo UI" w:eastAsia="Meiryo UI" w:hAnsi="Meiryo UI" w:cs="Meiryo UI" w:hint="eastAsia"/>
          <w:sz w:val="22"/>
        </w:rPr>
        <w:t xml:space="preserve">       </w:t>
      </w:r>
      <w:r>
        <w:rPr>
          <w:rFonts w:ascii="Meiryo UI" w:eastAsia="Meiryo UI" w:hAnsi="Meiryo UI" w:cs="Meiryo UI" w:hint="eastAsia"/>
          <w:sz w:val="22"/>
        </w:rPr>
        <w:t>③講義「</w:t>
      </w:r>
      <w:r w:rsidR="00623206" w:rsidRPr="00623206">
        <w:rPr>
          <w:rFonts w:ascii="Meiryo UI" w:eastAsia="Meiryo UI" w:hAnsi="Meiryo UI" w:cs="Meiryo UI" w:hint="eastAsia"/>
          <w:sz w:val="22"/>
        </w:rPr>
        <w:t>精神疾患を抱える家族支援における私の失敗と改革後の今</w:t>
      </w:r>
      <w:r>
        <w:rPr>
          <w:rFonts w:ascii="Meiryo UI" w:eastAsia="Meiryo UI" w:hAnsi="Meiryo UI" w:cs="Meiryo UI" w:hint="eastAsia"/>
          <w:sz w:val="22"/>
        </w:rPr>
        <w:t>」</w:t>
      </w:r>
    </w:p>
    <w:p w14:paraId="39702AEE" w14:textId="0842ABED" w:rsidR="006949B9" w:rsidRDefault="006949B9" w:rsidP="00BA348D">
      <w:pPr>
        <w:spacing w:line="34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  <w:t>第2回　令和</w:t>
      </w:r>
      <w:r w:rsidR="0044127D">
        <w:rPr>
          <w:rFonts w:ascii="Meiryo UI" w:eastAsia="Meiryo UI" w:hAnsi="Meiryo UI" w:cs="Meiryo UI" w:hint="eastAsia"/>
          <w:sz w:val="22"/>
        </w:rPr>
        <w:t>3</w:t>
      </w:r>
      <w:r>
        <w:rPr>
          <w:rFonts w:ascii="Meiryo UI" w:eastAsia="Meiryo UI" w:hAnsi="Meiryo UI" w:cs="Meiryo UI" w:hint="eastAsia"/>
          <w:sz w:val="22"/>
        </w:rPr>
        <w:t>年</w:t>
      </w:r>
      <w:r w:rsidR="0044127D">
        <w:rPr>
          <w:rFonts w:ascii="Meiryo UI" w:eastAsia="Meiryo UI" w:hAnsi="Meiryo UI" w:cs="Meiryo UI" w:hint="eastAsia"/>
          <w:sz w:val="22"/>
        </w:rPr>
        <w:t>12</w:t>
      </w:r>
      <w:r>
        <w:rPr>
          <w:rFonts w:ascii="Meiryo UI" w:eastAsia="Meiryo UI" w:hAnsi="Meiryo UI" w:cs="Meiryo UI" w:hint="eastAsia"/>
          <w:sz w:val="22"/>
        </w:rPr>
        <w:t>月</w:t>
      </w:r>
      <w:r w:rsidR="0044127D">
        <w:rPr>
          <w:rFonts w:ascii="Meiryo UI" w:eastAsia="Meiryo UI" w:hAnsi="Meiryo UI" w:cs="Meiryo UI" w:hint="eastAsia"/>
          <w:sz w:val="22"/>
        </w:rPr>
        <w:t>11</w:t>
      </w:r>
      <w:r w:rsidR="00834F8F">
        <w:rPr>
          <w:rFonts w:ascii="Meiryo UI" w:eastAsia="Meiryo UI" w:hAnsi="Meiryo UI" w:cs="Meiryo UI" w:hint="eastAsia"/>
          <w:sz w:val="22"/>
        </w:rPr>
        <w:t>日開催　参加者数：</w:t>
      </w:r>
      <w:r w:rsidR="00F37394">
        <w:rPr>
          <w:rFonts w:ascii="Meiryo UI" w:eastAsia="Meiryo UI" w:hAnsi="Meiryo UI" w:cs="Meiryo UI" w:hint="eastAsia"/>
          <w:sz w:val="22"/>
        </w:rPr>
        <w:t xml:space="preserve">　</w:t>
      </w:r>
      <w:r w:rsidR="001D0066">
        <w:rPr>
          <w:rFonts w:ascii="Meiryo UI" w:eastAsia="Meiryo UI" w:hAnsi="Meiryo UI" w:cs="Meiryo UI" w:hint="eastAsia"/>
          <w:sz w:val="22"/>
        </w:rPr>
        <w:t xml:space="preserve"> 19</w:t>
      </w:r>
      <w:r w:rsidR="00834F8F">
        <w:rPr>
          <w:rFonts w:ascii="Meiryo UI" w:eastAsia="Meiryo UI" w:hAnsi="Meiryo UI" w:cs="Meiryo UI" w:hint="eastAsia"/>
          <w:sz w:val="22"/>
        </w:rPr>
        <w:t>名</w:t>
      </w:r>
    </w:p>
    <w:p w14:paraId="1CDD929C" w14:textId="77777777" w:rsidR="00270317" w:rsidRDefault="00B86C33" w:rsidP="00C47C66">
      <w:pPr>
        <w:spacing w:line="34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</w:r>
      <w:r>
        <w:rPr>
          <w:rFonts w:ascii="Meiryo UI" w:eastAsia="Meiryo UI" w:hAnsi="Meiryo UI" w:cs="Meiryo UI" w:hint="eastAsia"/>
          <w:sz w:val="22"/>
        </w:rPr>
        <w:tab/>
        <w:t>①講演「</w:t>
      </w:r>
      <w:r w:rsidR="0044127D">
        <w:rPr>
          <w:rFonts w:ascii="Meiryo UI" w:eastAsia="Meiryo UI" w:hAnsi="Meiryo UI" w:cs="Meiryo UI" w:hint="eastAsia"/>
          <w:sz w:val="22"/>
        </w:rPr>
        <w:t>治療プログラム「HARP（ハープ）「SIRAPH（シラフ）の実践について</w:t>
      </w:r>
      <w:r>
        <w:rPr>
          <w:rFonts w:ascii="Meiryo UI" w:eastAsia="Meiryo UI" w:hAnsi="Meiryo UI" w:cs="Meiryo UI" w:hint="eastAsia"/>
          <w:sz w:val="22"/>
        </w:rPr>
        <w:t>」</w:t>
      </w:r>
      <w:r w:rsidR="00D416BA">
        <w:rPr>
          <w:rFonts w:ascii="Meiryo UI" w:eastAsia="Meiryo UI" w:hAnsi="Meiryo UI" w:cs="Meiryo UI" w:hint="eastAsia"/>
          <w:sz w:val="22"/>
        </w:rPr>
        <w:t xml:space="preserve">　</w:t>
      </w:r>
    </w:p>
    <w:p w14:paraId="39702AEF" w14:textId="17E2FB22" w:rsidR="00B86C33" w:rsidRPr="00B86C33" w:rsidRDefault="00D416BA" w:rsidP="00270317">
      <w:pPr>
        <w:spacing w:line="340" w:lineRule="exact"/>
        <w:ind w:firstLineChars="700" w:firstLine="154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</w:t>
      </w:r>
      <w:r w:rsidR="00B86C33">
        <w:rPr>
          <w:rFonts w:ascii="Meiryo UI" w:eastAsia="Meiryo UI" w:hAnsi="Meiryo UI" w:cs="Meiryo UI" w:hint="eastAsia"/>
          <w:sz w:val="22"/>
        </w:rPr>
        <w:t>②体験談</w:t>
      </w:r>
      <w:r w:rsidR="00F37394">
        <w:rPr>
          <w:rFonts w:ascii="Meiryo UI" w:eastAsia="Meiryo UI" w:hAnsi="Meiryo UI" w:cs="Meiryo UI" w:hint="eastAsia"/>
          <w:sz w:val="22"/>
        </w:rPr>
        <w:t xml:space="preserve">　</w:t>
      </w:r>
      <w:r w:rsidR="00270317">
        <w:rPr>
          <w:rFonts w:ascii="Meiryo UI" w:eastAsia="Meiryo UI" w:hAnsi="Meiryo UI" w:cs="Meiryo UI" w:hint="eastAsia"/>
          <w:sz w:val="22"/>
        </w:rPr>
        <w:t xml:space="preserve">　　　　</w:t>
      </w:r>
      <w:r w:rsidR="00B86C33">
        <w:rPr>
          <w:rFonts w:ascii="Meiryo UI" w:eastAsia="Meiryo UI" w:hAnsi="Meiryo UI" w:cs="Meiryo UI" w:hint="eastAsia"/>
          <w:sz w:val="22"/>
        </w:rPr>
        <w:t>③講義「</w:t>
      </w:r>
      <w:r w:rsidR="00270317">
        <w:rPr>
          <w:rFonts w:ascii="Meiryo UI" w:eastAsia="Meiryo UI" w:hAnsi="Meiryo UI" w:cs="Meiryo UI" w:hint="eastAsia"/>
          <w:sz w:val="22"/>
        </w:rPr>
        <w:t>やってみたくなるアルコール診療・支援</w:t>
      </w:r>
      <w:r w:rsidR="00B86C33">
        <w:rPr>
          <w:rFonts w:ascii="Meiryo UI" w:eastAsia="Meiryo UI" w:hAnsi="Meiryo UI" w:cs="Meiryo UI" w:hint="eastAsia"/>
          <w:sz w:val="22"/>
        </w:rPr>
        <w:t>」</w:t>
      </w:r>
    </w:p>
    <w:p w14:paraId="39702AF3" w14:textId="22199548" w:rsidR="00F37394" w:rsidRDefault="006949B9" w:rsidP="000C024B">
      <w:pPr>
        <w:spacing w:line="34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</w:r>
    </w:p>
    <w:p w14:paraId="39702AF4" w14:textId="28DA1B87" w:rsidR="00803183" w:rsidRPr="00F37394" w:rsidRDefault="00803183" w:rsidP="00C47C66">
      <w:pPr>
        <w:spacing w:line="340" w:lineRule="exact"/>
        <w:rPr>
          <w:rFonts w:ascii="Meiryo UI" w:eastAsia="Meiryo UI" w:hAnsi="Meiryo UI" w:cs="Meiryo UI"/>
          <w:color w:val="FF0000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</w:t>
      </w:r>
      <w:r w:rsidR="006E72DA">
        <w:rPr>
          <w:rFonts w:ascii="Meiryo UI" w:eastAsia="Meiryo UI" w:hAnsi="Meiryo UI" w:cs="Meiryo UI" w:hint="eastAsia"/>
          <w:sz w:val="22"/>
        </w:rPr>
        <w:t>□　支援に関わる関係</w:t>
      </w:r>
      <w:r w:rsidR="006E72DA" w:rsidRPr="006E72DA">
        <w:rPr>
          <w:rFonts w:ascii="Meiryo UI" w:eastAsia="Meiryo UI" w:hAnsi="Meiryo UI" w:cs="Meiryo UI" w:hint="eastAsia"/>
          <w:sz w:val="22"/>
        </w:rPr>
        <w:t>機関職員向け研修</w:t>
      </w:r>
      <w:r w:rsidR="006E72DA">
        <w:rPr>
          <w:rFonts w:ascii="Meiryo UI" w:eastAsia="Meiryo UI" w:hAnsi="Meiryo UI" w:cs="Meiryo UI" w:hint="eastAsia"/>
          <w:sz w:val="22"/>
        </w:rPr>
        <w:t>（依存症）</w:t>
      </w:r>
      <w:r w:rsidR="006E72DA" w:rsidRPr="006E72DA">
        <w:rPr>
          <w:rFonts w:ascii="Meiryo UI" w:eastAsia="Meiryo UI" w:hAnsi="Meiryo UI" w:cs="Meiryo UI" w:hint="eastAsia"/>
          <w:sz w:val="22"/>
        </w:rPr>
        <w:t>の実施</w:t>
      </w:r>
      <w:r w:rsidR="00F37394">
        <w:rPr>
          <w:rFonts w:ascii="Meiryo UI" w:eastAsia="Meiryo UI" w:hAnsi="Meiryo UI" w:cs="Meiryo UI" w:hint="eastAsia"/>
          <w:sz w:val="22"/>
        </w:rPr>
        <w:t xml:space="preserve">　</w:t>
      </w:r>
      <w:r w:rsidR="00F74753">
        <w:rPr>
          <w:rFonts w:ascii="Meiryo UI" w:eastAsia="Meiryo UI" w:hAnsi="Meiryo UI" w:cs="Meiryo UI" w:hint="eastAsia"/>
          <w:sz w:val="22"/>
        </w:rPr>
        <w:t>（大阪府）</w:t>
      </w:r>
    </w:p>
    <w:p w14:paraId="39702AF5" w14:textId="1B19D672" w:rsidR="00F74753" w:rsidRDefault="00270317" w:rsidP="00C47C66">
      <w:pPr>
        <w:spacing w:line="340" w:lineRule="exact"/>
        <w:ind w:firstLineChars="300" w:firstLine="66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＜依存症相談対応・実践</w:t>
      </w:r>
      <w:r w:rsidR="00F74753">
        <w:rPr>
          <w:rFonts w:ascii="Meiryo UI" w:eastAsia="Meiryo UI" w:hAnsi="Meiryo UI" w:cs="Meiryo UI" w:hint="eastAsia"/>
          <w:sz w:val="22"/>
        </w:rPr>
        <w:t>研修＞</w:t>
      </w:r>
    </w:p>
    <w:p w14:paraId="39702AF6" w14:textId="7AB11950" w:rsidR="00324EF2" w:rsidRPr="0059741B" w:rsidRDefault="00324EF2" w:rsidP="00C47C66">
      <w:pPr>
        <w:spacing w:line="340" w:lineRule="exact"/>
        <w:ind w:firstLineChars="500" w:firstLine="110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令和</w:t>
      </w:r>
      <w:r w:rsidR="00270317">
        <w:rPr>
          <w:rFonts w:ascii="Meiryo UI" w:eastAsia="Meiryo UI" w:hAnsi="Meiryo UI" w:cs="Meiryo UI" w:hint="eastAsia"/>
          <w:sz w:val="22"/>
        </w:rPr>
        <w:t>３</w:t>
      </w:r>
      <w:r>
        <w:rPr>
          <w:rFonts w:ascii="Meiryo UI" w:eastAsia="Meiryo UI" w:hAnsi="Meiryo UI" w:cs="Meiryo UI" w:hint="eastAsia"/>
          <w:sz w:val="22"/>
        </w:rPr>
        <w:t>年</w:t>
      </w:r>
      <w:r w:rsidR="00270317">
        <w:rPr>
          <w:rFonts w:ascii="Meiryo UI" w:eastAsia="Meiryo UI" w:hAnsi="Meiryo UI" w:cs="Meiryo UI" w:hint="eastAsia"/>
          <w:sz w:val="22"/>
        </w:rPr>
        <w:t>８</w:t>
      </w:r>
      <w:r>
        <w:rPr>
          <w:rFonts w:ascii="Meiryo UI" w:eastAsia="Meiryo UI" w:hAnsi="Meiryo UI" w:cs="Meiryo UI" w:hint="eastAsia"/>
          <w:sz w:val="22"/>
        </w:rPr>
        <w:t>月</w:t>
      </w:r>
      <w:r w:rsidR="00823D0E">
        <w:rPr>
          <w:rFonts w:ascii="Meiryo UI" w:eastAsia="Meiryo UI" w:hAnsi="Meiryo UI" w:cs="Meiryo UI" w:hint="eastAsia"/>
          <w:sz w:val="22"/>
        </w:rPr>
        <w:t>1</w:t>
      </w:r>
      <w:r w:rsidR="00823D0E">
        <w:rPr>
          <w:rFonts w:ascii="Meiryo UI" w:eastAsia="Meiryo UI" w:hAnsi="Meiryo UI" w:cs="Meiryo UI"/>
          <w:sz w:val="22"/>
        </w:rPr>
        <w:t>9</w:t>
      </w:r>
      <w:r>
        <w:rPr>
          <w:rFonts w:ascii="Meiryo UI" w:eastAsia="Meiryo UI" w:hAnsi="Meiryo UI" w:cs="Meiryo UI" w:hint="eastAsia"/>
          <w:sz w:val="22"/>
        </w:rPr>
        <w:t>日</w:t>
      </w:r>
      <w:r w:rsidR="00270317">
        <w:rPr>
          <w:rFonts w:ascii="Meiryo UI" w:eastAsia="Meiryo UI" w:hAnsi="Meiryo UI" w:cs="Meiryo UI" w:hint="eastAsia"/>
          <w:sz w:val="22"/>
        </w:rPr>
        <w:t xml:space="preserve">　　　　　　</w:t>
      </w:r>
      <w:r w:rsidR="00F47C29">
        <w:rPr>
          <w:rFonts w:ascii="Meiryo UI" w:eastAsia="Meiryo UI" w:hAnsi="Meiryo UI" w:cs="Meiryo UI" w:hint="eastAsia"/>
          <w:sz w:val="22"/>
        </w:rPr>
        <w:t xml:space="preserve">　参加者</w:t>
      </w:r>
      <w:r w:rsidR="00DE72D3">
        <w:rPr>
          <w:rFonts w:ascii="Meiryo UI" w:eastAsia="Meiryo UI" w:hAnsi="Meiryo UI" w:cs="Meiryo UI" w:hint="eastAsia"/>
          <w:sz w:val="22"/>
        </w:rPr>
        <w:t>数：</w:t>
      </w:r>
      <w:r w:rsidR="00F47C29">
        <w:rPr>
          <w:rFonts w:ascii="Meiryo UI" w:eastAsia="Meiryo UI" w:hAnsi="Meiryo UI" w:cs="Meiryo UI" w:hint="eastAsia"/>
          <w:sz w:val="22"/>
        </w:rPr>
        <w:t xml:space="preserve">　34</w:t>
      </w:r>
      <w:r w:rsidR="00DE72D3">
        <w:rPr>
          <w:rFonts w:ascii="Meiryo UI" w:eastAsia="Meiryo UI" w:hAnsi="Meiryo UI" w:cs="Meiryo UI" w:hint="eastAsia"/>
          <w:sz w:val="22"/>
        </w:rPr>
        <w:t>名</w:t>
      </w:r>
    </w:p>
    <w:p w14:paraId="2E0574AA" w14:textId="77777777" w:rsidR="00270317" w:rsidRDefault="00F74753" w:rsidP="00270317">
      <w:pPr>
        <w:spacing w:line="340" w:lineRule="exact"/>
        <w:ind w:firstLineChars="500" w:firstLine="110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①講演「</w:t>
      </w:r>
      <w:r w:rsidR="00270317">
        <w:rPr>
          <w:rFonts w:ascii="Meiryo UI" w:eastAsia="Meiryo UI" w:hAnsi="Meiryo UI" w:cs="Meiryo UI" w:hint="eastAsia"/>
          <w:sz w:val="22"/>
        </w:rPr>
        <w:t>ギャンブル等依存症について」「借金問題への対応について」</w:t>
      </w:r>
    </w:p>
    <w:p w14:paraId="39702AF7" w14:textId="5920AA5D" w:rsidR="00B86C33" w:rsidRDefault="00270317" w:rsidP="00270317">
      <w:pPr>
        <w:spacing w:line="340" w:lineRule="exact"/>
        <w:ind w:firstLineChars="500" w:firstLine="110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「依存症相談における家族支援について」　　　　</w:t>
      </w:r>
      <w:r w:rsidR="00F74753">
        <w:rPr>
          <w:rFonts w:ascii="Meiryo UI" w:eastAsia="Meiryo UI" w:hAnsi="Meiryo UI" w:cs="Meiryo UI" w:hint="eastAsia"/>
          <w:sz w:val="22"/>
        </w:rPr>
        <w:t>②体験談</w:t>
      </w:r>
    </w:p>
    <w:p w14:paraId="341EA3A6" w14:textId="77777777" w:rsidR="00977BCD" w:rsidRDefault="00977BCD" w:rsidP="00C47C66">
      <w:pPr>
        <w:spacing w:line="340" w:lineRule="exact"/>
        <w:ind w:firstLineChars="500" w:firstLine="1100"/>
        <w:rPr>
          <w:rFonts w:ascii="Meiryo UI" w:eastAsia="Meiryo UI" w:hAnsi="Meiryo UI" w:cs="Meiryo UI"/>
          <w:sz w:val="22"/>
        </w:rPr>
      </w:pPr>
    </w:p>
    <w:p w14:paraId="39702AF8" w14:textId="4A32750B" w:rsidR="00803183" w:rsidRDefault="00C47C66" w:rsidP="00C47C66">
      <w:pPr>
        <w:spacing w:line="340" w:lineRule="exac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sz w:val="22"/>
        </w:rPr>
        <w:t xml:space="preserve">　</w:t>
      </w:r>
      <w:r w:rsidRPr="00C47C66">
        <w:rPr>
          <w:rFonts w:ascii="Meiryo UI" w:eastAsia="Meiryo UI" w:hAnsi="Meiryo UI" w:cs="Meiryo UI" w:hint="eastAsia"/>
          <w:b/>
          <w:sz w:val="24"/>
        </w:rPr>
        <w:t>【こころの健康センター】</w:t>
      </w:r>
    </w:p>
    <w:p w14:paraId="1C3D163D" w14:textId="77777777" w:rsidR="007177CE" w:rsidRPr="00BB231E" w:rsidRDefault="002A47BF" w:rsidP="007177CE">
      <w:pPr>
        <w:spacing w:line="340" w:lineRule="exact"/>
        <w:ind w:firstLineChars="50" w:firstLine="120"/>
        <w:rPr>
          <w:rFonts w:ascii="Meiryo UI" w:eastAsia="Meiryo UI" w:hAnsi="Meiryo UI" w:cs="Meiryo UI"/>
          <w:color w:val="000000" w:themeColor="text1"/>
          <w:sz w:val="22"/>
          <w:u w:val="single"/>
        </w:rPr>
      </w:pPr>
      <w:r w:rsidRPr="00BB231E">
        <w:rPr>
          <w:rFonts w:ascii="Meiryo UI" w:eastAsia="Meiryo UI" w:hAnsi="Meiryo UI" w:cs="Meiryo UI" w:hint="eastAsia"/>
          <w:b/>
          <w:color w:val="000000" w:themeColor="text1"/>
          <w:sz w:val="24"/>
        </w:rPr>
        <w:t xml:space="preserve">　</w:t>
      </w:r>
      <w:r w:rsidR="007177CE" w:rsidRPr="00BB231E">
        <w:rPr>
          <w:rFonts w:ascii="Meiryo UI" w:eastAsia="Meiryo UI" w:hAnsi="Meiryo UI" w:cs="Meiryo UI" w:hint="eastAsia"/>
          <w:color w:val="000000" w:themeColor="text1"/>
          <w:sz w:val="22"/>
        </w:rPr>
        <w:t xml:space="preserve">□　堺市こころの健康センター　現任者研修　</w:t>
      </w:r>
      <w:r w:rsidR="007177CE" w:rsidRPr="00BB231E">
        <w:rPr>
          <w:rFonts w:ascii="Meiryo UI" w:eastAsia="Meiryo UI" w:hAnsi="Meiryo UI" w:cs="Meiryo UI" w:hint="eastAsia"/>
          <w:color w:val="000000" w:themeColor="text1"/>
          <w:sz w:val="22"/>
          <w:u w:val="single"/>
        </w:rPr>
        <w:t>※動画配信研修</w:t>
      </w:r>
    </w:p>
    <w:p w14:paraId="6E8AF51A" w14:textId="0BC4E597" w:rsidR="007177CE" w:rsidRPr="00BB231E" w:rsidRDefault="007177CE" w:rsidP="007177CE">
      <w:pPr>
        <w:spacing w:line="300" w:lineRule="exact"/>
        <w:ind w:rightChars="-28" w:right="-59" w:firstLineChars="400" w:firstLine="880"/>
        <w:rPr>
          <w:rFonts w:ascii="Meiryo UI" w:eastAsia="Meiryo UI" w:hAnsi="Meiryo UI" w:cs="Meiryo UI"/>
          <w:color w:val="000000" w:themeColor="text1"/>
          <w:sz w:val="22"/>
        </w:rPr>
      </w:pPr>
      <w:r w:rsidRPr="00BB231E">
        <w:rPr>
          <w:rFonts w:ascii="Meiryo UI" w:eastAsia="Meiryo UI" w:hAnsi="Meiryo UI" w:hint="eastAsia"/>
          <w:color w:val="000000" w:themeColor="text1"/>
          <w:sz w:val="22"/>
        </w:rPr>
        <w:t>第1回　配信期間：令和３年５月1０日（月）～６月</w:t>
      </w:r>
      <w:r w:rsidR="00823D0E">
        <w:rPr>
          <w:rFonts w:ascii="Meiryo UI" w:eastAsia="Meiryo UI" w:hAnsi="Meiryo UI" w:hint="eastAsia"/>
          <w:color w:val="000000" w:themeColor="text1"/>
          <w:sz w:val="22"/>
        </w:rPr>
        <w:t>1</w:t>
      </w:r>
      <w:r w:rsidR="00823D0E">
        <w:rPr>
          <w:rFonts w:ascii="Meiryo UI" w:eastAsia="Meiryo UI" w:hAnsi="Meiryo UI"/>
          <w:color w:val="000000" w:themeColor="text1"/>
          <w:sz w:val="22"/>
        </w:rPr>
        <w:t>0</w:t>
      </w:r>
      <w:r w:rsidRPr="00BB231E">
        <w:rPr>
          <w:rFonts w:ascii="Meiryo UI" w:eastAsia="Meiryo UI" w:hAnsi="Meiryo UI" w:hint="eastAsia"/>
          <w:color w:val="000000" w:themeColor="text1"/>
          <w:sz w:val="22"/>
        </w:rPr>
        <w:t xml:space="preserve">日（木）　</w:t>
      </w:r>
    </w:p>
    <w:p w14:paraId="63E9E991" w14:textId="77777777" w:rsidR="007177CE" w:rsidRPr="00BB231E" w:rsidRDefault="007177CE" w:rsidP="007177CE">
      <w:pPr>
        <w:spacing w:line="300" w:lineRule="exact"/>
        <w:ind w:rightChars="-28" w:right="-59" w:firstLineChars="500" w:firstLine="1100"/>
        <w:rPr>
          <w:rFonts w:ascii="Meiryo UI" w:eastAsia="Meiryo UI" w:hAnsi="Meiryo UI"/>
          <w:color w:val="000000" w:themeColor="text1"/>
          <w:sz w:val="22"/>
        </w:rPr>
      </w:pPr>
      <w:r w:rsidRPr="00BB231E">
        <w:rPr>
          <w:rFonts w:ascii="Meiryo UI" w:eastAsia="Meiryo UI" w:hAnsi="Meiryo UI" w:cs="Meiryo UI" w:hint="eastAsia"/>
          <w:color w:val="000000" w:themeColor="text1"/>
          <w:sz w:val="22"/>
        </w:rPr>
        <w:t xml:space="preserve">　　　　　「高齢機関向けアルコール問題」　　総アクセス数39件（関連問題編）、54件（対応編）</w:t>
      </w:r>
    </w:p>
    <w:p w14:paraId="1FB25B16" w14:textId="10196F57" w:rsidR="007177CE" w:rsidRPr="00BB231E" w:rsidRDefault="007177CE" w:rsidP="007177CE">
      <w:pPr>
        <w:spacing w:line="300" w:lineRule="exact"/>
        <w:ind w:rightChars="-28" w:right="-59" w:firstLineChars="400" w:firstLine="880"/>
        <w:rPr>
          <w:rFonts w:ascii="Meiryo UI" w:eastAsia="Meiryo UI" w:hAnsi="Meiryo UI" w:cs="Meiryo UI"/>
          <w:color w:val="000000" w:themeColor="text1"/>
          <w:sz w:val="22"/>
        </w:rPr>
      </w:pPr>
      <w:r w:rsidRPr="00BB231E">
        <w:rPr>
          <w:rFonts w:ascii="Meiryo UI" w:eastAsia="Meiryo UI" w:hAnsi="Meiryo UI" w:hint="eastAsia"/>
          <w:color w:val="000000" w:themeColor="text1"/>
          <w:sz w:val="22"/>
        </w:rPr>
        <w:t>第２回　配信期間：令和３年12月1日（水）～12月31日（金</w:t>
      </w:r>
      <w:r w:rsidR="00BB231E">
        <w:rPr>
          <w:rFonts w:ascii="Meiryo UI" w:eastAsia="Meiryo UI" w:hAnsi="Meiryo UI" w:hint="eastAsia"/>
          <w:color w:val="000000" w:themeColor="text1"/>
          <w:sz w:val="22"/>
        </w:rPr>
        <w:t>）※現在実施中</w:t>
      </w:r>
    </w:p>
    <w:p w14:paraId="4F8F8F15" w14:textId="401026FA" w:rsidR="00BA348D" w:rsidRPr="00080839" w:rsidRDefault="007177CE" w:rsidP="00080839">
      <w:pPr>
        <w:spacing w:line="340" w:lineRule="exact"/>
        <w:ind w:firstLineChars="800" w:firstLine="1760"/>
        <w:rPr>
          <w:rFonts w:ascii="Meiryo UI" w:eastAsia="Meiryo UI" w:hAnsi="Meiryo UI" w:cs="Meiryo UI"/>
          <w:color w:val="000000" w:themeColor="text1"/>
          <w:sz w:val="22"/>
          <w:u w:val="single"/>
        </w:rPr>
      </w:pPr>
      <w:r w:rsidRPr="00BB231E">
        <w:rPr>
          <w:rFonts w:ascii="Meiryo UI" w:eastAsia="Meiryo UI" w:hAnsi="Meiryo UI" w:cs="Meiryo UI" w:hint="eastAsia"/>
          <w:color w:val="000000" w:themeColor="text1"/>
          <w:sz w:val="22"/>
        </w:rPr>
        <w:t xml:space="preserve">「ギャンブル等依存症の理解と支援」　</w:t>
      </w:r>
    </w:p>
    <w:p w14:paraId="39702AFA" w14:textId="1D227FDA" w:rsidR="00646F7F" w:rsidRPr="001D599E" w:rsidRDefault="002A47BF" w:rsidP="00C47C66">
      <w:pPr>
        <w:spacing w:line="340" w:lineRule="exact"/>
        <w:rPr>
          <w:rFonts w:ascii="Meiryo UI" w:eastAsia="Meiryo UI" w:hAnsi="Meiryo UI" w:cs="Meiryo UI"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color w:val="FF0000"/>
          <w:sz w:val="22"/>
        </w:rPr>
        <w:t xml:space="preserve">　　</w:t>
      </w:r>
    </w:p>
    <w:p w14:paraId="39702AFB" w14:textId="77777777" w:rsidR="00646F7F" w:rsidRPr="00D2080D" w:rsidRDefault="00646F7F" w:rsidP="00C47C66">
      <w:pPr>
        <w:spacing w:line="340" w:lineRule="exact"/>
        <w:rPr>
          <w:rFonts w:ascii="Meiryo UI" w:eastAsia="Meiryo UI" w:hAnsi="Meiryo UI" w:cs="Meiryo UI"/>
        </w:rPr>
      </w:pPr>
      <w:r w:rsidRPr="00E7396D">
        <w:rPr>
          <w:rFonts w:ascii="Meiryo UI" w:eastAsia="Meiryo UI" w:hAnsi="Meiryo UI" w:cs="Meiryo UI" w:hint="eastAsia"/>
          <w:b/>
          <w:sz w:val="24"/>
          <w:bdr w:val="single" w:sz="4" w:space="0" w:color="auto"/>
        </w:rPr>
        <w:t>国の研修参加および会議参加等</w:t>
      </w:r>
      <w:r w:rsidR="00D2080D">
        <w:rPr>
          <w:rFonts w:ascii="Meiryo UI" w:eastAsia="Meiryo UI" w:hAnsi="Meiryo UI" w:cs="Meiryo UI" w:hint="eastAsia"/>
          <w:sz w:val="24"/>
        </w:rPr>
        <w:t xml:space="preserve">　</w:t>
      </w:r>
      <w:r w:rsidR="00E22D23">
        <w:rPr>
          <w:rFonts w:ascii="Meiryo UI" w:eastAsia="Meiryo UI" w:hAnsi="Meiryo UI" w:cs="Meiryo UI" w:hint="eastAsia"/>
          <w:sz w:val="24"/>
        </w:rPr>
        <w:t>（堺市内</w:t>
      </w:r>
      <w:r w:rsidR="007B5D2B">
        <w:rPr>
          <w:rFonts w:ascii="Meiryo UI" w:eastAsia="Meiryo UI" w:hAnsi="Meiryo UI" w:cs="Meiryo UI" w:hint="eastAsia"/>
          <w:sz w:val="24"/>
        </w:rPr>
        <w:t>医療機関および相談機関</w:t>
      </w:r>
      <w:r w:rsidR="00E22D23">
        <w:rPr>
          <w:rFonts w:ascii="Meiryo UI" w:eastAsia="Meiryo UI" w:hAnsi="Meiryo UI" w:cs="Meiryo UI" w:hint="eastAsia"/>
          <w:sz w:val="24"/>
        </w:rPr>
        <w:t>）</w:t>
      </w:r>
    </w:p>
    <w:p w14:paraId="39702AFC" w14:textId="77777777" w:rsidR="00D2080D" w:rsidRDefault="00D2080D" w:rsidP="00C47C66">
      <w:pPr>
        <w:pStyle w:val="ac"/>
        <w:numPr>
          <w:ilvl w:val="0"/>
          <w:numId w:val="6"/>
        </w:numPr>
        <w:spacing w:line="340" w:lineRule="exac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依存症治療指導者養成研修・相談対応指導者養成研修・地域生活支援指導者養成研修</w:t>
      </w:r>
    </w:p>
    <w:p w14:paraId="39702AFD" w14:textId="5828C085" w:rsidR="006D69D2" w:rsidRPr="00366CAA" w:rsidRDefault="006D69D2" w:rsidP="00366CAA">
      <w:pPr>
        <w:pStyle w:val="ac"/>
        <w:spacing w:line="340" w:lineRule="exact"/>
        <w:ind w:leftChars="0" w:left="645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（精神</w:t>
      </w:r>
      <w:r w:rsidR="00366CAA">
        <w:rPr>
          <w:rFonts w:ascii="Meiryo UI" w:eastAsia="Meiryo UI" w:hAnsi="Meiryo UI" w:cs="Meiryo UI" w:hint="eastAsia"/>
          <w:sz w:val="22"/>
        </w:rPr>
        <w:t>科</w:t>
      </w:r>
      <w:r w:rsidRPr="00366CAA">
        <w:rPr>
          <w:rFonts w:ascii="Meiryo UI" w:eastAsia="Meiryo UI" w:hAnsi="Meiryo UI" w:cs="Meiryo UI" w:hint="eastAsia"/>
          <w:sz w:val="22"/>
        </w:rPr>
        <w:t>医療機関および</w:t>
      </w:r>
      <w:r w:rsidR="006609D1" w:rsidRPr="00366CAA">
        <w:rPr>
          <w:rFonts w:ascii="Meiryo UI" w:eastAsia="Meiryo UI" w:hAnsi="Meiryo UI" w:cs="Meiryo UI" w:hint="eastAsia"/>
          <w:sz w:val="22"/>
        </w:rPr>
        <w:t>相談</w:t>
      </w:r>
      <w:r w:rsidRPr="00366CAA">
        <w:rPr>
          <w:rFonts w:ascii="Meiryo UI" w:eastAsia="Meiryo UI" w:hAnsi="Meiryo UI" w:cs="Meiryo UI" w:hint="eastAsia"/>
          <w:sz w:val="22"/>
        </w:rPr>
        <w:t>機関向け）</w:t>
      </w:r>
      <w:r w:rsidR="00206221">
        <w:rPr>
          <w:rFonts w:ascii="Meiryo UI" w:eastAsia="Meiryo UI" w:hAnsi="Meiryo UI" w:cs="Meiryo UI" w:hint="eastAsia"/>
          <w:sz w:val="22"/>
        </w:rPr>
        <w:t>（令和3年4月～11月末）</w:t>
      </w:r>
    </w:p>
    <w:p w14:paraId="39702AFE" w14:textId="7E40DCA1" w:rsidR="00D2080D" w:rsidRDefault="00206221" w:rsidP="00C47C66">
      <w:pPr>
        <w:pStyle w:val="ac"/>
        <w:spacing w:line="340" w:lineRule="exact"/>
        <w:ind w:leftChars="0" w:left="645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①アルコール　　　受講者　</w:t>
      </w:r>
      <w:r w:rsidR="001D0066">
        <w:rPr>
          <w:rFonts w:ascii="Meiryo UI" w:eastAsia="Meiryo UI" w:hAnsi="Meiryo UI" w:cs="Meiryo UI" w:hint="eastAsia"/>
          <w:sz w:val="22"/>
        </w:rPr>
        <w:t>※令和4年2月、3月開催予定</w:t>
      </w:r>
    </w:p>
    <w:p w14:paraId="39702AFF" w14:textId="7418E5D6" w:rsidR="00D2080D" w:rsidRDefault="00D2080D" w:rsidP="00C47C66">
      <w:pPr>
        <w:pStyle w:val="ac"/>
        <w:spacing w:line="340" w:lineRule="exact"/>
        <w:ind w:leftChars="0" w:left="645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②</w:t>
      </w:r>
      <w:r w:rsidR="006D69D2">
        <w:rPr>
          <w:rFonts w:ascii="Meiryo UI" w:eastAsia="Meiryo UI" w:hAnsi="Meiryo UI" w:cs="Meiryo UI" w:hint="eastAsia"/>
          <w:sz w:val="22"/>
        </w:rPr>
        <w:t xml:space="preserve">ギャンブル等　 受講者 </w:t>
      </w:r>
      <w:r w:rsidR="00206221">
        <w:rPr>
          <w:rFonts w:ascii="Meiryo UI" w:eastAsia="Meiryo UI" w:hAnsi="Meiryo UI" w:cs="Meiryo UI" w:hint="eastAsia"/>
          <w:sz w:val="22"/>
        </w:rPr>
        <w:t>看護師4名、心理士3名、精神保健福祉士3名</w:t>
      </w:r>
    </w:p>
    <w:p w14:paraId="39702B00" w14:textId="79CD6E22" w:rsidR="006D69D2" w:rsidRDefault="00206221" w:rsidP="00C47C66">
      <w:pPr>
        <w:pStyle w:val="ac"/>
        <w:spacing w:line="340" w:lineRule="exact"/>
        <w:ind w:leftChars="0" w:left="645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③薬物　　　　　　受講者　看護師１名、心理士2名、事務1名</w:t>
      </w:r>
    </w:p>
    <w:p w14:paraId="79E2A4F2" w14:textId="1A8F8BEF" w:rsidR="00206221" w:rsidRDefault="00206221" w:rsidP="00C47C66">
      <w:pPr>
        <w:pStyle w:val="ac"/>
        <w:spacing w:line="340" w:lineRule="exact"/>
        <w:ind w:leftChars="0" w:left="645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④ゲーム　　　　　受講者　医師2名、心理士1名</w:t>
      </w:r>
    </w:p>
    <w:p w14:paraId="39702B02" w14:textId="01827180" w:rsidR="00671D53" w:rsidRDefault="00833C34" w:rsidP="00977BCD">
      <w:pPr>
        <w:pStyle w:val="ac"/>
        <w:spacing w:line="340" w:lineRule="exact"/>
        <w:ind w:leftChars="0" w:left="645"/>
        <w:rPr>
          <w:rFonts w:ascii="Meiryo UI" w:eastAsia="Meiryo UI" w:hAnsi="Meiryo UI" w:cs="Meiryo UI"/>
          <w:sz w:val="22"/>
          <w:u w:val="single"/>
        </w:rPr>
      </w:pPr>
      <w:bookmarkStart w:id="0" w:name="_Hlk64363555"/>
      <w:r>
        <w:rPr>
          <w:rFonts w:ascii="Meiryo UI" w:eastAsia="Meiryo UI" w:hAnsi="Meiryo UI" w:cs="Meiryo UI" w:hint="eastAsia"/>
          <w:sz w:val="22"/>
          <w:u w:val="single"/>
        </w:rPr>
        <w:t>※令和</w:t>
      </w:r>
      <w:r w:rsidR="00206221">
        <w:rPr>
          <w:rFonts w:ascii="Meiryo UI" w:eastAsia="Meiryo UI" w:hAnsi="Meiryo UI" w:cs="Meiryo UI" w:hint="eastAsia"/>
          <w:sz w:val="22"/>
          <w:u w:val="single"/>
        </w:rPr>
        <w:t>３年11月末時点で、</w:t>
      </w:r>
      <w:r>
        <w:rPr>
          <w:rFonts w:ascii="Meiryo UI" w:eastAsia="Meiryo UI" w:hAnsi="Meiryo UI" w:cs="Meiryo UI" w:hint="eastAsia"/>
          <w:sz w:val="22"/>
          <w:u w:val="single"/>
        </w:rPr>
        <w:t>すべてオンライン研修。</w:t>
      </w:r>
    </w:p>
    <w:p w14:paraId="55E8F1D3" w14:textId="5E93174C" w:rsidR="00A63F23" w:rsidRPr="00080839" w:rsidRDefault="00B6625F" w:rsidP="00080839">
      <w:pPr>
        <w:pStyle w:val="ac"/>
        <w:spacing w:line="340" w:lineRule="exact"/>
        <w:ind w:leftChars="0" w:left="645"/>
        <w:rPr>
          <w:rFonts w:ascii="Meiryo UI" w:eastAsia="Meiryo UI" w:hAnsi="Meiryo UI" w:cs="Meiryo UI"/>
          <w:sz w:val="22"/>
          <w:u w:val="single"/>
        </w:rPr>
      </w:pPr>
      <w:r>
        <w:rPr>
          <w:rFonts w:ascii="Meiryo UI" w:eastAsia="Meiryo UI" w:hAnsi="Meiryo UI" w:cs="Meiryo UI" w:hint="eastAsia"/>
          <w:sz w:val="22"/>
          <w:u w:val="single"/>
        </w:rPr>
        <w:t>※人数については、受講済みもしくは受講決定されている人を含む。</w:t>
      </w:r>
      <w:bookmarkEnd w:id="0"/>
    </w:p>
    <w:p w14:paraId="51D2A11F" w14:textId="618D1C05" w:rsidR="000E62A5" w:rsidRDefault="000E62A5" w:rsidP="00C47C66">
      <w:pPr>
        <w:pStyle w:val="ac"/>
        <w:numPr>
          <w:ilvl w:val="0"/>
          <w:numId w:val="6"/>
        </w:numPr>
        <w:spacing w:line="340" w:lineRule="exac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lastRenderedPageBreak/>
        <w:t>こころの健康センター</w:t>
      </w:r>
      <w:r w:rsidR="00643431">
        <w:rPr>
          <w:rFonts w:ascii="Meiryo UI" w:eastAsia="Meiryo UI" w:hAnsi="Meiryo UI" w:cs="Meiryo UI" w:hint="eastAsia"/>
          <w:sz w:val="22"/>
        </w:rPr>
        <w:t>参加実績（令和3年4月～11月末）</w:t>
      </w:r>
    </w:p>
    <w:p w14:paraId="33AB7B06" w14:textId="7EC4A490" w:rsidR="000E62A5" w:rsidRDefault="00080839" w:rsidP="000E62A5">
      <w:pPr>
        <w:pStyle w:val="ac"/>
        <w:spacing w:line="340" w:lineRule="exact"/>
        <w:ind w:leftChars="0" w:left="645"/>
        <w:rPr>
          <w:rFonts w:ascii="Meiryo UI" w:eastAsia="Meiryo UI" w:hAnsi="Meiryo UI" w:cs="Meiryo UI"/>
          <w:sz w:val="22"/>
        </w:rPr>
      </w:pPr>
      <w:r w:rsidRPr="00AB71CF">
        <w:rPr>
          <w:rFonts w:ascii="Meiryo UI" w:eastAsia="Meiryo UI" w:hAnsi="Meiryo UI"/>
          <w:noProof/>
        </w:rPr>
        <w:drawing>
          <wp:anchor distT="0" distB="0" distL="114300" distR="114300" simplePos="0" relativeHeight="251658240" behindDoc="0" locked="0" layoutInCell="1" allowOverlap="1" wp14:anchorId="7EE1D85D" wp14:editId="1485F559">
            <wp:simplePos x="0" y="0"/>
            <wp:positionH relativeFrom="column">
              <wp:posOffset>13335</wp:posOffset>
            </wp:positionH>
            <wp:positionV relativeFrom="paragraph">
              <wp:posOffset>131445</wp:posOffset>
            </wp:positionV>
            <wp:extent cx="6362700" cy="282033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484" cy="284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B6C65" w14:textId="0374CBFE" w:rsidR="000E62A5" w:rsidRDefault="000E62A5" w:rsidP="000E62A5">
      <w:pPr>
        <w:pStyle w:val="ac"/>
        <w:spacing w:line="340" w:lineRule="exact"/>
        <w:ind w:leftChars="0" w:left="645"/>
        <w:rPr>
          <w:rFonts w:ascii="Meiryo UI" w:eastAsia="Meiryo UI" w:hAnsi="Meiryo UI" w:cs="Meiryo UI"/>
          <w:sz w:val="22"/>
        </w:rPr>
      </w:pPr>
    </w:p>
    <w:p w14:paraId="12ADD537" w14:textId="6F46196D" w:rsidR="000E62A5" w:rsidRDefault="000E62A5" w:rsidP="00C47C66">
      <w:pPr>
        <w:pStyle w:val="ac"/>
        <w:spacing w:line="340" w:lineRule="exact"/>
        <w:ind w:leftChars="0" w:left="645"/>
        <w:rPr>
          <w:rFonts w:ascii="Meiryo UI" w:eastAsia="Meiryo UI" w:hAnsi="Meiryo UI" w:cs="Meiryo UI"/>
          <w:sz w:val="22"/>
        </w:rPr>
      </w:pPr>
    </w:p>
    <w:p w14:paraId="25BDF8BD" w14:textId="134D15A0" w:rsidR="000E62A5" w:rsidRPr="00671D53" w:rsidRDefault="000E62A5" w:rsidP="00C47C66">
      <w:pPr>
        <w:pStyle w:val="ac"/>
        <w:spacing w:line="340" w:lineRule="exact"/>
        <w:ind w:leftChars="0" w:left="645"/>
        <w:rPr>
          <w:rFonts w:ascii="Meiryo UI" w:eastAsia="Meiryo UI" w:hAnsi="Meiryo UI" w:cs="Meiryo UI"/>
          <w:sz w:val="22"/>
        </w:rPr>
      </w:pPr>
    </w:p>
    <w:p w14:paraId="4831B41B" w14:textId="79BAFAAE" w:rsidR="00400068" w:rsidRPr="00A63F23" w:rsidRDefault="00A63F23" w:rsidP="00C47C66">
      <w:pPr>
        <w:spacing w:line="34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</w:t>
      </w:r>
    </w:p>
    <w:p w14:paraId="4FB31269" w14:textId="0BE22C28" w:rsidR="00A63F23" w:rsidRPr="00A63F23" w:rsidRDefault="00A63F23" w:rsidP="00A63F23">
      <w:pPr>
        <w:pStyle w:val="ac"/>
        <w:spacing w:line="340" w:lineRule="exact"/>
        <w:ind w:leftChars="0" w:left="645"/>
        <w:rPr>
          <w:rFonts w:ascii="Meiryo UI" w:eastAsia="Meiryo UI" w:hAnsi="Meiryo UI" w:cs="Meiryo UI"/>
          <w:sz w:val="22"/>
        </w:rPr>
      </w:pPr>
    </w:p>
    <w:p w14:paraId="0AFC1DF5" w14:textId="77777777" w:rsidR="00BA348D" w:rsidRDefault="00BA348D" w:rsidP="00BA348D">
      <w:pPr>
        <w:spacing w:line="340" w:lineRule="exact"/>
        <w:rPr>
          <w:rFonts w:ascii="Meiryo UI" w:eastAsia="Meiryo UI" w:hAnsi="Meiryo UI" w:cs="Meiryo UI"/>
          <w:b/>
          <w:sz w:val="24"/>
          <w:bdr w:val="single" w:sz="4" w:space="0" w:color="auto"/>
        </w:rPr>
      </w:pPr>
    </w:p>
    <w:p w14:paraId="36A901AA" w14:textId="749C888C" w:rsidR="00BA348D" w:rsidRDefault="00BA348D" w:rsidP="00BA348D">
      <w:pPr>
        <w:spacing w:line="340" w:lineRule="exact"/>
        <w:rPr>
          <w:rFonts w:ascii="Meiryo UI" w:eastAsia="Meiryo UI" w:hAnsi="Meiryo UI" w:cs="Meiryo UI"/>
          <w:b/>
          <w:sz w:val="24"/>
          <w:bdr w:val="single" w:sz="4" w:space="0" w:color="auto"/>
        </w:rPr>
      </w:pPr>
    </w:p>
    <w:p w14:paraId="342F5AD2" w14:textId="3D733CB0" w:rsidR="00BA348D" w:rsidRDefault="00BA348D" w:rsidP="00BA348D">
      <w:pPr>
        <w:spacing w:line="340" w:lineRule="exact"/>
        <w:rPr>
          <w:rFonts w:ascii="Meiryo UI" w:eastAsia="Meiryo UI" w:hAnsi="Meiryo UI" w:cs="Meiryo UI"/>
          <w:b/>
          <w:sz w:val="24"/>
          <w:bdr w:val="single" w:sz="4" w:space="0" w:color="auto"/>
        </w:rPr>
      </w:pPr>
    </w:p>
    <w:p w14:paraId="08EC0C73" w14:textId="2E2B1681" w:rsidR="00080839" w:rsidRDefault="00080839" w:rsidP="00BA348D">
      <w:pPr>
        <w:spacing w:line="340" w:lineRule="exact"/>
        <w:rPr>
          <w:rFonts w:ascii="Meiryo UI" w:eastAsia="Meiryo UI" w:hAnsi="Meiryo UI" w:cs="Meiryo UI"/>
          <w:b/>
          <w:sz w:val="24"/>
          <w:bdr w:val="single" w:sz="4" w:space="0" w:color="auto"/>
        </w:rPr>
      </w:pPr>
    </w:p>
    <w:p w14:paraId="460B0DC2" w14:textId="6590575F" w:rsidR="00080839" w:rsidRDefault="00080839" w:rsidP="00BA348D">
      <w:pPr>
        <w:spacing w:line="340" w:lineRule="exact"/>
        <w:rPr>
          <w:rFonts w:ascii="Meiryo UI" w:eastAsia="Meiryo UI" w:hAnsi="Meiryo UI" w:cs="Meiryo UI"/>
          <w:b/>
          <w:sz w:val="24"/>
          <w:bdr w:val="single" w:sz="4" w:space="0" w:color="auto"/>
        </w:rPr>
      </w:pPr>
    </w:p>
    <w:p w14:paraId="6D74C641" w14:textId="215F4ACD" w:rsidR="00080839" w:rsidRDefault="00080839" w:rsidP="00BA348D">
      <w:pPr>
        <w:spacing w:line="340" w:lineRule="exact"/>
        <w:rPr>
          <w:rFonts w:ascii="Meiryo UI" w:eastAsia="Meiryo UI" w:hAnsi="Meiryo UI" w:cs="Meiryo UI"/>
          <w:b/>
          <w:sz w:val="24"/>
          <w:bdr w:val="single" w:sz="4" w:space="0" w:color="auto"/>
        </w:rPr>
      </w:pPr>
    </w:p>
    <w:p w14:paraId="5FC57103" w14:textId="04B9383F" w:rsidR="00080839" w:rsidRDefault="00080839" w:rsidP="00BA348D">
      <w:pPr>
        <w:spacing w:line="340" w:lineRule="exact"/>
        <w:rPr>
          <w:rFonts w:ascii="Meiryo UI" w:eastAsia="Meiryo UI" w:hAnsi="Meiryo UI" w:cs="Meiryo UI"/>
          <w:b/>
          <w:sz w:val="24"/>
          <w:bdr w:val="single" w:sz="4" w:space="0" w:color="auto"/>
        </w:rPr>
      </w:pPr>
    </w:p>
    <w:p w14:paraId="50AF6FC6" w14:textId="625AB2FA" w:rsidR="00080839" w:rsidRDefault="00080839" w:rsidP="00BA348D">
      <w:pPr>
        <w:spacing w:line="340" w:lineRule="exact"/>
        <w:rPr>
          <w:rFonts w:ascii="Meiryo UI" w:eastAsia="Meiryo UI" w:hAnsi="Meiryo UI" w:cs="Meiryo UI"/>
          <w:b/>
          <w:sz w:val="24"/>
          <w:bdr w:val="single" w:sz="4" w:space="0" w:color="auto"/>
        </w:rPr>
      </w:pPr>
    </w:p>
    <w:p w14:paraId="4C90FB8F" w14:textId="722222C8" w:rsidR="00080839" w:rsidRDefault="00080839" w:rsidP="00BA348D">
      <w:pPr>
        <w:spacing w:line="340" w:lineRule="exact"/>
        <w:rPr>
          <w:rFonts w:ascii="Meiryo UI" w:eastAsia="Meiryo UI" w:hAnsi="Meiryo UI" w:cs="Meiryo UI"/>
          <w:b/>
          <w:sz w:val="24"/>
          <w:bdr w:val="single" w:sz="4" w:space="0" w:color="auto"/>
        </w:rPr>
      </w:pPr>
    </w:p>
    <w:p w14:paraId="229D4F7D" w14:textId="77777777" w:rsidR="00AB71CF" w:rsidRDefault="00AB71CF" w:rsidP="00BA348D">
      <w:pPr>
        <w:spacing w:line="340" w:lineRule="exact"/>
        <w:rPr>
          <w:rFonts w:ascii="Meiryo UI" w:eastAsia="Meiryo UI" w:hAnsi="Meiryo UI" w:cs="Meiryo UI" w:hint="eastAsia"/>
          <w:b/>
          <w:sz w:val="24"/>
          <w:bdr w:val="single" w:sz="4" w:space="0" w:color="auto"/>
        </w:rPr>
      </w:pPr>
    </w:p>
    <w:p w14:paraId="39702B0C" w14:textId="0515F6C8" w:rsidR="00833C34" w:rsidRPr="00BA348D" w:rsidRDefault="00833C34" w:rsidP="00BA348D">
      <w:pPr>
        <w:spacing w:line="340" w:lineRule="exact"/>
        <w:rPr>
          <w:rFonts w:ascii="Meiryo UI" w:eastAsia="Meiryo UI" w:hAnsi="Meiryo UI" w:cs="Meiryo UI"/>
          <w:sz w:val="22"/>
        </w:rPr>
      </w:pPr>
      <w:r w:rsidRPr="00BA348D">
        <w:rPr>
          <w:rFonts w:ascii="Meiryo UI" w:eastAsia="Meiryo UI" w:hAnsi="Meiryo UI" w:cs="Meiryo UI" w:hint="eastAsia"/>
          <w:b/>
          <w:sz w:val="24"/>
          <w:bdr w:val="single" w:sz="4" w:space="0" w:color="auto"/>
        </w:rPr>
        <w:t>計画策定関連事業</w:t>
      </w:r>
      <w:r w:rsidR="003B6906" w:rsidRPr="00BA348D">
        <w:rPr>
          <w:rFonts w:ascii="Meiryo UI" w:eastAsia="Meiryo UI" w:hAnsi="Meiryo UI" w:cs="Meiryo UI" w:hint="eastAsia"/>
          <w:sz w:val="22"/>
        </w:rPr>
        <w:t xml:space="preserve">　堺市依存症地域</w:t>
      </w:r>
      <w:r w:rsidR="00E4628E" w:rsidRPr="00BA348D">
        <w:rPr>
          <w:rFonts w:ascii="Meiryo UI" w:eastAsia="Meiryo UI" w:hAnsi="Meiryo UI" w:cs="Meiryo UI" w:hint="eastAsia"/>
          <w:sz w:val="22"/>
        </w:rPr>
        <w:t>支援計画策定状況</w:t>
      </w:r>
      <w:bookmarkStart w:id="1" w:name="_GoBack"/>
      <w:bookmarkEnd w:id="1"/>
    </w:p>
    <w:p w14:paraId="0D873E88" w14:textId="053449FC" w:rsidR="00D436B7" w:rsidRPr="00BA348D" w:rsidRDefault="00D436B7" w:rsidP="00BA348D">
      <w:pPr>
        <w:spacing w:line="340" w:lineRule="exact"/>
        <w:ind w:firstLineChars="100" w:firstLine="220"/>
        <w:rPr>
          <w:rFonts w:ascii="Meiryo UI" w:eastAsia="Meiryo UI" w:hAnsi="Meiryo UI" w:cs="Meiryo UI"/>
          <w:sz w:val="22"/>
        </w:rPr>
      </w:pPr>
      <w:r w:rsidRPr="00BA348D">
        <w:rPr>
          <w:rFonts w:ascii="Meiryo UI" w:eastAsia="Meiryo UI" w:hAnsi="Meiryo UI" w:cs="Meiryo UI" w:hint="eastAsia"/>
          <w:sz w:val="22"/>
        </w:rPr>
        <w:t>〇パブリックコメント実施（令和3年12月16日から令和4年1月18日）</w:t>
      </w:r>
    </w:p>
    <w:p w14:paraId="4206FFB2" w14:textId="7BCA731B" w:rsidR="00D436B7" w:rsidRPr="00BA348D" w:rsidRDefault="00D436B7" w:rsidP="00BA348D">
      <w:pPr>
        <w:spacing w:line="340" w:lineRule="exact"/>
        <w:ind w:firstLineChars="100" w:firstLine="220"/>
        <w:rPr>
          <w:rFonts w:ascii="Meiryo UI" w:eastAsia="Meiryo UI" w:hAnsi="Meiryo UI" w:cs="Meiryo UI"/>
          <w:sz w:val="22"/>
        </w:rPr>
      </w:pPr>
      <w:r w:rsidRPr="00BA348D">
        <w:rPr>
          <w:rFonts w:ascii="Meiryo UI" w:eastAsia="Meiryo UI" w:hAnsi="Meiryo UI" w:cs="Meiryo UI" w:hint="eastAsia"/>
          <w:sz w:val="22"/>
        </w:rPr>
        <w:t>〇第4回依存症対策懇話会開催（令和4年2月</w:t>
      </w:r>
      <w:r w:rsidR="0046578A" w:rsidRPr="00BA348D">
        <w:rPr>
          <w:rFonts w:ascii="Meiryo UI" w:eastAsia="Meiryo UI" w:hAnsi="Meiryo UI" w:cs="Meiryo UI" w:hint="eastAsia"/>
          <w:sz w:val="22"/>
        </w:rPr>
        <w:t>16日（予定）</w:t>
      </w:r>
      <w:r w:rsidR="00E4628E" w:rsidRPr="00BA348D">
        <w:rPr>
          <w:rFonts w:ascii="Meiryo UI" w:eastAsia="Meiryo UI" w:hAnsi="Meiryo UI" w:cs="Meiryo UI" w:hint="eastAsia"/>
          <w:sz w:val="22"/>
        </w:rPr>
        <w:t>）</w:t>
      </w:r>
    </w:p>
    <w:p w14:paraId="0B1A1A20" w14:textId="19A57609" w:rsidR="00D436B7" w:rsidRPr="00BA348D" w:rsidRDefault="00D436B7" w:rsidP="00BA348D">
      <w:pPr>
        <w:spacing w:line="340" w:lineRule="exact"/>
        <w:ind w:firstLineChars="100" w:firstLine="220"/>
        <w:rPr>
          <w:rFonts w:ascii="Meiryo UI" w:eastAsia="Meiryo UI" w:hAnsi="Meiryo UI" w:cs="Meiryo UI"/>
          <w:sz w:val="22"/>
        </w:rPr>
      </w:pPr>
      <w:r w:rsidRPr="00BA348D">
        <w:rPr>
          <w:rFonts w:ascii="Meiryo UI" w:eastAsia="Meiryo UI" w:hAnsi="Meiryo UI" w:cs="Meiryo UI" w:hint="eastAsia"/>
          <w:sz w:val="22"/>
        </w:rPr>
        <w:t>〇令和4年3月策定</w:t>
      </w:r>
    </w:p>
    <w:sectPr w:rsidR="00D436B7" w:rsidRPr="00BA348D" w:rsidSect="00092523"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1134" w:header="851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02B14" w14:textId="77777777" w:rsidR="00EA289D" w:rsidRDefault="00EA289D" w:rsidP="00CF71DC">
      <w:r>
        <w:separator/>
      </w:r>
    </w:p>
  </w:endnote>
  <w:endnote w:type="continuationSeparator" w:id="0">
    <w:p w14:paraId="39702B15" w14:textId="77777777" w:rsidR="00EA289D" w:rsidRDefault="00EA289D" w:rsidP="00CF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766990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4B8CCA60" w14:textId="17FC4B14" w:rsidR="005A42A1" w:rsidRPr="00092523" w:rsidRDefault="005A42A1" w:rsidP="00092523">
        <w:pPr>
          <w:pStyle w:val="a7"/>
          <w:jc w:val="center"/>
          <w:rPr>
            <w:rFonts w:ascii="Meiryo UI" w:eastAsia="Meiryo UI" w:hAnsi="Meiryo UI"/>
          </w:rPr>
        </w:pPr>
        <w:r w:rsidRPr="00092523">
          <w:rPr>
            <w:rFonts w:ascii="Meiryo UI" w:eastAsia="Meiryo UI" w:hAnsi="Meiryo UI"/>
          </w:rPr>
          <w:fldChar w:fldCharType="begin"/>
        </w:r>
        <w:r w:rsidRPr="00092523">
          <w:rPr>
            <w:rFonts w:ascii="Meiryo UI" w:eastAsia="Meiryo UI" w:hAnsi="Meiryo UI"/>
          </w:rPr>
          <w:instrText>PAGE   \* MERGEFORMAT</w:instrText>
        </w:r>
        <w:r w:rsidRPr="00092523">
          <w:rPr>
            <w:rFonts w:ascii="Meiryo UI" w:eastAsia="Meiryo UI" w:hAnsi="Meiryo UI"/>
          </w:rPr>
          <w:fldChar w:fldCharType="separate"/>
        </w:r>
        <w:r w:rsidR="00080839" w:rsidRPr="00080839">
          <w:rPr>
            <w:rFonts w:ascii="Meiryo UI" w:eastAsia="Meiryo UI" w:hAnsi="Meiryo UI"/>
            <w:noProof/>
            <w:lang w:val="ja-JP"/>
          </w:rPr>
          <w:t>3</w:t>
        </w:r>
        <w:r w:rsidRPr="00092523">
          <w:rPr>
            <w:rFonts w:ascii="Meiryo UI" w:eastAsia="Meiryo UI" w:hAnsi="Meiryo U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2251562"/>
      <w:docPartObj>
        <w:docPartGallery w:val="Page Numbers (Bottom of Page)"/>
        <w:docPartUnique/>
      </w:docPartObj>
    </w:sdtPr>
    <w:sdtEndPr/>
    <w:sdtContent>
      <w:p w14:paraId="33692392" w14:textId="5165A609" w:rsidR="005A42A1" w:rsidRDefault="005A42A1" w:rsidP="000925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839" w:rsidRPr="0008083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02B12" w14:textId="77777777" w:rsidR="00EA289D" w:rsidRDefault="00EA289D" w:rsidP="00CF71DC">
      <w:r>
        <w:separator/>
      </w:r>
    </w:p>
  </w:footnote>
  <w:footnote w:type="continuationSeparator" w:id="0">
    <w:p w14:paraId="39702B13" w14:textId="77777777" w:rsidR="00EA289D" w:rsidRDefault="00EA289D" w:rsidP="00CF7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56D3" w14:textId="737FFC8B" w:rsidR="004E26ED" w:rsidRDefault="004E26ED" w:rsidP="004E26ED">
    <w:pPr>
      <w:pStyle w:val="a5"/>
      <w:jc w:val="right"/>
    </w:pPr>
    <w:r w:rsidRPr="004E26ED">
      <w:rPr>
        <w:rFonts w:ascii="Meiryo UI" w:eastAsia="Meiryo UI" w:hAnsi="Meiryo UI" w:cs="Meiryo UI"/>
        <w:b/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085F6E" wp14:editId="0CAC0504">
              <wp:simplePos x="0" y="0"/>
              <wp:positionH relativeFrom="margin">
                <wp:posOffset>5233035</wp:posOffset>
              </wp:positionH>
              <wp:positionV relativeFrom="paragraph">
                <wp:posOffset>-235585</wp:posOffset>
              </wp:positionV>
              <wp:extent cx="1190625" cy="400050"/>
              <wp:effectExtent l="0" t="0" r="28575" b="1905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E0E1B" w14:textId="50A07F4B" w:rsidR="004E26ED" w:rsidRPr="004E26ED" w:rsidRDefault="004E26ED" w:rsidP="004E26ED">
                          <w:pPr>
                            <w:rPr>
                              <w:rFonts w:ascii="Meiryo UI" w:eastAsia="Meiryo UI" w:hAnsi="Meiryo U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32"/>
                              <w:szCs w:val="32"/>
                            </w:rPr>
                            <w:t>資料１－１</w:t>
                          </w:r>
                        </w:p>
                      </w:txbxContent>
                    </wps:txbx>
                    <wps:bodyPr rot="0" vert="horz" wrap="square" lIns="72000" tIns="36000" rIns="72000" bIns="36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85F6E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12.05pt;margin-top:-18.55pt;width:93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">
              <v:textbox inset="2mm,1mm,2mm,1mm">
                <w:txbxContent>
                  <w:p w14:paraId="5E4E0E1B" w14:textId="50A07F4B" w:rsidR="004E26ED" w:rsidRPr="004E26ED" w:rsidRDefault="004E26ED" w:rsidP="004E26ED">
                    <w:pPr>
                      <w:rPr>
                        <w:rFonts w:ascii="Meiryo UI" w:eastAsia="Meiryo UI" w:hAnsi="Meiryo UI"/>
                        <w:sz w:val="32"/>
                        <w:szCs w:val="32"/>
                      </w:rPr>
                    </w:pPr>
                    <w:r>
                      <w:rPr>
                        <w:rFonts w:ascii="Meiryo UI" w:eastAsia="Meiryo UI" w:hAnsi="Meiryo UI" w:hint="eastAsia"/>
                        <w:sz w:val="32"/>
                        <w:szCs w:val="32"/>
                      </w:rPr>
                      <w:t>資料１－１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06B5"/>
    <w:multiLevelType w:val="hybridMultilevel"/>
    <w:tmpl w:val="372854E4"/>
    <w:lvl w:ilvl="0" w:tplc="886C31EA">
      <w:start w:val="17"/>
      <w:numFmt w:val="bullet"/>
      <w:lvlText w:val="□"/>
      <w:lvlJc w:val="left"/>
      <w:pPr>
        <w:ind w:left="64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36D37823"/>
    <w:multiLevelType w:val="hybridMultilevel"/>
    <w:tmpl w:val="5CA6DF42"/>
    <w:lvl w:ilvl="0" w:tplc="61A09ADC">
      <w:start w:val="3"/>
      <w:numFmt w:val="bullet"/>
      <w:lvlText w:val="□"/>
      <w:lvlJc w:val="left"/>
      <w:pPr>
        <w:ind w:left="645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3B88002C"/>
    <w:multiLevelType w:val="hybridMultilevel"/>
    <w:tmpl w:val="11624A2C"/>
    <w:lvl w:ilvl="0" w:tplc="1818997E">
      <w:start w:val="1"/>
      <w:numFmt w:val="decimalEnclosedCircle"/>
      <w:lvlText w:val="%1"/>
      <w:lvlJc w:val="left"/>
      <w:pPr>
        <w:ind w:left="20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5" w:hanging="420"/>
      </w:pPr>
    </w:lvl>
    <w:lvl w:ilvl="3" w:tplc="0409000F" w:tentative="1">
      <w:start w:val="1"/>
      <w:numFmt w:val="decimal"/>
      <w:lvlText w:val="%4."/>
      <w:lvlJc w:val="left"/>
      <w:pPr>
        <w:ind w:left="3405" w:hanging="420"/>
      </w:pPr>
    </w:lvl>
    <w:lvl w:ilvl="4" w:tplc="04090017" w:tentative="1">
      <w:start w:val="1"/>
      <w:numFmt w:val="aiueoFullWidth"/>
      <w:lvlText w:val="(%5)"/>
      <w:lvlJc w:val="left"/>
      <w:pPr>
        <w:ind w:left="3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5" w:hanging="420"/>
      </w:pPr>
    </w:lvl>
    <w:lvl w:ilvl="6" w:tplc="0409000F" w:tentative="1">
      <w:start w:val="1"/>
      <w:numFmt w:val="decimal"/>
      <w:lvlText w:val="%7."/>
      <w:lvlJc w:val="left"/>
      <w:pPr>
        <w:ind w:left="4665" w:hanging="420"/>
      </w:pPr>
    </w:lvl>
    <w:lvl w:ilvl="7" w:tplc="04090017" w:tentative="1">
      <w:start w:val="1"/>
      <w:numFmt w:val="aiueoFullWidth"/>
      <w:lvlText w:val="(%8)"/>
      <w:lvlJc w:val="left"/>
      <w:pPr>
        <w:ind w:left="5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5" w:hanging="420"/>
      </w:pPr>
    </w:lvl>
  </w:abstractNum>
  <w:abstractNum w:abstractNumId="3" w15:restartNumberingAfterBreak="0">
    <w:nsid w:val="4E6E1212"/>
    <w:multiLevelType w:val="hybridMultilevel"/>
    <w:tmpl w:val="C87CF394"/>
    <w:lvl w:ilvl="0" w:tplc="C270B964">
      <w:start w:val="17"/>
      <w:numFmt w:val="bullet"/>
      <w:lvlText w:val="□"/>
      <w:lvlJc w:val="left"/>
      <w:pPr>
        <w:ind w:left="64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4FC3341B"/>
    <w:multiLevelType w:val="hybridMultilevel"/>
    <w:tmpl w:val="1C2E605C"/>
    <w:lvl w:ilvl="0" w:tplc="A81A6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7A7450"/>
    <w:multiLevelType w:val="hybridMultilevel"/>
    <w:tmpl w:val="26AC1AC0"/>
    <w:lvl w:ilvl="0" w:tplc="30AA3420">
      <w:start w:val="1"/>
      <w:numFmt w:val="decimalEnclosedCircle"/>
      <w:lvlText w:val="%1"/>
      <w:lvlJc w:val="left"/>
      <w:pPr>
        <w:ind w:left="2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10" w:hanging="420"/>
      </w:pPr>
    </w:lvl>
    <w:lvl w:ilvl="3" w:tplc="0409000F" w:tentative="1">
      <w:start w:val="1"/>
      <w:numFmt w:val="decimal"/>
      <w:lvlText w:val="%4."/>
      <w:lvlJc w:val="left"/>
      <w:pPr>
        <w:ind w:left="3330" w:hanging="420"/>
      </w:pPr>
    </w:lvl>
    <w:lvl w:ilvl="4" w:tplc="04090017" w:tentative="1">
      <w:start w:val="1"/>
      <w:numFmt w:val="aiueoFullWidth"/>
      <w:lvlText w:val="(%5)"/>
      <w:lvlJc w:val="left"/>
      <w:pPr>
        <w:ind w:left="3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0" w:hanging="420"/>
      </w:pPr>
    </w:lvl>
    <w:lvl w:ilvl="6" w:tplc="0409000F" w:tentative="1">
      <w:start w:val="1"/>
      <w:numFmt w:val="decimal"/>
      <w:lvlText w:val="%7."/>
      <w:lvlJc w:val="left"/>
      <w:pPr>
        <w:ind w:left="4590" w:hanging="420"/>
      </w:pPr>
    </w:lvl>
    <w:lvl w:ilvl="7" w:tplc="04090017" w:tentative="1">
      <w:start w:val="1"/>
      <w:numFmt w:val="aiueoFullWidth"/>
      <w:lvlText w:val="(%8)"/>
      <w:lvlJc w:val="left"/>
      <w:pPr>
        <w:ind w:left="5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20"/>
      </w:pPr>
    </w:lvl>
  </w:abstractNum>
  <w:abstractNum w:abstractNumId="6" w15:restartNumberingAfterBreak="0">
    <w:nsid w:val="62E70EBE"/>
    <w:multiLevelType w:val="hybridMultilevel"/>
    <w:tmpl w:val="15CA37A4"/>
    <w:lvl w:ilvl="0" w:tplc="4E3A7814">
      <w:numFmt w:val="bullet"/>
      <w:lvlText w:val="□"/>
      <w:lvlJc w:val="left"/>
      <w:pPr>
        <w:ind w:left="64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7" w15:restartNumberingAfterBreak="0">
    <w:nsid w:val="6A2C589B"/>
    <w:multiLevelType w:val="hybridMultilevel"/>
    <w:tmpl w:val="A1129DA0"/>
    <w:lvl w:ilvl="0" w:tplc="4E988D1C">
      <w:start w:val="3"/>
      <w:numFmt w:val="bullet"/>
      <w:lvlText w:val="※"/>
      <w:lvlJc w:val="left"/>
      <w:pPr>
        <w:ind w:left="1080" w:hanging="360"/>
      </w:pPr>
      <w:rPr>
        <w:rFonts w:ascii="Meiryo UI" w:eastAsia="Meiryo UI" w:hAnsi="Meiryo UI" w:cs="Meiryo UI" w:hint="eastAsia"/>
      </w:rPr>
    </w:lvl>
    <w:lvl w:ilvl="1" w:tplc="ABF0C330">
      <w:numFmt w:val="bullet"/>
      <w:lvlText w:val="□"/>
      <w:lvlJc w:val="left"/>
      <w:pPr>
        <w:ind w:left="1500" w:hanging="360"/>
      </w:pPr>
      <w:rPr>
        <w:rFonts w:ascii="Meiryo UI" w:eastAsia="Meiryo UI" w:hAnsi="Meiryo UI" w:cs="Meiryo UI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9B"/>
    <w:rsid w:val="00004519"/>
    <w:rsid w:val="00034F3D"/>
    <w:rsid w:val="000360D7"/>
    <w:rsid w:val="00042C8C"/>
    <w:rsid w:val="00054E85"/>
    <w:rsid w:val="00060946"/>
    <w:rsid w:val="00061029"/>
    <w:rsid w:val="00080839"/>
    <w:rsid w:val="00092523"/>
    <w:rsid w:val="000A0087"/>
    <w:rsid w:val="000A4559"/>
    <w:rsid w:val="000C024B"/>
    <w:rsid w:val="000E5F4C"/>
    <w:rsid w:val="000E62A5"/>
    <w:rsid w:val="001039FE"/>
    <w:rsid w:val="00127982"/>
    <w:rsid w:val="00134193"/>
    <w:rsid w:val="001363A7"/>
    <w:rsid w:val="00137905"/>
    <w:rsid w:val="0014385C"/>
    <w:rsid w:val="00176400"/>
    <w:rsid w:val="0018656E"/>
    <w:rsid w:val="00197CC6"/>
    <w:rsid w:val="001A093B"/>
    <w:rsid w:val="001B5510"/>
    <w:rsid w:val="001B5C78"/>
    <w:rsid w:val="001D0066"/>
    <w:rsid w:val="001D599E"/>
    <w:rsid w:val="001E2DA7"/>
    <w:rsid w:val="001E7E5C"/>
    <w:rsid w:val="001F5B50"/>
    <w:rsid w:val="002022A6"/>
    <w:rsid w:val="00206221"/>
    <w:rsid w:val="002063B1"/>
    <w:rsid w:val="002100C8"/>
    <w:rsid w:val="0021205A"/>
    <w:rsid w:val="00217088"/>
    <w:rsid w:val="002206AB"/>
    <w:rsid w:val="002223F9"/>
    <w:rsid w:val="0025033F"/>
    <w:rsid w:val="00265ED8"/>
    <w:rsid w:val="00270317"/>
    <w:rsid w:val="002767F5"/>
    <w:rsid w:val="0029346C"/>
    <w:rsid w:val="002A47BF"/>
    <w:rsid w:val="002A6996"/>
    <w:rsid w:val="002D0CD0"/>
    <w:rsid w:val="002D2662"/>
    <w:rsid w:val="002D6A60"/>
    <w:rsid w:val="002F4312"/>
    <w:rsid w:val="002F7C14"/>
    <w:rsid w:val="00304ABD"/>
    <w:rsid w:val="00315CE5"/>
    <w:rsid w:val="00321C2E"/>
    <w:rsid w:val="00324A89"/>
    <w:rsid w:val="00324EF2"/>
    <w:rsid w:val="003355BE"/>
    <w:rsid w:val="003446A3"/>
    <w:rsid w:val="00366B23"/>
    <w:rsid w:val="00366CAA"/>
    <w:rsid w:val="003708B2"/>
    <w:rsid w:val="00385AD1"/>
    <w:rsid w:val="0039730D"/>
    <w:rsid w:val="003A3CCF"/>
    <w:rsid w:val="003A47B0"/>
    <w:rsid w:val="003B6906"/>
    <w:rsid w:val="003B697C"/>
    <w:rsid w:val="003C1598"/>
    <w:rsid w:val="003E4788"/>
    <w:rsid w:val="003F2EDE"/>
    <w:rsid w:val="00400068"/>
    <w:rsid w:val="00405F5F"/>
    <w:rsid w:val="00417790"/>
    <w:rsid w:val="004200FB"/>
    <w:rsid w:val="00437DEF"/>
    <w:rsid w:val="0044127D"/>
    <w:rsid w:val="004513D0"/>
    <w:rsid w:val="004578FA"/>
    <w:rsid w:val="0046578A"/>
    <w:rsid w:val="00467800"/>
    <w:rsid w:val="004746A7"/>
    <w:rsid w:val="00487E4D"/>
    <w:rsid w:val="004A62F0"/>
    <w:rsid w:val="004B642A"/>
    <w:rsid w:val="004C64B7"/>
    <w:rsid w:val="004D7035"/>
    <w:rsid w:val="004E26ED"/>
    <w:rsid w:val="004F4B5F"/>
    <w:rsid w:val="005011C3"/>
    <w:rsid w:val="00503AB3"/>
    <w:rsid w:val="0051441A"/>
    <w:rsid w:val="005277C4"/>
    <w:rsid w:val="00545916"/>
    <w:rsid w:val="005708A0"/>
    <w:rsid w:val="00575B69"/>
    <w:rsid w:val="0058425E"/>
    <w:rsid w:val="0059741B"/>
    <w:rsid w:val="005A177B"/>
    <w:rsid w:val="005A40C6"/>
    <w:rsid w:val="005A42A1"/>
    <w:rsid w:val="005A4FF9"/>
    <w:rsid w:val="005B1453"/>
    <w:rsid w:val="005B2712"/>
    <w:rsid w:val="005C4B12"/>
    <w:rsid w:val="005D11A8"/>
    <w:rsid w:val="005D4EFF"/>
    <w:rsid w:val="005F63CC"/>
    <w:rsid w:val="005F7BBB"/>
    <w:rsid w:val="00602C9E"/>
    <w:rsid w:val="00605B4F"/>
    <w:rsid w:val="00614124"/>
    <w:rsid w:val="00620B2C"/>
    <w:rsid w:val="00621664"/>
    <w:rsid w:val="00623206"/>
    <w:rsid w:val="0062373E"/>
    <w:rsid w:val="006327A9"/>
    <w:rsid w:val="0064260B"/>
    <w:rsid w:val="00642964"/>
    <w:rsid w:val="00643431"/>
    <w:rsid w:val="00646F7F"/>
    <w:rsid w:val="00660078"/>
    <w:rsid w:val="00660944"/>
    <w:rsid w:val="006609D1"/>
    <w:rsid w:val="00663B6A"/>
    <w:rsid w:val="00666811"/>
    <w:rsid w:val="00671D53"/>
    <w:rsid w:val="006949B9"/>
    <w:rsid w:val="006B239D"/>
    <w:rsid w:val="006B441A"/>
    <w:rsid w:val="006B68B4"/>
    <w:rsid w:val="006C47DC"/>
    <w:rsid w:val="006D69D2"/>
    <w:rsid w:val="006E5E66"/>
    <w:rsid w:val="006E72DA"/>
    <w:rsid w:val="006F1EDE"/>
    <w:rsid w:val="007177CE"/>
    <w:rsid w:val="0074561C"/>
    <w:rsid w:val="00751DC4"/>
    <w:rsid w:val="00751E5A"/>
    <w:rsid w:val="0077172B"/>
    <w:rsid w:val="00780BD7"/>
    <w:rsid w:val="007B06D9"/>
    <w:rsid w:val="007B1B82"/>
    <w:rsid w:val="007B5D2B"/>
    <w:rsid w:val="007D49D6"/>
    <w:rsid w:val="00803183"/>
    <w:rsid w:val="008042BF"/>
    <w:rsid w:val="008224BF"/>
    <w:rsid w:val="00823D0E"/>
    <w:rsid w:val="00832967"/>
    <w:rsid w:val="00833C34"/>
    <w:rsid w:val="00833D1A"/>
    <w:rsid w:val="00834F8F"/>
    <w:rsid w:val="00860594"/>
    <w:rsid w:val="0088410B"/>
    <w:rsid w:val="0088589B"/>
    <w:rsid w:val="00887B7C"/>
    <w:rsid w:val="008B1125"/>
    <w:rsid w:val="008C789B"/>
    <w:rsid w:val="008D2F14"/>
    <w:rsid w:val="008D33E9"/>
    <w:rsid w:val="008E162A"/>
    <w:rsid w:val="008F1B16"/>
    <w:rsid w:val="008F51DD"/>
    <w:rsid w:val="00921789"/>
    <w:rsid w:val="00923B15"/>
    <w:rsid w:val="009243C6"/>
    <w:rsid w:val="009346E5"/>
    <w:rsid w:val="00950298"/>
    <w:rsid w:val="0096023D"/>
    <w:rsid w:val="00960CC2"/>
    <w:rsid w:val="009663EA"/>
    <w:rsid w:val="009735D3"/>
    <w:rsid w:val="00977BCD"/>
    <w:rsid w:val="009A794B"/>
    <w:rsid w:val="009C382D"/>
    <w:rsid w:val="009C6887"/>
    <w:rsid w:val="00A07AAB"/>
    <w:rsid w:val="00A1330E"/>
    <w:rsid w:val="00A63F23"/>
    <w:rsid w:val="00A96103"/>
    <w:rsid w:val="00AB6565"/>
    <w:rsid w:val="00AB71CF"/>
    <w:rsid w:val="00AB771C"/>
    <w:rsid w:val="00AC7104"/>
    <w:rsid w:val="00AD4D3D"/>
    <w:rsid w:val="00AE087B"/>
    <w:rsid w:val="00AE5A99"/>
    <w:rsid w:val="00AE60DD"/>
    <w:rsid w:val="00B06EF4"/>
    <w:rsid w:val="00B307E9"/>
    <w:rsid w:val="00B352A6"/>
    <w:rsid w:val="00B41452"/>
    <w:rsid w:val="00B41D79"/>
    <w:rsid w:val="00B476F9"/>
    <w:rsid w:val="00B621D5"/>
    <w:rsid w:val="00B656E0"/>
    <w:rsid w:val="00B6625F"/>
    <w:rsid w:val="00B70050"/>
    <w:rsid w:val="00B7796F"/>
    <w:rsid w:val="00B86C33"/>
    <w:rsid w:val="00B922C8"/>
    <w:rsid w:val="00B93B4B"/>
    <w:rsid w:val="00BA348D"/>
    <w:rsid w:val="00BA7387"/>
    <w:rsid w:val="00BB231E"/>
    <w:rsid w:val="00BB6199"/>
    <w:rsid w:val="00BD027A"/>
    <w:rsid w:val="00BD39F7"/>
    <w:rsid w:val="00BD418F"/>
    <w:rsid w:val="00BE4FC1"/>
    <w:rsid w:val="00BE5E25"/>
    <w:rsid w:val="00BF42D7"/>
    <w:rsid w:val="00BF6AFD"/>
    <w:rsid w:val="00C00983"/>
    <w:rsid w:val="00C022A8"/>
    <w:rsid w:val="00C035CF"/>
    <w:rsid w:val="00C04856"/>
    <w:rsid w:val="00C440B6"/>
    <w:rsid w:val="00C4508A"/>
    <w:rsid w:val="00C47C66"/>
    <w:rsid w:val="00C6081A"/>
    <w:rsid w:val="00C653B6"/>
    <w:rsid w:val="00C83FCA"/>
    <w:rsid w:val="00C85531"/>
    <w:rsid w:val="00C869CD"/>
    <w:rsid w:val="00CA660F"/>
    <w:rsid w:val="00CA7707"/>
    <w:rsid w:val="00CB1FCB"/>
    <w:rsid w:val="00CF71DC"/>
    <w:rsid w:val="00D20706"/>
    <w:rsid w:val="00D2080D"/>
    <w:rsid w:val="00D24028"/>
    <w:rsid w:val="00D416BA"/>
    <w:rsid w:val="00D436B7"/>
    <w:rsid w:val="00D467E4"/>
    <w:rsid w:val="00D53033"/>
    <w:rsid w:val="00D71423"/>
    <w:rsid w:val="00D81E6B"/>
    <w:rsid w:val="00DE42E0"/>
    <w:rsid w:val="00DE62A5"/>
    <w:rsid w:val="00DE72D3"/>
    <w:rsid w:val="00E01E12"/>
    <w:rsid w:val="00E0645C"/>
    <w:rsid w:val="00E207AA"/>
    <w:rsid w:val="00E22D23"/>
    <w:rsid w:val="00E33527"/>
    <w:rsid w:val="00E36203"/>
    <w:rsid w:val="00E43153"/>
    <w:rsid w:val="00E4628E"/>
    <w:rsid w:val="00E65B59"/>
    <w:rsid w:val="00E7155F"/>
    <w:rsid w:val="00E7396D"/>
    <w:rsid w:val="00E771D5"/>
    <w:rsid w:val="00E82A18"/>
    <w:rsid w:val="00E8331F"/>
    <w:rsid w:val="00E86A16"/>
    <w:rsid w:val="00E94A37"/>
    <w:rsid w:val="00EA0B72"/>
    <w:rsid w:val="00EA289D"/>
    <w:rsid w:val="00EA4F6F"/>
    <w:rsid w:val="00EE4B61"/>
    <w:rsid w:val="00EF311C"/>
    <w:rsid w:val="00EF414B"/>
    <w:rsid w:val="00EF4D43"/>
    <w:rsid w:val="00F07738"/>
    <w:rsid w:val="00F33E2E"/>
    <w:rsid w:val="00F37394"/>
    <w:rsid w:val="00F43347"/>
    <w:rsid w:val="00F47C29"/>
    <w:rsid w:val="00F71642"/>
    <w:rsid w:val="00F74753"/>
    <w:rsid w:val="00FA55C5"/>
    <w:rsid w:val="00FB2FD8"/>
    <w:rsid w:val="00FC0C98"/>
    <w:rsid w:val="00FC5B71"/>
    <w:rsid w:val="00FD112B"/>
    <w:rsid w:val="00FD4F2C"/>
    <w:rsid w:val="00FF4245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702A78"/>
  <w15:docId w15:val="{9E25B1E3-EC5F-4A32-B231-FE0AC111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2F1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459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F7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1DC"/>
  </w:style>
  <w:style w:type="paragraph" w:styleId="a7">
    <w:name w:val="footer"/>
    <w:basedOn w:val="a"/>
    <w:link w:val="a8"/>
    <w:uiPriority w:val="99"/>
    <w:unhideWhenUsed/>
    <w:rsid w:val="00CF7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1DC"/>
  </w:style>
  <w:style w:type="paragraph" w:styleId="a9">
    <w:name w:val="Date"/>
    <w:basedOn w:val="a"/>
    <w:next w:val="a"/>
    <w:link w:val="aa"/>
    <w:uiPriority w:val="99"/>
    <w:semiHidden/>
    <w:unhideWhenUsed/>
    <w:rsid w:val="00803183"/>
  </w:style>
  <w:style w:type="character" w:customStyle="1" w:styleId="aa">
    <w:name w:val="日付 (文字)"/>
    <w:basedOn w:val="a0"/>
    <w:link w:val="a9"/>
    <w:uiPriority w:val="99"/>
    <w:semiHidden/>
    <w:rsid w:val="00803183"/>
  </w:style>
  <w:style w:type="table" w:styleId="ab">
    <w:name w:val="Table Grid"/>
    <w:basedOn w:val="a1"/>
    <w:uiPriority w:val="59"/>
    <w:rsid w:val="00405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4F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9A44-92D3-45C0-B0D1-57BE83A2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25</cp:revision>
  <cp:lastPrinted>2021-06-24T01:44:00Z</cp:lastPrinted>
  <dcterms:created xsi:type="dcterms:W3CDTF">2021-12-20T05:22:00Z</dcterms:created>
  <dcterms:modified xsi:type="dcterms:W3CDTF">2022-01-06T00:46:00Z</dcterms:modified>
</cp:coreProperties>
</file>