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98F40" w14:textId="47FF098A" w:rsidR="008B53AB" w:rsidRPr="00E84499" w:rsidRDefault="0020187E" w:rsidP="00357AE5">
      <w:pPr>
        <w:spacing w:line="0" w:lineRule="atLeast"/>
        <w:jc w:val="center"/>
        <w:rPr>
          <w:rFonts w:ascii="Hiragino Maru Gothic Pro W4" w:eastAsia="Hiragino Maru Gothic Pro W4" w:hAnsi="Hiragino Maru Gothic Pro W4"/>
          <w:sz w:val="48"/>
          <w:szCs w:val="48"/>
        </w:rPr>
      </w:pPr>
      <w:r w:rsidRPr="000C75FC">
        <w:rPr>
          <w:rFonts w:ascii="Hiragino Maru Gothic Pro W4" w:eastAsia="Hiragino Maru Gothic Pro W4" w:hAnsi="Hiragino Maru Gothic Pro W4" w:hint="eastAsia"/>
          <w:sz w:val="48"/>
          <w:szCs w:val="48"/>
        </w:rPr>
        <w:t>遠隔</w:t>
      </w:r>
      <w:r w:rsidR="009309BA" w:rsidRPr="00E84499">
        <w:rPr>
          <w:rFonts w:ascii="Hiragino Maru Gothic Pro W4" w:eastAsia="Hiragino Maru Gothic Pro W4" w:hAnsi="Hiragino Maru Gothic Pro W4" w:hint="eastAsia"/>
          <w:sz w:val="48"/>
          <w:szCs w:val="48"/>
        </w:rPr>
        <w:t>医療通訳サービスのご案内</w:t>
      </w:r>
    </w:p>
    <w:p w14:paraId="3CC961FE" w14:textId="77777777" w:rsidR="00A22626" w:rsidRPr="00E84499" w:rsidRDefault="00A22626" w:rsidP="00A22626">
      <w:pPr>
        <w:spacing w:line="0" w:lineRule="atLeast"/>
        <w:jc w:val="center"/>
        <w:rPr>
          <w:rFonts w:ascii="Hiragino Maru Gothic Pro W4" w:eastAsia="Hiragino Maru Gothic Pro W4" w:hAnsi="Hiragino Maru Gothic Pro W4"/>
          <w:sz w:val="48"/>
          <w:szCs w:val="48"/>
        </w:rPr>
      </w:pPr>
    </w:p>
    <w:p w14:paraId="14C11BA7" w14:textId="77777777" w:rsidR="00A22626" w:rsidRPr="00E84499" w:rsidRDefault="00A22626" w:rsidP="00357AE5">
      <w:pPr>
        <w:spacing w:line="0" w:lineRule="atLeast"/>
        <w:rPr>
          <w:rFonts w:ascii="Hiragino Maru Gothic Pro W4" w:eastAsia="Hiragino Maru Gothic Pro W4" w:hAnsi="Hiragino Maru Gothic Pro W4"/>
          <w:sz w:val="24"/>
          <w:szCs w:val="24"/>
        </w:rPr>
      </w:pPr>
    </w:p>
    <w:p w14:paraId="4F4E88FE" w14:textId="5C55B4E1" w:rsidR="009309BA" w:rsidRPr="00E84499" w:rsidRDefault="00527544" w:rsidP="00357AE5">
      <w:pPr>
        <w:spacing w:line="0" w:lineRule="atLeast"/>
        <w:ind w:firstLineChars="100" w:firstLine="280"/>
        <w:rPr>
          <w:rFonts w:ascii="Hiragino Maru Gothic Pro W4" w:eastAsia="Hiragino Maru Gothic Pro W4" w:hAnsi="Hiragino Maru Gothic Pro W4"/>
          <w:sz w:val="28"/>
          <w:szCs w:val="28"/>
        </w:rPr>
      </w:pPr>
      <w:r w:rsidRPr="00E84499">
        <w:rPr>
          <w:rFonts w:ascii="Hiragino Maru Gothic Pro W4" w:eastAsia="Hiragino Maru Gothic Pro W4" w:hAnsi="Hiragino Maru Gothic Pro W4" w:hint="eastAsia"/>
          <w:sz w:val="28"/>
          <w:szCs w:val="28"/>
        </w:rPr>
        <w:t>当院では、</w:t>
      </w:r>
      <w:r w:rsidR="00F6200C" w:rsidRPr="00E84499">
        <w:rPr>
          <w:rFonts w:ascii="Hiragino Maru Gothic Pro W4" w:eastAsia="Hiragino Maru Gothic Pro W4" w:hAnsi="Hiragino Maru Gothic Pro W4" w:hint="eastAsia"/>
          <w:sz w:val="28"/>
          <w:szCs w:val="28"/>
        </w:rPr>
        <w:t>患者様と医療従事者の円滑なコミュニケーションを図る</w:t>
      </w:r>
      <w:r w:rsidR="00640E42" w:rsidRPr="00E84499">
        <w:rPr>
          <w:rFonts w:ascii="Hiragino Maru Gothic Pro W4" w:eastAsia="Hiragino Maru Gothic Pro W4" w:hAnsi="Hiragino Maru Gothic Pro W4" w:hint="eastAsia"/>
          <w:sz w:val="28"/>
          <w:szCs w:val="28"/>
        </w:rPr>
        <w:t>ためにメディフォン株式会社</w:t>
      </w:r>
      <w:r w:rsidRPr="00E84499">
        <w:rPr>
          <w:rFonts w:ascii="Hiragino Maru Gothic Pro W4" w:eastAsia="Hiragino Maru Gothic Pro W4" w:hAnsi="Hiragino Maru Gothic Pro W4" w:hint="eastAsia"/>
          <w:sz w:val="28"/>
          <w:szCs w:val="28"/>
        </w:rPr>
        <w:t>が提供する</w:t>
      </w:r>
      <w:r w:rsidR="00F6200C" w:rsidRPr="00E84499">
        <w:rPr>
          <w:rFonts w:ascii="Hiragino Maru Gothic Pro W4" w:eastAsia="Hiragino Maru Gothic Pro W4" w:hAnsi="Hiragino Maru Gothic Pro W4" w:hint="eastAsia"/>
          <w:sz w:val="28"/>
          <w:szCs w:val="28"/>
        </w:rPr>
        <w:t>「</w:t>
      </w:r>
      <w:r w:rsidR="0020187E" w:rsidRPr="000C75FC">
        <w:rPr>
          <w:rFonts w:ascii="Hiragino Maru Gothic Pro W4" w:eastAsia="Hiragino Maru Gothic Pro W4" w:hAnsi="Hiragino Maru Gothic Pro W4" w:hint="eastAsia"/>
          <w:sz w:val="28"/>
          <w:szCs w:val="28"/>
        </w:rPr>
        <w:t>遠隔</w:t>
      </w:r>
      <w:r w:rsidR="00F6200C" w:rsidRPr="000C75FC">
        <w:rPr>
          <w:rFonts w:ascii="Hiragino Maru Gothic Pro W4" w:eastAsia="Hiragino Maru Gothic Pro W4" w:hAnsi="Hiragino Maru Gothic Pro W4" w:hint="eastAsia"/>
          <w:sz w:val="28"/>
          <w:szCs w:val="28"/>
        </w:rPr>
        <w:t>医</w:t>
      </w:r>
      <w:r w:rsidR="00F6200C" w:rsidRPr="00E84499">
        <w:rPr>
          <w:rFonts w:ascii="Hiragino Maru Gothic Pro W4" w:eastAsia="Hiragino Maru Gothic Pro W4" w:hAnsi="Hiragino Maru Gothic Pro W4" w:hint="eastAsia"/>
          <w:sz w:val="28"/>
          <w:szCs w:val="28"/>
        </w:rPr>
        <w:t>療通訳サービス」を利用しています</w:t>
      </w:r>
      <w:r w:rsidRPr="00E84499">
        <w:rPr>
          <w:rFonts w:ascii="Hiragino Maru Gothic Pro W4" w:eastAsia="Hiragino Maru Gothic Pro W4" w:hAnsi="Hiragino Maru Gothic Pro W4" w:hint="eastAsia"/>
          <w:sz w:val="28"/>
          <w:szCs w:val="28"/>
        </w:rPr>
        <w:t>。</w:t>
      </w:r>
    </w:p>
    <w:p w14:paraId="12EA6260" w14:textId="77777777" w:rsidR="00A22626" w:rsidRPr="00E84499" w:rsidRDefault="00640E42" w:rsidP="00357AE5">
      <w:pPr>
        <w:spacing w:line="0" w:lineRule="atLeast"/>
        <w:ind w:firstLineChars="100" w:firstLine="280"/>
        <w:rPr>
          <w:rFonts w:ascii="Hiragino Maru Gothic Pro W4" w:eastAsia="Hiragino Maru Gothic Pro W4" w:hAnsi="Hiragino Maru Gothic Pro W4"/>
          <w:sz w:val="28"/>
          <w:szCs w:val="28"/>
        </w:rPr>
      </w:pPr>
      <w:r w:rsidRPr="00E84499">
        <w:rPr>
          <w:rFonts w:ascii="Hiragino Maru Gothic Pro W4" w:eastAsia="Hiragino Maru Gothic Pro W4" w:hAnsi="Hiragino Maru Gothic Pro W4" w:hint="eastAsia"/>
          <w:sz w:val="28"/>
          <w:szCs w:val="28"/>
        </w:rPr>
        <w:t>本サービスに従事する通訳者は、医療</w:t>
      </w:r>
      <w:r w:rsidR="00A22626" w:rsidRPr="00E84499">
        <w:rPr>
          <w:rFonts w:ascii="Hiragino Maru Gothic Pro W4" w:eastAsia="Hiragino Maru Gothic Pro W4" w:hAnsi="Hiragino Maru Gothic Pro W4" w:hint="eastAsia"/>
          <w:sz w:val="28"/>
          <w:szCs w:val="28"/>
        </w:rPr>
        <w:t>に</w:t>
      </w:r>
      <w:r w:rsidRPr="00E84499">
        <w:rPr>
          <w:rFonts w:ascii="Hiragino Maru Gothic Pro W4" w:eastAsia="Hiragino Maru Gothic Pro W4" w:hAnsi="Hiragino Maru Gothic Pro W4" w:hint="eastAsia"/>
          <w:sz w:val="28"/>
          <w:szCs w:val="28"/>
        </w:rPr>
        <w:t>専門性をもつ</w:t>
      </w:r>
      <w:r w:rsidR="00A22626" w:rsidRPr="00E84499">
        <w:rPr>
          <w:rFonts w:ascii="Hiragino Maru Gothic Pro W4" w:eastAsia="Hiragino Maru Gothic Pro W4" w:hAnsi="Hiragino Maru Gothic Pro W4" w:hint="eastAsia"/>
          <w:sz w:val="28"/>
          <w:szCs w:val="28"/>
        </w:rPr>
        <w:t>通訳者です。また、患者様の個人情報・プライバシーについては、厳格に守りますので、ご安心下さい。</w:t>
      </w:r>
    </w:p>
    <w:p w14:paraId="44CCB825" w14:textId="77777777" w:rsidR="00527544" w:rsidRPr="00E84499" w:rsidRDefault="00F6200C" w:rsidP="00357AE5">
      <w:pPr>
        <w:spacing w:line="0" w:lineRule="atLeast"/>
        <w:ind w:firstLineChars="100" w:firstLine="280"/>
        <w:rPr>
          <w:rFonts w:ascii="Hiragino Maru Gothic Pro W4" w:eastAsia="Hiragino Maru Gothic Pro W4" w:hAnsi="Hiragino Maru Gothic Pro W4"/>
          <w:sz w:val="28"/>
          <w:szCs w:val="28"/>
        </w:rPr>
      </w:pPr>
      <w:r w:rsidRPr="00E84499">
        <w:rPr>
          <w:rFonts w:ascii="Hiragino Maru Gothic Pro W4" w:eastAsia="Hiragino Maru Gothic Pro W4" w:hAnsi="Hiragino Maru Gothic Pro W4" w:hint="eastAsia"/>
          <w:sz w:val="28"/>
          <w:szCs w:val="28"/>
        </w:rPr>
        <w:t>患者様へは本サービスのご利用にあたり、「医療通訳サービスに伴う通訳についての同意書」</w:t>
      </w:r>
      <w:r w:rsidRPr="00E84499">
        <w:rPr>
          <w:rFonts w:ascii="Hiragino Maru Gothic Pro W4" w:eastAsia="Hiragino Maru Gothic Pro W4" w:hAnsi="Hiragino Maru Gothic Pro W4"/>
          <w:sz w:val="28"/>
          <w:szCs w:val="28"/>
        </w:rPr>
        <w:t>(</w:t>
      </w:r>
      <w:r w:rsidRPr="00E84499">
        <w:rPr>
          <w:rFonts w:ascii="Hiragino Maru Gothic Pro W4" w:eastAsia="Hiragino Maru Gothic Pro W4" w:hAnsi="Hiragino Maru Gothic Pro W4" w:hint="eastAsia"/>
          <w:sz w:val="28"/>
          <w:szCs w:val="28"/>
        </w:rPr>
        <w:t>別紙</w:t>
      </w:r>
      <w:r w:rsidRPr="00E84499">
        <w:rPr>
          <w:rFonts w:ascii="Hiragino Maru Gothic Pro W4" w:eastAsia="Hiragino Maru Gothic Pro W4" w:hAnsi="Hiragino Maru Gothic Pro W4"/>
          <w:sz w:val="28"/>
          <w:szCs w:val="28"/>
        </w:rPr>
        <w:t>)</w:t>
      </w:r>
      <w:r w:rsidRPr="00E84499">
        <w:rPr>
          <w:rFonts w:ascii="Hiragino Maru Gothic Pro W4" w:eastAsia="Hiragino Maru Gothic Pro W4" w:hAnsi="Hiragino Maru Gothic Pro W4" w:hint="eastAsia"/>
          <w:sz w:val="28"/>
          <w:szCs w:val="28"/>
        </w:rPr>
        <w:t>に書かれている内容をご確認いただき、ご署名をお願いしています。</w:t>
      </w:r>
    </w:p>
    <w:p w14:paraId="7CC130EA" w14:textId="77777777" w:rsidR="00357AE5" w:rsidRPr="00E84499" w:rsidRDefault="00357AE5" w:rsidP="00E84499">
      <w:pPr>
        <w:spacing w:line="0" w:lineRule="atLeast"/>
        <w:rPr>
          <w:rFonts w:ascii="Hiragino Maru Gothic Pro W4" w:eastAsia="Hiragino Maru Gothic Pro W4" w:hAnsi="Hiragino Maru Gothic Pro W4"/>
          <w:sz w:val="28"/>
          <w:szCs w:val="28"/>
        </w:rPr>
      </w:pPr>
    </w:p>
    <w:p w14:paraId="1A7E7A2B" w14:textId="77777777" w:rsidR="00A22626" w:rsidRPr="00E84499" w:rsidRDefault="00E84499" w:rsidP="00E84499">
      <w:pPr>
        <w:spacing w:line="0" w:lineRule="atLeast"/>
        <w:ind w:firstLineChars="100" w:firstLine="480"/>
        <w:jc w:val="center"/>
        <w:rPr>
          <w:rFonts w:ascii="Hiragino Maru Gothic Pro W4" w:eastAsia="Hiragino Maru Gothic Pro W4" w:hAnsi="Hiragino Maru Gothic Pro W4"/>
          <w:sz w:val="28"/>
          <w:szCs w:val="28"/>
        </w:rPr>
      </w:pPr>
      <w:r w:rsidRPr="00E84499">
        <w:rPr>
          <w:rFonts w:ascii="Hiragino Maru Gothic Pro W4" w:eastAsia="Hiragino Maru Gothic Pro W4" w:hAnsi="Hiragino Maru Gothic Pro W4"/>
          <w:noProof/>
          <w:sz w:val="48"/>
          <w:szCs w:val="48"/>
        </w:rPr>
        <w:drawing>
          <wp:inline distT="0" distB="0" distL="0" distR="0" wp14:anchorId="2A0799B6" wp14:editId="00A0A706">
            <wp:extent cx="1938078" cy="1490830"/>
            <wp:effectExtent l="0" t="0" r="5080" b="0"/>
            <wp:docPr id="2" name="図 1" descr="illust_Sugimoto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illust_Sugimoto_3.jpe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078" cy="149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BE898" w14:textId="77777777" w:rsidR="000C75FC" w:rsidRDefault="000C75FC" w:rsidP="009634D0">
      <w:pPr>
        <w:spacing w:line="0" w:lineRule="atLeast"/>
        <w:rPr>
          <w:rFonts w:ascii="Hiragino Maru Gothic Pro W4" w:eastAsia="Hiragino Maru Gothic Pro W4" w:hAnsi="Hiragino Maru Gothic Pro W4" w:hint="eastAsia"/>
          <w:sz w:val="28"/>
          <w:szCs w:val="28"/>
        </w:rPr>
      </w:pPr>
    </w:p>
    <w:p w14:paraId="7353C1D9" w14:textId="77777777" w:rsidR="00987C52" w:rsidRPr="000C75FC" w:rsidRDefault="00987C52" w:rsidP="00987C52">
      <w:pPr>
        <w:jc w:val="center"/>
        <w:rPr>
          <w:rFonts w:eastAsia="SimSun"/>
          <w:sz w:val="40"/>
          <w:szCs w:val="40"/>
          <w:lang w:eastAsia="zh-CN"/>
        </w:rPr>
      </w:pPr>
      <w:r w:rsidRPr="000C75FC">
        <w:rPr>
          <w:rFonts w:eastAsia="SimSun" w:hint="eastAsia"/>
          <w:sz w:val="40"/>
          <w:szCs w:val="40"/>
          <w:lang w:eastAsia="zh-CN"/>
        </w:rPr>
        <w:t>远程医疗翻译服务介绍</w:t>
      </w:r>
    </w:p>
    <w:p w14:paraId="6F40A029" w14:textId="77777777" w:rsidR="00987C52" w:rsidRDefault="00987C52" w:rsidP="00987C52">
      <w:pPr>
        <w:rPr>
          <w:rFonts w:eastAsia="SimSun"/>
          <w:lang w:eastAsia="zh-CN"/>
        </w:rPr>
      </w:pPr>
    </w:p>
    <w:p w14:paraId="1D4D2854" w14:textId="38A9DF4F" w:rsidR="00987C52" w:rsidRPr="009C2F03" w:rsidRDefault="00987C52" w:rsidP="00987C52">
      <w:pPr>
        <w:ind w:firstLineChars="200" w:firstLine="480"/>
        <w:rPr>
          <w:rFonts w:ascii="SimSun" w:eastAsia="SimSun" w:hAnsi="SimSun"/>
          <w:sz w:val="24"/>
          <w:szCs w:val="24"/>
          <w:lang w:eastAsia="zh-CN"/>
        </w:rPr>
      </w:pPr>
      <w:r w:rsidRPr="009C2F03">
        <w:rPr>
          <w:rFonts w:ascii="SimSun" w:eastAsia="SimSun" w:hAnsi="SimSun" w:hint="eastAsia"/>
          <w:sz w:val="24"/>
          <w:szCs w:val="24"/>
          <w:lang w:eastAsia="zh-CN"/>
        </w:rPr>
        <w:t>我院为了使患者和医护人员的</w:t>
      </w:r>
      <w:r w:rsidR="00EA12C7">
        <w:rPr>
          <w:rFonts w:ascii="SimSun" w:eastAsia="SimSun" w:hAnsi="SimSun" w:hint="eastAsia"/>
          <w:sz w:val="24"/>
          <w:szCs w:val="24"/>
          <w:lang w:eastAsia="zh-CN"/>
        </w:rPr>
        <w:t>沟通</w:t>
      </w:r>
      <w:r w:rsidR="006A4530" w:rsidRPr="009C2F03">
        <w:rPr>
          <w:rFonts w:ascii="SimSun" w:eastAsia="SimSun" w:hAnsi="SimSun" w:hint="eastAsia"/>
          <w:sz w:val="24"/>
          <w:szCs w:val="24"/>
          <w:lang w:eastAsia="zh-CN"/>
        </w:rPr>
        <w:t>交流</w:t>
      </w:r>
      <w:r w:rsidRPr="009C2F03">
        <w:rPr>
          <w:rFonts w:ascii="SimSun" w:eastAsia="SimSun" w:hAnsi="SimSun" w:hint="eastAsia"/>
          <w:sz w:val="24"/>
          <w:szCs w:val="24"/>
          <w:lang w:eastAsia="zh-CN"/>
        </w:rPr>
        <w:t>更加顺畅无阻</w:t>
      </w:r>
      <w:r w:rsidR="009C2F03">
        <w:rPr>
          <w:rFonts w:ascii="SimSun" w:eastAsia="SimSun" w:hAnsi="SimSun" w:hint="eastAsia"/>
          <w:sz w:val="24"/>
          <w:szCs w:val="24"/>
          <w:lang w:eastAsia="zh-CN"/>
        </w:rPr>
        <w:t>，引进</w:t>
      </w:r>
      <w:r w:rsidR="00EA12C7">
        <w:rPr>
          <w:rFonts w:ascii="SimSun" w:eastAsia="SimSun" w:hAnsi="SimSun" w:hint="eastAsia"/>
          <w:sz w:val="24"/>
          <w:szCs w:val="24"/>
          <w:lang w:eastAsia="zh-CN"/>
        </w:rPr>
        <w:t>了</w:t>
      </w:r>
      <w:r w:rsidR="00DF6C28">
        <w:rPr>
          <w:rFonts w:ascii="SimSun" w:hAnsi="SimSun" w:cs="SimSun" w:hint="eastAsia"/>
          <w:lang w:val="id-ID" w:eastAsia="zh-CN"/>
        </w:rPr>
        <w:t>m</w:t>
      </w:r>
      <w:r w:rsidR="00DF6C28">
        <w:rPr>
          <w:rFonts w:ascii="SimSun" w:hAnsi="SimSun" w:cs="SimSun"/>
          <w:lang w:val="id-ID" w:eastAsia="zh-CN"/>
        </w:rPr>
        <w:t>ediPhone</w:t>
      </w:r>
      <w:r w:rsidRPr="009C2F03">
        <w:rPr>
          <w:rFonts w:ascii="SimSun" w:eastAsia="SimSun" w:hAnsi="SimSun" w:hint="eastAsia"/>
          <w:sz w:val="24"/>
          <w:szCs w:val="24"/>
          <w:lang w:eastAsia="zh-CN"/>
        </w:rPr>
        <w:t>株式会社提供的“远程医疗翻译服务”。</w:t>
      </w:r>
    </w:p>
    <w:p w14:paraId="3410D37E" w14:textId="77777777" w:rsidR="00987C52" w:rsidRPr="009C2F03" w:rsidRDefault="00987C52" w:rsidP="00987C52">
      <w:pPr>
        <w:ind w:firstLineChars="200" w:firstLine="480"/>
        <w:rPr>
          <w:rFonts w:ascii="SimSun" w:eastAsia="SimSun" w:hAnsi="SimSun"/>
          <w:sz w:val="24"/>
          <w:szCs w:val="24"/>
        </w:rPr>
      </w:pPr>
      <w:r w:rsidRPr="009C2F03">
        <w:rPr>
          <w:rFonts w:ascii="SimSun" w:eastAsia="SimSun" w:hAnsi="SimSun" w:hint="eastAsia"/>
          <w:sz w:val="24"/>
          <w:szCs w:val="24"/>
          <w:lang w:eastAsia="zh-CN"/>
        </w:rPr>
        <w:t>提供该服务的翻译人员是具有医疗专业知识的翻译工作者。</w:t>
      </w:r>
      <w:r w:rsidRPr="009C2F03">
        <w:rPr>
          <w:rFonts w:ascii="SimSun" w:eastAsia="SimSun" w:hAnsi="SimSun" w:hint="eastAsia"/>
          <w:sz w:val="24"/>
          <w:szCs w:val="24"/>
        </w:rPr>
        <w:t>同时，会严格保护患者的个人信息</w:t>
      </w:r>
      <w:r w:rsidRPr="009C2F03">
        <w:rPr>
          <w:rFonts w:ascii="ＭＳ 明朝" w:eastAsia="ＭＳ 明朝" w:hAnsi="ＭＳ 明朝" w:cs="ＭＳ 明朝" w:hint="eastAsia"/>
          <w:sz w:val="24"/>
          <w:szCs w:val="24"/>
        </w:rPr>
        <w:t>・</w:t>
      </w:r>
      <w:r w:rsidRPr="009C2F03">
        <w:rPr>
          <w:rFonts w:ascii="SimSun" w:eastAsia="SimSun" w:hAnsi="SimSun" w:hint="eastAsia"/>
          <w:sz w:val="24"/>
          <w:szCs w:val="24"/>
        </w:rPr>
        <w:t>隐私，敬请放心。</w:t>
      </w:r>
    </w:p>
    <w:p w14:paraId="29FEAB8A" w14:textId="152F9798" w:rsidR="007F5566" w:rsidRPr="009634D0" w:rsidRDefault="00987C52" w:rsidP="009634D0">
      <w:pPr>
        <w:ind w:firstLineChars="200" w:firstLine="480"/>
        <w:rPr>
          <w:rFonts w:ascii="SimSun" w:eastAsia="SimSun" w:hAnsi="SimSun" w:hint="eastAsia"/>
          <w:sz w:val="24"/>
          <w:szCs w:val="24"/>
          <w:lang w:eastAsia="zh-CN"/>
        </w:rPr>
      </w:pPr>
      <w:r w:rsidRPr="009C2F03">
        <w:rPr>
          <w:rFonts w:ascii="SimSun" w:eastAsia="SimSun" w:hAnsi="SimSun" w:hint="eastAsia"/>
          <w:sz w:val="24"/>
          <w:szCs w:val="24"/>
          <w:lang w:eastAsia="zh-CN"/>
        </w:rPr>
        <w:t>患者使用该服务时，请确认附页“</w:t>
      </w:r>
      <w:r w:rsidR="009C2F03">
        <w:rPr>
          <w:rFonts w:ascii="SimSun" w:eastAsia="SimSun" w:hAnsi="SimSun" w:hint="eastAsia"/>
          <w:sz w:val="24"/>
          <w:szCs w:val="24"/>
          <w:lang w:eastAsia="zh-CN"/>
        </w:rPr>
        <w:t>接受</w:t>
      </w:r>
      <w:r w:rsidRPr="009C2F03">
        <w:rPr>
          <w:rFonts w:ascii="SimSun" w:eastAsia="SimSun" w:hAnsi="SimSun" w:hint="eastAsia"/>
          <w:sz w:val="24"/>
          <w:szCs w:val="24"/>
          <w:lang w:eastAsia="zh-CN"/>
        </w:rPr>
        <w:t>医疗翻译服务</w:t>
      </w:r>
      <w:r w:rsidR="009C2F03">
        <w:rPr>
          <w:rFonts w:ascii="SimSun" w:eastAsia="SimSun" w:hAnsi="SimSun" w:hint="eastAsia"/>
          <w:sz w:val="24"/>
          <w:szCs w:val="24"/>
          <w:lang w:eastAsia="zh-CN"/>
        </w:rPr>
        <w:t>时有关翻译的</w:t>
      </w:r>
      <w:r w:rsidRPr="009C2F03">
        <w:rPr>
          <w:rFonts w:ascii="SimSun" w:eastAsia="SimSun" w:hAnsi="SimSun" w:hint="eastAsia"/>
          <w:sz w:val="24"/>
          <w:szCs w:val="24"/>
          <w:lang w:eastAsia="zh-CN"/>
        </w:rPr>
        <w:t>同意书”上的内容，并签字。</w:t>
      </w:r>
    </w:p>
    <w:sectPr w:rsidR="007F5566" w:rsidRPr="009634D0" w:rsidSect="008B53A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6B4D6" w14:textId="77777777" w:rsidR="009A40D3" w:rsidRDefault="009A40D3"/>
  </w:endnote>
  <w:endnote w:type="continuationSeparator" w:id="0">
    <w:p w14:paraId="7DD6BAA0" w14:textId="77777777" w:rsidR="009A40D3" w:rsidRDefault="009A40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ragino Maru Gothic Pro W4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B8652" w14:textId="77777777" w:rsidR="009A40D3" w:rsidRDefault="009A40D3"/>
  </w:footnote>
  <w:footnote w:type="continuationSeparator" w:id="0">
    <w:p w14:paraId="4AEE0DC6" w14:textId="77777777" w:rsidR="009A40D3" w:rsidRDefault="009A40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A8DA4" w14:textId="6F15FA65" w:rsidR="002079D9" w:rsidRDefault="002079D9" w:rsidP="002079D9">
    <w:pPr>
      <w:pStyle w:val="a3"/>
      <w:jc w:val="right"/>
    </w:pPr>
    <w:r>
      <w:rPr>
        <w:rFonts w:hint="eastAsia"/>
      </w:rPr>
      <w:t>【日本語／</w:t>
    </w:r>
    <w:r w:rsidR="007B6AF5">
      <w:rPr>
        <w:rFonts w:hint="eastAsia"/>
      </w:rPr>
      <w:t>中国語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9BA"/>
    <w:rsid w:val="000C75FC"/>
    <w:rsid w:val="001E5BA4"/>
    <w:rsid w:val="0020187E"/>
    <w:rsid w:val="002079D9"/>
    <w:rsid w:val="002605F0"/>
    <w:rsid w:val="002856BC"/>
    <w:rsid w:val="002B7D24"/>
    <w:rsid w:val="002E2B58"/>
    <w:rsid w:val="002F4986"/>
    <w:rsid w:val="002F7E1E"/>
    <w:rsid w:val="003035E5"/>
    <w:rsid w:val="00303F57"/>
    <w:rsid w:val="0031617C"/>
    <w:rsid w:val="00357AE5"/>
    <w:rsid w:val="00377471"/>
    <w:rsid w:val="004506DC"/>
    <w:rsid w:val="00514DCA"/>
    <w:rsid w:val="00525F18"/>
    <w:rsid w:val="00527544"/>
    <w:rsid w:val="00592F03"/>
    <w:rsid w:val="00597C22"/>
    <w:rsid w:val="005A40F2"/>
    <w:rsid w:val="00640E42"/>
    <w:rsid w:val="00662F3E"/>
    <w:rsid w:val="006A4530"/>
    <w:rsid w:val="00721B53"/>
    <w:rsid w:val="007963E6"/>
    <w:rsid w:val="007B6AF5"/>
    <w:rsid w:val="007E5D15"/>
    <w:rsid w:val="007F5566"/>
    <w:rsid w:val="00812213"/>
    <w:rsid w:val="008771DE"/>
    <w:rsid w:val="008943F4"/>
    <w:rsid w:val="008B53AB"/>
    <w:rsid w:val="008C4B8B"/>
    <w:rsid w:val="008D00F2"/>
    <w:rsid w:val="009309BA"/>
    <w:rsid w:val="009634D0"/>
    <w:rsid w:val="00987C52"/>
    <w:rsid w:val="009A40D3"/>
    <w:rsid w:val="009C2F03"/>
    <w:rsid w:val="00A22626"/>
    <w:rsid w:val="00A54FBA"/>
    <w:rsid w:val="00B258A1"/>
    <w:rsid w:val="00B43C79"/>
    <w:rsid w:val="00B615F4"/>
    <w:rsid w:val="00B72B70"/>
    <w:rsid w:val="00B83CF4"/>
    <w:rsid w:val="00C375D5"/>
    <w:rsid w:val="00C511C7"/>
    <w:rsid w:val="00D46B22"/>
    <w:rsid w:val="00DD364E"/>
    <w:rsid w:val="00DD7CDD"/>
    <w:rsid w:val="00DF6C28"/>
    <w:rsid w:val="00E84499"/>
    <w:rsid w:val="00EA12C7"/>
    <w:rsid w:val="00EB5DC1"/>
    <w:rsid w:val="00ED4BE8"/>
    <w:rsid w:val="00F6200C"/>
    <w:rsid w:val="00FE4FDC"/>
    <w:rsid w:val="00FF0838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C88C43"/>
  <w15:docId w15:val="{BE93D13C-72F9-46A1-9A7A-13109DE4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3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0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200C"/>
  </w:style>
  <w:style w:type="paragraph" w:styleId="a5">
    <w:name w:val="footer"/>
    <w:basedOn w:val="a"/>
    <w:link w:val="a6"/>
    <w:uiPriority w:val="99"/>
    <w:unhideWhenUsed/>
    <w:rsid w:val="00F62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200C"/>
  </w:style>
  <w:style w:type="character" w:styleId="a7">
    <w:name w:val="annotation reference"/>
    <w:basedOn w:val="a0"/>
    <w:uiPriority w:val="99"/>
    <w:semiHidden/>
    <w:unhideWhenUsed/>
    <w:rsid w:val="00E8449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8449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84499"/>
  </w:style>
  <w:style w:type="paragraph" w:styleId="aa">
    <w:name w:val="annotation subject"/>
    <w:basedOn w:val="a8"/>
    <w:next w:val="a8"/>
    <w:link w:val="ab"/>
    <w:uiPriority w:val="99"/>
    <w:semiHidden/>
    <w:unhideWhenUsed/>
    <w:rsid w:val="00E8449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8449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84499"/>
    <w:rPr>
      <w:rFonts w:ascii="ＭＳ 明朝" w:eastAsia="ＭＳ 明朝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4499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(株)東和エンジニアリング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umehara@mediphone.jp</cp:lastModifiedBy>
  <cp:revision>3</cp:revision>
  <cp:lastPrinted>2018-04-18T06:25:00Z</cp:lastPrinted>
  <dcterms:created xsi:type="dcterms:W3CDTF">2020-04-17T00:28:00Z</dcterms:created>
  <dcterms:modified xsi:type="dcterms:W3CDTF">2020-04-17T00:36:00Z</dcterms:modified>
</cp:coreProperties>
</file>