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9E938" w14:textId="77777777" w:rsidR="00785CB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0C74C045" w14:textId="77777777" w:rsidR="00785CB2" w:rsidRPr="00CD7EC0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F29CE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 xml:space="preserve">　</w:t>
      </w:r>
      <w:r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医療機関･薬局名</w:t>
      </w:r>
      <w:r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0F29CE">
        <w:rPr>
          <w:rFonts w:ascii="游明朝" w:eastAsia="游明朝" w:hAnsi="游明朝" w:hint="eastAsia"/>
          <w:u w:val="single"/>
        </w:rPr>
        <w:t xml:space="preserve">　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御中</w:t>
      </w:r>
    </w:p>
    <w:p w14:paraId="7600D002" w14:textId="77777777" w:rsidR="00785CB2" w:rsidRPr="00CD7EC0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1838DEBB" w14:textId="77777777" w:rsidR="00785CB2" w:rsidRPr="00CD7EC0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游明朝" w:eastAsia="游明朝" w:hAnsi="游明朝" w:cs="Times New Roman"/>
          <w:b/>
          <w:color w:val="auto"/>
          <w:kern w:val="2"/>
          <w:sz w:val="28"/>
          <w:szCs w:val="28"/>
        </w:rPr>
      </w:pPr>
      <w:r w:rsidRPr="00CD7EC0">
        <w:rPr>
          <w:rFonts w:ascii="游明朝" w:eastAsia="游明朝" w:hAnsi="游明朝" w:cs="Times New Roman" w:hint="eastAsia"/>
          <w:b/>
          <w:color w:val="auto"/>
          <w:kern w:val="2"/>
          <w:sz w:val="28"/>
          <w:szCs w:val="28"/>
        </w:rPr>
        <w:t>医療通訳サービスに伴う通訳についての同意書</w:t>
      </w:r>
    </w:p>
    <w:p w14:paraId="58C5651A" w14:textId="77777777" w:rsidR="00785CB2" w:rsidRPr="00CD7EC0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27C486FD" w14:textId="77777777" w:rsidR="00785CB2" w:rsidRPr="00CD7EC0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私は、</w:t>
      </w:r>
      <w:r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医療機関･薬局名</w:t>
      </w:r>
      <w:r w:rsidRPr="00C71423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が依頼した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株式会社が提供する医療通訳サービス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 xml:space="preserve">　　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（以下「本通訳サービス」）を受けるにあたり、下記の事項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を理解し、その内容に</w:t>
      </w:r>
      <w:r w:rsidRPr="00CD7EC0">
        <w:rPr>
          <w:rFonts w:ascii="游明朝" w:eastAsia="游明朝" w:hAnsi="游明朝" w:cs="Times New Roman" w:hint="eastAsia"/>
          <w:color w:val="auto"/>
          <w:kern w:val="2"/>
          <w:szCs w:val="22"/>
        </w:rPr>
        <w:t>同意します。</w:t>
      </w:r>
    </w:p>
    <w:p w14:paraId="397B6B02" w14:textId="77777777" w:rsidR="00785CB2" w:rsidRPr="00CF7088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4EC4F010" w14:textId="77777777" w:rsidR="00785CB2" w:rsidRPr="00050DC1" w:rsidRDefault="00785CB2" w:rsidP="00785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</w:rPr>
      </w:pPr>
      <w:r w:rsidRPr="00050DC1">
        <w:rPr>
          <w:rFonts w:ascii="游明朝" w:eastAsia="游明朝" w:hAnsi="游明朝" w:cs="Times New Roman" w:hint="eastAsia"/>
          <w:color w:val="auto"/>
        </w:rPr>
        <w:t>本通訳サービスの対象は、</w:t>
      </w:r>
      <w:r w:rsidRPr="00050DC1">
        <w:rPr>
          <w:rFonts w:ascii="游明朝" w:eastAsia="游明朝" w:hAnsi="游明朝" w:cs="Times New Roman" w:hint="eastAsia"/>
          <w:color w:val="auto"/>
          <w:lang w:val="id-ID"/>
        </w:rPr>
        <w:t>大阪府多言語遠隔医療通訳サービス利用規程</w:t>
      </w:r>
      <w:r w:rsidRPr="00050DC1">
        <w:rPr>
          <w:rFonts w:ascii="游明朝" w:eastAsia="游明朝" w:hAnsi="游明朝" w:cs="Times New Roman" w:hint="eastAsia"/>
          <w:color w:val="auto"/>
        </w:rPr>
        <w:t>に基づく業務に限られ</w:t>
      </w:r>
      <w:r>
        <w:rPr>
          <w:rFonts w:ascii="游明朝" w:eastAsia="游明朝" w:hAnsi="游明朝" w:cs="Times New Roman" w:hint="eastAsia"/>
          <w:color w:val="auto"/>
        </w:rPr>
        <w:t>ること。</w:t>
      </w:r>
    </w:p>
    <w:p w14:paraId="743A6276" w14:textId="77777777" w:rsidR="00785CB2" w:rsidRPr="00050DC1" w:rsidRDefault="00785CB2" w:rsidP="00785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本通訳サービスの品質向上を目的として、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株式会社が医療従事者等との会話を録音し、その内容を、外部機関による通訳内容の検証等に利用すること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、また、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録音内容を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最大３年間保持し、その後、消去する可能性があること。</w:t>
      </w:r>
    </w:p>
    <w:p w14:paraId="7EE04219" w14:textId="77777777" w:rsidR="00785CB2" w:rsidRPr="00FA569B" w:rsidRDefault="00785CB2" w:rsidP="00785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本通訳サービスに従事する医療通訳者が、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万が一、正確な通訳を行うことができなかった場合であっても、これに関して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サービス利用者は、</w:t>
      </w:r>
      <w:r w:rsidRPr="00FA569B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　</w:t>
      </w:r>
      <w:r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>医療機関・薬局</w:t>
      </w:r>
      <w:r w:rsidRPr="00FA569B">
        <w:rPr>
          <w:rFonts w:ascii="游明朝" w:eastAsia="游明朝" w:hAnsi="游明朝" w:cs="Times New Roman" w:hint="eastAsia"/>
          <w:color w:val="auto"/>
          <w:kern w:val="2"/>
          <w:szCs w:val="22"/>
          <w:u w:val="single"/>
          <w:lang w:val="id-ID"/>
        </w:rPr>
        <w:t xml:space="preserve">名　</w:t>
      </w:r>
      <w:r w:rsidRP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、</w:t>
      </w:r>
      <w:r w:rsidRPr="00FA569B">
        <w:rPr>
          <w:rFonts w:ascii="游明朝" w:eastAsia="游明朝" w:hAnsi="游明朝" w:cs="Times New Roman" w:hint="eastAsia"/>
          <w:color w:val="auto"/>
        </w:rPr>
        <w:t>大阪府、</w:t>
      </w:r>
      <w:r w:rsidRPr="00FA569B"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メディフォン株式会社及び当該通訳者に対して、損害賠償その他一切の請求をし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ないこと。</w:t>
      </w:r>
    </w:p>
    <w:p w14:paraId="7C54B562" w14:textId="77777777" w:rsidR="00785CB2" w:rsidRPr="00050DC1" w:rsidRDefault="00785CB2" w:rsidP="00785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サービス利用者は、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本通訳サービスに関わる通訳者の人権尊重及びプライバシーの保護に努め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ること。</w:t>
      </w:r>
    </w:p>
    <w:p w14:paraId="58BF7DFD" w14:textId="77777777" w:rsidR="00785CB2" w:rsidRPr="00050DC1" w:rsidRDefault="00785CB2" w:rsidP="00785CB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本通訳サービスの利用により、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サービス利用者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の個人情報を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メディフォン株式会社</w:t>
      </w: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が取得し、本通訳サービスの業務の範囲内で利用すること</w:t>
      </w:r>
      <w:r>
        <w:rPr>
          <w:rFonts w:ascii="游明朝" w:eastAsia="游明朝" w:hAnsi="游明朝" w:cs="Times New Roman" w:hint="eastAsia"/>
          <w:color w:val="auto"/>
          <w:kern w:val="2"/>
          <w:szCs w:val="22"/>
        </w:rPr>
        <w:t>。</w:t>
      </w:r>
    </w:p>
    <w:p w14:paraId="455149D2" w14:textId="77777777" w:rsidR="00785CB2" w:rsidRPr="00050DC1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70"/>
        <w:rPr>
          <w:rFonts w:ascii="游明朝" w:eastAsia="游明朝" w:hAnsi="游明朝" w:cs="Times New Roman"/>
          <w:color w:val="auto"/>
          <w:kern w:val="2"/>
          <w:szCs w:val="22"/>
        </w:rPr>
      </w:pPr>
    </w:p>
    <w:p w14:paraId="5A89E13E" w14:textId="77777777" w:rsidR="00785CB2" w:rsidRPr="00050DC1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Cs w:val="22"/>
        </w:rPr>
      </w:pPr>
      <w:r w:rsidRPr="00050DC1">
        <w:rPr>
          <w:rFonts w:ascii="游明朝" w:eastAsia="游明朝" w:hAnsi="游明朝" w:cs="Times New Roman" w:hint="eastAsia"/>
          <w:color w:val="auto"/>
          <w:kern w:val="2"/>
          <w:szCs w:val="22"/>
        </w:rPr>
        <w:t>当該文書は日本語を原本とし、それ以外の言語による翻訳は参考として添付するものとします。</w:t>
      </w:r>
    </w:p>
    <w:p w14:paraId="7692ED33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</w:pPr>
    </w:p>
    <w:p w14:paraId="7DA2AA05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eastAsia="游明朝" w:hAnsi="游明朝" w:cs="Times New Roman"/>
          <w:color w:val="auto"/>
          <w:kern w:val="2"/>
          <w:sz w:val="22"/>
          <w:szCs w:val="22"/>
          <w:u w:val="single"/>
          <w:lang w:val="vi-VN"/>
        </w:rPr>
      </w:pPr>
      <w:r w:rsidRPr="00CF7112">
        <w:rPr>
          <w:rFonts w:ascii="Times New Roman" w:eastAsia="游明朝" w:hAnsi="游明朝" w:cs="Times New Roman"/>
          <w:color w:val="auto"/>
          <w:kern w:val="2"/>
          <w:sz w:val="22"/>
          <w:szCs w:val="22"/>
          <w:lang w:val="vi-VN"/>
        </w:rPr>
        <w:t xml:space="preserve">　　　　　　　　　　　</w:t>
      </w:r>
      <w:r w:rsidRPr="00CF7112">
        <w:rPr>
          <w:rFonts w:ascii="Times New Roman" w:eastAsia="游明朝" w:hAnsi="游明朝" w:cs="Times New Roman"/>
          <w:color w:val="auto"/>
          <w:kern w:val="2"/>
          <w:sz w:val="22"/>
          <w:szCs w:val="22"/>
          <w:u w:val="single"/>
          <w:lang w:val="vi-VN"/>
        </w:rPr>
        <w:t xml:space="preserve">　　　　年　　月　　日</w:t>
      </w:r>
    </w:p>
    <w:p w14:paraId="6461829E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eastAsia="游明朝" w:hAnsi="Times New Roman" w:cs="Times New Roman"/>
          <w:color w:val="auto"/>
          <w:kern w:val="2"/>
          <w:sz w:val="22"/>
          <w:szCs w:val="22"/>
          <w:u w:val="single"/>
          <w:lang w:val="vi-VN"/>
        </w:rPr>
      </w:pP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u w:val="single"/>
          <w:lang w:val="vi-VN"/>
        </w:rPr>
        <w:t>Năm         tháng      ngày</w:t>
      </w:r>
    </w:p>
    <w:p w14:paraId="0BDCCA88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</w:pPr>
      <w:r w:rsidRPr="00CF7112">
        <w:rPr>
          <w:rFonts w:ascii="Times New Roman" w:eastAsia="游明朝" w:hAnsi="游明朝" w:cs="Times New Roman"/>
          <w:color w:val="auto"/>
          <w:kern w:val="2"/>
          <w:sz w:val="22"/>
          <w:szCs w:val="22"/>
          <w:lang w:val="vi-VN"/>
        </w:rPr>
        <w:t xml:space="preserve">　　　　　　　　　　　　　　　　　　　　　　　　　　　　　　　　</w:t>
      </w:r>
    </w:p>
    <w:p w14:paraId="305282CC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</w:pPr>
      <w:r w:rsidRPr="00CF7112">
        <w:rPr>
          <w:rFonts w:ascii="Times New Roman" w:eastAsia="游明朝" w:hAnsi="游明朝" w:cs="Times New Roman"/>
          <w:color w:val="auto"/>
          <w:kern w:val="2"/>
          <w:sz w:val="22"/>
          <w:szCs w:val="22"/>
          <w:lang w:val="vi-VN"/>
        </w:rPr>
        <w:t>患者署名</w:t>
      </w:r>
      <w:r w:rsidRPr="00CF7112">
        <w:rPr>
          <w:rFonts w:ascii="游明朝" w:eastAsia="游明朝" w:hAnsi="游明朝" w:cs="Times New Roman" w:hint="eastAsia"/>
          <w:color w:val="auto"/>
          <w:kern w:val="2"/>
          <w:sz w:val="22"/>
          <w:szCs w:val="22"/>
          <w:lang w:val="vi-VN"/>
        </w:rPr>
        <w:t xml:space="preserve">　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Họ  tên bệnh nhân</w:t>
      </w:r>
      <w:r w:rsidRPr="00CF7112">
        <w:rPr>
          <w:rFonts w:hint="eastAsia"/>
          <w:color w:val="auto"/>
          <w:sz w:val="22"/>
          <w:szCs w:val="22"/>
          <w:lang w:val="vi-VN"/>
        </w:rPr>
        <w:t>：</w:t>
      </w:r>
    </w:p>
    <w:p w14:paraId="68709935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 w:val="22"/>
          <w:szCs w:val="22"/>
          <w:u w:val="single"/>
          <w:lang w:val="vi-VN"/>
        </w:rPr>
      </w:pPr>
    </w:p>
    <w:p w14:paraId="42B282EF" w14:textId="39C830D0" w:rsidR="00785CB2" w:rsidRPr="00CF7112" w:rsidRDefault="00732493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 w:val="22"/>
          <w:szCs w:val="22"/>
          <w:u w:val="single"/>
          <w:lang w:val="vi-VN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77206" wp14:editId="372C4E64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772150" cy="0"/>
                <wp:effectExtent l="5080" t="12700" r="13970" b="6350"/>
                <wp:wrapNone/>
                <wp:docPr id="4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583648" id="直線コネクタ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4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" strokeweight=".5pt">
                <o:lock v:ext="edit" shapetype="f"/>
              </v:line>
            </w:pict>
          </mc:Fallback>
        </mc:AlternateContent>
      </w:r>
    </w:p>
    <w:p w14:paraId="5555EE41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</w:pPr>
      <w:r w:rsidRPr="00CF7112">
        <w:rPr>
          <w:rFonts w:ascii="Times New Roman" w:eastAsia="游明朝" w:hAnsi="游明朝" w:cs="Times New Roman"/>
          <w:color w:val="auto"/>
          <w:kern w:val="2"/>
          <w:sz w:val="22"/>
          <w:szCs w:val="22"/>
          <w:lang w:val="vi-VN"/>
        </w:rPr>
        <w:t>名前（</w:t>
      </w:r>
      <w:r w:rsidRPr="00CF7112">
        <w:rPr>
          <w:rFonts w:ascii="Times New Roman" w:eastAsia="游明朝" w:hAnsi="游明朝" w:cs="Times New Roman"/>
          <w:color w:val="auto"/>
          <w:kern w:val="2"/>
          <w:sz w:val="22"/>
          <w:szCs w:val="22"/>
        </w:rPr>
        <w:t>ローマ</w:t>
      </w:r>
      <w:r w:rsidRPr="00CF7112">
        <w:rPr>
          <w:rFonts w:ascii="Times New Roman" w:eastAsia="游明朝" w:hAnsi="游明朝" w:cs="Times New Roman"/>
          <w:color w:val="auto"/>
          <w:kern w:val="2"/>
          <w:sz w:val="22"/>
          <w:szCs w:val="22"/>
          <w:lang w:val="vi-VN"/>
        </w:rPr>
        <w:t>字）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Họ tên  (Chữ latin)</w:t>
      </w:r>
      <w:r w:rsidRPr="00CF7112">
        <w:rPr>
          <w:rFonts w:ascii="Times New Roman" w:cs="Times New Roman"/>
          <w:color w:val="auto"/>
          <w:sz w:val="22"/>
          <w:szCs w:val="22"/>
          <w:lang w:val="vi-VN"/>
        </w:rPr>
        <w:t>：</w:t>
      </w:r>
    </w:p>
    <w:p w14:paraId="5CA20EE0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 w:val="22"/>
          <w:szCs w:val="22"/>
          <w:u w:val="single"/>
          <w:lang w:val="vi-VN"/>
        </w:rPr>
      </w:pPr>
    </w:p>
    <w:p w14:paraId="50218A5B" w14:textId="174F0B8D" w:rsidR="00785CB2" w:rsidRPr="00CF7112" w:rsidRDefault="00732493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 w:val="22"/>
          <w:szCs w:val="22"/>
          <w:u w:val="single"/>
          <w:lang w:val="vi-VN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7E1D95" wp14:editId="2FF9A58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772150" cy="0"/>
                <wp:effectExtent l="5080" t="6350" r="13970" b="12700"/>
                <wp:wrapNone/>
                <wp:docPr id="3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6B1BB9" id="直線コネクタ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4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" strokeweight=".5pt">
                <o:lock v:ext="edit" shapetype="f"/>
              </v:line>
            </w:pict>
          </mc:Fallback>
        </mc:AlternateContent>
      </w:r>
    </w:p>
    <w:p w14:paraId="31C59CE0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</w:pPr>
      <w:r w:rsidRPr="00CF7112">
        <w:rPr>
          <w:rFonts w:ascii="Times New Roman" w:eastAsia="游明朝" w:hAnsi="游明朝" w:cs="Times New Roman"/>
          <w:color w:val="auto"/>
          <w:kern w:val="2"/>
          <w:sz w:val="22"/>
          <w:szCs w:val="22"/>
          <w:lang w:val="vi-VN"/>
        </w:rPr>
        <w:t xml:space="preserve">代諾者名／続柄　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Họ tên người đại diện/ mối quan hệ</w:t>
      </w:r>
      <w:r w:rsidRPr="00CF7112">
        <w:rPr>
          <w:rFonts w:ascii="Times New Roman" w:cs="Times New Roman"/>
          <w:color w:val="auto"/>
          <w:sz w:val="22"/>
          <w:szCs w:val="22"/>
          <w:lang w:val="vi-VN"/>
        </w:rPr>
        <w:t>：</w:t>
      </w:r>
    </w:p>
    <w:p w14:paraId="052012B9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游明朝" w:hAnsi="Times New Roman" w:cs="Times New Roman"/>
          <w:color w:val="auto"/>
          <w:kern w:val="2"/>
          <w:sz w:val="22"/>
          <w:szCs w:val="22"/>
          <w:u w:val="dotted"/>
          <w:lang w:val="vi-VN"/>
        </w:rPr>
      </w:pPr>
    </w:p>
    <w:p w14:paraId="3A7AF26A" w14:textId="77777777" w:rsidR="00785CB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 w:val="22"/>
          <w:szCs w:val="22"/>
          <w:u w:val="dotted"/>
          <w:lang w:val="vi-VN"/>
        </w:rPr>
      </w:pPr>
    </w:p>
    <w:p w14:paraId="19B2909F" w14:textId="096E1F3A" w:rsidR="00785CB2" w:rsidRPr="00CF7112" w:rsidRDefault="00732493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 w:val="22"/>
          <w:szCs w:val="22"/>
          <w:u w:val="dotted"/>
          <w:lang w:val="vi-VN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1A8F5" wp14:editId="49241CB5">
                <wp:simplePos x="0" y="0"/>
                <wp:positionH relativeFrom="column">
                  <wp:posOffset>6350</wp:posOffset>
                </wp:positionH>
                <wp:positionV relativeFrom="paragraph">
                  <wp:posOffset>103505</wp:posOffset>
                </wp:positionV>
                <wp:extent cx="5772150" cy="0"/>
                <wp:effectExtent l="11430" t="10160" r="7620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8C65C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.15pt" to="4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" strokecolor="black [3040]" strokeweight=".5pt">
                <o:lock v:ext="edit" shapetype="f"/>
              </v:line>
            </w:pict>
          </mc:Fallback>
        </mc:AlternateContent>
      </w:r>
    </w:p>
    <w:p w14:paraId="7262DB81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</w:pPr>
      <w:r w:rsidRPr="00CF7112">
        <w:rPr>
          <w:rFonts w:ascii="Times New Roman" w:eastAsia="游明朝" w:hAnsi="游明朝" w:cs="Times New Roman"/>
          <w:color w:val="auto"/>
          <w:kern w:val="2"/>
          <w:sz w:val="22"/>
          <w:szCs w:val="22"/>
          <w:lang w:val="vi-VN"/>
        </w:rPr>
        <w:t>名前（</w:t>
      </w:r>
      <w:r w:rsidRPr="00CF7112">
        <w:rPr>
          <w:rFonts w:ascii="Times New Roman" w:eastAsia="游明朝" w:hAnsi="游明朝" w:cs="Times New Roman"/>
          <w:color w:val="auto"/>
          <w:kern w:val="2"/>
          <w:sz w:val="22"/>
          <w:szCs w:val="22"/>
        </w:rPr>
        <w:t>ローマ</w:t>
      </w:r>
      <w:r w:rsidRPr="00CF7112">
        <w:rPr>
          <w:rFonts w:ascii="Times New Roman" w:eastAsia="游明朝" w:hAnsi="游明朝" w:cs="Times New Roman"/>
          <w:color w:val="auto"/>
          <w:kern w:val="2"/>
          <w:sz w:val="22"/>
          <w:szCs w:val="22"/>
          <w:lang w:val="vi-VN"/>
        </w:rPr>
        <w:t>字）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Họ tên (Chữ latin)</w:t>
      </w:r>
      <w:r w:rsidRPr="00CF7112">
        <w:rPr>
          <w:rFonts w:ascii="Times New Roman" w:cs="Times New Roman"/>
          <w:color w:val="auto"/>
          <w:sz w:val="22"/>
          <w:szCs w:val="22"/>
          <w:lang w:val="vi-VN"/>
        </w:rPr>
        <w:t>：</w:t>
      </w:r>
    </w:p>
    <w:p w14:paraId="558BE976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 w:val="22"/>
          <w:szCs w:val="22"/>
          <w:u w:val="dotted"/>
          <w:lang w:val="vi-VN"/>
        </w:rPr>
      </w:pPr>
    </w:p>
    <w:p w14:paraId="7388289C" w14:textId="77777777" w:rsidR="00785CB2" w:rsidRPr="00CF7112" w:rsidRDefault="00785CB2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2"/>
          <w:szCs w:val="22"/>
          <w:lang w:val="vi-VN"/>
        </w:rPr>
      </w:pPr>
    </w:p>
    <w:p w14:paraId="498AD338" w14:textId="2514BA10" w:rsidR="00785CB2" w:rsidRPr="00CF7112" w:rsidRDefault="00732493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 w:val="22"/>
          <w:szCs w:val="22"/>
          <w:u w:val="single"/>
          <w:lang w:val="vi-VN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B91F2" wp14:editId="59E444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2150" cy="0"/>
                <wp:effectExtent l="5080" t="13335" r="13970" b="5715"/>
                <wp:wrapNone/>
                <wp:docPr id="1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6D506F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" strokeweight=".5pt">
                <o:lock v:ext="edit" shapetype="f"/>
              </v:line>
            </w:pict>
          </mc:Fallback>
        </mc:AlternateContent>
      </w:r>
    </w:p>
    <w:p w14:paraId="6DD5F092" w14:textId="77777777" w:rsidR="00785CB2" w:rsidRPr="00785CB2" w:rsidRDefault="00785CB2" w:rsidP="00785CB2">
      <w:pPr>
        <w:spacing w:line="320" w:lineRule="auto"/>
        <w:rPr>
          <w:color w:val="FF0000"/>
          <w:sz w:val="22"/>
          <w:szCs w:val="22"/>
          <w:lang w:val="vi-VN"/>
        </w:rPr>
      </w:pPr>
    </w:p>
    <w:p w14:paraId="5FD9114E" w14:textId="59626CAC" w:rsidR="00785CB2" w:rsidRPr="00C6366E" w:rsidRDefault="00CF7112" w:rsidP="00C6366E">
      <w:pPr>
        <w:rPr>
          <w:rFonts w:hint="eastAsia"/>
          <w:u w:val="single"/>
          <w:lang w:val="vi-VN"/>
        </w:rPr>
      </w:pPr>
      <w:r w:rsidRPr="00785CB2">
        <w:rPr>
          <w:rFonts w:hint="eastAsia"/>
          <w:u w:val="single"/>
          <w:lang w:val="vi-VN"/>
        </w:rPr>
        <w:lastRenderedPageBreak/>
        <w:t xml:space="preserve">　　　　　　　　　　　　　　　　　　　　　　　　　　　　　　　　　　　　　　　　　</w:t>
      </w:r>
      <w:bookmarkStart w:id="0" w:name="_GoBack"/>
      <w:bookmarkEnd w:id="0"/>
    </w:p>
    <w:p w14:paraId="2579CC15" w14:textId="77777777" w:rsidR="00361FF7" w:rsidRPr="00CF7112" w:rsidRDefault="002948E9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</w:pP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lastRenderedPageBreak/>
        <w:t xml:space="preserve">Kính gửi:  </w:t>
      </w:r>
      <w:r w:rsidR="00CF7112" w:rsidRPr="00CF7112">
        <w:rPr>
          <w:rFonts w:ascii="游明朝" w:eastAsia="游明朝" w:hAnsi="游明朝" w:cs="Times New Roman" w:hint="eastAsia"/>
          <w:color w:val="auto"/>
          <w:kern w:val="2"/>
          <w:sz w:val="22"/>
          <w:szCs w:val="22"/>
          <w:u w:val="single"/>
          <w:lang w:val="id-ID"/>
        </w:rPr>
        <w:t>医療機関･薬局名</w:t>
      </w:r>
      <w:r w:rsidR="00CF7112">
        <w:rPr>
          <w:rFonts w:ascii="游明朝" w:eastAsia="游明朝" w:hAnsi="游明朝" w:cs="Times New Roman" w:hint="eastAsia"/>
          <w:color w:val="auto"/>
          <w:kern w:val="2"/>
          <w:sz w:val="22"/>
          <w:szCs w:val="22"/>
          <w:u w:val="single"/>
          <w:lang w:val="id-ID"/>
        </w:rPr>
        <w:t>（アルファベット）</w:t>
      </w:r>
      <w:r w:rsidR="0097595E" w:rsidRPr="00CF7112">
        <w:rPr>
          <w:rFonts w:ascii="Times New Roman" w:eastAsia="游明朝" w:hAnsi="游明朝" w:cs="Times New Roman"/>
          <w:color w:val="auto"/>
          <w:kern w:val="2"/>
          <w:sz w:val="22"/>
          <w:szCs w:val="22"/>
          <w:u w:val="single"/>
          <w:lang w:val="id-ID"/>
        </w:rPr>
        <w:t xml:space="preserve">　　</w:t>
      </w:r>
      <w:r w:rsidR="0097595E" w:rsidRPr="00CF7112">
        <w:rPr>
          <w:rFonts w:ascii="Times New Roman" w:eastAsia="游明朝" w:hAnsi="游明朝" w:cs="Times New Roman"/>
          <w:sz w:val="22"/>
          <w:szCs w:val="22"/>
          <w:u w:val="single"/>
          <w:lang w:val="vi-VN"/>
        </w:rPr>
        <w:t xml:space="preserve">　</w:t>
      </w:r>
    </w:p>
    <w:p w14:paraId="4C9706F0" w14:textId="77777777" w:rsidR="00CD7EC0" w:rsidRPr="00CF7112" w:rsidRDefault="00CD7EC0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 w:val="22"/>
          <w:szCs w:val="22"/>
          <w:u w:val="single"/>
          <w:lang w:val="id-ID"/>
        </w:rPr>
      </w:pPr>
    </w:p>
    <w:p w14:paraId="58F1FFB3" w14:textId="77777777" w:rsidR="00CF7112" w:rsidRPr="00CF7112" w:rsidRDefault="00CF7112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</w:pPr>
    </w:p>
    <w:p w14:paraId="56EB600D" w14:textId="77777777" w:rsidR="002948E9" w:rsidRPr="00CF7112" w:rsidRDefault="002948E9" w:rsidP="004F6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游明朝" w:hAnsi="Times New Roman" w:cs="Times New Roman"/>
          <w:b/>
          <w:color w:val="auto"/>
          <w:kern w:val="2"/>
          <w:sz w:val="22"/>
          <w:szCs w:val="22"/>
          <w:lang w:val="vi-VN"/>
        </w:rPr>
      </w:pPr>
      <w:r w:rsidRPr="00CF7112">
        <w:rPr>
          <w:rFonts w:ascii="Times New Roman" w:eastAsia="游明朝" w:hAnsi="Times New Roman" w:cs="Times New Roman"/>
          <w:b/>
          <w:color w:val="auto"/>
          <w:kern w:val="2"/>
          <w:sz w:val="22"/>
          <w:szCs w:val="22"/>
          <w:lang w:val="vi-VN"/>
        </w:rPr>
        <w:t xml:space="preserve">BẢN ĐỒNG Ý </w:t>
      </w:r>
      <w:r w:rsidR="0097595E" w:rsidRPr="00CF7112">
        <w:rPr>
          <w:rFonts w:ascii="Times New Roman" w:eastAsia="游明朝" w:hAnsi="Times New Roman" w:cs="Times New Roman"/>
          <w:b/>
          <w:color w:val="auto"/>
          <w:kern w:val="2"/>
          <w:sz w:val="22"/>
          <w:szCs w:val="22"/>
          <w:lang w:val="vi-VN"/>
        </w:rPr>
        <w:t>SỬ DỤNG</w:t>
      </w:r>
      <w:r w:rsidR="004F659E" w:rsidRPr="00CF7112">
        <w:rPr>
          <w:rFonts w:ascii="Times New Roman" w:eastAsia="游明朝" w:hAnsi="Times New Roman" w:cs="Times New Roman"/>
          <w:b/>
          <w:color w:val="auto"/>
          <w:kern w:val="2"/>
          <w:sz w:val="22"/>
          <w:szCs w:val="22"/>
          <w:lang w:val="vi-VN"/>
        </w:rPr>
        <w:t xml:space="preserve"> PHIÊN DỊCH </w:t>
      </w:r>
      <w:r w:rsidR="00A023C6" w:rsidRPr="00CF7112">
        <w:rPr>
          <w:rFonts w:ascii="Times New Roman" w:eastAsia="游明朝" w:hAnsi="Times New Roman" w:cs="Times New Roman"/>
          <w:b/>
          <w:color w:val="auto"/>
          <w:kern w:val="2"/>
          <w:sz w:val="22"/>
          <w:szCs w:val="22"/>
          <w:lang w:val="vi-VN"/>
        </w:rPr>
        <w:t>THUỘC</w:t>
      </w:r>
      <w:r w:rsidR="004F659E" w:rsidRPr="00CF7112">
        <w:rPr>
          <w:rFonts w:ascii="Times New Roman" w:eastAsia="游明朝" w:hAnsi="Times New Roman" w:cs="Times New Roman"/>
          <w:b/>
          <w:color w:val="auto"/>
          <w:kern w:val="2"/>
          <w:sz w:val="22"/>
          <w:szCs w:val="22"/>
          <w:lang w:val="vi-VN"/>
        </w:rPr>
        <w:t xml:space="preserve"> DỊCH VỤ PHIÊN DỊCH Y TẾ</w:t>
      </w:r>
    </w:p>
    <w:p w14:paraId="1ED0AD63" w14:textId="77777777" w:rsidR="00CF7112" w:rsidRPr="00CF7112" w:rsidRDefault="00CF7112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</w:pPr>
    </w:p>
    <w:p w14:paraId="46988090" w14:textId="77777777" w:rsidR="002948E9" w:rsidRPr="00CF7112" w:rsidRDefault="005616F5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</w:pPr>
      <w: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Với việc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sử dụng dịch vụ phiên dịch (được ghi dưới </w:t>
      </w:r>
      <w: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đây 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là “Dịch vụ phiên dịch này”) </w:t>
      </w:r>
      <w: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do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công ty cổ phần </w:t>
      </w:r>
      <w: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m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edi</w:t>
      </w:r>
      <w: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P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hone cung cấp theo yêu cầu,</w:t>
      </w:r>
      <w: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</w:t>
      </w:r>
      <w:r w:rsidR="002948E9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Tôi</w:t>
      </w:r>
      <w:r w:rsidR="00113FF0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,</w:t>
      </w:r>
      <w:r w:rsidR="00CF7112" w:rsidRPr="00CF7112">
        <w:rPr>
          <w:rFonts w:ascii="游明朝" w:eastAsia="游明朝" w:hAnsi="游明朝" w:cs="Times New Roman" w:hint="eastAsia"/>
          <w:color w:val="auto"/>
          <w:kern w:val="2"/>
          <w:sz w:val="22"/>
          <w:szCs w:val="22"/>
          <w:u w:val="single"/>
          <w:lang w:val="id-ID"/>
        </w:rPr>
        <w:t xml:space="preserve">　医療機関･薬局名</w:t>
      </w:r>
      <w:r w:rsidR="00CF7112">
        <w:rPr>
          <w:rFonts w:ascii="游明朝" w:eastAsia="游明朝" w:hAnsi="游明朝" w:cs="Times New Roman" w:hint="eastAsia"/>
          <w:color w:val="auto"/>
          <w:kern w:val="2"/>
          <w:sz w:val="22"/>
          <w:szCs w:val="22"/>
          <w:u w:val="single"/>
          <w:lang w:val="id-ID"/>
        </w:rPr>
        <w:t>（アルファベット）</w:t>
      </w:r>
      <w:r w:rsidR="00CF7112" w:rsidRPr="00CF7112">
        <w:rPr>
          <w:rFonts w:ascii="游明朝" w:eastAsia="游明朝" w:hAnsi="游明朝" w:cs="Times New Roman" w:hint="eastAsia"/>
          <w:color w:val="auto"/>
          <w:kern w:val="2"/>
          <w:sz w:val="22"/>
          <w:szCs w:val="22"/>
          <w:u w:val="single"/>
          <w:lang w:val="id-ID"/>
        </w:rPr>
        <w:t xml:space="preserve">　</w:t>
      </w:r>
      <w:r w:rsidR="00505299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đã hiểu rõ </w:t>
      </w:r>
      <w: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những</w:t>
      </w:r>
      <w:r w:rsidR="00505299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điều khoản </w:t>
      </w:r>
      <w: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được ghi bên dưới</w:t>
      </w:r>
      <w:r w:rsidR="00505299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, </w:t>
      </w:r>
      <w:r w:rsidR="00746EA0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và </w:t>
      </w:r>
      <w:r w:rsidR="005B1F69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đồng ý với </w:t>
      </w:r>
      <w: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những</w:t>
      </w:r>
      <w:r w:rsidR="005B1F69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nội dung đó. </w:t>
      </w:r>
    </w:p>
    <w:p w14:paraId="6388E6BB" w14:textId="77777777" w:rsidR="00CF7112" w:rsidRPr="00CF7112" w:rsidRDefault="00CF7112" w:rsidP="00CD7E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</w:pPr>
    </w:p>
    <w:p w14:paraId="16088CA5" w14:textId="77777777" w:rsidR="002948E9" w:rsidRPr="00CF7112" w:rsidRDefault="001A311D" w:rsidP="00CF7112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</w:pPr>
      <w:r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Phạm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vi</w:t>
      </w:r>
      <w:r w:rsidR="003755F5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sử dụng </w:t>
      </w:r>
      <w:r w:rsidR="00774D57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dịch vụ </w:t>
      </w:r>
      <w:r w:rsidR="003755F5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phiên dịch </w:t>
      </w:r>
      <w:r w:rsidR="00774D57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này, được giới hạn</w:t>
      </w:r>
      <w:r w:rsidR="00505299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</w:t>
      </w:r>
      <w:r w:rsidR="005616F5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trong</w:t>
      </w:r>
      <w:r w:rsidR="00774D57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các hoạt động </w:t>
      </w:r>
      <w:r w:rsidR="005616F5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theo</w:t>
      </w:r>
      <w:r w:rsidR="00774D57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quy định </w:t>
      </w:r>
      <w:r w:rsidR="005616F5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về</w:t>
      </w:r>
      <w:r w:rsidR="00505299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việc </w:t>
      </w:r>
      <w:r w:rsidR="00774D57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sử dụng dịch vụ phiên dịch y tế 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qua điện thoại </w:t>
      </w:r>
      <w:r w:rsidR="00774D57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đa ngôn ngữ</w:t>
      </w:r>
      <w:r w:rsidR="005616F5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tỉnh</w:t>
      </w:r>
      <w:r w:rsidR="00774D57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Osaka.</w:t>
      </w:r>
    </w:p>
    <w:p w14:paraId="61086151" w14:textId="77777777" w:rsidR="00CF7112" w:rsidRPr="00CF7112" w:rsidRDefault="005616F5" w:rsidP="00CF7112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</w:pPr>
      <w:r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Hướng đến việc</w:t>
      </w:r>
      <w:r w:rsidR="003755F5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 nâng cao chất lượng </w:t>
      </w:r>
      <w:r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phục vụ của </w:t>
      </w:r>
      <w:r w:rsidR="003755F5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dịch vụ phiên dịch</w:t>
      </w:r>
      <w:r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 này</w:t>
      </w:r>
      <w:r w:rsidR="003755F5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, </w:t>
      </w:r>
      <w:r w:rsidR="00204811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công ty cổ phần </w:t>
      </w:r>
      <w:r w:rsidR="00CF7112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m</w:t>
      </w:r>
      <w:r w:rsidR="00204811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edi</w:t>
      </w:r>
      <w:r w:rsidR="00CF7112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P</w:t>
      </w:r>
      <w:r w:rsidR="00204811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hone sẽ thu âm </w:t>
      </w:r>
      <w:r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buổi</w:t>
      </w:r>
      <w:r w:rsidR="00204811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 hội thoại với nhân viên y tế</w:t>
      </w:r>
      <w:r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 hoặc các nhân viên khác</w:t>
      </w:r>
      <w:r w:rsidR="00204811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, và </w:t>
      </w:r>
      <w:r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nội dung đó </w:t>
      </w:r>
      <w:r w:rsidR="00204811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sẽ </w:t>
      </w:r>
      <w:r w:rsidR="00D3094B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được </w:t>
      </w:r>
      <w:r w:rsidR="00D3094B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sử dụng </w:t>
      </w:r>
      <w:r w:rsidR="00D3094B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để</w:t>
      </w:r>
      <w:r w:rsidR="00D3094B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 kiểm chứng nội dung </w:t>
      </w:r>
      <w:r w:rsidR="00D3094B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buổi </w:t>
      </w:r>
      <w:r w:rsidR="00D3094B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phiên dịch</w:t>
      </w:r>
      <w:r w:rsidR="00D3094B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 thông qua tổ chức bên ngoài</w:t>
      </w:r>
      <w:r w:rsidR="00204811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. </w:t>
      </w:r>
      <w:r w:rsidR="00D3094B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Hơn nữa</w:t>
      </w:r>
      <w:r w:rsidR="00204811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, n</w:t>
      </w:r>
      <w:r w:rsidR="00746EA0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ộ</w:t>
      </w:r>
      <w:r w:rsidR="00204811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i dung thu âm sẽ được bảo quản trong th</w:t>
      </w:r>
      <w:r w:rsidR="00DC37A4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ờ</w:t>
      </w:r>
      <w:r w:rsidR="00204811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i gian tối đa là 3 năm</w:t>
      </w:r>
      <w:r w:rsidR="00DC37A4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, sau đấy có khả năng sẽ </w:t>
      </w:r>
      <w:r w:rsidR="00D3094B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 xml:space="preserve">được </w:t>
      </w:r>
      <w:r w:rsidR="00DC37A4" w:rsidRPr="00CF7112"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  <w:t>hủy đi.</w:t>
      </w:r>
    </w:p>
    <w:p w14:paraId="198A564A" w14:textId="77777777" w:rsidR="00CD7EC0" w:rsidRPr="00CF7112" w:rsidRDefault="00D3094B" w:rsidP="00CF7112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Times New Roman" w:eastAsia="游明朝" w:hAnsi="Times New Roman" w:cs="Times New Roman"/>
          <w:color w:val="auto"/>
          <w:sz w:val="22"/>
          <w:szCs w:val="22"/>
          <w:lang w:val="vi-VN"/>
        </w:rPr>
      </w:pPr>
      <w: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T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r</w:t>
      </w:r>
      <w: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ong tr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ường hợp </w:t>
      </w:r>
      <w:r w:rsidR="00ED43C3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nhất định </w:t>
      </w:r>
      <w:r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nào đó, p</w:t>
      </w:r>
      <w:r w:rsidR="00DC37A4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hiên dịch viên y tế</w:t>
      </w:r>
      <w:r w:rsidR="00426DB3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thuộc</w:t>
      </w:r>
      <w:r w:rsidR="00DC37A4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dịch vụ phiên dị</w:t>
      </w:r>
      <w:r w:rsidR="00ED43C3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ch này </w:t>
      </w:r>
      <w:r w:rsidR="00DC37A4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không thể phiên dịch được chính xác, </w:t>
      </w:r>
      <w:r w:rsidR="00ED43C3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thì </w:t>
      </w:r>
      <w:r w:rsidR="00DC37A4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người sử dụng dịch vụ liên quan đến vấn đề</w:t>
      </w:r>
      <w:r w:rsidR="00426DB3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này </w:t>
      </w:r>
      <w:r w:rsidR="00DC37A4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không yêu cầu</w:t>
      </w:r>
      <w:r w:rsidR="00ED43C3" w:rsidRPr="00CF7112">
        <w:rPr>
          <w:rFonts w:ascii="游明朝" w:eastAsia="游明朝" w:hAnsi="游明朝" w:cs="Times New Roman" w:hint="eastAsia"/>
          <w:color w:val="auto"/>
          <w:kern w:val="2"/>
          <w:sz w:val="22"/>
          <w:szCs w:val="22"/>
          <w:u w:val="single"/>
          <w:lang w:val="id-ID"/>
        </w:rPr>
        <w:t xml:space="preserve">　医療機関・薬局（アルファベット）</w:t>
      </w:r>
      <w:r w:rsidR="00ED43C3"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  <w:t xml:space="preserve"> thuộc </w:t>
      </w:r>
      <w:r w:rsidR="00ED43C3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tỉnh Osaka,</w:t>
      </w:r>
      <w:r w:rsidR="00ED43C3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</w:t>
      </w:r>
      <w:r w:rsidR="00ED43C3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công ty cổ phần mediPhone, và phiên dịch viên đó phải bồi thường </w:t>
      </w:r>
      <w:r w:rsidR="00ED43C3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bất cứ </w:t>
      </w:r>
      <w:r w:rsidR="00ED43C3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tổn thất và các phần </w:t>
      </w:r>
      <w:r w:rsidR="00ED43C3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chi phí nào </w:t>
      </w:r>
      <w:r w:rsidR="00ED43C3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khác</w:t>
      </w:r>
      <w:r w:rsidR="00710FC5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.</w:t>
      </w:r>
    </w:p>
    <w:p w14:paraId="6B1D2401" w14:textId="77777777" w:rsidR="00A15F17" w:rsidRPr="00CF7112" w:rsidRDefault="00A15F17" w:rsidP="00CF7112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</w:pP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Người sử dụng dịch vụ </w:t>
      </w:r>
      <w:r w:rsidR="00ED43C3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sẽ cố gắng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bảo vệ </w:t>
      </w:r>
      <w:r w:rsidR="00ED43C3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các thông tin mang tính </w:t>
      </w:r>
      <w:r w:rsidR="005D7F54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riêng tư</w:t>
      </w:r>
      <w:r w:rsidR="00ED43C3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, cũng như</w:t>
      </w:r>
      <w:r w:rsidR="005D7F54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tôn trọng nhân quyền của phiên dịch viên </w:t>
      </w:r>
      <w:r w:rsidR="008D68BE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tham gia </w:t>
      </w:r>
      <w:r w:rsidR="005D7F54"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dịch vụ phiên dịch này.  </w:t>
      </w:r>
    </w:p>
    <w:p w14:paraId="57FB335F" w14:textId="77777777" w:rsidR="00CF7112" w:rsidRPr="00CF7112" w:rsidRDefault="00CF7112" w:rsidP="00CF7112">
      <w:pPr>
        <w:pStyle w:val="ab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Chars="0"/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</w:pP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Dựa trên việc sử dụng dịch vụ phiên dịch này, công ty cổ phần mediPhone sẽ t</w:t>
      </w:r>
      <w:r w:rsidR="007F3210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iếp n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hận thông tin cá nhân của </w:t>
      </w:r>
      <w:r w:rsidR="007F3210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bên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sử dụng dịch vụ, và sẽ sử</w:t>
      </w:r>
      <w:r w:rsidR="007F3210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dụng các</w:t>
      </w:r>
      <w:r w:rsidR="007F3210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thông tin đó trong</w:t>
      </w:r>
      <w:r w:rsidR="007F3210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phạm vi xử</w:t>
      </w:r>
      <w:r w:rsidR="007F3210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lý công</w:t>
      </w:r>
      <w:r w:rsidR="007F3210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việc của</w:t>
      </w:r>
      <w:r w:rsidR="007F3210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dịch</w:t>
      </w:r>
      <w:r w:rsidR="007F3210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 xml:space="preserve"> </w:t>
      </w:r>
      <w:r w:rsidRPr="00CF7112">
        <w:rPr>
          <w:rFonts w:ascii="Times New Roman" w:eastAsia="游明朝" w:hAnsi="Times New Roman" w:cs="Times New Roman"/>
          <w:color w:val="auto"/>
          <w:kern w:val="2"/>
          <w:sz w:val="22"/>
          <w:szCs w:val="22"/>
          <w:lang w:val="vi-VN"/>
        </w:rPr>
        <w:t>vụ này.</w:t>
      </w:r>
    </w:p>
    <w:p w14:paraId="5AEEAAD6" w14:textId="77777777" w:rsidR="00CF7112" w:rsidRPr="00CF7112" w:rsidRDefault="00CF7112" w:rsidP="00CF71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游明朝" w:eastAsia="游明朝" w:hAnsi="游明朝" w:cs="Times New Roman"/>
          <w:color w:val="auto"/>
          <w:kern w:val="2"/>
          <w:sz w:val="22"/>
          <w:szCs w:val="22"/>
          <w:lang w:val="vi-VN"/>
        </w:rPr>
      </w:pPr>
    </w:p>
    <w:p w14:paraId="111CC017" w14:textId="77777777" w:rsidR="008B64BE" w:rsidRPr="00CF7112" w:rsidRDefault="008B64BE" w:rsidP="008B64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</w:pPr>
    </w:p>
    <w:p w14:paraId="1701FEDC" w14:textId="77777777" w:rsidR="00CF7112" w:rsidRPr="00CF7112" w:rsidRDefault="00CF7112" w:rsidP="00CF71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游明朝" w:eastAsia="游明朝" w:hAnsi="游明朝" w:cs="Times New Roman"/>
          <w:color w:val="auto"/>
          <w:kern w:val="2"/>
          <w:sz w:val="22"/>
          <w:szCs w:val="22"/>
          <w:lang w:val="vi-VN"/>
        </w:rPr>
      </w:pPr>
      <w:r w:rsidRPr="00CF7112">
        <w:rPr>
          <w:rFonts w:ascii="Times New Roman" w:eastAsia="ＭＳ Ｐゴシック" w:hAnsi="Times New Roman" w:cs="Times New Roman"/>
          <w:color w:val="222222"/>
          <w:sz w:val="22"/>
          <w:szCs w:val="22"/>
          <w:shd w:val="clear" w:color="auto" w:fill="FFFFFF"/>
          <w:lang w:val="vi-VN"/>
        </w:rPr>
        <w:t>Văn bản này được trình bày với bản gốc bằng tiếng Nhật, và bản dịch theo các ngôn ngữ khác sẽ là tài liệu tham khảo được đính kèm.</w:t>
      </w:r>
    </w:p>
    <w:p w14:paraId="429B02DB" w14:textId="77777777" w:rsidR="00CF7112" w:rsidRPr="00CF7112" w:rsidRDefault="00CF7112" w:rsidP="00CF71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游明朝" w:eastAsia="游明朝" w:hAnsi="游明朝" w:cs="Times New Roman"/>
          <w:color w:val="auto"/>
          <w:kern w:val="2"/>
          <w:sz w:val="22"/>
          <w:szCs w:val="22"/>
          <w:lang w:val="vi-VN"/>
        </w:rPr>
      </w:pPr>
    </w:p>
    <w:p w14:paraId="4FC96998" w14:textId="77777777" w:rsidR="00722341" w:rsidRPr="00CF7112" w:rsidRDefault="00722341" w:rsidP="00CF71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</w:pPr>
    </w:p>
    <w:p w14:paraId="7CE4C47B" w14:textId="77777777" w:rsidR="00872414" w:rsidRPr="00CF7112" w:rsidRDefault="00692577" w:rsidP="0078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游明朝" w:cs="Times New Roman"/>
          <w:color w:val="auto"/>
          <w:kern w:val="2"/>
          <w:sz w:val="22"/>
          <w:szCs w:val="22"/>
          <w:u w:val="single"/>
          <w:lang w:val="vi-VN"/>
        </w:rPr>
      </w:pPr>
      <w:r w:rsidRPr="00CF7112"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  <w:tab/>
      </w:r>
      <w:r w:rsidRPr="00CF7112"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  <w:tab/>
      </w:r>
      <w:r w:rsidRPr="00CF7112"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  <w:tab/>
      </w:r>
      <w:r w:rsidRPr="00CF7112"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  <w:tab/>
      </w:r>
      <w:r w:rsidRPr="00CF7112"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  <w:tab/>
      </w:r>
      <w:r w:rsidRPr="00CF7112"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  <w:tab/>
      </w:r>
      <w:r w:rsidRPr="00CF7112"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  <w:tab/>
      </w:r>
      <w:r w:rsidRPr="00CF7112"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  <w:tab/>
      </w:r>
      <w:r w:rsidRPr="00CF7112">
        <w:rPr>
          <w:rFonts w:asciiTheme="minorHAnsi" w:eastAsia="游明朝" w:hAnsiTheme="minorHAnsi" w:cs="Times New Roman"/>
          <w:color w:val="auto"/>
          <w:kern w:val="2"/>
          <w:sz w:val="22"/>
          <w:szCs w:val="22"/>
          <w:lang w:val="vi-VN"/>
        </w:rPr>
        <w:tab/>
      </w:r>
    </w:p>
    <w:p w14:paraId="6F52A1D6" w14:textId="77777777" w:rsidR="00C769D6" w:rsidRPr="005616F5" w:rsidRDefault="00C769D6">
      <w:pPr>
        <w:spacing w:line="320" w:lineRule="auto"/>
        <w:rPr>
          <w:color w:val="FF0000"/>
          <w:sz w:val="22"/>
          <w:szCs w:val="22"/>
          <w:lang w:val="vi-VN"/>
        </w:rPr>
      </w:pPr>
    </w:p>
    <w:sectPr w:rsidR="00C769D6" w:rsidRPr="005616F5" w:rsidSect="00361FF7">
      <w:headerReference w:type="default" r:id="rId8"/>
      <w:footerReference w:type="default" r:id="rId9"/>
      <w:pgSz w:w="11906" w:h="16838"/>
      <w:pgMar w:top="1418" w:right="1418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C4216" w14:textId="77777777" w:rsidR="001F562B" w:rsidRDefault="001F562B" w:rsidP="00507492">
      <w:r>
        <w:separator/>
      </w:r>
    </w:p>
  </w:endnote>
  <w:endnote w:type="continuationSeparator" w:id="0">
    <w:p w14:paraId="2AB0BC94" w14:textId="77777777" w:rsidR="001F562B" w:rsidRDefault="001F562B" w:rsidP="0050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B6644" w14:textId="77777777" w:rsidR="00B17FF6" w:rsidRDefault="00B17FF6" w:rsidP="00B17FF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19393" w14:textId="77777777" w:rsidR="001F562B" w:rsidRDefault="001F562B" w:rsidP="00507492">
      <w:r>
        <w:separator/>
      </w:r>
    </w:p>
  </w:footnote>
  <w:footnote w:type="continuationSeparator" w:id="0">
    <w:p w14:paraId="183678F7" w14:textId="77777777" w:rsidR="001F562B" w:rsidRDefault="001F562B" w:rsidP="0050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EBC5" w14:textId="77777777" w:rsidR="00785CB2" w:rsidRDefault="00785CB2" w:rsidP="00785CB2">
    <w:pPr>
      <w:pStyle w:val="a7"/>
      <w:jc w:val="right"/>
    </w:pPr>
    <w:r>
      <w:rPr>
        <w:rFonts w:hint="eastAsia"/>
      </w:rPr>
      <w:t>【日本語</w:t>
    </w:r>
    <w:r>
      <w:t>/</w:t>
    </w:r>
    <w:r>
      <w:rPr>
        <w:rFonts w:hint="eastAsia"/>
      </w:rPr>
      <w:t>ベトナム語】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2D4"/>
    <w:multiLevelType w:val="hybridMultilevel"/>
    <w:tmpl w:val="A05EA314"/>
    <w:lvl w:ilvl="0" w:tplc="C33A4452">
      <w:start w:val="1"/>
      <w:numFmt w:val="decimal"/>
      <w:lvlText w:val="%1."/>
      <w:lvlJc w:val="left"/>
      <w:pPr>
        <w:ind w:left="370" w:hanging="370"/>
      </w:pPr>
      <w:rPr>
        <w:rFonts w:asciiTheme="minorHAnsi" w:eastAsiaTheme="minorEastAsia" w:hAnsiTheme="minorHAnsi" w:cstheme="minorBidi"/>
        <w:lang w:val="vi-V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3212C1"/>
    <w:multiLevelType w:val="hybridMultilevel"/>
    <w:tmpl w:val="2F6465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A22A8B"/>
    <w:multiLevelType w:val="hybridMultilevel"/>
    <w:tmpl w:val="28A46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14"/>
    <w:rsid w:val="00050DC1"/>
    <w:rsid w:val="00082A6A"/>
    <w:rsid w:val="000C0A4D"/>
    <w:rsid w:val="000F27F0"/>
    <w:rsid w:val="00113FF0"/>
    <w:rsid w:val="0019060E"/>
    <w:rsid w:val="00197431"/>
    <w:rsid w:val="001A311D"/>
    <w:rsid w:val="001C6108"/>
    <w:rsid w:val="001F562B"/>
    <w:rsid w:val="00204811"/>
    <w:rsid w:val="00262987"/>
    <w:rsid w:val="002948E9"/>
    <w:rsid w:val="002E1DA8"/>
    <w:rsid w:val="00315DA7"/>
    <w:rsid w:val="003236E3"/>
    <w:rsid w:val="003307FC"/>
    <w:rsid w:val="00361FF7"/>
    <w:rsid w:val="003755F5"/>
    <w:rsid w:val="003A4481"/>
    <w:rsid w:val="003A55C0"/>
    <w:rsid w:val="003F597E"/>
    <w:rsid w:val="00426DB3"/>
    <w:rsid w:val="004F659E"/>
    <w:rsid w:val="00505299"/>
    <w:rsid w:val="00507492"/>
    <w:rsid w:val="005616F5"/>
    <w:rsid w:val="005A2E22"/>
    <w:rsid w:val="005B1F69"/>
    <w:rsid w:val="005D7F54"/>
    <w:rsid w:val="0060189C"/>
    <w:rsid w:val="0062074F"/>
    <w:rsid w:val="00624E5E"/>
    <w:rsid w:val="00641C09"/>
    <w:rsid w:val="00671DC4"/>
    <w:rsid w:val="0067310F"/>
    <w:rsid w:val="00692577"/>
    <w:rsid w:val="00710FC5"/>
    <w:rsid w:val="00722341"/>
    <w:rsid w:val="00732493"/>
    <w:rsid w:val="00736942"/>
    <w:rsid w:val="00746EA0"/>
    <w:rsid w:val="0074761F"/>
    <w:rsid w:val="00774D57"/>
    <w:rsid w:val="00785CB2"/>
    <w:rsid w:val="007B00FB"/>
    <w:rsid w:val="007F3210"/>
    <w:rsid w:val="008202AE"/>
    <w:rsid w:val="0086416C"/>
    <w:rsid w:val="00872414"/>
    <w:rsid w:val="008B64BE"/>
    <w:rsid w:val="008D68BE"/>
    <w:rsid w:val="008F24D5"/>
    <w:rsid w:val="008F6F29"/>
    <w:rsid w:val="0093171B"/>
    <w:rsid w:val="0097595E"/>
    <w:rsid w:val="00976036"/>
    <w:rsid w:val="00A023C6"/>
    <w:rsid w:val="00A15F17"/>
    <w:rsid w:val="00B01637"/>
    <w:rsid w:val="00B17FF6"/>
    <w:rsid w:val="00B224A0"/>
    <w:rsid w:val="00B30E2F"/>
    <w:rsid w:val="00B34117"/>
    <w:rsid w:val="00B50B31"/>
    <w:rsid w:val="00B6444A"/>
    <w:rsid w:val="00B948AC"/>
    <w:rsid w:val="00C6366E"/>
    <w:rsid w:val="00C71423"/>
    <w:rsid w:val="00C769D6"/>
    <w:rsid w:val="00CD7EC0"/>
    <w:rsid w:val="00CE20E1"/>
    <w:rsid w:val="00CF7088"/>
    <w:rsid w:val="00CF7112"/>
    <w:rsid w:val="00D3094B"/>
    <w:rsid w:val="00D51D76"/>
    <w:rsid w:val="00D6690E"/>
    <w:rsid w:val="00D940B5"/>
    <w:rsid w:val="00D9743D"/>
    <w:rsid w:val="00DA0DFA"/>
    <w:rsid w:val="00DC37A4"/>
    <w:rsid w:val="00DE38C4"/>
    <w:rsid w:val="00E10D52"/>
    <w:rsid w:val="00EA0B21"/>
    <w:rsid w:val="00EA6128"/>
    <w:rsid w:val="00EB59E8"/>
    <w:rsid w:val="00ED43C3"/>
    <w:rsid w:val="00F177F8"/>
    <w:rsid w:val="00F4336F"/>
    <w:rsid w:val="00F52447"/>
    <w:rsid w:val="00F713CF"/>
    <w:rsid w:val="00F978F7"/>
    <w:rsid w:val="00FA3BE9"/>
    <w:rsid w:val="00FA569B"/>
    <w:rsid w:val="00FE5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51C25"/>
  <w15:docId w15:val="{D435EFEB-E1BB-4CE3-86BF-DA4AA3C5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color w:val="000000"/>
        <w:sz w:val="21"/>
        <w:szCs w:val="21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5DA7"/>
  </w:style>
  <w:style w:type="paragraph" w:styleId="1">
    <w:name w:val="heading 1"/>
    <w:basedOn w:val="a"/>
    <w:next w:val="a"/>
    <w:rsid w:val="00315D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15D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15D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15D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15DA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15D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5D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15DA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15D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97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8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492"/>
  </w:style>
  <w:style w:type="paragraph" w:styleId="a9">
    <w:name w:val="footer"/>
    <w:basedOn w:val="a"/>
    <w:link w:val="aa"/>
    <w:uiPriority w:val="99"/>
    <w:unhideWhenUsed/>
    <w:rsid w:val="005074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492"/>
  </w:style>
  <w:style w:type="paragraph" w:styleId="ab">
    <w:name w:val="List Paragraph"/>
    <w:basedOn w:val="a"/>
    <w:uiPriority w:val="34"/>
    <w:qFormat/>
    <w:rsid w:val="00B17FF6"/>
    <w:pPr>
      <w:ind w:leftChars="400" w:left="840"/>
    </w:pPr>
  </w:style>
  <w:style w:type="character" w:styleId="ac">
    <w:name w:val="Hyperlink"/>
    <w:basedOn w:val="a0"/>
    <w:uiPriority w:val="99"/>
    <w:unhideWhenUsed/>
    <w:rsid w:val="00FA569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FA5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D792-D41F-4497-9E87-1838DEC7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野村牧子</dc:creator>
  <cp:lastModifiedBy>森　優子</cp:lastModifiedBy>
  <cp:revision>3</cp:revision>
  <cp:lastPrinted>2019-06-11T04:20:00Z</cp:lastPrinted>
  <dcterms:created xsi:type="dcterms:W3CDTF">2020-04-20T01:30:00Z</dcterms:created>
  <dcterms:modified xsi:type="dcterms:W3CDTF">2020-04-20T01:56:00Z</dcterms:modified>
</cp:coreProperties>
</file>