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C8E3" w14:textId="77777777" w:rsidR="00361FF7" w:rsidRDefault="00361FF7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</w:p>
    <w:p w14:paraId="381864A9" w14:textId="7BB6CD8F" w:rsidR="00CD7EC0" w:rsidRPr="00CD7EC0" w:rsidRDefault="00FE5670" w:rsidP="00E10D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  <w:lang w:eastAsia="zh-CN"/>
        </w:rPr>
      </w:pPr>
      <w:r w:rsidRPr="000F29CE">
        <w:rPr>
          <w:rFonts w:ascii="游明朝" w:eastAsia="游明朝" w:hAnsi="游明朝" w:hint="eastAsia"/>
          <w:u w:val="single"/>
          <w:lang w:eastAsia="zh-CN"/>
        </w:rPr>
        <w:t xml:space="preserve">　</w:t>
      </w:r>
      <w:r w:rsidR="00C71423">
        <w:rPr>
          <w:rFonts w:ascii="游明朝" w:eastAsia="游明朝" w:hAnsi="游明朝" w:hint="eastAsia"/>
          <w:u w:val="single"/>
          <w:lang w:eastAsia="zh-CN"/>
        </w:rPr>
        <w:t xml:space="preserve">　</w:t>
      </w:r>
      <w:r w:rsidR="00C71423" w:rsidRPr="00C71423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 w:eastAsia="zh-CN"/>
        </w:rPr>
        <w:t xml:space="preserve">　</w:t>
      </w:r>
      <w:r w:rsidR="00CF7088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 w:eastAsia="zh-CN"/>
        </w:rPr>
        <w:t>医療機関･薬局名</w:t>
      </w:r>
      <w:r w:rsidR="00C71423" w:rsidRPr="00C71423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 w:eastAsia="zh-CN"/>
        </w:rPr>
        <w:t xml:space="preserve">　</w:t>
      </w:r>
      <w:r w:rsidR="00C71423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 w:eastAsia="zh-CN"/>
        </w:rPr>
        <w:t xml:space="preserve">　</w:t>
      </w:r>
      <w:r w:rsidRPr="000F29CE">
        <w:rPr>
          <w:rFonts w:ascii="游明朝" w:eastAsia="游明朝" w:hAnsi="游明朝" w:hint="eastAsia"/>
          <w:u w:val="single"/>
          <w:lang w:eastAsia="zh-CN"/>
        </w:rPr>
        <w:t xml:space="preserve">　</w:t>
      </w:r>
      <w:r w:rsidR="00CD7EC0" w:rsidRPr="00CD7EC0">
        <w:rPr>
          <w:rFonts w:ascii="游明朝" w:eastAsia="游明朝" w:hAnsi="游明朝" w:cs="Times New Roman" w:hint="eastAsia"/>
          <w:color w:val="auto"/>
          <w:kern w:val="2"/>
          <w:szCs w:val="22"/>
          <w:lang w:eastAsia="zh-CN"/>
        </w:rPr>
        <w:t>御中</w:t>
      </w:r>
    </w:p>
    <w:p w14:paraId="1ADA8A14" w14:textId="77777777" w:rsidR="00CD7EC0" w:rsidRPr="00CD7EC0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  <w:lang w:eastAsia="zh-CN"/>
        </w:rPr>
      </w:pPr>
    </w:p>
    <w:p w14:paraId="4CEFDD35" w14:textId="77777777" w:rsidR="00CD7EC0" w:rsidRPr="00CD7EC0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游明朝" w:eastAsia="游明朝" w:hAnsi="游明朝" w:cs="Times New Roman"/>
          <w:b/>
          <w:color w:val="auto"/>
          <w:kern w:val="2"/>
          <w:sz w:val="28"/>
          <w:szCs w:val="28"/>
        </w:rPr>
      </w:pPr>
      <w:r w:rsidRPr="00CD7EC0">
        <w:rPr>
          <w:rFonts w:ascii="游明朝" w:eastAsia="游明朝" w:hAnsi="游明朝" w:cs="Times New Roman" w:hint="eastAsia"/>
          <w:b/>
          <w:color w:val="auto"/>
          <w:kern w:val="2"/>
          <w:sz w:val="28"/>
          <w:szCs w:val="28"/>
        </w:rPr>
        <w:t>医療通訳サービスに伴う通訳についての同意書</w:t>
      </w:r>
    </w:p>
    <w:p w14:paraId="29062015" w14:textId="77777777" w:rsidR="00CD7EC0" w:rsidRPr="00CD7EC0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</w:p>
    <w:p w14:paraId="6B0999B2" w14:textId="64B4A0FF" w:rsidR="00CD7EC0" w:rsidRPr="00495002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CD7EC0">
        <w:rPr>
          <w:rFonts w:ascii="游明朝" w:eastAsia="游明朝" w:hAnsi="游明朝" w:cs="Times New Roman" w:hint="eastAsia"/>
          <w:color w:val="auto"/>
          <w:kern w:val="2"/>
          <w:szCs w:val="22"/>
        </w:rPr>
        <w:t>私は、</w:t>
      </w:r>
      <w:r w:rsidR="00C71423" w:rsidRPr="00C71423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 xml:space="preserve">　</w:t>
      </w:r>
      <w:r w:rsidR="00CF7088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>医療機関･薬局名</w:t>
      </w:r>
      <w:r w:rsidR="00C71423" w:rsidRPr="00C71423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 xml:space="preserve">　</w:t>
      </w:r>
      <w:r w:rsidRPr="00CD7EC0">
        <w:rPr>
          <w:rFonts w:ascii="游明朝" w:eastAsia="游明朝" w:hAnsi="游明朝" w:cs="Times New Roman" w:hint="eastAsia"/>
          <w:color w:val="auto"/>
          <w:kern w:val="2"/>
          <w:szCs w:val="22"/>
        </w:rPr>
        <w:t>が依頼した</w:t>
      </w:r>
      <w:r w:rsidR="00FF0F17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株式会社東和エンジニアリング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が提供する医療通訳サービス（以下「本通訳サービス」）を受けるにあたり、下記の事項</w:t>
      </w:r>
      <w:r w:rsidR="00FA569B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を理解し、その内容に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同意します。</w:t>
      </w:r>
    </w:p>
    <w:p w14:paraId="6A5A3A39" w14:textId="77777777" w:rsidR="00CD7EC0" w:rsidRPr="00495002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</w:p>
    <w:p w14:paraId="22788097" w14:textId="77777777" w:rsidR="0074761F" w:rsidRPr="00495002" w:rsidRDefault="0074761F" w:rsidP="0074761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</w:rPr>
      </w:pPr>
      <w:r w:rsidRPr="00495002">
        <w:rPr>
          <w:rFonts w:ascii="游明朝" w:eastAsia="游明朝" w:hAnsi="游明朝" w:cs="Times New Roman" w:hint="eastAsia"/>
          <w:color w:val="auto"/>
        </w:rPr>
        <w:t>本通訳サービスの対象は、</w:t>
      </w:r>
      <w:r w:rsidRPr="00495002">
        <w:rPr>
          <w:rFonts w:ascii="游明朝" w:eastAsia="游明朝" w:hAnsi="游明朝" w:cs="Times New Roman" w:hint="eastAsia"/>
          <w:color w:val="auto"/>
          <w:lang w:val="id-ID"/>
        </w:rPr>
        <w:t>大阪府多言語遠隔医療通訳サービス利用規程</w:t>
      </w:r>
      <w:r w:rsidRPr="00495002">
        <w:rPr>
          <w:rFonts w:ascii="游明朝" w:eastAsia="游明朝" w:hAnsi="游明朝" w:cs="Times New Roman" w:hint="eastAsia"/>
          <w:color w:val="auto"/>
        </w:rPr>
        <w:t>に基づく業務に限られ</w:t>
      </w:r>
      <w:r w:rsidR="00FA569B" w:rsidRPr="00495002">
        <w:rPr>
          <w:rFonts w:ascii="游明朝" w:eastAsia="游明朝" w:hAnsi="游明朝" w:cs="Times New Roman" w:hint="eastAsia"/>
          <w:color w:val="auto"/>
        </w:rPr>
        <w:t>ること</w:t>
      </w:r>
      <w:r w:rsidR="0060189C" w:rsidRPr="00495002">
        <w:rPr>
          <w:rFonts w:ascii="游明朝" w:eastAsia="游明朝" w:hAnsi="游明朝" w:cs="Times New Roman" w:hint="eastAsia"/>
          <w:color w:val="auto"/>
        </w:rPr>
        <w:t>。</w:t>
      </w:r>
    </w:p>
    <w:p w14:paraId="03E9D935" w14:textId="23895AE2" w:rsidR="00CD7EC0" w:rsidRPr="00495002" w:rsidRDefault="00CD7EC0" w:rsidP="00CD7EC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本通訳サービスの品質向上を目的として、</w:t>
      </w:r>
      <w:r w:rsidR="00FF0F17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株式会社東和エンジニアリング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が医療従事者等との会話を録音し、その内容を、外部機関による通訳内容の検証等に利用すること</w:t>
      </w:r>
      <w:r w:rsidR="00FA569B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、また、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録音内容を</w:t>
      </w:r>
      <w:r w:rsidR="00FA569B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最大</w:t>
      </w:r>
      <w:r w:rsidR="00FF0F17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6ヵ月</w:t>
      </w:r>
      <w:r w:rsidR="00FA569B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間保持し、その後、消去すること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。</w:t>
      </w:r>
    </w:p>
    <w:p w14:paraId="3D3E6A25" w14:textId="44502F7A" w:rsidR="00CD7EC0" w:rsidRPr="00495002" w:rsidRDefault="00FA569B" w:rsidP="00FA569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本通訳サービスに従事する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医療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通訳者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が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、</w:t>
      </w:r>
      <w:r w:rsidR="00CD7EC0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万が一、正確な通訳を行うことができなかった場合であっても、これに関して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サービス利用者は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、</w:t>
      </w:r>
      <w:r w:rsidR="00C71423" w:rsidRPr="00495002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 xml:space="preserve">　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>医療機関・薬局</w:t>
      </w:r>
      <w:r w:rsidR="00C71423" w:rsidRPr="00495002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  <w:lang w:val="id-ID"/>
        </w:rPr>
        <w:t xml:space="preserve">名　</w:t>
      </w:r>
      <w:r w:rsidR="00CD7EC0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、</w:t>
      </w:r>
      <w:r w:rsidR="0074761F" w:rsidRPr="00495002">
        <w:rPr>
          <w:rFonts w:ascii="游明朝" w:eastAsia="游明朝" w:hAnsi="游明朝" w:cs="Times New Roman" w:hint="eastAsia"/>
          <w:color w:val="auto"/>
        </w:rPr>
        <w:t>大阪府、</w:t>
      </w:r>
      <w:r w:rsidR="00FF0F17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株式会社東和エンジニアリング</w:t>
      </w:r>
      <w:r w:rsidR="00CD7EC0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及び当該通訳者に対して、損害賠償その他一切の請求をし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ないこと。</w:t>
      </w:r>
    </w:p>
    <w:p w14:paraId="1E7AE782" w14:textId="77777777" w:rsidR="00CD7EC0" w:rsidRPr="00495002" w:rsidRDefault="0060189C" w:rsidP="00CD7EC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サービス利用者は、</w:t>
      </w:r>
      <w:r w:rsidR="00CD7EC0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本通訳サービスに関わる通訳者の人権尊重及びプライバシーの保護に努め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ること。</w:t>
      </w:r>
    </w:p>
    <w:p w14:paraId="6C102670" w14:textId="7B47155D" w:rsidR="00CD7EC0" w:rsidRPr="00050DC1" w:rsidRDefault="00CD7EC0" w:rsidP="00CD7EC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本通訳サービスの利用により、</w:t>
      </w:r>
      <w:r w:rsidR="0060189C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サービス利用者</w:t>
      </w:r>
      <w:r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の個人情報を</w:t>
      </w:r>
      <w:r w:rsidR="00FF0F17" w:rsidRPr="00495002">
        <w:rPr>
          <w:rFonts w:ascii="游明朝" w:eastAsia="游明朝" w:hAnsi="游明朝" w:cs="Times New Roman" w:hint="eastAsia"/>
          <w:color w:val="auto"/>
          <w:kern w:val="2"/>
          <w:szCs w:val="22"/>
        </w:rPr>
        <w:t>株式会社東和エンジニアリング</w:t>
      </w:r>
      <w:r w:rsidRPr="00050DC1">
        <w:rPr>
          <w:rFonts w:ascii="游明朝" w:eastAsia="游明朝" w:hAnsi="游明朝" w:cs="Times New Roman" w:hint="eastAsia"/>
          <w:color w:val="auto"/>
          <w:kern w:val="2"/>
          <w:szCs w:val="22"/>
        </w:rPr>
        <w:t>が取得し、本通訳サービスの業務の範囲内で利用すること</w:t>
      </w:r>
      <w:r w:rsidR="00FA569B">
        <w:rPr>
          <w:rFonts w:ascii="游明朝" w:eastAsia="游明朝" w:hAnsi="游明朝" w:cs="Times New Roman" w:hint="eastAsia"/>
          <w:color w:val="auto"/>
          <w:kern w:val="2"/>
          <w:szCs w:val="22"/>
        </w:rPr>
        <w:t>。</w:t>
      </w:r>
    </w:p>
    <w:p w14:paraId="429F8A14" w14:textId="77777777" w:rsidR="00CD7EC0" w:rsidRPr="00050DC1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70"/>
        <w:rPr>
          <w:rFonts w:ascii="游明朝" w:eastAsia="游明朝" w:hAnsi="游明朝" w:cs="Times New Roman"/>
          <w:color w:val="auto"/>
          <w:kern w:val="2"/>
          <w:szCs w:val="22"/>
        </w:rPr>
      </w:pPr>
    </w:p>
    <w:p w14:paraId="7D80F09C" w14:textId="77777777" w:rsidR="00CD7EC0" w:rsidRPr="00050DC1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  <w:r w:rsidRPr="00050DC1">
        <w:rPr>
          <w:rFonts w:ascii="游明朝" w:eastAsia="游明朝" w:hAnsi="游明朝" w:cs="Times New Roman" w:hint="eastAsia"/>
          <w:color w:val="auto"/>
          <w:kern w:val="2"/>
          <w:szCs w:val="22"/>
        </w:rPr>
        <w:t>当該文書は日本語を原本とし、それ以外の言語による翻訳は参考として添付するものとします。</w:t>
      </w:r>
    </w:p>
    <w:p w14:paraId="569B9E96" w14:textId="77777777" w:rsidR="00722341" w:rsidRPr="00050DC1" w:rsidRDefault="00722341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游明朝" w:eastAsia="游明朝" w:hAnsi="游明朝" w:cs="Times New Roman"/>
          <w:color w:val="auto"/>
          <w:kern w:val="2"/>
          <w:szCs w:val="22"/>
        </w:rPr>
      </w:pPr>
    </w:p>
    <w:p w14:paraId="2B1FBB88" w14:textId="77777777" w:rsidR="00B224A0" w:rsidRPr="00050DC1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游明朝" w:eastAsia="游明朝" w:hAnsi="游明朝" w:cs="Times New Roman"/>
          <w:color w:val="auto"/>
          <w:kern w:val="2"/>
          <w:szCs w:val="22"/>
          <w:u w:val="single"/>
        </w:rPr>
      </w:pPr>
      <w:r w:rsidRPr="00050DC1">
        <w:rPr>
          <w:rFonts w:ascii="游明朝" w:eastAsia="游明朝" w:hAnsi="游明朝" w:cs="Times New Roman" w:hint="eastAsia"/>
          <w:color w:val="auto"/>
          <w:kern w:val="2"/>
          <w:szCs w:val="22"/>
        </w:rPr>
        <w:t xml:space="preserve">　　　　　　　　 　　　 </w:t>
      </w:r>
      <w:r w:rsidRPr="00050DC1">
        <w:rPr>
          <w:rFonts w:ascii="游明朝" w:eastAsia="游明朝" w:hAnsi="游明朝" w:cs="Times New Roman"/>
          <w:color w:val="auto"/>
          <w:kern w:val="2"/>
          <w:szCs w:val="22"/>
          <w:u w:val="single"/>
        </w:rPr>
        <w:t xml:space="preserve"> </w:t>
      </w:r>
      <w:r w:rsidRPr="00050DC1">
        <w:rPr>
          <w:rFonts w:ascii="游明朝" w:eastAsia="游明朝" w:hAnsi="游明朝" w:cs="Times New Roman" w:hint="eastAsia"/>
          <w:color w:val="auto"/>
          <w:kern w:val="2"/>
          <w:szCs w:val="22"/>
          <w:u w:val="single"/>
        </w:rPr>
        <w:t xml:space="preserve">　　　　年　　月　　日</w:t>
      </w:r>
    </w:p>
    <w:p w14:paraId="312038DD" w14:textId="390DCC35" w:rsidR="00CD7EC0" w:rsidRPr="009A6159" w:rsidRDefault="009A6159" w:rsidP="00A73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Nirmala UI" w:eastAsia="游明朝" w:hAnsi="Nirmala UI" w:cs="Nirmala UI"/>
          <w:color w:val="auto"/>
          <w:kern w:val="2"/>
          <w:szCs w:val="22"/>
          <w:u w:val="single"/>
        </w:rPr>
      </w:pPr>
      <w:r w:rsidRPr="009A6159">
        <w:rPr>
          <w:rFonts w:ascii="Nirmala UI" w:eastAsia="游明朝" w:hAnsi="Nirmala UI" w:cs="Nirmala UI"/>
          <w:color w:val="auto"/>
          <w:kern w:val="2"/>
          <w:szCs w:val="22"/>
          <w:u w:val="single"/>
          <w:cs/>
          <w:lang w:bidi="hi-IN"/>
        </w:rPr>
        <w:t>पुष्टिकरण मिति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  <w:u w:val="single"/>
        </w:rPr>
        <w:t xml:space="preserve"> (</w:t>
      </w:r>
      <w:r w:rsidRPr="009A6159">
        <w:rPr>
          <w:rFonts w:ascii="Nirmala UI" w:eastAsia="游明朝" w:hAnsi="Nirmala UI" w:cs="Nirmala UI"/>
          <w:color w:val="auto"/>
          <w:kern w:val="2"/>
          <w:szCs w:val="22"/>
          <w:u w:val="single"/>
          <w:cs/>
          <w:lang w:bidi="ne-NP"/>
        </w:rPr>
        <w:t xml:space="preserve">   साल 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  <w:u w:val="single"/>
        </w:rPr>
        <w:t>/</w:t>
      </w:r>
      <w:r w:rsidRPr="009A6159">
        <w:rPr>
          <w:rFonts w:ascii="Nirmala UI" w:eastAsia="游明朝" w:hAnsi="Nirmala UI" w:cs="Nirmala UI"/>
          <w:color w:val="auto"/>
          <w:kern w:val="2"/>
          <w:szCs w:val="22"/>
          <w:u w:val="single"/>
          <w:cs/>
          <w:lang w:bidi="ne-NP"/>
        </w:rPr>
        <w:t xml:space="preserve">   महिना 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  <w:u w:val="single"/>
        </w:rPr>
        <w:t>/</w:t>
      </w:r>
      <w:r w:rsidRPr="009A6159">
        <w:rPr>
          <w:rFonts w:ascii="Nirmala UI" w:eastAsia="游明朝" w:hAnsi="Nirmala UI" w:cs="Nirmala UI"/>
          <w:color w:val="auto"/>
          <w:kern w:val="2"/>
          <w:szCs w:val="22"/>
          <w:u w:val="single"/>
          <w:cs/>
          <w:lang w:bidi="ne-NP"/>
        </w:rPr>
        <w:t xml:space="preserve">  तारिख 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  <w:u w:val="single"/>
        </w:rPr>
        <w:t>)</w:t>
      </w:r>
    </w:p>
    <w:p w14:paraId="0B6A1B9F" w14:textId="77777777" w:rsidR="00E7279B" w:rsidRPr="009A6159" w:rsidRDefault="00E7279B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</w:rPr>
      </w:pPr>
    </w:p>
    <w:p w14:paraId="3C324A94" w14:textId="40AA079E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</w:rPr>
      </w:pPr>
      <w:r w:rsidRPr="009A6159">
        <w:rPr>
          <w:rFonts w:ascii="Nirmala UI" w:eastAsia="游明朝" w:hAnsi="Nirmala UI" w:cs="Nirmala UI"/>
          <w:color w:val="auto"/>
          <w:kern w:val="2"/>
          <w:szCs w:val="22"/>
        </w:rPr>
        <w:t>患者署名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 xml:space="preserve">　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बिरामीको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हस्ताक्षर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B224A0" w:rsidRPr="009A6159">
        <w:rPr>
          <w:rFonts w:ascii="Nirmala UI" w:hAnsi="Nirmala UI" w:cs="Nirmala UI"/>
          <w:color w:val="auto"/>
        </w:rPr>
        <w:t>：</w:t>
      </w:r>
    </w:p>
    <w:p w14:paraId="7063F6DD" w14:textId="0F4C7E0A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single"/>
        </w:rPr>
      </w:pPr>
    </w:p>
    <w:p w14:paraId="46027A17" w14:textId="1C4D7C75" w:rsidR="00722341" w:rsidRPr="009A6159" w:rsidRDefault="00E7279B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single"/>
        </w:rPr>
      </w:pPr>
      <w:r w:rsidRPr="009A6159">
        <w:rPr>
          <w:rFonts w:ascii="Nirmala UI" w:hAnsi="Nirmala UI" w:cs="Nirmala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E5FBF" wp14:editId="318B333D">
                <wp:simplePos x="0" y="0"/>
                <wp:positionH relativeFrom="column">
                  <wp:posOffset>0</wp:posOffset>
                </wp:positionH>
                <wp:positionV relativeFrom="paragraph">
                  <wp:posOffset>90619</wp:posOffset>
                </wp:positionV>
                <wp:extent cx="5772150" cy="0"/>
                <wp:effectExtent l="0" t="0" r="6350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C40145" id="直線コネクタ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5pt" to="454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" strokeweight=".5pt"/>
            </w:pict>
          </mc:Fallback>
        </mc:AlternateContent>
      </w:r>
    </w:p>
    <w:p w14:paraId="68129D4B" w14:textId="7F40E4AD" w:rsidR="00CD7EC0" w:rsidRPr="009A6159" w:rsidRDefault="00CD7EC0" w:rsidP="004B5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</w:rPr>
      </w:pPr>
      <w:r w:rsidRPr="009A6159">
        <w:rPr>
          <w:rFonts w:ascii="Nirmala UI" w:eastAsia="游明朝" w:hAnsi="Nirmala UI" w:cs="Nirmala UI"/>
          <w:color w:val="auto"/>
          <w:kern w:val="2"/>
          <w:szCs w:val="22"/>
        </w:rPr>
        <w:t>名前</w:t>
      </w:r>
      <w:r w:rsidR="004B520B" w:rsidRPr="009A6159">
        <w:rPr>
          <w:rFonts w:ascii="Nirmala UI" w:eastAsia="游明朝" w:hAnsi="Nirmala UI" w:cs="Nirmala UI"/>
          <w:color w:val="auto"/>
          <w:kern w:val="2"/>
          <w:szCs w:val="22"/>
        </w:rPr>
        <w:t>（ローマ字）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 xml:space="preserve">　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बिरामीको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नाम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4B520B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4B520B" w:rsidRPr="00735A0A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रोमन</w:t>
      </w:r>
      <w:r w:rsidR="004B520B" w:rsidRPr="00735A0A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4B520B" w:rsidRPr="00735A0A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अक्षर</w:t>
      </w:r>
      <w:r w:rsidR="004B520B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B224A0" w:rsidRPr="009A6159">
        <w:rPr>
          <w:rFonts w:ascii="Nirmala UI" w:hAnsi="Nirmala UI" w:cs="Nirmala UI"/>
          <w:color w:val="auto"/>
        </w:rPr>
        <w:t>：</w:t>
      </w:r>
    </w:p>
    <w:p w14:paraId="2D293764" w14:textId="1A094BE4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single"/>
        </w:rPr>
      </w:pPr>
    </w:p>
    <w:p w14:paraId="213EB572" w14:textId="71B120D3" w:rsidR="00722341" w:rsidRPr="009A6159" w:rsidRDefault="00E7279B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single"/>
        </w:rPr>
      </w:pPr>
      <w:r w:rsidRPr="009A6159">
        <w:rPr>
          <w:rFonts w:ascii="Nirmala UI" w:hAnsi="Nirmala UI" w:cs="Nirmala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33BBC" wp14:editId="0F19DE51">
                <wp:simplePos x="0" y="0"/>
                <wp:positionH relativeFrom="column">
                  <wp:posOffset>0</wp:posOffset>
                </wp:positionH>
                <wp:positionV relativeFrom="paragraph">
                  <wp:posOffset>62679</wp:posOffset>
                </wp:positionV>
                <wp:extent cx="5772150" cy="0"/>
                <wp:effectExtent l="0" t="0" r="635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D9F0F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95pt" to="454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" strokeweight=".5pt"/>
            </w:pict>
          </mc:Fallback>
        </mc:AlternateContent>
      </w:r>
    </w:p>
    <w:p w14:paraId="7DC3A024" w14:textId="72338B8E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</w:rPr>
      </w:pPr>
      <w:r w:rsidRPr="009A6159">
        <w:rPr>
          <w:rFonts w:ascii="Nirmala UI" w:eastAsia="游明朝" w:hAnsi="Nirmala UI" w:cs="Nirmala UI"/>
          <w:color w:val="auto"/>
          <w:kern w:val="2"/>
          <w:szCs w:val="22"/>
        </w:rPr>
        <w:t>代諾者名／続柄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 xml:space="preserve">　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कानुनी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रूपमा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अधिकृत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प्रतिनिधि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>/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सम्बन्ध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B224A0" w:rsidRPr="009A6159">
        <w:rPr>
          <w:rFonts w:ascii="Nirmala UI" w:hAnsi="Nirmala UI" w:cs="Nirmala UI"/>
          <w:color w:val="auto"/>
        </w:rPr>
        <w:t>：</w:t>
      </w:r>
    </w:p>
    <w:p w14:paraId="54E37B17" w14:textId="77777777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dotted"/>
        </w:rPr>
      </w:pPr>
    </w:p>
    <w:p w14:paraId="35F5FE7E" w14:textId="77777777" w:rsidR="00722341" w:rsidRPr="009A6159" w:rsidRDefault="00722341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dotted"/>
        </w:rPr>
      </w:pPr>
      <w:r w:rsidRPr="009A6159">
        <w:rPr>
          <w:rFonts w:ascii="Nirmala UI" w:hAnsi="Nirmala UI" w:cs="Nirmala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ACA21E" wp14:editId="46E706B5">
                <wp:simplePos x="0" y="0"/>
                <wp:positionH relativeFrom="column">
                  <wp:posOffset>13970</wp:posOffset>
                </wp:positionH>
                <wp:positionV relativeFrom="paragraph">
                  <wp:posOffset>132901</wp:posOffset>
                </wp:positionV>
                <wp:extent cx="5772150" cy="0"/>
                <wp:effectExtent l="0" t="0" r="6350" b="127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5535A4" id="直線コネクタ 2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0.45pt" to="455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" strokecolor="black [3040]" strokeweight=".5pt"/>
            </w:pict>
          </mc:Fallback>
        </mc:AlternateContent>
      </w:r>
    </w:p>
    <w:p w14:paraId="3930F925" w14:textId="695AA581" w:rsidR="00CD7EC0" w:rsidRPr="009A6159" w:rsidRDefault="00CD7EC0" w:rsidP="004B5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</w:rPr>
      </w:pPr>
      <w:r w:rsidRPr="009A6159">
        <w:rPr>
          <w:rFonts w:ascii="Nirmala UI" w:eastAsia="游明朝" w:hAnsi="Nirmala UI" w:cs="Nirmala UI"/>
          <w:color w:val="auto"/>
          <w:kern w:val="2"/>
          <w:szCs w:val="22"/>
        </w:rPr>
        <w:t>名前</w:t>
      </w:r>
      <w:r w:rsidR="004B520B" w:rsidRPr="009A6159">
        <w:rPr>
          <w:rFonts w:ascii="Nirmala UI" w:eastAsia="游明朝" w:hAnsi="Nirmala UI" w:cs="Nirmala UI"/>
          <w:color w:val="auto"/>
          <w:kern w:val="2"/>
          <w:szCs w:val="22"/>
        </w:rPr>
        <w:t>（ローマ字）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 xml:space="preserve">　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कानुनी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रूपमा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अधिकृत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प्रतिनिधिको</w:t>
      </w:r>
      <w:r w:rsidR="009A6159" w:rsidRPr="009A6159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9A6159" w:rsidRPr="009A6159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नाम</w:t>
      </w:r>
      <w:r w:rsidR="00A7331E" w:rsidRPr="009A6159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4B520B">
        <w:rPr>
          <w:rFonts w:ascii="Nirmala UI" w:eastAsia="游明朝" w:hAnsi="Nirmala UI" w:cs="Nirmala UI"/>
          <w:color w:val="auto"/>
          <w:kern w:val="2"/>
          <w:szCs w:val="22"/>
        </w:rPr>
        <w:t>(</w:t>
      </w:r>
      <w:r w:rsidR="004B520B" w:rsidRPr="00735A0A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रोमन</w:t>
      </w:r>
      <w:r w:rsidR="004B520B" w:rsidRPr="00735A0A">
        <w:rPr>
          <w:rFonts w:ascii="Nirmala UI" w:eastAsia="游明朝" w:hAnsi="Nirmala UI" w:cs="Nirmala UI"/>
          <w:color w:val="auto"/>
          <w:kern w:val="2"/>
          <w:szCs w:val="22"/>
          <w:cs/>
          <w:lang w:bidi="hi-IN"/>
        </w:rPr>
        <w:t xml:space="preserve"> </w:t>
      </w:r>
      <w:r w:rsidR="004B520B" w:rsidRPr="00735A0A">
        <w:rPr>
          <w:rFonts w:ascii="Nirmala UI" w:eastAsia="游明朝" w:hAnsi="Nirmala UI" w:cs="Nirmala UI" w:hint="cs"/>
          <w:color w:val="auto"/>
          <w:kern w:val="2"/>
          <w:szCs w:val="22"/>
          <w:cs/>
          <w:lang w:bidi="hi-IN"/>
        </w:rPr>
        <w:t>अक्षर</w:t>
      </w:r>
      <w:r w:rsidR="004B520B">
        <w:rPr>
          <w:rFonts w:ascii="Nirmala UI" w:eastAsia="游明朝" w:hAnsi="Nirmala UI" w:cs="Nirmala UI"/>
          <w:color w:val="auto"/>
          <w:kern w:val="2"/>
          <w:szCs w:val="22"/>
        </w:rPr>
        <w:t>)</w:t>
      </w:r>
      <w:r w:rsidR="00B224A0" w:rsidRPr="009A6159">
        <w:rPr>
          <w:rFonts w:ascii="Nirmala UI" w:hAnsi="Nirmala UI" w:cs="Nirmala UI"/>
          <w:color w:val="auto"/>
        </w:rPr>
        <w:t>：</w:t>
      </w:r>
    </w:p>
    <w:p w14:paraId="26D2E453" w14:textId="77777777" w:rsidR="00CD7EC0" w:rsidRPr="009A6159" w:rsidRDefault="00CD7EC0" w:rsidP="00CD7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Nirmala UI" w:eastAsia="游明朝" w:hAnsi="Nirmala UI" w:cs="Nirmala UI"/>
          <w:color w:val="auto"/>
          <w:kern w:val="2"/>
          <w:szCs w:val="22"/>
          <w:u w:val="dotted"/>
        </w:rPr>
      </w:pPr>
    </w:p>
    <w:p w14:paraId="6D579BE7" w14:textId="77777777" w:rsidR="00CF7088" w:rsidRDefault="00CF7088" w:rsidP="00CF70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561DBA2D" w14:textId="5504CBDA" w:rsidR="00872414" w:rsidRPr="00CF7088" w:rsidRDefault="00722341" w:rsidP="00CF70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游明朝" w:cs="Times New Roman"/>
          <w:color w:val="auto"/>
          <w:kern w:val="2"/>
          <w:szCs w:val="22"/>
          <w:u w:val="single"/>
        </w:rPr>
      </w:pPr>
      <w:r w:rsidRPr="00050DC1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CFE1" wp14:editId="339BF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21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B97B37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" strokeweight=".5pt"/>
            </w:pict>
          </mc:Fallback>
        </mc:AlternateContent>
      </w:r>
    </w:p>
    <w:p w14:paraId="4D7C3713" w14:textId="5D7E2AA6" w:rsidR="00A7331E" w:rsidRDefault="00A7331E">
      <w:pPr>
        <w:spacing w:line="320" w:lineRule="auto"/>
        <w:rPr>
          <w:rFonts w:cs="Mangal"/>
          <w:color w:val="FF0000"/>
          <w:szCs w:val="19"/>
          <w:lang w:bidi="ne-NP"/>
        </w:rPr>
      </w:pPr>
    </w:p>
    <w:p w14:paraId="06DD5C69" w14:textId="77777777" w:rsidR="00F16175" w:rsidRDefault="00F16175">
      <w:pPr>
        <w:spacing w:line="320" w:lineRule="auto"/>
        <w:rPr>
          <w:rFonts w:cs="Mangal"/>
          <w:color w:val="FF0000"/>
          <w:szCs w:val="19"/>
          <w:lang w:bidi="ne-NP"/>
        </w:rPr>
      </w:pPr>
    </w:p>
    <w:p w14:paraId="1FF74818" w14:textId="77777777" w:rsidR="00F16175" w:rsidRPr="00F16175" w:rsidRDefault="00F16175">
      <w:pPr>
        <w:spacing w:line="320" w:lineRule="auto"/>
        <w:rPr>
          <w:rFonts w:cs="Mangal"/>
          <w:color w:val="FF0000"/>
          <w:szCs w:val="19"/>
          <w:lang w:bidi="ne-NP"/>
        </w:rPr>
      </w:pPr>
    </w:p>
    <w:p w14:paraId="20C182AA" w14:textId="28C29D02" w:rsidR="009A1572" w:rsidRPr="0098618D" w:rsidRDefault="00A7331E" w:rsidP="009A1572">
      <w:pPr>
        <w:jc w:val="left"/>
        <w:rPr>
          <w:rFonts w:ascii="Nirmala UI" w:hAnsi="Nirmala UI" w:cs="Nirmala UI"/>
          <w:color w:val="auto"/>
          <w:sz w:val="23"/>
          <w:szCs w:val="23"/>
          <w:u w:val="single"/>
          <w:cs/>
          <w:lang w:bidi="ne-NP"/>
        </w:rPr>
      </w:pPr>
      <w:r w:rsidRPr="0098618D">
        <w:rPr>
          <w:rFonts w:ascii="Nirmala UI" w:eastAsia="游明朝" w:hAnsi="Nirmala UI" w:cs="Nirmala UI"/>
          <w:color w:val="auto"/>
          <w:sz w:val="22"/>
          <w:szCs w:val="22"/>
          <w:u w:val="single"/>
        </w:rPr>
        <w:t>医療機関・薬局</w:t>
      </w:r>
      <w:r w:rsidR="009A1572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名</w:t>
      </w:r>
      <w:r w:rsidR="009A1572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(</w:t>
      </w:r>
      <w:r w:rsidR="009A1572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アルファベット</w:t>
      </w:r>
      <w:r w:rsidR="009A1572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)</w:t>
      </w:r>
      <w:r w:rsidR="009A6159">
        <w:rPr>
          <w:rFonts w:ascii="Nirmala UI" w:eastAsia="游明朝" w:hAnsi="Nirmala UI" w:cs="Nirmala UI" w:hint="cs"/>
          <w:color w:val="auto"/>
          <w:kern w:val="2"/>
          <w:u w:val="single"/>
          <w:cs/>
          <w:lang w:val="pt-BR" w:bidi="ne-NP"/>
        </w:rPr>
        <w:t xml:space="preserve"> लाई </w:t>
      </w:r>
    </w:p>
    <w:p w14:paraId="440921CD" w14:textId="5010CAAA" w:rsidR="00281101" w:rsidRDefault="00281101" w:rsidP="00281101">
      <w:pPr>
        <w:rPr>
          <w:rFonts w:ascii="Nirmala UI" w:hAnsi="Nirmala UI" w:cs="Nirmala UI"/>
          <w:b/>
          <w:color w:val="auto"/>
          <w:sz w:val="28"/>
          <w:szCs w:val="28"/>
          <w:lang w:bidi="hi-IN"/>
        </w:rPr>
      </w:pPr>
    </w:p>
    <w:p w14:paraId="11B09B52" w14:textId="3A31D573" w:rsidR="009A1572" w:rsidRPr="00281101" w:rsidRDefault="00281101" w:rsidP="007F2D74">
      <w:pPr>
        <w:jc w:val="center"/>
        <w:rPr>
          <w:rFonts w:ascii="Nirmala UI" w:hAnsi="Nirmala UI" w:cs="Nirmala UI"/>
          <w:b/>
          <w:color w:val="auto"/>
          <w:sz w:val="28"/>
          <w:szCs w:val="28"/>
          <w:lang w:bidi="hi-IN"/>
        </w:rPr>
      </w:pPr>
      <w:r w:rsidRPr="00281101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चिकित्सा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दोभाषे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सेवाहरूको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लागि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व्याख्या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सम्बन्धी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सहमति</w:t>
      </w:r>
      <w:r w:rsidRPr="00EF32F0">
        <w:rPr>
          <w:rFonts w:ascii="Nirmala UI" w:eastAsia="Hiragino Maru Gothic Pro W4" w:hAnsi="Nirmala UI" w:cs="Nirmala UI"/>
          <w:sz w:val="28"/>
          <w:szCs w:val="28"/>
          <w:cs/>
          <w:lang w:bidi="hi-IN"/>
        </w:rPr>
        <w:t xml:space="preserve"> </w:t>
      </w:r>
      <w:r w:rsidRPr="00EF32F0">
        <w:rPr>
          <w:rFonts w:ascii="Nirmala UI" w:eastAsia="Hiragino Maru Gothic Pro W4" w:hAnsi="Nirmala UI" w:cs="Nirmala UI" w:hint="cs"/>
          <w:sz w:val="28"/>
          <w:szCs w:val="28"/>
          <w:cs/>
          <w:lang w:bidi="hi-IN"/>
        </w:rPr>
        <w:t>फारम</w:t>
      </w:r>
      <w:r>
        <w:rPr>
          <w:rStyle w:val="ad"/>
        </w:rPr>
        <w:t/>
      </w:r>
    </w:p>
    <w:p w14:paraId="6A18EE2D" w14:textId="77777777" w:rsidR="00C57DBA" w:rsidRPr="0098618D" w:rsidRDefault="00C57DBA" w:rsidP="009A1572">
      <w:pPr>
        <w:rPr>
          <w:rFonts w:ascii="Nirmala UI" w:hAnsi="Nirmala UI" w:cs="Nirmala UI"/>
          <w:color w:val="auto"/>
        </w:rPr>
      </w:pPr>
    </w:p>
    <w:p w14:paraId="3F43491E" w14:textId="50E45B19" w:rsidR="009A1572" w:rsidRPr="0098618D" w:rsidRDefault="00C57DBA" w:rsidP="009A1572">
      <w:pPr>
        <w:rPr>
          <w:rFonts w:ascii="Nirmala UI" w:hAnsi="Nirmala UI" w:cs="Nirmala UI"/>
          <w:color w:val="auto"/>
        </w:rPr>
      </w:pPr>
      <w:r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医療機関・薬局名</w:t>
      </w:r>
      <w:r w:rsidRPr="0098618D">
        <w:rPr>
          <w:rFonts w:ascii="Nirmala UI" w:eastAsia="游明朝" w:hAnsi="Nirmala UI" w:cs="Nirmala UI"/>
          <w:color w:val="auto"/>
          <w:kern w:val="2"/>
          <w:u w:val="single"/>
        </w:rPr>
        <w:t>(</w:t>
      </w:r>
      <w:r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アルファベット</w:t>
      </w:r>
      <w:r w:rsidRPr="0098618D">
        <w:rPr>
          <w:rFonts w:ascii="Nirmala UI" w:eastAsia="游明朝" w:hAnsi="Nirmala UI" w:cs="Nirmala UI"/>
          <w:color w:val="auto"/>
          <w:kern w:val="2"/>
          <w:u w:val="single"/>
        </w:rPr>
        <w:t>)</w:t>
      </w:r>
      <w:r w:rsidRPr="0098618D">
        <w:rPr>
          <w:rFonts w:ascii="Nirmala UI" w:eastAsia="游明朝" w:hAnsi="Nirmala UI" w:cs="Nirmala UI" w:hint="eastAsia"/>
          <w:color w:val="auto"/>
          <w:kern w:val="2"/>
          <w:u w:val="single"/>
        </w:rPr>
        <w:t xml:space="preserve">　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चिकित्सा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संस्था</w:t>
      </w:r>
      <w:r w:rsidRPr="0098618D">
        <w:rPr>
          <w:rFonts w:ascii="Nirmala UI" w:hAnsi="Nirmala UI" w:cs="Nirmala UI"/>
          <w:color w:val="auto"/>
          <w:cs/>
          <w:lang w:bidi="hi-IN"/>
        </w:rPr>
        <w:t>/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फार्मेसीको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नामबाट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अनुरोध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गरिए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अनुसार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टोवा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इन्जिनियरिङ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कम्पनी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लिमिटेडद्वारा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प्रदान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गरिएको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चिकित्सा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सेवा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( "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यो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सेवा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"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भनेर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चिनिन्छ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)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प्राप्त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गर्दा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म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निम्न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बुँदाहरू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बुझ्छु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र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सहमत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छु।</w:t>
      </w:r>
    </w:p>
    <w:p w14:paraId="542842DB" w14:textId="77777777" w:rsidR="009A1572" w:rsidRPr="0098618D" w:rsidRDefault="009A1572" w:rsidP="009A1572">
      <w:pPr>
        <w:spacing w:line="320" w:lineRule="auto"/>
        <w:rPr>
          <w:rFonts w:ascii="Nirmala UI" w:hAnsi="Nirmala UI" w:cs="Nirmala UI"/>
          <w:color w:val="auto"/>
        </w:rPr>
      </w:pPr>
    </w:p>
    <w:p w14:paraId="4E1198B7" w14:textId="33039683" w:rsidR="009A1572" w:rsidRPr="0098618D" w:rsidRDefault="00714E6F" w:rsidP="006D75AC">
      <w:pPr>
        <w:pStyle w:val="ab"/>
        <w:numPr>
          <w:ilvl w:val="0"/>
          <w:numId w:val="1"/>
        </w:numPr>
        <w:spacing w:line="0" w:lineRule="atLeast"/>
        <w:ind w:leftChars="0"/>
        <w:rPr>
          <w:rFonts w:ascii="Nirmala UI" w:hAnsi="Nirmala UI" w:cs="Nirmala UI"/>
          <w:color w:val="auto"/>
        </w:rPr>
      </w:pPr>
      <w:r w:rsidRPr="0098618D">
        <w:rPr>
          <w:rFonts w:ascii="Nirmala UI" w:hAnsi="Nirmala UI" w:cs="Nirmala UI" w:hint="cs"/>
          <w:color w:val="auto"/>
          <w:cs/>
          <w:lang w:bidi="hi-IN"/>
        </w:rPr>
        <w:t>यो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सेवा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ओसाका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प्रिफेक्चरको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बहुभाषिक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टेलिमेडिसिन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सेवा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प्रयोगका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सर्तहरू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अनुसार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प्रदान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गरिएका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सेवाहरूमा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सीमित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olor w:val="auto"/>
          <w:cs/>
          <w:lang w:bidi="hi-IN"/>
        </w:rPr>
        <w:t>छ।</w:t>
      </w:r>
      <w:r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</w:p>
    <w:p w14:paraId="17E71479" w14:textId="77777777" w:rsidR="00D624BD" w:rsidRPr="0098618D" w:rsidRDefault="00D624BD" w:rsidP="00D624BD">
      <w:pPr>
        <w:spacing w:line="0" w:lineRule="atLeast"/>
        <w:rPr>
          <w:rFonts w:ascii="Nirmala UI" w:hAnsi="Nirmala UI" w:cs="Nirmala UI"/>
          <w:color w:val="auto"/>
        </w:rPr>
      </w:pPr>
    </w:p>
    <w:p w14:paraId="141C85E4" w14:textId="12A85814" w:rsidR="009A1572" w:rsidRPr="0098618D" w:rsidRDefault="009878C5" w:rsidP="009A1572">
      <w:pPr>
        <w:pStyle w:val="ab"/>
        <w:numPr>
          <w:ilvl w:val="0"/>
          <w:numId w:val="1"/>
        </w:numPr>
        <w:spacing w:line="0" w:lineRule="atLeast"/>
        <w:ind w:leftChars="0"/>
        <w:rPr>
          <w:rFonts w:ascii="Nirmala UI" w:hAnsi="Nirmala UI" w:cs="Nirmala UI"/>
          <w:color w:val="auto"/>
        </w:rPr>
      </w:pPr>
      <w:r w:rsidRPr="0098618D">
        <w:rPr>
          <w:rFonts w:ascii="Nirmala UI" w:hAnsi="Nirmala UI" w:cs="Nirmala UI" w:hint="cs"/>
          <w:color w:val="auto"/>
          <w:cs/>
          <w:lang w:bidi="hi-IN"/>
        </w:rPr>
        <w:t>यो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सेवाको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गुणस्तर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सुधार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गर्ने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उद्देश्यले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टोवा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इन्जिनियरिङ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कम्पनी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लिमिटेडले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चिकित्सा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पेशेवरहरू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आदिसँगको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कुराकानी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रेकर्ड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गर्नेछ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बाह्य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संस्थाहरू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आदि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द्वारा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सामग्रीको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प्रमाणीकरणको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लागि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रेकर्डिङहरू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प्रयोग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गरिनेछ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रेकर्डिङहरूलाई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अधिकतम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छ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महिनासम्म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राख्नेछ</w:t>
      </w:r>
      <w:r w:rsidR="00714E6F" w:rsidRPr="0098618D">
        <w:rPr>
          <w:rFonts w:ascii="Nirmala UI" w:hAnsi="Nirmala UI" w:cs="Nirmala UI"/>
          <w:color w:val="auto"/>
        </w:rPr>
        <w:t xml:space="preserve">,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त्यसपछि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714E6F" w:rsidRPr="0098618D">
        <w:rPr>
          <w:rFonts w:ascii="Nirmala UI" w:hAnsi="Nirmala UI" w:cs="Nirmala UI" w:hint="cs"/>
          <w:color w:val="auto"/>
          <w:cs/>
          <w:lang w:bidi="hi-IN"/>
        </w:rPr>
        <w:t>मेटाइनेछ।</w:t>
      </w:r>
      <w:r w:rsidR="00714E6F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</w:p>
    <w:p w14:paraId="25493467" w14:textId="77777777" w:rsidR="009A1572" w:rsidRPr="0098618D" w:rsidRDefault="009A1572" w:rsidP="009A1572">
      <w:pPr>
        <w:spacing w:line="0" w:lineRule="atLeast"/>
        <w:rPr>
          <w:rFonts w:ascii="Nirmala UI" w:hAnsi="Nirmala UI" w:cs="Nirmala UI"/>
          <w:color w:val="auto"/>
        </w:rPr>
      </w:pPr>
    </w:p>
    <w:p w14:paraId="401D67AE" w14:textId="5B1D9051" w:rsidR="009A1572" w:rsidRPr="0098618D" w:rsidRDefault="009878C5" w:rsidP="009A1572">
      <w:pPr>
        <w:pStyle w:val="ab"/>
        <w:numPr>
          <w:ilvl w:val="0"/>
          <w:numId w:val="1"/>
        </w:numPr>
        <w:spacing w:line="0" w:lineRule="atLeast"/>
        <w:ind w:leftChars="0"/>
        <w:rPr>
          <w:rFonts w:ascii="Nirmala UI" w:hAnsi="Nirmala UI" w:cs="Nirmala UI"/>
        </w:rPr>
      </w:pPr>
      <w:r w:rsidRPr="0098618D">
        <w:rPr>
          <w:rFonts w:ascii="Nirmala UI" w:hAnsi="Nirmala UI" w:cs="Nirmala UI" w:hint="cs"/>
          <w:color w:val="auto"/>
          <w:cs/>
          <w:lang w:bidi="hi-IN"/>
        </w:rPr>
        <w:t>यो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सेवामा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संलग्न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चिकित्सा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दोभाषेले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सही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व्याख्या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प्रदान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गर्न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असमर्थ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भए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पनि</w:t>
      </w:r>
      <w:r w:rsidR="002C340E" w:rsidRPr="0098618D">
        <w:rPr>
          <w:rFonts w:ascii="Nirmala UI" w:hAnsi="Nirmala UI" w:cs="Nirmala UI"/>
          <w:color w:val="auto"/>
        </w:rPr>
        <w:t xml:space="preserve">,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सेवा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प्रयोगकर्ताले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医療機関・薬局名</w:t>
      </w:r>
      <w:r w:rsidR="002C340E" w:rsidRPr="0098618D">
        <w:rPr>
          <w:rFonts w:ascii="Nirmala UI" w:eastAsia="游明朝" w:hAnsi="Nirmala UI" w:cs="Nirmala UI"/>
          <w:color w:val="auto"/>
          <w:kern w:val="2"/>
          <w:u w:val="single"/>
        </w:rPr>
        <w:t>(</w:t>
      </w:r>
      <w:r w:rsidR="002C340E" w:rsidRPr="0098618D">
        <w:rPr>
          <w:rFonts w:ascii="Nirmala UI" w:eastAsia="游明朝" w:hAnsi="Nirmala UI" w:cs="Nirmala UI"/>
          <w:color w:val="auto"/>
          <w:kern w:val="2"/>
          <w:u w:val="single"/>
          <w:lang w:val="pt-BR"/>
        </w:rPr>
        <w:t>アルファベット</w:t>
      </w:r>
      <w:r w:rsidR="002C340E" w:rsidRPr="0098618D">
        <w:rPr>
          <w:rFonts w:ascii="Nirmala UI" w:eastAsia="游明朝" w:hAnsi="Nirmala UI" w:cs="Nirmala UI"/>
          <w:color w:val="auto"/>
          <w:kern w:val="2"/>
          <w:u w:val="single"/>
        </w:rPr>
        <w:t>)</w:t>
      </w:r>
      <w:r w:rsidR="002C340E" w:rsidRPr="0098618D">
        <w:rPr>
          <w:rFonts w:ascii="Nirmala UI" w:hAnsi="Nirmala UI" w:cs="Nirmala UI"/>
          <w:color w:val="auto"/>
        </w:rPr>
        <w:t>,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चिकित्सा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संस्था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>/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फार्मेसी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नाम</w:t>
      </w:r>
      <w:r w:rsidR="002C340E" w:rsidRPr="0098618D">
        <w:rPr>
          <w:rFonts w:ascii="Nirmala UI" w:hAnsi="Nirmala UI" w:cs="Nirmala UI"/>
          <w:color w:val="auto"/>
        </w:rPr>
        <w:t xml:space="preserve">,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ओसाका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प्रिफेक्चर</w:t>
      </w:r>
      <w:r w:rsidR="002C340E" w:rsidRPr="0098618D">
        <w:rPr>
          <w:rFonts w:ascii="Nirmala UI" w:hAnsi="Nirmala UI" w:cs="Nirmala UI"/>
          <w:color w:val="auto"/>
        </w:rPr>
        <w:t xml:space="preserve">,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टोवा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इन्जिनियरिङ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कम्पनी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लिमिटेड</w:t>
      </w:r>
      <w:r w:rsidR="002C340E" w:rsidRPr="0098618D">
        <w:rPr>
          <w:rFonts w:ascii="Nirmala UI" w:hAnsi="Nirmala UI" w:cs="Nirmala UI"/>
          <w:color w:val="auto"/>
        </w:rPr>
        <w:t xml:space="preserve">, </w:t>
      </w:r>
      <w:r w:rsidR="00B84EE9" w:rsidRPr="0098618D">
        <w:rPr>
          <w:rFonts w:ascii="Nirmala UI" w:hAnsi="Nirmala UI" w:cs="Nirmala UI" w:hint="cs"/>
          <w:color w:val="auto"/>
          <w:cs/>
          <w:lang w:bidi="hi-IN"/>
        </w:rPr>
        <w:t>सेवामा</w:t>
      </w:r>
      <w:r w:rsidR="00B84EE9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B84EE9" w:rsidRPr="0098618D">
        <w:rPr>
          <w:rFonts w:ascii="Nirmala UI" w:hAnsi="Nirmala UI" w:cs="Nirmala UI" w:hint="cs"/>
          <w:color w:val="auto"/>
          <w:cs/>
          <w:lang w:bidi="hi-IN"/>
        </w:rPr>
        <w:t>संलग्न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दोभाषे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विरुद्ध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क्षतिपूर्ति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वा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अन्य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कुनै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दावी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गर्ने</w:t>
      </w:r>
      <w:r w:rsidR="002C340E" w:rsidRPr="0098618D">
        <w:rPr>
          <w:rFonts w:ascii="Nirmala UI" w:hAnsi="Nirmala UI" w:cs="Nirmala UI"/>
          <w:color w:val="auto"/>
          <w:cs/>
          <w:lang w:bidi="hi-IN"/>
        </w:rPr>
        <w:t xml:space="preserve"> </w:t>
      </w:r>
      <w:r w:rsidR="002C340E" w:rsidRPr="0098618D">
        <w:rPr>
          <w:rFonts w:ascii="Nirmala UI" w:hAnsi="Nirmala UI" w:cs="Nirmala UI" w:hint="cs"/>
          <w:color w:val="auto"/>
          <w:cs/>
          <w:lang w:bidi="hi-IN"/>
        </w:rPr>
        <w:t>छैन।</w:t>
      </w:r>
    </w:p>
    <w:p w14:paraId="3EB3E393" w14:textId="77777777" w:rsidR="00D624BD" w:rsidRPr="009878C5" w:rsidRDefault="00D624BD" w:rsidP="009878C5">
      <w:pPr>
        <w:spacing w:line="0" w:lineRule="atLeast"/>
        <w:rPr>
          <w:rFonts w:ascii="Nirmala UI" w:hAnsi="Nirmala UI" w:cs="Nirmala UI"/>
        </w:rPr>
      </w:pPr>
    </w:p>
    <w:p w14:paraId="26958479" w14:textId="61E490ED" w:rsidR="009A1572" w:rsidRPr="0098618D" w:rsidRDefault="00B84EE9" w:rsidP="009A1572">
      <w:pPr>
        <w:pStyle w:val="ab"/>
        <w:numPr>
          <w:ilvl w:val="0"/>
          <w:numId w:val="1"/>
        </w:numPr>
        <w:spacing w:line="0" w:lineRule="atLeast"/>
        <w:ind w:leftChars="0"/>
        <w:rPr>
          <w:rFonts w:ascii="Nirmala UI" w:hAnsi="Nirmala UI" w:cs="Nirmala UI"/>
        </w:rPr>
      </w:pPr>
      <w:r w:rsidRPr="0098618D">
        <w:rPr>
          <w:rFonts w:ascii="Nirmala UI" w:hAnsi="Nirmala UI" w:cs="Nirmala UI" w:hint="cs"/>
          <w:cs/>
          <w:lang w:bidi="hi-IN"/>
        </w:rPr>
        <w:t>सेवा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प्रयोगकर्ताहरूले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यस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दोभाषे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सेवामा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संलग्न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दोभाषेहरूको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मानव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अधिकारको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सम्मान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र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गोपनीयताको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रक्षा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गर्नेछन्।</w:t>
      </w:r>
    </w:p>
    <w:p w14:paraId="3891511B" w14:textId="77777777" w:rsidR="00D624BD" w:rsidRPr="0098618D" w:rsidRDefault="00D624BD" w:rsidP="00D624BD">
      <w:pPr>
        <w:pStyle w:val="ab"/>
        <w:spacing w:line="0" w:lineRule="atLeast"/>
        <w:ind w:leftChars="0" w:left="420"/>
        <w:rPr>
          <w:rFonts w:ascii="Nirmala UI" w:hAnsi="Nirmala UI" w:cs="Nirmala UI"/>
        </w:rPr>
      </w:pPr>
    </w:p>
    <w:p w14:paraId="4A45B691" w14:textId="4CF3121C" w:rsidR="00D624BD" w:rsidRDefault="00B84EE9" w:rsidP="0098618D">
      <w:pPr>
        <w:pStyle w:val="ab"/>
        <w:numPr>
          <w:ilvl w:val="0"/>
          <w:numId w:val="1"/>
        </w:numPr>
        <w:spacing w:line="320" w:lineRule="auto"/>
        <w:ind w:leftChars="0"/>
        <w:rPr>
          <w:rFonts w:ascii="Nirmala UI" w:hAnsi="Nirmala UI" w:cs="Nirmala UI"/>
        </w:rPr>
      </w:pPr>
      <w:r w:rsidRPr="0098618D">
        <w:rPr>
          <w:rFonts w:ascii="Nirmala UI" w:hAnsi="Nirmala UI" w:cs="Nirmala UI" w:hint="cs"/>
          <w:cs/>
          <w:lang w:bidi="hi-IN"/>
        </w:rPr>
        <w:t>यो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दोभाषे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सेवा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प्रयोग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गरेर</w:t>
      </w:r>
      <w:r w:rsidRPr="0098618D">
        <w:rPr>
          <w:rFonts w:ascii="Nirmala UI" w:hAnsi="Nirmala UI" w:cs="Nirmala UI"/>
        </w:rPr>
        <w:t xml:space="preserve">, </w:t>
      </w:r>
      <w:r w:rsidRPr="0098618D">
        <w:rPr>
          <w:rFonts w:ascii="Nirmala UI" w:hAnsi="Nirmala UI" w:cs="Nirmala UI" w:hint="cs"/>
          <w:cs/>
          <w:lang w:bidi="hi-IN"/>
        </w:rPr>
        <w:t>टोवा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इन्जिनियरिङ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कम्पनी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लिमिटेडले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सेवा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प्रयोगकर्ताहरूको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व्यक्तिगत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जानकारी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प्राप्त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गर्नेछ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र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व्याख्या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सेवाको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दायरा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भित्र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प्रयोग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गर्नेछ।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</w:p>
    <w:p w14:paraId="240A9929" w14:textId="77777777" w:rsidR="00B87656" w:rsidRPr="009878C5" w:rsidRDefault="00B87656" w:rsidP="00B87656">
      <w:pPr>
        <w:pStyle w:val="ab"/>
        <w:spacing w:line="320" w:lineRule="auto"/>
        <w:ind w:leftChars="0" w:left="420"/>
        <w:rPr>
          <w:rFonts w:ascii="Nirmala UI" w:hAnsi="Nirmala UI" w:cs="Nirmala UI"/>
        </w:rPr>
      </w:pPr>
      <w:bookmarkStart w:id="0" w:name="_GoBack"/>
      <w:bookmarkEnd w:id="0"/>
    </w:p>
    <w:p w14:paraId="13B40F94" w14:textId="3858F2CA" w:rsidR="009A1572" w:rsidRPr="009E0D19" w:rsidRDefault="00D624BD" w:rsidP="009A1572">
      <w:pPr>
        <w:spacing w:line="320" w:lineRule="auto"/>
        <w:rPr>
          <w:rFonts w:ascii="Nirmala UI" w:hAnsi="Nirmala UI" w:cs="Nirmala UI"/>
        </w:rPr>
      </w:pPr>
      <w:r w:rsidRPr="0098618D">
        <w:rPr>
          <w:rFonts w:ascii="Nirmala UI" w:hAnsi="Nirmala UI" w:cs="Nirmala UI" w:hint="cs"/>
          <w:cs/>
          <w:lang w:bidi="hi-IN"/>
        </w:rPr>
        <w:t>मूल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कागजात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जापानी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भाषामा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छ</w:t>
      </w:r>
      <w:r w:rsidRPr="0098618D">
        <w:rPr>
          <w:rFonts w:ascii="Nirmala UI" w:hAnsi="Nirmala UI" w:cs="Nirmala UI"/>
        </w:rPr>
        <w:t xml:space="preserve">, </w:t>
      </w:r>
      <w:r w:rsidRPr="0098618D">
        <w:rPr>
          <w:rFonts w:ascii="Nirmala UI" w:hAnsi="Nirmala UI" w:cs="Nirmala UI" w:hint="cs"/>
          <w:cs/>
          <w:lang w:bidi="hi-IN"/>
        </w:rPr>
        <w:t>र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अन्य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भाषाहरूमा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अनुवादहरू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केवल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सन्दर्भको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लागि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संलग्न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गरिएका</w:t>
      </w:r>
      <w:r w:rsidRPr="0098618D">
        <w:rPr>
          <w:rFonts w:ascii="Nirmala UI" w:hAnsi="Nirmala UI" w:cs="Nirmala UI"/>
          <w:cs/>
          <w:lang w:bidi="hi-IN"/>
        </w:rPr>
        <w:t xml:space="preserve"> </w:t>
      </w:r>
      <w:r w:rsidRPr="0098618D">
        <w:rPr>
          <w:rFonts w:ascii="Nirmala UI" w:hAnsi="Nirmala UI" w:cs="Nirmala UI" w:hint="cs"/>
          <w:cs/>
          <w:lang w:bidi="hi-IN"/>
        </w:rPr>
        <w:t>छन्।</w:t>
      </w:r>
      <w:r w:rsidR="009A1572" w:rsidRPr="009E0D19">
        <w:rPr>
          <w:rFonts w:ascii="Nirmala UI" w:hAnsi="Nirmala UI" w:cs="Nirmala UI"/>
        </w:rPr>
        <w:t xml:space="preserve"> </w:t>
      </w:r>
    </w:p>
    <w:p w14:paraId="07AB3DA5" w14:textId="77777777" w:rsidR="009A1572" w:rsidRPr="009E0D19" w:rsidRDefault="009A1572">
      <w:pPr>
        <w:spacing w:line="320" w:lineRule="auto"/>
        <w:rPr>
          <w:rFonts w:ascii="Nirmala UI" w:hAnsi="Nirmala UI" w:cs="Nirmala UI"/>
          <w:color w:val="FF0000"/>
        </w:rPr>
      </w:pPr>
    </w:p>
    <w:sectPr w:rsidR="009A1572" w:rsidRPr="009E0D19" w:rsidSect="00361FF7">
      <w:headerReference w:type="default" r:id="rId8"/>
      <w:footerReference w:type="default" r:id="rId9"/>
      <w:pgSz w:w="11906" w:h="16838"/>
      <w:pgMar w:top="1418" w:right="1418" w:bottom="851" w:left="1418" w:header="851" w:footer="992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CD58A0" w16cex:dateUtc="2026-06-05T12:27:00Z"/>
  <w16cex:commentExtensible w16cex:durableId="4F8522AE" w16cex:dateUtc="2026-06-05T12:28:00Z"/>
  <w16cex:commentExtensible w16cex:durableId="26121D81" w16cex:dateUtc="2026-06-05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3487FB" w16cid:durableId="1F3487FB"/>
  <w16cid:commentId w16cid:paraId="1DBB881A" w16cid:durableId="6ECD58A0"/>
  <w16cid:commentId w16cid:paraId="778099AE" w16cid:durableId="778099AE"/>
  <w16cid:commentId w16cid:paraId="3BEE7F65" w16cid:durableId="4F8522AE"/>
  <w16cid:commentId w16cid:paraId="5F9EB40F" w16cid:durableId="5F9EB40F"/>
  <w16cid:commentId w16cid:paraId="1064FF26" w16cid:durableId="26121D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621D" w14:textId="77777777" w:rsidR="00234FB4" w:rsidRDefault="00234FB4" w:rsidP="00507492">
      <w:r>
        <w:separator/>
      </w:r>
    </w:p>
  </w:endnote>
  <w:endnote w:type="continuationSeparator" w:id="0">
    <w:p w14:paraId="44C0CFEB" w14:textId="77777777" w:rsidR="00234FB4" w:rsidRDefault="00234FB4" w:rsidP="0050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5EDC" w14:textId="77777777" w:rsidR="00B17FF6" w:rsidRDefault="00B17FF6" w:rsidP="00B17FF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BC76C" w14:textId="77777777" w:rsidR="00234FB4" w:rsidRDefault="00234FB4" w:rsidP="00507492">
      <w:r>
        <w:separator/>
      </w:r>
    </w:p>
  </w:footnote>
  <w:footnote w:type="continuationSeparator" w:id="0">
    <w:p w14:paraId="11CBE81C" w14:textId="77777777" w:rsidR="00234FB4" w:rsidRDefault="00234FB4" w:rsidP="0050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7BD8D" w14:textId="0CD47F06" w:rsidR="002C1B25" w:rsidRDefault="002C1B25" w:rsidP="002C1B25">
    <w:pPr>
      <w:pStyle w:val="a7"/>
      <w:jc w:val="right"/>
    </w:pPr>
    <w:r>
      <w:rPr>
        <w:rFonts w:hint="eastAsia"/>
      </w:rPr>
      <w:t>【日本語</w:t>
    </w:r>
    <w:r>
      <w:t>/</w:t>
    </w:r>
    <w:r w:rsidR="00975390">
      <w:rPr>
        <w:rFonts w:hint="eastAsia"/>
      </w:rPr>
      <w:t>ネパール</w:t>
    </w:r>
    <w:r>
      <w:rPr>
        <w:rFonts w:hint="eastAsia"/>
      </w:rPr>
      <w:t>語】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2D4"/>
    <w:multiLevelType w:val="hybridMultilevel"/>
    <w:tmpl w:val="EC08AE38"/>
    <w:lvl w:ilvl="0" w:tplc="20BE7774">
      <w:start w:val="1"/>
      <w:numFmt w:val="decimal"/>
      <w:lvlText w:val="%1."/>
      <w:lvlJc w:val="left"/>
      <w:pPr>
        <w:ind w:left="370" w:hanging="37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A22A8B"/>
    <w:multiLevelType w:val="hybridMultilevel"/>
    <w:tmpl w:val="28A4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14"/>
    <w:rsid w:val="00050DC1"/>
    <w:rsid w:val="00070EC3"/>
    <w:rsid w:val="000769B1"/>
    <w:rsid w:val="00082A6A"/>
    <w:rsid w:val="000B3FA1"/>
    <w:rsid w:val="000B4A0F"/>
    <w:rsid w:val="000F27F0"/>
    <w:rsid w:val="0019060E"/>
    <w:rsid w:val="00213FDF"/>
    <w:rsid w:val="00234FB4"/>
    <w:rsid w:val="00262987"/>
    <w:rsid w:val="0027208F"/>
    <w:rsid w:val="00281101"/>
    <w:rsid w:val="002B1210"/>
    <w:rsid w:val="002C1B25"/>
    <w:rsid w:val="002C2EEF"/>
    <w:rsid w:val="002C340E"/>
    <w:rsid w:val="003079CF"/>
    <w:rsid w:val="003307FC"/>
    <w:rsid w:val="003439E8"/>
    <w:rsid w:val="00361FF7"/>
    <w:rsid w:val="003A4481"/>
    <w:rsid w:val="003A55C0"/>
    <w:rsid w:val="003B0D7E"/>
    <w:rsid w:val="003D077E"/>
    <w:rsid w:val="003F51F5"/>
    <w:rsid w:val="00403BBD"/>
    <w:rsid w:val="004302D5"/>
    <w:rsid w:val="004522C3"/>
    <w:rsid w:val="00495002"/>
    <w:rsid w:val="004B520B"/>
    <w:rsid w:val="004F5225"/>
    <w:rsid w:val="00507492"/>
    <w:rsid w:val="00521F1B"/>
    <w:rsid w:val="00557ABD"/>
    <w:rsid w:val="005A2E22"/>
    <w:rsid w:val="0060189C"/>
    <w:rsid w:val="0062074F"/>
    <w:rsid w:val="00636052"/>
    <w:rsid w:val="006662A9"/>
    <w:rsid w:val="00671DC4"/>
    <w:rsid w:val="006F69F6"/>
    <w:rsid w:val="00714E6F"/>
    <w:rsid w:val="0072079A"/>
    <w:rsid w:val="00722341"/>
    <w:rsid w:val="00735A0A"/>
    <w:rsid w:val="00736942"/>
    <w:rsid w:val="00740A02"/>
    <w:rsid w:val="0074761F"/>
    <w:rsid w:val="00785E5A"/>
    <w:rsid w:val="00792531"/>
    <w:rsid w:val="007B00FB"/>
    <w:rsid w:val="007F2D74"/>
    <w:rsid w:val="008202AE"/>
    <w:rsid w:val="0082091C"/>
    <w:rsid w:val="00837A99"/>
    <w:rsid w:val="00864E9F"/>
    <w:rsid w:val="00872414"/>
    <w:rsid w:val="00893571"/>
    <w:rsid w:val="00893D7B"/>
    <w:rsid w:val="008A1A0E"/>
    <w:rsid w:val="008F24D5"/>
    <w:rsid w:val="008F6F29"/>
    <w:rsid w:val="0092325E"/>
    <w:rsid w:val="0093171B"/>
    <w:rsid w:val="00975390"/>
    <w:rsid w:val="0098618D"/>
    <w:rsid w:val="009878C5"/>
    <w:rsid w:val="009A1572"/>
    <w:rsid w:val="009A6159"/>
    <w:rsid w:val="009B329C"/>
    <w:rsid w:val="009C2E7D"/>
    <w:rsid w:val="009D722E"/>
    <w:rsid w:val="009D769A"/>
    <w:rsid w:val="009E0D19"/>
    <w:rsid w:val="00A7331E"/>
    <w:rsid w:val="00AB28B5"/>
    <w:rsid w:val="00B17FF6"/>
    <w:rsid w:val="00B224A0"/>
    <w:rsid w:val="00B34117"/>
    <w:rsid w:val="00B41DA4"/>
    <w:rsid w:val="00B6444A"/>
    <w:rsid w:val="00B72DA3"/>
    <w:rsid w:val="00B75C90"/>
    <w:rsid w:val="00B84EE9"/>
    <w:rsid w:val="00B87656"/>
    <w:rsid w:val="00B9107E"/>
    <w:rsid w:val="00B948AC"/>
    <w:rsid w:val="00C06CF7"/>
    <w:rsid w:val="00C22AAF"/>
    <w:rsid w:val="00C338BB"/>
    <w:rsid w:val="00C57DBA"/>
    <w:rsid w:val="00C71423"/>
    <w:rsid w:val="00C769D6"/>
    <w:rsid w:val="00C82730"/>
    <w:rsid w:val="00CD7EC0"/>
    <w:rsid w:val="00CE20E1"/>
    <w:rsid w:val="00CE2F1B"/>
    <w:rsid w:val="00CF7088"/>
    <w:rsid w:val="00D51D76"/>
    <w:rsid w:val="00D624BD"/>
    <w:rsid w:val="00D87F6A"/>
    <w:rsid w:val="00D914CD"/>
    <w:rsid w:val="00D940B5"/>
    <w:rsid w:val="00DE38C4"/>
    <w:rsid w:val="00DE3F34"/>
    <w:rsid w:val="00E10D52"/>
    <w:rsid w:val="00E7279B"/>
    <w:rsid w:val="00E758A2"/>
    <w:rsid w:val="00EA0B21"/>
    <w:rsid w:val="00EA6128"/>
    <w:rsid w:val="00F068F1"/>
    <w:rsid w:val="00F16175"/>
    <w:rsid w:val="00F177F8"/>
    <w:rsid w:val="00F4336F"/>
    <w:rsid w:val="00F84B2C"/>
    <w:rsid w:val="00F978F7"/>
    <w:rsid w:val="00FA569B"/>
    <w:rsid w:val="00FA7206"/>
    <w:rsid w:val="00FB6132"/>
    <w:rsid w:val="00FC2B9E"/>
    <w:rsid w:val="00FE5670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BDD78"/>
  <w15:docId w15:val="{D6329CD7-1E99-4F01-9A64-EDB68A0A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color w:val="000000"/>
        <w:sz w:val="21"/>
        <w:szCs w:val="21"/>
        <w:lang w:val="en-US" w:eastAsia="ja-JP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97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7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7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7492"/>
  </w:style>
  <w:style w:type="paragraph" w:styleId="a9">
    <w:name w:val="footer"/>
    <w:basedOn w:val="a"/>
    <w:link w:val="aa"/>
    <w:uiPriority w:val="99"/>
    <w:unhideWhenUsed/>
    <w:rsid w:val="005074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7492"/>
  </w:style>
  <w:style w:type="paragraph" w:styleId="ab">
    <w:name w:val="List Paragraph"/>
    <w:basedOn w:val="a"/>
    <w:uiPriority w:val="34"/>
    <w:qFormat/>
    <w:rsid w:val="00B17FF6"/>
    <w:pPr>
      <w:ind w:leftChars="400" w:left="840"/>
    </w:pPr>
  </w:style>
  <w:style w:type="character" w:styleId="ac">
    <w:name w:val="Hyperlink"/>
    <w:basedOn w:val="a0"/>
    <w:uiPriority w:val="99"/>
    <w:unhideWhenUsed/>
    <w:rsid w:val="00FA569B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FA569B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7331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331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7331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33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3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D256-85ED-431E-96C2-7E7398C0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野村牧子</dc:creator>
  <cp:lastModifiedBy>多言語センターFACIL</cp:lastModifiedBy>
  <cp:revision>43</cp:revision>
  <cp:lastPrinted>2019-06-11T04:20:00Z</cp:lastPrinted>
  <dcterms:created xsi:type="dcterms:W3CDTF">2025-05-13T04:54:00Z</dcterms:created>
  <dcterms:modified xsi:type="dcterms:W3CDTF">2026-06-08T05:49:00Z</dcterms:modified>
</cp:coreProperties>
</file>