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01ED" w14:textId="77777777" w:rsidR="0005490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87E958D" w14:textId="77777777" w:rsidR="00054900" w:rsidRPr="00CD7EC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  <w:r w:rsidRPr="000F29CE">
        <w:rPr>
          <w:rFonts w:ascii="游明朝" w:eastAsia="游明朝" w:hAnsi="游明朝" w:hint="eastAsia"/>
          <w:u w:val="single"/>
          <w:lang w:eastAsia="zh-CN"/>
        </w:rPr>
        <w:t xml:space="preserve">　</w:t>
      </w:r>
      <w:r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>医療機関･薬局名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 w:eastAsia="zh-CN"/>
        </w:rPr>
        <w:t xml:space="preserve">　</w:t>
      </w:r>
      <w:r w:rsidRPr="000F29CE">
        <w:rPr>
          <w:rFonts w:ascii="游明朝" w:eastAsia="游明朝" w:hAnsi="游明朝" w:hint="eastAsia"/>
          <w:u w:val="single"/>
          <w:lang w:eastAsia="zh-CN"/>
        </w:rPr>
        <w:t xml:space="preserve">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  <w:lang w:eastAsia="zh-CN"/>
        </w:rPr>
        <w:t>御中</w:t>
      </w:r>
    </w:p>
    <w:p w14:paraId="1B3BFB65" w14:textId="77777777" w:rsidR="00054900" w:rsidRPr="00CD7EC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zh-CN"/>
        </w:rPr>
      </w:pPr>
    </w:p>
    <w:p w14:paraId="67281BDE" w14:textId="77777777" w:rsidR="00054900" w:rsidRPr="00CD7EC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游明朝" w:eastAsia="游明朝" w:hAnsi="游明朝" w:cs="Times New Roman"/>
          <w:b/>
          <w:color w:val="auto"/>
          <w:kern w:val="2"/>
          <w:sz w:val="28"/>
          <w:szCs w:val="28"/>
        </w:rPr>
      </w:pPr>
      <w:r w:rsidRPr="00CD7EC0">
        <w:rPr>
          <w:rFonts w:ascii="游明朝" w:eastAsia="游明朝" w:hAnsi="游明朝" w:cs="Times New Roman" w:hint="eastAsia"/>
          <w:b/>
          <w:color w:val="auto"/>
          <w:kern w:val="2"/>
          <w:sz w:val="28"/>
          <w:szCs w:val="28"/>
        </w:rPr>
        <w:t>医療通訳サービスに伴う通訳についての同意書</w:t>
      </w:r>
    </w:p>
    <w:p w14:paraId="08C20D1C" w14:textId="77777777" w:rsidR="00054900" w:rsidRPr="00CD7EC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177DAF82" w14:textId="77777777" w:rsidR="00054900" w:rsidRPr="00FF4E1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私は、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が依頼した</w:t>
      </w:r>
      <w:r w:rsidR="00A46092"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が提供する医療通訳サービス（以下「本通訳サービス」）を受けるにあたり、下記の事項を理解し、その内容に同意します。</w:t>
      </w:r>
    </w:p>
    <w:p w14:paraId="4BC2DAE1" w14:textId="77777777" w:rsidR="00054900" w:rsidRPr="00FF4E1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0D53BC9D" w14:textId="77777777" w:rsidR="00054900" w:rsidRPr="00FF4E10" w:rsidRDefault="00054900" w:rsidP="000549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</w:rPr>
      </w:pPr>
      <w:r w:rsidRPr="00FF4E10">
        <w:rPr>
          <w:rFonts w:ascii="游明朝" w:eastAsia="游明朝" w:hAnsi="游明朝" w:cs="Times New Roman" w:hint="eastAsia"/>
          <w:color w:val="auto"/>
        </w:rPr>
        <w:t>本通訳サービスの対象は、</w:t>
      </w:r>
      <w:r w:rsidRPr="00FF4E10">
        <w:rPr>
          <w:rFonts w:ascii="游明朝" w:eastAsia="游明朝" w:hAnsi="游明朝" w:cs="Times New Roman" w:hint="eastAsia"/>
          <w:color w:val="auto"/>
          <w:lang w:val="id-ID"/>
        </w:rPr>
        <w:t>大阪府多言語遠隔医療通訳サービス利用規程</w:t>
      </w:r>
      <w:r w:rsidRPr="00FF4E10">
        <w:rPr>
          <w:rFonts w:ascii="游明朝" w:eastAsia="游明朝" w:hAnsi="游明朝" w:cs="Times New Roman" w:hint="eastAsia"/>
          <w:color w:val="auto"/>
        </w:rPr>
        <w:t>に基づく業務に限られること。</w:t>
      </w:r>
    </w:p>
    <w:p w14:paraId="60778277" w14:textId="2E789D1A" w:rsidR="00054900" w:rsidRPr="00FF4E10" w:rsidRDefault="00054900" w:rsidP="000549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本通訳サービスの品質向上を目的として、</w:t>
      </w:r>
      <w:r w:rsidR="00A46092"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が医療従事者等との会話を録音し、その内容を、外部機関による通訳内容の検証等に利用すること、また、録音内容を最大</w:t>
      </w:r>
      <w:r w:rsidR="00A46092"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6ヵ月</w:t>
      </w:r>
      <w:r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間保持し、その後、消去すること。</w:t>
      </w:r>
    </w:p>
    <w:p w14:paraId="63D4E83E" w14:textId="77777777" w:rsidR="00054900" w:rsidRPr="00FF4E10" w:rsidRDefault="00054900" w:rsidP="000549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本通訳サービスに従事する医療通訳者が、万が一、正確な通訳を行うことができなかった場合であっても、これに関してサービス利用者は、</w:t>
      </w:r>
      <w:r w:rsidRPr="00FF4E10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医療機関・薬局名　</w:t>
      </w:r>
      <w:r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Pr="00FF4E10">
        <w:rPr>
          <w:rFonts w:ascii="游明朝" w:eastAsia="游明朝" w:hAnsi="游明朝" w:cs="Times New Roman" w:hint="eastAsia"/>
          <w:color w:val="auto"/>
        </w:rPr>
        <w:t>大阪府、</w:t>
      </w:r>
      <w:r w:rsidR="00A46092"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及び当該通訳者に対して、損害賠償その他一切の請求をしないこと。</w:t>
      </w:r>
    </w:p>
    <w:p w14:paraId="79DE8AA1" w14:textId="77777777" w:rsidR="00054900" w:rsidRPr="00FF4E10" w:rsidRDefault="00054900" w:rsidP="000549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サービス利用者は、本通訳サービスに関わる通訳者の人権尊重及びプライバシーの保護に努めること。</w:t>
      </w:r>
    </w:p>
    <w:p w14:paraId="69794935" w14:textId="77777777" w:rsidR="00054900" w:rsidRPr="00050DC1" w:rsidRDefault="00054900" w:rsidP="000549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本通訳サービスの利用により、サービス利用者の個人情報を</w:t>
      </w:r>
      <w:r w:rsidR="00A46092" w:rsidRPr="00FF4E10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株式会社東和エンジニアリング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が取得し、本通訳サービスの業務の範囲内で利用すること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6CFA66DE" w14:textId="77777777" w:rsidR="00054900" w:rsidRPr="00050DC1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70"/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5D495313" w14:textId="77777777" w:rsidR="00054900" w:rsidRPr="00050DC1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当該文書は日本語を原本とし、それ以外の言語による翻訳は参考として添付するものとします。</w:t>
      </w:r>
    </w:p>
    <w:p w14:paraId="6104E6A1" w14:textId="77777777" w:rsidR="00361FF7" w:rsidRPr="00054900" w:rsidRDefault="00361FF7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</w:rPr>
      </w:pPr>
    </w:p>
    <w:p w14:paraId="14108974" w14:textId="77777777" w:rsidR="00722341" w:rsidRPr="006C4060" w:rsidRDefault="00722341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5975EE3F" w14:textId="77777777" w:rsidR="00B224A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auto"/>
          <w:kern w:val="2"/>
          <w:szCs w:val="22"/>
          <w:u w:val="single"/>
          <w:lang w:eastAsia="ko-KR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　　　　　　　 　　　 </w:t>
      </w:r>
      <w:r w:rsidRPr="00050DC1">
        <w:rPr>
          <w:rFonts w:ascii="游明朝" w:eastAsia="游明朝" w:hAnsi="游明朝" w:cs="Times New Roman"/>
          <w:color w:val="auto"/>
          <w:kern w:val="2"/>
          <w:szCs w:val="22"/>
          <w:u w:val="single"/>
        </w:rPr>
        <w:t xml:space="preserve"> 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</w:rPr>
        <w:t xml:space="preserve">　　　　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eastAsia="ko-KR"/>
        </w:rPr>
        <w:t>年　　月　　日</w:t>
      </w:r>
    </w:p>
    <w:p w14:paraId="1C41CF30" w14:textId="77777777" w:rsidR="00CD7EC0" w:rsidRPr="00BE5540" w:rsidRDefault="0019060E" w:rsidP="00BE5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Batang" w:eastAsia="Batang" w:hAnsi="Batang" w:cs="Times New Roman"/>
          <w:color w:val="000000" w:themeColor="text1"/>
          <w:kern w:val="2"/>
          <w:szCs w:val="22"/>
          <w:u w:val="single"/>
          <w:lang w:eastAsia="ko-KR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  <w:lang w:eastAsia="ko-KR"/>
        </w:rPr>
        <w:t xml:space="preserve">　　　　　　　　　　　　　　　　　　　　　　　　　　　　　　　</w:t>
      </w:r>
      <w:r w:rsidRPr="00BE5540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eastAsia="ko-KR"/>
        </w:rPr>
        <w:t xml:space="preserve">　</w:t>
      </w:r>
      <w:r w:rsidR="009703E8" w:rsidRPr="00BE5540">
        <w:rPr>
          <w:rFonts w:ascii="游明朝" w:eastAsia="游明朝" w:hAnsi="游明朝" w:cs="Times New Roman" w:hint="eastAsia"/>
          <w:color w:val="000000" w:themeColor="text1"/>
          <w:kern w:val="2"/>
          <w:szCs w:val="22"/>
          <w:u w:val="single"/>
          <w:lang w:eastAsia="ko-KR"/>
        </w:rPr>
        <w:t xml:space="preserve">     </w:t>
      </w:r>
      <w:r w:rsidR="009703E8" w:rsidRPr="00BE5540">
        <w:rPr>
          <w:rFonts w:ascii="游明朝" w:eastAsia="Malgun Gothic" w:hAnsi="游明朝" w:cs="Times New Roman" w:hint="eastAsia"/>
          <w:color w:val="000000" w:themeColor="text1"/>
          <w:kern w:val="2"/>
          <w:szCs w:val="22"/>
          <w:u w:val="single"/>
          <w:lang w:eastAsia="ko-KR"/>
        </w:rPr>
        <w:t xml:space="preserve">    </w:t>
      </w:r>
      <w:r w:rsidR="009703E8" w:rsidRPr="00BE5540">
        <w:rPr>
          <w:rFonts w:ascii="Batang" w:eastAsia="Batang" w:hAnsi="Batang" w:cs="Times New Roman" w:hint="eastAsia"/>
          <w:color w:val="000000" w:themeColor="text1"/>
          <w:kern w:val="2"/>
          <w:szCs w:val="22"/>
          <w:u w:val="single"/>
          <w:lang w:eastAsia="ko-KR"/>
        </w:rPr>
        <w:t xml:space="preserve"> 년 </w:t>
      </w:r>
      <w:r w:rsidR="009703E8" w:rsidRPr="00BE5540">
        <w:rPr>
          <w:rFonts w:ascii="Batang" w:eastAsia="Batang" w:hAnsi="Batang" w:cs="Times New Roman"/>
          <w:color w:val="000000" w:themeColor="text1"/>
          <w:kern w:val="2"/>
          <w:szCs w:val="22"/>
          <w:u w:val="single"/>
          <w:lang w:eastAsia="ko-KR"/>
        </w:rPr>
        <w:t xml:space="preserve">      </w:t>
      </w:r>
      <w:r w:rsidR="009703E8" w:rsidRPr="00BE5540">
        <w:rPr>
          <w:rFonts w:ascii="Batang" w:eastAsia="Batang" w:hAnsi="Batang" w:cs="Times New Roman" w:hint="eastAsia"/>
          <w:color w:val="000000" w:themeColor="text1"/>
          <w:kern w:val="2"/>
          <w:szCs w:val="22"/>
          <w:u w:val="single"/>
          <w:lang w:eastAsia="ko-KR"/>
        </w:rPr>
        <w:t xml:space="preserve">월    </w:t>
      </w:r>
      <w:r w:rsidR="009703E8" w:rsidRPr="00BE5540">
        <w:rPr>
          <w:rFonts w:ascii="Batang" w:eastAsia="Batang" w:hAnsi="Batang" w:cs="Times New Roman"/>
          <w:color w:val="000000" w:themeColor="text1"/>
          <w:kern w:val="2"/>
          <w:szCs w:val="22"/>
          <w:u w:val="single"/>
          <w:lang w:eastAsia="ko-KR"/>
        </w:rPr>
        <w:t xml:space="preserve">   </w:t>
      </w:r>
      <w:r w:rsidR="009703E8" w:rsidRPr="00BE5540">
        <w:rPr>
          <w:rFonts w:ascii="Batang" w:eastAsia="Batang" w:hAnsi="Batang" w:cs="Times New Roman" w:hint="eastAsia"/>
          <w:color w:val="000000" w:themeColor="text1"/>
          <w:kern w:val="2"/>
          <w:szCs w:val="22"/>
          <w:u w:val="single"/>
          <w:lang w:eastAsia="ko-KR"/>
        </w:rPr>
        <w:t>일</w:t>
      </w:r>
    </w:p>
    <w:p w14:paraId="23B63849" w14:textId="77777777" w:rsidR="005951A4" w:rsidRDefault="005951A4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</w:p>
    <w:p w14:paraId="209A05D0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eastAsia="ko-KR"/>
        </w:rPr>
      </w:pP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患者署名</w:t>
      </w:r>
      <w:r w:rsidR="00A12A5E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(</w:t>
      </w:r>
      <w:r w:rsidR="00A12A5E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환자 서명)</w:t>
      </w:r>
      <w:r w:rsidR="00B224A0" w:rsidRPr="005951A4">
        <w:rPr>
          <w:rFonts w:hint="eastAsia"/>
          <w:color w:val="000000" w:themeColor="text1"/>
          <w:lang w:eastAsia="ko-KR"/>
        </w:rPr>
        <w:t>：</w:t>
      </w:r>
    </w:p>
    <w:p w14:paraId="4FDDC65E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ko-KR"/>
        </w:rPr>
      </w:pPr>
    </w:p>
    <w:p w14:paraId="0A0FDAC5" w14:textId="77777777" w:rsidR="00722341" w:rsidRPr="005951A4" w:rsidRDefault="00FF4E1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ko-KR"/>
        </w:rPr>
      </w:pPr>
      <w:r>
        <w:rPr>
          <w:noProof/>
          <w:color w:val="auto"/>
        </w:rPr>
        <w:pict w14:anchorId="1EC1E937">
          <v:line id="直線コネクタ 3" o:spid="_x0000_s2053" style="position:absolute;left:0;text-align:left;z-index:251665408;visibility:visible" from="0,6.25pt" to="45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" strokeweight=".5pt"/>
        </w:pict>
      </w:r>
    </w:p>
    <w:p w14:paraId="1D486A25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eastAsia="ko-KR"/>
        </w:rPr>
      </w:pP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名前</w:t>
      </w:r>
      <w:r w:rsidR="00CE67E0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（ローマ字）</w:t>
      </w:r>
      <w:r w:rsidR="00CE67E0" w:rsidRPr="005951A4">
        <w:rPr>
          <w:rFonts w:ascii="游明朝" w:eastAsia="Malgun Gothic" w:hAnsi="游明朝" w:cs="Times New Roman" w:hint="eastAsia"/>
          <w:color w:val="000000" w:themeColor="text1"/>
          <w:kern w:val="2"/>
          <w:szCs w:val="22"/>
          <w:lang w:eastAsia="ko-KR"/>
        </w:rPr>
        <w:t>(</w:t>
      </w:r>
      <w:r w:rsidR="00CE67E0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이름/</w:t>
      </w:r>
      <w:r w:rsidR="00CE67E0" w:rsidRPr="005951A4">
        <w:rPr>
          <w:rFonts w:ascii="Batang" w:eastAsia="Batang" w:hAnsi="Batang" w:cs="Batang"/>
          <w:color w:val="000000" w:themeColor="text1"/>
          <w:kern w:val="2"/>
          <w:szCs w:val="22"/>
          <w:lang w:eastAsia="ko-KR"/>
        </w:rPr>
        <w:t xml:space="preserve"> </w:t>
      </w:r>
      <w:r w:rsidR="00CE67E0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영문</w:t>
      </w: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）</w:t>
      </w:r>
      <w:r w:rsidR="00B224A0" w:rsidRPr="005951A4">
        <w:rPr>
          <w:rFonts w:hint="eastAsia"/>
          <w:color w:val="000000" w:themeColor="text1"/>
          <w:lang w:eastAsia="ko-KR"/>
        </w:rPr>
        <w:t>：</w:t>
      </w:r>
    </w:p>
    <w:p w14:paraId="7E1CD837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ko-KR"/>
        </w:rPr>
      </w:pPr>
    </w:p>
    <w:p w14:paraId="339FC0D3" w14:textId="77777777" w:rsidR="00722341" w:rsidRPr="005951A4" w:rsidRDefault="00FF4E1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ko-KR"/>
        </w:rPr>
      </w:pPr>
      <w:r>
        <w:rPr>
          <w:noProof/>
          <w:color w:val="auto"/>
        </w:rPr>
        <w:pict w14:anchorId="101CA080">
          <v:line id="直線コネクタ 2" o:spid="_x0000_s2052" style="position:absolute;left:0;text-align:left;z-index:251663360;visibility:visible" from="0,5.65pt" to="454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" strokeweight=".5pt"/>
        </w:pict>
      </w:r>
    </w:p>
    <w:p w14:paraId="12B52876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eastAsia="ko-KR"/>
        </w:rPr>
      </w:pP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代諾者名／続柄</w:t>
      </w:r>
      <w:r w:rsidR="0019060E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（</w:t>
      </w:r>
      <w:r w:rsidR="00A12A5E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법적대리인</w:t>
      </w:r>
      <w:r w:rsidR="00723F4E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 xml:space="preserve"> 이름</w:t>
      </w:r>
      <w:r w:rsidR="00CE67E0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 xml:space="preserve"> </w:t>
      </w:r>
      <w:r w:rsidR="00A12A5E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/</w:t>
      </w:r>
      <w:r w:rsidR="00CE67E0" w:rsidRPr="005951A4">
        <w:rPr>
          <w:rFonts w:ascii="Batang" w:eastAsia="Batang" w:hAnsi="Batang" w:cs="Batang"/>
          <w:color w:val="000000" w:themeColor="text1"/>
          <w:kern w:val="2"/>
          <w:szCs w:val="22"/>
          <w:lang w:eastAsia="ko-KR"/>
        </w:rPr>
        <w:t xml:space="preserve"> </w:t>
      </w:r>
      <w:r w:rsidR="00A12A5E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관계</w:t>
      </w:r>
      <w:r w:rsidR="0019060E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）</w:t>
      </w:r>
      <w:r w:rsidR="00B224A0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 xml:space="preserve">　</w:t>
      </w:r>
      <w:r w:rsidR="00B224A0" w:rsidRPr="005951A4">
        <w:rPr>
          <w:rFonts w:hint="eastAsia"/>
          <w:color w:val="000000" w:themeColor="text1"/>
          <w:lang w:eastAsia="ko-KR"/>
        </w:rPr>
        <w:t>：</w:t>
      </w:r>
    </w:p>
    <w:p w14:paraId="4ADDE71F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dotted"/>
          <w:lang w:eastAsia="ko-KR"/>
        </w:rPr>
      </w:pPr>
    </w:p>
    <w:p w14:paraId="3DF86934" w14:textId="77777777" w:rsidR="00722341" w:rsidRPr="005951A4" w:rsidRDefault="00FF4E1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dotted"/>
          <w:lang w:eastAsia="ko-KR"/>
        </w:rPr>
      </w:pPr>
      <w:r>
        <w:rPr>
          <w:noProof/>
          <w:color w:val="auto"/>
        </w:rPr>
        <w:pict w14:anchorId="354606D9">
          <v:line id="直線コネクタ 1" o:spid="_x0000_s2051" style="position:absolute;left:0;text-align:left;z-index:251661312;visibility:visible" from="0,6.1pt" to="45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" strokeweight=".5pt"/>
        </w:pict>
      </w:r>
    </w:p>
    <w:p w14:paraId="7DE8BAAA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eastAsia="ko-KR"/>
        </w:rPr>
      </w:pP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名前（</w:t>
      </w: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ローマ</w:t>
      </w: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字）</w:t>
      </w:r>
      <w:r w:rsidR="0019060E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（</w:t>
      </w:r>
      <w:r w:rsidR="00CE67E0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 xml:space="preserve">이름 </w:t>
      </w:r>
      <w:r w:rsidR="00CE67E0" w:rsidRPr="005951A4">
        <w:rPr>
          <w:rFonts w:ascii="Batang" w:eastAsia="Batang" w:hAnsi="Batang" w:cs="Batang"/>
          <w:color w:val="000000" w:themeColor="text1"/>
          <w:kern w:val="2"/>
          <w:szCs w:val="22"/>
          <w:lang w:eastAsia="ko-KR"/>
        </w:rPr>
        <w:t xml:space="preserve">/ </w:t>
      </w:r>
      <w:r w:rsidR="00CE67E0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영문</w:t>
      </w:r>
      <w:r w:rsidR="0019060E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）</w:t>
      </w:r>
      <w:r w:rsidR="00B224A0" w:rsidRPr="005951A4">
        <w:rPr>
          <w:rFonts w:hint="eastAsia"/>
          <w:color w:val="000000" w:themeColor="text1"/>
          <w:lang w:eastAsia="ko-KR"/>
        </w:rPr>
        <w:t>：</w:t>
      </w:r>
    </w:p>
    <w:p w14:paraId="644E1699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dotted"/>
          <w:lang w:eastAsia="ko-KR"/>
        </w:rPr>
      </w:pPr>
    </w:p>
    <w:p w14:paraId="22C5DBC0" w14:textId="77777777" w:rsidR="00433A29" w:rsidRPr="00B97D29" w:rsidRDefault="00FF4E10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Malgun Gothic"/>
          <w:color w:val="000000" w:themeColor="text1"/>
          <w:lang w:eastAsia="ko-KR"/>
        </w:rPr>
      </w:pPr>
      <w:r>
        <w:rPr>
          <w:noProof/>
          <w:color w:val="auto"/>
        </w:rPr>
        <w:pict w14:anchorId="5A817D16">
          <v:line id="直線コネクタ 4" o:spid="_x0000_s2050" style="position:absolute;left:0;text-align:left;z-index:251659264;visibility:visible" from="0,7.8pt" to="454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" strokeweight=".5pt"/>
        </w:pict>
      </w:r>
    </w:p>
    <w:p w14:paraId="1B8C2B5F" w14:textId="77777777" w:rsidR="00433A29" w:rsidRDefault="00433A29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Malgun Gothic" w:cs="Times New Roman"/>
          <w:color w:val="auto"/>
          <w:kern w:val="2"/>
          <w:szCs w:val="22"/>
          <w:u w:val="single"/>
          <w:lang w:eastAsia="ko-KR"/>
        </w:rPr>
      </w:pPr>
    </w:p>
    <w:p w14:paraId="6B688E16" w14:textId="77777777" w:rsidR="00433A29" w:rsidRPr="006D297B" w:rsidRDefault="00B97D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</w:rPr>
      </w:pPr>
      <w:r>
        <w:rPr>
          <w:rFonts w:hint="eastAsia"/>
          <w:u w:val="single"/>
          <w:lang w:val="pt-BR"/>
        </w:rPr>
        <w:lastRenderedPageBreak/>
        <w:t>医療機関・薬局</w:t>
      </w:r>
      <w:r w:rsidR="005951A4" w:rsidRPr="005B1599">
        <w:rPr>
          <w:rFonts w:hint="eastAsia"/>
          <w:u w:val="single"/>
          <w:lang w:val="pt-BR"/>
        </w:rPr>
        <w:t>名</w:t>
      </w:r>
      <w:r w:rsidR="005951A4" w:rsidRPr="005B1599">
        <w:rPr>
          <w:rFonts w:hint="eastAsia"/>
          <w:u w:val="single"/>
          <w:lang w:val="pt-BR"/>
        </w:rPr>
        <w:t>(</w:t>
      </w:r>
      <w:r w:rsidR="005951A4" w:rsidRPr="005B1599">
        <w:rPr>
          <w:rFonts w:hint="eastAsia"/>
          <w:u w:val="single"/>
          <w:lang w:val="pt-BR"/>
        </w:rPr>
        <w:t>アルファベット</w:t>
      </w:r>
      <w:r w:rsidR="005951A4" w:rsidRPr="005B1599">
        <w:rPr>
          <w:rFonts w:hint="eastAsia"/>
          <w:u w:val="single"/>
          <w:lang w:val="pt-BR"/>
        </w:rPr>
        <w:t>)</w:t>
      </w:r>
      <w:r w:rsidR="005951A4">
        <w:rPr>
          <w:u w:val="single"/>
          <w:lang w:val="pt-BR"/>
        </w:rPr>
        <w:t xml:space="preserve"> </w:t>
      </w:r>
      <w:r w:rsidR="00433A29" w:rsidRPr="006D297B">
        <w:rPr>
          <w:rFonts w:ascii="Batang" w:eastAsia="Batang" w:hAnsi="Batang" w:cs="Batang" w:hint="eastAsia"/>
          <w:u w:val="single"/>
          <w:lang w:eastAsia="ko-KR"/>
        </w:rPr>
        <w:t>귀하</w:t>
      </w:r>
    </w:p>
    <w:p w14:paraId="251FD323" w14:textId="77777777" w:rsidR="00433A29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hAnsi="Batang" w:cs="Times New Roman"/>
          <w:color w:val="auto"/>
          <w:kern w:val="2"/>
          <w:szCs w:val="22"/>
        </w:rPr>
      </w:pPr>
    </w:p>
    <w:p w14:paraId="50F3A3FB" w14:textId="77777777" w:rsidR="001F7DD7" w:rsidRDefault="001F7DD7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hAnsi="Batang" w:cs="Times New Roman"/>
          <w:color w:val="auto"/>
          <w:kern w:val="2"/>
          <w:szCs w:val="22"/>
        </w:rPr>
      </w:pPr>
    </w:p>
    <w:p w14:paraId="2DE6ABDA" w14:textId="77777777" w:rsidR="001F7DD7" w:rsidRDefault="001F7DD7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hAnsi="Batang" w:cs="Times New Roman"/>
          <w:color w:val="auto"/>
          <w:kern w:val="2"/>
          <w:szCs w:val="22"/>
        </w:rPr>
      </w:pPr>
    </w:p>
    <w:p w14:paraId="055B919B" w14:textId="77777777" w:rsidR="001F7DD7" w:rsidRDefault="001F7DD7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hAnsi="Batang" w:cs="Times New Roman"/>
          <w:color w:val="auto"/>
          <w:kern w:val="2"/>
          <w:szCs w:val="22"/>
        </w:rPr>
      </w:pPr>
    </w:p>
    <w:p w14:paraId="24ED9EC2" w14:textId="77777777" w:rsidR="001F7DD7" w:rsidRDefault="001F7DD7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hAnsi="Batang" w:cs="Times New Roman"/>
          <w:color w:val="auto"/>
          <w:kern w:val="2"/>
          <w:szCs w:val="22"/>
        </w:rPr>
      </w:pPr>
    </w:p>
    <w:p w14:paraId="4AF03BD6" w14:textId="77777777" w:rsidR="001F7DD7" w:rsidRDefault="001F7DD7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hAnsi="Batang" w:cs="Times New Roman"/>
          <w:color w:val="auto"/>
          <w:kern w:val="2"/>
          <w:szCs w:val="22"/>
        </w:rPr>
      </w:pPr>
    </w:p>
    <w:p w14:paraId="7D3465E4" w14:textId="77777777" w:rsidR="001F7DD7" w:rsidRPr="001F7DD7" w:rsidRDefault="001F7DD7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hAnsi="Batang" w:cs="Times New Roman"/>
          <w:color w:val="auto"/>
          <w:kern w:val="2"/>
          <w:szCs w:val="22"/>
        </w:rPr>
      </w:pPr>
    </w:p>
    <w:p w14:paraId="5E35E445" w14:textId="77777777" w:rsidR="005951A4" w:rsidRPr="006D297B" w:rsidRDefault="005951A4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</w:rPr>
      </w:pPr>
    </w:p>
    <w:p w14:paraId="5483226D" w14:textId="77777777" w:rsidR="00433A29" w:rsidRPr="006D297B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Batang" w:eastAsia="Batang" w:hAnsi="Batang" w:cs="Times New Roman"/>
          <w:b/>
          <w:color w:val="auto"/>
          <w:kern w:val="2"/>
          <w:sz w:val="28"/>
          <w:szCs w:val="28"/>
          <w:lang w:eastAsia="ko-KR"/>
        </w:rPr>
      </w:pPr>
      <w:r w:rsidRPr="006D297B">
        <w:rPr>
          <w:rFonts w:ascii="Batang" w:eastAsia="Batang" w:hAnsi="Batang" w:cs="Batang" w:hint="eastAsia"/>
          <w:b/>
          <w:color w:val="auto"/>
          <w:kern w:val="2"/>
          <w:sz w:val="28"/>
          <w:szCs w:val="28"/>
          <w:lang w:eastAsia="ko-KR"/>
        </w:rPr>
        <w:t xml:space="preserve">의료통역서비스에 따른 통역에 관한 동의서 </w:t>
      </w:r>
    </w:p>
    <w:p w14:paraId="45CC9700" w14:textId="77777777" w:rsidR="00433A29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</w:p>
    <w:p w14:paraId="54C9A7F3" w14:textId="77777777" w:rsidR="005951A4" w:rsidRPr="006D297B" w:rsidRDefault="005951A4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</w:p>
    <w:p w14:paraId="573D0405" w14:textId="77777777" w:rsidR="00433A29" w:rsidRPr="00FF4E10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나는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,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BE5540">
        <w:rPr>
          <w:rFonts w:hint="eastAsia"/>
          <w:u w:val="single"/>
          <w:lang w:val="pt-BR" w:eastAsia="ko-KR"/>
        </w:rPr>
        <w:t>医療機関名</w:t>
      </w:r>
      <w:r w:rsidR="00BE5540">
        <w:rPr>
          <w:rFonts w:hint="eastAsia"/>
          <w:u w:val="single"/>
          <w:lang w:val="pt-BR"/>
        </w:rPr>
        <w:t>・</w:t>
      </w:r>
      <w:r w:rsidR="00BE5540">
        <w:rPr>
          <w:rFonts w:hint="eastAsia"/>
          <w:u w:val="single"/>
          <w:lang w:val="pt-BR" w:eastAsia="ko-KR"/>
        </w:rPr>
        <w:t>薬局名</w:t>
      </w:r>
      <w:r w:rsidR="005951A4" w:rsidRPr="005B1599">
        <w:rPr>
          <w:rFonts w:hint="eastAsia"/>
          <w:u w:val="single"/>
          <w:lang w:val="pt-BR" w:eastAsia="ko-KR"/>
        </w:rPr>
        <w:t>(</w:t>
      </w:r>
      <w:r w:rsidR="005951A4" w:rsidRPr="005B1599">
        <w:rPr>
          <w:rFonts w:hint="eastAsia"/>
          <w:u w:val="single"/>
          <w:lang w:val="pt-BR"/>
        </w:rPr>
        <w:t>アルファベット</w:t>
      </w:r>
      <w:r w:rsidR="005951A4" w:rsidRPr="005B1599">
        <w:rPr>
          <w:rFonts w:hint="eastAsia"/>
          <w:u w:val="single"/>
          <w:lang w:val="pt-BR" w:eastAsia="ko-KR"/>
        </w:rPr>
        <w:t>)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/가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의뢰한</w:t>
      </w:r>
      <w:r w:rsidR="00DE2483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0B3812"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>주식회사 동화엔지니어링</w:t>
      </w:r>
      <w:r w:rsidR="000B3812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제공하는 의료 통역서비스(이하</w:t>
      </w:r>
      <w:r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본 통역서비스</w:t>
      </w:r>
      <w:r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>”)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를 이용</w:t>
      </w:r>
      <w:r w:rsidR="00F14575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함에 있어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다음 사항을 이해했으며,</w:t>
      </w:r>
      <w:r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그 내용에 동의합니다.</w:t>
      </w:r>
      <w:r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</w:p>
    <w:p w14:paraId="5AD01F7D" w14:textId="77777777" w:rsidR="00433A29" w:rsidRPr="00FF4E10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</w:p>
    <w:p w14:paraId="7D54D8EC" w14:textId="77777777" w:rsidR="00433A29" w:rsidRPr="00FF4E10" w:rsidRDefault="00433A29" w:rsidP="00433A29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Batang" w:eastAsia="Batang" w:hAnsi="Batang" w:cs="Times New Roman"/>
          <w:color w:val="auto"/>
          <w:lang w:eastAsia="ko-KR"/>
        </w:rPr>
      </w:pPr>
      <w:r w:rsidRPr="00FF4E10">
        <w:rPr>
          <w:rFonts w:ascii="Batang" w:eastAsia="Batang" w:hAnsi="Batang" w:cs="Batang" w:hint="eastAsia"/>
          <w:color w:val="auto"/>
          <w:lang w:eastAsia="ko-KR"/>
        </w:rPr>
        <w:t xml:space="preserve">본 </w:t>
      </w:r>
      <w:r w:rsidRPr="00FF4E10">
        <w:rPr>
          <w:rFonts w:ascii="Batang" w:eastAsia="Batang" w:hAnsi="Batang" w:cs="Batang"/>
          <w:color w:val="auto"/>
          <w:lang w:eastAsia="ko-KR"/>
        </w:rPr>
        <w:t>통역서비스</w:t>
      </w:r>
      <w:r w:rsidRPr="00FF4E10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FF4E10">
        <w:rPr>
          <w:rFonts w:ascii="Batang" w:eastAsia="Batang" w:hAnsi="Batang" w:cs="Batang"/>
          <w:color w:val="auto"/>
          <w:lang w:eastAsia="ko-KR"/>
        </w:rPr>
        <w:t>대상은</w:t>
      </w:r>
      <w:r w:rsidRPr="00FF4E10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FF4E10">
        <w:rPr>
          <w:rFonts w:ascii="Batang" w:eastAsia="Batang" w:hAnsi="Batang" w:cs="Batang"/>
          <w:color w:val="auto"/>
          <w:lang w:eastAsia="ko-KR"/>
        </w:rPr>
        <w:t>오사카부</w:t>
      </w:r>
      <w:r w:rsidRPr="00FF4E10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FF4E10">
        <w:rPr>
          <w:rFonts w:ascii="Batang" w:eastAsia="Batang" w:hAnsi="Batang" w:cs="Batang"/>
          <w:color w:val="auto"/>
          <w:lang w:eastAsia="ko-KR"/>
        </w:rPr>
        <w:t>다</w:t>
      </w:r>
      <w:r w:rsidRPr="00FF4E10">
        <w:rPr>
          <w:rFonts w:ascii="Batang" w:eastAsia="Batang" w:hAnsi="Batang" w:cs="Batang" w:hint="eastAsia"/>
          <w:color w:val="auto"/>
          <w:lang w:eastAsia="ko-KR"/>
        </w:rPr>
        <w:t xml:space="preserve">국어 </w:t>
      </w:r>
      <w:r w:rsidRPr="00FF4E10">
        <w:rPr>
          <w:rFonts w:ascii="Batang" w:eastAsia="Batang" w:hAnsi="Batang" w:cs="Batang"/>
          <w:color w:val="auto"/>
          <w:lang w:eastAsia="ko-KR"/>
        </w:rPr>
        <w:t>원격의료통역서비스</w:t>
      </w:r>
      <w:r w:rsidRPr="00FF4E10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FF4E10">
        <w:rPr>
          <w:rFonts w:ascii="Batang" w:eastAsia="Batang" w:hAnsi="Batang" w:cs="Batang"/>
          <w:color w:val="auto"/>
          <w:lang w:eastAsia="ko-KR"/>
        </w:rPr>
        <w:t>이용</w:t>
      </w:r>
      <w:r w:rsidRPr="00FF4E10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FF4E10">
        <w:rPr>
          <w:rFonts w:ascii="Batang" w:eastAsia="Batang" w:hAnsi="Batang" w:cs="Batang"/>
          <w:color w:val="auto"/>
          <w:lang w:eastAsia="ko-KR"/>
        </w:rPr>
        <w:t>규정에</w:t>
      </w:r>
      <w:r w:rsidRPr="00FF4E10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FF4E10">
        <w:rPr>
          <w:rFonts w:ascii="Batang" w:eastAsia="Batang" w:hAnsi="Batang" w:cs="Batang"/>
          <w:color w:val="auto"/>
          <w:lang w:eastAsia="ko-KR"/>
        </w:rPr>
        <w:t>근거</w:t>
      </w:r>
      <w:r w:rsidRPr="00FF4E10">
        <w:rPr>
          <w:rFonts w:ascii="Batang" w:eastAsia="Batang" w:hAnsi="Batang" w:cs="Batang" w:hint="eastAsia"/>
          <w:color w:val="auto"/>
          <w:lang w:eastAsia="ko-KR"/>
        </w:rPr>
        <w:t>한</w:t>
      </w:r>
      <w:r w:rsidRPr="00FF4E10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FF4E10">
        <w:rPr>
          <w:rFonts w:ascii="Batang" w:eastAsia="Batang" w:hAnsi="Batang" w:cs="Batang"/>
          <w:color w:val="auto"/>
          <w:lang w:eastAsia="ko-KR"/>
        </w:rPr>
        <w:t>업무에</w:t>
      </w:r>
      <w:r w:rsidRPr="00FF4E10">
        <w:rPr>
          <w:rFonts w:ascii="Batang" w:eastAsia="Batang" w:hAnsi="Batang" w:cs="Batang" w:hint="eastAsia"/>
          <w:color w:val="auto"/>
          <w:lang w:eastAsia="ko-KR"/>
        </w:rPr>
        <w:t xml:space="preserve"> 만 실시 할 것</w:t>
      </w:r>
      <w:r w:rsidRPr="00FF4E10">
        <w:rPr>
          <w:rFonts w:ascii="Batang" w:eastAsia="Batang" w:hAnsi="Batang" w:cs="Times New Roman"/>
          <w:color w:val="auto"/>
          <w:lang w:eastAsia="ko-KR"/>
        </w:rPr>
        <w:t>.</w:t>
      </w:r>
      <w:r w:rsidRPr="00FF4E10">
        <w:rPr>
          <w:rFonts w:ascii="Batang" w:eastAsia="Batang" w:hAnsi="Batang" w:cs="Times New Roman" w:hint="eastAsia"/>
          <w:color w:val="auto"/>
          <w:lang w:eastAsia="ko-KR"/>
        </w:rPr>
        <w:t xml:space="preserve"> </w:t>
      </w:r>
    </w:p>
    <w:p w14:paraId="3B12BFC2" w14:textId="77777777" w:rsidR="00433A29" w:rsidRPr="00FF4E10" w:rsidRDefault="00433A29" w:rsidP="00433A29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본 통역서비스의 품질 향상을 목적으로,</w:t>
      </w:r>
      <w:r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="00DE2483"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>주식회사 동화엔지니어링</w:t>
      </w:r>
      <w:r w:rsidR="00DE2483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이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의료 종사자와의 대화를 녹음하며,</w:t>
      </w:r>
      <w:r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그 내용을 외부 기관에 의한 통역 내용 검증 등에 활용하며,</w:t>
      </w:r>
      <w:r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또한 녹음 내용은 최대</w:t>
      </w:r>
      <w:r w:rsidR="00DD267D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6개월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동안 보관한 후 삭제</w:t>
      </w:r>
      <w:r w:rsidR="00DD267D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함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.</w:t>
      </w:r>
      <w:r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</w:p>
    <w:p w14:paraId="59535037" w14:textId="77777777" w:rsidR="00433A29" w:rsidRPr="00FF4E10" w:rsidRDefault="006315BA" w:rsidP="00433A29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만일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본 통역서비스에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종사하는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의료</w:t>
      </w:r>
      <w:r w:rsidR="00433A29" w:rsidRPr="00FF4E10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통역사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의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통역이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정확히 이루어지지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EF2A81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못한 경우에도,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이에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관하여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서비스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이용자는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BE5540" w:rsidRPr="00FF4E10">
        <w:rPr>
          <w:rFonts w:hint="eastAsia"/>
          <w:color w:val="auto"/>
          <w:u w:val="single"/>
          <w:lang w:val="pt-BR" w:eastAsia="ko-KR"/>
        </w:rPr>
        <w:t>医療機関名</w:t>
      </w:r>
      <w:r w:rsidR="00BE5540" w:rsidRPr="00FF4E10">
        <w:rPr>
          <w:rFonts w:hint="eastAsia"/>
          <w:color w:val="auto"/>
          <w:u w:val="single"/>
          <w:lang w:val="pt-BR"/>
        </w:rPr>
        <w:t>・</w:t>
      </w:r>
      <w:r w:rsidR="00BE5540" w:rsidRPr="00FF4E10">
        <w:rPr>
          <w:rFonts w:hint="eastAsia"/>
          <w:color w:val="auto"/>
          <w:u w:val="single"/>
          <w:lang w:val="pt-BR" w:eastAsia="ko-KR"/>
        </w:rPr>
        <w:t>薬局名</w:t>
      </w:r>
      <w:r w:rsidR="005951A4" w:rsidRPr="00FF4E10">
        <w:rPr>
          <w:rFonts w:hint="eastAsia"/>
          <w:color w:val="auto"/>
          <w:u w:val="single"/>
          <w:lang w:val="pt-BR" w:eastAsia="ko-KR"/>
        </w:rPr>
        <w:t>(</w:t>
      </w:r>
      <w:r w:rsidR="005951A4" w:rsidRPr="00FF4E10">
        <w:rPr>
          <w:rFonts w:hint="eastAsia"/>
          <w:color w:val="auto"/>
          <w:u w:val="single"/>
          <w:lang w:val="pt-BR"/>
        </w:rPr>
        <w:t>アルファベット</w:t>
      </w:r>
      <w:r w:rsidR="005951A4" w:rsidRPr="00FF4E10">
        <w:rPr>
          <w:rFonts w:hint="eastAsia"/>
          <w:color w:val="auto"/>
          <w:u w:val="single"/>
          <w:lang w:val="pt-BR" w:eastAsia="ko-KR"/>
        </w:rPr>
        <w:t>)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,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오사카부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, </w:t>
      </w:r>
      <w:r w:rsidR="00CB1A71"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>주식회사 동화엔지니어링</w:t>
      </w:r>
      <w:r w:rsidR="00CB1A71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및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담당</w:t>
      </w:r>
      <w:r w:rsidR="00433A29" w:rsidRPr="00FF4E10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통역사에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대하여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손해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배상</w:t>
      </w:r>
      <w:r w:rsidR="00433A29" w:rsidRPr="00FF4E10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및</w:t>
      </w:r>
      <w:r w:rsidR="00433A29" w:rsidRPr="00FF4E10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기타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사항에 대한 청구는 일절</w:t>
      </w:r>
      <w:r w:rsidR="00EF2A81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하지 않을 것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>.</w:t>
      </w:r>
    </w:p>
    <w:p w14:paraId="6C39268B" w14:textId="77777777" w:rsidR="00433A29" w:rsidRPr="00FF4E10" w:rsidRDefault="00433A29" w:rsidP="00433A29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  <w:r w:rsidRPr="00FF4E10">
        <w:rPr>
          <w:rFonts w:ascii="Batang" w:eastAsia="游明朝" w:hAnsi="Batang" w:cs="Batang"/>
          <w:color w:val="auto"/>
          <w:kern w:val="2"/>
          <w:szCs w:val="22"/>
          <w:lang w:eastAsia="ko-KR"/>
        </w:rPr>
        <w:t>서비스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이용자는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본</w:t>
      </w:r>
      <w:r w:rsidRPr="00FF4E10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통역서비스와 관련하여 통역사의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인권존중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및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개인보호를 위해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노력할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것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. </w:t>
      </w:r>
    </w:p>
    <w:p w14:paraId="67889728" w14:textId="77777777" w:rsidR="00433A29" w:rsidRPr="00FF4E10" w:rsidRDefault="0058756F" w:rsidP="00433A29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본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통역서비스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이용에 </w:t>
      </w:r>
      <w:r w:rsidR="008525C0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의해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서비스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이용자의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개인정보를</w:t>
      </w:r>
      <w:r w:rsidR="00CB1A71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CB1A71"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>주식회사 동화엔지니어링</w:t>
      </w:r>
      <w:r w:rsidR="00CB1A71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이 </w:t>
      </w:r>
      <w:r w:rsidR="00A322A7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취득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하여,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본</w:t>
      </w:r>
      <w:r w:rsidR="00433A29" w:rsidRPr="00FF4E10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통역서비스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업무</w:t>
      </w:r>
      <w:r w:rsidR="00113D5A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범위</w:t>
      </w:r>
      <w:r w:rsidR="00433A29" w:rsidRPr="00FF4E10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내에서만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113D5A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용할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433A29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것</w:t>
      </w:r>
      <w:r w:rsidR="00433A29"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>.</w:t>
      </w:r>
    </w:p>
    <w:p w14:paraId="7E1BD2B0" w14:textId="77777777" w:rsidR="00433A29" w:rsidRPr="00FF4E10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70"/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</w:p>
    <w:p w14:paraId="0C6E9F21" w14:textId="77777777" w:rsidR="00433A29" w:rsidRPr="00FF4E10" w:rsidRDefault="00433A29" w:rsidP="00433A29">
      <w:pPr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  <w:r w:rsidRPr="00FF4E10">
        <w:rPr>
          <w:rFonts w:ascii="Batang" w:eastAsia="游明朝" w:hAnsi="Batang" w:cs="Batang"/>
          <w:color w:val="auto"/>
          <w:kern w:val="2"/>
          <w:szCs w:val="22"/>
          <w:lang w:eastAsia="ko-KR"/>
        </w:rPr>
        <w:t>해당</w:t>
      </w:r>
      <w:r w:rsidRPr="00FF4E10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游明朝" w:hAnsi="Batang" w:cs="Batang"/>
          <w:color w:val="auto"/>
          <w:kern w:val="2"/>
          <w:szCs w:val="22"/>
          <w:lang w:eastAsia="ko-KR"/>
        </w:rPr>
        <w:t>문서는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游明朝" w:hAnsi="Batang" w:cs="Batang"/>
          <w:color w:val="auto"/>
          <w:kern w:val="2"/>
          <w:szCs w:val="22"/>
          <w:lang w:eastAsia="ko-KR"/>
        </w:rPr>
        <w:t>일본어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를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游明朝" w:hAnsi="Batang" w:cs="Batang"/>
          <w:color w:val="auto"/>
          <w:kern w:val="2"/>
          <w:szCs w:val="22"/>
          <w:lang w:eastAsia="ko-KR"/>
        </w:rPr>
        <w:t>원본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으로 하며,</w:t>
      </w:r>
      <w:r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="0056189C"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그 이외의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Batang" w:eastAsia="游明朝" w:hAnsi="Batang" w:cs="Batang"/>
          <w:color w:val="auto"/>
          <w:kern w:val="2"/>
          <w:szCs w:val="22"/>
          <w:lang w:eastAsia="ko-KR"/>
        </w:rPr>
        <w:t>언어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로 번역된 문서는 참고로 </w:t>
      </w:r>
      <w:r w:rsidRPr="00FF4E10">
        <w:rPr>
          <w:rFonts w:ascii="Batang" w:eastAsia="游明朝" w:hAnsi="Batang" w:cs="Batang"/>
          <w:color w:val="auto"/>
          <w:kern w:val="2"/>
          <w:szCs w:val="22"/>
          <w:lang w:eastAsia="ko-KR"/>
        </w:rPr>
        <w:t>첨부</w:t>
      </w:r>
      <w:r w:rsidRPr="00FF4E10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합니다.</w:t>
      </w:r>
      <w:r w:rsidRPr="00FF4E10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FF4E10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</w:p>
    <w:p w14:paraId="0ADB6BC4" w14:textId="77777777" w:rsidR="00433A29" w:rsidRPr="0056189C" w:rsidRDefault="00433A29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Malgun Gothic" w:cs="Times New Roman"/>
          <w:color w:val="auto"/>
          <w:kern w:val="2"/>
          <w:szCs w:val="22"/>
          <w:u w:val="single"/>
          <w:lang w:eastAsia="ko-KR"/>
        </w:rPr>
      </w:pPr>
    </w:p>
    <w:sectPr w:rsidR="00433A29" w:rsidRPr="0056189C" w:rsidSect="00361FF7">
      <w:headerReference w:type="default" r:id="rId8"/>
      <w:footerReference w:type="default" r:id="rId9"/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64EA" w14:textId="77777777" w:rsidR="000028DE" w:rsidRDefault="000028DE" w:rsidP="00507492">
      <w:r>
        <w:separator/>
      </w:r>
    </w:p>
  </w:endnote>
  <w:endnote w:type="continuationSeparator" w:id="0">
    <w:p w14:paraId="1886A6A7" w14:textId="77777777" w:rsidR="000028DE" w:rsidRDefault="000028DE" w:rsidP="005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B696" w14:textId="77777777" w:rsidR="00B17FF6" w:rsidRDefault="00B17FF6" w:rsidP="00B17FF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F2AA" w14:textId="77777777" w:rsidR="000028DE" w:rsidRDefault="000028DE" w:rsidP="00507492">
      <w:r>
        <w:separator/>
      </w:r>
    </w:p>
  </w:footnote>
  <w:footnote w:type="continuationSeparator" w:id="0">
    <w:p w14:paraId="4C825E5E" w14:textId="77777777" w:rsidR="000028DE" w:rsidRDefault="000028DE" w:rsidP="005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F01C" w14:textId="77777777" w:rsidR="00BE5540" w:rsidRDefault="00BE5540" w:rsidP="00BE5540">
    <w:pPr>
      <w:pStyle w:val="a7"/>
      <w:jc w:val="right"/>
    </w:pPr>
    <w:r>
      <w:rPr>
        <w:rFonts w:hint="eastAsia"/>
      </w:rPr>
      <w:t>【日本語</w:t>
    </w:r>
    <w:r>
      <w:t>/</w:t>
    </w:r>
    <w:r>
      <w:rPr>
        <w:rFonts w:hint="eastAsia"/>
      </w:rPr>
      <w:t>韓国語】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2D4"/>
    <w:multiLevelType w:val="hybridMultilevel"/>
    <w:tmpl w:val="EC08AE38"/>
    <w:lvl w:ilvl="0" w:tplc="20BE7774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5A5BF0"/>
    <w:multiLevelType w:val="hybridMultilevel"/>
    <w:tmpl w:val="7EE20624"/>
    <w:lvl w:ilvl="0" w:tplc="0409000F">
      <w:start w:val="1"/>
      <w:numFmt w:val="decimal"/>
      <w:lvlText w:val="%1."/>
      <w:lvlJc w:val="left"/>
      <w:pPr>
        <w:ind w:left="790" w:hanging="420"/>
      </w:p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75A22A8B"/>
    <w:multiLevelType w:val="hybridMultilevel"/>
    <w:tmpl w:val="28A4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2736487">
    <w:abstractNumId w:val="2"/>
  </w:num>
  <w:num w:numId="2" w16cid:durableId="768744763">
    <w:abstractNumId w:val="0"/>
  </w:num>
  <w:num w:numId="3" w16cid:durableId="33688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414"/>
    <w:rsid w:val="000028DE"/>
    <w:rsid w:val="000047AE"/>
    <w:rsid w:val="00050DC1"/>
    <w:rsid w:val="00054900"/>
    <w:rsid w:val="00082A6A"/>
    <w:rsid w:val="00094327"/>
    <w:rsid w:val="00096CEF"/>
    <w:rsid w:val="000B3812"/>
    <w:rsid w:val="000F27F0"/>
    <w:rsid w:val="00113D5A"/>
    <w:rsid w:val="0019060E"/>
    <w:rsid w:val="001D1418"/>
    <w:rsid w:val="001F7DD7"/>
    <w:rsid w:val="00262987"/>
    <w:rsid w:val="002B60AE"/>
    <w:rsid w:val="0033006C"/>
    <w:rsid w:val="003307FC"/>
    <w:rsid w:val="00361FF7"/>
    <w:rsid w:val="00386C54"/>
    <w:rsid w:val="00395F7D"/>
    <w:rsid w:val="003A4481"/>
    <w:rsid w:val="003A55C0"/>
    <w:rsid w:val="00433A29"/>
    <w:rsid w:val="00454903"/>
    <w:rsid w:val="00507492"/>
    <w:rsid w:val="0056189C"/>
    <w:rsid w:val="0058756F"/>
    <w:rsid w:val="005951A4"/>
    <w:rsid w:val="00595977"/>
    <w:rsid w:val="005A2E22"/>
    <w:rsid w:val="0060189C"/>
    <w:rsid w:val="0062074F"/>
    <w:rsid w:val="006315BA"/>
    <w:rsid w:val="00671DC4"/>
    <w:rsid w:val="006C4060"/>
    <w:rsid w:val="006D297B"/>
    <w:rsid w:val="006F2D20"/>
    <w:rsid w:val="006F5989"/>
    <w:rsid w:val="00703358"/>
    <w:rsid w:val="00715306"/>
    <w:rsid w:val="00722341"/>
    <w:rsid w:val="00723F4E"/>
    <w:rsid w:val="00736942"/>
    <w:rsid w:val="0074761F"/>
    <w:rsid w:val="007B00FB"/>
    <w:rsid w:val="007B6E05"/>
    <w:rsid w:val="008202AE"/>
    <w:rsid w:val="008525C0"/>
    <w:rsid w:val="00872414"/>
    <w:rsid w:val="0088754D"/>
    <w:rsid w:val="008A5AF9"/>
    <w:rsid w:val="008F24D5"/>
    <w:rsid w:val="008F6F29"/>
    <w:rsid w:val="0093171B"/>
    <w:rsid w:val="009703E8"/>
    <w:rsid w:val="009822C5"/>
    <w:rsid w:val="009C21ED"/>
    <w:rsid w:val="00A12A5E"/>
    <w:rsid w:val="00A322A7"/>
    <w:rsid w:val="00A46092"/>
    <w:rsid w:val="00B17FF6"/>
    <w:rsid w:val="00B224A0"/>
    <w:rsid w:val="00B329A4"/>
    <w:rsid w:val="00B34117"/>
    <w:rsid w:val="00B54928"/>
    <w:rsid w:val="00B6444A"/>
    <w:rsid w:val="00B948AC"/>
    <w:rsid w:val="00B97D29"/>
    <w:rsid w:val="00BA7019"/>
    <w:rsid w:val="00BE5540"/>
    <w:rsid w:val="00C66614"/>
    <w:rsid w:val="00C71423"/>
    <w:rsid w:val="00C769D6"/>
    <w:rsid w:val="00CB1A71"/>
    <w:rsid w:val="00CD7EC0"/>
    <w:rsid w:val="00CE20E1"/>
    <w:rsid w:val="00CE2F1B"/>
    <w:rsid w:val="00CE67E0"/>
    <w:rsid w:val="00CF7088"/>
    <w:rsid w:val="00D51D76"/>
    <w:rsid w:val="00D940B5"/>
    <w:rsid w:val="00DD267D"/>
    <w:rsid w:val="00DE2483"/>
    <w:rsid w:val="00DE38C4"/>
    <w:rsid w:val="00E06836"/>
    <w:rsid w:val="00E10D52"/>
    <w:rsid w:val="00E22F61"/>
    <w:rsid w:val="00E57677"/>
    <w:rsid w:val="00E754D8"/>
    <w:rsid w:val="00E94969"/>
    <w:rsid w:val="00EA0B21"/>
    <w:rsid w:val="00EA6128"/>
    <w:rsid w:val="00EF2A81"/>
    <w:rsid w:val="00F14575"/>
    <w:rsid w:val="00F177F8"/>
    <w:rsid w:val="00F4336F"/>
    <w:rsid w:val="00F978F7"/>
    <w:rsid w:val="00FA569B"/>
    <w:rsid w:val="00FE5670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8E7820F"/>
  <w15:docId w15:val="{AB19FF0F-6AE7-4B0F-A02C-BD945647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95F7D"/>
  </w:style>
  <w:style w:type="paragraph" w:styleId="1">
    <w:name w:val="heading 1"/>
    <w:basedOn w:val="a"/>
    <w:next w:val="a"/>
    <w:rsid w:val="00395F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95F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95F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95F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95F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95F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5F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95F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95F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492"/>
  </w:style>
  <w:style w:type="paragraph" w:styleId="a9">
    <w:name w:val="footer"/>
    <w:basedOn w:val="a"/>
    <w:link w:val="aa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492"/>
  </w:style>
  <w:style w:type="paragraph" w:styleId="ab">
    <w:name w:val="List Paragraph"/>
    <w:basedOn w:val="a"/>
    <w:uiPriority w:val="34"/>
    <w:qFormat/>
    <w:rsid w:val="00B17FF6"/>
    <w:pPr>
      <w:ind w:leftChars="400" w:left="840"/>
    </w:pPr>
  </w:style>
  <w:style w:type="character" w:styleId="ac">
    <w:name w:val="Hyperlink"/>
    <w:basedOn w:val="a0"/>
    <w:uiPriority w:val="99"/>
    <w:unhideWhenUsed/>
    <w:rsid w:val="00FA569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A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7F88-05EB-4E64-B1B9-F814F11B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野村牧子</dc:creator>
  <cp:lastModifiedBy>中牟田 和彦</cp:lastModifiedBy>
  <cp:revision>8</cp:revision>
  <cp:lastPrinted>2019-06-11T04:20:00Z</cp:lastPrinted>
  <dcterms:created xsi:type="dcterms:W3CDTF">2025-05-15T08:17:00Z</dcterms:created>
  <dcterms:modified xsi:type="dcterms:W3CDTF">2025-05-22T08:06:00Z</dcterms:modified>
</cp:coreProperties>
</file>