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79B" w:rsidRPr="007C5D8D" w:rsidRDefault="005606C0" w:rsidP="00B9679B">
      <w:pPr>
        <w:jc w:val="center"/>
        <w:rPr>
          <w:rFonts w:ascii="HGP創英角ｺﾞｼｯｸUB" w:eastAsia="HGP創英角ｺﾞｼｯｸUB" w:hAnsi="HGP創英角ｺﾞｼｯｸUB"/>
          <w:color w:val="000000" w:themeColor="text1"/>
          <w:sz w:val="24"/>
        </w:rPr>
      </w:pPr>
      <w:r w:rsidRPr="007C5D8D">
        <w:rPr>
          <w:rFonts w:ascii="HGP創英角ｺﾞｼｯｸUB" w:eastAsia="HGP創英角ｺﾞｼｯｸUB" w:hAnsi="HGP創英角ｺﾞｼｯｸUB" w:hint="eastAsia"/>
          <w:color w:val="000000" w:themeColor="text1"/>
          <w:sz w:val="24"/>
        </w:rPr>
        <w:t xml:space="preserve">令和４年度 </w:t>
      </w:r>
      <w:r w:rsidR="002864AA" w:rsidRPr="007C5D8D">
        <w:rPr>
          <w:rFonts w:ascii="HGP創英角ｺﾞｼｯｸUB" w:eastAsia="HGP創英角ｺﾞｼｯｸUB" w:hAnsi="HGP創英角ｺﾞｼｯｸUB" w:hint="eastAsia"/>
          <w:color w:val="000000" w:themeColor="text1"/>
          <w:sz w:val="24"/>
        </w:rPr>
        <w:t>第２</w:t>
      </w:r>
      <w:r w:rsidR="00CB09B1">
        <w:rPr>
          <w:rFonts w:ascii="HGP創英角ｺﾞｼｯｸUB" w:eastAsia="HGP創英角ｺﾞｼｯｸUB" w:hAnsi="HGP創英角ｺﾞｼｯｸUB" w:hint="eastAsia"/>
          <w:color w:val="000000" w:themeColor="text1"/>
          <w:sz w:val="24"/>
        </w:rPr>
        <w:t>回　大阪府外国人医療対策会議　議事概要</w:t>
      </w:r>
      <w:bookmarkStart w:id="0" w:name="_GoBack"/>
      <w:bookmarkEnd w:id="0"/>
    </w:p>
    <w:p w:rsidR="00B9679B" w:rsidRPr="007C5D8D" w:rsidRDefault="00B9679B" w:rsidP="00B9679B">
      <w:pPr>
        <w:rPr>
          <w:color w:val="000000" w:themeColor="text1"/>
        </w:rPr>
      </w:pPr>
    </w:p>
    <w:p w:rsidR="00B9679B" w:rsidRPr="007C5D8D" w:rsidRDefault="005606C0" w:rsidP="00972F7F">
      <w:pPr>
        <w:ind w:firstLineChars="200" w:firstLine="420"/>
        <w:rPr>
          <w:rFonts w:ascii="HGPｺﾞｼｯｸM" w:eastAsia="HGPｺﾞｼｯｸM"/>
          <w:color w:val="000000" w:themeColor="text1"/>
        </w:rPr>
      </w:pPr>
      <w:r w:rsidRPr="007C5D8D">
        <w:rPr>
          <w:rFonts w:ascii="HGPｺﾞｼｯｸM" w:eastAsia="HGPｺﾞｼｯｸM" w:hint="eastAsia"/>
          <w:color w:val="000000" w:themeColor="text1"/>
        </w:rPr>
        <w:t>日時；令和</w:t>
      </w:r>
      <w:r w:rsidR="002864AA" w:rsidRPr="007C5D8D">
        <w:rPr>
          <w:rFonts w:ascii="HGPｺﾞｼｯｸM" w:eastAsia="HGPｺﾞｼｯｸM" w:hint="eastAsia"/>
          <w:color w:val="000000" w:themeColor="text1"/>
        </w:rPr>
        <w:t>5</w:t>
      </w:r>
      <w:r w:rsidRPr="007C5D8D">
        <w:rPr>
          <w:rFonts w:ascii="HGPｺﾞｼｯｸM" w:eastAsia="HGPｺﾞｼｯｸM" w:hint="eastAsia"/>
          <w:color w:val="000000" w:themeColor="text1"/>
        </w:rPr>
        <w:t>年</w:t>
      </w:r>
      <w:r w:rsidR="002864AA" w:rsidRPr="007C5D8D">
        <w:rPr>
          <w:rFonts w:ascii="HGPｺﾞｼｯｸM" w:eastAsia="HGPｺﾞｼｯｸM"/>
          <w:color w:val="000000" w:themeColor="text1"/>
        </w:rPr>
        <w:t>3</w:t>
      </w:r>
      <w:r w:rsidRPr="007C5D8D">
        <w:rPr>
          <w:rFonts w:ascii="HGPｺﾞｼｯｸM" w:eastAsia="HGPｺﾞｼｯｸM" w:hint="eastAsia"/>
          <w:color w:val="000000" w:themeColor="text1"/>
        </w:rPr>
        <w:t>月</w:t>
      </w:r>
      <w:r w:rsidR="002864AA" w:rsidRPr="007C5D8D">
        <w:rPr>
          <w:rFonts w:ascii="HGPｺﾞｼｯｸM" w:eastAsia="HGPｺﾞｼｯｸM"/>
          <w:color w:val="000000" w:themeColor="text1"/>
        </w:rPr>
        <w:t>9</w:t>
      </w:r>
      <w:r w:rsidRPr="007C5D8D">
        <w:rPr>
          <w:rFonts w:ascii="HGPｺﾞｼｯｸM" w:eastAsia="HGPｺﾞｼｯｸM" w:hint="eastAsia"/>
          <w:color w:val="000000" w:themeColor="text1"/>
        </w:rPr>
        <w:t>日</w:t>
      </w:r>
      <w:r w:rsidR="00B9679B" w:rsidRPr="007C5D8D">
        <w:rPr>
          <w:rFonts w:ascii="HGPｺﾞｼｯｸM" w:eastAsia="HGPｺﾞｼｯｸM" w:hint="eastAsia"/>
          <w:color w:val="000000" w:themeColor="text1"/>
        </w:rPr>
        <w:t>（木）</w:t>
      </w:r>
      <w:r w:rsidRPr="007C5D8D">
        <w:rPr>
          <w:rFonts w:ascii="HGPｺﾞｼｯｸM" w:eastAsia="HGPｺﾞｼｯｸM" w:hint="eastAsia"/>
          <w:color w:val="000000" w:themeColor="text1"/>
        </w:rPr>
        <w:t>1</w:t>
      </w:r>
      <w:r w:rsidRPr="007C5D8D">
        <w:rPr>
          <w:rFonts w:ascii="HGPｺﾞｼｯｸM" w:eastAsia="HGPｺﾞｼｯｸM"/>
          <w:color w:val="000000" w:themeColor="text1"/>
        </w:rPr>
        <w:t>4</w:t>
      </w:r>
      <w:r w:rsidR="00B9679B" w:rsidRPr="007C5D8D">
        <w:rPr>
          <w:rFonts w:ascii="HGPｺﾞｼｯｸM" w:eastAsia="HGPｺﾞｼｯｸM" w:hint="eastAsia"/>
          <w:color w:val="000000" w:themeColor="text1"/>
        </w:rPr>
        <w:t>時～</w:t>
      </w:r>
      <w:r w:rsidRPr="007C5D8D">
        <w:rPr>
          <w:rFonts w:ascii="HGPｺﾞｼｯｸM" w:eastAsia="HGPｺﾞｼｯｸM" w:hint="eastAsia"/>
          <w:color w:val="000000" w:themeColor="text1"/>
        </w:rPr>
        <w:t>1</w:t>
      </w:r>
      <w:r w:rsidR="002864AA" w:rsidRPr="007C5D8D">
        <w:rPr>
          <w:rFonts w:ascii="HGPｺﾞｼｯｸM" w:eastAsia="HGPｺﾞｼｯｸM"/>
          <w:color w:val="000000" w:themeColor="text1"/>
        </w:rPr>
        <w:t>5</w:t>
      </w:r>
      <w:r w:rsidR="00B9679B" w:rsidRPr="007C5D8D">
        <w:rPr>
          <w:rFonts w:ascii="HGPｺﾞｼｯｸM" w:eastAsia="HGPｺﾞｼｯｸM" w:hint="eastAsia"/>
          <w:color w:val="000000" w:themeColor="text1"/>
        </w:rPr>
        <w:t>時</w:t>
      </w:r>
      <w:r w:rsidR="002864AA" w:rsidRPr="007C5D8D">
        <w:rPr>
          <w:rFonts w:ascii="HGPｺﾞｼｯｸM" w:eastAsia="HGPｺﾞｼｯｸM" w:hint="eastAsia"/>
          <w:color w:val="000000" w:themeColor="text1"/>
        </w:rPr>
        <w:t>30分</w:t>
      </w:r>
    </w:p>
    <w:p w:rsidR="00B9679B" w:rsidRPr="007C5D8D" w:rsidRDefault="002864AA" w:rsidP="00972F7F">
      <w:pPr>
        <w:ind w:firstLineChars="200" w:firstLine="420"/>
        <w:rPr>
          <w:rFonts w:ascii="HGPｺﾞｼｯｸM" w:eastAsia="HGPｺﾞｼｯｸM"/>
          <w:color w:val="000000" w:themeColor="text1"/>
        </w:rPr>
      </w:pPr>
      <w:r w:rsidRPr="007C5D8D">
        <w:rPr>
          <w:rFonts w:ascii="HGPｺﾞｼｯｸM" w:eastAsia="HGPｺﾞｼｯｸM" w:hint="eastAsia"/>
          <w:color w:val="000000" w:themeColor="text1"/>
        </w:rPr>
        <w:t>場所；ドーンセンター４階大会議室３</w:t>
      </w:r>
    </w:p>
    <w:p w:rsidR="00B9679B" w:rsidRPr="007C5D8D" w:rsidRDefault="00B9679B" w:rsidP="00B9679B">
      <w:pPr>
        <w:rPr>
          <w:rFonts w:ascii="HGPｺﾞｼｯｸM" w:eastAsia="HGPｺﾞｼｯｸM"/>
          <w:color w:val="000000" w:themeColor="text1"/>
        </w:rPr>
      </w:pPr>
    </w:p>
    <w:p w:rsidR="005606C0" w:rsidRPr="00CB09B1" w:rsidRDefault="005606C0" w:rsidP="005606C0">
      <w:pPr>
        <w:rPr>
          <w:rFonts w:ascii="HGPｺﾞｼｯｸM" w:eastAsia="HGPｺﾞｼｯｸM"/>
          <w:b/>
          <w:color w:val="000000" w:themeColor="text1"/>
        </w:rPr>
      </w:pPr>
      <w:r w:rsidRPr="00CB09B1">
        <w:rPr>
          <w:rFonts w:ascii="HGPｺﾞｼｯｸM" w:eastAsia="HGPｺﾞｼｯｸM" w:hint="eastAsia"/>
          <w:b/>
          <w:color w:val="000000" w:themeColor="text1"/>
        </w:rPr>
        <w:t>議題</w:t>
      </w:r>
      <w:r w:rsidR="00FF03F8" w:rsidRPr="00CB09B1">
        <w:rPr>
          <w:rFonts w:ascii="HGPｺﾞｼｯｸM" w:eastAsia="HGPｺﾞｼｯｸM" w:hint="eastAsia"/>
          <w:b/>
          <w:color w:val="000000" w:themeColor="text1"/>
        </w:rPr>
        <w:t>（１）</w:t>
      </w:r>
      <w:r w:rsidR="002864AA" w:rsidRPr="00CB09B1">
        <w:rPr>
          <w:rFonts w:ascii="HGPｺﾞｼｯｸM" w:eastAsia="HGPｺﾞｼｯｸM" w:hint="eastAsia"/>
          <w:b/>
          <w:color w:val="000000" w:themeColor="text1"/>
        </w:rPr>
        <w:t>第１回会議において課題となった事項について</w:t>
      </w:r>
    </w:p>
    <w:p w:rsidR="005606C0" w:rsidRDefault="00CB09B1" w:rsidP="005606C0">
      <w:pPr>
        <w:rPr>
          <w:rFonts w:ascii="HGPｺﾞｼｯｸM" w:eastAsia="HGPｺﾞｼｯｸM"/>
          <w:color w:val="000000" w:themeColor="text1"/>
        </w:rPr>
      </w:pPr>
      <w:r>
        <w:rPr>
          <w:rFonts w:ascii="HGPｺﾞｼｯｸM" w:eastAsia="HGPｺﾞｼｯｸM" w:hint="eastAsia"/>
          <w:color w:val="000000" w:themeColor="text1"/>
        </w:rPr>
        <w:t>【精神科入院同意書】</w:t>
      </w:r>
    </w:p>
    <w:p w:rsidR="007026D7" w:rsidRPr="007026D7" w:rsidRDefault="007026D7" w:rsidP="007026D7">
      <w:pPr>
        <w:ind w:left="315" w:hangingChars="150" w:hanging="315"/>
        <w:rPr>
          <w:rFonts w:ascii="HGPｺﾞｼｯｸM" w:eastAsia="HGPｺﾞｼｯｸM"/>
          <w:color w:val="000000" w:themeColor="text1"/>
        </w:rPr>
      </w:pPr>
      <w:r>
        <w:rPr>
          <w:rFonts w:ascii="HGPｺﾞｼｯｸM" w:eastAsia="HGPｺﾞｼｯｸM" w:hint="eastAsia"/>
          <w:color w:val="000000" w:themeColor="text1"/>
        </w:rPr>
        <w:t>〇　同意書の翻訳版が、厚生労働省のホームページに参考資料扱いで掲載されているということであれば、国では日本語で書いている物しか認めていないということではないか。翻訳版も正式に認められるのか、厚生労働省に確認いただきたい。認められていないのであれば、翻訳版へのサインでも、正式な同意書として認められるよう国へ要望いただきたい。</w:t>
      </w:r>
    </w:p>
    <w:p w:rsidR="00CB09B1" w:rsidRDefault="007026D7" w:rsidP="007026D7">
      <w:pPr>
        <w:ind w:left="315" w:hangingChars="150" w:hanging="315"/>
        <w:rPr>
          <w:rFonts w:ascii="HGPｺﾞｼｯｸM" w:eastAsia="HGPｺﾞｼｯｸM"/>
          <w:color w:val="000000" w:themeColor="text1"/>
        </w:rPr>
      </w:pPr>
      <w:r>
        <w:rPr>
          <w:rFonts w:ascii="HGPｺﾞｼｯｸM" w:eastAsia="HGPｺﾞｼｯｸM" w:hint="eastAsia"/>
          <w:color w:val="000000" w:themeColor="text1"/>
        </w:rPr>
        <w:t>〇　同意書の翻訳版は、内容を説明するための参考資料であり</w:t>
      </w:r>
      <w:r w:rsidR="00CB09B1">
        <w:rPr>
          <w:rFonts w:ascii="HGPｺﾞｼｯｸM" w:eastAsia="HGPｺﾞｼｯｸM" w:hint="eastAsia"/>
          <w:color w:val="000000" w:themeColor="text1"/>
        </w:rPr>
        <w:t>、</w:t>
      </w:r>
      <w:r>
        <w:rPr>
          <w:rFonts w:ascii="HGPｺﾞｼｯｸM" w:eastAsia="HGPｺﾞｼｯｸM" w:hint="eastAsia"/>
          <w:color w:val="000000" w:themeColor="text1"/>
        </w:rPr>
        <w:t>日本語で書かれている書類にサインをもらうことが困難であるため、法的には、日本語の様式を使わなくてはいけない。</w:t>
      </w:r>
      <w:r w:rsidR="00CB09B1">
        <w:rPr>
          <w:rFonts w:ascii="HGPｺﾞｼｯｸM" w:eastAsia="HGPｺﾞｼｯｸM" w:hint="eastAsia"/>
          <w:color w:val="000000" w:themeColor="text1"/>
        </w:rPr>
        <w:t>翻訳したもの</w:t>
      </w:r>
      <w:r w:rsidR="00522EFA">
        <w:rPr>
          <w:rFonts w:ascii="HGPｺﾞｼｯｸM" w:eastAsia="HGPｺﾞｼｯｸM" w:hint="eastAsia"/>
          <w:color w:val="000000" w:themeColor="text1"/>
        </w:rPr>
        <w:t>を同時に見せて、日本語様式にサインをもらっている。しかし、医師は</w:t>
      </w:r>
      <w:r w:rsidR="00CB09B1">
        <w:rPr>
          <w:rFonts w:ascii="HGPｺﾞｼｯｸM" w:eastAsia="HGPｺﾞｼｯｸM" w:hint="eastAsia"/>
          <w:color w:val="000000" w:themeColor="text1"/>
        </w:rPr>
        <w:t>翻訳したものと分かっていても、</w:t>
      </w:r>
      <w:r w:rsidR="00DB3523">
        <w:rPr>
          <w:rFonts w:ascii="HGPｺﾞｼｯｸM" w:eastAsia="HGPｺﾞｼｯｸM" w:hint="eastAsia"/>
          <w:color w:val="000000" w:themeColor="text1"/>
        </w:rPr>
        <w:t>外国人患者にはそれが証明できない。</w:t>
      </w:r>
    </w:p>
    <w:p w:rsidR="00DB3523" w:rsidRDefault="00DB3523" w:rsidP="005606C0">
      <w:pPr>
        <w:rPr>
          <w:rFonts w:ascii="HGPｺﾞｼｯｸM" w:eastAsia="HGPｺﾞｼｯｸM"/>
          <w:color w:val="000000" w:themeColor="text1"/>
        </w:rPr>
      </w:pPr>
      <w:r>
        <w:rPr>
          <w:rFonts w:ascii="HGPｺﾞｼｯｸM" w:eastAsia="HGPｺﾞｼｯｸM" w:hint="eastAsia"/>
          <w:color w:val="000000" w:themeColor="text1"/>
        </w:rPr>
        <w:t>【未収金対策】</w:t>
      </w:r>
    </w:p>
    <w:p w:rsidR="00DB3523" w:rsidRDefault="00DB3523" w:rsidP="005606C0">
      <w:pPr>
        <w:rPr>
          <w:rFonts w:ascii="HGPｺﾞｼｯｸM" w:eastAsia="HGPｺﾞｼｯｸM"/>
          <w:color w:val="000000" w:themeColor="text1"/>
        </w:rPr>
      </w:pPr>
      <w:r>
        <w:rPr>
          <w:rFonts w:ascii="HGPｺﾞｼｯｸM" w:eastAsia="HGPｺﾞｼｯｸM" w:hint="eastAsia"/>
          <w:color w:val="000000" w:themeColor="text1"/>
        </w:rPr>
        <w:t>〇　国の外国人患者受入れマニュアルでは、未収金対策のひとつとしてクレジットカード決済を推奨しているが、</w:t>
      </w:r>
    </w:p>
    <w:p w:rsidR="00DB3523" w:rsidRDefault="00DB3523" w:rsidP="005606C0">
      <w:pPr>
        <w:rPr>
          <w:rFonts w:ascii="HGPｺﾞｼｯｸM" w:eastAsia="HGPｺﾞｼｯｸM"/>
          <w:color w:val="000000" w:themeColor="text1"/>
        </w:rPr>
      </w:pPr>
      <w:r>
        <w:rPr>
          <w:rFonts w:ascii="HGPｺﾞｼｯｸM" w:eastAsia="HGPｺﾞｼｯｸM" w:hint="eastAsia"/>
          <w:color w:val="000000" w:themeColor="text1"/>
        </w:rPr>
        <w:t xml:space="preserve">　　 </w:t>
      </w:r>
      <w:r w:rsidR="007026D7">
        <w:rPr>
          <w:rFonts w:ascii="HGPｺﾞｼｯｸM" w:eastAsia="HGPｺﾞｼｯｸM" w:hint="eastAsia"/>
          <w:color w:val="000000" w:themeColor="text1"/>
        </w:rPr>
        <w:t>手数料がかかることからあまり導入されていない。</w:t>
      </w:r>
      <w:r>
        <w:rPr>
          <w:rFonts w:ascii="HGPｺﾞｼｯｸM" w:eastAsia="HGPｺﾞｼｯｸM" w:hint="eastAsia"/>
          <w:color w:val="000000" w:themeColor="text1"/>
        </w:rPr>
        <w:t>国に対して手数料補助の要望をしていただきたい。</w:t>
      </w:r>
    </w:p>
    <w:p w:rsidR="00DB3523" w:rsidRDefault="00DB3523" w:rsidP="005606C0">
      <w:pPr>
        <w:rPr>
          <w:rFonts w:ascii="HGPｺﾞｼｯｸM" w:eastAsia="HGPｺﾞｼｯｸM"/>
          <w:color w:val="000000" w:themeColor="text1"/>
        </w:rPr>
      </w:pPr>
      <w:r>
        <w:rPr>
          <w:rFonts w:ascii="HGPｺﾞｼｯｸM" w:eastAsia="HGPｺﾞｼｯｸM" w:hint="eastAsia"/>
          <w:color w:val="000000" w:themeColor="text1"/>
        </w:rPr>
        <w:t>〇　日本人に対しても手数料を負担しておらず、外国人にだけ手数料を負担するのは難しいかも知れないが、</w:t>
      </w:r>
    </w:p>
    <w:p w:rsidR="00DB3523" w:rsidRDefault="00DB3523" w:rsidP="005606C0">
      <w:pPr>
        <w:rPr>
          <w:rFonts w:ascii="HGPｺﾞｼｯｸM" w:eastAsia="HGPｺﾞｼｯｸM"/>
          <w:color w:val="000000" w:themeColor="text1"/>
        </w:rPr>
      </w:pPr>
      <w:r>
        <w:rPr>
          <w:rFonts w:ascii="HGPｺﾞｼｯｸM" w:eastAsia="HGPｺﾞｼｯｸM" w:hint="eastAsia"/>
          <w:color w:val="000000" w:themeColor="text1"/>
        </w:rPr>
        <w:t xml:space="preserve">　　 </w:t>
      </w:r>
      <w:r w:rsidR="007026D7">
        <w:rPr>
          <w:rFonts w:ascii="HGPｺﾞｼｯｸM" w:eastAsia="HGPｺﾞｼｯｸM" w:hint="eastAsia"/>
          <w:color w:val="000000" w:themeColor="text1"/>
        </w:rPr>
        <w:t>少なくとも外国人医療にかかる手数料の補助を</w:t>
      </w:r>
      <w:r>
        <w:rPr>
          <w:rFonts w:ascii="HGPｺﾞｼｯｸM" w:eastAsia="HGPｺﾞｼｯｸM" w:hint="eastAsia"/>
          <w:color w:val="000000" w:themeColor="text1"/>
        </w:rPr>
        <w:t>、国へ要望いただきたい。</w:t>
      </w:r>
    </w:p>
    <w:p w:rsidR="00FE2E74" w:rsidRDefault="00FE2E74" w:rsidP="005606C0">
      <w:pPr>
        <w:rPr>
          <w:rFonts w:ascii="HGPｺﾞｼｯｸM" w:eastAsia="HGPｺﾞｼｯｸM"/>
          <w:color w:val="000000" w:themeColor="text1"/>
        </w:rPr>
      </w:pPr>
      <w:r>
        <w:rPr>
          <w:rFonts w:ascii="HGPｺﾞｼｯｸM" w:eastAsia="HGPｺﾞｼｯｸM" w:hint="eastAsia"/>
          <w:color w:val="000000" w:themeColor="text1"/>
        </w:rPr>
        <w:t>〇　入国時に加入できる民間保険は、マストにはなっていないので、マストにしてもらうよう国の会議の場でも発信</w:t>
      </w:r>
    </w:p>
    <w:p w:rsidR="00FE2E74" w:rsidRDefault="00FE2E74" w:rsidP="005606C0">
      <w:pPr>
        <w:rPr>
          <w:rFonts w:ascii="HGPｺﾞｼｯｸM" w:eastAsia="HGPｺﾞｼｯｸM"/>
          <w:color w:val="000000" w:themeColor="text1"/>
        </w:rPr>
      </w:pPr>
      <w:r>
        <w:rPr>
          <w:rFonts w:ascii="HGPｺﾞｼｯｸM" w:eastAsia="HGPｺﾞｼｯｸM" w:hint="eastAsia"/>
          <w:color w:val="000000" w:themeColor="text1"/>
        </w:rPr>
        <w:t xml:space="preserve">　　 していきたい。</w:t>
      </w:r>
    </w:p>
    <w:p w:rsidR="00DB3523" w:rsidRDefault="00DB3523" w:rsidP="005606C0">
      <w:pPr>
        <w:rPr>
          <w:rFonts w:ascii="HGPｺﾞｼｯｸM" w:eastAsia="HGPｺﾞｼｯｸM"/>
          <w:color w:val="000000" w:themeColor="text1"/>
        </w:rPr>
      </w:pPr>
      <w:r>
        <w:rPr>
          <w:rFonts w:ascii="HGPｺﾞｼｯｸM" w:eastAsia="HGPｺﾞｼｯｸM" w:hint="eastAsia"/>
          <w:color w:val="000000" w:themeColor="text1"/>
        </w:rPr>
        <w:t>【</w:t>
      </w:r>
      <w:r w:rsidR="006232AB">
        <w:rPr>
          <w:rFonts w:ascii="HGPｺﾞｼｯｸM" w:eastAsia="HGPｺﾞｼｯｸM" w:hint="eastAsia"/>
          <w:color w:val="000000" w:themeColor="text1"/>
        </w:rPr>
        <w:t>消防における遠隔通訳の利用</w:t>
      </w:r>
      <w:r>
        <w:rPr>
          <w:rFonts w:ascii="HGPｺﾞｼｯｸM" w:eastAsia="HGPｺﾞｼｯｸM" w:hint="eastAsia"/>
          <w:color w:val="000000" w:themeColor="text1"/>
        </w:rPr>
        <w:t>】</w:t>
      </w:r>
    </w:p>
    <w:p w:rsidR="006232AB" w:rsidRDefault="006232AB" w:rsidP="005606C0">
      <w:pPr>
        <w:rPr>
          <w:rFonts w:ascii="HGPｺﾞｼｯｸM" w:eastAsia="HGPｺﾞｼｯｸM"/>
          <w:color w:val="000000" w:themeColor="text1"/>
        </w:rPr>
      </w:pPr>
      <w:r>
        <w:rPr>
          <w:rFonts w:ascii="HGPｺﾞｼｯｸM" w:eastAsia="HGPｺﾞｼｯｸM" w:hint="eastAsia"/>
          <w:color w:val="000000" w:themeColor="text1"/>
        </w:rPr>
        <w:t>〇　各消防本部において、府の遠隔通訳サービスが利用できないと整理されたのはどのような経緯か。</w:t>
      </w:r>
    </w:p>
    <w:p w:rsidR="006232AB" w:rsidRDefault="006232AB" w:rsidP="005606C0">
      <w:pPr>
        <w:rPr>
          <w:rFonts w:ascii="HGPｺﾞｼｯｸM" w:eastAsia="HGPｺﾞｼｯｸM"/>
          <w:color w:val="000000" w:themeColor="text1"/>
        </w:rPr>
      </w:pPr>
      <w:r>
        <w:rPr>
          <w:rFonts w:ascii="HGPｺﾞｼｯｸM" w:eastAsia="HGPｺﾞｼｯｸM" w:hint="eastAsia"/>
          <w:color w:val="000000" w:themeColor="text1"/>
        </w:rPr>
        <w:t>⇒　消防における外国人対応のための費用は、国から</w:t>
      </w:r>
      <w:r w:rsidR="007026D7">
        <w:rPr>
          <w:rFonts w:ascii="HGPｺﾞｼｯｸM" w:eastAsia="HGPｺﾞｼｯｸM" w:hint="eastAsia"/>
          <w:color w:val="000000" w:themeColor="text1"/>
        </w:rPr>
        <w:t>市へ</w:t>
      </w:r>
      <w:r>
        <w:rPr>
          <w:rFonts w:ascii="HGPｺﾞｼｯｸM" w:eastAsia="HGPｺﾞｼｯｸM" w:hint="eastAsia"/>
          <w:color w:val="000000" w:themeColor="text1"/>
        </w:rPr>
        <w:t>交付税措置が</w:t>
      </w:r>
      <w:r w:rsidR="007026D7">
        <w:rPr>
          <w:rFonts w:ascii="HGPｺﾞｼｯｸM" w:eastAsia="HGPｺﾞｼｯｸM" w:hint="eastAsia"/>
          <w:color w:val="000000" w:themeColor="text1"/>
        </w:rPr>
        <w:t>なされているため、府が契約する</w:t>
      </w:r>
      <w:r w:rsidR="00FE2E74">
        <w:rPr>
          <w:rFonts w:ascii="HGPｺﾞｼｯｸM" w:eastAsia="HGPｺﾞｼｯｸM" w:hint="eastAsia"/>
          <w:color w:val="000000" w:themeColor="text1"/>
        </w:rPr>
        <w:t>遠隔</w:t>
      </w:r>
    </w:p>
    <w:p w:rsidR="00FE2E74" w:rsidRDefault="00FE2E74" w:rsidP="005606C0">
      <w:pPr>
        <w:rPr>
          <w:rFonts w:ascii="HGPｺﾞｼｯｸM" w:eastAsia="HGPｺﾞｼｯｸM"/>
          <w:color w:val="000000" w:themeColor="text1"/>
        </w:rPr>
      </w:pPr>
      <w:r>
        <w:rPr>
          <w:rFonts w:ascii="HGPｺﾞｼｯｸM" w:eastAsia="HGPｺﾞｼｯｸM" w:hint="eastAsia"/>
          <w:color w:val="000000" w:themeColor="text1"/>
        </w:rPr>
        <w:t xml:space="preserve">　　 </w:t>
      </w:r>
      <w:r w:rsidR="00522EFA">
        <w:rPr>
          <w:rFonts w:ascii="HGPｺﾞｼｯｸM" w:eastAsia="HGPｺﾞｼｯｸM" w:hint="eastAsia"/>
          <w:color w:val="000000" w:themeColor="text1"/>
        </w:rPr>
        <w:t>通訳サービスを</w:t>
      </w:r>
      <w:r w:rsidR="00E44880">
        <w:rPr>
          <w:rFonts w:ascii="HGPｺﾞｼｯｸM" w:eastAsia="HGPｺﾞｼｯｸM" w:hint="eastAsia"/>
          <w:color w:val="000000" w:themeColor="text1"/>
        </w:rPr>
        <w:t>負担額なしで利用していただくことは</w:t>
      </w:r>
      <w:r w:rsidR="00522EFA">
        <w:rPr>
          <w:rFonts w:ascii="HGPｺﾞｼｯｸM" w:eastAsia="HGPｺﾞｼｯｸM" w:hint="eastAsia"/>
          <w:color w:val="000000" w:themeColor="text1"/>
        </w:rPr>
        <w:t>難しいという整理に至った。</w:t>
      </w:r>
    </w:p>
    <w:p w:rsidR="005606C0" w:rsidRPr="007C5D8D" w:rsidRDefault="005606C0">
      <w:pPr>
        <w:rPr>
          <w:color w:val="000000" w:themeColor="text1"/>
        </w:rPr>
      </w:pPr>
    </w:p>
    <w:p w:rsidR="005606C0" w:rsidRPr="00FE2E74" w:rsidRDefault="005606C0" w:rsidP="005606C0">
      <w:pPr>
        <w:rPr>
          <w:rFonts w:ascii="HGPｺﾞｼｯｸM" w:eastAsia="HGPｺﾞｼｯｸM"/>
          <w:b/>
          <w:color w:val="000000" w:themeColor="text1"/>
        </w:rPr>
      </w:pPr>
      <w:r w:rsidRPr="00FE2E74">
        <w:rPr>
          <w:rFonts w:ascii="HGPｺﾞｼｯｸM" w:eastAsia="HGPｺﾞｼｯｸM" w:hint="eastAsia"/>
          <w:b/>
          <w:color w:val="000000" w:themeColor="text1"/>
        </w:rPr>
        <w:t>議題</w:t>
      </w:r>
      <w:r w:rsidR="00FF03F8" w:rsidRPr="00FE2E74">
        <w:rPr>
          <w:rFonts w:ascii="HGPｺﾞｼｯｸM" w:eastAsia="HGPｺﾞｼｯｸM" w:hint="eastAsia"/>
          <w:b/>
          <w:color w:val="000000" w:themeColor="text1"/>
        </w:rPr>
        <w:t>（2</w:t>
      </w:r>
      <w:r w:rsidR="002864AA" w:rsidRPr="00FE2E74">
        <w:rPr>
          <w:rFonts w:ascii="HGPｺﾞｼｯｸM" w:eastAsia="HGPｺﾞｼｯｸM" w:hint="eastAsia"/>
          <w:b/>
          <w:color w:val="000000" w:themeColor="text1"/>
        </w:rPr>
        <w:t>）令和４年度　外国人医療体制整備事業実績について</w:t>
      </w:r>
    </w:p>
    <w:p w:rsidR="005606C0" w:rsidRPr="007C5D8D" w:rsidRDefault="00A44044" w:rsidP="005606C0">
      <w:pPr>
        <w:rPr>
          <w:rFonts w:ascii="HGPｺﾞｼｯｸM" w:eastAsia="HGPｺﾞｼｯｸM"/>
          <w:color w:val="000000" w:themeColor="text1"/>
        </w:rPr>
      </w:pPr>
      <w:r>
        <w:rPr>
          <w:rFonts w:ascii="HGPｺﾞｼｯｸM" w:eastAsia="HGPｺﾞｼｯｸM" w:hint="eastAsia"/>
          <w:color w:val="000000" w:themeColor="text1"/>
        </w:rPr>
        <w:t>【多言語遠隔通訳】</w:t>
      </w:r>
    </w:p>
    <w:p w:rsidR="001A15ED" w:rsidRDefault="00A44044" w:rsidP="005606C0">
      <w:pPr>
        <w:rPr>
          <w:rFonts w:ascii="HGPｺﾞｼｯｸM" w:eastAsia="HGPｺﾞｼｯｸM"/>
          <w:color w:val="000000" w:themeColor="text1"/>
        </w:rPr>
      </w:pPr>
      <w:r>
        <w:rPr>
          <w:rFonts w:ascii="HGPｺﾞｼｯｸM" w:eastAsia="HGPｺﾞｼｯｸM" w:hint="eastAsia"/>
          <w:color w:val="000000" w:themeColor="text1"/>
        </w:rPr>
        <w:t>〇　遠隔通訳について、決算額が予算額に比べてかなり少額であるが、</w:t>
      </w:r>
      <w:r w:rsidR="002C2E43">
        <w:rPr>
          <w:rFonts w:ascii="HGPｺﾞｼｯｸM" w:eastAsia="HGPｺﾞｼｯｸM" w:hint="eastAsia"/>
          <w:color w:val="000000" w:themeColor="text1"/>
        </w:rPr>
        <w:t>単価契約なのか。また、単年度契約か。</w:t>
      </w:r>
    </w:p>
    <w:p w:rsidR="002C2E43" w:rsidRDefault="007026D7" w:rsidP="007026D7">
      <w:pPr>
        <w:ind w:left="315" w:hangingChars="150" w:hanging="315"/>
        <w:rPr>
          <w:rFonts w:ascii="HGPｺﾞｼｯｸM" w:eastAsia="HGPｺﾞｼｯｸM"/>
          <w:color w:val="000000" w:themeColor="text1"/>
        </w:rPr>
      </w:pPr>
      <w:r>
        <w:rPr>
          <w:rFonts w:ascii="HGPｺﾞｼｯｸM" w:eastAsia="HGPｺﾞｼｯｸM" w:hint="eastAsia"/>
          <w:color w:val="000000" w:themeColor="text1"/>
        </w:rPr>
        <w:t>⇒　単価契約ではない。件数に関係なく、１年間でいくらという契約を単年度で行っている。なお、予算と決算に乖離があるのは、入札の結果。</w:t>
      </w:r>
    </w:p>
    <w:p w:rsidR="002C2E43" w:rsidRDefault="002C2E43" w:rsidP="005606C0">
      <w:pPr>
        <w:rPr>
          <w:rFonts w:ascii="HGPｺﾞｼｯｸM" w:eastAsia="HGPｺﾞｼｯｸM"/>
          <w:color w:val="000000" w:themeColor="text1"/>
        </w:rPr>
      </w:pPr>
      <w:r>
        <w:rPr>
          <w:rFonts w:ascii="HGPｺﾞｼｯｸM" w:eastAsia="HGPｺﾞｼｯｸM" w:hint="eastAsia"/>
          <w:color w:val="000000" w:themeColor="text1"/>
        </w:rPr>
        <w:t>〇　現場の意見として、電話通訳よりもビデオ通訳の方が、</w:t>
      </w:r>
      <w:r w:rsidR="00522EFA">
        <w:rPr>
          <w:rFonts w:ascii="HGPｺﾞｼｯｸM" w:eastAsia="HGPｺﾞｼｯｸM" w:hint="eastAsia"/>
          <w:color w:val="000000" w:themeColor="text1"/>
        </w:rPr>
        <w:t>顔が見えていることで外国人の方も安心して、説明が</w:t>
      </w:r>
    </w:p>
    <w:p w:rsidR="00F4593F" w:rsidRDefault="00F4593F" w:rsidP="005606C0">
      <w:pPr>
        <w:rPr>
          <w:rFonts w:ascii="HGPｺﾞｼｯｸM" w:eastAsia="HGPｺﾞｼｯｸM"/>
          <w:color w:val="000000" w:themeColor="text1"/>
        </w:rPr>
      </w:pPr>
      <w:r>
        <w:rPr>
          <w:rFonts w:ascii="HGPｺﾞｼｯｸM" w:eastAsia="HGPｺﾞｼｯｸM" w:hint="eastAsia"/>
          <w:color w:val="000000" w:themeColor="text1"/>
        </w:rPr>
        <w:t xml:space="preserve">　　 </w:t>
      </w:r>
      <w:r w:rsidR="009522DD">
        <w:rPr>
          <w:rFonts w:ascii="HGPｺﾞｼｯｸM" w:eastAsia="HGPｺﾞｼｯｸM" w:hint="eastAsia"/>
          <w:color w:val="000000" w:themeColor="text1"/>
        </w:rPr>
        <w:t>スムーズに進むこともあるため、ビデオ通訳の</w:t>
      </w:r>
      <w:r>
        <w:rPr>
          <w:rFonts w:ascii="HGPｺﾞｼｯｸM" w:eastAsia="HGPｺﾞｼｯｸM" w:hint="eastAsia"/>
          <w:color w:val="000000" w:themeColor="text1"/>
        </w:rPr>
        <w:t>検討</w:t>
      </w:r>
      <w:r w:rsidR="009522DD">
        <w:rPr>
          <w:rFonts w:ascii="HGPｺﾞｼｯｸM" w:eastAsia="HGPｺﾞｼｯｸM" w:hint="eastAsia"/>
          <w:color w:val="000000" w:themeColor="text1"/>
        </w:rPr>
        <w:t>を</w:t>
      </w:r>
      <w:r>
        <w:rPr>
          <w:rFonts w:ascii="HGPｺﾞｼｯｸM" w:eastAsia="HGPｺﾞｼｯｸM" w:hint="eastAsia"/>
          <w:color w:val="000000" w:themeColor="text1"/>
        </w:rPr>
        <w:t>して欲しい。</w:t>
      </w:r>
    </w:p>
    <w:p w:rsidR="002C2E43" w:rsidRDefault="002C2E43" w:rsidP="005606C0">
      <w:pPr>
        <w:rPr>
          <w:rFonts w:ascii="HGPｺﾞｼｯｸM" w:eastAsia="HGPｺﾞｼｯｸM"/>
          <w:color w:val="000000" w:themeColor="text1"/>
        </w:rPr>
      </w:pPr>
      <w:r>
        <w:rPr>
          <w:rFonts w:ascii="HGPｺﾞｼｯｸM" w:eastAsia="HGPｺﾞｼｯｸM" w:hint="eastAsia"/>
          <w:color w:val="000000" w:themeColor="text1"/>
        </w:rPr>
        <w:t>【ワンストップ相談窓口】</w:t>
      </w:r>
    </w:p>
    <w:p w:rsidR="00522EFA" w:rsidRDefault="002C2E43" w:rsidP="005606C0">
      <w:pPr>
        <w:rPr>
          <w:rFonts w:ascii="HGPｺﾞｼｯｸM" w:eastAsia="HGPｺﾞｼｯｸM"/>
          <w:color w:val="000000" w:themeColor="text1"/>
        </w:rPr>
      </w:pPr>
      <w:r>
        <w:rPr>
          <w:rFonts w:ascii="HGPｺﾞｼｯｸM" w:eastAsia="HGPｺﾞｼｯｸM" w:hint="eastAsia"/>
          <w:color w:val="000000" w:themeColor="text1"/>
        </w:rPr>
        <w:t>〇　ワンストップ相談窓口</w:t>
      </w:r>
      <w:r w:rsidR="00522EFA">
        <w:rPr>
          <w:rFonts w:ascii="HGPｺﾞｼｯｸM" w:eastAsia="HGPｺﾞｼｯｸM" w:hint="eastAsia"/>
          <w:color w:val="000000" w:themeColor="text1"/>
        </w:rPr>
        <w:t>の相談事例において、腎臓移植の事例が</w:t>
      </w:r>
      <w:r>
        <w:rPr>
          <w:rFonts w:ascii="HGPｺﾞｼｯｸM" w:eastAsia="HGPｺﾞｼｯｸM" w:hint="eastAsia"/>
          <w:color w:val="000000" w:themeColor="text1"/>
        </w:rPr>
        <w:t>示されているが、移植を目的としたメディカル</w:t>
      </w:r>
    </w:p>
    <w:p w:rsidR="002C2E43" w:rsidRDefault="002C2E43" w:rsidP="00522EFA">
      <w:pPr>
        <w:ind w:firstLineChars="150" w:firstLine="315"/>
        <w:rPr>
          <w:rFonts w:ascii="HGPｺﾞｼｯｸM" w:eastAsia="HGPｺﾞｼｯｸM"/>
          <w:color w:val="000000" w:themeColor="text1"/>
        </w:rPr>
      </w:pPr>
      <w:r>
        <w:rPr>
          <w:rFonts w:ascii="HGPｺﾞｼｯｸM" w:eastAsia="HGPｺﾞｼｯｸM" w:hint="eastAsia"/>
          <w:color w:val="000000" w:themeColor="text1"/>
        </w:rPr>
        <w:t>ツーリズムであれば、国民皆保険制度の中で、相当な費用を日本人で負担するという問題が生じると思う。</w:t>
      </w:r>
    </w:p>
    <w:p w:rsidR="002C2E43" w:rsidRDefault="002C2E43" w:rsidP="005606C0">
      <w:pPr>
        <w:rPr>
          <w:rFonts w:ascii="HGPｺﾞｼｯｸM" w:eastAsia="HGPｺﾞｼｯｸM"/>
          <w:color w:val="000000" w:themeColor="text1"/>
        </w:rPr>
      </w:pPr>
      <w:r>
        <w:rPr>
          <w:rFonts w:ascii="HGPｺﾞｼｯｸM" w:eastAsia="HGPｺﾞｼｯｸM" w:hint="eastAsia"/>
          <w:color w:val="000000" w:themeColor="text1"/>
        </w:rPr>
        <w:t>〇　制度上、レシピエント（移植を受ける方</w:t>
      </w:r>
      <w:r w:rsidR="00522EFA">
        <w:rPr>
          <w:rFonts w:ascii="HGPｺﾞｼｯｸM" w:eastAsia="HGPｺﾞｼｯｸM" w:hint="eastAsia"/>
          <w:color w:val="000000" w:themeColor="text1"/>
        </w:rPr>
        <w:t>）が、日本の健康保険に加入していれば、日本人と同様の扱いとなり、</w:t>
      </w:r>
    </w:p>
    <w:p w:rsidR="00522EFA" w:rsidRDefault="00522EFA" w:rsidP="005606C0">
      <w:pPr>
        <w:rPr>
          <w:rFonts w:ascii="HGPｺﾞｼｯｸM" w:eastAsia="HGPｺﾞｼｯｸM"/>
          <w:color w:val="000000" w:themeColor="text1"/>
        </w:rPr>
      </w:pPr>
      <w:r>
        <w:rPr>
          <w:rFonts w:ascii="HGPｺﾞｼｯｸM" w:eastAsia="HGPｺﾞｼｯｸM" w:hint="eastAsia"/>
          <w:color w:val="000000" w:themeColor="text1"/>
        </w:rPr>
        <w:t xml:space="preserve">　　 例えば、がん治療等医療費が高額になる場合でも、高額療養費制度が適用される。</w:t>
      </w:r>
    </w:p>
    <w:p w:rsidR="005606C0" w:rsidRPr="00F4593F" w:rsidRDefault="005606C0" w:rsidP="005606C0">
      <w:pPr>
        <w:rPr>
          <w:rFonts w:ascii="HGPｺﾞｼｯｸM" w:eastAsia="HGPｺﾞｼｯｸM"/>
          <w:b/>
          <w:color w:val="000000" w:themeColor="text1"/>
        </w:rPr>
      </w:pPr>
      <w:r w:rsidRPr="00F4593F">
        <w:rPr>
          <w:rFonts w:ascii="HGPｺﾞｼｯｸM" w:eastAsia="HGPｺﾞｼｯｸM" w:hint="eastAsia"/>
          <w:b/>
          <w:color w:val="000000" w:themeColor="text1"/>
        </w:rPr>
        <w:lastRenderedPageBreak/>
        <w:t>議題</w:t>
      </w:r>
      <w:r w:rsidR="008F31C7" w:rsidRPr="00F4593F">
        <w:rPr>
          <w:rFonts w:ascii="HGPｺﾞｼｯｸM" w:eastAsia="HGPｺﾞｼｯｸM" w:hint="eastAsia"/>
          <w:b/>
          <w:color w:val="000000" w:themeColor="text1"/>
        </w:rPr>
        <w:t>（３</w:t>
      </w:r>
      <w:r w:rsidRPr="00F4593F">
        <w:rPr>
          <w:rFonts w:ascii="HGPｺﾞｼｯｸM" w:eastAsia="HGPｺﾞｼｯｸM" w:hint="eastAsia"/>
          <w:b/>
          <w:color w:val="000000" w:themeColor="text1"/>
        </w:rPr>
        <w:t>）</w:t>
      </w:r>
      <w:r w:rsidR="00C747C2" w:rsidRPr="00F4593F">
        <w:rPr>
          <w:rFonts w:ascii="HGPｺﾞｼｯｸM" w:eastAsia="HGPｺﾞｼｯｸM" w:hint="eastAsia"/>
          <w:b/>
          <w:color w:val="000000" w:themeColor="text1"/>
        </w:rPr>
        <w:t>令和５年度　外国人医療体制整備事業の予算措置状況について</w:t>
      </w:r>
    </w:p>
    <w:p w:rsidR="005606C0" w:rsidRDefault="00F4593F" w:rsidP="005606C0">
      <w:pPr>
        <w:rPr>
          <w:rFonts w:ascii="HGPｺﾞｼｯｸM" w:eastAsia="HGPｺﾞｼｯｸM"/>
          <w:color w:val="000000" w:themeColor="text1"/>
        </w:rPr>
      </w:pPr>
      <w:r>
        <w:rPr>
          <w:rFonts w:ascii="HGPｺﾞｼｯｸM" w:eastAsia="HGPｺﾞｼｯｸM" w:hint="eastAsia"/>
          <w:color w:val="000000" w:themeColor="text1"/>
        </w:rPr>
        <w:t>【外国人患者受入れ医療機関リスト】</w:t>
      </w:r>
    </w:p>
    <w:p w:rsidR="00F4593F" w:rsidRPr="00E5399E" w:rsidRDefault="00F4593F" w:rsidP="00E5399E">
      <w:pPr>
        <w:ind w:left="420" w:hangingChars="200" w:hanging="420"/>
        <w:rPr>
          <w:rFonts w:ascii="HGPｺﾞｼｯｸM" w:eastAsia="HGPｺﾞｼｯｸM"/>
          <w:color w:val="FF0000"/>
        </w:rPr>
      </w:pPr>
      <w:r>
        <w:rPr>
          <w:rFonts w:ascii="HGPｺﾞｼｯｸM" w:eastAsia="HGPｺﾞｼｯｸM" w:hint="eastAsia"/>
          <w:color w:val="000000" w:themeColor="text1"/>
        </w:rPr>
        <w:t xml:space="preserve">〇　</w:t>
      </w:r>
      <w:r w:rsidR="00E5399E" w:rsidRPr="00E5399E">
        <w:rPr>
          <w:rFonts w:ascii="HGPｺﾞｼｯｸM" w:eastAsia="HGPｺﾞｼｯｸM" w:hint="eastAsia"/>
        </w:rPr>
        <w:t>遠隔通訳サービスは全額公費で運営されており、利用登録に医療機関の負担はない。それにも関わらず、この遠隔通訳サービスを利用しながら、外国人患者受入れ医療機関リストに掲載を希望しないというのは、納税者目線からいうと少し疑問。</w:t>
      </w:r>
      <w:r w:rsidR="00E5399E">
        <w:rPr>
          <w:rFonts w:ascii="HGPｺﾞｼｯｸM" w:eastAsia="HGPｺﾞｼｯｸM" w:hint="eastAsia"/>
          <w:color w:val="000000" w:themeColor="text1"/>
        </w:rPr>
        <w:t>遠隔通訳サービスを利用している医療機関については、受入れ医療機関としてリストに掲載されるべき。</w:t>
      </w:r>
    </w:p>
    <w:p w:rsidR="00F4593F" w:rsidRDefault="00F4593F" w:rsidP="005606C0">
      <w:pPr>
        <w:rPr>
          <w:rFonts w:ascii="HGPｺﾞｼｯｸM" w:eastAsia="HGPｺﾞｼｯｸM"/>
          <w:color w:val="000000" w:themeColor="text1"/>
        </w:rPr>
      </w:pPr>
      <w:r>
        <w:rPr>
          <w:rFonts w:ascii="HGPｺﾞｼｯｸM" w:eastAsia="HGPｺﾞｼｯｸM" w:hint="eastAsia"/>
          <w:color w:val="000000" w:themeColor="text1"/>
        </w:rPr>
        <w:t>⇒　遠隔通訳サービスの利用登録は、第三者への開示を前提としていないため、リストへの掲載は難しい。</w:t>
      </w:r>
    </w:p>
    <w:p w:rsidR="00F4593F" w:rsidRDefault="00F4593F" w:rsidP="005606C0">
      <w:pPr>
        <w:rPr>
          <w:rFonts w:ascii="HGPｺﾞｼｯｸM" w:eastAsia="HGPｺﾞｼｯｸM"/>
          <w:color w:val="000000" w:themeColor="text1"/>
        </w:rPr>
      </w:pPr>
      <w:r>
        <w:rPr>
          <w:rFonts w:ascii="HGPｺﾞｼｯｸM" w:eastAsia="HGPｺﾞｼｯｸM" w:hint="eastAsia"/>
          <w:color w:val="000000" w:themeColor="text1"/>
        </w:rPr>
        <w:t>〇　実際には、リストに掲載されている医療機関以外でも外国人受入れを行っている医療機関はあると思われるの</w:t>
      </w:r>
    </w:p>
    <w:p w:rsidR="001E6CAD" w:rsidRDefault="00F4593F" w:rsidP="005606C0">
      <w:pPr>
        <w:rPr>
          <w:rFonts w:ascii="HGPｺﾞｼｯｸM" w:eastAsia="HGPｺﾞｼｯｸM"/>
          <w:color w:val="000000" w:themeColor="text1"/>
        </w:rPr>
      </w:pPr>
      <w:r>
        <w:rPr>
          <w:rFonts w:ascii="HGPｺﾞｼｯｸM" w:eastAsia="HGPｺﾞｼｯｸM" w:hint="eastAsia"/>
          <w:color w:val="000000" w:themeColor="text1"/>
        </w:rPr>
        <w:t xml:space="preserve">　　 で、そこまで公表にこだわらなくても良いかと思う。</w:t>
      </w:r>
    </w:p>
    <w:p w:rsidR="005F454B" w:rsidRDefault="001E6CAD" w:rsidP="005606C0">
      <w:pPr>
        <w:rPr>
          <w:rFonts w:ascii="HGPｺﾞｼｯｸM" w:eastAsia="HGPｺﾞｼｯｸM"/>
          <w:color w:val="000000" w:themeColor="text1"/>
        </w:rPr>
      </w:pPr>
      <w:r>
        <w:rPr>
          <w:rFonts w:ascii="HGPｺﾞｼｯｸM" w:eastAsia="HGPｺﾞｼｯｸM" w:hint="eastAsia"/>
          <w:color w:val="000000" w:themeColor="text1"/>
        </w:rPr>
        <w:t>〇　未収金問題やビデオ通訳導入の検討など、</w:t>
      </w:r>
      <w:r w:rsidR="005F454B">
        <w:rPr>
          <w:rFonts w:ascii="HGPｺﾞｼｯｸM" w:eastAsia="HGPｺﾞｼｯｸM" w:hint="eastAsia"/>
          <w:color w:val="000000" w:themeColor="text1"/>
        </w:rPr>
        <w:t>令和６年度</w:t>
      </w:r>
      <w:r>
        <w:rPr>
          <w:rFonts w:ascii="HGPｺﾞｼｯｸM" w:eastAsia="HGPｺﾞｼｯｸM" w:hint="eastAsia"/>
          <w:color w:val="000000" w:themeColor="text1"/>
        </w:rPr>
        <w:t>予算に反映できるよう、来年度は夏頃には本会議を開</w:t>
      </w:r>
    </w:p>
    <w:p w:rsidR="001E6CAD" w:rsidRDefault="005F454B" w:rsidP="005606C0">
      <w:pPr>
        <w:rPr>
          <w:rFonts w:ascii="HGPｺﾞｼｯｸM" w:eastAsia="HGPｺﾞｼｯｸM"/>
          <w:color w:val="000000" w:themeColor="text1"/>
        </w:rPr>
      </w:pPr>
      <w:r>
        <w:rPr>
          <w:rFonts w:ascii="HGPｺﾞｼｯｸM" w:eastAsia="HGPｺﾞｼｯｸM" w:hint="eastAsia"/>
          <w:color w:val="000000" w:themeColor="text1"/>
        </w:rPr>
        <w:t xml:space="preserve">　　 </w:t>
      </w:r>
      <w:r w:rsidR="001E6CAD">
        <w:rPr>
          <w:rFonts w:ascii="HGPｺﾞｼｯｸM" w:eastAsia="HGPｺﾞｼｯｸM" w:hint="eastAsia"/>
          <w:color w:val="000000" w:themeColor="text1"/>
        </w:rPr>
        <w:t>催いただきたい。</w:t>
      </w:r>
    </w:p>
    <w:p w:rsidR="00686509" w:rsidRPr="007C5D8D" w:rsidRDefault="00686509">
      <w:pPr>
        <w:rPr>
          <w:color w:val="000000" w:themeColor="text1"/>
        </w:rPr>
      </w:pPr>
    </w:p>
    <w:p w:rsidR="005606C0" w:rsidRPr="009B7159" w:rsidRDefault="005606C0" w:rsidP="005606C0">
      <w:pPr>
        <w:rPr>
          <w:rFonts w:ascii="HGPｺﾞｼｯｸM" w:eastAsia="HGPｺﾞｼｯｸM"/>
          <w:b/>
          <w:color w:val="000000" w:themeColor="text1"/>
        </w:rPr>
      </w:pPr>
      <w:r w:rsidRPr="009B7159">
        <w:rPr>
          <w:rFonts w:ascii="HGPｺﾞｼｯｸM" w:eastAsia="HGPｺﾞｼｯｸM" w:hint="eastAsia"/>
          <w:b/>
          <w:color w:val="000000" w:themeColor="text1"/>
        </w:rPr>
        <w:t>議題</w:t>
      </w:r>
      <w:r w:rsidR="006A6583" w:rsidRPr="009B7159">
        <w:rPr>
          <w:rFonts w:ascii="HGPｺﾞｼｯｸM" w:eastAsia="HGPｺﾞｼｯｸM" w:hint="eastAsia"/>
          <w:b/>
          <w:color w:val="000000" w:themeColor="text1"/>
        </w:rPr>
        <w:t>（４</w:t>
      </w:r>
      <w:r w:rsidRPr="009B7159">
        <w:rPr>
          <w:rFonts w:ascii="HGPｺﾞｼｯｸM" w:eastAsia="HGPｺﾞｼｯｸM" w:hint="eastAsia"/>
          <w:b/>
          <w:color w:val="000000" w:themeColor="text1"/>
        </w:rPr>
        <w:t>）</w:t>
      </w:r>
      <w:r w:rsidR="00C747C2" w:rsidRPr="009B7159">
        <w:rPr>
          <w:rFonts w:ascii="HGPｺﾞｼｯｸM" w:eastAsia="HGPｺﾞｼｯｸM" w:hint="eastAsia"/>
          <w:b/>
          <w:color w:val="000000" w:themeColor="text1"/>
        </w:rPr>
        <w:t>大阪府外国人医療対策会議設置要綱の改正について</w:t>
      </w:r>
    </w:p>
    <w:p w:rsidR="005606C0" w:rsidRDefault="003A1BC1" w:rsidP="005606C0">
      <w:pPr>
        <w:rPr>
          <w:rFonts w:ascii="HGPｺﾞｼｯｸM" w:eastAsia="HGPｺﾞｼｯｸM"/>
          <w:color w:val="000000" w:themeColor="text1"/>
        </w:rPr>
      </w:pPr>
      <w:r>
        <w:rPr>
          <w:rFonts w:ascii="HGPｺﾞｼｯｸM" w:eastAsia="HGPｺﾞｼｯｸM" w:hint="eastAsia"/>
          <w:color w:val="000000" w:themeColor="text1"/>
        </w:rPr>
        <w:t>【事務局から要綱改正提案】</w:t>
      </w:r>
    </w:p>
    <w:p w:rsidR="005F454B" w:rsidRDefault="003A1BC1" w:rsidP="005606C0">
      <w:pPr>
        <w:rPr>
          <w:rFonts w:ascii="HGPｺﾞｼｯｸM" w:eastAsia="HGPｺﾞｼｯｸM"/>
          <w:color w:val="000000" w:themeColor="text1"/>
        </w:rPr>
      </w:pPr>
      <w:r>
        <w:rPr>
          <w:rFonts w:ascii="HGPｺﾞｼｯｸM" w:eastAsia="HGPｺﾞｼｯｸM" w:hint="eastAsia"/>
          <w:color w:val="000000" w:themeColor="text1"/>
        </w:rPr>
        <w:t>〇　本会議の委員の任期について</w:t>
      </w:r>
      <w:r w:rsidR="005F454B">
        <w:rPr>
          <w:rFonts w:ascii="HGPｺﾞｼｯｸM" w:eastAsia="HGPｺﾞｼｯｸM" w:hint="eastAsia"/>
          <w:color w:val="000000" w:themeColor="text1"/>
        </w:rPr>
        <w:t>は</w:t>
      </w:r>
      <w:r>
        <w:rPr>
          <w:rFonts w:ascii="HGPｺﾞｼｯｸM" w:eastAsia="HGPｺﾞｼｯｸM" w:hint="eastAsia"/>
          <w:color w:val="000000" w:themeColor="text1"/>
        </w:rPr>
        <w:t>、現在１年としているが、2025年に開催される大阪・関西万博に向けた課題</w:t>
      </w:r>
    </w:p>
    <w:p w:rsidR="003A1BC1" w:rsidRDefault="005F454B" w:rsidP="005606C0">
      <w:pPr>
        <w:rPr>
          <w:rFonts w:ascii="HGPｺﾞｼｯｸM" w:eastAsia="HGPｺﾞｼｯｸM"/>
          <w:color w:val="000000" w:themeColor="text1"/>
        </w:rPr>
      </w:pPr>
      <w:r>
        <w:rPr>
          <w:rFonts w:ascii="HGPｺﾞｼｯｸM" w:eastAsia="HGPｺﾞｼｯｸM" w:hint="eastAsia"/>
          <w:color w:val="000000" w:themeColor="text1"/>
        </w:rPr>
        <w:t xml:space="preserve">　　 </w:t>
      </w:r>
      <w:r w:rsidR="003A1BC1">
        <w:rPr>
          <w:rFonts w:ascii="HGPｺﾞｼｯｸM" w:eastAsia="HGPｺﾞｼｯｸM" w:hint="eastAsia"/>
          <w:color w:val="000000" w:themeColor="text1"/>
        </w:rPr>
        <w:t>等</w:t>
      </w:r>
      <w:r>
        <w:rPr>
          <w:rFonts w:ascii="HGPｺﾞｼｯｸM" w:eastAsia="HGPｺﾞｼｯｸM" w:hint="eastAsia"/>
          <w:color w:val="000000" w:themeColor="text1"/>
        </w:rPr>
        <w:t>に対し、継続してご議論いただくため、任期を３年間とした要綱改正案を提示。</w:t>
      </w:r>
    </w:p>
    <w:p w:rsidR="003A1BC1" w:rsidRPr="007C5D8D" w:rsidRDefault="003A1BC1" w:rsidP="005606C0">
      <w:pPr>
        <w:rPr>
          <w:rFonts w:ascii="HGPｺﾞｼｯｸM" w:eastAsia="HGPｺﾞｼｯｸM"/>
          <w:color w:val="000000" w:themeColor="text1"/>
        </w:rPr>
      </w:pPr>
      <w:r>
        <w:rPr>
          <w:rFonts w:ascii="HGPｺﾞｼｯｸM" w:eastAsia="HGPｺﾞｼｯｸM" w:hint="eastAsia"/>
          <w:color w:val="000000" w:themeColor="text1"/>
        </w:rPr>
        <w:t>⇒　反対意見なし。</w:t>
      </w:r>
      <w:r w:rsidR="005F454B">
        <w:rPr>
          <w:rFonts w:ascii="HGPｺﾞｼｯｸM" w:eastAsia="HGPｺﾞｼｯｸM" w:hint="eastAsia"/>
          <w:color w:val="000000" w:themeColor="text1"/>
        </w:rPr>
        <w:t>事務局改正案を</w:t>
      </w:r>
      <w:r>
        <w:rPr>
          <w:rFonts w:ascii="HGPｺﾞｼｯｸM" w:eastAsia="HGPｺﾞｼｯｸM" w:hint="eastAsia"/>
          <w:color w:val="000000" w:themeColor="text1"/>
        </w:rPr>
        <w:t>承認。</w:t>
      </w:r>
    </w:p>
    <w:p w:rsidR="00400752" w:rsidRPr="007C5D8D" w:rsidRDefault="00400752" w:rsidP="001E6CAD">
      <w:pPr>
        <w:rPr>
          <w:color w:val="000000" w:themeColor="text1"/>
        </w:rPr>
      </w:pPr>
    </w:p>
    <w:sectPr w:rsidR="00400752" w:rsidRPr="007C5D8D" w:rsidSect="005606C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D1F" w:rsidRDefault="00F45D1F" w:rsidP="00B9679B">
      <w:r>
        <w:separator/>
      </w:r>
    </w:p>
  </w:endnote>
  <w:endnote w:type="continuationSeparator" w:id="0">
    <w:p w:rsidR="00F45D1F" w:rsidRDefault="00F45D1F" w:rsidP="00B9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D1F" w:rsidRDefault="00F45D1F" w:rsidP="00B9679B">
      <w:r>
        <w:separator/>
      </w:r>
    </w:p>
  </w:footnote>
  <w:footnote w:type="continuationSeparator" w:id="0">
    <w:p w:rsidR="00F45D1F" w:rsidRDefault="00F45D1F" w:rsidP="00B96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47C5F"/>
    <w:rsid w:val="000245D9"/>
    <w:rsid w:val="00026F25"/>
    <w:rsid w:val="00043B1B"/>
    <w:rsid w:val="00053C04"/>
    <w:rsid w:val="0008119A"/>
    <w:rsid w:val="0008271E"/>
    <w:rsid w:val="00082EA3"/>
    <w:rsid w:val="000923D3"/>
    <w:rsid w:val="00093B77"/>
    <w:rsid w:val="000C2160"/>
    <w:rsid w:val="000D1730"/>
    <w:rsid w:val="000D2358"/>
    <w:rsid w:val="000E11B9"/>
    <w:rsid w:val="000E64BB"/>
    <w:rsid w:val="000F0C99"/>
    <w:rsid w:val="000F3282"/>
    <w:rsid w:val="000F3735"/>
    <w:rsid w:val="0010219F"/>
    <w:rsid w:val="00107C05"/>
    <w:rsid w:val="00114648"/>
    <w:rsid w:val="00116E6A"/>
    <w:rsid w:val="00123A3C"/>
    <w:rsid w:val="00130B44"/>
    <w:rsid w:val="00162782"/>
    <w:rsid w:val="001651B4"/>
    <w:rsid w:val="001716F6"/>
    <w:rsid w:val="00174A54"/>
    <w:rsid w:val="00184F0F"/>
    <w:rsid w:val="00190198"/>
    <w:rsid w:val="00192A8F"/>
    <w:rsid w:val="001A15ED"/>
    <w:rsid w:val="001A1F5F"/>
    <w:rsid w:val="001B76E4"/>
    <w:rsid w:val="001C654B"/>
    <w:rsid w:val="001D1346"/>
    <w:rsid w:val="001D14EA"/>
    <w:rsid w:val="001D6410"/>
    <w:rsid w:val="001E6CAD"/>
    <w:rsid w:val="001F6514"/>
    <w:rsid w:val="00201EB8"/>
    <w:rsid w:val="00207C91"/>
    <w:rsid w:val="00214CBE"/>
    <w:rsid w:val="00221C15"/>
    <w:rsid w:val="00223061"/>
    <w:rsid w:val="002436B3"/>
    <w:rsid w:val="00252B28"/>
    <w:rsid w:val="00285343"/>
    <w:rsid w:val="002864AA"/>
    <w:rsid w:val="00291201"/>
    <w:rsid w:val="002B0FE6"/>
    <w:rsid w:val="002C2393"/>
    <w:rsid w:val="002C2E43"/>
    <w:rsid w:val="002D185B"/>
    <w:rsid w:val="002D590C"/>
    <w:rsid w:val="002E0C9B"/>
    <w:rsid w:val="00301B64"/>
    <w:rsid w:val="003238B3"/>
    <w:rsid w:val="00324976"/>
    <w:rsid w:val="00331141"/>
    <w:rsid w:val="00337155"/>
    <w:rsid w:val="00337EF3"/>
    <w:rsid w:val="00366868"/>
    <w:rsid w:val="003766DE"/>
    <w:rsid w:val="00393845"/>
    <w:rsid w:val="003956CC"/>
    <w:rsid w:val="003958A1"/>
    <w:rsid w:val="003A1BC1"/>
    <w:rsid w:val="003A225E"/>
    <w:rsid w:val="003A32A7"/>
    <w:rsid w:val="003A3386"/>
    <w:rsid w:val="003A518A"/>
    <w:rsid w:val="003B5286"/>
    <w:rsid w:val="003B6522"/>
    <w:rsid w:val="003C2858"/>
    <w:rsid w:val="003F44BC"/>
    <w:rsid w:val="00400752"/>
    <w:rsid w:val="00407E39"/>
    <w:rsid w:val="00407FB1"/>
    <w:rsid w:val="004149E9"/>
    <w:rsid w:val="0043443D"/>
    <w:rsid w:val="00445A1A"/>
    <w:rsid w:val="0045280E"/>
    <w:rsid w:val="00453363"/>
    <w:rsid w:val="00460D09"/>
    <w:rsid w:val="00493197"/>
    <w:rsid w:val="004A1E24"/>
    <w:rsid w:val="004A71D5"/>
    <w:rsid w:val="004B0910"/>
    <w:rsid w:val="004C6F9D"/>
    <w:rsid w:val="004D4B85"/>
    <w:rsid w:val="004D54FB"/>
    <w:rsid w:val="004E65AC"/>
    <w:rsid w:val="00516456"/>
    <w:rsid w:val="00522EFA"/>
    <w:rsid w:val="00523530"/>
    <w:rsid w:val="0052438B"/>
    <w:rsid w:val="005245E2"/>
    <w:rsid w:val="00537860"/>
    <w:rsid w:val="00540422"/>
    <w:rsid w:val="00542FD9"/>
    <w:rsid w:val="00543A43"/>
    <w:rsid w:val="00544186"/>
    <w:rsid w:val="005524F1"/>
    <w:rsid w:val="005606C0"/>
    <w:rsid w:val="00563EBD"/>
    <w:rsid w:val="00567363"/>
    <w:rsid w:val="00583324"/>
    <w:rsid w:val="00593CB2"/>
    <w:rsid w:val="005962A1"/>
    <w:rsid w:val="005B73A0"/>
    <w:rsid w:val="005C20BB"/>
    <w:rsid w:val="005C2804"/>
    <w:rsid w:val="005D3386"/>
    <w:rsid w:val="005F231A"/>
    <w:rsid w:val="005F454B"/>
    <w:rsid w:val="006232AB"/>
    <w:rsid w:val="00623D1A"/>
    <w:rsid w:val="00633075"/>
    <w:rsid w:val="00654223"/>
    <w:rsid w:val="006546B6"/>
    <w:rsid w:val="00655D58"/>
    <w:rsid w:val="00663FE4"/>
    <w:rsid w:val="006724BA"/>
    <w:rsid w:val="00673251"/>
    <w:rsid w:val="00677C91"/>
    <w:rsid w:val="00686509"/>
    <w:rsid w:val="006A1857"/>
    <w:rsid w:val="006A59F3"/>
    <w:rsid w:val="006A6583"/>
    <w:rsid w:val="006A7299"/>
    <w:rsid w:val="006C340D"/>
    <w:rsid w:val="006C59B8"/>
    <w:rsid w:val="006C5AB5"/>
    <w:rsid w:val="006C703C"/>
    <w:rsid w:val="006E1638"/>
    <w:rsid w:val="006E293D"/>
    <w:rsid w:val="006E42FD"/>
    <w:rsid w:val="006E50E5"/>
    <w:rsid w:val="00700ECC"/>
    <w:rsid w:val="007026D7"/>
    <w:rsid w:val="00707D81"/>
    <w:rsid w:val="00716D15"/>
    <w:rsid w:val="0072050B"/>
    <w:rsid w:val="00733772"/>
    <w:rsid w:val="007348DB"/>
    <w:rsid w:val="00740572"/>
    <w:rsid w:val="0074271B"/>
    <w:rsid w:val="007503A0"/>
    <w:rsid w:val="007527F7"/>
    <w:rsid w:val="007541A7"/>
    <w:rsid w:val="007554F3"/>
    <w:rsid w:val="007A6703"/>
    <w:rsid w:val="007C5D8D"/>
    <w:rsid w:val="007E2979"/>
    <w:rsid w:val="007F6553"/>
    <w:rsid w:val="00800BDF"/>
    <w:rsid w:val="008011D4"/>
    <w:rsid w:val="00810EAF"/>
    <w:rsid w:val="00812E44"/>
    <w:rsid w:val="00814070"/>
    <w:rsid w:val="00834EBA"/>
    <w:rsid w:val="00836545"/>
    <w:rsid w:val="00837892"/>
    <w:rsid w:val="008400FF"/>
    <w:rsid w:val="00892138"/>
    <w:rsid w:val="00896ECB"/>
    <w:rsid w:val="008A1A19"/>
    <w:rsid w:val="008A7A4B"/>
    <w:rsid w:val="008B3E8B"/>
    <w:rsid w:val="008B4668"/>
    <w:rsid w:val="008C4C4A"/>
    <w:rsid w:val="008C58C0"/>
    <w:rsid w:val="008F0E5E"/>
    <w:rsid w:val="008F31C7"/>
    <w:rsid w:val="008F5DF0"/>
    <w:rsid w:val="00930563"/>
    <w:rsid w:val="009522DD"/>
    <w:rsid w:val="0096787C"/>
    <w:rsid w:val="00972F7F"/>
    <w:rsid w:val="009827EC"/>
    <w:rsid w:val="00990FCB"/>
    <w:rsid w:val="009A430A"/>
    <w:rsid w:val="009B0D19"/>
    <w:rsid w:val="009B5FC7"/>
    <w:rsid w:val="009B6F75"/>
    <w:rsid w:val="009B6FD7"/>
    <w:rsid w:val="009B7159"/>
    <w:rsid w:val="009E3651"/>
    <w:rsid w:val="009E7A52"/>
    <w:rsid w:val="00A0375A"/>
    <w:rsid w:val="00A176D1"/>
    <w:rsid w:val="00A36513"/>
    <w:rsid w:val="00A44044"/>
    <w:rsid w:val="00A5693E"/>
    <w:rsid w:val="00A627B1"/>
    <w:rsid w:val="00A93F7D"/>
    <w:rsid w:val="00AB5098"/>
    <w:rsid w:val="00AC25E9"/>
    <w:rsid w:val="00AC6FBC"/>
    <w:rsid w:val="00AD32EE"/>
    <w:rsid w:val="00AE1688"/>
    <w:rsid w:val="00AE6004"/>
    <w:rsid w:val="00AF2C76"/>
    <w:rsid w:val="00B17BA8"/>
    <w:rsid w:val="00B17E80"/>
    <w:rsid w:val="00B55821"/>
    <w:rsid w:val="00B7539B"/>
    <w:rsid w:val="00B82AC0"/>
    <w:rsid w:val="00B835E9"/>
    <w:rsid w:val="00B83956"/>
    <w:rsid w:val="00B9679B"/>
    <w:rsid w:val="00B967CF"/>
    <w:rsid w:val="00B97335"/>
    <w:rsid w:val="00BA3109"/>
    <w:rsid w:val="00BA755C"/>
    <w:rsid w:val="00BD5415"/>
    <w:rsid w:val="00BE435A"/>
    <w:rsid w:val="00BE7B9F"/>
    <w:rsid w:val="00BF5889"/>
    <w:rsid w:val="00C10EF0"/>
    <w:rsid w:val="00C15374"/>
    <w:rsid w:val="00C34BBB"/>
    <w:rsid w:val="00C35D17"/>
    <w:rsid w:val="00C54C97"/>
    <w:rsid w:val="00C64771"/>
    <w:rsid w:val="00C747C2"/>
    <w:rsid w:val="00C81D80"/>
    <w:rsid w:val="00C83FDA"/>
    <w:rsid w:val="00C93894"/>
    <w:rsid w:val="00CA0248"/>
    <w:rsid w:val="00CA089B"/>
    <w:rsid w:val="00CA437E"/>
    <w:rsid w:val="00CB09B1"/>
    <w:rsid w:val="00CB353A"/>
    <w:rsid w:val="00CD00BE"/>
    <w:rsid w:val="00CE15FC"/>
    <w:rsid w:val="00CF5B16"/>
    <w:rsid w:val="00D05393"/>
    <w:rsid w:val="00D2243F"/>
    <w:rsid w:val="00D25678"/>
    <w:rsid w:val="00D41A71"/>
    <w:rsid w:val="00D449D5"/>
    <w:rsid w:val="00D47C5F"/>
    <w:rsid w:val="00D53970"/>
    <w:rsid w:val="00D6172C"/>
    <w:rsid w:val="00D63AD0"/>
    <w:rsid w:val="00D751DD"/>
    <w:rsid w:val="00D84DDA"/>
    <w:rsid w:val="00D85221"/>
    <w:rsid w:val="00DA1C29"/>
    <w:rsid w:val="00DB3523"/>
    <w:rsid w:val="00DC3BAC"/>
    <w:rsid w:val="00DD2DC8"/>
    <w:rsid w:val="00DD41B5"/>
    <w:rsid w:val="00DE367D"/>
    <w:rsid w:val="00DE416A"/>
    <w:rsid w:val="00DF5560"/>
    <w:rsid w:val="00E33F21"/>
    <w:rsid w:val="00E40BBC"/>
    <w:rsid w:val="00E438FD"/>
    <w:rsid w:val="00E44880"/>
    <w:rsid w:val="00E512FC"/>
    <w:rsid w:val="00E53236"/>
    <w:rsid w:val="00E5399E"/>
    <w:rsid w:val="00E61E9C"/>
    <w:rsid w:val="00E62196"/>
    <w:rsid w:val="00E67315"/>
    <w:rsid w:val="00E71A3D"/>
    <w:rsid w:val="00E778AE"/>
    <w:rsid w:val="00EA0669"/>
    <w:rsid w:val="00EC23B5"/>
    <w:rsid w:val="00ED4A54"/>
    <w:rsid w:val="00EF1AE1"/>
    <w:rsid w:val="00EF74FF"/>
    <w:rsid w:val="00F2294D"/>
    <w:rsid w:val="00F23BFE"/>
    <w:rsid w:val="00F25758"/>
    <w:rsid w:val="00F309A3"/>
    <w:rsid w:val="00F35659"/>
    <w:rsid w:val="00F365B5"/>
    <w:rsid w:val="00F4593F"/>
    <w:rsid w:val="00F45D1F"/>
    <w:rsid w:val="00F56417"/>
    <w:rsid w:val="00F579A1"/>
    <w:rsid w:val="00F632C7"/>
    <w:rsid w:val="00F64C3A"/>
    <w:rsid w:val="00F70750"/>
    <w:rsid w:val="00F74A2D"/>
    <w:rsid w:val="00F8533E"/>
    <w:rsid w:val="00F91726"/>
    <w:rsid w:val="00FD14E0"/>
    <w:rsid w:val="00FD43CB"/>
    <w:rsid w:val="00FD6D32"/>
    <w:rsid w:val="00FE2E74"/>
    <w:rsid w:val="00FF03F8"/>
    <w:rsid w:val="00FF1FAD"/>
    <w:rsid w:val="00FF2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DA3EF92-0A84-4371-85F0-40C7478E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79B"/>
    <w:pPr>
      <w:tabs>
        <w:tab w:val="center" w:pos="4252"/>
        <w:tab w:val="right" w:pos="8504"/>
      </w:tabs>
      <w:snapToGrid w:val="0"/>
    </w:pPr>
  </w:style>
  <w:style w:type="character" w:customStyle="1" w:styleId="a4">
    <w:name w:val="ヘッダー (文字)"/>
    <w:basedOn w:val="a0"/>
    <w:link w:val="a3"/>
    <w:uiPriority w:val="99"/>
    <w:rsid w:val="00B9679B"/>
  </w:style>
  <w:style w:type="paragraph" w:styleId="a5">
    <w:name w:val="footer"/>
    <w:basedOn w:val="a"/>
    <w:link w:val="a6"/>
    <w:uiPriority w:val="99"/>
    <w:unhideWhenUsed/>
    <w:rsid w:val="00B9679B"/>
    <w:pPr>
      <w:tabs>
        <w:tab w:val="center" w:pos="4252"/>
        <w:tab w:val="right" w:pos="8504"/>
      </w:tabs>
      <w:snapToGrid w:val="0"/>
    </w:pPr>
  </w:style>
  <w:style w:type="character" w:customStyle="1" w:styleId="a6">
    <w:name w:val="フッター (文字)"/>
    <w:basedOn w:val="a0"/>
    <w:link w:val="a5"/>
    <w:uiPriority w:val="99"/>
    <w:rsid w:val="00B9679B"/>
  </w:style>
  <w:style w:type="paragraph" w:styleId="a7">
    <w:name w:val="Balloon Text"/>
    <w:basedOn w:val="a"/>
    <w:link w:val="a8"/>
    <w:uiPriority w:val="99"/>
    <w:semiHidden/>
    <w:unhideWhenUsed/>
    <w:rsid w:val="00522E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2E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7A1B6-2BFA-419E-908A-DC7AE671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2</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伊庭　祐作</dc:creator>
  <cp:lastModifiedBy>奥山　善之</cp:lastModifiedBy>
  <cp:revision>219</cp:revision>
  <cp:lastPrinted>2023-03-16T05:36:00Z</cp:lastPrinted>
  <dcterms:created xsi:type="dcterms:W3CDTF">2022-12-15T08:30:00Z</dcterms:created>
  <dcterms:modified xsi:type="dcterms:W3CDTF">2023-04-12T09:57:00Z</dcterms:modified>
</cp:coreProperties>
</file>