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689CA" w14:textId="2F39DC4F" w:rsidR="00FB292F" w:rsidRPr="00FB292F" w:rsidRDefault="005256BB" w:rsidP="00410620">
      <w:pPr>
        <w:pStyle w:val="1"/>
        <w:tabs>
          <w:tab w:val="left" w:pos="709"/>
        </w:tabs>
        <w:wordWrap w:val="0"/>
        <w:snapToGrid w:val="0"/>
        <w:rPr>
          <w:rFonts w:ascii="ＭＳ ゴシック" w:eastAsia="ＭＳ ゴシック" w:hAnsi="ＭＳ ゴシック"/>
          <w:b w:val="0"/>
          <w:color w:val="0070C0"/>
          <w:sz w:val="36"/>
          <w:szCs w:val="36"/>
          <w:u w:val="single"/>
          <w:lang w:eastAsia="ja-JP"/>
        </w:rPr>
      </w:pPr>
      <w:r w:rsidRPr="00853AF9">
        <w:rPr>
          <w:rFonts w:ascii="ＭＳ ゴシック" w:eastAsia="ＭＳ ゴシック" w:hAnsi="ＭＳ ゴシック" w:hint="eastAsia"/>
          <w:bdr w:val="single" w:sz="4" w:space="0" w:color="auto"/>
          <w:shd w:val="clear" w:color="auto" w:fill="C6D9F1"/>
        </w:rPr>
        <w:t>第</w:t>
      </w:r>
      <w:r w:rsidR="00450AA8">
        <w:rPr>
          <w:rFonts w:ascii="ＭＳ ゴシック" w:eastAsia="ＭＳ ゴシック" w:hAnsi="ＭＳ ゴシック" w:hint="eastAsia"/>
          <w:bdr w:val="single" w:sz="4" w:space="0" w:color="auto"/>
          <w:shd w:val="clear" w:color="auto" w:fill="C6D9F1"/>
          <w:lang w:eastAsia="ja-JP"/>
        </w:rPr>
        <w:t>９</w:t>
      </w:r>
      <w:r w:rsidRPr="00853AF9">
        <w:rPr>
          <w:rFonts w:ascii="ＭＳ ゴシック" w:eastAsia="ＭＳ ゴシック" w:hAnsi="ＭＳ ゴシック" w:hint="eastAsia"/>
          <w:bdr w:val="single" w:sz="4" w:space="0" w:color="auto"/>
          <w:shd w:val="clear" w:color="auto" w:fill="C6D9F1"/>
          <w:lang w:eastAsia="ja-JP"/>
        </w:rPr>
        <w:t>節</w:t>
      </w:r>
      <w:r w:rsidRPr="00853AF9">
        <w:rPr>
          <w:rFonts w:ascii="ＭＳ ゴシック" w:eastAsia="ＭＳ ゴシック" w:hAnsi="ＭＳ ゴシック" w:hint="eastAsia"/>
          <w:bdr w:val="single" w:sz="4" w:space="0" w:color="auto"/>
          <w:shd w:val="clear" w:color="auto" w:fill="C6D9F1"/>
        </w:rPr>
        <w:t xml:space="preserve">　</w:t>
      </w:r>
      <w:r w:rsidR="00450AA8">
        <w:rPr>
          <w:rFonts w:ascii="ＭＳ ゴシック" w:eastAsia="ＭＳ ゴシック" w:hAnsi="ＭＳ ゴシック" w:hint="eastAsia"/>
          <w:bdr w:val="single" w:sz="4" w:space="0" w:color="auto"/>
          <w:shd w:val="clear" w:color="auto" w:fill="C6D9F1"/>
          <w:lang w:eastAsia="ja-JP"/>
        </w:rPr>
        <w:t>小児医</w:t>
      </w:r>
      <w:r w:rsidR="00B658B1">
        <w:rPr>
          <w:rFonts w:ascii="ＭＳ ゴシック" w:eastAsia="ＭＳ ゴシック" w:hAnsi="ＭＳ ゴシック" w:hint="eastAsia"/>
          <w:bdr w:val="single" w:sz="4" w:space="0" w:color="auto"/>
          <w:shd w:val="clear" w:color="auto" w:fill="C6D9F1"/>
          <w:lang w:eastAsia="ja-JP"/>
        </w:rPr>
        <w:t>療</w:t>
      </w:r>
      <w:r w:rsidRPr="00853AF9">
        <w:rPr>
          <w:rFonts w:ascii="ＭＳ ゴシック" w:eastAsia="ＭＳ ゴシック" w:hAnsi="ＭＳ ゴシック" w:hint="eastAsia"/>
          <w:bdr w:val="single" w:sz="4" w:space="0" w:color="auto"/>
          <w:shd w:val="clear" w:color="auto" w:fill="C6D9F1"/>
          <w:lang w:eastAsia="ja-JP"/>
        </w:rPr>
        <w:t xml:space="preserve">　　</w:t>
      </w:r>
      <w:r w:rsidR="00410620">
        <w:rPr>
          <w:rFonts w:ascii="ＭＳ ゴシック" w:eastAsia="ＭＳ ゴシック" w:hAnsi="ＭＳ ゴシック" w:hint="eastAsia"/>
          <w:bdr w:val="single" w:sz="4" w:space="0" w:color="auto"/>
          <w:shd w:val="clear" w:color="auto" w:fill="C6D9F1"/>
          <w:lang w:eastAsia="ja-JP"/>
        </w:rPr>
        <w:t xml:space="preserve">              </w:t>
      </w:r>
      <w:r w:rsidRPr="00853AF9">
        <w:rPr>
          <w:rFonts w:ascii="ＭＳ ゴシック" w:eastAsia="ＭＳ ゴシック" w:hAnsi="ＭＳ ゴシック" w:hint="eastAsia"/>
          <w:bdr w:val="single" w:sz="4" w:space="0" w:color="auto"/>
          <w:shd w:val="clear" w:color="auto" w:fill="C6D9F1"/>
          <w:lang w:eastAsia="ja-JP"/>
        </w:rPr>
        <w:t xml:space="preserve">　　</w:t>
      </w:r>
      <w:r w:rsidRPr="00410620">
        <w:rPr>
          <w:rFonts w:ascii="ＭＳ ゴシック" w:eastAsia="ＭＳ ゴシック" w:hAnsi="ＭＳ ゴシック" w:hint="eastAsia"/>
          <w:sz w:val="44"/>
          <w:bdr w:val="single" w:sz="4" w:space="0" w:color="auto"/>
          <w:shd w:val="clear" w:color="auto" w:fill="C6D9F1"/>
          <w:lang w:eastAsia="ja-JP"/>
        </w:rPr>
        <w:t xml:space="preserve">　</w:t>
      </w:r>
    </w:p>
    <w:p w14:paraId="5A9689D0" w14:textId="1979664C" w:rsidR="00196798" w:rsidRPr="00196798" w:rsidRDefault="00CB41AF" w:rsidP="00ED71D3">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１．小児医療について</w:t>
      </w:r>
    </w:p>
    <w:p w14:paraId="5AF29BC1" w14:textId="59DDFA3D" w:rsidR="00641109" w:rsidRPr="00E10896" w:rsidRDefault="00641109" w:rsidP="00ED71D3">
      <w:pPr>
        <w:ind w:firstLineChars="50" w:firstLine="141"/>
        <w:rPr>
          <w:rFonts w:ascii="ＭＳ ゴシック" w:eastAsia="ＭＳ ゴシック" w:hAnsi="ＭＳ ゴシック"/>
          <w:b/>
          <w:color w:val="0070C0"/>
          <w:sz w:val="28"/>
          <w:szCs w:val="28"/>
        </w:rPr>
      </w:pPr>
      <w:r w:rsidRPr="00E10896">
        <w:rPr>
          <w:rFonts w:ascii="ＭＳ ゴシック" w:eastAsia="ＭＳ ゴシック" w:hAnsi="ＭＳ ゴシック" w:hint="eastAsia"/>
          <w:b/>
          <w:color w:val="0070C0"/>
          <w:sz w:val="28"/>
          <w:szCs w:val="28"/>
        </w:rPr>
        <w:t>（１）小児医療とは</w:t>
      </w:r>
    </w:p>
    <w:p w14:paraId="075F2F8D" w14:textId="3C7BD234" w:rsidR="00B30FFA" w:rsidRPr="00B30FFA" w:rsidRDefault="00B30FFA" w:rsidP="00ED71D3">
      <w:pPr>
        <w:ind w:leftChars="181" w:left="600" w:hangingChars="100" w:hanging="220"/>
        <w:rPr>
          <w:rFonts w:ascii="HG丸ｺﾞｼｯｸM-PRO" w:eastAsia="HG丸ｺﾞｼｯｸM-PRO" w:hAnsi="HG丸ｺﾞｼｯｸM-PRO"/>
          <w:sz w:val="22"/>
          <w:szCs w:val="22"/>
        </w:rPr>
      </w:pPr>
      <w:r w:rsidRPr="00B30FFA">
        <w:rPr>
          <w:rFonts w:ascii="HG丸ｺﾞｼｯｸM-PRO" w:eastAsia="HG丸ｺﾞｼｯｸM-PRO" w:hAnsi="HG丸ｺﾞｼｯｸM-PRO" w:hint="eastAsia"/>
          <w:sz w:val="22"/>
          <w:szCs w:val="22"/>
        </w:rPr>
        <w:t>○</w:t>
      </w:r>
      <w:r w:rsidRPr="006D0801">
        <w:rPr>
          <w:rFonts w:ascii="HG丸ｺﾞｼｯｸM-PRO" w:eastAsia="HG丸ｺﾞｼｯｸM-PRO" w:hAnsi="HG丸ｺﾞｼｯｸM-PRO" w:hint="eastAsia"/>
          <w:sz w:val="22"/>
          <w:szCs w:val="22"/>
        </w:rPr>
        <w:t>小児医</w:t>
      </w:r>
      <w:r w:rsidRPr="00B30FFA">
        <w:rPr>
          <w:rFonts w:ascii="HG丸ｺﾞｼｯｸM-PRO" w:eastAsia="HG丸ｺﾞｼｯｸM-PRO" w:hAnsi="HG丸ｺﾞｼｯｸM-PRO" w:hint="eastAsia"/>
          <w:sz w:val="22"/>
          <w:szCs w:val="22"/>
        </w:rPr>
        <w:t>療とは、一般的に</w:t>
      </w:r>
      <w:r w:rsidR="0060763B">
        <w:rPr>
          <w:rFonts w:ascii="HG丸ｺﾞｼｯｸM-PRO" w:eastAsia="HG丸ｺﾞｼｯｸM-PRO" w:hAnsi="HG丸ｺﾞｼｯｸM-PRO" w:hint="eastAsia"/>
          <w:sz w:val="22"/>
          <w:szCs w:val="22"/>
        </w:rPr>
        <w:t>15</w:t>
      </w:r>
      <w:r w:rsidRPr="00B30FFA">
        <w:rPr>
          <w:rFonts w:ascii="HG丸ｺﾞｼｯｸM-PRO" w:eastAsia="HG丸ｺﾞｼｯｸM-PRO" w:hAnsi="HG丸ｺﾞｼｯｸM-PRO"/>
          <w:sz w:val="22"/>
          <w:szCs w:val="22"/>
        </w:rPr>
        <w:t>歳未満の小児（児童福祉法第</w:t>
      </w:r>
      <w:r w:rsidR="004A65D7">
        <w:rPr>
          <w:rFonts w:ascii="HG丸ｺﾞｼｯｸM-PRO" w:eastAsia="HG丸ｺﾞｼｯｸM-PRO" w:hAnsi="HG丸ｺﾞｼｯｸM-PRO" w:hint="eastAsia"/>
          <w:sz w:val="22"/>
          <w:szCs w:val="22"/>
        </w:rPr>
        <w:t>6</w:t>
      </w:r>
      <w:r w:rsidRPr="00B30FFA">
        <w:rPr>
          <w:rFonts w:ascii="HG丸ｺﾞｼｯｸM-PRO" w:eastAsia="HG丸ｺﾞｼｯｸM-PRO" w:hAnsi="HG丸ｺﾞｼｯｸM-PRO"/>
          <w:sz w:val="22"/>
          <w:szCs w:val="22"/>
        </w:rPr>
        <w:t>条の</w:t>
      </w:r>
      <w:r w:rsidR="004A65D7">
        <w:rPr>
          <w:rFonts w:ascii="HG丸ｺﾞｼｯｸM-PRO" w:eastAsia="HG丸ｺﾞｼｯｸM-PRO" w:hAnsi="HG丸ｺﾞｼｯｸM-PRO" w:hint="eastAsia"/>
          <w:sz w:val="22"/>
          <w:szCs w:val="22"/>
        </w:rPr>
        <w:t>2</w:t>
      </w:r>
      <w:r w:rsidRPr="00B30FFA">
        <w:rPr>
          <w:rFonts w:ascii="HG丸ｺﾞｼｯｸM-PRO" w:eastAsia="HG丸ｺﾞｼｯｸM-PRO" w:hAnsi="HG丸ｺﾞｼｯｸM-PRO"/>
          <w:sz w:val="22"/>
          <w:szCs w:val="22"/>
        </w:rPr>
        <w:t>第</w:t>
      </w:r>
      <w:r w:rsidR="004A65D7">
        <w:rPr>
          <w:rFonts w:ascii="HG丸ｺﾞｼｯｸM-PRO" w:eastAsia="HG丸ｺﾞｼｯｸM-PRO" w:hAnsi="HG丸ｺﾞｼｯｸM-PRO" w:hint="eastAsia"/>
          <w:sz w:val="22"/>
          <w:szCs w:val="22"/>
        </w:rPr>
        <w:t>2</w:t>
      </w:r>
      <w:r w:rsidRPr="00B30FFA">
        <w:rPr>
          <w:rFonts w:ascii="HG丸ｺﾞｼｯｸM-PRO" w:eastAsia="HG丸ｺﾞｼｯｸM-PRO" w:hAnsi="HG丸ｺﾞｼｯｸM-PRO"/>
          <w:sz w:val="22"/>
          <w:szCs w:val="22"/>
        </w:rPr>
        <w:t>項に規定する小児慢性特定疾病医療支援の対象である場合は、</w:t>
      </w:r>
      <w:r w:rsidR="004A65D7">
        <w:rPr>
          <w:rFonts w:ascii="HG丸ｺﾞｼｯｸM-PRO" w:eastAsia="HG丸ｺﾞｼｯｸM-PRO" w:hAnsi="HG丸ｺﾞｼｯｸM-PRO" w:hint="eastAsia"/>
          <w:sz w:val="22"/>
          <w:szCs w:val="22"/>
        </w:rPr>
        <w:t>18</w:t>
      </w:r>
      <w:r w:rsidRPr="00B30FFA">
        <w:rPr>
          <w:rFonts w:ascii="HG丸ｺﾞｼｯｸM-PRO" w:eastAsia="HG丸ｺﾞｼｯｸM-PRO" w:hAnsi="HG丸ｺﾞｼｯｸM-PRO" w:hint="eastAsia"/>
          <w:sz w:val="22"/>
          <w:szCs w:val="22"/>
        </w:rPr>
        <w:t>歳未満の者）に対する医療とされています。</w:t>
      </w:r>
    </w:p>
    <w:p w14:paraId="69AFF46F" w14:textId="77777777" w:rsidR="00B30FFA" w:rsidRPr="00275882" w:rsidRDefault="00B30FFA" w:rsidP="00B30FFA">
      <w:pPr>
        <w:ind w:leftChars="131" w:left="495" w:hangingChars="100" w:hanging="220"/>
        <w:rPr>
          <w:rFonts w:ascii="HG丸ｺﾞｼｯｸM-PRO" w:eastAsia="HG丸ｺﾞｼｯｸM-PRO" w:hAnsi="HG丸ｺﾞｼｯｸM-PRO"/>
          <w:sz w:val="22"/>
          <w:szCs w:val="22"/>
        </w:rPr>
      </w:pPr>
    </w:p>
    <w:p w14:paraId="1E4139B7" w14:textId="753BE07E" w:rsidR="00B30FFA" w:rsidRPr="00B30FFA" w:rsidRDefault="00B30FFA" w:rsidP="00ED71D3">
      <w:pPr>
        <w:ind w:leftChars="181" w:left="600" w:hangingChars="100" w:hanging="220"/>
        <w:rPr>
          <w:rFonts w:ascii="HG丸ｺﾞｼｯｸM-PRO" w:eastAsia="HG丸ｺﾞｼｯｸM-PRO" w:hAnsi="HG丸ｺﾞｼｯｸM-PRO"/>
          <w:sz w:val="22"/>
          <w:szCs w:val="22"/>
        </w:rPr>
      </w:pPr>
      <w:r w:rsidRPr="00B30FFA">
        <w:rPr>
          <w:rFonts w:ascii="HG丸ｺﾞｼｯｸM-PRO" w:eastAsia="HG丸ｺﾞｼｯｸM-PRO" w:hAnsi="HG丸ｺﾞｼｯｸM-PRO" w:hint="eastAsia"/>
          <w:sz w:val="22"/>
          <w:szCs w:val="22"/>
        </w:rPr>
        <w:t>○小児医療に関連して、乳幼児健康診査、予防接種、育児相談、児童虐待発生</w:t>
      </w:r>
      <w:bookmarkStart w:id="0" w:name="_GoBack"/>
      <w:bookmarkEnd w:id="0"/>
      <w:r w:rsidRPr="00B30FFA">
        <w:rPr>
          <w:rFonts w:ascii="HG丸ｺﾞｼｯｸM-PRO" w:eastAsia="HG丸ｺﾞｼｯｸM-PRO" w:hAnsi="HG丸ｺﾞｼｯｸM-PRO" w:hint="eastAsia"/>
          <w:sz w:val="22"/>
          <w:szCs w:val="22"/>
        </w:rPr>
        <w:t>予防、慢性疾患・身体障がい児、</w:t>
      </w:r>
      <w:r w:rsidRPr="006D0801">
        <w:rPr>
          <w:rFonts w:ascii="HG丸ｺﾞｼｯｸM-PRO" w:eastAsia="HG丸ｺﾞｼｯｸM-PRO" w:hAnsi="HG丸ｺﾞｼｯｸM-PRO" w:hint="eastAsia"/>
          <w:sz w:val="22"/>
          <w:szCs w:val="22"/>
        </w:rPr>
        <w:t>医療的ケア児</w:t>
      </w:r>
      <w:r w:rsidRPr="00ED71D3">
        <w:rPr>
          <w:rFonts w:ascii="HG丸ｺﾞｼｯｸM-PRO" w:eastAsia="HG丸ｺﾞｼｯｸM-PRO" w:hAnsi="HG丸ｺﾞｼｯｸM-PRO" w:hint="eastAsia"/>
          <w:sz w:val="22"/>
          <w:szCs w:val="22"/>
          <w:vertAlign w:val="superscript"/>
        </w:rPr>
        <w:t>注</w:t>
      </w:r>
      <w:r w:rsidR="005E3D59">
        <w:rPr>
          <w:rFonts w:ascii="HG丸ｺﾞｼｯｸM-PRO" w:eastAsia="HG丸ｺﾞｼｯｸM-PRO" w:hAnsi="HG丸ｺﾞｼｯｸM-PRO" w:hint="eastAsia"/>
          <w:sz w:val="22"/>
          <w:szCs w:val="22"/>
          <w:vertAlign w:val="superscript"/>
        </w:rPr>
        <w:t>1</w:t>
      </w:r>
      <w:r w:rsidRPr="00B30FFA">
        <w:rPr>
          <w:rFonts w:ascii="HG丸ｺﾞｼｯｸM-PRO" w:eastAsia="HG丸ｺﾞｼｯｸM-PRO" w:hAnsi="HG丸ｺﾞｼｯｸM-PRO" w:hint="eastAsia"/>
          <w:sz w:val="22"/>
          <w:szCs w:val="22"/>
        </w:rPr>
        <w:t>の支援等の母子保健活動</w:t>
      </w:r>
      <w:r w:rsidR="000477F6">
        <w:rPr>
          <w:rFonts w:ascii="HG丸ｺﾞｼｯｸM-PRO" w:eastAsia="HG丸ｺﾞｼｯｸM-PRO" w:hAnsi="HG丸ｺﾞｼｯｸM-PRO" w:hint="eastAsia"/>
          <w:sz w:val="22"/>
          <w:szCs w:val="22"/>
        </w:rPr>
        <w:t>の重要性が増しています。</w:t>
      </w:r>
    </w:p>
    <w:p w14:paraId="0030D99D" w14:textId="77777777" w:rsidR="00A133D9" w:rsidRPr="00F124AE" w:rsidRDefault="00A133D9" w:rsidP="0072033B">
      <w:pPr>
        <w:ind w:leftChars="131" w:left="495" w:hangingChars="100" w:hanging="220"/>
        <w:rPr>
          <w:rFonts w:ascii="HG丸ｺﾞｼｯｸM-PRO" w:eastAsia="HG丸ｺﾞｼｯｸM-PRO" w:hAnsi="HG丸ｺﾞｼｯｸM-PRO"/>
          <w:sz w:val="22"/>
          <w:szCs w:val="22"/>
        </w:rPr>
      </w:pPr>
    </w:p>
    <w:p w14:paraId="0D70BFB3" w14:textId="1520262E" w:rsidR="00E10896" w:rsidRDefault="00FB292F" w:rsidP="00ED71D3">
      <w:pPr>
        <w:ind w:firstLineChars="50" w:firstLine="141"/>
        <w:rPr>
          <w:rFonts w:ascii="ＭＳ ゴシック" w:eastAsia="ＭＳ ゴシック" w:hAnsi="ＭＳ ゴシック"/>
          <w:b/>
          <w:color w:val="0070C0"/>
          <w:sz w:val="28"/>
          <w:szCs w:val="28"/>
        </w:rPr>
      </w:pPr>
      <w:r w:rsidRPr="00F62268">
        <w:rPr>
          <w:rFonts w:ascii="ＭＳ ゴシック" w:eastAsia="ＭＳ ゴシック" w:hAnsi="ＭＳ ゴシック" w:hint="eastAsia"/>
          <w:b/>
          <w:color w:val="0070C0"/>
          <w:sz w:val="28"/>
          <w:szCs w:val="28"/>
        </w:rPr>
        <w:t>（</w:t>
      </w:r>
      <w:r w:rsidR="00641109" w:rsidRPr="00F62268">
        <w:rPr>
          <w:rFonts w:ascii="ＭＳ ゴシック" w:eastAsia="ＭＳ ゴシック" w:hAnsi="ＭＳ ゴシック" w:hint="eastAsia"/>
          <w:b/>
          <w:color w:val="0070C0"/>
          <w:sz w:val="28"/>
          <w:szCs w:val="28"/>
        </w:rPr>
        <w:t>２</w:t>
      </w:r>
      <w:r w:rsidRPr="00F62268">
        <w:rPr>
          <w:rFonts w:ascii="ＭＳ ゴシック" w:eastAsia="ＭＳ ゴシック" w:hAnsi="ＭＳ ゴシック" w:hint="eastAsia"/>
          <w:b/>
          <w:color w:val="0070C0"/>
          <w:sz w:val="28"/>
          <w:szCs w:val="28"/>
        </w:rPr>
        <w:t>）</w:t>
      </w:r>
      <w:r w:rsidR="00641109" w:rsidRPr="00F62268">
        <w:rPr>
          <w:rFonts w:ascii="ＭＳ ゴシック" w:eastAsia="ＭＳ ゴシック" w:hAnsi="ＭＳ ゴシック" w:hint="eastAsia"/>
          <w:b/>
          <w:color w:val="0070C0"/>
          <w:sz w:val="28"/>
          <w:szCs w:val="28"/>
        </w:rPr>
        <w:t>医療機関に求められる役割</w:t>
      </w:r>
    </w:p>
    <w:p w14:paraId="4BF66387" w14:textId="085876BB" w:rsidR="00E10896" w:rsidRPr="00E10896" w:rsidRDefault="00FE41ED" w:rsidP="00ED71D3">
      <w:pPr>
        <w:ind w:firstLineChars="200" w:firstLine="440"/>
        <w:rPr>
          <w:rFonts w:ascii="ＭＳ Ｐゴシック" w:eastAsia="ＭＳ Ｐゴシック" w:hAnsi="ＭＳ Ｐゴシック"/>
          <w:sz w:val="22"/>
          <w:szCs w:val="22"/>
        </w:rPr>
      </w:pPr>
      <w:r w:rsidRPr="00E10896">
        <w:rPr>
          <w:rFonts w:ascii="ＭＳ Ｐゴシック" w:eastAsia="ＭＳ Ｐゴシック" w:hAnsi="ＭＳ Ｐゴシック" w:hint="eastAsia"/>
          <w:sz w:val="22"/>
          <w:szCs w:val="22"/>
        </w:rPr>
        <w:t>【外来小児医療】</w:t>
      </w:r>
    </w:p>
    <w:p w14:paraId="1D9D744B" w14:textId="786444B3" w:rsidR="00CD01DF" w:rsidRDefault="00FB292F">
      <w:pPr>
        <w:ind w:firstLineChars="200" w:firstLine="440"/>
        <w:rPr>
          <w:rFonts w:ascii="HG丸ｺﾞｼｯｸM-PRO" w:eastAsia="HG丸ｺﾞｼｯｸM-PRO" w:hAnsi="HG丸ｺﾞｼｯｸM-PRO"/>
          <w:sz w:val="22"/>
          <w:szCs w:val="22"/>
        </w:rPr>
      </w:pPr>
      <w:r w:rsidRPr="008E635F">
        <w:rPr>
          <w:rFonts w:ascii="HG丸ｺﾞｼｯｸM-PRO" w:eastAsia="HG丸ｺﾞｼｯｸM-PRO" w:hAnsi="HG丸ｺﾞｼｯｸM-PRO" w:hint="eastAsia"/>
          <w:sz w:val="22"/>
          <w:szCs w:val="22"/>
        </w:rPr>
        <w:t>○</w:t>
      </w:r>
      <w:r w:rsidR="00C84593">
        <w:rPr>
          <w:rFonts w:ascii="HG丸ｺﾞｼｯｸM-PRO" w:eastAsia="HG丸ｺﾞｼｯｸM-PRO" w:hAnsi="HG丸ｺﾞｼｯｸM-PRO" w:hint="eastAsia"/>
          <w:sz w:val="22"/>
          <w:szCs w:val="22"/>
        </w:rPr>
        <w:t>一般的な小児医療に必要とされる診断・検査・治療を実施すること</w:t>
      </w:r>
    </w:p>
    <w:p w14:paraId="6121C9B8" w14:textId="77777777" w:rsidR="00F124AE" w:rsidRDefault="00F124AE" w:rsidP="0072033B">
      <w:pPr>
        <w:ind w:firstLineChars="200" w:firstLine="440"/>
        <w:rPr>
          <w:rFonts w:ascii="HG丸ｺﾞｼｯｸM-PRO" w:eastAsia="HG丸ｺﾞｼｯｸM-PRO" w:hAnsi="HG丸ｺﾞｼｯｸM-PRO"/>
          <w:sz w:val="22"/>
          <w:szCs w:val="22"/>
        </w:rPr>
      </w:pPr>
    </w:p>
    <w:p w14:paraId="5A9689DA" w14:textId="7287930F" w:rsidR="00FB292F" w:rsidRPr="00FE41ED" w:rsidRDefault="00FE41ED" w:rsidP="00ED71D3">
      <w:pPr>
        <w:ind w:firstLineChars="200" w:firstLine="440"/>
        <w:rPr>
          <w:rFonts w:ascii="ＭＳ Ｐゴシック" w:eastAsia="ＭＳ Ｐゴシック" w:hAnsi="ＭＳ Ｐゴシック"/>
          <w:sz w:val="22"/>
          <w:szCs w:val="22"/>
        </w:rPr>
      </w:pPr>
      <w:r w:rsidRPr="00FE41ED">
        <w:rPr>
          <w:rFonts w:ascii="ＭＳ Ｐゴシック" w:eastAsia="ＭＳ Ｐゴシック" w:hAnsi="ＭＳ Ｐゴシック" w:hint="eastAsia"/>
          <w:color w:val="000000" w:themeColor="text1"/>
          <w:sz w:val="22"/>
          <w:szCs w:val="22"/>
        </w:rPr>
        <w:t>【入院小児医療】</w:t>
      </w:r>
      <w:r w:rsidR="00C84593" w:rsidRPr="00FE41ED">
        <w:rPr>
          <w:rFonts w:ascii="ＭＳ Ｐゴシック" w:eastAsia="ＭＳ Ｐゴシック" w:hAnsi="ＭＳ Ｐゴシック" w:hint="eastAsia"/>
          <w:color w:val="FF0000"/>
          <w:sz w:val="22"/>
          <w:szCs w:val="22"/>
        </w:rPr>
        <w:t xml:space="preserve">　</w:t>
      </w:r>
    </w:p>
    <w:p w14:paraId="5A9689DC" w14:textId="1164206F" w:rsidR="00FB292F" w:rsidRDefault="00FB292F" w:rsidP="00ED71D3">
      <w:pPr>
        <w:ind w:leftChars="200" w:left="640" w:hangingChars="100" w:hanging="220"/>
        <w:jc w:val="left"/>
        <w:rPr>
          <w:rFonts w:ascii="HG丸ｺﾞｼｯｸM-PRO" w:eastAsia="HG丸ｺﾞｼｯｸM-PRO" w:hAnsi="HG丸ｺﾞｼｯｸM-PRO"/>
          <w:sz w:val="22"/>
          <w:szCs w:val="22"/>
        </w:rPr>
      </w:pPr>
      <w:r w:rsidRPr="008E635F">
        <w:rPr>
          <w:rFonts w:ascii="HG丸ｺﾞｼｯｸM-PRO" w:eastAsia="HG丸ｺﾞｼｯｸM-PRO" w:hAnsi="HG丸ｺﾞｼｯｸM-PRO" w:hint="eastAsia"/>
          <w:sz w:val="22"/>
          <w:szCs w:val="22"/>
        </w:rPr>
        <w:t>○</w:t>
      </w:r>
      <w:r w:rsidR="002B51B1">
        <w:rPr>
          <w:rFonts w:ascii="HG丸ｺﾞｼｯｸM-PRO" w:eastAsia="HG丸ｺﾞｼｯｸM-PRO" w:hAnsi="HG丸ｺﾞｼｯｸM-PRO" w:hint="eastAsia"/>
          <w:sz w:val="22"/>
          <w:szCs w:val="22"/>
        </w:rPr>
        <w:t>感染</w:t>
      </w:r>
      <w:r w:rsidR="002D6888">
        <w:rPr>
          <w:rFonts w:ascii="HG丸ｺﾞｼｯｸM-PRO" w:eastAsia="HG丸ｺﾞｼｯｸM-PRO" w:hAnsi="HG丸ｺﾞｼｯｸM-PRO" w:hint="eastAsia"/>
          <w:sz w:val="22"/>
          <w:szCs w:val="22"/>
        </w:rPr>
        <w:t>性疾患</w:t>
      </w:r>
      <w:r w:rsidR="002B51B1">
        <w:rPr>
          <w:rFonts w:ascii="HG丸ｺﾞｼｯｸM-PRO" w:eastAsia="HG丸ｺﾞｼｯｸM-PRO" w:hAnsi="HG丸ｺﾞｼｯｸM-PRO" w:hint="eastAsia"/>
          <w:sz w:val="22"/>
          <w:szCs w:val="22"/>
        </w:rPr>
        <w:t>や重篤な喘息</w:t>
      </w:r>
      <w:r w:rsidR="00D23EA3">
        <w:rPr>
          <w:rFonts w:ascii="HG丸ｺﾞｼｯｸM-PRO" w:eastAsia="HG丸ｺﾞｼｯｸM-PRO" w:hAnsi="HG丸ｺﾞｼｯｸM-PRO" w:hint="eastAsia"/>
          <w:sz w:val="22"/>
          <w:szCs w:val="22"/>
        </w:rPr>
        <w:t>等</w:t>
      </w:r>
      <w:r w:rsidR="002D6888">
        <w:rPr>
          <w:rFonts w:ascii="HG丸ｺﾞｼｯｸM-PRO" w:eastAsia="HG丸ｺﾞｼｯｸM-PRO" w:hAnsi="HG丸ｺﾞｼｯｸM-PRO" w:hint="eastAsia"/>
          <w:sz w:val="22"/>
          <w:szCs w:val="22"/>
        </w:rPr>
        <w:t>症状が安定するまで継続した治療</w:t>
      </w:r>
      <w:r w:rsidR="003520C8">
        <w:rPr>
          <w:rFonts w:ascii="HG丸ｺﾞｼｯｸM-PRO" w:eastAsia="HG丸ｺﾞｼｯｸM-PRO" w:hAnsi="HG丸ｺﾞｼｯｸM-PRO" w:hint="eastAsia"/>
          <w:sz w:val="22"/>
          <w:szCs w:val="22"/>
        </w:rPr>
        <w:t>が</w:t>
      </w:r>
      <w:r w:rsidR="002D6888">
        <w:rPr>
          <w:rFonts w:ascii="HG丸ｺﾞｼｯｸM-PRO" w:eastAsia="HG丸ｺﾞｼｯｸM-PRO" w:hAnsi="HG丸ｺﾞｼｯｸM-PRO" w:hint="eastAsia"/>
          <w:sz w:val="22"/>
          <w:szCs w:val="22"/>
        </w:rPr>
        <w:t>必要な</w:t>
      </w:r>
      <w:r w:rsidR="003520C8">
        <w:rPr>
          <w:rFonts w:ascii="HG丸ｺﾞｼｯｸM-PRO" w:eastAsia="HG丸ｺﾞｼｯｸM-PRO" w:hAnsi="HG丸ｺﾞｼｯｸM-PRO" w:hint="eastAsia"/>
          <w:sz w:val="22"/>
          <w:szCs w:val="22"/>
        </w:rPr>
        <w:t>者</w:t>
      </w:r>
      <w:r w:rsidR="002D6888">
        <w:rPr>
          <w:rFonts w:ascii="HG丸ｺﾞｼｯｸM-PRO" w:eastAsia="HG丸ｺﾞｼｯｸM-PRO" w:hAnsi="HG丸ｺﾞｼｯｸM-PRO" w:hint="eastAsia"/>
          <w:sz w:val="22"/>
          <w:szCs w:val="22"/>
        </w:rPr>
        <w:t>に入院医療を行うこと</w:t>
      </w:r>
    </w:p>
    <w:p w14:paraId="684471AE" w14:textId="77777777" w:rsidR="00F124AE" w:rsidRPr="009004A2" w:rsidRDefault="00F124AE" w:rsidP="0072033B">
      <w:pPr>
        <w:ind w:leftChars="200" w:left="640" w:hangingChars="100" w:hanging="220"/>
        <w:rPr>
          <w:rFonts w:ascii="HG丸ｺﾞｼｯｸM-PRO" w:eastAsia="HG丸ｺﾞｼｯｸM-PRO" w:hAnsi="HG丸ｺﾞｼｯｸM-PRO"/>
          <w:sz w:val="22"/>
          <w:szCs w:val="22"/>
        </w:rPr>
      </w:pPr>
    </w:p>
    <w:p w14:paraId="7B103086" w14:textId="33D5E25C" w:rsidR="00FE41ED" w:rsidRDefault="00FE41ED" w:rsidP="00ED71D3">
      <w:pPr>
        <w:ind w:firstLineChars="200" w:firstLine="440"/>
        <w:rPr>
          <w:rFonts w:ascii="ＭＳ Ｐゴシック" w:eastAsia="ＭＳ Ｐゴシック" w:hAnsi="ＭＳ Ｐゴシック"/>
          <w:sz w:val="22"/>
          <w:szCs w:val="22"/>
        </w:rPr>
      </w:pPr>
      <w:r w:rsidRPr="00FE41ED">
        <w:rPr>
          <w:rFonts w:ascii="ＭＳ Ｐゴシック" w:eastAsia="ＭＳ Ｐゴシック" w:hAnsi="ＭＳ Ｐゴシック" w:hint="eastAsia"/>
          <w:sz w:val="22"/>
          <w:szCs w:val="22"/>
        </w:rPr>
        <w:t>【小児救急医療】</w:t>
      </w:r>
    </w:p>
    <w:p w14:paraId="0A908D8F" w14:textId="493D0251" w:rsidR="00365D75" w:rsidRDefault="00365D75" w:rsidP="00ED71D3">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3A24A7">
        <w:rPr>
          <w:rFonts w:ascii="HG丸ｺﾞｼｯｸM-PRO" w:eastAsia="HG丸ｺﾞｼｯｸM-PRO" w:hAnsi="HG丸ｺﾞｼｯｸM-PRO" w:hint="eastAsia"/>
          <w:sz w:val="22"/>
          <w:szCs w:val="22"/>
        </w:rPr>
        <w:t>休日・夜間</w:t>
      </w:r>
      <w:r>
        <w:rPr>
          <w:rFonts w:ascii="HG丸ｺﾞｼｯｸM-PRO" w:eastAsia="HG丸ｺﾞｼｯｸM-PRO" w:hAnsi="HG丸ｺﾞｼｯｸM-PRO" w:hint="eastAsia"/>
          <w:sz w:val="22"/>
          <w:szCs w:val="22"/>
        </w:rPr>
        <w:t>急病診療所等において</w:t>
      </w:r>
      <w:r w:rsidRPr="003A24A7">
        <w:rPr>
          <w:rFonts w:ascii="HG丸ｺﾞｼｯｸM-PRO" w:eastAsia="HG丸ｺﾞｼｯｸM-PRO" w:hAnsi="HG丸ｺﾞｼｯｸM-PRO" w:hint="eastAsia"/>
          <w:sz w:val="22"/>
          <w:szCs w:val="22"/>
        </w:rPr>
        <w:t>平日夜間や休日における初期小児救急医療</w:t>
      </w:r>
      <w:r w:rsidR="00DA0C96" w:rsidRPr="00ED71D3">
        <w:rPr>
          <w:rFonts w:ascii="HG丸ｺﾞｼｯｸM-PRO" w:eastAsia="HG丸ｺﾞｼｯｸM-PRO" w:hAnsi="HG丸ｺﾞｼｯｸM-PRO" w:hint="eastAsia"/>
          <w:sz w:val="22"/>
          <w:szCs w:val="22"/>
        </w:rPr>
        <w:t>（歯科含む）</w:t>
      </w:r>
      <w:r w:rsidRPr="003A24A7">
        <w:rPr>
          <w:rFonts w:ascii="HG丸ｺﾞｼｯｸM-PRO" w:eastAsia="HG丸ｺﾞｼｯｸM-PRO" w:hAnsi="HG丸ｺﾞｼｯｸM-PRO" w:hint="eastAsia"/>
          <w:sz w:val="22"/>
          <w:szCs w:val="22"/>
        </w:rPr>
        <w:t>を提供すること</w:t>
      </w:r>
    </w:p>
    <w:p w14:paraId="3BBF1344" w14:textId="1C293BCE" w:rsidR="00365D75" w:rsidRPr="006D0801" w:rsidRDefault="00D23EA3" w:rsidP="00ED71D3">
      <w:pPr>
        <w:ind w:leftChars="222" w:left="686"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○初期小児救急医療体制で対応できない救急患者等に対して、24時間365日体制で、二次・三次小児救急医療を提供すること</w:t>
      </w:r>
    </w:p>
    <w:p w14:paraId="7D7D5F4D" w14:textId="77777777" w:rsidR="00D23EA3" w:rsidRPr="006D0801" w:rsidRDefault="00D23EA3" w:rsidP="0072033B">
      <w:pPr>
        <w:ind w:leftChars="222" w:left="466" w:firstLineChars="100" w:firstLine="220"/>
        <w:rPr>
          <w:rFonts w:ascii="HG丸ｺﾞｼｯｸM-PRO" w:eastAsia="HG丸ｺﾞｼｯｸM-PRO" w:hAnsi="HG丸ｺﾞｼｯｸM-PRO"/>
          <w:color w:val="000000" w:themeColor="text1"/>
          <w:sz w:val="22"/>
          <w:szCs w:val="22"/>
        </w:rPr>
      </w:pPr>
    </w:p>
    <w:p w14:paraId="5A9689E6" w14:textId="2F59A1FD" w:rsidR="00B75BEA" w:rsidRPr="006D0801" w:rsidRDefault="00844466" w:rsidP="00ED71D3">
      <w:pPr>
        <w:ind w:firstLineChars="200" w:firstLine="440"/>
        <w:rPr>
          <w:rFonts w:ascii="ＭＳ Ｐゴシック" w:eastAsia="ＭＳ Ｐゴシック" w:hAnsi="ＭＳ Ｐゴシック"/>
          <w:color w:val="000000" w:themeColor="text1"/>
          <w:sz w:val="22"/>
          <w:szCs w:val="22"/>
        </w:rPr>
      </w:pPr>
      <w:r w:rsidRPr="006D0801">
        <w:rPr>
          <w:rFonts w:ascii="ＭＳ Ｐゴシック" w:eastAsia="ＭＳ Ｐゴシック" w:hAnsi="ＭＳ Ｐゴシック" w:hint="eastAsia"/>
          <w:color w:val="000000" w:themeColor="text1"/>
          <w:sz w:val="22"/>
          <w:szCs w:val="22"/>
        </w:rPr>
        <w:t>【小児在宅医療</w:t>
      </w:r>
      <w:r w:rsidR="00FE41ED" w:rsidRPr="006D0801">
        <w:rPr>
          <w:rFonts w:ascii="ＭＳ Ｐゴシック" w:eastAsia="ＭＳ Ｐゴシック" w:hAnsi="ＭＳ Ｐゴシック" w:hint="eastAsia"/>
          <w:color w:val="000000" w:themeColor="text1"/>
          <w:sz w:val="22"/>
          <w:szCs w:val="22"/>
        </w:rPr>
        <w:t>】</w:t>
      </w:r>
    </w:p>
    <w:p w14:paraId="5464D1F1" w14:textId="74E80A00" w:rsidR="00B30FFA" w:rsidRPr="006D0801" w:rsidRDefault="00B30FFA" w:rsidP="00ED71D3">
      <w:pPr>
        <w:ind w:leftChars="200" w:left="860" w:hangingChars="200" w:hanging="440"/>
        <w:rPr>
          <w:rFonts w:ascii="HG丸ｺﾞｼｯｸM-PRO" w:eastAsia="HG丸ｺﾞｼｯｸM-PRO" w:hAnsi="HG丸ｺﾞｼｯｸM-PRO"/>
          <w:sz w:val="22"/>
          <w:szCs w:val="22"/>
        </w:rPr>
      </w:pPr>
      <w:r w:rsidRPr="00B30FFA">
        <w:rPr>
          <w:rFonts w:ascii="HG丸ｺﾞｼｯｸM-PRO" w:eastAsia="HG丸ｺﾞｼｯｸM-PRO" w:hAnsi="HG丸ｺﾞｼｯｸM-PRO" w:hint="eastAsia"/>
          <w:sz w:val="22"/>
          <w:szCs w:val="22"/>
        </w:rPr>
        <w:t>○在宅において療養</w:t>
      </w:r>
      <w:r w:rsidRPr="006D0801">
        <w:rPr>
          <w:rFonts w:ascii="HG丸ｺﾞｼｯｸM-PRO" w:eastAsia="HG丸ｺﾞｼｯｸM-PRO" w:hAnsi="HG丸ｺﾞｼｯｸM-PRO" w:hint="eastAsia"/>
          <w:sz w:val="22"/>
          <w:szCs w:val="22"/>
        </w:rPr>
        <w:t>・療育を行っている児とその家族に対して医療を提供すること</w:t>
      </w:r>
    </w:p>
    <w:p w14:paraId="6357A73A" w14:textId="77777777" w:rsidR="00B30FFA" w:rsidRPr="006D0801" w:rsidRDefault="00B30FFA" w:rsidP="00B30FFA">
      <w:pPr>
        <w:ind w:leftChars="200" w:left="860" w:hangingChars="200" w:hanging="440"/>
        <w:rPr>
          <w:rFonts w:ascii="HG丸ｺﾞｼｯｸM-PRO" w:eastAsia="HG丸ｺﾞｼｯｸM-PRO" w:hAnsi="HG丸ｺﾞｼｯｸM-PRO"/>
          <w:sz w:val="22"/>
          <w:szCs w:val="22"/>
        </w:rPr>
      </w:pPr>
      <w:r w:rsidRPr="006D0801">
        <w:rPr>
          <w:rFonts w:ascii="HG丸ｺﾞｼｯｸM-PRO" w:eastAsia="HG丸ｺﾞｼｯｸM-PRO" w:hAnsi="HG丸ｺﾞｼｯｸM-PRO" w:hint="eastAsia"/>
          <w:sz w:val="22"/>
          <w:szCs w:val="22"/>
        </w:rPr>
        <w:t>○療養生活を送っている児の症状増悪時に、地域の医療機関と緊急時に対応可能な医療機関</w:t>
      </w:r>
    </w:p>
    <w:p w14:paraId="34B752C2" w14:textId="196AFC42" w:rsidR="00B30FFA" w:rsidRPr="006D0801" w:rsidRDefault="00B30FFA" w:rsidP="00B30FFA">
      <w:pPr>
        <w:ind w:leftChars="300" w:left="850" w:hangingChars="100" w:hanging="220"/>
        <w:rPr>
          <w:rFonts w:ascii="HG丸ｺﾞｼｯｸM-PRO" w:eastAsia="HG丸ｺﾞｼｯｸM-PRO" w:hAnsi="HG丸ｺﾞｼｯｸM-PRO"/>
          <w:sz w:val="22"/>
          <w:szCs w:val="22"/>
        </w:rPr>
      </w:pPr>
      <w:r w:rsidRPr="006D0801">
        <w:rPr>
          <w:rFonts w:ascii="HG丸ｺﾞｼｯｸM-PRO" w:eastAsia="HG丸ｺﾞｼｯｸM-PRO" w:hAnsi="HG丸ｺﾞｼｯｸM-PRO" w:hint="eastAsia"/>
          <w:sz w:val="22"/>
          <w:szCs w:val="22"/>
        </w:rPr>
        <w:t>との連携が図られていること</w:t>
      </w:r>
    </w:p>
    <w:p w14:paraId="73334EA6" w14:textId="77777777" w:rsidR="004D05F0" w:rsidRDefault="004D05F0" w:rsidP="004F119B">
      <w:pPr>
        <w:rPr>
          <w:rFonts w:ascii="HG丸ｺﾞｼｯｸM-PRO" w:eastAsia="HG丸ｺﾞｼｯｸM-PRO" w:hAnsi="HG丸ｺﾞｼｯｸM-PRO"/>
          <w:color w:val="FF0000"/>
          <w:sz w:val="22"/>
          <w:szCs w:val="22"/>
        </w:rPr>
      </w:pPr>
    </w:p>
    <w:p w14:paraId="6ACFD68F" w14:textId="77777777" w:rsidR="003520C8" w:rsidRDefault="003520C8" w:rsidP="004F119B">
      <w:pPr>
        <w:rPr>
          <w:rFonts w:ascii="HG丸ｺﾞｼｯｸM-PRO" w:eastAsia="HG丸ｺﾞｼｯｸM-PRO" w:hAnsi="HG丸ｺﾞｼｯｸM-PRO"/>
          <w:color w:val="FF0000"/>
          <w:sz w:val="22"/>
          <w:szCs w:val="22"/>
        </w:rPr>
      </w:pPr>
    </w:p>
    <w:p w14:paraId="4CE9C4D0" w14:textId="550EF972" w:rsidR="00D23EA3" w:rsidRDefault="00D23EA3" w:rsidP="004F119B">
      <w:pPr>
        <w:rPr>
          <w:rFonts w:ascii="HG丸ｺﾞｼｯｸM-PRO" w:eastAsia="HG丸ｺﾞｼｯｸM-PRO" w:hAnsi="HG丸ｺﾞｼｯｸM-PRO"/>
          <w:color w:val="FF0000"/>
          <w:sz w:val="22"/>
          <w:szCs w:val="22"/>
        </w:rPr>
      </w:pPr>
    </w:p>
    <w:p w14:paraId="4F69BCF6" w14:textId="3A8460E2" w:rsidR="002D6888" w:rsidRDefault="00410620" w:rsidP="004F119B">
      <w:pPr>
        <w:rPr>
          <w:rFonts w:ascii="HG丸ｺﾞｼｯｸM-PRO" w:eastAsia="HG丸ｺﾞｼｯｸM-PRO" w:hAnsi="HG丸ｺﾞｼｯｸM-PRO"/>
          <w:color w:val="FF0000"/>
          <w:sz w:val="22"/>
          <w:szCs w:val="22"/>
        </w:rPr>
      </w:pPr>
      <w:r>
        <w:rPr>
          <w:rFonts w:ascii="HG丸ｺﾞｼｯｸM-PRO" w:eastAsia="HG丸ｺﾞｼｯｸM-PRO" w:hAnsi="HG丸ｺﾞｼｯｸM-PRO"/>
          <w:noProof/>
          <w:color w:val="FF0000"/>
          <w:sz w:val="22"/>
          <w:szCs w:val="22"/>
        </w:rPr>
        <mc:AlternateContent>
          <mc:Choice Requires="wpg">
            <w:drawing>
              <wp:anchor distT="0" distB="0" distL="114300" distR="114300" simplePos="0" relativeHeight="253001728" behindDoc="0" locked="0" layoutInCell="1" allowOverlap="1" wp14:anchorId="0F811787" wp14:editId="3F071A11">
                <wp:simplePos x="0" y="0"/>
                <wp:positionH relativeFrom="column">
                  <wp:posOffset>3810</wp:posOffset>
                </wp:positionH>
                <wp:positionV relativeFrom="paragraph">
                  <wp:posOffset>55245</wp:posOffset>
                </wp:positionV>
                <wp:extent cx="6120000" cy="412115"/>
                <wp:effectExtent l="0" t="0" r="14605" b="6985"/>
                <wp:wrapNone/>
                <wp:docPr id="3" name="グループ化 3"/>
                <wp:cNvGraphicFramePr/>
                <a:graphic xmlns:a="http://schemas.openxmlformats.org/drawingml/2006/main">
                  <a:graphicData uri="http://schemas.microsoft.com/office/word/2010/wordprocessingGroup">
                    <wpg:wgp>
                      <wpg:cNvGrpSpPr/>
                      <wpg:grpSpPr>
                        <a:xfrm>
                          <a:off x="0" y="0"/>
                          <a:ext cx="6120000" cy="412115"/>
                          <a:chOff x="0" y="0"/>
                          <a:chExt cx="6120000" cy="412115"/>
                        </a:xfrm>
                      </wpg:grpSpPr>
                      <wps:wsp>
                        <wps:cNvPr id="24" name="直線コネクタ 24"/>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テキスト ボックス 26" descr="注1　医療的ケア児：人工呼吸器、気管切開、吸引、酸素療法、胃ろう、中心静脈栄養、経鼻栄養、腹膜透析、自己導尿、ストマケアを実施している児をいいます。"/>
                        <wps:cNvSpPr txBox="1"/>
                        <wps:spPr>
                          <a:xfrm>
                            <a:off x="0" y="9525"/>
                            <a:ext cx="6108700" cy="40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B9C75" w14:textId="7F390389" w:rsidR="005E3D59" w:rsidRPr="00936031" w:rsidRDefault="005E3D59" w:rsidP="00ED71D3">
                              <w:pPr>
                                <w:spacing w:line="240" w:lineRule="exact"/>
                                <w:ind w:left="486" w:hangingChars="270" w:hanging="486"/>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注1　</w:t>
                              </w:r>
                              <w:r w:rsidRPr="00936031">
                                <w:rPr>
                                  <w:rFonts w:asciiTheme="minorEastAsia" w:eastAsiaTheme="minorEastAsia" w:hAnsiTheme="minorEastAsia" w:hint="eastAsia"/>
                                  <w:sz w:val="18"/>
                                  <w:szCs w:val="18"/>
                                </w:rPr>
                                <w:t>医療的ケア児：</w:t>
                              </w:r>
                              <w:r>
                                <w:rPr>
                                  <w:rFonts w:asciiTheme="minorEastAsia" w:eastAsiaTheme="minorEastAsia" w:hAnsiTheme="minorEastAsia" w:hint="eastAsia"/>
                                  <w:sz w:val="18"/>
                                  <w:szCs w:val="18"/>
                                </w:rPr>
                                <w:t>人工</w:t>
                              </w:r>
                              <w:r w:rsidRPr="00936031">
                                <w:rPr>
                                  <w:rFonts w:asciiTheme="minorEastAsia" w:eastAsiaTheme="minorEastAsia" w:hAnsiTheme="minorEastAsia" w:hint="eastAsia"/>
                                  <w:sz w:val="18"/>
                                  <w:szCs w:val="18"/>
                                </w:rPr>
                                <w:t>呼吸器、気管切開、吸引、酸素療法、胃ろう、中心静脈栄養、経鼻栄養、腹膜透析</w:t>
                              </w:r>
                              <w:r>
                                <w:rPr>
                                  <w:rFonts w:asciiTheme="minorEastAsia" w:eastAsiaTheme="minorEastAsia" w:hAnsiTheme="minorEastAsia" w:hint="eastAsia"/>
                                  <w:sz w:val="18"/>
                                  <w:szCs w:val="18"/>
                                </w:rPr>
                                <w:t>、</w:t>
                              </w:r>
                              <w:r w:rsidRPr="00936031">
                                <w:rPr>
                                  <w:rFonts w:asciiTheme="minorEastAsia" w:eastAsiaTheme="minorEastAsia" w:hAnsiTheme="minorEastAsia" w:hint="eastAsia"/>
                                  <w:sz w:val="18"/>
                                  <w:szCs w:val="18"/>
                                </w:rPr>
                                <w:t>自己導尿、ストマケアを実施している児</w:t>
                              </w:r>
                              <w:r>
                                <w:rPr>
                                  <w:rFonts w:asciiTheme="minorEastAsia" w:eastAsiaTheme="minorEastAsia" w:hAnsiTheme="minorEastAsia" w:hint="eastAsia"/>
                                  <w:sz w:val="18"/>
                                  <w:szCs w:val="18"/>
                                </w:rPr>
                                <w:t>をいいます。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6" style="position:absolute;left:0;text-align:left;margin-left:.3pt;margin-top:4.35pt;width:481.9pt;height:32.45pt;z-index:253001728;mso-width-relative:margin;mso-height-relative:margin" coordsize="61200,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">
                <v:line id="直線コネクタ 24" o:spid="_x0000_s1027" style="position:absolute;visibility:visible;mso-wrap-style:square" from="0,0" to="61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sxJsQAAADbAAAADwAAAGRycy9kb3ducmV2LnhtbESPUWvCQBCE3wv9D8cW+lYvjVU09RQR&#10;BGn7ou0PWHPbJJjbS+9Wjf31vYLg4zAz3zCzRe9adaIQG88GngcZKOLS24YrA1+f66cJqCjIFlvP&#10;ZOBCERbz+7sZFtafeUunnVQqQTgWaKAW6QqtY1mTwzjwHXHyvn1wKEmGStuA5wR3rc6zbKwdNpwW&#10;auxoVVN52B2dgZ/3j0287NtcxqPft0NYTqYyjMY8PvTLV1BCvdzC1/bGGshf4P9L+gF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qzEmxAAAANsAAAAPAAAAAAAAAAAA&#10;AAAAAKECAABkcnMvZG93bnJldi54bWxQSwUGAAAAAAQABAD5AAAAkgMAAAAA&#10;" strokecolor="#4579b8 [3044]"/>
                <v:shapetype id="_x0000_t202" coordsize="21600,21600" o:spt="202" path="m,l,21600r21600,l21600,xe">
                  <v:stroke joinstyle="miter"/>
                  <v:path gradientshapeok="t" o:connecttype="rect"/>
                </v:shapetype>
                <v:shape id="テキスト ボックス 26" o:spid="_x0000_s1028" type="#_x0000_t202" alt="注1　医療的ケア児：人工呼吸器、気管切開、吸引、酸素療法、胃ろう、中心静脈栄養、経鼻栄養、腹膜透析、自己導尿、ストマケアを実施している児をいいます。" style="position:absolute;top:95;width:61087;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Xor4A&#10;AADbAAAADwAAAGRycy9kb3ducmV2LnhtbESPwQrCMBBE74L/EFbwIprag0htFBEK3sTqByzN2lab&#10;TWmirX9vBMHjMDNvmHQ3mEa8qHO1ZQXLRQSCuLC65lLB9ZLN1yCcR9bYWCYFb3Kw245HKSba9nym&#10;V+5LESDsElRQed8mUrqiIoNuYVvi4N1sZ9AH2ZVSd9gHuGlkHEUrabDmsFBhS4eKikf+NAps3M+a&#10;c77MDqf+nkWnJ11yR0pNJ8N+A8LT4P/hX/uoFcQr+H4JP0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IUV6K+AAAA2wAAAA8AAAAAAAAAAAAAAAAAmAIAAGRycy9kb3ducmV2&#10;LnhtbFBLBQYAAAAABAAEAPUAAACDAwAAAAA=&#10;" filled="f" stroked="f" strokeweight=".5pt">
                  <v:textbox style="mso-fit-shape-to-text:t">
                    <w:txbxContent>
                      <w:p w14:paraId="369B9C75" w14:textId="7F390389" w:rsidR="005E3D59" w:rsidRPr="00936031" w:rsidRDefault="005E3D59" w:rsidP="00ED71D3">
                        <w:pPr>
                          <w:spacing w:line="240" w:lineRule="exact"/>
                          <w:ind w:left="486" w:hangingChars="270" w:hanging="486"/>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注1　</w:t>
                        </w:r>
                        <w:r w:rsidRPr="00936031">
                          <w:rPr>
                            <w:rFonts w:asciiTheme="minorEastAsia" w:eastAsiaTheme="minorEastAsia" w:hAnsiTheme="minorEastAsia" w:hint="eastAsia"/>
                            <w:sz w:val="18"/>
                            <w:szCs w:val="18"/>
                          </w:rPr>
                          <w:t>医療的ケア児：</w:t>
                        </w:r>
                        <w:r>
                          <w:rPr>
                            <w:rFonts w:asciiTheme="minorEastAsia" w:eastAsiaTheme="minorEastAsia" w:hAnsiTheme="minorEastAsia" w:hint="eastAsia"/>
                            <w:sz w:val="18"/>
                            <w:szCs w:val="18"/>
                          </w:rPr>
                          <w:t>人工</w:t>
                        </w:r>
                        <w:r w:rsidRPr="00936031">
                          <w:rPr>
                            <w:rFonts w:asciiTheme="minorEastAsia" w:eastAsiaTheme="minorEastAsia" w:hAnsiTheme="minorEastAsia" w:hint="eastAsia"/>
                            <w:sz w:val="18"/>
                            <w:szCs w:val="18"/>
                          </w:rPr>
                          <w:t>呼吸器、気管切開、吸引、酸素療法、胃ろう、中心静脈栄養、経鼻栄養、腹膜透析</w:t>
                        </w:r>
                        <w:r>
                          <w:rPr>
                            <w:rFonts w:asciiTheme="minorEastAsia" w:eastAsiaTheme="minorEastAsia" w:hAnsiTheme="minorEastAsia" w:hint="eastAsia"/>
                            <w:sz w:val="18"/>
                            <w:szCs w:val="18"/>
                          </w:rPr>
                          <w:t>、</w:t>
                        </w:r>
                        <w:r w:rsidRPr="00936031">
                          <w:rPr>
                            <w:rFonts w:asciiTheme="minorEastAsia" w:eastAsiaTheme="minorEastAsia" w:hAnsiTheme="minorEastAsia" w:hint="eastAsia"/>
                            <w:sz w:val="18"/>
                            <w:szCs w:val="18"/>
                          </w:rPr>
                          <w:t>自己導尿、ストマケアを実施している児</w:t>
                        </w:r>
                        <w:r>
                          <w:rPr>
                            <w:rFonts w:asciiTheme="minorEastAsia" w:eastAsiaTheme="minorEastAsia" w:hAnsiTheme="minorEastAsia" w:hint="eastAsia"/>
                            <w:sz w:val="18"/>
                            <w:szCs w:val="18"/>
                          </w:rPr>
                          <w:t>をいいます。</w:t>
                        </w:r>
                      </w:p>
                    </w:txbxContent>
                  </v:textbox>
                </v:shape>
              </v:group>
            </w:pict>
          </mc:Fallback>
        </mc:AlternateContent>
      </w:r>
    </w:p>
    <w:p w14:paraId="436791F7" w14:textId="04D49CBD" w:rsidR="00FE41ED" w:rsidRPr="00F62268" w:rsidRDefault="00FE41ED" w:rsidP="00ED71D3">
      <w:pPr>
        <w:ind w:firstLineChars="50" w:firstLine="141"/>
        <w:rPr>
          <w:rFonts w:ascii="ＭＳ ゴシック" w:eastAsia="ＭＳ ゴシック" w:hAnsi="ＭＳ ゴシック"/>
          <w:b/>
          <w:color w:val="0070C0"/>
          <w:sz w:val="28"/>
          <w:szCs w:val="28"/>
        </w:rPr>
      </w:pPr>
      <w:r w:rsidRPr="00F62268">
        <w:rPr>
          <w:rFonts w:ascii="ＭＳ ゴシック" w:eastAsia="ＭＳ ゴシック" w:hAnsi="ＭＳ ゴシック" w:hint="eastAsia"/>
          <w:b/>
          <w:color w:val="0070C0"/>
          <w:sz w:val="28"/>
          <w:szCs w:val="28"/>
        </w:rPr>
        <w:lastRenderedPageBreak/>
        <w:t>（３）小児医療の医療体制（イメージ）</w:t>
      </w:r>
    </w:p>
    <w:p w14:paraId="1ADEAAB3" w14:textId="334019AF" w:rsidR="000477F6" w:rsidRDefault="007371EC" w:rsidP="00ED71D3">
      <w:pPr>
        <w:tabs>
          <w:tab w:val="left" w:pos="426"/>
        </w:tabs>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○小児医療は、小児救急医療、入院医療、外来医療、在宅</w:t>
      </w:r>
      <w:r w:rsidR="004D05F0">
        <w:rPr>
          <w:rFonts w:ascii="HG丸ｺﾞｼｯｸM-PRO" w:eastAsia="HG丸ｺﾞｼｯｸM-PRO" w:hAnsi="HG丸ｺﾞｼｯｸM-PRO" w:hint="eastAsia"/>
          <w:color w:val="000000" w:themeColor="text1"/>
          <w:sz w:val="22"/>
          <w:szCs w:val="22"/>
        </w:rPr>
        <w:t>医療</w:t>
      </w:r>
      <w:r>
        <w:rPr>
          <w:rFonts w:ascii="HG丸ｺﾞｼｯｸM-PRO" w:eastAsia="HG丸ｺﾞｼｯｸM-PRO" w:hAnsi="HG丸ｺﾞｼｯｸM-PRO" w:hint="eastAsia"/>
          <w:color w:val="000000" w:themeColor="text1"/>
          <w:sz w:val="22"/>
          <w:szCs w:val="22"/>
        </w:rPr>
        <w:t>と各医療機関等が連携しな</w:t>
      </w:r>
      <w:r w:rsidR="00D23EA3">
        <w:rPr>
          <w:rFonts w:ascii="HG丸ｺﾞｼｯｸM-PRO" w:eastAsia="HG丸ｺﾞｼｯｸM-PRO" w:hAnsi="HG丸ｺﾞｼｯｸM-PRO" w:hint="eastAsia"/>
          <w:color w:val="000000" w:themeColor="text1"/>
          <w:sz w:val="22"/>
          <w:szCs w:val="22"/>
        </w:rPr>
        <w:t>がら行っています。</w:t>
      </w:r>
    </w:p>
    <w:p w14:paraId="5A9689EA" w14:textId="4B833AFA" w:rsidR="001B11DF" w:rsidRDefault="004D05F0" w:rsidP="00ED71D3">
      <w:pPr>
        <w:tabs>
          <w:tab w:val="left" w:pos="426"/>
        </w:tabs>
        <w:rPr>
          <w:rFonts w:ascii="ＭＳ ゴシック" w:eastAsia="ＭＳ ゴシック" w:hAnsi="ＭＳ ゴシック"/>
          <w:b/>
          <w:sz w:val="22"/>
          <w:szCs w:val="36"/>
        </w:rPr>
      </w:pPr>
      <w:r>
        <w:rPr>
          <w:rFonts w:ascii="HG丸ｺﾞｼｯｸM-PRO" w:eastAsia="HG丸ｺﾞｼｯｸM-PRO" w:hAnsi="HG丸ｺﾞｼｯｸM-PRO"/>
          <w:noProof/>
          <w:color w:val="000000" w:themeColor="text1"/>
          <w:sz w:val="22"/>
          <w:szCs w:val="22"/>
        </w:rPr>
        <w:drawing>
          <wp:inline distT="0" distB="0" distL="0" distR="0" wp14:anchorId="73BC2291" wp14:editId="295790EE">
            <wp:extent cx="6120000" cy="3931305"/>
            <wp:effectExtent l="0" t="0" r="0" b="0"/>
            <wp:docPr id="3593" name="図 3593" title="医療体制のイメージ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000" cy="3931305"/>
                    </a:xfrm>
                    <a:prstGeom prst="rect">
                      <a:avLst/>
                    </a:prstGeom>
                    <a:noFill/>
                    <a:ln>
                      <a:noFill/>
                    </a:ln>
                  </pic:spPr>
                </pic:pic>
              </a:graphicData>
            </a:graphic>
          </wp:inline>
        </w:drawing>
      </w:r>
      <w:r w:rsidR="00DE220D">
        <w:rPr>
          <w:rFonts w:ascii="HG丸ｺﾞｼｯｸM-PRO" w:eastAsia="HG丸ｺﾞｼｯｸM-PRO" w:hAnsi="HG丸ｺﾞｼｯｸM-PRO" w:hint="eastAsia"/>
          <w:color w:val="000000" w:themeColor="text1"/>
          <w:sz w:val="22"/>
          <w:szCs w:val="22"/>
        </w:rPr>
        <w:t xml:space="preserve"> </w:t>
      </w:r>
    </w:p>
    <w:p w14:paraId="2A2038BC" w14:textId="77777777" w:rsidR="009C6F25" w:rsidRPr="00F62268" w:rsidRDefault="009C6F25" w:rsidP="006D2CFF">
      <w:pPr>
        <w:tabs>
          <w:tab w:val="left" w:pos="426"/>
        </w:tabs>
        <w:rPr>
          <w:rFonts w:ascii="ＭＳ ゴシック" w:eastAsia="ＭＳ ゴシック" w:hAnsi="ＭＳ ゴシック"/>
          <w:b/>
          <w:color w:val="0070C0"/>
          <w:sz w:val="22"/>
          <w:szCs w:val="22"/>
          <w:u w:val="single"/>
        </w:rPr>
      </w:pPr>
    </w:p>
    <w:p w14:paraId="5A968A5E" w14:textId="244947C9" w:rsidR="001F7D43" w:rsidRPr="003726FA" w:rsidRDefault="00FE41ED" w:rsidP="00ED71D3">
      <w:pPr>
        <w:tabs>
          <w:tab w:val="left" w:pos="426"/>
        </w:tabs>
        <w:snapToGrid w:val="0"/>
        <w:rPr>
          <w:rFonts w:ascii="HG丸ｺﾞｼｯｸM-PRO" w:eastAsia="HG丸ｺﾞｼｯｸM-PRO" w:hAnsi="HG丸ｺﾞｼｯｸM-PRO"/>
          <w:color w:val="FF0000"/>
          <w:sz w:val="22"/>
          <w:szCs w:val="22"/>
        </w:rPr>
      </w:pPr>
      <w:r>
        <w:rPr>
          <w:rFonts w:ascii="ＭＳ ゴシック" w:eastAsia="ＭＳ ゴシック" w:hAnsi="ＭＳ ゴシック" w:hint="eastAsia"/>
          <w:b/>
          <w:color w:val="0070C0"/>
          <w:sz w:val="36"/>
          <w:szCs w:val="36"/>
          <w:u w:val="single"/>
        </w:rPr>
        <w:t>２</w:t>
      </w:r>
      <w:r w:rsidR="00216A30">
        <w:rPr>
          <w:rFonts w:ascii="ＭＳ ゴシック" w:eastAsia="ＭＳ ゴシック" w:hAnsi="ＭＳ ゴシック" w:hint="eastAsia"/>
          <w:b/>
          <w:color w:val="0070C0"/>
          <w:sz w:val="36"/>
          <w:szCs w:val="36"/>
          <w:u w:val="single"/>
        </w:rPr>
        <w:t>．</w:t>
      </w:r>
      <w:r w:rsidR="004A2B2F">
        <w:rPr>
          <w:rFonts w:ascii="ＭＳ ゴシック" w:eastAsia="ＭＳ ゴシック" w:hAnsi="ＭＳ ゴシック" w:hint="eastAsia"/>
          <w:b/>
          <w:color w:val="0070C0"/>
          <w:sz w:val="36"/>
          <w:szCs w:val="36"/>
          <w:u w:val="single"/>
        </w:rPr>
        <w:t>小児医療</w:t>
      </w:r>
      <w:r w:rsidR="000B271E" w:rsidRPr="005546AC">
        <w:rPr>
          <w:rFonts w:ascii="ＭＳ ゴシック" w:eastAsia="ＭＳ ゴシック" w:hAnsi="ＭＳ ゴシック" w:hint="eastAsia"/>
          <w:b/>
          <w:color w:val="0070C0"/>
          <w:sz w:val="36"/>
          <w:szCs w:val="36"/>
          <w:u w:val="single"/>
        </w:rPr>
        <w:t>の</w:t>
      </w:r>
      <w:r w:rsidR="005256BB" w:rsidRPr="005546AC">
        <w:rPr>
          <w:rFonts w:ascii="ＭＳ ゴシック" w:eastAsia="ＭＳ ゴシック" w:hAnsi="ＭＳ ゴシック" w:hint="eastAsia"/>
          <w:b/>
          <w:color w:val="0070C0"/>
          <w:sz w:val="36"/>
          <w:szCs w:val="36"/>
          <w:u w:val="single"/>
        </w:rPr>
        <w:t>現状と課題</w:t>
      </w:r>
    </w:p>
    <w:p w14:paraId="68FD5A58" w14:textId="2A53A6F0" w:rsidR="008A1F7F" w:rsidRDefault="00DE220D" w:rsidP="008E635F">
      <w:pPr>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2"/>
          <w:szCs w:val="22"/>
          <w:u w:val="single"/>
        </w:rPr>
        <mc:AlternateContent>
          <mc:Choice Requires="wps">
            <w:drawing>
              <wp:anchor distT="0" distB="0" distL="114300" distR="114300" simplePos="0" relativeHeight="252427264" behindDoc="0" locked="0" layoutInCell="1" allowOverlap="1" wp14:anchorId="2ED3E088" wp14:editId="2353BB5F">
                <wp:simplePos x="0" y="0"/>
                <wp:positionH relativeFrom="column">
                  <wp:posOffset>146050</wp:posOffset>
                </wp:positionH>
                <wp:positionV relativeFrom="paragraph">
                  <wp:posOffset>99695</wp:posOffset>
                </wp:positionV>
                <wp:extent cx="6012000" cy="3204210"/>
                <wp:effectExtent l="0" t="0" r="27305" b="10160"/>
                <wp:wrapNone/>
                <wp:docPr id="19" name="AutoShape 3545" descr="小児死亡率は全国水準にありますが、引き続き、適切な小児医療体制の確立につ　いて検討していくことが重要です。&#10;　&#10;救急隊が応急処置や病院選定を行う現場滞在時間について、小児救急では97％が30分以内となっていますが、依然3％が30分を超えています。&#10;&#10;増加する小児救急電話相談に対応するため、相談体制を拡充しています。&#10;&#10;NICU（新生児特定集中治療室）や小児病棟等に長期入院する児童の在宅移行が進んでいるため、医療的ケア児等の在宅療養を支えるための地域医療体制の整備が必要です。&#10;　&#10;児童虐待相談件数が増える中、医療機関においては、児童虐待対応の組織的な体制がない場合があるため、院内体制の整備が必要で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000" cy="320421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14:paraId="164E6D46" w14:textId="71574401" w:rsidR="005E3D59" w:rsidRPr="00AC3D7A" w:rsidRDefault="005E3D59" w:rsidP="00116C83">
                            <w:pPr>
                              <w:snapToGrid w:val="0"/>
                              <w:spacing w:line="340" w:lineRule="exact"/>
                              <w:ind w:left="241" w:hangingChars="100" w:hanging="241"/>
                              <w:jc w:val="left"/>
                              <w:rPr>
                                <w:rFonts w:ascii="ＭＳ ゴシック" w:eastAsia="ＭＳ ゴシック" w:hAnsi="ＭＳ ゴシック"/>
                                <w:b/>
                                <w:color w:val="0070C0"/>
                                <w:sz w:val="16"/>
                                <w:szCs w:val="16"/>
                              </w:rPr>
                            </w:pPr>
                            <w:r w:rsidRPr="00F62268">
                              <w:rPr>
                                <w:rFonts w:ascii="ＭＳ ゴシック" w:eastAsia="ＭＳ ゴシック" w:hAnsi="ＭＳ ゴシック" w:hint="eastAsia"/>
                                <w:b/>
                                <w:color w:val="0070C0"/>
                                <w:sz w:val="24"/>
                              </w:rPr>
                              <w:t>◆小児死亡率は全国水準にありますが、引き続き、適切な小児医療体制の確立につ</w:t>
                            </w:r>
                            <w:r>
                              <w:rPr>
                                <w:rFonts w:ascii="ＭＳ ゴシック" w:eastAsia="ＭＳ ゴシック" w:hAnsi="ＭＳ ゴシック" w:hint="eastAsia"/>
                                <w:b/>
                                <w:color w:val="0070C0"/>
                                <w:sz w:val="24"/>
                              </w:rPr>
                              <w:t xml:space="preserve">　</w:t>
                            </w:r>
                            <w:r w:rsidRPr="00F62268">
                              <w:rPr>
                                <w:rFonts w:ascii="ＭＳ ゴシック" w:eastAsia="ＭＳ ゴシック" w:hAnsi="ＭＳ ゴシック" w:hint="eastAsia"/>
                                <w:b/>
                                <w:color w:val="0070C0"/>
                                <w:sz w:val="24"/>
                              </w:rPr>
                              <w:t>いて検討していくことが重要です。</w:t>
                            </w:r>
                          </w:p>
                          <w:p w14:paraId="1915E652" w14:textId="77777777" w:rsidR="005E3D59" w:rsidRPr="00F07F7E" w:rsidRDefault="005E3D59" w:rsidP="00116C83">
                            <w:pPr>
                              <w:pStyle w:val="ae"/>
                              <w:snapToGrid w:val="0"/>
                              <w:spacing w:line="160" w:lineRule="exact"/>
                              <w:ind w:leftChars="0" w:left="241" w:hangingChars="100" w:hanging="241"/>
                              <w:jc w:val="left"/>
                              <w:rPr>
                                <w:rFonts w:ascii="ＭＳ ゴシック" w:eastAsia="ＭＳ ゴシック" w:hAnsi="ＭＳ ゴシック"/>
                                <w:b/>
                                <w:color w:val="0070C0"/>
                                <w:sz w:val="16"/>
                                <w:szCs w:val="16"/>
                              </w:rPr>
                            </w:pPr>
                            <w:r w:rsidRPr="00F124AE">
                              <w:rPr>
                                <w:rFonts w:ascii="ＭＳ ゴシック" w:eastAsia="ＭＳ ゴシック" w:hAnsi="ＭＳ ゴシック" w:hint="eastAsia"/>
                                <w:b/>
                                <w:color w:val="0070C0"/>
                                <w:sz w:val="24"/>
                              </w:rPr>
                              <w:t xml:space="preserve">　</w:t>
                            </w:r>
                          </w:p>
                          <w:p w14:paraId="5D8A1B84" w14:textId="0C3908CD" w:rsidR="005E3D59" w:rsidRPr="00895B90" w:rsidRDefault="005E3D59" w:rsidP="00116C83">
                            <w:pPr>
                              <w:snapToGrid w:val="0"/>
                              <w:spacing w:line="340" w:lineRule="exact"/>
                              <w:ind w:left="241" w:hangingChars="100" w:hanging="241"/>
                              <w:jc w:val="left"/>
                              <w:rPr>
                                <w:rFonts w:ascii="ＭＳ ゴシック" w:eastAsia="ＭＳ ゴシック" w:hAnsi="ＭＳ ゴシック"/>
                                <w:b/>
                                <w:color w:val="0070C0"/>
                                <w:sz w:val="24"/>
                              </w:rPr>
                            </w:pPr>
                            <w:r w:rsidRPr="00F124AE">
                              <w:rPr>
                                <w:rFonts w:ascii="ＭＳ ゴシック" w:eastAsia="ＭＳ ゴシック" w:hAnsi="ＭＳ ゴシック" w:hint="eastAsia"/>
                                <w:b/>
                                <w:color w:val="0070C0"/>
                                <w:sz w:val="24"/>
                              </w:rPr>
                              <w:t>◆</w:t>
                            </w:r>
                            <w:r w:rsidRPr="004624FA">
                              <w:rPr>
                                <w:rFonts w:ascii="ＭＳ ゴシック" w:eastAsia="ＭＳ ゴシック" w:hAnsi="ＭＳ ゴシック" w:hint="eastAsia"/>
                                <w:b/>
                                <w:color w:val="0070C0"/>
                                <w:sz w:val="24"/>
                              </w:rPr>
                              <w:t>救急隊が応急処置や病院選定を行う現場滞在時間について、小児救急では</w:t>
                            </w:r>
                            <w:r w:rsidR="00ED1F38">
                              <w:rPr>
                                <w:rFonts w:ascii="ＭＳ ゴシック" w:eastAsia="ＭＳ ゴシック" w:hAnsi="ＭＳ ゴシック" w:hint="eastAsia"/>
                                <w:b/>
                                <w:color w:val="0070C0"/>
                                <w:sz w:val="24"/>
                              </w:rPr>
                              <w:t>96</w:t>
                            </w:r>
                            <w:r w:rsidRPr="004624FA">
                              <w:rPr>
                                <w:rFonts w:ascii="ＭＳ ゴシック" w:eastAsia="ＭＳ ゴシック" w:hAnsi="ＭＳ ゴシック"/>
                                <w:b/>
                                <w:color w:val="0070C0"/>
                                <w:sz w:val="24"/>
                              </w:rPr>
                              <w:t>％が30分以内となっていますが、依然</w:t>
                            </w:r>
                            <w:r w:rsidR="00ED1F38">
                              <w:rPr>
                                <w:rFonts w:ascii="ＭＳ ゴシック" w:eastAsia="ＭＳ ゴシック" w:hAnsi="ＭＳ ゴシック" w:hint="eastAsia"/>
                                <w:b/>
                                <w:color w:val="0070C0"/>
                                <w:sz w:val="24"/>
                              </w:rPr>
                              <w:t>4</w:t>
                            </w:r>
                            <w:r w:rsidRPr="004624FA">
                              <w:rPr>
                                <w:rFonts w:ascii="ＭＳ ゴシック" w:eastAsia="ＭＳ ゴシック" w:hAnsi="ＭＳ ゴシック"/>
                                <w:b/>
                                <w:color w:val="0070C0"/>
                                <w:sz w:val="24"/>
                              </w:rPr>
                              <w:t>％が30分を超えています。</w:t>
                            </w:r>
                          </w:p>
                          <w:p w14:paraId="62317FCC" w14:textId="77777777" w:rsidR="005E3D59" w:rsidRPr="00116C83" w:rsidRDefault="005E3D59" w:rsidP="00116C83">
                            <w:pPr>
                              <w:snapToGrid w:val="0"/>
                              <w:spacing w:line="160" w:lineRule="exact"/>
                              <w:ind w:left="241" w:hangingChars="100" w:hanging="241"/>
                              <w:jc w:val="left"/>
                              <w:rPr>
                                <w:rFonts w:ascii="ＭＳ ゴシック" w:eastAsia="ＭＳ ゴシック" w:hAnsi="ＭＳ ゴシック"/>
                                <w:b/>
                                <w:color w:val="0070C0"/>
                                <w:sz w:val="24"/>
                              </w:rPr>
                            </w:pPr>
                          </w:p>
                          <w:p w14:paraId="70C93406" w14:textId="495714D9" w:rsidR="005E3D59" w:rsidRPr="006D0801" w:rsidRDefault="005E3D59" w:rsidP="00116C83">
                            <w:pPr>
                              <w:snapToGrid w:val="0"/>
                              <w:spacing w:line="340" w:lineRule="exact"/>
                              <w:ind w:left="241" w:hangingChars="100" w:hanging="241"/>
                              <w:jc w:val="left"/>
                              <w:rPr>
                                <w:rFonts w:ascii="ＭＳ ゴシック" w:eastAsia="ＭＳ ゴシック" w:hAnsi="ＭＳ ゴシック"/>
                                <w:b/>
                                <w:color w:val="0070C0"/>
                                <w:sz w:val="24"/>
                              </w:rPr>
                            </w:pPr>
                            <w:r w:rsidRPr="00895B90">
                              <w:rPr>
                                <w:rFonts w:ascii="ＭＳ ゴシック" w:eastAsia="ＭＳ ゴシック" w:hAnsi="ＭＳ ゴシック" w:hint="eastAsia"/>
                                <w:b/>
                                <w:color w:val="0070C0"/>
                                <w:sz w:val="24"/>
                              </w:rPr>
                              <w:t>◆増加する小児救急電話相談に対応するため、相談体制を拡充し</w:t>
                            </w:r>
                            <w:r w:rsidRPr="006D0801">
                              <w:rPr>
                                <w:rFonts w:ascii="ＭＳ ゴシック" w:eastAsia="ＭＳ ゴシック" w:hAnsi="ＭＳ ゴシック" w:hint="eastAsia"/>
                                <w:b/>
                                <w:color w:val="0070C0"/>
                                <w:sz w:val="24"/>
                              </w:rPr>
                              <w:t>ています。</w:t>
                            </w:r>
                          </w:p>
                          <w:p w14:paraId="06BCE77E" w14:textId="77777777" w:rsidR="005E3D59" w:rsidRPr="00F10BF5" w:rsidRDefault="005E3D59" w:rsidP="00116C83">
                            <w:pPr>
                              <w:snapToGrid w:val="0"/>
                              <w:spacing w:line="160" w:lineRule="exact"/>
                              <w:ind w:left="241" w:hangingChars="100" w:hanging="241"/>
                              <w:jc w:val="left"/>
                              <w:rPr>
                                <w:rFonts w:ascii="ＭＳ ゴシック" w:eastAsia="ＭＳ ゴシック" w:hAnsi="ＭＳ ゴシック"/>
                                <w:b/>
                                <w:color w:val="0070C0"/>
                                <w:sz w:val="24"/>
                              </w:rPr>
                            </w:pPr>
                          </w:p>
                          <w:p w14:paraId="1C115C36" w14:textId="77777777" w:rsidR="005E3D59" w:rsidRPr="00F07F7E" w:rsidRDefault="005E3D59" w:rsidP="00116C83">
                            <w:pPr>
                              <w:snapToGrid w:val="0"/>
                              <w:spacing w:line="340" w:lineRule="exact"/>
                              <w:ind w:left="241" w:hangingChars="100" w:hanging="241"/>
                              <w:jc w:val="left"/>
                              <w:rPr>
                                <w:rFonts w:ascii="HG創英角ｺﾞｼｯｸUB" w:eastAsia="HG創英角ｺﾞｼｯｸUB" w:hAnsi="HG創英角ｺﾞｼｯｸUB"/>
                                <w:b/>
                                <w:color w:val="0070C0"/>
                                <w:sz w:val="24"/>
                              </w:rPr>
                            </w:pPr>
                            <w:r w:rsidRPr="00F124AE">
                              <w:rPr>
                                <w:rFonts w:ascii="ＭＳ ゴシック" w:eastAsia="ＭＳ ゴシック" w:hAnsi="ＭＳ ゴシック" w:hint="eastAsia"/>
                                <w:b/>
                                <w:color w:val="0070C0"/>
                                <w:sz w:val="24"/>
                              </w:rPr>
                              <w:t>◆</w:t>
                            </w:r>
                            <w:r w:rsidRPr="00365D75">
                              <w:rPr>
                                <w:rFonts w:ascii="ＭＳ ゴシック" w:eastAsia="ＭＳ ゴシック" w:hAnsi="ＭＳ ゴシック" w:hint="eastAsia"/>
                                <w:b/>
                                <w:color w:val="0070C0"/>
                                <w:sz w:val="24"/>
                              </w:rPr>
                              <w:t>NICU</w:t>
                            </w:r>
                            <w:r>
                              <w:rPr>
                                <w:rFonts w:ascii="ＭＳ ゴシック" w:eastAsia="ＭＳ ゴシック" w:hAnsi="ＭＳ ゴシック" w:hint="eastAsia"/>
                                <w:b/>
                                <w:color w:val="0070C0"/>
                                <w:sz w:val="24"/>
                              </w:rPr>
                              <w:t>（</w:t>
                            </w:r>
                            <w:r w:rsidRPr="00445A06">
                              <w:rPr>
                                <w:rFonts w:ascii="ＭＳ ゴシック" w:eastAsia="ＭＳ ゴシック" w:hAnsi="ＭＳ ゴシック" w:hint="eastAsia"/>
                                <w:b/>
                                <w:color w:val="0070C0"/>
                                <w:sz w:val="24"/>
                              </w:rPr>
                              <w:t>新生児特定集中治療室</w:t>
                            </w:r>
                            <w:r>
                              <w:rPr>
                                <w:rFonts w:ascii="ＭＳ ゴシック" w:eastAsia="ＭＳ ゴシック" w:hAnsi="ＭＳ ゴシック" w:hint="eastAsia"/>
                                <w:b/>
                                <w:color w:val="0070C0"/>
                                <w:sz w:val="24"/>
                              </w:rPr>
                              <w:t>）</w:t>
                            </w:r>
                            <w:r w:rsidRPr="00365D75">
                              <w:rPr>
                                <w:rFonts w:ascii="ＭＳ ゴシック" w:eastAsia="ＭＳ ゴシック" w:hAnsi="ＭＳ ゴシック" w:hint="eastAsia"/>
                                <w:b/>
                                <w:color w:val="0070C0"/>
                                <w:sz w:val="24"/>
                              </w:rPr>
                              <w:t>や小児病棟等に長期入院する児童の在宅移行が進んでいるため、医療的ケア児等の在宅療養を支えるための地域医療体制の整備が必要です</w:t>
                            </w:r>
                            <w:r>
                              <w:rPr>
                                <w:rFonts w:ascii="ＭＳ ゴシック" w:eastAsia="ＭＳ ゴシック" w:hAnsi="ＭＳ ゴシック" w:hint="eastAsia"/>
                                <w:b/>
                                <w:color w:val="0070C0"/>
                                <w:sz w:val="24"/>
                              </w:rPr>
                              <w:t>。</w:t>
                            </w:r>
                          </w:p>
                          <w:p w14:paraId="610B4E78" w14:textId="77777777" w:rsidR="005E3D59" w:rsidRPr="007208B9" w:rsidRDefault="005E3D59" w:rsidP="00116C83">
                            <w:pPr>
                              <w:snapToGrid w:val="0"/>
                              <w:spacing w:line="160" w:lineRule="exact"/>
                              <w:ind w:left="241" w:hangingChars="100" w:hanging="241"/>
                              <w:jc w:val="left"/>
                              <w:rPr>
                                <w:rFonts w:ascii="ＭＳ ゴシック" w:eastAsia="ＭＳ ゴシック" w:hAnsi="ＭＳ ゴシック"/>
                                <w:b/>
                                <w:color w:val="0070C0"/>
                                <w:sz w:val="24"/>
                              </w:rPr>
                            </w:pPr>
                            <w:r w:rsidRPr="00F124AE">
                              <w:rPr>
                                <w:rFonts w:ascii="ＭＳ ゴシック" w:eastAsia="ＭＳ ゴシック" w:hAnsi="ＭＳ ゴシック" w:hint="eastAsia"/>
                                <w:b/>
                                <w:color w:val="0070C0"/>
                                <w:sz w:val="24"/>
                              </w:rPr>
                              <w:t xml:space="preserve">　</w:t>
                            </w:r>
                          </w:p>
                          <w:p w14:paraId="6DDA71B4" w14:textId="4648C917" w:rsidR="005E3D59" w:rsidRPr="00116C83" w:rsidRDefault="00116C83" w:rsidP="00116C83">
                            <w:pPr>
                              <w:snapToGrid w:val="0"/>
                              <w:spacing w:line="340" w:lineRule="exact"/>
                              <w:ind w:left="241" w:hangingChars="100" w:hanging="241"/>
                              <w:jc w:val="left"/>
                              <w:rPr>
                                <w:rFonts w:ascii="ＭＳ ゴシック" w:eastAsia="ＭＳ ゴシック" w:hAnsi="ＭＳ ゴシック"/>
                                <w:b/>
                                <w:color w:val="0070C0"/>
                                <w:sz w:val="24"/>
                              </w:rPr>
                            </w:pPr>
                            <w:r w:rsidRPr="00F124AE">
                              <w:rPr>
                                <w:rFonts w:ascii="ＭＳ ゴシック" w:eastAsia="ＭＳ ゴシック" w:hAnsi="ＭＳ ゴシック" w:hint="eastAsia"/>
                                <w:b/>
                                <w:color w:val="0070C0"/>
                                <w:sz w:val="24"/>
                              </w:rPr>
                              <w:t>◆</w:t>
                            </w:r>
                            <w:r w:rsidR="005E3D59" w:rsidRPr="00116C83">
                              <w:rPr>
                                <w:rFonts w:ascii="ＭＳ ゴシック" w:eastAsia="ＭＳ ゴシック" w:hAnsi="ＭＳ ゴシック" w:hint="eastAsia"/>
                                <w:b/>
                                <w:color w:val="0070C0"/>
                                <w:sz w:val="24"/>
                              </w:rPr>
                              <w:t>児童虐待相談件数が増える中、医療機関においては、児童虐待対応の組織的な体制がない場合があるため、院内体制の整備が必要です。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3545" o:spid="_x0000_s1029" alt="小児死亡率は全国水準にありますが、引き続き、適切な小児医療体制の確立につ　いて検討していくことが重要です。&#10;　&#10;救急隊が応急処置や病院選定を行う現場滞在時間について、小児救急では97％が30分以内となっていますが、依然3％が30分を超えています。&#10;&#10;増加する小児救急電話相談に対応するため、相談体制を拡充しています。&#10;&#10;NICU（新生児特定集中治療室）や小児病棟等に長期入院する児童の在宅移行が進んでいるため、医療的ケア児等の在宅療養を支えるための地域医療体制の整備が必要です。&#10;　&#10;児童虐待相談件数が増える中、医療機関においては、児童虐待対応の組織的な体制がない場合があるため、院内体制の整備が必要です。&#10;" style="position:absolute;left:0;text-align:left;margin-left:11.5pt;margin-top:7.85pt;width:473.4pt;height:252.3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" fillcolor="#daeef3 [664]" strokecolor="#b6dde8 [1304]" strokeweight="1.5pt">
                <v:textbox style="mso-fit-shape-to-text:t">
                  <w:txbxContent>
                    <w:p w14:paraId="164E6D46" w14:textId="71574401" w:rsidR="005E3D59" w:rsidRPr="00AC3D7A" w:rsidRDefault="005E3D59" w:rsidP="00116C83">
                      <w:pPr>
                        <w:snapToGrid w:val="0"/>
                        <w:spacing w:line="340" w:lineRule="exact"/>
                        <w:ind w:left="241" w:hangingChars="100" w:hanging="241"/>
                        <w:jc w:val="left"/>
                        <w:rPr>
                          <w:rFonts w:ascii="ＭＳ ゴシック" w:eastAsia="ＭＳ ゴシック" w:hAnsi="ＭＳ ゴシック"/>
                          <w:b/>
                          <w:color w:val="0070C0"/>
                          <w:sz w:val="16"/>
                          <w:szCs w:val="16"/>
                        </w:rPr>
                      </w:pPr>
                      <w:r w:rsidRPr="00F62268">
                        <w:rPr>
                          <w:rFonts w:ascii="ＭＳ ゴシック" w:eastAsia="ＭＳ ゴシック" w:hAnsi="ＭＳ ゴシック" w:hint="eastAsia"/>
                          <w:b/>
                          <w:color w:val="0070C0"/>
                          <w:sz w:val="24"/>
                        </w:rPr>
                        <w:t>◆小児死亡率は全国水準にありますが、引き続き、適切な小児医療体制の確立につ</w:t>
                      </w:r>
                      <w:r>
                        <w:rPr>
                          <w:rFonts w:ascii="ＭＳ ゴシック" w:eastAsia="ＭＳ ゴシック" w:hAnsi="ＭＳ ゴシック" w:hint="eastAsia"/>
                          <w:b/>
                          <w:color w:val="0070C0"/>
                          <w:sz w:val="24"/>
                        </w:rPr>
                        <w:t xml:space="preserve">　</w:t>
                      </w:r>
                      <w:r w:rsidRPr="00F62268">
                        <w:rPr>
                          <w:rFonts w:ascii="ＭＳ ゴシック" w:eastAsia="ＭＳ ゴシック" w:hAnsi="ＭＳ ゴシック" w:hint="eastAsia"/>
                          <w:b/>
                          <w:color w:val="0070C0"/>
                          <w:sz w:val="24"/>
                        </w:rPr>
                        <w:t>いて検討していくことが重要です。</w:t>
                      </w:r>
                    </w:p>
                    <w:p w14:paraId="1915E652" w14:textId="77777777" w:rsidR="005E3D59" w:rsidRPr="00F07F7E" w:rsidRDefault="005E3D59" w:rsidP="00116C83">
                      <w:pPr>
                        <w:pStyle w:val="ae"/>
                        <w:snapToGrid w:val="0"/>
                        <w:spacing w:line="160" w:lineRule="exact"/>
                        <w:ind w:leftChars="0" w:left="241" w:hangingChars="100" w:hanging="241"/>
                        <w:jc w:val="left"/>
                        <w:rPr>
                          <w:rFonts w:ascii="ＭＳ ゴシック" w:eastAsia="ＭＳ ゴシック" w:hAnsi="ＭＳ ゴシック"/>
                          <w:b/>
                          <w:color w:val="0070C0"/>
                          <w:sz w:val="16"/>
                          <w:szCs w:val="16"/>
                        </w:rPr>
                      </w:pPr>
                      <w:r w:rsidRPr="00F124AE">
                        <w:rPr>
                          <w:rFonts w:ascii="ＭＳ ゴシック" w:eastAsia="ＭＳ ゴシック" w:hAnsi="ＭＳ ゴシック" w:hint="eastAsia"/>
                          <w:b/>
                          <w:color w:val="0070C0"/>
                          <w:sz w:val="24"/>
                        </w:rPr>
                        <w:t xml:space="preserve">　</w:t>
                      </w:r>
                    </w:p>
                    <w:p w14:paraId="5D8A1B84" w14:textId="0C3908CD" w:rsidR="005E3D59" w:rsidRPr="00895B90" w:rsidRDefault="005E3D59" w:rsidP="00116C83">
                      <w:pPr>
                        <w:snapToGrid w:val="0"/>
                        <w:spacing w:line="340" w:lineRule="exact"/>
                        <w:ind w:left="241" w:hangingChars="100" w:hanging="241"/>
                        <w:jc w:val="left"/>
                        <w:rPr>
                          <w:rFonts w:ascii="ＭＳ ゴシック" w:eastAsia="ＭＳ ゴシック" w:hAnsi="ＭＳ ゴシック"/>
                          <w:b/>
                          <w:color w:val="0070C0"/>
                          <w:sz w:val="24"/>
                        </w:rPr>
                      </w:pPr>
                      <w:r w:rsidRPr="00F124AE">
                        <w:rPr>
                          <w:rFonts w:ascii="ＭＳ ゴシック" w:eastAsia="ＭＳ ゴシック" w:hAnsi="ＭＳ ゴシック" w:hint="eastAsia"/>
                          <w:b/>
                          <w:color w:val="0070C0"/>
                          <w:sz w:val="24"/>
                        </w:rPr>
                        <w:t>◆</w:t>
                      </w:r>
                      <w:r w:rsidRPr="004624FA">
                        <w:rPr>
                          <w:rFonts w:ascii="ＭＳ ゴシック" w:eastAsia="ＭＳ ゴシック" w:hAnsi="ＭＳ ゴシック" w:hint="eastAsia"/>
                          <w:b/>
                          <w:color w:val="0070C0"/>
                          <w:sz w:val="24"/>
                        </w:rPr>
                        <w:t>救急隊が応急処置や病院選定を行う現場滞在時間について、小児救急では</w:t>
                      </w:r>
                      <w:r w:rsidR="00ED1F38">
                        <w:rPr>
                          <w:rFonts w:ascii="ＭＳ ゴシック" w:eastAsia="ＭＳ ゴシック" w:hAnsi="ＭＳ ゴシック" w:hint="eastAsia"/>
                          <w:b/>
                          <w:color w:val="0070C0"/>
                          <w:sz w:val="24"/>
                        </w:rPr>
                        <w:t>96</w:t>
                      </w:r>
                      <w:r w:rsidRPr="004624FA">
                        <w:rPr>
                          <w:rFonts w:ascii="ＭＳ ゴシック" w:eastAsia="ＭＳ ゴシック" w:hAnsi="ＭＳ ゴシック"/>
                          <w:b/>
                          <w:color w:val="0070C0"/>
                          <w:sz w:val="24"/>
                        </w:rPr>
                        <w:t>％が30分以内となっていますが、依然</w:t>
                      </w:r>
                      <w:r w:rsidR="00ED1F38">
                        <w:rPr>
                          <w:rFonts w:ascii="ＭＳ ゴシック" w:eastAsia="ＭＳ ゴシック" w:hAnsi="ＭＳ ゴシック" w:hint="eastAsia"/>
                          <w:b/>
                          <w:color w:val="0070C0"/>
                          <w:sz w:val="24"/>
                        </w:rPr>
                        <w:t>4</w:t>
                      </w:r>
                      <w:r w:rsidRPr="004624FA">
                        <w:rPr>
                          <w:rFonts w:ascii="ＭＳ ゴシック" w:eastAsia="ＭＳ ゴシック" w:hAnsi="ＭＳ ゴシック"/>
                          <w:b/>
                          <w:color w:val="0070C0"/>
                          <w:sz w:val="24"/>
                        </w:rPr>
                        <w:t>％が30分を超えています。</w:t>
                      </w:r>
                    </w:p>
                    <w:p w14:paraId="62317FCC" w14:textId="77777777" w:rsidR="005E3D59" w:rsidRPr="00116C83" w:rsidRDefault="005E3D59" w:rsidP="00116C83">
                      <w:pPr>
                        <w:snapToGrid w:val="0"/>
                        <w:spacing w:line="160" w:lineRule="exact"/>
                        <w:ind w:left="241" w:hangingChars="100" w:hanging="241"/>
                        <w:jc w:val="left"/>
                        <w:rPr>
                          <w:rFonts w:ascii="ＭＳ ゴシック" w:eastAsia="ＭＳ ゴシック" w:hAnsi="ＭＳ ゴシック"/>
                          <w:b/>
                          <w:color w:val="0070C0"/>
                          <w:sz w:val="24"/>
                        </w:rPr>
                      </w:pPr>
                    </w:p>
                    <w:p w14:paraId="70C93406" w14:textId="495714D9" w:rsidR="005E3D59" w:rsidRPr="006D0801" w:rsidRDefault="005E3D59" w:rsidP="00116C83">
                      <w:pPr>
                        <w:snapToGrid w:val="0"/>
                        <w:spacing w:line="340" w:lineRule="exact"/>
                        <w:ind w:left="241" w:hangingChars="100" w:hanging="241"/>
                        <w:jc w:val="left"/>
                        <w:rPr>
                          <w:rFonts w:ascii="ＭＳ ゴシック" w:eastAsia="ＭＳ ゴシック" w:hAnsi="ＭＳ ゴシック"/>
                          <w:b/>
                          <w:color w:val="0070C0"/>
                          <w:sz w:val="24"/>
                        </w:rPr>
                      </w:pPr>
                      <w:r w:rsidRPr="00895B90">
                        <w:rPr>
                          <w:rFonts w:ascii="ＭＳ ゴシック" w:eastAsia="ＭＳ ゴシック" w:hAnsi="ＭＳ ゴシック" w:hint="eastAsia"/>
                          <w:b/>
                          <w:color w:val="0070C0"/>
                          <w:sz w:val="24"/>
                        </w:rPr>
                        <w:t>◆増加する小児救急電話相談に対応するため、相談体制を拡充し</w:t>
                      </w:r>
                      <w:r w:rsidRPr="006D0801">
                        <w:rPr>
                          <w:rFonts w:ascii="ＭＳ ゴシック" w:eastAsia="ＭＳ ゴシック" w:hAnsi="ＭＳ ゴシック" w:hint="eastAsia"/>
                          <w:b/>
                          <w:color w:val="0070C0"/>
                          <w:sz w:val="24"/>
                        </w:rPr>
                        <w:t>ています。</w:t>
                      </w:r>
                    </w:p>
                    <w:p w14:paraId="06BCE77E" w14:textId="77777777" w:rsidR="005E3D59" w:rsidRPr="00F10BF5" w:rsidRDefault="005E3D59" w:rsidP="00116C83">
                      <w:pPr>
                        <w:snapToGrid w:val="0"/>
                        <w:spacing w:line="160" w:lineRule="exact"/>
                        <w:ind w:left="241" w:hangingChars="100" w:hanging="241"/>
                        <w:jc w:val="left"/>
                        <w:rPr>
                          <w:rFonts w:ascii="ＭＳ ゴシック" w:eastAsia="ＭＳ ゴシック" w:hAnsi="ＭＳ ゴシック"/>
                          <w:b/>
                          <w:color w:val="0070C0"/>
                          <w:sz w:val="24"/>
                        </w:rPr>
                      </w:pPr>
                    </w:p>
                    <w:p w14:paraId="1C115C36" w14:textId="77777777" w:rsidR="005E3D59" w:rsidRPr="00F07F7E" w:rsidRDefault="005E3D59" w:rsidP="00116C83">
                      <w:pPr>
                        <w:snapToGrid w:val="0"/>
                        <w:spacing w:line="340" w:lineRule="exact"/>
                        <w:ind w:left="241" w:hangingChars="100" w:hanging="241"/>
                        <w:jc w:val="left"/>
                        <w:rPr>
                          <w:rFonts w:ascii="HG創英角ｺﾞｼｯｸUB" w:eastAsia="HG創英角ｺﾞｼｯｸUB" w:hAnsi="HG創英角ｺﾞｼｯｸUB"/>
                          <w:b/>
                          <w:color w:val="0070C0"/>
                          <w:sz w:val="24"/>
                        </w:rPr>
                      </w:pPr>
                      <w:r w:rsidRPr="00F124AE">
                        <w:rPr>
                          <w:rFonts w:ascii="ＭＳ ゴシック" w:eastAsia="ＭＳ ゴシック" w:hAnsi="ＭＳ ゴシック" w:hint="eastAsia"/>
                          <w:b/>
                          <w:color w:val="0070C0"/>
                          <w:sz w:val="24"/>
                        </w:rPr>
                        <w:t>◆</w:t>
                      </w:r>
                      <w:r w:rsidRPr="00365D75">
                        <w:rPr>
                          <w:rFonts w:ascii="ＭＳ ゴシック" w:eastAsia="ＭＳ ゴシック" w:hAnsi="ＭＳ ゴシック" w:hint="eastAsia"/>
                          <w:b/>
                          <w:color w:val="0070C0"/>
                          <w:sz w:val="24"/>
                        </w:rPr>
                        <w:t>NICU</w:t>
                      </w:r>
                      <w:r>
                        <w:rPr>
                          <w:rFonts w:ascii="ＭＳ ゴシック" w:eastAsia="ＭＳ ゴシック" w:hAnsi="ＭＳ ゴシック" w:hint="eastAsia"/>
                          <w:b/>
                          <w:color w:val="0070C0"/>
                          <w:sz w:val="24"/>
                        </w:rPr>
                        <w:t>（</w:t>
                      </w:r>
                      <w:r w:rsidRPr="00445A06">
                        <w:rPr>
                          <w:rFonts w:ascii="ＭＳ ゴシック" w:eastAsia="ＭＳ ゴシック" w:hAnsi="ＭＳ ゴシック" w:hint="eastAsia"/>
                          <w:b/>
                          <w:color w:val="0070C0"/>
                          <w:sz w:val="24"/>
                        </w:rPr>
                        <w:t>新生児特定集中治療室</w:t>
                      </w:r>
                      <w:r>
                        <w:rPr>
                          <w:rFonts w:ascii="ＭＳ ゴシック" w:eastAsia="ＭＳ ゴシック" w:hAnsi="ＭＳ ゴシック" w:hint="eastAsia"/>
                          <w:b/>
                          <w:color w:val="0070C0"/>
                          <w:sz w:val="24"/>
                        </w:rPr>
                        <w:t>）</w:t>
                      </w:r>
                      <w:r w:rsidRPr="00365D75">
                        <w:rPr>
                          <w:rFonts w:ascii="ＭＳ ゴシック" w:eastAsia="ＭＳ ゴシック" w:hAnsi="ＭＳ ゴシック" w:hint="eastAsia"/>
                          <w:b/>
                          <w:color w:val="0070C0"/>
                          <w:sz w:val="24"/>
                        </w:rPr>
                        <w:t>や小児病棟等に長期入院する児童の在宅移行が進んでいるため、医療的ケア児等の在宅療養を支えるための地域医療体制の整備が必要です</w:t>
                      </w:r>
                      <w:r>
                        <w:rPr>
                          <w:rFonts w:ascii="ＭＳ ゴシック" w:eastAsia="ＭＳ ゴシック" w:hAnsi="ＭＳ ゴシック" w:hint="eastAsia"/>
                          <w:b/>
                          <w:color w:val="0070C0"/>
                          <w:sz w:val="24"/>
                        </w:rPr>
                        <w:t>。</w:t>
                      </w:r>
                    </w:p>
                    <w:p w14:paraId="610B4E78" w14:textId="77777777" w:rsidR="005E3D59" w:rsidRPr="007208B9" w:rsidRDefault="005E3D59" w:rsidP="00116C83">
                      <w:pPr>
                        <w:snapToGrid w:val="0"/>
                        <w:spacing w:line="160" w:lineRule="exact"/>
                        <w:ind w:left="241" w:hangingChars="100" w:hanging="241"/>
                        <w:jc w:val="left"/>
                        <w:rPr>
                          <w:rFonts w:ascii="ＭＳ ゴシック" w:eastAsia="ＭＳ ゴシック" w:hAnsi="ＭＳ ゴシック"/>
                          <w:b/>
                          <w:color w:val="0070C0"/>
                          <w:sz w:val="24"/>
                        </w:rPr>
                      </w:pPr>
                      <w:r w:rsidRPr="00F124AE">
                        <w:rPr>
                          <w:rFonts w:ascii="ＭＳ ゴシック" w:eastAsia="ＭＳ ゴシック" w:hAnsi="ＭＳ ゴシック" w:hint="eastAsia"/>
                          <w:b/>
                          <w:color w:val="0070C0"/>
                          <w:sz w:val="24"/>
                        </w:rPr>
                        <w:t xml:space="preserve">　</w:t>
                      </w:r>
                    </w:p>
                    <w:p w14:paraId="6DDA71B4" w14:textId="4648C917" w:rsidR="005E3D59" w:rsidRPr="00116C83" w:rsidRDefault="00116C83" w:rsidP="00116C83">
                      <w:pPr>
                        <w:snapToGrid w:val="0"/>
                        <w:spacing w:line="340" w:lineRule="exact"/>
                        <w:ind w:left="241" w:hangingChars="100" w:hanging="241"/>
                        <w:jc w:val="left"/>
                        <w:rPr>
                          <w:rFonts w:ascii="ＭＳ ゴシック" w:eastAsia="ＭＳ ゴシック" w:hAnsi="ＭＳ ゴシック"/>
                          <w:b/>
                          <w:color w:val="0070C0"/>
                          <w:sz w:val="24"/>
                        </w:rPr>
                      </w:pPr>
                      <w:r w:rsidRPr="00F124AE">
                        <w:rPr>
                          <w:rFonts w:ascii="ＭＳ ゴシック" w:eastAsia="ＭＳ ゴシック" w:hAnsi="ＭＳ ゴシック" w:hint="eastAsia"/>
                          <w:b/>
                          <w:color w:val="0070C0"/>
                          <w:sz w:val="24"/>
                        </w:rPr>
                        <w:t>◆</w:t>
                      </w:r>
                      <w:r w:rsidR="005E3D59" w:rsidRPr="00116C83">
                        <w:rPr>
                          <w:rFonts w:ascii="ＭＳ ゴシック" w:eastAsia="ＭＳ ゴシック" w:hAnsi="ＭＳ ゴシック" w:hint="eastAsia"/>
                          <w:b/>
                          <w:color w:val="0070C0"/>
                          <w:sz w:val="24"/>
                        </w:rPr>
                        <w:t>児童虐待相談件数が増える中、医療機関においては、児童虐待対応の組織的な体制がない場合があるため、院内体制の整備が必要です。</w:t>
                      </w:r>
                    </w:p>
                  </w:txbxContent>
                </v:textbox>
              </v:roundrect>
            </w:pict>
          </mc:Fallback>
        </mc:AlternateContent>
      </w:r>
    </w:p>
    <w:p w14:paraId="4002E21E" w14:textId="69902AD0" w:rsidR="008A1F7F" w:rsidRDefault="008A1F7F" w:rsidP="008E635F">
      <w:pPr>
        <w:rPr>
          <w:rFonts w:ascii="ＭＳ ゴシック" w:eastAsia="ＭＳ ゴシック" w:hAnsi="ＭＳ ゴシック"/>
          <w:b/>
          <w:color w:val="0070C0"/>
          <w:sz w:val="28"/>
          <w:szCs w:val="28"/>
        </w:rPr>
      </w:pPr>
    </w:p>
    <w:p w14:paraId="1971F6BE" w14:textId="4BFF0C24" w:rsidR="008A1F7F" w:rsidRDefault="008A1F7F" w:rsidP="008E635F">
      <w:pPr>
        <w:rPr>
          <w:rFonts w:ascii="ＭＳ ゴシック" w:eastAsia="ＭＳ ゴシック" w:hAnsi="ＭＳ ゴシック"/>
          <w:b/>
          <w:color w:val="0070C0"/>
          <w:sz w:val="28"/>
          <w:szCs w:val="28"/>
        </w:rPr>
      </w:pPr>
    </w:p>
    <w:p w14:paraId="6E8BA2AA" w14:textId="047A5421" w:rsidR="008A1F7F" w:rsidRDefault="008A1F7F" w:rsidP="008E635F">
      <w:pPr>
        <w:rPr>
          <w:rFonts w:ascii="ＭＳ ゴシック" w:eastAsia="ＭＳ ゴシック" w:hAnsi="ＭＳ ゴシック"/>
          <w:b/>
          <w:color w:val="0070C0"/>
          <w:sz w:val="28"/>
          <w:szCs w:val="28"/>
        </w:rPr>
      </w:pPr>
    </w:p>
    <w:p w14:paraId="5637D667" w14:textId="63FA1827" w:rsidR="008A1F7F" w:rsidRDefault="008A1F7F" w:rsidP="008E635F">
      <w:pPr>
        <w:rPr>
          <w:rFonts w:ascii="ＭＳ ゴシック" w:eastAsia="ＭＳ ゴシック" w:hAnsi="ＭＳ ゴシック"/>
          <w:b/>
          <w:color w:val="0070C0"/>
          <w:sz w:val="28"/>
          <w:szCs w:val="28"/>
        </w:rPr>
      </w:pPr>
    </w:p>
    <w:p w14:paraId="430C2392" w14:textId="15C5FF89" w:rsidR="008A1F7F" w:rsidRDefault="008A1F7F" w:rsidP="008E635F">
      <w:pPr>
        <w:rPr>
          <w:rFonts w:ascii="ＭＳ ゴシック" w:eastAsia="ＭＳ ゴシック" w:hAnsi="ＭＳ ゴシック"/>
          <w:b/>
          <w:color w:val="0070C0"/>
          <w:sz w:val="28"/>
          <w:szCs w:val="28"/>
        </w:rPr>
      </w:pPr>
    </w:p>
    <w:p w14:paraId="1FB88F7A" w14:textId="0C7D89C8" w:rsidR="008A1F7F" w:rsidRDefault="008A1F7F" w:rsidP="008E635F">
      <w:pPr>
        <w:rPr>
          <w:rFonts w:ascii="ＭＳ ゴシック" w:eastAsia="ＭＳ ゴシック" w:hAnsi="ＭＳ ゴシック"/>
          <w:b/>
          <w:color w:val="0070C0"/>
          <w:sz w:val="28"/>
          <w:szCs w:val="28"/>
        </w:rPr>
      </w:pPr>
    </w:p>
    <w:p w14:paraId="0B46EEE5" w14:textId="77777777" w:rsidR="007F4159" w:rsidRDefault="007F4159" w:rsidP="008E635F">
      <w:pPr>
        <w:rPr>
          <w:rFonts w:ascii="ＭＳ ゴシック" w:eastAsia="ＭＳ ゴシック" w:hAnsi="ＭＳ ゴシック"/>
          <w:b/>
          <w:color w:val="0070C0"/>
          <w:sz w:val="28"/>
          <w:szCs w:val="28"/>
        </w:rPr>
      </w:pPr>
    </w:p>
    <w:p w14:paraId="3B478109" w14:textId="471B6990" w:rsidR="007F4159" w:rsidRDefault="007F4159" w:rsidP="008E635F">
      <w:pPr>
        <w:rPr>
          <w:rFonts w:ascii="ＭＳ ゴシック" w:eastAsia="ＭＳ ゴシック" w:hAnsi="ＭＳ ゴシック"/>
          <w:b/>
          <w:color w:val="0070C0"/>
          <w:sz w:val="28"/>
          <w:szCs w:val="28"/>
        </w:rPr>
      </w:pPr>
    </w:p>
    <w:p w14:paraId="2E51C3AB" w14:textId="5F529BE1" w:rsidR="007F4159" w:rsidRDefault="007F4159" w:rsidP="00D575FD">
      <w:pPr>
        <w:widowControl/>
        <w:jc w:val="left"/>
        <w:rPr>
          <w:rFonts w:ascii="ＭＳ ゴシック" w:eastAsia="ＭＳ ゴシック" w:hAnsi="ＭＳ ゴシック"/>
          <w:b/>
          <w:color w:val="0070C0"/>
          <w:sz w:val="28"/>
          <w:szCs w:val="28"/>
        </w:rPr>
      </w:pPr>
    </w:p>
    <w:p w14:paraId="5C3D1BE1" w14:textId="77777777" w:rsidR="000477F6" w:rsidRDefault="000477F6" w:rsidP="00D575FD">
      <w:pPr>
        <w:widowControl/>
        <w:jc w:val="left"/>
        <w:rPr>
          <w:rFonts w:ascii="ＭＳ ゴシック" w:eastAsia="ＭＳ ゴシック" w:hAnsi="ＭＳ ゴシック"/>
          <w:b/>
          <w:color w:val="0070C0"/>
          <w:sz w:val="28"/>
          <w:szCs w:val="28"/>
        </w:rPr>
      </w:pPr>
    </w:p>
    <w:p w14:paraId="71C4C848" w14:textId="77777777" w:rsidR="006929A9" w:rsidRDefault="006929A9" w:rsidP="00D575FD">
      <w:pPr>
        <w:widowControl/>
        <w:jc w:val="left"/>
        <w:rPr>
          <w:rFonts w:ascii="ＭＳ ゴシック" w:eastAsia="ＭＳ ゴシック" w:hAnsi="ＭＳ ゴシック"/>
          <w:b/>
          <w:color w:val="0070C0"/>
          <w:sz w:val="28"/>
          <w:szCs w:val="28"/>
        </w:rPr>
      </w:pPr>
    </w:p>
    <w:p w14:paraId="5A968A5F" w14:textId="01ADA417" w:rsidR="002C5464" w:rsidRPr="009C6F25" w:rsidRDefault="00DE220D" w:rsidP="008E635F">
      <w:pPr>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 xml:space="preserve"> </w:t>
      </w:r>
      <w:r w:rsidR="002C5464" w:rsidRPr="009C6F25">
        <w:rPr>
          <w:rFonts w:ascii="ＭＳ ゴシック" w:eastAsia="ＭＳ ゴシック" w:hAnsi="ＭＳ ゴシック" w:hint="eastAsia"/>
          <w:b/>
          <w:color w:val="0070C0"/>
          <w:sz w:val="28"/>
          <w:szCs w:val="28"/>
        </w:rPr>
        <w:t>（１）</w:t>
      </w:r>
      <w:r w:rsidR="00FE41ED" w:rsidRPr="009C6F25">
        <w:rPr>
          <w:rFonts w:ascii="ＭＳ ゴシック" w:eastAsia="ＭＳ ゴシック" w:hAnsi="ＭＳ ゴシック" w:hint="eastAsia"/>
          <w:b/>
          <w:color w:val="0070C0"/>
          <w:sz w:val="28"/>
          <w:szCs w:val="28"/>
        </w:rPr>
        <w:t>小児に関する人口動態</w:t>
      </w:r>
    </w:p>
    <w:p w14:paraId="5A968A60" w14:textId="7A8241D5" w:rsidR="00E32C32" w:rsidRPr="00F124AE" w:rsidRDefault="00E32C32" w:rsidP="00ED71D3">
      <w:pPr>
        <w:ind w:firstLineChars="200" w:firstLine="440"/>
        <w:rPr>
          <w:rFonts w:ascii="ＭＳ Ｐゴシック" w:eastAsia="ＭＳ Ｐゴシック" w:hAnsi="ＭＳ Ｐゴシック"/>
          <w:sz w:val="22"/>
          <w:szCs w:val="22"/>
        </w:rPr>
      </w:pPr>
      <w:r w:rsidRPr="00F124AE">
        <w:rPr>
          <w:rFonts w:ascii="ＭＳ Ｐゴシック" w:eastAsia="ＭＳ Ｐゴシック" w:hAnsi="ＭＳ Ｐゴシック" w:hint="eastAsia"/>
          <w:sz w:val="22"/>
          <w:szCs w:val="22"/>
        </w:rPr>
        <w:t>【小児の人口】</w:t>
      </w:r>
    </w:p>
    <w:p w14:paraId="34B6581F" w14:textId="06D3773E" w:rsidR="007303E0" w:rsidRDefault="00066E0E" w:rsidP="007F4159">
      <w:pPr>
        <w:ind w:leftChars="200" w:left="640" w:hangingChars="100" w:hanging="220"/>
        <w:rPr>
          <w:rFonts w:ascii="HG丸ｺﾞｼｯｸM-PRO" w:eastAsia="HG丸ｺﾞｼｯｸM-PRO" w:hAnsi="HG丸ｺﾞｼｯｸM-PRO"/>
          <w:sz w:val="22"/>
          <w:szCs w:val="22"/>
        </w:rPr>
      </w:pPr>
      <w:r w:rsidRPr="004167D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大阪府の</w:t>
      </w:r>
      <w:r w:rsidR="00C36D3D">
        <w:rPr>
          <w:rFonts w:ascii="HG丸ｺﾞｼｯｸM-PRO" w:eastAsia="HG丸ｺﾞｼｯｸM-PRO" w:hAnsi="HG丸ｺﾞｼｯｸM-PRO" w:hint="eastAsia"/>
          <w:sz w:val="22"/>
          <w:szCs w:val="22"/>
        </w:rPr>
        <w:t>小児人口は、少子化の影響もあり近年減少傾向にあります。</w:t>
      </w:r>
    </w:p>
    <w:p w14:paraId="5C083D3E" w14:textId="77777777" w:rsidR="00CF46A8" w:rsidRDefault="00CF46A8" w:rsidP="007F4159">
      <w:pPr>
        <w:ind w:leftChars="200" w:left="640" w:hangingChars="100" w:hanging="220"/>
        <w:rPr>
          <w:rFonts w:ascii="HG丸ｺﾞｼｯｸM-PRO" w:eastAsia="HG丸ｺﾞｼｯｸM-PRO" w:hAnsi="HG丸ｺﾞｼｯｸM-PRO"/>
          <w:sz w:val="22"/>
          <w:szCs w:val="22"/>
        </w:rPr>
      </w:pPr>
    </w:p>
    <w:p w14:paraId="16AE1292" w14:textId="77777777" w:rsidR="00CF46A8" w:rsidRPr="00F124AE" w:rsidRDefault="00CF46A8" w:rsidP="00CF46A8">
      <w:pPr>
        <w:ind w:firstLineChars="200" w:firstLine="440"/>
        <w:rPr>
          <w:rFonts w:ascii="ＭＳ Ｐゴシック" w:eastAsia="ＭＳ Ｐゴシック" w:hAnsi="ＭＳ Ｐゴシック"/>
          <w:sz w:val="22"/>
          <w:szCs w:val="22"/>
        </w:rPr>
      </w:pPr>
      <w:r w:rsidRPr="00F124AE">
        <w:rPr>
          <w:rFonts w:ascii="ＭＳ Ｐゴシック" w:eastAsia="ＭＳ Ｐゴシック" w:hAnsi="ＭＳ Ｐゴシック" w:hint="eastAsia"/>
          <w:sz w:val="22"/>
          <w:szCs w:val="22"/>
        </w:rPr>
        <w:t>【小児の死亡】</w:t>
      </w:r>
    </w:p>
    <w:p w14:paraId="2F0B2F3A" w14:textId="530EBC3A" w:rsidR="00CF46A8" w:rsidRPr="004167DF" w:rsidRDefault="00CF46A8" w:rsidP="00CF46A8">
      <w:pPr>
        <w:ind w:leftChars="200" w:left="640" w:hangingChars="100" w:hanging="220"/>
        <w:rPr>
          <w:rFonts w:ascii="HG丸ｺﾞｼｯｸM-PRO" w:eastAsia="HG丸ｺﾞｼｯｸM-PRO" w:hAnsi="HG丸ｺﾞｼｯｸM-PRO"/>
          <w:sz w:val="22"/>
          <w:szCs w:val="22"/>
        </w:rPr>
      </w:pPr>
      <w:r w:rsidRPr="004167D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大阪府の乳児（</w:t>
      </w:r>
      <w:r w:rsidR="00356FB7">
        <w:rPr>
          <w:rFonts w:ascii="HG丸ｺﾞｼｯｸM-PRO" w:eastAsia="HG丸ｺﾞｼｯｸM-PRO" w:hAnsi="HG丸ｺﾞｼｯｸM-PRO" w:hint="eastAsia"/>
          <w:sz w:val="22"/>
          <w:szCs w:val="22"/>
        </w:rPr>
        <w:t>0</w:t>
      </w:r>
      <w:r>
        <w:rPr>
          <w:rFonts w:ascii="HG丸ｺﾞｼｯｸM-PRO" w:eastAsia="HG丸ｺﾞｼｯｸM-PRO" w:hAnsi="HG丸ｺﾞｼｯｸM-PRO" w:hint="eastAsia"/>
          <w:sz w:val="22"/>
          <w:szCs w:val="22"/>
        </w:rPr>
        <w:t>歳）、幼児（</w:t>
      </w:r>
      <w:r w:rsidR="00356FB7">
        <w:rPr>
          <w:rFonts w:ascii="HG丸ｺﾞｼｯｸM-PRO" w:eastAsia="HG丸ｺﾞｼｯｸM-PRO" w:hAnsi="HG丸ｺﾞｼｯｸM-PRO" w:hint="eastAsia"/>
          <w:sz w:val="22"/>
          <w:szCs w:val="22"/>
        </w:rPr>
        <w:t>5</w:t>
      </w:r>
      <w:r>
        <w:rPr>
          <w:rFonts w:ascii="HG丸ｺﾞｼｯｸM-PRO" w:eastAsia="HG丸ｺﾞｼｯｸM-PRO" w:hAnsi="HG丸ｺﾞｼｯｸM-PRO" w:hint="eastAsia"/>
          <w:sz w:val="22"/>
          <w:szCs w:val="22"/>
        </w:rPr>
        <w:t>歳未満）、小児（</w:t>
      </w:r>
      <w:r w:rsidR="00356FB7">
        <w:rPr>
          <w:rFonts w:ascii="HG丸ｺﾞｼｯｸM-PRO" w:eastAsia="HG丸ｺﾞｼｯｸM-PRO" w:hAnsi="HG丸ｺﾞｼｯｸM-PRO" w:hint="eastAsia"/>
          <w:sz w:val="22"/>
          <w:szCs w:val="22"/>
        </w:rPr>
        <w:t>15</w:t>
      </w:r>
      <w:r>
        <w:rPr>
          <w:rFonts w:ascii="HG丸ｺﾞｼｯｸM-PRO" w:eastAsia="HG丸ｺﾞｼｯｸM-PRO" w:hAnsi="HG丸ｺﾞｼｯｸM-PRO" w:hint="eastAsia"/>
          <w:sz w:val="22"/>
          <w:szCs w:val="22"/>
        </w:rPr>
        <w:t>歳未満）の死亡率は、全国とほぼ同じ値となっています。</w:t>
      </w:r>
    </w:p>
    <w:p w14:paraId="432251EF" w14:textId="2A6125EB" w:rsidR="00CF46A8" w:rsidRPr="00CF46A8" w:rsidRDefault="005E3D59" w:rsidP="007F4159">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color w:val="FF0000"/>
          <w:sz w:val="22"/>
          <w:szCs w:val="22"/>
        </w:rPr>
        <mc:AlternateContent>
          <mc:Choice Requires="wps">
            <w:drawing>
              <wp:anchor distT="0" distB="0" distL="114300" distR="114300" simplePos="0" relativeHeight="252015616" behindDoc="0" locked="0" layoutInCell="1" allowOverlap="1" wp14:anchorId="5A968C85" wp14:editId="4E7AE05F">
                <wp:simplePos x="0" y="0"/>
                <wp:positionH relativeFrom="column">
                  <wp:posOffset>3235325</wp:posOffset>
                </wp:positionH>
                <wp:positionV relativeFrom="paragraph">
                  <wp:posOffset>130175</wp:posOffset>
                </wp:positionV>
                <wp:extent cx="3676650" cy="295275"/>
                <wp:effectExtent l="0" t="0" r="0" b="0"/>
                <wp:wrapNone/>
                <wp:docPr id="3481" name="テキスト ボックス 3481" title="図表6-9-2　年代別死亡率の比較（平成27年度）"/>
                <wp:cNvGraphicFramePr/>
                <a:graphic xmlns:a="http://schemas.openxmlformats.org/drawingml/2006/main">
                  <a:graphicData uri="http://schemas.microsoft.com/office/word/2010/wordprocessingShape">
                    <wps:wsp>
                      <wps:cNvSpPr txBox="1"/>
                      <wps:spPr>
                        <a:xfrm>
                          <a:off x="0" y="0"/>
                          <a:ext cx="367665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68E17" w14:textId="380447CE" w:rsidR="005E3D59" w:rsidRPr="00DB7143" w:rsidRDefault="005E3D59" w:rsidP="00E762F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図表6-9-2</w:t>
                            </w:r>
                            <w:r>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sz w:val="20"/>
                                <w:szCs w:val="20"/>
                              </w:rPr>
                              <w:t>年代別死亡率の比較（平成27年度）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テキスト ボックス 3481" o:spid="_x0000_s1030" type="#_x0000_t202" alt="タイトル: 図表6-9-2　年代別死亡率の比較（平成27年度）" style="position:absolute;left:0;text-align:left;margin-left:254.75pt;margin-top:10.25pt;width:289.5pt;height:23.25pt;z-index:2520156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" fillcolor="white [3201]" stroked="f" strokeweight=".5pt">
                <v:textbox style="mso-fit-shape-to-text:t">
                  <w:txbxContent>
                    <w:p w14:paraId="5A968E17" w14:textId="380447CE" w:rsidR="005E3D59" w:rsidRPr="00DB7143" w:rsidRDefault="005E3D59" w:rsidP="00E762F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図表6-9-2</w:t>
                      </w:r>
                      <w:r>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sz w:val="20"/>
                          <w:szCs w:val="20"/>
                        </w:rPr>
                        <w:t>年代別死亡率の比較（平成27年度）</w:t>
                      </w:r>
                    </w:p>
                  </w:txbxContent>
                </v:textbox>
              </v:shape>
            </w:pict>
          </mc:Fallback>
        </mc:AlternateContent>
      </w:r>
      <w:r>
        <w:rPr>
          <w:rFonts w:ascii="HG丸ｺﾞｼｯｸM-PRO" w:eastAsia="HG丸ｺﾞｼｯｸM-PRO" w:hAnsi="HG丸ｺﾞｼｯｸM-PRO" w:hint="eastAsia"/>
          <w:noProof/>
          <w:color w:val="FF0000"/>
          <w:sz w:val="22"/>
          <w:szCs w:val="22"/>
        </w:rPr>
        <mc:AlternateContent>
          <mc:Choice Requires="wps">
            <w:drawing>
              <wp:anchor distT="0" distB="0" distL="114300" distR="114300" simplePos="0" relativeHeight="252150784" behindDoc="0" locked="0" layoutInCell="1" allowOverlap="1" wp14:anchorId="5A968C73" wp14:editId="04F1E215">
                <wp:simplePos x="0" y="0"/>
                <wp:positionH relativeFrom="column">
                  <wp:posOffset>184785</wp:posOffset>
                </wp:positionH>
                <wp:positionV relativeFrom="paragraph">
                  <wp:posOffset>123825</wp:posOffset>
                </wp:positionV>
                <wp:extent cx="1866900" cy="295275"/>
                <wp:effectExtent l="0" t="0" r="0" b="0"/>
                <wp:wrapNone/>
                <wp:docPr id="3648" name="テキスト ボックス 3648" title="図表6-9-1　小児人口"/>
                <wp:cNvGraphicFramePr/>
                <a:graphic xmlns:a="http://schemas.openxmlformats.org/drawingml/2006/main">
                  <a:graphicData uri="http://schemas.microsoft.com/office/word/2010/wordprocessingShape">
                    <wps:wsp>
                      <wps:cNvSpPr txBox="1"/>
                      <wps:spPr>
                        <a:xfrm>
                          <a:off x="0" y="0"/>
                          <a:ext cx="18669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68E10" w14:textId="174383AE" w:rsidR="005E3D59" w:rsidRPr="00B00FEE" w:rsidRDefault="005E3D59" w:rsidP="00B00FEE">
                            <w:pPr>
                              <w:rPr>
                                <w:rFonts w:ascii="ＭＳ Ｐゴシック" w:eastAsia="ＭＳ Ｐゴシック" w:hAnsi="ＭＳ Ｐゴシック"/>
                                <w:sz w:val="20"/>
                                <w:szCs w:val="20"/>
                              </w:rPr>
                            </w:pPr>
                            <w:r w:rsidRPr="00B00FEE">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表6-9-1</w:t>
                            </w:r>
                            <w:r w:rsidRPr="00B00FEE">
                              <w:rPr>
                                <w:rFonts w:ascii="ＭＳ Ｐゴシック" w:eastAsia="ＭＳ Ｐゴシック" w:hAnsi="ＭＳ Ｐゴシック" w:hint="eastAsia"/>
                                <w:sz w:val="20"/>
                                <w:szCs w:val="20"/>
                              </w:rPr>
                              <w:t xml:space="preserve">　小児人口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48" o:spid="_x0000_s1031" type="#_x0000_t202" alt="タイトル: 図表6-9-1　小児人口" style="position:absolute;left:0;text-align:left;margin-left:14.55pt;margin-top:9.75pt;width:147pt;height:23.25pt;z-index:25215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" filled="f" stroked="f" strokeweight=".5pt">
                <v:textbox style="mso-fit-shape-to-text:t">
                  <w:txbxContent>
                    <w:p w14:paraId="5A968E10" w14:textId="174383AE" w:rsidR="005E3D59" w:rsidRPr="00B00FEE" w:rsidRDefault="005E3D59" w:rsidP="00B00FEE">
                      <w:pPr>
                        <w:rPr>
                          <w:rFonts w:ascii="ＭＳ Ｐゴシック" w:eastAsia="ＭＳ Ｐゴシック" w:hAnsi="ＭＳ Ｐゴシック"/>
                          <w:sz w:val="20"/>
                          <w:szCs w:val="20"/>
                        </w:rPr>
                      </w:pPr>
                      <w:r w:rsidRPr="00B00FEE">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表6-9-1</w:t>
                      </w:r>
                      <w:r w:rsidRPr="00B00FEE">
                        <w:rPr>
                          <w:rFonts w:ascii="ＭＳ Ｐゴシック" w:eastAsia="ＭＳ Ｐゴシック" w:hAnsi="ＭＳ Ｐゴシック" w:hint="eastAsia"/>
                          <w:sz w:val="20"/>
                          <w:szCs w:val="20"/>
                        </w:rPr>
                        <w:t xml:space="preserve">　小児人口</w:t>
                      </w:r>
                    </w:p>
                  </w:txbxContent>
                </v:textbox>
              </v:shape>
            </w:pict>
          </mc:Fallback>
        </mc:AlternateContent>
      </w:r>
    </w:p>
    <w:p w14:paraId="5A968A70" w14:textId="5A9FE6F1" w:rsidR="00281378" w:rsidRDefault="00356FB7" w:rsidP="001B4F4C">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color w:val="FF0000"/>
          <w:sz w:val="22"/>
          <w:szCs w:val="22"/>
        </w:rPr>
        <mc:AlternateContent>
          <mc:Choice Requires="wps">
            <w:drawing>
              <wp:anchor distT="0" distB="0" distL="114300" distR="114300" simplePos="0" relativeHeight="252022784" behindDoc="0" locked="0" layoutInCell="1" allowOverlap="1" wp14:anchorId="5A968C7D" wp14:editId="0B24C954">
                <wp:simplePos x="0" y="0"/>
                <wp:positionH relativeFrom="column">
                  <wp:posOffset>1590675</wp:posOffset>
                </wp:positionH>
                <wp:positionV relativeFrom="paragraph">
                  <wp:posOffset>2245360</wp:posOffset>
                </wp:positionV>
                <wp:extent cx="3676650" cy="295275"/>
                <wp:effectExtent l="0" t="0" r="0" b="0"/>
                <wp:wrapNone/>
                <wp:docPr id="3525" name="テキスト ボックス 3525" descr="出典　総務省｢人口推計」"/>
                <wp:cNvGraphicFramePr/>
                <a:graphic xmlns:a="http://schemas.openxmlformats.org/drawingml/2006/main">
                  <a:graphicData uri="http://schemas.microsoft.com/office/word/2010/wordprocessingShape">
                    <wps:wsp>
                      <wps:cNvSpPr txBox="1"/>
                      <wps:spPr>
                        <a:xfrm>
                          <a:off x="0" y="0"/>
                          <a:ext cx="36766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68E14" w14:textId="4C8D69F0" w:rsidR="005E3D59" w:rsidRPr="00ED71D3" w:rsidRDefault="005E3D59">
                            <w:pPr>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 xml:space="preserve">出典　</w:t>
                            </w:r>
                            <w:r>
                              <w:rPr>
                                <w:rFonts w:ascii="ＭＳ ゴシック" w:eastAsia="ＭＳ ゴシック" w:hAnsi="ＭＳ ゴシック" w:hint="eastAsia"/>
                                <w:sz w:val="16"/>
                                <w:szCs w:val="16"/>
                              </w:rPr>
                              <w:t>総務省</w:t>
                            </w:r>
                            <w:r w:rsidRPr="00ED71D3">
                              <w:rPr>
                                <w:rFonts w:ascii="ＭＳ ゴシック" w:eastAsia="ＭＳ ゴシック" w:hAnsi="ＭＳ ゴシック" w:hint="eastAsia"/>
                                <w:sz w:val="16"/>
                                <w:szCs w:val="16"/>
                              </w:rPr>
                              <w:t>｢人口推計」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25" o:spid="_x0000_s1030" type="#_x0000_t202" alt="出典　総務省｢人口推計」" style="position:absolute;left:0;text-align:left;margin-left:125.25pt;margin-top:176.8pt;width:289.5pt;height:23.25pt;z-index:25202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" filled="f" stroked="f" strokeweight=".5pt">
                <v:textbox style="mso-fit-shape-to-text:t">
                  <w:txbxContent>
                    <w:p w14:paraId="5A968E14" w14:textId="4C8D69F0" w:rsidR="005E3D59" w:rsidRPr="00ED71D3" w:rsidRDefault="005E3D59">
                      <w:pPr>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 xml:space="preserve">出典　</w:t>
                      </w:r>
                      <w:r>
                        <w:rPr>
                          <w:rFonts w:ascii="ＭＳ ゴシック" w:eastAsia="ＭＳ ゴシック" w:hAnsi="ＭＳ ゴシック" w:hint="eastAsia"/>
                          <w:sz w:val="16"/>
                          <w:szCs w:val="16"/>
                        </w:rPr>
                        <w:t>総務省</w:t>
                      </w:r>
                      <w:r w:rsidRPr="00ED71D3">
                        <w:rPr>
                          <w:rFonts w:ascii="ＭＳ ゴシック" w:eastAsia="ＭＳ ゴシック" w:hAnsi="ＭＳ ゴシック" w:hint="eastAsia"/>
                          <w:sz w:val="16"/>
                          <w:szCs w:val="16"/>
                        </w:rPr>
                        <w:t>｢人口推計」</w:t>
                      </w:r>
                    </w:p>
                  </w:txbxContent>
                </v:textbox>
              </v:shape>
            </w:pict>
          </mc:Fallback>
        </mc:AlternateContent>
      </w:r>
      <w:r w:rsidR="001419EA">
        <w:rPr>
          <w:rFonts w:ascii="HG丸ｺﾞｼｯｸM-PRO" w:eastAsia="HG丸ｺﾞｼｯｸM-PRO" w:hAnsi="HG丸ｺﾞｼｯｸM-PRO" w:hint="eastAsia"/>
          <w:noProof/>
          <w:color w:val="FF0000"/>
          <w:sz w:val="22"/>
          <w:szCs w:val="22"/>
        </w:rPr>
        <mc:AlternateContent>
          <mc:Choice Requires="wps">
            <w:drawing>
              <wp:anchor distT="0" distB="0" distL="114300" distR="114300" simplePos="0" relativeHeight="252017664" behindDoc="0" locked="0" layoutInCell="1" allowOverlap="1" wp14:anchorId="5A968C87" wp14:editId="14FD86BF">
                <wp:simplePos x="0" y="0"/>
                <wp:positionH relativeFrom="column">
                  <wp:posOffset>3954145</wp:posOffset>
                </wp:positionH>
                <wp:positionV relativeFrom="paragraph">
                  <wp:posOffset>2243455</wp:posOffset>
                </wp:positionV>
                <wp:extent cx="2209800" cy="295275"/>
                <wp:effectExtent l="0" t="0" r="0" b="0"/>
                <wp:wrapNone/>
                <wp:docPr id="3483" name="テキスト ボックス 3483" descr="出典　厚生労働省「データブックDisk1」　"/>
                <wp:cNvGraphicFramePr/>
                <a:graphic xmlns:a="http://schemas.openxmlformats.org/drawingml/2006/main">
                  <a:graphicData uri="http://schemas.microsoft.com/office/word/2010/wordprocessingShape">
                    <wps:wsp>
                      <wps:cNvSpPr txBox="1"/>
                      <wps:spPr>
                        <a:xfrm>
                          <a:off x="0" y="0"/>
                          <a:ext cx="22098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68E18" w14:textId="1892E53F" w:rsidR="005E3D59" w:rsidRPr="00ED71D3" w:rsidRDefault="005E3D59" w:rsidP="00E762F4">
                            <w:pPr>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　厚生労働省「データブック</w:t>
                            </w:r>
                            <w:r w:rsidRPr="00ED71D3">
                              <w:rPr>
                                <w:rFonts w:ascii="ＭＳ ゴシック" w:eastAsia="ＭＳ ゴシック" w:hAnsi="ＭＳ ゴシック"/>
                                <w:sz w:val="16"/>
                                <w:szCs w:val="16"/>
                              </w:rPr>
                              <w:t xml:space="preserve">Disk1」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483" o:spid="_x0000_s1031" type="#_x0000_t202" alt="出典　厚生労働省「データブックDisk1」　" style="position:absolute;left:0;text-align:left;margin-left:311.35pt;margin-top:176.65pt;width:174pt;height:23.25pt;z-index:25201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" filled="f" stroked="f" strokeweight=".5pt">
                <v:textbox style="mso-fit-shape-to-text:t">
                  <w:txbxContent>
                    <w:p w14:paraId="5A968E18" w14:textId="1892E53F" w:rsidR="005E3D59" w:rsidRPr="00ED71D3" w:rsidRDefault="005E3D59" w:rsidP="00E762F4">
                      <w:pPr>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　厚生労働省「データブック</w:t>
                      </w:r>
                      <w:r w:rsidRPr="00ED71D3">
                        <w:rPr>
                          <w:rFonts w:ascii="ＭＳ ゴシック" w:eastAsia="ＭＳ ゴシック" w:hAnsi="ＭＳ ゴシック"/>
                          <w:sz w:val="16"/>
                          <w:szCs w:val="16"/>
                        </w:rPr>
                        <w:t xml:space="preserve">Disk1」　</w:t>
                      </w:r>
                    </w:p>
                  </w:txbxContent>
                </v:textbox>
              </v:shape>
            </w:pict>
          </mc:Fallback>
        </mc:AlternateContent>
      </w:r>
      <w:r w:rsidR="001419EA">
        <w:rPr>
          <w:rFonts w:ascii="HG丸ｺﾞｼｯｸM-PRO" w:eastAsia="HG丸ｺﾞｼｯｸM-PRO" w:hAnsi="HG丸ｺﾞｼｯｸM-PRO" w:hint="eastAsia"/>
          <w:sz w:val="22"/>
          <w:szCs w:val="22"/>
        </w:rPr>
        <w:t xml:space="preserve">　</w:t>
      </w:r>
      <w:r w:rsidR="001419EA">
        <w:rPr>
          <w:rFonts w:ascii="HG丸ｺﾞｼｯｸM-PRO" w:eastAsia="HG丸ｺﾞｼｯｸM-PRO" w:hAnsi="HG丸ｺﾞｼｯｸM-PRO"/>
          <w:noProof/>
          <w:color w:val="FF0000"/>
          <w:sz w:val="22"/>
          <w:szCs w:val="22"/>
        </w:rPr>
        <w:drawing>
          <wp:inline distT="0" distB="0" distL="0" distR="0" wp14:anchorId="279648AC" wp14:editId="1CD6B043">
            <wp:extent cx="2704289" cy="2160000"/>
            <wp:effectExtent l="0" t="0" r="1270" b="0"/>
            <wp:docPr id="3634" name="図 3634" title="図表6-9-1　小児人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4289" cy="2160000"/>
                    </a:xfrm>
                    <a:prstGeom prst="rect">
                      <a:avLst/>
                    </a:prstGeom>
                    <a:noFill/>
                    <a:ln>
                      <a:noFill/>
                    </a:ln>
                  </pic:spPr>
                </pic:pic>
              </a:graphicData>
            </a:graphic>
          </wp:inline>
        </w:drawing>
      </w:r>
      <w:r w:rsidR="001419EA">
        <w:rPr>
          <w:rFonts w:ascii="HG丸ｺﾞｼｯｸM-PRO" w:eastAsia="HG丸ｺﾞｼｯｸM-PRO" w:hAnsi="HG丸ｺﾞｼｯｸM-PRO" w:hint="eastAsia"/>
          <w:color w:val="FF0000"/>
          <w:sz w:val="22"/>
          <w:szCs w:val="22"/>
        </w:rPr>
        <w:t xml:space="preserve">　　</w:t>
      </w:r>
      <w:r w:rsidR="001419EA">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noProof/>
          <w:sz w:val="22"/>
          <w:szCs w:val="22"/>
        </w:rPr>
        <w:drawing>
          <wp:inline distT="0" distB="0" distL="0" distR="0" wp14:anchorId="4D01B46D" wp14:editId="1BC9D6A7">
            <wp:extent cx="2694173" cy="2160000"/>
            <wp:effectExtent l="0" t="0" r="0" b="0"/>
            <wp:docPr id="3626" name="図 3626" title="図表6-9-2　年代別死亡率の比較（平成27年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4173" cy="2160000"/>
                    </a:xfrm>
                    <a:prstGeom prst="rect">
                      <a:avLst/>
                    </a:prstGeom>
                    <a:noFill/>
                    <a:ln>
                      <a:noFill/>
                    </a:ln>
                  </pic:spPr>
                </pic:pic>
              </a:graphicData>
            </a:graphic>
          </wp:inline>
        </w:drawing>
      </w:r>
    </w:p>
    <w:p w14:paraId="02048090" w14:textId="1DB00E39" w:rsidR="00A21C1C" w:rsidRDefault="00A21C1C" w:rsidP="00FE41ED">
      <w:pPr>
        <w:rPr>
          <w:rFonts w:ascii="ＭＳ ゴシック" w:eastAsia="ＭＳ ゴシック" w:hAnsi="ＭＳ ゴシック"/>
          <w:b/>
          <w:color w:val="0070C0"/>
          <w:sz w:val="28"/>
          <w:szCs w:val="28"/>
        </w:rPr>
      </w:pPr>
    </w:p>
    <w:p w14:paraId="338604B9" w14:textId="2D941524" w:rsidR="00FE41ED" w:rsidRDefault="00FE41ED" w:rsidP="00ED71D3">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Pr="002C5464">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小児医療提供体制</w:t>
      </w:r>
    </w:p>
    <w:p w14:paraId="5A968A97" w14:textId="0AE1B3C0" w:rsidR="001B4F4C" w:rsidRPr="00FE41ED" w:rsidRDefault="00DB7143" w:rsidP="00ED71D3">
      <w:pPr>
        <w:ind w:firstLineChars="200" w:firstLine="440"/>
        <w:rPr>
          <w:rFonts w:ascii="ＭＳ Ｐゴシック" w:eastAsia="ＭＳ Ｐゴシック" w:hAnsi="ＭＳ Ｐゴシック"/>
          <w:b/>
          <w:color w:val="0070C0"/>
          <w:sz w:val="28"/>
          <w:szCs w:val="28"/>
        </w:rPr>
      </w:pPr>
      <w:r w:rsidRPr="00FE41ED">
        <w:rPr>
          <w:rFonts w:ascii="ＭＳ Ｐゴシック" w:eastAsia="ＭＳ Ｐゴシック" w:hAnsi="ＭＳ Ｐゴシック" w:hint="eastAsia"/>
          <w:sz w:val="22"/>
          <w:szCs w:val="22"/>
        </w:rPr>
        <w:t>【小児医療</w:t>
      </w:r>
      <w:r w:rsidR="00752A85" w:rsidRPr="00FE41ED">
        <w:rPr>
          <w:rFonts w:ascii="ＭＳ Ｐゴシック" w:eastAsia="ＭＳ Ｐゴシック" w:hAnsi="ＭＳ Ｐゴシック" w:hint="eastAsia"/>
          <w:sz w:val="22"/>
          <w:szCs w:val="22"/>
        </w:rPr>
        <w:t>機関</w:t>
      </w:r>
      <w:r w:rsidRPr="00FE41ED">
        <w:rPr>
          <w:rFonts w:ascii="ＭＳ Ｐゴシック" w:eastAsia="ＭＳ Ｐゴシック" w:hAnsi="ＭＳ Ｐゴシック" w:hint="eastAsia"/>
          <w:sz w:val="22"/>
          <w:szCs w:val="22"/>
        </w:rPr>
        <w:t>】</w:t>
      </w:r>
    </w:p>
    <w:p w14:paraId="28803008" w14:textId="3C2CB4FD" w:rsidR="00462D25" w:rsidRPr="00A0371E" w:rsidRDefault="00462D25" w:rsidP="00365D75">
      <w:pPr>
        <w:ind w:leftChars="200" w:left="640" w:hangingChars="100" w:hanging="220"/>
        <w:rPr>
          <w:rFonts w:ascii="HG丸ｺﾞｼｯｸM-PRO" w:eastAsia="HG丸ｺﾞｼｯｸM-PRO" w:hAnsi="HG丸ｺﾞｼｯｸM-PRO"/>
          <w:sz w:val="22"/>
          <w:szCs w:val="22"/>
        </w:rPr>
      </w:pPr>
      <w:r w:rsidRPr="00A0371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平成</w:t>
      </w:r>
      <w:r w:rsidR="00356FB7">
        <w:rPr>
          <w:rFonts w:ascii="HG丸ｺﾞｼｯｸM-PRO" w:eastAsia="HG丸ｺﾞｼｯｸM-PRO" w:hAnsi="HG丸ｺﾞｼｯｸM-PRO" w:hint="eastAsia"/>
          <w:sz w:val="22"/>
          <w:szCs w:val="22"/>
        </w:rPr>
        <w:t>26</w:t>
      </w:r>
      <w:r>
        <w:rPr>
          <w:rFonts w:ascii="HG丸ｺﾞｼｯｸM-PRO" w:eastAsia="HG丸ｺﾞｼｯｸM-PRO" w:hAnsi="HG丸ｺﾞｼｯｸM-PRO" w:hint="eastAsia"/>
          <w:sz w:val="22"/>
          <w:szCs w:val="22"/>
        </w:rPr>
        <w:t>年には、大阪府の</w:t>
      </w:r>
      <w:r w:rsidRPr="00A0371E">
        <w:rPr>
          <w:rFonts w:ascii="HG丸ｺﾞｼｯｸM-PRO" w:eastAsia="HG丸ｺﾞｼｯｸM-PRO" w:hAnsi="HG丸ｺﾞｼｯｸM-PRO" w:hint="eastAsia"/>
          <w:sz w:val="22"/>
          <w:szCs w:val="22"/>
        </w:rPr>
        <w:t>小児科標榜医療機関数は</w:t>
      </w:r>
      <w:r>
        <w:rPr>
          <w:rFonts w:ascii="HG丸ｺﾞｼｯｸM-PRO" w:eastAsia="HG丸ｺﾞｼｯｸM-PRO" w:hAnsi="HG丸ｺﾞｼｯｸM-PRO" w:hint="eastAsia"/>
          <w:sz w:val="22"/>
          <w:szCs w:val="22"/>
        </w:rPr>
        <w:t>139病院</w:t>
      </w:r>
      <w:r w:rsidR="000936D0">
        <w:rPr>
          <w:rFonts w:ascii="HG丸ｺﾞｼｯｸM-PRO" w:eastAsia="HG丸ｺﾞｼｯｸM-PRO" w:hAnsi="HG丸ｺﾞｼｯｸM-PRO" w:hint="eastAsia"/>
          <w:sz w:val="22"/>
          <w:szCs w:val="22"/>
        </w:rPr>
        <w:t>（一般病院）</w:t>
      </w:r>
      <w:r>
        <w:rPr>
          <w:rFonts w:ascii="HG丸ｺﾞｼｯｸM-PRO" w:eastAsia="HG丸ｺﾞｼｯｸM-PRO" w:hAnsi="HG丸ｺﾞｼｯｸM-PRO" w:hint="eastAsia"/>
          <w:sz w:val="22"/>
          <w:szCs w:val="22"/>
        </w:rPr>
        <w:t>、</w:t>
      </w:r>
      <w:r w:rsidR="00FE41ED">
        <w:rPr>
          <w:rFonts w:ascii="HG丸ｺﾞｼｯｸM-PRO" w:eastAsia="HG丸ｺﾞｼｯｸM-PRO" w:hAnsi="HG丸ｺﾞｼｯｸM-PRO" w:hint="eastAsia"/>
          <w:sz w:val="22"/>
          <w:szCs w:val="22"/>
        </w:rPr>
        <w:t>1,518診療所、小児外科標榜医療機関数は、22</w:t>
      </w:r>
      <w:r>
        <w:rPr>
          <w:rFonts w:ascii="HG丸ｺﾞｼｯｸM-PRO" w:eastAsia="HG丸ｺﾞｼｯｸM-PRO" w:hAnsi="HG丸ｺﾞｼｯｸM-PRO" w:hint="eastAsia"/>
          <w:sz w:val="22"/>
          <w:szCs w:val="22"/>
        </w:rPr>
        <w:t>病院</w:t>
      </w:r>
      <w:r w:rsidR="000936D0">
        <w:rPr>
          <w:rFonts w:ascii="HG丸ｺﾞｼｯｸM-PRO" w:eastAsia="HG丸ｺﾞｼｯｸM-PRO" w:hAnsi="HG丸ｺﾞｼｯｸM-PRO" w:hint="eastAsia"/>
          <w:sz w:val="22"/>
          <w:szCs w:val="22"/>
        </w:rPr>
        <w:t>（一般病院）</w:t>
      </w:r>
      <w:r>
        <w:rPr>
          <w:rFonts w:ascii="HG丸ｺﾞｼｯｸM-PRO" w:eastAsia="HG丸ｺﾞｼｯｸM-PRO" w:hAnsi="HG丸ｺﾞｼｯｸM-PRO" w:hint="eastAsia"/>
          <w:sz w:val="22"/>
          <w:szCs w:val="22"/>
        </w:rPr>
        <w:t>、</w:t>
      </w:r>
      <w:r w:rsidR="00356FB7">
        <w:rPr>
          <w:rFonts w:ascii="HG丸ｺﾞｼｯｸM-PRO" w:eastAsia="HG丸ｺﾞｼｯｸM-PRO" w:hAnsi="HG丸ｺﾞｼｯｸM-PRO" w:hint="eastAsia"/>
          <w:sz w:val="22"/>
          <w:szCs w:val="22"/>
        </w:rPr>
        <w:t>25</w:t>
      </w:r>
      <w:r>
        <w:rPr>
          <w:rFonts w:ascii="HG丸ｺﾞｼｯｸM-PRO" w:eastAsia="HG丸ｺﾞｼｯｸM-PRO" w:hAnsi="HG丸ｺﾞｼｯｸM-PRO" w:hint="eastAsia"/>
          <w:sz w:val="22"/>
          <w:szCs w:val="22"/>
        </w:rPr>
        <w:t>診療所となって</w:t>
      </w:r>
      <w:r w:rsidR="00A9700E">
        <w:rPr>
          <w:rFonts w:ascii="HG丸ｺﾞｼｯｸM-PRO" w:eastAsia="HG丸ｺﾞｼｯｸM-PRO" w:hAnsi="HG丸ｺﾞｼｯｸM-PRO" w:hint="eastAsia"/>
          <w:sz w:val="22"/>
          <w:szCs w:val="22"/>
        </w:rPr>
        <w:t>います</w:t>
      </w:r>
      <w:r>
        <w:rPr>
          <w:rFonts w:ascii="HG丸ｺﾞｼｯｸM-PRO" w:eastAsia="HG丸ｺﾞｼｯｸM-PRO" w:hAnsi="HG丸ｺﾞｼｯｸM-PRO" w:hint="eastAsia"/>
          <w:sz w:val="22"/>
          <w:szCs w:val="22"/>
        </w:rPr>
        <w:t>。</w:t>
      </w:r>
    </w:p>
    <w:p w14:paraId="58BF75ED" w14:textId="3905BFB3" w:rsidR="00462D25" w:rsidRDefault="005E3D59" w:rsidP="00462D25">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color w:val="FF0000"/>
          <w:sz w:val="22"/>
          <w:szCs w:val="22"/>
        </w:rPr>
        <mc:AlternateContent>
          <mc:Choice Requires="wps">
            <w:drawing>
              <wp:anchor distT="0" distB="0" distL="114300" distR="114300" simplePos="0" relativeHeight="252392448" behindDoc="0" locked="0" layoutInCell="1" allowOverlap="1" wp14:anchorId="489AAFB7" wp14:editId="7139F368">
                <wp:simplePos x="0" y="0"/>
                <wp:positionH relativeFrom="column">
                  <wp:posOffset>3185160</wp:posOffset>
                </wp:positionH>
                <wp:positionV relativeFrom="paragraph">
                  <wp:posOffset>146685</wp:posOffset>
                </wp:positionV>
                <wp:extent cx="3676650" cy="295275"/>
                <wp:effectExtent l="0" t="0" r="0" b="0"/>
                <wp:wrapNone/>
                <wp:docPr id="1" name="テキスト ボックス 1" title="図表6-9-4小児外科標榜医療機関数"/>
                <wp:cNvGraphicFramePr/>
                <a:graphic xmlns:a="http://schemas.openxmlformats.org/drawingml/2006/main">
                  <a:graphicData uri="http://schemas.microsoft.com/office/word/2010/wordprocessingShape">
                    <wps:wsp>
                      <wps:cNvSpPr txBox="1"/>
                      <wps:spPr>
                        <a:xfrm>
                          <a:off x="0" y="0"/>
                          <a:ext cx="36766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E3A27A" w14:textId="11487425" w:rsidR="005E3D59" w:rsidRPr="000936D0" w:rsidRDefault="005E3D59" w:rsidP="00462D25">
                            <w:pPr>
                              <w:rPr>
                                <w:rFonts w:ascii="ＭＳ Ｐゴシック" w:eastAsia="ＭＳ Ｐゴシック" w:hAnsi="ＭＳ Ｐゴシック"/>
                                <w:sz w:val="20"/>
                                <w:szCs w:val="20"/>
                              </w:rPr>
                            </w:pPr>
                            <w:r w:rsidRPr="00ED71D3">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表6-9-4</w:t>
                            </w:r>
                            <w:r w:rsidRPr="00ED71D3">
                              <w:rPr>
                                <w:rFonts w:ascii="ＭＳ Ｐゴシック" w:eastAsia="ＭＳ Ｐゴシック" w:hAnsi="ＭＳ Ｐゴシック" w:hint="eastAsia"/>
                                <w:sz w:val="20"/>
                                <w:szCs w:val="20"/>
                              </w:rPr>
                              <w:t>小児外科標榜医療機関数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テキスト ボックス 1" o:spid="_x0000_s1034" type="#_x0000_t202" alt="タイトル: 図表6-9-4小児外科標榜医療機関数" style="position:absolute;left:0;text-align:left;margin-left:250.8pt;margin-top:11.55pt;width:289.5pt;height:23.25pt;z-index:2523924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" filled="f" stroked="f" strokeweight=".5pt">
                <v:textbox style="mso-fit-shape-to-text:t">
                  <w:txbxContent>
                    <w:p w14:paraId="12E3A27A" w14:textId="11487425" w:rsidR="005E3D59" w:rsidRPr="000936D0" w:rsidRDefault="005E3D59" w:rsidP="00462D25">
                      <w:pPr>
                        <w:rPr>
                          <w:rFonts w:ascii="ＭＳ Ｐゴシック" w:eastAsia="ＭＳ Ｐゴシック" w:hAnsi="ＭＳ Ｐゴシック"/>
                          <w:sz w:val="20"/>
                          <w:szCs w:val="20"/>
                        </w:rPr>
                      </w:pPr>
                      <w:r w:rsidRPr="00ED71D3">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表6-9-4</w:t>
                      </w:r>
                      <w:r w:rsidRPr="00ED71D3">
                        <w:rPr>
                          <w:rFonts w:ascii="ＭＳ Ｐゴシック" w:eastAsia="ＭＳ Ｐゴシック" w:hAnsi="ＭＳ Ｐゴシック" w:hint="eastAsia"/>
                          <w:sz w:val="20"/>
                          <w:szCs w:val="20"/>
                        </w:rPr>
                        <w:t>小児外科標榜医療機関数</w:t>
                      </w:r>
                    </w:p>
                  </w:txbxContent>
                </v:textbox>
              </v:shape>
            </w:pict>
          </mc:Fallback>
        </mc:AlternateContent>
      </w:r>
      <w:r>
        <w:rPr>
          <w:rFonts w:ascii="HG丸ｺﾞｼｯｸM-PRO" w:eastAsia="HG丸ｺﾞｼｯｸM-PRO" w:hAnsi="HG丸ｺﾞｼｯｸM-PRO" w:hint="eastAsia"/>
          <w:noProof/>
          <w:color w:val="FF0000"/>
          <w:sz w:val="22"/>
          <w:szCs w:val="22"/>
        </w:rPr>
        <mc:AlternateContent>
          <mc:Choice Requires="wps">
            <w:drawing>
              <wp:anchor distT="0" distB="0" distL="114300" distR="114300" simplePos="0" relativeHeight="252391424" behindDoc="0" locked="0" layoutInCell="1" allowOverlap="1" wp14:anchorId="39A24681" wp14:editId="5AFE84D0">
                <wp:simplePos x="0" y="0"/>
                <wp:positionH relativeFrom="column">
                  <wp:posOffset>201930</wp:posOffset>
                </wp:positionH>
                <wp:positionV relativeFrom="paragraph">
                  <wp:posOffset>205740</wp:posOffset>
                </wp:positionV>
                <wp:extent cx="3676650" cy="428625"/>
                <wp:effectExtent l="0" t="0" r="0" b="0"/>
                <wp:wrapNone/>
                <wp:docPr id="2" name="テキスト ボックス 2" title="図表6-9-3　小児科標榜医療機関数"/>
                <wp:cNvGraphicFramePr/>
                <a:graphic xmlns:a="http://schemas.openxmlformats.org/drawingml/2006/main">
                  <a:graphicData uri="http://schemas.microsoft.com/office/word/2010/wordprocessingShape">
                    <wps:wsp>
                      <wps:cNvSpPr txBox="1"/>
                      <wps:spPr>
                        <a:xfrm>
                          <a:off x="0" y="0"/>
                          <a:ext cx="367665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755DA" w14:textId="40BF8C3A" w:rsidR="005E3D59" w:rsidRPr="00ED71D3" w:rsidRDefault="005E3D59" w:rsidP="009C6168">
                            <w:pPr>
                              <w:spacing w:line="240" w:lineRule="exact"/>
                              <w:rPr>
                                <w:rFonts w:ascii="ＭＳ Ｐゴシック" w:eastAsia="ＭＳ Ｐゴシック" w:hAnsi="ＭＳ Ｐゴシック"/>
                                <w:sz w:val="20"/>
                                <w:szCs w:val="20"/>
                              </w:rPr>
                            </w:pPr>
                            <w:r w:rsidRPr="00ED71D3">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表6-9-3</w:t>
                            </w:r>
                            <w:r w:rsidRPr="00ED71D3">
                              <w:rPr>
                                <w:rFonts w:ascii="ＭＳ Ｐゴシック" w:eastAsia="ＭＳ Ｐゴシック" w:hAnsi="ＭＳ Ｐゴシック" w:hint="eastAsia"/>
                                <w:sz w:val="20"/>
                                <w:szCs w:val="20"/>
                              </w:rPr>
                              <w:t xml:space="preserve">　小児科標榜医療機関数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テキスト ボックス 2" o:spid="_x0000_s1035" type="#_x0000_t202" alt="タイトル: 図表6-9-3　小児科標榜医療機関数" style="position:absolute;left:0;text-align:left;margin-left:15.9pt;margin-top:16.2pt;width:289.5pt;height:33.75pt;z-index:2523914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" filled="f" stroked="f" strokeweight=".5pt">
                <v:textbox style="mso-fit-shape-to-text:t">
                  <w:txbxContent>
                    <w:p w14:paraId="4E8755DA" w14:textId="40BF8C3A" w:rsidR="005E3D59" w:rsidRPr="00ED71D3" w:rsidRDefault="005E3D59" w:rsidP="009C6168">
                      <w:pPr>
                        <w:spacing w:line="240" w:lineRule="exact"/>
                        <w:rPr>
                          <w:rFonts w:ascii="ＭＳ Ｐゴシック" w:eastAsia="ＭＳ Ｐゴシック" w:hAnsi="ＭＳ Ｐゴシック"/>
                          <w:sz w:val="20"/>
                          <w:szCs w:val="20"/>
                        </w:rPr>
                      </w:pPr>
                      <w:r w:rsidRPr="00ED71D3">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表6-9-3</w:t>
                      </w:r>
                      <w:r w:rsidRPr="00ED71D3">
                        <w:rPr>
                          <w:rFonts w:ascii="ＭＳ Ｐゴシック" w:eastAsia="ＭＳ Ｐゴシック" w:hAnsi="ＭＳ Ｐゴシック" w:hint="eastAsia"/>
                          <w:sz w:val="20"/>
                          <w:szCs w:val="20"/>
                        </w:rPr>
                        <w:t xml:space="preserve">　小児科標榜医療機関数</w:t>
                      </w:r>
                    </w:p>
                  </w:txbxContent>
                </v:textbox>
              </v:shape>
            </w:pict>
          </mc:Fallback>
        </mc:AlternateContent>
      </w:r>
    </w:p>
    <w:p w14:paraId="1AFBF67E" w14:textId="645F2268" w:rsidR="00834F50" w:rsidRDefault="00A9700E" w:rsidP="00462D25">
      <w:pPr>
        <w:rPr>
          <w:rFonts w:ascii="HG丸ｺﾞｼｯｸM-PRO" w:eastAsia="HG丸ｺﾞｼｯｸM-PRO" w:hAnsi="HG丸ｺﾞｼｯｸM-PRO"/>
          <w:sz w:val="22"/>
          <w:szCs w:val="22"/>
        </w:rPr>
      </w:pPr>
      <w:r w:rsidRPr="009508FA">
        <w:rPr>
          <w:rFonts w:ascii="ＭＳ ゴシック" w:eastAsia="ＭＳ ゴシック" w:hAnsi="ＭＳ ゴシック" w:hint="eastAsia"/>
          <w:noProof/>
          <w:sz w:val="22"/>
          <w:szCs w:val="22"/>
        </w:rPr>
        <mc:AlternateContent>
          <mc:Choice Requires="wps">
            <w:drawing>
              <wp:anchor distT="45720" distB="45720" distL="114300" distR="114300" simplePos="0" relativeHeight="252390400" behindDoc="0" locked="0" layoutInCell="1" allowOverlap="1" wp14:anchorId="2282D10A" wp14:editId="4060E188">
                <wp:simplePos x="0" y="0"/>
                <wp:positionH relativeFrom="column">
                  <wp:posOffset>3916680</wp:posOffset>
                </wp:positionH>
                <wp:positionV relativeFrom="paragraph">
                  <wp:posOffset>2230755</wp:posOffset>
                </wp:positionV>
                <wp:extent cx="2247900" cy="266700"/>
                <wp:effectExtent l="0" t="0" r="0" b="0"/>
                <wp:wrapNone/>
                <wp:docPr id="4" name="テキスト ボックス 2" descr="出典 厚生労働省「医療施設静態・動態調査」"/>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66700"/>
                        </a:xfrm>
                        <a:prstGeom prst="rect">
                          <a:avLst/>
                        </a:prstGeom>
                        <a:noFill/>
                        <a:ln w="9525">
                          <a:noFill/>
                          <a:miter lim="800000"/>
                          <a:headEnd/>
                          <a:tailEnd/>
                        </a:ln>
                      </wps:spPr>
                      <wps:txbx>
                        <w:txbxContent>
                          <w:p w14:paraId="6D526A87" w14:textId="3303C7AC" w:rsidR="005E3D59" w:rsidRPr="00ED71D3" w:rsidRDefault="005E3D59" w:rsidP="00462D25">
                            <w:pPr>
                              <w:tabs>
                                <w:tab w:val="left" w:pos="426"/>
                              </w:tabs>
                              <w:snapToGrid w:val="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w:t>
                            </w:r>
                            <w:r w:rsidRPr="00ED71D3">
                              <w:rPr>
                                <w:rFonts w:ascii="ＭＳ ゴシック" w:eastAsia="ＭＳ ゴシック" w:hAnsi="ＭＳ ゴシック"/>
                                <w:sz w:val="16"/>
                                <w:szCs w:val="16"/>
                              </w:rPr>
                              <w:t xml:space="preserve"> </w:t>
                            </w:r>
                            <w:r w:rsidRPr="00ED71D3">
                              <w:rPr>
                                <w:rFonts w:ascii="ＭＳ ゴシック" w:eastAsia="ＭＳ ゴシック" w:hAnsi="ＭＳ ゴシック" w:hint="eastAsia"/>
                                <w:sz w:val="16"/>
                                <w:szCs w:val="16"/>
                              </w:rPr>
                              <w:t>厚生労働省「医療施設</w:t>
                            </w:r>
                            <w:r>
                              <w:rPr>
                                <w:rFonts w:ascii="ＭＳ ゴシック" w:eastAsia="ＭＳ ゴシック" w:hAnsi="ＭＳ ゴシック" w:hint="eastAsia"/>
                                <w:sz w:val="16"/>
                                <w:szCs w:val="16"/>
                              </w:rPr>
                              <w:t>静態・動態</w:t>
                            </w:r>
                            <w:r w:rsidRPr="00ED71D3">
                              <w:rPr>
                                <w:rFonts w:ascii="ＭＳ ゴシック" w:eastAsia="ＭＳ ゴシック" w:hAnsi="ＭＳ ゴシック" w:hint="eastAsia"/>
                                <w:sz w:val="16"/>
                                <w:szCs w:val="16"/>
                              </w:rPr>
                              <w:t>調査」</w:t>
                            </w:r>
                          </w:p>
                        </w:txbxContent>
                      </wps:txbx>
                      <wps:bodyPr rot="0" vert="horz" wrap="non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alt="出典 厚生労働省「医療施設静態・動態調査」" style="position:absolute;left:0;text-align:left;margin-left:308.4pt;margin-top:175.65pt;width:177pt;height:21pt;z-index:25239040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" filled="f" stroked="f">
                <v:textbox>
                  <w:txbxContent>
                    <w:p w14:paraId="6D526A87" w14:textId="3303C7AC" w:rsidR="005E3D59" w:rsidRPr="00ED71D3" w:rsidRDefault="005E3D59" w:rsidP="00462D25">
                      <w:pPr>
                        <w:tabs>
                          <w:tab w:val="left" w:pos="426"/>
                        </w:tabs>
                        <w:snapToGrid w:val="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w:t>
                      </w:r>
                      <w:r w:rsidRPr="00ED71D3">
                        <w:rPr>
                          <w:rFonts w:ascii="ＭＳ ゴシック" w:eastAsia="ＭＳ ゴシック" w:hAnsi="ＭＳ ゴシック"/>
                          <w:sz w:val="16"/>
                          <w:szCs w:val="16"/>
                        </w:rPr>
                        <w:t xml:space="preserve"> </w:t>
                      </w:r>
                      <w:r w:rsidRPr="00ED71D3">
                        <w:rPr>
                          <w:rFonts w:ascii="ＭＳ ゴシック" w:eastAsia="ＭＳ ゴシック" w:hAnsi="ＭＳ ゴシック" w:hint="eastAsia"/>
                          <w:sz w:val="16"/>
                          <w:szCs w:val="16"/>
                        </w:rPr>
                        <w:t>厚生労働省「医療施設</w:t>
                      </w:r>
                      <w:r>
                        <w:rPr>
                          <w:rFonts w:ascii="ＭＳ ゴシック" w:eastAsia="ＭＳ ゴシック" w:hAnsi="ＭＳ ゴシック" w:hint="eastAsia"/>
                          <w:sz w:val="16"/>
                          <w:szCs w:val="16"/>
                        </w:rPr>
                        <w:t>静態・動態</w:t>
                      </w:r>
                      <w:r w:rsidRPr="00ED71D3">
                        <w:rPr>
                          <w:rFonts w:ascii="ＭＳ ゴシック" w:eastAsia="ＭＳ ゴシック" w:hAnsi="ＭＳ ゴシック" w:hint="eastAsia"/>
                          <w:sz w:val="16"/>
                          <w:szCs w:val="16"/>
                        </w:rPr>
                        <w:t>調査」</w:t>
                      </w:r>
                    </w:p>
                  </w:txbxContent>
                </v:textbox>
              </v:shape>
            </w:pict>
          </mc:Fallback>
        </mc:AlternateContent>
      </w:r>
      <w:r w:rsidR="000936D0">
        <w:rPr>
          <w:rFonts w:ascii="HG丸ｺﾞｼｯｸM-PRO" w:eastAsia="HG丸ｺﾞｼｯｸM-PRO" w:hAnsi="HG丸ｺﾞｼｯｸM-PRO" w:hint="eastAsia"/>
          <w:sz w:val="22"/>
          <w:szCs w:val="22"/>
        </w:rPr>
        <w:t xml:space="preserve">　</w:t>
      </w:r>
      <w:r w:rsidR="000936D0">
        <w:rPr>
          <w:rFonts w:ascii="HG丸ｺﾞｼｯｸM-PRO" w:eastAsia="HG丸ｺﾞｼｯｸM-PRO" w:hAnsi="HG丸ｺﾞｼｯｸM-PRO"/>
          <w:noProof/>
          <w:sz w:val="22"/>
          <w:szCs w:val="22"/>
        </w:rPr>
        <w:drawing>
          <wp:inline distT="0" distB="0" distL="0" distR="0" wp14:anchorId="4849F29C" wp14:editId="5E7E3ED4">
            <wp:extent cx="2698930" cy="2160000"/>
            <wp:effectExtent l="0" t="0" r="6350" b="0"/>
            <wp:docPr id="39" name="図 39" title="図表6-9-3　小児科標榜医療機関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r w:rsidR="000936D0">
        <w:rPr>
          <w:rFonts w:ascii="HG丸ｺﾞｼｯｸM-PRO" w:eastAsia="HG丸ｺﾞｼｯｸM-PRO" w:hAnsi="HG丸ｺﾞｼｯｸM-PRO" w:hint="eastAsia"/>
          <w:sz w:val="22"/>
          <w:szCs w:val="22"/>
        </w:rPr>
        <w:t xml:space="preserve">　　</w:t>
      </w:r>
      <w:r w:rsidR="000936D0">
        <w:rPr>
          <w:rFonts w:ascii="HG丸ｺﾞｼｯｸM-PRO" w:eastAsia="HG丸ｺﾞｼｯｸM-PRO" w:hAnsi="HG丸ｺﾞｼｯｸM-PRO"/>
          <w:noProof/>
          <w:sz w:val="22"/>
          <w:szCs w:val="22"/>
        </w:rPr>
        <w:drawing>
          <wp:inline distT="0" distB="0" distL="0" distR="0" wp14:anchorId="5A869CA2" wp14:editId="4DD927B5">
            <wp:extent cx="2704289" cy="2160000"/>
            <wp:effectExtent l="0" t="0" r="1270" b="0"/>
            <wp:docPr id="42" name="図 42" title="図表6-9-4小児外科標榜医療機関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4289" cy="2160000"/>
                    </a:xfrm>
                    <a:prstGeom prst="rect">
                      <a:avLst/>
                    </a:prstGeom>
                    <a:noFill/>
                    <a:ln>
                      <a:noFill/>
                    </a:ln>
                  </pic:spPr>
                </pic:pic>
              </a:graphicData>
            </a:graphic>
          </wp:inline>
        </w:drawing>
      </w:r>
    </w:p>
    <w:p w14:paraId="72A360E2" w14:textId="77777777" w:rsidR="00496521" w:rsidRDefault="00496521" w:rsidP="00834F50">
      <w:pPr>
        <w:rPr>
          <w:rFonts w:ascii="ＭＳ Ｐゴシック" w:eastAsia="ＭＳ Ｐゴシック" w:hAnsi="ＭＳ Ｐゴシック"/>
          <w:sz w:val="22"/>
          <w:szCs w:val="22"/>
        </w:rPr>
      </w:pPr>
    </w:p>
    <w:p w14:paraId="5A968AAA" w14:textId="2224A118" w:rsidR="00485018" w:rsidRPr="00E259D5" w:rsidRDefault="00A432E4" w:rsidP="00ED71D3">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【小児入院</w:t>
      </w:r>
      <w:r w:rsidR="00485018">
        <w:rPr>
          <w:rFonts w:ascii="ＭＳ Ｐゴシック" w:eastAsia="ＭＳ Ｐゴシック" w:hAnsi="ＭＳ Ｐゴシック" w:hint="eastAsia"/>
          <w:sz w:val="22"/>
          <w:szCs w:val="22"/>
        </w:rPr>
        <w:t>病床</w:t>
      </w:r>
      <w:r w:rsidR="00485018" w:rsidRPr="00D74FA9">
        <w:rPr>
          <w:rFonts w:ascii="ＭＳ Ｐゴシック" w:eastAsia="ＭＳ Ｐゴシック" w:hAnsi="ＭＳ Ｐゴシック" w:hint="eastAsia"/>
          <w:sz w:val="22"/>
          <w:szCs w:val="22"/>
        </w:rPr>
        <w:t>】</w:t>
      </w:r>
    </w:p>
    <w:p w14:paraId="184C39DD" w14:textId="3303DBF7" w:rsidR="00365D75" w:rsidRDefault="007006A7" w:rsidP="00365D75">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○府</w:t>
      </w:r>
      <w:r w:rsidR="00B00FEE">
        <w:rPr>
          <w:rFonts w:ascii="HG丸ｺﾞｼｯｸM-PRO" w:eastAsia="HG丸ｺﾞｼｯｸM-PRO" w:hAnsi="HG丸ｺﾞｼｯｸM-PRO" w:hint="eastAsia"/>
          <w:sz w:val="22"/>
          <w:szCs w:val="22"/>
        </w:rPr>
        <w:t>内で小児入院</w:t>
      </w:r>
      <w:r w:rsidR="0030548E">
        <w:rPr>
          <w:rFonts w:ascii="HG丸ｺﾞｼｯｸM-PRO" w:eastAsia="HG丸ｺﾞｼｯｸM-PRO" w:hAnsi="HG丸ｺﾞｼｯｸM-PRO" w:hint="eastAsia"/>
          <w:sz w:val="22"/>
          <w:szCs w:val="22"/>
        </w:rPr>
        <w:t>医療</w:t>
      </w:r>
      <w:r w:rsidR="00B00FEE">
        <w:rPr>
          <w:rFonts w:ascii="HG丸ｺﾞｼｯｸM-PRO" w:eastAsia="HG丸ｺﾞｼｯｸM-PRO" w:hAnsi="HG丸ｺﾞｼｯｸM-PRO" w:hint="eastAsia"/>
          <w:sz w:val="22"/>
          <w:szCs w:val="22"/>
        </w:rPr>
        <w:t>管理料の施設基準を満たす</w:t>
      </w:r>
      <w:r w:rsidR="0030548E">
        <w:rPr>
          <w:rFonts w:ascii="HG丸ｺﾞｼｯｸM-PRO" w:eastAsia="HG丸ｺﾞｼｯｸM-PRO" w:hAnsi="HG丸ｺﾞｼｯｸM-PRO" w:hint="eastAsia"/>
          <w:sz w:val="22"/>
          <w:szCs w:val="22"/>
        </w:rPr>
        <w:t>病院</w:t>
      </w:r>
      <w:r w:rsidR="00B00FEE">
        <w:rPr>
          <w:rFonts w:ascii="HG丸ｺﾞｼｯｸM-PRO" w:eastAsia="HG丸ｺﾞｼｯｸM-PRO" w:hAnsi="HG丸ｺﾞｼｯｸM-PRO" w:hint="eastAsia"/>
          <w:sz w:val="22"/>
          <w:szCs w:val="22"/>
        </w:rPr>
        <w:t>とその病床数は</w:t>
      </w:r>
      <w:r w:rsidR="003C5A48">
        <w:rPr>
          <w:rFonts w:ascii="HG丸ｺﾞｼｯｸM-PRO" w:eastAsia="HG丸ｺﾞｼｯｸM-PRO" w:hAnsi="HG丸ｺﾞｼｯｸM-PRO" w:hint="eastAsia"/>
          <w:sz w:val="22"/>
          <w:szCs w:val="22"/>
        </w:rPr>
        <w:t>33施設、1,610床で、人口10万人</w:t>
      </w:r>
      <w:r w:rsidR="0098403D">
        <w:rPr>
          <w:rFonts w:ascii="HG丸ｺﾞｼｯｸM-PRO" w:eastAsia="HG丸ｺﾞｼｯｸM-PRO" w:hAnsi="HG丸ｺﾞｼｯｸM-PRO" w:hint="eastAsia"/>
          <w:sz w:val="22"/>
          <w:szCs w:val="22"/>
        </w:rPr>
        <w:t>対</w:t>
      </w:r>
      <w:r w:rsidR="003C5A48">
        <w:rPr>
          <w:rFonts w:ascii="HG丸ｺﾞｼｯｸM-PRO" w:eastAsia="HG丸ｺﾞｼｯｸM-PRO" w:hAnsi="HG丸ｺﾞｼｯｸM-PRO" w:hint="eastAsia"/>
          <w:sz w:val="22"/>
          <w:szCs w:val="22"/>
        </w:rPr>
        <w:t>0.4</w:t>
      </w:r>
      <w:r w:rsidR="00D96D57">
        <w:rPr>
          <w:rFonts w:ascii="HG丸ｺﾞｼｯｸM-PRO" w:eastAsia="HG丸ｺﾞｼｯｸM-PRO" w:hAnsi="HG丸ｺﾞｼｯｸM-PRO" w:hint="eastAsia"/>
          <w:sz w:val="22"/>
          <w:szCs w:val="22"/>
        </w:rPr>
        <w:t>施設</w:t>
      </w:r>
      <w:r w:rsidR="003C5A48">
        <w:rPr>
          <w:rFonts w:ascii="HG丸ｺﾞｼｯｸM-PRO" w:eastAsia="HG丸ｺﾞｼｯｸM-PRO" w:hAnsi="HG丸ｺﾞｼｯｸM-PRO" w:hint="eastAsia"/>
          <w:sz w:val="22"/>
          <w:szCs w:val="22"/>
        </w:rPr>
        <w:t>、18.2床となっています</w:t>
      </w:r>
      <w:r w:rsidR="00485018">
        <w:rPr>
          <w:rFonts w:ascii="HG丸ｺﾞｼｯｸM-PRO" w:eastAsia="HG丸ｺﾞｼｯｸM-PRO" w:hAnsi="HG丸ｺﾞｼｯｸM-PRO" w:hint="eastAsia"/>
          <w:sz w:val="22"/>
          <w:szCs w:val="22"/>
        </w:rPr>
        <w:t>。</w:t>
      </w:r>
    </w:p>
    <w:p w14:paraId="24D2EE1C" w14:textId="77777777" w:rsidR="00290A10" w:rsidRDefault="00290A10" w:rsidP="00365D75">
      <w:pPr>
        <w:ind w:leftChars="200" w:left="640" w:hangingChars="100" w:hanging="220"/>
        <w:rPr>
          <w:rFonts w:ascii="HG丸ｺﾞｼｯｸM-PRO" w:eastAsia="HG丸ｺﾞｼｯｸM-PRO" w:hAnsi="HG丸ｺﾞｼｯｸM-PRO"/>
          <w:sz w:val="22"/>
          <w:szCs w:val="22"/>
        </w:rPr>
      </w:pPr>
    </w:p>
    <w:p w14:paraId="2402A037" w14:textId="77777777" w:rsidR="00290A10" w:rsidRPr="006D0801" w:rsidRDefault="00290A10" w:rsidP="00290A1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【小児科医</w:t>
      </w:r>
      <w:r w:rsidRPr="00D74FA9">
        <w:rPr>
          <w:rFonts w:ascii="ＭＳ Ｐゴシック" w:eastAsia="ＭＳ Ｐゴシック" w:hAnsi="ＭＳ Ｐゴシック" w:hint="eastAsia"/>
          <w:sz w:val="22"/>
          <w:szCs w:val="22"/>
        </w:rPr>
        <w:t>】</w:t>
      </w:r>
    </w:p>
    <w:p w14:paraId="4B056636" w14:textId="0F4909EF" w:rsidR="00290A10" w:rsidRPr="00290A10" w:rsidRDefault="00290A10">
      <w:pPr>
        <w:ind w:leftChars="200" w:left="640" w:hangingChars="100" w:hanging="220"/>
        <w:rPr>
          <w:rFonts w:ascii="HG丸ｺﾞｼｯｸM-PRO" w:eastAsia="HG丸ｺﾞｼｯｸM-PRO" w:hAnsi="HG丸ｺﾞｼｯｸM-PRO"/>
          <w:sz w:val="22"/>
          <w:szCs w:val="22"/>
        </w:rPr>
      </w:pPr>
      <w:r w:rsidRPr="00D700C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過去15年間では、大阪府内の</w:t>
      </w:r>
      <w:r>
        <w:rPr>
          <w:rFonts w:ascii="HG丸ｺﾞｼｯｸM-PRO" w:eastAsia="HG丸ｺﾞｼｯｸM-PRO" w:hAnsi="HG丸ｺﾞｼｯｸM-PRO"/>
          <w:sz w:val="22"/>
          <w:szCs w:val="22"/>
        </w:rPr>
        <w:t>小児科の医師数</w:t>
      </w:r>
      <w:r>
        <w:rPr>
          <w:rFonts w:ascii="HG丸ｺﾞｼｯｸM-PRO" w:eastAsia="HG丸ｺﾞｼｯｸM-PRO" w:hAnsi="HG丸ｺﾞｼｯｸM-PRO" w:hint="eastAsia"/>
          <w:sz w:val="22"/>
          <w:szCs w:val="22"/>
        </w:rPr>
        <w:t>は1,000～1,</w:t>
      </w:r>
      <w:r w:rsidR="00996EE9">
        <w:rPr>
          <w:rFonts w:ascii="HG丸ｺﾞｼｯｸM-PRO" w:eastAsia="HG丸ｺﾞｼｯｸM-PRO" w:hAnsi="HG丸ｺﾞｼｯｸM-PRO" w:hint="eastAsia"/>
          <w:sz w:val="22"/>
          <w:szCs w:val="22"/>
        </w:rPr>
        <w:t>3</w:t>
      </w:r>
      <w:r>
        <w:rPr>
          <w:rFonts w:ascii="HG丸ｺﾞｼｯｸM-PRO" w:eastAsia="HG丸ｺﾞｼｯｸM-PRO" w:hAnsi="HG丸ｺﾞｼｯｸM-PRO" w:hint="eastAsia"/>
          <w:sz w:val="22"/>
          <w:szCs w:val="22"/>
        </w:rPr>
        <w:t>00人の間で推移しています。</w:t>
      </w:r>
    </w:p>
    <w:p w14:paraId="292F0EBE" w14:textId="7FEF5EFF" w:rsidR="00290A10" w:rsidRDefault="00290A10" w:rsidP="000A1F26">
      <w:pPr>
        <w:ind w:leftChars="200" w:left="640" w:hangingChars="100" w:hanging="220"/>
        <w:rPr>
          <w:rFonts w:ascii="HG丸ｺﾞｼｯｸM-PRO" w:eastAsia="HG丸ｺﾞｼｯｸM-PRO" w:hAnsi="HG丸ｺﾞｼｯｸM-PRO"/>
          <w:sz w:val="22"/>
          <w:szCs w:val="22"/>
        </w:rPr>
      </w:pPr>
    </w:p>
    <w:p w14:paraId="0D5562CC" w14:textId="540B265C" w:rsidR="00290A10" w:rsidRDefault="000A1F26">
      <w:pPr>
        <w:ind w:leftChars="200" w:left="660" w:hangingChars="100" w:hanging="240"/>
        <w:rPr>
          <w:rFonts w:ascii="HG丸ｺﾞｼｯｸM-PRO" w:eastAsia="HG丸ｺﾞｼｯｸM-PRO" w:hAnsi="HG丸ｺﾞｼｯｸM-PRO"/>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3018112" behindDoc="0" locked="0" layoutInCell="1" allowOverlap="1" wp14:anchorId="7BEEC2A9" wp14:editId="2A52527E">
                <wp:simplePos x="0" y="0"/>
                <wp:positionH relativeFrom="column">
                  <wp:posOffset>3351530</wp:posOffset>
                </wp:positionH>
                <wp:positionV relativeFrom="paragraph">
                  <wp:posOffset>74930</wp:posOffset>
                </wp:positionV>
                <wp:extent cx="3132455" cy="361950"/>
                <wp:effectExtent l="0" t="0" r="0" b="0"/>
                <wp:wrapNone/>
                <wp:docPr id="3590" name="テキスト ボックス 3590" title="図表6-9-6　小児科従事医師数"/>
                <wp:cNvGraphicFramePr/>
                <a:graphic xmlns:a="http://schemas.openxmlformats.org/drawingml/2006/main">
                  <a:graphicData uri="http://schemas.microsoft.com/office/word/2010/wordprocessingShape">
                    <wps:wsp>
                      <wps:cNvSpPr txBox="1"/>
                      <wps:spPr>
                        <a:xfrm>
                          <a:off x="0" y="0"/>
                          <a:ext cx="313245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AEC210" w14:textId="0F735827" w:rsidR="005E3D59" w:rsidRDefault="005E3D59" w:rsidP="004C0E1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図表6-9-6　小児科従事医師数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90" o:spid="_x0000_s1037" type="#_x0000_t202" alt="タイトル: 図表6-9-6　小児科従事医師数" style="position:absolute;left:0;text-align:left;margin-left:263.9pt;margin-top:5.9pt;width:246.65pt;height:28.5pt;z-index:25301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" filled="f" stroked="f" strokeweight=".5pt">
                <v:textbox style="mso-fit-shape-to-text:t">
                  <w:txbxContent>
                    <w:p w14:paraId="11AEC210" w14:textId="0F735827" w:rsidR="005E3D59" w:rsidRDefault="005E3D59" w:rsidP="004C0E1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図表6-9-6　小児科従事医師数</w:t>
                      </w:r>
                    </w:p>
                  </w:txbxContent>
                </v:textbox>
              </v:shape>
            </w:pict>
          </mc:Fallback>
        </mc:AlternateContent>
      </w:r>
      <w:r w:rsidRPr="003C5A48">
        <w:rPr>
          <w:rFonts w:ascii="ＭＳ ゴシック" w:eastAsia="ＭＳ ゴシック" w:hAnsi="ＭＳ ゴシック" w:cstheme="minorBidi"/>
          <w:b/>
          <w:noProof/>
          <w:color w:val="0070C0"/>
          <w:sz w:val="28"/>
          <w:szCs w:val="28"/>
        </w:rPr>
        <mc:AlternateContent>
          <mc:Choice Requires="wps">
            <w:drawing>
              <wp:anchor distT="0" distB="0" distL="114300" distR="114300" simplePos="0" relativeHeight="252701696" behindDoc="0" locked="0" layoutInCell="1" allowOverlap="1" wp14:anchorId="18F83A98" wp14:editId="573BC06F">
                <wp:simplePos x="0" y="0"/>
                <wp:positionH relativeFrom="column">
                  <wp:posOffset>206375</wp:posOffset>
                </wp:positionH>
                <wp:positionV relativeFrom="paragraph">
                  <wp:posOffset>128905</wp:posOffset>
                </wp:positionV>
                <wp:extent cx="2819400" cy="295275"/>
                <wp:effectExtent l="0" t="0" r="0" b="0"/>
                <wp:wrapNone/>
                <wp:docPr id="3613" name="テキスト ボックス 3613" title="図表6-9-5　小児入院医療管理料算定施設（平成28年7月1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778FBFC1" w14:textId="00258E36" w:rsidR="005E3D59" w:rsidRDefault="005E3D59" w:rsidP="003C5A48">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図表6-9-5　小児入院医療管理料算定施設</w:t>
                            </w:r>
                          </w:p>
                          <w:p w14:paraId="672F0CF1" w14:textId="60BC4473" w:rsidR="005E3D59" w:rsidRPr="00D97D95" w:rsidRDefault="005E3D59" w:rsidP="00ED71D3">
                            <w:pPr>
                              <w:snapToGrid w:val="0"/>
                              <w:ind w:firstLineChars="500" w:firstLine="1000"/>
                              <w:rPr>
                                <w:rFonts w:asciiTheme="majorEastAsia" w:eastAsiaTheme="majorEastAsia" w:hAnsiTheme="majorEastAsia"/>
                                <w:sz w:val="20"/>
                                <w:szCs w:val="20"/>
                              </w:rPr>
                            </w:pPr>
                            <w:r>
                              <w:rPr>
                                <w:rFonts w:ascii="ＭＳ Ｐゴシック" w:eastAsia="ＭＳ Ｐゴシック" w:hAnsi="ＭＳ Ｐゴシック" w:hint="eastAsia"/>
                                <w:sz w:val="20"/>
                                <w:szCs w:val="20"/>
                              </w:rPr>
                              <w:t>（平成28年7月1日現在）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13" o:spid="_x0000_s1038" type="#_x0000_t202" alt="タイトル: 図表6-9-5　小児入院医療管理料算定施設（平成28年7月1日現在）" style="position:absolute;left:0;text-align:left;margin-left:16.25pt;margin-top:10.15pt;width:222pt;height:23.25pt;z-index:25270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" filled="f" stroked="f" strokeweight=".5pt">
                <v:textbox style="mso-fit-shape-to-text:t">
                  <w:txbxContent>
                    <w:p w14:paraId="778FBFC1" w14:textId="00258E36" w:rsidR="005E3D59" w:rsidRDefault="005E3D59" w:rsidP="003C5A48">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図表6-9-5　小児入院医療管理料算定施設</w:t>
                      </w:r>
                    </w:p>
                    <w:p w14:paraId="672F0CF1" w14:textId="60BC4473" w:rsidR="005E3D59" w:rsidRPr="00D97D95" w:rsidRDefault="005E3D59" w:rsidP="00ED71D3">
                      <w:pPr>
                        <w:snapToGrid w:val="0"/>
                        <w:ind w:firstLineChars="500" w:firstLine="1000"/>
                        <w:rPr>
                          <w:rFonts w:asciiTheme="majorEastAsia" w:eastAsiaTheme="majorEastAsia" w:hAnsiTheme="majorEastAsia"/>
                          <w:sz w:val="20"/>
                          <w:szCs w:val="20"/>
                        </w:rPr>
                      </w:pPr>
                      <w:r>
                        <w:rPr>
                          <w:rFonts w:ascii="ＭＳ Ｐゴシック" w:eastAsia="ＭＳ Ｐゴシック" w:hAnsi="ＭＳ Ｐゴシック" w:hint="eastAsia"/>
                          <w:sz w:val="20"/>
                          <w:szCs w:val="20"/>
                        </w:rPr>
                        <w:t>（平成28年7月1日現在）</w:t>
                      </w:r>
                    </w:p>
                  </w:txbxContent>
                </v:textbox>
              </v:shape>
            </w:pict>
          </mc:Fallback>
        </mc:AlternateContent>
      </w:r>
    </w:p>
    <w:p w14:paraId="11AF4197" w14:textId="5C220CCE" w:rsidR="003C5A48" w:rsidRDefault="000A1F26" w:rsidP="00ED71D3">
      <w:pPr>
        <w:ind w:leftChars="300" w:left="63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anchor distT="0" distB="0" distL="114300" distR="114300" simplePos="0" relativeHeight="253165568" behindDoc="0" locked="0" layoutInCell="1" allowOverlap="1" wp14:anchorId="3FEFD567" wp14:editId="4BB17850">
            <wp:simplePos x="0" y="0"/>
            <wp:positionH relativeFrom="column">
              <wp:posOffset>3137535</wp:posOffset>
            </wp:positionH>
            <wp:positionV relativeFrom="paragraph">
              <wp:posOffset>175260</wp:posOffset>
            </wp:positionV>
            <wp:extent cx="2698750" cy="2159635"/>
            <wp:effectExtent l="0" t="0" r="6350" b="0"/>
            <wp:wrapSquare wrapText="bothSides"/>
            <wp:docPr id="49" name="図 49" title="図表6-9-6　小児科従事医師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8750"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3022208" behindDoc="0" locked="0" layoutInCell="1" allowOverlap="1" wp14:anchorId="4EDD5A5A" wp14:editId="1EB6B661">
                <wp:simplePos x="0" y="0"/>
                <wp:positionH relativeFrom="column">
                  <wp:posOffset>2892425</wp:posOffset>
                </wp:positionH>
                <wp:positionV relativeFrom="paragraph">
                  <wp:posOffset>2306320</wp:posOffset>
                </wp:positionV>
                <wp:extent cx="4733925" cy="361950"/>
                <wp:effectExtent l="0" t="0" r="0" b="635"/>
                <wp:wrapNone/>
                <wp:docPr id="3596" name="テキスト ボックス 3596" descr="※複数の診療科に従事している場合の主として従事する診療科と、&#10;1診療科のみに従事している場合の診療科の合計数である。"/>
                <wp:cNvGraphicFramePr/>
                <a:graphic xmlns:a="http://schemas.openxmlformats.org/drawingml/2006/main">
                  <a:graphicData uri="http://schemas.microsoft.com/office/word/2010/wordprocessingShape">
                    <wps:wsp>
                      <wps:cNvSpPr txBox="1"/>
                      <wps:spPr>
                        <a:xfrm>
                          <a:off x="0" y="0"/>
                          <a:ext cx="4733925" cy="361950"/>
                        </a:xfrm>
                        <a:prstGeom prst="rect">
                          <a:avLst/>
                        </a:prstGeom>
                        <a:noFill/>
                        <a:ln w="6350">
                          <a:noFill/>
                        </a:ln>
                        <a:effectLst/>
                      </wps:spPr>
                      <wps:txbx>
                        <w:txbxContent>
                          <w:p w14:paraId="3C359C60" w14:textId="06F619EE" w:rsidR="005E3D59" w:rsidRPr="00ED71D3" w:rsidRDefault="005E3D59" w:rsidP="00ED71D3">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ED71D3">
                              <w:rPr>
                                <w:rFonts w:ascii="ＭＳ ゴシック" w:eastAsia="ＭＳ ゴシック" w:hAnsi="ＭＳ ゴシック" w:hint="eastAsia"/>
                                <w:sz w:val="16"/>
                                <w:szCs w:val="16"/>
                              </w:rPr>
                              <w:t>複数の診療科に従事している場合の主として従事する診療科と、</w:t>
                            </w:r>
                          </w:p>
                          <w:p w14:paraId="06CB7BDF" w14:textId="3BCD563B" w:rsidR="005E3D59" w:rsidRPr="00ED71D3" w:rsidRDefault="005E3D59" w:rsidP="00ED71D3">
                            <w:pPr>
                              <w:snapToGrid w:val="0"/>
                              <w:ind w:left="320" w:hanging="320"/>
                              <w:rPr>
                                <w:rFonts w:ascii="ＭＳ ゴシック" w:eastAsia="ＭＳ ゴシック" w:hAnsi="ＭＳ ゴシック"/>
                                <w:sz w:val="16"/>
                                <w:szCs w:val="16"/>
                              </w:rPr>
                            </w:pPr>
                            <w:r w:rsidRPr="00ED71D3">
                              <w:rPr>
                                <w:rFonts w:ascii="ＭＳ ゴシック" w:eastAsia="ＭＳ ゴシック" w:hAnsi="ＭＳ ゴシック"/>
                                <w:sz w:val="16"/>
                                <w:szCs w:val="16"/>
                              </w:rPr>
                              <w:t>1</w:t>
                            </w:r>
                            <w:r w:rsidRPr="00ED71D3">
                              <w:rPr>
                                <w:rFonts w:ascii="ＭＳ ゴシック" w:eastAsia="ＭＳ ゴシック" w:hAnsi="ＭＳ ゴシック" w:hint="eastAsia"/>
                                <w:sz w:val="16"/>
                                <w:szCs w:val="16"/>
                              </w:rPr>
                              <w:t>診療科のみに従事している場合の診療科</w:t>
                            </w:r>
                            <w:r>
                              <w:rPr>
                                <w:rFonts w:ascii="ＭＳ ゴシック" w:eastAsia="ＭＳ ゴシック" w:hAnsi="ＭＳ ゴシック" w:hint="eastAsia"/>
                                <w:sz w:val="16"/>
                                <w:szCs w:val="16"/>
                              </w:rPr>
                              <w:t>の合計数</w:t>
                            </w:r>
                            <w:r w:rsidRPr="00ED71D3">
                              <w:rPr>
                                <w:rFonts w:ascii="ＭＳ ゴシック" w:eastAsia="ＭＳ ゴシック" w:hAnsi="ＭＳ ゴシック" w:hint="eastAsia"/>
                                <w:sz w:val="16"/>
                                <w:szCs w:val="16"/>
                              </w:rPr>
                              <w:t>である。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96" o:spid="_x0000_s1039" type="#_x0000_t202" alt="※複数の診療科に従事している場合の主として従事する診療科と、&#10;1診療科のみに従事している場合の診療科の合計数である。" style="position:absolute;left:0;text-align:left;margin-left:227.75pt;margin-top:181.6pt;width:372.75pt;height:28.5pt;z-index:25302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" filled="f" stroked="f" strokeweight=".5pt">
                <v:textbox style="mso-fit-shape-to-text:t">
                  <w:txbxContent>
                    <w:p w14:paraId="3C359C60" w14:textId="06F619EE" w:rsidR="005E3D59" w:rsidRPr="00ED71D3" w:rsidRDefault="005E3D59" w:rsidP="00ED71D3">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ED71D3">
                        <w:rPr>
                          <w:rFonts w:ascii="ＭＳ ゴシック" w:eastAsia="ＭＳ ゴシック" w:hAnsi="ＭＳ ゴシック" w:hint="eastAsia"/>
                          <w:sz w:val="16"/>
                          <w:szCs w:val="16"/>
                        </w:rPr>
                        <w:t>複数の診療科に従事している場合の主として従事する診療科と、</w:t>
                      </w:r>
                    </w:p>
                    <w:p w14:paraId="06CB7BDF" w14:textId="3BCD563B" w:rsidR="005E3D59" w:rsidRPr="00ED71D3" w:rsidRDefault="005E3D59" w:rsidP="00ED71D3">
                      <w:pPr>
                        <w:snapToGrid w:val="0"/>
                        <w:ind w:left="320" w:hanging="320"/>
                        <w:rPr>
                          <w:rFonts w:ascii="ＭＳ ゴシック" w:eastAsia="ＭＳ ゴシック" w:hAnsi="ＭＳ ゴシック"/>
                          <w:sz w:val="16"/>
                          <w:szCs w:val="16"/>
                        </w:rPr>
                      </w:pPr>
                      <w:r w:rsidRPr="00ED71D3">
                        <w:rPr>
                          <w:rFonts w:ascii="ＭＳ ゴシック" w:eastAsia="ＭＳ ゴシック" w:hAnsi="ＭＳ ゴシック"/>
                          <w:sz w:val="16"/>
                          <w:szCs w:val="16"/>
                        </w:rPr>
                        <w:t>1</w:t>
                      </w:r>
                      <w:r w:rsidRPr="00ED71D3">
                        <w:rPr>
                          <w:rFonts w:ascii="ＭＳ ゴシック" w:eastAsia="ＭＳ ゴシック" w:hAnsi="ＭＳ ゴシック" w:hint="eastAsia"/>
                          <w:sz w:val="16"/>
                          <w:szCs w:val="16"/>
                        </w:rPr>
                        <w:t>診療科のみに従事している場合の診療科</w:t>
                      </w:r>
                      <w:r>
                        <w:rPr>
                          <w:rFonts w:ascii="ＭＳ ゴシック" w:eastAsia="ＭＳ ゴシック" w:hAnsi="ＭＳ ゴシック" w:hint="eastAsia"/>
                          <w:sz w:val="16"/>
                          <w:szCs w:val="16"/>
                        </w:rPr>
                        <w:t>の合計数</w:t>
                      </w:r>
                      <w:r w:rsidRPr="00ED71D3">
                        <w:rPr>
                          <w:rFonts w:ascii="ＭＳ ゴシック" w:eastAsia="ＭＳ ゴシック" w:hAnsi="ＭＳ ゴシック" w:hint="eastAsia"/>
                          <w:sz w:val="16"/>
                          <w:szCs w:val="16"/>
                        </w:rPr>
                        <w:t>である。</w:t>
                      </w:r>
                    </w:p>
                  </w:txbxContent>
                </v:textbox>
              </v:shape>
            </w:pict>
          </mc:Fallback>
        </mc:AlternateContent>
      </w:r>
    </w:p>
    <w:p w14:paraId="4D18F09D" w14:textId="21521C18" w:rsidR="000A1F26" w:rsidRDefault="000A1F26" w:rsidP="003C5A48">
      <w:pPr>
        <w:rPr>
          <w:rFonts w:asciiTheme="minorHAnsi" w:eastAsiaTheme="minorEastAsia" w:hAnsiTheme="minorHAnsi" w:cstheme="minorBidi"/>
          <w:szCs w:val="22"/>
        </w:rPr>
      </w:pPr>
      <w:r w:rsidRPr="000A1F26">
        <w:rPr>
          <w:noProof/>
        </w:rPr>
        <w:drawing>
          <wp:anchor distT="0" distB="0" distL="114300" distR="114300" simplePos="0" relativeHeight="253173760" behindDoc="0" locked="0" layoutInCell="1" allowOverlap="1" wp14:anchorId="626CCE99" wp14:editId="431A08F3">
            <wp:simplePos x="0" y="0"/>
            <wp:positionH relativeFrom="column">
              <wp:posOffset>527685</wp:posOffset>
            </wp:positionH>
            <wp:positionV relativeFrom="paragraph">
              <wp:posOffset>59055</wp:posOffset>
            </wp:positionV>
            <wp:extent cx="1768475" cy="2159635"/>
            <wp:effectExtent l="0" t="0" r="3175" b="0"/>
            <wp:wrapNone/>
            <wp:docPr id="3630" name="図 3630" title="図表6-9-5　小児入院医療管理料算定施設（平成28年7月1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8475" cy="215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3985E" w14:textId="77777777" w:rsidR="000A1F26" w:rsidRDefault="000A1F26" w:rsidP="003C5A48">
      <w:pPr>
        <w:rPr>
          <w:rFonts w:asciiTheme="minorHAnsi" w:eastAsiaTheme="minorEastAsia" w:hAnsiTheme="minorHAnsi" w:cstheme="minorBidi"/>
          <w:szCs w:val="22"/>
        </w:rPr>
      </w:pPr>
    </w:p>
    <w:p w14:paraId="6089261D" w14:textId="77777777" w:rsidR="000A1F26" w:rsidRDefault="000A1F26" w:rsidP="003C5A48">
      <w:pPr>
        <w:rPr>
          <w:rFonts w:asciiTheme="minorHAnsi" w:eastAsiaTheme="minorEastAsia" w:hAnsiTheme="minorHAnsi" w:cstheme="minorBidi"/>
          <w:szCs w:val="22"/>
        </w:rPr>
      </w:pPr>
    </w:p>
    <w:p w14:paraId="088809D2" w14:textId="77777777" w:rsidR="000A1F26" w:rsidRDefault="000A1F26" w:rsidP="003C5A48">
      <w:pPr>
        <w:rPr>
          <w:rFonts w:asciiTheme="minorHAnsi" w:eastAsiaTheme="minorEastAsia" w:hAnsiTheme="minorHAnsi" w:cstheme="minorBidi"/>
          <w:szCs w:val="22"/>
        </w:rPr>
      </w:pPr>
    </w:p>
    <w:p w14:paraId="65ED6440" w14:textId="77777777" w:rsidR="000A1F26" w:rsidRDefault="000A1F26" w:rsidP="003C5A48">
      <w:pPr>
        <w:rPr>
          <w:rFonts w:asciiTheme="minorHAnsi" w:eastAsiaTheme="minorEastAsia" w:hAnsiTheme="minorHAnsi" w:cstheme="minorBidi"/>
          <w:szCs w:val="22"/>
        </w:rPr>
      </w:pPr>
    </w:p>
    <w:p w14:paraId="5F2BD679" w14:textId="77777777" w:rsidR="000A1F26" w:rsidRDefault="000A1F26" w:rsidP="003C5A48">
      <w:pPr>
        <w:rPr>
          <w:rFonts w:asciiTheme="minorHAnsi" w:eastAsiaTheme="minorEastAsia" w:hAnsiTheme="minorHAnsi" w:cstheme="minorBidi"/>
          <w:szCs w:val="22"/>
        </w:rPr>
      </w:pPr>
    </w:p>
    <w:p w14:paraId="2FCFB706" w14:textId="77777777" w:rsidR="000A1F26" w:rsidRDefault="000A1F26" w:rsidP="003C5A48">
      <w:pPr>
        <w:rPr>
          <w:rFonts w:asciiTheme="minorHAnsi" w:eastAsiaTheme="minorEastAsia" w:hAnsiTheme="minorHAnsi" w:cstheme="minorBidi"/>
          <w:szCs w:val="22"/>
        </w:rPr>
      </w:pPr>
    </w:p>
    <w:p w14:paraId="4EAD3D91" w14:textId="44DD2A8D" w:rsidR="000A1F26" w:rsidRDefault="000A1F26" w:rsidP="003C5A48">
      <w:pPr>
        <w:rPr>
          <w:rFonts w:asciiTheme="minorHAnsi" w:eastAsiaTheme="minorEastAsia" w:hAnsiTheme="minorHAnsi" w:cstheme="minorBidi"/>
          <w:szCs w:val="22"/>
        </w:rPr>
      </w:pPr>
    </w:p>
    <w:p w14:paraId="60D61512" w14:textId="02FAEA3A" w:rsidR="003C5A48" w:rsidRPr="003C5A48" w:rsidRDefault="000A1F26" w:rsidP="003C5A48">
      <w:pPr>
        <w:rPr>
          <w:rFonts w:asciiTheme="minorHAnsi" w:eastAsiaTheme="minorEastAsia" w:hAnsiTheme="minorHAnsi" w:cstheme="minorBidi"/>
          <w:szCs w:val="22"/>
        </w:rPr>
      </w:pPr>
      <w:r>
        <w:rPr>
          <w:noProof/>
        </w:rPr>
        <mc:AlternateContent>
          <mc:Choice Requires="wps">
            <w:drawing>
              <wp:anchor distT="0" distB="0" distL="114300" distR="114300" simplePos="0" relativeHeight="253020160" behindDoc="0" locked="0" layoutInCell="1" allowOverlap="1" wp14:anchorId="5B04E79E" wp14:editId="79B7E103">
                <wp:simplePos x="0" y="0"/>
                <wp:positionH relativeFrom="column">
                  <wp:posOffset>3586480</wp:posOffset>
                </wp:positionH>
                <wp:positionV relativeFrom="paragraph">
                  <wp:posOffset>100330</wp:posOffset>
                </wp:positionV>
                <wp:extent cx="3033395" cy="361950"/>
                <wp:effectExtent l="0" t="0" r="0" b="0"/>
                <wp:wrapNone/>
                <wp:docPr id="3592" name="テキスト ボックス 3592" descr="出典　厚生労働省「医師・歯科医師・薬剤師調査」"/>
                <wp:cNvGraphicFramePr/>
                <a:graphic xmlns:a="http://schemas.openxmlformats.org/drawingml/2006/main">
                  <a:graphicData uri="http://schemas.microsoft.com/office/word/2010/wordprocessingShape">
                    <wps:wsp>
                      <wps:cNvSpPr txBox="1"/>
                      <wps:spPr>
                        <a:xfrm>
                          <a:off x="0" y="0"/>
                          <a:ext cx="3033395" cy="361950"/>
                        </a:xfrm>
                        <a:prstGeom prst="rect">
                          <a:avLst/>
                        </a:prstGeom>
                        <a:noFill/>
                        <a:ln w="6350">
                          <a:noFill/>
                        </a:ln>
                        <a:effectLst/>
                      </wps:spPr>
                      <wps:txbx>
                        <w:txbxContent>
                          <w:p w14:paraId="5192C24A" w14:textId="4F71DA25" w:rsidR="005E3D59" w:rsidRPr="00ED71D3" w:rsidRDefault="005E3D59" w:rsidP="004C0E11">
                            <w:pPr>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　厚生労働省「医師・歯科医師・薬剤師調査」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92" o:spid="_x0000_s1038" type="#_x0000_t202" alt="出典　厚生労働省「医師・歯科医師・薬剤師調査」" style="position:absolute;left:0;text-align:left;margin-left:282.4pt;margin-top:7.9pt;width:238.85pt;height:28.5pt;z-index:25302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" filled="f" stroked="f" strokeweight=".5pt">
                <v:textbox style="mso-fit-shape-to-text:t">
                  <w:txbxContent>
                    <w:p w14:paraId="5192C24A" w14:textId="4F71DA25" w:rsidR="005E3D59" w:rsidRPr="00ED71D3" w:rsidRDefault="005E3D59" w:rsidP="004C0E11">
                      <w:pPr>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　厚生労働省「医師・歯科医師・薬剤師調査」</w:t>
                      </w:r>
                    </w:p>
                  </w:txbxContent>
                </v:textbox>
              </v:shape>
            </w:pict>
          </mc:Fallback>
        </mc:AlternateContent>
      </w:r>
      <w:r w:rsidRPr="003C5A48">
        <w:rPr>
          <w:rFonts w:ascii="ＭＳ Ｐゴシック" w:eastAsia="ＭＳ Ｐゴシック" w:hAnsi="ＭＳ Ｐゴシック" w:cstheme="minorBidi"/>
          <w:b/>
          <w:noProof/>
          <w:color w:val="0070C0"/>
          <w:sz w:val="20"/>
          <w:szCs w:val="20"/>
        </w:rPr>
        <mc:AlternateContent>
          <mc:Choice Requires="wps">
            <w:drawing>
              <wp:anchor distT="0" distB="0" distL="114300" distR="114300" simplePos="0" relativeHeight="253127680" behindDoc="0" locked="0" layoutInCell="1" allowOverlap="1" wp14:anchorId="71A3CA70" wp14:editId="52C860B5">
                <wp:simplePos x="0" y="0"/>
                <wp:positionH relativeFrom="column">
                  <wp:posOffset>615950</wp:posOffset>
                </wp:positionH>
                <wp:positionV relativeFrom="paragraph">
                  <wp:posOffset>73025</wp:posOffset>
                </wp:positionV>
                <wp:extent cx="1876425" cy="733425"/>
                <wp:effectExtent l="0" t="0" r="0" b="0"/>
                <wp:wrapNone/>
                <wp:docPr id="3622" name="テキスト ボックス 3622" descr="出典　厚生労働省「病床機能報告」"/>
                <wp:cNvGraphicFramePr/>
                <a:graphic xmlns:a="http://schemas.openxmlformats.org/drawingml/2006/main">
                  <a:graphicData uri="http://schemas.microsoft.com/office/word/2010/wordprocessingShape">
                    <wps:wsp>
                      <wps:cNvSpPr txBox="1"/>
                      <wps:spPr>
                        <a:xfrm>
                          <a:off x="0" y="0"/>
                          <a:ext cx="1876425" cy="733425"/>
                        </a:xfrm>
                        <a:prstGeom prst="rect">
                          <a:avLst/>
                        </a:prstGeom>
                        <a:noFill/>
                        <a:ln w="6350">
                          <a:noFill/>
                        </a:ln>
                        <a:effectLst/>
                      </wps:spPr>
                      <wps:txbx>
                        <w:txbxContent>
                          <w:p w14:paraId="6A9040C3" w14:textId="77777777" w:rsidR="005E3D59" w:rsidRPr="00556A0E" w:rsidRDefault="005E3D59" w:rsidP="0030548E">
                            <w:pPr>
                              <w:spacing w:line="240" w:lineRule="exact"/>
                              <w:jc w:val="left"/>
                              <w:rPr>
                                <w:rFonts w:ascii="ＭＳ ゴシック" w:eastAsia="ＭＳ ゴシック" w:hAnsi="ＭＳ ゴシック"/>
                                <w:sz w:val="16"/>
                                <w:szCs w:val="20"/>
                              </w:rPr>
                            </w:pPr>
                            <w:r w:rsidRPr="00556A0E">
                              <w:rPr>
                                <w:rFonts w:ascii="ＭＳ ゴシック" w:eastAsia="ＭＳ ゴシック" w:hAnsi="ＭＳ ゴシック" w:hint="eastAsia"/>
                                <w:sz w:val="16"/>
                                <w:szCs w:val="20"/>
                              </w:rPr>
                              <w:t>出典　厚生労働省「病床機能報告」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22" o:spid="_x0000_s1039" type="#_x0000_t202" alt="出典　厚生労働省「病床機能報告」" style="position:absolute;left:0;text-align:left;margin-left:48.5pt;margin-top:5.75pt;width:147.75pt;height:57.75pt;z-index:2531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" filled="f" stroked="f" strokeweight=".5pt">
                <v:textbox style="mso-fit-shape-to-text:t">
                  <w:txbxContent>
                    <w:p w14:paraId="6A9040C3" w14:textId="77777777" w:rsidR="005E3D59" w:rsidRPr="00556A0E" w:rsidRDefault="005E3D59" w:rsidP="0030548E">
                      <w:pPr>
                        <w:spacing w:line="240" w:lineRule="exact"/>
                        <w:jc w:val="left"/>
                        <w:rPr>
                          <w:rFonts w:ascii="ＭＳ ゴシック" w:eastAsia="ＭＳ ゴシック" w:hAnsi="ＭＳ ゴシック"/>
                          <w:sz w:val="16"/>
                          <w:szCs w:val="20"/>
                        </w:rPr>
                      </w:pPr>
                      <w:r w:rsidRPr="00556A0E">
                        <w:rPr>
                          <w:rFonts w:ascii="ＭＳ ゴシック" w:eastAsia="ＭＳ ゴシック" w:hAnsi="ＭＳ ゴシック" w:hint="eastAsia"/>
                          <w:sz w:val="16"/>
                          <w:szCs w:val="20"/>
                        </w:rPr>
                        <w:t xml:space="preserve">出典　</w:t>
                      </w:r>
                      <w:r w:rsidRPr="00556A0E">
                        <w:rPr>
                          <w:rFonts w:ascii="ＭＳ ゴシック" w:eastAsia="ＭＳ ゴシック" w:hAnsi="ＭＳ ゴシック" w:hint="eastAsia"/>
                          <w:sz w:val="16"/>
                          <w:szCs w:val="20"/>
                        </w:rPr>
                        <w:t>厚生労働省「病床機能報告」</w:t>
                      </w:r>
                    </w:p>
                  </w:txbxContent>
                </v:textbox>
              </v:shape>
            </w:pict>
          </mc:Fallback>
        </mc:AlternateContent>
      </w:r>
    </w:p>
    <w:p w14:paraId="000ED238" w14:textId="77777777" w:rsidR="00996EE9" w:rsidRDefault="00996EE9" w:rsidP="003C5A48">
      <w:pPr>
        <w:rPr>
          <w:rFonts w:asciiTheme="minorHAnsi" w:eastAsiaTheme="minorEastAsia" w:hAnsiTheme="minorHAnsi" w:cstheme="minorBidi"/>
          <w:szCs w:val="22"/>
        </w:rPr>
      </w:pPr>
    </w:p>
    <w:p w14:paraId="75CA0A9B" w14:textId="00DC73C2" w:rsidR="0030548E" w:rsidRDefault="005E3D59" w:rsidP="003C5A48">
      <w:pPr>
        <w:rPr>
          <w:rFonts w:asciiTheme="minorHAnsi" w:eastAsiaTheme="minorEastAsia" w:hAnsiTheme="minorHAnsi" w:cstheme="minorBidi"/>
          <w:szCs w:val="22"/>
        </w:rPr>
      </w:pPr>
      <w:r w:rsidRPr="003C5A48">
        <w:rPr>
          <w:rFonts w:ascii="ＭＳ ゴシック" w:eastAsia="ＭＳ ゴシック" w:hAnsi="ＭＳ ゴシック" w:cstheme="minorBidi"/>
          <w:b/>
          <w:noProof/>
          <w:color w:val="0070C0"/>
          <w:sz w:val="28"/>
          <w:szCs w:val="28"/>
        </w:rPr>
        <mc:AlternateContent>
          <mc:Choice Requires="wps">
            <w:drawing>
              <wp:anchor distT="0" distB="0" distL="114300" distR="114300" simplePos="0" relativeHeight="252703744" behindDoc="0" locked="0" layoutInCell="1" allowOverlap="1" wp14:anchorId="28237468" wp14:editId="4B438A97">
                <wp:simplePos x="0" y="0"/>
                <wp:positionH relativeFrom="column">
                  <wp:posOffset>3154045</wp:posOffset>
                </wp:positionH>
                <wp:positionV relativeFrom="paragraph">
                  <wp:posOffset>135890</wp:posOffset>
                </wp:positionV>
                <wp:extent cx="2819400" cy="295275"/>
                <wp:effectExtent l="0" t="0" r="0" b="0"/>
                <wp:wrapNone/>
                <wp:docPr id="53" name="テキスト ボックス 53" title="図表6-9-8　人口10万人対の小児入院医療管理料算定病床数（平成28年7月1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624A9F95" w14:textId="3FC15AD6" w:rsidR="005E3D59" w:rsidRDefault="005E3D59" w:rsidP="003C5A48">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図表6-9-8　人口10万人対の</w:t>
                            </w:r>
                          </w:p>
                          <w:p w14:paraId="63D90FB0" w14:textId="77777777" w:rsidR="005E3D59" w:rsidRPr="006D0801" w:rsidRDefault="005E3D59" w:rsidP="00ED71D3">
                            <w:pPr>
                              <w:snapToGrid w:val="0"/>
                              <w:ind w:firstLineChars="500" w:firstLine="1000"/>
                              <w:rPr>
                                <w:rFonts w:ascii="ＭＳ Ｐゴシック" w:eastAsia="ＭＳ Ｐゴシック" w:hAnsi="ＭＳ Ｐゴシック"/>
                                <w:color w:val="000000" w:themeColor="text1"/>
                                <w:sz w:val="20"/>
                                <w:szCs w:val="20"/>
                              </w:rPr>
                            </w:pPr>
                            <w:r w:rsidRPr="006D0801">
                              <w:rPr>
                                <w:rFonts w:ascii="ＭＳ Ｐゴシック" w:eastAsia="ＭＳ Ｐゴシック" w:hAnsi="ＭＳ Ｐゴシック" w:hint="eastAsia"/>
                                <w:color w:val="000000" w:themeColor="text1"/>
                                <w:sz w:val="20"/>
                                <w:szCs w:val="20"/>
                              </w:rPr>
                              <w:t>小児入院医療管理料算定病床数</w:t>
                            </w:r>
                          </w:p>
                          <w:p w14:paraId="193BB6BF" w14:textId="77777777" w:rsidR="005E3D59" w:rsidRPr="006D0801" w:rsidRDefault="005E3D59" w:rsidP="00ED71D3">
                            <w:pPr>
                              <w:snapToGrid w:val="0"/>
                              <w:ind w:firstLineChars="500" w:firstLine="1000"/>
                              <w:rPr>
                                <w:rFonts w:ascii="ＭＳ Ｐゴシック" w:eastAsia="ＭＳ Ｐゴシック" w:hAnsi="ＭＳ Ｐゴシック"/>
                                <w:color w:val="000000" w:themeColor="text1"/>
                                <w:sz w:val="20"/>
                                <w:szCs w:val="20"/>
                              </w:rPr>
                            </w:pPr>
                            <w:r w:rsidRPr="006D0801">
                              <w:rPr>
                                <w:rFonts w:ascii="ＭＳ Ｐゴシック" w:eastAsia="ＭＳ Ｐゴシック" w:hAnsi="ＭＳ Ｐゴシック" w:hint="eastAsia"/>
                                <w:color w:val="000000" w:themeColor="text1"/>
                                <w:sz w:val="20"/>
                                <w:szCs w:val="20"/>
                              </w:rPr>
                              <w:t>（平成</w:t>
                            </w:r>
                            <w:r w:rsidRPr="006D0801">
                              <w:rPr>
                                <w:rFonts w:ascii="ＭＳ Ｐゴシック" w:eastAsia="ＭＳ Ｐゴシック" w:hAnsi="ＭＳ Ｐゴシック"/>
                                <w:color w:val="000000" w:themeColor="text1"/>
                                <w:sz w:val="20"/>
                                <w:szCs w:val="20"/>
                              </w:rPr>
                              <w:t>28年7月1日現在）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53" o:spid="_x0000_s1042" type="#_x0000_t202" alt="タイトル: 図表6-9-8　人口10万人対の小児入院医療管理料算定病床数（平成28年7月1日現在）" style="position:absolute;left:0;text-align:left;margin-left:248.35pt;margin-top:10.7pt;width:222pt;height:23.25pt;z-index:25270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" filled="f" stroked="f" strokeweight=".5pt">
                <v:textbox style="mso-fit-shape-to-text:t">
                  <w:txbxContent>
                    <w:p w14:paraId="624A9F95" w14:textId="3FC15AD6" w:rsidR="005E3D59" w:rsidRDefault="005E3D59" w:rsidP="003C5A48">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図表6-9-8　人口10万人対の</w:t>
                      </w:r>
                    </w:p>
                    <w:p w14:paraId="63D90FB0" w14:textId="77777777" w:rsidR="005E3D59" w:rsidRPr="006D0801" w:rsidRDefault="005E3D59" w:rsidP="00ED71D3">
                      <w:pPr>
                        <w:snapToGrid w:val="0"/>
                        <w:ind w:firstLineChars="500" w:firstLine="1000"/>
                        <w:rPr>
                          <w:rFonts w:ascii="ＭＳ Ｐゴシック" w:eastAsia="ＭＳ Ｐゴシック" w:hAnsi="ＭＳ Ｐゴシック"/>
                          <w:color w:val="000000" w:themeColor="text1"/>
                          <w:sz w:val="20"/>
                          <w:szCs w:val="20"/>
                        </w:rPr>
                      </w:pPr>
                      <w:r w:rsidRPr="006D0801">
                        <w:rPr>
                          <w:rFonts w:ascii="ＭＳ Ｐゴシック" w:eastAsia="ＭＳ Ｐゴシック" w:hAnsi="ＭＳ Ｐゴシック" w:hint="eastAsia"/>
                          <w:color w:val="000000" w:themeColor="text1"/>
                          <w:sz w:val="20"/>
                          <w:szCs w:val="20"/>
                        </w:rPr>
                        <w:t>小児入院医療管理料算定病床数</w:t>
                      </w:r>
                    </w:p>
                    <w:p w14:paraId="193BB6BF" w14:textId="77777777" w:rsidR="005E3D59" w:rsidRPr="006D0801" w:rsidRDefault="005E3D59" w:rsidP="00ED71D3">
                      <w:pPr>
                        <w:snapToGrid w:val="0"/>
                        <w:ind w:firstLineChars="500" w:firstLine="1000"/>
                        <w:rPr>
                          <w:rFonts w:ascii="ＭＳ Ｐゴシック" w:eastAsia="ＭＳ Ｐゴシック" w:hAnsi="ＭＳ Ｐゴシック"/>
                          <w:color w:val="000000" w:themeColor="text1"/>
                          <w:sz w:val="20"/>
                          <w:szCs w:val="20"/>
                        </w:rPr>
                      </w:pPr>
                      <w:r w:rsidRPr="006D0801">
                        <w:rPr>
                          <w:rFonts w:ascii="ＭＳ Ｐゴシック" w:eastAsia="ＭＳ Ｐゴシック" w:hAnsi="ＭＳ Ｐゴシック" w:hint="eastAsia"/>
                          <w:color w:val="000000" w:themeColor="text1"/>
                          <w:sz w:val="20"/>
                          <w:szCs w:val="20"/>
                        </w:rPr>
                        <w:t>（平成</w:t>
                      </w:r>
                      <w:r w:rsidRPr="006D0801">
                        <w:rPr>
                          <w:rFonts w:ascii="ＭＳ Ｐゴシック" w:eastAsia="ＭＳ Ｐゴシック" w:hAnsi="ＭＳ Ｐゴシック"/>
                          <w:color w:val="000000" w:themeColor="text1"/>
                          <w:sz w:val="20"/>
                          <w:szCs w:val="20"/>
                        </w:rPr>
                        <w:t>28年7月1日現在）</w:t>
                      </w:r>
                    </w:p>
                  </w:txbxContent>
                </v:textbox>
              </v:shape>
            </w:pict>
          </mc:Fallback>
        </mc:AlternateContent>
      </w:r>
      <w:r w:rsidR="0030548E" w:rsidRPr="003C5A48">
        <w:rPr>
          <w:rFonts w:ascii="ＭＳ ゴシック" w:eastAsia="ＭＳ ゴシック" w:hAnsi="ＭＳ ゴシック" w:cstheme="minorBidi"/>
          <w:b/>
          <w:noProof/>
          <w:color w:val="0070C0"/>
          <w:sz w:val="28"/>
          <w:szCs w:val="28"/>
        </w:rPr>
        <mc:AlternateContent>
          <mc:Choice Requires="wps">
            <w:drawing>
              <wp:anchor distT="0" distB="0" distL="114300" distR="114300" simplePos="0" relativeHeight="252704768" behindDoc="0" locked="0" layoutInCell="1" allowOverlap="1" wp14:anchorId="6608F37D" wp14:editId="627F5DEF">
                <wp:simplePos x="0" y="0"/>
                <wp:positionH relativeFrom="column">
                  <wp:posOffset>82550</wp:posOffset>
                </wp:positionH>
                <wp:positionV relativeFrom="paragraph">
                  <wp:posOffset>133985</wp:posOffset>
                </wp:positionV>
                <wp:extent cx="2819400" cy="295275"/>
                <wp:effectExtent l="0" t="0" r="0" b="0"/>
                <wp:wrapNone/>
                <wp:docPr id="58" name="テキスト ボックス 58" title="図表6-9-7　人口10万人対の小児入院医療管理料算定病院数（平成28年7月1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22DE6EC4" w14:textId="1B6CB9B9" w:rsidR="005E3D59" w:rsidRDefault="005E3D59" w:rsidP="003C5A48">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図表6-9-7　人口10万人対の</w:t>
                            </w:r>
                          </w:p>
                          <w:p w14:paraId="4A4C2394" w14:textId="77777777" w:rsidR="005E3D59" w:rsidRPr="006D0801" w:rsidRDefault="005E3D59" w:rsidP="00ED71D3">
                            <w:pPr>
                              <w:snapToGrid w:val="0"/>
                              <w:ind w:firstLineChars="500" w:firstLine="1000"/>
                              <w:rPr>
                                <w:rFonts w:ascii="ＭＳ Ｐゴシック" w:eastAsia="ＭＳ Ｐゴシック" w:hAnsi="ＭＳ Ｐゴシック"/>
                                <w:color w:val="000000" w:themeColor="text1"/>
                                <w:sz w:val="20"/>
                                <w:szCs w:val="20"/>
                              </w:rPr>
                            </w:pPr>
                            <w:r w:rsidRPr="006D0801">
                              <w:rPr>
                                <w:rFonts w:ascii="ＭＳ Ｐゴシック" w:eastAsia="ＭＳ Ｐゴシック" w:hAnsi="ＭＳ Ｐゴシック" w:hint="eastAsia"/>
                                <w:color w:val="000000" w:themeColor="text1"/>
                                <w:sz w:val="20"/>
                                <w:szCs w:val="20"/>
                              </w:rPr>
                              <w:t>小児入院医療管理料算定病院数</w:t>
                            </w:r>
                          </w:p>
                          <w:p w14:paraId="65FDBE74" w14:textId="77777777" w:rsidR="005E3D59" w:rsidRPr="006D0801" w:rsidRDefault="005E3D59" w:rsidP="00ED71D3">
                            <w:pPr>
                              <w:snapToGrid w:val="0"/>
                              <w:ind w:firstLineChars="500" w:firstLine="1000"/>
                              <w:rPr>
                                <w:rFonts w:ascii="ＭＳ Ｐゴシック" w:eastAsia="ＭＳ Ｐゴシック" w:hAnsi="ＭＳ Ｐゴシック"/>
                                <w:color w:val="000000" w:themeColor="text1"/>
                                <w:sz w:val="20"/>
                                <w:szCs w:val="20"/>
                              </w:rPr>
                            </w:pPr>
                            <w:r w:rsidRPr="006D0801">
                              <w:rPr>
                                <w:rFonts w:ascii="ＭＳ Ｐゴシック" w:eastAsia="ＭＳ Ｐゴシック" w:hAnsi="ＭＳ Ｐゴシック" w:hint="eastAsia"/>
                                <w:color w:val="000000" w:themeColor="text1"/>
                                <w:sz w:val="20"/>
                                <w:szCs w:val="20"/>
                              </w:rPr>
                              <w:t>（平成</w:t>
                            </w:r>
                            <w:r w:rsidRPr="006D0801">
                              <w:rPr>
                                <w:rFonts w:ascii="ＭＳ Ｐゴシック" w:eastAsia="ＭＳ Ｐゴシック" w:hAnsi="ＭＳ Ｐゴシック"/>
                                <w:color w:val="000000" w:themeColor="text1"/>
                                <w:sz w:val="20"/>
                                <w:szCs w:val="20"/>
                              </w:rPr>
                              <w:t>28年7月1日現在）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58" o:spid="_x0000_s1043" type="#_x0000_t202" alt="タイトル: 図表6-9-7　人口10万人対の小児入院医療管理料算定病院数（平成28年7月1日現在）" style="position:absolute;left:0;text-align:left;margin-left:6.5pt;margin-top:10.55pt;width:222pt;height:23.25pt;z-index:25270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" filled="f" stroked="f" strokeweight=".5pt">
                <v:textbox style="mso-fit-shape-to-text:t">
                  <w:txbxContent>
                    <w:p w14:paraId="22DE6EC4" w14:textId="1B6CB9B9" w:rsidR="005E3D59" w:rsidRDefault="005E3D59" w:rsidP="003C5A48">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図表6-9-7　人口10万人対の</w:t>
                      </w:r>
                    </w:p>
                    <w:p w14:paraId="4A4C2394" w14:textId="77777777" w:rsidR="005E3D59" w:rsidRPr="006D0801" w:rsidRDefault="005E3D59" w:rsidP="00ED71D3">
                      <w:pPr>
                        <w:snapToGrid w:val="0"/>
                        <w:ind w:firstLineChars="500" w:firstLine="1000"/>
                        <w:rPr>
                          <w:rFonts w:ascii="ＭＳ Ｐゴシック" w:eastAsia="ＭＳ Ｐゴシック" w:hAnsi="ＭＳ Ｐゴシック"/>
                          <w:color w:val="000000" w:themeColor="text1"/>
                          <w:sz w:val="20"/>
                          <w:szCs w:val="20"/>
                        </w:rPr>
                      </w:pPr>
                      <w:r w:rsidRPr="006D0801">
                        <w:rPr>
                          <w:rFonts w:ascii="ＭＳ Ｐゴシック" w:eastAsia="ＭＳ Ｐゴシック" w:hAnsi="ＭＳ Ｐゴシック" w:hint="eastAsia"/>
                          <w:color w:val="000000" w:themeColor="text1"/>
                          <w:sz w:val="20"/>
                          <w:szCs w:val="20"/>
                        </w:rPr>
                        <w:t>小児入院医療管理料算定病院数</w:t>
                      </w:r>
                    </w:p>
                    <w:p w14:paraId="65FDBE74" w14:textId="77777777" w:rsidR="005E3D59" w:rsidRPr="006D0801" w:rsidRDefault="005E3D59" w:rsidP="00ED71D3">
                      <w:pPr>
                        <w:snapToGrid w:val="0"/>
                        <w:ind w:firstLineChars="500" w:firstLine="1000"/>
                        <w:rPr>
                          <w:rFonts w:ascii="ＭＳ Ｐゴシック" w:eastAsia="ＭＳ Ｐゴシック" w:hAnsi="ＭＳ Ｐゴシック"/>
                          <w:color w:val="000000" w:themeColor="text1"/>
                          <w:sz w:val="20"/>
                          <w:szCs w:val="20"/>
                        </w:rPr>
                      </w:pPr>
                      <w:r w:rsidRPr="006D0801">
                        <w:rPr>
                          <w:rFonts w:ascii="ＭＳ Ｐゴシック" w:eastAsia="ＭＳ Ｐゴシック" w:hAnsi="ＭＳ Ｐゴシック" w:hint="eastAsia"/>
                          <w:color w:val="000000" w:themeColor="text1"/>
                          <w:sz w:val="20"/>
                          <w:szCs w:val="20"/>
                        </w:rPr>
                        <w:t>（平成</w:t>
                      </w:r>
                      <w:r w:rsidRPr="006D0801">
                        <w:rPr>
                          <w:rFonts w:ascii="ＭＳ Ｐゴシック" w:eastAsia="ＭＳ Ｐゴシック" w:hAnsi="ＭＳ Ｐゴシック"/>
                          <w:color w:val="000000" w:themeColor="text1"/>
                          <w:sz w:val="20"/>
                          <w:szCs w:val="20"/>
                        </w:rPr>
                        <w:t>28年7月1日現在）</w:t>
                      </w:r>
                    </w:p>
                  </w:txbxContent>
                </v:textbox>
              </v:shape>
            </w:pict>
          </mc:Fallback>
        </mc:AlternateContent>
      </w:r>
    </w:p>
    <w:p w14:paraId="6305DCE2" w14:textId="7F059430" w:rsidR="0030548E" w:rsidRDefault="0030548E" w:rsidP="003C5A48">
      <w:pPr>
        <w:rPr>
          <w:rFonts w:asciiTheme="minorHAnsi" w:eastAsiaTheme="minorEastAsia" w:hAnsiTheme="minorHAnsi" w:cstheme="minorBidi"/>
          <w:szCs w:val="22"/>
        </w:rPr>
      </w:pPr>
    </w:p>
    <w:p w14:paraId="04A449C6" w14:textId="667DEB3E" w:rsidR="003C5A48" w:rsidRPr="003C5A48" w:rsidRDefault="0030548E" w:rsidP="003C5A48">
      <w:pPr>
        <w:rPr>
          <w:rFonts w:asciiTheme="minorHAnsi" w:eastAsiaTheme="minorEastAsia" w:hAnsiTheme="minorHAnsi" w:cstheme="minorBidi"/>
          <w:szCs w:val="22"/>
        </w:rPr>
      </w:pPr>
      <w:r w:rsidRPr="003C5A48">
        <w:rPr>
          <w:rFonts w:ascii="ＭＳ Ｐゴシック" w:eastAsia="ＭＳ Ｐゴシック" w:hAnsi="ＭＳ Ｐゴシック" w:cstheme="minorBidi"/>
          <w:b/>
          <w:noProof/>
          <w:color w:val="0070C0"/>
          <w:sz w:val="20"/>
          <w:szCs w:val="20"/>
        </w:rPr>
        <mc:AlternateContent>
          <mc:Choice Requires="wps">
            <w:drawing>
              <wp:anchor distT="0" distB="0" distL="114300" distR="114300" simplePos="0" relativeHeight="252705792" behindDoc="0" locked="0" layoutInCell="1" allowOverlap="1" wp14:anchorId="2D93B879" wp14:editId="14B15299">
                <wp:simplePos x="0" y="0"/>
                <wp:positionH relativeFrom="column">
                  <wp:posOffset>1100455</wp:posOffset>
                </wp:positionH>
                <wp:positionV relativeFrom="paragraph">
                  <wp:posOffset>2147570</wp:posOffset>
                </wp:positionV>
                <wp:extent cx="2993390" cy="295275"/>
                <wp:effectExtent l="0" t="0" r="0" b="0"/>
                <wp:wrapNone/>
                <wp:docPr id="59" name="テキスト ボックス 59" descr="出典　厚生労働省「病床機能報告」&#10;※「人口10万人対」算出に用いた人口は、大阪府総務部「大阪府の推計人口（平成26年10月1日現在）」&#10;"/>
                <wp:cNvGraphicFramePr/>
                <a:graphic xmlns:a="http://schemas.openxmlformats.org/drawingml/2006/main">
                  <a:graphicData uri="http://schemas.microsoft.com/office/word/2010/wordprocessingShape">
                    <wps:wsp>
                      <wps:cNvSpPr txBox="1"/>
                      <wps:spPr>
                        <a:xfrm>
                          <a:off x="0" y="0"/>
                          <a:ext cx="2993390" cy="295275"/>
                        </a:xfrm>
                        <a:prstGeom prst="rect">
                          <a:avLst/>
                        </a:prstGeom>
                        <a:noFill/>
                        <a:ln w="6350">
                          <a:noFill/>
                        </a:ln>
                        <a:effectLst/>
                      </wps:spPr>
                      <wps:txbx>
                        <w:txbxContent>
                          <w:p w14:paraId="5280523D" w14:textId="77777777" w:rsidR="005E3D59" w:rsidRDefault="005E3D59" w:rsidP="003C5A48">
                            <w:pPr>
                              <w:spacing w:line="240" w:lineRule="exact"/>
                              <w:jc w:val="left"/>
                              <w:rPr>
                                <w:rFonts w:ascii="ＭＳ Ｐゴシック" w:eastAsia="ＭＳ Ｐゴシック" w:hAnsi="ＭＳ Ｐゴシック"/>
                                <w:sz w:val="16"/>
                                <w:szCs w:val="20"/>
                              </w:rPr>
                            </w:pPr>
                            <w:r w:rsidRPr="00FE6D97">
                              <w:rPr>
                                <w:rFonts w:ascii="ＭＳ Ｐゴシック" w:eastAsia="ＭＳ Ｐゴシック" w:hAnsi="ＭＳ Ｐゴシック" w:hint="eastAsia"/>
                                <w:sz w:val="16"/>
                                <w:szCs w:val="20"/>
                              </w:rPr>
                              <w:t xml:space="preserve">出典　</w:t>
                            </w:r>
                            <w:r>
                              <w:rPr>
                                <w:rFonts w:ascii="ＭＳ Ｐゴシック" w:eastAsia="ＭＳ Ｐゴシック" w:hAnsi="ＭＳ Ｐゴシック" w:hint="eastAsia"/>
                                <w:sz w:val="16"/>
                                <w:szCs w:val="20"/>
                              </w:rPr>
                              <w:t>厚生労働省「病床機能報告」</w:t>
                            </w:r>
                          </w:p>
                          <w:p w14:paraId="17CB9981" w14:textId="28A42DE7" w:rsidR="005E3D59" w:rsidRPr="00FE6D97" w:rsidRDefault="005E3D59">
                            <w:pPr>
                              <w:spacing w:line="240" w:lineRule="exact"/>
                              <w:jc w:val="left"/>
                              <w:rPr>
                                <w:rFonts w:asciiTheme="majorEastAsia" w:eastAsiaTheme="majorEastAsia" w:hAnsiTheme="majorEastAsia"/>
                                <w:sz w:val="16"/>
                                <w:szCs w:val="20"/>
                              </w:rPr>
                            </w:pPr>
                            <w:r>
                              <w:rPr>
                                <w:rFonts w:asciiTheme="majorEastAsia" w:eastAsiaTheme="majorEastAsia" w:hAnsiTheme="majorEastAsia" w:hint="eastAsia"/>
                                <w:sz w:val="16"/>
                                <w:szCs w:val="20"/>
                              </w:rPr>
                              <w:t>※「人口10万人対」算出に用いた人口は、大阪府総務部「</w:t>
                            </w:r>
                            <w:r w:rsidRPr="00B2371E">
                              <w:rPr>
                                <w:rFonts w:asciiTheme="majorEastAsia" w:eastAsiaTheme="majorEastAsia" w:hAnsiTheme="majorEastAsia" w:hint="eastAsia"/>
                                <w:sz w:val="16"/>
                                <w:szCs w:val="20"/>
                              </w:rPr>
                              <w:t>大阪府の推計人口</w:t>
                            </w:r>
                            <w:r>
                              <w:rPr>
                                <w:rFonts w:asciiTheme="majorEastAsia" w:eastAsiaTheme="majorEastAsia" w:hAnsiTheme="majorEastAsia" w:hint="eastAsia"/>
                                <w:sz w:val="16"/>
                                <w:szCs w:val="20"/>
                              </w:rPr>
                              <w:t>（平成26年10月1日現在）」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59" o:spid="_x0000_s1042" type="#_x0000_t202" alt="出典　厚生労働省「病床機能報告」&#10;※「人口10万人対」算出に用いた人口は、大阪府総務部「大阪府の推計人口（平成26年10月1日現在）」&#10;" style="position:absolute;left:0;text-align:left;margin-left:86.65pt;margin-top:169.1pt;width:235.7pt;height:23.25pt;z-index:25270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" filled="f" stroked="f" strokeweight=".5pt">
                <v:textbox style="mso-fit-shape-to-text:t">
                  <w:txbxContent>
                    <w:p w14:paraId="5280523D" w14:textId="77777777" w:rsidR="005E3D59" w:rsidRDefault="005E3D59" w:rsidP="003C5A48">
                      <w:pPr>
                        <w:spacing w:line="240" w:lineRule="exact"/>
                        <w:jc w:val="left"/>
                        <w:rPr>
                          <w:rFonts w:ascii="ＭＳ Ｐゴシック" w:eastAsia="ＭＳ Ｐゴシック" w:hAnsi="ＭＳ Ｐゴシック"/>
                          <w:sz w:val="16"/>
                          <w:szCs w:val="20"/>
                        </w:rPr>
                      </w:pPr>
                      <w:r w:rsidRPr="00FE6D97">
                        <w:rPr>
                          <w:rFonts w:ascii="ＭＳ Ｐゴシック" w:eastAsia="ＭＳ Ｐゴシック" w:hAnsi="ＭＳ Ｐゴシック" w:hint="eastAsia"/>
                          <w:sz w:val="16"/>
                          <w:szCs w:val="20"/>
                        </w:rPr>
                        <w:t xml:space="preserve">出典　</w:t>
                      </w:r>
                      <w:r>
                        <w:rPr>
                          <w:rFonts w:ascii="ＭＳ Ｐゴシック" w:eastAsia="ＭＳ Ｐゴシック" w:hAnsi="ＭＳ Ｐゴシック" w:hint="eastAsia"/>
                          <w:sz w:val="16"/>
                          <w:szCs w:val="20"/>
                        </w:rPr>
                        <w:t>厚生労働省「病床機能報告」</w:t>
                      </w:r>
                    </w:p>
                    <w:p w14:paraId="17CB9981" w14:textId="28A42DE7" w:rsidR="005E3D59" w:rsidRPr="00FE6D97" w:rsidRDefault="005E3D59">
                      <w:pPr>
                        <w:spacing w:line="240" w:lineRule="exact"/>
                        <w:jc w:val="left"/>
                        <w:rPr>
                          <w:rFonts w:asciiTheme="majorEastAsia" w:eastAsiaTheme="majorEastAsia" w:hAnsiTheme="majorEastAsia"/>
                          <w:sz w:val="16"/>
                          <w:szCs w:val="20"/>
                        </w:rPr>
                      </w:pPr>
                      <w:r>
                        <w:rPr>
                          <w:rFonts w:asciiTheme="majorEastAsia" w:eastAsiaTheme="majorEastAsia" w:hAnsiTheme="majorEastAsia" w:hint="eastAsia"/>
                          <w:sz w:val="16"/>
                          <w:szCs w:val="20"/>
                        </w:rPr>
                        <w:t>※「人口10万人対」算出に用いた人口は、大阪府総務部「</w:t>
                      </w:r>
                      <w:r w:rsidRPr="00B2371E">
                        <w:rPr>
                          <w:rFonts w:asciiTheme="majorEastAsia" w:eastAsiaTheme="majorEastAsia" w:hAnsiTheme="majorEastAsia" w:hint="eastAsia"/>
                          <w:sz w:val="16"/>
                          <w:szCs w:val="20"/>
                        </w:rPr>
                        <w:t>大阪府の推計人口</w:t>
                      </w:r>
                      <w:r>
                        <w:rPr>
                          <w:rFonts w:asciiTheme="majorEastAsia" w:eastAsiaTheme="majorEastAsia" w:hAnsiTheme="majorEastAsia" w:hint="eastAsia"/>
                          <w:sz w:val="16"/>
                          <w:szCs w:val="20"/>
                        </w:rPr>
                        <w:t>（平成26年10月1日現在）」</w:t>
                      </w:r>
                    </w:p>
                  </w:txbxContent>
                </v:textbox>
              </v:shape>
            </w:pict>
          </mc:Fallback>
        </mc:AlternateContent>
      </w:r>
      <w:r w:rsidR="00391EE5">
        <w:rPr>
          <w:rFonts w:asciiTheme="minorHAnsi" w:eastAsiaTheme="minorEastAsia" w:hAnsiTheme="minorHAnsi" w:cstheme="minorBidi" w:hint="eastAsia"/>
          <w:szCs w:val="22"/>
        </w:rPr>
        <w:t xml:space="preserve"> </w:t>
      </w:r>
      <w:r w:rsidR="003101F2">
        <w:rPr>
          <w:rFonts w:asciiTheme="minorHAnsi" w:eastAsiaTheme="minorEastAsia" w:hAnsiTheme="minorHAnsi" w:cstheme="minorBidi"/>
          <w:noProof/>
          <w:szCs w:val="22"/>
        </w:rPr>
        <w:drawing>
          <wp:inline distT="0" distB="0" distL="0" distR="0" wp14:anchorId="7DBEBB80" wp14:editId="07473B7F">
            <wp:extent cx="2972913" cy="2160000"/>
            <wp:effectExtent l="0" t="0" r="0" b="0"/>
            <wp:docPr id="51" name="図 51" title="図表6-9-7　人口10万人対の小児入院医療管理料算定病院数（平成28年7月1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2913" cy="2160000"/>
                    </a:xfrm>
                    <a:prstGeom prst="rect">
                      <a:avLst/>
                    </a:prstGeom>
                    <a:noFill/>
                    <a:ln>
                      <a:noFill/>
                    </a:ln>
                  </pic:spPr>
                </pic:pic>
              </a:graphicData>
            </a:graphic>
          </wp:inline>
        </w:drawing>
      </w:r>
      <w:r>
        <w:rPr>
          <w:rFonts w:asciiTheme="minorHAnsi" w:eastAsiaTheme="minorEastAsia" w:hAnsiTheme="minorHAnsi" w:cstheme="minorBidi" w:hint="eastAsia"/>
          <w:szCs w:val="22"/>
        </w:rPr>
        <w:t xml:space="preserve"> </w:t>
      </w:r>
      <w:r w:rsidR="003101F2">
        <w:rPr>
          <w:rFonts w:asciiTheme="minorHAnsi" w:eastAsiaTheme="minorEastAsia" w:hAnsiTheme="minorHAnsi" w:cstheme="minorBidi"/>
          <w:noProof/>
          <w:szCs w:val="22"/>
        </w:rPr>
        <w:drawing>
          <wp:inline distT="0" distB="0" distL="0" distR="0" wp14:anchorId="4DD4CECD" wp14:editId="0F82D1BB">
            <wp:extent cx="2972913" cy="2160000"/>
            <wp:effectExtent l="0" t="0" r="0" b="0"/>
            <wp:docPr id="55" name="図 55" title="図表6-9-8　人口10万人対の小児入院医療管理料算定病床数（平成28年7月1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2913" cy="2160000"/>
                    </a:xfrm>
                    <a:prstGeom prst="rect">
                      <a:avLst/>
                    </a:prstGeom>
                    <a:noFill/>
                    <a:ln>
                      <a:noFill/>
                    </a:ln>
                  </pic:spPr>
                </pic:pic>
              </a:graphicData>
            </a:graphic>
          </wp:inline>
        </w:drawing>
      </w:r>
    </w:p>
    <w:p w14:paraId="0CAEF441" w14:textId="4C13F09E" w:rsidR="004C0E11" w:rsidRDefault="004C0E11" w:rsidP="00C24E40">
      <w:pPr>
        <w:rPr>
          <w:rFonts w:ascii="ＭＳ ゴシック" w:eastAsia="ＭＳ ゴシック" w:hAnsi="ＭＳ ゴシック"/>
          <w:b/>
          <w:color w:val="0070C0"/>
          <w:sz w:val="28"/>
          <w:szCs w:val="28"/>
        </w:rPr>
      </w:pPr>
    </w:p>
    <w:p w14:paraId="53C04C71" w14:textId="77777777" w:rsidR="000A1F26" w:rsidRDefault="000A1F26" w:rsidP="00C24E40">
      <w:pPr>
        <w:rPr>
          <w:rFonts w:ascii="ＭＳ ゴシック" w:eastAsia="ＭＳ ゴシック" w:hAnsi="ＭＳ ゴシック"/>
          <w:b/>
          <w:color w:val="0070C0"/>
          <w:sz w:val="28"/>
          <w:szCs w:val="28"/>
        </w:rPr>
      </w:pPr>
    </w:p>
    <w:p w14:paraId="6A71BDFE" w14:textId="29568E30" w:rsidR="004C0E11" w:rsidRDefault="004C0E11" w:rsidP="00C24E40">
      <w:pPr>
        <w:rPr>
          <w:rFonts w:ascii="ＭＳ ゴシック" w:eastAsia="ＭＳ ゴシック" w:hAnsi="ＭＳ ゴシック"/>
          <w:b/>
          <w:color w:val="0070C0"/>
          <w:sz w:val="28"/>
          <w:szCs w:val="28"/>
        </w:rPr>
      </w:pPr>
    </w:p>
    <w:p w14:paraId="1B741C80" w14:textId="13F5FED7" w:rsidR="008031B5" w:rsidRDefault="00290A10" w:rsidP="008031B5">
      <w:pPr>
        <w:rPr>
          <w:rFonts w:ascii="ＭＳ Ｐゴシック" w:eastAsia="ＭＳ Ｐゴシック" w:hAnsi="ＭＳ Ｐゴシック"/>
          <w:sz w:val="22"/>
          <w:szCs w:val="22"/>
        </w:rPr>
      </w:pPr>
      <w:r>
        <w:rPr>
          <w:rFonts w:ascii="ＭＳ ゴシック" w:eastAsia="ＭＳ ゴシック" w:hAnsi="ＭＳ ゴシック" w:hint="eastAsia"/>
          <w:b/>
          <w:color w:val="0070C0"/>
          <w:sz w:val="28"/>
          <w:szCs w:val="28"/>
        </w:rPr>
        <w:lastRenderedPageBreak/>
        <w:t xml:space="preserve"> </w:t>
      </w:r>
      <w:r w:rsidR="008031B5">
        <w:rPr>
          <w:rFonts w:ascii="ＭＳ ゴシック" w:eastAsia="ＭＳ ゴシック" w:hAnsi="ＭＳ ゴシック" w:hint="eastAsia"/>
          <w:b/>
          <w:color w:val="0070C0"/>
          <w:sz w:val="28"/>
          <w:szCs w:val="28"/>
        </w:rPr>
        <w:t>（３</w:t>
      </w:r>
      <w:r w:rsidR="008031B5" w:rsidRPr="002C5464">
        <w:rPr>
          <w:rFonts w:ascii="ＭＳ ゴシック" w:eastAsia="ＭＳ ゴシック" w:hAnsi="ＭＳ ゴシック" w:hint="eastAsia"/>
          <w:b/>
          <w:color w:val="0070C0"/>
          <w:sz w:val="28"/>
          <w:szCs w:val="28"/>
        </w:rPr>
        <w:t>）</w:t>
      </w:r>
      <w:r w:rsidR="008031B5">
        <w:rPr>
          <w:rFonts w:ascii="ＭＳ ゴシック" w:eastAsia="ＭＳ ゴシック" w:hAnsi="ＭＳ ゴシック" w:hint="eastAsia"/>
          <w:b/>
          <w:color w:val="0070C0"/>
          <w:sz w:val="28"/>
          <w:szCs w:val="28"/>
        </w:rPr>
        <w:t>小児に関する傷病別受療率</w:t>
      </w:r>
    </w:p>
    <w:p w14:paraId="50761F95" w14:textId="5F3E3A45" w:rsidR="008031B5" w:rsidRPr="00D00588" w:rsidRDefault="008031B5" w:rsidP="00ED71D3">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290A10">
        <w:rPr>
          <w:rFonts w:ascii="ＭＳ Ｐゴシック" w:eastAsia="ＭＳ Ｐゴシック" w:hAnsi="ＭＳ Ｐゴシック" w:hint="eastAsia"/>
          <w:sz w:val="22"/>
          <w:szCs w:val="22"/>
        </w:rPr>
        <w:t>0～4</w:t>
      </w:r>
      <w:r>
        <w:rPr>
          <w:rFonts w:ascii="ＭＳ Ｐゴシック" w:eastAsia="ＭＳ Ｐゴシック" w:hAnsi="ＭＳ Ｐゴシック" w:hint="eastAsia"/>
          <w:sz w:val="22"/>
          <w:szCs w:val="22"/>
        </w:rPr>
        <w:t>歳</w:t>
      </w:r>
      <w:r w:rsidRPr="00D74FA9">
        <w:rPr>
          <w:rFonts w:ascii="ＭＳ Ｐゴシック" w:eastAsia="ＭＳ Ｐゴシック" w:hAnsi="ＭＳ Ｐゴシック" w:hint="eastAsia"/>
          <w:sz w:val="22"/>
          <w:szCs w:val="22"/>
        </w:rPr>
        <w:t>】</w:t>
      </w:r>
    </w:p>
    <w:p w14:paraId="5EA68319" w14:textId="6757772D" w:rsidR="008031B5" w:rsidRPr="00826AD3" w:rsidRDefault="008031B5">
      <w:pPr>
        <w:widowControl/>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○外来受療率を高い順にみると、呼吸器系</w:t>
      </w:r>
      <w:r w:rsidR="00ED76BF">
        <w:rPr>
          <w:rFonts w:ascii="HG丸ｺﾞｼｯｸM-PRO" w:eastAsia="HG丸ｺﾞｼｯｸM-PRO" w:hAnsi="HG丸ｺﾞｼｯｸM-PRO" w:hint="eastAsia"/>
          <w:color w:val="000000" w:themeColor="text1"/>
          <w:sz w:val="22"/>
          <w:szCs w:val="22"/>
        </w:rPr>
        <w:t>の</w:t>
      </w:r>
      <w:r>
        <w:rPr>
          <w:rFonts w:ascii="HG丸ｺﾞｼｯｸM-PRO" w:eastAsia="HG丸ｺﾞｼｯｸM-PRO" w:hAnsi="HG丸ｺﾞｼｯｸM-PRO" w:hint="eastAsia"/>
          <w:color w:val="000000" w:themeColor="text1"/>
          <w:sz w:val="22"/>
          <w:szCs w:val="22"/>
        </w:rPr>
        <w:t>疾患が一番多く、次に</w:t>
      </w:r>
      <w:r w:rsidR="00ED76BF">
        <w:rPr>
          <w:rFonts w:ascii="HG丸ｺﾞｼｯｸM-PRO" w:eastAsia="HG丸ｺﾞｼｯｸM-PRO" w:hAnsi="HG丸ｺﾞｼｯｸM-PRO" w:hint="eastAsia"/>
          <w:color w:val="000000" w:themeColor="text1"/>
          <w:sz w:val="22"/>
          <w:szCs w:val="22"/>
        </w:rPr>
        <w:t>健康状態に影響を及ぼす要因及び保健サービスの利用、</w:t>
      </w:r>
      <w:r>
        <w:rPr>
          <w:rFonts w:ascii="HG丸ｺﾞｼｯｸM-PRO" w:eastAsia="HG丸ｺﾞｼｯｸM-PRO" w:hAnsi="HG丸ｺﾞｼｯｸM-PRO" w:hint="eastAsia"/>
          <w:color w:val="000000" w:themeColor="text1"/>
          <w:sz w:val="22"/>
          <w:szCs w:val="22"/>
        </w:rPr>
        <w:t>耳及び乳様突起の疾患となっています。また、入院受療率を高い順にみると、周産期に発生した疾患が一番多く、次に呼吸器系</w:t>
      </w:r>
      <w:r w:rsidR="00895B90">
        <w:rPr>
          <w:rFonts w:ascii="HG丸ｺﾞｼｯｸM-PRO" w:eastAsia="HG丸ｺﾞｼｯｸM-PRO" w:hAnsi="HG丸ｺﾞｼｯｸM-PRO" w:hint="eastAsia"/>
          <w:color w:val="000000" w:themeColor="text1"/>
          <w:sz w:val="22"/>
          <w:szCs w:val="22"/>
        </w:rPr>
        <w:t>の</w:t>
      </w:r>
      <w:r>
        <w:rPr>
          <w:rFonts w:ascii="HG丸ｺﾞｼｯｸM-PRO" w:eastAsia="HG丸ｺﾞｼｯｸM-PRO" w:hAnsi="HG丸ｺﾞｼｯｸM-PRO" w:hint="eastAsia"/>
          <w:color w:val="000000" w:themeColor="text1"/>
          <w:sz w:val="22"/>
          <w:szCs w:val="22"/>
        </w:rPr>
        <w:t>疾患、先天奇形、変形及び染色体異常の疾患となっています。</w:t>
      </w:r>
    </w:p>
    <w:p w14:paraId="35004C78" w14:textId="7125B35E" w:rsidR="008031B5" w:rsidRDefault="005E3D59" w:rsidP="008031B5">
      <w:pPr>
        <w:widowControl/>
        <w:ind w:leftChars="200" w:left="640" w:hangingChars="100" w:hanging="220"/>
        <w:rPr>
          <w:rFonts w:ascii="ＭＳ ゴシック" w:eastAsia="ＭＳ ゴシック" w:hAnsi="ＭＳ ゴシック"/>
          <w:b/>
          <w:color w:val="0070C0"/>
          <w:sz w:val="28"/>
          <w:szCs w:val="28"/>
        </w:rPr>
      </w:pPr>
      <w:r>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3066240" behindDoc="0" locked="0" layoutInCell="1" allowOverlap="1" wp14:anchorId="7BC8F666" wp14:editId="282F71E5">
                <wp:simplePos x="0" y="0"/>
                <wp:positionH relativeFrom="column">
                  <wp:posOffset>3371215</wp:posOffset>
                </wp:positionH>
                <wp:positionV relativeFrom="paragraph">
                  <wp:posOffset>61595</wp:posOffset>
                </wp:positionV>
                <wp:extent cx="1514475" cy="266700"/>
                <wp:effectExtent l="0" t="0" r="0" b="0"/>
                <wp:wrapNone/>
                <wp:docPr id="3611" name="テキスト ボックス 3611" title="図表6-9-10　入院受療率（平成26年）"/>
                <wp:cNvGraphicFramePr/>
                <a:graphic xmlns:a="http://schemas.openxmlformats.org/drawingml/2006/main">
                  <a:graphicData uri="http://schemas.microsoft.com/office/word/2010/wordprocessingShape">
                    <wps:wsp>
                      <wps:cNvSpPr txBox="1"/>
                      <wps:spPr>
                        <a:xfrm>
                          <a:off x="0" y="0"/>
                          <a:ext cx="1514475" cy="2667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6C64C7" w14:textId="3D81AC58" w:rsidR="005E3D59" w:rsidRPr="009237E1" w:rsidRDefault="005E3D59" w:rsidP="008031B5">
                            <w:pPr>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表6-9-10</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入院受療率（平成26年）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テキスト ボックス 3611" o:spid="_x0000_s1045" type="#_x0000_t202" alt="タイトル: 図表6-9-10　入院受療率（平成26年）" style="position:absolute;left:0;text-align:left;margin-left:265.45pt;margin-top:4.85pt;width:119.25pt;height:21pt;z-index:253066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" filled="f" stroked="f" strokeweight="2pt">
                <v:textbox style="mso-fit-shape-to-text:t">
                  <w:txbxContent>
                    <w:p w14:paraId="086C64C7" w14:textId="3D81AC58" w:rsidR="005E3D59" w:rsidRPr="009237E1" w:rsidRDefault="005E3D59" w:rsidP="008031B5">
                      <w:pPr>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表6-9-10</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入院受療率（平成26年）</w:t>
                      </w:r>
                    </w:p>
                  </w:txbxContent>
                </v:textbox>
              </v:shape>
            </w:pict>
          </mc:Fallback>
        </mc:AlternateContent>
      </w:r>
      <w:r>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3065216" behindDoc="0" locked="0" layoutInCell="1" allowOverlap="1" wp14:anchorId="416C0BC6" wp14:editId="7928AADA">
                <wp:simplePos x="0" y="0"/>
                <wp:positionH relativeFrom="column">
                  <wp:posOffset>323215</wp:posOffset>
                </wp:positionH>
                <wp:positionV relativeFrom="paragraph">
                  <wp:posOffset>63500</wp:posOffset>
                </wp:positionV>
                <wp:extent cx="1514475" cy="266700"/>
                <wp:effectExtent l="0" t="0" r="0" b="0"/>
                <wp:wrapNone/>
                <wp:docPr id="3612" name="テキスト ボックス 3612" title="図表6-9-9　外来受療率（平成26年）"/>
                <wp:cNvGraphicFramePr/>
                <a:graphic xmlns:a="http://schemas.openxmlformats.org/drawingml/2006/main">
                  <a:graphicData uri="http://schemas.microsoft.com/office/word/2010/wordprocessingShape">
                    <wps:wsp>
                      <wps:cNvSpPr txBox="1"/>
                      <wps:spPr>
                        <a:xfrm>
                          <a:off x="0" y="0"/>
                          <a:ext cx="1514475" cy="2667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A9C3179" w14:textId="32BD7300" w:rsidR="005E3D59" w:rsidRPr="009237E1" w:rsidRDefault="005E3D59" w:rsidP="008031B5">
                            <w:pPr>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表6-9-9</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外来受療率（平成26年）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テキスト ボックス 3612" o:spid="_x0000_s1046" type="#_x0000_t202" alt="タイトル: 図表6-9-9　外来受療率（平成26年）" style="position:absolute;left:0;text-align:left;margin-left:25.45pt;margin-top:5pt;width:119.25pt;height:21pt;z-index:253065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" filled="f" stroked="f" strokeweight="2pt">
                <v:textbox style="mso-fit-shape-to-text:t">
                  <w:txbxContent>
                    <w:p w14:paraId="0A9C3179" w14:textId="32BD7300" w:rsidR="005E3D59" w:rsidRPr="009237E1" w:rsidRDefault="005E3D59" w:rsidP="008031B5">
                      <w:pPr>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表6-9-9</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外来受療率（平成26年）</w:t>
                      </w:r>
                    </w:p>
                  </w:txbxContent>
                </v:textbox>
              </v:shape>
            </w:pict>
          </mc:Fallback>
        </mc:AlternateContent>
      </w:r>
    </w:p>
    <w:p w14:paraId="6AE608D1" w14:textId="02697B7E" w:rsidR="008031B5" w:rsidRDefault="00520F13" w:rsidP="00ED71D3">
      <w:pPr>
        <w:ind w:firstLineChars="100" w:firstLine="220"/>
        <w:rPr>
          <w:rFonts w:ascii="ＭＳ ゴシック" w:eastAsia="ＭＳ ゴシック" w:hAnsi="ＭＳ ゴシック"/>
          <w:b/>
          <w:color w:val="0070C0"/>
          <w:sz w:val="28"/>
          <w:szCs w:val="28"/>
        </w:rPr>
      </w:pPr>
      <w:r>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3067264" behindDoc="0" locked="0" layoutInCell="1" allowOverlap="1" wp14:anchorId="6AD07184" wp14:editId="189B6543">
                <wp:simplePos x="0" y="0"/>
                <wp:positionH relativeFrom="column">
                  <wp:posOffset>4483735</wp:posOffset>
                </wp:positionH>
                <wp:positionV relativeFrom="paragraph">
                  <wp:posOffset>2072005</wp:posOffset>
                </wp:positionV>
                <wp:extent cx="914400" cy="914400"/>
                <wp:effectExtent l="0" t="0" r="0" b="0"/>
                <wp:wrapNone/>
                <wp:docPr id="3614" name="テキスト ボックス 3614" descr="出典　厚生労働省「患者調査」"/>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13E6C" w14:textId="77777777" w:rsidR="005E3D59" w:rsidRPr="00ED71D3" w:rsidRDefault="005E3D59" w:rsidP="008031B5">
                            <w:pPr>
                              <w:ind w:left="160" w:hangingChars="100" w:hanging="160"/>
                              <w:jc w:val="right"/>
                              <w:rPr>
                                <w:rFonts w:ascii="ＭＳ ゴシック" w:eastAsia="ＭＳ ゴシック" w:hAnsi="ＭＳ ゴシック"/>
                                <w:color w:val="000000" w:themeColor="text1"/>
                                <w:sz w:val="16"/>
                                <w:szCs w:val="22"/>
                              </w:rPr>
                            </w:pPr>
                            <w:r w:rsidRPr="00ED71D3">
                              <w:rPr>
                                <w:rFonts w:ascii="ＭＳ ゴシック" w:eastAsia="ＭＳ ゴシック" w:hAnsi="ＭＳ ゴシック" w:hint="eastAsia"/>
                                <w:color w:val="000000" w:themeColor="text1"/>
                                <w:sz w:val="16"/>
                                <w:szCs w:val="22"/>
                              </w:rPr>
                              <w:t>出典　厚生労働省「患者調査」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テキスト ボックス 3614" o:spid="_x0000_s1045" type="#_x0000_t202" alt="出典　厚生労働省「患者調査」" style="position:absolute;left:0;text-align:left;margin-left:353.05pt;margin-top:163.15pt;width:1in;height:1in;z-index:253067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" filled="f" stroked="f" strokeweight=".5pt">
                <v:textbox style="mso-fit-shape-to-text:t">
                  <w:txbxContent>
                    <w:p w14:paraId="3B513E6C" w14:textId="77777777" w:rsidR="005E3D59" w:rsidRPr="00ED71D3" w:rsidRDefault="005E3D59" w:rsidP="008031B5">
                      <w:pPr>
                        <w:ind w:left="160" w:hangingChars="100" w:hanging="160"/>
                        <w:jc w:val="right"/>
                        <w:rPr>
                          <w:rFonts w:ascii="ＭＳ ゴシック" w:eastAsia="ＭＳ ゴシック" w:hAnsi="ＭＳ ゴシック"/>
                          <w:color w:val="000000" w:themeColor="text1"/>
                          <w:sz w:val="16"/>
                          <w:szCs w:val="22"/>
                        </w:rPr>
                      </w:pPr>
                      <w:r w:rsidRPr="00ED71D3">
                        <w:rPr>
                          <w:rFonts w:ascii="ＭＳ ゴシック" w:eastAsia="ＭＳ ゴシック" w:hAnsi="ＭＳ ゴシック" w:hint="eastAsia"/>
                          <w:color w:val="000000" w:themeColor="text1"/>
                          <w:sz w:val="16"/>
                          <w:szCs w:val="22"/>
                        </w:rPr>
                        <w:t xml:space="preserve">出典　</w:t>
                      </w:r>
                      <w:r w:rsidRPr="00ED71D3">
                        <w:rPr>
                          <w:rFonts w:ascii="ＭＳ ゴシック" w:eastAsia="ＭＳ ゴシック" w:hAnsi="ＭＳ ゴシック" w:hint="eastAsia"/>
                          <w:color w:val="000000" w:themeColor="text1"/>
                          <w:sz w:val="16"/>
                          <w:szCs w:val="22"/>
                        </w:rPr>
                        <w:t>厚生労働省「患者調査」</w:t>
                      </w:r>
                    </w:p>
                  </w:txbxContent>
                </v:textbox>
              </v:shape>
            </w:pict>
          </mc:Fallback>
        </mc:AlternateContent>
      </w:r>
      <w:r>
        <w:rPr>
          <w:rFonts w:ascii="ＭＳ ゴシック" w:eastAsia="ＭＳ ゴシック" w:hAnsi="ＭＳ ゴシック"/>
          <w:b/>
          <w:noProof/>
          <w:color w:val="0070C0"/>
          <w:sz w:val="28"/>
          <w:szCs w:val="28"/>
        </w:rPr>
        <w:drawing>
          <wp:inline distT="0" distB="0" distL="0" distR="0" wp14:anchorId="436ABCFB" wp14:editId="598D7C97">
            <wp:extent cx="2699523" cy="2160000"/>
            <wp:effectExtent l="0" t="0" r="5715" b="0"/>
            <wp:docPr id="3652" name="図 3652" title="図表6-9-9　外来受療率（平成26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9523" cy="2160000"/>
                    </a:xfrm>
                    <a:prstGeom prst="rect">
                      <a:avLst/>
                    </a:prstGeom>
                    <a:noFill/>
                    <a:ln>
                      <a:noFill/>
                    </a:ln>
                  </pic:spPr>
                </pic:pic>
              </a:graphicData>
            </a:graphic>
          </wp:inline>
        </w:drawing>
      </w:r>
      <w:r>
        <w:rPr>
          <w:rFonts w:ascii="ＭＳ ゴシック" w:eastAsia="ＭＳ ゴシック" w:hAnsi="ＭＳ ゴシック" w:hint="eastAsia"/>
          <w:b/>
          <w:color w:val="0070C0"/>
          <w:sz w:val="28"/>
          <w:szCs w:val="28"/>
        </w:rPr>
        <w:t xml:space="preserve">　　</w:t>
      </w:r>
      <w:r>
        <w:rPr>
          <w:rFonts w:ascii="ＭＳ ゴシック" w:eastAsia="ＭＳ ゴシック" w:hAnsi="ＭＳ ゴシック"/>
          <w:b/>
          <w:noProof/>
          <w:color w:val="0070C0"/>
          <w:sz w:val="28"/>
          <w:szCs w:val="28"/>
        </w:rPr>
        <w:drawing>
          <wp:inline distT="0" distB="0" distL="0" distR="0" wp14:anchorId="6A600B21" wp14:editId="59DBD6E8">
            <wp:extent cx="2704289" cy="2160000"/>
            <wp:effectExtent l="0" t="0" r="1270" b="0"/>
            <wp:docPr id="3656" name="図 3656" title="図表6-9-10　入院受療率（平成26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4289" cy="2160000"/>
                    </a:xfrm>
                    <a:prstGeom prst="rect">
                      <a:avLst/>
                    </a:prstGeom>
                    <a:noFill/>
                    <a:ln>
                      <a:noFill/>
                    </a:ln>
                  </pic:spPr>
                </pic:pic>
              </a:graphicData>
            </a:graphic>
          </wp:inline>
        </w:drawing>
      </w:r>
    </w:p>
    <w:p w14:paraId="38EDAA36" w14:textId="2D207604" w:rsidR="008031B5" w:rsidRPr="003E4BB0" w:rsidRDefault="008031B5" w:rsidP="00ED71D3">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290A10">
        <w:rPr>
          <w:rFonts w:ascii="ＭＳ Ｐゴシック" w:eastAsia="ＭＳ Ｐゴシック" w:hAnsi="ＭＳ Ｐゴシック" w:hint="eastAsia"/>
          <w:sz w:val="22"/>
          <w:szCs w:val="22"/>
        </w:rPr>
        <w:t>5</w:t>
      </w:r>
      <w:r>
        <w:rPr>
          <w:rFonts w:ascii="ＭＳ Ｐゴシック" w:eastAsia="ＭＳ Ｐゴシック" w:hAnsi="ＭＳ Ｐゴシック" w:hint="eastAsia"/>
          <w:sz w:val="22"/>
          <w:szCs w:val="22"/>
        </w:rPr>
        <w:t>～</w:t>
      </w:r>
      <w:r w:rsidR="00290A10">
        <w:rPr>
          <w:rFonts w:ascii="ＭＳ Ｐゴシック" w:eastAsia="ＭＳ Ｐゴシック" w:hAnsi="ＭＳ Ｐゴシック" w:hint="eastAsia"/>
          <w:sz w:val="22"/>
          <w:szCs w:val="22"/>
        </w:rPr>
        <w:t>14</w:t>
      </w:r>
      <w:r>
        <w:rPr>
          <w:rFonts w:ascii="ＭＳ Ｐゴシック" w:eastAsia="ＭＳ Ｐゴシック" w:hAnsi="ＭＳ Ｐゴシック" w:hint="eastAsia"/>
          <w:sz w:val="22"/>
          <w:szCs w:val="22"/>
        </w:rPr>
        <w:t>歳</w:t>
      </w:r>
      <w:r w:rsidRPr="00D74FA9">
        <w:rPr>
          <w:rFonts w:ascii="ＭＳ Ｐゴシック" w:eastAsia="ＭＳ Ｐゴシック" w:hAnsi="ＭＳ Ｐゴシック" w:hint="eastAsia"/>
          <w:sz w:val="22"/>
          <w:szCs w:val="22"/>
        </w:rPr>
        <w:t>】</w:t>
      </w:r>
    </w:p>
    <w:p w14:paraId="10A7AA05" w14:textId="46B28DCC" w:rsidR="008031B5" w:rsidRDefault="008031B5">
      <w:pPr>
        <w:widowControl/>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○外来受療率を高い順にみると、呼吸器系</w:t>
      </w:r>
      <w:r w:rsidR="00ED76BF">
        <w:rPr>
          <w:rFonts w:ascii="HG丸ｺﾞｼｯｸM-PRO" w:eastAsia="HG丸ｺﾞｼｯｸM-PRO" w:hAnsi="HG丸ｺﾞｼｯｸM-PRO" w:hint="eastAsia"/>
          <w:color w:val="000000" w:themeColor="text1"/>
          <w:sz w:val="22"/>
          <w:szCs w:val="22"/>
        </w:rPr>
        <w:t>の</w:t>
      </w:r>
      <w:r>
        <w:rPr>
          <w:rFonts w:ascii="HG丸ｺﾞｼｯｸM-PRO" w:eastAsia="HG丸ｺﾞｼｯｸM-PRO" w:hAnsi="HG丸ｺﾞｼｯｸM-PRO" w:hint="eastAsia"/>
          <w:color w:val="000000" w:themeColor="text1"/>
          <w:sz w:val="22"/>
          <w:szCs w:val="22"/>
        </w:rPr>
        <w:t>疾患が一番多く、次に消化器系の疾患、</w:t>
      </w:r>
      <w:r w:rsidRPr="0044294D">
        <w:rPr>
          <w:rFonts w:ascii="HG丸ｺﾞｼｯｸM-PRO" w:eastAsia="HG丸ｺﾞｼｯｸM-PRO" w:hAnsi="HG丸ｺﾞｼｯｸM-PRO" w:hint="eastAsia"/>
          <w:color w:val="000000" w:themeColor="text1"/>
          <w:sz w:val="22"/>
          <w:szCs w:val="22"/>
        </w:rPr>
        <w:t>損傷</w:t>
      </w:r>
      <w:r w:rsidR="00895B90">
        <w:rPr>
          <w:rFonts w:ascii="HG丸ｺﾞｼｯｸM-PRO" w:eastAsia="HG丸ｺﾞｼｯｸM-PRO" w:hAnsi="HG丸ｺﾞｼｯｸM-PRO" w:hint="eastAsia"/>
          <w:color w:val="000000" w:themeColor="text1"/>
          <w:sz w:val="22"/>
          <w:szCs w:val="22"/>
        </w:rPr>
        <w:t>、</w:t>
      </w:r>
      <w:r w:rsidRPr="0044294D">
        <w:rPr>
          <w:rFonts w:ascii="HG丸ｺﾞｼｯｸM-PRO" w:eastAsia="HG丸ｺﾞｼｯｸM-PRO" w:hAnsi="HG丸ｺﾞｼｯｸM-PRO" w:hint="eastAsia"/>
          <w:color w:val="000000" w:themeColor="text1"/>
          <w:sz w:val="22"/>
          <w:szCs w:val="22"/>
        </w:rPr>
        <w:t>中毒及びその他の外因の影響</w:t>
      </w:r>
      <w:r>
        <w:rPr>
          <w:rFonts w:ascii="HG丸ｺﾞｼｯｸM-PRO" w:eastAsia="HG丸ｺﾞｼｯｸM-PRO" w:hAnsi="HG丸ｺﾞｼｯｸM-PRO" w:hint="eastAsia"/>
          <w:color w:val="000000" w:themeColor="text1"/>
          <w:sz w:val="22"/>
          <w:szCs w:val="22"/>
        </w:rPr>
        <w:t>の疾患となっています。また、入院受療率を高い順にみると、</w:t>
      </w:r>
      <w:r w:rsidR="00895B90">
        <w:rPr>
          <w:rFonts w:ascii="HG丸ｺﾞｼｯｸM-PRO" w:eastAsia="HG丸ｺﾞｼｯｸM-PRO" w:hAnsi="HG丸ｺﾞｼｯｸM-PRO" w:hint="eastAsia"/>
          <w:color w:val="000000" w:themeColor="text1"/>
          <w:sz w:val="22"/>
          <w:szCs w:val="22"/>
        </w:rPr>
        <w:t>神経系の疾患が一番多く、次に呼吸器</w:t>
      </w:r>
      <w:r>
        <w:rPr>
          <w:rFonts w:ascii="HG丸ｺﾞｼｯｸM-PRO" w:eastAsia="HG丸ｺﾞｼｯｸM-PRO" w:hAnsi="HG丸ｺﾞｼｯｸM-PRO" w:hint="eastAsia"/>
          <w:color w:val="000000" w:themeColor="text1"/>
          <w:sz w:val="22"/>
          <w:szCs w:val="22"/>
        </w:rPr>
        <w:t>系</w:t>
      </w:r>
      <w:r w:rsidR="00895B90">
        <w:rPr>
          <w:rFonts w:ascii="HG丸ｺﾞｼｯｸM-PRO" w:eastAsia="HG丸ｺﾞｼｯｸM-PRO" w:hAnsi="HG丸ｺﾞｼｯｸM-PRO" w:hint="eastAsia"/>
          <w:color w:val="000000" w:themeColor="text1"/>
          <w:sz w:val="22"/>
          <w:szCs w:val="22"/>
        </w:rPr>
        <w:t>の</w:t>
      </w:r>
      <w:r>
        <w:rPr>
          <w:rFonts w:ascii="HG丸ｺﾞｼｯｸM-PRO" w:eastAsia="HG丸ｺﾞｼｯｸM-PRO" w:hAnsi="HG丸ｺﾞｼｯｸM-PRO" w:hint="eastAsia"/>
          <w:color w:val="000000" w:themeColor="text1"/>
          <w:sz w:val="22"/>
          <w:szCs w:val="22"/>
        </w:rPr>
        <w:t>疾患、</w:t>
      </w:r>
      <w:r w:rsidR="00520F13" w:rsidRPr="0044294D">
        <w:rPr>
          <w:rFonts w:ascii="HG丸ｺﾞｼｯｸM-PRO" w:eastAsia="HG丸ｺﾞｼｯｸM-PRO" w:hAnsi="HG丸ｺﾞｼｯｸM-PRO" w:hint="eastAsia"/>
          <w:color w:val="000000" w:themeColor="text1"/>
          <w:sz w:val="22"/>
          <w:szCs w:val="22"/>
        </w:rPr>
        <w:t>損傷</w:t>
      </w:r>
      <w:r w:rsidR="00520F13">
        <w:rPr>
          <w:rFonts w:ascii="HG丸ｺﾞｼｯｸM-PRO" w:eastAsia="HG丸ｺﾞｼｯｸM-PRO" w:hAnsi="HG丸ｺﾞｼｯｸM-PRO" w:hint="eastAsia"/>
          <w:color w:val="000000" w:themeColor="text1"/>
          <w:sz w:val="22"/>
          <w:szCs w:val="22"/>
        </w:rPr>
        <w:t>、</w:t>
      </w:r>
      <w:r w:rsidR="00520F13" w:rsidRPr="0044294D">
        <w:rPr>
          <w:rFonts w:ascii="HG丸ｺﾞｼｯｸM-PRO" w:eastAsia="HG丸ｺﾞｼｯｸM-PRO" w:hAnsi="HG丸ｺﾞｼｯｸM-PRO" w:hint="eastAsia"/>
          <w:color w:val="000000" w:themeColor="text1"/>
          <w:sz w:val="22"/>
          <w:szCs w:val="22"/>
        </w:rPr>
        <w:t>中毒及びその他の外因の影響</w:t>
      </w:r>
      <w:r w:rsidR="00520F13">
        <w:rPr>
          <w:rFonts w:ascii="HG丸ｺﾞｼｯｸM-PRO" w:eastAsia="HG丸ｺﾞｼｯｸM-PRO" w:hAnsi="HG丸ｺﾞｼｯｸM-PRO" w:hint="eastAsia"/>
          <w:color w:val="000000" w:themeColor="text1"/>
          <w:sz w:val="22"/>
          <w:szCs w:val="22"/>
        </w:rPr>
        <w:t>の疾患</w:t>
      </w:r>
      <w:r>
        <w:rPr>
          <w:rFonts w:ascii="HG丸ｺﾞｼｯｸM-PRO" w:eastAsia="HG丸ｺﾞｼｯｸM-PRO" w:hAnsi="HG丸ｺﾞｼｯｸM-PRO" w:hint="eastAsia"/>
          <w:color w:val="000000" w:themeColor="text1"/>
          <w:sz w:val="22"/>
          <w:szCs w:val="22"/>
        </w:rPr>
        <w:t>となっています。</w:t>
      </w:r>
    </w:p>
    <w:p w14:paraId="022FD18F" w14:textId="327CD271" w:rsidR="00520F13" w:rsidRDefault="005E3D59">
      <w:pPr>
        <w:widowControl/>
        <w:ind w:leftChars="200" w:left="640" w:hangingChars="100" w:hanging="220"/>
        <w:rPr>
          <w:rFonts w:ascii="ＭＳ ゴシック" w:eastAsia="ＭＳ ゴシック" w:hAnsi="ＭＳ ゴシック"/>
          <w:b/>
          <w:color w:val="0070C0"/>
          <w:sz w:val="28"/>
          <w:szCs w:val="28"/>
        </w:rPr>
      </w:pPr>
      <w:r>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3068288" behindDoc="0" locked="0" layoutInCell="1" allowOverlap="1" wp14:anchorId="621B144B" wp14:editId="3F312C0B">
                <wp:simplePos x="0" y="0"/>
                <wp:positionH relativeFrom="column">
                  <wp:posOffset>323215</wp:posOffset>
                </wp:positionH>
                <wp:positionV relativeFrom="paragraph">
                  <wp:posOffset>151765</wp:posOffset>
                </wp:positionV>
                <wp:extent cx="1514475" cy="266700"/>
                <wp:effectExtent l="0" t="0" r="0" b="0"/>
                <wp:wrapNone/>
                <wp:docPr id="3618" name="テキスト ボックス 3618" title="図表6-9-11　外来受療率（平成26年）"/>
                <wp:cNvGraphicFramePr/>
                <a:graphic xmlns:a="http://schemas.openxmlformats.org/drawingml/2006/main">
                  <a:graphicData uri="http://schemas.microsoft.com/office/word/2010/wordprocessingShape">
                    <wps:wsp>
                      <wps:cNvSpPr txBox="1"/>
                      <wps:spPr>
                        <a:xfrm>
                          <a:off x="0" y="0"/>
                          <a:ext cx="1514475" cy="2667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96CA8A6" w14:textId="28F1A855" w:rsidR="005E3D59" w:rsidRPr="009237E1" w:rsidRDefault="005E3D59" w:rsidP="008031B5">
                            <w:pPr>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表6-9-11</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外来受療率（平成26年）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テキスト ボックス 3618" o:spid="_x0000_s1048" type="#_x0000_t202" alt="タイトル: 図表6-9-11　外来受療率（平成26年）" style="position:absolute;left:0;text-align:left;margin-left:25.45pt;margin-top:11.95pt;width:119.25pt;height:21pt;z-index:253068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" filled="f" stroked="f" strokeweight="2pt">
                <v:textbox style="mso-fit-shape-to-text:t">
                  <w:txbxContent>
                    <w:p w14:paraId="596CA8A6" w14:textId="28F1A855" w:rsidR="005E3D59" w:rsidRPr="009237E1" w:rsidRDefault="005E3D59" w:rsidP="008031B5">
                      <w:pPr>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表6-9-11</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外来受療率（平成26年）</w:t>
                      </w:r>
                    </w:p>
                  </w:txbxContent>
                </v:textbox>
              </v:shape>
            </w:pict>
          </mc:Fallback>
        </mc:AlternateContent>
      </w:r>
      <w:r>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3069312" behindDoc="0" locked="0" layoutInCell="1" allowOverlap="1" wp14:anchorId="60267AB7" wp14:editId="5C737145">
                <wp:simplePos x="0" y="0"/>
                <wp:positionH relativeFrom="column">
                  <wp:posOffset>3369310</wp:posOffset>
                </wp:positionH>
                <wp:positionV relativeFrom="paragraph">
                  <wp:posOffset>147955</wp:posOffset>
                </wp:positionV>
                <wp:extent cx="1514475" cy="266700"/>
                <wp:effectExtent l="0" t="0" r="0" b="0"/>
                <wp:wrapNone/>
                <wp:docPr id="3617" name="テキスト ボックス 3617" title="図表6-9-12　入院受療率（平成26年）"/>
                <wp:cNvGraphicFramePr/>
                <a:graphic xmlns:a="http://schemas.openxmlformats.org/drawingml/2006/main">
                  <a:graphicData uri="http://schemas.microsoft.com/office/word/2010/wordprocessingShape">
                    <wps:wsp>
                      <wps:cNvSpPr txBox="1"/>
                      <wps:spPr>
                        <a:xfrm>
                          <a:off x="0" y="0"/>
                          <a:ext cx="1514475" cy="2667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1625605" w14:textId="59D39CD8" w:rsidR="005E3D59" w:rsidRPr="009237E1" w:rsidRDefault="005E3D59" w:rsidP="008031B5">
                            <w:pPr>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表6-9-12</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入院受療率（平成26年）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テキスト ボックス 3617" o:spid="_x0000_s1049" type="#_x0000_t202" alt="タイトル: 図表6-9-12　入院受療率（平成26年）" style="position:absolute;left:0;text-align:left;margin-left:265.3pt;margin-top:11.65pt;width:119.25pt;height:21pt;z-index:253069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" filled="f" stroked="f" strokeweight="2pt">
                <v:textbox style="mso-fit-shape-to-text:t">
                  <w:txbxContent>
                    <w:p w14:paraId="11625605" w14:textId="59D39CD8" w:rsidR="005E3D59" w:rsidRPr="009237E1" w:rsidRDefault="005E3D59" w:rsidP="008031B5">
                      <w:pPr>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表6-9-12</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入院受療率（平成26年）</w:t>
                      </w:r>
                    </w:p>
                  </w:txbxContent>
                </v:textbox>
              </v:shape>
            </w:pict>
          </mc:Fallback>
        </mc:AlternateContent>
      </w:r>
    </w:p>
    <w:p w14:paraId="0B323179" w14:textId="50ECACDD" w:rsidR="008031B5" w:rsidRDefault="00520F13" w:rsidP="00ED71D3">
      <w:pPr>
        <w:ind w:firstLineChars="100" w:firstLine="220"/>
        <w:rPr>
          <w:rFonts w:ascii="ＭＳ ゴシック" w:eastAsia="ＭＳ ゴシック" w:hAnsi="ＭＳ ゴシック"/>
          <w:b/>
          <w:color w:val="0070C0"/>
          <w:sz w:val="28"/>
          <w:szCs w:val="28"/>
        </w:rPr>
      </w:pPr>
      <w:r>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3070336" behindDoc="0" locked="0" layoutInCell="1" allowOverlap="1" wp14:anchorId="4FD5C49A" wp14:editId="38DC5BED">
                <wp:simplePos x="0" y="0"/>
                <wp:positionH relativeFrom="column">
                  <wp:posOffset>4483735</wp:posOffset>
                </wp:positionH>
                <wp:positionV relativeFrom="paragraph">
                  <wp:posOffset>2240915</wp:posOffset>
                </wp:positionV>
                <wp:extent cx="914400" cy="914400"/>
                <wp:effectExtent l="0" t="0" r="0" b="0"/>
                <wp:wrapNone/>
                <wp:docPr id="3620" name="テキスト ボックス 3620" descr="出典　厚生労働省「患者調査」"/>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A0F847" w14:textId="77777777" w:rsidR="005E3D59" w:rsidRPr="00ED71D3" w:rsidRDefault="005E3D59" w:rsidP="008031B5">
                            <w:pPr>
                              <w:ind w:left="160" w:hangingChars="100" w:hanging="160"/>
                              <w:jc w:val="right"/>
                              <w:rPr>
                                <w:rFonts w:ascii="ＭＳ ゴシック" w:eastAsia="ＭＳ ゴシック" w:hAnsi="ＭＳ ゴシック"/>
                                <w:color w:val="000000" w:themeColor="text1"/>
                                <w:sz w:val="16"/>
                                <w:szCs w:val="22"/>
                              </w:rPr>
                            </w:pPr>
                            <w:r w:rsidRPr="00ED71D3">
                              <w:rPr>
                                <w:rFonts w:ascii="ＭＳ ゴシック" w:eastAsia="ＭＳ ゴシック" w:hAnsi="ＭＳ ゴシック" w:hint="eastAsia"/>
                                <w:color w:val="000000" w:themeColor="text1"/>
                                <w:sz w:val="16"/>
                                <w:szCs w:val="22"/>
                              </w:rPr>
                              <w:t>出典　厚生労働省「患者調査」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テキスト ボックス 3620" o:spid="_x0000_s1048" type="#_x0000_t202" alt="出典　厚生労働省「患者調査」" style="position:absolute;left:0;text-align:left;margin-left:353.05pt;margin-top:176.45pt;width:1in;height:1in;z-index:253070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" filled="f" stroked="f" strokeweight=".5pt">
                <v:textbox style="mso-fit-shape-to-text:t">
                  <w:txbxContent>
                    <w:p w14:paraId="57A0F847" w14:textId="77777777" w:rsidR="005E3D59" w:rsidRPr="00ED71D3" w:rsidRDefault="005E3D59" w:rsidP="008031B5">
                      <w:pPr>
                        <w:ind w:left="160" w:hangingChars="100" w:hanging="160"/>
                        <w:jc w:val="right"/>
                        <w:rPr>
                          <w:rFonts w:ascii="ＭＳ ゴシック" w:eastAsia="ＭＳ ゴシック" w:hAnsi="ＭＳ ゴシック"/>
                          <w:color w:val="000000" w:themeColor="text1"/>
                          <w:sz w:val="16"/>
                          <w:szCs w:val="22"/>
                        </w:rPr>
                      </w:pPr>
                      <w:r w:rsidRPr="00ED71D3">
                        <w:rPr>
                          <w:rFonts w:ascii="ＭＳ ゴシック" w:eastAsia="ＭＳ ゴシック" w:hAnsi="ＭＳ ゴシック" w:hint="eastAsia"/>
                          <w:color w:val="000000" w:themeColor="text1"/>
                          <w:sz w:val="16"/>
                          <w:szCs w:val="22"/>
                        </w:rPr>
                        <w:t xml:space="preserve">出典　</w:t>
                      </w:r>
                      <w:r w:rsidRPr="00ED71D3">
                        <w:rPr>
                          <w:rFonts w:ascii="ＭＳ ゴシック" w:eastAsia="ＭＳ ゴシック" w:hAnsi="ＭＳ ゴシック" w:hint="eastAsia"/>
                          <w:color w:val="000000" w:themeColor="text1"/>
                          <w:sz w:val="16"/>
                          <w:szCs w:val="22"/>
                        </w:rPr>
                        <w:t>厚生労働省「患者調査」</w:t>
                      </w:r>
                    </w:p>
                  </w:txbxContent>
                </v:textbox>
              </v:shape>
            </w:pict>
          </mc:Fallback>
        </mc:AlternateContent>
      </w:r>
      <w:r>
        <w:rPr>
          <w:rFonts w:ascii="ＭＳ ゴシック" w:eastAsia="ＭＳ ゴシック" w:hAnsi="ＭＳ ゴシック"/>
          <w:b/>
          <w:noProof/>
          <w:color w:val="0070C0"/>
          <w:sz w:val="28"/>
          <w:szCs w:val="28"/>
        </w:rPr>
        <w:drawing>
          <wp:inline distT="0" distB="0" distL="0" distR="0" wp14:anchorId="02801561" wp14:editId="2FC246E3">
            <wp:extent cx="2704289" cy="2160000"/>
            <wp:effectExtent l="0" t="0" r="1270" b="0"/>
            <wp:docPr id="3655" name="図 3655" title="図表6-9-11　外来受療率（平成26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4289" cy="2160000"/>
                    </a:xfrm>
                    <a:prstGeom prst="rect">
                      <a:avLst/>
                    </a:prstGeom>
                    <a:noFill/>
                    <a:ln>
                      <a:noFill/>
                    </a:ln>
                  </pic:spPr>
                </pic:pic>
              </a:graphicData>
            </a:graphic>
          </wp:inline>
        </w:drawing>
      </w:r>
      <w:r>
        <w:rPr>
          <w:rFonts w:ascii="ＭＳ ゴシック" w:eastAsia="ＭＳ ゴシック" w:hAnsi="ＭＳ ゴシック" w:hint="eastAsia"/>
          <w:b/>
          <w:color w:val="0070C0"/>
          <w:sz w:val="28"/>
          <w:szCs w:val="28"/>
        </w:rPr>
        <w:t xml:space="preserve">　　</w:t>
      </w:r>
      <w:r>
        <w:rPr>
          <w:rFonts w:ascii="ＭＳ ゴシック" w:eastAsia="ＭＳ ゴシック" w:hAnsi="ＭＳ ゴシック"/>
          <w:b/>
          <w:noProof/>
          <w:color w:val="0070C0"/>
          <w:sz w:val="28"/>
          <w:szCs w:val="28"/>
        </w:rPr>
        <w:drawing>
          <wp:inline distT="0" distB="0" distL="0" distR="0" wp14:anchorId="5823CB89" wp14:editId="353E8FA8">
            <wp:extent cx="2699523" cy="2160000"/>
            <wp:effectExtent l="0" t="0" r="5715" b="0"/>
            <wp:docPr id="3657" name="図 3657" title="図表6-9-12　入院受療率（平成26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99523" cy="2160000"/>
                    </a:xfrm>
                    <a:prstGeom prst="rect">
                      <a:avLst/>
                    </a:prstGeom>
                    <a:noFill/>
                    <a:ln>
                      <a:noFill/>
                    </a:ln>
                  </pic:spPr>
                </pic:pic>
              </a:graphicData>
            </a:graphic>
          </wp:inline>
        </w:drawing>
      </w:r>
    </w:p>
    <w:p w14:paraId="1FA0B684" w14:textId="72315ACF" w:rsidR="008031B5" w:rsidRDefault="008031B5" w:rsidP="008031B5">
      <w:pPr>
        <w:rPr>
          <w:rFonts w:ascii="ＭＳ ゴシック" w:eastAsia="ＭＳ ゴシック" w:hAnsi="ＭＳ ゴシック"/>
          <w:b/>
          <w:color w:val="0070C0"/>
          <w:sz w:val="28"/>
          <w:szCs w:val="28"/>
        </w:rPr>
      </w:pPr>
    </w:p>
    <w:p w14:paraId="7386AB55" w14:textId="77777777" w:rsidR="008031B5" w:rsidRDefault="008031B5" w:rsidP="008031B5">
      <w:pPr>
        <w:rPr>
          <w:rFonts w:ascii="ＭＳ ゴシック" w:eastAsia="ＭＳ ゴシック" w:hAnsi="ＭＳ ゴシック"/>
          <w:b/>
          <w:color w:val="0070C0"/>
          <w:sz w:val="28"/>
          <w:szCs w:val="28"/>
        </w:rPr>
      </w:pPr>
    </w:p>
    <w:p w14:paraId="7F20AC66" w14:textId="2EF891E7" w:rsidR="00531EB7" w:rsidRPr="00F62268" w:rsidRDefault="00520F13" w:rsidP="00F62268">
      <w:pPr>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 xml:space="preserve"> </w:t>
      </w:r>
      <w:r w:rsidR="00531EB7">
        <w:rPr>
          <w:rFonts w:ascii="ＭＳ ゴシック" w:eastAsia="ＭＳ ゴシック" w:hAnsi="ＭＳ ゴシック" w:hint="eastAsia"/>
          <w:b/>
          <w:color w:val="0070C0"/>
          <w:sz w:val="28"/>
          <w:szCs w:val="28"/>
        </w:rPr>
        <w:t>（４</w:t>
      </w:r>
      <w:r w:rsidR="00531EB7" w:rsidRPr="004401D1">
        <w:rPr>
          <w:rFonts w:ascii="ＭＳ ゴシック" w:eastAsia="ＭＳ ゴシック" w:hAnsi="ＭＳ ゴシック" w:hint="eastAsia"/>
          <w:b/>
          <w:color w:val="0070C0"/>
          <w:sz w:val="28"/>
          <w:szCs w:val="28"/>
        </w:rPr>
        <w:t>）</w:t>
      </w:r>
      <w:r w:rsidR="00531EB7">
        <w:rPr>
          <w:rFonts w:ascii="ＭＳ ゴシック" w:eastAsia="ＭＳ ゴシック" w:hAnsi="ＭＳ ゴシック" w:hint="eastAsia"/>
          <w:b/>
          <w:color w:val="0070C0"/>
          <w:sz w:val="28"/>
          <w:szCs w:val="28"/>
        </w:rPr>
        <w:t>患者の受療動</w:t>
      </w:r>
      <w:r w:rsidR="00531EB7" w:rsidRPr="004E69C3">
        <w:rPr>
          <w:rFonts w:ascii="ＭＳ ゴシック" w:eastAsia="ＭＳ ゴシック" w:hAnsi="ＭＳ ゴシック" w:hint="eastAsia"/>
          <w:b/>
          <w:color w:val="0070C0"/>
          <w:sz w:val="28"/>
          <w:szCs w:val="28"/>
        </w:rPr>
        <w:t>向（</w:t>
      </w:r>
      <w:r w:rsidR="00531EB7">
        <w:rPr>
          <w:rFonts w:ascii="ＭＳ ゴシック" w:eastAsia="ＭＳ ゴシック" w:hAnsi="ＭＳ ゴシック" w:hint="eastAsia"/>
          <w:b/>
          <w:color w:val="0070C0"/>
          <w:sz w:val="28"/>
          <w:szCs w:val="28"/>
        </w:rPr>
        <w:t>2015</w:t>
      </w:r>
      <w:r w:rsidR="00531EB7" w:rsidRPr="004E69C3">
        <w:rPr>
          <w:rFonts w:ascii="ＭＳ ゴシック" w:eastAsia="ＭＳ ゴシック" w:hAnsi="ＭＳ ゴシック" w:hint="eastAsia"/>
          <w:b/>
          <w:color w:val="0070C0"/>
          <w:sz w:val="28"/>
          <w:szCs w:val="28"/>
        </w:rPr>
        <w:t>年度　国保・後期高齢者レセプト）</w:t>
      </w:r>
    </w:p>
    <w:p w14:paraId="7DEE2101" w14:textId="1102268F" w:rsidR="00C24E40" w:rsidRDefault="00C24E40">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○小児患者の大阪府と他都道府県との流出入を見ると、外来では流入患者数は</w:t>
      </w:r>
      <w:r w:rsidR="00531EB7">
        <w:rPr>
          <w:rFonts w:ascii="HG丸ｺﾞｼｯｸM-PRO" w:eastAsia="HG丸ｺﾞｼｯｸM-PRO" w:hAnsi="HG丸ｺﾞｼｯｸM-PRO" w:hint="eastAsia"/>
          <w:sz w:val="22"/>
          <w:szCs w:val="22"/>
        </w:rPr>
        <w:t>7,195</w:t>
      </w:r>
      <w:r>
        <w:rPr>
          <w:rFonts w:ascii="HG丸ｺﾞｼｯｸM-PRO" w:eastAsia="HG丸ｺﾞｼｯｸM-PRO" w:hAnsi="HG丸ｺﾞｼｯｸM-PRO" w:hint="eastAsia"/>
          <w:sz w:val="22"/>
          <w:szCs w:val="22"/>
        </w:rPr>
        <w:t>人、流出患者数は</w:t>
      </w:r>
      <w:r w:rsidR="00531EB7">
        <w:rPr>
          <w:rFonts w:ascii="HG丸ｺﾞｼｯｸM-PRO" w:eastAsia="HG丸ｺﾞｼｯｸM-PRO" w:hAnsi="HG丸ｺﾞｼｯｸM-PRO" w:hint="eastAsia"/>
          <w:sz w:val="22"/>
          <w:szCs w:val="22"/>
        </w:rPr>
        <w:t>7,196</w:t>
      </w:r>
      <w:r>
        <w:rPr>
          <w:rFonts w:ascii="HG丸ｺﾞｼｯｸM-PRO" w:eastAsia="HG丸ｺﾞｼｯｸM-PRO" w:hAnsi="HG丸ｺﾞｼｯｸM-PRO" w:hint="eastAsia"/>
          <w:sz w:val="22"/>
          <w:szCs w:val="22"/>
        </w:rPr>
        <w:t>人となっています。また入院においては、流入患者数は</w:t>
      </w:r>
      <w:r w:rsidR="00531EB7">
        <w:rPr>
          <w:rFonts w:ascii="HG丸ｺﾞｼｯｸM-PRO" w:eastAsia="HG丸ｺﾞｼｯｸM-PRO" w:hAnsi="HG丸ｺﾞｼｯｸM-PRO" w:hint="eastAsia"/>
          <w:sz w:val="22"/>
          <w:szCs w:val="22"/>
        </w:rPr>
        <w:t>1,591</w:t>
      </w:r>
      <w:r>
        <w:rPr>
          <w:rFonts w:ascii="HG丸ｺﾞｼｯｸM-PRO" w:eastAsia="HG丸ｺﾞｼｯｸM-PRO" w:hAnsi="HG丸ｺﾞｼｯｸM-PRO" w:hint="eastAsia"/>
          <w:sz w:val="22"/>
          <w:szCs w:val="22"/>
        </w:rPr>
        <w:t>人、流出患者数は</w:t>
      </w:r>
      <w:r w:rsidR="00531EB7">
        <w:rPr>
          <w:rFonts w:ascii="HG丸ｺﾞｼｯｸM-PRO" w:eastAsia="HG丸ｺﾞｼｯｸM-PRO" w:hAnsi="HG丸ｺﾞｼｯｸM-PRO" w:hint="eastAsia"/>
          <w:sz w:val="22"/>
          <w:szCs w:val="22"/>
        </w:rPr>
        <w:t>1,622</w:t>
      </w:r>
      <w:r>
        <w:rPr>
          <w:rFonts w:ascii="HG丸ｺﾞｼｯｸM-PRO" w:eastAsia="HG丸ｺﾞｼｯｸM-PRO" w:hAnsi="HG丸ｺﾞｼｯｸM-PRO" w:hint="eastAsia"/>
          <w:sz w:val="22"/>
          <w:szCs w:val="22"/>
        </w:rPr>
        <w:t>人となり、流</w:t>
      </w:r>
      <w:r w:rsidR="00531EB7">
        <w:rPr>
          <w:rFonts w:ascii="HG丸ｺﾞｼｯｸM-PRO" w:eastAsia="HG丸ｺﾞｼｯｸM-PRO" w:hAnsi="HG丸ｺﾞｼｯｸM-PRO" w:hint="eastAsia"/>
          <w:sz w:val="22"/>
          <w:szCs w:val="22"/>
        </w:rPr>
        <w:t>出</w:t>
      </w:r>
      <w:r>
        <w:rPr>
          <w:rFonts w:ascii="HG丸ｺﾞｼｯｸM-PRO" w:eastAsia="HG丸ｺﾞｼｯｸM-PRO" w:hAnsi="HG丸ｺﾞｼｯｸM-PRO" w:hint="eastAsia"/>
          <w:sz w:val="22"/>
          <w:szCs w:val="22"/>
        </w:rPr>
        <w:t>超過となっています（出典　厚生労働省「データブックDisk</w:t>
      </w:r>
      <w:r w:rsidR="00531EB7">
        <w:rPr>
          <w:rFonts w:ascii="HG丸ｺﾞｼｯｸM-PRO" w:eastAsia="HG丸ｺﾞｼｯｸM-PRO" w:hAnsi="HG丸ｺﾞｼｯｸM-PRO" w:hint="eastAsia"/>
          <w:sz w:val="22"/>
          <w:szCs w:val="22"/>
        </w:rPr>
        <w:t>1</w:t>
      </w:r>
      <w:r>
        <w:rPr>
          <w:rFonts w:ascii="HG丸ｺﾞｼｯｸM-PRO" w:eastAsia="HG丸ｺﾞｼｯｸM-PRO" w:hAnsi="HG丸ｺﾞｼｯｸM-PRO" w:hint="eastAsia"/>
          <w:sz w:val="22"/>
          <w:szCs w:val="22"/>
        </w:rPr>
        <w:t>」）</w:t>
      </w:r>
      <w:r w:rsidR="006C3D92">
        <w:rPr>
          <w:rFonts w:ascii="HG丸ｺﾞｼｯｸM-PRO" w:eastAsia="HG丸ｺﾞｼｯｸM-PRO" w:hAnsi="HG丸ｺﾞｼｯｸM-PRO" w:hint="eastAsia"/>
          <w:sz w:val="22"/>
          <w:szCs w:val="22"/>
        </w:rPr>
        <w:t>。</w:t>
      </w:r>
    </w:p>
    <w:p w14:paraId="60475DE2" w14:textId="1E8D7679" w:rsidR="00AC23CC" w:rsidRDefault="00290A10" w:rsidP="00ED71D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023FF179" w14:textId="01ED3C35" w:rsidR="00C24E40" w:rsidRPr="00175948" w:rsidRDefault="00E441D4">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【外来患者の受療動向（二次医療圏別）】</w:t>
      </w:r>
    </w:p>
    <w:p w14:paraId="31C5AB9C" w14:textId="1A8DF50C" w:rsidR="00C24E40" w:rsidRDefault="00C24E40" w:rsidP="00E441D4">
      <w:pPr>
        <w:ind w:leftChars="200" w:left="640" w:hangingChars="100" w:hanging="220"/>
        <w:rPr>
          <w:rFonts w:ascii="HG丸ｺﾞｼｯｸM-PRO" w:eastAsia="HG丸ｺﾞｼｯｸM-PRO" w:hAnsi="HG丸ｺﾞｼｯｸM-PRO"/>
          <w:sz w:val="22"/>
          <w:szCs w:val="22"/>
        </w:rPr>
      </w:pPr>
      <w:r w:rsidRPr="0048510B">
        <w:rPr>
          <w:rFonts w:ascii="HG丸ｺﾞｼｯｸM-PRO" w:eastAsia="HG丸ｺﾞｼｯｸM-PRO" w:hAnsi="HG丸ｺﾞｼｯｸM-PRO" w:hint="eastAsia"/>
          <w:sz w:val="22"/>
          <w:szCs w:val="22"/>
        </w:rPr>
        <w:t>○二次医療圏において、</w:t>
      </w:r>
      <w:r w:rsidR="00D1064C">
        <w:rPr>
          <w:rFonts w:ascii="HG丸ｺﾞｼｯｸM-PRO" w:eastAsia="HG丸ｺﾞｼｯｸM-PRO" w:hAnsi="HG丸ｺﾞｼｯｸM-PRO" w:hint="eastAsia"/>
          <w:sz w:val="22"/>
          <w:szCs w:val="22"/>
        </w:rPr>
        <w:t>圏域外への患者流出割合</w:t>
      </w:r>
      <w:r w:rsidR="00531EB7">
        <w:rPr>
          <w:rFonts w:ascii="HG丸ｺﾞｼｯｸM-PRO" w:eastAsia="HG丸ｺﾞｼｯｸM-PRO" w:hAnsi="HG丸ｺﾞｼｯｸM-PRO" w:hint="eastAsia"/>
          <w:sz w:val="22"/>
          <w:szCs w:val="22"/>
        </w:rPr>
        <w:t>は</w:t>
      </w:r>
      <w:r w:rsidR="004C6203">
        <w:rPr>
          <w:rFonts w:ascii="HG丸ｺﾞｼｯｸM-PRO" w:eastAsia="HG丸ｺﾞｼｯｸM-PRO" w:hAnsi="HG丸ｺﾞｼｯｸM-PRO" w:hint="eastAsia"/>
          <w:sz w:val="22"/>
          <w:szCs w:val="22"/>
        </w:rPr>
        <w:t>5</w:t>
      </w:r>
      <w:r w:rsidR="00531EB7">
        <w:rPr>
          <w:rFonts w:ascii="HG丸ｺﾞｼｯｸM-PRO" w:eastAsia="HG丸ｺﾞｼｯｸM-PRO" w:hAnsi="HG丸ｺﾞｼｯｸM-PRO" w:hint="eastAsia"/>
          <w:sz w:val="22"/>
          <w:szCs w:val="22"/>
        </w:rPr>
        <w:t>%から10</w:t>
      </w:r>
      <w:r w:rsidR="00D1064C">
        <w:rPr>
          <w:rFonts w:ascii="HG丸ｺﾞｼｯｸM-PRO" w:eastAsia="HG丸ｺﾞｼｯｸM-PRO" w:hAnsi="HG丸ｺﾞｼｯｸM-PRO" w:hint="eastAsia"/>
          <w:sz w:val="22"/>
          <w:szCs w:val="22"/>
        </w:rPr>
        <w:t>％</w:t>
      </w:r>
      <w:r w:rsidRPr="0048510B">
        <w:rPr>
          <w:rFonts w:ascii="HG丸ｺﾞｼｯｸM-PRO" w:eastAsia="HG丸ｺﾞｼｯｸM-PRO" w:hAnsi="HG丸ｺﾞｼｯｸM-PRO" w:hint="eastAsia"/>
          <w:sz w:val="22"/>
          <w:szCs w:val="22"/>
        </w:rPr>
        <w:t>程度となっており、圏域内の自己完結率は高くなっていますが、</w:t>
      </w:r>
      <w:r w:rsidR="00531EB7">
        <w:rPr>
          <w:rFonts w:ascii="HG丸ｺﾞｼｯｸM-PRO" w:eastAsia="HG丸ｺﾞｼｯｸM-PRO" w:hAnsi="HG丸ｺﾞｼｯｸM-PRO" w:hint="eastAsia"/>
          <w:sz w:val="22"/>
          <w:szCs w:val="22"/>
        </w:rPr>
        <w:t>豊能、</w:t>
      </w:r>
      <w:r w:rsidRPr="0048510B">
        <w:rPr>
          <w:rFonts w:ascii="HG丸ｺﾞｼｯｸM-PRO" w:eastAsia="HG丸ｺﾞｼｯｸM-PRO" w:hAnsi="HG丸ｺﾞｼｯｸM-PRO" w:hint="eastAsia"/>
          <w:sz w:val="22"/>
          <w:szCs w:val="22"/>
        </w:rPr>
        <w:t>三島、北河内、中河内、</w:t>
      </w:r>
      <w:r w:rsidR="00D1064C">
        <w:rPr>
          <w:rFonts w:ascii="HG丸ｺﾞｼｯｸM-PRO" w:eastAsia="HG丸ｺﾞｼｯｸM-PRO" w:hAnsi="HG丸ｺﾞｼｯｸM-PRO" w:hint="eastAsia"/>
          <w:sz w:val="22"/>
          <w:szCs w:val="22"/>
        </w:rPr>
        <w:t>南河内、堺市</w:t>
      </w:r>
      <w:r w:rsidR="00996EE9">
        <w:rPr>
          <w:rFonts w:ascii="HG丸ｺﾞｼｯｸM-PRO" w:eastAsia="HG丸ｺﾞｼｯｸM-PRO" w:hAnsi="HG丸ｺﾞｼｯｸM-PRO" w:hint="eastAsia"/>
          <w:sz w:val="22"/>
          <w:szCs w:val="22"/>
        </w:rPr>
        <w:t>の各</w:t>
      </w:r>
      <w:r w:rsidRPr="0048510B">
        <w:rPr>
          <w:rFonts w:ascii="HG丸ｺﾞｼｯｸM-PRO" w:eastAsia="HG丸ｺﾞｼｯｸM-PRO" w:hAnsi="HG丸ｺﾞｼｯｸM-PRO" w:hint="eastAsia"/>
          <w:sz w:val="22"/>
          <w:szCs w:val="22"/>
        </w:rPr>
        <w:t>二次医療圏では、流出超過となっています。</w:t>
      </w:r>
    </w:p>
    <w:p w14:paraId="7E95EE05" w14:textId="50B070AA" w:rsidR="00E441D4" w:rsidRDefault="00ED2A9A" w:rsidP="006D0801">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974080" behindDoc="0" locked="0" layoutInCell="1" allowOverlap="1" wp14:anchorId="406D1A6E" wp14:editId="53CD44A6">
                <wp:simplePos x="0" y="0"/>
                <wp:positionH relativeFrom="column">
                  <wp:posOffset>70485</wp:posOffset>
                </wp:positionH>
                <wp:positionV relativeFrom="paragraph">
                  <wp:posOffset>142875</wp:posOffset>
                </wp:positionV>
                <wp:extent cx="2952750" cy="295275"/>
                <wp:effectExtent l="0" t="0" r="0" b="4445"/>
                <wp:wrapNone/>
                <wp:docPr id="3628" name="テキスト ボックス 3486" title="図表6-9-13　患者の受診先医療機関の所在地（割合）"/>
                <wp:cNvGraphicFramePr/>
                <a:graphic xmlns:a="http://schemas.openxmlformats.org/drawingml/2006/main">
                  <a:graphicData uri="http://schemas.microsoft.com/office/word/2010/wordprocessingShape">
                    <wps:wsp>
                      <wps:cNvSpPr txBox="1"/>
                      <wps:spPr>
                        <a:xfrm>
                          <a:off x="0" y="0"/>
                          <a:ext cx="2952750" cy="295275"/>
                        </a:xfrm>
                        <a:prstGeom prst="rect">
                          <a:avLst/>
                        </a:prstGeom>
                        <a:noFill/>
                        <a:ln w="6350">
                          <a:noFill/>
                        </a:ln>
                        <a:effectLst/>
                      </wps:spPr>
                      <wps:txbx>
                        <w:txbxContent>
                          <w:p w14:paraId="6AD2AE63" w14:textId="2634EDC0" w:rsidR="005E3D59" w:rsidRPr="00ED71D3" w:rsidRDefault="005E3D59" w:rsidP="00C24E40">
                            <w:pPr>
                              <w:snapToGrid w:val="0"/>
                              <w:rPr>
                                <w:rFonts w:ascii="ＭＳ Ｐゴシック" w:eastAsia="ＭＳ Ｐゴシック" w:hAnsi="ＭＳ Ｐゴシック"/>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表6-9-13</w:t>
                            </w:r>
                            <w:r w:rsidRPr="00ED71D3">
                              <w:rPr>
                                <w:rFonts w:ascii="ＭＳ Ｐゴシック" w:eastAsia="ＭＳ Ｐゴシック" w:hAnsi="ＭＳ Ｐゴシック" w:hint="eastAsia"/>
                                <w:kern w:val="0"/>
                                <w:sz w:val="20"/>
                                <w:szCs w:val="20"/>
                              </w:rPr>
                              <w:t xml:space="preserve">　</w:t>
                            </w:r>
                            <w:r w:rsidRPr="0057550E">
                              <w:rPr>
                                <w:rFonts w:ascii="ＭＳ Ｐゴシック" w:eastAsia="ＭＳ Ｐゴシック" w:hAnsi="ＭＳ Ｐゴシック" w:hint="eastAsia"/>
                                <w:sz w:val="20"/>
                                <w:szCs w:val="20"/>
                              </w:rPr>
                              <w:t>患者の受診先医療機関の所在地（割合）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486" o:spid="_x0000_s1051" type="#_x0000_t202" alt="タイトル: 図表6-9-13　患者の受診先医療機関の所在地（割合）" style="position:absolute;left:0;text-align:left;margin-left:5.55pt;margin-top:11.25pt;width:232.5pt;height:23.25pt;z-index:25297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" filled="f" stroked="f" strokeweight=".5pt">
                <v:textbox style="mso-fit-shape-to-text:t">
                  <w:txbxContent>
                    <w:p w14:paraId="6AD2AE63" w14:textId="2634EDC0" w:rsidR="005E3D59" w:rsidRPr="00ED71D3" w:rsidRDefault="005E3D59" w:rsidP="00C24E40">
                      <w:pPr>
                        <w:snapToGrid w:val="0"/>
                        <w:rPr>
                          <w:rFonts w:ascii="ＭＳ Ｐゴシック" w:eastAsia="ＭＳ Ｐゴシック" w:hAnsi="ＭＳ Ｐゴシック"/>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表6-9-13</w:t>
                      </w:r>
                      <w:r w:rsidRPr="00ED71D3">
                        <w:rPr>
                          <w:rFonts w:ascii="ＭＳ Ｐゴシック" w:eastAsia="ＭＳ Ｐゴシック" w:hAnsi="ＭＳ Ｐゴシック" w:hint="eastAsia"/>
                          <w:kern w:val="0"/>
                          <w:sz w:val="20"/>
                          <w:szCs w:val="20"/>
                        </w:rPr>
                        <w:t xml:space="preserve">　</w:t>
                      </w:r>
                      <w:r w:rsidRPr="0057550E">
                        <w:rPr>
                          <w:rFonts w:ascii="ＭＳ Ｐゴシック" w:eastAsia="ＭＳ Ｐゴシック" w:hAnsi="ＭＳ Ｐゴシック" w:hint="eastAsia"/>
                          <w:sz w:val="20"/>
                          <w:szCs w:val="20"/>
                        </w:rPr>
                        <w:t>患者の受診先医療機関の所在地（割合）</w:t>
                      </w:r>
                    </w:p>
                  </w:txbxContent>
                </v:textbox>
              </v:shape>
            </w:pict>
          </mc:Fallback>
        </mc:AlternateContent>
      </w:r>
      <w:r>
        <w:rPr>
          <w:rFonts w:hint="eastAsia"/>
          <w:noProof/>
        </w:rPr>
        <mc:AlternateContent>
          <mc:Choice Requires="wps">
            <w:drawing>
              <wp:anchor distT="0" distB="0" distL="114300" distR="114300" simplePos="0" relativeHeight="252979200" behindDoc="0" locked="0" layoutInCell="1" allowOverlap="1" wp14:anchorId="789C438C" wp14:editId="04CF7351">
                <wp:simplePos x="0" y="0"/>
                <wp:positionH relativeFrom="column">
                  <wp:posOffset>3155950</wp:posOffset>
                </wp:positionH>
                <wp:positionV relativeFrom="paragraph">
                  <wp:posOffset>139065</wp:posOffset>
                </wp:positionV>
                <wp:extent cx="3419475" cy="295275"/>
                <wp:effectExtent l="0" t="0" r="0" b="0"/>
                <wp:wrapNone/>
                <wp:docPr id="35" name="テキスト ボックス 3522" title="図表6-9-14　圏域における外来患者の「流入－流出」（件数）"/>
                <wp:cNvGraphicFramePr/>
                <a:graphic xmlns:a="http://schemas.openxmlformats.org/drawingml/2006/main">
                  <a:graphicData uri="http://schemas.microsoft.com/office/word/2010/wordprocessingShape">
                    <wps:wsp>
                      <wps:cNvSpPr txBox="1"/>
                      <wps:spPr>
                        <a:xfrm>
                          <a:off x="0" y="0"/>
                          <a:ext cx="3419475" cy="295275"/>
                        </a:xfrm>
                        <a:prstGeom prst="rect">
                          <a:avLst/>
                        </a:prstGeom>
                        <a:noFill/>
                        <a:ln w="6350">
                          <a:noFill/>
                        </a:ln>
                        <a:effectLst/>
                      </wps:spPr>
                      <wps:txbx>
                        <w:txbxContent>
                          <w:p w14:paraId="6A686518" w14:textId="5791AC13" w:rsidR="00ED2A9A" w:rsidRDefault="005E3D59" w:rsidP="00810A9F">
                            <w:pPr>
                              <w:snapToGrid w:val="0"/>
                              <w:rPr>
                                <w:rFonts w:ascii="ＭＳ Ｐゴシック" w:eastAsia="ＭＳ Ｐゴシック" w:hAnsi="ＭＳ Ｐゴシック"/>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表6-9-14</w:t>
                            </w:r>
                            <w:r w:rsidRPr="00ED71D3">
                              <w:rPr>
                                <w:rFonts w:ascii="ＭＳ Ｐゴシック" w:eastAsia="ＭＳ Ｐゴシック" w:hAnsi="ＭＳ Ｐゴシック" w:hint="eastAsia"/>
                                <w:kern w:val="0"/>
                                <w:sz w:val="20"/>
                                <w:szCs w:val="20"/>
                              </w:rPr>
                              <w:t xml:space="preserve">　</w:t>
                            </w:r>
                            <w:r w:rsidRPr="00ED71D3">
                              <w:rPr>
                                <w:rFonts w:ascii="ＭＳ Ｐゴシック" w:eastAsia="ＭＳ Ｐゴシック" w:hAnsi="ＭＳ Ｐゴシック" w:hint="eastAsia"/>
                                <w:sz w:val="20"/>
                                <w:szCs w:val="20"/>
                              </w:rPr>
                              <w:t>圏域における外来患者の「流入－流出」</w:t>
                            </w:r>
                          </w:p>
                          <w:p w14:paraId="5A6B423D" w14:textId="41FB2F9F" w:rsidR="005E3D59" w:rsidRPr="00ED71D3" w:rsidRDefault="005E3D59" w:rsidP="00ED71D3">
                            <w:pPr>
                              <w:snapToGrid w:val="0"/>
                              <w:ind w:firstLineChars="550" w:firstLine="1100"/>
                              <w:rPr>
                                <w:rFonts w:ascii="ＭＳ Ｐゴシック" w:eastAsia="ＭＳ Ｐゴシック" w:hAnsi="ＭＳ Ｐゴシック"/>
                                <w:sz w:val="20"/>
                                <w:szCs w:val="20"/>
                              </w:rPr>
                            </w:pPr>
                            <w:r w:rsidRPr="00ED71D3">
                              <w:rPr>
                                <w:rFonts w:ascii="ＭＳ Ｐゴシック" w:eastAsia="ＭＳ Ｐゴシック" w:hAnsi="ＭＳ Ｐゴシック" w:hint="eastAsia"/>
                                <w:sz w:val="20"/>
                                <w:szCs w:val="20"/>
                              </w:rPr>
                              <w:t>（件数）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22" o:spid="_x0000_s1052" type="#_x0000_t202" alt="タイトル: 図表6-9-14　圏域における外来患者の「流入－流出」（件数）" style="position:absolute;left:0;text-align:left;margin-left:248.5pt;margin-top:10.95pt;width:269.25pt;height:23.25pt;z-index:25297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" filled="f" stroked="f" strokeweight=".5pt">
                <v:textbox style="mso-fit-shape-to-text:t">
                  <w:txbxContent>
                    <w:p w14:paraId="6A686518" w14:textId="5791AC13" w:rsidR="00ED2A9A" w:rsidRDefault="005E3D59" w:rsidP="00810A9F">
                      <w:pPr>
                        <w:snapToGrid w:val="0"/>
                        <w:rPr>
                          <w:rFonts w:ascii="ＭＳ Ｐゴシック" w:eastAsia="ＭＳ Ｐゴシック" w:hAnsi="ＭＳ Ｐゴシック"/>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表6-9-14</w:t>
                      </w:r>
                      <w:r w:rsidRPr="00ED71D3">
                        <w:rPr>
                          <w:rFonts w:ascii="ＭＳ Ｐゴシック" w:eastAsia="ＭＳ Ｐゴシック" w:hAnsi="ＭＳ Ｐゴシック" w:hint="eastAsia"/>
                          <w:kern w:val="0"/>
                          <w:sz w:val="20"/>
                          <w:szCs w:val="20"/>
                        </w:rPr>
                        <w:t xml:space="preserve">　</w:t>
                      </w:r>
                      <w:r w:rsidRPr="00ED71D3">
                        <w:rPr>
                          <w:rFonts w:ascii="ＭＳ Ｐゴシック" w:eastAsia="ＭＳ Ｐゴシック" w:hAnsi="ＭＳ Ｐゴシック" w:hint="eastAsia"/>
                          <w:sz w:val="20"/>
                          <w:szCs w:val="20"/>
                        </w:rPr>
                        <w:t>圏域における外来患者の「流入－流出」</w:t>
                      </w:r>
                    </w:p>
                    <w:p w14:paraId="5A6B423D" w14:textId="41FB2F9F" w:rsidR="005E3D59" w:rsidRPr="00ED71D3" w:rsidRDefault="005E3D59" w:rsidP="00ED71D3">
                      <w:pPr>
                        <w:snapToGrid w:val="0"/>
                        <w:ind w:firstLineChars="550" w:firstLine="1100"/>
                        <w:rPr>
                          <w:rFonts w:ascii="ＭＳ Ｐゴシック" w:eastAsia="ＭＳ Ｐゴシック" w:hAnsi="ＭＳ Ｐゴシック"/>
                          <w:sz w:val="20"/>
                          <w:szCs w:val="20"/>
                        </w:rPr>
                      </w:pPr>
                      <w:r w:rsidRPr="00ED71D3">
                        <w:rPr>
                          <w:rFonts w:ascii="ＭＳ Ｐゴシック" w:eastAsia="ＭＳ Ｐゴシック" w:hAnsi="ＭＳ Ｐゴシック" w:hint="eastAsia"/>
                          <w:sz w:val="20"/>
                          <w:szCs w:val="20"/>
                        </w:rPr>
                        <w:t>（件数）</w:t>
                      </w:r>
                    </w:p>
                  </w:txbxContent>
                </v:textbox>
              </v:shape>
            </w:pict>
          </mc:Fallback>
        </mc:AlternateContent>
      </w:r>
    </w:p>
    <w:p w14:paraId="544A0D48" w14:textId="0AFD0842" w:rsidR="00C24E40" w:rsidRDefault="00531EB7" w:rsidP="00ED71D3">
      <w:pPr>
        <w:ind w:firstLineChars="200" w:firstLine="420"/>
        <w:rPr>
          <w:rFonts w:ascii="HG丸ｺﾞｼｯｸM-PRO" w:eastAsia="HG丸ｺﾞｼｯｸM-PRO" w:hAnsi="HG丸ｺﾞｼｯｸM-PRO"/>
          <w:noProof/>
          <w:sz w:val="22"/>
          <w:szCs w:val="22"/>
        </w:rPr>
      </w:pPr>
      <w:r>
        <w:rPr>
          <w:rFonts w:hint="eastAsia"/>
          <w:noProof/>
        </w:rPr>
        <mc:AlternateContent>
          <mc:Choice Requires="wps">
            <w:drawing>
              <wp:anchor distT="0" distB="0" distL="114300" distR="114300" simplePos="0" relativeHeight="252980224" behindDoc="0" locked="0" layoutInCell="1" allowOverlap="1" wp14:anchorId="0B758828" wp14:editId="62500A08">
                <wp:simplePos x="0" y="0"/>
                <wp:positionH relativeFrom="column">
                  <wp:posOffset>4178935</wp:posOffset>
                </wp:positionH>
                <wp:positionV relativeFrom="paragraph">
                  <wp:posOffset>2068830</wp:posOffset>
                </wp:positionV>
                <wp:extent cx="2552700" cy="276225"/>
                <wp:effectExtent l="0" t="0" r="0" b="0"/>
                <wp:wrapNone/>
                <wp:docPr id="36" name="テキスト ボックス 3456" descr="出典　厚生労働省「データブックDisk1」"/>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5FD8FA9F" w14:textId="2C4F0229" w:rsidR="005E3D59" w:rsidRDefault="005E3D59" w:rsidP="00810A9F">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厚生労働省「データブックDisk1」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456" o:spid="_x0000_s1051" type="#_x0000_t202" alt="出典　厚生労働省「データブックDisk1」" style="position:absolute;left:0;text-align:left;margin-left:329.05pt;margin-top:162.9pt;width:201pt;height:21.75pt;z-index:25298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" filled="f" stroked="f" strokeweight=".5pt">
                <v:textbox style="mso-fit-shape-to-text:t">
                  <w:txbxContent>
                    <w:p w14:paraId="5FD8FA9F" w14:textId="2C4F0229" w:rsidR="005E3D59" w:rsidRDefault="005E3D59" w:rsidP="00810A9F">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厚生労働省「データブックDisk1」</w:t>
                      </w:r>
                    </w:p>
                  </w:txbxContent>
                </v:textbox>
              </v:shape>
            </w:pict>
          </mc:Fallback>
        </mc:AlternateContent>
      </w:r>
      <w:r w:rsidR="0057550E">
        <w:rPr>
          <w:rFonts w:ascii="HG丸ｺﾞｼｯｸM-PRO" w:eastAsia="HG丸ｺﾞｼｯｸM-PRO" w:hAnsi="HG丸ｺﾞｼｯｸM-PRO"/>
          <w:noProof/>
          <w:sz w:val="22"/>
          <w:szCs w:val="22"/>
        </w:rPr>
        <w:drawing>
          <wp:inline distT="0" distB="0" distL="0" distR="0" wp14:anchorId="0D05107B" wp14:editId="042C64A7">
            <wp:extent cx="2698930" cy="2160000"/>
            <wp:effectExtent l="0" t="0" r="6350" b="0"/>
            <wp:docPr id="3658" name="図 3658" title="図表6-9-13　患者の受診先医療機関の所在地（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r w:rsidR="0057550E">
        <w:rPr>
          <w:rFonts w:ascii="HG丸ｺﾞｼｯｸM-PRO" w:eastAsia="HG丸ｺﾞｼｯｸM-PRO" w:hAnsi="HG丸ｺﾞｼｯｸM-PRO" w:hint="eastAsia"/>
          <w:noProof/>
          <w:sz w:val="22"/>
          <w:szCs w:val="22"/>
        </w:rPr>
        <w:t xml:space="preserve">　　</w:t>
      </w:r>
      <w:r w:rsidR="0057550E">
        <w:rPr>
          <w:rFonts w:ascii="HG丸ｺﾞｼｯｸM-PRO" w:eastAsia="HG丸ｺﾞｼｯｸM-PRO" w:hAnsi="HG丸ｺﾞｼｯｸM-PRO"/>
          <w:noProof/>
          <w:sz w:val="22"/>
          <w:szCs w:val="22"/>
        </w:rPr>
        <w:drawing>
          <wp:inline distT="0" distB="0" distL="0" distR="0" wp14:anchorId="31EAEC9A" wp14:editId="7AA3F11E">
            <wp:extent cx="2698930" cy="2160000"/>
            <wp:effectExtent l="0" t="0" r="6350" b="0"/>
            <wp:docPr id="3663" name="図 3663" title="図表6-9-14　圏域における外来患者の「流入－流出」（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p>
    <w:p w14:paraId="3AC9D91B" w14:textId="052B5D2D" w:rsidR="00C24E40" w:rsidRPr="00175948" w:rsidRDefault="00C24E40" w:rsidP="00C24E4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E441D4">
        <w:rPr>
          <w:rFonts w:ascii="ＭＳ Ｐゴシック" w:eastAsia="ＭＳ Ｐゴシック" w:hAnsi="ＭＳ Ｐゴシック" w:hint="eastAsia"/>
          <w:sz w:val="22"/>
          <w:szCs w:val="22"/>
        </w:rPr>
        <w:t>入院患者の受療動向（二次医療圏別）</w:t>
      </w:r>
      <w:r>
        <w:rPr>
          <w:rFonts w:ascii="ＭＳ Ｐゴシック" w:eastAsia="ＭＳ Ｐゴシック" w:hAnsi="ＭＳ Ｐゴシック" w:hint="eastAsia"/>
          <w:sz w:val="22"/>
          <w:szCs w:val="22"/>
        </w:rPr>
        <w:t>】</w:t>
      </w:r>
    </w:p>
    <w:p w14:paraId="057E6784" w14:textId="759B219D" w:rsidR="00810A9F" w:rsidRDefault="00D1064C" w:rsidP="00810A9F">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○二次医療圏において、圏域外への患者流出割合は</w:t>
      </w:r>
      <w:r w:rsidR="00531EB7">
        <w:rPr>
          <w:rFonts w:ascii="HG丸ｺﾞｼｯｸM-PRO" w:eastAsia="HG丸ｺﾞｼｯｸM-PRO" w:hAnsi="HG丸ｺﾞｼｯｸM-PRO" w:hint="eastAsia"/>
          <w:sz w:val="22"/>
          <w:szCs w:val="22"/>
        </w:rPr>
        <w:t>15</w:t>
      </w:r>
      <w:r>
        <w:rPr>
          <w:rFonts w:ascii="HG丸ｺﾞｼｯｸM-PRO" w:eastAsia="HG丸ｺﾞｼｯｸM-PRO" w:hAnsi="HG丸ｺﾞｼｯｸM-PRO" w:hint="eastAsia"/>
          <w:sz w:val="22"/>
          <w:szCs w:val="22"/>
        </w:rPr>
        <w:t>％から4</w:t>
      </w:r>
      <w:r w:rsidR="00C24E40" w:rsidRPr="0048510B">
        <w:rPr>
          <w:rFonts w:ascii="HG丸ｺﾞｼｯｸM-PRO" w:eastAsia="HG丸ｺﾞｼｯｸM-PRO" w:hAnsi="HG丸ｺﾞｼｯｸM-PRO" w:hint="eastAsia"/>
          <w:sz w:val="22"/>
          <w:szCs w:val="22"/>
        </w:rPr>
        <w:t>0%程度となって</w:t>
      </w:r>
      <w:r>
        <w:rPr>
          <w:rFonts w:ascii="HG丸ｺﾞｼｯｸM-PRO" w:eastAsia="HG丸ｺﾞｼｯｸM-PRO" w:hAnsi="HG丸ｺﾞｼｯｸM-PRO" w:hint="eastAsia"/>
          <w:sz w:val="22"/>
          <w:szCs w:val="22"/>
        </w:rPr>
        <w:t>おり</w:t>
      </w:r>
      <w:r w:rsidR="00C24E40" w:rsidRPr="0048510B">
        <w:rPr>
          <w:rFonts w:ascii="HG丸ｺﾞｼｯｸM-PRO" w:eastAsia="HG丸ｺﾞｼｯｸM-PRO" w:hAnsi="HG丸ｺﾞｼｯｸM-PRO" w:hint="eastAsia"/>
          <w:sz w:val="22"/>
          <w:szCs w:val="22"/>
        </w:rPr>
        <w:t>、三島</w:t>
      </w:r>
      <w:r>
        <w:rPr>
          <w:rFonts w:ascii="HG丸ｺﾞｼｯｸM-PRO" w:eastAsia="HG丸ｺﾞｼｯｸM-PRO" w:hAnsi="HG丸ｺﾞｼｯｸM-PRO" w:hint="eastAsia"/>
          <w:sz w:val="22"/>
          <w:szCs w:val="22"/>
        </w:rPr>
        <w:t>、北</w:t>
      </w:r>
      <w:r w:rsidR="00C24E40" w:rsidRPr="0048510B">
        <w:rPr>
          <w:rFonts w:ascii="HG丸ｺﾞｼｯｸM-PRO" w:eastAsia="HG丸ｺﾞｼｯｸM-PRO" w:hAnsi="HG丸ｺﾞｼｯｸM-PRO" w:hint="eastAsia"/>
          <w:sz w:val="22"/>
          <w:szCs w:val="22"/>
        </w:rPr>
        <w:t>河内、</w:t>
      </w:r>
      <w:r>
        <w:rPr>
          <w:rFonts w:ascii="HG丸ｺﾞｼｯｸM-PRO" w:eastAsia="HG丸ｺﾞｼｯｸM-PRO" w:hAnsi="HG丸ｺﾞｼｯｸM-PRO" w:hint="eastAsia"/>
          <w:sz w:val="22"/>
          <w:szCs w:val="22"/>
        </w:rPr>
        <w:t>中河内、堺市</w:t>
      </w:r>
      <w:r w:rsidR="00996EE9">
        <w:rPr>
          <w:rFonts w:ascii="HG丸ｺﾞｼｯｸM-PRO" w:eastAsia="HG丸ｺﾞｼｯｸM-PRO" w:hAnsi="HG丸ｺﾞｼｯｸM-PRO" w:hint="eastAsia"/>
          <w:sz w:val="22"/>
          <w:szCs w:val="22"/>
        </w:rPr>
        <w:t>の各</w:t>
      </w:r>
      <w:r w:rsidR="00C24E40" w:rsidRPr="0048510B">
        <w:rPr>
          <w:rFonts w:ascii="HG丸ｺﾞｼｯｸM-PRO" w:eastAsia="HG丸ｺﾞｼｯｸM-PRO" w:hAnsi="HG丸ｺﾞｼｯｸM-PRO" w:hint="eastAsia"/>
          <w:sz w:val="22"/>
          <w:szCs w:val="22"/>
        </w:rPr>
        <w:t>二次医療圏では、流出超過となっています。</w:t>
      </w:r>
    </w:p>
    <w:p w14:paraId="6C03EFC6" w14:textId="1BDEF956" w:rsidR="00810A9F" w:rsidRDefault="00ED2A9A">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985344" behindDoc="0" locked="0" layoutInCell="1" allowOverlap="1" wp14:anchorId="3EADD56A" wp14:editId="2587AA31">
                <wp:simplePos x="0" y="0"/>
                <wp:positionH relativeFrom="column">
                  <wp:posOffset>51435</wp:posOffset>
                </wp:positionH>
                <wp:positionV relativeFrom="paragraph">
                  <wp:posOffset>137160</wp:posOffset>
                </wp:positionV>
                <wp:extent cx="3019425" cy="295275"/>
                <wp:effectExtent l="0" t="0" r="0" b="4445"/>
                <wp:wrapNone/>
                <wp:docPr id="41" name="テキスト ボックス 3556" title="図表6-9-15　患者の入院先医療機関の所在地（割合）"/>
                <wp:cNvGraphicFramePr/>
                <a:graphic xmlns:a="http://schemas.openxmlformats.org/drawingml/2006/main">
                  <a:graphicData uri="http://schemas.microsoft.com/office/word/2010/wordprocessingShape">
                    <wps:wsp>
                      <wps:cNvSpPr txBox="1"/>
                      <wps:spPr>
                        <a:xfrm>
                          <a:off x="0" y="0"/>
                          <a:ext cx="3019425" cy="295275"/>
                        </a:xfrm>
                        <a:prstGeom prst="rect">
                          <a:avLst/>
                        </a:prstGeom>
                        <a:noFill/>
                        <a:ln w="6350">
                          <a:noFill/>
                        </a:ln>
                        <a:effectLst/>
                      </wps:spPr>
                      <wps:txbx>
                        <w:txbxContent>
                          <w:p w14:paraId="4652A800" w14:textId="0A834021" w:rsidR="005E3D59" w:rsidRDefault="005E3D59" w:rsidP="00810A9F">
                            <w:pPr>
                              <w:snapToGrid w:val="0"/>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図</w:t>
                            </w:r>
                            <w:r w:rsidR="00ED2A9A">
                              <w:rPr>
                                <w:rFonts w:ascii="ＭＳ ゴシック" w:eastAsia="ＭＳ ゴシック" w:hAnsi="ＭＳ ゴシック" w:hint="eastAsia"/>
                                <w:kern w:val="0"/>
                                <w:sz w:val="20"/>
                                <w:szCs w:val="20"/>
                              </w:rPr>
                              <w:t>表6-9-15</w:t>
                            </w:r>
                            <w:r>
                              <w:rPr>
                                <w:rFonts w:ascii="ＭＳ ゴシック" w:eastAsia="ＭＳ ゴシック" w:hAnsi="ＭＳ ゴシック" w:hint="eastAsia"/>
                                <w:kern w:val="0"/>
                                <w:sz w:val="20"/>
                                <w:szCs w:val="20"/>
                              </w:rPr>
                              <w:t xml:space="preserve">　</w:t>
                            </w:r>
                            <w:r>
                              <w:rPr>
                                <w:rFonts w:ascii="ＭＳ Ｐゴシック" w:eastAsia="ＭＳ Ｐゴシック" w:hAnsi="ＭＳ Ｐゴシック" w:hint="eastAsia"/>
                                <w:sz w:val="20"/>
                                <w:szCs w:val="20"/>
                              </w:rPr>
                              <w:t>患者の入院先医療機関の所在地（割合）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56" o:spid="_x0000_s1054" type="#_x0000_t202" alt="タイトル: 図表6-9-15　患者の入院先医療機関の所在地（割合）" style="position:absolute;left:0;text-align:left;margin-left:4.05pt;margin-top:10.8pt;width:237.75pt;height:23.25pt;z-index:25298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" filled="f" stroked="f" strokeweight=".5pt">
                <v:textbox style="mso-fit-shape-to-text:t">
                  <w:txbxContent>
                    <w:p w14:paraId="4652A800" w14:textId="0A834021" w:rsidR="005E3D59" w:rsidRDefault="005E3D59" w:rsidP="00810A9F">
                      <w:pPr>
                        <w:snapToGrid w:val="0"/>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図</w:t>
                      </w:r>
                      <w:r w:rsidR="00ED2A9A">
                        <w:rPr>
                          <w:rFonts w:ascii="ＭＳ ゴシック" w:eastAsia="ＭＳ ゴシック" w:hAnsi="ＭＳ ゴシック" w:hint="eastAsia"/>
                          <w:kern w:val="0"/>
                          <w:sz w:val="20"/>
                          <w:szCs w:val="20"/>
                        </w:rPr>
                        <w:t>表6-9-15</w:t>
                      </w:r>
                      <w:r>
                        <w:rPr>
                          <w:rFonts w:ascii="ＭＳ ゴシック" w:eastAsia="ＭＳ ゴシック" w:hAnsi="ＭＳ ゴシック" w:hint="eastAsia"/>
                          <w:kern w:val="0"/>
                          <w:sz w:val="20"/>
                          <w:szCs w:val="20"/>
                        </w:rPr>
                        <w:t xml:space="preserve">　</w:t>
                      </w:r>
                      <w:r>
                        <w:rPr>
                          <w:rFonts w:ascii="ＭＳ Ｐゴシック" w:eastAsia="ＭＳ Ｐゴシック" w:hAnsi="ＭＳ Ｐゴシック" w:hint="eastAsia"/>
                          <w:sz w:val="20"/>
                          <w:szCs w:val="20"/>
                        </w:rPr>
                        <w:t>患者の入院先医療機関の所在地（割合）</w:t>
                      </w:r>
                    </w:p>
                  </w:txbxContent>
                </v:textbox>
              </v:shape>
            </w:pict>
          </mc:Fallback>
        </mc:AlternateContent>
      </w:r>
      <w:r>
        <w:rPr>
          <w:rFonts w:hint="eastAsia"/>
          <w:noProof/>
        </w:rPr>
        <mc:AlternateContent>
          <mc:Choice Requires="wps">
            <w:drawing>
              <wp:anchor distT="0" distB="0" distL="114300" distR="114300" simplePos="0" relativeHeight="252990464" behindDoc="0" locked="0" layoutInCell="1" allowOverlap="1" wp14:anchorId="53F814CA" wp14:editId="6098E361">
                <wp:simplePos x="0" y="0"/>
                <wp:positionH relativeFrom="column">
                  <wp:posOffset>3070860</wp:posOffset>
                </wp:positionH>
                <wp:positionV relativeFrom="paragraph">
                  <wp:posOffset>139065</wp:posOffset>
                </wp:positionV>
                <wp:extent cx="3448050" cy="295275"/>
                <wp:effectExtent l="0" t="0" r="0" b="0"/>
                <wp:wrapNone/>
                <wp:docPr id="47" name="テキスト ボックス 3559" title="図表6-9-16　圏域における入院患者の「流入－流出」（件数）"/>
                <wp:cNvGraphicFramePr/>
                <a:graphic xmlns:a="http://schemas.openxmlformats.org/drawingml/2006/main">
                  <a:graphicData uri="http://schemas.microsoft.com/office/word/2010/wordprocessingShape">
                    <wps:wsp>
                      <wps:cNvSpPr txBox="1"/>
                      <wps:spPr>
                        <a:xfrm>
                          <a:off x="0" y="0"/>
                          <a:ext cx="3448050" cy="295275"/>
                        </a:xfrm>
                        <a:prstGeom prst="rect">
                          <a:avLst/>
                        </a:prstGeom>
                        <a:noFill/>
                        <a:ln w="6350">
                          <a:noFill/>
                        </a:ln>
                        <a:effectLst/>
                      </wps:spPr>
                      <wps:txbx>
                        <w:txbxContent>
                          <w:p w14:paraId="26DEF9C2" w14:textId="683FE2B1" w:rsidR="00ED2A9A" w:rsidRDefault="005E3D59" w:rsidP="00810A9F">
                            <w:pPr>
                              <w:snapToGrid w:val="0"/>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図</w:t>
                            </w:r>
                            <w:r w:rsidR="00ED2A9A">
                              <w:rPr>
                                <w:rFonts w:ascii="ＭＳ ゴシック" w:eastAsia="ＭＳ ゴシック" w:hAnsi="ＭＳ ゴシック" w:hint="eastAsia"/>
                                <w:kern w:val="0"/>
                                <w:sz w:val="20"/>
                                <w:szCs w:val="20"/>
                              </w:rPr>
                              <w:t>表6-9-16</w:t>
                            </w:r>
                            <w:r>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sz w:val="20"/>
                                <w:szCs w:val="20"/>
                              </w:rPr>
                              <w:t>圏域における入院患者の「流入－流出」</w:t>
                            </w:r>
                          </w:p>
                          <w:p w14:paraId="4DD87DB2" w14:textId="53204EE2" w:rsidR="005E3D59" w:rsidRDefault="005E3D59" w:rsidP="00ED71D3">
                            <w:pPr>
                              <w:snapToGrid w:val="0"/>
                              <w:ind w:firstLineChars="500" w:firstLine="1000"/>
                              <w:rPr>
                                <w:rFonts w:ascii="ＭＳ ゴシック" w:eastAsia="ＭＳ ゴシック" w:hAnsi="ＭＳ ゴシック"/>
                                <w:sz w:val="20"/>
                                <w:szCs w:val="20"/>
                              </w:rPr>
                            </w:pPr>
                            <w:r>
                              <w:rPr>
                                <w:rFonts w:ascii="ＭＳ ゴシック" w:eastAsia="ＭＳ ゴシック" w:hAnsi="ＭＳ ゴシック" w:hint="eastAsia"/>
                                <w:sz w:val="20"/>
                                <w:szCs w:val="20"/>
                              </w:rPr>
                              <w:t>（件数）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59" o:spid="_x0000_s1055" type="#_x0000_t202" alt="タイトル: 図表6-9-16　圏域における入院患者の「流入－流出」（件数）" style="position:absolute;left:0;text-align:left;margin-left:241.8pt;margin-top:10.95pt;width:271.5pt;height:23.25pt;z-index:25299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" filled="f" stroked="f" strokeweight=".5pt">
                <v:textbox style="mso-fit-shape-to-text:t">
                  <w:txbxContent>
                    <w:p w14:paraId="26DEF9C2" w14:textId="683FE2B1" w:rsidR="00ED2A9A" w:rsidRDefault="005E3D59" w:rsidP="00810A9F">
                      <w:pPr>
                        <w:snapToGrid w:val="0"/>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図</w:t>
                      </w:r>
                      <w:r w:rsidR="00ED2A9A">
                        <w:rPr>
                          <w:rFonts w:ascii="ＭＳ ゴシック" w:eastAsia="ＭＳ ゴシック" w:hAnsi="ＭＳ ゴシック" w:hint="eastAsia"/>
                          <w:kern w:val="0"/>
                          <w:sz w:val="20"/>
                          <w:szCs w:val="20"/>
                        </w:rPr>
                        <w:t>表6-9-16</w:t>
                      </w:r>
                      <w:r>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sz w:val="20"/>
                          <w:szCs w:val="20"/>
                        </w:rPr>
                        <w:t>圏域における入院患者の「流入－流出」</w:t>
                      </w:r>
                    </w:p>
                    <w:p w14:paraId="4DD87DB2" w14:textId="53204EE2" w:rsidR="005E3D59" w:rsidRDefault="005E3D59" w:rsidP="00ED71D3">
                      <w:pPr>
                        <w:snapToGrid w:val="0"/>
                        <w:ind w:firstLineChars="500" w:firstLine="1000"/>
                        <w:rPr>
                          <w:rFonts w:ascii="ＭＳ ゴシック" w:eastAsia="ＭＳ ゴシック" w:hAnsi="ＭＳ ゴシック"/>
                          <w:sz w:val="20"/>
                          <w:szCs w:val="20"/>
                        </w:rPr>
                      </w:pPr>
                      <w:r>
                        <w:rPr>
                          <w:rFonts w:ascii="ＭＳ ゴシック" w:eastAsia="ＭＳ ゴシック" w:hAnsi="ＭＳ ゴシック" w:hint="eastAsia"/>
                          <w:sz w:val="20"/>
                          <w:szCs w:val="20"/>
                        </w:rPr>
                        <w:t>（件数）</w:t>
                      </w:r>
                    </w:p>
                  </w:txbxContent>
                </v:textbox>
              </v:shape>
            </w:pict>
          </mc:Fallback>
        </mc:AlternateContent>
      </w:r>
    </w:p>
    <w:p w14:paraId="5682F389" w14:textId="36C8BA5D" w:rsidR="00810A9F" w:rsidRDefault="00531EB7" w:rsidP="00ED71D3">
      <w:pPr>
        <w:ind w:firstLineChars="200" w:firstLine="420"/>
        <w:rPr>
          <w:rFonts w:ascii="HG丸ｺﾞｼｯｸM-PRO" w:eastAsia="HG丸ｺﾞｼｯｸM-PRO" w:hAnsi="HG丸ｺﾞｼｯｸM-PRO"/>
          <w:noProof/>
          <w:sz w:val="22"/>
          <w:szCs w:val="22"/>
        </w:rPr>
      </w:pPr>
      <w:r>
        <w:rPr>
          <w:rFonts w:hint="eastAsia"/>
          <w:noProof/>
        </w:rPr>
        <mc:AlternateContent>
          <mc:Choice Requires="wps">
            <w:drawing>
              <wp:anchor distT="0" distB="0" distL="114300" distR="114300" simplePos="0" relativeHeight="252989440" behindDoc="0" locked="0" layoutInCell="1" allowOverlap="1" wp14:anchorId="6366568A" wp14:editId="44E9542D">
                <wp:simplePos x="0" y="0"/>
                <wp:positionH relativeFrom="column">
                  <wp:posOffset>4180205</wp:posOffset>
                </wp:positionH>
                <wp:positionV relativeFrom="paragraph">
                  <wp:posOffset>2061845</wp:posOffset>
                </wp:positionV>
                <wp:extent cx="2552700" cy="266700"/>
                <wp:effectExtent l="0" t="0" r="0" b="0"/>
                <wp:wrapNone/>
                <wp:docPr id="48" name="テキスト ボックス 3560" descr="出典　厚生労働省「データブックDisk1」"/>
                <wp:cNvGraphicFramePr/>
                <a:graphic xmlns:a="http://schemas.openxmlformats.org/drawingml/2006/main">
                  <a:graphicData uri="http://schemas.microsoft.com/office/word/2010/wordprocessingShape">
                    <wps:wsp>
                      <wps:cNvSpPr txBox="1"/>
                      <wps:spPr>
                        <a:xfrm>
                          <a:off x="0" y="0"/>
                          <a:ext cx="2552700" cy="266700"/>
                        </a:xfrm>
                        <a:prstGeom prst="rect">
                          <a:avLst/>
                        </a:prstGeom>
                        <a:noFill/>
                        <a:ln w="6350">
                          <a:noFill/>
                        </a:ln>
                        <a:effectLst/>
                      </wps:spPr>
                      <wps:txbx>
                        <w:txbxContent>
                          <w:p w14:paraId="055AFC3F" w14:textId="5A778D52" w:rsidR="005E3D59" w:rsidRDefault="005E3D59" w:rsidP="00810A9F">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厚生労働省「データブックDisk1」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60" o:spid="_x0000_s1054" type="#_x0000_t202" alt="出典　厚生労働省「データブックDisk1」" style="position:absolute;left:0;text-align:left;margin-left:329.15pt;margin-top:162.35pt;width:201pt;height:21pt;z-index:25298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" filled="f" stroked="f" strokeweight=".5pt">
                <v:textbox style="mso-fit-shape-to-text:t">
                  <w:txbxContent>
                    <w:p w14:paraId="055AFC3F" w14:textId="5A778D52" w:rsidR="005E3D59" w:rsidRDefault="005E3D59" w:rsidP="00810A9F">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厚生労働省「データブックDisk1」</w:t>
                      </w:r>
                    </w:p>
                  </w:txbxContent>
                </v:textbox>
              </v:shape>
            </w:pict>
          </mc:Fallback>
        </mc:AlternateContent>
      </w:r>
      <w:r w:rsidR="0057550E">
        <w:rPr>
          <w:rFonts w:ascii="HG丸ｺﾞｼｯｸM-PRO" w:eastAsia="HG丸ｺﾞｼｯｸM-PRO" w:hAnsi="HG丸ｺﾞｼｯｸM-PRO"/>
          <w:noProof/>
          <w:sz w:val="22"/>
          <w:szCs w:val="22"/>
        </w:rPr>
        <w:drawing>
          <wp:inline distT="0" distB="0" distL="0" distR="0" wp14:anchorId="745B89C7" wp14:editId="6E1AFE9D">
            <wp:extent cx="2704289" cy="2160000"/>
            <wp:effectExtent l="0" t="0" r="1270" b="0"/>
            <wp:docPr id="3670" name="図 3670" title="図表6-9-15　患者の入院先医療機関の所在地（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04289" cy="2160000"/>
                    </a:xfrm>
                    <a:prstGeom prst="rect">
                      <a:avLst/>
                    </a:prstGeom>
                    <a:noFill/>
                    <a:ln>
                      <a:noFill/>
                    </a:ln>
                  </pic:spPr>
                </pic:pic>
              </a:graphicData>
            </a:graphic>
          </wp:inline>
        </w:drawing>
      </w:r>
      <w:r w:rsidR="0057550E">
        <w:rPr>
          <w:rFonts w:ascii="HG丸ｺﾞｼｯｸM-PRO" w:eastAsia="HG丸ｺﾞｼｯｸM-PRO" w:hAnsi="HG丸ｺﾞｼｯｸM-PRO" w:hint="eastAsia"/>
          <w:noProof/>
          <w:sz w:val="22"/>
          <w:szCs w:val="22"/>
        </w:rPr>
        <w:t xml:space="preserve">　　</w:t>
      </w:r>
      <w:r w:rsidR="0057550E">
        <w:rPr>
          <w:rFonts w:ascii="HG丸ｺﾞｼｯｸM-PRO" w:eastAsia="HG丸ｺﾞｼｯｸM-PRO" w:hAnsi="HG丸ｺﾞｼｯｸM-PRO"/>
          <w:noProof/>
          <w:sz w:val="22"/>
          <w:szCs w:val="22"/>
        </w:rPr>
        <w:drawing>
          <wp:inline distT="0" distB="0" distL="0" distR="0" wp14:anchorId="2E3EC7BA" wp14:editId="41D4E0E9">
            <wp:extent cx="2704289" cy="2160000"/>
            <wp:effectExtent l="0" t="0" r="1270" b="0"/>
            <wp:docPr id="3671" name="図 3671" title="図表6-9-16　圏域における入院患者の「流入－流出」（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04289" cy="2160000"/>
                    </a:xfrm>
                    <a:prstGeom prst="rect">
                      <a:avLst/>
                    </a:prstGeom>
                    <a:noFill/>
                    <a:ln>
                      <a:noFill/>
                    </a:ln>
                  </pic:spPr>
                </pic:pic>
              </a:graphicData>
            </a:graphic>
          </wp:inline>
        </w:drawing>
      </w:r>
    </w:p>
    <w:p w14:paraId="7F729086" w14:textId="77777777" w:rsidR="00C24E40" w:rsidRDefault="00C24E40" w:rsidP="00ED71D3">
      <w:pPr>
        <w:ind w:firstLineChars="50" w:firstLine="141"/>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28"/>
          <w:szCs w:val="28"/>
        </w:rPr>
        <w:lastRenderedPageBreak/>
        <w:t>（５</w:t>
      </w:r>
      <w:r w:rsidRPr="002C5464">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医療機関への移動時間</w:t>
      </w:r>
    </w:p>
    <w:p w14:paraId="691F6122" w14:textId="504FA16D" w:rsidR="00C24E40" w:rsidRDefault="00C24E40">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○府内では、自宅等から小児医療を実施する医療機関までの移動時間は、</w:t>
      </w:r>
      <w:r w:rsidR="00AC23CC">
        <w:rPr>
          <w:rFonts w:ascii="HG丸ｺﾞｼｯｸM-PRO" w:eastAsia="HG丸ｺﾞｼｯｸM-PRO" w:hAnsi="HG丸ｺﾞｼｯｸM-PRO" w:hint="eastAsia"/>
          <w:sz w:val="22"/>
          <w:szCs w:val="22"/>
        </w:rPr>
        <w:t>ウイルス性腸炎や細菌性腸炎等、</w:t>
      </w:r>
      <w:r w:rsidR="00760B9D">
        <w:rPr>
          <w:rFonts w:ascii="HG丸ｺﾞｼｯｸM-PRO" w:eastAsia="HG丸ｺﾞｼｯｸM-PRO" w:hAnsi="HG丸ｺﾞｼｯｸM-PRO" w:hint="eastAsia"/>
          <w:sz w:val="22"/>
          <w:szCs w:val="22"/>
        </w:rPr>
        <w:t>り</w:t>
      </w:r>
      <w:r w:rsidR="00AC23CC">
        <w:rPr>
          <w:rFonts w:ascii="HG丸ｺﾞｼｯｸM-PRO" w:eastAsia="HG丸ｺﾞｼｯｸM-PRO" w:hAnsi="HG丸ｺﾞｼｯｸM-PRO" w:hint="eastAsia"/>
          <w:sz w:val="22"/>
          <w:szCs w:val="22"/>
        </w:rPr>
        <w:t>患率が比較的高い疾患は</w:t>
      </w:r>
      <w:r>
        <w:rPr>
          <w:rFonts w:ascii="HG丸ｺﾞｼｯｸM-PRO" w:eastAsia="HG丸ｺﾞｼｯｸM-PRO" w:hAnsi="HG丸ｺﾞｼｯｸM-PRO" w:hint="eastAsia"/>
          <w:sz w:val="22"/>
          <w:szCs w:val="22"/>
        </w:rPr>
        <w:t>概ね</w:t>
      </w:r>
      <w:r w:rsidR="006C3D92">
        <w:rPr>
          <w:rFonts w:ascii="HG丸ｺﾞｼｯｸM-PRO" w:eastAsia="HG丸ｺﾞｼｯｸM-PRO" w:hAnsi="HG丸ｺﾞｼｯｸM-PRO" w:hint="eastAsia"/>
          <w:sz w:val="22"/>
          <w:szCs w:val="22"/>
        </w:rPr>
        <w:t>30</w:t>
      </w:r>
      <w:r>
        <w:rPr>
          <w:rFonts w:ascii="HG丸ｺﾞｼｯｸM-PRO" w:eastAsia="HG丸ｺﾞｼｯｸM-PRO" w:hAnsi="HG丸ｺﾞｼｯｸM-PRO" w:hint="eastAsia"/>
          <w:sz w:val="22"/>
          <w:szCs w:val="22"/>
        </w:rPr>
        <w:t>分以内</w:t>
      </w:r>
      <w:r w:rsidR="00AC23CC">
        <w:rPr>
          <w:rFonts w:ascii="HG丸ｺﾞｼｯｸM-PRO" w:eastAsia="HG丸ｺﾞｼｯｸM-PRO" w:hAnsi="HG丸ｺﾞｼｯｸM-PRO" w:hint="eastAsia"/>
          <w:sz w:val="22"/>
          <w:szCs w:val="22"/>
        </w:rPr>
        <w:t>、染色体異常等、</w:t>
      </w:r>
      <w:r w:rsidR="00760B9D">
        <w:rPr>
          <w:rFonts w:ascii="HG丸ｺﾞｼｯｸM-PRO" w:eastAsia="HG丸ｺﾞｼｯｸM-PRO" w:hAnsi="HG丸ｺﾞｼｯｸM-PRO" w:hint="eastAsia"/>
          <w:sz w:val="22"/>
          <w:szCs w:val="22"/>
        </w:rPr>
        <w:t>り</w:t>
      </w:r>
      <w:r w:rsidR="00AC23CC">
        <w:rPr>
          <w:rFonts w:ascii="HG丸ｺﾞｼｯｸM-PRO" w:eastAsia="HG丸ｺﾞｼｯｸM-PRO" w:hAnsi="HG丸ｺﾞｼｯｸM-PRO" w:hint="eastAsia"/>
          <w:sz w:val="22"/>
          <w:szCs w:val="22"/>
        </w:rPr>
        <w:t>患率が比較的低い疾患においても概ね</w:t>
      </w:r>
      <w:r w:rsidR="006C3D92">
        <w:rPr>
          <w:rFonts w:ascii="HG丸ｺﾞｼｯｸM-PRO" w:eastAsia="HG丸ｺﾞｼｯｸM-PRO" w:hAnsi="HG丸ｺﾞｼｯｸM-PRO" w:hint="eastAsia"/>
          <w:sz w:val="22"/>
          <w:szCs w:val="22"/>
        </w:rPr>
        <w:t>90分</w:t>
      </w:r>
      <w:r w:rsidR="00AC23CC">
        <w:rPr>
          <w:rFonts w:ascii="HG丸ｺﾞｼｯｸM-PRO" w:eastAsia="HG丸ｺﾞｼｯｸM-PRO" w:hAnsi="HG丸ｺﾞｼｯｸM-PRO" w:hint="eastAsia"/>
          <w:sz w:val="22"/>
          <w:szCs w:val="22"/>
        </w:rPr>
        <w:t>以内となっています。</w:t>
      </w:r>
    </w:p>
    <w:p w14:paraId="130709DA" w14:textId="1A9C6E61" w:rsidR="00B60DEE" w:rsidRDefault="00B60DEE">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color w:val="FF0000"/>
          <w:sz w:val="22"/>
          <w:szCs w:val="22"/>
        </w:rPr>
        <mc:AlternateContent>
          <mc:Choice Requires="wps">
            <w:drawing>
              <wp:anchor distT="0" distB="0" distL="114300" distR="114300" simplePos="0" relativeHeight="253130752" behindDoc="0" locked="0" layoutInCell="1" allowOverlap="1" wp14:anchorId="7E43454B" wp14:editId="6457E850">
                <wp:simplePos x="0" y="0"/>
                <wp:positionH relativeFrom="column">
                  <wp:posOffset>335280</wp:posOffset>
                </wp:positionH>
                <wp:positionV relativeFrom="paragraph">
                  <wp:posOffset>137160</wp:posOffset>
                </wp:positionV>
                <wp:extent cx="3800475" cy="342900"/>
                <wp:effectExtent l="0" t="0" r="0" b="0"/>
                <wp:wrapNone/>
                <wp:docPr id="3674" name="テキスト ボックス 3674" title="図表6-9-17　医療機関への移動時間に関する人口カバー率"/>
                <wp:cNvGraphicFramePr/>
                <a:graphic xmlns:a="http://schemas.openxmlformats.org/drawingml/2006/main">
                  <a:graphicData uri="http://schemas.microsoft.com/office/word/2010/wordprocessingShape">
                    <wps:wsp>
                      <wps:cNvSpPr txBox="1"/>
                      <wps:spPr>
                        <a:xfrm>
                          <a:off x="0" y="0"/>
                          <a:ext cx="3800475" cy="342900"/>
                        </a:xfrm>
                        <a:prstGeom prst="rect">
                          <a:avLst/>
                        </a:prstGeom>
                        <a:noFill/>
                        <a:ln w="6350">
                          <a:noFill/>
                        </a:ln>
                        <a:effectLst/>
                      </wps:spPr>
                      <wps:txbx>
                        <w:txbxContent>
                          <w:p w14:paraId="121346A2" w14:textId="75E87CAF" w:rsidR="005E3D59" w:rsidRPr="000B2799" w:rsidRDefault="005E3D59" w:rsidP="00B60DE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表6-9-17</w:t>
                            </w:r>
                            <w:r>
                              <w:rPr>
                                <w:rFonts w:ascii="ＭＳ Ｐゴシック" w:eastAsia="ＭＳ Ｐゴシック" w:hAnsi="ＭＳ Ｐゴシック" w:hint="eastAsia"/>
                                <w:sz w:val="20"/>
                                <w:szCs w:val="20"/>
                              </w:rPr>
                              <w:t xml:space="preserve">　医療機関への移動時間に関する人口カバー率</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テキスト ボックス 3674" o:spid="_x0000_s1057" type="#_x0000_t202" alt="タイトル: 図表6-9-17　医療機関への移動時間に関する人口カバー率" style="position:absolute;left:0;text-align:left;margin-left:26.4pt;margin-top:10.8pt;width:299.25pt;height:27pt;z-index:253130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" filled="f" stroked="f" strokeweight=".5pt">
                <v:textbox style="mso-fit-shape-to-text:t">
                  <w:txbxContent>
                    <w:p w14:paraId="121346A2" w14:textId="75E87CAF" w:rsidR="005E3D59" w:rsidRPr="000B2799" w:rsidRDefault="005E3D59" w:rsidP="00B60DE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表6-9-17</w:t>
                      </w:r>
                      <w:r>
                        <w:rPr>
                          <w:rFonts w:ascii="ＭＳ Ｐゴシック" w:eastAsia="ＭＳ Ｐゴシック" w:hAnsi="ＭＳ Ｐゴシック" w:hint="eastAsia"/>
                          <w:sz w:val="20"/>
                          <w:szCs w:val="20"/>
                        </w:rPr>
                        <w:t xml:space="preserve">　医療機関への移動時間に関する人口カバー率</w:t>
                      </w:r>
                    </w:p>
                  </w:txbxContent>
                </v:textbox>
              </v:shape>
            </w:pict>
          </mc:Fallback>
        </mc:AlternateContent>
      </w:r>
    </w:p>
    <w:p w14:paraId="73DE4A50" w14:textId="026AA8F7" w:rsidR="00C24E40" w:rsidRDefault="00B60DEE" w:rsidP="00B60DEE">
      <w:pPr>
        <w:ind w:firstLineChars="100" w:firstLine="240"/>
        <w:rPr>
          <w:rFonts w:ascii="HG丸ｺﾞｼｯｸM-PRO" w:eastAsia="HG丸ｺﾞｼｯｸM-PRO" w:hAnsi="HG丸ｺﾞｼｯｸM-PRO"/>
          <w:color w:val="FF0000"/>
          <w:sz w:val="22"/>
          <w:szCs w:val="22"/>
        </w:rPr>
      </w:pPr>
      <w:r w:rsidRPr="000B2799">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3132800" behindDoc="0" locked="0" layoutInCell="1" allowOverlap="1" wp14:anchorId="3512A479" wp14:editId="1B782A5E">
                <wp:simplePos x="0" y="0"/>
                <wp:positionH relativeFrom="column">
                  <wp:posOffset>1884045</wp:posOffset>
                </wp:positionH>
                <wp:positionV relativeFrom="paragraph">
                  <wp:posOffset>2183765</wp:posOffset>
                </wp:positionV>
                <wp:extent cx="4686300" cy="571500"/>
                <wp:effectExtent l="0" t="0" r="0" b="0"/>
                <wp:wrapNone/>
                <wp:docPr id="3675" name="テキスト ボックス 11" descr="出典　厚生労働省「データブックDisk2」、tableau public公開資料（https://public.tableau.com/profile/kbishikawa#!/）&#10;石川ベンジャミン光一（国立がんセンター）作成&#10;"/>
                <wp:cNvGraphicFramePr/>
                <a:graphic xmlns:a="http://schemas.openxmlformats.org/drawingml/2006/main">
                  <a:graphicData uri="http://schemas.microsoft.com/office/word/2010/wordprocessingShape">
                    <wps:wsp>
                      <wps:cNvSpPr txBox="1"/>
                      <wps:spPr>
                        <a:xfrm>
                          <a:off x="0" y="0"/>
                          <a:ext cx="4686300" cy="571500"/>
                        </a:xfrm>
                        <a:prstGeom prst="rect">
                          <a:avLst/>
                        </a:prstGeom>
                        <a:noFill/>
                        <a:ln w="6350">
                          <a:noFill/>
                        </a:ln>
                        <a:effectLst/>
                      </wps:spPr>
                      <wps:txbx>
                        <w:txbxContent>
                          <w:p w14:paraId="6A9626D4" w14:textId="77777777" w:rsidR="005E3D59" w:rsidRDefault="005E3D59" w:rsidP="00B60DEE">
                            <w:pPr>
                              <w:snapToGrid w:val="0"/>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厚生労働省「データブックDisk2」、</w:t>
                            </w:r>
                          </w:p>
                          <w:p w14:paraId="1D5C7805" w14:textId="77777777" w:rsidR="005E3D59" w:rsidRDefault="005E3D59" w:rsidP="00B60DEE">
                            <w:pPr>
                              <w:snapToGrid w:val="0"/>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tableau public公開資料（https://public.tableau.com/profile/kbishikawa#!/）</w:t>
                            </w:r>
                          </w:p>
                          <w:p w14:paraId="7F752BF5" w14:textId="77777777" w:rsidR="005E3D59" w:rsidRDefault="005E3D59" w:rsidP="00B60DEE">
                            <w:pPr>
                              <w:snapToGrid w:val="0"/>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石川ベンジャミン光一（国立がんセンター）作成</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58" type="#_x0000_t202" alt="出典　厚生労働省「データブックDisk2」、tableau public公開資料（https://public.tableau.com/profile/kbishikawa#!/）&#10;石川ベンジャミン光一（国立がんセンター）作成&#10;" style="position:absolute;left:0;text-align:left;margin-left:148.35pt;margin-top:171.95pt;width:369pt;height:45pt;z-index:25313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" filled="f" stroked="f" strokeweight=".5pt">
                <v:textbox style="mso-fit-shape-to-text:t">
                  <w:txbxContent>
                    <w:p w14:paraId="6A9626D4" w14:textId="77777777" w:rsidR="005E3D59" w:rsidRDefault="005E3D59" w:rsidP="00B60DEE">
                      <w:pPr>
                        <w:snapToGrid w:val="0"/>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厚生労働省「データブックDisk2」、</w:t>
                      </w:r>
                    </w:p>
                    <w:p w14:paraId="1D5C7805" w14:textId="77777777" w:rsidR="005E3D59" w:rsidRDefault="005E3D59" w:rsidP="00B60DEE">
                      <w:pPr>
                        <w:snapToGrid w:val="0"/>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tableau public公開資料（https://public.tableau.com/profile/kbishikawa#!/）</w:t>
                      </w:r>
                    </w:p>
                    <w:p w14:paraId="7F752BF5" w14:textId="77777777" w:rsidR="005E3D59" w:rsidRDefault="005E3D59" w:rsidP="00B60DEE">
                      <w:pPr>
                        <w:snapToGrid w:val="0"/>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石川ベンジャミン光一（国立がんセンター）作成</w:t>
                      </w:r>
                    </w:p>
                  </w:txbxContent>
                </v:textbox>
              </v:shape>
            </w:pict>
          </mc:Fallback>
        </mc:AlternateContent>
      </w:r>
      <w:r>
        <w:rPr>
          <w:rFonts w:ascii="HG丸ｺﾞｼｯｸM-PRO" w:eastAsia="HG丸ｺﾞｼｯｸM-PRO" w:hAnsi="HG丸ｺﾞｼｯｸM-PRO"/>
          <w:noProof/>
          <w:color w:val="FF0000"/>
          <w:sz w:val="22"/>
          <w:szCs w:val="22"/>
        </w:rPr>
        <w:drawing>
          <wp:inline distT="0" distB="0" distL="0" distR="0" wp14:anchorId="0420A95D" wp14:editId="5A207AB5">
            <wp:extent cx="4320000" cy="2160000"/>
            <wp:effectExtent l="0" t="0" r="4445" b="0"/>
            <wp:docPr id="3676" name="図 3676" title="図表6-9-17　医療機関への移動時間に関する人口カバー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20000" cy="2160000"/>
                    </a:xfrm>
                    <a:prstGeom prst="rect">
                      <a:avLst/>
                    </a:prstGeom>
                    <a:noFill/>
                    <a:ln>
                      <a:noFill/>
                    </a:ln>
                  </pic:spPr>
                </pic:pic>
              </a:graphicData>
            </a:graphic>
          </wp:inline>
        </w:drawing>
      </w:r>
    </w:p>
    <w:p w14:paraId="4F6CCAAF" w14:textId="766EA2CF" w:rsidR="00C24E40" w:rsidRDefault="00C24E40" w:rsidP="00365D75">
      <w:pPr>
        <w:rPr>
          <w:rFonts w:ascii="HG丸ｺﾞｼｯｸM-PRO" w:eastAsia="HG丸ｺﾞｼｯｸM-PRO" w:hAnsi="HG丸ｺﾞｼｯｸM-PRO"/>
          <w:b/>
          <w:color w:val="FF0000"/>
          <w:sz w:val="22"/>
          <w:szCs w:val="22"/>
        </w:rPr>
      </w:pPr>
    </w:p>
    <w:p w14:paraId="1BA86BD3" w14:textId="4D7DA6E0" w:rsidR="00C24E40" w:rsidRDefault="00C24E40" w:rsidP="00365D75">
      <w:pPr>
        <w:rPr>
          <w:rFonts w:ascii="HG丸ｺﾞｼｯｸM-PRO" w:eastAsia="HG丸ｺﾞｼｯｸM-PRO" w:hAnsi="HG丸ｺﾞｼｯｸM-PRO"/>
          <w:b/>
          <w:color w:val="FF0000"/>
          <w:sz w:val="22"/>
          <w:szCs w:val="22"/>
        </w:rPr>
      </w:pPr>
    </w:p>
    <w:p w14:paraId="6B85F5A9" w14:textId="158FCA4A" w:rsidR="00365D75" w:rsidRDefault="00810A9F" w:rsidP="00ED71D3">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（６</w:t>
      </w:r>
      <w:r w:rsidR="00365D75">
        <w:rPr>
          <w:rFonts w:ascii="ＭＳ ゴシック" w:eastAsia="ＭＳ ゴシック" w:hAnsi="ＭＳ ゴシック" w:hint="eastAsia"/>
          <w:b/>
          <w:color w:val="0070C0"/>
          <w:sz w:val="28"/>
          <w:szCs w:val="28"/>
        </w:rPr>
        <w:t>）小児救急医療</w:t>
      </w:r>
    </w:p>
    <w:p w14:paraId="0D2E46E3" w14:textId="77777777" w:rsidR="00365D75" w:rsidRPr="00D1064C" w:rsidRDefault="00365D75" w:rsidP="00ED71D3">
      <w:pPr>
        <w:ind w:firstLineChars="200" w:firstLine="440"/>
        <w:rPr>
          <w:rFonts w:ascii="ＭＳ Ｐゴシック" w:eastAsia="ＭＳ Ｐゴシック" w:hAnsi="ＭＳ Ｐゴシック"/>
          <w:sz w:val="22"/>
          <w:szCs w:val="22"/>
        </w:rPr>
      </w:pPr>
      <w:r w:rsidRPr="00D1064C">
        <w:rPr>
          <w:rFonts w:ascii="ＭＳ Ｐゴシック" w:eastAsia="ＭＳ Ｐゴシック" w:hAnsi="ＭＳ Ｐゴシック" w:hint="eastAsia"/>
          <w:sz w:val="22"/>
          <w:szCs w:val="22"/>
        </w:rPr>
        <w:t>【小児救急患者】</w:t>
      </w:r>
    </w:p>
    <w:p w14:paraId="43623AEC" w14:textId="0D68DC8F" w:rsidR="00365D75" w:rsidRPr="00D1064C" w:rsidRDefault="00365D75" w:rsidP="00365D75">
      <w:pPr>
        <w:ind w:left="660" w:hangingChars="300" w:hanging="660"/>
        <w:rPr>
          <w:rFonts w:ascii="HG丸ｺﾞｼｯｸM-PRO" w:eastAsia="HG丸ｺﾞｼｯｸM-PRO" w:hAnsi="HG丸ｺﾞｼｯｸM-PRO"/>
          <w:sz w:val="22"/>
          <w:szCs w:val="22"/>
        </w:rPr>
      </w:pPr>
      <w:r w:rsidRPr="00D1064C">
        <w:rPr>
          <w:rFonts w:ascii="HG丸ｺﾞｼｯｸM-PRO" w:eastAsia="HG丸ｺﾞｼｯｸM-PRO" w:hAnsi="HG丸ｺﾞｼｯｸM-PRO" w:hint="eastAsia"/>
          <w:sz w:val="22"/>
          <w:szCs w:val="22"/>
        </w:rPr>
        <w:t xml:space="preserve">　　○大阪府の平成</w:t>
      </w:r>
      <w:r w:rsidRPr="00D1064C">
        <w:rPr>
          <w:rFonts w:ascii="HG丸ｺﾞｼｯｸM-PRO" w:eastAsia="HG丸ｺﾞｼｯｸM-PRO" w:hAnsi="HG丸ｺﾞｼｯｸM-PRO"/>
          <w:sz w:val="22"/>
          <w:szCs w:val="22"/>
        </w:rPr>
        <w:t>27年中の</w:t>
      </w:r>
      <w:r w:rsidRPr="00D1064C">
        <w:rPr>
          <w:rFonts w:ascii="HG丸ｺﾞｼｯｸM-PRO" w:eastAsia="HG丸ｺﾞｼｯｸM-PRO" w:hAnsi="HG丸ｺﾞｼｯｸM-PRO" w:hint="eastAsia"/>
          <w:sz w:val="22"/>
          <w:szCs w:val="22"/>
        </w:rPr>
        <w:t>小児における救急搬送人員は</w:t>
      </w:r>
      <w:r w:rsidRPr="00D1064C">
        <w:rPr>
          <w:rFonts w:ascii="HG丸ｺﾞｼｯｸM-PRO" w:eastAsia="HG丸ｺﾞｼｯｸM-PRO" w:hAnsi="HG丸ｺﾞｼｯｸM-PRO"/>
          <w:sz w:val="22"/>
          <w:szCs w:val="22"/>
        </w:rPr>
        <w:t>38,777</w:t>
      </w:r>
      <w:r w:rsidRPr="00D1064C">
        <w:rPr>
          <w:rFonts w:ascii="HG丸ｺﾞｼｯｸM-PRO" w:eastAsia="HG丸ｺﾞｼｯｸM-PRO" w:hAnsi="HG丸ｺﾞｼｯｸM-PRO" w:hint="eastAsia"/>
          <w:sz w:val="22"/>
          <w:szCs w:val="22"/>
        </w:rPr>
        <w:t>人で全救急搬送患者の8.1％を占めており、全国と比べて1％多くなっています。</w:t>
      </w:r>
    </w:p>
    <w:p w14:paraId="3B11E77B" w14:textId="1883FE52" w:rsidR="00996EE9" w:rsidRDefault="00996EE9">
      <w:pPr>
        <w:ind w:left="843" w:hangingChars="300" w:hanging="843"/>
        <w:rPr>
          <w:rFonts w:ascii="HG丸ｺﾞｼｯｸM-PRO" w:eastAsia="HG丸ｺﾞｼｯｸM-PRO" w:hAnsi="HG丸ｺﾞｼｯｸM-PRO"/>
          <w:color w:val="FF0000"/>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948480" behindDoc="0" locked="0" layoutInCell="1" allowOverlap="1" wp14:anchorId="7CAC6E27" wp14:editId="6BFE21CD">
                <wp:simplePos x="0" y="0"/>
                <wp:positionH relativeFrom="column">
                  <wp:posOffset>213995</wp:posOffset>
                </wp:positionH>
                <wp:positionV relativeFrom="paragraph">
                  <wp:posOffset>220345</wp:posOffset>
                </wp:positionV>
                <wp:extent cx="3448050" cy="295275"/>
                <wp:effectExtent l="0" t="0" r="0" b="4445"/>
                <wp:wrapNone/>
                <wp:docPr id="3621" name="テキスト ボックス 3621" title="図表6-9-18　小児救急搬送件数"/>
                <wp:cNvGraphicFramePr/>
                <a:graphic xmlns:a="http://schemas.openxmlformats.org/drawingml/2006/main">
                  <a:graphicData uri="http://schemas.microsoft.com/office/word/2010/wordprocessingShape">
                    <wps:wsp>
                      <wps:cNvSpPr txBox="1"/>
                      <wps:spPr>
                        <a:xfrm>
                          <a:off x="0" y="0"/>
                          <a:ext cx="3448050" cy="295275"/>
                        </a:xfrm>
                        <a:prstGeom prst="rect">
                          <a:avLst/>
                        </a:prstGeom>
                        <a:noFill/>
                        <a:ln w="6350">
                          <a:noFill/>
                        </a:ln>
                        <a:effectLst/>
                      </wps:spPr>
                      <wps:txbx>
                        <w:txbxContent>
                          <w:p w14:paraId="2C3E6DDE" w14:textId="05BF176D" w:rsidR="005E3D59" w:rsidRPr="00ED71D3" w:rsidRDefault="005E3D59" w:rsidP="00365D75">
                            <w:pPr>
                              <w:snapToGrid w:val="0"/>
                              <w:rPr>
                                <w:rFonts w:ascii="ＭＳ Ｐゴシック" w:eastAsia="ＭＳ Ｐゴシック" w:hAnsi="ＭＳ Ｐゴシック"/>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表6-9-18</w:t>
                            </w:r>
                            <w:r w:rsidRPr="00ED71D3">
                              <w:rPr>
                                <w:rFonts w:ascii="ＭＳ Ｐゴシック" w:eastAsia="ＭＳ Ｐゴシック" w:hAnsi="ＭＳ Ｐゴシック" w:hint="eastAsia"/>
                                <w:kern w:val="0"/>
                                <w:sz w:val="20"/>
                                <w:szCs w:val="20"/>
                              </w:rPr>
                              <w:t xml:space="preserve">　</w:t>
                            </w:r>
                            <w:r w:rsidRPr="00ED71D3">
                              <w:rPr>
                                <w:rFonts w:ascii="ＭＳ Ｐゴシック" w:eastAsia="ＭＳ Ｐゴシック" w:hAnsi="ＭＳ Ｐゴシック" w:hint="eastAsia"/>
                                <w:sz w:val="20"/>
                                <w:szCs w:val="20"/>
                              </w:rPr>
                              <w:t>小児救急搬送件数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21" o:spid="_x0000_s1059" type="#_x0000_t202" alt="タイトル: 図表6-9-18　小児救急搬送件数" style="position:absolute;left:0;text-align:left;margin-left:16.85pt;margin-top:17.35pt;width:271.5pt;height:23.25pt;z-index:25294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" filled="f" stroked="f" strokeweight=".5pt">
                <v:textbox style="mso-fit-shape-to-text:t">
                  <w:txbxContent>
                    <w:p w14:paraId="2C3E6DDE" w14:textId="05BF176D" w:rsidR="005E3D59" w:rsidRPr="00ED71D3" w:rsidRDefault="005E3D59" w:rsidP="00365D75">
                      <w:pPr>
                        <w:snapToGrid w:val="0"/>
                        <w:rPr>
                          <w:rFonts w:ascii="ＭＳ Ｐゴシック" w:eastAsia="ＭＳ Ｐゴシック" w:hAnsi="ＭＳ Ｐゴシック"/>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表6-9-18</w:t>
                      </w:r>
                      <w:r w:rsidRPr="00ED71D3">
                        <w:rPr>
                          <w:rFonts w:ascii="ＭＳ Ｐゴシック" w:eastAsia="ＭＳ Ｐゴシック" w:hAnsi="ＭＳ Ｐゴシック" w:hint="eastAsia"/>
                          <w:kern w:val="0"/>
                          <w:sz w:val="20"/>
                          <w:szCs w:val="20"/>
                        </w:rPr>
                        <w:t xml:space="preserve">　</w:t>
                      </w:r>
                      <w:r w:rsidRPr="00ED71D3">
                        <w:rPr>
                          <w:rFonts w:ascii="ＭＳ Ｐゴシック" w:eastAsia="ＭＳ Ｐゴシック" w:hAnsi="ＭＳ Ｐゴシック" w:hint="eastAsia"/>
                          <w:sz w:val="20"/>
                          <w:szCs w:val="20"/>
                        </w:rPr>
                        <w:t>小児救急搬送件数</w:t>
                      </w:r>
                    </w:p>
                  </w:txbxContent>
                </v:textbox>
              </v:shape>
            </w:pict>
          </mc:Fallback>
        </mc:AlternateContent>
      </w:r>
    </w:p>
    <w:p w14:paraId="65C0E85B" w14:textId="7D704B15" w:rsidR="00810A9F" w:rsidRPr="00EA6773" w:rsidRDefault="0066193C">
      <w:pPr>
        <w:ind w:left="660" w:hangingChars="300" w:hanging="660"/>
        <w:rPr>
          <w:rFonts w:ascii="HG丸ｺﾞｼｯｸM-PRO" w:eastAsia="HG丸ｺﾞｼｯｸM-PRO" w:hAnsi="HG丸ｺﾞｼｯｸM-PRO"/>
          <w:color w:val="FF0000"/>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3133824" behindDoc="0" locked="0" layoutInCell="1" allowOverlap="1" wp14:anchorId="1052C444" wp14:editId="7CAB3D22">
                <wp:simplePos x="0" y="0"/>
                <wp:positionH relativeFrom="column">
                  <wp:posOffset>1316355</wp:posOffset>
                </wp:positionH>
                <wp:positionV relativeFrom="paragraph">
                  <wp:posOffset>123825</wp:posOffset>
                </wp:positionV>
                <wp:extent cx="914400" cy="914400"/>
                <wp:effectExtent l="0" t="0" r="0" b="0"/>
                <wp:wrapNone/>
                <wp:docPr id="62" name="テキスト ボックス 62" title="大阪府"/>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BBC01F" w14:textId="4ABC2304" w:rsidR="005E3D59" w:rsidRPr="00ED71D3" w:rsidRDefault="005E3D59">
                            <w:pPr>
                              <w:rPr>
                                <w:rFonts w:ascii="ＭＳ Ｐゴシック" w:eastAsia="ＭＳ Ｐゴシック" w:hAnsi="ＭＳ Ｐゴシック"/>
                                <w:sz w:val="20"/>
                              </w:rPr>
                            </w:pPr>
                            <w:r w:rsidRPr="00ED71D3">
                              <w:rPr>
                                <w:rFonts w:ascii="ＭＳ Ｐゴシック" w:eastAsia="ＭＳ Ｐゴシック" w:hAnsi="ＭＳ Ｐゴシック" w:hint="eastAsia"/>
                                <w:sz w:val="20"/>
                              </w:rPr>
                              <w:t>大阪府</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テキスト ボックス 62" o:spid="_x0000_s1060" type="#_x0000_t202" alt="タイトル: 大阪府" style="position:absolute;left:0;text-align:left;margin-left:103.65pt;margin-top:9.75pt;width:1in;height:1in;z-index:253133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" filled="f" stroked="f" strokeweight=".5pt">
                <v:textbox style="mso-fit-shape-to-text:t">
                  <w:txbxContent>
                    <w:p w14:paraId="41BBC01F" w14:textId="4ABC2304" w:rsidR="005E3D59" w:rsidRPr="00ED71D3" w:rsidRDefault="005E3D59">
                      <w:pPr>
                        <w:rPr>
                          <w:rFonts w:ascii="ＭＳ Ｐゴシック" w:eastAsia="ＭＳ Ｐゴシック" w:hAnsi="ＭＳ Ｐゴシック"/>
                          <w:sz w:val="20"/>
                        </w:rPr>
                      </w:pPr>
                      <w:r w:rsidRPr="00ED71D3">
                        <w:rPr>
                          <w:rFonts w:ascii="ＭＳ Ｐゴシック" w:eastAsia="ＭＳ Ｐゴシック" w:hAnsi="ＭＳ Ｐゴシック" w:hint="eastAsia"/>
                          <w:sz w:val="20"/>
                        </w:rPr>
                        <w:t>大阪府</w:t>
                      </w:r>
                    </w:p>
                  </w:txbxContent>
                </v:textbox>
              </v:shape>
            </w:pict>
          </mc:Fallback>
        </mc:AlternateContent>
      </w: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3135872" behindDoc="0" locked="0" layoutInCell="1" allowOverlap="1" wp14:anchorId="3326D4F4" wp14:editId="6F62318B">
                <wp:simplePos x="0" y="0"/>
                <wp:positionH relativeFrom="column">
                  <wp:posOffset>4354830</wp:posOffset>
                </wp:positionH>
                <wp:positionV relativeFrom="paragraph">
                  <wp:posOffset>123825</wp:posOffset>
                </wp:positionV>
                <wp:extent cx="914400" cy="914400"/>
                <wp:effectExtent l="0" t="0" r="0" b="0"/>
                <wp:wrapNone/>
                <wp:docPr id="291" name="テキスト ボックス 291" title="全国"/>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EEFF9C" w14:textId="2C25BC09" w:rsidR="005E3D59" w:rsidRPr="00ED71D3" w:rsidRDefault="005E3D59" w:rsidP="00122527">
                            <w:pPr>
                              <w:rPr>
                                <w:rFonts w:ascii="ＭＳ Ｐゴシック" w:eastAsia="ＭＳ Ｐゴシック" w:hAnsi="ＭＳ Ｐゴシック"/>
                                <w:sz w:val="20"/>
                              </w:rPr>
                            </w:pPr>
                            <w:r>
                              <w:rPr>
                                <w:rFonts w:ascii="ＭＳ Ｐゴシック" w:eastAsia="ＭＳ Ｐゴシック" w:hAnsi="ＭＳ Ｐゴシック" w:hint="eastAsia"/>
                                <w:sz w:val="20"/>
                              </w:rPr>
                              <w:t>全国</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テキスト ボックス 291" o:spid="_x0000_s1061" type="#_x0000_t202" alt="タイトル: 全国" style="position:absolute;left:0;text-align:left;margin-left:342.9pt;margin-top:9.75pt;width:1in;height:1in;z-index:253135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" filled="f" stroked="f" strokeweight=".5pt">
                <v:textbox style="mso-fit-shape-to-text:t">
                  <w:txbxContent>
                    <w:p w14:paraId="32EEFF9C" w14:textId="2C25BC09" w:rsidR="005E3D59" w:rsidRPr="00ED71D3" w:rsidRDefault="005E3D59" w:rsidP="00122527">
                      <w:pPr>
                        <w:rPr>
                          <w:rFonts w:ascii="ＭＳ Ｐゴシック" w:eastAsia="ＭＳ Ｐゴシック" w:hAnsi="ＭＳ Ｐゴシック"/>
                          <w:sz w:val="20"/>
                        </w:rPr>
                      </w:pPr>
                      <w:r>
                        <w:rPr>
                          <w:rFonts w:ascii="ＭＳ Ｐゴシック" w:eastAsia="ＭＳ Ｐゴシック" w:hAnsi="ＭＳ Ｐゴシック" w:hint="eastAsia"/>
                          <w:sz w:val="20"/>
                        </w:rPr>
                        <w:t>全国</w:t>
                      </w:r>
                    </w:p>
                  </w:txbxContent>
                </v:textbox>
              </v:shape>
            </w:pict>
          </mc:Fallback>
        </mc:AlternateContent>
      </w:r>
    </w:p>
    <w:p w14:paraId="54BA157B" w14:textId="11F7544A" w:rsidR="00365D75" w:rsidRDefault="00122527" w:rsidP="00ED71D3">
      <w:pPr>
        <w:ind w:firstLineChars="100" w:firstLine="240"/>
        <w:rPr>
          <w:rFonts w:ascii="ＭＳ Ｐゴシック" w:eastAsia="ＭＳ Ｐゴシック" w:hAnsi="ＭＳ Ｐゴシック"/>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960768" behindDoc="0" locked="0" layoutInCell="1" allowOverlap="1" wp14:anchorId="380421D6" wp14:editId="043D12DA">
                <wp:simplePos x="0" y="0"/>
                <wp:positionH relativeFrom="column">
                  <wp:posOffset>2656205</wp:posOffset>
                </wp:positionH>
                <wp:positionV relativeFrom="paragraph">
                  <wp:posOffset>2279650</wp:posOffset>
                </wp:positionV>
                <wp:extent cx="2033905" cy="452755"/>
                <wp:effectExtent l="0" t="0" r="0" b="0"/>
                <wp:wrapNone/>
                <wp:docPr id="3631" name="テキスト ボックス 3631" descr="出典　総務省消防庁「救急搬送における医療機関の受入状況等実態調査」"/>
                <wp:cNvGraphicFramePr/>
                <a:graphic xmlns:a="http://schemas.openxmlformats.org/drawingml/2006/main">
                  <a:graphicData uri="http://schemas.microsoft.com/office/word/2010/wordprocessingShape">
                    <wps:wsp>
                      <wps:cNvSpPr txBox="1"/>
                      <wps:spPr>
                        <a:xfrm>
                          <a:off x="0" y="0"/>
                          <a:ext cx="2033905"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CC86E4" w14:textId="0EF26547" w:rsidR="005E3D59" w:rsidRPr="00ED71D3" w:rsidRDefault="005E3D59" w:rsidP="00ED71D3">
                            <w:pPr>
                              <w:tabs>
                                <w:tab w:val="left" w:pos="7513"/>
                              </w:tabs>
                              <w:spacing w:line="240" w:lineRule="exact"/>
                              <w:jc w:val="left"/>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　総務省消防庁「救急搬送における医療機関の受入状況等実態調査」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31" o:spid="_x0000_s1060" type="#_x0000_t202" alt="出典　総務省消防庁「救急搬送における医療機関の受入状況等実態調査」" style="position:absolute;left:0;text-align:left;margin-left:209.15pt;margin-top:179.5pt;width:160.15pt;height:35.65pt;z-index:25296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" filled="f" stroked="f" strokeweight=".5pt">
                <v:textbox style="mso-fit-shape-to-text:t">
                  <w:txbxContent>
                    <w:p w14:paraId="77CC86E4" w14:textId="0EF26547" w:rsidR="005E3D59" w:rsidRPr="00ED71D3" w:rsidRDefault="005E3D59" w:rsidP="00ED71D3">
                      <w:pPr>
                        <w:tabs>
                          <w:tab w:val="left" w:pos="7513"/>
                        </w:tabs>
                        <w:spacing w:line="240" w:lineRule="exact"/>
                        <w:jc w:val="left"/>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 xml:space="preserve">出典　</w:t>
                      </w:r>
                      <w:r w:rsidRPr="00ED71D3">
                        <w:rPr>
                          <w:rFonts w:ascii="ＭＳ ゴシック" w:eastAsia="ＭＳ ゴシック" w:hAnsi="ＭＳ ゴシック" w:hint="eastAsia"/>
                          <w:sz w:val="16"/>
                          <w:szCs w:val="16"/>
                        </w:rPr>
                        <w:t>総務省消防庁「救急搬送における医療機関の受入状況等実態調査」</w:t>
                      </w:r>
                    </w:p>
                  </w:txbxContent>
                </v:textbox>
              </v:shape>
            </w:pict>
          </mc:Fallback>
        </mc:AlternateContent>
      </w:r>
      <w:r>
        <w:rPr>
          <w:rFonts w:ascii="ＭＳ Ｐゴシック" w:eastAsia="ＭＳ Ｐゴシック" w:hAnsi="ＭＳ Ｐゴシック" w:hint="eastAsia"/>
          <w:sz w:val="22"/>
          <w:szCs w:val="22"/>
        </w:rPr>
        <w:t xml:space="preserve">　</w:t>
      </w:r>
      <w:r w:rsidR="00C9702E">
        <w:rPr>
          <w:rFonts w:ascii="ＭＳ Ｐゴシック" w:eastAsia="ＭＳ Ｐゴシック" w:hAnsi="ＭＳ Ｐゴシック"/>
          <w:noProof/>
          <w:sz w:val="22"/>
          <w:szCs w:val="22"/>
        </w:rPr>
        <w:drawing>
          <wp:inline distT="0" distB="0" distL="0" distR="0" wp14:anchorId="51620098" wp14:editId="64A6EE49">
            <wp:extent cx="2698930" cy="2160000"/>
            <wp:effectExtent l="0" t="0" r="6350" b="0"/>
            <wp:docPr id="307" name="図 307" title="図表6-9-18　小児救急搬送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r>
        <w:rPr>
          <w:rFonts w:ascii="ＭＳ Ｐゴシック" w:eastAsia="ＭＳ Ｐゴシック" w:hAnsi="ＭＳ Ｐゴシック" w:hint="eastAsia"/>
          <w:sz w:val="22"/>
          <w:szCs w:val="22"/>
        </w:rPr>
        <w:t xml:space="preserve">　　　</w:t>
      </w:r>
      <w:r w:rsidR="00C9702E">
        <w:rPr>
          <w:rFonts w:ascii="ＭＳ Ｐゴシック" w:eastAsia="ＭＳ Ｐゴシック" w:hAnsi="ＭＳ Ｐゴシック"/>
          <w:noProof/>
          <w:sz w:val="22"/>
          <w:szCs w:val="22"/>
        </w:rPr>
        <w:drawing>
          <wp:inline distT="0" distB="0" distL="0" distR="0" wp14:anchorId="49E10613" wp14:editId="73105AA8">
            <wp:extent cx="2698930" cy="2160000"/>
            <wp:effectExtent l="0" t="0" r="6350" b="0"/>
            <wp:docPr id="3672" name="図 3672" title="図表6-9-18　小児救急搬送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p>
    <w:p w14:paraId="15A5EC97" w14:textId="58694657" w:rsidR="0066193C" w:rsidRPr="00ED71D3" w:rsidRDefault="00122527" w:rsidP="00365D75">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7DBD3EEC" w14:textId="77777777" w:rsidR="00365D75" w:rsidRDefault="00365D75" w:rsidP="00ED71D3">
      <w:pPr>
        <w:rPr>
          <w:rFonts w:ascii="ＭＳ Ｐゴシック" w:eastAsia="ＭＳ Ｐゴシック" w:hAnsi="ＭＳ Ｐゴシック"/>
          <w:sz w:val="22"/>
          <w:szCs w:val="22"/>
        </w:rPr>
      </w:pPr>
    </w:p>
    <w:p w14:paraId="23BD5A7C" w14:textId="00DA1D0C" w:rsidR="007A678F" w:rsidRPr="00D1064C" w:rsidRDefault="00365D75" w:rsidP="00ED1F38">
      <w:pPr>
        <w:ind w:leftChars="100" w:left="650" w:hangingChars="200" w:hanging="440"/>
        <w:rPr>
          <w:rFonts w:ascii="HG丸ｺﾞｼｯｸM-PRO" w:eastAsia="HG丸ｺﾞｼｯｸM-PRO" w:hAnsi="HG丸ｺﾞｼｯｸM-PRO"/>
          <w:sz w:val="22"/>
          <w:szCs w:val="22"/>
        </w:rPr>
      </w:pPr>
      <w:r w:rsidRPr="00D1064C">
        <w:rPr>
          <w:rFonts w:ascii="HG丸ｺﾞｼｯｸM-PRO" w:eastAsia="HG丸ｺﾞｼｯｸM-PRO" w:hAnsi="HG丸ｺﾞｼｯｸM-PRO" w:hint="eastAsia"/>
          <w:sz w:val="22"/>
          <w:szCs w:val="22"/>
        </w:rPr>
        <w:lastRenderedPageBreak/>
        <w:t xml:space="preserve">　○</w:t>
      </w:r>
      <w:r w:rsidR="00F92044" w:rsidRPr="00ED71D3">
        <w:rPr>
          <w:rFonts w:ascii="HG丸ｺﾞｼｯｸM-PRO" w:eastAsia="HG丸ｺﾞｼｯｸM-PRO" w:hAnsi="HG丸ｺﾞｼｯｸM-PRO" w:hint="eastAsia"/>
          <w:color w:val="000000" w:themeColor="text1"/>
          <w:sz w:val="22"/>
          <w:szCs w:val="22"/>
        </w:rPr>
        <w:t>平成</w:t>
      </w:r>
      <w:r w:rsidR="00F92044" w:rsidRPr="00ED71D3">
        <w:rPr>
          <w:rFonts w:ascii="HG丸ｺﾞｼｯｸM-PRO" w:eastAsia="HG丸ｺﾞｼｯｸM-PRO" w:hAnsi="HG丸ｺﾞｼｯｸM-PRO"/>
          <w:color w:val="000000" w:themeColor="text1"/>
          <w:sz w:val="22"/>
          <w:szCs w:val="22"/>
        </w:rPr>
        <w:t>27年中の</w:t>
      </w:r>
      <w:r w:rsidRPr="00D1064C">
        <w:rPr>
          <w:rFonts w:ascii="HG丸ｺﾞｼｯｸM-PRO" w:eastAsia="HG丸ｺﾞｼｯｸM-PRO" w:hAnsi="HG丸ｺﾞｼｯｸM-PRO" w:hint="eastAsia"/>
          <w:sz w:val="22"/>
          <w:szCs w:val="22"/>
        </w:rPr>
        <w:t>医療機関への連絡回数は</w:t>
      </w:r>
      <w:r w:rsidR="003520C8">
        <w:rPr>
          <w:rFonts w:ascii="HG丸ｺﾞｼｯｸM-PRO" w:eastAsia="HG丸ｺﾞｼｯｸM-PRO" w:hAnsi="HG丸ｺﾞｼｯｸM-PRO" w:hint="eastAsia"/>
          <w:sz w:val="22"/>
          <w:szCs w:val="22"/>
        </w:rPr>
        <w:t>、全国</w:t>
      </w:r>
      <w:r w:rsidR="00ED1F38">
        <w:rPr>
          <w:rFonts w:ascii="HG丸ｺﾞｼｯｸM-PRO" w:eastAsia="HG丸ｺﾞｼｯｸM-PRO" w:hAnsi="HG丸ｺﾞｼｯｸM-PRO" w:hint="eastAsia"/>
          <w:sz w:val="22"/>
          <w:szCs w:val="22"/>
        </w:rPr>
        <w:t>と</w:t>
      </w:r>
      <w:r w:rsidR="003520C8">
        <w:rPr>
          <w:rFonts w:ascii="HG丸ｺﾞｼｯｸM-PRO" w:eastAsia="HG丸ｺﾞｼｯｸM-PRO" w:hAnsi="HG丸ｺﾞｼｯｸM-PRO" w:hint="eastAsia"/>
          <w:sz w:val="22"/>
          <w:szCs w:val="22"/>
        </w:rPr>
        <w:t>比べて</w:t>
      </w:r>
      <w:r w:rsidRPr="00D1064C">
        <w:rPr>
          <w:rFonts w:ascii="HG丸ｺﾞｼｯｸM-PRO" w:eastAsia="HG丸ｺﾞｼｯｸM-PRO" w:hAnsi="HG丸ｺﾞｼｯｸM-PRO" w:hint="eastAsia"/>
          <w:sz w:val="22"/>
          <w:szCs w:val="22"/>
        </w:rPr>
        <w:t>多</w:t>
      </w:r>
      <w:r w:rsidR="00ED1F38">
        <w:rPr>
          <w:rFonts w:ascii="HG丸ｺﾞｼｯｸM-PRO" w:eastAsia="HG丸ｺﾞｼｯｸM-PRO" w:hAnsi="HG丸ｺﾞｼｯｸM-PRO" w:hint="eastAsia"/>
          <w:sz w:val="22"/>
          <w:szCs w:val="22"/>
        </w:rPr>
        <w:t>く、また</w:t>
      </w:r>
      <w:r w:rsidRPr="00D1064C">
        <w:rPr>
          <w:rFonts w:ascii="HG丸ｺﾞｼｯｸM-PRO" w:eastAsia="HG丸ｺﾞｼｯｸM-PRO" w:hAnsi="HG丸ｺﾞｼｯｸM-PRO" w:hint="eastAsia"/>
          <w:sz w:val="22"/>
          <w:szCs w:val="22"/>
        </w:rPr>
        <w:t>現場滞在時間30分以上となる比率</w:t>
      </w:r>
      <w:r w:rsidR="00ED1F38">
        <w:rPr>
          <w:rFonts w:ascii="HG丸ｺﾞｼｯｸM-PRO" w:eastAsia="HG丸ｺﾞｼｯｸM-PRO" w:hAnsi="HG丸ｺﾞｼｯｸM-PRO" w:hint="eastAsia"/>
          <w:sz w:val="22"/>
          <w:szCs w:val="22"/>
        </w:rPr>
        <w:t>も</w:t>
      </w:r>
      <w:r w:rsidRPr="00D1064C">
        <w:rPr>
          <w:rFonts w:ascii="HG丸ｺﾞｼｯｸM-PRO" w:eastAsia="HG丸ｺﾞｼｯｸM-PRO" w:hAnsi="HG丸ｺﾞｼｯｸM-PRO" w:hint="eastAsia"/>
          <w:sz w:val="22"/>
          <w:szCs w:val="22"/>
        </w:rPr>
        <w:t>、</w:t>
      </w:r>
      <w:r w:rsidR="00ED1F38">
        <w:rPr>
          <w:rFonts w:ascii="HG丸ｺﾞｼｯｸM-PRO" w:eastAsia="HG丸ｺﾞｼｯｸM-PRO" w:hAnsi="HG丸ｺﾞｼｯｸM-PRO" w:hint="eastAsia"/>
          <w:sz w:val="22"/>
          <w:szCs w:val="22"/>
        </w:rPr>
        <w:t>上</w:t>
      </w:r>
      <w:r w:rsidRPr="00D1064C">
        <w:rPr>
          <w:rFonts w:ascii="HG丸ｺﾞｼｯｸM-PRO" w:eastAsia="HG丸ｺﾞｼｯｸM-PRO" w:hAnsi="HG丸ｺﾞｼｯｸM-PRO" w:hint="eastAsia"/>
          <w:sz w:val="22"/>
          <w:szCs w:val="22"/>
        </w:rPr>
        <w:t>回っています。</w:t>
      </w:r>
    </w:p>
    <w:p w14:paraId="19720BFD" w14:textId="77777777" w:rsidR="0066193C" w:rsidRPr="00ED1F38" w:rsidRDefault="0066193C" w:rsidP="00ED71D3">
      <w:pPr>
        <w:rPr>
          <w:rFonts w:ascii="HG丸ｺﾞｼｯｸM-PRO" w:eastAsia="HG丸ｺﾞｼｯｸM-PRO" w:hAnsi="HG丸ｺﾞｼｯｸM-PRO"/>
          <w:sz w:val="22"/>
          <w:szCs w:val="22"/>
        </w:rPr>
      </w:pPr>
    </w:p>
    <w:p w14:paraId="27196D46" w14:textId="17426C22" w:rsidR="00353570" w:rsidRDefault="00ED2A9A" w:rsidP="00ED71D3">
      <w:pPr>
        <w:rPr>
          <w:rFonts w:ascii="HG丸ｺﾞｼｯｸM-PRO" w:eastAsia="HG丸ｺﾞｼｯｸM-PRO" w:hAnsi="HG丸ｺﾞｼｯｸM-PRO"/>
          <w:sz w:val="22"/>
          <w:szCs w:val="22"/>
        </w:rPr>
      </w:pPr>
      <w:r>
        <w:rPr>
          <w:rFonts w:ascii="HG丸ｺﾞｼｯｸM-PRO" w:eastAsia="HG丸ｺﾞｼｯｸM-PRO" w:hAnsi="HG丸ｺﾞｼｯｸM-PRO"/>
          <w:noProof/>
          <w:color w:val="FF0000"/>
          <w:sz w:val="22"/>
          <w:szCs w:val="22"/>
        </w:rPr>
        <mc:AlternateContent>
          <mc:Choice Requires="wps">
            <w:drawing>
              <wp:anchor distT="0" distB="0" distL="114300" distR="114300" simplePos="0" relativeHeight="252944384" behindDoc="0" locked="0" layoutInCell="1" allowOverlap="1" wp14:anchorId="2D64AB05" wp14:editId="25139470">
                <wp:simplePos x="0" y="0"/>
                <wp:positionH relativeFrom="column">
                  <wp:posOffset>207010</wp:posOffset>
                </wp:positionH>
                <wp:positionV relativeFrom="paragraph">
                  <wp:posOffset>11430</wp:posOffset>
                </wp:positionV>
                <wp:extent cx="4419600" cy="323850"/>
                <wp:effectExtent l="0" t="0" r="0" b="0"/>
                <wp:wrapNone/>
                <wp:docPr id="3587" name="テキスト ボックス 3587" title="図表6-9-19　救急搬送における受入要請機関4機関以上の割合"/>
                <wp:cNvGraphicFramePr/>
                <a:graphic xmlns:a="http://schemas.openxmlformats.org/drawingml/2006/main">
                  <a:graphicData uri="http://schemas.microsoft.com/office/word/2010/wordprocessingShape">
                    <wps:wsp>
                      <wps:cNvSpPr txBox="1"/>
                      <wps:spPr>
                        <a:xfrm>
                          <a:off x="0" y="0"/>
                          <a:ext cx="4419600" cy="323850"/>
                        </a:xfrm>
                        <a:prstGeom prst="rect">
                          <a:avLst/>
                        </a:prstGeom>
                        <a:noFill/>
                        <a:ln w="6350">
                          <a:noFill/>
                        </a:ln>
                        <a:effectLst/>
                      </wps:spPr>
                      <wps:txbx>
                        <w:txbxContent>
                          <w:p w14:paraId="3EAC8E70" w14:textId="0423FC82" w:rsidR="005E3D59" w:rsidRDefault="005E3D59" w:rsidP="00ED71D3">
                            <w:pPr>
                              <w:spacing w:line="240" w:lineRule="exact"/>
                              <w:rPr>
                                <w:rFonts w:ascii="ＭＳ Ｐゴシック" w:eastAsia="ＭＳ Ｐゴシック" w:hAnsi="ＭＳ Ｐゴシック"/>
                                <w:sz w:val="20"/>
                                <w:szCs w:val="20"/>
                              </w:rPr>
                            </w:pPr>
                            <w:r w:rsidRPr="00ED71D3">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表6-9-19</w:t>
                            </w:r>
                            <w:r w:rsidRPr="00ED71D3">
                              <w:rPr>
                                <w:rFonts w:ascii="ＭＳ Ｐゴシック" w:eastAsia="ＭＳ Ｐゴシック" w:hAnsi="ＭＳ Ｐゴシック" w:hint="eastAsia"/>
                                <w:sz w:val="20"/>
                                <w:szCs w:val="20"/>
                              </w:rPr>
                              <w:t xml:space="preserve">　救急搬送</w:t>
                            </w:r>
                            <w:r>
                              <w:rPr>
                                <w:rFonts w:ascii="ＭＳ Ｐゴシック" w:eastAsia="ＭＳ Ｐゴシック" w:hAnsi="ＭＳ Ｐゴシック" w:hint="eastAsia"/>
                                <w:sz w:val="20"/>
                                <w:szCs w:val="20"/>
                              </w:rPr>
                              <w:t>における</w:t>
                            </w:r>
                          </w:p>
                          <w:p w14:paraId="54107E4C" w14:textId="13860B38" w:rsidR="005E3D59" w:rsidRPr="00ED71D3" w:rsidRDefault="005E3D59" w:rsidP="00ED71D3">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受入要請機関4機関以上の割合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587" o:spid="_x0000_s1063" type="#_x0000_t202" alt="タイトル: 図表6-9-19　救急搬送における受入要請機関4機関以上の割合" style="position:absolute;left:0;text-align:left;margin-left:16.3pt;margin-top:.9pt;width:348pt;height:25.5pt;z-index:25294438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" filled="f" stroked="f" strokeweight=".5pt">
                <v:textbox style="mso-fit-shape-to-text:t">
                  <w:txbxContent>
                    <w:p w14:paraId="3EAC8E70" w14:textId="0423FC82" w:rsidR="005E3D59" w:rsidRDefault="005E3D59" w:rsidP="00ED71D3">
                      <w:pPr>
                        <w:spacing w:line="240" w:lineRule="exact"/>
                        <w:rPr>
                          <w:rFonts w:ascii="ＭＳ Ｐゴシック" w:eastAsia="ＭＳ Ｐゴシック" w:hAnsi="ＭＳ Ｐゴシック"/>
                          <w:sz w:val="20"/>
                          <w:szCs w:val="20"/>
                        </w:rPr>
                      </w:pPr>
                      <w:r w:rsidRPr="00ED71D3">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表6-9-19</w:t>
                      </w:r>
                      <w:r w:rsidRPr="00ED71D3">
                        <w:rPr>
                          <w:rFonts w:ascii="ＭＳ Ｐゴシック" w:eastAsia="ＭＳ Ｐゴシック" w:hAnsi="ＭＳ Ｐゴシック" w:hint="eastAsia"/>
                          <w:sz w:val="20"/>
                          <w:szCs w:val="20"/>
                        </w:rPr>
                        <w:t xml:space="preserve">　救急搬送</w:t>
                      </w:r>
                      <w:r>
                        <w:rPr>
                          <w:rFonts w:ascii="ＭＳ Ｐゴシック" w:eastAsia="ＭＳ Ｐゴシック" w:hAnsi="ＭＳ Ｐゴシック" w:hint="eastAsia"/>
                          <w:sz w:val="20"/>
                          <w:szCs w:val="20"/>
                        </w:rPr>
                        <w:t>における</w:t>
                      </w:r>
                    </w:p>
                    <w:p w14:paraId="54107E4C" w14:textId="13860B38" w:rsidR="005E3D59" w:rsidRPr="00ED71D3" w:rsidRDefault="005E3D59" w:rsidP="00ED71D3">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受入要請機関4機関以上の割合</w:t>
                      </w:r>
                    </w:p>
                  </w:txbxContent>
                </v:textbox>
              </v:shape>
            </w:pict>
          </mc:Fallback>
        </mc:AlternateContent>
      </w:r>
      <w:r>
        <w:rPr>
          <w:rFonts w:ascii="HG丸ｺﾞｼｯｸM-PRO" w:eastAsia="HG丸ｺﾞｼｯｸM-PRO" w:hAnsi="HG丸ｺﾞｼｯｸM-PRO"/>
          <w:noProof/>
          <w:color w:val="FF0000"/>
          <w:sz w:val="22"/>
          <w:szCs w:val="22"/>
        </w:rPr>
        <mc:AlternateContent>
          <mc:Choice Requires="wps">
            <w:drawing>
              <wp:anchor distT="0" distB="0" distL="114300" distR="114300" simplePos="0" relativeHeight="253139968" behindDoc="0" locked="0" layoutInCell="1" allowOverlap="1" wp14:anchorId="6930DD99" wp14:editId="7B325896">
                <wp:simplePos x="0" y="0"/>
                <wp:positionH relativeFrom="column">
                  <wp:posOffset>3182620</wp:posOffset>
                </wp:positionH>
                <wp:positionV relativeFrom="paragraph">
                  <wp:posOffset>6985</wp:posOffset>
                </wp:positionV>
                <wp:extent cx="4419600" cy="323850"/>
                <wp:effectExtent l="0" t="0" r="0" b="0"/>
                <wp:wrapNone/>
                <wp:docPr id="3651" name="テキスト ボックス 3651" title="図表6-9-20　救急搬送における現場滞在時間30分以上の割合"/>
                <wp:cNvGraphicFramePr/>
                <a:graphic xmlns:a="http://schemas.openxmlformats.org/drawingml/2006/main">
                  <a:graphicData uri="http://schemas.microsoft.com/office/word/2010/wordprocessingShape">
                    <wps:wsp>
                      <wps:cNvSpPr txBox="1"/>
                      <wps:spPr>
                        <a:xfrm>
                          <a:off x="0" y="0"/>
                          <a:ext cx="4419600" cy="323850"/>
                        </a:xfrm>
                        <a:prstGeom prst="rect">
                          <a:avLst/>
                        </a:prstGeom>
                        <a:noFill/>
                        <a:ln w="6350">
                          <a:noFill/>
                        </a:ln>
                        <a:effectLst/>
                      </wps:spPr>
                      <wps:txbx>
                        <w:txbxContent>
                          <w:p w14:paraId="4C218343" w14:textId="18691D1E" w:rsidR="005E3D59" w:rsidRDefault="005E3D59" w:rsidP="00ED71D3">
                            <w:pPr>
                              <w:spacing w:line="240" w:lineRule="exact"/>
                              <w:rPr>
                                <w:rFonts w:ascii="ＭＳ Ｐゴシック" w:eastAsia="ＭＳ Ｐゴシック" w:hAnsi="ＭＳ Ｐゴシック"/>
                                <w:sz w:val="20"/>
                                <w:szCs w:val="20"/>
                              </w:rPr>
                            </w:pPr>
                            <w:r w:rsidRPr="00ED71D3">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表6-9-20</w:t>
                            </w:r>
                            <w:r w:rsidRPr="00ED71D3">
                              <w:rPr>
                                <w:rFonts w:ascii="ＭＳ Ｐゴシック" w:eastAsia="ＭＳ Ｐゴシック" w:hAnsi="ＭＳ Ｐゴシック" w:hint="eastAsia"/>
                                <w:sz w:val="20"/>
                                <w:szCs w:val="20"/>
                              </w:rPr>
                              <w:t xml:space="preserve">　救急搬送</w:t>
                            </w:r>
                            <w:r>
                              <w:rPr>
                                <w:rFonts w:ascii="ＭＳ Ｐゴシック" w:eastAsia="ＭＳ Ｐゴシック" w:hAnsi="ＭＳ Ｐゴシック" w:hint="eastAsia"/>
                                <w:sz w:val="20"/>
                                <w:szCs w:val="20"/>
                              </w:rPr>
                              <w:t>における</w:t>
                            </w:r>
                          </w:p>
                          <w:p w14:paraId="232EFF8F" w14:textId="138EBD1A" w:rsidR="005E3D59" w:rsidRPr="00ED71D3" w:rsidRDefault="005E3D59" w:rsidP="00ED71D3">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現場滞在時間30分以上の割合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651" o:spid="_x0000_s1064" type="#_x0000_t202" alt="タイトル: 図表6-9-20　救急搬送における現場滞在時間30分以上の割合" style="position:absolute;left:0;text-align:left;margin-left:250.6pt;margin-top:.55pt;width:348pt;height:25.5pt;z-index:25313996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" filled="f" stroked="f" strokeweight=".5pt">
                <v:textbox style="mso-fit-shape-to-text:t">
                  <w:txbxContent>
                    <w:p w14:paraId="4C218343" w14:textId="18691D1E" w:rsidR="005E3D59" w:rsidRDefault="005E3D59" w:rsidP="00ED71D3">
                      <w:pPr>
                        <w:spacing w:line="240" w:lineRule="exact"/>
                        <w:rPr>
                          <w:rFonts w:ascii="ＭＳ Ｐゴシック" w:eastAsia="ＭＳ Ｐゴシック" w:hAnsi="ＭＳ Ｐゴシック"/>
                          <w:sz w:val="20"/>
                          <w:szCs w:val="20"/>
                        </w:rPr>
                      </w:pPr>
                      <w:r w:rsidRPr="00ED71D3">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表6-9-20</w:t>
                      </w:r>
                      <w:r w:rsidRPr="00ED71D3">
                        <w:rPr>
                          <w:rFonts w:ascii="ＭＳ Ｐゴシック" w:eastAsia="ＭＳ Ｐゴシック" w:hAnsi="ＭＳ Ｐゴシック" w:hint="eastAsia"/>
                          <w:sz w:val="20"/>
                          <w:szCs w:val="20"/>
                        </w:rPr>
                        <w:t xml:space="preserve">　救急搬送</w:t>
                      </w:r>
                      <w:r>
                        <w:rPr>
                          <w:rFonts w:ascii="ＭＳ Ｐゴシック" w:eastAsia="ＭＳ Ｐゴシック" w:hAnsi="ＭＳ Ｐゴシック" w:hint="eastAsia"/>
                          <w:sz w:val="20"/>
                          <w:szCs w:val="20"/>
                        </w:rPr>
                        <w:t>における</w:t>
                      </w:r>
                    </w:p>
                    <w:p w14:paraId="232EFF8F" w14:textId="138EBD1A" w:rsidR="005E3D59" w:rsidRPr="00ED71D3" w:rsidRDefault="005E3D59" w:rsidP="00ED71D3">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現場滞在時間30分以上の割合</w:t>
                      </w:r>
                    </w:p>
                  </w:txbxContent>
                </v:textbox>
              </v:shape>
            </w:pict>
          </mc:Fallback>
        </mc:AlternateContent>
      </w:r>
      <w:r w:rsidR="00353570">
        <w:rPr>
          <w:rFonts w:ascii="HG丸ｺﾞｼｯｸM-PRO" w:eastAsia="HG丸ｺﾞｼｯｸM-PRO" w:hAnsi="HG丸ｺﾞｼｯｸM-PRO" w:hint="eastAsia"/>
          <w:sz w:val="22"/>
          <w:szCs w:val="22"/>
        </w:rPr>
        <w:t xml:space="preserve">　　</w:t>
      </w:r>
    </w:p>
    <w:p w14:paraId="13B1E39C" w14:textId="57CEB8BD" w:rsidR="00365D75" w:rsidRDefault="00353570" w:rsidP="00ED71D3">
      <w:pPr>
        <w:ind w:firstLineChars="150" w:firstLine="360"/>
        <w:rPr>
          <w:rFonts w:ascii="HG丸ｺﾞｼｯｸM-PRO" w:eastAsia="HG丸ｺﾞｼｯｸM-PRO" w:hAnsi="HG丸ｺﾞｼｯｸM-PRO"/>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3137920" behindDoc="0" locked="0" layoutInCell="1" allowOverlap="1" wp14:anchorId="2BC7D2D1" wp14:editId="111FF7A8">
                <wp:simplePos x="0" y="0"/>
                <wp:positionH relativeFrom="column">
                  <wp:posOffset>2618105</wp:posOffset>
                </wp:positionH>
                <wp:positionV relativeFrom="paragraph">
                  <wp:posOffset>2265680</wp:posOffset>
                </wp:positionV>
                <wp:extent cx="2152650" cy="485775"/>
                <wp:effectExtent l="0" t="0" r="0" b="0"/>
                <wp:wrapNone/>
                <wp:docPr id="308" name="テキスト ボックス 308" descr="出典　総務省消防庁「救急搬送における医療機関の受入状況等実態調査」"/>
                <wp:cNvGraphicFramePr/>
                <a:graphic xmlns:a="http://schemas.openxmlformats.org/drawingml/2006/main">
                  <a:graphicData uri="http://schemas.microsoft.com/office/word/2010/wordprocessingShape">
                    <wps:wsp>
                      <wps:cNvSpPr txBox="1"/>
                      <wps:spPr>
                        <a:xfrm>
                          <a:off x="0" y="0"/>
                          <a:ext cx="215265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2115D" w14:textId="65F94092" w:rsidR="005E3D59" w:rsidRPr="00ED71D3" w:rsidRDefault="005E3D59" w:rsidP="00ED71D3">
                            <w:pPr>
                              <w:tabs>
                                <w:tab w:val="left" w:pos="7513"/>
                              </w:tabs>
                              <w:spacing w:line="240" w:lineRule="exact"/>
                              <w:jc w:val="left"/>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　総務省消防庁「救急搬送における医療機関の受入状況等実態調査」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08" o:spid="_x0000_s1063" type="#_x0000_t202" alt="出典　総務省消防庁「救急搬送における医療機関の受入状況等実態調査」" style="position:absolute;left:0;text-align:left;margin-left:206.15pt;margin-top:178.4pt;width:169.5pt;height:38.25pt;z-index:25313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" filled="f" stroked="f" strokeweight=".5pt">
                <v:textbox style="mso-fit-shape-to-text:t">
                  <w:txbxContent>
                    <w:p w14:paraId="56D2115D" w14:textId="65F94092" w:rsidR="005E3D59" w:rsidRPr="00ED71D3" w:rsidRDefault="005E3D59" w:rsidP="00ED71D3">
                      <w:pPr>
                        <w:tabs>
                          <w:tab w:val="left" w:pos="7513"/>
                        </w:tabs>
                        <w:spacing w:line="240" w:lineRule="exact"/>
                        <w:jc w:val="left"/>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 xml:space="preserve">出典　</w:t>
                      </w:r>
                      <w:r w:rsidRPr="00ED71D3">
                        <w:rPr>
                          <w:rFonts w:ascii="ＭＳ ゴシック" w:eastAsia="ＭＳ ゴシック" w:hAnsi="ＭＳ ゴシック" w:hint="eastAsia"/>
                          <w:sz w:val="16"/>
                          <w:szCs w:val="16"/>
                        </w:rPr>
                        <w:t>総務省消防庁「救急搬送における医療機関の受入状況等実態調査」</w:t>
                      </w:r>
                    </w:p>
                  </w:txbxContent>
                </v:textbox>
              </v:shape>
            </w:pict>
          </mc:Fallback>
        </mc:AlternateContent>
      </w:r>
      <w:r w:rsidR="00C9702E">
        <w:rPr>
          <w:rFonts w:ascii="HG丸ｺﾞｼｯｸM-PRO" w:eastAsia="HG丸ｺﾞｼｯｸM-PRO" w:hAnsi="HG丸ｺﾞｼｯｸM-PRO"/>
          <w:noProof/>
          <w:sz w:val="22"/>
          <w:szCs w:val="22"/>
        </w:rPr>
        <w:drawing>
          <wp:inline distT="0" distB="0" distL="0" distR="0" wp14:anchorId="6ECF467F" wp14:editId="6B0633DE">
            <wp:extent cx="2698930" cy="2160000"/>
            <wp:effectExtent l="0" t="0" r="6350" b="0"/>
            <wp:docPr id="3677" name="図 3677" title="図表6-9-19　救急搬送における受入要請機関4機関以上の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r>
        <w:rPr>
          <w:rFonts w:ascii="HG丸ｺﾞｼｯｸM-PRO" w:eastAsia="HG丸ｺﾞｼｯｸM-PRO" w:hAnsi="HG丸ｺﾞｼｯｸM-PRO" w:hint="eastAsia"/>
          <w:sz w:val="22"/>
          <w:szCs w:val="22"/>
        </w:rPr>
        <w:t xml:space="preserve">　　</w:t>
      </w:r>
      <w:r w:rsidR="00C9702E">
        <w:rPr>
          <w:rFonts w:ascii="HG丸ｺﾞｼｯｸM-PRO" w:eastAsia="HG丸ｺﾞｼｯｸM-PRO" w:hAnsi="HG丸ｺﾞｼｯｸM-PRO"/>
          <w:noProof/>
          <w:sz w:val="22"/>
          <w:szCs w:val="22"/>
        </w:rPr>
        <w:drawing>
          <wp:inline distT="0" distB="0" distL="0" distR="0" wp14:anchorId="1875E871" wp14:editId="1DFD9E21">
            <wp:extent cx="2698930" cy="2160000"/>
            <wp:effectExtent l="0" t="0" r="6350" b="0"/>
            <wp:docPr id="3678" name="図 3678" title="図表6-9-20　救急搬送における現場滞在時間30分以上の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p>
    <w:p w14:paraId="02AB9DC3" w14:textId="0088D1EA" w:rsidR="00365D75" w:rsidRPr="00ED71D3" w:rsidRDefault="004C6203" w:rsidP="00ED71D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0CCFECC7" w14:textId="77777777" w:rsidR="00365D75" w:rsidRPr="00B66318" w:rsidRDefault="00365D75" w:rsidP="00ED71D3">
      <w:pPr>
        <w:ind w:firstLineChars="200" w:firstLine="440"/>
        <w:rPr>
          <w:rFonts w:ascii="ＭＳ Ｐゴシック" w:eastAsia="ＭＳ Ｐゴシック" w:hAnsi="ＭＳ Ｐゴシック"/>
          <w:sz w:val="22"/>
          <w:szCs w:val="22"/>
        </w:rPr>
      </w:pPr>
      <w:r w:rsidRPr="00B66318">
        <w:rPr>
          <w:rFonts w:ascii="ＭＳ Ｐゴシック" w:eastAsia="ＭＳ Ｐゴシック" w:hAnsi="ＭＳ Ｐゴシック" w:hint="eastAsia"/>
          <w:sz w:val="22"/>
          <w:szCs w:val="22"/>
        </w:rPr>
        <w:t>【小児救急医療体制】</w:t>
      </w:r>
    </w:p>
    <w:p w14:paraId="1FBB44D8" w14:textId="4C1B3528" w:rsidR="00365D75" w:rsidRPr="00715041" w:rsidRDefault="00365D75">
      <w:pPr>
        <w:ind w:leftChars="200" w:left="640" w:hangingChars="100" w:hanging="220"/>
        <w:rPr>
          <w:rFonts w:ascii="HG丸ｺﾞｼｯｸM-PRO" w:eastAsia="HG丸ｺﾞｼｯｸM-PRO" w:hAnsi="HG丸ｺﾞｼｯｸM-PRO"/>
          <w:sz w:val="22"/>
          <w:szCs w:val="22"/>
        </w:rPr>
      </w:pPr>
      <w:r w:rsidRPr="001F7D4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すべての二次医療圏において、</w:t>
      </w:r>
      <w:r w:rsidRPr="00715041">
        <w:rPr>
          <w:rFonts w:ascii="HG丸ｺﾞｼｯｸM-PRO" w:eastAsia="HG丸ｺﾞｼｯｸM-PRO" w:hAnsi="HG丸ｺﾞｼｯｸM-PRO" w:hint="eastAsia"/>
          <w:sz w:val="22"/>
          <w:szCs w:val="22"/>
        </w:rPr>
        <w:t>休日・夜間急病診療所</w:t>
      </w:r>
      <w:r w:rsidR="006C3D92">
        <w:rPr>
          <w:rFonts w:ascii="HG丸ｺﾞｼｯｸM-PRO" w:eastAsia="HG丸ｺﾞｼｯｸM-PRO" w:hAnsi="HG丸ｺﾞｼｯｸM-PRO" w:hint="eastAsia"/>
          <w:sz w:val="22"/>
          <w:szCs w:val="22"/>
        </w:rPr>
        <w:t>等</w:t>
      </w:r>
      <w:r w:rsidRPr="00715041">
        <w:rPr>
          <w:rFonts w:ascii="HG丸ｺﾞｼｯｸM-PRO" w:eastAsia="HG丸ｺﾞｼｯｸM-PRO" w:hAnsi="HG丸ｺﾞｼｯｸM-PRO" w:hint="eastAsia"/>
          <w:sz w:val="22"/>
          <w:szCs w:val="22"/>
        </w:rPr>
        <w:t>の小児初期救急医療体制が整えられてい</w:t>
      </w:r>
      <w:r>
        <w:rPr>
          <w:rFonts w:ascii="HG丸ｺﾞｼｯｸM-PRO" w:eastAsia="HG丸ｺﾞｼｯｸM-PRO" w:hAnsi="HG丸ｺﾞｼｯｸM-PRO" w:hint="eastAsia"/>
          <w:sz w:val="22"/>
          <w:szCs w:val="22"/>
        </w:rPr>
        <w:t>ます</w:t>
      </w:r>
      <w:r w:rsidRPr="00715041">
        <w:rPr>
          <w:rFonts w:ascii="HG丸ｺﾞｼｯｸM-PRO" w:eastAsia="HG丸ｺﾞｼｯｸM-PRO" w:hAnsi="HG丸ｺﾞｼｯｸM-PRO" w:hint="eastAsia"/>
          <w:sz w:val="22"/>
          <w:szCs w:val="22"/>
        </w:rPr>
        <w:t>。</w:t>
      </w:r>
    </w:p>
    <w:p w14:paraId="6E4CE5ED" w14:textId="2F4926A0" w:rsidR="00365D75" w:rsidRPr="004C6203" w:rsidRDefault="00365D75">
      <w:pPr>
        <w:ind w:leftChars="200" w:left="640" w:hangingChars="100" w:hanging="220"/>
        <w:rPr>
          <w:rFonts w:ascii="HG丸ｺﾞｼｯｸM-PRO" w:eastAsia="HG丸ｺﾞｼｯｸM-PRO" w:hAnsi="HG丸ｺﾞｼｯｸM-PRO"/>
          <w:sz w:val="22"/>
          <w:szCs w:val="22"/>
        </w:rPr>
      </w:pPr>
    </w:p>
    <w:p w14:paraId="75748D7E" w14:textId="4AD3189F" w:rsidR="00ED2A9A" w:rsidRDefault="00ED2A9A" w:rsidP="00ED2A9A">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957696" behindDoc="0" locked="0" layoutInCell="1" allowOverlap="1" wp14:anchorId="42084ABA" wp14:editId="557D72C5">
                <wp:simplePos x="0" y="0"/>
                <wp:positionH relativeFrom="column">
                  <wp:posOffset>3533140</wp:posOffset>
                </wp:positionH>
                <wp:positionV relativeFrom="paragraph">
                  <wp:posOffset>20955</wp:posOffset>
                </wp:positionV>
                <wp:extent cx="4600575" cy="295275"/>
                <wp:effectExtent l="0" t="0" r="0" b="0"/>
                <wp:wrapNone/>
                <wp:docPr id="3646" name="テキスト ボックス 3646" title="図表6-9-21　小児救急医療体制（平成29年12月現在）"/>
                <wp:cNvGraphicFramePr/>
                <a:graphic xmlns:a="http://schemas.openxmlformats.org/drawingml/2006/main">
                  <a:graphicData uri="http://schemas.microsoft.com/office/word/2010/wordprocessingShape">
                    <wps:wsp>
                      <wps:cNvSpPr txBox="1"/>
                      <wps:spPr>
                        <a:xfrm>
                          <a:off x="0" y="0"/>
                          <a:ext cx="4600575" cy="295275"/>
                        </a:xfrm>
                        <a:prstGeom prst="rect">
                          <a:avLst/>
                        </a:prstGeom>
                        <a:noFill/>
                        <a:ln w="6350">
                          <a:noFill/>
                        </a:ln>
                        <a:effectLst/>
                      </wps:spPr>
                      <wps:txbx>
                        <w:txbxContent>
                          <w:p w14:paraId="20321E75" w14:textId="76551923" w:rsidR="00ED2A9A" w:rsidRDefault="00ED2A9A">
                            <w:pPr>
                              <w:snapToGrid w:val="0"/>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図</w:t>
                            </w:r>
                            <w:r w:rsidR="005E3D59" w:rsidRPr="00ED71D3">
                              <w:rPr>
                                <w:rFonts w:ascii="ＭＳ Ｐゴシック" w:eastAsia="ＭＳ Ｐゴシック" w:hAnsi="ＭＳ Ｐゴシック" w:hint="eastAsia"/>
                                <w:kern w:val="0"/>
                                <w:sz w:val="20"/>
                                <w:szCs w:val="20"/>
                              </w:rPr>
                              <w:t>表</w:t>
                            </w:r>
                            <w:r>
                              <w:rPr>
                                <w:rFonts w:ascii="ＭＳ Ｐゴシック" w:eastAsia="ＭＳ Ｐゴシック" w:hAnsi="ＭＳ Ｐゴシック" w:hint="eastAsia"/>
                                <w:kern w:val="0"/>
                                <w:sz w:val="20"/>
                                <w:szCs w:val="20"/>
                              </w:rPr>
                              <w:t>6-9-21</w:t>
                            </w:r>
                            <w:r w:rsidR="005E3D59" w:rsidRPr="00ED71D3">
                              <w:rPr>
                                <w:rFonts w:ascii="ＭＳ Ｐゴシック" w:eastAsia="ＭＳ Ｐゴシック" w:hAnsi="ＭＳ Ｐゴシック" w:hint="eastAsia"/>
                                <w:kern w:val="0"/>
                                <w:sz w:val="20"/>
                                <w:szCs w:val="20"/>
                              </w:rPr>
                              <w:t xml:space="preserve">　小児救急医療体制</w:t>
                            </w:r>
                          </w:p>
                          <w:p w14:paraId="5766EAB1" w14:textId="0689EFBB" w:rsidR="005E3D59" w:rsidRPr="00ED71D3" w:rsidRDefault="005E3D59" w:rsidP="00ED71D3">
                            <w:pPr>
                              <w:snapToGrid w:val="0"/>
                              <w:ind w:firstLineChars="550" w:firstLine="1100"/>
                              <w:rPr>
                                <w:rFonts w:ascii="ＭＳ Ｐゴシック" w:eastAsia="ＭＳ Ｐゴシック" w:hAnsi="ＭＳ Ｐゴシック"/>
                                <w:sz w:val="20"/>
                                <w:szCs w:val="20"/>
                              </w:rPr>
                            </w:pPr>
                            <w:r w:rsidRPr="00ED71D3">
                              <w:rPr>
                                <w:rFonts w:ascii="ＭＳ Ｐゴシック" w:eastAsia="ＭＳ Ｐゴシック" w:hAnsi="ＭＳ Ｐゴシック" w:hint="eastAsia"/>
                                <w:kern w:val="0"/>
                                <w:sz w:val="20"/>
                                <w:szCs w:val="20"/>
                              </w:rPr>
                              <w:t>（平成</w:t>
                            </w:r>
                            <w:r w:rsidRPr="00ED71D3">
                              <w:rPr>
                                <w:rFonts w:ascii="ＭＳ Ｐゴシック" w:eastAsia="ＭＳ Ｐゴシック" w:hAnsi="ＭＳ Ｐゴシック"/>
                                <w:kern w:val="0"/>
                                <w:sz w:val="20"/>
                                <w:szCs w:val="20"/>
                              </w:rPr>
                              <w:t>29年</w:t>
                            </w:r>
                            <w:r>
                              <w:rPr>
                                <w:rFonts w:ascii="ＭＳ Ｐゴシック" w:eastAsia="ＭＳ Ｐゴシック" w:hAnsi="ＭＳ Ｐゴシック" w:hint="eastAsia"/>
                                <w:kern w:val="0"/>
                                <w:sz w:val="20"/>
                                <w:szCs w:val="20"/>
                              </w:rPr>
                              <w:t>12</w:t>
                            </w:r>
                            <w:r w:rsidRPr="00ED71D3">
                              <w:rPr>
                                <w:rFonts w:ascii="ＭＳ Ｐゴシック" w:eastAsia="ＭＳ Ｐゴシック" w:hAnsi="ＭＳ Ｐゴシック"/>
                                <w:kern w:val="0"/>
                                <w:sz w:val="20"/>
                                <w:szCs w:val="20"/>
                              </w:rPr>
                              <w:t>月現在）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46" o:spid="_x0000_s1066" type="#_x0000_t202" alt="タイトル: 図表6-9-21　小児救急医療体制（平成29年12月現在）" style="position:absolute;left:0;text-align:left;margin-left:278.2pt;margin-top:1.65pt;width:362.25pt;height:23.25pt;z-index:25295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" filled="f" stroked="f" strokeweight=".5pt">
                <v:textbox style="mso-fit-shape-to-text:t">
                  <w:txbxContent>
                    <w:p w14:paraId="20321E75" w14:textId="76551923" w:rsidR="00ED2A9A" w:rsidRDefault="00ED2A9A">
                      <w:pPr>
                        <w:snapToGrid w:val="0"/>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図</w:t>
                      </w:r>
                      <w:r w:rsidR="005E3D59" w:rsidRPr="00ED71D3">
                        <w:rPr>
                          <w:rFonts w:ascii="ＭＳ Ｐゴシック" w:eastAsia="ＭＳ Ｐゴシック" w:hAnsi="ＭＳ Ｐゴシック" w:hint="eastAsia"/>
                          <w:kern w:val="0"/>
                          <w:sz w:val="20"/>
                          <w:szCs w:val="20"/>
                        </w:rPr>
                        <w:t>表</w:t>
                      </w:r>
                      <w:r>
                        <w:rPr>
                          <w:rFonts w:ascii="ＭＳ Ｐゴシック" w:eastAsia="ＭＳ Ｐゴシック" w:hAnsi="ＭＳ Ｐゴシック" w:hint="eastAsia"/>
                          <w:kern w:val="0"/>
                          <w:sz w:val="20"/>
                          <w:szCs w:val="20"/>
                        </w:rPr>
                        <w:t>6-9-21</w:t>
                      </w:r>
                      <w:r w:rsidR="005E3D59" w:rsidRPr="00ED71D3">
                        <w:rPr>
                          <w:rFonts w:ascii="ＭＳ Ｐゴシック" w:eastAsia="ＭＳ Ｐゴシック" w:hAnsi="ＭＳ Ｐゴシック" w:hint="eastAsia"/>
                          <w:kern w:val="0"/>
                          <w:sz w:val="20"/>
                          <w:szCs w:val="20"/>
                        </w:rPr>
                        <w:t xml:space="preserve">　小児救急医療体制</w:t>
                      </w:r>
                    </w:p>
                    <w:p w14:paraId="5766EAB1" w14:textId="0689EFBB" w:rsidR="005E3D59" w:rsidRPr="00ED71D3" w:rsidRDefault="005E3D59" w:rsidP="00ED71D3">
                      <w:pPr>
                        <w:snapToGrid w:val="0"/>
                        <w:ind w:firstLineChars="550" w:firstLine="1100"/>
                        <w:rPr>
                          <w:rFonts w:ascii="ＭＳ Ｐゴシック" w:eastAsia="ＭＳ Ｐゴシック" w:hAnsi="ＭＳ Ｐゴシック"/>
                          <w:sz w:val="20"/>
                          <w:szCs w:val="20"/>
                        </w:rPr>
                      </w:pPr>
                      <w:r w:rsidRPr="00ED71D3">
                        <w:rPr>
                          <w:rFonts w:ascii="ＭＳ Ｐゴシック" w:eastAsia="ＭＳ Ｐゴシック" w:hAnsi="ＭＳ Ｐゴシック" w:hint="eastAsia"/>
                          <w:kern w:val="0"/>
                          <w:sz w:val="20"/>
                          <w:szCs w:val="20"/>
                        </w:rPr>
                        <w:t>（平成</w:t>
                      </w:r>
                      <w:r w:rsidRPr="00ED71D3">
                        <w:rPr>
                          <w:rFonts w:ascii="ＭＳ Ｐゴシック" w:eastAsia="ＭＳ Ｐゴシック" w:hAnsi="ＭＳ Ｐゴシック"/>
                          <w:kern w:val="0"/>
                          <w:sz w:val="20"/>
                          <w:szCs w:val="20"/>
                        </w:rPr>
                        <w:t>29年</w:t>
                      </w:r>
                      <w:r>
                        <w:rPr>
                          <w:rFonts w:ascii="ＭＳ Ｐゴシック" w:eastAsia="ＭＳ Ｐゴシック" w:hAnsi="ＭＳ Ｐゴシック" w:hint="eastAsia"/>
                          <w:kern w:val="0"/>
                          <w:sz w:val="20"/>
                          <w:szCs w:val="20"/>
                        </w:rPr>
                        <w:t>12</w:t>
                      </w:r>
                      <w:r w:rsidRPr="00ED71D3">
                        <w:rPr>
                          <w:rFonts w:ascii="ＭＳ Ｐゴシック" w:eastAsia="ＭＳ Ｐゴシック" w:hAnsi="ＭＳ Ｐゴシック"/>
                          <w:kern w:val="0"/>
                          <w:sz w:val="20"/>
                          <w:szCs w:val="20"/>
                        </w:rPr>
                        <w:t>月現在）</w:t>
                      </w:r>
                    </w:p>
                  </w:txbxContent>
                </v:textbox>
              </v:shape>
            </w:pict>
          </mc:Fallback>
        </mc:AlternateContent>
      </w:r>
      <w:r w:rsidRPr="0056667A">
        <w:rPr>
          <w:rFonts w:hint="eastAsia"/>
          <w:noProof/>
        </w:rPr>
        <w:drawing>
          <wp:anchor distT="0" distB="0" distL="114300" distR="114300" simplePos="0" relativeHeight="253169664" behindDoc="0" locked="0" layoutInCell="1" allowOverlap="1" wp14:anchorId="273D000C" wp14:editId="2D3CA817">
            <wp:simplePos x="0" y="0"/>
            <wp:positionH relativeFrom="column">
              <wp:posOffset>3564255</wp:posOffset>
            </wp:positionH>
            <wp:positionV relativeFrom="paragraph">
              <wp:posOffset>422910</wp:posOffset>
            </wp:positionV>
            <wp:extent cx="2611120" cy="575945"/>
            <wp:effectExtent l="0" t="0" r="0" b="0"/>
            <wp:wrapSquare wrapText="bothSides"/>
            <wp:docPr id="11" name="図 11" title="図表6-9-21　小児救急医療体制（平成29年12月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1112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D75" w:rsidRPr="00D1064C">
        <w:rPr>
          <w:rFonts w:ascii="HG丸ｺﾞｼｯｸM-PRO" w:eastAsia="HG丸ｺﾞｼｯｸM-PRO" w:hAnsi="HG丸ｺﾞｼｯｸM-PRO" w:hint="eastAsia"/>
          <w:sz w:val="22"/>
          <w:szCs w:val="22"/>
        </w:rPr>
        <w:t>○また、休日・夜間急病診療所</w:t>
      </w:r>
      <w:r w:rsidR="006C3D92">
        <w:rPr>
          <w:rFonts w:ascii="HG丸ｺﾞｼｯｸM-PRO" w:eastAsia="HG丸ｺﾞｼｯｸM-PRO" w:hAnsi="HG丸ｺﾞｼｯｸM-PRO" w:hint="eastAsia"/>
          <w:sz w:val="22"/>
          <w:szCs w:val="22"/>
        </w:rPr>
        <w:t>等</w:t>
      </w:r>
      <w:r w:rsidR="00365D75" w:rsidRPr="00D1064C">
        <w:rPr>
          <w:rFonts w:ascii="HG丸ｺﾞｼｯｸM-PRO" w:eastAsia="HG丸ｺﾞｼｯｸM-PRO" w:hAnsi="HG丸ｺﾞｼｯｸM-PRO" w:hint="eastAsia"/>
          <w:sz w:val="22"/>
          <w:szCs w:val="22"/>
        </w:rPr>
        <w:t>では対応できない</w:t>
      </w:r>
    </w:p>
    <w:p w14:paraId="171DB364" w14:textId="1F64647B" w:rsidR="00365D75" w:rsidRDefault="00ED2A9A" w:rsidP="00ED71D3">
      <w:pPr>
        <w:ind w:leftChars="300" w:left="630"/>
        <w:rPr>
          <w:rFonts w:ascii="HG丸ｺﾞｼｯｸM-PRO" w:eastAsia="HG丸ｺﾞｼｯｸM-PRO" w:hAnsi="HG丸ｺﾞｼｯｸM-PRO"/>
          <w:sz w:val="22"/>
          <w:szCs w:val="22"/>
        </w:rPr>
      </w:pPr>
      <w:r w:rsidRPr="00D1064C">
        <w:rPr>
          <w:rFonts w:ascii="ＭＳ ゴシック" w:eastAsia="ＭＳ ゴシック" w:hAnsi="ＭＳ ゴシック" w:hint="eastAsia"/>
          <w:noProof/>
          <w:sz w:val="22"/>
          <w:szCs w:val="22"/>
        </w:rPr>
        <mc:AlternateContent>
          <mc:Choice Requires="wps">
            <w:drawing>
              <wp:anchor distT="45720" distB="45720" distL="114300" distR="114300" simplePos="0" relativeHeight="252956672" behindDoc="0" locked="0" layoutInCell="1" allowOverlap="1" wp14:anchorId="32EEEC65" wp14:editId="6BCA5991">
                <wp:simplePos x="0" y="0"/>
                <wp:positionH relativeFrom="column">
                  <wp:posOffset>4605655</wp:posOffset>
                </wp:positionH>
                <wp:positionV relativeFrom="paragraph">
                  <wp:posOffset>754380</wp:posOffset>
                </wp:positionV>
                <wp:extent cx="2247900" cy="266700"/>
                <wp:effectExtent l="0" t="0" r="0" b="0"/>
                <wp:wrapNone/>
                <wp:docPr id="32" name="テキスト ボックス 2" descr="出典　大阪府「医療対策課調べ」"/>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66700"/>
                        </a:xfrm>
                        <a:prstGeom prst="rect">
                          <a:avLst/>
                        </a:prstGeom>
                        <a:noFill/>
                        <a:ln w="9525">
                          <a:noFill/>
                          <a:miter lim="800000"/>
                          <a:headEnd/>
                          <a:tailEnd/>
                        </a:ln>
                      </wps:spPr>
                      <wps:txbx>
                        <w:txbxContent>
                          <w:p w14:paraId="01580EF2" w14:textId="74BE982C" w:rsidR="005E3D59" w:rsidRPr="00ED71D3" w:rsidRDefault="005E3D59" w:rsidP="00365D75">
                            <w:pPr>
                              <w:tabs>
                                <w:tab w:val="left" w:pos="426"/>
                              </w:tabs>
                              <w:snapToGrid w:val="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w:t>
                            </w:r>
                            <w:r>
                              <w:rPr>
                                <w:rFonts w:ascii="ＭＳ ゴシック" w:eastAsia="ＭＳ ゴシック" w:hAnsi="ＭＳ ゴシック" w:hint="eastAsia"/>
                                <w:sz w:val="16"/>
                                <w:szCs w:val="16"/>
                              </w:rPr>
                              <w:t xml:space="preserve">　</w:t>
                            </w:r>
                            <w:r w:rsidRPr="00ED71D3">
                              <w:rPr>
                                <w:rFonts w:ascii="ＭＳ ゴシック" w:eastAsia="ＭＳ ゴシック" w:hAnsi="ＭＳ ゴシック" w:hint="eastAsia"/>
                                <w:sz w:val="16"/>
                                <w:szCs w:val="16"/>
                              </w:rPr>
                              <w:t>大阪府</w:t>
                            </w:r>
                            <w:r>
                              <w:rPr>
                                <w:rFonts w:ascii="ＭＳ ゴシック" w:eastAsia="ＭＳ ゴシック" w:hAnsi="ＭＳ ゴシック" w:hint="eastAsia"/>
                                <w:sz w:val="16"/>
                                <w:szCs w:val="16"/>
                              </w:rPr>
                              <w:t>「</w:t>
                            </w:r>
                            <w:r w:rsidRPr="00ED71D3">
                              <w:rPr>
                                <w:rFonts w:ascii="ＭＳ ゴシック" w:eastAsia="ＭＳ ゴシック" w:hAnsi="ＭＳ ゴシック" w:hint="eastAsia"/>
                                <w:sz w:val="16"/>
                                <w:szCs w:val="16"/>
                              </w:rPr>
                              <w:t>医療対策課調べ</w:t>
                            </w:r>
                            <w:r>
                              <w:rPr>
                                <w:rFonts w:ascii="ＭＳ ゴシック" w:eastAsia="ＭＳ ゴシック" w:hAnsi="ＭＳ ゴシック" w:hint="eastAsia"/>
                                <w:sz w:val="16"/>
                                <w:szCs w:val="16"/>
                              </w:rPr>
                              <w:t>」</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5" type="#_x0000_t202" alt="出典　大阪府「医療対策課調べ」" style="position:absolute;left:0;text-align:left;margin-left:362.65pt;margin-top:59.4pt;width:177pt;height:21pt;z-index:25295667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" filled="f" stroked="f">
                <v:textbox style="mso-fit-shape-to-text:t">
                  <w:txbxContent>
                    <w:p w14:paraId="01580EF2" w14:textId="74BE982C" w:rsidR="005E3D59" w:rsidRPr="00ED71D3" w:rsidRDefault="005E3D59" w:rsidP="00365D75">
                      <w:pPr>
                        <w:tabs>
                          <w:tab w:val="left" w:pos="426"/>
                        </w:tabs>
                        <w:snapToGrid w:val="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w:t>
                      </w:r>
                      <w:r>
                        <w:rPr>
                          <w:rFonts w:ascii="ＭＳ ゴシック" w:eastAsia="ＭＳ ゴシック" w:hAnsi="ＭＳ ゴシック" w:hint="eastAsia"/>
                          <w:sz w:val="16"/>
                          <w:szCs w:val="16"/>
                        </w:rPr>
                        <w:t xml:space="preserve">　</w:t>
                      </w:r>
                      <w:r w:rsidRPr="00ED71D3">
                        <w:rPr>
                          <w:rFonts w:ascii="ＭＳ ゴシック" w:eastAsia="ＭＳ ゴシック" w:hAnsi="ＭＳ ゴシック" w:hint="eastAsia"/>
                          <w:sz w:val="16"/>
                          <w:szCs w:val="16"/>
                        </w:rPr>
                        <w:t>大阪府</w:t>
                      </w:r>
                      <w:r>
                        <w:rPr>
                          <w:rFonts w:ascii="ＭＳ ゴシック" w:eastAsia="ＭＳ ゴシック" w:hAnsi="ＭＳ ゴシック" w:hint="eastAsia"/>
                          <w:sz w:val="16"/>
                          <w:szCs w:val="16"/>
                        </w:rPr>
                        <w:t>「</w:t>
                      </w:r>
                      <w:r w:rsidRPr="00ED71D3">
                        <w:rPr>
                          <w:rFonts w:ascii="ＭＳ ゴシック" w:eastAsia="ＭＳ ゴシック" w:hAnsi="ＭＳ ゴシック" w:hint="eastAsia"/>
                          <w:sz w:val="16"/>
                          <w:szCs w:val="16"/>
                        </w:rPr>
                        <w:t>医療対策課調べ</w:t>
                      </w:r>
                      <w:r>
                        <w:rPr>
                          <w:rFonts w:ascii="ＭＳ ゴシック" w:eastAsia="ＭＳ ゴシック" w:hAnsi="ＭＳ ゴシック" w:hint="eastAsia"/>
                          <w:sz w:val="16"/>
                          <w:szCs w:val="16"/>
                        </w:rPr>
                        <w:t>」</w:t>
                      </w:r>
                    </w:p>
                  </w:txbxContent>
                </v:textbox>
              </v:shape>
            </w:pict>
          </mc:Fallback>
        </mc:AlternateContent>
      </w:r>
      <w:r w:rsidR="00365D75" w:rsidRPr="00D1064C">
        <w:rPr>
          <w:rFonts w:ascii="HG丸ｺﾞｼｯｸM-PRO" w:eastAsia="HG丸ｺﾞｼｯｸM-PRO" w:hAnsi="HG丸ｺﾞｼｯｸM-PRO" w:hint="eastAsia"/>
          <w:sz w:val="22"/>
          <w:szCs w:val="22"/>
        </w:rPr>
        <w:t>小児救急患者の受入体制を整えるため、二次小児救急医療機関等に対して、市町村と連携した支援を実施し、輪番制（府内</w:t>
      </w:r>
      <w:r w:rsidR="0056667A">
        <w:rPr>
          <w:rFonts w:ascii="HG丸ｺﾞｼｯｸM-PRO" w:eastAsia="HG丸ｺﾞｼｯｸM-PRO" w:hAnsi="HG丸ｺﾞｼｯｸM-PRO" w:hint="eastAsia"/>
          <w:sz w:val="22"/>
          <w:szCs w:val="22"/>
        </w:rPr>
        <w:t>38</w:t>
      </w:r>
      <w:r w:rsidR="00365D75" w:rsidRPr="00D1064C">
        <w:rPr>
          <w:rFonts w:ascii="HG丸ｺﾞｼｯｸM-PRO" w:eastAsia="HG丸ｺﾞｼｯｸM-PRO" w:hAnsi="HG丸ｺﾞｼｯｸM-PRO" w:hint="eastAsia"/>
          <w:sz w:val="22"/>
          <w:szCs w:val="22"/>
        </w:rPr>
        <w:t>病院参加）等による体制を確保しています</w:t>
      </w:r>
      <w:r w:rsidR="00365D75" w:rsidRPr="00F66880">
        <w:rPr>
          <w:rFonts w:ascii="HG丸ｺﾞｼｯｸM-PRO" w:eastAsia="HG丸ｺﾞｼｯｸM-PRO" w:hAnsi="HG丸ｺﾞｼｯｸM-PRO" w:hint="eastAsia"/>
          <w:sz w:val="22"/>
          <w:szCs w:val="22"/>
        </w:rPr>
        <w:t>。</w:t>
      </w:r>
    </w:p>
    <w:p w14:paraId="24333ED0" w14:textId="638F30DE" w:rsidR="00D1064C" w:rsidRPr="0056667A" w:rsidRDefault="00D1064C">
      <w:pPr>
        <w:ind w:leftChars="200" w:left="640" w:hangingChars="100" w:hanging="220"/>
        <w:rPr>
          <w:rFonts w:ascii="HG丸ｺﾞｼｯｸM-PRO" w:eastAsia="HG丸ｺﾞｼｯｸM-PRO" w:hAnsi="HG丸ｺﾞｼｯｸM-PRO"/>
          <w:sz w:val="22"/>
          <w:szCs w:val="22"/>
        </w:rPr>
      </w:pPr>
    </w:p>
    <w:p w14:paraId="565D5D2C" w14:textId="083F3BDD" w:rsidR="00365D75" w:rsidRPr="00B66318" w:rsidRDefault="00ED2A9A" w:rsidP="00ED71D3">
      <w:pPr>
        <w:ind w:firstLineChars="200" w:firstLine="440"/>
        <w:rPr>
          <w:rFonts w:ascii="ＭＳ Ｐゴシック" w:eastAsia="ＭＳ Ｐゴシック" w:hAnsi="ＭＳ Ｐゴシック"/>
          <w:sz w:val="22"/>
          <w:szCs w:val="22"/>
        </w:rPr>
      </w:pPr>
      <w:r>
        <w:rPr>
          <w:rFonts w:ascii="HG丸ｺﾞｼｯｸM-PRO" w:eastAsia="HG丸ｺﾞｼｯｸM-PRO" w:hAnsi="HG丸ｺﾞｼｯｸM-PRO"/>
          <w:noProof/>
          <w:color w:val="000000" w:themeColor="text1"/>
          <w:sz w:val="22"/>
          <w:szCs w:val="22"/>
        </w:rPr>
        <w:drawing>
          <wp:anchor distT="0" distB="0" distL="114300" distR="114300" simplePos="0" relativeHeight="253168640" behindDoc="0" locked="0" layoutInCell="1" allowOverlap="1" wp14:anchorId="6C52CBD8" wp14:editId="32E8CEB0">
            <wp:simplePos x="0" y="0"/>
            <wp:positionH relativeFrom="column">
              <wp:posOffset>3416935</wp:posOffset>
            </wp:positionH>
            <wp:positionV relativeFrom="paragraph">
              <wp:posOffset>201930</wp:posOffset>
            </wp:positionV>
            <wp:extent cx="2699385" cy="2159635"/>
            <wp:effectExtent l="0" t="0" r="5715" b="0"/>
            <wp:wrapSquare wrapText="bothSides"/>
            <wp:docPr id="3464" name="図 3464" title="図表6-9-22　小児救急電話相談実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9938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3170688" behindDoc="0" locked="0" layoutInCell="1" allowOverlap="1" wp14:anchorId="24412255" wp14:editId="48A8C835">
                <wp:simplePos x="0" y="0"/>
                <wp:positionH relativeFrom="column">
                  <wp:posOffset>3516630</wp:posOffset>
                </wp:positionH>
                <wp:positionV relativeFrom="paragraph">
                  <wp:posOffset>23495</wp:posOffset>
                </wp:positionV>
                <wp:extent cx="3448050" cy="295275"/>
                <wp:effectExtent l="0" t="0" r="0" b="4445"/>
                <wp:wrapNone/>
                <wp:docPr id="3588" name="テキスト ボックス 3588" title="図表6-9-22　小児救急電話相談実績"/>
                <wp:cNvGraphicFramePr/>
                <a:graphic xmlns:a="http://schemas.openxmlformats.org/drawingml/2006/main">
                  <a:graphicData uri="http://schemas.microsoft.com/office/word/2010/wordprocessingShape">
                    <wps:wsp>
                      <wps:cNvSpPr txBox="1"/>
                      <wps:spPr>
                        <a:xfrm>
                          <a:off x="0" y="0"/>
                          <a:ext cx="3448050" cy="295275"/>
                        </a:xfrm>
                        <a:prstGeom prst="rect">
                          <a:avLst/>
                        </a:prstGeom>
                        <a:noFill/>
                        <a:ln w="6350">
                          <a:noFill/>
                        </a:ln>
                        <a:effectLst/>
                      </wps:spPr>
                      <wps:txbx>
                        <w:txbxContent>
                          <w:p w14:paraId="4011A925" w14:textId="4EE0B583" w:rsidR="005E3D59" w:rsidRPr="00ED71D3" w:rsidRDefault="005E3D59" w:rsidP="00365D75">
                            <w:pPr>
                              <w:snapToGrid w:val="0"/>
                              <w:rPr>
                                <w:rFonts w:ascii="ＭＳ Ｐゴシック" w:eastAsia="ＭＳ Ｐゴシック" w:hAnsi="ＭＳ Ｐゴシック"/>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表6-9-22</w:t>
                            </w:r>
                            <w:r w:rsidRPr="00ED71D3">
                              <w:rPr>
                                <w:rFonts w:ascii="ＭＳ Ｐゴシック" w:eastAsia="ＭＳ Ｐゴシック" w:hAnsi="ＭＳ Ｐゴシック" w:hint="eastAsia"/>
                                <w:kern w:val="0"/>
                                <w:sz w:val="20"/>
                                <w:szCs w:val="20"/>
                              </w:rPr>
                              <w:t xml:space="preserve">　</w:t>
                            </w:r>
                            <w:r w:rsidRPr="00ED71D3">
                              <w:rPr>
                                <w:rFonts w:ascii="ＭＳ Ｐゴシック" w:eastAsia="ＭＳ Ｐゴシック" w:hAnsi="ＭＳ Ｐゴシック" w:hint="eastAsia"/>
                                <w:sz w:val="20"/>
                                <w:szCs w:val="20"/>
                              </w:rPr>
                              <w:t>小児救急電話相談実績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88" o:spid="_x0000_s1068" type="#_x0000_t202" alt="タイトル: 図表6-9-22　小児救急電話相談実績" style="position:absolute;left:0;text-align:left;margin-left:276.9pt;margin-top:1.85pt;width:271.5pt;height:23.25pt;z-index:25317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" filled="f" stroked="f" strokeweight=".5pt">
                <v:textbox style="mso-fit-shape-to-text:t">
                  <w:txbxContent>
                    <w:p w14:paraId="4011A925" w14:textId="4EE0B583" w:rsidR="005E3D59" w:rsidRPr="00ED71D3" w:rsidRDefault="005E3D59" w:rsidP="00365D75">
                      <w:pPr>
                        <w:snapToGrid w:val="0"/>
                        <w:rPr>
                          <w:rFonts w:ascii="ＭＳ Ｐゴシック" w:eastAsia="ＭＳ Ｐゴシック" w:hAnsi="ＭＳ Ｐゴシック"/>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表6-9-22</w:t>
                      </w:r>
                      <w:r w:rsidRPr="00ED71D3">
                        <w:rPr>
                          <w:rFonts w:ascii="ＭＳ Ｐゴシック" w:eastAsia="ＭＳ Ｐゴシック" w:hAnsi="ＭＳ Ｐゴシック" w:hint="eastAsia"/>
                          <w:kern w:val="0"/>
                          <w:sz w:val="20"/>
                          <w:szCs w:val="20"/>
                        </w:rPr>
                        <w:t xml:space="preserve">　</w:t>
                      </w:r>
                      <w:r w:rsidRPr="00ED71D3">
                        <w:rPr>
                          <w:rFonts w:ascii="ＭＳ Ｐゴシック" w:eastAsia="ＭＳ Ｐゴシック" w:hAnsi="ＭＳ Ｐゴシック" w:hint="eastAsia"/>
                          <w:sz w:val="20"/>
                          <w:szCs w:val="20"/>
                        </w:rPr>
                        <w:t>小児救急電話相談実績</w:t>
                      </w:r>
                    </w:p>
                  </w:txbxContent>
                </v:textbox>
              </v:shape>
            </w:pict>
          </mc:Fallback>
        </mc:AlternateContent>
      </w:r>
      <w:r w:rsidR="00365D75" w:rsidRPr="00B66318">
        <w:rPr>
          <w:rFonts w:ascii="ＭＳ Ｐゴシック" w:eastAsia="ＭＳ Ｐゴシック" w:hAnsi="ＭＳ Ｐゴシック" w:hint="eastAsia"/>
          <w:sz w:val="22"/>
          <w:szCs w:val="22"/>
        </w:rPr>
        <w:t>【小児救急電話相談】</w:t>
      </w:r>
    </w:p>
    <w:p w14:paraId="56CC5426" w14:textId="7CE83764" w:rsidR="00365D75" w:rsidRDefault="00365D75">
      <w:pPr>
        <w:ind w:leftChars="200" w:left="640" w:hangingChars="100" w:hanging="220"/>
        <w:rPr>
          <w:rFonts w:ascii="HG丸ｺﾞｼｯｸM-PRO" w:eastAsia="HG丸ｺﾞｼｯｸM-PRO" w:hAnsi="HG丸ｺﾞｼｯｸM-PRO"/>
          <w:sz w:val="22"/>
          <w:szCs w:val="22"/>
        </w:rPr>
      </w:pPr>
      <w:r w:rsidRPr="001F7D43">
        <w:rPr>
          <w:rFonts w:ascii="HG丸ｺﾞｼｯｸM-PRO" w:eastAsia="HG丸ｺﾞｼｯｸM-PRO" w:hAnsi="HG丸ｺﾞｼｯｸM-PRO" w:hint="eastAsia"/>
          <w:sz w:val="22"/>
          <w:szCs w:val="22"/>
        </w:rPr>
        <w:t>○</w:t>
      </w:r>
      <w:r w:rsidRPr="002B298A">
        <w:rPr>
          <w:rFonts w:ascii="HG丸ｺﾞｼｯｸM-PRO" w:eastAsia="HG丸ｺﾞｼｯｸM-PRO" w:hAnsi="HG丸ｺﾞｼｯｸM-PRO" w:hint="eastAsia"/>
          <w:sz w:val="22"/>
          <w:szCs w:val="22"/>
        </w:rPr>
        <w:t>小児の夜間急</w:t>
      </w:r>
      <w:r>
        <w:rPr>
          <w:rFonts w:ascii="HG丸ｺﾞｼｯｸM-PRO" w:eastAsia="HG丸ｺﾞｼｯｸM-PRO" w:hAnsi="HG丸ｺﾞｼｯｸM-PRO" w:hint="eastAsia"/>
          <w:sz w:val="22"/>
          <w:szCs w:val="22"/>
        </w:rPr>
        <w:t>病時の保護者の不安を解消するとともに、適切な受診行動を促すことで、重篤化の防止と救急病院の負担軽減を行うために、小児救急電話相談に取組んでいます。</w:t>
      </w:r>
    </w:p>
    <w:p w14:paraId="7E1B7A36" w14:textId="4CF4DFD6" w:rsidR="0066193C" w:rsidRDefault="0066193C">
      <w:pPr>
        <w:ind w:leftChars="200" w:left="640" w:hangingChars="100" w:hanging="220"/>
        <w:rPr>
          <w:rFonts w:ascii="HG丸ｺﾞｼｯｸM-PRO" w:eastAsia="HG丸ｺﾞｼｯｸM-PRO" w:hAnsi="HG丸ｺﾞｼｯｸM-PRO"/>
          <w:sz w:val="22"/>
          <w:szCs w:val="22"/>
        </w:rPr>
      </w:pPr>
    </w:p>
    <w:p w14:paraId="19B65F27" w14:textId="1EB8A1BF" w:rsidR="00365D75" w:rsidRDefault="00AD7300">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941312" behindDoc="0" locked="0" layoutInCell="1" allowOverlap="1" wp14:anchorId="276C1D41" wp14:editId="0B4D78DE">
                <wp:simplePos x="0" y="0"/>
                <wp:positionH relativeFrom="column">
                  <wp:posOffset>3445510</wp:posOffset>
                </wp:positionH>
                <wp:positionV relativeFrom="paragraph">
                  <wp:posOffset>706120</wp:posOffset>
                </wp:positionV>
                <wp:extent cx="2552700" cy="259080"/>
                <wp:effectExtent l="0" t="0" r="0" b="0"/>
                <wp:wrapNone/>
                <wp:docPr id="3589" name="テキスト ボックス 3589" descr="出典　大阪府医療対策課「小児救急電話相談実績報告書」"/>
                <wp:cNvGraphicFramePr/>
                <a:graphic xmlns:a="http://schemas.openxmlformats.org/drawingml/2006/main">
                  <a:graphicData uri="http://schemas.microsoft.com/office/word/2010/wordprocessingShape">
                    <wps:wsp>
                      <wps:cNvSpPr txBox="1"/>
                      <wps:spPr>
                        <a:xfrm>
                          <a:off x="0" y="0"/>
                          <a:ext cx="2552700" cy="259080"/>
                        </a:xfrm>
                        <a:prstGeom prst="rect">
                          <a:avLst/>
                        </a:prstGeom>
                        <a:noFill/>
                        <a:ln w="6350">
                          <a:noFill/>
                        </a:ln>
                        <a:effectLst/>
                      </wps:spPr>
                      <wps:txbx>
                        <w:txbxContent>
                          <w:p w14:paraId="18602536" w14:textId="1DA0413A" w:rsidR="005E3D59" w:rsidRPr="00ED71D3" w:rsidRDefault="005E3D59">
                            <w:pPr>
                              <w:snapToGrid w:val="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w:t>
                            </w:r>
                            <w:r>
                              <w:rPr>
                                <w:rFonts w:ascii="ＭＳ ゴシック" w:eastAsia="ＭＳ ゴシック" w:hAnsi="ＭＳ ゴシック" w:hint="eastAsia"/>
                                <w:sz w:val="16"/>
                                <w:szCs w:val="16"/>
                              </w:rPr>
                              <w:t xml:space="preserve">　大阪府医療対策課「</w:t>
                            </w:r>
                            <w:r w:rsidRPr="00ED71D3">
                              <w:rPr>
                                <w:rFonts w:ascii="ＭＳ ゴシック" w:eastAsia="ＭＳ ゴシック" w:hAnsi="ＭＳ ゴシック" w:hint="eastAsia"/>
                                <w:sz w:val="16"/>
                                <w:szCs w:val="16"/>
                              </w:rPr>
                              <w:t>小児救急電話相談実績報告書</w:t>
                            </w:r>
                            <w:r>
                              <w:rPr>
                                <w:rFonts w:ascii="ＭＳ ゴシック" w:eastAsia="ＭＳ ゴシック" w:hAnsi="ＭＳ ゴシック"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89" o:spid="_x0000_s1067" type="#_x0000_t202" alt="出典　大阪府医療対策課「小児救急電話相談実績報告書」" style="position:absolute;left:0;text-align:left;margin-left:271.3pt;margin-top:55.6pt;width:201pt;height:20.4pt;z-index:25294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" filled="f" stroked="f" strokeweight=".5pt">
                <v:textbox style="mso-fit-shape-to-text:t">
                  <w:txbxContent>
                    <w:p w14:paraId="18602536" w14:textId="1DA0413A" w:rsidR="005E3D59" w:rsidRPr="00ED71D3" w:rsidRDefault="005E3D59">
                      <w:pPr>
                        <w:snapToGrid w:val="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w:t>
                      </w:r>
                      <w:r>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大阪府医療対策課「</w:t>
                      </w:r>
                      <w:r w:rsidRPr="00ED71D3">
                        <w:rPr>
                          <w:rFonts w:ascii="ＭＳ ゴシック" w:eastAsia="ＭＳ ゴシック" w:hAnsi="ＭＳ ゴシック" w:hint="eastAsia"/>
                          <w:sz w:val="16"/>
                          <w:szCs w:val="16"/>
                        </w:rPr>
                        <w:t>小児救急電話相談実績報告書</w:t>
                      </w:r>
                      <w:r>
                        <w:rPr>
                          <w:rFonts w:ascii="ＭＳ ゴシック" w:eastAsia="ＭＳ ゴシック" w:hAnsi="ＭＳ ゴシック" w:hint="eastAsia"/>
                          <w:sz w:val="16"/>
                          <w:szCs w:val="16"/>
                        </w:rPr>
                        <w:t>」</w:t>
                      </w:r>
                    </w:p>
                  </w:txbxContent>
                </v:textbox>
              </v:shape>
            </w:pict>
          </mc:Fallback>
        </mc:AlternateContent>
      </w:r>
      <w:r w:rsidR="00365D75">
        <w:rPr>
          <w:rFonts w:ascii="HG丸ｺﾞｼｯｸM-PRO" w:eastAsia="HG丸ｺﾞｼｯｸM-PRO" w:hAnsi="HG丸ｺﾞｼｯｸM-PRO" w:hint="eastAsia"/>
          <w:sz w:val="22"/>
          <w:szCs w:val="22"/>
        </w:rPr>
        <w:t>○</w:t>
      </w:r>
      <w:r w:rsidR="00365D75" w:rsidRPr="001F7D43">
        <w:rPr>
          <w:rFonts w:ascii="HG丸ｺﾞｼｯｸM-PRO" w:eastAsia="HG丸ｺﾞｼｯｸM-PRO" w:hAnsi="HG丸ｺﾞｼｯｸM-PRO" w:hint="eastAsia"/>
          <w:sz w:val="22"/>
          <w:szCs w:val="22"/>
        </w:rPr>
        <w:t>平成25年</w:t>
      </w:r>
      <w:r w:rsidR="006C3D92">
        <w:rPr>
          <w:rFonts w:ascii="HG丸ｺﾞｼｯｸM-PRO" w:eastAsia="HG丸ｺﾞｼｯｸM-PRO" w:hAnsi="HG丸ｺﾞｼｯｸM-PRO" w:hint="eastAsia"/>
          <w:sz w:val="22"/>
          <w:szCs w:val="22"/>
        </w:rPr>
        <w:t>9</w:t>
      </w:r>
      <w:r w:rsidR="00365D75" w:rsidRPr="00715041">
        <w:rPr>
          <w:rFonts w:ascii="HG丸ｺﾞｼｯｸM-PRO" w:eastAsia="HG丸ｺﾞｼｯｸM-PRO" w:hAnsi="HG丸ｺﾞｼｯｸM-PRO" w:hint="eastAsia"/>
          <w:sz w:val="22"/>
          <w:szCs w:val="22"/>
        </w:rPr>
        <w:t>月</w:t>
      </w:r>
      <w:r w:rsidR="00365D75" w:rsidRPr="001F7D43">
        <w:rPr>
          <w:rFonts w:ascii="HG丸ｺﾞｼｯｸM-PRO" w:eastAsia="HG丸ｺﾞｼｯｸM-PRO" w:hAnsi="HG丸ｺﾞｼｯｸM-PRO" w:hint="eastAsia"/>
          <w:sz w:val="22"/>
          <w:szCs w:val="22"/>
        </w:rPr>
        <w:t>に</w:t>
      </w:r>
      <w:r w:rsidR="006C3D92">
        <w:rPr>
          <w:rFonts w:ascii="HG丸ｺﾞｼｯｸM-PRO" w:eastAsia="HG丸ｺﾞｼｯｸM-PRO" w:hAnsi="HG丸ｺﾞｼｯｸM-PRO" w:hint="eastAsia"/>
          <w:sz w:val="22"/>
          <w:szCs w:val="22"/>
        </w:rPr>
        <w:t>2</w:t>
      </w:r>
      <w:r w:rsidR="00365D75" w:rsidRPr="001F7D43">
        <w:rPr>
          <w:rFonts w:ascii="HG丸ｺﾞｼｯｸM-PRO" w:eastAsia="HG丸ｺﾞｼｯｸM-PRO" w:hAnsi="HG丸ｺﾞｼｯｸM-PRO" w:hint="eastAsia"/>
          <w:sz w:val="22"/>
          <w:szCs w:val="22"/>
        </w:rPr>
        <w:t>回線</w:t>
      </w:r>
      <w:r w:rsidR="00365D75">
        <w:rPr>
          <w:rFonts w:ascii="HG丸ｺﾞｼｯｸM-PRO" w:eastAsia="HG丸ｺﾞｼｯｸM-PRO" w:hAnsi="HG丸ｺﾞｼｯｸM-PRO" w:hint="eastAsia"/>
          <w:sz w:val="22"/>
          <w:szCs w:val="22"/>
        </w:rPr>
        <w:t>から</w:t>
      </w:r>
      <w:r w:rsidR="006C3D92">
        <w:rPr>
          <w:rFonts w:ascii="HG丸ｺﾞｼｯｸM-PRO" w:eastAsia="HG丸ｺﾞｼｯｸM-PRO" w:hAnsi="HG丸ｺﾞｼｯｸM-PRO" w:hint="eastAsia"/>
          <w:sz w:val="22"/>
          <w:szCs w:val="22"/>
        </w:rPr>
        <w:t>3</w:t>
      </w:r>
      <w:r w:rsidR="00365D75" w:rsidRPr="008C6D8B">
        <w:rPr>
          <w:rFonts w:ascii="HG丸ｺﾞｼｯｸM-PRO" w:eastAsia="HG丸ｺﾞｼｯｸM-PRO" w:hAnsi="HG丸ｺﾞｼｯｸM-PRO" w:hint="eastAsia"/>
          <w:sz w:val="22"/>
          <w:szCs w:val="22"/>
        </w:rPr>
        <w:t>回線</w:t>
      </w:r>
      <w:r w:rsidR="00365D75" w:rsidRPr="006D0801">
        <w:rPr>
          <w:rFonts w:ascii="HG丸ｺﾞｼｯｸM-PRO" w:eastAsia="HG丸ｺﾞｼｯｸM-PRO" w:hAnsi="HG丸ｺﾞｼｯｸM-PRO" w:hint="eastAsia"/>
          <w:color w:val="000000" w:themeColor="text1"/>
          <w:sz w:val="22"/>
          <w:szCs w:val="22"/>
        </w:rPr>
        <w:t>（特に相談件数が多い</w:t>
      </w:r>
      <w:r w:rsidR="006C3D92">
        <w:rPr>
          <w:rFonts w:ascii="HG丸ｺﾞｼｯｸM-PRO" w:eastAsia="HG丸ｺﾞｼｯｸM-PRO" w:hAnsi="HG丸ｺﾞｼｯｸM-PRO" w:hint="eastAsia"/>
          <w:color w:val="000000" w:themeColor="text1"/>
          <w:sz w:val="22"/>
          <w:szCs w:val="22"/>
        </w:rPr>
        <w:t>20</w:t>
      </w:r>
      <w:r w:rsidR="00365D75" w:rsidRPr="006D0801">
        <w:rPr>
          <w:rFonts w:ascii="HG丸ｺﾞｼｯｸM-PRO" w:eastAsia="HG丸ｺﾞｼｯｸM-PRO" w:hAnsi="HG丸ｺﾞｼｯｸM-PRO"/>
          <w:color w:val="000000" w:themeColor="text1"/>
          <w:sz w:val="22"/>
          <w:szCs w:val="22"/>
        </w:rPr>
        <w:t>時～</w:t>
      </w:r>
      <w:r w:rsidR="006C3D92">
        <w:rPr>
          <w:rFonts w:ascii="HG丸ｺﾞｼｯｸM-PRO" w:eastAsia="HG丸ｺﾞｼｯｸM-PRO" w:hAnsi="HG丸ｺﾞｼｯｸM-PRO" w:hint="eastAsia"/>
          <w:color w:val="000000" w:themeColor="text1"/>
          <w:sz w:val="22"/>
          <w:szCs w:val="22"/>
        </w:rPr>
        <w:t>23</w:t>
      </w:r>
      <w:r w:rsidR="00365D75" w:rsidRPr="006D0801">
        <w:rPr>
          <w:rFonts w:ascii="HG丸ｺﾞｼｯｸM-PRO" w:eastAsia="HG丸ｺﾞｼｯｸM-PRO" w:hAnsi="HG丸ｺﾞｼｯｸM-PRO"/>
          <w:color w:val="000000" w:themeColor="text1"/>
          <w:sz w:val="22"/>
          <w:szCs w:val="22"/>
        </w:rPr>
        <w:t>時及び年末年始等）に増設し、混雑が一定解消しましたが</w:t>
      </w:r>
      <w:r w:rsidR="00365D75" w:rsidRPr="001F7D43">
        <w:rPr>
          <w:rFonts w:ascii="HG丸ｺﾞｼｯｸM-PRO" w:eastAsia="HG丸ｺﾞｼｯｸM-PRO" w:hAnsi="HG丸ｺﾞｼｯｸM-PRO" w:hint="eastAsia"/>
          <w:sz w:val="22"/>
          <w:szCs w:val="22"/>
        </w:rPr>
        <w:t>、相談</w:t>
      </w:r>
      <w:r w:rsidR="00365D75" w:rsidRPr="001F7D43">
        <w:rPr>
          <w:rFonts w:ascii="HG丸ｺﾞｼｯｸM-PRO" w:eastAsia="HG丸ｺﾞｼｯｸM-PRO" w:hAnsi="HG丸ｺﾞｼｯｸM-PRO" w:hint="eastAsia"/>
          <w:sz w:val="22"/>
          <w:szCs w:val="22"/>
        </w:rPr>
        <w:lastRenderedPageBreak/>
        <w:t>件数は毎年増加傾向にあ</w:t>
      </w:r>
      <w:r w:rsidR="00365D75">
        <w:rPr>
          <w:rFonts w:ascii="HG丸ｺﾞｼｯｸM-PRO" w:eastAsia="HG丸ｺﾞｼｯｸM-PRO" w:hAnsi="HG丸ｺﾞｼｯｸM-PRO" w:hint="eastAsia"/>
          <w:sz w:val="22"/>
          <w:szCs w:val="22"/>
        </w:rPr>
        <w:t>り</w:t>
      </w:r>
      <w:r w:rsidR="00365D75" w:rsidRPr="001F7D43">
        <w:rPr>
          <w:rFonts w:ascii="HG丸ｺﾞｼｯｸM-PRO" w:eastAsia="HG丸ｺﾞｼｯｸM-PRO" w:hAnsi="HG丸ｺﾞｼｯｸM-PRO" w:hint="eastAsia"/>
          <w:sz w:val="22"/>
          <w:szCs w:val="22"/>
        </w:rPr>
        <w:t>、</w:t>
      </w:r>
      <w:r w:rsidR="00365D75">
        <w:rPr>
          <w:rFonts w:ascii="HG丸ｺﾞｼｯｸM-PRO" w:eastAsia="HG丸ｺﾞｼｯｸM-PRO" w:hAnsi="HG丸ｺﾞｼｯｸM-PRO" w:hint="eastAsia"/>
          <w:sz w:val="22"/>
          <w:szCs w:val="22"/>
        </w:rPr>
        <w:t>時間によっては</w:t>
      </w:r>
      <w:r w:rsidR="00365D75" w:rsidRPr="00983637">
        <w:rPr>
          <w:rFonts w:ascii="HG丸ｺﾞｼｯｸM-PRO" w:eastAsia="HG丸ｺﾞｼｯｸM-PRO" w:hAnsi="HG丸ｺﾞｼｯｸM-PRO" w:hint="eastAsia"/>
          <w:sz w:val="22"/>
          <w:szCs w:val="22"/>
        </w:rPr>
        <w:t>すべての電話回線が通話中とな</w:t>
      </w:r>
      <w:r w:rsidR="00365D75" w:rsidRPr="00A76105">
        <w:rPr>
          <w:rFonts w:ascii="HG丸ｺﾞｼｯｸM-PRO" w:eastAsia="HG丸ｺﾞｼｯｸM-PRO" w:hAnsi="HG丸ｺﾞｼｯｸM-PRO" w:hint="eastAsia"/>
          <w:sz w:val="22"/>
          <w:szCs w:val="22"/>
        </w:rPr>
        <w:t>ることがあ</w:t>
      </w:r>
      <w:r w:rsidR="00365D75">
        <w:rPr>
          <w:rFonts w:ascii="HG丸ｺﾞｼｯｸM-PRO" w:eastAsia="HG丸ｺﾞｼｯｸM-PRO" w:hAnsi="HG丸ｺﾞｼｯｸM-PRO" w:hint="eastAsia"/>
          <w:sz w:val="22"/>
          <w:szCs w:val="22"/>
        </w:rPr>
        <w:t>りました。このため</w:t>
      </w:r>
      <w:r w:rsidR="00365D75" w:rsidRPr="00983637">
        <w:rPr>
          <w:rFonts w:ascii="HG丸ｺﾞｼｯｸM-PRO" w:eastAsia="HG丸ｺﾞｼｯｸM-PRO" w:hAnsi="HG丸ｺﾞｼｯｸM-PRO" w:hint="eastAsia"/>
          <w:sz w:val="22"/>
          <w:szCs w:val="22"/>
        </w:rPr>
        <w:t>、</w:t>
      </w:r>
      <w:r w:rsidR="00365D75">
        <w:rPr>
          <w:rFonts w:ascii="HG丸ｺﾞｼｯｸM-PRO" w:eastAsia="HG丸ｺﾞｼｯｸM-PRO" w:hAnsi="HG丸ｺﾞｼｯｸM-PRO" w:hint="eastAsia"/>
          <w:sz w:val="22"/>
          <w:szCs w:val="22"/>
        </w:rPr>
        <w:t>平成29年</w:t>
      </w:r>
      <w:r w:rsidR="006C3D92">
        <w:rPr>
          <w:rFonts w:ascii="HG丸ｺﾞｼｯｸM-PRO" w:eastAsia="HG丸ｺﾞｼｯｸM-PRO" w:hAnsi="HG丸ｺﾞｼｯｸM-PRO" w:hint="eastAsia"/>
          <w:sz w:val="22"/>
          <w:szCs w:val="22"/>
        </w:rPr>
        <w:t>4</w:t>
      </w:r>
      <w:r w:rsidR="00365D75">
        <w:rPr>
          <w:rFonts w:ascii="HG丸ｺﾞｼｯｸM-PRO" w:eastAsia="HG丸ｺﾞｼｯｸM-PRO" w:hAnsi="HG丸ｺﾞｼｯｸM-PRO" w:hint="eastAsia"/>
          <w:sz w:val="22"/>
          <w:szCs w:val="22"/>
        </w:rPr>
        <w:t>月に</w:t>
      </w:r>
      <w:r w:rsidR="00365D75" w:rsidRPr="008C6D8B">
        <w:rPr>
          <w:rFonts w:ascii="HG丸ｺﾞｼｯｸM-PRO" w:eastAsia="HG丸ｺﾞｼｯｸM-PRO" w:hAnsi="HG丸ｺﾞｼｯｸM-PRO" w:hint="eastAsia"/>
          <w:sz w:val="22"/>
          <w:szCs w:val="22"/>
        </w:rPr>
        <w:t>20時～23</w:t>
      </w:r>
      <w:r w:rsidR="00365D75">
        <w:rPr>
          <w:rFonts w:ascii="HG丸ｺﾞｼｯｸM-PRO" w:eastAsia="HG丸ｺﾞｼｯｸM-PRO" w:hAnsi="HG丸ｺﾞｼｯｸM-PRO" w:hint="eastAsia"/>
          <w:sz w:val="22"/>
          <w:szCs w:val="22"/>
        </w:rPr>
        <w:t>時の回線数をさらに増設し、</w:t>
      </w:r>
      <w:r w:rsidR="006C3D92">
        <w:rPr>
          <w:rFonts w:ascii="HG丸ｺﾞｼｯｸM-PRO" w:eastAsia="HG丸ｺﾞｼｯｸM-PRO" w:hAnsi="HG丸ｺﾞｼｯｸM-PRO" w:hint="eastAsia"/>
          <w:sz w:val="22"/>
          <w:szCs w:val="22"/>
        </w:rPr>
        <w:t>4</w:t>
      </w:r>
      <w:r w:rsidR="00365D75">
        <w:rPr>
          <w:rFonts w:ascii="HG丸ｺﾞｼｯｸM-PRO" w:eastAsia="HG丸ｺﾞｼｯｸM-PRO" w:hAnsi="HG丸ｺﾞｼｯｸM-PRO" w:hint="eastAsia"/>
          <w:sz w:val="22"/>
          <w:szCs w:val="22"/>
        </w:rPr>
        <w:t>回線としました。相談件数等を</w:t>
      </w:r>
      <w:r w:rsidR="0066193C">
        <w:rPr>
          <w:rFonts w:ascii="HG丸ｺﾞｼｯｸM-PRO" w:eastAsia="HG丸ｺﾞｼｯｸM-PRO" w:hAnsi="HG丸ｺﾞｼｯｸM-PRO" w:hint="eastAsia"/>
          <w:sz w:val="22"/>
          <w:szCs w:val="22"/>
        </w:rPr>
        <w:t>踏まえ</w:t>
      </w:r>
      <w:r w:rsidR="00365D75">
        <w:rPr>
          <w:rFonts w:ascii="HG丸ｺﾞｼｯｸM-PRO" w:eastAsia="HG丸ｺﾞｼｯｸM-PRO" w:hAnsi="HG丸ｺﾞｼｯｸM-PRO" w:hint="eastAsia"/>
          <w:sz w:val="22"/>
          <w:szCs w:val="22"/>
        </w:rPr>
        <w:t>ながら、今後の体制を検討する必要があります。</w:t>
      </w:r>
    </w:p>
    <w:p w14:paraId="2B251F77" w14:textId="13F25E5E" w:rsidR="007012B3" w:rsidRDefault="00B20E11" w:rsidP="00ED71D3">
      <w:pPr>
        <w:ind w:left="640" w:hanging="220"/>
        <w:rPr>
          <w:rFonts w:ascii="ＭＳ ゴシック" w:eastAsia="ＭＳ ゴシック" w:hAnsi="ＭＳ ゴシック"/>
          <w:sz w:val="20"/>
          <w:szCs w:val="20"/>
        </w:rPr>
      </w:pPr>
      <w:r>
        <w:rPr>
          <w:rFonts w:ascii="HG丸ｺﾞｼｯｸM-PRO" w:eastAsia="HG丸ｺﾞｼｯｸM-PRO" w:hAnsi="HG丸ｺﾞｼｯｸM-PRO" w:hint="eastAsia"/>
          <w:sz w:val="22"/>
          <w:szCs w:val="22"/>
        </w:rPr>
        <w:t xml:space="preserve">　</w:t>
      </w:r>
    </w:p>
    <w:p w14:paraId="13F16E02" w14:textId="3AC5756B" w:rsidR="007012B3" w:rsidRDefault="007012B3">
      <w:pPr>
        <w:ind w:leftChars="200" w:left="640" w:hangingChars="100" w:hanging="220"/>
        <w:rPr>
          <w:rFonts w:ascii="ＭＳ ゴシック" w:eastAsia="ＭＳ ゴシック" w:hAnsi="ＭＳ ゴシック"/>
          <w:sz w:val="20"/>
          <w:szCs w:val="20"/>
        </w:rPr>
      </w:pPr>
      <w:r w:rsidRPr="00ED71D3">
        <w:rPr>
          <w:rFonts w:ascii="HG丸ｺﾞｼｯｸM-PRO" w:eastAsia="HG丸ｺﾞｼｯｸM-PRO" w:hAnsi="HG丸ｺﾞｼｯｸM-PRO" w:hint="eastAsia"/>
          <w:sz w:val="22"/>
          <w:szCs w:val="22"/>
        </w:rPr>
        <w:t>○小児救急電話相談とあわせて、総務省消防庁や大阪市消防局が行っているスマートフォンやタブレット端末を利用したアプリ</w:t>
      </w:r>
      <w:r w:rsidRPr="00ED71D3">
        <w:rPr>
          <w:rFonts w:ascii="HG丸ｺﾞｼｯｸM-PRO" w:eastAsia="HG丸ｺﾞｼｯｸM-PRO" w:hAnsi="HG丸ｺﾞｼｯｸM-PRO" w:hint="eastAsia"/>
          <w:sz w:val="22"/>
          <w:szCs w:val="22"/>
          <w:vertAlign w:val="superscript"/>
        </w:rPr>
        <w:t>注</w:t>
      </w:r>
      <w:r w:rsidR="00ED2A9A">
        <w:rPr>
          <w:rFonts w:ascii="HG丸ｺﾞｼｯｸM-PRO" w:eastAsia="HG丸ｺﾞｼｯｸM-PRO" w:hAnsi="HG丸ｺﾞｼｯｸM-PRO" w:hint="eastAsia"/>
          <w:sz w:val="22"/>
          <w:szCs w:val="22"/>
          <w:vertAlign w:val="superscript"/>
        </w:rPr>
        <w:t>1</w:t>
      </w:r>
      <w:r w:rsidR="003520C8">
        <w:rPr>
          <w:rFonts w:ascii="HG丸ｺﾞｼｯｸM-PRO" w:eastAsia="HG丸ｺﾞｼｯｸM-PRO" w:hAnsi="HG丸ｺﾞｼｯｸM-PRO" w:hint="eastAsia"/>
          <w:sz w:val="22"/>
          <w:szCs w:val="22"/>
        </w:rPr>
        <w:t>を</w:t>
      </w:r>
      <w:r w:rsidRPr="00ED71D3">
        <w:rPr>
          <w:rFonts w:ascii="HG丸ｺﾞｼｯｸM-PRO" w:eastAsia="HG丸ｺﾞｼｯｸM-PRO" w:hAnsi="HG丸ｺﾞｼｯｸM-PRO" w:hint="eastAsia"/>
          <w:sz w:val="22"/>
          <w:szCs w:val="22"/>
        </w:rPr>
        <w:t>普及</w:t>
      </w:r>
      <w:r w:rsidR="003520C8">
        <w:rPr>
          <w:rFonts w:ascii="HG丸ｺﾞｼｯｸM-PRO" w:eastAsia="HG丸ｺﾞｼｯｸM-PRO" w:hAnsi="HG丸ｺﾞｼｯｸM-PRO" w:hint="eastAsia"/>
          <w:sz w:val="22"/>
          <w:szCs w:val="22"/>
        </w:rPr>
        <w:t>させる</w:t>
      </w:r>
      <w:r w:rsidRPr="00ED71D3">
        <w:rPr>
          <w:rFonts w:ascii="HG丸ｺﾞｼｯｸM-PRO" w:eastAsia="HG丸ｺﾞｼｯｸM-PRO" w:hAnsi="HG丸ｺﾞｼｯｸM-PRO" w:hint="eastAsia"/>
          <w:sz w:val="22"/>
          <w:szCs w:val="22"/>
        </w:rPr>
        <w:t>ことで、さらなる不安の解消と適切な受診行動を促</w:t>
      </w:r>
      <w:r w:rsidR="00AD7300">
        <w:rPr>
          <w:rFonts w:ascii="HG丸ｺﾞｼｯｸM-PRO" w:eastAsia="HG丸ｺﾞｼｯｸM-PRO" w:hAnsi="HG丸ｺﾞｼｯｸM-PRO" w:hint="eastAsia"/>
          <w:sz w:val="22"/>
          <w:szCs w:val="22"/>
        </w:rPr>
        <w:t>すことが必要です</w:t>
      </w:r>
      <w:r w:rsidRPr="00ED71D3">
        <w:rPr>
          <w:rFonts w:ascii="HG丸ｺﾞｼｯｸM-PRO" w:eastAsia="HG丸ｺﾞｼｯｸM-PRO" w:hAnsi="HG丸ｺﾞｼｯｸM-PRO" w:hint="eastAsia"/>
          <w:sz w:val="22"/>
          <w:szCs w:val="22"/>
        </w:rPr>
        <w:t>。</w:t>
      </w:r>
    </w:p>
    <w:p w14:paraId="149A3859" w14:textId="58435A22" w:rsidR="00365D75" w:rsidRDefault="00365D75" w:rsidP="0072033B">
      <w:pPr>
        <w:rPr>
          <w:rFonts w:ascii="ＭＳ ゴシック" w:eastAsia="ＭＳ ゴシック" w:hAnsi="ＭＳ ゴシック"/>
          <w:b/>
          <w:color w:val="0070C0"/>
          <w:sz w:val="28"/>
          <w:szCs w:val="28"/>
        </w:rPr>
      </w:pPr>
    </w:p>
    <w:p w14:paraId="677DEC2A" w14:textId="4850381F" w:rsidR="00C73C87" w:rsidRDefault="00C73C87" w:rsidP="00ED71D3">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895B90">
        <w:rPr>
          <w:rFonts w:ascii="ＭＳ ゴシック" w:eastAsia="ＭＳ ゴシック" w:hAnsi="ＭＳ ゴシック" w:hint="eastAsia"/>
          <w:b/>
          <w:color w:val="0070C0"/>
          <w:sz w:val="28"/>
          <w:szCs w:val="28"/>
        </w:rPr>
        <w:t>７</w:t>
      </w:r>
      <w:r w:rsidRPr="002C5464">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慢性疾患・身体障がい児への支援</w:t>
      </w:r>
    </w:p>
    <w:p w14:paraId="1E62F861" w14:textId="541AF6BE" w:rsidR="006C3D92" w:rsidRDefault="00C73C87" w:rsidP="00ED71D3">
      <w:pPr>
        <w:ind w:leftChars="200" w:left="640" w:hangingChars="100" w:hanging="220"/>
        <w:rPr>
          <w:rFonts w:ascii="HG丸ｺﾞｼｯｸM-PRO" w:eastAsia="HG丸ｺﾞｼｯｸM-PRO" w:hAnsi="HG丸ｺﾞｼｯｸM-PRO"/>
          <w:color w:val="000000" w:themeColor="text1"/>
          <w:sz w:val="22"/>
          <w:szCs w:val="22"/>
        </w:rPr>
      </w:pPr>
      <w:r w:rsidRPr="00192A01">
        <w:rPr>
          <w:rFonts w:ascii="HG丸ｺﾞｼｯｸM-PRO" w:eastAsia="HG丸ｺﾞｼｯｸM-PRO" w:hAnsi="HG丸ｺﾞｼｯｸM-PRO" w:hint="eastAsia"/>
          <w:color w:val="000000" w:themeColor="text1"/>
          <w:sz w:val="22"/>
          <w:szCs w:val="22"/>
        </w:rPr>
        <w:t>○</w:t>
      </w:r>
      <w:r w:rsidRPr="00F62268">
        <w:rPr>
          <w:rFonts w:ascii="HG丸ｺﾞｼｯｸM-PRO" w:eastAsia="HG丸ｺﾞｼｯｸM-PRO" w:hAnsi="HG丸ｺﾞｼｯｸM-PRO" w:hint="eastAsia"/>
          <w:color w:val="000000" w:themeColor="text1"/>
          <w:sz w:val="22"/>
          <w:szCs w:val="22"/>
        </w:rPr>
        <w:t>児童福祉法に基づき、慢性疾患や身体障がいのある児童や</w:t>
      </w:r>
      <w:r w:rsidR="00525E5F" w:rsidRPr="00D14773">
        <w:rPr>
          <w:rFonts w:ascii="HG丸ｺﾞｼｯｸM-PRO" w:eastAsia="HG丸ｺﾞｼｯｸM-PRO" w:hAnsi="HG丸ｺﾞｼｯｸM-PRO" w:hint="eastAsia"/>
          <w:color w:val="000000" w:themeColor="text1"/>
          <w:sz w:val="22"/>
          <w:szCs w:val="22"/>
        </w:rPr>
        <w:t>その</w:t>
      </w:r>
      <w:r w:rsidRPr="00D14773">
        <w:rPr>
          <w:rFonts w:ascii="HG丸ｺﾞｼｯｸM-PRO" w:eastAsia="HG丸ｺﾞｼｯｸM-PRO" w:hAnsi="HG丸ｺﾞｼｯｸM-PRO" w:hint="eastAsia"/>
          <w:color w:val="000000" w:themeColor="text1"/>
          <w:sz w:val="22"/>
          <w:szCs w:val="22"/>
        </w:rPr>
        <w:t>保護者が、必要な医療や療育を受けながら、地域で安心し</w:t>
      </w:r>
      <w:r>
        <w:rPr>
          <w:rFonts w:ascii="HG丸ｺﾞｼｯｸM-PRO" w:eastAsia="HG丸ｺﾞｼｯｸM-PRO" w:hAnsi="HG丸ｺﾞｼｯｸM-PRO" w:hint="eastAsia"/>
          <w:color w:val="000000" w:themeColor="text1"/>
          <w:sz w:val="22"/>
          <w:szCs w:val="22"/>
        </w:rPr>
        <w:t>て生活ができるよう支援を行っています</w:t>
      </w:r>
      <w:r w:rsidR="006C3D92">
        <w:rPr>
          <w:rFonts w:ascii="HG丸ｺﾞｼｯｸM-PRO" w:eastAsia="HG丸ｺﾞｼｯｸM-PRO" w:hAnsi="HG丸ｺﾞｼｯｸM-PRO" w:hint="eastAsia"/>
          <w:color w:val="000000" w:themeColor="text1"/>
          <w:sz w:val="22"/>
          <w:szCs w:val="22"/>
        </w:rPr>
        <w:t>。</w:t>
      </w:r>
    </w:p>
    <w:p w14:paraId="43DC7FBA" w14:textId="646E7B3A" w:rsidR="006C3D92" w:rsidRDefault="006C3D92">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p>
    <w:p w14:paraId="7F80272A" w14:textId="5A6B3C60" w:rsidR="00C73C87" w:rsidRPr="005A21A4" w:rsidRDefault="006C3D92">
      <w:pPr>
        <w:rPr>
          <w:rFonts w:ascii="ＭＳ Ｐゴシック" w:eastAsia="ＭＳ Ｐゴシック" w:hAnsi="ＭＳ Ｐゴシック"/>
          <w:color w:val="0070C0"/>
          <w:sz w:val="28"/>
          <w:szCs w:val="28"/>
        </w:rPr>
      </w:pPr>
      <w:r>
        <w:rPr>
          <w:rFonts w:ascii="HG丸ｺﾞｼｯｸM-PRO" w:eastAsia="HG丸ｺﾞｼｯｸM-PRO" w:hAnsi="HG丸ｺﾞｼｯｸM-PRO" w:hint="eastAsia"/>
          <w:color w:val="000000" w:themeColor="text1"/>
          <w:sz w:val="22"/>
          <w:szCs w:val="22"/>
        </w:rPr>
        <w:t xml:space="preserve">　　</w:t>
      </w:r>
      <w:r w:rsidR="00C73C87" w:rsidRPr="005A21A4">
        <w:rPr>
          <w:rFonts w:ascii="ＭＳ Ｐゴシック" w:eastAsia="ＭＳ Ｐゴシック" w:hAnsi="ＭＳ Ｐゴシック" w:hint="eastAsia"/>
          <w:sz w:val="22"/>
          <w:szCs w:val="28"/>
        </w:rPr>
        <w:t>【小児慢性特定疾病医療費助成事業】</w:t>
      </w:r>
    </w:p>
    <w:p w14:paraId="726B7BC7" w14:textId="300016D6" w:rsidR="00C73C87" w:rsidRDefault="00C73C87">
      <w:pPr>
        <w:ind w:leftChars="200" w:left="640" w:hangingChars="100" w:hanging="220"/>
        <w:rPr>
          <w:rFonts w:ascii="HG丸ｺﾞｼｯｸM-PRO" w:eastAsia="HG丸ｺﾞｼｯｸM-PRO" w:hAnsi="HG丸ｺﾞｼｯｸM-PRO"/>
          <w:color w:val="000000" w:themeColor="text1"/>
          <w:sz w:val="22"/>
          <w:szCs w:val="22"/>
        </w:rPr>
      </w:pPr>
      <w:r w:rsidRPr="00192A01">
        <w:rPr>
          <w:rFonts w:ascii="HG丸ｺﾞｼｯｸM-PRO" w:eastAsia="HG丸ｺﾞｼｯｸM-PRO" w:hAnsi="HG丸ｺﾞｼｯｸM-PRO" w:hint="eastAsia"/>
          <w:color w:val="000000" w:themeColor="text1"/>
          <w:sz w:val="22"/>
          <w:szCs w:val="22"/>
        </w:rPr>
        <w:t>○小児慢性特定疾病児</w:t>
      </w:r>
      <w:r w:rsidRPr="006D0801">
        <w:rPr>
          <w:rFonts w:ascii="HG丸ｺﾞｼｯｸM-PRO" w:eastAsia="HG丸ｺﾞｼｯｸM-PRO" w:hAnsi="HG丸ｺﾞｼｯｸM-PRO" w:hint="eastAsia"/>
          <w:sz w:val="22"/>
          <w:szCs w:val="22"/>
        </w:rPr>
        <w:t>（原則</w:t>
      </w:r>
      <w:r w:rsidRPr="006D0801">
        <w:rPr>
          <w:rFonts w:ascii="HG丸ｺﾞｼｯｸM-PRO" w:eastAsia="HG丸ｺﾞｼｯｸM-PRO" w:hAnsi="HG丸ｺﾞｼｯｸM-PRO"/>
          <w:sz w:val="22"/>
          <w:szCs w:val="22"/>
        </w:rPr>
        <w:t>18歳未満）</w:t>
      </w:r>
      <w:r>
        <w:rPr>
          <w:rFonts w:ascii="HG丸ｺﾞｼｯｸM-PRO" w:eastAsia="HG丸ｺﾞｼｯｸM-PRO" w:hAnsi="HG丸ｺﾞｼｯｸM-PRO" w:hint="eastAsia"/>
          <w:color w:val="000000" w:themeColor="text1"/>
          <w:sz w:val="22"/>
          <w:szCs w:val="22"/>
        </w:rPr>
        <w:t>に係る</w:t>
      </w:r>
      <w:r w:rsidRPr="00192A01">
        <w:rPr>
          <w:rFonts w:ascii="HG丸ｺﾞｼｯｸM-PRO" w:eastAsia="HG丸ｺﾞｼｯｸM-PRO" w:hAnsi="HG丸ｺﾞｼｯｸM-PRO" w:hint="eastAsia"/>
          <w:color w:val="000000" w:themeColor="text1"/>
          <w:sz w:val="22"/>
          <w:szCs w:val="22"/>
        </w:rPr>
        <w:t>経済的負担の軽減を図るため、医療費助成を行っています。</w:t>
      </w:r>
      <w:r w:rsidRPr="00DB2AB8">
        <w:rPr>
          <w:rFonts w:ascii="HG丸ｺﾞｼｯｸM-PRO" w:eastAsia="HG丸ｺﾞｼｯｸM-PRO" w:hAnsi="HG丸ｺﾞｼｯｸM-PRO" w:hint="eastAsia"/>
          <w:color w:val="000000" w:themeColor="text1"/>
          <w:sz w:val="22"/>
          <w:szCs w:val="22"/>
        </w:rPr>
        <w:t>平成29年</w:t>
      </w:r>
      <w:r w:rsidR="006C3D92">
        <w:rPr>
          <w:rFonts w:ascii="HG丸ｺﾞｼｯｸM-PRO" w:eastAsia="HG丸ｺﾞｼｯｸM-PRO" w:hAnsi="HG丸ｺﾞｼｯｸM-PRO" w:hint="eastAsia"/>
          <w:color w:val="000000" w:themeColor="text1"/>
          <w:sz w:val="22"/>
          <w:szCs w:val="22"/>
        </w:rPr>
        <w:t>4</w:t>
      </w:r>
      <w:r w:rsidRPr="00DB2AB8">
        <w:rPr>
          <w:rFonts w:ascii="HG丸ｺﾞｼｯｸM-PRO" w:eastAsia="HG丸ｺﾞｼｯｸM-PRO" w:hAnsi="HG丸ｺﾞｼｯｸM-PRO" w:hint="eastAsia"/>
          <w:color w:val="000000" w:themeColor="text1"/>
          <w:sz w:val="22"/>
          <w:szCs w:val="22"/>
        </w:rPr>
        <w:t>月現在、14疾患群722疾病が対象となっています。</w:t>
      </w:r>
      <w:r>
        <w:rPr>
          <w:rFonts w:ascii="HG丸ｺﾞｼｯｸM-PRO" w:eastAsia="HG丸ｺﾞｼｯｸM-PRO" w:hAnsi="HG丸ｺﾞｼｯｸM-PRO" w:hint="eastAsia"/>
          <w:color w:val="000000" w:themeColor="text1"/>
          <w:sz w:val="22"/>
          <w:szCs w:val="22"/>
        </w:rPr>
        <w:t>医療費助成</w:t>
      </w:r>
      <w:r w:rsidR="0005099D">
        <w:rPr>
          <w:rFonts w:ascii="HG丸ｺﾞｼｯｸM-PRO" w:eastAsia="HG丸ｺﾞｼｯｸM-PRO" w:hAnsi="HG丸ｺﾞｼｯｸM-PRO" w:hint="eastAsia"/>
          <w:color w:val="000000" w:themeColor="text1"/>
          <w:sz w:val="22"/>
          <w:szCs w:val="22"/>
        </w:rPr>
        <w:t>給付実人員</w:t>
      </w:r>
      <w:r>
        <w:rPr>
          <w:rFonts w:ascii="HG丸ｺﾞｼｯｸM-PRO" w:eastAsia="HG丸ｺﾞｼｯｸM-PRO" w:hAnsi="HG丸ｺﾞｼｯｸM-PRO" w:hint="eastAsia"/>
          <w:color w:val="000000" w:themeColor="text1"/>
          <w:sz w:val="22"/>
          <w:szCs w:val="22"/>
        </w:rPr>
        <w:t>は、平成28年度は</w:t>
      </w:r>
      <w:r w:rsidR="0005099D">
        <w:rPr>
          <w:rFonts w:ascii="HG丸ｺﾞｼｯｸM-PRO" w:eastAsia="HG丸ｺﾞｼｯｸM-PRO" w:hAnsi="HG丸ｺﾞｼｯｸM-PRO" w:hint="eastAsia"/>
          <w:color w:val="000000" w:themeColor="text1"/>
          <w:sz w:val="22"/>
          <w:szCs w:val="22"/>
        </w:rPr>
        <w:t>9,438人</w:t>
      </w:r>
      <w:r>
        <w:rPr>
          <w:rFonts w:ascii="HG丸ｺﾞｼｯｸM-PRO" w:eastAsia="HG丸ｺﾞｼｯｸM-PRO" w:hAnsi="HG丸ｺﾞｼｯｸM-PRO" w:hint="eastAsia"/>
          <w:color w:val="000000" w:themeColor="text1"/>
          <w:sz w:val="22"/>
          <w:szCs w:val="22"/>
        </w:rPr>
        <w:t>で</w:t>
      </w:r>
      <w:r w:rsidR="0005099D">
        <w:rPr>
          <w:rFonts w:ascii="HG丸ｺﾞｼｯｸM-PRO" w:eastAsia="HG丸ｺﾞｼｯｸM-PRO" w:hAnsi="HG丸ｺﾞｼｯｸM-PRO" w:hint="eastAsia"/>
          <w:color w:val="000000" w:themeColor="text1"/>
          <w:sz w:val="22"/>
          <w:szCs w:val="22"/>
        </w:rPr>
        <w:t>横ばい</w:t>
      </w:r>
      <w:r>
        <w:rPr>
          <w:rFonts w:ascii="HG丸ｺﾞｼｯｸM-PRO" w:eastAsia="HG丸ｺﾞｼｯｸM-PRO" w:hAnsi="HG丸ｺﾞｼｯｸM-PRO" w:hint="eastAsia"/>
          <w:color w:val="000000" w:themeColor="text1"/>
          <w:sz w:val="22"/>
          <w:szCs w:val="22"/>
        </w:rPr>
        <w:t>です。</w:t>
      </w:r>
    </w:p>
    <w:p w14:paraId="6F06A57D" w14:textId="77777777" w:rsidR="000477F6" w:rsidRDefault="000477F6" w:rsidP="00C73C87">
      <w:pPr>
        <w:ind w:leftChars="200" w:left="640" w:hangingChars="100" w:hanging="220"/>
        <w:rPr>
          <w:rFonts w:ascii="HG丸ｺﾞｼｯｸM-PRO" w:eastAsia="HG丸ｺﾞｼｯｸM-PRO" w:hAnsi="HG丸ｺﾞｼｯｸM-PRO"/>
          <w:color w:val="000000" w:themeColor="text1"/>
          <w:sz w:val="22"/>
          <w:szCs w:val="22"/>
        </w:rPr>
      </w:pPr>
    </w:p>
    <w:p w14:paraId="6D079036" w14:textId="0E78E4F0" w:rsidR="000477F6" w:rsidRPr="000477F6" w:rsidRDefault="000477F6" w:rsidP="00C73C87">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○小児慢性特定疾病722疾病</w:t>
      </w:r>
      <w:r w:rsidR="0005099D">
        <w:rPr>
          <w:rFonts w:ascii="HG丸ｺﾞｼｯｸM-PRO" w:eastAsia="HG丸ｺﾞｼｯｸM-PRO" w:hAnsi="HG丸ｺﾞｼｯｸM-PRO" w:hint="eastAsia"/>
          <w:color w:val="000000" w:themeColor="text1"/>
          <w:sz w:val="22"/>
          <w:szCs w:val="22"/>
        </w:rPr>
        <w:t>（包括的病名を含めると778疾病）</w:t>
      </w:r>
      <w:r>
        <w:rPr>
          <w:rFonts w:ascii="HG丸ｺﾞｼｯｸM-PRO" w:eastAsia="HG丸ｺﾞｼｯｸM-PRO" w:hAnsi="HG丸ｺﾞｼｯｸM-PRO" w:hint="eastAsia"/>
          <w:color w:val="000000" w:themeColor="text1"/>
          <w:sz w:val="22"/>
          <w:szCs w:val="22"/>
        </w:rPr>
        <w:t>のうち、対象年齢の制限がない指定難病医療費助成に移行できる疾病数は</w:t>
      </w:r>
      <w:r w:rsidR="0005099D">
        <w:rPr>
          <w:rFonts w:ascii="HG丸ｺﾞｼｯｸM-PRO" w:eastAsia="HG丸ｺﾞｼｯｸM-PRO" w:hAnsi="HG丸ｺﾞｼｯｸM-PRO" w:hint="eastAsia"/>
          <w:color w:val="000000" w:themeColor="text1"/>
          <w:sz w:val="22"/>
          <w:szCs w:val="22"/>
        </w:rPr>
        <w:t>包括的病名を含め381</w:t>
      </w:r>
      <w:r>
        <w:rPr>
          <w:rFonts w:ascii="HG丸ｺﾞｼｯｸM-PRO" w:eastAsia="HG丸ｺﾞｼｯｸM-PRO" w:hAnsi="HG丸ｺﾞｼｯｸM-PRO" w:hint="eastAsia"/>
          <w:color w:val="000000" w:themeColor="text1"/>
          <w:sz w:val="22"/>
          <w:szCs w:val="22"/>
        </w:rPr>
        <w:t>疾病です（平成29年4月現在）。</w:t>
      </w:r>
    </w:p>
    <w:p w14:paraId="20787582" w14:textId="4EF392D2" w:rsidR="00C73C87" w:rsidRDefault="0050020B" w:rsidP="0050020B">
      <w:pPr>
        <w:ind w:leftChars="200" w:left="701" w:hangingChars="100" w:hanging="281"/>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03296" behindDoc="0" locked="0" layoutInCell="1" allowOverlap="1" wp14:anchorId="15DDCF17" wp14:editId="673DD947">
                <wp:simplePos x="0" y="0"/>
                <wp:positionH relativeFrom="column">
                  <wp:posOffset>3268345</wp:posOffset>
                </wp:positionH>
                <wp:positionV relativeFrom="paragraph">
                  <wp:posOffset>182245</wp:posOffset>
                </wp:positionV>
                <wp:extent cx="6076950" cy="266700"/>
                <wp:effectExtent l="0" t="0" r="0" b="0"/>
                <wp:wrapNone/>
                <wp:docPr id="3609" name="テキスト ボックス 3609" title="図表6-9-24　小児慢性特定疾病疾患群別交付者割合（平成28年度）"/>
                <wp:cNvGraphicFramePr/>
                <a:graphic xmlns:a="http://schemas.openxmlformats.org/drawingml/2006/main">
                  <a:graphicData uri="http://schemas.microsoft.com/office/word/2010/wordprocessingShape">
                    <wps:wsp>
                      <wps:cNvSpPr txBox="1"/>
                      <wps:spPr>
                        <a:xfrm>
                          <a:off x="0" y="0"/>
                          <a:ext cx="6076950" cy="266700"/>
                        </a:xfrm>
                        <a:prstGeom prst="rect">
                          <a:avLst/>
                        </a:prstGeom>
                        <a:noFill/>
                        <a:ln w="6350">
                          <a:noFill/>
                        </a:ln>
                        <a:effectLst/>
                      </wps:spPr>
                      <wps:txbx>
                        <w:txbxContent>
                          <w:p w14:paraId="5D8606A0" w14:textId="13E858E0" w:rsidR="00ED2A9A" w:rsidRDefault="005E3D59">
                            <w:pPr>
                              <w:snapToGrid w:val="0"/>
                              <w:rPr>
                                <w:rFonts w:ascii="ＭＳ Ｐゴシック" w:eastAsia="ＭＳ Ｐゴシック" w:hAnsi="ＭＳ Ｐゴシック"/>
                                <w:color w:val="000000" w:themeColor="text1"/>
                                <w:kern w:val="0"/>
                                <w:sz w:val="20"/>
                                <w:szCs w:val="20"/>
                              </w:rPr>
                            </w:pPr>
                            <w:r w:rsidRPr="00ED71D3">
                              <w:rPr>
                                <w:rFonts w:ascii="ＭＳ Ｐゴシック" w:eastAsia="ＭＳ Ｐゴシック" w:hAnsi="ＭＳ Ｐゴシック" w:hint="eastAsia"/>
                                <w:color w:val="000000" w:themeColor="text1"/>
                                <w:kern w:val="0"/>
                                <w:sz w:val="20"/>
                                <w:szCs w:val="20"/>
                              </w:rPr>
                              <w:t>図</w:t>
                            </w:r>
                            <w:r w:rsidR="00ED2A9A">
                              <w:rPr>
                                <w:rFonts w:ascii="ＭＳ Ｐゴシック" w:eastAsia="ＭＳ Ｐゴシック" w:hAnsi="ＭＳ Ｐゴシック" w:hint="eastAsia"/>
                                <w:color w:val="000000" w:themeColor="text1"/>
                                <w:kern w:val="0"/>
                                <w:sz w:val="20"/>
                                <w:szCs w:val="20"/>
                              </w:rPr>
                              <w:t>表6-9-24</w:t>
                            </w:r>
                            <w:r>
                              <w:rPr>
                                <w:rFonts w:ascii="ＭＳ Ｐゴシック" w:eastAsia="ＭＳ Ｐゴシック" w:hAnsi="ＭＳ Ｐゴシック" w:hint="eastAsia"/>
                                <w:color w:val="000000" w:themeColor="text1"/>
                                <w:kern w:val="0"/>
                                <w:sz w:val="20"/>
                                <w:szCs w:val="20"/>
                              </w:rPr>
                              <w:t xml:space="preserve">　</w:t>
                            </w:r>
                            <w:r w:rsidRPr="00ED71D3">
                              <w:rPr>
                                <w:rFonts w:ascii="ＭＳ Ｐゴシック" w:eastAsia="ＭＳ Ｐゴシック" w:hAnsi="ＭＳ Ｐゴシック" w:hint="eastAsia"/>
                                <w:color w:val="000000" w:themeColor="text1"/>
                                <w:kern w:val="0"/>
                                <w:sz w:val="20"/>
                                <w:szCs w:val="20"/>
                              </w:rPr>
                              <w:t>小児慢性特定疾病疾患群別</w:t>
                            </w:r>
                          </w:p>
                          <w:p w14:paraId="5C185D5C" w14:textId="53A64F82" w:rsidR="005E3D59" w:rsidRPr="00ED71D3" w:rsidRDefault="005E3D59" w:rsidP="00ED71D3">
                            <w:pPr>
                              <w:snapToGrid w:val="0"/>
                              <w:ind w:firstLineChars="550" w:firstLine="1100"/>
                              <w:rPr>
                                <w:rFonts w:ascii="ＭＳ Ｐゴシック" w:eastAsia="ＭＳ Ｐゴシック" w:hAnsi="ＭＳ Ｐゴシック"/>
                                <w:color w:val="000000" w:themeColor="text1"/>
                                <w:sz w:val="20"/>
                                <w:szCs w:val="20"/>
                              </w:rPr>
                            </w:pPr>
                            <w:r w:rsidRPr="00ED71D3">
                              <w:rPr>
                                <w:rFonts w:ascii="ＭＳ Ｐゴシック" w:eastAsia="ＭＳ Ｐゴシック" w:hAnsi="ＭＳ Ｐゴシック" w:hint="eastAsia"/>
                                <w:color w:val="000000" w:themeColor="text1"/>
                                <w:kern w:val="0"/>
                                <w:sz w:val="20"/>
                                <w:szCs w:val="20"/>
                              </w:rPr>
                              <w:t>交付者割合</w:t>
                            </w:r>
                            <w:r>
                              <w:rPr>
                                <w:rFonts w:ascii="ＭＳ Ｐゴシック" w:eastAsia="ＭＳ Ｐゴシック" w:hAnsi="ＭＳ Ｐゴシック" w:hint="eastAsia"/>
                                <w:color w:val="000000" w:themeColor="text1"/>
                                <w:kern w:val="0"/>
                                <w:sz w:val="20"/>
                                <w:szCs w:val="20"/>
                              </w:rPr>
                              <w:t>（平成28年度）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09" o:spid="_x0000_s1070" type="#_x0000_t202" alt="タイトル: 図表6-9-24　小児慢性特定疾病疾患群別交付者割合（平成28年度）" style="position:absolute;left:0;text-align:left;margin-left:257.35pt;margin-top:14.35pt;width:478.5pt;height:21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" filled="f" stroked="f" strokeweight=".5pt">
                <v:textbox style="mso-fit-shape-to-text:t">
                  <w:txbxContent>
                    <w:p w14:paraId="5D8606A0" w14:textId="13E858E0" w:rsidR="00ED2A9A" w:rsidRDefault="005E3D59">
                      <w:pPr>
                        <w:snapToGrid w:val="0"/>
                        <w:rPr>
                          <w:rFonts w:ascii="ＭＳ Ｐゴシック" w:eastAsia="ＭＳ Ｐゴシック" w:hAnsi="ＭＳ Ｐゴシック"/>
                          <w:color w:val="000000" w:themeColor="text1"/>
                          <w:kern w:val="0"/>
                          <w:sz w:val="20"/>
                          <w:szCs w:val="20"/>
                        </w:rPr>
                      </w:pPr>
                      <w:r w:rsidRPr="00ED71D3">
                        <w:rPr>
                          <w:rFonts w:ascii="ＭＳ Ｐゴシック" w:eastAsia="ＭＳ Ｐゴシック" w:hAnsi="ＭＳ Ｐゴシック" w:hint="eastAsia"/>
                          <w:color w:val="000000" w:themeColor="text1"/>
                          <w:kern w:val="0"/>
                          <w:sz w:val="20"/>
                          <w:szCs w:val="20"/>
                        </w:rPr>
                        <w:t>図</w:t>
                      </w:r>
                      <w:r w:rsidR="00ED2A9A">
                        <w:rPr>
                          <w:rFonts w:ascii="ＭＳ Ｐゴシック" w:eastAsia="ＭＳ Ｐゴシック" w:hAnsi="ＭＳ Ｐゴシック" w:hint="eastAsia"/>
                          <w:color w:val="000000" w:themeColor="text1"/>
                          <w:kern w:val="0"/>
                          <w:sz w:val="20"/>
                          <w:szCs w:val="20"/>
                        </w:rPr>
                        <w:t>表6-9-24</w:t>
                      </w:r>
                      <w:r>
                        <w:rPr>
                          <w:rFonts w:ascii="ＭＳ Ｐゴシック" w:eastAsia="ＭＳ Ｐゴシック" w:hAnsi="ＭＳ Ｐゴシック" w:hint="eastAsia"/>
                          <w:color w:val="000000" w:themeColor="text1"/>
                          <w:kern w:val="0"/>
                          <w:sz w:val="20"/>
                          <w:szCs w:val="20"/>
                        </w:rPr>
                        <w:t xml:space="preserve">　</w:t>
                      </w:r>
                      <w:r w:rsidRPr="00ED71D3">
                        <w:rPr>
                          <w:rFonts w:ascii="ＭＳ Ｐゴシック" w:eastAsia="ＭＳ Ｐゴシック" w:hAnsi="ＭＳ Ｐゴシック" w:hint="eastAsia"/>
                          <w:color w:val="000000" w:themeColor="text1"/>
                          <w:kern w:val="0"/>
                          <w:sz w:val="20"/>
                          <w:szCs w:val="20"/>
                        </w:rPr>
                        <w:t>小児慢性特定疾病疾患群別</w:t>
                      </w:r>
                    </w:p>
                    <w:p w14:paraId="5C185D5C" w14:textId="53A64F82" w:rsidR="005E3D59" w:rsidRPr="00ED71D3" w:rsidRDefault="005E3D59" w:rsidP="00ED71D3">
                      <w:pPr>
                        <w:snapToGrid w:val="0"/>
                        <w:ind w:firstLineChars="550" w:firstLine="1100"/>
                        <w:rPr>
                          <w:rFonts w:ascii="ＭＳ Ｐゴシック" w:eastAsia="ＭＳ Ｐゴシック" w:hAnsi="ＭＳ Ｐゴシック"/>
                          <w:color w:val="000000" w:themeColor="text1"/>
                          <w:sz w:val="20"/>
                          <w:szCs w:val="20"/>
                        </w:rPr>
                      </w:pPr>
                      <w:r w:rsidRPr="00ED71D3">
                        <w:rPr>
                          <w:rFonts w:ascii="ＭＳ Ｐゴシック" w:eastAsia="ＭＳ Ｐゴシック" w:hAnsi="ＭＳ Ｐゴシック" w:hint="eastAsia"/>
                          <w:color w:val="000000" w:themeColor="text1"/>
                          <w:kern w:val="0"/>
                          <w:sz w:val="20"/>
                          <w:szCs w:val="20"/>
                        </w:rPr>
                        <w:t>交付者割合</w:t>
                      </w:r>
                      <w:r>
                        <w:rPr>
                          <w:rFonts w:ascii="ＭＳ Ｐゴシック" w:eastAsia="ＭＳ Ｐゴシック" w:hAnsi="ＭＳ Ｐゴシック" w:hint="eastAsia"/>
                          <w:color w:val="000000" w:themeColor="text1"/>
                          <w:kern w:val="0"/>
                          <w:sz w:val="20"/>
                          <w:szCs w:val="20"/>
                        </w:rPr>
                        <w:t>（平成28年度）</w:t>
                      </w:r>
                    </w:p>
                  </w:txbxContent>
                </v:textbox>
              </v:shape>
            </w:pict>
          </mc:Fallback>
        </mc:AlternateContent>
      </w:r>
      <w:r w:rsidR="00E66E8E" w:rsidRPr="00657097">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639808" behindDoc="0" locked="0" layoutInCell="1" allowOverlap="1" wp14:anchorId="6B6E3667" wp14:editId="0E156E87">
                <wp:simplePos x="0" y="0"/>
                <wp:positionH relativeFrom="column">
                  <wp:posOffset>347345</wp:posOffset>
                </wp:positionH>
                <wp:positionV relativeFrom="paragraph">
                  <wp:posOffset>185420</wp:posOffset>
                </wp:positionV>
                <wp:extent cx="3448050" cy="295275"/>
                <wp:effectExtent l="0" t="0" r="0" b="4445"/>
                <wp:wrapNone/>
                <wp:docPr id="3597" name="テキスト ボックス 3597" title="図表6-9-23　医療費助成給付実人員"/>
                <wp:cNvGraphicFramePr/>
                <a:graphic xmlns:a="http://schemas.openxmlformats.org/drawingml/2006/main">
                  <a:graphicData uri="http://schemas.microsoft.com/office/word/2010/wordprocessingShape">
                    <wps:wsp>
                      <wps:cNvSpPr txBox="1"/>
                      <wps:spPr>
                        <a:xfrm>
                          <a:off x="0" y="0"/>
                          <a:ext cx="3448050" cy="295275"/>
                        </a:xfrm>
                        <a:prstGeom prst="rect">
                          <a:avLst/>
                        </a:prstGeom>
                        <a:noFill/>
                        <a:ln w="6350">
                          <a:noFill/>
                        </a:ln>
                        <a:effectLst/>
                      </wps:spPr>
                      <wps:txbx>
                        <w:txbxContent>
                          <w:p w14:paraId="7B26101E" w14:textId="296A44D1" w:rsidR="005E3D59" w:rsidRPr="00ED71D3" w:rsidRDefault="005E3D59" w:rsidP="00C73C87">
                            <w:pPr>
                              <w:snapToGrid w:val="0"/>
                              <w:rPr>
                                <w:rFonts w:ascii="ＭＳ Ｐゴシック" w:eastAsia="ＭＳ Ｐゴシック" w:hAnsi="ＭＳ Ｐゴシック"/>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表6-9-23</w:t>
                            </w:r>
                            <w:r w:rsidRPr="00ED71D3">
                              <w:rPr>
                                <w:rFonts w:ascii="ＭＳ Ｐゴシック" w:eastAsia="ＭＳ Ｐゴシック" w:hAnsi="ＭＳ Ｐゴシック" w:hint="eastAsia"/>
                                <w:kern w:val="0"/>
                                <w:sz w:val="20"/>
                                <w:szCs w:val="20"/>
                              </w:rPr>
                              <w:t xml:space="preserve">　</w:t>
                            </w:r>
                            <w:r w:rsidRPr="00ED71D3">
                              <w:rPr>
                                <w:rFonts w:ascii="ＭＳ Ｐゴシック" w:eastAsia="ＭＳ Ｐゴシック" w:hAnsi="ＭＳ Ｐゴシック" w:hint="eastAsia"/>
                                <w:sz w:val="20"/>
                                <w:szCs w:val="20"/>
                              </w:rPr>
                              <w:t>医療費助成給付実人員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97" o:spid="_x0000_s1071" type="#_x0000_t202" alt="タイトル: 図表6-9-23　医療費助成給付実人員" style="position:absolute;left:0;text-align:left;margin-left:27.35pt;margin-top:14.6pt;width:271.5pt;height:23.25pt;z-index:25163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" filled="f" stroked="f" strokeweight=".5pt">
                <v:textbox style="mso-fit-shape-to-text:t">
                  <w:txbxContent>
                    <w:p w14:paraId="7B26101E" w14:textId="296A44D1" w:rsidR="005E3D59" w:rsidRPr="00ED71D3" w:rsidRDefault="005E3D59" w:rsidP="00C73C87">
                      <w:pPr>
                        <w:snapToGrid w:val="0"/>
                        <w:rPr>
                          <w:rFonts w:ascii="ＭＳ Ｐゴシック" w:eastAsia="ＭＳ Ｐゴシック" w:hAnsi="ＭＳ Ｐゴシック"/>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表6-9-23</w:t>
                      </w:r>
                      <w:r w:rsidRPr="00ED71D3">
                        <w:rPr>
                          <w:rFonts w:ascii="ＭＳ Ｐゴシック" w:eastAsia="ＭＳ Ｐゴシック" w:hAnsi="ＭＳ Ｐゴシック" w:hint="eastAsia"/>
                          <w:kern w:val="0"/>
                          <w:sz w:val="20"/>
                          <w:szCs w:val="20"/>
                        </w:rPr>
                        <w:t xml:space="preserve">　</w:t>
                      </w:r>
                      <w:r w:rsidRPr="00ED71D3">
                        <w:rPr>
                          <w:rFonts w:ascii="ＭＳ Ｐゴシック" w:eastAsia="ＭＳ Ｐゴシック" w:hAnsi="ＭＳ Ｐゴシック" w:hint="eastAsia"/>
                          <w:sz w:val="20"/>
                          <w:szCs w:val="20"/>
                        </w:rPr>
                        <w:t>医療費助成給付実人員</w:t>
                      </w:r>
                    </w:p>
                  </w:txbxContent>
                </v:textbox>
              </v:shape>
            </w:pict>
          </mc:Fallback>
        </mc:AlternateContent>
      </w:r>
    </w:p>
    <w:p w14:paraId="5CBBD061" w14:textId="71544EA3" w:rsidR="007012B3" w:rsidRDefault="007012B3" w:rsidP="00ED71D3">
      <w:pPr>
        <w:ind w:leftChars="200" w:left="641" w:hangingChars="100" w:hanging="221"/>
        <w:rPr>
          <w:rFonts w:ascii="HG丸ｺﾞｼｯｸM-PRO" w:eastAsia="HG丸ｺﾞｼｯｸM-PRO" w:hAnsi="HG丸ｺﾞｼｯｸM-PRO"/>
          <w:color w:val="000000" w:themeColor="text1"/>
          <w:sz w:val="22"/>
          <w:szCs w:val="22"/>
        </w:rPr>
      </w:pPr>
      <w:r w:rsidRPr="00657097">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648000" behindDoc="0" locked="0" layoutInCell="1" allowOverlap="1" wp14:anchorId="17647FC6" wp14:editId="67EE8290">
                <wp:simplePos x="0" y="0"/>
                <wp:positionH relativeFrom="column">
                  <wp:posOffset>4575810</wp:posOffset>
                </wp:positionH>
                <wp:positionV relativeFrom="paragraph">
                  <wp:posOffset>2397125</wp:posOffset>
                </wp:positionV>
                <wp:extent cx="1612900" cy="209550"/>
                <wp:effectExtent l="0" t="0" r="0" b="0"/>
                <wp:wrapSquare wrapText="bothSides"/>
                <wp:docPr id="3605" name="テキスト ボックス 3605" descr="出典　大阪府「地域保健課調べ」"/>
                <wp:cNvGraphicFramePr/>
                <a:graphic xmlns:a="http://schemas.openxmlformats.org/drawingml/2006/main">
                  <a:graphicData uri="http://schemas.microsoft.com/office/word/2010/wordprocessingShape">
                    <wps:wsp>
                      <wps:cNvSpPr txBox="1"/>
                      <wps:spPr>
                        <a:xfrm>
                          <a:off x="0" y="0"/>
                          <a:ext cx="1612900" cy="209550"/>
                        </a:xfrm>
                        <a:prstGeom prst="rect">
                          <a:avLst/>
                        </a:prstGeom>
                        <a:noFill/>
                        <a:ln w="6350">
                          <a:noFill/>
                        </a:ln>
                        <a:effectLst/>
                      </wps:spPr>
                      <wps:txbx>
                        <w:txbxContent>
                          <w:p w14:paraId="42579D05" w14:textId="391EC8F7" w:rsidR="005E3D59" w:rsidRPr="00ED71D3" w:rsidRDefault="005E3D59" w:rsidP="00C73C87">
                            <w:pPr>
                              <w:snapToGrid w:val="0"/>
                              <w:rPr>
                                <w:rFonts w:ascii="ＭＳ ゴシック" w:eastAsia="ＭＳ ゴシック" w:hAnsi="ＭＳ ゴシック"/>
                                <w:color w:val="000000" w:themeColor="text1"/>
                                <w:sz w:val="16"/>
                                <w:szCs w:val="16"/>
                              </w:rPr>
                            </w:pPr>
                            <w:r w:rsidRPr="00ED71D3">
                              <w:rPr>
                                <w:rFonts w:ascii="ＭＳ ゴシック" w:eastAsia="ＭＳ ゴシック" w:hAnsi="ＭＳ ゴシック" w:hint="eastAsia"/>
                                <w:color w:val="000000" w:themeColor="text1"/>
                                <w:sz w:val="16"/>
                                <w:szCs w:val="16"/>
                              </w:rPr>
                              <w:t xml:space="preserve">出典　</w:t>
                            </w:r>
                            <w:r>
                              <w:rPr>
                                <w:rFonts w:ascii="ＭＳ ゴシック" w:eastAsia="ＭＳ ゴシック" w:hAnsi="ＭＳ ゴシック" w:hint="eastAsia"/>
                                <w:color w:val="000000" w:themeColor="text1"/>
                                <w:sz w:val="16"/>
                                <w:szCs w:val="16"/>
                              </w:rPr>
                              <w:t>大阪府「</w:t>
                            </w:r>
                            <w:r w:rsidRPr="00ED71D3">
                              <w:rPr>
                                <w:rFonts w:ascii="ＭＳ ゴシック" w:eastAsia="ＭＳ ゴシック" w:hAnsi="ＭＳ ゴシック" w:hint="eastAsia"/>
                                <w:color w:val="000000" w:themeColor="text1"/>
                                <w:sz w:val="16"/>
                                <w:szCs w:val="16"/>
                              </w:rPr>
                              <w:t>地域保健課調べ</w:t>
                            </w:r>
                            <w:r>
                              <w:rPr>
                                <w:rFonts w:ascii="ＭＳ ゴシック" w:eastAsia="ＭＳ ゴシック" w:hAnsi="ＭＳ ゴシック" w:hint="eastAsia"/>
                                <w:color w:val="000000" w:themeColor="text1"/>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05" o:spid="_x0000_s1070" type="#_x0000_t202" alt="出典　大阪府「地域保健課調べ」" style="position:absolute;left:0;text-align:left;margin-left:360.3pt;margin-top:188.75pt;width:127pt;height:16.5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" filled="f" stroked="f" strokeweight=".5pt">
                <v:textbox style="mso-fit-shape-to-text:t">
                  <w:txbxContent>
                    <w:p w14:paraId="42579D05" w14:textId="391EC8F7" w:rsidR="005E3D59" w:rsidRPr="00ED71D3" w:rsidRDefault="005E3D59" w:rsidP="00C73C87">
                      <w:pPr>
                        <w:snapToGrid w:val="0"/>
                        <w:rPr>
                          <w:rFonts w:ascii="ＭＳ ゴシック" w:eastAsia="ＭＳ ゴシック" w:hAnsi="ＭＳ ゴシック"/>
                          <w:color w:val="000000" w:themeColor="text1"/>
                          <w:sz w:val="16"/>
                          <w:szCs w:val="16"/>
                        </w:rPr>
                      </w:pPr>
                      <w:r w:rsidRPr="00ED71D3">
                        <w:rPr>
                          <w:rFonts w:ascii="ＭＳ ゴシック" w:eastAsia="ＭＳ ゴシック" w:hAnsi="ＭＳ ゴシック" w:hint="eastAsia"/>
                          <w:color w:val="000000" w:themeColor="text1"/>
                          <w:sz w:val="16"/>
                          <w:szCs w:val="16"/>
                        </w:rPr>
                        <w:t xml:space="preserve">出典　</w:t>
                      </w:r>
                      <w:r>
                        <w:rPr>
                          <w:rFonts w:ascii="ＭＳ ゴシック" w:eastAsia="ＭＳ ゴシック" w:hAnsi="ＭＳ ゴシック" w:hint="eastAsia"/>
                          <w:color w:val="000000" w:themeColor="text1"/>
                          <w:sz w:val="16"/>
                          <w:szCs w:val="16"/>
                        </w:rPr>
                        <w:t>大阪府「</w:t>
                      </w:r>
                      <w:r w:rsidRPr="00ED71D3">
                        <w:rPr>
                          <w:rFonts w:ascii="ＭＳ ゴシック" w:eastAsia="ＭＳ ゴシック" w:hAnsi="ＭＳ ゴシック" w:hint="eastAsia"/>
                          <w:color w:val="000000" w:themeColor="text1"/>
                          <w:sz w:val="16"/>
                          <w:szCs w:val="16"/>
                        </w:rPr>
                        <w:t>地域保健課調べ</w:t>
                      </w:r>
                      <w:r>
                        <w:rPr>
                          <w:rFonts w:ascii="ＭＳ ゴシック" w:eastAsia="ＭＳ ゴシック" w:hAnsi="ＭＳ ゴシック" w:hint="eastAsia"/>
                          <w:color w:val="000000" w:themeColor="text1"/>
                          <w:sz w:val="16"/>
                          <w:szCs w:val="16"/>
                        </w:rPr>
                        <w:t>」</w:t>
                      </w:r>
                    </w:p>
                  </w:txbxContent>
                </v:textbox>
                <w10:wrap type="square"/>
              </v:shape>
            </w:pict>
          </mc:Fallback>
        </mc:AlternateContent>
      </w:r>
      <w:r w:rsidR="0050020B">
        <w:rPr>
          <w:rFonts w:ascii="HG丸ｺﾞｼｯｸM-PRO" w:eastAsia="HG丸ｺﾞｼｯｸM-PRO" w:hAnsi="HG丸ｺﾞｼｯｸM-PRO"/>
          <w:noProof/>
          <w:color w:val="000000" w:themeColor="text1"/>
          <w:sz w:val="22"/>
          <w:szCs w:val="22"/>
        </w:rPr>
        <w:drawing>
          <wp:anchor distT="0" distB="0" distL="114300" distR="114300" simplePos="0" relativeHeight="253140992" behindDoc="0" locked="0" layoutInCell="1" allowOverlap="1" wp14:anchorId="0BCC9683" wp14:editId="1477A3F8">
            <wp:simplePos x="0" y="0"/>
            <wp:positionH relativeFrom="column">
              <wp:posOffset>3297555</wp:posOffset>
            </wp:positionH>
            <wp:positionV relativeFrom="paragraph">
              <wp:posOffset>289560</wp:posOffset>
            </wp:positionV>
            <wp:extent cx="2703830" cy="2159635"/>
            <wp:effectExtent l="0" t="0" r="1270" b="0"/>
            <wp:wrapNone/>
            <wp:docPr id="3456" name="図 3456" title="図表6-9-24　小児慢性特定疾病疾患群別交付者割合（平成28年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03830"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50020B">
        <w:rPr>
          <w:noProof/>
        </w:rPr>
        <mc:AlternateContent>
          <mc:Choice Requires="wps">
            <w:drawing>
              <wp:anchor distT="0" distB="0" distL="114300" distR="114300" simplePos="0" relativeHeight="253122560" behindDoc="0" locked="0" layoutInCell="1" allowOverlap="1" wp14:anchorId="7AF2B30B" wp14:editId="41910D0E">
                <wp:simplePos x="0" y="0"/>
                <wp:positionH relativeFrom="column">
                  <wp:posOffset>488315</wp:posOffset>
                </wp:positionH>
                <wp:positionV relativeFrom="paragraph">
                  <wp:posOffset>2229485</wp:posOffset>
                </wp:positionV>
                <wp:extent cx="914400" cy="323850"/>
                <wp:effectExtent l="0" t="0" r="0" b="0"/>
                <wp:wrapNone/>
                <wp:docPr id="27" name="テキスト ボックス 27" descr="※平成26年度は制度改正のため新旧制度の合計数"/>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3DC0B" w14:textId="504C6670" w:rsidR="005E3D59" w:rsidRPr="00ED71D3" w:rsidRDefault="005E3D59">
                            <w:pPr>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平成</w:t>
                            </w:r>
                            <w:r w:rsidRPr="00ED71D3">
                              <w:rPr>
                                <w:rFonts w:ascii="ＭＳ ゴシック" w:eastAsia="ＭＳ ゴシック" w:hAnsi="ＭＳ ゴシック"/>
                                <w:sz w:val="16"/>
                                <w:szCs w:val="16"/>
                              </w:rPr>
                              <w:t>26年度は</w:t>
                            </w:r>
                            <w:r w:rsidRPr="00ED71D3">
                              <w:rPr>
                                <w:rFonts w:ascii="ＭＳ ゴシック" w:eastAsia="ＭＳ ゴシック" w:hAnsi="ＭＳ ゴシック" w:hint="eastAsia"/>
                                <w:sz w:val="16"/>
                                <w:szCs w:val="16"/>
                              </w:rPr>
                              <w:t>制度改正のため新旧制度の合計数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テキスト ボックス 27" o:spid="_x0000_s1071" type="#_x0000_t202" alt="※平成26年度は制度改正のため新旧制度の合計数" style="position:absolute;left:0;text-align:left;margin-left:38.45pt;margin-top:175.55pt;width:1in;height:25.5pt;z-index:2531225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" filled="f" stroked="f" strokeweight=".5pt">
                <v:textbox style="mso-fit-shape-to-text:t">
                  <w:txbxContent>
                    <w:p w14:paraId="6A53DC0B" w14:textId="504C6670" w:rsidR="005E3D59" w:rsidRPr="00ED71D3" w:rsidRDefault="005E3D59">
                      <w:pPr>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平成</w:t>
                      </w:r>
                      <w:r w:rsidRPr="00ED71D3">
                        <w:rPr>
                          <w:rFonts w:ascii="ＭＳ ゴシック" w:eastAsia="ＭＳ ゴシック" w:hAnsi="ＭＳ ゴシック"/>
                          <w:sz w:val="16"/>
                          <w:szCs w:val="16"/>
                        </w:rPr>
                        <w:t>26年度は</w:t>
                      </w:r>
                      <w:r w:rsidRPr="00ED71D3">
                        <w:rPr>
                          <w:rFonts w:ascii="ＭＳ ゴシック" w:eastAsia="ＭＳ ゴシック" w:hAnsi="ＭＳ ゴシック" w:hint="eastAsia"/>
                          <w:sz w:val="16"/>
                          <w:szCs w:val="16"/>
                        </w:rPr>
                        <w:t>制度改正のため新旧制度の合計数</w:t>
                      </w:r>
                    </w:p>
                  </w:txbxContent>
                </v:textbox>
              </v:shape>
            </w:pict>
          </mc:Fallback>
        </mc:AlternateContent>
      </w:r>
      <w:r w:rsidR="00AD7300">
        <w:rPr>
          <w:rFonts w:ascii="HG丸ｺﾞｼｯｸM-PRO" w:eastAsia="HG丸ｺﾞｼｯｸM-PRO" w:hAnsi="HG丸ｺﾞｼｯｸM-PRO"/>
          <w:noProof/>
          <w:color w:val="000000" w:themeColor="text1"/>
          <w:sz w:val="22"/>
          <w:szCs w:val="22"/>
        </w:rPr>
        <w:drawing>
          <wp:inline distT="0" distB="0" distL="0" distR="0" wp14:anchorId="3ABA40A7" wp14:editId="0A2E144C">
            <wp:extent cx="2292711" cy="2160000"/>
            <wp:effectExtent l="0" t="0" r="0" b="0"/>
            <wp:docPr id="3465" name="図 3465" title="図表6-9-23　医療費助成給付実人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92711" cy="2160000"/>
                    </a:xfrm>
                    <a:prstGeom prst="rect">
                      <a:avLst/>
                    </a:prstGeom>
                    <a:noFill/>
                    <a:ln>
                      <a:noFill/>
                    </a:ln>
                  </pic:spPr>
                </pic:pic>
              </a:graphicData>
            </a:graphic>
          </wp:inline>
        </w:drawing>
      </w:r>
    </w:p>
    <w:p w14:paraId="404892E5" w14:textId="254A7799" w:rsidR="007012B3" w:rsidRDefault="007012B3" w:rsidP="007012B3">
      <w:pPr>
        <w:rPr>
          <w:rFonts w:ascii="HG丸ｺﾞｼｯｸM-PRO" w:eastAsia="HG丸ｺﾞｼｯｸM-PRO" w:hAnsi="HG丸ｺﾞｼｯｸM-PRO"/>
          <w:color w:val="FF0000"/>
          <w:sz w:val="22"/>
          <w:szCs w:val="22"/>
        </w:rPr>
      </w:pPr>
    </w:p>
    <w:p w14:paraId="3B383794" w14:textId="1B06F6D8" w:rsidR="007012B3" w:rsidRDefault="00ED2A9A" w:rsidP="007012B3">
      <w:pPr>
        <w:rPr>
          <w:rFonts w:ascii="HG丸ｺﾞｼｯｸM-PRO" w:eastAsia="HG丸ｺﾞｼｯｸM-PRO" w:hAnsi="HG丸ｺﾞｼｯｸM-PRO"/>
          <w:color w:val="FF0000"/>
          <w:sz w:val="22"/>
          <w:szCs w:val="22"/>
        </w:rPr>
      </w:pPr>
      <w:r>
        <w:rPr>
          <w:rFonts w:ascii="HG丸ｺﾞｼｯｸM-PRO" w:eastAsia="HG丸ｺﾞｼｯｸM-PRO" w:hAnsi="HG丸ｺﾞｼｯｸM-PRO"/>
          <w:noProof/>
          <w:color w:val="FF0000"/>
          <w:sz w:val="22"/>
          <w:szCs w:val="22"/>
        </w:rPr>
        <mc:AlternateContent>
          <mc:Choice Requires="wpg">
            <w:drawing>
              <wp:anchor distT="0" distB="0" distL="114300" distR="114300" simplePos="0" relativeHeight="253172736" behindDoc="0" locked="0" layoutInCell="1" allowOverlap="1" wp14:anchorId="75388213" wp14:editId="6C1A93DD">
                <wp:simplePos x="0" y="0"/>
                <wp:positionH relativeFrom="column">
                  <wp:posOffset>-5715</wp:posOffset>
                </wp:positionH>
                <wp:positionV relativeFrom="paragraph">
                  <wp:posOffset>140970</wp:posOffset>
                </wp:positionV>
                <wp:extent cx="6139050" cy="412115"/>
                <wp:effectExtent l="0" t="0" r="14605" b="6985"/>
                <wp:wrapNone/>
                <wp:docPr id="3649" name="グループ化 3649"/>
                <wp:cNvGraphicFramePr/>
                <a:graphic xmlns:a="http://schemas.openxmlformats.org/drawingml/2006/main">
                  <a:graphicData uri="http://schemas.microsoft.com/office/word/2010/wordprocessingGroup">
                    <wpg:wgp>
                      <wpg:cNvGrpSpPr/>
                      <wpg:grpSpPr>
                        <a:xfrm>
                          <a:off x="0" y="0"/>
                          <a:ext cx="6139050" cy="412115"/>
                          <a:chOff x="0" y="0"/>
                          <a:chExt cx="6139050" cy="412115"/>
                        </a:xfrm>
                      </wpg:grpSpPr>
                      <wps:wsp>
                        <wps:cNvPr id="9" name="直線コネクタ 9"/>
                        <wps:cNvCnPr/>
                        <wps:spPr>
                          <a:xfrm>
                            <a:off x="1905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84" name="テキスト ボックス 3584" descr="注1　小児救急支援アプリ：突然の病気やケガで、救急車を呼んだ方がいいかで困ったときは、緊急性を判断し、症状に応じた近くの医療機関（大阪府内）を地図に表示する無料で利用できるアプリのことをいいます。"/>
                        <wps:cNvSpPr txBox="1"/>
                        <wps:spPr>
                          <a:xfrm>
                            <a:off x="0" y="9525"/>
                            <a:ext cx="6123305" cy="40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4E4A7" w14:textId="5C99A324" w:rsidR="005E3D59" w:rsidRPr="00936031" w:rsidRDefault="005E3D59" w:rsidP="00E973DB">
                              <w:pPr>
                                <w:spacing w:line="240" w:lineRule="exact"/>
                                <w:ind w:left="486" w:hangingChars="270" w:hanging="486"/>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w:t>
                              </w:r>
                              <w:r w:rsidR="00ED2A9A">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 xml:space="preserve">　</w:t>
                              </w:r>
                              <w:r w:rsidRPr="007012B3">
                                <w:rPr>
                                  <w:rFonts w:asciiTheme="minorEastAsia" w:eastAsiaTheme="minorEastAsia" w:hAnsiTheme="minorEastAsia" w:hint="eastAsia"/>
                                  <w:sz w:val="18"/>
                                  <w:szCs w:val="18"/>
                                </w:rPr>
                                <w:t>小児救急支援アプリ：突然の病気やケガで、救急車を呼んだ方がいいかで困ったときは、緊急性を判断し、症状に応じた近くの医療機関（大阪府内）を地図に表示する無料で利用できるアプリ</w:t>
                              </w:r>
                              <w:r>
                                <w:rPr>
                                  <w:rFonts w:asciiTheme="minorEastAsia" w:eastAsiaTheme="minorEastAsia" w:hAnsiTheme="minorEastAsia" w:hint="eastAsia"/>
                                  <w:sz w:val="18"/>
                                  <w:szCs w:val="18"/>
                                </w:rPr>
                                <w:t>のことをいいます</w:t>
                              </w:r>
                              <w:r w:rsidRPr="007012B3">
                                <w:rPr>
                                  <w:rFonts w:asciiTheme="minorEastAsia" w:eastAsiaTheme="minorEastAsia" w:hAnsiTheme="min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id="グループ化 3649" o:spid="_x0000_s1074" style="position:absolute;left:0;text-align:left;margin-left:-.45pt;margin-top:11.1pt;width:483.4pt;height:32.45pt;z-index:253172736;mso-height-relative:margin" coordsize="61390,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">
                <v:line id="直線コネクタ 9" o:spid="_x0000_s1075" style="position:absolute;visibility:visible;mso-wrap-style:square" from="190,0" to="613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i8GsMAAADaAAAADwAAAGRycy9kb3ducmV2LnhtbESPUWsCMRCE3wv+h7BC32pORdGrUaRQ&#10;kLYvVX/AetneHV42Z7Lq2V9vCgUfh5n5hlmsOteoC4VYezYwHGSgiAtvay4N7HfvLzNQUZAtNp7J&#10;wI0irJa9pwXm1l/5my5bKVWCcMzRQCXS5lrHoiKHceBb4uT9+OBQkgyltgGvCe4aPcqyqXZYc1qo&#10;sKW3iorj9uwMnD6/NvF2aEYynfx+HMN6NpdxNOa5361fQQl18gj/tzfWwBz+rqQbo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ovBrDAAAA2gAAAA8AAAAAAAAAAAAA&#10;AAAAoQIAAGRycy9kb3ducmV2LnhtbFBLBQYAAAAABAAEAPkAAACRAwAAAAA=&#10;" strokecolor="#4579b8 [3044]"/>
                <v:shapetype id="_x0000_t202" coordsize="21600,21600" o:spt="202" path="m,l,21600r21600,l21600,xe">
                  <v:stroke joinstyle="miter"/>
                  <v:path gradientshapeok="t" o:connecttype="rect"/>
                </v:shapetype>
                <v:shape id="テキスト ボックス 3584" o:spid="_x0000_s1076" type="#_x0000_t202" alt="注1　小児救急支援アプリ：突然の病気やケガで、救急車を呼んだ方がいいかで困ったときは、緊急性を判断し、症状に応じた近くの医療機関（大阪府内）を地図に表示する無料で利用できるアプリのことをいいます。" style="position:absolute;top:95;width:61233;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ecMQA&#10;AADdAAAADwAAAGRycy9kb3ducmV2LnhtbESP0WqDQBRE3wv5h+UG8lLqmrQpYl0lBIS+hWg+4OLe&#10;qq17V9w12r/vFgp9HGbmDJMVqxnEnSbXW1awj2IQxI3VPbcKbnX5lIBwHlnjYJkUfJODIt88ZJhq&#10;u/CV7pVvRYCwS1FB5/2YSumajgy6yI7Ewfuwk0Ef5NRKPeES4GaQhzh+lQZ7DgsdjnTuqPmqZqPA&#10;HpbH4Vrty/Nl+Szjy0x15Uip3XY9vYHwtPr/8F/7XSt4PiYv8PsmPA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iHnDEAAAA3QAAAA8AAAAAAAAAAAAAAAAAmAIAAGRycy9k&#10;b3ducmV2LnhtbFBLBQYAAAAABAAEAPUAAACJAwAAAAA=&#10;" filled="f" stroked="f" strokeweight=".5pt">
                  <v:textbox style="mso-fit-shape-to-text:t">
                    <w:txbxContent>
                      <w:p w14:paraId="4764E4A7" w14:textId="5C99A324" w:rsidR="005E3D59" w:rsidRPr="00936031" w:rsidRDefault="005E3D59" w:rsidP="00E973DB">
                        <w:pPr>
                          <w:spacing w:line="240" w:lineRule="exact"/>
                          <w:ind w:left="486" w:hangingChars="270" w:hanging="486"/>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w:t>
                        </w:r>
                        <w:r w:rsidR="00ED2A9A">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 xml:space="preserve">　</w:t>
                        </w:r>
                        <w:r w:rsidRPr="007012B3">
                          <w:rPr>
                            <w:rFonts w:asciiTheme="minorEastAsia" w:eastAsiaTheme="minorEastAsia" w:hAnsiTheme="minorEastAsia" w:hint="eastAsia"/>
                            <w:sz w:val="18"/>
                            <w:szCs w:val="18"/>
                          </w:rPr>
                          <w:t>小児救急支援アプリ：突然の病気やケガで、救急車を呼んだ方がいいかで困ったときは、緊急性を判断し、症状に応じた近くの医療機関（大阪府内）を地図に表示する無料で利用できるアプリ</w:t>
                        </w:r>
                        <w:r>
                          <w:rPr>
                            <w:rFonts w:asciiTheme="minorEastAsia" w:eastAsiaTheme="minorEastAsia" w:hAnsiTheme="minorEastAsia" w:hint="eastAsia"/>
                            <w:sz w:val="18"/>
                            <w:szCs w:val="18"/>
                          </w:rPr>
                          <w:t>のことをいいます</w:t>
                        </w:r>
                        <w:r w:rsidRPr="007012B3">
                          <w:rPr>
                            <w:rFonts w:asciiTheme="minorEastAsia" w:eastAsiaTheme="minorEastAsia" w:hAnsiTheme="minorEastAsia" w:hint="eastAsia"/>
                            <w:sz w:val="18"/>
                            <w:szCs w:val="18"/>
                          </w:rPr>
                          <w:t>。</w:t>
                        </w:r>
                      </w:p>
                    </w:txbxContent>
                  </v:textbox>
                </v:shape>
              </v:group>
            </w:pict>
          </mc:Fallback>
        </mc:AlternateContent>
      </w:r>
    </w:p>
    <w:p w14:paraId="3945D764" w14:textId="77777777" w:rsidR="007012B3" w:rsidRDefault="007012B3" w:rsidP="00E46402">
      <w:pPr>
        <w:ind w:leftChars="200" w:left="640" w:hangingChars="100" w:hanging="220"/>
        <w:rPr>
          <w:rFonts w:ascii="HG丸ｺﾞｼｯｸM-PRO" w:eastAsia="HG丸ｺﾞｼｯｸM-PRO" w:hAnsi="HG丸ｺﾞｼｯｸM-PRO"/>
          <w:color w:val="000000" w:themeColor="text1"/>
          <w:sz w:val="22"/>
          <w:szCs w:val="22"/>
        </w:rPr>
      </w:pPr>
    </w:p>
    <w:p w14:paraId="1A350DBA" w14:textId="53A47065" w:rsidR="00C73C87" w:rsidRPr="00185371" w:rsidRDefault="00C73C87" w:rsidP="00ED71D3">
      <w:pPr>
        <w:ind w:firstLineChars="200" w:firstLine="440"/>
        <w:rPr>
          <w:rFonts w:ascii="ＭＳ Ｐゴシック" w:eastAsia="ＭＳ Ｐゴシック" w:hAnsi="ＭＳ Ｐゴシック"/>
          <w:sz w:val="22"/>
          <w:szCs w:val="22"/>
        </w:rPr>
      </w:pPr>
      <w:r w:rsidRPr="00185371">
        <w:rPr>
          <w:rFonts w:ascii="ＭＳ Ｐゴシック" w:eastAsia="ＭＳ Ｐゴシック" w:hAnsi="ＭＳ Ｐゴシック" w:hint="eastAsia"/>
          <w:sz w:val="22"/>
          <w:szCs w:val="22"/>
        </w:rPr>
        <w:lastRenderedPageBreak/>
        <w:t>【</w:t>
      </w:r>
      <w:r w:rsidRPr="006D0801">
        <w:rPr>
          <w:rFonts w:ascii="ＭＳ Ｐゴシック" w:eastAsia="ＭＳ Ｐゴシック" w:hAnsi="ＭＳ Ｐゴシック" w:hint="eastAsia"/>
          <w:sz w:val="22"/>
          <w:szCs w:val="22"/>
        </w:rPr>
        <w:t>慢性疾患</w:t>
      </w:r>
      <w:r w:rsidR="0050020B">
        <w:rPr>
          <w:rFonts w:ascii="ＭＳ Ｐゴシック" w:eastAsia="ＭＳ Ｐゴシック" w:hAnsi="ＭＳ Ｐゴシック" w:hint="eastAsia"/>
          <w:sz w:val="22"/>
          <w:szCs w:val="22"/>
        </w:rPr>
        <w:t>・</w:t>
      </w:r>
      <w:r w:rsidRPr="006D0801">
        <w:rPr>
          <w:rFonts w:ascii="ＭＳ Ｐゴシック" w:eastAsia="ＭＳ Ｐゴシック" w:hAnsi="ＭＳ Ｐゴシック" w:hint="eastAsia"/>
          <w:sz w:val="22"/>
          <w:szCs w:val="22"/>
        </w:rPr>
        <w:t>身体障がい児への支援</w:t>
      </w:r>
      <w:r w:rsidRPr="00185371">
        <w:rPr>
          <w:rFonts w:ascii="ＭＳ Ｐゴシック" w:eastAsia="ＭＳ Ｐゴシック" w:hAnsi="ＭＳ Ｐゴシック" w:hint="eastAsia"/>
          <w:sz w:val="22"/>
          <w:szCs w:val="22"/>
        </w:rPr>
        <w:t>】</w:t>
      </w:r>
    </w:p>
    <w:p w14:paraId="005C5FC2" w14:textId="6678BBAA" w:rsidR="00C73C87" w:rsidRDefault="00C73C87" w:rsidP="00ED71D3">
      <w:pPr>
        <w:tabs>
          <w:tab w:val="left" w:pos="426"/>
        </w:tabs>
        <w:ind w:leftChars="200" w:left="640" w:hangingChars="100" w:hanging="220"/>
        <w:rPr>
          <w:rFonts w:ascii="HG丸ｺﾞｼｯｸM-PRO" w:eastAsia="HG丸ｺﾞｼｯｸM-PRO" w:hAnsi="HG丸ｺﾞｼｯｸM-PRO"/>
          <w:sz w:val="22"/>
          <w:szCs w:val="22"/>
        </w:rPr>
      </w:pPr>
      <w:r w:rsidRPr="006D0801">
        <w:rPr>
          <w:rFonts w:ascii="HG丸ｺﾞｼｯｸM-PRO" w:eastAsia="HG丸ｺﾞｼｯｸM-PRO" w:hAnsi="HG丸ｺﾞｼｯｸM-PRO" w:hint="eastAsia"/>
          <w:sz w:val="22"/>
          <w:szCs w:val="22"/>
        </w:rPr>
        <w:t>○</w:t>
      </w:r>
      <w:r w:rsidR="00606371">
        <w:rPr>
          <w:rFonts w:ascii="HG丸ｺﾞｼｯｸM-PRO" w:eastAsia="HG丸ｺﾞｼｯｸM-PRO" w:hAnsi="HG丸ｺﾞｼｯｸM-PRO" w:hint="eastAsia"/>
          <w:sz w:val="22"/>
          <w:szCs w:val="22"/>
        </w:rPr>
        <w:t>児童福祉法の一部改正により、</w:t>
      </w:r>
      <w:r w:rsidRPr="006D0801">
        <w:rPr>
          <w:rFonts w:ascii="HG丸ｺﾞｼｯｸM-PRO" w:eastAsia="HG丸ｺﾞｼｯｸM-PRO" w:hAnsi="HG丸ｺﾞｼｯｸM-PRO" w:hint="eastAsia"/>
          <w:sz w:val="22"/>
          <w:szCs w:val="22"/>
        </w:rPr>
        <w:t>平成</w:t>
      </w:r>
      <w:r w:rsidRPr="006D0801">
        <w:rPr>
          <w:rFonts w:ascii="HG丸ｺﾞｼｯｸM-PRO" w:eastAsia="HG丸ｺﾞｼｯｸM-PRO" w:hAnsi="HG丸ｺﾞｼｯｸM-PRO"/>
          <w:sz w:val="22"/>
          <w:szCs w:val="22"/>
        </w:rPr>
        <w:t>27年1</w:t>
      </w:r>
      <w:r w:rsidRPr="008417AE">
        <w:rPr>
          <w:rFonts w:ascii="HG丸ｺﾞｼｯｸM-PRO" w:eastAsia="HG丸ｺﾞｼｯｸM-PRO" w:hAnsi="HG丸ｺﾞｼｯｸM-PRO"/>
          <w:sz w:val="22"/>
          <w:szCs w:val="22"/>
        </w:rPr>
        <w:t>月</w:t>
      </w:r>
      <w:r w:rsidR="00606371">
        <w:rPr>
          <w:rFonts w:ascii="HG丸ｺﾞｼｯｸM-PRO" w:eastAsia="HG丸ｺﾞｼｯｸM-PRO" w:hAnsi="HG丸ｺﾞｼｯｸM-PRO" w:hint="eastAsia"/>
          <w:sz w:val="22"/>
          <w:szCs w:val="22"/>
        </w:rPr>
        <w:t>から</w:t>
      </w:r>
      <w:r>
        <w:rPr>
          <w:rFonts w:ascii="HG丸ｺﾞｼｯｸM-PRO" w:eastAsia="HG丸ｺﾞｼｯｸM-PRO" w:hAnsi="HG丸ｺﾞｼｯｸM-PRO" w:hint="eastAsia"/>
          <w:sz w:val="22"/>
          <w:szCs w:val="22"/>
        </w:rPr>
        <w:t>、</w:t>
      </w:r>
      <w:r w:rsidRPr="006D0801">
        <w:rPr>
          <w:rFonts w:ascii="HG丸ｺﾞｼｯｸM-PRO" w:eastAsia="HG丸ｺﾞｼｯｸM-PRO" w:hAnsi="HG丸ｺﾞｼｯｸM-PRO" w:hint="eastAsia"/>
          <w:sz w:val="22"/>
          <w:szCs w:val="22"/>
        </w:rPr>
        <w:t>慢性的な疾病により長期療養を必要とする児童の</w:t>
      </w:r>
      <w:r>
        <w:rPr>
          <w:rFonts w:ascii="HG丸ｺﾞｼｯｸM-PRO" w:eastAsia="HG丸ｺﾞｼｯｸM-PRO" w:hAnsi="HG丸ｺﾞｼｯｸM-PRO" w:hint="eastAsia"/>
          <w:sz w:val="22"/>
          <w:szCs w:val="22"/>
        </w:rPr>
        <w:t>自立や成長を促進するための支援</w:t>
      </w:r>
      <w:r w:rsidR="00606371">
        <w:rPr>
          <w:rFonts w:ascii="HG丸ｺﾞｼｯｸM-PRO" w:eastAsia="HG丸ｺﾞｼｯｸM-PRO" w:hAnsi="HG丸ｺﾞｼｯｸM-PRO" w:hint="eastAsia"/>
          <w:sz w:val="22"/>
          <w:szCs w:val="22"/>
        </w:rPr>
        <w:t>として、</w:t>
      </w:r>
      <w:r w:rsidRPr="006D0801">
        <w:rPr>
          <w:rFonts w:ascii="HG丸ｺﾞｼｯｸM-PRO" w:eastAsia="HG丸ｺﾞｼｯｸM-PRO" w:hAnsi="HG丸ｺﾞｼｯｸM-PRO" w:hint="eastAsia"/>
          <w:sz w:val="22"/>
          <w:szCs w:val="22"/>
        </w:rPr>
        <w:t>都道府県・</w:t>
      </w:r>
      <w:r>
        <w:rPr>
          <w:rFonts w:ascii="HG丸ｺﾞｼｯｸM-PRO" w:eastAsia="HG丸ｺﾞｼｯｸM-PRO" w:hAnsi="HG丸ｺﾞｼｯｸM-PRO" w:hint="eastAsia"/>
          <w:sz w:val="22"/>
          <w:szCs w:val="22"/>
        </w:rPr>
        <w:t>政令市</w:t>
      </w:r>
      <w:r w:rsidRPr="008417AE">
        <w:rPr>
          <w:rFonts w:ascii="HG丸ｺﾞｼｯｸM-PRO" w:eastAsia="HG丸ｺﾞｼｯｸM-PRO" w:hAnsi="HG丸ｺﾞｼｯｸM-PRO" w:hint="eastAsia"/>
          <w:sz w:val="22"/>
          <w:szCs w:val="22"/>
        </w:rPr>
        <w:t>・中核市において</w:t>
      </w:r>
      <w:r>
        <w:rPr>
          <w:rFonts w:ascii="HG丸ｺﾞｼｯｸM-PRO" w:eastAsia="HG丸ｺﾞｼｯｸM-PRO" w:hAnsi="HG丸ｺﾞｼｯｸM-PRO" w:hint="eastAsia"/>
          <w:sz w:val="22"/>
          <w:szCs w:val="22"/>
        </w:rPr>
        <w:t>療育</w:t>
      </w:r>
      <w:r w:rsidRPr="006D0801">
        <w:rPr>
          <w:rFonts w:ascii="HG丸ｺﾞｼｯｸM-PRO" w:eastAsia="HG丸ｺﾞｼｯｸM-PRO" w:hAnsi="HG丸ｺﾞｼｯｸM-PRO" w:hint="eastAsia"/>
          <w:sz w:val="22"/>
          <w:szCs w:val="22"/>
        </w:rPr>
        <w:t>相談、巡回相談、ピアカウンセリング等を行</w:t>
      </w:r>
      <w:r w:rsidR="00290417">
        <w:rPr>
          <w:rFonts w:ascii="HG丸ｺﾞｼｯｸM-PRO" w:eastAsia="HG丸ｺﾞｼｯｸM-PRO" w:hAnsi="HG丸ｺﾞｼｯｸM-PRO" w:hint="eastAsia"/>
          <w:sz w:val="22"/>
          <w:szCs w:val="22"/>
        </w:rPr>
        <w:t>っています</w:t>
      </w:r>
      <w:r w:rsidRPr="006D0801">
        <w:rPr>
          <w:rFonts w:ascii="HG丸ｺﾞｼｯｸM-PRO" w:eastAsia="HG丸ｺﾞｼｯｸM-PRO" w:hAnsi="HG丸ｺﾞｼｯｸM-PRO" w:hint="eastAsia"/>
          <w:sz w:val="22"/>
          <w:szCs w:val="22"/>
        </w:rPr>
        <w:t>。</w:t>
      </w:r>
    </w:p>
    <w:p w14:paraId="05BBE78C" w14:textId="77777777" w:rsidR="00C73C87" w:rsidRPr="006D0801" w:rsidRDefault="00C73C87" w:rsidP="00C73C87">
      <w:pPr>
        <w:ind w:leftChars="48" w:left="321" w:hangingChars="100" w:hanging="220"/>
        <w:rPr>
          <w:rFonts w:ascii="HG丸ｺﾞｼｯｸM-PRO" w:eastAsia="HG丸ｺﾞｼｯｸM-PRO" w:hAnsi="HG丸ｺﾞｼｯｸM-PRO"/>
          <w:sz w:val="22"/>
          <w:szCs w:val="22"/>
        </w:rPr>
      </w:pPr>
    </w:p>
    <w:p w14:paraId="6C8942AD" w14:textId="535A3DF1" w:rsidR="00C73C87" w:rsidRDefault="00C73C87" w:rsidP="00ED71D3">
      <w:pPr>
        <w:ind w:leftChars="215" w:left="671" w:hangingChars="100" w:hanging="220"/>
        <w:rPr>
          <w:rFonts w:ascii="HG丸ｺﾞｼｯｸM-PRO" w:eastAsia="HG丸ｺﾞｼｯｸM-PRO" w:hAnsi="HG丸ｺﾞｼｯｸM-PRO"/>
          <w:color w:val="FF0000"/>
          <w:sz w:val="22"/>
          <w:szCs w:val="22"/>
        </w:rPr>
      </w:pPr>
      <w:r w:rsidRPr="006D080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府では、療育相談・巡回相談</w:t>
      </w:r>
      <w:r w:rsidR="00606371">
        <w:rPr>
          <w:rFonts w:ascii="HG丸ｺﾞｼｯｸM-PRO" w:eastAsia="HG丸ｺﾞｼｯｸM-PRO" w:hAnsi="HG丸ｺﾞｼｯｸM-PRO" w:hint="eastAsia"/>
          <w:sz w:val="22"/>
          <w:szCs w:val="22"/>
        </w:rPr>
        <w:t>等を保健所にて</w:t>
      </w:r>
      <w:r>
        <w:rPr>
          <w:rFonts w:ascii="HG丸ｺﾞｼｯｸM-PRO" w:eastAsia="HG丸ｺﾞｼｯｸM-PRO" w:hAnsi="HG丸ｺﾞｼｯｸM-PRO" w:hint="eastAsia"/>
          <w:sz w:val="22"/>
          <w:szCs w:val="22"/>
        </w:rPr>
        <w:t>、ピアカウンセリング</w:t>
      </w:r>
      <w:r w:rsidR="00606371">
        <w:rPr>
          <w:rFonts w:ascii="HG丸ｺﾞｼｯｸM-PRO" w:eastAsia="HG丸ｺﾞｼｯｸM-PRO" w:hAnsi="HG丸ｺﾞｼｯｸM-PRO" w:hint="eastAsia"/>
          <w:sz w:val="22"/>
          <w:szCs w:val="22"/>
        </w:rPr>
        <w:t>を委託により</w:t>
      </w:r>
      <w:r>
        <w:rPr>
          <w:rFonts w:ascii="HG丸ｺﾞｼｯｸM-PRO" w:eastAsia="HG丸ｺﾞｼｯｸM-PRO" w:hAnsi="HG丸ｺﾞｼｯｸM-PRO" w:hint="eastAsia"/>
          <w:sz w:val="22"/>
          <w:szCs w:val="22"/>
        </w:rPr>
        <w:t>NPO法人大阪難病連にて</w:t>
      </w:r>
      <w:r w:rsidR="00606371">
        <w:rPr>
          <w:rFonts w:ascii="HG丸ｺﾞｼｯｸM-PRO" w:eastAsia="HG丸ｺﾞｼｯｸM-PRO" w:hAnsi="HG丸ｺﾞｼｯｸM-PRO" w:hint="eastAsia"/>
          <w:sz w:val="22"/>
          <w:szCs w:val="22"/>
        </w:rPr>
        <w:t>それぞれ</w:t>
      </w:r>
      <w:r>
        <w:rPr>
          <w:rFonts w:ascii="HG丸ｺﾞｼｯｸM-PRO" w:eastAsia="HG丸ｺﾞｼｯｸM-PRO" w:hAnsi="HG丸ｺﾞｼｯｸM-PRO" w:hint="eastAsia"/>
          <w:sz w:val="22"/>
          <w:szCs w:val="22"/>
        </w:rPr>
        <w:t>実施しています。</w:t>
      </w:r>
    </w:p>
    <w:p w14:paraId="2C22ABF1" w14:textId="77777777" w:rsidR="00606371" w:rsidRPr="006D0801" w:rsidRDefault="00606371" w:rsidP="00C73C87">
      <w:pPr>
        <w:ind w:leftChars="48" w:left="321" w:hangingChars="100" w:hanging="220"/>
        <w:rPr>
          <w:rFonts w:ascii="HG丸ｺﾞｼｯｸM-PRO" w:eastAsia="HG丸ｺﾞｼｯｸM-PRO" w:hAnsi="HG丸ｺﾞｼｯｸM-PRO"/>
          <w:color w:val="FF0000"/>
          <w:sz w:val="22"/>
          <w:szCs w:val="22"/>
        </w:rPr>
      </w:pPr>
    </w:p>
    <w:p w14:paraId="1957D62B" w14:textId="6FE5234A" w:rsidR="00C73C87" w:rsidRDefault="00C73C87" w:rsidP="00ED71D3">
      <w:pPr>
        <w:snapToGrid w:val="0"/>
        <w:spacing w:line="360" w:lineRule="auto"/>
        <w:ind w:leftChars="229" w:left="701"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BB685D">
        <w:rPr>
          <w:rFonts w:ascii="HG丸ｺﾞｼｯｸM-PRO" w:eastAsia="HG丸ｺﾞｼｯｸM-PRO" w:hAnsi="HG丸ｺﾞｼｯｸM-PRO" w:hint="eastAsia"/>
          <w:color w:val="000000" w:themeColor="text1"/>
          <w:sz w:val="22"/>
          <w:szCs w:val="22"/>
        </w:rPr>
        <w:t>府域の慢性疾患</w:t>
      </w:r>
      <w:r w:rsidRPr="002C4B08">
        <w:rPr>
          <w:rFonts w:ascii="HG丸ｺﾞｼｯｸM-PRO" w:eastAsia="HG丸ｺﾞｼｯｸM-PRO" w:hAnsi="HG丸ｺﾞｼｯｸM-PRO" w:hint="eastAsia"/>
          <w:color w:val="000000" w:themeColor="text1"/>
          <w:sz w:val="22"/>
          <w:szCs w:val="22"/>
        </w:rPr>
        <w:t>・身体障がい児や難病患者の安定的な療養生活の実現</w:t>
      </w:r>
      <w:r w:rsidR="00606371">
        <w:rPr>
          <w:rFonts w:ascii="HG丸ｺﾞｼｯｸM-PRO" w:eastAsia="HG丸ｺﾞｼｯｸM-PRO" w:hAnsi="HG丸ｺﾞｼｯｸM-PRO" w:hint="eastAsia"/>
          <w:color w:val="000000" w:themeColor="text1"/>
          <w:sz w:val="22"/>
          <w:szCs w:val="22"/>
        </w:rPr>
        <w:t>に向けて</w:t>
      </w:r>
      <w:r w:rsidRPr="002C4B08">
        <w:rPr>
          <w:rFonts w:ascii="HG丸ｺﾞｼｯｸM-PRO" w:eastAsia="HG丸ｺﾞｼｯｸM-PRO" w:hAnsi="HG丸ｺﾞｼｯｸM-PRO" w:hint="eastAsia"/>
          <w:color w:val="000000" w:themeColor="text1"/>
          <w:sz w:val="22"/>
          <w:szCs w:val="22"/>
        </w:rPr>
        <w:t>、</w:t>
      </w:r>
      <w:r w:rsidR="00606371">
        <w:rPr>
          <w:rFonts w:ascii="HG丸ｺﾞｼｯｸM-PRO" w:eastAsia="HG丸ｺﾞｼｯｸM-PRO" w:hAnsi="HG丸ｺﾞｼｯｸM-PRO" w:hint="eastAsia"/>
          <w:color w:val="000000" w:themeColor="text1"/>
          <w:sz w:val="22"/>
          <w:szCs w:val="22"/>
        </w:rPr>
        <w:t>患者会や各分野の専門家により構成される</w:t>
      </w:r>
      <w:r w:rsidRPr="002C4B08">
        <w:rPr>
          <w:rFonts w:ascii="HG丸ｺﾞｼｯｸM-PRO" w:eastAsia="HG丸ｺﾞｼｯｸM-PRO" w:hAnsi="HG丸ｺﾞｼｯｸM-PRO" w:hint="eastAsia"/>
          <w:color w:val="000000" w:themeColor="text1"/>
          <w:sz w:val="22"/>
          <w:szCs w:val="22"/>
        </w:rPr>
        <w:t>「大阪府難病児者支援対策会議」を</w:t>
      </w:r>
      <w:r w:rsidR="00606371">
        <w:rPr>
          <w:rFonts w:ascii="HG丸ｺﾞｼｯｸM-PRO" w:eastAsia="HG丸ｺﾞｼｯｸM-PRO" w:hAnsi="HG丸ｺﾞｼｯｸM-PRO" w:hint="eastAsia"/>
          <w:color w:val="000000" w:themeColor="text1"/>
          <w:sz w:val="22"/>
          <w:szCs w:val="22"/>
        </w:rPr>
        <w:t>平成29年7月に</w:t>
      </w:r>
      <w:r w:rsidRPr="002C4B08">
        <w:rPr>
          <w:rFonts w:ascii="HG丸ｺﾞｼｯｸM-PRO" w:eastAsia="HG丸ｺﾞｼｯｸM-PRO" w:hAnsi="HG丸ｺﾞｼｯｸM-PRO" w:hint="eastAsia"/>
          <w:color w:val="000000" w:themeColor="text1"/>
          <w:sz w:val="22"/>
          <w:szCs w:val="22"/>
        </w:rPr>
        <w:t>設置し</w:t>
      </w:r>
      <w:r w:rsidR="00606371">
        <w:rPr>
          <w:rFonts w:ascii="HG丸ｺﾞｼｯｸM-PRO" w:eastAsia="HG丸ｺﾞｼｯｸM-PRO" w:hAnsi="HG丸ｺﾞｼｯｸM-PRO" w:hint="eastAsia"/>
          <w:color w:val="000000" w:themeColor="text1"/>
          <w:sz w:val="22"/>
          <w:szCs w:val="22"/>
        </w:rPr>
        <w:t>ました。</w:t>
      </w:r>
    </w:p>
    <w:p w14:paraId="31DF8319" w14:textId="77777777" w:rsidR="00C73C87" w:rsidRPr="006C3D92" w:rsidRDefault="00C73C87" w:rsidP="00C73C87">
      <w:pPr>
        <w:snapToGrid w:val="0"/>
        <w:spacing w:line="360" w:lineRule="auto"/>
        <w:ind w:leftChars="72" w:left="371" w:hangingChars="100" w:hanging="220"/>
        <w:jc w:val="left"/>
        <w:rPr>
          <w:rFonts w:ascii="HG丸ｺﾞｼｯｸM-PRO" w:eastAsia="HG丸ｺﾞｼｯｸM-PRO" w:hAnsi="HG丸ｺﾞｼｯｸM-PRO"/>
          <w:color w:val="000000" w:themeColor="text1"/>
          <w:sz w:val="22"/>
          <w:szCs w:val="22"/>
        </w:rPr>
      </w:pPr>
    </w:p>
    <w:p w14:paraId="509A0E64" w14:textId="40C454F4" w:rsidR="00C73C87" w:rsidRPr="009C6F25" w:rsidRDefault="00C73C87" w:rsidP="00ED71D3">
      <w:pPr>
        <w:ind w:firstLineChars="50" w:firstLine="141"/>
        <w:rPr>
          <w:rFonts w:ascii="ＭＳ ゴシック" w:eastAsia="ＭＳ ゴシック" w:hAnsi="ＭＳ ゴシック"/>
          <w:b/>
          <w:color w:val="0070C0"/>
          <w:sz w:val="28"/>
          <w:szCs w:val="28"/>
        </w:rPr>
      </w:pPr>
      <w:r w:rsidRPr="009C6F25">
        <w:rPr>
          <w:rFonts w:ascii="ＭＳ ゴシック" w:eastAsia="ＭＳ ゴシック" w:hAnsi="ＭＳ ゴシック" w:hint="eastAsia"/>
          <w:b/>
          <w:color w:val="0070C0"/>
          <w:sz w:val="28"/>
          <w:szCs w:val="28"/>
        </w:rPr>
        <w:t>（</w:t>
      </w:r>
      <w:r w:rsidR="00895B90" w:rsidRPr="009C6F25">
        <w:rPr>
          <w:rFonts w:ascii="ＭＳ ゴシック" w:eastAsia="ＭＳ ゴシック" w:hAnsi="ＭＳ ゴシック" w:hint="eastAsia"/>
          <w:b/>
          <w:color w:val="0070C0"/>
          <w:sz w:val="28"/>
          <w:szCs w:val="28"/>
        </w:rPr>
        <w:t>８</w:t>
      </w:r>
      <w:r w:rsidRPr="009C6F25">
        <w:rPr>
          <w:rFonts w:ascii="ＭＳ ゴシック" w:eastAsia="ＭＳ ゴシック" w:hAnsi="ＭＳ ゴシック" w:hint="eastAsia"/>
          <w:b/>
          <w:color w:val="0070C0"/>
          <w:sz w:val="28"/>
          <w:szCs w:val="28"/>
        </w:rPr>
        <w:t>）医療的ケア児への支援</w:t>
      </w:r>
    </w:p>
    <w:p w14:paraId="2F16FFDF" w14:textId="46FBF992" w:rsidR="00C73C87" w:rsidRDefault="00C73C87" w:rsidP="00ED71D3">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sz w:val="22"/>
          <w:szCs w:val="22"/>
        </w:rPr>
        <w:t>○府内医療機関の</w:t>
      </w:r>
      <w:r w:rsidRPr="00D1413F">
        <w:rPr>
          <w:rFonts w:ascii="HG丸ｺﾞｼｯｸM-PRO" w:eastAsia="HG丸ｺﾞｼｯｸM-PRO" w:hAnsi="HG丸ｺﾞｼｯｸM-PRO" w:hint="eastAsia"/>
          <w:sz w:val="22"/>
          <w:szCs w:val="22"/>
        </w:rPr>
        <w:t>N</w:t>
      </w:r>
      <w:r w:rsidRPr="00192A01">
        <w:rPr>
          <w:rFonts w:ascii="HG丸ｺﾞｼｯｸM-PRO" w:eastAsia="HG丸ｺﾞｼｯｸM-PRO" w:hAnsi="HG丸ｺﾞｼｯｸM-PRO" w:hint="eastAsia"/>
          <w:color w:val="000000" w:themeColor="text1"/>
          <w:sz w:val="22"/>
          <w:szCs w:val="22"/>
        </w:rPr>
        <w:t>ICU</w:t>
      </w:r>
      <w:r>
        <w:rPr>
          <w:rFonts w:ascii="HG丸ｺﾞｼｯｸM-PRO" w:eastAsia="HG丸ｺﾞｼｯｸM-PRO" w:hAnsi="HG丸ｺﾞｼｯｸM-PRO" w:hint="eastAsia"/>
          <w:color w:val="000000" w:themeColor="text1"/>
          <w:sz w:val="22"/>
          <w:szCs w:val="22"/>
        </w:rPr>
        <w:t>や小児病棟等の</w:t>
      </w:r>
      <w:r w:rsidRPr="00192A01">
        <w:rPr>
          <w:rFonts w:ascii="HG丸ｺﾞｼｯｸM-PRO" w:eastAsia="HG丸ｺﾞｼｯｸM-PRO" w:hAnsi="HG丸ｺﾞｼｯｸM-PRO" w:hint="eastAsia"/>
          <w:color w:val="000000" w:themeColor="text1"/>
          <w:sz w:val="22"/>
          <w:szCs w:val="22"/>
        </w:rPr>
        <w:t>長期入院</w:t>
      </w:r>
      <w:r>
        <w:rPr>
          <w:rFonts w:ascii="HG丸ｺﾞｼｯｸM-PRO" w:eastAsia="HG丸ｺﾞｼｯｸM-PRO" w:hAnsi="HG丸ｺﾞｼｯｸM-PRO" w:hint="eastAsia"/>
          <w:color w:val="000000" w:themeColor="text1"/>
          <w:sz w:val="22"/>
          <w:szCs w:val="22"/>
        </w:rPr>
        <w:t>児（</w:t>
      </w:r>
      <w:r w:rsidR="0050020B">
        <w:rPr>
          <w:rFonts w:ascii="HG丸ｺﾞｼｯｸM-PRO" w:eastAsia="HG丸ｺﾞｼｯｸM-PRO" w:hAnsi="HG丸ｺﾞｼｯｸM-PRO" w:hint="eastAsia"/>
          <w:color w:val="000000" w:themeColor="text1"/>
          <w:sz w:val="22"/>
          <w:szCs w:val="22"/>
        </w:rPr>
        <w:t>6</w:t>
      </w:r>
      <w:r>
        <w:rPr>
          <w:rFonts w:ascii="HG丸ｺﾞｼｯｸM-PRO" w:eastAsia="HG丸ｺﾞｼｯｸM-PRO" w:hAnsi="HG丸ｺﾞｼｯｸM-PRO" w:hint="eastAsia"/>
          <w:color w:val="000000" w:themeColor="text1"/>
          <w:sz w:val="22"/>
          <w:szCs w:val="22"/>
        </w:rPr>
        <w:t>か月以上入院している児）は、減少傾向</w:t>
      </w:r>
      <w:r w:rsidR="00606371">
        <w:rPr>
          <w:rFonts w:ascii="HG丸ｺﾞｼｯｸM-PRO" w:eastAsia="HG丸ｺﾞｼｯｸM-PRO" w:hAnsi="HG丸ｺﾞｼｯｸM-PRO" w:hint="eastAsia"/>
          <w:color w:val="000000" w:themeColor="text1"/>
          <w:sz w:val="22"/>
          <w:szCs w:val="22"/>
        </w:rPr>
        <w:t>となっています。また、</w:t>
      </w:r>
      <w:r>
        <w:rPr>
          <w:rFonts w:ascii="HG丸ｺﾞｼｯｸM-PRO" w:eastAsia="HG丸ｺﾞｼｯｸM-PRO" w:hAnsi="HG丸ｺﾞｼｯｸM-PRO" w:hint="eastAsia"/>
          <w:color w:val="000000" w:themeColor="text1"/>
          <w:sz w:val="22"/>
          <w:szCs w:val="22"/>
        </w:rPr>
        <w:t>これらの児の退院先の多くは在宅となっています。</w:t>
      </w:r>
    </w:p>
    <w:p w14:paraId="2062D100" w14:textId="3963878D" w:rsidR="00C73C87" w:rsidRPr="0074094B" w:rsidRDefault="00B375BA" w:rsidP="004624FA">
      <w:pPr>
        <w:rPr>
          <w:rFonts w:ascii="HG丸ｺﾞｼｯｸM-PRO" w:eastAsia="HG丸ｺﾞｼｯｸM-PRO" w:hAnsi="HG丸ｺﾞｼｯｸM-PRO"/>
          <w:color w:val="000000" w:themeColor="text1"/>
          <w:sz w:val="22"/>
          <w:szCs w:val="22"/>
        </w:rPr>
      </w:pPr>
      <w:r w:rsidRPr="0074094B">
        <w:rPr>
          <w:rFonts w:ascii="ＭＳ ゴシック" w:eastAsia="ＭＳ ゴシック" w:hAnsi="ＭＳ ゴシック" w:cstheme="minorBidi"/>
          <w:b/>
          <w:noProof/>
          <w:color w:val="0070C0"/>
          <w:sz w:val="28"/>
          <w:szCs w:val="28"/>
        </w:rPr>
        <mc:AlternateContent>
          <mc:Choice Requires="wps">
            <w:drawing>
              <wp:anchor distT="0" distB="0" distL="114300" distR="114300" simplePos="0" relativeHeight="251699200" behindDoc="0" locked="0" layoutInCell="1" allowOverlap="1" wp14:anchorId="6F7BF188" wp14:editId="121C1EB4">
                <wp:simplePos x="0" y="0"/>
                <wp:positionH relativeFrom="column">
                  <wp:posOffset>3237865</wp:posOffset>
                </wp:positionH>
                <wp:positionV relativeFrom="paragraph">
                  <wp:posOffset>264160</wp:posOffset>
                </wp:positionV>
                <wp:extent cx="2886075" cy="295275"/>
                <wp:effectExtent l="0" t="0" r="0" b="0"/>
                <wp:wrapNone/>
                <wp:docPr id="3624" name="テキスト ボックス 3624" title="図表6-9-26　NICUを有する医療機関における長期入院児の退院先"/>
                <wp:cNvGraphicFramePr/>
                <a:graphic xmlns:a="http://schemas.openxmlformats.org/drawingml/2006/main">
                  <a:graphicData uri="http://schemas.microsoft.com/office/word/2010/wordprocessingShape">
                    <wps:wsp>
                      <wps:cNvSpPr txBox="1"/>
                      <wps:spPr>
                        <a:xfrm>
                          <a:off x="0" y="0"/>
                          <a:ext cx="2886075" cy="295275"/>
                        </a:xfrm>
                        <a:prstGeom prst="rect">
                          <a:avLst/>
                        </a:prstGeom>
                        <a:noFill/>
                        <a:ln w="6350">
                          <a:noFill/>
                        </a:ln>
                        <a:effectLst/>
                      </wps:spPr>
                      <wps:txbx>
                        <w:txbxContent>
                          <w:p w14:paraId="017ED34B" w14:textId="0D147D43" w:rsidR="005E3D59" w:rsidRDefault="005E3D59" w:rsidP="00C73C87">
                            <w:pPr>
                              <w:snapToGrid w:val="0"/>
                              <w:rPr>
                                <w:rFonts w:ascii="ＭＳ Ｐゴシック" w:eastAsia="ＭＳ Ｐゴシック" w:hAnsi="ＭＳ Ｐゴシック"/>
                                <w:kern w:val="0"/>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表6-9-26</w:t>
                            </w:r>
                            <w:r w:rsidRPr="00ED71D3">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NICU</w:t>
                            </w:r>
                            <w:r w:rsidRPr="00CE1496">
                              <w:rPr>
                                <w:rFonts w:ascii="ＭＳ Ｐゴシック" w:eastAsia="ＭＳ Ｐゴシック" w:hAnsi="ＭＳ Ｐゴシック"/>
                                <w:kern w:val="0"/>
                                <w:sz w:val="20"/>
                                <w:szCs w:val="20"/>
                              </w:rPr>
                              <w:t>を有する医療機関における</w:t>
                            </w:r>
                          </w:p>
                          <w:p w14:paraId="70DA3209" w14:textId="7E3D2AAB" w:rsidR="005E3D59" w:rsidRPr="00ED71D3" w:rsidRDefault="005E3D59" w:rsidP="00ED71D3">
                            <w:pPr>
                              <w:snapToGrid w:val="0"/>
                              <w:ind w:firstLineChars="550" w:firstLine="1100"/>
                              <w:rPr>
                                <w:rFonts w:ascii="ＭＳ Ｐゴシック" w:eastAsia="ＭＳ Ｐゴシック" w:hAnsi="ＭＳ Ｐゴシック"/>
                                <w:b/>
                                <w:color w:val="000000" w:themeColor="text1"/>
                                <w:sz w:val="20"/>
                                <w:szCs w:val="20"/>
                              </w:rPr>
                            </w:pPr>
                            <w:r w:rsidRPr="00ED71D3">
                              <w:rPr>
                                <w:rFonts w:ascii="ＭＳ Ｐゴシック" w:eastAsia="ＭＳ Ｐゴシック" w:hAnsi="ＭＳ Ｐゴシック" w:hint="eastAsia"/>
                                <w:kern w:val="0"/>
                                <w:sz w:val="20"/>
                                <w:szCs w:val="20"/>
                              </w:rPr>
                              <w:t>長期入院児の退院</w:t>
                            </w:r>
                            <w:r>
                              <w:rPr>
                                <w:rFonts w:ascii="ＭＳ Ｐゴシック" w:eastAsia="ＭＳ Ｐゴシック" w:hAnsi="ＭＳ Ｐゴシック" w:hint="eastAsia"/>
                                <w:kern w:val="0"/>
                                <w:sz w:val="20"/>
                                <w:szCs w:val="20"/>
                              </w:rPr>
                              <w:t>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24" o:spid="_x0000_s1077" type="#_x0000_t202" alt="タイトル: 図表6-9-26　NICUを有する医療機関における長期入院児の退院先" style="position:absolute;left:0;text-align:left;margin-left:254.95pt;margin-top:20.8pt;width:227.25pt;height:23.2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" filled="f" stroked="f" strokeweight=".5pt">
                <v:textbox style="mso-fit-shape-to-text:t">
                  <w:txbxContent>
                    <w:p w14:paraId="017ED34B" w14:textId="0D147D43" w:rsidR="005E3D59" w:rsidRDefault="005E3D59" w:rsidP="00C73C87">
                      <w:pPr>
                        <w:snapToGrid w:val="0"/>
                        <w:rPr>
                          <w:rFonts w:ascii="ＭＳ Ｐゴシック" w:eastAsia="ＭＳ Ｐゴシック" w:hAnsi="ＭＳ Ｐゴシック"/>
                          <w:kern w:val="0"/>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表6-9-26</w:t>
                      </w:r>
                      <w:r w:rsidRPr="00ED71D3">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NICU</w:t>
                      </w:r>
                      <w:r w:rsidRPr="00CE1496">
                        <w:rPr>
                          <w:rFonts w:ascii="ＭＳ Ｐゴシック" w:eastAsia="ＭＳ Ｐゴシック" w:hAnsi="ＭＳ Ｐゴシック"/>
                          <w:kern w:val="0"/>
                          <w:sz w:val="20"/>
                          <w:szCs w:val="20"/>
                        </w:rPr>
                        <w:t>を有する医療機関における</w:t>
                      </w:r>
                    </w:p>
                    <w:p w14:paraId="70DA3209" w14:textId="7E3D2AAB" w:rsidR="005E3D59" w:rsidRPr="00ED71D3" w:rsidRDefault="005E3D59" w:rsidP="00ED71D3">
                      <w:pPr>
                        <w:snapToGrid w:val="0"/>
                        <w:ind w:firstLineChars="550" w:firstLine="1100"/>
                        <w:rPr>
                          <w:rFonts w:ascii="ＭＳ Ｐゴシック" w:eastAsia="ＭＳ Ｐゴシック" w:hAnsi="ＭＳ Ｐゴシック"/>
                          <w:b/>
                          <w:color w:val="000000" w:themeColor="text1"/>
                          <w:sz w:val="20"/>
                          <w:szCs w:val="20"/>
                        </w:rPr>
                      </w:pPr>
                      <w:r w:rsidRPr="00ED71D3">
                        <w:rPr>
                          <w:rFonts w:ascii="ＭＳ Ｐゴシック" w:eastAsia="ＭＳ Ｐゴシック" w:hAnsi="ＭＳ Ｐゴシック" w:hint="eastAsia"/>
                          <w:kern w:val="0"/>
                          <w:sz w:val="20"/>
                          <w:szCs w:val="20"/>
                        </w:rPr>
                        <w:t>長期入院児の退院</w:t>
                      </w:r>
                      <w:r>
                        <w:rPr>
                          <w:rFonts w:ascii="ＭＳ Ｐゴシック" w:eastAsia="ＭＳ Ｐゴシック" w:hAnsi="ＭＳ Ｐゴシック" w:hint="eastAsia"/>
                          <w:kern w:val="0"/>
                          <w:sz w:val="20"/>
                          <w:szCs w:val="20"/>
                        </w:rPr>
                        <w:t>先</w:t>
                      </w:r>
                    </w:p>
                  </w:txbxContent>
                </v:textbox>
              </v:shape>
            </w:pict>
          </mc:Fallback>
        </mc:AlternateContent>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43904" behindDoc="0" locked="0" layoutInCell="1" allowOverlap="1" wp14:anchorId="413B5BC3" wp14:editId="4AC56763">
                <wp:simplePos x="0" y="0"/>
                <wp:positionH relativeFrom="column">
                  <wp:posOffset>128905</wp:posOffset>
                </wp:positionH>
                <wp:positionV relativeFrom="paragraph">
                  <wp:posOffset>255905</wp:posOffset>
                </wp:positionV>
                <wp:extent cx="3338195" cy="295275"/>
                <wp:effectExtent l="0" t="0" r="0" b="0"/>
                <wp:wrapNone/>
                <wp:docPr id="3625" name="テキスト ボックス 3625" title="図表6-9-25　NICUを有する医療機関における長期入院児数（実人員）"/>
                <wp:cNvGraphicFramePr/>
                <a:graphic xmlns:a="http://schemas.openxmlformats.org/drawingml/2006/main">
                  <a:graphicData uri="http://schemas.microsoft.com/office/word/2010/wordprocessingShape">
                    <wps:wsp>
                      <wps:cNvSpPr txBox="1"/>
                      <wps:spPr>
                        <a:xfrm>
                          <a:off x="0" y="0"/>
                          <a:ext cx="3338195" cy="295275"/>
                        </a:xfrm>
                        <a:prstGeom prst="rect">
                          <a:avLst/>
                        </a:prstGeom>
                        <a:noFill/>
                        <a:ln w="6350">
                          <a:noFill/>
                        </a:ln>
                        <a:effectLst/>
                      </wps:spPr>
                      <wps:txbx>
                        <w:txbxContent>
                          <w:p w14:paraId="4B5B7D47" w14:textId="4DEC92B7" w:rsidR="005E3D59" w:rsidRDefault="005E3D59" w:rsidP="00C73C87">
                            <w:pPr>
                              <w:snapToGrid w:val="0"/>
                              <w:rPr>
                                <w:rFonts w:ascii="ＭＳ Ｐゴシック" w:eastAsia="ＭＳ Ｐゴシック" w:hAnsi="ＭＳ Ｐゴシック"/>
                                <w:kern w:val="0"/>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表6-9-25</w:t>
                            </w:r>
                            <w:r w:rsidRPr="00ED71D3">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NICU</w:t>
                            </w:r>
                            <w:r w:rsidRPr="00ED71D3">
                              <w:rPr>
                                <w:rFonts w:ascii="ＭＳ Ｐゴシック" w:eastAsia="ＭＳ Ｐゴシック" w:hAnsi="ＭＳ Ｐゴシック"/>
                                <w:kern w:val="0"/>
                                <w:sz w:val="20"/>
                                <w:szCs w:val="20"/>
                              </w:rPr>
                              <w:t>を有する医療機関における</w:t>
                            </w:r>
                          </w:p>
                          <w:p w14:paraId="0D2EB417" w14:textId="0FE1EF41" w:rsidR="005E3D59" w:rsidRPr="00ED71D3" w:rsidRDefault="005E3D59" w:rsidP="00ED71D3">
                            <w:pPr>
                              <w:snapToGrid w:val="0"/>
                              <w:ind w:firstLineChars="550" w:firstLine="1100"/>
                              <w:rPr>
                                <w:rFonts w:ascii="ＭＳ Ｐゴシック" w:eastAsia="ＭＳ Ｐゴシック" w:hAnsi="ＭＳ Ｐゴシック"/>
                                <w:color w:val="000000" w:themeColor="text1"/>
                                <w:sz w:val="20"/>
                                <w:szCs w:val="20"/>
                              </w:rPr>
                            </w:pPr>
                            <w:r w:rsidRPr="00ED71D3">
                              <w:rPr>
                                <w:rFonts w:ascii="ＭＳ Ｐゴシック" w:eastAsia="ＭＳ Ｐゴシック" w:hAnsi="ＭＳ Ｐゴシック"/>
                                <w:kern w:val="0"/>
                                <w:sz w:val="20"/>
                                <w:szCs w:val="20"/>
                              </w:rPr>
                              <w:t>長期入院児数（実人員）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25" o:spid="_x0000_s1078" type="#_x0000_t202" alt="タイトル: 図表6-9-25　NICUを有する医療機関における長期入院児数（実人員）" style="position:absolute;left:0;text-align:left;margin-left:10.15pt;margin-top:20.15pt;width:262.85pt;height:23.25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" filled="f" stroked="f" strokeweight=".5pt">
                <v:textbox style="mso-fit-shape-to-text:t">
                  <w:txbxContent>
                    <w:p w14:paraId="4B5B7D47" w14:textId="4DEC92B7" w:rsidR="005E3D59" w:rsidRDefault="005E3D59" w:rsidP="00C73C87">
                      <w:pPr>
                        <w:snapToGrid w:val="0"/>
                        <w:rPr>
                          <w:rFonts w:ascii="ＭＳ Ｐゴシック" w:eastAsia="ＭＳ Ｐゴシック" w:hAnsi="ＭＳ Ｐゴシック"/>
                          <w:kern w:val="0"/>
                          <w:sz w:val="20"/>
                          <w:szCs w:val="20"/>
                        </w:rPr>
                      </w:pPr>
                      <w:r w:rsidRPr="00ED71D3">
                        <w:rPr>
                          <w:rFonts w:ascii="ＭＳ Ｐゴシック" w:eastAsia="ＭＳ Ｐゴシック" w:hAnsi="ＭＳ Ｐゴシック" w:hint="eastAsia"/>
                          <w:kern w:val="0"/>
                          <w:sz w:val="20"/>
                          <w:szCs w:val="20"/>
                        </w:rPr>
                        <w:t>図</w:t>
                      </w:r>
                      <w:r w:rsidR="00ED2A9A">
                        <w:rPr>
                          <w:rFonts w:ascii="ＭＳ Ｐゴシック" w:eastAsia="ＭＳ Ｐゴシック" w:hAnsi="ＭＳ Ｐゴシック" w:hint="eastAsia"/>
                          <w:kern w:val="0"/>
                          <w:sz w:val="20"/>
                          <w:szCs w:val="20"/>
                        </w:rPr>
                        <w:t>表6-9-25</w:t>
                      </w:r>
                      <w:r w:rsidRPr="00ED71D3">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NICU</w:t>
                      </w:r>
                      <w:r w:rsidRPr="00ED71D3">
                        <w:rPr>
                          <w:rFonts w:ascii="ＭＳ Ｐゴシック" w:eastAsia="ＭＳ Ｐゴシック" w:hAnsi="ＭＳ Ｐゴシック"/>
                          <w:kern w:val="0"/>
                          <w:sz w:val="20"/>
                          <w:szCs w:val="20"/>
                        </w:rPr>
                        <w:t>を有する医療機関における</w:t>
                      </w:r>
                    </w:p>
                    <w:p w14:paraId="0D2EB417" w14:textId="0FE1EF41" w:rsidR="005E3D59" w:rsidRPr="00ED71D3" w:rsidRDefault="005E3D59" w:rsidP="00ED71D3">
                      <w:pPr>
                        <w:snapToGrid w:val="0"/>
                        <w:ind w:firstLineChars="550" w:firstLine="1100"/>
                        <w:rPr>
                          <w:rFonts w:ascii="ＭＳ Ｐゴシック" w:eastAsia="ＭＳ Ｐゴシック" w:hAnsi="ＭＳ Ｐゴシック"/>
                          <w:color w:val="000000" w:themeColor="text1"/>
                          <w:sz w:val="20"/>
                          <w:szCs w:val="20"/>
                        </w:rPr>
                      </w:pPr>
                      <w:r w:rsidRPr="00ED71D3">
                        <w:rPr>
                          <w:rFonts w:ascii="ＭＳ Ｐゴシック" w:eastAsia="ＭＳ Ｐゴシック" w:hAnsi="ＭＳ Ｐゴシック"/>
                          <w:kern w:val="0"/>
                          <w:sz w:val="20"/>
                          <w:szCs w:val="20"/>
                        </w:rPr>
                        <w:t>長期入院児数（実人員）</w:t>
                      </w:r>
                    </w:p>
                  </w:txbxContent>
                </v:textbox>
              </v:shape>
            </w:pict>
          </mc:Fallback>
        </mc:AlternateContent>
      </w:r>
    </w:p>
    <w:p w14:paraId="09F8AF51" w14:textId="7A4B2B23" w:rsidR="00C73C87" w:rsidRDefault="00C73C87">
      <w:pPr>
        <w:ind w:left="660" w:hangingChars="300" w:hanging="660"/>
        <w:rPr>
          <w:rFonts w:ascii="HG丸ｺﾞｼｯｸM-PRO" w:eastAsia="HG丸ｺﾞｼｯｸM-PRO" w:hAnsi="HG丸ｺﾞｼｯｸM-PRO"/>
          <w:color w:val="0070C0"/>
          <w:sz w:val="22"/>
          <w:szCs w:val="22"/>
        </w:rPr>
      </w:pPr>
    </w:p>
    <w:p w14:paraId="246A6063" w14:textId="6813779B" w:rsidR="00C73C87" w:rsidRDefault="00B375BA" w:rsidP="00ED71D3">
      <w:pPr>
        <w:ind w:leftChars="131" w:left="556" w:hanging="281"/>
        <w:jc w:val="left"/>
        <w:rPr>
          <w:rFonts w:ascii="HG丸ｺﾞｼｯｸM-PRO" w:eastAsia="HG丸ｺﾞｼｯｸM-PRO" w:hAnsi="HG丸ｺﾞｼｯｸM-PRO"/>
          <w:b/>
          <w:color w:val="0070C0"/>
          <w:sz w:val="22"/>
          <w:szCs w:val="22"/>
        </w:rPr>
      </w:pPr>
      <w:r w:rsidRPr="000B3F08">
        <w:rPr>
          <w:rFonts w:ascii="ＭＳ ゴシック" w:eastAsia="ＭＳ ゴシック" w:hAnsi="ＭＳ ゴシック"/>
          <w:b/>
          <w:i/>
          <w:noProof/>
          <w:color w:val="0070C0"/>
          <w:sz w:val="28"/>
          <w:szCs w:val="28"/>
        </w:rPr>
        <mc:AlternateContent>
          <mc:Choice Requires="wps">
            <w:drawing>
              <wp:anchor distT="0" distB="0" distL="114300" distR="114300" simplePos="0" relativeHeight="251713536" behindDoc="0" locked="0" layoutInCell="1" allowOverlap="1" wp14:anchorId="3ADF173D" wp14:editId="7B57D097">
                <wp:simplePos x="0" y="0"/>
                <wp:positionH relativeFrom="column">
                  <wp:posOffset>4436110</wp:posOffset>
                </wp:positionH>
                <wp:positionV relativeFrom="paragraph">
                  <wp:posOffset>2295525</wp:posOffset>
                </wp:positionV>
                <wp:extent cx="1987550" cy="276225"/>
                <wp:effectExtent l="0" t="0" r="0" b="0"/>
                <wp:wrapNone/>
                <wp:docPr id="3635" name="テキスト ボックス 3635" descr="出典　大阪府「地域保健課調べ」"/>
                <wp:cNvGraphicFramePr/>
                <a:graphic xmlns:a="http://schemas.openxmlformats.org/drawingml/2006/main">
                  <a:graphicData uri="http://schemas.microsoft.com/office/word/2010/wordprocessingShape">
                    <wps:wsp>
                      <wps:cNvSpPr txBox="1"/>
                      <wps:spPr>
                        <a:xfrm>
                          <a:off x="0" y="0"/>
                          <a:ext cx="1987550" cy="276225"/>
                        </a:xfrm>
                        <a:prstGeom prst="rect">
                          <a:avLst/>
                        </a:prstGeom>
                        <a:noFill/>
                        <a:ln w="6350">
                          <a:noFill/>
                        </a:ln>
                        <a:effectLst/>
                      </wps:spPr>
                      <wps:txbx>
                        <w:txbxContent>
                          <w:p w14:paraId="4EA00D9C" w14:textId="02872393" w:rsidR="005E3D59" w:rsidRPr="00ED71D3" w:rsidRDefault="005E3D59" w:rsidP="00C73C87">
                            <w:pPr>
                              <w:snapToGrid w:val="0"/>
                              <w:rPr>
                                <w:rFonts w:ascii="ＭＳ ゴシック" w:eastAsia="ＭＳ ゴシック" w:hAnsi="ＭＳ ゴシック"/>
                                <w:color w:val="000000" w:themeColor="text1"/>
                                <w:sz w:val="16"/>
                                <w:szCs w:val="16"/>
                              </w:rPr>
                            </w:pPr>
                            <w:r w:rsidRPr="00ED71D3">
                              <w:rPr>
                                <w:rFonts w:ascii="ＭＳ ゴシック" w:eastAsia="ＭＳ ゴシック" w:hAnsi="ＭＳ ゴシック" w:hint="eastAsia"/>
                                <w:color w:val="000000" w:themeColor="text1"/>
                                <w:sz w:val="16"/>
                                <w:szCs w:val="16"/>
                              </w:rPr>
                              <w:t>出典　大阪府「地域保健課調べ」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35" o:spid="_x0000_s1077" type="#_x0000_t202" alt="出典　大阪府「地域保健課調べ」" style="position:absolute;left:0;text-align:left;margin-left:349.3pt;margin-top:180.75pt;width:156.5pt;height:21.75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" filled="f" stroked="f" strokeweight=".5pt">
                <v:textbox style="mso-fit-shape-to-text:t">
                  <w:txbxContent>
                    <w:p w14:paraId="4EA00D9C" w14:textId="02872393" w:rsidR="005E3D59" w:rsidRPr="00ED71D3" w:rsidRDefault="005E3D59" w:rsidP="00C73C87">
                      <w:pPr>
                        <w:snapToGrid w:val="0"/>
                        <w:rPr>
                          <w:rFonts w:ascii="ＭＳ ゴシック" w:eastAsia="ＭＳ ゴシック" w:hAnsi="ＭＳ ゴシック"/>
                          <w:color w:val="000000" w:themeColor="text1"/>
                          <w:sz w:val="16"/>
                          <w:szCs w:val="16"/>
                        </w:rPr>
                      </w:pPr>
                      <w:r w:rsidRPr="00ED71D3">
                        <w:rPr>
                          <w:rFonts w:ascii="ＭＳ ゴシック" w:eastAsia="ＭＳ ゴシック" w:hAnsi="ＭＳ ゴシック" w:hint="eastAsia"/>
                          <w:color w:val="000000" w:themeColor="text1"/>
                          <w:sz w:val="16"/>
                          <w:szCs w:val="16"/>
                        </w:rPr>
                        <w:t xml:space="preserve">出典　</w:t>
                      </w:r>
                      <w:r w:rsidRPr="00ED71D3">
                        <w:rPr>
                          <w:rFonts w:ascii="ＭＳ ゴシック" w:eastAsia="ＭＳ ゴシック" w:hAnsi="ＭＳ ゴシック" w:hint="eastAsia"/>
                          <w:color w:val="000000" w:themeColor="text1"/>
                          <w:sz w:val="16"/>
                          <w:szCs w:val="16"/>
                        </w:rPr>
                        <w:t>大阪府「地域保健課調べ」</w:t>
                      </w:r>
                    </w:p>
                  </w:txbxContent>
                </v:textbox>
              </v:shape>
            </w:pict>
          </mc:Fallback>
        </mc:AlternateContent>
      </w:r>
      <w:r>
        <w:rPr>
          <w:rFonts w:ascii="HG丸ｺﾞｼｯｸM-PRO" w:eastAsia="HG丸ｺﾞｼｯｸM-PRO" w:hAnsi="HG丸ｺﾞｼｯｸM-PRO"/>
          <w:b/>
          <w:noProof/>
          <w:color w:val="0070C0"/>
          <w:sz w:val="22"/>
          <w:szCs w:val="22"/>
        </w:rPr>
        <w:drawing>
          <wp:inline distT="0" distB="0" distL="0" distR="0" wp14:anchorId="0CB23492" wp14:editId="2BF2DC8D">
            <wp:extent cx="2699523" cy="2160000"/>
            <wp:effectExtent l="0" t="0" r="5715" b="0"/>
            <wp:docPr id="3459" name="図 3459" title="図表6-9-25　NICUを有する医療機関における長期入院児数（実人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99523" cy="2160000"/>
                    </a:xfrm>
                    <a:prstGeom prst="rect">
                      <a:avLst/>
                    </a:prstGeom>
                    <a:noFill/>
                    <a:ln>
                      <a:noFill/>
                    </a:ln>
                  </pic:spPr>
                </pic:pic>
              </a:graphicData>
            </a:graphic>
          </wp:inline>
        </w:drawing>
      </w:r>
      <w:r>
        <w:rPr>
          <w:rFonts w:ascii="HG丸ｺﾞｼｯｸM-PRO" w:eastAsia="HG丸ｺﾞｼｯｸM-PRO" w:hAnsi="HG丸ｺﾞｼｯｸM-PRO" w:hint="eastAsia"/>
          <w:b/>
          <w:color w:val="0070C0"/>
          <w:sz w:val="22"/>
          <w:szCs w:val="22"/>
        </w:rPr>
        <w:t xml:space="preserve">　　  </w:t>
      </w:r>
      <w:r>
        <w:rPr>
          <w:rFonts w:ascii="HG丸ｺﾞｼｯｸM-PRO" w:eastAsia="HG丸ｺﾞｼｯｸM-PRO" w:hAnsi="HG丸ｺﾞｼｯｸM-PRO"/>
          <w:b/>
          <w:noProof/>
          <w:color w:val="0070C0"/>
          <w:sz w:val="22"/>
          <w:szCs w:val="22"/>
        </w:rPr>
        <w:drawing>
          <wp:inline distT="0" distB="0" distL="0" distR="0" wp14:anchorId="3CAC76AF" wp14:editId="05FF15A0">
            <wp:extent cx="2698930" cy="2160000"/>
            <wp:effectExtent l="0" t="0" r="6350" b="0"/>
            <wp:docPr id="3458" name="図 3458" title="図表6-9-26　NICUを有する医療機関における長期入院児の退院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p>
    <w:p w14:paraId="20008504" w14:textId="262DD245" w:rsidR="00C73C87" w:rsidRDefault="00C73C87" w:rsidP="00ED71D3">
      <w:pPr>
        <w:ind w:left="221" w:hangingChars="100" w:hanging="221"/>
        <w:rPr>
          <w:rFonts w:ascii="HG丸ｺﾞｼｯｸM-PRO" w:eastAsia="HG丸ｺﾞｼｯｸM-PRO" w:hAnsi="HG丸ｺﾞｼｯｸM-PRO"/>
          <w:b/>
          <w:color w:val="0070C0"/>
          <w:sz w:val="22"/>
          <w:szCs w:val="22"/>
        </w:rPr>
      </w:pPr>
    </w:p>
    <w:p w14:paraId="20A495E0" w14:textId="6013155D" w:rsidR="00C73C87" w:rsidRDefault="00B375BA" w:rsidP="00ED71D3">
      <w:pPr>
        <w:ind w:left="663" w:hangingChars="300" w:hanging="663"/>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b/>
          <w:color w:val="0070C0"/>
          <w:sz w:val="22"/>
          <w:szCs w:val="22"/>
        </w:rPr>
        <w:t xml:space="preserve">　　</w:t>
      </w:r>
      <w:r w:rsidR="00C73C87">
        <w:rPr>
          <w:rFonts w:ascii="HG丸ｺﾞｼｯｸM-PRO" w:eastAsia="HG丸ｺﾞｼｯｸM-PRO" w:hAnsi="HG丸ｺﾞｼｯｸM-PRO" w:hint="eastAsia"/>
          <w:color w:val="000000" w:themeColor="text1"/>
          <w:sz w:val="22"/>
          <w:szCs w:val="22"/>
        </w:rPr>
        <w:t>○府内の保健機関で支援している医療的ケア児</w:t>
      </w:r>
      <w:r w:rsidR="00E12371">
        <w:rPr>
          <w:rFonts w:ascii="HG丸ｺﾞｼｯｸM-PRO" w:eastAsia="HG丸ｺﾞｼｯｸM-PRO" w:hAnsi="HG丸ｺﾞｼｯｸM-PRO" w:hint="eastAsia"/>
          <w:color w:val="000000" w:themeColor="text1"/>
          <w:sz w:val="22"/>
          <w:szCs w:val="22"/>
        </w:rPr>
        <w:t>937</w:t>
      </w:r>
      <w:r w:rsidR="00C73C87">
        <w:rPr>
          <w:rFonts w:ascii="HG丸ｺﾞｼｯｸM-PRO" w:eastAsia="HG丸ｺﾞｼｯｸM-PRO" w:hAnsi="HG丸ｺﾞｼｯｸM-PRO" w:hint="eastAsia"/>
          <w:color w:val="000000" w:themeColor="text1"/>
          <w:sz w:val="22"/>
          <w:szCs w:val="22"/>
        </w:rPr>
        <w:t>人（平成</w:t>
      </w:r>
      <w:r w:rsidR="00E12371">
        <w:rPr>
          <w:rFonts w:ascii="HG丸ｺﾞｼｯｸM-PRO" w:eastAsia="HG丸ｺﾞｼｯｸM-PRO" w:hAnsi="HG丸ｺﾞｼｯｸM-PRO" w:hint="eastAsia"/>
          <w:color w:val="000000" w:themeColor="text1"/>
          <w:sz w:val="22"/>
          <w:szCs w:val="22"/>
        </w:rPr>
        <w:t>28</w:t>
      </w:r>
      <w:r w:rsidR="00C73C87">
        <w:rPr>
          <w:rFonts w:ascii="HG丸ｺﾞｼｯｸM-PRO" w:eastAsia="HG丸ｺﾞｼｯｸM-PRO" w:hAnsi="HG丸ｺﾞｼｯｸM-PRO" w:hint="eastAsia"/>
          <w:color w:val="000000" w:themeColor="text1"/>
          <w:sz w:val="22"/>
          <w:szCs w:val="22"/>
        </w:rPr>
        <w:t>年度）のうち、</w:t>
      </w:r>
      <w:r w:rsidR="00290417">
        <w:rPr>
          <w:rFonts w:ascii="HG丸ｺﾞｼｯｸM-PRO" w:eastAsia="HG丸ｺﾞｼｯｸM-PRO" w:hAnsi="HG丸ｺﾞｼｯｸM-PRO" w:hint="eastAsia"/>
          <w:color w:val="000000" w:themeColor="text1"/>
          <w:sz w:val="22"/>
          <w:szCs w:val="22"/>
        </w:rPr>
        <w:t>在宅</w:t>
      </w:r>
      <w:r w:rsidR="00C73C87">
        <w:rPr>
          <w:rFonts w:ascii="HG丸ｺﾞｼｯｸM-PRO" w:eastAsia="HG丸ｺﾞｼｯｸM-PRO" w:hAnsi="HG丸ｺﾞｼｯｸM-PRO" w:hint="eastAsia"/>
          <w:color w:val="000000" w:themeColor="text1"/>
          <w:sz w:val="22"/>
          <w:szCs w:val="22"/>
        </w:rPr>
        <w:t>人工呼吸器装着児は</w:t>
      </w:r>
      <w:r w:rsidR="00E12371">
        <w:rPr>
          <w:rFonts w:ascii="HG丸ｺﾞｼｯｸM-PRO" w:eastAsia="HG丸ｺﾞｼｯｸM-PRO" w:hAnsi="HG丸ｺﾞｼｯｸM-PRO" w:hint="eastAsia"/>
          <w:color w:val="000000" w:themeColor="text1"/>
          <w:sz w:val="22"/>
          <w:szCs w:val="22"/>
        </w:rPr>
        <w:t>187</w:t>
      </w:r>
      <w:r w:rsidR="00C73C87">
        <w:rPr>
          <w:rFonts w:ascii="HG丸ｺﾞｼｯｸM-PRO" w:eastAsia="HG丸ｺﾞｼｯｸM-PRO" w:hAnsi="HG丸ｺﾞｼｯｸM-PRO" w:hint="eastAsia"/>
          <w:color w:val="000000" w:themeColor="text1"/>
          <w:sz w:val="22"/>
          <w:szCs w:val="22"/>
        </w:rPr>
        <w:t>人です。府保健所で支援している</w:t>
      </w:r>
      <w:r w:rsidR="00290417">
        <w:rPr>
          <w:rFonts w:ascii="HG丸ｺﾞｼｯｸM-PRO" w:eastAsia="HG丸ｺﾞｼｯｸM-PRO" w:hAnsi="HG丸ｺﾞｼｯｸM-PRO" w:hint="eastAsia"/>
          <w:color w:val="000000" w:themeColor="text1"/>
          <w:sz w:val="22"/>
          <w:szCs w:val="22"/>
        </w:rPr>
        <w:t>在宅</w:t>
      </w:r>
      <w:r w:rsidR="00C73C87">
        <w:rPr>
          <w:rFonts w:ascii="HG丸ｺﾞｼｯｸM-PRO" w:eastAsia="HG丸ｺﾞｼｯｸM-PRO" w:hAnsi="HG丸ｺﾞｼｯｸM-PRO" w:hint="eastAsia"/>
          <w:color w:val="000000" w:themeColor="text1"/>
          <w:sz w:val="22"/>
          <w:szCs w:val="22"/>
        </w:rPr>
        <w:t>人工呼吸器装着児は</w:t>
      </w:r>
      <w:r w:rsidR="003C4B88">
        <w:rPr>
          <w:rFonts w:ascii="HG丸ｺﾞｼｯｸM-PRO" w:eastAsia="HG丸ｺﾞｼｯｸM-PRO" w:hAnsi="HG丸ｺﾞｼｯｸM-PRO" w:hint="eastAsia"/>
          <w:color w:val="000000" w:themeColor="text1"/>
          <w:sz w:val="22"/>
          <w:szCs w:val="22"/>
        </w:rPr>
        <w:t>、平成</w:t>
      </w:r>
      <w:r w:rsidR="00587B09">
        <w:rPr>
          <w:rFonts w:ascii="HG丸ｺﾞｼｯｸM-PRO" w:eastAsia="HG丸ｺﾞｼｯｸM-PRO" w:hAnsi="HG丸ｺﾞｼｯｸM-PRO" w:hint="eastAsia"/>
          <w:color w:val="000000" w:themeColor="text1"/>
          <w:sz w:val="22"/>
          <w:szCs w:val="22"/>
        </w:rPr>
        <w:t>22</w:t>
      </w:r>
      <w:r w:rsidR="003C4B88">
        <w:rPr>
          <w:rFonts w:ascii="HG丸ｺﾞｼｯｸM-PRO" w:eastAsia="HG丸ｺﾞｼｯｸM-PRO" w:hAnsi="HG丸ｺﾞｼｯｸM-PRO" w:hint="eastAsia"/>
          <w:color w:val="000000" w:themeColor="text1"/>
          <w:sz w:val="22"/>
          <w:szCs w:val="22"/>
        </w:rPr>
        <w:t>年と比較して平成</w:t>
      </w:r>
      <w:r w:rsidR="00E12371">
        <w:rPr>
          <w:rFonts w:ascii="HG丸ｺﾞｼｯｸM-PRO" w:eastAsia="HG丸ｺﾞｼｯｸM-PRO" w:hAnsi="HG丸ｺﾞｼｯｸM-PRO" w:hint="eastAsia"/>
          <w:color w:val="000000" w:themeColor="text1"/>
          <w:sz w:val="22"/>
          <w:szCs w:val="22"/>
        </w:rPr>
        <w:t>28</w:t>
      </w:r>
      <w:r w:rsidR="003C4B88">
        <w:rPr>
          <w:rFonts w:ascii="HG丸ｺﾞｼｯｸM-PRO" w:eastAsia="HG丸ｺﾞｼｯｸM-PRO" w:hAnsi="HG丸ｺﾞｼｯｸM-PRO" w:hint="eastAsia"/>
          <w:color w:val="000000" w:themeColor="text1"/>
          <w:sz w:val="22"/>
          <w:szCs w:val="22"/>
        </w:rPr>
        <w:t>年には</w:t>
      </w:r>
      <w:r w:rsidR="00587B09">
        <w:rPr>
          <w:rFonts w:ascii="HG丸ｺﾞｼｯｸM-PRO" w:eastAsia="HG丸ｺﾞｼｯｸM-PRO" w:hAnsi="HG丸ｺﾞｼｯｸM-PRO" w:hint="eastAsia"/>
          <w:color w:val="000000" w:themeColor="text1"/>
          <w:sz w:val="22"/>
          <w:szCs w:val="22"/>
        </w:rPr>
        <w:t>1.3</w:t>
      </w:r>
      <w:r w:rsidR="00C73C87">
        <w:rPr>
          <w:rFonts w:ascii="HG丸ｺﾞｼｯｸM-PRO" w:eastAsia="HG丸ｺﾞｼｯｸM-PRO" w:hAnsi="HG丸ｺﾞｼｯｸM-PRO" w:hint="eastAsia"/>
          <w:color w:val="000000" w:themeColor="text1"/>
          <w:sz w:val="22"/>
          <w:szCs w:val="22"/>
        </w:rPr>
        <w:t>倍に増加しています。</w:t>
      </w:r>
    </w:p>
    <w:p w14:paraId="0EA798A1" w14:textId="77777777" w:rsidR="000477F6" w:rsidRDefault="000477F6" w:rsidP="006D0801">
      <w:pPr>
        <w:ind w:leftChars="100" w:left="430" w:hangingChars="100" w:hanging="220"/>
        <w:rPr>
          <w:rFonts w:ascii="HG丸ｺﾞｼｯｸM-PRO" w:eastAsia="HG丸ｺﾞｼｯｸM-PRO" w:hAnsi="HG丸ｺﾞｼｯｸM-PRO"/>
          <w:color w:val="000000" w:themeColor="text1"/>
          <w:sz w:val="22"/>
          <w:szCs w:val="22"/>
        </w:rPr>
      </w:pPr>
    </w:p>
    <w:p w14:paraId="5D69E551" w14:textId="57276D52" w:rsidR="00391EE5" w:rsidRDefault="00391EE5">
      <w:pPr>
        <w:snapToGrid w:val="0"/>
        <w:spacing w:line="360" w:lineRule="auto"/>
        <w:ind w:leftChars="200" w:left="64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○小児医療の進歩により成人期を迎える患者の増加が予想され、円滑に成人移行できる医療の仕組みづくりも重要な課題です。</w:t>
      </w:r>
    </w:p>
    <w:p w14:paraId="52E7C57E" w14:textId="2DDA9807" w:rsidR="00E12371" w:rsidRDefault="00587B09" w:rsidP="00ED71D3">
      <w:pPr>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color w:val="000000" w:themeColor="text1"/>
          <w:sz w:val="22"/>
          <w:szCs w:val="22"/>
        </w:rPr>
        <w:lastRenderedPageBreak/>
        <w:t xml:space="preserve">　</w:t>
      </w:r>
      <w:r>
        <w:rPr>
          <w:noProof/>
        </w:rPr>
        <mc:AlternateContent>
          <mc:Choice Requires="wps">
            <w:drawing>
              <wp:anchor distT="0" distB="0" distL="114300" distR="114300" simplePos="0" relativeHeight="253143040" behindDoc="0" locked="0" layoutInCell="1" allowOverlap="1" wp14:anchorId="24279466" wp14:editId="5BD29BC8">
                <wp:simplePos x="0" y="0"/>
                <wp:positionH relativeFrom="column">
                  <wp:posOffset>163830</wp:posOffset>
                </wp:positionH>
                <wp:positionV relativeFrom="paragraph">
                  <wp:posOffset>-66675</wp:posOffset>
                </wp:positionV>
                <wp:extent cx="4017631" cy="321309"/>
                <wp:effectExtent l="0" t="0" r="0" b="0"/>
                <wp:wrapNone/>
                <wp:docPr id="3460" name="テキスト ボックス 3460" title="図表6-9-27　大阪府保健所で支援している在宅人工呼吸器装着児"/>
                <wp:cNvGraphicFramePr/>
                <a:graphic xmlns:a="http://schemas.openxmlformats.org/drawingml/2006/main">
                  <a:graphicData uri="http://schemas.microsoft.com/office/word/2010/wordprocessingShape">
                    <wps:wsp>
                      <wps:cNvSpPr txBox="1"/>
                      <wps:spPr>
                        <a:xfrm>
                          <a:off x="0" y="0"/>
                          <a:ext cx="4017631" cy="321309"/>
                        </a:xfrm>
                        <a:prstGeom prst="rect">
                          <a:avLst/>
                        </a:prstGeom>
                        <a:noFill/>
                        <a:ln w="6350">
                          <a:noFill/>
                        </a:ln>
                        <a:effectLst/>
                      </wps:spPr>
                      <wps:txbx>
                        <w:txbxContent>
                          <w:p w14:paraId="40B6B0E6" w14:textId="459CB703" w:rsidR="005E3D59" w:rsidRPr="00F62268" w:rsidRDefault="005E3D59" w:rsidP="00ED71D3">
                            <w:pPr>
                              <w:rPr>
                                <w:rFonts w:ascii="HG丸ｺﾞｼｯｸM-PRO" w:eastAsia="HG丸ｺﾞｼｯｸM-PRO" w:hAnsi="HG丸ｺﾞｼｯｸM-PRO"/>
                                <w:sz w:val="20"/>
                                <w:szCs w:val="20"/>
                              </w:rPr>
                            </w:pPr>
                            <w:r w:rsidRPr="00F62268">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表6-9-27</w:t>
                            </w:r>
                            <w:r w:rsidRPr="00F6226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大阪</w:t>
                            </w:r>
                            <w:r w:rsidRPr="00F62268">
                              <w:rPr>
                                <w:rFonts w:ascii="ＭＳ Ｐゴシック" w:eastAsia="ＭＳ Ｐゴシック" w:hAnsi="ＭＳ Ｐゴシック" w:hint="eastAsia"/>
                                <w:sz w:val="20"/>
                                <w:szCs w:val="20"/>
                              </w:rPr>
                              <w:t>府保健所で支援している在宅人工呼吸器装着児</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テキスト ボックス 3460" o:spid="_x0000_s1080" type="#_x0000_t202" alt="タイトル: 図表6-9-27　大阪府保健所で支援している在宅人工呼吸器装着児" style="position:absolute;left:0;text-align:left;margin-left:12.9pt;margin-top:-5.25pt;width:316.35pt;height:25.3pt;z-index:2531430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" filled="f" stroked="f" strokeweight=".5pt">
                <v:textbox style="mso-fit-shape-to-text:t">
                  <w:txbxContent>
                    <w:p w14:paraId="40B6B0E6" w14:textId="459CB703" w:rsidR="005E3D59" w:rsidRPr="00F62268" w:rsidRDefault="005E3D59" w:rsidP="00ED71D3">
                      <w:pPr>
                        <w:rPr>
                          <w:rFonts w:ascii="HG丸ｺﾞｼｯｸM-PRO" w:eastAsia="HG丸ｺﾞｼｯｸM-PRO" w:hAnsi="HG丸ｺﾞｼｯｸM-PRO"/>
                          <w:sz w:val="20"/>
                          <w:szCs w:val="20"/>
                        </w:rPr>
                      </w:pPr>
                      <w:r w:rsidRPr="00F62268">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表6-9-27</w:t>
                      </w:r>
                      <w:r w:rsidRPr="00F6226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大阪</w:t>
                      </w:r>
                      <w:r w:rsidRPr="00F62268">
                        <w:rPr>
                          <w:rFonts w:ascii="ＭＳ Ｐゴシック" w:eastAsia="ＭＳ Ｐゴシック" w:hAnsi="ＭＳ Ｐゴシック" w:hint="eastAsia"/>
                          <w:sz w:val="20"/>
                          <w:szCs w:val="20"/>
                        </w:rPr>
                        <w:t>府保健所で支援している在宅人工呼吸器装着児</w:t>
                      </w:r>
                    </w:p>
                  </w:txbxContent>
                </v:textbox>
              </v:shape>
            </w:pict>
          </mc:Fallback>
        </mc:AlternateContent>
      </w:r>
      <w:r w:rsidRPr="000B3F08">
        <w:rPr>
          <w:rFonts w:ascii="ＭＳ ゴシック" w:eastAsia="ＭＳ ゴシック" w:hAnsi="ＭＳ ゴシック"/>
          <w:b/>
          <w:i/>
          <w:noProof/>
          <w:color w:val="0070C0"/>
          <w:sz w:val="28"/>
          <w:szCs w:val="28"/>
        </w:rPr>
        <mc:AlternateContent>
          <mc:Choice Requires="wps">
            <w:drawing>
              <wp:anchor distT="0" distB="0" distL="114300" distR="114300" simplePos="0" relativeHeight="253145088" behindDoc="0" locked="0" layoutInCell="1" allowOverlap="1" wp14:anchorId="1E905D72" wp14:editId="1DC7B9DB">
                <wp:simplePos x="0" y="0"/>
                <wp:positionH relativeFrom="column">
                  <wp:posOffset>3293110</wp:posOffset>
                </wp:positionH>
                <wp:positionV relativeFrom="paragraph">
                  <wp:posOffset>2089785</wp:posOffset>
                </wp:positionV>
                <wp:extent cx="1987550" cy="276225"/>
                <wp:effectExtent l="0" t="0" r="0" b="0"/>
                <wp:wrapNone/>
                <wp:docPr id="3462" name="テキスト ボックス 3462" descr="出典　大阪府「地域保健課調べ」"/>
                <wp:cNvGraphicFramePr/>
                <a:graphic xmlns:a="http://schemas.openxmlformats.org/drawingml/2006/main">
                  <a:graphicData uri="http://schemas.microsoft.com/office/word/2010/wordprocessingShape">
                    <wps:wsp>
                      <wps:cNvSpPr txBox="1"/>
                      <wps:spPr>
                        <a:xfrm>
                          <a:off x="0" y="0"/>
                          <a:ext cx="1987550" cy="276225"/>
                        </a:xfrm>
                        <a:prstGeom prst="rect">
                          <a:avLst/>
                        </a:prstGeom>
                        <a:noFill/>
                        <a:ln w="6350">
                          <a:noFill/>
                        </a:ln>
                        <a:effectLst/>
                      </wps:spPr>
                      <wps:txbx>
                        <w:txbxContent>
                          <w:p w14:paraId="0AB0764A" w14:textId="77777777" w:rsidR="005E3D59" w:rsidRPr="00ED71D3" w:rsidRDefault="005E3D59" w:rsidP="00587B09">
                            <w:pPr>
                              <w:snapToGrid w:val="0"/>
                              <w:rPr>
                                <w:rFonts w:ascii="ＭＳ ゴシック" w:eastAsia="ＭＳ ゴシック" w:hAnsi="ＭＳ ゴシック"/>
                                <w:color w:val="000000" w:themeColor="text1"/>
                                <w:sz w:val="16"/>
                                <w:szCs w:val="16"/>
                              </w:rPr>
                            </w:pPr>
                            <w:r w:rsidRPr="00ED71D3">
                              <w:rPr>
                                <w:rFonts w:ascii="ＭＳ ゴシック" w:eastAsia="ＭＳ ゴシック" w:hAnsi="ＭＳ ゴシック" w:hint="eastAsia"/>
                                <w:color w:val="000000" w:themeColor="text1"/>
                                <w:sz w:val="16"/>
                                <w:szCs w:val="16"/>
                              </w:rPr>
                              <w:t>出典　大阪府「地域保健課調べ」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462" o:spid="_x0000_s1079" type="#_x0000_t202" alt="出典　大阪府「地域保健課調べ」" style="position:absolute;left:0;text-align:left;margin-left:259.3pt;margin-top:164.55pt;width:156.5pt;height:21.75pt;z-index:25314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" filled="f" stroked="f" strokeweight=".5pt">
                <v:textbox style="mso-fit-shape-to-text:t">
                  <w:txbxContent>
                    <w:p w14:paraId="0AB0764A" w14:textId="77777777" w:rsidR="005E3D59" w:rsidRPr="00ED71D3" w:rsidRDefault="005E3D59" w:rsidP="00587B09">
                      <w:pPr>
                        <w:snapToGrid w:val="0"/>
                        <w:rPr>
                          <w:rFonts w:ascii="ＭＳ ゴシック" w:eastAsia="ＭＳ ゴシック" w:hAnsi="ＭＳ ゴシック"/>
                          <w:color w:val="000000" w:themeColor="text1"/>
                          <w:sz w:val="16"/>
                          <w:szCs w:val="16"/>
                        </w:rPr>
                      </w:pPr>
                      <w:r w:rsidRPr="00ED71D3">
                        <w:rPr>
                          <w:rFonts w:ascii="ＭＳ ゴシック" w:eastAsia="ＭＳ ゴシック" w:hAnsi="ＭＳ ゴシック" w:hint="eastAsia"/>
                          <w:color w:val="000000" w:themeColor="text1"/>
                          <w:sz w:val="16"/>
                          <w:szCs w:val="16"/>
                        </w:rPr>
                        <w:t>出典　大阪府「地域保健課調べ」</w:t>
                      </w:r>
                    </w:p>
                  </w:txbxContent>
                </v:textbox>
              </v:shape>
            </w:pict>
          </mc:Fallback>
        </mc:AlternateContent>
      </w:r>
      <w:r>
        <w:rPr>
          <w:rFonts w:ascii="HG丸ｺﾞｼｯｸM-PRO" w:eastAsia="HG丸ｺﾞｼｯｸM-PRO" w:hAnsi="HG丸ｺﾞｼｯｸM-PRO"/>
          <w:noProof/>
          <w:sz w:val="22"/>
          <w:szCs w:val="22"/>
        </w:rPr>
        <w:drawing>
          <wp:inline distT="0" distB="0" distL="0" distR="0" wp14:anchorId="370F43B8" wp14:editId="12E05103">
            <wp:extent cx="2704289" cy="2160000"/>
            <wp:effectExtent l="0" t="0" r="1270" b="0"/>
            <wp:docPr id="3461" name="図 3461" title="図表6-9-27　大阪府保健所で支援している在宅人工呼吸器装着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04289" cy="2160000"/>
                    </a:xfrm>
                    <a:prstGeom prst="rect">
                      <a:avLst/>
                    </a:prstGeom>
                    <a:noFill/>
                    <a:ln>
                      <a:noFill/>
                    </a:ln>
                  </pic:spPr>
                </pic:pic>
              </a:graphicData>
            </a:graphic>
          </wp:inline>
        </w:drawing>
      </w:r>
    </w:p>
    <w:p w14:paraId="125D6663" w14:textId="6959776E" w:rsidR="00C73C87" w:rsidRPr="00E03F3B" w:rsidRDefault="00C73C87" w:rsidP="00ED71D3">
      <w:pPr>
        <w:snapToGrid w:val="0"/>
        <w:spacing w:line="360" w:lineRule="auto"/>
        <w:ind w:leftChars="72" w:left="371" w:hangingChars="100" w:hanging="220"/>
        <w:jc w:val="left"/>
        <w:rPr>
          <w:rFonts w:ascii="HG丸ｺﾞｼｯｸM-PRO" w:eastAsia="HG丸ｺﾞｼｯｸM-PRO" w:hAnsi="HG丸ｺﾞｼｯｸM-PRO"/>
          <w:color w:val="FF0000"/>
          <w:sz w:val="22"/>
          <w:szCs w:val="22"/>
        </w:rPr>
      </w:pPr>
    </w:p>
    <w:p w14:paraId="16019813" w14:textId="5B7525EA" w:rsidR="00CB3B63" w:rsidRDefault="00C73C87" w:rsidP="00ED71D3">
      <w:pPr>
        <w:ind w:leftChars="50" w:left="246" w:hangingChars="50" w:hanging="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895B90">
        <w:rPr>
          <w:rFonts w:ascii="ＭＳ ゴシック" w:eastAsia="ＭＳ ゴシック" w:hAnsi="ＭＳ ゴシック" w:hint="eastAsia"/>
          <w:b/>
          <w:color w:val="0070C0"/>
          <w:sz w:val="28"/>
          <w:szCs w:val="28"/>
        </w:rPr>
        <w:t>９</w:t>
      </w:r>
      <w:r w:rsidRPr="004D2A29">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母子保健の取組</w:t>
      </w:r>
    </w:p>
    <w:p w14:paraId="7DA953CC" w14:textId="383C6AAF" w:rsidR="00CB3B63" w:rsidRPr="00CB3B63" w:rsidRDefault="00C73C87" w:rsidP="00ED71D3">
      <w:pPr>
        <w:ind w:firstLineChars="200" w:firstLine="440"/>
        <w:rPr>
          <w:rFonts w:ascii="ＭＳ Ｐゴシック" w:eastAsia="ＭＳ Ｐゴシック" w:hAnsi="ＭＳ Ｐゴシック"/>
          <w:sz w:val="22"/>
          <w:szCs w:val="22"/>
        </w:rPr>
      </w:pPr>
      <w:r w:rsidRPr="00F62268">
        <w:rPr>
          <w:rFonts w:ascii="ＭＳ Ｐゴシック" w:eastAsia="ＭＳ Ｐゴシック" w:hAnsi="ＭＳ Ｐゴシック" w:hint="eastAsia"/>
          <w:sz w:val="22"/>
          <w:szCs w:val="22"/>
        </w:rPr>
        <w:t>【母子保健事業】</w:t>
      </w:r>
    </w:p>
    <w:p w14:paraId="374D193C" w14:textId="0D1D8326" w:rsidR="00C73C87" w:rsidRPr="00F62268" w:rsidRDefault="00C73C87" w:rsidP="00ED71D3">
      <w:pPr>
        <w:ind w:leftChars="200" w:left="640" w:hangingChars="100" w:hanging="220"/>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○住民に身近な市町村で、母子健康手帳の交付、妊婦一般健康診査、妊産婦・新生児の訪問指導、乳児家庭全戸訪問事業（こんにちは赤ちゃん事業）、乳幼児健康診査（</w:t>
      </w:r>
      <w:r w:rsidR="00CB3B63">
        <w:rPr>
          <w:rFonts w:ascii="HG丸ｺﾞｼｯｸM-PRO" w:eastAsia="HG丸ｺﾞｼｯｸM-PRO" w:hAnsi="HG丸ｺﾞｼｯｸM-PRO" w:hint="eastAsia"/>
          <w:sz w:val="22"/>
          <w:szCs w:val="22"/>
        </w:rPr>
        <w:t>3</w:t>
      </w:r>
      <w:r w:rsidRPr="00F62268">
        <w:rPr>
          <w:rFonts w:ascii="HG丸ｺﾞｼｯｸM-PRO" w:eastAsia="HG丸ｺﾞｼｯｸM-PRO" w:hAnsi="HG丸ｺﾞｼｯｸM-PRO"/>
          <w:sz w:val="22"/>
          <w:szCs w:val="22"/>
        </w:rPr>
        <w:t>～</w:t>
      </w:r>
      <w:r w:rsidR="00CB3B63">
        <w:rPr>
          <w:rFonts w:ascii="HG丸ｺﾞｼｯｸM-PRO" w:eastAsia="HG丸ｺﾞｼｯｸM-PRO" w:hAnsi="HG丸ｺﾞｼｯｸM-PRO" w:hint="eastAsia"/>
          <w:sz w:val="22"/>
          <w:szCs w:val="22"/>
        </w:rPr>
        <w:t>4</w:t>
      </w:r>
      <w:r w:rsidRPr="00F62268">
        <w:rPr>
          <w:rFonts w:ascii="HG丸ｺﾞｼｯｸM-PRO" w:eastAsia="HG丸ｺﾞｼｯｸM-PRO" w:hAnsi="HG丸ｺﾞｼｯｸM-PRO"/>
          <w:sz w:val="22"/>
          <w:szCs w:val="22"/>
        </w:rPr>
        <w:t>か月・</w:t>
      </w:r>
      <w:r w:rsidR="00CB3B63">
        <w:rPr>
          <w:rFonts w:ascii="HG丸ｺﾞｼｯｸM-PRO" w:eastAsia="HG丸ｺﾞｼｯｸM-PRO" w:hAnsi="HG丸ｺﾞｼｯｸM-PRO" w:hint="eastAsia"/>
          <w:sz w:val="22"/>
          <w:szCs w:val="22"/>
        </w:rPr>
        <w:t>9</w:t>
      </w:r>
      <w:r w:rsidRPr="00F62268">
        <w:rPr>
          <w:rFonts w:ascii="HG丸ｺﾞｼｯｸM-PRO" w:eastAsia="HG丸ｺﾞｼｯｸM-PRO" w:hAnsi="HG丸ｺﾞｼｯｸM-PRO"/>
          <w:sz w:val="22"/>
          <w:szCs w:val="22"/>
        </w:rPr>
        <w:t>～</w:t>
      </w:r>
      <w:r w:rsidR="00587B09">
        <w:rPr>
          <w:rFonts w:ascii="HG丸ｺﾞｼｯｸM-PRO" w:eastAsia="HG丸ｺﾞｼｯｸM-PRO" w:hAnsi="HG丸ｺﾞｼｯｸM-PRO" w:hint="eastAsia"/>
          <w:sz w:val="22"/>
          <w:szCs w:val="22"/>
        </w:rPr>
        <w:t>11</w:t>
      </w:r>
      <w:r w:rsidRPr="00F62268">
        <w:rPr>
          <w:rFonts w:ascii="HG丸ｺﾞｼｯｸM-PRO" w:eastAsia="HG丸ｺﾞｼｯｸM-PRO" w:hAnsi="HG丸ｺﾞｼｯｸM-PRO"/>
          <w:sz w:val="22"/>
          <w:szCs w:val="22"/>
        </w:rPr>
        <w:t>か月・</w:t>
      </w:r>
      <w:r w:rsidR="00587B09">
        <w:rPr>
          <w:rFonts w:ascii="HG丸ｺﾞｼｯｸM-PRO" w:eastAsia="HG丸ｺﾞｼｯｸM-PRO" w:hAnsi="HG丸ｺﾞｼｯｸM-PRO" w:hint="eastAsia"/>
          <w:sz w:val="22"/>
          <w:szCs w:val="22"/>
        </w:rPr>
        <w:t>1</w:t>
      </w:r>
      <w:r w:rsidRPr="00F62268">
        <w:rPr>
          <w:rFonts w:ascii="HG丸ｺﾞｼｯｸM-PRO" w:eastAsia="HG丸ｺﾞｼｯｸM-PRO" w:hAnsi="HG丸ｺﾞｼｯｸM-PRO"/>
          <w:sz w:val="22"/>
          <w:szCs w:val="22"/>
        </w:rPr>
        <w:t>歳</w:t>
      </w:r>
      <w:r w:rsidR="00587B09">
        <w:rPr>
          <w:rFonts w:ascii="HG丸ｺﾞｼｯｸM-PRO" w:eastAsia="HG丸ｺﾞｼｯｸM-PRO" w:hAnsi="HG丸ｺﾞｼｯｸM-PRO" w:hint="eastAsia"/>
          <w:sz w:val="22"/>
          <w:szCs w:val="22"/>
        </w:rPr>
        <w:t>6</w:t>
      </w:r>
      <w:r w:rsidRPr="00F62268">
        <w:rPr>
          <w:rFonts w:ascii="HG丸ｺﾞｼｯｸM-PRO" w:eastAsia="HG丸ｺﾞｼｯｸM-PRO" w:hAnsi="HG丸ｺﾞｼｯｸM-PRO"/>
          <w:sz w:val="22"/>
          <w:szCs w:val="22"/>
        </w:rPr>
        <w:t>か月・</w:t>
      </w:r>
      <w:r w:rsidR="00CB3B63">
        <w:rPr>
          <w:rFonts w:ascii="HG丸ｺﾞｼｯｸM-PRO" w:eastAsia="HG丸ｺﾞｼｯｸM-PRO" w:hAnsi="HG丸ｺﾞｼｯｸM-PRO" w:hint="eastAsia"/>
          <w:sz w:val="22"/>
          <w:szCs w:val="22"/>
        </w:rPr>
        <w:t>3</w:t>
      </w:r>
      <w:r w:rsidRPr="00F62268">
        <w:rPr>
          <w:rFonts w:ascii="HG丸ｺﾞｼｯｸM-PRO" w:eastAsia="HG丸ｺﾞｼｯｸM-PRO" w:hAnsi="HG丸ｺﾞｼｯｸM-PRO"/>
          <w:sz w:val="22"/>
          <w:szCs w:val="22"/>
        </w:rPr>
        <w:t>歳）、予防接種、医療費助成等の母子保健事業を</w:t>
      </w:r>
      <w:r w:rsidRPr="00F62268">
        <w:rPr>
          <w:rFonts w:ascii="HG丸ｺﾞｼｯｸM-PRO" w:eastAsia="HG丸ｺﾞｼｯｸM-PRO" w:hAnsi="HG丸ｺﾞｼｯｸM-PRO" w:hint="eastAsia"/>
          <w:sz w:val="22"/>
          <w:szCs w:val="22"/>
        </w:rPr>
        <w:t>行っています。</w:t>
      </w:r>
    </w:p>
    <w:p w14:paraId="23CDD316" w14:textId="5B3E6E8A" w:rsidR="00C73C87" w:rsidRPr="00F62268" w:rsidRDefault="00C73C87" w:rsidP="00C73C87">
      <w:pPr>
        <w:ind w:leftChars="200" w:left="640" w:hangingChars="100" w:hanging="220"/>
        <w:rPr>
          <w:rFonts w:ascii="HG丸ｺﾞｼｯｸM-PRO" w:eastAsia="HG丸ｺﾞｼｯｸM-PRO" w:hAnsi="HG丸ｺﾞｼｯｸM-PRO"/>
          <w:sz w:val="22"/>
          <w:szCs w:val="22"/>
        </w:rPr>
      </w:pPr>
    </w:p>
    <w:p w14:paraId="2A27C6FD" w14:textId="520E0EBF" w:rsidR="00C73C87" w:rsidRPr="00F62268" w:rsidRDefault="00C73C87" w:rsidP="00C73C87">
      <w:pPr>
        <w:tabs>
          <w:tab w:val="left" w:pos="567"/>
        </w:tabs>
        <w:ind w:leftChars="200" w:left="640" w:hangingChars="100" w:hanging="220"/>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○府では、母子保健法に基づく市町村への技術的支援</w:t>
      </w:r>
      <w:r w:rsidR="007B05A6" w:rsidRPr="00F62268">
        <w:rPr>
          <w:rFonts w:ascii="HG丸ｺﾞｼｯｸM-PRO" w:eastAsia="HG丸ｺﾞｼｯｸM-PRO" w:hAnsi="HG丸ｺﾞｼｯｸM-PRO" w:hint="eastAsia"/>
          <w:sz w:val="22"/>
          <w:szCs w:val="22"/>
        </w:rPr>
        <w:t>として</w:t>
      </w:r>
      <w:r w:rsidRPr="00F62268">
        <w:rPr>
          <w:rFonts w:ascii="HG丸ｺﾞｼｯｸM-PRO" w:eastAsia="HG丸ｺﾞｼｯｸM-PRO" w:hAnsi="HG丸ｺﾞｼｯｸM-PRO" w:hint="eastAsia"/>
          <w:sz w:val="22"/>
          <w:szCs w:val="22"/>
        </w:rPr>
        <w:t>、母子保健事業に従事する人材育成</w:t>
      </w:r>
      <w:r w:rsidR="007B05A6" w:rsidRPr="00F62268">
        <w:rPr>
          <w:rFonts w:ascii="HG丸ｺﾞｼｯｸM-PRO" w:eastAsia="HG丸ｺﾞｼｯｸM-PRO" w:hAnsi="HG丸ｺﾞｼｯｸM-PRO" w:hint="eastAsia"/>
          <w:sz w:val="22"/>
          <w:szCs w:val="22"/>
        </w:rPr>
        <w:t>、</w:t>
      </w:r>
      <w:r w:rsidRPr="00F62268">
        <w:rPr>
          <w:rFonts w:ascii="HG丸ｺﾞｼｯｸM-PRO" w:eastAsia="HG丸ｺﾞｼｯｸM-PRO" w:hAnsi="HG丸ｺﾞｼｯｸM-PRO" w:hint="eastAsia"/>
          <w:sz w:val="22"/>
          <w:szCs w:val="22"/>
        </w:rPr>
        <w:t>保健機関と医療機関との連携ツールやガイドライン</w:t>
      </w:r>
      <w:r w:rsidR="007B05A6" w:rsidRPr="00F62268">
        <w:rPr>
          <w:rFonts w:ascii="HG丸ｺﾞｼｯｸM-PRO" w:eastAsia="HG丸ｺﾞｼｯｸM-PRO" w:hAnsi="HG丸ｺﾞｼｯｸM-PRO" w:hint="eastAsia"/>
          <w:sz w:val="22"/>
          <w:szCs w:val="22"/>
        </w:rPr>
        <w:t>等</w:t>
      </w:r>
      <w:r w:rsidRPr="00F62268">
        <w:rPr>
          <w:rFonts w:ascii="HG丸ｺﾞｼｯｸM-PRO" w:eastAsia="HG丸ｺﾞｼｯｸM-PRO" w:hAnsi="HG丸ｺﾞｼｯｸM-PRO" w:hint="eastAsia"/>
          <w:sz w:val="22"/>
          <w:szCs w:val="22"/>
        </w:rPr>
        <w:t>の作成を行っています。</w:t>
      </w:r>
    </w:p>
    <w:p w14:paraId="5309A323" w14:textId="77777777" w:rsidR="00C73C87" w:rsidRPr="00F62268" w:rsidRDefault="00C73C87" w:rsidP="00C73C87">
      <w:pPr>
        <w:tabs>
          <w:tab w:val="left" w:pos="567"/>
        </w:tabs>
        <w:ind w:leftChars="200" w:left="640" w:hangingChars="100" w:hanging="220"/>
        <w:rPr>
          <w:rFonts w:ascii="HG丸ｺﾞｼｯｸM-PRO" w:eastAsia="HG丸ｺﾞｼｯｸM-PRO" w:hAnsi="HG丸ｺﾞｼｯｸM-PRO"/>
          <w:sz w:val="22"/>
          <w:szCs w:val="22"/>
        </w:rPr>
      </w:pPr>
    </w:p>
    <w:p w14:paraId="33C45DA4" w14:textId="403CEEF2" w:rsidR="00C73C87" w:rsidRPr="00F62268" w:rsidRDefault="00C73C87" w:rsidP="006D0801">
      <w:pPr>
        <w:ind w:leftChars="200" w:left="640" w:hangingChars="100" w:hanging="220"/>
        <w:rPr>
          <w:rFonts w:ascii="ＭＳ ゴシック" w:eastAsia="ＭＳ ゴシック" w:hAnsi="ＭＳ ゴシック"/>
          <w:b/>
          <w:sz w:val="28"/>
          <w:szCs w:val="28"/>
        </w:rPr>
      </w:pPr>
      <w:r w:rsidRPr="00F62268">
        <w:rPr>
          <w:rFonts w:ascii="HG丸ｺﾞｼｯｸM-PRO" w:eastAsia="HG丸ｺﾞｼｯｸM-PRO" w:hAnsi="HG丸ｺﾞｼｯｸM-PRO" w:hint="eastAsia"/>
          <w:sz w:val="22"/>
          <w:szCs w:val="22"/>
        </w:rPr>
        <w:t>○保健所や市町村</w:t>
      </w:r>
      <w:r w:rsidR="007B05A6" w:rsidRPr="00F62268">
        <w:rPr>
          <w:rFonts w:ascii="HG丸ｺﾞｼｯｸM-PRO" w:eastAsia="HG丸ｺﾞｼｯｸM-PRO" w:hAnsi="HG丸ｺﾞｼｯｸM-PRO" w:hint="eastAsia"/>
          <w:sz w:val="22"/>
          <w:szCs w:val="22"/>
        </w:rPr>
        <w:t>は、</w:t>
      </w:r>
      <w:r w:rsidRPr="00F62268">
        <w:rPr>
          <w:rFonts w:ascii="HG丸ｺﾞｼｯｸM-PRO" w:eastAsia="HG丸ｺﾞｼｯｸM-PRO" w:hAnsi="HG丸ｺﾞｼｯｸM-PRO" w:hint="eastAsia"/>
          <w:sz w:val="22"/>
          <w:szCs w:val="22"/>
        </w:rPr>
        <w:t>母子保健事業を通じて、児童虐待の発生予防・早期発見に努めて</w:t>
      </w:r>
      <w:r w:rsidR="007B05A6" w:rsidRPr="00F62268">
        <w:rPr>
          <w:rFonts w:ascii="HG丸ｺﾞｼｯｸM-PRO" w:eastAsia="HG丸ｺﾞｼｯｸM-PRO" w:hAnsi="HG丸ｺﾞｼｯｸM-PRO" w:hint="eastAsia"/>
          <w:sz w:val="22"/>
          <w:szCs w:val="22"/>
        </w:rPr>
        <w:t>います。</w:t>
      </w:r>
      <w:r w:rsidR="00CB3B63">
        <w:rPr>
          <w:rFonts w:ascii="HG丸ｺﾞｼｯｸM-PRO" w:eastAsia="HG丸ｺﾞｼｯｸM-PRO" w:hAnsi="HG丸ｺﾞｼｯｸM-PRO" w:hint="eastAsia"/>
          <w:sz w:val="22"/>
          <w:szCs w:val="22"/>
        </w:rPr>
        <w:t>母</w:t>
      </w:r>
      <w:r w:rsidRPr="00F62268">
        <w:rPr>
          <w:rFonts w:ascii="HG丸ｺﾞｼｯｸM-PRO" w:eastAsia="HG丸ｺﾞｼｯｸM-PRO" w:hAnsi="HG丸ｺﾞｼｯｸM-PRO" w:hint="eastAsia"/>
          <w:sz w:val="22"/>
          <w:szCs w:val="22"/>
        </w:rPr>
        <w:t>子保健事業や医療機関等関係機関からの連絡を通じて支援が必要と判断した子どもと保護者を適切に支援するため</w:t>
      </w:r>
      <w:r w:rsidR="007B05A6" w:rsidRPr="00F62268">
        <w:rPr>
          <w:rFonts w:ascii="HG丸ｺﾞｼｯｸM-PRO" w:eastAsia="HG丸ｺﾞｼｯｸM-PRO" w:hAnsi="HG丸ｺﾞｼｯｸM-PRO" w:hint="eastAsia"/>
          <w:sz w:val="22"/>
          <w:szCs w:val="22"/>
        </w:rPr>
        <w:t>に</w:t>
      </w:r>
      <w:r w:rsidRPr="00F62268">
        <w:rPr>
          <w:rFonts w:ascii="HG丸ｺﾞｼｯｸM-PRO" w:eastAsia="HG丸ｺﾞｼｯｸM-PRO" w:hAnsi="HG丸ｺﾞｼｯｸM-PRO" w:hint="eastAsia"/>
          <w:sz w:val="22"/>
          <w:szCs w:val="22"/>
        </w:rPr>
        <w:t>、支援に携わる人材の育成や資質の向上が必要です。</w:t>
      </w:r>
    </w:p>
    <w:p w14:paraId="242DA96D" w14:textId="7F30341F" w:rsidR="00C73C87" w:rsidRPr="00ED71D3" w:rsidRDefault="00391EE5" w:rsidP="00ED71D3">
      <w:pPr>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1686912" behindDoc="0" locked="0" layoutInCell="1" allowOverlap="1" wp14:anchorId="35B8D7FE" wp14:editId="39AF30EE">
                <wp:simplePos x="0" y="0"/>
                <wp:positionH relativeFrom="column">
                  <wp:posOffset>3502025</wp:posOffset>
                </wp:positionH>
                <wp:positionV relativeFrom="paragraph">
                  <wp:posOffset>227330</wp:posOffset>
                </wp:positionV>
                <wp:extent cx="6048375" cy="313690"/>
                <wp:effectExtent l="0" t="0" r="0" b="0"/>
                <wp:wrapNone/>
                <wp:docPr id="40" name="テキスト ボックス 40" title="図表6-9-28　児童虐待相談件数（政令市を除く）"/>
                <wp:cNvGraphicFramePr/>
                <a:graphic xmlns:a="http://schemas.openxmlformats.org/drawingml/2006/main">
                  <a:graphicData uri="http://schemas.microsoft.com/office/word/2010/wordprocessingShape">
                    <wps:wsp>
                      <wps:cNvSpPr txBox="1"/>
                      <wps:spPr>
                        <a:xfrm>
                          <a:off x="0" y="0"/>
                          <a:ext cx="6048375" cy="313690"/>
                        </a:xfrm>
                        <a:prstGeom prst="rect">
                          <a:avLst/>
                        </a:prstGeom>
                        <a:noFill/>
                        <a:ln w="6350">
                          <a:noFill/>
                        </a:ln>
                        <a:effectLst/>
                      </wps:spPr>
                      <wps:txbx>
                        <w:txbxContent>
                          <w:p w14:paraId="200F08DF" w14:textId="4D094068" w:rsidR="005E3D59" w:rsidRPr="00F85E6A" w:rsidRDefault="005E3D59" w:rsidP="00ED71D3">
                            <w:pPr>
                              <w:rPr>
                                <w:rFonts w:ascii="ＭＳ Ｐゴシック" w:eastAsia="ＭＳ Ｐゴシック" w:hAnsi="ＭＳ Ｐゴシック"/>
                                <w:color w:val="FF0000"/>
                                <w:sz w:val="20"/>
                                <w:szCs w:val="20"/>
                              </w:rPr>
                            </w:pPr>
                            <w:r w:rsidRPr="00F85E6A">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表6-9-28</w:t>
                            </w:r>
                            <w:r w:rsidRPr="00F85E6A">
                              <w:rPr>
                                <w:rFonts w:ascii="ＭＳ Ｐゴシック" w:eastAsia="ＭＳ Ｐゴシック" w:hAnsi="ＭＳ Ｐゴシック" w:hint="eastAsia"/>
                                <w:sz w:val="20"/>
                                <w:szCs w:val="20"/>
                              </w:rPr>
                              <w:t xml:space="preserve">　児童虐待相談</w:t>
                            </w:r>
                            <w:r>
                              <w:rPr>
                                <w:rFonts w:ascii="ＭＳ Ｐゴシック" w:eastAsia="ＭＳ Ｐゴシック" w:hAnsi="ＭＳ Ｐゴシック" w:hint="eastAsia"/>
                                <w:sz w:val="20"/>
                                <w:szCs w:val="20"/>
                              </w:rPr>
                              <w:t>件数（</w:t>
                            </w:r>
                            <w:r w:rsidRPr="00F85E6A">
                              <w:rPr>
                                <w:rFonts w:ascii="ＭＳ Ｐゴシック" w:eastAsia="ＭＳ Ｐゴシック" w:hAnsi="ＭＳ Ｐゴシック" w:hint="eastAsia"/>
                                <w:sz w:val="20"/>
                                <w:szCs w:val="20"/>
                              </w:rPr>
                              <w:t>政令市を除く）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テキスト ボックス 40" o:spid="_x0000_s1082" type="#_x0000_t202" alt="タイトル: 図表6-9-28　児童虐待相談件数（政令市を除く）" style="position:absolute;left:0;text-align:left;margin-left:275.75pt;margin-top:17.9pt;width:476.25pt;height:24.7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" filled="f" stroked="f" strokeweight=".5pt">
                <v:textbox style="mso-fit-shape-to-text:t">
                  <w:txbxContent>
                    <w:p w14:paraId="200F08DF" w14:textId="4D094068" w:rsidR="005E3D59" w:rsidRPr="00F85E6A" w:rsidRDefault="005E3D59" w:rsidP="00ED71D3">
                      <w:pPr>
                        <w:rPr>
                          <w:rFonts w:ascii="ＭＳ Ｐゴシック" w:eastAsia="ＭＳ Ｐゴシック" w:hAnsi="ＭＳ Ｐゴシック"/>
                          <w:color w:val="FF0000"/>
                          <w:sz w:val="20"/>
                          <w:szCs w:val="20"/>
                        </w:rPr>
                      </w:pPr>
                      <w:r w:rsidRPr="00F85E6A">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表6-9-28</w:t>
                      </w:r>
                      <w:r w:rsidRPr="00F85E6A">
                        <w:rPr>
                          <w:rFonts w:ascii="ＭＳ Ｐゴシック" w:eastAsia="ＭＳ Ｐゴシック" w:hAnsi="ＭＳ Ｐゴシック" w:hint="eastAsia"/>
                          <w:sz w:val="20"/>
                          <w:szCs w:val="20"/>
                        </w:rPr>
                        <w:t xml:space="preserve">　児童虐待相談</w:t>
                      </w:r>
                      <w:r>
                        <w:rPr>
                          <w:rFonts w:ascii="ＭＳ Ｐゴシック" w:eastAsia="ＭＳ Ｐゴシック" w:hAnsi="ＭＳ Ｐゴシック" w:hint="eastAsia"/>
                          <w:sz w:val="20"/>
                          <w:szCs w:val="20"/>
                        </w:rPr>
                        <w:t>件数（</w:t>
                      </w:r>
                      <w:r w:rsidRPr="00F85E6A">
                        <w:rPr>
                          <w:rFonts w:ascii="ＭＳ Ｐゴシック" w:eastAsia="ＭＳ Ｐゴシック" w:hAnsi="ＭＳ Ｐゴシック" w:hint="eastAsia"/>
                          <w:sz w:val="20"/>
                          <w:szCs w:val="20"/>
                        </w:rPr>
                        <w:t>政令市を除く）</w:t>
                      </w:r>
                    </w:p>
                  </w:txbxContent>
                </v:textbox>
              </v:shape>
            </w:pict>
          </mc:Fallback>
        </mc:AlternateContent>
      </w:r>
    </w:p>
    <w:p w14:paraId="065A9CD1" w14:textId="04F78AC9" w:rsidR="00C73C87" w:rsidRPr="00F62268" w:rsidRDefault="00391EE5" w:rsidP="00ED71D3">
      <w:pPr>
        <w:ind w:firstLineChars="200" w:firstLine="440"/>
        <w:rPr>
          <w:rFonts w:ascii="ＭＳ ゴシック" w:eastAsia="ＭＳ ゴシック" w:hAnsi="ＭＳ ゴシック"/>
          <w:b/>
          <w:sz w:val="28"/>
          <w:szCs w:val="28"/>
        </w:rPr>
      </w:pPr>
      <w:r>
        <w:rPr>
          <w:rFonts w:ascii="ＭＳ Ｐゴシック" w:eastAsia="ＭＳ Ｐゴシック" w:hAnsi="ＭＳ Ｐゴシック"/>
          <w:noProof/>
          <w:sz w:val="22"/>
          <w:szCs w:val="22"/>
        </w:rPr>
        <w:drawing>
          <wp:anchor distT="0" distB="0" distL="114300" distR="114300" simplePos="0" relativeHeight="253154304" behindDoc="0" locked="0" layoutInCell="1" allowOverlap="1" wp14:anchorId="2C294EEE" wp14:editId="2EC1AF39">
            <wp:simplePos x="0" y="0"/>
            <wp:positionH relativeFrom="column">
              <wp:posOffset>3432810</wp:posOffset>
            </wp:positionH>
            <wp:positionV relativeFrom="paragraph">
              <wp:posOffset>210185</wp:posOffset>
            </wp:positionV>
            <wp:extent cx="2699385" cy="2159635"/>
            <wp:effectExtent l="0" t="0" r="5715" b="0"/>
            <wp:wrapSquare wrapText="bothSides"/>
            <wp:docPr id="3463" name="図 3463" title="図表6-9-28　児童虐待相談件数（政令市を除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9938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C87" w:rsidRPr="00F62268">
        <w:rPr>
          <w:rFonts w:ascii="ＭＳ Ｐゴシック" w:eastAsia="ＭＳ Ｐゴシック" w:hAnsi="ＭＳ Ｐゴシック" w:hint="eastAsia"/>
          <w:sz w:val="22"/>
          <w:szCs w:val="22"/>
        </w:rPr>
        <w:t>【児童虐待の現状】</w:t>
      </w:r>
    </w:p>
    <w:p w14:paraId="7B53AE54" w14:textId="48143F16" w:rsidR="001C7327" w:rsidRDefault="00C73C87" w:rsidP="00ED71D3">
      <w:pPr>
        <w:ind w:leftChars="200" w:left="640" w:hangingChars="100" w:hanging="220"/>
        <w:rPr>
          <w:rFonts w:ascii="HG丸ｺﾞｼｯｸM-PRO" w:eastAsia="HG丸ｺﾞｼｯｸM-PRO" w:hAnsi="HG丸ｺﾞｼｯｸM-PRO"/>
          <w:color w:val="000000" w:themeColor="text1"/>
          <w:sz w:val="22"/>
          <w:szCs w:val="22"/>
        </w:rPr>
      </w:pPr>
      <w:r w:rsidRPr="00192A01">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大阪府子ども家庭センター及び市町村への虐待相談件数は、年々増加しています。</w:t>
      </w:r>
    </w:p>
    <w:p w14:paraId="3373B1A9" w14:textId="65068DC7" w:rsidR="0044454F" w:rsidRDefault="0044454F" w:rsidP="00ED71D3">
      <w:pPr>
        <w:rPr>
          <w:rFonts w:ascii="HG丸ｺﾞｼｯｸM-PRO" w:eastAsia="HG丸ｺﾞｼｯｸM-PRO" w:hAnsi="HG丸ｺﾞｼｯｸM-PRO"/>
          <w:color w:val="000000" w:themeColor="text1"/>
          <w:sz w:val="22"/>
          <w:szCs w:val="22"/>
        </w:rPr>
      </w:pPr>
    </w:p>
    <w:p w14:paraId="46798D00" w14:textId="7CA77ED8" w:rsidR="00C73C87" w:rsidRDefault="00C73C87" w:rsidP="00ED71D3">
      <w:pPr>
        <w:ind w:leftChars="100" w:left="430" w:hangingChars="100" w:hanging="220"/>
        <w:rPr>
          <w:rFonts w:ascii="HG丸ｺﾞｼｯｸM-PRO" w:eastAsia="HG丸ｺﾞｼｯｸM-PRO" w:hAnsi="HG丸ｺﾞｼｯｸM-PRO"/>
          <w:color w:val="000000" w:themeColor="text1"/>
          <w:sz w:val="22"/>
          <w:szCs w:val="22"/>
        </w:rPr>
      </w:pPr>
    </w:p>
    <w:p w14:paraId="402305E0" w14:textId="0C82CD83" w:rsidR="00C73C87" w:rsidRDefault="00C73C87">
      <w:pPr>
        <w:ind w:leftChars="100" w:left="430" w:hangingChars="100" w:hanging="220"/>
        <w:rPr>
          <w:rFonts w:ascii="ＭＳ Ｐゴシック" w:eastAsia="ＭＳ Ｐゴシック" w:hAnsi="ＭＳ Ｐゴシック"/>
          <w:color w:val="FF0000"/>
          <w:sz w:val="22"/>
          <w:szCs w:val="22"/>
        </w:rPr>
      </w:pPr>
    </w:p>
    <w:p w14:paraId="6CB2BCA4" w14:textId="77777777" w:rsidR="00AE1D07" w:rsidRDefault="00AE1D07">
      <w:pPr>
        <w:ind w:leftChars="100" w:left="430" w:hangingChars="100" w:hanging="220"/>
        <w:rPr>
          <w:rFonts w:ascii="ＭＳ Ｐゴシック" w:eastAsia="ＭＳ Ｐゴシック" w:hAnsi="ＭＳ Ｐゴシック"/>
          <w:color w:val="FF0000"/>
          <w:sz w:val="22"/>
          <w:szCs w:val="22"/>
        </w:rPr>
      </w:pPr>
    </w:p>
    <w:p w14:paraId="1FFBC6C2" w14:textId="77777777" w:rsidR="00AE1D07" w:rsidRDefault="00AE1D07">
      <w:pPr>
        <w:ind w:leftChars="100" w:left="430" w:hangingChars="100" w:hanging="220"/>
        <w:rPr>
          <w:rFonts w:ascii="ＭＳ Ｐゴシック" w:eastAsia="ＭＳ Ｐゴシック" w:hAnsi="ＭＳ Ｐゴシック"/>
          <w:color w:val="FF0000"/>
          <w:sz w:val="22"/>
          <w:szCs w:val="22"/>
        </w:rPr>
      </w:pPr>
    </w:p>
    <w:p w14:paraId="1904B89A" w14:textId="4779F218" w:rsidR="00AE1D07" w:rsidRDefault="00AE1D07" w:rsidP="00AE1D07">
      <w:pPr>
        <w:ind w:leftChars="100" w:left="420" w:hangingChars="100" w:hanging="210"/>
        <w:rPr>
          <w:rFonts w:ascii="ＭＳ Ｐゴシック" w:eastAsia="ＭＳ Ｐゴシック" w:hAnsi="ＭＳ Ｐゴシック"/>
          <w:color w:val="FF0000"/>
          <w:sz w:val="22"/>
          <w:szCs w:val="22"/>
        </w:rPr>
      </w:pPr>
      <w:r w:rsidRPr="00FF53BA">
        <w:rPr>
          <w:rFonts w:ascii="ＭＳ Ｐゴシック" w:eastAsia="ＭＳ Ｐゴシック" w:hAnsi="ＭＳ Ｐゴシック"/>
          <w:noProof/>
        </w:rPr>
        <mc:AlternateContent>
          <mc:Choice Requires="wps">
            <w:drawing>
              <wp:anchor distT="0" distB="0" distL="114300" distR="114300" simplePos="0" relativeHeight="251688960" behindDoc="0" locked="0" layoutInCell="1" allowOverlap="1" wp14:anchorId="2737BEC6" wp14:editId="74D5E8BC">
                <wp:simplePos x="0" y="0"/>
                <wp:positionH relativeFrom="column">
                  <wp:posOffset>3743960</wp:posOffset>
                </wp:positionH>
                <wp:positionV relativeFrom="paragraph">
                  <wp:posOffset>177800</wp:posOffset>
                </wp:positionV>
                <wp:extent cx="2190750" cy="661035"/>
                <wp:effectExtent l="0" t="0" r="0" b="0"/>
                <wp:wrapNone/>
                <wp:docPr id="43" name="テキスト ボックス 43" descr="出典　大阪府「大阪府子どもを虐待から守る条例第9条に基づく年次報告書」&#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661035"/>
                        </a:xfrm>
                        <a:prstGeom prst="rect">
                          <a:avLst/>
                        </a:prstGeom>
                        <a:noFill/>
                        <a:ln w="9525">
                          <a:noFill/>
                          <a:miter lim="800000"/>
                          <a:headEnd/>
                          <a:tailEnd/>
                        </a:ln>
                      </wps:spPr>
                      <wps:txbx>
                        <w:txbxContent>
                          <w:p w14:paraId="24297858" w14:textId="76F8BF0D" w:rsidR="005E3D59" w:rsidRPr="00ED71D3" w:rsidRDefault="005E3D59" w:rsidP="00ED71D3">
                            <w:pPr>
                              <w:spacing w:line="240" w:lineRule="exact"/>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大阪府</w:t>
                            </w:r>
                            <w:r w:rsidRPr="00ED71D3">
                              <w:rPr>
                                <w:rFonts w:ascii="ＭＳ ゴシック" w:eastAsia="ＭＳ ゴシック" w:hAnsi="ＭＳ ゴシック" w:hint="eastAsia"/>
                                <w:sz w:val="16"/>
                                <w:szCs w:val="16"/>
                              </w:rPr>
                              <w:t>子どもを虐待から守る条例</w:t>
                            </w:r>
                          </w:p>
                          <w:p w14:paraId="5211C8DD" w14:textId="63695A33" w:rsidR="005E3D59" w:rsidRPr="00ED71D3" w:rsidRDefault="005E3D59" w:rsidP="00ED71D3">
                            <w:pPr>
                              <w:spacing w:line="240" w:lineRule="exact"/>
                              <w:ind w:firstLineChars="250" w:firstLine="40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第</w:t>
                            </w:r>
                            <w:r w:rsidRPr="00ED71D3">
                              <w:rPr>
                                <w:rFonts w:ascii="ＭＳ ゴシック" w:eastAsia="ＭＳ ゴシック" w:hAnsi="ＭＳ ゴシック"/>
                                <w:sz w:val="16"/>
                                <w:szCs w:val="16"/>
                              </w:rPr>
                              <w:t>9条に基づく年次報告書」</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43" o:spid="_x0000_s1081" type="#_x0000_t202" alt="出典　大阪府「大阪府子どもを虐待から守る条例第9条に基づく年次報告書」&#10;" style="position:absolute;left:0;text-align:left;margin-left:294.8pt;margin-top:14pt;width:172.5pt;height:52.0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" filled="f" stroked="f">
                <v:textbox style="mso-fit-shape-to-text:t">
                  <w:txbxContent>
                    <w:p w14:paraId="24297858" w14:textId="76F8BF0D" w:rsidR="005E3D59" w:rsidRPr="00ED71D3" w:rsidRDefault="005E3D59" w:rsidP="00ED71D3">
                      <w:pPr>
                        <w:spacing w:line="240" w:lineRule="exact"/>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 xml:space="preserve">出典　</w:t>
                      </w:r>
                      <w:r w:rsidRPr="00ED71D3">
                        <w:rPr>
                          <w:rFonts w:ascii="ＭＳ ゴシック" w:eastAsia="ＭＳ ゴシック" w:hAnsi="ＭＳ ゴシック" w:hint="eastAsia"/>
                          <w:sz w:val="16"/>
                          <w:szCs w:val="16"/>
                        </w:rPr>
                        <w:t>大阪府「</w:t>
                      </w:r>
                      <w:r>
                        <w:rPr>
                          <w:rFonts w:ascii="ＭＳ ゴシック" w:eastAsia="ＭＳ ゴシック" w:hAnsi="ＭＳ ゴシック" w:hint="eastAsia"/>
                          <w:sz w:val="16"/>
                          <w:szCs w:val="16"/>
                        </w:rPr>
                        <w:t>大阪府</w:t>
                      </w:r>
                      <w:r w:rsidRPr="00ED71D3">
                        <w:rPr>
                          <w:rFonts w:ascii="ＭＳ ゴシック" w:eastAsia="ＭＳ ゴシック" w:hAnsi="ＭＳ ゴシック" w:hint="eastAsia"/>
                          <w:sz w:val="16"/>
                          <w:szCs w:val="16"/>
                        </w:rPr>
                        <w:t>子どもを虐待から守る条例</w:t>
                      </w:r>
                    </w:p>
                    <w:p w14:paraId="5211C8DD" w14:textId="63695A33" w:rsidR="005E3D59" w:rsidRPr="00ED71D3" w:rsidRDefault="005E3D59" w:rsidP="00ED71D3">
                      <w:pPr>
                        <w:spacing w:line="240" w:lineRule="exact"/>
                        <w:ind w:firstLineChars="250" w:firstLine="40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第</w:t>
                      </w:r>
                      <w:r w:rsidRPr="00ED71D3">
                        <w:rPr>
                          <w:rFonts w:ascii="ＭＳ ゴシック" w:eastAsia="ＭＳ ゴシック" w:hAnsi="ＭＳ ゴシック"/>
                          <w:sz w:val="16"/>
                          <w:szCs w:val="16"/>
                        </w:rPr>
                        <w:t>9条に基づく年次報告書」</w:t>
                      </w:r>
                    </w:p>
                  </w:txbxContent>
                </v:textbox>
              </v:shape>
            </w:pict>
          </mc:Fallback>
        </mc:AlternateContent>
      </w:r>
    </w:p>
    <w:p w14:paraId="652AA14B" w14:textId="77777777" w:rsidR="00AE1D07" w:rsidRDefault="00AE1D07">
      <w:pPr>
        <w:ind w:leftChars="100" w:left="430" w:hangingChars="100" w:hanging="220"/>
        <w:rPr>
          <w:rFonts w:ascii="ＭＳ Ｐゴシック" w:eastAsia="ＭＳ Ｐゴシック" w:hAnsi="ＭＳ Ｐゴシック"/>
          <w:color w:val="FF0000"/>
          <w:sz w:val="22"/>
          <w:szCs w:val="22"/>
        </w:rPr>
      </w:pPr>
    </w:p>
    <w:p w14:paraId="5C8D19A8" w14:textId="40BEA4FD" w:rsidR="005E2131" w:rsidRPr="00F62268" w:rsidRDefault="005E2131" w:rsidP="00ED71D3">
      <w:pPr>
        <w:ind w:firstLineChars="200" w:firstLine="440"/>
        <w:rPr>
          <w:rFonts w:ascii="ＭＳ ゴシック" w:eastAsia="ＭＳ ゴシック" w:hAnsi="ＭＳ ゴシック"/>
          <w:b/>
          <w:sz w:val="28"/>
          <w:szCs w:val="28"/>
        </w:rPr>
      </w:pPr>
      <w:r w:rsidRPr="00F62268">
        <w:rPr>
          <w:rFonts w:ascii="ＭＳ Ｐゴシック" w:eastAsia="ＭＳ Ｐゴシック" w:hAnsi="ＭＳ Ｐゴシック"/>
          <w:sz w:val="22"/>
          <w:szCs w:val="22"/>
        </w:rPr>
        <w:lastRenderedPageBreak/>
        <w:t>【医療機関</w:t>
      </w:r>
      <w:r w:rsidR="002F7DC4" w:rsidRPr="00F62268">
        <w:rPr>
          <w:rFonts w:ascii="ＭＳ Ｐゴシック" w:eastAsia="ＭＳ Ｐゴシック" w:hAnsi="ＭＳ Ｐゴシック" w:hint="eastAsia"/>
          <w:sz w:val="22"/>
          <w:szCs w:val="22"/>
        </w:rPr>
        <w:t>と</w:t>
      </w:r>
      <w:r w:rsidRPr="00F62268">
        <w:rPr>
          <w:rFonts w:ascii="ＭＳ Ｐゴシック" w:eastAsia="ＭＳ Ｐゴシック" w:hAnsi="ＭＳ Ｐゴシック" w:hint="eastAsia"/>
          <w:sz w:val="22"/>
          <w:szCs w:val="22"/>
        </w:rPr>
        <w:t>の</w:t>
      </w:r>
      <w:r w:rsidR="002F7DC4" w:rsidRPr="00F62268">
        <w:rPr>
          <w:rFonts w:ascii="ＭＳ Ｐゴシック" w:eastAsia="ＭＳ Ｐゴシック" w:hAnsi="ＭＳ Ｐゴシック" w:hint="eastAsia"/>
          <w:sz w:val="22"/>
          <w:szCs w:val="22"/>
        </w:rPr>
        <w:t>連携</w:t>
      </w:r>
      <w:r w:rsidRPr="00F62268">
        <w:rPr>
          <w:rFonts w:ascii="ＭＳ Ｐゴシック" w:eastAsia="ＭＳ Ｐゴシック" w:hAnsi="ＭＳ Ｐゴシック" w:hint="eastAsia"/>
          <w:sz w:val="22"/>
          <w:szCs w:val="22"/>
        </w:rPr>
        <w:t>】</w:t>
      </w:r>
    </w:p>
    <w:p w14:paraId="2C1E2EE7" w14:textId="72889250" w:rsidR="005E2131" w:rsidRPr="00F62268" w:rsidRDefault="005E2131" w:rsidP="00ED71D3">
      <w:pPr>
        <w:ind w:leftChars="200" w:left="640" w:hangingChars="100" w:hanging="220"/>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○医療機関が、支援を必要とする子どもと判断し、要養育支援者情報提供票</w:t>
      </w:r>
      <w:r w:rsidR="00290417" w:rsidRPr="00ED71D3">
        <w:rPr>
          <w:rFonts w:ascii="HG丸ｺﾞｼｯｸM-PRO" w:eastAsia="HG丸ｺﾞｼｯｸM-PRO" w:hAnsi="HG丸ｺﾞｼｯｸM-PRO" w:hint="eastAsia"/>
          <w:sz w:val="22"/>
          <w:szCs w:val="22"/>
          <w:vertAlign w:val="superscript"/>
        </w:rPr>
        <w:t>注</w:t>
      </w:r>
      <w:r w:rsidR="00ED2A9A">
        <w:rPr>
          <w:rFonts w:ascii="HG丸ｺﾞｼｯｸM-PRO" w:eastAsia="HG丸ｺﾞｼｯｸM-PRO" w:hAnsi="HG丸ｺﾞｼｯｸM-PRO" w:hint="eastAsia"/>
          <w:sz w:val="22"/>
          <w:szCs w:val="22"/>
          <w:vertAlign w:val="superscript"/>
        </w:rPr>
        <w:t>1</w:t>
      </w:r>
      <w:r w:rsidRPr="00F62268">
        <w:rPr>
          <w:rFonts w:ascii="HG丸ｺﾞｼｯｸM-PRO" w:eastAsia="HG丸ｺﾞｼｯｸM-PRO" w:hAnsi="HG丸ｺﾞｼｯｸM-PRO" w:hint="eastAsia"/>
          <w:sz w:val="22"/>
          <w:szCs w:val="22"/>
        </w:rPr>
        <w:t>等により保健機関へ情報提供した件数は、平成</w:t>
      </w:r>
      <w:r w:rsidR="00290417">
        <w:rPr>
          <w:rFonts w:ascii="HG丸ｺﾞｼｯｸM-PRO" w:eastAsia="HG丸ｺﾞｼｯｸM-PRO" w:hAnsi="HG丸ｺﾞｼｯｸM-PRO" w:hint="eastAsia"/>
          <w:sz w:val="22"/>
          <w:szCs w:val="22"/>
        </w:rPr>
        <w:t>28</w:t>
      </w:r>
      <w:r w:rsidRPr="00F62268">
        <w:rPr>
          <w:rFonts w:ascii="HG丸ｺﾞｼｯｸM-PRO" w:eastAsia="HG丸ｺﾞｼｯｸM-PRO" w:hAnsi="HG丸ｺﾞｼｯｸM-PRO"/>
          <w:sz w:val="22"/>
          <w:szCs w:val="22"/>
        </w:rPr>
        <w:t>年度6,</w:t>
      </w:r>
      <w:r w:rsidR="00290417">
        <w:rPr>
          <w:rFonts w:ascii="HG丸ｺﾞｼｯｸM-PRO" w:eastAsia="HG丸ｺﾞｼｯｸM-PRO" w:hAnsi="HG丸ｺﾞｼｯｸM-PRO" w:hint="eastAsia"/>
          <w:sz w:val="22"/>
          <w:szCs w:val="22"/>
        </w:rPr>
        <w:t>518</w:t>
      </w:r>
      <w:r w:rsidRPr="00F62268">
        <w:rPr>
          <w:rFonts w:ascii="HG丸ｺﾞｼｯｸM-PRO" w:eastAsia="HG丸ｺﾞｼｯｸM-PRO" w:hAnsi="HG丸ｺﾞｼｯｸM-PRO"/>
          <w:sz w:val="22"/>
          <w:szCs w:val="22"/>
        </w:rPr>
        <w:t>件で</w:t>
      </w:r>
      <w:r w:rsidR="002958C8" w:rsidRPr="00F62268">
        <w:rPr>
          <w:rFonts w:ascii="HG丸ｺﾞｼｯｸM-PRO" w:eastAsia="HG丸ｺﾞｼｯｸM-PRO" w:hAnsi="HG丸ｺﾞｼｯｸM-PRO" w:hint="eastAsia"/>
          <w:sz w:val="22"/>
          <w:szCs w:val="22"/>
        </w:rPr>
        <w:t>す。</w:t>
      </w:r>
      <w:r w:rsidR="00912B5E" w:rsidRPr="00F62268">
        <w:rPr>
          <w:rFonts w:ascii="HG丸ｺﾞｼｯｸM-PRO" w:eastAsia="HG丸ｺﾞｼｯｸM-PRO" w:hAnsi="HG丸ｺﾞｼｯｸM-PRO" w:hint="eastAsia"/>
          <w:sz w:val="22"/>
          <w:szCs w:val="22"/>
        </w:rPr>
        <w:t>その</w:t>
      </w:r>
      <w:r w:rsidRPr="00F62268">
        <w:rPr>
          <w:rFonts w:ascii="HG丸ｺﾞｼｯｸM-PRO" w:eastAsia="HG丸ｺﾞｼｯｸM-PRO" w:hAnsi="HG丸ｺﾞｼｯｸM-PRO" w:hint="eastAsia"/>
          <w:sz w:val="22"/>
          <w:szCs w:val="22"/>
        </w:rPr>
        <w:t>うち虐待発生リスクが高いと判断し保健機関が支援した件数は</w:t>
      </w:r>
      <w:r w:rsidR="00290417">
        <w:rPr>
          <w:rFonts w:ascii="HG丸ｺﾞｼｯｸM-PRO" w:eastAsia="HG丸ｺﾞｼｯｸM-PRO" w:hAnsi="HG丸ｺﾞｼｯｸM-PRO" w:hint="eastAsia"/>
          <w:sz w:val="22"/>
          <w:szCs w:val="22"/>
        </w:rPr>
        <w:t>776</w:t>
      </w:r>
      <w:r w:rsidRPr="00F62268">
        <w:rPr>
          <w:rFonts w:ascii="HG丸ｺﾞｼｯｸM-PRO" w:eastAsia="HG丸ｺﾞｼｯｸM-PRO" w:hAnsi="HG丸ｺﾞｼｯｸM-PRO" w:hint="eastAsia"/>
          <w:sz w:val="22"/>
          <w:szCs w:val="22"/>
        </w:rPr>
        <w:t>件で、全体の</w:t>
      </w:r>
      <w:r w:rsidR="00290417">
        <w:rPr>
          <w:rFonts w:ascii="HG丸ｺﾞｼｯｸM-PRO" w:eastAsia="HG丸ｺﾞｼｯｸM-PRO" w:hAnsi="HG丸ｺﾞｼｯｸM-PRO" w:hint="eastAsia"/>
          <w:sz w:val="22"/>
          <w:szCs w:val="22"/>
        </w:rPr>
        <w:t>11.9</w:t>
      </w:r>
      <w:r w:rsidRPr="00F62268">
        <w:rPr>
          <w:rFonts w:ascii="HG丸ｺﾞｼｯｸM-PRO" w:eastAsia="HG丸ｺﾞｼｯｸM-PRO" w:hAnsi="HG丸ｺﾞｼｯｸM-PRO" w:hint="eastAsia"/>
          <w:sz w:val="22"/>
          <w:szCs w:val="22"/>
        </w:rPr>
        <w:t>％を占め</w:t>
      </w:r>
      <w:r w:rsidR="002F7DC4" w:rsidRPr="00F62268">
        <w:rPr>
          <w:rFonts w:ascii="HG丸ｺﾞｼｯｸM-PRO" w:eastAsia="HG丸ｺﾞｼｯｸM-PRO" w:hAnsi="HG丸ｺﾞｼｯｸM-PRO" w:hint="eastAsia"/>
          <w:sz w:val="22"/>
          <w:szCs w:val="22"/>
        </w:rPr>
        <w:t>、</w:t>
      </w:r>
      <w:r w:rsidR="00B75F9C" w:rsidRPr="00F62268">
        <w:rPr>
          <w:rFonts w:ascii="HG丸ｺﾞｼｯｸM-PRO" w:eastAsia="HG丸ｺﾞｼｯｸM-PRO" w:hAnsi="HG丸ｺﾞｼｯｸM-PRO" w:hint="eastAsia"/>
          <w:sz w:val="22"/>
          <w:szCs w:val="22"/>
        </w:rPr>
        <w:t>医療機関と保健機関との</w:t>
      </w:r>
      <w:r w:rsidR="0088284B" w:rsidRPr="00F62268">
        <w:rPr>
          <w:rFonts w:ascii="HG丸ｺﾞｼｯｸM-PRO" w:eastAsia="HG丸ｺﾞｼｯｸM-PRO" w:hAnsi="HG丸ｺﾞｼｯｸM-PRO" w:hint="eastAsia"/>
          <w:sz w:val="22"/>
          <w:szCs w:val="22"/>
        </w:rPr>
        <w:t>連携により支援につながるケースが増えてい</w:t>
      </w:r>
      <w:r w:rsidRPr="00F62268">
        <w:rPr>
          <w:rFonts w:ascii="HG丸ｺﾞｼｯｸM-PRO" w:eastAsia="HG丸ｺﾞｼｯｸM-PRO" w:hAnsi="HG丸ｺﾞｼｯｸM-PRO" w:hint="eastAsia"/>
          <w:sz w:val="22"/>
          <w:szCs w:val="22"/>
        </w:rPr>
        <w:t>ます。</w:t>
      </w:r>
    </w:p>
    <w:p w14:paraId="1CFA2AD6" w14:textId="77777777" w:rsidR="005E2131" w:rsidRPr="00F62268" w:rsidRDefault="005E2131" w:rsidP="005E2131">
      <w:pPr>
        <w:ind w:leftChars="100" w:left="430" w:hangingChars="100" w:hanging="220"/>
        <w:rPr>
          <w:rFonts w:ascii="HG丸ｺﾞｼｯｸM-PRO" w:eastAsia="HG丸ｺﾞｼｯｸM-PRO" w:hAnsi="HG丸ｺﾞｼｯｸM-PRO"/>
          <w:sz w:val="22"/>
          <w:szCs w:val="22"/>
        </w:rPr>
      </w:pPr>
    </w:p>
    <w:p w14:paraId="32CB4159" w14:textId="6EA7F739" w:rsidR="005E2131" w:rsidRPr="00F62268" w:rsidRDefault="005E2131" w:rsidP="00ED71D3">
      <w:pPr>
        <w:ind w:leftChars="200" w:left="640" w:hangingChars="100" w:hanging="220"/>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○一方で、虐待の疑いがあると判断し、医療機関から子ども家庭センターへ相談した件数は</w:t>
      </w:r>
      <w:r w:rsidR="00A3672A" w:rsidRPr="00F62268">
        <w:rPr>
          <w:rFonts w:ascii="HG丸ｺﾞｼｯｸM-PRO" w:eastAsia="HG丸ｺﾞｼｯｸM-PRO" w:hAnsi="HG丸ｺﾞｼｯｸM-PRO" w:hint="eastAsia"/>
          <w:sz w:val="22"/>
          <w:szCs w:val="22"/>
        </w:rPr>
        <w:t>平成</w:t>
      </w:r>
      <w:r w:rsidR="00290417">
        <w:rPr>
          <w:rFonts w:ascii="HG丸ｺﾞｼｯｸM-PRO" w:eastAsia="HG丸ｺﾞｼｯｸM-PRO" w:hAnsi="HG丸ｺﾞｼｯｸM-PRO" w:hint="eastAsia"/>
          <w:sz w:val="22"/>
          <w:szCs w:val="22"/>
        </w:rPr>
        <w:t>28</w:t>
      </w:r>
      <w:r w:rsidR="00A3672A" w:rsidRPr="00F62268">
        <w:rPr>
          <w:rFonts w:ascii="HG丸ｺﾞｼｯｸM-PRO" w:eastAsia="HG丸ｺﾞｼｯｸM-PRO" w:hAnsi="HG丸ｺﾞｼｯｸM-PRO"/>
          <w:sz w:val="22"/>
          <w:szCs w:val="22"/>
        </w:rPr>
        <w:t>年度</w:t>
      </w:r>
      <w:r w:rsidR="00290417">
        <w:rPr>
          <w:rFonts w:ascii="HG丸ｺﾞｼｯｸM-PRO" w:eastAsia="HG丸ｺﾞｼｯｸM-PRO" w:hAnsi="HG丸ｺﾞｼｯｸM-PRO" w:hint="eastAsia"/>
          <w:sz w:val="22"/>
          <w:szCs w:val="22"/>
        </w:rPr>
        <w:t>150</w:t>
      </w:r>
      <w:r w:rsidRPr="00F62268">
        <w:rPr>
          <w:rFonts w:ascii="HG丸ｺﾞｼｯｸM-PRO" w:eastAsia="HG丸ｺﾞｼｯｸM-PRO" w:hAnsi="HG丸ｺﾞｼｯｸM-PRO"/>
          <w:sz w:val="22"/>
          <w:szCs w:val="22"/>
        </w:rPr>
        <w:t>件で</w:t>
      </w:r>
      <w:r w:rsidR="00A3672A" w:rsidRPr="00F62268">
        <w:rPr>
          <w:rFonts w:ascii="HG丸ｺﾞｼｯｸM-PRO" w:eastAsia="HG丸ｺﾞｼｯｸM-PRO" w:hAnsi="HG丸ｺﾞｼｯｸM-PRO" w:hint="eastAsia"/>
          <w:sz w:val="22"/>
          <w:szCs w:val="22"/>
        </w:rPr>
        <w:t>す。これは、</w:t>
      </w:r>
      <w:r w:rsidRPr="00F62268">
        <w:rPr>
          <w:rFonts w:ascii="HG丸ｺﾞｼｯｸM-PRO" w:eastAsia="HG丸ｺﾞｼｯｸM-PRO" w:hAnsi="HG丸ｺﾞｼｯｸM-PRO" w:hint="eastAsia"/>
          <w:sz w:val="22"/>
          <w:szCs w:val="22"/>
        </w:rPr>
        <w:t>子ども家庭センターが受けた相談件数</w:t>
      </w:r>
      <w:r w:rsidR="0035722D" w:rsidRPr="00F62268">
        <w:rPr>
          <w:rFonts w:ascii="HG丸ｺﾞｼｯｸM-PRO" w:eastAsia="HG丸ｺﾞｼｯｸM-PRO" w:hAnsi="HG丸ｺﾞｼｯｸM-PRO"/>
          <w:sz w:val="22"/>
          <w:szCs w:val="22"/>
        </w:rPr>
        <w:t>10,</w:t>
      </w:r>
      <w:r w:rsidR="00290417">
        <w:rPr>
          <w:rFonts w:ascii="HG丸ｺﾞｼｯｸM-PRO" w:eastAsia="HG丸ｺﾞｼｯｸM-PRO" w:hAnsi="HG丸ｺﾞｼｯｸM-PRO" w:hint="eastAsia"/>
          <w:sz w:val="22"/>
          <w:szCs w:val="22"/>
        </w:rPr>
        <w:t>118</w:t>
      </w:r>
      <w:r w:rsidR="0035722D" w:rsidRPr="00F62268">
        <w:rPr>
          <w:rFonts w:ascii="HG丸ｺﾞｼｯｸM-PRO" w:eastAsia="HG丸ｺﾞｼｯｸM-PRO" w:hAnsi="HG丸ｺﾞｼｯｸM-PRO"/>
          <w:sz w:val="22"/>
          <w:szCs w:val="22"/>
        </w:rPr>
        <w:t>件</w:t>
      </w:r>
      <w:r w:rsidRPr="00F62268">
        <w:rPr>
          <w:rFonts w:ascii="HG丸ｺﾞｼｯｸM-PRO" w:eastAsia="HG丸ｺﾞｼｯｸM-PRO" w:hAnsi="HG丸ｺﾞｼｯｸM-PRO" w:hint="eastAsia"/>
          <w:sz w:val="22"/>
          <w:szCs w:val="22"/>
        </w:rPr>
        <w:t>の</w:t>
      </w:r>
      <w:r w:rsidR="0035722D" w:rsidRPr="00F62268">
        <w:rPr>
          <w:rFonts w:ascii="HG丸ｺﾞｼｯｸM-PRO" w:eastAsia="HG丸ｺﾞｼｯｸM-PRO" w:hAnsi="HG丸ｺﾞｼｯｸM-PRO" w:hint="eastAsia"/>
          <w:sz w:val="22"/>
          <w:szCs w:val="22"/>
        </w:rPr>
        <w:t>うち</w:t>
      </w:r>
      <w:r w:rsidRPr="00F62268">
        <w:rPr>
          <w:rFonts w:ascii="HG丸ｺﾞｼｯｸM-PRO" w:eastAsia="HG丸ｺﾞｼｯｸM-PRO" w:hAnsi="HG丸ｺﾞｼｯｸM-PRO"/>
          <w:sz w:val="22"/>
          <w:szCs w:val="22"/>
        </w:rPr>
        <w:t>1.</w:t>
      </w:r>
      <w:r w:rsidR="00290417">
        <w:rPr>
          <w:rFonts w:ascii="HG丸ｺﾞｼｯｸM-PRO" w:eastAsia="HG丸ｺﾞｼｯｸM-PRO" w:hAnsi="HG丸ｺﾞｼｯｸM-PRO" w:hint="eastAsia"/>
          <w:sz w:val="22"/>
          <w:szCs w:val="22"/>
        </w:rPr>
        <w:t>5</w:t>
      </w:r>
      <w:r w:rsidRPr="00F62268">
        <w:rPr>
          <w:rFonts w:ascii="HG丸ｺﾞｼｯｸM-PRO" w:eastAsia="HG丸ｺﾞｼｯｸM-PRO" w:hAnsi="HG丸ｺﾞｼｯｸM-PRO"/>
          <w:sz w:val="22"/>
          <w:szCs w:val="22"/>
        </w:rPr>
        <w:t>％に留まっており、その割合は年々減少傾向にあります。</w:t>
      </w:r>
    </w:p>
    <w:p w14:paraId="3D5A9A87" w14:textId="4C3CDC02" w:rsidR="004251FC" w:rsidRPr="00F62268" w:rsidRDefault="00B77532" w:rsidP="0044454F">
      <w:pPr>
        <w:ind w:leftChars="100" w:left="420" w:hangingChars="100" w:hanging="210"/>
        <w:rPr>
          <w:rFonts w:ascii="HG丸ｺﾞｼｯｸM-PRO" w:eastAsia="HG丸ｺﾞｼｯｸM-PRO" w:hAnsi="HG丸ｺﾞｼｯｸM-PRO"/>
          <w:sz w:val="22"/>
          <w:szCs w:val="22"/>
        </w:rPr>
      </w:pPr>
      <w:r w:rsidRPr="00F62268">
        <w:rPr>
          <w:noProof/>
        </w:rPr>
        <mc:AlternateContent>
          <mc:Choice Requires="wps">
            <w:drawing>
              <wp:anchor distT="0" distB="0" distL="114300" distR="114300" simplePos="0" relativeHeight="253054976" behindDoc="0" locked="0" layoutInCell="1" allowOverlap="1" wp14:anchorId="2833CB8A" wp14:editId="10F4FC2C">
                <wp:simplePos x="0" y="0"/>
                <wp:positionH relativeFrom="column">
                  <wp:posOffset>222885</wp:posOffset>
                </wp:positionH>
                <wp:positionV relativeFrom="paragraph">
                  <wp:posOffset>186055</wp:posOffset>
                </wp:positionV>
                <wp:extent cx="3657600" cy="622300"/>
                <wp:effectExtent l="0" t="0" r="0" b="0"/>
                <wp:wrapNone/>
                <wp:docPr id="31" name="テキスト ボックス 31" title="図表6-9-29　医療機関から保健機関への要養育支援者情報提供票提供件数と虐待発生リスクありの割合"/>
                <wp:cNvGraphicFramePr/>
                <a:graphic xmlns:a="http://schemas.openxmlformats.org/drawingml/2006/main">
                  <a:graphicData uri="http://schemas.microsoft.com/office/word/2010/wordprocessingShape">
                    <wps:wsp>
                      <wps:cNvSpPr txBox="1"/>
                      <wps:spPr>
                        <a:xfrm>
                          <a:off x="0" y="0"/>
                          <a:ext cx="3657600" cy="622300"/>
                        </a:xfrm>
                        <a:prstGeom prst="rect">
                          <a:avLst/>
                        </a:prstGeom>
                        <a:noFill/>
                        <a:ln w="6350">
                          <a:noFill/>
                        </a:ln>
                        <a:effectLst/>
                      </wps:spPr>
                      <wps:txbx>
                        <w:txbxContent>
                          <w:p w14:paraId="1E9CFD28" w14:textId="3FC65DCB" w:rsidR="005E3D59" w:rsidRPr="00F62268" w:rsidRDefault="005E3D59" w:rsidP="00ED71D3">
                            <w:pPr>
                              <w:spacing w:line="240" w:lineRule="exact"/>
                              <w:rPr>
                                <w:rFonts w:ascii="ＭＳ Ｐゴシック" w:eastAsia="ＭＳ Ｐゴシック" w:hAnsi="ＭＳ Ｐゴシック"/>
                                <w:sz w:val="20"/>
                                <w:szCs w:val="20"/>
                              </w:rPr>
                            </w:pPr>
                            <w:r w:rsidRPr="00F62268">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表6-9-29</w:t>
                            </w:r>
                            <w:r w:rsidRPr="00F62268">
                              <w:rPr>
                                <w:rFonts w:ascii="ＭＳ Ｐゴシック" w:eastAsia="ＭＳ Ｐゴシック" w:hAnsi="ＭＳ Ｐゴシック" w:hint="eastAsia"/>
                                <w:sz w:val="20"/>
                                <w:szCs w:val="20"/>
                              </w:rPr>
                              <w:t xml:space="preserve">　医療機関から保健機関への</w:t>
                            </w:r>
                          </w:p>
                          <w:p w14:paraId="454F2B97" w14:textId="38090931" w:rsidR="00ED2A9A" w:rsidRDefault="005E3D59" w:rsidP="00ED71D3">
                            <w:pPr>
                              <w:spacing w:line="240" w:lineRule="exact"/>
                              <w:ind w:leftChars="500" w:left="1050"/>
                              <w:rPr>
                                <w:rFonts w:ascii="ＭＳ Ｐゴシック" w:eastAsia="ＭＳ Ｐゴシック" w:hAnsi="ＭＳ Ｐゴシック"/>
                                <w:sz w:val="20"/>
                                <w:szCs w:val="20"/>
                              </w:rPr>
                            </w:pPr>
                            <w:r w:rsidRPr="00F62268">
                              <w:rPr>
                                <w:rFonts w:ascii="ＭＳ Ｐゴシック" w:eastAsia="ＭＳ Ｐゴシック" w:hAnsi="ＭＳ Ｐゴシック" w:hint="eastAsia"/>
                                <w:sz w:val="20"/>
                                <w:szCs w:val="20"/>
                              </w:rPr>
                              <w:t>要養育支援者情報提供票提供件数と</w:t>
                            </w:r>
                          </w:p>
                          <w:p w14:paraId="0F8E13D5" w14:textId="50D1F685" w:rsidR="005E3D59" w:rsidRPr="00F62268" w:rsidRDefault="005E3D59" w:rsidP="00ED71D3">
                            <w:pPr>
                              <w:spacing w:line="240" w:lineRule="exact"/>
                              <w:ind w:leftChars="500" w:left="1250" w:hanging="200"/>
                              <w:rPr>
                                <w:rFonts w:ascii="HG丸ｺﾞｼｯｸM-PRO" w:eastAsia="HG丸ｺﾞｼｯｸM-PRO" w:hAnsi="HG丸ｺﾞｼｯｸM-PRO"/>
                                <w:sz w:val="22"/>
                                <w:szCs w:val="22"/>
                              </w:rPr>
                            </w:pPr>
                            <w:r w:rsidRPr="00F62268">
                              <w:rPr>
                                <w:rFonts w:ascii="ＭＳ Ｐゴシック" w:eastAsia="ＭＳ Ｐゴシック" w:hAnsi="ＭＳ Ｐゴシック" w:hint="eastAsia"/>
                                <w:sz w:val="20"/>
                                <w:szCs w:val="20"/>
                              </w:rPr>
                              <w:t>虐待発生リスクありの割合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84" type="#_x0000_t202" alt="タイトル: 図表6-9-29　医療機関から保健機関への要養育支援者情報提供票提供件数と虐待発生リスクありの割合" style="position:absolute;left:0;text-align:left;margin-left:17.55pt;margin-top:14.65pt;width:4in;height:49pt;z-index:25305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" filled="f" stroked="f" strokeweight=".5pt">
                <v:textbox style="mso-fit-shape-to-text:t">
                  <w:txbxContent>
                    <w:p w14:paraId="1E9CFD28" w14:textId="3FC65DCB" w:rsidR="005E3D59" w:rsidRPr="00F62268" w:rsidRDefault="005E3D59" w:rsidP="00ED71D3">
                      <w:pPr>
                        <w:spacing w:line="240" w:lineRule="exact"/>
                        <w:rPr>
                          <w:rFonts w:ascii="ＭＳ Ｐゴシック" w:eastAsia="ＭＳ Ｐゴシック" w:hAnsi="ＭＳ Ｐゴシック"/>
                          <w:sz w:val="20"/>
                          <w:szCs w:val="20"/>
                        </w:rPr>
                      </w:pPr>
                      <w:r w:rsidRPr="00F62268">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表6-9-29</w:t>
                      </w:r>
                      <w:r w:rsidRPr="00F62268">
                        <w:rPr>
                          <w:rFonts w:ascii="ＭＳ Ｐゴシック" w:eastAsia="ＭＳ Ｐゴシック" w:hAnsi="ＭＳ Ｐゴシック" w:hint="eastAsia"/>
                          <w:sz w:val="20"/>
                          <w:szCs w:val="20"/>
                        </w:rPr>
                        <w:t xml:space="preserve">　医療機関から保健機関への</w:t>
                      </w:r>
                    </w:p>
                    <w:p w14:paraId="454F2B97" w14:textId="38090931" w:rsidR="00ED2A9A" w:rsidRDefault="005E3D59" w:rsidP="00ED71D3">
                      <w:pPr>
                        <w:spacing w:line="240" w:lineRule="exact"/>
                        <w:ind w:leftChars="500" w:left="1050"/>
                        <w:rPr>
                          <w:rFonts w:ascii="ＭＳ Ｐゴシック" w:eastAsia="ＭＳ Ｐゴシック" w:hAnsi="ＭＳ Ｐゴシック"/>
                          <w:sz w:val="20"/>
                          <w:szCs w:val="20"/>
                        </w:rPr>
                      </w:pPr>
                      <w:r w:rsidRPr="00F62268">
                        <w:rPr>
                          <w:rFonts w:ascii="ＭＳ Ｐゴシック" w:eastAsia="ＭＳ Ｐゴシック" w:hAnsi="ＭＳ Ｐゴシック" w:hint="eastAsia"/>
                          <w:sz w:val="20"/>
                          <w:szCs w:val="20"/>
                        </w:rPr>
                        <w:t>要養育支援者情報提供票提供件数と</w:t>
                      </w:r>
                    </w:p>
                    <w:p w14:paraId="0F8E13D5" w14:textId="50D1F685" w:rsidR="005E3D59" w:rsidRPr="00F62268" w:rsidRDefault="005E3D59" w:rsidP="00ED71D3">
                      <w:pPr>
                        <w:spacing w:line="240" w:lineRule="exact"/>
                        <w:ind w:leftChars="500" w:left="1250" w:hanging="200"/>
                        <w:rPr>
                          <w:rFonts w:ascii="HG丸ｺﾞｼｯｸM-PRO" w:eastAsia="HG丸ｺﾞｼｯｸM-PRO" w:hAnsi="HG丸ｺﾞｼｯｸM-PRO"/>
                          <w:sz w:val="22"/>
                          <w:szCs w:val="22"/>
                        </w:rPr>
                      </w:pPr>
                      <w:r w:rsidRPr="00F62268">
                        <w:rPr>
                          <w:rFonts w:ascii="ＭＳ Ｐゴシック" w:eastAsia="ＭＳ Ｐゴシック" w:hAnsi="ＭＳ Ｐゴシック" w:hint="eastAsia"/>
                          <w:sz w:val="20"/>
                          <w:szCs w:val="20"/>
                        </w:rPr>
                        <w:t>虐待発生リスクありの割合</w:t>
                      </w:r>
                    </w:p>
                  </w:txbxContent>
                </v:textbox>
              </v:shape>
            </w:pict>
          </mc:Fallback>
        </mc:AlternateContent>
      </w:r>
      <w:r w:rsidRPr="00F62268">
        <w:rPr>
          <w:noProof/>
        </w:rPr>
        <mc:AlternateContent>
          <mc:Choice Requires="wps">
            <w:drawing>
              <wp:anchor distT="0" distB="0" distL="114300" distR="114300" simplePos="0" relativeHeight="251695104" behindDoc="0" locked="0" layoutInCell="1" allowOverlap="1" wp14:anchorId="2B2A9665" wp14:editId="217AD211">
                <wp:simplePos x="0" y="0"/>
                <wp:positionH relativeFrom="column">
                  <wp:posOffset>3246755</wp:posOffset>
                </wp:positionH>
                <wp:positionV relativeFrom="paragraph">
                  <wp:posOffset>180340</wp:posOffset>
                </wp:positionV>
                <wp:extent cx="3009265" cy="550545"/>
                <wp:effectExtent l="0" t="0" r="0" b="0"/>
                <wp:wrapNone/>
                <wp:docPr id="46" name="テキスト ボックス 46" title="図表6-9-30　医療機関から子ども家庭センターへの虐待相談件数とその割合"/>
                <wp:cNvGraphicFramePr/>
                <a:graphic xmlns:a="http://schemas.openxmlformats.org/drawingml/2006/main">
                  <a:graphicData uri="http://schemas.microsoft.com/office/word/2010/wordprocessingShape">
                    <wps:wsp>
                      <wps:cNvSpPr txBox="1"/>
                      <wps:spPr>
                        <a:xfrm>
                          <a:off x="0" y="0"/>
                          <a:ext cx="3009265" cy="550545"/>
                        </a:xfrm>
                        <a:prstGeom prst="rect">
                          <a:avLst/>
                        </a:prstGeom>
                        <a:noFill/>
                        <a:ln w="6350">
                          <a:noFill/>
                        </a:ln>
                        <a:effectLst/>
                      </wps:spPr>
                      <wps:txbx>
                        <w:txbxContent>
                          <w:p w14:paraId="67B38305" w14:textId="551AFE97" w:rsidR="005E3D59" w:rsidRPr="00F62268" w:rsidRDefault="005E3D59" w:rsidP="00ED71D3">
                            <w:pPr>
                              <w:spacing w:line="240" w:lineRule="exact"/>
                              <w:rPr>
                                <w:rFonts w:ascii="ＭＳ Ｐゴシック" w:eastAsia="ＭＳ Ｐゴシック" w:hAnsi="ＭＳ Ｐゴシック"/>
                                <w:sz w:val="20"/>
                                <w:szCs w:val="20"/>
                              </w:rPr>
                            </w:pPr>
                            <w:r w:rsidRPr="00F62268">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表6-9-30</w:t>
                            </w:r>
                            <w:r w:rsidRPr="00F62268">
                              <w:rPr>
                                <w:rFonts w:ascii="ＭＳ Ｐゴシック" w:eastAsia="ＭＳ Ｐゴシック" w:hAnsi="ＭＳ Ｐゴシック" w:hint="eastAsia"/>
                                <w:sz w:val="20"/>
                                <w:szCs w:val="20"/>
                              </w:rPr>
                              <w:t xml:space="preserve">　医療機関から子ども家庭センターへの</w:t>
                            </w:r>
                          </w:p>
                          <w:p w14:paraId="0FBB632B" w14:textId="37755B48" w:rsidR="005E3D59" w:rsidRPr="00F62268" w:rsidRDefault="005E3D59" w:rsidP="00ED71D3">
                            <w:pPr>
                              <w:spacing w:line="240" w:lineRule="exact"/>
                              <w:ind w:firstLineChars="550" w:firstLine="1100"/>
                              <w:rPr>
                                <w:rFonts w:ascii="HG丸ｺﾞｼｯｸM-PRO" w:eastAsia="HG丸ｺﾞｼｯｸM-PRO" w:hAnsi="HG丸ｺﾞｼｯｸM-PRO"/>
                                <w:sz w:val="20"/>
                                <w:szCs w:val="20"/>
                              </w:rPr>
                            </w:pPr>
                            <w:r w:rsidRPr="00F62268">
                              <w:rPr>
                                <w:rFonts w:ascii="ＭＳ Ｐゴシック" w:eastAsia="ＭＳ Ｐゴシック" w:hAnsi="ＭＳ Ｐゴシック" w:hint="eastAsia"/>
                                <w:sz w:val="20"/>
                                <w:szCs w:val="20"/>
                              </w:rPr>
                              <w:t>虐待相談件数とその割合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46" o:spid="_x0000_s1085" type="#_x0000_t202" alt="タイトル: 図表6-9-30　医療機関から子ども家庭センターへの虐待相談件数とその割合" style="position:absolute;left:0;text-align:left;margin-left:255.65pt;margin-top:14.2pt;width:236.95pt;height:43.3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" filled="f" stroked="f" strokeweight=".5pt">
                <v:textbox style="mso-fit-shape-to-text:t">
                  <w:txbxContent>
                    <w:p w14:paraId="67B38305" w14:textId="551AFE97" w:rsidR="005E3D59" w:rsidRPr="00F62268" w:rsidRDefault="005E3D59" w:rsidP="00ED71D3">
                      <w:pPr>
                        <w:spacing w:line="240" w:lineRule="exact"/>
                        <w:rPr>
                          <w:rFonts w:ascii="ＭＳ Ｐゴシック" w:eastAsia="ＭＳ Ｐゴシック" w:hAnsi="ＭＳ Ｐゴシック"/>
                          <w:sz w:val="20"/>
                          <w:szCs w:val="20"/>
                        </w:rPr>
                      </w:pPr>
                      <w:r w:rsidRPr="00F62268">
                        <w:rPr>
                          <w:rFonts w:ascii="ＭＳ Ｐゴシック" w:eastAsia="ＭＳ Ｐゴシック" w:hAnsi="ＭＳ Ｐゴシック" w:hint="eastAsia"/>
                          <w:sz w:val="20"/>
                          <w:szCs w:val="20"/>
                        </w:rPr>
                        <w:t>図</w:t>
                      </w:r>
                      <w:r w:rsidR="00ED2A9A">
                        <w:rPr>
                          <w:rFonts w:ascii="ＭＳ Ｐゴシック" w:eastAsia="ＭＳ Ｐゴシック" w:hAnsi="ＭＳ Ｐゴシック" w:hint="eastAsia"/>
                          <w:sz w:val="20"/>
                          <w:szCs w:val="20"/>
                        </w:rPr>
                        <w:t>表6-9-30</w:t>
                      </w:r>
                      <w:r w:rsidRPr="00F62268">
                        <w:rPr>
                          <w:rFonts w:ascii="ＭＳ Ｐゴシック" w:eastAsia="ＭＳ Ｐゴシック" w:hAnsi="ＭＳ Ｐゴシック" w:hint="eastAsia"/>
                          <w:sz w:val="20"/>
                          <w:szCs w:val="20"/>
                        </w:rPr>
                        <w:t xml:space="preserve">　医療機関から子ども家庭センターへの</w:t>
                      </w:r>
                    </w:p>
                    <w:p w14:paraId="0FBB632B" w14:textId="37755B48" w:rsidR="005E3D59" w:rsidRPr="00F62268" w:rsidRDefault="005E3D59" w:rsidP="00ED71D3">
                      <w:pPr>
                        <w:spacing w:line="240" w:lineRule="exact"/>
                        <w:ind w:firstLineChars="550" w:firstLine="1100"/>
                        <w:rPr>
                          <w:rFonts w:ascii="HG丸ｺﾞｼｯｸM-PRO" w:eastAsia="HG丸ｺﾞｼｯｸM-PRO" w:hAnsi="HG丸ｺﾞｼｯｸM-PRO"/>
                          <w:sz w:val="20"/>
                          <w:szCs w:val="20"/>
                        </w:rPr>
                      </w:pPr>
                      <w:r w:rsidRPr="00F62268">
                        <w:rPr>
                          <w:rFonts w:ascii="ＭＳ Ｐゴシック" w:eastAsia="ＭＳ Ｐゴシック" w:hAnsi="ＭＳ Ｐゴシック" w:hint="eastAsia"/>
                          <w:sz w:val="20"/>
                          <w:szCs w:val="20"/>
                        </w:rPr>
                        <w:t>虐待相談件数とその割合</w:t>
                      </w:r>
                    </w:p>
                  </w:txbxContent>
                </v:textbox>
              </v:shape>
            </w:pict>
          </mc:Fallback>
        </mc:AlternateContent>
      </w:r>
    </w:p>
    <w:p w14:paraId="5674DE2A" w14:textId="18B0B74D" w:rsidR="00C73C87" w:rsidRPr="00F62268" w:rsidRDefault="00C73C87">
      <w:pPr>
        <w:ind w:leftChars="100" w:left="430" w:hangingChars="100" w:hanging="220"/>
        <w:rPr>
          <w:rFonts w:ascii="HG丸ｺﾞｼｯｸM-PRO" w:eastAsia="HG丸ｺﾞｼｯｸM-PRO" w:hAnsi="HG丸ｺﾞｼｯｸM-PRO"/>
          <w:sz w:val="22"/>
          <w:szCs w:val="22"/>
        </w:rPr>
      </w:pPr>
    </w:p>
    <w:p w14:paraId="0371B8C0" w14:textId="3CC44B28" w:rsidR="00C73C87" w:rsidRDefault="00A4700C" w:rsidP="00ED71D3">
      <w:pPr>
        <w:ind w:leftChars="200" w:left="420"/>
        <w:rPr>
          <w:rFonts w:ascii="HG丸ｺﾞｼｯｸM-PRO" w:eastAsia="HG丸ｺﾞｼｯｸM-PRO" w:hAnsi="HG丸ｺﾞｼｯｸM-PRO"/>
          <w:color w:val="000000" w:themeColor="text1"/>
          <w:sz w:val="22"/>
          <w:szCs w:val="22"/>
        </w:rPr>
      </w:pPr>
      <w:r w:rsidRPr="00FF53BA">
        <w:rPr>
          <w:rFonts w:ascii="ＭＳ Ｐゴシック" w:eastAsia="ＭＳ Ｐゴシック" w:hAnsi="ＭＳ Ｐゴシック"/>
          <w:noProof/>
        </w:rPr>
        <mc:AlternateContent>
          <mc:Choice Requires="wps">
            <w:drawing>
              <wp:anchor distT="0" distB="0" distL="114300" distR="114300" simplePos="0" relativeHeight="253149184" behindDoc="0" locked="0" layoutInCell="1" allowOverlap="1" wp14:anchorId="60A0EA77" wp14:editId="01A69F2E">
                <wp:simplePos x="0" y="0"/>
                <wp:positionH relativeFrom="column">
                  <wp:posOffset>1266825</wp:posOffset>
                </wp:positionH>
                <wp:positionV relativeFrom="paragraph">
                  <wp:posOffset>2250440</wp:posOffset>
                </wp:positionV>
                <wp:extent cx="2190750" cy="661035"/>
                <wp:effectExtent l="0" t="0" r="0" b="0"/>
                <wp:wrapNone/>
                <wp:docPr id="23" name="テキスト ボックス 23" descr="出典　大阪府「地域保健課調べ」"/>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661035"/>
                        </a:xfrm>
                        <a:prstGeom prst="rect">
                          <a:avLst/>
                        </a:prstGeom>
                        <a:noFill/>
                        <a:ln w="9525">
                          <a:noFill/>
                          <a:miter lim="800000"/>
                          <a:headEnd/>
                          <a:tailEnd/>
                        </a:ln>
                      </wps:spPr>
                      <wps:txbx>
                        <w:txbxContent>
                          <w:p w14:paraId="6B7E1F15" w14:textId="4C5401C3" w:rsidR="005E3D59" w:rsidRPr="00ED71D3" w:rsidRDefault="005E3D59" w:rsidP="00ED71D3">
                            <w:pPr>
                              <w:spacing w:line="240" w:lineRule="exact"/>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地域保健課調べ</w:t>
                            </w:r>
                            <w:r w:rsidRPr="00ED71D3">
                              <w:rPr>
                                <w:rFonts w:ascii="ＭＳ ゴシック" w:eastAsia="ＭＳ ゴシック" w:hAnsi="ＭＳ ゴシック"/>
                                <w:sz w:val="16"/>
                                <w:szCs w:val="16"/>
                              </w:rPr>
                              <w:t>」</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84" type="#_x0000_t202" alt="出典　大阪府「地域保健課調べ」" style="position:absolute;left:0;text-align:left;margin-left:99.75pt;margin-top:177.2pt;width:172.5pt;height:52.05pt;z-index:25314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" filled="f" stroked="f">
                <v:textbox style="mso-fit-shape-to-text:t">
                  <w:txbxContent>
                    <w:p w14:paraId="6B7E1F15" w14:textId="4C5401C3" w:rsidR="005E3D59" w:rsidRPr="00ED71D3" w:rsidRDefault="005E3D59" w:rsidP="00ED71D3">
                      <w:pPr>
                        <w:spacing w:line="240" w:lineRule="exact"/>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地域保健課調べ</w:t>
                      </w:r>
                      <w:r w:rsidRPr="00ED71D3">
                        <w:rPr>
                          <w:rFonts w:ascii="ＭＳ ゴシック" w:eastAsia="ＭＳ ゴシック" w:hAnsi="ＭＳ ゴシック"/>
                          <w:sz w:val="16"/>
                          <w:szCs w:val="16"/>
                        </w:rPr>
                        <w:t>」</w:t>
                      </w:r>
                    </w:p>
                  </w:txbxContent>
                </v:textbox>
              </v:shape>
            </w:pict>
          </mc:Fallback>
        </mc:AlternateContent>
      </w:r>
      <w:r w:rsidRPr="00FF53BA">
        <w:rPr>
          <w:rFonts w:ascii="ＭＳ Ｐゴシック" w:eastAsia="ＭＳ Ｐゴシック" w:hAnsi="ＭＳ Ｐゴシック"/>
          <w:noProof/>
        </w:rPr>
        <mc:AlternateContent>
          <mc:Choice Requires="wps">
            <w:drawing>
              <wp:anchor distT="0" distB="0" distL="114300" distR="114300" simplePos="0" relativeHeight="253147136" behindDoc="0" locked="0" layoutInCell="1" allowOverlap="1" wp14:anchorId="26D93C05" wp14:editId="4CDDD234">
                <wp:simplePos x="0" y="0"/>
                <wp:positionH relativeFrom="column">
                  <wp:posOffset>3522980</wp:posOffset>
                </wp:positionH>
                <wp:positionV relativeFrom="paragraph">
                  <wp:posOffset>2250440</wp:posOffset>
                </wp:positionV>
                <wp:extent cx="2190750" cy="661035"/>
                <wp:effectExtent l="0" t="0" r="0" b="0"/>
                <wp:wrapNone/>
                <wp:docPr id="3466" name="テキスト ボックス 3466" descr="出典　大阪府「大阪府子どもを虐待から守る条例第9条に基づく年次報告書」&#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661035"/>
                        </a:xfrm>
                        <a:prstGeom prst="rect">
                          <a:avLst/>
                        </a:prstGeom>
                        <a:noFill/>
                        <a:ln w="9525">
                          <a:noFill/>
                          <a:miter lim="800000"/>
                          <a:headEnd/>
                          <a:tailEnd/>
                        </a:ln>
                      </wps:spPr>
                      <wps:txbx>
                        <w:txbxContent>
                          <w:p w14:paraId="35B27FD5" w14:textId="4DD47FCA" w:rsidR="005E3D59" w:rsidRPr="00ED71D3" w:rsidRDefault="005E3D59" w:rsidP="00ED71D3">
                            <w:pPr>
                              <w:spacing w:line="240" w:lineRule="exact"/>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大阪府</w:t>
                            </w:r>
                            <w:r w:rsidRPr="00ED71D3">
                              <w:rPr>
                                <w:rFonts w:ascii="ＭＳ ゴシック" w:eastAsia="ＭＳ ゴシック" w:hAnsi="ＭＳ ゴシック" w:hint="eastAsia"/>
                                <w:sz w:val="16"/>
                                <w:szCs w:val="16"/>
                              </w:rPr>
                              <w:t>子どもを虐待から守る条例</w:t>
                            </w:r>
                          </w:p>
                          <w:p w14:paraId="3FA111DB" w14:textId="77777777" w:rsidR="005E3D59" w:rsidRPr="00ED71D3" w:rsidRDefault="005E3D59" w:rsidP="00ED71D3">
                            <w:pPr>
                              <w:spacing w:line="240" w:lineRule="exact"/>
                              <w:ind w:firstLineChars="200" w:firstLine="32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第</w:t>
                            </w:r>
                            <w:r w:rsidRPr="00ED71D3">
                              <w:rPr>
                                <w:rFonts w:ascii="ＭＳ ゴシック" w:eastAsia="ＭＳ ゴシック" w:hAnsi="ＭＳ ゴシック"/>
                                <w:sz w:val="16"/>
                                <w:szCs w:val="16"/>
                              </w:rPr>
                              <w:t>9条に基づく年次報告書」</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3466" o:spid="_x0000_s1085" type="#_x0000_t202" alt="出典　大阪府「大阪府子どもを虐待から守る条例第9条に基づく年次報告書」&#10;" style="position:absolute;left:0;text-align:left;margin-left:277.4pt;margin-top:177.2pt;width:172.5pt;height:52.05pt;z-index:25314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" filled="f" stroked="f">
                <v:textbox style="mso-fit-shape-to-text:t">
                  <w:txbxContent>
                    <w:p w14:paraId="35B27FD5" w14:textId="4DD47FCA" w:rsidR="005E3D59" w:rsidRPr="00ED71D3" w:rsidRDefault="005E3D59" w:rsidP="00ED71D3">
                      <w:pPr>
                        <w:spacing w:line="240" w:lineRule="exact"/>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大阪府</w:t>
                      </w:r>
                      <w:r w:rsidRPr="00ED71D3">
                        <w:rPr>
                          <w:rFonts w:ascii="ＭＳ ゴシック" w:eastAsia="ＭＳ ゴシック" w:hAnsi="ＭＳ ゴシック" w:hint="eastAsia"/>
                          <w:sz w:val="16"/>
                          <w:szCs w:val="16"/>
                        </w:rPr>
                        <w:t>子どもを虐待から守る条例</w:t>
                      </w:r>
                    </w:p>
                    <w:p w14:paraId="3FA111DB" w14:textId="77777777" w:rsidR="005E3D59" w:rsidRPr="00ED71D3" w:rsidRDefault="005E3D59" w:rsidP="00ED71D3">
                      <w:pPr>
                        <w:spacing w:line="240" w:lineRule="exact"/>
                        <w:ind w:firstLineChars="200" w:firstLine="32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第</w:t>
                      </w:r>
                      <w:r w:rsidRPr="00ED71D3">
                        <w:rPr>
                          <w:rFonts w:ascii="ＭＳ ゴシック" w:eastAsia="ＭＳ ゴシック" w:hAnsi="ＭＳ ゴシック"/>
                          <w:sz w:val="16"/>
                          <w:szCs w:val="16"/>
                        </w:rPr>
                        <w:t>9条に基づく年次報告書」</w:t>
                      </w:r>
                    </w:p>
                  </w:txbxContent>
                </v:textbox>
              </v:shape>
            </w:pict>
          </mc:Fallback>
        </mc:AlternateContent>
      </w:r>
      <w:r w:rsidR="002F4C9E">
        <w:rPr>
          <w:rFonts w:ascii="HG丸ｺﾞｼｯｸM-PRO" w:eastAsia="HG丸ｺﾞｼｯｸM-PRO" w:hAnsi="HG丸ｺﾞｼｯｸM-PRO"/>
          <w:noProof/>
          <w:color w:val="000000" w:themeColor="text1"/>
          <w:sz w:val="22"/>
          <w:szCs w:val="22"/>
        </w:rPr>
        <w:drawing>
          <wp:inline distT="0" distB="0" distL="0" distR="0" wp14:anchorId="015E200C" wp14:editId="6C059AEE">
            <wp:extent cx="2698930" cy="2160000"/>
            <wp:effectExtent l="0" t="0" r="6350" b="0"/>
            <wp:docPr id="3467" name="図 3467" title="図表6-9-29　医療機関から保健機関への要養育支援者情報提供票提供件数と虐待発生リスクありの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r w:rsidR="0044454F">
        <w:rPr>
          <w:rFonts w:ascii="HG丸ｺﾞｼｯｸM-PRO" w:eastAsia="HG丸ｺﾞｼｯｸM-PRO" w:hAnsi="HG丸ｺﾞｼｯｸM-PRO" w:hint="eastAsia"/>
          <w:color w:val="000000" w:themeColor="text1"/>
          <w:sz w:val="22"/>
          <w:szCs w:val="22"/>
        </w:rPr>
        <w:t xml:space="preserve">　　</w:t>
      </w:r>
      <w:r w:rsidR="002B468A">
        <w:rPr>
          <w:rFonts w:ascii="HG丸ｺﾞｼｯｸM-PRO" w:eastAsia="HG丸ｺﾞｼｯｸM-PRO" w:hAnsi="HG丸ｺﾞｼｯｸM-PRO"/>
          <w:noProof/>
          <w:color w:val="000000" w:themeColor="text1"/>
          <w:sz w:val="22"/>
          <w:szCs w:val="22"/>
        </w:rPr>
        <w:drawing>
          <wp:inline distT="0" distB="0" distL="0" distR="0" wp14:anchorId="099D7B86" wp14:editId="4DC2B72A">
            <wp:extent cx="2698930" cy="2160000"/>
            <wp:effectExtent l="0" t="0" r="6350" b="0"/>
            <wp:docPr id="3470" name="図 3470" title="図表6-9-30　医療機関から子ども家庭センターへの虐待相談件数とその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p>
    <w:p w14:paraId="3CC93F3E" w14:textId="397DAF59" w:rsidR="00C73C87" w:rsidRDefault="0088284B" w:rsidP="00B75F9C">
      <w:pPr>
        <w:ind w:leftChars="100" w:left="420" w:hangingChars="100" w:hanging="210"/>
        <w:rPr>
          <w:rFonts w:ascii="ＭＳ Ｐゴシック" w:eastAsia="ＭＳ Ｐゴシック" w:hAnsi="ＭＳ Ｐゴシック"/>
          <w:color w:val="FF0000"/>
          <w:sz w:val="22"/>
          <w:szCs w:val="22"/>
        </w:rPr>
      </w:pPr>
      <w:r w:rsidRPr="00FF53BA">
        <w:rPr>
          <w:rFonts w:ascii="ＭＳ Ｐゴシック" w:eastAsia="ＭＳ Ｐゴシック" w:hAnsi="ＭＳ Ｐゴシック"/>
          <w:noProof/>
        </w:rPr>
        <mc:AlternateContent>
          <mc:Choice Requires="wps">
            <w:drawing>
              <wp:anchor distT="0" distB="0" distL="114300" distR="114300" simplePos="0" relativeHeight="253057024" behindDoc="0" locked="0" layoutInCell="1" allowOverlap="1" wp14:anchorId="4B3738B4" wp14:editId="483A3C37">
                <wp:simplePos x="0" y="0"/>
                <wp:positionH relativeFrom="column">
                  <wp:posOffset>4041582</wp:posOffset>
                </wp:positionH>
                <wp:positionV relativeFrom="paragraph">
                  <wp:posOffset>1824686</wp:posOffset>
                </wp:positionV>
                <wp:extent cx="2465705" cy="349609"/>
                <wp:effectExtent l="0" t="0" r="0" b="1270"/>
                <wp:wrapNone/>
                <wp:docPr id="3594" name="テキスト ボックス 3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49609"/>
                        </a:xfrm>
                        <a:prstGeom prst="rect">
                          <a:avLst/>
                        </a:prstGeom>
                        <a:noFill/>
                        <a:ln w="9525">
                          <a:noFill/>
                          <a:miter lim="800000"/>
                          <a:headEnd/>
                          <a:tailEnd/>
                        </a:ln>
                      </wps:spPr>
                      <wps:txbx>
                        <w:txbxContent>
                          <w:p w14:paraId="328B7092" w14:textId="5EAA6E17" w:rsidR="005E3D59" w:rsidRDefault="005E3D59" w:rsidP="005E2131">
                            <w:pPr>
                              <w:spacing w:line="160" w:lineRule="exact"/>
                              <w:rPr>
                                <w:rFonts w:asciiTheme="majorEastAsia" w:eastAsiaTheme="majorEastAsia" w:hAnsiTheme="majorEastAsia"/>
                                <w:sz w:val="16"/>
                                <w:szCs w:val="16"/>
                              </w:rPr>
                            </w:pPr>
                            <w:r w:rsidRPr="004D2A29">
                              <w:rPr>
                                <w:rFonts w:asciiTheme="majorEastAsia" w:eastAsiaTheme="majorEastAsia" w:hAnsiTheme="majorEastAsia" w:hint="eastAsia"/>
                                <w:sz w:val="16"/>
                                <w:szCs w:val="16"/>
                              </w:rPr>
                              <w:t>出典</w:t>
                            </w:r>
                            <w:r>
                              <w:rPr>
                                <w:rFonts w:asciiTheme="majorEastAsia" w:eastAsiaTheme="majorEastAsia" w:hAnsiTheme="majorEastAsia" w:hint="eastAsia"/>
                                <w:sz w:val="16"/>
                                <w:szCs w:val="16"/>
                              </w:rPr>
                              <w:t xml:space="preserve">　</w:t>
                            </w:r>
                            <w:r w:rsidRPr="004D2A29">
                              <w:rPr>
                                <w:rFonts w:asciiTheme="majorEastAsia" w:eastAsiaTheme="majorEastAsia" w:hAnsiTheme="majorEastAsia" w:hint="eastAsia"/>
                                <w:sz w:val="16"/>
                                <w:szCs w:val="16"/>
                              </w:rPr>
                              <w:t>大阪府</w:t>
                            </w:r>
                            <w:r>
                              <w:rPr>
                                <w:rFonts w:asciiTheme="majorEastAsia" w:eastAsiaTheme="majorEastAsia" w:hAnsiTheme="majorEastAsia" w:hint="eastAsia"/>
                                <w:sz w:val="16"/>
                                <w:szCs w:val="16"/>
                              </w:rPr>
                              <w:t>「</w:t>
                            </w:r>
                            <w:r w:rsidRPr="004D2A29">
                              <w:rPr>
                                <w:rFonts w:asciiTheme="majorEastAsia" w:eastAsiaTheme="majorEastAsia" w:hAnsiTheme="majorEastAsia" w:hint="eastAsia"/>
                                <w:sz w:val="16"/>
                                <w:szCs w:val="16"/>
                              </w:rPr>
                              <w:t>子どもを虐待から守る条例</w:t>
                            </w:r>
                          </w:p>
                          <w:p w14:paraId="2A6A52C1" w14:textId="563C31EB" w:rsidR="005E3D59" w:rsidRPr="004D2A29" w:rsidRDefault="005E3D59" w:rsidP="005E2131">
                            <w:pPr>
                              <w:spacing w:line="160" w:lineRule="exact"/>
                              <w:ind w:firstLineChars="300" w:firstLine="480"/>
                              <w:rPr>
                                <w:rFonts w:asciiTheme="majorEastAsia" w:eastAsiaTheme="majorEastAsia" w:hAnsiTheme="majorEastAsia"/>
                                <w:sz w:val="16"/>
                                <w:szCs w:val="16"/>
                              </w:rPr>
                            </w:pPr>
                            <w:r w:rsidRPr="004D2A29">
                              <w:rPr>
                                <w:rFonts w:asciiTheme="majorEastAsia" w:eastAsiaTheme="majorEastAsia" w:hAnsiTheme="majorEastAsia" w:hint="eastAsia"/>
                                <w:sz w:val="16"/>
                                <w:szCs w:val="16"/>
                              </w:rPr>
                              <w:t>第9条に基づく年次報告書</w:t>
                            </w:r>
                            <w:r>
                              <w:rPr>
                                <w:rFonts w:asciiTheme="majorEastAsia" w:eastAsiaTheme="majorEastAsia" w:hAnsiTheme="majorEastAsia" w:hint="eastAsia"/>
                                <w:sz w:val="16"/>
                                <w:szCs w:val="16"/>
                              </w:rPr>
                              <w:t>」</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3594" o:spid="_x0000_s1116" type="#_x0000_t202" style="position:absolute;left:0;text-align:left;margin-left:318.25pt;margin-top:143.7pt;width:194.15pt;height:27.55pt;z-index:25305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" filled="f" stroked="f">
                <v:textbox style="mso-fit-shape-to-text:t">
                  <w:txbxContent>
                    <w:p w14:paraId="328B7092" w14:textId="5EAA6E17" w:rsidR="005E3D59" w:rsidRDefault="005E3D59" w:rsidP="005E2131">
                      <w:pPr>
                        <w:spacing w:line="160" w:lineRule="exact"/>
                        <w:rPr>
                          <w:rFonts w:asciiTheme="majorEastAsia" w:eastAsiaTheme="majorEastAsia" w:hAnsiTheme="majorEastAsia"/>
                          <w:sz w:val="16"/>
                          <w:szCs w:val="16"/>
                        </w:rPr>
                      </w:pPr>
                      <w:r w:rsidRPr="004D2A29">
                        <w:rPr>
                          <w:rFonts w:asciiTheme="majorEastAsia" w:eastAsiaTheme="majorEastAsia" w:hAnsiTheme="majorEastAsia" w:hint="eastAsia"/>
                          <w:sz w:val="16"/>
                          <w:szCs w:val="16"/>
                        </w:rPr>
                        <w:t>出典</w:t>
                      </w:r>
                      <w:r>
                        <w:rPr>
                          <w:rFonts w:asciiTheme="majorEastAsia" w:eastAsiaTheme="majorEastAsia" w:hAnsiTheme="majorEastAsia" w:hint="eastAsia"/>
                          <w:sz w:val="16"/>
                          <w:szCs w:val="16"/>
                        </w:rPr>
                        <w:t xml:space="preserve">　</w:t>
                      </w:r>
                      <w:r w:rsidRPr="004D2A29">
                        <w:rPr>
                          <w:rFonts w:asciiTheme="majorEastAsia" w:eastAsiaTheme="majorEastAsia" w:hAnsiTheme="majorEastAsia" w:hint="eastAsia"/>
                          <w:sz w:val="16"/>
                          <w:szCs w:val="16"/>
                        </w:rPr>
                        <w:t>大阪府</w:t>
                      </w:r>
                      <w:r>
                        <w:rPr>
                          <w:rFonts w:asciiTheme="majorEastAsia" w:eastAsiaTheme="majorEastAsia" w:hAnsiTheme="majorEastAsia" w:hint="eastAsia"/>
                          <w:sz w:val="16"/>
                          <w:szCs w:val="16"/>
                        </w:rPr>
                        <w:t>「</w:t>
                      </w:r>
                      <w:r w:rsidRPr="004D2A29">
                        <w:rPr>
                          <w:rFonts w:asciiTheme="majorEastAsia" w:eastAsiaTheme="majorEastAsia" w:hAnsiTheme="majorEastAsia" w:hint="eastAsia"/>
                          <w:sz w:val="16"/>
                          <w:szCs w:val="16"/>
                        </w:rPr>
                        <w:t>子どもを虐待から守る条例</w:t>
                      </w:r>
                    </w:p>
                    <w:p w14:paraId="2A6A52C1" w14:textId="563C31EB" w:rsidR="005E3D59" w:rsidRPr="004D2A29" w:rsidRDefault="005E3D59" w:rsidP="005E2131">
                      <w:pPr>
                        <w:spacing w:line="160" w:lineRule="exact"/>
                        <w:ind w:firstLineChars="300" w:firstLine="480"/>
                        <w:rPr>
                          <w:rFonts w:asciiTheme="majorEastAsia" w:eastAsiaTheme="majorEastAsia" w:hAnsiTheme="majorEastAsia"/>
                          <w:sz w:val="16"/>
                          <w:szCs w:val="16"/>
                        </w:rPr>
                      </w:pPr>
                      <w:r w:rsidRPr="004D2A29">
                        <w:rPr>
                          <w:rFonts w:asciiTheme="majorEastAsia" w:eastAsiaTheme="majorEastAsia" w:hAnsiTheme="majorEastAsia" w:hint="eastAsia"/>
                          <w:sz w:val="16"/>
                          <w:szCs w:val="16"/>
                        </w:rPr>
                        <w:t>第9条に基づく年次報告書</w:t>
                      </w:r>
                      <w:r>
                        <w:rPr>
                          <w:rFonts w:asciiTheme="majorEastAsia" w:eastAsiaTheme="majorEastAsia" w:hAnsiTheme="majorEastAsia" w:hint="eastAsia"/>
                          <w:sz w:val="16"/>
                          <w:szCs w:val="16"/>
                        </w:rPr>
                        <w:t>」</w:t>
                      </w:r>
                    </w:p>
                  </w:txbxContent>
                </v:textbox>
              </v:shape>
            </w:pict>
          </mc:Fallback>
        </mc:AlternateContent>
      </w:r>
    </w:p>
    <w:p w14:paraId="57E710C5" w14:textId="1D5694E0" w:rsidR="004251FC" w:rsidRDefault="004251FC" w:rsidP="0088284B">
      <w:pPr>
        <w:ind w:leftChars="100" w:left="430" w:hangingChars="100" w:hanging="220"/>
        <w:rPr>
          <w:rFonts w:ascii="ＭＳ Ｐゴシック" w:eastAsia="ＭＳ Ｐゴシック" w:hAnsi="ＭＳ Ｐゴシック"/>
          <w:color w:val="FF0000"/>
          <w:sz w:val="22"/>
          <w:szCs w:val="22"/>
        </w:rPr>
      </w:pPr>
    </w:p>
    <w:p w14:paraId="3454BCA7" w14:textId="3CCFF93C" w:rsidR="00391EE5" w:rsidRDefault="00391EE5" w:rsidP="00ED71D3">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49024" behindDoc="0" locked="0" layoutInCell="1" allowOverlap="1" wp14:anchorId="05BE2046" wp14:editId="7FD9A4D9">
                <wp:simplePos x="0" y="0"/>
                <wp:positionH relativeFrom="column">
                  <wp:posOffset>3188970</wp:posOffset>
                </wp:positionH>
                <wp:positionV relativeFrom="paragraph">
                  <wp:posOffset>22225</wp:posOffset>
                </wp:positionV>
                <wp:extent cx="4305935" cy="329565"/>
                <wp:effectExtent l="0" t="0" r="0" b="0"/>
                <wp:wrapNone/>
                <wp:docPr id="288" name="正方形/長方形 288" title="図表6-9-31　救急告示医療機関における児童虐待に対する院内体制（平成29年度）"/>
                <wp:cNvGraphicFramePr/>
                <a:graphic xmlns:a="http://schemas.openxmlformats.org/drawingml/2006/main">
                  <a:graphicData uri="http://schemas.microsoft.com/office/word/2010/wordprocessingShape">
                    <wps:wsp>
                      <wps:cNvSpPr/>
                      <wps:spPr>
                        <a:xfrm>
                          <a:off x="0" y="0"/>
                          <a:ext cx="4305935" cy="329565"/>
                        </a:xfrm>
                        <a:prstGeom prst="rect">
                          <a:avLst/>
                        </a:prstGeom>
                        <a:noFill/>
                        <a:ln w="25400" cap="flat" cmpd="sng" algn="ctr">
                          <a:noFill/>
                          <a:prstDash val="solid"/>
                        </a:ln>
                        <a:effectLst/>
                      </wps:spPr>
                      <wps:txbx>
                        <w:txbxContent>
                          <w:p w14:paraId="46467B49" w14:textId="4C14B598" w:rsidR="00B77532" w:rsidRDefault="005E3D59" w:rsidP="00ED71D3">
                            <w:pPr>
                              <w:spacing w:line="240" w:lineRule="exact"/>
                              <w:rPr>
                                <w:rFonts w:ascii="ＭＳ Ｐゴシック" w:eastAsia="ＭＳ Ｐゴシック" w:hAnsi="ＭＳ Ｐゴシック"/>
                                <w:color w:val="000000" w:themeColor="text1"/>
                                <w:sz w:val="20"/>
                                <w:szCs w:val="20"/>
                              </w:rPr>
                            </w:pPr>
                            <w:r w:rsidRPr="00AD0058">
                              <w:rPr>
                                <w:rFonts w:ascii="ＭＳ Ｐゴシック" w:eastAsia="ＭＳ Ｐゴシック" w:hAnsi="ＭＳ Ｐゴシック" w:hint="eastAsia"/>
                                <w:color w:val="000000" w:themeColor="text1"/>
                                <w:sz w:val="20"/>
                                <w:szCs w:val="20"/>
                              </w:rPr>
                              <w:t>図</w:t>
                            </w:r>
                            <w:r w:rsidR="00B77532">
                              <w:rPr>
                                <w:rFonts w:ascii="ＭＳ Ｐゴシック" w:eastAsia="ＭＳ Ｐゴシック" w:hAnsi="ＭＳ Ｐゴシック" w:hint="eastAsia"/>
                                <w:color w:val="000000" w:themeColor="text1"/>
                                <w:sz w:val="20"/>
                                <w:szCs w:val="20"/>
                              </w:rPr>
                              <w:t>表6-9-31</w:t>
                            </w:r>
                            <w:r>
                              <w:rPr>
                                <w:rFonts w:ascii="ＭＳ Ｐゴシック" w:eastAsia="ＭＳ Ｐゴシック" w:hAnsi="ＭＳ Ｐゴシック" w:hint="eastAsia"/>
                                <w:color w:val="000000" w:themeColor="text1"/>
                                <w:sz w:val="20"/>
                                <w:szCs w:val="20"/>
                              </w:rPr>
                              <w:t xml:space="preserve">　救急告示医療機関における児童虐待に</w:t>
                            </w:r>
                          </w:p>
                          <w:p w14:paraId="75F7AFA8" w14:textId="74903F39" w:rsidR="005E3D59" w:rsidRPr="00AD0058" w:rsidRDefault="005E3D59" w:rsidP="00ED71D3">
                            <w:pPr>
                              <w:spacing w:line="240" w:lineRule="exact"/>
                              <w:ind w:firstLineChars="550" w:firstLine="11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対する院内体制（平成29年度）</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正方形/長方形 288" o:spid="_x0000_s1089" alt="タイトル: 図表6-9-31　救急告示医療機関における児童虐待に対する院内体制（平成29年度）" style="position:absolute;left:0;text-align:left;margin-left:251.1pt;margin-top:1.75pt;width:339.05pt;height:25.95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" filled="f" stroked="f" strokeweight="2pt">
                <v:textbox style="mso-fit-shape-to-text:t">
                  <w:txbxContent>
                    <w:p w14:paraId="46467B49" w14:textId="4C14B598" w:rsidR="00B77532" w:rsidRDefault="005E3D59" w:rsidP="00ED71D3">
                      <w:pPr>
                        <w:spacing w:line="240" w:lineRule="exact"/>
                        <w:rPr>
                          <w:rFonts w:ascii="ＭＳ Ｐゴシック" w:eastAsia="ＭＳ Ｐゴシック" w:hAnsi="ＭＳ Ｐゴシック"/>
                          <w:color w:val="000000" w:themeColor="text1"/>
                          <w:sz w:val="20"/>
                          <w:szCs w:val="20"/>
                        </w:rPr>
                      </w:pPr>
                      <w:r w:rsidRPr="00AD0058">
                        <w:rPr>
                          <w:rFonts w:ascii="ＭＳ Ｐゴシック" w:eastAsia="ＭＳ Ｐゴシック" w:hAnsi="ＭＳ Ｐゴシック" w:hint="eastAsia"/>
                          <w:color w:val="000000" w:themeColor="text1"/>
                          <w:sz w:val="20"/>
                          <w:szCs w:val="20"/>
                        </w:rPr>
                        <w:t>図</w:t>
                      </w:r>
                      <w:r w:rsidR="00B77532">
                        <w:rPr>
                          <w:rFonts w:ascii="ＭＳ Ｐゴシック" w:eastAsia="ＭＳ Ｐゴシック" w:hAnsi="ＭＳ Ｐゴシック" w:hint="eastAsia"/>
                          <w:color w:val="000000" w:themeColor="text1"/>
                          <w:sz w:val="20"/>
                          <w:szCs w:val="20"/>
                        </w:rPr>
                        <w:t>表6-9-31</w:t>
                      </w:r>
                      <w:r>
                        <w:rPr>
                          <w:rFonts w:ascii="ＭＳ Ｐゴシック" w:eastAsia="ＭＳ Ｐゴシック" w:hAnsi="ＭＳ Ｐゴシック" w:hint="eastAsia"/>
                          <w:color w:val="000000" w:themeColor="text1"/>
                          <w:sz w:val="20"/>
                          <w:szCs w:val="20"/>
                        </w:rPr>
                        <w:t xml:space="preserve">　救急告示医療機関における児童虐待に</w:t>
                      </w:r>
                    </w:p>
                    <w:p w14:paraId="75F7AFA8" w14:textId="74903F39" w:rsidR="005E3D59" w:rsidRPr="00AD0058" w:rsidRDefault="005E3D59" w:rsidP="00ED71D3">
                      <w:pPr>
                        <w:spacing w:line="240" w:lineRule="exact"/>
                        <w:ind w:firstLineChars="550" w:firstLine="11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対する院内体制（平成29年度）</w:t>
                      </w:r>
                    </w:p>
                  </w:txbxContent>
                </v:textbox>
              </v:rect>
            </w:pict>
          </mc:Fallback>
        </mc:AlternateContent>
      </w:r>
      <w:r w:rsidR="005E2131">
        <w:rPr>
          <w:rFonts w:ascii="HG丸ｺﾞｼｯｸM-PRO" w:eastAsia="HG丸ｺﾞｼｯｸM-PRO" w:hAnsi="HG丸ｺﾞｼｯｸM-PRO" w:hint="eastAsia"/>
          <w:color w:val="000000" w:themeColor="text1"/>
          <w:sz w:val="22"/>
          <w:szCs w:val="22"/>
        </w:rPr>
        <w:t>○医療機関・医師</w:t>
      </w:r>
      <w:r w:rsidR="005E2131" w:rsidRPr="00F62268">
        <w:rPr>
          <w:rFonts w:ascii="HG丸ｺﾞｼｯｸM-PRO" w:eastAsia="HG丸ｺﾞｼｯｸM-PRO" w:hAnsi="HG丸ｺﾞｼｯｸM-PRO" w:hint="eastAsia"/>
          <w:sz w:val="22"/>
          <w:szCs w:val="22"/>
        </w:rPr>
        <w:t>等は、児童虐待を発見しや</w:t>
      </w:r>
    </w:p>
    <w:p w14:paraId="0694AF89" w14:textId="39EED6BC" w:rsidR="002B468A" w:rsidRDefault="00391EE5" w:rsidP="00ED71D3">
      <w:pPr>
        <w:ind w:leftChars="300" w:left="630"/>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3045760" behindDoc="0" locked="0" layoutInCell="1" allowOverlap="1" wp14:anchorId="433B9760" wp14:editId="4124ED08">
                <wp:simplePos x="0" y="0"/>
                <wp:positionH relativeFrom="column">
                  <wp:posOffset>4027170</wp:posOffset>
                </wp:positionH>
                <wp:positionV relativeFrom="paragraph">
                  <wp:posOffset>1375410</wp:posOffset>
                </wp:positionV>
                <wp:extent cx="2276475" cy="333375"/>
                <wp:effectExtent l="0" t="0" r="0" b="635"/>
                <wp:wrapNone/>
                <wp:docPr id="289" name="テキスト ボックス 289" descr="出典　大阪府「地域保健課調べ」&#10;有効回答数：193施設（全284施設）&#10;"/>
                <wp:cNvGraphicFramePr/>
                <a:graphic xmlns:a="http://schemas.openxmlformats.org/drawingml/2006/main">
                  <a:graphicData uri="http://schemas.microsoft.com/office/word/2010/wordprocessingShape">
                    <wps:wsp>
                      <wps:cNvSpPr txBox="1"/>
                      <wps:spPr>
                        <a:xfrm>
                          <a:off x="0" y="0"/>
                          <a:ext cx="2276475" cy="333375"/>
                        </a:xfrm>
                        <a:prstGeom prst="rect">
                          <a:avLst/>
                        </a:prstGeom>
                        <a:noFill/>
                        <a:ln w="6350">
                          <a:noFill/>
                        </a:ln>
                        <a:effectLst/>
                      </wps:spPr>
                      <wps:txbx>
                        <w:txbxContent>
                          <w:p w14:paraId="2B6DDC3D" w14:textId="7052AEDD" w:rsidR="005E3D59" w:rsidRPr="00ED71D3" w:rsidRDefault="005E3D59" w:rsidP="00C73C87">
                            <w:pPr>
                              <w:snapToGrid w:val="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出典　大阪府「地域保健課調べ」</w:t>
                            </w:r>
                          </w:p>
                          <w:p w14:paraId="45721F96" w14:textId="51875E16" w:rsidR="005E3D59" w:rsidRPr="00ED71D3" w:rsidRDefault="005E3D59" w:rsidP="00ED71D3">
                            <w:pPr>
                              <w:snapToGrid w:val="0"/>
                              <w:ind w:firstLineChars="300" w:firstLine="48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有効回答数：</w:t>
                            </w:r>
                            <w:r w:rsidRPr="00ED71D3">
                              <w:rPr>
                                <w:rFonts w:ascii="ＭＳ ゴシック" w:eastAsia="ＭＳ ゴシック" w:hAnsi="ＭＳ ゴシック"/>
                                <w:sz w:val="16"/>
                                <w:szCs w:val="16"/>
                              </w:rPr>
                              <w:t>193施設（全284</w:t>
                            </w:r>
                            <w:r w:rsidRPr="00ED71D3">
                              <w:rPr>
                                <w:rFonts w:ascii="ＭＳ ゴシック" w:eastAsia="ＭＳ ゴシック" w:hAnsi="ＭＳ ゴシック" w:hint="eastAsia"/>
                                <w:sz w:val="16"/>
                                <w:szCs w:val="16"/>
                              </w:rPr>
                              <w:t>施設）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89" o:spid="_x0000_s1088" type="#_x0000_t202" alt="出典　大阪府「地域保健課調べ」&#10;有効回答数：193施設（全284施設）&#10;" style="position:absolute;left:0;text-align:left;margin-left:317.1pt;margin-top:108.3pt;width:179.25pt;height:26.25pt;z-index:25304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" filled="f" stroked="f" strokeweight=".5pt">
                <v:textbox style="mso-fit-shape-to-text:t">
                  <w:txbxContent>
                    <w:p w14:paraId="2B6DDC3D" w14:textId="7052AEDD" w:rsidR="005E3D59" w:rsidRPr="00ED71D3" w:rsidRDefault="005E3D59" w:rsidP="00C73C87">
                      <w:pPr>
                        <w:snapToGrid w:val="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 xml:space="preserve">出典　</w:t>
                      </w:r>
                      <w:r w:rsidRPr="00ED71D3">
                        <w:rPr>
                          <w:rFonts w:ascii="ＭＳ ゴシック" w:eastAsia="ＭＳ ゴシック" w:hAnsi="ＭＳ ゴシック" w:hint="eastAsia"/>
                          <w:sz w:val="16"/>
                          <w:szCs w:val="16"/>
                        </w:rPr>
                        <w:t>大阪府「地域保健課調べ」</w:t>
                      </w:r>
                    </w:p>
                    <w:p w14:paraId="45721F96" w14:textId="51875E16" w:rsidR="005E3D59" w:rsidRPr="00ED71D3" w:rsidRDefault="005E3D59" w:rsidP="00ED71D3">
                      <w:pPr>
                        <w:snapToGrid w:val="0"/>
                        <w:ind w:firstLineChars="300" w:firstLine="480"/>
                        <w:rPr>
                          <w:rFonts w:ascii="ＭＳ ゴシック" w:eastAsia="ＭＳ ゴシック" w:hAnsi="ＭＳ ゴシック"/>
                          <w:sz w:val="16"/>
                          <w:szCs w:val="16"/>
                        </w:rPr>
                      </w:pPr>
                      <w:r w:rsidRPr="00ED71D3">
                        <w:rPr>
                          <w:rFonts w:ascii="ＭＳ ゴシック" w:eastAsia="ＭＳ ゴシック" w:hAnsi="ＭＳ ゴシック" w:hint="eastAsia"/>
                          <w:sz w:val="16"/>
                          <w:szCs w:val="16"/>
                        </w:rPr>
                        <w:t>有効回答数：</w:t>
                      </w:r>
                      <w:r w:rsidRPr="00ED71D3">
                        <w:rPr>
                          <w:rFonts w:ascii="ＭＳ ゴシック" w:eastAsia="ＭＳ ゴシック" w:hAnsi="ＭＳ ゴシック"/>
                          <w:sz w:val="16"/>
                          <w:szCs w:val="16"/>
                        </w:rPr>
                        <w:t>193施設（全284</w:t>
                      </w:r>
                      <w:r w:rsidRPr="00ED71D3">
                        <w:rPr>
                          <w:rFonts w:ascii="ＭＳ ゴシック" w:eastAsia="ＭＳ ゴシック" w:hAnsi="ＭＳ ゴシック" w:hint="eastAsia"/>
                          <w:sz w:val="16"/>
                          <w:szCs w:val="16"/>
                        </w:rPr>
                        <w:t>施設）</w:t>
                      </w:r>
                    </w:p>
                  </w:txbxContent>
                </v:textbox>
              </v:shape>
            </w:pict>
          </mc:Fallback>
        </mc:AlternateContent>
      </w:r>
      <w:r>
        <w:rPr>
          <w:rFonts w:ascii="HG丸ｺﾞｼｯｸM-PRO" w:eastAsia="HG丸ｺﾞｼｯｸM-PRO" w:hAnsi="HG丸ｺﾞｼｯｸM-PRO"/>
          <w:noProof/>
          <w:color w:val="FF0000"/>
          <w:sz w:val="22"/>
          <w:szCs w:val="22"/>
        </w:rPr>
        <w:drawing>
          <wp:anchor distT="0" distB="0" distL="114300" distR="114300" simplePos="0" relativeHeight="253150208" behindDoc="0" locked="0" layoutInCell="1" allowOverlap="1" wp14:anchorId="4213A10E" wp14:editId="434BF8D5">
            <wp:simplePos x="0" y="0"/>
            <wp:positionH relativeFrom="column">
              <wp:posOffset>3211830</wp:posOffset>
            </wp:positionH>
            <wp:positionV relativeFrom="paragraph">
              <wp:posOffset>173355</wp:posOffset>
            </wp:positionV>
            <wp:extent cx="2974340" cy="1187450"/>
            <wp:effectExtent l="0" t="0" r="0" b="0"/>
            <wp:wrapSquare wrapText="bothSides"/>
            <wp:docPr id="3599" name="図 3599" title="図表6-9-31　救急告示医療機関における児童虐待に対する院内体制（平成29年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7434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E2131" w:rsidRPr="00F62268">
        <w:rPr>
          <w:rFonts w:ascii="HG丸ｺﾞｼｯｸM-PRO" w:eastAsia="HG丸ｺﾞｼｯｸM-PRO" w:hAnsi="HG丸ｺﾞｼｯｸM-PRO" w:hint="eastAsia"/>
          <w:sz w:val="22"/>
          <w:szCs w:val="22"/>
        </w:rPr>
        <w:t>すい立場にあることから、早期発見に努めることとされており、全ての医療機関で児童虐待対応の取組が必要です</w:t>
      </w:r>
      <w:r w:rsidR="002110C6" w:rsidRPr="00F62268">
        <w:rPr>
          <w:rFonts w:ascii="HG丸ｺﾞｼｯｸM-PRO" w:eastAsia="HG丸ｺﾞｼｯｸM-PRO" w:hAnsi="HG丸ｺﾞｼｯｸM-PRO" w:hint="eastAsia"/>
          <w:sz w:val="22"/>
          <w:szCs w:val="22"/>
        </w:rPr>
        <w:t>。</w:t>
      </w:r>
      <w:r w:rsidR="00A815CC">
        <w:rPr>
          <w:rFonts w:ascii="HG丸ｺﾞｼｯｸM-PRO" w:eastAsia="HG丸ｺﾞｼｯｸM-PRO" w:hAnsi="HG丸ｺﾞｼｯｸM-PRO" w:hint="eastAsia"/>
          <w:sz w:val="22"/>
          <w:szCs w:val="22"/>
        </w:rPr>
        <w:t>なか</w:t>
      </w:r>
      <w:r w:rsidR="005E2131" w:rsidRPr="00F62268">
        <w:rPr>
          <w:rFonts w:ascii="HG丸ｺﾞｼｯｸM-PRO" w:eastAsia="HG丸ｺﾞｼｯｸM-PRO" w:hAnsi="HG丸ｺﾞｼｯｸM-PRO" w:hint="eastAsia"/>
          <w:sz w:val="22"/>
          <w:szCs w:val="22"/>
        </w:rPr>
        <w:t>でも小児外傷患者の受入</w:t>
      </w:r>
      <w:r w:rsidR="00CB3B63">
        <w:rPr>
          <w:rFonts w:ascii="HG丸ｺﾞｼｯｸM-PRO" w:eastAsia="HG丸ｺﾞｼｯｸM-PRO" w:hAnsi="HG丸ｺﾞｼｯｸM-PRO" w:hint="eastAsia"/>
          <w:sz w:val="22"/>
          <w:szCs w:val="22"/>
        </w:rPr>
        <w:t>等</w:t>
      </w:r>
      <w:r w:rsidR="005E2131" w:rsidRPr="00F62268">
        <w:rPr>
          <w:rFonts w:ascii="HG丸ｺﾞｼｯｸM-PRO" w:eastAsia="HG丸ｺﾞｼｯｸM-PRO" w:hAnsi="HG丸ｺﾞｼｯｸM-PRO" w:hint="eastAsia"/>
          <w:sz w:val="22"/>
          <w:szCs w:val="22"/>
        </w:rPr>
        <w:t>が想定される府内救急告示医療機関を対象に、児童虐待</w:t>
      </w:r>
      <w:r w:rsidR="002B468A">
        <w:rPr>
          <w:rFonts w:ascii="HG丸ｺﾞｼｯｸM-PRO" w:eastAsia="HG丸ｺﾞｼｯｸM-PRO" w:hAnsi="HG丸ｺﾞｼｯｸM-PRO" w:hint="eastAsia"/>
          <w:sz w:val="22"/>
          <w:szCs w:val="22"/>
        </w:rPr>
        <w:t>に対する院内</w:t>
      </w:r>
      <w:r w:rsidR="005E2131" w:rsidRPr="00F62268">
        <w:rPr>
          <w:rFonts w:ascii="HG丸ｺﾞｼｯｸM-PRO" w:eastAsia="HG丸ｺﾞｼｯｸM-PRO" w:hAnsi="HG丸ｺﾞｼｯｸM-PRO" w:hint="eastAsia"/>
          <w:sz w:val="22"/>
          <w:szCs w:val="22"/>
        </w:rPr>
        <w:t>体制について調査したところ、虐待対応委員会の設置は</w:t>
      </w:r>
      <w:r w:rsidR="005E2131" w:rsidRPr="00F62268">
        <w:rPr>
          <w:rFonts w:ascii="HG丸ｺﾞｼｯｸM-PRO" w:eastAsia="HG丸ｺﾞｼｯｸM-PRO" w:hAnsi="HG丸ｺﾞｼｯｸM-PRO"/>
          <w:sz w:val="22"/>
          <w:szCs w:val="22"/>
        </w:rPr>
        <w:t>19％</w:t>
      </w:r>
      <w:r w:rsidR="005E2131" w:rsidRPr="00F62268">
        <w:rPr>
          <w:rFonts w:ascii="HG丸ｺﾞｼｯｸM-PRO" w:eastAsia="HG丸ｺﾞｼｯｸM-PRO" w:hAnsi="HG丸ｺﾞｼｯｸM-PRO" w:hint="eastAsia"/>
          <w:sz w:val="22"/>
          <w:szCs w:val="22"/>
        </w:rPr>
        <w:t>と、組織的な体制が</w:t>
      </w:r>
    </w:p>
    <w:p w14:paraId="3CF9BDF3" w14:textId="67706652" w:rsidR="005E2131" w:rsidRPr="00F62268" w:rsidRDefault="005E2131" w:rsidP="00ED71D3">
      <w:pPr>
        <w:ind w:leftChars="300" w:left="630"/>
        <w:rPr>
          <w:rFonts w:ascii="ＭＳ Ｐゴシック" w:eastAsia="ＭＳ Ｐゴシック" w:hAnsi="ＭＳ Ｐゴシック"/>
          <w:sz w:val="22"/>
          <w:szCs w:val="22"/>
        </w:rPr>
      </w:pPr>
      <w:r w:rsidRPr="00F62268">
        <w:rPr>
          <w:rFonts w:ascii="HG丸ｺﾞｼｯｸM-PRO" w:eastAsia="HG丸ｺﾞｼｯｸM-PRO" w:hAnsi="HG丸ｺﾞｼｯｸM-PRO" w:hint="eastAsia"/>
          <w:sz w:val="22"/>
          <w:szCs w:val="22"/>
        </w:rPr>
        <w:t>十分ではないことが</w:t>
      </w:r>
      <w:r w:rsidR="002110C6" w:rsidRPr="00F62268">
        <w:rPr>
          <w:rFonts w:ascii="HG丸ｺﾞｼｯｸM-PRO" w:eastAsia="HG丸ｺﾞｼｯｸM-PRO" w:hAnsi="HG丸ｺﾞｼｯｸM-PRO" w:hint="eastAsia"/>
          <w:sz w:val="22"/>
          <w:szCs w:val="22"/>
        </w:rPr>
        <w:t>分かりました。</w:t>
      </w:r>
    </w:p>
    <w:p w14:paraId="6872D2D1" w14:textId="18A2A842" w:rsidR="00AE1D07" w:rsidRDefault="00B77532" w:rsidP="00AE1D07">
      <w:pPr>
        <w:widowControl/>
        <w:ind w:leftChars="100" w:left="210"/>
        <w:jc w:val="left"/>
        <w:rPr>
          <w:rFonts w:ascii="HG丸ｺﾞｼｯｸM-PRO" w:eastAsia="HG丸ｺﾞｼｯｸM-PRO" w:hAnsi="HG丸ｺﾞｼｯｸM-PRO"/>
          <w:b/>
          <w:color w:val="0070C0"/>
          <w:sz w:val="22"/>
          <w:szCs w:val="22"/>
        </w:rPr>
      </w:pPr>
      <w:r>
        <w:rPr>
          <w:rFonts w:ascii="HG丸ｺﾞｼｯｸM-PRO" w:eastAsia="HG丸ｺﾞｼｯｸM-PRO" w:hAnsi="HG丸ｺﾞｼｯｸM-PRO"/>
          <w:b/>
          <w:noProof/>
          <w:color w:val="0070C0"/>
          <w:sz w:val="22"/>
          <w:szCs w:val="22"/>
        </w:rPr>
        <mc:AlternateContent>
          <mc:Choice Requires="wpg">
            <w:drawing>
              <wp:anchor distT="0" distB="0" distL="114300" distR="114300" simplePos="0" relativeHeight="253157376" behindDoc="0" locked="0" layoutInCell="1" allowOverlap="1" wp14:anchorId="331DB9D4" wp14:editId="40E0639C">
                <wp:simplePos x="0" y="0"/>
                <wp:positionH relativeFrom="column">
                  <wp:posOffset>3810</wp:posOffset>
                </wp:positionH>
                <wp:positionV relativeFrom="paragraph">
                  <wp:posOffset>160020</wp:posOffset>
                </wp:positionV>
                <wp:extent cx="6129020" cy="412115"/>
                <wp:effectExtent l="0" t="0" r="24130" b="6985"/>
                <wp:wrapNone/>
                <wp:docPr id="3650" name="グループ化 3650"/>
                <wp:cNvGraphicFramePr/>
                <a:graphic xmlns:a="http://schemas.openxmlformats.org/drawingml/2006/main">
                  <a:graphicData uri="http://schemas.microsoft.com/office/word/2010/wordprocessingGroup">
                    <wpg:wgp>
                      <wpg:cNvGrpSpPr/>
                      <wpg:grpSpPr>
                        <a:xfrm>
                          <a:off x="0" y="0"/>
                          <a:ext cx="6129020" cy="412115"/>
                          <a:chOff x="0" y="0"/>
                          <a:chExt cx="6129020" cy="412115"/>
                        </a:xfrm>
                      </wpg:grpSpPr>
                      <wps:wsp>
                        <wps:cNvPr id="3640" name="直線コネクタ 3640"/>
                        <wps:cNvCnPr/>
                        <wps:spPr>
                          <a:xfrm>
                            <a:off x="9525" y="0"/>
                            <a:ext cx="6119495" cy="0"/>
                          </a:xfrm>
                          <a:prstGeom prst="line">
                            <a:avLst/>
                          </a:prstGeom>
                          <a:noFill/>
                          <a:ln w="9525" cap="flat" cmpd="sng" algn="ctr">
                            <a:solidFill>
                              <a:srgbClr val="4F81BD">
                                <a:shade val="95000"/>
                                <a:satMod val="105000"/>
                              </a:srgbClr>
                            </a:solidFill>
                            <a:prstDash val="solid"/>
                          </a:ln>
                          <a:effectLst/>
                        </wps:spPr>
                        <wps:bodyPr/>
                      </wps:wsp>
                      <wps:wsp>
                        <wps:cNvPr id="34" name="テキスト ボックス 34" descr="注1　要養育支援者情報提供票：早期からの養育支援を行うことが必要と判断した場合、医療機関から保健機関（市町村保健センター・保健所）に情報提供するための媒体をいいます。"/>
                        <wps:cNvSpPr txBox="1"/>
                        <wps:spPr>
                          <a:xfrm>
                            <a:off x="0" y="9525"/>
                            <a:ext cx="6127115" cy="402590"/>
                          </a:xfrm>
                          <a:prstGeom prst="rect">
                            <a:avLst/>
                          </a:prstGeom>
                          <a:noFill/>
                          <a:ln w="6350">
                            <a:noFill/>
                          </a:ln>
                          <a:effectLst/>
                        </wps:spPr>
                        <wps:txbx>
                          <w:txbxContent>
                            <w:p w14:paraId="5424AC82" w14:textId="513151F9" w:rsidR="005E3D59" w:rsidRPr="00936031" w:rsidRDefault="005E3D59" w:rsidP="00ED71D3">
                              <w:pPr>
                                <w:spacing w:line="240" w:lineRule="exact"/>
                                <w:ind w:left="504" w:hangingChars="280" w:hanging="504"/>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w:t>
                              </w:r>
                              <w:r w:rsidR="00B77532">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 xml:space="preserve">　要養育支援者情報提供票：早期からの養育支援を行うことが必要と判断した場合、医療機関から保健機関（市町村保健センター・保健所）に情報提供するための媒体をいいます。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id="グループ化 3650" o:spid="_x0000_s1089" style="position:absolute;left:0;text-align:left;margin-left:.3pt;margin-top:12.6pt;width:482.6pt;height:32.45pt;z-index:253157376;mso-height-relative:margin" coordsize="61290,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">
                <v:line id="直線コネクタ 3640" o:spid="_x0000_s1090" style="position:absolute;visibility:visible;mso-wrap-style:square" from="95,0" to="612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jomcIAAADdAAAADwAAAGRycy9kb3ducmV2LnhtbERPz2vCMBS+D/wfwhO8renskFkbpQjC&#10;Dh6cDrbjM3k2Zc1LbTLt/vvlMNjx4/tdbUbXiRsNofWs4CnLQRBrb1puFLyfdo8vIEJENth5JgU/&#10;FGCznjxUWBp/5ze6HWMjUgiHEhXYGPtSyqAtOQyZ74kTd/GDw5jg0Egz4D2Fu07O83whHbacGiz2&#10;tLWkv47fTsGHxf3hoM+RfPFZa9MY469LpWbTsV6BiDTGf/Gf+9UoKBbPaX96k5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jomcIAAADdAAAADwAAAAAAAAAAAAAA&#10;AAChAgAAZHJzL2Rvd25yZXYueG1sUEsFBgAAAAAEAAQA+QAAAJADAAAAAA==&#10;" strokecolor="#4a7ebb"/>
                <v:shape id="テキスト ボックス 34" o:spid="_x0000_s1091" type="#_x0000_t202" alt="注1　要養育支援者情報提供票：早期からの養育支援を行うことが必要と判断した場合、医療機関から保健機関（市町村保健センター・保健所）に情報提供するための媒体をいいます。" style="position:absolute;top:95;width:61271;height:4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rcQA&#10;AADbAAAADwAAAGRycy9kb3ducmV2LnhtbESPQWvCQBSE7wX/w/IEb3VTLUWim1AERZAeqtJen9ln&#10;EpJ9u2TXGP313UKhx2FmvmFW+WBa0VPna8sKXqYJCOLC6ppLBafj5nkBwgdkja1lUnAnD3k2elph&#10;qu2NP6k/hFJECPsUFVQhuFRKX1Rk0E+tI47exXYGQ5RdKXWHtwg3rZwlyZs0WHNcqNDRuqKiOVyN&#10;gg/82oZ+aIpt4y7627jzev7YKzUZD+9LEIGG8B/+a++0gvkr/H6JP0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qaq3EAAAA2wAAAA8AAAAAAAAAAAAAAAAAmAIAAGRycy9k&#10;b3ducmV2LnhtbFBLBQYAAAAABAAEAPUAAACJAwAAAAA=&#10;" filled="f" stroked="f" strokeweight=".5pt">
                  <v:textbox style="mso-fit-shape-to-text:t">
                    <w:txbxContent>
                      <w:p w14:paraId="5424AC82" w14:textId="513151F9" w:rsidR="005E3D59" w:rsidRPr="00936031" w:rsidRDefault="005E3D59" w:rsidP="00ED71D3">
                        <w:pPr>
                          <w:spacing w:line="240" w:lineRule="exact"/>
                          <w:ind w:left="504" w:hangingChars="280" w:hanging="504"/>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w:t>
                        </w:r>
                        <w:r w:rsidR="00B77532">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要養育支援者情報提供票：早期からの養育支援を行うことが必要と判断した場合、医療機関から保健機関（市町村保健センター・保健所）に情報提供するための媒体をいいます。</w:t>
                        </w:r>
                      </w:p>
                    </w:txbxContent>
                  </v:textbox>
                </v:shape>
              </v:group>
            </w:pict>
          </mc:Fallback>
        </mc:AlternateContent>
      </w:r>
    </w:p>
    <w:p w14:paraId="4FF50675" w14:textId="6FD3418B" w:rsidR="00D60890" w:rsidRPr="00D55A71" w:rsidRDefault="00C73C87" w:rsidP="00ED71D3">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1697152" behindDoc="0" locked="0" layoutInCell="1" allowOverlap="1" wp14:anchorId="12A65B7F" wp14:editId="6D4CA007">
                <wp:simplePos x="0" y="0"/>
                <wp:positionH relativeFrom="column">
                  <wp:posOffset>-2563495</wp:posOffset>
                </wp:positionH>
                <wp:positionV relativeFrom="paragraph">
                  <wp:posOffset>172720</wp:posOffset>
                </wp:positionV>
                <wp:extent cx="2105025" cy="259080"/>
                <wp:effectExtent l="0" t="0" r="9525" b="7620"/>
                <wp:wrapNone/>
                <wp:docPr id="63" name="テキスト ボックス 63"/>
                <wp:cNvGraphicFramePr/>
                <a:graphic xmlns:a="http://schemas.openxmlformats.org/drawingml/2006/main">
                  <a:graphicData uri="http://schemas.microsoft.com/office/word/2010/wordprocessingShape">
                    <wps:wsp>
                      <wps:cNvSpPr txBox="1"/>
                      <wps:spPr>
                        <a:xfrm>
                          <a:off x="0" y="0"/>
                          <a:ext cx="2105025" cy="259080"/>
                        </a:xfrm>
                        <a:prstGeom prst="rect">
                          <a:avLst/>
                        </a:prstGeom>
                        <a:solidFill>
                          <a:sysClr val="window" lastClr="FFFFFF"/>
                        </a:solidFill>
                        <a:ln w="6350">
                          <a:noFill/>
                        </a:ln>
                        <a:effectLst/>
                      </wps:spPr>
                      <wps:txbx>
                        <w:txbxContent>
                          <w:p w14:paraId="02D11A76" w14:textId="44565647" w:rsidR="005E3D59" w:rsidRPr="00F1542C" w:rsidRDefault="005E3D59" w:rsidP="00C73C87">
                            <w:pPr>
                              <w:snapToGrid w:val="0"/>
                              <w:rPr>
                                <w:rFonts w:asciiTheme="majorEastAsia" w:eastAsiaTheme="majorEastAsia" w:hAnsiTheme="majorEastAsia"/>
                                <w:sz w:val="16"/>
                                <w:szCs w:val="16"/>
                              </w:rPr>
                            </w:pPr>
                            <w:r w:rsidRPr="002B7ADD">
                              <w:rPr>
                                <w:rFonts w:asciiTheme="majorEastAsia" w:eastAsiaTheme="majorEastAsia" w:hAnsiTheme="majorEastAsia" w:hint="eastAsia"/>
                                <w:sz w:val="16"/>
                                <w:szCs w:val="16"/>
                              </w:rPr>
                              <w:t xml:space="preserve">出典　</w:t>
                            </w:r>
                            <w:r>
                              <w:rPr>
                                <w:rFonts w:asciiTheme="majorEastAsia" w:eastAsiaTheme="majorEastAsia" w:hAnsiTheme="majorEastAsia" w:hint="eastAsia"/>
                                <w:sz w:val="16"/>
                                <w:szCs w:val="16"/>
                              </w:rPr>
                              <w:t>大阪府地域保健課調べ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3" o:spid="_x0000_s1123" type="#_x0000_t202" style="position:absolute;left:0;text-align:left;margin-left:-201.85pt;margin-top:13.6pt;width:165.75pt;height:20.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" fillcolor="window" stroked="f" strokeweight=".5pt">
                <v:textbox>
                  <w:txbxContent>
                    <w:p w14:paraId="02D11A76" w14:textId="44565647" w:rsidR="005E3D59" w:rsidRPr="00F1542C" w:rsidRDefault="005E3D59" w:rsidP="00C73C87">
                      <w:pPr>
                        <w:snapToGrid w:val="0"/>
                        <w:rPr>
                          <w:rFonts w:asciiTheme="majorEastAsia" w:eastAsiaTheme="majorEastAsia" w:hAnsiTheme="majorEastAsia"/>
                          <w:sz w:val="16"/>
                          <w:szCs w:val="16"/>
                        </w:rPr>
                      </w:pPr>
                      <w:r w:rsidRPr="002B7ADD">
                        <w:rPr>
                          <w:rFonts w:asciiTheme="majorEastAsia" w:eastAsiaTheme="majorEastAsia" w:hAnsiTheme="majorEastAsia" w:hint="eastAsia"/>
                          <w:sz w:val="16"/>
                          <w:szCs w:val="16"/>
                        </w:rPr>
                        <w:t xml:space="preserve">出典　</w:t>
                      </w:r>
                      <w:r>
                        <w:rPr>
                          <w:rFonts w:asciiTheme="majorEastAsia" w:eastAsiaTheme="majorEastAsia" w:hAnsiTheme="majorEastAsia" w:hint="eastAsia"/>
                          <w:sz w:val="16"/>
                          <w:szCs w:val="16"/>
                        </w:rPr>
                        <w:t>大阪府地域保健課調べ</w:t>
                      </w:r>
                    </w:p>
                  </w:txbxContent>
                </v:textbox>
              </v:shape>
            </w:pict>
          </mc:Fallback>
        </mc:AlternateContent>
      </w:r>
      <w:r w:rsidR="00D34E06">
        <w:rPr>
          <w:rFonts w:ascii="ＭＳ ゴシック" w:eastAsia="ＭＳ ゴシック" w:hAnsi="ＭＳ ゴシック" w:hint="eastAsia"/>
          <w:b/>
          <w:color w:val="0070C0"/>
          <w:sz w:val="36"/>
          <w:szCs w:val="36"/>
          <w:u w:val="single"/>
        </w:rPr>
        <w:t>３</w:t>
      </w:r>
      <w:r w:rsidR="00D60890" w:rsidRPr="005546AC">
        <w:rPr>
          <w:rFonts w:ascii="ＭＳ ゴシック" w:eastAsia="ＭＳ ゴシック" w:hAnsi="ＭＳ ゴシック" w:hint="eastAsia"/>
          <w:b/>
          <w:color w:val="0070C0"/>
          <w:sz w:val="36"/>
          <w:szCs w:val="36"/>
          <w:u w:val="single"/>
        </w:rPr>
        <w:t>．</w:t>
      </w:r>
      <w:r w:rsidR="00D60890">
        <w:rPr>
          <w:rFonts w:ascii="ＭＳ ゴシック" w:eastAsia="ＭＳ ゴシック" w:hAnsi="ＭＳ ゴシック" w:hint="eastAsia"/>
          <w:b/>
          <w:color w:val="0070C0"/>
          <w:sz w:val="36"/>
          <w:szCs w:val="36"/>
          <w:u w:val="single"/>
        </w:rPr>
        <w:t>小児</w:t>
      </w:r>
      <w:r w:rsidR="00896BB9">
        <w:rPr>
          <w:rFonts w:ascii="ＭＳ ゴシック" w:eastAsia="ＭＳ ゴシック" w:hAnsi="ＭＳ ゴシック" w:hint="eastAsia"/>
          <w:b/>
          <w:color w:val="0070C0"/>
          <w:sz w:val="36"/>
          <w:szCs w:val="36"/>
          <w:u w:val="single"/>
        </w:rPr>
        <w:t>医療</w:t>
      </w:r>
      <w:r w:rsidR="00D60890" w:rsidRPr="005546AC">
        <w:rPr>
          <w:rFonts w:ascii="ＭＳ ゴシック" w:eastAsia="ＭＳ ゴシック" w:hAnsi="ＭＳ ゴシック" w:hint="eastAsia"/>
          <w:b/>
          <w:color w:val="0070C0"/>
          <w:sz w:val="36"/>
          <w:szCs w:val="36"/>
          <w:u w:val="single"/>
        </w:rPr>
        <w:t>の施策の方向</w:t>
      </w:r>
    </w:p>
    <w:p w14:paraId="060590F2" w14:textId="1E4ECBD2" w:rsidR="00D60890" w:rsidRDefault="003520C8" w:rsidP="004624FA">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740160" behindDoc="0" locked="0" layoutInCell="1" allowOverlap="1" wp14:anchorId="38662B56" wp14:editId="7A2B2F8F">
                <wp:simplePos x="0" y="0"/>
                <wp:positionH relativeFrom="column">
                  <wp:posOffset>79375</wp:posOffset>
                </wp:positionH>
                <wp:positionV relativeFrom="paragraph">
                  <wp:posOffset>66040</wp:posOffset>
                </wp:positionV>
                <wp:extent cx="6011545" cy="2109470"/>
                <wp:effectExtent l="0" t="0" r="27305" b="10160"/>
                <wp:wrapNone/>
                <wp:docPr id="18" name="AutoShape 3542" descr="【目的（めざす方向）】&#10;小児死亡率全国平均以下の維持&#10;&#10;【目標】&#10;より円滑で適切な小児救急医療体制の確立&#10;在宅医療に対応できる医療機関数の増加&#10;児童虐待予防等に対応できる人材の確保&#10;児童虐待に対応する体制を整えている救急告示医療機関数の増加&#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545" cy="210947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14:paraId="5D6F9829" w14:textId="6C22B172" w:rsidR="005E3D59" w:rsidRDefault="005E3D59" w:rsidP="00ED71D3">
                            <w:pPr>
                              <w:snapToGrid w:val="0"/>
                              <w:spacing w:line="340" w:lineRule="exact"/>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【目的（めざす方向）】</w:t>
                            </w:r>
                          </w:p>
                          <w:p w14:paraId="2F7DA1A9" w14:textId="09FE4326" w:rsidR="005E3D59" w:rsidRPr="00BC3C62" w:rsidRDefault="005E3D59" w:rsidP="00ED71D3">
                            <w:pPr>
                              <w:snapToGrid w:val="0"/>
                              <w:spacing w:line="340" w:lineRule="exact"/>
                              <w:ind w:leftChars="100" w:left="451" w:hangingChars="100" w:hanging="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◆小児死亡率全国平均以下の維持</w:t>
                            </w:r>
                          </w:p>
                          <w:p w14:paraId="6E00C593" w14:textId="77777777" w:rsidR="005E3D59" w:rsidRPr="00D34E06" w:rsidRDefault="005E3D59" w:rsidP="00ED71D3">
                            <w:pPr>
                              <w:snapToGrid w:val="0"/>
                              <w:spacing w:line="160" w:lineRule="exact"/>
                              <w:jc w:val="left"/>
                              <w:rPr>
                                <w:rFonts w:ascii="ＭＳ ゴシック" w:eastAsia="ＭＳ ゴシック" w:hAnsi="ＭＳ ゴシック"/>
                                <w:b/>
                                <w:color w:val="0070C0"/>
                                <w:sz w:val="16"/>
                                <w:szCs w:val="16"/>
                              </w:rPr>
                            </w:pPr>
                          </w:p>
                          <w:p w14:paraId="15A89C94" w14:textId="51FF9946" w:rsidR="005E3D59" w:rsidRPr="006D0801" w:rsidRDefault="005E3D59" w:rsidP="00ED71D3">
                            <w:pPr>
                              <w:snapToGrid w:val="0"/>
                              <w:spacing w:line="340" w:lineRule="exact"/>
                              <w:jc w:val="left"/>
                              <w:rPr>
                                <w:rFonts w:ascii="ＭＳ ゴシック" w:eastAsia="ＭＳ ゴシック" w:hAnsi="ＭＳ ゴシック"/>
                                <w:b/>
                                <w:strike/>
                                <w:color w:val="FF0000"/>
                                <w:sz w:val="24"/>
                              </w:rPr>
                            </w:pPr>
                            <w:r>
                              <w:rPr>
                                <w:rFonts w:ascii="ＭＳ ゴシック" w:eastAsia="ＭＳ ゴシック" w:hAnsi="ＭＳ ゴシック" w:hint="eastAsia"/>
                                <w:b/>
                                <w:color w:val="0070C0"/>
                                <w:sz w:val="24"/>
                              </w:rPr>
                              <w:t>【目標】</w:t>
                            </w:r>
                          </w:p>
                          <w:p w14:paraId="6E344427" w14:textId="4A04434B" w:rsidR="005E3D59" w:rsidRPr="00336AA5" w:rsidRDefault="00336AA5" w:rsidP="00336AA5">
                            <w:pPr>
                              <w:snapToGrid w:val="0"/>
                              <w:spacing w:line="340" w:lineRule="exact"/>
                              <w:ind w:firstLineChars="100" w:firstLine="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w:t>
                            </w:r>
                            <w:r w:rsidR="005E3D59" w:rsidRPr="00336AA5">
                              <w:rPr>
                                <w:rFonts w:ascii="ＭＳ ゴシック" w:eastAsia="ＭＳ ゴシック" w:hAnsi="ＭＳ ゴシック" w:hint="eastAsia"/>
                                <w:b/>
                                <w:color w:val="0070C0"/>
                                <w:sz w:val="24"/>
                              </w:rPr>
                              <w:t>より円滑で適切な小児救急医療体制の確立</w:t>
                            </w:r>
                          </w:p>
                          <w:p w14:paraId="70F24101" w14:textId="4542F334" w:rsidR="005E3D59" w:rsidRPr="00336AA5" w:rsidRDefault="00336AA5" w:rsidP="00336AA5">
                            <w:pPr>
                              <w:snapToGrid w:val="0"/>
                              <w:spacing w:line="340" w:lineRule="exact"/>
                              <w:ind w:firstLineChars="100" w:firstLine="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w:t>
                            </w:r>
                            <w:r w:rsidR="005E3D59" w:rsidRPr="00336AA5">
                              <w:rPr>
                                <w:rFonts w:ascii="ＭＳ ゴシック" w:eastAsia="ＭＳ ゴシック" w:hAnsi="ＭＳ ゴシック" w:hint="eastAsia"/>
                                <w:b/>
                                <w:color w:val="0070C0"/>
                                <w:sz w:val="24"/>
                              </w:rPr>
                              <w:t>在宅医療に対応できる医療機関数の増加</w:t>
                            </w:r>
                          </w:p>
                          <w:p w14:paraId="18B4BD6D" w14:textId="4CA08E5F" w:rsidR="005E3D59" w:rsidRPr="00336AA5" w:rsidRDefault="00336AA5" w:rsidP="00336AA5">
                            <w:pPr>
                              <w:snapToGrid w:val="0"/>
                              <w:spacing w:line="340" w:lineRule="exact"/>
                              <w:ind w:firstLineChars="100" w:firstLine="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w:t>
                            </w:r>
                            <w:r w:rsidR="005E3D59" w:rsidRPr="00336AA5">
                              <w:rPr>
                                <w:rFonts w:ascii="ＭＳ ゴシック" w:eastAsia="ＭＳ ゴシック" w:hAnsi="ＭＳ ゴシック" w:hint="eastAsia"/>
                                <w:b/>
                                <w:color w:val="0070C0"/>
                                <w:sz w:val="24"/>
                              </w:rPr>
                              <w:t>児童虐待予防等に対応できる人材の確保</w:t>
                            </w:r>
                          </w:p>
                          <w:p w14:paraId="58396A31" w14:textId="755EA86A" w:rsidR="005E3D59" w:rsidRPr="00336AA5" w:rsidRDefault="00336AA5" w:rsidP="00336AA5">
                            <w:pPr>
                              <w:snapToGrid w:val="0"/>
                              <w:spacing w:line="340" w:lineRule="exact"/>
                              <w:ind w:firstLineChars="100" w:firstLine="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w:t>
                            </w:r>
                            <w:r w:rsidR="005E3D59" w:rsidRPr="00336AA5">
                              <w:rPr>
                                <w:rFonts w:ascii="ＭＳ ゴシック" w:eastAsia="ＭＳ ゴシック" w:hAnsi="ＭＳ ゴシック" w:hint="eastAsia"/>
                                <w:b/>
                                <w:color w:val="0070C0"/>
                                <w:sz w:val="24"/>
                              </w:rPr>
                              <w:t>児童虐待に対応する体制を整えている救急告示医療機関数の増加</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3542" o:spid="_x0000_s1095" alt="【目的（めざす方向）】&#10;小児死亡率全国平均以下の維持&#10;&#10;【目標】&#10;より円滑で適切な小児救急医療体制の確立&#10;在宅医療に対応できる医療機関数の増加&#10;児童虐待予防等に対応できる人材の確保&#10;児童虐待に対応する体制を整えている救急告示医療機関数の増加&#10;" style="position:absolute;left:0;text-align:left;margin-left:6.25pt;margin-top:5.2pt;width:473.35pt;height:166.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" fillcolor="#daeef3 [664]" strokecolor="#b6dde8 [1304]" strokeweight="1.5pt">
                <v:textbox style="mso-fit-shape-to-text:t">
                  <w:txbxContent>
                    <w:p w14:paraId="5D6F9829" w14:textId="6C22B172" w:rsidR="005E3D59" w:rsidRDefault="005E3D59" w:rsidP="00ED71D3">
                      <w:pPr>
                        <w:snapToGrid w:val="0"/>
                        <w:spacing w:line="340" w:lineRule="exact"/>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【目的（めざす方向）】</w:t>
                      </w:r>
                    </w:p>
                    <w:p w14:paraId="2F7DA1A9" w14:textId="09FE4326" w:rsidR="005E3D59" w:rsidRPr="00BC3C62" w:rsidRDefault="005E3D59" w:rsidP="00ED71D3">
                      <w:pPr>
                        <w:snapToGrid w:val="0"/>
                        <w:spacing w:line="340" w:lineRule="exact"/>
                        <w:ind w:leftChars="100" w:left="451" w:hangingChars="100" w:hanging="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◆小児死亡率全国平均以下の維持</w:t>
                      </w:r>
                    </w:p>
                    <w:p w14:paraId="6E00C593" w14:textId="77777777" w:rsidR="005E3D59" w:rsidRPr="00D34E06" w:rsidRDefault="005E3D59" w:rsidP="00ED71D3">
                      <w:pPr>
                        <w:snapToGrid w:val="0"/>
                        <w:spacing w:line="160" w:lineRule="exact"/>
                        <w:jc w:val="left"/>
                        <w:rPr>
                          <w:rFonts w:ascii="ＭＳ ゴシック" w:eastAsia="ＭＳ ゴシック" w:hAnsi="ＭＳ ゴシック"/>
                          <w:b/>
                          <w:color w:val="0070C0"/>
                          <w:sz w:val="16"/>
                          <w:szCs w:val="16"/>
                        </w:rPr>
                      </w:pPr>
                    </w:p>
                    <w:p w14:paraId="15A89C94" w14:textId="51FF9946" w:rsidR="005E3D59" w:rsidRPr="006D0801" w:rsidRDefault="005E3D59" w:rsidP="00ED71D3">
                      <w:pPr>
                        <w:snapToGrid w:val="0"/>
                        <w:spacing w:line="340" w:lineRule="exact"/>
                        <w:jc w:val="left"/>
                        <w:rPr>
                          <w:rFonts w:ascii="ＭＳ ゴシック" w:eastAsia="ＭＳ ゴシック" w:hAnsi="ＭＳ ゴシック"/>
                          <w:b/>
                          <w:strike/>
                          <w:color w:val="FF0000"/>
                          <w:sz w:val="24"/>
                        </w:rPr>
                      </w:pPr>
                      <w:r>
                        <w:rPr>
                          <w:rFonts w:ascii="ＭＳ ゴシック" w:eastAsia="ＭＳ ゴシック" w:hAnsi="ＭＳ ゴシック" w:hint="eastAsia"/>
                          <w:b/>
                          <w:color w:val="0070C0"/>
                          <w:sz w:val="24"/>
                        </w:rPr>
                        <w:t>【目標】</w:t>
                      </w:r>
                    </w:p>
                    <w:p w14:paraId="6E344427" w14:textId="4A04434B" w:rsidR="005E3D59" w:rsidRPr="00336AA5" w:rsidRDefault="00336AA5" w:rsidP="00336AA5">
                      <w:pPr>
                        <w:snapToGrid w:val="0"/>
                        <w:spacing w:line="340" w:lineRule="exact"/>
                        <w:ind w:firstLineChars="100" w:firstLine="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w:t>
                      </w:r>
                      <w:r w:rsidR="005E3D59" w:rsidRPr="00336AA5">
                        <w:rPr>
                          <w:rFonts w:ascii="ＭＳ ゴシック" w:eastAsia="ＭＳ ゴシック" w:hAnsi="ＭＳ ゴシック" w:hint="eastAsia"/>
                          <w:b/>
                          <w:color w:val="0070C0"/>
                          <w:sz w:val="24"/>
                        </w:rPr>
                        <w:t>より円滑で適切な小児救急医療体制の確立</w:t>
                      </w:r>
                    </w:p>
                    <w:p w14:paraId="70F24101" w14:textId="4542F334" w:rsidR="005E3D59" w:rsidRPr="00336AA5" w:rsidRDefault="00336AA5" w:rsidP="00336AA5">
                      <w:pPr>
                        <w:snapToGrid w:val="0"/>
                        <w:spacing w:line="340" w:lineRule="exact"/>
                        <w:ind w:firstLineChars="100" w:firstLine="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w:t>
                      </w:r>
                      <w:r w:rsidR="005E3D59" w:rsidRPr="00336AA5">
                        <w:rPr>
                          <w:rFonts w:ascii="ＭＳ ゴシック" w:eastAsia="ＭＳ ゴシック" w:hAnsi="ＭＳ ゴシック" w:hint="eastAsia"/>
                          <w:b/>
                          <w:color w:val="0070C0"/>
                          <w:sz w:val="24"/>
                        </w:rPr>
                        <w:t>在宅医療に対応できる医療機関数の増加</w:t>
                      </w:r>
                    </w:p>
                    <w:p w14:paraId="18B4BD6D" w14:textId="4CA08E5F" w:rsidR="005E3D59" w:rsidRPr="00336AA5" w:rsidRDefault="00336AA5" w:rsidP="00336AA5">
                      <w:pPr>
                        <w:snapToGrid w:val="0"/>
                        <w:spacing w:line="340" w:lineRule="exact"/>
                        <w:ind w:firstLineChars="100" w:firstLine="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w:t>
                      </w:r>
                      <w:r w:rsidR="005E3D59" w:rsidRPr="00336AA5">
                        <w:rPr>
                          <w:rFonts w:ascii="ＭＳ ゴシック" w:eastAsia="ＭＳ ゴシック" w:hAnsi="ＭＳ ゴシック" w:hint="eastAsia"/>
                          <w:b/>
                          <w:color w:val="0070C0"/>
                          <w:sz w:val="24"/>
                        </w:rPr>
                        <w:t>児童虐待予防等に対応できる人材の確保</w:t>
                      </w:r>
                    </w:p>
                    <w:p w14:paraId="58396A31" w14:textId="755EA86A" w:rsidR="005E3D59" w:rsidRPr="00336AA5" w:rsidRDefault="00336AA5" w:rsidP="00336AA5">
                      <w:pPr>
                        <w:snapToGrid w:val="0"/>
                        <w:spacing w:line="340" w:lineRule="exact"/>
                        <w:ind w:firstLineChars="100" w:firstLine="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w:t>
                      </w:r>
                      <w:r w:rsidR="005E3D59" w:rsidRPr="00336AA5">
                        <w:rPr>
                          <w:rFonts w:ascii="ＭＳ ゴシック" w:eastAsia="ＭＳ ゴシック" w:hAnsi="ＭＳ ゴシック" w:hint="eastAsia"/>
                          <w:b/>
                          <w:color w:val="0070C0"/>
                          <w:sz w:val="24"/>
                        </w:rPr>
                        <w:t>児童虐待に対応する体制を整えている救急告示医療機関数の増加</w:t>
                      </w:r>
                    </w:p>
                  </w:txbxContent>
                </v:textbox>
              </v:roundrect>
            </w:pict>
          </mc:Fallback>
        </mc:AlternateContent>
      </w:r>
    </w:p>
    <w:p w14:paraId="079F2919" w14:textId="0FEA5F40" w:rsidR="00D60890" w:rsidRDefault="00D60890">
      <w:pPr>
        <w:ind w:firstLineChars="50" w:firstLine="141"/>
        <w:rPr>
          <w:rFonts w:ascii="ＭＳ ゴシック" w:eastAsia="ＭＳ ゴシック" w:hAnsi="ＭＳ ゴシック"/>
          <w:b/>
          <w:color w:val="0070C0"/>
          <w:sz w:val="28"/>
          <w:szCs w:val="28"/>
        </w:rPr>
      </w:pPr>
    </w:p>
    <w:p w14:paraId="7FF84EF0" w14:textId="16865946" w:rsidR="00D60890" w:rsidRDefault="00D60890" w:rsidP="00ED71D3">
      <w:pPr>
        <w:ind w:firstLineChars="50" w:firstLine="141"/>
        <w:rPr>
          <w:rFonts w:ascii="ＭＳ ゴシック" w:eastAsia="ＭＳ ゴシック" w:hAnsi="ＭＳ ゴシック"/>
          <w:b/>
          <w:color w:val="0070C0"/>
          <w:sz w:val="28"/>
          <w:szCs w:val="28"/>
        </w:rPr>
      </w:pPr>
    </w:p>
    <w:p w14:paraId="73F9497E" w14:textId="3B1B9BEF" w:rsidR="00D60890" w:rsidRDefault="00D60890" w:rsidP="00ED71D3">
      <w:pPr>
        <w:ind w:firstLineChars="50" w:firstLine="141"/>
        <w:rPr>
          <w:rFonts w:ascii="ＭＳ ゴシック" w:eastAsia="ＭＳ ゴシック" w:hAnsi="ＭＳ ゴシック"/>
          <w:b/>
          <w:color w:val="0070C0"/>
          <w:sz w:val="28"/>
          <w:szCs w:val="28"/>
        </w:rPr>
      </w:pPr>
    </w:p>
    <w:p w14:paraId="3D854DCD" w14:textId="49A5529D" w:rsidR="00D60890" w:rsidRDefault="00D60890" w:rsidP="00F62268">
      <w:pPr>
        <w:ind w:firstLineChars="50" w:firstLine="141"/>
        <w:rPr>
          <w:rFonts w:ascii="ＭＳ ゴシック" w:eastAsia="ＭＳ ゴシック" w:hAnsi="ＭＳ ゴシック"/>
          <w:b/>
          <w:color w:val="0070C0"/>
          <w:sz w:val="28"/>
          <w:szCs w:val="28"/>
        </w:rPr>
      </w:pPr>
    </w:p>
    <w:p w14:paraId="3E068205" w14:textId="30B1E9B9" w:rsidR="00D60890" w:rsidRDefault="00D60890" w:rsidP="00BC3C62">
      <w:pPr>
        <w:ind w:firstLineChars="50" w:firstLine="141"/>
        <w:rPr>
          <w:rFonts w:ascii="ＭＳ ゴシック" w:eastAsia="ＭＳ ゴシック" w:hAnsi="ＭＳ ゴシック"/>
          <w:b/>
          <w:color w:val="0070C0"/>
          <w:sz w:val="28"/>
          <w:szCs w:val="28"/>
        </w:rPr>
      </w:pPr>
    </w:p>
    <w:p w14:paraId="565E1C9C" w14:textId="4392D1AC" w:rsidR="00BC3C62" w:rsidRDefault="00BC3C62" w:rsidP="00BC3C62">
      <w:pPr>
        <w:rPr>
          <w:rFonts w:ascii="HG丸ｺﾞｼｯｸM-PRO" w:eastAsia="HG丸ｺﾞｼｯｸM-PRO" w:hAnsi="HG丸ｺﾞｼｯｸM-PRO"/>
          <w:sz w:val="22"/>
          <w:szCs w:val="22"/>
        </w:rPr>
      </w:pPr>
    </w:p>
    <w:p w14:paraId="03B763D6" w14:textId="665F2E2B" w:rsidR="00BC3C62" w:rsidRPr="00754B98" w:rsidRDefault="00BC3C62" w:rsidP="00F62268">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Pr="00754B98">
        <w:rPr>
          <w:rFonts w:ascii="ＭＳ ゴシック" w:eastAsia="ＭＳ ゴシック" w:hAnsi="ＭＳ ゴシック" w:hint="eastAsia"/>
          <w:b/>
          <w:color w:val="0070C0"/>
          <w:sz w:val="28"/>
          <w:szCs w:val="28"/>
        </w:rPr>
        <w:t>）小児救急医療</w:t>
      </w:r>
      <w:r w:rsidRPr="006D0801">
        <w:rPr>
          <w:rFonts w:ascii="ＭＳ ゴシック" w:eastAsia="ＭＳ ゴシック" w:hAnsi="ＭＳ ゴシック" w:hint="eastAsia"/>
          <w:b/>
          <w:color w:val="0070C0"/>
          <w:sz w:val="28"/>
          <w:szCs w:val="28"/>
        </w:rPr>
        <w:t>・相談</w:t>
      </w:r>
      <w:r w:rsidRPr="00754B98">
        <w:rPr>
          <w:rFonts w:ascii="ＭＳ ゴシック" w:eastAsia="ＭＳ ゴシック" w:hAnsi="ＭＳ ゴシック" w:hint="eastAsia"/>
          <w:b/>
          <w:color w:val="0070C0"/>
          <w:sz w:val="28"/>
          <w:szCs w:val="28"/>
        </w:rPr>
        <w:t>体制の確保</w:t>
      </w:r>
    </w:p>
    <w:p w14:paraId="2D7DC523" w14:textId="254293E3" w:rsidR="00BC3C62" w:rsidRPr="00316359" w:rsidRDefault="00BC3C62" w:rsidP="00ED71D3">
      <w:pPr>
        <w:ind w:firstLineChars="200" w:firstLine="440"/>
        <w:rPr>
          <w:rFonts w:ascii="HG丸ｺﾞｼｯｸM-PRO" w:eastAsia="HG丸ｺﾞｼｯｸM-PRO" w:hAnsi="HG丸ｺﾞｼｯｸM-PRO"/>
          <w:sz w:val="22"/>
          <w:szCs w:val="22"/>
        </w:rPr>
      </w:pPr>
      <w:r w:rsidRPr="00754B98">
        <w:rPr>
          <w:rFonts w:ascii="HG丸ｺﾞｼｯｸM-PRO" w:eastAsia="HG丸ｺﾞｼｯｸM-PRO" w:hAnsi="HG丸ｺﾞｼｯｸM-PRO" w:hint="eastAsia"/>
          <w:sz w:val="22"/>
          <w:szCs w:val="22"/>
        </w:rPr>
        <w:t>○</w:t>
      </w:r>
      <w:r w:rsidRPr="006D0801">
        <w:rPr>
          <w:rFonts w:ascii="HG丸ｺﾞｼｯｸM-PRO" w:eastAsia="HG丸ｺﾞｼｯｸM-PRO" w:hAnsi="HG丸ｺﾞｼｯｸM-PRO" w:hint="eastAsia"/>
          <w:color w:val="000000" w:themeColor="text1"/>
          <w:sz w:val="22"/>
          <w:szCs w:val="22"/>
        </w:rPr>
        <w:t>小児救急医療機関等と連携した体制の確保に取組みます。</w:t>
      </w:r>
    </w:p>
    <w:p w14:paraId="4D0092A0" w14:textId="77777777" w:rsidR="00BC3C62" w:rsidRPr="00754B98" w:rsidRDefault="00BC3C62" w:rsidP="00BC3C62">
      <w:pPr>
        <w:ind w:leftChars="200" w:left="701" w:hangingChars="100" w:hanging="281"/>
        <w:rPr>
          <w:rFonts w:ascii="ＭＳ ゴシック" w:eastAsia="ＭＳ ゴシック" w:hAnsi="ＭＳ ゴシック"/>
          <w:b/>
          <w:color w:val="0070C0"/>
          <w:sz w:val="28"/>
          <w:szCs w:val="28"/>
        </w:rPr>
      </w:pPr>
      <w:r w:rsidRPr="00754B98">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962816" behindDoc="0" locked="0" layoutInCell="1" allowOverlap="1" wp14:anchorId="7A8C675C" wp14:editId="3AD3EB7C">
                <wp:simplePos x="0" y="0"/>
                <wp:positionH relativeFrom="column">
                  <wp:posOffset>175260</wp:posOffset>
                </wp:positionH>
                <wp:positionV relativeFrom="paragraph">
                  <wp:posOffset>10160</wp:posOffset>
                </wp:positionV>
                <wp:extent cx="5759450" cy="2485390"/>
                <wp:effectExtent l="0" t="0" r="0" b="3810"/>
                <wp:wrapNone/>
                <wp:docPr id="3600" name="AutoShape 3530" descr="【計画中間年（2020年度）までの取組】&#10;・小児救急患者の受入体制を確保するため、病院の協力を得ながら、二次小児救急医療機関数を確保します。&#10;・小児救急の圏域外搬送等については、病院前活動と病院後活動の一体的な検証を行える体制をすべての二次医療圏で整えます。&#10;・小児救急電話相談の相談体制を確保し、府政だよりによる啓発等にさらに取組みます。&#10;&#10;【計画最終年（2023年度）までの取組】&#10;・中間年に引き続き、二次小児救急医療機関数と相談体制を確保し、すべての圏域で医療を提供できるように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485390"/>
                        </a:xfrm>
                        <a:prstGeom prst="roundRect">
                          <a:avLst>
                            <a:gd name="adj" fmla="val 9557"/>
                          </a:avLst>
                        </a:prstGeom>
                        <a:solidFill>
                          <a:schemeClr val="accent5">
                            <a:lumMod val="20000"/>
                            <a:lumOff val="80000"/>
                          </a:schemeClr>
                        </a:solidFill>
                        <a:ln>
                          <a:noFill/>
                        </a:ln>
                        <a:effectLst/>
                        <a:extLst/>
                      </wps:spPr>
                      <wps:txbx>
                        <w:txbxContent>
                          <w:p w14:paraId="6F719669" w14:textId="7A7D6D69" w:rsidR="005E3D59" w:rsidRDefault="005E3D59" w:rsidP="00F45F3F">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r w:rsidRPr="00F457D4">
                              <w:rPr>
                                <w:rFonts w:ascii="ＭＳ ゴシック" w:eastAsia="ＭＳ ゴシック" w:hAnsi="ＭＳ ゴシック" w:hint="eastAsia"/>
                                <w:b/>
                                <w:color w:val="0070C0"/>
                                <w:sz w:val="22"/>
                                <w:szCs w:val="22"/>
                              </w:rPr>
                              <w:t>】</w:t>
                            </w:r>
                          </w:p>
                          <w:p w14:paraId="73A43087" w14:textId="77777777" w:rsidR="005E3D59" w:rsidRPr="006D0801" w:rsidRDefault="005E3D59" w:rsidP="00F45F3F">
                            <w:pPr>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sz w:val="22"/>
                                <w:szCs w:val="22"/>
                              </w:rPr>
                              <w:t>・</w:t>
                            </w:r>
                            <w:r w:rsidRPr="006D0801">
                              <w:rPr>
                                <w:rFonts w:ascii="HG丸ｺﾞｼｯｸM-PRO" w:eastAsia="HG丸ｺﾞｼｯｸM-PRO" w:hAnsi="HG丸ｺﾞｼｯｸM-PRO" w:hint="eastAsia"/>
                                <w:color w:val="000000" w:themeColor="text1"/>
                                <w:sz w:val="22"/>
                                <w:szCs w:val="22"/>
                              </w:rPr>
                              <w:t>小児救急患者の受入体制を確保するため、病院の協力を得ながら、二次小児救急医療機関数を確保します。</w:t>
                            </w:r>
                          </w:p>
                          <w:p w14:paraId="7CE6AAF1" w14:textId="25F17F45" w:rsidR="005E3D59" w:rsidRPr="00F62268" w:rsidRDefault="005E3D59" w:rsidP="00F45F3F">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6D0801">
                              <w:rPr>
                                <w:rFonts w:ascii="HG丸ｺﾞｼｯｸM-PRO" w:eastAsia="HG丸ｺﾞｼｯｸM-PRO" w:hAnsi="HG丸ｺﾞｼｯｸM-PRO" w:hint="eastAsia"/>
                                <w:color w:val="000000" w:themeColor="text1"/>
                                <w:sz w:val="22"/>
                                <w:szCs w:val="22"/>
                              </w:rPr>
                              <w:t>・小児救急の</w:t>
                            </w:r>
                            <w:r w:rsidRPr="00F62268">
                              <w:rPr>
                                <w:rFonts w:ascii="HG丸ｺﾞｼｯｸM-PRO" w:eastAsia="HG丸ｺﾞｼｯｸM-PRO" w:hAnsi="HG丸ｺﾞｼｯｸM-PRO" w:hint="eastAsia"/>
                                <w:sz w:val="22"/>
                                <w:szCs w:val="22"/>
                              </w:rPr>
                              <w:t>圏域外搬送等については、病院前活動と病院後活動の一体的な検証を行える体制をすべての二次医療圏で整えます。</w:t>
                            </w:r>
                          </w:p>
                          <w:p w14:paraId="3838E227" w14:textId="52885BF1" w:rsidR="005E3D59" w:rsidRDefault="005E3D59" w:rsidP="00F45F3F">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・小児救急電話相談の相談体</w:t>
                            </w:r>
                            <w:r w:rsidRPr="006D0801">
                              <w:rPr>
                                <w:rFonts w:ascii="HG丸ｺﾞｼｯｸM-PRO" w:eastAsia="HG丸ｺﾞｼｯｸM-PRO" w:hAnsi="HG丸ｺﾞｼｯｸM-PRO" w:hint="eastAsia"/>
                                <w:color w:val="000000" w:themeColor="text1"/>
                                <w:sz w:val="22"/>
                                <w:szCs w:val="22"/>
                              </w:rPr>
                              <w:t>制を確保し、</w:t>
                            </w:r>
                            <w:r>
                              <w:rPr>
                                <w:rFonts w:ascii="HG丸ｺﾞｼｯｸM-PRO" w:eastAsia="HG丸ｺﾞｼｯｸM-PRO" w:hAnsi="HG丸ｺﾞｼｯｸM-PRO" w:hint="eastAsia"/>
                                <w:sz w:val="22"/>
                                <w:szCs w:val="22"/>
                              </w:rPr>
                              <w:t>府政だよりによる啓発等にさらに取組みます。</w:t>
                            </w:r>
                          </w:p>
                          <w:p w14:paraId="7948BCB8" w14:textId="77777777" w:rsidR="005E3D59" w:rsidRPr="00CB3B63" w:rsidRDefault="005E3D59" w:rsidP="00F45F3F">
                            <w:pPr>
                              <w:snapToGrid w:val="0"/>
                              <w:spacing w:line="160" w:lineRule="exact"/>
                              <w:ind w:leftChars="100" w:left="430" w:hangingChars="100" w:hanging="220"/>
                              <w:jc w:val="left"/>
                              <w:rPr>
                                <w:rFonts w:ascii="HG丸ｺﾞｼｯｸM-PRO" w:eastAsia="HG丸ｺﾞｼｯｸM-PRO" w:hAnsi="HG丸ｺﾞｼｯｸM-PRO"/>
                                <w:sz w:val="22"/>
                                <w:szCs w:val="22"/>
                              </w:rPr>
                            </w:pPr>
                          </w:p>
                          <w:p w14:paraId="767CD4C7" w14:textId="17D0C3A1" w:rsidR="005E3D59" w:rsidRPr="003D1FC8" w:rsidRDefault="005E3D59" w:rsidP="00F45F3F">
                            <w:pPr>
                              <w:snapToGrid w:val="0"/>
                              <w:spacing w:line="340" w:lineRule="exact"/>
                              <w:jc w:val="left"/>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22"/>
                                <w:szCs w:val="22"/>
                              </w:rPr>
                              <w:t>【計画最終年（2023年度）までの取組</w:t>
                            </w:r>
                            <w:r w:rsidRPr="00F457D4">
                              <w:rPr>
                                <w:rFonts w:ascii="ＭＳ ゴシック" w:eastAsia="ＭＳ ゴシック" w:hAnsi="ＭＳ ゴシック" w:hint="eastAsia"/>
                                <w:b/>
                                <w:color w:val="0070C0"/>
                                <w:sz w:val="22"/>
                                <w:szCs w:val="22"/>
                              </w:rPr>
                              <w:t>】</w:t>
                            </w:r>
                          </w:p>
                          <w:p w14:paraId="30D0DE5A" w14:textId="3EEDB9F3" w:rsidR="005E3D59" w:rsidRPr="00316359" w:rsidRDefault="005E3D59" w:rsidP="00F45F3F">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6D0801">
                              <w:rPr>
                                <w:rFonts w:ascii="HG丸ｺﾞｼｯｸM-PRO" w:eastAsia="HG丸ｺﾞｼｯｸM-PRO" w:hAnsi="HG丸ｺﾞｼｯｸM-PRO" w:hint="eastAsia"/>
                                <w:color w:val="000000" w:themeColor="text1"/>
                                <w:sz w:val="22"/>
                                <w:szCs w:val="22"/>
                              </w:rPr>
                              <w:t>中間年に引き続き、二次小児救急医療機関数と相談体制を確保し、すべての圏域で医療を提供できるようにします。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AutoShape 3530" o:spid="_x0000_s1096" alt="【計画中間年（2020年度）までの取組】&#10;・小児救急患者の受入体制を確保するため、病院の協力を得ながら、二次小児救急医療機関数を確保します。&#10;・小児救急の圏域外搬送等については、病院前活動と病院後活動の一体的な検証を行える体制をすべての二次医療圏で整えます。&#10;・小児救急電話相談の相談体制を確保し、府政だよりによる啓発等にさらに取組みます。&#10;&#10;【計画最終年（2023年度）までの取組】&#10;・中間年に引き続き、二次小児救急医療機関数と相談体制を確保し、すべての圏域で医療を提供できるようにします。&#10;" style="position:absolute;left:0;text-align:left;margin-left:13.8pt;margin-top:.8pt;width:453.5pt;height:195.7pt;z-index:2529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2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" fillcolor="#daeef3 [664]" stroked="f">
                <v:textbox style="mso-fit-shape-to-text:t">
                  <w:txbxContent>
                    <w:p w14:paraId="6F719669" w14:textId="7A7D6D69" w:rsidR="005E3D59" w:rsidRDefault="005E3D59" w:rsidP="00F45F3F">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r w:rsidRPr="00F457D4">
                        <w:rPr>
                          <w:rFonts w:ascii="ＭＳ ゴシック" w:eastAsia="ＭＳ ゴシック" w:hAnsi="ＭＳ ゴシック" w:hint="eastAsia"/>
                          <w:b/>
                          <w:color w:val="0070C0"/>
                          <w:sz w:val="22"/>
                          <w:szCs w:val="22"/>
                        </w:rPr>
                        <w:t>】</w:t>
                      </w:r>
                    </w:p>
                    <w:p w14:paraId="73A43087" w14:textId="77777777" w:rsidR="005E3D59" w:rsidRPr="006D0801" w:rsidRDefault="005E3D59" w:rsidP="00F45F3F">
                      <w:pPr>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sz w:val="22"/>
                          <w:szCs w:val="22"/>
                        </w:rPr>
                        <w:t>・</w:t>
                      </w:r>
                      <w:r w:rsidRPr="006D0801">
                        <w:rPr>
                          <w:rFonts w:ascii="HG丸ｺﾞｼｯｸM-PRO" w:eastAsia="HG丸ｺﾞｼｯｸM-PRO" w:hAnsi="HG丸ｺﾞｼｯｸM-PRO" w:hint="eastAsia"/>
                          <w:color w:val="000000" w:themeColor="text1"/>
                          <w:sz w:val="22"/>
                          <w:szCs w:val="22"/>
                        </w:rPr>
                        <w:t>小児救急患者の受入体制を確保するため、病院の協力を得ながら、二次小児救急医療機関数を確保します。</w:t>
                      </w:r>
                    </w:p>
                    <w:p w14:paraId="7CE6AAF1" w14:textId="25F17F45" w:rsidR="005E3D59" w:rsidRPr="00F62268" w:rsidRDefault="005E3D59" w:rsidP="00F45F3F">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6D0801">
                        <w:rPr>
                          <w:rFonts w:ascii="HG丸ｺﾞｼｯｸM-PRO" w:eastAsia="HG丸ｺﾞｼｯｸM-PRO" w:hAnsi="HG丸ｺﾞｼｯｸM-PRO" w:hint="eastAsia"/>
                          <w:color w:val="000000" w:themeColor="text1"/>
                          <w:sz w:val="22"/>
                          <w:szCs w:val="22"/>
                        </w:rPr>
                        <w:t>・小児救急の</w:t>
                      </w:r>
                      <w:r w:rsidRPr="00F62268">
                        <w:rPr>
                          <w:rFonts w:ascii="HG丸ｺﾞｼｯｸM-PRO" w:eastAsia="HG丸ｺﾞｼｯｸM-PRO" w:hAnsi="HG丸ｺﾞｼｯｸM-PRO" w:hint="eastAsia"/>
                          <w:sz w:val="22"/>
                          <w:szCs w:val="22"/>
                        </w:rPr>
                        <w:t>圏域外搬送等については、病院前活動と病院後活動の一体的な検証を行える体制をすべての二次医療圏で整えます。</w:t>
                      </w:r>
                    </w:p>
                    <w:p w14:paraId="3838E227" w14:textId="52885BF1" w:rsidR="005E3D59" w:rsidRDefault="005E3D59" w:rsidP="00F45F3F">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・小児救急電話相談の相談体</w:t>
                      </w:r>
                      <w:r w:rsidRPr="006D0801">
                        <w:rPr>
                          <w:rFonts w:ascii="HG丸ｺﾞｼｯｸM-PRO" w:eastAsia="HG丸ｺﾞｼｯｸM-PRO" w:hAnsi="HG丸ｺﾞｼｯｸM-PRO" w:hint="eastAsia"/>
                          <w:color w:val="000000" w:themeColor="text1"/>
                          <w:sz w:val="22"/>
                          <w:szCs w:val="22"/>
                        </w:rPr>
                        <w:t>制を確保し、</w:t>
                      </w:r>
                      <w:r>
                        <w:rPr>
                          <w:rFonts w:ascii="HG丸ｺﾞｼｯｸM-PRO" w:eastAsia="HG丸ｺﾞｼｯｸM-PRO" w:hAnsi="HG丸ｺﾞｼｯｸM-PRO" w:hint="eastAsia"/>
                          <w:sz w:val="22"/>
                          <w:szCs w:val="22"/>
                        </w:rPr>
                        <w:t>府政だよりによる啓発等にさらに取組みます。</w:t>
                      </w:r>
                    </w:p>
                    <w:p w14:paraId="7948BCB8" w14:textId="77777777" w:rsidR="005E3D59" w:rsidRPr="00CB3B63" w:rsidRDefault="005E3D59" w:rsidP="00F45F3F">
                      <w:pPr>
                        <w:snapToGrid w:val="0"/>
                        <w:spacing w:line="160" w:lineRule="exact"/>
                        <w:ind w:leftChars="100" w:left="430" w:hangingChars="100" w:hanging="220"/>
                        <w:jc w:val="left"/>
                        <w:rPr>
                          <w:rFonts w:ascii="HG丸ｺﾞｼｯｸM-PRO" w:eastAsia="HG丸ｺﾞｼｯｸM-PRO" w:hAnsi="HG丸ｺﾞｼｯｸM-PRO"/>
                          <w:sz w:val="22"/>
                          <w:szCs w:val="22"/>
                        </w:rPr>
                      </w:pPr>
                    </w:p>
                    <w:p w14:paraId="767CD4C7" w14:textId="17D0C3A1" w:rsidR="005E3D59" w:rsidRPr="003D1FC8" w:rsidRDefault="005E3D59" w:rsidP="00F45F3F">
                      <w:pPr>
                        <w:snapToGrid w:val="0"/>
                        <w:spacing w:line="340" w:lineRule="exact"/>
                        <w:jc w:val="left"/>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22"/>
                          <w:szCs w:val="22"/>
                        </w:rPr>
                        <w:t>【計画最終年（2023年度）までの取組</w:t>
                      </w:r>
                      <w:r w:rsidRPr="00F457D4">
                        <w:rPr>
                          <w:rFonts w:ascii="ＭＳ ゴシック" w:eastAsia="ＭＳ ゴシック" w:hAnsi="ＭＳ ゴシック" w:hint="eastAsia"/>
                          <w:b/>
                          <w:color w:val="0070C0"/>
                          <w:sz w:val="22"/>
                          <w:szCs w:val="22"/>
                        </w:rPr>
                        <w:t>】</w:t>
                      </w:r>
                    </w:p>
                    <w:p w14:paraId="30D0DE5A" w14:textId="3EEDB9F3" w:rsidR="005E3D59" w:rsidRPr="00316359" w:rsidRDefault="005E3D59" w:rsidP="00F45F3F">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6D0801">
                        <w:rPr>
                          <w:rFonts w:ascii="HG丸ｺﾞｼｯｸM-PRO" w:eastAsia="HG丸ｺﾞｼｯｸM-PRO" w:hAnsi="HG丸ｺﾞｼｯｸM-PRO" w:hint="eastAsia"/>
                          <w:color w:val="000000" w:themeColor="text1"/>
                          <w:sz w:val="22"/>
                          <w:szCs w:val="22"/>
                        </w:rPr>
                        <w:t>中間年に引き続き、二次小児救急医療機関数と相談体制を確保し、すべての圏域で医療を提供できるようにします。</w:t>
                      </w:r>
                    </w:p>
                  </w:txbxContent>
                </v:textbox>
              </v:roundrect>
            </w:pict>
          </mc:Fallback>
        </mc:AlternateContent>
      </w:r>
    </w:p>
    <w:p w14:paraId="2A05E5D5" w14:textId="15653504" w:rsidR="00BC3C62" w:rsidRPr="00754B98" w:rsidRDefault="00BC3C62">
      <w:pPr>
        <w:ind w:leftChars="200" w:left="701" w:hangingChars="100" w:hanging="281"/>
        <w:rPr>
          <w:rFonts w:ascii="ＭＳ ゴシック" w:eastAsia="ＭＳ ゴシック" w:hAnsi="ＭＳ ゴシック"/>
          <w:b/>
          <w:color w:val="0070C0"/>
          <w:sz w:val="28"/>
          <w:szCs w:val="28"/>
        </w:rPr>
      </w:pPr>
    </w:p>
    <w:p w14:paraId="3F4EF0D3" w14:textId="6C7B1F5B" w:rsidR="00BC3C62" w:rsidRPr="00754B98" w:rsidRDefault="00BC3C62" w:rsidP="00BC3C62">
      <w:pPr>
        <w:ind w:leftChars="200" w:left="701" w:hangingChars="100" w:hanging="281"/>
        <w:rPr>
          <w:rFonts w:ascii="ＭＳ ゴシック" w:eastAsia="ＭＳ ゴシック" w:hAnsi="ＭＳ ゴシック"/>
          <w:b/>
          <w:color w:val="0070C0"/>
          <w:sz w:val="28"/>
          <w:szCs w:val="28"/>
        </w:rPr>
      </w:pPr>
    </w:p>
    <w:p w14:paraId="52799D54" w14:textId="24D9E6DF" w:rsidR="00BC3C62" w:rsidRPr="00754B98" w:rsidRDefault="00BC3C62" w:rsidP="00BC3C62">
      <w:pPr>
        <w:ind w:leftChars="200" w:left="701" w:hangingChars="100" w:hanging="281"/>
        <w:rPr>
          <w:rFonts w:ascii="ＭＳ ゴシック" w:eastAsia="ＭＳ ゴシック" w:hAnsi="ＭＳ ゴシック"/>
          <w:b/>
          <w:color w:val="0070C0"/>
          <w:sz w:val="28"/>
          <w:szCs w:val="28"/>
        </w:rPr>
      </w:pPr>
    </w:p>
    <w:p w14:paraId="1E956EB8" w14:textId="77777777" w:rsidR="00BC3C62" w:rsidRPr="00754B98" w:rsidRDefault="00BC3C62" w:rsidP="00BC3C62">
      <w:pPr>
        <w:ind w:leftChars="200" w:left="701" w:hangingChars="100" w:hanging="281"/>
        <w:rPr>
          <w:rFonts w:ascii="ＭＳ ゴシック" w:eastAsia="ＭＳ ゴシック" w:hAnsi="ＭＳ ゴシック"/>
          <w:b/>
          <w:color w:val="0070C0"/>
          <w:sz w:val="28"/>
          <w:szCs w:val="28"/>
        </w:rPr>
      </w:pPr>
    </w:p>
    <w:p w14:paraId="65C53C18" w14:textId="77777777" w:rsidR="00BC3C62" w:rsidRPr="00754B98" w:rsidRDefault="00BC3C62" w:rsidP="00BC3C62">
      <w:pPr>
        <w:rPr>
          <w:rFonts w:ascii="ＭＳ ゴシック" w:eastAsia="ＭＳ ゴシック" w:hAnsi="ＭＳ ゴシック"/>
          <w:b/>
          <w:color w:val="0070C0"/>
          <w:sz w:val="28"/>
          <w:szCs w:val="28"/>
        </w:rPr>
      </w:pPr>
    </w:p>
    <w:p w14:paraId="5A9F47D9" w14:textId="77777777" w:rsidR="00BC3C62" w:rsidRPr="00754B98" w:rsidRDefault="00BC3C62" w:rsidP="00BC3C62">
      <w:pPr>
        <w:ind w:leftChars="200" w:left="640" w:hangingChars="100" w:hanging="220"/>
        <w:rPr>
          <w:rFonts w:ascii="ＭＳ ゴシック" w:eastAsia="ＭＳ ゴシック" w:hAnsi="ＭＳ ゴシック"/>
          <w:b/>
          <w:color w:val="0070C0"/>
          <w:sz w:val="28"/>
          <w:szCs w:val="28"/>
        </w:rPr>
      </w:pPr>
      <w:r w:rsidRPr="00754B98" w:rsidDel="00316359">
        <w:rPr>
          <w:rFonts w:ascii="HG丸ｺﾞｼｯｸM-PRO" w:eastAsia="HG丸ｺﾞｼｯｸM-PRO" w:hAnsi="HG丸ｺﾞｼｯｸM-PRO" w:hint="eastAsia"/>
          <w:sz w:val="22"/>
          <w:szCs w:val="22"/>
        </w:rPr>
        <w:t xml:space="preserve"> </w:t>
      </w:r>
    </w:p>
    <w:p w14:paraId="2B943596" w14:textId="77777777" w:rsidR="00BC3C62" w:rsidRPr="00754B98" w:rsidRDefault="00BC3C62" w:rsidP="00BC3C62">
      <w:pPr>
        <w:ind w:left="426"/>
        <w:rPr>
          <w:rFonts w:ascii="HG丸ｺﾞｼｯｸM-PRO" w:eastAsia="HG丸ｺﾞｼｯｸM-PRO" w:hAnsi="HG丸ｺﾞｼｯｸM-PRO"/>
          <w:sz w:val="22"/>
          <w:szCs w:val="22"/>
        </w:rPr>
      </w:pPr>
    </w:p>
    <w:p w14:paraId="6FD88897" w14:textId="77777777" w:rsidR="00BC3C62" w:rsidRPr="00754B98" w:rsidRDefault="00BC3C62" w:rsidP="00BC3C62">
      <w:pPr>
        <w:ind w:leftChars="200" w:left="640" w:hangingChars="100" w:hanging="220"/>
        <w:rPr>
          <w:rFonts w:ascii="HG丸ｺﾞｼｯｸM-PRO" w:eastAsia="HG丸ｺﾞｼｯｸM-PRO" w:hAnsi="HG丸ｺﾞｼｯｸM-PRO"/>
          <w:sz w:val="22"/>
          <w:szCs w:val="22"/>
        </w:rPr>
      </w:pPr>
    </w:p>
    <w:p w14:paraId="3AF6282C" w14:textId="77777777" w:rsidR="00391EE5" w:rsidRDefault="00391EE5" w:rsidP="00F45F3F">
      <w:pPr>
        <w:rPr>
          <w:rFonts w:ascii="HG丸ｺﾞｼｯｸM-PRO" w:eastAsia="HG丸ｺﾞｼｯｸM-PRO" w:hAnsi="HG丸ｺﾞｼｯｸM-PRO"/>
          <w:sz w:val="22"/>
          <w:szCs w:val="22"/>
        </w:rPr>
      </w:pPr>
    </w:p>
    <w:p w14:paraId="6EFDB635" w14:textId="77777777" w:rsidR="00F45F3F" w:rsidRDefault="00F45F3F" w:rsidP="00F45F3F">
      <w:pPr>
        <w:spacing w:line="160" w:lineRule="exact"/>
        <w:rPr>
          <w:rFonts w:ascii="HG丸ｺﾞｼｯｸM-PRO" w:eastAsia="HG丸ｺﾞｼｯｸM-PRO" w:hAnsi="HG丸ｺﾞｼｯｸM-PRO"/>
          <w:sz w:val="22"/>
          <w:szCs w:val="22"/>
        </w:rPr>
      </w:pPr>
    </w:p>
    <w:p w14:paraId="6D4488AA" w14:textId="02644F98" w:rsidR="00690DD2" w:rsidRPr="00F457D4" w:rsidRDefault="00690DD2" w:rsidP="00ED71D3">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Pr="008E635F">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医療的ケア児を含む</w:t>
      </w:r>
      <w:r w:rsidRPr="00D34E06">
        <w:rPr>
          <w:rFonts w:ascii="ＭＳ ゴシック" w:eastAsia="ＭＳ ゴシック" w:hAnsi="ＭＳ ゴシック" w:hint="eastAsia"/>
          <w:b/>
          <w:color w:val="0070C0"/>
          <w:sz w:val="28"/>
          <w:szCs w:val="28"/>
        </w:rPr>
        <w:t>慢性疾患・障がい児等の支援体制の整備</w:t>
      </w:r>
    </w:p>
    <w:p w14:paraId="00507F8D" w14:textId="58ED9724" w:rsidR="00690DD2" w:rsidRPr="00E03F3B" w:rsidRDefault="00690DD2" w:rsidP="00F45F3F">
      <w:pPr>
        <w:tabs>
          <w:tab w:val="left" w:pos="709"/>
          <w:tab w:val="left" w:pos="851"/>
        </w:tabs>
        <w:ind w:leftChars="200" w:left="64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sz w:val="22"/>
          <w:szCs w:val="22"/>
        </w:rPr>
        <w:t>○</w:t>
      </w:r>
      <w:r w:rsidRPr="00E03F3B">
        <w:rPr>
          <w:rFonts w:ascii="HG丸ｺﾞｼｯｸM-PRO" w:eastAsia="HG丸ｺﾞｼｯｸM-PRO" w:hAnsi="HG丸ｺﾞｼｯｸM-PRO" w:hint="eastAsia"/>
          <w:color w:val="000000" w:themeColor="text1"/>
          <w:sz w:val="22"/>
          <w:szCs w:val="22"/>
        </w:rPr>
        <w:t>慢性疾患や身体障がい</w:t>
      </w:r>
      <w:r>
        <w:rPr>
          <w:rFonts w:ascii="HG丸ｺﾞｼｯｸM-PRO" w:eastAsia="HG丸ｺﾞｼｯｸM-PRO" w:hAnsi="HG丸ｺﾞｼｯｸM-PRO" w:hint="eastAsia"/>
          <w:color w:val="000000" w:themeColor="text1"/>
          <w:sz w:val="22"/>
          <w:szCs w:val="22"/>
        </w:rPr>
        <w:t>のある</w:t>
      </w:r>
      <w:r w:rsidRPr="00E03F3B">
        <w:rPr>
          <w:rFonts w:ascii="HG丸ｺﾞｼｯｸM-PRO" w:eastAsia="HG丸ｺﾞｼｯｸM-PRO" w:hAnsi="HG丸ｺﾞｼｯｸM-PRO" w:hint="eastAsia"/>
          <w:color w:val="000000" w:themeColor="text1"/>
          <w:sz w:val="22"/>
          <w:szCs w:val="22"/>
        </w:rPr>
        <w:t>児童や保護者が、必要な医療や療育を受けながら、地域で安心して生活ができるよう支援を行います。</w:t>
      </w:r>
    </w:p>
    <w:p w14:paraId="1A61CBCD" w14:textId="77777777" w:rsidR="00690DD2" w:rsidRDefault="00690DD2" w:rsidP="00690DD2">
      <w:pPr>
        <w:rPr>
          <w:rFonts w:ascii="HG丸ｺﾞｼｯｸM-PRO" w:eastAsia="HG丸ｺﾞｼｯｸM-PRO" w:hAnsi="HG丸ｺﾞｼｯｸM-PRO"/>
          <w:color w:val="000000" w:themeColor="text1"/>
          <w:sz w:val="22"/>
          <w:szCs w:val="22"/>
        </w:rPr>
      </w:pPr>
      <w:r w:rsidRPr="005F2FC4">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762688" behindDoc="0" locked="0" layoutInCell="1" allowOverlap="1" wp14:anchorId="5691B023" wp14:editId="558DEBBB">
                <wp:simplePos x="0" y="0"/>
                <wp:positionH relativeFrom="column">
                  <wp:posOffset>222885</wp:posOffset>
                </wp:positionH>
                <wp:positionV relativeFrom="paragraph">
                  <wp:posOffset>45720</wp:posOffset>
                </wp:positionV>
                <wp:extent cx="5759450" cy="2030730"/>
                <wp:effectExtent l="0" t="0" r="0" b="0"/>
                <wp:wrapNone/>
                <wp:docPr id="309" name="AutoShape 3530" descr="【計画中間年（2020年度）までの取組】&#10;・保健所における専門職による訪問指導や療育相談を引き続き実施し、疾患や療養についての学習会や交流会を充実します。&#10;・上記の他、「大阪府難病児者支援対策会議」で把握した慢性疾患児童の現状と課題を踏まえ、地域の実情に応じた支援事業を展開します。&#10;&#10;【計画最終年（2023年度）までの取組】&#10;・中間年までに検討した内容を踏まえ、地域の実情に合わせた慢性疾患・障がい児の支援体制を整備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030730"/>
                        </a:xfrm>
                        <a:prstGeom prst="roundRect">
                          <a:avLst>
                            <a:gd name="adj" fmla="val 11690"/>
                          </a:avLst>
                        </a:prstGeom>
                        <a:solidFill>
                          <a:srgbClr val="4BACC6">
                            <a:lumMod val="20000"/>
                            <a:lumOff val="80000"/>
                          </a:srgbClr>
                        </a:solidFill>
                        <a:ln>
                          <a:noFill/>
                        </a:ln>
                        <a:effectLst/>
                        <a:extLst/>
                      </wps:spPr>
                      <wps:txbx>
                        <w:txbxContent>
                          <w:p w14:paraId="2A7714C7" w14:textId="4F9632FA" w:rsidR="005E3D59" w:rsidRDefault="005E3D59" w:rsidP="00F45F3F">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r w:rsidRPr="00F457D4">
                              <w:rPr>
                                <w:rFonts w:ascii="ＭＳ ゴシック" w:eastAsia="ＭＳ ゴシック" w:hAnsi="ＭＳ ゴシック" w:hint="eastAsia"/>
                                <w:b/>
                                <w:color w:val="0070C0"/>
                                <w:sz w:val="22"/>
                                <w:szCs w:val="22"/>
                              </w:rPr>
                              <w:t>】</w:t>
                            </w:r>
                          </w:p>
                          <w:p w14:paraId="7AFB89ED" w14:textId="0DD99FAF" w:rsidR="005E3D59" w:rsidRPr="00F62268" w:rsidRDefault="005E3D59" w:rsidP="00476EE5">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D34E06">
                              <w:rPr>
                                <w:rFonts w:ascii="HG丸ｺﾞｼｯｸM-PRO" w:eastAsia="HG丸ｺﾞｼｯｸM-PRO" w:hAnsi="HG丸ｺﾞｼｯｸM-PRO" w:hint="eastAsia"/>
                                <w:color w:val="000000" w:themeColor="text1"/>
                                <w:sz w:val="22"/>
                                <w:szCs w:val="22"/>
                              </w:rPr>
                              <w:t>・</w:t>
                            </w:r>
                            <w:r w:rsidRPr="00F62268">
                              <w:rPr>
                                <w:rFonts w:ascii="HG丸ｺﾞｼｯｸM-PRO" w:eastAsia="HG丸ｺﾞｼｯｸM-PRO" w:hAnsi="HG丸ｺﾞｼｯｸM-PRO" w:hint="eastAsia"/>
                                <w:sz w:val="22"/>
                                <w:szCs w:val="22"/>
                              </w:rPr>
                              <w:t>保健所における専門職による訪問指導や療育相談を引き続き実施し、疾患や療養についての学習会や交流会を充実します。</w:t>
                            </w:r>
                          </w:p>
                          <w:p w14:paraId="2B1BF37A" w14:textId="1CB5B983" w:rsidR="005E3D59" w:rsidRPr="00F62268" w:rsidRDefault="005E3D59" w:rsidP="00476EE5">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・上記の他、「大阪府難病児者支援対策会議」で把握した慢性疾患児童の現状と課題を踏まえ、地域の実情に応じた支援事業を展開します。</w:t>
                            </w:r>
                          </w:p>
                          <w:p w14:paraId="231468FA" w14:textId="77777777" w:rsidR="005E3D59" w:rsidRDefault="005E3D59" w:rsidP="00F45F3F">
                            <w:pPr>
                              <w:snapToGrid w:val="0"/>
                              <w:spacing w:line="160" w:lineRule="exact"/>
                              <w:jc w:val="left"/>
                              <w:rPr>
                                <w:rFonts w:ascii="ＭＳ ゴシック" w:eastAsia="ＭＳ ゴシック" w:hAnsi="ＭＳ ゴシック"/>
                                <w:b/>
                                <w:color w:val="0070C0"/>
                                <w:sz w:val="22"/>
                                <w:szCs w:val="22"/>
                              </w:rPr>
                            </w:pPr>
                          </w:p>
                          <w:p w14:paraId="610BF764" w14:textId="3A7A8942" w:rsidR="005E3D59" w:rsidRPr="004A4165" w:rsidRDefault="005E3D59" w:rsidP="00F45F3F">
                            <w:pPr>
                              <w:snapToGrid w:val="0"/>
                              <w:spacing w:line="340" w:lineRule="exact"/>
                              <w:jc w:val="left"/>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【計画最終年（2023年度）までの取組</w:t>
                            </w:r>
                            <w:r w:rsidRPr="00F457D4">
                              <w:rPr>
                                <w:rFonts w:ascii="ＭＳ ゴシック" w:eastAsia="ＭＳ ゴシック" w:hAnsi="ＭＳ ゴシック" w:hint="eastAsia"/>
                                <w:b/>
                                <w:color w:val="0070C0"/>
                                <w:sz w:val="22"/>
                                <w:szCs w:val="22"/>
                              </w:rPr>
                              <w:t>】</w:t>
                            </w:r>
                          </w:p>
                          <w:p w14:paraId="231E967D" w14:textId="09F0854B" w:rsidR="005E3D59" w:rsidRPr="00F62268" w:rsidRDefault="005E3D59" w:rsidP="00F45F3F">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・中間年までに検討した内容を</w:t>
                            </w:r>
                            <w:r>
                              <w:rPr>
                                <w:rFonts w:ascii="HG丸ｺﾞｼｯｸM-PRO" w:eastAsia="HG丸ｺﾞｼｯｸM-PRO" w:hAnsi="HG丸ｺﾞｼｯｸM-PRO" w:hint="eastAsia"/>
                                <w:sz w:val="22"/>
                                <w:szCs w:val="22"/>
                              </w:rPr>
                              <w:t>踏まえ</w:t>
                            </w:r>
                            <w:r w:rsidRPr="00F62268">
                              <w:rPr>
                                <w:rFonts w:ascii="HG丸ｺﾞｼｯｸM-PRO" w:eastAsia="HG丸ｺﾞｼｯｸM-PRO" w:hAnsi="HG丸ｺﾞｼｯｸM-PRO" w:hint="eastAsia"/>
                                <w:sz w:val="22"/>
                                <w:szCs w:val="22"/>
                              </w:rPr>
                              <w:t>、地域の実情に合わせた慢性疾患・障がい児の支援体制を整備します。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_x0000_s1097" alt="【計画中間年（2020年度）までの取組】&#10;・保健所における専門職による訪問指導や療育相談を引き続き実施し、疾患や療養についての学習会や交流会を充実します。&#10;・上記の他、「大阪府難病児者支援対策会議」で把握した慢性疾患児童の現状と課題を踏まえ、地域の実情に応じた支援事業を展開します。&#10;&#10;【計画最終年（2023年度）までの取組】&#10;・中間年までに検討した内容を踏まえ、地域の実情に合わせた慢性疾患・障がい児の支援体制を整備します。&#10;" style="position:absolute;left:0;text-align:left;margin-left:17.55pt;margin-top:3.6pt;width:453.5pt;height:159.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" fillcolor="#dbeef4" stroked="f">
                <v:textbox style="mso-fit-shape-to-text:t">
                  <w:txbxContent>
                    <w:p w14:paraId="2A7714C7" w14:textId="4F9632FA" w:rsidR="005E3D59" w:rsidRDefault="005E3D59" w:rsidP="00F45F3F">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r w:rsidRPr="00F457D4">
                        <w:rPr>
                          <w:rFonts w:ascii="ＭＳ ゴシック" w:eastAsia="ＭＳ ゴシック" w:hAnsi="ＭＳ ゴシック" w:hint="eastAsia"/>
                          <w:b/>
                          <w:color w:val="0070C0"/>
                          <w:sz w:val="22"/>
                          <w:szCs w:val="22"/>
                        </w:rPr>
                        <w:t>】</w:t>
                      </w:r>
                    </w:p>
                    <w:p w14:paraId="7AFB89ED" w14:textId="0DD99FAF" w:rsidR="005E3D59" w:rsidRPr="00F62268" w:rsidRDefault="005E3D59" w:rsidP="00476EE5">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D34E06">
                        <w:rPr>
                          <w:rFonts w:ascii="HG丸ｺﾞｼｯｸM-PRO" w:eastAsia="HG丸ｺﾞｼｯｸM-PRO" w:hAnsi="HG丸ｺﾞｼｯｸM-PRO" w:hint="eastAsia"/>
                          <w:color w:val="000000" w:themeColor="text1"/>
                          <w:sz w:val="22"/>
                          <w:szCs w:val="22"/>
                        </w:rPr>
                        <w:t>・</w:t>
                      </w:r>
                      <w:r w:rsidRPr="00F62268">
                        <w:rPr>
                          <w:rFonts w:ascii="HG丸ｺﾞｼｯｸM-PRO" w:eastAsia="HG丸ｺﾞｼｯｸM-PRO" w:hAnsi="HG丸ｺﾞｼｯｸM-PRO" w:hint="eastAsia"/>
                          <w:sz w:val="22"/>
                          <w:szCs w:val="22"/>
                        </w:rPr>
                        <w:t>保健所における専門職による訪問指導や療育相談を引き続き実施し、疾患や療養についての学習会や交流会を充実します。</w:t>
                      </w:r>
                    </w:p>
                    <w:p w14:paraId="2B1BF37A" w14:textId="1CB5B983" w:rsidR="005E3D59" w:rsidRPr="00F62268" w:rsidRDefault="005E3D59" w:rsidP="00476EE5">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・上記の他、「大阪府難病児者支援対策会議」で把握した慢性疾患児童の現状と課題を踏まえ、地域の実情に応じた支援事業を展開します。</w:t>
                      </w:r>
                    </w:p>
                    <w:p w14:paraId="231468FA" w14:textId="77777777" w:rsidR="005E3D59" w:rsidRDefault="005E3D59" w:rsidP="00F45F3F">
                      <w:pPr>
                        <w:snapToGrid w:val="0"/>
                        <w:spacing w:line="160" w:lineRule="exact"/>
                        <w:jc w:val="left"/>
                        <w:rPr>
                          <w:rFonts w:ascii="ＭＳ ゴシック" w:eastAsia="ＭＳ ゴシック" w:hAnsi="ＭＳ ゴシック"/>
                          <w:b/>
                          <w:color w:val="0070C0"/>
                          <w:sz w:val="22"/>
                          <w:szCs w:val="22"/>
                        </w:rPr>
                      </w:pPr>
                    </w:p>
                    <w:p w14:paraId="610BF764" w14:textId="3A7A8942" w:rsidR="005E3D59" w:rsidRPr="004A4165" w:rsidRDefault="005E3D59" w:rsidP="00F45F3F">
                      <w:pPr>
                        <w:snapToGrid w:val="0"/>
                        <w:spacing w:line="340" w:lineRule="exact"/>
                        <w:jc w:val="left"/>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【計画最終年（2023年度）までの取組</w:t>
                      </w:r>
                      <w:r w:rsidRPr="00F457D4">
                        <w:rPr>
                          <w:rFonts w:ascii="ＭＳ ゴシック" w:eastAsia="ＭＳ ゴシック" w:hAnsi="ＭＳ ゴシック" w:hint="eastAsia"/>
                          <w:b/>
                          <w:color w:val="0070C0"/>
                          <w:sz w:val="22"/>
                          <w:szCs w:val="22"/>
                        </w:rPr>
                        <w:t>】</w:t>
                      </w:r>
                    </w:p>
                    <w:p w14:paraId="231E967D" w14:textId="09F0854B" w:rsidR="005E3D59" w:rsidRPr="00F62268" w:rsidRDefault="005E3D59" w:rsidP="00F45F3F">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・中間年までに検討した内容を</w:t>
                      </w:r>
                      <w:r>
                        <w:rPr>
                          <w:rFonts w:ascii="HG丸ｺﾞｼｯｸM-PRO" w:eastAsia="HG丸ｺﾞｼｯｸM-PRO" w:hAnsi="HG丸ｺﾞｼｯｸM-PRO" w:hint="eastAsia"/>
                          <w:sz w:val="22"/>
                          <w:szCs w:val="22"/>
                        </w:rPr>
                        <w:t>踏まえ</w:t>
                      </w:r>
                      <w:r w:rsidRPr="00F62268">
                        <w:rPr>
                          <w:rFonts w:ascii="HG丸ｺﾞｼｯｸM-PRO" w:eastAsia="HG丸ｺﾞｼｯｸM-PRO" w:hAnsi="HG丸ｺﾞｼｯｸM-PRO" w:hint="eastAsia"/>
                          <w:sz w:val="22"/>
                          <w:szCs w:val="22"/>
                        </w:rPr>
                        <w:t>、地域の実情に合わせた慢性疾患・障がい児の支援体制を整備します。</w:t>
                      </w:r>
                    </w:p>
                  </w:txbxContent>
                </v:textbox>
              </v:roundrect>
            </w:pict>
          </mc:Fallback>
        </mc:AlternateContent>
      </w:r>
      <w:r w:rsidRPr="00192A01">
        <w:rPr>
          <w:rFonts w:ascii="HG丸ｺﾞｼｯｸM-PRO" w:eastAsia="HG丸ｺﾞｼｯｸM-PRO" w:hAnsi="HG丸ｺﾞｼｯｸM-PRO" w:hint="eastAsia"/>
          <w:color w:val="000000" w:themeColor="text1"/>
          <w:sz w:val="22"/>
          <w:szCs w:val="22"/>
        </w:rPr>
        <w:t xml:space="preserve">　</w:t>
      </w:r>
    </w:p>
    <w:p w14:paraId="34D43C8F" w14:textId="49659B99" w:rsidR="00690DD2" w:rsidRDefault="00690DD2" w:rsidP="00690DD2">
      <w:pPr>
        <w:rPr>
          <w:rFonts w:ascii="HG丸ｺﾞｼｯｸM-PRO" w:eastAsia="HG丸ｺﾞｼｯｸM-PRO" w:hAnsi="HG丸ｺﾞｼｯｸM-PRO"/>
          <w:color w:val="000000" w:themeColor="text1"/>
          <w:sz w:val="22"/>
          <w:szCs w:val="22"/>
        </w:rPr>
      </w:pPr>
    </w:p>
    <w:p w14:paraId="4D23FF8F" w14:textId="0954D425" w:rsidR="00690DD2" w:rsidRDefault="00690DD2" w:rsidP="00690DD2">
      <w:pPr>
        <w:rPr>
          <w:rFonts w:ascii="HG丸ｺﾞｼｯｸM-PRO" w:eastAsia="HG丸ｺﾞｼｯｸM-PRO" w:hAnsi="HG丸ｺﾞｼｯｸM-PRO"/>
          <w:color w:val="000000" w:themeColor="text1"/>
          <w:sz w:val="22"/>
          <w:szCs w:val="22"/>
        </w:rPr>
      </w:pPr>
    </w:p>
    <w:p w14:paraId="790FE0F8" w14:textId="1917840F" w:rsidR="00690DD2" w:rsidRDefault="00690DD2" w:rsidP="00690DD2">
      <w:pPr>
        <w:rPr>
          <w:rFonts w:ascii="HG丸ｺﾞｼｯｸM-PRO" w:eastAsia="HG丸ｺﾞｼｯｸM-PRO" w:hAnsi="HG丸ｺﾞｼｯｸM-PRO"/>
          <w:color w:val="000000" w:themeColor="text1"/>
          <w:sz w:val="22"/>
          <w:szCs w:val="22"/>
        </w:rPr>
      </w:pPr>
    </w:p>
    <w:p w14:paraId="713689FE" w14:textId="0450CF68" w:rsidR="00690DD2" w:rsidRDefault="00690DD2" w:rsidP="00690DD2">
      <w:pPr>
        <w:rPr>
          <w:rFonts w:ascii="HG丸ｺﾞｼｯｸM-PRO" w:eastAsia="HG丸ｺﾞｼｯｸM-PRO" w:hAnsi="HG丸ｺﾞｼｯｸM-PRO"/>
          <w:color w:val="000000" w:themeColor="text1"/>
          <w:sz w:val="22"/>
          <w:szCs w:val="22"/>
        </w:rPr>
      </w:pPr>
    </w:p>
    <w:p w14:paraId="5458D7DF" w14:textId="01D5F259" w:rsidR="00690DD2" w:rsidRDefault="00690DD2" w:rsidP="00690DD2">
      <w:pPr>
        <w:rPr>
          <w:rFonts w:ascii="HG丸ｺﾞｼｯｸM-PRO" w:eastAsia="HG丸ｺﾞｼｯｸM-PRO" w:hAnsi="HG丸ｺﾞｼｯｸM-PRO"/>
          <w:color w:val="000000" w:themeColor="text1"/>
          <w:sz w:val="22"/>
          <w:szCs w:val="22"/>
        </w:rPr>
      </w:pPr>
    </w:p>
    <w:p w14:paraId="6F5E76ED" w14:textId="77777777" w:rsidR="00690DD2" w:rsidRDefault="00690DD2" w:rsidP="00690DD2">
      <w:pPr>
        <w:rPr>
          <w:rFonts w:ascii="HG丸ｺﾞｼｯｸM-PRO" w:eastAsia="HG丸ｺﾞｼｯｸM-PRO" w:hAnsi="HG丸ｺﾞｼｯｸM-PRO"/>
          <w:color w:val="000000" w:themeColor="text1"/>
          <w:sz w:val="22"/>
          <w:szCs w:val="22"/>
        </w:rPr>
      </w:pPr>
    </w:p>
    <w:p w14:paraId="1605580A" w14:textId="77777777" w:rsidR="00690DD2" w:rsidRDefault="00690DD2" w:rsidP="00690DD2">
      <w:pPr>
        <w:rPr>
          <w:rFonts w:ascii="HG丸ｺﾞｼｯｸM-PRO" w:eastAsia="HG丸ｺﾞｼｯｸM-PRO" w:hAnsi="HG丸ｺﾞｼｯｸM-PRO"/>
          <w:color w:val="000000" w:themeColor="text1"/>
          <w:sz w:val="22"/>
          <w:szCs w:val="22"/>
        </w:rPr>
      </w:pPr>
    </w:p>
    <w:p w14:paraId="204598F8" w14:textId="77777777" w:rsidR="003520C8" w:rsidRDefault="003520C8" w:rsidP="00690DD2">
      <w:pPr>
        <w:rPr>
          <w:rFonts w:ascii="HG丸ｺﾞｼｯｸM-PRO" w:eastAsia="HG丸ｺﾞｼｯｸM-PRO" w:hAnsi="HG丸ｺﾞｼｯｸM-PRO"/>
          <w:color w:val="000000" w:themeColor="text1"/>
          <w:sz w:val="22"/>
          <w:szCs w:val="22"/>
        </w:rPr>
      </w:pPr>
    </w:p>
    <w:p w14:paraId="3341371C" w14:textId="19AC4951" w:rsidR="00690DD2" w:rsidRPr="00423354" w:rsidRDefault="00690DD2" w:rsidP="00ED71D3">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○医療的ケア児に対</w:t>
      </w:r>
      <w:r w:rsidRPr="00423354">
        <w:rPr>
          <w:rFonts w:ascii="HG丸ｺﾞｼｯｸM-PRO" w:eastAsia="HG丸ｺﾞｼｯｸM-PRO" w:hAnsi="HG丸ｺﾞｼｯｸM-PRO" w:hint="eastAsia"/>
          <w:sz w:val="22"/>
          <w:szCs w:val="22"/>
        </w:rPr>
        <w:t>し、在宅療養を支えるための取組を促進します。</w:t>
      </w:r>
    </w:p>
    <w:p w14:paraId="67EBE97D" w14:textId="3815413C" w:rsidR="00690DD2" w:rsidRPr="005F2FC4" w:rsidRDefault="00690DD2" w:rsidP="00690DD2">
      <w:pPr>
        <w:pStyle w:val="ae"/>
        <w:tabs>
          <w:tab w:val="left" w:pos="567"/>
        </w:tabs>
        <w:ind w:leftChars="200" w:left="420"/>
        <w:rPr>
          <w:rFonts w:ascii="HG丸ｺﾞｼｯｸM-PRO" w:eastAsia="HG丸ｺﾞｼｯｸM-PRO" w:hAnsi="HG丸ｺﾞｼｯｸM-PRO"/>
          <w:sz w:val="22"/>
          <w:szCs w:val="22"/>
        </w:rPr>
      </w:pPr>
      <w:r w:rsidRPr="006C3763">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763712" behindDoc="0" locked="0" layoutInCell="1" allowOverlap="1" wp14:anchorId="7ACB3C66" wp14:editId="188D2F6F">
                <wp:simplePos x="0" y="0"/>
                <wp:positionH relativeFrom="column">
                  <wp:posOffset>299085</wp:posOffset>
                </wp:positionH>
                <wp:positionV relativeFrom="paragraph">
                  <wp:posOffset>36195</wp:posOffset>
                </wp:positionV>
                <wp:extent cx="5759450" cy="2475230"/>
                <wp:effectExtent l="0" t="0" r="0" b="0"/>
                <wp:wrapNone/>
                <wp:docPr id="310" name="AutoShape 3530" descr="【計画中間年（2020年度）までの取組】&#10;・在宅療養が必要な医療的ケア児に対する日常的な診療や訪問診療等が地域で可能になるように、内科医等を対象に小児特有の医療技術の習得を目的とした研修を小児科医との同行訪問も含め実施します。&#10;・成人移行期の医療体制整備に向け、関係機関を対象に現状を調査します。&#10;・地域における保健・医療・障がい福祉・保育・教育機関等による連携会議・症例検討・研修会等を実施し、ネットワーク（協議の場）の構築を進めます。&#10;&#10;【計画最終年（2023年度）までの取組】&#10;・中間年までの取組を踏まえ、在宅療養を支えるための取組を推進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475230"/>
                        </a:xfrm>
                        <a:prstGeom prst="roundRect">
                          <a:avLst>
                            <a:gd name="adj" fmla="val 9561"/>
                          </a:avLst>
                        </a:prstGeom>
                        <a:solidFill>
                          <a:srgbClr val="4BACC6">
                            <a:lumMod val="20000"/>
                            <a:lumOff val="80000"/>
                          </a:srgbClr>
                        </a:solidFill>
                        <a:ln>
                          <a:noFill/>
                        </a:ln>
                        <a:effectLst/>
                        <a:extLst/>
                      </wps:spPr>
                      <wps:txbx>
                        <w:txbxContent>
                          <w:p w14:paraId="359DA4E0" w14:textId="792C685F" w:rsidR="005E3D59" w:rsidRDefault="005E3D59" w:rsidP="00F45F3F">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r w:rsidRPr="00F457D4">
                              <w:rPr>
                                <w:rFonts w:ascii="ＭＳ ゴシック" w:eastAsia="ＭＳ ゴシック" w:hAnsi="ＭＳ ゴシック" w:hint="eastAsia"/>
                                <w:b/>
                                <w:color w:val="0070C0"/>
                                <w:sz w:val="22"/>
                                <w:szCs w:val="22"/>
                              </w:rPr>
                              <w:t>】</w:t>
                            </w:r>
                          </w:p>
                          <w:p w14:paraId="322CDB01" w14:textId="736C6B36" w:rsidR="005E3D59" w:rsidRPr="00F62268" w:rsidRDefault="005E3D59" w:rsidP="00F45F3F">
                            <w:pPr>
                              <w:snapToGrid w:val="0"/>
                              <w:spacing w:line="340" w:lineRule="exact"/>
                              <w:ind w:leftChars="100" w:left="426" w:hangingChars="98" w:hanging="216"/>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color w:val="000000" w:themeColor="text1"/>
                                <w:sz w:val="22"/>
                                <w:szCs w:val="22"/>
                              </w:rPr>
                              <w:t>・在</w:t>
                            </w:r>
                            <w:r w:rsidRPr="00F62268">
                              <w:rPr>
                                <w:rFonts w:ascii="HG丸ｺﾞｼｯｸM-PRO" w:eastAsia="HG丸ｺﾞｼｯｸM-PRO" w:hAnsi="HG丸ｺﾞｼｯｸM-PRO" w:hint="eastAsia"/>
                                <w:sz w:val="22"/>
                                <w:szCs w:val="22"/>
                              </w:rPr>
                              <w:t>宅療養が必要な医療的ケア児に対する日常的な診療や訪問診療等が地域で可能になるように、内科医等を対象に小児特有の医療技術の習得を目的とした研修を小児科医との同行訪問も含め実施します。</w:t>
                            </w:r>
                          </w:p>
                          <w:p w14:paraId="7DDA7C51" w14:textId="77777777" w:rsidR="005E3D59" w:rsidRPr="00F62268" w:rsidRDefault="005E3D59" w:rsidP="00F45F3F">
                            <w:pPr>
                              <w:snapToGrid w:val="0"/>
                              <w:spacing w:line="340" w:lineRule="exact"/>
                              <w:ind w:firstLineChars="100" w:firstLine="220"/>
                              <w:jc w:val="left"/>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・成人移行期の医療体制整備に向け、関係機関を対象に現状を調査します。</w:t>
                            </w:r>
                          </w:p>
                          <w:p w14:paraId="41E03027" w14:textId="01532C69" w:rsidR="005E3D59" w:rsidRPr="00F62268" w:rsidRDefault="005E3D59" w:rsidP="00F45F3F">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・地域における保健・医療・</w:t>
                            </w:r>
                            <w:r>
                              <w:rPr>
                                <w:rFonts w:ascii="HG丸ｺﾞｼｯｸM-PRO" w:eastAsia="HG丸ｺﾞｼｯｸM-PRO" w:hAnsi="HG丸ｺﾞｼｯｸM-PRO" w:hint="eastAsia"/>
                                <w:sz w:val="22"/>
                                <w:szCs w:val="22"/>
                              </w:rPr>
                              <w:t>障がい</w:t>
                            </w:r>
                            <w:r w:rsidRPr="00F62268">
                              <w:rPr>
                                <w:rFonts w:ascii="HG丸ｺﾞｼｯｸM-PRO" w:eastAsia="HG丸ｺﾞｼｯｸM-PRO" w:hAnsi="HG丸ｺﾞｼｯｸM-PRO" w:hint="eastAsia"/>
                                <w:sz w:val="22"/>
                                <w:szCs w:val="22"/>
                              </w:rPr>
                              <w:t>福祉・</w:t>
                            </w:r>
                            <w:r>
                              <w:rPr>
                                <w:rFonts w:ascii="HG丸ｺﾞｼｯｸM-PRO" w:eastAsia="HG丸ｺﾞｼｯｸM-PRO" w:hAnsi="HG丸ｺﾞｼｯｸM-PRO" w:hint="eastAsia"/>
                                <w:sz w:val="22"/>
                                <w:szCs w:val="22"/>
                              </w:rPr>
                              <w:t>保育・</w:t>
                            </w:r>
                            <w:r w:rsidRPr="00F62268">
                              <w:rPr>
                                <w:rFonts w:ascii="HG丸ｺﾞｼｯｸM-PRO" w:eastAsia="HG丸ｺﾞｼｯｸM-PRO" w:hAnsi="HG丸ｺﾞｼｯｸM-PRO" w:hint="eastAsia"/>
                                <w:sz w:val="22"/>
                                <w:szCs w:val="22"/>
                              </w:rPr>
                              <w:t>教育機関等</w:t>
                            </w:r>
                            <w:r>
                              <w:rPr>
                                <w:rFonts w:ascii="HG丸ｺﾞｼｯｸM-PRO" w:eastAsia="HG丸ｺﾞｼｯｸM-PRO" w:hAnsi="HG丸ｺﾞｼｯｸM-PRO" w:hint="eastAsia"/>
                                <w:sz w:val="22"/>
                                <w:szCs w:val="22"/>
                              </w:rPr>
                              <w:t>による</w:t>
                            </w:r>
                            <w:r w:rsidRPr="00F62268">
                              <w:rPr>
                                <w:rFonts w:ascii="HG丸ｺﾞｼｯｸM-PRO" w:eastAsia="HG丸ｺﾞｼｯｸM-PRO" w:hAnsi="HG丸ｺﾞｼｯｸM-PRO" w:hint="eastAsia"/>
                                <w:sz w:val="22"/>
                                <w:szCs w:val="22"/>
                              </w:rPr>
                              <w:t>連携会議・症例検討・研修会等</w:t>
                            </w:r>
                            <w:r>
                              <w:rPr>
                                <w:rFonts w:ascii="HG丸ｺﾞｼｯｸM-PRO" w:eastAsia="HG丸ｺﾞｼｯｸM-PRO" w:hAnsi="HG丸ｺﾞｼｯｸM-PRO" w:hint="eastAsia"/>
                                <w:sz w:val="22"/>
                                <w:szCs w:val="22"/>
                              </w:rPr>
                              <w:t>を実施し</w:t>
                            </w:r>
                            <w:r w:rsidRPr="00F62268">
                              <w:rPr>
                                <w:rFonts w:ascii="HG丸ｺﾞｼｯｸM-PRO" w:eastAsia="HG丸ｺﾞｼｯｸM-PRO" w:hAnsi="HG丸ｺﾞｼｯｸM-PRO" w:hint="eastAsia"/>
                                <w:sz w:val="22"/>
                                <w:szCs w:val="22"/>
                              </w:rPr>
                              <w:t>、ネットワーク</w:t>
                            </w:r>
                            <w:r>
                              <w:rPr>
                                <w:rFonts w:ascii="HG丸ｺﾞｼｯｸM-PRO" w:eastAsia="HG丸ｺﾞｼｯｸM-PRO" w:hAnsi="HG丸ｺﾞｼｯｸM-PRO" w:hint="eastAsia"/>
                                <w:sz w:val="22"/>
                                <w:szCs w:val="22"/>
                              </w:rPr>
                              <w:t>（協議の場）の</w:t>
                            </w:r>
                            <w:r w:rsidRPr="00F62268">
                              <w:rPr>
                                <w:rFonts w:ascii="HG丸ｺﾞｼｯｸM-PRO" w:eastAsia="HG丸ｺﾞｼｯｸM-PRO" w:hAnsi="HG丸ｺﾞｼｯｸM-PRO" w:hint="eastAsia"/>
                                <w:sz w:val="22"/>
                                <w:szCs w:val="22"/>
                              </w:rPr>
                              <w:t>構築を進めます。</w:t>
                            </w:r>
                          </w:p>
                          <w:p w14:paraId="2D237C21" w14:textId="77777777" w:rsidR="005E3D59" w:rsidRPr="008576CA" w:rsidRDefault="005E3D59" w:rsidP="00F45F3F">
                            <w:pPr>
                              <w:snapToGrid w:val="0"/>
                              <w:spacing w:line="160" w:lineRule="exact"/>
                              <w:ind w:leftChars="200" w:left="640" w:hangingChars="100" w:hanging="220"/>
                              <w:jc w:val="left"/>
                              <w:rPr>
                                <w:rFonts w:ascii="HG丸ｺﾞｼｯｸM-PRO" w:eastAsia="HG丸ｺﾞｼｯｸM-PRO" w:hAnsi="HG丸ｺﾞｼｯｸM-PRO"/>
                                <w:sz w:val="22"/>
                                <w:szCs w:val="22"/>
                              </w:rPr>
                            </w:pPr>
                          </w:p>
                          <w:p w14:paraId="455DCC23" w14:textId="0A500CA9" w:rsidR="005E3D59" w:rsidRPr="004A4165" w:rsidRDefault="005E3D59" w:rsidP="00F45F3F">
                            <w:pPr>
                              <w:snapToGrid w:val="0"/>
                              <w:spacing w:line="340" w:lineRule="exact"/>
                              <w:jc w:val="left"/>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【計画最終年（2023年度）までの取組</w:t>
                            </w:r>
                            <w:r w:rsidRPr="00F457D4">
                              <w:rPr>
                                <w:rFonts w:ascii="ＭＳ ゴシック" w:eastAsia="ＭＳ ゴシック" w:hAnsi="ＭＳ ゴシック" w:hint="eastAsia"/>
                                <w:b/>
                                <w:color w:val="0070C0"/>
                                <w:sz w:val="22"/>
                                <w:szCs w:val="22"/>
                              </w:rPr>
                              <w:t>】</w:t>
                            </w:r>
                          </w:p>
                          <w:p w14:paraId="52DB331C" w14:textId="70F6F993" w:rsidR="005E3D59" w:rsidRPr="00305237" w:rsidRDefault="005E3D59" w:rsidP="00F45F3F">
                            <w:pPr>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F62268">
                              <w:rPr>
                                <w:rFonts w:ascii="HG丸ｺﾞｼｯｸM-PRO" w:eastAsia="HG丸ｺﾞｼｯｸM-PRO" w:hAnsi="HG丸ｺﾞｼｯｸM-PRO" w:hint="eastAsia"/>
                                <w:sz w:val="22"/>
                                <w:szCs w:val="22"/>
                              </w:rPr>
                              <w:t>中間年までの取組を踏まえ、在宅</w:t>
                            </w:r>
                            <w:r>
                              <w:rPr>
                                <w:rFonts w:ascii="HG丸ｺﾞｼｯｸM-PRO" w:eastAsia="HG丸ｺﾞｼｯｸM-PRO" w:hAnsi="HG丸ｺﾞｼｯｸM-PRO" w:hint="eastAsia"/>
                                <w:sz w:val="22"/>
                                <w:szCs w:val="22"/>
                              </w:rPr>
                              <w:t>療養</w:t>
                            </w:r>
                            <w:r w:rsidRPr="00F62268">
                              <w:rPr>
                                <w:rFonts w:ascii="HG丸ｺﾞｼｯｸM-PRO" w:eastAsia="HG丸ｺﾞｼｯｸM-PRO" w:hAnsi="HG丸ｺﾞｼｯｸM-PRO" w:hint="eastAsia"/>
                                <w:sz w:val="22"/>
                                <w:szCs w:val="22"/>
                              </w:rPr>
                              <w:t>を支えるための取組を推進します。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_x0000_s1098" alt="【計画中間年（2020年度）までの取組】&#10;・在宅療養が必要な医療的ケア児に対する日常的な診療や訪問診療等が地域で可能になるように、内科医等を対象に小児特有の医療技術の習得を目的とした研修を小児科医との同行訪問も含め実施します。&#10;・成人移行期の医療体制整備に向け、関係機関を対象に現状を調査します。&#10;・地域における保健・医療・障がい福祉・保育・教育機関等による連携会議・症例検討・研修会等を実施し、ネットワーク（協議の場）の構築を進めます。&#10;&#10;【計画最終年（2023年度）までの取組】&#10;・中間年までの取組を踏まえ、在宅療養を支えるための取組を推進します。&#10;" style="position:absolute;left:0;text-align:left;margin-left:23.55pt;margin-top:2.85pt;width:453.5pt;height:194.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2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" fillcolor="#dbeef4" stroked="f">
                <v:textbox style="mso-fit-shape-to-text:t">
                  <w:txbxContent>
                    <w:p w14:paraId="359DA4E0" w14:textId="792C685F" w:rsidR="005E3D59" w:rsidRDefault="005E3D59" w:rsidP="00F45F3F">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r w:rsidRPr="00F457D4">
                        <w:rPr>
                          <w:rFonts w:ascii="ＭＳ ゴシック" w:eastAsia="ＭＳ ゴシック" w:hAnsi="ＭＳ ゴシック" w:hint="eastAsia"/>
                          <w:b/>
                          <w:color w:val="0070C0"/>
                          <w:sz w:val="22"/>
                          <w:szCs w:val="22"/>
                        </w:rPr>
                        <w:t>】</w:t>
                      </w:r>
                    </w:p>
                    <w:p w14:paraId="322CDB01" w14:textId="736C6B36" w:rsidR="005E3D59" w:rsidRPr="00F62268" w:rsidRDefault="005E3D59" w:rsidP="00F45F3F">
                      <w:pPr>
                        <w:snapToGrid w:val="0"/>
                        <w:spacing w:line="340" w:lineRule="exact"/>
                        <w:ind w:leftChars="100" w:left="426" w:hangingChars="98" w:hanging="216"/>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color w:val="000000" w:themeColor="text1"/>
                          <w:sz w:val="22"/>
                          <w:szCs w:val="22"/>
                        </w:rPr>
                        <w:t>・在</w:t>
                      </w:r>
                      <w:r w:rsidRPr="00F62268">
                        <w:rPr>
                          <w:rFonts w:ascii="HG丸ｺﾞｼｯｸM-PRO" w:eastAsia="HG丸ｺﾞｼｯｸM-PRO" w:hAnsi="HG丸ｺﾞｼｯｸM-PRO" w:hint="eastAsia"/>
                          <w:sz w:val="22"/>
                          <w:szCs w:val="22"/>
                        </w:rPr>
                        <w:t>宅療養が必要な医療的ケア児に対する日常的な診療や訪問診療等が地域で可能になるように、内科医等を対象に小児特有の医療技術の習得を目的とした研修を小児科医との同行訪問も含め実施します。</w:t>
                      </w:r>
                    </w:p>
                    <w:p w14:paraId="7DDA7C51" w14:textId="77777777" w:rsidR="005E3D59" w:rsidRPr="00F62268" w:rsidRDefault="005E3D59" w:rsidP="00F45F3F">
                      <w:pPr>
                        <w:snapToGrid w:val="0"/>
                        <w:spacing w:line="340" w:lineRule="exact"/>
                        <w:ind w:firstLineChars="100" w:firstLine="220"/>
                        <w:jc w:val="left"/>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・成人移行期の医療体制整備に向け、関係機関を対象に現状を調査します。</w:t>
                      </w:r>
                    </w:p>
                    <w:p w14:paraId="41E03027" w14:textId="01532C69" w:rsidR="005E3D59" w:rsidRPr="00F62268" w:rsidRDefault="005E3D59" w:rsidP="00F45F3F">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・地域における保健・医療・</w:t>
                      </w:r>
                      <w:r>
                        <w:rPr>
                          <w:rFonts w:ascii="HG丸ｺﾞｼｯｸM-PRO" w:eastAsia="HG丸ｺﾞｼｯｸM-PRO" w:hAnsi="HG丸ｺﾞｼｯｸM-PRO" w:hint="eastAsia"/>
                          <w:sz w:val="22"/>
                          <w:szCs w:val="22"/>
                        </w:rPr>
                        <w:t>障がい</w:t>
                      </w:r>
                      <w:r w:rsidRPr="00F62268">
                        <w:rPr>
                          <w:rFonts w:ascii="HG丸ｺﾞｼｯｸM-PRO" w:eastAsia="HG丸ｺﾞｼｯｸM-PRO" w:hAnsi="HG丸ｺﾞｼｯｸM-PRO" w:hint="eastAsia"/>
                          <w:sz w:val="22"/>
                          <w:szCs w:val="22"/>
                        </w:rPr>
                        <w:t>福祉・</w:t>
                      </w:r>
                      <w:r>
                        <w:rPr>
                          <w:rFonts w:ascii="HG丸ｺﾞｼｯｸM-PRO" w:eastAsia="HG丸ｺﾞｼｯｸM-PRO" w:hAnsi="HG丸ｺﾞｼｯｸM-PRO" w:hint="eastAsia"/>
                          <w:sz w:val="22"/>
                          <w:szCs w:val="22"/>
                        </w:rPr>
                        <w:t>保育・</w:t>
                      </w:r>
                      <w:r w:rsidRPr="00F62268">
                        <w:rPr>
                          <w:rFonts w:ascii="HG丸ｺﾞｼｯｸM-PRO" w:eastAsia="HG丸ｺﾞｼｯｸM-PRO" w:hAnsi="HG丸ｺﾞｼｯｸM-PRO" w:hint="eastAsia"/>
                          <w:sz w:val="22"/>
                          <w:szCs w:val="22"/>
                        </w:rPr>
                        <w:t>教育機関等</w:t>
                      </w:r>
                      <w:r>
                        <w:rPr>
                          <w:rFonts w:ascii="HG丸ｺﾞｼｯｸM-PRO" w:eastAsia="HG丸ｺﾞｼｯｸM-PRO" w:hAnsi="HG丸ｺﾞｼｯｸM-PRO" w:hint="eastAsia"/>
                          <w:sz w:val="22"/>
                          <w:szCs w:val="22"/>
                        </w:rPr>
                        <w:t>による</w:t>
                      </w:r>
                      <w:r w:rsidRPr="00F62268">
                        <w:rPr>
                          <w:rFonts w:ascii="HG丸ｺﾞｼｯｸM-PRO" w:eastAsia="HG丸ｺﾞｼｯｸM-PRO" w:hAnsi="HG丸ｺﾞｼｯｸM-PRO" w:hint="eastAsia"/>
                          <w:sz w:val="22"/>
                          <w:szCs w:val="22"/>
                        </w:rPr>
                        <w:t>連携会議・症例検討・研修会等</w:t>
                      </w:r>
                      <w:r>
                        <w:rPr>
                          <w:rFonts w:ascii="HG丸ｺﾞｼｯｸM-PRO" w:eastAsia="HG丸ｺﾞｼｯｸM-PRO" w:hAnsi="HG丸ｺﾞｼｯｸM-PRO" w:hint="eastAsia"/>
                          <w:sz w:val="22"/>
                          <w:szCs w:val="22"/>
                        </w:rPr>
                        <w:t>を実施し</w:t>
                      </w:r>
                      <w:r w:rsidRPr="00F62268">
                        <w:rPr>
                          <w:rFonts w:ascii="HG丸ｺﾞｼｯｸM-PRO" w:eastAsia="HG丸ｺﾞｼｯｸM-PRO" w:hAnsi="HG丸ｺﾞｼｯｸM-PRO" w:hint="eastAsia"/>
                          <w:sz w:val="22"/>
                          <w:szCs w:val="22"/>
                        </w:rPr>
                        <w:t>、ネットワーク</w:t>
                      </w:r>
                      <w:r>
                        <w:rPr>
                          <w:rFonts w:ascii="HG丸ｺﾞｼｯｸM-PRO" w:eastAsia="HG丸ｺﾞｼｯｸM-PRO" w:hAnsi="HG丸ｺﾞｼｯｸM-PRO" w:hint="eastAsia"/>
                          <w:sz w:val="22"/>
                          <w:szCs w:val="22"/>
                        </w:rPr>
                        <w:t>（協議の場）の</w:t>
                      </w:r>
                      <w:r w:rsidRPr="00F62268">
                        <w:rPr>
                          <w:rFonts w:ascii="HG丸ｺﾞｼｯｸM-PRO" w:eastAsia="HG丸ｺﾞｼｯｸM-PRO" w:hAnsi="HG丸ｺﾞｼｯｸM-PRO" w:hint="eastAsia"/>
                          <w:sz w:val="22"/>
                          <w:szCs w:val="22"/>
                        </w:rPr>
                        <w:t>構築を進めます。</w:t>
                      </w:r>
                    </w:p>
                    <w:p w14:paraId="2D237C21" w14:textId="77777777" w:rsidR="005E3D59" w:rsidRPr="008576CA" w:rsidRDefault="005E3D59" w:rsidP="00F45F3F">
                      <w:pPr>
                        <w:snapToGrid w:val="0"/>
                        <w:spacing w:line="160" w:lineRule="exact"/>
                        <w:ind w:leftChars="200" w:left="640" w:hangingChars="100" w:hanging="220"/>
                        <w:jc w:val="left"/>
                        <w:rPr>
                          <w:rFonts w:ascii="HG丸ｺﾞｼｯｸM-PRO" w:eastAsia="HG丸ｺﾞｼｯｸM-PRO" w:hAnsi="HG丸ｺﾞｼｯｸM-PRO"/>
                          <w:sz w:val="22"/>
                          <w:szCs w:val="22"/>
                        </w:rPr>
                      </w:pPr>
                    </w:p>
                    <w:p w14:paraId="455DCC23" w14:textId="0A500CA9" w:rsidR="005E3D59" w:rsidRPr="004A4165" w:rsidRDefault="005E3D59" w:rsidP="00F45F3F">
                      <w:pPr>
                        <w:snapToGrid w:val="0"/>
                        <w:spacing w:line="340" w:lineRule="exact"/>
                        <w:jc w:val="left"/>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【計画最終年（2023年度）までの取組</w:t>
                      </w:r>
                      <w:r w:rsidRPr="00F457D4">
                        <w:rPr>
                          <w:rFonts w:ascii="ＭＳ ゴシック" w:eastAsia="ＭＳ ゴシック" w:hAnsi="ＭＳ ゴシック" w:hint="eastAsia"/>
                          <w:b/>
                          <w:color w:val="0070C0"/>
                          <w:sz w:val="22"/>
                          <w:szCs w:val="22"/>
                        </w:rPr>
                        <w:t>】</w:t>
                      </w:r>
                    </w:p>
                    <w:p w14:paraId="52DB331C" w14:textId="70F6F993" w:rsidR="005E3D59" w:rsidRPr="00305237" w:rsidRDefault="005E3D59" w:rsidP="00F45F3F">
                      <w:pPr>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F62268">
                        <w:rPr>
                          <w:rFonts w:ascii="HG丸ｺﾞｼｯｸM-PRO" w:eastAsia="HG丸ｺﾞｼｯｸM-PRO" w:hAnsi="HG丸ｺﾞｼｯｸM-PRO" w:hint="eastAsia"/>
                          <w:sz w:val="22"/>
                          <w:szCs w:val="22"/>
                        </w:rPr>
                        <w:t>中間年までの取組を踏まえ、在宅</w:t>
                      </w:r>
                      <w:r>
                        <w:rPr>
                          <w:rFonts w:ascii="HG丸ｺﾞｼｯｸM-PRO" w:eastAsia="HG丸ｺﾞｼｯｸM-PRO" w:hAnsi="HG丸ｺﾞｼｯｸM-PRO" w:hint="eastAsia"/>
                          <w:sz w:val="22"/>
                          <w:szCs w:val="22"/>
                        </w:rPr>
                        <w:t>療養</w:t>
                      </w:r>
                      <w:r w:rsidRPr="00F62268">
                        <w:rPr>
                          <w:rFonts w:ascii="HG丸ｺﾞｼｯｸM-PRO" w:eastAsia="HG丸ｺﾞｼｯｸM-PRO" w:hAnsi="HG丸ｺﾞｼｯｸM-PRO" w:hint="eastAsia"/>
                          <w:sz w:val="22"/>
                          <w:szCs w:val="22"/>
                        </w:rPr>
                        <w:t>を支えるための取組を推進します。</w:t>
                      </w:r>
                    </w:p>
                  </w:txbxContent>
                </v:textbox>
              </v:roundrect>
            </w:pict>
          </mc:Fallback>
        </mc:AlternateContent>
      </w:r>
    </w:p>
    <w:p w14:paraId="606942B7" w14:textId="01856FD6" w:rsidR="00690DD2" w:rsidRDefault="00690DD2" w:rsidP="00F45F3F">
      <w:pPr>
        <w:ind w:left="220" w:hangingChars="100" w:hanging="220"/>
        <w:rPr>
          <w:rFonts w:ascii="HG丸ｺﾞｼｯｸM-PRO" w:eastAsia="HG丸ｺﾞｼｯｸM-PRO" w:hAnsi="HG丸ｺﾞｼｯｸM-PRO"/>
          <w:sz w:val="22"/>
          <w:szCs w:val="22"/>
        </w:rPr>
      </w:pPr>
    </w:p>
    <w:p w14:paraId="41314C4F" w14:textId="77777777" w:rsidR="00690DD2" w:rsidRDefault="00690DD2" w:rsidP="00F45F3F">
      <w:pPr>
        <w:ind w:left="220" w:hangingChars="100" w:hanging="220"/>
        <w:rPr>
          <w:rFonts w:ascii="HG丸ｺﾞｼｯｸM-PRO" w:eastAsia="HG丸ｺﾞｼｯｸM-PRO" w:hAnsi="HG丸ｺﾞｼｯｸM-PRO"/>
          <w:sz w:val="22"/>
          <w:szCs w:val="22"/>
        </w:rPr>
      </w:pPr>
    </w:p>
    <w:p w14:paraId="1B4946C5" w14:textId="3F8A1C9B" w:rsidR="00690DD2" w:rsidRPr="00957C3E" w:rsidRDefault="00690DD2" w:rsidP="00F45F3F">
      <w:pPr>
        <w:ind w:left="220" w:hangingChars="100" w:hanging="220"/>
        <w:rPr>
          <w:rFonts w:ascii="HG丸ｺﾞｼｯｸM-PRO" w:eastAsia="HG丸ｺﾞｼｯｸM-PRO" w:hAnsi="HG丸ｺﾞｼｯｸM-PRO"/>
          <w:sz w:val="22"/>
          <w:szCs w:val="22"/>
        </w:rPr>
      </w:pPr>
    </w:p>
    <w:p w14:paraId="652CC5C3" w14:textId="1745DAF9" w:rsidR="00690DD2" w:rsidRDefault="00690DD2" w:rsidP="00F45F3F">
      <w:pPr>
        <w:ind w:left="220" w:hangingChars="100" w:hanging="220"/>
        <w:rPr>
          <w:rFonts w:ascii="HG丸ｺﾞｼｯｸM-PRO" w:eastAsia="HG丸ｺﾞｼｯｸM-PRO" w:hAnsi="HG丸ｺﾞｼｯｸM-PRO"/>
          <w:sz w:val="22"/>
          <w:szCs w:val="22"/>
        </w:rPr>
      </w:pPr>
    </w:p>
    <w:p w14:paraId="01ABADA6" w14:textId="0ED096E7" w:rsidR="00690DD2" w:rsidRDefault="00690DD2" w:rsidP="00F45F3F">
      <w:pPr>
        <w:ind w:left="220" w:hangingChars="100" w:hanging="220"/>
        <w:rPr>
          <w:rFonts w:ascii="HG丸ｺﾞｼｯｸM-PRO" w:eastAsia="HG丸ｺﾞｼｯｸM-PRO" w:hAnsi="HG丸ｺﾞｼｯｸM-PRO"/>
          <w:sz w:val="22"/>
          <w:szCs w:val="22"/>
        </w:rPr>
      </w:pPr>
    </w:p>
    <w:p w14:paraId="32316AAF" w14:textId="77777777" w:rsidR="00690DD2" w:rsidRDefault="00690DD2" w:rsidP="00F45F3F">
      <w:pPr>
        <w:ind w:left="220" w:hangingChars="100" w:hanging="220"/>
        <w:rPr>
          <w:rFonts w:ascii="HG丸ｺﾞｼｯｸM-PRO" w:eastAsia="HG丸ｺﾞｼｯｸM-PRO" w:hAnsi="HG丸ｺﾞｼｯｸM-PRO"/>
          <w:sz w:val="22"/>
          <w:szCs w:val="22"/>
        </w:rPr>
      </w:pPr>
    </w:p>
    <w:p w14:paraId="2CD689F4" w14:textId="77777777" w:rsidR="00690DD2" w:rsidRDefault="00690DD2" w:rsidP="00F45F3F">
      <w:pPr>
        <w:ind w:left="220" w:hangingChars="100" w:hanging="220"/>
        <w:rPr>
          <w:rFonts w:ascii="HG丸ｺﾞｼｯｸM-PRO" w:eastAsia="HG丸ｺﾞｼｯｸM-PRO" w:hAnsi="HG丸ｺﾞｼｯｸM-PRO"/>
          <w:sz w:val="22"/>
          <w:szCs w:val="22"/>
        </w:rPr>
      </w:pPr>
    </w:p>
    <w:p w14:paraId="1E124E21" w14:textId="77777777" w:rsidR="00690DD2" w:rsidRDefault="00690DD2" w:rsidP="00F45F3F">
      <w:pPr>
        <w:ind w:left="220" w:hangingChars="100" w:hanging="220"/>
        <w:rPr>
          <w:rFonts w:ascii="HG丸ｺﾞｼｯｸM-PRO" w:eastAsia="HG丸ｺﾞｼｯｸM-PRO" w:hAnsi="HG丸ｺﾞｼｯｸM-PRO"/>
          <w:sz w:val="22"/>
          <w:szCs w:val="22"/>
        </w:rPr>
      </w:pPr>
    </w:p>
    <w:p w14:paraId="1F2C28A5" w14:textId="77777777" w:rsidR="002F7DC4" w:rsidRDefault="002F7DC4" w:rsidP="00F45F3F">
      <w:pPr>
        <w:spacing w:line="240" w:lineRule="exact"/>
        <w:ind w:left="220" w:hangingChars="100" w:hanging="220"/>
        <w:rPr>
          <w:rFonts w:ascii="HG丸ｺﾞｼｯｸM-PRO" w:eastAsia="HG丸ｺﾞｼｯｸM-PRO" w:hAnsi="HG丸ｺﾞｼｯｸM-PRO"/>
          <w:sz w:val="22"/>
          <w:szCs w:val="22"/>
        </w:rPr>
      </w:pPr>
    </w:p>
    <w:p w14:paraId="1B8E69BC" w14:textId="6DEE53AD" w:rsidR="00690DD2" w:rsidRPr="009C6F25" w:rsidRDefault="00690DD2" w:rsidP="00ED71D3">
      <w:pPr>
        <w:ind w:leftChars="50" w:left="246" w:hangingChars="50" w:hanging="141"/>
        <w:rPr>
          <w:rFonts w:ascii="ＭＳ ゴシック" w:eastAsia="ＭＳ ゴシック" w:hAnsi="ＭＳ ゴシック"/>
          <w:b/>
          <w:color w:val="0070C0"/>
          <w:sz w:val="28"/>
          <w:szCs w:val="28"/>
        </w:rPr>
      </w:pPr>
      <w:r w:rsidRPr="009C6F25">
        <w:rPr>
          <w:rFonts w:ascii="ＭＳ ゴシック" w:eastAsia="ＭＳ ゴシック" w:hAnsi="ＭＳ ゴシック" w:hint="eastAsia"/>
          <w:b/>
          <w:color w:val="0070C0"/>
          <w:sz w:val="28"/>
          <w:szCs w:val="28"/>
        </w:rPr>
        <w:t>（３）児童虐待発生予防・早期発見</w:t>
      </w:r>
    </w:p>
    <w:p w14:paraId="417B243E" w14:textId="0C85E8E6" w:rsidR="00690DD2" w:rsidRPr="006D0801" w:rsidRDefault="00690DD2" w:rsidP="00F45F3F">
      <w:pPr>
        <w:ind w:leftChars="50" w:left="665" w:hangingChars="200" w:hanging="560"/>
        <w:rPr>
          <w:rFonts w:ascii="HG丸ｺﾞｼｯｸM-PRO" w:eastAsia="HG丸ｺﾞｼｯｸM-PRO" w:hAnsi="HG丸ｺﾞｼｯｸM-PRO"/>
          <w:color w:val="0070C0"/>
          <w:sz w:val="22"/>
          <w:szCs w:val="22"/>
        </w:rPr>
      </w:pPr>
      <w:r w:rsidRPr="006D0801">
        <w:rPr>
          <w:rFonts w:ascii="ＭＳ ゴシック" w:eastAsia="ＭＳ ゴシック" w:hAnsi="ＭＳ ゴシック" w:hint="eastAsia"/>
          <w:color w:val="0070C0"/>
          <w:sz w:val="28"/>
          <w:szCs w:val="28"/>
        </w:rPr>
        <w:t xml:space="preserve">　</w:t>
      </w:r>
      <w:r w:rsidRPr="00F62268">
        <w:rPr>
          <w:rFonts w:ascii="HG丸ｺﾞｼｯｸM-PRO" w:eastAsia="HG丸ｺﾞｼｯｸM-PRO" w:hAnsi="HG丸ｺﾞｼｯｸM-PRO" w:hint="eastAsia"/>
          <w:sz w:val="22"/>
          <w:szCs w:val="22"/>
        </w:rPr>
        <w:t>○保健機関において、母子保健事業を通じた児童虐待発生予防に努めます。</w:t>
      </w:r>
    </w:p>
    <w:p w14:paraId="2C2A3B49" w14:textId="084481A5" w:rsidR="00690DD2" w:rsidRDefault="00F45F3F" w:rsidP="00690DD2">
      <w:pPr>
        <w:ind w:left="281" w:hangingChars="100" w:hanging="281"/>
        <w:rPr>
          <w:rFonts w:ascii="ＭＳ ゴシック" w:eastAsia="ＭＳ ゴシック" w:hAnsi="ＭＳ ゴシック"/>
          <w:b/>
          <w:color w:val="0070C0"/>
          <w:sz w:val="28"/>
          <w:szCs w:val="28"/>
        </w:rPr>
      </w:pPr>
      <w:r w:rsidRPr="006C3763">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766784" behindDoc="0" locked="0" layoutInCell="1" allowOverlap="1" wp14:anchorId="2F487895" wp14:editId="26894A2B">
                <wp:simplePos x="0" y="0"/>
                <wp:positionH relativeFrom="column">
                  <wp:posOffset>299085</wp:posOffset>
                </wp:positionH>
                <wp:positionV relativeFrom="paragraph">
                  <wp:posOffset>15240</wp:posOffset>
                </wp:positionV>
                <wp:extent cx="5759450" cy="2240280"/>
                <wp:effectExtent l="0" t="0" r="0" b="6350"/>
                <wp:wrapNone/>
                <wp:docPr id="312" name="AutoShape 3530" descr="【計画中間年（2020年度）までの取組】&#10;・母子保健事業や医療機関等関係機関からの連絡を通じて支援が必要と判断した子どもと保護者を、関係機関との連携のもと適切に支援します。&#10;・母子保健事業に携わる職種を対象とした研修を開催し、虐待に関する知識や対応技術のスキルアップを図ります。&#10;&#10;【計画最終年（2023年度）までの取組】&#10;・中間年までに実施した事業の結果を踏まえ、引き続き児童虐待の早期発見や発生予防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240280"/>
                        </a:xfrm>
                        <a:prstGeom prst="roundRect">
                          <a:avLst>
                            <a:gd name="adj" fmla="val 11383"/>
                          </a:avLst>
                        </a:prstGeom>
                        <a:solidFill>
                          <a:srgbClr val="4BACC6">
                            <a:lumMod val="20000"/>
                            <a:lumOff val="80000"/>
                          </a:srgbClr>
                        </a:solidFill>
                        <a:ln>
                          <a:noFill/>
                        </a:ln>
                        <a:effectLst/>
                        <a:extLst/>
                      </wps:spPr>
                      <wps:txbx>
                        <w:txbxContent>
                          <w:p w14:paraId="20AFEDCB" w14:textId="71B7DE65" w:rsidR="005E3D59" w:rsidRDefault="005E3D59" w:rsidP="00F45F3F">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r w:rsidRPr="00F457D4">
                              <w:rPr>
                                <w:rFonts w:ascii="ＭＳ ゴシック" w:eastAsia="ＭＳ ゴシック" w:hAnsi="ＭＳ ゴシック" w:hint="eastAsia"/>
                                <w:b/>
                                <w:color w:val="0070C0"/>
                                <w:sz w:val="22"/>
                                <w:szCs w:val="22"/>
                              </w:rPr>
                              <w:t>】</w:t>
                            </w:r>
                          </w:p>
                          <w:p w14:paraId="1842584B" w14:textId="1BEAFBBC" w:rsidR="005E3D59" w:rsidRDefault="005E3D59" w:rsidP="00F45F3F">
                            <w:pPr>
                              <w:tabs>
                                <w:tab w:val="left" w:pos="284"/>
                              </w:tabs>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・母子保健事業や医療機関等関係機関からの連絡を通じて支援が必要と判断した子どもと保護者を、関係機関との連携のもと適切に支援します。</w:t>
                            </w:r>
                          </w:p>
                          <w:p w14:paraId="3294CFD5" w14:textId="4DB9A172" w:rsidR="005E3D59" w:rsidRDefault="005E3D59" w:rsidP="00F45F3F">
                            <w:pPr>
                              <w:tabs>
                                <w:tab w:val="left" w:pos="284"/>
                              </w:tabs>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・母子保健事業に携わる職種を対象とした研修を開催し、虐待に関する知識や対応技術のスキルアップを図ります。</w:t>
                            </w:r>
                          </w:p>
                          <w:p w14:paraId="11F5F380" w14:textId="77777777" w:rsidR="005E3D59" w:rsidRPr="005E77B1" w:rsidRDefault="005E3D59" w:rsidP="00F45F3F">
                            <w:pPr>
                              <w:tabs>
                                <w:tab w:val="left" w:pos="284"/>
                              </w:tabs>
                              <w:snapToGrid w:val="0"/>
                              <w:spacing w:line="160" w:lineRule="exact"/>
                              <w:ind w:leftChars="100" w:left="430" w:hangingChars="100" w:hanging="220"/>
                              <w:jc w:val="left"/>
                              <w:rPr>
                                <w:rFonts w:ascii="HG丸ｺﾞｼｯｸM-PRO" w:eastAsia="HG丸ｺﾞｼｯｸM-PRO" w:hAnsi="HG丸ｺﾞｼｯｸM-PRO"/>
                                <w:sz w:val="22"/>
                                <w:szCs w:val="22"/>
                              </w:rPr>
                            </w:pPr>
                          </w:p>
                          <w:p w14:paraId="238B362A" w14:textId="4C9F24A2" w:rsidR="005E3D59" w:rsidRPr="004A4165" w:rsidRDefault="005E3D59" w:rsidP="00F45F3F">
                            <w:pPr>
                              <w:snapToGrid w:val="0"/>
                              <w:spacing w:line="340" w:lineRule="exact"/>
                              <w:jc w:val="left"/>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【計画最終年（2023年度）までの取組</w:t>
                            </w:r>
                            <w:r w:rsidRPr="00F457D4">
                              <w:rPr>
                                <w:rFonts w:ascii="ＭＳ ゴシック" w:eastAsia="ＭＳ ゴシック" w:hAnsi="ＭＳ ゴシック" w:hint="eastAsia"/>
                                <w:b/>
                                <w:color w:val="0070C0"/>
                                <w:sz w:val="22"/>
                                <w:szCs w:val="22"/>
                              </w:rPr>
                              <w:t>】</w:t>
                            </w:r>
                          </w:p>
                          <w:p w14:paraId="2EA9B9BB" w14:textId="104D3DFC" w:rsidR="005E3D59" w:rsidRPr="001D6AC2" w:rsidRDefault="005E3D59" w:rsidP="00F45F3F">
                            <w:pPr>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・中間年までに実施した事業の結果を踏まえ、引き続き児童虐待の早期発見や発生予防に取組みます。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_x0000_s1099" alt="【計画中間年（2020年度）までの取組】&#10;・母子保健事業や医療機関等関係機関からの連絡を通じて支援が必要と判断した子どもと保護者を、関係機関との連携のもと適切に支援します。&#10;・母子保健事業に携わる職種を対象とした研修を開催し、虐待に関する知識や対応技術のスキルアップを図ります。&#10;&#10;【計画最終年（2023年度）までの取組】&#10;・中間年までに実施した事業の結果を踏まえ、引き続き児童虐待の早期発見や発生予防に取組みます。&#10;" style="position:absolute;left:0;text-align:left;margin-left:23.55pt;margin-top:1.2pt;width:453.5pt;height:176.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" fillcolor="#dbeef4" stroked="f">
                <v:textbox style="mso-fit-shape-to-text:t">
                  <w:txbxContent>
                    <w:p w14:paraId="20AFEDCB" w14:textId="71B7DE65" w:rsidR="005E3D59" w:rsidRDefault="005E3D59" w:rsidP="00F45F3F">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r w:rsidRPr="00F457D4">
                        <w:rPr>
                          <w:rFonts w:ascii="ＭＳ ゴシック" w:eastAsia="ＭＳ ゴシック" w:hAnsi="ＭＳ ゴシック" w:hint="eastAsia"/>
                          <w:b/>
                          <w:color w:val="0070C0"/>
                          <w:sz w:val="22"/>
                          <w:szCs w:val="22"/>
                        </w:rPr>
                        <w:t>】</w:t>
                      </w:r>
                    </w:p>
                    <w:p w14:paraId="1842584B" w14:textId="1BEAFBBC" w:rsidR="005E3D59" w:rsidRDefault="005E3D59" w:rsidP="00F45F3F">
                      <w:pPr>
                        <w:tabs>
                          <w:tab w:val="left" w:pos="284"/>
                        </w:tabs>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・母子保健事業や医療機関等関係機関からの連絡を通じて支援が必要と判断した子どもと保護者を、関係機関との連携のもと適切に支援します。</w:t>
                      </w:r>
                    </w:p>
                    <w:p w14:paraId="3294CFD5" w14:textId="4DB9A172" w:rsidR="005E3D59" w:rsidRDefault="005E3D59" w:rsidP="00F45F3F">
                      <w:pPr>
                        <w:tabs>
                          <w:tab w:val="left" w:pos="284"/>
                        </w:tabs>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・母子保健事業に携わる職種を対象とした研修を開催し、虐待に関する知識や対応技術のスキルアップを図ります。</w:t>
                      </w:r>
                    </w:p>
                    <w:p w14:paraId="11F5F380" w14:textId="77777777" w:rsidR="005E3D59" w:rsidRPr="005E77B1" w:rsidRDefault="005E3D59" w:rsidP="00F45F3F">
                      <w:pPr>
                        <w:tabs>
                          <w:tab w:val="left" w:pos="284"/>
                        </w:tabs>
                        <w:snapToGrid w:val="0"/>
                        <w:spacing w:line="160" w:lineRule="exact"/>
                        <w:ind w:leftChars="100" w:left="430" w:hangingChars="100" w:hanging="220"/>
                        <w:jc w:val="left"/>
                        <w:rPr>
                          <w:rFonts w:ascii="HG丸ｺﾞｼｯｸM-PRO" w:eastAsia="HG丸ｺﾞｼｯｸM-PRO" w:hAnsi="HG丸ｺﾞｼｯｸM-PRO"/>
                          <w:sz w:val="22"/>
                          <w:szCs w:val="22"/>
                        </w:rPr>
                      </w:pPr>
                    </w:p>
                    <w:p w14:paraId="238B362A" w14:textId="4C9F24A2" w:rsidR="005E3D59" w:rsidRPr="004A4165" w:rsidRDefault="005E3D59" w:rsidP="00F45F3F">
                      <w:pPr>
                        <w:snapToGrid w:val="0"/>
                        <w:spacing w:line="340" w:lineRule="exact"/>
                        <w:jc w:val="left"/>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【計画最終年（2023年度）までの取組</w:t>
                      </w:r>
                      <w:r w:rsidRPr="00F457D4">
                        <w:rPr>
                          <w:rFonts w:ascii="ＭＳ ゴシック" w:eastAsia="ＭＳ ゴシック" w:hAnsi="ＭＳ ゴシック" w:hint="eastAsia"/>
                          <w:b/>
                          <w:color w:val="0070C0"/>
                          <w:sz w:val="22"/>
                          <w:szCs w:val="22"/>
                        </w:rPr>
                        <w:t>】</w:t>
                      </w:r>
                    </w:p>
                    <w:p w14:paraId="2EA9B9BB" w14:textId="104D3DFC" w:rsidR="005E3D59" w:rsidRPr="001D6AC2" w:rsidRDefault="005E3D59" w:rsidP="00F45F3F">
                      <w:pPr>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・中間年までに実施した事業の結果を踏まえ、引き続き児童虐待の早期発見や発生予防に取組みます。</w:t>
                      </w:r>
                    </w:p>
                  </w:txbxContent>
                </v:textbox>
              </v:roundrect>
            </w:pict>
          </mc:Fallback>
        </mc:AlternateContent>
      </w:r>
    </w:p>
    <w:p w14:paraId="6B313469" w14:textId="77777777" w:rsidR="00690DD2" w:rsidRDefault="00690DD2" w:rsidP="00690DD2">
      <w:pPr>
        <w:ind w:left="281" w:hangingChars="100" w:hanging="281"/>
        <w:rPr>
          <w:rFonts w:ascii="ＭＳ ゴシック" w:eastAsia="ＭＳ ゴシック" w:hAnsi="ＭＳ ゴシック"/>
          <w:b/>
          <w:color w:val="0070C0"/>
          <w:sz w:val="28"/>
          <w:szCs w:val="28"/>
        </w:rPr>
      </w:pPr>
    </w:p>
    <w:p w14:paraId="59B498A1" w14:textId="77777777" w:rsidR="00690DD2" w:rsidRDefault="00690DD2" w:rsidP="00690DD2">
      <w:pPr>
        <w:ind w:left="281" w:hangingChars="100" w:hanging="281"/>
        <w:rPr>
          <w:rFonts w:ascii="ＭＳ ゴシック" w:eastAsia="ＭＳ ゴシック" w:hAnsi="ＭＳ ゴシック"/>
          <w:b/>
          <w:color w:val="0070C0"/>
          <w:sz w:val="28"/>
          <w:szCs w:val="28"/>
        </w:rPr>
      </w:pPr>
    </w:p>
    <w:p w14:paraId="00503554" w14:textId="77777777" w:rsidR="00690DD2" w:rsidRDefault="00690DD2" w:rsidP="00690DD2">
      <w:pPr>
        <w:ind w:left="281" w:hangingChars="100" w:hanging="281"/>
        <w:rPr>
          <w:rFonts w:ascii="ＭＳ ゴシック" w:eastAsia="ＭＳ ゴシック" w:hAnsi="ＭＳ ゴシック"/>
          <w:b/>
          <w:color w:val="0070C0"/>
          <w:sz w:val="28"/>
          <w:szCs w:val="28"/>
        </w:rPr>
      </w:pPr>
    </w:p>
    <w:p w14:paraId="201A8D04" w14:textId="77777777" w:rsidR="00690DD2" w:rsidRDefault="00690DD2" w:rsidP="00690DD2">
      <w:pPr>
        <w:ind w:left="281" w:hangingChars="100" w:hanging="281"/>
        <w:rPr>
          <w:rFonts w:ascii="ＭＳ ゴシック" w:eastAsia="ＭＳ ゴシック" w:hAnsi="ＭＳ ゴシック"/>
          <w:b/>
          <w:color w:val="0070C0"/>
          <w:sz w:val="28"/>
          <w:szCs w:val="28"/>
        </w:rPr>
      </w:pPr>
    </w:p>
    <w:p w14:paraId="2B39F514" w14:textId="77777777" w:rsidR="00690DD2" w:rsidRDefault="00690DD2" w:rsidP="004624FA">
      <w:pPr>
        <w:rPr>
          <w:rFonts w:ascii="ＭＳ ゴシック" w:eastAsia="ＭＳ ゴシック" w:hAnsi="ＭＳ ゴシック"/>
          <w:b/>
          <w:color w:val="0070C0"/>
          <w:sz w:val="28"/>
          <w:szCs w:val="28"/>
        </w:rPr>
      </w:pPr>
    </w:p>
    <w:p w14:paraId="697BC43A" w14:textId="14AC0C11" w:rsidR="00690DD2" w:rsidRDefault="00690DD2" w:rsidP="00690DD2">
      <w:pPr>
        <w:ind w:left="281" w:hangingChars="100" w:hanging="281"/>
        <w:rPr>
          <w:rFonts w:ascii="ＭＳ ゴシック" w:eastAsia="ＭＳ ゴシック" w:hAnsi="ＭＳ ゴシック"/>
          <w:b/>
          <w:color w:val="0070C0"/>
          <w:sz w:val="28"/>
          <w:szCs w:val="28"/>
        </w:rPr>
      </w:pPr>
    </w:p>
    <w:p w14:paraId="43939963" w14:textId="4A5F2EDA" w:rsidR="009D0E86" w:rsidRDefault="009D0E86" w:rsidP="00690DD2">
      <w:pPr>
        <w:ind w:left="281" w:hangingChars="100" w:hanging="281"/>
        <w:rPr>
          <w:rFonts w:ascii="ＭＳ ゴシック" w:eastAsia="ＭＳ ゴシック" w:hAnsi="ＭＳ ゴシック"/>
          <w:b/>
          <w:color w:val="0070C0"/>
          <w:sz w:val="28"/>
          <w:szCs w:val="28"/>
        </w:rPr>
      </w:pPr>
    </w:p>
    <w:p w14:paraId="28BA40BD" w14:textId="61A58B6B" w:rsidR="00AE1D07" w:rsidRDefault="00AE1D07" w:rsidP="00F45F3F">
      <w:pPr>
        <w:spacing w:line="240" w:lineRule="exact"/>
        <w:ind w:left="281" w:hangingChars="100" w:hanging="281"/>
        <w:rPr>
          <w:rFonts w:ascii="ＭＳ ゴシック" w:eastAsia="ＭＳ ゴシック" w:hAnsi="ＭＳ ゴシック"/>
          <w:b/>
          <w:color w:val="0070C0"/>
          <w:sz w:val="28"/>
          <w:szCs w:val="28"/>
        </w:rPr>
      </w:pPr>
    </w:p>
    <w:p w14:paraId="1A721C1D" w14:textId="22A8FD4A" w:rsidR="00690DD2" w:rsidRPr="00F62268" w:rsidRDefault="00690DD2" w:rsidP="00ED71D3">
      <w:pPr>
        <w:ind w:firstLineChars="200" w:firstLine="440"/>
        <w:rPr>
          <w:rFonts w:ascii="HG丸ｺﾞｼｯｸM-PRO" w:eastAsia="HG丸ｺﾞｼｯｸM-PRO" w:hAnsi="HG丸ｺﾞｼｯｸM-PRO"/>
          <w:sz w:val="22"/>
          <w:szCs w:val="22"/>
        </w:rPr>
      </w:pPr>
      <w:r w:rsidRPr="00F62268">
        <w:rPr>
          <w:rFonts w:ascii="HG丸ｺﾞｼｯｸM-PRO" w:eastAsia="HG丸ｺﾞｼｯｸM-PRO" w:hAnsi="HG丸ｺﾞｼｯｸM-PRO" w:hint="eastAsia"/>
          <w:sz w:val="22"/>
          <w:szCs w:val="22"/>
        </w:rPr>
        <w:t>○医療機関における児童虐待対応の院内整備を支援します。</w:t>
      </w:r>
    </w:p>
    <w:p w14:paraId="26AD3F6E" w14:textId="4809CE1C" w:rsidR="00690DD2" w:rsidRDefault="00AE1D07" w:rsidP="00690DD2">
      <w:pPr>
        <w:rPr>
          <w:rFonts w:ascii="HG丸ｺﾞｼｯｸM-PRO" w:eastAsia="HG丸ｺﾞｼｯｸM-PRO" w:hAnsi="HG丸ｺﾞｼｯｸM-PRO"/>
          <w:sz w:val="22"/>
          <w:szCs w:val="22"/>
        </w:rPr>
      </w:pPr>
      <w:r w:rsidRPr="006C3763">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779072" behindDoc="0" locked="0" layoutInCell="1" allowOverlap="1" wp14:anchorId="58D4E4E0" wp14:editId="18881957">
                <wp:simplePos x="0" y="0"/>
                <wp:positionH relativeFrom="column">
                  <wp:posOffset>299085</wp:posOffset>
                </wp:positionH>
                <wp:positionV relativeFrom="paragraph">
                  <wp:posOffset>24765</wp:posOffset>
                </wp:positionV>
                <wp:extent cx="5759450" cy="1386840"/>
                <wp:effectExtent l="0" t="0" r="0" b="5080"/>
                <wp:wrapNone/>
                <wp:docPr id="313" name="AutoShape 3530" descr="【計画中間年（2020年度）までの取組】&#10;・児童虐待の早期発見・支援につながるよう、全ての救急告示医療機関において児童虐待に対応する院内体制整備を促進します。&#10;&#10;【計画最終年（2023年度）までの取組】&#10;・引き続き、地域の医療機関の児童虐待対応体制を整え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386840"/>
                        </a:xfrm>
                        <a:prstGeom prst="roundRect">
                          <a:avLst>
                            <a:gd name="adj" fmla="val 16205"/>
                          </a:avLst>
                        </a:prstGeom>
                        <a:solidFill>
                          <a:srgbClr val="4BACC6">
                            <a:lumMod val="20000"/>
                            <a:lumOff val="80000"/>
                          </a:srgbClr>
                        </a:solidFill>
                        <a:ln>
                          <a:noFill/>
                        </a:ln>
                        <a:effectLst/>
                        <a:extLst/>
                      </wps:spPr>
                      <wps:txbx>
                        <w:txbxContent>
                          <w:p w14:paraId="026D7C2D" w14:textId="4BB36446" w:rsidR="005E3D59" w:rsidRDefault="005E3D59" w:rsidP="00F45F3F">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r w:rsidRPr="00F457D4">
                              <w:rPr>
                                <w:rFonts w:ascii="ＭＳ ゴシック" w:eastAsia="ＭＳ ゴシック" w:hAnsi="ＭＳ ゴシック" w:hint="eastAsia"/>
                                <w:b/>
                                <w:color w:val="0070C0"/>
                                <w:sz w:val="22"/>
                                <w:szCs w:val="22"/>
                              </w:rPr>
                              <w:t>】</w:t>
                            </w:r>
                          </w:p>
                          <w:p w14:paraId="03FCE61C" w14:textId="3E9FEE5C" w:rsidR="005E3D59" w:rsidRDefault="005E3D59" w:rsidP="00414863">
                            <w:pPr>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・児童虐待の早期発見・支援につながるよう、全ての救急告示医療機関において</w:t>
                            </w:r>
                            <w:r w:rsidRPr="00754B98">
                              <w:rPr>
                                <w:rFonts w:ascii="HG丸ｺﾞｼｯｸM-PRO" w:eastAsia="HG丸ｺﾞｼｯｸM-PRO" w:hAnsi="HG丸ｺﾞｼｯｸM-PRO" w:hint="eastAsia"/>
                                <w:color w:val="000000" w:themeColor="text1"/>
                                <w:sz w:val="22"/>
                                <w:szCs w:val="22"/>
                              </w:rPr>
                              <w:t>児童虐待</w:t>
                            </w:r>
                            <w:r>
                              <w:rPr>
                                <w:rFonts w:ascii="HG丸ｺﾞｼｯｸM-PRO" w:eastAsia="HG丸ｺﾞｼｯｸM-PRO" w:hAnsi="HG丸ｺﾞｼｯｸM-PRO" w:hint="eastAsia"/>
                                <w:color w:val="000000" w:themeColor="text1"/>
                                <w:sz w:val="22"/>
                                <w:szCs w:val="22"/>
                              </w:rPr>
                              <w:t>に対応する院内体制整備を促進します。</w:t>
                            </w:r>
                          </w:p>
                          <w:p w14:paraId="11827BFD" w14:textId="77777777" w:rsidR="005E3D59" w:rsidRPr="00035FEA" w:rsidRDefault="005E3D59" w:rsidP="00F45F3F">
                            <w:pPr>
                              <w:snapToGrid w:val="0"/>
                              <w:spacing w:line="160" w:lineRule="exact"/>
                              <w:ind w:leftChars="200" w:left="640" w:hangingChars="100" w:hanging="220"/>
                              <w:jc w:val="left"/>
                              <w:rPr>
                                <w:rFonts w:ascii="HG丸ｺﾞｼｯｸM-PRO" w:eastAsia="HG丸ｺﾞｼｯｸM-PRO" w:hAnsi="HG丸ｺﾞｼｯｸM-PRO"/>
                                <w:sz w:val="22"/>
                                <w:szCs w:val="22"/>
                              </w:rPr>
                            </w:pPr>
                          </w:p>
                          <w:p w14:paraId="55DB5AD9" w14:textId="0B7B60E4" w:rsidR="005E3D59" w:rsidRPr="004A4165" w:rsidRDefault="005E3D59" w:rsidP="00F45F3F">
                            <w:pPr>
                              <w:snapToGrid w:val="0"/>
                              <w:spacing w:line="340" w:lineRule="exact"/>
                              <w:jc w:val="left"/>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【計画最終年（2023年度）までの取組</w:t>
                            </w:r>
                            <w:r w:rsidRPr="00F457D4">
                              <w:rPr>
                                <w:rFonts w:ascii="ＭＳ ゴシック" w:eastAsia="ＭＳ ゴシック" w:hAnsi="ＭＳ ゴシック" w:hint="eastAsia"/>
                                <w:b/>
                                <w:color w:val="0070C0"/>
                                <w:sz w:val="22"/>
                                <w:szCs w:val="22"/>
                              </w:rPr>
                              <w:t>】</w:t>
                            </w:r>
                          </w:p>
                          <w:p w14:paraId="5B390AAD" w14:textId="77777777" w:rsidR="005E3D59" w:rsidRPr="00754B98" w:rsidRDefault="005E3D59" w:rsidP="00F45F3F">
                            <w:pPr>
                              <w:snapToGrid w:val="0"/>
                              <w:spacing w:line="340" w:lineRule="exact"/>
                              <w:ind w:firstLineChars="100" w:firstLine="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754B98">
                              <w:rPr>
                                <w:rFonts w:ascii="HG丸ｺﾞｼｯｸM-PRO" w:eastAsia="HG丸ｺﾞｼｯｸM-PRO" w:hAnsi="HG丸ｺﾞｼｯｸM-PRO" w:hint="eastAsia"/>
                                <w:color w:val="000000" w:themeColor="text1"/>
                                <w:sz w:val="22"/>
                                <w:szCs w:val="22"/>
                              </w:rPr>
                              <w:t>引き続き</w:t>
                            </w:r>
                            <w:r>
                              <w:rPr>
                                <w:rFonts w:ascii="HG丸ｺﾞｼｯｸM-PRO" w:eastAsia="HG丸ｺﾞｼｯｸM-PRO" w:hAnsi="HG丸ｺﾞｼｯｸM-PRO" w:hint="eastAsia"/>
                                <w:color w:val="000000" w:themeColor="text1"/>
                                <w:sz w:val="22"/>
                                <w:szCs w:val="22"/>
                              </w:rPr>
                              <w:t>、</w:t>
                            </w:r>
                            <w:r w:rsidRPr="00754B98">
                              <w:rPr>
                                <w:rFonts w:ascii="HG丸ｺﾞｼｯｸM-PRO" w:eastAsia="HG丸ｺﾞｼｯｸM-PRO" w:hAnsi="HG丸ｺﾞｼｯｸM-PRO" w:hint="eastAsia"/>
                                <w:color w:val="000000" w:themeColor="text1"/>
                                <w:sz w:val="22"/>
                                <w:szCs w:val="22"/>
                              </w:rPr>
                              <w:t>地域の医療機関の児童虐待対応体制を整えます。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_x0000_s1100" alt="【計画中間年（2020年度）までの取組】&#10;・児童虐待の早期発見・支援につながるよう、全ての救急告示医療機関において児童虐待に対応する院内体制整備を促進します。&#10;&#10;【計画最終年（2023年度）までの取組】&#10;・引き続き、地域の医療機関の児童虐待対応体制を整えます。&#10;" style="position:absolute;left:0;text-align:left;margin-left:23.55pt;margin-top:1.95pt;width:453.5pt;height:109.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6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" fillcolor="#dbeef4" stroked="f">
                <v:textbox style="mso-fit-shape-to-text:t">
                  <w:txbxContent>
                    <w:p w14:paraId="026D7C2D" w14:textId="4BB36446" w:rsidR="005E3D59" w:rsidRDefault="005E3D59" w:rsidP="00F45F3F">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r w:rsidRPr="00F457D4">
                        <w:rPr>
                          <w:rFonts w:ascii="ＭＳ ゴシック" w:eastAsia="ＭＳ ゴシック" w:hAnsi="ＭＳ ゴシック" w:hint="eastAsia"/>
                          <w:b/>
                          <w:color w:val="0070C0"/>
                          <w:sz w:val="22"/>
                          <w:szCs w:val="22"/>
                        </w:rPr>
                        <w:t>】</w:t>
                      </w:r>
                    </w:p>
                    <w:p w14:paraId="03FCE61C" w14:textId="3E9FEE5C" w:rsidR="005E3D59" w:rsidRDefault="005E3D59" w:rsidP="00414863">
                      <w:pPr>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・児童虐待の早期発見・支援につながるよう、全ての救急告示医療機関において</w:t>
                      </w:r>
                      <w:r w:rsidRPr="00754B98">
                        <w:rPr>
                          <w:rFonts w:ascii="HG丸ｺﾞｼｯｸM-PRO" w:eastAsia="HG丸ｺﾞｼｯｸM-PRO" w:hAnsi="HG丸ｺﾞｼｯｸM-PRO" w:hint="eastAsia"/>
                          <w:color w:val="000000" w:themeColor="text1"/>
                          <w:sz w:val="22"/>
                          <w:szCs w:val="22"/>
                        </w:rPr>
                        <w:t>児童虐待</w:t>
                      </w:r>
                      <w:r>
                        <w:rPr>
                          <w:rFonts w:ascii="HG丸ｺﾞｼｯｸM-PRO" w:eastAsia="HG丸ｺﾞｼｯｸM-PRO" w:hAnsi="HG丸ｺﾞｼｯｸM-PRO" w:hint="eastAsia"/>
                          <w:color w:val="000000" w:themeColor="text1"/>
                          <w:sz w:val="22"/>
                          <w:szCs w:val="22"/>
                        </w:rPr>
                        <w:t>に対応する院内体制整備を促進します。</w:t>
                      </w:r>
                    </w:p>
                    <w:p w14:paraId="11827BFD" w14:textId="77777777" w:rsidR="005E3D59" w:rsidRPr="00035FEA" w:rsidRDefault="005E3D59" w:rsidP="00F45F3F">
                      <w:pPr>
                        <w:snapToGrid w:val="0"/>
                        <w:spacing w:line="160" w:lineRule="exact"/>
                        <w:ind w:leftChars="200" w:left="640" w:hangingChars="100" w:hanging="220"/>
                        <w:jc w:val="left"/>
                        <w:rPr>
                          <w:rFonts w:ascii="HG丸ｺﾞｼｯｸM-PRO" w:eastAsia="HG丸ｺﾞｼｯｸM-PRO" w:hAnsi="HG丸ｺﾞｼｯｸM-PRO"/>
                          <w:sz w:val="22"/>
                          <w:szCs w:val="22"/>
                        </w:rPr>
                      </w:pPr>
                    </w:p>
                    <w:p w14:paraId="55DB5AD9" w14:textId="0B7B60E4" w:rsidR="005E3D59" w:rsidRPr="004A4165" w:rsidRDefault="005E3D59" w:rsidP="00F45F3F">
                      <w:pPr>
                        <w:snapToGrid w:val="0"/>
                        <w:spacing w:line="340" w:lineRule="exact"/>
                        <w:jc w:val="left"/>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【計画最終年（2023年度）までの取組</w:t>
                      </w:r>
                      <w:r w:rsidRPr="00F457D4">
                        <w:rPr>
                          <w:rFonts w:ascii="ＭＳ ゴシック" w:eastAsia="ＭＳ ゴシック" w:hAnsi="ＭＳ ゴシック" w:hint="eastAsia"/>
                          <w:b/>
                          <w:color w:val="0070C0"/>
                          <w:sz w:val="22"/>
                          <w:szCs w:val="22"/>
                        </w:rPr>
                        <w:t>】</w:t>
                      </w:r>
                    </w:p>
                    <w:p w14:paraId="5B390AAD" w14:textId="77777777" w:rsidR="005E3D59" w:rsidRPr="00754B98" w:rsidRDefault="005E3D59" w:rsidP="00F45F3F">
                      <w:pPr>
                        <w:snapToGrid w:val="0"/>
                        <w:spacing w:line="340" w:lineRule="exact"/>
                        <w:ind w:firstLineChars="100" w:firstLine="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754B98">
                        <w:rPr>
                          <w:rFonts w:ascii="HG丸ｺﾞｼｯｸM-PRO" w:eastAsia="HG丸ｺﾞｼｯｸM-PRO" w:hAnsi="HG丸ｺﾞｼｯｸM-PRO" w:hint="eastAsia"/>
                          <w:color w:val="000000" w:themeColor="text1"/>
                          <w:sz w:val="22"/>
                          <w:szCs w:val="22"/>
                        </w:rPr>
                        <w:t>引き続き</w:t>
                      </w:r>
                      <w:r>
                        <w:rPr>
                          <w:rFonts w:ascii="HG丸ｺﾞｼｯｸM-PRO" w:eastAsia="HG丸ｺﾞｼｯｸM-PRO" w:hAnsi="HG丸ｺﾞｼｯｸM-PRO" w:hint="eastAsia"/>
                          <w:color w:val="000000" w:themeColor="text1"/>
                          <w:sz w:val="22"/>
                          <w:szCs w:val="22"/>
                        </w:rPr>
                        <w:t>、</w:t>
                      </w:r>
                      <w:r w:rsidRPr="00754B98">
                        <w:rPr>
                          <w:rFonts w:ascii="HG丸ｺﾞｼｯｸM-PRO" w:eastAsia="HG丸ｺﾞｼｯｸM-PRO" w:hAnsi="HG丸ｺﾞｼｯｸM-PRO" w:hint="eastAsia"/>
                          <w:color w:val="000000" w:themeColor="text1"/>
                          <w:sz w:val="22"/>
                          <w:szCs w:val="22"/>
                        </w:rPr>
                        <w:t>地域の医療機関の児童虐待対応体制を整えます。</w:t>
                      </w:r>
                    </w:p>
                  </w:txbxContent>
                </v:textbox>
              </v:roundrect>
            </w:pict>
          </mc:Fallback>
        </mc:AlternateContent>
      </w:r>
    </w:p>
    <w:p w14:paraId="5F672FF5" w14:textId="77777777" w:rsidR="00690DD2" w:rsidRDefault="00690DD2" w:rsidP="00690DD2">
      <w:pPr>
        <w:rPr>
          <w:rFonts w:ascii="HG丸ｺﾞｼｯｸM-PRO" w:eastAsia="HG丸ｺﾞｼｯｸM-PRO" w:hAnsi="HG丸ｺﾞｼｯｸM-PRO"/>
          <w:sz w:val="22"/>
          <w:szCs w:val="22"/>
        </w:rPr>
      </w:pPr>
    </w:p>
    <w:p w14:paraId="14A7B168" w14:textId="77777777" w:rsidR="00690DD2" w:rsidRDefault="00690DD2" w:rsidP="00690DD2">
      <w:pPr>
        <w:rPr>
          <w:rFonts w:ascii="HG丸ｺﾞｼｯｸM-PRO" w:eastAsia="HG丸ｺﾞｼｯｸM-PRO" w:hAnsi="HG丸ｺﾞｼｯｸM-PRO"/>
          <w:sz w:val="22"/>
          <w:szCs w:val="22"/>
        </w:rPr>
      </w:pPr>
    </w:p>
    <w:p w14:paraId="004DAFBD" w14:textId="77777777" w:rsidR="00690DD2" w:rsidRDefault="00690DD2" w:rsidP="00690DD2">
      <w:pPr>
        <w:rPr>
          <w:rFonts w:ascii="HG丸ｺﾞｼｯｸM-PRO" w:eastAsia="HG丸ｺﾞｼｯｸM-PRO" w:hAnsi="HG丸ｺﾞｼｯｸM-PRO"/>
          <w:sz w:val="22"/>
          <w:szCs w:val="22"/>
        </w:rPr>
      </w:pPr>
    </w:p>
    <w:p w14:paraId="3F5B87AE" w14:textId="77777777" w:rsidR="00690DD2" w:rsidRDefault="00690DD2" w:rsidP="00690DD2">
      <w:pPr>
        <w:rPr>
          <w:rFonts w:ascii="HG丸ｺﾞｼｯｸM-PRO" w:eastAsia="HG丸ｺﾞｼｯｸM-PRO" w:hAnsi="HG丸ｺﾞｼｯｸM-PRO"/>
          <w:sz w:val="22"/>
          <w:szCs w:val="22"/>
        </w:rPr>
      </w:pPr>
    </w:p>
    <w:p w14:paraId="27B65B1A" w14:textId="77777777" w:rsidR="00582856" w:rsidRDefault="00582856" w:rsidP="00690DD2">
      <w:pPr>
        <w:rPr>
          <w:rFonts w:ascii="HG丸ｺﾞｼｯｸM-PRO" w:eastAsia="HG丸ｺﾞｼｯｸM-PRO" w:hAnsi="HG丸ｺﾞｼｯｸM-PRO"/>
          <w:sz w:val="22"/>
          <w:szCs w:val="22"/>
        </w:rPr>
      </w:pPr>
    </w:p>
    <w:p w14:paraId="19D1B868" w14:textId="77777777" w:rsidR="00582856" w:rsidRDefault="00582856" w:rsidP="00690DD2">
      <w:pPr>
        <w:rPr>
          <w:rFonts w:ascii="HG丸ｺﾞｼｯｸM-PRO" w:eastAsia="HG丸ｺﾞｼｯｸM-PRO" w:hAnsi="HG丸ｺﾞｼｯｸM-PRO"/>
          <w:sz w:val="22"/>
          <w:szCs w:val="22"/>
        </w:rPr>
      </w:pPr>
    </w:p>
    <w:p w14:paraId="0C525008" w14:textId="77777777" w:rsidR="00F45F3F" w:rsidRDefault="00F45F3F" w:rsidP="00690DD2">
      <w:pPr>
        <w:rPr>
          <w:rFonts w:ascii="HG丸ｺﾞｼｯｸM-PRO" w:eastAsia="HG丸ｺﾞｼｯｸM-PRO" w:hAnsi="HG丸ｺﾞｼｯｸM-PRO"/>
          <w:sz w:val="22"/>
          <w:szCs w:val="22"/>
        </w:rPr>
      </w:pPr>
    </w:p>
    <w:p w14:paraId="6D90A9AC" w14:textId="77777777" w:rsidR="00971901" w:rsidRDefault="00971901" w:rsidP="00690DD2">
      <w:pPr>
        <w:rPr>
          <w:rFonts w:ascii="HG丸ｺﾞｼｯｸM-PRO" w:eastAsia="HG丸ｺﾞｼｯｸM-PRO" w:hAnsi="HG丸ｺﾞｼｯｸM-PRO"/>
          <w:sz w:val="22"/>
          <w:szCs w:val="22"/>
        </w:rPr>
      </w:pPr>
    </w:p>
    <w:p w14:paraId="2DF67FF0" w14:textId="77777777" w:rsidR="00841340" w:rsidRDefault="00841340" w:rsidP="00690DD2">
      <w:pPr>
        <w:rPr>
          <w:rFonts w:ascii="HG丸ｺﾞｼｯｸM-PRO" w:eastAsia="HG丸ｺﾞｼｯｸM-PRO" w:hAnsi="HG丸ｺﾞｼｯｸM-PRO"/>
          <w:sz w:val="22"/>
          <w:szCs w:val="22"/>
        </w:rPr>
      </w:pPr>
    </w:p>
    <w:p w14:paraId="6496F60C" w14:textId="77777777" w:rsidR="00841340" w:rsidRDefault="00841340" w:rsidP="00690DD2">
      <w:pPr>
        <w:rPr>
          <w:rFonts w:ascii="HG丸ｺﾞｼｯｸM-PRO" w:eastAsia="HG丸ｺﾞｼｯｸM-PRO" w:hAnsi="HG丸ｺﾞｼｯｸM-PRO"/>
          <w:sz w:val="22"/>
          <w:szCs w:val="22"/>
        </w:rPr>
      </w:pPr>
    </w:p>
    <w:p w14:paraId="1F6FB77E" w14:textId="25E6472A" w:rsidR="00582856" w:rsidRDefault="0042128C" w:rsidP="00690DD2">
      <w:pPr>
        <w:rPr>
          <w:rFonts w:ascii="HG丸ｺﾞｼｯｸM-PRO" w:eastAsia="HG丸ｺﾞｼｯｸM-PRO" w:hAnsi="HG丸ｺﾞｼｯｸM-PRO"/>
          <w:sz w:val="22"/>
          <w:szCs w:val="22"/>
        </w:rPr>
      </w:pPr>
      <w:r w:rsidRPr="00582856">
        <w:rPr>
          <w:rFonts w:ascii="ＭＳ ゴシック" w:eastAsia="ＭＳ ゴシック" w:hAnsi="ＭＳ ゴシック" w:cstheme="minorBidi" w:hint="eastAsia"/>
          <w:b/>
          <w:noProof/>
          <w:color w:val="0070C0"/>
          <w:sz w:val="28"/>
          <w:szCs w:val="28"/>
        </w:rPr>
        <w:lastRenderedPageBreak/>
        <mc:AlternateContent>
          <mc:Choice Requires="wps">
            <w:drawing>
              <wp:anchor distT="0" distB="0" distL="114300" distR="114300" simplePos="0" relativeHeight="253050880" behindDoc="0" locked="0" layoutInCell="1" allowOverlap="1" wp14:anchorId="475B6CB7" wp14:editId="3212EA1E">
                <wp:simplePos x="0" y="0"/>
                <wp:positionH relativeFrom="column">
                  <wp:posOffset>3175</wp:posOffset>
                </wp:positionH>
                <wp:positionV relativeFrom="paragraph">
                  <wp:posOffset>94615</wp:posOffset>
                </wp:positionV>
                <wp:extent cx="6120000" cy="360000"/>
                <wp:effectExtent l="0" t="0" r="0" b="2540"/>
                <wp:wrapNone/>
                <wp:docPr id="3586" name="Text Box 3543" title="施策・指標マップ"/>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60000"/>
                        </a:xfrm>
                        <a:prstGeom prst="rect">
                          <a:avLst/>
                        </a:prstGeom>
                        <a:solidFill>
                          <a:srgbClr val="4472C4"/>
                        </a:solidFill>
                        <a:ln>
                          <a:noFill/>
                        </a:ln>
                        <a:effectLst/>
                        <a:extLs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2E0A10" w14:textId="1740B8C3" w:rsidR="005E3D59" w:rsidRPr="00581E98" w:rsidRDefault="005E3D59">
                            <w:pPr>
                              <w:jc w:val="center"/>
                              <w:rPr>
                                <w:rFonts w:ascii="ＭＳ ゴシック" w:eastAsia="ＭＳ ゴシック" w:hAnsi="ＭＳ ゴシック"/>
                                <w:color w:val="FFFFFF"/>
                                <w:sz w:val="32"/>
                                <w:szCs w:val="32"/>
                              </w:rPr>
                            </w:pPr>
                            <w:r w:rsidRPr="00581E98">
                              <w:rPr>
                                <w:rFonts w:ascii="ＭＳ ゴシック" w:eastAsia="ＭＳ ゴシック" w:hAnsi="ＭＳ ゴシック"/>
                                <w:color w:val="FFFFFF"/>
                                <w:sz w:val="32"/>
                                <w:szCs w:val="32"/>
                              </w:rPr>
                              <w:t>施策・指標マップ</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43" o:spid="_x0000_s1101" type="#_x0000_t202" alt="タイトル: 施策・指標マップ" style="position:absolute;left:0;text-align:left;margin-left:.25pt;margin-top:7.45pt;width:481.9pt;height:28.35pt;z-index:2530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" fillcolor="#4472c4" stroked="f" strokeweight="1.5pt">
                <v:textbox>
                  <w:txbxContent>
                    <w:p w14:paraId="692E0A10" w14:textId="1740B8C3" w:rsidR="005E3D59" w:rsidRPr="00581E98" w:rsidRDefault="005E3D59">
                      <w:pPr>
                        <w:jc w:val="center"/>
                        <w:rPr>
                          <w:rFonts w:ascii="ＭＳ ゴシック" w:eastAsia="ＭＳ ゴシック" w:hAnsi="ＭＳ ゴシック"/>
                          <w:color w:val="FFFFFF"/>
                          <w:sz w:val="32"/>
                          <w:szCs w:val="32"/>
                        </w:rPr>
                      </w:pPr>
                      <w:r w:rsidRPr="00581E98">
                        <w:rPr>
                          <w:rFonts w:ascii="ＭＳ ゴシック" w:eastAsia="ＭＳ ゴシック" w:hAnsi="ＭＳ ゴシック"/>
                          <w:color w:val="FFFFFF"/>
                          <w:sz w:val="32"/>
                          <w:szCs w:val="32"/>
                        </w:rPr>
                        <w:t>施策・指標マップ</w:t>
                      </w:r>
                    </w:p>
                  </w:txbxContent>
                </v:textbox>
              </v:shape>
            </w:pict>
          </mc:Fallback>
        </mc:AlternateContent>
      </w:r>
    </w:p>
    <w:p w14:paraId="1BDF308C" w14:textId="77777777" w:rsidR="00582856" w:rsidRDefault="00582856" w:rsidP="00690DD2">
      <w:pPr>
        <w:rPr>
          <w:rFonts w:ascii="HG丸ｺﾞｼｯｸM-PRO" w:eastAsia="HG丸ｺﾞｼｯｸM-PRO" w:hAnsi="HG丸ｺﾞｼｯｸM-PRO"/>
          <w:sz w:val="22"/>
          <w:szCs w:val="22"/>
        </w:rPr>
      </w:pPr>
    </w:p>
    <w:p w14:paraId="336C9117" w14:textId="3A2609E7" w:rsidR="001A0605" w:rsidRDefault="00D14884" w:rsidP="00ED71D3">
      <w:pPr>
        <w:ind w:firstLineChars="50" w:firstLine="105"/>
        <w:rPr>
          <w:rFonts w:ascii="HG丸ｺﾞｼｯｸM-PRO" w:eastAsia="HG丸ｺﾞｼｯｸM-PRO" w:hAnsi="HG丸ｺﾞｼｯｸM-PRO"/>
          <w:sz w:val="22"/>
          <w:szCs w:val="22"/>
        </w:rPr>
      </w:pPr>
      <w:r w:rsidRPr="00D14884">
        <w:rPr>
          <w:noProof/>
        </w:rPr>
        <w:drawing>
          <wp:inline distT="0" distB="0" distL="0" distR="0" wp14:anchorId="57A5A1FB" wp14:editId="6056A77A">
            <wp:extent cx="5940000" cy="3552187"/>
            <wp:effectExtent l="0" t="0" r="381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0000" cy="3552187"/>
                    </a:xfrm>
                    <a:prstGeom prst="rect">
                      <a:avLst/>
                    </a:prstGeom>
                    <a:noFill/>
                    <a:ln>
                      <a:noFill/>
                    </a:ln>
                  </pic:spPr>
                </pic:pic>
              </a:graphicData>
            </a:graphic>
          </wp:inline>
        </w:drawing>
      </w:r>
    </w:p>
    <w:p w14:paraId="35DBB5A7" w14:textId="50C9DBB7" w:rsidR="008B7640" w:rsidRDefault="008B7640" w:rsidP="00ED71D3">
      <w:pPr>
        <w:ind w:firstLineChars="50" w:firstLine="11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2902400" behindDoc="0" locked="0" layoutInCell="1" allowOverlap="1" wp14:anchorId="6F1B7C3A" wp14:editId="5DEECA1F">
                <wp:simplePos x="0" y="0"/>
                <wp:positionH relativeFrom="column">
                  <wp:posOffset>1270</wp:posOffset>
                </wp:positionH>
                <wp:positionV relativeFrom="paragraph">
                  <wp:posOffset>356870</wp:posOffset>
                </wp:positionV>
                <wp:extent cx="6120000" cy="360000"/>
                <wp:effectExtent l="0" t="0" r="0" b="2540"/>
                <wp:wrapSquare wrapText="bothSides"/>
                <wp:docPr id="10" name="Text Box 3553" title="目標値一覧"/>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60000"/>
                        </a:xfrm>
                        <a:prstGeom prst="rect">
                          <a:avLst/>
                        </a:prstGeom>
                        <a:solidFill>
                          <a:srgbClr val="4472C4"/>
                        </a:solidFill>
                        <a:ln>
                          <a:noFill/>
                        </a:ln>
                        <a:effectLst/>
                        <a:extLs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18075D" w14:textId="28FCD194" w:rsidR="005E3D59" w:rsidRPr="00581E98" w:rsidRDefault="005E3D59">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目標値一覧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553" o:spid="_x0000_s1102" type="#_x0000_t202" alt="タイトル: 目標値一覧" style="position:absolute;left:0;text-align:left;margin-left:.1pt;margin-top:28.1pt;width:481.9pt;height:28.35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" fillcolor="#4472c4" stroked="f" strokeweight="1.5pt">
                <v:textbox>
                  <w:txbxContent>
                    <w:p w14:paraId="0718075D" w14:textId="28FCD194" w:rsidR="005E3D59" w:rsidRPr="00581E98" w:rsidRDefault="005E3D59">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目標値一覧</w:t>
                      </w:r>
                    </w:p>
                  </w:txbxContent>
                </v:textbox>
                <w10:wrap type="square"/>
              </v:shape>
            </w:pict>
          </mc:Fallback>
        </mc:AlternateContent>
      </w:r>
    </w:p>
    <w:p w14:paraId="22ED55EC" w14:textId="53AE631F" w:rsidR="0042128C" w:rsidRPr="0042128C" w:rsidRDefault="0042128C" w:rsidP="00ED71D3">
      <w:pPr>
        <w:spacing w:line="300" w:lineRule="exact"/>
        <w:rPr>
          <w:rFonts w:ascii="ＭＳ ゴシック" w:eastAsia="ＭＳ ゴシック" w:hAnsi="ＭＳ ゴシック"/>
          <w:b/>
          <w:color w:val="0070C0"/>
          <w:sz w:val="28"/>
          <w:szCs w:val="28"/>
        </w:rPr>
      </w:pPr>
    </w:p>
    <w:tbl>
      <w:tblPr>
        <w:tblW w:w="94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77"/>
        <w:gridCol w:w="2427"/>
        <w:gridCol w:w="1051"/>
        <w:gridCol w:w="1216"/>
        <w:gridCol w:w="1547"/>
        <w:gridCol w:w="1216"/>
        <w:gridCol w:w="1216"/>
      </w:tblGrid>
      <w:tr w:rsidR="00BF1DBB" w:rsidRPr="0042128C" w14:paraId="63FD2D3A" w14:textId="77777777" w:rsidTr="00BF1DBB">
        <w:trPr>
          <w:trHeight w:val="340"/>
          <w:jc w:val="center"/>
        </w:trPr>
        <w:tc>
          <w:tcPr>
            <w:tcW w:w="794" w:type="dxa"/>
            <w:vMerge w:val="restart"/>
            <w:tcBorders>
              <w:top w:val="single" w:sz="12" w:space="0" w:color="auto"/>
            </w:tcBorders>
            <w:shd w:val="clear" w:color="auto" w:fill="DAEEF3" w:themeFill="accent5" w:themeFillTint="33"/>
            <w:vAlign w:val="center"/>
          </w:tcPr>
          <w:p w14:paraId="06060459" w14:textId="77777777" w:rsidR="0042128C" w:rsidRPr="0042128C" w:rsidRDefault="0042128C">
            <w:pPr>
              <w:tabs>
                <w:tab w:val="left" w:pos="435"/>
                <w:tab w:val="left" w:pos="691"/>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分類</w:t>
            </w:r>
          </w:p>
          <w:p w14:paraId="2FE173FE" w14:textId="749F68C0" w:rsidR="0042128C" w:rsidRPr="00BF1DBB" w:rsidRDefault="00536970">
            <w:pPr>
              <w:tabs>
                <w:tab w:val="left" w:pos="435"/>
                <w:tab w:val="left" w:pos="691"/>
                <w:tab w:val="left" w:pos="7513"/>
              </w:tabs>
              <w:spacing w:line="240" w:lineRule="exact"/>
              <w:jc w:val="center"/>
              <w:rPr>
                <w:rFonts w:ascii="ＭＳ Ｐゴシック" w:eastAsia="ＭＳ Ｐゴシック" w:hAnsi="ＭＳ Ｐゴシック"/>
                <w:sz w:val="18"/>
                <w:szCs w:val="20"/>
              </w:rPr>
            </w:pPr>
            <w:r w:rsidRPr="00BF1DBB">
              <w:rPr>
                <w:rFonts w:ascii="ＭＳ Ｐゴシック" w:eastAsia="ＭＳ Ｐゴシック" w:hAnsi="ＭＳ Ｐゴシック" w:hint="eastAsia"/>
                <w:sz w:val="18"/>
                <w:szCs w:val="20"/>
              </w:rPr>
              <w:t>B</w:t>
            </w:r>
            <w:r w:rsidR="0042128C" w:rsidRPr="00BF1DBB">
              <w:rPr>
                <w:rFonts w:ascii="ＭＳ Ｐゴシック" w:eastAsia="ＭＳ Ｐゴシック" w:hAnsi="ＭＳ Ｐゴシック" w:hint="eastAsia"/>
                <w:sz w:val="18"/>
                <w:szCs w:val="20"/>
              </w:rPr>
              <w:t>：目標</w:t>
            </w:r>
          </w:p>
          <w:p w14:paraId="772BB0CF" w14:textId="51D32B3E" w:rsidR="0042128C" w:rsidRPr="0042128C" w:rsidRDefault="00536970">
            <w:pPr>
              <w:tabs>
                <w:tab w:val="left" w:pos="435"/>
                <w:tab w:val="left" w:pos="691"/>
                <w:tab w:val="left" w:pos="7513"/>
              </w:tabs>
              <w:spacing w:line="240" w:lineRule="exact"/>
              <w:jc w:val="center"/>
              <w:rPr>
                <w:rFonts w:ascii="ＭＳ Ｐゴシック" w:eastAsia="ＭＳ Ｐゴシック" w:hAnsi="ＭＳ Ｐゴシック"/>
                <w:sz w:val="20"/>
                <w:szCs w:val="20"/>
              </w:rPr>
            </w:pPr>
            <w:r w:rsidRPr="00BF1DBB">
              <w:rPr>
                <w:rFonts w:ascii="ＭＳ Ｐゴシック" w:eastAsia="ＭＳ Ｐゴシック" w:hAnsi="ＭＳ Ｐゴシック" w:hint="eastAsia"/>
                <w:sz w:val="18"/>
                <w:szCs w:val="20"/>
              </w:rPr>
              <w:t>C</w:t>
            </w:r>
            <w:r w:rsidR="0042128C" w:rsidRPr="00BF1DBB">
              <w:rPr>
                <w:rFonts w:ascii="ＭＳ Ｐゴシック" w:eastAsia="ＭＳ Ｐゴシック" w:hAnsi="ＭＳ Ｐゴシック" w:hint="eastAsia"/>
                <w:sz w:val="18"/>
                <w:szCs w:val="20"/>
              </w:rPr>
              <w:t>：目的</w:t>
            </w:r>
          </w:p>
        </w:tc>
        <w:tc>
          <w:tcPr>
            <w:tcW w:w="2495" w:type="dxa"/>
            <w:vMerge w:val="restart"/>
            <w:tcBorders>
              <w:top w:val="single" w:sz="12" w:space="0" w:color="auto"/>
            </w:tcBorders>
            <w:shd w:val="clear" w:color="auto" w:fill="DAEEF3" w:themeFill="accent5" w:themeFillTint="33"/>
            <w:vAlign w:val="center"/>
          </w:tcPr>
          <w:p w14:paraId="622AF7B9" w14:textId="77777777" w:rsidR="0042128C" w:rsidRPr="0042128C" w:rsidRDefault="0042128C" w:rsidP="0042128C">
            <w:pPr>
              <w:tabs>
                <w:tab w:val="left" w:pos="435"/>
                <w:tab w:val="left" w:pos="691"/>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指　標</w:t>
            </w:r>
          </w:p>
        </w:tc>
        <w:tc>
          <w:tcPr>
            <w:tcW w:w="1077" w:type="dxa"/>
            <w:vMerge w:val="restart"/>
            <w:tcBorders>
              <w:top w:val="single" w:sz="12" w:space="0" w:color="auto"/>
            </w:tcBorders>
            <w:shd w:val="clear" w:color="auto" w:fill="DAEEF3" w:themeFill="accent5" w:themeFillTint="33"/>
            <w:vAlign w:val="center"/>
          </w:tcPr>
          <w:p w14:paraId="256E5E15"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対象年齢</w:t>
            </w:r>
          </w:p>
        </w:tc>
        <w:tc>
          <w:tcPr>
            <w:tcW w:w="1588" w:type="dxa"/>
            <w:gridSpan w:val="2"/>
            <w:tcBorders>
              <w:top w:val="single" w:sz="12" w:space="0" w:color="auto"/>
            </w:tcBorders>
            <w:shd w:val="clear" w:color="auto" w:fill="DAEEF3" w:themeFill="accent5" w:themeFillTint="33"/>
            <w:vAlign w:val="center"/>
          </w:tcPr>
          <w:p w14:paraId="161C185C"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現　状</w:t>
            </w:r>
          </w:p>
        </w:tc>
        <w:tc>
          <w:tcPr>
            <w:tcW w:w="1247" w:type="dxa"/>
            <w:gridSpan w:val="2"/>
            <w:tcBorders>
              <w:top w:val="single" w:sz="12" w:space="0" w:color="auto"/>
            </w:tcBorders>
            <w:shd w:val="clear" w:color="auto" w:fill="DAEEF3" w:themeFill="accent5" w:themeFillTint="33"/>
            <w:vAlign w:val="center"/>
          </w:tcPr>
          <w:p w14:paraId="4EDF34E6"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目標値</w:t>
            </w:r>
          </w:p>
        </w:tc>
      </w:tr>
      <w:tr w:rsidR="00BF1DBB" w:rsidRPr="0042128C" w14:paraId="39A9060F" w14:textId="77777777" w:rsidTr="00BF1DBB">
        <w:trPr>
          <w:trHeight w:val="454"/>
          <w:jc w:val="center"/>
        </w:trPr>
        <w:tc>
          <w:tcPr>
            <w:tcW w:w="794" w:type="dxa"/>
            <w:vMerge/>
            <w:shd w:val="clear" w:color="auto" w:fill="DAEEF3" w:themeFill="accent5" w:themeFillTint="33"/>
          </w:tcPr>
          <w:p w14:paraId="02BCE377"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p>
        </w:tc>
        <w:tc>
          <w:tcPr>
            <w:tcW w:w="2495" w:type="dxa"/>
            <w:vMerge/>
            <w:shd w:val="clear" w:color="auto" w:fill="DAEEF3" w:themeFill="accent5" w:themeFillTint="33"/>
            <w:vAlign w:val="center"/>
          </w:tcPr>
          <w:p w14:paraId="236EF418"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p>
        </w:tc>
        <w:tc>
          <w:tcPr>
            <w:tcW w:w="1077" w:type="dxa"/>
            <w:vMerge/>
            <w:shd w:val="clear" w:color="auto" w:fill="DAEEF3" w:themeFill="accent5" w:themeFillTint="33"/>
            <w:vAlign w:val="center"/>
          </w:tcPr>
          <w:p w14:paraId="72970879"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p>
        </w:tc>
        <w:tc>
          <w:tcPr>
            <w:tcW w:w="1247" w:type="dxa"/>
            <w:shd w:val="clear" w:color="auto" w:fill="DAEEF3" w:themeFill="accent5" w:themeFillTint="33"/>
            <w:vAlign w:val="center"/>
          </w:tcPr>
          <w:p w14:paraId="272CECF0"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値</w:t>
            </w:r>
          </w:p>
        </w:tc>
        <w:tc>
          <w:tcPr>
            <w:tcW w:w="1588" w:type="dxa"/>
            <w:shd w:val="clear" w:color="auto" w:fill="DAEEF3" w:themeFill="accent5" w:themeFillTint="33"/>
            <w:vAlign w:val="center"/>
          </w:tcPr>
          <w:p w14:paraId="018A8B15"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出典</w:t>
            </w:r>
          </w:p>
        </w:tc>
        <w:tc>
          <w:tcPr>
            <w:tcW w:w="1247" w:type="dxa"/>
            <w:shd w:val="clear" w:color="auto" w:fill="DAEEF3" w:themeFill="accent5" w:themeFillTint="33"/>
            <w:vAlign w:val="center"/>
          </w:tcPr>
          <w:p w14:paraId="3B065A94"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2020年度</w:t>
            </w:r>
          </w:p>
          <w:p w14:paraId="7DCDB136"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（中間年）</w:t>
            </w:r>
          </w:p>
        </w:tc>
        <w:tc>
          <w:tcPr>
            <w:tcW w:w="1247" w:type="dxa"/>
            <w:shd w:val="clear" w:color="auto" w:fill="DAEEF3" w:themeFill="accent5" w:themeFillTint="33"/>
          </w:tcPr>
          <w:p w14:paraId="57145AEE"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2023年度</w:t>
            </w:r>
          </w:p>
          <w:p w14:paraId="42F12F1B"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（最終年）</w:t>
            </w:r>
          </w:p>
        </w:tc>
      </w:tr>
      <w:tr w:rsidR="0042128C" w:rsidRPr="0042128C" w14:paraId="5D9446D4" w14:textId="77777777" w:rsidTr="00BF1DBB">
        <w:trPr>
          <w:trHeight w:val="907"/>
          <w:jc w:val="center"/>
        </w:trPr>
        <w:tc>
          <w:tcPr>
            <w:tcW w:w="794" w:type="dxa"/>
            <w:shd w:val="clear" w:color="auto" w:fill="auto"/>
            <w:vAlign w:val="center"/>
          </w:tcPr>
          <w:p w14:paraId="245A52D4" w14:textId="7CFB201F" w:rsidR="0042128C" w:rsidRPr="0042128C" w:rsidRDefault="00E76D87" w:rsidP="0042128C">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p>
        </w:tc>
        <w:tc>
          <w:tcPr>
            <w:tcW w:w="2495" w:type="dxa"/>
            <w:shd w:val="clear" w:color="auto" w:fill="auto"/>
            <w:vAlign w:val="center"/>
          </w:tcPr>
          <w:p w14:paraId="38285FA4" w14:textId="77777777" w:rsidR="0042128C" w:rsidRPr="0042128C" w:rsidRDefault="0042128C" w:rsidP="0042128C">
            <w:pPr>
              <w:tabs>
                <w:tab w:val="left" w:pos="7513"/>
              </w:tabs>
              <w:spacing w:line="240" w:lineRule="exact"/>
              <w:jc w:val="left"/>
              <w:rPr>
                <w:rFonts w:ascii="ＭＳ Ｐゴシック" w:eastAsia="ＭＳ Ｐゴシック" w:hAnsi="ＭＳ Ｐゴシック"/>
                <w:sz w:val="20"/>
                <w:szCs w:val="20"/>
              </w:rPr>
            </w:pPr>
            <w:r w:rsidRPr="0042128C">
              <w:rPr>
                <w:rFonts w:ascii="ＭＳ Ｐゴシック" w:eastAsia="ＭＳ Ｐゴシック" w:hAnsi="ＭＳ Ｐゴシック"/>
                <w:sz w:val="20"/>
                <w:szCs w:val="20"/>
              </w:rPr>
              <w:t>30</w:t>
            </w:r>
            <w:r w:rsidRPr="0042128C">
              <w:rPr>
                <w:rFonts w:ascii="ＭＳ Ｐゴシック" w:eastAsia="ＭＳ Ｐゴシック" w:hAnsi="ＭＳ Ｐゴシック" w:hint="eastAsia"/>
                <w:sz w:val="20"/>
                <w:szCs w:val="20"/>
              </w:rPr>
              <w:t>分以内搬送率</w:t>
            </w:r>
          </w:p>
          <w:p w14:paraId="7FE9DB22" w14:textId="77777777" w:rsidR="0042128C" w:rsidRPr="0042128C" w:rsidRDefault="0042128C" w:rsidP="0042128C">
            <w:pPr>
              <w:tabs>
                <w:tab w:val="left" w:pos="7513"/>
              </w:tabs>
              <w:spacing w:line="240" w:lineRule="exact"/>
              <w:jc w:val="left"/>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（現場滞在時間）</w:t>
            </w:r>
          </w:p>
        </w:tc>
        <w:tc>
          <w:tcPr>
            <w:tcW w:w="1077" w:type="dxa"/>
            <w:shd w:val="clear" w:color="auto" w:fill="auto"/>
            <w:vAlign w:val="center"/>
          </w:tcPr>
          <w:p w14:paraId="4988AF45" w14:textId="64E5049E" w:rsidR="0042128C" w:rsidRPr="0042128C" w:rsidRDefault="001949D6" w:rsidP="0042128C">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15歳未満</w:t>
            </w:r>
          </w:p>
        </w:tc>
        <w:tc>
          <w:tcPr>
            <w:tcW w:w="1247" w:type="dxa"/>
            <w:shd w:val="clear" w:color="auto" w:fill="auto"/>
            <w:vAlign w:val="center"/>
          </w:tcPr>
          <w:p w14:paraId="2B399EF6" w14:textId="77777777" w:rsidR="001949D6" w:rsidRPr="001949D6" w:rsidRDefault="001949D6" w:rsidP="001949D6">
            <w:pPr>
              <w:tabs>
                <w:tab w:val="left" w:pos="7513"/>
              </w:tabs>
              <w:spacing w:line="240" w:lineRule="exact"/>
              <w:jc w:val="center"/>
              <w:rPr>
                <w:rFonts w:ascii="ＭＳ Ｐゴシック" w:eastAsia="ＭＳ Ｐゴシック" w:hAnsi="ＭＳ Ｐゴシック"/>
                <w:sz w:val="20"/>
                <w:szCs w:val="20"/>
              </w:rPr>
            </w:pPr>
            <w:r w:rsidRPr="001949D6">
              <w:rPr>
                <w:rFonts w:ascii="ＭＳ Ｐゴシック" w:eastAsia="ＭＳ Ｐゴシック" w:hAnsi="ＭＳ Ｐゴシック" w:hint="eastAsia"/>
                <w:sz w:val="20"/>
                <w:szCs w:val="20"/>
              </w:rPr>
              <w:t>95.9％</w:t>
            </w:r>
          </w:p>
          <w:p w14:paraId="1BB8D6F1" w14:textId="46507B4E" w:rsidR="0042128C" w:rsidRPr="0042128C" w:rsidRDefault="00BF1DBB" w:rsidP="00BF1DBB">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16"/>
                <w:szCs w:val="20"/>
              </w:rPr>
              <w:t>(</w:t>
            </w:r>
            <w:r w:rsidR="001949D6" w:rsidRPr="00ED71D3">
              <w:rPr>
                <w:rFonts w:ascii="ＭＳ Ｐゴシック" w:eastAsia="ＭＳ Ｐゴシック" w:hAnsi="ＭＳ Ｐゴシック" w:hint="eastAsia"/>
                <w:sz w:val="16"/>
                <w:szCs w:val="20"/>
              </w:rPr>
              <w:t>平成</w:t>
            </w:r>
            <w:r w:rsidR="001949D6" w:rsidRPr="00ED71D3">
              <w:rPr>
                <w:rFonts w:ascii="ＭＳ Ｐゴシック" w:eastAsia="ＭＳ Ｐゴシック" w:hAnsi="ＭＳ Ｐゴシック"/>
                <w:sz w:val="16"/>
                <w:szCs w:val="20"/>
              </w:rPr>
              <w:t>27年中</w:t>
            </w:r>
            <w:r>
              <w:rPr>
                <w:rFonts w:ascii="ＭＳ Ｐゴシック" w:eastAsia="ＭＳ Ｐゴシック" w:hAnsi="ＭＳ Ｐゴシック" w:hint="eastAsia"/>
                <w:sz w:val="16"/>
                <w:szCs w:val="20"/>
              </w:rPr>
              <w:t>)</w:t>
            </w:r>
          </w:p>
        </w:tc>
        <w:tc>
          <w:tcPr>
            <w:tcW w:w="1588" w:type="dxa"/>
            <w:shd w:val="clear" w:color="auto" w:fill="auto"/>
            <w:vAlign w:val="center"/>
          </w:tcPr>
          <w:p w14:paraId="1D1A8C1B" w14:textId="1DCB6955" w:rsidR="0042128C" w:rsidRPr="00BF1DBB" w:rsidRDefault="00E76D87" w:rsidP="00BF1DBB">
            <w:pPr>
              <w:spacing w:line="240" w:lineRule="exact"/>
              <w:jc w:val="center"/>
              <w:rPr>
                <w:rFonts w:ascii="ＭＳ Ｐゴシック" w:eastAsia="ＭＳ Ｐゴシック" w:hAnsi="ＭＳ Ｐゴシック"/>
                <w:sz w:val="18"/>
                <w:szCs w:val="20"/>
              </w:rPr>
            </w:pPr>
            <w:r w:rsidRPr="00BF1DBB">
              <w:rPr>
                <w:rFonts w:ascii="ＭＳ Ｐゴシック" w:eastAsia="ＭＳ Ｐゴシック" w:hAnsi="ＭＳ Ｐゴシック" w:hint="eastAsia"/>
                <w:sz w:val="18"/>
                <w:szCs w:val="20"/>
              </w:rPr>
              <w:t>消防庁</w:t>
            </w:r>
            <w:r w:rsidR="0042128C" w:rsidRPr="00BF1DBB">
              <w:rPr>
                <w:rFonts w:ascii="ＭＳ Ｐゴシック" w:eastAsia="ＭＳ Ｐゴシック" w:hAnsi="ＭＳ Ｐゴシック" w:hint="eastAsia"/>
                <w:sz w:val="18"/>
                <w:szCs w:val="20"/>
              </w:rPr>
              <w:t>「</w:t>
            </w:r>
            <w:r w:rsidRPr="00BF1DBB">
              <w:rPr>
                <w:rFonts w:ascii="ＭＳ Ｐゴシック" w:eastAsia="ＭＳ Ｐゴシック" w:hAnsi="ＭＳ Ｐゴシック" w:hint="eastAsia"/>
                <w:sz w:val="18"/>
                <w:szCs w:val="20"/>
              </w:rPr>
              <w:t>救急搬送における医療機関の受入状況等実態調査</w:t>
            </w:r>
            <w:r w:rsidR="0042128C" w:rsidRPr="00BF1DBB">
              <w:rPr>
                <w:rFonts w:ascii="ＭＳ Ｐゴシック" w:eastAsia="ＭＳ Ｐゴシック" w:hAnsi="ＭＳ Ｐゴシック" w:hint="eastAsia"/>
                <w:sz w:val="18"/>
                <w:szCs w:val="20"/>
              </w:rPr>
              <w:t>」</w:t>
            </w:r>
          </w:p>
        </w:tc>
        <w:tc>
          <w:tcPr>
            <w:tcW w:w="1247" w:type="dxa"/>
            <w:shd w:val="clear" w:color="auto" w:fill="auto"/>
            <w:vAlign w:val="center"/>
          </w:tcPr>
          <w:p w14:paraId="1E7DB643" w14:textId="1A94F473"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向</w:t>
            </w:r>
            <w:r w:rsidRPr="0042128C">
              <w:rPr>
                <w:rFonts w:ascii="ＭＳ Ｐゴシック" w:eastAsia="ＭＳ Ｐゴシック" w:hAnsi="ＭＳ Ｐゴシック" w:hint="eastAsia"/>
                <w:sz w:val="20"/>
                <w:szCs w:val="20"/>
              </w:rPr>
              <w:t>上</w:t>
            </w:r>
          </w:p>
        </w:tc>
        <w:tc>
          <w:tcPr>
            <w:tcW w:w="1247" w:type="dxa"/>
            <w:shd w:val="clear" w:color="auto" w:fill="auto"/>
            <w:vAlign w:val="center"/>
          </w:tcPr>
          <w:p w14:paraId="57C5E2A2" w14:textId="252F8AB8"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向</w:t>
            </w:r>
            <w:r w:rsidRPr="0042128C">
              <w:rPr>
                <w:rFonts w:ascii="ＭＳ Ｐゴシック" w:eastAsia="ＭＳ Ｐゴシック" w:hAnsi="ＭＳ Ｐゴシック" w:hint="eastAsia"/>
                <w:sz w:val="20"/>
                <w:szCs w:val="20"/>
              </w:rPr>
              <w:t>上</w:t>
            </w:r>
          </w:p>
        </w:tc>
      </w:tr>
      <w:tr w:rsidR="0042128C" w:rsidRPr="0042128C" w14:paraId="3FF2C1B6" w14:textId="77777777" w:rsidTr="00BF1DBB">
        <w:tblPrEx>
          <w:tblLook w:val="04A0" w:firstRow="1" w:lastRow="0" w:firstColumn="1" w:lastColumn="0" w:noHBand="0" w:noVBand="1"/>
        </w:tblPrEx>
        <w:trPr>
          <w:trHeight w:val="737"/>
          <w:jc w:val="center"/>
        </w:trPr>
        <w:tc>
          <w:tcPr>
            <w:tcW w:w="794" w:type="dxa"/>
            <w:tcBorders>
              <w:top w:val="single" w:sz="4" w:space="0" w:color="auto"/>
              <w:left w:val="single" w:sz="12" w:space="0" w:color="auto"/>
              <w:bottom w:val="single" w:sz="4" w:space="0" w:color="auto"/>
              <w:right w:val="single" w:sz="6" w:space="0" w:color="auto"/>
            </w:tcBorders>
            <w:shd w:val="clear" w:color="auto" w:fill="auto"/>
            <w:vAlign w:val="center"/>
          </w:tcPr>
          <w:p w14:paraId="1C6E1506" w14:textId="755EE895" w:rsidR="0042128C" w:rsidRPr="0042128C" w:rsidRDefault="00E76D87" w:rsidP="0042128C">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p>
        </w:tc>
        <w:tc>
          <w:tcPr>
            <w:tcW w:w="2495" w:type="dxa"/>
            <w:tcBorders>
              <w:top w:val="single" w:sz="4" w:space="0" w:color="auto"/>
              <w:left w:val="single" w:sz="6" w:space="0" w:color="auto"/>
              <w:bottom w:val="single" w:sz="4" w:space="0" w:color="auto"/>
              <w:right w:val="single" w:sz="6" w:space="0" w:color="auto"/>
            </w:tcBorders>
            <w:shd w:val="clear" w:color="auto" w:fill="auto"/>
            <w:vAlign w:val="center"/>
          </w:tcPr>
          <w:p w14:paraId="46295122" w14:textId="77777777" w:rsidR="0042128C" w:rsidRPr="0042128C" w:rsidRDefault="0042128C" w:rsidP="0042128C">
            <w:pPr>
              <w:tabs>
                <w:tab w:val="left" w:pos="7513"/>
              </w:tabs>
              <w:spacing w:line="240" w:lineRule="exact"/>
              <w:jc w:val="left"/>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在宅医療に対応できる医療機関数</w:t>
            </w:r>
          </w:p>
        </w:tc>
        <w:tc>
          <w:tcPr>
            <w:tcW w:w="1077" w:type="dxa"/>
            <w:tcBorders>
              <w:top w:val="single" w:sz="4" w:space="0" w:color="auto"/>
              <w:left w:val="single" w:sz="6" w:space="0" w:color="auto"/>
              <w:bottom w:val="single" w:sz="4" w:space="0" w:color="auto"/>
              <w:right w:val="single" w:sz="6" w:space="0" w:color="auto"/>
            </w:tcBorders>
            <w:shd w:val="clear" w:color="auto" w:fill="auto"/>
            <w:vAlign w:val="center"/>
          </w:tcPr>
          <w:p w14:paraId="225DB9FB" w14:textId="49930EF5" w:rsidR="0042128C" w:rsidRPr="0042128C" w:rsidRDefault="00826506">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47" w:type="dxa"/>
            <w:tcBorders>
              <w:top w:val="single" w:sz="4" w:space="0" w:color="auto"/>
              <w:left w:val="single" w:sz="6" w:space="0" w:color="auto"/>
              <w:bottom w:val="single" w:sz="4" w:space="0" w:color="auto"/>
              <w:right w:val="single" w:sz="6" w:space="0" w:color="auto"/>
            </w:tcBorders>
            <w:shd w:val="clear" w:color="auto" w:fill="auto"/>
            <w:vAlign w:val="center"/>
          </w:tcPr>
          <w:p w14:paraId="00B49DB7" w14:textId="4B9B68A4" w:rsidR="0042128C" w:rsidRPr="0042128C" w:rsidRDefault="0042128C" w:rsidP="00ED71D3">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1,962機関</w:t>
            </w:r>
          </w:p>
          <w:p w14:paraId="2C132C8E" w14:textId="3BF3AAC0" w:rsidR="0042128C" w:rsidRPr="0042128C" w:rsidRDefault="00BF1DBB" w:rsidP="00BF1DBB">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16"/>
                <w:szCs w:val="20"/>
              </w:rPr>
              <w:t>(</w:t>
            </w:r>
            <w:r w:rsidR="0042128C">
              <w:rPr>
                <w:rFonts w:ascii="ＭＳ Ｐゴシック" w:eastAsia="ＭＳ Ｐゴシック" w:hAnsi="ＭＳ Ｐゴシック" w:hint="eastAsia"/>
                <w:sz w:val="16"/>
                <w:szCs w:val="20"/>
              </w:rPr>
              <w:t>平成</w:t>
            </w:r>
            <w:r w:rsidR="001C024A">
              <w:rPr>
                <w:rFonts w:ascii="ＭＳ Ｐゴシック" w:eastAsia="ＭＳ Ｐゴシック" w:hAnsi="ＭＳ Ｐゴシック" w:hint="eastAsia"/>
                <w:sz w:val="16"/>
                <w:szCs w:val="20"/>
              </w:rPr>
              <w:t>28</w:t>
            </w:r>
            <w:r w:rsidR="0042128C" w:rsidRPr="00ED71D3">
              <w:rPr>
                <w:rFonts w:ascii="ＭＳ Ｐゴシック" w:eastAsia="ＭＳ Ｐゴシック" w:hAnsi="ＭＳ Ｐゴシック" w:hint="eastAsia"/>
                <w:sz w:val="16"/>
                <w:szCs w:val="20"/>
              </w:rPr>
              <w:t>年度</w:t>
            </w:r>
            <w:r>
              <w:rPr>
                <w:rFonts w:ascii="ＭＳ Ｐゴシック" w:eastAsia="ＭＳ Ｐゴシック" w:hAnsi="ＭＳ Ｐゴシック" w:hint="eastAsia"/>
                <w:sz w:val="16"/>
                <w:szCs w:val="20"/>
              </w:rPr>
              <w:t>)</w:t>
            </w:r>
          </w:p>
        </w:tc>
        <w:tc>
          <w:tcPr>
            <w:tcW w:w="1588" w:type="dxa"/>
            <w:tcBorders>
              <w:top w:val="single" w:sz="4" w:space="0" w:color="auto"/>
              <w:left w:val="single" w:sz="6" w:space="0" w:color="auto"/>
              <w:bottom w:val="single" w:sz="4" w:space="0" w:color="auto"/>
              <w:right w:val="single" w:sz="6" w:space="0" w:color="auto"/>
            </w:tcBorders>
            <w:shd w:val="clear" w:color="auto" w:fill="auto"/>
            <w:vAlign w:val="center"/>
          </w:tcPr>
          <w:p w14:paraId="76A10A77" w14:textId="128E9661" w:rsidR="0042128C" w:rsidRPr="00BF1DBB" w:rsidRDefault="0042128C">
            <w:pPr>
              <w:tabs>
                <w:tab w:val="left" w:pos="7513"/>
              </w:tabs>
              <w:spacing w:line="240" w:lineRule="exact"/>
              <w:jc w:val="center"/>
              <w:rPr>
                <w:rFonts w:ascii="ＭＳ Ｐゴシック" w:eastAsia="ＭＳ Ｐゴシック" w:hAnsi="ＭＳ Ｐゴシック"/>
                <w:sz w:val="18"/>
                <w:szCs w:val="20"/>
              </w:rPr>
            </w:pPr>
            <w:r w:rsidRPr="00BF1DBB">
              <w:rPr>
                <w:rFonts w:ascii="ＭＳ Ｐゴシック" w:eastAsia="ＭＳ Ｐゴシック" w:hAnsi="ＭＳ Ｐゴシック" w:hint="eastAsia"/>
                <w:sz w:val="18"/>
                <w:szCs w:val="20"/>
              </w:rPr>
              <w:t>近畿厚生局データより大阪府算定</w:t>
            </w:r>
          </w:p>
        </w:tc>
        <w:tc>
          <w:tcPr>
            <w:tcW w:w="1247" w:type="dxa"/>
            <w:tcBorders>
              <w:top w:val="single" w:sz="4" w:space="0" w:color="auto"/>
              <w:left w:val="single" w:sz="6" w:space="0" w:color="auto"/>
              <w:bottom w:val="single" w:sz="4" w:space="0" w:color="auto"/>
              <w:right w:val="single" w:sz="6" w:space="0" w:color="auto"/>
            </w:tcBorders>
            <w:shd w:val="clear" w:color="auto" w:fill="auto"/>
            <w:vAlign w:val="center"/>
          </w:tcPr>
          <w:p w14:paraId="1B1B7C7E"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増加</w:t>
            </w:r>
          </w:p>
        </w:tc>
        <w:tc>
          <w:tcPr>
            <w:tcW w:w="1247" w:type="dxa"/>
            <w:tcBorders>
              <w:top w:val="single" w:sz="4" w:space="0" w:color="auto"/>
              <w:left w:val="single" w:sz="6" w:space="0" w:color="auto"/>
              <w:bottom w:val="single" w:sz="4" w:space="0" w:color="auto"/>
              <w:right w:val="single" w:sz="12" w:space="0" w:color="auto"/>
            </w:tcBorders>
            <w:shd w:val="clear" w:color="auto" w:fill="auto"/>
            <w:vAlign w:val="center"/>
          </w:tcPr>
          <w:p w14:paraId="0883B63C"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増加</w:t>
            </w:r>
          </w:p>
        </w:tc>
      </w:tr>
      <w:tr w:rsidR="00536970" w:rsidRPr="0042128C" w14:paraId="0BAD44F1" w14:textId="77777777" w:rsidTr="00BF1DBB">
        <w:trPr>
          <w:trHeight w:val="737"/>
          <w:jc w:val="center"/>
        </w:trPr>
        <w:tc>
          <w:tcPr>
            <w:tcW w:w="794" w:type="dxa"/>
            <w:shd w:val="clear" w:color="auto" w:fill="auto"/>
            <w:vAlign w:val="center"/>
          </w:tcPr>
          <w:p w14:paraId="4C69BF67" w14:textId="797D6261" w:rsidR="00536970" w:rsidRDefault="00536970" w:rsidP="0042128C">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p>
        </w:tc>
        <w:tc>
          <w:tcPr>
            <w:tcW w:w="2495" w:type="dxa"/>
            <w:shd w:val="clear" w:color="auto" w:fill="auto"/>
            <w:vAlign w:val="center"/>
          </w:tcPr>
          <w:p w14:paraId="0FE0A1C5" w14:textId="5A3420BE" w:rsidR="00536970" w:rsidRPr="0042128C" w:rsidRDefault="00536970" w:rsidP="0042128C">
            <w:pPr>
              <w:tabs>
                <w:tab w:val="left" w:pos="7513"/>
              </w:tabs>
              <w:spacing w:line="240" w:lineRule="exact"/>
              <w:jc w:val="left"/>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児童虐待に係る研修</w:t>
            </w:r>
            <w:r>
              <w:rPr>
                <w:rFonts w:ascii="ＭＳ Ｐゴシック" w:eastAsia="ＭＳ Ｐゴシック" w:hAnsi="ＭＳ Ｐゴシック" w:hint="eastAsia"/>
                <w:sz w:val="20"/>
                <w:szCs w:val="20"/>
              </w:rPr>
              <w:t>会</w:t>
            </w:r>
            <w:r w:rsidRPr="0042128C">
              <w:rPr>
                <w:rFonts w:ascii="ＭＳ Ｐゴシック" w:eastAsia="ＭＳ Ｐゴシック" w:hAnsi="ＭＳ Ｐゴシック" w:hint="eastAsia"/>
                <w:sz w:val="20"/>
                <w:szCs w:val="20"/>
              </w:rPr>
              <w:t>の参加保健機関数</w:t>
            </w:r>
          </w:p>
        </w:tc>
        <w:tc>
          <w:tcPr>
            <w:tcW w:w="1077" w:type="dxa"/>
            <w:shd w:val="clear" w:color="auto" w:fill="auto"/>
            <w:vAlign w:val="center"/>
          </w:tcPr>
          <w:p w14:paraId="37AAC3C1" w14:textId="29B19A68" w:rsidR="00536970" w:rsidRPr="0042128C" w:rsidRDefault="00826506" w:rsidP="0042128C">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47" w:type="dxa"/>
            <w:shd w:val="clear" w:color="auto" w:fill="auto"/>
            <w:vAlign w:val="center"/>
          </w:tcPr>
          <w:p w14:paraId="4B59C967" w14:textId="555CDFBE" w:rsidR="00536970" w:rsidRDefault="00536970" w:rsidP="00625886">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全保健機関</w:t>
            </w:r>
          </w:p>
          <w:p w14:paraId="2D249E01" w14:textId="53CABCC9" w:rsidR="00536970" w:rsidRPr="0042128C" w:rsidRDefault="00BF1DBB" w:rsidP="00BF1DBB">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16"/>
                <w:szCs w:val="20"/>
              </w:rPr>
              <w:t>(</w:t>
            </w:r>
            <w:r w:rsidR="00536970" w:rsidRPr="000B4588">
              <w:rPr>
                <w:rFonts w:ascii="ＭＳ Ｐゴシック" w:eastAsia="ＭＳ Ｐゴシック" w:hAnsi="ＭＳ Ｐゴシック" w:hint="eastAsia"/>
                <w:sz w:val="16"/>
                <w:szCs w:val="20"/>
              </w:rPr>
              <w:t>平成</w:t>
            </w:r>
            <w:r w:rsidR="00536970" w:rsidRPr="000B4588">
              <w:rPr>
                <w:rFonts w:ascii="ＭＳ Ｐゴシック" w:eastAsia="ＭＳ Ｐゴシック" w:hAnsi="ＭＳ Ｐゴシック"/>
                <w:sz w:val="16"/>
                <w:szCs w:val="20"/>
              </w:rPr>
              <w:t>28年度</w:t>
            </w:r>
            <w:r>
              <w:rPr>
                <w:rFonts w:ascii="ＭＳ Ｐゴシック" w:eastAsia="ＭＳ Ｐゴシック" w:hAnsi="ＭＳ Ｐゴシック" w:hint="eastAsia"/>
                <w:sz w:val="16"/>
                <w:szCs w:val="20"/>
              </w:rPr>
              <w:t>)</w:t>
            </w:r>
          </w:p>
        </w:tc>
        <w:tc>
          <w:tcPr>
            <w:tcW w:w="1588" w:type="dxa"/>
            <w:shd w:val="clear" w:color="auto" w:fill="auto"/>
            <w:vAlign w:val="center"/>
          </w:tcPr>
          <w:p w14:paraId="70CE4C80" w14:textId="1F94A864" w:rsidR="00536970" w:rsidRPr="00BF1DBB" w:rsidRDefault="00536970" w:rsidP="00BF1DBB">
            <w:pPr>
              <w:spacing w:line="240" w:lineRule="exact"/>
              <w:jc w:val="center"/>
              <w:rPr>
                <w:rFonts w:ascii="ＭＳ Ｐゴシック" w:eastAsia="ＭＳ Ｐゴシック" w:hAnsi="ＭＳ Ｐゴシック"/>
                <w:sz w:val="18"/>
                <w:szCs w:val="20"/>
              </w:rPr>
            </w:pPr>
            <w:r w:rsidRPr="00BF1DBB">
              <w:rPr>
                <w:rFonts w:ascii="ＭＳ Ｐゴシック" w:eastAsia="ＭＳ Ｐゴシック" w:hAnsi="ＭＳ Ｐゴシック" w:hint="eastAsia"/>
                <w:sz w:val="18"/>
                <w:szCs w:val="20"/>
              </w:rPr>
              <w:t>大阪府「地域保健課調べ」</w:t>
            </w:r>
          </w:p>
        </w:tc>
        <w:tc>
          <w:tcPr>
            <w:tcW w:w="1247" w:type="dxa"/>
            <w:shd w:val="clear" w:color="auto" w:fill="auto"/>
            <w:vAlign w:val="center"/>
          </w:tcPr>
          <w:p w14:paraId="3559B6EC" w14:textId="46E68BA0" w:rsidR="00536970" w:rsidRPr="0042128C" w:rsidRDefault="00536970"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維持</w:t>
            </w:r>
          </w:p>
        </w:tc>
        <w:tc>
          <w:tcPr>
            <w:tcW w:w="1247" w:type="dxa"/>
            <w:shd w:val="clear" w:color="auto" w:fill="auto"/>
            <w:vAlign w:val="center"/>
          </w:tcPr>
          <w:p w14:paraId="4DCB4F47" w14:textId="1587639A" w:rsidR="00536970" w:rsidRPr="0042128C" w:rsidRDefault="00536970"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維持</w:t>
            </w:r>
          </w:p>
        </w:tc>
      </w:tr>
      <w:tr w:rsidR="0042128C" w:rsidRPr="0042128C" w14:paraId="42901FEE" w14:textId="77777777" w:rsidTr="00BF1DBB">
        <w:trPr>
          <w:trHeight w:val="737"/>
          <w:jc w:val="center"/>
        </w:trPr>
        <w:tc>
          <w:tcPr>
            <w:tcW w:w="794" w:type="dxa"/>
            <w:shd w:val="clear" w:color="auto" w:fill="auto"/>
            <w:vAlign w:val="center"/>
          </w:tcPr>
          <w:p w14:paraId="5EFE3982" w14:textId="055024C5" w:rsidR="0042128C" w:rsidRPr="0042128C" w:rsidRDefault="00E76D87" w:rsidP="0042128C">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p>
        </w:tc>
        <w:tc>
          <w:tcPr>
            <w:tcW w:w="2495" w:type="dxa"/>
            <w:shd w:val="clear" w:color="auto" w:fill="auto"/>
            <w:vAlign w:val="center"/>
          </w:tcPr>
          <w:p w14:paraId="59F11AA0" w14:textId="39793EC6" w:rsidR="0042128C" w:rsidRPr="0042128C" w:rsidRDefault="0042128C" w:rsidP="0042128C">
            <w:pPr>
              <w:tabs>
                <w:tab w:val="left" w:pos="7513"/>
              </w:tabs>
              <w:spacing w:line="240" w:lineRule="exact"/>
              <w:jc w:val="left"/>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児童虐待に対応する体制を整えている救急告示医療機関</w:t>
            </w:r>
            <w:r w:rsidR="00536970">
              <w:rPr>
                <w:rFonts w:ascii="ＭＳ Ｐゴシック" w:eastAsia="ＭＳ Ｐゴシック" w:hAnsi="ＭＳ Ｐゴシック" w:hint="eastAsia"/>
                <w:sz w:val="20"/>
                <w:szCs w:val="20"/>
              </w:rPr>
              <w:t>の割合</w:t>
            </w:r>
          </w:p>
        </w:tc>
        <w:tc>
          <w:tcPr>
            <w:tcW w:w="1077" w:type="dxa"/>
            <w:shd w:val="clear" w:color="auto" w:fill="auto"/>
            <w:vAlign w:val="center"/>
          </w:tcPr>
          <w:p w14:paraId="11974345" w14:textId="1D7D539C" w:rsidR="0042128C" w:rsidRPr="0042128C" w:rsidRDefault="00826506" w:rsidP="0042128C">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47" w:type="dxa"/>
            <w:shd w:val="clear" w:color="auto" w:fill="auto"/>
            <w:vAlign w:val="center"/>
          </w:tcPr>
          <w:p w14:paraId="6FF044CA" w14:textId="28F8A5CA" w:rsidR="0042128C" w:rsidRDefault="00FB4BE7" w:rsidP="0042128C">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20.8</w:t>
            </w:r>
            <w:r w:rsidR="00D25C3A">
              <w:rPr>
                <w:rFonts w:ascii="ＭＳ Ｐゴシック" w:eastAsia="ＭＳ Ｐゴシック" w:hAnsi="ＭＳ Ｐゴシック" w:hint="eastAsia"/>
                <w:sz w:val="20"/>
                <w:szCs w:val="20"/>
              </w:rPr>
              <w:t>％</w:t>
            </w:r>
          </w:p>
          <w:p w14:paraId="72FC6B0E" w14:textId="38FC3242" w:rsidR="0042128C" w:rsidRPr="0042128C" w:rsidRDefault="00BF1DBB" w:rsidP="00BF1DBB">
            <w:pPr>
              <w:tabs>
                <w:tab w:val="left" w:pos="7513"/>
              </w:tabs>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20"/>
              </w:rPr>
              <w:t>(</w:t>
            </w:r>
            <w:r w:rsidR="0042128C" w:rsidRPr="00ED71D3">
              <w:rPr>
                <w:rFonts w:ascii="ＭＳ Ｐゴシック" w:eastAsia="ＭＳ Ｐゴシック" w:hAnsi="ＭＳ Ｐゴシック" w:hint="eastAsia"/>
                <w:sz w:val="16"/>
                <w:szCs w:val="20"/>
              </w:rPr>
              <w:t>平成</w:t>
            </w:r>
            <w:r w:rsidR="0042128C" w:rsidRPr="00ED71D3">
              <w:rPr>
                <w:rFonts w:ascii="ＭＳ Ｐゴシック" w:eastAsia="ＭＳ Ｐゴシック" w:hAnsi="ＭＳ Ｐゴシック"/>
                <w:sz w:val="16"/>
                <w:szCs w:val="20"/>
              </w:rPr>
              <w:t>29年度</w:t>
            </w:r>
            <w:r>
              <w:rPr>
                <w:rFonts w:ascii="ＭＳ Ｐゴシック" w:eastAsia="ＭＳ Ｐゴシック" w:hAnsi="ＭＳ Ｐゴシック" w:hint="eastAsia"/>
                <w:sz w:val="16"/>
                <w:szCs w:val="20"/>
              </w:rPr>
              <w:t>)</w:t>
            </w:r>
          </w:p>
        </w:tc>
        <w:tc>
          <w:tcPr>
            <w:tcW w:w="1588" w:type="dxa"/>
            <w:shd w:val="clear" w:color="auto" w:fill="auto"/>
            <w:vAlign w:val="center"/>
          </w:tcPr>
          <w:p w14:paraId="58A3F2BE" w14:textId="250CB4E2" w:rsidR="0042128C" w:rsidRPr="00BF1DBB" w:rsidRDefault="0042128C" w:rsidP="00BF1DBB">
            <w:pPr>
              <w:spacing w:line="240" w:lineRule="exact"/>
              <w:jc w:val="center"/>
              <w:rPr>
                <w:rFonts w:ascii="ＭＳ Ｐゴシック" w:eastAsia="ＭＳ Ｐゴシック" w:hAnsi="ＭＳ Ｐゴシック"/>
                <w:sz w:val="18"/>
                <w:szCs w:val="20"/>
              </w:rPr>
            </w:pPr>
            <w:r w:rsidRPr="00BF1DBB">
              <w:rPr>
                <w:rFonts w:ascii="ＭＳ Ｐゴシック" w:eastAsia="ＭＳ Ｐゴシック" w:hAnsi="ＭＳ Ｐゴシック" w:hint="eastAsia"/>
                <w:sz w:val="18"/>
                <w:szCs w:val="20"/>
              </w:rPr>
              <w:t>大阪府「地域保健課調べ」</w:t>
            </w:r>
          </w:p>
        </w:tc>
        <w:tc>
          <w:tcPr>
            <w:tcW w:w="1247" w:type="dxa"/>
            <w:shd w:val="clear" w:color="auto" w:fill="auto"/>
            <w:vAlign w:val="center"/>
          </w:tcPr>
          <w:p w14:paraId="24A44A34"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100％</w:t>
            </w:r>
          </w:p>
        </w:tc>
        <w:tc>
          <w:tcPr>
            <w:tcW w:w="1247" w:type="dxa"/>
            <w:shd w:val="clear" w:color="auto" w:fill="auto"/>
            <w:vAlign w:val="center"/>
          </w:tcPr>
          <w:p w14:paraId="4DBF64F0"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100％</w:t>
            </w:r>
          </w:p>
        </w:tc>
      </w:tr>
      <w:tr w:rsidR="0042128C" w:rsidRPr="0042128C" w14:paraId="29E627BE" w14:textId="77777777" w:rsidTr="00BF1DBB">
        <w:trPr>
          <w:trHeight w:val="737"/>
          <w:jc w:val="center"/>
        </w:trPr>
        <w:tc>
          <w:tcPr>
            <w:tcW w:w="794" w:type="dxa"/>
            <w:shd w:val="clear" w:color="auto" w:fill="auto"/>
            <w:vAlign w:val="center"/>
          </w:tcPr>
          <w:p w14:paraId="01D4A73C" w14:textId="18FE5609" w:rsidR="0042128C" w:rsidRPr="0042128C" w:rsidRDefault="00E76D87" w:rsidP="0042128C">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C</w:t>
            </w:r>
          </w:p>
        </w:tc>
        <w:tc>
          <w:tcPr>
            <w:tcW w:w="2495" w:type="dxa"/>
            <w:shd w:val="clear" w:color="auto" w:fill="auto"/>
            <w:vAlign w:val="center"/>
          </w:tcPr>
          <w:p w14:paraId="073BF69D" w14:textId="77777777" w:rsidR="00BF1DBB" w:rsidRDefault="0042128C" w:rsidP="00BF1DBB">
            <w:pPr>
              <w:tabs>
                <w:tab w:val="left" w:pos="7513"/>
              </w:tabs>
              <w:spacing w:line="240" w:lineRule="exact"/>
              <w:jc w:val="left"/>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小児死亡率</w:t>
            </w:r>
          </w:p>
          <w:p w14:paraId="56205DEC" w14:textId="2270876E" w:rsidR="0042128C" w:rsidRPr="0042128C" w:rsidRDefault="0042128C" w:rsidP="00BF1DBB">
            <w:pPr>
              <w:tabs>
                <w:tab w:val="left" w:pos="7513"/>
              </w:tabs>
              <w:spacing w:line="240" w:lineRule="exact"/>
              <w:jc w:val="left"/>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（人口10万対）</w:t>
            </w:r>
          </w:p>
        </w:tc>
        <w:tc>
          <w:tcPr>
            <w:tcW w:w="1077" w:type="dxa"/>
            <w:shd w:val="clear" w:color="auto" w:fill="auto"/>
            <w:vAlign w:val="center"/>
          </w:tcPr>
          <w:p w14:paraId="32BFF843"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15歳未満</w:t>
            </w:r>
          </w:p>
        </w:tc>
        <w:tc>
          <w:tcPr>
            <w:tcW w:w="1247" w:type="dxa"/>
            <w:shd w:val="clear" w:color="auto" w:fill="auto"/>
            <w:vAlign w:val="center"/>
          </w:tcPr>
          <w:p w14:paraId="206EF9D9" w14:textId="77777777" w:rsid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0.2</w:t>
            </w:r>
          </w:p>
          <w:p w14:paraId="09A3DE70" w14:textId="1C0EF325" w:rsidR="0042128C" w:rsidRPr="0042128C" w:rsidRDefault="00BF1DBB" w:rsidP="00BF1DBB">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16"/>
                <w:szCs w:val="20"/>
              </w:rPr>
              <w:t>(</w:t>
            </w:r>
            <w:r w:rsidR="0042128C" w:rsidRPr="00ED71D3">
              <w:rPr>
                <w:rFonts w:ascii="ＭＳ Ｐゴシック" w:eastAsia="ＭＳ Ｐゴシック" w:hAnsi="ＭＳ Ｐゴシック" w:hint="eastAsia"/>
                <w:sz w:val="16"/>
                <w:szCs w:val="20"/>
              </w:rPr>
              <w:t>平成</w:t>
            </w:r>
            <w:r w:rsidR="0042128C" w:rsidRPr="00ED71D3">
              <w:rPr>
                <w:rFonts w:ascii="ＭＳ Ｐゴシック" w:eastAsia="ＭＳ Ｐゴシック" w:hAnsi="ＭＳ Ｐゴシック"/>
                <w:sz w:val="16"/>
                <w:szCs w:val="20"/>
              </w:rPr>
              <w:t>26年度</w:t>
            </w:r>
            <w:r>
              <w:rPr>
                <w:rFonts w:ascii="ＭＳ Ｐゴシック" w:eastAsia="ＭＳ Ｐゴシック" w:hAnsi="ＭＳ Ｐゴシック" w:hint="eastAsia"/>
                <w:sz w:val="16"/>
                <w:szCs w:val="20"/>
              </w:rPr>
              <w:t>)</w:t>
            </w:r>
          </w:p>
        </w:tc>
        <w:tc>
          <w:tcPr>
            <w:tcW w:w="1588" w:type="dxa"/>
            <w:shd w:val="clear" w:color="auto" w:fill="auto"/>
            <w:vAlign w:val="center"/>
          </w:tcPr>
          <w:p w14:paraId="7384108C" w14:textId="77777777" w:rsidR="00BF1DBB" w:rsidRDefault="0042128C">
            <w:pPr>
              <w:spacing w:line="240" w:lineRule="exact"/>
              <w:jc w:val="center"/>
              <w:rPr>
                <w:rFonts w:ascii="ＭＳ Ｐゴシック" w:eastAsia="ＭＳ Ｐゴシック" w:hAnsi="ＭＳ Ｐゴシック"/>
                <w:sz w:val="18"/>
                <w:szCs w:val="20"/>
              </w:rPr>
            </w:pPr>
            <w:r w:rsidRPr="00BF1DBB">
              <w:rPr>
                <w:rFonts w:ascii="ＭＳ Ｐゴシック" w:eastAsia="ＭＳ Ｐゴシック" w:hAnsi="ＭＳ Ｐゴシック" w:hint="eastAsia"/>
                <w:sz w:val="18"/>
                <w:szCs w:val="20"/>
              </w:rPr>
              <w:t>厚生労働省</w:t>
            </w:r>
          </w:p>
          <w:p w14:paraId="6E9915B9" w14:textId="2C7BD1E2" w:rsidR="0042128C" w:rsidRPr="00BF1DBB" w:rsidRDefault="0042128C">
            <w:pPr>
              <w:spacing w:line="240" w:lineRule="exact"/>
              <w:jc w:val="center"/>
              <w:rPr>
                <w:rFonts w:ascii="ＭＳ Ｐゴシック" w:eastAsia="ＭＳ Ｐゴシック" w:hAnsi="ＭＳ Ｐゴシック"/>
                <w:sz w:val="18"/>
                <w:szCs w:val="20"/>
              </w:rPr>
            </w:pPr>
            <w:r w:rsidRPr="00BF1DBB">
              <w:rPr>
                <w:rFonts w:ascii="ＭＳ Ｐゴシック" w:eastAsia="ＭＳ Ｐゴシック" w:hAnsi="ＭＳ Ｐゴシック" w:hint="eastAsia"/>
                <w:sz w:val="18"/>
                <w:szCs w:val="20"/>
              </w:rPr>
              <w:t>「人口動態調査」</w:t>
            </w:r>
          </w:p>
        </w:tc>
        <w:tc>
          <w:tcPr>
            <w:tcW w:w="1247" w:type="dxa"/>
            <w:shd w:val="clear" w:color="auto" w:fill="auto"/>
            <w:vAlign w:val="center"/>
          </w:tcPr>
          <w:p w14:paraId="07F6B801" w14:textId="4E04260F" w:rsidR="0042128C" w:rsidRPr="0042128C" w:rsidRDefault="00E76D87" w:rsidP="0042128C">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47" w:type="dxa"/>
            <w:shd w:val="clear" w:color="auto" w:fill="auto"/>
            <w:vAlign w:val="center"/>
          </w:tcPr>
          <w:p w14:paraId="1EFDB4C4"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全国平均</w:t>
            </w:r>
          </w:p>
          <w:p w14:paraId="060C88BB" w14:textId="77777777" w:rsidR="0042128C" w:rsidRPr="0042128C" w:rsidRDefault="0042128C" w:rsidP="0042128C">
            <w:pPr>
              <w:tabs>
                <w:tab w:val="left" w:pos="7513"/>
              </w:tabs>
              <w:spacing w:line="240" w:lineRule="exact"/>
              <w:jc w:val="center"/>
              <w:rPr>
                <w:rFonts w:ascii="ＭＳ Ｐゴシック" w:eastAsia="ＭＳ Ｐゴシック" w:hAnsi="ＭＳ Ｐゴシック"/>
                <w:sz w:val="20"/>
                <w:szCs w:val="20"/>
              </w:rPr>
            </w:pPr>
            <w:r w:rsidRPr="0042128C">
              <w:rPr>
                <w:rFonts w:ascii="ＭＳ Ｐゴシック" w:eastAsia="ＭＳ Ｐゴシック" w:hAnsi="ＭＳ Ｐゴシック" w:hint="eastAsia"/>
                <w:sz w:val="20"/>
                <w:szCs w:val="20"/>
              </w:rPr>
              <w:t>以下</w:t>
            </w:r>
          </w:p>
        </w:tc>
      </w:tr>
    </w:tbl>
    <w:p w14:paraId="39938335" w14:textId="77777777" w:rsidR="00CC1ACF" w:rsidRDefault="00CC1ACF" w:rsidP="003C5A48">
      <w:pPr>
        <w:rPr>
          <w:rFonts w:ascii="ＭＳ ゴシック" w:eastAsia="ＭＳ ゴシック" w:hAnsi="ＭＳ ゴシック"/>
          <w:b/>
          <w:color w:val="0070C0"/>
          <w:sz w:val="28"/>
          <w:szCs w:val="28"/>
        </w:rPr>
        <w:sectPr w:rsidR="00CC1ACF" w:rsidSect="00ED71D3">
          <w:headerReference w:type="default" r:id="rId46"/>
          <w:footerReference w:type="default" r:id="rId47"/>
          <w:pgSz w:w="11907" w:h="16840" w:code="9"/>
          <w:pgMar w:top="1440" w:right="1134" w:bottom="1440" w:left="1134" w:header="851" w:footer="283" w:gutter="0"/>
          <w:pgNumType w:fmt="numberInDash" w:start="231"/>
          <w:cols w:space="720"/>
          <w:docGrid w:type="lines" w:linePitch="423"/>
        </w:sectPr>
      </w:pPr>
    </w:p>
    <w:p w14:paraId="4A4938DC" w14:textId="76A52BF0" w:rsidR="00CC1ACF" w:rsidRDefault="00CC1ACF" w:rsidP="003C5A48">
      <w:pPr>
        <w:rPr>
          <w:rFonts w:ascii="ＭＳ ゴシック" w:eastAsia="ＭＳ ゴシック" w:hAnsi="ＭＳ ゴシック"/>
          <w:b/>
          <w:color w:val="0070C0"/>
          <w:sz w:val="28"/>
          <w:szCs w:val="28"/>
        </w:rPr>
      </w:pPr>
    </w:p>
    <w:p w14:paraId="1D29A1F8" w14:textId="23F94072" w:rsidR="00CC1ACF" w:rsidRDefault="00CC1ACF">
      <w:pPr>
        <w:widowControl/>
        <w:jc w:val="left"/>
        <w:rPr>
          <w:rFonts w:ascii="ＭＳ ゴシック" w:eastAsia="ＭＳ ゴシック" w:hAnsi="ＭＳ ゴシック"/>
          <w:b/>
          <w:color w:val="0070C0"/>
          <w:sz w:val="28"/>
          <w:szCs w:val="28"/>
        </w:rPr>
      </w:pPr>
    </w:p>
    <w:p w14:paraId="6F1AB346" w14:textId="696766CE" w:rsidR="003C5A48" w:rsidRDefault="003C5A48" w:rsidP="003C5A48">
      <w:pPr>
        <w:rPr>
          <w:rFonts w:ascii="HG丸ｺﾞｼｯｸM-PRO" w:eastAsia="HG丸ｺﾞｼｯｸM-PRO" w:hAnsi="HG丸ｺﾞｼｯｸM-PRO"/>
          <w:sz w:val="22"/>
          <w:szCs w:val="22"/>
        </w:rPr>
      </w:pPr>
    </w:p>
    <w:sectPr w:rsidR="003C5A48" w:rsidSect="00ED71D3">
      <w:headerReference w:type="default" r:id="rId48"/>
      <w:pgSz w:w="11907" w:h="16840" w:code="9"/>
      <w:pgMar w:top="1440" w:right="1134" w:bottom="1440" w:left="1134" w:header="851" w:footer="283" w:gutter="0"/>
      <w:pgNumType w:fmt="numberInDash"/>
      <w:cols w:space="720"/>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1DEA4" w14:textId="77777777" w:rsidR="005E3D59" w:rsidRDefault="005E3D59">
      <w:r>
        <w:separator/>
      </w:r>
    </w:p>
  </w:endnote>
  <w:endnote w:type="continuationSeparator" w:id="0">
    <w:p w14:paraId="3340A696" w14:textId="77777777" w:rsidR="005E3D59" w:rsidRDefault="005E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285827"/>
      <w:docPartObj>
        <w:docPartGallery w:val="Page Numbers (Bottom of Page)"/>
        <w:docPartUnique/>
      </w:docPartObj>
    </w:sdtPr>
    <w:sdtEndPr/>
    <w:sdtContent>
      <w:p w14:paraId="323B722A" w14:textId="29C9CA39" w:rsidR="00D44CF3" w:rsidRDefault="00D44CF3">
        <w:pPr>
          <w:pStyle w:val="a5"/>
          <w:jc w:val="center"/>
        </w:pPr>
        <w:r>
          <w:fldChar w:fldCharType="begin"/>
        </w:r>
        <w:r>
          <w:instrText>PAGE   \* MERGEFORMAT</w:instrText>
        </w:r>
        <w:r>
          <w:fldChar w:fldCharType="separate"/>
        </w:r>
        <w:r w:rsidR="00642710" w:rsidRPr="00642710">
          <w:rPr>
            <w:noProof/>
            <w:lang w:val="ja-JP" w:eastAsia="ja-JP"/>
          </w:rPr>
          <w:t>-</w:t>
        </w:r>
        <w:r w:rsidR="00642710">
          <w:rPr>
            <w:noProof/>
          </w:rPr>
          <w:t xml:space="preserve"> 235 -</w:t>
        </w:r>
        <w:r>
          <w:fldChar w:fldCharType="end"/>
        </w:r>
      </w:p>
    </w:sdtContent>
  </w:sdt>
  <w:p w14:paraId="3F0760BE" w14:textId="77777777" w:rsidR="00D44CF3" w:rsidRDefault="00D44C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6CF58" w14:textId="77777777" w:rsidR="005E3D59" w:rsidRDefault="005E3D59">
      <w:r>
        <w:separator/>
      </w:r>
    </w:p>
  </w:footnote>
  <w:footnote w:type="continuationSeparator" w:id="0">
    <w:p w14:paraId="4C406F37" w14:textId="77777777" w:rsidR="005E3D59" w:rsidRDefault="005E3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99764" w14:textId="32A3DEA8" w:rsidR="005E3D59" w:rsidRPr="002856B4" w:rsidRDefault="005E3D59" w:rsidP="00ED71D3">
    <w:pPr>
      <w:pStyle w:val="a3"/>
      <w:wordWrap w:val="0"/>
      <w:ind w:right="114" w:firstLineChars="1900" w:firstLine="4180"/>
      <w:jc w:val="right"/>
      <w:rPr>
        <w:rFonts w:ascii="ＭＳ ゴシック" w:eastAsia="ＭＳ ゴシック" w:hAnsi="ＭＳ ゴシック"/>
        <w:sz w:val="22"/>
        <w:szCs w:val="22"/>
        <w:lang w:eastAsia="ja-JP"/>
      </w:rPr>
    </w:pPr>
    <w:r>
      <w:rPr>
        <w:rFonts w:ascii="ＭＳ ゴシック" w:eastAsia="ＭＳ ゴシック" w:hAnsi="ＭＳ ゴシック" w:hint="eastAsia"/>
        <w:sz w:val="22"/>
        <w:szCs w:val="22"/>
        <w:lang w:eastAsia="ja-JP"/>
      </w:rPr>
      <w:t>第６章　５疾病４事業の医療</w:t>
    </w:r>
    <w:r w:rsidRPr="002856B4">
      <w:rPr>
        <w:rFonts w:ascii="ＭＳ ゴシック" w:eastAsia="ＭＳ ゴシック" w:hAnsi="ＭＳ ゴシック" w:hint="eastAsia"/>
        <w:sz w:val="22"/>
        <w:szCs w:val="22"/>
        <w:lang w:eastAsia="ja-JP"/>
      </w:rPr>
      <w:t>体制</w:t>
    </w:r>
    <w:r>
      <w:rPr>
        <w:rFonts w:ascii="ＭＳ ゴシック" w:eastAsia="ＭＳ ゴシック" w:hAnsi="ＭＳ ゴシック" w:hint="eastAsia"/>
        <w:sz w:val="22"/>
        <w:szCs w:val="22"/>
        <w:lang w:eastAsia="ja-JP"/>
      </w:rPr>
      <w:t xml:space="preserve">　第９節　小児医療</w:t>
    </w:r>
  </w:p>
  <w:p w14:paraId="5771B4FD" w14:textId="53A19C4F" w:rsidR="005E3D59" w:rsidRPr="00FD3D1F" w:rsidRDefault="00CC1ACF" w:rsidP="00A216A2">
    <w:pPr>
      <w:pStyle w:val="a3"/>
      <w:wordWrap w:val="0"/>
      <w:jc w:val="right"/>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58240" behindDoc="0" locked="0" layoutInCell="1" allowOverlap="1" wp14:anchorId="08729994" wp14:editId="7D05BA00">
              <wp:simplePos x="0" y="0"/>
              <wp:positionH relativeFrom="column">
                <wp:posOffset>-360680</wp:posOffset>
              </wp:positionH>
              <wp:positionV relativeFrom="paragraph">
                <wp:posOffset>33655</wp:posOffset>
              </wp:positionV>
              <wp:extent cx="6470650" cy="90805"/>
              <wp:effectExtent l="0" t="0" r="6350" b="444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8.4pt;margin-top:2.65pt;width:509.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" stroked="f">
              <v:fill color2="#0070c0" rotate="t" angle="90" focus="100%" type="gradient"/>
              <v:textbox inset="5.85pt,.7pt,5.85pt,.7pt"/>
            </v:roundrect>
          </w:pict>
        </mc:Fallback>
      </mc:AlternateContent>
    </w:r>
    <w:r w:rsidR="005E3D59">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561B" w14:textId="1A17BABA" w:rsidR="00CC1ACF" w:rsidRPr="00FD3D1F" w:rsidRDefault="00CC1ACF" w:rsidP="00A216A2">
    <w:pPr>
      <w:pStyle w:val="a3"/>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001"/>
    <w:multiLevelType w:val="hybridMultilevel"/>
    <w:tmpl w:val="9000EAAA"/>
    <w:lvl w:ilvl="0" w:tplc="EFD09E6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nsid w:val="00700546"/>
    <w:multiLevelType w:val="hybridMultilevel"/>
    <w:tmpl w:val="E09EC0FC"/>
    <w:lvl w:ilvl="0" w:tplc="AEA81422">
      <w:start w:val="1"/>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nsid w:val="01135C74"/>
    <w:multiLevelType w:val="hybridMultilevel"/>
    <w:tmpl w:val="E8BE692A"/>
    <w:lvl w:ilvl="0" w:tplc="79FC2C1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nsid w:val="0191364E"/>
    <w:multiLevelType w:val="hybridMultilevel"/>
    <w:tmpl w:val="C7EC3158"/>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nsid w:val="019303F2"/>
    <w:multiLevelType w:val="hybridMultilevel"/>
    <w:tmpl w:val="F6967DBC"/>
    <w:lvl w:ilvl="0" w:tplc="945057FE">
      <w:start w:val="1"/>
      <w:numFmt w:val="bullet"/>
      <w:lvlText w:val=""/>
      <w:lvlJc w:val="left"/>
      <w:pPr>
        <w:tabs>
          <w:tab w:val="num" w:pos="227"/>
        </w:tabs>
        <w:ind w:left="476" w:hanging="306"/>
      </w:pPr>
      <w:rPr>
        <w:rFonts w:ascii="Symbol" w:hAnsi="Symbol" w:hint="default"/>
        <w:color w:val="auto"/>
      </w:rPr>
    </w:lvl>
    <w:lvl w:ilvl="1" w:tplc="09984658">
      <w:start w:val="1"/>
      <w:numFmt w:val="bullet"/>
      <w:lvlText w:val=""/>
      <w:lvlJc w:val="left"/>
      <w:pPr>
        <w:tabs>
          <w:tab w:val="num" w:pos="227"/>
        </w:tabs>
        <w:ind w:left="840" w:hanging="67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036A3BED"/>
    <w:multiLevelType w:val="hybridMultilevel"/>
    <w:tmpl w:val="A2B0B3AE"/>
    <w:lvl w:ilvl="0" w:tplc="8720706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nsid w:val="043C23F5"/>
    <w:multiLevelType w:val="hybridMultilevel"/>
    <w:tmpl w:val="2C2273D0"/>
    <w:lvl w:ilvl="0" w:tplc="04090011">
      <w:start w:val="1"/>
      <w:numFmt w:val="decimalEnclosedCircle"/>
      <w:lvlText w:val="%1"/>
      <w:lvlJc w:val="left"/>
      <w:pPr>
        <w:ind w:left="2384" w:hanging="420"/>
      </w:pPr>
    </w:lvl>
    <w:lvl w:ilvl="1" w:tplc="04090017" w:tentative="1">
      <w:start w:val="1"/>
      <w:numFmt w:val="aiueoFullWidth"/>
      <w:lvlText w:val="(%2)"/>
      <w:lvlJc w:val="left"/>
      <w:pPr>
        <w:ind w:left="2804" w:hanging="420"/>
      </w:pPr>
    </w:lvl>
    <w:lvl w:ilvl="2" w:tplc="04090011" w:tentative="1">
      <w:start w:val="1"/>
      <w:numFmt w:val="decimalEnclosedCircle"/>
      <w:lvlText w:val="%3"/>
      <w:lvlJc w:val="left"/>
      <w:pPr>
        <w:ind w:left="3224" w:hanging="420"/>
      </w:pPr>
    </w:lvl>
    <w:lvl w:ilvl="3" w:tplc="0409000F" w:tentative="1">
      <w:start w:val="1"/>
      <w:numFmt w:val="decimal"/>
      <w:lvlText w:val="%4."/>
      <w:lvlJc w:val="left"/>
      <w:pPr>
        <w:ind w:left="3644" w:hanging="420"/>
      </w:pPr>
    </w:lvl>
    <w:lvl w:ilvl="4" w:tplc="04090017" w:tentative="1">
      <w:start w:val="1"/>
      <w:numFmt w:val="aiueoFullWidth"/>
      <w:lvlText w:val="(%5)"/>
      <w:lvlJc w:val="left"/>
      <w:pPr>
        <w:ind w:left="4064" w:hanging="420"/>
      </w:pPr>
    </w:lvl>
    <w:lvl w:ilvl="5" w:tplc="04090011" w:tentative="1">
      <w:start w:val="1"/>
      <w:numFmt w:val="decimalEnclosedCircle"/>
      <w:lvlText w:val="%6"/>
      <w:lvlJc w:val="left"/>
      <w:pPr>
        <w:ind w:left="4484" w:hanging="420"/>
      </w:pPr>
    </w:lvl>
    <w:lvl w:ilvl="6" w:tplc="0409000F" w:tentative="1">
      <w:start w:val="1"/>
      <w:numFmt w:val="decimal"/>
      <w:lvlText w:val="%7."/>
      <w:lvlJc w:val="left"/>
      <w:pPr>
        <w:ind w:left="4904" w:hanging="420"/>
      </w:pPr>
    </w:lvl>
    <w:lvl w:ilvl="7" w:tplc="04090017" w:tentative="1">
      <w:start w:val="1"/>
      <w:numFmt w:val="aiueoFullWidth"/>
      <w:lvlText w:val="(%8)"/>
      <w:lvlJc w:val="left"/>
      <w:pPr>
        <w:ind w:left="5324" w:hanging="420"/>
      </w:pPr>
    </w:lvl>
    <w:lvl w:ilvl="8" w:tplc="04090011" w:tentative="1">
      <w:start w:val="1"/>
      <w:numFmt w:val="decimalEnclosedCircle"/>
      <w:lvlText w:val="%9"/>
      <w:lvlJc w:val="left"/>
      <w:pPr>
        <w:ind w:left="5744" w:hanging="420"/>
      </w:pPr>
    </w:lvl>
  </w:abstractNum>
  <w:abstractNum w:abstractNumId="7">
    <w:nsid w:val="04572420"/>
    <w:multiLevelType w:val="hybridMultilevel"/>
    <w:tmpl w:val="26AAA2C6"/>
    <w:lvl w:ilvl="0" w:tplc="C2AE1F2A">
      <w:start w:val="2"/>
      <w:numFmt w:val="decimalEnclosedCircle"/>
      <w:lvlText w:val="%1"/>
      <w:lvlJc w:val="left"/>
      <w:pPr>
        <w:ind w:left="5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68D7793"/>
    <w:multiLevelType w:val="hybridMultilevel"/>
    <w:tmpl w:val="243C7FDA"/>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nsid w:val="074A4DA4"/>
    <w:multiLevelType w:val="hybridMultilevel"/>
    <w:tmpl w:val="950C6396"/>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nsid w:val="07D53885"/>
    <w:multiLevelType w:val="hybridMultilevel"/>
    <w:tmpl w:val="BB7E44EA"/>
    <w:lvl w:ilvl="0" w:tplc="2A8A48F8">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1">
    <w:nsid w:val="08CC3C3B"/>
    <w:multiLevelType w:val="hybridMultilevel"/>
    <w:tmpl w:val="DBEEC01A"/>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nsid w:val="09B46BF7"/>
    <w:multiLevelType w:val="hybridMultilevel"/>
    <w:tmpl w:val="88B658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0A865B44"/>
    <w:multiLevelType w:val="hybridMultilevel"/>
    <w:tmpl w:val="DF8E0A12"/>
    <w:lvl w:ilvl="0" w:tplc="50E4B85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0BE04BD5"/>
    <w:multiLevelType w:val="hybridMultilevel"/>
    <w:tmpl w:val="BF28F402"/>
    <w:lvl w:ilvl="0" w:tplc="04090005">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nsid w:val="0C8C79D7"/>
    <w:multiLevelType w:val="hybridMultilevel"/>
    <w:tmpl w:val="E54878AC"/>
    <w:lvl w:ilvl="0" w:tplc="8B3E3AF4">
      <w:start w:val="4"/>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0CA83567"/>
    <w:multiLevelType w:val="hybridMultilevel"/>
    <w:tmpl w:val="E6D2B93E"/>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nsid w:val="0D593E05"/>
    <w:multiLevelType w:val="hybridMultilevel"/>
    <w:tmpl w:val="771E2916"/>
    <w:lvl w:ilvl="0" w:tplc="A1A49054">
      <w:numFmt w:val="bullet"/>
      <w:lvlText w:val="○"/>
      <w:lvlJc w:val="left"/>
      <w:pPr>
        <w:ind w:left="644"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nsid w:val="0E724CE4"/>
    <w:multiLevelType w:val="hybridMultilevel"/>
    <w:tmpl w:val="63984FCE"/>
    <w:lvl w:ilvl="0" w:tplc="BB6A867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nsid w:val="0F4B7174"/>
    <w:multiLevelType w:val="hybridMultilevel"/>
    <w:tmpl w:val="9BF8F7FA"/>
    <w:lvl w:ilvl="0" w:tplc="0409000B">
      <w:start w:val="1"/>
      <w:numFmt w:val="bullet"/>
      <w:lvlText w:val=""/>
      <w:lvlJc w:val="left"/>
      <w:pPr>
        <w:ind w:left="640" w:hanging="420"/>
      </w:pPr>
      <w:rPr>
        <w:rFonts w:ascii="Wingdings" w:hAnsi="Wingdings" w:hint="default"/>
      </w:rPr>
    </w:lvl>
    <w:lvl w:ilvl="1" w:tplc="17822BEA">
      <w:numFmt w:val="bullet"/>
      <w:lvlText w:val="◆"/>
      <w:lvlJc w:val="left"/>
      <w:pPr>
        <w:ind w:left="1000"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nsid w:val="0F7F3899"/>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1">
    <w:nsid w:val="10E72C3F"/>
    <w:multiLevelType w:val="hybridMultilevel"/>
    <w:tmpl w:val="3F065C60"/>
    <w:lvl w:ilvl="0" w:tplc="F5A674A6">
      <w:start w:val="1"/>
      <w:numFmt w:val="bullet"/>
      <w:lvlText w:val=""/>
      <w:lvlJc w:val="left"/>
      <w:pPr>
        <w:tabs>
          <w:tab w:val="num" w:pos="227"/>
        </w:tabs>
        <w:ind w:left="476" w:hanging="306"/>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117025F0"/>
    <w:multiLevelType w:val="hybridMultilevel"/>
    <w:tmpl w:val="A2E6D22E"/>
    <w:lvl w:ilvl="0" w:tplc="8DB4B7E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nsid w:val="11BC1F51"/>
    <w:multiLevelType w:val="hybridMultilevel"/>
    <w:tmpl w:val="DCCE7128"/>
    <w:lvl w:ilvl="0" w:tplc="D23CFE3C">
      <w:start w:val="1"/>
      <w:numFmt w:val="decimalFullWidth"/>
      <w:lvlText w:val="（%1）"/>
      <w:lvlJc w:val="left"/>
      <w:pPr>
        <w:tabs>
          <w:tab w:val="num" w:pos="721"/>
        </w:tabs>
        <w:ind w:left="721" w:hanging="720"/>
      </w:pPr>
      <w:rPr>
        <w:rFonts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24">
    <w:nsid w:val="15760389"/>
    <w:multiLevelType w:val="hybridMultilevel"/>
    <w:tmpl w:val="B47CAAD8"/>
    <w:lvl w:ilvl="0" w:tplc="53D8F3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15D3794C"/>
    <w:multiLevelType w:val="hybridMultilevel"/>
    <w:tmpl w:val="600CFF4C"/>
    <w:lvl w:ilvl="0" w:tplc="A2A2BEE2">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6">
    <w:nsid w:val="187857C2"/>
    <w:multiLevelType w:val="hybridMultilevel"/>
    <w:tmpl w:val="E702EE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1A5C7220"/>
    <w:multiLevelType w:val="hybridMultilevel"/>
    <w:tmpl w:val="3CF8540C"/>
    <w:lvl w:ilvl="0" w:tplc="835A9D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nsid w:val="1B9E2DD9"/>
    <w:multiLevelType w:val="hybridMultilevel"/>
    <w:tmpl w:val="0548D52C"/>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nsid w:val="1C337B69"/>
    <w:multiLevelType w:val="hybridMultilevel"/>
    <w:tmpl w:val="9D7411EE"/>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nsid w:val="1D4F03B1"/>
    <w:multiLevelType w:val="hybridMultilevel"/>
    <w:tmpl w:val="4EBE1CDE"/>
    <w:lvl w:ilvl="0" w:tplc="4F666C3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1">
    <w:nsid w:val="1DB603A9"/>
    <w:multiLevelType w:val="hybridMultilevel"/>
    <w:tmpl w:val="FE9651AE"/>
    <w:lvl w:ilvl="0" w:tplc="B84842EE">
      <w:start w:val="1"/>
      <w:numFmt w:val="decimalEnclosedCircle"/>
      <w:lvlText w:val="%1"/>
      <w:lvlJc w:val="left"/>
      <w:pPr>
        <w:ind w:left="643" w:hanging="360"/>
      </w:pPr>
      <w:rPr>
        <w:rFonts w:ascii="ＭＳ ゴシック" w:eastAsia="ＭＳ ゴシック" w:hAnsi="ＭＳ ゴシック"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2">
    <w:nsid w:val="1EC063A5"/>
    <w:multiLevelType w:val="hybridMultilevel"/>
    <w:tmpl w:val="D7BCE3AA"/>
    <w:lvl w:ilvl="0" w:tplc="337A3E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nsid w:val="1F0D77D6"/>
    <w:multiLevelType w:val="hybridMultilevel"/>
    <w:tmpl w:val="AE2C70F2"/>
    <w:lvl w:ilvl="0" w:tplc="AEA8142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nsid w:val="20046198"/>
    <w:multiLevelType w:val="hybridMultilevel"/>
    <w:tmpl w:val="1D9C3CB2"/>
    <w:lvl w:ilvl="0" w:tplc="8110DB5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5">
    <w:nsid w:val="21F31225"/>
    <w:multiLevelType w:val="hybridMultilevel"/>
    <w:tmpl w:val="78A24508"/>
    <w:lvl w:ilvl="0" w:tplc="B2AE6B32">
      <w:start w:val="1"/>
      <w:numFmt w:val="bullet"/>
      <w:lvlText w:val="・"/>
      <w:lvlJc w:val="left"/>
      <w:pPr>
        <w:ind w:left="600" w:hanging="420"/>
      </w:pPr>
      <w:rPr>
        <w:rFonts w:ascii="ＭＳ ゴシック" w:eastAsia="ＭＳ ゴシック" w:hAnsi="ＭＳ ゴシック" w:cs="Times New Roman" w:hint="eastAsia"/>
        <w:lang w:val="en-US"/>
      </w:rPr>
    </w:lvl>
    <w:lvl w:ilvl="1" w:tplc="0409000B">
      <w:start w:val="1"/>
      <w:numFmt w:val="bullet"/>
      <w:lvlText w:val=""/>
      <w:lvlJc w:val="left"/>
      <w:pPr>
        <w:ind w:left="670" w:hanging="420"/>
      </w:pPr>
      <w:rPr>
        <w:rFonts w:ascii="Wingdings" w:hAnsi="Wingdings" w:hint="default"/>
      </w:rPr>
    </w:lvl>
    <w:lvl w:ilvl="2" w:tplc="0409000D">
      <w:start w:val="1"/>
      <w:numFmt w:val="bullet"/>
      <w:lvlText w:val=""/>
      <w:lvlJc w:val="left"/>
      <w:pPr>
        <w:ind w:left="1090" w:hanging="420"/>
      </w:pPr>
      <w:rPr>
        <w:rFonts w:ascii="Wingdings" w:hAnsi="Wingdings" w:hint="default"/>
      </w:rPr>
    </w:lvl>
    <w:lvl w:ilvl="3" w:tplc="50E4B854">
      <w:start w:val="1"/>
      <w:numFmt w:val="bullet"/>
      <w:lvlText w:val="・"/>
      <w:lvlJc w:val="left"/>
      <w:pPr>
        <w:ind w:left="534" w:hanging="420"/>
      </w:pPr>
      <w:rPr>
        <w:rFonts w:ascii="ＭＳ ゴシック" w:eastAsia="ＭＳ ゴシック" w:hAnsi="ＭＳ ゴシック" w:cs="Times New Roman" w:hint="eastAsia"/>
        <w:color w:val="auto"/>
      </w:rPr>
    </w:lvl>
    <w:lvl w:ilvl="4" w:tplc="0409000B" w:tentative="1">
      <w:start w:val="1"/>
      <w:numFmt w:val="bullet"/>
      <w:lvlText w:val=""/>
      <w:lvlJc w:val="left"/>
      <w:pPr>
        <w:ind w:left="1930" w:hanging="420"/>
      </w:pPr>
      <w:rPr>
        <w:rFonts w:ascii="Wingdings" w:hAnsi="Wingdings" w:hint="default"/>
      </w:rPr>
    </w:lvl>
    <w:lvl w:ilvl="5" w:tplc="0409000D" w:tentative="1">
      <w:start w:val="1"/>
      <w:numFmt w:val="bullet"/>
      <w:lvlText w:val=""/>
      <w:lvlJc w:val="left"/>
      <w:pPr>
        <w:ind w:left="2350" w:hanging="420"/>
      </w:pPr>
      <w:rPr>
        <w:rFonts w:ascii="Wingdings" w:hAnsi="Wingdings" w:hint="default"/>
      </w:rPr>
    </w:lvl>
    <w:lvl w:ilvl="6" w:tplc="04090001" w:tentative="1">
      <w:start w:val="1"/>
      <w:numFmt w:val="bullet"/>
      <w:lvlText w:val=""/>
      <w:lvlJc w:val="left"/>
      <w:pPr>
        <w:ind w:left="2770" w:hanging="420"/>
      </w:pPr>
      <w:rPr>
        <w:rFonts w:ascii="Wingdings" w:hAnsi="Wingdings" w:hint="default"/>
      </w:rPr>
    </w:lvl>
    <w:lvl w:ilvl="7" w:tplc="0409000B" w:tentative="1">
      <w:start w:val="1"/>
      <w:numFmt w:val="bullet"/>
      <w:lvlText w:val=""/>
      <w:lvlJc w:val="left"/>
      <w:pPr>
        <w:ind w:left="3190" w:hanging="420"/>
      </w:pPr>
      <w:rPr>
        <w:rFonts w:ascii="Wingdings" w:hAnsi="Wingdings" w:hint="default"/>
      </w:rPr>
    </w:lvl>
    <w:lvl w:ilvl="8" w:tplc="0409000D" w:tentative="1">
      <w:start w:val="1"/>
      <w:numFmt w:val="bullet"/>
      <w:lvlText w:val=""/>
      <w:lvlJc w:val="left"/>
      <w:pPr>
        <w:ind w:left="3610" w:hanging="420"/>
      </w:pPr>
      <w:rPr>
        <w:rFonts w:ascii="Wingdings" w:hAnsi="Wingdings" w:hint="default"/>
      </w:rPr>
    </w:lvl>
  </w:abstractNum>
  <w:abstractNum w:abstractNumId="36">
    <w:nsid w:val="22414A22"/>
    <w:multiLevelType w:val="hybridMultilevel"/>
    <w:tmpl w:val="D2C6AEE4"/>
    <w:lvl w:ilvl="0" w:tplc="E07C9770">
      <w:start w:val="6"/>
      <w:numFmt w:val="bullet"/>
      <w:lvlText w:val="◆"/>
      <w:lvlJc w:val="left"/>
      <w:pPr>
        <w:ind w:left="608" w:hanging="360"/>
      </w:pPr>
      <w:rPr>
        <w:rFonts w:ascii="ＭＳ ゴシック" w:eastAsia="ＭＳ ゴシック" w:hAnsi="ＭＳ ゴシック" w:cs="Times New Roman" w:hint="eastAsia"/>
        <w:b/>
        <w:color w:val="548DD4" w:themeColor="text2" w:themeTint="99"/>
        <w:lang w:val="en-US"/>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37">
    <w:nsid w:val="25FF504E"/>
    <w:multiLevelType w:val="hybridMultilevel"/>
    <w:tmpl w:val="9F9A724E"/>
    <w:lvl w:ilvl="0" w:tplc="6F848DC8">
      <w:numFmt w:val="bullet"/>
      <w:lvlText w:val="◆"/>
      <w:lvlJc w:val="left"/>
      <w:pPr>
        <w:ind w:left="614" w:hanging="360"/>
      </w:pPr>
      <w:rPr>
        <w:rFonts w:ascii="ＭＳ 明朝" w:eastAsia="ＭＳ 明朝" w:hAnsi="ＭＳ 明朝" w:cs="Times New Roman"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38">
    <w:nsid w:val="26BA7216"/>
    <w:multiLevelType w:val="hybridMultilevel"/>
    <w:tmpl w:val="B05A1A0E"/>
    <w:lvl w:ilvl="0" w:tplc="D9148F14">
      <w:start w:val="1"/>
      <w:numFmt w:val="decimalEnclosedCircle"/>
      <w:lvlText w:val="%1"/>
      <w:lvlJc w:val="left"/>
      <w:pPr>
        <w:tabs>
          <w:tab w:val="num" w:pos="540"/>
        </w:tabs>
        <w:ind w:left="540" w:hanging="360"/>
      </w:pPr>
      <w:rPr>
        <w:rFonts w:hint="eastAsia"/>
      </w:rPr>
    </w:lvl>
    <w:lvl w:ilvl="1" w:tplc="F2B47DA2">
      <w:start w:val="1"/>
      <w:numFmt w:val="decimalEnclosedCircle"/>
      <w:lvlText w:val="%2"/>
      <w:lvlJc w:val="left"/>
      <w:pPr>
        <w:tabs>
          <w:tab w:val="num" w:pos="540"/>
        </w:tabs>
        <w:ind w:left="540" w:hanging="360"/>
      </w:pPr>
      <w:rPr>
        <w:rFonts w:ascii="ＭＳ 明朝" w:eastAsia="ＭＳ 明朝" w:hAnsi="ＭＳ 明朝"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275C3F0B"/>
    <w:multiLevelType w:val="hybridMultilevel"/>
    <w:tmpl w:val="9278ACAA"/>
    <w:lvl w:ilvl="0" w:tplc="41FCDE12">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0">
    <w:nsid w:val="27C55931"/>
    <w:multiLevelType w:val="hybridMultilevel"/>
    <w:tmpl w:val="F4863A7C"/>
    <w:lvl w:ilvl="0" w:tplc="F984CA36">
      <w:start w:val="1"/>
      <w:numFmt w:val="decimalFullWidth"/>
      <w:lvlText w:val="（%1）"/>
      <w:lvlJc w:val="left"/>
      <w:pPr>
        <w:tabs>
          <w:tab w:val="num" w:pos="715"/>
        </w:tabs>
        <w:ind w:left="715" w:hanging="720"/>
      </w:pPr>
      <w:rPr>
        <w:rFonts w:hint="default"/>
      </w:rPr>
    </w:lvl>
    <w:lvl w:ilvl="1" w:tplc="04090017" w:tentative="1">
      <w:start w:val="1"/>
      <w:numFmt w:val="aiueoFullWidth"/>
      <w:lvlText w:val="(%2)"/>
      <w:lvlJc w:val="left"/>
      <w:pPr>
        <w:tabs>
          <w:tab w:val="num" w:pos="835"/>
        </w:tabs>
        <w:ind w:left="835" w:hanging="420"/>
      </w:pPr>
    </w:lvl>
    <w:lvl w:ilvl="2" w:tplc="04090011" w:tentative="1">
      <w:start w:val="1"/>
      <w:numFmt w:val="decimalEnclosedCircle"/>
      <w:lvlText w:val="%3"/>
      <w:lvlJc w:val="left"/>
      <w:pPr>
        <w:tabs>
          <w:tab w:val="num" w:pos="1255"/>
        </w:tabs>
        <w:ind w:left="1255" w:hanging="420"/>
      </w:pPr>
    </w:lvl>
    <w:lvl w:ilvl="3" w:tplc="0409000F" w:tentative="1">
      <w:start w:val="1"/>
      <w:numFmt w:val="decimal"/>
      <w:lvlText w:val="%4."/>
      <w:lvlJc w:val="left"/>
      <w:pPr>
        <w:tabs>
          <w:tab w:val="num" w:pos="1675"/>
        </w:tabs>
        <w:ind w:left="1675" w:hanging="420"/>
      </w:pPr>
    </w:lvl>
    <w:lvl w:ilvl="4" w:tplc="04090017" w:tentative="1">
      <w:start w:val="1"/>
      <w:numFmt w:val="aiueoFullWidth"/>
      <w:lvlText w:val="(%5)"/>
      <w:lvlJc w:val="left"/>
      <w:pPr>
        <w:tabs>
          <w:tab w:val="num" w:pos="2095"/>
        </w:tabs>
        <w:ind w:left="2095" w:hanging="420"/>
      </w:pPr>
    </w:lvl>
    <w:lvl w:ilvl="5" w:tplc="04090011" w:tentative="1">
      <w:start w:val="1"/>
      <w:numFmt w:val="decimalEnclosedCircle"/>
      <w:lvlText w:val="%6"/>
      <w:lvlJc w:val="left"/>
      <w:pPr>
        <w:tabs>
          <w:tab w:val="num" w:pos="2515"/>
        </w:tabs>
        <w:ind w:left="2515" w:hanging="420"/>
      </w:pPr>
    </w:lvl>
    <w:lvl w:ilvl="6" w:tplc="0409000F" w:tentative="1">
      <w:start w:val="1"/>
      <w:numFmt w:val="decimal"/>
      <w:lvlText w:val="%7."/>
      <w:lvlJc w:val="left"/>
      <w:pPr>
        <w:tabs>
          <w:tab w:val="num" w:pos="2935"/>
        </w:tabs>
        <w:ind w:left="2935" w:hanging="420"/>
      </w:pPr>
    </w:lvl>
    <w:lvl w:ilvl="7" w:tplc="04090017" w:tentative="1">
      <w:start w:val="1"/>
      <w:numFmt w:val="aiueoFullWidth"/>
      <w:lvlText w:val="(%8)"/>
      <w:lvlJc w:val="left"/>
      <w:pPr>
        <w:tabs>
          <w:tab w:val="num" w:pos="3355"/>
        </w:tabs>
        <w:ind w:left="3355" w:hanging="420"/>
      </w:pPr>
    </w:lvl>
    <w:lvl w:ilvl="8" w:tplc="04090011" w:tentative="1">
      <w:start w:val="1"/>
      <w:numFmt w:val="decimalEnclosedCircle"/>
      <w:lvlText w:val="%9"/>
      <w:lvlJc w:val="left"/>
      <w:pPr>
        <w:tabs>
          <w:tab w:val="num" w:pos="3775"/>
        </w:tabs>
        <w:ind w:left="3775" w:hanging="420"/>
      </w:pPr>
    </w:lvl>
  </w:abstractNum>
  <w:abstractNum w:abstractNumId="41">
    <w:nsid w:val="27DC5A28"/>
    <w:multiLevelType w:val="hybridMultilevel"/>
    <w:tmpl w:val="F5182E44"/>
    <w:lvl w:ilvl="0" w:tplc="093C9F7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2">
    <w:nsid w:val="283A7180"/>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3">
    <w:nsid w:val="28AC79C9"/>
    <w:multiLevelType w:val="hybridMultilevel"/>
    <w:tmpl w:val="568A7E1C"/>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4">
    <w:nsid w:val="2BCD1EC8"/>
    <w:multiLevelType w:val="hybridMultilevel"/>
    <w:tmpl w:val="2DAECA98"/>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5">
    <w:nsid w:val="2CA15592"/>
    <w:multiLevelType w:val="hybridMultilevel"/>
    <w:tmpl w:val="24564246"/>
    <w:lvl w:ilvl="0" w:tplc="619CF2A2">
      <w:start w:val="1"/>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6">
    <w:nsid w:val="2D537872"/>
    <w:multiLevelType w:val="hybridMultilevel"/>
    <w:tmpl w:val="FD6EF492"/>
    <w:lvl w:ilvl="0" w:tplc="C314826E">
      <w:start w:val="1"/>
      <w:numFmt w:val="decimalFullWidth"/>
      <w:lvlText w:val="（%1）"/>
      <w:lvlJc w:val="left"/>
      <w:pPr>
        <w:ind w:left="720" w:hanging="720"/>
      </w:pPr>
      <w:rPr>
        <w:rFonts w:hint="default"/>
      </w:rPr>
    </w:lvl>
    <w:lvl w:ilvl="1" w:tplc="C02E332C">
      <w:start w:val="3"/>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2E007DA8"/>
    <w:multiLevelType w:val="hybridMultilevel"/>
    <w:tmpl w:val="001EFA3E"/>
    <w:lvl w:ilvl="0" w:tplc="04090011">
      <w:start w:val="1"/>
      <w:numFmt w:val="decimalEnclosedCircle"/>
      <w:lvlText w:val="%1"/>
      <w:lvlJc w:val="left"/>
      <w:pPr>
        <w:ind w:left="640" w:hanging="420"/>
      </w:pPr>
    </w:lvl>
    <w:lvl w:ilvl="1" w:tplc="9FBA42AE">
      <w:numFmt w:val="bullet"/>
      <w:lvlText w:val="◆"/>
      <w:lvlJc w:val="left"/>
      <w:pPr>
        <w:ind w:left="1000" w:hanging="360"/>
      </w:pPr>
      <w:rPr>
        <w:rFonts w:ascii="ＭＳ 明朝" w:eastAsia="ＭＳ 明朝" w:hAnsi="ＭＳ 明朝" w:cs="Times New Roman" w:hint="eastAsia"/>
        <w:sz w:val="21"/>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8">
    <w:nsid w:val="2E7340F6"/>
    <w:multiLevelType w:val="hybridMultilevel"/>
    <w:tmpl w:val="8F149246"/>
    <w:lvl w:ilvl="0" w:tplc="2CC0412C">
      <w:start w:val="1"/>
      <w:numFmt w:val="decimalEnclosedCircle"/>
      <w:lvlText w:val="%1"/>
      <w:lvlJc w:val="left"/>
      <w:pPr>
        <w:ind w:left="580" w:hanging="360"/>
      </w:pPr>
      <w:rPr>
        <w:rFonts w:ascii="ＭＳ ゴシック" w:eastAsia="ＭＳ ゴシック" w:hAnsi="ＭＳ ゴシック" w:hint="default"/>
      </w:rPr>
    </w:lvl>
    <w:lvl w:ilvl="1" w:tplc="773A4A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2ED559F8"/>
    <w:multiLevelType w:val="hybridMultilevel"/>
    <w:tmpl w:val="99E6742A"/>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0">
    <w:nsid w:val="2F1B508C"/>
    <w:multiLevelType w:val="hybridMultilevel"/>
    <w:tmpl w:val="BED48322"/>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1">
    <w:nsid w:val="306F4BFC"/>
    <w:multiLevelType w:val="hybridMultilevel"/>
    <w:tmpl w:val="C7EC3158"/>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2">
    <w:nsid w:val="32104708"/>
    <w:multiLevelType w:val="hybridMultilevel"/>
    <w:tmpl w:val="D4D8E21E"/>
    <w:lvl w:ilvl="0" w:tplc="7526D040">
      <w:numFmt w:val="bullet"/>
      <w:lvlText w:val="◆"/>
      <w:lvlJc w:val="left"/>
      <w:pPr>
        <w:ind w:left="597" w:hanging="360"/>
      </w:pPr>
      <w:rPr>
        <w:rFonts w:ascii="ＭＳ 明朝" w:eastAsia="ＭＳ 明朝" w:hAnsi="ＭＳ 明朝"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53">
    <w:nsid w:val="32C73F6F"/>
    <w:multiLevelType w:val="hybridMultilevel"/>
    <w:tmpl w:val="A2200E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nsid w:val="33F14F95"/>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5">
    <w:nsid w:val="34916D45"/>
    <w:multiLevelType w:val="hybridMultilevel"/>
    <w:tmpl w:val="B2948DB6"/>
    <w:lvl w:ilvl="0" w:tplc="A18881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36576624"/>
    <w:multiLevelType w:val="hybridMultilevel"/>
    <w:tmpl w:val="D3EA5346"/>
    <w:lvl w:ilvl="0" w:tplc="2BE2E2B8">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7">
    <w:nsid w:val="36A10064"/>
    <w:multiLevelType w:val="hybridMultilevel"/>
    <w:tmpl w:val="4B2C57D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8">
    <w:nsid w:val="387F18B1"/>
    <w:multiLevelType w:val="hybridMultilevel"/>
    <w:tmpl w:val="67745354"/>
    <w:lvl w:ilvl="0" w:tplc="A0EA99A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9">
    <w:nsid w:val="39C03A45"/>
    <w:multiLevelType w:val="hybridMultilevel"/>
    <w:tmpl w:val="35B614A8"/>
    <w:lvl w:ilvl="0" w:tplc="BEF6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nsid w:val="3A297FCF"/>
    <w:multiLevelType w:val="hybridMultilevel"/>
    <w:tmpl w:val="EAB2673A"/>
    <w:lvl w:ilvl="0" w:tplc="BBF8A29C">
      <w:start w:val="1"/>
      <w:numFmt w:val="decimalEnclosedCircle"/>
      <w:lvlText w:val="%1"/>
      <w:lvlJc w:val="left"/>
      <w:pPr>
        <w:ind w:left="3905" w:hanging="360"/>
      </w:pPr>
      <w:rPr>
        <w:rFonts w:ascii="ＭＳ ゴシック" w:eastAsia="ＭＳ ゴシック" w:hAnsi="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1">
    <w:nsid w:val="3AC37F72"/>
    <w:multiLevelType w:val="hybridMultilevel"/>
    <w:tmpl w:val="01127F1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3BE03BF4"/>
    <w:multiLevelType w:val="hybridMultilevel"/>
    <w:tmpl w:val="9DFE9DBE"/>
    <w:lvl w:ilvl="0" w:tplc="E7487C7E">
      <w:start w:val="3"/>
      <w:numFmt w:val="decimalEnclosedCircle"/>
      <w:lvlText w:val="%1"/>
      <w:lvlJc w:val="left"/>
      <w:pPr>
        <w:ind w:left="58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nsid w:val="3DA35E74"/>
    <w:multiLevelType w:val="hybridMultilevel"/>
    <w:tmpl w:val="A76EB2A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4">
    <w:nsid w:val="3F6E275B"/>
    <w:multiLevelType w:val="hybridMultilevel"/>
    <w:tmpl w:val="21E84B20"/>
    <w:lvl w:ilvl="0" w:tplc="0409000B">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5">
    <w:nsid w:val="3FC53085"/>
    <w:multiLevelType w:val="hybridMultilevel"/>
    <w:tmpl w:val="4AE23430"/>
    <w:lvl w:ilvl="0" w:tplc="AEA8142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6">
    <w:nsid w:val="432F349E"/>
    <w:multiLevelType w:val="hybridMultilevel"/>
    <w:tmpl w:val="1D1AB672"/>
    <w:lvl w:ilvl="0" w:tplc="F5A8B5B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7">
    <w:nsid w:val="44E670CE"/>
    <w:multiLevelType w:val="hybridMultilevel"/>
    <w:tmpl w:val="0A0CF372"/>
    <w:lvl w:ilvl="0" w:tplc="2A2E826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8">
    <w:nsid w:val="44F8103A"/>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9">
    <w:nsid w:val="461A14EA"/>
    <w:multiLevelType w:val="hybridMultilevel"/>
    <w:tmpl w:val="F3C09262"/>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0">
    <w:nsid w:val="46DE7245"/>
    <w:multiLevelType w:val="hybridMultilevel"/>
    <w:tmpl w:val="B30674B6"/>
    <w:lvl w:ilvl="0" w:tplc="8800F7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nsid w:val="46F86847"/>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2">
    <w:nsid w:val="47553E42"/>
    <w:multiLevelType w:val="hybridMultilevel"/>
    <w:tmpl w:val="776E1A4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nsid w:val="4834263C"/>
    <w:multiLevelType w:val="hybridMultilevel"/>
    <w:tmpl w:val="1C381876"/>
    <w:lvl w:ilvl="0" w:tplc="5C9C5360">
      <w:start w:val="1"/>
      <w:numFmt w:val="decimalEnclosedCircle"/>
      <w:lvlText w:val="%1"/>
      <w:lvlJc w:val="left"/>
      <w:pPr>
        <w:tabs>
          <w:tab w:val="num" w:pos="644"/>
        </w:tabs>
        <w:ind w:left="644" w:hanging="360"/>
      </w:pPr>
      <w:rPr>
        <w:rFonts w:hint="default"/>
      </w:rPr>
    </w:lvl>
    <w:lvl w:ilvl="1" w:tplc="04090017">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74">
    <w:nsid w:val="4847226D"/>
    <w:multiLevelType w:val="hybridMultilevel"/>
    <w:tmpl w:val="B180FB62"/>
    <w:lvl w:ilvl="0" w:tplc="107836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5">
    <w:nsid w:val="48524132"/>
    <w:multiLevelType w:val="hybridMultilevel"/>
    <w:tmpl w:val="BDBEAFD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nsid w:val="4AE616CD"/>
    <w:multiLevelType w:val="hybridMultilevel"/>
    <w:tmpl w:val="F84AC198"/>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7">
    <w:nsid w:val="4B77584D"/>
    <w:multiLevelType w:val="hybridMultilevel"/>
    <w:tmpl w:val="CC962178"/>
    <w:lvl w:ilvl="0" w:tplc="FE6626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8">
    <w:nsid w:val="4DC302DC"/>
    <w:multiLevelType w:val="hybridMultilevel"/>
    <w:tmpl w:val="E8EA12D2"/>
    <w:lvl w:ilvl="0" w:tplc="0409000B">
      <w:start w:val="1"/>
      <w:numFmt w:val="bullet"/>
      <w:lvlText w:val=""/>
      <w:lvlJc w:val="left"/>
      <w:pPr>
        <w:ind w:left="367" w:hanging="225"/>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9">
    <w:nsid w:val="50BF0624"/>
    <w:multiLevelType w:val="hybridMultilevel"/>
    <w:tmpl w:val="792267F4"/>
    <w:lvl w:ilvl="0" w:tplc="04090011">
      <w:start w:val="1"/>
      <w:numFmt w:val="decimalEnclosedCircle"/>
      <w:lvlText w:val="%1"/>
      <w:lvlJc w:val="left"/>
      <w:pPr>
        <w:ind w:left="5744" w:hanging="420"/>
      </w:pPr>
    </w:lvl>
    <w:lvl w:ilvl="1" w:tplc="04090017" w:tentative="1">
      <w:start w:val="1"/>
      <w:numFmt w:val="aiueoFullWidth"/>
      <w:lvlText w:val="(%2)"/>
      <w:lvlJc w:val="left"/>
      <w:pPr>
        <w:ind w:left="6164" w:hanging="420"/>
      </w:pPr>
    </w:lvl>
    <w:lvl w:ilvl="2" w:tplc="04090011" w:tentative="1">
      <w:start w:val="1"/>
      <w:numFmt w:val="decimalEnclosedCircle"/>
      <w:lvlText w:val="%3"/>
      <w:lvlJc w:val="left"/>
      <w:pPr>
        <w:ind w:left="6584" w:hanging="420"/>
      </w:pPr>
    </w:lvl>
    <w:lvl w:ilvl="3" w:tplc="0409000F" w:tentative="1">
      <w:start w:val="1"/>
      <w:numFmt w:val="decimal"/>
      <w:lvlText w:val="%4."/>
      <w:lvlJc w:val="left"/>
      <w:pPr>
        <w:ind w:left="7004" w:hanging="420"/>
      </w:pPr>
    </w:lvl>
    <w:lvl w:ilvl="4" w:tplc="04090017" w:tentative="1">
      <w:start w:val="1"/>
      <w:numFmt w:val="aiueoFullWidth"/>
      <w:lvlText w:val="(%5)"/>
      <w:lvlJc w:val="left"/>
      <w:pPr>
        <w:ind w:left="7424" w:hanging="420"/>
      </w:pPr>
    </w:lvl>
    <w:lvl w:ilvl="5" w:tplc="04090011" w:tentative="1">
      <w:start w:val="1"/>
      <w:numFmt w:val="decimalEnclosedCircle"/>
      <w:lvlText w:val="%6"/>
      <w:lvlJc w:val="left"/>
      <w:pPr>
        <w:ind w:left="7844" w:hanging="420"/>
      </w:pPr>
    </w:lvl>
    <w:lvl w:ilvl="6" w:tplc="0409000F" w:tentative="1">
      <w:start w:val="1"/>
      <w:numFmt w:val="decimal"/>
      <w:lvlText w:val="%7."/>
      <w:lvlJc w:val="left"/>
      <w:pPr>
        <w:ind w:left="8264" w:hanging="420"/>
      </w:pPr>
    </w:lvl>
    <w:lvl w:ilvl="7" w:tplc="04090017" w:tentative="1">
      <w:start w:val="1"/>
      <w:numFmt w:val="aiueoFullWidth"/>
      <w:lvlText w:val="(%8)"/>
      <w:lvlJc w:val="left"/>
      <w:pPr>
        <w:ind w:left="8684" w:hanging="420"/>
      </w:pPr>
    </w:lvl>
    <w:lvl w:ilvl="8" w:tplc="04090011" w:tentative="1">
      <w:start w:val="1"/>
      <w:numFmt w:val="decimalEnclosedCircle"/>
      <w:lvlText w:val="%9"/>
      <w:lvlJc w:val="left"/>
      <w:pPr>
        <w:ind w:left="9104" w:hanging="420"/>
      </w:pPr>
    </w:lvl>
  </w:abstractNum>
  <w:abstractNum w:abstractNumId="80">
    <w:nsid w:val="51934AF5"/>
    <w:multiLevelType w:val="hybridMultilevel"/>
    <w:tmpl w:val="D478893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1">
    <w:nsid w:val="51EA4E4E"/>
    <w:multiLevelType w:val="hybridMultilevel"/>
    <w:tmpl w:val="1410108E"/>
    <w:lvl w:ilvl="0" w:tplc="46A6C16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2">
    <w:nsid w:val="554756BA"/>
    <w:multiLevelType w:val="hybridMultilevel"/>
    <w:tmpl w:val="74EABE42"/>
    <w:lvl w:ilvl="0" w:tplc="503451B2">
      <w:numFmt w:val="bullet"/>
      <w:lvlText w:val="・"/>
      <w:lvlJc w:val="left"/>
      <w:pPr>
        <w:tabs>
          <w:tab w:val="num" w:pos="588"/>
        </w:tabs>
        <w:ind w:left="588" w:hanging="360"/>
      </w:pPr>
      <w:rPr>
        <w:rFonts w:ascii="ＭＳ 明朝" w:eastAsia="ＭＳ 明朝" w:hAnsi="ＭＳ 明朝" w:cs="Times New Roman"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83">
    <w:nsid w:val="55A02ED9"/>
    <w:multiLevelType w:val="hybridMultilevel"/>
    <w:tmpl w:val="9ECEE342"/>
    <w:lvl w:ilvl="0" w:tplc="EFD09E6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4">
    <w:nsid w:val="56456330"/>
    <w:multiLevelType w:val="hybridMultilevel"/>
    <w:tmpl w:val="D988F0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nsid w:val="59782B9B"/>
    <w:multiLevelType w:val="hybridMultilevel"/>
    <w:tmpl w:val="8F5AF22A"/>
    <w:lvl w:ilvl="0" w:tplc="EB9A175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6">
    <w:nsid w:val="5AE43293"/>
    <w:multiLevelType w:val="hybridMultilevel"/>
    <w:tmpl w:val="0F8E225C"/>
    <w:lvl w:ilvl="0" w:tplc="1736D59E">
      <w:start w:val="1"/>
      <w:numFmt w:val="decimalEnclosedCircle"/>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7">
    <w:nsid w:val="5CA0354D"/>
    <w:multiLevelType w:val="hybridMultilevel"/>
    <w:tmpl w:val="3020C15A"/>
    <w:lvl w:ilvl="0" w:tplc="F5A8B5B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8">
    <w:nsid w:val="5E535CC5"/>
    <w:multiLevelType w:val="hybridMultilevel"/>
    <w:tmpl w:val="4B38F522"/>
    <w:lvl w:ilvl="0" w:tplc="20164FD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9">
    <w:nsid w:val="5E7327C6"/>
    <w:multiLevelType w:val="hybridMultilevel"/>
    <w:tmpl w:val="E1BC7A72"/>
    <w:lvl w:ilvl="0" w:tplc="E5E4E71A">
      <w:numFmt w:val="bullet"/>
      <w:lvlText w:val="・"/>
      <w:lvlJc w:val="left"/>
      <w:pPr>
        <w:tabs>
          <w:tab w:val="num" w:pos="580"/>
        </w:tabs>
        <w:ind w:left="5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90">
    <w:nsid w:val="5ED554BD"/>
    <w:multiLevelType w:val="hybridMultilevel"/>
    <w:tmpl w:val="271836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nsid w:val="5EE71985"/>
    <w:multiLevelType w:val="hybridMultilevel"/>
    <w:tmpl w:val="EE2A84F0"/>
    <w:lvl w:ilvl="0" w:tplc="DCD46AF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2">
    <w:nsid w:val="607F22F4"/>
    <w:multiLevelType w:val="hybridMultilevel"/>
    <w:tmpl w:val="CE9E008A"/>
    <w:lvl w:ilvl="0" w:tplc="F17EEED6">
      <w:start w:val="3"/>
      <w:numFmt w:val="decimalEnclosedCircle"/>
      <w:lvlText w:val="%1"/>
      <w:lvlJc w:val="left"/>
      <w:pPr>
        <w:ind w:left="58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nsid w:val="61EF60F3"/>
    <w:multiLevelType w:val="hybridMultilevel"/>
    <w:tmpl w:val="177440E4"/>
    <w:lvl w:ilvl="0" w:tplc="0284C658">
      <w:start w:val="1"/>
      <w:numFmt w:val="decimalEnclosedCircle"/>
      <w:lvlText w:val="%1"/>
      <w:lvlJc w:val="left"/>
      <w:pPr>
        <w:tabs>
          <w:tab w:val="num" w:pos="644"/>
        </w:tabs>
        <w:ind w:left="644" w:hanging="360"/>
      </w:pPr>
      <w:rPr>
        <w:rFonts w:hint="default"/>
      </w:rPr>
    </w:lvl>
    <w:lvl w:ilvl="1" w:tplc="3C666D84">
      <w:start w:val="1"/>
      <w:numFmt w:val="decimalFullWidth"/>
      <w:lvlText w:val="(%2)"/>
      <w:lvlJc w:val="left"/>
      <w:pPr>
        <w:tabs>
          <w:tab w:val="num" w:pos="2384"/>
        </w:tabs>
        <w:ind w:left="2384" w:hanging="420"/>
      </w:pPr>
      <w:rPr>
        <w:rFonts w:hint="eastAsia"/>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1">
      <w:start w:val="1"/>
      <w:numFmt w:val="decimalEnclosedCircle"/>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94">
    <w:nsid w:val="628A196B"/>
    <w:multiLevelType w:val="hybridMultilevel"/>
    <w:tmpl w:val="0BBCA9CA"/>
    <w:lvl w:ilvl="0" w:tplc="D97283B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5">
    <w:nsid w:val="62B056B3"/>
    <w:multiLevelType w:val="hybridMultilevel"/>
    <w:tmpl w:val="86061A04"/>
    <w:lvl w:ilvl="0" w:tplc="0409000F">
      <w:start w:val="1"/>
      <w:numFmt w:val="decimal"/>
      <w:lvlText w:val="%1."/>
      <w:lvlJc w:val="left"/>
      <w:pPr>
        <w:tabs>
          <w:tab w:val="num" w:pos="420"/>
        </w:tabs>
        <w:ind w:left="420" w:hanging="420"/>
      </w:pPr>
    </w:lvl>
    <w:lvl w:ilvl="1" w:tplc="634CD5E4">
      <w:start w:val="1"/>
      <w:numFmt w:val="decimalFullWidth"/>
      <w:lvlText w:val="（%2）"/>
      <w:lvlJc w:val="left"/>
      <w:pPr>
        <w:tabs>
          <w:tab w:val="num" w:pos="720"/>
        </w:tabs>
        <w:ind w:left="720" w:hanging="720"/>
      </w:pPr>
      <w:rPr>
        <w:rFonts w:hint="eastAsia"/>
        <w:lang w:val="en-US"/>
      </w:rPr>
    </w:lvl>
    <w:lvl w:ilvl="2" w:tplc="04090011">
      <w:start w:val="1"/>
      <w:numFmt w:val="decimalEnclosedCircle"/>
      <w:lvlText w:val="%3"/>
      <w:lvlJc w:val="left"/>
      <w:pPr>
        <w:tabs>
          <w:tab w:val="num" w:pos="1260"/>
        </w:tabs>
        <w:ind w:left="1260" w:hanging="420"/>
      </w:pPr>
    </w:lvl>
    <w:lvl w:ilvl="3" w:tplc="D1BC9408">
      <w:start w:val="1"/>
      <w:numFmt w:val="bullet"/>
      <w:lvlText w:val=""/>
      <w:lvlJc w:val="left"/>
      <w:pPr>
        <w:tabs>
          <w:tab w:val="num" w:pos="1680"/>
        </w:tabs>
        <w:ind w:left="1680" w:hanging="420"/>
      </w:pPr>
      <w:rPr>
        <w:rFonts w:ascii="Symbol" w:hAnsi="Symbol" w:hint="default"/>
        <w:color w:val="auto"/>
      </w:rPr>
    </w:lvl>
    <w:lvl w:ilvl="4" w:tplc="82F44E1A">
      <w:start w:val="1"/>
      <w:numFmt w:val="decimalEnclosedCircle"/>
      <w:lvlText w:val="%5"/>
      <w:lvlJc w:val="left"/>
      <w:pPr>
        <w:tabs>
          <w:tab w:val="num" w:pos="2040"/>
        </w:tabs>
        <w:ind w:left="2040" w:hanging="420"/>
      </w:pPr>
      <w:rPr>
        <w:rFonts w:ascii="ＭＳ ゴシック" w:eastAsia="ＭＳ ゴシック" w:hAnsi="Times New Roman" w:cs="Times New Roman"/>
      </w:rPr>
    </w:lvl>
    <w:lvl w:ilvl="5" w:tplc="D1BC9408">
      <w:start w:val="1"/>
      <w:numFmt w:val="bullet"/>
      <w:lvlText w:val=""/>
      <w:lvlJc w:val="left"/>
      <w:pPr>
        <w:tabs>
          <w:tab w:val="num" w:pos="2520"/>
        </w:tabs>
        <w:ind w:left="2520" w:hanging="420"/>
      </w:pPr>
      <w:rPr>
        <w:rFonts w:ascii="Symbol" w:hAnsi="Symbol" w:hint="default"/>
        <w:color w:val="auto"/>
      </w:r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6">
    <w:nsid w:val="650073B8"/>
    <w:multiLevelType w:val="hybridMultilevel"/>
    <w:tmpl w:val="B02033E8"/>
    <w:lvl w:ilvl="0" w:tplc="3BE40450">
      <w:start w:val="1"/>
      <w:numFmt w:val="decimalFullWidth"/>
      <w:lvlText w:val="（%1）"/>
      <w:lvlJc w:val="left"/>
      <w:pPr>
        <w:tabs>
          <w:tab w:val="num" w:pos="715"/>
        </w:tabs>
        <w:ind w:left="715" w:hanging="720"/>
      </w:pPr>
      <w:rPr>
        <w:rFonts w:hint="eastAsia"/>
      </w:rPr>
    </w:lvl>
    <w:lvl w:ilvl="1" w:tplc="04090017" w:tentative="1">
      <w:start w:val="1"/>
      <w:numFmt w:val="aiueoFullWidth"/>
      <w:lvlText w:val="(%2)"/>
      <w:lvlJc w:val="left"/>
      <w:pPr>
        <w:tabs>
          <w:tab w:val="num" w:pos="835"/>
        </w:tabs>
        <w:ind w:left="835" w:hanging="420"/>
      </w:pPr>
    </w:lvl>
    <w:lvl w:ilvl="2" w:tplc="04090011" w:tentative="1">
      <w:start w:val="1"/>
      <w:numFmt w:val="decimalEnclosedCircle"/>
      <w:lvlText w:val="%3"/>
      <w:lvlJc w:val="left"/>
      <w:pPr>
        <w:tabs>
          <w:tab w:val="num" w:pos="1255"/>
        </w:tabs>
        <w:ind w:left="1255" w:hanging="420"/>
      </w:pPr>
    </w:lvl>
    <w:lvl w:ilvl="3" w:tplc="0409000F" w:tentative="1">
      <w:start w:val="1"/>
      <w:numFmt w:val="decimal"/>
      <w:lvlText w:val="%4."/>
      <w:lvlJc w:val="left"/>
      <w:pPr>
        <w:tabs>
          <w:tab w:val="num" w:pos="1675"/>
        </w:tabs>
        <w:ind w:left="1675" w:hanging="420"/>
      </w:pPr>
    </w:lvl>
    <w:lvl w:ilvl="4" w:tplc="04090017">
      <w:start w:val="1"/>
      <w:numFmt w:val="aiueoFullWidth"/>
      <w:lvlText w:val="(%5)"/>
      <w:lvlJc w:val="left"/>
      <w:pPr>
        <w:tabs>
          <w:tab w:val="num" w:pos="2095"/>
        </w:tabs>
        <w:ind w:left="2095" w:hanging="420"/>
      </w:pPr>
    </w:lvl>
    <w:lvl w:ilvl="5" w:tplc="04090011" w:tentative="1">
      <w:start w:val="1"/>
      <w:numFmt w:val="decimalEnclosedCircle"/>
      <w:lvlText w:val="%6"/>
      <w:lvlJc w:val="left"/>
      <w:pPr>
        <w:tabs>
          <w:tab w:val="num" w:pos="2515"/>
        </w:tabs>
        <w:ind w:left="2515" w:hanging="420"/>
      </w:pPr>
    </w:lvl>
    <w:lvl w:ilvl="6" w:tplc="0409000F" w:tentative="1">
      <w:start w:val="1"/>
      <w:numFmt w:val="decimal"/>
      <w:lvlText w:val="%7."/>
      <w:lvlJc w:val="left"/>
      <w:pPr>
        <w:tabs>
          <w:tab w:val="num" w:pos="2935"/>
        </w:tabs>
        <w:ind w:left="2935" w:hanging="420"/>
      </w:pPr>
    </w:lvl>
    <w:lvl w:ilvl="7" w:tplc="04090017" w:tentative="1">
      <w:start w:val="1"/>
      <w:numFmt w:val="aiueoFullWidth"/>
      <w:lvlText w:val="(%8)"/>
      <w:lvlJc w:val="left"/>
      <w:pPr>
        <w:tabs>
          <w:tab w:val="num" w:pos="3355"/>
        </w:tabs>
        <w:ind w:left="3355" w:hanging="420"/>
      </w:pPr>
    </w:lvl>
    <w:lvl w:ilvl="8" w:tplc="04090011" w:tentative="1">
      <w:start w:val="1"/>
      <w:numFmt w:val="decimalEnclosedCircle"/>
      <w:lvlText w:val="%9"/>
      <w:lvlJc w:val="left"/>
      <w:pPr>
        <w:tabs>
          <w:tab w:val="num" w:pos="3775"/>
        </w:tabs>
        <w:ind w:left="3775" w:hanging="420"/>
      </w:pPr>
    </w:lvl>
  </w:abstractNum>
  <w:abstractNum w:abstractNumId="97">
    <w:nsid w:val="655704EA"/>
    <w:multiLevelType w:val="hybridMultilevel"/>
    <w:tmpl w:val="D58AC204"/>
    <w:lvl w:ilvl="0" w:tplc="8C3C580A">
      <w:start w:val="1"/>
      <w:numFmt w:val="decimalEnclosedCircle"/>
      <w:lvlText w:val="%1"/>
      <w:lvlJc w:val="left"/>
      <w:pPr>
        <w:ind w:left="560" w:hanging="360"/>
      </w:pPr>
      <w:rPr>
        <w:rFonts w:cs="Times New Roman"/>
      </w:rPr>
    </w:lvl>
    <w:lvl w:ilvl="1" w:tplc="04090017">
      <w:start w:val="1"/>
      <w:numFmt w:val="aiueoFullWidth"/>
      <w:lvlText w:val="(%2)"/>
      <w:lvlJc w:val="left"/>
      <w:pPr>
        <w:ind w:left="1040" w:hanging="420"/>
      </w:pPr>
      <w:rPr>
        <w:rFonts w:cs="Times New Roman"/>
      </w:rPr>
    </w:lvl>
    <w:lvl w:ilvl="2" w:tplc="04090011">
      <w:start w:val="1"/>
      <w:numFmt w:val="decimalEnclosedCircle"/>
      <w:lvlText w:val="%3"/>
      <w:lvlJc w:val="left"/>
      <w:pPr>
        <w:ind w:left="1460" w:hanging="420"/>
      </w:pPr>
      <w:rPr>
        <w:rFonts w:cs="Times New Roman"/>
      </w:rPr>
    </w:lvl>
    <w:lvl w:ilvl="3" w:tplc="0409000F">
      <w:start w:val="1"/>
      <w:numFmt w:val="decimal"/>
      <w:lvlText w:val="%4."/>
      <w:lvlJc w:val="left"/>
      <w:pPr>
        <w:ind w:left="1880" w:hanging="420"/>
      </w:pPr>
      <w:rPr>
        <w:rFonts w:cs="Times New Roman"/>
      </w:rPr>
    </w:lvl>
    <w:lvl w:ilvl="4" w:tplc="04090017">
      <w:start w:val="1"/>
      <w:numFmt w:val="aiueoFullWidth"/>
      <w:lvlText w:val="(%5)"/>
      <w:lvlJc w:val="left"/>
      <w:pPr>
        <w:ind w:left="2300" w:hanging="420"/>
      </w:pPr>
      <w:rPr>
        <w:rFonts w:cs="Times New Roman"/>
      </w:rPr>
    </w:lvl>
    <w:lvl w:ilvl="5" w:tplc="04090011">
      <w:start w:val="1"/>
      <w:numFmt w:val="decimalEnclosedCircle"/>
      <w:lvlText w:val="%6"/>
      <w:lvlJc w:val="left"/>
      <w:pPr>
        <w:ind w:left="2720" w:hanging="420"/>
      </w:pPr>
      <w:rPr>
        <w:rFonts w:cs="Times New Roman"/>
      </w:rPr>
    </w:lvl>
    <w:lvl w:ilvl="6" w:tplc="0409000F">
      <w:start w:val="1"/>
      <w:numFmt w:val="decimal"/>
      <w:lvlText w:val="%7."/>
      <w:lvlJc w:val="left"/>
      <w:pPr>
        <w:ind w:left="3140" w:hanging="420"/>
      </w:pPr>
      <w:rPr>
        <w:rFonts w:cs="Times New Roman"/>
      </w:rPr>
    </w:lvl>
    <w:lvl w:ilvl="7" w:tplc="04090017">
      <w:start w:val="1"/>
      <w:numFmt w:val="aiueoFullWidth"/>
      <w:lvlText w:val="(%8)"/>
      <w:lvlJc w:val="left"/>
      <w:pPr>
        <w:ind w:left="3560" w:hanging="420"/>
      </w:pPr>
      <w:rPr>
        <w:rFonts w:cs="Times New Roman"/>
      </w:rPr>
    </w:lvl>
    <w:lvl w:ilvl="8" w:tplc="04090011">
      <w:start w:val="1"/>
      <w:numFmt w:val="decimalEnclosedCircle"/>
      <w:lvlText w:val="%9"/>
      <w:lvlJc w:val="left"/>
      <w:pPr>
        <w:ind w:left="3980" w:hanging="420"/>
      </w:pPr>
      <w:rPr>
        <w:rFonts w:cs="Times New Roman"/>
      </w:rPr>
    </w:lvl>
  </w:abstractNum>
  <w:abstractNum w:abstractNumId="98">
    <w:nsid w:val="66E81B2B"/>
    <w:multiLevelType w:val="hybridMultilevel"/>
    <w:tmpl w:val="190A0E84"/>
    <w:lvl w:ilvl="0" w:tplc="0409000B">
      <w:start w:val="1"/>
      <w:numFmt w:val="bullet"/>
      <w:lvlText w:val=""/>
      <w:lvlJc w:val="left"/>
      <w:pPr>
        <w:ind w:left="846" w:hanging="420"/>
      </w:pPr>
      <w:rPr>
        <w:rFonts w:ascii="Wingdings" w:hAnsi="Wingdings" w:hint="default"/>
      </w:rPr>
    </w:lvl>
    <w:lvl w:ilvl="1" w:tplc="959E3CF4">
      <w:numFmt w:val="bullet"/>
      <w:lvlText w:val="◆"/>
      <w:lvlJc w:val="left"/>
      <w:pPr>
        <w:ind w:left="1206" w:hanging="360"/>
      </w:pPr>
      <w:rPr>
        <w:rFonts w:ascii="ＭＳ ゴシック" w:eastAsia="ＭＳ ゴシック" w:hAnsi="ＭＳ ゴシック" w:cs="Times New Roman" w:hint="eastAsia"/>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9">
    <w:nsid w:val="675D369D"/>
    <w:multiLevelType w:val="hybridMultilevel"/>
    <w:tmpl w:val="D4100CE0"/>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0">
    <w:nsid w:val="6840230C"/>
    <w:multiLevelType w:val="hybridMultilevel"/>
    <w:tmpl w:val="97AE9472"/>
    <w:lvl w:ilvl="0" w:tplc="0409000B">
      <w:start w:val="1"/>
      <w:numFmt w:val="bullet"/>
      <w:lvlText w:val=""/>
      <w:lvlJc w:val="left"/>
      <w:pPr>
        <w:ind w:left="640" w:hanging="420"/>
      </w:pPr>
      <w:rPr>
        <w:rFonts w:ascii="Wingdings" w:hAnsi="Wingdings" w:hint="default"/>
      </w:rPr>
    </w:lvl>
    <w:lvl w:ilvl="1" w:tplc="6344A298">
      <w:start w:val="3"/>
      <w:numFmt w:val="bullet"/>
      <w:lvlText w:val="◆"/>
      <w:lvlJc w:val="left"/>
      <w:pPr>
        <w:ind w:left="502"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1">
    <w:nsid w:val="68FE250C"/>
    <w:multiLevelType w:val="hybridMultilevel"/>
    <w:tmpl w:val="4704C0FA"/>
    <w:lvl w:ilvl="0" w:tplc="1B0C19C6">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02">
    <w:nsid w:val="69FB7D31"/>
    <w:multiLevelType w:val="hybridMultilevel"/>
    <w:tmpl w:val="FC68B686"/>
    <w:lvl w:ilvl="0" w:tplc="86BA2B50">
      <w:start w:val="1"/>
      <w:numFmt w:val="decimalFullWidth"/>
      <w:lvlText w:val="%1．"/>
      <w:lvlJc w:val="left"/>
      <w:pPr>
        <w:tabs>
          <w:tab w:val="num" w:pos="1158"/>
        </w:tabs>
        <w:ind w:left="1158" w:hanging="450"/>
      </w:pPr>
      <w:rPr>
        <w:rFonts w:hint="eastAsia"/>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103">
    <w:nsid w:val="6A8368E4"/>
    <w:multiLevelType w:val="hybridMultilevel"/>
    <w:tmpl w:val="BD9CC4A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4">
    <w:nsid w:val="6A906046"/>
    <w:multiLevelType w:val="hybridMultilevel"/>
    <w:tmpl w:val="1140423A"/>
    <w:lvl w:ilvl="0" w:tplc="8F4CC132">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5">
    <w:nsid w:val="6AAE5606"/>
    <w:multiLevelType w:val="hybridMultilevel"/>
    <w:tmpl w:val="47307ABE"/>
    <w:lvl w:ilvl="0" w:tplc="EFAC18C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06">
    <w:nsid w:val="6BE20443"/>
    <w:multiLevelType w:val="hybridMultilevel"/>
    <w:tmpl w:val="4E20883A"/>
    <w:lvl w:ilvl="0" w:tplc="7642585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7">
    <w:nsid w:val="6C8E5BCF"/>
    <w:multiLevelType w:val="hybridMultilevel"/>
    <w:tmpl w:val="5E80BC96"/>
    <w:lvl w:ilvl="0" w:tplc="CD386202">
      <w:start w:val="11"/>
      <w:numFmt w:val="bullet"/>
      <w:lvlText w:val="◆"/>
      <w:lvlJc w:val="left"/>
      <w:pPr>
        <w:ind w:left="601" w:hanging="360"/>
      </w:pPr>
      <w:rPr>
        <w:rFonts w:ascii="ＭＳ ゴシック" w:eastAsia="ＭＳ ゴシック" w:hAnsi="ＭＳ ゴシック"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08">
    <w:nsid w:val="6CAE22E5"/>
    <w:multiLevelType w:val="hybridMultilevel"/>
    <w:tmpl w:val="FC88A438"/>
    <w:lvl w:ilvl="0" w:tplc="F04ADDC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9">
    <w:nsid w:val="6D3A197F"/>
    <w:multiLevelType w:val="hybridMultilevel"/>
    <w:tmpl w:val="8FC84DC0"/>
    <w:lvl w:ilvl="0" w:tplc="04090011">
      <w:start w:val="1"/>
      <w:numFmt w:val="decimalEnclosedCircle"/>
      <w:lvlText w:val="%1"/>
      <w:lvlJc w:val="left"/>
      <w:pPr>
        <w:ind w:left="658" w:hanging="420"/>
      </w:p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10">
    <w:nsid w:val="6D9C45DC"/>
    <w:multiLevelType w:val="hybridMultilevel"/>
    <w:tmpl w:val="8E9C87CA"/>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1">
    <w:nsid w:val="6E9D4DAA"/>
    <w:multiLevelType w:val="hybridMultilevel"/>
    <w:tmpl w:val="6C989C42"/>
    <w:lvl w:ilvl="0" w:tplc="F5A674A6">
      <w:start w:val="1"/>
      <w:numFmt w:val="bullet"/>
      <w:lvlText w:val=""/>
      <w:lvlJc w:val="left"/>
      <w:pPr>
        <w:tabs>
          <w:tab w:val="num" w:pos="227"/>
        </w:tabs>
        <w:ind w:left="476" w:hanging="306"/>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2">
    <w:nsid w:val="6EBE3220"/>
    <w:multiLevelType w:val="hybridMultilevel"/>
    <w:tmpl w:val="2CD0B778"/>
    <w:lvl w:ilvl="0" w:tplc="36E8ADB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3">
    <w:nsid w:val="6EC37416"/>
    <w:multiLevelType w:val="multilevel"/>
    <w:tmpl w:val="A83EF204"/>
    <w:lvl w:ilvl="0">
      <w:start w:val="1"/>
      <w:numFmt w:val="decimalEnclosedCircle"/>
      <w:lvlText w:val="%1"/>
      <w:lvlJc w:val="left"/>
      <w:pPr>
        <w:tabs>
          <w:tab w:val="num" w:pos="644"/>
        </w:tabs>
        <w:ind w:left="644" w:hanging="360"/>
      </w:pPr>
      <w:rPr>
        <w:rFonts w:hint="default"/>
      </w:rPr>
    </w:lvl>
    <w:lvl w:ilvl="1">
      <w:start w:val="1"/>
      <w:numFmt w:val="aiueoFullWidth"/>
      <w:lvlText w:val="(%2)"/>
      <w:lvlJc w:val="left"/>
      <w:pPr>
        <w:tabs>
          <w:tab w:val="num" w:pos="1124"/>
        </w:tabs>
        <w:ind w:left="1124" w:hanging="420"/>
      </w:p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114">
    <w:nsid w:val="6FA26DED"/>
    <w:multiLevelType w:val="hybridMultilevel"/>
    <w:tmpl w:val="C9925D40"/>
    <w:lvl w:ilvl="0" w:tplc="5DD8828C">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5">
    <w:nsid w:val="71C267A8"/>
    <w:multiLevelType w:val="hybridMultilevel"/>
    <w:tmpl w:val="CA26CB8C"/>
    <w:lvl w:ilvl="0" w:tplc="4D10F814">
      <w:start w:val="1"/>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nsid w:val="73C069C1"/>
    <w:multiLevelType w:val="hybridMultilevel"/>
    <w:tmpl w:val="0CD0DA06"/>
    <w:lvl w:ilvl="0" w:tplc="04090005">
      <w:start w:val="1"/>
      <w:numFmt w:val="bullet"/>
      <w:lvlText w:val=""/>
      <w:lvlJc w:val="left"/>
      <w:pPr>
        <w:ind w:left="640" w:hanging="420"/>
      </w:pPr>
      <w:rPr>
        <w:rFonts w:ascii="Wingdings" w:hAnsi="Wingdings" w:hint="default"/>
      </w:rPr>
    </w:lvl>
    <w:lvl w:ilvl="1" w:tplc="6344A298">
      <w:start w:val="3"/>
      <w:numFmt w:val="bullet"/>
      <w:lvlText w:val="◆"/>
      <w:lvlJc w:val="left"/>
      <w:pPr>
        <w:ind w:left="502"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7">
    <w:nsid w:val="74662F22"/>
    <w:multiLevelType w:val="hybridMultilevel"/>
    <w:tmpl w:val="25EC55D8"/>
    <w:lvl w:ilvl="0" w:tplc="0409000B">
      <w:start w:val="1"/>
      <w:numFmt w:val="bullet"/>
      <w:lvlText w:val=""/>
      <w:lvlJc w:val="left"/>
      <w:pPr>
        <w:tabs>
          <w:tab w:val="num" w:pos="619"/>
        </w:tabs>
        <w:ind w:left="619" w:hanging="420"/>
      </w:pPr>
      <w:rPr>
        <w:rFonts w:ascii="Wingdings" w:hAnsi="Wingdings" w:hint="default"/>
      </w:rPr>
    </w:lvl>
    <w:lvl w:ilvl="1" w:tplc="DA9C283E">
      <w:numFmt w:val="bullet"/>
      <w:lvlText w:val="・"/>
      <w:lvlJc w:val="left"/>
      <w:pPr>
        <w:tabs>
          <w:tab w:val="num" w:pos="979"/>
        </w:tabs>
        <w:ind w:left="979" w:hanging="360"/>
      </w:pPr>
      <w:rPr>
        <w:rFonts w:ascii="ＭＳ 明朝" w:eastAsia="ＭＳ 明朝" w:hAnsi="ＭＳ 明朝" w:cs="Times New Roman" w:hint="eastAsia"/>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18">
    <w:nsid w:val="74F53EF2"/>
    <w:multiLevelType w:val="hybridMultilevel"/>
    <w:tmpl w:val="6E042024"/>
    <w:lvl w:ilvl="0" w:tplc="E2624A78">
      <w:start w:val="1"/>
      <w:numFmt w:val="bullet"/>
      <w:lvlText w:val="・"/>
      <w:lvlJc w:val="left"/>
      <w:pPr>
        <w:tabs>
          <w:tab w:val="num" w:pos="532"/>
        </w:tabs>
        <w:ind w:left="532" w:hanging="360"/>
      </w:pPr>
      <w:rPr>
        <w:rFonts w:ascii="ＭＳ 明朝" w:eastAsia="ＭＳ 明朝" w:hAnsi="ＭＳ 明朝" w:cs="Times New Roman" w:hint="eastAsia"/>
      </w:rPr>
    </w:lvl>
    <w:lvl w:ilvl="1" w:tplc="0409000B" w:tentative="1">
      <w:start w:val="1"/>
      <w:numFmt w:val="bullet"/>
      <w:lvlText w:val=""/>
      <w:lvlJc w:val="left"/>
      <w:pPr>
        <w:tabs>
          <w:tab w:val="num" w:pos="1012"/>
        </w:tabs>
        <w:ind w:left="1012" w:hanging="420"/>
      </w:pPr>
      <w:rPr>
        <w:rFonts w:ascii="Wingdings" w:hAnsi="Wingdings" w:hint="default"/>
      </w:rPr>
    </w:lvl>
    <w:lvl w:ilvl="2" w:tplc="0409000D" w:tentative="1">
      <w:start w:val="1"/>
      <w:numFmt w:val="bullet"/>
      <w:lvlText w:val=""/>
      <w:lvlJc w:val="left"/>
      <w:pPr>
        <w:tabs>
          <w:tab w:val="num" w:pos="1432"/>
        </w:tabs>
        <w:ind w:left="1432" w:hanging="420"/>
      </w:pPr>
      <w:rPr>
        <w:rFonts w:ascii="Wingdings" w:hAnsi="Wingdings" w:hint="default"/>
      </w:rPr>
    </w:lvl>
    <w:lvl w:ilvl="3" w:tplc="04090001" w:tentative="1">
      <w:start w:val="1"/>
      <w:numFmt w:val="bullet"/>
      <w:lvlText w:val=""/>
      <w:lvlJc w:val="left"/>
      <w:pPr>
        <w:tabs>
          <w:tab w:val="num" w:pos="1852"/>
        </w:tabs>
        <w:ind w:left="1852" w:hanging="420"/>
      </w:pPr>
      <w:rPr>
        <w:rFonts w:ascii="Wingdings" w:hAnsi="Wingdings" w:hint="default"/>
      </w:rPr>
    </w:lvl>
    <w:lvl w:ilvl="4" w:tplc="0409000B" w:tentative="1">
      <w:start w:val="1"/>
      <w:numFmt w:val="bullet"/>
      <w:lvlText w:val=""/>
      <w:lvlJc w:val="left"/>
      <w:pPr>
        <w:tabs>
          <w:tab w:val="num" w:pos="2272"/>
        </w:tabs>
        <w:ind w:left="2272" w:hanging="420"/>
      </w:pPr>
      <w:rPr>
        <w:rFonts w:ascii="Wingdings" w:hAnsi="Wingdings" w:hint="default"/>
      </w:rPr>
    </w:lvl>
    <w:lvl w:ilvl="5" w:tplc="0409000D" w:tentative="1">
      <w:start w:val="1"/>
      <w:numFmt w:val="bullet"/>
      <w:lvlText w:val=""/>
      <w:lvlJc w:val="left"/>
      <w:pPr>
        <w:tabs>
          <w:tab w:val="num" w:pos="2692"/>
        </w:tabs>
        <w:ind w:left="2692" w:hanging="420"/>
      </w:pPr>
      <w:rPr>
        <w:rFonts w:ascii="Wingdings" w:hAnsi="Wingdings" w:hint="default"/>
      </w:rPr>
    </w:lvl>
    <w:lvl w:ilvl="6" w:tplc="04090001" w:tentative="1">
      <w:start w:val="1"/>
      <w:numFmt w:val="bullet"/>
      <w:lvlText w:val=""/>
      <w:lvlJc w:val="left"/>
      <w:pPr>
        <w:tabs>
          <w:tab w:val="num" w:pos="3112"/>
        </w:tabs>
        <w:ind w:left="3112" w:hanging="420"/>
      </w:pPr>
      <w:rPr>
        <w:rFonts w:ascii="Wingdings" w:hAnsi="Wingdings" w:hint="default"/>
      </w:rPr>
    </w:lvl>
    <w:lvl w:ilvl="7" w:tplc="0409000B" w:tentative="1">
      <w:start w:val="1"/>
      <w:numFmt w:val="bullet"/>
      <w:lvlText w:val=""/>
      <w:lvlJc w:val="left"/>
      <w:pPr>
        <w:tabs>
          <w:tab w:val="num" w:pos="3532"/>
        </w:tabs>
        <w:ind w:left="3532" w:hanging="420"/>
      </w:pPr>
      <w:rPr>
        <w:rFonts w:ascii="Wingdings" w:hAnsi="Wingdings" w:hint="default"/>
      </w:rPr>
    </w:lvl>
    <w:lvl w:ilvl="8" w:tplc="0409000D" w:tentative="1">
      <w:start w:val="1"/>
      <w:numFmt w:val="bullet"/>
      <w:lvlText w:val=""/>
      <w:lvlJc w:val="left"/>
      <w:pPr>
        <w:tabs>
          <w:tab w:val="num" w:pos="3952"/>
        </w:tabs>
        <w:ind w:left="3952" w:hanging="420"/>
      </w:pPr>
      <w:rPr>
        <w:rFonts w:ascii="Wingdings" w:hAnsi="Wingdings" w:hint="default"/>
      </w:rPr>
    </w:lvl>
  </w:abstractNum>
  <w:abstractNum w:abstractNumId="119">
    <w:nsid w:val="75C25FC7"/>
    <w:multiLevelType w:val="hybridMultilevel"/>
    <w:tmpl w:val="5470ABD4"/>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0">
    <w:nsid w:val="766133F4"/>
    <w:multiLevelType w:val="hybridMultilevel"/>
    <w:tmpl w:val="8FE25238"/>
    <w:lvl w:ilvl="0" w:tplc="B6045436">
      <w:start w:val="8"/>
      <w:numFmt w:val="bullet"/>
      <w:lvlText w:val="○"/>
      <w:lvlJc w:val="left"/>
      <w:pPr>
        <w:ind w:left="420" w:hanging="42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1">
    <w:nsid w:val="76EF7104"/>
    <w:multiLevelType w:val="hybridMultilevel"/>
    <w:tmpl w:val="D26E771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nsid w:val="773C7DA5"/>
    <w:multiLevelType w:val="hybridMultilevel"/>
    <w:tmpl w:val="C784B816"/>
    <w:lvl w:ilvl="0" w:tplc="4894DE54">
      <w:start w:val="6"/>
      <w:numFmt w:val="bullet"/>
      <w:lvlText w:val="◆"/>
      <w:lvlJc w:val="left"/>
      <w:pPr>
        <w:ind w:left="601" w:hanging="360"/>
      </w:pPr>
      <w:rPr>
        <w:rFonts w:ascii="ＭＳ ゴシック" w:eastAsia="ＭＳ ゴシック" w:hAnsi="ＭＳ ゴシック"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23">
    <w:nsid w:val="793B2469"/>
    <w:multiLevelType w:val="hybridMultilevel"/>
    <w:tmpl w:val="045C852C"/>
    <w:lvl w:ilvl="0" w:tplc="04090011">
      <w:start w:val="1"/>
      <w:numFmt w:val="decimalEnclosedCircle"/>
      <w:lvlText w:val="%1"/>
      <w:lvlJc w:val="left"/>
      <w:pPr>
        <w:ind w:left="420" w:hanging="420"/>
      </w:pPr>
    </w:lvl>
    <w:lvl w:ilvl="1" w:tplc="04090017" w:tentative="1">
      <w:start w:val="1"/>
      <w:numFmt w:val="aiueoFullWidth"/>
      <w:lvlText w:val="(%2)"/>
      <w:lvlJc w:val="left"/>
      <w:pPr>
        <w:ind w:left="4484" w:hanging="420"/>
      </w:pPr>
    </w:lvl>
    <w:lvl w:ilvl="2" w:tplc="04090011" w:tentative="1">
      <w:start w:val="1"/>
      <w:numFmt w:val="decimalEnclosedCircle"/>
      <w:lvlText w:val="%3"/>
      <w:lvlJc w:val="left"/>
      <w:pPr>
        <w:ind w:left="4904" w:hanging="420"/>
      </w:pPr>
    </w:lvl>
    <w:lvl w:ilvl="3" w:tplc="0409000F" w:tentative="1">
      <w:start w:val="1"/>
      <w:numFmt w:val="decimal"/>
      <w:lvlText w:val="%4."/>
      <w:lvlJc w:val="left"/>
      <w:pPr>
        <w:ind w:left="5324" w:hanging="420"/>
      </w:pPr>
    </w:lvl>
    <w:lvl w:ilvl="4" w:tplc="04090017" w:tentative="1">
      <w:start w:val="1"/>
      <w:numFmt w:val="aiueoFullWidth"/>
      <w:lvlText w:val="(%5)"/>
      <w:lvlJc w:val="left"/>
      <w:pPr>
        <w:ind w:left="5744" w:hanging="420"/>
      </w:pPr>
    </w:lvl>
    <w:lvl w:ilvl="5" w:tplc="04090011" w:tentative="1">
      <w:start w:val="1"/>
      <w:numFmt w:val="decimalEnclosedCircle"/>
      <w:lvlText w:val="%6"/>
      <w:lvlJc w:val="left"/>
      <w:pPr>
        <w:ind w:left="6164" w:hanging="420"/>
      </w:pPr>
    </w:lvl>
    <w:lvl w:ilvl="6" w:tplc="0409000F" w:tentative="1">
      <w:start w:val="1"/>
      <w:numFmt w:val="decimal"/>
      <w:lvlText w:val="%7."/>
      <w:lvlJc w:val="left"/>
      <w:pPr>
        <w:ind w:left="6584" w:hanging="420"/>
      </w:pPr>
    </w:lvl>
    <w:lvl w:ilvl="7" w:tplc="04090017" w:tentative="1">
      <w:start w:val="1"/>
      <w:numFmt w:val="aiueoFullWidth"/>
      <w:lvlText w:val="(%8)"/>
      <w:lvlJc w:val="left"/>
      <w:pPr>
        <w:ind w:left="7004" w:hanging="420"/>
      </w:pPr>
    </w:lvl>
    <w:lvl w:ilvl="8" w:tplc="04090011" w:tentative="1">
      <w:start w:val="1"/>
      <w:numFmt w:val="decimalEnclosedCircle"/>
      <w:lvlText w:val="%9"/>
      <w:lvlJc w:val="left"/>
      <w:pPr>
        <w:ind w:left="7424" w:hanging="420"/>
      </w:pPr>
    </w:lvl>
  </w:abstractNum>
  <w:abstractNum w:abstractNumId="124">
    <w:nsid w:val="795A35B5"/>
    <w:multiLevelType w:val="hybridMultilevel"/>
    <w:tmpl w:val="9D1A7FB4"/>
    <w:lvl w:ilvl="0" w:tplc="62386F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nsid w:val="79DC4D52"/>
    <w:multiLevelType w:val="hybridMultilevel"/>
    <w:tmpl w:val="01381A4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nsid w:val="7A055CCA"/>
    <w:multiLevelType w:val="hybridMultilevel"/>
    <w:tmpl w:val="F800D81C"/>
    <w:lvl w:ilvl="0" w:tplc="A05EBAC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7">
    <w:nsid w:val="7ABD7783"/>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8">
    <w:nsid w:val="7BD55B44"/>
    <w:multiLevelType w:val="hybridMultilevel"/>
    <w:tmpl w:val="AADA0960"/>
    <w:lvl w:ilvl="0" w:tplc="0D76E09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nsid w:val="7C9E02E2"/>
    <w:multiLevelType w:val="hybridMultilevel"/>
    <w:tmpl w:val="392A5D7E"/>
    <w:lvl w:ilvl="0" w:tplc="0110291C">
      <w:start w:val="1"/>
      <w:numFmt w:val="decimalEnclosedCircle"/>
      <w:lvlText w:val="%1"/>
      <w:lvlJc w:val="left"/>
      <w:pPr>
        <w:ind w:left="585" w:hanging="360"/>
      </w:pPr>
      <w:rPr>
        <w:rFonts w:ascii="ＭＳ ゴシック" w:eastAsia="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0">
    <w:nsid w:val="7EC76669"/>
    <w:multiLevelType w:val="hybridMultilevel"/>
    <w:tmpl w:val="2BB2D1C8"/>
    <w:lvl w:ilvl="0" w:tplc="CCBCFB9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02"/>
  </w:num>
  <w:num w:numId="2">
    <w:abstractNumId w:val="89"/>
  </w:num>
  <w:num w:numId="3">
    <w:abstractNumId w:val="38"/>
  </w:num>
  <w:num w:numId="4">
    <w:abstractNumId w:val="4"/>
  </w:num>
  <w:num w:numId="5">
    <w:abstractNumId w:val="111"/>
  </w:num>
  <w:num w:numId="6">
    <w:abstractNumId w:val="21"/>
  </w:num>
  <w:num w:numId="7">
    <w:abstractNumId w:val="82"/>
  </w:num>
  <w:num w:numId="8">
    <w:abstractNumId w:val="23"/>
  </w:num>
  <w:num w:numId="9">
    <w:abstractNumId w:val="117"/>
  </w:num>
  <w:num w:numId="10">
    <w:abstractNumId w:val="95"/>
  </w:num>
  <w:num w:numId="11">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6"/>
  </w:num>
  <w:num w:numId="13">
    <w:abstractNumId w:val="40"/>
  </w:num>
  <w:num w:numId="14">
    <w:abstractNumId w:val="118"/>
  </w:num>
  <w:num w:numId="15">
    <w:abstractNumId w:val="73"/>
  </w:num>
  <w:num w:numId="16">
    <w:abstractNumId w:val="101"/>
  </w:num>
  <w:num w:numId="17">
    <w:abstractNumId w:val="93"/>
  </w:num>
  <w:num w:numId="18">
    <w:abstractNumId w:val="113"/>
  </w:num>
  <w:num w:numId="19">
    <w:abstractNumId w:val="25"/>
  </w:num>
  <w:num w:numId="20">
    <w:abstractNumId w:val="83"/>
  </w:num>
  <w:num w:numId="21">
    <w:abstractNumId w:val="0"/>
  </w:num>
  <w:num w:numId="22">
    <w:abstractNumId w:val="13"/>
  </w:num>
  <w:num w:numId="23">
    <w:abstractNumId w:val="6"/>
  </w:num>
  <w:num w:numId="24">
    <w:abstractNumId w:val="123"/>
  </w:num>
  <w:num w:numId="25">
    <w:abstractNumId w:val="79"/>
  </w:num>
  <w:num w:numId="26">
    <w:abstractNumId w:val="31"/>
  </w:num>
  <w:num w:numId="27">
    <w:abstractNumId w:val="128"/>
  </w:num>
  <w:num w:numId="28">
    <w:abstractNumId w:val="27"/>
  </w:num>
  <w:num w:numId="29">
    <w:abstractNumId w:val="56"/>
  </w:num>
  <w:num w:numId="30">
    <w:abstractNumId w:val="19"/>
  </w:num>
  <w:num w:numId="31">
    <w:abstractNumId w:val="58"/>
  </w:num>
  <w:num w:numId="32">
    <w:abstractNumId w:val="64"/>
  </w:num>
  <w:num w:numId="33">
    <w:abstractNumId w:val="103"/>
  </w:num>
  <w:num w:numId="34">
    <w:abstractNumId w:val="8"/>
  </w:num>
  <w:num w:numId="35">
    <w:abstractNumId w:val="5"/>
  </w:num>
  <w:num w:numId="36">
    <w:abstractNumId w:val="98"/>
  </w:num>
  <w:num w:numId="37">
    <w:abstractNumId w:val="130"/>
  </w:num>
  <w:num w:numId="38">
    <w:abstractNumId w:val="99"/>
  </w:num>
  <w:num w:numId="39">
    <w:abstractNumId w:val="30"/>
  </w:num>
  <w:num w:numId="40">
    <w:abstractNumId w:val="116"/>
  </w:num>
  <w:num w:numId="41">
    <w:abstractNumId w:val="85"/>
  </w:num>
  <w:num w:numId="42">
    <w:abstractNumId w:val="16"/>
  </w:num>
  <w:num w:numId="43">
    <w:abstractNumId w:val="112"/>
  </w:num>
  <w:num w:numId="44">
    <w:abstractNumId w:val="14"/>
  </w:num>
  <w:num w:numId="45">
    <w:abstractNumId w:val="9"/>
  </w:num>
  <w:num w:numId="46">
    <w:abstractNumId w:val="77"/>
  </w:num>
  <w:num w:numId="47">
    <w:abstractNumId w:val="72"/>
  </w:num>
  <w:num w:numId="48">
    <w:abstractNumId w:val="67"/>
  </w:num>
  <w:num w:numId="49">
    <w:abstractNumId w:val="84"/>
  </w:num>
  <w:num w:numId="50">
    <w:abstractNumId w:val="94"/>
  </w:num>
  <w:num w:numId="51">
    <w:abstractNumId w:val="75"/>
  </w:num>
  <w:num w:numId="52">
    <w:abstractNumId w:val="88"/>
  </w:num>
  <w:num w:numId="53">
    <w:abstractNumId w:val="53"/>
  </w:num>
  <w:num w:numId="54">
    <w:abstractNumId w:val="34"/>
  </w:num>
  <w:num w:numId="55">
    <w:abstractNumId w:val="63"/>
  </w:num>
  <w:num w:numId="56">
    <w:abstractNumId w:val="114"/>
  </w:num>
  <w:num w:numId="57">
    <w:abstractNumId w:val="125"/>
  </w:num>
  <w:num w:numId="58">
    <w:abstractNumId w:val="52"/>
  </w:num>
  <w:num w:numId="59">
    <w:abstractNumId w:val="49"/>
  </w:num>
  <w:num w:numId="60">
    <w:abstractNumId w:val="106"/>
  </w:num>
  <w:num w:numId="61">
    <w:abstractNumId w:val="119"/>
  </w:num>
  <w:num w:numId="62">
    <w:abstractNumId w:val="108"/>
  </w:num>
  <w:num w:numId="63">
    <w:abstractNumId w:val="121"/>
  </w:num>
  <w:num w:numId="64">
    <w:abstractNumId w:val="37"/>
  </w:num>
  <w:num w:numId="65">
    <w:abstractNumId w:val="26"/>
  </w:num>
  <w:num w:numId="66">
    <w:abstractNumId w:val="2"/>
  </w:num>
  <w:num w:numId="67">
    <w:abstractNumId w:val="44"/>
  </w:num>
  <w:num w:numId="68">
    <w:abstractNumId w:val="41"/>
  </w:num>
  <w:num w:numId="69">
    <w:abstractNumId w:val="61"/>
  </w:num>
  <w:num w:numId="70">
    <w:abstractNumId w:val="91"/>
  </w:num>
  <w:num w:numId="71">
    <w:abstractNumId w:val="32"/>
  </w:num>
  <w:num w:numId="72">
    <w:abstractNumId w:val="60"/>
  </w:num>
  <w:num w:numId="73">
    <w:abstractNumId w:val="47"/>
  </w:num>
  <w:num w:numId="74">
    <w:abstractNumId w:val="11"/>
  </w:num>
  <w:num w:numId="75">
    <w:abstractNumId w:val="45"/>
  </w:num>
  <w:num w:numId="76">
    <w:abstractNumId w:val="29"/>
  </w:num>
  <w:num w:numId="77">
    <w:abstractNumId w:val="28"/>
  </w:num>
  <w:num w:numId="78">
    <w:abstractNumId w:val="69"/>
  </w:num>
  <w:num w:numId="79">
    <w:abstractNumId w:val="68"/>
  </w:num>
  <w:num w:numId="80">
    <w:abstractNumId w:val="81"/>
  </w:num>
  <w:num w:numId="81">
    <w:abstractNumId w:val="12"/>
  </w:num>
  <w:num w:numId="82">
    <w:abstractNumId w:val="87"/>
  </w:num>
  <w:num w:numId="83">
    <w:abstractNumId w:val="66"/>
  </w:num>
  <w:num w:numId="84">
    <w:abstractNumId w:val="105"/>
  </w:num>
  <w:num w:numId="85">
    <w:abstractNumId w:val="74"/>
  </w:num>
  <w:num w:numId="86">
    <w:abstractNumId w:val="129"/>
  </w:num>
  <w:num w:numId="87">
    <w:abstractNumId w:val="86"/>
  </w:num>
  <w:num w:numId="88">
    <w:abstractNumId w:val="33"/>
  </w:num>
  <w:num w:numId="89">
    <w:abstractNumId w:val="48"/>
  </w:num>
  <w:num w:numId="90">
    <w:abstractNumId w:val="1"/>
  </w:num>
  <w:num w:numId="91">
    <w:abstractNumId w:val="51"/>
  </w:num>
  <w:num w:numId="92">
    <w:abstractNumId w:val="110"/>
  </w:num>
  <w:num w:numId="93">
    <w:abstractNumId w:val="57"/>
  </w:num>
  <w:num w:numId="94">
    <w:abstractNumId w:val="80"/>
  </w:num>
  <w:num w:numId="95">
    <w:abstractNumId w:val="65"/>
  </w:num>
  <w:num w:numId="96">
    <w:abstractNumId w:val="43"/>
  </w:num>
  <w:num w:numId="97">
    <w:abstractNumId w:val="24"/>
  </w:num>
  <w:num w:numId="98">
    <w:abstractNumId w:val="15"/>
  </w:num>
  <w:num w:numId="99">
    <w:abstractNumId w:val="109"/>
  </w:num>
  <w:num w:numId="100">
    <w:abstractNumId w:val="10"/>
  </w:num>
  <w:num w:numId="101">
    <w:abstractNumId w:val="22"/>
  </w:num>
  <w:num w:numId="102">
    <w:abstractNumId w:val="100"/>
  </w:num>
  <w:num w:numId="103">
    <w:abstractNumId w:val="17"/>
  </w:num>
  <w:num w:numId="104">
    <w:abstractNumId w:val="90"/>
  </w:num>
  <w:num w:numId="105">
    <w:abstractNumId w:val="78"/>
  </w:num>
  <w:num w:numId="106">
    <w:abstractNumId w:val="50"/>
  </w:num>
  <w:num w:numId="107">
    <w:abstractNumId w:val="55"/>
  </w:num>
  <w:num w:numId="108">
    <w:abstractNumId w:val="76"/>
  </w:num>
  <w:num w:numId="109">
    <w:abstractNumId w:val="124"/>
  </w:num>
  <w:num w:numId="110">
    <w:abstractNumId w:val="92"/>
  </w:num>
  <w:num w:numId="111">
    <w:abstractNumId w:val="20"/>
  </w:num>
  <w:num w:numId="112">
    <w:abstractNumId w:val="127"/>
  </w:num>
  <w:num w:numId="113">
    <w:abstractNumId w:val="120"/>
  </w:num>
  <w:num w:numId="114">
    <w:abstractNumId w:val="3"/>
  </w:num>
  <w:num w:numId="115">
    <w:abstractNumId w:val="115"/>
  </w:num>
  <w:num w:numId="116">
    <w:abstractNumId w:val="71"/>
  </w:num>
  <w:num w:numId="117">
    <w:abstractNumId w:val="54"/>
  </w:num>
  <w:num w:numId="118">
    <w:abstractNumId w:val="39"/>
  </w:num>
  <w:num w:numId="119">
    <w:abstractNumId w:val="42"/>
  </w:num>
  <w:num w:numId="120">
    <w:abstractNumId w:val="7"/>
  </w:num>
  <w:num w:numId="121">
    <w:abstractNumId w:val="62"/>
  </w:num>
  <w:num w:numId="12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6"/>
  </w:num>
  <w:num w:numId="124">
    <w:abstractNumId w:val="59"/>
  </w:num>
  <w:num w:numId="125">
    <w:abstractNumId w:val="18"/>
  </w:num>
  <w:num w:numId="126">
    <w:abstractNumId w:val="122"/>
  </w:num>
  <w:num w:numId="127">
    <w:abstractNumId w:val="36"/>
  </w:num>
  <w:num w:numId="128">
    <w:abstractNumId w:val="104"/>
  </w:num>
  <w:num w:numId="129">
    <w:abstractNumId w:val="107"/>
  </w:num>
  <w:num w:numId="130">
    <w:abstractNumId w:val="46"/>
  </w:num>
  <w:num w:numId="131">
    <w:abstractNumId w:val="7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75777"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7B"/>
    <w:rsid w:val="000008B2"/>
    <w:rsid w:val="000008C0"/>
    <w:rsid w:val="00000DCD"/>
    <w:rsid w:val="00000E8A"/>
    <w:rsid w:val="00001619"/>
    <w:rsid w:val="0000188C"/>
    <w:rsid w:val="00001C36"/>
    <w:rsid w:val="00001F4D"/>
    <w:rsid w:val="00003D10"/>
    <w:rsid w:val="00004781"/>
    <w:rsid w:val="00006E20"/>
    <w:rsid w:val="00006E2E"/>
    <w:rsid w:val="00007659"/>
    <w:rsid w:val="00007829"/>
    <w:rsid w:val="000104B4"/>
    <w:rsid w:val="00011299"/>
    <w:rsid w:val="00011796"/>
    <w:rsid w:val="0001184B"/>
    <w:rsid w:val="00011D85"/>
    <w:rsid w:val="000124E6"/>
    <w:rsid w:val="000138C1"/>
    <w:rsid w:val="00014391"/>
    <w:rsid w:val="00014C27"/>
    <w:rsid w:val="00014D90"/>
    <w:rsid w:val="00015225"/>
    <w:rsid w:val="0001729B"/>
    <w:rsid w:val="00017AB3"/>
    <w:rsid w:val="00020424"/>
    <w:rsid w:val="00023A49"/>
    <w:rsid w:val="00024A37"/>
    <w:rsid w:val="00024AFC"/>
    <w:rsid w:val="00024BB8"/>
    <w:rsid w:val="00025107"/>
    <w:rsid w:val="00026619"/>
    <w:rsid w:val="00027695"/>
    <w:rsid w:val="00027F36"/>
    <w:rsid w:val="00030031"/>
    <w:rsid w:val="0003030E"/>
    <w:rsid w:val="0003038B"/>
    <w:rsid w:val="00030B72"/>
    <w:rsid w:val="00030C2B"/>
    <w:rsid w:val="00030F50"/>
    <w:rsid w:val="000317AD"/>
    <w:rsid w:val="0003188F"/>
    <w:rsid w:val="00032437"/>
    <w:rsid w:val="00032F30"/>
    <w:rsid w:val="00033AC5"/>
    <w:rsid w:val="00034DAF"/>
    <w:rsid w:val="000353A9"/>
    <w:rsid w:val="00035459"/>
    <w:rsid w:val="000358EB"/>
    <w:rsid w:val="0003669A"/>
    <w:rsid w:val="000404AC"/>
    <w:rsid w:val="0004138A"/>
    <w:rsid w:val="000418A3"/>
    <w:rsid w:val="0004270F"/>
    <w:rsid w:val="00042CE4"/>
    <w:rsid w:val="000434C6"/>
    <w:rsid w:val="000456A7"/>
    <w:rsid w:val="00046196"/>
    <w:rsid w:val="000461AB"/>
    <w:rsid w:val="0004668B"/>
    <w:rsid w:val="000477F6"/>
    <w:rsid w:val="0005099D"/>
    <w:rsid w:val="00051BD3"/>
    <w:rsid w:val="000527C3"/>
    <w:rsid w:val="00052A4D"/>
    <w:rsid w:val="00052C53"/>
    <w:rsid w:val="00052FE5"/>
    <w:rsid w:val="00055757"/>
    <w:rsid w:val="00056F95"/>
    <w:rsid w:val="000572FA"/>
    <w:rsid w:val="00057367"/>
    <w:rsid w:val="0005750F"/>
    <w:rsid w:val="00057DE2"/>
    <w:rsid w:val="0006043D"/>
    <w:rsid w:val="000608F9"/>
    <w:rsid w:val="0006109E"/>
    <w:rsid w:val="000616B1"/>
    <w:rsid w:val="00061B3D"/>
    <w:rsid w:val="00061BDD"/>
    <w:rsid w:val="00061D66"/>
    <w:rsid w:val="00062AA9"/>
    <w:rsid w:val="00062DFE"/>
    <w:rsid w:val="000643BF"/>
    <w:rsid w:val="00064C63"/>
    <w:rsid w:val="00066251"/>
    <w:rsid w:val="00066E0E"/>
    <w:rsid w:val="0006709D"/>
    <w:rsid w:val="00070689"/>
    <w:rsid w:val="00070AFE"/>
    <w:rsid w:val="00071BED"/>
    <w:rsid w:val="00071D41"/>
    <w:rsid w:val="0007352C"/>
    <w:rsid w:val="00074C1B"/>
    <w:rsid w:val="00075FE4"/>
    <w:rsid w:val="000762C5"/>
    <w:rsid w:val="00076545"/>
    <w:rsid w:val="00076600"/>
    <w:rsid w:val="0007682C"/>
    <w:rsid w:val="000769A6"/>
    <w:rsid w:val="00077361"/>
    <w:rsid w:val="0008154E"/>
    <w:rsid w:val="0008299C"/>
    <w:rsid w:val="00082A0A"/>
    <w:rsid w:val="00084413"/>
    <w:rsid w:val="00084A71"/>
    <w:rsid w:val="00084D7A"/>
    <w:rsid w:val="00087781"/>
    <w:rsid w:val="00087F14"/>
    <w:rsid w:val="00090A56"/>
    <w:rsid w:val="00090BBB"/>
    <w:rsid w:val="0009108F"/>
    <w:rsid w:val="0009126B"/>
    <w:rsid w:val="0009163F"/>
    <w:rsid w:val="00091CE3"/>
    <w:rsid w:val="0009234A"/>
    <w:rsid w:val="0009244B"/>
    <w:rsid w:val="00092C0F"/>
    <w:rsid w:val="000935AF"/>
    <w:rsid w:val="000936D0"/>
    <w:rsid w:val="0009371E"/>
    <w:rsid w:val="0009417B"/>
    <w:rsid w:val="00094F0C"/>
    <w:rsid w:val="00095020"/>
    <w:rsid w:val="00096282"/>
    <w:rsid w:val="000966F1"/>
    <w:rsid w:val="00096847"/>
    <w:rsid w:val="00096C4E"/>
    <w:rsid w:val="000A0D0D"/>
    <w:rsid w:val="000A1F26"/>
    <w:rsid w:val="000A2CA2"/>
    <w:rsid w:val="000A357C"/>
    <w:rsid w:val="000A3589"/>
    <w:rsid w:val="000A38F9"/>
    <w:rsid w:val="000A6C08"/>
    <w:rsid w:val="000A723E"/>
    <w:rsid w:val="000A7BC8"/>
    <w:rsid w:val="000B0189"/>
    <w:rsid w:val="000B02D1"/>
    <w:rsid w:val="000B0539"/>
    <w:rsid w:val="000B0682"/>
    <w:rsid w:val="000B246C"/>
    <w:rsid w:val="000B263C"/>
    <w:rsid w:val="000B2640"/>
    <w:rsid w:val="000B271E"/>
    <w:rsid w:val="000B36A8"/>
    <w:rsid w:val="000B5417"/>
    <w:rsid w:val="000B54FD"/>
    <w:rsid w:val="000B586B"/>
    <w:rsid w:val="000B5C85"/>
    <w:rsid w:val="000B61EC"/>
    <w:rsid w:val="000B7BC9"/>
    <w:rsid w:val="000C0B63"/>
    <w:rsid w:val="000C25A3"/>
    <w:rsid w:val="000C3F3D"/>
    <w:rsid w:val="000C459D"/>
    <w:rsid w:val="000C47CB"/>
    <w:rsid w:val="000C4D90"/>
    <w:rsid w:val="000C56E8"/>
    <w:rsid w:val="000C5925"/>
    <w:rsid w:val="000C5DB2"/>
    <w:rsid w:val="000C635D"/>
    <w:rsid w:val="000C63DC"/>
    <w:rsid w:val="000C7456"/>
    <w:rsid w:val="000C7A3A"/>
    <w:rsid w:val="000D091A"/>
    <w:rsid w:val="000D15BF"/>
    <w:rsid w:val="000D18DF"/>
    <w:rsid w:val="000D4E45"/>
    <w:rsid w:val="000D560E"/>
    <w:rsid w:val="000D5A91"/>
    <w:rsid w:val="000D5F46"/>
    <w:rsid w:val="000D6BFE"/>
    <w:rsid w:val="000D6E73"/>
    <w:rsid w:val="000D6FBE"/>
    <w:rsid w:val="000D7EAB"/>
    <w:rsid w:val="000E01B8"/>
    <w:rsid w:val="000E08B3"/>
    <w:rsid w:val="000E25DF"/>
    <w:rsid w:val="000E2BF1"/>
    <w:rsid w:val="000E2E8B"/>
    <w:rsid w:val="000E2F56"/>
    <w:rsid w:val="000E49E1"/>
    <w:rsid w:val="000E57EC"/>
    <w:rsid w:val="000F0641"/>
    <w:rsid w:val="000F0798"/>
    <w:rsid w:val="000F16F8"/>
    <w:rsid w:val="000F19BD"/>
    <w:rsid w:val="000F29C1"/>
    <w:rsid w:val="000F2BFF"/>
    <w:rsid w:val="000F3A09"/>
    <w:rsid w:val="000F3D65"/>
    <w:rsid w:val="000F4111"/>
    <w:rsid w:val="000F4A4D"/>
    <w:rsid w:val="000F58B2"/>
    <w:rsid w:val="000F67A8"/>
    <w:rsid w:val="000F715C"/>
    <w:rsid w:val="000F7B62"/>
    <w:rsid w:val="000F7EDB"/>
    <w:rsid w:val="000F7F66"/>
    <w:rsid w:val="00100342"/>
    <w:rsid w:val="00100470"/>
    <w:rsid w:val="00100ACF"/>
    <w:rsid w:val="00100C5E"/>
    <w:rsid w:val="001011C4"/>
    <w:rsid w:val="001013ED"/>
    <w:rsid w:val="00103B33"/>
    <w:rsid w:val="001040B6"/>
    <w:rsid w:val="00104C02"/>
    <w:rsid w:val="00105319"/>
    <w:rsid w:val="00105884"/>
    <w:rsid w:val="00106A5C"/>
    <w:rsid w:val="00107C4C"/>
    <w:rsid w:val="0011026A"/>
    <w:rsid w:val="0011129D"/>
    <w:rsid w:val="00111852"/>
    <w:rsid w:val="00112CB2"/>
    <w:rsid w:val="00112F14"/>
    <w:rsid w:val="0011326B"/>
    <w:rsid w:val="00113C75"/>
    <w:rsid w:val="001147E2"/>
    <w:rsid w:val="00114A14"/>
    <w:rsid w:val="00114A65"/>
    <w:rsid w:val="001150DA"/>
    <w:rsid w:val="00116363"/>
    <w:rsid w:val="001168F0"/>
    <w:rsid w:val="00116C83"/>
    <w:rsid w:val="001175F7"/>
    <w:rsid w:val="001202FF"/>
    <w:rsid w:val="00120618"/>
    <w:rsid w:val="00121E84"/>
    <w:rsid w:val="00122527"/>
    <w:rsid w:val="001226B3"/>
    <w:rsid w:val="001226D7"/>
    <w:rsid w:val="00123AAD"/>
    <w:rsid w:val="00124017"/>
    <w:rsid w:val="0012596E"/>
    <w:rsid w:val="00126311"/>
    <w:rsid w:val="00126B48"/>
    <w:rsid w:val="00126C26"/>
    <w:rsid w:val="00126CF1"/>
    <w:rsid w:val="00127477"/>
    <w:rsid w:val="0013194B"/>
    <w:rsid w:val="00131CB1"/>
    <w:rsid w:val="00132861"/>
    <w:rsid w:val="00133142"/>
    <w:rsid w:val="001336D1"/>
    <w:rsid w:val="00134838"/>
    <w:rsid w:val="00134AEE"/>
    <w:rsid w:val="0013607C"/>
    <w:rsid w:val="001419EA"/>
    <w:rsid w:val="00141B70"/>
    <w:rsid w:val="001429DF"/>
    <w:rsid w:val="00142CDA"/>
    <w:rsid w:val="001438F2"/>
    <w:rsid w:val="001440D3"/>
    <w:rsid w:val="00144CFF"/>
    <w:rsid w:val="00145603"/>
    <w:rsid w:val="00145D28"/>
    <w:rsid w:val="00145EC2"/>
    <w:rsid w:val="001468C3"/>
    <w:rsid w:val="00147FAE"/>
    <w:rsid w:val="00150DCF"/>
    <w:rsid w:val="001512C8"/>
    <w:rsid w:val="00151739"/>
    <w:rsid w:val="0015398B"/>
    <w:rsid w:val="00153DCD"/>
    <w:rsid w:val="001551E2"/>
    <w:rsid w:val="0015701B"/>
    <w:rsid w:val="0015740A"/>
    <w:rsid w:val="0016057B"/>
    <w:rsid w:val="00160727"/>
    <w:rsid w:val="00160BF1"/>
    <w:rsid w:val="00162252"/>
    <w:rsid w:val="0016228B"/>
    <w:rsid w:val="001632F7"/>
    <w:rsid w:val="00163C72"/>
    <w:rsid w:val="0016493A"/>
    <w:rsid w:val="00164DAF"/>
    <w:rsid w:val="001654BA"/>
    <w:rsid w:val="00165D56"/>
    <w:rsid w:val="00166835"/>
    <w:rsid w:val="00166C42"/>
    <w:rsid w:val="00170DDE"/>
    <w:rsid w:val="00171579"/>
    <w:rsid w:val="001717DB"/>
    <w:rsid w:val="00171D2F"/>
    <w:rsid w:val="00171D52"/>
    <w:rsid w:val="001728A2"/>
    <w:rsid w:val="00174954"/>
    <w:rsid w:val="00174A0B"/>
    <w:rsid w:val="00174BD0"/>
    <w:rsid w:val="00174D4E"/>
    <w:rsid w:val="0017639C"/>
    <w:rsid w:val="00176545"/>
    <w:rsid w:val="00176579"/>
    <w:rsid w:val="00176BF1"/>
    <w:rsid w:val="00176FFE"/>
    <w:rsid w:val="00177C23"/>
    <w:rsid w:val="00177F6E"/>
    <w:rsid w:val="00180AEE"/>
    <w:rsid w:val="001833FD"/>
    <w:rsid w:val="001841E8"/>
    <w:rsid w:val="0018468B"/>
    <w:rsid w:val="00184B0E"/>
    <w:rsid w:val="00184F21"/>
    <w:rsid w:val="00186677"/>
    <w:rsid w:val="001875E0"/>
    <w:rsid w:val="001907B2"/>
    <w:rsid w:val="00190B3D"/>
    <w:rsid w:val="00190D6D"/>
    <w:rsid w:val="001917A5"/>
    <w:rsid w:val="001927FD"/>
    <w:rsid w:val="00192A01"/>
    <w:rsid w:val="00192BEF"/>
    <w:rsid w:val="00192C28"/>
    <w:rsid w:val="00192DBB"/>
    <w:rsid w:val="00192F84"/>
    <w:rsid w:val="00193776"/>
    <w:rsid w:val="001940FE"/>
    <w:rsid w:val="0019447F"/>
    <w:rsid w:val="0019457F"/>
    <w:rsid w:val="0019475B"/>
    <w:rsid w:val="001949D6"/>
    <w:rsid w:val="00194DA3"/>
    <w:rsid w:val="00195F08"/>
    <w:rsid w:val="00196798"/>
    <w:rsid w:val="00196F79"/>
    <w:rsid w:val="00197270"/>
    <w:rsid w:val="00197B68"/>
    <w:rsid w:val="001A0038"/>
    <w:rsid w:val="001A033A"/>
    <w:rsid w:val="001A0605"/>
    <w:rsid w:val="001A06E0"/>
    <w:rsid w:val="001A0A17"/>
    <w:rsid w:val="001A1D36"/>
    <w:rsid w:val="001A251F"/>
    <w:rsid w:val="001A27F3"/>
    <w:rsid w:val="001A2DC7"/>
    <w:rsid w:val="001A355D"/>
    <w:rsid w:val="001A35BD"/>
    <w:rsid w:val="001A5463"/>
    <w:rsid w:val="001A5698"/>
    <w:rsid w:val="001A5879"/>
    <w:rsid w:val="001B023C"/>
    <w:rsid w:val="001B024A"/>
    <w:rsid w:val="001B0A2A"/>
    <w:rsid w:val="001B0AEA"/>
    <w:rsid w:val="001B0FB2"/>
    <w:rsid w:val="001B1182"/>
    <w:rsid w:val="001B11DF"/>
    <w:rsid w:val="001B1B30"/>
    <w:rsid w:val="001B41B5"/>
    <w:rsid w:val="001B42EE"/>
    <w:rsid w:val="001B4958"/>
    <w:rsid w:val="001B4AF2"/>
    <w:rsid w:val="001B4C37"/>
    <w:rsid w:val="001B4F4C"/>
    <w:rsid w:val="001B50EE"/>
    <w:rsid w:val="001B5AD6"/>
    <w:rsid w:val="001B5B94"/>
    <w:rsid w:val="001B5BDA"/>
    <w:rsid w:val="001B5DBB"/>
    <w:rsid w:val="001B6423"/>
    <w:rsid w:val="001B74D4"/>
    <w:rsid w:val="001B7553"/>
    <w:rsid w:val="001C024A"/>
    <w:rsid w:val="001C1BB2"/>
    <w:rsid w:val="001C2C42"/>
    <w:rsid w:val="001C5D74"/>
    <w:rsid w:val="001C5E0F"/>
    <w:rsid w:val="001C7327"/>
    <w:rsid w:val="001C7A44"/>
    <w:rsid w:val="001C7F39"/>
    <w:rsid w:val="001D0C4E"/>
    <w:rsid w:val="001D1082"/>
    <w:rsid w:val="001D13EE"/>
    <w:rsid w:val="001D207F"/>
    <w:rsid w:val="001D2183"/>
    <w:rsid w:val="001D39E2"/>
    <w:rsid w:val="001D3C5D"/>
    <w:rsid w:val="001D4168"/>
    <w:rsid w:val="001D4580"/>
    <w:rsid w:val="001D45A0"/>
    <w:rsid w:val="001D6443"/>
    <w:rsid w:val="001D64AF"/>
    <w:rsid w:val="001D6943"/>
    <w:rsid w:val="001D703C"/>
    <w:rsid w:val="001D7110"/>
    <w:rsid w:val="001D7427"/>
    <w:rsid w:val="001E1B85"/>
    <w:rsid w:val="001E2BD1"/>
    <w:rsid w:val="001E2E84"/>
    <w:rsid w:val="001E332C"/>
    <w:rsid w:val="001E3B04"/>
    <w:rsid w:val="001E50A5"/>
    <w:rsid w:val="001E52CF"/>
    <w:rsid w:val="001E545B"/>
    <w:rsid w:val="001E6470"/>
    <w:rsid w:val="001E683A"/>
    <w:rsid w:val="001E7092"/>
    <w:rsid w:val="001E7B2A"/>
    <w:rsid w:val="001F00BF"/>
    <w:rsid w:val="001F0456"/>
    <w:rsid w:val="001F08BB"/>
    <w:rsid w:val="001F0E5B"/>
    <w:rsid w:val="001F1F44"/>
    <w:rsid w:val="001F2053"/>
    <w:rsid w:val="001F2AB9"/>
    <w:rsid w:val="001F4A22"/>
    <w:rsid w:val="001F4E93"/>
    <w:rsid w:val="001F50F8"/>
    <w:rsid w:val="001F6E2F"/>
    <w:rsid w:val="001F7313"/>
    <w:rsid w:val="001F778A"/>
    <w:rsid w:val="001F7A9F"/>
    <w:rsid w:val="001F7D43"/>
    <w:rsid w:val="002014B6"/>
    <w:rsid w:val="00202279"/>
    <w:rsid w:val="002023A1"/>
    <w:rsid w:val="00202BBA"/>
    <w:rsid w:val="00203784"/>
    <w:rsid w:val="00203DD6"/>
    <w:rsid w:val="00204979"/>
    <w:rsid w:val="00204DDD"/>
    <w:rsid w:val="002053D9"/>
    <w:rsid w:val="002060AE"/>
    <w:rsid w:val="00207066"/>
    <w:rsid w:val="0020726A"/>
    <w:rsid w:val="00207BBB"/>
    <w:rsid w:val="00207E20"/>
    <w:rsid w:val="002110C6"/>
    <w:rsid w:val="00212303"/>
    <w:rsid w:val="0021368B"/>
    <w:rsid w:val="00213C31"/>
    <w:rsid w:val="00215A05"/>
    <w:rsid w:val="00215A26"/>
    <w:rsid w:val="0021611B"/>
    <w:rsid w:val="00216A30"/>
    <w:rsid w:val="00216ECC"/>
    <w:rsid w:val="002178CD"/>
    <w:rsid w:val="00217E06"/>
    <w:rsid w:val="00220415"/>
    <w:rsid w:val="0022059F"/>
    <w:rsid w:val="00221335"/>
    <w:rsid w:val="00221775"/>
    <w:rsid w:val="00222C2A"/>
    <w:rsid w:val="00222DC8"/>
    <w:rsid w:val="00223221"/>
    <w:rsid w:val="002237D3"/>
    <w:rsid w:val="002240BC"/>
    <w:rsid w:val="002248EE"/>
    <w:rsid w:val="0022498C"/>
    <w:rsid w:val="00225ABC"/>
    <w:rsid w:val="00226478"/>
    <w:rsid w:val="00226A31"/>
    <w:rsid w:val="00226C4A"/>
    <w:rsid w:val="00226DC6"/>
    <w:rsid w:val="002279F3"/>
    <w:rsid w:val="00227F82"/>
    <w:rsid w:val="00230AD6"/>
    <w:rsid w:val="00231FD1"/>
    <w:rsid w:val="00232652"/>
    <w:rsid w:val="0023297C"/>
    <w:rsid w:val="002348B9"/>
    <w:rsid w:val="0023554B"/>
    <w:rsid w:val="00235A31"/>
    <w:rsid w:val="00236191"/>
    <w:rsid w:val="00237E56"/>
    <w:rsid w:val="00240243"/>
    <w:rsid w:val="00240591"/>
    <w:rsid w:val="00240B1F"/>
    <w:rsid w:val="00240CF2"/>
    <w:rsid w:val="00240E48"/>
    <w:rsid w:val="00241378"/>
    <w:rsid w:val="002421B5"/>
    <w:rsid w:val="0024279F"/>
    <w:rsid w:val="002428C6"/>
    <w:rsid w:val="00243BC0"/>
    <w:rsid w:val="00244791"/>
    <w:rsid w:val="002457C9"/>
    <w:rsid w:val="00245865"/>
    <w:rsid w:val="002462B9"/>
    <w:rsid w:val="0024636C"/>
    <w:rsid w:val="002465D0"/>
    <w:rsid w:val="00246914"/>
    <w:rsid w:val="00246F50"/>
    <w:rsid w:val="00247948"/>
    <w:rsid w:val="00250166"/>
    <w:rsid w:val="00250245"/>
    <w:rsid w:val="00251E52"/>
    <w:rsid w:val="00252B0B"/>
    <w:rsid w:val="00253846"/>
    <w:rsid w:val="00254F5D"/>
    <w:rsid w:val="00255214"/>
    <w:rsid w:val="00255CC9"/>
    <w:rsid w:val="00256118"/>
    <w:rsid w:val="0025638F"/>
    <w:rsid w:val="002578F3"/>
    <w:rsid w:val="00262F6E"/>
    <w:rsid w:val="0026371F"/>
    <w:rsid w:val="00263A9B"/>
    <w:rsid w:val="00264728"/>
    <w:rsid w:val="002661C8"/>
    <w:rsid w:val="002662B4"/>
    <w:rsid w:val="00266CC3"/>
    <w:rsid w:val="0026793B"/>
    <w:rsid w:val="002702CB"/>
    <w:rsid w:val="0027039B"/>
    <w:rsid w:val="00270A5F"/>
    <w:rsid w:val="00270B9B"/>
    <w:rsid w:val="002711E4"/>
    <w:rsid w:val="0027148B"/>
    <w:rsid w:val="002723A7"/>
    <w:rsid w:val="002734CA"/>
    <w:rsid w:val="00274E00"/>
    <w:rsid w:val="00275704"/>
    <w:rsid w:val="00275882"/>
    <w:rsid w:val="00277100"/>
    <w:rsid w:val="00277437"/>
    <w:rsid w:val="00277498"/>
    <w:rsid w:val="0027766F"/>
    <w:rsid w:val="00277DEA"/>
    <w:rsid w:val="00280379"/>
    <w:rsid w:val="0028066C"/>
    <w:rsid w:val="0028089A"/>
    <w:rsid w:val="00281378"/>
    <w:rsid w:val="00282379"/>
    <w:rsid w:val="00284E22"/>
    <w:rsid w:val="002853B2"/>
    <w:rsid w:val="002856B4"/>
    <w:rsid w:val="0028580D"/>
    <w:rsid w:val="00286764"/>
    <w:rsid w:val="00286BEE"/>
    <w:rsid w:val="00286E07"/>
    <w:rsid w:val="00286EEC"/>
    <w:rsid w:val="00290417"/>
    <w:rsid w:val="00290A10"/>
    <w:rsid w:val="00290BAB"/>
    <w:rsid w:val="00291BB9"/>
    <w:rsid w:val="00291CFF"/>
    <w:rsid w:val="00291D77"/>
    <w:rsid w:val="00292F5F"/>
    <w:rsid w:val="00293202"/>
    <w:rsid w:val="00293BF2"/>
    <w:rsid w:val="0029402F"/>
    <w:rsid w:val="00294361"/>
    <w:rsid w:val="00294EBB"/>
    <w:rsid w:val="002958C8"/>
    <w:rsid w:val="00295F9B"/>
    <w:rsid w:val="0029613C"/>
    <w:rsid w:val="00297F9D"/>
    <w:rsid w:val="002A23E3"/>
    <w:rsid w:val="002A259E"/>
    <w:rsid w:val="002A2C8B"/>
    <w:rsid w:val="002A2ED1"/>
    <w:rsid w:val="002A3368"/>
    <w:rsid w:val="002A3A8E"/>
    <w:rsid w:val="002A3D02"/>
    <w:rsid w:val="002A5E0D"/>
    <w:rsid w:val="002A6988"/>
    <w:rsid w:val="002A7247"/>
    <w:rsid w:val="002A746D"/>
    <w:rsid w:val="002B12F8"/>
    <w:rsid w:val="002B144C"/>
    <w:rsid w:val="002B2662"/>
    <w:rsid w:val="002B298A"/>
    <w:rsid w:val="002B3BFC"/>
    <w:rsid w:val="002B455D"/>
    <w:rsid w:val="002B468A"/>
    <w:rsid w:val="002B51B1"/>
    <w:rsid w:val="002B531A"/>
    <w:rsid w:val="002B5F23"/>
    <w:rsid w:val="002B6E90"/>
    <w:rsid w:val="002B743F"/>
    <w:rsid w:val="002B7ADD"/>
    <w:rsid w:val="002B7B7D"/>
    <w:rsid w:val="002C2A0A"/>
    <w:rsid w:val="002C4024"/>
    <w:rsid w:val="002C502F"/>
    <w:rsid w:val="002C5464"/>
    <w:rsid w:val="002C6216"/>
    <w:rsid w:val="002C6799"/>
    <w:rsid w:val="002C69CF"/>
    <w:rsid w:val="002C7422"/>
    <w:rsid w:val="002D03BB"/>
    <w:rsid w:val="002D0D44"/>
    <w:rsid w:val="002D1CFA"/>
    <w:rsid w:val="002D1F37"/>
    <w:rsid w:val="002D203D"/>
    <w:rsid w:val="002D20B1"/>
    <w:rsid w:val="002D3CF5"/>
    <w:rsid w:val="002D42A6"/>
    <w:rsid w:val="002D4666"/>
    <w:rsid w:val="002D4D8E"/>
    <w:rsid w:val="002D5F48"/>
    <w:rsid w:val="002D60A3"/>
    <w:rsid w:val="002D6451"/>
    <w:rsid w:val="002D6888"/>
    <w:rsid w:val="002D6AF1"/>
    <w:rsid w:val="002D6F64"/>
    <w:rsid w:val="002D789B"/>
    <w:rsid w:val="002E0103"/>
    <w:rsid w:val="002E0164"/>
    <w:rsid w:val="002E0D2C"/>
    <w:rsid w:val="002E1E00"/>
    <w:rsid w:val="002E1EAD"/>
    <w:rsid w:val="002E1ED1"/>
    <w:rsid w:val="002E21D5"/>
    <w:rsid w:val="002E3B06"/>
    <w:rsid w:val="002E52FE"/>
    <w:rsid w:val="002E581E"/>
    <w:rsid w:val="002E67A0"/>
    <w:rsid w:val="002F0124"/>
    <w:rsid w:val="002F01A2"/>
    <w:rsid w:val="002F0218"/>
    <w:rsid w:val="002F2824"/>
    <w:rsid w:val="002F2FCE"/>
    <w:rsid w:val="002F35E6"/>
    <w:rsid w:val="002F3D1A"/>
    <w:rsid w:val="002F441B"/>
    <w:rsid w:val="002F4C9E"/>
    <w:rsid w:val="002F5FEF"/>
    <w:rsid w:val="002F68C8"/>
    <w:rsid w:val="002F6DAF"/>
    <w:rsid w:val="002F7AAA"/>
    <w:rsid w:val="002F7DC4"/>
    <w:rsid w:val="003027FF"/>
    <w:rsid w:val="0030448F"/>
    <w:rsid w:val="0030453A"/>
    <w:rsid w:val="00304E6E"/>
    <w:rsid w:val="00305237"/>
    <w:rsid w:val="00305384"/>
    <w:rsid w:val="0030548E"/>
    <w:rsid w:val="00305A86"/>
    <w:rsid w:val="00305B53"/>
    <w:rsid w:val="00305D8D"/>
    <w:rsid w:val="00307FE0"/>
    <w:rsid w:val="003101F2"/>
    <w:rsid w:val="0031034B"/>
    <w:rsid w:val="003117B4"/>
    <w:rsid w:val="003121CD"/>
    <w:rsid w:val="003128EA"/>
    <w:rsid w:val="00312AA9"/>
    <w:rsid w:val="0031399B"/>
    <w:rsid w:val="00314114"/>
    <w:rsid w:val="00314E0B"/>
    <w:rsid w:val="0031598A"/>
    <w:rsid w:val="00315FE7"/>
    <w:rsid w:val="0031601B"/>
    <w:rsid w:val="00316FD8"/>
    <w:rsid w:val="00317004"/>
    <w:rsid w:val="003178D7"/>
    <w:rsid w:val="00317D1A"/>
    <w:rsid w:val="0032094A"/>
    <w:rsid w:val="00321D4D"/>
    <w:rsid w:val="00321DC4"/>
    <w:rsid w:val="0032240A"/>
    <w:rsid w:val="00322ACF"/>
    <w:rsid w:val="0032578D"/>
    <w:rsid w:val="0032633E"/>
    <w:rsid w:val="0032639A"/>
    <w:rsid w:val="00327DC9"/>
    <w:rsid w:val="00327F8B"/>
    <w:rsid w:val="0033016E"/>
    <w:rsid w:val="00330A70"/>
    <w:rsid w:val="00330AD9"/>
    <w:rsid w:val="00330C6D"/>
    <w:rsid w:val="00332200"/>
    <w:rsid w:val="00332C45"/>
    <w:rsid w:val="00332E8F"/>
    <w:rsid w:val="00333818"/>
    <w:rsid w:val="00334762"/>
    <w:rsid w:val="00334A2F"/>
    <w:rsid w:val="00335296"/>
    <w:rsid w:val="003368D2"/>
    <w:rsid w:val="00336AA5"/>
    <w:rsid w:val="00340A0E"/>
    <w:rsid w:val="00340FFF"/>
    <w:rsid w:val="00341494"/>
    <w:rsid w:val="00341EC3"/>
    <w:rsid w:val="00342221"/>
    <w:rsid w:val="003425E1"/>
    <w:rsid w:val="00344547"/>
    <w:rsid w:val="00344B5C"/>
    <w:rsid w:val="00344C9A"/>
    <w:rsid w:val="003454A4"/>
    <w:rsid w:val="003456E5"/>
    <w:rsid w:val="00345D8B"/>
    <w:rsid w:val="003468AB"/>
    <w:rsid w:val="00350212"/>
    <w:rsid w:val="00350D99"/>
    <w:rsid w:val="0035162D"/>
    <w:rsid w:val="003520C8"/>
    <w:rsid w:val="00352673"/>
    <w:rsid w:val="00353570"/>
    <w:rsid w:val="00353B93"/>
    <w:rsid w:val="00355447"/>
    <w:rsid w:val="0035554E"/>
    <w:rsid w:val="00356535"/>
    <w:rsid w:val="00356FB7"/>
    <w:rsid w:val="0035722D"/>
    <w:rsid w:val="003576EB"/>
    <w:rsid w:val="0035784A"/>
    <w:rsid w:val="00360378"/>
    <w:rsid w:val="00360F3E"/>
    <w:rsid w:val="003612EE"/>
    <w:rsid w:val="00363303"/>
    <w:rsid w:val="00363361"/>
    <w:rsid w:val="00363571"/>
    <w:rsid w:val="0036436D"/>
    <w:rsid w:val="0036468F"/>
    <w:rsid w:val="00365D75"/>
    <w:rsid w:val="003667A1"/>
    <w:rsid w:val="00366CFF"/>
    <w:rsid w:val="0036750F"/>
    <w:rsid w:val="00367A18"/>
    <w:rsid w:val="00367AC4"/>
    <w:rsid w:val="00370160"/>
    <w:rsid w:val="003718DB"/>
    <w:rsid w:val="00371D7A"/>
    <w:rsid w:val="00372240"/>
    <w:rsid w:val="003726FA"/>
    <w:rsid w:val="00373846"/>
    <w:rsid w:val="00374613"/>
    <w:rsid w:val="00376B2E"/>
    <w:rsid w:val="0037787F"/>
    <w:rsid w:val="00380D8F"/>
    <w:rsid w:val="00384913"/>
    <w:rsid w:val="00384BDE"/>
    <w:rsid w:val="00384ECC"/>
    <w:rsid w:val="00386529"/>
    <w:rsid w:val="0038734C"/>
    <w:rsid w:val="0038734E"/>
    <w:rsid w:val="00387853"/>
    <w:rsid w:val="00387B35"/>
    <w:rsid w:val="00387D75"/>
    <w:rsid w:val="00387E90"/>
    <w:rsid w:val="00390386"/>
    <w:rsid w:val="003905D4"/>
    <w:rsid w:val="00390D87"/>
    <w:rsid w:val="00390DF3"/>
    <w:rsid w:val="00391533"/>
    <w:rsid w:val="003916B6"/>
    <w:rsid w:val="00391927"/>
    <w:rsid w:val="00391EE5"/>
    <w:rsid w:val="00392828"/>
    <w:rsid w:val="00393BB3"/>
    <w:rsid w:val="00394CF6"/>
    <w:rsid w:val="0039636A"/>
    <w:rsid w:val="00397695"/>
    <w:rsid w:val="003A043F"/>
    <w:rsid w:val="003A3AC6"/>
    <w:rsid w:val="003A3AF9"/>
    <w:rsid w:val="003A5D14"/>
    <w:rsid w:val="003A62DE"/>
    <w:rsid w:val="003A633A"/>
    <w:rsid w:val="003A649F"/>
    <w:rsid w:val="003A6675"/>
    <w:rsid w:val="003A6985"/>
    <w:rsid w:val="003A7148"/>
    <w:rsid w:val="003B0125"/>
    <w:rsid w:val="003B1138"/>
    <w:rsid w:val="003B31B1"/>
    <w:rsid w:val="003B41F0"/>
    <w:rsid w:val="003B448A"/>
    <w:rsid w:val="003B44D7"/>
    <w:rsid w:val="003B456C"/>
    <w:rsid w:val="003B48DC"/>
    <w:rsid w:val="003B49DF"/>
    <w:rsid w:val="003B4D2B"/>
    <w:rsid w:val="003B4EF7"/>
    <w:rsid w:val="003B67F1"/>
    <w:rsid w:val="003B6DBC"/>
    <w:rsid w:val="003B76BE"/>
    <w:rsid w:val="003B7E2D"/>
    <w:rsid w:val="003C0A8E"/>
    <w:rsid w:val="003C13C0"/>
    <w:rsid w:val="003C1A76"/>
    <w:rsid w:val="003C2FE2"/>
    <w:rsid w:val="003C353A"/>
    <w:rsid w:val="003C3A30"/>
    <w:rsid w:val="003C41FA"/>
    <w:rsid w:val="003C449C"/>
    <w:rsid w:val="003C4B88"/>
    <w:rsid w:val="003C5252"/>
    <w:rsid w:val="003C5A48"/>
    <w:rsid w:val="003C5D67"/>
    <w:rsid w:val="003C64C3"/>
    <w:rsid w:val="003C64FA"/>
    <w:rsid w:val="003C67B4"/>
    <w:rsid w:val="003C7479"/>
    <w:rsid w:val="003C74D7"/>
    <w:rsid w:val="003D0A79"/>
    <w:rsid w:val="003D0FC8"/>
    <w:rsid w:val="003D124A"/>
    <w:rsid w:val="003D19C9"/>
    <w:rsid w:val="003D1FC8"/>
    <w:rsid w:val="003D2452"/>
    <w:rsid w:val="003D2BDA"/>
    <w:rsid w:val="003D4953"/>
    <w:rsid w:val="003D54EA"/>
    <w:rsid w:val="003D5621"/>
    <w:rsid w:val="003D63B9"/>
    <w:rsid w:val="003D69F4"/>
    <w:rsid w:val="003D72ED"/>
    <w:rsid w:val="003E043E"/>
    <w:rsid w:val="003E0E45"/>
    <w:rsid w:val="003E191B"/>
    <w:rsid w:val="003E1998"/>
    <w:rsid w:val="003E2663"/>
    <w:rsid w:val="003E2F0C"/>
    <w:rsid w:val="003E2F4F"/>
    <w:rsid w:val="003E2F98"/>
    <w:rsid w:val="003E31C4"/>
    <w:rsid w:val="003E3453"/>
    <w:rsid w:val="003E4A91"/>
    <w:rsid w:val="003E5A31"/>
    <w:rsid w:val="003E722F"/>
    <w:rsid w:val="003E7600"/>
    <w:rsid w:val="003E77EF"/>
    <w:rsid w:val="003E7DC8"/>
    <w:rsid w:val="003F0B58"/>
    <w:rsid w:val="003F0EDB"/>
    <w:rsid w:val="003F236A"/>
    <w:rsid w:val="003F25F0"/>
    <w:rsid w:val="003F3F85"/>
    <w:rsid w:val="003F4440"/>
    <w:rsid w:val="003F4576"/>
    <w:rsid w:val="003F5195"/>
    <w:rsid w:val="003F5F84"/>
    <w:rsid w:val="003F6113"/>
    <w:rsid w:val="003F68F8"/>
    <w:rsid w:val="003F6E0B"/>
    <w:rsid w:val="00400C84"/>
    <w:rsid w:val="00400CC8"/>
    <w:rsid w:val="00401217"/>
    <w:rsid w:val="00401777"/>
    <w:rsid w:val="00401A83"/>
    <w:rsid w:val="00401CEB"/>
    <w:rsid w:val="00402111"/>
    <w:rsid w:val="00402425"/>
    <w:rsid w:val="004033C8"/>
    <w:rsid w:val="00403AEB"/>
    <w:rsid w:val="00403BD5"/>
    <w:rsid w:val="00403F37"/>
    <w:rsid w:val="00404810"/>
    <w:rsid w:val="00404DAB"/>
    <w:rsid w:val="00405260"/>
    <w:rsid w:val="0040542F"/>
    <w:rsid w:val="0040743B"/>
    <w:rsid w:val="00410620"/>
    <w:rsid w:val="004106B7"/>
    <w:rsid w:val="004112B2"/>
    <w:rsid w:val="00411AE8"/>
    <w:rsid w:val="00411BE1"/>
    <w:rsid w:val="00413ACA"/>
    <w:rsid w:val="00414784"/>
    <w:rsid w:val="00414863"/>
    <w:rsid w:val="00414A40"/>
    <w:rsid w:val="00414A56"/>
    <w:rsid w:val="00415088"/>
    <w:rsid w:val="00415BF7"/>
    <w:rsid w:val="004167DF"/>
    <w:rsid w:val="00416AD8"/>
    <w:rsid w:val="00420989"/>
    <w:rsid w:val="004210C2"/>
    <w:rsid w:val="0042128C"/>
    <w:rsid w:val="0042242F"/>
    <w:rsid w:val="0042272C"/>
    <w:rsid w:val="004228A7"/>
    <w:rsid w:val="00423354"/>
    <w:rsid w:val="00423B06"/>
    <w:rsid w:val="0042465D"/>
    <w:rsid w:val="004247E8"/>
    <w:rsid w:val="004251FC"/>
    <w:rsid w:val="004255BD"/>
    <w:rsid w:val="004263DB"/>
    <w:rsid w:val="00426A36"/>
    <w:rsid w:val="00427394"/>
    <w:rsid w:val="004275FB"/>
    <w:rsid w:val="00427B89"/>
    <w:rsid w:val="00430211"/>
    <w:rsid w:val="004305A7"/>
    <w:rsid w:val="004305BB"/>
    <w:rsid w:val="00433892"/>
    <w:rsid w:val="00434460"/>
    <w:rsid w:val="00434CA3"/>
    <w:rsid w:val="004350C8"/>
    <w:rsid w:val="00435374"/>
    <w:rsid w:val="004369FA"/>
    <w:rsid w:val="004371AC"/>
    <w:rsid w:val="004376BE"/>
    <w:rsid w:val="00437918"/>
    <w:rsid w:val="004401D1"/>
    <w:rsid w:val="00441531"/>
    <w:rsid w:val="00441DEA"/>
    <w:rsid w:val="004421CF"/>
    <w:rsid w:val="00442A9F"/>
    <w:rsid w:val="00443C38"/>
    <w:rsid w:val="0044454F"/>
    <w:rsid w:val="00444890"/>
    <w:rsid w:val="00445A06"/>
    <w:rsid w:val="0044684B"/>
    <w:rsid w:val="004469F3"/>
    <w:rsid w:val="004476D8"/>
    <w:rsid w:val="00447737"/>
    <w:rsid w:val="00447924"/>
    <w:rsid w:val="00447A68"/>
    <w:rsid w:val="00450200"/>
    <w:rsid w:val="004504C7"/>
    <w:rsid w:val="00450AA8"/>
    <w:rsid w:val="00451F2D"/>
    <w:rsid w:val="004521C3"/>
    <w:rsid w:val="004527CC"/>
    <w:rsid w:val="00453EEC"/>
    <w:rsid w:val="00454A3D"/>
    <w:rsid w:val="00454B3A"/>
    <w:rsid w:val="00454E09"/>
    <w:rsid w:val="00455D2B"/>
    <w:rsid w:val="00455FFE"/>
    <w:rsid w:val="00456052"/>
    <w:rsid w:val="00456339"/>
    <w:rsid w:val="00456B6A"/>
    <w:rsid w:val="00456FB9"/>
    <w:rsid w:val="00457710"/>
    <w:rsid w:val="00460809"/>
    <w:rsid w:val="00460DF8"/>
    <w:rsid w:val="004619F8"/>
    <w:rsid w:val="00461AC5"/>
    <w:rsid w:val="004624FA"/>
    <w:rsid w:val="00462D25"/>
    <w:rsid w:val="00463927"/>
    <w:rsid w:val="00463A45"/>
    <w:rsid w:val="00463A8A"/>
    <w:rsid w:val="004642F6"/>
    <w:rsid w:val="00464659"/>
    <w:rsid w:val="004662E5"/>
    <w:rsid w:val="0046665E"/>
    <w:rsid w:val="00467D21"/>
    <w:rsid w:val="00467E21"/>
    <w:rsid w:val="0047059E"/>
    <w:rsid w:val="00470BA0"/>
    <w:rsid w:val="00471B6D"/>
    <w:rsid w:val="004728DB"/>
    <w:rsid w:val="0047344D"/>
    <w:rsid w:val="00473B3D"/>
    <w:rsid w:val="004742CF"/>
    <w:rsid w:val="00474614"/>
    <w:rsid w:val="00474AF4"/>
    <w:rsid w:val="0047573C"/>
    <w:rsid w:val="00476EE5"/>
    <w:rsid w:val="00477417"/>
    <w:rsid w:val="00480D1C"/>
    <w:rsid w:val="00480D43"/>
    <w:rsid w:val="004828ED"/>
    <w:rsid w:val="00482E86"/>
    <w:rsid w:val="00484189"/>
    <w:rsid w:val="0048455F"/>
    <w:rsid w:val="00485018"/>
    <w:rsid w:val="00485793"/>
    <w:rsid w:val="00485B60"/>
    <w:rsid w:val="004862A1"/>
    <w:rsid w:val="00486B2F"/>
    <w:rsid w:val="0048719B"/>
    <w:rsid w:val="004907E4"/>
    <w:rsid w:val="004923CD"/>
    <w:rsid w:val="004943D6"/>
    <w:rsid w:val="00495331"/>
    <w:rsid w:val="00495491"/>
    <w:rsid w:val="0049594C"/>
    <w:rsid w:val="004962D2"/>
    <w:rsid w:val="00496521"/>
    <w:rsid w:val="00496749"/>
    <w:rsid w:val="00496CF9"/>
    <w:rsid w:val="004979B9"/>
    <w:rsid w:val="004A061E"/>
    <w:rsid w:val="004A2171"/>
    <w:rsid w:val="004A24D4"/>
    <w:rsid w:val="004A2578"/>
    <w:rsid w:val="004A2B2F"/>
    <w:rsid w:val="004A35EB"/>
    <w:rsid w:val="004A4165"/>
    <w:rsid w:val="004A65D7"/>
    <w:rsid w:val="004A6B28"/>
    <w:rsid w:val="004A6CAB"/>
    <w:rsid w:val="004A6D08"/>
    <w:rsid w:val="004A6E3E"/>
    <w:rsid w:val="004A6F2D"/>
    <w:rsid w:val="004B0A26"/>
    <w:rsid w:val="004B0AB6"/>
    <w:rsid w:val="004B1641"/>
    <w:rsid w:val="004B188F"/>
    <w:rsid w:val="004B20C3"/>
    <w:rsid w:val="004B2B10"/>
    <w:rsid w:val="004B2B7E"/>
    <w:rsid w:val="004B3003"/>
    <w:rsid w:val="004B3461"/>
    <w:rsid w:val="004B35F9"/>
    <w:rsid w:val="004B3B30"/>
    <w:rsid w:val="004B4037"/>
    <w:rsid w:val="004B46CB"/>
    <w:rsid w:val="004B6A5A"/>
    <w:rsid w:val="004B77D7"/>
    <w:rsid w:val="004C0E11"/>
    <w:rsid w:val="004C15EB"/>
    <w:rsid w:val="004C2205"/>
    <w:rsid w:val="004C2332"/>
    <w:rsid w:val="004C2482"/>
    <w:rsid w:val="004C34AE"/>
    <w:rsid w:val="004C43C1"/>
    <w:rsid w:val="004C6203"/>
    <w:rsid w:val="004C63E7"/>
    <w:rsid w:val="004C6553"/>
    <w:rsid w:val="004D05F0"/>
    <w:rsid w:val="004D2753"/>
    <w:rsid w:val="004D2811"/>
    <w:rsid w:val="004D28AA"/>
    <w:rsid w:val="004D2A29"/>
    <w:rsid w:val="004D2B93"/>
    <w:rsid w:val="004D4232"/>
    <w:rsid w:val="004D4456"/>
    <w:rsid w:val="004D4474"/>
    <w:rsid w:val="004D4BA4"/>
    <w:rsid w:val="004D4BC5"/>
    <w:rsid w:val="004D58AC"/>
    <w:rsid w:val="004D7758"/>
    <w:rsid w:val="004D7995"/>
    <w:rsid w:val="004D7FE8"/>
    <w:rsid w:val="004E0F5C"/>
    <w:rsid w:val="004E13D0"/>
    <w:rsid w:val="004E19EB"/>
    <w:rsid w:val="004E262E"/>
    <w:rsid w:val="004E2757"/>
    <w:rsid w:val="004E36BB"/>
    <w:rsid w:val="004E3F8C"/>
    <w:rsid w:val="004E40B3"/>
    <w:rsid w:val="004E4ABC"/>
    <w:rsid w:val="004E6D83"/>
    <w:rsid w:val="004F119B"/>
    <w:rsid w:val="004F150D"/>
    <w:rsid w:val="004F22F4"/>
    <w:rsid w:val="004F2BC7"/>
    <w:rsid w:val="004F33CD"/>
    <w:rsid w:val="004F346E"/>
    <w:rsid w:val="004F4EE8"/>
    <w:rsid w:val="004F6040"/>
    <w:rsid w:val="004F6D0C"/>
    <w:rsid w:val="004F6D57"/>
    <w:rsid w:val="004F70AB"/>
    <w:rsid w:val="004F7EBC"/>
    <w:rsid w:val="00500024"/>
    <w:rsid w:val="0050020B"/>
    <w:rsid w:val="0050165E"/>
    <w:rsid w:val="00501A66"/>
    <w:rsid w:val="00501B73"/>
    <w:rsid w:val="0050260C"/>
    <w:rsid w:val="0050305B"/>
    <w:rsid w:val="00503613"/>
    <w:rsid w:val="005036B7"/>
    <w:rsid w:val="00503F03"/>
    <w:rsid w:val="00504604"/>
    <w:rsid w:val="00504BE6"/>
    <w:rsid w:val="00506F9B"/>
    <w:rsid w:val="005103D0"/>
    <w:rsid w:val="00510603"/>
    <w:rsid w:val="005106A4"/>
    <w:rsid w:val="005106F9"/>
    <w:rsid w:val="005126BD"/>
    <w:rsid w:val="00512A98"/>
    <w:rsid w:val="00512E8F"/>
    <w:rsid w:val="00513377"/>
    <w:rsid w:val="0051442C"/>
    <w:rsid w:val="00515083"/>
    <w:rsid w:val="0051564A"/>
    <w:rsid w:val="00515D08"/>
    <w:rsid w:val="00515D5A"/>
    <w:rsid w:val="00515E55"/>
    <w:rsid w:val="00515E57"/>
    <w:rsid w:val="00517BB4"/>
    <w:rsid w:val="00517F91"/>
    <w:rsid w:val="005205F8"/>
    <w:rsid w:val="00520623"/>
    <w:rsid w:val="00520BB6"/>
    <w:rsid w:val="00520F13"/>
    <w:rsid w:val="00521C75"/>
    <w:rsid w:val="00521F81"/>
    <w:rsid w:val="0052227F"/>
    <w:rsid w:val="00523E49"/>
    <w:rsid w:val="005256BB"/>
    <w:rsid w:val="00525E5F"/>
    <w:rsid w:val="00526425"/>
    <w:rsid w:val="0052683F"/>
    <w:rsid w:val="00526CFD"/>
    <w:rsid w:val="00527FDB"/>
    <w:rsid w:val="00530839"/>
    <w:rsid w:val="00530E3F"/>
    <w:rsid w:val="005313FF"/>
    <w:rsid w:val="00531EB7"/>
    <w:rsid w:val="005321DF"/>
    <w:rsid w:val="00532B8F"/>
    <w:rsid w:val="00533495"/>
    <w:rsid w:val="005339FA"/>
    <w:rsid w:val="00533CB6"/>
    <w:rsid w:val="0053411B"/>
    <w:rsid w:val="0053438B"/>
    <w:rsid w:val="00534B36"/>
    <w:rsid w:val="005356A4"/>
    <w:rsid w:val="00535887"/>
    <w:rsid w:val="005362E8"/>
    <w:rsid w:val="00536970"/>
    <w:rsid w:val="005369AD"/>
    <w:rsid w:val="00537911"/>
    <w:rsid w:val="00537F95"/>
    <w:rsid w:val="00540381"/>
    <w:rsid w:val="00540A01"/>
    <w:rsid w:val="00540C76"/>
    <w:rsid w:val="00541639"/>
    <w:rsid w:val="00541788"/>
    <w:rsid w:val="00541837"/>
    <w:rsid w:val="00541A3D"/>
    <w:rsid w:val="005423BE"/>
    <w:rsid w:val="005433E2"/>
    <w:rsid w:val="005435B3"/>
    <w:rsid w:val="00543F69"/>
    <w:rsid w:val="005443E9"/>
    <w:rsid w:val="005451EE"/>
    <w:rsid w:val="0054704D"/>
    <w:rsid w:val="00547078"/>
    <w:rsid w:val="00547CEB"/>
    <w:rsid w:val="00547F70"/>
    <w:rsid w:val="0055063A"/>
    <w:rsid w:val="00551348"/>
    <w:rsid w:val="005514E1"/>
    <w:rsid w:val="00551D6D"/>
    <w:rsid w:val="00552721"/>
    <w:rsid w:val="00552E42"/>
    <w:rsid w:val="00553223"/>
    <w:rsid w:val="00553FEE"/>
    <w:rsid w:val="005546AC"/>
    <w:rsid w:val="005559C1"/>
    <w:rsid w:val="00556800"/>
    <w:rsid w:val="00556B9B"/>
    <w:rsid w:val="00556FC6"/>
    <w:rsid w:val="00557B1A"/>
    <w:rsid w:val="005600FD"/>
    <w:rsid w:val="0056011C"/>
    <w:rsid w:val="00560420"/>
    <w:rsid w:val="005605B2"/>
    <w:rsid w:val="005606F5"/>
    <w:rsid w:val="005608D5"/>
    <w:rsid w:val="0056110B"/>
    <w:rsid w:val="00561C54"/>
    <w:rsid w:val="00561C6B"/>
    <w:rsid w:val="00561EE3"/>
    <w:rsid w:val="0056262D"/>
    <w:rsid w:val="00562EC7"/>
    <w:rsid w:val="00563F81"/>
    <w:rsid w:val="0056667A"/>
    <w:rsid w:val="0056697A"/>
    <w:rsid w:val="00566D0A"/>
    <w:rsid w:val="00570E94"/>
    <w:rsid w:val="00570F83"/>
    <w:rsid w:val="00571308"/>
    <w:rsid w:val="00571A85"/>
    <w:rsid w:val="00572942"/>
    <w:rsid w:val="0057302E"/>
    <w:rsid w:val="00573E25"/>
    <w:rsid w:val="00573EEA"/>
    <w:rsid w:val="0057550E"/>
    <w:rsid w:val="005756AD"/>
    <w:rsid w:val="0057637F"/>
    <w:rsid w:val="00576FC5"/>
    <w:rsid w:val="00580532"/>
    <w:rsid w:val="0058101C"/>
    <w:rsid w:val="0058107E"/>
    <w:rsid w:val="005819B8"/>
    <w:rsid w:val="00581B93"/>
    <w:rsid w:val="00581E98"/>
    <w:rsid w:val="00582856"/>
    <w:rsid w:val="005830EE"/>
    <w:rsid w:val="005831E7"/>
    <w:rsid w:val="0058491F"/>
    <w:rsid w:val="005849AC"/>
    <w:rsid w:val="005849E6"/>
    <w:rsid w:val="00584E8B"/>
    <w:rsid w:val="00586F9B"/>
    <w:rsid w:val="00587663"/>
    <w:rsid w:val="005878C4"/>
    <w:rsid w:val="00587A2D"/>
    <w:rsid w:val="00587B09"/>
    <w:rsid w:val="00587F2D"/>
    <w:rsid w:val="005908A1"/>
    <w:rsid w:val="00590C0E"/>
    <w:rsid w:val="00590ED9"/>
    <w:rsid w:val="00591B8D"/>
    <w:rsid w:val="00591C67"/>
    <w:rsid w:val="00592205"/>
    <w:rsid w:val="0059301D"/>
    <w:rsid w:val="00593050"/>
    <w:rsid w:val="005946D5"/>
    <w:rsid w:val="0059600F"/>
    <w:rsid w:val="005966D2"/>
    <w:rsid w:val="00596F1B"/>
    <w:rsid w:val="00597C61"/>
    <w:rsid w:val="005A0A52"/>
    <w:rsid w:val="005A0BFA"/>
    <w:rsid w:val="005A108A"/>
    <w:rsid w:val="005A167D"/>
    <w:rsid w:val="005A1F91"/>
    <w:rsid w:val="005A2B18"/>
    <w:rsid w:val="005A3498"/>
    <w:rsid w:val="005A3723"/>
    <w:rsid w:val="005A39EA"/>
    <w:rsid w:val="005A3A92"/>
    <w:rsid w:val="005A3ADB"/>
    <w:rsid w:val="005A3F7F"/>
    <w:rsid w:val="005A4E43"/>
    <w:rsid w:val="005A5DB5"/>
    <w:rsid w:val="005A6217"/>
    <w:rsid w:val="005A64EF"/>
    <w:rsid w:val="005A6E5A"/>
    <w:rsid w:val="005A78BA"/>
    <w:rsid w:val="005A7D4C"/>
    <w:rsid w:val="005B05B4"/>
    <w:rsid w:val="005B2671"/>
    <w:rsid w:val="005B3BA9"/>
    <w:rsid w:val="005B3EC3"/>
    <w:rsid w:val="005B42F0"/>
    <w:rsid w:val="005B5260"/>
    <w:rsid w:val="005B53C7"/>
    <w:rsid w:val="005B570E"/>
    <w:rsid w:val="005B6586"/>
    <w:rsid w:val="005B7280"/>
    <w:rsid w:val="005B73E8"/>
    <w:rsid w:val="005B789D"/>
    <w:rsid w:val="005C02DB"/>
    <w:rsid w:val="005C11C6"/>
    <w:rsid w:val="005C1B56"/>
    <w:rsid w:val="005C1C33"/>
    <w:rsid w:val="005C3F1E"/>
    <w:rsid w:val="005C4EFA"/>
    <w:rsid w:val="005C50E0"/>
    <w:rsid w:val="005C5A71"/>
    <w:rsid w:val="005C600D"/>
    <w:rsid w:val="005C627E"/>
    <w:rsid w:val="005D0472"/>
    <w:rsid w:val="005D09AE"/>
    <w:rsid w:val="005D1171"/>
    <w:rsid w:val="005D1987"/>
    <w:rsid w:val="005D2422"/>
    <w:rsid w:val="005D2572"/>
    <w:rsid w:val="005D2A0E"/>
    <w:rsid w:val="005D2F4C"/>
    <w:rsid w:val="005D307D"/>
    <w:rsid w:val="005D50B3"/>
    <w:rsid w:val="005D537F"/>
    <w:rsid w:val="005D5424"/>
    <w:rsid w:val="005D5585"/>
    <w:rsid w:val="005D60A1"/>
    <w:rsid w:val="005D6433"/>
    <w:rsid w:val="005D6993"/>
    <w:rsid w:val="005D7274"/>
    <w:rsid w:val="005D7DB4"/>
    <w:rsid w:val="005D7E1E"/>
    <w:rsid w:val="005E1BFF"/>
    <w:rsid w:val="005E1DBB"/>
    <w:rsid w:val="005E1EBD"/>
    <w:rsid w:val="005E2131"/>
    <w:rsid w:val="005E3713"/>
    <w:rsid w:val="005E3D59"/>
    <w:rsid w:val="005E4163"/>
    <w:rsid w:val="005E429B"/>
    <w:rsid w:val="005E50C6"/>
    <w:rsid w:val="005E61F6"/>
    <w:rsid w:val="005E6B95"/>
    <w:rsid w:val="005E7BD5"/>
    <w:rsid w:val="005F05FC"/>
    <w:rsid w:val="005F0A15"/>
    <w:rsid w:val="005F0B05"/>
    <w:rsid w:val="005F15B9"/>
    <w:rsid w:val="005F2AEA"/>
    <w:rsid w:val="005F2B14"/>
    <w:rsid w:val="005F2FC4"/>
    <w:rsid w:val="005F311E"/>
    <w:rsid w:val="005F4106"/>
    <w:rsid w:val="005F4772"/>
    <w:rsid w:val="005F4E8D"/>
    <w:rsid w:val="005F4FCB"/>
    <w:rsid w:val="005F5C32"/>
    <w:rsid w:val="005F5D5E"/>
    <w:rsid w:val="005F6072"/>
    <w:rsid w:val="005F6FAD"/>
    <w:rsid w:val="005F72BC"/>
    <w:rsid w:val="005F7859"/>
    <w:rsid w:val="006001EE"/>
    <w:rsid w:val="006003EA"/>
    <w:rsid w:val="00600EA3"/>
    <w:rsid w:val="00600F68"/>
    <w:rsid w:val="006014BD"/>
    <w:rsid w:val="00601B17"/>
    <w:rsid w:val="00601DB6"/>
    <w:rsid w:val="00601ED3"/>
    <w:rsid w:val="00602581"/>
    <w:rsid w:val="006030DD"/>
    <w:rsid w:val="00603759"/>
    <w:rsid w:val="0060399F"/>
    <w:rsid w:val="006039F8"/>
    <w:rsid w:val="00604849"/>
    <w:rsid w:val="00604F09"/>
    <w:rsid w:val="00605A2E"/>
    <w:rsid w:val="00606371"/>
    <w:rsid w:val="00606613"/>
    <w:rsid w:val="00606F97"/>
    <w:rsid w:val="00606FE6"/>
    <w:rsid w:val="0060763B"/>
    <w:rsid w:val="006103B3"/>
    <w:rsid w:val="0061067E"/>
    <w:rsid w:val="006111CD"/>
    <w:rsid w:val="00611331"/>
    <w:rsid w:val="0061201C"/>
    <w:rsid w:val="006121D7"/>
    <w:rsid w:val="006124C6"/>
    <w:rsid w:val="006133ED"/>
    <w:rsid w:val="00613560"/>
    <w:rsid w:val="00615235"/>
    <w:rsid w:val="00615A88"/>
    <w:rsid w:val="00616192"/>
    <w:rsid w:val="006163A2"/>
    <w:rsid w:val="006174B3"/>
    <w:rsid w:val="00617725"/>
    <w:rsid w:val="00620159"/>
    <w:rsid w:val="006209E7"/>
    <w:rsid w:val="006218E2"/>
    <w:rsid w:val="00622233"/>
    <w:rsid w:val="006226AD"/>
    <w:rsid w:val="00622A29"/>
    <w:rsid w:val="00623023"/>
    <w:rsid w:val="006235C3"/>
    <w:rsid w:val="00623C84"/>
    <w:rsid w:val="00623E2E"/>
    <w:rsid w:val="006240CE"/>
    <w:rsid w:val="0062489E"/>
    <w:rsid w:val="00625886"/>
    <w:rsid w:val="00625CEE"/>
    <w:rsid w:val="00626534"/>
    <w:rsid w:val="006266A8"/>
    <w:rsid w:val="0062678C"/>
    <w:rsid w:val="00626F32"/>
    <w:rsid w:val="00631428"/>
    <w:rsid w:val="00631FE2"/>
    <w:rsid w:val="00632F91"/>
    <w:rsid w:val="006333D7"/>
    <w:rsid w:val="006336E6"/>
    <w:rsid w:val="00633AFA"/>
    <w:rsid w:val="006344A7"/>
    <w:rsid w:val="00634E0F"/>
    <w:rsid w:val="00634F9B"/>
    <w:rsid w:val="00635B5A"/>
    <w:rsid w:val="00636482"/>
    <w:rsid w:val="00636AB5"/>
    <w:rsid w:val="0064015B"/>
    <w:rsid w:val="006405A4"/>
    <w:rsid w:val="00641109"/>
    <w:rsid w:val="0064206C"/>
    <w:rsid w:val="00642710"/>
    <w:rsid w:val="0064377B"/>
    <w:rsid w:val="006438B8"/>
    <w:rsid w:val="00643BAC"/>
    <w:rsid w:val="00644190"/>
    <w:rsid w:val="00644CB6"/>
    <w:rsid w:val="0064512E"/>
    <w:rsid w:val="0064621A"/>
    <w:rsid w:val="006471FF"/>
    <w:rsid w:val="006507C9"/>
    <w:rsid w:val="006515B6"/>
    <w:rsid w:val="00652253"/>
    <w:rsid w:val="00652A5F"/>
    <w:rsid w:val="00653696"/>
    <w:rsid w:val="006539B9"/>
    <w:rsid w:val="00654C48"/>
    <w:rsid w:val="00654ED2"/>
    <w:rsid w:val="006566AB"/>
    <w:rsid w:val="00657097"/>
    <w:rsid w:val="006605D1"/>
    <w:rsid w:val="00660CD6"/>
    <w:rsid w:val="00661094"/>
    <w:rsid w:val="00661245"/>
    <w:rsid w:val="0066193C"/>
    <w:rsid w:val="006626FC"/>
    <w:rsid w:val="00662D7B"/>
    <w:rsid w:val="00662E93"/>
    <w:rsid w:val="006632F7"/>
    <w:rsid w:val="00663905"/>
    <w:rsid w:val="00663D8D"/>
    <w:rsid w:val="006653FC"/>
    <w:rsid w:val="00665572"/>
    <w:rsid w:val="00665B88"/>
    <w:rsid w:val="00665E94"/>
    <w:rsid w:val="00666B99"/>
    <w:rsid w:val="00667113"/>
    <w:rsid w:val="006672F9"/>
    <w:rsid w:val="006678DF"/>
    <w:rsid w:val="0066797A"/>
    <w:rsid w:val="00667A36"/>
    <w:rsid w:val="00667DF7"/>
    <w:rsid w:val="00667FE8"/>
    <w:rsid w:val="0067016A"/>
    <w:rsid w:val="00670DB8"/>
    <w:rsid w:val="0067148F"/>
    <w:rsid w:val="006716F1"/>
    <w:rsid w:val="00671F70"/>
    <w:rsid w:val="006729FF"/>
    <w:rsid w:val="00673AE0"/>
    <w:rsid w:val="00673B51"/>
    <w:rsid w:val="006740FA"/>
    <w:rsid w:val="00676BD4"/>
    <w:rsid w:val="00676C5C"/>
    <w:rsid w:val="00677C7D"/>
    <w:rsid w:val="00680732"/>
    <w:rsid w:val="00680B90"/>
    <w:rsid w:val="00680D35"/>
    <w:rsid w:val="00681639"/>
    <w:rsid w:val="00682533"/>
    <w:rsid w:val="0068290A"/>
    <w:rsid w:val="00683435"/>
    <w:rsid w:val="006838AC"/>
    <w:rsid w:val="00683D91"/>
    <w:rsid w:val="00683E3E"/>
    <w:rsid w:val="006840DA"/>
    <w:rsid w:val="006841F5"/>
    <w:rsid w:val="006857AC"/>
    <w:rsid w:val="0068636C"/>
    <w:rsid w:val="00687245"/>
    <w:rsid w:val="00687901"/>
    <w:rsid w:val="00690036"/>
    <w:rsid w:val="00690B2F"/>
    <w:rsid w:val="00690BA6"/>
    <w:rsid w:val="00690BB0"/>
    <w:rsid w:val="00690DD2"/>
    <w:rsid w:val="0069142E"/>
    <w:rsid w:val="00691720"/>
    <w:rsid w:val="00691C4E"/>
    <w:rsid w:val="00692259"/>
    <w:rsid w:val="006929A9"/>
    <w:rsid w:val="00694CDB"/>
    <w:rsid w:val="00694D52"/>
    <w:rsid w:val="00696651"/>
    <w:rsid w:val="006A03AB"/>
    <w:rsid w:val="006A1E07"/>
    <w:rsid w:val="006A270B"/>
    <w:rsid w:val="006A2E90"/>
    <w:rsid w:val="006A3245"/>
    <w:rsid w:val="006A3C02"/>
    <w:rsid w:val="006A5383"/>
    <w:rsid w:val="006A5C0B"/>
    <w:rsid w:val="006A7078"/>
    <w:rsid w:val="006A78A8"/>
    <w:rsid w:val="006A7BBA"/>
    <w:rsid w:val="006A7BEA"/>
    <w:rsid w:val="006B0423"/>
    <w:rsid w:val="006B0BEA"/>
    <w:rsid w:val="006B0D3E"/>
    <w:rsid w:val="006B1172"/>
    <w:rsid w:val="006B14B6"/>
    <w:rsid w:val="006B19CE"/>
    <w:rsid w:val="006B3098"/>
    <w:rsid w:val="006B3F7D"/>
    <w:rsid w:val="006B5BF5"/>
    <w:rsid w:val="006B5EEA"/>
    <w:rsid w:val="006B61AC"/>
    <w:rsid w:val="006B7218"/>
    <w:rsid w:val="006B733D"/>
    <w:rsid w:val="006B74BA"/>
    <w:rsid w:val="006B74E8"/>
    <w:rsid w:val="006C1470"/>
    <w:rsid w:val="006C15D4"/>
    <w:rsid w:val="006C1D50"/>
    <w:rsid w:val="006C1FE2"/>
    <w:rsid w:val="006C247F"/>
    <w:rsid w:val="006C2A0C"/>
    <w:rsid w:val="006C2DB2"/>
    <w:rsid w:val="006C3763"/>
    <w:rsid w:val="006C3D92"/>
    <w:rsid w:val="006C4254"/>
    <w:rsid w:val="006C4689"/>
    <w:rsid w:val="006C5242"/>
    <w:rsid w:val="006C53B5"/>
    <w:rsid w:val="006C6635"/>
    <w:rsid w:val="006C6B2E"/>
    <w:rsid w:val="006D0801"/>
    <w:rsid w:val="006D0A95"/>
    <w:rsid w:val="006D1F15"/>
    <w:rsid w:val="006D238C"/>
    <w:rsid w:val="006D2CFF"/>
    <w:rsid w:val="006D476C"/>
    <w:rsid w:val="006D4958"/>
    <w:rsid w:val="006D520D"/>
    <w:rsid w:val="006D5A3B"/>
    <w:rsid w:val="006D5FED"/>
    <w:rsid w:val="006D638D"/>
    <w:rsid w:val="006D649A"/>
    <w:rsid w:val="006D6541"/>
    <w:rsid w:val="006D659A"/>
    <w:rsid w:val="006D6AD1"/>
    <w:rsid w:val="006D6EBF"/>
    <w:rsid w:val="006D7B61"/>
    <w:rsid w:val="006E25A2"/>
    <w:rsid w:val="006E26F1"/>
    <w:rsid w:val="006E4EDE"/>
    <w:rsid w:val="006E75BA"/>
    <w:rsid w:val="006E75FD"/>
    <w:rsid w:val="006E768A"/>
    <w:rsid w:val="006F0B7D"/>
    <w:rsid w:val="006F1BD3"/>
    <w:rsid w:val="006F1C55"/>
    <w:rsid w:val="006F26E0"/>
    <w:rsid w:val="006F2F28"/>
    <w:rsid w:val="006F2F9C"/>
    <w:rsid w:val="006F39BD"/>
    <w:rsid w:val="006F415E"/>
    <w:rsid w:val="006F4456"/>
    <w:rsid w:val="006F5684"/>
    <w:rsid w:val="006F5D7A"/>
    <w:rsid w:val="006F75C8"/>
    <w:rsid w:val="00700557"/>
    <w:rsid w:val="007006A7"/>
    <w:rsid w:val="007012B3"/>
    <w:rsid w:val="0070133B"/>
    <w:rsid w:val="007014F3"/>
    <w:rsid w:val="00701941"/>
    <w:rsid w:val="00702027"/>
    <w:rsid w:val="0070210E"/>
    <w:rsid w:val="007024C7"/>
    <w:rsid w:val="0070273A"/>
    <w:rsid w:val="00704EED"/>
    <w:rsid w:val="0070560A"/>
    <w:rsid w:val="00705DB9"/>
    <w:rsid w:val="00705E94"/>
    <w:rsid w:val="007062CD"/>
    <w:rsid w:val="007077B7"/>
    <w:rsid w:val="00707930"/>
    <w:rsid w:val="00710663"/>
    <w:rsid w:val="00711E7B"/>
    <w:rsid w:val="007125F5"/>
    <w:rsid w:val="00712810"/>
    <w:rsid w:val="0071384D"/>
    <w:rsid w:val="007144B2"/>
    <w:rsid w:val="00714FBA"/>
    <w:rsid w:val="00715192"/>
    <w:rsid w:val="00715490"/>
    <w:rsid w:val="007155DB"/>
    <w:rsid w:val="00715ADF"/>
    <w:rsid w:val="00716337"/>
    <w:rsid w:val="00716402"/>
    <w:rsid w:val="007167D5"/>
    <w:rsid w:val="00717E70"/>
    <w:rsid w:val="00720175"/>
    <w:rsid w:val="0072033B"/>
    <w:rsid w:val="007204C9"/>
    <w:rsid w:val="007208B9"/>
    <w:rsid w:val="0072154D"/>
    <w:rsid w:val="00721B42"/>
    <w:rsid w:val="007222C5"/>
    <w:rsid w:val="00722A62"/>
    <w:rsid w:val="00722BE1"/>
    <w:rsid w:val="00722E17"/>
    <w:rsid w:val="007235E9"/>
    <w:rsid w:val="007236F3"/>
    <w:rsid w:val="00723995"/>
    <w:rsid w:val="00723A8A"/>
    <w:rsid w:val="0072437D"/>
    <w:rsid w:val="007247FA"/>
    <w:rsid w:val="00724B0B"/>
    <w:rsid w:val="00725AAF"/>
    <w:rsid w:val="0072605A"/>
    <w:rsid w:val="007301E3"/>
    <w:rsid w:val="007303E0"/>
    <w:rsid w:val="00731383"/>
    <w:rsid w:val="00733D1C"/>
    <w:rsid w:val="0073454A"/>
    <w:rsid w:val="00734BC1"/>
    <w:rsid w:val="00736CA3"/>
    <w:rsid w:val="007371EC"/>
    <w:rsid w:val="007405C1"/>
    <w:rsid w:val="00741312"/>
    <w:rsid w:val="00741377"/>
    <w:rsid w:val="007431C3"/>
    <w:rsid w:val="007435FC"/>
    <w:rsid w:val="007440A7"/>
    <w:rsid w:val="00744426"/>
    <w:rsid w:val="00744FED"/>
    <w:rsid w:val="0074506E"/>
    <w:rsid w:val="00745469"/>
    <w:rsid w:val="007457E5"/>
    <w:rsid w:val="00746AB5"/>
    <w:rsid w:val="00746E80"/>
    <w:rsid w:val="00750406"/>
    <w:rsid w:val="00750818"/>
    <w:rsid w:val="00750F63"/>
    <w:rsid w:val="00751013"/>
    <w:rsid w:val="0075116C"/>
    <w:rsid w:val="00751C51"/>
    <w:rsid w:val="00751D91"/>
    <w:rsid w:val="00752A85"/>
    <w:rsid w:val="00753923"/>
    <w:rsid w:val="00753C19"/>
    <w:rsid w:val="00754AC2"/>
    <w:rsid w:val="00754B98"/>
    <w:rsid w:val="00755F47"/>
    <w:rsid w:val="00755FEC"/>
    <w:rsid w:val="007572F3"/>
    <w:rsid w:val="007573B4"/>
    <w:rsid w:val="00757938"/>
    <w:rsid w:val="00760B9D"/>
    <w:rsid w:val="00761E80"/>
    <w:rsid w:val="00762351"/>
    <w:rsid w:val="00763475"/>
    <w:rsid w:val="007657F8"/>
    <w:rsid w:val="00765B7B"/>
    <w:rsid w:val="00766534"/>
    <w:rsid w:val="007673FF"/>
    <w:rsid w:val="0076771C"/>
    <w:rsid w:val="00767CFC"/>
    <w:rsid w:val="00770651"/>
    <w:rsid w:val="0077134C"/>
    <w:rsid w:val="0077160C"/>
    <w:rsid w:val="00771683"/>
    <w:rsid w:val="00771C73"/>
    <w:rsid w:val="007722F2"/>
    <w:rsid w:val="00772443"/>
    <w:rsid w:val="0077252E"/>
    <w:rsid w:val="00772EFC"/>
    <w:rsid w:val="00775238"/>
    <w:rsid w:val="00775F01"/>
    <w:rsid w:val="007760DE"/>
    <w:rsid w:val="007765A7"/>
    <w:rsid w:val="00776C3A"/>
    <w:rsid w:val="00776CB7"/>
    <w:rsid w:val="00777132"/>
    <w:rsid w:val="00780030"/>
    <w:rsid w:val="007804FF"/>
    <w:rsid w:val="007806C4"/>
    <w:rsid w:val="00780F73"/>
    <w:rsid w:val="00781D0E"/>
    <w:rsid w:val="007821C2"/>
    <w:rsid w:val="00782930"/>
    <w:rsid w:val="0078299E"/>
    <w:rsid w:val="00782BCF"/>
    <w:rsid w:val="00783011"/>
    <w:rsid w:val="00783398"/>
    <w:rsid w:val="00783612"/>
    <w:rsid w:val="00784FBB"/>
    <w:rsid w:val="00790B05"/>
    <w:rsid w:val="00792C40"/>
    <w:rsid w:val="0079317D"/>
    <w:rsid w:val="00794026"/>
    <w:rsid w:val="007941FC"/>
    <w:rsid w:val="00795085"/>
    <w:rsid w:val="007953CE"/>
    <w:rsid w:val="00795510"/>
    <w:rsid w:val="007962B8"/>
    <w:rsid w:val="007974A6"/>
    <w:rsid w:val="007976A2"/>
    <w:rsid w:val="007A041D"/>
    <w:rsid w:val="007A0692"/>
    <w:rsid w:val="007A1E7E"/>
    <w:rsid w:val="007A2059"/>
    <w:rsid w:val="007A261E"/>
    <w:rsid w:val="007A28D8"/>
    <w:rsid w:val="007A40BE"/>
    <w:rsid w:val="007A4701"/>
    <w:rsid w:val="007A59B2"/>
    <w:rsid w:val="007A6269"/>
    <w:rsid w:val="007A678F"/>
    <w:rsid w:val="007A74BE"/>
    <w:rsid w:val="007B02CB"/>
    <w:rsid w:val="007B05A6"/>
    <w:rsid w:val="007B0EC2"/>
    <w:rsid w:val="007B0F49"/>
    <w:rsid w:val="007B13B1"/>
    <w:rsid w:val="007B1B10"/>
    <w:rsid w:val="007B37F8"/>
    <w:rsid w:val="007B38ED"/>
    <w:rsid w:val="007B3BF5"/>
    <w:rsid w:val="007B4271"/>
    <w:rsid w:val="007B4327"/>
    <w:rsid w:val="007B52AE"/>
    <w:rsid w:val="007B5733"/>
    <w:rsid w:val="007B6007"/>
    <w:rsid w:val="007B7C19"/>
    <w:rsid w:val="007B7EEB"/>
    <w:rsid w:val="007C085C"/>
    <w:rsid w:val="007C16BD"/>
    <w:rsid w:val="007C214B"/>
    <w:rsid w:val="007C2412"/>
    <w:rsid w:val="007C25A0"/>
    <w:rsid w:val="007C2737"/>
    <w:rsid w:val="007C31EB"/>
    <w:rsid w:val="007C327C"/>
    <w:rsid w:val="007C446A"/>
    <w:rsid w:val="007C44ED"/>
    <w:rsid w:val="007C4A83"/>
    <w:rsid w:val="007C5550"/>
    <w:rsid w:val="007C5768"/>
    <w:rsid w:val="007C6EC7"/>
    <w:rsid w:val="007C7F7D"/>
    <w:rsid w:val="007D0300"/>
    <w:rsid w:val="007D09FC"/>
    <w:rsid w:val="007D16B4"/>
    <w:rsid w:val="007D18AF"/>
    <w:rsid w:val="007D1A47"/>
    <w:rsid w:val="007D1CE9"/>
    <w:rsid w:val="007D3812"/>
    <w:rsid w:val="007D3D3F"/>
    <w:rsid w:val="007D772F"/>
    <w:rsid w:val="007D7801"/>
    <w:rsid w:val="007D7ECB"/>
    <w:rsid w:val="007E029F"/>
    <w:rsid w:val="007E10A7"/>
    <w:rsid w:val="007E312D"/>
    <w:rsid w:val="007E3907"/>
    <w:rsid w:val="007E41C3"/>
    <w:rsid w:val="007E477D"/>
    <w:rsid w:val="007E4D93"/>
    <w:rsid w:val="007E500A"/>
    <w:rsid w:val="007E54CE"/>
    <w:rsid w:val="007E55F3"/>
    <w:rsid w:val="007E5F95"/>
    <w:rsid w:val="007E6D27"/>
    <w:rsid w:val="007E7298"/>
    <w:rsid w:val="007E78F8"/>
    <w:rsid w:val="007F14C2"/>
    <w:rsid w:val="007F1A8D"/>
    <w:rsid w:val="007F1CAB"/>
    <w:rsid w:val="007F1CFB"/>
    <w:rsid w:val="007F29E1"/>
    <w:rsid w:val="007F3C65"/>
    <w:rsid w:val="007F3E6D"/>
    <w:rsid w:val="007F3F50"/>
    <w:rsid w:val="007F4159"/>
    <w:rsid w:val="007F4211"/>
    <w:rsid w:val="007F58B1"/>
    <w:rsid w:val="007F59BC"/>
    <w:rsid w:val="007F5A33"/>
    <w:rsid w:val="007F6157"/>
    <w:rsid w:val="007F6306"/>
    <w:rsid w:val="007F6311"/>
    <w:rsid w:val="007F642C"/>
    <w:rsid w:val="007F7222"/>
    <w:rsid w:val="007F7E26"/>
    <w:rsid w:val="0080132A"/>
    <w:rsid w:val="00801E1D"/>
    <w:rsid w:val="00802512"/>
    <w:rsid w:val="00802852"/>
    <w:rsid w:val="00802AF5"/>
    <w:rsid w:val="00802C97"/>
    <w:rsid w:val="008031B5"/>
    <w:rsid w:val="00803353"/>
    <w:rsid w:val="008033E4"/>
    <w:rsid w:val="00803B8A"/>
    <w:rsid w:val="00804BD0"/>
    <w:rsid w:val="0080574B"/>
    <w:rsid w:val="00805846"/>
    <w:rsid w:val="00805A92"/>
    <w:rsid w:val="00806166"/>
    <w:rsid w:val="008070B0"/>
    <w:rsid w:val="00807512"/>
    <w:rsid w:val="00807AAF"/>
    <w:rsid w:val="00810018"/>
    <w:rsid w:val="00810074"/>
    <w:rsid w:val="00810A9F"/>
    <w:rsid w:val="00810BE3"/>
    <w:rsid w:val="00810C40"/>
    <w:rsid w:val="00812C7E"/>
    <w:rsid w:val="00813286"/>
    <w:rsid w:val="00813A60"/>
    <w:rsid w:val="00814FED"/>
    <w:rsid w:val="00817459"/>
    <w:rsid w:val="008177E4"/>
    <w:rsid w:val="00821403"/>
    <w:rsid w:val="00822263"/>
    <w:rsid w:val="008228DF"/>
    <w:rsid w:val="0082345D"/>
    <w:rsid w:val="008237B6"/>
    <w:rsid w:val="00823888"/>
    <w:rsid w:val="008238BD"/>
    <w:rsid w:val="008240EC"/>
    <w:rsid w:val="00825CBD"/>
    <w:rsid w:val="00825E80"/>
    <w:rsid w:val="008263E0"/>
    <w:rsid w:val="00826506"/>
    <w:rsid w:val="00826640"/>
    <w:rsid w:val="00826B9B"/>
    <w:rsid w:val="00826CA1"/>
    <w:rsid w:val="00827FF6"/>
    <w:rsid w:val="00830103"/>
    <w:rsid w:val="00830118"/>
    <w:rsid w:val="008308D7"/>
    <w:rsid w:val="00830DA6"/>
    <w:rsid w:val="00831C22"/>
    <w:rsid w:val="00831CB4"/>
    <w:rsid w:val="008320C8"/>
    <w:rsid w:val="00832D3A"/>
    <w:rsid w:val="0083315D"/>
    <w:rsid w:val="00833BBD"/>
    <w:rsid w:val="00834507"/>
    <w:rsid w:val="00834C53"/>
    <w:rsid w:val="00834F50"/>
    <w:rsid w:val="008352F4"/>
    <w:rsid w:val="00835658"/>
    <w:rsid w:val="00836F6E"/>
    <w:rsid w:val="00837308"/>
    <w:rsid w:val="00840CC9"/>
    <w:rsid w:val="00841340"/>
    <w:rsid w:val="00843FE7"/>
    <w:rsid w:val="00844466"/>
    <w:rsid w:val="00844633"/>
    <w:rsid w:val="0084643B"/>
    <w:rsid w:val="00846E96"/>
    <w:rsid w:val="00847144"/>
    <w:rsid w:val="0085089F"/>
    <w:rsid w:val="008516A9"/>
    <w:rsid w:val="0085193C"/>
    <w:rsid w:val="008519B5"/>
    <w:rsid w:val="00852119"/>
    <w:rsid w:val="008538E0"/>
    <w:rsid w:val="00853AF9"/>
    <w:rsid w:val="0085503E"/>
    <w:rsid w:val="00855367"/>
    <w:rsid w:val="00855B6B"/>
    <w:rsid w:val="008575A2"/>
    <w:rsid w:val="008576CA"/>
    <w:rsid w:val="00860DC0"/>
    <w:rsid w:val="008612A8"/>
    <w:rsid w:val="00862DE9"/>
    <w:rsid w:val="00862E6C"/>
    <w:rsid w:val="008631BE"/>
    <w:rsid w:val="00863220"/>
    <w:rsid w:val="0086363B"/>
    <w:rsid w:val="008642C5"/>
    <w:rsid w:val="008658BA"/>
    <w:rsid w:val="00867FEE"/>
    <w:rsid w:val="0087007B"/>
    <w:rsid w:val="00870834"/>
    <w:rsid w:val="00870E1A"/>
    <w:rsid w:val="00871FC7"/>
    <w:rsid w:val="00872739"/>
    <w:rsid w:val="00872E56"/>
    <w:rsid w:val="00873167"/>
    <w:rsid w:val="008734A6"/>
    <w:rsid w:val="00874100"/>
    <w:rsid w:val="00875CCC"/>
    <w:rsid w:val="00875E36"/>
    <w:rsid w:val="00876948"/>
    <w:rsid w:val="00876D0C"/>
    <w:rsid w:val="00880C44"/>
    <w:rsid w:val="00880E6A"/>
    <w:rsid w:val="00881131"/>
    <w:rsid w:val="0088284B"/>
    <w:rsid w:val="00882EE9"/>
    <w:rsid w:val="008835B0"/>
    <w:rsid w:val="00884FC6"/>
    <w:rsid w:val="0088556D"/>
    <w:rsid w:val="00885959"/>
    <w:rsid w:val="00886724"/>
    <w:rsid w:val="008868A7"/>
    <w:rsid w:val="00886A3E"/>
    <w:rsid w:val="00887285"/>
    <w:rsid w:val="00887A8E"/>
    <w:rsid w:val="0089041E"/>
    <w:rsid w:val="00890950"/>
    <w:rsid w:val="00890E9F"/>
    <w:rsid w:val="00890FCB"/>
    <w:rsid w:val="00890FFD"/>
    <w:rsid w:val="00891295"/>
    <w:rsid w:val="0089249B"/>
    <w:rsid w:val="00892DD6"/>
    <w:rsid w:val="008940BC"/>
    <w:rsid w:val="008947F4"/>
    <w:rsid w:val="00895B90"/>
    <w:rsid w:val="008960CB"/>
    <w:rsid w:val="00896530"/>
    <w:rsid w:val="00896BB9"/>
    <w:rsid w:val="00897627"/>
    <w:rsid w:val="008A0342"/>
    <w:rsid w:val="008A17CB"/>
    <w:rsid w:val="008A18ED"/>
    <w:rsid w:val="008A1E47"/>
    <w:rsid w:val="008A1E8A"/>
    <w:rsid w:val="008A1F7F"/>
    <w:rsid w:val="008A2508"/>
    <w:rsid w:val="008A26EF"/>
    <w:rsid w:val="008A2F3E"/>
    <w:rsid w:val="008A3C12"/>
    <w:rsid w:val="008A47FF"/>
    <w:rsid w:val="008A59BC"/>
    <w:rsid w:val="008A5E28"/>
    <w:rsid w:val="008A66C3"/>
    <w:rsid w:val="008A68B4"/>
    <w:rsid w:val="008A7211"/>
    <w:rsid w:val="008B0C2A"/>
    <w:rsid w:val="008B1208"/>
    <w:rsid w:val="008B13F9"/>
    <w:rsid w:val="008B1C33"/>
    <w:rsid w:val="008B221B"/>
    <w:rsid w:val="008B26F1"/>
    <w:rsid w:val="008B50B3"/>
    <w:rsid w:val="008B515B"/>
    <w:rsid w:val="008B5494"/>
    <w:rsid w:val="008B6277"/>
    <w:rsid w:val="008B732E"/>
    <w:rsid w:val="008B7640"/>
    <w:rsid w:val="008C020D"/>
    <w:rsid w:val="008C0405"/>
    <w:rsid w:val="008C0533"/>
    <w:rsid w:val="008C05FC"/>
    <w:rsid w:val="008C075E"/>
    <w:rsid w:val="008C20DA"/>
    <w:rsid w:val="008C2186"/>
    <w:rsid w:val="008C27BB"/>
    <w:rsid w:val="008C297E"/>
    <w:rsid w:val="008C2E1C"/>
    <w:rsid w:val="008C32EE"/>
    <w:rsid w:val="008C3936"/>
    <w:rsid w:val="008C3F81"/>
    <w:rsid w:val="008C4100"/>
    <w:rsid w:val="008C5E07"/>
    <w:rsid w:val="008C67F9"/>
    <w:rsid w:val="008C6C97"/>
    <w:rsid w:val="008C6D8B"/>
    <w:rsid w:val="008C729D"/>
    <w:rsid w:val="008C744D"/>
    <w:rsid w:val="008D0960"/>
    <w:rsid w:val="008D0F4A"/>
    <w:rsid w:val="008D10BB"/>
    <w:rsid w:val="008D10C8"/>
    <w:rsid w:val="008D17F8"/>
    <w:rsid w:val="008D2967"/>
    <w:rsid w:val="008D4B73"/>
    <w:rsid w:val="008D58CC"/>
    <w:rsid w:val="008D590B"/>
    <w:rsid w:val="008D5A06"/>
    <w:rsid w:val="008D5A18"/>
    <w:rsid w:val="008D61CC"/>
    <w:rsid w:val="008D6825"/>
    <w:rsid w:val="008D7107"/>
    <w:rsid w:val="008E0660"/>
    <w:rsid w:val="008E1854"/>
    <w:rsid w:val="008E208E"/>
    <w:rsid w:val="008E2792"/>
    <w:rsid w:val="008E293F"/>
    <w:rsid w:val="008E3521"/>
    <w:rsid w:val="008E3C34"/>
    <w:rsid w:val="008E3E36"/>
    <w:rsid w:val="008E4723"/>
    <w:rsid w:val="008E5397"/>
    <w:rsid w:val="008E5675"/>
    <w:rsid w:val="008E592A"/>
    <w:rsid w:val="008E635F"/>
    <w:rsid w:val="008E663E"/>
    <w:rsid w:val="008E6EE5"/>
    <w:rsid w:val="008F0434"/>
    <w:rsid w:val="008F05AA"/>
    <w:rsid w:val="008F0778"/>
    <w:rsid w:val="008F25EA"/>
    <w:rsid w:val="008F27D9"/>
    <w:rsid w:val="008F33A3"/>
    <w:rsid w:val="008F49D9"/>
    <w:rsid w:val="008F6006"/>
    <w:rsid w:val="008F6BEC"/>
    <w:rsid w:val="008F6F0F"/>
    <w:rsid w:val="008F750A"/>
    <w:rsid w:val="008F7F86"/>
    <w:rsid w:val="0090047A"/>
    <w:rsid w:val="009004A2"/>
    <w:rsid w:val="00900DCC"/>
    <w:rsid w:val="00901CB3"/>
    <w:rsid w:val="00902290"/>
    <w:rsid w:val="00902B8A"/>
    <w:rsid w:val="00903261"/>
    <w:rsid w:val="00903971"/>
    <w:rsid w:val="00903BED"/>
    <w:rsid w:val="00903D52"/>
    <w:rsid w:val="00904AE3"/>
    <w:rsid w:val="00905683"/>
    <w:rsid w:val="00906A23"/>
    <w:rsid w:val="00907803"/>
    <w:rsid w:val="009101E9"/>
    <w:rsid w:val="00910B69"/>
    <w:rsid w:val="0091117F"/>
    <w:rsid w:val="009116B3"/>
    <w:rsid w:val="00911FC6"/>
    <w:rsid w:val="009126A6"/>
    <w:rsid w:val="00912B5E"/>
    <w:rsid w:val="00913FF3"/>
    <w:rsid w:val="009149C9"/>
    <w:rsid w:val="0091535E"/>
    <w:rsid w:val="00916055"/>
    <w:rsid w:val="009168DB"/>
    <w:rsid w:val="00917FF9"/>
    <w:rsid w:val="00920EE3"/>
    <w:rsid w:val="00921900"/>
    <w:rsid w:val="00924819"/>
    <w:rsid w:val="00925BB3"/>
    <w:rsid w:val="009269B6"/>
    <w:rsid w:val="00926A01"/>
    <w:rsid w:val="00926BB1"/>
    <w:rsid w:val="009276C7"/>
    <w:rsid w:val="009310A1"/>
    <w:rsid w:val="00932764"/>
    <w:rsid w:val="00932FB5"/>
    <w:rsid w:val="00936031"/>
    <w:rsid w:val="0093637A"/>
    <w:rsid w:val="009365CB"/>
    <w:rsid w:val="00936780"/>
    <w:rsid w:val="009369A2"/>
    <w:rsid w:val="0093756B"/>
    <w:rsid w:val="0094010B"/>
    <w:rsid w:val="00940384"/>
    <w:rsid w:val="00940B43"/>
    <w:rsid w:val="00940DF6"/>
    <w:rsid w:val="00940E4E"/>
    <w:rsid w:val="00941184"/>
    <w:rsid w:val="00941604"/>
    <w:rsid w:val="009419C9"/>
    <w:rsid w:val="009420A7"/>
    <w:rsid w:val="009429B1"/>
    <w:rsid w:val="00942B6F"/>
    <w:rsid w:val="00943127"/>
    <w:rsid w:val="00943810"/>
    <w:rsid w:val="00943F26"/>
    <w:rsid w:val="009448E3"/>
    <w:rsid w:val="009457DE"/>
    <w:rsid w:val="00945B47"/>
    <w:rsid w:val="00946DB9"/>
    <w:rsid w:val="009470AD"/>
    <w:rsid w:val="009472C1"/>
    <w:rsid w:val="009475AC"/>
    <w:rsid w:val="009508FA"/>
    <w:rsid w:val="00950958"/>
    <w:rsid w:val="00951743"/>
    <w:rsid w:val="009518E0"/>
    <w:rsid w:val="00952BCE"/>
    <w:rsid w:val="00952DE5"/>
    <w:rsid w:val="009530FB"/>
    <w:rsid w:val="00953A59"/>
    <w:rsid w:val="0095446A"/>
    <w:rsid w:val="00955C1C"/>
    <w:rsid w:val="0095645F"/>
    <w:rsid w:val="009603A7"/>
    <w:rsid w:val="00960494"/>
    <w:rsid w:val="009630A7"/>
    <w:rsid w:val="00963344"/>
    <w:rsid w:val="00963613"/>
    <w:rsid w:val="00963871"/>
    <w:rsid w:val="00964114"/>
    <w:rsid w:val="00964E00"/>
    <w:rsid w:val="0096556E"/>
    <w:rsid w:val="00965816"/>
    <w:rsid w:val="009660B4"/>
    <w:rsid w:val="009665D8"/>
    <w:rsid w:val="0096769A"/>
    <w:rsid w:val="00970AF3"/>
    <w:rsid w:val="00970B94"/>
    <w:rsid w:val="00971504"/>
    <w:rsid w:val="00971878"/>
    <w:rsid w:val="00971901"/>
    <w:rsid w:val="00972328"/>
    <w:rsid w:val="009729C3"/>
    <w:rsid w:val="00972F3D"/>
    <w:rsid w:val="009741A3"/>
    <w:rsid w:val="0097493E"/>
    <w:rsid w:val="00974B5B"/>
    <w:rsid w:val="0097608E"/>
    <w:rsid w:val="0097624A"/>
    <w:rsid w:val="00976D40"/>
    <w:rsid w:val="009777F4"/>
    <w:rsid w:val="00977FD4"/>
    <w:rsid w:val="00977FE8"/>
    <w:rsid w:val="009803D1"/>
    <w:rsid w:val="0098163E"/>
    <w:rsid w:val="00981A8F"/>
    <w:rsid w:val="009821A4"/>
    <w:rsid w:val="009821F9"/>
    <w:rsid w:val="00982D8B"/>
    <w:rsid w:val="00983600"/>
    <w:rsid w:val="009839EE"/>
    <w:rsid w:val="0098403D"/>
    <w:rsid w:val="00984334"/>
    <w:rsid w:val="0098437C"/>
    <w:rsid w:val="0098535C"/>
    <w:rsid w:val="00985DF1"/>
    <w:rsid w:val="00990144"/>
    <w:rsid w:val="009909AB"/>
    <w:rsid w:val="009911C7"/>
    <w:rsid w:val="0099182F"/>
    <w:rsid w:val="00992A91"/>
    <w:rsid w:val="00993F69"/>
    <w:rsid w:val="0099460C"/>
    <w:rsid w:val="00994EFF"/>
    <w:rsid w:val="0099595B"/>
    <w:rsid w:val="00995F44"/>
    <w:rsid w:val="00996287"/>
    <w:rsid w:val="00996397"/>
    <w:rsid w:val="00996EE9"/>
    <w:rsid w:val="009A2DD8"/>
    <w:rsid w:val="009A3C1E"/>
    <w:rsid w:val="009A5631"/>
    <w:rsid w:val="009A5F4F"/>
    <w:rsid w:val="009A6799"/>
    <w:rsid w:val="009A735E"/>
    <w:rsid w:val="009A7B0B"/>
    <w:rsid w:val="009B0B52"/>
    <w:rsid w:val="009B0F32"/>
    <w:rsid w:val="009B17AB"/>
    <w:rsid w:val="009B397A"/>
    <w:rsid w:val="009B3ACD"/>
    <w:rsid w:val="009B3ED0"/>
    <w:rsid w:val="009B55B2"/>
    <w:rsid w:val="009B5C54"/>
    <w:rsid w:val="009B7255"/>
    <w:rsid w:val="009C0A7C"/>
    <w:rsid w:val="009C19C1"/>
    <w:rsid w:val="009C1C3C"/>
    <w:rsid w:val="009C265E"/>
    <w:rsid w:val="009C3DDB"/>
    <w:rsid w:val="009C41E2"/>
    <w:rsid w:val="009C462D"/>
    <w:rsid w:val="009C4879"/>
    <w:rsid w:val="009C4D8C"/>
    <w:rsid w:val="009C580A"/>
    <w:rsid w:val="009C58FF"/>
    <w:rsid w:val="009C5AC9"/>
    <w:rsid w:val="009C5AF3"/>
    <w:rsid w:val="009C6168"/>
    <w:rsid w:val="009C6F25"/>
    <w:rsid w:val="009C7FAA"/>
    <w:rsid w:val="009C7FEF"/>
    <w:rsid w:val="009D03AB"/>
    <w:rsid w:val="009D087D"/>
    <w:rsid w:val="009D0E86"/>
    <w:rsid w:val="009D1027"/>
    <w:rsid w:val="009D1833"/>
    <w:rsid w:val="009D1882"/>
    <w:rsid w:val="009D2184"/>
    <w:rsid w:val="009D25E9"/>
    <w:rsid w:val="009D2A38"/>
    <w:rsid w:val="009D2CAD"/>
    <w:rsid w:val="009D399D"/>
    <w:rsid w:val="009D3E0B"/>
    <w:rsid w:val="009D413F"/>
    <w:rsid w:val="009D44B5"/>
    <w:rsid w:val="009D4EE2"/>
    <w:rsid w:val="009D51AD"/>
    <w:rsid w:val="009D53D8"/>
    <w:rsid w:val="009D58F2"/>
    <w:rsid w:val="009D5F15"/>
    <w:rsid w:val="009D5FCE"/>
    <w:rsid w:val="009D6269"/>
    <w:rsid w:val="009D6635"/>
    <w:rsid w:val="009D7948"/>
    <w:rsid w:val="009E08EF"/>
    <w:rsid w:val="009E10E1"/>
    <w:rsid w:val="009E28E5"/>
    <w:rsid w:val="009E2DF4"/>
    <w:rsid w:val="009E2FC3"/>
    <w:rsid w:val="009E3490"/>
    <w:rsid w:val="009E362D"/>
    <w:rsid w:val="009E3A9F"/>
    <w:rsid w:val="009E3AB8"/>
    <w:rsid w:val="009E7807"/>
    <w:rsid w:val="009E7A84"/>
    <w:rsid w:val="009F023D"/>
    <w:rsid w:val="009F0BF9"/>
    <w:rsid w:val="009F0D0D"/>
    <w:rsid w:val="009F0F6D"/>
    <w:rsid w:val="009F19F9"/>
    <w:rsid w:val="009F3B64"/>
    <w:rsid w:val="009F59CF"/>
    <w:rsid w:val="009F7272"/>
    <w:rsid w:val="009F7B23"/>
    <w:rsid w:val="009F7E58"/>
    <w:rsid w:val="009F7E8C"/>
    <w:rsid w:val="00A008F9"/>
    <w:rsid w:val="00A00DD6"/>
    <w:rsid w:val="00A012B8"/>
    <w:rsid w:val="00A01522"/>
    <w:rsid w:val="00A01CF4"/>
    <w:rsid w:val="00A02BF3"/>
    <w:rsid w:val="00A02C72"/>
    <w:rsid w:val="00A0371E"/>
    <w:rsid w:val="00A03BBB"/>
    <w:rsid w:val="00A03D55"/>
    <w:rsid w:val="00A03E01"/>
    <w:rsid w:val="00A04131"/>
    <w:rsid w:val="00A049B9"/>
    <w:rsid w:val="00A073BD"/>
    <w:rsid w:val="00A07F81"/>
    <w:rsid w:val="00A1068D"/>
    <w:rsid w:val="00A10B13"/>
    <w:rsid w:val="00A10D32"/>
    <w:rsid w:val="00A10E6B"/>
    <w:rsid w:val="00A1167F"/>
    <w:rsid w:val="00A1169D"/>
    <w:rsid w:val="00A117F3"/>
    <w:rsid w:val="00A11A1F"/>
    <w:rsid w:val="00A12D96"/>
    <w:rsid w:val="00A133D9"/>
    <w:rsid w:val="00A13801"/>
    <w:rsid w:val="00A13A18"/>
    <w:rsid w:val="00A14BCA"/>
    <w:rsid w:val="00A15B66"/>
    <w:rsid w:val="00A17271"/>
    <w:rsid w:val="00A1775C"/>
    <w:rsid w:val="00A17879"/>
    <w:rsid w:val="00A17ADF"/>
    <w:rsid w:val="00A20B4D"/>
    <w:rsid w:val="00A216A2"/>
    <w:rsid w:val="00A218E7"/>
    <w:rsid w:val="00A21C1C"/>
    <w:rsid w:val="00A21CDB"/>
    <w:rsid w:val="00A21DF3"/>
    <w:rsid w:val="00A22AC1"/>
    <w:rsid w:val="00A2377E"/>
    <w:rsid w:val="00A238B5"/>
    <w:rsid w:val="00A239EC"/>
    <w:rsid w:val="00A23A0B"/>
    <w:rsid w:val="00A23C28"/>
    <w:rsid w:val="00A2537C"/>
    <w:rsid w:val="00A25918"/>
    <w:rsid w:val="00A25C3F"/>
    <w:rsid w:val="00A2684C"/>
    <w:rsid w:val="00A26EE3"/>
    <w:rsid w:val="00A27540"/>
    <w:rsid w:val="00A277EE"/>
    <w:rsid w:val="00A27A3C"/>
    <w:rsid w:val="00A303A3"/>
    <w:rsid w:val="00A30FB1"/>
    <w:rsid w:val="00A3171A"/>
    <w:rsid w:val="00A32010"/>
    <w:rsid w:val="00A324B7"/>
    <w:rsid w:val="00A32ACC"/>
    <w:rsid w:val="00A33F27"/>
    <w:rsid w:val="00A33F37"/>
    <w:rsid w:val="00A3453B"/>
    <w:rsid w:val="00A3454F"/>
    <w:rsid w:val="00A3672A"/>
    <w:rsid w:val="00A3716F"/>
    <w:rsid w:val="00A37609"/>
    <w:rsid w:val="00A402AB"/>
    <w:rsid w:val="00A4120A"/>
    <w:rsid w:val="00A41604"/>
    <w:rsid w:val="00A41E0A"/>
    <w:rsid w:val="00A4228D"/>
    <w:rsid w:val="00A422C7"/>
    <w:rsid w:val="00A424A1"/>
    <w:rsid w:val="00A42B32"/>
    <w:rsid w:val="00A42C42"/>
    <w:rsid w:val="00A432E4"/>
    <w:rsid w:val="00A4391E"/>
    <w:rsid w:val="00A44D14"/>
    <w:rsid w:val="00A454B9"/>
    <w:rsid w:val="00A45DF2"/>
    <w:rsid w:val="00A4700C"/>
    <w:rsid w:val="00A47843"/>
    <w:rsid w:val="00A47BBC"/>
    <w:rsid w:val="00A50365"/>
    <w:rsid w:val="00A513FA"/>
    <w:rsid w:val="00A51C4D"/>
    <w:rsid w:val="00A51DCA"/>
    <w:rsid w:val="00A521F9"/>
    <w:rsid w:val="00A52889"/>
    <w:rsid w:val="00A5376F"/>
    <w:rsid w:val="00A53DD1"/>
    <w:rsid w:val="00A54ABF"/>
    <w:rsid w:val="00A54C53"/>
    <w:rsid w:val="00A55586"/>
    <w:rsid w:val="00A56D22"/>
    <w:rsid w:val="00A575FB"/>
    <w:rsid w:val="00A57607"/>
    <w:rsid w:val="00A57CC3"/>
    <w:rsid w:val="00A60AAF"/>
    <w:rsid w:val="00A61166"/>
    <w:rsid w:val="00A62427"/>
    <w:rsid w:val="00A633E7"/>
    <w:rsid w:val="00A63D76"/>
    <w:rsid w:val="00A63DF2"/>
    <w:rsid w:val="00A662A1"/>
    <w:rsid w:val="00A67406"/>
    <w:rsid w:val="00A71303"/>
    <w:rsid w:val="00A72669"/>
    <w:rsid w:val="00A726F4"/>
    <w:rsid w:val="00A72E76"/>
    <w:rsid w:val="00A736C1"/>
    <w:rsid w:val="00A74703"/>
    <w:rsid w:val="00A74E94"/>
    <w:rsid w:val="00A75778"/>
    <w:rsid w:val="00A75B54"/>
    <w:rsid w:val="00A76392"/>
    <w:rsid w:val="00A7693F"/>
    <w:rsid w:val="00A76A8B"/>
    <w:rsid w:val="00A775EF"/>
    <w:rsid w:val="00A77A9E"/>
    <w:rsid w:val="00A80394"/>
    <w:rsid w:val="00A80ADA"/>
    <w:rsid w:val="00A80DFA"/>
    <w:rsid w:val="00A815CC"/>
    <w:rsid w:val="00A81915"/>
    <w:rsid w:val="00A82798"/>
    <w:rsid w:val="00A82934"/>
    <w:rsid w:val="00A82992"/>
    <w:rsid w:val="00A82BB8"/>
    <w:rsid w:val="00A82D38"/>
    <w:rsid w:val="00A82EDE"/>
    <w:rsid w:val="00A83048"/>
    <w:rsid w:val="00A836A3"/>
    <w:rsid w:val="00A84CBF"/>
    <w:rsid w:val="00A84E0F"/>
    <w:rsid w:val="00A85683"/>
    <w:rsid w:val="00A85CF7"/>
    <w:rsid w:val="00A86B5E"/>
    <w:rsid w:val="00A87BD2"/>
    <w:rsid w:val="00A87E07"/>
    <w:rsid w:val="00A87E09"/>
    <w:rsid w:val="00A90E08"/>
    <w:rsid w:val="00A9128A"/>
    <w:rsid w:val="00A929AF"/>
    <w:rsid w:val="00A9402A"/>
    <w:rsid w:val="00A948C5"/>
    <w:rsid w:val="00A9514D"/>
    <w:rsid w:val="00A95E50"/>
    <w:rsid w:val="00A9651A"/>
    <w:rsid w:val="00A96876"/>
    <w:rsid w:val="00A96DBE"/>
    <w:rsid w:val="00A9700E"/>
    <w:rsid w:val="00A97111"/>
    <w:rsid w:val="00AA0ADA"/>
    <w:rsid w:val="00AA0F99"/>
    <w:rsid w:val="00AA28EA"/>
    <w:rsid w:val="00AA3518"/>
    <w:rsid w:val="00AA3C5D"/>
    <w:rsid w:val="00AA406D"/>
    <w:rsid w:val="00AA4382"/>
    <w:rsid w:val="00AA5DC9"/>
    <w:rsid w:val="00AA6BD9"/>
    <w:rsid w:val="00AA6CEA"/>
    <w:rsid w:val="00AA7166"/>
    <w:rsid w:val="00AB0330"/>
    <w:rsid w:val="00AB095C"/>
    <w:rsid w:val="00AB1478"/>
    <w:rsid w:val="00AB2594"/>
    <w:rsid w:val="00AB25B8"/>
    <w:rsid w:val="00AB2B20"/>
    <w:rsid w:val="00AB461F"/>
    <w:rsid w:val="00AB550C"/>
    <w:rsid w:val="00AB58D1"/>
    <w:rsid w:val="00AB61CE"/>
    <w:rsid w:val="00AB65C9"/>
    <w:rsid w:val="00AB7002"/>
    <w:rsid w:val="00AB78C7"/>
    <w:rsid w:val="00AB7F54"/>
    <w:rsid w:val="00AC0884"/>
    <w:rsid w:val="00AC0996"/>
    <w:rsid w:val="00AC0B91"/>
    <w:rsid w:val="00AC0E0E"/>
    <w:rsid w:val="00AC0E5B"/>
    <w:rsid w:val="00AC1422"/>
    <w:rsid w:val="00AC162F"/>
    <w:rsid w:val="00AC1B3E"/>
    <w:rsid w:val="00AC1C0A"/>
    <w:rsid w:val="00AC208F"/>
    <w:rsid w:val="00AC23CC"/>
    <w:rsid w:val="00AC343C"/>
    <w:rsid w:val="00AC371C"/>
    <w:rsid w:val="00AC3873"/>
    <w:rsid w:val="00AC3C68"/>
    <w:rsid w:val="00AC3D7A"/>
    <w:rsid w:val="00AC58A5"/>
    <w:rsid w:val="00AC5A84"/>
    <w:rsid w:val="00AC5BB7"/>
    <w:rsid w:val="00AC6234"/>
    <w:rsid w:val="00AD0058"/>
    <w:rsid w:val="00AD0401"/>
    <w:rsid w:val="00AD043F"/>
    <w:rsid w:val="00AD068F"/>
    <w:rsid w:val="00AD0C63"/>
    <w:rsid w:val="00AD2178"/>
    <w:rsid w:val="00AD3C26"/>
    <w:rsid w:val="00AD50E5"/>
    <w:rsid w:val="00AD596A"/>
    <w:rsid w:val="00AD6137"/>
    <w:rsid w:val="00AD7300"/>
    <w:rsid w:val="00AE01D5"/>
    <w:rsid w:val="00AE0FD8"/>
    <w:rsid w:val="00AE1D07"/>
    <w:rsid w:val="00AE287E"/>
    <w:rsid w:val="00AE2EE1"/>
    <w:rsid w:val="00AE3995"/>
    <w:rsid w:val="00AE3B77"/>
    <w:rsid w:val="00AE4068"/>
    <w:rsid w:val="00AE467C"/>
    <w:rsid w:val="00AE4F02"/>
    <w:rsid w:val="00AE5269"/>
    <w:rsid w:val="00AE5A6C"/>
    <w:rsid w:val="00AE6189"/>
    <w:rsid w:val="00AF2346"/>
    <w:rsid w:val="00AF281E"/>
    <w:rsid w:val="00AF2F6D"/>
    <w:rsid w:val="00AF38E1"/>
    <w:rsid w:val="00AF4343"/>
    <w:rsid w:val="00AF43D7"/>
    <w:rsid w:val="00AF4499"/>
    <w:rsid w:val="00AF47F5"/>
    <w:rsid w:val="00AF4D14"/>
    <w:rsid w:val="00AF55E5"/>
    <w:rsid w:val="00AF55EC"/>
    <w:rsid w:val="00AF5D4C"/>
    <w:rsid w:val="00AF6FED"/>
    <w:rsid w:val="00AF7C8E"/>
    <w:rsid w:val="00B007E6"/>
    <w:rsid w:val="00B00FEE"/>
    <w:rsid w:val="00B01914"/>
    <w:rsid w:val="00B02026"/>
    <w:rsid w:val="00B026AB"/>
    <w:rsid w:val="00B0293A"/>
    <w:rsid w:val="00B02CF6"/>
    <w:rsid w:val="00B03079"/>
    <w:rsid w:val="00B037AA"/>
    <w:rsid w:val="00B06155"/>
    <w:rsid w:val="00B076EB"/>
    <w:rsid w:val="00B0770E"/>
    <w:rsid w:val="00B1038F"/>
    <w:rsid w:val="00B118E1"/>
    <w:rsid w:val="00B11B1C"/>
    <w:rsid w:val="00B1265D"/>
    <w:rsid w:val="00B13CB5"/>
    <w:rsid w:val="00B14F29"/>
    <w:rsid w:val="00B153A0"/>
    <w:rsid w:val="00B154D0"/>
    <w:rsid w:val="00B1570C"/>
    <w:rsid w:val="00B15903"/>
    <w:rsid w:val="00B16A0B"/>
    <w:rsid w:val="00B1748A"/>
    <w:rsid w:val="00B17EBC"/>
    <w:rsid w:val="00B20A53"/>
    <w:rsid w:val="00B20C90"/>
    <w:rsid w:val="00B20E11"/>
    <w:rsid w:val="00B2125E"/>
    <w:rsid w:val="00B21C5D"/>
    <w:rsid w:val="00B22DBC"/>
    <w:rsid w:val="00B23354"/>
    <w:rsid w:val="00B2354A"/>
    <w:rsid w:val="00B23AAF"/>
    <w:rsid w:val="00B24164"/>
    <w:rsid w:val="00B24240"/>
    <w:rsid w:val="00B24659"/>
    <w:rsid w:val="00B24DA7"/>
    <w:rsid w:val="00B264FF"/>
    <w:rsid w:val="00B26578"/>
    <w:rsid w:val="00B267B8"/>
    <w:rsid w:val="00B26D65"/>
    <w:rsid w:val="00B2701D"/>
    <w:rsid w:val="00B2750C"/>
    <w:rsid w:val="00B2774A"/>
    <w:rsid w:val="00B3080B"/>
    <w:rsid w:val="00B30B0F"/>
    <w:rsid w:val="00B30B90"/>
    <w:rsid w:val="00B30FFA"/>
    <w:rsid w:val="00B311CE"/>
    <w:rsid w:val="00B318F6"/>
    <w:rsid w:val="00B3250F"/>
    <w:rsid w:val="00B32B92"/>
    <w:rsid w:val="00B32C08"/>
    <w:rsid w:val="00B330DB"/>
    <w:rsid w:val="00B33289"/>
    <w:rsid w:val="00B33C41"/>
    <w:rsid w:val="00B33EE7"/>
    <w:rsid w:val="00B3406F"/>
    <w:rsid w:val="00B340CD"/>
    <w:rsid w:val="00B3487E"/>
    <w:rsid w:val="00B34D23"/>
    <w:rsid w:val="00B365E0"/>
    <w:rsid w:val="00B374C6"/>
    <w:rsid w:val="00B375BA"/>
    <w:rsid w:val="00B378E6"/>
    <w:rsid w:val="00B40ED1"/>
    <w:rsid w:val="00B41557"/>
    <w:rsid w:val="00B42518"/>
    <w:rsid w:val="00B42D6D"/>
    <w:rsid w:val="00B431CE"/>
    <w:rsid w:val="00B433F3"/>
    <w:rsid w:val="00B434BD"/>
    <w:rsid w:val="00B43585"/>
    <w:rsid w:val="00B455D2"/>
    <w:rsid w:val="00B455DE"/>
    <w:rsid w:val="00B46314"/>
    <w:rsid w:val="00B46FB0"/>
    <w:rsid w:val="00B4758B"/>
    <w:rsid w:val="00B47C23"/>
    <w:rsid w:val="00B5036D"/>
    <w:rsid w:val="00B5064B"/>
    <w:rsid w:val="00B507E8"/>
    <w:rsid w:val="00B50804"/>
    <w:rsid w:val="00B51A7E"/>
    <w:rsid w:val="00B51DC8"/>
    <w:rsid w:val="00B52D1A"/>
    <w:rsid w:val="00B52F8B"/>
    <w:rsid w:val="00B53122"/>
    <w:rsid w:val="00B532D0"/>
    <w:rsid w:val="00B53B6B"/>
    <w:rsid w:val="00B53D21"/>
    <w:rsid w:val="00B53EB0"/>
    <w:rsid w:val="00B549DA"/>
    <w:rsid w:val="00B5553E"/>
    <w:rsid w:val="00B577EA"/>
    <w:rsid w:val="00B5787A"/>
    <w:rsid w:val="00B57A4C"/>
    <w:rsid w:val="00B60102"/>
    <w:rsid w:val="00B60DEE"/>
    <w:rsid w:val="00B60F6E"/>
    <w:rsid w:val="00B6132C"/>
    <w:rsid w:val="00B6174C"/>
    <w:rsid w:val="00B62E49"/>
    <w:rsid w:val="00B65320"/>
    <w:rsid w:val="00B658B1"/>
    <w:rsid w:val="00B662C1"/>
    <w:rsid w:val="00B66318"/>
    <w:rsid w:val="00B66B0F"/>
    <w:rsid w:val="00B67116"/>
    <w:rsid w:val="00B67990"/>
    <w:rsid w:val="00B679B7"/>
    <w:rsid w:val="00B7048E"/>
    <w:rsid w:val="00B70C0F"/>
    <w:rsid w:val="00B71C4F"/>
    <w:rsid w:val="00B727EC"/>
    <w:rsid w:val="00B72889"/>
    <w:rsid w:val="00B72A85"/>
    <w:rsid w:val="00B72BAE"/>
    <w:rsid w:val="00B72D7C"/>
    <w:rsid w:val="00B732B6"/>
    <w:rsid w:val="00B7390F"/>
    <w:rsid w:val="00B739AA"/>
    <w:rsid w:val="00B73F9D"/>
    <w:rsid w:val="00B7411D"/>
    <w:rsid w:val="00B74DA1"/>
    <w:rsid w:val="00B75162"/>
    <w:rsid w:val="00B7559C"/>
    <w:rsid w:val="00B75607"/>
    <w:rsid w:val="00B75BEA"/>
    <w:rsid w:val="00B75D95"/>
    <w:rsid w:val="00B75F9C"/>
    <w:rsid w:val="00B77532"/>
    <w:rsid w:val="00B779B9"/>
    <w:rsid w:val="00B77C19"/>
    <w:rsid w:val="00B80B80"/>
    <w:rsid w:val="00B81353"/>
    <w:rsid w:val="00B814BF"/>
    <w:rsid w:val="00B81EC7"/>
    <w:rsid w:val="00B82246"/>
    <w:rsid w:val="00B8373C"/>
    <w:rsid w:val="00B84C05"/>
    <w:rsid w:val="00B85701"/>
    <w:rsid w:val="00B860A9"/>
    <w:rsid w:val="00B86D45"/>
    <w:rsid w:val="00B86DD2"/>
    <w:rsid w:val="00B87A90"/>
    <w:rsid w:val="00B87F82"/>
    <w:rsid w:val="00B91647"/>
    <w:rsid w:val="00B91A66"/>
    <w:rsid w:val="00B93EC1"/>
    <w:rsid w:val="00B94472"/>
    <w:rsid w:val="00B95104"/>
    <w:rsid w:val="00B951E7"/>
    <w:rsid w:val="00B9692D"/>
    <w:rsid w:val="00B973FF"/>
    <w:rsid w:val="00B97891"/>
    <w:rsid w:val="00BA012F"/>
    <w:rsid w:val="00BA032C"/>
    <w:rsid w:val="00BA09CC"/>
    <w:rsid w:val="00BA0DEB"/>
    <w:rsid w:val="00BA144E"/>
    <w:rsid w:val="00BA1D94"/>
    <w:rsid w:val="00BA228F"/>
    <w:rsid w:val="00BA2D6B"/>
    <w:rsid w:val="00BA3206"/>
    <w:rsid w:val="00BA3420"/>
    <w:rsid w:val="00BA38EB"/>
    <w:rsid w:val="00BA3940"/>
    <w:rsid w:val="00BA39B6"/>
    <w:rsid w:val="00BA3CB5"/>
    <w:rsid w:val="00BA4176"/>
    <w:rsid w:val="00BA4EC7"/>
    <w:rsid w:val="00BA5B85"/>
    <w:rsid w:val="00BA61BD"/>
    <w:rsid w:val="00BA77BB"/>
    <w:rsid w:val="00BA789C"/>
    <w:rsid w:val="00BA795B"/>
    <w:rsid w:val="00BA7A84"/>
    <w:rsid w:val="00BA7BBF"/>
    <w:rsid w:val="00BB03E7"/>
    <w:rsid w:val="00BB0CA8"/>
    <w:rsid w:val="00BB1A21"/>
    <w:rsid w:val="00BB1BD6"/>
    <w:rsid w:val="00BB1C3F"/>
    <w:rsid w:val="00BB1FD2"/>
    <w:rsid w:val="00BB3179"/>
    <w:rsid w:val="00BB35AB"/>
    <w:rsid w:val="00BB3CC1"/>
    <w:rsid w:val="00BB48F4"/>
    <w:rsid w:val="00BB4B2D"/>
    <w:rsid w:val="00BB5345"/>
    <w:rsid w:val="00BB63EC"/>
    <w:rsid w:val="00BB6566"/>
    <w:rsid w:val="00BB712E"/>
    <w:rsid w:val="00BB7C83"/>
    <w:rsid w:val="00BC1061"/>
    <w:rsid w:val="00BC197A"/>
    <w:rsid w:val="00BC2D08"/>
    <w:rsid w:val="00BC3C62"/>
    <w:rsid w:val="00BC4906"/>
    <w:rsid w:val="00BC549B"/>
    <w:rsid w:val="00BC5E87"/>
    <w:rsid w:val="00BC685A"/>
    <w:rsid w:val="00BC7A62"/>
    <w:rsid w:val="00BD1B21"/>
    <w:rsid w:val="00BD4C96"/>
    <w:rsid w:val="00BD79ED"/>
    <w:rsid w:val="00BE247B"/>
    <w:rsid w:val="00BE288B"/>
    <w:rsid w:val="00BE36FE"/>
    <w:rsid w:val="00BE3A18"/>
    <w:rsid w:val="00BE6232"/>
    <w:rsid w:val="00BE6562"/>
    <w:rsid w:val="00BE6A53"/>
    <w:rsid w:val="00BE72A9"/>
    <w:rsid w:val="00BE7CB0"/>
    <w:rsid w:val="00BF03DF"/>
    <w:rsid w:val="00BF075A"/>
    <w:rsid w:val="00BF0A18"/>
    <w:rsid w:val="00BF0E3B"/>
    <w:rsid w:val="00BF14AA"/>
    <w:rsid w:val="00BF1B54"/>
    <w:rsid w:val="00BF1DBB"/>
    <w:rsid w:val="00BF366B"/>
    <w:rsid w:val="00BF3E41"/>
    <w:rsid w:val="00BF4632"/>
    <w:rsid w:val="00BF4E46"/>
    <w:rsid w:val="00BF57E8"/>
    <w:rsid w:val="00BF601A"/>
    <w:rsid w:val="00BF794B"/>
    <w:rsid w:val="00BF7A1B"/>
    <w:rsid w:val="00C003D7"/>
    <w:rsid w:val="00C00A88"/>
    <w:rsid w:val="00C02733"/>
    <w:rsid w:val="00C04B11"/>
    <w:rsid w:val="00C05837"/>
    <w:rsid w:val="00C07097"/>
    <w:rsid w:val="00C072F4"/>
    <w:rsid w:val="00C10095"/>
    <w:rsid w:val="00C105F7"/>
    <w:rsid w:val="00C10818"/>
    <w:rsid w:val="00C109AE"/>
    <w:rsid w:val="00C10A49"/>
    <w:rsid w:val="00C11531"/>
    <w:rsid w:val="00C1329A"/>
    <w:rsid w:val="00C147D6"/>
    <w:rsid w:val="00C152A4"/>
    <w:rsid w:val="00C15720"/>
    <w:rsid w:val="00C15D85"/>
    <w:rsid w:val="00C1633C"/>
    <w:rsid w:val="00C1662C"/>
    <w:rsid w:val="00C176AA"/>
    <w:rsid w:val="00C20402"/>
    <w:rsid w:val="00C20982"/>
    <w:rsid w:val="00C2151D"/>
    <w:rsid w:val="00C223CD"/>
    <w:rsid w:val="00C22453"/>
    <w:rsid w:val="00C22BCA"/>
    <w:rsid w:val="00C22D2E"/>
    <w:rsid w:val="00C23891"/>
    <w:rsid w:val="00C23A8B"/>
    <w:rsid w:val="00C23AAC"/>
    <w:rsid w:val="00C245D5"/>
    <w:rsid w:val="00C24E40"/>
    <w:rsid w:val="00C26B25"/>
    <w:rsid w:val="00C30384"/>
    <w:rsid w:val="00C309A4"/>
    <w:rsid w:val="00C30D53"/>
    <w:rsid w:val="00C30DA4"/>
    <w:rsid w:val="00C3289C"/>
    <w:rsid w:val="00C340A9"/>
    <w:rsid w:val="00C340E2"/>
    <w:rsid w:val="00C3476D"/>
    <w:rsid w:val="00C356FC"/>
    <w:rsid w:val="00C3571A"/>
    <w:rsid w:val="00C36D3D"/>
    <w:rsid w:val="00C36EC1"/>
    <w:rsid w:val="00C37A00"/>
    <w:rsid w:val="00C37BF7"/>
    <w:rsid w:val="00C40044"/>
    <w:rsid w:val="00C418EB"/>
    <w:rsid w:val="00C425A2"/>
    <w:rsid w:val="00C43CEC"/>
    <w:rsid w:val="00C44610"/>
    <w:rsid w:val="00C44A96"/>
    <w:rsid w:val="00C4531F"/>
    <w:rsid w:val="00C455ED"/>
    <w:rsid w:val="00C45F8E"/>
    <w:rsid w:val="00C45FC6"/>
    <w:rsid w:val="00C45FDB"/>
    <w:rsid w:val="00C5018D"/>
    <w:rsid w:val="00C507FA"/>
    <w:rsid w:val="00C50FB7"/>
    <w:rsid w:val="00C51ED4"/>
    <w:rsid w:val="00C52EFA"/>
    <w:rsid w:val="00C53AB4"/>
    <w:rsid w:val="00C53C6E"/>
    <w:rsid w:val="00C53FD1"/>
    <w:rsid w:val="00C54696"/>
    <w:rsid w:val="00C56915"/>
    <w:rsid w:val="00C56AB5"/>
    <w:rsid w:val="00C57E93"/>
    <w:rsid w:val="00C606B1"/>
    <w:rsid w:val="00C60CCC"/>
    <w:rsid w:val="00C62C8D"/>
    <w:rsid w:val="00C62F4B"/>
    <w:rsid w:val="00C6311D"/>
    <w:rsid w:val="00C63434"/>
    <w:rsid w:val="00C63698"/>
    <w:rsid w:val="00C641A2"/>
    <w:rsid w:val="00C645F9"/>
    <w:rsid w:val="00C6502B"/>
    <w:rsid w:val="00C65089"/>
    <w:rsid w:val="00C655B9"/>
    <w:rsid w:val="00C65922"/>
    <w:rsid w:val="00C67409"/>
    <w:rsid w:val="00C679BB"/>
    <w:rsid w:val="00C67E82"/>
    <w:rsid w:val="00C70725"/>
    <w:rsid w:val="00C70D7B"/>
    <w:rsid w:val="00C71412"/>
    <w:rsid w:val="00C71BBA"/>
    <w:rsid w:val="00C71C6E"/>
    <w:rsid w:val="00C7227A"/>
    <w:rsid w:val="00C73577"/>
    <w:rsid w:val="00C738FC"/>
    <w:rsid w:val="00C73C87"/>
    <w:rsid w:val="00C73CF2"/>
    <w:rsid w:val="00C743CF"/>
    <w:rsid w:val="00C74645"/>
    <w:rsid w:val="00C74C4C"/>
    <w:rsid w:val="00C75A0F"/>
    <w:rsid w:val="00C76C73"/>
    <w:rsid w:val="00C775BA"/>
    <w:rsid w:val="00C77979"/>
    <w:rsid w:val="00C800D1"/>
    <w:rsid w:val="00C807CC"/>
    <w:rsid w:val="00C81ABD"/>
    <w:rsid w:val="00C82132"/>
    <w:rsid w:val="00C8378F"/>
    <w:rsid w:val="00C83C67"/>
    <w:rsid w:val="00C84389"/>
    <w:rsid w:val="00C84593"/>
    <w:rsid w:val="00C84D11"/>
    <w:rsid w:val="00C853FA"/>
    <w:rsid w:val="00C8566A"/>
    <w:rsid w:val="00C869C8"/>
    <w:rsid w:val="00C872EC"/>
    <w:rsid w:val="00C87B59"/>
    <w:rsid w:val="00C87DFB"/>
    <w:rsid w:val="00C91F4E"/>
    <w:rsid w:val="00C929EC"/>
    <w:rsid w:val="00C92A49"/>
    <w:rsid w:val="00C92C47"/>
    <w:rsid w:val="00C93378"/>
    <w:rsid w:val="00C93D11"/>
    <w:rsid w:val="00C93FA4"/>
    <w:rsid w:val="00C9409F"/>
    <w:rsid w:val="00C9558A"/>
    <w:rsid w:val="00C957D7"/>
    <w:rsid w:val="00C958F3"/>
    <w:rsid w:val="00C96DE8"/>
    <w:rsid w:val="00C9702E"/>
    <w:rsid w:val="00C97457"/>
    <w:rsid w:val="00C9778D"/>
    <w:rsid w:val="00CA29F3"/>
    <w:rsid w:val="00CA2F9A"/>
    <w:rsid w:val="00CA336B"/>
    <w:rsid w:val="00CA3DBF"/>
    <w:rsid w:val="00CA44B4"/>
    <w:rsid w:val="00CA4546"/>
    <w:rsid w:val="00CA5A10"/>
    <w:rsid w:val="00CA5F47"/>
    <w:rsid w:val="00CA6EDC"/>
    <w:rsid w:val="00CA7972"/>
    <w:rsid w:val="00CB0287"/>
    <w:rsid w:val="00CB063F"/>
    <w:rsid w:val="00CB1091"/>
    <w:rsid w:val="00CB133A"/>
    <w:rsid w:val="00CB13A6"/>
    <w:rsid w:val="00CB22B2"/>
    <w:rsid w:val="00CB2559"/>
    <w:rsid w:val="00CB279A"/>
    <w:rsid w:val="00CB30A9"/>
    <w:rsid w:val="00CB36AF"/>
    <w:rsid w:val="00CB3B63"/>
    <w:rsid w:val="00CB41AF"/>
    <w:rsid w:val="00CB41D5"/>
    <w:rsid w:val="00CB456E"/>
    <w:rsid w:val="00CB4D71"/>
    <w:rsid w:val="00CB67B3"/>
    <w:rsid w:val="00CB6CFA"/>
    <w:rsid w:val="00CB6F4D"/>
    <w:rsid w:val="00CB709E"/>
    <w:rsid w:val="00CB7113"/>
    <w:rsid w:val="00CB7668"/>
    <w:rsid w:val="00CB788E"/>
    <w:rsid w:val="00CC0A3B"/>
    <w:rsid w:val="00CC1ACF"/>
    <w:rsid w:val="00CC1B2A"/>
    <w:rsid w:val="00CC3C33"/>
    <w:rsid w:val="00CC48E0"/>
    <w:rsid w:val="00CC61DF"/>
    <w:rsid w:val="00CC77D6"/>
    <w:rsid w:val="00CD01DF"/>
    <w:rsid w:val="00CD06AF"/>
    <w:rsid w:val="00CD0BB1"/>
    <w:rsid w:val="00CD1789"/>
    <w:rsid w:val="00CD20ED"/>
    <w:rsid w:val="00CD2BFE"/>
    <w:rsid w:val="00CD37C7"/>
    <w:rsid w:val="00CD384A"/>
    <w:rsid w:val="00CD3D7B"/>
    <w:rsid w:val="00CD4945"/>
    <w:rsid w:val="00CD4D64"/>
    <w:rsid w:val="00CD503C"/>
    <w:rsid w:val="00CD5574"/>
    <w:rsid w:val="00CD5CBD"/>
    <w:rsid w:val="00CD5D90"/>
    <w:rsid w:val="00CD7D40"/>
    <w:rsid w:val="00CE0393"/>
    <w:rsid w:val="00CE09D0"/>
    <w:rsid w:val="00CE0F77"/>
    <w:rsid w:val="00CE10ED"/>
    <w:rsid w:val="00CE12BF"/>
    <w:rsid w:val="00CE22E2"/>
    <w:rsid w:val="00CE2AF1"/>
    <w:rsid w:val="00CE3331"/>
    <w:rsid w:val="00CE3E32"/>
    <w:rsid w:val="00CE40CA"/>
    <w:rsid w:val="00CE4366"/>
    <w:rsid w:val="00CE67A8"/>
    <w:rsid w:val="00CE6CBD"/>
    <w:rsid w:val="00CE6EFA"/>
    <w:rsid w:val="00CE7451"/>
    <w:rsid w:val="00CE7BB7"/>
    <w:rsid w:val="00CF0500"/>
    <w:rsid w:val="00CF10DC"/>
    <w:rsid w:val="00CF1C24"/>
    <w:rsid w:val="00CF2477"/>
    <w:rsid w:val="00CF2923"/>
    <w:rsid w:val="00CF40C7"/>
    <w:rsid w:val="00CF46A8"/>
    <w:rsid w:val="00CF551B"/>
    <w:rsid w:val="00CF612A"/>
    <w:rsid w:val="00CF6696"/>
    <w:rsid w:val="00CF6A11"/>
    <w:rsid w:val="00D00264"/>
    <w:rsid w:val="00D00B81"/>
    <w:rsid w:val="00D00C38"/>
    <w:rsid w:val="00D01263"/>
    <w:rsid w:val="00D027A3"/>
    <w:rsid w:val="00D03372"/>
    <w:rsid w:val="00D03A04"/>
    <w:rsid w:val="00D06532"/>
    <w:rsid w:val="00D07543"/>
    <w:rsid w:val="00D10409"/>
    <w:rsid w:val="00D104A2"/>
    <w:rsid w:val="00D1056F"/>
    <w:rsid w:val="00D1064C"/>
    <w:rsid w:val="00D10A93"/>
    <w:rsid w:val="00D11559"/>
    <w:rsid w:val="00D116E9"/>
    <w:rsid w:val="00D1190B"/>
    <w:rsid w:val="00D121BA"/>
    <w:rsid w:val="00D143EB"/>
    <w:rsid w:val="00D14690"/>
    <w:rsid w:val="00D14714"/>
    <w:rsid w:val="00D14773"/>
    <w:rsid w:val="00D14884"/>
    <w:rsid w:val="00D16166"/>
    <w:rsid w:val="00D16731"/>
    <w:rsid w:val="00D16B5A"/>
    <w:rsid w:val="00D16DA7"/>
    <w:rsid w:val="00D16F55"/>
    <w:rsid w:val="00D17DBC"/>
    <w:rsid w:val="00D20C63"/>
    <w:rsid w:val="00D212EE"/>
    <w:rsid w:val="00D213AA"/>
    <w:rsid w:val="00D21456"/>
    <w:rsid w:val="00D215D4"/>
    <w:rsid w:val="00D22144"/>
    <w:rsid w:val="00D22355"/>
    <w:rsid w:val="00D22CC1"/>
    <w:rsid w:val="00D22F1C"/>
    <w:rsid w:val="00D23EA3"/>
    <w:rsid w:val="00D2423C"/>
    <w:rsid w:val="00D25C3A"/>
    <w:rsid w:val="00D26A8E"/>
    <w:rsid w:val="00D27987"/>
    <w:rsid w:val="00D32110"/>
    <w:rsid w:val="00D330B2"/>
    <w:rsid w:val="00D33414"/>
    <w:rsid w:val="00D337DE"/>
    <w:rsid w:val="00D33C39"/>
    <w:rsid w:val="00D34808"/>
    <w:rsid w:val="00D34E06"/>
    <w:rsid w:val="00D354F4"/>
    <w:rsid w:val="00D35E74"/>
    <w:rsid w:val="00D3602F"/>
    <w:rsid w:val="00D361DB"/>
    <w:rsid w:val="00D364FB"/>
    <w:rsid w:val="00D36C2F"/>
    <w:rsid w:val="00D376C8"/>
    <w:rsid w:val="00D37EDE"/>
    <w:rsid w:val="00D4095B"/>
    <w:rsid w:val="00D40B22"/>
    <w:rsid w:val="00D40C5D"/>
    <w:rsid w:val="00D410BD"/>
    <w:rsid w:val="00D4137D"/>
    <w:rsid w:val="00D41E81"/>
    <w:rsid w:val="00D42B17"/>
    <w:rsid w:val="00D42B28"/>
    <w:rsid w:val="00D42C6E"/>
    <w:rsid w:val="00D44CF3"/>
    <w:rsid w:val="00D456B2"/>
    <w:rsid w:val="00D4671F"/>
    <w:rsid w:val="00D472CD"/>
    <w:rsid w:val="00D50185"/>
    <w:rsid w:val="00D50AA4"/>
    <w:rsid w:val="00D514C6"/>
    <w:rsid w:val="00D52BCF"/>
    <w:rsid w:val="00D52EB8"/>
    <w:rsid w:val="00D5377A"/>
    <w:rsid w:val="00D5469B"/>
    <w:rsid w:val="00D5534D"/>
    <w:rsid w:val="00D55581"/>
    <w:rsid w:val="00D556B6"/>
    <w:rsid w:val="00D55A71"/>
    <w:rsid w:val="00D56778"/>
    <w:rsid w:val="00D56A91"/>
    <w:rsid w:val="00D575FD"/>
    <w:rsid w:val="00D5788F"/>
    <w:rsid w:val="00D57BA6"/>
    <w:rsid w:val="00D60890"/>
    <w:rsid w:val="00D60A04"/>
    <w:rsid w:val="00D61843"/>
    <w:rsid w:val="00D6189B"/>
    <w:rsid w:val="00D6273F"/>
    <w:rsid w:val="00D6381A"/>
    <w:rsid w:val="00D639D8"/>
    <w:rsid w:val="00D63B4C"/>
    <w:rsid w:val="00D645D6"/>
    <w:rsid w:val="00D64C82"/>
    <w:rsid w:val="00D65997"/>
    <w:rsid w:val="00D65ADB"/>
    <w:rsid w:val="00D65CA4"/>
    <w:rsid w:val="00D671DD"/>
    <w:rsid w:val="00D705A3"/>
    <w:rsid w:val="00D71B67"/>
    <w:rsid w:val="00D724E8"/>
    <w:rsid w:val="00D72879"/>
    <w:rsid w:val="00D73143"/>
    <w:rsid w:val="00D7372A"/>
    <w:rsid w:val="00D752EC"/>
    <w:rsid w:val="00D766FE"/>
    <w:rsid w:val="00D76754"/>
    <w:rsid w:val="00D77B5F"/>
    <w:rsid w:val="00D77BCA"/>
    <w:rsid w:val="00D80867"/>
    <w:rsid w:val="00D808CE"/>
    <w:rsid w:val="00D809EB"/>
    <w:rsid w:val="00D811D9"/>
    <w:rsid w:val="00D827E0"/>
    <w:rsid w:val="00D830B2"/>
    <w:rsid w:val="00D84624"/>
    <w:rsid w:val="00D84C7A"/>
    <w:rsid w:val="00D85ADD"/>
    <w:rsid w:val="00D85AE4"/>
    <w:rsid w:val="00D85E0C"/>
    <w:rsid w:val="00D863AA"/>
    <w:rsid w:val="00D865AC"/>
    <w:rsid w:val="00D87D86"/>
    <w:rsid w:val="00D90B05"/>
    <w:rsid w:val="00D90B52"/>
    <w:rsid w:val="00D90C71"/>
    <w:rsid w:val="00D90D82"/>
    <w:rsid w:val="00D9128D"/>
    <w:rsid w:val="00D9235B"/>
    <w:rsid w:val="00D9365C"/>
    <w:rsid w:val="00D942BE"/>
    <w:rsid w:val="00D94B63"/>
    <w:rsid w:val="00D9519D"/>
    <w:rsid w:val="00D9593E"/>
    <w:rsid w:val="00D96632"/>
    <w:rsid w:val="00D966CF"/>
    <w:rsid w:val="00D966E9"/>
    <w:rsid w:val="00D96D57"/>
    <w:rsid w:val="00D97186"/>
    <w:rsid w:val="00D97DA4"/>
    <w:rsid w:val="00DA003F"/>
    <w:rsid w:val="00DA0C96"/>
    <w:rsid w:val="00DA1728"/>
    <w:rsid w:val="00DA1BF5"/>
    <w:rsid w:val="00DA21E8"/>
    <w:rsid w:val="00DA238D"/>
    <w:rsid w:val="00DA2870"/>
    <w:rsid w:val="00DA2FBF"/>
    <w:rsid w:val="00DA317B"/>
    <w:rsid w:val="00DA33EF"/>
    <w:rsid w:val="00DA3A7C"/>
    <w:rsid w:val="00DA4007"/>
    <w:rsid w:val="00DA55E4"/>
    <w:rsid w:val="00DA6607"/>
    <w:rsid w:val="00DA6C66"/>
    <w:rsid w:val="00DA6F18"/>
    <w:rsid w:val="00DA6F65"/>
    <w:rsid w:val="00DB0718"/>
    <w:rsid w:val="00DB0E38"/>
    <w:rsid w:val="00DB17F5"/>
    <w:rsid w:val="00DB1C99"/>
    <w:rsid w:val="00DB25EE"/>
    <w:rsid w:val="00DB2616"/>
    <w:rsid w:val="00DB36C6"/>
    <w:rsid w:val="00DB36C8"/>
    <w:rsid w:val="00DB3E29"/>
    <w:rsid w:val="00DB4700"/>
    <w:rsid w:val="00DB4A6D"/>
    <w:rsid w:val="00DB4BFA"/>
    <w:rsid w:val="00DB64B1"/>
    <w:rsid w:val="00DB6539"/>
    <w:rsid w:val="00DB65F7"/>
    <w:rsid w:val="00DB6877"/>
    <w:rsid w:val="00DB6C24"/>
    <w:rsid w:val="00DB7143"/>
    <w:rsid w:val="00DB7B46"/>
    <w:rsid w:val="00DB7B6A"/>
    <w:rsid w:val="00DC1471"/>
    <w:rsid w:val="00DC1520"/>
    <w:rsid w:val="00DC25C1"/>
    <w:rsid w:val="00DC29E6"/>
    <w:rsid w:val="00DC2A26"/>
    <w:rsid w:val="00DC397B"/>
    <w:rsid w:val="00DC3A5C"/>
    <w:rsid w:val="00DC3AE1"/>
    <w:rsid w:val="00DC3FB0"/>
    <w:rsid w:val="00DC432E"/>
    <w:rsid w:val="00DC4447"/>
    <w:rsid w:val="00DC49BB"/>
    <w:rsid w:val="00DC594B"/>
    <w:rsid w:val="00DC5964"/>
    <w:rsid w:val="00DC617B"/>
    <w:rsid w:val="00DC6B68"/>
    <w:rsid w:val="00DC7156"/>
    <w:rsid w:val="00DC7BCB"/>
    <w:rsid w:val="00DD11AF"/>
    <w:rsid w:val="00DD2525"/>
    <w:rsid w:val="00DD2974"/>
    <w:rsid w:val="00DD3210"/>
    <w:rsid w:val="00DD3FB2"/>
    <w:rsid w:val="00DD4789"/>
    <w:rsid w:val="00DD482C"/>
    <w:rsid w:val="00DD4B7F"/>
    <w:rsid w:val="00DD53CB"/>
    <w:rsid w:val="00DD5B3D"/>
    <w:rsid w:val="00DD5D7D"/>
    <w:rsid w:val="00DD7920"/>
    <w:rsid w:val="00DD7EAC"/>
    <w:rsid w:val="00DE0822"/>
    <w:rsid w:val="00DE0E22"/>
    <w:rsid w:val="00DE1532"/>
    <w:rsid w:val="00DE220D"/>
    <w:rsid w:val="00DE51FA"/>
    <w:rsid w:val="00DE562C"/>
    <w:rsid w:val="00DE5633"/>
    <w:rsid w:val="00DE5F50"/>
    <w:rsid w:val="00DE66AC"/>
    <w:rsid w:val="00DE7368"/>
    <w:rsid w:val="00DE75BE"/>
    <w:rsid w:val="00DF03A8"/>
    <w:rsid w:val="00DF09D2"/>
    <w:rsid w:val="00DF0E00"/>
    <w:rsid w:val="00DF116C"/>
    <w:rsid w:val="00DF14BE"/>
    <w:rsid w:val="00DF19B7"/>
    <w:rsid w:val="00DF25A4"/>
    <w:rsid w:val="00DF3D7A"/>
    <w:rsid w:val="00DF504B"/>
    <w:rsid w:val="00DF5096"/>
    <w:rsid w:val="00DF6287"/>
    <w:rsid w:val="00DF7A23"/>
    <w:rsid w:val="00DF7B3F"/>
    <w:rsid w:val="00DF7BC6"/>
    <w:rsid w:val="00DF7D8A"/>
    <w:rsid w:val="00E002A2"/>
    <w:rsid w:val="00E00843"/>
    <w:rsid w:val="00E00C9F"/>
    <w:rsid w:val="00E013F5"/>
    <w:rsid w:val="00E03146"/>
    <w:rsid w:val="00E04AAE"/>
    <w:rsid w:val="00E04AEE"/>
    <w:rsid w:val="00E05B78"/>
    <w:rsid w:val="00E0602E"/>
    <w:rsid w:val="00E06C43"/>
    <w:rsid w:val="00E0725C"/>
    <w:rsid w:val="00E076D4"/>
    <w:rsid w:val="00E079CF"/>
    <w:rsid w:val="00E10896"/>
    <w:rsid w:val="00E10FEA"/>
    <w:rsid w:val="00E12371"/>
    <w:rsid w:val="00E12423"/>
    <w:rsid w:val="00E132D0"/>
    <w:rsid w:val="00E13B4E"/>
    <w:rsid w:val="00E14057"/>
    <w:rsid w:val="00E140E6"/>
    <w:rsid w:val="00E159FA"/>
    <w:rsid w:val="00E161BF"/>
    <w:rsid w:val="00E16561"/>
    <w:rsid w:val="00E16E9F"/>
    <w:rsid w:val="00E171A7"/>
    <w:rsid w:val="00E20D94"/>
    <w:rsid w:val="00E2163B"/>
    <w:rsid w:val="00E22229"/>
    <w:rsid w:val="00E22C20"/>
    <w:rsid w:val="00E22D4F"/>
    <w:rsid w:val="00E23949"/>
    <w:rsid w:val="00E23F0B"/>
    <w:rsid w:val="00E2479B"/>
    <w:rsid w:val="00E25153"/>
    <w:rsid w:val="00E26ADA"/>
    <w:rsid w:val="00E2708E"/>
    <w:rsid w:val="00E277ED"/>
    <w:rsid w:val="00E327AB"/>
    <w:rsid w:val="00E32A0C"/>
    <w:rsid w:val="00E32C32"/>
    <w:rsid w:val="00E33240"/>
    <w:rsid w:val="00E335C1"/>
    <w:rsid w:val="00E3404A"/>
    <w:rsid w:val="00E341D6"/>
    <w:rsid w:val="00E3452F"/>
    <w:rsid w:val="00E35534"/>
    <w:rsid w:val="00E35CBB"/>
    <w:rsid w:val="00E3602A"/>
    <w:rsid w:val="00E3613E"/>
    <w:rsid w:val="00E36691"/>
    <w:rsid w:val="00E3699E"/>
    <w:rsid w:val="00E37D4C"/>
    <w:rsid w:val="00E37E4E"/>
    <w:rsid w:val="00E40FD5"/>
    <w:rsid w:val="00E4177A"/>
    <w:rsid w:val="00E420CB"/>
    <w:rsid w:val="00E43369"/>
    <w:rsid w:val="00E44135"/>
    <w:rsid w:val="00E441D4"/>
    <w:rsid w:val="00E44830"/>
    <w:rsid w:val="00E44CD5"/>
    <w:rsid w:val="00E46402"/>
    <w:rsid w:val="00E47B3D"/>
    <w:rsid w:val="00E47CBC"/>
    <w:rsid w:val="00E505DC"/>
    <w:rsid w:val="00E52CEC"/>
    <w:rsid w:val="00E53651"/>
    <w:rsid w:val="00E5470D"/>
    <w:rsid w:val="00E54A86"/>
    <w:rsid w:val="00E54F55"/>
    <w:rsid w:val="00E551B8"/>
    <w:rsid w:val="00E5702C"/>
    <w:rsid w:val="00E571B1"/>
    <w:rsid w:val="00E576BA"/>
    <w:rsid w:val="00E57AE2"/>
    <w:rsid w:val="00E57D67"/>
    <w:rsid w:val="00E601D3"/>
    <w:rsid w:val="00E6040B"/>
    <w:rsid w:val="00E60566"/>
    <w:rsid w:val="00E60B60"/>
    <w:rsid w:val="00E61813"/>
    <w:rsid w:val="00E6302E"/>
    <w:rsid w:val="00E64022"/>
    <w:rsid w:val="00E6429C"/>
    <w:rsid w:val="00E6489D"/>
    <w:rsid w:val="00E6491E"/>
    <w:rsid w:val="00E6495B"/>
    <w:rsid w:val="00E65981"/>
    <w:rsid w:val="00E65A4A"/>
    <w:rsid w:val="00E660A9"/>
    <w:rsid w:val="00E66E8E"/>
    <w:rsid w:val="00E67983"/>
    <w:rsid w:val="00E67B0E"/>
    <w:rsid w:val="00E71B52"/>
    <w:rsid w:val="00E7222C"/>
    <w:rsid w:val="00E72C4F"/>
    <w:rsid w:val="00E72CCC"/>
    <w:rsid w:val="00E740A5"/>
    <w:rsid w:val="00E74B9B"/>
    <w:rsid w:val="00E750D7"/>
    <w:rsid w:val="00E75222"/>
    <w:rsid w:val="00E7594E"/>
    <w:rsid w:val="00E762F4"/>
    <w:rsid w:val="00E76D87"/>
    <w:rsid w:val="00E777E1"/>
    <w:rsid w:val="00E80610"/>
    <w:rsid w:val="00E80738"/>
    <w:rsid w:val="00E81E28"/>
    <w:rsid w:val="00E82D7F"/>
    <w:rsid w:val="00E82FA5"/>
    <w:rsid w:val="00E8306F"/>
    <w:rsid w:val="00E830FD"/>
    <w:rsid w:val="00E8375B"/>
    <w:rsid w:val="00E83D11"/>
    <w:rsid w:val="00E852B9"/>
    <w:rsid w:val="00E858A4"/>
    <w:rsid w:val="00E87AA5"/>
    <w:rsid w:val="00E90D6B"/>
    <w:rsid w:val="00E91964"/>
    <w:rsid w:val="00E91D90"/>
    <w:rsid w:val="00E92377"/>
    <w:rsid w:val="00E9317F"/>
    <w:rsid w:val="00E934D6"/>
    <w:rsid w:val="00E939CF"/>
    <w:rsid w:val="00E94AB5"/>
    <w:rsid w:val="00E94C77"/>
    <w:rsid w:val="00E95309"/>
    <w:rsid w:val="00E95851"/>
    <w:rsid w:val="00E961DA"/>
    <w:rsid w:val="00E96CCE"/>
    <w:rsid w:val="00E97094"/>
    <w:rsid w:val="00E973DB"/>
    <w:rsid w:val="00E97E32"/>
    <w:rsid w:val="00EA192C"/>
    <w:rsid w:val="00EA1E98"/>
    <w:rsid w:val="00EA20E0"/>
    <w:rsid w:val="00EA219A"/>
    <w:rsid w:val="00EA2353"/>
    <w:rsid w:val="00EA2732"/>
    <w:rsid w:val="00EA39A0"/>
    <w:rsid w:val="00EA3A17"/>
    <w:rsid w:val="00EA3D1C"/>
    <w:rsid w:val="00EA3E2D"/>
    <w:rsid w:val="00EA3E3C"/>
    <w:rsid w:val="00EA4632"/>
    <w:rsid w:val="00EA47B8"/>
    <w:rsid w:val="00EA4C2C"/>
    <w:rsid w:val="00EA4CDE"/>
    <w:rsid w:val="00EA56BA"/>
    <w:rsid w:val="00EA5812"/>
    <w:rsid w:val="00EA5A17"/>
    <w:rsid w:val="00EA5DE7"/>
    <w:rsid w:val="00EA5F50"/>
    <w:rsid w:val="00EA6352"/>
    <w:rsid w:val="00EB050C"/>
    <w:rsid w:val="00EB2281"/>
    <w:rsid w:val="00EB27B6"/>
    <w:rsid w:val="00EB2D10"/>
    <w:rsid w:val="00EB3350"/>
    <w:rsid w:val="00EB3984"/>
    <w:rsid w:val="00EB4114"/>
    <w:rsid w:val="00EB6349"/>
    <w:rsid w:val="00EB6464"/>
    <w:rsid w:val="00EB7043"/>
    <w:rsid w:val="00EB72E3"/>
    <w:rsid w:val="00EB787A"/>
    <w:rsid w:val="00EB7CAE"/>
    <w:rsid w:val="00EB7FAB"/>
    <w:rsid w:val="00EC0045"/>
    <w:rsid w:val="00EC00BE"/>
    <w:rsid w:val="00EC03D9"/>
    <w:rsid w:val="00EC0B2C"/>
    <w:rsid w:val="00EC11C6"/>
    <w:rsid w:val="00EC1401"/>
    <w:rsid w:val="00EC1FE1"/>
    <w:rsid w:val="00EC2249"/>
    <w:rsid w:val="00EC3A7C"/>
    <w:rsid w:val="00EC3B79"/>
    <w:rsid w:val="00EC486B"/>
    <w:rsid w:val="00EC5254"/>
    <w:rsid w:val="00EC5E1F"/>
    <w:rsid w:val="00EC733E"/>
    <w:rsid w:val="00EC7884"/>
    <w:rsid w:val="00ED089A"/>
    <w:rsid w:val="00ED124A"/>
    <w:rsid w:val="00ED1F38"/>
    <w:rsid w:val="00ED2A9A"/>
    <w:rsid w:val="00ED3E62"/>
    <w:rsid w:val="00ED42EE"/>
    <w:rsid w:val="00ED4F6C"/>
    <w:rsid w:val="00ED5D31"/>
    <w:rsid w:val="00ED6189"/>
    <w:rsid w:val="00ED68CA"/>
    <w:rsid w:val="00ED6F81"/>
    <w:rsid w:val="00ED71D3"/>
    <w:rsid w:val="00ED76BF"/>
    <w:rsid w:val="00ED79F5"/>
    <w:rsid w:val="00EE0A46"/>
    <w:rsid w:val="00EE1C50"/>
    <w:rsid w:val="00EE2DCF"/>
    <w:rsid w:val="00EE43B6"/>
    <w:rsid w:val="00EE46E3"/>
    <w:rsid w:val="00EE4D61"/>
    <w:rsid w:val="00EE6C2B"/>
    <w:rsid w:val="00EE6E9D"/>
    <w:rsid w:val="00EE6F15"/>
    <w:rsid w:val="00EE6FBE"/>
    <w:rsid w:val="00EE7CA8"/>
    <w:rsid w:val="00EF2142"/>
    <w:rsid w:val="00EF2B3C"/>
    <w:rsid w:val="00EF3542"/>
    <w:rsid w:val="00EF35CB"/>
    <w:rsid w:val="00EF560D"/>
    <w:rsid w:val="00EF59BC"/>
    <w:rsid w:val="00EF59E9"/>
    <w:rsid w:val="00EF6455"/>
    <w:rsid w:val="00EF660E"/>
    <w:rsid w:val="00EF679B"/>
    <w:rsid w:val="00EF7D07"/>
    <w:rsid w:val="00EF7F75"/>
    <w:rsid w:val="00F00072"/>
    <w:rsid w:val="00F00B69"/>
    <w:rsid w:val="00F00DCD"/>
    <w:rsid w:val="00F01183"/>
    <w:rsid w:val="00F011BF"/>
    <w:rsid w:val="00F02C31"/>
    <w:rsid w:val="00F02D50"/>
    <w:rsid w:val="00F02EBA"/>
    <w:rsid w:val="00F038D4"/>
    <w:rsid w:val="00F03B2A"/>
    <w:rsid w:val="00F03D6D"/>
    <w:rsid w:val="00F06BE3"/>
    <w:rsid w:val="00F06DCE"/>
    <w:rsid w:val="00F07F7E"/>
    <w:rsid w:val="00F1087D"/>
    <w:rsid w:val="00F10BF5"/>
    <w:rsid w:val="00F10FD7"/>
    <w:rsid w:val="00F111D8"/>
    <w:rsid w:val="00F111FA"/>
    <w:rsid w:val="00F11846"/>
    <w:rsid w:val="00F11994"/>
    <w:rsid w:val="00F11F98"/>
    <w:rsid w:val="00F124AE"/>
    <w:rsid w:val="00F12BEC"/>
    <w:rsid w:val="00F131B2"/>
    <w:rsid w:val="00F1716C"/>
    <w:rsid w:val="00F17EA8"/>
    <w:rsid w:val="00F21226"/>
    <w:rsid w:val="00F212FB"/>
    <w:rsid w:val="00F214C2"/>
    <w:rsid w:val="00F21B43"/>
    <w:rsid w:val="00F23447"/>
    <w:rsid w:val="00F2354C"/>
    <w:rsid w:val="00F24BC7"/>
    <w:rsid w:val="00F25A72"/>
    <w:rsid w:val="00F26582"/>
    <w:rsid w:val="00F26B71"/>
    <w:rsid w:val="00F2701E"/>
    <w:rsid w:val="00F27E18"/>
    <w:rsid w:val="00F30230"/>
    <w:rsid w:val="00F3065E"/>
    <w:rsid w:val="00F3121C"/>
    <w:rsid w:val="00F3233A"/>
    <w:rsid w:val="00F33D0C"/>
    <w:rsid w:val="00F3449B"/>
    <w:rsid w:val="00F356BE"/>
    <w:rsid w:val="00F3606E"/>
    <w:rsid w:val="00F3636E"/>
    <w:rsid w:val="00F364F5"/>
    <w:rsid w:val="00F36522"/>
    <w:rsid w:val="00F36BD5"/>
    <w:rsid w:val="00F3713E"/>
    <w:rsid w:val="00F37E69"/>
    <w:rsid w:val="00F40FCC"/>
    <w:rsid w:val="00F40FF8"/>
    <w:rsid w:val="00F410BC"/>
    <w:rsid w:val="00F41CF7"/>
    <w:rsid w:val="00F42EA7"/>
    <w:rsid w:val="00F436B6"/>
    <w:rsid w:val="00F45450"/>
    <w:rsid w:val="00F457D4"/>
    <w:rsid w:val="00F45F3F"/>
    <w:rsid w:val="00F467AD"/>
    <w:rsid w:val="00F4696D"/>
    <w:rsid w:val="00F46C78"/>
    <w:rsid w:val="00F47563"/>
    <w:rsid w:val="00F47B31"/>
    <w:rsid w:val="00F515D5"/>
    <w:rsid w:val="00F519C0"/>
    <w:rsid w:val="00F51B3B"/>
    <w:rsid w:val="00F51BFE"/>
    <w:rsid w:val="00F51F31"/>
    <w:rsid w:val="00F5279E"/>
    <w:rsid w:val="00F55A20"/>
    <w:rsid w:val="00F55EFB"/>
    <w:rsid w:val="00F56103"/>
    <w:rsid w:val="00F564C4"/>
    <w:rsid w:val="00F56634"/>
    <w:rsid w:val="00F569C0"/>
    <w:rsid w:val="00F579BA"/>
    <w:rsid w:val="00F61A6D"/>
    <w:rsid w:val="00F62268"/>
    <w:rsid w:val="00F62377"/>
    <w:rsid w:val="00F62A37"/>
    <w:rsid w:val="00F64175"/>
    <w:rsid w:val="00F64433"/>
    <w:rsid w:val="00F64C32"/>
    <w:rsid w:val="00F64EA3"/>
    <w:rsid w:val="00F652A5"/>
    <w:rsid w:val="00F65BB3"/>
    <w:rsid w:val="00F65C2C"/>
    <w:rsid w:val="00F66880"/>
    <w:rsid w:val="00F66A05"/>
    <w:rsid w:val="00F66CE3"/>
    <w:rsid w:val="00F66EF2"/>
    <w:rsid w:val="00F6745D"/>
    <w:rsid w:val="00F67511"/>
    <w:rsid w:val="00F7045D"/>
    <w:rsid w:val="00F71FF4"/>
    <w:rsid w:val="00F72B15"/>
    <w:rsid w:val="00F7324F"/>
    <w:rsid w:val="00F73F5D"/>
    <w:rsid w:val="00F7425A"/>
    <w:rsid w:val="00F752C3"/>
    <w:rsid w:val="00F7550D"/>
    <w:rsid w:val="00F759D6"/>
    <w:rsid w:val="00F76CA1"/>
    <w:rsid w:val="00F76CE1"/>
    <w:rsid w:val="00F778BC"/>
    <w:rsid w:val="00F80214"/>
    <w:rsid w:val="00F81D5D"/>
    <w:rsid w:val="00F8270E"/>
    <w:rsid w:val="00F8341A"/>
    <w:rsid w:val="00F8351A"/>
    <w:rsid w:val="00F848F4"/>
    <w:rsid w:val="00F84D0B"/>
    <w:rsid w:val="00F852F8"/>
    <w:rsid w:val="00F8551A"/>
    <w:rsid w:val="00F85E6A"/>
    <w:rsid w:val="00F8611C"/>
    <w:rsid w:val="00F90B62"/>
    <w:rsid w:val="00F92044"/>
    <w:rsid w:val="00F92460"/>
    <w:rsid w:val="00F937F3"/>
    <w:rsid w:val="00F941E4"/>
    <w:rsid w:val="00F94E84"/>
    <w:rsid w:val="00F952D1"/>
    <w:rsid w:val="00F958AF"/>
    <w:rsid w:val="00F959CA"/>
    <w:rsid w:val="00F96480"/>
    <w:rsid w:val="00F964FB"/>
    <w:rsid w:val="00F968E7"/>
    <w:rsid w:val="00F9713A"/>
    <w:rsid w:val="00F9775B"/>
    <w:rsid w:val="00FA0A5C"/>
    <w:rsid w:val="00FA16D0"/>
    <w:rsid w:val="00FA17DC"/>
    <w:rsid w:val="00FA1ADB"/>
    <w:rsid w:val="00FA2B7C"/>
    <w:rsid w:val="00FA3175"/>
    <w:rsid w:val="00FA3A3C"/>
    <w:rsid w:val="00FA46B8"/>
    <w:rsid w:val="00FA49E2"/>
    <w:rsid w:val="00FA63DB"/>
    <w:rsid w:val="00FA66CF"/>
    <w:rsid w:val="00FA72B4"/>
    <w:rsid w:val="00FA75A0"/>
    <w:rsid w:val="00FB0DBA"/>
    <w:rsid w:val="00FB126D"/>
    <w:rsid w:val="00FB283A"/>
    <w:rsid w:val="00FB292F"/>
    <w:rsid w:val="00FB32BB"/>
    <w:rsid w:val="00FB3C43"/>
    <w:rsid w:val="00FB4BE7"/>
    <w:rsid w:val="00FB4FA3"/>
    <w:rsid w:val="00FB6C32"/>
    <w:rsid w:val="00FB7053"/>
    <w:rsid w:val="00FC03C2"/>
    <w:rsid w:val="00FC0869"/>
    <w:rsid w:val="00FC2852"/>
    <w:rsid w:val="00FC3522"/>
    <w:rsid w:val="00FC3BCE"/>
    <w:rsid w:val="00FC4846"/>
    <w:rsid w:val="00FC51D0"/>
    <w:rsid w:val="00FC5C62"/>
    <w:rsid w:val="00FC5D27"/>
    <w:rsid w:val="00FC6946"/>
    <w:rsid w:val="00FC6D53"/>
    <w:rsid w:val="00FC75A5"/>
    <w:rsid w:val="00FD09B6"/>
    <w:rsid w:val="00FD1551"/>
    <w:rsid w:val="00FD20A7"/>
    <w:rsid w:val="00FD276A"/>
    <w:rsid w:val="00FD3D1F"/>
    <w:rsid w:val="00FD4B31"/>
    <w:rsid w:val="00FD4B3D"/>
    <w:rsid w:val="00FD50FD"/>
    <w:rsid w:val="00FD5D3E"/>
    <w:rsid w:val="00FD6A33"/>
    <w:rsid w:val="00FD6DAD"/>
    <w:rsid w:val="00FD6FF6"/>
    <w:rsid w:val="00FD7327"/>
    <w:rsid w:val="00FD74B7"/>
    <w:rsid w:val="00FD7A1F"/>
    <w:rsid w:val="00FE19F2"/>
    <w:rsid w:val="00FE1A22"/>
    <w:rsid w:val="00FE2515"/>
    <w:rsid w:val="00FE2655"/>
    <w:rsid w:val="00FE2BD0"/>
    <w:rsid w:val="00FE32DE"/>
    <w:rsid w:val="00FE3CF6"/>
    <w:rsid w:val="00FE3F09"/>
    <w:rsid w:val="00FE41ED"/>
    <w:rsid w:val="00FE4279"/>
    <w:rsid w:val="00FE5BE6"/>
    <w:rsid w:val="00FE7F27"/>
    <w:rsid w:val="00FF0A6A"/>
    <w:rsid w:val="00FF140D"/>
    <w:rsid w:val="00FF1842"/>
    <w:rsid w:val="00FF1C46"/>
    <w:rsid w:val="00FF20FC"/>
    <w:rsid w:val="00FF2C87"/>
    <w:rsid w:val="00FF511D"/>
    <w:rsid w:val="00FF53BA"/>
    <w:rsid w:val="00FF6F00"/>
    <w:rsid w:val="00FF7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fill="f" fillcolor="white">
      <v:fill color="white" on="f"/>
      <v:stroke weight="1.5pt"/>
      <v:textbox inset="5.85pt,.7pt,5.85pt,.7pt"/>
      <o:colormru v:ext="edit" colors="#ff9"/>
    </o:shapedefaults>
    <o:shapelayout v:ext="edit">
      <o:idmap v:ext="edit" data="1"/>
    </o:shapelayout>
  </w:shapeDefaults>
  <w:decimalSymbol w:val="."/>
  <w:listSeparator w:val=","/>
  <w14:docId w14:val="5A96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F50"/>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character" w:styleId="afd">
    <w:name w:val="Strong"/>
    <w:basedOn w:val="a0"/>
    <w:uiPriority w:val="22"/>
    <w:qFormat/>
    <w:rsid w:val="00192DBB"/>
    <w:rPr>
      <w:b/>
      <w:bCs/>
    </w:rPr>
  </w:style>
  <w:style w:type="paragraph" w:customStyle="1" w:styleId="Default">
    <w:name w:val="Default"/>
    <w:rsid w:val="00A21C1C"/>
    <w:pPr>
      <w:widowControl w:val="0"/>
      <w:autoSpaceDE w:val="0"/>
      <w:autoSpaceDN w:val="0"/>
      <w:adjustRightInd w:val="0"/>
    </w:pPr>
    <w:rPr>
      <w:rFonts w:ascii="ＭＳ 明朝" w:cs="ＭＳ 明朝"/>
      <w:color w:val="000000"/>
      <w:sz w:val="24"/>
      <w:szCs w:val="24"/>
    </w:rPr>
  </w:style>
  <w:style w:type="paragraph" w:styleId="afe">
    <w:name w:val="footnote text"/>
    <w:basedOn w:val="a"/>
    <w:link w:val="aff"/>
    <w:semiHidden/>
    <w:unhideWhenUsed/>
    <w:rsid w:val="007012B3"/>
    <w:pPr>
      <w:snapToGrid w:val="0"/>
      <w:jc w:val="left"/>
    </w:pPr>
  </w:style>
  <w:style w:type="character" w:customStyle="1" w:styleId="aff">
    <w:name w:val="脚注文字列 (文字)"/>
    <w:basedOn w:val="a0"/>
    <w:link w:val="afe"/>
    <w:semiHidden/>
    <w:rsid w:val="007012B3"/>
    <w:rPr>
      <w:kern w:val="2"/>
      <w:sz w:val="21"/>
      <w:szCs w:val="24"/>
    </w:rPr>
  </w:style>
  <w:style w:type="character" w:styleId="aff0">
    <w:name w:val="footnote reference"/>
    <w:basedOn w:val="a0"/>
    <w:semiHidden/>
    <w:unhideWhenUsed/>
    <w:rsid w:val="007012B3"/>
    <w:rPr>
      <w:vertAlign w:val="superscript"/>
    </w:rPr>
  </w:style>
  <w:style w:type="character" w:styleId="aff1">
    <w:name w:val="Hyperlink"/>
    <w:basedOn w:val="a0"/>
    <w:uiPriority w:val="99"/>
    <w:semiHidden/>
    <w:unhideWhenUsed/>
    <w:rsid w:val="00FB4B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F50"/>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character" w:styleId="afd">
    <w:name w:val="Strong"/>
    <w:basedOn w:val="a0"/>
    <w:uiPriority w:val="22"/>
    <w:qFormat/>
    <w:rsid w:val="00192DBB"/>
    <w:rPr>
      <w:b/>
      <w:bCs/>
    </w:rPr>
  </w:style>
  <w:style w:type="paragraph" w:customStyle="1" w:styleId="Default">
    <w:name w:val="Default"/>
    <w:rsid w:val="00A21C1C"/>
    <w:pPr>
      <w:widowControl w:val="0"/>
      <w:autoSpaceDE w:val="0"/>
      <w:autoSpaceDN w:val="0"/>
      <w:adjustRightInd w:val="0"/>
    </w:pPr>
    <w:rPr>
      <w:rFonts w:ascii="ＭＳ 明朝" w:cs="ＭＳ 明朝"/>
      <w:color w:val="000000"/>
      <w:sz w:val="24"/>
      <w:szCs w:val="24"/>
    </w:rPr>
  </w:style>
  <w:style w:type="paragraph" w:styleId="afe">
    <w:name w:val="footnote text"/>
    <w:basedOn w:val="a"/>
    <w:link w:val="aff"/>
    <w:semiHidden/>
    <w:unhideWhenUsed/>
    <w:rsid w:val="007012B3"/>
    <w:pPr>
      <w:snapToGrid w:val="0"/>
      <w:jc w:val="left"/>
    </w:pPr>
  </w:style>
  <w:style w:type="character" w:customStyle="1" w:styleId="aff">
    <w:name w:val="脚注文字列 (文字)"/>
    <w:basedOn w:val="a0"/>
    <w:link w:val="afe"/>
    <w:semiHidden/>
    <w:rsid w:val="007012B3"/>
    <w:rPr>
      <w:kern w:val="2"/>
      <w:sz w:val="21"/>
      <w:szCs w:val="24"/>
    </w:rPr>
  </w:style>
  <w:style w:type="character" w:styleId="aff0">
    <w:name w:val="footnote reference"/>
    <w:basedOn w:val="a0"/>
    <w:semiHidden/>
    <w:unhideWhenUsed/>
    <w:rsid w:val="007012B3"/>
    <w:rPr>
      <w:vertAlign w:val="superscript"/>
    </w:rPr>
  </w:style>
  <w:style w:type="character" w:styleId="aff1">
    <w:name w:val="Hyperlink"/>
    <w:basedOn w:val="a0"/>
    <w:uiPriority w:val="99"/>
    <w:semiHidden/>
    <w:unhideWhenUsed/>
    <w:rsid w:val="00FB4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34959622">
      <w:bodyDiv w:val="1"/>
      <w:marLeft w:val="0"/>
      <w:marRight w:val="0"/>
      <w:marTop w:val="0"/>
      <w:marBottom w:val="0"/>
      <w:divBdr>
        <w:top w:val="none" w:sz="0" w:space="0" w:color="auto"/>
        <w:left w:val="none" w:sz="0" w:space="0" w:color="auto"/>
        <w:bottom w:val="none" w:sz="0" w:space="0" w:color="auto"/>
        <w:right w:val="none" w:sz="0" w:space="0" w:color="auto"/>
      </w:divBdr>
    </w:div>
    <w:div w:id="338970559">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56740291">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54715531">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27910330">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30371899">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536314285">
      <w:bodyDiv w:val="1"/>
      <w:marLeft w:val="0"/>
      <w:marRight w:val="0"/>
      <w:marTop w:val="0"/>
      <w:marBottom w:val="0"/>
      <w:divBdr>
        <w:top w:val="none" w:sz="0" w:space="0" w:color="auto"/>
        <w:left w:val="none" w:sz="0" w:space="0" w:color="auto"/>
        <w:bottom w:val="none" w:sz="0" w:space="0" w:color="auto"/>
        <w:right w:val="none" w:sz="0" w:space="0" w:color="auto"/>
      </w:divBdr>
    </w:div>
    <w:div w:id="1615014049">
      <w:bodyDiv w:val="1"/>
      <w:marLeft w:val="0"/>
      <w:marRight w:val="0"/>
      <w:marTop w:val="0"/>
      <w:marBottom w:val="0"/>
      <w:divBdr>
        <w:top w:val="none" w:sz="0" w:space="0" w:color="auto"/>
        <w:left w:val="none" w:sz="0" w:space="0" w:color="auto"/>
        <w:bottom w:val="none" w:sz="0" w:space="0" w:color="auto"/>
        <w:right w:val="none" w:sz="0" w:space="0" w:color="auto"/>
      </w:divBdr>
    </w:div>
    <w:div w:id="1641567573">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49384447">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787039892">
      <w:bodyDiv w:val="1"/>
      <w:marLeft w:val="0"/>
      <w:marRight w:val="0"/>
      <w:marTop w:val="0"/>
      <w:marBottom w:val="0"/>
      <w:divBdr>
        <w:top w:val="none" w:sz="0" w:space="0" w:color="auto"/>
        <w:left w:val="none" w:sz="0" w:space="0" w:color="auto"/>
        <w:bottom w:val="none" w:sz="0" w:space="0" w:color="auto"/>
        <w:right w:val="none" w:sz="0" w:space="0" w:color="auto"/>
      </w:divBdr>
    </w:div>
    <w:div w:id="1804541614">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06335207">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1236701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 w:id="21083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emf"/><Relationship Id="rId42" Type="http://schemas.openxmlformats.org/officeDocument/2006/relationships/image" Target="media/image31.png"/><Relationship Id="rId47" Type="http://schemas.openxmlformats.org/officeDocument/2006/relationships/footer" Target="footer1.xml"/><Relationship Id="rId50"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emf"/><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8746D7FFC1F654FAD61CA2012E0EF5D" ma:contentTypeVersion="0" ma:contentTypeDescription="新しいドキュメントを作成します。" ma:contentTypeScope="" ma:versionID="59aede9e7f44770a14067b52d015e7a6">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AB508-1D00-471E-8534-956DCE9409D0}">
  <ds:schemaRef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3.xml><?xml version="1.0" encoding="utf-8"?>
<ds:datastoreItem xmlns:ds="http://schemas.openxmlformats.org/officeDocument/2006/customXml" ds:itemID="{9C8393B6-02E5-4A7B-BDBE-3CB5FB6A4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566494-2125-485B-BD76-6358048B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771</Words>
  <Characters>4401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中間とりまとめ素案（公的賃貸住宅のあり方について）</vt:lpstr>
      <vt:lpstr>中間とりまとめ素案（公的賃貸住宅のあり方について）</vt:lpstr>
    </vt:vector>
  </TitlesOfParts>
  <Company>大阪府</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中間とりまとめ素案（公的賃貸住宅のあり方について）</dc:title>
  <dc:creator>職員端末機１３年度９月調達</dc:creator>
  <cp:lastModifiedBy>HOSTNAME</cp:lastModifiedBy>
  <cp:revision>2</cp:revision>
  <cp:lastPrinted>2018-01-12T04:40:00Z</cp:lastPrinted>
  <dcterms:created xsi:type="dcterms:W3CDTF">2018-03-15T09:53:00Z</dcterms:created>
  <dcterms:modified xsi:type="dcterms:W3CDTF">2018-03-15T09:53:00Z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0x010100E8746D7FFC1F654FAD61CA2012E0EF5D</vt:lpwstr>
  </property>
</Properties>
</file>