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D62E" w14:textId="718885BD" w:rsidR="007E7EFE" w:rsidRPr="005749E0" w:rsidRDefault="00CD3A9A" w:rsidP="00D32E54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712A9B">
        <w:rPr>
          <w:rFonts w:asciiTheme="majorEastAsia" w:eastAsiaTheme="majorEastAsia" w:hAnsiTheme="majorEastAsia" w:hint="eastAsia"/>
          <w:b/>
          <w:sz w:val="24"/>
        </w:rPr>
        <w:t>６</w:t>
      </w:r>
      <w:r w:rsidR="00D60486" w:rsidRPr="005749E0">
        <w:rPr>
          <w:rFonts w:asciiTheme="majorEastAsia" w:eastAsiaTheme="majorEastAsia" w:hAnsiTheme="majorEastAsia" w:hint="eastAsia"/>
          <w:b/>
          <w:sz w:val="24"/>
        </w:rPr>
        <w:t>年度　大腸がんの事業評価のためのチェックリスト調査結果</w:t>
      </w:r>
    </w:p>
    <w:p w14:paraId="2053524B" w14:textId="77777777" w:rsidR="005207F3" w:rsidRPr="005749E0" w:rsidRDefault="005207F3" w:rsidP="00E64CAC">
      <w:pPr>
        <w:jc w:val="left"/>
        <w:rPr>
          <w:rFonts w:asciiTheme="majorEastAsia" w:eastAsiaTheme="majorEastAsia" w:hAnsiTheme="majorEastAsia"/>
          <w:sz w:val="20"/>
        </w:rPr>
      </w:pPr>
    </w:p>
    <w:p w14:paraId="3788C7D6" w14:textId="77777777" w:rsidR="00FB49B4" w:rsidRPr="005749E0" w:rsidRDefault="00FB49B4" w:rsidP="00FB49B4">
      <w:pPr>
        <w:jc w:val="left"/>
        <w:rPr>
          <w:rFonts w:asciiTheme="majorEastAsia" w:eastAsiaTheme="majorEastAsia" w:hAnsiTheme="majorEastAsia"/>
          <w:sz w:val="24"/>
        </w:rPr>
      </w:pPr>
      <w:r w:rsidRPr="005749E0">
        <w:rPr>
          <w:rFonts w:asciiTheme="majorEastAsia" w:eastAsiaTheme="majorEastAsia" w:hAnsiTheme="majorEastAsia" w:hint="eastAsia"/>
          <w:sz w:val="24"/>
          <w:shd w:val="pct15" w:color="auto" w:fill="FFFFFF"/>
        </w:rPr>
        <w:t>検診実施機関のチェックリストの項目についての取組み状況</w:t>
      </w:r>
    </w:p>
    <w:p w14:paraId="15672640" w14:textId="77777777" w:rsidR="00FD1C5F" w:rsidRDefault="00D60486" w:rsidP="005207F3">
      <w:pPr>
        <w:ind w:firstLineChars="100" w:firstLine="200"/>
        <w:jc w:val="left"/>
        <w:rPr>
          <w:sz w:val="20"/>
        </w:rPr>
      </w:pPr>
      <w:r w:rsidRPr="005207F3">
        <w:rPr>
          <w:rFonts w:hint="eastAsia"/>
          <w:sz w:val="20"/>
        </w:rPr>
        <w:t>市町村からがん検診を受託している医療機関</w:t>
      </w:r>
      <w:r w:rsidR="005749E0">
        <w:rPr>
          <w:rFonts w:hint="eastAsia"/>
          <w:sz w:val="20"/>
        </w:rPr>
        <w:t>と検診専門機関</w:t>
      </w:r>
      <w:r w:rsidRPr="005207F3">
        <w:rPr>
          <w:rFonts w:hint="eastAsia"/>
          <w:sz w:val="20"/>
        </w:rPr>
        <w:t>に対し、</w:t>
      </w:r>
      <w:r w:rsidR="005749E0">
        <w:rPr>
          <w:rFonts w:hint="eastAsia"/>
          <w:sz w:val="20"/>
        </w:rPr>
        <w:t>検診実施機関用チェックリストを用いて</w:t>
      </w:r>
      <w:r w:rsidRPr="005207F3">
        <w:rPr>
          <w:rFonts w:hint="eastAsia"/>
          <w:sz w:val="20"/>
        </w:rPr>
        <w:t>調査を行いました。</w:t>
      </w:r>
    </w:p>
    <w:p w14:paraId="31331FFF" w14:textId="1CB97BB0" w:rsidR="00DE7D2E" w:rsidRPr="005207F3" w:rsidRDefault="005749E0" w:rsidP="005207F3">
      <w:pPr>
        <w:ind w:firstLineChars="100" w:firstLine="200"/>
        <w:jc w:val="left"/>
        <w:rPr>
          <w:sz w:val="20"/>
        </w:rPr>
      </w:pPr>
      <w:r w:rsidRPr="0006564A">
        <w:rPr>
          <w:rFonts w:hint="eastAsia"/>
          <w:sz w:val="20"/>
        </w:rPr>
        <w:t>大腸がん検診</w:t>
      </w:r>
      <w:r w:rsidR="00DE7D2E" w:rsidRPr="0006564A">
        <w:rPr>
          <w:rFonts w:hint="eastAsia"/>
          <w:sz w:val="20"/>
        </w:rPr>
        <w:t>は</w:t>
      </w:r>
      <w:r w:rsidR="006E50FB" w:rsidRPr="0006564A">
        <w:rPr>
          <w:rFonts w:hint="eastAsia"/>
          <w:sz w:val="20"/>
        </w:rPr>
        <w:t>全ての市町村で実施されており、保健センター等で行う集団検診は</w:t>
      </w:r>
      <w:r w:rsidR="00895E53">
        <w:rPr>
          <w:rFonts w:hint="eastAsia"/>
          <w:sz w:val="20"/>
        </w:rPr>
        <w:t>38</w:t>
      </w:r>
      <w:r w:rsidR="006E50FB" w:rsidRPr="0006564A">
        <w:rPr>
          <w:rFonts w:hint="eastAsia"/>
          <w:sz w:val="20"/>
        </w:rPr>
        <w:t>市町村で、各医療機関に委託して行う個別検診は</w:t>
      </w:r>
      <w:r w:rsidR="006E50FB" w:rsidRPr="0006564A">
        <w:rPr>
          <w:rFonts w:hint="eastAsia"/>
          <w:sz w:val="20"/>
        </w:rPr>
        <w:t>4</w:t>
      </w:r>
      <w:r w:rsidR="00712A9B">
        <w:rPr>
          <w:rFonts w:hint="eastAsia"/>
          <w:sz w:val="20"/>
        </w:rPr>
        <w:t>3</w:t>
      </w:r>
      <w:r w:rsidR="00DE7D2E" w:rsidRPr="0006564A">
        <w:rPr>
          <w:rFonts w:hint="eastAsia"/>
          <w:sz w:val="20"/>
        </w:rPr>
        <w:t>市町村で行われています。</w:t>
      </w:r>
      <w:r w:rsidRPr="0006564A">
        <w:rPr>
          <w:rFonts w:hint="eastAsia"/>
          <w:sz w:val="20"/>
        </w:rPr>
        <w:t>なお、ここでは複数の市町村が同じ医療機関に委託した場合は</w:t>
      </w:r>
      <w:r w:rsidR="00B32A30" w:rsidRPr="0006564A">
        <w:rPr>
          <w:rFonts w:hint="eastAsia"/>
          <w:sz w:val="20"/>
        </w:rPr>
        <w:t>全委託検診実施期間数計欄は</w:t>
      </w:r>
      <w:r w:rsidRPr="0006564A">
        <w:rPr>
          <w:rFonts w:hint="eastAsia"/>
          <w:sz w:val="20"/>
        </w:rPr>
        <w:t>重複し</w:t>
      </w:r>
      <w:r>
        <w:rPr>
          <w:rFonts w:hint="eastAsia"/>
          <w:sz w:val="20"/>
        </w:rPr>
        <w:t>てカウントされています。</w:t>
      </w:r>
    </w:p>
    <w:p w14:paraId="115F3CB3" w14:textId="30170E73" w:rsidR="00FD1C5F" w:rsidRPr="00DE7D2E" w:rsidRDefault="00FD1C5F" w:rsidP="00FD1C5F">
      <w:pPr>
        <w:ind w:left="720"/>
        <w:jc w:val="left"/>
        <w:rPr>
          <w:sz w:val="18"/>
        </w:rPr>
      </w:pPr>
    </w:p>
    <w:p w14:paraId="0DA86850" w14:textId="2A6EA3A7" w:rsidR="00FD1C5F" w:rsidRDefault="00D60486" w:rsidP="00C624A6">
      <w:pPr>
        <w:jc w:val="left"/>
        <w:rPr>
          <w:rFonts w:asciiTheme="majorEastAsia" w:eastAsiaTheme="majorEastAsia" w:hAnsiTheme="majorEastAsia"/>
          <w:b/>
          <w:u w:val="single"/>
        </w:rPr>
      </w:pPr>
      <w:r w:rsidRPr="005749E0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14:paraId="31D928C3" w14:textId="44BDAB2C" w:rsidR="00E16DED" w:rsidRDefault="00E16DED" w:rsidP="00C624A6">
      <w:pPr>
        <w:jc w:val="left"/>
        <w:rPr>
          <w:rFonts w:asciiTheme="majorEastAsia" w:eastAsiaTheme="majorEastAsia" w:hAnsiTheme="majorEastAsia"/>
        </w:rPr>
      </w:pPr>
      <w:r w:rsidRPr="00E16DED">
        <w:drawing>
          <wp:anchor distT="0" distB="0" distL="114300" distR="114300" simplePos="0" relativeHeight="251658752" behindDoc="0" locked="0" layoutInCell="1" allowOverlap="1" wp14:anchorId="140433EB" wp14:editId="527A9960">
            <wp:simplePos x="0" y="0"/>
            <wp:positionH relativeFrom="column">
              <wp:posOffset>1905</wp:posOffset>
            </wp:positionH>
            <wp:positionV relativeFrom="paragraph">
              <wp:posOffset>34290</wp:posOffset>
            </wp:positionV>
            <wp:extent cx="5463540" cy="624840"/>
            <wp:effectExtent l="0" t="0" r="3810" b="3810"/>
            <wp:wrapThrough wrapText="bothSides">
              <wp:wrapPolygon edited="0">
                <wp:start x="0" y="0"/>
                <wp:lineTo x="0" y="21073"/>
                <wp:lineTo x="11975" y="21073"/>
                <wp:lineTo x="14912" y="20415"/>
                <wp:lineTo x="21540" y="13829"/>
                <wp:lineTo x="21540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66AE8" w14:textId="3B5C856F" w:rsidR="00803AD3" w:rsidRDefault="00803AD3" w:rsidP="00C624A6">
      <w:pPr>
        <w:jc w:val="left"/>
        <w:rPr>
          <w:rFonts w:asciiTheme="majorEastAsia" w:eastAsiaTheme="majorEastAsia" w:hAnsiTheme="majorEastAsia"/>
        </w:rPr>
      </w:pPr>
    </w:p>
    <w:p w14:paraId="6777D3FB" w14:textId="7D770D85" w:rsidR="00E16DED" w:rsidRDefault="00E16DED" w:rsidP="00C624A6">
      <w:pPr>
        <w:jc w:val="left"/>
        <w:rPr>
          <w:rFonts w:asciiTheme="majorEastAsia" w:eastAsiaTheme="majorEastAsia" w:hAnsiTheme="majorEastAsia"/>
        </w:rPr>
      </w:pPr>
      <w:r w:rsidRPr="00E16DED">
        <w:rPr>
          <w:rFonts w:hint="eastAsia"/>
        </w:rPr>
        <w:drawing>
          <wp:anchor distT="0" distB="0" distL="114300" distR="114300" simplePos="0" relativeHeight="251660800" behindDoc="0" locked="0" layoutInCell="1" allowOverlap="1" wp14:anchorId="4004996F" wp14:editId="786E494B">
            <wp:simplePos x="0" y="0"/>
            <wp:positionH relativeFrom="column">
              <wp:posOffset>-5426710</wp:posOffset>
            </wp:positionH>
            <wp:positionV relativeFrom="paragraph">
              <wp:posOffset>299084</wp:posOffset>
            </wp:positionV>
            <wp:extent cx="6497020" cy="54959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10" cy="54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5855F" w14:textId="7300B6F0" w:rsidR="00E16DED" w:rsidRPr="00FB0B15" w:rsidRDefault="00E16DED" w:rsidP="00C624A6">
      <w:pPr>
        <w:jc w:val="left"/>
        <w:rPr>
          <w:rFonts w:asciiTheme="majorEastAsia" w:eastAsiaTheme="majorEastAsia" w:hAnsiTheme="majorEastAsia" w:hint="eastAsia"/>
        </w:rPr>
      </w:pPr>
    </w:p>
    <w:p w14:paraId="412FEF58" w14:textId="46CA0E46" w:rsidR="002C44B6" w:rsidRPr="005207F3" w:rsidRDefault="00803AD3" w:rsidP="002C44B6">
      <w:pPr>
        <w:jc w:val="left"/>
        <w:rPr>
          <w:sz w:val="20"/>
        </w:rPr>
      </w:pPr>
      <w:r>
        <w:rPr>
          <w:sz w:val="20"/>
        </w:rPr>
        <w:br w:type="page"/>
      </w:r>
      <w:r w:rsidR="00E16DED" w:rsidRPr="00E16DED">
        <w:drawing>
          <wp:anchor distT="0" distB="0" distL="114300" distR="114300" simplePos="0" relativeHeight="251671040" behindDoc="0" locked="0" layoutInCell="1" allowOverlap="1" wp14:anchorId="5AD37811" wp14:editId="3469504D">
            <wp:simplePos x="0" y="0"/>
            <wp:positionH relativeFrom="column">
              <wp:posOffset>-243840</wp:posOffset>
            </wp:positionH>
            <wp:positionV relativeFrom="paragraph">
              <wp:posOffset>-33836</wp:posOffset>
            </wp:positionV>
            <wp:extent cx="6438799" cy="6261191"/>
            <wp:effectExtent l="0" t="0" r="635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799" cy="626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44B6" w:rsidRPr="005207F3" w:rsidSect="006850DC">
      <w:headerReference w:type="default" r:id="rId11"/>
      <w:pgSz w:w="11906" w:h="16838"/>
      <w:pgMar w:top="1134" w:right="1077" w:bottom="1134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2B2A" w14:textId="77777777" w:rsidR="00FF501A" w:rsidRDefault="00FF501A" w:rsidP="00FB49B4">
      <w:r>
        <w:separator/>
      </w:r>
    </w:p>
  </w:endnote>
  <w:endnote w:type="continuationSeparator" w:id="0">
    <w:p w14:paraId="3F02C7BF" w14:textId="77777777" w:rsidR="00FF501A" w:rsidRDefault="00FF501A" w:rsidP="00FB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A402" w14:textId="77777777" w:rsidR="00FF501A" w:rsidRDefault="00FF501A" w:rsidP="00FB49B4">
      <w:r>
        <w:separator/>
      </w:r>
    </w:p>
  </w:footnote>
  <w:footnote w:type="continuationSeparator" w:id="0">
    <w:p w14:paraId="45547252" w14:textId="77777777" w:rsidR="00FF501A" w:rsidRDefault="00FF501A" w:rsidP="00FB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4F0F" w14:textId="0775178E" w:rsidR="00FB49B4" w:rsidRDefault="00CD3A9A" w:rsidP="00FB49B4">
    <w:pPr>
      <w:pStyle w:val="a6"/>
      <w:jc w:val="right"/>
    </w:pPr>
    <w:r>
      <w:rPr>
        <w:rFonts w:hint="eastAsia"/>
      </w:rPr>
      <w:t>令和</w:t>
    </w:r>
    <w:r w:rsidR="00712A9B">
      <w:rPr>
        <w:rFonts w:hint="eastAsia"/>
      </w:rPr>
      <w:t>６</w:t>
    </w:r>
    <w:r w:rsidR="00FB49B4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4D5F"/>
    <w:multiLevelType w:val="hybridMultilevel"/>
    <w:tmpl w:val="D5DCF3F8"/>
    <w:lvl w:ilvl="0" w:tplc="048026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2B728C"/>
    <w:multiLevelType w:val="hybridMultilevel"/>
    <w:tmpl w:val="259E8C7E"/>
    <w:lvl w:ilvl="0" w:tplc="C1521404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E54"/>
    <w:rsid w:val="000026EE"/>
    <w:rsid w:val="00061C5B"/>
    <w:rsid w:val="0006564A"/>
    <w:rsid w:val="00065B86"/>
    <w:rsid w:val="00066F1E"/>
    <w:rsid w:val="000A1D85"/>
    <w:rsid w:val="000B6CEB"/>
    <w:rsid w:val="00111F4F"/>
    <w:rsid w:val="00114EAB"/>
    <w:rsid w:val="0014680B"/>
    <w:rsid w:val="00153BF5"/>
    <w:rsid w:val="00185FAA"/>
    <w:rsid w:val="00193C7D"/>
    <w:rsid w:val="001D26A8"/>
    <w:rsid w:val="00226C2A"/>
    <w:rsid w:val="002C44B6"/>
    <w:rsid w:val="003000F4"/>
    <w:rsid w:val="003900E4"/>
    <w:rsid w:val="003B4F14"/>
    <w:rsid w:val="003E4991"/>
    <w:rsid w:val="003F5C12"/>
    <w:rsid w:val="00456617"/>
    <w:rsid w:val="004712DB"/>
    <w:rsid w:val="004968FD"/>
    <w:rsid w:val="005207F3"/>
    <w:rsid w:val="005749E0"/>
    <w:rsid w:val="005973CD"/>
    <w:rsid w:val="0062212F"/>
    <w:rsid w:val="006643C5"/>
    <w:rsid w:val="00673317"/>
    <w:rsid w:val="006850DC"/>
    <w:rsid w:val="006E50FB"/>
    <w:rsid w:val="006F1B82"/>
    <w:rsid w:val="006F778D"/>
    <w:rsid w:val="00701C2C"/>
    <w:rsid w:val="00712A9B"/>
    <w:rsid w:val="007377A2"/>
    <w:rsid w:val="007402EF"/>
    <w:rsid w:val="007B3510"/>
    <w:rsid w:val="007D002D"/>
    <w:rsid w:val="007E7EFE"/>
    <w:rsid w:val="007F7747"/>
    <w:rsid w:val="00803AD3"/>
    <w:rsid w:val="00820CF1"/>
    <w:rsid w:val="00862B54"/>
    <w:rsid w:val="00895E53"/>
    <w:rsid w:val="008B69D1"/>
    <w:rsid w:val="008D7E9D"/>
    <w:rsid w:val="008F1511"/>
    <w:rsid w:val="0091655C"/>
    <w:rsid w:val="00A3360B"/>
    <w:rsid w:val="00A54474"/>
    <w:rsid w:val="00A63D47"/>
    <w:rsid w:val="00A93F5C"/>
    <w:rsid w:val="00AB7E8A"/>
    <w:rsid w:val="00B14A0E"/>
    <w:rsid w:val="00B32A30"/>
    <w:rsid w:val="00B42629"/>
    <w:rsid w:val="00B56EB3"/>
    <w:rsid w:val="00C074BB"/>
    <w:rsid w:val="00C624A6"/>
    <w:rsid w:val="00C9361E"/>
    <w:rsid w:val="00CA309F"/>
    <w:rsid w:val="00CB20E4"/>
    <w:rsid w:val="00CD3A9A"/>
    <w:rsid w:val="00CE72F4"/>
    <w:rsid w:val="00D000B7"/>
    <w:rsid w:val="00D07CF7"/>
    <w:rsid w:val="00D32E54"/>
    <w:rsid w:val="00D52D22"/>
    <w:rsid w:val="00D60486"/>
    <w:rsid w:val="00DC2416"/>
    <w:rsid w:val="00DE7D2E"/>
    <w:rsid w:val="00DF1A7A"/>
    <w:rsid w:val="00E11352"/>
    <w:rsid w:val="00E16DED"/>
    <w:rsid w:val="00E439A3"/>
    <w:rsid w:val="00E64CAC"/>
    <w:rsid w:val="00F53F9C"/>
    <w:rsid w:val="00F76096"/>
    <w:rsid w:val="00FB0B15"/>
    <w:rsid w:val="00FB49B4"/>
    <w:rsid w:val="00FD1C5F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10145D"/>
  <w15:docId w15:val="{7F99779E-DFE7-4D4C-BAE3-838D22CB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2E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07CF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B4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9B4"/>
  </w:style>
  <w:style w:type="paragraph" w:styleId="a8">
    <w:name w:val="footer"/>
    <w:basedOn w:val="a"/>
    <w:link w:val="a9"/>
    <w:uiPriority w:val="99"/>
    <w:unhideWhenUsed/>
    <w:rsid w:val="00FB4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96D8-5E96-43AE-8ADC-04CCFF25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天谷　美咲</cp:lastModifiedBy>
  <cp:revision>35</cp:revision>
  <cp:lastPrinted>2020-03-26T04:51:00Z</cp:lastPrinted>
  <dcterms:created xsi:type="dcterms:W3CDTF">2018-10-28T12:20:00Z</dcterms:created>
  <dcterms:modified xsi:type="dcterms:W3CDTF">2025-12-15T05:29:00Z</dcterms:modified>
</cp:coreProperties>
</file>