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32A" w:rsidRPr="00455DA5" w:rsidRDefault="007304E7" w:rsidP="00AF256E">
      <w:pPr>
        <w:ind w:firstLineChars="300" w:firstLine="723"/>
        <w:rPr>
          <w:rFonts w:asciiTheme="majorEastAsia" w:eastAsiaTheme="majorEastAsia" w:hAnsiTheme="majorEastAsia"/>
          <w:b/>
          <w:sz w:val="24"/>
        </w:rPr>
      </w:pPr>
      <w:r>
        <w:rPr>
          <w:rFonts w:asciiTheme="majorEastAsia" w:eastAsiaTheme="majorEastAsia" w:hAnsiTheme="majorEastAsia" w:hint="eastAsia"/>
          <w:b/>
          <w:sz w:val="24"/>
        </w:rPr>
        <w:t>平成29年度</w:t>
      </w:r>
      <w:r w:rsidR="00F67B3D" w:rsidRPr="00455DA5">
        <w:rPr>
          <w:rFonts w:asciiTheme="majorEastAsia" w:eastAsiaTheme="majorEastAsia" w:hAnsiTheme="majorEastAsia" w:hint="eastAsia"/>
          <w:b/>
          <w:sz w:val="24"/>
        </w:rPr>
        <w:t xml:space="preserve">　胃がん検診の事業評価のためのチェックリスト調査結果</w:t>
      </w:r>
    </w:p>
    <w:p w:rsidR="00AF256E" w:rsidRPr="00455DA5" w:rsidRDefault="00AF256E">
      <w:pPr>
        <w:rPr>
          <w:rFonts w:asciiTheme="majorEastAsia" w:eastAsiaTheme="majorEastAsia" w:hAnsiTheme="majorEastAsia"/>
          <w:shd w:val="pct15" w:color="auto" w:fill="FFFFFF"/>
        </w:rPr>
      </w:pPr>
    </w:p>
    <w:p w:rsidR="00AF256E" w:rsidRPr="00455DA5" w:rsidRDefault="00F57E1D" w:rsidP="00F57E1D">
      <w:pPr>
        <w:jc w:val="left"/>
        <w:rPr>
          <w:rFonts w:asciiTheme="majorEastAsia" w:eastAsiaTheme="majorEastAsia" w:hAnsiTheme="majorEastAsia"/>
          <w:sz w:val="24"/>
        </w:rPr>
      </w:pPr>
      <w:r w:rsidRPr="00455DA5">
        <w:rPr>
          <w:rFonts w:asciiTheme="majorEastAsia" w:eastAsiaTheme="majorEastAsia" w:hAnsiTheme="majorEastAsia" w:hint="eastAsia"/>
          <w:sz w:val="24"/>
          <w:shd w:val="pct15" w:color="auto" w:fill="FFFFFF"/>
        </w:rPr>
        <w:t>市町村のチェックリストの項目についての取組み状況</w:t>
      </w:r>
    </w:p>
    <w:p w:rsidR="00AF256E" w:rsidRDefault="00AF256E">
      <w:pPr>
        <w:rPr>
          <w:shd w:val="pct15" w:color="auto" w:fill="FFFFFF"/>
        </w:rPr>
      </w:pPr>
    </w:p>
    <w:p w:rsidR="00AF256E" w:rsidRDefault="00F5093A" w:rsidP="00455DA5">
      <w:pPr>
        <w:ind w:firstLineChars="100" w:firstLine="200"/>
        <w:rPr>
          <w:sz w:val="20"/>
        </w:rPr>
      </w:pPr>
      <w:r>
        <w:rPr>
          <w:rFonts w:hint="eastAsia"/>
          <w:sz w:val="20"/>
        </w:rPr>
        <w:t>大阪府内</w:t>
      </w:r>
      <w:r>
        <w:rPr>
          <w:rFonts w:hint="eastAsia"/>
          <w:sz w:val="20"/>
        </w:rPr>
        <w:t>43</w:t>
      </w:r>
      <w:r w:rsidR="00455DA5">
        <w:rPr>
          <w:rFonts w:hint="eastAsia"/>
          <w:sz w:val="20"/>
        </w:rPr>
        <w:t>市町村の実施する胃</w:t>
      </w:r>
      <w:r w:rsidR="00455DA5" w:rsidRPr="005207F3">
        <w:rPr>
          <w:rFonts w:hint="eastAsia"/>
          <w:sz w:val="20"/>
        </w:rPr>
        <w:t>がん検診の実施体制について</w:t>
      </w:r>
      <w:r w:rsidR="00455DA5">
        <w:rPr>
          <w:rFonts w:hint="eastAsia"/>
          <w:sz w:val="20"/>
        </w:rPr>
        <w:t>、「市町村版チェックリスト」を用いて</w:t>
      </w:r>
      <w:r w:rsidR="00455DA5" w:rsidRPr="005207F3">
        <w:rPr>
          <w:rFonts w:hint="eastAsia"/>
          <w:sz w:val="20"/>
        </w:rPr>
        <w:t>調査を行いました。</w:t>
      </w:r>
    </w:p>
    <w:p w:rsidR="00F32616" w:rsidRPr="003F64C5" w:rsidRDefault="00F32616">
      <w:pPr>
        <w:rPr>
          <w:sz w:val="20"/>
        </w:rPr>
      </w:pPr>
    </w:p>
    <w:p w:rsidR="00AF256E" w:rsidRPr="00455DA5" w:rsidRDefault="00104919">
      <w:pPr>
        <w:rPr>
          <w:rFonts w:asciiTheme="majorEastAsia" w:eastAsiaTheme="majorEastAsia" w:hAnsiTheme="majorEastAsia"/>
          <w:b/>
          <w:u w:val="single"/>
        </w:rPr>
      </w:pPr>
      <w:r w:rsidRPr="00104919">
        <w:rPr>
          <w:noProof/>
        </w:rPr>
        <w:drawing>
          <wp:anchor distT="0" distB="0" distL="114300" distR="114300" simplePos="0" relativeHeight="251652096" behindDoc="0" locked="0" layoutInCell="1" allowOverlap="1">
            <wp:simplePos x="0" y="0"/>
            <wp:positionH relativeFrom="column">
              <wp:posOffset>-476250</wp:posOffset>
            </wp:positionH>
            <wp:positionV relativeFrom="paragraph">
              <wp:posOffset>440690</wp:posOffset>
            </wp:positionV>
            <wp:extent cx="7134225" cy="661924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4225" cy="661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B3D" w:rsidRPr="00455DA5">
        <w:rPr>
          <w:rFonts w:asciiTheme="majorEastAsia" w:eastAsiaTheme="majorEastAsia" w:hAnsiTheme="majorEastAsia" w:hint="eastAsia"/>
          <w:b/>
          <w:u w:val="single"/>
        </w:rPr>
        <w:t>１　各項目の集計結果</w:t>
      </w:r>
    </w:p>
    <w:p w:rsidR="00AF256E" w:rsidRDefault="00AF256E">
      <w:pPr>
        <w:rPr>
          <w:sz w:val="20"/>
          <w:shd w:val="pct15" w:color="auto" w:fill="FFFFFF"/>
        </w:rPr>
      </w:pPr>
    </w:p>
    <w:p w:rsidR="000302E3" w:rsidRDefault="000302E3">
      <w:r w:rsidRPr="000302E3">
        <w:rPr>
          <w:noProof/>
        </w:rPr>
        <w:lastRenderedPageBreak/>
        <w:drawing>
          <wp:anchor distT="0" distB="0" distL="114300" distR="114300" simplePos="0" relativeHeight="251655168" behindDoc="0" locked="0" layoutInCell="1" allowOverlap="1">
            <wp:simplePos x="0" y="0"/>
            <wp:positionH relativeFrom="column">
              <wp:posOffset>-445770</wp:posOffset>
            </wp:positionH>
            <wp:positionV relativeFrom="paragraph">
              <wp:posOffset>38514</wp:posOffset>
            </wp:positionV>
            <wp:extent cx="7110095" cy="7637780"/>
            <wp:effectExtent l="0" t="0" r="0" b="127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1035"/>
                    <a:stretch/>
                  </pic:blipFill>
                  <pic:spPr bwMode="auto">
                    <a:xfrm>
                      <a:off x="0" y="0"/>
                      <a:ext cx="7110095" cy="7637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256E" w:rsidRDefault="00AF256E">
      <w:pPr>
        <w:rPr>
          <w:sz w:val="20"/>
          <w:shd w:val="pct15" w:color="auto" w:fill="FFFFFF"/>
        </w:rPr>
      </w:pPr>
    </w:p>
    <w:p w:rsidR="00083B7C" w:rsidRDefault="00083B7C">
      <w:pPr>
        <w:rPr>
          <w:sz w:val="20"/>
        </w:rPr>
      </w:pPr>
    </w:p>
    <w:p w:rsidR="000302E3" w:rsidRDefault="000302E3">
      <w:pPr>
        <w:rPr>
          <w:sz w:val="20"/>
        </w:rPr>
      </w:pPr>
    </w:p>
    <w:p w:rsidR="000302E3" w:rsidRDefault="000302E3">
      <w:pPr>
        <w:rPr>
          <w:sz w:val="20"/>
        </w:rPr>
      </w:pPr>
    </w:p>
    <w:p w:rsidR="000302E3" w:rsidRDefault="000302E3">
      <w:r w:rsidRPr="000302E3">
        <w:rPr>
          <w:rFonts w:hint="eastAsia"/>
          <w:noProof/>
        </w:rPr>
        <w:drawing>
          <wp:anchor distT="0" distB="0" distL="114300" distR="114300" simplePos="0" relativeHeight="251657216" behindDoc="0" locked="0" layoutInCell="1" allowOverlap="1">
            <wp:simplePos x="0" y="0"/>
            <wp:positionH relativeFrom="column">
              <wp:posOffset>-326087</wp:posOffset>
            </wp:positionH>
            <wp:positionV relativeFrom="paragraph">
              <wp:posOffset>-95581</wp:posOffset>
            </wp:positionV>
            <wp:extent cx="6861810" cy="477774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1365" b="-1"/>
                    <a:stretch/>
                  </pic:blipFill>
                  <pic:spPr bwMode="auto">
                    <a:xfrm>
                      <a:off x="0" y="0"/>
                      <a:ext cx="6861810" cy="4777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02E3" w:rsidRPr="001537AD" w:rsidRDefault="000302E3">
      <w:pPr>
        <w:rPr>
          <w:sz w:val="20"/>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Pr="00476086" w:rsidRDefault="00476086">
      <w:r w:rsidRPr="00476086">
        <w:br w:type="page"/>
      </w:r>
    </w:p>
    <w:p w:rsidR="00AF256E" w:rsidRPr="00455DA5" w:rsidRDefault="00F67B3D">
      <w:pPr>
        <w:rPr>
          <w:rFonts w:asciiTheme="majorEastAsia" w:eastAsiaTheme="majorEastAsia" w:hAnsiTheme="majorEastAsia"/>
          <w:b/>
          <w:u w:val="single"/>
        </w:rPr>
      </w:pPr>
      <w:r w:rsidRPr="00455DA5">
        <w:rPr>
          <w:rFonts w:asciiTheme="majorEastAsia" w:eastAsiaTheme="majorEastAsia" w:hAnsiTheme="majorEastAsia" w:hint="eastAsia"/>
          <w:b/>
          <w:u w:val="single"/>
        </w:rPr>
        <w:t>２　全体集計と評価</w:t>
      </w:r>
    </w:p>
    <w:p w:rsidR="009544A4" w:rsidRPr="000F2AC6" w:rsidRDefault="00F67B3D" w:rsidP="000F2AC6">
      <w:pPr>
        <w:ind w:firstLineChars="100" w:firstLine="180"/>
        <w:rPr>
          <w:sz w:val="18"/>
        </w:rPr>
      </w:pPr>
      <w:r w:rsidRPr="000F2AC6">
        <w:rPr>
          <w:rFonts w:hint="eastAsia"/>
          <w:sz w:val="18"/>
        </w:rPr>
        <w:t>各市町村</w:t>
      </w:r>
      <w:r w:rsidR="000F2AC6" w:rsidRPr="000F2AC6">
        <w:rPr>
          <w:rFonts w:hint="eastAsia"/>
          <w:sz w:val="18"/>
        </w:rPr>
        <w:t>における「はい」の回数の全項目の集計結果は次のとおりです。（</w:t>
      </w:r>
      <w:r w:rsidRPr="000F2AC6">
        <w:rPr>
          <w:rFonts w:hint="eastAsia"/>
          <w:sz w:val="18"/>
        </w:rPr>
        <w:t>項目）</w:t>
      </w:r>
    </w:p>
    <w:p w:rsidR="00D6420B" w:rsidRDefault="000F2AC6" w:rsidP="00EC2391">
      <w:pPr>
        <w:ind w:leftChars="100" w:left="450" w:hangingChars="150" w:hanging="240"/>
        <w:rPr>
          <w:sz w:val="16"/>
        </w:rPr>
      </w:pPr>
      <w:r>
        <w:rPr>
          <w:noProof/>
          <w:sz w:val="16"/>
        </w:rPr>
        <w:drawing>
          <wp:anchor distT="0" distB="0" distL="114300" distR="114300" simplePos="0" relativeHeight="251665408" behindDoc="0" locked="0" layoutInCell="1" allowOverlap="1">
            <wp:simplePos x="0" y="0"/>
            <wp:positionH relativeFrom="column">
              <wp:posOffset>1905</wp:posOffset>
            </wp:positionH>
            <wp:positionV relativeFrom="paragraph">
              <wp:posOffset>341962</wp:posOffset>
            </wp:positionV>
            <wp:extent cx="6172200" cy="818134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818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237A" w:rsidRPr="000F2AC6">
        <w:rPr>
          <w:rFonts w:hint="eastAsia"/>
          <w:sz w:val="16"/>
        </w:rPr>
        <w:t>「１　検診対象者」のうち、（２）～（４）の項目のいずれかに「はい」と回答した</w:t>
      </w:r>
      <w:r w:rsidR="00F67B3D" w:rsidRPr="000F2AC6">
        <w:rPr>
          <w:rFonts w:hint="eastAsia"/>
          <w:sz w:val="16"/>
        </w:rPr>
        <w:t>場合に把握項目数１としてカウント</w:t>
      </w:r>
    </w:p>
    <w:p w:rsidR="00D6420B" w:rsidRDefault="00F67B3D" w:rsidP="00D6420B">
      <w:pPr>
        <w:jc w:val="left"/>
        <w:rPr>
          <w:rFonts w:asciiTheme="majorEastAsia" w:eastAsiaTheme="majorEastAsia" w:hAnsiTheme="majorEastAsia"/>
          <w:b/>
          <w:u w:val="single"/>
        </w:rPr>
      </w:pPr>
      <w:r w:rsidRPr="00455DA5">
        <w:rPr>
          <w:rFonts w:asciiTheme="majorEastAsia" w:eastAsiaTheme="majorEastAsia" w:hAnsiTheme="majorEastAsia" w:hint="eastAsia"/>
          <w:b/>
          <w:u w:val="single"/>
        </w:rPr>
        <w:t>３　まとめ</w:t>
      </w:r>
    </w:p>
    <w:p w:rsidR="00217125" w:rsidRPr="00455DA5" w:rsidRDefault="00217125" w:rsidP="00D6420B">
      <w:pPr>
        <w:jc w:val="left"/>
        <w:rPr>
          <w:rFonts w:asciiTheme="majorEastAsia" w:eastAsiaTheme="majorEastAsia" w:hAnsiTheme="majorEastAsia"/>
          <w:sz w:val="20"/>
        </w:rPr>
      </w:pPr>
    </w:p>
    <w:p w:rsidR="00624C1B" w:rsidRPr="003D4FE1" w:rsidRDefault="00F67B3D" w:rsidP="00624C1B">
      <w:pPr>
        <w:jc w:val="left"/>
        <w:rPr>
          <w:color w:val="000000" w:themeColor="text1"/>
          <w:sz w:val="20"/>
        </w:rPr>
      </w:pPr>
      <w:r>
        <w:rPr>
          <w:rFonts w:hint="eastAsia"/>
          <w:sz w:val="20"/>
        </w:rPr>
        <w:t xml:space="preserve">　</w:t>
      </w:r>
      <w:bookmarkStart w:id="0" w:name="_GoBack"/>
      <w:r w:rsidRPr="003D4FE1">
        <w:rPr>
          <w:rFonts w:hint="eastAsia"/>
          <w:color w:val="000000" w:themeColor="text1"/>
          <w:sz w:val="20"/>
        </w:rPr>
        <w:t>市町村においては、がん検診対象者を把握し、検診未受診者へ受診勧奨等を実施するなど、受診率向上を目指すことが重要です。</w:t>
      </w:r>
      <w:r w:rsidR="003B6551" w:rsidRPr="003D4FE1">
        <w:rPr>
          <w:rFonts w:hint="eastAsia"/>
          <w:color w:val="000000" w:themeColor="text1"/>
          <w:sz w:val="20"/>
        </w:rPr>
        <w:t>平成</w:t>
      </w:r>
      <w:r w:rsidR="003B6551" w:rsidRPr="003D4FE1">
        <w:rPr>
          <w:rFonts w:hint="eastAsia"/>
          <w:color w:val="000000" w:themeColor="text1"/>
          <w:sz w:val="20"/>
        </w:rPr>
        <w:t>28</w:t>
      </w:r>
      <w:r w:rsidR="00D973B0" w:rsidRPr="003D4FE1">
        <w:rPr>
          <w:rFonts w:hint="eastAsia"/>
          <w:color w:val="000000" w:themeColor="text1"/>
          <w:sz w:val="20"/>
        </w:rPr>
        <w:t>年度と比較して、</w:t>
      </w:r>
      <w:r w:rsidRPr="003D4FE1">
        <w:rPr>
          <w:rFonts w:hint="eastAsia"/>
          <w:color w:val="000000" w:themeColor="text1"/>
          <w:sz w:val="20"/>
        </w:rPr>
        <w:t>がん検診受診率の算定など検診実施の基礎データとなる検診対象者の名簿を作成している</w:t>
      </w:r>
      <w:r w:rsidR="00F5093A" w:rsidRPr="003D4FE1">
        <w:rPr>
          <w:rFonts w:hint="eastAsia"/>
          <w:color w:val="000000" w:themeColor="text1"/>
          <w:sz w:val="20"/>
        </w:rPr>
        <w:t>市町村は同数</w:t>
      </w:r>
      <w:r w:rsidR="000F2AC6" w:rsidRPr="003D4FE1">
        <w:rPr>
          <w:rFonts w:hint="eastAsia"/>
          <w:color w:val="000000" w:themeColor="text1"/>
          <w:sz w:val="20"/>
        </w:rPr>
        <w:t>(40</w:t>
      </w:r>
      <w:r w:rsidR="000F2AC6" w:rsidRPr="003D4FE1">
        <w:rPr>
          <w:rFonts w:hint="eastAsia"/>
          <w:color w:val="000000" w:themeColor="text1"/>
          <w:sz w:val="20"/>
        </w:rPr>
        <w:t>市町村</w:t>
      </w:r>
      <w:r w:rsidR="000F2AC6" w:rsidRPr="003D4FE1">
        <w:rPr>
          <w:rFonts w:hint="eastAsia"/>
          <w:color w:val="000000" w:themeColor="text1"/>
          <w:sz w:val="20"/>
        </w:rPr>
        <w:t>)</w:t>
      </w:r>
      <w:r w:rsidR="00D973B0" w:rsidRPr="003D4FE1">
        <w:rPr>
          <w:rFonts w:hint="eastAsia"/>
          <w:color w:val="000000" w:themeColor="text1"/>
          <w:sz w:val="20"/>
        </w:rPr>
        <w:t>、</w:t>
      </w:r>
      <w:r w:rsidR="00F5093A" w:rsidRPr="003D4FE1">
        <w:rPr>
          <w:rFonts w:hint="eastAsia"/>
          <w:color w:val="000000" w:themeColor="text1"/>
          <w:sz w:val="20"/>
        </w:rPr>
        <w:t>特定</w:t>
      </w:r>
      <w:r w:rsidRPr="003D4FE1">
        <w:rPr>
          <w:rFonts w:hint="eastAsia"/>
          <w:color w:val="000000" w:themeColor="text1"/>
          <w:sz w:val="20"/>
        </w:rPr>
        <w:t>の対象者に個別受診勧奨を実施している市</w:t>
      </w:r>
      <w:r w:rsidR="00D973B0" w:rsidRPr="003D4FE1">
        <w:rPr>
          <w:rFonts w:hint="eastAsia"/>
          <w:color w:val="000000" w:themeColor="text1"/>
          <w:sz w:val="20"/>
        </w:rPr>
        <w:t>町村数は</w:t>
      </w:r>
      <w:r w:rsidR="000F2AC6" w:rsidRPr="003D4FE1">
        <w:rPr>
          <w:rFonts w:hint="eastAsia"/>
          <w:color w:val="000000" w:themeColor="text1"/>
          <w:sz w:val="20"/>
        </w:rPr>
        <w:t>５市町村増加し、</w:t>
      </w:r>
      <w:r w:rsidR="000F2AC6" w:rsidRPr="003D4FE1">
        <w:rPr>
          <w:rFonts w:hint="eastAsia"/>
          <w:color w:val="000000" w:themeColor="text1"/>
          <w:sz w:val="20"/>
        </w:rPr>
        <w:t>38</w:t>
      </w:r>
      <w:r w:rsidR="000F2AC6" w:rsidRPr="003D4FE1">
        <w:rPr>
          <w:rFonts w:hint="eastAsia"/>
          <w:color w:val="000000" w:themeColor="text1"/>
          <w:sz w:val="20"/>
        </w:rPr>
        <w:t>市町村でした</w:t>
      </w:r>
      <w:r w:rsidR="00F5093A" w:rsidRPr="003D4FE1">
        <w:rPr>
          <w:rFonts w:hint="eastAsia"/>
          <w:color w:val="000000" w:themeColor="text1"/>
          <w:sz w:val="20"/>
        </w:rPr>
        <w:t>。</w:t>
      </w:r>
    </w:p>
    <w:p w:rsidR="00624C1B" w:rsidRPr="003D4FE1" w:rsidRDefault="002B237A" w:rsidP="00624C1B">
      <w:pPr>
        <w:jc w:val="left"/>
        <w:rPr>
          <w:color w:val="000000" w:themeColor="text1"/>
          <w:sz w:val="20"/>
        </w:rPr>
      </w:pPr>
      <w:r w:rsidRPr="003D4FE1">
        <w:rPr>
          <w:rFonts w:hint="eastAsia"/>
          <w:color w:val="000000" w:themeColor="text1"/>
          <w:sz w:val="20"/>
        </w:rPr>
        <w:t xml:space="preserve">　また、検診の精度を評価するための指標であるプロセス指標</w:t>
      </w:r>
      <w:r w:rsidR="00F5093A" w:rsidRPr="003D4FE1">
        <w:rPr>
          <w:rFonts w:hint="eastAsia"/>
          <w:color w:val="000000" w:themeColor="text1"/>
          <w:sz w:val="20"/>
        </w:rPr>
        <w:t>を把握している市町村は</w:t>
      </w:r>
      <w:r w:rsidR="003D4FE1" w:rsidRPr="003D4FE1">
        <w:rPr>
          <w:rFonts w:hint="eastAsia"/>
          <w:color w:val="000000" w:themeColor="text1"/>
          <w:sz w:val="20"/>
        </w:rPr>
        <w:t>平成</w:t>
      </w:r>
      <w:r w:rsidR="003D4FE1" w:rsidRPr="003D4FE1">
        <w:rPr>
          <w:rFonts w:hint="eastAsia"/>
          <w:color w:val="000000" w:themeColor="text1"/>
          <w:sz w:val="20"/>
        </w:rPr>
        <w:t>28</w:t>
      </w:r>
      <w:r w:rsidR="003D4FE1" w:rsidRPr="003D4FE1">
        <w:rPr>
          <w:rFonts w:hint="eastAsia"/>
          <w:color w:val="000000" w:themeColor="text1"/>
          <w:sz w:val="20"/>
        </w:rPr>
        <w:t>年度より減少しているものの、９割を超えています。</w:t>
      </w:r>
      <w:r w:rsidRPr="003D4FE1">
        <w:rPr>
          <w:rFonts w:hint="eastAsia"/>
          <w:color w:val="000000" w:themeColor="text1"/>
          <w:sz w:val="20"/>
        </w:rPr>
        <w:t>性・年齢階級別、検診機関別に</w:t>
      </w:r>
      <w:r w:rsidR="00F67B3D" w:rsidRPr="003D4FE1">
        <w:rPr>
          <w:rFonts w:hint="eastAsia"/>
          <w:color w:val="000000" w:themeColor="text1"/>
          <w:sz w:val="20"/>
        </w:rPr>
        <w:t>検診結果を把握し、様々な観点から精度管理指標の分析を行うことで、がん検診の問題点や今後の課題等を検証することが可能になります。</w:t>
      </w:r>
    </w:p>
    <w:p w:rsidR="00624C1B" w:rsidRPr="003D4FE1" w:rsidRDefault="00F67B3D" w:rsidP="00624C1B">
      <w:pPr>
        <w:jc w:val="left"/>
        <w:rPr>
          <w:color w:val="000000" w:themeColor="text1"/>
          <w:sz w:val="20"/>
        </w:rPr>
      </w:pPr>
      <w:r w:rsidRPr="003D4FE1">
        <w:rPr>
          <w:rFonts w:hint="eastAsia"/>
          <w:color w:val="000000" w:themeColor="text1"/>
          <w:sz w:val="20"/>
        </w:rPr>
        <w:t xml:space="preserve">　がん検診では、要精検者が確実に</w:t>
      </w:r>
      <w:r w:rsidR="00CD2C51" w:rsidRPr="003D4FE1">
        <w:rPr>
          <w:rFonts w:hint="eastAsia"/>
          <w:color w:val="000000" w:themeColor="text1"/>
          <w:sz w:val="20"/>
        </w:rPr>
        <w:t>精検</w:t>
      </w:r>
      <w:r w:rsidRPr="003D4FE1">
        <w:rPr>
          <w:rFonts w:hint="eastAsia"/>
          <w:color w:val="000000" w:themeColor="text1"/>
          <w:sz w:val="20"/>
        </w:rPr>
        <w:t>を受診し</w:t>
      </w:r>
      <w:r w:rsidR="00D973B0" w:rsidRPr="003D4FE1">
        <w:rPr>
          <w:rFonts w:hint="eastAsia"/>
          <w:color w:val="000000" w:themeColor="text1"/>
          <w:sz w:val="20"/>
        </w:rPr>
        <w:t>、</w:t>
      </w:r>
      <w:r w:rsidRPr="003D4FE1">
        <w:rPr>
          <w:rFonts w:hint="eastAsia"/>
          <w:color w:val="000000" w:themeColor="text1"/>
          <w:sz w:val="20"/>
        </w:rPr>
        <w:t>がんの有無を確定することが重要です。</w:t>
      </w:r>
      <w:r w:rsidR="00CD2C51" w:rsidRPr="003D4FE1">
        <w:rPr>
          <w:rFonts w:hint="eastAsia"/>
          <w:color w:val="000000" w:themeColor="text1"/>
          <w:sz w:val="20"/>
        </w:rPr>
        <w:t>精検</w:t>
      </w:r>
      <w:r w:rsidRPr="003D4FE1">
        <w:rPr>
          <w:rFonts w:hint="eastAsia"/>
          <w:color w:val="000000" w:themeColor="text1"/>
          <w:sz w:val="20"/>
        </w:rPr>
        <w:t>未受診者への受診勧奨を行っている市町村は</w:t>
      </w:r>
      <w:r w:rsidR="00FF2919" w:rsidRPr="003D4FE1">
        <w:rPr>
          <w:rFonts w:hint="eastAsia"/>
          <w:color w:val="000000" w:themeColor="text1"/>
          <w:sz w:val="20"/>
        </w:rPr>
        <w:t>41</w:t>
      </w:r>
      <w:r w:rsidRPr="003D4FE1">
        <w:rPr>
          <w:rFonts w:hint="eastAsia"/>
          <w:color w:val="000000" w:themeColor="text1"/>
          <w:sz w:val="20"/>
        </w:rPr>
        <w:t>市町村で</w:t>
      </w:r>
      <w:r w:rsidR="00FF2919" w:rsidRPr="003D4FE1">
        <w:rPr>
          <w:rFonts w:hint="eastAsia"/>
          <w:color w:val="000000" w:themeColor="text1"/>
          <w:sz w:val="20"/>
        </w:rPr>
        <w:t>95.</w:t>
      </w:r>
      <w:r w:rsidR="00FF2919" w:rsidRPr="003D4FE1">
        <w:rPr>
          <w:color w:val="000000" w:themeColor="text1"/>
          <w:sz w:val="20"/>
        </w:rPr>
        <w:t>3</w:t>
      </w:r>
      <w:r w:rsidR="00F5093A" w:rsidRPr="003D4FE1">
        <w:rPr>
          <w:rFonts w:hint="eastAsia"/>
          <w:color w:val="000000" w:themeColor="text1"/>
          <w:sz w:val="20"/>
        </w:rPr>
        <w:t>％に上りますが、</w:t>
      </w:r>
      <w:r w:rsidR="00FF2919" w:rsidRPr="003D4FE1">
        <w:rPr>
          <w:rFonts w:hint="eastAsia"/>
          <w:color w:val="000000" w:themeColor="text1"/>
          <w:sz w:val="20"/>
        </w:rPr>
        <w:t>回答のあったうち、</w:t>
      </w:r>
      <w:r w:rsidR="00F5093A" w:rsidRPr="003D4FE1">
        <w:rPr>
          <w:rFonts w:hint="eastAsia"/>
          <w:color w:val="000000" w:themeColor="text1"/>
          <w:sz w:val="20"/>
        </w:rPr>
        <w:t>箕面市</w:t>
      </w:r>
      <w:r w:rsidRPr="003D4FE1">
        <w:rPr>
          <w:rFonts w:hint="eastAsia"/>
          <w:color w:val="000000" w:themeColor="text1"/>
          <w:sz w:val="20"/>
        </w:rPr>
        <w:t>は</w:t>
      </w:r>
      <w:r w:rsidR="00E01766" w:rsidRPr="003D4FE1">
        <w:rPr>
          <w:rFonts w:hint="eastAsia"/>
          <w:color w:val="000000" w:themeColor="text1"/>
          <w:sz w:val="20"/>
        </w:rPr>
        <w:t>実施して</w:t>
      </w:r>
      <w:r w:rsidR="00FF2919" w:rsidRPr="003D4FE1">
        <w:rPr>
          <w:rFonts w:hint="eastAsia"/>
          <w:color w:val="000000" w:themeColor="text1"/>
          <w:sz w:val="20"/>
        </w:rPr>
        <w:t>おらず、</w:t>
      </w:r>
      <w:r w:rsidRPr="003D4FE1">
        <w:rPr>
          <w:rFonts w:hint="eastAsia"/>
          <w:color w:val="000000" w:themeColor="text1"/>
          <w:sz w:val="20"/>
        </w:rPr>
        <w:t>体制の見直しを行う必要があります。</w:t>
      </w:r>
    </w:p>
    <w:p w:rsidR="00624C1B" w:rsidRPr="003D4FE1" w:rsidRDefault="00E01766" w:rsidP="00217125">
      <w:pPr>
        <w:jc w:val="left"/>
        <w:rPr>
          <w:color w:val="000000" w:themeColor="text1"/>
          <w:sz w:val="20"/>
        </w:rPr>
      </w:pPr>
      <w:r w:rsidRPr="003D4FE1">
        <w:rPr>
          <w:rFonts w:hint="eastAsia"/>
          <w:color w:val="000000" w:themeColor="text1"/>
          <w:sz w:val="20"/>
        </w:rPr>
        <w:t xml:space="preserve">　</w:t>
      </w:r>
    </w:p>
    <w:bookmarkEnd w:id="0"/>
    <w:p w:rsidR="0047641B" w:rsidRPr="00455DA5" w:rsidRDefault="0047641B" w:rsidP="00D6420B">
      <w:pPr>
        <w:jc w:val="left"/>
        <w:rPr>
          <w:sz w:val="20"/>
        </w:rPr>
      </w:pPr>
    </w:p>
    <w:sectPr w:rsidR="0047641B" w:rsidRPr="00455DA5" w:rsidSect="00C25B6C">
      <w:headerReference w:type="default" r:id="rId12"/>
      <w:pgSz w:w="11906" w:h="16838" w:code="9"/>
      <w:pgMar w:top="1418" w:right="1077" w:bottom="1418" w:left="1077"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49B" w:rsidRDefault="00FB549B" w:rsidP="00240FD9">
      <w:r>
        <w:separator/>
      </w:r>
    </w:p>
  </w:endnote>
  <w:endnote w:type="continuationSeparator" w:id="0">
    <w:p w:rsidR="00FB549B" w:rsidRDefault="00FB549B" w:rsidP="0024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49B" w:rsidRDefault="00FB549B" w:rsidP="00240FD9">
      <w:r>
        <w:separator/>
      </w:r>
    </w:p>
  </w:footnote>
  <w:footnote w:type="continuationSeparator" w:id="0">
    <w:p w:rsidR="00FB549B" w:rsidRDefault="00FB549B" w:rsidP="0024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D9" w:rsidRDefault="00240FD9" w:rsidP="00240FD9">
    <w:pPr>
      <w:pStyle w:val="a6"/>
      <w:jc w:val="right"/>
    </w:pPr>
    <w:r>
      <w:rPr>
        <w:rFonts w:hint="eastAsia"/>
      </w:rPr>
      <w:t>平成</w:t>
    </w:r>
    <w:r w:rsidR="007304E7">
      <w:rPr>
        <w:rFonts w:hint="eastAsia"/>
      </w:rPr>
      <w:t>29</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0231"/>
    <w:multiLevelType w:val="hybridMultilevel"/>
    <w:tmpl w:val="B82AB2EA"/>
    <w:lvl w:ilvl="0" w:tplc="01C6500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6E"/>
    <w:rsid w:val="0000381D"/>
    <w:rsid w:val="000302E3"/>
    <w:rsid w:val="00083B7C"/>
    <w:rsid w:val="00085A6E"/>
    <w:rsid w:val="000A54D0"/>
    <w:rsid w:val="000E2B7C"/>
    <w:rsid w:val="000F1437"/>
    <w:rsid w:val="000F2AC6"/>
    <w:rsid w:val="00104919"/>
    <w:rsid w:val="001537AD"/>
    <w:rsid w:val="001969E4"/>
    <w:rsid w:val="001E73AB"/>
    <w:rsid w:val="00217125"/>
    <w:rsid w:val="0023486A"/>
    <w:rsid w:val="00240FD9"/>
    <w:rsid w:val="00254D0C"/>
    <w:rsid w:val="002B237A"/>
    <w:rsid w:val="002E5B18"/>
    <w:rsid w:val="003264D1"/>
    <w:rsid w:val="003B6551"/>
    <w:rsid w:val="003D4487"/>
    <w:rsid w:val="003D4FE1"/>
    <w:rsid w:val="003F64C5"/>
    <w:rsid w:val="00455DA5"/>
    <w:rsid w:val="0046529A"/>
    <w:rsid w:val="00475E94"/>
    <w:rsid w:val="00476086"/>
    <w:rsid w:val="0047641B"/>
    <w:rsid w:val="004A53F3"/>
    <w:rsid w:val="004F042E"/>
    <w:rsid w:val="004F55F2"/>
    <w:rsid w:val="005F35D7"/>
    <w:rsid w:val="00624C1B"/>
    <w:rsid w:val="00633B16"/>
    <w:rsid w:val="006358E3"/>
    <w:rsid w:val="006B1B97"/>
    <w:rsid w:val="007304E7"/>
    <w:rsid w:val="008215FB"/>
    <w:rsid w:val="00860A96"/>
    <w:rsid w:val="009544A4"/>
    <w:rsid w:val="00991BFA"/>
    <w:rsid w:val="009C2C08"/>
    <w:rsid w:val="00A322A9"/>
    <w:rsid w:val="00AE6EA2"/>
    <w:rsid w:val="00AF256E"/>
    <w:rsid w:val="00B62474"/>
    <w:rsid w:val="00BF1AED"/>
    <w:rsid w:val="00C15ACF"/>
    <w:rsid w:val="00C25B6C"/>
    <w:rsid w:val="00C76090"/>
    <w:rsid w:val="00C83559"/>
    <w:rsid w:val="00CA02E8"/>
    <w:rsid w:val="00CD2C51"/>
    <w:rsid w:val="00CE417B"/>
    <w:rsid w:val="00CF4C38"/>
    <w:rsid w:val="00D42DE9"/>
    <w:rsid w:val="00D54BEE"/>
    <w:rsid w:val="00D5624B"/>
    <w:rsid w:val="00D63789"/>
    <w:rsid w:val="00D6420B"/>
    <w:rsid w:val="00D973B0"/>
    <w:rsid w:val="00DE20FD"/>
    <w:rsid w:val="00E01766"/>
    <w:rsid w:val="00E03201"/>
    <w:rsid w:val="00EC2391"/>
    <w:rsid w:val="00ED4B07"/>
    <w:rsid w:val="00F22EC5"/>
    <w:rsid w:val="00F32616"/>
    <w:rsid w:val="00F5093A"/>
    <w:rsid w:val="00F57E1D"/>
    <w:rsid w:val="00F67B3D"/>
    <w:rsid w:val="00FB549B"/>
    <w:rsid w:val="00FF2919"/>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8AA4C0"/>
  <w15:docId w15:val="{863D954F-4994-4723-8A2F-6E4690D6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56E"/>
    <w:rPr>
      <w:rFonts w:asciiTheme="majorHAnsi" w:eastAsiaTheme="majorEastAsia" w:hAnsiTheme="majorHAnsi" w:cstheme="majorBidi"/>
      <w:sz w:val="18"/>
      <w:szCs w:val="18"/>
    </w:rPr>
  </w:style>
  <w:style w:type="paragraph" w:styleId="a5">
    <w:name w:val="List Paragraph"/>
    <w:basedOn w:val="a"/>
    <w:uiPriority w:val="34"/>
    <w:qFormat/>
    <w:rsid w:val="00D6420B"/>
    <w:pPr>
      <w:ind w:leftChars="400" w:left="840"/>
    </w:pPr>
  </w:style>
  <w:style w:type="paragraph" w:styleId="a6">
    <w:name w:val="header"/>
    <w:basedOn w:val="a"/>
    <w:link w:val="a7"/>
    <w:uiPriority w:val="99"/>
    <w:unhideWhenUsed/>
    <w:rsid w:val="00240FD9"/>
    <w:pPr>
      <w:tabs>
        <w:tab w:val="center" w:pos="4252"/>
        <w:tab w:val="right" w:pos="8504"/>
      </w:tabs>
      <w:snapToGrid w:val="0"/>
    </w:pPr>
  </w:style>
  <w:style w:type="character" w:customStyle="1" w:styleId="a7">
    <w:name w:val="ヘッダー (文字)"/>
    <w:basedOn w:val="a0"/>
    <w:link w:val="a6"/>
    <w:uiPriority w:val="99"/>
    <w:rsid w:val="00240FD9"/>
  </w:style>
  <w:style w:type="paragraph" w:styleId="a8">
    <w:name w:val="footer"/>
    <w:basedOn w:val="a"/>
    <w:link w:val="a9"/>
    <w:uiPriority w:val="99"/>
    <w:unhideWhenUsed/>
    <w:rsid w:val="00240FD9"/>
    <w:pPr>
      <w:tabs>
        <w:tab w:val="center" w:pos="4252"/>
        <w:tab w:val="right" w:pos="8504"/>
      </w:tabs>
      <w:snapToGrid w:val="0"/>
    </w:pPr>
  </w:style>
  <w:style w:type="character" w:customStyle="1" w:styleId="a9">
    <w:name w:val="フッター (文字)"/>
    <w:basedOn w:val="a0"/>
    <w:link w:val="a8"/>
    <w:uiPriority w:val="99"/>
    <w:rsid w:val="0024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8840">
      <w:bodyDiv w:val="1"/>
      <w:marLeft w:val="0"/>
      <w:marRight w:val="0"/>
      <w:marTop w:val="0"/>
      <w:marBottom w:val="0"/>
      <w:divBdr>
        <w:top w:val="none" w:sz="0" w:space="0" w:color="auto"/>
        <w:left w:val="none" w:sz="0" w:space="0" w:color="auto"/>
        <w:bottom w:val="none" w:sz="0" w:space="0" w:color="auto"/>
        <w:right w:val="none" w:sz="0" w:space="0" w:color="auto"/>
      </w:divBdr>
    </w:div>
    <w:div w:id="344022169">
      <w:bodyDiv w:val="1"/>
      <w:marLeft w:val="0"/>
      <w:marRight w:val="0"/>
      <w:marTop w:val="0"/>
      <w:marBottom w:val="0"/>
      <w:divBdr>
        <w:top w:val="none" w:sz="0" w:space="0" w:color="auto"/>
        <w:left w:val="none" w:sz="0" w:space="0" w:color="auto"/>
        <w:bottom w:val="none" w:sz="0" w:space="0" w:color="auto"/>
        <w:right w:val="none" w:sz="0" w:space="0" w:color="auto"/>
      </w:divBdr>
    </w:div>
    <w:div w:id="572160506">
      <w:bodyDiv w:val="1"/>
      <w:marLeft w:val="0"/>
      <w:marRight w:val="0"/>
      <w:marTop w:val="0"/>
      <w:marBottom w:val="0"/>
      <w:divBdr>
        <w:top w:val="none" w:sz="0" w:space="0" w:color="auto"/>
        <w:left w:val="none" w:sz="0" w:space="0" w:color="auto"/>
        <w:bottom w:val="none" w:sz="0" w:space="0" w:color="auto"/>
        <w:right w:val="none" w:sz="0" w:space="0" w:color="auto"/>
      </w:divBdr>
    </w:div>
    <w:div w:id="707990231">
      <w:bodyDiv w:val="1"/>
      <w:marLeft w:val="0"/>
      <w:marRight w:val="0"/>
      <w:marTop w:val="0"/>
      <w:marBottom w:val="0"/>
      <w:divBdr>
        <w:top w:val="none" w:sz="0" w:space="0" w:color="auto"/>
        <w:left w:val="none" w:sz="0" w:space="0" w:color="auto"/>
        <w:bottom w:val="none" w:sz="0" w:space="0" w:color="auto"/>
        <w:right w:val="none" w:sz="0" w:space="0" w:color="auto"/>
      </w:divBdr>
    </w:div>
    <w:div w:id="823355690">
      <w:bodyDiv w:val="1"/>
      <w:marLeft w:val="0"/>
      <w:marRight w:val="0"/>
      <w:marTop w:val="0"/>
      <w:marBottom w:val="0"/>
      <w:divBdr>
        <w:top w:val="none" w:sz="0" w:space="0" w:color="auto"/>
        <w:left w:val="none" w:sz="0" w:space="0" w:color="auto"/>
        <w:bottom w:val="none" w:sz="0" w:space="0" w:color="auto"/>
        <w:right w:val="none" w:sz="0" w:space="0" w:color="auto"/>
      </w:divBdr>
    </w:div>
    <w:div w:id="845939994">
      <w:bodyDiv w:val="1"/>
      <w:marLeft w:val="0"/>
      <w:marRight w:val="0"/>
      <w:marTop w:val="0"/>
      <w:marBottom w:val="0"/>
      <w:divBdr>
        <w:top w:val="none" w:sz="0" w:space="0" w:color="auto"/>
        <w:left w:val="none" w:sz="0" w:space="0" w:color="auto"/>
        <w:bottom w:val="none" w:sz="0" w:space="0" w:color="auto"/>
        <w:right w:val="none" w:sz="0" w:space="0" w:color="auto"/>
      </w:divBdr>
    </w:div>
    <w:div w:id="903374436">
      <w:bodyDiv w:val="1"/>
      <w:marLeft w:val="0"/>
      <w:marRight w:val="0"/>
      <w:marTop w:val="0"/>
      <w:marBottom w:val="0"/>
      <w:divBdr>
        <w:top w:val="none" w:sz="0" w:space="0" w:color="auto"/>
        <w:left w:val="none" w:sz="0" w:space="0" w:color="auto"/>
        <w:bottom w:val="none" w:sz="0" w:space="0" w:color="auto"/>
        <w:right w:val="none" w:sz="0" w:space="0" w:color="auto"/>
      </w:divBdr>
    </w:div>
    <w:div w:id="913469434">
      <w:bodyDiv w:val="1"/>
      <w:marLeft w:val="0"/>
      <w:marRight w:val="0"/>
      <w:marTop w:val="0"/>
      <w:marBottom w:val="0"/>
      <w:divBdr>
        <w:top w:val="none" w:sz="0" w:space="0" w:color="auto"/>
        <w:left w:val="none" w:sz="0" w:space="0" w:color="auto"/>
        <w:bottom w:val="none" w:sz="0" w:space="0" w:color="auto"/>
        <w:right w:val="none" w:sz="0" w:space="0" w:color="auto"/>
      </w:divBdr>
    </w:div>
    <w:div w:id="1050612227">
      <w:bodyDiv w:val="1"/>
      <w:marLeft w:val="0"/>
      <w:marRight w:val="0"/>
      <w:marTop w:val="0"/>
      <w:marBottom w:val="0"/>
      <w:divBdr>
        <w:top w:val="none" w:sz="0" w:space="0" w:color="auto"/>
        <w:left w:val="none" w:sz="0" w:space="0" w:color="auto"/>
        <w:bottom w:val="none" w:sz="0" w:space="0" w:color="auto"/>
        <w:right w:val="none" w:sz="0" w:space="0" w:color="auto"/>
      </w:divBdr>
    </w:div>
    <w:div w:id="1380593726">
      <w:bodyDiv w:val="1"/>
      <w:marLeft w:val="0"/>
      <w:marRight w:val="0"/>
      <w:marTop w:val="0"/>
      <w:marBottom w:val="0"/>
      <w:divBdr>
        <w:top w:val="none" w:sz="0" w:space="0" w:color="auto"/>
        <w:left w:val="none" w:sz="0" w:space="0" w:color="auto"/>
        <w:bottom w:val="none" w:sz="0" w:space="0" w:color="auto"/>
        <w:right w:val="none" w:sz="0" w:space="0" w:color="auto"/>
      </w:divBdr>
    </w:div>
    <w:div w:id="1436249025">
      <w:bodyDiv w:val="1"/>
      <w:marLeft w:val="0"/>
      <w:marRight w:val="0"/>
      <w:marTop w:val="0"/>
      <w:marBottom w:val="0"/>
      <w:divBdr>
        <w:top w:val="none" w:sz="0" w:space="0" w:color="auto"/>
        <w:left w:val="none" w:sz="0" w:space="0" w:color="auto"/>
        <w:bottom w:val="none" w:sz="0" w:space="0" w:color="auto"/>
        <w:right w:val="none" w:sz="0" w:space="0" w:color="auto"/>
      </w:divBdr>
    </w:div>
    <w:div w:id="1484078450">
      <w:bodyDiv w:val="1"/>
      <w:marLeft w:val="0"/>
      <w:marRight w:val="0"/>
      <w:marTop w:val="0"/>
      <w:marBottom w:val="0"/>
      <w:divBdr>
        <w:top w:val="none" w:sz="0" w:space="0" w:color="auto"/>
        <w:left w:val="none" w:sz="0" w:space="0" w:color="auto"/>
        <w:bottom w:val="none" w:sz="0" w:space="0" w:color="auto"/>
        <w:right w:val="none" w:sz="0" w:space="0" w:color="auto"/>
      </w:divBdr>
    </w:div>
    <w:div w:id="1565677596">
      <w:bodyDiv w:val="1"/>
      <w:marLeft w:val="0"/>
      <w:marRight w:val="0"/>
      <w:marTop w:val="0"/>
      <w:marBottom w:val="0"/>
      <w:divBdr>
        <w:top w:val="none" w:sz="0" w:space="0" w:color="auto"/>
        <w:left w:val="none" w:sz="0" w:space="0" w:color="auto"/>
        <w:bottom w:val="none" w:sz="0" w:space="0" w:color="auto"/>
        <w:right w:val="none" w:sz="0" w:space="0" w:color="auto"/>
      </w:divBdr>
    </w:div>
    <w:div w:id="1696421220">
      <w:bodyDiv w:val="1"/>
      <w:marLeft w:val="0"/>
      <w:marRight w:val="0"/>
      <w:marTop w:val="0"/>
      <w:marBottom w:val="0"/>
      <w:divBdr>
        <w:top w:val="none" w:sz="0" w:space="0" w:color="auto"/>
        <w:left w:val="none" w:sz="0" w:space="0" w:color="auto"/>
        <w:bottom w:val="none" w:sz="0" w:space="0" w:color="auto"/>
        <w:right w:val="none" w:sz="0" w:space="0" w:color="auto"/>
      </w:divBdr>
    </w:div>
    <w:div w:id="1720780275">
      <w:bodyDiv w:val="1"/>
      <w:marLeft w:val="0"/>
      <w:marRight w:val="0"/>
      <w:marTop w:val="0"/>
      <w:marBottom w:val="0"/>
      <w:divBdr>
        <w:top w:val="none" w:sz="0" w:space="0" w:color="auto"/>
        <w:left w:val="none" w:sz="0" w:space="0" w:color="auto"/>
        <w:bottom w:val="none" w:sz="0" w:space="0" w:color="auto"/>
        <w:right w:val="none" w:sz="0" w:space="0" w:color="auto"/>
      </w:divBdr>
    </w:div>
    <w:div w:id="1834492709">
      <w:bodyDiv w:val="1"/>
      <w:marLeft w:val="0"/>
      <w:marRight w:val="0"/>
      <w:marTop w:val="0"/>
      <w:marBottom w:val="0"/>
      <w:divBdr>
        <w:top w:val="none" w:sz="0" w:space="0" w:color="auto"/>
        <w:left w:val="none" w:sz="0" w:space="0" w:color="auto"/>
        <w:bottom w:val="none" w:sz="0" w:space="0" w:color="auto"/>
        <w:right w:val="none" w:sz="0" w:space="0" w:color="auto"/>
      </w:divBdr>
    </w:div>
    <w:div w:id="2085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E676B-B0C3-4CD6-80D3-6C16A7F9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11</cp:revision>
  <cp:lastPrinted>2017-03-07T09:40:00Z</cp:lastPrinted>
  <dcterms:created xsi:type="dcterms:W3CDTF">2018-10-28T10:07:00Z</dcterms:created>
  <dcterms:modified xsi:type="dcterms:W3CDTF">2020-03-30T08:04:00Z</dcterms:modified>
</cp:coreProperties>
</file>