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FA8" w:rsidRPr="00EE3F99" w:rsidRDefault="007E7641" w:rsidP="00E06F6E">
      <w:pPr>
        <w:adjustRightInd w:val="0"/>
        <w:ind w:leftChars="-405" w:left="-850" w:firstLineChars="425" w:firstLine="850"/>
        <w:rPr>
          <w:rFonts w:ascii="ＭＳ 明朝" w:eastAsia="ＭＳ 明朝" w:hAnsi="ＭＳ 明朝"/>
          <w:b/>
          <w:sz w:val="20"/>
          <w:szCs w:val="20"/>
        </w:rPr>
      </w:pPr>
      <w:r w:rsidRPr="00EE3F99">
        <w:rPr>
          <w:rFonts w:ascii="ＭＳ 明朝" w:eastAsia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14147800" wp14:editId="704C6240">
                <wp:simplePos x="0" y="0"/>
                <wp:positionH relativeFrom="column">
                  <wp:posOffset>1511935</wp:posOffset>
                </wp:positionH>
                <wp:positionV relativeFrom="paragraph">
                  <wp:posOffset>0</wp:posOffset>
                </wp:positionV>
                <wp:extent cx="5183640" cy="358920"/>
                <wp:effectExtent l="0" t="0" r="0" b="31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3640" cy="358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141B9" w:rsidRPr="003B012C" w:rsidRDefault="007141B9" w:rsidP="00622F0E">
                            <w:pPr>
                              <w:ind w:firstLineChars="50" w:firstLine="1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C08CF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～</w:t>
                            </w:r>
                            <w:r w:rsidRPr="003C08C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6489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ヒヤリ</w:t>
                            </w:r>
                            <w:r w:rsidR="00F24B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・</w:t>
                            </w:r>
                            <w:r w:rsidR="00F6489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ハット事例をもとに人工呼吸器</w:t>
                            </w:r>
                            <w:r w:rsidR="00880C2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の</w:t>
                            </w:r>
                            <w:r w:rsidR="00880C22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安全使用に取組む</w:t>
                            </w:r>
                            <w:r w:rsidRPr="003C08C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C08CF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1478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19.05pt;margin-top:0;width:408.15pt;height:28.2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" fillcolor="window" stroked="f" strokeweight=".5pt">
                <v:textbox inset=",1mm">
                  <w:txbxContent>
                    <w:p w:rsidR="007141B9" w:rsidRPr="003B012C" w:rsidRDefault="007141B9" w:rsidP="00622F0E">
                      <w:pPr>
                        <w:ind w:firstLineChars="50" w:firstLine="120"/>
                        <w:rPr>
                          <w:b/>
                          <w:sz w:val="24"/>
                          <w:szCs w:val="24"/>
                        </w:rPr>
                      </w:pPr>
                      <w:r w:rsidRPr="003C08CF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～</w:t>
                      </w:r>
                      <w:r w:rsidRPr="003C08CF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F64891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ヒヤリ</w:t>
                      </w:r>
                      <w:r w:rsidR="00F24B40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・</w:t>
                      </w:r>
                      <w:r w:rsidR="00F64891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ハット事例をもとに人工呼吸器</w:t>
                      </w:r>
                      <w:r w:rsidR="00880C22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の</w:t>
                      </w:r>
                      <w:r w:rsidR="00880C22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安全使用に取組む</w:t>
                      </w:r>
                      <w:r w:rsidRPr="003C08CF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3C08CF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～</w:t>
                      </w:r>
                    </w:p>
                  </w:txbxContent>
                </v:textbox>
              </v:shape>
            </w:pict>
          </mc:Fallback>
        </mc:AlternateContent>
      </w:r>
      <w:r w:rsidR="00C13D76" w:rsidRPr="00EE3F99">
        <w:rPr>
          <w:rFonts w:ascii="ＭＳ 明朝" w:eastAsia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D6231AD" wp14:editId="7B18A06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9640" cy="359280"/>
                <wp:effectExtent l="0" t="0" r="27305" b="22225"/>
                <wp:wrapNone/>
                <wp:docPr id="24" name="フローチャート : 定義済み処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640" cy="359280"/>
                        </a:xfrm>
                        <a:prstGeom prst="flowChartPredefinedProcess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41B9" w:rsidRPr="00BF5249" w:rsidRDefault="00880C22" w:rsidP="00CC2CE9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１．背　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6231AD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フローチャート : 定義済み処理 24" o:spid="_x0000_s1027" type="#_x0000_t112" style="position:absolute;left:0;text-align:left;margin-left:0;margin-top:0;width:113.35pt;height:28.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" fillcolor="#dbe5f1 [660]" strokecolor="#243f60 [1604]" strokeweight="1pt">
                <v:textbox>
                  <w:txbxContent>
                    <w:p w:rsidR="007141B9" w:rsidRPr="00BF5249" w:rsidRDefault="00880C22" w:rsidP="00CC2CE9">
                      <w:pPr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１．背　景</w:t>
                      </w:r>
                    </w:p>
                  </w:txbxContent>
                </v:textbox>
              </v:shape>
            </w:pict>
          </mc:Fallback>
        </mc:AlternateContent>
      </w:r>
      <w:r w:rsidR="00B25CA5" w:rsidRPr="00EE3F99">
        <w:rPr>
          <w:rFonts w:ascii="ＭＳ 明朝" w:eastAsia="ＭＳ 明朝" w:hAnsi="ＭＳ 明朝" w:cs="ＭＳ Ｐゴシック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674FC92" wp14:editId="710A3B43">
                <wp:simplePos x="0" y="0"/>
                <wp:positionH relativeFrom="column">
                  <wp:posOffset>-225615</wp:posOffset>
                </wp:positionH>
                <wp:positionV relativeFrom="paragraph">
                  <wp:posOffset>-543601</wp:posOffset>
                </wp:positionV>
                <wp:extent cx="13917436" cy="523875"/>
                <wp:effectExtent l="0" t="0" r="0" b="0"/>
                <wp:wrapNone/>
                <wp:docPr id="23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17436" cy="523875"/>
                        </a:xfrm>
                        <a:prstGeom prst="rect">
                          <a:avLst/>
                        </a:prstGeom>
                        <a:ln w="6350">
                          <a:noFill/>
                        </a:ln>
                      </wps:spPr>
                      <wps:txbx>
                        <w:txbxContent>
                          <w:p w:rsidR="007141B9" w:rsidRPr="003B421C" w:rsidRDefault="00F64891" w:rsidP="00E06F6E">
                            <w:pPr>
                              <w:pStyle w:val="Web"/>
                              <w:spacing w:before="0" w:beforeAutospacing="0" w:after="0" w:afterAutospacing="0"/>
                              <w:ind w:firstLineChars="500" w:firstLine="1405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令和</w:t>
                            </w:r>
                            <w:r>
                              <w:rPr>
                                <w:rFonts w:ascii="ＭＳ 明朝" w:eastAsia="ＭＳ 明朝" w:hAnsi="ＭＳ 明朝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元</w:t>
                            </w:r>
                            <w:r w:rsidR="007141B9"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年度</w:t>
                            </w:r>
                            <w:r w:rsidR="007141B9" w:rsidRPr="00F85923"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医療機器</w:t>
                            </w:r>
                            <w:r w:rsidR="007141B9"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安全対策推進</w:t>
                            </w:r>
                            <w:r w:rsidR="007141B9" w:rsidRPr="00F85923"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部会</w:t>
                            </w:r>
                            <w:r w:rsidR="007141B9" w:rsidRPr="00D460E1"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「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ヒヤリ</w:t>
                            </w:r>
                            <w:r w:rsidR="00F24B40"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ハット事例に学ぶ</w:t>
                            </w:r>
                            <w:r w:rsidR="00D14FA2"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人工呼吸器の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安全対策</w:t>
                            </w:r>
                            <w:r w:rsidR="007141B9" w:rsidRPr="00D460E1"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」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74FC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8" type="#_x0000_t202" style="position:absolute;left:0;text-align:left;margin-left:-17.75pt;margin-top:-42.8pt;width:1095.85pt;height:41.2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" filled="f" stroked="f" strokeweight=".5pt">
                <v:path arrowok="t"/>
                <v:textbox>
                  <w:txbxContent>
                    <w:p w:rsidR="007141B9" w:rsidRPr="003B421C" w:rsidRDefault="00F64891" w:rsidP="00E06F6E">
                      <w:pPr>
                        <w:pStyle w:val="Web"/>
                        <w:spacing w:before="0" w:beforeAutospacing="0" w:after="0" w:afterAutospacing="0"/>
                        <w:ind w:firstLineChars="500" w:firstLine="1405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令和</w:t>
                      </w:r>
                      <w:r>
                        <w:rPr>
                          <w:rFonts w:ascii="ＭＳ 明朝" w:eastAsia="ＭＳ 明朝" w:hAnsi="ＭＳ 明朝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元</w:t>
                      </w:r>
                      <w:r w:rsidR="007141B9"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年度</w:t>
                      </w:r>
                      <w:r w:rsidR="007141B9" w:rsidRPr="00F85923"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医療機器</w:t>
                      </w:r>
                      <w:r w:rsidR="007141B9"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安全対策推進</w:t>
                      </w:r>
                      <w:r w:rsidR="007141B9" w:rsidRPr="00F85923"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部会</w:t>
                      </w:r>
                      <w:r w:rsidR="007141B9" w:rsidRPr="00D460E1"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「</w:t>
                      </w:r>
                      <w:r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ヒヤリ</w:t>
                      </w:r>
                      <w:r w:rsidR="00F24B40"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・</w:t>
                      </w:r>
                      <w:r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ハット事例に学ぶ</w:t>
                      </w:r>
                      <w:r w:rsidR="00D14FA2"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人工呼吸器の</w:t>
                      </w:r>
                      <w:r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安全対策</w:t>
                      </w:r>
                      <w:r w:rsidR="007141B9" w:rsidRPr="00D460E1"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</w:p>
    <w:p w:rsidR="00575268" w:rsidRPr="00EE3F99" w:rsidRDefault="00575268" w:rsidP="00D04D4A">
      <w:pPr>
        <w:adjustRightInd w:val="0"/>
        <w:rPr>
          <w:rFonts w:ascii="ＭＳ 明朝" w:eastAsia="ＭＳ 明朝" w:hAnsi="ＭＳ 明朝"/>
          <w:sz w:val="20"/>
          <w:szCs w:val="20"/>
        </w:rPr>
      </w:pPr>
    </w:p>
    <w:p w:rsidR="000E1982" w:rsidRPr="00BE03D3" w:rsidRDefault="00880C22" w:rsidP="00880C22">
      <w:pPr>
        <w:adjustRightInd w:val="0"/>
        <w:ind w:left="240" w:hangingChars="100" w:hanging="240"/>
        <w:jc w:val="left"/>
        <w:rPr>
          <w:rFonts w:ascii="ＭＳ 明朝" w:hAnsi="ＭＳ 明朝"/>
          <w:sz w:val="24"/>
          <w:szCs w:val="24"/>
        </w:rPr>
      </w:pPr>
      <w:r w:rsidRPr="006D63E2">
        <w:rPr>
          <w:rFonts w:ascii="ＭＳ 明朝" w:eastAsia="ＭＳ 明朝" w:hAnsi="ＭＳ 明朝" w:hint="eastAsia"/>
          <w:sz w:val="24"/>
          <w:szCs w:val="24"/>
        </w:rPr>
        <w:t>○公益財団法人日本医療</w:t>
      </w:r>
      <w:r w:rsidR="00F72E8D">
        <w:rPr>
          <w:rFonts w:ascii="ＭＳ 明朝" w:eastAsia="ＭＳ 明朝" w:hAnsi="ＭＳ 明朝" w:hint="eastAsia"/>
          <w:sz w:val="24"/>
          <w:szCs w:val="24"/>
        </w:rPr>
        <w:t>機能</w:t>
      </w:r>
      <w:r w:rsidRPr="006D63E2">
        <w:rPr>
          <w:rFonts w:ascii="ＭＳ 明朝" w:eastAsia="ＭＳ 明朝" w:hAnsi="ＭＳ 明朝" w:hint="eastAsia"/>
          <w:sz w:val="24"/>
          <w:szCs w:val="24"/>
        </w:rPr>
        <w:t>評価機構</w:t>
      </w:r>
      <w:r w:rsidR="00890130" w:rsidRPr="006D63E2">
        <w:rPr>
          <w:rFonts w:ascii="ＭＳ 明朝" w:eastAsia="ＭＳ 明朝" w:hAnsi="ＭＳ 明朝" w:hint="eastAsia"/>
          <w:sz w:val="24"/>
          <w:szCs w:val="24"/>
        </w:rPr>
        <w:t>（以下「評価機構」という。）</w:t>
      </w:r>
      <w:r w:rsidRPr="006D63E2">
        <w:rPr>
          <w:rFonts w:ascii="ＭＳ 明朝" w:eastAsia="ＭＳ 明朝" w:hAnsi="ＭＳ 明朝" w:hint="eastAsia"/>
          <w:sz w:val="24"/>
          <w:szCs w:val="24"/>
        </w:rPr>
        <w:t>や独立行政法人医薬品医療機器総合機構</w:t>
      </w:r>
      <w:r w:rsidR="00413076" w:rsidRPr="006D63E2">
        <w:rPr>
          <w:rFonts w:ascii="ＭＳ 明朝" w:eastAsia="ＭＳ 明朝" w:hAnsi="ＭＳ 明朝" w:hint="eastAsia"/>
          <w:sz w:val="24"/>
          <w:szCs w:val="24"/>
        </w:rPr>
        <w:t>（</w:t>
      </w:r>
      <w:r w:rsidR="00BE03D3">
        <w:rPr>
          <w:rFonts w:ascii="ＭＳ 明朝" w:eastAsia="ＭＳ 明朝" w:hAnsi="ＭＳ 明朝" w:hint="eastAsia"/>
          <w:sz w:val="24"/>
          <w:szCs w:val="24"/>
        </w:rPr>
        <w:t>以下「</w:t>
      </w:r>
      <w:r w:rsidR="00413076" w:rsidRPr="006D63E2">
        <w:rPr>
          <w:rFonts w:ascii="ＭＳ 明朝" w:eastAsia="ＭＳ 明朝" w:hAnsi="ＭＳ 明朝" w:hint="eastAsia"/>
          <w:sz w:val="24"/>
          <w:szCs w:val="24"/>
        </w:rPr>
        <w:t>ＰＭＤＡ</w:t>
      </w:r>
      <w:r w:rsidR="00BE03D3">
        <w:rPr>
          <w:rFonts w:ascii="ＭＳ 明朝" w:eastAsia="ＭＳ 明朝" w:hAnsi="ＭＳ 明朝" w:hint="eastAsia"/>
          <w:sz w:val="24"/>
          <w:szCs w:val="24"/>
        </w:rPr>
        <w:t>」という。</w:t>
      </w:r>
      <w:r w:rsidR="00413076" w:rsidRPr="006D63E2">
        <w:rPr>
          <w:rFonts w:ascii="ＭＳ 明朝" w:eastAsia="ＭＳ 明朝" w:hAnsi="ＭＳ 明朝" w:hint="eastAsia"/>
          <w:sz w:val="24"/>
          <w:szCs w:val="24"/>
        </w:rPr>
        <w:t>）</w:t>
      </w:r>
      <w:r w:rsidRPr="006D63E2">
        <w:rPr>
          <w:rFonts w:ascii="ＭＳ 明朝" w:eastAsia="ＭＳ 明朝" w:hAnsi="ＭＳ 明朝" w:hint="eastAsia"/>
          <w:sz w:val="24"/>
          <w:szCs w:val="24"/>
        </w:rPr>
        <w:t>において、医療機器が関係するヒヤリ</w:t>
      </w:r>
      <w:r w:rsidR="00F24B40" w:rsidRPr="006D63E2">
        <w:rPr>
          <w:rFonts w:ascii="ＭＳ 明朝" w:eastAsia="ＭＳ 明朝" w:hAnsi="ＭＳ 明朝" w:hint="eastAsia"/>
          <w:sz w:val="24"/>
          <w:szCs w:val="24"/>
        </w:rPr>
        <w:t>・</w:t>
      </w:r>
      <w:r w:rsidRPr="006D63E2">
        <w:rPr>
          <w:rFonts w:ascii="ＭＳ 明朝" w:eastAsia="ＭＳ 明朝" w:hAnsi="ＭＳ 明朝" w:hint="eastAsia"/>
          <w:sz w:val="24"/>
          <w:szCs w:val="24"/>
        </w:rPr>
        <w:t>ハット事例が公表されている。</w:t>
      </w:r>
    </w:p>
    <w:p w:rsidR="005D41BB" w:rsidRPr="006D63E2" w:rsidRDefault="00016171" w:rsidP="009051A0">
      <w:pPr>
        <w:adjustRightInd w:val="0"/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6D63E2">
        <w:rPr>
          <w:rFonts w:ascii="ＭＳ 明朝" w:eastAsia="ＭＳ 明朝" w:hAnsi="ＭＳ 明朝" w:hint="eastAsia"/>
          <w:sz w:val="24"/>
          <w:szCs w:val="24"/>
        </w:rPr>
        <w:t>○</w:t>
      </w:r>
      <w:r w:rsidR="00BE03D3">
        <w:rPr>
          <w:rFonts w:ascii="ＭＳ 明朝" w:eastAsia="ＭＳ 明朝" w:hAnsi="ＭＳ 明朝" w:hint="eastAsia"/>
          <w:sz w:val="24"/>
          <w:szCs w:val="24"/>
        </w:rPr>
        <w:t>ヒヤリ・ハット発生の背景は様々であるが、医療機器を取扱う上でヒヤリ・ハットが</w:t>
      </w:r>
      <w:r w:rsidRPr="006D63E2">
        <w:rPr>
          <w:rFonts w:ascii="ＭＳ 明朝" w:eastAsia="ＭＳ 明朝" w:hAnsi="ＭＳ 明朝" w:hint="eastAsia"/>
          <w:sz w:val="24"/>
          <w:szCs w:val="24"/>
        </w:rPr>
        <w:t>多発する</w:t>
      </w:r>
      <w:r w:rsidR="007C282B" w:rsidRPr="006D63E2">
        <w:rPr>
          <w:rFonts w:ascii="ＭＳ 明朝" w:eastAsia="ＭＳ 明朝" w:hAnsi="ＭＳ 明朝" w:hint="eastAsia"/>
          <w:sz w:val="24"/>
          <w:szCs w:val="24"/>
        </w:rPr>
        <w:t>行動</w:t>
      </w:r>
      <w:r w:rsidRPr="006D63E2">
        <w:rPr>
          <w:rFonts w:ascii="ＭＳ 明朝" w:eastAsia="ＭＳ 明朝" w:hAnsi="ＭＳ 明朝" w:hint="eastAsia"/>
          <w:sz w:val="24"/>
          <w:szCs w:val="24"/>
        </w:rPr>
        <w:t>や</w:t>
      </w:r>
      <w:r w:rsidR="007C282B" w:rsidRPr="006D63E2">
        <w:rPr>
          <w:rFonts w:ascii="ＭＳ 明朝" w:eastAsia="ＭＳ 明朝" w:hAnsi="ＭＳ 明朝" w:hint="eastAsia"/>
          <w:sz w:val="24"/>
          <w:szCs w:val="24"/>
        </w:rPr>
        <w:t>操作</w:t>
      </w:r>
      <w:r w:rsidR="00BE03D3">
        <w:rPr>
          <w:rFonts w:ascii="ＭＳ 明朝" w:eastAsia="ＭＳ 明朝" w:hAnsi="ＭＳ 明朝" w:hint="eastAsia"/>
          <w:sz w:val="24"/>
          <w:szCs w:val="24"/>
        </w:rPr>
        <w:t>等を理解し、回避の</w:t>
      </w:r>
      <w:r w:rsidRPr="006D63E2">
        <w:rPr>
          <w:rFonts w:ascii="ＭＳ 明朝" w:eastAsia="ＭＳ 明朝" w:hAnsi="ＭＳ 明朝" w:hint="eastAsia"/>
          <w:sz w:val="24"/>
          <w:szCs w:val="24"/>
        </w:rPr>
        <w:t>ための</w:t>
      </w:r>
      <w:r w:rsidR="009051A0" w:rsidRPr="006D63E2">
        <w:rPr>
          <w:rFonts w:ascii="ＭＳ 明朝" w:eastAsia="ＭＳ 明朝" w:hAnsi="ＭＳ 明朝" w:hint="eastAsia"/>
          <w:sz w:val="24"/>
          <w:szCs w:val="24"/>
        </w:rPr>
        <w:t>対策（未然防止策）を講じ</w:t>
      </w:r>
      <w:r w:rsidR="007C282B" w:rsidRPr="006D63E2">
        <w:rPr>
          <w:rFonts w:ascii="ＭＳ 明朝" w:eastAsia="ＭＳ 明朝" w:hAnsi="ＭＳ 明朝" w:hint="eastAsia"/>
          <w:sz w:val="24"/>
          <w:szCs w:val="24"/>
        </w:rPr>
        <w:t>つつ</w:t>
      </w:r>
      <w:r w:rsidRPr="006D63E2">
        <w:rPr>
          <w:rFonts w:ascii="ＭＳ 明朝" w:eastAsia="ＭＳ 明朝" w:hAnsi="ＭＳ 明朝" w:hint="eastAsia"/>
          <w:sz w:val="24"/>
          <w:szCs w:val="24"/>
        </w:rPr>
        <w:t>、</w:t>
      </w:r>
      <w:r w:rsidR="00BE03D3">
        <w:rPr>
          <w:rFonts w:ascii="ＭＳ 明朝" w:eastAsia="ＭＳ 明朝" w:hAnsi="ＭＳ 明朝" w:hint="eastAsia"/>
          <w:sz w:val="24"/>
          <w:szCs w:val="24"/>
        </w:rPr>
        <w:t>アクシデントやヒヤリ・ハット</w:t>
      </w:r>
      <w:r w:rsidRPr="006D63E2">
        <w:rPr>
          <w:rFonts w:ascii="ＭＳ 明朝" w:eastAsia="ＭＳ 明朝" w:hAnsi="ＭＳ 明朝" w:hint="eastAsia"/>
          <w:sz w:val="24"/>
          <w:szCs w:val="24"/>
        </w:rPr>
        <w:t>の早期発見及び</w:t>
      </w:r>
      <w:r w:rsidR="009051A0" w:rsidRPr="006D63E2">
        <w:rPr>
          <w:rFonts w:ascii="ＭＳ 明朝" w:eastAsia="ＭＳ 明朝" w:hAnsi="ＭＳ 明朝" w:hint="eastAsia"/>
          <w:sz w:val="24"/>
          <w:szCs w:val="24"/>
        </w:rPr>
        <w:t>適切</w:t>
      </w:r>
      <w:r w:rsidRPr="006D63E2">
        <w:rPr>
          <w:rFonts w:ascii="ＭＳ 明朝" w:eastAsia="ＭＳ 明朝" w:hAnsi="ＭＳ 明朝" w:hint="eastAsia"/>
          <w:sz w:val="24"/>
          <w:szCs w:val="24"/>
        </w:rPr>
        <w:t>な措置（リスク低減</w:t>
      </w:r>
      <w:r w:rsidR="009051A0" w:rsidRPr="006D63E2">
        <w:rPr>
          <w:rFonts w:ascii="ＭＳ 明朝" w:eastAsia="ＭＳ 明朝" w:hAnsi="ＭＳ 明朝" w:hint="eastAsia"/>
          <w:sz w:val="24"/>
          <w:szCs w:val="24"/>
        </w:rPr>
        <w:t>策</w:t>
      </w:r>
      <w:r w:rsidRPr="006D63E2">
        <w:rPr>
          <w:rFonts w:ascii="ＭＳ 明朝" w:eastAsia="ＭＳ 明朝" w:hAnsi="ＭＳ 明朝" w:hint="eastAsia"/>
          <w:sz w:val="24"/>
          <w:szCs w:val="24"/>
        </w:rPr>
        <w:t>）</w:t>
      </w:r>
      <w:r w:rsidR="00BE03D3">
        <w:rPr>
          <w:rFonts w:ascii="ＭＳ 明朝" w:eastAsia="ＭＳ 明朝" w:hAnsi="ＭＳ 明朝" w:hint="eastAsia"/>
          <w:sz w:val="24"/>
          <w:szCs w:val="24"/>
        </w:rPr>
        <w:t>について対策を講じておくこと</w:t>
      </w:r>
      <w:r w:rsidR="009051A0" w:rsidRPr="006D63E2">
        <w:rPr>
          <w:rFonts w:ascii="ＭＳ 明朝" w:eastAsia="ＭＳ 明朝" w:hAnsi="ＭＳ 明朝" w:hint="eastAsia"/>
          <w:sz w:val="24"/>
          <w:szCs w:val="24"/>
        </w:rPr>
        <w:t>が</w:t>
      </w:r>
      <w:r w:rsidRPr="006D63E2">
        <w:rPr>
          <w:rFonts w:ascii="ＭＳ 明朝" w:eastAsia="ＭＳ 明朝" w:hAnsi="ＭＳ 明朝" w:hint="eastAsia"/>
          <w:sz w:val="24"/>
          <w:szCs w:val="24"/>
        </w:rPr>
        <w:t>重要。</w:t>
      </w:r>
      <w:r w:rsidR="009051A0" w:rsidRPr="006D63E2">
        <w:rPr>
          <w:rFonts w:ascii="ＭＳ 明朝" w:eastAsia="ＭＳ 明朝" w:hAnsi="ＭＳ 明朝" w:hint="eastAsia"/>
          <w:sz w:val="24"/>
          <w:szCs w:val="24"/>
        </w:rPr>
        <w:t>発生件数が多く、</w:t>
      </w:r>
      <w:r w:rsidR="00413076" w:rsidRPr="006D63E2">
        <w:rPr>
          <w:rFonts w:ascii="ＭＳ 明朝" w:eastAsia="ＭＳ 明朝" w:hAnsi="ＭＳ 明朝" w:hint="eastAsia"/>
          <w:sz w:val="24"/>
          <w:szCs w:val="24"/>
        </w:rPr>
        <w:t>事故となっていれば重篤な</w:t>
      </w:r>
      <w:r w:rsidR="009051A0" w:rsidRPr="006D63E2">
        <w:rPr>
          <w:rFonts w:ascii="ＭＳ 明朝" w:eastAsia="ＭＳ 明朝" w:hAnsi="ＭＳ 明朝" w:hint="eastAsia"/>
          <w:sz w:val="24"/>
          <w:szCs w:val="24"/>
        </w:rPr>
        <w:t>健康被害が</w:t>
      </w:r>
      <w:r w:rsidR="00413076" w:rsidRPr="006D63E2">
        <w:rPr>
          <w:rFonts w:ascii="ＭＳ 明朝" w:eastAsia="ＭＳ 明朝" w:hAnsi="ＭＳ 明朝" w:hint="eastAsia"/>
          <w:sz w:val="24"/>
          <w:szCs w:val="24"/>
        </w:rPr>
        <w:t>起こり得る</w:t>
      </w:r>
      <w:r w:rsidR="009051A0" w:rsidRPr="006D63E2">
        <w:rPr>
          <w:rFonts w:ascii="ＭＳ 明朝" w:eastAsia="ＭＳ 明朝" w:hAnsi="ＭＳ 明朝" w:hint="eastAsia"/>
          <w:sz w:val="24"/>
          <w:szCs w:val="24"/>
        </w:rPr>
        <w:t>人工呼吸器が関係するヒヤリ</w:t>
      </w:r>
      <w:r w:rsidR="00F24B40" w:rsidRPr="006D63E2">
        <w:rPr>
          <w:rFonts w:ascii="ＭＳ 明朝" w:eastAsia="ＭＳ 明朝" w:hAnsi="ＭＳ 明朝" w:hint="eastAsia"/>
          <w:sz w:val="24"/>
          <w:szCs w:val="24"/>
        </w:rPr>
        <w:t>・</w:t>
      </w:r>
      <w:r w:rsidR="009051A0" w:rsidRPr="006D63E2">
        <w:rPr>
          <w:rFonts w:ascii="ＭＳ 明朝" w:eastAsia="ＭＳ 明朝" w:hAnsi="ＭＳ 明朝" w:hint="eastAsia"/>
          <w:sz w:val="24"/>
          <w:szCs w:val="24"/>
        </w:rPr>
        <w:t>ハット事例</w:t>
      </w:r>
      <w:r w:rsidR="00BE03D3">
        <w:rPr>
          <w:rFonts w:ascii="ＭＳ 明朝" w:eastAsia="ＭＳ 明朝" w:hAnsi="ＭＳ 明朝" w:hint="eastAsia"/>
          <w:sz w:val="24"/>
          <w:szCs w:val="24"/>
        </w:rPr>
        <w:t>をもとに</w:t>
      </w:r>
      <w:r w:rsidR="00413076" w:rsidRPr="006D63E2">
        <w:rPr>
          <w:rFonts w:ascii="ＭＳ 明朝" w:eastAsia="ＭＳ 明朝" w:hAnsi="ＭＳ 明朝" w:hint="eastAsia"/>
          <w:sz w:val="24"/>
          <w:szCs w:val="24"/>
        </w:rPr>
        <w:t>未然防止策やリスク低減策について検討し</w:t>
      </w:r>
      <w:r w:rsidR="00890130" w:rsidRPr="006D63E2">
        <w:rPr>
          <w:rFonts w:ascii="ＭＳ 明朝" w:eastAsia="ＭＳ 明朝" w:hAnsi="ＭＳ 明朝" w:hint="eastAsia"/>
          <w:sz w:val="24"/>
          <w:szCs w:val="24"/>
        </w:rPr>
        <w:t>、医療関係者に対策を働きかける。</w:t>
      </w:r>
    </w:p>
    <w:p w:rsidR="00F30C6A" w:rsidRPr="008F6698" w:rsidRDefault="00AD5482" w:rsidP="008F6698">
      <w:pPr>
        <w:adjustRightInd w:val="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>
                <wp:simplePos x="0" y="0"/>
                <wp:positionH relativeFrom="column">
                  <wp:posOffset>198120</wp:posOffset>
                </wp:positionH>
                <wp:positionV relativeFrom="paragraph">
                  <wp:posOffset>69215</wp:posOffset>
                </wp:positionV>
                <wp:extent cx="6181725" cy="229552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725" cy="2295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13076" w:rsidRPr="006524AA" w:rsidRDefault="00413076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524AA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【人工呼吸器選定の経緯】</w:t>
                            </w:r>
                          </w:p>
                          <w:p w:rsidR="00830471" w:rsidRPr="006524AA" w:rsidRDefault="00413076" w:rsidP="00830471">
                            <w:pPr>
                              <w:ind w:left="240" w:hangingChars="100" w:hanging="24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6524A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○</w:t>
                            </w:r>
                            <w:r w:rsidRPr="006524A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評価機構及びＰＭＤＡが公表する医療機器</w:t>
                            </w:r>
                            <w:r w:rsidRPr="006524A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が</w:t>
                            </w:r>
                            <w:r w:rsidRPr="006524A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関連する</w:t>
                            </w:r>
                            <w:r w:rsidRPr="006524A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ヒヤリ</w:t>
                            </w:r>
                            <w:r w:rsidR="00F24B40" w:rsidRPr="006524A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6524A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ハ</w:t>
                            </w:r>
                            <w:r w:rsidR="00830471" w:rsidRPr="006524A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ット事例</w:t>
                            </w:r>
                            <w:r w:rsidR="00830471" w:rsidRPr="006524A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を整理</w:t>
                            </w:r>
                          </w:p>
                          <w:tbl>
                            <w:tblPr>
                              <w:tblStyle w:val="ab"/>
                              <w:tblW w:w="0" w:type="auto"/>
                              <w:tblInd w:w="22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596"/>
                              <w:gridCol w:w="4591"/>
                            </w:tblGrid>
                            <w:tr w:rsidR="00830471" w:rsidRPr="006524AA" w:rsidTr="00F24B40">
                              <w:tc>
                                <w:tcPr>
                                  <w:tcW w:w="472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:rsidR="00830471" w:rsidRPr="006524AA" w:rsidRDefault="00830471" w:rsidP="00BE022F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6524AA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評価機構</w:t>
                                  </w:r>
                                  <w:r w:rsidRPr="006524AA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（</w:t>
                                  </w:r>
                                  <w:r w:rsidRPr="006524AA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2017.10</w:t>
                                  </w:r>
                                  <w:r w:rsidRPr="006524AA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～2018.9）</w:t>
                                  </w:r>
                                </w:p>
                              </w:tc>
                              <w:tc>
                                <w:tcPr>
                                  <w:tcW w:w="4721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830471" w:rsidRPr="006524AA" w:rsidRDefault="00830471" w:rsidP="008F03FB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6524AA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PMDA（2017.1</w:t>
                                  </w:r>
                                  <w:r w:rsidRPr="006524AA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～</w:t>
                                  </w:r>
                                  <w:r w:rsidRPr="006524AA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2018</w:t>
                                  </w:r>
                                  <w:r w:rsidRPr="006524AA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.6</w:t>
                                  </w:r>
                                  <w:r w:rsidRPr="006524AA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6524AA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※ﾄﾞﾚｰﾝ・</w:t>
                                  </w:r>
                                  <w:r w:rsidRPr="006524AA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ﾁｭｰﾌﾞ</w:t>
                                  </w:r>
                                  <w:r w:rsidRPr="006524AA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除く</w:t>
                                  </w:r>
                                  <w:r w:rsidRPr="00392AC6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830471" w:rsidRPr="006524AA" w:rsidTr="00F24B40">
                              <w:tc>
                                <w:tcPr>
                                  <w:tcW w:w="472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</w:tcPr>
                                <w:p w:rsidR="00830471" w:rsidRPr="006524AA" w:rsidRDefault="00830471" w:rsidP="008F03FB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6524AA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①モニタ</w:t>
                                  </w:r>
                                  <w:r w:rsidR="006B0D3F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ー</w:t>
                                  </w:r>
                                  <w:r w:rsidRPr="006524AA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（</w:t>
                                  </w:r>
                                  <w:r w:rsidRPr="006524AA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133</w:t>
                                  </w:r>
                                  <w:r w:rsidRPr="006524AA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件</w:t>
                                  </w:r>
                                  <w:r w:rsidRPr="006524AA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4721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830471" w:rsidRPr="006524AA" w:rsidRDefault="00830471" w:rsidP="008F03FB">
                                  <w:pPr>
                                    <w:rPr>
                                      <w:rFonts w:ascii="ＭＳ 明朝" w:eastAsia="ＭＳ 明朝" w:hAnsi="ＭＳ 明朝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6524AA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①</w:t>
                                  </w:r>
                                  <w:r w:rsidR="008027E6">
                                    <w:rPr>
                                      <w:rFonts w:ascii="ＭＳ 明朝" w:eastAsia="ＭＳ 明朝" w:hAnsi="ＭＳ 明朝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人工呼吸器</w:t>
                                  </w:r>
                                  <w:r w:rsidRPr="006524AA">
                                    <w:rPr>
                                      <w:rFonts w:ascii="ＭＳ 明朝" w:eastAsia="ＭＳ 明朝" w:hAnsi="ＭＳ 明朝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（</w:t>
                                  </w:r>
                                  <w:r w:rsidRPr="006524AA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23</w:t>
                                  </w:r>
                                  <w:r w:rsidRPr="006524AA">
                                    <w:rPr>
                                      <w:rFonts w:ascii="ＭＳ 明朝" w:eastAsia="ＭＳ 明朝" w:hAnsi="ＭＳ 明朝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件）</w:t>
                                  </w:r>
                                </w:p>
                              </w:tc>
                            </w:tr>
                            <w:tr w:rsidR="00830471" w:rsidRPr="006524AA" w:rsidTr="00F24B40">
                              <w:tc>
                                <w:tcPr>
                                  <w:tcW w:w="4721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:rsidR="00830471" w:rsidRPr="006524AA" w:rsidRDefault="00830471" w:rsidP="008F03FB">
                                  <w:pPr>
                                    <w:rPr>
                                      <w:rFonts w:ascii="ＭＳ 明朝" w:eastAsia="ＭＳ 明朝" w:hAnsi="ＭＳ 明朝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6524AA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②人工呼吸器（121</w:t>
                                  </w:r>
                                  <w:r w:rsidRPr="006524AA">
                                    <w:rPr>
                                      <w:rFonts w:ascii="ＭＳ 明朝" w:eastAsia="ＭＳ 明朝" w:hAnsi="ＭＳ 明朝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件）</w:t>
                                  </w:r>
                                </w:p>
                              </w:tc>
                              <w:tc>
                                <w:tcPr>
                                  <w:tcW w:w="4721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:rsidR="00830471" w:rsidRPr="006524AA" w:rsidRDefault="00830471" w:rsidP="00F94E55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6524AA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②</w:t>
                                  </w:r>
                                  <w:r w:rsidR="00F94E55" w:rsidRPr="006524AA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心電図</w:t>
                                  </w:r>
                                  <w:r w:rsidR="00F94E55" w:rsidRPr="006524AA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・</w:t>
                                  </w:r>
                                  <w:r w:rsidR="00F94E55" w:rsidRPr="006524AA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血液モニター</w:t>
                                  </w:r>
                                  <w:r w:rsidRPr="006524AA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（</w:t>
                                  </w:r>
                                  <w:r w:rsidR="00F94E55" w:rsidRPr="006524AA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13</w:t>
                                  </w:r>
                                  <w:r w:rsidRPr="006524AA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件）</w:t>
                                  </w:r>
                                </w:p>
                              </w:tc>
                            </w:tr>
                            <w:tr w:rsidR="00830471" w:rsidRPr="006524AA" w:rsidTr="00F24B40">
                              <w:tc>
                                <w:tcPr>
                                  <w:tcW w:w="4721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:rsidR="00830471" w:rsidRPr="006524AA" w:rsidRDefault="00830471" w:rsidP="008F03FB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6524AA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③透析</w:t>
                                  </w:r>
                                  <w:r w:rsidRPr="006524AA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（</w:t>
                                  </w:r>
                                  <w:r w:rsidRPr="006524AA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60</w:t>
                                  </w:r>
                                  <w:r w:rsidRPr="006524AA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件）</w:t>
                                  </w:r>
                                </w:p>
                              </w:tc>
                              <w:tc>
                                <w:tcPr>
                                  <w:tcW w:w="4721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:rsidR="00830471" w:rsidRPr="006524AA" w:rsidRDefault="008027E6" w:rsidP="00F94E55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③輸液・輸注ポンプ</w:t>
                                  </w:r>
                                  <w:r w:rsidR="00830471" w:rsidRPr="006524AA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（</w:t>
                                  </w:r>
                                  <w:r w:rsidR="00F94E55" w:rsidRPr="006524AA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  <w:r w:rsidR="00830471" w:rsidRPr="006524AA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件</w:t>
                                  </w:r>
                                  <w:r w:rsidR="00830471" w:rsidRPr="006524AA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830471" w:rsidRPr="006524AA" w:rsidTr="00F24B40">
                              <w:tc>
                                <w:tcPr>
                                  <w:tcW w:w="4721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:rsidR="00830471" w:rsidRPr="006524AA" w:rsidRDefault="00830471" w:rsidP="008F03FB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6524AA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④カテーテル</w:t>
                                  </w:r>
                                  <w:r w:rsidRPr="006524AA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（</w:t>
                                  </w:r>
                                  <w:r w:rsidRPr="006524AA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36</w:t>
                                  </w:r>
                                  <w:r w:rsidRPr="006524AA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件）</w:t>
                                  </w:r>
                                </w:p>
                              </w:tc>
                              <w:tc>
                                <w:tcPr>
                                  <w:tcW w:w="4721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:rsidR="00830471" w:rsidRPr="006524AA" w:rsidRDefault="00F94E55" w:rsidP="00F94E55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6524AA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④</w:t>
                                  </w:r>
                                  <w:r w:rsidRPr="006524AA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ペースメーカー（</w:t>
                                  </w:r>
                                  <w:r w:rsidRPr="006524AA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  <w:r w:rsidRPr="006524AA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件</w:t>
                                  </w:r>
                                  <w:r w:rsidRPr="006524AA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830471" w:rsidRPr="006524AA" w:rsidTr="00F24B40">
                              <w:tc>
                                <w:tcPr>
                                  <w:tcW w:w="4721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:rsidR="00830471" w:rsidRPr="006524AA" w:rsidRDefault="00830471" w:rsidP="008F03FB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6524AA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⑤輸液ポンプ（29</w:t>
                                  </w:r>
                                  <w:r w:rsidRPr="006524AA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件</w:t>
                                  </w:r>
                                  <w:r w:rsidRPr="006524AA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4721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830471" w:rsidRPr="006524AA" w:rsidRDefault="00392AC6" w:rsidP="008F03FB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⑤</w:t>
                                  </w:r>
                                  <w:r w:rsidR="008027E6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人工心肺</w:t>
                                  </w:r>
                                  <w:r w:rsidR="00F94E55" w:rsidRPr="006524AA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（</w:t>
                                  </w:r>
                                  <w:r w:rsidR="00F94E55" w:rsidRPr="006524AA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  <w:r w:rsidR="00F94E55" w:rsidRPr="006524AA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件）</w:t>
                                  </w:r>
                                </w:p>
                              </w:tc>
                            </w:tr>
                          </w:tbl>
                          <w:p w:rsidR="008F03FB" w:rsidRPr="008F03FB" w:rsidRDefault="008F03FB" w:rsidP="008F03FB">
                            <w:pPr>
                              <w:ind w:left="220" w:hangingChars="100" w:hanging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9" type="#_x0000_t202" style="position:absolute;margin-left:15.6pt;margin-top:5.45pt;width:486.75pt;height:180.75pt;z-index:251990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" filled="f" stroked="f" strokeweight=".5pt">
                <v:textbox>
                  <w:txbxContent>
                    <w:p w:rsidR="00413076" w:rsidRPr="006524AA" w:rsidRDefault="00413076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6524AA">
                        <w:rPr>
                          <w:rFonts w:hint="eastAsia"/>
                          <w:b/>
                          <w:sz w:val="24"/>
                          <w:szCs w:val="24"/>
                        </w:rPr>
                        <w:t>【人工呼吸器選定の経緯】</w:t>
                      </w:r>
                    </w:p>
                    <w:p w:rsidR="00830471" w:rsidRPr="006524AA" w:rsidRDefault="00413076" w:rsidP="00830471">
                      <w:pPr>
                        <w:ind w:left="240" w:hangingChars="100" w:hanging="24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6524AA">
                        <w:rPr>
                          <w:rFonts w:hint="eastAsia"/>
                          <w:sz w:val="24"/>
                          <w:szCs w:val="24"/>
                        </w:rPr>
                        <w:t>○</w:t>
                      </w:r>
                      <w:r w:rsidRPr="006524A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評価機構及びＰＭＤＡが公表する医療機器</w:t>
                      </w:r>
                      <w:r w:rsidRPr="006524AA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が</w:t>
                      </w:r>
                      <w:r w:rsidRPr="006524A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関連する</w:t>
                      </w:r>
                      <w:r w:rsidRPr="006524AA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ヒヤリ</w:t>
                      </w:r>
                      <w:r w:rsidR="00F24B40" w:rsidRPr="006524A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・</w:t>
                      </w:r>
                      <w:r w:rsidRPr="006524AA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ハ</w:t>
                      </w:r>
                      <w:r w:rsidR="00830471" w:rsidRPr="006524AA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ット事例</w:t>
                      </w:r>
                      <w:r w:rsidR="00830471" w:rsidRPr="006524A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を整理</w:t>
                      </w:r>
                    </w:p>
                    <w:tbl>
                      <w:tblPr>
                        <w:tblStyle w:val="ab"/>
                        <w:tblW w:w="0" w:type="auto"/>
                        <w:tblInd w:w="220" w:type="dxa"/>
                        <w:tblLook w:val="04A0" w:firstRow="1" w:lastRow="0" w:firstColumn="1" w:lastColumn="0" w:noHBand="0" w:noVBand="1"/>
                      </w:tblPr>
                      <w:tblGrid>
                        <w:gridCol w:w="4596"/>
                        <w:gridCol w:w="4591"/>
                      </w:tblGrid>
                      <w:tr w:rsidR="00830471" w:rsidRPr="006524AA" w:rsidTr="00F24B40">
                        <w:tc>
                          <w:tcPr>
                            <w:tcW w:w="472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</w:tcPr>
                          <w:p w:rsidR="00830471" w:rsidRPr="006524AA" w:rsidRDefault="00830471" w:rsidP="00BE022F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6524A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評価機構</w:t>
                            </w:r>
                            <w:r w:rsidRPr="006524A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（</w:t>
                            </w:r>
                            <w:r w:rsidRPr="006524A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2017.10</w:t>
                            </w:r>
                            <w:r w:rsidRPr="006524A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～2018.9）</w:t>
                            </w:r>
                          </w:p>
                        </w:tc>
                        <w:tc>
                          <w:tcPr>
                            <w:tcW w:w="4721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830471" w:rsidRPr="006524AA" w:rsidRDefault="00830471" w:rsidP="008F03FB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6524A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PMDA（2017.1</w:t>
                            </w:r>
                            <w:r w:rsidRPr="006524A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～</w:t>
                            </w:r>
                            <w:r w:rsidRPr="006524A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2018</w:t>
                            </w:r>
                            <w:r w:rsidRPr="006524A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.6</w:t>
                            </w:r>
                            <w:r w:rsidRPr="006524A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524AA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※ﾄﾞﾚｰﾝ・</w:t>
                            </w:r>
                            <w:r w:rsidRPr="006524A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ﾁｭｰﾌﾞ</w:t>
                            </w:r>
                            <w:r w:rsidRPr="006524AA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除く</w:t>
                            </w:r>
                            <w:r w:rsidRPr="00392AC6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c>
                      </w:tr>
                      <w:tr w:rsidR="00830471" w:rsidRPr="006524AA" w:rsidTr="00F24B40">
                        <w:tc>
                          <w:tcPr>
                            <w:tcW w:w="4721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</w:tcPr>
                          <w:p w:rsidR="00830471" w:rsidRPr="006524AA" w:rsidRDefault="00830471" w:rsidP="008F03FB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6524A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①モニタ</w:t>
                            </w:r>
                            <w:r w:rsidR="006B0D3F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ー</w:t>
                            </w:r>
                            <w:r w:rsidRPr="006524A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（</w:t>
                            </w:r>
                            <w:r w:rsidRPr="006524A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133</w:t>
                            </w:r>
                            <w:r w:rsidRPr="006524A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件</w:t>
                            </w:r>
                            <w:r w:rsidRPr="006524A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4721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:rsidR="00830471" w:rsidRPr="006524AA" w:rsidRDefault="00830471" w:rsidP="008F03FB">
                            <w:pPr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524AA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①</w:t>
                            </w:r>
                            <w:r w:rsidR="008027E6"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  <w:u w:val="single"/>
                              </w:rPr>
                              <w:t>人工呼吸器</w:t>
                            </w:r>
                            <w:r w:rsidRPr="006524AA"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  <w:u w:val="single"/>
                              </w:rPr>
                              <w:t>（</w:t>
                            </w:r>
                            <w:r w:rsidRPr="006524AA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23</w:t>
                            </w:r>
                            <w:r w:rsidRPr="006524AA"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  <w:u w:val="single"/>
                              </w:rPr>
                              <w:t>件）</w:t>
                            </w:r>
                          </w:p>
                        </w:tc>
                      </w:tr>
                      <w:tr w:rsidR="00830471" w:rsidRPr="006524AA" w:rsidTr="00F24B40">
                        <w:tc>
                          <w:tcPr>
                            <w:tcW w:w="4721" w:type="dxa"/>
                            <w:tcBorders>
                              <w:left w:val="single" w:sz="12" w:space="0" w:color="auto"/>
                            </w:tcBorders>
                          </w:tcPr>
                          <w:p w:rsidR="00830471" w:rsidRPr="006524AA" w:rsidRDefault="00830471" w:rsidP="008F03FB">
                            <w:pPr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524AA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②人工呼吸器（121</w:t>
                            </w:r>
                            <w:r w:rsidRPr="006524AA"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  <w:u w:val="single"/>
                              </w:rPr>
                              <w:t>件）</w:t>
                            </w:r>
                          </w:p>
                        </w:tc>
                        <w:tc>
                          <w:tcPr>
                            <w:tcW w:w="4721" w:type="dxa"/>
                            <w:tcBorders>
                              <w:right w:val="single" w:sz="12" w:space="0" w:color="auto"/>
                            </w:tcBorders>
                          </w:tcPr>
                          <w:p w:rsidR="00830471" w:rsidRPr="006524AA" w:rsidRDefault="00830471" w:rsidP="00F94E55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6524A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②</w:t>
                            </w:r>
                            <w:r w:rsidR="00F94E55" w:rsidRPr="006524A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心電図</w:t>
                            </w:r>
                            <w:r w:rsidR="00F94E55" w:rsidRPr="006524A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・</w:t>
                            </w:r>
                            <w:r w:rsidR="00F94E55" w:rsidRPr="006524A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血液モニター</w:t>
                            </w:r>
                            <w:r w:rsidRPr="006524A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（</w:t>
                            </w:r>
                            <w:r w:rsidR="00F94E55" w:rsidRPr="006524A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13</w:t>
                            </w:r>
                            <w:r w:rsidRPr="006524A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件）</w:t>
                            </w:r>
                          </w:p>
                        </w:tc>
                      </w:tr>
                      <w:tr w:rsidR="00830471" w:rsidRPr="006524AA" w:rsidTr="00F24B40">
                        <w:tc>
                          <w:tcPr>
                            <w:tcW w:w="4721" w:type="dxa"/>
                            <w:tcBorders>
                              <w:left w:val="single" w:sz="12" w:space="0" w:color="auto"/>
                            </w:tcBorders>
                          </w:tcPr>
                          <w:p w:rsidR="00830471" w:rsidRPr="006524AA" w:rsidRDefault="00830471" w:rsidP="008F03FB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6524A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③透析</w:t>
                            </w:r>
                            <w:r w:rsidRPr="006524A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（</w:t>
                            </w:r>
                            <w:r w:rsidRPr="006524A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60</w:t>
                            </w:r>
                            <w:r w:rsidRPr="006524A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件）</w:t>
                            </w:r>
                          </w:p>
                        </w:tc>
                        <w:tc>
                          <w:tcPr>
                            <w:tcW w:w="4721" w:type="dxa"/>
                            <w:tcBorders>
                              <w:right w:val="single" w:sz="12" w:space="0" w:color="auto"/>
                            </w:tcBorders>
                          </w:tcPr>
                          <w:p w:rsidR="00830471" w:rsidRPr="006524AA" w:rsidRDefault="008027E6" w:rsidP="00F94E55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③輸液・輸注ポンプ</w:t>
                            </w:r>
                            <w:r w:rsidR="00830471" w:rsidRPr="006524A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（</w:t>
                            </w:r>
                            <w:r w:rsidR="00F94E55" w:rsidRPr="006524A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8</w:t>
                            </w:r>
                            <w:r w:rsidR="00830471" w:rsidRPr="006524A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件</w:t>
                            </w:r>
                            <w:r w:rsidR="00830471" w:rsidRPr="006524A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c>
                      </w:tr>
                      <w:tr w:rsidR="00830471" w:rsidRPr="006524AA" w:rsidTr="00F24B40">
                        <w:tc>
                          <w:tcPr>
                            <w:tcW w:w="4721" w:type="dxa"/>
                            <w:tcBorders>
                              <w:left w:val="single" w:sz="12" w:space="0" w:color="auto"/>
                            </w:tcBorders>
                          </w:tcPr>
                          <w:p w:rsidR="00830471" w:rsidRPr="006524AA" w:rsidRDefault="00830471" w:rsidP="008F03FB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6524A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④カテーテル</w:t>
                            </w:r>
                            <w:r w:rsidRPr="006524A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（</w:t>
                            </w:r>
                            <w:r w:rsidRPr="006524A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36</w:t>
                            </w:r>
                            <w:r w:rsidRPr="006524A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件）</w:t>
                            </w:r>
                          </w:p>
                        </w:tc>
                        <w:tc>
                          <w:tcPr>
                            <w:tcW w:w="4721" w:type="dxa"/>
                            <w:tcBorders>
                              <w:right w:val="single" w:sz="12" w:space="0" w:color="auto"/>
                            </w:tcBorders>
                          </w:tcPr>
                          <w:p w:rsidR="00830471" w:rsidRPr="006524AA" w:rsidRDefault="00F94E55" w:rsidP="00F94E55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6524A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④</w:t>
                            </w:r>
                            <w:r w:rsidRPr="006524A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ペースメーカー（</w:t>
                            </w:r>
                            <w:r w:rsidRPr="006524A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7</w:t>
                            </w:r>
                            <w:r w:rsidRPr="006524A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件</w:t>
                            </w:r>
                            <w:r w:rsidRPr="006524A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c>
                      </w:tr>
                      <w:tr w:rsidR="00830471" w:rsidRPr="006524AA" w:rsidTr="00F24B40">
                        <w:tc>
                          <w:tcPr>
                            <w:tcW w:w="4721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</w:tcPr>
                          <w:p w:rsidR="00830471" w:rsidRPr="006524AA" w:rsidRDefault="00830471" w:rsidP="008F03FB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6524A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⑤輸液ポンプ（29</w:t>
                            </w:r>
                            <w:r w:rsidRPr="006524A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件</w:t>
                            </w:r>
                            <w:r w:rsidRPr="006524A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4721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830471" w:rsidRPr="006524AA" w:rsidRDefault="00392AC6" w:rsidP="008F03FB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⑤</w:t>
                            </w:r>
                            <w:r w:rsidR="008027E6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人工心肺</w:t>
                            </w:r>
                            <w:r w:rsidR="00F94E55" w:rsidRPr="006524A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（</w:t>
                            </w:r>
                            <w:r w:rsidR="00F94E55" w:rsidRPr="006524A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7</w:t>
                            </w:r>
                            <w:r w:rsidR="00F94E55" w:rsidRPr="006524A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件）</w:t>
                            </w:r>
                          </w:p>
                        </w:tc>
                      </w:tr>
                    </w:tbl>
                    <w:p w:rsidR="008F03FB" w:rsidRPr="008F03FB" w:rsidRDefault="008F03FB" w:rsidP="008F03FB">
                      <w:pPr>
                        <w:ind w:left="220" w:hangingChars="100" w:hanging="22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E95BE8" w:rsidRPr="008F6698" w:rsidRDefault="00E95BE8" w:rsidP="008F6698">
      <w:pPr>
        <w:adjustRightInd w:val="0"/>
        <w:jc w:val="left"/>
        <w:rPr>
          <w:rFonts w:ascii="ＭＳ 明朝" w:eastAsia="ＭＳ 明朝" w:hAnsi="ＭＳ 明朝"/>
          <w:sz w:val="22"/>
        </w:rPr>
      </w:pPr>
    </w:p>
    <w:p w:rsidR="00E95BE8" w:rsidRPr="008F6698" w:rsidRDefault="00E95BE8" w:rsidP="008F6698">
      <w:pPr>
        <w:adjustRightInd w:val="0"/>
        <w:jc w:val="left"/>
        <w:rPr>
          <w:rFonts w:ascii="ＭＳ 明朝" w:eastAsia="ＭＳ 明朝" w:hAnsi="ＭＳ 明朝"/>
          <w:sz w:val="22"/>
        </w:rPr>
      </w:pPr>
    </w:p>
    <w:p w:rsidR="00E95BE8" w:rsidRPr="008F6698" w:rsidRDefault="00E95BE8" w:rsidP="008F6698">
      <w:pPr>
        <w:adjustRightInd w:val="0"/>
        <w:jc w:val="left"/>
        <w:rPr>
          <w:rFonts w:ascii="ＭＳ 明朝" w:eastAsia="ＭＳ 明朝" w:hAnsi="ＭＳ 明朝"/>
          <w:sz w:val="22"/>
        </w:rPr>
      </w:pPr>
    </w:p>
    <w:p w:rsidR="00E95BE8" w:rsidRPr="008F6698" w:rsidRDefault="00E95BE8" w:rsidP="008F6698">
      <w:pPr>
        <w:adjustRightInd w:val="0"/>
        <w:jc w:val="left"/>
        <w:rPr>
          <w:rFonts w:ascii="ＭＳ 明朝" w:eastAsia="ＭＳ 明朝" w:hAnsi="ＭＳ 明朝"/>
          <w:sz w:val="22"/>
        </w:rPr>
      </w:pPr>
    </w:p>
    <w:p w:rsidR="00E95BE8" w:rsidRPr="008F6698" w:rsidRDefault="00E95BE8" w:rsidP="008F6698">
      <w:pPr>
        <w:adjustRightInd w:val="0"/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:rsidR="00E95BE8" w:rsidRPr="008F6698" w:rsidRDefault="00E95BE8" w:rsidP="008F6698">
      <w:pPr>
        <w:adjustRightInd w:val="0"/>
        <w:jc w:val="left"/>
        <w:rPr>
          <w:rFonts w:ascii="ＭＳ 明朝" w:eastAsia="ＭＳ 明朝" w:hAnsi="ＭＳ 明朝"/>
          <w:sz w:val="22"/>
        </w:rPr>
      </w:pPr>
    </w:p>
    <w:p w:rsidR="00E95BE8" w:rsidRPr="008F6698" w:rsidRDefault="00E95BE8" w:rsidP="008F6698">
      <w:pPr>
        <w:adjustRightInd w:val="0"/>
        <w:jc w:val="left"/>
        <w:rPr>
          <w:rFonts w:ascii="ＭＳ 明朝" w:eastAsia="ＭＳ 明朝" w:hAnsi="ＭＳ 明朝"/>
          <w:sz w:val="22"/>
        </w:rPr>
      </w:pPr>
    </w:p>
    <w:p w:rsidR="00E95BE8" w:rsidRPr="008F6698" w:rsidRDefault="00E95BE8" w:rsidP="008F6698">
      <w:pPr>
        <w:adjustRightInd w:val="0"/>
        <w:jc w:val="left"/>
        <w:rPr>
          <w:rFonts w:ascii="ＭＳ 明朝" w:eastAsia="ＭＳ 明朝" w:hAnsi="ＭＳ 明朝"/>
          <w:sz w:val="22"/>
        </w:rPr>
      </w:pPr>
    </w:p>
    <w:p w:rsidR="006524AA" w:rsidRPr="008F6698" w:rsidRDefault="006A5792" w:rsidP="008F6698">
      <w:pPr>
        <w:adjustRightInd w:val="0"/>
        <w:jc w:val="left"/>
        <w:rPr>
          <w:rFonts w:ascii="ＭＳ 明朝" w:eastAsia="ＭＳ 明朝" w:hAnsi="ＭＳ 明朝" w:cs="Segoe UI Symbol"/>
          <w:b/>
          <w:color w:val="000000" w:themeColor="text1"/>
          <w:sz w:val="22"/>
        </w:rPr>
      </w:pPr>
      <w:r w:rsidRPr="008F6698">
        <w:rPr>
          <w:rFonts w:ascii="ＭＳ 明朝" w:eastAsia="ＭＳ 明朝" w:hAnsi="ＭＳ 明朝" w:cs="Segoe UI Symbol"/>
          <w:b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5608E542" wp14:editId="2E5007EB">
                <wp:simplePos x="0" y="0"/>
                <wp:positionH relativeFrom="column">
                  <wp:posOffset>1479294</wp:posOffset>
                </wp:positionH>
                <wp:positionV relativeFrom="paragraph">
                  <wp:posOffset>218316</wp:posOffset>
                </wp:positionV>
                <wp:extent cx="5257800" cy="358775"/>
                <wp:effectExtent l="0" t="0" r="0" b="31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358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32A39" w:rsidRPr="00707E06" w:rsidRDefault="00032A39" w:rsidP="00032A39">
                            <w:pPr>
                              <w:ind w:firstLineChars="50" w:firstLine="120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707E0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～</w:t>
                            </w:r>
                            <w:r w:rsidR="008C477D" w:rsidRPr="00707E0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BE03D3" w:rsidRPr="00707E0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ヒヤリ・ハット</w:t>
                            </w:r>
                            <w:r w:rsidR="000607B8" w:rsidRPr="00707E06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が</w:t>
                            </w:r>
                            <w:r w:rsidR="000607B8" w:rsidRPr="00707E0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多発する行動は</w:t>
                            </w:r>
                            <w:r w:rsidR="000607B8" w:rsidRPr="00707E06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？</w:t>
                            </w:r>
                            <w:r w:rsidR="008C477D" w:rsidRPr="00707E0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 xml:space="preserve">　有効な対策とは</w:t>
                            </w:r>
                            <w:r w:rsidR="000607B8" w:rsidRPr="00707E0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？</w:t>
                            </w:r>
                            <w:r w:rsidR="008C477D" w:rsidRPr="00707E0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24B40" w:rsidRPr="00707E06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8E542" id="テキスト ボックス 12" o:spid="_x0000_s1030" type="#_x0000_t202" style="position:absolute;margin-left:116.5pt;margin-top:17.2pt;width:414pt;height:28.25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" fillcolor="window" stroked="f" strokeweight=".5pt">
                <v:textbox inset=",1mm">
                  <w:txbxContent>
                    <w:p w:rsidR="00032A39" w:rsidRPr="00707E06" w:rsidRDefault="00032A39" w:rsidP="00032A39">
                      <w:pPr>
                        <w:ind w:firstLineChars="50" w:firstLine="120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707E06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～</w:t>
                      </w:r>
                      <w:r w:rsidR="008C477D" w:rsidRPr="00707E06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BE03D3" w:rsidRPr="00707E06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ヒヤリ・ハット</w:t>
                      </w:r>
                      <w:r w:rsidR="000607B8" w:rsidRPr="00707E06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が</w:t>
                      </w:r>
                      <w:r w:rsidR="000607B8" w:rsidRPr="00707E06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多発する行動は</w:t>
                      </w:r>
                      <w:r w:rsidR="000607B8" w:rsidRPr="00707E06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？</w:t>
                      </w:r>
                      <w:r w:rsidR="008C477D" w:rsidRPr="00707E06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 xml:space="preserve">　有効な対策とは</w:t>
                      </w:r>
                      <w:r w:rsidR="000607B8" w:rsidRPr="00707E06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？</w:t>
                      </w:r>
                      <w:r w:rsidR="008C477D" w:rsidRPr="00707E06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F24B40" w:rsidRPr="00707E06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～</w:t>
                      </w:r>
                    </w:p>
                  </w:txbxContent>
                </v:textbox>
              </v:shape>
            </w:pict>
          </mc:Fallback>
        </mc:AlternateContent>
      </w:r>
      <w:r w:rsidRPr="008F6698">
        <w:rPr>
          <w:rFonts w:ascii="ＭＳ 明朝" w:eastAsia="ＭＳ 明朝" w:hAnsi="ＭＳ 明朝" w:cs="Segoe UI Symbol" w:hint="eastAsia"/>
          <w:b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49F0AA0F" wp14:editId="30B8E2A2">
                <wp:simplePos x="0" y="0"/>
                <wp:positionH relativeFrom="margin">
                  <wp:align>left</wp:align>
                </wp:positionH>
                <wp:positionV relativeFrom="paragraph">
                  <wp:posOffset>180026</wp:posOffset>
                </wp:positionV>
                <wp:extent cx="1439545" cy="358775"/>
                <wp:effectExtent l="0" t="0" r="27305" b="22225"/>
                <wp:wrapNone/>
                <wp:docPr id="26" name="フローチャート : 定義済み処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358775"/>
                        </a:xfrm>
                        <a:prstGeom prst="flowChartPredefinedProcess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32A39" w:rsidRPr="00BF5249" w:rsidRDefault="00032A39" w:rsidP="00032A39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BF524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２．</w:t>
                            </w:r>
                            <w:r w:rsidR="0062783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取組み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F0AA0F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フローチャート : 定義済み処理 26" o:spid="_x0000_s1031" type="#_x0000_t112" style="position:absolute;margin-left:0;margin-top:14.2pt;width:113.35pt;height:28.25pt;z-index:251984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" fillcolor="#dce6f2" strokecolor="#385d8a" strokeweight="1pt">
                <v:textbox inset=",2mm">
                  <w:txbxContent>
                    <w:p w:rsidR="00032A39" w:rsidRPr="00BF5249" w:rsidRDefault="00032A39" w:rsidP="00032A39">
                      <w:pPr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2"/>
                        </w:rPr>
                      </w:pPr>
                      <w:r w:rsidRPr="00BF5249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２．</w:t>
                      </w:r>
                      <w:r w:rsidR="0062783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取組み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248B7" w:rsidRDefault="007248B7" w:rsidP="008F6698">
      <w:pPr>
        <w:adjustRightInd w:val="0"/>
        <w:jc w:val="left"/>
        <w:rPr>
          <w:rFonts w:ascii="ＭＳ 明朝" w:eastAsia="ＭＳ 明朝" w:hAnsi="ＭＳ 明朝" w:cs="Segoe UI Symbol"/>
          <w:b/>
          <w:color w:val="000000" w:themeColor="text1"/>
          <w:sz w:val="22"/>
        </w:rPr>
      </w:pPr>
    </w:p>
    <w:p w:rsidR="007248B7" w:rsidRPr="007248B7" w:rsidRDefault="007248B7" w:rsidP="008F6698">
      <w:pPr>
        <w:adjustRightInd w:val="0"/>
        <w:jc w:val="left"/>
        <w:rPr>
          <w:rFonts w:ascii="ＭＳ 明朝" w:eastAsia="ＭＳ 明朝" w:hAnsi="ＭＳ 明朝" w:cs="Segoe UI Symbol"/>
          <w:b/>
          <w:color w:val="000000" w:themeColor="text1"/>
          <w:sz w:val="4"/>
        </w:rPr>
      </w:pPr>
    </w:p>
    <w:p w:rsidR="00EE3F99" w:rsidRDefault="00A05FF8" w:rsidP="00AD5482">
      <w:pPr>
        <w:adjustRightInd w:val="0"/>
        <w:ind w:left="240" w:hangingChars="100" w:hanging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8644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○</w:t>
      </w:r>
      <w:r w:rsidR="006E4ACA" w:rsidRPr="00B8644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人工呼吸器が関係するヒヤリ・ハット事例（評価機構2017.10～2018.</w:t>
      </w:r>
      <w:r w:rsidR="00BE03D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12</w:t>
      </w:r>
      <w:r w:rsidR="006E4ACA" w:rsidRPr="00B8644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収集事例）</w:t>
      </w:r>
      <w:r w:rsidR="00BE022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を</w:t>
      </w:r>
      <w:r w:rsidR="006E4ACA" w:rsidRPr="00B8644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分析</w:t>
      </w:r>
      <w:r w:rsidR="00B461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。</w:t>
      </w:r>
    </w:p>
    <w:p w:rsidR="00E21415" w:rsidRPr="008F6698" w:rsidRDefault="00B46110" w:rsidP="00863D83">
      <w:pPr>
        <w:adjustRightInd w:val="0"/>
        <w:ind w:left="240" w:hangingChars="100" w:hanging="240"/>
        <w:rPr>
          <w:rFonts w:ascii="ＭＳ 明朝" w:eastAsia="ＭＳ 明朝" w:hAnsi="ＭＳ 明朝" w:cs="Segoe UI Symbol"/>
          <w:b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>
        <w:rPr>
          <w:rFonts w:ascii="ＭＳ 明朝" w:eastAsia="ＭＳ 明朝" w:hAnsi="ＭＳ 明朝"/>
          <w:sz w:val="24"/>
          <w:szCs w:val="24"/>
        </w:rPr>
        <w:t>医療機関</w:t>
      </w:r>
      <w:r>
        <w:rPr>
          <w:rFonts w:ascii="ＭＳ 明朝" w:eastAsia="ＭＳ 明朝" w:hAnsi="ＭＳ 明朝" w:hint="eastAsia"/>
          <w:sz w:val="24"/>
          <w:szCs w:val="24"/>
        </w:rPr>
        <w:t>における人工呼吸器の安全な使用に関する</w:t>
      </w:r>
      <w:r>
        <w:rPr>
          <w:rFonts w:ascii="ＭＳ 明朝" w:eastAsia="ＭＳ 明朝" w:hAnsi="ＭＳ 明朝"/>
          <w:sz w:val="24"/>
          <w:szCs w:val="24"/>
        </w:rPr>
        <w:t>参考情報として整理</w:t>
      </w:r>
      <w:r>
        <w:rPr>
          <w:rFonts w:ascii="ＭＳ 明朝" w:eastAsia="ＭＳ 明朝" w:hAnsi="ＭＳ 明朝" w:hint="eastAsia"/>
          <w:sz w:val="24"/>
          <w:szCs w:val="24"/>
        </w:rPr>
        <w:t>した。</w:t>
      </w:r>
    </w:p>
    <w:p w:rsidR="00E21415" w:rsidRPr="008F6698" w:rsidRDefault="003F1DA2" w:rsidP="008F6698">
      <w:pPr>
        <w:adjustRightInd w:val="0"/>
        <w:jc w:val="left"/>
        <w:rPr>
          <w:rFonts w:ascii="ＭＳ 明朝" w:eastAsia="ＭＳ 明朝" w:hAnsi="ＭＳ 明朝" w:cs="Segoe UI Symbol"/>
          <w:b/>
          <w:color w:val="000000" w:themeColor="text1"/>
          <w:sz w:val="22"/>
        </w:rPr>
      </w:pPr>
      <w:r w:rsidRPr="008F6698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145415</wp:posOffset>
                </wp:positionV>
                <wp:extent cx="6419850" cy="1381125"/>
                <wp:effectExtent l="0" t="0" r="19050" b="28575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138112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E18566" id="角丸四角形 21" o:spid="_x0000_s1026" style="position:absolute;left:0;text-align:left;margin-left:5.1pt;margin-top:11.45pt;width:505.5pt;height:108.75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" filled="f" strokecolor="black [3213]" strokeweight="1pt">
                <v:textbox inset="2mm,1mm,2mm,1mm"/>
              </v:roundrect>
            </w:pict>
          </mc:Fallback>
        </mc:AlternateContent>
      </w:r>
      <w:r w:rsidR="00BE022F" w:rsidRPr="008F6698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>
                <wp:simplePos x="0" y="0"/>
                <wp:positionH relativeFrom="column">
                  <wp:posOffset>67310</wp:posOffset>
                </wp:positionH>
                <wp:positionV relativeFrom="paragraph">
                  <wp:posOffset>212090</wp:posOffset>
                </wp:positionV>
                <wp:extent cx="6372225" cy="1219200"/>
                <wp:effectExtent l="0" t="0" r="0" b="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225" cy="12192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1025B" w:rsidRPr="006524AA" w:rsidRDefault="006C795D" w:rsidP="0041025B">
                            <w:pPr>
                              <w:adjustRightInd w:val="0"/>
                              <w:ind w:left="240" w:hangingChars="100" w:hanging="24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○評価機構等による注意喚起</w:t>
                            </w:r>
                            <w:r w:rsidR="00B46110" w:rsidRPr="00B46110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【取組</w:t>
                            </w:r>
                            <w:r w:rsidR="00B46110" w:rsidRPr="00B46110"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="00B46110" w:rsidRPr="00B46110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１）】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を踏まえつつ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、</w:t>
                            </w:r>
                            <w:r w:rsidR="0041025B" w:rsidRPr="006524A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医療機関</w:t>
                            </w:r>
                            <w:r w:rsidR="00BE03D3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における</w:t>
                            </w:r>
                            <w:r w:rsidR="0041025B" w:rsidRPr="006524A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人工呼吸器の</w:t>
                            </w:r>
                            <w:r w:rsidR="0041025B" w:rsidRPr="006524A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管理等</w:t>
                            </w:r>
                            <w:r w:rsidR="009A11D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="00B46110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使用実態</w:t>
                            </w:r>
                            <w:r w:rsidR="0041025B" w:rsidRPr="006524A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を調査</w:t>
                            </w:r>
                            <w:r w:rsidR="00B46110" w:rsidRPr="00B46110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【取組（２）】</w:t>
                            </w:r>
                          </w:p>
                          <w:p w:rsidR="00B46110" w:rsidRPr="00B46110" w:rsidRDefault="007141B9" w:rsidP="006C795D">
                            <w:pPr>
                              <w:adjustRightInd w:val="0"/>
                              <w:ind w:left="240" w:hangingChars="100" w:hanging="240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</w:pPr>
                            <w:r w:rsidRPr="006524A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○</w:t>
                            </w:r>
                            <w:r w:rsidR="00D30602" w:rsidRPr="006524A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ヒヤリ・ハット</w:t>
                            </w:r>
                            <w:r w:rsidR="009A11D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事例の発生状況や</w:t>
                            </w:r>
                            <w:r w:rsidR="00A17073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内容等を多面</w:t>
                            </w:r>
                            <w:r w:rsidR="00D30602" w:rsidRPr="006524A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的</w:t>
                            </w:r>
                            <w:r w:rsidR="00A17073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な視点で整理</w:t>
                            </w:r>
                            <w:r w:rsidR="00D14FA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し</w:t>
                            </w:r>
                            <w:r w:rsidR="00A17073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、</w:t>
                            </w:r>
                            <w:r w:rsidR="00B46110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分析結果や</w:t>
                            </w:r>
                            <w:r w:rsidR="00D14FA2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特に</w:t>
                            </w:r>
                            <w:r w:rsidR="00D14FA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注目する</w:t>
                            </w:r>
                            <w:r w:rsidR="00D14FA2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事例</w:t>
                            </w:r>
                            <w:r w:rsidR="00D14FA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="00D14FA2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ピックアップ</w:t>
                            </w:r>
                            <w:r w:rsidR="00B46110" w:rsidRPr="00B46110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【取組（３）】</w:t>
                            </w:r>
                          </w:p>
                          <w:p w:rsidR="000607B8" w:rsidRPr="00B46110" w:rsidRDefault="00B46110" w:rsidP="006C795D">
                            <w:pPr>
                              <w:adjustRightInd w:val="0"/>
                              <w:ind w:left="240" w:hangingChars="100" w:hanging="240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○現場に役立つ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、未然防止策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やリスク低減策</w:t>
                            </w:r>
                            <w:r w:rsidR="00D14FA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="00D14FA2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提案</w:t>
                            </w:r>
                            <w:r w:rsidRPr="00B46110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【取組（４）】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1" o:spid="_x0000_s1032" type="#_x0000_t202" style="position:absolute;margin-left:5.3pt;margin-top:16.7pt;width:501.75pt;height:96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" fillcolor="white [3201]" stroked="f" strokeweight=".5pt">
                <v:fill opacity="0"/>
                <v:textbox inset="2mm,1mm,2mm,1mm">
                  <w:txbxContent>
                    <w:p w:rsidR="0041025B" w:rsidRPr="006524AA" w:rsidRDefault="006C795D" w:rsidP="0041025B">
                      <w:pPr>
                        <w:adjustRightInd w:val="0"/>
                        <w:ind w:left="240" w:hangingChars="100" w:hanging="24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○評価機構等による注意喚起</w:t>
                      </w:r>
                      <w:r w:rsidR="00B46110" w:rsidRPr="00B46110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【取組</w:t>
                      </w:r>
                      <w:r w:rsidR="00B46110" w:rsidRPr="00B46110"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  <w:t>（</w:t>
                      </w:r>
                      <w:r w:rsidR="00B46110" w:rsidRPr="00B46110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１）】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を踏まえつつ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、</w:t>
                      </w:r>
                      <w:r w:rsidR="0041025B" w:rsidRPr="006524A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医療機関</w:t>
                      </w:r>
                      <w:r w:rsidR="00BE03D3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における</w:t>
                      </w:r>
                      <w:r w:rsidR="0041025B" w:rsidRPr="006524AA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人工呼吸器の</w:t>
                      </w:r>
                      <w:r w:rsidR="0041025B" w:rsidRPr="006524A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管理等</w:t>
                      </w:r>
                      <w:r w:rsidR="009A11D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の</w:t>
                      </w:r>
                      <w:r w:rsidR="00B46110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使用実態</w:t>
                      </w:r>
                      <w:r w:rsidR="0041025B" w:rsidRPr="006524A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を調査</w:t>
                      </w:r>
                      <w:r w:rsidR="00B46110" w:rsidRPr="00B46110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【取組（２）】</w:t>
                      </w:r>
                    </w:p>
                    <w:p w:rsidR="00B46110" w:rsidRPr="00B46110" w:rsidRDefault="007141B9" w:rsidP="006C795D">
                      <w:pPr>
                        <w:adjustRightInd w:val="0"/>
                        <w:ind w:left="240" w:hangingChars="100" w:hanging="240"/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</w:pPr>
                      <w:r w:rsidRPr="006524A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○</w:t>
                      </w:r>
                      <w:r w:rsidR="00D30602" w:rsidRPr="006524A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ヒヤリ・ハット</w:t>
                      </w:r>
                      <w:r w:rsidR="009A11D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事例の発生状況や</w:t>
                      </w:r>
                      <w:r w:rsidR="00A17073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内容等を多面</w:t>
                      </w:r>
                      <w:r w:rsidR="00D30602" w:rsidRPr="006524A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的</w:t>
                      </w:r>
                      <w:r w:rsidR="00A17073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な視点で整理</w:t>
                      </w:r>
                      <w:r w:rsidR="00D14FA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し</w:t>
                      </w:r>
                      <w:r w:rsidR="00A17073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、</w:t>
                      </w:r>
                      <w:r w:rsidR="00B46110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分析結果や</w:t>
                      </w:r>
                      <w:r w:rsidR="00D14FA2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特に</w:t>
                      </w:r>
                      <w:r w:rsidR="00D14FA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注目する</w:t>
                      </w:r>
                      <w:r w:rsidR="00D14FA2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事例</w:t>
                      </w:r>
                      <w:r w:rsidR="00D14FA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を</w:t>
                      </w:r>
                      <w:r w:rsidR="00D14FA2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ピックアップ</w:t>
                      </w:r>
                      <w:r w:rsidR="00B46110" w:rsidRPr="00B46110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【取組（３）】</w:t>
                      </w:r>
                    </w:p>
                    <w:p w:rsidR="000607B8" w:rsidRPr="00B46110" w:rsidRDefault="00B46110" w:rsidP="006C795D">
                      <w:pPr>
                        <w:adjustRightInd w:val="0"/>
                        <w:ind w:left="240" w:hangingChars="100" w:hanging="240"/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○現場に役立つ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、未然防止策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やリスク低減策</w:t>
                      </w:r>
                      <w:r w:rsidR="00D14FA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を</w:t>
                      </w:r>
                      <w:r w:rsidR="00D14FA2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提案</w:t>
                      </w:r>
                      <w:r w:rsidRPr="00B46110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【取組（４）】</w:t>
                      </w:r>
                    </w:p>
                  </w:txbxContent>
                </v:textbox>
              </v:shape>
            </w:pict>
          </mc:Fallback>
        </mc:AlternateContent>
      </w:r>
    </w:p>
    <w:p w:rsidR="00E21415" w:rsidRPr="008F6698" w:rsidRDefault="00E21415" w:rsidP="008F6698">
      <w:pPr>
        <w:adjustRightInd w:val="0"/>
        <w:jc w:val="left"/>
        <w:rPr>
          <w:rFonts w:ascii="ＭＳ 明朝" w:eastAsia="ＭＳ 明朝" w:hAnsi="ＭＳ 明朝" w:cs="Segoe UI Symbol"/>
          <w:b/>
          <w:color w:val="000000" w:themeColor="text1"/>
          <w:sz w:val="22"/>
        </w:rPr>
      </w:pPr>
    </w:p>
    <w:p w:rsidR="00E21415" w:rsidRPr="008F6698" w:rsidRDefault="00E21415" w:rsidP="008F6698">
      <w:pPr>
        <w:adjustRightInd w:val="0"/>
        <w:jc w:val="left"/>
        <w:rPr>
          <w:rFonts w:ascii="ＭＳ 明朝" w:eastAsia="ＭＳ 明朝" w:hAnsi="ＭＳ 明朝" w:cs="Segoe UI Symbol"/>
          <w:b/>
          <w:color w:val="000000" w:themeColor="text1"/>
          <w:sz w:val="22"/>
        </w:rPr>
      </w:pPr>
    </w:p>
    <w:p w:rsidR="00E21415" w:rsidRPr="008F6698" w:rsidRDefault="00E21415" w:rsidP="008F6698">
      <w:pPr>
        <w:adjustRightInd w:val="0"/>
        <w:jc w:val="left"/>
        <w:rPr>
          <w:rFonts w:ascii="ＭＳ 明朝" w:eastAsia="ＭＳ 明朝" w:hAnsi="ＭＳ 明朝" w:cs="Segoe UI Symbol"/>
          <w:b/>
          <w:color w:val="000000" w:themeColor="text1"/>
          <w:sz w:val="22"/>
        </w:rPr>
      </w:pPr>
    </w:p>
    <w:p w:rsidR="00AD5482" w:rsidRDefault="00AD5482" w:rsidP="008F6698">
      <w:pPr>
        <w:adjustRightInd w:val="0"/>
        <w:jc w:val="left"/>
        <w:rPr>
          <w:rFonts w:ascii="ＭＳ 明朝" w:eastAsia="ＭＳ 明朝" w:hAnsi="ＭＳ 明朝" w:cs="Segoe UI Symbol"/>
          <w:b/>
          <w:color w:val="000000" w:themeColor="text1"/>
          <w:sz w:val="22"/>
        </w:rPr>
      </w:pPr>
    </w:p>
    <w:p w:rsidR="007248B7" w:rsidRDefault="007248B7" w:rsidP="008F6698">
      <w:pPr>
        <w:adjustRightInd w:val="0"/>
        <w:jc w:val="left"/>
        <w:rPr>
          <w:rFonts w:ascii="ＭＳ 明朝" w:eastAsia="ＭＳ 明朝" w:hAnsi="ＭＳ 明朝" w:cs="Segoe UI Symbol"/>
          <w:b/>
          <w:color w:val="000000" w:themeColor="text1"/>
          <w:sz w:val="24"/>
          <w:szCs w:val="24"/>
        </w:rPr>
      </w:pPr>
    </w:p>
    <w:p w:rsidR="003F1DA2" w:rsidRDefault="003F1DA2" w:rsidP="008F6698">
      <w:pPr>
        <w:adjustRightInd w:val="0"/>
        <w:jc w:val="left"/>
        <w:rPr>
          <w:rFonts w:ascii="ＭＳ 明朝" w:eastAsia="ＭＳ 明朝" w:hAnsi="ＭＳ 明朝" w:cs="Segoe UI Symbol"/>
          <w:b/>
          <w:color w:val="000000" w:themeColor="text1"/>
          <w:sz w:val="24"/>
          <w:szCs w:val="24"/>
        </w:rPr>
      </w:pPr>
    </w:p>
    <w:p w:rsidR="003C7EED" w:rsidRDefault="008C477D" w:rsidP="003C7EED">
      <w:pPr>
        <w:adjustRightInd w:val="0"/>
        <w:ind w:leftChars="200" w:left="420"/>
        <w:jc w:val="left"/>
        <w:rPr>
          <w:rFonts w:ascii="ＭＳ 明朝" w:eastAsia="ＭＳ 明朝" w:hAnsi="ＭＳ 明朝" w:cs="Segoe UI Symbol"/>
          <w:b/>
          <w:color w:val="000000" w:themeColor="text1"/>
          <w:sz w:val="24"/>
          <w:szCs w:val="24"/>
          <w:u w:val="single"/>
        </w:rPr>
      </w:pPr>
      <w:r>
        <w:rPr>
          <w:rFonts w:ascii="ＭＳ 明朝" w:eastAsia="ＭＳ 明朝" w:hAnsi="ＭＳ 明朝" w:cs="Segoe UI Symbol" w:hint="eastAsia"/>
          <w:b/>
          <w:color w:val="000000" w:themeColor="text1"/>
          <w:sz w:val="24"/>
          <w:szCs w:val="24"/>
          <w:u w:val="single"/>
        </w:rPr>
        <w:t>（１）評価機構</w:t>
      </w:r>
      <w:r w:rsidR="00C33964">
        <w:rPr>
          <w:rFonts w:ascii="ＭＳ 明朝" w:eastAsia="ＭＳ 明朝" w:hAnsi="ＭＳ 明朝" w:cs="Segoe UI Symbol" w:hint="eastAsia"/>
          <w:b/>
          <w:color w:val="000000" w:themeColor="text1"/>
          <w:sz w:val="24"/>
          <w:szCs w:val="24"/>
          <w:u w:val="single"/>
        </w:rPr>
        <w:t>等</w:t>
      </w:r>
      <w:r>
        <w:rPr>
          <w:rFonts w:ascii="ＭＳ 明朝" w:eastAsia="ＭＳ 明朝" w:hAnsi="ＭＳ 明朝" w:cs="Segoe UI Symbol" w:hint="eastAsia"/>
          <w:b/>
          <w:color w:val="000000" w:themeColor="text1"/>
          <w:sz w:val="24"/>
          <w:szCs w:val="24"/>
          <w:u w:val="single"/>
        </w:rPr>
        <w:t>による主な注意喚起</w:t>
      </w:r>
    </w:p>
    <w:p w:rsidR="008C477D" w:rsidRPr="008C477D" w:rsidRDefault="008C477D" w:rsidP="00AD5482">
      <w:pPr>
        <w:ind w:leftChars="200" w:left="420" w:firstLineChars="120" w:firstLine="288"/>
        <w:rPr>
          <w:rFonts w:eastAsiaTheme="minorHAnsi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○</w:t>
      </w:r>
      <w:r w:rsidRPr="008C477D">
        <w:rPr>
          <w:rFonts w:eastAsiaTheme="minorHAnsi" w:hint="eastAsia"/>
          <w:sz w:val="24"/>
          <w:szCs w:val="24"/>
        </w:rPr>
        <w:t>「呼吸器回路」に関すること</w:t>
      </w:r>
    </w:p>
    <w:p w:rsidR="008C477D" w:rsidRPr="008C477D" w:rsidRDefault="008C477D" w:rsidP="00FE363F">
      <w:pPr>
        <w:ind w:leftChars="573" w:left="1527" w:hangingChars="135" w:hanging="324"/>
        <w:rPr>
          <w:rFonts w:eastAsiaTheme="minorHAnsi"/>
          <w:sz w:val="24"/>
          <w:szCs w:val="24"/>
        </w:rPr>
      </w:pPr>
      <w:r w:rsidRPr="008C477D">
        <w:rPr>
          <w:rFonts w:eastAsiaTheme="minorHAnsi" w:hint="eastAsia"/>
          <w:sz w:val="24"/>
          <w:szCs w:val="24"/>
        </w:rPr>
        <w:t>・接続間違</w:t>
      </w:r>
      <w:r w:rsidR="001D7B88">
        <w:rPr>
          <w:rFonts w:asciiTheme="minorEastAsia" w:hAnsiTheme="minorEastAsia" w:hint="eastAsia"/>
          <w:sz w:val="24"/>
          <w:szCs w:val="24"/>
        </w:rPr>
        <w:t>い・</w:t>
      </w:r>
      <w:r w:rsidRPr="008C477D">
        <w:rPr>
          <w:rFonts w:eastAsiaTheme="minorHAnsi" w:hint="eastAsia"/>
          <w:sz w:val="24"/>
          <w:szCs w:val="24"/>
        </w:rPr>
        <w:t>外れ</w:t>
      </w:r>
      <w:r w:rsidR="00FE363F">
        <w:rPr>
          <w:rFonts w:asciiTheme="minorEastAsia" w:hAnsiTheme="minorEastAsia" w:hint="eastAsia"/>
          <w:sz w:val="24"/>
          <w:szCs w:val="24"/>
        </w:rPr>
        <w:t>、</w:t>
      </w:r>
      <w:r w:rsidRPr="008C477D">
        <w:rPr>
          <w:rFonts w:eastAsiaTheme="minorHAnsi" w:hint="eastAsia"/>
          <w:sz w:val="24"/>
          <w:szCs w:val="24"/>
        </w:rPr>
        <w:t>ウォータートラップの不完全な接続</w:t>
      </w:r>
      <w:r w:rsidR="00FE363F">
        <w:rPr>
          <w:rFonts w:asciiTheme="minorEastAsia" w:hAnsiTheme="minorEastAsia" w:hint="eastAsia"/>
          <w:sz w:val="24"/>
          <w:szCs w:val="24"/>
        </w:rPr>
        <w:t>、</w:t>
      </w:r>
      <w:r w:rsidRPr="008C477D">
        <w:rPr>
          <w:rFonts w:eastAsiaTheme="minorHAnsi" w:hint="eastAsia"/>
          <w:sz w:val="24"/>
          <w:szCs w:val="24"/>
        </w:rPr>
        <w:t>気管切開チューブ</w:t>
      </w:r>
      <w:r w:rsidR="001D7B88">
        <w:rPr>
          <w:rFonts w:asciiTheme="minorEastAsia" w:hAnsiTheme="minorEastAsia" w:hint="eastAsia"/>
          <w:sz w:val="24"/>
          <w:szCs w:val="24"/>
        </w:rPr>
        <w:t>の</w:t>
      </w:r>
      <w:r w:rsidRPr="008C477D">
        <w:rPr>
          <w:rFonts w:eastAsiaTheme="minorHAnsi" w:hint="eastAsia"/>
          <w:sz w:val="24"/>
          <w:szCs w:val="24"/>
        </w:rPr>
        <w:t>取扱</w:t>
      </w:r>
    </w:p>
    <w:p w:rsidR="008C477D" w:rsidRPr="008C477D" w:rsidRDefault="008C477D" w:rsidP="008C477D">
      <w:pPr>
        <w:rPr>
          <w:rFonts w:eastAsiaTheme="minorHAnsi"/>
          <w:sz w:val="24"/>
          <w:szCs w:val="24"/>
        </w:rPr>
      </w:pPr>
      <w:r w:rsidRPr="008C477D">
        <w:rPr>
          <w:rFonts w:eastAsiaTheme="minorHAnsi" w:hint="eastAsia"/>
          <w:sz w:val="24"/>
          <w:szCs w:val="24"/>
        </w:rPr>
        <w:t xml:space="preserve">　　　</w:t>
      </w:r>
      <w:r>
        <w:rPr>
          <w:rFonts w:asciiTheme="minorEastAsia" w:hAnsiTheme="minorEastAsia" w:hint="eastAsia"/>
          <w:sz w:val="24"/>
          <w:szCs w:val="24"/>
        </w:rPr>
        <w:t>○</w:t>
      </w:r>
      <w:r w:rsidRPr="008C477D">
        <w:rPr>
          <w:rFonts w:eastAsiaTheme="minorHAnsi" w:hint="eastAsia"/>
          <w:sz w:val="24"/>
          <w:szCs w:val="24"/>
        </w:rPr>
        <w:t>「操作」に関すること</w:t>
      </w:r>
    </w:p>
    <w:p w:rsidR="008C477D" w:rsidRPr="008C477D" w:rsidRDefault="008C477D" w:rsidP="00BB408D">
      <w:pPr>
        <w:ind w:firstLineChars="100" w:firstLine="240"/>
        <w:rPr>
          <w:rFonts w:eastAsiaTheme="minorHAnsi"/>
          <w:sz w:val="24"/>
          <w:szCs w:val="24"/>
        </w:rPr>
      </w:pPr>
      <w:r w:rsidRPr="008C477D">
        <w:rPr>
          <w:rFonts w:eastAsiaTheme="minorHAnsi" w:hint="eastAsia"/>
          <w:sz w:val="24"/>
          <w:szCs w:val="24"/>
        </w:rPr>
        <w:t xml:space="preserve">　　　　・スタンバイにした人工呼吸器の開始忘れ</w:t>
      </w:r>
      <w:r w:rsidR="00FE363F">
        <w:rPr>
          <w:rFonts w:asciiTheme="minorEastAsia" w:hAnsiTheme="minorEastAsia" w:hint="eastAsia"/>
          <w:sz w:val="24"/>
          <w:szCs w:val="24"/>
        </w:rPr>
        <w:t>、ＡＣ</w:t>
      </w:r>
      <w:r w:rsidRPr="008C477D">
        <w:rPr>
          <w:rFonts w:eastAsiaTheme="minorHAnsi" w:hint="eastAsia"/>
          <w:sz w:val="24"/>
          <w:szCs w:val="24"/>
        </w:rPr>
        <w:t>電源表示の見落とし</w:t>
      </w:r>
    </w:p>
    <w:p w:rsidR="00F72E8D" w:rsidRDefault="008C477D" w:rsidP="00F86A82">
      <w:pPr>
        <w:rPr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 xml:space="preserve">　　　</w:t>
      </w:r>
      <w:r>
        <w:rPr>
          <w:rFonts w:asciiTheme="minorEastAsia" w:hAnsiTheme="minorEastAsia" w:hint="eastAsia"/>
          <w:sz w:val="24"/>
          <w:szCs w:val="24"/>
        </w:rPr>
        <w:t>○</w:t>
      </w:r>
      <w:r w:rsidRPr="008C477D">
        <w:rPr>
          <w:rFonts w:eastAsiaTheme="minorHAnsi" w:hint="eastAsia"/>
          <w:sz w:val="24"/>
          <w:szCs w:val="24"/>
        </w:rPr>
        <w:t>持ち込まれた人工呼吸器の構造や原理を理解しないままの使用</w:t>
      </w:r>
    </w:p>
    <w:p w:rsidR="00BE022F" w:rsidRPr="00BE022F" w:rsidRDefault="00BE022F" w:rsidP="00392AC6">
      <w:pPr>
        <w:spacing w:line="240" w:lineRule="exact"/>
        <w:rPr>
          <w:sz w:val="24"/>
          <w:szCs w:val="24"/>
        </w:rPr>
      </w:pPr>
    </w:p>
    <w:p w:rsidR="003C7EED" w:rsidRPr="001D7B88" w:rsidRDefault="008C477D" w:rsidP="003C7EED">
      <w:pPr>
        <w:adjustRightInd w:val="0"/>
        <w:ind w:leftChars="200" w:left="420"/>
        <w:jc w:val="left"/>
        <w:rPr>
          <w:rFonts w:ascii="ＭＳ 明朝" w:eastAsia="ＭＳ 明朝" w:hAnsi="ＭＳ 明朝" w:cs="Segoe UI Symbol"/>
          <w:b/>
          <w:color w:val="000000" w:themeColor="text1"/>
          <w:sz w:val="20"/>
          <w:szCs w:val="20"/>
          <w:u w:val="single"/>
        </w:rPr>
      </w:pPr>
      <w:r>
        <w:rPr>
          <w:rFonts w:ascii="ＭＳ 明朝" w:eastAsia="ＭＳ 明朝" w:hAnsi="ＭＳ 明朝" w:cs="Segoe UI Symbol" w:hint="eastAsia"/>
          <w:b/>
          <w:color w:val="000000" w:themeColor="text1"/>
          <w:sz w:val="24"/>
          <w:szCs w:val="24"/>
          <w:u w:val="single"/>
        </w:rPr>
        <w:t>（２）</w:t>
      </w:r>
      <w:r w:rsidR="003C7EED">
        <w:rPr>
          <w:rFonts w:ascii="ＭＳ 明朝" w:eastAsia="ＭＳ 明朝" w:hAnsi="ＭＳ 明朝" w:cs="Segoe UI Symbol" w:hint="eastAsia"/>
          <w:b/>
          <w:color w:val="000000" w:themeColor="text1"/>
          <w:sz w:val="24"/>
          <w:szCs w:val="24"/>
          <w:u w:val="single"/>
        </w:rPr>
        <w:t>医療機関における人工呼吸器の</w:t>
      </w:r>
      <w:r w:rsidR="00BB408D">
        <w:rPr>
          <w:rFonts w:ascii="ＭＳ 明朝" w:eastAsia="ＭＳ 明朝" w:hAnsi="ＭＳ 明朝" w:cs="Segoe UI Symbol" w:hint="eastAsia"/>
          <w:b/>
          <w:color w:val="000000" w:themeColor="text1"/>
          <w:sz w:val="24"/>
          <w:szCs w:val="24"/>
          <w:u w:val="single"/>
        </w:rPr>
        <w:t>使用実態</w:t>
      </w:r>
    </w:p>
    <w:p w:rsidR="003C7EED" w:rsidRPr="009804CB" w:rsidRDefault="008C477D" w:rsidP="0027638D">
      <w:pPr>
        <w:adjustRightInd w:val="0"/>
        <w:ind w:left="960" w:hangingChars="400" w:hanging="960"/>
        <w:jc w:val="left"/>
        <w:rPr>
          <w:sz w:val="24"/>
          <w:szCs w:val="24"/>
        </w:rPr>
      </w:pPr>
      <w:r>
        <w:rPr>
          <w:rFonts w:ascii="ＭＳ 明朝" w:eastAsia="ＭＳ 明朝" w:hAnsi="ＭＳ 明朝" w:cs="Segoe UI Symbol" w:hint="eastAsia"/>
          <w:color w:val="000000" w:themeColor="text1"/>
          <w:sz w:val="24"/>
          <w:szCs w:val="24"/>
        </w:rPr>
        <w:t xml:space="preserve">　　　</w:t>
      </w:r>
      <w:r w:rsidRPr="009804CB">
        <w:rPr>
          <w:rFonts w:ascii="ＭＳ 明朝" w:eastAsia="ＭＳ 明朝" w:hAnsi="ＭＳ 明朝" w:cs="Segoe UI Symbol" w:hint="eastAsia"/>
          <w:color w:val="000000" w:themeColor="text1"/>
          <w:sz w:val="24"/>
          <w:szCs w:val="24"/>
        </w:rPr>
        <w:t>○</w:t>
      </w:r>
      <w:r w:rsidR="00671846" w:rsidRPr="009804CB">
        <w:rPr>
          <w:rFonts w:hint="eastAsia"/>
          <w:sz w:val="24"/>
          <w:szCs w:val="24"/>
        </w:rPr>
        <w:t>（一社）大阪府臨床工学技士会主催「第９回実践呼吸療法セミナー」参加者</w:t>
      </w:r>
      <w:r w:rsidR="006B0D3F">
        <w:rPr>
          <w:rFonts w:hint="eastAsia"/>
          <w:sz w:val="24"/>
          <w:szCs w:val="24"/>
        </w:rPr>
        <w:t>141</w:t>
      </w:r>
      <w:r w:rsidR="006B0D3F">
        <w:rPr>
          <w:rFonts w:hint="eastAsia"/>
          <w:sz w:val="24"/>
          <w:szCs w:val="24"/>
        </w:rPr>
        <w:t>名</w:t>
      </w:r>
      <w:r w:rsidR="0027638D" w:rsidRPr="009804CB">
        <w:rPr>
          <w:rFonts w:hint="eastAsia"/>
          <w:sz w:val="24"/>
          <w:szCs w:val="24"/>
        </w:rPr>
        <w:t>にアンケート調査を実施。結果は</w:t>
      </w:r>
      <w:r w:rsidR="0027638D" w:rsidRPr="009804CB">
        <w:rPr>
          <w:rFonts w:hint="eastAsia"/>
          <w:sz w:val="24"/>
          <w:szCs w:val="24"/>
        </w:rPr>
        <w:t>101</w:t>
      </w:r>
      <w:r w:rsidR="0027638D" w:rsidRPr="009804CB">
        <w:rPr>
          <w:rFonts w:hint="eastAsia"/>
          <w:sz w:val="24"/>
          <w:szCs w:val="24"/>
        </w:rPr>
        <w:t>床以上の医療機関の状況。</w:t>
      </w:r>
    </w:p>
    <w:p w:rsidR="0027638D" w:rsidRDefault="00D71788" w:rsidP="0027638D">
      <w:pPr>
        <w:ind w:left="960" w:hangingChars="400" w:hanging="960"/>
        <w:rPr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7F582250" wp14:editId="732954DD">
                <wp:simplePos x="0" y="0"/>
                <wp:positionH relativeFrom="column">
                  <wp:align>right</wp:align>
                </wp:positionH>
                <wp:positionV relativeFrom="paragraph">
                  <wp:posOffset>-545911</wp:posOffset>
                </wp:positionV>
                <wp:extent cx="857250" cy="32385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71788" w:rsidRPr="001A6753" w:rsidRDefault="00D71788" w:rsidP="00D7178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A6753">
                              <w:rPr>
                                <w:rFonts w:asciiTheme="majorEastAsia" w:eastAsiaTheme="majorEastAsia" w:hAnsiTheme="majorEastAsia" w:hint="eastAsia"/>
                              </w:rPr>
                              <w:t>資料</w:t>
                            </w:r>
                            <w:r w:rsidRPr="001A6753">
                              <w:rPr>
                                <w:rFonts w:asciiTheme="majorEastAsia" w:eastAsiaTheme="majorEastAsia" w:hAnsiTheme="majorEastAsia"/>
                              </w:rPr>
                              <w:t>１－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82250" id="テキスト ボックス 4" o:spid="_x0000_s1034" type="#_x0000_t202" style="position:absolute;left:0;text-align:left;margin-left:16.3pt;margin-top:-43pt;width:67.5pt;height:25.5pt;z-index:25199206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" fillcolor="white [3201]" strokeweight=".5pt">
                <v:textbox>
                  <w:txbxContent>
                    <w:p w:rsidR="00D71788" w:rsidRPr="001A6753" w:rsidRDefault="00D71788" w:rsidP="00D71788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bookmarkStart w:id="1" w:name="_GoBack"/>
                      <w:r w:rsidRPr="001A6753">
                        <w:rPr>
                          <w:rFonts w:asciiTheme="majorEastAsia" w:eastAsiaTheme="majorEastAsia" w:hAnsiTheme="majorEastAsia" w:hint="eastAsia"/>
                        </w:rPr>
                        <w:t>資料</w:t>
                      </w:r>
                      <w:r w:rsidRPr="001A6753">
                        <w:rPr>
                          <w:rFonts w:asciiTheme="majorEastAsia" w:eastAsiaTheme="majorEastAsia" w:hAnsiTheme="majorEastAsia"/>
                        </w:rPr>
                        <w:t>１－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２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27638D">
        <w:rPr>
          <w:rFonts w:ascii="ＭＳ 明朝" w:eastAsia="ＭＳ 明朝" w:hAnsi="ＭＳ 明朝" w:cs="Segoe UI Symbol" w:hint="eastAsia"/>
          <w:color w:val="000000" w:themeColor="text1"/>
          <w:sz w:val="24"/>
          <w:szCs w:val="24"/>
        </w:rPr>
        <w:t xml:space="preserve">　　　○</w:t>
      </w:r>
      <w:r w:rsidR="0027638D">
        <w:rPr>
          <w:rFonts w:hint="eastAsia"/>
          <w:sz w:val="24"/>
          <w:szCs w:val="24"/>
        </w:rPr>
        <w:t>医療機関</w:t>
      </w:r>
      <w:r w:rsidR="00FE363F">
        <w:rPr>
          <w:rFonts w:hint="eastAsia"/>
          <w:sz w:val="24"/>
          <w:szCs w:val="24"/>
        </w:rPr>
        <w:t>が取扱う人工呼吸器</w:t>
      </w:r>
      <w:r w:rsidR="0027638D" w:rsidRPr="0027638D">
        <w:rPr>
          <w:rFonts w:hint="eastAsia"/>
          <w:sz w:val="24"/>
          <w:szCs w:val="24"/>
        </w:rPr>
        <w:t>の種類は２～４種類が最も多く</w:t>
      </w:r>
      <w:r w:rsidR="0027638D" w:rsidRPr="0027638D">
        <w:rPr>
          <w:rFonts w:hint="eastAsia"/>
          <w:sz w:val="24"/>
          <w:szCs w:val="24"/>
        </w:rPr>
        <w:t>5</w:t>
      </w:r>
      <w:r w:rsidR="00F72E8D">
        <w:rPr>
          <w:rFonts w:hint="eastAsia"/>
          <w:sz w:val="24"/>
          <w:szCs w:val="24"/>
        </w:rPr>
        <w:t>6.7</w:t>
      </w:r>
      <w:r w:rsidR="0027638D" w:rsidRPr="0027638D">
        <w:rPr>
          <w:rFonts w:hint="eastAsia"/>
          <w:sz w:val="24"/>
          <w:szCs w:val="24"/>
        </w:rPr>
        <w:t>％、次いで</w:t>
      </w:r>
      <w:r w:rsidR="0027638D" w:rsidRPr="0027638D">
        <w:rPr>
          <w:rFonts w:hint="eastAsia"/>
          <w:sz w:val="24"/>
          <w:szCs w:val="24"/>
        </w:rPr>
        <w:t>5</w:t>
      </w:r>
      <w:r w:rsidR="0027638D" w:rsidRPr="0027638D">
        <w:rPr>
          <w:rFonts w:hint="eastAsia"/>
          <w:sz w:val="24"/>
          <w:szCs w:val="24"/>
        </w:rPr>
        <w:t>種類以上が</w:t>
      </w:r>
      <w:r w:rsidR="0027638D" w:rsidRPr="0027638D">
        <w:rPr>
          <w:rFonts w:hint="eastAsia"/>
          <w:sz w:val="24"/>
          <w:szCs w:val="24"/>
        </w:rPr>
        <w:t>26.</w:t>
      </w:r>
      <w:r w:rsidR="00F72E8D">
        <w:rPr>
          <w:rFonts w:hint="eastAsia"/>
          <w:sz w:val="24"/>
          <w:szCs w:val="24"/>
        </w:rPr>
        <w:t>2</w:t>
      </w:r>
      <w:r w:rsidR="0027638D" w:rsidRPr="0027638D">
        <w:rPr>
          <w:rFonts w:hint="eastAsia"/>
          <w:sz w:val="24"/>
          <w:szCs w:val="24"/>
        </w:rPr>
        <w:t>％であり、</w:t>
      </w:r>
      <w:r w:rsidR="0027638D" w:rsidRPr="0027638D">
        <w:rPr>
          <w:rFonts w:hint="eastAsia"/>
          <w:sz w:val="24"/>
          <w:szCs w:val="24"/>
        </w:rPr>
        <w:t>8</w:t>
      </w:r>
      <w:r w:rsidR="00F72E8D">
        <w:rPr>
          <w:rFonts w:hint="eastAsia"/>
          <w:sz w:val="24"/>
          <w:szCs w:val="24"/>
        </w:rPr>
        <w:t>2.9</w:t>
      </w:r>
      <w:r w:rsidR="0027638D" w:rsidRPr="0027638D">
        <w:rPr>
          <w:rFonts w:hint="eastAsia"/>
          <w:sz w:val="24"/>
          <w:szCs w:val="24"/>
        </w:rPr>
        <w:t>％の医療機関で</w:t>
      </w:r>
      <w:r w:rsidR="0027638D">
        <w:rPr>
          <w:rFonts w:hint="eastAsia"/>
          <w:sz w:val="24"/>
          <w:szCs w:val="24"/>
        </w:rPr>
        <w:t>複数の</w:t>
      </w:r>
      <w:r w:rsidR="0027638D" w:rsidRPr="0027638D">
        <w:rPr>
          <w:rFonts w:hint="eastAsia"/>
          <w:sz w:val="24"/>
          <w:szCs w:val="24"/>
        </w:rPr>
        <w:t>機種</w:t>
      </w:r>
      <w:r w:rsidR="0027638D">
        <w:rPr>
          <w:rFonts w:hint="eastAsia"/>
          <w:sz w:val="24"/>
          <w:szCs w:val="24"/>
        </w:rPr>
        <w:t>を</w:t>
      </w:r>
      <w:r w:rsidR="0027638D" w:rsidRPr="0027638D">
        <w:rPr>
          <w:rFonts w:hint="eastAsia"/>
          <w:sz w:val="24"/>
          <w:szCs w:val="24"/>
        </w:rPr>
        <w:t>取扱</w:t>
      </w:r>
      <w:r w:rsidR="0027638D">
        <w:rPr>
          <w:rFonts w:hint="eastAsia"/>
          <w:sz w:val="24"/>
          <w:szCs w:val="24"/>
        </w:rPr>
        <w:t>う</w:t>
      </w:r>
    </w:p>
    <w:p w:rsidR="001D7B88" w:rsidRDefault="001D7B88" w:rsidP="001D7B88">
      <w:pPr>
        <w:ind w:left="960" w:hangingChars="400" w:hanging="960"/>
        <w:rPr>
          <w:sz w:val="24"/>
          <w:szCs w:val="24"/>
        </w:rPr>
      </w:pPr>
      <w:r>
        <w:rPr>
          <w:rFonts w:ascii="ＭＳ 明朝" w:eastAsia="ＭＳ 明朝" w:hAnsi="ＭＳ 明朝" w:cs="Segoe UI Symbol" w:hint="eastAsia"/>
          <w:color w:val="000000" w:themeColor="text1"/>
          <w:sz w:val="24"/>
          <w:szCs w:val="24"/>
        </w:rPr>
        <w:t xml:space="preserve">　　　○人工呼吸器の取扱いで</w:t>
      </w:r>
      <w:r>
        <w:rPr>
          <w:rFonts w:hint="eastAsia"/>
          <w:sz w:val="24"/>
          <w:szCs w:val="24"/>
        </w:rPr>
        <w:t>困っている</w:t>
      </w:r>
      <w:r w:rsidRPr="001D7B88">
        <w:rPr>
          <w:rFonts w:hint="eastAsia"/>
          <w:sz w:val="24"/>
          <w:szCs w:val="24"/>
        </w:rPr>
        <w:t>こと</w:t>
      </w:r>
      <w:r>
        <w:rPr>
          <w:rFonts w:hint="eastAsia"/>
          <w:sz w:val="24"/>
          <w:szCs w:val="24"/>
        </w:rPr>
        <w:t>は</w:t>
      </w:r>
      <w:r w:rsidRPr="001D7B88">
        <w:rPr>
          <w:rFonts w:hint="eastAsia"/>
          <w:sz w:val="24"/>
          <w:szCs w:val="24"/>
        </w:rPr>
        <w:t>、「従事者への教育」、「設定」、「操作方法」</w:t>
      </w:r>
    </w:p>
    <w:p w:rsidR="001D7B88" w:rsidRPr="001D7B88" w:rsidRDefault="001D7B88" w:rsidP="001D7B88">
      <w:pPr>
        <w:ind w:left="960" w:hangingChars="400" w:hanging="960"/>
        <w:rPr>
          <w:sz w:val="24"/>
          <w:szCs w:val="24"/>
        </w:rPr>
      </w:pPr>
      <w:r>
        <w:rPr>
          <w:rFonts w:ascii="ＭＳ 明朝" w:eastAsia="ＭＳ 明朝" w:hAnsi="ＭＳ 明朝" w:cs="Segoe UI Symbol" w:hint="eastAsia"/>
          <w:color w:val="000000" w:themeColor="text1"/>
          <w:sz w:val="24"/>
          <w:szCs w:val="24"/>
        </w:rPr>
        <w:t xml:space="preserve">　　　○在宅から</w:t>
      </w:r>
      <w:r w:rsidRPr="001D7B88">
        <w:rPr>
          <w:rFonts w:hint="eastAsia"/>
          <w:sz w:val="24"/>
          <w:szCs w:val="24"/>
        </w:rPr>
        <w:t>持ち込まれた人工呼吸器の使用</w:t>
      </w:r>
      <w:r>
        <w:rPr>
          <w:rFonts w:hint="eastAsia"/>
          <w:sz w:val="24"/>
          <w:szCs w:val="24"/>
        </w:rPr>
        <w:t>で困っていることは</w:t>
      </w:r>
      <w:r w:rsidRPr="001D7B88">
        <w:rPr>
          <w:rFonts w:hint="eastAsia"/>
          <w:sz w:val="24"/>
          <w:szCs w:val="24"/>
        </w:rPr>
        <w:t>、「使い方がわからない</w:t>
      </w:r>
      <w:r>
        <w:rPr>
          <w:rFonts w:hint="eastAsia"/>
          <w:sz w:val="24"/>
          <w:szCs w:val="24"/>
        </w:rPr>
        <w:t>」</w:t>
      </w:r>
      <w:r w:rsidRPr="001D7B88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「</w:t>
      </w:r>
      <w:r w:rsidRPr="001D7B88">
        <w:rPr>
          <w:rFonts w:hint="eastAsia"/>
          <w:sz w:val="24"/>
          <w:szCs w:val="24"/>
        </w:rPr>
        <w:t>使ったことがない機種</w:t>
      </w:r>
      <w:r>
        <w:rPr>
          <w:rFonts w:hint="eastAsia"/>
          <w:sz w:val="24"/>
          <w:szCs w:val="24"/>
        </w:rPr>
        <w:t>」</w:t>
      </w:r>
      <w:r w:rsidRPr="001D7B88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「</w:t>
      </w:r>
      <w:r w:rsidRPr="001D7B88">
        <w:rPr>
          <w:rFonts w:hint="eastAsia"/>
          <w:sz w:val="24"/>
          <w:szCs w:val="24"/>
        </w:rPr>
        <w:t>取扱説明書がない」</w:t>
      </w:r>
    </w:p>
    <w:p w:rsidR="003C7EED" w:rsidRPr="006524AA" w:rsidRDefault="001D7B88" w:rsidP="00392AC6">
      <w:pPr>
        <w:spacing w:line="240" w:lineRule="exact"/>
        <w:ind w:left="960" w:hangingChars="400" w:hanging="960"/>
        <w:rPr>
          <w:rFonts w:ascii="ＭＳ 明朝" w:eastAsia="ＭＳ 明朝" w:hAnsi="ＭＳ 明朝" w:cs="Segoe UI Symbol"/>
          <w:b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Segoe UI Symbol" w:hint="eastAsia"/>
          <w:color w:val="000000" w:themeColor="text1"/>
          <w:sz w:val="24"/>
          <w:szCs w:val="24"/>
        </w:rPr>
        <w:t xml:space="preserve">　　</w:t>
      </w:r>
    </w:p>
    <w:p w:rsidR="007141B9" w:rsidRPr="006524AA" w:rsidRDefault="001D7B88" w:rsidP="008F6698">
      <w:pPr>
        <w:adjustRightInd w:val="0"/>
        <w:ind w:leftChars="200" w:left="420"/>
        <w:jc w:val="left"/>
        <w:rPr>
          <w:rFonts w:ascii="ＭＳ 明朝" w:eastAsia="ＭＳ 明朝" w:hAnsi="ＭＳ 明朝" w:cs="Segoe UI Symbol"/>
          <w:b/>
          <w:color w:val="000000" w:themeColor="text1"/>
          <w:sz w:val="24"/>
          <w:szCs w:val="24"/>
          <w:u w:val="single"/>
        </w:rPr>
      </w:pPr>
      <w:r>
        <w:rPr>
          <w:rFonts w:ascii="ＭＳ 明朝" w:eastAsia="ＭＳ 明朝" w:hAnsi="ＭＳ 明朝" w:cs="Segoe UI Symbol" w:hint="eastAsia"/>
          <w:b/>
          <w:color w:val="000000" w:themeColor="text1"/>
          <w:sz w:val="24"/>
          <w:szCs w:val="24"/>
          <w:u w:val="single"/>
        </w:rPr>
        <w:t>（３）</w:t>
      </w:r>
      <w:r w:rsidR="00B86448" w:rsidRPr="006524AA">
        <w:rPr>
          <w:rFonts w:ascii="ＭＳ 明朝" w:eastAsia="ＭＳ 明朝" w:hAnsi="ＭＳ 明朝" w:cs="Segoe UI Symbol" w:hint="eastAsia"/>
          <w:b/>
          <w:color w:val="000000" w:themeColor="text1"/>
          <w:sz w:val="24"/>
          <w:szCs w:val="24"/>
          <w:u w:val="single"/>
        </w:rPr>
        <w:t>ヒヤリ・ハット事例の分析</w:t>
      </w:r>
      <w:r w:rsidR="007A21E3">
        <w:rPr>
          <w:rFonts w:ascii="ＭＳ 明朝" w:eastAsia="ＭＳ 明朝" w:hAnsi="ＭＳ 明朝" w:cs="Segoe UI Symbol" w:hint="eastAsia"/>
          <w:b/>
          <w:color w:val="000000" w:themeColor="text1"/>
          <w:sz w:val="24"/>
          <w:szCs w:val="24"/>
          <w:u w:val="single"/>
        </w:rPr>
        <w:t>・注目すべき事例</w:t>
      </w:r>
      <w:r w:rsidR="007C658D">
        <w:rPr>
          <w:rFonts w:ascii="ＭＳ 明朝" w:eastAsia="ＭＳ 明朝" w:hAnsi="ＭＳ 明朝" w:cs="Segoe UI Symbol" w:hint="eastAsia"/>
          <w:b/>
          <w:color w:val="000000" w:themeColor="text1"/>
          <w:sz w:val="24"/>
          <w:szCs w:val="24"/>
          <w:u w:val="single"/>
        </w:rPr>
        <w:t>（代表例）</w:t>
      </w:r>
    </w:p>
    <w:p w:rsidR="00E86EFC" w:rsidRDefault="003762EB" w:rsidP="003762EB">
      <w:pPr>
        <w:adjustRightInd w:val="0"/>
        <w:ind w:leftChars="100" w:left="930" w:hangingChars="300" w:hanging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E86EFC">
        <w:rPr>
          <w:rFonts w:ascii="ＭＳ 明朝" w:eastAsia="ＭＳ 明朝" w:hAnsi="ＭＳ 明朝" w:hint="eastAsia"/>
          <w:sz w:val="24"/>
          <w:szCs w:val="24"/>
        </w:rPr>
        <w:t>○</w:t>
      </w:r>
      <w:r w:rsidR="00957F68">
        <w:rPr>
          <w:rFonts w:ascii="ＭＳ 明朝" w:eastAsia="ＭＳ 明朝" w:hAnsi="ＭＳ 明朝" w:hint="eastAsia"/>
          <w:sz w:val="24"/>
          <w:szCs w:val="24"/>
        </w:rPr>
        <w:t>ヒヤリ・ハット事例の分析や注目すべき事例を検討し、</w:t>
      </w:r>
      <w:r>
        <w:rPr>
          <w:rFonts w:ascii="ＭＳ 明朝" w:eastAsia="ＭＳ 明朝" w:hAnsi="ＭＳ 明朝" w:hint="eastAsia"/>
          <w:sz w:val="24"/>
          <w:szCs w:val="24"/>
        </w:rPr>
        <w:t>人工呼吸器の安全使用に</w:t>
      </w:r>
      <w:r w:rsidR="00957F68">
        <w:rPr>
          <w:rFonts w:ascii="ＭＳ 明朝" w:eastAsia="ＭＳ 明朝" w:hAnsi="ＭＳ 明朝" w:hint="eastAsia"/>
          <w:sz w:val="24"/>
          <w:szCs w:val="24"/>
        </w:rPr>
        <w:t>有効と思われる対策を提案。</w:t>
      </w:r>
    </w:p>
    <w:p w:rsidR="009271B3" w:rsidRDefault="00E86EFC" w:rsidP="00957F68">
      <w:pPr>
        <w:adjustRightInd w:val="0"/>
        <w:ind w:leftChars="100" w:left="930" w:hangingChars="300" w:hanging="720"/>
        <w:jc w:val="left"/>
        <w:rPr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271B3" w:rsidRPr="00A0666F">
        <w:rPr>
          <w:rFonts w:hint="eastAsia"/>
          <w:b/>
          <w:sz w:val="24"/>
          <w:szCs w:val="24"/>
        </w:rPr>
        <w:t>【</w:t>
      </w:r>
      <w:r w:rsidR="009271B3" w:rsidRPr="00A0666F">
        <w:rPr>
          <w:rFonts w:hint="eastAsia"/>
          <w:b/>
          <w:spacing w:val="60"/>
          <w:kern w:val="0"/>
          <w:sz w:val="24"/>
          <w:szCs w:val="24"/>
          <w:fitText w:val="960" w:id="2074908162"/>
        </w:rPr>
        <w:t>分析</w:t>
      </w:r>
      <w:r w:rsidR="009804CB" w:rsidRPr="00A0666F">
        <w:rPr>
          <w:rFonts w:hint="eastAsia"/>
          <w:b/>
          <w:kern w:val="0"/>
          <w:sz w:val="24"/>
          <w:szCs w:val="24"/>
          <w:fitText w:val="960" w:id="2074908162"/>
        </w:rPr>
        <w:t>１</w:t>
      </w:r>
      <w:r w:rsidR="009271B3" w:rsidRPr="00A0666F">
        <w:rPr>
          <w:rFonts w:hint="eastAsia"/>
          <w:b/>
          <w:sz w:val="24"/>
          <w:szCs w:val="24"/>
        </w:rPr>
        <w:t>】</w:t>
      </w:r>
      <w:r w:rsidR="00AD5482">
        <w:rPr>
          <w:rFonts w:hint="eastAsia"/>
          <w:sz w:val="24"/>
          <w:szCs w:val="24"/>
        </w:rPr>
        <w:t>「呼吸回路」の</w:t>
      </w:r>
      <w:r w:rsidR="007C658D">
        <w:rPr>
          <w:rFonts w:hint="eastAsia"/>
          <w:sz w:val="24"/>
          <w:szCs w:val="24"/>
        </w:rPr>
        <w:t>ヒヤリ・ハット</w:t>
      </w:r>
      <w:r w:rsidR="00AD5482">
        <w:rPr>
          <w:rFonts w:hint="eastAsia"/>
          <w:sz w:val="24"/>
          <w:szCs w:val="24"/>
        </w:rPr>
        <w:t>は、</w:t>
      </w:r>
      <w:r w:rsidR="007C658D">
        <w:rPr>
          <w:rFonts w:hint="eastAsia"/>
          <w:sz w:val="24"/>
          <w:szCs w:val="24"/>
        </w:rPr>
        <w:t>気管切開型など侵襲的な人工呼吸器で多く、</w:t>
      </w:r>
      <w:r w:rsidR="00644F4A">
        <w:rPr>
          <w:rFonts w:hint="eastAsia"/>
          <w:sz w:val="24"/>
          <w:szCs w:val="24"/>
        </w:rPr>
        <w:t>「気管・挿管チューブ」の接続外れが多い。</w:t>
      </w:r>
    </w:p>
    <w:p w:rsidR="007C658D" w:rsidRPr="007C658D" w:rsidRDefault="007C658D" w:rsidP="007C658D">
      <w:pPr>
        <w:adjustRightInd w:val="0"/>
        <w:ind w:leftChars="217" w:left="1656" w:hangingChars="500" w:hanging="1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⇒　</w:t>
      </w:r>
      <w:r w:rsidR="00BA26B1">
        <w:rPr>
          <w:rFonts w:hint="eastAsia"/>
          <w:sz w:val="24"/>
          <w:szCs w:val="24"/>
        </w:rPr>
        <w:t>侵襲的な人工呼吸器では「気管・挿管チューブ」の接続外れに注意。</w:t>
      </w:r>
      <w:r w:rsidR="00E72DE0">
        <w:rPr>
          <w:rFonts w:hint="eastAsia"/>
          <w:sz w:val="24"/>
          <w:szCs w:val="24"/>
        </w:rPr>
        <w:t>抜けを発見してもあわてて押し込まない等</w:t>
      </w:r>
      <w:r w:rsidR="00F86A82">
        <w:rPr>
          <w:rFonts w:hint="eastAsia"/>
          <w:sz w:val="24"/>
          <w:szCs w:val="24"/>
        </w:rPr>
        <w:t>の対応</w:t>
      </w:r>
      <w:r w:rsidR="00AD5482">
        <w:rPr>
          <w:rFonts w:hint="eastAsia"/>
          <w:sz w:val="24"/>
          <w:szCs w:val="24"/>
        </w:rPr>
        <w:t>の</w:t>
      </w:r>
      <w:r w:rsidR="00F86A82">
        <w:rPr>
          <w:rFonts w:hint="eastAsia"/>
          <w:sz w:val="24"/>
          <w:szCs w:val="24"/>
        </w:rPr>
        <w:t>教育</w:t>
      </w:r>
      <w:r w:rsidR="00AD5482">
        <w:rPr>
          <w:rFonts w:hint="eastAsia"/>
          <w:sz w:val="24"/>
          <w:szCs w:val="24"/>
        </w:rPr>
        <w:t>を徹底</w:t>
      </w:r>
      <w:r w:rsidR="00F86A82">
        <w:rPr>
          <w:rFonts w:hint="eastAsia"/>
          <w:sz w:val="24"/>
          <w:szCs w:val="24"/>
        </w:rPr>
        <w:t>する</w:t>
      </w:r>
    </w:p>
    <w:p w:rsidR="001D7B88" w:rsidRDefault="007C658D" w:rsidP="007C658D">
      <w:pPr>
        <w:adjustRightInd w:val="0"/>
        <w:ind w:leftChars="220" w:left="1684" w:hangingChars="507" w:hanging="1222"/>
        <w:jc w:val="left"/>
        <w:rPr>
          <w:sz w:val="24"/>
          <w:szCs w:val="24"/>
        </w:rPr>
      </w:pPr>
      <w:r w:rsidRPr="00A0666F">
        <w:rPr>
          <w:rFonts w:ascii="ＭＳ 明朝" w:eastAsia="ＭＳ 明朝" w:hAnsi="ＭＳ 明朝" w:cs="Segoe UI Symbol" w:hint="eastAsia"/>
          <w:b/>
          <w:color w:val="000000" w:themeColor="text1"/>
          <w:sz w:val="24"/>
          <w:szCs w:val="24"/>
        </w:rPr>
        <w:t>【</w:t>
      </w:r>
      <w:r w:rsidRPr="00A0666F">
        <w:rPr>
          <w:rFonts w:ascii="ＭＳ 明朝" w:eastAsia="ＭＳ 明朝" w:hAnsi="ＭＳ 明朝" w:cs="Segoe UI Symbol" w:hint="eastAsia"/>
          <w:b/>
          <w:color w:val="000000" w:themeColor="text1"/>
          <w:spacing w:val="60"/>
          <w:kern w:val="0"/>
          <w:sz w:val="24"/>
          <w:szCs w:val="24"/>
          <w:fitText w:val="960" w:id="2074908161"/>
        </w:rPr>
        <w:t>分析</w:t>
      </w:r>
      <w:r w:rsidR="009804CB" w:rsidRPr="00A0666F">
        <w:rPr>
          <w:rFonts w:ascii="ＭＳ 明朝" w:eastAsia="ＭＳ 明朝" w:hAnsi="ＭＳ 明朝" w:cs="Segoe UI Symbol" w:hint="eastAsia"/>
          <w:b/>
          <w:color w:val="000000" w:themeColor="text1"/>
          <w:kern w:val="0"/>
          <w:sz w:val="24"/>
          <w:szCs w:val="24"/>
          <w:fitText w:val="960" w:id="2074908161"/>
        </w:rPr>
        <w:t>２</w:t>
      </w:r>
      <w:r w:rsidRPr="00A0666F">
        <w:rPr>
          <w:rFonts w:ascii="ＭＳ 明朝" w:eastAsia="ＭＳ 明朝" w:hAnsi="ＭＳ 明朝" w:cs="Segoe UI Symbol" w:hint="eastAsia"/>
          <w:b/>
          <w:color w:val="000000" w:themeColor="text1"/>
          <w:sz w:val="24"/>
          <w:szCs w:val="24"/>
        </w:rPr>
        <w:t>】</w:t>
      </w:r>
      <w:r w:rsidRPr="007C658D">
        <w:rPr>
          <w:rFonts w:hint="eastAsia"/>
          <w:sz w:val="24"/>
          <w:szCs w:val="24"/>
        </w:rPr>
        <w:t>「設定・操作方法」</w:t>
      </w:r>
      <w:r w:rsidR="00AD5482">
        <w:rPr>
          <w:rFonts w:hint="eastAsia"/>
          <w:sz w:val="24"/>
          <w:szCs w:val="24"/>
        </w:rPr>
        <w:t>のヒヤリ・ハットは</w:t>
      </w:r>
      <w:r w:rsidRPr="007C658D">
        <w:rPr>
          <w:rFonts w:hint="eastAsia"/>
          <w:sz w:val="24"/>
          <w:szCs w:val="24"/>
        </w:rPr>
        <w:t>、設置時</w:t>
      </w:r>
      <w:r w:rsidR="00AD5482">
        <w:rPr>
          <w:rFonts w:hint="eastAsia"/>
          <w:sz w:val="24"/>
          <w:szCs w:val="24"/>
        </w:rPr>
        <w:t>より</w:t>
      </w:r>
      <w:r w:rsidRPr="007C658D">
        <w:rPr>
          <w:rFonts w:hint="eastAsia"/>
          <w:sz w:val="24"/>
          <w:szCs w:val="24"/>
        </w:rPr>
        <w:t>設定を変更する際の発生が多く、特に「換気モード設定」に関する内容が多い。</w:t>
      </w:r>
    </w:p>
    <w:p w:rsidR="00F86A82" w:rsidRPr="00F86A82" w:rsidRDefault="00F86A82" w:rsidP="00F86A82">
      <w:pPr>
        <w:ind w:left="1680" w:hangingChars="700" w:hanging="1680"/>
        <w:rPr>
          <w:rFonts w:ascii="ＭＳ 明朝" w:eastAsia="ＭＳ 明朝" w:hAnsi="ＭＳ 明朝" w:cs="Segoe UI Symbol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Segoe UI Symbol" w:hint="eastAsia"/>
          <w:color w:val="000000" w:themeColor="text1"/>
          <w:sz w:val="24"/>
          <w:szCs w:val="24"/>
        </w:rPr>
        <w:t xml:space="preserve">　　　　　⇒　</w:t>
      </w:r>
      <w:r w:rsidRPr="00F86A82">
        <w:rPr>
          <w:rFonts w:eastAsiaTheme="minorHAnsi" w:hint="eastAsia"/>
          <w:sz w:val="24"/>
          <w:szCs w:val="24"/>
        </w:rPr>
        <w:t>設定変更時に設定ミス等が発生しやすく、特に「換気モード</w:t>
      </w:r>
      <w:r>
        <w:rPr>
          <w:rFonts w:asciiTheme="minorEastAsia" w:hAnsiTheme="minorEastAsia" w:hint="eastAsia"/>
          <w:sz w:val="24"/>
          <w:szCs w:val="24"/>
        </w:rPr>
        <w:t>の</w:t>
      </w:r>
      <w:r w:rsidRPr="00F86A82">
        <w:rPr>
          <w:rFonts w:eastAsiaTheme="minorHAnsi" w:hint="eastAsia"/>
          <w:sz w:val="24"/>
          <w:szCs w:val="24"/>
        </w:rPr>
        <w:t>設定」には注意が必要。</w:t>
      </w:r>
      <w:r w:rsidR="00BA26B1">
        <w:rPr>
          <w:rFonts w:asciiTheme="minorEastAsia" w:hAnsiTheme="minorEastAsia" w:hint="eastAsia"/>
          <w:sz w:val="24"/>
          <w:szCs w:val="24"/>
        </w:rPr>
        <w:t>機種毎の「換気モード別</w:t>
      </w:r>
      <w:r w:rsidRPr="00F86A82">
        <w:rPr>
          <w:rFonts w:eastAsiaTheme="minorHAnsi" w:hint="eastAsia"/>
          <w:sz w:val="24"/>
          <w:szCs w:val="24"/>
        </w:rPr>
        <w:t>チェックシート</w:t>
      </w:r>
      <w:r w:rsidR="00BA26B1">
        <w:rPr>
          <w:rFonts w:asciiTheme="minorEastAsia" w:hAnsiTheme="minorEastAsia" w:hint="eastAsia"/>
          <w:sz w:val="24"/>
          <w:szCs w:val="24"/>
        </w:rPr>
        <w:t>」</w:t>
      </w:r>
      <w:r w:rsidRPr="00F86A82">
        <w:rPr>
          <w:rFonts w:eastAsiaTheme="minorHAnsi" w:hint="eastAsia"/>
          <w:sz w:val="24"/>
          <w:szCs w:val="24"/>
        </w:rPr>
        <w:t>の活用</w:t>
      </w:r>
      <w:r>
        <w:rPr>
          <w:rFonts w:asciiTheme="minorEastAsia" w:hAnsiTheme="minorEastAsia" w:hint="eastAsia"/>
          <w:sz w:val="24"/>
          <w:szCs w:val="24"/>
        </w:rPr>
        <w:t>、</w:t>
      </w:r>
      <w:r w:rsidR="00BA26B1">
        <w:rPr>
          <w:rFonts w:asciiTheme="minorEastAsia" w:hAnsiTheme="minorEastAsia" w:hint="eastAsia"/>
          <w:sz w:val="24"/>
          <w:szCs w:val="24"/>
        </w:rPr>
        <w:t>複数</w:t>
      </w:r>
      <w:r w:rsidRPr="00F86A82">
        <w:rPr>
          <w:rFonts w:eastAsiaTheme="minorHAnsi" w:hint="eastAsia"/>
          <w:sz w:val="24"/>
          <w:szCs w:val="24"/>
        </w:rPr>
        <w:t>の従事者</w:t>
      </w:r>
      <w:r w:rsidR="00AD5482">
        <w:rPr>
          <w:rFonts w:asciiTheme="minorEastAsia" w:hAnsiTheme="minorEastAsia" w:hint="eastAsia"/>
          <w:sz w:val="24"/>
          <w:szCs w:val="24"/>
        </w:rPr>
        <w:t>による</w:t>
      </w:r>
      <w:r w:rsidR="00BA26B1">
        <w:rPr>
          <w:rFonts w:asciiTheme="minorEastAsia" w:hAnsiTheme="minorEastAsia" w:hint="eastAsia"/>
          <w:sz w:val="24"/>
          <w:szCs w:val="24"/>
        </w:rPr>
        <w:t>チェック</w:t>
      </w:r>
    </w:p>
    <w:p w:rsidR="00B86448" w:rsidRPr="00F86A82" w:rsidRDefault="00F86A82" w:rsidP="00F86A82">
      <w:pPr>
        <w:adjustRightInd w:val="0"/>
        <w:ind w:leftChars="220" w:left="1684" w:hangingChars="507" w:hanging="1222"/>
        <w:jc w:val="left"/>
        <w:rPr>
          <w:rFonts w:ascii="ＭＳ 明朝" w:eastAsia="ＭＳ 明朝" w:hAnsi="ＭＳ 明朝" w:cs="Segoe UI Symbol"/>
          <w:color w:val="000000" w:themeColor="text1"/>
          <w:sz w:val="24"/>
          <w:szCs w:val="24"/>
        </w:rPr>
      </w:pPr>
      <w:r w:rsidRPr="00A0666F">
        <w:rPr>
          <w:rFonts w:ascii="ＭＳ 明朝" w:eastAsia="ＭＳ 明朝" w:hAnsi="ＭＳ 明朝" w:cs="Segoe UI Symbol" w:hint="eastAsia"/>
          <w:b/>
          <w:color w:val="000000" w:themeColor="text1"/>
          <w:sz w:val="24"/>
          <w:szCs w:val="24"/>
        </w:rPr>
        <w:t>【</w:t>
      </w:r>
      <w:r w:rsidRPr="00A0666F">
        <w:rPr>
          <w:rFonts w:ascii="ＭＳ 明朝" w:eastAsia="ＭＳ 明朝" w:hAnsi="ＭＳ 明朝" w:cs="Segoe UI Symbol" w:hint="eastAsia"/>
          <w:b/>
          <w:color w:val="000000" w:themeColor="text1"/>
          <w:spacing w:val="60"/>
          <w:kern w:val="0"/>
          <w:sz w:val="24"/>
          <w:szCs w:val="24"/>
          <w:fitText w:val="960" w:id="2074908160"/>
        </w:rPr>
        <w:t>分析</w:t>
      </w:r>
      <w:r w:rsidR="009804CB" w:rsidRPr="00A0666F">
        <w:rPr>
          <w:rFonts w:ascii="ＭＳ 明朝" w:eastAsia="ＭＳ 明朝" w:hAnsi="ＭＳ 明朝" w:cs="Segoe UI Symbol" w:hint="eastAsia"/>
          <w:b/>
          <w:color w:val="000000" w:themeColor="text1"/>
          <w:kern w:val="0"/>
          <w:sz w:val="24"/>
          <w:szCs w:val="24"/>
          <w:fitText w:val="960" w:id="2074908160"/>
        </w:rPr>
        <w:t>３</w:t>
      </w:r>
      <w:r w:rsidRPr="00A0666F">
        <w:rPr>
          <w:rFonts w:ascii="ＭＳ 明朝" w:eastAsia="ＭＳ 明朝" w:hAnsi="ＭＳ 明朝" w:cs="Segoe UI Symbol" w:hint="eastAsia"/>
          <w:b/>
          <w:color w:val="000000" w:themeColor="text1"/>
          <w:sz w:val="24"/>
          <w:szCs w:val="24"/>
        </w:rPr>
        <w:t>】</w:t>
      </w:r>
      <w:r w:rsidRPr="00F86A82">
        <w:rPr>
          <w:rFonts w:hint="eastAsia"/>
          <w:sz w:val="24"/>
          <w:szCs w:val="24"/>
        </w:rPr>
        <w:t>人工呼吸器本体及び加温加湿器の「電源」の入れ忘れが多</w:t>
      </w:r>
      <w:r w:rsidR="00AD5482">
        <w:rPr>
          <w:rFonts w:hint="eastAsia"/>
          <w:sz w:val="24"/>
          <w:szCs w:val="24"/>
        </w:rPr>
        <w:t>い</w:t>
      </w:r>
      <w:r w:rsidRPr="00F86A82">
        <w:rPr>
          <w:rFonts w:hint="eastAsia"/>
          <w:sz w:val="24"/>
          <w:szCs w:val="24"/>
        </w:rPr>
        <w:t>。特に患者が転棟</w:t>
      </w:r>
      <w:r w:rsidR="00F72E8D">
        <w:rPr>
          <w:rFonts w:hint="eastAsia"/>
          <w:sz w:val="24"/>
          <w:szCs w:val="24"/>
        </w:rPr>
        <w:t>等</w:t>
      </w:r>
      <w:r w:rsidR="006A5792">
        <w:rPr>
          <w:rFonts w:hint="eastAsia"/>
          <w:sz w:val="24"/>
          <w:szCs w:val="24"/>
        </w:rPr>
        <w:t>移動</w:t>
      </w:r>
      <w:r w:rsidRPr="00F86A82">
        <w:rPr>
          <w:rFonts w:hint="eastAsia"/>
          <w:sz w:val="24"/>
          <w:szCs w:val="24"/>
        </w:rPr>
        <w:t>する場合に多く発生している。</w:t>
      </w:r>
    </w:p>
    <w:p w:rsidR="00AD5482" w:rsidRPr="00C33964" w:rsidRDefault="00F86A82" w:rsidP="00F86A82">
      <w:pPr>
        <w:adjustRightInd w:val="0"/>
        <w:ind w:left="1680" w:hangingChars="700" w:hanging="1680"/>
        <w:jc w:val="left"/>
        <w:rPr>
          <w:sz w:val="24"/>
          <w:szCs w:val="24"/>
        </w:rPr>
      </w:pPr>
      <w:r>
        <w:rPr>
          <w:rFonts w:ascii="ＭＳ 明朝" w:eastAsia="ＭＳ 明朝" w:hAnsi="ＭＳ 明朝" w:cs="Segoe UI Symbol" w:hint="eastAsia"/>
          <w:color w:val="000000" w:themeColor="text1"/>
          <w:sz w:val="24"/>
          <w:szCs w:val="24"/>
        </w:rPr>
        <w:t xml:space="preserve">　　　　　⇒　</w:t>
      </w:r>
      <w:r w:rsidR="00E72DE0">
        <w:rPr>
          <w:rFonts w:hint="eastAsia"/>
          <w:sz w:val="24"/>
          <w:szCs w:val="24"/>
        </w:rPr>
        <w:t>バッテリー内蔵の人工呼吸器</w:t>
      </w:r>
      <w:r w:rsidRPr="00F86A82">
        <w:rPr>
          <w:rFonts w:hint="eastAsia"/>
          <w:sz w:val="24"/>
          <w:szCs w:val="24"/>
        </w:rPr>
        <w:t>は</w:t>
      </w:r>
      <w:r w:rsidR="00F72E8D">
        <w:rPr>
          <w:rFonts w:hint="eastAsia"/>
          <w:sz w:val="24"/>
          <w:szCs w:val="24"/>
        </w:rPr>
        <w:t>一時的に</w:t>
      </w:r>
      <w:r w:rsidRPr="00F86A82">
        <w:rPr>
          <w:rFonts w:hint="eastAsia"/>
          <w:sz w:val="24"/>
          <w:szCs w:val="24"/>
        </w:rPr>
        <w:t>稼働</w:t>
      </w:r>
      <w:r w:rsidR="006A5792">
        <w:rPr>
          <w:rFonts w:hint="eastAsia"/>
          <w:sz w:val="24"/>
          <w:szCs w:val="24"/>
        </w:rPr>
        <w:t>でき</w:t>
      </w:r>
      <w:r w:rsidRPr="00F86A82">
        <w:rPr>
          <w:rFonts w:hint="eastAsia"/>
          <w:sz w:val="24"/>
          <w:szCs w:val="24"/>
        </w:rPr>
        <w:t>る</w:t>
      </w:r>
      <w:r>
        <w:rPr>
          <w:rFonts w:hint="eastAsia"/>
          <w:sz w:val="24"/>
          <w:szCs w:val="24"/>
        </w:rPr>
        <w:t>ため</w:t>
      </w:r>
      <w:r w:rsidRPr="00F86A82">
        <w:rPr>
          <w:rFonts w:hint="eastAsia"/>
          <w:sz w:val="24"/>
          <w:szCs w:val="24"/>
        </w:rPr>
        <w:t>忘れがちになる</w:t>
      </w:r>
      <w:r>
        <w:rPr>
          <w:rFonts w:hint="eastAsia"/>
          <w:sz w:val="24"/>
          <w:szCs w:val="24"/>
        </w:rPr>
        <w:t>。</w:t>
      </w:r>
      <w:r w:rsidRPr="00F86A82">
        <w:rPr>
          <w:rFonts w:eastAsiaTheme="minorHAnsi" w:hint="eastAsia"/>
          <w:sz w:val="24"/>
          <w:szCs w:val="24"/>
        </w:rPr>
        <w:t>点検項目に電源ランプの確認を追加、機器の目につく場所に</w:t>
      </w:r>
      <w:r w:rsidR="00E86EFC">
        <w:rPr>
          <w:rFonts w:asciiTheme="minorEastAsia" w:hAnsiTheme="minorEastAsia" w:hint="eastAsia"/>
          <w:sz w:val="24"/>
          <w:szCs w:val="24"/>
        </w:rPr>
        <w:t>注意</w:t>
      </w:r>
      <w:r w:rsidRPr="00F86A82">
        <w:rPr>
          <w:rFonts w:eastAsiaTheme="minorHAnsi" w:hint="eastAsia"/>
          <w:sz w:val="24"/>
          <w:szCs w:val="24"/>
        </w:rPr>
        <w:t>表示する等の工夫</w:t>
      </w:r>
    </w:p>
    <w:p w:rsidR="006524AA" w:rsidRDefault="006524AA" w:rsidP="009804CB">
      <w:pPr>
        <w:ind w:left="1699" w:hangingChars="708" w:hanging="1699"/>
        <w:rPr>
          <w:sz w:val="24"/>
          <w:szCs w:val="24"/>
        </w:rPr>
      </w:pPr>
      <w:r w:rsidRPr="006524AA">
        <w:rPr>
          <w:rFonts w:ascii="ＭＳ 明朝" w:eastAsia="ＭＳ 明朝" w:hAnsi="ＭＳ 明朝" w:cs="Segoe UI Symbol" w:hint="eastAsia"/>
          <w:color w:val="000000" w:themeColor="text1"/>
          <w:sz w:val="24"/>
          <w:szCs w:val="24"/>
        </w:rPr>
        <w:t xml:space="preserve">　</w:t>
      </w:r>
      <w:r w:rsidR="009804CB">
        <w:rPr>
          <w:rFonts w:ascii="ＭＳ 明朝" w:eastAsia="ＭＳ 明朝" w:hAnsi="ＭＳ 明朝" w:cs="Segoe UI Symbol" w:hint="eastAsia"/>
          <w:color w:val="000000" w:themeColor="text1"/>
          <w:sz w:val="24"/>
          <w:szCs w:val="24"/>
        </w:rPr>
        <w:t xml:space="preserve">　</w:t>
      </w:r>
      <w:r w:rsidR="009804CB" w:rsidRPr="00A0666F">
        <w:rPr>
          <w:rFonts w:ascii="ＭＳ 明朝" w:eastAsia="ＭＳ 明朝" w:hAnsi="ＭＳ 明朝" w:cs="Segoe UI Symbol" w:hint="eastAsia"/>
          <w:b/>
          <w:color w:val="000000" w:themeColor="text1"/>
          <w:sz w:val="24"/>
          <w:szCs w:val="24"/>
        </w:rPr>
        <w:t>【注目事例】</w:t>
      </w:r>
      <w:r w:rsidR="009804CB" w:rsidRPr="009804CB">
        <w:rPr>
          <w:rFonts w:hint="eastAsia"/>
          <w:sz w:val="24"/>
          <w:szCs w:val="24"/>
        </w:rPr>
        <w:t>アラームの設定が変更され、医師が指示した下限値よりも下回っていた。アラームの設定が変わっていることに気付いていたが、再確認しなかった。</w:t>
      </w:r>
    </w:p>
    <w:p w:rsidR="009804CB" w:rsidRDefault="009804CB" w:rsidP="00E72DE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⇒</w:t>
      </w:r>
      <w:r w:rsidRPr="00E72DE0">
        <w:rPr>
          <w:rFonts w:hint="eastAsia"/>
          <w:sz w:val="24"/>
          <w:szCs w:val="24"/>
        </w:rPr>
        <w:t xml:space="preserve">　</w:t>
      </w:r>
      <w:r w:rsidR="00E72DE0" w:rsidRPr="00E72DE0">
        <w:rPr>
          <w:rFonts w:hint="eastAsia"/>
          <w:sz w:val="24"/>
          <w:szCs w:val="24"/>
        </w:rPr>
        <w:t>アラーム設定の</w:t>
      </w:r>
      <w:r w:rsidRPr="00E72DE0">
        <w:rPr>
          <w:rFonts w:hint="eastAsia"/>
          <w:sz w:val="24"/>
          <w:szCs w:val="24"/>
        </w:rPr>
        <w:t>ルール化、変更前に医師の指示</w:t>
      </w:r>
      <w:r w:rsidR="00E72DE0" w:rsidRPr="00E72DE0">
        <w:rPr>
          <w:rFonts w:hint="eastAsia"/>
          <w:sz w:val="24"/>
          <w:szCs w:val="24"/>
        </w:rPr>
        <w:t>、</w:t>
      </w:r>
      <w:r w:rsidRPr="00E72DE0">
        <w:rPr>
          <w:rFonts w:hint="eastAsia"/>
          <w:sz w:val="24"/>
          <w:szCs w:val="24"/>
        </w:rPr>
        <w:t>アラームの種類について</w:t>
      </w:r>
      <w:r w:rsidR="00E72DE0" w:rsidRPr="00E72DE0">
        <w:rPr>
          <w:rFonts w:hint="eastAsia"/>
          <w:sz w:val="24"/>
          <w:szCs w:val="24"/>
        </w:rPr>
        <w:t>の</w:t>
      </w:r>
      <w:r w:rsidRPr="00E72DE0">
        <w:rPr>
          <w:rFonts w:hint="eastAsia"/>
          <w:sz w:val="24"/>
          <w:szCs w:val="24"/>
        </w:rPr>
        <w:t>研修</w:t>
      </w:r>
    </w:p>
    <w:p w:rsidR="00BE022F" w:rsidRDefault="00BE022F" w:rsidP="00392AC6">
      <w:pPr>
        <w:spacing w:line="240" w:lineRule="exact"/>
        <w:rPr>
          <w:rFonts w:ascii="ＭＳ 明朝" w:eastAsia="ＭＳ 明朝" w:hAnsi="ＭＳ 明朝" w:cs="Segoe UI Symbol"/>
          <w:color w:val="000000" w:themeColor="text1"/>
          <w:sz w:val="24"/>
          <w:szCs w:val="24"/>
        </w:rPr>
      </w:pPr>
    </w:p>
    <w:p w:rsidR="00BE022F" w:rsidRPr="006524AA" w:rsidRDefault="00BE022F" w:rsidP="00BE022F">
      <w:pPr>
        <w:adjustRightInd w:val="0"/>
        <w:ind w:leftChars="200" w:left="420"/>
        <w:jc w:val="left"/>
        <w:rPr>
          <w:rFonts w:ascii="ＭＳ 明朝" w:eastAsia="ＭＳ 明朝" w:hAnsi="ＭＳ 明朝" w:cs="Segoe UI Symbol"/>
          <w:b/>
          <w:color w:val="000000" w:themeColor="text1"/>
          <w:sz w:val="24"/>
          <w:szCs w:val="24"/>
          <w:u w:val="single"/>
        </w:rPr>
      </w:pPr>
      <w:r>
        <w:rPr>
          <w:rFonts w:ascii="ＭＳ 明朝" w:eastAsia="ＭＳ 明朝" w:hAnsi="ＭＳ 明朝" w:cs="Segoe UI Symbol" w:hint="eastAsia"/>
          <w:b/>
          <w:color w:val="000000" w:themeColor="text1"/>
          <w:sz w:val="24"/>
          <w:szCs w:val="24"/>
          <w:u w:val="single"/>
        </w:rPr>
        <w:t>（４）ヒヤリ・ハット事例に基づく対策</w:t>
      </w:r>
    </w:p>
    <w:p w:rsidR="00BE022F" w:rsidRPr="00392AC6" w:rsidRDefault="00BE022F" w:rsidP="00392AC6">
      <w:pPr>
        <w:adjustRightInd w:val="0"/>
        <w:ind w:firstLineChars="300" w:firstLine="723"/>
        <w:jc w:val="left"/>
        <w:rPr>
          <w:rFonts w:ascii="ＭＳ 明朝" w:eastAsia="ＭＳ 明朝" w:hAnsi="ＭＳ 明朝"/>
          <w:b/>
          <w:sz w:val="24"/>
          <w:szCs w:val="24"/>
        </w:rPr>
      </w:pPr>
      <w:r w:rsidRPr="00392AC6">
        <w:rPr>
          <w:rFonts w:ascii="ＭＳ 明朝" w:eastAsia="ＭＳ 明朝" w:hAnsi="ＭＳ 明朝" w:hint="eastAsia"/>
          <w:b/>
          <w:sz w:val="24"/>
          <w:szCs w:val="24"/>
        </w:rPr>
        <w:t>○未然防止策【院内ルール等の整備・教育訓練】</w:t>
      </w:r>
    </w:p>
    <w:p w:rsidR="00BE022F" w:rsidRDefault="00BE022F" w:rsidP="00BE022F">
      <w:pPr>
        <w:adjustRightInd w:val="0"/>
        <w:ind w:leftChars="567" w:left="1741" w:hangingChars="229" w:hanging="550"/>
        <w:jc w:val="left"/>
        <w:rPr>
          <w:rFonts w:ascii="ＭＳ 明朝" w:eastAsia="ＭＳ 明朝" w:hAnsi="ＭＳ 明朝"/>
          <w:sz w:val="24"/>
          <w:szCs w:val="24"/>
        </w:rPr>
      </w:pPr>
      <w:r w:rsidRPr="006305DD">
        <w:rPr>
          <w:rFonts w:asciiTheme="minorEastAsia" w:hAnsiTheme="minorEastAsia" w:hint="eastAsia"/>
          <w:sz w:val="24"/>
          <w:szCs w:val="24"/>
        </w:rPr>
        <w:t>⇒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従事者の知識不足・不慣れ等を補う対応（使用エリア毎に機種を絞る、呼吸回路を組み立てた状態で管理する）、操作マニュアル・点検表の活用、従事者への教育</w:t>
      </w:r>
    </w:p>
    <w:p w:rsidR="00BE022F" w:rsidRPr="00392AC6" w:rsidRDefault="00BE022F" w:rsidP="00392AC6">
      <w:pPr>
        <w:adjustRightInd w:val="0"/>
        <w:ind w:firstLineChars="300" w:firstLine="723"/>
        <w:jc w:val="left"/>
        <w:rPr>
          <w:rFonts w:ascii="ＭＳ 明朝" w:eastAsia="ＭＳ 明朝" w:hAnsi="ＭＳ 明朝"/>
          <w:b/>
          <w:sz w:val="24"/>
          <w:szCs w:val="24"/>
        </w:rPr>
      </w:pPr>
      <w:r w:rsidRPr="00392AC6">
        <w:rPr>
          <w:rFonts w:ascii="ＭＳ 明朝" w:eastAsia="ＭＳ 明朝" w:hAnsi="ＭＳ 明朝" w:hint="eastAsia"/>
          <w:b/>
          <w:sz w:val="24"/>
          <w:szCs w:val="24"/>
        </w:rPr>
        <w:t>○</w:t>
      </w:r>
      <w:r w:rsidR="00B46110">
        <w:rPr>
          <w:rFonts w:ascii="ＭＳ 明朝" w:eastAsia="ＭＳ 明朝" w:hAnsi="ＭＳ 明朝" w:hint="eastAsia"/>
          <w:b/>
          <w:sz w:val="24"/>
          <w:szCs w:val="24"/>
        </w:rPr>
        <w:t>リスク低減</w:t>
      </w:r>
      <w:r w:rsidRPr="00392AC6">
        <w:rPr>
          <w:rFonts w:ascii="ＭＳ 明朝" w:eastAsia="ＭＳ 明朝" w:hAnsi="ＭＳ 明朝" w:hint="eastAsia"/>
          <w:b/>
          <w:sz w:val="24"/>
          <w:szCs w:val="24"/>
        </w:rPr>
        <w:t>策【ダブルチェック等の推奨・アラーム等の有効活用】</w:t>
      </w:r>
    </w:p>
    <w:p w:rsidR="00BE022F" w:rsidRDefault="00BE022F" w:rsidP="00BE022F">
      <w:pPr>
        <w:adjustRightInd w:val="0"/>
        <w:ind w:leftChars="567" w:left="1741" w:hangingChars="229" w:hanging="55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⇒　設定・設置時の二人双方向や一人時間差等によるチェック、早急な対応が判別できるアラーム設定、アラームの重要性</w:t>
      </w:r>
      <w:r w:rsidR="006C4E81">
        <w:rPr>
          <w:rFonts w:ascii="ＭＳ 明朝" w:eastAsia="ＭＳ 明朝" w:hAnsi="ＭＳ 明朝" w:hint="eastAsia"/>
          <w:sz w:val="24"/>
          <w:szCs w:val="24"/>
        </w:rPr>
        <w:t>や警報時の対応</w:t>
      </w:r>
      <w:r>
        <w:rPr>
          <w:rFonts w:ascii="ＭＳ 明朝" w:eastAsia="ＭＳ 明朝" w:hAnsi="ＭＳ 明朝" w:hint="eastAsia"/>
          <w:sz w:val="24"/>
          <w:szCs w:val="24"/>
        </w:rPr>
        <w:t>等</w:t>
      </w:r>
      <w:r w:rsidR="006C4E81">
        <w:rPr>
          <w:rFonts w:ascii="ＭＳ 明朝" w:eastAsia="ＭＳ 明朝" w:hAnsi="ＭＳ 明朝" w:hint="eastAsia"/>
          <w:sz w:val="24"/>
          <w:szCs w:val="24"/>
        </w:rPr>
        <w:t>に関する</w:t>
      </w:r>
      <w:r>
        <w:rPr>
          <w:rFonts w:ascii="ＭＳ 明朝" w:eastAsia="ＭＳ 明朝" w:hAnsi="ＭＳ 明朝" w:hint="eastAsia"/>
          <w:sz w:val="24"/>
          <w:szCs w:val="24"/>
        </w:rPr>
        <w:t>教育</w:t>
      </w:r>
    </w:p>
    <w:p w:rsidR="00E72DE0" w:rsidRPr="00E72DE0" w:rsidRDefault="006A5792" w:rsidP="00392AC6">
      <w:pPr>
        <w:spacing w:line="240" w:lineRule="exact"/>
        <w:rPr>
          <w:rFonts w:ascii="ＭＳ 明朝" w:eastAsia="ＭＳ 明朝" w:hAnsi="ＭＳ 明朝" w:cs="Segoe UI Symbol"/>
          <w:color w:val="000000" w:themeColor="text1"/>
          <w:sz w:val="24"/>
          <w:szCs w:val="24"/>
        </w:rPr>
      </w:pPr>
      <w:r w:rsidRPr="008F6698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0EF6FA2B" wp14:editId="33E7FD9E">
                <wp:simplePos x="0" y="0"/>
                <wp:positionH relativeFrom="column">
                  <wp:align>left</wp:align>
                </wp:positionH>
                <wp:positionV relativeFrom="paragraph">
                  <wp:posOffset>180340</wp:posOffset>
                </wp:positionV>
                <wp:extent cx="1980000" cy="359280"/>
                <wp:effectExtent l="0" t="0" r="20320" b="22225"/>
                <wp:wrapNone/>
                <wp:docPr id="2" name="フローチャート : 定義済み処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000" cy="359280"/>
                        </a:xfrm>
                        <a:prstGeom prst="flowChartPredefinedProcess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22768" w:rsidRPr="00534BEE" w:rsidRDefault="00240E70" w:rsidP="00D04D4A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３．</w:t>
                            </w:r>
                            <w:r w:rsidR="0022276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今後の予定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6FA2B" id="フローチャート : 定義済み処理 16" o:spid="_x0000_s1034" type="#_x0000_t112" style="position:absolute;left:0;text-align:left;margin-left:0;margin-top:14.2pt;width:155.9pt;height:28.3pt;z-index:25198284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" fillcolor="#dce6f2" strokecolor="#385d8a" strokeweight="1pt">
                <v:textbox inset=",2mm">
                  <w:txbxContent>
                    <w:p w:rsidR="00222768" w:rsidRPr="00534BEE" w:rsidRDefault="00240E70" w:rsidP="00D04D4A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３．</w:t>
                      </w:r>
                      <w:r w:rsidR="00222768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今後の予定</w:t>
                      </w:r>
                    </w:p>
                  </w:txbxContent>
                </v:textbox>
              </v:shape>
            </w:pict>
          </mc:Fallback>
        </mc:AlternateContent>
      </w:r>
    </w:p>
    <w:p w:rsidR="00222768" w:rsidRDefault="00222768" w:rsidP="008F6698">
      <w:pPr>
        <w:adjustRightInd w:val="0"/>
        <w:jc w:val="left"/>
        <w:rPr>
          <w:rFonts w:ascii="ＭＳ 明朝" w:eastAsia="ＭＳ 明朝" w:hAnsi="ＭＳ 明朝"/>
          <w:sz w:val="22"/>
        </w:rPr>
      </w:pPr>
    </w:p>
    <w:p w:rsidR="00FA2121" w:rsidRPr="008F6698" w:rsidRDefault="00FA2121" w:rsidP="008F6698">
      <w:pPr>
        <w:adjustRightInd w:val="0"/>
        <w:jc w:val="left"/>
        <w:rPr>
          <w:rFonts w:ascii="ＭＳ 明朝" w:eastAsia="ＭＳ 明朝" w:hAnsi="ＭＳ 明朝"/>
          <w:sz w:val="22"/>
        </w:rPr>
      </w:pPr>
    </w:p>
    <w:p w:rsidR="007A21E3" w:rsidRDefault="007A21E3" w:rsidP="007A21E3">
      <w:pPr>
        <w:adjustRightInd w:val="0"/>
        <w:ind w:leftChars="100" w:left="45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125696">
        <w:rPr>
          <w:rFonts w:ascii="ＭＳ 明朝" w:eastAsia="ＭＳ 明朝" w:hAnsi="ＭＳ 明朝" w:hint="eastAsia"/>
          <w:sz w:val="24"/>
          <w:szCs w:val="24"/>
        </w:rPr>
        <w:t>○医療機関の医療機器安全管理責任者等を対象に</w:t>
      </w:r>
      <w:r>
        <w:rPr>
          <w:rFonts w:ascii="ＭＳ 明朝" w:eastAsia="ＭＳ 明朝" w:hAnsi="ＭＳ 明朝" w:hint="eastAsia"/>
          <w:sz w:val="24"/>
          <w:szCs w:val="24"/>
        </w:rPr>
        <w:t>講習会を</w:t>
      </w:r>
      <w:r w:rsidRPr="00125696">
        <w:rPr>
          <w:rFonts w:ascii="ＭＳ 明朝" w:eastAsia="ＭＳ 明朝" w:hAnsi="ＭＳ 明朝" w:hint="eastAsia"/>
          <w:sz w:val="24"/>
          <w:szCs w:val="24"/>
        </w:rPr>
        <w:t>開催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  <w:r w:rsidR="006C4E81">
        <w:rPr>
          <w:rFonts w:ascii="ＭＳ 明朝" w:eastAsia="ＭＳ 明朝" w:hAnsi="ＭＳ 明朝" w:hint="eastAsia"/>
          <w:sz w:val="24"/>
          <w:szCs w:val="24"/>
        </w:rPr>
        <w:t>本取組みによる</w:t>
      </w:r>
      <w:r>
        <w:rPr>
          <w:rFonts w:ascii="ＭＳ 明朝" w:eastAsia="ＭＳ 明朝" w:hAnsi="ＭＳ 明朝" w:hint="eastAsia"/>
          <w:sz w:val="24"/>
          <w:szCs w:val="24"/>
        </w:rPr>
        <w:t>事例分析</w:t>
      </w:r>
      <w:r w:rsidR="006C4E81">
        <w:rPr>
          <w:rFonts w:ascii="ＭＳ 明朝" w:eastAsia="ＭＳ 明朝" w:hAnsi="ＭＳ 明朝" w:hint="eastAsia"/>
          <w:sz w:val="24"/>
          <w:szCs w:val="24"/>
        </w:rPr>
        <w:t>や</w:t>
      </w:r>
      <w:r>
        <w:rPr>
          <w:rFonts w:ascii="ＭＳ 明朝" w:eastAsia="ＭＳ 明朝" w:hAnsi="ＭＳ 明朝" w:hint="eastAsia"/>
          <w:sz w:val="24"/>
          <w:szCs w:val="24"/>
        </w:rPr>
        <w:t>対策の提案、実際に現場が取組む好事例の</w:t>
      </w:r>
      <w:r w:rsidRPr="00125696">
        <w:rPr>
          <w:rFonts w:ascii="ＭＳ 明朝" w:eastAsia="ＭＳ 明朝" w:hAnsi="ＭＳ 明朝" w:hint="eastAsia"/>
          <w:sz w:val="24"/>
          <w:szCs w:val="24"/>
        </w:rPr>
        <w:t>紹介</w:t>
      </w:r>
      <w:r>
        <w:rPr>
          <w:rFonts w:ascii="ＭＳ 明朝" w:eastAsia="ＭＳ 明朝" w:hAnsi="ＭＳ 明朝" w:hint="eastAsia"/>
          <w:sz w:val="24"/>
          <w:szCs w:val="24"/>
        </w:rPr>
        <w:t>等により、現場の安全使用の取組</w:t>
      </w:r>
      <w:r w:rsidRPr="00125696">
        <w:rPr>
          <w:rFonts w:ascii="ＭＳ 明朝" w:eastAsia="ＭＳ 明朝" w:hAnsi="ＭＳ 明朝" w:hint="eastAsia"/>
          <w:sz w:val="24"/>
          <w:szCs w:val="24"/>
        </w:rPr>
        <w:t>を推進する。</w:t>
      </w:r>
    </w:p>
    <w:p w:rsidR="007A21E3" w:rsidRDefault="006A5792" w:rsidP="00392AC6">
      <w:pPr>
        <w:adjustRightInd w:val="0"/>
        <w:spacing w:line="240" w:lineRule="exact"/>
        <w:ind w:leftChars="200" w:left="420" w:firstLineChars="100" w:firstLine="220"/>
        <w:jc w:val="left"/>
        <w:rPr>
          <w:rFonts w:ascii="ＭＳ 明朝" w:eastAsia="ＭＳ 明朝" w:hAnsi="ＭＳ 明朝"/>
          <w:sz w:val="24"/>
          <w:szCs w:val="24"/>
        </w:rPr>
      </w:pPr>
      <w:r w:rsidRPr="008F6698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10F9A47" wp14:editId="7E9E7E3D">
                <wp:simplePos x="0" y="0"/>
                <wp:positionH relativeFrom="column">
                  <wp:posOffset>2052320</wp:posOffset>
                </wp:positionH>
                <wp:positionV relativeFrom="paragraph">
                  <wp:posOffset>180719</wp:posOffset>
                </wp:positionV>
                <wp:extent cx="4320000" cy="359280"/>
                <wp:effectExtent l="0" t="0" r="4445" b="317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0000" cy="359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141B9" w:rsidRPr="0086098E" w:rsidRDefault="007141B9" w:rsidP="00575268">
                            <w:pPr>
                              <w:ind w:firstLineChars="50" w:firstLine="120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D04D4A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～</w:t>
                            </w:r>
                            <w:r w:rsidRPr="00D04D4A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0666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（継続</w:t>
                            </w:r>
                            <w:r w:rsidR="00A0666F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  <w:r w:rsidR="00957F6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人工呼吸器</w:t>
                            </w:r>
                            <w:r w:rsidR="00957F68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の</w:t>
                            </w:r>
                            <w:r w:rsidR="00957F6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安全使用</w:t>
                            </w:r>
                            <w:r w:rsidRPr="00D04D4A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04D4A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F9A47" id="テキスト ボックス 22" o:spid="_x0000_s1035" type="#_x0000_t202" style="position:absolute;left:0;text-align:left;margin-left:161.6pt;margin-top:14.25pt;width:340.15pt;height:28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" fillcolor="window" stroked="f" strokeweight=".5pt">
                <v:textbox inset=",1mm">
                  <w:txbxContent>
                    <w:p w:rsidR="007141B9" w:rsidRPr="0086098E" w:rsidRDefault="007141B9" w:rsidP="00575268">
                      <w:pPr>
                        <w:ind w:firstLineChars="50" w:firstLine="120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D04D4A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～</w:t>
                      </w:r>
                      <w:r w:rsidRPr="00D04D4A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A0666F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（継続</w:t>
                      </w:r>
                      <w:r w:rsidR="00A0666F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）</w:t>
                      </w:r>
                      <w:r w:rsidR="00957F68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人工呼吸器</w:t>
                      </w:r>
                      <w:r w:rsidR="00957F68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の</w:t>
                      </w:r>
                      <w:r w:rsidR="00957F68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安全使用</w:t>
                      </w:r>
                      <w:r w:rsidRPr="00D04D4A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D04D4A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～</w:t>
                      </w:r>
                    </w:p>
                  </w:txbxContent>
                </v:textbox>
              </v:shape>
            </w:pict>
          </mc:Fallback>
        </mc:AlternateContent>
      </w:r>
      <w:r w:rsidRPr="008F6698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15625AC" wp14:editId="60EFF825">
                <wp:simplePos x="0" y="0"/>
                <wp:positionH relativeFrom="column">
                  <wp:posOffset>0</wp:posOffset>
                </wp:positionH>
                <wp:positionV relativeFrom="paragraph">
                  <wp:posOffset>169223</wp:posOffset>
                </wp:positionV>
                <wp:extent cx="1980000" cy="358920"/>
                <wp:effectExtent l="0" t="0" r="20320" b="22225"/>
                <wp:wrapNone/>
                <wp:docPr id="16" name="フローチャート : 定義済み処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000" cy="358920"/>
                        </a:xfrm>
                        <a:prstGeom prst="flowChartPredefinedProcess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141B9" w:rsidRPr="00534BEE" w:rsidRDefault="007141B9" w:rsidP="003B421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F524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次年度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の</w:t>
                            </w:r>
                            <w:r w:rsidRPr="00BF524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取組み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625AC" id="_x0000_s1036" type="#_x0000_t112" style="position:absolute;left:0;text-align:left;margin-left:0;margin-top:13.3pt;width:155.9pt;height:28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" fillcolor="#dce6f2" strokecolor="#385d8a" strokeweight="1pt">
                <v:textbox inset=",2mm">
                  <w:txbxContent>
                    <w:p w:rsidR="007141B9" w:rsidRPr="00534BEE" w:rsidRDefault="007141B9" w:rsidP="003B421C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BF5249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次年度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の</w:t>
                      </w:r>
                      <w:r w:rsidRPr="00BF5249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取組み</w:t>
                      </w:r>
                    </w:p>
                  </w:txbxContent>
                </v:textbox>
              </v:shape>
            </w:pict>
          </mc:Fallback>
        </mc:AlternateContent>
      </w:r>
    </w:p>
    <w:p w:rsidR="00222768" w:rsidRPr="008F6698" w:rsidRDefault="00222768" w:rsidP="008F6698">
      <w:pPr>
        <w:adjustRightInd w:val="0"/>
        <w:jc w:val="left"/>
        <w:rPr>
          <w:rFonts w:ascii="ＭＳ 明朝" w:eastAsia="ＭＳ 明朝" w:hAnsi="ＭＳ 明朝"/>
          <w:b/>
          <w:color w:val="000000" w:themeColor="text1"/>
          <w:sz w:val="22"/>
        </w:rPr>
      </w:pPr>
    </w:p>
    <w:p w:rsidR="00534611" w:rsidRPr="008F6698" w:rsidRDefault="00534611" w:rsidP="008F6698">
      <w:pPr>
        <w:adjustRightInd w:val="0"/>
        <w:jc w:val="left"/>
        <w:rPr>
          <w:rFonts w:ascii="ＭＳ 明朝" w:eastAsia="ＭＳ 明朝" w:hAnsi="ＭＳ 明朝"/>
          <w:sz w:val="22"/>
        </w:rPr>
      </w:pPr>
    </w:p>
    <w:p w:rsidR="001A4241" w:rsidRPr="00125696" w:rsidRDefault="006E0B54" w:rsidP="008F6698">
      <w:pPr>
        <w:adjustRightInd w:val="0"/>
        <w:ind w:leftChars="100" w:left="45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5D7D2E3B" wp14:editId="26637A28">
                <wp:simplePos x="0" y="0"/>
                <wp:positionH relativeFrom="margin">
                  <wp:align>right</wp:align>
                </wp:positionH>
                <wp:positionV relativeFrom="paragraph">
                  <wp:posOffset>453788</wp:posOffset>
                </wp:positionV>
                <wp:extent cx="475112" cy="323850"/>
                <wp:effectExtent l="0" t="0" r="127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112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E0B54" w:rsidRPr="001A6753" w:rsidRDefault="006E0B54" w:rsidP="006E0B5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D2E3B" id="テキスト ボックス 1" o:spid="_x0000_s1038" type="#_x0000_t202" style="position:absolute;left:0;text-align:left;margin-left:-13.8pt;margin-top:35.75pt;width:37.4pt;height:25.5pt;z-index:2519941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" fillcolor="white [3201]" stroked="f" strokeweight=".5pt">
                <v:textbox>
                  <w:txbxContent>
                    <w:p w:rsidR="006E0B54" w:rsidRPr="001A6753" w:rsidRDefault="006E0B54" w:rsidP="006E0B54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２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515994" w:rsidRPr="00125696">
        <w:rPr>
          <w:rFonts w:ascii="ＭＳ 明朝" w:eastAsia="ＭＳ 明朝" w:hAnsi="ＭＳ 明朝" w:hint="eastAsia"/>
          <w:sz w:val="24"/>
          <w:szCs w:val="24"/>
        </w:rPr>
        <w:t>○</w:t>
      </w:r>
      <w:r w:rsidR="008B5DC0">
        <w:rPr>
          <w:rFonts w:ascii="ＭＳ 明朝" w:eastAsia="ＭＳ 明朝" w:hAnsi="ＭＳ 明朝" w:hint="eastAsia"/>
          <w:sz w:val="24"/>
          <w:szCs w:val="24"/>
        </w:rPr>
        <w:t>本年度</w:t>
      </w:r>
      <w:r w:rsidR="006C4E81">
        <w:rPr>
          <w:rFonts w:ascii="ＭＳ 明朝" w:eastAsia="ＭＳ 明朝" w:hAnsi="ＭＳ 明朝" w:hint="eastAsia"/>
          <w:sz w:val="24"/>
          <w:szCs w:val="24"/>
        </w:rPr>
        <w:t>の検討結果を踏まえ、人工呼吸器を取扱う</w:t>
      </w:r>
      <w:r w:rsidR="00957F68">
        <w:rPr>
          <w:rFonts w:ascii="ＭＳ 明朝" w:eastAsia="ＭＳ 明朝" w:hAnsi="ＭＳ 明朝" w:hint="eastAsia"/>
          <w:sz w:val="24"/>
          <w:szCs w:val="24"/>
        </w:rPr>
        <w:t>医療機関の使用実態</w:t>
      </w:r>
      <w:r w:rsidR="006C4E81">
        <w:rPr>
          <w:rFonts w:ascii="ＭＳ 明朝" w:eastAsia="ＭＳ 明朝" w:hAnsi="ＭＳ 明朝" w:hint="eastAsia"/>
          <w:sz w:val="24"/>
          <w:szCs w:val="24"/>
        </w:rPr>
        <w:t>及び院内ルールや教育訓練等の状況</w:t>
      </w:r>
      <w:r w:rsidR="00957F68">
        <w:rPr>
          <w:rFonts w:ascii="ＭＳ 明朝" w:eastAsia="ＭＳ 明朝" w:hAnsi="ＭＳ 明朝" w:hint="eastAsia"/>
          <w:sz w:val="24"/>
          <w:szCs w:val="24"/>
        </w:rPr>
        <w:t>を</w:t>
      </w:r>
      <w:r w:rsidR="00A0666F">
        <w:rPr>
          <w:rFonts w:ascii="ＭＳ 明朝" w:eastAsia="ＭＳ 明朝" w:hAnsi="ＭＳ 明朝" w:hint="eastAsia"/>
          <w:sz w:val="24"/>
          <w:szCs w:val="24"/>
        </w:rPr>
        <w:t>より広く調査</w:t>
      </w:r>
      <w:r w:rsidR="006C4E81">
        <w:rPr>
          <w:rFonts w:ascii="ＭＳ 明朝" w:eastAsia="ＭＳ 明朝" w:hAnsi="ＭＳ 明朝" w:hint="eastAsia"/>
          <w:sz w:val="24"/>
          <w:szCs w:val="24"/>
        </w:rPr>
        <w:t>する等、継続して</w:t>
      </w:r>
      <w:r w:rsidR="00A0666F">
        <w:rPr>
          <w:rFonts w:ascii="ＭＳ 明朝" w:eastAsia="ＭＳ 明朝" w:hAnsi="ＭＳ 明朝" w:hint="eastAsia"/>
          <w:sz w:val="24"/>
          <w:szCs w:val="24"/>
        </w:rPr>
        <w:t>人工呼吸器の安全使用に</w:t>
      </w:r>
      <w:r w:rsidR="008B5DC0">
        <w:rPr>
          <w:rFonts w:ascii="ＭＳ 明朝" w:eastAsia="ＭＳ 明朝" w:hAnsi="ＭＳ 明朝" w:hint="eastAsia"/>
          <w:sz w:val="24"/>
          <w:szCs w:val="24"/>
        </w:rPr>
        <w:t>取組む</w:t>
      </w:r>
      <w:r w:rsidR="00A0666F">
        <w:rPr>
          <w:rFonts w:ascii="ＭＳ 明朝" w:eastAsia="ＭＳ 明朝" w:hAnsi="ＭＳ 明朝" w:hint="eastAsia"/>
          <w:sz w:val="24"/>
          <w:szCs w:val="24"/>
        </w:rPr>
        <w:t>。</w:t>
      </w:r>
    </w:p>
    <w:sectPr w:rsidR="001A4241" w:rsidRPr="00125696" w:rsidSect="00F72E8D">
      <w:headerReference w:type="default" r:id="rId8"/>
      <w:pgSz w:w="23814" w:h="16839" w:orient="landscape" w:code="8"/>
      <w:pgMar w:top="1361" w:right="851" w:bottom="851" w:left="993" w:header="284" w:footer="992" w:gutter="0"/>
      <w:cols w:num="2" w:space="424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F4E" w:rsidRDefault="00601F4E" w:rsidP="00B63FC1">
      <w:r>
        <w:separator/>
      </w:r>
    </w:p>
  </w:endnote>
  <w:endnote w:type="continuationSeparator" w:id="0">
    <w:p w:rsidR="00601F4E" w:rsidRDefault="00601F4E" w:rsidP="00B63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F4E" w:rsidRDefault="00601F4E" w:rsidP="00B63FC1">
      <w:r>
        <w:separator/>
      </w:r>
    </w:p>
  </w:footnote>
  <w:footnote w:type="continuationSeparator" w:id="0">
    <w:p w:rsidR="00601F4E" w:rsidRDefault="00601F4E" w:rsidP="00B63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1B9" w:rsidRDefault="007141B9" w:rsidP="003718E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6A00"/>
    <w:multiLevelType w:val="hybridMultilevel"/>
    <w:tmpl w:val="6DA23B8C"/>
    <w:lvl w:ilvl="0" w:tplc="D068DCF6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26134B"/>
    <w:multiLevelType w:val="hybridMultilevel"/>
    <w:tmpl w:val="C2C484F0"/>
    <w:lvl w:ilvl="0" w:tplc="025496C6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604123"/>
    <w:multiLevelType w:val="hybridMultilevel"/>
    <w:tmpl w:val="568A7B88"/>
    <w:lvl w:ilvl="0" w:tplc="93188392">
      <w:start w:val="2"/>
      <w:numFmt w:val="bullet"/>
      <w:lvlText w:val="○"/>
      <w:lvlJc w:val="left"/>
      <w:pPr>
        <w:ind w:left="1495" w:hanging="360"/>
      </w:pPr>
      <w:rPr>
        <w:rFonts w:ascii="ＭＳ 明朝" w:eastAsia="ＭＳ 明朝" w:hAnsi="ＭＳ 明朝" w:cs="Segoe UI Symbol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1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5" w:hanging="420"/>
      </w:pPr>
      <w:rPr>
        <w:rFonts w:ascii="Wingdings" w:hAnsi="Wingdings" w:hint="default"/>
      </w:rPr>
    </w:lvl>
  </w:abstractNum>
  <w:abstractNum w:abstractNumId="3" w15:restartNumberingAfterBreak="0">
    <w:nsid w:val="610420F6"/>
    <w:multiLevelType w:val="hybridMultilevel"/>
    <w:tmpl w:val="F0AA3770"/>
    <w:lvl w:ilvl="0" w:tplc="B068142A">
      <w:start w:val="3"/>
      <w:numFmt w:val="bullet"/>
      <w:lvlText w:val="☆"/>
      <w:lvlJc w:val="left"/>
      <w:pPr>
        <w:ind w:left="84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FA8"/>
    <w:rsid w:val="00003DD7"/>
    <w:rsid w:val="00006155"/>
    <w:rsid w:val="00015936"/>
    <w:rsid w:val="00016171"/>
    <w:rsid w:val="0002316E"/>
    <w:rsid w:val="000232AB"/>
    <w:rsid w:val="000235E9"/>
    <w:rsid w:val="00024D77"/>
    <w:rsid w:val="00032A39"/>
    <w:rsid w:val="000351DE"/>
    <w:rsid w:val="00035710"/>
    <w:rsid w:val="0004057A"/>
    <w:rsid w:val="00042CB6"/>
    <w:rsid w:val="000454B7"/>
    <w:rsid w:val="00053049"/>
    <w:rsid w:val="00053C77"/>
    <w:rsid w:val="000602F5"/>
    <w:rsid w:val="000607B8"/>
    <w:rsid w:val="00066732"/>
    <w:rsid w:val="000674A5"/>
    <w:rsid w:val="0006786E"/>
    <w:rsid w:val="0007522D"/>
    <w:rsid w:val="00080D02"/>
    <w:rsid w:val="00082306"/>
    <w:rsid w:val="000866E9"/>
    <w:rsid w:val="00090BD8"/>
    <w:rsid w:val="000A4C74"/>
    <w:rsid w:val="000A58B4"/>
    <w:rsid w:val="000A5A7E"/>
    <w:rsid w:val="000A7F6B"/>
    <w:rsid w:val="000C04F9"/>
    <w:rsid w:val="000C0CF6"/>
    <w:rsid w:val="000C360D"/>
    <w:rsid w:val="000C3CA8"/>
    <w:rsid w:val="000D71D7"/>
    <w:rsid w:val="000D7D28"/>
    <w:rsid w:val="000E1774"/>
    <w:rsid w:val="000E1982"/>
    <w:rsid w:val="000E2B41"/>
    <w:rsid w:val="000F0B09"/>
    <w:rsid w:val="000F13A2"/>
    <w:rsid w:val="000F76B9"/>
    <w:rsid w:val="00104F7A"/>
    <w:rsid w:val="00110819"/>
    <w:rsid w:val="00114157"/>
    <w:rsid w:val="0011525A"/>
    <w:rsid w:val="00121E1D"/>
    <w:rsid w:val="00121EF9"/>
    <w:rsid w:val="00125696"/>
    <w:rsid w:val="001334F6"/>
    <w:rsid w:val="001336AE"/>
    <w:rsid w:val="00135FE5"/>
    <w:rsid w:val="001372B8"/>
    <w:rsid w:val="001377D0"/>
    <w:rsid w:val="00141248"/>
    <w:rsid w:val="00156CF1"/>
    <w:rsid w:val="001609DB"/>
    <w:rsid w:val="0016393E"/>
    <w:rsid w:val="00166CA5"/>
    <w:rsid w:val="00173409"/>
    <w:rsid w:val="00175689"/>
    <w:rsid w:val="0018366B"/>
    <w:rsid w:val="00190FAD"/>
    <w:rsid w:val="00191E28"/>
    <w:rsid w:val="001A4241"/>
    <w:rsid w:val="001B2880"/>
    <w:rsid w:val="001B5DEF"/>
    <w:rsid w:val="001C4560"/>
    <w:rsid w:val="001D1822"/>
    <w:rsid w:val="001D3F39"/>
    <w:rsid w:val="001D7909"/>
    <w:rsid w:val="001D7B88"/>
    <w:rsid w:val="001E2297"/>
    <w:rsid w:val="001E4D60"/>
    <w:rsid w:val="001E680E"/>
    <w:rsid w:val="001E6BC2"/>
    <w:rsid w:val="001E6C3E"/>
    <w:rsid w:val="001F2EE8"/>
    <w:rsid w:val="001F439B"/>
    <w:rsid w:val="002107B9"/>
    <w:rsid w:val="002148CB"/>
    <w:rsid w:val="002215AB"/>
    <w:rsid w:val="00222768"/>
    <w:rsid w:val="00225B9D"/>
    <w:rsid w:val="00226F7B"/>
    <w:rsid w:val="002359D7"/>
    <w:rsid w:val="00240699"/>
    <w:rsid w:val="00240E70"/>
    <w:rsid w:val="00242417"/>
    <w:rsid w:val="00247C1A"/>
    <w:rsid w:val="00252E4B"/>
    <w:rsid w:val="00254FA8"/>
    <w:rsid w:val="002607BB"/>
    <w:rsid w:val="00271777"/>
    <w:rsid w:val="00273B5A"/>
    <w:rsid w:val="0027463E"/>
    <w:rsid w:val="0027638D"/>
    <w:rsid w:val="002914A4"/>
    <w:rsid w:val="00297C7C"/>
    <w:rsid w:val="002A6C0A"/>
    <w:rsid w:val="002B43A2"/>
    <w:rsid w:val="002B770B"/>
    <w:rsid w:val="002C2C51"/>
    <w:rsid w:val="002C7AB9"/>
    <w:rsid w:val="002D0197"/>
    <w:rsid w:val="002D289E"/>
    <w:rsid w:val="002D5FB5"/>
    <w:rsid w:val="002D6562"/>
    <w:rsid w:val="002D6DD4"/>
    <w:rsid w:val="002E1896"/>
    <w:rsid w:val="002E77DA"/>
    <w:rsid w:val="002F077D"/>
    <w:rsid w:val="002F162E"/>
    <w:rsid w:val="0030418E"/>
    <w:rsid w:val="003070C0"/>
    <w:rsid w:val="00317CCF"/>
    <w:rsid w:val="00324170"/>
    <w:rsid w:val="00333F7C"/>
    <w:rsid w:val="003345D1"/>
    <w:rsid w:val="003371F5"/>
    <w:rsid w:val="00345D3F"/>
    <w:rsid w:val="00346DFC"/>
    <w:rsid w:val="003520E5"/>
    <w:rsid w:val="003574CE"/>
    <w:rsid w:val="00361098"/>
    <w:rsid w:val="003612F9"/>
    <w:rsid w:val="003663E2"/>
    <w:rsid w:val="003678E6"/>
    <w:rsid w:val="003718EF"/>
    <w:rsid w:val="00372166"/>
    <w:rsid w:val="00375CB2"/>
    <w:rsid w:val="003762EB"/>
    <w:rsid w:val="00380775"/>
    <w:rsid w:val="003817C4"/>
    <w:rsid w:val="00382058"/>
    <w:rsid w:val="00385FF9"/>
    <w:rsid w:val="00386A9A"/>
    <w:rsid w:val="00392AC6"/>
    <w:rsid w:val="0039379F"/>
    <w:rsid w:val="00396217"/>
    <w:rsid w:val="003A08A2"/>
    <w:rsid w:val="003A47BD"/>
    <w:rsid w:val="003A4D46"/>
    <w:rsid w:val="003B012C"/>
    <w:rsid w:val="003B421C"/>
    <w:rsid w:val="003B6737"/>
    <w:rsid w:val="003C08CF"/>
    <w:rsid w:val="003C1592"/>
    <w:rsid w:val="003C3D0E"/>
    <w:rsid w:val="003C4BB4"/>
    <w:rsid w:val="003C7EED"/>
    <w:rsid w:val="003D3C6C"/>
    <w:rsid w:val="003D7B8B"/>
    <w:rsid w:val="003E6AD9"/>
    <w:rsid w:val="003E7C47"/>
    <w:rsid w:val="003F1DA2"/>
    <w:rsid w:val="003F3B7D"/>
    <w:rsid w:val="00407820"/>
    <w:rsid w:val="0041025B"/>
    <w:rsid w:val="004123E0"/>
    <w:rsid w:val="00413076"/>
    <w:rsid w:val="00416049"/>
    <w:rsid w:val="00416312"/>
    <w:rsid w:val="004420BE"/>
    <w:rsid w:val="00447B6D"/>
    <w:rsid w:val="004521C0"/>
    <w:rsid w:val="00463F3A"/>
    <w:rsid w:val="004806BB"/>
    <w:rsid w:val="0048320F"/>
    <w:rsid w:val="00487860"/>
    <w:rsid w:val="00487ACD"/>
    <w:rsid w:val="00487B92"/>
    <w:rsid w:val="00487F7E"/>
    <w:rsid w:val="0049316D"/>
    <w:rsid w:val="00494D5F"/>
    <w:rsid w:val="00494E33"/>
    <w:rsid w:val="00495764"/>
    <w:rsid w:val="004974EF"/>
    <w:rsid w:val="0049792C"/>
    <w:rsid w:val="004A034B"/>
    <w:rsid w:val="004A0DA3"/>
    <w:rsid w:val="004A2A4D"/>
    <w:rsid w:val="004A49E9"/>
    <w:rsid w:val="004A66BA"/>
    <w:rsid w:val="004B2749"/>
    <w:rsid w:val="004B6F76"/>
    <w:rsid w:val="004C1645"/>
    <w:rsid w:val="004C1A1A"/>
    <w:rsid w:val="004C38FF"/>
    <w:rsid w:val="004C4A3A"/>
    <w:rsid w:val="004C6187"/>
    <w:rsid w:val="004C792D"/>
    <w:rsid w:val="004D0B1A"/>
    <w:rsid w:val="004D0CF9"/>
    <w:rsid w:val="004D5430"/>
    <w:rsid w:val="004D5AEA"/>
    <w:rsid w:val="004E081E"/>
    <w:rsid w:val="004E5683"/>
    <w:rsid w:val="004F3379"/>
    <w:rsid w:val="00505A4A"/>
    <w:rsid w:val="00512E9B"/>
    <w:rsid w:val="00513A29"/>
    <w:rsid w:val="00515994"/>
    <w:rsid w:val="00516614"/>
    <w:rsid w:val="005217D6"/>
    <w:rsid w:val="00522245"/>
    <w:rsid w:val="00523C65"/>
    <w:rsid w:val="0052558E"/>
    <w:rsid w:val="00527145"/>
    <w:rsid w:val="0052788E"/>
    <w:rsid w:val="00532246"/>
    <w:rsid w:val="00533C03"/>
    <w:rsid w:val="00534611"/>
    <w:rsid w:val="00534BEE"/>
    <w:rsid w:val="00537A3F"/>
    <w:rsid w:val="00543A41"/>
    <w:rsid w:val="00546A69"/>
    <w:rsid w:val="00552AD8"/>
    <w:rsid w:val="00556ECC"/>
    <w:rsid w:val="00564239"/>
    <w:rsid w:val="00571BF1"/>
    <w:rsid w:val="00573201"/>
    <w:rsid w:val="00575268"/>
    <w:rsid w:val="00575F10"/>
    <w:rsid w:val="005761F6"/>
    <w:rsid w:val="00584651"/>
    <w:rsid w:val="00591001"/>
    <w:rsid w:val="00593F04"/>
    <w:rsid w:val="00594C0A"/>
    <w:rsid w:val="00595CCD"/>
    <w:rsid w:val="00597E80"/>
    <w:rsid w:val="005A6A4B"/>
    <w:rsid w:val="005C5BFD"/>
    <w:rsid w:val="005D0773"/>
    <w:rsid w:val="005D2602"/>
    <w:rsid w:val="005D41BB"/>
    <w:rsid w:val="005D67B6"/>
    <w:rsid w:val="005E4A2B"/>
    <w:rsid w:val="005E658E"/>
    <w:rsid w:val="005F1207"/>
    <w:rsid w:val="005F503F"/>
    <w:rsid w:val="005F7133"/>
    <w:rsid w:val="00601F4E"/>
    <w:rsid w:val="00602B69"/>
    <w:rsid w:val="006078CF"/>
    <w:rsid w:val="006120EB"/>
    <w:rsid w:val="00622F0E"/>
    <w:rsid w:val="0062589F"/>
    <w:rsid w:val="0062783E"/>
    <w:rsid w:val="00632644"/>
    <w:rsid w:val="006371A9"/>
    <w:rsid w:val="00637F65"/>
    <w:rsid w:val="00643E84"/>
    <w:rsid w:val="00644F4A"/>
    <w:rsid w:val="0064590B"/>
    <w:rsid w:val="00650DAE"/>
    <w:rsid w:val="006524AA"/>
    <w:rsid w:val="00653775"/>
    <w:rsid w:val="00656DFB"/>
    <w:rsid w:val="006574B1"/>
    <w:rsid w:val="00657FC3"/>
    <w:rsid w:val="00665B58"/>
    <w:rsid w:val="00665C4F"/>
    <w:rsid w:val="00670DFA"/>
    <w:rsid w:val="00671846"/>
    <w:rsid w:val="006719B0"/>
    <w:rsid w:val="00681A70"/>
    <w:rsid w:val="00692516"/>
    <w:rsid w:val="00692AAB"/>
    <w:rsid w:val="006971E4"/>
    <w:rsid w:val="006A192E"/>
    <w:rsid w:val="006A202D"/>
    <w:rsid w:val="006A5792"/>
    <w:rsid w:val="006B0CBA"/>
    <w:rsid w:val="006B0D3F"/>
    <w:rsid w:val="006B4475"/>
    <w:rsid w:val="006B74C3"/>
    <w:rsid w:val="006C11AD"/>
    <w:rsid w:val="006C39A2"/>
    <w:rsid w:val="006C4E81"/>
    <w:rsid w:val="006C5DED"/>
    <w:rsid w:val="006C78EC"/>
    <w:rsid w:val="006C795D"/>
    <w:rsid w:val="006C7B29"/>
    <w:rsid w:val="006D63E2"/>
    <w:rsid w:val="006E0B54"/>
    <w:rsid w:val="006E1B2F"/>
    <w:rsid w:val="006E4ACA"/>
    <w:rsid w:val="006F4D6C"/>
    <w:rsid w:val="006F65FC"/>
    <w:rsid w:val="007003D9"/>
    <w:rsid w:val="0070174F"/>
    <w:rsid w:val="0070198C"/>
    <w:rsid w:val="00701E6D"/>
    <w:rsid w:val="00705122"/>
    <w:rsid w:val="00705A4A"/>
    <w:rsid w:val="00705B35"/>
    <w:rsid w:val="00707E06"/>
    <w:rsid w:val="007120D4"/>
    <w:rsid w:val="007141B9"/>
    <w:rsid w:val="00717596"/>
    <w:rsid w:val="00721CBB"/>
    <w:rsid w:val="00722455"/>
    <w:rsid w:val="007248B7"/>
    <w:rsid w:val="007255EC"/>
    <w:rsid w:val="00726B16"/>
    <w:rsid w:val="00732127"/>
    <w:rsid w:val="00734015"/>
    <w:rsid w:val="00741A7B"/>
    <w:rsid w:val="00742181"/>
    <w:rsid w:val="00743834"/>
    <w:rsid w:val="007440F0"/>
    <w:rsid w:val="007443B2"/>
    <w:rsid w:val="00744BEA"/>
    <w:rsid w:val="007514F0"/>
    <w:rsid w:val="007516AD"/>
    <w:rsid w:val="007524BD"/>
    <w:rsid w:val="00756E47"/>
    <w:rsid w:val="00762AA7"/>
    <w:rsid w:val="0076437C"/>
    <w:rsid w:val="007650E5"/>
    <w:rsid w:val="007713CD"/>
    <w:rsid w:val="00772152"/>
    <w:rsid w:val="00772DB4"/>
    <w:rsid w:val="0077394F"/>
    <w:rsid w:val="0077526B"/>
    <w:rsid w:val="0077556A"/>
    <w:rsid w:val="007816DE"/>
    <w:rsid w:val="00783B03"/>
    <w:rsid w:val="00786C9A"/>
    <w:rsid w:val="0079106E"/>
    <w:rsid w:val="0079247D"/>
    <w:rsid w:val="00793695"/>
    <w:rsid w:val="00793A92"/>
    <w:rsid w:val="0079446A"/>
    <w:rsid w:val="007A21E3"/>
    <w:rsid w:val="007A293C"/>
    <w:rsid w:val="007A785C"/>
    <w:rsid w:val="007B36B0"/>
    <w:rsid w:val="007B61F2"/>
    <w:rsid w:val="007C0173"/>
    <w:rsid w:val="007C1F48"/>
    <w:rsid w:val="007C282B"/>
    <w:rsid w:val="007C4C91"/>
    <w:rsid w:val="007C658D"/>
    <w:rsid w:val="007C7224"/>
    <w:rsid w:val="007D08C5"/>
    <w:rsid w:val="007D17A0"/>
    <w:rsid w:val="007D5707"/>
    <w:rsid w:val="007E460D"/>
    <w:rsid w:val="007E7641"/>
    <w:rsid w:val="007F4F54"/>
    <w:rsid w:val="008027E6"/>
    <w:rsid w:val="008072F4"/>
    <w:rsid w:val="00815D0D"/>
    <w:rsid w:val="00817AA1"/>
    <w:rsid w:val="00821FB2"/>
    <w:rsid w:val="00830471"/>
    <w:rsid w:val="00841119"/>
    <w:rsid w:val="00857777"/>
    <w:rsid w:val="0086098E"/>
    <w:rsid w:val="00863D83"/>
    <w:rsid w:val="008671B1"/>
    <w:rsid w:val="008703C6"/>
    <w:rsid w:val="008718D9"/>
    <w:rsid w:val="00873AAA"/>
    <w:rsid w:val="008752FD"/>
    <w:rsid w:val="00880C22"/>
    <w:rsid w:val="0088729A"/>
    <w:rsid w:val="00890035"/>
    <w:rsid w:val="00890130"/>
    <w:rsid w:val="00890E9A"/>
    <w:rsid w:val="00893C83"/>
    <w:rsid w:val="008949E7"/>
    <w:rsid w:val="00895ADC"/>
    <w:rsid w:val="00896DE5"/>
    <w:rsid w:val="008A2DD2"/>
    <w:rsid w:val="008A3F96"/>
    <w:rsid w:val="008B5DC0"/>
    <w:rsid w:val="008B5E0F"/>
    <w:rsid w:val="008C14FD"/>
    <w:rsid w:val="008C3C04"/>
    <w:rsid w:val="008C477D"/>
    <w:rsid w:val="008C54A3"/>
    <w:rsid w:val="008C705D"/>
    <w:rsid w:val="008C735A"/>
    <w:rsid w:val="008D039F"/>
    <w:rsid w:val="008D109B"/>
    <w:rsid w:val="008D262C"/>
    <w:rsid w:val="008D7D68"/>
    <w:rsid w:val="008E2841"/>
    <w:rsid w:val="008F03FB"/>
    <w:rsid w:val="008F1B0E"/>
    <w:rsid w:val="008F4BD9"/>
    <w:rsid w:val="008F6698"/>
    <w:rsid w:val="008F7BC4"/>
    <w:rsid w:val="009028B8"/>
    <w:rsid w:val="009051A0"/>
    <w:rsid w:val="00906F16"/>
    <w:rsid w:val="00912D63"/>
    <w:rsid w:val="0091688C"/>
    <w:rsid w:val="00922395"/>
    <w:rsid w:val="00927182"/>
    <w:rsid w:val="009271B3"/>
    <w:rsid w:val="00931189"/>
    <w:rsid w:val="00936E55"/>
    <w:rsid w:val="009474C4"/>
    <w:rsid w:val="00947A5C"/>
    <w:rsid w:val="00951B49"/>
    <w:rsid w:val="00953299"/>
    <w:rsid w:val="00957DF2"/>
    <w:rsid w:val="00957F68"/>
    <w:rsid w:val="00961F12"/>
    <w:rsid w:val="009641B2"/>
    <w:rsid w:val="00966071"/>
    <w:rsid w:val="009666E1"/>
    <w:rsid w:val="00967A9C"/>
    <w:rsid w:val="00975493"/>
    <w:rsid w:val="00977D5D"/>
    <w:rsid w:val="009804CB"/>
    <w:rsid w:val="00984EEC"/>
    <w:rsid w:val="00990391"/>
    <w:rsid w:val="00990C82"/>
    <w:rsid w:val="009956B9"/>
    <w:rsid w:val="009A0CB1"/>
    <w:rsid w:val="009A11DA"/>
    <w:rsid w:val="009A1204"/>
    <w:rsid w:val="009A28B8"/>
    <w:rsid w:val="009A657C"/>
    <w:rsid w:val="009B045E"/>
    <w:rsid w:val="009B1CD1"/>
    <w:rsid w:val="009B73E4"/>
    <w:rsid w:val="009D315A"/>
    <w:rsid w:val="009D3E99"/>
    <w:rsid w:val="009D4BDD"/>
    <w:rsid w:val="009E2C2C"/>
    <w:rsid w:val="009E4DC9"/>
    <w:rsid w:val="009E68FF"/>
    <w:rsid w:val="00A04D6D"/>
    <w:rsid w:val="00A04E30"/>
    <w:rsid w:val="00A05FF8"/>
    <w:rsid w:val="00A060AF"/>
    <w:rsid w:val="00A0666F"/>
    <w:rsid w:val="00A11592"/>
    <w:rsid w:val="00A132EC"/>
    <w:rsid w:val="00A17073"/>
    <w:rsid w:val="00A1746B"/>
    <w:rsid w:val="00A21D3D"/>
    <w:rsid w:val="00A245E8"/>
    <w:rsid w:val="00A26B24"/>
    <w:rsid w:val="00A2763C"/>
    <w:rsid w:val="00A27C59"/>
    <w:rsid w:val="00A31D7E"/>
    <w:rsid w:val="00A465D6"/>
    <w:rsid w:val="00A47BE8"/>
    <w:rsid w:val="00A50E51"/>
    <w:rsid w:val="00A50FB4"/>
    <w:rsid w:val="00A54742"/>
    <w:rsid w:val="00A54F30"/>
    <w:rsid w:val="00A61ACF"/>
    <w:rsid w:val="00A64750"/>
    <w:rsid w:val="00A72900"/>
    <w:rsid w:val="00A745CB"/>
    <w:rsid w:val="00A800BD"/>
    <w:rsid w:val="00A81A6A"/>
    <w:rsid w:val="00A86A21"/>
    <w:rsid w:val="00A86E7A"/>
    <w:rsid w:val="00A86EC6"/>
    <w:rsid w:val="00A962B3"/>
    <w:rsid w:val="00AB252D"/>
    <w:rsid w:val="00AC456F"/>
    <w:rsid w:val="00AC57F3"/>
    <w:rsid w:val="00AD210F"/>
    <w:rsid w:val="00AD437A"/>
    <w:rsid w:val="00AD45D3"/>
    <w:rsid w:val="00AD5482"/>
    <w:rsid w:val="00AD6049"/>
    <w:rsid w:val="00AD6972"/>
    <w:rsid w:val="00AD697B"/>
    <w:rsid w:val="00AD6CE6"/>
    <w:rsid w:val="00AE69F1"/>
    <w:rsid w:val="00AF6B60"/>
    <w:rsid w:val="00B00F32"/>
    <w:rsid w:val="00B0427D"/>
    <w:rsid w:val="00B0471E"/>
    <w:rsid w:val="00B06070"/>
    <w:rsid w:val="00B23F94"/>
    <w:rsid w:val="00B25CA5"/>
    <w:rsid w:val="00B25D0F"/>
    <w:rsid w:val="00B262A1"/>
    <w:rsid w:val="00B32159"/>
    <w:rsid w:val="00B37FBA"/>
    <w:rsid w:val="00B4347D"/>
    <w:rsid w:val="00B44E7D"/>
    <w:rsid w:val="00B454E2"/>
    <w:rsid w:val="00B46110"/>
    <w:rsid w:val="00B473CA"/>
    <w:rsid w:val="00B568CC"/>
    <w:rsid w:val="00B63B74"/>
    <w:rsid w:val="00B63FC1"/>
    <w:rsid w:val="00B663AB"/>
    <w:rsid w:val="00B76874"/>
    <w:rsid w:val="00B8357D"/>
    <w:rsid w:val="00B86448"/>
    <w:rsid w:val="00B94CDC"/>
    <w:rsid w:val="00B9506B"/>
    <w:rsid w:val="00BA26B1"/>
    <w:rsid w:val="00BA5682"/>
    <w:rsid w:val="00BB408D"/>
    <w:rsid w:val="00BB4C92"/>
    <w:rsid w:val="00BD226B"/>
    <w:rsid w:val="00BD6F1C"/>
    <w:rsid w:val="00BE022F"/>
    <w:rsid w:val="00BE03D3"/>
    <w:rsid w:val="00BE09FE"/>
    <w:rsid w:val="00BE0A3E"/>
    <w:rsid w:val="00BF11A2"/>
    <w:rsid w:val="00BF5249"/>
    <w:rsid w:val="00C018B4"/>
    <w:rsid w:val="00C03C97"/>
    <w:rsid w:val="00C07D72"/>
    <w:rsid w:val="00C114E0"/>
    <w:rsid w:val="00C13D76"/>
    <w:rsid w:val="00C1403E"/>
    <w:rsid w:val="00C33964"/>
    <w:rsid w:val="00C34FF9"/>
    <w:rsid w:val="00C36660"/>
    <w:rsid w:val="00C369CA"/>
    <w:rsid w:val="00C40264"/>
    <w:rsid w:val="00C51AA8"/>
    <w:rsid w:val="00C5473F"/>
    <w:rsid w:val="00C55451"/>
    <w:rsid w:val="00C641CC"/>
    <w:rsid w:val="00C66C4F"/>
    <w:rsid w:val="00C721D4"/>
    <w:rsid w:val="00C73B9B"/>
    <w:rsid w:val="00C75BC3"/>
    <w:rsid w:val="00C77077"/>
    <w:rsid w:val="00C8105A"/>
    <w:rsid w:val="00C82F3C"/>
    <w:rsid w:val="00C85C23"/>
    <w:rsid w:val="00C87D24"/>
    <w:rsid w:val="00C941A0"/>
    <w:rsid w:val="00C9744D"/>
    <w:rsid w:val="00CA134E"/>
    <w:rsid w:val="00CB05AD"/>
    <w:rsid w:val="00CB11D2"/>
    <w:rsid w:val="00CB22CB"/>
    <w:rsid w:val="00CB4253"/>
    <w:rsid w:val="00CB5BF7"/>
    <w:rsid w:val="00CB64CC"/>
    <w:rsid w:val="00CC236D"/>
    <w:rsid w:val="00CC2CE9"/>
    <w:rsid w:val="00CC7714"/>
    <w:rsid w:val="00CD2635"/>
    <w:rsid w:val="00CD3DFF"/>
    <w:rsid w:val="00CE295B"/>
    <w:rsid w:val="00CF20A5"/>
    <w:rsid w:val="00CF43AC"/>
    <w:rsid w:val="00D03B90"/>
    <w:rsid w:val="00D04877"/>
    <w:rsid w:val="00D04D4A"/>
    <w:rsid w:val="00D1171E"/>
    <w:rsid w:val="00D11780"/>
    <w:rsid w:val="00D13057"/>
    <w:rsid w:val="00D14FA2"/>
    <w:rsid w:val="00D167C2"/>
    <w:rsid w:val="00D22999"/>
    <w:rsid w:val="00D23A31"/>
    <w:rsid w:val="00D23FD0"/>
    <w:rsid w:val="00D2678D"/>
    <w:rsid w:val="00D30602"/>
    <w:rsid w:val="00D30A13"/>
    <w:rsid w:val="00D35313"/>
    <w:rsid w:val="00D40118"/>
    <w:rsid w:val="00D42937"/>
    <w:rsid w:val="00D460E1"/>
    <w:rsid w:val="00D54666"/>
    <w:rsid w:val="00D71788"/>
    <w:rsid w:val="00D71A48"/>
    <w:rsid w:val="00D7352B"/>
    <w:rsid w:val="00D74628"/>
    <w:rsid w:val="00D74DA1"/>
    <w:rsid w:val="00D8072C"/>
    <w:rsid w:val="00D81DE8"/>
    <w:rsid w:val="00D84DDE"/>
    <w:rsid w:val="00D850C8"/>
    <w:rsid w:val="00D87255"/>
    <w:rsid w:val="00D911E2"/>
    <w:rsid w:val="00DA1138"/>
    <w:rsid w:val="00DA3F62"/>
    <w:rsid w:val="00DA67FF"/>
    <w:rsid w:val="00DB38EA"/>
    <w:rsid w:val="00DB45FE"/>
    <w:rsid w:val="00DB47B6"/>
    <w:rsid w:val="00DB50B7"/>
    <w:rsid w:val="00DB6D11"/>
    <w:rsid w:val="00DB7B19"/>
    <w:rsid w:val="00DC2F5E"/>
    <w:rsid w:val="00DC5980"/>
    <w:rsid w:val="00DD0251"/>
    <w:rsid w:val="00DE1FF2"/>
    <w:rsid w:val="00DE2F32"/>
    <w:rsid w:val="00DE7EC9"/>
    <w:rsid w:val="00DF7388"/>
    <w:rsid w:val="00E052B9"/>
    <w:rsid w:val="00E05A76"/>
    <w:rsid w:val="00E06F6E"/>
    <w:rsid w:val="00E10CB5"/>
    <w:rsid w:val="00E11A28"/>
    <w:rsid w:val="00E20A4F"/>
    <w:rsid w:val="00E21415"/>
    <w:rsid w:val="00E23B74"/>
    <w:rsid w:val="00E30FFC"/>
    <w:rsid w:val="00E31790"/>
    <w:rsid w:val="00E43113"/>
    <w:rsid w:val="00E463DB"/>
    <w:rsid w:val="00E46417"/>
    <w:rsid w:val="00E5006C"/>
    <w:rsid w:val="00E5084A"/>
    <w:rsid w:val="00E52EF2"/>
    <w:rsid w:val="00E54563"/>
    <w:rsid w:val="00E570FC"/>
    <w:rsid w:val="00E71A0C"/>
    <w:rsid w:val="00E72DE0"/>
    <w:rsid w:val="00E7312A"/>
    <w:rsid w:val="00E86EFC"/>
    <w:rsid w:val="00E9291E"/>
    <w:rsid w:val="00E95BE8"/>
    <w:rsid w:val="00E97C9F"/>
    <w:rsid w:val="00EB0AC7"/>
    <w:rsid w:val="00EB1DB1"/>
    <w:rsid w:val="00EB43CD"/>
    <w:rsid w:val="00ED47EA"/>
    <w:rsid w:val="00EE171C"/>
    <w:rsid w:val="00EE3F99"/>
    <w:rsid w:val="00EE50D5"/>
    <w:rsid w:val="00EF2E28"/>
    <w:rsid w:val="00EF41A9"/>
    <w:rsid w:val="00EF56C7"/>
    <w:rsid w:val="00EF60B6"/>
    <w:rsid w:val="00F006AD"/>
    <w:rsid w:val="00F0478B"/>
    <w:rsid w:val="00F05A6B"/>
    <w:rsid w:val="00F06CB9"/>
    <w:rsid w:val="00F17BAF"/>
    <w:rsid w:val="00F24B40"/>
    <w:rsid w:val="00F25DB2"/>
    <w:rsid w:val="00F30C6A"/>
    <w:rsid w:val="00F30E02"/>
    <w:rsid w:val="00F3421A"/>
    <w:rsid w:val="00F425F1"/>
    <w:rsid w:val="00F43A81"/>
    <w:rsid w:val="00F452C4"/>
    <w:rsid w:val="00F459C6"/>
    <w:rsid w:val="00F47E8E"/>
    <w:rsid w:val="00F52F37"/>
    <w:rsid w:val="00F54AC8"/>
    <w:rsid w:val="00F56DEF"/>
    <w:rsid w:val="00F62350"/>
    <w:rsid w:val="00F62858"/>
    <w:rsid w:val="00F6349C"/>
    <w:rsid w:val="00F64891"/>
    <w:rsid w:val="00F648D3"/>
    <w:rsid w:val="00F71380"/>
    <w:rsid w:val="00F72E8D"/>
    <w:rsid w:val="00F751CA"/>
    <w:rsid w:val="00F828D6"/>
    <w:rsid w:val="00F83464"/>
    <w:rsid w:val="00F85923"/>
    <w:rsid w:val="00F86A82"/>
    <w:rsid w:val="00F90C46"/>
    <w:rsid w:val="00F94E55"/>
    <w:rsid w:val="00F97278"/>
    <w:rsid w:val="00FA0042"/>
    <w:rsid w:val="00FA2121"/>
    <w:rsid w:val="00FA2514"/>
    <w:rsid w:val="00FA561F"/>
    <w:rsid w:val="00FB56AC"/>
    <w:rsid w:val="00FB6801"/>
    <w:rsid w:val="00FC2819"/>
    <w:rsid w:val="00FC7719"/>
    <w:rsid w:val="00FD116D"/>
    <w:rsid w:val="00FD1491"/>
    <w:rsid w:val="00FD517E"/>
    <w:rsid w:val="00FD60C5"/>
    <w:rsid w:val="00FE108E"/>
    <w:rsid w:val="00FE3508"/>
    <w:rsid w:val="00FE363F"/>
    <w:rsid w:val="00FF0869"/>
    <w:rsid w:val="00FF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AF070E5"/>
  <w15:docId w15:val="{2F6C835A-91BC-4EAB-A07A-49039F3C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F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B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D4BDD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8357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63F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63FC1"/>
  </w:style>
  <w:style w:type="paragraph" w:styleId="a7">
    <w:name w:val="footer"/>
    <w:basedOn w:val="a"/>
    <w:link w:val="a8"/>
    <w:uiPriority w:val="99"/>
    <w:unhideWhenUsed/>
    <w:rsid w:val="00B63F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3FC1"/>
  </w:style>
  <w:style w:type="paragraph" w:styleId="a9">
    <w:name w:val="List Paragraph"/>
    <w:basedOn w:val="a"/>
    <w:uiPriority w:val="34"/>
    <w:qFormat/>
    <w:rsid w:val="001F2EE8"/>
    <w:pPr>
      <w:ind w:leftChars="400" w:left="840"/>
    </w:pPr>
  </w:style>
  <w:style w:type="character" w:customStyle="1" w:styleId="aa">
    <w:name w:val="a"/>
    <w:basedOn w:val="a0"/>
    <w:rsid w:val="00515994"/>
  </w:style>
  <w:style w:type="table" w:styleId="ab">
    <w:name w:val="Table Grid"/>
    <w:basedOn w:val="a1"/>
    <w:uiPriority w:val="59"/>
    <w:rsid w:val="009E6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F4E94-11DD-42F5-A462-59B56B52B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1603</Characters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2020-01-09T07:31:00Z</cp:lastPrinted>
  <dcterms:created xsi:type="dcterms:W3CDTF">2020-01-09T07:39:00Z</dcterms:created>
  <dcterms:modified xsi:type="dcterms:W3CDTF">2020-01-09T07:54:00Z</dcterms:modified>
</cp:coreProperties>
</file>