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6AB5" w14:textId="198DCE9E" w:rsidR="00735B62" w:rsidRPr="009848C1" w:rsidRDefault="00A349EB" w:rsidP="00735B62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3F643B">
        <w:rPr>
          <w:rFonts w:ascii="ＭＳ ゴシック" w:eastAsia="ＭＳ ゴシック" w:hAnsi="ＭＳ 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A6E58" wp14:editId="6A183F42">
                <wp:simplePos x="0" y="0"/>
                <wp:positionH relativeFrom="margin">
                  <wp:align>right</wp:align>
                </wp:positionH>
                <wp:positionV relativeFrom="paragraph">
                  <wp:posOffset>-82337</wp:posOffset>
                </wp:positionV>
                <wp:extent cx="729671" cy="351464"/>
                <wp:effectExtent l="0" t="0" r="1333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1" cy="3514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9A5A9" w14:textId="1548BB33" w:rsidR="00A349EB" w:rsidRPr="00A349EB" w:rsidRDefault="00A349EB" w:rsidP="00A349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349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A6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25pt;margin-top:-6.5pt;width:57.45pt;height:27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" fillcolor="window" strokeweight=".5pt">
                <v:textbox>
                  <w:txbxContent>
                    <w:p w14:paraId="5FF9A5A9" w14:textId="1548BB33" w:rsidR="00A349EB" w:rsidRPr="00A349EB" w:rsidRDefault="00A349EB" w:rsidP="00A349E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349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17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５</w:t>
      </w:r>
      <w:r w:rsidR="0046017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</w:t>
      </w:r>
      <w:r w:rsidR="009848C1" w:rsidRPr="009848C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医療機器安全対策推進部会に</w:t>
      </w:r>
      <w:r w:rsidR="0046017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おける活動内容</w:t>
      </w:r>
    </w:p>
    <w:p w14:paraId="096C05EA" w14:textId="296752C4" w:rsidR="009848C1" w:rsidRPr="00463890" w:rsidRDefault="009848C1" w:rsidP="00460179">
      <w:pPr>
        <w:adjustRightInd w:val="0"/>
        <w:spacing w:line="300" w:lineRule="exact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46389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１．活動内容(報告)</w:t>
      </w:r>
    </w:p>
    <w:p w14:paraId="653EC176" w14:textId="2755B0D8" w:rsidR="009848C1" w:rsidRPr="00463890" w:rsidRDefault="00EC59E7" w:rsidP="00460179">
      <w:pPr>
        <w:adjustRightInd w:val="0"/>
        <w:spacing w:line="300" w:lineRule="exact"/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 w:rsidRPr="00463890">
        <w:rPr>
          <w:rFonts w:ascii="ＭＳ ゴシック" w:eastAsia="ＭＳ ゴシック" w:hAnsi="ＭＳ ゴシック" w:cs="Times New Roman" w:hint="eastAsia"/>
          <w:b/>
          <w:szCs w:val="21"/>
        </w:rPr>
        <w:t>①</w:t>
      </w:r>
      <w:r w:rsidR="009848C1" w:rsidRPr="00463890">
        <w:rPr>
          <w:rFonts w:ascii="ＭＳ ゴシック" w:eastAsia="ＭＳ ゴシック" w:hAnsi="ＭＳ ゴシック" w:cs="Times New Roman" w:hint="eastAsia"/>
          <w:b/>
          <w:szCs w:val="21"/>
        </w:rPr>
        <w:t>人工呼吸器関係</w:t>
      </w:r>
    </w:p>
    <w:p w14:paraId="30210B85" w14:textId="1A8C681F" w:rsidR="009848C1" w:rsidRPr="00463890" w:rsidRDefault="009848C1" w:rsidP="00460179">
      <w:pPr>
        <w:spacing w:line="300" w:lineRule="exact"/>
        <w:ind w:left="422" w:hangingChars="200" w:hanging="422"/>
        <w:jc w:val="left"/>
        <w:rPr>
          <w:rFonts w:ascii="ＭＳ ゴシック" w:eastAsia="ＭＳ ゴシック" w:hAnsi="ＭＳ ゴシック" w:cs="Times New Roman"/>
          <w:bCs/>
          <w:szCs w:val="21"/>
        </w:rPr>
      </w:pPr>
      <w:r w:rsidRPr="00463890">
        <w:rPr>
          <w:rFonts w:ascii="ＭＳ ゴシック" w:eastAsia="ＭＳ ゴシック" w:hAnsi="ＭＳ ゴシック" w:cs="Times New Roman" w:hint="eastAsia"/>
          <w:b/>
          <w:szCs w:val="21"/>
        </w:rPr>
        <w:t xml:space="preserve">　　</w:t>
      </w:r>
      <w:r w:rsidR="000022D4"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人工呼吸器に関する医療事故防止対策の実施状況等を把握</w:t>
      </w:r>
      <w:r w:rsidR="00DF1298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し</w:t>
      </w:r>
      <w:r w:rsidR="000022D4"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、周知啓発を</w:t>
      </w:r>
      <w:r w:rsidR="00DF1298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兼ねた</w:t>
      </w:r>
      <w:r w:rsidRPr="00463890">
        <w:rPr>
          <w:rFonts w:ascii="ＭＳ ゴシック" w:eastAsia="ＭＳ ゴシック" w:hAnsi="ＭＳ ゴシック" w:cs="Times New Roman" w:hint="eastAsia"/>
          <w:bCs/>
          <w:szCs w:val="21"/>
        </w:rPr>
        <w:t>アンケート調査</w:t>
      </w:r>
      <w:r w:rsidR="00DF1298">
        <w:rPr>
          <w:rFonts w:ascii="ＭＳ ゴシック" w:eastAsia="ＭＳ ゴシック" w:hAnsi="ＭＳ ゴシック" w:cs="Times New Roman" w:hint="eastAsia"/>
          <w:bCs/>
          <w:szCs w:val="21"/>
        </w:rPr>
        <w:t>を</w:t>
      </w:r>
      <w:r w:rsidRPr="00463890">
        <w:rPr>
          <w:rFonts w:ascii="ＭＳ ゴシック" w:eastAsia="ＭＳ ゴシック" w:hAnsi="ＭＳ ゴシック" w:cs="Times New Roman" w:hint="eastAsia"/>
          <w:bCs/>
          <w:szCs w:val="21"/>
        </w:rPr>
        <w:t>実施</w:t>
      </w:r>
      <w:r w:rsidR="00DF1298">
        <w:rPr>
          <w:rFonts w:ascii="ＭＳ ゴシック" w:eastAsia="ＭＳ ゴシック" w:hAnsi="ＭＳ ゴシック" w:cs="Times New Roman" w:hint="eastAsia"/>
          <w:bCs/>
          <w:szCs w:val="21"/>
        </w:rPr>
        <w:t>（アンケート結果</w:t>
      </w:r>
      <w:r w:rsidR="00CD2401">
        <w:rPr>
          <w:rFonts w:ascii="ＭＳ ゴシック" w:eastAsia="ＭＳ ゴシック" w:hAnsi="ＭＳ ゴシック" w:cs="Times New Roman" w:hint="eastAsia"/>
          <w:bCs/>
          <w:szCs w:val="21"/>
        </w:rPr>
        <w:t>：</w:t>
      </w:r>
      <w:r w:rsidR="00DF1298">
        <w:rPr>
          <w:rFonts w:ascii="ＭＳ ゴシック" w:eastAsia="ＭＳ ゴシック" w:hAnsi="ＭＳ ゴシック" w:cs="Times New Roman" w:hint="eastAsia"/>
          <w:bCs/>
          <w:szCs w:val="21"/>
        </w:rPr>
        <w:t>別紙</w:t>
      </w:r>
      <w:r w:rsidR="00E34C48">
        <w:rPr>
          <w:rFonts w:ascii="ＭＳ ゴシック" w:eastAsia="ＭＳ ゴシック" w:hAnsi="ＭＳ ゴシック" w:cs="Times New Roman" w:hint="eastAsia"/>
          <w:bCs/>
          <w:szCs w:val="21"/>
        </w:rPr>
        <w:t>1</w:t>
      </w:r>
      <w:r w:rsidR="00DF1298">
        <w:rPr>
          <w:rFonts w:ascii="ＭＳ ゴシック" w:eastAsia="ＭＳ ゴシック" w:hAnsi="ＭＳ ゴシック" w:cs="Times New Roman" w:hint="eastAsia"/>
          <w:bCs/>
          <w:szCs w:val="21"/>
        </w:rPr>
        <w:t>）</w:t>
      </w:r>
    </w:p>
    <w:p w14:paraId="7EC3AA3B" w14:textId="21CB5FA5" w:rsidR="009848C1" w:rsidRPr="00463890" w:rsidRDefault="00E34C48" w:rsidP="00460179">
      <w:pPr>
        <w:spacing w:line="300" w:lineRule="exact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6432" behindDoc="0" locked="0" layoutInCell="1" allowOverlap="1" wp14:anchorId="644E304F" wp14:editId="1195788A">
            <wp:simplePos x="0" y="0"/>
            <wp:positionH relativeFrom="column">
              <wp:posOffset>4436745</wp:posOffset>
            </wp:positionH>
            <wp:positionV relativeFrom="paragraph">
              <wp:posOffset>152400</wp:posOffset>
            </wp:positionV>
            <wp:extent cx="1647190" cy="171450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3A8" w:rsidRPr="0046389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17B7" wp14:editId="563AE01F">
                <wp:simplePos x="0" y="0"/>
                <wp:positionH relativeFrom="margin">
                  <wp:posOffset>198120</wp:posOffset>
                </wp:positionH>
                <wp:positionV relativeFrom="paragraph">
                  <wp:posOffset>119380</wp:posOffset>
                </wp:positionV>
                <wp:extent cx="6195060" cy="3604260"/>
                <wp:effectExtent l="0" t="0" r="15240" b="1524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3604260"/>
                        </a:xfrm>
                        <a:prstGeom prst="roundRect">
                          <a:avLst>
                            <a:gd name="adj" fmla="val 71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64827" id="四角形: 角を丸くする 15" o:spid="_x0000_s1026" style="position:absolute;left:0;text-align:left;margin-left:15.6pt;margin-top:9.4pt;width:487.8pt;height:28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C082746" w14:textId="39425123" w:rsidR="00BE1F31" w:rsidRPr="00463890" w:rsidRDefault="000022D4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  <w:r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１．</w:t>
      </w:r>
      <w:r w:rsidR="009848C1"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調査内容</w:t>
      </w:r>
    </w:p>
    <w:p w14:paraId="0040C97D" w14:textId="1415ED20" w:rsidR="009848C1" w:rsidRPr="00463890" w:rsidRDefault="000022D4" w:rsidP="00460179">
      <w:pPr>
        <w:spacing w:line="300" w:lineRule="exact"/>
        <w:ind w:firstLineChars="500" w:firstLine="1050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  <w:r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1）</w:t>
      </w:r>
      <w:r w:rsidR="009848C1"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人工呼吸器に関する医療事故防止対策の実施状況</w:t>
      </w:r>
    </w:p>
    <w:p w14:paraId="507E711D" w14:textId="30BE64A9" w:rsidR="009848C1" w:rsidRPr="00463890" w:rsidRDefault="000022D4" w:rsidP="00460179">
      <w:pPr>
        <w:spacing w:line="300" w:lineRule="exact"/>
        <w:ind w:firstLineChars="500" w:firstLine="1050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  <w:r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2）</w:t>
      </w:r>
      <w:r w:rsidR="009848C1"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医療機器に関する医療安全情報の入手状況</w:t>
      </w:r>
    </w:p>
    <w:p w14:paraId="1DC641ED" w14:textId="7C1B93B0" w:rsidR="009848C1" w:rsidRPr="00463890" w:rsidRDefault="009848C1" w:rsidP="00460179">
      <w:pPr>
        <w:spacing w:line="300" w:lineRule="exact"/>
        <w:ind w:leftChars="300" w:left="630" w:firstLineChars="200" w:firstLine="420"/>
        <w:rPr>
          <w:rFonts w:ascii="ＭＳ ゴシック" w:eastAsia="ＭＳ ゴシック" w:hAnsi="ＭＳ ゴシック" w:cs="ＭＳ 明朝"/>
          <w:szCs w:val="21"/>
        </w:rPr>
      </w:pPr>
    </w:p>
    <w:p w14:paraId="59DBE189" w14:textId="2958086A" w:rsidR="009848C1" w:rsidRPr="00463890" w:rsidRDefault="000022D4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明朝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>２．</w:t>
      </w:r>
      <w:r w:rsidR="009848C1" w:rsidRPr="00463890">
        <w:rPr>
          <w:rFonts w:ascii="ＭＳ ゴシック" w:eastAsia="ＭＳ ゴシック" w:hAnsi="ＭＳ ゴシック" w:cs="ＭＳ 明朝" w:hint="eastAsia"/>
          <w:szCs w:val="21"/>
        </w:rPr>
        <w:t>調査対象</w:t>
      </w:r>
    </w:p>
    <w:p w14:paraId="636826B3" w14:textId="0B85A50E" w:rsidR="009848C1" w:rsidRPr="00463890" w:rsidRDefault="009848C1" w:rsidP="00460179">
      <w:pPr>
        <w:spacing w:line="300" w:lineRule="exact"/>
        <w:ind w:leftChars="300" w:left="630" w:firstLineChars="200" w:firstLine="420"/>
        <w:rPr>
          <w:rFonts w:ascii="ＭＳ ゴシック" w:eastAsia="ＭＳ ゴシック" w:hAnsi="ＭＳ ゴシック" w:cs="ＭＳ 明朝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>大阪</w:t>
      </w:r>
      <w:r w:rsidRPr="00463890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府内全病院（506</w:t>
      </w:r>
      <w:r w:rsidRPr="00463890"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  <w:t>施設）</w:t>
      </w:r>
    </w:p>
    <w:p w14:paraId="3A00EBE9" w14:textId="744B62FD" w:rsidR="009848C1" w:rsidRPr="00463890" w:rsidRDefault="009848C1" w:rsidP="00460179">
      <w:pPr>
        <w:spacing w:line="300" w:lineRule="exact"/>
        <w:rPr>
          <w:rFonts w:ascii="ＭＳ ゴシック" w:eastAsia="ＭＳ ゴシック" w:hAnsi="ＭＳ ゴシック" w:cs="ＭＳ 明朝"/>
          <w:szCs w:val="21"/>
        </w:rPr>
      </w:pPr>
    </w:p>
    <w:p w14:paraId="50671552" w14:textId="58816EE5" w:rsidR="009848C1" w:rsidRPr="00463890" w:rsidRDefault="000022D4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明朝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>３．</w:t>
      </w:r>
      <w:r w:rsidR="009848C1" w:rsidRPr="00463890">
        <w:rPr>
          <w:rFonts w:ascii="ＭＳ ゴシック" w:eastAsia="ＭＳ ゴシック" w:hAnsi="ＭＳ ゴシック" w:cs="ＭＳ 明朝" w:hint="eastAsia"/>
          <w:szCs w:val="21"/>
        </w:rPr>
        <w:t>調査期間</w:t>
      </w:r>
    </w:p>
    <w:p w14:paraId="1DA9D62A" w14:textId="202F1A6F" w:rsidR="009848C1" w:rsidRPr="00463890" w:rsidRDefault="00E34C48" w:rsidP="00460179">
      <w:pPr>
        <w:spacing w:line="300" w:lineRule="exact"/>
        <w:ind w:leftChars="300" w:left="630" w:firstLineChars="200" w:firstLine="420"/>
        <w:rPr>
          <w:rFonts w:ascii="ＭＳ ゴシック" w:eastAsia="ＭＳ ゴシック" w:hAnsi="ＭＳ ゴシック" w:cs="ＭＳ 明朝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408" behindDoc="0" locked="0" layoutInCell="1" allowOverlap="1" wp14:anchorId="78F59BAE" wp14:editId="1C7E2161">
            <wp:simplePos x="0" y="0"/>
            <wp:positionH relativeFrom="margin">
              <wp:posOffset>4443730</wp:posOffset>
            </wp:positionH>
            <wp:positionV relativeFrom="paragraph">
              <wp:posOffset>175260</wp:posOffset>
            </wp:positionV>
            <wp:extent cx="1630680" cy="1790700"/>
            <wp:effectExtent l="0" t="0" r="762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8C1" w:rsidRPr="00463890">
        <w:rPr>
          <w:rFonts w:ascii="ＭＳ ゴシック" w:eastAsia="ＭＳ ゴシック" w:hAnsi="ＭＳ ゴシック" w:cs="ＭＳ 明朝" w:hint="eastAsia"/>
          <w:szCs w:val="21"/>
        </w:rPr>
        <w:t>令和</w:t>
      </w:r>
      <w:r w:rsidR="000022D4" w:rsidRPr="00463890">
        <w:rPr>
          <w:rFonts w:ascii="ＭＳ ゴシック" w:eastAsia="ＭＳ ゴシック" w:hAnsi="ＭＳ ゴシック" w:cs="ＭＳ 明朝" w:hint="eastAsia"/>
          <w:szCs w:val="21"/>
        </w:rPr>
        <w:t>5</w:t>
      </w:r>
      <w:r w:rsidR="009848C1" w:rsidRPr="00463890">
        <w:rPr>
          <w:rFonts w:ascii="ＭＳ ゴシック" w:eastAsia="ＭＳ ゴシック" w:hAnsi="ＭＳ ゴシック" w:cs="ＭＳ 明朝" w:hint="eastAsia"/>
          <w:szCs w:val="21"/>
        </w:rPr>
        <w:t>年</w:t>
      </w:r>
      <w:r>
        <w:rPr>
          <w:rFonts w:ascii="ＭＳ ゴシック" w:eastAsia="ＭＳ ゴシック" w:hAnsi="ＭＳ ゴシック" w:cs="ＭＳ 明朝"/>
          <w:szCs w:val="21"/>
        </w:rPr>
        <w:t>8</w:t>
      </w:r>
      <w:r w:rsidR="009848C1" w:rsidRPr="00463890">
        <w:rPr>
          <w:rFonts w:ascii="ＭＳ ゴシック" w:eastAsia="ＭＳ ゴシック" w:hAnsi="ＭＳ ゴシック" w:cs="ＭＳ 明朝" w:hint="eastAsia"/>
          <w:szCs w:val="21"/>
        </w:rPr>
        <w:t>月29日（火）から同年</w:t>
      </w:r>
      <w:r w:rsidR="000022D4" w:rsidRPr="00463890">
        <w:rPr>
          <w:rFonts w:ascii="ＭＳ ゴシック" w:eastAsia="ＭＳ ゴシック" w:hAnsi="ＭＳ ゴシック" w:cs="ＭＳ 明朝" w:hint="eastAsia"/>
          <w:szCs w:val="21"/>
        </w:rPr>
        <w:t>9</w:t>
      </w:r>
      <w:r w:rsidR="009848C1" w:rsidRPr="00463890">
        <w:rPr>
          <w:rFonts w:ascii="ＭＳ ゴシック" w:eastAsia="ＭＳ ゴシック" w:hAnsi="ＭＳ ゴシック" w:cs="ＭＳ 明朝" w:hint="eastAsia"/>
          <w:szCs w:val="21"/>
        </w:rPr>
        <w:t>月12日（火）まで</w:t>
      </w:r>
    </w:p>
    <w:p w14:paraId="1789C7E7" w14:textId="68C9CC6B" w:rsidR="009848C1" w:rsidRPr="00463890" w:rsidRDefault="001604E0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明朝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 xml:space="preserve">　</w:t>
      </w:r>
    </w:p>
    <w:p w14:paraId="1BC696B4" w14:textId="78C3083F" w:rsidR="009848C1" w:rsidRPr="00463890" w:rsidRDefault="000022D4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明朝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>４．</w:t>
      </w:r>
      <w:r w:rsidR="009848C1" w:rsidRPr="00463890">
        <w:rPr>
          <w:rFonts w:ascii="ＭＳ ゴシック" w:eastAsia="ＭＳ ゴシック" w:hAnsi="ＭＳ ゴシック" w:cs="ＭＳ 明朝" w:hint="eastAsia"/>
          <w:szCs w:val="21"/>
        </w:rPr>
        <w:t>回答数</w:t>
      </w:r>
    </w:p>
    <w:p w14:paraId="2C902A32" w14:textId="04E541E7" w:rsidR="009848C1" w:rsidRPr="00463890" w:rsidRDefault="009848C1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明朝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 xml:space="preserve">　　　223施設　（回答率44.1％）</w:t>
      </w:r>
    </w:p>
    <w:p w14:paraId="06767D96" w14:textId="581FDF19" w:rsidR="000B55C1" w:rsidRPr="00463890" w:rsidRDefault="000B55C1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明朝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 xml:space="preserve">　　　</w:t>
      </w:r>
    </w:p>
    <w:p w14:paraId="4806D773" w14:textId="5E016257" w:rsidR="000B55C1" w:rsidRPr="00463890" w:rsidRDefault="000022D4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明朝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>５．</w:t>
      </w:r>
      <w:r w:rsidR="000B55C1" w:rsidRPr="00463890">
        <w:rPr>
          <w:rFonts w:ascii="ＭＳ ゴシック" w:eastAsia="ＭＳ ゴシック" w:hAnsi="ＭＳ ゴシック" w:cs="ＭＳ 明朝" w:hint="eastAsia"/>
          <w:szCs w:val="21"/>
        </w:rPr>
        <w:t>今後の取組み</w:t>
      </w:r>
    </w:p>
    <w:p w14:paraId="55131C03" w14:textId="60B95AE1" w:rsidR="00F03733" w:rsidRDefault="000B55C1" w:rsidP="00460179">
      <w:pPr>
        <w:spacing w:line="300" w:lineRule="exact"/>
        <w:ind w:firstLineChars="200" w:firstLine="420"/>
        <w:rPr>
          <w:rFonts w:ascii="ＭＳ ゴシック" w:eastAsia="ＭＳ ゴシック" w:hAnsi="ＭＳ ゴシック" w:cs="ＭＳ Ｐゴシック"/>
          <w:bCs/>
          <w:kern w:val="0"/>
          <w:szCs w:val="21"/>
        </w:rPr>
      </w:pPr>
      <w:r w:rsidRPr="00463890">
        <w:rPr>
          <w:rFonts w:ascii="ＭＳ ゴシック" w:eastAsia="ＭＳ ゴシック" w:hAnsi="ＭＳ ゴシック" w:cs="ＭＳ 明朝" w:hint="eastAsia"/>
          <w:szCs w:val="21"/>
        </w:rPr>
        <w:t xml:space="preserve">　</w:t>
      </w:r>
      <w:r w:rsidR="00BE1F31" w:rsidRPr="00463890">
        <w:rPr>
          <w:rFonts w:ascii="ＭＳ ゴシック" w:eastAsia="ＭＳ ゴシック" w:hAnsi="ＭＳ ゴシック" w:cs="ＭＳ 明朝" w:hint="eastAsia"/>
          <w:szCs w:val="21"/>
        </w:rPr>
        <w:t xml:space="preserve"> </w:t>
      </w:r>
      <w:r w:rsidR="00BE1F31" w:rsidRPr="00463890">
        <w:rPr>
          <w:rFonts w:ascii="ＭＳ ゴシック" w:eastAsia="ＭＳ ゴシック" w:hAnsi="ＭＳ ゴシック" w:cs="ＭＳ 明朝"/>
          <w:szCs w:val="21"/>
        </w:rPr>
        <w:t xml:space="preserve">  </w:t>
      </w:r>
      <w:r w:rsidR="00BE1F31" w:rsidRPr="00463890">
        <w:rPr>
          <w:rFonts w:ascii="ＭＳ ゴシック" w:eastAsia="ＭＳ ゴシック" w:hAnsi="ＭＳ ゴシック" w:cs="ＭＳ Ｐゴシック"/>
          <w:bCs/>
          <w:kern w:val="0"/>
          <w:szCs w:val="21"/>
        </w:rPr>
        <w:t xml:space="preserve"> </w:t>
      </w:r>
      <w:r w:rsidR="000022D4" w:rsidRP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1</w:t>
      </w:r>
      <w:r w:rsidR="000022D4" w:rsidRPr="00463890">
        <w:rPr>
          <w:rFonts w:ascii="ＭＳ ゴシック" w:eastAsia="ＭＳ ゴシック" w:hAnsi="ＭＳ ゴシック" w:cs="ＭＳ Ｐゴシック"/>
          <w:bCs/>
          <w:kern w:val="0"/>
          <w:szCs w:val="21"/>
        </w:rPr>
        <w:t>)</w:t>
      </w:r>
      <w:r w:rsidR="000022D4" w:rsidRP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全病院</w:t>
      </w:r>
      <w:r w:rsid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へ</w:t>
      </w:r>
      <w:r w:rsidR="000022D4" w:rsidRP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調査結果をフィードバックし、</w:t>
      </w:r>
      <w:r w:rsidR="00DF1298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リーフレット</w:t>
      </w:r>
    </w:p>
    <w:p w14:paraId="33B949D5" w14:textId="41AD08FD" w:rsidR="000022D4" w:rsidRPr="00463890" w:rsidRDefault="00DF1298" w:rsidP="00460179">
      <w:pPr>
        <w:spacing w:line="300" w:lineRule="exact"/>
        <w:ind w:firstLineChars="600" w:firstLine="1260"/>
        <w:rPr>
          <w:rFonts w:ascii="ＭＳ ゴシック" w:eastAsia="ＭＳ ゴシック" w:hAnsi="ＭＳ ゴシック" w:cs="ＭＳ Ｐゴシック"/>
          <w:bCs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（別紙</w:t>
      </w:r>
      <w:r w:rsidR="00E34C48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2</w:t>
      </w:r>
      <w:r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）を用いて医療事故防止</w:t>
      </w:r>
      <w:r w:rsidR="000022D4" w:rsidRP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対策を再周知</w:t>
      </w:r>
    </w:p>
    <w:p w14:paraId="3BF2F924" w14:textId="689DC34D" w:rsidR="00CD2401" w:rsidRDefault="000022D4" w:rsidP="00460179">
      <w:pPr>
        <w:spacing w:line="300" w:lineRule="exact"/>
        <w:ind w:firstLineChars="500" w:firstLine="1050"/>
        <w:rPr>
          <w:rFonts w:ascii="ＭＳ ゴシック" w:eastAsia="ＭＳ ゴシック" w:hAnsi="ＭＳ ゴシック" w:cs="ＭＳ Ｐゴシック"/>
          <w:bCs/>
          <w:kern w:val="0"/>
          <w:szCs w:val="21"/>
        </w:rPr>
      </w:pPr>
      <w:r w:rsidRP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2</w:t>
      </w:r>
      <w:r w:rsidRPr="00463890">
        <w:rPr>
          <w:rFonts w:ascii="ＭＳ ゴシック" w:eastAsia="ＭＳ ゴシック" w:hAnsi="ＭＳ ゴシック" w:cs="ＭＳ Ｐゴシック"/>
          <w:bCs/>
          <w:kern w:val="0"/>
          <w:szCs w:val="21"/>
        </w:rPr>
        <w:t>)</w:t>
      </w:r>
      <w:r w:rsidRP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厚生労働省及び関係団体へ</w:t>
      </w:r>
      <w:r w:rsidR="00DF1298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調査結果を</w:t>
      </w:r>
      <w:r w:rsidR="00CD2401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伝達</w:t>
      </w:r>
    </w:p>
    <w:p w14:paraId="6ECA9524" w14:textId="57B6B8A2" w:rsidR="00EC59E7" w:rsidRPr="00463890" w:rsidRDefault="00DF1298" w:rsidP="00460179">
      <w:pPr>
        <w:spacing w:line="300" w:lineRule="exact"/>
        <w:ind w:firstLineChars="600" w:firstLine="1260"/>
        <w:rPr>
          <w:rFonts w:ascii="ＭＳ ゴシック" w:eastAsia="ＭＳ ゴシック" w:hAnsi="ＭＳ ゴシック" w:cs="ＭＳ Ｐゴシック"/>
          <w:bCs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（</w:t>
      </w:r>
      <w:r w:rsidR="000022D4" w:rsidRP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機能の統一</w:t>
      </w:r>
      <w:r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や</w:t>
      </w:r>
      <w:r w:rsidR="000022D4" w:rsidRPr="00463890"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>改良を要望</w:t>
      </w:r>
      <w:r>
        <w:rPr>
          <w:rFonts w:ascii="ＭＳ ゴシック" w:eastAsia="ＭＳ ゴシック" w:hAnsi="ＭＳ ゴシック" w:cs="ＭＳ Ｐゴシック" w:hint="eastAsia"/>
          <w:bCs/>
          <w:kern w:val="0"/>
          <w:szCs w:val="21"/>
        </w:rPr>
        <w:t xml:space="preserve">　等）</w:t>
      </w:r>
    </w:p>
    <w:p w14:paraId="761F36E6" w14:textId="723A858A" w:rsidR="00BE1F31" w:rsidRPr="00463890" w:rsidRDefault="00BE1F31" w:rsidP="00460179">
      <w:pPr>
        <w:adjustRightInd w:val="0"/>
        <w:spacing w:line="300" w:lineRule="exact"/>
        <w:rPr>
          <w:rFonts w:ascii="ＭＳ ゴシック" w:eastAsia="ＭＳ ゴシック" w:hAnsi="ＭＳ ゴシック" w:cs="Times New Roman"/>
          <w:b/>
          <w:szCs w:val="21"/>
        </w:rPr>
      </w:pPr>
    </w:p>
    <w:p w14:paraId="7FA44929" w14:textId="4CA13038" w:rsidR="00EC59E7" w:rsidRPr="00463890" w:rsidRDefault="00EC59E7" w:rsidP="00460179">
      <w:pPr>
        <w:adjustRightInd w:val="0"/>
        <w:spacing w:line="300" w:lineRule="exact"/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 w:rsidRPr="00463890">
        <w:rPr>
          <w:rFonts w:ascii="ＭＳ ゴシック" w:eastAsia="ＭＳ ゴシック" w:hAnsi="ＭＳ ゴシック" w:cs="Times New Roman" w:hint="eastAsia"/>
          <w:b/>
          <w:szCs w:val="21"/>
        </w:rPr>
        <w:t>②コンタクトレンズ関係</w:t>
      </w:r>
    </w:p>
    <w:p w14:paraId="004B4033" w14:textId="3705E3A7" w:rsidR="00F03733" w:rsidRDefault="00EC59E7" w:rsidP="00460179">
      <w:pPr>
        <w:adjustRightInd w:val="0"/>
        <w:spacing w:line="300" w:lineRule="exact"/>
        <w:ind w:firstLineChars="200" w:firstLine="422"/>
        <w:rPr>
          <w:rFonts w:ascii="ＭＳ ゴシック" w:eastAsia="ＭＳ ゴシック" w:hAnsi="ＭＳ ゴシック"/>
          <w:szCs w:val="21"/>
        </w:rPr>
      </w:pPr>
      <w:r w:rsidRPr="00463890">
        <w:rPr>
          <w:rFonts w:ascii="ＭＳ ゴシック" w:eastAsia="ＭＳ ゴシック" w:hAnsi="ＭＳ ゴシック" w:cs="Times New Roman" w:hint="eastAsia"/>
          <w:b/>
          <w:szCs w:val="21"/>
        </w:rPr>
        <w:t>・啓発資材の配布：</w:t>
      </w:r>
      <w:r w:rsidR="000022D4" w:rsidRPr="00463890">
        <w:rPr>
          <w:rFonts w:ascii="ＭＳ ゴシック" w:eastAsia="ＭＳ ゴシック" w:hAnsi="ＭＳ ゴシック" w:hint="eastAsia"/>
          <w:szCs w:val="21"/>
        </w:rPr>
        <w:t>府内全薬局、府内大学（約80施設</w:t>
      </w:r>
      <w:r w:rsidR="00DF1298">
        <w:rPr>
          <w:rFonts w:ascii="ＭＳ ゴシック" w:eastAsia="ＭＳ ゴシック" w:hAnsi="ＭＳ ゴシック" w:hint="eastAsia"/>
          <w:szCs w:val="21"/>
        </w:rPr>
        <w:t>）、</w:t>
      </w:r>
    </w:p>
    <w:p w14:paraId="4134751A" w14:textId="730CDD14" w:rsidR="00EC59E7" w:rsidRPr="00463890" w:rsidRDefault="00DF1298" w:rsidP="00460179">
      <w:pPr>
        <w:adjustRightInd w:val="0"/>
        <w:spacing w:line="300" w:lineRule="exact"/>
        <w:ind w:firstLineChars="1100" w:firstLine="2310"/>
        <w:rPr>
          <w:rFonts w:ascii="ＭＳ ゴシック" w:eastAsia="ＭＳ ゴシック" w:hAnsi="ＭＳ ゴシック"/>
          <w:szCs w:val="21"/>
          <w:shd w:val="clear" w:color="auto" w:fill="FFFFFF"/>
        </w:rPr>
      </w:pPr>
      <w:r>
        <w:rPr>
          <w:rFonts w:ascii="ＭＳ ゴシック" w:eastAsia="ＭＳ ゴシック" w:hAnsi="ＭＳ ゴシック" w:hint="eastAsia"/>
          <w:szCs w:val="21"/>
        </w:rPr>
        <w:t>府民お問合せセンター</w:t>
      </w:r>
      <w:r w:rsidR="000022D4" w:rsidRPr="00463890">
        <w:rPr>
          <w:rFonts w:ascii="ＭＳ ゴシック" w:eastAsia="ＭＳ ゴシック" w:hAnsi="ＭＳ ゴシック" w:hint="eastAsia"/>
          <w:szCs w:val="21"/>
        </w:rPr>
        <w:t>情報プラザ</w:t>
      </w:r>
      <w:r>
        <w:rPr>
          <w:rFonts w:ascii="ＭＳ ゴシック" w:eastAsia="ＭＳ ゴシック" w:hAnsi="ＭＳ ゴシック" w:hint="eastAsia"/>
          <w:szCs w:val="21"/>
        </w:rPr>
        <w:t>（府内10か所）</w:t>
      </w:r>
      <w:r w:rsidR="000022D4" w:rsidRPr="00463890">
        <w:rPr>
          <w:rFonts w:ascii="ＭＳ ゴシック" w:eastAsia="ＭＳ ゴシック" w:hAnsi="ＭＳ ゴシック" w:hint="eastAsia"/>
          <w:szCs w:val="21"/>
        </w:rPr>
        <w:t xml:space="preserve">　等</w:t>
      </w:r>
      <w:r w:rsidR="000022D4" w:rsidRPr="00463890">
        <w:rPr>
          <w:rFonts w:ascii="ＭＳ ゴシック" w:eastAsia="ＭＳ ゴシック" w:hAnsi="ＭＳ ゴシック" w:hint="eastAsia"/>
          <w:szCs w:val="21"/>
          <w:shd w:val="clear" w:color="auto" w:fill="FFFFFF"/>
        </w:rPr>
        <w:t xml:space="preserve"> </w:t>
      </w:r>
    </w:p>
    <w:p w14:paraId="68F0549A" w14:textId="59149932" w:rsidR="00BE1F31" w:rsidRPr="00463890" w:rsidRDefault="00EC59E7" w:rsidP="00460179">
      <w:pPr>
        <w:spacing w:line="300" w:lineRule="exact"/>
        <w:ind w:left="3570" w:hangingChars="1700" w:hanging="3570"/>
        <w:rPr>
          <w:rFonts w:ascii="ＭＳ ゴシック" w:eastAsia="ＭＳ ゴシック" w:hAnsi="ＭＳ ゴシック"/>
          <w:szCs w:val="21"/>
          <w:shd w:val="clear" w:color="auto" w:fill="FFFFFF"/>
        </w:rPr>
      </w:pPr>
      <w:r w:rsidRPr="00463890">
        <w:rPr>
          <w:rFonts w:ascii="ＭＳ ゴシック" w:eastAsia="ＭＳ ゴシック" w:hAnsi="ＭＳ ゴシック" w:hint="eastAsia"/>
          <w:szCs w:val="21"/>
        </w:rPr>
        <w:t xml:space="preserve">　　・</w:t>
      </w:r>
      <w:r w:rsidR="000022D4" w:rsidRPr="00463890">
        <w:rPr>
          <w:rFonts w:ascii="ＭＳ ゴシック" w:eastAsia="ＭＳ ゴシック" w:hAnsi="ＭＳ ゴシック" w:hint="eastAsia"/>
          <w:b/>
          <w:bCs/>
          <w:szCs w:val="21"/>
        </w:rPr>
        <w:t>目の愛護デー（10月10日）</w:t>
      </w:r>
      <w:r w:rsidRPr="00463890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0022D4" w:rsidRPr="00463890">
        <w:rPr>
          <w:rFonts w:ascii="ＭＳ ゴシック" w:eastAsia="ＭＳ ゴシック" w:hAnsi="ＭＳ ゴシック" w:hint="eastAsia"/>
          <w:szCs w:val="21"/>
        </w:rPr>
        <w:t>デジタルサイネージ（9月</w:t>
      </w:r>
      <w:r w:rsidRPr="00463890">
        <w:rPr>
          <w:rFonts w:ascii="ＭＳ ゴシック" w:eastAsia="ＭＳ ゴシック" w:hAnsi="ＭＳ ゴシック" w:hint="eastAsia"/>
          <w:szCs w:val="21"/>
          <w:shd w:val="clear" w:color="auto" w:fill="FFFFFF"/>
        </w:rPr>
        <w:t>大阪信用金庫</w:t>
      </w:r>
      <w:r w:rsidR="000022D4" w:rsidRPr="00463890">
        <w:rPr>
          <w:rFonts w:ascii="ＭＳ ゴシック" w:eastAsia="ＭＳ ゴシック" w:hAnsi="ＭＳ ゴシック" w:hint="eastAsia"/>
          <w:szCs w:val="21"/>
          <w:shd w:val="clear" w:color="auto" w:fill="FFFFFF"/>
        </w:rPr>
        <w:t>）、</w:t>
      </w:r>
    </w:p>
    <w:p w14:paraId="147D471B" w14:textId="7F91EB70" w:rsidR="00EC59E7" w:rsidRDefault="000022D4" w:rsidP="00460179">
      <w:pPr>
        <w:spacing w:line="300" w:lineRule="exact"/>
        <w:ind w:firstLineChars="1650" w:firstLine="3465"/>
        <w:rPr>
          <w:rFonts w:ascii="ＭＳ ゴシック" w:eastAsia="ＭＳ ゴシック" w:hAnsi="ＭＳ ゴシック"/>
          <w:szCs w:val="21"/>
          <w:shd w:val="clear" w:color="auto" w:fill="FFFFFF"/>
        </w:rPr>
      </w:pPr>
      <w:r w:rsidRPr="00463890">
        <w:rPr>
          <w:rFonts w:ascii="ＭＳ ゴシック" w:eastAsia="ＭＳ ゴシック" w:hAnsi="ＭＳ ゴシック" w:hint="eastAsia"/>
          <w:szCs w:val="21"/>
          <w:shd w:val="clear" w:color="auto" w:fill="FFFFFF"/>
        </w:rPr>
        <w:t>記事寄稿（こくほ大阪、アスマイル）</w:t>
      </w:r>
    </w:p>
    <w:p w14:paraId="1C0226D8" w14:textId="77777777" w:rsidR="00460179" w:rsidRDefault="00460179" w:rsidP="00460179">
      <w:pPr>
        <w:spacing w:line="300" w:lineRule="exact"/>
        <w:ind w:firstLineChars="1650" w:firstLine="3465"/>
        <w:rPr>
          <w:rFonts w:ascii="ＭＳ ゴシック" w:eastAsia="ＭＳ ゴシック" w:hAnsi="ＭＳ ゴシック"/>
          <w:szCs w:val="21"/>
          <w:shd w:val="clear" w:color="auto" w:fill="FFFFFF"/>
        </w:rPr>
      </w:pPr>
    </w:p>
    <w:p w14:paraId="6135B390" w14:textId="3D17A650" w:rsidR="00460179" w:rsidRPr="00460179" w:rsidRDefault="00460179" w:rsidP="00460179">
      <w:pPr>
        <w:spacing w:line="300" w:lineRule="exact"/>
        <w:rPr>
          <w:rFonts w:ascii="ＭＳ ゴシック" w:eastAsia="ＭＳ ゴシック" w:hAnsi="ＭＳ ゴシック"/>
          <w:b/>
          <w:bCs/>
          <w:szCs w:val="21"/>
          <w:u w:val="single"/>
          <w:shd w:val="clear" w:color="auto" w:fill="FFFFFF"/>
        </w:rPr>
      </w:pPr>
      <w:r w:rsidRPr="00460179">
        <w:rPr>
          <w:rFonts w:ascii="ＭＳ ゴシック" w:eastAsia="ＭＳ ゴシック" w:hAnsi="ＭＳ ゴシック" w:hint="eastAsia"/>
          <w:b/>
          <w:bCs/>
          <w:szCs w:val="21"/>
          <w:u w:val="single"/>
          <w:shd w:val="clear" w:color="auto" w:fill="FFFFFF"/>
        </w:rPr>
        <w:t>２．部会開催状況</w:t>
      </w:r>
    </w:p>
    <w:p w14:paraId="4F541D7C" w14:textId="08AC7048" w:rsidR="00460179" w:rsidRPr="00460179" w:rsidRDefault="00460179" w:rsidP="00460179">
      <w:pPr>
        <w:spacing w:line="300" w:lineRule="exact"/>
        <w:rPr>
          <w:rFonts w:ascii="ＭＳ ゴシック" w:eastAsia="ＭＳ ゴシック" w:hAnsi="ＭＳ ゴシック"/>
          <w:b/>
          <w:bCs/>
          <w:szCs w:val="21"/>
        </w:rPr>
      </w:pPr>
      <w:r w:rsidRPr="00460179">
        <w:rPr>
          <w:rFonts w:ascii="ＭＳ ゴシック" w:eastAsia="ＭＳ ゴシック" w:hAnsi="ＭＳ ゴシック" w:hint="eastAsia"/>
          <w:szCs w:val="21"/>
          <w:shd w:val="clear" w:color="auto" w:fill="FFFFFF"/>
        </w:rPr>
        <w:t xml:space="preserve">　　</w:t>
      </w:r>
      <w:r w:rsidR="00E34C48">
        <w:rPr>
          <w:rFonts w:ascii="ＭＳ ゴシック" w:eastAsia="ＭＳ ゴシック" w:hAnsi="ＭＳ ゴシック" w:hint="eastAsia"/>
          <w:szCs w:val="21"/>
        </w:rPr>
        <w:t>2</w:t>
      </w:r>
      <w:r w:rsidRPr="00460179">
        <w:rPr>
          <w:rFonts w:ascii="ＭＳ ゴシック" w:eastAsia="ＭＳ ゴシック" w:hAnsi="ＭＳ ゴシック" w:hint="eastAsia"/>
          <w:szCs w:val="21"/>
        </w:rPr>
        <w:t>回開催（第</w:t>
      </w:r>
      <w:r w:rsidR="00E34C48">
        <w:rPr>
          <w:rFonts w:ascii="ＭＳ ゴシック" w:eastAsia="ＭＳ ゴシック" w:hAnsi="ＭＳ ゴシック" w:hint="eastAsia"/>
          <w:szCs w:val="21"/>
        </w:rPr>
        <w:t>1</w:t>
      </w:r>
      <w:r w:rsidRPr="00460179">
        <w:rPr>
          <w:rFonts w:ascii="ＭＳ ゴシック" w:eastAsia="ＭＳ ゴシック" w:hAnsi="ＭＳ ゴシック" w:hint="eastAsia"/>
          <w:szCs w:val="21"/>
        </w:rPr>
        <w:t>回：</w:t>
      </w:r>
      <w:r w:rsidR="00E34C48">
        <w:rPr>
          <w:rFonts w:ascii="ＭＳ ゴシック" w:eastAsia="ＭＳ ゴシック" w:hAnsi="ＭＳ ゴシック" w:hint="eastAsia"/>
          <w:szCs w:val="21"/>
        </w:rPr>
        <w:t>7</w:t>
      </w:r>
      <w:r w:rsidRPr="00460179">
        <w:rPr>
          <w:rFonts w:ascii="ＭＳ ゴシック" w:eastAsia="ＭＳ ゴシック" w:hAnsi="ＭＳ ゴシック" w:hint="eastAsia"/>
          <w:szCs w:val="21"/>
        </w:rPr>
        <w:t>月27日、第</w:t>
      </w:r>
      <w:r w:rsidR="00E34C48">
        <w:rPr>
          <w:rFonts w:ascii="ＭＳ ゴシック" w:eastAsia="ＭＳ ゴシック" w:hAnsi="ＭＳ ゴシック" w:hint="eastAsia"/>
          <w:szCs w:val="21"/>
        </w:rPr>
        <w:t>2</w:t>
      </w:r>
      <w:r w:rsidRPr="00460179">
        <w:rPr>
          <w:rFonts w:ascii="ＭＳ ゴシック" w:eastAsia="ＭＳ ゴシック" w:hAnsi="ＭＳ ゴシック" w:hint="eastAsia"/>
          <w:szCs w:val="21"/>
        </w:rPr>
        <w:t>回：12月18日）</w:t>
      </w:r>
    </w:p>
    <w:p w14:paraId="08C4F387" w14:textId="48A8A96A" w:rsidR="009848C1" w:rsidRPr="00460179" w:rsidRDefault="00EC59E7" w:rsidP="00460179">
      <w:pPr>
        <w:spacing w:line="300" w:lineRule="exact"/>
        <w:ind w:left="1470" w:hangingChars="700" w:hanging="1470"/>
        <w:rPr>
          <w:rFonts w:ascii="ＭＳ ゴシック" w:eastAsia="ＭＳ ゴシック" w:hAnsi="ＭＳ ゴシック"/>
          <w:b/>
          <w:bCs/>
          <w:szCs w:val="21"/>
        </w:rPr>
      </w:pPr>
      <w:r w:rsidRPr="00460179">
        <w:rPr>
          <w:rFonts w:ascii="ＭＳ ゴシック" w:eastAsia="ＭＳ ゴシック" w:hAnsi="ＭＳ ゴシック" w:hint="eastAsia"/>
          <w:szCs w:val="21"/>
          <w:shd w:val="clear" w:color="auto" w:fill="FFFFFF"/>
        </w:rPr>
        <w:t xml:space="preserve">　</w:t>
      </w:r>
    </w:p>
    <w:p w14:paraId="63EEB2AE" w14:textId="1EBC811A" w:rsidR="009848C1" w:rsidRPr="00463890" w:rsidRDefault="00460179" w:rsidP="00460179">
      <w:pPr>
        <w:adjustRightInd w:val="0"/>
        <w:spacing w:line="300" w:lineRule="exact"/>
        <w:rPr>
          <w:rFonts w:ascii="ＭＳ ゴシック" w:eastAsia="ＭＳ ゴシック" w:hAnsi="ＭＳ ゴシック" w:cs="Times New Roman"/>
          <w:b/>
          <w:sz w:val="22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３</w:t>
      </w:r>
      <w:r w:rsidR="009848C1" w:rsidRPr="0046389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．</w:t>
      </w:r>
      <w:r w:rsidR="000B55C1" w:rsidRPr="0046389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令和</w:t>
      </w:r>
      <w:r w:rsidR="00E34C48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6</w:t>
      </w:r>
      <w:r w:rsidR="000B55C1" w:rsidRPr="0046389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年度</w:t>
      </w:r>
      <w:r w:rsidR="009848C1" w:rsidRPr="0046389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の活動内容（予定）</w:t>
      </w:r>
    </w:p>
    <w:p w14:paraId="76C01768" w14:textId="05D7AC58" w:rsidR="009848C1" w:rsidRPr="00B4412E" w:rsidRDefault="00086281" w:rsidP="00086281">
      <w:pPr>
        <w:spacing w:line="300" w:lineRule="exact"/>
        <w:ind w:firstLineChars="100" w:firstLine="210"/>
        <w:rPr>
          <w:rFonts w:ascii="ＭＳ ゴシック" w:eastAsia="ＭＳ ゴシック" w:hAnsi="ＭＳ ゴシック" w:cs="Times New Roman"/>
          <w:bCs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1F7D2" wp14:editId="6D036235">
                <wp:simplePos x="0" y="0"/>
                <wp:positionH relativeFrom="column">
                  <wp:posOffset>1844675</wp:posOffset>
                </wp:positionH>
                <wp:positionV relativeFrom="paragraph">
                  <wp:posOffset>20320</wp:posOffset>
                </wp:positionV>
                <wp:extent cx="914400" cy="304800"/>
                <wp:effectExtent l="0" t="0" r="635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91429" w14:textId="70EF40D4" w:rsidR="00086281" w:rsidRDefault="00086281">
                            <w:r w:rsidRPr="00463890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啓発資材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の</w:t>
                            </w:r>
                            <w:r w:rsidRPr="00463890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見直し、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引き続き</w:t>
                            </w:r>
                            <w:r w:rsidRPr="00463890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啓発を実施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F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25pt;margin-top:1.6pt;width:1in;height:2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" fillcolor="white [3201]" stroked="f" strokeweight=".5pt">
                <v:textbox>
                  <w:txbxContent>
                    <w:p w14:paraId="4D091429" w14:textId="70EF40D4" w:rsidR="00086281" w:rsidRDefault="00086281">
                      <w:r w:rsidRPr="00463890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啓発資材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の</w:t>
                      </w:r>
                      <w:r w:rsidRPr="00463890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見直し、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引き続き</w:t>
                      </w:r>
                      <w:r w:rsidRPr="00463890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啓発を実施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EFD80" wp14:editId="32C4EB1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</wp:posOffset>
                </wp:positionV>
                <wp:extent cx="121920" cy="342900"/>
                <wp:effectExtent l="0" t="0" r="3048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706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35pt;margin-top:1pt;width:9.6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" adj="640" strokecolor="black [3200]" strokeweight=".5pt">
                <v:stroke joinstyle="miter"/>
              </v:shape>
            </w:pict>
          </mc:Fallback>
        </mc:AlternateContent>
      </w:r>
      <w:r w:rsidR="00EC59E7" w:rsidRPr="00F03733">
        <w:rPr>
          <w:rFonts w:ascii="ＭＳ ゴシック" w:eastAsia="ＭＳ ゴシック" w:hAnsi="ＭＳ ゴシック" w:cs="Times New Roman" w:hint="eastAsia"/>
          <w:bCs/>
          <w:szCs w:val="21"/>
        </w:rPr>
        <w:t>①</w:t>
      </w:r>
      <w:r>
        <w:rPr>
          <w:rFonts w:ascii="ＭＳ ゴシック" w:eastAsia="ＭＳ ゴシック" w:hAnsi="ＭＳ ゴシック" w:hint="eastAsia"/>
        </w:rPr>
        <w:t>人工呼吸器関係</w:t>
      </w:r>
      <w:r w:rsidR="004534E5">
        <w:rPr>
          <w:rFonts w:ascii="ＭＳ ゴシック" w:eastAsia="ＭＳ ゴシック" w:hAnsi="ＭＳ ゴシック" w:hint="eastAsia"/>
        </w:rPr>
        <w:t>等</w:t>
      </w:r>
    </w:p>
    <w:p w14:paraId="4FE96412" w14:textId="6FAB774B" w:rsidR="009848C1" w:rsidRPr="001354F5" w:rsidRDefault="00EC59E7" w:rsidP="00460179">
      <w:pPr>
        <w:adjustRightInd w:val="0"/>
        <w:spacing w:line="300" w:lineRule="exact"/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 w:rsidRPr="00F03733">
        <w:rPr>
          <w:rFonts w:ascii="ＭＳ ゴシック" w:eastAsia="ＭＳ ゴシック" w:hAnsi="ＭＳ ゴシック" w:hint="eastAsia"/>
          <w:bCs/>
          <w:szCs w:val="21"/>
        </w:rPr>
        <w:t>②</w:t>
      </w:r>
      <w:r w:rsidR="009848C1" w:rsidRPr="00F03733">
        <w:rPr>
          <w:rFonts w:ascii="ＭＳ ゴシック" w:eastAsia="ＭＳ ゴシック" w:hAnsi="ＭＳ ゴシック" w:hint="eastAsia"/>
          <w:bCs/>
          <w:szCs w:val="21"/>
        </w:rPr>
        <w:t>コンタクトレンズ</w:t>
      </w:r>
      <w:r w:rsidR="000B55C1" w:rsidRPr="00F03733">
        <w:rPr>
          <w:rFonts w:ascii="ＭＳ ゴシック" w:eastAsia="ＭＳ ゴシック" w:hAnsi="ＭＳ ゴシック" w:hint="eastAsia"/>
          <w:bCs/>
          <w:szCs w:val="21"/>
        </w:rPr>
        <w:t>関係</w:t>
      </w:r>
      <w:r w:rsidR="00086281">
        <w:rPr>
          <w:rFonts w:ascii="ＭＳ ゴシック" w:eastAsia="ＭＳ ゴシック" w:hAnsi="ＭＳ ゴシック" w:hint="eastAsia"/>
          <w:bCs/>
          <w:szCs w:val="21"/>
        </w:rPr>
        <w:t xml:space="preserve">　　　</w:t>
      </w:r>
    </w:p>
    <w:p w14:paraId="4FE9AB2C" w14:textId="77777777" w:rsidR="001354F5" w:rsidRDefault="001354F5" w:rsidP="00460179">
      <w:pPr>
        <w:adjustRightInd w:val="0"/>
        <w:snapToGrid w:val="0"/>
        <w:spacing w:line="300" w:lineRule="exact"/>
        <w:rPr>
          <w:rFonts w:ascii="ＭＳ ゴシック" w:eastAsia="ＭＳ ゴシック" w:hAnsi="ＭＳ ゴシック" w:cs="Times New Roman"/>
          <w:b/>
          <w:sz w:val="22"/>
          <w:u w:val="single"/>
        </w:rPr>
      </w:pPr>
    </w:p>
    <w:p w14:paraId="79ED064E" w14:textId="56748A47" w:rsidR="009848C1" w:rsidRPr="00463890" w:rsidRDefault="009848C1" w:rsidP="00460179">
      <w:pPr>
        <w:adjustRightInd w:val="0"/>
        <w:snapToGrid w:val="0"/>
        <w:spacing w:line="300" w:lineRule="exact"/>
        <w:rPr>
          <w:rFonts w:ascii="ＭＳ ゴシック" w:eastAsia="ＭＳ ゴシック" w:hAnsi="ＭＳ ゴシック" w:cs="Times New Roman"/>
          <w:b/>
          <w:szCs w:val="21"/>
          <w:u w:val="single"/>
        </w:rPr>
      </w:pPr>
      <w:r w:rsidRPr="00463890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３．委員名簿</w:t>
      </w:r>
      <w:r w:rsidR="0059718C" w:rsidRPr="00463890">
        <w:rPr>
          <w:rFonts w:ascii="ＭＳ ゴシック" w:eastAsia="ＭＳ ゴシック" w:hAnsi="ＭＳ ゴシック" w:cs="Times New Roman" w:hint="eastAsia"/>
          <w:b/>
          <w:szCs w:val="21"/>
        </w:rPr>
        <w:t xml:space="preserve">　　　　　　　　　　　　　　　　　　　　　　　　　　　　　　　　　　　</w:t>
      </w:r>
      <w:r w:rsidR="0059718C" w:rsidRPr="00463890">
        <w:rPr>
          <w:rFonts w:ascii="ＭＳ ゴシック" w:eastAsia="ＭＳ ゴシック" w:hAnsi="ＭＳ ゴシック" w:cs="Times New Roman" w:hint="eastAsia"/>
          <w:bCs/>
          <w:szCs w:val="21"/>
        </w:rPr>
        <w:t>★：部会長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3261"/>
      </w:tblGrid>
      <w:tr w:rsidR="00110FEB" w:rsidRPr="00463890" w14:paraId="6D0BBEEE" w14:textId="77777777" w:rsidTr="00E34C48">
        <w:tc>
          <w:tcPr>
            <w:tcW w:w="1696" w:type="dxa"/>
          </w:tcPr>
          <w:p w14:paraId="3676C7F7" w14:textId="2B32E866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おお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ひら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平</w:t>
                  </w:r>
                </w:rubyBase>
              </w:ruby>
            </w:r>
            <w:r w:rsidR="000A13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しん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真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じ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司</w:t>
                  </w:r>
                </w:rubyBase>
              </w:ruby>
            </w:r>
          </w:p>
        </w:tc>
        <w:tc>
          <w:tcPr>
            <w:tcW w:w="3261" w:type="dxa"/>
          </w:tcPr>
          <w:p w14:paraId="05E21FE2" w14:textId="094028DC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lastRenderedPageBreak/>
              <w:t>(一社）</w:t>
            </w:r>
            <w:r w:rsidRPr="00463890">
              <w:rPr>
                <w:rFonts w:ascii="ＭＳ ゴシック" w:eastAsia="ＭＳ ゴシック" w:hAnsi="ＭＳ ゴシック" w:hint="eastAsia"/>
                <w:szCs w:val="21"/>
              </w:rPr>
              <w:t>大阪府医師会</w:t>
            </w:r>
          </w:p>
        </w:tc>
        <w:tc>
          <w:tcPr>
            <w:tcW w:w="1842" w:type="dxa"/>
          </w:tcPr>
          <w:p w14:paraId="4EEDC9B6" w14:textId="39B27868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なか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lastRenderedPageBreak/>
                    <w:t>中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た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田</w:t>
                  </w:r>
                </w:rubyBase>
              </w:ruby>
            </w:r>
            <w:r w:rsidR="000A13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せい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精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ぞう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三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（★）</w:t>
            </w:r>
          </w:p>
        </w:tc>
        <w:tc>
          <w:tcPr>
            <w:tcW w:w="3261" w:type="dxa"/>
          </w:tcPr>
          <w:p w14:paraId="13603631" w14:textId="062E8B65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市立伊丹病院</w:t>
            </w:r>
          </w:p>
        </w:tc>
      </w:tr>
      <w:tr w:rsidR="00110FEB" w:rsidRPr="00463890" w14:paraId="23BE11CB" w14:textId="77777777" w:rsidTr="00E34C48">
        <w:tc>
          <w:tcPr>
            <w:tcW w:w="1696" w:type="dxa"/>
          </w:tcPr>
          <w:p w14:paraId="76A89516" w14:textId="3E9E533C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おおみち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大道</w:t>
                  </w:r>
                </w:rubyBase>
              </w:ruby>
            </w:r>
            <w:r w:rsidR="000A13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みち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道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ひろ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</w:p>
        </w:tc>
        <w:tc>
          <w:tcPr>
            <w:tcW w:w="3261" w:type="dxa"/>
          </w:tcPr>
          <w:p w14:paraId="3C6C6B19" w14:textId="312BC3A3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t>(一社）</w:t>
            </w:r>
            <w:r w:rsidRPr="00463890">
              <w:rPr>
                <w:rFonts w:ascii="ＭＳ ゴシック" w:eastAsia="ＭＳ ゴシック" w:hAnsi="ＭＳ ゴシック" w:hint="eastAsia"/>
                <w:szCs w:val="21"/>
              </w:rPr>
              <w:t>大阪府私立病院協会</w:t>
            </w:r>
          </w:p>
        </w:tc>
        <w:tc>
          <w:tcPr>
            <w:tcW w:w="1842" w:type="dxa"/>
          </w:tcPr>
          <w:p w14:paraId="26556C89" w14:textId="28B7D98F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は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羽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じり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尻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46389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まさ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昌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のり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功</w:t>
                  </w:r>
                </w:rubyBase>
              </w:ruby>
            </w:r>
          </w:p>
        </w:tc>
        <w:tc>
          <w:tcPr>
            <w:tcW w:w="3261" w:type="dxa"/>
          </w:tcPr>
          <w:p w14:paraId="36317E11" w14:textId="53149091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t>(一社）</w:t>
            </w:r>
            <w:r w:rsidRPr="00463890">
              <w:rPr>
                <w:rFonts w:ascii="ＭＳ ゴシック" w:eastAsia="ＭＳ ゴシック" w:hAnsi="ＭＳ ゴシック" w:hint="eastAsia"/>
                <w:szCs w:val="21"/>
              </w:rPr>
              <w:t>大阪府薬剤師会</w:t>
            </w:r>
          </w:p>
        </w:tc>
      </w:tr>
      <w:tr w:rsidR="00110FEB" w:rsidRPr="00463890" w14:paraId="0FABEB33" w14:textId="77777777" w:rsidTr="00E34C48">
        <w:tc>
          <w:tcPr>
            <w:tcW w:w="1696" w:type="dxa"/>
          </w:tcPr>
          <w:p w14:paraId="4DBD5463" w14:textId="0022CB61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かん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上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ばやし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林</w:t>
                  </w:r>
                </w:rubyBase>
              </w:ruby>
            </w:r>
            <w:r w:rsidR="000A13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たか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孝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こ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子</w:t>
                  </w:r>
                </w:rubyBase>
              </w:ruby>
            </w:r>
          </w:p>
        </w:tc>
        <w:tc>
          <w:tcPr>
            <w:tcW w:w="3261" w:type="dxa"/>
          </w:tcPr>
          <w:p w14:paraId="735B4A48" w14:textId="275AAE21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t>(公</w:t>
            </w:r>
            <w:r w:rsidRPr="00463890">
              <w:rPr>
                <w:rFonts w:ascii="ＭＳ ゴシック" w:eastAsia="ＭＳ ゴシック" w:hAnsi="ＭＳ ゴシック" w:hint="eastAsia"/>
                <w:szCs w:val="21"/>
              </w:rPr>
              <w:t>社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t>）</w:t>
            </w:r>
            <w:r w:rsidRPr="00463890">
              <w:rPr>
                <w:rFonts w:ascii="ＭＳ ゴシック" w:eastAsia="ＭＳ ゴシック" w:hAnsi="ＭＳ ゴシック" w:hint="eastAsia"/>
                <w:szCs w:val="21"/>
              </w:rPr>
              <w:t>大阪府看護協会</w:t>
            </w:r>
          </w:p>
        </w:tc>
        <w:tc>
          <w:tcPr>
            <w:tcW w:w="1842" w:type="dxa"/>
            <w:vAlign w:val="center"/>
          </w:tcPr>
          <w:p w14:paraId="103D90B7" w14:textId="4C457EFF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ひら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平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た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  <w:t>田</w:t>
                  </w:r>
                </w:rubyBase>
              </w:ruby>
            </w:r>
            <w:r w:rsidR="000A13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まさ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全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たか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孝</w:t>
                  </w:r>
                </w:rubyBase>
              </w:ruby>
            </w:r>
          </w:p>
        </w:tc>
        <w:tc>
          <w:tcPr>
            <w:tcW w:w="3261" w:type="dxa"/>
            <w:vAlign w:val="center"/>
          </w:tcPr>
          <w:p w14:paraId="24E566F7" w14:textId="463CAAF7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t>(一社）大阪医療機器協会</w:t>
            </w:r>
          </w:p>
        </w:tc>
      </w:tr>
      <w:tr w:rsidR="00110FEB" w:rsidRPr="00463890" w14:paraId="65C0F4A2" w14:textId="77777777" w:rsidTr="00E34C48">
        <w:tc>
          <w:tcPr>
            <w:tcW w:w="1696" w:type="dxa"/>
            <w:vAlign w:val="center"/>
          </w:tcPr>
          <w:p w14:paraId="516AB25B" w14:textId="71358CC7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き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木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の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野</w:t>
                  </w:r>
                </w:rubyBase>
              </w:ruby>
            </w:r>
            <w:r w:rsidR="000A136D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まさ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昌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や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也</w:t>
                  </w:r>
                </w:rubyBase>
              </w:ruby>
            </w:r>
          </w:p>
        </w:tc>
        <w:tc>
          <w:tcPr>
            <w:tcW w:w="3261" w:type="dxa"/>
            <w:vAlign w:val="center"/>
          </w:tcPr>
          <w:p w14:paraId="05493B0F" w14:textId="09E6C4B9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t>(一社）</w:t>
            </w:r>
            <w:r w:rsidRPr="00463890">
              <w:rPr>
                <w:rFonts w:ascii="ＭＳ ゴシック" w:eastAsia="ＭＳ ゴシック" w:hAnsi="ＭＳ ゴシック" w:hint="eastAsia"/>
                <w:szCs w:val="21"/>
              </w:rPr>
              <w:t>大阪府病院協会</w:t>
            </w:r>
          </w:p>
        </w:tc>
        <w:tc>
          <w:tcPr>
            <w:tcW w:w="1842" w:type="dxa"/>
            <w:vAlign w:val="center"/>
          </w:tcPr>
          <w:p w14:paraId="656B5470" w14:textId="314F5A3C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むら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村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なか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中</w:t>
                  </w:r>
                </w:rubyBase>
              </w:ruby>
            </w:r>
            <w:r w:rsidR="000A13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ひで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秀</w:t>
                  </w:r>
                </w:rubyBase>
              </w:ruby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き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樹</w:t>
                  </w:r>
                </w:rubyBase>
              </w:ruby>
            </w:r>
          </w:p>
        </w:tc>
        <w:tc>
          <w:tcPr>
            <w:tcW w:w="3261" w:type="dxa"/>
            <w:vAlign w:val="center"/>
          </w:tcPr>
          <w:p w14:paraId="61932A0C" w14:textId="58FEB40A" w:rsidR="00110FEB" w:rsidRPr="00E34C48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4C48">
              <w:rPr>
                <w:rFonts w:ascii="ＭＳ ゴシック" w:eastAsia="ＭＳ ゴシック" w:hAnsi="ＭＳ ゴシック"/>
                <w:szCs w:val="21"/>
              </w:rPr>
              <w:t>(一社）大阪府臨床工学技士会</w:t>
            </w:r>
          </w:p>
        </w:tc>
      </w:tr>
      <w:tr w:rsidR="00110FEB" w:rsidRPr="00463890" w14:paraId="48B682F6" w14:textId="77777777" w:rsidTr="00E34C48">
        <w:tc>
          <w:tcPr>
            <w:tcW w:w="1696" w:type="dxa"/>
            <w:vAlign w:val="center"/>
          </w:tcPr>
          <w:p w14:paraId="2B4CCC6A" w14:textId="2E669AF1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たなか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田中</w:t>
                  </w:r>
                </w:rubyBase>
              </w:ruby>
            </w:r>
            <w:r w:rsidR="000A136D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46389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かずひろ</w:t>
                  </w:r>
                </w:rt>
                <w:rubyBase>
                  <w:r w:rsidR="00110FEB" w:rsidRPr="00463890">
                    <w:rPr>
                      <w:rFonts w:ascii="ＭＳ ゴシック" w:eastAsia="ＭＳ ゴシック" w:hAnsi="ＭＳ ゴシック"/>
                      <w:szCs w:val="21"/>
                    </w:rPr>
                    <w:t>一弘</w:t>
                  </w:r>
                </w:rubyBase>
              </w:ruby>
            </w:r>
          </w:p>
        </w:tc>
        <w:tc>
          <w:tcPr>
            <w:tcW w:w="3261" w:type="dxa"/>
            <w:vAlign w:val="center"/>
          </w:tcPr>
          <w:p w14:paraId="3C4AC8B0" w14:textId="479B4B57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890">
              <w:rPr>
                <w:rFonts w:ascii="ＭＳ ゴシック" w:eastAsia="ＭＳ ゴシック" w:hAnsi="ＭＳ ゴシック"/>
                <w:szCs w:val="21"/>
              </w:rPr>
              <w:t>(一社）</w:t>
            </w:r>
            <w:r w:rsidRPr="00463890">
              <w:rPr>
                <w:rFonts w:ascii="ＭＳ ゴシック" w:eastAsia="ＭＳ ゴシック" w:hAnsi="ＭＳ ゴシック" w:hint="eastAsia"/>
                <w:szCs w:val="21"/>
              </w:rPr>
              <w:t>大阪府歯科医師会</w:t>
            </w:r>
          </w:p>
        </w:tc>
        <w:tc>
          <w:tcPr>
            <w:tcW w:w="184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01DB09" w14:textId="20FB4BBC" w:rsidR="00110FEB" w:rsidRPr="00463890" w:rsidRDefault="00110FEB" w:rsidP="003A7191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3CAC9C" w14:textId="50F909C1" w:rsidR="00110FEB" w:rsidRPr="00463890" w:rsidRDefault="00DF1298" w:rsidP="003A7191">
            <w:pPr>
              <w:spacing w:line="4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（敬称略）</w:t>
            </w:r>
          </w:p>
        </w:tc>
      </w:tr>
    </w:tbl>
    <w:p w14:paraId="3871C4D6" w14:textId="0A3AF1B5" w:rsidR="009848C1" w:rsidRPr="009848C1" w:rsidRDefault="009848C1" w:rsidP="00460179">
      <w:pPr>
        <w:spacing w:line="240" w:lineRule="exact"/>
        <w:jc w:val="left"/>
        <w:rPr>
          <w:szCs w:val="21"/>
        </w:rPr>
      </w:pPr>
    </w:p>
    <w:sectPr w:rsidR="009848C1" w:rsidRPr="009848C1" w:rsidSect="00E24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35F9" w14:textId="77777777" w:rsidR="000B55C1" w:rsidRDefault="000B55C1" w:rsidP="000B55C1">
      <w:r>
        <w:separator/>
      </w:r>
    </w:p>
  </w:endnote>
  <w:endnote w:type="continuationSeparator" w:id="0">
    <w:p w14:paraId="198B1B13" w14:textId="77777777" w:rsidR="000B55C1" w:rsidRDefault="000B55C1" w:rsidP="000B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5D06" w14:textId="77777777" w:rsidR="000B55C1" w:rsidRDefault="000B55C1" w:rsidP="000B55C1">
      <w:r>
        <w:separator/>
      </w:r>
    </w:p>
  </w:footnote>
  <w:footnote w:type="continuationSeparator" w:id="0">
    <w:p w14:paraId="5D9064C3" w14:textId="77777777" w:rsidR="000B55C1" w:rsidRDefault="000B55C1" w:rsidP="000B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C1"/>
    <w:rsid w:val="000022D4"/>
    <w:rsid w:val="00007A9B"/>
    <w:rsid w:val="00086281"/>
    <w:rsid w:val="000A136D"/>
    <w:rsid w:val="000B4195"/>
    <w:rsid w:val="000B55C1"/>
    <w:rsid w:val="00110FEB"/>
    <w:rsid w:val="001354F5"/>
    <w:rsid w:val="001604E0"/>
    <w:rsid w:val="003A7191"/>
    <w:rsid w:val="004534E5"/>
    <w:rsid w:val="00460179"/>
    <w:rsid w:val="00463890"/>
    <w:rsid w:val="004A6B03"/>
    <w:rsid w:val="0057657C"/>
    <w:rsid w:val="0059718C"/>
    <w:rsid w:val="00617C68"/>
    <w:rsid w:val="006B2187"/>
    <w:rsid w:val="00735B62"/>
    <w:rsid w:val="007E4AF4"/>
    <w:rsid w:val="008830D0"/>
    <w:rsid w:val="008A14B7"/>
    <w:rsid w:val="008E3D0B"/>
    <w:rsid w:val="009848C1"/>
    <w:rsid w:val="00991BE3"/>
    <w:rsid w:val="00A349EB"/>
    <w:rsid w:val="00B4412E"/>
    <w:rsid w:val="00B662D8"/>
    <w:rsid w:val="00BE1F31"/>
    <w:rsid w:val="00C54A99"/>
    <w:rsid w:val="00C74165"/>
    <w:rsid w:val="00CD2401"/>
    <w:rsid w:val="00DC23A8"/>
    <w:rsid w:val="00DF1298"/>
    <w:rsid w:val="00E24F4A"/>
    <w:rsid w:val="00E34C48"/>
    <w:rsid w:val="00EC59E7"/>
    <w:rsid w:val="00F03733"/>
    <w:rsid w:val="00F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391C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C1"/>
    <w:pPr>
      <w:ind w:leftChars="400" w:left="840"/>
    </w:pPr>
  </w:style>
  <w:style w:type="table" w:styleId="a4">
    <w:name w:val="Table Grid"/>
    <w:basedOn w:val="a1"/>
    <w:uiPriority w:val="39"/>
    <w:rsid w:val="0098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5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5C1"/>
  </w:style>
  <w:style w:type="paragraph" w:styleId="a7">
    <w:name w:val="footer"/>
    <w:basedOn w:val="a"/>
    <w:link w:val="a8"/>
    <w:uiPriority w:val="99"/>
    <w:unhideWhenUsed/>
    <w:rsid w:val="000B5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2024-02-08T01:45:00Z</dcterms:created>
  <dcterms:modified xsi:type="dcterms:W3CDTF">2024-02-08T01:45:00Z</dcterms:modified>
</cp:coreProperties>
</file>