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3C" w:rsidRPr="0087578C" w:rsidRDefault="00387C91" w:rsidP="00A058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E960" wp14:editId="6CD0BB80">
                <wp:simplePos x="0" y="0"/>
                <wp:positionH relativeFrom="column">
                  <wp:posOffset>4739640</wp:posOffset>
                </wp:positionH>
                <wp:positionV relativeFrom="paragraph">
                  <wp:posOffset>-405130</wp:posOffset>
                </wp:positionV>
                <wp:extent cx="6667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DD9" w:rsidRPr="009A1871" w:rsidRDefault="00DB0A6D" w:rsidP="00387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2pt;margin-top:-31.9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" fillcolor="white [3201]" strokeweight=".5pt">
                <v:textbox>
                  <w:txbxContent>
                    <w:p w:rsidR="00B81DD9" w:rsidRPr="009A1871" w:rsidRDefault="00DB0A6D" w:rsidP="00387C9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資料１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94D" w:rsidRPr="0087578C">
        <w:rPr>
          <w:rFonts w:asciiTheme="minorEastAsia" w:hAnsiTheme="minorEastAsia" w:hint="eastAsia"/>
          <w:sz w:val="24"/>
          <w:szCs w:val="24"/>
        </w:rPr>
        <w:t xml:space="preserve">平成28年度 </w:t>
      </w:r>
      <w:r w:rsidR="003E14E7" w:rsidRPr="0087578C">
        <w:rPr>
          <w:rFonts w:asciiTheme="minorEastAsia" w:hAnsiTheme="minorEastAsia" w:hint="eastAsia"/>
          <w:sz w:val="24"/>
          <w:szCs w:val="24"/>
        </w:rPr>
        <w:t>医薬品</w:t>
      </w:r>
      <w:r w:rsidR="0062694D" w:rsidRPr="0087578C">
        <w:rPr>
          <w:rFonts w:asciiTheme="minorEastAsia" w:hAnsiTheme="minorEastAsia" w:hint="eastAsia"/>
          <w:sz w:val="24"/>
          <w:szCs w:val="24"/>
        </w:rPr>
        <w:t>等基準評価検討部会における</w:t>
      </w:r>
      <w:r w:rsidR="00A0588C" w:rsidRPr="0087578C">
        <w:rPr>
          <w:rFonts w:asciiTheme="minorEastAsia" w:hAnsiTheme="minorEastAsia" w:hint="eastAsia"/>
          <w:sz w:val="24"/>
          <w:szCs w:val="24"/>
        </w:rPr>
        <w:t>活動内容</w:t>
      </w:r>
    </w:p>
    <w:p w:rsidR="0062694D" w:rsidRPr="00176B5C" w:rsidRDefault="0062694D" w:rsidP="0062694D">
      <w:pPr>
        <w:rPr>
          <w:rFonts w:asciiTheme="minorEastAsia" w:hAnsiTheme="minorEastAsia"/>
          <w:sz w:val="22"/>
        </w:rPr>
      </w:pPr>
    </w:p>
    <w:p w:rsidR="0062694D" w:rsidRPr="0087578C" w:rsidRDefault="0062694D" w:rsidP="003D52D3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87578C">
        <w:rPr>
          <w:rFonts w:asciiTheme="minorEastAsia" w:hAnsiTheme="minorEastAsia" w:hint="eastAsia"/>
          <w:sz w:val="24"/>
          <w:szCs w:val="24"/>
        </w:rPr>
        <w:t>部会開催状況</w:t>
      </w:r>
    </w:p>
    <w:p w:rsidR="007D5FD1" w:rsidRPr="00176B5C" w:rsidRDefault="00A0588C" w:rsidP="00A0588C">
      <w:pPr>
        <w:ind w:left="48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３回</w:t>
      </w:r>
      <w:r w:rsidR="003D52D3" w:rsidRPr="00176B5C">
        <w:rPr>
          <w:rFonts w:asciiTheme="minorEastAsia" w:hAnsiTheme="minorEastAsia" w:hint="eastAsia"/>
          <w:sz w:val="22"/>
        </w:rPr>
        <w:t>開催（</w:t>
      </w:r>
      <w:r w:rsidR="008625C0" w:rsidRPr="00176B5C">
        <w:rPr>
          <w:rFonts w:asciiTheme="minorEastAsia" w:hAnsiTheme="minorEastAsia" w:hint="eastAsia"/>
          <w:sz w:val="22"/>
        </w:rPr>
        <w:t>第1回：</w:t>
      </w:r>
      <w:r w:rsidR="007D5FD1" w:rsidRPr="00176B5C">
        <w:rPr>
          <w:rFonts w:asciiTheme="minorEastAsia" w:hAnsiTheme="minorEastAsia" w:hint="eastAsia"/>
          <w:sz w:val="22"/>
        </w:rPr>
        <w:t>７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7D5FD1" w:rsidRPr="00176B5C">
        <w:rPr>
          <w:rFonts w:asciiTheme="minorEastAsia" w:hAnsiTheme="minorEastAsia" w:hint="eastAsia"/>
          <w:sz w:val="22"/>
        </w:rPr>
        <w:t>１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8625C0" w:rsidRPr="00176B5C">
        <w:rPr>
          <w:rFonts w:asciiTheme="minorEastAsia" w:hAnsiTheme="minorEastAsia" w:hint="eastAsia"/>
          <w:sz w:val="22"/>
        </w:rPr>
        <w:t>第2回：</w:t>
      </w:r>
      <w:r w:rsidR="007D5FD1" w:rsidRPr="00176B5C">
        <w:rPr>
          <w:rFonts w:asciiTheme="minorEastAsia" w:hAnsiTheme="minorEastAsia" w:hint="eastAsia"/>
          <w:sz w:val="22"/>
        </w:rPr>
        <w:t>10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7D5FD1" w:rsidRPr="00176B5C">
        <w:rPr>
          <w:rFonts w:asciiTheme="minorEastAsia" w:hAnsiTheme="minorEastAsia" w:hint="eastAsia"/>
          <w:sz w:val="22"/>
        </w:rPr>
        <w:t>14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7D5FD1" w:rsidRPr="00176B5C">
        <w:rPr>
          <w:rFonts w:asciiTheme="minorEastAsia" w:hAnsiTheme="minorEastAsia" w:hint="eastAsia"/>
          <w:sz w:val="22"/>
        </w:rPr>
        <w:t>第</w:t>
      </w:r>
      <w:r w:rsidR="003E14E7" w:rsidRPr="00176B5C">
        <w:rPr>
          <w:rFonts w:asciiTheme="minorEastAsia" w:hAnsiTheme="minorEastAsia" w:hint="eastAsia"/>
          <w:sz w:val="22"/>
        </w:rPr>
        <w:t>3</w:t>
      </w:r>
      <w:r w:rsidR="007D5FD1" w:rsidRPr="00176B5C">
        <w:rPr>
          <w:rFonts w:asciiTheme="minorEastAsia" w:hAnsiTheme="minorEastAsia" w:hint="eastAsia"/>
          <w:sz w:val="22"/>
        </w:rPr>
        <w:t>回：12月13日</w:t>
      </w:r>
      <w:r w:rsidR="003D52D3" w:rsidRPr="00176B5C">
        <w:rPr>
          <w:rFonts w:asciiTheme="minorEastAsia" w:hAnsiTheme="minorEastAsia" w:hint="eastAsia"/>
          <w:sz w:val="22"/>
        </w:rPr>
        <w:t>）</w:t>
      </w:r>
    </w:p>
    <w:p w:rsidR="0062694D" w:rsidRPr="00176B5C" w:rsidRDefault="0062694D" w:rsidP="0062694D">
      <w:pPr>
        <w:rPr>
          <w:rFonts w:asciiTheme="minorEastAsia" w:hAnsiTheme="minorEastAsia"/>
          <w:sz w:val="22"/>
        </w:rPr>
      </w:pPr>
    </w:p>
    <w:p w:rsidR="008625C0" w:rsidRPr="0087578C" w:rsidRDefault="004A41D2" w:rsidP="008625C0">
      <w:pPr>
        <w:rPr>
          <w:rFonts w:asciiTheme="minorEastAsia" w:hAnsiTheme="minorEastAsia"/>
          <w:sz w:val="24"/>
          <w:szCs w:val="24"/>
        </w:rPr>
      </w:pPr>
      <w:r w:rsidRPr="0087578C">
        <w:rPr>
          <w:rFonts w:asciiTheme="minorEastAsia" w:hAnsiTheme="minorEastAsia" w:hint="eastAsia"/>
          <w:sz w:val="24"/>
          <w:szCs w:val="24"/>
        </w:rPr>
        <w:t>２</w:t>
      </w:r>
      <w:r w:rsidR="008625C0" w:rsidRPr="0087578C">
        <w:rPr>
          <w:rFonts w:asciiTheme="minorEastAsia" w:hAnsiTheme="minorEastAsia" w:hint="eastAsia"/>
          <w:sz w:val="24"/>
          <w:szCs w:val="24"/>
        </w:rPr>
        <w:t>．部会委員</w:t>
      </w:r>
      <w:r w:rsidR="00A0588C" w:rsidRPr="0087578C">
        <w:rPr>
          <w:rFonts w:asciiTheme="minorEastAsia" w:hAnsiTheme="minorEastAsia" w:hint="eastAsia"/>
          <w:sz w:val="24"/>
          <w:szCs w:val="24"/>
        </w:rPr>
        <w:t>（委員名簿</w:t>
      </w:r>
      <w:r w:rsidR="00EB31DA" w:rsidRPr="0087578C">
        <w:rPr>
          <w:rFonts w:asciiTheme="minorEastAsia" w:hAnsiTheme="minorEastAsia" w:hint="eastAsia"/>
          <w:sz w:val="24"/>
          <w:szCs w:val="24"/>
        </w:rPr>
        <w:t>参照）</w:t>
      </w:r>
    </w:p>
    <w:p w:rsidR="008625C0" w:rsidRPr="00176B5C" w:rsidRDefault="00176B5C" w:rsidP="00176B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医薬品等の製造及び製造販売に携わる者で</w:t>
      </w:r>
      <w:r w:rsidR="007D5FD1" w:rsidRPr="00176B5C">
        <w:rPr>
          <w:rFonts w:asciiTheme="minorEastAsia" w:hAnsiTheme="minorEastAsia" w:hint="eastAsia"/>
          <w:sz w:val="22"/>
        </w:rPr>
        <w:t>、</w:t>
      </w:r>
      <w:r w:rsidR="009B4362" w:rsidRPr="00176B5C">
        <w:rPr>
          <w:rFonts w:asciiTheme="minorEastAsia" w:hAnsiTheme="minorEastAsia" w:hint="eastAsia"/>
          <w:sz w:val="22"/>
        </w:rPr>
        <w:t>府</w:t>
      </w:r>
      <w:r w:rsidRPr="00176B5C">
        <w:rPr>
          <w:rFonts w:asciiTheme="minorEastAsia" w:hAnsiTheme="minorEastAsia" w:hint="eastAsia"/>
          <w:sz w:val="22"/>
        </w:rPr>
        <w:t>内</w:t>
      </w:r>
      <w:r w:rsidR="0087578C">
        <w:rPr>
          <w:rFonts w:asciiTheme="minorEastAsia" w:hAnsiTheme="minorEastAsia" w:hint="eastAsia"/>
          <w:sz w:val="22"/>
        </w:rPr>
        <w:t>の</w:t>
      </w:r>
      <w:r w:rsidR="007D5FD1" w:rsidRPr="00176B5C">
        <w:rPr>
          <w:rFonts w:asciiTheme="minorEastAsia" w:hAnsiTheme="minorEastAsia" w:hint="eastAsia"/>
          <w:sz w:val="22"/>
        </w:rPr>
        <w:t>医薬品団体より推薦を受けた者。</w:t>
      </w:r>
    </w:p>
    <w:p w:rsidR="004A41D2" w:rsidRPr="00176B5C" w:rsidRDefault="004A41D2" w:rsidP="0062694D">
      <w:pPr>
        <w:rPr>
          <w:rFonts w:asciiTheme="minorEastAsia" w:hAnsiTheme="minorEastAsia"/>
          <w:sz w:val="22"/>
        </w:rPr>
      </w:pPr>
    </w:p>
    <w:p w:rsidR="0062694D" w:rsidRPr="0087578C" w:rsidRDefault="008625C0" w:rsidP="0062694D">
      <w:pPr>
        <w:rPr>
          <w:rFonts w:asciiTheme="minorEastAsia" w:hAnsiTheme="minorEastAsia"/>
          <w:sz w:val="24"/>
          <w:szCs w:val="24"/>
        </w:rPr>
      </w:pPr>
      <w:r w:rsidRPr="0087578C">
        <w:rPr>
          <w:rFonts w:asciiTheme="minorEastAsia" w:hAnsiTheme="minorEastAsia" w:hint="eastAsia"/>
          <w:sz w:val="24"/>
          <w:szCs w:val="24"/>
        </w:rPr>
        <w:t>３</w:t>
      </w:r>
      <w:r w:rsidR="0062694D" w:rsidRPr="0087578C">
        <w:rPr>
          <w:rFonts w:asciiTheme="minorEastAsia" w:hAnsiTheme="minorEastAsia" w:hint="eastAsia"/>
          <w:sz w:val="24"/>
          <w:szCs w:val="24"/>
        </w:rPr>
        <w:t>．</w:t>
      </w:r>
      <w:r w:rsidRPr="0087578C">
        <w:rPr>
          <w:rFonts w:asciiTheme="minorEastAsia" w:hAnsiTheme="minorEastAsia" w:hint="eastAsia"/>
          <w:sz w:val="24"/>
          <w:szCs w:val="24"/>
        </w:rPr>
        <w:t>審議</w:t>
      </w:r>
      <w:r w:rsidR="0062694D" w:rsidRPr="0087578C">
        <w:rPr>
          <w:rFonts w:asciiTheme="minorEastAsia" w:hAnsiTheme="minorEastAsia" w:hint="eastAsia"/>
          <w:sz w:val="24"/>
          <w:szCs w:val="24"/>
        </w:rPr>
        <w:t>内容</w:t>
      </w:r>
    </w:p>
    <w:p w:rsidR="0062694D" w:rsidRPr="00176B5C" w:rsidRDefault="0062694D" w:rsidP="00FF2333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</w:t>
      </w:r>
      <w:r w:rsidR="00FF2333" w:rsidRPr="00176B5C">
        <w:rPr>
          <w:rFonts w:asciiTheme="minorEastAsia" w:hAnsiTheme="minorEastAsia" w:hint="eastAsia"/>
          <w:sz w:val="22"/>
        </w:rPr>
        <w:t>①医薬品製造に関する解説書の作成（『バリデーションの考え方と実施例』）</w:t>
      </w:r>
    </w:p>
    <w:p w:rsidR="00FF2333" w:rsidRPr="00176B5C" w:rsidRDefault="004B21B6" w:rsidP="00FF233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A1B44" wp14:editId="3AE4C23D">
                <wp:simplePos x="0" y="0"/>
                <wp:positionH relativeFrom="column">
                  <wp:posOffset>129540</wp:posOffset>
                </wp:positionH>
                <wp:positionV relativeFrom="paragraph">
                  <wp:posOffset>204470</wp:posOffset>
                </wp:positionV>
                <wp:extent cx="5429250" cy="1095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095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B6" w:rsidRDefault="004B21B6" w:rsidP="004B21B6">
                            <w:pPr>
                              <w:ind w:left="105" w:hangingChars="50" w:hanging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・医薬品は病気の治療や予防に使われるため、高品質の医薬品を常に製造できることを検証（バリデーション）する必要がある。</w:t>
                            </w:r>
                          </w:p>
                          <w:p w:rsidR="004B21B6" w:rsidRPr="00CD05EF" w:rsidRDefault="004B21B6" w:rsidP="004B21B6">
                            <w:pPr>
                              <w:ind w:left="105" w:hangingChars="50" w:hanging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・平成</w:t>
                            </w:r>
                            <w:r w:rsidR="00FD09AF" w:rsidRPr="00FD09AF">
                              <w:rPr>
                                <w:rFonts w:asciiTheme="minorEastAsia" w:hAnsiTheme="minorEastAsia"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年度より、厚労省が検証についての考え方を変更したことに伴い、製造業者が検証する際、参考となる解説書の作成をおこなった。</w:t>
                            </w:r>
                          </w:p>
                          <w:p w:rsidR="004B21B6" w:rsidRPr="004B21B6" w:rsidRDefault="004B21B6" w:rsidP="004B2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0.2pt;margin-top:16.1pt;width:427.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" fillcolor="white [3201]" strokecolor="#f79646 [3209]" strokeweight="1.5pt">
                <v:textbox>
                  <w:txbxContent>
                    <w:p w:rsidR="004B21B6" w:rsidRDefault="004B21B6" w:rsidP="004B21B6">
                      <w:pPr>
                        <w:ind w:left="105" w:hangingChars="50" w:hanging="105"/>
                        <w:jc w:val="left"/>
                      </w:pPr>
                      <w:r>
                        <w:rPr>
                          <w:rFonts w:hint="eastAsia"/>
                        </w:rPr>
                        <w:t>・医薬品は病気の治療や予防に使われるため、高品質の医薬品を常に製造できることを検証（バリデーション）する必要がある。</w:t>
                      </w:r>
                    </w:p>
                    <w:p w:rsidR="004B21B6" w:rsidRPr="00CD05EF" w:rsidRDefault="004B21B6" w:rsidP="004B21B6">
                      <w:pPr>
                        <w:ind w:left="105" w:hangingChars="50" w:hanging="105"/>
                        <w:jc w:val="left"/>
                      </w:pPr>
                      <w:r>
                        <w:rPr>
                          <w:rFonts w:hint="eastAsia"/>
                        </w:rPr>
                        <w:t>・平成</w:t>
                      </w:r>
                      <w:r w:rsidR="00FD09AF" w:rsidRPr="00FD09AF">
                        <w:rPr>
                          <w:rFonts w:asciiTheme="minorEastAsia" w:hAnsiTheme="minorEastAsia"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年度より、厚労省が検証についての考え方を変更したことに伴い、製造業者が検証する際、参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考となる解説書の作成をおこなった。</w:t>
                      </w:r>
                    </w:p>
                    <w:p w:rsidR="004B21B6" w:rsidRPr="004B21B6" w:rsidRDefault="004B21B6" w:rsidP="004B21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24937" wp14:editId="2BAF99C0">
                <wp:simplePos x="0" y="0"/>
                <wp:positionH relativeFrom="column">
                  <wp:posOffset>196215</wp:posOffset>
                </wp:positionH>
                <wp:positionV relativeFrom="paragraph">
                  <wp:posOffset>23495</wp:posOffset>
                </wp:positionV>
                <wp:extent cx="6667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B6" w:rsidRDefault="004B21B6"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5.45pt;margin-top:1.85pt;width:52.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" fillcolor="white [3201]" stroked="f" strokeweight=".5pt">
                <v:textbox>
                  <w:txbxContent>
                    <w:p w:rsidR="004B21B6" w:rsidRDefault="004B21B6"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 w:rsidR="005A2854">
        <w:rPr>
          <w:rFonts w:asciiTheme="minorEastAsia" w:hAnsiTheme="minorEastAsia" w:hint="eastAsia"/>
          <w:sz w:val="22"/>
        </w:rPr>
        <w:t xml:space="preserve">　</w:t>
      </w:r>
    </w:p>
    <w:p w:rsidR="00CA5725" w:rsidRDefault="00CA5725" w:rsidP="00FF2333">
      <w:pPr>
        <w:rPr>
          <w:rFonts w:asciiTheme="minorEastAsia" w:hAnsiTheme="minorEastAsia"/>
          <w:sz w:val="22"/>
        </w:rPr>
      </w:pPr>
    </w:p>
    <w:p w:rsidR="00CD05EF" w:rsidRDefault="00CD05EF" w:rsidP="00FF2333">
      <w:pPr>
        <w:rPr>
          <w:rFonts w:asciiTheme="minorEastAsia" w:hAnsiTheme="minorEastAsia"/>
          <w:sz w:val="22"/>
        </w:rPr>
      </w:pPr>
    </w:p>
    <w:p w:rsidR="00CD05EF" w:rsidRDefault="00CD05EF" w:rsidP="00FF2333">
      <w:pPr>
        <w:rPr>
          <w:rFonts w:asciiTheme="minorEastAsia" w:hAnsiTheme="minorEastAsia"/>
          <w:sz w:val="22"/>
        </w:rPr>
      </w:pPr>
    </w:p>
    <w:p w:rsidR="00CD05EF" w:rsidRDefault="00CD05EF" w:rsidP="00FF2333">
      <w:pPr>
        <w:rPr>
          <w:rFonts w:asciiTheme="minorEastAsia" w:hAnsiTheme="minorEastAsia"/>
          <w:sz w:val="22"/>
        </w:rPr>
      </w:pPr>
    </w:p>
    <w:p w:rsidR="00CD05EF" w:rsidRDefault="00CD05EF" w:rsidP="00FF2333">
      <w:pPr>
        <w:rPr>
          <w:rFonts w:asciiTheme="minorEastAsia" w:hAnsiTheme="minorEastAsia"/>
          <w:sz w:val="22"/>
        </w:rPr>
      </w:pPr>
    </w:p>
    <w:p w:rsidR="00CD05EF" w:rsidRDefault="00CD05EF" w:rsidP="00AB17E4">
      <w:pPr>
        <w:spacing w:line="240" w:lineRule="exact"/>
        <w:rPr>
          <w:rFonts w:asciiTheme="minorEastAsia" w:hAnsiTheme="minorEastAsia"/>
          <w:sz w:val="22"/>
        </w:rPr>
      </w:pPr>
    </w:p>
    <w:p w:rsidR="00BE7FB7" w:rsidRPr="00176B5C" w:rsidRDefault="00BE7FB7" w:rsidP="00AB17E4">
      <w:pPr>
        <w:spacing w:line="240" w:lineRule="exact"/>
        <w:rPr>
          <w:rFonts w:asciiTheme="minorEastAsia" w:hAnsiTheme="minorEastAsia"/>
          <w:sz w:val="22"/>
        </w:rPr>
      </w:pPr>
    </w:p>
    <w:p w:rsidR="00CD05EF" w:rsidRDefault="00FF2333" w:rsidP="00CD05EF">
      <w:pPr>
        <w:spacing w:line="240" w:lineRule="exact"/>
        <w:ind w:left="4400" w:hangingChars="2000" w:hanging="440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②医薬品製造販売業に関する指導事例集の改訂（『ＧＱＰ／ＧＶＰ</w:t>
      </w:r>
      <w:r w:rsidR="00583AF4">
        <w:rPr>
          <w:rFonts w:asciiTheme="minorEastAsia" w:hAnsiTheme="minorEastAsia" w:hint="eastAsia"/>
          <w:sz w:val="22"/>
          <w:vertAlign w:val="superscript"/>
        </w:rPr>
        <w:t>＊</w:t>
      </w:r>
      <w:r w:rsidRPr="00176B5C">
        <w:rPr>
          <w:rFonts w:asciiTheme="minorEastAsia" w:hAnsiTheme="minorEastAsia" w:hint="eastAsia"/>
          <w:sz w:val="22"/>
        </w:rPr>
        <w:t>指摘事項ノート』）</w:t>
      </w:r>
    </w:p>
    <w:p w:rsidR="00CD05EF" w:rsidRPr="00583AF4" w:rsidRDefault="004B21B6" w:rsidP="00AB17E4">
      <w:pPr>
        <w:spacing w:line="240" w:lineRule="exact"/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B0288" wp14:editId="142D055C">
                <wp:simplePos x="0" y="0"/>
                <wp:positionH relativeFrom="column">
                  <wp:posOffset>243840</wp:posOffset>
                </wp:positionH>
                <wp:positionV relativeFrom="paragraph">
                  <wp:posOffset>23495</wp:posOffset>
                </wp:positionV>
                <wp:extent cx="66675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B6" w:rsidRDefault="004B21B6" w:rsidP="004B21B6"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2pt;margin-top:1.85pt;width:52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" fillcolor="white [3201]" stroked="f" strokeweight=".5pt">
                <v:textbox>
                  <w:txbxContent>
                    <w:p w:rsidR="004B21B6" w:rsidRDefault="004B21B6" w:rsidP="004B21B6"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</w:p>
    <w:p w:rsidR="0062694D" w:rsidRDefault="00AB17E4" w:rsidP="00AB17E4">
      <w:pPr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83078" wp14:editId="1FE86834">
                <wp:simplePos x="0" y="0"/>
                <wp:positionH relativeFrom="column">
                  <wp:posOffset>129540</wp:posOffset>
                </wp:positionH>
                <wp:positionV relativeFrom="paragraph">
                  <wp:posOffset>52070</wp:posOffset>
                </wp:positionV>
                <wp:extent cx="5429250" cy="8667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667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2A" w:rsidRDefault="004B21B6" w:rsidP="009150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・平成</w:t>
                            </w:r>
                            <w:r w:rsidRPr="00FD09AF">
                              <w:rPr>
                                <w:rFonts w:asciiTheme="minorEastAsia" w:hAnsiTheme="minorEastAsia"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年度に、製造販売業者の参考となる指導事項を集約した事例集を作成した。</w:t>
                            </w:r>
                          </w:p>
                          <w:p w:rsidR="004B21B6" w:rsidRPr="008939FC" w:rsidRDefault="0091502A" w:rsidP="008939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B21B6">
                              <w:rPr>
                                <w:rFonts w:hint="eastAsia"/>
                              </w:rPr>
                              <w:t>作成</w:t>
                            </w:r>
                            <w:r w:rsidR="008939FC">
                              <w:rPr>
                                <w:rFonts w:hint="eastAsia"/>
                              </w:rPr>
                              <w:t>以降に</w:t>
                            </w:r>
                            <w:r w:rsidR="00BE7FB7">
                              <w:rPr>
                                <w:rFonts w:hint="eastAsia"/>
                              </w:rPr>
                              <w:t>蓄積した事例のうち、</w:t>
                            </w:r>
                            <w:r w:rsidR="004B21B6">
                              <w:rPr>
                                <w:rFonts w:hint="eastAsia"/>
                              </w:rPr>
                              <w:t>新たに</w:t>
                            </w:r>
                            <w:r>
                              <w:rPr>
                                <w:rFonts w:hint="eastAsia"/>
                              </w:rPr>
                              <w:t>参考となる</w:t>
                            </w:r>
                            <w:r w:rsidR="004B21B6">
                              <w:rPr>
                                <w:rFonts w:hint="eastAsia"/>
                              </w:rPr>
                              <w:t>事例の追</w:t>
                            </w:r>
                            <w:r w:rsidR="00BE7FB7">
                              <w:rPr>
                                <w:rFonts w:hint="eastAsia"/>
                              </w:rPr>
                              <w:t>加をおこなった</w:t>
                            </w:r>
                            <w:r w:rsidR="004B21B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10.2pt;margin-top:4.1pt;width:427.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" fillcolor="white [3201]" strokecolor="#f79646 [3209]" strokeweight="1.5pt">
                <v:textbox>
                  <w:txbxContent>
                    <w:p w:rsidR="0091502A" w:rsidRDefault="004B21B6" w:rsidP="009150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・平成</w:t>
                      </w:r>
                      <w:r w:rsidRPr="00FD09AF">
                        <w:rPr>
                          <w:rFonts w:asciiTheme="minorEastAsia" w:hAnsiTheme="minorEastAsia"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年度に、製造販売業者の参考となる指導事項を集約した事例集を作成した。</w:t>
                      </w:r>
                    </w:p>
                    <w:p w:rsidR="004B21B6" w:rsidRPr="008939FC" w:rsidRDefault="0091502A" w:rsidP="008939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B21B6">
                        <w:rPr>
                          <w:rFonts w:hint="eastAsia"/>
                        </w:rPr>
                        <w:t>作成</w:t>
                      </w:r>
                      <w:r w:rsidR="008939FC">
                        <w:rPr>
                          <w:rFonts w:hint="eastAsia"/>
                        </w:rPr>
                        <w:t>以降に</w:t>
                      </w:r>
                      <w:r w:rsidR="00BE7FB7">
                        <w:rPr>
                          <w:rFonts w:hint="eastAsia"/>
                        </w:rPr>
                        <w:t>蓄積した事例のうち、</w:t>
                      </w:r>
                      <w:r w:rsidR="004B21B6">
                        <w:rPr>
                          <w:rFonts w:hint="eastAsia"/>
                        </w:rPr>
                        <w:t>新たに</w:t>
                      </w:r>
                      <w:r>
                        <w:rPr>
                          <w:rFonts w:hint="eastAsia"/>
                        </w:rPr>
                        <w:t>参考となる</w:t>
                      </w:r>
                      <w:r w:rsidR="004B21B6">
                        <w:rPr>
                          <w:rFonts w:hint="eastAsia"/>
                        </w:rPr>
                        <w:t>事例の追</w:t>
                      </w:r>
                      <w:r w:rsidR="00BE7FB7">
                        <w:rPr>
                          <w:rFonts w:hint="eastAsia"/>
                        </w:rPr>
                        <w:t>加をおこなった</w:t>
                      </w:r>
                      <w:r w:rsidR="004B21B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5EF" w:rsidRDefault="00CD05EF" w:rsidP="00176B5C">
      <w:pPr>
        <w:ind w:firstLineChars="100" w:firstLine="220"/>
        <w:rPr>
          <w:rFonts w:asciiTheme="minorEastAsia" w:hAnsiTheme="minorEastAsia"/>
          <w:sz w:val="22"/>
        </w:rPr>
      </w:pPr>
    </w:p>
    <w:p w:rsidR="00CD05EF" w:rsidRDefault="00CD05EF" w:rsidP="00176B5C">
      <w:pPr>
        <w:ind w:firstLineChars="100" w:firstLine="220"/>
        <w:rPr>
          <w:rFonts w:asciiTheme="minorEastAsia" w:hAnsiTheme="minorEastAsia"/>
          <w:sz w:val="22"/>
        </w:rPr>
      </w:pPr>
    </w:p>
    <w:p w:rsidR="00CD05EF" w:rsidRDefault="00CD05EF" w:rsidP="00176B5C">
      <w:pPr>
        <w:ind w:firstLineChars="100" w:firstLine="220"/>
        <w:rPr>
          <w:rFonts w:asciiTheme="minorEastAsia" w:hAnsiTheme="minorEastAsia"/>
          <w:sz w:val="22"/>
        </w:rPr>
      </w:pPr>
    </w:p>
    <w:p w:rsidR="00AB17E4" w:rsidRPr="00176B5C" w:rsidRDefault="00BE7FB7" w:rsidP="00BE7FB7">
      <w:pPr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373BB" wp14:editId="41CBB9F4">
                <wp:simplePos x="0" y="0"/>
                <wp:positionH relativeFrom="column">
                  <wp:posOffset>2720340</wp:posOffset>
                </wp:positionH>
                <wp:positionV relativeFrom="paragraph">
                  <wp:posOffset>52070</wp:posOffset>
                </wp:positionV>
                <wp:extent cx="3114675" cy="476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7E4" w:rsidRDefault="00AB17E4" w:rsidP="00055E84">
                            <w:pPr>
                              <w:spacing w:line="200" w:lineRule="exact"/>
                              <w:ind w:right="7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GQP：Good Quality Practice（品質管理の基準)</w:t>
                            </w:r>
                          </w:p>
                          <w:p w:rsidR="00AB17E4" w:rsidRDefault="00AB17E4" w:rsidP="00055E84">
                            <w:pPr>
                              <w:ind w:firstLineChars="100" w:firstLine="180"/>
                            </w:pP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GVP：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Good Vigilance Practice（安全管理の基準）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214.2pt;margin-top:4.1pt;width:245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" fillcolor="white [3201]" stroked="f" strokeweight=".5pt">
                <v:textbox>
                  <w:txbxContent>
                    <w:p w:rsidR="00AB17E4" w:rsidRDefault="00AB17E4" w:rsidP="00055E84">
                      <w:pPr>
                        <w:spacing w:line="200" w:lineRule="exact"/>
                        <w:ind w:right="7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＊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GQP：Good Quality Practice（品質管理の基準)</w:t>
                      </w:r>
                    </w:p>
                    <w:p w:rsidR="00AB17E4" w:rsidRDefault="00AB17E4" w:rsidP="00055E84">
                      <w:pPr>
                        <w:ind w:firstLineChars="100" w:firstLine="180"/>
                      </w:pP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GVP：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Good Vigilance Practice（安全管理の基準）</w:t>
                      </w:r>
                    </w:p>
                  </w:txbxContent>
                </v:textbox>
              </v:shape>
            </w:pict>
          </mc:Fallback>
        </mc:AlternateContent>
      </w:r>
      <w:r w:rsidR="00AB17E4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AB17E4" w:rsidRDefault="00AB17E4" w:rsidP="0062694D">
      <w:pPr>
        <w:rPr>
          <w:rFonts w:asciiTheme="minorEastAsia" w:hAnsiTheme="minorEastAsia"/>
          <w:sz w:val="24"/>
          <w:szCs w:val="24"/>
        </w:rPr>
      </w:pPr>
    </w:p>
    <w:p w:rsidR="004A41D2" w:rsidRPr="0087578C" w:rsidRDefault="00A0588C" w:rsidP="0062694D">
      <w:pPr>
        <w:rPr>
          <w:rFonts w:asciiTheme="minorEastAsia" w:hAnsiTheme="minorEastAsia"/>
          <w:sz w:val="24"/>
          <w:szCs w:val="24"/>
        </w:rPr>
      </w:pPr>
      <w:r w:rsidRPr="0087578C">
        <w:rPr>
          <w:rFonts w:asciiTheme="minorEastAsia" w:hAnsiTheme="minorEastAsia" w:hint="eastAsia"/>
          <w:sz w:val="24"/>
          <w:szCs w:val="24"/>
        </w:rPr>
        <w:t>４．成果物の内容等について</w:t>
      </w:r>
    </w:p>
    <w:p w:rsidR="00AD02CE" w:rsidRPr="00176B5C" w:rsidRDefault="004A41D2" w:rsidP="00176B5C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</w:t>
      </w:r>
      <w:r w:rsidR="00BB53A3">
        <w:rPr>
          <w:rFonts w:asciiTheme="minorEastAsia" w:hAnsiTheme="minorEastAsia" w:hint="eastAsia"/>
          <w:sz w:val="22"/>
        </w:rPr>
        <w:t xml:space="preserve">　</w:t>
      </w:r>
      <w:r w:rsidR="00414177">
        <w:rPr>
          <w:rFonts w:asciiTheme="minorEastAsia" w:hAnsiTheme="minorEastAsia" w:hint="eastAsia"/>
          <w:sz w:val="22"/>
        </w:rPr>
        <w:t>資料1</w:t>
      </w:r>
      <w:r w:rsidR="00781F34">
        <w:rPr>
          <w:rFonts w:asciiTheme="minorEastAsia" w:hAnsiTheme="minorEastAsia" w:hint="eastAsia"/>
          <w:sz w:val="22"/>
        </w:rPr>
        <w:t>の</w:t>
      </w:r>
      <w:r w:rsidR="00FD09AF">
        <w:rPr>
          <w:rFonts w:asciiTheme="minorEastAsia" w:hAnsiTheme="minorEastAsia" w:hint="eastAsia"/>
          <w:sz w:val="22"/>
        </w:rPr>
        <w:t>2</w:t>
      </w:r>
      <w:r w:rsidR="00250194">
        <w:rPr>
          <w:rFonts w:asciiTheme="minorEastAsia" w:hAnsiTheme="minorEastAsia" w:hint="eastAsia"/>
          <w:sz w:val="22"/>
        </w:rPr>
        <w:t>～3</w:t>
      </w:r>
      <w:bookmarkStart w:id="0" w:name="_GoBack"/>
      <w:bookmarkEnd w:id="0"/>
      <w:r w:rsidR="00FD09AF">
        <w:rPr>
          <w:rFonts w:asciiTheme="minorEastAsia" w:hAnsiTheme="minorEastAsia" w:hint="eastAsia"/>
          <w:sz w:val="22"/>
        </w:rPr>
        <w:t>ページ</w:t>
      </w:r>
      <w:r w:rsidR="00176B5C" w:rsidRPr="00176B5C">
        <w:rPr>
          <w:rFonts w:asciiTheme="minorEastAsia" w:hAnsiTheme="minorEastAsia" w:hint="eastAsia"/>
          <w:sz w:val="22"/>
        </w:rPr>
        <w:t>参照</w:t>
      </w:r>
    </w:p>
    <w:p w:rsidR="00CA5725" w:rsidRPr="00176B5C" w:rsidRDefault="00CA5725" w:rsidP="00AB17E4">
      <w:pPr>
        <w:spacing w:line="200" w:lineRule="exact"/>
        <w:rPr>
          <w:rFonts w:asciiTheme="minorEastAsia" w:hAnsiTheme="minorEastAsia"/>
          <w:sz w:val="22"/>
        </w:rPr>
      </w:pPr>
    </w:p>
    <w:p w:rsidR="00AD02CE" w:rsidRPr="00176B5C" w:rsidRDefault="00AD02CE" w:rsidP="0062694D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【委員名簿】</w:t>
      </w:r>
      <w:r w:rsidR="003E14E7" w:rsidRPr="00176B5C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5957"/>
      </w:tblGrid>
      <w:tr w:rsidR="00F0306B" w:rsidRPr="00176B5C" w:rsidTr="004D59DC">
        <w:trPr>
          <w:trHeight w:val="369"/>
        </w:trPr>
        <w:tc>
          <w:tcPr>
            <w:tcW w:w="2314" w:type="dxa"/>
            <w:vAlign w:val="center"/>
          </w:tcPr>
          <w:p w:rsidR="00F0306B" w:rsidRPr="00176B5C" w:rsidRDefault="00F0306B" w:rsidP="00FB7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5957" w:type="dxa"/>
            <w:vAlign w:val="center"/>
          </w:tcPr>
          <w:p w:rsidR="00F0306B" w:rsidRPr="00176B5C" w:rsidRDefault="00F0306B" w:rsidP="00753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職</w:t>
            </w:r>
            <w:r w:rsidR="0075333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76B5C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F0306B" w:rsidRPr="00176B5C" w:rsidTr="00816311">
        <w:trPr>
          <w:trHeight w:val="304"/>
        </w:trPr>
        <w:tc>
          <w:tcPr>
            <w:tcW w:w="2314" w:type="dxa"/>
            <w:vAlign w:val="center"/>
          </w:tcPr>
          <w:p w:rsidR="00F0306B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いい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伊井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よしのり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義則</w:t>
                  </w:r>
                </w:rubyBase>
              </w:ruby>
            </w:r>
            <w:r w:rsidR="003E14E7" w:rsidRPr="00176B5C">
              <w:rPr>
                <w:rFonts w:asciiTheme="minorEastAsia" w:hAnsiTheme="minorEastAsia" w:hint="eastAsia"/>
                <w:sz w:val="22"/>
              </w:rPr>
              <w:t>（★）</w:t>
            </w:r>
          </w:p>
        </w:tc>
        <w:tc>
          <w:tcPr>
            <w:tcW w:w="5957" w:type="dxa"/>
            <w:vAlign w:val="center"/>
          </w:tcPr>
          <w:p w:rsidR="00F0306B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大阪医薬品協会 品質委員会常任委員</w:t>
            </w:r>
          </w:p>
        </w:tc>
      </w:tr>
      <w:tr w:rsidR="00F0306B" w:rsidRPr="00176B5C" w:rsidTr="00816311">
        <w:trPr>
          <w:trHeight w:val="237"/>
        </w:trPr>
        <w:tc>
          <w:tcPr>
            <w:tcW w:w="2314" w:type="dxa"/>
            <w:vAlign w:val="center"/>
          </w:tcPr>
          <w:p w:rsidR="00F0306B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かわい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川合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たもつ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保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0306B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大阪生薬協会</w:t>
            </w:r>
          </w:p>
        </w:tc>
      </w:tr>
      <w:tr w:rsidR="00F0306B" w:rsidRPr="00176B5C" w:rsidTr="00816311">
        <w:trPr>
          <w:trHeight w:val="144"/>
        </w:trPr>
        <w:tc>
          <w:tcPr>
            <w:tcW w:w="2314" w:type="dxa"/>
            <w:vAlign w:val="center"/>
          </w:tcPr>
          <w:p w:rsidR="00F0306B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さかね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坂根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のりこ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紀子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0306B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大阪家庭薬協会 薬事委員会品質部会副部会長</w:t>
            </w:r>
          </w:p>
        </w:tc>
      </w:tr>
      <w:tr w:rsidR="00F0306B" w:rsidRPr="00176B5C" w:rsidTr="00816311">
        <w:trPr>
          <w:trHeight w:val="192"/>
        </w:trPr>
        <w:tc>
          <w:tcPr>
            <w:tcW w:w="2314" w:type="dxa"/>
            <w:vAlign w:val="center"/>
          </w:tcPr>
          <w:p w:rsidR="00F0306B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すぎえ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杉江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まさつぐ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正継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0306B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大阪家庭薬協会 薬事委員会委員長</w:t>
            </w:r>
          </w:p>
        </w:tc>
      </w:tr>
      <w:tr w:rsidR="00F0306B" w:rsidRPr="00176B5C" w:rsidTr="00816311">
        <w:trPr>
          <w:trHeight w:val="112"/>
        </w:trPr>
        <w:tc>
          <w:tcPr>
            <w:tcW w:w="2314" w:type="dxa"/>
            <w:vAlign w:val="center"/>
          </w:tcPr>
          <w:p w:rsidR="00F0306B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ながお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長尾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むねひこ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宗彦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0306B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大阪医薬品協会 医薬品安全性研究会副委員長</w:t>
            </w:r>
          </w:p>
        </w:tc>
      </w:tr>
      <w:tr w:rsidR="00FF2333" w:rsidRPr="00176B5C" w:rsidTr="00816311">
        <w:trPr>
          <w:trHeight w:val="70"/>
        </w:trPr>
        <w:tc>
          <w:tcPr>
            <w:tcW w:w="2314" w:type="dxa"/>
            <w:vAlign w:val="center"/>
          </w:tcPr>
          <w:p w:rsidR="00FF2333" w:rsidRPr="00176B5C" w:rsidRDefault="00B81DD9" w:rsidP="00B81DD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にしやま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西山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81DD9" w:rsidRPr="00B81DD9">
                    <w:rPr>
                      <w:rFonts w:ascii="ＭＳ 明朝" w:eastAsia="ＭＳ 明朝" w:hAnsi="ＭＳ 明朝"/>
                      <w:sz w:val="8"/>
                    </w:rPr>
                    <w:t>けんいち</w:t>
                  </w:r>
                </w:rt>
                <w:rubyBase>
                  <w:r w:rsidR="00B81DD9">
                    <w:rPr>
                      <w:rFonts w:asciiTheme="minorEastAsia" w:hAnsiTheme="minorEastAsia"/>
                      <w:sz w:val="22"/>
                    </w:rPr>
                    <w:t>謙一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F2333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大阪製薬企業会</w:t>
            </w:r>
          </w:p>
        </w:tc>
      </w:tr>
      <w:tr w:rsidR="00FF2333" w:rsidRPr="00176B5C" w:rsidTr="00816311">
        <w:trPr>
          <w:trHeight w:val="80"/>
        </w:trPr>
        <w:tc>
          <w:tcPr>
            <w:tcW w:w="2314" w:type="dxa"/>
            <w:vAlign w:val="center"/>
          </w:tcPr>
          <w:p w:rsidR="00FF2333" w:rsidRPr="00176B5C" w:rsidRDefault="0075333A" w:rsidP="0075333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5333A" w:rsidRPr="0075333A">
                    <w:rPr>
                      <w:rFonts w:ascii="ＭＳ 明朝" w:eastAsia="ＭＳ 明朝" w:hAnsi="ＭＳ 明朝"/>
                      <w:sz w:val="8"/>
                    </w:rPr>
                    <w:t>はせがわ</w:t>
                  </w:r>
                </w:rt>
                <w:rubyBase>
                  <w:r w:rsidR="0075333A">
                    <w:rPr>
                      <w:rFonts w:asciiTheme="minorEastAsia" w:hAnsiTheme="minorEastAsia"/>
                      <w:sz w:val="22"/>
                    </w:rPr>
                    <w:t>長谷川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5333A" w:rsidRPr="0075333A">
                    <w:rPr>
                      <w:rFonts w:ascii="ＭＳ 明朝" w:eastAsia="ＭＳ 明朝" w:hAnsi="ＭＳ 明朝"/>
                      <w:sz w:val="8"/>
                    </w:rPr>
                    <w:t>としかず</w:t>
                  </w:r>
                </w:rt>
                <w:rubyBase>
                  <w:r w:rsidR="0075333A">
                    <w:rPr>
                      <w:rFonts w:asciiTheme="minorEastAsia" w:hAnsiTheme="minorEastAsia"/>
                      <w:sz w:val="22"/>
                    </w:rPr>
                    <w:t>寿一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F2333" w:rsidRPr="00176B5C" w:rsidRDefault="003E14E7" w:rsidP="003E14E7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日本ジェネリック製薬協会 安全性委員会副委員長</w:t>
            </w:r>
          </w:p>
        </w:tc>
      </w:tr>
      <w:tr w:rsidR="00FF2333" w:rsidRPr="00176B5C" w:rsidTr="00816311">
        <w:trPr>
          <w:trHeight w:val="70"/>
        </w:trPr>
        <w:tc>
          <w:tcPr>
            <w:tcW w:w="2314" w:type="dxa"/>
            <w:vAlign w:val="center"/>
          </w:tcPr>
          <w:p w:rsidR="00FF2333" w:rsidRPr="00176B5C" w:rsidRDefault="0075333A" w:rsidP="0075333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5333A" w:rsidRPr="0075333A">
                    <w:rPr>
                      <w:rFonts w:ascii="ＭＳ 明朝" w:eastAsia="ＭＳ 明朝" w:hAnsi="ＭＳ 明朝"/>
                      <w:sz w:val="8"/>
                    </w:rPr>
                    <w:t>やえ</w:t>
                  </w:r>
                </w:rt>
                <w:rubyBase>
                  <w:r w:rsidR="0075333A">
                    <w:rPr>
                      <w:rFonts w:asciiTheme="minorEastAsia" w:hAnsiTheme="minorEastAsia"/>
                      <w:sz w:val="22"/>
                    </w:rPr>
                    <w:t>八重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5333A" w:rsidRPr="0075333A">
                    <w:rPr>
                      <w:rFonts w:ascii="ＭＳ 明朝" w:eastAsia="ＭＳ 明朝" w:hAnsi="ＭＳ 明朝"/>
                      <w:sz w:val="8"/>
                    </w:rPr>
                    <w:t>たか</w:t>
                  </w:r>
                </w:rt>
                <w:rubyBase>
                  <w:r w:rsidR="0075333A">
                    <w:rPr>
                      <w:rFonts w:asciiTheme="minorEastAsia" w:hAnsiTheme="minorEastAsia"/>
                      <w:sz w:val="22"/>
                    </w:rPr>
                    <w:t>隆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5333A" w:rsidRPr="0075333A">
                    <w:rPr>
                      <w:rFonts w:ascii="ＭＳ 明朝" w:eastAsia="ＭＳ 明朝" w:hAnsi="ＭＳ 明朝"/>
                      <w:sz w:val="8"/>
                    </w:rPr>
                    <w:t>とし</w:t>
                  </w:r>
                </w:rt>
                <w:rubyBase>
                  <w:r w:rsidR="0075333A">
                    <w:rPr>
                      <w:rFonts w:asciiTheme="minorEastAsia" w:hAnsiTheme="minorEastAsia"/>
                      <w:sz w:val="22"/>
                    </w:rPr>
                    <w:t>敏</w:t>
                  </w:r>
                </w:rubyBase>
              </w:ruby>
            </w:r>
          </w:p>
        </w:tc>
        <w:tc>
          <w:tcPr>
            <w:tcW w:w="5957" w:type="dxa"/>
            <w:vAlign w:val="center"/>
          </w:tcPr>
          <w:p w:rsidR="00FF2333" w:rsidRPr="00176B5C" w:rsidRDefault="003E14E7" w:rsidP="00F0306B">
            <w:pPr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大阪府家庭薬工業協同組合</w:t>
            </w:r>
          </w:p>
        </w:tc>
      </w:tr>
    </w:tbl>
    <w:p w:rsidR="00BF61BE" w:rsidRPr="00176B5C" w:rsidRDefault="0087578C" w:rsidP="0087578C">
      <w:pPr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76B5C">
        <w:rPr>
          <w:rFonts w:asciiTheme="minorEastAsia" w:hAnsiTheme="minorEastAsia" w:hint="eastAsia"/>
          <w:sz w:val="22"/>
        </w:rPr>
        <w:t>（★）部会長</w:t>
      </w:r>
    </w:p>
    <w:sectPr w:rsidR="00BF61BE" w:rsidRPr="00176B5C" w:rsidSect="00CD05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13" w:rsidRDefault="00C75813" w:rsidP="004053E1">
      <w:r>
        <w:separator/>
      </w:r>
    </w:p>
  </w:endnote>
  <w:endnote w:type="continuationSeparator" w:id="0">
    <w:p w:rsidR="00C75813" w:rsidRDefault="00C75813" w:rsidP="0040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13" w:rsidRDefault="00C75813" w:rsidP="004053E1">
      <w:r>
        <w:separator/>
      </w:r>
    </w:p>
  </w:footnote>
  <w:footnote w:type="continuationSeparator" w:id="0">
    <w:p w:rsidR="00C75813" w:rsidRDefault="00C75813" w:rsidP="0040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664"/>
    <w:multiLevelType w:val="hybridMultilevel"/>
    <w:tmpl w:val="A4524B00"/>
    <w:lvl w:ilvl="0" w:tplc="C1FA1FD4">
      <w:start w:val="1"/>
      <w:numFmt w:val="bullet"/>
      <w:lvlText w:val="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2A663E4D"/>
    <w:multiLevelType w:val="hybridMultilevel"/>
    <w:tmpl w:val="62305714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EDA6AE78">
      <w:start w:val="2"/>
      <w:numFmt w:val="bullet"/>
      <w:lvlText w:val="＊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47210D2E"/>
    <w:multiLevelType w:val="hybridMultilevel"/>
    <w:tmpl w:val="57A823AA"/>
    <w:lvl w:ilvl="0" w:tplc="CCE4FA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76658A"/>
    <w:multiLevelType w:val="hybridMultilevel"/>
    <w:tmpl w:val="69AC5966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61E6094B"/>
    <w:multiLevelType w:val="hybridMultilevel"/>
    <w:tmpl w:val="BC50BB82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6BF43321"/>
    <w:multiLevelType w:val="hybridMultilevel"/>
    <w:tmpl w:val="662ABC70"/>
    <w:lvl w:ilvl="0" w:tplc="C1FA1FD4">
      <w:start w:val="1"/>
      <w:numFmt w:val="bullet"/>
      <w:lvlText w:val="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D"/>
    <w:rsid w:val="00055E84"/>
    <w:rsid w:val="0009532B"/>
    <w:rsid w:val="000A0765"/>
    <w:rsid w:val="00176B5C"/>
    <w:rsid w:val="001C132C"/>
    <w:rsid w:val="002001DC"/>
    <w:rsid w:val="00200A0C"/>
    <w:rsid w:val="002351FE"/>
    <w:rsid w:val="00250194"/>
    <w:rsid w:val="0025100D"/>
    <w:rsid w:val="0034104C"/>
    <w:rsid w:val="00376E1B"/>
    <w:rsid w:val="00382006"/>
    <w:rsid w:val="00387C91"/>
    <w:rsid w:val="003D52D3"/>
    <w:rsid w:val="003E14E7"/>
    <w:rsid w:val="004053E1"/>
    <w:rsid w:val="00414177"/>
    <w:rsid w:val="004413D2"/>
    <w:rsid w:val="00470CD4"/>
    <w:rsid w:val="004711ED"/>
    <w:rsid w:val="004A41D2"/>
    <w:rsid w:val="004B21B6"/>
    <w:rsid w:val="004D59DC"/>
    <w:rsid w:val="00583AF4"/>
    <w:rsid w:val="005A2854"/>
    <w:rsid w:val="005E78B9"/>
    <w:rsid w:val="006030B6"/>
    <w:rsid w:val="006070B8"/>
    <w:rsid w:val="0062694D"/>
    <w:rsid w:val="006A2037"/>
    <w:rsid w:val="0075333A"/>
    <w:rsid w:val="00781F34"/>
    <w:rsid w:val="007D5FD1"/>
    <w:rsid w:val="00816311"/>
    <w:rsid w:val="008625C0"/>
    <w:rsid w:val="0087578C"/>
    <w:rsid w:val="008939FC"/>
    <w:rsid w:val="0091502A"/>
    <w:rsid w:val="009B4362"/>
    <w:rsid w:val="009D6C3C"/>
    <w:rsid w:val="00A01FB3"/>
    <w:rsid w:val="00A0588C"/>
    <w:rsid w:val="00AB17E4"/>
    <w:rsid w:val="00AD02CE"/>
    <w:rsid w:val="00B01230"/>
    <w:rsid w:val="00B017E0"/>
    <w:rsid w:val="00B60015"/>
    <w:rsid w:val="00B81DD9"/>
    <w:rsid w:val="00BB53A3"/>
    <w:rsid w:val="00BE7FB7"/>
    <w:rsid w:val="00BF61BE"/>
    <w:rsid w:val="00C30114"/>
    <w:rsid w:val="00C75813"/>
    <w:rsid w:val="00CA5725"/>
    <w:rsid w:val="00CD05EF"/>
    <w:rsid w:val="00CE3CD4"/>
    <w:rsid w:val="00D5138D"/>
    <w:rsid w:val="00DB0A6D"/>
    <w:rsid w:val="00EB31DA"/>
    <w:rsid w:val="00F0306B"/>
    <w:rsid w:val="00FB556F"/>
    <w:rsid w:val="00FD09A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38D0-9B68-48C4-B44C-219BA35F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2017-01-17T09:33:00Z</cp:lastPrinted>
  <dcterms:created xsi:type="dcterms:W3CDTF">2017-01-17T11:35:00Z</dcterms:created>
  <dcterms:modified xsi:type="dcterms:W3CDTF">2017-01-24T05:03:00Z</dcterms:modified>
</cp:coreProperties>
</file>