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4912" w14:textId="77777777" w:rsidR="001C4067" w:rsidRPr="00B24DF3" w:rsidRDefault="001C4067" w:rsidP="001C4067">
      <w:pPr>
        <w:rPr>
          <w:rFonts w:ascii="ＭＳ ゴシック" w:eastAsia="ＭＳ ゴシック" w:hAnsi="ＭＳ ゴシック"/>
          <w:b/>
          <w:sz w:val="28"/>
          <w:szCs w:val="28"/>
        </w:rPr>
      </w:pPr>
      <w:r w:rsidRPr="00B24DF3">
        <w:rPr>
          <w:rFonts w:ascii="ＭＳ ゴシック" w:eastAsia="ＭＳ ゴシック" w:hAnsi="ＭＳ ゴシック" w:hint="eastAsia"/>
          <w:b/>
          <w:sz w:val="28"/>
          <w:szCs w:val="28"/>
        </w:rPr>
        <w:t>改訂履歴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6449"/>
      </w:tblGrid>
      <w:tr w:rsidR="001C4067" w:rsidRPr="00B9147C" w14:paraId="1E9FCCCE" w14:textId="77777777" w:rsidTr="00971B4C">
        <w:tc>
          <w:tcPr>
            <w:tcW w:w="2093" w:type="dxa"/>
            <w:shd w:val="clear" w:color="auto" w:fill="auto"/>
          </w:tcPr>
          <w:p w14:paraId="25BBF4C2" w14:textId="77777777" w:rsidR="001C4067" w:rsidRPr="00B24DF3" w:rsidRDefault="001C4067" w:rsidP="00971B4C">
            <w:pPr>
              <w:jc w:val="center"/>
              <w:rPr>
                <w:rFonts w:ascii="ＭＳ ゴシック" w:eastAsia="ＭＳ ゴシック" w:hAnsi="ＭＳ ゴシック"/>
                <w:sz w:val="22"/>
              </w:rPr>
            </w:pPr>
            <w:r w:rsidRPr="00B24DF3">
              <w:rPr>
                <w:rFonts w:ascii="ＭＳ ゴシック" w:eastAsia="ＭＳ ゴシック" w:hAnsi="ＭＳ ゴシック" w:hint="eastAsia"/>
                <w:sz w:val="22"/>
              </w:rPr>
              <w:t>履歴</w:t>
            </w:r>
          </w:p>
        </w:tc>
        <w:tc>
          <w:tcPr>
            <w:tcW w:w="6609" w:type="dxa"/>
            <w:shd w:val="clear" w:color="auto" w:fill="auto"/>
          </w:tcPr>
          <w:p w14:paraId="36A97950" w14:textId="77777777" w:rsidR="001C4067" w:rsidRPr="00B24DF3" w:rsidRDefault="001C4067" w:rsidP="00971B4C">
            <w:pPr>
              <w:jc w:val="center"/>
              <w:rPr>
                <w:rFonts w:ascii="ＭＳ ゴシック" w:eastAsia="ＭＳ ゴシック" w:hAnsi="ＭＳ ゴシック"/>
                <w:sz w:val="22"/>
              </w:rPr>
            </w:pPr>
            <w:r w:rsidRPr="00B24DF3">
              <w:rPr>
                <w:rFonts w:ascii="ＭＳ ゴシック" w:eastAsia="ＭＳ ゴシック" w:hAnsi="ＭＳ ゴシック" w:hint="eastAsia"/>
                <w:sz w:val="22"/>
              </w:rPr>
              <w:t>改訂事項等</w:t>
            </w:r>
          </w:p>
        </w:tc>
      </w:tr>
      <w:tr w:rsidR="001C4067" w:rsidRPr="00B9147C" w14:paraId="5191719F" w14:textId="77777777" w:rsidTr="00971B4C">
        <w:trPr>
          <w:trHeight w:val="1240"/>
        </w:trPr>
        <w:tc>
          <w:tcPr>
            <w:tcW w:w="2093" w:type="dxa"/>
            <w:shd w:val="clear" w:color="auto" w:fill="auto"/>
          </w:tcPr>
          <w:p w14:paraId="7380AD09" w14:textId="77777777" w:rsidR="001C4067" w:rsidRPr="00B24DF3" w:rsidRDefault="001C4067" w:rsidP="00971B4C">
            <w:pPr>
              <w:rPr>
                <w:rFonts w:ascii="ＭＳ ゴシック" w:eastAsia="ＭＳ ゴシック" w:hAnsi="ＭＳ ゴシック"/>
                <w:sz w:val="22"/>
              </w:rPr>
            </w:pPr>
            <w:r w:rsidRPr="00B24DF3">
              <w:rPr>
                <w:rFonts w:ascii="ＭＳ ゴシック" w:eastAsia="ＭＳ ゴシック" w:hAnsi="ＭＳ ゴシック" w:hint="eastAsia"/>
                <w:sz w:val="22"/>
              </w:rPr>
              <w:t>平成２３年１２月</w:t>
            </w:r>
          </w:p>
        </w:tc>
        <w:tc>
          <w:tcPr>
            <w:tcW w:w="6609" w:type="dxa"/>
            <w:shd w:val="clear" w:color="auto" w:fill="auto"/>
          </w:tcPr>
          <w:p w14:paraId="2A7B26EF" w14:textId="77777777" w:rsidR="001C4067" w:rsidRPr="00B24DF3" w:rsidRDefault="001C4067" w:rsidP="00971B4C">
            <w:pPr>
              <w:numPr>
                <w:ilvl w:val="0"/>
                <w:numId w:val="2"/>
              </w:numPr>
              <w:rPr>
                <w:rFonts w:ascii="ＭＳ ゴシック" w:eastAsia="ＭＳ ゴシック" w:hAnsi="ＭＳ ゴシック"/>
                <w:sz w:val="22"/>
              </w:rPr>
            </w:pPr>
            <w:r w:rsidRPr="00B24DF3">
              <w:rPr>
                <w:rFonts w:ascii="ＭＳ ゴシック" w:eastAsia="ＭＳ ゴシック" w:hAnsi="ＭＳ ゴシック" w:hint="eastAsia"/>
                <w:sz w:val="22"/>
              </w:rPr>
              <w:t>ＧＱＰ手順書及びＧＶＰ手順書中、自己点検に関する部分を改訂し、「自己点検に関する手順モデル」を作成</w:t>
            </w:r>
          </w:p>
        </w:tc>
      </w:tr>
      <w:tr w:rsidR="001C4067" w:rsidRPr="00B9147C" w14:paraId="4DA4F12E" w14:textId="77777777" w:rsidTr="00971B4C">
        <w:tc>
          <w:tcPr>
            <w:tcW w:w="2093" w:type="dxa"/>
            <w:shd w:val="clear" w:color="auto" w:fill="auto"/>
          </w:tcPr>
          <w:p w14:paraId="53C0AF96" w14:textId="77777777" w:rsidR="001C4067" w:rsidRPr="00B24DF3" w:rsidRDefault="001C4067" w:rsidP="00971B4C">
            <w:pPr>
              <w:rPr>
                <w:rFonts w:ascii="ＭＳ ゴシック" w:eastAsia="ＭＳ ゴシック" w:hAnsi="ＭＳ ゴシック"/>
                <w:sz w:val="22"/>
              </w:rPr>
            </w:pPr>
            <w:r w:rsidRPr="00B24DF3">
              <w:rPr>
                <w:rFonts w:ascii="ＭＳ ゴシック" w:eastAsia="ＭＳ ゴシック" w:hAnsi="ＭＳ ゴシック" w:hint="eastAsia"/>
                <w:sz w:val="22"/>
              </w:rPr>
              <w:t>平成２４年４月</w:t>
            </w:r>
          </w:p>
        </w:tc>
        <w:tc>
          <w:tcPr>
            <w:tcW w:w="6609" w:type="dxa"/>
            <w:shd w:val="clear" w:color="auto" w:fill="auto"/>
          </w:tcPr>
          <w:p w14:paraId="221CEAA1" w14:textId="77777777"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平成２３年７月１５日付け薬食安発0715第1号厚生労働省医薬食品局安全対策課長通知「緊急安全性情報等の提供に関する指針について」が発出されたことに伴い、この内容をＧＶＰ手順書モデルに反映</w:t>
            </w:r>
          </w:p>
          <w:p w14:paraId="4A61F3DC" w14:textId="77777777"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第１章「医薬品製造販売品質管理及び製造販売後安全管理業務に関する総則」中、Ⅱの３「製造販売品質管理業務に係る記録の保存」において、</w:t>
            </w:r>
            <w:r w:rsidRPr="00B24DF3">
              <w:rPr>
                <w:rFonts w:ascii="ＭＳ ゴシック" w:eastAsia="ＭＳ ゴシック" w:hAnsi="ＭＳ ゴシック" w:hint="eastAsia"/>
                <w:sz w:val="22"/>
                <w:u w:val="single"/>
              </w:rPr>
              <w:t>文書</w:t>
            </w:r>
            <w:r w:rsidRPr="00B24DF3">
              <w:rPr>
                <w:rFonts w:ascii="ＭＳ ゴシック" w:eastAsia="ＭＳ ゴシック" w:hAnsi="ＭＳ ゴシック" w:hint="eastAsia"/>
                <w:sz w:val="22"/>
              </w:rPr>
              <w:t>の保存に関する記載を追加</w:t>
            </w:r>
          </w:p>
          <w:p w14:paraId="2AD522CE" w14:textId="77777777"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全般的な文言を見直しのうえ、誤記訂正等を実施</w:t>
            </w:r>
          </w:p>
        </w:tc>
      </w:tr>
      <w:tr w:rsidR="001C4067" w:rsidRPr="00B9147C" w14:paraId="750A4FFC" w14:textId="77777777" w:rsidTr="00971B4C">
        <w:tc>
          <w:tcPr>
            <w:tcW w:w="2093" w:type="dxa"/>
            <w:shd w:val="clear" w:color="auto" w:fill="auto"/>
          </w:tcPr>
          <w:p w14:paraId="4BC56254" w14:textId="77777777" w:rsidR="001C4067" w:rsidRPr="00B24DF3" w:rsidRDefault="001C4067" w:rsidP="00971B4C">
            <w:pPr>
              <w:rPr>
                <w:rFonts w:ascii="ＭＳ ゴシック" w:eastAsia="ＭＳ ゴシック" w:hAnsi="ＭＳ ゴシック"/>
                <w:sz w:val="22"/>
              </w:rPr>
            </w:pPr>
            <w:r w:rsidRPr="00B24DF3">
              <w:rPr>
                <w:rFonts w:ascii="ＭＳ ゴシック" w:eastAsia="ＭＳ ゴシック" w:hAnsi="ＭＳ ゴシック" w:hint="eastAsia"/>
                <w:sz w:val="22"/>
              </w:rPr>
              <w:t>平成２６年１１月</w:t>
            </w:r>
          </w:p>
        </w:tc>
        <w:tc>
          <w:tcPr>
            <w:tcW w:w="6609" w:type="dxa"/>
            <w:shd w:val="clear" w:color="auto" w:fill="auto"/>
          </w:tcPr>
          <w:p w14:paraId="6E5A0A94" w14:textId="77777777"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薬事法等の一部を改正する法律に伴い、薬事法の改題及び条項ずれへの対応</w:t>
            </w:r>
          </w:p>
          <w:p w14:paraId="0F54B659" w14:textId="77777777"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ＧＶＰ省令の一部改正に伴い、医薬品リスク管理に関する手順の追加等</w:t>
            </w:r>
          </w:p>
          <w:p w14:paraId="3FE41B12" w14:textId="77777777"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製造販売後安全管理業務の再委託に関する手順の追加</w:t>
            </w:r>
          </w:p>
          <w:p w14:paraId="2CEF57DC" w14:textId="77777777"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全般的な文言を見直しのうえ、誤記訂正等を実施</w:t>
            </w:r>
          </w:p>
        </w:tc>
      </w:tr>
      <w:tr w:rsidR="001C4067" w:rsidRPr="00B9147C" w14:paraId="3CA5DD9B" w14:textId="77777777" w:rsidTr="00971B4C">
        <w:tc>
          <w:tcPr>
            <w:tcW w:w="2093" w:type="dxa"/>
            <w:shd w:val="clear" w:color="auto" w:fill="auto"/>
          </w:tcPr>
          <w:p w14:paraId="27AB782D" w14:textId="77777777" w:rsidR="001C4067" w:rsidRPr="00B24DF3" w:rsidRDefault="001C4067" w:rsidP="00971B4C">
            <w:pPr>
              <w:rPr>
                <w:rFonts w:ascii="ＭＳ ゴシック" w:eastAsia="ＭＳ ゴシック" w:hAnsi="ＭＳ ゴシック"/>
                <w:sz w:val="22"/>
              </w:rPr>
            </w:pPr>
            <w:r w:rsidRPr="00B24DF3">
              <w:rPr>
                <w:rFonts w:ascii="ＭＳ ゴシック" w:eastAsia="ＭＳ ゴシック" w:hAnsi="ＭＳ ゴシック" w:hint="eastAsia"/>
                <w:sz w:val="22"/>
              </w:rPr>
              <w:t>平成３１年３月</w:t>
            </w:r>
          </w:p>
        </w:tc>
        <w:tc>
          <w:tcPr>
            <w:tcW w:w="6609" w:type="dxa"/>
            <w:shd w:val="clear" w:color="auto" w:fill="auto"/>
          </w:tcPr>
          <w:p w14:paraId="782E131D" w14:textId="77777777"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平成29年６月26日付け薬生発0626第３号「医薬品の製造販売業者における三役の適切な業務実施について」が発出されたことに伴い、この内容を手順書モデルに反映</w:t>
            </w:r>
          </w:p>
          <w:p w14:paraId="1AA0254A" w14:textId="77777777"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医薬品リスク管理に関する具体的な手順を追加</w:t>
            </w:r>
          </w:p>
          <w:p w14:paraId="0CC35523" w14:textId="77777777"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全般的な文言を見直しのうえ、誤記訂正等を実施</w:t>
            </w:r>
          </w:p>
        </w:tc>
      </w:tr>
      <w:tr w:rsidR="001C4067" w:rsidRPr="00B9147C" w14:paraId="3A3B2FBE" w14:textId="77777777" w:rsidTr="00971B4C">
        <w:tc>
          <w:tcPr>
            <w:tcW w:w="2093" w:type="dxa"/>
            <w:shd w:val="clear" w:color="auto" w:fill="auto"/>
          </w:tcPr>
          <w:p w14:paraId="42335E7F" w14:textId="495508A2" w:rsidR="001C4067" w:rsidRPr="00B24DF3" w:rsidRDefault="001C4067" w:rsidP="00971B4C">
            <w:pPr>
              <w:rPr>
                <w:rFonts w:ascii="ＭＳ ゴシック" w:eastAsia="ＭＳ ゴシック" w:hAnsi="ＭＳ ゴシック"/>
                <w:sz w:val="22"/>
              </w:rPr>
            </w:pPr>
            <w:r w:rsidRPr="00B24DF3">
              <w:rPr>
                <w:rFonts w:ascii="ＭＳ ゴシック" w:eastAsia="ＭＳ ゴシック" w:hAnsi="ＭＳ ゴシック" w:hint="eastAsia"/>
                <w:sz w:val="22"/>
              </w:rPr>
              <w:t>令和６年３月</w:t>
            </w:r>
          </w:p>
        </w:tc>
        <w:tc>
          <w:tcPr>
            <w:tcW w:w="6609" w:type="dxa"/>
            <w:shd w:val="clear" w:color="auto" w:fill="auto"/>
          </w:tcPr>
          <w:p w14:paraId="1822CB07" w14:textId="77777777"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改訂履歴別紙　令和６年３月の主な改訂箇所のとおり</w:t>
            </w:r>
          </w:p>
          <w:p w14:paraId="47BD0A26" w14:textId="32E5D45E" w:rsidR="001C4067" w:rsidRPr="00B24DF3" w:rsidRDefault="001C4067" w:rsidP="00971B4C">
            <w:pPr>
              <w:numPr>
                <w:ilvl w:val="0"/>
                <w:numId w:val="1"/>
              </w:numPr>
              <w:rPr>
                <w:rFonts w:ascii="ＭＳ ゴシック" w:eastAsia="ＭＳ ゴシック" w:hAnsi="ＭＳ ゴシック"/>
                <w:sz w:val="22"/>
              </w:rPr>
            </w:pPr>
            <w:r w:rsidRPr="00B24DF3">
              <w:rPr>
                <w:rFonts w:ascii="ＭＳ ゴシック" w:eastAsia="ＭＳ ゴシック" w:hAnsi="ＭＳ ゴシック" w:hint="eastAsia"/>
                <w:sz w:val="22"/>
              </w:rPr>
              <w:t>その他</w:t>
            </w:r>
            <w:r w:rsidR="00855723" w:rsidRPr="00B24DF3">
              <w:rPr>
                <w:rFonts w:ascii="ＭＳ ゴシック" w:eastAsia="ＭＳ ゴシック" w:hAnsi="ＭＳ ゴシック" w:hint="eastAsia"/>
                <w:sz w:val="22"/>
              </w:rPr>
              <w:t>、全体的な文言の見直しを実施</w:t>
            </w:r>
            <w:r w:rsidRPr="00B24DF3">
              <w:rPr>
                <w:rFonts w:ascii="ＭＳ ゴシック" w:eastAsia="ＭＳ ゴシック" w:hAnsi="ＭＳ ゴシック" w:hint="eastAsia"/>
                <w:sz w:val="22"/>
              </w:rPr>
              <w:t>。</w:t>
            </w:r>
          </w:p>
        </w:tc>
      </w:tr>
    </w:tbl>
    <w:p w14:paraId="0BA360FF" w14:textId="77777777" w:rsidR="001C4067" w:rsidRPr="00B9147C" w:rsidRDefault="001C4067" w:rsidP="001C4067">
      <w:pPr>
        <w:rPr>
          <w:sz w:val="20"/>
          <w:szCs w:val="20"/>
        </w:rPr>
      </w:pPr>
    </w:p>
    <w:p w14:paraId="24146D28" w14:textId="77777777" w:rsidR="001C4067" w:rsidRPr="00B9147C" w:rsidRDefault="001C4067" w:rsidP="003C38B7">
      <w:pPr>
        <w:jc w:val="center"/>
        <w:rPr>
          <w:rFonts w:ascii="ＭＳ ゴシック" w:eastAsia="ＭＳ ゴシック" w:hAnsi="ＭＳ ゴシック"/>
          <w:sz w:val="20"/>
          <w:szCs w:val="20"/>
        </w:rPr>
        <w:sectPr w:rsidR="001C4067" w:rsidRPr="00B9147C" w:rsidSect="00653E0A">
          <w:pgSz w:w="11906" w:h="16838"/>
          <w:pgMar w:top="1985" w:right="1701" w:bottom="1701" w:left="1701" w:header="851" w:footer="992" w:gutter="0"/>
          <w:cols w:space="425"/>
          <w:docGrid w:type="lines" w:linePitch="360"/>
        </w:sectPr>
      </w:pPr>
    </w:p>
    <w:tbl>
      <w:tblPr>
        <w:tblStyle w:val="a3"/>
        <w:tblW w:w="9634" w:type="dxa"/>
        <w:tblLook w:val="04A0" w:firstRow="1" w:lastRow="0" w:firstColumn="1" w:lastColumn="0" w:noHBand="0" w:noVBand="1"/>
      </w:tblPr>
      <w:tblGrid>
        <w:gridCol w:w="1129"/>
        <w:gridCol w:w="1276"/>
        <w:gridCol w:w="567"/>
        <w:gridCol w:w="5812"/>
        <w:gridCol w:w="850"/>
      </w:tblGrid>
      <w:tr w:rsidR="00734C07" w:rsidRPr="00B9147C" w14:paraId="0D589548" w14:textId="77777777" w:rsidTr="00DA46DA">
        <w:trPr>
          <w:tblHeader/>
        </w:trPr>
        <w:tc>
          <w:tcPr>
            <w:tcW w:w="1129" w:type="dxa"/>
            <w:shd w:val="clear" w:color="auto" w:fill="DEEAF6" w:themeFill="accent5" w:themeFillTint="33"/>
          </w:tcPr>
          <w:p w14:paraId="565518FD" w14:textId="6A521C35" w:rsidR="00734C07" w:rsidRPr="00B9147C" w:rsidRDefault="00F26145" w:rsidP="00734C07">
            <w:pPr>
              <w:spacing w:line="276" w:lineRule="auto"/>
              <w:jc w:val="center"/>
              <w:rPr>
                <w:rFonts w:ascii="ＭＳ ゴシック" w:eastAsia="ＭＳ ゴシック" w:hAnsi="ＭＳ ゴシック"/>
                <w:sz w:val="20"/>
                <w:szCs w:val="20"/>
              </w:rPr>
            </w:pPr>
            <w:r w:rsidRPr="00B9147C">
              <w:rPr>
                <w:rFonts w:ascii="ＭＳ ゴシック" w:eastAsia="ＭＳ ゴシック" w:hAnsi="ＭＳ ゴシック" w:hint="eastAsia"/>
                <w:sz w:val="20"/>
                <w:szCs w:val="20"/>
              </w:rPr>
              <w:lastRenderedPageBreak/>
              <w:t>大項目</w:t>
            </w:r>
          </w:p>
        </w:tc>
        <w:tc>
          <w:tcPr>
            <w:tcW w:w="1276" w:type="dxa"/>
            <w:tcBorders>
              <w:bottom w:val="single" w:sz="4" w:space="0" w:color="auto"/>
            </w:tcBorders>
            <w:shd w:val="clear" w:color="auto" w:fill="DEEAF6" w:themeFill="accent5" w:themeFillTint="33"/>
          </w:tcPr>
          <w:p w14:paraId="7A4AF525" w14:textId="129B37A2" w:rsidR="00734C07" w:rsidRPr="00B9147C" w:rsidRDefault="00734C07" w:rsidP="00734C07">
            <w:pPr>
              <w:spacing w:line="276" w:lineRule="auto"/>
              <w:jc w:val="center"/>
              <w:rPr>
                <w:rFonts w:ascii="ＭＳ ゴシック" w:eastAsia="ＭＳ ゴシック" w:hAnsi="ＭＳ ゴシック"/>
                <w:sz w:val="20"/>
                <w:szCs w:val="20"/>
              </w:rPr>
            </w:pPr>
            <w:r w:rsidRPr="00B9147C">
              <w:rPr>
                <w:rFonts w:ascii="ＭＳ ゴシック" w:eastAsia="ＭＳ ゴシック" w:hAnsi="ＭＳ ゴシック" w:hint="eastAsia"/>
                <w:sz w:val="20"/>
                <w:szCs w:val="20"/>
              </w:rPr>
              <w:t>小項目</w:t>
            </w:r>
          </w:p>
        </w:tc>
        <w:tc>
          <w:tcPr>
            <w:tcW w:w="6379" w:type="dxa"/>
            <w:gridSpan w:val="2"/>
            <w:tcBorders>
              <w:bottom w:val="single" w:sz="4" w:space="0" w:color="auto"/>
            </w:tcBorders>
            <w:shd w:val="clear" w:color="auto" w:fill="DEEAF6" w:themeFill="accent5" w:themeFillTint="33"/>
          </w:tcPr>
          <w:p w14:paraId="660D105A" w14:textId="22535698" w:rsidR="00734C07" w:rsidRPr="00B9147C" w:rsidRDefault="00734C07" w:rsidP="00734C07">
            <w:pPr>
              <w:spacing w:line="276" w:lineRule="auto"/>
              <w:jc w:val="center"/>
              <w:rPr>
                <w:rFonts w:ascii="ＭＳ ゴシック" w:eastAsia="ＭＳ ゴシック" w:hAnsi="ＭＳ ゴシック"/>
                <w:sz w:val="20"/>
                <w:szCs w:val="20"/>
              </w:rPr>
            </w:pPr>
            <w:r w:rsidRPr="00B9147C">
              <w:rPr>
                <w:rFonts w:ascii="ＭＳ ゴシック" w:eastAsia="ＭＳ ゴシック" w:hAnsi="ＭＳ ゴシック" w:hint="eastAsia"/>
                <w:sz w:val="20"/>
                <w:szCs w:val="20"/>
              </w:rPr>
              <w:t>内容</w:t>
            </w:r>
          </w:p>
        </w:tc>
        <w:tc>
          <w:tcPr>
            <w:tcW w:w="850" w:type="dxa"/>
            <w:tcBorders>
              <w:bottom w:val="single" w:sz="4" w:space="0" w:color="auto"/>
            </w:tcBorders>
            <w:shd w:val="clear" w:color="auto" w:fill="DEEAF6" w:themeFill="accent5" w:themeFillTint="33"/>
          </w:tcPr>
          <w:p w14:paraId="19AC9839" w14:textId="3F3ABE5F" w:rsidR="00734C07" w:rsidRPr="00B9147C" w:rsidRDefault="00734C07" w:rsidP="00734C07">
            <w:pPr>
              <w:spacing w:line="276" w:lineRule="auto"/>
              <w:jc w:val="center"/>
              <w:rPr>
                <w:rFonts w:ascii="ＭＳ ゴシック" w:eastAsia="ＭＳ ゴシック" w:hAnsi="ＭＳ ゴシック"/>
                <w:sz w:val="20"/>
                <w:szCs w:val="20"/>
              </w:rPr>
            </w:pPr>
            <w:r w:rsidRPr="00B9147C">
              <w:rPr>
                <w:rFonts w:ascii="ＭＳ ゴシック" w:eastAsia="ＭＳ ゴシック" w:hAnsi="ＭＳ ゴシック" w:hint="eastAsia"/>
                <w:sz w:val="20"/>
                <w:szCs w:val="20"/>
              </w:rPr>
              <w:t>該当</w:t>
            </w:r>
            <w:r w:rsidR="00F26145" w:rsidRPr="00B9147C">
              <w:rPr>
                <w:rFonts w:ascii="ＭＳ ゴシック" w:eastAsia="ＭＳ ゴシック" w:hAnsi="ＭＳ ゴシック" w:hint="eastAsia"/>
                <w:sz w:val="20"/>
                <w:szCs w:val="20"/>
              </w:rPr>
              <w:t>頁</w:t>
            </w:r>
          </w:p>
        </w:tc>
      </w:tr>
      <w:tr w:rsidR="00C4214E" w:rsidRPr="00B9147C" w14:paraId="34ACC469" w14:textId="77777777" w:rsidTr="00DA46DA">
        <w:tc>
          <w:tcPr>
            <w:tcW w:w="1129" w:type="dxa"/>
            <w:vMerge w:val="restart"/>
            <w:tcBorders>
              <w:right w:val="nil"/>
            </w:tcBorders>
            <w:vAlign w:val="center"/>
          </w:tcPr>
          <w:p w14:paraId="15178B04" w14:textId="6FBD3A73" w:rsidR="00C4214E" w:rsidRPr="00855723" w:rsidRDefault="00C4214E" w:rsidP="00DA46DA">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本文</w:t>
            </w:r>
          </w:p>
        </w:tc>
        <w:tc>
          <w:tcPr>
            <w:tcW w:w="8505" w:type="dxa"/>
            <w:gridSpan w:val="4"/>
            <w:tcBorders>
              <w:left w:val="nil"/>
            </w:tcBorders>
          </w:tcPr>
          <w:p w14:paraId="47D79646" w14:textId="00254EFE" w:rsidR="00C4214E" w:rsidRPr="00855723" w:rsidRDefault="00C4214E" w:rsidP="00855723">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令和４年４月28日付薬生監麻発0428第２号通知「医薬品の品質問題事案を踏まえた製造販売業者及び製造業者による品質管理に係る運用について」</w:t>
            </w:r>
            <w:r>
              <w:rPr>
                <w:rFonts w:ascii="ＭＳ ゴシック" w:eastAsia="ＭＳ ゴシック" w:hAnsi="ＭＳ ゴシック" w:hint="eastAsia"/>
                <w:sz w:val="18"/>
                <w:szCs w:val="18"/>
              </w:rPr>
              <w:t>等</w:t>
            </w:r>
            <w:r w:rsidRPr="00855723">
              <w:rPr>
                <w:rFonts w:ascii="ＭＳ ゴシック" w:eastAsia="ＭＳ ゴシック" w:hAnsi="ＭＳ ゴシック" w:hint="eastAsia"/>
                <w:sz w:val="18"/>
                <w:szCs w:val="18"/>
              </w:rPr>
              <w:t>を参照し</w:t>
            </w:r>
            <w:r>
              <w:rPr>
                <w:rFonts w:ascii="ＭＳ ゴシック" w:eastAsia="ＭＳ ゴシック" w:hAnsi="ＭＳ ゴシック" w:hint="eastAsia"/>
                <w:sz w:val="18"/>
                <w:szCs w:val="18"/>
              </w:rPr>
              <w:t>た</w:t>
            </w:r>
            <w:r w:rsidRPr="00855723">
              <w:rPr>
                <w:rFonts w:ascii="ＭＳ ゴシック" w:eastAsia="ＭＳ ゴシック" w:hAnsi="ＭＳ ゴシック" w:hint="eastAsia"/>
                <w:sz w:val="18"/>
                <w:szCs w:val="18"/>
              </w:rPr>
              <w:t>手順書本文内</w:t>
            </w:r>
            <w:r>
              <w:rPr>
                <w:rFonts w:ascii="ＭＳ ゴシック" w:eastAsia="ＭＳ ゴシック" w:hAnsi="ＭＳ ゴシック" w:hint="eastAsia"/>
                <w:sz w:val="18"/>
                <w:szCs w:val="18"/>
              </w:rPr>
              <w:t>への</w:t>
            </w:r>
            <w:r w:rsidRPr="00855723">
              <w:rPr>
                <w:rFonts w:ascii="ＭＳ ゴシック" w:eastAsia="ＭＳ ゴシック" w:hAnsi="ＭＳ ゴシック" w:hint="eastAsia"/>
                <w:sz w:val="18"/>
                <w:szCs w:val="18"/>
              </w:rPr>
              <w:t>追記</w:t>
            </w:r>
          </w:p>
        </w:tc>
      </w:tr>
      <w:tr w:rsidR="00C4214E" w:rsidRPr="00B9147C" w14:paraId="1F9C1446" w14:textId="77777777" w:rsidTr="00C4214E">
        <w:tc>
          <w:tcPr>
            <w:tcW w:w="1129" w:type="dxa"/>
            <w:vMerge/>
            <w:tcBorders>
              <w:right w:val="single" w:sz="4" w:space="0" w:color="auto"/>
            </w:tcBorders>
          </w:tcPr>
          <w:p w14:paraId="55A5646E" w14:textId="77777777" w:rsidR="00C4214E" w:rsidRPr="00855723" w:rsidRDefault="00C4214E" w:rsidP="00727CDD">
            <w:pPr>
              <w:jc w:val="center"/>
              <w:rPr>
                <w:rFonts w:ascii="ＭＳ ゴシック" w:eastAsia="ＭＳ ゴシック" w:hAnsi="ＭＳ ゴシック"/>
                <w:sz w:val="18"/>
                <w:szCs w:val="18"/>
              </w:rPr>
            </w:pPr>
          </w:p>
        </w:tc>
        <w:tc>
          <w:tcPr>
            <w:tcW w:w="1276" w:type="dxa"/>
            <w:tcBorders>
              <w:left w:val="single" w:sz="4" w:space="0" w:color="auto"/>
            </w:tcBorders>
          </w:tcPr>
          <w:p w14:paraId="450AC154" w14:textId="7EE08A80" w:rsidR="00C4214E" w:rsidRPr="00855723" w:rsidRDefault="00C4214E"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2</w:t>
            </w:r>
            <w:r w:rsidRPr="00855723">
              <w:rPr>
                <w:rFonts w:ascii="ＭＳ ゴシック" w:eastAsia="ＭＳ ゴシック" w:hAnsi="ＭＳ ゴシック"/>
                <w:sz w:val="18"/>
                <w:szCs w:val="18"/>
              </w:rPr>
              <w:t>.2 6)</w:t>
            </w:r>
          </w:p>
        </w:tc>
        <w:tc>
          <w:tcPr>
            <w:tcW w:w="6379" w:type="dxa"/>
            <w:gridSpan w:val="2"/>
            <w:tcBorders>
              <w:bottom w:val="nil"/>
            </w:tcBorders>
            <w:vAlign w:val="center"/>
          </w:tcPr>
          <w:p w14:paraId="48A78689" w14:textId="163B62DF" w:rsidR="00C4214E" w:rsidRPr="00855723" w:rsidRDefault="00C4214E" w:rsidP="00727CDD">
            <w:pP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新規追加</w:t>
            </w:r>
          </w:p>
        </w:tc>
        <w:tc>
          <w:tcPr>
            <w:tcW w:w="850" w:type="dxa"/>
            <w:tcBorders>
              <w:bottom w:val="nil"/>
            </w:tcBorders>
            <w:vAlign w:val="center"/>
          </w:tcPr>
          <w:p w14:paraId="5DE1197F" w14:textId="6F427879" w:rsidR="00C4214E" w:rsidRPr="00855723" w:rsidRDefault="00C4214E"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2</w:t>
            </w:r>
          </w:p>
        </w:tc>
      </w:tr>
      <w:tr w:rsidR="00C4214E" w:rsidRPr="00B9147C" w14:paraId="660143EF" w14:textId="77777777" w:rsidTr="00C4214E">
        <w:tc>
          <w:tcPr>
            <w:tcW w:w="1129" w:type="dxa"/>
            <w:vMerge/>
            <w:tcBorders>
              <w:right w:val="single" w:sz="4" w:space="0" w:color="auto"/>
            </w:tcBorders>
          </w:tcPr>
          <w:p w14:paraId="62F7C6D6" w14:textId="77777777" w:rsidR="00C4214E" w:rsidRPr="00855723" w:rsidRDefault="00C4214E" w:rsidP="00727CDD">
            <w:pPr>
              <w:jc w:val="center"/>
              <w:rPr>
                <w:rFonts w:ascii="ＭＳ ゴシック" w:eastAsia="ＭＳ ゴシック" w:hAnsi="ＭＳ ゴシック"/>
                <w:sz w:val="18"/>
                <w:szCs w:val="18"/>
              </w:rPr>
            </w:pPr>
          </w:p>
        </w:tc>
        <w:tc>
          <w:tcPr>
            <w:tcW w:w="1276" w:type="dxa"/>
            <w:tcBorders>
              <w:left w:val="single" w:sz="4" w:space="0" w:color="auto"/>
            </w:tcBorders>
          </w:tcPr>
          <w:p w14:paraId="5693DFA6" w14:textId="6E9B7580" w:rsidR="00C4214E" w:rsidRPr="00855723" w:rsidRDefault="00C4214E"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2</w:t>
            </w:r>
            <w:r w:rsidRPr="00855723">
              <w:rPr>
                <w:rFonts w:ascii="ＭＳ ゴシック" w:eastAsia="ＭＳ ゴシック" w:hAnsi="ＭＳ ゴシック"/>
                <w:sz w:val="18"/>
                <w:szCs w:val="18"/>
              </w:rPr>
              <w:t>.3 3)</w:t>
            </w:r>
          </w:p>
        </w:tc>
        <w:tc>
          <w:tcPr>
            <w:tcW w:w="6379" w:type="dxa"/>
            <w:gridSpan w:val="2"/>
            <w:tcBorders>
              <w:bottom w:val="nil"/>
            </w:tcBorders>
            <w:vAlign w:val="center"/>
          </w:tcPr>
          <w:p w14:paraId="01F7D054" w14:textId="62F05090" w:rsidR="00C4214E" w:rsidRPr="00855723" w:rsidRDefault="00C4214E" w:rsidP="00727CDD">
            <w:pP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総括製造販売責任者が経営会議等に直接出席することが困難な場合の規定について、記載修正</w:t>
            </w:r>
          </w:p>
        </w:tc>
        <w:tc>
          <w:tcPr>
            <w:tcW w:w="850" w:type="dxa"/>
            <w:tcBorders>
              <w:bottom w:val="nil"/>
            </w:tcBorders>
            <w:vAlign w:val="center"/>
          </w:tcPr>
          <w:p w14:paraId="1AFFE502" w14:textId="384F9ED2" w:rsidR="00C4214E" w:rsidRPr="00855723" w:rsidRDefault="00C4214E"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3</w:t>
            </w:r>
          </w:p>
        </w:tc>
      </w:tr>
      <w:tr w:rsidR="00C4214E" w:rsidRPr="00B9147C" w14:paraId="0A62DDF8" w14:textId="77777777" w:rsidTr="00C4214E">
        <w:tc>
          <w:tcPr>
            <w:tcW w:w="1129" w:type="dxa"/>
            <w:vMerge/>
            <w:tcBorders>
              <w:right w:val="single" w:sz="4" w:space="0" w:color="auto"/>
            </w:tcBorders>
          </w:tcPr>
          <w:p w14:paraId="1ED4F94B" w14:textId="77777777" w:rsidR="00C4214E" w:rsidRPr="00855723" w:rsidRDefault="00C4214E" w:rsidP="00727CDD">
            <w:pPr>
              <w:jc w:val="center"/>
              <w:rPr>
                <w:rFonts w:ascii="ＭＳ ゴシック" w:eastAsia="ＭＳ ゴシック" w:hAnsi="ＭＳ ゴシック"/>
                <w:sz w:val="18"/>
                <w:szCs w:val="18"/>
              </w:rPr>
            </w:pPr>
          </w:p>
        </w:tc>
        <w:tc>
          <w:tcPr>
            <w:tcW w:w="1276" w:type="dxa"/>
            <w:tcBorders>
              <w:left w:val="single" w:sz="4" w:space="0" w:color="auto"/>
            </w:tcBorders>
          </w:tcPr>
          <w:p w14:paraId="6B6C70CF" w14:textId="3D75504B" w:rsidR="00C4214E" w:rsidRPr="00855723" w:rsidRDefault="00C4214E"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3</w:t>
            </w:r>
          </w:p>
        </w:tc>
        <w:tc>
          <w:tcPr>
            <w:tcW w:w="6379" w:type="dxa"/>
            <w:gridSpan w:val="2"/>
            <w:tcBorders>
              <w:bottom w:val="nil"/>
            </w:tcBorders>
            <w:vAlign w:val="center"/>
          </w:tcPr>
          <w:p w14:paraId="3022C336" w14:textId="561BA102" w:rsidR="00C4214E" w:rsidRPr="00855723" w:rsidRDefault="00C4214E" w:rsidP="00727CDD">
            <w:pP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製造業者等との取り決めについて以下にかかる記載を追記修正</w:t>
            </w:r>
          </w:p>
          <w:p w14:paraId="0BBF1117" w14:textId="77777777" w:rsidR="00C4214E" w:rsidRPr="00855723" w:rsidRDefault="00C4214E" w:rsidP="005D060C">
            <w:pPr>
              <w:pStyle w:val="a8"/>
              <w:numPr>
                <w:ilvl w:val="0"/>
                <w:numId w:val="3"/>
              </w:numPr>
              <w:ind w:leftChars="0"/>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取決めについて、定期的又は随時に必要な改訂がなされるよう配慮した内容とする。</w:t>
            </w:r>
          </w:p>
          <w:p w14:paraId="62B454A7" w14:textId="7B0EB47A" w:rsidR="00C4214E" w:rsidRPr="00855723" w:rsidRDefault="00C4214E" w:rsidP="005D060C">
            <w:pPr>
              <w:pStyle w:val="a8"/>
              <w:numPr>
                <w:ilvl w:val="0"/>
                <w:numId w:val="3"/>
              </w:numPr>
              <w:ind w:leftChars="0"/>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製造業者等以外の者についても、品質管理のために管理監督を行う必要性を考慮して、取決めの要否を判断する</w:t>
            </w:r>
          </w:p>
          <w:p w14:paraId="3A30A8BD" w14:textId="4BC74270" w:rsidR="00C4214E" w:rsidRPr="00855723" w:rsidRDefault="00C4214E" w:rsidP="005D060C">
            <w:pPr>
              <w:pStyle w:val="a8"/>
              <w:numPr>
                <w:ilvl w:val="0"/>
                <w:numId w:val="3"/>
              </w:numPr>
              <w:ind w:leftChars="0"/>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取決める事項の７）について記載を整理</w:t>
            </w:r>
          </w:p>
        </w:tc>
        <w:tc>
          <w:tcPr>
            <w:tcW w:w="850" w:type="dxa"/>
            <w:tcBorders>
              <w:bottom w:val="nil"/>
            </w:tcBorders>
            <w:vAlign w:val="center"/>
          </w:tcPr>
          <w:p w14:paraId="77C63818" w14:textId="2CB4B3EE" w:rsidR="00C4214E" w:rsidRPr="00855723" w:rsidRDefault="00C4214E"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10</w:t>
            </w:r>
          </w:p>
        </w:tc>
      </w:tr>
      <w:tr w:rsidR="00C4214E" w:rsidRPr="00B9147C" w14:paraId="507BDEE6" w14:textId="77777777" w:rsidTr="00C4214E">
        <w:tc>
          <w:tcPr>
            <w:tcW w:w="1129" w:type="dxa"/>
            <w:vMerge/>
            <w:tcBorders>
              <w:right w:val="single" w:sz="4" w:space="0" w:color="auto"/>
            </w:tcBorders>
          </w:tcPr>
          <w:p w14:paraId="0DEA2047" w14:textId="77777777" w:rsidR="00C4214E" w:rsidRPr="00855723" w:rsidRDefault="00C4214E" w:rsidP="00727CDD">
            <w:pPr>
              <w:jc w:val="center"/>
              <w:rPr>
                <w:rFonts w:ascii="ＭＳ ゴシック" w:eastAsia="ＭＳ ゴシック" w:hAnsi="ＭＳ ゴシック"/>
                <w:sz w:val="18"/>
                <w:szCs w:val="18"/>
              </w:rPr>
            </w:pPr>
          </w:p>
        </w:tc>
        <w:tc>
          <w:tcPr>
            <w:tcW w:w="1276" w:type="dxa"/>
            <w:tcBorders>
              <w:left w:val="single" w:sz="4" w:space="0" w:color="auto"/>
            </w:tcBorders>
          </w:tcPr>
          <w:p w14:paraId="69E50B92" w14:textId="5927C019" w:rsidR="00C4214E" w:rsidRPr="00855723" w:rsidRDefault="00C4214E"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4</w:t>
            </w:r>
            <w:r w:rsidRPr="00855723">
              <w:rPr>
                <w:rFonts w:ascii="ＭＳ ゴシック" w:eastAsia="ＭＳ ゴシック" w:hAnsi="ＭＳ ゴシック"/>
                <w:sz w:val="18"/>
                <w:szCs w:val="18"/>
              </w:rPr>
              <w:t>.2.1.4</w:t>
            </w:r>
          </w:p>
        </w:tc>
        <w:tc>
          <w:tcPr>
            <w:tcW w:w="6379" w:type="dxa"/>
            <w:gridSpan w:val="2"/>
            <w:tcBorders>
              <w:bottom w:val="nil"/>
            </w:tcBorders>
            <w:vAlign w:val="center"/>
          </w:tcPr>
          <w:p w14:paraId="12F9E0B2" w14:textId="50625FB4" w:rsidR="00C4214E" w:rsidRPr="00855723" w:rsidRDefault="00C4214E" w:rsidP="00727CDD">
            <w:pP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製造業者等の確認について、製造を委託する品目、工程や製造所等のリスクに応じて定期的に確認を行うことを追記</w:t>
            </w:r>
          </w:p>
        </w:tc>
        <w:tc>
          <w:tcPr>
            <w:tcW w:w="850" w:type="dxa"/>
            <w:tcBorders>
              <w:bottom w:val="nil"/>
            </w:tcBorders>
            <w:vAlign w:val="center"/>
          </w:tcPr>
          <w:p w14:paraId="172DBB6C" w14:textId="68FE6BBB" w:rsidR="00C4214E" w:rsidRPr="00855723" w:rsidRDefault="00C4214E"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20</w:t>
            </w:r>
          </w:p>
        </w:tc>
      </w:tr>
      <w:tr w:rsidR="00C4214E" w:rsidRPr="00B9147C" w14:paraId="5400C208" w14:textId="77777777" w:rsidTr="00DA46DA">
        <w:tc>
          <w:tcPr>
            <w:tcW w:w="1129" w:type="dxa"/>
            <w:vMerge/>
            <w:tcBorders>
              <w:right w:val="single" w:sz="4" w:space="0" w:color="auto"/>
            </w:tcBorders>
          </w:tcPr>
          <w:p w14:paraId="3B22EE07" w14:textId="77777777" w:rsidR="00C4214E" w:rsidRPr="00855723" w:rsidRDefault="00C4214E" w:rsidP="00727CDD">
            <w:pPr>
              <w:jc w:val="center"/>
              <w:rPr>
                <w:rFonts w:ascii="ＭＳ ゴシック" w:eastAsia="ＭＳ ゴシック" w:hAnsi="ＭＳ ゴシック"/>
                <w:sz w:val="18"/>
                <w:szCs w:val="18"/>
              </w:rPr>
            </w:pPr>
          </w:p>
        </w:tc>
        <w:tc>
          <w:tcPr>
            <w:tcW w:w="1276" w:type="dxa"/>
            <w:tcBorders>
              <w:left w:val="single" w:sz="4" w:space="0" w:color="auto"/>
              <w:bottom w:val="single" w:sz="4" w:space="0" w:color="auto"/>
            </w:tcBorders>
          </w:tcPr>
          <w:p w14:paraId="46125F87" w14:textId="6C324AC6" w:rsidR="00C4214E" w:rsidRPr="00855723" w:rsidRDefault="00C4214E"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4.3.1</w:t>
            </w:r>
          </w:p>
        </w:tc>
        <w:tc>
          <w:tcPr>
            <w:tcW w:w="6379" w:type="dxa"/>
            <w:gridSpan w:val="2"/>
            <w:tcBorders>
              <w:bottom w:val="single" w:sz="4" w:space="0" w:color="auto"/>
            </w:tcBorders>
            <w:vAlign w:val="center"/>
          </w:tcPr>
          <w:p w14:paraId="49E7A7D7" w14:textId="4C2432E2" w:rsidR="00C4214E" w:rsidRPr="00855723" w:rsidRDefault="00C4214E" w:rsidP="00727CDD">
            <w:pP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品質情報の定義として、製造業者等におけるＧＭＰ省令第15条第1項第2号イの逸脱に関する連絡及びＧＭＰ省令第16条第2項の品質情報に関する連絡を含むことを追記</w:t>
            </w:r>
          </w:p>
        </w:tc>
        <w:tc>
          <w:tcPr>
            <w:tcW w:w="850" w:type="dxa"/>
            <w:tcBorders>
              <w:bottom w:val="single" w:sz="4" w:space="0" w:color="auto"/>
            </w:tcBorders>
            <w:vAlign w:val="center"/>
          </w:tcPr>
          <w:p w14:paraId="571ECF3A" w14:textId="083BE6B7" w:rsidR="00C4214E" w:rsidRPr="00855723" w:rsidRDefault="00C4214E"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25</w:t>
            </w:r>
          </w:p>
        </w:tc>
      </w:tr>
      <w:tr w:rsidR="00C4214E" w:rsidRPr="00B9147C" w14:paraId="29F27421" w14:textId="77777777" w:rsidTr="00DA46DA">
        <w:tc>
          <w:tcPr>
            <w:tcW w:w="1129" w:type="dxa"/>
            <w:vMerge/>
            <w:tcBorders>
              <w:right w:val="nil"/>
            </w:tcBorders>
          </w:tcPr>
          <w:p w14:paraId="79FBC9E4" w14:textId="77777777" w:rsidR="00C4214E" w:rsidRPr="00855723" w:rsidRDefault="00C4214E" w:rsidP="00727CDD">
            <w:pPr>
              <w:jc w:val="center"/>
              <w:rPr>
                <w:rFonts w:ascii="ＭＳ ゴシック" w:eastAsia="ＭＳ ゴシック" w:hAnsi="ＭＳ ゴシック"/>
                <w:sz w:val="18"/>
                <w:szCs w:val="18"/>
              </w:rPr>
            </w:pPr>
          </w:p>
        </w:tc>
        <w:tc>
          <w:tcPr>
            <w:tcW w:w="8505" w:type="dxa"/>
            <w:gridSpan w:val="4"/>
            <w:tcBorders>
              <w:left w:val="nil"/>
            </w:tcBorders>
          </w:tcPr>
          <w:p w14:paraId="4EFBB8EE" w14:textId="3F292B65" w:rsidR="00C4214E" w:rsidRPr="00855723" w:rsidRDefault="00C4214E" w:rsidP="00C421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そのほかの追記</w:t>
            </w:r>
          </w:p>
        </w:tc>
      </w:tr>
      <w:tr w:rsidR="00C4214E" w:rsidRPr="00B9147C" w14:paraId="12C114D8" w14:textId="77777777" w:rsidTr="001F24B2">
        <w:tc>
          <w:tcPr>
            <w:tcW w:w="1129" w:type="dxa"/>
            <w:vMerge/>
            <w:tcBorders>
              <w:right w:val="single" w:sz="4" w:space="0" w:color="auto"/>
            </w:tcBorders>
          </w:tcPr>
          <w:p w14:paraId="646CEC37" w14:textId="77777777" w:rsidR="00C4214E" w:rsidRPr="00855723" w:rsidRDefault="00C4214E" w:rsidP="00C4214E">
            <w:pPr>
              <w:jc w:val="center"/>
              <w:rPr>
                <w:rFonts w:ascii="ＭＳ ゴシック" w:eastAsia="ＭＳ ゴシック" w:hAnsi="ＭＳ ゴシック"/>
                <w:sz w:val="18"/>
                <w:szCs w:val="18"/>
              </w:rPr>
            </w:pPr>
          </w:p>
        </w:tc>
        <w:tc>
          <w:tcPr>
            <w:tcW w:w="1276" w:type="dxa"/>
            <w:tcBorders>
              <w:left w:val="single" w:sz="4" w:space="0" w:color="auto"/>
              <w:right w:val="single" w:sz="4" w:space="0" w:color="auto"/>
            </w:tcBorders>
          </w:tcPr>
          <w:p w14:paraId="41AEE7D3" w14:textId="24A5984A" w:rsidR="00C4214E" w:rsidRDefault="00C4214E" w:rsidP="00C4214E">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2</w:t>
            </w:r>
            <w:r w:rsidRPr="00855723">
              <w:rPr>
                <w:rFonts w:ascii="ＭＳ ゴシック" w:eastAsia="ＭＳ ゴシック" w:hAnsi="ＭＳ ゴシック"/>
                <w:sz w:val="18"/>
                <w:szCs w:val="18"/>
              </w:rPr>
              <w:t>.3 8)</w:t>
            </w:r>
            <w:r w:rsidRPr="00855723">
              <w:rPr>
                <w:rFonts w:ascii="ＭＳ ゴシック" w:eastAsia="ＭＳ ゴシック" w:hAnsi="ＭＳ ゴシック" w:hint="eastAsia"/>
                <w:sz w:val="18"/>
                <w:szCs w:val="18"/>
              </w:rPr>
              <w:t>等</w:t>
            </w:r>
          </w:p>
        </w:tc>
        <w:tc>
          <w:tcPr>
            <w:tcW w:w="6379" w:type="dxa"/>
            <w:gridSpan w:val="2"/>
            <w:tcBorders>
              <w:left w:val="single" w:sz="4" w:space="0" w:color="auto"/>
              <w:bottom w:val="single" w:sz="4" w:space="0" w:color="auto"/>
            </w:tcBorders>
            <w:vAlign w:val="center"/>
          </w:tcPr>
          <w:p w14:paraId="6E006E6E" w14:textId="7FD02007" w:rsidR="00C4214E" w:rsidRPr="00855723" w:rsidRDefault="00C4214E" w:rsidP="00C4214E">
            <w:pP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「添付文書」の記載を「添付文書又は注意事項等情報」に修正</w:t>
            </w:r>
          </w:p>
        </w:tc>
        <w:tc>
          <w:tcPr>
            <w:tcW w:w="850" w:type="dxa"/>
            <w:tcBorders>
              <w:bottom w:val="nil"/>
            </w:tcBorders>
            <w:vAlign w:val="center"/>
          </w:tcPr>
          <w:p w14:paraId="21995791" w14:textId="6E69A1E1" w:rsidR="00C4214E" w:rsidRPr="00855723" w:rsidRDefault="00C4214E" w:rsidP="00C4214E">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全体</w:t>
            </w:r>
          </w:p>
        </w:tc>
      </w:tr>
      <w:tr w:rsidR="00C4214E" w:rsidRPr="00B9147C" w14:paraId="1EF1D639" w14:textId="77777777" w:rsidTr="00DA46DA">
        <w:tc>
          <w:tcPr>
            <w:tcW w:w="1129" w:type="dxa"/>
            <w:vMerge/>
            <w:tcBorders>
              <w:right w:val="single" w:sz="4" w:space="0" w:color="auto"/>
            </w:tcBorders>
          </w:tcPr>
          <w:p w14:paraId="6BE59F43" w14:textId="77777777" w:rsidR="00C4214E" w:rsidRPr="00855723" w:rsidRDefault="00C4214E" w:rsidP="00C4214E">
            <w:pPr>
              <w:jc w:val="center"/>
              <w:rPr>
                <w:rFonts w:ascii="ＭＳ ゴシック" w:eastAsia="ＭＳ ゴシック" w:hAnsi="ＭＳ ゴシック"/>
                <w:sz w:val="18"/>
                <w:szCs w:val="18"/>
              </w:rPr>
            </w:pPr>
          </w:p>
        </w:tc>
        <w:tc>
          <w:tcPr>
            <w:tcW w:w="1276" w:type="dxa"/>
            <w:tcBorders>
              <w:left w:val="single" w:sz="4" w:space="0" w:color="auto"/>
            </w:tcBorders>
          </w:tcPr>
          <w:p w14:paraId="631BBDA8" w14:textId="5124C241" w:rsidR="00C4214E" w:rsidRDefault="00C4214E" w:rsidP="00C4214E">
            <w:pPr>
              <w:jc w:val="center"/>
              <w:rPr>
                <w:rFonts w:ascii="ＭＳ ゴシック" w:eastAsia="ＭＳ ゴシック" w:hAnsi="ＭＳ ゴシック"/>
                <w:sz w:val="18"/>
                <w:szCs w:val="18"/>
              </w:rPr>
            </w:pPr>
            <w:r w:rsidRPr="00C4214E">
              <w:rPr>
                <w:rFonts w:ascii="ＭＳ ゴシック" w:eastAsia="ＭＳ ゴシック" w:hAnsi="ＭＳ ゴシック"/>
                <w:sz w:val="18"/>
                <w:szCs w:val="18"/>
              </w:rPr>
              <w:t>4.4.4</w:t>
            </w:r>
            <w:r>
              <w:rPr>
                <w:rFonts w:ascii="ＭＳ ゴシック" w:eastAsia="ＭＳ ゴシック" w:hAnsi="ＭＳ ゴシック" w:hint="eastAsia"/>
                <w:sz w:val="18"/>
                <w:szCs w:val="18"/>
              </w:rPr>
              <w:t xml:space="preserve"> </w:t>
            </w:r>
            <w:r w:rsidRPr="00C4214E">
              <w:rPr>
                <w:rFonts w:ascii="ＭＳ ゴシック" w:eastAsia="ＭＳ ゴシック" w:hAnsi="ＭＳ ゴシック"/>
                <w:sz w:val="18"/>
                <w:szCs w:val="18"/>
              </w:rPr>
              <w:t>1)</w:t>
            </w:r>
          </w:p>
        </w:tc>
        <w:tc>
          <w:tcPr>
            <w:tcW w:w="6379" w:type="dxa"/>
            <w:gridSpan w:val="2"/>
            <w:tcBorders>
              <w:top w:val="single" w:sz="4" w:space="0" w:color="auto"/>
              <w:bottom w:val="nil"/>
            </w:tcBorders>
          </w:tcPr>
          <w:p w14:paraId="3A47BAA9" w14:textId="3B5B8709" w:rsidR="00C4214E" w:rsidRPr="00855723" w:rsidRDefault="00C4214E" w:rsidP="00C4214E">
            <w:pPr>
              <w:rPr>
                <w:rFonts w:ascii="ＭＳ ゴシック" w:eastAsia="ＭＳ ゴシック" w:hAnsi="ＭＳ ゴシック"/>
                <w:sz w:val="18"/>
                <w:szCs w:val="18"/>
              </w:rPr>
            </w:pPr>
            <w:r w:rsidRPr="00C4214E">
              <w:rPr>
                <w:rFonts w:ascii="ＭＳ ゴシック" w:eastAsia="ＭＳ ゴシック" w:hAnsi="ＭＳ ゴシック" w:hint="eastAsia"/>
                <w:sz w:val="18"/>
                <w:szCs w:val="18"/>
              </w:rPr>
              <w:t>回収の原因究明を行う場合として、「</w:t>
            </w:r>
            <w:r w:rsidRPr="00C4214E">
              <w:rPr>
                <w:rFonts w:ascii="ＭＳ ゴシック" w:eastAsia="ＭＳ ゴシック" w:hAnsi="ＭＳ ゴシック"/>
                <w:sz w:val="18"/>
                <w:szCs w:val="18"/>
              </w:rPr>
              <w:t>4.3.1</w:t>
            </w:r>
            <w:r w:rsidRPr="00C4214E">
              <w:rPr>
                <w:rFonts w:ascii="ＭＳ ゴシック" w:eastAsia="ＭＳ ゴシック" w:hAnsi="ＭＳ ゴシック" w:hint="eastAsia"/>
                <w:sz w:val="18"/>
                <w:szCs w:val="18"/>
              </w:rPr>
              <w:t>「品質等に関する情報処理の手順」における原因究明に加えて、さらに原因究明が必要となった場合」及びその際の原因究明や措置の検討に関する記載を追記</w:t>
            </w:r>
          </w:p>
        </w:tc>
        <w:tc>
          <w:tcPr>
            <w:tcW w:w="850" w:type="dxa"/>
            <w:tcBorders>
              <w:bottom w:val="nil"/>
            </w:tcBorders>
          </w:tcPr>
          <w:p w14:paraId="6CD0BD0F" w14:textId="242C52D7" w:rsidR="00C4214E" w:rsidRPr="00855723" w:rsidRDefault="00C4214E" w:rsidP="00C4214E">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8</w:t>
            </w:r>
          </w:p>
        </w:tc>
      </w:tr>
      <w:tr w:rsidR="00C4214E" w:rsidRPr="00B9147C" w14:paraId="551CE40D" w14:textId="77777777" w:rsidTr="00C4214E">
        <w:tc>
          <w:tcPr>
            <w:tcW w:w="1129" w:type="dxa"/>
            <w:vMerge/>
            <w:tcBorders>
              <w:right w:val="single" w:sz="4" w:space="0" w:color="auto"/>
            </w:tcBorders>
          </w:tcPr>
          <w:p w14:paraId="45DE9B8C" w14:textId="77777777" w:rsidR="00C4214E" w:rsidRPr="00855723" w:rsidRDefault="00C4214E" w:rsidP="00727CDD">
            <w:pPr>
              <w:jc w:val="center"/>
              <w:rPr>
                <w:rFonts w:ascii="ＭＳ ゴシック" w:eastAsia="ＭＳ ゴシック" w:hAnsi="ＭＳ ゴシック"/>
                <w:sz w:val="18"/>
                <w:szCs w:val="18"/>
              </w:rPr>
            </w:pPr>
          </w:p>
        </w:tc>
        <w:tc>
          <w:tcPr>
            <w:tcW w:w="1276" w:type="dxa"/>
            <w:tcBorders>
              <w:left w:val="single" w:sz="4" w:space="0" w:color="auto"/>
            </w:tcBorders>
          </w:tcPr>
          <w:p w14:paraId="08021D09" w14:textId="6C8F2EC7" w:rsidR="00C4214E" w:rsidRPr="00855723" w:rsidRDefault="00C4214E" w:rsidP="00727CD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Pr>
                <w:rFonts w:ascii="ＭＳ ゴシック" w:eastAsia="ＭＳ ゴシック" w:hAnsi="ＭＳ ゴシック"/>
                <w:sz w:val="18"/>
                <w:szCs w:val="18"/>
              </w:rPr>
              <w:t>.4.4 2)</w:t>
            </w:r>
          </w:p>
        </w:tc>
        <w:tc>
          <w:tcPr>
            <w:tcW w:w="6379" w:type="dxa"/>
            <w:gridSpan w:val="2"/>
            <w:tcBorders>
              <w:bottom w:val="nil"/>
            </w:tcBorders>
            <w:vAlign w:val="center"/>
          </w:tcPr>
          <w:p w14:paraId="54208735" w14:textId="01EC7280" w:rsidR="00C4214E" w:rsidRPr="00855723" w:rsidRDefault="00C4214E" w:rsidP="00727CDD">
            <w:pPr>
              <w:rPr>
                <w:rFonts w:ascii="ＭＳ ゴシック" w:eastAsia="ＭＳ ゴシック" w:hAnsi="ＭＳ ゴシック"/>
                <w:sz w:val="18"/>
                <w:szCs w:val="18"/>
              </w:rPr>
            </w:pPr>
            <w:r>
              <w:rPr>
                <w:rFonts w:ascii="ＭＳ ゴシック" w:eastAsia="ＭＳ ゴシック" w:hAnsi="ＭＳ ゴシック" w:hint="eastAsia"/>
                <w:sz w:val="18"/>
                <w:szCs w:val="18"/>
              </w:rPr>
              <w:t>新規追加</w:t>
            </w:r>
          </w:p>
        </w:tc>
        <w:tc>
          <w:tcPr>
            <w:tcW w:w="850" w:type="dxa"/>
            <w:tcBorders>
              <w:bottom w:val="nil"/>
            </w:tcBorders>
            <w:vAlign w:val="center"/>
          </w:tcPr>
          <w:p w14:paraId="7EEFEB25" w14:textId="75DD4212" w:rsidR="00C4214E" w:rsidRPr="00855723" w:rsidRDefault="00C4214E" w:rsidP="00727CD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8</w:t>
            </w:r>
          </w:p>
        </w:tc>
      </w:tr>
      <w:tr w:rsidR="00734C07" w:rsidRPr="00B9147C" w14:paraId="2136D647" w14:textId="77777777" w:rsidTr="00DA46DA">
        <w:tc>
          <w:tcPr>
            <w:tcW w:w="1129" w:type="dxa"/>
            <w:vMerge w:val="restart"/>
            <w:vAlign w:val="center"/>
          </w:tcPr>
          <w:p w14:paraId="7FE55406" w14:textId="77777777" w:rsidR="00734C07" w:rsidRPr="00855723" w:rsidRDefault="00734C07" w:rsidP="00DA46DA">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通知引用欄</w:t>
            </w:r>
          </w:p>
          <w:p w14:paraId="7BC0B366" w14:textId="22D844F9" w:rsidR="00060B75" w:rsidRPr="00855723" w:rsidRDefault="00B9147C" w:rsidP="00DA46DA">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新設</w:t>
            </w:r>
          </w:p>
        </w:tc>
        <w:tc>
          <w:tcPr>
            <w:tcW w:w="1276" w:type="dxa"/>
            <w:vMerge w:val="restart"/>
          </w:tcPr>
          <w:p w14:paraId="56E0B777" w14:textId="37468C28" w:rsidR="00734C07" w:rsidRPr="00855723" w:rsidRDefault="00734C07"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w:t>
            </w:r>
          </w:p>
        </w:tc>
        <w:tc>
          <w:tcPr>
            <w:tcW w:w="6379" w:type="dxa"/>
            <w:gridSpan w:val="2"/>
            <w:tcBorders>
              <w:bottom w:val="nil"/>
            </w:tcBorders>
            <w:vAlign w:val="center"/>
          </w:tcPr>
          <w:p w14:paraId="5AEF1816" w14:textId="33A1B61A" w:rsidR="00734C07" w:rsidRPr="00855723" w:rsidRDefault="00734C07" w:rsidP="00727CDD">
            <w:pP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令和４年４月28日付薬生監麻発0428第２号通知「医薬品の品質問題事案を踏まえた製造販売業者及び製造業者による品質管理に係る運用について」を参照した</w:t>
            </w:r>
            <w:r w:rsidR="00B30BED">
              <w:rPr>
                <w:rFonts w:ascii="ＭＳ ゴシック" w:eastAsia="ＭＳ ゴシック" w:hAnsi="ＭＳ ゴシック" w:hint="eastAsia"/>
                <w:sz w:val="18"/>
                <w:szCs w:val="18"/>
              </w:rPr>
              <w:t>通知引用欄の設定</w:t>
            </w:r>
          </w:p>
        </w:tc>
        <w:tc>
          <w:tcPr>
            <w:tcW w:w="850" w:type="dxa"/>
            <w:tcBorders>
              <w:bottom w:val="nil"/>
            </w:tcBorders>
            <w:vAlign w:val="center"/>
          </w:tcPr>
          <w:p w14:paraId="2AAF46AB" w14:textId="1A8CC5D8" w:rsidR="00734C07" w:rsidRPr="00855723" w:rsidRDefault="00734C07"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w:t>
            </w:r>
          </w:p>
        </w:tc>
      </w:tr>
      <w:tr w:rsidR="00734C07" w:rsidRPr="00B9147C" w14:paraId="3BAA436F" w14:textId="77777777" w:rsidTr="00855723">
        <w:tc>
          <w:tcPr>
            <w:tcW w:w="1129" w:type="dxa"/>
            <w:vMerge/>
          </w:tcPr>
          <w:p w14:paraId="488BADD6" w14:textId="77777777" w:rsidR="00734C07" w:rsidRPr="00855723" w:rsidRDefault="00734C07" w:rsidP="00727CDD">
            <w:pPr>
              <w:jc w:val="center"/>
              <w:rPr>
                <w:rFonts w:ascii="ＭＳ ゴシック" w:eastAsia="ＭＳ ゴシック" w:hAnsi="ＭＳ ゴシック"/>
                <w:sz w:val="18"/>
                <w:szCs w:val="18"/>
              </w:rPr>
            </w:pPr>
          </w:p>
        </w:tc>
        <w:tc>
          <w:tcPr>
            <w:tcW w:w="1276" w:type="dxa"/>
            <w:vMerge/>
          </w:tcPr>
          <w:p w14:paraId="3198C7E1" w14:textId="77777777" w:rsidR="00734C07" w:rsidRPr="00855723" w:rsidRDefault="00734C07" w:rsidP="00727CDD">
            <w:pPr>
              <w:jc w:val="center"/>
              <w:rPr>
                <w:rFonts w:ascii="ＭＳ ゴシック" w:eastAsia="ＭＳ ゴシック" w:hAnsi="ＭＳ ゴシック"/>
                <w:sz w:val="18"/>
                <w:szCs w:val="18"/>
              </w:rPr>
            </w:pPr>
          </w:p>
        </w:tc>
        <w:tc>
          <w:tcPr>
            <w:tcW w:w="567" w:type="dxa"/>
            <w:vMerge w:val="restart"/>
            <w:tcBorders>
              <w:top w:val="nil"/>
            </w:tcBorders>
          </w:tcPr>
          <w:p w14:paraId="1BB279F0" w14:textId="77777777" w:rsidR="00734C07" w:rsidRPr="00855723" w:rsidRDefault="00734C07" w:rsidP="00727CDD">
            <w:pPr>
              <w:jc w:val="center"/>
              <w:rPr>
                <w:rFonts w:ascii="ＭＳ ゴシック" w:eastAsia="ＭＳ ゴシック" w:hAnsi="ＭＳ ゴシック"/>
                <w:sz w:val="18"/>
                <w:szCs w:val="18"/>
              </w:rPr>
            </w:pPr>
          </w:p>
        </w:tc>
        <w:tc>
          <w:tcPr>
            <w:tcW w:w="5812" w:type="dxa"/>
          </w:tcPr>
          <w:p w14:paraId="4D38D41C" w14:textId="66002FCE" w:rsidR="00734C07" w:rsidRPr="00855723" w:rsidRDefault="00734C07" w:rsidP="00727CDD">
            <w:pPr>
              <w:tabs>
                <w:tab w:val="left" w:pos="1884"/>
              </w:tabs>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製造販売業者と製造業者等との取決めの内容</w:t>
            </w:r>
          </w:p>
        </w:tc>
        <w:tc>
          <w:tcPr>
            <w:tcW w:w="850" w:type="dxa"/>
          </w:tcPr>
          <w:p w14:paraId="182E1A0E" w14:textId="19BF8B89" w:rsidR="00734C07" w:rsidRPr="00855723" w:rsidRDefault="00734C07"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1</w:t>
            </w:r>
            <w:r w:rsidRPr="00855723">
              <w:rPr>
                <w:rFonts w:ascii="ＭＳ ゴシック" w:eastAsia="ＭＳ ゴシック" w:hAnsi="ＭＳ ゴシック"/>
                <w:sz w:val="18"/>
                <w:szCs w:val="18"/>
              </w:rPr>
              <w:t>2</w:t>
            </w:r>
          </w:p>
        </w:tc>
      </w:tr>
      <w:tr w:rsidR="00734C07" w:rsidRPr="00B9147C" w14:paraId="535CEE59" w14:textId="77777777" w:rsidTr="00855723">
        <w:tc>
          <w:tcPr>
            <w:tcW w:w="1129" w:type="dxa"/>
            <w:vMerge/>
          </w:tcPr>
          <w:p w14:paraId="5C00DED4" w14:textId="77777777" w:rsidR="00734C07" w:rsidRPr="00855723" w:rsidRDefault="00734C07" w:rsidP="00727CDD">
            <w:pPr>
              <w:jc w:val="center"/>
              <w:rPr>
                <w:rFonts w:ascii="ＭＳ ゴシック" w:eastAsia="ＭＳ ゴシック" w:hAnsi="ＭＳ ゴシック"/>
                <w:sz w:val="18"/>
                <w:szCs w:val="18"/>
              </w:rPr>
            </w:pPr>
          </w:p>
        </w:tc>
        <w:tc>
          <w:tcPr>
            <w:tcW w:w="1276" w:type="dxa"/>
            <w:vMerge/>
          </w:tcPr>
          <w:p w14:paraId="28715198" w14:textId="77777777" w:rsidR="00734C07" w:rsidRPr="00855723" w:rsidRDefault="00734C07" w:rsidP="00727CDD">
            <w:pPr>
              <w:jc w:val="center"/>
              <w:rPr>
                <w:rFonts w:ascii="ＭＳ ゴシック" w:eastAsia="ＭＳ ゴシック" w:hAnsi="ＭＳ ゴシック"/>
                <w:sz w:val="18"/>
                <w:szCs w:val="18"/>
              </w:rPr>
            </w:pPr>
          </w:p>
        </w:tc>
        <w:tc>
          <w:tcPr>
            <w:tcW w:w="567" w:type="dxa"/>
            <w:vMerge/>
            <w:tcBorders>
              <w:top w:val="nil"/>
            </w:tcBorders>
          </w:tcPr>
          <w:p w14:paraId="00D353EC" w14:textId="77777777" w:rsidR="00734C07" w:rsidRPr="00855723" w:rsidRDefault="00734C07" w:rsidP="00727CDD">
            <w:pPr>
              <w:jc w:val="center"/>
              <w:rPr>
                <w:rFonts w:ascii="ＭＳ ゴシック" w:eastAsia="ＭＳ ゴシック" w:hAnsi="ＭＳ ゴシック"/>
                <w:sz w:val="18"/>
                <w:szCs w:val="18"/>
              </w:rPr>
            </w:pPr>
          </w:p>
        </w:tc>
        <w:tc>
          <w:tcPr>
            <w:tcW w:w="5812" w:type="dxa"/>
          </w:tcPr>
          <w:p w14:paraId="1E54013F" w14:textId="0A27C049" w:rsidR="00734C07" w:rsidRPr="00855723" w:rsidRDefault="00734C07"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いわゆるL字型の取決めについて</w:t>
            </w:r>
          </w:p>
        </w:tc>
        <w:tc>
          <w:tcPr>
            <w:tcW w:w="850" w:type="dxa"/>
          </w:tcPr>
          <w:p w14:paraId="17C09D3D" w14:textId="742EAD74" w:rsidR="00734C07" w:rsidRPr="00855723" w:rsidRDefault="00734C07"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1</w:t>
            </w:r>
            <w:r w:rsidRPr="00855723">
              <w:rPr>
                <w:rFonts w:ascii="ＭＳ ゴシック" w:eastAsia="ＭＳ ゴシック" w:hAnsi="ＭＳ ゴシック"/>
                <w:sz w:val="18"/>
                <w:szCs w:val="18"/>
              </w:rPr>
              <w:t>3</w:t>
            </w:r>
          </w:p>
        </w:tc>
      </w:tr>
      <w:tr w:rsidR="00734C07" w:rsidRPr="00B9147C" w14:paraId="49342E78" w14:textId="77777777" w:rsidTr="00855723">
        <w:tc>
          <w:tcPr>
            <w:tcW w:w="1129" w:type="dxa"/>
            <w:vMerge/>
          </w:tcPr>
          <w:p w14:paraId="788BF5D8" w14:textId="77777777" w:rsidR="00734C07" w:rsidRPr="00855723" w:rsidRDefault="00734C07" w:rsidP="00727CDD">
            <w:pPr>
              <w:jc w:val="center"/>
              <w:rPr>
                <w:rFonts w:ascii="ＭＳ ゴシック" w:eastAsia="ＭＳ ゴシック" w:hAnsi="ＭＳ ゴシック"/>
                <w:sz w:val="18"/>
                <w:szCs w:val="18"/>
              </w:rPr>
            </w:pPr>
          </w:p>
        </w:tc>
        <w:tc>
          <w:tcPr>
            <w:tcW w:w="1276" w:type="dxa"/>
            <w:vMerge/>
          </w:tcPr>
          <w:p w14:paraId="2C634BE4" w14:textId="77777777" w:rsidR="00734C07" w:rsidRPr="00855723" w:rsidRDefault="00734C07" w:rsidP="00727CDD">
            <w:pPr>
              <w:jc w:val="center"/>
              <w:rPr>
                <w:rFonts w:ascii="ＭＳ ゴシック" w:eastAsia="ＭＳ ゴシック" w:hAnsi="ＭＳ ゴシック"/>
                <w:sz w:val="18"/>
                <w:szCs w:val="18"/>
              </w:rPr>
            </w:pPr>
          </w:p>
        </w:tc>
        <w:tc>
          <w:tcPr>
            <w:tcW w:w="567" w:type="dxa"/>
            <w:vMerge/>
            <w:tcBorders>
              <w:top w:val="nil"/>
            </w:tcBorders>
          </w:tcPr>
          <w:p w14:paraId="3513637D" w14:textId="77777777" w:rsidR="00734C07" w:rsidRPr="00855723" w:rsidRDefault="00734C07" w:rsidP="00727CDD">
            <w:pPr>
              <w:jc w:val="center"/>
              <w:rPr>
                <w:rFonts w:ascii="ＭＳ ゴシック" w:eastAsia="ＭＳ ゴシック" w:hAnsi="ＭＳ ゴシック"/>
                <w:sz w:val="18"/>
                <w:szCs w:val="18"/>
              </w:rPr>
            </w:pPr>
          </w:p>
        </w:tc>
        <w:tc>
          <w:tcPr>
            <w:tcW w:w="5812" w:type="dxa"/>
          </w:tcPr>
          <w:p w14:paraId="78633D5F" w14:textId="14311886" w:rsidR="00734C07" w:rsidRPr="00855723" w:rsidRDefault="00734C07"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リスクに応じた製造業者等の定期的な確認</w:t>
            </w:r>
          </w:p>
        </w:tc>
        <w:tc>
          <w:tcPr>
            <w:tcW w:w="850" w:type="dxa"/>
          </w:tcPr>
          <w:p w14:paraId="123653A9" w14:textId="65450832" w:rsidR="00734C07" w:rsidRPr="00855723" w:rsidRDefault="00734C07"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2</w:t>
            </w:r>
            <w:r w:rsidRPr="00855723">
              <w:rPr>
                <w:rFonts w:ascii="ＭＳ ゴシック" w:eastAsia="ＭＳ ゴシック" w:hAnsi="ＭＳ ゴシック"/>
                <w:sz w:val="18"/>
                <w:szCs w:val="18"/>
              </w:rPr>
              <w:t>1</w:t>
            </w:r>
          </w:p>
        </w:tc>
      </w:tr>
      <w:tr w:rsidR="00734C07" w:rsidRPr="00B9147C" w14:paraId="1BFE0477" w14:textId="77777777" w:rsidTr="00855723">
        <w:tc>
          <w:tcPr>
            <w:tcW w:w="1129" w:type="dxa"/>
            <w:vMerge/>
          </w:tcPr>
          <w:p w14:paraId="5C3E8316" w14:textId="77777777" w:rsidR="00734C07" w:rsidRPr="00855723" w:rsidRDefault="00734C07" w:rsidP="00727CDD">
            <w:pPr>
              <w:jc w:val="center"/>
              <w:rPr>
                <w:rFonts w:ascii="ＭＳ ゴシック" w:eastAsia="ＭＳ ゴシック" w:hAnsi="ＭＳ ゴシック"/>
                <w:sz w:val="18"/>
                <w:szCs w:val="18"/>
              </w:rPr>
            </w:pPr>
          </w:p>
        </w:tc>
        <w:tc>
          <w:tcPr>
            <w:tcW w:w="1276" w:type="dxa"/>
            <w:vMerge/>
          </w:tcPr>
          <w:p w14:paraId="6537DAA7" w14:textId="77777777" w:rsidR="00734C07" w:rsidRPr="00855723" w:rsidRDefault="00734C07" w:rsidP="00727CDD">
            <w:pPr>
              <w:jc w:val="center"/>
              <w:rPr>
                <w:rFonts w:ascii="ＭＳ ゴシック" w:eastAsia="ＭＳ ゴシック" w:hAnsi="ＭＳ ゴシック"/>
                <w:sz w:val="18"/>
                <w:szCs w:val="18"/>
              </w:rPr>
            </w:pPr>
          </w:p>
        </w:tc>
        <w:tc>
          <w:tcPr>
            <w:tcW w:w="567" w:type="dxa"/>
            <w:vMerge/>
            <w:tcBorders>
              <w:top w:val="nil"/>
            </w:tcBorders>
          </w:tcPr>
          <w:p w14:paraId="7FA3FD6B" w14:textId="77777777" w:rsidR="00734C07" w:rsidRPr="00855723" w:rsidRDefault="00734C07" w:rsidP="00727CDD">
            <w:pPr>
              <w:jc w:val="center"/>
              <w:rPr>
                <w:rFonts w:ascii="ＭＳ ゴシック" w:eastAsia="ＭＳ ゴシック" w:hAnsi="ＭＳ ゴシック"/>
                <w:sz w:val="18"/>
                <w:szCs w:val="18"/>
              </w:rPr>
            </w:pPr>
          </w:p>
        </w:tc>
        <w:tc>
          <w:tcPr>
            <w:tcW w:w="5812" w:type="dxa"/>
          </w:tcPr>
          <w:p w14:paraId="2ACC1595" w14:textId="5A96A656" w:rsidR="00734C07" w:rsidRPr="00855723" w:rsidRDefault="00734C07"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他の製造販売業者等による確認結果の利用</w:t>
            </w:r>
          </w:p>
        </w:tc>
        <w:tc>
          <w:tcPr>
            <w:tcW w:w="850" w:type="dxa"/>
          </w:tcPr>
          <w:p w14:paraId="7264B198" w14:textId="3001856B" w:rsidR="00734C07" w:rsidRPr="00855723" w:rsidRDefault="00734C07"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2</w:t>
            </w:r>
            <w:r w:rsidRPr="00855723">
              <w:rPr>
                <w:rFonts w:ascii="ＭＳ ゴシック" w:eastAsia="ＭＳ ゴシック" w:hAnsi="ＭＳ ゴシック"/>
                <w:sz w:val="18"/>
                <w:szCs w:val="18"/>
              </w:rPr>
              <w:t>2</w:t>
            </w:r>
          </w:p>
        </w:tc>
      </w:tr>
      <w:tr w:rsidR="00734C07" w:rsidRPr="00B9147C" w14:paraId="3C1FBFD4" w14:textId="77777777" w:rsidTr="00855723">
        <w:tc>
          <w:tcPr>
            <w:tcW w:w="1129" w:type="dxa"/>
            <w:vMerge/>
          </w:tcPr>
          <w:p w14:paraId="18172167" w14:textId="77777777" w:rsidR="00734C07" w:rsidRPr="00855723" w:rsidRDefault="00734C07" w:rsidP="00727CDD">
            <w:pPr>
              <w:jc w:val="center"/>
              <w:rPr>
                <w:rFonts w:ascii="ＭＳ ゴシック" w:eastAsia="ＭＳ ゴシック" w:hAnsi="ＭＳ ゴシック"/>
                <w:sz w:val="18"/>
                <w:szCs w:val="18"/>
              </w:rPr>
            </w:pPr>
          </w:p>
        </w:tc>
        <w:tc>
          <w:tcPr>
            <w:tcW w:w="1276" w:type="dxa"/>
            <w:vMerge/>
          </w:tcPr>
          <w:p w14:paraId="4A691EB2" w14:textId="77777777" w:rsidR="00734C07" w:rsidRPr="00855723" w:rsidRDefault="00734C07" w:rsidP="00727CDD">
            <w:pPr>
              <w:jc w:val="center"/>
              <w:rPr>
                <w:rFonts w:ascii="ＭＳ ゴシック" w:eastAsia="ＭＳ ゴシック" w:hAnsi="ＭＳ ゴシック"/>
                <w:sz w:val="18"/>
                <w:szCs w:val="18"/>
              </w:rPr>
            </w:pPr>
          </w:p>
        </w:tc>
        <w:tc>
          <w:tcPr>
            <w:tcW w:w="567" w:type="dxa"/>
            <w:vMerge/>
            <w:tcBorders>
              <w:top w:val="nil"/>
            </w:tcBorders>
          </w:tcPr>
          <w:p w14:paraId="4F1824AF" w14:textId="77777777" w:rsidR="00734C07" w:rsidRPr="00855723" w:rsidRDefault="00734C07" w:rsidP="00727CDD">
            <w:pPr>
              <w:jc w:val="center"/>
              <w:rPr>
                <w:rFonts w:ascii="ＭＳ ゴシック" w:eastAsia="ＭＳ ゴシック" w:hAnsi="ＭＳ ゴシック"/>
                <w:sz w:val="18"/>
                <w:szCs w:val="18"/>
              </w:rPr>
            </w:pPr>
          </w:p>
        </w:tc>
        <w:tc>
          <w:tcPr>
            <w:tcW w:w="5812" w:type="dxa"/>
          </w:tcPr>
          <w:p w14:paraId="3DCB67EF" w14:textId="02DE412C" w:rsidR="00734C07" w:rsidRPr="00855723" w:rsidRDefault="00734C07"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製造業者等の定期的な確認においての確認項目</w:t>
            </w:r>
          </w:p>
        </w:tc>
        <w:tc>
          <w:tcPr>
            <w:tcW w:w="850" w:type="dxa"/>
          </w:tcPr>
          <w:p w14:paraId="3F5F0A6D" w14:textId="464A64AE" w:rsidR="00734C07" w:rsidRPr="00855723" w:rsidRDefault="00734C07"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2</w:t>
            </w:r>
            <w:r w:rsidRPr="00855723">
              <w:rPr>
                <w:rFonts w:ascii="ＭＳ ゴシック" w:eastAsia="ＭＳ ゴシック" w:hAnsi="ＭＳ ゴシック"/>
                <w:sz w:val="18"/>
                <w:szCs w:val="18"/>
              </w:rPr>
              <w:t>2</w:t>
            </w:r>
          </w:p>
        </w:tc>
      </w:tr>
      <w:tr w:rsidR="00DA1734" w:rsidRPr="00B9147C" w14:paraId="42F51D73" w14:textId="77777777" w:rsidTr="00DA46DA">
        <w:tc>
          <w:tcPr>
            <w:tcW w:w="1129" w:type="dxa"/>
            <w:vMerge w:val="restart"/>
            <w:vAlign w:val="center"/>
          </w:tcPr>
          <w:p w14:paraId="51271303" w14:textId="77777777" w:rsidR="00DA1734" w:rsidRPr="00855723" w:rsidRDefault="00DA1734" w:rsidP="00DA46DA">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参考情報欄</w:t>
            </w:r>
          </w:p>
          <w:p w14:paraId="28D1ACD4" w14:textId="40778E7F" w:rsidR="00060B75" w:rsidRPr="00855723" w:rsidRDefault="00B9147C" w:rsidP="00DA46DA">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新設</w:t>
            </w:r>
          </w:p>
        </w:tc>
        <w:tc>
          <w:tcPr>
            <w:tcW w:w="1276" w:type="dxa"/>
            <w:vMerge w:val="restart"/>
            <w:vAlign w:val="center"/>
          </w:tcPr>
          <w:p w14:paraId="2B4F13FA" w14:textId="4DEC4F4B" w:rsidR="00DA1734" w:rsidRPr="00855723" w:rsidRDefault="00DA1734" w:rsidP="00727CDD">
            <w:pP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文中の補足</w:t>
            </w:r>
          </w:p>
        </w:tc>
        <w:tc>
          <w:tcPr>
            <w:tcW w:w="6379" w:type="dxa"/>
            <w:gridSpan w:val="2"/>
          </w:tcPr>
          <w:p w14:paraId="0A14782B" w14:textId="5DDA6F54" w:rsidR="00DA1734" w:rsidRPr="00855723" w:rsidRDefault="00DA1734"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製造業者等への情報提供の重要性</w:t>
            </w:r>
          </w:p>
        </w:tc>
        <w:tc>
          <w:tcPr>
            <w:tcW w:w="850" w:type="dxa"/>
          </w:tcPr>
          <w:p w14:paraId="0EE0038E" w14:textId="3A8FB940" w:rsidR="00DA1734" w:rsidRPr="00855723" w:rsidRDefault="00DA1734"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1</w:t>
            </w:r>
            <w:r w:rsidRPr="00855723">
              <w:rPr>
                <w:rFonts w:ascii="ＭＳ ゴシック" w:eastAsia="ＭＳ ゴシック" w:hAnsi="ＭＳ ゴシック"/>
                <w:sz w:val="18"/>
                <w:szCs w:val="18"/>
              </w:rPr>
              <w:t>9</w:t>
            </w:r>
          </w:p>
        </w:tc>
      </w:tr>
      <w:tr w:rsidR="00DA1734" w:rsidRPr="00B9147C" w14:paraId="46650CA7" w14:textId="77777777" w:rsidTr="00855723">
        <w:tc>
          <w:tcPr>
            <w:tcW w:w="1129" w:type="dxa"/>
            <w:vMerge/>
          </w:tcPr>
          <w:p w14:paraId="22C1CCE5" w14:textId="77777777" w:rsidR="00DA1734" w:rsidRPr="00855723" w:rsidRDefault="00DA1734" w:rsidP="00727CDD">
            <w:pPr>
              <w:jc w:val="center"/>
              <w:rPr>
                <w:rFonts w:ascii="ＭＳ ゴシック" w:eastAsia="ＭＳ ゴシック" w:hAnsi="ＭＳ ゴシック"/>
                <w:sz w:val="18"/>
                <w:szCs w:val="18"/>
              </w:rPr>
            </w:pPr>
          </w:p>
        </w:tc>
        <w:tc>
          <w:tcPr>
            <w:tcW w:w="1276" w:type="dxa"/>
            <w:vMerge/>
          </w:tcPr>
          <w:p w14:paraId="7FDE406F" w14:textId="77777777" w:rsidR="00DA1734" w:rsidRPr="00855723" w:rsidRDefault="00DA1734" w:rsidP="00727CDD">
            <w:pPr>
              <w:jc w:val="center"/>
              <w:rPr>
                <w:rFonts w:ascii="ＭＳ ゴシック" w:eastAsia="ＭＳ ゴシック" w:hAnsi="ＭＳ ゴシック"/>
                <w:sz w:val="18"/>
                <w:szCs w:val="18"/>
              </w:rPr>
            </w:pPr>
          </w:p>
        </w:tc>
        <w:tc>
          <w:tcPr>
            <w:tcW w:w="6379" w:type="dxa"/>
            <w:gridSpan w:val="2"/>
          </w:tcPr>
          <w:p w14:paraId="0C5ADAF6" w14:textId="1096759F" w:rsidR="00DA1734" w:rsidRPr="00855723" w:rsidRDefault="00DA1734"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予期せぬ自主回収に備えた模擬回収の実施</w:t>
            </w:r>
          </w:p>
        </w:tc>
        <w:tc>
          <w:tcPr>
            <w:tcW w:w="850" w:type="dxa"/>
          </w:tcPr>
          <w:p w14:paraId="148ED3EE" w14:textId="13879FD9" w:rsidR="00DA1734" w:rsidRPr="00855723" w:rsidRDefault="00DA1734"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2</w:t>
            </w:r>
            <w:r w:rsidRPr="00855723">
              <w:rPr>
                <w:rFonts w:ascii="ＭＳ ゴシック" w:eastAsia="ＭＳ ゴシック" w:hAnsi="ＭＳ ゴシック"/>
                <w:sz w:val="18"/>
                <w:szCs w:val="18"/>
              </w:rPr>
              <w:t>9</w:t>
            </w:r>
          </w:p>
        </w:tc>
      </w:tr>
      <w:tr w:rsidR="00DA1734" w:rsidRPr="00B9147C" w14:paraId="59DE980F" w14:textId="77777777" w:rsidTr="00855723">
        <w:tc>
          <w:tcPr>
            <w:tcW w:w="1129" w:type="dxa"/>
            <w:vMerge/>
          </w:tcPr>
          <w:p w14:paraId="457F6F4C" w14:textId="77777777" w:rsidR="00DA1734" w:rsidRPr="00855723" w:rsidRDefault="00DA1734" w:rsidP="00727CDD">
            <w:pPr>
              <w:jc w:val="center"/>
              <w:rPr>
                <w:rFonts w:ascii="ＭＳ ゴシック" w:eastAsia="ＭＳ ゴシック" w:hAnsi="ＭＳ ゴシック"/>
                <w:sz w:val="18"/>
                <w:szCs w:val="18"/>
              </w:rPr>
            </w:pPr>
          </w:p>
        </w:tc>
        <w:tc>
          <w:tcPr>
            <w:tcW w:w="1276" w:type="dxa"/>
            <w:vMerge/>
          </w:tcPr>
          <w:p w14:paraId="44DD8B5A" w14:textId="77777777" w:rsidR="00DA1734" w:rsidRPr="00855723" w:rsidRDefault="00DA1734" w:rsidP="00727CDD">
            <w:pPr>
              <w:jc w:val="center"/>
              <w:rPr>
                <w:rFonts w:ascii="ＭＳ ゴシック" w:eastAsia="ＭＳ ゴシック" w:hAnsi="ＭＳ ゴシック"/>
                <w:sz w:val="18"/>
                <w:szCs w:val="18"/>
              </w:rPr>
            </w:pPr>
          </w:p>
        </w:tc>
        <w:tc>
          <w:tcPr>
            <w:tcW w:w="6379" w:type="dxa"/>
            <w:gridSpan w:val="2"/>
          </w:tcPr>
          <w:p w14:paraId="0237E63F" w14:textId="36A99CB2" w:rsidR="00DA1734" w:rsidRPr="00855723" w:rsidRDefault="00DA1734"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自己点検に係る教育訓練</w:t>
            </w:r>
          </w:p>
        </w:tc>
        <w:tc>
          <w:tcPr>
            <w:tcW w:w="850" w:type="dxa"/>
          </w:tcPr>
          <w:p w14:paraId="3588BD9A" w14:textId="6899E1A0" w:rsidR="00DA1734" w:rsidRPr="00855723" w:rsidRDefault="00DA1734"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31</w:t>
            </w:r>
          </w:p>
        </w:tc>
      </w:tr>
      <w:tr w:rsidR="00734C07" w:rsidRPr="00B9147C" w14:paraId="1E2C5DDA" w14:textId="77777777" w:rsidTr="00855723">
        <w:tc>
          <w:tcPr>
            <w:tcW w:w="1129" w:type="dxa"/>
            <w:vMerge/>
          </w:tcPr>
          <w:p w14:paraId="1A546AD2" w14:textId="77777777" w:rsidR="00734C07" w:rsidRPr="00855723" w:rsidRDefault="00734C07" w:rsidP="00727CDD">
            <w:pPr>
              <w:jc w:val="center"/>
              <w:rPr>
                <w:rFonts w:ascii="ＭＳ ゴシック" w:eastAsia="ＭＳ ゴシック" w:hAnsi="ＭＳ ゴシック"/>
                <w:sz w:val="18"/>
                <w:szCs w:val="18"/>
              </w:rPr>
            </w:pPr>
          </w:p>
        </w:tc>
        <w:tc>
          <w:tcPr>
            <w:tcW w:w="1276" w:type="dxa"/>
            <w:vMerge w:val="restart"/>
            <w:vAlign w:val="center"/>
          </w:tcPr>
          <w:p w14:paraId="02814A8C" w14:textId="4DED64BE" w:rsidR="00734C07" w:rsidRPr="00855723" w:rsidRDefault="00734C07" w:rsidP="00727CDD">
            <w:pP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さらなる業務改善に向けた手順作成のための</w:t>
            </w:r>
            <w:r w:rsidRPr="00855723">
              <w:rPr>
                <w:rFonts w:ascii="ＭＳ ゴシック" w:eastAsia="ＭＳ ゴシック" w:hAnsi="ＭＳ ゴシック" w:hint="eastAsia"/>
                <w:sz w:val="18"/>
                <w:szCs w:val="18"/>
              </w:rPr>
              <w:lastRenderedPageBreak/>
              <w:t>骨子</w:t>
            </w:r>
          </w:p>
        </w:tc>
        <w:tc>
          <w:tcPr>
            <w:tcW w:w="6379" w:type="dxa"/>
            <w:gridSpan w:val="2"/>
            <w:tcBorders>
              <w:bottom w:val="nil"/>
            </w:tcBorders>
          </w:tcPr>
          <w:p w14:paraId="59666025" w14:textId="43DA3FCE" w:rsidR="00734C07" w:rsidRPr="00855723" w:rsidRDefault="00734C07"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lastRenderedPageBreak/>
              <w:t>その他品質管理業務を適正かつ円滑に実施するために参考となる手順の骨子として、３つの骨子を提示</w:t>
            </w:r>
          </w:p>
        </w:tc>
        <w:tc>
          <w:tcPr>
            <w:tcW w:w="850" w:type="dxa"/>
          </w:tcPr>
          <w:p w14:paraId="3392B4BC" w14:textId="7385AF31" w:rsidR="00734C07" w:rsidRPr="00855723" w:rsidRDefault="00EC4191"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3</w:t>
            </w:r>
            <w:r w:rsidRPr="00855723">
              <w:rPr>
                <w:rFonts w:ascii="ＭＳ ゴシック" w:eastAsia="ＭＳ ゴシック" w:hAnsi="ＭＳ ゴシック"/>
                <w:sz w:val="18"/>
                <w:szCs w:val="18"/>
              </w:rPr>
              <w:t>5</w:t>
            </w:r>
            <w:r w:rsidRPr="00855723">
              <w:rPr>
                <w:rFonts w:ascii="ＭＳ ゴシック" w:eastAsia="ＭＳ ゴシック" w:hAnsi="ＭＳ ゴシック" w:hint="eastAsia"/>
                <w:sz w:val="18"/>
                <w:szCs w:val="18"/>
              </w:rPr>
              <w:t>～</w:t>
            </w:r>
          </w:p>
        </w:tc>
      </w:tr>
      <w:tr w:rsidR="00734C07" w:rsidRPr="00B9147C" w14:paraId="002111C3" w14:textId="77777777" w:rsidTr="00855723">
        <w:tc>
          <w:tcPr>
            <w:tcW w:w="1129" w:type="dxa"/>
            <w:vMerge/>
          </w:tcPr>
          <w:p w14:paraId="0B10E34A" w14:textId="77777777" w:rsidR="00734C07" w:rsidRPr="00855723" w:rsidRDefault="00734C07" w:rsidP="00727CDD">
            <w:pPr>
              <w:jc w:val="center"/>
              <w:rPr>
                <w:rFonts w:ascii="ＭＳ ゴシック" w:eastAsia="ＭＳ ゴシック" w:hAnsi="ＭＳ ゴシック"/>
                <w:sz w:val="18"/>
                <w:szCs w:val="18"/>
              </w:rPr>
            </w:pPr>
          </w:p>
        </w:tc>
        <w:tc>
          <w:tcPr>
            <w:tcW w:w="1276" w:type="dxa"/>
            <w:vMerge/>
          </w:tcPr>
          <w:p w14:paraId="1585F97B" w14:textId="77777777" w:rsidR="00734C07" w:rsidRPr="00855723" w:rsidRDefault="00734C07" w:rsidP="00727CDD">
            <w:pPr>
              <w:jc w:val="center"/>
              <w:rPr>
                <w:rFonts w:ascii="ＭＳ ゴシック" w:eastAsia="ＭＳ ゴシック" w:hAnsi="ＭＳ ゴシック"/>
                <w:sz w:val="18"/>
                <w:szCs w:val="18"/>
              </w:rPr>
            </w:pPr>
          </w:p>
        </w:tc>
        <w:tc>
          <w:tcPr>
            <w:tcW w:w="567" w:type="dxa"/>
            <w:vMerge w:val="restart"/>
            <w:tcBorders>
              <w:top w:val="nil"/>
            </w:tcBorders>
          </w:tcPr>
          <w:p w14:paraId="0D035FEF" w14:textId="77777777" w:rsidR="00734C07" w:rsidRPr="00855723" w:rsidRDefault="00734C07" w:rsidP="00727CDD">
            <w:pPr>
              <w:jc w:val="center"/>
              <w:rPr>
                <w:rFonts w:ascii="ＭＳ ゴシック" w:eastAsia="ＭＳ ゴシック" w:hAnsi="ＭＳ ゴシック"/>
                <w:sz w:val="18"/>
                <w:szCs w:val="18"/>
              </w:rPr>
            </w:pPr>
          </w:p>
        </w:tc>
        <w:tc>
          <w:tcPr>
            <w:tcW w:w="5812" w:type="dxa"/>
          </w:tcPr>
          <w:p w14:paraId="16277D3D" w14:textId="08BC0D65" w:rsidR="00734C07" w:rsidRPr="00855723" w:rsidRDefault="00734C07"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逸脱に関する手順　骨子</w:t>
            </w:r>
          </w:p>
        </w:tc>
        <w:tc>
          <w:tcPr>
            <w:tcW w:w="850" w:type="dxa"/>
          </w:tcPr>
          <w:p w14:paraId="21EC4508" w14:textId="0DF56522" w:rsidR="00734C07" w:rsidRPr="00855723" w:rsidRDefault="00EC4191"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37</w:t>
            </w:r>
          </w:p>
        </w:tc>
      </w:tr>
      <w:tr w:rsidR="00734C07" w:rsidRPr="00B9147C" w14:paraId="6B5604CF" w14:textId="77777777" w:rsidTr="00855723">
        <w:tc>
          <w:tcPr>
            <w:tcW w:w="1129" w:type="dxa"/>
            <w:vMerge/>
          </w:tcPr>
          <w:p w14:paraId="6349BC55" w14:textId="77777777" w:rsidR="00734C07" w:rsidRPr="00855723" w:rsidRDefault="00734C07" w:rsidP="00727CDD">
            <w:pPr>
              <w:jc w:val="center"/>
              <w:rPr>
                <w:rFonts w:ascii="ＭＳ ゴシック" w:eastAsia="ＭＳ ゴシック" w:hAnsi="ＭＳ ゴシック"/>
                <w:sz w:val="18"/>
                <w:szCs w:val="18"/>
              </w:rPr>
            </w:pPr>
          </w:p>
        </w:tc>
        <w:tc>
          <w:tcPr>
            <w:tcW w:w="1276" w:type="dxa"/>
            <w:vMerge/>
          </w:tcPr>
          <w:p w14:paraId="2E4AE557" w14:textId="77777777" w:rsidR="00734C07" w:rsidRPr="00855723" w:rsidRDefault="00734C07" w:rsidP="00727CDD">
            <w:pPr>
              <w:jc w:val="center"/>
              <w:rPr>
                <w:rFonts w:ascii="ＭＳ ゴシック" w:eastAsia="ＭＳ ゴシック" w:hAnsi="ＭＳ ゴシック"/>
                <w:sz w:val="18"/>
                <w:szCs w:val="18"/>
              </w:rPr>
            </w:pPr>
          </w:p>
        </w:tc>
        <w:tc>
          <w:tcPr>
            <w:tcW w:w="567" w:type="dxa"/>
            <w:vMerge/>
          </w:tcPr>
          <w:p w14:paraId="47ED460E" w14:textId="77777777" w:rsidR="00734C07" w:rsidRPr="00855723" w:rsidRDefault="00734C07" w:rsidP="00727CDD">
            <w:pPr>
              <w:jc w:val="center"/>
              <w:rPr>
                <w:rFonts w:ascii="ＭＳ ゴシック" w:eastAsia="ＭＳ ゴシック" w:hAnsi="ＭＳ ゴシック"/>
                <w:sz w:val="18"/>
                <w:szCs w:val="18"/>
              </w:rPr>
            </w:pPr>
          </w:p>
        </w:tc>
        <w:tc>
          <w:tcPr>
            <w:tcW w:w="5812" w:type="dxa"/>
          </w:tcPr>
          <w:p w14:paraId="01E920A1" w14:textId="079FC736" w:rsidR="00734C07" w:rsidRPr="00855723" w:rsidRDefault="00734C07"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承認書と製造実態との整合性確保に関する手順　骨子</w:t>
            </w:r>
          </w:p>
        </w:tc>
        <w:tc>
          <w:tcPr>
            <w:tcW w:w="850" w:type="dxa"/>
          </w:tcPr>
          <w:p w14:paraId="1ECAF642" w14:textId="7D8BCCC3" w:rsidR="00734C07" w:rsidRPr="00855723" w:rsidRDefault="00344F67"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39</w:t>
            </w:r>
          </w:p>
        </w:tc>
      </w:tr>
      <w:tr w:rsidR="00734C07" w:rsidRPr="00B9147C" w14:paraId="5CD63EEF" w14:textId="77777777" w:rsidTr="00855723">
        <w:tc>
          <w:tcPr>
            <w:tcW w:w="1129" w:type="dxa"/>
            <w:vMerge/>
          </w:tcPr>
          <w:p w14:paraId="4677B49D" w14:textId="77777777" w:rsidR="00734C07" w:rsidRPr="00855723" w:rsidRDefault="00734C07" w:rsidP="00727CDD">
            <w:pPr>
              <w:jc w:val="center"/>
              <w:rPr>
                <w:rFonts w:ascii="ＭＳ ゴシック" w:eastAsia="ＭＳ ゴシック" w:hAnsi="ＭＳ ゴシック"/>
                <w:sz w:val="18"/>
                <w:szCs w:val="18"/>
              </w:rPr>
            </w:pPr>
          </w:p>
        </w:tc>
        <w:tc>
          <w:tcPr>
            <w:tcW w:w="1276" w:type="dxa"/>
            <w:vMerge/>
          </w:tcPr>
          <w:p w14:paraId="45C65CBF" w14:textId="77777777" w:rsidR="00734C07" w:rsidRPr="00855723" w:rsidRDefault="00734C07" w:rsidP="00727CDD">
            <w:pPr>
              <w:jc w:val="center"/>
              <w:rPr>
                <w:rFonts w:ascii="ＭＳ ゴシック" w:eastAsia="ＭＳ ゴシック" w:hAnsi="ＭＳ ゴシック"/>
                <w:sz w:val="18"/>
                <w:szCs w:val="18"/>
              </w:rPr>
            </w:pPr>
          </w:p>
        </w:tc>
        <w:tc>
          <w:tcPr>
            <w:tcW w:w="567" w:type="dxa"/>
            <w:vMerge/>
          </w:tcPr>
          <w:p w14:paraId="070B7B34" w14:textId="77777777" w:rsidR="00734C07" w:rsidRPr="00855723" w:rsidRDefault="00734C07" w:rsidP="00727CDD">
            <w:pPr>
              <w:jc w:val="center"/>
              <w:rPr>
                <w:rFonts w:ascii="ＭＳ ゴシック" w:eastAsia="ＭＳ ゴシック" w:hAnsi="ＭＳ ゴシック"/>
                <w:sz w:val="18"/>
                <w:szCs w:val="18"/>
              </w:rPr>
            </w:pPr>
          </w:p>
        </w:tc>
        <w:tc>
          <w:tcPr>
            <w:tcW w:w="5812" w:type="dxa"/>
          </w:tcPr>
          <w:p w14:paraId="6AB4263B" w14:textId="2621B75E" w:rsidR="00734C07" w:rsidRPr="00855723" w:rsidRDefault="00734C07"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製造業者等への情報提供に関する手順　骨子</w:t>
            </w:r>
          </w:p>
        </w:tc>
        <w:tc>
          <w:tcPr>
            <w:tcW w:w="850" w:type="dxa"/>
          </w:tcPr>
          <w:p w14:paraId="7958C04D" w14:textId="3B1E4D4B" w:rsidR="00734C07" w:rsidRPr="00855723" w:rsidRDefault="004A033F"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40</w:t>
            </w:r>
          </w:p>
        </w:tc>
      </w:tr>
      <w:tr w:rsidR="00734C07" w:rsidRPr="00B9147C" w14:paraId="584D174A" w14:textId="77777777" w:rsidTr="00855723">
        <w:tc>
          <w:tcPr>
            <w:tcW w:w="1129" w:type="dxa"/>
            <w:vMerge/>
          </w:tcPr>
          <w:p w14:paraId="0A2BD77B" w14:textId="77777777" w:rsidR="00734C07" w:rsidRPr="00855723" w:rsidRDefault="00734C07" w:rsidP="00727CDD">
            <w:pPr>
              <w:jc w:val="center"/>
              <w:rPr>
                <w:rFonts w:ascii="ＭＳ ゴシック" w:eastAsia="ＭＳ ゴシック" w:hAnsi="ＭＳ ゴシック"/>
                <w:sz w:val="18"/>
                <w:szCs w:val="18"/>
              </w:rPr>
            </w:pPr>
          </w:p>
        </w:tc>
        <w:tc>
          <w:tcPr>
            <w:tcW w:w="1276" w:type="dxa"/>
            <w:vMerge/>
          </w:tcPr>
          <w:p w14:paraId="012563F8" w14:textId="77777777" w:rsidR="00734C07" w:rsidRPr="00855723" w:rsidRDefault="00734C07" w:rsidP="00727CDD">
            <w:pPr>
              <w:jc w:val="center"/>
              <w:rPr>
                <w:rFonts w:ascii="ＭＳ ゴシック" w:eastAsia="ＭＳ ゴシック" w:hAnsi="ＭＳ ゴシック"/>
                <w:sz w:val="18"/>
                <w:szCs w:val="18"/>
              </w:rPr>
            </w:pPr>
          </w:p>
        </w:tc>
        <w:tc>
          <w:tcPr>
            <w:tcW w:w="6379" w:type="dxa"/>
            <w:gridSpan w:val="2"/>
          </w:tcPr>
          <w:p w14:paraId="5011204F" w14:textId="61E388F0" w:rsidR="00734C07" w:rsidRPr="00855723" w:rsidRDefault="00734C07" w:rsidP="00727CDD">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その他製造販売後安全管理に関する業務を適正かつ円滑に実施するために必要な手順として、逸脱に関する手順　骨子を提示</w:t>
            </w:r>
          </w:p>
        </w:tc>
        <w:tc>
          <w:tcPr>
            <w:tcW w:w="850" w:type="dxa"/>
          </w:tcPr>
          <w:p w14:paraId="4EF641F4" w14:textId="14DDBB77" w:rsidR="00734C07" w:rsidRPr="00855723" w:rsidRDefault="001A73D3" w:rsidP="00727CDD">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64～</w:t>
            </w:r>
          </w:p>
        </w:tc>
      </w:tr>
      <w:tr w:rsidR="00DA46DA" w:rsidRPr="00B9147C" w14:paraId="15AFEEA4" w14:textId="77777777" w:rsidTr="00DA46DA">
        <w:tc>
          <w:tcPr>
            <w:tcW w:w="1129" w:type="dxa"/>
            <w:vMerge w:val="restart"/>
            <w:vAlign w:val="center"/>
          </w:tcPr>
          <w:p w14:paraId="308FAC15" w14:textId="7B4BD74D" w:rsidR="00DA46DA" w:rsidRPr="00855723" w:rsidRDefault="00DA46DA" w:rsidP="00DA46DA">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その他</w:t>
            </w:r>
          </w:p>
        </w:tc>
        <w:tc>
          <w:tcPr>
            <w:tcW w:w="1276" w:type="dxa"/>
          </w:tcPr>
          <w:p w14:paraId="12C9733B" w14:textId="4499BBEC" w:rsidR="00DA46DA" w:rsidRPr="00855723" w:rsidRDefault="00DA46DA" w:rsidP="00E11E72">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w:t>
            </w:r>
          </w:p>
        </w:tc>
        <w:tc>
          <w:tcPr>
            <w:tcW w:w="6379" w:type="dxa"/>
            <w:gridSpan w:val="2"/>
          </w:tcPr>
          <w:p w14:paraId="55564A7E" w14:textId="58CB3662" w:rsidR="00DA46DA" w:rsidRPr="00855723" w:rsidRDefault="00DA46DA" w:rsidP="00E11E72">
            <w:pPr>
              <w:jc w:val="left"/>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「医薬品製造販売業ＧＱＰ／ＧＶＰ手順書＜モデル＞の改訂にあたって」を簡素化し、「本手順書モデルの目的」「構成」「本手順書モデル利用にあたっての注意点」「ラベルの説明」欄を追加</w:t>
            </w:r>
          </w:p>
        </w:tc>
        <w:tc>
          <w:tcPr>
            <w:tcW w:w="850" w:type="dxa"/>
          </w:tcPr>
          <w:p w14:paraId="6A74961E" w14:textId="06F22BCA" w:rsidR="00DA46DA" w:rsidRPr="00855723" w:rsidRDefault="00DA46DA" w:rsidP="00E11E72">
            <w:pPr>
              <w:jc w:val="center"/>
              <w:rPr>
                <w:rFonts w:ascii="ＭＳ ゴシック" w:eastAsia="ＭＳ ゴシック" w:hAnsi="ＭＳ ゴシック"/>
                <w:sz w:val="18"/>
                <w:szCs w:val="18"/>
              </w:rPr>
            </w:pPr>
            <w:r w:rsidRPr="00855723">
              <w:rPr>
                <w:rFonts w:ascii="ＭＳ ゴシック" w:eastAsia="ＭＳ ゴシック" w:hAnsi="ＭＳ ゴシック" w:hint="eastAsia"/>
                <w:sz w:val="18"/>
                <w:szCs w:val="18"/>
              </w:rPr>
              <w:t>冒頭</w:t>
            </w:r>
          </w:p>
        </w:tc>
      </w:tr>
      <w:tr w:rsidR="00DA46DA" w:rsidRPr="00B9147C" w14:paraId="7544F6F0" w14:textId="77777777" w:rsidTr="00DA46DA">
        <w:tc>
          <w:tcPr>
            <w:tcW w:w="1129" w:type="dxa"/>
            <w:vMerge/>
            <w:vAlign w:val="center"/>
          </w:tcPr>
          <w:p w14:paraId="71929EF3" w14:textId="77777777" w:rsidR="00DA46DA" w:rsidRPr="00855723" w:rsidRDefault="00DA46DA" w:rsidP="00DA46DA">
            <w:pPr>
              <w:jc w:val="center"/>
              <w:rPr>
                <w:rFonts w:ascii="ＭＳ ゴシック" w:eastAsia="ＭＳ ゴシック" w:hAnsi="ＭＳ ゴシック"/>
                <w:sz w:val="18"/>
                <w:szCs w:val="18"/>
              </w:rPr>
            </w:pPr>
          </w:p>
        </w:tc>
        <w:tc>
          <w:tcPr>
            <w:tcW w:w="1276" w:type="dxa"/>
          </w:tcPr>
          <w:p w14:paraId="20E8B92E" w14:textId="494A230C" w:rsidR="00DA46DA" w:rsidRDefault="00DA46DA" w:rsidP="00E11E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別紙S-1</w:t>
            </w:r>
          </w:p>
        </w:tc>
        <w:tc>
          <w:tcPr>
            <w:tcW w:w="6379" w:type="dxa"/>
            <w:gridSpan w:val="2"/>
          </w:tcPr>
          <w:p w14:paraId="1B14D894" w14:textId="3C2F557C" w:rsidR="00DA46DA" w:rsidRDefault="00DA46DA" w:rsidP="00E11E72">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ＧＱＰ/ＧＶＰ組織図に「薬事に関する業務に責任を有する役員」「品質保証部門」「安全管理統括部門（第１種の場合）」を追記</w:t>
            </w:r>
          </w:p>
        </w:tc>
        <w:tc>
          <w:tcPr>
            <w:tcW w:w="850" w:type="dxa"/>
          </w:tcPr>
          <w:p w14:paraId="09C56875" w14:textId="7EEF4385" w:rsidR="00DA46DA" w:rsidRDefault="00DA46DA" w:rsidP="00E11E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0BF23D72" w14:textId="77777777" w:rsidR="003C38B7" w:rsidRPr="00B9147C" w:rsidRDefault="003C38B7" w:rsidP="003C38B7">
      <w:pPr>
        <w:jc w:val="center"/>
        <w:rPr>
          <w:rFonts w:ascii="ＭＳ ゴシック" w:eastAsia="ＭＳ ゴシック" w:hAnsi="ＭＳ ゴシック"/>
          <w:sz w:val="20"/>
          <w:szCs w:val="20"/>
        </w:rPr>
      </w:pPr>
    </w:p>
    <w:sectPr w:rsidR="003C38B7" w:rsidRPr="00B9147C" w:rsidSect="00855723">
      <w:headerReference w:type="default" r:id="rId7"/>
      <w:pgSz w:w="11906" w:h="16838"/>
      <w:pgMar w:top="1418" w:right="1134" w:bottom="1418"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DE85" w14:textId="77777777" w:rsidR="00E42F2A" w:rsidRDefault="00E42F2A" w:rsidP="00155BE8">
      <w:r>
        <w:separator/>
      </w:r>
    </w:p>
  </w:endnote>
  <w:endnote w:type="continuationSeparator" w:id="0">
    <w:p w14:paraId="31909ED5" w14:textId="77777777" w:rsidR="00E42F2A" w:rsidRDefault="00E42F2A" w:rsidP="0015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DC3A" w14:textId="77777777" w:rsidR="00E42F2A" w:rsidRDefault="00E42F2A" w:rsidP="00155BE8">
      <w:r>
        <w:separator/>
      </w:r>
    </w:p>
  </w:footnote>
  <w:footnote w:type="continuationSeparator" w:id="0">
    <w:p w14:paraId="7B5CE7F7" w14:textId="77777777" w:rsidR="00E42F2A" w:rsidRDefault="00E42F2A" w:rsidP="00155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F0F4" w14:textId="77777777" w:rsidR="00B24DF3" w:rsidRDefault="00B24DF3" w:rsidP="00855723">
    <w:pPr>
      <w:pStyle w:val="a4"/>
      <w:jc w:val="right"/>
    </w:pPr>
    <w:r w:rsidRPr="00B9147C">
      <w:rPr>
        <w:rFonts w:ascii="ＭＳ ゴシック" w:eastAsia="ＭＳ ゴシック" w:hAnsi="ＭＳ ゴシック" w:hint="eastAsia"/>
        <w:sz w:val="20"/>
        <w:szCs w:val="20"/>
      </w:rPr>
      <w:t>改訂履歴別紙　令和６年３月の主な改訂箇所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1B2"/>
    <w:multiLevelType w:val="hybridMultilevel"/>
    <w:tmpl w:val="55A0325A"/>
    <w:lvl w:ilvl="0" w:tplc="49049190">
      <w:start w:val="6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7C0BCD"/>
    <w:multiLevelType w:val="hybridMultilevel"/>
    <w:tmpl w:val="ADA05F32"/>
    <w:lvl w:ilvl="0" w:tplc="CCE29D7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A956C7"/>
    <w:multiLevelType w:val="hybridMultilevel"/>
    <w:tmpl w:val="3E023172"/>
    <w:lvl w:ilvl="0" w:tplc="3E1C49C0">
      <w:start w:val="640"/>
      <w:numFmt w:val="bullet"/>
      <w:lvlText w:val="・"/>
      <w:lvlJc w:val="left"/>
      <w:pPr>
        <w:tabs>
          <w:tab w:val="num" w:pos="360"/>
        </w:tabs>
        <w:ind w:left="360" w:hanging="360"/>
      </w:pPr>
      <w:rPr>
        <w:rFonts w:ascii="ＭＳ ゴシック" w:eastAsia="ＭＳ ゴシック" w:hAnsi="ＭＳ ゴシック" w:cs="Times New Roman" w:hint="eastAsia"/>
        <w:sz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B7"/>
    <w:rsid w:val="00060B75"/>
    <w:rsid w:val="000A5405"/>
    <w:rsid w:val="000E3BCD"/>
    <w:rsid w:val="000F149F"/>
    <w:rsid w:val="00155BE8"/>
    <w:rsid w:val="001A73D3"/>
    <w:rsid w:val="001C4067"/>
    <w:rsid w:val="001F24B2"/>
    <w:rsid w:val="00256ADB"/>
    <w:rsid w:val="002E04D2"/>
    <w:rsid w:val="002F230D"/>
    <w:rsid w:val="00344F67"/>
    <w:rsid w:val="00395901"/>
    <w:rsid w:val="003C38B7"/>
    <w:rsid w:val="003C669D"/>
    <w:rsid w:val="003E0154"/>
    <w:rsid w:val="00485A32"/>
    <w:rsid w:val="004A033F"/>
    <w:rsid w:val="005428CD"/>
    <w:rsid w:val="005D060C"/>
    <w:rsid w:val="006003C6"/>
    <w:rsid w:val="00653E0A"/>
    <w:rsid w:val="006D2B3E"/>
    <w:rsid w:val="00727CDD"/>
    <w:rsid w:val="00732C08"/>
    <w:rsid w:val="00734C07"/>
    <w:rsid w:val="00855723"/>
    <w:rsid w:val="00A12F2B"/>
    <w:rsid w:val="00B107DB"/>
    <w:rsid w:val="00B24DF3"/>
    <w:rsid w:val="00B30BED"/>
    <w:rsid w:val="00B43022"/>
    <w:rsid w:val="00B9147C"/>
    <w:rsid w:val="00BD07CA"/>
    <w:rsid w:val="00C04D4F"/>
    <w:rsid w:val="00C4214E"/>
    <w:rsid w:val="00CA5618"/>
    <w:rsid w:val="00D6061D"/>
    <w:rsid w:val="00DA1734"/>
    <w:rsid w:val="00DA46DA"/>
    <w:rsid w:val="00E11E72"/>
    <w:rsid w:val="00E42F2A"/>
    <w:rsid w:val="00EC4191"/>
    <w:rsid w:val="00EE48AD"/>
    <w:rsid w:val="00F25238"/>
    <w:rsid w:val="00F2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FE1821"/>
  <w15:chartTrackingRefBased/>
  <w15:docId w15:val="{38E4603D-AEDC-41E8-B107-EFA6EA2F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BE8"/>
    <w:pPr>
      <w:tabs>
        <w:tab w:val="center" w:pos="4252"/>
        <w:tab w:val="right" w:pos="8504"/>
      </w:tabs>
      <w:snapToGrid w:val="0"/>
    </w:pPr>
  </w:style>
  <w:style w:type="character" w:customStyle="1" w:styleId="a5">
    <w:name w:val="ヘッダー (文字)"/>
    <w:basedOn w:val="a0"/>
    <w:link w:val="a4"/>
    <w:uiPriority w:val="99"/>
    <w:rsid w:val="00155BE8"/>
  </w:style>
  <w:style w:type="paragraph" w:styleId="a6">
    <w:name w:val="footer"/>
    <w:basedOn w:val="a"/>
    <w:link w:val="a7"/>
    <w:uiPriority w:val="99"/>
    <w:unhideWhenUsed/>
    <w:rsid w:val="00155BE8"/>
    <w:pPr>
      <w:tabs>
        <w:tab w:val="center" w:pos="4252"/>
        <w:tab w:val="right" w:pos="8504"/>
      </w:tabs>
      <w:snapToGrid w:val="0"/>
    </w:pPr>
  </w:style>
  <w:style w:type="character" w:customStyle="1" w:styleId="a7">
    <w:name w:val="フッター (文字)"/>
    <w:basedOn w:val="a0"/>
    <w:link w:val="a6"/>
    <w:uiPriority w:val="99"/>
    <w:rsid w:val="00155BE8"/>
  </w:style>
  <w:style w:type="paragraph" w:styleId="a8">
    <w:name w:val="List Paragraph"/>
    <w:basedOn w:val="a"/>
    <w:uiPriority w:val="34"/>
    <w:qFormat/>
    <w:rsid w:val="005D060C"/>
    <w:pPr>
      <w:ind w:leftChars="400" w:left="840"/>
    </w:pPr>
  </w:style>
  <w:style w:type="paragraph" w:styleId="a9">
    <w:name w:val="Revision"/>
    <w:hidden/>
    <w:uiPriority w:val="99"/>
    <w:semiHidden/>
    <w:rsid w:val="005428CD"/>
  </w:style>
  <w:style w:type="character" w:styleId="aa">
    <w:name w:val="annotation reference"/>
    <w:basedOn w:val="a0"/>
    <w:uiPriority w:val="99"/>
    <w:semiHidden/>
    <w:unhideWhenUsed/>
    <w:rsid w:val="00395901"/>
    <w:rPr>
      <w:sz w:val="18"/>
      <w:szCs w:val="18"/>
    </w:rPr>
  </w:style>
  <w:style w:type="paragraph" w:styleId="ab">
    <w:name w:val="annotation text"/>
    <w:basedOn w:val="a"/>
    <w:link w:val="ac"/>
    <w:uiPriority w:val="99"/>
    <w:unhideWhenUsed/>
    <w:rsid w:val="00395901"/>
    <w:pPr>
      <w:jc w:val="left"/>
    </w:pPr>
  </w:style>
  <w:style w:type="character" w:customStyle="1" w:styleId="ac">
    <w:name w:val="コメント文字列 (文字)"/>
    <w:basedOn w:val="a0"/>
    <w:link w:val="ab"/>
    <w:uiPriority w:val="99"/>
    <w:rsid w:val="00395901"/>
  </w:style>
  <w:style w:type="paragraph" w:styleId="ad">
    <w:name w:val="annotation subject"/>
    <w:basedOn w:val="ab"/>
    <w:next w:val="ab"/>
    <w:link w:val="ae"/>
    <w:uiPriority w:val="99"/>
    <w:semiHidden/>
    <w:unhideWhenUsed/>
    <w:rsid w:val="00395901"/>
    <w:rPr>
      <w:b/>
      <w:bCs/>
    </w:rPr>
  </w:style>
  <w:style w:type="character" w:customStyle="1" w:styleId="ae">
    <w:name w:val="コメント内容 (文字)"/>
    <w:basedOn w:val="ac"/>
    <w:link w:val="ad"/>
    <w:uiPriority w:val="99"/>
    <w:semiHidden/>
    <w:rsid w:val="00395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35</cp:revision>
  <dcterms:created xsi:type="dcterms:W3CDTF">2024-01-22T02:49:00Z</dcterms:created>
  <dcterms:modified xsi:type="dcterms:W3CDTF">2024-03-13T06:57:00Z</dcterms:modified>
</cp:coreProperties>
</file>