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7C37"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01C612D1" w14:textId="77777777" w:rsidR="000570B0" w:rsidRPr="0047030F" w:rsidRDefault="000323B8" w:rsidP="00070754">
      <w:pPr>
        <w:jc w:val="center"/>
        <w:rPr>
          <w:rFonts w:asciiTheme="majorEastAsia" w:eastAsiaTheme="majorEastAsia" w:hAnsiTheme="majorEastAsia"/>
          <w:sz w:val="24"/>
          <w:szCs w:val="24"/>
        </w:rPr>
      </w:pPr>
      <w:r w:rsidRPr="0047030F">
        <w:rPr>
          <w:rFonts w:asciiTheme="majorEastAsia" w:eastAsiaTheme="majorEastAsia" w:hAnsiTheme="majorEastAsia"/>
          <w:sz w:val="24"/>
          <w:szCs w:val="24"/>
        </w:rPr>
        <w:t>地域医療支援病院業務報告要旨</w:t>
      </w:r>
    </w:p>
    <w:p w14:paraId="26CC7E52" w14:textId="77777777" w:rsidR="00070754" w:rsidRDefault="000323B8">
      <w:pPr>
        <w:rPr>
          <w:rFonts w:asciiTheme="majorEastAsia" w:eastAsiaTheme="majorEastAsia" w:hAnsiTheme="majorEastAsia"/>
        </w:rPr>
      </w:pPr>
      <w:r w:rsidRPr="00070754">
        <w:rPr>
          <w:rFonts w:asciiTheme="majorEastAsia" w:eastAsiaTheme="majorEastAsia" w:hAnsiTheme="majorEastAsia"/>
        </w:rPr>
        <w:t>1</w:t>
      </w:r>
      <w:r>
        <w:rPr>
          <w:rFonts w:asciiTheme="majorEastAsia" w:eastAsiaTheme="majorEastAsia" w:hAnsiTheme="major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01948AAF" w14:textId="77777777" w:rsidTr="007C4970">
        <w:trPr>
          <w:jc w:val="center"/>
        </w:trPr>
        <w:tc>
          <w:tcPr>
            <w:tcW w:w="2559" w:type="dxa"/>
            <w:tcBorders>
              <w:bottom w:val="single" w:sz="4" w:space="0" w:color="auto"/>
            </w:tcBorders>
            <w:shd w:val="clear" w:color="auto" w:fill="FBD4B4" w:themeFill="accent6" w:themeFillTint="66"/>
          </w:tcPr>
          <w:p w14:paraId="0E16D195" w14:textId="77777777" w:rsidR="00070754" w:rsidRDefault="000323B8">
            <w:pPr>
              <w:rPr>
                <w:rFonts w:asciiTheme="majorEastAsia" w:eastAsiaTheme="majorEastAsia" w:hAnsiTheme="majorEastAsia"/>
              </w:rPr>
            </w:pPr>
            <w:r>
              <w:rPr>
                <w:rFonts w:asciiTheme="majorEastAsia" w:eastAsiaTheme="majorEastAsia" w:hAnsiTheme="majorEastAsia"/>
              </w:rPr>
              <w:t>ﾌﾘｶﾞﾅ</w:t>
            </w:r>
          </w:p>
        </w:tc>
        <w:tc>
          <w:tcPr>
            <w:tcW w:w="6459" w:type="dxa"/>
          </w:tcPr>
          <w:p w14:paraId="1C72F7AE" w14:textId="77777777" w:rsidR="00070754" w:rsidRDefault="000323B8">
            <w:pPr>
              <w:rPr>
                <w:rFonts w:asciiTheme="majorEastAsia" w:eastAsiaTheme="majorEastAsia" w:hAnsiTheme="majorEastAsia"/>
              </w:rPr>
            </w:pPr>
            <w:r>
              <w:rPr>
                <w:rFonts w:asciiTheme="majorEastAsia" w:eastAsiaTheme="majorEastAsia" w:hAnsiTheme="majorEastAsia"/>
              </w:rPr>
              <w:t>ﾍﾞﾙﾗﾝﾄﾞｿｳｺﾞｳﾋﾞｮｳｲﾝ</w:t>
            </w:r>
          </w:p>
        </w:tc>
      </w:tr>
      <w:tr w:rsidR="00070754" w14:paraId="133AE7D6" w14:textId="77777777" w:rsidTr="007C4970">
        <w:trPr>
          <w:jc w:val="center"/>
        </w:trPr>
        <w:tc>
          <w:tcPr>
            <w:tcW w:w="2559" w:type="dxa"/>
            <w:tcBorders>
              <w:top w:val="single" w:sz="4" w:space="0" w:color="auto"/>
            </w:tcBorders>
            <w:shd w:val="clear" w:color="auto" w:fill="FBD4B4" w:themeFill="accent6" w:themeFillTint="66"/>
          </w:tcPr>
          <w:p w14:paraId="3A98FF17" w14:textId="77777777" w:rsidR="00070754" w:rsidRDefault="000323B8">
            <w:pPr>
              <w:rPr>
                <w:rFonts w:asciiTheme="majorEastAsia" w:eastAsiaTheme="majorEastAsia" w:hAnsiTheme="majorEastAsia"/>
              </w:rPr>
            </w:pPr>
            <w:r>
              <w:rPr>
                <w:rFonts w:asciiTheme="majorEastAsia" w:eastAsiaTheme="majorEastAsia" w:hAnsiTheme="majorEastAsia"/>
              </w:rPr>
              <w:t>病院名</w:t>
            </w:r>
          </w:p>
        </w:tc>
        <w:tc>
          <w:tcPr>
            <w:tcW w:w="6459" w:type="dxa"/>
          </w:tcPr>
          <w:p w14:paraId="1A7EF2F2" w14:textId="77777777" w:rsidR="00070754" w:rsidRDefault="000323B8">
            <w:pPr>
              <w:rPr>
                <w:rFonts w:asciiTheme="majorEastAsia" w:eastAsiaTheme="majorEastAsia" w:hAnsiTheme="majorEastAsia"/>
              </w:rPr>
            </w:pPr>
            <w:r>
              <w:rPr>
                <w:rFonts w:asciiTheme="majorEastAsia" w:eastAsiaTheme="majorEastAsia" w:hAnsiTheme="majorEastAsia"/>
              </w:rPr>
              <w:t>ﾍﾞﾙﾗﾝﾄﾞ総合病院</w:t>
            </w:r>
          </w:p>
        </w:tc>
      </w:tr>
      <w:tr w:rsidR="00070754" w14:paraId="4778B3FE" w14:textId="77777777" w:rsidTr="007C4970">
        <w:trPr>
          <w:jc w:val="center"/>
        </w:trPr>
        <w:tc>
          <w:tcPr>
            <w:tcW w:w="2559" w:type="dxa"/>
            <w:shd w:val="clear" w:color="auto" w:fill="FBD4B4" w:themeFill="accent6" w:themeFillTint="66"/>
          </w:tcPr>
          <w:p w14:paraId="55DCBFE0" w14:textId="77777777" w:rsidR="00070754" w:rsidRDefault="000323B8">
            <w:pPr>
              <w:rPr>
                <w:rFonts w:asciiTheme="majorEastAsia" w:eastAsiaTheme="majorEastAsia" w:hAnsiTheme="majorEastAsia"/>
              </w:rPr>
            </w:pPr>
            <w:r>
              <w:rPr>
                <w:rFonts w:asciiTheme="majorEastAsia" w:eastAsiaTheme="majorEastAsia" w:hAnsiTheme="majorEastAsia"/>
              </w:rPr>
              <w:t>管理者氏名</w:t>
            </w:r>
          </w:p>
        </w:tc>
        <w:tc>
          <w:tcPr>
            <w:tcW w:w="6459" w:type="dxa"/>
          </w:tcPr>
          <w:p w14:paraId="10B9EAFD" w14:textId="77777777" w:rsidR="00070754" w:rsidRDefault="000323B8">
            <w:pPr>
              <w:rPr>
                <w:rFonts w:asciiTheme="majorEastAsia" w:eastAsiaTheme="majorEastAsia" w:hAnsiTheme="majorEastAsia"/>
              </w:rPr>
            </w:pPr>
            <w:r>
              <w:rPr>
                <w:rFonts w:asciiTheme="majorEastAsia" w:eastAsiaTheme="majorEastAsia" w:hAnsiTheme="majorEastAsia"/>
              </w:rPr>
              <w:t>片岡 亨</w:t>
            </w:r>
          </w:p>
        </w:tc>
      </w:tr>
      <w:tr w:rsidR="00070754" w14:paraId="05A0D84C" w14:textId="77777777" w:rsidTr="007C4970">
        <w:trPr>
          <w:jc w:val="center"/>
        </w:trPr>
        <w:tc>
          <w:tcPr>
            <w:tcW w:w="2559" w:type="dxa"/>
            <w:shd w:val="clear" w:color="auto" w:fill="FBD4B4" w:themeFill="accent6" w:themeFillTint="66"/>
          </w:tcPr>
          <w:p w14:paraId="7C9DE712" w14:textId="77777777" w:rsidR="00070754" w:rsidRDefault="000323B8">
            <w:pPr>
              <w:rPr>
                <w:rFonts w:asciiTheme="majorEastAsia" w:eastAsiaTheme="majorEastAsia" w:hAnsiTheme="majorEastAsia"/>
              </w:rPr>
            </w:pPr>
            <w:r>
              <w:rPr>
                <w:rFonts w:asciiTheme="majorEastAsia" w:eastAsiaTheme="majorEastAsia" w:hAnsiTheme="majorEastAsia"/>
              </w:rPr>
              <w:t>所在地</w:t>
            </w:r>
          </w:p>
        </w:tc>
        <w:tc>
          <w:tcPr>
            <w:tcW w:w="6459" w:type="dxa"/>
          </w:tcPr>
          <w:p w14:paraId="50B68889" w14:textId="77777777" w:rsidR="00070754" w:rsidRDefault="000323B8">
            <w:pPr>
              <w:rPr>
                <w:rFonts w:asciiTheme="majorEastAsia" w:eastAsiaTheme="majorEastAsia" w:hAnsiTheme="majorEastAsia"/>
              </w:rPr>
            </w:pPr>
            <w:r>
              <w:rPr>
                <w:rFonts w:asciiTheme="majorEastAsia" w:eastAsiaTheme="majorEastAsia" w:hAnsiTheme="majorEastAsia"/>
              </w:rPr>
              <w:t>大阪府堺市中区東山500-3</w:t>
            </w:r>
          </w:p>
        </w:tc>
      </w:tr>
      <w:tr w:rsidR="00070754" w14:paraId="11D47364" w14:textId="77777777" w:rsidTr="007C4970">
        <w:trPr>
          <w:jc w:val="center"/>
        </w:trPr>
        <w:tc>
          <w:tcPr>
            <w:tcW w:w="2559" w:type="dxa"/>
            <w:shd w:val="clear" w:color="auto" w:fill="FBD4B4" w:themeFill="accent6" w:themeFillTint="66"/>
          </w:tcPr>
          <w:p w14:paraId="06969E00" w14:textId="77777777" w:rsidR="00070754" w:rsidRDefault="000323B8">
            <w:pPr>
              <w:rPr>
                <w:rFonts w:asciiTheme="majorEastAsia" w:eastAsiaTheme="majorEastAsia" w:hAnsiTheme="majorEastAsia"/>
              </w:rPr>
            </w:pPr>
            <w:r>
              <w:rPr>
                <w:rFonts w:asciiTheme="majorEastAsia" w:eastAsiaTheme="majorEastAsia" w:hAnsiTheme="majorEastAsia"/>
              </w:rPr>
              <w:t>承認年月日</w:t>
            </w:r>
          </w:p>
        </w:tc>
        <w:tc>
          <w:tcPr>
            <w:tcW w:w="6459" w:type="dxa"/>
          </w:tcPr>
          <w:p w14:paraId="5B3816ED" w14:textId="77777777" w:rsidR="00070754" w:rsidRDefault="000323B8">
            <w:pPr>
              <w:rPr>
                <w:rFonts w:asciiTheme="majorEastAsia" w:eastAsiaTheme="majorEastAsia" w:hAnsiTheme="majorEastAsia"/>
              </w:rPr>
            </w:pPr>
            <w:r>
              <w:rPr>
                <w:rFonts w:asciiTheme="majorEastAsia" w:eastAsiaTheme="majorEastAsia" w:hAnsiTheme="majorEastAsia"/>
              </w:rPr>
              <w:t>平成20年11月21日</w:t>
            </w:r>
          </w:p>
        </w:tc>
      </w:tr>
      <w:tr w:rsidR="00070754" w14:paraId="264496C1" w14:textId="77777777" w:rsidTr="007C4970">
        <w:trPr>
          <w:jc w:val="center"/>
        </w:trPr>
        <w:tc>
          <w:tcPr>
            <w:tcW w:w="2559" w:type="dxa"/>
            <w:shd w:val="clear" w:color="auto" w:fill="FBD4B4" w:themeFill="accent6" w:themeFillTint="66"/>
          </w:tcPr>
          <w:p w14:paraId="1E5B8F62" w14:textId="77777777" w:rsidR="00070754" w:rsidRDefault="000323B8">
            <w:pPr>
              <w:rPr>
                <w:rFonts w:asciiTheme="majorEastAsia" w:eastAsiaTheme="majorEastAsia" w:hAnsiTheme="majorEastAsia"/>
              </w:rPr>
            </w:pPr>
            <w:r>
              <w:rPr>
                <w:rFonts w:asciiTheme="majorEastAsia" w:eastAsiaTheme="majorEastAsia" w:hAnsiTheme="majorEastAsia"/>
              </w:rPr>
              <w:t>業務報告書提出日</w:t>
            </w:r>
          </w:p>
        </w:tc>
        <w:tc>
          <w:tcPr>
            <w:tcW w:w="6459" w:type="dxa"/>
          </w:tcPr>
          <w:p w14:paraId="39986417" w14:textId="4C2CD8D8" w:rsidR="00070754" w:rsidRDefault="000323B8">
            <w:pPr>
              <w:rPr>
                <w:rFonts w:asciiTheme="majorEastAsia" w:eastAsiaTheme="majorEastAsia" w:hAnsiTheme="majorEastAsia"/>
              </w:rPr>
            </w:pPr>
            <w:r>
              <w:rPr>
                <w:rFonts w:asciiTheme="majorEastAsia" w:eastAsiaTheme="majorEastAsia" w:hAnsiTheme="majorEastAsia"/>
              </w:rPr>
              <w:t>令和</w:t>
            </w:r>
            <w:r w:rsidR="005F0833">
              <w:rPr>
                <w:rFonts w:asciiTheme="majorEastAsia" w:eastAsiaTheme="majorEastAsia" w:hAnsiTheme="majorEastAsia" w:hint="eastAsia"/>
              </w:rPr>
              <w:t>5</w:t>
            </w:r>
            <w:r>
              <w:rPr>
                <w:rFonts w:asciiTheme="majorEastAsia" w:eastAsiaTheme="majorEastAsia" w:hAnsiTheme="majorEastAsia"/>
              </w:rPr>
              <w:t>年9月</w:t>
            </w:r>
            <w:r w:rsidR="0005377A">
              <w:rPr>
                <w:rFonts w:asciiTheme="majorEastAsia" w:eastAsiaTheme="majorEastAsia" w:hAnsiTheme="majorEastAsia" w:hint="eastAsia"/>
              </w:rPr>
              <w:t>29</w:t>
            </w:r>
            <w:r>
              <w:rPr>
                <w:rFonts w:asciiTheme="majorEastAsia" w:eastAsiaTheme="majorEastAsia" w:hAnsiTheme="majorEastAsia"/>
              </w:rPr>
              <w:t>日</w:t>
            </w:r>
          </w:p>
        </w:tc>
      </w:tr>
    </w:tbl>
    <w:p w14:paraId="30584022"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2300D29" w14:textId="77777777" w:rsidTr="001266EF">
        <w:tc>
          <w:tcPr>
            <w:tcW w:w="2694" w:type="dxa"/>
            <w:tcBorders>
              <w:top w:val="nil"/>
              <w:left w:val="nil"/>
              <w:bottom w:val="nil"/>
            </w:tcBorders>
          </w:tcPr>
          <w:p w14:paraId="44A11FE8" w14:textId="77777777" w:rsidR="00C9674E" w:rsidRDefault="000323B8" w:rsidP="00A2137F">
            <w:pPr>
              <w:jc w:val="left"/>
              <w:rPr>
                <w:rFonts w:asciiTheme="majorEastAsia" w:eastAsiaTheme="majorEastAsia" w:hAnsiTheme="majorEastAsia"/>
              </w:rPr>
            </w:pPr>
            <w:r>
              <w:rPr>
                <w:rFonts w:asciiTheme="majorEastAsia" w:eastAsiaTheme="majorEastAsia" w:hAnsiTheme="majorEastAsia"/>
              </w:rPr>
              <w:t xml:space="preserve">2 業務報告        </w:t>
            </w:r>
          </w:p>
        </w:tc>
        <w:tc>
          <w:tcPr>
            <w:tcW w:w="1275" w:type="dxa"/>
            <w:shd w:val="clear" w:color="auto" w:fill="FBD4B4" w:themeFill="accent6" w:themeFillTint="66"/>
          </w:tcPr>
          <w:p w14:paraId="7451F306" w14:textId="77777777" w:rsidR="00C9674E" w:rsidRDefault="000323B8">
            <w:pPr>
              <w:rPr>
                <w:rFonts w:asciiTheme="majorEastAsia" w:eastAsiaTheme="majorEastAsia" w:hAnsiTheme="majorEastAsia"/>
              </w:rPr>
            </w:pPr>
            <w:r>
              <w:rPr>
                <w:rFonts w:asciiTheme="majorEastAsia" w:eastAsiaTheme="majorEastAsia" w:hAnsiTheme="majorEastAsia"/>
              </w:rPr>
              <w:t>対象期間</w:t>
            </w:r>
          </w:p>
        </w:tc>
        <w:tc>
          <w:tcPr>
            <w:tcW w:w="5245" w:type="dxa"/>
          </w:tcPr>
          <w:p w14:paraId="06E53507" w14:textId="77777777" w:rsidR="00C9674E" w:rsidRDefault="000323B8">
            <w:pPr>
              <w:rPr>
                <w:rFonts w:asciiTheme="majorEastAsia" w:eastAsiaTheme="majorEastAsia" w:hAnsiTheme="majorEastAsia"/>
              </w:rPr>
            </w:pPr>
            <w:r>
              <w:rPr>
                <w:rFonts w:asciiTheme="majorEastAsia" w:eastAsiaTheme="majorEastAsia" w:hAnsiTheme="majorEastAsia"/>
              </w:rPr>
              <w:t>令和4年4月1日 から 令和</w:t>
            </w:r>
            <w:r>
              <w:rPr>
                <w:rFonts w:asciiTheme="majorEastAsia" w:eastAsiaTheme="majorEastAsia" w:hAnsiTheme="majorEastAsia" w:hint="eastAsia"/>
              </w:rPr>
              <w:t>5</w:t>
            </w:r>
            <w:r>
              <w:rPr>
                <w:rFonts w:asciiTheme="majorEastAsia" w:eastAsiaTheme="majorEastAsia" w:hAnsiTheme="majorEastAsia"/>
              </w:rPr>
              <w:t>年3月31日</w:t>
            </w:r>
          </w:p>
        </w:tc>
      </w:tr>
    </w:tbl>
    <w:p w14:paraId="2875998A" w14:textId="77777777" w:rsidR="00C9674E" w:rsidRPr="000323B8" w:rsidRDefault="00C9674E">
      <w:pPr>
        <w:rPr>
          <w:rFonts w:asciiTheme="majorEastAsia" w:eastAsiaTheme="majorEastAsia" w:hAnsiTheme="majorEastAsia"/>
        </w:rPr>
      </w:pPr>
    </w:p>
    <w:p w14:paraId="42900D16" w14:textId="77777777" w:rsidR="00070754" w:rsidRDefault="000323B8">
      <w:pPr>
        <w:rPr>
          <w:rFonts w:asciiTheme="majorEastAsia" w:eastAsiaTheme="majorEastAsia" w:hAnsiTheme="majorEastAsia"/>
        </w:rPr>
      </w:pPr>
      <w:r>
        <w:rPr>
          <w:rFonts w:asciiTheme="majorEastAsia" w:eastAsiaTheme="majorEastAsia" w:hAnsiTheme="majorEastAsia"/>
        </w:rPr>
        <w:t>◇紹介患者に対する医療提供及び他の病院又は診療所に対する紹介患者の実績(</w:t>
      </w:r>
      <w:r w:rsidRPr="001A2DB8">
        <w:rPr>
          <w:rFonts w:asciiTheme="majorEastAsia" w:eastAsiaTheme="majorEastAsia" w:hAnsiTheme="majorEastAsia"/>
          <w:sz w:val="18"/>
          <w:szCs w:val="18"/>
        </w:rPr>
        <w:t>患者数は延べ人数</w:t>
      </w:r>
      <w:r>
        <w:rPr>
          <w:rFonts w:asciiTheme="majorEastAsia" w:eastAsiaTheme="majorEastAsia" w:hAnsiTheme="major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6A11CAC1"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B52E98C" w14:textId="77777777" w:rsidR="00C02262" w:rsidRDefault="000323B8" w:rsidP="001A2DB8">
            <w:pPr>
              <w:rPr>
                <w:rFonts w:asciiTheme="majorEastAsia" w:eastAsiaTheme="majorEastAsia" w:hAnsiTheme="majorEastAsia"/>
              </w:rPr>
            </w:pPr>
            <w:r>
              <w:rPr>
                <w:rFonts w:asciiTheme="majorEastAsia" w:eastAsiaTheme="majorEastAsia" w:hAnsiTheme="majorEastAsia"/>
              </w:rPr>
              <w:t>承認要件</w:t>
            </w:r>
          </w:p>
        </w:tc>
        <w:tc>
          <w:tcPr>
            <w:tcW w:w="4111" w:type="dxa"/>
            <w:tcBorders>
              <w:left w:val="single" w:sz="4" w:space="0" w:color="auto"/>
              <w:bottom w:val="single" w:sz="4" w:space="0" w:color="auto"/>
            </w:tcBorders>
            <w:shd w:val="clear" w:color="auto" w:fill="FBD4B4" w:themeFill="accent6" w:themeFillTint="66"/>
          </w:tcPr>
          <w:p w14:paraId="26D6708F" w14:textId="77777777" w:rsidR="00C02262" w:rsidRDefault="000323B8">
            <w:pPr>
              <w:rPr>
                <w:rFonts w:asciiTheme="majorEastAsia" w:eastAsiaTheme="majorEastAsia" w:hAnsiTheme="majorEastAsia"/>
              </w:rPr>
            </w:pPr>
            <w:r>
              <w:rPr>
                <w:rFonts w:asciiTheme="majorEastAsia" w:eastAsiaTheme="majorEastAsia" w:hAnsiTheme="majorEastAsia"/>
              </w:rPr>
              <w:t>紹介率65%超､逆紹介40%超</w:t>
            </w:r>
          </w:p>
        </w:tc>
        <w:tc>
          <w:tcPr>
            <w:tcW w:w="2417" w:type="dxa"/>
            <w:tcBorders>
              <w:bottom w:val="single" w:sz="4" w:space="0" w:color="auto"/>
            </w:tcBorders>
          </w:tcPr>
          <w:p w14:paraId="0BA8E97B" w14:textId="77777777" w:rsidR="00C02262" w:rsidRDefault="00C02262" w:rsidP="00487DE6">
            <w:pPr>
              <w:ind w:rightChars="57" w:right="120"/>
              <w:jc w:val="right"/>
              <w:rPr>
                <w:rFonts w:asciiTheme="majorEastAsia" w:eastAsiaTheme="majorEastAsia" w:hAnsiTheme="majorEastAsia"/>
              </w:rPr>
            </w:pPr>
          </w:p>
        </w:tc>
      </w:tr>
      <w:tr w:rsidR="00487DE6" w14:paraId="6FC1C7E1" w14:textId="77777777" w:rsidTr="00C02262">
        <w:trPr>
          <w:trHeight w:val="409"/>
          <w:jc w:val="center"/>
        </w:trPr>
        <w:tc>
          <w:tcPr>
            <w:tcW w:w="2562" w:type="dxa"/>
            <w:vMerge w:val="restart"/>
            <w:tcBorders>
              <w:right w:val="nil"/>
            </w:tcBorders>
            <w:shd w:val="clear" w:color="auto" w:fill="FBD4B4" w:themeFill="accent6" w:themeFillTint="66"/>
          </w:tcPr>
          <w:p w14:paraId="479C3B5C" w14:textId="77777777" w:rsidR="00487DE6" w:rsidRPr="00C02262" w:rsidRDefault="000323B8" w:rsidP="00C02262">
            <w:pPr>
              <w:rPr>
                <w:rFonts w:asciiTheme="majorEastAsia" w:eastAsiaTheme="majorEastAsia" w:hAnsiTheme="majorEastAsia"/>
              </w:rPr>
            </w:pPr>
            <w:r>
              <w:rPr>
                <w:rFonts w:asciiTheme="majorEastAsia" w:eastAsiaTheme="majorEastAsia" w:hAnsiTheme="major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4F9E0BD1" w14:textId="77777777" w:rsidR="00487DE6" w:rsidRDefault="000323B8" w:rsidP="00A30163">
            <w:pPr>
              <w:rPr>
                <w:rFonts w:asciiTheme="majorEastAsia" w:eastAsiaTheme="majorEastAsia" w:hAnsiTheme="majorEastAsia"/>
              </w:rPr>
            </w:pPr>
            <w:r>
              <w:rPr>
                <w:rFonts w:asciiTheme="majorEastAsia" w:eastAsiaTheme="majorEastAsia" w:hAnsiTheme="majorEastAsia"/>
                <w:szCs w:val="21"/>
              </w:rPr>
              <w:t>A/</w:t>
            </w:r>
            <w:r w:rsidRPr="003A5F16">
              <w:rPr>
                <w:rFonts w:asciiTheme="majorEastAsia" w:eastAsiaTheme="majorEastAsia" w:hAnsiTheme="majorEastAsia"/>
                <w:szCs w:val="21"/>
              </w:rPr>
              <w:t>(</w:t>
            </w:r>
            <w:r>
              <w:rPr>
                <w:rFonts w:asciiTheme="majorEastAsia" w:eastAsiaTheme="majorEastAsia" w:hAnsiTheme="majorEastAsia"/>
                <w:szCs w:val="21"/>
              </w:rPr>
              <w:t>V-d-e</w:t>
            </w:r>
            <w:r w:rsidRPr="003A5F16">
              <w:rPr>
                <w:rFonts w:asciiTheme="majorEastAsia" w:eastAsiaTheme="majorEastAsia" w:hAnsiTheme="majorEastAsia"/>
                <w:szCs w:val="21"/>
              </w:rPr>
              <w:t>-</w:t>
            </w:r>
            <w:r>
              <w:rPr>
                <w:rFonts w:asciiTheme="majorEastAsia" w:eastAsiaTheme="majorEastAsia" w:hAnsiTheme="majorEastAsia"/>
                <w:szCs w:val="21"/>
              </w:rPr>
              <w:t>f</w:t>
            </w:r>
            <w:r w:rsidRPr="003A5F16">
              <w:rPr>
                <w:rFonts w:asciiTheme="majorEastAsia" w:eastAsiaTheme="majorEastAsia" w:hAnsiTheme="majorEastAsia"/>
                <w:szCs w:val="21"/>
              </w:rPr>
              <w:t>)</w:t>
            </w:r>
          </w:p>
        </w:tc>
        <w:tc>
          <w:tcPr>
            <w:tcW w:w="2417" w:type="dxa"/>
            <w:tcBorders>
              <w:top w:val="single" w:sz="4" w:space="0" w:color="auto"/>
              <w:left w:val="single" w:sz="4" w:space="0" w:color="auto"/>
            </w:tcBorders>
          </w:tcPr>
          <w:p w14:paraId="7D383121" w14:textId="77777777" w:rsidR="00487DE6" w:rsidRDefault="009E08A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80.</w:t>
            </w:r>
            <w:r w:rsidR="002E3451">
              <w:rPr>
                <w:rFonts w:asciiTheme="majorEastAsia" w:eastAsiaTheme="majorEastAsia" w:hAnsiTheme="majorEastAsia" w:hint="eastAsia"/>
              </w:rPr>
              <w:t>5</w:t>
            </w:r>
            <w:r w:rsidR="000323B8">
              <w:rPr>
                <w:rFonts w:asciiTheme="majorEastAsia" w:eastAsiaTheme="majorEastAsia" w:hAnsiTheme="majorEastAsia"/>
              </w:rPr>
              <w:t>%</w:t>
            </w:r>
          </w:p>
        </w:tc>
      </w:tr>
      <w:tr w:rsidR="00487DE6" w14:paraId="5A854D78"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81DFD8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3194B29C" w14:textId="77777777" w:rsidR="00487DE6" w:rsidRDefault="000323B8" w:rsidP="00C02262">
            <w:pPr>
              <w:ind w:firstLineChars="100" w:firstLine="210"/>
              <w:rPr>
                <w:rFonts w:asciiTheme="majorEastAsia" w:eastAsiaTheme="majorEastAsia" w:hAnsiTheme="majorEastAsia"/>
              </w:rPr>
            </w:pPr>
            <w:r>
              <w:rPr>
                <w:rFonts w:asciiTheme="majorEastAsia" w:eastAsiaTheme="majorEastAsia" w:hAnsiTheme="majorEastAsia"/>
              </w:rPr>
              <w:t>A:紹介患者数</w:t>
            </w:r>
          </w:p>
        </w:tc>
        <w:tc>
          <w:tcPr>
            <w:tcW w:w="2417" w:type="dxa"/>
          </w:tcPr>
          <w:p w14:paraId="3094E0EA" w14:textId="77777777" w:rsidR="00487DE6" w:rsidRDefault="009E08A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17,2</w:t>
            </w:r>
            <w:r w:rsidR="002E3451">
              <w:rPr>
                <w:rFonts w:asciiTheme="majorEastAsia" w:eastAsiaTheme="majorEastAsia" w:hAnsiTheme="majorEastAsia" w:hint="eastAsia"/>
              </w:rPr>
              <w:t>4</w:t>
            </w:r>
            <w:r w:rsidR="002F3E9B">
              <w:rPr>
                <w:rFonts w:asciiTheme="majorEastAsia" w:eastAsiaTheme="majorEastAsia" w:hAnsiTheme="majorEastAsia" w:hint="eastAsia"/>
              </w:rPr>
              <w:t>2</w:t>
            </w:r>
            <w:r w:rsidR="000323B8">
              <w:rPr>
                <w:rFonts w:asciiTheme="majorEastAsia" w:eastAsiaTheme="majorEastAsia" w:hAnsiTheme="majorEastAsia"/>
              </w:rPr>
              <w:t>人</w:t>
            </w:r>
          </w:p>
        </w:tc>
      </w:tr>
      <w:tr w:rsidR="00487DE6" w14:paraId="2FE12AD9"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46F9D3FA"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7946006C" w14:textId="77777777" w:rsidR="00487DE6" w:rsidRDefault="000323B8" w:rsidP="00C02262">
            <w:pPr>
              <w:ind w:firstLineChars="100" w:firstLine="210"/>
              <w:rPr>
                <w:rFonts w:asciiTheme="majorEastAsia" w:eastAsiaTheme="majorEastAsia" w:hAnsiTheme="majorEastAsia"/>
              </w:rPr>
            </w:pPr>
            <w:r>
              <w:rPr>
                <w:rFonts w:asciiTheme="majorEastAsia" w:eastAsiaTheme="majorEastAsia" w:hAnsiTheme="majorEastAsia"/>
              </w:rPr>
              <w:t>V:すべての初診患者の数</w:t>
            </w:r>
          </w:p>
        </w:tc>
        <w:tc>
          <w:tcPr>
            <w:tcW w:w="2417" w:type="dxa"/>
          </w:tcPr>
          <w:p w14:paraId="0D8B30F0" w14:textId="77777777" w:rsidR="00487DE6" w:rsidRDefault="009E08A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29,431</w:t>
            </w:r>
            <w:r w:rsidR="000323B8">
              <w:rPr>
                <w:rFonts w:asciiTheme="majorEastAsia" w:eastAsiaTheme="majorEastAsia" w:hAnsiTheme="majorEastAsia"/>
              </w:rPr>
              <w:t>人</w:t>
            </w:r>
          </w:p>
        </w:tc>
      </w:tr>
      <w:tr w:rsidR="00487DE6" w14:paraId="7ACE110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6C35A17E"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608156BB" w14:textId="77777777" w:rsidR="00385590" w:rsidRDefault="000323B8" w:rsidP="00385590">
            <w:pPr>
              <w:ind w:leftChars="151" w:left="317"/>
              <w:rPr>
                <w:rFonts w:asciiTheme="majorEastAsia" w:eastAsiaTheme="majorEastAsia" w:hAnsiTheme="majorEastAsia"/>
              </w:rPr>
            </w:pPr>
            <w:r>
              <w:rPr>
                <w:rFonts w:asciiTheme="majorEastAsia" w:eastAsiaTheme="majorEastAsia" w:hAnsiTheme="majorEastAsia"/>
              </w:rPr>
              <w:t>d:救急搬入患者の数(初診患者)</w:t>
            </w:r>
          </w:p>
        </w:tc>
        <w:tc>
          <w:tcPr>
            <w:tcW w:w="2417" w:type="dxa"/>
          </w:tcPr>
          <w:p w14:paraId="5CE93CCB" w14:textId="77777777" w:rsidR="00487DE6" w:rsidRDefault="009E08A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2,472</w:t>
            </w:r>
            <w:r w:rsidR="000323B8">
              <w:rPr>
                <w:rFonts w:asciiTheme="majorEastAsia" w:eastAsiaTheme="majorEastAsia" w:hAnsiTheme="majorEastAsia"/>
              </w:rPr>
              <w:t>人</w:t>
            </w:r>
          </w:p>
        </w:tc>
      </w:tr>
      <w:tr w:rsidR="00487DE6" w14:paraId="19448A9E"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4E715A12"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6D99347C" w14:textId="77777777" w:rsidR="00487DE6" w:rsidRDefault="000323B8" w:rsidP="00385590">
            <w:pPr>
              <w:ind w:leftChars="151" w:left="317"/>
              <w:rPr>
                <w:rFonts w:asciiTheme="majorEastAsia" w:eastAsiaTheme="majorEastAsia" w:hAnsiTheme="majorEastAsia"/>
              </w:rPr>
            </w:pPr>
            <w:r>
              <w:rPr>
                <w:rFonts w:asciiTheme="majorEastAsia" w:eastAsiaTheme="majorEastAsia" w:hAnsiTheme="majorEastAsia"/>
              </w:rPr>
              <w:t>e:休日夜間の患者数(初診患者)</w:t>
            </w:r>
          </w:p>
        </w:tc>
        <w:tc>
          <w:tcPr>
            <w:tcW w:w="2417" w:type="dxa"/>
            <w:tcBorders>
              <w:bottom w:val="single" w:sz="4" w:space="0" w:color="auto"/>
            </w:tcBorders>
          </w:tcPr>
          <w:p w14:paraId="297F71FC" w14:textId="77777777" w:rsidR="00487DE6" w:rsidRDefault="009E08A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5,551</w:t>
            </w:r>
            <w:r w:rsidR="000323B8">
              <w:rPr>
                <w:rFonts w:asciiTheme="majorEastAsia" w:eastAsiaTheme="majorEastAsia" w:hAnsiTheme="majorEastAsia"/>
              </w:rPr>
              <w:t>人</w:t>
            </w:r>
          </w:p>
        </w:tc>
      </w:tr>
      <w:tr w:rsidR="00487DE6" w14:paraId="26400038"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586A078"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8C709F7" w14:textId="77777777" w:rsidR="00487DE6" w:rsidRDefault="000323B8" w:rsidP="00385590">
            <w:pPr>
              <w:ind w:leftChars="151" w:left="317"/>
              <w:rPr>
                <w:rFonts w:asciiTheme="majorEastAsia" w:eastAsiaTheme="majorEastAsia" w:hAnsiTheme="majorEastAsia"/>
              </w:rPr>
            </w:pPr>
            <w:r w:rsidRPr="00385590">
              <w:rPr>
                <w:rFonts w:asciiTheme="majorEastAsia" w:eastAsiaTheme="majorEastAsia" w:hAnsiTheme="majorEastAsia"/>
              </w:rPr>
              <w:t>f:健康診断の受診から要治療となって治療を開始した患者の数(初診患者)</w:t>
            </w:r>
          </w:p>
        </w:tc>
        <w:tc>
          <w:tcPr>
            <w:tcW w:w="2417" w:type="dxa"/>
            <w:tcBorders>
              <w:bottom w:val="single" w:sz="4" w:space="0" w:color="auto"/>
            </w:tcBorders>
          </w:tcPr>
          <w:p w14:paraId="16D611A3" w14:textId="77777777" w:rsidR="0005377A" w:rsidRDefault="0005377A" w:rsidP="00487DE6">
            <w:pPr>
              <w:ind w:rightChars="57" w:right="120"/>
              <w:jc w:val="right"/>
              <w:rPr>
                <w:rFonts w:asciiTheme="majorEastAsia" w:eastAsiaTheme="majorEastAsia" w:hAnsiTheme="majorEastAsia"/>
              </w:rPr>
            </w:pPr>
          </w:p>
          <w:p w14:paraId="2D6F69F1" w14:textId="77777777" w:rsidR="00487DE6" w:rsidRDefault="009E08A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0323B8">
              <w:rPr>
                <w:rFonts w:asciiTheme="majorEastAsia" w:eastAsiaTheme="majorEastAsia" w:hAnsiTheme="majorEastAsia"/>
              </w:rPr>
              <w:t>人</w:t>
            </w:r>
          </w:p>
        </w:tc>
      </w:tr>
      <w:tr w:rsidR="00C02262" w14:paraId="085B73FC" w14:textId="77777777" w:rsidTr="00A30163">
        <w:trPr>
          <w:trHeight w:val="321"/>
          <w:jc w:val="center"/>
        </w:trPr>
        <w:tc>
          <w:tcPr>
            <w:tcW w:w="2562" w:type="dxa"/>
            <w:vMerge w:val="restart"/>
            <w:tcBorders>
              <w:right w:val="nil"/>
            </w:tcBorders>
            <w:shd w:val="clear" w:color="auto" w:fill="FBD4B4" w:themeFill="accent6" w:themeFillTint="66"/>
          </w:tcPr>
          <w:p w14:paraId="00552AA1" w14:textId="77777777" w:rsidR="00C02262" w:rsidRPr="00C02262" w:rsidRDefault="000323B8" w:rsidP="001E2D74">
            <w:pPr>
              <w:rPr>
                <w:rFonts w:asciiTheme="majorEastAsia" w:eastAsiaTheme="majorEastAsia" w:hAnsiTheme="majorEastAsia"/>
              </w:rPr>
            </w:pPr>
            <w:r>
              <w:rPr>
                <w:rFonts w:asciiTheme="majorEastAsia" w:eastAsiaTheme="majorEastAsia" w:hAnsiTheme="major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5E512480" w14:textId="77777777" w:rsidR="00C02262" w:rsidRDefault="000323B8" w:rsidP="00A30163">
            <w:pPr>
              <w:rPr>
                <w:rFonts w:asciiTheme="majorEastAsia" w:eastAsiaTheme="majorEastAsia" w:hAnsiTheme="majorEastAsia"/>
              </w:rPr>
            </w:pPr>
            <w:r>
              <w:rPr>
                <w:rFonts w:asciiTheme="majorEastAsia" w:eastAsiaTheme="majorEastAsia" w:hAnsiTheme="majorEastAsia"/>
                <w:szCs w:val="21"/>
              </w:rPr>
              <w:t>C/</w:t>
            </w:r>
            <w:r w:rsidRPr="003A5F16">
              <w:rPr>
                <w:rFonts w:asciiTheme="majorEastAsia" w:eastAsiaTheme="majorEastAsia" w:hAnsiTheme="majorEastAsia"/>
                <w:szCs w:val="21"/>
              </w:rPr>
              <w:t>(</w:t>
            </w:r>
            <w:r>
              <w:rPr>
                <w:rFonts w:asciiTheme="majorEastAsia" w:eastAsiaTheme="majorEastAsia" w:hAnsiTheme="majorEastAsia"/>
                <w:szCs w:val="21"/>
              </w:rPr>
              <w:t>V-d-e</w:t>
            </w:r>
            <w:r w:rsidRPr="003A5F16">
              <w:rPr>
                <w:rFonts w:asciiTheme="majorEastAsia" w:eastAsiaTheme="majorEastAsia" w:hAnsiTheme="majorEastAsia"/>
                <w:szCs w:val="21"/>
              </w:rPr>
              <w:t>-</w:t>
            </w:r>
            <w:r>
              <w:rPr>
                <w:rFonts w:asciiTheme="majorEastAsia" w:eastAsiaTheme="majorEastAsia" w:hAnsiTheme="majorEastAsia"/>
                <w:szCs w:val="21"/>
              </w:rPr>
              <w:t>f</w:t>
            </w:r>
            <w:r w:rsidRPr="003A5F16">
              <w:rPr>
                <w:rFonts w:asciiTheme="majorEastAsia" w:eastAsiaTheme="majorEastAsia" w:hAnsiTheme="majorEastAsia"/>
                <w:szCs w:val="21"/>
              </w:rPr>
              <w:t>)</w:t>
            </w:r>
          </w:p>
        </w:tc>
        <w:tc>
          <w:tcPr>
            <w:tcW w:w="2417" w:type="dxa"/>
            <w:tcBorders>
              <w:top w:val="single" w:sz="4" w:space="0" w:color="auto"/>
              <w:left w:val="single" w:sz="4" w:space="0" w:color="auto"/>
              <w:bottom w:val="single" w:sz="4" w:space="0" w:color="auto"/>
            </w:tcBorders>
          </w:tcPr>
          <w:p w14:paraId="69F21D50" w14:textId="77777777" w:rsidR="00C02262" w:rsidRDefault="009E08A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w:t>
            </w:r>
            <w:r w:rsidR="004E5CEE">
              <w:rPr>
                <w:rFonts w:asciiTheme="majorEastAsia" w:eastAsiaTheme="majorEastAsia" w:hAnsiTheme="majorEastAsia" w:hint="eastAsia"/>
              </w:rPr>
              <w:t>3</w:t>
            </w:r>
            <w:r>
              <w:rPr>
                <w:rFonts w:asciiTheme="majorEastAsia" w:eastAsiaTheme="majorEastAsia" w:hAnsiTheme="majorEastAsia" w:hint="eastAsia"/>
              </w:rPr>
              <w:t>.6</w:t>
            </w:r>
            <w:r w:rsidR="000323B8">
              <w:rPr>
                <w:rFonts w:asciiTheme="majorEastAsia" w:eastAsiaTheme="majorEastAsia" w:hAnsiTheme="majorEastAsia"/>
              </w:rPr>
              <w:t>%</w:t>
            </w:r>
          </w:p>
        </w:tc>
      </w:tr>
      <w:tr w:rsidR="00A409C0" w14:paraId="3F45022E" w14:textId="77777777" w:rsidTr="00A30163">
        <w:trPr>
          <w:trHeight w:val="140"/>
          <w:jc w:val="center"/>
        </w:trPr>
        <w:tc>
          <w:tcPr>
            <w:tcW w:w="2562" w:type="dxa"/>
            <w:vMerge/>
            <w:tcBorders>
              <w:bottom w:val="single" w:sz="4" w:space="0" w:color="auto"/>
            </w:tcBorders>
            <w:shd w:val="clear" w:color="auto" w:fill="FBD4B4" w:themeFill="accent6" w:themeFillTint="66"/>
          </w:tcPr>
          <w:p w14:paraId="377D4FEE"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D703EF1" w14:textId="77777777" w:rsidR="00A409C0" w:rsidRDefault="000323B8" w:rsidP="00385590">
            <w:pPr>
              <w:rPr>
                <w:rFonts w:asciiTheme="majorEastAsia" w:eastAsiaTheme="majorEastAsia" w:hAnsiTheme="majorEastAsia"/>
              </w:rPr>
            </w:pPr>
            <w:r>
              <w:rPr>
                <w:rFonts w:asciiTheme="majorEastAsia" w:eastAsiaTheme="majorEastAsia" w:hAnsiTheme="majorEastAsia"/>
              </w:rPr>
              <w:t>C:逆紹介患者数</w:t>
            </w:r>
          </w:p>
        </w:tc>
        <w:tc>
          <w:tcPr>
            <w:tcW w:w="2417" w:type="dxa"/>
            <w:tcBorders>
              <w:top w:val="single" w:sz="4" w:space="0" w:color="auto"/>
              <w:bottom w:val="single" w:sz="4" w:space="0" w:color="auto"/>
            </w:tcBorders>
          </w:tcPr>
          <w:p w14:paraId="362B8974" w14:textId="77777777" w:rsidR="00A409C0" w:rsidRDefault="004E5CEE"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11,4</w:t>
            </w:r>
            <w:r w:rsidR="002F3E9B">
              <w:rPr>
                <w:rFonts w:asciiTheme="majorEastAsia" w:eastAsiaTheme="majorEastAsia" w:hAnsiTheme="majorEastAsia" w:hint="eastAsia"/>
              </w:rPr>
              <w:t>74</w:t>
            </w:r>
            <w:r w:rsidR="000323B8">
              <w:rPr>
                <w:rFonts w:asciiTheme="majorEastAsia" w:eastAsiaTheme="majorEastAsia" w:hAnsiTheme="majorEastAsia"/>
              </w:rPr>
              <w:t>人</w:t>
            </w:r>
          </w:p>
        </w:tc>
      </w:tr>
    </w:tbl>
    <w:p w14:paraId="55716CC9" w14:textId="77777777" w:rsidR="00070754" w:rsidRDefault="00070754">
      <w:pPr>
        <w:rPr>
          <w:rFonts w:asciiTheme="majorEastAsia" w:eastAsiaTheme="majorEastAsia" w:hAnsiTheme="majorEastAsia"/>
        </w:rPr>
      </w:pPr>
    </w:p>
    <w:p w14:paraId="7B673F32" w14:textId="77777777" w:rsidR="00070754" w:rsidRDefault="000323B8">
      <w:pPr>
        <w:rPr>
          <w:rFonts w:asciiTheme="majorEastAsia" w:eastAsiaTheme="majorEastAsia" w:hAnsiTheme="majorEastAsia"/>
        </w:rPr>
      </w:pPr>
      <w:r>
        <w:rPr>
          <w:rFonts w:asciiTheme="majorEastAsia" w:eastAsiaTheme="majorEastAsia" w:hAnsiTheme="majorEastAsia"/>
        </w:rPr>
        <w:t>◇救急医療を提供する能力､実績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08F45FE2" w14:textId="77777777" w:rsidTr="007C4970">
        <w:trPr>
          <w:jc w:val="center"/>
        </w:trPr>
        <w:tc>
          <w:tcPr>
            <w:tcW w:w="4361" w:type="dxa"/>
            <w:shd w:val="clear" w:color="auto" w:fill="FBD4B4" w:themeFill="accent6" w:themeFillTint="66"/>
          </w:tcPr>
          <w:p w14:paraId="42F05BBF" w14:textId="77777777" w:rsidR="00A30163" w:rsidRDefault="000323B8" w:rsidP="00A30163">
            <w:pPr>
              <w:rPr>
                <w:rFonts w:asciiTheme="majorEastAsia" w:eastAsiaTheme="majorEastAsia" w:hAnsiTheme="majorEastAsia"/>
              </w:rPr>
            </w:pPr>
            <w:r>
              <w:rPr>
                <w:rFonts w:asciiTheme="majorEastAsia" w:eastAsiaTheme="majorEastAsia" w:hAnsiTheme="majorEastAsia"/>
              </w:rPr>
              <w:t>重症</w:t>
            </w:r>
            <w:r w:rsidRPr="00555E91">
              <w:rPr>
                <w:rFonts w:asciiTheme="majorEastAsia" w:eastAsiaTheme="majorEastAsia" w:hAnsiTheme="majorEastAsia"/>
              </w:rPr>
              <w:t>救急</w:t>
            </w:r>
            <w:r>
              <w:rPr>
                <w:rFonts w:asciiTheme="majorEastAsia" w:eastAsiaTheme="majorEastAsia" w:hAnsiTheme="majorEastAsia"/>
              </w:rPr>
              <w:t>患者を優先的に使用できる病床</w:t>
            </w:r>
          </w:p>
        </w:tc>
        <w:tc>
          <w:tcPr>
            <w:tcW w:w="4711" w:type="dxa"/>
          </w:tcPr>
          <w:p w14:paraId="19FC8E86" w14:textId="77777777" w:rsidR="00A30163" w:rsidRDefault="0005377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14</w:t>
            </w:r>
            <w:r w:rsidR="000323B8">
              <w:rPr>
                <w:rFonts w:asciiTheme="majorEastAsia" w:eastAsiaTheme="majorEastAsia" w:hAnsiTheme="majorEastAsia"/>
              </w:rPr>
              <w:t>床</w:t>
            </w:r>
          </w:p>
        </w:tc>
      </w:tr>
      <w:tr w:rsidR="00A30163" w14:paraId="3355870C" w14:textId="77777777" w:rsidTr="007C4970">
        <w:trPr>
          <w:jc w:val="center"/>
        </w:trPr>
        <w:tc>
          <w:tcPr>
            <w:tcW w:w="4361" w:type="dxa"/>
            <w:shd w:val="clear" w:color="auto" w:fill="FBD4B4" w:themeFill="accent6" w:themeFillTint="66"/>
          </w:tcPr>
          <w:p w14:paraId="220F133B" w14:textId="77777777" w:rsidR="00A30163" w:rsidRDefault="000323B8" w:rsidP="00A30163">
            <w:pPr>
              <w:rPr>
                <w:rFonts w:asciiTheme="majorEastAsia" w:eastAsiaTheme="majorEastAsia" w:hAnsiTheme="majorEastAsia"/>
              </w:rPr>
            </w:pPr>
            <w:r>
              <w:rPr>
                <w:rFonts w:asciiTheme="majorEastAsia" w:eastAsiaTheme="majorEastAsia" w:hAnsiTheme="majorEastAsia"/>
              </w:rPr>
              <w:t>重症救急患者のための専用病床</w:t>
            </w:r>
          </w:p>
        </w:tc>
        <w:tc>
          <w:tcPr>
            <w:tcW w:w="4711" w:type="dxa"/>
          </w:tcPr>
          <w:p w14:paraId="376185C4" w14:textId="77777777" w:rsidR="00A30163" w:rsidRDefault="0005377A"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0323B8">
              <w:rPr>
                <w:rFonts w:asciiTheme="majorEastAsia" w:eastAsiaTheme="majorEastAsia" w:hAnsiTheme="majorEastAsia"/>
              </w:rPr>
              <w:t>床</w:t>
            </w:r>
          </w:p>
        </w:tc>
      </w:tr>
      <w:tr w:rsidR="00555E91" w14:paraId="3975A7CA" w14:textId="77777777" w:rsidTr="007C4970">
        <w:trPr>
          <w:jc w:val="center"/>
        </w:trPr>
        <w:tc>
          <w:tcPr>
            <w:tcW w:w="4361" w:type="dxa"/>
            <w:shd w:val="clear" w:color="auto" w:fill="FBD4B4" w:themeFill="accent6" w:themeFillTint="66"/>
          </w:tcPr>
          <w:p w14:paraId="732A9ED7" w14:textId="77777777" w:rsidR="00555E91" w:rsidRDefault="000323B8" w:rsidP="00B13B27">
            <w:pPr>
              <w:rPr>
                <w:rFonts w:asciiTheme="majorEastAsia" w:eastAsiaTheme="majorEastAsia" w:hAnsiTheme="majorEastAsia"/>
              </w:rPr>
            </w:pPr>
            <w:r>
              <w:rPr>
                <w:rFonts w:asciiTheme="majorEastAsia" w:eastAsiaTheme="majorEastAsia" w:hAnsiTheme="majorEastAsia"/>
              </w:rPr>
              <w:t>地方公共団体又は医療機関に所属する</w:t>
            </w:r>
            <w:r w:rsidRPr="00555E91">
              <w:rPr>
                <w:rFonts w:asciiTheme="majorEastAsia" w:eastAsiaTheme="majorEastAsia" w:hAnsiTheme="majorEastAsia"/>
              </w:rPr>
              <w:t>救急自動車によ</w:t>
            </w:r>
            <w:r>
              <w:rPr>
                <w:rFonts w:asciiTheme="majorEastAsia" w:eastAsiaTheme="majorEastAsia" w:hAnsiTheme="majorEastAsia"/>
              </w:rPr>
              <w:t>り搬送された</w:t>
            </w:r>
            <w:r w:rsidRPr="00555E91">
              <w:rPr>
                <w:rFonts w:asciiTheme="majorEastAsia" w:eastAsiaTheme="majorEastAsia" w:hAnsiTheme="majorEastAsia"/>
              </w:rPr>
              <w:t>救急患者数</w:t>
            </w:r>
          </w:p>
        </w:tc>
        <w:tc>
          <w:tcPr>
            <w:tcW w:w="4711" w:type="dxa"/>
          </w:tcPr>
          <w:p w14:paraId="451C82E2" w14:textId="77777777" w:rsidR="0005377A" w:rsidRDefault="0005377A" w:rsidP="003F7879">
            <w:pPr>
              <w:ind w:rightChars="83" w:right="174"/>
              <w:jc w:val="right"/>
              <w:rPr>
                <w:rFonts w:asciiTheme="majorEastAsia" w:eastAsiaTheme="majorEastAsia" w:hAnsiTheme="majorEastAsia"/>
              </w:rPr>
            </w:pPr>
          </w:p>
          <w:p w14:paraId="71D5FDC7" w14:textId="77777777" w:rsidR="00555E91" w:rsidRDefault="0005377A" w:rsidP="0005377A">
            <w:pPr>
              <w:ind w:rightChars="83" w:right="174"/>
              <w:jc w:val="right"/>
              <w:rPr>
                <w:rFonts w:asciiTheme="majorEastAsia" w:eastAsiaTheme="majorEastAsia" w:hAnsiTheme="majorEastAsia"/>
              </w:rPr>
            </w:pPr>
            <w:r>
              <w:rPr>
                <w:rFonts w:asciiTheme="majorEastAsia" w:eastAsiaTheme="majorEastAsia" w:hAnsiTheme="majorEastAsia" w:hint="eastAsia"/>
              </w:rPr>
              <w:t>10,353</w:t>
            </w:r>
            <w:r w:rsidR="000323B8">
              <w:rPr>
                <w:rFonts w:asciiTheme="majorEastAsia" w:eastAsiaTheme="majorEastAsia" w:hAnsiTheme="majorEastAsia"/>
              </w:rPr>
              <w:t>人</w:t>
            </w:r>
          </w:p>
        </w:tc>
      </w:tr>
      <w:tr w:rsidR="00555E91" w14:paraId="0A3BB7E8" w14:textId="77777777" w:rsidTr="007C4970">
        <w:trPr>
          <w:jc w:val="center"/>
        </w:trPr>
        <w:tc>
          <w:tcPr>
            <w:tcW w:w="4361" w:type="dxa"/>
            <w:shd w:val="clear" w:color="auto" w:fill="FBD4B4" w:themeFill="accent6" w:themeFillTint="66"/>
          </w:tcPr>
          <w:p w14:paraId="71B2CAD2" w14:textId="77777777" w:rsidR="00555E91" w:rsidRDefault="000323B8" w:rsidP="003F7879">
            <w:pPr>
              <w:rPr>
                <w:rFonts w:asciiTheme="majorEastAsia" w:eastAsiaTheme="majorEastAsia" w:hAnsiTheme="majorEastAsia"/>
              </w:rPr>
            </w:pPr>
            <w:r>
              <w:rPr>
                <w:rFonts w:asciiTheme="majorEastAsia" w:eastAsiaTheme="majorEastAsia" w:hAnsiTheme="majorEastAsia"/>
              </w:rPr>
              <w:t>救急搬送以外の救急患者数</w:t>
            </w:r>
          </w:p>
        </w:tc>
        <w:tc>
          <w:tcPr>
            <w:tcW w:w="4711" w:type="dxa"/>
          </w:tcPr>
          <w:p w14:paraId="731BBD57" w14:textId="77777777" w:rsidR="00555E91" w:rsidRDefault="0005377A"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4,672</w:t>
            </w:r>
            <w:r w:rsidR="000323B8">
              <w:rPr>
                <w:rFonts w:asciiTheme="majorEastAsia" w:eastAsiaTheme="majorEastAsia" w:hAnsiTheme="majorEastAsia"/>
              </w:rPr>
              <w:t>人</w:t>
            </w:r>
          </w:p>
        </w:tc>
      </w:tr>
    </w:tbl>
    <w:p w14:paraId="300AF827"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6F6817FC" w14:textId="77777777" w:rsidTr="007C4970">
        <w:trPr>
          <w:jc w:val="center"/>
        </w:trPr>
        <w:tc>
          <w:tcPr>
            <w:tcW w:w="4361" w:type="dxa"/>
            <w:shd w:val="clear" w:color="auto" w:fill="FBD4B4" w:themeFill="accent6" w:themeFillTint="66"/>
          </w:tcPr>
          <w:p w14:paraId="2FDEC4D7" w14:textId="77777777" w:rsidR="00B13B27" w:rsidRDefault="000323B8" w:rsidP="001E2D74">
            <w:pPr>
              <w:rPr>
                <w:rFonts w:asciiTheme="majorEastAsia" w:eastAsiaTheme="majorEastAsia" w:hAnsiTheme="majorEastAsia"/>
              </w:rPr>
            </w:pPr>
            <w:r>
              <w:rPr>
                <w:rFonts w:asciiTheme="majorEastAsia" w:eastAsiaTheme="majorEastAsia" w:hAnsiTheme="majorEastAsia"/>
              </w:rPr>
              <w:t>救急用自動車(保有台数)</w:t>
            </w:r>
          </w:p>
        </w:tc>
        <w:tc>
          <w:tcPr>
            <w:tcW w:w="4711" w:type="dxa"/>
          </w:tcPr>
          <w:p w14:paraId="10322953" w14:textId="77777777" w:rsidR="00B13B27" w:rsidRDefault="0005377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0323B8">
              <w:rPr>
                <w:rFonts w:asciiTheme="majorEastAsia" w:eastAsiaTheme="majorEastAsia" w:hAnsiTheme="majorEastAsia"/>
              </w:rPr>
              <w:t>台</w:t>
            </w:r>
          </w:p>
        </w:tc>
      </w:tr>
      <w:tr w:rsidR="00B13B27" w14:paraId="16C5482F" w14:textId="77777777" w:rsidTr="007C4970">
        <w:trPr>
          <w:jc w:val="center"/>
        </w:trPr>
        <w:tc>
          <w:tcPr>
            <w:tcW w:w="4361" w:type="dxa"/>
            <w:shd w:val="clear" w:color="auto" w:fill="FBD4B4" w:themeFill="accent6" w:themeFillTint="66"/>
          </w:tcPr>
          <w:p w14:paraId="076D1FA7" w14:textId="77777777" w:rsidR="00B13B27" w:rsidRDefault="000323B8" w:rsidP="001E2D74">
            <w:pPr>
              <w:rPr>
                <w:rFonts w:asciiTheme="majorEastAsia" w:eastAsiaTheme="majorEastAsia" w:hAnsiTheme="majorEastAsia"/>
              </w:rPr>
            </w:pPr>
            <w:r>
              <w:rPr>
                <w:rFonts w:asciiTheme="majorEastAsia" w:eastAsiaTheme="majorEastAsia" w:hAnsiTheme="majorEastAsia"/>
              </w:rPr>
              <w:t>救急自動車の主な装備</w:t>
            </w:r>
          </w:p>
        </w:tc>
        <w:tc>
          <w:tcPr>
            <w:tcW w:w="4711" w:type="dxa"/>
          </w:tcPr>
          <w:p w14:paraId="0063FBF3" w14:textId="77777777" w:rsidR="00B13B27" w:rsidRDefault="0005377A" w:rsidP="001E2D74">
            <w:pPr>
              <w:ind w:rightChars="83" w:right="174"/>
              <w:jc w:val="right"/>
              <w:rPr>
                <w:rFonts w:asciiTheme="majorEastAsia" w:eastAsiaTheme="majorEastAsia" w:hAnsiTheme="majorEastAsia"/>
              </w:rPr>
            </w:pPr>
            <w:r w:rsidRPr="000B1E71">
              <w:rPr>
                <w:rFonts w:ascii="ＭＳ Ｐゴシック" w:eastAsia="ＭＳ Ｐゴシック" w:hAnsi="ＭＳ Ｐゴシック"/>
                <w:sz w:val="22"/>
              </w:rPr>
              <w:t>酸素ﾎﾞﾝﾍﾞ､心電図､輸液ﾎﾟﾝﾌﾟ､除細動器</w:t>
            </w:r>
            <w:r>
              <w:rPr>
                <w:rFonts w:ascii="ＭＳ Ｐゴシック" w:eastAsia="ＭＳ Ｐゴシック" w:hAnsi="ＭＳ Ｐゴシック" w:hint="eastAsia"/>
                <w:sz w:val="22"/>
              </w:rPr>
              <w:t>他</w:t>
            </w:r>
          </w:p>
        </w:tc>
      </w:tr>
    </w:tbl>
    <w:p w14:paraId="296F01AD" w14:textId="77777777" w:rsidR="00B13B27" w:rsidRPr="00B13B27" w:rsidRDefault="00B13B27">
      <w:pPr>
        <w:rPr>
          <w:rFonts w:asciiTheme="majorEastAsia" w:eastAsiaTheme="majorEastAsia" w:hAnsiTheme="majorEastAsia"/>
        </w:rPr>
      </w:pPr>
    </w:p>
    <w:p w14:paraId="22A02073" w14:textId="77777777" w:rsidR="00004173" w:rsidRDefault="000323B8" w:rsidP="00004173">
      <w:pPr>
        <w:rPr>
          <w:rFonts w:asciiTheme="majorEastAsia" w:eastAsiaTheme="majorEastAsia" w:hAnsiTheme="majorEastAsia"/>
        </w:rPr>
      </w:pPr>
      <w:r>
        <w:rPr>
          <w:rFonts w:asciiTheme="majorEastAsia" w:eastAsiaTheme="majorEastAsia" w:hAnsiTheme="majorEastAsia"/>
        </w:rPr>
        <w:t>◇地域の医療従事者による診療､研究又は研修のための利用(共同利用)のための体制</w:t>
      </w:r>
    </w:p>
    <w:tbl>
      <w:tblPr>
        <w:tblStyle w:val="a3"/>
        <w:tblW w:w="0" w:type="auto"/>
        <w:tblInd w:w="108" w:type="dxa"/>
        <w:tblLook w:val="04A0" w:firstRow="1" w:lastRow="0" w:firstColumn="1" w:lastColumn="0" w:noHBand="0" w:noVBand="1"/>
      </w:tblPr>
      <w:tblGrid>
        <w:gridCol w:w="4334"/>
        <w:gridCol w:w="4618"/>
      </w:tblGrid>
      <w:tr w:rsidR="00004173" w14:paraId="362C7BD1" w14:textId="77777777" w:rsidTr="007C4970">
        <w:tc>
          <w:tcPr>
            <w:tcW w:w="4395" w:type="dxa"/>
            <w:shd w:val="clear" w:color="auto" w:fill="FBD4B4" w:themeFill="accent6" w:themeFillTint="66"/>
          </w:tcPr>
          <w:p w14:paraId="74099638" w14:textId="77777777" w:rsidR="00004173" w:rsidRDefault="000323B8" w:rsidP="00A2137F">
            <w:pPr>
              <w:rPr>
                <w:rFonts w:asciiTheme="majorEastAsia" w:eastAsiaTheme="majorEastAsia" w:hAnsiTheme="majorEastAsia"/>
              </w:rPr>
            </w:pPr>
            <w:r>
              <w:rPr>
                <w:rFonts w:asciiTheme="majorEastAsia" w:eastAsiaTheme="majorEastAsia" w:hAnsiTheme="majorEastAsia"/>
              </w:rPr>
              <w:t>共同利用の実績(医療機関延べ数)</w:t>
            </w:r>
          </w:p>
        </w:tc>
        <w:tc>
          <w:tcPr>
            <w:tcW w:w="4677" w:type="dxa"/>
          </w:tcPr>
          <w:p w14:paraId="2ED4D642" w14:textId="77777777" w:rsidR="00004173" w:rsidRDefault="0005377A"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7,345</w:t>
            </w:r>
          </w:p>
        </w:tc>
      </w:tr>
      <w:tr w:rsidR="00004173" w14:paraId="7F09EEAE" w14:textId="77777777" w:rsidTr="007C4970">
        <w:tc>
          <w:tcPr>
            <w:tcW w:w="4395" w:type="dxa"/>
            <w:shd w:val="clear" w:color="auto" w:fill="FBD4B4" w:themeFill="accent6" w:themeFillTint="66"/>
          </w:tcPr>
          <w:p w14:paraId="6396D299" w14:textId="77777777" w:rsidR="00004173" w:rsidRDefault="000323B8" w:rsidP="00A2137F">
            <w:pPr>
              <w:rPr>
                <w:rFonts w:asciiTheme="majorEastAsia" w:eastAsiaTheme="majorEastAsia" w:hAnsiTheme="majorEastAsia"/>
              </w:rPr>
            </w:pPr>
            <w:r>
              <w:rPr>
                <w:rFonts w:asciiTheme="majorEastAsia" w:eastAsiaTheme="majorEastAsia" w:hAnsiTheme="majorEastAsia"/>
              </w:rPr>
              <w:t>共同利用の範囲</w:t>
            </w:r>
          </w:p>
        </w:tc>
        <w:tc>
          <w:tcPr>
            <w:tcW w:w="4677" w:type="dxa"/>
          </w:tcPr>
          <w:p w14:paraId="2C1A10F9" w14:textId="77777777" w:rsidR="00004173" w:rsidRDefault="0001289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MRI・CT・ﾘﾆｱｯｸ等</w:t>
            </w:r>
          </w:p>
        </w:tc>
      </w:tr>
      <w:tr w:rsidR="00004173" w14:paraId="7A5CCF86" w14:textId="77777777" w:rsidTr="007C4970">
        <w:tc>
          <w:tcPr>
            <w:tcW w:w="4395" w:type="dxa"/>
            <w:shd w:val="clear" w:color="auto" w:fill="FBD4B4" w:themeFill="accent6" w:themeFillTint="66"/>
          </w:tcPr>
          <w:p w14:paraId="3B167B54" w14:textId="77777777" w:rsidR="00004173" w:rsidRDefault="000323B8" w:rsidP="001E2D74">
            <w:pPr>
              <w:rPr>
                <w:rFonts w:asciiTheme="majorEastAsia" w:eastAsiaTheme="majorEastAsia" w:hAnsiTheme="majorEastAsia"/>
              </w:rPr>
            </w:pPr>
            <w:r>
              <w:rPr>
                <w:rFonts w:asciiTheme="majorEastAsia" w:eastAsiaTheme="majorEastAsia" w:hAnsiTheme="majorEastAsia"/>
              </w:rPr>
              <w:t>共同利用に関する規定</w:t>
            </w:r>
          </w:p>
        </w:tc>
        <w:tc>
          <w:tcPr>
            <w:tcW w:w="4677" w:type="dxa"/>
          </w:tcPr>
          <w:p w14:paraId="68861191" w14:textId="77777777" w:rsidR="00004173" w:rsidRDefault="00615B6E"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BCBE3CC" wp14:editId="67EEF2D5">
                      <wp:simplePos x="0" y="0"/>
                      <wp:positionH relativeFrom="column">
                        <wp:posOffset>992505</wp:posOffset>
                      </wp:positionH>
                      <wp:positionV relativeFrom="paragraph">
                        <wp:posOffset>13970</wp:posOffset>
                      </wp:positionV>
                      <wp:extent cx="25717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41040" id="楕円 1" o:spid="_x0000_s1026" style="position:absolute;left:0;text-align:left;margin-left:78.15pt;margin-top:1.1pt;width:20.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" filled="f" strokecolor="black [3213]" strokeweight="1pt"/>
                  </w:pict>
                </mc:Fallback>
              </mc:AlternateContent>
            </w:r>
            <w:r w:rsidR="000323B8">
              <w:rPr>
                <w:rFonts w:asciiTheme="majorEastAsia" w:eastAsiaTheme="majorEastAsia" w:hAnsiTheme="majorEastAsia"/>
              </w:rPr>
              <w:t>有  ･  無</w:t>
            </w:r>
          </w:p>
        </w:tc>
      </w:tr>
      <w:tr w:rsidR="00A2137F" w14:paraId="49B998F7" w14:textId="77777777" w:rsidTr="007C4970">
        <w:tc>
          <w:tcPr>
            <w:tcW w:w="4395" w:type="dxa"/>
            <w:shd w:val="clear" w:color="auto" w:fill="FBD4B4" w:themeFill="accent6" w:themeFillTint="66"/>
          </w:tcPr>
          <w:p w14:paraId="55923E71" w14:textId="77777777" w:rsidR="00A2137F" w:rsidRDefault="000323B8" w:rsidP="001E2D74">
            <w:pPr>
              <w:rPr>
                <w:rFonts w:asciiTheme="majorEastAsia" w:eastAsiaTheme="majorEastAsia" w:hAnsiTheme="majorEastAsia"/>
              </w:rPr>
            </w:pPr>
            <w:r>
              <w:rPr>
                <w:rFonts w:asciiTheme="majorEastAsia" w:eastAsiaTheme="majorEastAsia" w:hAnsiTheme="majorEastAsia"/>
              </w:rPr>
              <w:t>登録医療機関数(二次医療圏外含む)</w:t>
            </w:r>
          </w:p>
        </w:tc>
        <w:tc>
          <w:tcPr>
            <w:tcW w:w="4677" w:type="dxa"/>
          </w:tcPr>
          <w:p w14:paraId="66724B24" w14:textId="77777777" w:rsidR="00A2137F" w:rsidRDefault="000323B8" w:rsidP="00A2137F">
            <w:pPr>
              <w:ind w:rightChars="83" w:right="174"/>
              <w:jc w:val="center"/>
              <w:rPr>
                <w:rFonts w:asciiTheme="majorEastAsia" w:eastAsiaTheme="majorEastAsia" w:hAnsiTheme="majorEastAsia"/>
              </w:rPr>
            </w:pPr>
            <w:r>
              <w:rPr>
                <w:rFonts w:asciiTheme="majorEastAsia" w:eastAsiaTheme="majorEastAsia" w:hAnsiTheme="majorEastAsia"/>
              </w:rPr>
              <w:t xml:space="preserve">                  </w:t>
            </w:r>
            <w:r w:rsidR="00012895">
              <w:rPr>
                <w:rFonts w:asciiTheme="majorEastAsia" w:eastAsiaTheme="majorEastAsia" w:hAnsiTheme="majorEastAsia" w:hint="eastAsia"/>
              </w:rPr>
              <w:t xml:space="preserve">　　　　　　　442</w:t>
            </w:r>
            <w:r>
              <w:rPr>
                <w:rFonts w:asciiTheme="majorEastAsia" w:eastAsiaTheme="majorEastAsia" w:hAnsiTheme="majorEastAsia"/>
              </w:rPr>
              <w:t>機関</w:t>
            </w:r>
          </w:p>
        </w:tc>
      </w:tr>
      <w:tr w:rsidR="00A30163" w14:paraId="247A628A" w14:textId="77777777" w:rsidTr="007C4970">
        <w:tc>
          <w:tcPr>
            <w:tcW w:w="4395" w:type="dxa"/>
            <w:shd w:val="clear" w:color="auto" w:fill="FBD4B4" w:themeFill="accent6" w:themeFillTint="66"/>
          </w:tcPr>
          <w:p w14:paraId="702E235B" w14:textId="77777777" w:rsidR="00A30163" w:rsidRDefault="000323B8" w:rsidP="00A30163">
            <w:pPr>
              <w:rPr>
                <w:rFonts w:asciiTheme="majorEastAsia" w:eastAsiaTheme="majorEastAsia" w:hAnsiTheme="majorEastAsia"/>
              </w:rPr>
            </w:pPr>
            <w:r>
              <w:rPr>
                <w:rFonts w:asciiTheme="majorEastAsia" w:eastAsiaTheme="majorEastAsia" w:hAnsiTheme="majorEastAsia"/>
              </w:rPr>
              <w:t>常時共同利用可能な病床数</w:t>
            </w:r>
          </w:p>
        </w:tc>
        <w:tc>
          <w:tcPr>
            <w:tcW w:w="4677" w:type="dxa"/>
          </w:tcPr>
          <w:p w14:paraId="350F3BEA" w14:textId="77777777" w:rsidR="00A30163" w:rsidRDefault="000323B8" w:rsidP="00A2137F">
            <w:pPr>
              <w:ind w:rightChars="83" w:right="174"/>
              <w:jc w:val="center"/>
              <w:rPr>
                <w:rFonts w:asciiTheme="majorEastAsia" w:eastAsiaTheme="majorEastAsia" w:hAnsiTheme="majorEastAsia"/>
              </w:rPr>
            </w:pPr>
            <w:r>
              <w:rPr>
                <w:rFonts w:asciiTheme="majorEastAsia" w:eastAsiaTheme="majorEastAsia" w:hAnsiTheme="majorEastAsia"/>
              </w:rPr>
              <w:t xml:space="preserve">                   </w:t>
            </w:r>
            <w:r w:rsidR="00012895">
              <w:rPr>
                <w:rFonts w:asciiTheme="majorEastAsia" w:eastAsiaTheme="majorEastAsia" w:hAnsiTheme="majorEastAsia" w:hint="eastAsia"/>
              </w:rPr>
              <w:t xml:space="preserve">　　　　　　　 477</w:t>
            </w:r>
            <w:r>
              <w:rPr>
                <w:rFonts w:asciiTheme="majorEastAsia" w:eastAsiaTheme="majorEastAsia" w:hAnsiTheme="majorEastAsia"/>
              </w:rPr>
              <w:t>床</w:t>
            </w:r>
          </w:p>
        </w:tc>
      </w:tr>
    </w:tbl>
    <w:p w14:paraId="06231C82" w14:textId="77777777" w:rsidR="00004173" w:rsidRDefault="00004173">
      <w:pPr>
        <w:rPr>
          <w:rFonts w:asciiTheme="majorEastAsia" w:eastAsiaTheme="majorEastAsia" w:hAnsiTheme="majorEastAsia"/>
        </w:rPr>
      </w:pPr>
    </w:p>
    <w:p w14:paraId="0C094893" w14:textId="77777777" w:rsidR="00126288" w:rsidRDefault="000323B8">
      <w:pPr>
        <w:rPr>
          <w:rFonts w:asciiTheme="majorEastAsia" w:eastAsiaTheme="majorEastAsia" w:hAnsiTheme="majorEastAsia"/>
        </w:rPr>
      </w:pPr>
      <w:r>
        <w:rPr>
          <w:rFonts w:asciiTheme="majorEastAsia" w:eastAsiaTheme="majorEastAsia" w:hAnsiTheme="majorEastAsia"/>
        </w:rPr>
        <w:lastRenderedPageBreak/>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3"/>
        <w:gridCol w:w="3080"/>
      </w:tblGrid>
      <w:tr w:rsidR="00BD45D9" w14:paraId="7570D00B" w14:textId="77777777" w:rsidTr="007C4970">
        <w:tc>
          <w:tcPr>
            <w:tcW w:w="2552" w:type="dxa"/>
            <w:shd w:val="clear" w:color="auto" w:fill="FBD4B4" w:themeFill="accent6" w:themeFillTint="66"/>
          </w:tcPr>
          <w:p w14:paraId="5B31DC5C" w14:textId="77777777" w:rsidR="00BD45D9" w:rsidRDefault="000323B8">
            <w:pPr>
              <w:rPr>
                <w:rFonts w:asciiTheme="majorEastAsia" w:eastAsiaTheme="majorEastAsia" w:hAnsiTheme="majorEastAsia"/>
              </w:rPr>
            </w:pPr>
            <w:r>
              <w:rPr>
                <w:rFonts w:asciiTheme="majorEastAsia" w:eastAsiaTheme="majorEastAsia" w:hAnsiTheme="majorEastAsia"/>
              </w:rPr>
              <w:t>研修の内容</w:t>
            </w:r>
          </w:p>
        </w:tc>
        <w:tc>
          <w:tcPr>
            <w:tcW w:w="6520" w:type="dxa"/>
            <w:gridSpan w:val="2"/>
          </w:tcPr>
          <w:p w14:paraId="22DF8EAA" w14:textId="77777777" w:rsidR="00BD45D9" w:rsidRDefault="000323B8" w:rsidP="007C4970">
            <w:pPr>
              <w:ind w:rightChars="83" w:right="174"/>
              <w:jc w:val="left"/>
              <w:rPr>
                <w:rFonts w:asciiTheme="majorEastAsia" w:eastAsiaTheme="majorEastAsia" w:hAnsiTheme="majorEastAsia"/>
              </w:rPr>
            </w:pPr>
            <w:r>
              <w:rPr>
                <w:rFonts w:asciiTheme="majorEastAsia" w:eastAsiaTheme="majorEastAsia" w:hAnsiTheme="majorEastAsia"/>
              </w:rPr>
              <w:t xml:space="preserve">学術講演会 </w:t>
            </w:r>
            <w:r w:rsidR="00615B6E">
              <w:rPr>
                <w:rFonts w:asciiTheme="majorEastAsia" w:eastAsiaTheme="majorEastAsia" w:hAnsiTheme="majorEastAsia"/>
              </w:rPr>
              <w:t>23</w:t>
            </w:r>
            <w:r>
              <w:rPr>
                <w:rFonts w:asciiTheme="majorEastAsia" w:eastAsiaTheme="majorEastAsia" w:hAnsiTheme="majorEastAsia"/>
              </w:rPr>
              <w:t xml:space="preserve">回･症例検討会  </w:t>
            </w:r>
            <w:r w:rsidR="00615B6E">
              <w:rPr>
                <w:rFonts w:asciiTheme="majorEastAsia" w:eastAsiaTheme="majorEastAsia" w:hAnsiTheme="majorEastAsia"/>
              </w:rPr>
              <w:t>0</w:t>
            </w:r>
            <w:r>
              <w:rPr>
                <w:rFonts w:asciiTheme="majorEastAsia" w:eastAsiaTheme="majorEastAsia" w:hAnsiTheme="majorEastAsia"/>
              </w:rPr>
              <w:t xml:space="preserve">回･その他  </w:t>
            </w:r>
            <w:r w:rsidR="00615B6E">
              <w:rPr>
                <w:rFonts w:asciiTheme="majorEastAsia" w:eastAsiaTheme="majorEastAsia" w:hAnsiTheme="majorEastAsia"/>
              </w:rPr>
              <w:t>0</w:t>
            </w:r>
            <w:r>
              <w:rPr>
                <w:rFonts w:asciiTheme="majorEastAsia" w:eastAsiaTheme="majorEastAsia" w:hAnsiTheme="majorEastAsia"/>
              </w:rPr>
              <w:t>回</w:t>
            </w:r>
          </w:p>
        </w:tc>
      </w:tr>
      <w:tr w:rsidR="00E43B85" w14:paraId="28585E51" w14:textId="77777777" w:rsidTr="007C4970">
        <w:tc>
          <w:tcPr>
            <w:tcW w:w="5954" w:type="dxa"/>
            <w:gridSpan w:val="2"/>
            <w:shd w:val="clear" w:color="auto" w:fill="FBD4B4" w:themeFill="accent6" w:themeFillTint="66"/>
          </w:tcPr>
          <w:p w14:paraId="03EA305C" w14:textId="77777777" w:rsidR="00E43B85" w:rsidRDefault="000323B8">
            <w:pPr>
              <w:rPr>
                <w:rFonts w:asciiTheme="majorEastAsia" w:eastAsiaTheme="majorEastAsia" w:hAnsiTheme="majorEastAsia"/>
              </w:rPr>
            </w:pPr>
            <w:r>
              <w:rPr>
                <w:rFonts w:asciiTheme="majorEastAsia" w:eastAsiaTheme="majorEastAsia" w:hAnsiTheme="majorEastAsia"/>
              </w:rPr>
              <w:t>地域の医療従事者への研修実施回数</w:t>
            </w:r>
          </w:p>
        </w:tc>
        <w:tc>
          <w:tcPr>
            <w:tcW w:w="3118" w:type="dxa"/>
          </w:tcPr>
          <w:p w14:paraId="4A4DDE5C" w14:textId="77777777" w:rsidR="00E43B85" w:rsidRDefault="00615B6E"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3</w:t>
            </w:r>
            <w:r>
              <w:rPr>
                <w:rFonts w:asciiTheme="majorEastAsia" w:eastAsiaTheme="majorEastAsia" w:hAnsiTheme="majorEastAsia" w:hint="eastAsia"/>
              </w:rPr>
              <w:t>回</w:t>
            </w:r>
          </w:p>
        </w:tc>
      </w:tr>
      <w:tr w:rsidR="00BD45D9" w14:paraId="3E200AE3" w14:textId="77777777" w:rsidTr="007C4970">
        <w:tc>
          <w:tcPr>
            <w:tcW w:w="5954" w:type="dxa"/>
            <w:gridSpan w:val="2"/>
            <w:shd w:val="clear" w:color="auto" w:fill="FBD4B4" w:themeFill="accent6" w:themeFillTint="66"/>
          </w:tcPr>
          <w:p w14:paraId="61271CAB" w14:textId="77777777" w:rsidR="00BD45D9" w:rsidRDefault="000323B8">
            <w:pPr>
              <w:rPr>
                <w:rFonts w:asciiTheme="majorEastAsia" w:eastAsiaTheme="majorEastAsia" w:hAnsiTheme="majorEastAsia"/>
              </w:rPr>
            </w:pPr>
            <w:r>
              <w:rPr>
                <w:rFonts w:asciiTheme="majorEastAsia" w:eastAsiaTheme="majorEastAsia" w:hAnsiTheme="majorEastAsia"/>
              </w:rPr>
              <w:t>研修者数 ※院外からの延べ参加人数</w:t>
            </w:r>
          </w:p>
        </w:tc>
        <w:tc>
          <w:tcPr>
            <w:tcW w:w="3118" w:type="dxa"/>
          </w:tcPr>
          <w:p w14:paraId="3483C4C2" w14:textId="4A7791B9" w:rsidR="00BD45D9" w:rsidRDefault="0017184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441</w:t>
            </w:r>
            <w:r w:rsidR="00615B6E">
              <w:rPr>
                <w:rFonts w:asciiTheme="majorEastAsia" w:eastAsiaTheme="majorEastAsia" w:hAnsiTheme="majorEastAsia" w:hint="eastAsia"/>
              </w:rPr>
              <w:t>名</w:t>
            </w:r>
          </w:p>
        </w:tc>
      </w:tr>
      <w:tr w:rsidR="00BD45D9" w14:paraId="28818C2B" w14:textId="77777777" w:rsidTr="007C4970">
        <w:tc>
          <w:tcPr>
            <w:tcW w:w="2552" w:type="dxa"/>
            <w:vMerge w:val="restart"/>
            <w:shd w:val="clear" w:color="auto" w:fill="FBD4B4" w:themeFill="accent6" w:themeFillTint="66"/>
          </w:tcPr>
          <w:p w14:paraId="6E4E7A15" w14:textId="77777777" w:rsidR="00BD45D9" w:rsidRDefault="000323B8">
            <w:pPr>
              <w:rPr>
                <w:rFonts w:asciiTheme="majorEastAsia" w:eastAsiaTheme="majorEastAsia" w:hAnsiTheme="majorEastAsia"/>
              </w:rPr>
            </w:pPr>
            <w:r>
              <w:rPr>
                <w:rFonts w:asciiTheme="majorEastAsia" w:eastAsiaTheme="majorEastAsia" w:hAnsiTheme="majorEastAsia"/>
              </w:rPr>
              <w:t>研修体制</w:t>
            </w:r>
          </w:p>
        </w:tc>
        <w:tc>
          <w:tcPr>
            <w:tcW w:w="3402" w:type="dxa"/>
            <w:shd w:val="clear" w:color="auto" w:fill="FBD4B4" w:themeFill="accent6" w:themeFillTint="66"/>
          </w:tcPr>
          <w:p w14:paraId="53AE6CBE" w14:textId="77777777" w:rsidR="00BD45D9" w:rsidRDefault="000323B8">
            <w:pPr>
              <w:rPr>
                <w:rFonts w:asciiTheme="majorEastAsia" w:eastAsiaTheme="majorEastAsia" w:hAnsiTheme="majorEastAsia"/>
              </w:rPr>
            </w:pPr>
            <w:r>
              <w:rPr>
                <w:rFonts w:asciiTheme="majorEastAsia" w:eastAsiaTheme="majorEastAsia" w:hAnsiTheme="majorEastAsia"/>
              </w:rPr>
              <w:t>研修ﾌﾟﾛｸﾞﾗﾑ</w:t>
            </w:r>
          </w:p>
        </w:tc>
        <w:tc>
          <w:tcPr>
            <w:tcW w:w="3118" w:type="dxa"/>
          </w:tcPr>
          <w:p w14:paraId="658E8B44" w14:textId="77777777" w:rsidR="00BD45D9" w:rsidRDefault="006F0D07"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54E6BA88" wp14:editId="328ED57D">
                      <wp:simplePos x="0" y="0"/>
                      <wp:positionH relativeFrom="column">
                        <wp:posOffset>558800</wp:posOffset>
                      </wp:positionH>
                      <wp:positionV relativeFrom="paragraph">
                        <wp:posOffset>9525</wp:posOffset>
                      </wp:positionV>
                      <wp:extent cx="257175" cy="228600"/>
                      <wp:effectExtent l="0" t="0" r="28575" b="19050"/>
                      <wp:wrapNone/>
                      <wp:docPr id="2" name="楕円 2"/>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A6A2A" id="楕円 2" o:spid="_x0000_s1026" style="position:absolute;left:0;text-align:left;margin-left:44pt;margin-top:.75pt;width:20.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" filled="f" strokecolor="black [3213]" strokeweight="1pt"/>
                  </w:pict>
                </mc:Fallback>
              </mc:AlternateContent>
            </w:r>
            <w:r w:rsidR="000323B8">
              <w:rPr>
                <w:rFonts w:asciiTheme="majorEastAsia" w:eastAsiaTheme="majorEastAsia" w:hAnsiTheme="majorEastAsia"/>
              </w:rPr>
              <w:t>有 ･ 無</w:t>
            </w:r>
          </w:p>
        </w:tc>
      </w:tr>
      <w:tr w:rsidR="00BD45D9" w14:paraId="3749F818" w14:textId="77777777" w:rsidTr="007C4970">
        <w:tc>
          <w:tcPr>
            <w:tcW w:w="2552" w:type="dxa"/>
            <w:vMerge/>
            <w:shd w:val="clear" w:color="auto" w:fill="FBD4B4" w:themeFill="accent6" w:themeFillTint="66"/>
          </w:tcPr>
          <w:p w14:paraId="0CEB06A5"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2F6AA42F" w14:textId="77777777" w:rsidR="00BD45D9" w:rsidRDefault="000323B8">
            <w:pPr>
              <w:rPr>
                <w:rFonts w:asciiTheme="majorEastAsia" w:eastAsiaTheme="majorEastAsia" w:hAnsiTheme="majorEastAsia"/>
              </w:rPr>
            </w:pPr>
            <w:r>
              <w:rPr>
                <w:rFonts w:asciiTheme="majorEastAsia" w:eastAsiaTheme="majorEastAsia" w:hAnsiTheme="majorEastAsia"/>
              </w:rPr>
              <w:t>研修委員会の設置</w:t>
            </w:r>
          </w:p>
        </w:tc>
        <w:tc>
          <w:tcPr>
            <w:tcW w:w="3118" w:type="dxa"/>
          </w:tcPr>
          <w:p w14:paraId="29297A6A" w14:textId="77777777" w:rsidR="00BD45D9" w:rsidRDefault="006F0D07"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CA0ED56" wp14:editId="34BDB650">
                      <wp:simplePos x="0" y="0"/>
                      <wp:positionH relativeFrom="column">
                        <wp:posOffset>577850</wp:posOffset>
                      </wp:positionH>
                      <wp:positionV relativeFrom="paragraph">
                        <wp:posOffset>-6350</wp:posOffset>
                      </wp:positionV>
                      <wp:extent cx="25717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B7F6A" id="楕円 3" o:spid="_x0000_s1026" style="position:absolute;left:0;text-align:left;margin-left:45.5pt;margin-top:-.5pt;width:20.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" filled="f" strokecolor="black [3213]" strokeweight="1pt"/>
                  </w:pict>
                </mc:Fallback>
              </mc:AlternateContent>
            </w:r>
            <w:r w:rsidR="000323B8">
              <w:rPr>
                <w:rFonts w:asciiTheme="majorEastAsia" w:eastAsiaTheme="majorEastAsia" w:hAnsiTheme="majorEastAsia"/>
              </w:rPr>
              <w:t>有 ･ 無</w:t>
            </w:r>
          </w:p>
        </w:tc>
      </w:tr>
      <w:tr w:rsidR="00BD45D9" w14:paraId="2E95F7D8" w14:textId="77777777" w:rsidTr="007C4970">
        <w:tc>
          <w:tcPr>
            <w:tcW w:w="2552" w:type="dxa"/>
            <w:vMerge/>
            <w:shd w:val="clear" w:color="auto" w:fill="FBD4B4" w:themeFill="accent6" w:themeFillTint="66"/>
          </w:tcPr>
          <w:p w14:paraId="2BBF846A"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D47AC39" w14:textId="77777777" w:rsidR="00BD45D9" w:rsidRDefault="000323B8">
            <w:pPr>
              <w:rPr>
                <w:rFonts w:asciiTheme="majorEastAsia" w:eastAsiaTheme="majorEastAsia" w:hAnsiTheme="majorEastAsia"/>
              </w:rPr>
            </w:pPr>
            <w:r>
              <w:rPr>
                <w:rFonts w:asciiTheme="majorEastAsia" w:eastAsiaTheme="majorEastAsia" w:hAnsiTheme="majorEastAsia"/>
              </w:rPr>
              <w:t>研修指導者数</w:t>
            </w:r>
          </w:p>
        </w:tc>
        <w:tc>
          <w:tcPr>
            <w:tcW w:w="3118" w:type="dxa"/>
          </w:tcPr>
          <w:p w14:paraId="71A6FF1D" w14:textId="77777777" w:rsidR="00BD45D9" w:rsidRDefault="00F95113"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23名</w:t>
            </w:r>
          </w:p>
        </w:tc>
      </w:tr>
      <w:tr w:rsidR="00BD45D9" w14:paraId="0753EDA4" w14:textId="77777777" w:rsidTr="007C4970">
        <w:tc>
          <w:tcPr>
            <w:tcW w:w="2552" w:type="dxa"/>
            <w:shd w:val="clear" w:color="auto" w:fill="FBD4B4" w:themeFill="accent6" w:themeFillTint="66"/>
          </w:tcPr>
          <w:p w14:paraId="4A51DA22" w14:textId="77777777" w:rsidR="00BD45D9" w:rsidRDefault="000323B8">
            <w:pPr>
              <w:rPr>
                <w:rFonts w:asciiTheme="majorEastAsia" w:eastAsiaTheme="majorEastAsia" w:hAnsiTheme="majorEastAsia"/>
              </w:rPr>
            </w:pPr>
            <w:r>
              <w:rPr>
                <w:rFonts w:asciiTheme="majorEastAsia" w:eastAsiaTheme="majorEastAsia" w:hAnsiTheme="majorEastAsia"/>
              </w:rPr>
              <w:t>研修施設(施設名)</w:t>
            </w:r>
          </w:p>
        </w:tc>
        <w:tc>
          <w:tcPr>
            <w:tcW w:w="6520" w:type="dxa"/>
            <w:gridSpan w:val="2"/>
          </w:tcPr>
          <w:p w14:paraId="412A1AD3" w14:textId="77777777" w:rsidR="00BD45D9" w:rsidRDefault="00FF6D1D"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AIFﾎｰﾙ･会議室</w:t>
            </w:r>
          </w:p>
        </w:tc>
      </w:tr>
    </w:tbl>
    <w:p w14:paraId="39D07004" w14:textId="77777777" w:rsidR="00BD45D9" w:rsidRDefault="00FF6D1D">
      <w:pPr>
        <w:rPr>
          <w:rFonts w:asciiTheme="majorEastAsia" w:eastAsiaTheme="majorEastAsia" w:hAnsiTheme="majorEastAsia"/>
        </w:rPr>
      </w:pPr>
      <w:r>
        <w:rPr>
          <w:rFonts w:asciiTheme="majorEastAsia" w:eastAsiaTheme="majorEastAsia" w:hAnsiTheme="majorEastAsia" w:hint="eastAsia"/>
        </w:rPr>
        <w:t>ｘ</w:t>
      </w:r>
    </w:p>
    <w:p w14:paraId="0C660F37" w14:textId="77777777" w:rsidR="00126288" w:rsidRDefault="000323B8" w:rsidP="00BD45D9">
      <w:pPr>
        <w:rPr>
          <w:rFonts w:asciiTheme="majorEastAsia" w:eastAsiaTheme="majorEastAsia" w:hAnsiTheme="majorEastAsia"/>
        </w:rPr>
      </w:pPr>
      <w:r>
        <w:rPr>
          <w:rFonts w:asciiTheme="majorEastAsia" w:eastAsiaTheme="majorEastAsia" w:hAnsiTheme="majorEastAsia"/>
        </w:rPr>
        <w:t>◇診療並びに病院の管理及び運営に関する諸記録の体系的な管理方法</w:t>
      </w:r>
    </w:p>
    <w:tbl>
      <w:tblPr>
        <w:tblStyle w:val="a3"/>
        <w:tblW w:w="8958" w:type="dxa"/>
        <w:tblInd w:w="108" w:type="dxa"/>
        <w:tblLook w:val="04A0" w:firstRow="1" w:lastRow="0" w:firstColumn="1" w:lastColumn="0" w:noHBand="0" w:noVBand="1"/>
      </w:tblPr>
      <w:tblGrid>
        <w:gridCol w:w="2518"/>
        <w:gridCol w:w="3360"/>
        <w:gridCol w:w="3080"/>
      </w:tblGrid>
      <w:tr w:rsidR="00BD45D9" w14:paraId="06AB8DBA" w14:textId="77777777" w:rsidTr="00FF6D1D">
        <w:tc>
          <w:tcPr>
            <w:tcW w:w="2518" w:type="dxa"/>
            <w:shd w:val="clear" w:color="auto" w:fill="FBD4B4" w:themeFill="accent6" w:themeFillTint="66"/>
          </w:tcPr>
          <w:p w14:paraId="42626894" w14:textId="77777777" w:rsidR="00BD45D9" w:rsidRDefault="000323B8">
            <w:pPr>
              <w:rPr>
                <w:rFonts w:asciiTheme="majorEastAsia" w:eastAsiaTheme="majorEastAsia" w:hAnsiTheme="majorEastAsia"/>
              </w:rPr>
            </w:pPr>
            <w:r>
              <w:rPr>
                <w:rFonts w:asciiTheme="majorEastAsia" w:eastAsiaTheme="majorEastAsia" w:hAnsiTheme="majorEastAsia"/>
              </w:rPr>
              <w:t>管理責任者</w:t>
            </w:r>
          </w:p>
        </w:tc>
        <w:tc>
          <w:tcPr>
            <w:tcW w:w="6440" w:type="dxa"/>
            <w:gridSpan w:val="2"/>
          </w:tcPr>
          <w:p w14:paraId="5452C710" w14:textId="77777777" w:rsidR="00BD45D9" w:rsidRDefault="00FF6D1D" w:rsidP="005F0699">
            <w:pPr>
              <w:ind w:rightChars="83" w:right="174"/>
              <w:jc w:val="right"/>
              <w:rPr>
                <w:rFonts w:asciiTheme="majorEastAsia" w:eastAsiaTheme="majorEastAsia" w:hAnsiTheme="majorEastAsia"/>
              </w:rPr>
            </w:pPr>
            <w:r w:rsidRPr="00492732">
              <w:rPr>
                <w:rFonts w:ascii="ＭＳ Ｐゴシック" w:eastAsia="ＭＳ Ｐゴシック" w:hAnsi="ＭＳ Ｐゴシック"/>
              </w:rPr>
              <w:t>院長</w:t>
            </w:r>
          </w:p>
        </w:tc>
      </w:tr>
      <w:tr w:rsidR="00BD45D9" w14:paraId="1EB74154" w14:textId="77777777" w:rsidTr="00FF6D1D">
        <w:tc>
          <w:tcPr>
            <w:tcW w:w="2518" w:type="dxa"/>
            <w:shd w:val="clear" w:color="auto" w:fill="FBD4B4" w:themeFill="accent6" w:themeFillTint="66"/>
          </w:tcPr>
          <w:p w14:paraId="7E68D509" w14:textId="77777777" w:rsidR="00BD45D9" w:rsidRDefault="000323B8">
            <w:pPr>
              <w:rPr>
                <w:rFonts w:asciiTheme="majorEastAsia" w:eastAsiaTheme="majorEastAsia" w:hAnsiTheme="majorEastAsia"/>
              </w:rPr>
            </w:pPr>
            <w:r>
              <w:rPr>
                <w:rFonts w:asciiTheme="majorEastAsia" w:eastAsiaTheme="majorEastAsia" w:hAnsiTheme="majorEastAsia"/>
              </w:rPr>
              <w:t>管理担当者</w:t>
            </w:r>
          </w:p>
        </w:tc>
        <w:tc>
          <w:tcPr>
            <w:tcW w:w="6440" w:type="dxa"/>
            <w:gridSpan w:val="2"/>
          </w:tcPr>
          <w:p w14:paraId="16C1AA84" w14:textId="77777777" w:rsidR="00BD45D9" w:rsidRDefault="00FF6D1D" w:rsidP="005F0699">
            <w:pPr>
              <w:ind w:rightChars="83" w:right="174"/>
              <w:jc w:val="right"/>
              <w:rPr>
                <w:rFonts w:asciiTheme="majorEastAsia" w:eastAsiaTheme="majorEastAsia" w:hAnsiTheme="majorEastAsia"/>
              </w:rPr>
            </w:pPr>
            <w:r w:rsidRPr="00492732">
              <w:rPr>
                <w:rFonts w:ascii="ＭＳ Ｐゴシック" w:eastAsia="ＭＳ Ｐゴシック" w:hAnsi="ＭＳ Ｐゴシック" w:hint="eastAsia"/>
              </w:rPr>
              <w:t>企画室　室長補佐</w:t>
            </w:r>
            <w:r>
              <w:rPr>
                <w:rFonts w:ascii="ＭＳ Ｐゴシック" w:eastAsia="ＭＳ Ｐゴシック" w:hAnsi="ＭＳ Ｐゴシック" w:hint="eastAsia"/>
              </w:rPr>
              <w:t>/</w:t>
            </w:r>
            <w:r w:rsidRPr="00492732">
              <w:rPr>
                <w:rFonts w:ascii="ＭＳ Ｐゴシック" w:eastAsia="ＭＳ Ｐゴシック" w:hAnsi="ＭＳ Ｐゴシック"/>
              </w:rPr>
              <w:t>地域医療連携室 室長</w:t>
            </w:r>
          </w:p>
        </w:tc>
      </w:tr>
      <w:tr w:rsidR="00BD45D9" w14:paraId="0CE9A95F" w14:textId="77777777" w:rsidTr="00FF6D1D">
        <w:tc>
          <w:tcPr>
            <w:tcW w:w="5878" w:type="dxa"/>
            <w:gridSpan w:val="2"/>
            <w:shd w:val="clear" w:color="auto" w:fill="FBD4B4" w:themeFill="accent6" w:themeFillTint="66"/>
          </w:tcPr>
          <w:p w14:paraId="7751EFE8" w14:textId="77777777" w:rsidR="00BD45D9" w:rsidRDefault="000323B8">
            <w:pPr>
              <w:rPr>
                <w:rFonts w:asciiTheme="majorEastAsia" w:eastAsiaTheme="majorEastAsia" w:hAnsiTheme="majorEastAsia"/>
              </w:rPr>
            </w:pPr>
            <w:r>
              <w:rPr>
                <w:rFonts w:asciiTheme="majorEastAsia" w:eastAsiaTheme="majorEastAsia" w:hAnsiTheme="majorEastAsia"/>
              </w:rPr>
              <w:t>診療に関する諸記録の保管場所</w:t>
            </w:r>
          </w:p>
        </w:tc>
        <w:tc>
          <w:tcPr>
            <w:tcW w:w="3080" w:type="dxa"/>
          </w:tcPr>
          <w:p w14:paraId="1D6D808F" w14:textId="77777777" w:rsidR="00BD45D9" w:rsidRDefault="00FF6D1D" w:rsidP="00FF6D1D">
            <w:pPr>
              <w:ind w:rightChars="83" w:right="174"/>
              <w:jc w:val="left"/>
              <w:rPr>
                <w:rFonts w:asciiTheme="majorEastAsia" w:eastAsiaTheme="majorEastAsia" w:hAnsiTheme="majorEastAsia"/>
              </w:rPr>
            </w:pPr>
            <w:r w:rsidRPr="00C63B65">
              <w:rPr>
                <w:rFonts w:ascii="ＭＳ Ｐゴシック" w:eastAsia="ＭＳ Ｐゴシック" w:hAnsi="ＭＳ Ｐゴシック"/>
              </w:rPr>
              <w:t>診療情報管理部門(企画室)</w:t>
            </w:r>
          </w:p>
        </w:tc>
      </w:tr>
      <w:tr w:rsidR="00BD45D9" w14:paraId="05C000AD" w14:textId="77777777" w:rsidTr="00FF6D1D">
        <w:tc>
          <w:tcPr>
            <w:tcW w:w="2518" w:type="dxa"/>
            <w:vMerge w:val="restart"/>
            <w:shd w:val="clear" w:color="auto" w:fill="FBD4B4" w:themeFill="accent6" w:themeFillTint="66"/>
          </w:tcPr>
          <w:p w14:paraId="7B13568F" w14:textId="77777777" w:rsidR="00BD45D9" w:rsidRDefault="000323B8">
            <w:pPr>
              <w:rPr>
                <w:rFonts w:asciiTheme="majorEastAsia" w:eastAsiaTheme="majorEastAsia" w:hAnsiTheme="majorEastAsia"/>
              </w:rPr>
            </w:pPr>
            <w:r>
              <w:rPr>
                <w:rFonts w:asciiTheme="majorEastAsia" w:eastAsiaTheme="majorEastAsia" w:hAnsiTheme="majorEastAsia"/>
              </w:rPr>
              <w:t>病院の管理及び運営に関する諸記録の保管場所</w:t>
            </w:r>
          </w:p>
        </w:tc>
        <w:tc>
          <w:tcPr>
            <w:tcW w:w="3360" w:type="dxa"/>
            <w:shd w:val="clear" w:color="auto" w:fill="FBD4B4" w:themeFill="accent6" w:themeFillTint="66"/>
          </w:tcPr>
          <w:p w14:paraId="2FEC9CDE" w14:textId="77777777" w:rsidR="00BD45D9" w:rsidRDefault="000323B8">
            <w:pPr>
              <w:rPr>
                <w:rFonts w:asciiTheme="majorEastAsia" w:eastAsiaTheme="majorEastAsia" w:hAnsiTheme="majorEastAsia"/>
              </w:rPr>
            </w:pPr>
            <w:r>
              <w:rPr>
                <w:rFonts w:asciiTheme="majorEastAsia" w:eastAsiaTheme="majorEastAsia" w:hAnsiTheme="majorEastAsia"/>
              </w:rPr>
              <w:t>共同利用の実績</w:t>
            </w:r>
          </w:p>
        </w:tc>
        <w:tc>
          <w:tcPr>
            <w:tcW w:w="3080" w:type="dxa"/>
          </w:tcPr>
          <w:p w14:paraId="234AC04D" w14:textId="77777777" w:rsidR="00BD45D9" w:rsidRDefault="00FF6D1D" w:rsidP="00FF6D1D">
            <w:pPr>
              <w:ind w:rightChars="83" w:right="174"/>
              <w:jc w:val="left"/>
              <w:rPr>
                <w:rFonts w:asciiTheme="majorEastAsia" w:eastAsiaTheme="majorEastAsia" w:hAnsiTheme="majorEastAsia"/>
              </w:rPr>
            </w:pPr>
            <w:r w:rsidRPr="00C63B65">
              <w:rPr>
                <w:rFonts w:ascii="ＭＳ Ｐゴシック" w:eastAsia="ＭＳ Ｐゴシック" w:hAnsi="ＭＳ Ｐゴシック"/>
              </w:rPr>
              <w:t>地域医療連携室</w:t>
            </w:r>
            <w:r>
              <w:rPr>
                <w:rFonts w:ascii="ＭＳ Ｐゴシック" w:eastAsia="ＭＳ Ｐゴシック" w:hAnsi="ＭＳ Ｐゴシック" w:hint="eastAsia"/>
              </w:rPr>
              <w:t>(</w:t>
            </w:r>
            <w:r w:rsidRPr="00C63B65">
              <w:rPr>
                <w:rFonts w:ascii="ＭＳ Ｐゴシック" w:eastAsia="ＭＳ Ｐゴシック" w:hAnsi="ＭＳ Ｐゴシック"/>
              </w:rPr>
              <w:t>医療情報課</w:t>
            </w:r>
            <w:r>
              <w:rPr>
                <w:rFonts w:ascii="ＭＳ Ｐゴシック" w:eastAsia="ＭＳ Ｐゴシック" w:hAnsi="ＭＳ Ｐゴシック" w:hint="eastAsia"/>
              </w:rPr>
              <w:t>)</w:t>
            </w:r>
          </w:p>
        </w:tc>
      </w:tr>
      <w:tr w:rsidR="00BD45D9" w14:paraId="5DEFAB86" w14:textId="77777777" w:rsidTr="00FF6D1D">
        <w:tc>
          <w:tcPr>
            <w:tcW w:w="2518" w:type="dxa"/>
            <w:vMerge/>
            <w:shd w:val="clear" w:color="auto" w:fill="FBD4B4" w:themeFill="accent6" w:themeFillTint="66"/>
          </w:tcPr>
          <w:p w14:paraId="31E690E4" w14:textId="77777777" w:rsidR="00BD45D9" w:rsidRDefault="00BD45D9">
            <w:pPr>
              <w:rPr>
                <w:rFonts w:asciiTheme="majorEastAsia" w:eastAsiaTheme="majorEastAsia" w:hAnsiTheme="majorEastAsia"/>
              </w:rPr>
            </w:pPr>
          </w:p>
        </w:tc>
        <w:tc>
          <w:tcPr>
            <w:tcW w:w="3360" w:type="dxa"/>
            <w:shd w:val="clear" w:color="auto" w:fill="FBD4B4" w:themeFill="accent6" w:themeFillTint="66"/>
          </w:tcPr>
          <w:p w14:paraId="75513C76" w14:textId="77777777" w:rsidR="00BD45D9" w:rsidRDefault="000323B8">
            <w:pPr>
              <w:rPr>
                <w:rFonts w:asciiTheme="majorEastAsia" w:eastAsiaTheme="majorEastAsia" w:hAnsiTheme="majorEastAsia"/>
              </w:rPr>
            </w:pPr>
            <w:r>
              <w:rPr>
                <w:rFonts w:asciiTheme="majorEastAsia" w:eastAsiaTheme="majorEastAsia" w:hAnsiTheme="majorEastAsia"/>
              </w:rPr>
              <w:t>救急医療の提供の実績</w:t>
            </w:r>
          </w:p>
        </w:tc>
        <w:tc>
          <w:tcPr>
            <w:tcW w:w="3080" w:type="dxa"/>
          </w:tcPr>
          <w:p w14:paraId="48897F91" w14:textId="77777777" w:rsidR="00BD45D9" w:rsidRDefault="00FF6D1D" w:rsidP="00FF6D1D">
            <w:pPr>
              <w:ind w:rightChars="83" w:right="174"/>
              <w:jc w:val="left"/>
              <w:rPr>
                <w:rFonts w:asciiTheme="majorEastAsia" w:eastAsiaTheme="majorEastAsia" w:hAnsiTheme="majorEastAsia"/>
              </w:rPr>
            </w:pPr>
            <w:r w:rsidRPr="00C63B65">
              <w:rPr>
                <w:rFonts w:ascii="ＭＳ Ｐゴシック" w:eastAsia="ＭＳ Ｐゴシック" w:hAnsi="ＭＳ Ｐゴシック"/>
              </w:rPr>
              <w:t>診療情報管理部門(企画室)</w:t>
            </w:r>
          </w:p>
        </w:tc>
      </w:tr>
      <w:tr w:rsidR="00BD45D9" w14:paraId="31D8A26D" w14:textId="77777777" w:rsidTr="00FF6D1D">
        <w:tc>
          <w:tcPr>
            <w:tcW w:w="2518" w:type="dxa"/>
            <w:vMerge/>
            <w:shd w:val="clear" w:color="auto" w:fill="FBD4B4" w:themeFill="accent6" w:themeFillTint="66"/>
          </w:tcPr>
          <w:p w14:paraId="4E942951" w14:textId="77777777" w:rsidR="00BD45D9" w:rsidRDefault="00BD45D9">
            <w:pPr>
              <w:rPr>
                <w:rFonts w:asciiTheme="majorEastAsia" w:eastAsiaTheme="majorEastAsia" w:hAnsiTheme="majorEastAsia"/>
              </w:rPr>
            </w:pPr>
          </w:p>
        </w:tc>
        <w:tc>
          <w:tcPr>
            <w:tcW w:w="3360" w:type="dxa"/>
            <w:shd w:val="clear" w:color="auto" w:fill="FBD4B4" w:themeFill="accent6" w:themeFillTint="66"/>
          </w:tcPr>
          <w:p w14:paraId="2501E903" w14:textId="77777777" w:rsidR="00BD45D9" w:rsidRPr="00FF6D1D" w:rsidRDefault="000323B8">
            <w:pPr>
              <w:rPr>
                <w:rFonts w:asciiTheme="majorEastAsia" w:eastAsiaTheme="majorEastAsia" w:hAnsiTheme="majorEastAsia"/>
                <w:sz w:val="18"/>
                <w:szCs w:val="18"/>
              </w:rPr>
            </w:pPr>
            <w:r w:rsidRPr="00FF6D1D">
              <w:rPr>
                <w:rFonts w:asciiTheme="majorEastAsia" w:eastAsiaTheme="majorEastAsia" w:hAnsiTheme="majorEastAsia"/>
                <w:sz w:val="18"/>
                <w:szCs w:val="18"/>
              </w:rPr>
              <w:t>地域の医療従事者向け研修の実績</w:t>
            </w:r>
          </w:p>
        </w:tc>
        <w:tc>
          <w:tcPr>
            <w:tcW w:w="3080" w:type="dxa"/>
          </w:tcPr>
          <w:p w14:paraId="5554D0BC" w14:textId="77777777" w:rsidR="00BD45D9" w:rsidRDefault="00FF6D1D" w:rsidP="00FF6D1D">
            <w:pPr>
              <w:ind w:rightChars="83" w:right="174"/>
              <w:jc w:val="left"/>
              <w:rPr>
                <w:rFonts w:asciiTheme="majorEastAsia" w:eastAsiaTheme="majorEastAsia" w:hAnsiTheme="majorEastAsia"/>
              </w:rPr>
            </w:pPr>
            <w:r w:rsidRPr="00C63B65">
              <w:rPr>
                <w:rFonts w:ascii="ＭＳ Ｐゴシック" w:eastAsia="ＭＳ Ｐゴシック" w:hAnsi="ＭＳ Ｐゴシック"/>
              </w:rPr>
              <w:t>地域医療連携室</w:t>
            </w:r>
          </w:p>
        </w:tc>
      </w:tr>
      <w:tr w:rsidR="00BD45D9" w14:paraId="5378EEC9" w14:textId="77777777" w:rsidTr="00FF6D1D">
        <w:tc>
          <w:tcPr>
            <w:tcW w:w="2518" w:type="dxa"/>
            <w:vMerge/>
            <w:shd w:val="clear" w:color="auto" w:fill="FBD4B4" w:themeFill="accent6" w:themeFillTint="66"/>
          </w:tcPr>
          <w:p w14:paraId="5EDBF92D" w14:textId="77777777" w:rsidR="00BD45D9" w:rsidRDefault="00BD45D9">
            <w:pPr>
              <w:rPr>
                <w:rFonts w:asciiTheme="majorEastAsia" w:eastAsiaTheme="majorEastAsia" w:hAnsiTheme="majorEastAsia"/>
              </w:rPr>
            </w:pPr>
          </w:p>
        </w:tc>
        <w:tc>
          <w:tcPr>
            <w:tcW w:w="3360" w:type="dxa"/>
            <w:shd w:val="clear" w:color="auto" w:fill="FBD4B4" w:themeFill="accent6" w:themeFillTint="66"/>
          </w:tcPr>
          <w:p w14:paraId="37F31B6D" w14:textId="77777777" w:rsidR="00BD45D9" w:rsidRDefault="000323B8">
            <w:pPr>
              <w:rPr>
                <w:rFonts w:asciiTheme="majorEastAsia" w:eastAsiaTheme="majorEastAsia" w:hAnsiTheme="majorEastAsia"/>
              </w:rPr>
            </w:pPr>
            <w:r>
              <w:rPr>
                <w:rFonts w:asciiTheme="majorEastAsia" w:eastAsiaTheme="majorEastAsia" w:hAnsiTheme="majorEastAsia"/>
              </w:rPr>
              <w:t>閲覧実績</w:t>
            </w:r>
          </w:p>
        </w:tc>
        <w:tc>
          <w:tcPr>
            <w:tcW w:w="3080" w:type="dxa"/>
          </w:tcPr>
          <w:p w14:paraId="046FE38B" w14:textId="77777777" w:rsidR="00BD45D9" w:rsidRDefault="00FF6D1D" w:rsidP="00FF6D1D">
            <w:pPr>
              <w:ind w:rightChars="83" w:right="174"/>
              <w:jc w:val="left"/>
              <w:rPr>
                <w:rFonts w:asciiTheme="majorEastAsia" w:eastAsiaTheme="majorEastAsia" w:hAnsiTheme="majorEastAsia"/>
              </w:rPr>
            </w:pPr>
            <w:r w:rsidRPr="00C63B65">
              <w:rPr>
                <w:rFonts w:ascii="ＭＳ Ｐゴシック" w:eastAsia="ＭＳ Ｐゴシック" w:hAnsi="ＭＳ Ｐゴシック"/>
              </w:rPr>
              <w:t>診療情報管理部門(企画室)</w:t>
            </w:r>
          </w:p>
        </w:tc>
      </w:tr>
      <w:tr w:rsidR="00BD45D9" w14:paraId="109CEF48" w14:textId="77777777" w:rsidTr="00FF6D1D">
        <w:tc>
          <w:tcPr>
            <w:tcW w:w="2518" w:type="dxa"/>
            <w:vMerge/>
            <w:shd w:val="clear" w:color="auto" w:fill="FBD4B4" w:themeFill="accent6" w:themeFillTint="66"/>
          </w:tcPr>
          <w:p w14:paraId="616D8410" w14:textId="77777777" w:rsidR="00BD45D9" w:rsidRDefault="00BD45D9">
            <w:pPr>
              <w:rPr>
                <w:rFonts w:asciiTheme="majorEastAsia" w:eastAsiaTheme="majorEastAsia" w:hAnsiTheme="majorEastAsia"/>
              </w:rPr>
            </w:pPr>
          </w:p>
        </w:tc>
        <w:tc>
          <w:tcPr>
            <w:tcW w:w="3360" w:type="dxa"/>
            <w:shd w:val="clear" w:color="auto" w:fill="FBD4B4" w:themeFill="accent6" w:themeFillTint="66"/>
          </w:tcPr>
          <w:p w14:paraId="41703AFF" w14:textId="77777777" w:rsidR="00BD45D9" w:rsidRDefault="000323B8">
            <w:pPr>
              <w:rPr>
                <w:rFonts w:asciiTheme="majorEastAsia" w:eastAsiaTheme="majorEastAsia" w:hAnsiTheme="majorEastAsia"/>
              </w:rPr>
            </w:pPr>
            <w:r>
              <w:rPr>
                <w:rFonts w:asciiTheme="majorEastAsia" w:eastAsiaTheme="majorEastAsia" w:hAnsiTheme="majorEastAsia"/>
              </w:rPr>
              <w:t>紹介患者等の帳簿</w:t>
            </w:r>
          </w:p>
        </w:tc>
        <w:tc>
          <w:tcPr>
            <w:tcW w:w="3080" w:type="dxa"/>
          </w:tcPr>
          <w:p w14:paraId="099412AB" w14:textId="77777777" w:rsidR="00BD45D9" w:rsidRPr="00FF6D1D" w:rsidRDefault="00FF6D1D" w:rsidP="00FF6D1D">
            <w:pPr>
              <w:spacing w:line="280" w:lineRule="exact"/>
              <w:jc w:val="left"/>
              <w:rPr>
                <w:rFonts w:ascii="ＭＳ Ｐゴシック" w:eastAsia="ＭＳ Ｐゴシック" w:hAnsi="ＭＳ Ｐゴシック"/>
              </w:rPr>
            </w:pPr>
            <w:r w:rsidRPr="00C63B65">
              <w:rPr>
                <w:rFonts w:ascii="ＭＳ Ｐゴシック" w:eastAsia="ＭＳ Ｐゴシック" w:hAnsi="ＭＳ Ｐゴシック"/>
              </w:rPr>
              <w:t>地域医療連携室</w:t>
            </w:r>
          </w:p>
        </w:tc>
      </w:tr>
    </w:tbl>
    <w:p w14:paraId="6F9469BB" w14:textId="77777777" w:rsidR="00126288" w:rsidRDefault="00126288">
      <w:pPr>
        <w:rPr>
          <w:rFonts w:asciiTheme="majorEastAsia" w:eastAsiaTheme="majorEastAsia" w:hAnsiTheme="majorEastAsia"/>
        </w:rPr>
      </w:pPr>
    </w:p>
    <w:p w14:paraId="2BA91D33" w14:textId="77777777" w:rsidR="001F2BC1" w:rsidRDefault="000323B8">
      <w:pPr>
        <w:rPr>
          <w:rFonts w:asciiTheme="majorEastAsia" w:eastAsiaTheme="majorEastAsia" w:hAnsiTheme="majorEastAsia"/>
        </w:rPr>
      </w:pPr>
      <w:r>
        <w:rPr>
          <w:rFonts w:asciiTheme="majorEastAsia" w:eastAsiaTheme="majorEastAsia" w:hAnsiTheme="majorEastAsia"/>
        </w:rPr>
        <w:t>◇診療並びに病院の管理及び運営に関する諸記録の閲覧方法及び閲覧の実績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14DB8F76" w14:textId="77777777" w:rsidTr="007C4970">
        <w:tc>
          <w:tcPr>
            <w:tcW w:w="2552" w:type="dxa"/>
            <w:shd w:val="clear" w:color="auto" w:fill="FBD4B4" w:themeFill="accent6" w:themeFillTint="66"/>
          </w:tcPr>
          <w:p w14:paraId="11D20785" w14:textId="77777777" w:rsidR="00B97CC1" w:rsidRDefault="000323B8">
            <w:pPr>
              <w:rPr>
                <w:rFonts w:asciiTheme="majorEastAsia" w:eastAsiaTheme="majorEastAsia" w:hAnsiTheme="majorEastAsia"/>
              </w:rPr>
            </w:pPr>
            <w:r>
              <w:rPr>
                <w:rFonts w:asciiTheme="majorEastAsia" w:eastAsiaTheme="majorEastAsia" w:hAnsiTheme="majorEastAsia"/>
              </w:rPr>
              <w:t>閲覧責任者</w:t>
            </w:r>
          </w:p>
        </w:tc>
        <w:tc>
          <w:tcPr>
            <w:tcW w:w="6520" w:type="dxa"/>
            <w:gridSpan w:val="2"/>
          </w:tcPr>
          <w:p w14:paraId="41773290" w14:textId="77777777" w:rsidR="00B97CC1" w:rsidRDefault="00FF6D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B97CC1" w14:paraId="0AE654D8" w14:textId="77777777" w:rsidTr="007C4970">
        <w:tc>
          <w:tcPr>
            <w:tcW w:w="2552" w:type="dxa"/>
            <w:shd w:val="clear" w:color="auto" w:fill="FBD4B4" w:themeFill="accent6" w:themeFillTint="66"/>
          </w:tcPr>
          <w:p w14:paraId="461B70D7" w14:textId="77777777" w:rsidR="00B97CC1" w:rsidRDefault="000323B8">
            <w:pPr>
              <w:rPr>
                <w:rFonts w:asciiTheme="majorEastAsia" w:eastAsiaTheme="majorEastAsia" w:hAnsiTheme="majorEastAsia"/>
              </w:rPr>
            </w:pPr>
            <w:r>
              <w:rPr>
                <w:rFonts w:asciiTheme="majorEastAsia" w:eastAsiaTheme="majorEastAsia" w:hAnsiTheme="majorEastAsia"/>
              </w:rPr>
              <w:t>閲覧担当者</w:t>
            </w:r>
          </w:p>
        </w:tc>
        <w:tc>
          <w:tcPr>
            <w:tcW w:w="6520" w:type="dxa"/>
            <w:gridSpan w:val="2"/>
          </w:tcPr>
          <w:p w14:paraId="25C4D32E" w14:textId="77777777" w:rsidR="00B97CC1" w:rsidRDefault="00FF6D1D" w:rsidP="005F0699">
            <w:pPr>
              <w:ind w:rightChars="83" w:right="174"/>
              <w:jc w:val="right"/>
              <w:rPr>
                <w:rFonts w:asciiTheme="majorEastAsia" w:eastAsiaTheme="majorEastAsia" w:hAnsiTheme="majorEastAsia"/>
              </w:rPr>
            </w:pPr>
            <w:r w:rsidRPr="00492732">
              <w:rPr>
                <w:rFonts w:ascii="ＭＳ Ｐゴシック" w:eastAsia="ＭＳ Ｐゴシック" w:hAnsi="ＭＳ Ｐゴシック" w:hint="eastAsia"/>
              </w:rPr>
              <w:t>企画室　室長補佐</w:t>
            </w:r>
            <w:r>
              <w:rPr>
                <w:rFonts w:ascii="ＭＳ Ｐゴシック" w:eastAsia="ＭＳ Ｐゴシック" w:hAnsi="ＭＳ Ｐゴシック" w:hint="eastAsia"/>
              </w:rPr>
              <w:t>/</w:t>
            </w:r>
            <w:r w:rsidRPr="00492732">
              <w:rPr>
                <w:rFonts w:ascii="ＭＳ Ｐゴシック" w:eastAsia="ＭＳ Ｐゴシック" w:hAnsi="ＭＳ Ｐゴシック"/>
              </w:rPr>
              <w:t>地域医療連携室 室長</w:t>
            </w:r>
          </w:p>
        </w:tc>
      </w:tr>
      <w:tr w:rsidR="00B97CC1" w14:paraId="7BC08222" w14:textId="77777777" w:rsidTr="007C4970">
        <w:tc>
          <w:tcPr>
            <w:tcW w:w="2552" w:type="dxa"/>
            <w:shd w:val="clear" w:color="auto" w:fill="FBD4B4" w:themeFill="accent6" w:themeFillTint="66"/>
          </w:tcPr>
          <w:p w14:paraId="4151A0BC" w14:textId="77777777" w:rsidR="00B97CC1" w:rsidRDefault="000323B8">
            <w:pPr>
              <w:rPr>
                <w:rFonts w:asciiTheme="majorEastAsia" w:eastAsiaTheme="majorEastAsia" w:hAnsiTheme="majorEastAsia"/>
              </w:rPr>
            </w:pPr>
            <w:r>
              <w:rPr>
                <w:rFonts w:asciiTheme="majorEastAsia" w:eastAsiaTheme="majorEastAsia" w:hAnsiTheme="majorEastAsia"/>
              </w:rPr>
              <w:t>閲覧に応じる場所</w:t>
            </w:r>
          </w:p>
        </w:tc>
        <w:tc>
          <w:tcPr>
            <w:tcW w:w="6520" w:type="dxa"/>
            <w:gridSpan w:val="2"/>
          </w:tcPr>
          <w:p w14:paraId="739023F6" w14:textId="77777777" w:rsidR="00B97CC1" w:rsidRDefault="00FF6D1D" w:rsidP="005F0699">
            <w:pPr>
              <w:ind w:rightChars="83" w:right="174"/>
              <w:jc w:val="right"/>
              <w:rPr>
                <w:rFonts w:asciiTheme="majorEastAsia" w:eastAsiaTheme="majorEastAsia" w:hAnsiTheme="majorEastAsia"/>
              </w:rPr>
            </w:pPr>
            <w:r w:rsidRPr="00492732">
              <w:rPr>
                <w:rFonts w:ascii="ＭＳ Ｐゴシック" w:eastAsia="ＭＳ Ｐゴシック" w:hAnsi="ＭＳ Ｐゴシック"/>
              </w:rPr>
              <w:t>各病棟ｻｰﾋﾞｽｽﾃｰｼｮﾝ又は総合相談ｾﾝﾀｰ</w:t>
            </w:r>
          </w:p>
        </w:tc>
      </w:tr>
      <w:tr w:rsidR="00E43B85" w14:paraId="42981D37" w14:textId="77777777" w:rsidTr="007C4970">
        <w:tc>
          <w:tcPr>
            <w:tcW w:w="2552" w:type="dxa"/>
            <w:vMerge w:val="restart"/>
            <w:shd w:val="clear" w:color="auto" w:fill="FBD4B4" w:themeFill="accent6" w:themeFillTint="66"/>
          </w:tcPr>
          <w:p w14:paraId="234D569A" w14:textId="77777777" w:rsidR="00E43B85" w:rsidRDefault="000323B8" w:rsidP="00E43B85">
            <w:pPr>
              <w:rPr>
                <w:rFonts w:asciiTheme="majorEastAsia" w:eastAsiaTheme="majorEastAsia" w:hAnsiTheme="majorEastAsia"/>
              </w:rPr>
            </w:pPr>
            <w:r>
              <w:rPr>
                <w:rFonts w:asciiTheme="majorEastAsia" w:eastAsiaTheme="majorEastAsia" w:hAnsiTheme="majorEastAsia"/>
              </w:rPr>
              <w:t>閲覧者別総件数</w:t>
            </w:r>
          </w:p>
        </w:tc>
        <w:tc>
          <w:tcPr>
            <w:tcW w:w="3402" w:type="dxa"/>
            <w:shd w:val="clear" w:color="auto" w:fill="FBD4B4" w:themeFill="accent6" w:themeFillTint="66"/>
            <w:vAlign w:val="center"/>
          </w:tcPr>
          <w:p w14:paraId="69001C59" w14:textId="77777777" w:rsidR="00E43B85" w:rsidRDefault="000323B8" w:rsidP="00E43B85">
            <w:pPr>
              <w:ind w:rightChars="101" w:right="212"/>
              <w:jc w:val="left"/>
              <w:rPr>
                <w:rFonts w:asciiTheme="majorEastAsia" w:eastAsiaTheme="majorEastAsia" w:hAnsiTheme="majorEastAsia"/>
              </w:rPr>
            </w:pPr>
            <w:r>
              <w:rPr>
                <w:rFonts w:asciiTheme="majorEastAsia" w:eastAsiaTheme="majorEastAsia" w:hAnsiTheme="majorEastAsia"/>
              </w:rPr>
              <w:t>医師</w:t>
            </w:r>
          </w:p>
        </w:tc>
        <w:tc>
          <w:tcPr>
            <w:tcW w:w="3118" w:type="dxa"/>
            <w:tcBorders>
              <w:bottom w:val="single" w:sz="4" w:space="0" w:color="auto"/>
            </w:tcBorders>
          </w:tcPr>
          <w:p w14:paraId="444C6A55" w14:textId="77777777" w:rsidR="00E43B85" w:rsidRDefault="00FF6D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0323B8">
              <w:rPr>
                <w:rFonts w:asciiTheme="majorEastAsia" w:eastAsiaTheme="majorEastAsia" w:hAnsiTheme="majorEastAsia"/>
              </w:rPr>
              <w:t>件</w:t>
            </w:r>
          </w:p>
        </w:tc>
      </w:tr>
      <w:tr w:rsidR="00E43B85" w14:paraId="7124FF0E" w14:textId="77777777" w:rsidTr="007C4970">
        <w:trPr>
          <w:trHeight w:val="346"/>
        </w:trPr>
        <w:tc>
          <w:tcPr>
            <w:tcW w:w="2552" w:type="dxa"/>
            <w:vMerge/>
            <w:shd w:val="clear" w:color="auto" w:fill="FBD4B4" w:themeFill="accent6" w:themeFillTint="66"/>
          </w:tcPr>
          <w:p w14:paraId="60A594C1"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B489EC8" w14:textId="77777777" w:rsidR="00E43B85" w:rsidRDefault="000323B8" w:rsidP="00E43B85">
            <w:pPr>
              <w:ind w:rightChars="101" w:right="212"/>
              <w:jc w:val="left"/>
              <w:rPr>
                <w:rFonts w:asciiTheme="majorEastAsia" w:eastAsiaTheme="majorEastAsia" w:hAnsiTheme="majorEastAsia"/>
              </w:rPr>
            </w:pPr>
            <w:r>
              <w:rPr>
                <w:rFonts w:asciiTheme="majorEastAsia" w:eastAsiaTheme="majorEastAsia" w:hAnsiTheme="majorEastAsia"/>
              </w:rPr>
              <w:t>歯科医師</w:t>
            </w:r>
          </w:p>
        </w:tc>
        <w:tc>
          <w:tcPr>
            <w:tcW w:w="3118" w:type="dxa"/>
            <w:tcBorders>
              <w:top w:val="single" w:sz="4" w:space="0" w:color="auto"/>
              <w:bottom w:val="single" w:sz="4" w:space="0" w:color="auto"/>
            </w:tcBorders>
          </w:tcPr>
          <w:p w14:paraId="3C00435C" w14:textId="77777777" w:rsidR="00E43B85" w:rsidRDefault="00FF6D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0323B8">
              <w:rPr>
                <w:rFonts w:asciiTheme="majorEastAsia" w:eastAsiaTheme="majorEastAsia" w:hAnsiTheme="majorEastAsia"/>
              </w:rPr>
              <w:t>件</w:t>
            </w:r>
          </w:p>
        </w:tc>
      </w:tr>
      <w:tr w:rsidR="005F0699" w14:paraId="16D83FCC" w14:textId="77777777" w:rsidTr="007C4970">
        <w:trPr>
          <w:trHeight w:val="14"/>
        </w:trPr>
        <w:tc>
          <w:tcPr>
            <w:tcW w:w="2552" w:type="dxa"/>
            <w:vMerge/>
            <w:shd w:val="clear" w:color="auto" w:fill="FBD4B4" w:themeFill="accent6" w:themeFillTint="66"/>
          </w:tcPr>
          <w:p w14:paraId="3359A5BC"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1137FBA3" w14:textId="77777777" w:rsidR="005F0699" w:rsidRDefault="000323B8" w:rsidP="00E43B85">
            <w:pPr>
              <w:ind w:rightChars="101" w:right="212"/>
              <w:jc w:val="left"/>
              <w:rPr>
                <w:rFonts w:asciiTheme="majorEastAsia" w:eastAsiaTheme="majorEastAsia" w:hAnsiTheme="majorEastAsia"/>
              </w:rPr>
            </w:pPr>
            <w:r>
              <w:rPr>
                <w:rFonts w:asciiTheme="majorEastAsia" w:eastAsiaTheme="majorEastAsia" w:hAnsiTheme="majorEastAsia"/>
              </w:rPr>
              <w:t>地方公共団体</w:t>
            </w:r>
          </w:p>
        </w:tc>
        <w:tc>
          <w:tcPr>
            <w:tcW w:w="3118" w:type="dxa"/>
            <w:tcBorders>
              <w:top w:val="single" w:sz="4" w:space="0" w:color="auto"/>
            </w:tcBorders>
          </w:tcPr>
          <w:p w14:paraId="2BBD43A1" w14:textId="77777777" w:rsidR="005F0699" w:rsidRDefault="00FF6D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0323B8">
              <w:rPr>
                <w:rFonts w:asciiTheme="majorEastAsia" w:eastAsiaTheme="majorEastAsia" w:hAnsiTheme="majorEastAsia"/>
              </w:rPr>
              <w:t>件</w:t>
            </w:r>
          </w:p>
        </w:tc>
      </w:tr>
      <w:tr w:rsidR="005F0699" w14:paraId="7522AF78" w14:textId="77777777" w:rsidTr="007C4970">
        <w:tc>
          <w:tcPr>
            <w:tcW w:w="2552" w:type="dxa"/>
            <w:vMerge/>
            <w:shd w:val="clear" w:color="auto" w:fill="FBD4B4" w:themeFill="accent6" w:themeFillTint="66"/>
          </w:tcPr>
          <w:p w14:paraId="01143374"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7F06A169" w14:textId="77777777" w:rsidR="005F0699" w:rsidRDefault="000323B8" w:rsidP="00E43B85">
            <w:pPr>
              <w:ind w:rightChars="101" w:right="212"/>
              <w:jc w:val="left"/>
              <w:rPr>
                <w:rFonts w:asciiTheme="majorEastAsia" w:eastAsiaTheme="majorEastAsia" w:hAnsiTheme="majorEastAsia"/>
              </w:rPr>
            </w:pPr>
            <w:r>
              <w:rPr>
                <w:rFonts w:asciiTheme="majorEastAsia" w:eastAsiaTheme="majorEastAsia" w:hAnsiTheme="majorEastAsia"/>
              </w:rPr>
              <w:t>その他</w:t>
            </w:r>
          </w:p>
        </w:tc>
        <w:tc>
          <w:tcPr>
            <w:tcW w:w="3118" w:type="dxa"/>
          </w:tcPr>
          <w:p w14:paraId="3C6B22CC" w14:textId="77777777" w:rsidR="005F0699" w:rsidRDefault="00FF6D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199</w:t>
            </w:r>
            <w:r w:rsidR="000323B8">
              <w:rPr>
                <w:rFonts w:asciiTheme="majorEastAsia" w:eastAsiaTheme="majorEastAsia" w:hAnsiTheme="majorEastAsia"/>
              </w:rPr>
              <w:t>件</w:t>
            </w:r>
          </w:p>
        </w:tc>
      </w:tr>
    </w:tbl>
    <w:p w14:paraId="4EB273BF" w14:textId="77777777" w:rsidR="001F2BC1" w:rsidRDefault="001F2BC1">
      <w:pPr>
        <w:rPr>
          <w:rFonts w:asciiTheme="majorEastAsia" w:eastAsiaTheme="majorEastAsia" w:hAnsiTheme="majorEastAsia"/>
        </w:rPr>
      </w:pPr>
    </w:p>
    <w:p w14:paraId="2F0F489E" w14:textId="77777777" w:rsidR="00B97CC1" w:rsidRDefault="000323B8">
      <w:pPr>
        <w:rPr>
          <w:rFonts w:asciiTheme="majorEastAsia" w:eastAsiaTheme="majorEastAsia" w:hAnsiTheme="majorEastAsia"/>
        </w:rPr>
      </w:pPr>
      <w:r>
        <w:rPr>
          <w:rFonts w:asciiTheme="majorEastAsia" w:eastAsiaTheme="majorEastAsia" w:hAnsiTheme="majorEastAsia"/>
        </w:rPr>
        <w:t>◇医療法施行規則第9条の19条1項に規定する委員会の開催状況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44D7E385" w14:textId="77777777" w:rsidTr="007C4970">
        <w:tc>
          <w:tcPr>
            <w:tcW w:w="2552" w:type="dxa"/>
            <w:shd w:val="clear" w:color="auto" w:fill="FBD4B4" w:themeFill="accent6" w:themeFillTint="66"/>
          </w:tcPr>
          <w:p w14:paraId="7861B441" w14:textId="77777777" w:rsidR="00BD45D9" w:rsidRDefault="000323B8">
            <w:pPr>
              <w:rPr>
                <w:rFonts w:asciiTheme="majorEastAsia" w:eastAsiaTheme="majorEastAsia" w:hAnsiTheme="majorEastAsia"/>
              </w:rPr>
            </w:pPr>
            <w:r>
              <w:rPr>
                <w:rFonts w:asciiTheme="majorEastAsia" w:eastAsiaTheme="majorEastAsia" w:hAnsiTheme="majorEastAsia"/>
              </w:rPr>
              <w:t>委員会の開催回数</w:t>
            </w:r>
          </w:p>
        </w:tc>
        <w:tc>
          <w:tcPr>
            <w:tcW w:w="6520" w:type="dxa"/>
          </w:tcPr>
          <w:p w14:paraId="574D202B" w14:textId="77777777" w:rsidR="00BD45D9" w:rsidRDefault="00FF6D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0323B8">
              <w:rPr>
                <w:rFonts w:asciiTheme="majorEastAsia" w:eastAsiaTheme="majorEastAsia" w:hAnsiTheme="majorEastAsia"/>
              </w:rPr>
              <w:t>回</w:t>
            </w:r>
          </w:p>
        </w:tc>
      </w:tr>
    </w:tbl>
    <w:p w14:paraId="29402D40" w14:textId="77777777" w:rsidR="001F2BC1" w:rsidRDefault="001F2BC1">
      <w:pPr>
        <w:rPr>
          <w:rFonts w:asciiTheme="majorEastAsia" w:eastAsiaTheme="majorEastAsia" w:hAnsiTheme="majorEastAsia"/>
        </w:rPr>
      </w:pPr>
    </w:p>
    <w:p w14:paraId="1E14B21D" w14:textId="77777777" w:rsidR="001F2BC1" w:rsidRDefault="000323B8">
      <w:pPr>
        <w:rPr>
          <w:rFonts w:asciiTheme="majorEastAsia" w:eastAsiaTheme="majorEastAsia" w:hAnsiTheme="majorEastAsia"/>
        </w:rPr>
      </w:pPr>
      <w:r>
        <w:rPr>
          <w:rFonts w:asciiTheme="majorEastAsia" w:eastAsiaTheme="majorEastAsia" w:hAnsiTheme="major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3007E52A" w14:textId="77777777" w:rsidTr="007C4970">
        <w:tc>
          <w:tcPr>
            <w:tcW w:w="2552" w:type="dxa"/>
            <w:shd w:val="clear" w:color="auto" w:fill="FBD4B4" w:themeFill="accent6" w:themeFillTint="66"/>
          </w:tcPr>
          <w:p w14:paraId="1B01CF6A" w14:textId="77777777" w:rsidR="00126288" w:rsidRDefault="000323B8">
            <w:pPr>
              <w:rPr>
                <w:rFonts w:asciiTheme="majorEastAsia" w:eastAsiaTheme="majorEastAsia" w:hAnsiTheme="majorEastAsia"/>
              </w:rPr>
            </w:pPr>
            <w:r>
              <w:rPr>
                <w:rFonts w:asciiTheme="majorEastAsia" w:eastAsiaTheme="majorEastAsia" w:hAnsiTheme="majorEastAsia"/>
              </w:rPr>
              <w:t>相談を行う場所</w:t>
            </w:r>
          </w:p>
        </w:tc>
        <w:tc>
          <w:tcPr>
            <w:tcW w:w="6520" w:type="dxa"/>
          </w:tcPr>
          <w:p w14:paraId="2F7ED6EC" w14:textId="77777777" w:rsidR="00126288" w:rsidRDefault="00FF6D1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w:t>
            </w:r>
          </w:p>
        </w:tc>
      </w:tr>
      <w:tr w:rsidR="00BD45D9" w14:paraId="42C011C6" w14:textId="77777777" w:rsidTr="007C4970">
        <w:tc>
          <w:tcPr>
            <w:tcW w:w="2552" w:type="dxa"/>
            <w:shd w:val="clear" w:color="auto" w:fill="FBD4B4" w:themeFill="accent6" w:themeFillTint="66"/>
          </w:tcPr>
          <w:p w14:paraId="39EF5666" w14:textId="77777777" w:rsidR="00E11FE0" w:rsidRDefault="000323B8" w:rsidP="00E11FE0">
            <w:pPr>
              <w:spacing w:line="240" w:lineRule="exact"/>
              <w:rPr>
                <w:rFonts w:asciiTheme="majorEastAsia" w:eastAsiaTheme="majorEastAsia" w:hAnsiTheme="majorEastAsia"/>
              </w:rPr>
            </w:pPr>
            <w:r>
              <w:rPr>
                <w:rFonts w:asciiTheme="majorEastAsia" w:eastAsiaTheme="majorEastAsia" w:hAnsiTheme="majorEastAsia"/>
              </w:rPr>
              <w:t>主たる相談対応者</w:t>
            </w:r>
          </w:p>
          <w:p w14:paraId="2DD24E3D"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78104310" w14:textId="77777777" w:rsidR="00004173" w:rsidRDefault="000323B8" w:rsidP="007C4970">
            <w:pPr>
              <w:ind w:rightChars="83" w:right="174"/>
              <w:jc w:val="left"/>
              <w:rPr>
                <w:rFonts w:asciiTheme="majorEastAsia" w:eastAsiaTheme="majorEastAsia" w:hAnsiTheme="majorEastAsia"/>
              </w:rPr>
            </w:pPr>
            <w:r>
              <w:rPr>
                <w:rFonts w:asciiTheme="majorEastAsia" w:eastAsiaTheme="majorEastAsia" w:hAnsiTheme="majorEastAsia"/>
              </w:rPr>
              <w:t>N S:</w:t>
            </w:r>
            <w:r w:rsidR="00113019">
              <w:rPr>
                <w:rFonts w:asciiTheme="majorEastAsia" w:eastAsiaTheme="majorEastAsia" w:hAnsiTheme="majorEastAsia" w:hint="eastAsia"/>
              </w:rPr>
              <w:t xml:space="preserve"> </w:t>
            </w:r>
            <w:r w:rsidR="00F71808">
              <w:rPr>
                <w:rFonts w:asciiTheme="majorEastAsia" w:eastAsiaTheme="majorEastAsia" w:hAnsiTheme="majorEastAsia" w:hint="eastAsia"/>
              </w:rPr>
              <w:t>8</w:t>
            </w:r>
            <w:r>
              <w:rPr>
                <w:rFonts w:asciiTheme="majorEastAsia" w:eastAsiaTheme="majorEastAsia" w:hAnsiTheme="majorEastAsia"/>
              </w:rPr>
              <w:t>人､ MSW</w:t>
            </w:r>
            <w:r w:rsidR="00113019">
              <w:rPr>
                <w:rFonts w:asciiTheme="majorEastAsia" w:eastAsiaTheme="majorEastAsia" w:hAnsiTheme="majorEastAsia"/>
              </w:rPr>
              <w:t xml:space="preserve">  </w:t>
            </w:r>
            <w:r>
              <w:rPr>
                <w:rFonts w:asciiTheme="majorEastAsia" w:eastAsiaTheme="majorEastAsia" w:hAnsiTheme="majorEastAsia"/>
              </w:rPr>
              <w:t>:</w:t>
            </w:r>
            <w:r w:rsidR="00113019">
              <w:rPr>
                <w:rFonts w:asciiTheme="majorEastAsia" w:eastAsiaTheme="majorEastAsia" w:hAnsiTheme="majorEastAsia" w:hint="eastAsia"/>
              </w:rPr>
              <w:t xml:space="preserve"> </w:t>
            </w:r>
            <w:r w:rsidR="00F71808">
              <w:rPr>
                <w:rFonts w:asciiTheme="majorEastAsia" w:eastAsiaTheme="majorEastAsia" w:hAnsiTheme="majorEastAsia" w:hint="eastAsia"/>
              </w:rPr>
              <w:t>8</w:t>
            </w:r>
            <w:r>
              <w:rPr>
                <w:rFonts w:asciiTheme="majorEastAsia" w:eastAsiaTheme="majorEastAsia" w:hAnsiTheme="majorEastAsia"/>
              </w:rPr>
              <w:t>人</w:t>
            </w:r>
          </w:p>
          <w:p w14:paraId="22E9B2E7" w14:textId="77777777" w:rsidR="00BD45D9" w:rsidRDefault="000323B8" w:rsidP="007C4970">
            <w:pPr>
              <w:ind w:rightChars="83" w:right="174"/>
              <w:jc w:val="left"/>
              <w:rPr>
                <w:rFonts w:asciiTheme="majorEastAsia" w:eastAsiaTheme="majorEastAsia" w:hAnsiTheme="majorEastAsia"/>
              </w:rPr>
            </w:pPr>
            <w:r>
              <w:rPr>
                <w:rFonts w:asciiTheme="majorEastAsia" w:eastAsiaTheme="majorEastAsia" w:hAnsiTheme="majorEastAsia"/>
              </w:rPr>
              <w:t xml:space="preserve">S W: </w:t>
            </w:r>
            <w:r w:rsidR="00113019">
              <w:rPr>
                <w:rFonts w:asciiTheme="majorEastAsia" w:eastAsiaTheme="majorEastAsia" w:hAnsiTheme="majorEastAsia"/>
              </w:rPr>
              <w:t>0</w:t>
            </w:r>
            <w:r>
              <w:rPr>
                <w:rFonts w:asciiTheme="majorEastAsia" w:eastAsiaTheme="majorEastAsia" w:hAnsiTheme="majorEastAsia"/>
              </w:rPr>
              <w:t xml:space="preserve">人､ 事 務: </w:t>
            </w:r>
            <w:r w:rsidR="00F71808">
              <w:rPr>
                <w:rFonts w:asciiTheme="majorEastAsia" w:eastAsiaTheme="majorEastAsia" w:hAnsiTheme="majorEastAsia" w:hint="eastAsia"/>
              </w:rPr>
              <w:t>1</w:t>
            </w:r>
            <w:r>
              <w:rPr>
                <w:rFonts w:asciiTheme="majorEastAsia" w:eastAsiaTheme="majorEastAsia" w:hAnsiTheme="majorEastAsia"/>
              </w:rPr>
              <w:t>人</w:t>
            </w:r>
          </w:p>
          <w:p w14:paraId="7A810595" w14:textId="77777777" w:rsidR="00004173" w:rsidRDefault="000323B8" w:rsidP="007C4970">
            <w:pPr>
              <w:ind w:rightChars="83" w:right="174"/>
              <w:rPr>
                <w:rFonts w:asciiTheme="majorEastAsia" w:eastAsiaTheme="majorEastAsia" w:hAnsiTheme="majorEastAsia"/>
              </w:rPr>
            </w:pPr>
            <w:r>
              <w:rPr>
                <w:rFonts w:asciiTheme="majorEastAsia" w:eastAsiaTheme="majorEastAsia" w:hAnsiTheme="majorEastAsia"/>
              </w:rPr>
              <w:t xml:space="preserve">その他: </w:t>
            </w:r>
            <w:r w:rsidR="00F71808">
              <w:rPr>
                <w:rFonts w:asciiTheme="majorEastAsia" w:eastAsiaTheme="majorEastAsia" w:hAnsiTheme="majorEastAsia" w:hint="eastAsia"/>
              </w:rPr>
              <w:t>0</w:t>
            </w:r>
            <w:r>
              <w:rPr>
                <w:rFonts w:asciiTheme="majorEastAsia" w:eastAsiaTheme="majorEastAsia" w:hAnsiTheme="majorEastAsia"/>
              </w:rPr>
              <w:t>人</w:t>
            </w:r>
          </w:p>
        </w:tc>
      </w:tr>
      <w:tr w:rsidR="00126288" w14:paraId="01E66D20" w14:textId="77777777" w:rsidTr="007C4970">
        <w:tc>
          <w:tcPr>
            <w:tcW w:w="2552" w:type="dxa"/>
            <w:shd w:val="clear" w:color="auto" w:fill="FBD4B4" w:themeFill="accent6" w:themeFillTint="66"/>
          </w:tcPr>
          <w:p w14:paraId="5D76C174" w14:textId="77777777" w:rsidR="00126288" w:rsidRDefault="000323B8">
            <w:pPr>
              <w:rPr>
                <w:rFonts w:asciiTheme="majorEastAsia" w:eastAsiaTheme="majorEastAsia" w:hAnsiTheme="majorEastAsia"/>
              </w:rPr>
            </w:pPr>
            <w:r>
              <w:rPr>
                <w:rFonts w:asciiTheme="majorEastAsia" w:eastAsiaTheme="majorEastAsia" w:hAnsiTheme="majorEastAsia"/>
              </w:rPr>
              <w:t>相談件数</w:t>
            </w:r>
          </w:p>
        </w:tc>
        <w:tc>
          <w:tcPr>
            <w:tcW w:w="6520" w:type="dxa"/>
          </w:tcPr>
          <w:p w14:paraId="2FE867E4" w14:textId="77777777" w:rsidR="00126288" w:rsidRDefault="00513305" w:rsidP="005F0699">
            <w:pPr>
              <w:ind w:rightChars="83" w:right="174"/>
              <w:jc w:val="right"/>
              <w:rPr>
                <w:rFonts w:asciiTheme="majorEastAsia" w:eastAsiaTheme="majorEastAsia" w:hAnsiTheme="majorEastAsia"/>
              </w:rPr>
            </w:pPr>
            <w:r w:rsidRPr="00513305">
              <w:rPr>
                <w:rFonts w:asciiTheme="majorEastAsia" w:eastAsiaTheme="majorEastAsia" w:hAnsiTheme="majorEastAsia" w:hint="eastAsia"/>
              </w:rPr>
              <w:t>33,848</w:t>
            </w:r>
            <w:r w:rsidR="000323B8" w:rsidRPr="00513305">
              <w:rPr>
                <w:rFonts w:asciiTheme="majorEastAsia" w:eastAsiaTheme="majorEastAsia" w:hAnsiTheme="majorEastAsia"/>
              </w:rPr>
              <w:t>件</w:t>
            </w:r>
          </w:p>
        </w:tc>
      </w:tr>
      <w:tr w:rsidR="00126288" w14:paraId="04B9720E" w14:textId="77777777" w:rsidTr="007C4970">
        <w:tc>
          <w:tcPr>
            <w:tcW w:w="2552" w:type="dxa"/>
            <w:shd w:val="clear" w:color="auto" w:fill="FBD4B4" w:themeFill="accent6" w:themeFillTint="66"/>
          </w:tcPr>
          <w:p w14:paraId="7FF50930" w14:textId="77777777" w:rsidR="00126288" w:rsidRDefault="000323B8">
            <w:pPr>
              <w:rPr>
                <w:rFonts w:asciiTheme="majorEastAsia" w:eastAsiaTheme="majorEastAsia" w:hAnsiTheme="majorEastAsia"/>
              </w:rPr>
            </w:pPr>
            <w:r>
              <w:rPr>
                <w:rFonts w:asciiTheme="majorEastAsia" w:eastAsiaTheme="majorEastAsia" w:hAnsiTheme="majorEastAsia"/>
              </w:rPr>
              <w:t>相談の概要</w:t>
            </w:r>
          </w:p>
        </w:tc>
        <w:tc>
          <w:tcPr>
            <w:tcW w:w="6520" w:type="dxa"/>
          </w:tcPr>
          <w:p w14:paraId="766E68DA" w14:textId="77777777" w:rsidR="00126288" w:rsidRDefault="0011301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入院、在宅生活、受診相談、経済的な問題、心理等</w:t>
            </w:r>
          </w:p>
        </w:tc>
      </w:tr>
    </w:tbl>
    <w:p w14:paraId="5959242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2C01" w14:textId="77777777" w:rsidR="00947C2E" w:rsidRDefault="00947C2E" w:rsidP="001F2BC1">
      <w:r>
        <w:separator/>
      </w:r>
    </w:p>
  </w:endnote>
  <w:endnote w:type="continuationSeparator" w:id="0">
    <w:p w14:paraId="5EBDA840"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EC22" w14:textId="77777777" w:rsidR="00947C2E" w:rsidRDefault="00947C2E" w:rsidP="001F2BC1">
      <w:r>
        <w:separator/>
      </w:r>
    </w:p>
  </w:footnote>
  <w:footnote w:type="continuationSeparator" w:id="0">
    <w:p w14:paraId="260CFC1D"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12895"/>
    <w:rsid w:val="000323B8"/>
    <w:rsid w:val="0005377A"/>
    <w:rsid w:val="000570B0"/>
    <w:rsid w:val="00070754"/>
    <w:rsid w:val="00091E81"/>
    <w:rsid w:val="000B2D38"/>
    <w:rsid w:val="000B4324"/>
    <w:rsid w:val="000E7EF3"/>
    <w:rsid w:val="001005A2"/>
    <w:rsid w:val="00113019"/>
    <w:rsid w:val="00126288"/>
    <w:rsid w:val="001266EF"/>
    <w:rsid w:val="00147C26"/>
    <w:rsid w:val="00165171"/>
    <w:rsid w:val="00171841"/>
    <w:rsid w:val="00184161"/>
    <w:rsid w:val="001A2DB8"/>
    <w:rsid w:val="001F2BC1"/>
    <w:rsid w:val="00266684"/>
    <w:rsid w:val="002E3451"/>
    <w:rsid w:val="002F3E9B"/>
    <w:rsid w:val="00347625"/>
    <w:rsid w:val="00385590"/>
    <w:rsid w:val="003A5F16"/>
    <w:rsid w:val="003F7879"/>
    <w:rsid w:val="00443896"/>
    <w:rsid w:val="0047030F"/>
    <w:rsid w:val="00487DE6"/>
    <w:rsid w:val="004E5CEE"/>
    <w:rsid w:val="00513305"/>
    <w:rsid w:val="005174A8"/>
    <w:rsid w:val="0053703B"/>
    <w:rsid w:val="005549D6"/>
    <w:rsid w:val="00555E91"/>
    <w:rsid w:val="005A146C"/>
    <w:rsid w:val="005A3FA7"/>
    <w:rsid w:val="005F0699"/>
    <w:rsid w:val="005F0833"/>
    <w:rsid w:val="00615B6E"/>
    <w:rsid w:val="00660B43"/>
    <w:rsid w:val="0069590D"/>
    <w:rsid w:val="006A5E28"/>
    <w:rsid w:val="006D6AAF"/>
    <w:rsid w:val="006F0D07"/>
    <w:rsid w:val="007C4970"/>
    <w:rsid w:val="00856909"/>
    <w:rsid w:val="008E33BE"/>
    <w:rsid w:val="00947C2E"/>
    <w:rsid w:val="00970214"/>
    <w:rsid w:val="00972787"/>
    <w:rsid w:val="009822AE"/>
    <w:rsid w:val="00996D64"/>
    <w:rsid w:val="009E08A9"/>
    <w:rsid w:val="00A2137F"/>
    <w:rsid w:val="00A30163"/>
    <w:rsid w:val="00A409C0"/>
    <w:rsid w:val="00A44414"/>
    <w:rsid w:val="00B13B27"/>
    <w:rsid w:val="00B97CC1"/>
    <w:rsid w:val="00BC293D"/>
    <w:rsid w:val="00BD45D9"/>
    <w:rsid w:val="00C02262"/>
    <w:rsid w:val="00C9674E"/>
    <w:rsid w:val="00D27BC1"/>
    <w:rsid w:val="00D30302"/>
    <w:rsid w:val="00DB7E72"/>
    <w:rsid w:val="00DF08FD"/>
    <w:rsid w:val="00E11FE0"/>
    <w:rsid w:val="00E36B15"/>
    <w:rsid w:val="00E43B85"/>
    <w:rsid w:val="00EC3599"/>
    <w:rsid w:val="00F073A9"/>
    <w:rsid w:val="00F510D9"/>
    <w:rsid w:val="00F71808"/>
    <w:rsid w:val="00F928AE"/>
    <w:rsid w:val="00F95113"/>
    <w:rsid w:val="00FF6D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7ACE966"/>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197E-E80F-4E6F-8E32-D92D529D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237</Words>
  <Characters>1357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2023-09-14T10:04:00Z</cp:lastPrinted>
  <dcterms:created xsi:type="dcterms:W3CDTF">2020-07-30T04:53:00Z</dcterms:created>
  <dcterms:modified xsi:type="dcterms:W3CDTF">2024-03-25T07:13:00Z</dcterms:modified>
</cp:coreProperties>
</file>