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C249" w14:textId="58E8F1AE" w:rsidR="003135C5" w:rsidRDefault="003135C5" w:rsidP="00273FE4">
      <w:pPr>
        <w:pStyle w:val="af3"/>
      </w:pPr>
    </w:p>
    <w:p w14:paraId="34664C08" w14:textId="06C476B3" w:rsidR="00641973" w:rsidRDefault="00641973">
      <w:pPr>
        <w:widowControl/>
        <w:jc w:val="left"/>
        <w:rPr>
          <w:rFonts w:ascii="ＭＳ 明朝" w:eastAsia="ＭＳ 明朝" w:hAnsi="ＭＳ 明朝"/>
        </w:rPr>
      </w:pPr>
    </w:p>
    <w:p w14:paraId="520092B3" w14:textId="4D63EAC4" w:rsidR="00B9728F" w:rsidRDefault="00B9728F">
      <w:pPr>
        <w:widowControl/>
        <w:jc w:val="left"/>
        <w:rPr>
          <w:rFonts w:ascii="ＭＳ 明朝" w:eastAsia="ＭＳ 明朝" w:hAnsi="ＭＳ 明朝"/>
        </w:rPr>
      </w:pPr>
    </w:p>
    <w:p w14:paraId="537FA632" w14:textId="77777777" w:rsidR="00641973" w:rsidRDefault="00641973">
      <w:pPr>
        <w:widowControl/>
        <w:jc w:val="left"/>
        <w:rPr>
          <w:rFonts w:ascii="ＭＳ 明朝" w:eastAsia="ＭＳ 明朝" w:hAnsi="ＭＳ 明朝"/>
        </w:rPr>
      </w:pPr>
    </w:p>
    <w:p w14:paraId="6317BD74" w14:textId="77777777" w:rsidR="00641973" w:rsidRDefault="00641973">
      <w:pPr>
        <w:widowControl/>
        <w:jc w:val="left"/>
        <w:rPr>
          <w:rFonts w:ascii="ＭＳ 明朝" w:eastAsia="ＭＳ 明朝" w:hAnsi="ＭＳ 明朝"/>
        </w:rPr>
      </w:pPr>
    </w:p>
    <w:p w14:paraId="20CBFD8F" w14:textId="77777777" w:rsidR="00641973" w:rsidRDefault="00641973">
      <w:pPr>
        <w:widowControl/>
        <w:jc w:val="left"/>
        <w:rPr>
          <w:rFonts w:ascii="ＭＳ 明朝" w:eastAsia="ＭＳ 明朝" w:hAnsi="ＭＳ 明朝"/>
        </w:rPr>
      </w:pPr>
    </w:p>
    <w:p w14:paraId="1D293796" w14:textId="77777777" w:rsidR="00641973" w:rsidRDefault="00641973">
      <w:pPr>
        <w:widowControl/>
        <w:jc w:val="left"/>
        <w:rPr>
          <w:rFonts w:ascii="ＭＳ 明朝" w:eastAsia="ＭＳ 明朝" w:hAnsi="ＭＳ 明朝"/>
        </w:rPr>
      </w:pPr>
    </w:p>
    <w:p w14:paraId="514647D6" w14:textId="77777777" w:rsidR="00641973" w:rsidRDefault="00641973">
      <w:pPr>
        <w:widowControl/>
        <w:jc w:val="left"/>
        <w:rPr>
          <w:rFonts w:ascii="ＭＳ 明朝" w:eastAsia="ＭＳ 明朝" w:hAnsi="ＭＳ 明朝"/>
        </w:rPr>
      </w:pPr>
    </w:p>
    <w:p w14:paraId="4CCB1870" w14:textId="596C2794" w:rsidR="00641973" w:rsidRDefault="00641973">
      <w:pPr>
        <w:widowControl/>
        <w:jc w:val="left"/>
        <w:rPr>
          <w:rFonts w:ascii="ＭＳ 明朝" w:eastAsia="ＭＳ 明朝" w:hAnsi="ＭＳ 明朝"/>
        </w:rPr>
      </w:pPr>
    </w:p>
    <w:p w14:paraId="26755116" w14:textId="250FD9C1" w:rsidR="00641973" w:rsidRPr="009C0355"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r w:rsidRPr="009C0355">
        <w:rPr>
          <w:rFonts w:ascii="HG丸ｺﾞｼｯｸM-PRO" w:eastAsia="HG丸ｺﾞｼｯｸM-PRO" w:hAnsi="HG丸ｺﾞｼｯｸM-PRO" w:hint="eastAsia"/>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t>新・大阪府地震防災</w:t>
      </w:r>
    </w:p>
    <w:p w14:paraId="7DB48F02" w14:textId="747980F5" w:rsidR="00641973" w:rsidRPr="009C0355"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r w:rsidRPr="009C0355">
        <w:rPr>
          <w:rFonts w:ascii="HG丸ｺﾞｼｯｸM-PRO" w:eastAsia="HG丸ｺﾞｼｯｸM-PRO" w:hAnsi="HG丸ｺﾞｼｯｸM-PRO" w:hint="eastAsia"/>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t>アクションプラン</w:t>
      </w:r>
    </w:p>
    <w:p w14:paraId="12DF2DA6" w14:textId="66829DB1" w:rsidR="00641973" w:rsidRPr="009C0355"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p>
    <w:p w14:paraId="16E6FEC4" w14:textId="106C1333" w:rsidR="00641973" w:rsidRPr="009C0355" w:rsidRDefault="00641973">
      <w:pPr>
        <w:widowControl/>
        <w:jc w:val="left"/>
        <w:rPr>
          <w:rFonts w:ascii="ＭＳ 明朝" w:eastAsia="ＭＳ 明朝" w:hAnsi="ＭＳ 明朝"/>
        </w:rPr>
      </w:pPr>
    </w:p>
    <w:p w14:paraId="36C8674A" w14:textId="77777777" w:rsidR="00641973" w:rsidRPr="009C0355" w:rsidRDefault="00641973">
      <w:pPr>
        <w:widowControl/>
        <w:jc w:val="left"/>
        <w:rPr>
          <w:rFonts w:ascii="ＭＳ 明朝" w:eastAsia="ＭＳ 明朝" w:hAnsi="ＭＳ 明朝"/>
        </w:rPr>
      </w:pPr>
    </w:p>
    <w:p w14:paraId="412F63AA" w14:textId="3E32698E" w:rsidR="00641973" w:rsidRPr="009C0355" w:rsidRDefault="00641973">
      <w:pPr>
        <w:widowControl/>
        <w:jc w:val="left"/>
        <w:rPr>
          <w:rFonts w:ascii="ＭＳ 明朝" w:eastAsia="ＭＳ 明朝" w:hAnsi="ＭＳ 明朝"/>
        </w:rPr>
      </w:pPr>
    </w:p>
    <w:p w14:paraId="48A56F5B" w14:textId="77777777" w:rsidR="00641973" w:rsidRPr="009C0355" w:rsidRDefault="00641973">
      <w:pPr>
        <w:widowControl/>
        <w:jc w:val="left"/>
        <w:rPr>
          <w:rFonts w:ascii="ＭＳ 明朝" w:eastAsia="ＭＳ 明朝" w:hAnsi="ＭＳ 明朝"/>
        </w:rPr>
      </w:pPr>
    </w:p>
    <w:p w14:paraId="588B47B8" w14:textId="77777777" w:rsidR="00D56E66" w:rsidRPr="009C0355" w:rsidRDefault="00D56E66">
      <w:pPr>
        <w:widowControl/>
        <w:jc w:val="left"/>
        <w:rPr>
          <w:rFonts w:ascii="ＭＳ 明朝" w:eastAsia="ＭＳ 明朝" w:hAnsi="ＭＳ 明朝"/>
        </w:rPr>
      </w:pPr>
    </w:p>
    <w:p w14:paraId="30D1BFDF" w14:textId="77777777" w:rsidR="00641973" w:rsidRPr="009C0355" w:rsidRDefault="00641973">
      <w:pPr>
        <w:widowControl/>
        <w:jc w:val="left"/>
        <w:rPr>
          <w:rFonts w:ascii="ＭＳ 明朝" w:eastAsia="ＭＳ 明朝" w:hAnsi="ＭＳ 明朝"/>
        </w:rPr>
      </w:pPr>
    </w:p>
    <w:p w14:paraId="3B2569A8" w14:textId="77777777" w:rsidR="00641973" w:rsidRPr="009C0355" w:rsidRDefault="00641973">
      <w:pPr>
        <w:widowControl/>
        <w:jc w:val="left"/>
        <w:rPr>
          <w:rFonts w:ascii="ＭＳ 明朝" w:eastAsia="ＭＳ 明朝" w:hAnsi="ＭＳ 明朝"/>
        </w:rPr>
      </w:pPr>
    </w:p>
    <w:p w14:paraId="2553340A" w14:textId="77777777" w:rsidR="00641973" w:rsidRPr="009C0355" w:rsidRDefault="00641973">
      <w:pPr>
        <w:widowControl/>
        <w:jc w:val="left"/>
        <w:rPr>
          <w:rFonts w:ascii="ＭＳ 明朝" w:eastAsia="ＭＳ 明朝" w:hAnsi="ＭＳ 明朝"/>
        </w:rPr>
      </w:pPr>
    </w:p>
    <w:p w14:paraId="35BD8BFA" w14:textId="77777777" w:rsidR="00641973" w:rsidRPr="009C0355" w:rsidRDefault="00641973">
      <w:pPr>
        <w:widowControl/>
        <w:jc w:val="left"/>
        <w:rPr>
          <w:rFonts w:ascii="ＭＳ 明朝" w:eastAsia="ＭＳ 明朝" w:hAnsi="ＭＳ 明朝"/>
        </w:rPr>
      </w:pPr>
    </w:p>
    <w:p w14:paraId="4A8275A1" w14:textId="77777777" w:rsidR="00D176E4" w:rsidRPr="009C0355" w:rsidRDefault="00D176E4" w:rsidP="00D176E4">
      <w:pPr>
        <w:widowControl/>
        <w:jc w:val="center"/>
        <w:rPr>
          <w:rFonts w:ascii="ＭＳ 明朝" w:eastAsia="ＭＳ 明朝" w:hAnsi="ＭＳ 明朝"/>
        </w:rPr>
      </w:pPr>
      <w:r w:rsidRPr="009C0355">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平成２７年３月</w:t>
      </w:r>
    </w:p>
    <w:p w14:paraId="1337D449" w14:textId="618A05A2" w:rsidR="008A0BF3" w:rsidRPr="00132784" w:rsidRDefault="008A0BF3" w:rsidP="008A0BF3">
      <w:pPr>
        <w:jc w:val="center"/>
        <w:rPr>
          <w:rFonts w:ascii="HG丸ｺﾞｼｯｸM-PRO" w:eastAsia="HG丸ｺﾞｼｯｸM-PRO" w:hAnsi="HG丸ｺﾞｼｯｸM-PRO"/>
          <w:b/>
          <w:bCs/>
          <w:sz w:val="40"/>
          <w:szCs w:val="40"/>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r w:rsidRPr="00132784">
        <w:rPr>
          <w:rFonts w:ascii="HG丸ｺﾞｼｯｸM-PRO" w:eastAsia="HG丸ｺﾞｼｯｸM-PRO" w:hAnsi="HG丸ｺﾞｼｯｸM-PRO" w:hint="eastAsia"/>
          <w:b/>
          <w:bCs/>
          <w:sz w:val="40"/>
          <w:szCs w:val="40"/>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（令和７年</w:t>
      </w:r>
      <w:r w:rsidR="00204B32" w:rsidRPr="00132784">
        <w:rPr>
          <w:rFonts w:ascii="HG丸ｺﾞｼｯｸM-PRO" w:eastAsia="HG丸ｺﾞｼｯｸM-PRO" w:hAnsi="HG丸ｺﾞｼｯｸM-PRO" w:hint="eastAsia"/>
          <w:b/>
          <w:bCs/>
          <w:sz w:val="40"/>
          <w:szCs w:val="40"/>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３</w:t>
      </w:r>
      <w:r w:rsidRPr="00132784">
        <w:rPr>
          <w:rFonts w:ascii="HG丸ｺﾞｼｯｸM-PRO" w:eastAsia="HG丸ｺﾞｼｯｸM-PRO" w:hAnsi="HG丸ｺﾞｼｯｸM-PRO" w:hint="eastAsia"/>
          <w:b/>
          <w:bCs/>
          <w:sz w:val="40"/>
          <w:szCs w:val="40"/>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月一部修正）</w:t>
      </w:r>
    </w:p>
    <w:p w14:paraId="6835C92E" w14:textId="77777777" w:rsidR="008A0BF3" w:rsidRPr="00931B35" w:rsidRDefault="008A0BF3" w:rsidP="008A0BF3">
      <w:pPr>
        <w:rPr>
          <w:rFonts w:ascii="HG丸ｺﾞｼｯｸM-PRO" w:eastAsia="HG丸ｺﾞｼｯｸM-PRO" w:hAnsi="HG丸ｺﾞｼｯｸM-PRO"/>
          <w:color w:val="FF0000"/>
          <w:sz w:val="40"/>
          <w:szCs w:val="40"/>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p>
    <w:p w14:paraId="103ECE7D" w14:textId="77777777" w:rsidR="00641973" w:rsidRPr="009C0355" w:rsidRDefault="00641973">
      <w:pPr>
        <w:widowControl/>
        <w:jc w:val="left"/>
        <w:rPr>
          <w:rFonts w:ascii="HG丸ｺﾞｼｯｸM-PRO" w:eastAsia="HG丸ｺﾞｼｯｸM-PRO" w:hAnsi="HG丸ｺﾞｼｯｸM-PRO"/>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p>
    <w:p w14:paraId="6669A066" w14:textId="5243DC6D" w:rsidR="00641973" w:rsidRPr="009C0355" w:rsidRDefault="00641973" w:rsidP="00641973">
      <w:pPr>
        <w:widowControl/>
        <w:jc w:val="center"/>
        <w:rPr>
          <w:rFonts w:ascii="HG丸ｺﾞｼｯｸM-PRO" w:eastAsia="HG丸ｺﾞｼｯｸM-PRO" w:hAnsi="HG丸ｺﾞｼｯｸM-PRO"/>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r w:rsidRPr="009C0355">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大　　阪　　府</w:t>
      </w:r>
    </w:p>
    <w:p w14:paraId="4A05B43A" w14:textId="08B2FE78" w:rsidR="00D449B4" w:rsidRPr="009C0355" w:rsidRDefault="00AF3077">
      <w:pPr>
        <w:widowControl/>
        <w:jc w:val="left"/>
        <w:rPr>
          <w:rFonts w:ascii="ＭＳ 明朝" w:eastAsia="ＭＳ 明朝" w:hAnsi="ＭＳ 明朝"/>
        </w:rPr>
      </w:pPr>
      <w:r w:rsidRPr="009C0355">
        <w:rPr>
          <w:rFonts w:ascii="ＭＳ 明朝" w:eastAsia="ＭＳ 明朝" w:hAnsi="ＭＳ 明朝"/>
        </w:rPr>
        <w:br w:type="page"/>
      </w:r>
    </w:p>
    <w:p w14:paraId="55D901E2" w14:textId="77777777" w:rsidR="00D449B4" w:rsidRPr="009C0355" w:rsidRDefault="00D449B4">
      <w:pPr>
        <w:widowControl/>
        <w:jc w:val="left"/>
        <w:rPr>
          <w:rFonts w:ascii="ＭＳ 明朝" w:eastAsia="ＭＳ 明朝" w:hAnsi="ＭＳ 明朝"/>
        </w:rPr>
      </w:pPr>
      <w:r w:rsidRPr="009C0355">
        <w:rPr>
          <w:rFonts w:ascii="ＭＳ 明朝" w:eastAsia="ＭＳ 明朝" w:hAnsi="ＭＳ 明朝"/>
        </w:rPr>
        <w:lastRenderedPageBreak/>
        <w:br w:type="page"/>
      </w:r>
    </w:p>
    <w:p w14:paraId="641EB282" w14:textId="77777777" w:rsidR="00AF3077" w:rsidRPr="009C0355" w:rsidRDefault="00AF3077">
      <w:pPr>
        <w:widowControl/>
        <w:jc w:val="left"/>
        <w:rPr>
          <w:rFonts w:ascii="ＭＳ 明朝" w:eastAsia="ＭＳ 明朝" w:hAnsi="ＭＳ 明朝"/>
        </w:rPr>
      </w:pPr>
    </w:p>
    <w:sdt>
      <w:sdtPr>
        <w:rPr>
          <w:rFonts w:asciiTheme="minorHAnsi" w:eastAsiaTheme="minorEastAsia" w:hAnsiTheme="minorHAnsi" w:cstheme="minorBidi"/>
          <w:b w:val="0"/>
          <w:bCs w:val="0"/>
          <w:color w:val="auto"/>
          <w:kern w:val="2"/>
          <w:sz w:val="21"/>
          <w:szCs w:val="22"/>
          <w:lang w:val="ja-JP"/>
        </w:rPr>
        <w:id w:val="-353046100"/>
        <w:docPartObj>
          <w:docPartGallery w:val="Table of Contents"/>
          <w:docPartUnique/>
        </w:docPartObj>
      </w:sdtPr>
      <w:sdtEndPr>
        <w:rPr>
          <w:rFonts w:asciiTheme="minorEastAsia" w:eastAsia="ＭＳ ゴシック" w:hAnsiTheme="minorEastAsia"/>
          <w:sz w:val="22"/>
          <w:szCs w:val="21"/>
        </w:rPr>
      </w:sdtEndPr>
      <w:sdtContent>
        <w:p w14:paraId="6B1F1D11" w14:textId="77777777" w:rsidR="003A17E3" w:rsidRPr="009C0355" w:rsidRDefault="003A17E3" w:rsidP="002C2E86">
          <w:pPr>
            <w:pStyle w:val="af2"/>
            <w:jc w:val="center"/>
            <w:rPr>
              <w:b w:val="0"/>
            </w:rPr>
          </w:pPr>
          <w:r w:rsidRPr="009C0355">
            <w:rPr>
              <w:b w:val="0"/>
              <w:lang w:val="ja-JP"/>
            </w:rPr>
            <w:t>目</w:t>
          </w:r>
          <w:r w:rsidRPr="009C0355">
            <w:rPr>
              <w:rFonts w:hint="eastAsia"/>
              <w:b w:val="0"/>
              <w:lang w:val="ja-JP"/>
            </w:rPr>
            <w:t xml:space="preserve">　　</w:t>
          </w:r>
          <w:r w:rsidRPr="009C0355">
            <w:rPr>
              <w:b w:val="0"/>
              <w:lang w:val="ja-JP"/>
            </w:rPr>
            <w:t>次</w:t>
          </w:r>
        </w:p>
        <w:p w14:paraId="23AAFB74" w14:textId="7B000FD5" w:rsidR="003A17E3" w:rsidRPr="009C0355" w:rsidRDefault="003A17E3" w:rsidP="00AD3242">
          <w:pPr>
            <w:pStyle w:val="12"/>
            <w:spacing w:line="360" w:lineRule="auto"/>
            <w:ind w:rightChars="134" w:right="281"/>
            <w:rPr>
              <w:rFonts w:asciiTheme="minorEastAsia" w:eastAsiaTheme="minorEastAsia" w:hAnsiTheme="minorEastAsia"/>
              <w:sz w:val="21"/>
              <w:szCs w:val="21"/>
            </w:rPr>
          </w:pPr>
          <w:r w:rsidRPr="009C0355">
            <w:rPr>
              <w:rFonts w:asciiTheme="minorEastAsia" w:eastAsiaTheme="minorEastAsia" w:hAnsiTheme="minorEastAsia" w:hint="eastAsia"/>
              <w:bCs/>
              <w:sz w:val="21"/>
              <w:szCs w:val="21"/>
            </w:rPr>
            <w:t>１　基本方針</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1</w:t>
          </w:r>
        </w:p>
        <w:p w14:paraId="717D68BB" w14:textId="2DEE955D" w:rsidR="003A17E3" w:rsidRPr="009C0355"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9C0355">
            <w:rPr>
              <w:rFonts w:asciiTheme="minorEastAsia" w:eastAsiaTheme="minorEastAsia" w:hAnsiTheme="minorEastAsia" w:hint="eastAsia"/>
              <w:sz w:val="21"/>
              <w:szCs w:val="21"/>
            </w:rPr>
            <w:t>（１）</w:t>
          </w:r>
          <w:r w:rsidR="00D56E66" w:rsidRPr="009C0355">
            <w:rPr>
              <w:rFonts w:asciiTheme="minorEastAsia" w:eastAsiaTheme="minorEastAsia" w:hAnsiTheme="minorEastAsia" w:hint="eastAsia"/>
              <w:sz w:val="21"/>
              <w:szCs w:val="21"/>
            </w:rPr>
            <w:t>新アクションプランがめざすもの</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1</w:t>
          </w:r>
        </w:p>
        <w:p w14:paraId="7327B4BB" w14:textId="60D34088" w:rsidR="003A17E3" w:rsidRPr="009C0355" w:rsidRDefault="00D56E66" w:rsidP="00AD3242">
          <w:pPr>
            <w:pStyle w:val="3"/>
            <w:spacing w:line="360" w:lineRule="auto"/>
            <w:ind w:leftChars="0" w:left="0" w:rightChars="134" w:right="281" w:firstLine="1"/>
            <w:rPr>
              <w:rFonts w:asciiTheme="minorEastAsia" w:eastAsiaTheme="minorEastAsia" w:hAnsiTheme="minorEastAsia"/>
              <w:szCs w:val="21"/>
              <w:lang w:val="ja-JP"/>
            </w:rPr>
          </w:pPr>
          <w:r w:rsidRPr="009C0355">
            <w:rPr>
              <w:rFonts w:asciiTheme="minorEastAsia" w:eastAsiaTheme="minorEastAsia" w:hAnsiTheme="minorEastAsia" w:hint="eastAsia"/>
              <w:szCs w:val="21"/>
            </w:rPr>
            <w:t>（２）取組期間と</w:t>
          </w:r>
          <w:r w:rsidR="003A17E3" w:rsidRPr="009C0355">
            <w:rPr>
              <w:rFonts w:asciiTheme="minorEastAsia" w:eastAsiaTheme="minorEastAsia" w:hAnsiTheme="minorEastAsia" w:hint="eastAsia"/>
              <w:szCs w:val="21"/>
            </w:rPr>
            <w:t>目標</w:t>
          </w:r>
          <w:r w:rsidR="003A17E3" w:rsidRPr="009C0355">
            <w:rPr>
              <w:rFonts w:asciiTheme="minorEastAsia" w:eastAsiaTheme="minorEastAsia" w:hAnsiTheme="minorEastAsia"/>
              <w:szCs w:val="21"/>
            </w:rPr>
            <w:ptab w:relativeTo="margin" w:alignment="right" w:leader="dot"/>
          </w:r>
          <w:r w:rsidR="00FC734A" w:rsidRPr="009C0355">
            <w:rPr>
              <w:rFonts w:asciiTheme="minorEastAsia" w:eastAsiaTheme="minorEastAsia" w:hAnsiTheme="minorEastAsia" w:hint="eastAsia"/>
              <w:szCs w:val="21"/>
            </w:rPr>
            <w:t>3</w:t>
          </w:r>
        </w:p>
        <w:p w14:paraId="554D723A" w14:textId="3896A848" w:rsidR="003A17E3" w:rsidRPr="009C0355" w:rsidRDefault="003A17E3" w:rsidP="00AD3242">
          <w:pPr>
            <w:pStyle w:val="3"/>
            <w:spacing w:line="360" w:lineRule="auto"/>
            <w:ind w:leftChars="0" w:left="0" w:rightChars="134" w:right="281" w:firstLine="1"/>
            <w:rPr>
              <w:rFonts w:asciiTheme="minorEastAsia" w:eastAsiaTheme="minorEastAsia" w:hAnsiTheme="minorEastAsia"/>
              <w:szCs w:val="21"/>
              <w:lang w:val="ja-JP"/>
            </w:rPr>
          </w:pPr>
          <w:r w:rsidRPr="009C0355">
            <w:rPr>
              <w:rFonts w:asciiTheme="minorEastAsia" w:eastAsiaTheme="minorEastAsia" w:hAnsiTheme="minorEastAsia" w:hint="eastAsia"/>
              <w:szCs w:val="21"/>
            </w:rPr>
            <w:t>（３）政策ターゲット</w:t>
          </w:r>
          <w:r w:rsidR="00D56E66" w:rsidRPr="009C0355">
            <w:rPr>
              <w:rFonts w:asciiTheme="minorEastAsia" w:eastAsiaTheme="minorEastAsia" w:hAnsiTheme="minorEastAsia" w:hint="eastAsia"/>
              <w:szCs w:val="21"/>
            </w:rPr>
            <w:t>（標的）と</w:t>
          </w:r>
          <w:r w:rsidRPr="009C0355">
            <w:rPr>
              <w:rFonts w:asciiTheme="minorEastAsia" w:eastAsiaTheme="minorEastAsia" w:hAnsiTheme="minorEastAsia" w:hint="eastAsia"/>
              <w:szCs w:val="21"/>
            </w:rPr>
            <w:t>アクション</w:t>
          </w:r>
          <w:r w:rsidR="00D56E66" w:rsidRPr="009C0355">
            <w:rPr>
              <w:rFonts w:asciiTheme="minorEastAsia" w:eastAsiaTheme="minorEastAsia" w:hAnsiTheme="minorEastAsia" w:hint="eastAsia"/>
              <w:szCs w:val="21"/>
            </w:rPr>
            <w:t>（具体的な</w:t>
          </w:r>
          <w:r w:rsidR="009E022D">
            <w:rPr>
              <w:rFonts w:asciiTheme="minorEastAsia" w:eastAsiaTheme="minorEastAsia" w:hAnsiTheme="minorEastAsia" w:hint="eastAsia"/>
              <w:szCs w:val="21"/>
            </w:rPr>
            <w:t>取組</w:t>
          </w:r>
          <w:r w:rsidR="00D56E66" w:rsidRPr="009C0355">
            <w:rPr>
              <w:rFonts w:asciiTheme="minorEastAsia" w:eastAsiaTheme="minorEastAsia" w:hAnsiTheme="minorEastAsia" w:hint="eastAsia"/>
              <w:szCs w:val="21"/>
            </w:rPr>
            <w:t>）</w:t>
          </w:r>
          <w:r w:rsidRPr="009C0355">
            <w:rPr>
              <w:rFonts w:asciiTheme="minorEastAsia" w:eastAsiaTheme="minorEastAsia" w:hAnsiTheme="minorEastAsia"/>
              <w:szCs w:val="21"/>
            </w:rPr>
            <w:ptab w:relativeTo="margin" w:alignment="right" w:leader="dot"/>
          </w:r>
          <w:r w:rsidR="00FC734A" w:rsidRPr="009C0355">
            <w:rPr>
              <w:rFonts w:asciiTheme="minorEastAsia" w:eastAsiaTheme="minorEastAsia" w:hAnsiTheme="minorEastAsia" w:hint="eastAsia"/>
              <w:szCs w:val="21"/>
            </w:rPr>
            <w:t>4</w:t>
          </w:r>
        </w:p>
        <w:p w14:paraId="1724047F" w14:textId="7C8AFD00" w:rsidR="003A17E3" w:rsidRPr="009C0355" w:rsidRDefault="003A17E3" w:rsidP="00AD3242">
          <w:pPr>
            <w:pStyle w:val="3"/>
            <w:spacing w:line="360" w:lineRule="auto"/>
            <w:ind w:leftChars="0" w:left="0" w:rightChars="134" w:right="281" w:firstLine="1"/>
            <w:rPr>
              <w:rFonts w:asciiTheme="minorEastAsia" w:eastAsiaTheme="minorEastAsia" w:hAnsiTheme="minorEastAsia"/>
              <w:szCs w:val="21"/>
            </w:rPr>
          </w:pPr>
          <w:r w:rsidRPr="009C0355">
            <w:rPr>
              <w:rFonts w:asciiTheme="minorEastAsia" w:eastAsiaTheme="minorEastAsia" w:hAnsiTheme="minorEastAsia" w:hint="eastAsia"/>
              <w:szCs w:val="21"/>
            </w:rPr>
            <w:t>（４）プランの進捗管理［ＰＤＣＡサイクルの実施］</w:t>
          </w:r>
          <w:r w:rsidRPr="009C0355">
            <w:rPr>
              <w:rFonts w:asciiTheme="minorEastAsia" w:eastAsiaTheme="minorEastAsia" w:hAnsiTheme="minorEastAsia"/>
              <w:szCs w:val="21"/>
            </w:rPr>
            <w:ptab w:relativeTo="margin" w:alignment="right" w:leader="dot"/>
          </w:r>
          <w:r w:rsidR="00FC734A" w:rsidRPr="009C0355">
            <w:rPr>
              <w:rFonts w:asciiTheme="minorEastAsia" w:eastAsiaTheme="minorEastAsia" w:hAnsiTheme="minorEastAsia" w:hint="eastAsia"/>
              <w:szCs w:val="21"/>
            </w:rPr>
            <w:t>7</w:t>
          </w:r>
        </w:p>
        <w:p w14:paraId="5BCD456A" w14:textId="77777777" w:rsidR="003A17E3" w:rsidRPr="009C0355" w:rsidRDefault="003A17E3" w:rsidP="00AD3242">
          <w:pPr>
            <w:spacing w:line="360" w:lineRule="auto"/>
            <w:rPr>
              <w:rFonts w:asciiTheme="minorEastAsia" w:hAnsiTheme="minorEastAsia"/>
            </w:rPr>
          </w:pPr>
        </w:p>
        <w:p w14:paraId="4887FCAC" w14:textId="2346EFC4" w:rsidR="003A17E3" w:rsidRPr="009C0355" w:rsidRDefault="003A17E3" w:rsidP="00AD3242">
          <w:pPr>
            <w:pStyle w:val="12"/>
            <w:spacing w:line="360" w:lineRule="auto"/>
            <w:ind w:rightChars="134" w:right="281"/>
            <w:rPr>
              <w:rFonts w:asciiTheme="minorEastAsia" w:eastAsiaTheme="minorEastAsia" w:hAnsiTheme="minorEastAsia"/>
              <w:sz w:val="21"/>
              <w:szCs w:val="21"/>
            </w:rPr>
          </w:pPr>
          <w:r w:rsidRPr="009C0355">
            <w:rPr>
              <w:rFonts w:asciiTheme="minorEastAsia" w:eastAsiaTheme="minorEastAsia" w:hAnsiTheme="minorEastAsia" w:hint="eastAsia"/>
              <w:bCs/>
              <w:sz w:val="21"/>
              <w:szCs w:val="21"/>
            </w:rPr>
            <w:t>２　被害軽減目標</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8</w:t>
          </w:r>
        </w:p>
        <w:p w14:paraId="1AB3AB87" w14:textId="77777777" w:rsidR="003A17E3" w:rsidRPr="009C0355" w:rsidRDefault="003A17E3" w:rsidP="00AD3242">
          <w:pPr>
            <w:pStyle w:val="12"/>
            <w:spacing w:line="360" w:lineRule="auto"/>
            <w:ind w:rightChars="134" w:right="281"/>
            <w:rPr>
              <w:rFonts w:asciiTheme="minorEastAsia" w:eastAsiaTheme="minorEastAsia" w:hAnsiTheme="minorEastAsia"/>
              <w:bCs/>
              <w:sz w:val="21"/>
              <w:szCs w:val="21"/>
            </w:rPr>
          </w:pPr>
        </w:p>
        <w:p w14:paraId="79C818E8" w14:textId="671D8306" w:rsidR="003A17E3" w:rsidRPr="009C0355" w:rsidRDefault="00226B28" w:rsidP="00AD3242">
          <w:pPr>
            <w:pStyle w:val="12"/>
            <w:spacing w:line="360" w:lineRule="auto"/>
            <w:ind w:rightChars="134" w:right="281"/>
            <w:rPr>
              <w:rFonts w:asciiTheme="minorEastAsia" w:eastAsiaTheme="minorEastAsia" w:hAnsiTheme="minorEastAsia"/>
              <w:sz w:val="21"/>
              <w:szCs w:val="21"/>
            </w:rPr>
          </w:pPr>
          <w:r w:rsidRPr="009C0355">
            <w:rPr>
              <w:rFonts w:asciiTheme="minorEastAsia" w:eastAsiaTheme="minorEastAsia" w:hAnsiTheme="minorEastAsia" w:hint="eastAsia"/>
              <w:bCs/>
              <w:sz w:val="21"/>
              <w:szCs w:val="21"/>
            </w:rPr>
            <w:t>３</w:t>
          </w:r>
          <w:r w:rsidR="003A17E3" w:rsidRPr="009C0355">
            <w:rPr>
              <w:rFonts w:asciiTheme="minorEastAsia" w:eastAsiaTheme="minorEastAsia" w:hAnsiTheme="minorEastAsia" w:hint="eastAsia"/>
              <w:bCs/>
              <w:sz w:val="21"/>
              <w:szCs w:val="21"/>
            </w:rPr>
            <w:t xml:space="preserve">　</w:t>
          </w:r>
          <w:r w:rsidR="00D56E66" w:rsidRPr="009C0355">
            <w:rPr>
              <w:rFonts w:asciiTheme="minorEastAsia" w:eastAsiaTheme="minorEastAsia" w:hAnsiTheme="minorEastAsia" w:hint="eastAsia"/>
              <w:bCs/>
              <w:sz w:val="21"/>
              <w:szCs w:val="21"/>
            </w:rPr>
            <w:t>３つの</w:t>
          </w:r>
          <w:r w:rsidR="00306B55" w:rsidRPr="009C0355">
            <w:rPr>
              <w:rFonts w:asciiTheme="minorEastAsia" w:eastAsiaTheme="minorEastAsia" w:hAnsiTheme="minorEastAsia" w:hint="eastAsia"/>
              <w:bCs/>
              <w:sz w:val="21"/>
              <w:szCs w:val="21"/>
            </w:rPr>
            <w:t>ミッションと</w:t>
          </w:r>
          <w:r w:rsidR="000602D9" w:rsidRPr="009C0355">
            <w:rPr>
              <w:rFonts w:asciiTheme="minorEastAsia" w:eastAsiaTheme="minorEastAsia" w:hAnsiTheme="minorEastAsia" w:hint="eastAsia"/>
              <w:bCs/>
              <w:sz w:val="21"/>
              <w:szCs w:val="21"/>
            </w:rPr>
            <w:t>１００の</w:t>
          </w:r>
          <w:r w:rsidR="003A17E3" w:rsidRPr="009C0355">
            <w:rPr>
              <w:rFonts w:asciiTheme="minorEastAsia" w:eastAsiaTheme="minorEastAsia" w:hAnsiTheme="minorEastAsia" w:hint="eastAsia"/>
              <w:bCs/>
              <w:sz w:val="21"/>
              <w:szCs w:val="21"/>
            </w:rPr>
            <w:t>アクションの推進</w:t>
          </w:r>
          <w:r w:rsidR="003A17E3"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10</w:t>
          </w:r>
        </w:p>
        <w:p w14:paraId="0C706556" w14:textId="7FB524CD" w:rsidR="003A17E3" w:rsidRPr="009C0355"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9C0355">
            <w:rPr>
              <w:rFonts w:asciiTheme="minorEastAsia" w:eastAsiaTheme="minorEastAsia" w:hAnsiTheme="minorEastAsia" w:hint="eastAsia"/>
              <w:sz w:val="21"/>
              <w:szCs w:val="21"/>
            </w:rPr>
            <w:t>（１）推進方針と推進体制</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10</w:t>
          </w:r>
        </w:p>
        <w:p w14:paraId="4EEC3AAE" w14:textId="28A32988" w:rsidR="003A17E3" w:rsidRPr="009C0355"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9C0355">
            <w:rPr>
              <w:rFonts w:asciiTheme="minorEastAsia" w:eastAsiaTheme="minorEastAsia" w:hAnsiTheme="minorEastAsia" w:hint="eastAsia"/>
              <w:sz w:val="21"/>
              <w:szCs w:val="21"/>
            </w:rPr>
            <w:t>（２）アクション</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11</w:t>
          </w:r>
        </w:p>
        <w:p w14:paraId="3B2E8DC2" w14:textId="1E6E77FD" w:rsidR="002C2E86" w:rsidRPr="009C0355" w:rsidRDefault="003A17E3" w:rsidP="00FC734A">
          <w:pPr>
            <w:pStyle w:val="2"/>
            <w:spacing w:line="360" w:lineRule="auto"/>
            <w:ind w:leftChars="0" w:left="0" w:rightChars="134" w:right="281"/>
            <w:jc w:val="center"/>
            <w:rPr>
              <w:rFonts w:asciiTheme="minorEastAsia" w:eastAsiaTheme="minorEastAsia" w:hAnsiTheme="minorEastAsia"/>
              <w:sz w:val="21"/>
              <w:szCs w:val="21"/>
            </w:rPr>
          </w:pPr>
          <w:r w:rsidRPr="009C0355">
            <w:rPr>
              <w:rFonts w:asciiTheme="minorEastAsia" w:eastAsiaTheme="minorEastAsia" w:hAnsiTheme="minorEastAsia" w:hint="eastAsia"/>
              <w:sz w:val="21"/>
              <w:szCs w:val="21"/>
            </w:rPr>
            <w:t>（３）新</w:t>
          </w:r>
          <w:r w:rsidR="00D56E66" w:rsidRPr="009C0355">
            <w:rPr>
              <w:rFonts w:asciiTheme="minorEastAsia" w:eastAsiaTheme="minorEastAsia" w:hAnsiTheme="minorEastAsia" w:hint="eastAsia"/>
              <w:sz w:val="21"/>
              <w:szCs w:val="21"/>
            </w:rPr>
            <w:t>アクションプランをより進める</w:t>
          </w:r>
          <w:r w:rsidRPr="009C0355">
            <w:rPr>
              <w:rFonts w:asciiTheme="minorEastAsia" w:eastAsiaTheme="minorEastAsia" w:hAnsiTheme="minorEastAsia" w:hint="eastAsia"/>
              <w:sz w:val="21"/>
              <w:szCs w:val="21"/>
            </w:rPr>
            <w:t>推進体制の確立</w:t>
          </w:r>
          <w:r w:rsidRPr="009C0355">
            <w:rPr>
              <w:rFonts w:asciiTheme="minorEastAsia" w:eastAsiaTheme="minorEastAsia" w:hAnsiTheme="minorEastAsia"/>
              <w:sz w:val="21"/>
              <w:szCs w:val="21"/>
            </w:rPr>
            <w:ptab w:relativeTo="margin" w:alignment="right" w:leader="dot"/>
          </w:r>
          <w:r w:rsidR="00FC734A" w:rsidRPr="009C0355">
            <w:rPr>
              <w:rFonts w:asciiTheme="minorEastAsia" w:eastAsiaTheme="minorEastAsia" w:hAnsiTheme="minorEastAsia" w:hint="eastAsia"/>
              <w:sz w:val="21"/>
              <w:szCs w:val="21"/>
            </w:rPr>
            <w:t>6</w:t>
          </w:r>
          <w:r w:rsidR="00D156CA">
            <w:rPr>
              <w:rFonts w:asciiTheme="minorEastAsia" w:eastAsiaTheme="minorEastAsia" w:hAnsiTheme="minorEastAsia" w:hint="eastAsia"/>
              <w:sz w:val="21"/>
              <w:szCs w:val="21"/>
            </w:rPr>
            <w:t>3</w:t>
          </w:r>
        </w:p>
      </w:sdtContent>
    </w:sdt>
    <w:p w14:paraId="30FABE65" w14:textId="2ED9CBAD" w:rsidR="00DC0875" w:rsidRPr="009C0355" w:rsidRDefault="00DC0875" w:rsidP="00AD3242">
      <w:pPr>
        <w:spacing w:line="360" w:lineRule="auto"/>
        <w:rPr>
          <w:rFonts w:asciiTheme="minorEastAsia" w:hAnsiTheme="minorEastAsia"/>
        </w:rPr>
      </w:pPr>
    </w:p>
    <w:p w14:paraId="4FB4D8FE" w14:textId="77777777" w:rsidR="00DC0875" w:rsidRPr="009C0355" w:rsidRDefault="00DC0875" w:rsidP="00754E9E">
      <w:pPr>
        <w:rPr>
          <w:rFonts w:ascii="Arial" w:eastAsia="ＭＳ ゴシック" w:hAnsi="Arial"/>
        </w:rPr>
      </w:pPr>
    </w:p>
    <w:p w14:paraId="191BA0F8" w14:textId="77777777" w:rsidR="00DC0875" w:rsidRPr="009C0355" w:rsidRDefault="00DC0875" w:rsidP="00754E9E">
      <w:pPr>
        <w:rPr>
          <w:rFonts w:ascii="Arial" w:eastAsia="ＭＳ ゴシック" w:hAnsi="Arial"/>
        </w:rPr>
      </w:pPr>
    </w:p>
    <w:p w14:paraId="53FB01EA" w14:textId="77777777" w:rsidR="00DC0875" w:rsidRPr="009C0355" w:rsidRDefault="00DC0875" w:rsidP="00754E9E">
      <w:pPr>
        <w:rPr>
          <w:rFonts w:ascii="Arial" w:eastAsia="ＭＳ ゴシック" w:hAnsi="Arial"/>
        </w:rPr>
      </w:pPr>
    </w:p>
    <w:p w14:paraId="5F855435" w14:textId="77777777" w:rsidR="00DC0875" w:rsidRPr="009C0355" w:rsidRDefault="00DC0875" w:rsidP="00754E9E">
      <w:pPr>
        <w:rPr>
          <w:rFonts w:ascii="Arial" w:eastAsia="ＭＳ ゴシック" w:hAnsi="Arial"/>
        </w:rPr>
      </w:pPr>
    </w:p>
    <w:p w14:paraId="18FC6C2B" w14:textId="77777777" w:rsidR="00DC0875" w:rsidRPr="009C0355" w:rsidRDefault="00DC0875" w:rsidP="00A81FAE">
      <w:pPr>
        <w:rPr>
          <w:rFonts w:ascii="Arial" w:eastAsia="ＭＳ ゴシック" w:hAnsi="Arial"/>
          <w:shd w:val="pct15" w:color="auto" w:fill="FFFFFF"/>
        </w:rPr>
      </w:pPr>
    </w:p>
    <w:p w14:paraId="64BC46DF" w14:textId="77777777" w:rsidR="00B11FFD" w:rsidRPr="009C0355" w:rsidRDefault="00B11FFD" w:rsidP="00A81FAE">
      <w:pPr>
        <w:rPr>
          <w:rFonts w:ascii="Arial" w:eastAsia="ＭＳ ゴシック" w:hAnsi="Arial"/>
          <w:shd w:val="pct15" w:color="auto" w:fill="FFFFFF"/>
        </w:rPr>
      </w:pPr>
    </w:p>
    <w:p w14:paraId="25F7CE93" w14:textId="77777777" w:rsidR="00B11FFD" w:rsidRPr="009C0355" w:rsidRDefault="00B11FFD" w:rsidP="00A81FAE">
      <w:pPr>
        <w:rPr>
          <w:rFonts w:ascii="Arial" w:eastAsia="ＭＳ ゴシック" w:hAnsi="Arial"/>
          <w:shd w:val="pct15" w:color="auto" w:fill="FFFFFF"/>
        </w:rPr>
      </w:pPr>
    </w:p>
    <w:p w14:paraId="2EBCB705" w14:textId="77777777" w:rsidR="00B11FFD" w:rsidRPr="009C0355" w:rsidRDefault="00B11FFD" w:rsidP="00A81FAE">
      <w:pPr>
        <w:rPr>
          <w:rFonts w:ascii="Arial" w:eastAsia="ＭＳ ゴシック" w:hAnsi="Arial"/>
          <w:shd w:val="pct15" w:color="auto" w:fill="FFFFFF"/>
        </w:rPr>
      </w:pPr>
    </w:p>
    <w:p w14:paraId="18C5F796" w14:textId="77777777" w:rsidR="00B11FFD" w:rsidRPr="009C0355" w:rsidRDefault="00B11FFD" w:rsidP="00A81FAE">
      <w:pPr>
        <w:rPr>
          <w:rFonts w:ascii="Arial" w:eastAsia="ＭＳ ゴシック" w:hAnsi="Arial"/>
          <w:shd w:val="pct15" w:color="auto" w:fill="FFFFFF"/>
        </w:rPr>
      </w:pPr>
    </w:p>
    <w:p w14:paraId="7DB7F4E1" w14:textId="77777777" w:rsidR="00B11FFD" w:rsidRPr="009C0355" w:rsidRDefault="00B11FFD" w:rsidP="00A81FAE">
      <w:pPr>
        <w:rPr>
          <w:rFonts w:ascii="Arial" w:eastAsia="ＭＳ ゴシック" w:hAnsi="Arial"/>
          <w:shd w:val="pct15" w:color="auto" w:fill="FFFFFF"/>
        </w:rPr>
      </w:pPr>
    </w:p>
    <w:p w14:paraId="2997388E" w14:textId="77777777" w:rsidR="00B11FFD" w:rsidRPr="009C0355" w:rsidRDefault="00B11FFD" w:rsidP="00A81FAE">
      <w:pPr>
        <w:rPr>
          <w:rFonts w:ascii="Arial" w:eastAsia="ＭＳ ゴシック" w:hAnsi="Arial"/>
          <w:shd w:val="pct15" w:color="auto" w:fill="FFFFFF"/>
        </w:rPr>
      </w:pPr>
    </w:p>
    <w:p w14:paraId="4DE2293E" w14:textId="77777777" w:rsidR="00DC0875" w:rsidRPr="009C0355" w:rsidRDefault="00DC0875" w:rsidP="00A81FAE">
      <w:pPr>
        <w:rPr>
          <w:rFonts w:ascii="ＭＳ ゴシック" w:eastAsia="ＭＳ ゴシック" w:hAnsi="ＭＳ ゴシック"/>
          <w:shd w:val="pct15" w:color="auto" w:fill="FFFFFF"/>
        </w:rPr>
        <w:sectPr w:rsidR="00DC0875" w:rsidRPr="009C0355" w:rsidSect="00BD0541">
          <w:footerReference w:type="default" r:id="rId11"/>
          <w:pgSz w:w="11906" w:h="16838"/>
          <w:pgMar w:top="1560" w:right="1701" w:bottom="1701" w:left="1701" w:header="851" w:footer="992" w:gutter="0"/>
          <w:cols w:space="425"/>
          <w:docGrid w:type="lines" w:linePitch="360"/>
        </w:sectPr>
      </w:pPr>
    </w:p>
    <w:p w14:paraId="44CE86A2" w14:textId="52A0BC4A" w:rsidR="00A81FAE" w:rsidRPr="009C0355" w:rsidRDefault="00A81FAE" w:rsidP="00A81FAE">
      <w:pPr>
        <w:rPr>
          <w:rFonts w:ascii="ＭＳ ゴシック" w:eastAsia="ＭＳ ゴシック" w:hAnsi="ＭＳ ゴシック"/>
          <w:shd w:val="pct15" w:color="auto" w:fill="FFFFFF"/>
        </w:rPr>
      </w:pPr>
      <w:r w:rsidRPr="009C0355">
        <w:rPr>
          <w:rFonts w:ascii="ＭＳ ゴシック" w:eastAsia="ＭＳ ゴシック" w:hAnsi="ＭＳ ゴシック"/>
          <w:noProof/>
        </w:rPr>
        <w:lastRenderedPageBreak/>
        <mc:AlternateContent>
          <mc:Choice Requires="wps">
            <w:drawing>
              <wp:anchor distT="0" distB="0" distL="114300" distR="114300" simplePos="0" relativeHeight="251639808" behindDoc="0" locked="0" layoutInCell="1" allowOverlap="1" wp14:anchorId="079F42F0" wp14:editId="0816EC42">
                <wp:simplePos x="0" y="0"/>
                <wp:positionH relativeFrom="column">
                  <wp:posOffset>-222885</wp:posOffset>
                </wp:positionH>
                <wp:positionV relativeFrom="paragraph">
                  <wp:posOffset>-85725</wp:posOffset>
                </wp:positionV>
                <wp:extent cx="1495425" cy="323850"/>
                <wp:effectExtent l="0" t="0" r="28575" b="19050"/>
                <wp:wrapNone/>
                <wp:docPr id="26" name="正方形/長方形 26" title="１　基本方針"/>
                <wp:cNvGraphicFramePr/>
                <a:graphic xmlns:a="http://schemas.openxmlformats.org/drawingml/2006/main">
                  <a:graphicData uri="http://schemas.microsoft.com/office/word/2010/wordprocessingShape">
                    <wps:wsp>
                      <wps:cNvSpPr/>
                      <wps:spPr>
                        <a:xfrm>
                          <a:off x="0" y="0"/>
                          <a:ext cx="1495425" cy="323850"/>
                        </a:xfrm>
                        <a:prstGeom prst="rect">
                          <a:avLst/>
                        </a:prstGeom>
                        <a:solidFill>
                          <a:sysClr val="window" lastClr="FFFFFF"/>
                        </a:solidFill>
                        <a:ln w="25400" cap="flat" cmpd="sng" algn="ctr">
                          <a:solidFill>
                            <a:sysClr val="windowText" lastClr="000000"/>
                          </a:solidFill>
                          <a:prstDash val="solid"/>
                        </a:ln>
                        <a:effectLst/>
                      </wps:spPr>
                      <wps:txbx>
                        <w:txbxContent>
                          <w:p w14:paraId="14BCAFDE" w14:textId="77777777" w:rsidR="00787932" w:rsidRPr="00CD0775" w:rsidRDefault="00787932"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9F42F0" id="正方形/長方形 26" o:spid="_x0000_s1026" alt="タイトル: １　基本方針" style="position:absolute;left:0;text-align:left;margin-left:-17.55pt;margin-top:-6.75pt;width:117.75pt;height:25.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" fillcolor="window" strokecolor="windowText" strokeweight="2pt">
                <v:textbox>
                  <w:txbxContent>
                    <w:p w14:paraId="14BCAFDE" w14:textId="77777777" w:rsidR="00787932" w:rsidRPr="00CD0775" w:rsidRDefault="00787932"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v:textbox>
              </v:rect>
            </w:pict>
          </mc:Fallback>
        </mc:AlternateContent>
      </w:r>
    </w:p>
    <w:p w14:paraId="3B5CBB40" w14:textId="77777777" w:rsidR="005647FA" w:rsidRPr="009C0355" w:rsidRDefault="005647FA" w:rsidP="00A81FAE">
      <w:pPr>
        <w:rPr>
          <w:rFonts w:ascii="ＭＳ ゴシック" w:eastAsia="ＭＳ ゴシック" w:hAnsi="ＭＳ ゴシック"/>
          <w:sz w:val="26"/>
          <w:szCs w:val="26"/>
        </w:rPr>
        <w:sectPr w:rsidR="005647FA" w:rsidRPr="009C0355" w:rsidSect="005647FA">
          <w:footerReference w:type="default" r:id="rId12"/>
          <w:pgSz w:w="11906" w:h="16838"/>
          <w:pgMar w:top="1560" w:right="1701" w:bottom="1701" w:left="1701" w:header="851" w:footer="992" w:gutter="0"/>
          <w:pgNumType w:start="1"/>
          <w:cols w:space="425"/>
          <w:docGrid w:type="lines" w:linePitch="360"/>
        </w:sectPr>
      </w:pPr>
    </w:p>
    <w:p w14:paraId="7673075B" w14:textId="77777777" w:rsidR="00580600" w:rsidRPr="009C0355" w:rsidRDefault="00580600" w:rsidP="00A81FAE">
      <w:pPr>
        <w:rPr>
          <w:rFonts w:ascii="ＭＳ ゴシック" w:eastAsia="ＭＳ ゴシック" w:hAnsi="ＭＳ ゴシック"/>
          <w:sz w:val="26"/>
          <w:szCs w:val="26"/>
        </w:rPr>
      </w:pPr>
    </w:p>
    <w:p w14:paraId="75987587" w14:textId="77777777" w:rsidR="00A81FAE" w:rsidRPr="009C0355" w:rsidRDefault="00A81FAE" w:rsidP="00A81FAE">
      <w:pPr>
        <w:spacing w:line="460" w:lineRule="exact"/>
        <w:rPr>
          <w:rFonts w:asciiTheme="majorEastAsia" w:eastAsiaTheme="majorEastAsia" w:hAnsiTheme="majorEastAsia"/>
          <w:b/>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1856" behindDoc="0" locked="0" layoutInCell="1" allowOverlap="1" wp14:anchorId="04DD2807" wp14:editId="727260DD">
                <wp:simplePos x="0" y="0"/>
                <wp:positionH relativeFrom="column">
                  <wp:posOffset>-222886</wp:posOffset>
                </wp:positionH>
                <wp:positionV relativeFrom="paragraph">
                  <wp:posOffset>0</wp:posOffset>
                </wp:positionV>
                <wp:extent cx="3324225" cy="333375"/>
                <wp:effectExtent l="0" t="0" r="28575" b="21590"/>
                <wp:wrapNone/>
                <wp:docPr id="105" name="角丸四角形 105" title="（１）　新アクションプランがめざすもの"/>
                <wp:cNvGraphicFramePr/>
                <a:graphic xmlns:a="http://schemas.openxmlformats.org/drawingml/2006/main">
                  <a:graphicData uri="http://schemas.microsoft.com/office/word/2010/wordprocessingShape">
                    <wps:wsp>
                      <wps:cNvSpPr/>
                      <wps:spPr>
                        <a:xfrm>
                          <a:off x="0" y="0"/>
                          <a:ext cx="3324225" cy="333375"/>
                        </a:xfrm>
                        <a:prstGeom prst="roundRect">
                          <a:avLst/>
                        </a:prstGeom>
                        <a:solidFill>
                          <a:srgbClr val="4F81BD"/>
                        </a:solidFill>
                        <a:ln w="25400" cap="flat" cmpd="sng" algn="ctr">
                          <a:solidFill>
                            <a:srgbClr val="4F81BD">
                              <a:shade val="50000"/>
                            </a:srgbClr>
                          </a:solidFill>
                          <a:prstDash val="solid"/>
                        </a:ln>
                        <a:effectLst/>
                      </wps:spPr>
                      <wps:txbx>
                        <w:txbxContent>
                          <w:p w14:paraId="4247BCA5" w14:textId="68E74044" w:rsidR="00787932" w:rsidRPr="00D56E66" w:rsidRDefault="00787932"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D2807" id="角丸四角形 105" o:spid="_x0000_s1027" alt="タイトル: （１）　新アクションプランがめざすもの" style="position:absolute;left:0;text-align:left;margin-left:-17.55pt;margin-top:0;width:261.75pt;height:2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" fillcolor="#4f81bd" strokecolor="#385d8a" strokeweight="2pt">
                <v:textbox style="mso-fit-shape-to-text:t">
                  <w:txbxContent>
                    <w:p w14:paraId="4247BCA5" w14:textId="68E74044" w:rsidR="00787932" w:rsidRPr="00D56E66" w:rsidRDefault="00787932"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txbxContent>
                </v:textbox>
              </v:roundrect>
            </w:pict>
          </mc:Fallback>
        </mc:AlternateContent>
      </w:r>
    </w:p>
    <w:p w14:paraId="35EE1C0E" w14:textId="77777777" w:rsidR="00580600" w:rsidRPr="009C0355" w:rsidRDefault="00580600" w:rsidP="00A81FAE">
      <w:pPr>
        <w:spacing w:line="500" w:lineRule="exact"/>
        <w:ind w:left="240" w:hangingChars="100" w:hanging="240"/>
        <w:rPr>
          <w:sz w:val="24"/>
        </w:rPr>
      </w:pPr>
    </w:p>
    <w:p w14:paraId="08CDBA70" w14:textId="77777777" w:rsidR="00204B32" w:rsidRDefault="00A81FAE" w:rsidP="00204B32">
      <w:pPr>
        <w:pStyle w:val="ac"/>
        <w:numPr>
          <w:ilvl w:val="0"/>
          <w:numId w:val="97"/>
        </w:numPr>
        <w:spacing w:line="480" w:lineRule="exact"/>
        <w:ind w:leftChars="0"/>
        <w:rPr>
          <w:sz w:val="24"/>
        </w:rPr>
      </w:pPr>
      <w:r w:rsidRPr="00204B32">
        <w:rPr>
          <w:rFonts w:hint="eastAsia"/>
          <w:sz w:val="24"/>
        </w:rPr>
        <w:t>大阪府では、平成</w:t>
      </w:r>
      <w:r w:rsidRPr="00204B32">
        <w:rPr>
          <w:rFonts w:hint="eastAsia"/>
          <w:sz w:val="24"/>
        </w:rPr>
        <w:t>21</w:t>
      </w:r>
      <w:r w:rsidRPr="00204B32">
        <w:rPr>
          <w:rFonts w:hint="eastAsia"/>
          <w:sz w:val="24"/>
        </w:rPr>
        <w:t>年</w:t>
      </w:r>
      <w:r w:rsidR="00204B32" w:rsidRPr="00204B32">
        <w:rPr>
          <w:rFonts w:hint="eastAsia"/>
          <w:sz w:val="24"/>
        </w:rPr>
        <w:t>１</w:t>
      </w:r>
      <w:r w:rsidRPr="00204B32">
        <w:rPr>
          <w:rFonts w:hint="eastAsia"/>
          <w:sz w:val="24"/>
        </w:rPr>
        <w:t>月に</w:t>
      </w:r>
      <w:r w:rsidR="004E1F3D" w:rsidRPr="00204B32">
        <w:rPr>
          <w:rFonts w:hint="eastAsia"/>
          <w:sz w:val="24"/>
        </w:rPr>
        <w:t>「大阪府地震防災アクションプラン（以下、「前</w:t>
      </w:r>
      <w:r w:rsidR="004E1F3D" w:rsidRPr="00204B32">
        <w:rPr>
          <w:rFonts w:hint="eastAsia"/>
          <w:sz w:val="24"/>
        </w:rPr>
        <w:t>AP</w:t>
      </w:r>
      <w:r w:rsidR="004E1F3D" w:rsidRPr="00204B32">
        <w:rPr>
          <w:rFonts w:hint="eastAsia"/>
          <w:sz w:val="24"/>
        </w:rPr>
        <w:t>」という。）」を</w:t>
      </w:r>
      <w:r w:rsidRPr="00204B32">
        <w:rPr>
          <w:rFonts w:hint="eastAsia"/>
          <w:sz w:val="24"/>
        </w:rPr>
        <w:t>策定し</w:t>
      </w:r>
      <w:r w:rsidR="004E1F3D" w:rsidRPr="00204B32">
        <w:rPr>
          <w:rFonts w:hint="eastAsia"/>
          <w:sz w:val="24"/>
        </w:rPr>
        <w:t>、</w:t>
      </w:r>
      <w:r w:rsidRPr="00204B32">
        <w:rPr>
          <w:rFonts w:hint="eastAsia"/>
          <w:sz w:val="24"/>
        </w:rPr>
        <w:t>上町断層帯地震及び東南海・南海地震の被害想定を対象とした被害軽減対策に取</w:t>
      </w:r>
      <w:r w:rsidR="00204B32" w:rsidRPr="00204B32">
        <w:rPr>
          <w:rFonts w:hint="eastAsia"/>
          <w:sz w:val="24"/>
        </w:rPr>
        <w:t>り</w:t>
      </w:r>
      <w:r w:rsidRPr="00204B32">
        <w:rPr>
          <w:rFonts w:hint="eastAsia"/>
          <w:sz w:val="24"/>
        </w:rPr>
        <w:t>組んでき</w:t>
      </w:r>
      <w:r w:rsidR="00D56E66" w:rsidRPr="00204B32">
        <w:rPr>
          <w:rFonts w:hint="eastAsia"/>
          <w:sz w:val="24"/>
        </w:rPr>
        <w:t>まし</w:t>
      </w:r>
      <w:r w:rsidRPr="00204B32">
        <w:rPr>
          <w:rFonts w:hint="eastAsia"/>
          <w:sz w:val="24"/>
        </w:rPr>
        <w:t>た</w:t>
      </w:r>
      <w:r w:rsidR="00806A3B" w:rsidRPr="00204B32">
        <w:rPr>
          <w:rFonts w:hint="eastAsia"/>
          <w:sz w:val="24"/>
        </w:rPr>
        <w:t>。</w:t>
      </w:r>
    </w:p>
    <w:p w14:paraId="3BFDF594" w14:textId="18C2FD38" w:rsidR="00204B32" w:rsidRDefault="00806A3B" w:rsidP="00204B32">
      <w:pPr>
        <w:pStyle w:val="ac"/>
        <w:numPr>
          <w:ilvl w:val="0"/>
          <w:numId w:val="97"/>
        </w:numPr>
        <w:spacing w:line="480" w:lineRule="exact"/>
        <w:ind w:leftChars="0"/>
        <w:rPr>
          <w:sz w:val="24"/>
        </w:rPr>
      </w:pPr>
      <w:r w:rsidRPr="00204B32">
        <w:rPr>
          <w:rFonts w:hint="eastAsia"/>
          <w:sz w:val="24"/>
        </w:rPr>
        <w:t>しかし、平成</w:t>
      </w:r>
      <w:r w:rsidRPr="00204B32">
        <w:rPr>
          <w:rFonts w:hint="eastAsia"/>
          <w:sz w:val="24"/>
        </w:rPr>
        <w:t>23</w:t>
      </w:r>
      <w:r w:rsidRPr="00204B32">
        <w:rPr>
          <w:rFonts w:hint="eastAsia"/>
          <w:sz w:val="24"/>
        </w:rPr>
        <w:t>年</w:t>
      </w:r>
      <w:r w:rsidR="00204B32" w:rsidRPr="00204B32">
        <w:rPr>
          <w:rFonts w:hint="eastAsia"/>
          <w:sz w:val="24"/>
        </w:rPr>
        <w:t>３</w:t>
      </w:r>
      <w:r w:rsidRPr="00204B32">
        <w:rPr>
          <w:rFonts w:hint="eastAsia"/>
          <w:sz w:val="24"/>
        </w:rPr>
        <w:t>月、未曽有の</w:t>
      </w:r>
      <w:r w:rsidR="0054049D" w:rsidRPr="00204B32">
        <w:rPr>
          <w:rFonts w:hint="eastAsia"/>
          <w:sz w:val="24"/>
        </w:rPr>
        <w:t>被害をもたらした</w:t>
      </w:r>
      <w:r w:rsidR="00D56E66" w:rsidRPr="00204B32">
        <w:rPr>
          <w:rFonts w:hint="eastAsia"/>
          <w:sz w:val="24"/>
        </w:rPr>
        <w:t>東日本大震災</w:t>
      </w:r>
      <w:r w:rsidRPr="00204B32">
        <w:rPr>
          <w:rFonts w:hint="eastAsia"/>
          <w:sz w:val="24"/>
        </w:rPr>
        <w:t>が</w:t>
      </w:r>
      <w:r w:rsidR="00D56E66" w:rsidRPr="00204B32">
        <w:rPr>
          <w:rFonts w:hint="eastAsia"/>
          <w:sz w:val="24"/>
        </w:rPr>
        <w:t>発災</w:t>
      </w:r>
      <w:r w:rsidRPr="00204B32">
        <w:rPr>
          <w:rFonts w:hint="eastAsia"/>
          <w:sz w:val="24"/>
        </w:rPr>
        <w:t>し</w:t>
      </w:r>
      <w:r w:rsidR="004E1F3D" w:rsidRPr="00204B32">
        <w:rPr>
          <w:rFonts w:hint="eastAsia"/>
          <w:sz w:val="24"/>
        </w:rPr>
        <w:t>たことから、</w:t>
      </w:r>
      <w:r w:rsidRPr="00204B32">
        <w:rPr>
          <w:rFonts w:hint="eastAsia"/>
          <w:sz w:val="24"/>
        </w:rPr>
        <w:t>この大震災</w:t>
      </w:r>
      <w:r w:rsidR="00D56E66" w:rsidRPr="00204B32">
        <w:rPr>
          <w:rFonts w:hint="eastAsia"/>
          <w:sz w:val="24"/>
        </w:rPr>
        <w:t>を</w:t>
      </w:r>
      <w:r w:rsidRPr="00204B32">
        <w:rPr>
          <w:rFonts w:hint="eastAsia"/>
          <w:sz w:val="24"/>
        </w:rPr>
        <w:t>貴重な</w:t>
      </w:r>
      <w:r w:rsidR="00D56E66" w:rsidRPr="00204B32">
        <w:rPr>
          <w:rFonts w:hint="eastAsia"/>
          <w:sz w:val="24"/>
        </w:rPr>
        <w:t>教訓とした新たな知見</w:t>
      </w:r>
      <w:r w:rsidR="00987117" w:rsidRPr="00204B32">
        <w:rPr>
          <w:rFonts w:hint="eastAsia"/>
          <w:sz w:val="24"/>
        </w:rPr>
        <w:t>等に</w:t>
      </w:r>
      <w:r w:rsidR="00D56E66" w:rsidRPr="00204B32">
        <w:rPr>
          <w:rFonts w:hint="eastAsia"/>
          <w:sz w:val="24"/>
        </w:rPr>
        <w:t>基づき、</w:t>
      </w:r>
      <w:r w:rsidR="00A81FAE" w:rsidRPr="00204B32">
        <w:rPr>
          <w:rFonts w:hint="eastAsia"/>
          <w:sz w:val="24"/>
        </w:rPr>
        <w:t>南海トラフ巨大地震の被害想定を</w:t>
      </w:r>
      <w:r w:rsidR="004E1F3D" w:rsidRPr="00204B32">
        <w:rPr>
          <w:rFonts w:hint="eastAsia"/>
          <w:sz w:val="24"/>
        </w:rPr>
        <w:t>算定し、</w:t>
      </w:r>
      <w:r w:rsidRPr="00204B32">
        <w:rPr>
          <w:rFonts w:hint="eastAsia"/>
          <w:sz w:val="24"/>
        </w:rPr>
        <w:t>平成</w:t>
      </w:r>
      <w:r w:rsidRPr="00204B32">
        <w:rPr>
          <w:rFonts w:hint="eastAsia"/>
          <w:sz w:val="24"/>
        </w:rPr>
        <w:t>26</w:t>
      </w:r>
      <w:r w:rsidRPr="00204B32">
        <w:rPr>
          <w:rFonts w:hint="eastAsia"/>
          <w:sz w:val="24"/>
        </w:rPr>
        <w:t>年</w:t>
      </w:r>
      <w:r w:rsidR="00204B32" w:rsidRPr="00204B32">
        <w:rPr>
          <w:rFonts w:hint="eastAsia"/>
          <w:sz w:val="24"/>
        </w:rPr>
        <w:t>３</w:t>
      </w:r>
      <w:r w:rsidRPr="00204B32">
        <w:rPr>
          <w:rFonts w:hint="eastAsia"/>
          <w:sz w:val="24"/>
        </w:rPr>
        <w:t>月</w:t>
      </w:r>
      <w:r w:rsidR="004E1F3D" w:rsidRPr="00204B32">
        <w:rPr>
          <w:rFonts w:hint="eastAsia"/>
          <w:sz w:val="24"/>
        </w:rPr>
        <w:t>に</w:t>
      </w:r>
      <w:r w:rsidR="00A81FAE" w:rsidRPr="00204B32">
        <w:rPr>
          <w:rFonts w:hint="eastAsia"/>
          <w:sz w:val="24"/>
        </w:rPr>
        <w:t>「大阪府地域防災計画」の修正を</w:t>
      </w:r>
      <w:r w:rsidR="004E1F3D" w:rsidRPr="00204B32">
        <w:rPr>
          <w:rFonts w:hint="eastAsia"/>
          <w:sz w:val="24"/>
        </w:rPr>
        <w:t>行うとともに、</w:t>
      </w:r>
      <w:r w:rsidR="006B65DC" w:rsidRPr="00204B32">
        <w:rPr>
          <w:rFonts w:hint="eastAsia"/>
          <w:sz w:val="24"/>
        </w:rPr>
        <w:t>平成</w:t>
      </w:r>
      <w:r w:rsidR="006B65DC" w:rsidRPr="00204B32">
        <w:rPr>
          <w:rFonts w:hint="eastAsia"/>
          <w:sz w:val="24"/>
        </w:rPr>
        <w:t>27</w:t>
      </w:r>
      <w:r w:rsidR="006B65DC" w:rsidRPr="00204B32">
        <w:rPr>
          <w:rFonts w:hint="eastAsia"/>
          <w:sz w:val="24"/>
        </w:rPr>
        <w:t>年</w:t>
      </w:r>
      <w:r w:rsidR="00204B32" w:rsidRPr="00204B32">
        <w:rPr>
          <w:rFonts w:hint="eastAsia"/>
          <w:sz w:val="24"/>
        </w:rPr>
        <w:t>３</w:t>
      </w:r>
      <w:r w:rsidR="006B65DC" w:rsidRPr="00204B32">
        <w:rPr>
          <w:rFonts w:hint="eastAsia"/>
          <w:sz w:val="24"/>
        </w:rPr>
        <w:t>月に「新・大阪府地震防災アクションプラン（以下、「新ＡＰ」という。）」を策定し、</w:t>
      </w:r>
      <w:r w:rsidR="004E1F3D" w:rsidRPr="00204B32">
        <w:rPr>
          <w:rFonts w:hint="eastAsia"/>
          <w:sz w:val="24"/>
        </w:rPr>
        <w:t>府民の人命をはじめ、万一にあっても</w:t>
      </w:r>
      <w:r w:rsidR="006B65DC" w:rsidRPr="00204B32">
        <w:rPr>
          <w:rFonts w:hint="eastAsia"/>
          <w:sz w:val="24"/>
        </w:rPr>
        <w:t>被害の最大限の軽減をめざすなど、新たな対策強化に取り組んでいくこととしました。</w:t>
      </w:r>
    </w:p>
    <w:p w14:paraId="0B7907A4" w14:textId="77777777" w:rsidR="00204B32" w:rsidRPr="00204B32" w:rsidRDefault="00204B32" w:rsidP="00204B32">
      <w:pPr>
        <w:spacing w:line="480" w:lineRule="exact"/>
        <w:rPr>
          <w:sz w:val="24"/>
        </w:rPr>
      </w:pPr>
    </w:p>
    <w:p w14:paraId="2C1DC237" w14:textId="77777777" w:rsidR="00204B32" w:rsidRPr="00204B32" w:rsidRDefault="006B65DC" w:rsidP="00204B32">
      <w:pPr>
        <w:pStyle w:val="ac"/>
        <w:numPr>
          <w:ilvl w:val="0"/>
          <w:numId w:val="97"/>
        </w:numPr>
        <w:spacing w:line="480" w:lineRule="exact"/>
        <w:ind w:leftChars="0"/>
        <w:rPr>
          <w:sz w:val="24"/>
        </w:rPr>
      </w:pPr>
      <w:r w:rsidRPr="00204B32">
        <w:rPr>
          <w:rFonts w:hint="eastAsia"/>
          <w:sz w:val="24"/>
        </w:rPr>
        <w:t>「新ＡＰ」の</w:t>
      </w:r>
      <w:r w:rsidR="00763FCB" w:rsidRPr="00204B32">
        <w:rPr>
          <w:rFonts w:hint="eastAsia"/>
          <w:sz w:val="24"/>
        </w:rPr>
        <w:t>策定</w:t>
      </w:r>
      <w:r w:rsidRPr="00204B32">
        <w:rPr>
          <w:rFonts w:hint="eastAsia"/>
          <w:sz w:val="24"/>
        </w:rPr>
        <w:t>にあたっては</w:t>
      </w:r>
      <w:r w:rsidR="00A81FAE" w:rsidRPr="00204B32">
        <w:rPr>
          <w:rFonts w:hint="eastAsia"/>
          <w:sz w:val="24"/>
        </w:rPr>
        <w:t>、</w:t>
      </w:r>
      <w:r w:rsidR="00A81FAE" w:rsidRPr="00204B32">
        <w:rPr>
          <w:rFonts w:hint="eastAsia"/>
          <w:sz w:val="24"/>
          <w:szCs w:val="24"/>
        </w:rPr>
        <w:t>南海トラフ巨大地震</w:t>
      </w:r>
      <w:r w:rsidR="00B11FFD" w:rsidRPr="00204B32">
        <w:rPr>
          <w:rFonts w:hint="eastAsia"/>
          <w:sz w:val="24"/>
          <w:szCs w:val="24"/>
        </w:rPr>
        <w:t>に加え、</w:t>
      </w:r>
      <w:r w:rsidR="00A81FAE" w:rsidRPr="00204B32">
        <w:rPr>
          <w:rFonts w:hint="eastAsia"/>
          <w:sz w:val="24"/>
        </w:rPr>
        <w:t>上町断層帯地震等、</w:t>
      </w:r>
      <w:r w:rsidR="00A81FAE" w:rsidRPr="00204B32">
        <w:rPr>
          <w:rFonts w:hint="eastAsia"/>
          <w:sz w:val="24"/>
          <w:szCs w:val="24"/>
        </w:rPr>
        <w:t>府内で想定される地震被害リスクへの対応について、あらゆる側面から吟味</w:t>
      </w:r>
      <w:r w:rsidRPr="00204B32">
        <w:rPr>
          <w:rFonts w:hint="eastAsia"/>
          <w:sz w:val="24"/>
          <w:szCs w:val="24"/>
        </w:rPr>
        <w:t>するとともに、</w:t>
      </w:r>
      <w:r w:rsidR="00A81FAE" w:rsidRPr="00204B32">
        <w:rPr>
          <w:rFonts w:hint="eastAsia"/>
          <w:sz w:val="24"/>
        </w:rPr>
        <w:t>東日本大震災等、</w:t>
      </w:r>
      <w:r w:rsidR="00B11FFD" w:rsidRPr="00204B32">
        <w:rPr>
          <w:rFonts w:hint="eastAsia"/>
          <w:sz w:val="24"/>
        </w:rPr>
        <w:t>これまで</w:t>
      </w:r>
      <w:r w:rsidR="00A81FAE" w:rsidRPr="00204B32">
        <w:rPr>
          <w:rFonts w:hint="eastAsia"/>
          <w:sz w:val="24"/>
        </w:rPr>
        <w:t>の災害から得られた経験</w:t>
      </w:r>
      <w:r w:rsidR="00806A3B" w:rsidRPr="00204B32">
        <w:rPr>
          <w:rFonts w:hint="eastAsia"/>
          <w:sz w:val="24"/>
        </w:rPr>
        <w:t>･知見</w:t>
      </w:r>
      <w:r w:rsidR="00A81FAE" w:rsidRPr="00204B32">
        <w:rPr>
          <w:rFonts w:hint="eastAsia"/>
          <w:sz w:val="24"/>
        </w:rPr>
        <w:t>の活用、国土強靭化</w:t>
      </w:r>
      <w:r w:rsidR="001B4DB1" w:rsidRPr="00204B32">
        <w:rPr>
          <w:rFonts w:hint="eastAsia"/>
          <w:sz w:val="24"/>
        </w:rPr>
        <w:t>基本</w:t>
      </w:r>
      <w:r w:rsidR="00A81FAE" w:rsidRPr="00204B32">
        <w:rPr>
          <w:rFonts w:hint="eastAsia"/>
          <w:sz w:val="24"/>
        </w:rPr>
        <w:t>計画に示された方針</w:t>
      </w:r>
      <w:r w:rsidR="00B855F3" w:rsidRPr="00204B32">
        <w:rPr>
          <w:rFonts w:hint="eastAsia"/>
          <w:sz w:val="24"/>
        </w:rPr>
        <w:t>、長周期地震動に関する新たな知見</w:t>
      </w:r>
      <w:r w:rsidR="00A81FAE" w:rsidRPr="00204B32">
        <w:rPr>
          <w:rFonts w:hint="eastAsia"/>
          <w:sz w:val="24"/>
        </w:rPr>
        <w:t>等</w:t>
      </w:r>
      <w:r w:rsidR="00C739BD" w:rsidRPr="00204B32">
        <w:rPr>
          <w:rFonts w:hint="eastAsia"/>
          <w:sz w:val="24"/>
        </w:rPr>
        <w:t>も</w:t>
      </w:r>
      <w:r w:rsidR="00A81FAE" w:rsidRPr="00204B32">
        <w:rPr>
          <w:rFonts w:hint="eastAsia"/>
          <w:sz w:val="24"/>
        </w:rPr>
        <w:t>踏まえ</w:t>
      </w:r>
      <w:r w:rsidRPr="00204B32">
        <w:rPr>
          <w:rFonts w:hint="eastAsia"/>
          <w:sz w:val="24"/>
        </w:rPr>
        <w:t>、</w:t>
      </w:r>
      <w:r w:rsidR="00C739BD" w:rsidRPr="00204B32">
        <w:rPr>
          <w:rFonts w:hint="eastAsia"/>
          <w:sz w:val="24"/>
        </w:rPr>
        <w:t>ハード対策・ソフト対策の両面から</w:t>
      </w:r>
      <w:r w:rsidR="00C739BD" w:rsidRPr="00204B32">
        <w:rPr>
          <w:rFonts w:hint="eastAsia"/>
          <w:sz w:val="24"/>
        </w:rPr>
        <w:t>100</w:t>
      </w:r>
      <w:r w:rsidR="00C739BD" w:rsidRPr="00204B32">
        <w:rPr>
          <w:rFonts w:hint="eastAsia"/>
          <w:sz w:val="24"/>
        </w:rPr>
        <w:t>のアクションを位置づけて、南海トラフ巨大地震などの大規模地震の被害軽減を図るため、地震津波対策に取り組んでいくこととしました</w:t>
      </w:r>
      <w:r w:rsidR="00D902BD" w:rsidRPr="00204B32">
        <w:rPr>
          <w:rFonts w:hint="eastAsia"/>
          <w:sz w:val="24"/>
          <w:szCs w:val="24"/>
        </w:rPr>
        <w:t>。</w:t>
      </w:r>
    </w:p>
    <w:p w14:paraId="0CB074C0" w14:textId="77777777" w:rsidR="00204B32" w:rsidRPr="00204B32" w:rsidRDefault="00204B32" w:rsidP="00204B32">
      <w:pPr>
        <w:pStyle w:val="ac"/>
        <w:rPr>
          <w:sz w:val="24"/>
          <w:szCs w:val="24"/>
        </w:rPr>
      </w:pPr>
    </w:p>
    <w:p w14:paraId="682FB6EB" w14:textId="77777777" w:rsidR="00204B32" w:rsidRDefault="00B75792" w:rsidP="00204B32">
      <w:pPr>
        <w:pStyle w:val="ac"/>
        <w:numPr>
          <w:ilvl w:val="0"/>
          <w:numId w:val="97"/>
        </w:numPr>
        <w:spacing w:line="480" w:lineRule="exact"/>
        <w:ind w:leftChars="0"/>
        <w:rPr>
          <w:sz w:val="24"/>
        </w:rPr>
      </w:pPr>
      <w:r w:rsidRPr="00204B32">
        <w:rPr>
          <w:rFonts w:hint="eastAsia"/>
          <w:sz w:val="24"/>
          <w:szCs w:val="24"/>
        </w:rPr>
        <w:t>「新</w:t>
      </w:r>
      <w:r w:rsidRPr="00204B32">
        <w:rPr>
          <w:rFonts w:hint="eastAsia"/>
          <w:sz w:val="24"/>
        </w:rPr>
        <w:t>ＡＰ」は、平成</w:t>
      </w:r>
      <w:r w:rsidRPr="00204B32">
        <w:rPr>
          <w:rFonts w:hint="eastAsia"/>
          <w:sz w:val="24"/>
        </w:rPr>
        <w:t>27</w:t>
      </w:r>
      <w:r w:rsidRPr="00204B32">
        <w:rPr>
          <w:rFonts w:hint="eastAsia"/>
          <w:sz w:val="24"/>
        </w:rPr>
        <w:t>年度から</w:t>
      </w:r>
      <w:r w:rsidR="00204B32" w:rsidRPr="00204B32">
        <w:rPr>
          <w:rFonts w:hint="eastAsia"/>
          <w:sz w:val="24"/>
        </w:rPr>
        <w:t>令和６</w:t>
      </w:r>
      <w:r w:rsidRPr="00204B32">
        <w:rPr>
          <w:rFonts w:hint="eastAsia"/>
          <w:sz w:val="24"/>
        </w:rPr>
        <w:t>年度までの</w:t>
      </w:r>
      <w:r w:rsidRPr="00204B32">
        <w:rPr>
          <w:rFonts w:hint="eastAsia"/>
          <w:sz w:val="24"/>
        </w:rPr>
        <w:t>10</w:t>
      </w:r>
      <w:r w:rsidRPr="00204B32">
        <w:rPr>
          <w:rFonts w:hint="eastAsia"/>
          <w:sz w:val="24"/>
        </w:rPr>
        <w:t>年間の取組期間とし、府民の安心安全確保に全力を傾けるため、平成</w:t>
      </w:r>
      <w:r w:rsidRPr="00204B32">
        <w:rPr>
          <w:rFonts w:hint="eastAsia"/>
          <w:sz w:val="24"/>
        </w:rPr>
        <w:t>27</w:t>
      </w:r>
      <w:r w:rsidRPr="00204B32">
        <w:rPr>
          <w:rFonts w:hint="eastAsia"/>
          <w:sz w:val="24"/>
        </w:rPr>
        <w:t>年度から平成</w:t>
      </w:r>
      <w:r w:rsidRPr="00204B32">
        <w:rPr>
          <w:rFonts w:hint="eastAsia"/>
          <w:sz w:val="24"/>
        </w:rPr>
        <w:t>29</w:t>
      </w:r>
      <w:r w:rsidRPr="00204B32">
        <w:rPr>
          <w:rFonts w:hint="eastAsia"/>
          <w:sz w:val="24"/>
        </w:rPr>
        <w:t>年度までを「集中取組期間」と位置づけ、毎年度、</w:t>
      </w:r>
      <w:r w:rsidR="00BD4E9F" w:rsidRPr="00204B32">
        <w:rPr>
          <w:rFonts w:hint="eastAsia"/>
          <w:sz w:val="24"/>
        </w:rPr>
        <w:t>その</w:t>
      </w:r>
      <w:r w:rsidRPr="00204B32">
        <w:rPr>
          <w:rFonts w:hint="eastAsia"/>
          <w:sz w:val="24"/>
        </w:rPr>
        <w:t>進捗状況や目標達成</w:t>
      </w:r>
      <w:r w:rsidR="00BD4E9F" w:rsidRPr="00204B32">
        <w:rPr>
          <w:rFonts w:hint="eastAsia"/>
          <w:sz w:val="24"/>
        </w:rPr>
        <w:t>度の評価を行い、着実な推進につなげてきた結果、プラン全体としては概ね</w:t>
      </w:r>
      <w:r w:rsidR="00204B32" w:rsidRPr="00204B32">
        <w:rPr>
          <w:rFonts w:hint="eastAsia"/>
          <w:sz w:val="24"/>
        </w:rPr>
        <w:t>「集中取組期間」の</w:t>
      </w:r>
      <w:r w:rsidR="00BD4E9F" w:rsidRPr="00204B32">
        <w:rPr>
          <w:rFonts w:hint="eastAsia"/>
          <w:sz w:val="24"/>
        </w:rPr>
        <w:t>目標</w:t>
      </w:r>
      <w:r w:rsidR="00204B32" w:rsidRPr="00204B32">
        <w:rPr>
          <w:rFonts w:hint="eastAsia"/>
          <w:sz w:val="24"/>
        </w:rPr>
        <w:t>を</w:t>
      </w:r>
      <w:r w:rsidR="00BD4E9F" w:rsidRPr="00204B32">
        <w:rPr>
          <w:rFonts w:hint="eastAsia"/>
          <w:sz w:val="24"/>
        </w:rPr>
        <w:t>達成</w:t>
      </w:r>
      <w:r w:rsidR="00204B32" w:rsidRPr="00204B32">
        <w:rPr>
          <w:rFonts w:hint="eastAsia"/>
          <w:sz w:val="24"/>
        </w:rPr>
        <w:t>しました。</w:t>
      </w:r>
    </w:p>
    <w:p w14:paraId="09894C83" w14:textId="77777777" w:rsidR="00204B32" w:rsidRPr="00204B32" w:rsidRDefault="00204B32" w:rsidP="00204B32">
      <w:pPr>
        <w:pStyle w:val="ac"/>
        <w:rPr>
          <w:sz w:val="24"/>
        </w:rPr>
      </w:pPr>
    </w:p>
    <w:p w14:paraId="789EB382" w14:textId="77777777" w:rsidR="00CF04A9" w:rsidRDefault="00204B32" w:rsidP="00CF04A9">
      <w:pPr>
        <w:pStyle w:val="ac"/>
        <w:numPr>
          <w:ilvl w:val="0"/>
          <w:numId w:val="97"/>
        </w:numPr>
        <w:spacing w:line="480" w:lineRule="exact"/>
        <w:ind w:leftChars="0"/>
        <w:rPr>
          <w:sz w:val="24"/>
        </w:rPr>
      </w:pPr>
      <w:r w:rsidRPr="00204B32">
        <w:rPr>
          <w:rFonts w:hint="eastAsia"/>
          <w:sz w:val="24"/>
        </w:rPr>
        <w:lastRenderedPageBreak/>
        <w:t>その後、</w:t>
      </w:r>
      <w:r w:rsidR="00DB5B02" w:rsidRPr="00204B32">
        <w:rPr>
          <w:sz w:val="24"/>
        </w:rPr>
        <w:t>平成</w:t>
      </w:r>
      <w:r w:rsidR="00DB5B02" w:rsidRPr="00204B32">
        <w:rPr>
          <w:sz w:val="24"/>
        </w:rPr>
        <w:t>3</w:t>
      </w:r>
      <w:r w:rsidRPr="00204B32">
        <w:rPr>
          <w:sz w:val="24"/>
        </w:rPr>
        <w:t>1</w:t>
      </w:r>
      <w:r w:rsidRPr="00204B32">
        <w:rPr>
          <w:rFonts w:hint="eastAsia"/>
          <w:sz w:val="24"/>
        </w:rPr>
        <w:t>年１月には、平成</w:t>
      </w:r>
      <w:r w:rsidRPr="00204B32">
        <w:rPr>
          <w:rFonts w:hint="eastAsia"/>
          <w:sz w:val="24"/>
        </w:rPr>
        <w:t>3</w:t>
      </w:r>
      <w:r w:rsidRPr="00204B32">
        <w:rPr>
          <w:sz w:val="24"/>
        </w:rPr>
        <w:t>0</w:t>
      </w:r>
      <w:r w:rsidR="00DB5B02" w:rsidRPr="00204B32">
        <w:rPr>
          <w:sz w:val="24"/>
        </w:rPr>
        <w:t>年に発生した大阪府北部地震</w:t>
      </w:r>
      <w:r w:rsidR="006B3C97" w:rsidRPr="00204B32">
        <w:rPr>
          <w:rFonts w:hint="eastAsia"/>
          <w:sz w:val="24"/>
        </w:rPr>
        <w:t>をはじめ、</w:t>
      </w:r>
      <w:r w:rsidR="00DB5B02" w:rsidRPr="00204B32">
        <w:rPr>
          <w:sz w:val="24"/>
        </w:rPr>
        <w:t>台風第</w:t>
      </w:r>
      <w:r w:rsidR="00DB5B02" w:rsidRPr="00204B32">
        <w:rPr>
          <w:sz w:val="24"/>
        </w:rPr>
        <w:t>21</w:t>
      </w:r>
      <w:r w:rsidR="00DB5B02" w:rsidRPr="00204B32">
        <w:rPr>
          <w:sz w:val="24"/>
        </w:rPr>
        <w:t>号などの度重なる災害</w:t>
      </w:r>
      <w:r w:rsidR="00763FCB" w:rsidRPr="00204B32">
        <w:rPr>
          <w:rFonts w:hint="eastAsia"/>
          <w:sz w:val="24"/>
        </w:rPr>
        <w:t>の</w:t>
      </w:r>
      <w:r w:rsidR="00FF7CD0" w:rsidRPr="00204B32">
        <w:rPr>
          <w:sz w:val="24"/>
        </w:rPr>
        <w:t>教訓などを踏まえ、</w:t>
      </w:r>
      <w:r w:rsidR="00265912" w:rsidRPr="00204B32">
        <w:rPr>
          <w:rFonts w:hint="eastAsia"/>
          <w:sz w:val="24"/>
        </w:rPr>
        <w:t>新たなアクションを追加するなど</w:t>
      </w:r>
      <w:r w:rsidR="00763FCB" w:rsidRPr="00204B32">
        <w:rPr>
          <w:rFonts w:hint="eastAsia"/>
          <w:sz w:val="24"/>
        </w:rPr>
        <w:t>の</w:t>
      </w:r>
      <w:r w:rsidR="006B3C97" w:rsidRPr="00204B32">
        <w:rPr>
          <w:rFonts w:hint="eastAsia"/>
          <w:sz w:val="24"/>
        </w:rPr>
        <w:t>修正</w:t>
      </w:r>
      <w:r w:rsidR="00C9753F" w:rsidRPr="00204B32">
        <w:rPr>
          <w:rFonts w:hint="eastAsia"/>
          <w:sz w:val="24"/>
        </w:rPr>
        <w:t>を行いました</w:t>
      </w:r>
      <w:r w:rsidR="004E460E" w:rsidRPr="00204B32">
        <w:rPr>
          <w:sz w:val="24"/>
        </w:rPr>
        <w:t>。</w:t>
      </w:r>
    </w:p>
    <w:p w14:paraId="7B596AE6" w14:textId="77777777" w:rsidR="00CF04A9" w:rsidRPr="00CF04A9" w:rsidRDefault="00CF04A9" w:rsidP="00CF04A9">
      <w:pPr>
        <w:pStyle w:val="ac"/>
        <w:rPr>
          <w:sz w:val="24"/>
          <w:szCs w:val="24"/>
        </w:rPr>
      </w:pPr>
    </w:p>
    <w:p w14:paraId="60AB66D2" w14:textId="30CD53C9" w:rsidR="00CF04A9" w:rsidRPr="00CF04A9" w:rsidRDefault="00204B32" w:rsidP="00204B32">
      <w:pPr>
        <w:pStyle w:val="ac"/>
        <w:numPr>
          <w:ilvl w:val="0"/>
          <w:numId w:val="97"/>
        </w:numPr>
        <w:spacing w:line="480" w:lineRule="exact"/>
        <w:ind w:leftChars="0"/>
        <w:rPr>
          <w:sz w:val="24"/>
        </w:rPr>
      </w:pPr>
      <w:r w:rsidRPr="00CF04A9">
        <w:rPr>
          <w:rFonts w:hint="eastAsia"/>
          <w:sz w:val="24"/>
          <w:szCs w:val="24"/>
        </w:rPr>
        <w:t>令和５年度からは、次期「新ＡＰ」策定のため、地震被害想定の見直しに着手しましたが、令和６年１月に発生した能登半島地震などの影響により、国の「南海トラフ地震防災対策推進基本計画」見直し作業が遅れ、それを受け、府の被害想定見直しも遅れることになりました。</w:t>
      </w:r>
    </w:p>
    <w:p w14:paraId="2A945DA8" w14:textId="621C52B4" w:rsidR="00CF04A9" w:rsidRPr="00CF04A9" w:rsidRDefault="00CF04A9" w:rsidP="00CF04A9">
      <w:pPr>
        <w:pStyle w:val="ac"/>
        <w:rPr>
          <w:sz w:val="24"/>
          <w:szCs w:val="24"/>
        </w:rPr>
      </w:pPr>
    </w:p>
    <w:p w14:paraId="3FD3AEBF" w14:textId="532BED59" w:rsidR="00CF04A9" w:rsidRPr="00CF04A9" w:rsidRDefault="00204B32" w:rsidP="00CF04A9">
      <w:pPr>
        <w:pStyle w:val="ac"/>
        <w:numPr>
          <w:ilvl w:val="0"/>
          <w:numId w:val="97"/>
        </w:numPr>
        <w:spacing w:line="480" w:lineRule="exact"/>
        <w:ind w:leftChars="0"/>
        <w:rPr>
          <w:sz w:val="24"/>
        </w:rPr>
      </w:pPr>
      <w:r w:rsidRPr="00CF04A9">
        <w:rPr>
          <w:rFonts w:hint="eastAsia"/>
          <w:sz w:val="24"/>
          <w:szCs w:val="24"/>
        </w:rPr>
        <w:t>しかし、能登半島地震など近年の災害を踏まえ、災害対応力を強化する必要があるため、新たなアクションを追加するとともに、「新ＡＰ」の取組期間を令和８年度まで延長しました。</w:t>
      </w:r>
    </w:p>
    <w:p w14:paraId="770CE234" w14:textId="6F66E530" w:rsidR="00CF04A9" w:rsidRPr="00CF04A9" w:rsidRDefault="00CF04A9" w:rsidP="00CF04A9">
      <w:pPr>
        <w:pStyle w:val="ac"/>
        <w:rPr>
          <w:sz w:val="24"/>
        </w:rPr>
      </w:pPr>
    </w:p>
    <w:p w14:paraId="5B8772A6" w14:textId="0AAD8042" w:rsidR="00CF04A9" w:rsidRDefault="00CF04A9" w:rsidP="00CF04A9">
      <w:pPr>
        <w:pStyle w:val="ac"/>
        <w:numPr>
          <w:ilvl w:val="0"/>
          <w:numId w:val="97"/>
        </w:numPr>
        <w:spacing w:line="480" w:lineRule="exact"/>
        <w:ind w:leftChars="0"/>
        <w:rPr>
          <w:sz w:val="24"/>
        </w:rPr>
      </w:pPr>
      <w:r>
        <w:rPr>
          <w:rFonts w:hint="eastAsia"/>
          <w:sz w:val="24"/>
        </w:rPr>
        <w:t>引き続き、被害軽減目標の達成に向けて、取り組むとともに、併せて、毎年度の進捗や</w:t>
      </w:r>
      <w:r w:rsidRPr="009C0355">
        <w:rPr>
          <w:rFonts w:hint="eastAsia"/>
          <w:sz w:val="24"/>
        </w:rPr>
        <w:t>目標達成度の評価を継続してまいります</w:t>
      </w:r>
      <w:r w:rsidRPr="009C0355">
        <w:rPr>
          <w:sz w:val="24"/>
        </w:rPr>
        <w:t>。</w:t>
      </w:r>
    </w:p>
    <w:p w14:paraId="764623D7" w14:textId="109AEBB5" w:rsidR="00CF04A9" w:rsidRPr="00CF04A9" w:rsidRDefault="00CF04A9" w:rsidP="00CF04A9">
      <w:pPr>
        <w:pStyle w:val="ac"/>
        <w:rPr>
          <w:sz w:val="24"/>
          <w:szCs w:val="24"/>
        </w:rPr>
      </w:pPr>
    </w:p>
    <w:p w14:paraId="2D873121" w14:textId="62971FC6" w:rsidR="00FF7CD0" w:rsidRPr="00CF04A9" w:rsidRDefault="00FF7CD0" w:rsidP="00CF04A9">
      <w:pPr>
        <w:pStyle w:val="ac"/>
        <w:numPr>
          <w:ilvl w:val="0"/>
          <w:numId w:val="97"/>
        </w:numPr>
        <w:spacing w:line="480" w:lineRule="exact"/>
        <w:ind w:leftChars="0"/>
        <w:rPr>
          <w:sz w:val="24"/>
        </w:rPr>
      </w:pPr>
      <w:r w:rsidRPr="00CF04A9">
        <w:rPr>
          <w:rFonts w:hint="eastAsia"/>
          <w:sz w:val="24"/>
          <w:szCs w:val="24"/>
        </w:rPr>
        <w:t>また、</w:t>
      </w:r>
      <w:r w:rsidR="000D1A42" w:rsidRPr="00CF04A9">
        <w:rPr>
          <w:rFonts w:hint="eastAsia"/>
          <w:sz w:val="24"/>
          <w:szCs w:val="24"/>
        </w:rPr>
        <w:t>平成</w:t>
      </w:r>
      <w:r w:rsidR="000D1A42" w:rsidRPr="00CF04A9">
        <w:rPr>
          <w:rFonts w:hint="eastAsia"/>
          <w:sz w:val="24"/>
          <w:szCs w:val="24"/>
        </w:rPr>
        <w:t>27</w:t>
      </w:r>
      <w:r w:rsidR="00A76E1B" w:rsidRPr="00CF04A9">
        <w:rPr>
          <w:rFonts w:hint="eastAsia"/>
          <w:sz w:val="24"/>
          <w:szCs w:val="24"/>
        </w:rPr>
        <w:t>年</w:t>
      </w:r>
      <w:r w:rsidR="00A76E1B" w:rsidRPr="00CF04A9">
        <w:rPr>
          <w:rFonts w:hint="eastAsia"/>
          <w:sz w:val="24"/>
          <w:szCs w:val="24"/>
        </w:rPr>
        <w:t>9</w:t>
      </w:r>
      <w:r w:rsidR="00A76E1B" w:rsidRPr="00CF04A9">
        <w:rPr>
          <w:rFonts w:hint="eastAsia"/>
          <w:sz w:val="24"/>
          <w:szCs w:val="24"/>
        </w:rPr>
        <w:t>月の国連総会において、「持続可能な開発のための</w:t>
      </w:r>
      <w:r w:rsidR="00A76E1B" w:rsidRPr="00CF04A9">
        <w:rPr>
          <w:rFonts w:hint="eastAsia"/>
          <w:sz w:val="24"/>
          <w:szCs w:val="24"/>
        </w:rPr>
        <w:t xml:space="preserve">2030 </w:t>
      </w:r>
      <w:r w:rsidR="00A76E1B" w:rsidRPr="00CF04A9">
        <w:rPr>
          <w:rFonts w:hint="eastAsia"/>
          <w:sz w:val="24"/>
          <w:szCs w:val="24"/>
        </w:rPr>
        <w:t>アジェンダ」において掲げられた</w:t>
      </w:r>
      <w:r w:rsidRPr="00CF04A9">
        <w:rPr>
          <w:rFonts w:hint="eastAsia"/>
          <w:sz w:val="24"/>
          <w:szCs w:val="24"/>
        </w:rPr>
        <w:t>17</w:t>
      </w:r>
      <w:r w:rsidR="00A76E1B" w:rsidRPr="00CF04A9">
        <w:rPr>
          <w:rFonts w:hint="eastAsia"/>
          <w:sz w:val="24"/>
          <w:szCs w:val="24"/>
        </w:rPr>
        <w:t>の国際目標（</w:t>
      </w:r>
      <w:r w:rsidR="00A76E1B" w:rsidRPr="00CF04A9">
        <w:rPr>
          <w:rFonts w:hint="eastAsia"/>
          <w:sz w:val="24"/>
          <w:szCs w:val="24"/>
        </w:rPr>
        <w:t>SDGs</w:t>
      </w:r>
      <w:r w:rsidR="00A76E1B" w:rsidRPr="00CF04A9">
        <w:rPr>
          <w:rFonts w:hint="eastAsia"/>
          <w:sz w:val="24"/>
          <w:szCs w:val="24"/>
          <w:vertAlign w:val="superscript"/>
        </w:rPr>
        <w:t>※</w:t>
      </w:r>
      <w:r w:rsidR="00A76E1B" w:rsidRPr="00CF04A9">
        <w:rPr>
          <w:rFonts w:hint="eastAsia"/>
          <w:sz w:val="24"/>
          <w:szCs w:val="24"/>
        </w:rPr>
        <w:t>）が採択され、わが国においても、</w:t>
      </w:r>
      <w:r w:rsidR="000D1A42" w:rsidRPr="00CF04A9">
        <w:rPr>
          <w:rFonts w:hint="eastAsia"/>
          <w:sz w:val="24"/>
          <w:szCs w:val="24"/>
        </w:rPr>
        <w:t>平成</w:t>
      </w:r>
      <w:r w:rsidR="000D1A42" w:rsidRPr="00CF04A9">
        <w:rPr>
          <w:rFonts w:hint="eastAsia"/>
          <w:sz w:val="24"/>
          <w:szCs w:val="24"/>
        </w:rPr>
        <w:t>28</w:t>
      </w:r>
      <w:r w:rsidR="00A76E1B" w:rsidRPr="00CF04A9">
        <w:rPr>
          <w:rFonts w:hint="eastAsia"/>
          <w:sz w:val="24"/>
          <w:szCs w:val="24"/>
        </w:rPr>
        <w:t xml:space="preserve"> </w:t>
      </w:r>
      <w:r w:rsidR="00A76E1B" w:rsidRPr="00CF04A9">
        <w:rPr>
          <w:rFonts w:hint="eastAsia"/>
          <w:sz w:val="24"/>
          <w:szCs w:val="24"/>
        </w:rPr>
        <w:t>年</w:t>
      </w:r>
      <w:r w:rsidR="00A76E1B" w:rsidRPr="00CF04A9">
        <w:rPr>
          <w:rFonts w:hint="eastAsia"/>
          <w:sz w:val="24"/>
          <w:szCs w:val="24"/>
        </w:rPr>
        <w:t xml:space="preserve">12 </w:t>
      </w:r>
      <w:r w:rsidR="00A76E1B" w:rsidRPr="00CF04A9">
        <w:rPr>
          <w:rFonts w:hint="eastAsia"/>
          <w:sz w:val="24"/>
          <w:szCs w:val="24"/>
        </w:rPr>
        <w:t>月に、「持続可能な開発目標（</w:t>
      </w:r>
      <w:r w:rsidR="00A76E1B" w:rsidRPr="00CF04A9">
        <w:rPr>
          <w:rFonts w:hint="eastAsia"/>
          <w:sz w:val="24"/>
          <w:szCs w:val="24"/>
        </w:rPr>
        <w:t>SDGs</w:t>
      </w:r>
      <w:r w:rsidR="00A76E1B" w:rsidRPr="00CF04A9">
        <w:rPr>
          <w:rFonts w:hint="eastAsia"/>
          <w:sz w:val="24"/>
          <w:szCs w:val="24"/>
        </w:rPr>
        <w:t>）実施指針」が示され</w:t>
      </w:r>
      <w:r w:rsidRPr="00CF04A9">
        <w:rPr>
          <w:rFonts w:hint="eastAsia"/>
          <w:sz w:val="24"/>
          <w:szCs w:val="24"/>
        </w:rPr>
        <w:t>まし</w:t>
      </w:r>
      <w:r w:rsidR="00A76E1B" w:rsidRPr="00CF04A9">
        <w:rPr>
          <w:rFonts w:hint="eastAsia"/>
          <w:sz w:val="24"/>
          <w:szCs w:val="24"/>
        </w:rPr>
        <w:t>た。</w:t>
      </w:r>
      <w:r w:rsidRPr="00CF04A9">
        <w:rPr>
          <w:rFonts w:hint="eastAsia"/>
          <w:sz w:val="24"/>
          <w:szCs w:val="24"/>
        </w:rPr>
        <w:t>新</w:t>
      </w:r>
      <w:r w:rsidRPr="00CF04A9">
        <w:rPr>
          <w:rFonts w:hint="eastAsia"/>
          <w:sz w:val="24"/>
          <w:szCs w:val="24"/>
        </w:rPr>
        <w:t>AP</w:t>
      </w:r>
      <w:r w:rsidR="00A76E1B" w:rsidRPr="00CF04A9">
        <w:rPr>
          <w:rFonts w:hint="eastAsia"/>
          <w:sz w:val="24"/>
          <w:szCs w:val="24"/>
        </w:rPr>
        <w:t>の取組内容は、この</w:t>
      </w:r>
      <w:r w:rsidRPr="00CF04A9">
        <w:rPr>
          <w:rFonts w:hint="eastAsia"/>
          <w:sz w:val="24"/>
          <w:szCs w:val="24"/>
        </w:rPr>
        <w:t>17</w:t>
      </w:r>
      <w:r w:rsidRPr="00CF04A9">
        <w:rPr>
          <w:rFonts w:hint="eastAsia"/>
          <w:sz w:val="24"/>
          <w:szCs w:val="24"/>
        </w:rPr>
        <w:t>の</w:t>
      </w:r>
      <w:r w:rsidR="00A76E1B" w:rsidRPr="00CF04A9">
        <w:rPr>
          <w:rFonts w:hint="eastAsia"/>
          <w:sz w:val="24"/>
          <w:szCs w:val="24"/>
        </w:rPr>
        <w:t>国際目標（</w:t>
      </w:r>
      <w:r w:rsidR="00A76E1B" w:rsidRPr="00CF04A9">
        <w:rPr>
          <w:rFonts w:hint="eastAsia"/>
          <w:sz w:val="24"/>
          <w:szCs w:val="24"/>
        </w:rPr>
        <w:t>SDGs</w:t>
      </w:r>
      <w:r w:rsidR="00A76E1B" w:rsidRPr="00CF04A9">
        <w:rPr>
          <w:rFonts w:hint="eastAsia"/>
          <w:sz w:val="24"/>
          <w:szCs w:val="24"/>
        </w:rPr>
        <w:t>）のうち、目標</w:t>
      </w:r>
      <w:r w:rsidRPr="00CF04A9">
        <w:rPr>
          <w:rFonts w:hint="eastAsia"/>
          <w:sz w:val="24"/>
          <w:szCs w:val="24"/>
        </w:rPr>
        <w:t>11</w:t>
      </w:r>
      <w:r w:rsidR="00A76E1B" w:rsidRPr="00CF04A9">
        <w:rPr>
          <w:rFonts w:hint="eastAsia"/>
          <w:sz w:val="24"/>
          <w:szCs w:val="24"/>
        </w:rPr>
        <w:t>【包摂的で安全かつ強靭で持続可能な都市及び人間居住を実現する】と関連が深いことから、これらの目標の視点も踏まえたうえで、</w:t>
      </w:r>
      <w:r w:rsidR="009E022D" w:rsidRPr="00CF04A9">
        <w:rPr>
          <w:rFonts w:hint="eastAsia"/>
          <w:sz w:val="24"/>
          <w:szCs w:val="24"/>
        </w:rPr>
        <w:t>取組</w:t>
      </w:r>
      <w:r w:rsidR="00A76E1B" w:rsidRPr="00CF04A9">
        <w:rPr>
          <w:rFonts w:hint="eastAsia"/>
          <w:sz w:val="24"/>
          <w:szCs w:val="24"/>
        </w:rPr>
        <w:t>を着実に推進して</w:t>
      </w:r>
      <w:r w:rsidRPr="00CF04A9">
        <w:rPr>
          <w:rFonts w:hint="eastAsia"/>
          <w:sz w:val="24"/>
          <w:szCs w:val="24"/>
        </w:rPr>
        <w:t>まいります</w:t>
      </w:r>
      <w:r w:rsidR="00A76E1B" w:rsidRPr="00CF04A9">
        <w:rPr>
          <w:rFonts w:hint="eastAsia"/>
          <w:sz w:val="24"/>
          <w:szCs w:val="24"/>
        </w:rPr>
        <w:t>。</w:t>
      </w:r>
    </w:p>
    <w:p w14:paraId="72F42146" w14:textId="74271166" w:rsidR="004E460E" w:rsidRPr="00CF04A9" w:rsidRDefault="00CF04A9" w:rsidP="00CF04A9">
      <w:pPr>
        <w:spacing w:line="480" w:lineRule="exact"/>
        <w:rPr>
          <w:sz w:val="24"/>
          <w:szCs w:val="24"/>
        </w:rPr>
      </w:pPr>
      <w:r>
        <w:rPr>
          <w:rFonts w:hint="eastAsia"/>
          <w:sz w:val="24"/>
          <w:szCs w:val="24"/>
        </w:rPr>
        <w:t>※</w:t>
      </w:r>
      <w:r w:rsidR="00A76E1B" w:rsidRPr="00CF04A9">
        <w:rPr>
          <w:rFonts w:hint="eastAsia"/>
          <w:sz w:val="24"/>
          <w:szCs w:val="24"/>
        </w:rPr>
        <w:t>Sustainable Development Goals</w:t>
      </w:r>
      <w:r w:rsidR="00A76E1B" w:rsidRPr="00CF04A9">
        <w:rPr>
          <w:rFonts w:hint="eastAsia"/>
          <w:sz w:val="24"/>
          <w:szCs w:val="24"/>
        </w:rPr>
        <w:t>：持続可能な開発目標</w:t>
      </w:r>
    </w:p>
    <w:p w14:paraId="08305609" w14:textId="201F17A8" w:rsidR="00FF7CD0" w:rsidRPr="009C0355" w:rsidRDefault="00CF04A9" w:rsidP="00DB5B02">
      <w:pPr>
        <w:spacing w:line="480" w:lineRule="exact"/>
        <w:ind w:left="240" w:hangingChars="100" w:hanging="240"/>
        <w:rPr>
          <w:sz w:val="24"/>
          <w:szCs w:val="24"/>
        </w:rPr>
      </w:pPr>
      <w:r>
        <w:rPr>
          <w:noProof/>
          <w:sz w:val="24"/>
          <w:szCs w:val="24"/>
        </w:rPr>
        <w:drawing>
          <wp:anchor distT="0" distB="0" distL="114300" distR="114300" simplePos="0" relativeHeight="251713536" behindDoc="0" locked="0" layoutInCell="1" allowOverlap="1" wp14:anchorId="2142EB3B" wp14:editId="573C23A4">
            <wp:simplePos x="0" y="0"/>
            <wp:positionH relativeFrom="margin">
              <wp:align>center</wp:align>
            </wp:positionH>
            <wp:positionV relativeFrom="paragraph">
              <wp:posOffset>85725</wp:posOffset>
            </wp:positionV>
            <wp:extent cx="3024000" cy="1512000"/>
            <wp:effectExtent l="0" t="0" r="508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4000"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AAAB2" w14:textId="0863080E" w:rsidR="004E460E" w:rsidRPr="009C0355" w:rsidRDefault="004E460E" w:rsidP="00DB5B02">
      <w:pPr>
        <w:spacing w:line="480" w:lineRule="exact"/>
        <w:ind w:left="240" w:hangingChars="100" w:hanging="240"/>
        <w:rPr>
          <w:sz w:val="24"/>
          <w:szCs w:val="24"/>
        </w:rPr>
      </w:pPr>
      <w:r w:rsidRPr="009C0355">
        <w:rPr>
          <w:sz w:val="24"/>
          <w:szCs w:val="24"/>
        </w:rPr>
        <w:br w:type="page"/>
      </w:r>
    </w:p>
    <w:p w14:paraId="549BB973" w14:textId="77777777" w:rsidR="00D902BD" w:rsidRPr="009C0355" w:rsidRDefault="00D902BD" w:rsidP="00B855F3">
      <w:pPr>
        <w:spacing w:line="480" w:lineRule="exact"/>
        <w:ind w:left="240" w:hangingChars="100" w:hanging="240"/>
        <w:rPr>
          <w:sz w:val="24"/>
          <w:szCs w:val="24"/>
        </w:rPr>
      </w:pPr>
    </w:p>
    <w:p w14:paraId="3E3B95D1" w14:textId="6E873EC6" w:rsidR="00806A3B" w:rsidRPr="009C0355" w:rsidRDefault="00806A3B"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2880" behindDoc="0" locked="0" layoutInCell="1" allowOverlap="1" wp14:anchorId="671AF79E" wp14:editId="3BFCC175">
                <wp:simplePos x="0" y="0"/>
                <wp:positionH relativeFrom="column">
                  <wp:posOffset>-222885</wp:posOffset>
                </wp:positionH>
                <wp:positionV relativeFrom="paragraph">
                  <wp:posOffset>-266700</wp:posOffset>
                </wp:positionV>
                <wp:extent cx="2124075" cy="333375"/>
                <wp:effectExtent l="0" t="0" r="28575" b="21590"/>
                <wp:wrapNone/>
                <wp:docPr id="106" name="角丸四角形 106" title="（２）　取組期間と目標"/>
                <wp:cNvGraphicFramePr/>
                <a:graphic xmlns:a="http://schemas.openxmlformats.org/drawingml/2006/main">
                  <a:graphicData uri="http://schemas.microsoft.com/office/word/2010/wordprocessingShape">
                    <wps:wsp>
                      <wps:cNvSpPr/>
                      <wps:spPr>
                        <a:xfrm>
                          <a:off x="0" y="0"/>
                          <a:ext cx="2124075" cy="333375"/>
                        </a:xfrm>
                        <a:prstGeom prst="roundRect">
                          <a:avLst/>
                        </a:prstGeom>
                        <a:solidFill>
                          <a:srgbClr val="4F81BD"/>
                        </a:solidFill>
                        <a:ln w="25400" cap="flat" cmpd="sng" algn="ctr">
                          <a:solidFill>
                            <a:srgbClr val="4F81BD">
                              <a:shade val="50000"/>
                            </a:srgbClr>
                          </a:solidFill>
                          <a:prstDash val="solid"/>
                        </a:ln>
                        <a:effectLst/>
                      </wps:spPr>
                      <wps:txbx>
                        <w:txbxContent>
                          <w:p w14:paraId="7394004E" w14:textId="487A0DC9" w:rsidR="00787932" w:rsidRPr="00A81FAE"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71AF79E" id="角丸四角形 106" o:spid="_x0000_s1028" alt="タイトル: （２）　取組期間と目標" style="position:absolute;left:0;text-align:left;margin-left:-17.55pt;margin-top:-21pt;width:167.25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" fillcolor="#4f81bd" strokecolor="#385d8a" strokeweight="2pt">
                <v:textbox style="mso-fit-shape-to-text:t">
                  <w:txbxContent>
                    <w:p w14:paraId="7394004E" w14:textId="487A0DC9" w:rsidR="00787932" w:rsidRPr="00A81FAE"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v:textbox>
              </v:roundrect>
            </w:pict>
          </mc:Fallback>
        </mc:AlternateContent>
      </w:r>
    </w:p>
    <w:p w14:paraId="4563BB99" w14:textId="77777777" w:rsidR="00A81FAE" w:rsidRPr="009C0355" w:rsidRDefault="00A81FAE" w:rsidP="00A81FAE">
      <w:pPr>
        <w:spacing w:line="460" w:lineRule="exact"/>
        <w:rPr>
          <w:rFonts w:ascii="ＭＳ ゴシック" w:eastAsia="ＭＳ ゴシック" w:hAnsi="ＭＳ ゴシック"/>
          <w:sz w:val="24"/>
          <w:szCs w:val="24"/>
        </w:rPr>
      </w:pPr>
      <w:r w:rsidRPr="009C0355">
        <w:rPr>
          <w:rFonts w:ascii="ＭＳ ゴシック" w:eastAsia="ＭＳ ゴシック" w:hAnsi="ＭＳ ゴシック" w:hint="eastAsia"/>
          <w:sz w:val="24"/>
          <w:szCs w:val="24"/>
        </w:rPr>
        <w:t>①　取組期間</w:t>
      </w:r>
    </w:p>
    <w:p w14:paraId="1E20AFE8" w14:textId="2B3DD3EC" w:rsidR="00A81FAE" w:rsidRPr="00CF04A9" w:rsidRDefault="00CF04A9" w:rsidP="00CF04A9">
      <w:pPr>
        <w:pStyle w:val="ac"/>
        <w:numPr>
          <w:ilvl w:val="0"/>
          <w:numId w:val="97"/>
        </w:numPr>
        <w:spacing w:line="460" w:lineRule="exact"/>
        <w:ind w:leftChars="0"/>
        <w:rPr>
          <w:sz w:val="24"/>
          <w:szCs w:val="24"/>
        </w:rPr>
      </w:pPr>
      <w:r w:rsidRPr="00CF04A9">
        <w:rPr>
          <w:rFonts w:hint="eastAsia"/>
          <w:sz w:val="24"/>
          <w:szCs w:val="24"/>
        </w:rPr>
        <w:t>平成</w:t>
      </w:r>
      <w:r w:rsidRPr="00CF04A9">
        <w:rPr>
          <w:rFonts w:hint="eastAsia"/>
          <w:sz w:val="24"/>
          <w:szCs w:val="24"/>
        </w:rPr>
        <w:t>2</w:t>
      </w:r>
      <w:r w:rsidRPr="00CF04A9">
        <w:rPr>
          <w:sz w:val="24"/>
          <w:szCs w:val="24"/>
        </w:rPr>
        <w:t>7</w:t>
      </w:r>
      <w:r w:rsidRPr="00CF04A9">
        <w:rPr>
          <w:rFonts w:hint="eastAsia"/>
          <w:sz w:val="24"/>
          <w:szCs w:val="24"/>
        </w:rPr>
        <w:t>年度（</w:t>
      </w:r>
      <w:r w:rsidR="00D14900" w:rsidRPr="00CF04A9">
        <w:rPr>
          <w:rFonts w:hint="eastAsia"/>
          <w:sz w:val="24"/>
          <w:szCs w:val="24"/>
        </w:rPr>
        <w:t>2015</w:t>
      </w:r>
      <w:r w:rsidR="00D14900" w:rsidRPr="00CF04A9">
        <w:rPr>
          <w:rFonts w:hint="eastAsia"/>
          <w:sz w:val="24"/>
          <w:szCs w:val="24"/>
        </w:rPr>
        <w:t>年度</w:t>
      </w:r>
      <w:r w:rsidRPr="00CF04A9">
        <w:rPr>
          <w:rFonts w:hint="eastAsia"/>
          <w:sz w:val="24"/>
          <w:szCs w:val="24"/>
        </w:rPr>
        <w:t>）</w:t>
      </w:r>
      <w:r w:rsidR="00A81FAE" w:rsidRPr="00CF04A9">
        <w:rPr>
          <w:rFonts w:hint="eastAsia"/>
          <w:sz w:val="24"/>
          <w:szCs w:val="24"/>
        </w:rPr>
        <w:t>から</w:t>
      </w:r>
      <w:r w:rsidRPr="00CF04A9">
        <w:rPr>
          <w:rFonts w:hint="eastAsia"/>
          <w:sz w:val="24"/>
          <w:szCs w:val="24"/>
        </w:rPr>
        <w:t>令和６年度（</w:t>
      </w:r>
      <w:r w:rsidR="00D14900" w:rsidRPr="00CF04A9">
        <w:rPr>
          <w:rFonts w:hint="eastAsia"/>
          <w:sz w:val="24"/>
          <w:szCs w:val="24"/>
        </w:rPr>
        <w:t>2024</w:t>
      </w:r>
      <w:r w:rsidR="00D14900" w:rsidRPr="00CF04A9">
        <w:rPr>
          <w:rFonts w:hint="eastAsia"/>
          <w:sz w:val="24"/>
          <w:szCs w:val="24"/>
        </w:rPr>
        <w:t>年度</w:t>
      </w:r>
      <w:r w:rsidRPr="00CF04A9">
        <w:rPr>
          <w:rFonts w:hint="eastAsia"/>
          <w:sz w:val="24"/>
          <w:szCs w:val="24"/>
        </w:rPr>
        <w:t>）</w:t>
      </w:r>
      <w:r w:rsidR="00A81FAE" w:rsidRPr="00CF04A9">
        <w:rPr>
          <w:rFonts w:hint="eastAsia"/>
          <w:sz w:val="24"/>
          <w:szCs w:val="24"/>
        </w:rPr>
        <w:t>までの</w:t>
      </w:r>
      <w:r w:rsidR="00A81FAE" w:rsidRPr="00CF04A9">
        <w:rPr>
          <w:rFonts w:hint="eastAsia"/>
          <w:sz w:val="24"/>
          <w:szCs w:val="24"/>
        </w:rPr>
        <w:t>10</w:t>
      </w:r>
      <w:r w:rsidR="00A81FAE" w:rsidRPr="00CF04A9">
        <w:rPr>
          <w:rFonts w:hint="eastAsia"/>
          <w:sz w:val="24"/>
          <w:szCs w:val="24"/>
        </w:rPr>
        <w:t>年間と</w:t>
      </w:r>
      <w:r w:rsidR="00B11FFD" w:rsidRPr="00CF04A9">
        <w:rPr>
          <w:rFonts w:hint="eastAsia"/>
          <w:sz w:val="24"/>
          <w:szCs w:val="24"/>
        </w:rPr>
        <w:t>していま</w:t>
      </w:r>
      <w:r w:rsidRPr="00CF04A9">
        <w:rPr>
          <w:rFonts w:hint="eastAsia"/>
          <w:sz w:val="24"/>
          <w:szCs w:val="24"/>
        </w:rPr>
        <w:t>したが、</w:t>
      </w:r>
      <w:r w:rsidRPr="00CF04A9">
        <w:rPr>
          <w:rFonts w:hint="eastAsia"/>
          <w:sz w:val="24"/>
          <w:szCs w:val="24"/>
        </w:rPr>
        <w:t>2</w:t>
      </w:r>
      <w:r w:rsidRPr="00CF04A9">
        <w:rPr>
          <w:rFonts w:hint="eastAsia"/>
          <w:sz w:val="24"/>
          <w:szCs w:val="24"/>
        </w:rPr>
        <w:t>年延長し、令和８年度までの</w:t>
      </w:r>
      <w:r w:rsidRPr="00CF04A9">
        <w:rPr>
          <w:rFonts w:hint="eastAsia"/>
          <w:sz w:val="24"/>
          <w:szCs w:val="24"/>
        </w:rPr>
        <w:t>1</w:t>
      </w:r>
      <w:r w:rsidRPr="00CF04A9">
        <w:rPr>
          <w:sz w:val="24"/>
          <w:szCs w:val="24"/>
        </w:rPr>
        <w:t>2</w:t>
      </w:r>
      <w:r w:rsidRPr="00CF04A9">
        <w:rPr>
          <w:rFonts w:hint="eastAsia"/>
          <w:sz w:val="24"/>
          <w:szCs w:val="24"/>
        </w:rPr>
        <w:t>年間とします</w:t>
      </w:r>
      <w:r w:rsidR="00A81FAE" w:rsidRPr="00CF04A9">
        <w:rPr>
          <w:rFonts w:hint="eastAsia"/>
          <w:sz w:val="24"/>
          <w:szCs w:val="24"/>
        </w:rPr>
        <w:t>。</w:t>
      </w:r>
    </w:p>
    <w:p w14:paraId="67090A28" w14:textId="77777777" w:rsidR="00A81FAE" w:rsidRPr="009C0355" w:rsidRDefault="00A81FAE" w:rsidP="00B929FD">
      <w:pPr>
        <w:spacing w:line="400" w:lineRule="exact"/>
        <w:rPr>
          <w:rFonts w:asciiTheme="majorEastAsia" w:eastAsiaTheme="majorEastAsia" w:hAnsiTheme="majorEastAsia"/>
          <w:sz w:val="24"/>
          <w:szCs w:val="24"/>
        </w:rPr>
      </w:pPr>
    </w:p>
    <w:p w14:paraId="60D7872E" w14:textId="4F02452A" w:rsidR="00A81FAE" w:rsidRPr="009C0355" w:rsidRDefault="00A81FAE"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②　集中取組期間の設定</w:t>
      </w:r>
    </w:p>
    <w:p w14:paraId="4769EA12" w14:textId="7ACF9038" w:rsidR="00A81FAE" w:rsidRPr="00CF04A9" w:rsidRDefault="00A81FAE" w:rsidP="00CF04A9">
      <w:pPr>
        <w:pStyle w:val="ac"/>
        <w:numPr>
          <w:ilvl w:val="0"/>
          <w:numId w:val="97"/>
        </w:numPr>
        <w:spacing w:line="460" w:lineRule="exact"/>
        <w:ind w:leftChars="0"/>
        <w:rPr>
          <w:sz w:val="24"/>
          <w:szCs w:val="24"/>
        </w:rPr>
      </w:pPr>
      <w:r w:rsidRPr="00CF04A9">
        <w:rPr>
          <w:sz w:val="24"/>
          <w:szCs w:val="24"/>
        </w:rPr>
        <w:t>とりわけ、</w:t>
      </w:r>
      <w:r w:rsidR="0054049D" w:rsidRPr="00CF04A9">
        <w:rPr>
          <w:sz w:val="24"/>
          <w:szCs w:val="24"/>
        </w:rPr>
        <w:t>府民の安心安全確保に全力を傾けるため、</w:t>
      </w:r>
      <w:r w:rsidRPr="00CF04A9">
        <w:rPr>
          <w:sz w:val="24"/>
          <w:szCs w:val="24"/>
        </w:rPr>
        <w:t>平成</w:t>
      </w:r>
      <w:r w:rsidRPr="00CF04A9">
        <w:rPr>
          <w:sz w:val="24"/>
          <w:szCs w:val="24"/>
        </w:rPr>
        <w:t>27</w:t>
      </w:r>
      <w:r w:rsidRPr="00CF04A9">
        <w:rPr>
          <w:sz w:val="24"/>
          <w:szCs w:val="24"/>
        </w:rPr>
        <w:t>年度から</w:t>
      </w:r>
      <w:r w:rsidR="009D3AD0" w:rsidRPr="00CF04A9">
        <w:rPr>
          <w:rFonts w:hint="eastAsia"/>
          <w:sz w:val="24"/>
          <w:szCs w:val="24"/>
        </w:rPr>
        <w:t>平成</w:t>
      </w:r>
      <w:r w:rsidRPr="00CF04A9">
        <w:rPr>
          <w:sz w:val="24"/>
          <w:szCs w:val="24"/>
        </w:rPr>
        <w:t>29</w:t>
      </w:r>
      <w:r w:rsidRPr="00CF04A9">
        <w:rPr>
          <w:sz w:val="24"/>
          <w:szCs w:val="24"/>
        </w:rPr>
        <w:t>年度の３年間を「集中取組期間」とし、重点的に取組む</w:t>
      </w:r>
      <w:r w:rsidR="00B11FFD" w:rsidRPr="00CF04A9">
        <w:rPr>
          <w:sz w:val="24"/>
          <w:szCs w:val="24"/>
        </w:rPr>
        <w:t>こととしています</w:t>
      </w:r>
      <w:r w:rsidRPr="00CF04A9">
        <w:rPr>
          <w:sz w:val="24"/>
          <w:szCs w:val="24"/>
        </w:rPr>
        <w:t>。</w:t>
      </w:r>
    </w:p>
    <w:p w14:paraId="43E0AEDE" w14:textId="468AAB8F" w:rsidR="00932800" w:rsidRPr="009C0355" w:rsidRDefault="00A81FAE" w:rsidP="000D1A42">
      <w:pPr>
        <w:spacing w:line="460" w:lineRule="exact"/>
        <w:ind w:leftChars="99" w:left="280" w:hangingChars="30" w:hanging="72"/>
        <w:rPr>
          <w:rFonts w:eastAsia="ＭＳ 明朝"/>
          <w:sz w:val="24"/>
          <w:szCs w:val="24"/>
        </w:rPr>
      </w:pPr>
      <w:r w:rsidRPr="009C0355">
        <w:rPr>
          <w:rFonts w:eastAsia="ＭＳ 明朝"/>
          <w:sz w:val="24"/>
          <w:szCs w:val="24"/>
        </w:rPr>
        <w:t>（</w:t>
      </w:r>
      <w:r w:rsidR="00C34C18" w:rsidRPr="009C0355">
        <w:rPr>
          <w:rFonts w:eastAsia="ＭＳ 明朝"/>
          <w:sz w:val="24"/>
          <w:szCs w:val="24"/>
        </w:rPr>
        <w:t>平成</w:t>
      </w:r>
      <w:r w:rsidR="00C34C18" w:rsidRPr="009C0355">
        <w:rPr>
          <w:rFonts w:eastAsia="ＭＳ 明朝"/>
          <w:sz w:val="24"/>
          <w:szCs w:val="24"/>
        </w:rPr>
        <w:t>26</w:t>
      </w:r>
      <w:r w:rsidRPr="009C0355">
        <w:rPr>
          <w:rFonts w:eastAsia="ＭＳ 明朝"/>
          <w:sz w:val="24"/>
          <w:szCs w:val="24"/>
        </w:rPr>
        <w:t>年度から</w:t>
      </w:r>
      <w:r w:rsidR="00B11FFD" w:rsidRPr="009C0355">
        <w:rPr>
          <w:rFonts w:eastAsia="ＭＳ 明朝"/>
          <w:sz w:val="24"/>
          <w:szCs w:val="24"/>
        </w:rPr>
        <w:t>着手したアクション</w:t>
      </w:r>
      <w:r w:rsidRPr="009C0355">
        <w:rPr>
          <w:rFonts w:eastAsia="ＭＳ 明朝"/>
          <w:sz w:val="24"/>
          <w:szCs w:val="24"/>
        </w:rPr>
        <w:t>は０（ゼロ）年次の</w:t>
      </w:r>
      <w:r w:rsidR="009E022D">
        <w:rPr>
          <w:rFonts w:eastAsia="ＭＳ 明朝"/>
          <w:sz w:val="24"/>
          <w:szCs w:val="24"/>
        </w:rPr>
        <w:t>取組</w:t>
      </w:r>
      <w:r w:rsidRPr="009C0355">
        <w:rPr>
          <w:rFonts w:eastAsia="ＭＳ 明朝"/>
          <w:sz w:val="24"/>
          <w:szCs w:val="24"/>
        </w:rPr>
        <w:t>と位置付け</w:t>
      </w:r>
      <w:r w:rsidR="00B11FFD" w:rsidRPr="009C0355">
        <w:rPr>
          <w:rFonts w:eastAsia="ＭＳ 明朝"/>
          <w:sz w:val="24"/>
          <w:szCs w:val="24"/>
        </w:rPr>
        <w:t>ました</w:t>
      </w:r>
      <w:r w:rsidRPr="009C0355">
        <w:rPr>
          <w:rFonts w:eastAsia="ＭＳ 明朝"/>
          <w:sz w:val="24"/>
          <w:szCs w:val="24"/>
        </w:rPr>
        <w:t>）</w:t>
      </w:r>
    </w:p>
    <w:p w14:paraId="2497A762" w14:textId="77777777" w:rsidR="00CA2DEE" w:rsidRPr="009C0355" w:rsidRDefault="00CA2DEE" w:rsidP="00B929FD">
      <w:pPr>
        <w:spacing w:line="400" w:lineRule="exact"/>
        <w:ind w:firstLineChars="100" w:firstLine="240"/>
        <w:rPr>
          <w:rFonts w:ascii="ＭＳ 明朝" w:eastAsia="ＭＳ 明朝" w:hAnsi="ＭＳ 明朝"/>
          <w:sz w:val="24"/>
          <w:szCs w:val="24"/>
        </w:rPr>
      </w:pPr>
    </w:p>
    <w:p w14:paraId="6A96B3F4" w14:textId="77777777" w:rsidR="00A81FAE" w:rsidRPr="009C0355" w:rsidRDefault="00A81FAE"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③　基本目標</w:t>
      </w:r>
    </w:p>
    <w:p w14:paraId="328285F0" w14:textId="57AD0246" w:rsidR="00A81FAE" w:rsidRPr="00CF04A9" w:rsidRDefault="00A81FAE" w:rsidP="00CF04A9">
      <w:pPr>
        <w:pStyle w:val="ac"/>
        <w:numPr>
          <w:ilvl w:val="0"/>
          <w:numId w:val="97"/>
        </w:numPr>
        <w:spacing w:line="460" w:lineRule="exact"/>
        <w:ind w:leftChars="0"/>
        <w:rPr>
          <w:sz w:val="24"/>
          <w:szCs w:val="24"/>
        </w:rPr>
      </w:pPr>
      <w:r w:rsidRPr="00CF04A9">
        <w:rPr>
          <w:rFonts w:hint="eastAsia"/>
          <w:sz w:val="24"/>
          <w:szCs w:val="24"/>
        </w:rPr>
        <w:t>発災による死者</w:t>
      </w:r>
      <w:r w:rsidR="00B11FFD" w:rsidRPr="00CF04A9">
        <w:rPr>
          <w:rFonts w:hint="eastAsia"/>
          <w:sz w:val="24"/>
          <w:szCs w:val="24"/>
        </w:rPr>
        <w:t>（犠牲者）</w:t>
      </w:r>
      <w:r w:rsidRPr="00CF04A9">
        <w:rPr>
          <w:rFonts w:hint="eastAsia"/>
          <w:sz w:val="24"/>
          <w:szCs w:val="24"/>
        </w:rPr>
        <w:t>数を限りなくゼロに近づけるとともに、</w:t>
      </w:r>
      <w:r w:rsidR="00806A3B" w:rsidRPr="00CF04A9">
        <w:rPr>
          <w:rFonts w:hint="eastAsia"/>
          <w:sz w:val="24"/>
          <w:szCs w:val="24"/>
        </w:rPr>
        <w:t>その</w:t>
      </w:r>
      <w:r w:rsidR="00B855F3" w:rsidRPr="00CF04A9">
        <w:rPr>
          <w:rFonts w:hint="eastAsia"/>
          <w:sz w:val="24"/>
          <w:szCs w:val="24"/>
        </w:rPr>
        <w:t>建物被害や</w:t>
      </w:r>
      <w:r w:rsidRPr="00CF04A9">
        <w:rPr>
          <w:rFonts w:hint="eastAsia"/>
          <w:sz w:val="24"/>
          <w:szCs w:val="24"/>
        </w:rPr>
        <w:t>経済的被害</w:t>
      </w:r>
      <w:r w:rsidR="00B11FFD" w:rsidRPr="00CF04A9">
        <w:rPr>
          <w:rFonts w:hint="eastAsia"/>
          <w:sz w:val="24"/>
          <w:szCs w:val="24"/>
        </w:rPr>
        <w:t>についても</w:t>
      </w:r>
      <w:r w:rsidRPr="00CF04A9">
        <w:rPr>
          <w:rFonts w:hint="eastAsia"/>
          <w:sz w:val="24"/>
          <w:szCs w:val="24"/>
        </w:rPr>
        <w:t>最小限に抑えることを究極の目標と</w:t>
      </w:r>
      <w:r w:rsidR="00B11FFD" w:rsidRPr="00CF04A9">
        <w:rPr>
          <w:rFonts w:hint="eastAsia"/>
          <w:sz w:val="24"/>
          <w:szCs w:val="24"/>
        </w:rPr>
        <w:t>します</w:t>
      </w:r>
      <w:r w:rsidRPr="00CF04A9">
        <w:rPr>
          <w:rFonts w:hint="eastAsia"/>
          <w:sz w:val="24"/>
          <w:szCs w:val="24"/>
        </w:rPr>
        <w:t>。</w:t>
      </w:r>
    </w:p>
    <w:p w14:paraId="54590A0C" w14:textId="77777777" w:rsidR="00A81FAE" w:rsidRPr="009C0355" w:rsidRDefault="00A81FAE" w:rsidP="00B929FD">
      <w:pPr>
        <w:spacing w:line="400" w:lineRule="exact"/>
        <w:rPr>
          <w:rFonts w:asciiTheme="majorEastAsia" w:eastAsiaTheme="majorEastAsia" w:hAnsiTheme="majorEastAsia"/>
          <w:sz w:val="24"/>
          <w:szCs w:val="24"/>
        </w:rPr>
      </w:pPr>
    </w:p>
    <w:p w14:paraId="76E36199" w14:textId="6BE0CF93" w:rsidR="00A81FAE" w:rsidRPr="009C0355" w:rsidRDefault="00A81FAE"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④</w:t>
      </w:r>
      <w:r w:rsidR="00CF04A9">
        <w:rPr>
          <w:rFonts w:asciiTheme="majorEastAsia" w:eastAsiaTheme="majorEastAsia" w:hAnsiTheme="majorEastAsia" w:hint="eastAsia"/>
          <w:sz w:val="24"/>
          <w:szCs w:val="24"/>
        </w:rPr>
        <w:t xml:space="preserve">　</w:t>
      </w:r>
      <w:r w:rsidRPr="009C0355">
        <w:rPr>
          <w:rFonts w:asciiTheme="majorEastAsia" w:eastAsiaTheme="majorEastAsia" w:hAnsiTheme="majorEastAsia" w:hint="eastAsia"/>
          <w:sz w:val="24"/>
          <w:szCs w:val="24"/>
        </w:rPr>
        <w:t>被害軽減目標の定量化</w:t>
      </w:r>
    </w:p>
    <w:p w14:paraId="0C24125C" w14:textId="10DBFDB9" w:rsidR="00A81FAE" w:rsidRPr="00CF04A9" w:rsidRDefault="00E45FD9" w:rsidP="00CF04A9">
      <w:pPr>
        <w:pStyle w:val="ac"/>
        <w:numPr>
          <w:ilvl w:val="0"/>
          <w:numId w:val="97"/>
        </w:numPr>
        <w:spacing w:line="460" w:lineRule="exact"/>
        <w:ind w:leftChars="0"/>
        <w:rPr>
          <w:sz w:val="24"/>
          <w:szCs w:val="24"/>
        </w:rPr>
      </w:pPr>
      <w:r w:rsidRPr="00CF04A9">
        <w:rPr>
          <w:rFonts w:hint="eastAsia"/>
          <w:sz w:val="24"/>
          <w:szCs w:val="24"/>
        </w:rPr>
        <w:t>「</w:t>
      </w:r>
      <w:r w:rsidR="00A81FAE" w:rsidRPr="00CF04A9">
        <w:rPr>
          <w:rFonts w:hint="eastAsia"/>
          <w:sz w:val="24"/>
          <w:szCs w:val="24"/>
        </w:rPr>
        <w:t>取組期間</w:t>
      </w:r>
      <w:r w:rsidRPr="00CF04A9">
        <w:rPr>
          <w:rFonts w:hint="eastAsia"/>
          <w:sz w:val="24"/>
          <w:szCs w:val="24"/>
        </w:rPr>
        <w:t>」</w:t>
      </w:r>
      <w:r w:rsidR="00C34C18" w:rsidRPr="00CF04A9">
        <w:rPr>
          <w:rFonts w:hint="eastAsia"/>
          <w:sz w:val="24"/>
          <w:szCs w:val="24"/>
        </w:rPr>
        <w:t>において</w:t>
      </w:r>
      <w:r w:rsidR="00A81FAE" w:rsidRPr="00CF04A9">
        <w:rPr>
          <w:rFonts w:hint="eastAsia"/>
          <w:sz w:val="24"/>
          <w:szCs w:val="24"/>
        </w:rPr>
        <w:t>、</w:t>
      </w:r>
      <w:r w:rsidR="0011244B" w:rsidRPr="00CF04A9">
        <w:rPr>
          <w:rFonts w:hint="eastAsia"/>
          <w:sz w:val="24"/>
          <w:szCs w:val="24"/>
        </w:rPr>
        <w:t>府、市町村、住民、事業者、地域、ボランティア等</w:t>
      </w:r>
      <w:r w:rsidR="00A81FAE" w:rsidRPr="00CF04A9">
        <w:rPr>
          <w:rFonts w:hint="eastAsia"/>
          <w:sz w:val="24"/>
          <w:szCs w:val="24"/>
        </w:rPr>
        <w:t>の着実な</w:t>
      </w:r>
      <w:r w:rsidR="009E022D" w:rsidRPr="00CF04A9">
        <w:rPr>
          <w:rFonts w:hint="eastAsia"/>
          <w:sz w:val="24"/>
          <w:szCs w:val="24"/>
        </w:rPr>
        <w:t>取組</w:t>
      </w:r>
      <w:r w:rsidR="0075195A" w:rsidRPr="00CF04A9">
        <w:rPr>
          <w:rFonts w:hint="eastAsia"/>
          <w:sz w:val="24"/>
          <w:szCs w:val="24"/>
        </w:rPr>
        <w:t>や</w:t>
      </w:r>
      <w:r w:rsidR="00B70C64" w:rsidRPr="00CF04A9">
        <w:rPr>
          <w:rFonts w:hint="eastAsia"/>
          <w:sz w:val="24"/>
          <w:szCs w:val="24"/>
        </w:rPr>
        <w:t>発災時の</w:t>
      </w:r>
      <w:r w:rsidR="00A81FAE" w:rsidRPr="00CF04A9">
        <w:rPr>
          <w:rFonts w:hint="eastAsia"/>
          <w:sz w:val="24"/>
          <w:szCs w:val="24"/>
        </w:rPr>
        <w:t>的確な行動</w:t>
      </w:r>
      <w:r w:rsidRPr="00CF04A9">
        <w:rPr>
          <w:rFonts w:hint="eastAsia"/>
          <w:sz w:val="24"/>
          <w:szCs w:val="24"/>
        </w:rPr>
        <w:t>を通じて</w:t>
      </w:r>
      <w:r w:rsidR="00B70C64" w:rsidRPr="00CF04A9">
        <w:rPr>
          <w:rFonts w:hint="eastAsia"/>
          <w:sz w:val="24"/>
          <w:szCs w:val="24"/>
        </w:rPr>
        <w:t>達成</w:t>
      </w:r>
      <w:r w:rsidR="00806A3B" w:rsidRPr="00CF04A9">
        <w:rPr>
          <w:rFonts w:hint="eastAsia"/>
          <w:sz w:val="24"/>
          <w:szCs w:val="24"/>
        </w:rPr>
        <w:t>が</w:t>
      </w:r>
      <w:r w:rsidR="00B70C64" w:rsidRPr="00CF04A9">
        <w:rPr>
          <w:rFonts w:hint="eastAsia"/>
          <w:sz w:val="24"/>
          <w:szCs w:val="24"/>
        </w:rPr>
        <w:t>可能と見込む、被害軽減目標</w:t>
      </w:r>
      <w:r w:rsidRPr="00CF04A9">
        <w:rPr>
          <w:rFonts w:hint="eastAsia"/>
          <w:sz w:val="24"/>
          <w:szCs w:val="24"/>
        </w:rPr>
        <w:t>（アクションによる効果）を</w:t>
      </w:r>
      <w:r w:rsidR="00A81FAE" w:rsidRPr="00CF04A9">
        <w:rPr>
          <w:rFonts w:hint="eastAsia"/>
          <w:sz w:val="24"/>
          <w:szCs w:val="24"/>
        </w:rPr>
        <w:t>定量的に明示</w:t>
      </w:r>
      <w:r w:rsidR="00B70C64" w:rsidRPr="00CF04A9">
        <w:rPr>
          <w:rFonts w:hint="eastAsia"/>
          <w:sz w:val="24"/>
          <w:szCs w:val="24"/>
        </w:rPr>
        <w:t>しました</w:t>
      </w:r>
      <w:r w:rsidR="00A81FAE" w:rsidRPr="00CF04A9">
        <w:rPr>
          <w:rFonts w:hint="eastAsia"/>
          <w:sz w:val="24"/>
          <w:szCs w:val="24"/>
        </w:rPr>
        <w:t>。</w:t>
      </w:r>
    </w:p>
    <w:p w14:paraId="3F4ECD13" w14:textId="77777777" w:rsidR="001C1851" w:rsidRPr="009C0355" w:rsidRDefault="001C1851" w:rsidP="003C6C7C">
      <w:pPr>
        <w:spacing w:line="440" w:lineRule="exact"/>
        <w:rPr>
          <w:rFonts w:asciiTheme="majorEastAsia" w:eastAsiaTheme="majorEastAsia" w:hAnsiTheme="majorEastAsia"/>
          <w:sz w:val="24"/>
          <w:szCs w:val="24"/>
        </w:rPr>
      </w:pPr>
    </w:p>
    <w:p w14:paraId="19D773ED" w14:textId="77777777" w:rsidR="003C6C7C" w:rsidRPr="009C0355" w:rsidRDefault="003C6C7C" w:rsidP="003C6C7C">
      <w:pPr>
        <w:spacing w:line="44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⑤　その他</w:t>
      </w:r>
    </w:p>
    <w:p w14:paraId="0E05E193" w14:textId="7633530C" w:rsidR="003C6C7C" w:rsidRPr="00CF04A9" w:rsidRDefault="003C6C7C" w:rsidP="00CF04A9">
      <w:pPr>
        <w:pStyle w:val="ac"/>
        <w:numPr>
          <w:ilvl w:val="0"/>
          <w:numId w:val="97"/>
        </w:numPr>
        <w:spacing w:line="440" w:lineRule="exact"/>
        <w:ind w:leftChars="0"/>
        <w:rPr>
          <w:rFonts w:ascii="ＭＳ 明朝" w:eastAsia="ＭＳ 明朝" w:hAnsi="ＭＳ 明朝"/>
          <w:sz w:val="24"/>
          <w:szCs w:val="24"/>
        </w:rPr>
      </w:pPr>
      <w:r w:rsidRPr="00CF04A9">
        <w:rPr>
          <w:rFonts w:ascii="ＭＳ 明朝" w:eastAsia="ＭＳ 明朝" w:hAnsi="ＭＳ 明朝" w:hint="eastAsia"/>
          <w:sz w:val="24"/>
          <w:szCs w:val="24"/>
        </w:rPr>
        <w:t>アクションの推進にあたっては、今後の財政規律を踏まえつつ、被害軽減</w:t>
      </w:r>
      <w:r w:rsidR="00806A3B" w:rsidRPr="00CF04A9">
        <w:rPr>
          <w:rFonts w:ascii="ＭＳ 明朝" w:eastAsia="ＭＳ 明朝" w:hAnsi="ＭＳ 明朝" w:hint="eastAsia"/>
          <w:sz w:val="24"/>
          <w:szCs w:val="24"/>
        </w:rPr>
        <w:t>目標の達成に向けた</w:t>
      </w:r>
      <w:r w:rsidRPr="00CF04A9">
        <w:rPr>
          <w:rFonts w:ascii="ＭＳ 明朝" w:eastAsia="ＭＳ 明朝" w:hAnsi="ＭＳ 明朝" w:hint="eastAsia"/>
          <w:sz w:val="24"/>
          <w:szCs w:val="24"/>
        </w:rPr>
        <w:t>着実</w:t>
      </w:r>
      <w:r w:rsidR="00806A3B" w:rsidRPr="00CF04A9">
        <w:rPr>
          <w:rFonts w:ascii="ＭＳ 明朝" w:eastAsia="ＭＳ 明朝" w:hAnsi="ＭＳ 明朝" w:hint="eastAsia"/>
          <w:sz w:val="24"/>
          <w:szCs w:val="24"/>
        </w:rPr>
        <w:t>な</w:t>
      </w:r>
      <w:r w:rsidR="009E022D" w:rsidRPr="00CF04A9">
        <w:rPr>
          <w:rFonts w:ascii="ＭＳ 明朝" w:eastAsia="ＭＳ 明朝" w:hAnsi="ＭＳ 明朝" w:hint="eastAsia"/>
          <w:sz w:val="24"/>
          <w:szCs w:val="24"/>
        </w:rPr>
        <w:t>取組</w:t>
      </w:r>
      <w:r w:rsidR="00806A3B" w:rsidRPr="00CF04A9">
        <w:rPr>
          <w:rFonts w:ascii="ＭＳ 明朝" w:eastAsia="ＭＳ 明朝" w:hAnsi="ＭＳ 明朝" w:hint="eastAsia"/>
          <w:sz w:val="24"/>
          <w:szCs w:val="24"/>
        </w:rPr>
        <w:t>を進め</w:t>
      </w:r>
      <w:r w:rsidRPr="00CF04A9">
        <w:rPr>
          <w:rFonts w:ascii="ＭＳ 明朝" w:eastAsia="ＭＳ 明朝" w:hAnsi="ＭＳ 明朝" w:hint="eastAsia"/>
          <w:sz w:val="24"/>
          <w:szCs w:val="24"/>
        </w:rPr>
        <w:t>ます。</w:t>
      </w:r>
    </w:p>
    <w:p w14:paraId="74D253B3" w14:textId="43E1FA3B" w:rsidR="00146433" w:rsidRPr="009C0355" w:rsidRDefault="00146433">
      <w:pPr>
        <w:widowControl/>
        <w:jc w:val="left"/>
        <w:rPr>
          <w:rFonts w:ascii="ＭＳ 明朝" w:eastAsia="ＭＳ 明朝" w:hAnsi="ＭＳ 明朝"/>
          <w:sz w:val="24"/>
          <w:szCs w:val="24"/>
        </w:rPr>
      </w:pPr>
      <w:r w:rsidRPr="009C0355">
        <w:rPr>
          <w:rFonts w:ascii="ＭＳ 明朝" w:eastAsia="ＭＳ 明朝" w:hAnsi="ＭＳ 明朝"/>
          <w:sz w:val="24"/>
          <w:szCs w:val="24"/>
        </w:rPr>
        <w:br w:type="page"/>
      </w:r>
    </w:p>
    <w:p w14:paraId="1C4BB0D4" w14:textId="77777777" w:rsidR="00A81FAE" w:rsidRPr="009C0355" w:rsidRDefault="00A81FAE" w:rsidP="00A81FAE">
      <w:pPr>
        <w:spacing w:line="500" w:lineRule="exact"/>
        <w:ind w:left="241" w:hangingChars="100" w:hanging="241"/>
        <w:rPr>
          <w:rFonts w:ascii="ＭＳ ゴシック" w:eastAsia="ＭＳ ゴシック" w:hAnsi="ＭＳ ゴシック"/>
          <w:sz w:val="24"/>
          <w:szCs w:val="24"/>
        </w:rPr>
      </w:pPr>
      <w:r w:rsidRPr="009C035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3904" behindDoc="0" locked="0" layoutInCell="1" allowOverlap="1" wp14:anchorId="0EC58C75" wp14:editId="6A967108">
                <wp:simplePos x="0" y="0"/>
                <wp:positionH relativeFrom="column">
                  <wp:posOffset>-241936</wp:posOffset>
                </wp:positionH>
                <wp:positionV relativeFrom="paragraph">
                  <wp:posOffset>-9525</wp:posOffset>
                </wp:positionV>
                <wp:extent cx="5000625" cy="333375"/>
                <wp:effectExtent l="0" t="0" r="28575" b="21590"/>
                <wp:wrapNone/>
                <wp:docPr id="112" name="角丸四角形 112"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5000625" cy="333375"/>
                        </a:xfrm>
                        <a:prstGeom prst="roundRect">
                          <a:avLst/>
                        </a:prstGeom>
                        <a:solidFill>
                          <a:srgbClr val="4F81BD"/>
                        </a:solidFill>
                        <a:ln w="25400" cap="flat" cmpd="sng" algn="ctr">
                          <a:solidFill>
                            <a:srgbClr val="4F81BD">
                              <a:shade val="50000"/>
                            </a:srgbClr>
                          </a:solidFill>
                          <a:prstDash val="solid"/>
                        </a:ln>
                        <a:effectLst/>
                      </wps:spPr>
                      <wps:txbx>
                        <w:txbxContent>
                          <w:p w14:paraId="0FDC9664" w14:textId="4064C680"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EC58C75" id="角丸四角形 112" o:spid="_x0000_s1029" alt="タイトル: （３）　政策ターゲット（標的）とアクション（具体的な取組み）" style="position:absolute;left:0;text-align:left;margin-left:-19.05pt;margin-top:-.75pt;width:393.75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" fillcolor="#4f81bd" strokecolor="#385d8a" strokeweight="2pt">
                <v:textbox style="mso-fit-shape-to-text:t">
                  <w:txbxContent>
                    <w:p w14:paraId="0FDC9664" w14:textId="4064C680"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w:t>
                      </w:r>
                    </w:p>
                  </w:txbxContent>
                </v:textbox>
              </v:roundrect>
            </w:pict>
          </mc:Fallback>
        </mc:AlternateContent>
      </w:r>
    </w:p>
    <w:p w14:paraId="71C714C5" w14:textId="77777777" w:rsidR="00580600" w:rsidRPr="009C0355" w:rsidRDefault="00580600" w:rsidP="00A81FAE">
      <w:pPr>
        <w:spacing w:line="500" w:lineRule="exact"/>
        <w:ind w:left="240" w:hangingChars="100" w:hanging="240"/>
        <w:rPr>
          <w:rFonts w:ascii="ＭＳ ゴシック" w:eastAsia="ＭＳ ゴシック" w:hAnsi="ＭＳ ゴシック"/>
          <w:sz w:val="24"/>
          <w:szCs w:val="24"/>
        </w:rPr>
      </w:pPr>
    </w:p>
    <w:p w14:paraId="1ECB8052" w14:textId="659B32AD" w:rsidR="00A81FAE" w:rsidRPr="009C0355" w:rsidRDefault="00A81FAE" w:rsidP="00A81FAE">
      <w:pPr>
        <w:spacing w:line="500" w:lineRule="exact"/>
        <w:ind w:left="240" w:hangingChars="100" w:hanging="240"/>
        <w:rPr>
          <w:rFonts w:ascii="ＭＳ ゴシック" w:eastAsia="ＭＳ ゴシック" w:hAnsi="ＭＳ ゴシック"/>
          <w:sz w:val="24"/>
          <w:szCs w:val="24"/>
        </w:rPr>
      </w:pPr>
      <w:r w:rsidRPr="009C0355">
        <w:rPr>
          <w:rFonts w:ascii="ＭＳ ゴシック" w:eastAsia="ＭＳ ゴシック" w:hAnsi="ＭＳ ゴシック" w:hint="eastAsia"/>
          <w:sz w:val="24"/>
          <w:szCs w:val="24"/>
        </w:rPr>
        <w:t xml:space="preserve">①　</w:t>
      </w:r>
      <w:r w:rsidR="00B70C64" w:rsidRPr="009C0355">
        <w:rPr>
          <w:rFonts w:ascii="ＭＳ ゴシック" w:eastAsia="ＭＳ ゴシック" w:hAnsi="ＭＳ ゴシック" w:hint="eastAsia"/>
          <w:sz w:val="24"/>
          <w:szCs w:val="24"/>
        </w:rPr>
        <w:t>政策</w:t>
      </w:r>
      <w:r w:rsidRPr="009C0355">
        <w:rPr>
          <w:rFonts w:ascii="ＭＳ ゴシック" w:eastAsia="ＭＳ ゴシック" w:hAnsi="ＭＳ ゴシック" w:hint="eastAsia"/>
          <w:sz w:val="24"/>
          <w:szCs w:val="24"/>
        </w:rPr>
        <w:t>ターゲット</w:t>
      </w:r>
    </w:p>
    <w:p w14:paraId="00069253" w14:textId="4FDA046E" w:rsidR="00A81FAE" w:rsidRPr="009C0355" w:rsidRDefault="00A81FAE" w:rsidP="00A81FAE">
      <w:pPr>
        <w:spacing w:line="500" w:lineRule="exact"/>
        <w:ind w:left="240" w:hangingChars="100" w:hanging="240"/>
        <w:rPr>
          <w:sz w:val="24"/>
          <w:szCs w:val="24"/>
        </w:rPr>
      </w:pPr>
      <w:r w:rsidRPr="009C0355">
        <w:rPr>
          <w:rFonts w:hint="eastAsia"/>
          <w:sz w:val="24"/>
          <w:szCs w:val="24"/>
        </w:rPr>
        <w:t>○　新ＡＰが視野に置く政策ターゲットは、「大阪府地域防災計画（平成</w:t>
      </w:r>
      <w:r w:rsidRPr="009C0355">
        <w:rPr>
          <w:rFonts w:hint="eastAsia"/>
          <w:sz w:val="24"/>
          <w:szCs w:val="24"/>
        </w:rPr>
        <w:t>26</w:t>
      </w:r>
      <w:r w:rsidRPr="009C0355">
        <w:rPr>
          <w:rFonts w:hint="eastAsia"/>
          <w:sz w:val="24"/>
          <w:szCs w:val="24"/>
        </w:rPr>
        <w:t>年３月）」で定めた基本理念『減災』と</w:t>
      </w:r>
      <w:r w:rsidR="00B70C64" w:rsidRPr="009C0355">
        <w:rPr>
          <w:rFonts w:hint="eastAsia"/>
          <w:sz w:val="24"/>
          <w:szCs w:val="24"/>
        </w:rPr>
        <w:t>、『命を守る』をはじめとする</w:t>
      </w:r>
      <w:r w:rsidRPr="009C0355">
        <w:rPr>
          <w:rFonts w:hint="eastAsia"/>
          <w:sz w:val="24"/>
          <w:szCs w:val="24"/>
        </w:rPr>
        <w:t>５つの基本方針に基づき設定した“</w:t>
      </w:r>
      <w:r w:rsidRPr="009C0355">
        <w:rPr>
          <w:rFonts w:hint="eastAsia"/>
          <w:sz w:val="24"/>
          <w:szCs w:val="24"/>
        </w:rPr>
        <w:t>17</w:t>
      </w:r>
      <w:r w:rsidRPr="009C0355">
        <w:rPr>
          <w:rFonts w:hint="eastAsia"/>
          <w:sz w:val="24"/>
          <w:szCs w:val="24"/>
        </w:rPr>
        <w:t>の課題”</w:t>
      </w:r>
      <w:r w:rsidR="00806A3B" w:rsidRPr="009C0355">
        <w:rPr>
          <w:rFonts w:hint="eastAsia"/>
          <w:sz w:val="24"/>
          <w:szCs w:val="24"/>
        </w:rPr>
        <w:t>で</w:t>
      </w:r>
      <w:r w:rsidR="00B70C64" w:rsidRPr="009C0355">
        <w:rPr>
          <w:rFonts w:hint="eastAsia"/>
          <w:sz w:val="24"/>
          <w:szCs w:val="24"/>
        </w:rPr>
        <w:t>す</w:t>
      </w:r>
      <w:r w:rsidRPr="009C0355">
        <w:rPr>
          <w:rFonts w:hint="eastAsia"/>
          <w:sz w:val="24"/>
          <w:szCs w:val="24"/>
        </w:rPr>
        <w:t>。</w:t>
      </w:r>
    </w:p>
    <w:p w14:paraId="1728270A" w14:textId="77777777" w:rsidR="00A81FAE" w:rsidRPr="009C0355" w:rsidRDefault="00A81FAE" w:rsidP="00A81FAE">
      <w:pPr>
        <w:spacing w:line="500" w:lineRule="exact"/>
        <w:ind w:leftChars="96" w:left="202"/>
        <w:rPr>
          <w:rFonts w:ascii="ＭＳ ゴシック" w:eastAsia="ＭＳ ゴシック" w:hAnsi="ＭＳ ゴシック"/>
          <w:sz w:val="24"/>
          <w:szCs w:val="24"/>
        </w:rPr>
      </w:pPr>
    </w:p>
    <w:p w14:paraId="7A6E568A" w14:textId="77777777" w:rsidR="00A81FAE" w:rsidRPr="009C0355" w:rsidRDefault="00A81FAE" w:rsidP="00A81FAE">
      <w:pPr>
        <w:spacing w:line="500" w:lineRule="exact"/>
        <w:ind w:leftChars="96" w:left="202"/>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22400" behindDoc="0" locked="0" layoutInCell="1" allowOverlap="1" wp14:anchorId="5786686F" wp14:editId="287B1D58">
                <wp:simplePos x="0" y="0"/>
                <wp:positionH relativeFrom="column">
                  <wp:posOffset>-32385</wp:posOffset>
                </wp:positionH>
                <wp:positionV relativeFrom="paragraph">
                  <wp:posOffset>103505</wp:posOffset>
                </wp:positionV>
                <wp:extent cx="5667375" cy="57816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667375" cy="5781675"/>
                        </a:xfrm>
                        <a:prstGeom prst="rect">
                          <a:avLst/>
                        </a:prstGeom>
                        <a:noFill/>
                        <a:ln w="25400" cap="flat" cmpd="sng" algn="ctr">
                          <a:noFill/>
                          <a:prstDash val="solid"/>
                        </a:ln>
                        <a:effectLst/>
                      </wps:spPr>
                      <wps:txbx>
                        <w:txbxContent>
                          <w:p w14:paraId="1C823CF1" w14:textId="27A72AF7" w:rsidR="00787932" w:rsidRPr="00F62E9D" w:rsidRDefault="00787932"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787932" w:rsidRPr="00F62E9D" w:rsidRDefault="00787932"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4"/>
                                          <a:srcRect/>
                                          <a:stretch>
                                            <a:fillRect/>
                                          </a:stretch>
                                        </pic:blipFill>
                                        <pic:spPr bwMode="auto">
                                          <a:xfrm>
                                            <a:off x="0" y="0"/>
                                            <a:ext cx="5514934" cy="525776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6686F" id="正方形/長方形 11" o:spid="_x0000_s1030" style="position:absolute;left:0;text-align:left;margin-left:-2.55pt;margin-top:8.15pt;width:446.25pt;height:455.2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" filled="f" stroked="f" strokeweight="2pt">
                <v:textbox>
                  <w:txbxContent>
                    <w:p w14:paraId="1C823CF1" w14:textId="27A72AF7" w:rsidR="00787932" w:rsidRPr="00F62E9D" w:rsidRDefault="00787932"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787932" w:rsidRPr="00F62E9D" w:rsidRDefault="00787932"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5"/>
                                    <a:srcRect/>
                                    <a:stretch>
                                      <a:fillRect/>
                                    </a:stretch>
                                  </pic:blipFill>
                                  <pic:spPr bwMode="auto">
                                    <a:xfrm>
                                      <a:off x="0" y="0"/>
                                      <a:ext cx="5514934" cy="5257761"/>
                                    </a:xfrm>
                                    <a:prstGeom prst="rect">
                                      <a:avLst/>
                                    </a:prstGeom>
                                    <a:noFill/>
                                  </pic:spPr>
                                </pic:pic>
                              </a:graphicData>
                            </a:graphic>
                          </wp:inline>
                        </w:drawing>
                      </w:r>
                    </w:p>
                  </w:txbxContent>
                </v:textbox>
              </v:rect>
            </w:pict>
          </mc:Fallback>
        </mc:AlternateContent>
      </w:r>
    </w:p>
    <w:p w14:paraId="75FAE48F" w14:textId="77777777" w:rsidR="00A81FAE" w:rsidRPr="009C0355" w:rsidRDefault="00A81FAE" w:rsidP="00A81FAE">
      <w:pPr>
        <w:widowControl/>
        <w:jc w:val="left"/>
        <w:rPr>
          <w:rFonts w:ascii="ＭＳ ゴシック" w:eastAsia="ＭＳ ゴシック" w:hAnsi="ＭＳ ゴシック"/>
          <w:sz w:val="24"/>
          <w:szCs w:val="24"/>
        </w:rPr>
      </w:pPr>
      <w:r w:rsidRPr="009C0355">
        <w:rPr>
          <w:rFonts w:ascii="ＭＳ ゴシック" w:eastAsia="ＭＳ ゴシック" w:hAnsi="ＭＳ ゴシック"/>
          <w:sz w:val="24"/>
          <w:szCs w:val="24"/>
        </w:rPr>
        <w:br w:type="page"/>
      </w:r>
    </w:p>
    <w:p w14:paraId="0AC9E838" w14:textId="5C967687" w:rsidR="00A81FAE" w:rsidRPr="009C0355" w:rsidRDefault="00D902BD" w:rsidP="00A81FAE">
      <w:pPr>
        <w:spacing w:line="500" w:lineRule="exact"/>
        <w:rPr>
          <w:rFonts w:ascii="ＭＳ ゴシック" w:eastAsia="ＭＳ ゴシック" w:hAnsi="ＭＳ ゴシック"/>
          <w:sz w:val="24"/>
          <w:szCs w:val="24"/>
        </w:rPr>
      </w:pPr>
      <w:r w:rsidRPr="009C0355">
        <w:rPr>
          <w:rFonts w:ascii="ＭＳ ゴシック" w:eastAsia="ＭＳ ゴシック" w:hAnsi="ＭＳ ゴシック" w:hint="eastAsia"/>
          <w:sz w:val="24"/>
          <w:szCs w:val="24"/>
        </w:rPr>
        <w:lastRenderedPageBreak/>
        <w:t>②</w:t>
      </w:r>
      <w:r w:rsidR="003A1E63" w:rsidRPr="009C0355">
        <w:rPr>
          <w:rFonts w:ascii="ＭＳ ゴシック" w:eastAsia="ＭＳ ゴシック" w:hAnsi="ＭＳ ゴシック" w:hint="eastAsia"/>
          <w:sz w:val="24"/>
          <w:szCs w:val="24"/>
        </w:rPr>
        <w:t xml:space="preserve">　「アクション」ごとの目標設定</w:t>
      </w:r>
    </w:p>
    <w:p w14:paraId="7EDE6570" w14:textId="35C13B5C" w:rsidR="00A81FAE" w:rsidRPr="00E45D1B" w:rsidRDefault="00AE6DDD" w:rsidP="00E45D1B">
      <w:pPr>
        <w:pStyle w:val="ac"/>
        <w:numPr>
          <w:ilvl w:val="0"/>
          <w:numId w:val="97"/>
        </w:numPr>
        <w:spacing w:line="500" w:lineRule="exact"/>
        <w:ind w:leftChars="0"/>
        <w:rPr>
          <w:sz w:val="24"/>
          <w:szCs w:val="24"/>
        </w:rPr>
      </w:pPr>
      <w:r w:rsidRPr="00E45D1B">
        <w:rPr>
          <w:rFonts w:hint="eastAsia"/>
          <w:sz w:val="24"/>
          <w:szCs w:val="24"/>
        </w:rPr>
        <w:t>100</w:t>
      </w:r>
      <w:r w:rsidRPr="00E45D1B">
        <w:rPr>
          <w:rFonts w:hint="eastAsia"/>
          <w:sz w:val="24"/>
          <w:szCs w:val="24"/>
        </w:rPr>
        <w:t>の</w:t>
      </w:r>
      <w:r w:rsidR="00A81FAE" w:rsidRPr="00E45D1B">
        <w:rPr>
          <w:rFonts w:hint="eastAsia"/>
          <w:sz w:val="24"/>
          <w:szCs w:val="24"/>
        </w:rPr>
        <w:t>アクション</w:t>
      </w:r>
      <w:r w:rsidRPr="00E45D1B">
        <w:rPr>
          <w:rFonts w:hint="eastAsia"/>
          <w:sz w:val="24"/>
          <w:szCs w:val="24"/>
        </w:rPr>
        <w:t>に</w:t>
      </w:r>
      <w:r w:rsidR="00A81FAE" w:rsidRPr="00E45D1B">
        <w:rPr>
          <w:rFonts w:hint="eastAsia"/>
          <w:sz w:val="24"/>
          <w:szCs w:val="24"/>
        </w:rPr>
        <w:t>は、</w:t>
      </w:r>
      <w:r w:rsidRPr="00E45D1B">
        <w:rPr>
          <w:rFonts w:hint="eastAsia"/>
          <w:sz w:val="24"/>
          <w:szCs w:val="24"/>
        </w:rPr>
        <w:t>被害軽減目標の着実な達成に向けて</w:t>
      </w:r>
      <w:r w:rsidR="0082241B" w:rsidRPr="00E45D1B">
        <w:rPr>
          <w:rFonts w:hint="eastAsia"/>
          <w:sz w:val="24"/>
          <w:szCs w:val="24"/>
        </w:rPr>
        <w:t>、</w:t>
      </w:r>
      <w:r w:rsidRPr="00E45D1B">
        <w:rPr>
          <w:rFonts w:hint="eastAsia"/>
          <w:sz w:val="24"/>
          <w:szCs w:val="24"/>
        </w:rPr>
        <w:t>それぞれ</w:t>
      </w:r>
      <w:r w:rsidR="0082241B" w:rsidRPr="00E45D1B">
        <w:rPr>
          <w:rFonts w:hint="eastAsia"/>
          <w:sz w:val="24"/>
          <w:szCs w:val="24"/>
        </w:rPr>
        <w:t>「</w:t>
      </w:r>
      <w:r w:rsidR="00E45FD9" w:rsidRPr="00E45D1B">
        <w:rPr>
          <w:rFonts w:hint="eastAsia"/>
          <w:sz w:val="24"/>
          <w:szCs w:val="24"/>
        </w:rPr>
        <w:t>集中取組期間</w:t>
      </w:r>
      <w:r w:rsidR="0082241B" w:rsidRPr="00E45D1B">
        <w:rPr>
          <w:rFonts w:hint="eastAsia"/>
          <w:sz w:val="24"/>
          <w:szCs w:val="24"/>
        </w:rPr>
        <w:t>」</w:t>
      </w:r>
      <w:r w:rsidR="00CD1B76" w:rsidRPr="00E45D1B">
        <w:rPr>
          <w:rFonts w:hint="eastAsia"/>
          <w:sz w:val="24"/>
          <w:szCs w:val="24"/>
        </w:rPr>
        <w:t>及び</w:t>
      </w:r>
      <w:r w:rsidR="0082241B" w:rsidRPr="00E45D1B">
        <w:rPr>
          <w:rFonts w:hint="eastAsia"/>
          <w:sz w:val="24"/>
          <w:szCs w:val="24"/>
        </w:rPr>
        <w:t>「</w:t>
      </w:r>
      <w:r w:rsidR="00E45FD9" w:rsidRPr="00E45D1B">
        <w:rPr>
          <w:rFonts w:hint="eastAsia"/>
          <w:sz w:val="24"/>
          <w:szCs w:val="24"/>
        </w:rPr>
        <w:t>取組期間</w:t>
      </w:r>
      <w:r w:rsidR="00621254" w:rsidRPr="00E45D1B">
        <w:rPr>
          <w:rFonts w:hint="eastAsia"/>
          <w:sz w:val="24"/>
          <w:szCs w:val="24"/>
        </w:rPr>
        <w:t>」でのめざ</w:t>
      </w:r>
      <w:r w:rsidR="0082241B" w:rsidRPr="00E45D1B">
        <w:rPr>
          <w:rFonts w:hint="eastAsia"/>
          <w:sz w:val="24"/>
          <w:szCs w:val="24"/>
        </w:rPr>
        <w:t>すべき</w:t>
      </w:r>
      <w:r w:rsidR="003A1E63" w:rsidRPr="00E45D1B">
        <w:rPr>
          <w:rFonts w:hint="eastAsia"/>
          <w:sz w:val="24"/>
          <w:szCs w:val="24"/>
        </w:rPr>
        <w:t>目標</w:t>
      </w:r>
      <w:r w:rsidR="00A81FAE" w:rsidRPr="00E45D1B">
        <w:rPr>
          <w:rFonts w:hint="eastAsia"/>
          <w:sz w:val="24"/>
          <w:szCs w:val="24"/>
        </w:rPr>
        <w:t>を設定</w:t>
      </w:r>
      <w:r w:rsidRPr="00E45D1B">
        <w:rPr>
          <w:rFonts w:hint="eastAsia"/>
          <w:sz w:val="24"/>
          <w:szCs w:val="24"/>
        </w:rPr>
        <w:t>しました</w:t>
      </w:r>
      <w:r w:rsidR="00A81FAE" w:rsidRPr="00E45D1B">
        <w:rPr>
          <w:rFonts w:hint="eastAsia"/>
          <w:sz w:val="24"/>
          <w:szCs w:val="24"/>
        </w:rPr>
        <w:t>。</w:t>
      </w:r>
    </w:p>
    <w:p w14:paraId="34E66343" w14:textId="6CA1B291" w:rsidR="00A81FAE" w:rsidRPr="009C0355" w:rsidRDefault="00A81FAE" w:rsidP="00A81FAE">
      <w:pPr>
        <w:spacing w:line="500" w:lineRule="exact"/>
        <w:rPr>
          <w:sz w:val="24"/>
          <w:szCs w:val="24"/>
        </w:rPr>
      </w:pPr>
    </w:p>
    <w:p w14:paraId="7A0607AA" w14:textId="7A0048BC" w:rsidR="00AE6DDD" w:rsidRPr="00E45D1B" w:rsidRDefault="00AE6DDD" w:rsidP="00E45D1B">
      <w:pPr>
        <w:pStyle w:val="ac"/>
        <w:numPr>
          <w:ilvl w:val="0"/>
          <w:numId w:val="97"/>
        </w:numPr>
        <w:spacing w:line="500" w:lineRule="exact"/>
        <w:ind w:leftChars="0"/>
        <w:rPr>
          <w:sz w:val="24"/>
          <w:szCs w:val="24"/>
        </w:rPr>
      </w:pPr>
      <w:r w:rsidRPr="00E45D1B">
        <w:rPr>
          <w:rFonts w:hint="eastAsia"/>
          <w:sz w:val="24"/>
          <w:szCs w:val="24"/>
        </w:rPr>
        <w:t>なお、アクションの立案にあたっては、以下の点に留意しました。</w:t>
      </w:r>
    </w:p>
    <w:p w14:paraId="54610BDA" w14:textId="77777777" w:rsidR="00AE6DDD" w:rsidRPr="009C0355" w:rsidRDefault="00AE6DDD" w:rsidP="00A81FAE">
      <w:pPr>
        <w:spacing w:line="500" w:lineRule="exact"/>
        <w:rPr>
          <w:sz w:val="24"/>
          <w:szCs w:val="24"/>
        </w:rPr>
      </w:pPr>
    </w:p>
    <w:p w14:paraId="057AD8A3" w14:textId="48A1F86B" w:rsidR="00A81FAE" w:rsidRPr="009C0355" w:rsidRDefault="00A81FAE" w:rsidP="00A81FAE">
      <w:pPr>
        <w:widowControl/>
        <w:jc w:val="left"/>
        <w:rPr>
          <w:sz w:val="24"/>
          <w:szCs w:val="24"/>
        </w:rPr>
      </w:pPr>
      <w:r w:rsidRPr="009C0355">
        <w:rPr>
          <w:sz w:val="24"/>
          <w:szCs w:val="24"/>
        </w:rPr>
        <w:br w:type="page"/>
      </w:r>
      <w:r w:rsidRPr="009C0355">
        <w:rPr>
          <w:noProof/>
        </w:rPr>
        <mc:AlternateContent>
          <mc:Choice Requires="wps">
            <w:drawing>
              <wp:anchor distT="0" distB="0" distL="114300" distR="114300" simplePos="0" relativeHeight="251620352" behindDoc="0" locked="0" layoutInCell="1" allowOverlap="1" wp14:anchorId="5F643DBB" wp14:editId="16217FDB">
                <wp:simplePos x="0" y="0"/>
                <wp:positionH relativeFrom="column">
                  <wp:posOffset>0</wp:posOffset>
                </wp:positionH>
                <wp:positionV relativeFrom="paragraph">
                  <wp:posOffset>3175</wp:posOffset>
                </wp:positionV>
                <wp:extent cx="1828800" cy="1828800"/>
                <wp:effectExtent l="0" t="0" r="22860" b="20320"/>
                <wp:wrapSquare wrapText="bothSides"/>
                <wp:docPr id="1" name="テキスト ボックス 1" descr="・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title="アクションの立案及び推進にあたっての留意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72B38669" w14:textId="77777777" w:rsidR="00787932" w:rsidRDefault="00787932" w:rsidP="00A81FAE">
                            <w:pPr>
                              <w:rPr>
                                <w:rFonts w:asciiTheme="majorEastAsia" w:eastAsiaTheme="majorEastAsia" w:hAnsiTheme="majorEastAsia"/>
                                <w:color w:val="000000" w:themeColor="text1"/>
                                <w:szCs w:val="21"/>
                              </w:rPr>
                            </w:pPr>
                          </w:p>
                          <w:p w14:paraId="6C386FD0" w14:textId="77777777" w:rsidR="00787932" w:rsidRPr="006022F5" w:rsidRDefault="00787932"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787932" w:rsidRPr="002C184A" w:rsidRDefault="00787932"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787932" w:rsidRPr="002C184A" w:rsidRDefault="00787932"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787932" w:rsidRPr="002C184A" w:rsidRDefault="00787932"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787932" w:rsidRPr="002C184A" w:rsidRDefault="00787932"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787932" w:rsidRPr="00DE7D29" w:rsidRDefault="00787932"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751FEC12" w:rsidR="00787932" w:rsidRPr="009C0355" w:rsidRDefault="00787932" w:rsidP="00A81FAE">
                            <w:pPr>
                              <w:spacing w:line="500" w:lineRule="exact"/>
                              <w:ind w:left="210" w:hangingChars="100" w:hanging="210"/>
                              <w:rPr>
                                <w:szCs w:val="21"/>
                              </w:rPr>
                            </w:pPr>
                            <w:r>
                              <w:rPr>
                                <w:rFonts w:hint="eastAsia"/>
                                <w:color w:val="000000" w:themeColor="text1"/>
                                <w:szCs w:val="21"/>
                              </w:rPr>
                              <w:t>・</w:t>
                            </w:r>
                            <w:r w:rsidRPr="00DE7D29">
                              <w:rPr>
                                <w:rFonts w:hint="eastAsia"/>
                                <w:color w:val="000000" w:themeColor="text1"/>
                                <w:szCs w:val="21"/>
                              </w:rPr>
                              <w:t>国家的な観点</w:t>
                            </w:r>
                            <w:r w:rsidRPr="009C0355">
                              <w:rPr>
                                <w:rFonts w:hint="eastAsia"/>
                                <w:szCs w:val="21"/>
                              </w:rPr>
                              <w:t>からの支援が必要な取組は、国費の拡充や現行交付金制度の弾力的な運用、地方債の特別措置、税制をはじめとする制度の改正等を国に積極的に提案し、強く要請</w:t>
                            </w:r>
                          </w:p>
                          <w:p w14:paraId="7A20CDCE" w14:textId="48305959" w:rsidR="00787932" w:rsidRPr="009C0355" w:rsidRDefault="00787932" w:rsidP="00A81FAE">
                            <w:pPr>
                              <w:spacing w:line="500" w:lineRule="exact"/>
                              <w:ind w:left="210" w:hangingChars="100" w:hanging="210"/>
                              <w:rPr>
                                <w:szCs w:val="21"/>
                              </w:rPr>
                            </w:pPr>
                            <w:r w:rsidRPr="009C0355">
                              <w:rPr>
                                <w:rFonts w:hint="eastAsia"/>
                                <w:szCs w:val="21"/>
                              </w:rPr>
                              <w:t>・</w:t>
                            </w:r>
                            <w:r w:rsidR="00E45D1B">
                              <w:rPr>
                                <w:rFonts w:hint="eastAsia"/>
                                <w:szCs w:val="21"/>
                              </w:rPr>
                              <w:t>令和６年の能登半島地震、</w:t>
                            </w:r>
                            <w:r w:rsidRPr="009C0355">
                              <w:rPr>
                                <w:rFonts w:hint="eastAsia"/>
                                <w:szCs w:val="21"/>
                              </w:rPr>
                              <w:t>平成</w:t>
                            </w:r>
                            <w:r w:rsidRPr="009C0355">
                              <w:rPr>
                                <w:rFonts w:hint="eastAsia"/>
                                <w:szCs w:val="21"/>
                              </w:rPr>
                              <w:t>30</w:t>
                            </w:r>
                            <w:r w:rsidRPr="009C0355">
                              <w:rPr>
                                <w:rFonts w:hint="eastAsia"/>
                                <w:szCs w:val="21"/>
                              </w:rPr>
                              <w:t>年</w:t>
                            </w:r>
                            <w:r w:rsidRPr="009C0355">
                              <w:rPr>
                                <w:szCs w:val="21"/>
                              </w:rPr>
                              <w:t>の</w:t>
                            </w:r>
                            <w:r w:rsidR="00E45D1B">
                              <w:rPr>
                                <w:rFonts w:hint="eastAsia"/>
                                <w:szCs w:val="21"/>
                              </w:rPr>
                              <w:t>大阪府</w:t>
                            </w:r>
                            <w:r w:rsidRPr="009C0355">
                              <w:rPr>
                                <w:rFonts w:hint="eastAsia"/>
                                <w:szCs w:val="21"/>
                              </w:rPr>
                              <w:t>北部地震や台風第</w:t>
                            </w:r>
                            <w:r w:rsidRPr="009C0355">
                              <w:rPr>
                                <w:rFonts w:hint="eastAsia"/>
                                <w:szCs w:val="21"/>
                              </w:rPr>
                              <w:t>21</w:t>
                            </w:r>
                            <w:r w:rsidRPr="009C0355">
                              <w:rPr>
                                <w:rFonts w:hint="eastAsia"/>
                                <w:szCs w:val="21"/>
                              </w:rPr>
                              <w:t>号などの</w:t>
                            </w:r>
                            <w:r w:rsidRPr="009C0355">
                              <w:rPr>
                                <w:szCs w:val="21"/>
                              </w:rPr>
                              <w:t>度重なる</w:t>
                            </w:r>
                            <w:r w:rsidRPr="009C0355">
                              <w:rPr>
                                <w:rFonts w:hint="eastAsia"/>
                                <w:szCs w:val="21"/>
                              </w:rPr>
                              <w:t>災害の「課題・教訓・対応」などを踏まえた</w:t>
                            </w:r>
                            <w:r w:rsidRPr="009C0355">
                              <w:rPr>
                                <w:szCs w:val="21"/>
                              </w:rPr>
                              <w:t>「</w:t>
                            </w:r>
                            <w:r w:rsidRPr="009C0355">
                              <w:rPr>
                                <w:rFonts w:hint="eastAsia"/>
                                <w:szCs w:val="21"/>
                              </w:rPr>
                              <w:t>対応方針</w:t>
                            </w:r>
                            <w:r w:rsidRPr="009C0355">
                              <w:rPr>
                                <w:szCs w:val="21"/>
                              </w:rPr>
                              <w:t>」</w:t>
                            </w:r>
                            <w:r w:rsidRPr="009C0355">
                              <w:rPr>
                                <w:rFonts w:hint="eastAsia"/>
                                <w:szCs w:val="21"/>
                              </w:rPr>
                              <w:t>や「取組」を反映</w:t>
                            </w:r>
                          </w:p>
                          <w:p w14:paraId="2224DC44" w14:textId="5F05873C" w:rsidR="00787932" w:rsidRPr="009C0355" w:rsidRDefault="00787932" w:rsidP="00A81FAE">
                            <w:pPr>
                              <w:spacing w:line="500" w:lineRule="exact"/>
                              <w:ind w:left="210" w:hangingChars="100" w:hanging="210"/>
                              <w:rPr>
                                <w:szCs w:val="21"/>
                              </w:rPr>
                            </w:pPr>
                            <w:r w:rsidRPr="009C0355">
                              <w:rPr>
                                <w:rFonts w:hint="eastAsia"/>
                                <w:szCs w:val="21"/>
                              </w:rPr>
                              <w:t>・</w:t>
                            </w:r>
                            <w:r w:rsidRPr="009C0355">
                              <w:rPr>
                                <w:rFonts w:hint="eastAsia"/>
                                <w:szCs w:val="21"/>
                              </w:rPr>
                              <w:t>2018</w:t>
                            </w:r>
                            <w:r w:rsidRPr="009C0355">
                              <w:rPr>
                                <w:rFonts w:hint="eastAsia"/>
                                <w:szCs w:val="21"/>
                              </w:rPr>
                              <w:t>年度（平成</w:t>
                            </w:r>
                            <w:r w:rsidRPr="009C0355">
                              <w:rPr>
                                <w:szCs w:val="21"/>
                              </w:rPr>
                              <w:t>30</w:t>
                            </w:r>
                            <w:r w:rsidRPr="009C0355">
                              <w:rPr>
                                <w:rFonts w:hint="eastAsia"/>
                                <w:szCs w:val="21"/>
                              </w:rPr>
                              <w:t>年度）から</w:t>
                            </w:r>
                            <w:r w:rsidRPr="009C0355">
                              <w:rPr>
                                <w:rFonts w:hint="eastAsia"/>
                                <w:szCs w:val="21"/>
                              </w:rPr>
                              <w:t>2020</w:t>
                            </w:r>
                            <w:r w:rsidRPr="009C0355">
                              <w:rPr>
                                <w:rFonts w:hint="eastAsia"/>
                                <w:szCs w:val="21"/>
                              </w:rPr>
                              <w:t>年度の</w:t>
                            </w:r>
                            <w:r w:rsidRPr="009C0355">
                              <w:rPr>
                                <w:rFonts w:hint="eastAsia"/>
                                <w:szCs w:val="21"/>
                              </w:rPr>
                              <w:t>3</w:t>
                            </w:r>
                            <w:r w:rsidRPr="009C0355">
                              <w:rPr>
                                <w:rFonts w:hint="eastAsia"/>
                                <w:szCs w:val="21"/>
                              </w:rPr>
                              <w:t>年間の短期目標を設定し</w:t>
                            </w:r>
                            <w:r w:rsidRPr="009C0355">
                              <w:rPr>
                                <w:szCs w:val="21"/>
                              </w:rPr>
                              <w:t>取組を</w:t>
                            </w:r>
                            <w:r w:rsidRPr="009C0355">
                              <w:rPr>
                                <w:rFonts w:hint="eastAsia"/>
                                <w:szCs w:val="21"/>
                              </w:rPr>
                              <w:t>推進</w:t>
                            </w:r>
                          </w:p>
                          <w:p w14:paraId="40C0F000" w14:textId="77777777" w:rsidR="00787932" w:rsidRPr="009C0355" w:rsidRDefault="00787932" w:rsidP="00A81FAE">
                            <w:pPr>
                              <w:spacing w:line="500" w:lineRule="exact"/>
                              <w:ind w:left="210" w:hangingChars="100" w:hanging="210"/>
                              <w:rPr>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F643DBB" id="_x0000_t202" coordsize="21600,21600" o:spt="202" path="m,l,21600r21600,l21600,xe">
                <v:stroke joinstyle="miter"/>
                <v:path gradientshapeok="t" o:connecttype="rect"/>
              </v:shapetype>
              <v:shape id="テキスト ボックス 1" o:spid="_x0000_s1031" type="#_x0000_t202" alt="タイトル: アクションの立案及び推進にあたっての留意点 - 説明: ・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style="position:absolute;margin-left:0;margin-top:.25pt;width:2in;height:2in;z-index:251620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" filled="f" strokeweight=".5pt">
                <v:stroke dashstyle="3 1"/>
                <v:textbox style="mso-fit-shape-to-text:t" inset="5.85pt,.7pt,5.85pt,.7pt">
                  <w:txbxContent>
                    <w:p w14:paraId="72B38669" w14:textId="77777777" w:rsidR="00787932" w:rsidRDefault="00787932" w:rsidP="00A81FAE">
                      <w:pPr>
                        <w:rPr>
                          <w:rFonts w:asciiTheme="majorEastAsia" w:eastAsiaTheme="majorEastAsia" w:hAnsiTheme="majorEastAsia"/>
                          <w:color w:val="000000" w:themeColor="text1"/>
                          <w:szCs w:val="21"/>
                        </w:rPr>
                      </w:pPr>
                    </w:p>
                    <w:p w14:paraId="6C386FD0" w14:textId="77777777" w:rsidR="00787932" w:rsidRPr="006022F5" w:rsidRDefault="00787932"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787932" w:rsidRPr="002C184A" w:rsidRDefault="00787932"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787932" w:rsidRPr="002C184A" w:rsidRDefault="00787932"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787932" w:rsidRPr="002C184A" w:rsidRDefault="00787932"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787932" w:rsidRPr="002C184A" w:rsidRDefault="00787932"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787932" w:rsidRPr="00DE7D29" w:rsidRDefault="00787932"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751FEC12" w:rsidR="00787932" w:rsidRPr="009C0355" w:rsidRDefault="00787932" w:rsidP="00A81FAE">
                      <w:pPr>
                        <w:spacing w:line="500" w:lineRule="exact"/>
                        <w:ind w:left="210" w:hangingChars="100" w:hanging="210"/>
                        <w:rPr>
                          <w:szCs w:val="21"/>
                        </w:rPr>
                      </w:pPr>
                      <w:r>
                        <w:rPr>
                          <w:rFonts w:hint="eastAsia"/>
                          <w:color w:val="000000" w:themeColor="text1"/>
                          <w:szCs w:val="21"/>
                        </w:rPr>
                        <w:t>・</w:t>
                      </w:r>
                      <w:r w:rsidRPr="00DE7D29">
                        <w:rPr>
                          <w:rFonts w:hint="eastAsia"/>
                          <w:color w:val="000000" w:themeColor="text1"/>
                          <w:szCs w:val="21"/>
                        </w:rPr>
                        <w:t>国家的な観点</w:t>
                      </w:r>
                      <w:r w:rsidRPr="009C0355">
                        <w:rPr>
                          <w:rFonts w:hint="eastAsia"/>
                          <w:szCs w:val="21"/>
                        </w:rPr>
                        <w:t>からの支援が必要な取組は、国費の拡充や現行交付金制度の弾力的な運用、地方債の特別措置、税制をはじめとする制度の改正等を国に積極的に提案し、強く要請</w:t>
                      </w:r>
                    </w:p>
                    <w:p w14:paraId="7A20CDCE" w14:textId="48305959" w:rsidR="00787932" w:rsidRPr="009C0355" w:rsidRDefault="00787932" w:rsidP="00A81FAE">
                      <w:pPr>
                        <w:spacing w:line="500" w:lineRule="exact"/>
                        <w:ind w:left="210" w:hangingChars="100" w:hanging="210"/>
                        <w:rPr>
                          <w:szCs w:val="21"/>
                        </w:rPr>
                      </w:pPr>
                      <w:r w:rsidRPr="009C0355">
                        <w:rPr>
                          <w:rFonts w:hint="eastAsia"/>
                          <w:szCs w:val="21"/>
                        </w:rPr>
                        <w:t>・</w:t>
                      </w:r>
                      <w:r w:rsidR="00E45D1B">
                        <w:rPr>
                          <w:rFonts w:hint="eastAsia"/>
                          <w:szCs w:val="21"/>
                        </w:rPr>
                        <w:t>令和６年の能登半島地震、</w:t>
                      </w:r>
                      <w:r w:rsidRPr="009C0355">
                        <w:rPr>
                          <w:rFonts w:hint="eastAsia"/>
                          <w:szCs w:val="21"/>
                        </w:rPr>
                        <w:t>平成</w:t>
                      </w:r>
                      <w:r w:rsidRPr="009C0355">
                        <w:rPr>
                          <w:rFonts w:hint="eastAsia"/>
                          <w:szCs w:val="21"/>
                        </w:rPr>
                        <w:t>30</w:t>
                      </w:r>
                      <w:r w:rsidRPr="009C0355">
                        <w:rPr>
                          <w:rFonts w:hint="eastAsia"/>
                          <w:szCs w:val="21"/>
                        </w:rPr>
                        <w:t>年</w:t>
                      </w:r>
                      <w:r w:rsidRPr="009C0355">
                        <w:rPr>
                          <w:szCs w:val="21"/>
                        </w:rPr>
                        <w:t>の</w:t>
                      </w:r>
                      <w:r w:rsidR="00E45D1B">
                        <w:rPr>
                          <w:rFonts w:hint="eastAsia"/>
                          <w:szCs w:val="21"/>
                        </w:rPr>
                        <w:t>大阪府</w:t>
                      </w:r>
                      <w:r w:rsidRPr="009C0355">
                        <w:rPr>
                          <w:rFonts w:hint="eastAsia"/>
                          <w:szCs w:val="21"/>
                        </w:rPr>
                        <w:t>北部地震や台風第</w:t>
                      </w:r>
                      <w:r w:rsidRPr="009C0355">
                        <w:rPr>
                          <w:rFonts w:hint="eastAsia"/>
                          <w:szCs w:val="21"/>
                        </w:rPr>
                        <w:t>21</w:t>
                      </w:r>
                      <w:r w:rsidRPr="009C0355">
                        <w:rPr>
                          <w:rFonts w:hint="eastAsia"/>
                          <w:szCs w:val="21"/>
                        </w:rPr>
                        <w:t>号などの</w:t>
                      </w:r>
                      <w:r w:rsidRPr="009C0355">
                        <w:rPr>
                          <w:szCs w:val="21"/>
                        </w:rPr>
                        <w:t>度重なる</w:t>
                      </w:r>
                      <w:r w:rsidRPr="009C0355">
                        <w:rPr>
                          <w:rFonts w:hint="eastAsia"/>
                          <w:szCs w:val="21"/>
                        </w:rPr>
                        <w:t>災害の「課題・教訓・対応」などを踏まえた</w:t>
                      </w:r>
                      <w:r w:rsidRPr="009C0355">
                        <w:rPr>
                          <w:szCs w:val="21"/>
                        </w:rPr>
                        <w:t>「</w:t>
                      </w:r>
                      <w:r w:rsidRPr="009C0355">
                        <w:rPr>
                          <w:rFonts w:hint="eastAsia"/>
                          <w:szCs w:val="21"/>
                        </w:rPr>
                        <w:t>対応方針</w:t>
                      </w:r>
                      <w:r w:rsidRPr="009C0355">
                        <w:rPr>
                          <w:szCs w:val="21"/>
                        </w:rPr>
                        <w:t>」</w:t>
                      </w:r>
                      <w:r w:rsidRPr="009C0355">
                        <w:rPr>
                          <w:rFonts w:hint="eastAsia"/>
                          <w:szCs w:val="21"/>
                        </w:rPr>
                        <w:t>や「取組」を反映</w:t>
                      </w:r>
                    </w:p>
                    <w:p w14:paraId="2224DC44" w14:textId="5F05873C" w:rsidR="00787932" w:rsidRPr="009C0355" w:rsidRDefault="00787932" w:rsidP="00A81FAE">
                      <w:pPr>
                        <w:spacing w:line="500" w:lineRule="exact"/>
                        <w:ind w:left="210" w:hangingChars="100" w:hanging="210"/>
                        <w:rPr>
                          <w:szCs w:val="21"/>
                        </w:rPr>
                      </w:pPr>
                      <w:r w:rsidRPr="009C0355">
                        <w:rPr>
                          <w:rFonts w:hint="eastAsia"/>
                          <w:szCs w:val="21"/>
                        </w:rPr>
                        <w:t>・</w:t>
                      </w:r>
                      <w:r w:rsidRPr="009C0355">
                        <w:rPr>
                          <w:rFonts w:hint="eastAsia"/>
                          <w:szCs w:val="21"/>
                        </w:rPr>
                        <w:t>2018</w:t>
                      </w:r>
                      <w:r w:rsidRPr="009C0355">
                        <w:rPr>
                          <w:rFonts w:hint="eastAsia"/>
                          <w:szCs w:val="21"/>
                        </w:rPr>
                        <w:t>年度（平成</w:t>
                      </w:r>
                      <w:r w:rsidRPr="009C0355">
                        <w:rPr>
                          <w:szCs w:val="21"/>
                        </w:rPr>
                        <w:t>30</w:t>
                      </w:r>
                      <w:r w:rsidRPr="009C0355">
                        <w:rPr>
                          <w:rFonts w:hint="eastAsia"/>
                          <w:szCs w:val="21"/>
                        </w:rPr>
                        <w:t>年度）から</w:t>
                      </w:r>
                      <w:r w:rsidRPr="009C0355">
                        <w:rPr>
                          <w:rFonts w:hint="eastAsia"/>
                          <w:szCs w:val="21"/>
                        </w:rPr>
                        <w:t>2020</w:t>
                      </w:r>
                      <w:r w:rsidRPr="009C0355">
                        <w:rPr>
                          <w:rFonts w:hint="eastAsia"/>
                          <w:szCs w:val="21"/>
                        </w:rPr>
                        <w:t>年度の</w:t>
                      </w:r>
                      <w:r w:rsidRPr="009C0355">
                        <w:rPr>
                          <w:rFonts w:hint="eastAsia"/>
                          <w:szCs w:val="21"/>
                        </w:rPr>
                        <w:t>3</w:t>
                      </w:r>
                      <w:r w:rsidRPr="009C0355">
                        <w:rPr>
                          <w:rFonts w:hint="eastAsia"/>
                          <w:szCs w:val="21"/>
                        </w:rPr>
                        <w:t>年間の短期目標を設定し</w:t>
                      </w:r>
                      <w:r w:rsidRPr="009C0355">
                        <w:rPr>
                          <w:szCs w:val="21"/>
                        </w:rPr>
                        <w:t>取組を</w:t>
                      </w:r>
                      <w:r w:rsidRPr="009C0355">
                        <w:rPr>
                          <w:rFonts w:hint="eastAsia"/>
                          <w:szCs w:val="21"/>
                        </w:rPr>
                        <w:t>推進</w:t>
                      </w:r>
                    </w:p>
                    <w:p w14:paraId="40C0F000" w14:textId="77777777" w:rsidR="00787932" w:rsidRPr="009C0355" w:rsidRDefault="00787932" w:rsidP="00A81FAE">
                      <w:pPr>
                        <w:spacing w:line="500" w:lineRule="exact"/>
                        <w:ind w:left="210" w:hangingChars="100" w:hanging="210"/>
                        <w:rPr>
                          <w:szCs w:val="21"/>
                        </w:rPr>
                      </w:pPr>
                    </w:p>
                  </w:txbxContent>
                </v:textbox>
                <w10:wrap type="square"/>
              </v:shape>
            </w:pict>
          </mc:Fallback>
        </mc:AlternateContent>
      </w:r>
    </w:p>
    <w:p w14:paraId="54D589C7" w14:textId="274AE7A4" w:rsidR="00A81FAE" w:rsidRPr="009C0355" w:rsidRDefault="00D902BD" w:rsidP="00A81FAE">
      <w:pPr>
        <w:ind w:left="240" w:hangingChars="100" w:hanging="240"/>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lastRenderedPageBreak/>
        <w:t>③</w:t>
      </w:r>
      <w:r w:rsidR="00A81FAE" w:rsidRPr="009C0355">
        <w:rPr>
          <w:rFonts w:asciiTheme="majorEastAsia" w:eastAsiaTheme="majorEastAsia" w:hAnsiTheme="majorEastAsia" w:hint="eastAsia"/>
          <w:sz w:val="24"/>
          <w:szCs w:val="24"/>
        </w:rPr>
        <w:t xml:space="preserve">　「重点アクション」の設定</w:t>
      </w:r>
    </w:p>
    <w:p w14:paraId="1F1389B6" w14:textId="51FF9733" w:rsidR="00A81FAE" w:rsidRPr="00E45D1B" w:rsidRDefault="00CD1B76" w:rsidP="00E45D1B">
      <w:pPr>
        <w:pStyle w:val="ac"/>
        <w:numPr>
          <w:ilvl w:val="0"/>
          <w:numId w:val="97"/>
        </w:numPr>
        <w:spacing w:line="500" w:lineRule="exact"/>
        <w:ind w:leftChars="0"/>
        <w:rPr>
          <w:sz w:val="24"/>
          <w:szCs w:val="24"/>
        </w:rPr>
      </w:pPr>
      <w:r w:rsidRPr="00E45D1B">
        <w:rPr>
          <w:rFonts w:hint="eastAsia"/>
          <w:sz w:val="24"/>
          <w:szCs w:val="24"/>
        </w:rPr>
        <w:t>限られた資源の</w:t>
      </w:r>
      <w:r w:rsidR="00C571F4" w:rsidRPr="00E45D1B">
        <w:rPr>
          <w:rFonts w:hint="eastAsia"/>
          <w:sz w:val="24"/>
          <w:szCs w:val="24"/>
        </w:rPr>
        <w:t>効果的投入により、集中取組期間</w:t>
      </w:r>
      <w:r w:rsidR="00E45FD9" w:rsidRPr="00E45D1B">
        <w:rPr>
          <w:rFonts w:hint="eastAsia"/>
          <w:sz w:val="24"/>
          <w:szCs w:val="24"/>
        </w:rPr>
        <w:t>中に、できる限り事業</w:t>
      </w:r>
      <w:r w:rsidRPr="00E45D1B">
        <w:rPr>
          <w:rFonts w:hint="eastAsia"/>
          <w:sz w:val="24"/>
          <w:szCs w:val="24"/>
        </w:rPr>
        <w:t>効果を</w:t>
      </w:r>
      <w:r w:rsidR="00E45FD9" w:rsidRPr="00E45D1B">
        <w:rPr>
          <w:rFonts w:hint="eastAsia"/>
          <w:sz w:val="24"/>
          <w:szCs w:val="24"/>
        </w:rPr>
        <w:t>発揮</w:t>
      </w:r>
      <w:r w:rsidRPr="00E45D1B">
        <w:rPr>
          <w:rFonts w:hint="eastAsia"/>
          <w:sz w:val="24"/>
          <w:szCs w:val="24"/>
        </w:rPr>
        <w:t>することで</w:t>
      </w:r>
      <w:r w:rsidR="00E45FD9" w:rsidRPr="00E45D1B">
        <w:rPr>
          <w:rFonts w:hint="eastAsia"/>
          <w:sz w:val="24"/>
          <w:szCs w:val="24"/>
        </w:rPr>
        <w:t>、府民の安心安全</w:t>
      </w:r>
      <w:r w:rsidRPr="00E45D1B">
        <w:rPr>
          <w:rFonts w:hint="eastAsia"/>
          <w:sz w:val="24"/>
          <w:szCs w:val="24"/>
        </w:rPr>
        <w:t>につなげるため</w:t>
      </w:r>
      <w:r w:rsidR="00E45FD9" w:rsidRPr="00E45D1B">
        <w:rPr>
          <w:rFonts w:hint="eastAsia"/>
          <w:sz w:val="24"/>
          <w:szCs w:val="24"/>
        </w:rPr>
        <w:t>、アクションの内</w:t>
      </w:r>
      <w:r w:rsidR="00A81FAE" w:rsidRPr="00E45D1B">
        <w:rPr>
          <w:rFonts w:hint="eastAsia"/>
          <w:sz w:val="24"/>
          <w:szCs w:val="24"/>
        </w:rPr>
        <w:t>、特に優先順位の高いものを「重点化」事業</w:t>
      </w:r>
      <w:r w:rsidR="00C571F4" w:rsidRPr="00E45D1B">
        <w:rPr>
          <w:rFonts w:hint="eastAsia"/>
          <w:sz w:val="24"/>
          <w:szCs w:val="24"/>
        </w:rPr>
        <w:t>（以下、「重点アクション」という。）と位置付けました。</w:t>
      </w:r>
    </w:p>
    <w:tbl>
      <w:tblPr>
        <w:tblStyle w:val="ab"/>
        <w:tblW w:w="0" w:type="auto"/>
        <w:tblLook w:val="04A0" w:firstRow="1" w:lastRow="0" w:firstColumn="1" w:lastColumn="0" w:noHBand="0" w:noVBand="1"/>
      </w:tblPr>
      <w:tblGrid>
        <w:gridCol w:w="8272"/>
        <w:gridCol w:w="222"/>
      </w:tblGrid>
      <w:tr w:rsidR="00E45D1B" w14:paraId="27CFF13E" w14:textId="77777777" w:rsidTr="00E45D1B">
        <w:tc>
          <w:tcPr>
            <w:tcW w:w="8494" w:type="dxa"/>
          </w:tcPr>
          <w:p w14:paraId="6F3DB28C" w14:textId="6816D0B5" w:rsidR="00E45D1B" w:rsidRPr="00E45D1B" w:rsidRDefault="00E45D1B" w:rsidP="00E45D1B">
            <w:pPr>
              <w:spacing w:line="500" w:lineRule="exact"/>
              <w:rPr>
                <w:rFonts w:asciiTheme="majorEastAsia" w:eastAsiaTheme="majorEastAsia" w:hAnsiTheme="majorEastAsia"/>
                <w:sz w:val="22"/>
              </w:rPr>
            </w:pPr>
            <w:r w:rsidRPr="00E45D1B">
              <w:rPr>
                <w:rFonts w:asciiTheme="majorEastAsia" w:eastAsiaTheme="majorEastAsia" w:hAnsiTheme="majorEastAsia" w:hint="eastAsia"/>
                <w:sz w:val="22"/>
              </w:rPr>
              <w:t>〔重点化にあたっての優先順位付けの考え方〕</w:t>
            </w:r>
          </w:p>
          <w:p w14:paraId="230D49F4" w14:textId="77777777" w:rsidR="00E45D1B" w:rsidRPr="00E45D1B" w:rsidRDefault="00E45D1B" w:rsidP="00E45D1B">
            <w:pPr>
              <w:pStyle w:val="ac"/>
              <w:numPr>
                <w:ilvl w:val="0"/>
                <w:numId w:val="98"/>
              </w:numPr>
              <w:spacing w:line="500" w:lineRule="exact"/>
              <w:ind w:leftChars="0"/>
              <w:rPr>
                <w:sz w:val="22"/>
              </w:rPr>
            </w:pPr>
            <w:r w:rsidRPr="00E45D1B">
              <w:rPr>
                <w:rFonts w:hint="eastAsia"/>
                <w:sz w:val="22"/>
              </w:rPr>
              <w:t>優先順位付けは「命を守り、つなぐ」を第一とする。</w:t>
            </w:r>
          </w:p>
          <w:p w14:paraId="58BA1C69" w14:textId="77777777" w:rsidR="00E45D1B" w:rsidRPr="00E45D1B" w:rsidRDefault="00E45D1B" w:rsidP="00E45D1B">
            <w:pPr>
              <w:pStyle w:val="ac"/>
              <w:numPr>
                <w:ilvl w:val="0"/>
                <w:numId w:val="98"/>
              </w:numPr>
              <w:spacing w:line="500" w:lineRule="exact"/>
              <w:ind w:leftChars="0"/>
              <w:rPr>
                <w:sz w:val="22"/>
              </w:rPr>
            </w:pPr>
            <w:r w:rsidRPr="00E45D1B">
              <w:rPr>
                <w:rFonts w:hint="eastAsia"/>
                <w:sz w:val="22"/>
              </w:rPr>
              <w:t>その上で、我が国の成長を支える「大都市・大阪」の８８０万府民の生活とその経済的打撃の軽減や迅速な回復にも力を傾ける。</w:t>
            </w:r>
          </w:p>
          <w:p w14:paraId="3B491945" w14:textId="77777777" w:rsidR="00E45D1B" w:rsidRPr="00E45D1B" w:rsidRDefault="00E45D1B" w:rsidP="00E45D1B">
            <w:pPr>
              <w:pStyle w:val="ac"/>
              <w:numPr>
                <w:ilvl w:val="0"/>
                <w:numId w:val="98"/>
              </w:numPr>
              <w:spacing w:line="500" w:lineRule="exact"/>
              <w:ind w:leftChars="0"/>
              <w:rPr>
                <w:sz w:val="22"/>
              </w:rPr>
            </w:pPr>
            <w:r w:rsidRPr="00E45D1B">
              <w:rPr>
                <w:rFonts w:hint="eastAsia"/>
                <w:sz w:val="22"/>
              </w:rPr>
              <w:t>また、令和６年の能登半島地震、平成</w:t>
            </w:r>
            <w:r w:rsidRPr="00E45D1B">
              <w:rPr>
                <w:rFonts w:hint="eastAsia"/>
                <w:sz w:val="22"/>
              </w:rPr>
              <w:t>30</w:t>
            </w:r>
            <w:r w:rsidRPr="00E45D1B">
              <w:rPr>
                <w:rFonts w:hint="eastAsia"/>
                <w:sz w:val="22"/>
              </w:rPr>
              <w:t>年の大阪府北部地震や台風第</w:t>
            </w:r>
            <w:r w:rsidRPr="00E45D1B">
              <w:rPr>
                <w:rFonts w:hint="eastAsia"/>
                <w:sz w:val="22"/>
              </w:rPr>
              <w:t>21</w:t>
            </w:r>
            <w:r w:rsidRPr="00E45D1B">
              <w:rPr>
                <w:rFonts w:hint="eastAsia"/>
                <w:sz w:val="22"/>
              </w:rPr>
              <w:t>号などの度重なる災害の課題や教訓を踏まえ、南海トラフ地震対応の強化となるもの。</w:t>
            </w:r>
          </w:p>
          <w:p w14:paraId="5C237C1E" w14:textId="44779983" w:rsidR="00E45D1B" w:rsidRPr="00E45D1B" w:rsidRDefault="00E45D1B" w:rsidP="00E45D1B">
            <w:pPr>
              <w:pStyle w:val="ac"/>
              <w:numPr>
                <w:ilvl w:val="0"/>
                <w:numId w:val="98"/>
              </w:numPr>
              <w:spacing w:line="500" w:lineRule="exact"/>
              <w:ind w:leftChars="0"/>
              <w:rPr>
                <w:sz w:val="22"/>
              </w:rPr>
            </w:pPr>
            <w:r w:rsidRPr="00E45D1B">
              <w:rPr>
                <w:rFonts w:hint="eastAsia"/>
                <w:sz w:val="22"/>
              </w:rPr>
              <w:t>具体的には、府が果たすべき役割、対策効果（費用対効果、複数の課題解決効果、　　　呼び水効果等）及び緊急度の観点から、概ね、</w:t>
            </w:r>
          </w:p>
          <w:p w14:paraId="26B81524" w14:textId="77777777" w:rsidR="00E45D1B" w:rsidRPr="00E45D1B" w:rsidRDefault="00E45D1B" w:rsidP="00E45D1B">
            <w:pPr>
              <w:pStyle w:val="ac"/>
              <w:numPr>
                <w:ilvl w:val="0"/>
                <w:numId w:val="99"/>
              </w:numPr>
              <w:spacing w:line="500" w:lineRule="exact"/>
              <w:ind w:leftChars="0"/>
              <w:rPr>
                <w:sz w:val="22"/>
              </w:rPr>
            </w:pPr>
            <w:r w:rsidRPr="00E45D1B">
              <w:rPr>
                <w:rFonts w:hint="eastAsia"/>
                <w:sz w:val="22"/>
              </w:rPr>
              <w:t>取組に一定の時間と財政資源投入を要するが、人命被害の軽減効果が極めて　高いハード対策</w:t>
            </w:r>
          </w:p>
          <w:p w14:paraId="406BA82E" w14:textId="77777777" w:rsidR="00E45D1B" w:rsidRPr="00E45D1B" w:rsidRDefault="00E45D1B" w:rsidP="00E45D1B">
            <w:pPr>
              <w:pStyle w:val="ac"/>
              <w:numPr>
                <w:ilvl w:val="0"/>
                <w:numId w:val="99"/>
              </w:numPr>
              <w:spacing w:line="500" w:lineRule="exact"/>
              <w:ind w:leftChars="0"/>
              <w:rPr>
                <w:sz w:val="22"/>
              </w:rPr>
            </w:pPr>
            <w:r w:rsidRPr="00E45D1B">
              <w:rPr>
                <w:rFonts w:hint="eastAsia"/>
                <w:sz w:val="22"/>
              </w:rPr>
              <w:t>津波から住民の命を守るために重要となる、地域・コミュニティにおける「逃げる」対策やその総合的推進に努める市町村等の取組に対するソフト対策</w:t>
            </w:r>
          </w:p>
          <w:p w14:paraId="4D89B4CB" w14:textId="77777777" w:rsidR="00E45D1B" w:rsidRPr="00E45D1B" w:rsidRDefault="00E45D1B" w:rsidP="00E45D1B">
            <w:pPr>
              <w:pStyle w:val="ac"/>
              <w:numPr>
                <w:ilvl w:val="0"/>
                <w:numId w:val="99"/>
              </w:numPr>
              <w:spacing w:line="500" w:lineRule="exact"/>
              <w:ind w:leftChars="0"/>
              <w:rPr>
                <w:sz w:val="22"/>
              </w:rPr>
            </w:pPr>
            <w:r w:rsidRPr="00E45D1B">
              <w:rPr>
                <w:rFonts w:hint="eastAsia"/>
                <w:sz w:val="22"/>
              </w:rPr>
              <w:t>地震発生後、「府民の命をつなぐ」等、迅速かつ的確な災害応急対応を行う上で、必要性が極めて高い対策</w:t>
            </w:r>
          </w:p>
          <w:p w14:paraId="5158D211" w14:textId="1BC98561" w:rsidR="00E45D1B" w:rsidRPr="00E45D1B" w:rsidRDefault="00E45D1B" w:rsidP="00E45D1B">
            <w:pPr>
              <w:pStyle w:val="ac"/>
              <w:numPr>
                <w:ilvl w:val="0"/>
                <w:numId w:val="99"/>
              </w:numPr>
              <w:spacing w:line="500" w:lineRule="exact"/>
              <w:ind w:leftChars="0"/>
              <w:rPr>
                <w:sz w:val="22"/>
              </w:rPr>
            </w:pPr>
            <w:r w:rsidRPr="00E45D1B">
              <w:rPr>
                <w:rFonts w:hint="eastAsia"/>
                <w:sz w:val="22"/>
              </w:rPr>
              <w:t>平成</w:t>
            </w:r>
            <w:r w:rsidRPr="00E45D1B">
              <w:rPr>
                <w:rFonts w:hint="eastAsia"/>
                <w:sz w:val="22"/>
              </w:rPr>
              <w:t>31</w:t>
            </w:r>
            <w:r w:rsidRPr="00E45D1B">
              <w:rPr>
                <w:rFonts w:hint="eastAsia"/>
                <w:sz w:val="22"/>
              </w:rPr>
              <w:t>年１月に、南海トラフ地震対応強化策検討委員会にて取りまとめられた「南海トラフ地震対応の強化策について（提言）」により強化する対策</w:t>
            </w:r>
          </w:p>
          <w:p w14:paraId="577FAED1" w14:textId="5D967220" w:rsidR="00E45D1B" w:rsidRPr="00E45D1B" w:rsidRDefault="00E45D1B" w:rsidP="00E45D1B">
            <w:pPr>
              <w:pStyle w:val="ac"/>
              <w:numPr>
                <w:ilvl w:val="0"/>
                <w:numId w:val="99"/>
              </w:numPr>
              <w:spacing w:line="500" w:lineRule="exact"/>
              <w:ind w:leftChars="0"/>
              <w:rPr>
                <w:sz w:val="22"/>
              </w:rPr>
            </w:pPr>
            <w:r w:rsidRPr="00E45D1B">
              <w:rPr>
                <w:rFonts w:hint="eastAsia"/>
                <w:sz w:val="22"/>
              </w:rPr>
              <w:t>令和６年能登半島地震の振り返りにより顕在化した課題に対して、強化する対策</w:t>
            </w:r>
          </w:p>
          <w:p w14:paraId="1B1C2657" w14:textId="72B7C85C" w:rsidR="00E45D1B" w:rsidRPr="00E45D1B" w:rsidRDefault="00E45D1B" w:rsidP="00E45D1B">
            <w:pPr>
              <w:spacing w:line="500" w:lineRule="exact"/>
              <w:rPr>
                <w:sz w:val="24"/>
                <w:szCs w:val="24"/>
              </w:rPr>
            </w:pPr>
            <w:r w:rsidRPr="001E798E">
              <w:rPr>
                <w:rFonts w:hint="eastAsia"/>
                <w:sz w:val="22"/>
              </w:rPr>
              <w:t>を重点アクションとする。</w:t>
            </w:r>
          </w:p>
        </w:tc>
        <w:tc>
          <w:tcPr>
            <w:tcW w:w="0" w:type="auto"/>
          </w:tcPr>
          <w:p w14:paraId="21F794D3" w14:textId="7F65F7F3" w:rsidR="00E45D1B" w:rsidRDefault="00E45D1B">
            <w:pPr>
              <w:widowControl/>
              <w:jc w:val="left"/>
              <w:rPr>
                <w:sz w:val="24"/>
                <w:szCs w:val="24"/>
              </w:rPr>
            </w:pPr>
            <w:r>
              <w:rPr>
                <w:rFonts w:hint="eastAsia"/>
                <w:sz w:val="24"/>
                <w:szCs w:val="24"/>
              </w:rPr>
              <w:t xml:space="preserve">　</w:t>
            </w:r>
          </w:p>
        </w:tc>
      </w:tr>
    </w:tbl>
    <w:p w14:paraId="4B96CC9B" w14:textId="2CA30207" w:rsidR="00A81FAE" w:rsidRPr="009C0355" w:rsidRDefault="00A81FAE" w:rsidP="00A81FAE">
      <w:pPr>
        <w:spacing w:line="500" w:lineRule="exact"/>
        <w:rPr>
          <w:sz w:val="24"/>
          <w:szCs w:val="24"/>
        </w:rPr>
      </w:pPr>
    </w:p>
    <w:p w14:paraId="501BA697" w14:textId="24B63F87" w:rsidR="00C571F4" w:rsidRPr="009C0355" w:rsidRDefault="00C571F4" w:rsidP="00A81FAE">
      <w:pPr>
        <w:spacing w:line="500" w:lineRule="exact"/>
        <w:rPr>
          <w:sz w:val="24"/>
          <w:szCs w:val="24"/>
        </w:rPr>
      </w:pPr>
    </w:p>
    <w:p w14:paraId="733426B4" w14:textId="51475D37" w:rsidR="00A81FAE" w:rsidRPr="009C0355" w:rsidRDefault="00A81FAE" w:rsidP="00A81FAE">
      <w:pPr>
        <w:spacing w:line="500" w:lineRule="exact"/>
        <w:rPr>
          <w:sz w:val="24"/>
          <w:szCs w:val="24"/>
        </w:rPr>
      </w:pPr>
    </w:p>
    <w:p w14:paraId="2300CF46" w14:textId="77777777" w:rsidR="00057F86" w:rsidRDefault="00057F86" w:rsidP="00A81FAE">
      <w:pPr>
        <w:spacing w:line="500" w:lineRule="exact"/>
        <w:rPr>
          <w:sz w:val="24"/>
          <w:szCs w:val="24"/>
        </w:rPr>
      </w:pPr>
    </w:p>
    <w:p w14:paraId="32BDC3C6" w14:textId="0E59B852" w:rsidR="00A81FAE" w:rsidRPr="009C0355" w:rsidRDefault="00A81FAE" w:rsidP="00A81FAE">
      <w:pPr>
        <w:spacing w:line="500" w:lineRule="exact"/>
        <w:rPr>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4928" behindDoc="0" locked="0" layoutInCell="1" allowOverlap="1" wp14:anchorId="76770826" wp14:editId="176DFE11">
                <wp:simplePos x="0" y="0"/>
                <wp:positionH relativeFrom="margin">
                  <wp:align>left</wp:align>
                </wp:positionH>
                <wp:positionV relativeFrom="margin">
                  <wp:align>top</wp:align>
                </wp:positionV>
                <wp:extent cx="4095750" cy="333375"/>
                <wp:effectExtent l="0" t="0" r="19050" b="21590"/>
                <wp:wrapNone/>
                <wp:docPr id="117" name="角丸四角形 117" title="（４）プランの進捗管理[ＰＤＣＡ サイクルの実施]"/>
                <wp:cNvGraphicFramePr/>
                <a:graphic xmlns:a="http://schemas.openxmlformats.org/drawingml/2006/main">
                  <a:graphicData uri="http://schemas.microsoft.com/office/word/2010/wordprocessingShape">
                    <wps:wsp>
                      <wps:cNvSpPr/>
                      <wps:spPr>
                        <a:xfrm>
                          <a:off x="0" y="0"/>
                          <a:ext cx="4095750" cy="333375"/>
                        </a:xfrm>
                        <a:prstGeom prst="roundRect">
                          <a:avLst/>
                        </a:prstGeom>
                        <a:solidFill>
                          <a:srgbClr val="4F81BD"/>
                        </a:solidFill>
                        <a:ln w="25400" cap="flat" cmpd="sng" algn="ctr">
                          <a:solidFill>
                            <a:srgbClr val="4F81BD">
                              <a:shade val="50000"/>
                            </a:srgbClr>
                          </a:solidFill>
                          <a:prstDash val="solid"/>
                        </a:ln>
                        <a:effectLst/>
                      </wps:spPr>
                      <wps:txbx>
                        <w:txbxContent>
                          <w:p w14:paraId="6D8209E4" w14:textId="77777777"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6770826" id="角丸四角形 117" o:spid="_x0000_s1032" alt="タイトル: （４）プランの進捗管理[ＰＤＣＡ サイクルの実施]" style="position:absolute;left:0;text-align:left;margin-left:0;margin-top:0;width:322.5pt;height:26.25pt;z-index:25164492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" fillcolor="#4f81bd" strokecolor="#385d8a" strokeweight="2pt">
                <v:textbox style="mso-fit-shape-to-text:t">
                  <w:txbxContent>
                    <w:p w14:paraId="6D8209E4" w14:textId="77777777"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v:textbox>
                <w10:wrap anchorx="margin" anchory="margin"/>
              </v:roundrect>
            </w:pict>
          </mc:Fallback>
        </mc:AlternateContent>
      </w:r>
    </w:p>
    <w:p w14:paraId="350C4A7D" w14:textId="7B5523C4" w:rsidR="00D14900" w:rsidRPr="009C0355" w:rsidRDefault="00A81FAE" w:rsidP="00A81FAE">
      <w:pPr>
        <w:spacing w:line="520" w:lineRule="exact"/>
        <w:ind w:left="240" w:hangingChars="100" w:hanging="240"/>
        <w:rPr>
          <w:sz w:val="24"/>
          <w:szCs w:val="24"/>
        </w:rPr>
      </w:pPr>
      <w:r w:rsidRPr="009C0355">
        <w:rPr>
          <w:rFonts w:hint="eastAsia"/>
          <w:sz w:val="24"/>
          <w:szCs w:val="24"/>
        </w:rPr>
        <w:t>○　各アクションは、毎年度、</w:t>
      </w:r>
      <w:r w:rsidR="00C571F4" w:rsidRPr="009C0355">
        <w:rPr>
          <w:rFonts w:hint="eastAsia"/>
          <w:sz w:val="24"/>
          <w:szCs w:val="24"/>
        </w:rPr>
        <w:t>進捗状況や目標達成度の評価を行い、そ</w:t>
      </w:r>
      <w:r w:rsidRPr="009C0355">
        <w:rPr>
          <w:rFonts w:hint="eastAsia"/>
          <w:sz w:val="24"/>
          <w:szCs w:val="24"/>
        </w:rPr>
        <w:t>の見直し・改善につなげ、</w:t>
      </w:r>
      <w:r w:rsidR="00C571F4" w:rsidRPr="009C0355">
        <w:rPr>
          <w:rFonts w:hint="eastAsia"/>
          <w:sz w:val="24"/>
          <w:szCs w:val="24"/>
        </w:rPr>
        <w:t>新ＡＰの着実な推進を図ります</w:t>
      </w:r>
      <w:r w:rsidRPr="009C0355">
        <w:rPr>
          <w:rFonts w:hint="eastAsia"/>
          <w:sz w:val="24"/>
          <w:szCs w:val="24"/>
        </w:rPr>
        <w:t>。</w:t>
      </w:r>
    </w:p>
    <w:p w14:paraId="0C4A2120" w14:textId="77777777" w:rsidR="00D14900" w:rsidRPr="009C0355" w:rsidRDefault="00D14900">
      <w:pPr>
        <w:widowControl/>
        <w:jc w:val="left"/>
        <w:rPr>
          <w:sz w:val="24"/>
          <w:szCs w:val="24"/>
        </w:rPr>
      </w:pPr>
      <w:r w:rsidRPr="009C0355">
        <w:rPr>
          <w:sz w:val="24"/>
          <w:szCs w:val="24"/>
        </w:rPr>
        <w:br w:type="page"/>
      </w:r>
    </w:p>
    <w:p w14:paraId="331E493E" w14:textId="7C093311" w:rsidR="006B4694" w:rsidRPr="009C0355" w:rsidRDefault="006B4694" w:rsidP="006B4694">
      <w:pPr>
        <w:spacing w:line="180" w:lineRule="exact"/>
        <w:ind w:left="240" w:hangingChars="100" w:hanging="240"/>
        <w:rPr>
          <w:sz w:val="24"/>
          <w:szCs w:val="24"/>
        </w:rPr>
      </w:pPr>
    </w:p>
    <w:p w14:paraId="2BECB01C" w14:textId="77777777" w:rsidR="006B4694" w:rsidRPr="009C0355" w:rsidRDefault="006B4694" w:rsidP="006B4694">
      <w:pPr>
        <w:spacing w:line="180" w:lineRule="exact"/>
        <w:ind w:left="240" w:hangingChars="100" w:hanging="240"/>
        <w:rPr>
          <w:sz w:val="24"/>
          <w:szCs w:val="24"/>
        </w:rPr>
      </w:pPr>
    </w:p>
    <w:p w14:paraId="50B83A29" w14:textId="352CB255" w:rsidR="00B71376" w:rsidRPr="009C0355" w:rsidRDefault="00146433" w:rsidP="00146433">
      <w:pPr>
        <w:spacing w:line="180" w:lineRule="exact"/>
        <w:ind w:left="210" w:hangingChars="100" w:hanging="210"/>
        <w:rPr>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03D329E0" wp14:editId="71B88E57">
                <wp:simplePos x="0" y="0"/>
                <wp:positionH relativeFrom="column">
                  <wp:posOffset>-241935</wp:posOffset>
                </wp:positionH>
                <wp:positionV relativeFrom="paragraph">
                  <wp:posOffset>-285750</wp:posOffset>
                </wp:positionV>
                <wp:extent cx="1571625" cy="323850"/>
                <wp:effectExtent l="0" t="0" r="28575" b="19050"/>
                <wp:wrapNone/>
                <wp:docPr id="122" name="正方形/長方形 122" title="２　被害軽減目標（津波・浸水等）"/>
                <wp:cNvGraphicFramePr/>
                <a:graphic xmlns:a="http://schemas.openxmlformats.org/drawingml/2006/main">
                  <a:graphicData uri="http://schemas.microsoft.com/office/word/2010/wordprocessingShape">
                    <wps:wsp>
                      <wps:cNvSpPr/>
                      <wps:spPr>
                        <a:xfrm>
                          <a:off x="0" y="0"/>
                          <a:ext cx="1571625" cy="323850"/>
                        </a:xfrm>
                        <a:prstGeom prst="rect">
                          <a:avLst/>
                        </a:prstGeom>
                        <a:solidFill>
                          <a:sysClr val="window" lastClr="FFFFFF"/>
                        </a:solidFill>
                        <a:ln w="25400" cap="flat" cmpd="sng" algn="ctr">
                          <a:solidFill>
                            <a:sysClr val="windowText" lastClr="000000"/>
                          </a:solidFill>
                          <a:prstDash val="solid"/>
                        </a:ln>
                        <a:effectLst/>
                      </wps:spPr>
                      <wps:txbx>
                        <w:txbxContent>
                          <w:p w14:paraId="31932E51" w14:textId="51077411" w:rsidR="00787932" w:rsidRPr="00004B81" w:rsidRDefault="00787932" w:rsidP="00B71376">
                            <w:pPr>
                              <w:jc w:val="left"/>
                              <w:rPr>
                                <w:rFonts w:ascii="ＭＳ ゴシック" w:eastAsia="ＭＳ ゴシック" w:hAnsi="ＭＳ ゴシック"/>
                                <w:b/>
                                <w:dstrike/>
                                <w:color w:val="FF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Pr="009B5760">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.被害軽減目標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D329E0" id="正方形/長方形 122" o:spid="_x0000_s1033" alt="タイトル: ２　被害軽減目標（津波・浸水等）" style="position:absolute;left:0;text-align:left;margin-left:-19.05pt;margin-top:-22.5pt;width:123.75pt;height:2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" fillcolor="window" strokecolor="windowText" strokeweight="2pt">
                <v:textbox>
                  <w:txbxContent>
                    <w:p w14:paraId="31932E51" w14:textId="51077411" w:rsidR="00787932" w:rsidRPr="00004B81" w:rsidRDefault="00787932" w:rsidP="00B71376">
                      <w:pPr>
                        <w:jc w:val="left"/>
                        <w:rPr>
                          <w:rFonts w:ascii="ＭＳ ゴシック" w:eastAsia="ＭＳ ゴシック" w:hAnsi="ＭＳ ゴシック"/>
                          <w:b/>
                          <w:dstrike/>
                          <w:color w:val="FF0000"/>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Pr="009B5760">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.被害軽減目標</w:t>
                      </w:r>
                    </w:p>
                  </w:txbxContent>
                </v:textbox>
              </v:rect>
            </w:pict>
          </mc:Fallback>
        </mc:AlternateContent>
      </w:r>
    </w:p>
    <w:p w14:paraId="469C05CB" w14:textId="4ED75034" w:rsidR="00B71376" w:rsidRPr="009C0355" w:rsidRDefault="00B71376" w:rsidP="00146433">
      <w:pPr>
        <w:spacing w:line="100" w:lineRule="exact"/>
        <w:ind w:left="240" w:hangingChars="100" w:hanging="240"/>
        <w:rPr>
          <w:sz w:val="24"/>
          <w:szCs w:val="24"/>
        </w:rPr>
      </w:pPr>
    </w:p>
    <w:p w14:paraId="6A9720D9" w14:textId="3126AC36" w:rsidR="00B71376" w:rsidRPr="009C0355" w:rsidRDefault="00B71376" w:rsidP="00B71376">
      <w:pPr>
        <w:spacing w:line="380" w:lineRule="exact"/>
        <w:ind w:left="240" w:hangingChars="100" w:hanging="240"/>
        <w:rPr>
          <w:sz w:val="24"/>
          <w:szCs w:val="24"/>
        </w:rPr>
      </w:pPr>
      <w:r w:rsidRPr="009C0355">
        <w:rPr>
          <w:rFonts w:hint="eastAsia"/>
          <w:sz w:val="24"/>
          <w:szCs w:val="24"/>
        </w:rPr>
        <w:t>○　被害軽減目標について、甚大な</w:t>
      </w:r>
      <w:r w:rsidR="00E44B06" w:rsidRPr="009C0355">
        <w:rPr>
          <w:rFonts w:hint="eastAsia"/>
          <w:sz w:val="24"/>
          <w:szCs w:val="24"/>
        </w:rPr>
        <w:t>人的</w:t>
      </w:r>
      <w:r w:rsidRPr="009C0355">
        <w:rPr>
          <w:rFonts w:hint="eastAsia"/>
          <w:sz w:val="24"/>
          <w:szCs w:val="24"/>
        </w:rPr>
        <w:t>被害をもたらすおそれが明らかとなった南海トラフ巨大地震を対象に推計し、以下のとおり設定しました。</w:t>
      </w:r>
    </w:p>
    <w:p w14:paraId="46FD91C3" w14:textId="330A5C5D" w:rsidR="00F54C77" w:rsidRPr="009C0355" w:rsidRDefault="00E44B06" w:rsidP="00F54C77">
      <w:pPr>
        <w:spacing w:line="280" w:lineRule="exact"/>
        <w:ind w:left="480" w:hangingChars="200" w:hanging="480"/>
        <w:rPr>
          <w:sz w:val="20"/>
          <w:szCs w:val="24"/>
        </w:rPr>
      </w:pPr>
      <w:r w:rsidRPr="009C0355">
        <w:rPr>
          <w:rFonts w:hint="eastAsia"/>
          <w:sz w:val="24"/>
          <w:szCs w:val="24"/>
        </w:rPr>
        <w:t xml:space="preserve">　</w:t>
      </w:r>
      <w:r w:rsidRPr="009C0355">
        <w:rPr>
          <w:rFonts w:hint="eastAsia"/>
          <w:sz w:val="20"/>
          <w:szCs w:val="24"/>
        </w:rPr>
        <w:t>※</w:t>
      </w:r>
      <w:r w:rsidR="00F54C77" w:rsidRPr="009C0355">
        <w:rPr>
          <w:rFonts w:hint="eastAsia"/>
          <w:sz w:val="20"/>
          <w:szCs w:val="24"/>
        </w:rPr>
        <w:t>新</w:t>
      </w:r>
      <w:r w:rsidR="00F54C77" w:rsidRPr="009C0355">
        <w:rPr>
          <w:rFonts w:hint="eastAsia"/>
          <w:sz w:val="20"/>
          <w:szCs w:val="24"/>
        </w:rPr>
        <w:t>AP</w:t>
      </w:r>
      <w:r w:rsidR="00F54C77" w:rsidRPr="009C0355">
        <w:rPr>
          <w:rFonts w:hint="eastAsia"/>
          <w:sz w:val="20"/>
          <w:szCs w:val="24"/>
        </w:rPr>
        <w:t>の各アクションは、上町断層帯等の直下型地震への対策としても有効です。上町断層帯地震における、各アクションの</w:t>
      </w:r>
      <w:r w:rsidR="009E022D">
        <w:rPr>
          <w:rFonts w:hint="eastAsia"/>
          <w:sz w:val="20"/>
          <w:szCs w:val="24"/>
        </w:rPr>
        <w:t>取組</w:t>
      </w:r>
      <w:r w:rsidR="00F54C77" w:rsidRPr="009C0355">
        <w:rPr>
          <w:rFonts w:hint="eastAsia"/>
          <w:sz w:val="20"/>
          <w:szCs w:val="24"/>
        </w:rPr>
        <w:t>による被害軽減効果については、</w:t>
      </w:r>
      <w:r w:rsidR="00F54C77" w:rsidRPr="00132784">
        <w:rPr>
          <w:rFonts w:hint="eastAsia"/>
          <w:sz w:val="20"/>
          <w:szCs w:val="24"/>
        </w:rPr>
        <w:t>P</w:t>
      </w:r>
      <w:r w:rsidR="00A43522" w:rsidRPr="00132784">
        <w:rPr>
          <w:sz w:val="20"/>
          <w:szCs w:val="24"/>
        </w:rPr>
        <w:t>89</w:t>
      </w:r>
      <w:r w:rsidR="00F54C77" w:rsidRPr="00132784">
        <w:rPr>
          <w:rFonts w:hint="eastAsia"/>
          <w:sz w:val="20"/>
          <w:szCs w:val="24"/>
        </w:rPr>
        <w:t>に</w:t>
      </w:r>
      <w:r w:rsidR="00F54C77" w:rsidRPr="009C0355">
        <w:rPr>
          <w:rFonts w:hint="eastAsia"/>
          <w:sz w:val="20"/>
          <w:szCs w:val="24"/>
        </w:rPr>
        <w:t>示し</w:t>
      </w:r>
      <w:r w:rsidR="001E798E">
        <w:rPr>
          <w:rFonts w:hint="eastAsia"/>
          <w:sz w:val="20"/>
          <w:szCs w:val="24"/>
        </w:rPr>
        <w:t>ています。</w:t>
      </w:r>
    </w:p>
    <w:p w14:paraId="1132D701" w14:textId="674B18A6" w:rsidR="00E44B06" w:rsidRPr="009C0355" w:rsidRDefault="00E44B06" w:rsidP="00F54C77">
      <w:pPr>
        <w:spacing w:line="280" w:lineRule="exact"/>
        <w:ind w:left="400" w:hangingChars="200" w:hanging="400"/>
        <w:rPr>
          <w:sz w:val="20"/>
          <w:szCs w:val="24"/>
        </w:rPr>
      </w:pPr>
    </w:p>
    <w:p w14:paraId="5DBAB1AB" w14:textId="77777777" w:rsidR="00B71376" w:rsidRPr="009C0355" w:rsidRDefault="00B71376" w:rsidP="0072346A">
      <w:pPr>
        <w:pStyle w:val="ac"/>
        <w:numPr>
          <w:ilvl w:val="0"/>
          <w:numId w:val="3"/>
        </w:numPr>
        <w:spacing w:line="420" w:lineRule="exact"/>
        <w:ind w:leftChars="0"/>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人的被害（死者数）</w:t>
      </w:r>
    </w:p>
    <w:p w14:paraId="5E3EC84F" w14:textId="77777777" w:rsidR="00B71376" w:rsidRPr="009C0355" w:rsidRDefault="00B71376" w:rsidP="00B71376">
      <w:pPr>
        <w:spacing w:line="420" w:lineRule="exact"/>
        <w:rPr>
          <w:rFonts w:asciiTheme="majorEastAsia" w:eastAsiaTheme="majorEastAsia" w:hAnsiTheme="majorEastAsia"/>
          <w:sz w:val="24"/>
          <w:szCs w:val="24"/>
        </w:rPr>
      </w:pPr>
      <w:r w:rsidRPr="009C0355">
        <w:rPr>
          <w:noProof/>
          <w:sz w:val="24"/>
          <w:szCs w:val="24"/>
        </w:rPr>
        <mc:AlternateContent>
          <mc:Choice Requires="wps">
            <w:drawing>
              <wp:anchor distT="0" distB="0" distL="114300" distR="114300" simplePos="0" relativeHeight="251657216" behindDoc="0" locked="0" layoutInCell="1" allowOverlap="1" wp14:anchorId="55AE872B" wp14:editId="50399A56">
                <wp:simplePos x="0" y="0"/>
                <wp:positionH relativeFrom="column">
                  <wp:posOffset>120015</wp:posOffset>
                </wp:positionH>
                <wp:positionV relativeFrom="paragraph">
                  <wp:posOffset>104775</wp:posOffset>
                </wp:positionV>
                <wp:extent cx="5457825" cy="1790700"/>
                <wp:effectExtent l="19050" t="19050" r="28575" b="19050"/>
                <wp:wrapNone/>
                <wp:docPr id="79" name="テキスト ボックス 79" descr="□防潮堤の津波浸水対策の推進等、ハード対策により、&#10;・集中取組期間：『人的被害（死者数）半減』&#10;・取組期間：『人的被害（死者数）９割減』をめざします。&#10;□加えて、府民のみなさまに迅速かつ安全に避難いただく、いわゆる「逃げる」取組みにより、府民のみなさまとともに、『人的被害（死者数）を限りなくゼロに近付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1790700"/>
                        </a:xfrm>
                        <a:prstGeom prst="rect">
                          <a:avLst/>
                        </a:prstGeom>
                        <a:solidFill>
                          <a:sysClr val="window" lastClr="FFFFFF"/>
                        </a:solidFill>
                        <a:ln w="34925" cmpd="dbl">
                          <a:solidFill>
                            <a:sysClr val="windowText" lastClr="000000"/>
                          </a:solidFill>
                          <a:prstDash val="solid"/>
                        </a:ln>
                        <a:effectLst/>
                      </wps:spPr>
                      <wps:txbx>
                        <w:txbxContent>
                          <w:p w14:paraId="7664A89F" w14:textId="77777777" w:rsidR="00787932"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sidRPr="006B4694">
                              <w:rPr>
                                <w:rFonts w:ascii="ＭＳ ゴシック" w:eastAsia="ＭＳ ゴシック" w:hAnsi="ＭＳ ゴシック" w:hint="eastAsia"/>
                                <w:color w:val="000000" w:themeColor="text1"/>
                                <w:sz w:val="24"/>
                                <w:szCs w:val="20"/>
                              </w:rPr>
                              <w:t>防潮堤の</w:t>
                            </w:r>
                            <w:r>
                              <w:rPr>
                                <w:rFonts w:ascii="ＭＳ ゴシック" w:eastAsia="ＭＳ ゴシック" w:hAnsi="ＭＳ ゴシック" w:hint="eastAsia"/>
                                <w:color w:val="000000" w:themeColor="text1"/>
                                <w:sz w:val="24"/>
                                <w:szCs w:val="20"/>
                              </w:rPr>
                              <w:t>津波浸水</w:t>
                            </w:r>
                            <w:r w:rsidRPr="006B4694">
                              <w:rPr>
                                <w:rFonts w:ascii="ＭＳ ゴシック" w:eastAsia="ＭＳ ゴシック" w:hAnsi="ＭＳ ゴシック" w:hint="eastAsia"/>
                                <w:color w:val="000000" w:themeColor="text1"/>
                                <w:sz w:val="24"/>
                                <w:szCs w:val="20"/>
                              </w:rPr>
                              <w:t>対策</w:t>
                            </w:r>
                            <w:r>
                              <w:rPr>
                                <w:rFonts w:ascii="ＭＳ ゴシック" w:eastAsia="ＭＳ ゴシック" w:hAnsi="ＭＳ ゴシック" w:hint="eastAsia"/>
                                <w:color w:val="000000" w:themeColor="text1"/>
                                <w:sz w:val="24"/>
                                <w:szCs w:val="20"/>
                              </w:rPr>
                              <w:t>の推進等、</w:t>
                            </w:r>
                            <w:r w:rsidRPr="006B4694">
                              <w:rPr>
                                <w:rFonts w:ascii="ＭＳ ゴシック" w:eastAsia="ＭＳ ゴシック" w:hAnsi="ＭＳ ゴシック" w:hint="eastAsia"/>
                                <w:color w:val="000000" w:themeColor="text1"/>
                                <w:sz w:val="24"/>
                                <w:szCs w:val="20"/>
                              </w:rPr>
                              <w:t>ハード対策により、</w:t>
                            </w:r>
                          </w:p>
                          <w:p w14:paraId="0EA5DBBE" w14:textId="77777777" w:rsidR="00787932" w:rsidRPr="006B4694"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w:t>
                            </w:r>
                            <w:r w:rsidRPr="00A342AE">
                              <w:rPr>
                                <w:rFonts w:ascii="ＭＳ ゴシック" w:eastAsia="ＭＳ ゴシック" w:hAnsi="ＭＳ ゴシック" w:hint="eastAsia"/>
                                <w:color w:val="000000" w:themeColor="text1"/>
                                <w:kern w:val="0"/>
                                <w:sz w:val="24"/>
                                <w:szCs w:val="20"/>
                                <w:fitText w:val="1440" w:id="840753152"/>
                              </w:rPr>
                              <w:t>集中取組期間</w:t>
                            </w:r>
                            <w:r>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b/>
                                <w:color w:val="000000" w:themeColor="text1"/>
                                <w:sz w:val="24"/>
                                <w:szCs w:val="20"/>
                                <w:u w:val="single"/>
                              </w:rPr>
                              <w:t>『人的被害（死者数）</w:t>
                            </w:r>
                            <w:r w:rsidRPr="00A342AE">
                              <w:rPr>
                                <w:rFonts w:ascii="ＭＳ ゴシック" w:eastAsia="ＭＳ ゴシック" w:hAnsi="ＭＳ ゴシック" w:hint="eastAsia"/>
                                <w:b/>
                                <w:color w:val="000000" w:themeColor="text1"/>
                                <w:spacing w:val="120"/>
                                <w:kern w:val="0"/>
                                <w:sz w:val="24"/>
                                <w:szCs w:val="20"/>
                                <w:u w:val="single"/>
                                <w:fitText w:val="723" w:id="840753154"/>
                              </w:rPr>
                              <w:t>半</w:t>
                            </w:r>
                            <w:r w:rsidRPr="00A342AE">
                              <w:rPr>
                                <w:rFonts w:ascii="ＭＳ ゴシック" w:eastAsia="ＭＳ ゴシック" w:hAnsi="ＭＳ ゴシック" w:hint="eastAsia"/>
                                <w:b/>
                                <w:color w:val="000000" w:themeColor="text1"/>
                                <w:spacing w:val="1"/>
                                <w:kern w:val="0"/>
                                <w:sz w:val="24"/>
                                <w:szCs w:val="20"/>
                                <w:u w:val="single"/>
                                <w:fitText w:val="723" w:id="840753154"/>
                              </w:rPr>
                              <w:t>減</w:t>
                            </w:r>
                            <w:r w:rsidRPr="006B4694">
                              <w:rPr>
                                <w:rFonts w:ascii="ＭＳ ゴシック" w:eastAsia="ＭＳ ゴシック" w:hAnsi="ＭＳ ゴシック" w:hint="eastAsia"/>
                                <w:b/>
                                <w:color w:val="000000" w:themeColor="text1"/>
                                <w:sz w:val="24"/>
                                <w:szCs w:val="20"/>
                                <w:u w:val="single"/>
                              </w:rPr>
                              <w:t>』</w:t>
                            </w:r>
                          </w:p>
                          <w:p w14:paraId="0BEBC4CB" w14:textId="77777777" w:rsidR="00787932" w:rsidRPr="00BB0E0E" w:rsidRDefault="00787932" w:rsidP="00B71376">
                            <w:pPr>
                              <w:pStyle w:val="ac"/>
                              <w:spacing w:line="360" w:lineRule="exact"/>
                              <w:ind w:leftChars="0" w:left="360" w:firstLineChars="100" w:firstLine="240"/>
                              <w:rPr>
                                <w:rFonts w:ascii="ＭＳ ゴシック" w:eastAsia="ＭＳ ゴシック" w:hAnsi="ＭＳ ゴシック"/>
                                <w:b/>
                                <w:color w:val="000000" w:themeColor="text1"/>
                                <w:sz w:val="24"/>
                                <w:szCs w:val="20"/>
                              </w:rPr>
                            </w:pPr>
                            <w:r w:rsidRPr="00892D62">
                              <w:rPr>
                                <w:rFonts w:ascii="ＭＳ ゴシック" w:eastAsia="ＭＳ ゴシック" w:hAnsi="ＭＳ ゴシック" w:hint="eastAsia"/>
                                <w:color w:val="000000" w:themeColor="text1"/>
                                <w:sz w:val="24"/>
                                <w:szCs w:val="20"/>
                              </w:rPr>
                              <w:t>・</w:t>
                            </w:r>
                            <w:r w:rsidRPr="00A342AE">
                              <w:rPr>
                                <w:rFonts w:ascii="ＭＳ ゴシック" w:eastAsia="ＭＳ ゴシック" w:hAnsi="ＭＳ ゴシック" w:hint="eastAsia"/>
                                <w:color w:val="000000" w:themeColor="text1"/>
                                <w:spacing w:val="75"/>
                                <w:kern w:val="0"/>
                                <w:sz w:val="24"/>
                                <w:szCs w:val="20"/>
                                <w:fitText w:val="1440" w:id="840753153"/>
                              </w:rPr>
                              <w:t>取組期</w:t>
                            </w:r>
                            <w:r w:rsidRPr="00A342AE">
                              <w:rPr>
                                <w:rFonts w:ascii="ＭＳ ゴシック" w:eastAsia="ＭＳ ゴシック" w:hAnsi="ＭＳ ゴシック" w:hint="eastAsia"/>
                                <w:color w:val="000000" w:themeColor="text1"/>
                                <w:spacing w:val="15"/>
                                <w:kern w:val="0"/>
                                <w:sz w:val="24"/>
                                <w:szCs w:val="20"/>
                                <w:fitText w:val="1440" w:id="840753153"/>
                              </w:rPr>
                              <w:t>間</w:t>
                            </w:r>
                            <w:r>
                              <w:rPr>
                                <w:rFonts w:ascii="ＭＳ ゴシック" w:eastAsia="ＭＳ ゴシック" w:hAnsi="ＭＳ ゴシック" w:hint="eastAsia"/>
                                <w:color w:val="000000" w:themeColor="text1"/>
                                <w:sz w:val="24"/>
                                <w:szCs w:val="20"/>
                              </w:rPr>
                              <w:t>：</w:t>
                            </w:r>
                            <w:r w:rsidRPr="006B4694">
                              <w:rPr>
                                <w:rFonts w:ascii="ＭＳ ゴシック" w:eastAsia="ＭＳ ゴシック" w:hAnsi="ＭＳ ゴシック" w:hint="eastAsia"/>
                                <w:b/>
                                <w:color w:val="000000" w:themeColor="text1"/>
                                <w:sz w:val="24"/>
                                <w:szCs w:val="20"/>
                                <w:u w:val="single"/>
                              </w:rPr>
                              <w:t>『人的被害（死者数）９割減』</w:t>
                            </w:r>
                            <w:r>
                              <w:rPr>
                                <w:rFonts w:ascii="ＭＳ ゴシック" w:eastAsia="ＭＳ ゴシック" w:hAnsi="ＭＳ ゴシック" w:hint="eastAsia"/>
                                <w:b/>
                                <w:color w:val="000000" w:themeColor="text1"/>
                                <w:sz w:val="24"/>
                                <w:szCs w:val="20"/>
                              </w:rPr>
                              <w:t xml:space="preserve">　</w:t>
                            </w:r>
                            <w:r w:rsidRPr="006B4694">
                              <w:rPr>
                                <w:rFonts w:ascii="ＭＳ ゴシック" w:eastAsia="ＭＳ ゴシック" w:hAnsi="ＭＳ ゴシック" w:hint="eastAsia"/>
                                <w:color w:val="000000" w:themeColor="text1"/>
                                <w:sz w:val="24"/>
                                <w:szCs w:val="20"/>
                              </w:rPr>
                              <w:t>をめざします。</w:t>
                            </w:r>
                          </w:p>
                          <w:p w14:paraId="6EE95F22" w14:textId="77777777" w:rsidR="00787932"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加えて、</w:t>
                            </w:r>
                            <w:r w:rsidRPr="001C35BD">
                              <w:rPr>
                                <w:rFonts w:ascii="ＭＳ ゴシック" w:eastAsia="ＭＳ ゴシック" w:hAnsi="ＭＳ ゴシック" w:hint="eastAsia"/>
                                <w:color w:val="000000" w:themeColor="text1"/>
                                <w:sz w:val="24"/>
                                <w:szCs w:val="20"/>
                              </w:rPr>
                              <w:t>府民</w:t>
                            </w:r>
                            <w:r>
                              <w:rPr>
                                <w:rFonts w:ascii="ＭＳ ゴシック" w:eastAsia="ＭＳ ゴシック" w:hAnsi="ＭＳ ゴシック" w:hint="eastAsia"/>
                                <w:color w:val="000000" w:themeColor="text1"/>
                                <w:sz w:val="24"/>
                                <w:szCs w:val="20"/>
                              </w:rPr>
                              <w:t>のみなさま</w:t>
                            </w:r>
                            <w:r w:rsidRPr="001C35BD">
                              <w:rPr>
                                <w:rFonts w:ascii="ＭＳ ゴシック" w:eastAsia="ＭＳ ゴシック" w:hAnsi="ＭＳ ゴシック" w:hint="eastAsia"/>
                                <w:color w:val="000000" w:themeColor="text1"/>
                                <w:sz w:val="24"/>
                                <w:szCs w:val="20"/>
                              </w:rPr>
                              <w:t>に</w:t>
                            </w:r>
                            <w:r>
                              <w:rPr>
                                <w:rFonts w:ascii="ＭＳ ゴシック" w:eastAsia="ＭＳ ゴシック" w:hAnsi="ＭＳ ゴシック" w:hint="eastAsia"/>
                                <w:color w:val="000000" w:themeColor="text1"/>
                                <w:sz w:val="24"/>
                                <w:szCs w:val="20"/>
                              </w:rPr>
                              <w:t>迅速かつ安全に避難いただく、いわゆる</w:t>
                            </w:r>
                          </w:p>
                          <w:p w14:paraId="09F38ED2" w14:textId="253B8387" w:rsidR="00787932"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「逃げる」</w:t>
                            </w:r>
                            <w:r w:rsidR="009E022D">
                              <w:rPr>
                                <w:rFonts w:ascii="ＭＳ ゴシック" w:eastAsia="ＭＳ ゴシック" w:hAnsi="ＭＳ ゴシック" w:hint="eastAsia"/>
                                <w:color w:val="000000" w:themeColor="text1"/>
                                <w:sz w:val="24"/>
                                <w:szCs w:val="20"/>
                              </w:rPr>
                              <w:t>取組</w:t>
                            </w:r>
                            <w:r>
                              <w:rPr>
                                <w:rFonts w:ascii="ＭＳ ゴシック" w:eastAsia="ＭＳ ゴシック" w:hAnsi="ＭＳ ゴシック" w:hint="eastAsia"/>
                                <w:color w:val="000000" w:themeColor="text1"/>
                                <w:sz w:val="24"/>
                                <w:szCs w:val="20"/>
                              </w:rPr>
                              <w:t>により、府民のみなさまとともに、</w:t>
                            </w:r>
                          </w:p>
                          <w:p w14:paraId="5FBABE51" w14:textId="77777777" w:rsidR="00787932" w:rsidRDefault="00787932" w:rsidP="00B71376">
                            <w:pPr>
                              <w:pStyle w:val="ac"/>
                              <w:spacing w:line="360" w:lineRule="exact"/>
                              <w:ind w:leftChars="0" w:left="360"/>
                              <w:rPr>
                                <w:rFonts w:ascii="ＭＳ ゴシック" w:eastAsia="ＭＳ ゴシック" w:hAnsi="ＭＳ ゴシック"/>
                                <w:b/>
                                <w:color w:val="000000" w:themeColor="text1"/>
                                <w:sz w:val="24"/>
                                <w:szCs w:val="20"/>
                                <w:u w:val="single"/>
                              </w:rPr>
                            </w:pPr>
                            <w:r>
                              <w:rPr>
                                <w:rFonts w:ascii="ＭＳ ゴシック" w:eastAsia="ＭＳ ゴシック" w:hAnsi="ＭＳ ゴシック" w:hint="eastAsia"/>
                                <w:color w:val="000000" w:themeColor="text1"/>
                                <w:sz w:val="24"/>
                                <w:szCs w:val="20"/>
                              </w:rPr>
                              <w:t xml:space="preserve">　</w:t>
                            </w:r>
                            <w:r w:rsidRPr="001C35BD">
                              <w:rPr>
                                <w:rFonts w:ascii="ＭＳ ゴシック" w:eastAsia="ＭＳ ゴシック" w:hAnsi="ＭＳ ゴシック" w:hint="eastAsia"/>
                                <w:b/>
                                <w:color w:val="000000" w:themeColor="text1"/>
                                <w:sz w:val="24"/>
                                <w:szCs w:val="20"/>
                                <w:u w:val="single"/>
                              </w:rPr>
                              <w:t>『人的被害（死者数）を限りなくゼロに近付けること』</w:t>
                            </w:r>
                          </w:p>
                          <w:p w14:paraId="1A2413D4" w14:textId="77777777" w:rsidR="00787932" w:rsidRPr="001C35BD"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をめざします。</w:t>
                            </w:r>
                          </w:p>
                          <w:p w14:paraId="75195CCB" w14:textId="77777777" w:rsidR="00787932" w:rsidRPr="00D95D98" w:rsidRDefault="00787932" w:rsidP="00B71376">
                            <w:pPr>
                              <w:spacing w:line="360" w:lineRule="exact"/>
                              <w:rPr>
                                <w:rFonts w:ascii="ＭＳ ゴシック" w:eastAsia="ＭＳ ゴシック" w:hAnsi="ＭＳ ゴシック"/>
                                <w:b/>
                                <w:color w:val="000000" w:themeColor="text1"/>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872B" id="テキスト ボックス 79" o:spid="_x0000_s1034" type="#_x0000_t202" alt="タイトル: 人的被害（死者数） - 説明: □防潮堤の津波浸水対策の推進等、ハード対策により、&#10;・集中取組期間：『人的被害（死者数）半減』&#10;・取組期間：『人的被害（死者数）９割減』をめざします。&#10;□加えて、府民のみなさまに迅速かつ安全に避難いただく、いわゆる「逃げる」取組みにより、府民のみなさまとともに、『人的被害（死者数）を限りなくゼロに近付けること』&#10;をめざします。" style="position:absolute;left:0;text-align:left;margin-left:9.45pt;margin-top:8.25pt;width:429.75pt;height: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" fillcolor="window" strokecolor="windowText" strokeweight="2.75pt">
                <v:stroke linestyle="thinThin"/>
                <v:textbox>
                  <w:txbxContent>
                    <w:p w14:paraId="7664A89F" w14:textId="77777777" w:rsidR="00787932"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sidRPr="006B4694">
                        <w:rPr>
                          <w:rFonts w:ascii="ＭＳ ゴシック" w:eastAsia="ＭＳ ゴシック" w:hAnsi="ＭＳ ゴシック" w:hint="eastAsia"/>
                          <w:color w:val="000000" w:themeColor="text1"/>
                          <w:sz w:val="24"/>
                          <w:szCs w:val="20"/>
                        </w:rPr>
                        <w:t>防潮堤の</w:t>
                      </w:r>
                      <w:r>
                        <w:rPr>
                          <w:rFonts w:ascii="ＭＳ ゴシック" w:eastAsia="ＭＳ ゴシック" w:hAnsi="ＭＳ ゴシック" w:hint="eastAsia"/>
                          <w:color w:val="000000" w:themeColor="text1"/>
                          <w:sz w:val="24"/>
                          <w:szCs w:val="20"/>
                        </w:rPr>
                        <w:t>津波浸水</w:t>
                      </w:r>
                      <w:r w:rsidRPr="006B4694">
                        <w:rPr>
                          <w:rFonts w:ascii="ＭＳ ゴシック" w:eastAsia="ＭＳ ゴシック" w:hAnsi="ＭＳ ゴシック" w:hint="eastAsia"/>
                          <w:color w:val="000000" w:themeColor="text1"/>
                          <w:sz w:val="24"/>
                          <w:szCs w:val="20"/>
                        </w:rPr>
                        <w:t>対策</w:t>
                      </w:r>
                      <w:r>
                        <w:rPr>
                          <w:rFonts w:ascii="ＭＳ ゴシック" w:eastAsia="ＭＳ ゴシック" w:hAnsi="ＭＳ ゴシック" w:hint="eastAsia"/>
                          <w:color w:val="000000" w:themeColor="text1"/>
                          <w:sz w:val="24"/>
                          <w:szCs w:val="20"/>
                        </w:rPr>
                        <w:t>の推進等、</w:t>
                      </w:r>
                      <w:r w:rsidRPr="006B4694">
                        <w:rPr>
                          <w:rFonts w:ascii="ＭＳ ゴシック" w:eastAsia="ＭＳ ゴシック" w:hAnsi="ＭＳ ゴシック" w:hint="eastAsia"/>
                          <w:color w:val="000000" w:themeColor="text1"/>
                          <w:sz w:val="24"/>
                          <w:szCs w:val="20"/>
                        </w:rPr>
                        <w:t>ハード対策により、</w:t>
                      </w:r>
                    </w:p>
                    <w:p w14:paraId="0EA5DBBE" w14:textId="77777777" w:rsidR="00787932" w:rsidRPr="006B4694"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w:t>
                      </w:r>
                      <w:r w:rsidRPr="00A342AE">
                        <w:rPr>
                          <w:rFonts w:ascii="ＭＳ ゴシック" w:eastAsia="ＭＳ ゴシック" w:hAnsi="ＭＳ ゴシック" w:hint="eastAsia"/>
                          <w:color w:val="000000" w:themeColor="text1"/>
                          <w:kern w:val="0"/>
                          <w:sz w:val="24"/>
                          <w:szCs w:val="20"/>
                          <w:fitText w:val="1440" w:id="840753152"/>
                        </w:rPr>
                        <w:t>集中取組期間</w:t>
                      </w:r>
                      <w:r>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b/>
                          <w:color w:val="000000" w:themeColor="text1"/>
                          <w:sz w:val="24"/>
                          <w:szCs w:val="20"/>
                          <w:u w:val="single"/>
                        </w:rPr>
                        <w:t>『人的被害（死者数）</w:t>
                      </w:r>
                      <w:r w:rsidRPr="00A342AE">
                        <w:rPr>
                          <w:rFonts w:ascii="ＭＳ ゴシック" w:eastAsia="ＭＳ ゴシック" w:hAnsi="ＭＳ ゴシック" w:hint="eastAsia"/>
                          <w:b/>
                          <w:color w:val="000000" w:themeColor="text1"/>
                          <w:spacing w:val="120"/>
                          <w:kern w:val="0"/>
                          <w:sz w:val="24"/>
                          <w:szCs w:val="20"/>
                          <w:u w:val="single"/>
                          <w:fitText w:val="723" w:id="840753154"/>
                        </w:rPr>
                        <w:t>半</w:t>
                      </w:r>
                      <w:r w:rsidRPr="00A342AE">
                        <w:rPr>
                          <w:rFonts w:ascii="ＭＳ ゴシック" w:eastAsia="ＭＳ ゴシック" w:hAnsi="ＭＳ ゴシック" w:hint="eastAsia"/>
                          <w:b/>
                          <w:color w:val="000000" w:themeColor="text1"/>
                          <w:spacing w:val="1"/>
                          <w:kern w:val="0"/>
                          <w:sz w:val="24"/>
                          <w:szCs w:val="20"/>
                          <w:u w:val="single"/>
                          <w:fitText w:val="723" w:id="840753154"/>
                        </w:rPr>
                        <w:t>減</w:t>
                      </w:r>
                      <w:r w:rsidRPr="006B4694">
                        <w:rPr>
                          <w:rFonts w:ascii="ＭＳ ゴシック" w:eastAsia="ＭＳ ゴシック" w:hAnsi="ＭＳ ゴシック" w:hint="eastAsia"/>
                          <w:b/>
                          <w:color w:val="000000" w:themeColor="text1"/>
                          <w:sz w:val="24"/>
                          <w:szCs w:val="20"/>
                          <w:u w:val="single"/>
                        </w:rPr>
                        <w:t>』</w:t>
                      </w:r>
                    </w:p>
                    <w:p w14:paraId="0BEBC4CB" w14:textId="77777777" w:rsidR="00787932" w:rsidRPr="00BB0E0E" w:rsidRDefault="00787932" w:rsidP="00B71376">
                      <w:pPr>
                        <w:pStyle w:val="ac"/>
                        <w:spacing w:line="360" w:lineRule="exact"/>
                        <w:ind w:leftChars="0" w:left="360" w:firstLineChars="100" w:firstLine="240"/>
                        <w:rPr>
                          <w:rFonts w:ascii="ＭＳ ゴシック" w:eastAsia="ＭＳ ゴシック" w:hAnsi="ＭＳ ゴシック"/>
                          <w:b/>
                          <w:color w:val="000000" w:themeColor="text1"/>
                          <w:sz w:val="24"/>
                          <w:szCs w:val="20"/>
                        </w:rPr>
                      </w:pPr>
                      <w:r w:rsidRPr="00892D62">
                        <w:rPr>
                          <w:rFonts w:ascii="ＭＳ ゴシック" w:eastAsia="ＭＳ ゴシック" w:hAnsi="ＭＳ ゴシック" w:hint="eastAsia"/>
                          <w:color w:val="000000" w:themeColor="text1"/>
                          <w:sz w:val="24"/>
                          <w:szCs w:val="20"/>
                        </w:rPr>
                        <w:t>・</w:t>
                      </w:r>
                      <w:r w:rsidRPr="00A342AE">
                        <w:rPr>
                          <w:rFonts w:ascii="ＭＳ ゴシック" w:eastAsia="ＭＳ ゴシック" w:hAnsi="ＭＳ ゴシック" w:hint="eastAsia"/>
                          <w:color w:val="000000" w:themeColor="text1"/>
                          <w:spacing w:val="75"/>
                          <w:kern w:val="0"/>
                          <w:sz w:val="24"/>
                          <w:szCs w:val="20"/>
                          <w:fitText w:val="1440" w:id="840753153"/>
                        </w:rPr>
                        <w:t>取組期</w:t>
                      </w:r>
                      <w:r w:rsidRPr="00A342AE">
                        <w:rPr>
                          <w:rFonts w:ascii="ＭＳ ゴシック" w:eastAsia="ＭＳ ゴシック" w:hAnsi="ＭＳ ゴシック" w:hint="eastAsia"/>
                          <w:color w:val="000000" w:themeColor="text1"/>
                          <w:spacing w:val="15"/>
                          <w:kern w:val="0"/>
                          <w:sz w:val="24"/>
                          <w:szCs w:val="20"/>
                          <w:fitText w:val="1440" w:id="840753153"/>
                        </w:rPr>
                        <w:t>間</w:t>
                      </w:r>
                      <w:r>
                        <w:rPr>
                          <w:rFonts w:ascii="ＭＳ ゴシック" w:eastAsia="ＭＳ ゴシック" w:hAnsi="ＭＳ ゴシック" w:hint="eastAsia"/>
                          <w:color w:val="000000" w:themeColor="text1"/>
                          <w:sz w:val="24"/>
                          <w:szCs w:val="20"/>
                        </w:rPr>
                        <w:t>：</w:t>
                      </w:r>
                      <w:r w:rsidRPr="006B4694">
                        <w:rPr>
                          <w:rFonts w:ascii="ＭＳ ゴシック" w:eastAsia="ＭＳ ゴシック" w:hAnsi="ＭＳ ゴシック" w:hint="eastAsia"/>
                          <w:b/>
                          <w:color w:val="000000" w:themeColor="text1"/>
                          <w:sz w:val="24"/>
                          <w:szCs w:val="20"/>
                          <w:u w:val="single"/>
                        </w:rPr>
                        <w:t>『人的被害（死者数）９割減』</w:t>
                      </w:r>
                      <w:r>
                        <w:rPr>
                          <w:rFonts w:ascii="ＭＳ ゴシック" w:eastAsia="ＭＳ ゴシック" w:hAnsi="ＭＳ ゴシック" w:hint="eastAsia"/>
                          <w:b/>
                          <w:color w:val="000000" w:themeColor="text1"/>
                          <w:sz w:val="24"/>
                          <w:szCs w:val="20"/>
                        </w:rPr>
                        <w:t xml:space="preserve">　</w:t>
                      </w:r>
                      <w:r w:rsidRPr="006B4694">
                        <w:rPr>
                          <w:rFonts w:ascii="ＭＳ ゴシック" w:eastAsia="ＭＳ ゴシック" w:hAnsi="ＭＳ ゴシック" w:hint="eastAsia"/>
                          <w:color w:val="000000" w:themeColor="text1"/>
                          <w:sz w:val="24"/>
                          <w:szCs w:val="20"/>
                        </w:rPr>
                        <w:t>をめざします。</w:t>
                      </w:r>
                    </w:p>
                    <w:p w14:paraId="6EE95F22" w14:textId="77777777" w:rsidR="00787932"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加えて、</w:t>
                      </w:r>
                      <w:r w:rsidRPr="001C35BD">
                        <w:rPr>
                          <w:rFonts w:ascii="ＭＳ ゴシック" w:eastAsia="ＭＳ ゴシック" w:hAnsi="ＭＳ ゴシック" w:hint="eastAsia"/>
                          <w:color w:val="000000" w:themeColor="text1"/>
                          <w:sz w:val="24"/>
                          <w:szCs w:val="20"/>
                        </w:rPr>
                        <w:t>府民</w:t>
                      </w:r>
                      <w:r>
                        <w:rPr>
                          <w:rFonts w:ascii="ＭＳ ゴシック" w:eastAsia="ＭＳ ゴシック" w:hAnsi="ＭＳ ゴシック" w:hint="eastAsia"/>
                          <w:color w:val="000000" w:themeColor="text1"/>
                          <w:sz w:val="24"/>
                          <w:szCs w:val="20"/>
                        </w:rPr>
                        <w:t>のみなさま</w:t>
                      </w:r>
                      <w:r w:rsidRPr="001C35BD">
                        <w:rPr>
                          <w:rFonts w:ascii="ＭＳ ゴシック" w:eastAsia="ＭＳ ゴシック" w:hAnsi="ＭＳ ゴシック" w:hint="eastAsia"/>
                          <w:color w:val="000000" w:themeColor="text1"/>
                          <w:sz w:val="24"/>
                          <w:szCs w:val="20"/>
                        </w:rPr>
                        <w:t>に</w:t>
                      </w:r>
                      <w:r>
                        <w:rPr>
                          <w:rFonts w:ascii="ＭＳ ゴシック" w:eastAsia="ＭＳ ゴシック" w:hAnsi="ＭＳ ゴシック" w:hint="eastAsia"/>
                          <w:color w:val="000000" w:themeColor="text1"/>
                          <w:sz w:val="24"/>
                          <w:szCs w:val="20"/>
                        </w:rPr>
                        <w:t>迅速かつ安全に避難いただく、いわゆる</w:t>
                      </w:r>
                    </w:p>
                    <w:p w14:paraId="09F38ED2" w14:textId="253B8387" w:rsidR="00787932"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「逃げる」</w:t>
                      </w:r>
                      <w:r w:rsidR="009E022D">
                        <w:rPr>
                          <w:rFonts w:ascii="ＭＳ ゴシック" w:eastAsia="ＭＳ ゴシック" w:hAnsi="ＭＳ ゴシック" w:hint="eastAsia"/>
                          <w:color w:val="000000" w:themeColor="text1"/>
                          <w:sz w:val="24"/>
                          <w:szCs w:val="20"/>
                        </w:rPr>
                        <w:t>取組</w:t>
                      </w:r>
                      <w:r>
                        <w:rPr>
                          <w:rFonts w:ascii="ＭＳ ゴシック" w:eastAsia="ＭＳ ゴシック" w:hAnsi="ＭＳ ゴシック" w:hint="eastAsia"/>
                          <w:color w:val="000000" w:themeColor="text1"/>
                          <w:sz w:val="24"/>
                          <w:szCs w:val="20"/>
                        </w:rPr>
                        <w:t>により、府民のみなさまとともに、</w:t>
                      </w:r>
                    </w:p>
                    <w:p w14:paraId="5FBABE51" w14:textId="77777777" w:rsidR="00787932" w:rsidRDefault="00787932" w:rsidP="00B71376">
                      <w:pPr>
                        <w:pStyle w:val="ac"/>
                        <w:spacing w:line="360" w:lineRule="exact"/>
                        <w:ind w:leftChars="0" w:left="360"/>
                        <w:rPr>
                          <w:rFonts w:ascii="ＭＳ ゴシック" w:eastAsia="ＭＳ ゴシック" w:hAnsi="ＭＳ ゴシック"/>
                          <w:b/>
                          <w:color w:val="000000" w:themeColor="text1"/>
                          <w:sz w:val="24"/>
                          <w:szCs w:val="20"/>
                          <w:u w:val="single"/>
                        </w:rPr>
                      </w:pPr>
                      <w:r>
                        <w:rPr>
                          <w:rFonts w:ascii="ＭＳ ゴシック" w:eastAsia="ＭＳ ゴシック" w:hAnsi="ＭＳ ゴシック" w:hint="eastAsia"/>
                          <w:color w:val="000000" w:themeColor="text1"/>
                          <w:sz w:val="24"/>
                          <w:szCs w:val="20"/>
                        </w:rPr>
                        <w:t xml:space="preserve">　</w:t>
                      </w:r>
                      <w:r w:rsidRPr="001C35BD">
                        <w:rPr>
                          <w:rFonts w:ascii="ＭＳ ゴシック" w:eastAsia="ＭＳ ゴシック" w:hAnsi="ＭＳ ゴシック" w:hint="eastAsia"/>
                          <w:b/>
                          <w:color w:val="000000" w:themeColor="text1"/>
                          <w:sz w:val="24"/>
                          <w:szCs w:val="20"/>
                          <w:u w:val="single"/>
                        </w:rPr>
                        <w:t>『人的被害（死者数）を限りなくゼロに近付けること』</w:t>
                      </w:r>
                    </w:p>
                    <w:p w14:paraId="1A2413D4" w14:textId="77777777" w:rsidR="00787932" w:rsidRPr="001C35BD" w:rsidRDefault="00787932" w:rsidP="00B71376">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をめざします。</w:t>
                      </w:r>
                    </w:p>
                    <w:p w14:paraId="75195CCB" w14:textId="77777777" w:rsidR="00787932" w:rsidRPr="00D95D98" w:rsidRDefault="00787932" w:rsidP="00B71376">
                      <w:pPr>
                        <w:spacing w:line="360" w:lineRule="exact"/>
                        <w:rPr>
                          <w:rFonts w:ascii="ＭＳ ゴシック" w:eastAsia="ＭＳ ゴシック" w:hAnsi="ＭＳ ゴシック"/>
                          <w:b/>
                          <w:color w:val="000000" w:themeColor="text1"/>
                          <w:sz w:val="24"/>
                          <w:szCs w:val="20"/>
                        </w:rPr>
                      </w:pPr>
                    </w:p>
                  </w:txbxContent>
                </v:textbox>
              </v:shape>
            </w:pict>
          </mc:Fallback>
        </mc:AlternateContent>
      </w:r>
      <w:r w:rsidRPr="009C0355">
        <w:rPr>
          <w:rFonts w:asciiTheme="majorEastAsia" w:eastAsiaTheme="majorEastAsia" w:hAnsiTheme="majorEastAsia" w:hint="eastAsia"/>
          <w:sz w:val="24"/>
          <w:szCs w:val="24"/>
        </w:rPr>
        <w:t xml:space="preserve">　</w:t>
      </w:r>
    </w:p>
    <w:p w14:paraId="29975AB6" w14:textId="77777777" w:rsidR="00B71376" w:rsidRPr="009C0355" w:rsidRDefault="00B71376" w:rsidP="00B71376">
      <w:pPr>
        <w:spacing w:line="420" w:lineRule="exact"/>
        <w:rPr>
          <w:rFonts w:asciiTheme="majorEastAsia" w:eastAsiaTheme="majorEastAsia" w:hAnsiTheme="majorEastAsia"/>
          <w:sz w:val="24"/>
          <w:szCs w:val="24"/>
        </w:rPr>
      </w:pPr>
    </w:p>
    <w:p w14:paraId="2E7FD40E" w14:textId="6964B3CA" w:rsidR="00B71376" w:rsidRPr="009C0355" w:rsidRDefault="00B71376" w:rsidP="00B71376">
      <w:pPr>
        <w:spacing w:line="420" w:lineRule="exact"/>
        <w:rPr>
          <w:rFonts w:asciiTheme="majorEastAsia" w:eastAsiaTheme="majorEastAsia" w:hAnsiTheme="majorEastAsia"/>
          <w:i/>
          <w:sz w:val="24"/>
          <w:szCs w:val="24"/>
        </w:rPr>
      </w:pPr>
    </w:p>
    <w:p w14:paraId="78F6F20D" w14:textId="0D97C760" w:rsidR="00B71376" w:rsidRPr="009C0355" w:rsidRDefault="00B71376" w:rsidP="00B71376">
      <w:pPr>
        <w:spacing w:line="420" w:lineRule="exact"/>
        <w:ind w:left="240" w:hangingChars="100" w:hanging="240"/>
        <w:rPr>
          <w:sz w:val="24"/>
          <w:szCs w:val="24"/>
        </w:rPr>
      </w:pPr>
    </w:p>
    <w:p w14:paraId="34B0DC2D" w14:textId="77777777" w:rsidR="00B71376" w:rsidRPr="009C0355" w:rsidRDefault="00B71376" w:rsidP="00B71376">
      <w:pPr>
        <w:spacing w:line="420" w:lineRule="exact"/>
        <w:ind w:left="240" w:hangingChars="100" w:hanging="240"/>
        <w:rPr>
          <w:sz w:val="24"/>
          <w:szCs w:val="24"/>
        </w:rPr>
      </w:pPr>
    </w:p>
    <w:p w14:paraId="7FFB8322" w14:textId="77777777" w:rsidR="00B71376" w:rsidRPr="009C0355" w:rsidRDefault="00B71376" w:rsidP="00B71376">
      <w:pPr>
        <w:spacing w:line="260" w:lineRule="exact"/>
        <w:ind w:left="240" w:hangingChars="100" w:hanging="240"/>
        <w:rPr>
          <w:sz w:val="24"/>
          <w:szCs w:val="24"/>
        </w:rPr>
      </w:pPr>
    </w:p>
    <w:p w14:paraId="6EE2B8EB" w14:textId="77777777" w:rsidR="00B71376" w:rsidRPr="009C0355" w:rsidRDefault="00B71376" w:rsidP="00B71376">
      <w:pPr>
        <w:spacing w:line="260" w:lineRule="exact"/>
        <w:ind w:left="240" w:hangingChars="100" w:hanging="240"/>
        <w:rPr>
          <w:sz w:val="24"/>
          <w:szCs w:val="24"/>
        </w:rPr>
      </w:pPr>
    </w:p>
    <w:p w14:paraId="0ADCFC18" w14:textId="77777777" w:rsidR="00B71376" w:rsidRPr="009C0355" w:rsidRDefault="00B71376" w:rsidP="00B71376">
      <w:pPr>
        <w:spacing w:line="280" w:lineRule="exact"/>
        <w:ind w:left="960" w:hangingChars="400" w:hanging="960"/>
        <w:rPr>
          <w:sz w:val="24"/>
          <w:szCs w:val="24"/>
        </w:rPr>
      </w:pPr>
    </w:p>
    <w:p w14:paraId="5ABFEDC6" w14:textId="4506713F"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68480" behindDoc="0" locked="0" layoutInCell="1" allowOverlap="1" wp14:anchorId="2937848C" wp14:editId="4CE2C376">
                <wp:simplePos x="0" y="0"/>
                <wp:positionH relativeFrom="column">
                  <wp:posOffset>125730</wp:posOffset>
                </wp:positionH>
                <wp:positionV relativeFrom="paragraph">
                  <wp:posOffset>111125</wp:posOffset>
                </wp:positionV>
                <wp:extent cx="5457825" cy="723900"/>
                <wp:effectExtent l="0" t="0" r="28575" b="13970"/>
                <wp:wrapNone/>
                <wp:docPr id="92" name="テキスト ボックス 92" descr="□防潮堤の津波浸水対策等の緊急的取組みにより、&#10;・集中取組期間：『堤防沈下等による被害(注)をゼロに近づ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723900"/>
                        </a:xfrm>
                        <a:prstGeom prst="rect">
                          <a:avLst/>
                        </a:prstGeom>
                        <a:solidFill>
                          <a:sysClr val="window" lastClr="FFFFFF"/>
                        </a:solidFill>
                        <a:ln w="22225" cmpd="dbl">
                          <a:solidFill>
                            <a:sysClr val="windowText" lastClr="000000"/>
                          </a:solidFill>
                          <a:prstDash val="sysDot"/>
                        </a:ln>
                        <a:effectLst/>
                      </wps:spPr>
                      <wps:txbx>
                        <w:txbxContent>
                          <w:p w14:paraId="6909BB19" w14:textId="4659DD42" w:rsidR="00787932" w:rsidRPr="001F3666" w:rsidRDefault="00787932" w:rsidP="00B71376">
                            <w:pPr>
                              <w:spacing w:line="320" w:lineRule="exact"/>
                              <w:rPr>
                                <w:rFonts w:ascii="ＭＳ ゴシック" w:eastAsia="ＭＳ ゴシック" w:hAnsi="ＭＳ ゴシック"/>
                                <w:color w:val="000000" w:themeColor="text1"/>
                                <w:sz w:val="22"/>
                                <w:szCs w:val="20"/>
                              </w:rPr>
                            </w:pPr>
                            <w:r w:rsidRPr="001F3666">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2"/>
                                <w:szCs w:val="20"/>
                              </w:rPr>
                              <w:t>防潮堤の津波浸水対策等の緊急的</w:t>
                            </w:r>
                            <w:r w:rsidR="009E022D">
                              <w:rPr>
                                <w:rFonts w:ascii="ＭＳ ゴシック" w:eastAsia="ＭＳ ゴシック" w:hAnsi="ＭＳ ゴシック" w:hint="eastAsia"/>
                                <w:color w:val="000000" w:themeColor="text1"/>
                                <w:sz w:val="22"/>
                                <w:szCs w:val="20"/>
                              </w:rPr>
                              <w:t>取組</w:t>
                            </w:r>
                            <w:r>
                              <w:rPr>
                                <w:rFonts w:ascii="ＭＳ ゴシック" w:eastAsia="ＭＳ ゴシック" w:hAnsi="ＭＳ ゴシック" w:hint="eastAsia"/>
                                <w:color w:val="000000" w:themeColor="text1"/>
                                <w:sz w:val="22"/>
                                <w:szCs w:val="20"/>
                              </w:rPr>
                              <w:t>により、</w:t>
                            </w:r>
                          </w:p>
                          <w:p w14:paraId="355BA8BE" w14:textId="77777777" w:rsidR="00787932" w:rsidRDefault="00787932" w:rsidP="00B71376">
                            <w:pPr>
                              <w:spacing w:line="320" w:lineRule="exact"/>
                              <w:ind w:firstLineChars="300" w:firstLine="660"/>
                              <w:rPr>
                                <w:rFonts w:ascii="ＭＳ ゴシック" w:eastAsia="ＭＳ ゴシック" w:hAnsi="ＭＳ ゴシック"/>
                                <w:b/>
                                <w:color w:val="000000" w:themeColor="text1"/>
                                <w:kern w:val="0"/>
                                <w:sz w:val="22"/>
                                <w:szCs w:val="20"/>
                                <w:u w:val="single"/>
                              </w:rPr>
                            </w:pPr>
                            <w:r w:rsidRPr="00CE111A">
                              <w:rPr>
                                <w:rFonts w:ascii="ＭＳ ゴシック" w:eastAsia="ＭＳ ゴシック" w:hAnsi="ＭＳ ゴシック" w:hint="eastAsia"/>
                                <w:color w:val="000000" w:themeColor="text1"/>
                                <w:sz w:val="22"/>
                                <w:szCs w:val="20"/>
                              </w:rPr>
                              <w:t>・</w:t>
                            </w:r>
                            <w:r w:rsidRPr="00A342AE">
                              <w:rPr>
                                <w:rFonts w:ascii="ＭＳ ゴシック" w:eastAsia="ＭＳ ゴシック" w:hAnsi="ＭＳ ゴシック" w:hint="eastAsia"/>
                                <w:color w:val="000000" w:themeColor="text1"/>
                                <w:spacing w:val="12"/>
                                <w:kern w:val="0"/>
                                <w:sz w:val="22"/>
                                <w:szCs w:val="20"/>
                                <w:fitText w:val="1440" w:id="841671680"/>
                              </w:rPr>
                              <w:t>集中取組期</w:t>
                            </w:r>
                            <w:r w:rsidRPr="00A342AE">
                              <w:rPr>
                                <w:rFonts w:ascii="ＭＳ ゴシック" w:eastAsia="ＭＳ ゴシック" w:hAnsi="ＭＳ ゴシック" w:hint="eastAsia"/>
                                <w:color w:val="000000" w:themeColor="text1"/>
                                <w:kern w:val="0"/>
                                <w:sz w:val="22"/>
                                <w:szCs w:val="20"/>
                                <w:fitText w:val="1440" w:id="841671680"/>
                              </w:rPr>
                              <w:t>間</w:t>
                            </w:r>
                            <w:r w:rsidRPr="00CE111A">
                              <w:rPr>
                                <w:rFonts w:ascii="ＭＳ ゴシック" w:eastAsia="ＭＳ ゴシック" w:hAnsi="ＭＳ ゴシック" w:hint="eastAsia"/>
                                <w:color w:val="000000" w:themeColor="text1"/>
                                <w:sz w:val="22"/>
                                <w:szCs w:val="20"/>
                              </w:rPr>
                              <w:t>：</w:t>
                            </w:r>
                            <w:r>
                              <w:rPr>
                                <w:rFonts w:ascii="ＭＳ ゴシック" w:eastAsia="ＭＳ ゴシック" w:hAnsi="ＭＳ ゴシック" w:hint="eastAsia"/>
                                <w:b/>
                                <w:color w:val="000000" w:themeColor="text1"/>
                                <w:kern w:val="0"/>
                                <w:sz w:val="22"/>
                                <w:szCs w:val="20"/>
                                <w:u w:val="single"/>
                              </w:rPr>
                              <w:t>『堤防沈下等による被害</w:t>
                            </w:r>
                            <w:r>
                              <w:rPr>
                                <w:rFonts w:ascii="ＭＳ ゴシック" w:eastAsia="ＭＳ ゴシック" w:hAnsi="ＭＳ ゴシック" w:hint="eastAsia"/>
                                <w:b/>
                                <w:color w:val="000000" w:themeColor="text1"/>
                                <w:kern w:val="0"/>
                                <w:sz w:val="24"/>
                                <w:szCs w:val="20"/>
                                <w:u w:val="single"/>
                                <w:vertAlign w:val="superscript"/>
                              </w:rPr>
                              <w:t>(注)</w:t>
                            </w:r>
                            <w:r>
                              <w:rPr>
                                <w:rFonts w:ascii="ＭＳ ゴシック" w:eastAsia="ＭＳ ゴシック" w:hAnsi="ＭＳ ゴシック" w:hint="eastAsia"/>
                                <w:b/>
                                <w:color w:val="000000" w:themeColor="text1"/>
                                <w:kern w:val="0"/>
                                <w:sz w:val="22"/>
                                <w:szCs w:val="20"/>
                                <w:u w:val="single"/>
                              </w:rPr>
                              <w:t>をゼロに近づけること』</w:t>
                            </w:r>
                          </w:p>
                          <w:p w14:paraId="186541C4" w14:textId="4A333673" w:rsidR="00787932" w:rsidRDefault="00787932" w:rsidP="00B71376">
                            <w:pPr>
                              <w:spacing w:line="320" w:lineRule="exact"/>
                              <w:ind w:firstLineChars="3000" w:firstLine="660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をめざします。</w:t>
                            </w:r>
                          </w:p>
                          <w:p w14:paraId="40F696C2" w14:textId="03BECB9D" w:rsidR="00787932" w:rsidRPr="009D3AD0" w:rsidRDefault="00787932" w:rsidP="009D3AD0">
                            <w:pPr>
                              <w:spacing w:line="320" w:lineRule="exact"/>
                              <w:ind w:firstLineChars="101" w:firstLine="141"/>
                              <w:rPr>
                                <w:rFonts w:ascii="ＭＳ ゴシック" w:eastAsia="ＭＳ ゴシック" w:hAnsi="ＭＳ ゴシック"/>
                                <w:color w:val="000000" w:themeColor="text1"/>
                                <w:sz w:val="14"/>
                                <w:szCs w:val="14"/>
                              </w:rPr>
                            </w:pPr>
                            <w:r w:rsidRPr="009D3AD0">
                              <w:rPr>
                                <w:rFonts w:hint="eastAsia"/>
                                <w:sz w:val="14"/>
                                <w:szCs w:val="14"/>
                              </w:rPr>
                              <w:t>（注）：地震の揺れによる防潮堤の沈下等により、津波到達前の潮位（朔望平均満潮位）による浸水により想定される被害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37848C" id="テキスト ボックス 92" o:spid="_x0000_s1035" type="#_x0000_t202" alt="タイトル: 人的被害（死者数） - 説明: □防潮堤の津波浸水対策等の緊急的取組みにより、&#10;・集中取組期間：『堤防沈下等による被害(注)をゼロに近づけること』&#10;をめざします。" style="position:absolute;left:0;text-align:left;margin-left:9.9pt;margin-top:8.75pt;width:429.7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" fillcolor="window" strokecolor="windowText" strokeweight="1.75pt">
                <v:stroke dashstyle="1 1" linestyle="thinThin"/>
                <v:textbox style="mso-fit-shape-to-text:t">
                  <w:txbxContent>
                    <w:p w14:paraId="6909BB19" w14:textId="4659DD42" w:rsidR="00787932" w:rsidRPr="001F3666" w:rsidRDefault="00787932" w:rsidP="00B71376">
                      <w:pPr>
                        <w:spacing w:line="320" w:lineRule="exact"/>
                        <w:rPr>
                          <w:rFonts w:ascii="ＭＳ ゴシック" w:eastAsia="ＭＳ ゴシック" w:hAnsi="ＭＳ ゴシック"/>
                          <w:color w:val="000000" w:themeColor="text1"/>
                          <w:sz w:val="22"/>
                          <w:szCs w:val="20"/>
                        </w:rPr>
                      </w:pPr>
                      <w:r w:rsidRPr="001F3666">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2"/>
                          <w:szCs w:val="20"/>
                        </w:rPr>
                        <w:t>防潮堤の津波浸水対策等の緊急的</w:t>
                      </w:r>
                      <w:r w:rsidR="009E022D">
                        <w:rPr>
                          <w:rFonts w:ascii="ＭＳ ゴシック" w:eastAsia="ＭＳ ゴシック" w:hAnsi="ＭＳ ゴシック" w:hint="eastAsia"/>
                          <w:color w:val="000000" w:themeColor="text1"/>
                          <w:sz w:val="22"/>
                          <w:szCs w:val="20"/>
                        </w:rPr>
                        <w:t>取組</w:t>
                      </w:r>
                      <w:r>
                        <w:rPr>
                          <w:rFonts w:ascii="ＭＳ ゴシック" w:eastAsia="ＭＳ ゴシック" w:hAnsi="ＭＳ ゴシック" w:hint="eastAsia"/>
                          <w:color w:val="000000" w:themeColor="text1"/>
                          <w:sz w:val="22"/>
                          <w:szCs w:val="20"/>
                        </w:rPr>
                        <w:t>により、</w:t>
                      </w:r>
                    </w:p>
                    <w:p w14:paraId="355BA8BE" w14:textId="77777777" w:rsidR="00787932" w:rsidRDefault="00787932" w:rsidP="00B71376">
                      <w:pPr>
                        <w:spacing w:line="320" w:lineRule="exact"/>
                        <w:ind w:firstLineChars="300" w:firstLine="660"/>
                        <w:rPr>
                          <w:rFonts w:ascii="ＭＳ ゴシック" w:eastAsia="ＭＳ ゴシック" w:hAnsi="ＭＳ ゴシック"/>
                          <w:b/>
                          <w:color w:val="000000" w:themeColor="text1"/>
                          <w:kern w:val="0"/>
                          <w:sz w:val="22"/>
                          <w:szCs w:val="20"/>
                          <w:u w:val="single"/>
                        </w:rPr>
                      </w:pPr>
                      <w:r w:rsidRPr="00CE111A">
                        <w:rPr>
                          <w:rFonts w:ascii="ＭＳ ゴシック" w:eastAsia="ＭＳ ゴシック" w:hAnsi="ＭＳ ゴシック" w:hint="eastAsia"/>
                          <w:color w:val="000000" w:themeColor="text1"/>
                          <w:sz w:val="22"/>
                          <w:szCs w:val="20"/>
                        </w:rPr>
                        <w:t>・</w:t>
                      </w:r>
                      <w:r w:rsidRPr="00A342AE">
                        <w:rPr>
                          <w:rFonts w:ascii="ＭＳ ゴシック" w:eastAsia="ＭＳ ゴシック" w:hAnsi="ＭＳ ゴシック" w:hint="eastAsia"/>
                          <w:color w:val="000000" w:themeColor="text1"/>
                          <w:spacing w:val="12"/>
                          <w:kern w:val="0"/>
                          <w:sz w:val="22"/>
                          <w:szCs w:val="20"/>
                          <w:fitText w:val="1440" w:id="841671680"/>
                        </w:rPr>
                        <w:t>集中取組期</w:t>
                      </w:r>
                      <w:r w:rsidRPr="00A342AE">
                        <w:rPr>
                          <w:rFonts w:ascii="ＭＳ ゴシック" w:eastAsia="ＭＳ ゴシック" w:hAnsi="ＭＳ ゴシック" w:hint="eastAsia"/>
                          <w:color w:val="000000" w:themeColor="text1"/>
                          <w:kern w:val="0"/>
                          <w:sz w:val="22"/>
                          <w:szCs w:val="20"/>
                          <w:fitText w:val="1440" w:id="841671680"/>
                        </w:rPr>
                        <w:t>間</w:t>
                      </w:r>
                      <w:r w:rsidRPr="00CE111A">
                        <w:rPr>
                          <w:rFonts w:ascii="ＭＳ ゴシック" w:eastAsia="ＭＳ ゴシック" w:hAnsi="ＭＳ ゴシック" w:hint="eastAsia"/>
                          <w:color w:val="000000" w:themeColor="text1"/>
                          <w:sz w:val="22"/>
                          <w:szCs w:val="20"/>
                        </w:rPr>
                        <w:t>：</w:t>
                      </w:r>
                      <w:r>
                        <w:rPr>
                          <w:rFonts w:ascii="ＭＳ ゴシック" w:eastAsia="ＭＳ ゴシック" w:hAnsi="ＭＳ ゴシック" w:hint="eastAsia"/>
                          <w:b/>
                          <w:color w:val="000000" w:themeColor="text1"/>
                          <w:kern w:val="0"/>
                          <w:sz w:val="22"/>
                          <w:szCs w:val="20"/>
                          <w:u w:val="single"/>
                        </w:rPr>
                        <w:t>『堤防沈下等による被害</w:t>
                      </w:r>
                      <w:r>
                        <w:rPr>
                          <w:rFonts w:ascii="ＭＳ ゴシック" w:eastAsia="ＭＳ ゴシック" w:hAnsi="ＭＳ ゴシック" w:hint="eastAsia"/>
                          <w:b/>
                          <w:color w:val="000000" w:themeColor="text1"/>
                          <w:kern w:val="0"/>
                          <w:sz w:val="24"/>
                          <w:szCs w:val="20"/>
                          <w:u w:val="single"/>
                          <w:vertAlign w:val="superscript"/>
                        </w:rPr>
                        <w:t>(注)</w:t>
                      </w:r>
                      <w:r>
                        <w:rPr>
                          <w:rFonts w:ascii="ＭＳ ゴシック" w:eastAsia="ＭＳ ゴシック" w:hAnsi="ＭＳ ゴシック" w:hint="eastAsia"/>
                          <w:b/>
                          <w:color w:val="000000" w:themeColor="text1"/>
                          <w:kern w:val="0"/>
                          <w:sz w:val="22"/>
                          <w:szCs w:val="20"/>
                          <w:u w:val="single"/>
                        </w:rPr>
                        <w:t>をゼロに近づけること』</w:t>
                      </w:r>
                    </w:p>
                    <w:p w14:paraId="186541C4" w14:textId="4A333673" w:rsidR="00787932" w:rsidRDefault="00787932" w:rsidP="00B71376">
                      <w:pPr>
                        <w:spacing w:line="320" w:lineRule="exact"/>
                        <w:ind w:firstLineChars="3000" w:firstLine="660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をめざします。</w:t>
                      </w:r>
                    </w:p>
                    <w:p w14:paraId="40F696C2" w14:textId="03BECB9D" w:rsidR="00787932" w:rsidRPr="009D3AD0" w:rsidRDefault="00787932" w:rsidP="009D3AD0">
                      <w:pPr>
                        <w:spacing w:line="320" w:lineRule="exact"/>
                        <w:ind w:firstLineChars="101" w:firstLine="141"/>
                        <w:rPr>
                          <w:rFonts w:ascii="ＭＳ ゴシック" w:eastAsia="ＭＳ ゴシック" w:hAnsi="ＭＳ ゴシック"/>
                          <w:color w:val="000000" w:themeColor="text1"/>
                          <w:sz w:val="14"/>
                          <w:szCs w:val="14"/>
                        </w:rPr>
                      </w:pPr>
                      <w:r w:rsidRPr="009D3AD0">
                        <w:rPr>
                          <w:rFonts w:hint="eastAsia"/>
                          <w:sz w:val="14"/>
                          <w:szCs w:val="14"/>
                        </w:rPr>
                        <w:t>（注）：地震の揺れによる防潮堤の沈下等により、津波到達前の潮位（朔望平均満潮位）による浸水により想定される被害</w:t>
                      </w:r>
                    </w:p>
                  </w:txbxContent>
                </v:textbox>
              </v:shape>
            </w:pict>
          </mc:Fallback>
        </mc:AlternateContent>
      </w:r>
    </w:p>
    <w:p w14:paraId="1011A298" w14:textId="77777777" w:rsidR="00B71376" w:rsidRPr="009C0355" w:rsidRDefault="00B71376" w:rsidP="00B71376">
      <w:pPr>
        <w:spacing w:line="260" w:lineRule="exact"/>
        <w:rPr>
          <w:sz w:val="24"/>
          <w:szCs w:val="24"/>
        </w:rPr>
      </w:pPr>
    </w:p>
    <w:p w14:paraId="0F9756A5" w14:textId="77777777" w:rsidR="00B71376" w:rsidRPr="009C0355" w:rsidRDefault="00B71376" w:rsidP="00B71376">
      <w:pPr>
        <w:spacing w:line="160" w:lineRule="exact"/>
        <w:rPr>
          <w:sz w:val="24"/>
          <w:szCs w:val="24"/>
        </w:rPr>
      </w:pPr>
    </w:p>
    <w:p w14:paraId="3BE3BEF9" w14:textId="77777777" w:rsidR="00B71376" w:rsidRPr="009C0355" w:rsidRDefault="00B71376" w:rsidP="00B71376">
      <w:pPr>
        <w:spacing w:line="160" w:lineRule="exact"/>
        <w:rPr>
          <w:sz w:val="24"/>
          <w:szCs w:val="24"/>
        </w:rPr>
      </w:pPr>
    </w:p>
    <w:p w14:paraId="2B2237CA" w14:textId="261A68F3" w:rsidR="00B71376" w:rsidRPr="009C0355" w:rsidRDefault="00B71376" w:rsidP="00B71376">
      <w:pPr>
        <w:spacing w:line="160" w:lineRule="exact"/>
        <w:rPr>
          <w:sz w:val="16"/>
          <w:szCs w:val="24"/>
        </w:rPr>
      </w:pPr>
    </w:p>
    <w:p w14:paraId="5AC31859" w14:textId="58954EF7" w:rsidR="00B71376" w:rsidRPr="009C0355" w:rsidRDefault="00B71376" w:rsidP="00B71376">
      <w:pPr>
        <w:spacing w:line="160" w:lineRule="exact"/>
        <w:rPr>
          <w:sz w:val="24"/>
          <w:szCs w:val="24"/>
        </w:rPr>
      </w:pPr>
    </w:p>
    <w:p w14:paraId="0989F19E" w14:textId="77777777" w:rsidR="00B71376" w:rsidRPr="009C0355" w:rsidRDefault="00B71376" w:rsidP="00B71376">
      <w:pPr>
        <w:spacing w:line="160" w:lineRule="exact"/>
        <w:rPr>
          <w:sz w:val="24"/>
          <w:szCs w:val="24"/>
        </w:rPr>
      </w:pPr>
    </w:p>
    <w:p w14:paraId="0C06E15D" w14:textId="22C3E2D4" w:rsidR="00B71376" w:rsidRPr="009C0355" w:rsidRDefault="00B71376" w:rsidP="00B71376">
      <w:pPr>
        <w:spacing w:line="260" w:lineRule="exact"/>
        <w:rPr>
          <w:sz w:val="24"/>
          <w:szCs w:val="24"/>
        </w:rPr>
      </w:pPr>
    </w:p>
    <w:p w14:paraId="7F0071A4" w14:textId="5A4C85AA" w:rsidR="00B71376" w:rsidRPr="009C0355" w:rsidRDefault="00B71376" w:rsidP="00B71376">
      <w:pPr>
        <w:spacing w:line="260" w:lineRule="exact"/>
        <w:rPr>
          <w:sz w:val="24"/>
          <w:szCs w:val="24"/>
        </w:rPr>
      </w:pPr>
      <w:r w:rsidRPr="009C0355">
        <w:rPr>
          <w:noProof/>
        </w:rPr>
        <mc:AlternateContent>
          <mc:Choice Requires="wps">
            <w:drawing>
              <wp:anchor distT="0" distB="0" distL="114300" distR="114300" simplePos="0" relativeHeight="251658240" behindDoc="0" locked="0" layoutInCell="1" allowOverlap="1" wp14:anchorId="00DD3072" wp14:editId="32716720">
                <wp:simplePos x="0" y="0"/>
                <wp:positionH relativeFrom="column">
                  <wp:posOffset>2291715</wp:posOffset>
                </wp:positionH>
                <wp:positionV relativeFrom="paragraph">
                  <wp:posOffset>20955</wp:posOffset>
                </wp:positionV>
                <wp:extent cx="923925" cy="233045"/>
                <wp:effectExtent l="0" t="0" r="9525" b="0"/>
                <wp:wrapNone/>
                <wp:docPr id="114" name="テキスト ボックス 114" title="人的被害の軽減効果グラフ"/>
                <wp:cNvGraphicFramePr/>
                <a:graphic xmlns:a="http://schemas.openxmlformats.org/drawingml/2006/main">
                  <a:graphicData uri="http://schemas.microsoft.com/office/word/2010/wordprocessingShape">
                    <wps:wsp>
                      <wps:cNvSpPr txBox="1"/>
                      <wps:spPr>
                        <a:xfrm>
                          <a:off x="0" y="0"/>
                          <a:ext cx="923925" cy="233045"/>
                        </a:xfrm>
                        <a:prstGeom prst="rect">
                          <a:avLst/>
                        </a:prstGeom>
                        <a:noFill/>
                        <a:ln w="31750" cmpd="dbl">
                          <a:noFill/>
                        </a:ln>
                        <a:effectLst/>
                      </wps:spPr>
                      <wps:txbx>
                        <w:txbxContent>
                          <w:p w14:paraId="1F3C7C06" w14:textId="77777777" w:rsidR="00787932" w:rsidRPr="00592109" w:rsidRDefault="00787932"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D3072" id="テキスト ボックス 114" o:spid="_x0000_s1036" type="#_x0000_t202" alt="タイトル: 人的被害の軽減効果グラフ" style="position:absolute;left:0;text-align:left;margin-left:180.45pt;margin-top:1.65pt;width:72.75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" filled="f" stroked="f" strokeweight="2.5pt">
                <v:stroke linestyle="thinThin"/>
                <v:textbox inset="0,0,0,0">
                  <w:txbxContent>
                    <w:p w14:paraId="1F3C7C06" w14:textId="77777777" w:rsidR="00787932" w:rsidRPr="00592109" w:rsidRDefault="00787932"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v:textbox>
              </v:shape>
            </w:pict>
          </mc:Fallback>
        </mc:AlternateContent>
      </w:r>
    </w:p>
    <w:p w14:paraId="4F149E02" w14:textId="595CE632" w:rsidR="00B71376" w:rsidRPr="009C0355" w:rsidRDefault="003E2C14" w:rsidP="00B71376">
      <w:pPr>
        <w:spacing w:line="260" w:lineRule="exact"/>
        <w:rPr>
          <w:sz w:val="24"/>
          <w:szCs w:val="24"/>
        </w:rPr>
      </w:pPr>
      <w:r w:rsidRPr="009C0355">
        <w:rPr>
          <w:noProof/>
          <w:sz w:val="24"/>
          <w:szCs w:val="24"/>
        </w:rPr>
        <mc:AlternateContent>
          <mc:Choice Requires="wpg">
            <w:drawing>
              <wp:anchor distT="0" distB="0" distL="114300" distR="114300" simplePos="0" relativeHeight="251612160" behindDoc="0" locked="0" layoutInCell="1" allowOverlap="1" wp14:anchorId="449AF46C" wp14:editId="438E079F">
                <wp:simplePos x="0" y="0"/>
                <wp:positionH relativeFrom="column">
                  <wp:posOffset>139065</wp:posOffset>
                </wp:positionH>
                <wp:positionV relativeFrom="paragraph">
                  <wp:posOffset>100013</wp:posOffset>
                </wp:positionV>
                <wp:extent cx="5343525" cy="2909887"/>
                <wp:effectExtent l="0" t="0" r="9525" b="5080"/>
                <wp:wrapNone/>
                <wp:docPr id="109" name="グループ化 109"/>
                <wp:cNvGraphicFramePr/>
                <a:graphic xmlns:a="http://schemas.openxmlformats.org/drawingml/2006/main">
                  <a:graphicData uri="http://schemas.microsoft.com/office/word/2010/wordprocessingGroup">
                    <wpg:wgp>
                      <wpg:cNvGrpSpPr/>
                      <wpg:grpSpPr>
                        <a:xfrm>
                          <a:off x="0" y="0"/>
                          <a:ext cx="5343525" cy="2909887"/>
                          <a:chOff x="0" y="0"/>
                          <a:chExt cx="5343525" cy="2909887"/>
                        </a:xfrm>
                      </wpg:grpSpPr>
                      <pic:pic xmlns:pic="http://schemas.openxmlformats.org/drawingml/2006/picture">
                        <pic:nvPicPr>
                          <pic:cNvPr id="70" name="図 70" descr="・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title="人的被害の軽減効果グラフ"/>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525" cy="2909887"/>
                          </a:xfrm>
                          <a:prstGeom prst="rect">
                            <a:avLst/>
                          </a:prstGeom>
                          <a:noFill/>
                          <a:ln>
                            <a:noFill/>
                          </a:ln>
                        </pic:spPr>
                      </pic:pic>
                      <wps:wsp>
                        <wps:cNvPr id="155" name="テキスト ボックス 154"/>
                        <wps:cNvSpPr txBox="1"/>
                        <wps:spPr bwMode="auto">
                          <a:xfrm>
                            <a:off x="142875" y="233362"/>
                            <a:ext cx="642938" cy="452438"/>
                          </a:xfrm>
                          <a:prstGeom prst="rect">
                            <a:avLst/>
                          </a:prstGeom>
                          <a:solidFill>
                            <a:schemeClr val="lt1"/>
                          </a:solidFill>
                        </wps:spPr>
                        <wps:style>
                          <a:lnRef idx="0">
                            <a:scrgbClr r="0" g="0" b="0"/>
                          </a:lnRef>
                          <a:fillRef idx="0">
                            <a:scrgbClr r="0" g="0" b="0"/>
                          </a:fillRef>
                          <a:effectRef idx="0">
                            <a:scrgbClr r="0" g="0" b="0"/>
                          </a:effectRef>
                          <a:fontRef idx="minor">
                            <a:schemeClr val="tx1"/>
                          </a:fontRef>
                        </wps:style>
                        <wps:txbx>
                          <w:txbxContent>
                            <w:p w14:paraId="7C8C5EDD" w14:textId="77777777" w:rsidR="00787932" w:rsidRPr="003E2C14" w:rsidRDefault="00787932"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死者数</w:t>
                              </w:r>
                            </w:p>
                            <w:p w14:paraId="30203487" w14:textId="77777777" w:rsidR="00787932" w:rsidRPr="003E2C14" w:rsidRDefault="00787932"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（人）</w:t>
                              </w:r>
                            </w:p>
                          </w:txbxContent>
                        </wps:txbx>
                        <wps:bodyPr vertOverflow="clip" horzOverflow="clip" wrap="square" lIns="0" tIns="0" rIns="0" bIns="0" rtlCol="0" anchor="t">
                          <a:noAutofit/>
                        </wps:bodyPr>
                      </wps:wsp>
                    </wpg:wgp>
                  </a:graphicData>
                </a:graphic>
              </wp:anchor>
            </w:drawing>
          </mc:Choice>
          <mc:Fallback>
            <w:pict>
              <v:group w14:anchorId="449AF46C" id="グループ化 109" o:spid="_x0000_s1037" style="position:absolute;left:0;text-align:left;margin-left:10.95pt;margin-top:7.9pt;width:420.75pt;height:229.1pt;z-index:251612160" coordsize="53435,29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0" o:spid="_x0000_s1038" type="#_x0000_t75" alt="・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style="position:absolute;width:53435;height:29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">
                  <v:imagedata r:id="rId17" o:title="・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v:shape>
                <v:shape id="テキスト ボックス 154" o:spid="_x0000_s1039" type="#_x0000_t202" style="position:absolute;left:1428;top:2333;width:6430;height: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" fillcolor="white [3201]" stroked="f">
                  <v:textbox inset="0,0,0,0">
                    <w:txbxContent>
                      <w:p w14:paraId="7C8C5EDD" w14:textId="77777777" w:rsidR="00787932" w:rsidRPr="003E2C14" w:rsidRDefault="00787932"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死者数</w:t>
                        </w:r>
                      </w:p>
                      <w:p w14:paraId="30203487" w14:textId="77777777" w:rsidR="00787932" w:rsidRPr="003E2C14" w:rsidRDefault="00787932" w:rsidP="003E2C14">
                        <w:pPr>
                          <w:pStyle w:val="Web"/>
                          <w:spacing w:before="0" w:beforeAutospacing="0" w:after="0" w:afterAutospacing="0" w:line="280" w:lineRule="exact"/>
                          <w:jc w:val="center"/>
                          <w:rPr>
                            <w:rFonts w:ascii="HG丸ｺﾞｼｯｸM-PRO" w:eastAsia="HG丸ｺﾞｼｯｸM-PRO" w:hAnsi="HG丸ｺﾞｼｯｸM-PRO"/>
                          </w:rPr>
                        </w:pPr>
                        <w:r w:rsidRPr="003E2C14">
                          <w:rPr>
                            <w:rFonts w:ascii="HG丸ｺﾞｼｯｸM-PRO" w:eastAsia="HG丸ｺﾞｼｯｸM-PRO" w:hAnsi="HG丸ｺﾞｼｯｸM-PRO" w:cstheme="minorBidi" w:hint="eastAsia"/>
                            <w:color w:val="000000" w:themeColor="text1"/>
                            <w:sz w:val="16"/>
                            <w:szCs w:val="16"/>
                          </w:rPr>
                          <w:t>（人）</w:t>
                        </w:r>
                      </w:p>
                    </w:txbxContent>
                  </v:textbox>
                </v:shape>
              </v:group>
            </w:pict>
          </mc:Fallback>
        </mc:AlternateContent>
      </w:r>
      <w:r w:rsidR="00B71376" w:rsidRPr="009C0355">
        <w:rPr>
          <w:noProof/>
          <w:sz w:val="24"/>
          <w:szCs w:val="24"/>
        </w:rPr>
        <mc:AlternateContent>
          <mc:Choice Requires="wps">
            <w:drawing>
              <wp:anchor distT="0" distB="0" distL="114300" distR="114300" simplePos="0" relativeHeight="251663360" behindDoc="0" locked="0" layoutInCell="1" allowOverlap="1" wp14:anchorId="17EFF411" wp14:editId="3AC7462A">
                <wp:simplePos x="0" y="0"/>
                <wp:positionH relativeFrom="column">
                  <wp:posOffset>2348865</wp:posOffset>
                </wp:positionH>
                <wp:positionV relativeFrom="paragraph">
                  <wp:posOffset>127000</wp:posOffset>
                </wp:positionV>
                <wp:extent cx="2781300" cy="304800"/>
                <wp:effectExtent l="0" t="0" r="0" b="0"/>
                <wp:wrapNone/>
                <wp:docPr id="65" name="ホームベース 65"/>
                <wp:cNvGraphicFramePr/>
                <a:graphic xmlns:a="http://schemas.openxmlformats.org/drawingml/2006/main">
                  <a:graphicData uri="http://schemas.microsoft.com/office/word/2010/wordprocessingShape">
                    <wps:wsp>
                      <wps:cNvSpPr/>
                      <wps:spPr>
                        <a:xfrm>
                          <a:off x="0" y="0"/>
                          <a:ext cx="2781300" cy="304800"/>
                        </a:xfrm>
                        <a:prstGeom prst="homePlate">
                          <a:avLst/>
                        </a:prstGeom>
                        <a:solidFill>
                          <a:srgbClr val="1F497D">
                            <a:lumMod val="60000"/>
                            <a:lumOff val="40000"/>
                            <a:alpha val="90000"/>
                          </a:srgbClr>
                        </a:solidFill>
                        <a:ln w="25400" cap="flat" cmpd="sng" algn="ctr">
                          <a:noFill/>
                          <a:prstDash val="solid"/>
                        </a:ln>
                        <a:effectLst/>
                      </wps:spPr>
                      <wps:txbx>
                        <w:txbxContent>
                          <w:p w14:paraId="6E6EB5FD" w14:textId="77777777" w:rsidR="00787932" w:rsidRPr="00D66D27" w:rsidRDefault="00787932" w:rsidP="00B71376">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FF4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5" o:spid="_x0000_s1040" type="#_x0000_t15" style="position:absolute;left:0;text-align:left;margin-left:184.95pt;margin-top:10pt;width:219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" adj="20416" fillcolor="#558ed5" stroked="f" strokeweight="2pt">
                <v:fill opacity="59110f"/>
                <v:textbox inset="1mm,0,1mm,0">
                  <w:txbxContent>
                    <w:p w14:paraId="6E6EB5FD" w14:textId="77777777" w:rsidR="00787932" w:rsidRPr="00D66D27" w:rsidRDefault="00787932" w:rsidP="00B71376">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v:textbox>
              </v:shape>
            </w:pict>
          </mc:Fallback>
        </mc:AlternateContent>
      </w:r>
      <w:r w:rsidR="00B71376" w:rsidRPr="009C0355">
        <w:rPr>
          <w:noProof/>
        </w:rPr>
        <mc:AlternateContent>
          <mc:Choice Requires="wps">
            <w:drawing>
              <wp:anchor distT="0" distB="0" distL="114300" distR="114300" simplePos="0" relativeHeight="251660288" behindDoc="0" locked="0" layoutInCell="1" allowOverlap="1" wp14:anchorId="333DBC33" wp14:editId="09DB8636">
                <wp:simplePos x="0" y="0"/>
                <wp:positionH relativeFrom="column">
                  <wp:posOffset>1329690</wp:posOffset>
                </wp:positionH>
                <wp:positionV relativeFrom="paragraph">
                  <wp:posOffset>136525</wp:posOffset>
                </wp:positionV>
                <wp:extent cx="1000125" cy="295275"/>
                <wp:effectExtent l="0" t="0" r="9525" b="9525"/>
                <wp:wrapNone/>
                <wp:docPr id="64" name="テキスト ボックス 64"/>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12700" cmpd="sng">
                          <a:noFill/>
                        </a:ln>
                        <a:effectLst/>
                      </wps:spPr>
                      <wps:txbx>
                        <w:txbxContent>
                          <w:p w14:paraId="28489383" w14:textId="5888C62A" w:rsidR="00787932" w:rsidRPr="008F1AA6" w:rsidRDefault="00787932" w:rsidP="00B71376">
                            <w:pPr>
                              <w:spacing w:line="200" w:lineRule="exact"/>
                              <w:ind w:leftChars="50" w:left="105"/>
                              <w:rPr>
                                <w:rFonts w:ascii="HGP明朝E" w:eastAsia="HGP明朝E" w:hAnsi="HGP明朝E"/>
                                <w:sz w:val="16"/>
                              </w:rPr>
                            </w:pPr>
                            <w:r>
                              <w:rPr>
                                <w:rFonts w:ascii="HGP明朝E" w:eastAsia="HGP明朝E" w:hAnsi="HGP明朝E" w:hint="eastAsia"/>
                                <w:sz w:val="16"/>
                              </w:rPr>
                              <w:t>2013</w:t>
                            </w:r>
                            <w:r w:rsidRPr="008F1AA6">
                              <w:rPr>
                                <w:rFonts w:ascii="HGP明朝E" w:eastAsia="HGP明朝E" w:hAnsi="HGP明朝E" w:hint="eastAsia"/>
                                <w:sz w:val="16"/>
                              </w:rPr>
                              <w:t>（H25公表）</w:t>
                            </w:r>
                          </w:p>
                          <w:p w14:paraId="034FD1F3" w14:textId="3F140D7F" w:rsidR="00787932" w:rsidRDefault="00787932" w:rsidP="00B71376">
                            <w:pPr>
                              <w:spacing w:line="200" w:lineRule="exact"/>
                              <w:ind w:leftChars="50" w:left="105"/>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134,000人</w:t>
                            </w:r>
                            <w:r w:rsidRPr="00117E6D">
                              <w:rPr>
                                <w:rFonts w:ascii="HGP明朝E" w:eastAsia="HGP明朝E" w:hAnsi="HGP明朝E" w:hint="eastAsia"/>
                                <w:color w:val="000000" w:themeColor="text1"/>
                                <w:sz w:val="14"/>
                              </w:rPr>
                              <w:t>（</w:t>
                            </w:r>
                            <w:r w:rsidRPr="00E0627E">
                              <w:rPr>
                                <w:rFonts w:ascii="HGP明朝E" w:eastAsia="HGP明朝E" w:hAnsi="HGP明朝E" w:hint="eastAsia"/>
                                <w:sz w:val="14"/>
                              </w:rPr>
                              <w:t>※1）</w:t>
                            </w:r>
                          </w:p>
                          <w:p w14:paraId="28360416" w14:textId="77777777" w:rsidR="00787932" w:rsidRPr="00BB0E0E" w:rsidRDefault="00787932" w:rsidP="00B71376">
                            <w:pPr>
                              <w:spacing w:line="200" w:lineRule="exac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DBC33" id="テキスト ボックス 64" o:spid="_x0000_s1041" type="#_x0000_t202" style="position:absolute;left:0;text-align:left;margin-left:104.7pt;margin-top:10.75pt;width:78.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" fillcolor="window" stroked="f" strokeweight="1pt">
                <v:textbox inset="0,0,0,0">
                  <w:txbxContent>
                    <w:p w14:paraId="28489383" w14:textId="5888C62A" w:rsidR="00787932" w:rsidRPr="008F1AA6" w:rsidRDefault="00787932" w:rsidP="00B71376">
                      <w:pPr>
                        <w:spacing w:line="200" w:lineRule="exact"/>
                        <w:ind w:leftChars="50" w:left="105"/>
                        <w:rPr>
                          <w:rFonts w:ascii="HGP明朝E" w:eastAsia="HGP明朝E" w:hAnsi="HGP明朝E"/>
                          <w:sz w:val="16"/>
                        </w:rPr>
                      </w:pPr>
                      <w:r>
                        <w:rPr>
                          <w:rFonts w:ascii="HGP明朝E" w:eastAsia="HGP明朝E" w:hAnsi="HGP明朝E" w:hint="eastAsia"/>
                          <w:sz w:val="16"/>
                        </w:rPr>
                        <w:t>2013</w:t>
                      </w:r>
                      <w:r w:rsidRPr="008F1AA6">
                        <w:rPr>
                          <w:rFonts w:ascii="HGP明朝E" w:eastAsia="HGP明朝E" w:hAnsi="HGP明朝E" w:hint="eastAsia"/>
                          <w:sz w:val="16"/>
                        </w:rPr>
                        <w:t>（H25公表）</w:t>
                      </w:r>
                    </w:p>
                    <w:p w14:paraId="034FD1F3" w14:textId="3F140D7F" w:rsidR="00787932" w:rsidRDefault="00787932" w:rsidP="00B71376">
                      <w:pPr>
                        <w:spacing w:line="200" w:lineRule="exact"/>
                        <w:ind w:leftChars="50" w:left="105"/>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134,000人</w:t>
                      </w:r>
                      <w:r w:rsidRPr="00117E6D">
                        <w:rPr>
                          <w:rFonts w:ascii="HGP明朝E" w:eastAsia="HGP明朝E" w:hAnsi="HGP明朝E" w:hint="eastAsia"/>
                          <w:color w:val="000000" w:themeColor="text1"/>
                          <w:sz w:val="14"/>
                        </w:rPr>
                        <w:t>（</w:t>
                      </w:r>
                      <w:r w:rsidRPr="00E0627E">
                        <w:rPr>
                          <w:rFonts w:ascii="HGP明朝E" w:eastAsia="HGP明朝E" w:hAnsi="HGP明朝E" w:hint="eastAsia"/>
                          <w:sz w:val="14"/>
                        </w:rPr>
                        <w:t>※1）</w:t>
                      </w:r>
                    </w:p>
                    <w:p w14:paraId="28360416" w14:textId="77777777" w:rsidR="00787932" w:rsidRPr="00BB0E0E" w:rsidRDefault="00787932" w:rsidP="00B71376">
                      <w:pPr>
                        <w:spacing w:line="200" w:lineRule="exact"/>
                        <w:rPr>
                          <w:rFonts w:ascii="HGP明朝E" w:eastAsia="HGP明朝E" w:hAnsi="HGP明朝E"/>
                          <w:sz w:val="16"/>
                        </w:rPr>
                      </w:pPr>
                    </w:p>
                  </w:txbxContent>
                </v:textbox>
              </v:shape>
            </w:pict>
          </mc:Fallback>
        </mc:AlternateContent>
      </w:r>
    </w:p>
    <w:p w14:paraId="64FE8F1C" w14:textId="0EFAC7EF" w:rsidR="00B71376" w:rsidRPr="009C0355" w:rsidRDefault="00B71376" w:rsidP="003E2C14">
      <w:pPr>
        <w:spacing w:line="280" w:lineRule="exact"/>
        <w:ind w:left="960" w:hangingChars="400" w:hanging="960"/>
        <w:rPr>
          <w:sz w:val="24"/>
          <w:szCs w:val="24"/>
        </w:rPr>
      </w:pPr>
      <w:r w:rsidRPr="009C0355">
        <w:rPr>
          <w:rFonts w:hint="eastAsia"/>
          <w:sz w:val="24"/>
          <w:szCs w:val="24"/>
        </w:rPr>
        <w:t xml:space="preserve">　</w:t>
      </w:r>
    </w:p>
    <w:p w14:paraId="14C523F4" w14:textId="5135981C" w:rsidR="00B71376" w:rsidRPr="009C0355" w:rsidRDefault="00B71376"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62336" behindDoc="0" locked="0" layoutInCell="1" allowOverlap="1" wp14:anchorId="100983E0" wp14:editId="45B88DFF">
                <wp:simplePos x="0" y="0"/>
                <wp:positionH relativeFrom="column">
                  <wp:posOffset>1632585</wp:posOffset>
                </wp:positionH>
                <wp:positionV relativeFrom="paragraph">
                  <wp:posOffset>140970</wp:posOffset>
                </wp:positionV>
                <wp:extent cx="972000" cy="1044000"/>
                <wp:effectExtent l="0" t="0" r="76200" b="60960"/>
                <wp:wrapNone/>
                <wp:docPr id="30" name="直線矢印コネクタ 30"/>
                <wp:cNvGraphicFramePr/>
                <a:graphic xmlns:a="http://schemas.openxmlformats.org/drawingml/2006/main">
                  <a:graphicData uri="http://schemas.microsoft.com/office/word/2010/wordprocessingShape">
                    <wps:wsp>
                      <wps:cNvCnPr/>
                      <wps:spPr>
                        <a:xfrm>
                          <a:off x="0" y="0"/>
                          <a:ext cx="972000" cy="1044000"/>
                        </a:xfrm>
                        <a:prstGeom prst="straightConnector1">
                          <a:avLst/>
                        </a:prstGeom>
                        <a:noFill/>
                        <a:ln w="254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124884E" id="_x0000_t32" coordsize="21600,21600" o:spt="32" o:oned="t" path="m,l21600,21600e" filled="f">
                <v:path arrowok="t" fillok="f" o:connecttype="none"/>
                <o:lock v:ext="edit" shapetype="t"/>
              </v:shapetype>
              <v:shape id="直線矢印コネクタ 30" o:spid="_x0000_s1026" type="#_x0000_t32" style="position:absolute;left:0;text-align:left;margin-left:128.55pt;margin-top:11.1pt;width:76.55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" strokecolor="red" strokeweight="2pt">
                <v:stroke endarrow="block" endarrowwidth="wide"/>
              </v:shape>
            </w:pict>
          </mc:Fallback>
        </mc:AlternateContent>
      </w:r>
      <w:r w:rsidRPr="009C0355">
        <w:rPr>
          <w:noProof/>
          <w:sz w:val="24"/>
          <w:szCs w:val="24"/>
        </w:rPr>
        <mc:AlternateContent>
          <mc:Choice Requires="wps">
            <w:drawing>
              <wp:anchor distT="0" distB="0" distL="114300" distR="114300" simplePos="0" relativeHeight="251665408" behindDoc="0" locked="0" layoutInCell="1" allowOverlap="1" wp14:anchorId="338808C4" wp14:editId="542C5B4F">
                <wp:simplePos x="0" y="0"/>
                <wp:positionH relativeFrom="column">
                  <wp:posOffset>1501140</wp:posOffset>
                </wp:positionH>
                <wp:positionV relativeFrom="paragraph">
                  <wp:posOffset>222250</wp:posOffset>
                </wp:positionV>
                <wp:extent cx="228600" cy="1752600"/>
                <wp:effectExtent l="57150" t="38100" r="19050" b="95250"/>
                <wp:wrapNone/>
                <wp:docPr id="12" name="下矢印 12"/>
                <wp:cNvGraphicFramePr/>
                <a:graphic xmlns:a="http://schemas.openxmlformats.org/drawingml/2006/main">
                  <a:graphicData uri="http://schemas.microsoft.com/office/word/2010/wordprocessingShape">
                    <wps:wsp>
                      <wps:cNvSpPr/>
                      <wps:spPr>
                        <a:xfrm>
                          <a:off x="0" y="0"/>
                          <a:ext cx="228600" cy="17526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0D4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118.2pt;margin-top:17.5pt;width:18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" adj="20191" fillcolor="#ffbe86" strokecolor="#f69240">
                <v:fill color2="#ffebdb" rotate="t" angle="180" colors="0 #ffbe86;22938f #ffd0aa;1 #ffebdb" focus="100%" type="gradient"/>
                <v:shadow on="t" color="black" opacity="24903f" origin=",.5" offset="0,.55556mm"/>
              </v:shape>
            </w:pict>
          </mc:Fallback>
        </mc:AlternateContent>
      </w:r>
    </w:p>
    <w:p w14:paraId="6A010800" w14:textId="77777777"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72576" behindDoc="0" locked="0" layoutInCell="1" allowOverlap="1" wp14:anchorId="162D5BBA" wp14:editId="44B7C036">
                <wp:simplePos x="0" y="0"/>
                <wp:positionH relativeFrom="column">
                  <wp:posOffset>396240</wp:posOffset>
                </wp:positionH>
                <wp:positionV relativeFrom="paragraph">
                  <wp:posOffset>216535</wp:posOffset>
                </wp:positionV>
                <wp:extent cx="275590" cy="1492885"/>
                <wp:effectExtent l="0" t="0" r="10160" b="12065"/>
                <wp:wrapNone/>
                <wp:docPr id="90" name="テキスト ボックス 90"/>
                <wp:cNvGraphicFramePr/>
                <a:graphic xmlns:a="http://schemas.openxmlformats.org/drawingml/2006/main">
                  <a:graphicData uri="http://schemas.microsoft.com/office/word/2010/wordprocessingShape">
                    <wps:wsp>
                      <wps:cNvSpPr txBox="1"/>
                      <wps:spPr>
                        <a:xfrm>
                          <a:off x="0" y="0"/>
                          <a:ext cx="275590" cy="1492885"/>
                        </a:xfrm>
                        <a:prstGeom prst="rect">
                          <a:avLst/>
                        </a:prstGeom>
                        <a:noFill/>
                        <a:ln w="6350">
                          <a:noFill/>
                        </a:ln>
                        <a:effectLst/>
                      </wps:spPr>
                      <wps:txbx>
                        <w:txbxContent>
                          <w:p w14:paraId="3B478B4C" w14:textId="77777777" w:rsidR="00787932" w:rsidRPr="00CE111A" w:rsidRDefault="00787932" w:rsidP="00B71376">
                            <w:pPr>
                              <w:spacing w:line="200" w:lineRule="exact"/>
                              <w:ind w:firstLineChars="100" w:firstLine="18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ソフト対策による減災効果</w:t>
                            </w:r>
                          </w:p>
                          <w:p w14:paraId="42B7C225" w14:textId="77777777" w:rsidR="00787932" w:rsidRPr="00CE111A" w:rsidRDefault="00787932" w:rsidP="00B71376">
                            <w:pPr>
                              <w:spacing w:line="200" w:lineRule="exact"/>
                              <w:ind w:firstLineChars="300" w:firstLine="54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（府民との協働）</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anchor>
            </w:drawing>
          </mc:Choice>
          <mc:Fallback>
            <w:pict>
              <v:shape w14:anchorId="162D5BBA" id="テキスト ボックス 90" o:spid="_x0000_s1042" type="#_x0000_t202" style="position:absolute;left:0;text-align:left;margin-left:31.2pt;margin-top:17.05pt;width:21.7pt;height:117.5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" filled="f" stroked="f" strokeweight=".5pt">
                <v:textbox style="layout-flow:vertical-ideographic" inset="0,0,0,0">
                  <w:txbxContent>
                    <w:p w14:paraId="3B478B4C" w14:textId="77777777" w:rsidR="00787932" w:rsidRPr="00CE111A" w:rsidRDefault="00787932" w:rsidP="00B71376">
                      <w:pPr>
                        <w:spacing w:line="200" w:lineRule="exact"/>
                        <w:ind w:firstLineChars="100" w:firstLine="18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ソフト対策による減災効果</w:t>
                      </w:r>
                    </w:p>
                    <w:p w14:paraId="42B7C225" w14:textId="77777777" w:rsidR="00787932" w:rsidRPr="00CE111A" w:rsidRDefault="00787932" w:rsidP="00B71376">
                      <w:pPr>
                        <w:spacing w:line="200" w:lineRule="exact"/>
                        <w:ind w:firstLineChars="300" w:firstLine="54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（府民との協働）</w:t>
                      </w:r>
                    </w:p>
                  </w:txbxContent>
                </v:textbox>
              </v:shape>
            </w:pict>
          </mc:Fallback>
        </mc:AlternateContent>
      </w:r>
      <w:r w:rsidRPr="009C0355">
        <w:rPr>
          <w:noProof/>
          <w:sz w:val="24"/>
          <w:szCs w:val="24"/>
        </w:rPr>
        <mc:AlternateContent>
          <mc:Choice Requires="wps">
            <w:drawing>
              <wp:anchor distT="0" distB="0" distL="114300" distR="114300" simplePos="0" relativeHeight="251671552" behindDoc="0" locked="0" layoutInCell="1" allowOverlap="1" wp14:anchorId="4BE1DB94" wp14:editId="5855C1A4">
                <wp:simplePos x="0" y="0"/>
                <wp:positionH relativeFrom="column">
                  <wp:posOffset>281305</wp:posOffset>
                </wp:positionH>
                <wp:positionV relativeFrom="paragraph">
                  <wp:posOffset>203200</wp:posOffset>
                </wp:positionV>
                <wp:extent cx="523875" cy="1752600"/>
                <wp:effectExtent l="57150" t="38100" r="85725" b="95250"/>
                <wp:wrapNone/>
                <wp:docPr id="28" name="下矢印 28"/>
                <wp:cNvGraphicFramePr/>
                <a:graphic xmlns:a="http://schemas.openxmlformats.org/drawingml/2006/main">
                  <a:graphicData uri="http://schemas.microsoft.com/office/word/2010/wordprocessingShape">
                    <wps:wsp>
                      <wps:cNvSpPr/>
                      <wps:spPr>
                        <a:xfrm>
                          <a:off x="0" y="0"/>
                          <a:ext cx="523875" cy="17526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6F9D9" id="下矢印 28" o:spid="_x0000_s1026" type="#_x0000_t67" style="position:absolute;left:0;text-align:left;margin-left:22.15pt;margin-top:16pt;width:41.25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" adj="18372" fillcolor="#ffbe86" strokecolor="#f69240">
                <v:fill color2="#ffebdb" rotate="t" angle="180" colors="0 #ffbe86;22938f #ffd0aa;1 #ffebdb" focus="100%" type="gradient"/>
                <v:shadow on="t" color="black" opacity="24903f" origin=",.5" offset="0,.55556mm"/>
              </v:shape>
            </w:pict>
          </mc:Fallback>
        </mc:AlternateContent>
      </w:r>
    </w:p>
    <w:p w14:paraId="449CE954" w14:textId="3A96C8A1" w:rsidR="00B71376" w:rsidRPr="009C0355" w:rsidRDefault="00B71376"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67456" behindDoc="0" locked="0" layoutInCell="1" allowOverlap="1" wp14:anchorId="63F6B271" wp14:editId="6CF28B3D">
                <wp:simplePos x="0" y="0"/>
                <wp:positionH relativeFrom="column">
                  <wp:posOffset>2615565</wp:posOffset>
                </wp:positionH>
                <wp:positionV relativeFrom="paragraph">
                  <wp:posOffset>227013</wp:posOffset>
                </wp:positionV>
                <wp:extent cx="876300" cy="28702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876300" cy="287020"/>
                        </a:xfrm>
                        <a:prstGeom prst="rect">
                          <a:avLst/>
                        </a:prstGeom>
                        <a:solidFill>
                          <a:sysClr val="window" lastClr="FFFFFF"/>
                        </a:solidFill>
                        <a:ln w="12700" cmpd="sng">
                          <a:noFill/>
                        </a:ln>
                        <a:effectLst/>
                      </wps:spPr>
                      <wps:txbx>
                        <w:txbxContent>
                          <w:p w14:paraId="1E9FCF9F" w14:textId="687194B6" w:rsidR="00787932" w:rsidRPr="008F1AA6" w:rsidRDefault="00787932" w:rsidP="00B71376">
                            <w:pPr>
                              <w:spacing w:line="200" w:lineRule="exact"/>
                              <w:jc w:val="left"/>
                              <w:rPr>
                                <w:rFonts w:ascii="HGP明朝E" w:eastAsia="HGP明朝E" w:hAnsi="HGP明朝E"/>
                                <w:sz w:val="16"/>
                              </w:rPr>
                            </w:pPr>
                            <w:r>
                              <w:rPr>
                                <w:rFonts w:ascii="HGP明朝E" w:eastAsia="HGP明朝E" w:hAnsi="HGP明朝E" w:hint="eastAsia"/>
                                <w:sz w:val="16"/>
                              </w:rPr>
                              <w:t>2017</w:t>
                            </w: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14:paraId="73ECD9DB" w14:textId="77777777" w:rsidR="00787932" w:rsidRDefault="00787932" w:rsidP="00B71376">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14:paraId="606E9141" w14:textId="77777777" w:rsidR="00787932" w:rsidRPr="00BB0E0E" w:rsidRDefault="00787932" w:rsidP="00B71376">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6B271" id="テキスト ボックス 91" o:spid="_x0000_s1043" type="#_x0000_t202" style="position:absolute;left:0;text-align:left;margin-left:205.95pt;margin-top:17.9pt;width:69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" fillcolor="window" stroked="f" strokeweight="1pt">
                <v:textbox inset="0,0,0,0">
                  <w:txbxContent>
                    <w:p w14:paraId="1E9FCF9F" w14:textId="687194B6" w:rsidR="00787932" w:rsidRPr="008F1AA6" w:rsidRDefault="00787932" w:rsidP="00B71376">
                      <w:pPr>
                        <w:spacing w:line="200" w:lineRule="exact"/>
                        <w:jc w:val="left"/>
                        <w:rPr>
                          <w:rFonts w:ascii="HGP明朝E" w:eastAsia="HGP明朝E" w:hAnsi="HGP明朝E"/>
                          <w:sz w:val="16"/>
                        </w:rPr>
                      </w:pPr>
                      <w:r>
                        <w:rPr>
                          <w:rFonts w:ascii="HGP明朝E" w:eastAsia="HGP明朝E" w:hAnsi="HGP明朝E" w:hint="eastAsia"/>
                          <w:sz w:val="16"/>
                        </w:rPr>
                        <w:t>2017</w:t>
                      </w: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14:paraId="73ECD9DB" w14:textId="77777777" w:rsidR="00787932" w:rsidRDefault="00787932" w:rsidP="00B71376">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14:paraId="606E9141" w14:textId="77777777" w:rsidR="00787932" w:rsidRPr="00BB0E0E" w:rsidRDefault="00787932" w:rsidP="00B71376">
                      <w:pPr>
                        <w:spacing w:line="200" w:lineRule="exact"/>
                        <w:ind w:firstLineChars="50" w:firstLine="80"/>
                        <w:jc w:val="left"/>
                        <w:rPr>
                          <w:rFonts w:ascii="HGP明朝E" w:eastAsia="HGP明朝E" w:hAnsi="HGP明朝E"/>
                          <w:sz w:val="16"/>
                        </w:rPr>
                      </w:pPr>
                    </w:p>
                  </w:txbxContent>
                </v:textbox>
              </v:shape>
            </w:pict>
          </mc:Fallback>
        </mc:AlternateContent>
      </w:r>
    </w:p>
    <w:p w14:paraId="52B0029F" w14:textId="6F0C3838" w:rsidR="00B71376" w:rsidRPr="009C0355" w:rsidRDefault="00B71376" w:rsidP="00B71376">
      <w:pPr>
        <w:spacing w:line="420" w:lineRule="exact"/>
        <w:ind w:left="240" w:hangingChars="100" w:hanging="240"/>
        <w:rPr>
          <w:sz w:val="24"/>
          <w:szCs w:val="24"/>
        </w:rPr>
      </w:pPr>
    </w:p>
    <w:p w14:paraId="45617610" w14:textId="5E9C3788"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66432" behindDoc="0" locked="0" layoutInCell="1" allowOverlap="1" wp14:anchorId="4F504988" wp14:editId="2FD49B1F">
                <wp:simplePos x="0" y="0"/>
                <wp:positionH relativeFrom="column">
                  <wp:posOffset>2472690</wp:posOffset>
                </wp:positionH>
                <wp:positionV relativeFrom="paragraph">
                  <wp:posOffset>127000</wp:posOffset>
                </wp:positionV>
                <wp:extent cx="228600" cy="914400"/>
                <wp:effectExtent l="57150" t="38100" r="19050" b="95250"/>
                <wp:wrapNone/>
                <wp:docPr id="29" name="下矢印 29"/>
                <wp:cNvGraphicFramePr/>
                <a:graphic xmlns:a="http://schemas.openxmlformats.org/drawingml/2006/main">
                  <a:graphicData uri="http://schemas.microsoft.com/office/word/2010/wordprocessingShape">
                    <wps:wsp>
                      <wps:cNvSpPr/>
                      <wps:spPr>
                        <a:xfrm>
                          <a:off x="0" y="0"/>
                          <a:ext cx="228600" cy="9144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3FCEA" id="下矢印 29" o:spid="_x0000_s1026" type="#_x0000_t67" style="position:absolute;left:0;text-align:left;margin-left:194.7pt;margin-top:10pt;width:18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" adj="18900" fillcolor="#ffbe86" strokecolor="#f69240">
                <v:fill color2="#ffebdb" rotate="t" angle="180" colors="0 #ffbe86;22938f #ffd0aa;1 #ffebdb" focus="100%" type="gradient"/>
                <v:shadow on="t" color="black" opacity="24903f" origin=",.5" offset="0,.55556mm"/>
              </v:shape>
            </w:pict>
          </mc:Fallback>
        </mc:AlternateContent>
      </w:r>
      <w:r w:rsidRPr="009C0355">
        <w:rPr>
          <w:noProof/>
        </w:rPr>
        <mc:AlternateContent>
          <mc:Choice Requires="wps">
            <w:drawing>
              <wp:anchor distT="0" distB="0" distL="114300" distR="114300" simplePos="0" relativeHeight="251664384" behindDoc="0" locked="0" layoutInCell="1" allowOverlap="1" wp14:anchorId="676BC779" wp14:editId="0A4FC6C3">
                <wp:simplePos x="0" y="0"/>
                <wp:positionH relativeFrom="column">
                  <wp:posOffset>2576830</wp:posOffset>
                </wp:positionH>
                <wp:positionV relativeFrom="paragraph">
                  <wp:posOffset>79375</wp:posOffset>
                </wp:positionV>
                <wp:extent cx="2306444" cy="900000"/>
                <wp:effectExtent l="0" t="0" r="74930" b="90805"/>
                <wp:wrapNone/>
                <wp:docPr id="31" name="直線矢印コネクタ 31"/>
                <wp:cNvGraphicFramePr/>
                <a:graphic xmlns:a="http://schemas.openxmlformats.org/drawingml/2006/main">
                  <a:graphicData uri="http://schemas.microsoft.com/office/word/2010/wordprocessingShape">
                    <wps:wsp>
                      <wps:cNvCnPr/>
                      <wps:spPr>
                        <a:xfrm>
                          <a:off x="0" y="0"/>
                          <a:ext cx="2306444" cy="900000"/>
                        </a:xfrm>
                        <a:prstGeom prst="straightConnector1">
                          <a:avLst/>
                        </a:prstGeom>
                        <a:noFill/>
                        <a:ln w="254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F704AE4" id="直線矢印コネクタ 31" o:spid="_x0000_s1026" type="#_x0000_t32" style="position:absolute;left:0;text-align:left;margin-left:202.9pt;margin-top:6.25pt;width:181.6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" strokecolor="red" strokeweight="2pt">
                <v:stroke endarrow="block" endarrowwidth="wide"/>
              </v:shape>
            </w:pict>
          </mc:Fallback>
        </mc:AlternateContent>
      </w:r>
    </w:p>
    <w:p w14:paraId="46FB17A8" w14:textId="732D0CCC" w:rsidR="00B71376" w:rsidRPr="009C0355" w:rsidRDefault="00B71376" w:rsidP="00B71376">
      <w:pPr>
        <w:spacing w:line="420" w:lineRule="exact"/>
        <w:ind w:left="240" w:hangingChars="100" w:hanging="240"/>
        <w:rPr>
          <w:sz w:val="24"/>
          <w:szCs w:val="24"/>
        </w:rPr>
      </w:pPr>
    </w:p>
    <w:p w14:paraId="29C76BB0" w14:textId="2A877D03" w:rsidR="00B71376" w:rsidRPr="009C0355" w:rsidRDefault="00B71376" w:rsidP="00B71376">
      <w:pPr>
        <w:spacing w:line="420" w:lineRule="exact"/>
        <w:rPr>
          <w:rFonts w:ascii="ＭＳ ゴシック" w:eastAsia="ＭＳ ゴシック" w:hAnsi="ＭＳ ゴシック"/>
          <w:sz w:val="24"/>
          <w:szCs w:val="24"/>
        </w:rPr>
      </w:pPr>
      <w:r w:rsidRPr="009C0355">
        <w:rPr>
          <w:noProof/>
        </w:rPr>
        <mc:AlternateContent>
          <mc:Choice Requires="wps">
            <w:drawing>
              <wp:anchor distT="0" distB="0" distL="114300" distR="114300" simplePos="0" relativeHeight="251661312" behindDoc="0" locked="0" layoutInCell="1" allowOverlap="1" wp14:anchorId="4DA04D20" wp14:editId="3188D9CB">
                <wp:simplePos x="0" y="0"/>
                <wp:positionH relativeFrom="column">
                  <wp:posOffset>4587240</wp:posOffset>
                </wp:positionH>
                <wp:positionV relativeFrom="paragraph">
                  <wp:posOffset>22225</wp:posOffset>
                </wp:positionV>
                <wp:extent cx="876300" cy="287262"/>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876300" cy="287262"/>
                        </a:xfrm>
                        <a:prstGeom prst="rect">
                          <a:avLst/>
                        </a:prstGeom>
                        <a:solidFill>
                          <a:sysClr val="window" lastClr="FFFFFF"/>
                        </a:solidFill>
                        <a:ln w="12700" cmpd="sng">
                          <a:noFill/>
                        </a:ln>
                        <a:effectLst/>
                      </wps:spPr>
                      <wps:txbx>
                        <w:txbxContent>
                          <w:p w14:paraId="0CC75DA2" w14:textId="377FD39D" w:rsidR="00787932" w:rsidRPr="008F1AA6" w:rsidRDefault="00787932" w:rsidP="00B71376">
                            <w:pPr>
                              <w:spacing w:line="200" w:lineRule="exact"/>
                              <w:jc w:val="left"/>
                              <w:rPr>
                                <w:rFonts w:ascii="HGP明朝E" w:eastAsia="HGP明朝E" w:hAnsi="HGP明朝E"/>
                                <w:sz w:val="16"/>
                              </w:rPr>
                            </w:pPr>
                            <w:r>
                              <w:rPr>
                                <w:rFonts w:ascii="HGP明朝E" w:eastAsia="HGP明朝E" w:hAnsi="HGP明朝E" w:hint="eastAsia"/>
                                <w:sz w:val="16"/>
                              </w:rPr>
                              <w:t>2024</w:t>
                            </w:r>
                            <w:r w:rsidRPr="008F1AA6">
                              <w:rPr>
                                <w:rFonts w:ascii="HGP明朝E" w:eastAsia="HGP明朝E" w:hAnsi="HGP明朝E" w:hint="eastAsia"/>
                                <w:sz w:val="16"/>
                              </w:rPr>
                              <w:t>（</w:t>
                            </w:r>
                            <w:r w:rsidR="001E798E">
                              <w:rPr>
                                <w:rFonts w:ascii="HGP明朝E" w:eastAsia="HGP明朝E" w:hAnsi="HGP明朝E"/>
                                <w:sz w:val="16"/>
                              </w:rPr>
                              <w:t>R</w:t>
                            </w:r>
                            <w:r w:rsidR="001E798E">
                              <w:rPr>
                                <w:rFonts w:ascii="HGP明朝E" w:eastAsia="HGP明朝E" w:hAnsi="HGP明朝E" w:hint="eastAsia"/>
                                <w:sz w:val="16"/>
                              </w:rPr>
                              <w:t>６</w:t>
                            </w:r>
                            <w:r w:rsidRPr="008F1AA6">
                              <w:rPr>
                                <w:rFonts w:ascii="HGP明朝E" w:eastAsia="HGP明朝E" w:hAnsi="HGP明朝E" w:hint="eastAsia"/>
                                <w:sz w:val="16"/>
                              </w:rPr>
                              <w:t>）</w:t>
                            </w:r>
                          </w:p>
                          <w:p w14:paraId="575FBC5C" w14:textId="454E87ED" w:rsidR="00787932" w:rsidRDefault="00787932" w:rsidP="00AA0C81">
                            <w:pPr>
                              <w:spacing w:line="200" w:lineRule="exact"/>
                              <w:jc w:val="left"/>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7,400</w:t>
                            </w:r>
                            <w:r w:rsidRPr="008F1AA6">
                              <w:rPr>
                                <w:rFonts w:ascii="HGP明朝E" w:eastAsia="HGP明朝E" w:hAnsi="HGP明朝E" w:hint="eastAsia"/>
                                <w:sz w:val="16"/>
                              </w:rPr>
                              <w:t>人</w:t>
                            </w:r>
                            <w:r w:rsidRPr="00E0627E">
                              <w:rPr>
                                <w:rFonts w:ascii="HGP明朝E" w:eastAsia="HGP明朝E" w:hAnsi="HGP明朝E" w:hint="eastAsia"/>
                                <w:sz w:val="14"/>
                              </w:rPr>
                              <w:t>（※1）</w:t>
                            </w:r>
                          </w:p>
                          <w:p w14:paraId="0EC9EB38" w14:textId="77777777" w:rsidR="00787932" w:rsidRPr="00BB0E0E" w:rsidRDefault="00787932" w:rsidP="00B71376">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04D20" id="テキスト ボックス 67" o:spid="_x0000_s1044" type="#_x0000_t202" style="position:absolute;left:0;text-align:left;margin-left:361.2pt;margin-top:1.75pt;width:69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" fillcolor="window" stroked="f" strokeweight="1pt">
                <v:textbox inset="0,0,0,0">
                  <w:txbxContent>
                    <w:p w14:paraId="0CC75DA2" w14:textId="377FD39D" w:rsidR="00787932" w:rsidRPr="008F1AA6" w:rsidRDefault="00787932" w:rsidP="00B71376">
                      <w:pPr>
                        <w:spacing w:line="200" w:lineRule="exact"/>
                        <w:jc w:val="left"/>
                        <w:rPr>
                          <w:rFonts w:ascii="HGP明朝E" w:eastAsia="HGP明朝E" w:hAnsi="HGP明朝E"/>
                          <w:sz w:val="16"/>
                        </w:rPr>
                      </w:pPr>
                      <w:r>
                        <w:rPr>
                          <w:rFonts w:ascii="HGP明朝E" w:eastAsia="HGP明朝E" w:hAnsi="HGP明朝E" w:hint="eastAsia"/>
                          <w:sz w:val="16"/>
                        </w:rPr>
                        <w:t>2024</w:t>
                      </w:r>
                      <w:r w:rsidRPr="008F1AA6">
                        <w:rPr>
                          <w:rFonts w:ascii="HGP明朝E" w:eastAsia="HGP明朝E" w:hAnsi="HGP明朝E" w:hint="eastAsia"/>
                          <w:sz w:val="16"/>
                        </w:rPr>
                        <w:t>（</w:t>
                      </w:r>
                      <w:r w:rsidR="001E798E">
                        <w:rPr>
                          <w:rFonts w:ascii="HGP明朝E" w:eastAsia="HGP明朝E" w:hAnsi="HGP明朝E"/>
                          <w:sz w:val="16"/>
                        </w:rPr>
                        <w:t>R</w:t>
                      </w:r>
                      <w:r w:rsidR="001E798E">
                        <w:rPr>
                          <w:rFonts w:ascii="HGP明朝E" w:eastAsia="HGP明朝E" w:hAnsi="HGP明朝E" w:hint="eastAsia"/>
                          <w:sz w:val="16"/>
                        </w:rPr>
                        <w:t>６</w:t>
                      </w:r>
                      <w:r w:rsidRPr="008F1AA6">
                        <w:rPr>
                          <w:rFonts w:ascii="HGP明朝E" w:eastAsia="HGP明朝E" w:hAnsi="HGP明朝E" w:hint="eastAsia"/>
                          <w:sz w:val="16"/>
                        </w:rPr>
                        <w:t>）</w:t>
                      </w:r>
                    </w:p>
                    <w:p w14:paraId="575FBC5C" w14:textId="454E87ED" w:rsidR="00787932" w:rsidRDefault="00787932" w:rsidP="00AA0C81">
                      <w:pPr>
                        <w:spacing w:line="200" w:lineRule="exact"/>
                        <w:jc w:val="left"/>
                        <w:rPr>
                          <w:rFonts w:ascii="HGP明朝E" w:eastAsia="HGP明朝E" w:hAnsi="HGP明朝E"/>
                          <w:sz w:val="14"/>
                        </w:rPr>
                      </w:pPr>
                      <w:r w:rsidRPr="008F1AA6">
                        <w:rPr>
                          <w:rFonts w:ascii="HGP明朝E" w:eastAsia="HGP明朝E" w:hAnsi="HGP明朝E" w:hint="eastAsia"/>
                          <w:sz w:val="16"/>
                        </w:rPr>
                        <w:t>約</w:t>
                      </w:r>
                      <w:r w:rsidRPr="00117E6D">
                        <w:rPr>
                          <w:rFonts w:ascii="HGP明朝E" w:eastAsia="HGP明朝E" w:hAnsi="HGP明朝E" w:hint="eastAsia"/>
                          <w:color w:val="000000" w:themeColor="text1"/>
                          <w:sz w:val="16"/>
                        </w:rPr>
                        <w:t>7,400</w:t>
                      </w:r>
                      <w:r w:rsidRPr="008F1AA6">
                        <w:rPr>
                          <w:rFonts w:ascii="HGP明朝E" w:eastAsia="HGP明朝E" w:hAnsi="HGP明朝E" w:hint="eastAsia"/>
                          <w:sz w:val="16"/>
                        </w:rPr>
                        <w:t>人</w:t>
                      </w:r>
                      <w:r w:rsidRPr="00E0627E">
                        <w:rPr>
                          <w:rFonts w:ascii="HGP明朝E" w:eastAsia="HGP明朝E" w:hAnsi="HGP明朝E" w:hint="eastAsia"/>
                          <w:sz w:val="14"/>
                        </w:rPr>
                        <w:t>（※1）</w:t>
                      </w:r>
                    </w:p>
                    <w:p w14:paraId="0EC9EB38" w14:textId="77777777" w:rsidR="00787932" w:rsidRPr="00BB0E0E" w:rsidRDefault="00787932" w:rsidP="00B71376">
                      <w:pPr>
                        <w:spacing w:line="200" w:lineRule="exact"/>
                        <w:ind w:firstLineChars="50" w:firstLine="80"/>
                        <w:jc w:val="left"/>
                        <w:rPr>
                          <w:rFonts w:ascii="HGP明朝E" w:eastAsia="HGP明朝E" w:hAnsi="HGP明朝E"/>
                          <w:sz w:val="16"/>
                        </w:rPr>
                      </w:pPr>
                    </w:p>
                  </w:txbxContent>
                </v:textbox>
              </v:shape>
            </w:pict>
          </mc:Fallback>
        </mc:AlternateContent>
      </w:r>
    </w:p>
    <w:p w14:paraId="627B08BD" w14:textId="10FD0066" w:rsidR="00B71376" w:rsidRPr="009C0355" w:rsidRDefault="00D14900" w:rsidP="00B71376">
      <w:pPr>
        <w:spacing w:line="520" w:lineRule="exact"/>
        <w:rPr>
          <w:sz w:val="24"/>
          <w:szCs w:val="24"/>
        </w:rPr>
      </w:pPr>
      <w:r w:rsidRPr="009C0355">
        <w:rPr>
          <w:noProof/>
        </w:rPr>
        <mc:AlternateContent>
          <mc:Choice Requires="wps">
            <w:drawing>
              <wp:anchor distT="0" distB="0" distL="114300" distR="114300" simplePos="0" relativeHeight="251613184" behindDoc="0" locked="0" layoutInCell="1" allowOverlap="1" wp14:anchorId="6D13415F" wp14:editId="6A180800">
                <wp:simplePos x="0" y="0"/>
                <wp:positionH relativeFrom="column">
                  <wp:posOffset>1034415</wp:posOffset>
                </wp:positionH>
                <wp:positionV relativeFrom="paragraph">
                  <wp:posOffset>327025</wp:posOffset>
                </wp:positionV>
                <wp:extent cx="1162050" cy="4191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12700" cmpd="sng">
                          <a:noFill/>
                        </a:ln>
                        <a:effectLst/>
                      </wps:spPr>
                      <wps:txbx>
                        <w:txbxContent>
                          <w:p w14:paraId="5E6A0B57" w14:textId="08A8EC27" w:rsidR="00787932" w:rsidRPr="0019039B" w:rsidRDefault="00787932" w:rsidP="00B71376">
                            <w:pPr>
                              <w:spacing w:line="200" w:lineRule="exact"/>
                              <w:ind w:leftChars="50" w:left="105"/>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2013（</w:t>
                            </w:r>
                            <w:r w:rsidRPr="0019039B">
                              <w:rPr>
                                <w:rFonts w:ascii="HG丸ｺﾞｼｯｸM-PRO" w:eastAsia="HG丸ｺﾞｼｯｸM-PRO" w:hAnsi="HG丸ｺﾞｼｯｸM-PRO" w:hint="eastAsia"/>
                                <w:w w:val="90"/>
                                <w:sz w:val="18"/>
                                <w:szCs w:val="18"/>
                              </w:rPr>
                              <w:t>H25</w:t>
                            </w:r>
                            <w:r>
                              <w:rPr>
                                <w:rFonts w:ascii="HG丸ｺﾞｼｯｸM-PRO" w:eastAsia="HG丸ｺﾞｼｯｸM-PRO" w:hAnsi="HG丸ｺﾞｼｯｸM-PRO" w:hint="eastAsia"/>
                                <w:w w:val="90"/>
                                <w:sz w:val="18"/>
                                <w:szCs w:val="18"/>
                              </w:rPr>
                              <w:t>公表）</w:t>
                            </w:r>
                          </w:p>
                          <w:p w14:paraId="2541F6FA" w14:textId="77777777" w:rsidR="00787932" w:rsidRPr="0019039B" w:rsidRDefault="00787932"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迅速避難があれば</w:t>
                            </w:r>
                          </w:p>
                          <w:p w14:paraId="6F28D86C" w14:textId="65C1B496" w:rsidR="00787932" w:rsidRPr="0019039B" w:rsidRDefault="00787932"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約</w:t>
                            </w:r>
                            <w:r w:rsidRPr="00117E6D">
                              <w:rPr>
                                <w:rFonts w:ascii="HG丸ｺﾞｼｯｸM-PRO" w:eastAsia="HG丸ｺﾞｼｯｸM-PRO" w:hAnsi="HG丸ｺﾞｼｯｸM-PRO" w:hint="eastAsia"/>
                                <w:color w:val="000000" w:themeColor="text1"/>
                                <w:w w:val="90"/>
                                <w:sz w:val="18"/>
                                <w:szCs w:val="18"/>
                              </w:rPr>
                              <w:t>8,800</w:t>
                            </w:r>
                            <w:r w:rsidRPr="0019039B">
                              <w:rPr>
                                <w:rFonts w:ascii="HG丸ｺﾞｼｯｸM-PRO" w:eastAsia="HG丸ｺﾞｼｯｸM-PRO" w:hAnsi="HG丸ｺﾞｼｯｸM-PRO" w:hint="eastAsia"/>
                                <w:w w:val="90"/>
                                <w:sz w:val="18"/>
                                <w:szCs w:val="18"/>
                              </w:rPr>
                              <w:t>人（※2）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13415F" id="テキスト ボックス 68" o:spid="_x0000_s1045" type="#_x0000_t202" style="position:absolute;left:0;text-align:left;margin-left:81.45pt;margin-top:25.75pt;width:91.5pt;height:3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" fillcolor="window" stroked="f" strokeweight="1pt">
                <v:textbox style="mso-fit-shape-to-text:t" inset="0,0,0,0">
                  <w:txbxContent>
                    <w:p w14:paraId="5E6A0B57" w14:textId="08A8EC27" w:rsidR="00787932" w:rsidRPr="0019039B" w:rsidRDefault="00787932" w:rsidP="00B71376">
                      <w:pPr>
                        <w:spacing w:line="200" w:lineRule="exact"/>
                        <w:ind w:leftChars="50" w:left="105"/>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2013（</w:t>
                      </w:r>
                      <w:r w:rsidRPr="0019039B">
                        <w:rPr>
                          <w:rFonts w:ascii="HG丸ｺﾞｼｯｸM-PRO" w:eastAsia="HG丸ｺﾞｼｯｸM-PRO" w:hAnsi="HG丸ｺﾞｼｯｸM-PRO" w:hint="eastAsia"/>
                          <w:w w:val="90"/>
                          <w:sz w:val="18"/>
                          <w:szCs w:val="18"/>
                        </w:rPr>
                        <w:t>H25</w:t>
                      </w:r>
                      <w:r>
                        <w:rPr>
                          <w:rFonts w:ascii="HG丸ｺﾞｼｯｸM-PRO" w:eastAsia="HG丸ｺﾞｼｯｸM-PRO" w:hAnsi="HG丸ｺﾞｼｯｸM-PRO" w:hint="eastAsia"/>
                          <w:w w:val="90"/>
                          <w:sz w:val="18"/>
                          <w:szCs w:val="18"/>
                        </w:rPr>
                        <w:t>公表）</w:t>
                      </w:r>
                    </w:p>
                    <w:p w14:paraId="2541F6FA" w14:textId="77777777" w:rsidR="00787932" w:rsidRPr="0019039B" w:rsidRDefault="00787932"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迅速避難があれば</w:t>
                      </w:r>
                    </w:p>
                    <w:p w14:paraId="6F28D86C" w14:textId="65C1B496" w:rsidR="00787932" w:rsidRPr="0019039B" w:rsidRDefault="00787932" w:rsidP="00D14900">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約</w:t>
                      </w:r>
                      <w:r w:rsidRPr="00117E6D">
                        <w:rPr>
                          <w:rFonts w:ascii="HG丸ｺﾞｼｯｸM-PRO" w:eastAsia="HG丸ｺﾞｼｯｸM-PRO" w:hAnsi="HG丸ｺﾞｼｯｸM-PRO" w:hint="eastAsia"/>
                          <w:color w:val="000000" w:themeColor="text1"/>
                          <w:w w:val="90"/>
                          <w:sz w:val="18"/>
                          <w:szCs w:val="18"/>
                        </w:rPr>
                        <w:t>8,800</w:t>
                      </w:r>
                      <w:r w:rsidRPr="0019039B">
                        <w:rPr>
                          <w:rFonts w:ascii="HG丸ｺﾞｼｯｸM-PRO" w:eastAsia="HG丸ｺﾞｼｯｸM-PRO" w:hAnsi="HG丸ｺﾞｼｯｸM-PRO" w:hint="eastAsia"/>
                          <w:w w:val="90"/>
                          <w:sz w:val="18"/>
                          <w:szCs w:val="18"/>
                        </w:rPr>
                        <w:t>人（※2）</w:t>
                      </w:r>
                    </w:p>
                  </w:txbxContent>
                </v:textbox>
              </v:shape>
            </w:pict>
          </mc:Fallback>
        </mc:AlternateContent>
      </w:r>
      <w:r w:rsidRPr="009C0355">
        <w:rPr>
          <w:noProof/>
        </w:rPr>
        <mc:AlternateContent>
          <mc:Choice Requires="wps">
            <w:drawing>
              <wp:anchor distT="0" distB="0" distL="114300" distR="114300" simplePos="0" relativeHeight="251616256" behindDoc="0" locked="0" layoutInCell="1" allowOverlap="1" wp14:anchorId="6734B87E" wp14:editId="36F7DE3D">
                <wp:simplePos x="0" y="0"/>
                <wp:positionH relativeFrom="column">
                  <wp:posOffset>2272665</wp:posOffset>
                </wp:positionH>
                <wp:positionV relativeFrom="paragraph">
                  <wp:posOffset>327025</wp:posOffset>
                </wp:positionV>
                <wp:extent cx="942975" cy="381000"/>
                <wp:effectExtent l="0" t="0" r="9525" b="6350"/>
                <wp:wrapNone/>
                <wp:docPr id="95" name="テキスト ボックス 95"/>
                <wp:cNvGraphicFramePr/>
                <a:graphic xmlns:a="http://schemas.openxmlformats.org/drawingml/2006/main">
                  <a:graphicData uri="http://schemas.microsoft.com/office/word/2010/wordprocessingShape">
                    <wps:wsp>
                      <wps:cNvSpPr txBox="1"/>
                      <wps:spPr>
                        <a:xfrm>
                          <a:off x="0" y="0"/>
                          <a:ext cx="942975" cy="381000"/>
                        </a:xfrm>
                        <a:prstGeom prst="rect">
                          <a:avLst/>
                        </a:prstGeom>
                        <a:solidFill>
                          <a:sysClr val="window" lastClr="FFFFFF"/>
                        </a:solidFill>
                        <a:ln w="12700" cmpd="sng">
                          <a:noFill/>
                        </a:ln>
                        <a:effectLst/>
                      </wps:spPr>
                      <wps:txbx>
                        <w:txbxContent>
                          <w:p w14:paraId="735175FE" w14:textId="424B3EF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2017</w:t>
                            </w:r>
                            <w:r w:rsidRPr="0019039B">
                              <w:rPr>
                                <w:rFonts w:ascii="HG丸ｺﾞｼｯｸM-PRO" w:eastAsia="HG丸ｺﾞｼｯｸM-PRO" w:hAnsi="HG丸ｺﾞｼｯｸM-PRO" w:hint="eastAsia"/>
                                <w:w w:val="90"/>
                                <w:sz w:val="18"/>
                                <w:szCs w:val="18"/>
                              </w:rPr>
                              <w:t>（H29）</w:t>
                            </w:r>
                          </w:p>
                          <w:p w14:paraId="17288963" w14:textId="7777777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をめざし</w:t>
                            </w:r>
                          </w:p>
                          <w:p w14:paraId="092B550A" w14:textId="7777777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0人</w:t>
                            </w:r>
                            <w:r>
                              <w:rPr>
                                <w:rFonts w:ascii="HG丸ｺﾞｼｯｸM-PRO" w:eastAsia="HG丸ｺﾞｼｯｸM-PRO" w:hAnsi="HG丸ｺﾞｼｯｸM-PRO" w:hint="eastAsia"/>
                                <w:w w:val="90"/>
                                <w:sz w:val="18"/>
                                <w:szCs w:val="18"/>
                              </w:rPr>
                              <w:t>へ努力</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34B87E" id="テキスト ボックス 95" o:spid="_x0000_s1046" type="#_x0000_t202" style="position:absolute;left:0;text-align:left;margin-left:178.95pt;margin-top:25.75pt;width:74.25pt;height:30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" fillcolor="window" stroked="f" strokeweight="1pt">
                <v:textbox style="mso-fit-shape-to-text:t" inset="0,0,0,0">
                  <w:txbxContent>
                    <w:p w14:paraId="735175FE" w14:textId="424B3EF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2017</w:t>
                      </w:r>
                      <w:r w:rsidRPr="0019039B">
                        <w:rPr>
                          <w:rFonts w:ascii="HG丸ｺﾞｼｯｸM-PRO" w:eastAsia="HG丸ｺﾞｼｯｸM-PRO" w:hAnsi="HG丸ｺﾞｼｯｸM-PRO" w:hint="eastAsia"/>
                          <w:w w:val="90"/>
                          <w:sz w:val="18"/>
                          <w:szCs w:val="18"/>
                        </w:rPr>
                        <w:t>（H29）</w:t>
                      </w:r>
                    </w:p>
                    <w:p w14:paraId="17288963" w14:textId="7777777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をめざし</w:t>
                      </w:r>
                    </w:p>
                    <w:p w14:paraId="092B550A" w14:textId="77777777" w:rsidR="00787932" w:rsidRPr="0019039B" w:rsidRDefault="00787932" w:rsidP="00D14900">
                      <w:pPr>
                        <w:spacing w:line="200" w:lineRule="exact"/>
                        <w:jc w:val="lef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0人</w:t>
                      </w:r>
                      <w:r>
                        <w:rPr>
                          <w:rFonts w:ascii="HG丸ｺﾞｼｯｸM-PRO" w:eastAsia="HG丸ｺﾞｼｯｸM-PRO" w:hAnsi="HG丸ｺﾞｼｯｸM-PRO" w:hint="eastAsia"/>
                          <w:w w:val="90"/>
                          <w:sz w:val="18"/>
                          <w:szCs w:val="18"/>
                        </w:rPr>
                        <w:t>へ努力</w:t>
                      </w:r>
                    </w:p>
                  </w:txbxContent>
                </v:textbox>
              </v:shape>
            </w:pict>
          </mc:Fallback>
        </mc:AlternateContent>
      </w:r>
      <w:r w:rsidRPr="009C0355">
        <w:rPr>
          <w:noProof/>
        </w:rPr>
        <mc:AlternateContent>
          <mc:Choice Requires="wps">
            <w:drawing>
              <wp:anchor distT="0" distB="0" distL="114300" distR="114300" simplePos="0" relativeHeight="251614208" behindDoc="0" locked="0" layoutInCell="1" allowOverlap="1" wp14:anchorId="5486C779" wp14:editId="5E1595C3">
                <wp:simplePos x="0" y="0"/>
                <wp:positionH relativeFrom="column">
                  <wp:posOffset>4434840</wp:posOffset>
                </wp:positionH>
                <wp:positionV relativeFrom="paragraph">
                  <wp:posOffset>327025</wp:posOffset>
                </wp:positionV>
                <wp:extent cx="933450" cy="32385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ysClr val="window" lastClr="FFFFFF"/>
                        </a:solidFill>
                        <a:ln w="12700" cmpd="sng">
                          <a:noFill/>
                        </a:ln>
                        <a:effectLst/>
                      </wps:spPr>
                      <wps:txbx>
                        <w:txbxContent>
                          <w:p w14:paraId="0D038F77" w14:textId="46F8A8EE" w:rsidR="00787932" w:rsidRPr="0019039B" w:rsidRDefault="00787932" w:rsidP="00D14900">
                            <w:pPr>
                              <w:spacing w:line="200" w:lineRule="exact"/>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w:t>
                            </w:r>
                            <w:r>
                              <w:rPr>
                                <w:rFonts w:ascii="HG丸ｺﾞｼｯｸM-PRO" w:eastAsia="HG丸ｺﾞｼｯｸM-PRO" w:hAnsi="HG丸ｺﾞｼｯｸM-PRO"/>
                                <w:w w:val="90"/>
                                <w:sz w:val="18"/>
                                <w:szCs w:val="18"/>
                              </w:rPr>
                              <w:t>024</w:t>
                            </w:r>
                            <w:r w:rsidRPr="0019039B">
                              <w:rPr>
                                <w:rFonts w:ascii="HG丸ｺﾞｼｯｸM-PRO" w:eastAsia="HG丸ｺﾞｼｯｸM-PRO" w:hAnsi="HG丸ｺﾞｼｯｸM-PRO" w:hint="eastAsia"/>
                                <w:w w:val="90"/>
                                <w:sz w:val="18"/>
                                <w:szCs w:val="18"/>
                              </w:rPr>
                              <w:t>（</w:t>
                            </w:r>
                            <w:r w:rsidR="001E798E">
                              <w:rPr>
                                <w:rFonts w:ascii="HG丸ｺﾞｼｯｸM-PRO" w:eastAsia="HG丸ｺﾞｼｯｸM-PRO" w:hAnsi="HG丸ｺﾞｼｯｸM-PRO"/>
                                <w:w w:val="90"/>
                                <w:sz w:val="18"/>
                                <w:szCs w:val="18"/>
                              </w:rPr>
                              <w:t>R</w:t>
                            </w:r>
                            <w:r w:rsidR="001E798E">
                              <w:rPr>
                                <w:rFonts w:ascii="HG丸ｺﾞｼｯｸM-PRO" w:eastAsia="HG丸ｺﾞｼｯｸM-PRO" w:hAnsi="HG丸ｺﾞｼｯｸM-PRO" w:hint="eastAsia"/>
                                <w:w w:val="90"/>
                                <w:sz w:val="18"/>
                                <w:szCs w:val="18"/>
                              </w:rPr>
                              <w:t>６</w:t>
                            </w:r>
                            <w:r w:rsidRPr="0019039B">
                              <w:rPr>
                                <w:rFonts w:ascii="HG丸ｺﾞｼｯｸM-PRO" w:eastAsia="HG丸ｺﾞｼｯｸM-PRO" w:hAnsi="HG丸ｺﾞｼｯｸM-PRO" w:hint="eastAsia"/>
                                <w:w w:val="90"/>
                                <w:sz w:val="18"/>
                                <w:szCs w:val="18"/>
                              </w:rPr>
                              <w:t>）</w:t>
                            </w:r>
                          </w:p>
                          <w:p w14:paraId="5CA36ED1" w14:textId="77777777" w:rsidR="00787932" w:rsidRPr="0019039B" w:rsidRDefault="00787932" w:rsidP="00D14900">
                            <w:pPr>
                              <w:spacing w:line="200" w:lineRule="exact"/>
                              <w:jc w:val="center"/>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で</w:t>
                            </w:r>
                            <w:r w:rsidRPr="0019039B">
                              <w:rPr>
                                <w:rFonts w:ascii="HG丸ｺﾞｼｯｸM-PRO" w:eastAsia="HG丸ｺﾞｼｯｸM-PRO" w:hAnsi="HG丸ｺﾞｼｯｸM-PRO" w:hint="eastAsia"/>
                                <w:w w:val="90"/>
                                <w:sz w:val="18"/>
                                <w:szCs w:val="18"/>
                              </w:rPr>
                              <w:t>0人へ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86C779" id="テキスト ボックス 69" o:spid="_x0000_s1047" type="#_x0000_t202" style="position:absolute;left:0;text-align:left;margin-left:349.2pt;margin-top:25.75pt;width:73.5pt;height:2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" fillcolor="window" stroked="f" strokeweight="1pt">
                <v:textbox style="mso-fit-shape-to-text:t" inset="0,0,0,0">
                  <w:txbxContent>
                    <w:p w14:paraId="0D038F77" w14:textId="46F8A8EE" w:rsidR="00787932" w:rsidRPr="0019039B" w:rsidRDefault="00787932" w:rsidP="00D14900">
                      <w:pPr>
                        <w:spacing w:line="200" w:lineRule="exact"/>
                        <w:jc w:val="cente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2</w:t>
                      </w:r>
                      <w:r>
                        <w:rPr>
                          <w:rFonts w:ascii="HG丸ｺﾞｼｯｸM-PRO" w:eastAsia="HG丸ｺﾞｼｯｸM-PRO" w:hAnsi="HG丸ｺﾞｼｯｸM-PRO"/>
                          <w:w w:val="90"/>
                          <w:sz w:val="18"/>
                          <w:szCs w:val="18"/>
                        </w:rPr>
                        <w:t>024</w:t>
                      </w:r>
                      <w:r w:rsidRPr="0019039B">
                        <w:rPr>
                          <w:rFonts w:ascii="HG丸ｺﾞｼｯｸM-PRO" w:eastAsia="HG丸ｺﾞｼｯｸM-PRO" w:hAnsi="HG丸ｺﾞｼｯｸM-PRO" w:hint="eastAsia"/>
                          <w:w w:val="90"/>
                          <w:sz w:val="18"/>
                          <w:szCs w:val="18"/>
                        </w:rPr>
                        <w:t>（</w:t>
                      </w:r>
                      <w:r w:rsidR="001E798E">
                        <w:rPr>
                          <w:rFonts w:ascii="HG丸ｺﾞｼｯｸM-PRO" w:eastAsia="HG丸ｺﾞｼｯｸM-PRO" w:hAnsi="HG丸ｺﾞｼｯｸM-PRO"/>
                          <w:w w:val="90"/>
                          <w:sz w:val="18"/>
                          <w:szCs w:val="18"/>
                        </w:rPr>
                        <w:t>R</w:t>
                      </w:r>
                      <w:r w:rsidR="001E798E">
                        <w:rPr>
                          <w:rFonts w:ascii="HG丸ｺﾞｼｯｸM-PRO" w:eastAsia="HG丸ｺﾞｼｯｸM-PRO" w:hAnsi="HG丸ｺﾞｼｯｸM-PRO" w:hint="eastAsia"/>
                          <w:w w:val="90"/>
                          <w:sz w:val="18"/>
                          <w:szCs w:val="18"/>
                        </w:rPr>
                        <w:t>６</w:t>
                      </w:r>
                      <w:r w:rsidRPr="0019039B">
                        <w:rPr>
                          <w:rFonts w:ascii="HG丸ｺﾞｼｯｸM-PRO" w:eastAsia="HG丸ｺﾞｼｯｸM-PRO" w:hAnsi="HG丸ｺﾞｼｯｸM-PRO" w:hint="eastAsia"/>
                          <w:w w:val="90"/>
                          <w:sz w:val="18"/>
                          <w:szCs w:val="18"/>
                        </w:rPr>
                        <w:t>）</w:t>
                      </w:r>
                    </w:p>
                    <w:p w14:paraId="5CA36ED1" w14:textId="77777777" w:rsidR="00787932" w:rsidRPr="0019039B" w:rsidRDefault="00787932" w:rsidP="00D14900">
                      <w:pPr>
                        <w:spacing w:line="200" w:lineRule="exact"/>
                        <w:jc w:val="center"/>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で</w:t>
                      </w:r>
                      <w:r w:rsidRPr="0019039B">
                        <w:rPr>
                          <w:rFonts w:ascii="HG丸ｺﾞｼｯｸM-PRO" w:eastAsia="HG丸ｺﾞｼｯｸM-PRO" w:hAnsi="HG丸ｺﾞｼｯｸM-PRO" w:hint="eastAsia"/>
                          <w:w w:val="90"/>
                          <w:sz w:val="18"/>
                          <w:szCs w:val="18"/>
                        </w:rPr>
                        <w:t>0人へ</w:t>
                      </w:r>
                    </w:p>
                  </w:txbxContent>
                </v:textbox>
              </v:shape>
            </w:pict>
          </mc:Fallback>
        </mc:AlternateContent>
      </w:r>
      <w:r w:rsidR="00B71376" w:rsidRPr="009C0355">
        <w:rPr>
          <w:noProof/>
          <w:sz w:val="24"/>
          <w:szCs w:val="24"/>
        </w:rPr>
        <mc:AlternateContent>
          <mc:Choice Requires="wps">
            <w:drawing>
              <wp:anchor distT="0" distB="0" distL="114300" distR="114300" simplePos="0" relativeHeight="251615232" behindDoc="0" locked="0" layoutInCell="1" allowOverlap="1" wp14:anchorId="4E6D44E2" wp14:editId="7D1F3E3E">
                <wp:simplePos x="0" y="0"/>
                <wp:positionH relativeFrom="column">
                  <wp:posOffset>4771390</wp:posOffset>
                </wp:positionH>
                <wp:positionV relativeFrom="paragraph">
                  <wp:posOffset>190500</wp:posOffset>
                </wp:positionV>
                <wp:extent cx="228600" cy="76200"/>
                <wp:effectExtent l="57150" t="38100" r="38100" b="95250"/>
                <wp:wrapNone/>
                <wp:docPr id="94" name="下矢印 94"/>
                <wp:cNvGraphicFramePr/>
                <a:graphic xmlns:a="http://schemas.openxmlformats.org/drawingml/2006/main">
                  <a:graphicData uri="http://schemas.microsoft.com/office/word/2010/wordprocessingShape">
                    <wps:wsp>
                      <wps:cNvSpPr/>
                      <wps:spPr>
                        <a:xfrm>
                          <a:off x="0" y="0"/>
                          <a:ext cx="228600" cy="762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C8B4E" id="下矢印 94" o:spid="_x0000_s1026" type="#_x0000_t67" style="position:absolute;left:0;text-align:left;margin-left:375.7pt;margin-top:15pt;width:18pt;height: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" adj="10800" fillcolor="#ffbe86" strokecolor="#f69240">
                <v:fill color2="#ffebdb" rotate="t" angle="180" colors="0 #ffbe86;22938f #ffd0aa;1 #ffebdb" focus="100%" type="gradient"/>
                <v:shadow on="t" color="black" opacity="24903f" origin=",.5" offset="0,.55556mm"/>
              </v:shape>
            </w:pict>
          </mc:Fallback>
        </mc:AlternateContent>
      </w:r>
    </w:p>
    <w:p w14:paraId="250B37A4" w14:textId="72694321" w:rsidR="00B71376" w:rsidRPr="009C0355" w:rsidRDefault="00B71376" w:rsidP="00B71376">
      <w:pPr>
        <w:spacing w:line="420" w:lineRule="exact"/>
        <w:ind w:left="240" w:hangingChars="100" w:hanging="240"/>
        <w:rPr>
          <w:sz w:val="24"/>
          <w:szCs w:val="24"/>
        </w:rPr>
      </w:pPr>
    </w:p>
    <w:p w14:paraId="3A626785" w14:textId="77777777" w:rsidR="00B71376" w:rsidRPr="009C0355" w:rsidRDefault="00B71376"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59264" behindDoc="0" locked="0" layoutInCell="1" allowOverlap="1" wp14:anchorId="69B04C25" wp14:editId="32A3B9A6">
                <wp:simplePos x="0" y="0"/>
                <wp:positionH relativeFrom="column">
                  <wp:posOffset>67945</wp:posOffset>
                </wp:positionH>
                <wp:positionV relativeFrom="paragraph">
                  <wp:posOffset>207010</wp:posOffset>
                </wp:positionV>
                <wp:extent cx="5867400" cy="540000"/>
                <wp:effectExtent l="0" t="0" r="0" b="0"/>
                <wp:wrapNone/>
                <wp:docPr id="120" name="テキスト ボックス 120" descr="※１…「早期避難率低」の場合（避難開始が発災5分後:20％、15分後:50％、津波到達後あるいは避難しない:30％）&#10;※２…「避難迅速化」の場合（避難開始が発災5分後:100％）&#10;(注)冬18時の想定のため、避難開始をそれぞれ5分加算&#10;&#10;(注)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867400" cy="540000"/>
                        </a:xfrm>
                        <a:prstGeom prst="rect">
                          <a:avLst/>
                        </a:prstGeom>
                        <a:solidFill>
                          <a:sysClr val="window" lastClr="FFFFFF"/>
                        </a:solidFill>
                        <a:ln w="31750" cmpd="dbl">
                          <a:noFill/>
                        </a:ln>
                        <a:effectLst/>
                      </wps:spPr>
                      <wps:txbx>
                        <w:txbxContent>
                          <w:p w14:paraId="04DF36AC" w14:textId="77777777" w:rsidR="00787932" w:rsidRPr="00513999" w:rsidRDefault="00787932" w:rsidP="00B71376">
                            <w:pPr>
                              <w:spacing w:line="240" w:lineRule="exact"/>
                              <w:jc w:val="left"/>
                              <w:rPr>
                                <w:rFonts w:asciiTheme="minorEastAsia" w:hAnsiTheme="minorEastAsia" w:cs="Meiryo UI"/>
                                <w:sz w:val="16"/>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１…「早期避難率低」の場合</w:t>
                            </w:r>
                            <w:r w:rsidRPr="00513999">
                              <w:rPr>
                                <w:rFonts w:asciiTheme="minorEastAsia" w:hAnsiTheme="minorEastAsia" w:cs="Meiryo UI" w:hint="eastAsia"/>
                                <w:sz w:val="16"/>
                                <w:szCs w:val="14"/>
                              </w:rPr>
                              <w:t>（避難開始が発災5分後:20％、15分後:50％、津波到達後あるいは避難しない</w:t>
                            </w:r>
                            <w:r>
                              <w:rPr>
                                <w:rFonts w:asciiTheme="minorEastAsia" w:hAnsiTheme="minorEastAsia" w:cs="Meiryo UI" w:hint="eastAsia"/>
                                <w:sz w:val="16"/>
                                <w:szCs w:val="14"/>
                              </w:rPr>
                              <w:t>:30％</w:t>
                            </w:r>
                            <w:r>
                              <w:rPr>
                                <w:rFonts w:asciiTheme="minorEastAsia" w:hAnsiTheme="minorEastAsia" w:cs="Meiryo UI"/>
                                <w:sz w:val="16"/>
                                <w:szCs w:val="14"/>
                              </w:rPr>
                              <w:t>）</w:t>
                            </w:r>
                          </w:p>
                          <w:p w14:paraId="024129CC" w14:textId="77777777" w:rsidR="00787932" w:rsidRDefault="00787932" w:rsidP="00B71376">
                            <w:pPr>
                              <w:spacing w:line="240" w:lineRule="exact"/>
                              <w:jc w:val="left"/>
                              <w:rPr>
                                <w:rFonts w:asciiTheme="minorEastAsia" w:hAnsiTheme="minorEastAsia" w:cs="Meiryo UI"/>
                                <w:sz w:val="16"/>
                                <w:szCs w:val="14"/>
                              </w:rPr>
                            </w:pPr>
                            <w:r>
                              <w:rPr>
                                <w:rFonts w:asciiTheme="minorEastAsia" w:hAnsiTheme="minorEastAsia" w:cs="Meiryo UI" w:hint="eastAsia"/>
                                <w:sz w:val="18"/>
                                <w:szCs w:val="14"/>
                              </w:rPr>
                              <w:t>※２…「避難迅速化」の場合</w:t>
                            </w:r>
                            <w:r w:rsidRPr="00513999">
                              <w:rPr>
                                <w:rFonts w:asciiTheme="minorEastAsia" w:hAnsiTheme="minorEastAsia" w:cs="Meiryo UI" w:hint="eastAsia"/>
                                <w:sz w:val="16"/>
                                <w:szCs w:val="14"/>
                              </w:rPr>
                              <w:t>（避難開始が発災5分後</w:t>
                            </w:r>
                            <w:r>
                              <w:rPr>
                                <w:rFonts w:asciiTheme="minorEastAsia" w:hAnsiTheme="minorEastAsia" w:cs="Meiryo UI" w:hint="eastAsia"/>
                                <w:sz w:val="16"/>
                                <w:szCs w:val="14"/>
                              </w:rPr>
                              <w:t>:10</w:t>
                            </w:r>
                            <w:r w:rsidRPr="00513999">
                              <w:rPr>
                                <w:rFonts w:asciiTheme="minorEastAsia" w:hAnsiTheme="minorEastAsia" w:cs="Meiryo UI" w:hint="eastAsia"/>
                                <w:sz w:val="16"/>
                                <w:szCs w:val="14"/>
                              </w:rPr>
                              <w:t>0％</w:t>
                            </w:r>
                            <w:r>
                              <w:rPr>
                                <w:rFonts w:asciiTheme="minorEastAsia" w:hAnsiTheme="minorEastAsia" w:cs="Meiryo UI"/>
                                <w:sz w:val="16"/>
                                <w:szCs w:val="14"/>
                              </w:rPr>
                              <w:t>）</w:t>
                            </w:r>
                          </w:p>
                          <w:p w14:paraId="18ED2B43" w14:textId="13B74B06" w:rsidR="00787932" w:rsidRDefault="00787932" w:rsidP="00B71376">
                            <w:pPr>
                              <w:spacing w:line="240" w:lineRule="exact"/>
                              <w:jc w:val="left"/>
                              <w:rPr>
                                <w:rFonts w:asciiTheme="minorEastAsia" w:hAnsiTheme="minorEastAsia" w:cs="Meiryo UI"/>
                                <w:sz w:val="16"/>
                                <w:szCs w:val="14"/>
                              </w:rPr>
                            </w:pPr>
                            <w:r>
                              <w:rPr>
                                <w:rFonts w:asciiTheme="minorEastAsia" w:hAnsiTheme="minorEastAsia" w:cs="Meiryo UI" w:hint="eastAsia"/>
                                <w:sz w:val="16"/>
                                <w:szCs w:val="14"/>
                              </w:rPr>
                              <w:t>なお、冬18時の想定のため、避難開始をそれぞれ5分加算</w:t>
                            </w:r>
                          </w:p>
                          <w:p w14:paraId="5DA16D00" w14:textId="0E9DB160" w:rsidR="00787932" w:rsidRPr="003E2C14" w:rsidRDefault="00787932" w:rsidP="00146433">
                            <w:pPr>
                              <w:spacing w:line="240" w:lineRule="exact"/>
                              <w:ind w:left="321" w:hangingChars="200" w:hanging="321"/>
                              <w:jc w:val="left"/>
                              <w:rPr>
                                <w:rFonts w:asciiTheme="minorEastAsia" w:hAnsiTheme="minorEastAsia" w:cs="Meiryo UI"/>
                                <w:b/>
                                <w:dstrike/>
                                <w:color w:val="FF0000"/>
                                <w:sz w:val="16"/>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04C25" id="テキスト ボックス 120" o:spid="_x0000_s1048" type="#_x0000_t202" alt="タイトル: 注釈 - 説明: ※１…「早期避難率低」の場合（避難開始が発災5分後:20％、15分後:50％、津波到達後あるいは避難しない:30％）&#10;※２…「避難迅速化」の場合（避難開始が発災5分後:100％）&#10;(注)冬18時の想定のため、避難開始をそれぞれ5分加算&#10;&#10;(注)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5.35pt;margin-top:16.3pt;width:462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" fillcolor="window" stroked="f" strokeweight="2.5pt">
                <v:stroke linestyle="thinThin"/>
                <v:textbox inset="0,0,0,0">
                  <w:txbxContent>
                    <w:p w14:paraId="04DF36AC" w14:textId="77777777" w:rsidR="00787932" w:rsidRPr="00513999" w:rsidRDefault="00787932" w:rsidP="00B71376">
                      <w:pPr>
                        <w:spacing w:line="240" w:lineRule="exact"/>
                        <w:jc w:val="left"/>
                        <w:rPr>
                          <w:rFonts w:asciiTheme="minorEastAsia" w:hAnsiTheme="minorEastAsia" w:cs="Meiryo UI"/>
                          <w:sz w:val="16"/>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１…「早期避難率低」の場合</w:t>
                      </w:r>
                      <w:r w:rsidRPr="00513999">
                        <w:rPr>
                          <w:rFonts w:asciiTheme="minorEastAsia" w:hAnsiTheme="minorEastAsia" w:cs="Meiryo UI" w:hint="eastAsia"/>
                          <w:sz w:val="16"/>
                          <w:szCs w:val="14"/>
                        </w:rPr>
                        <w:t>（避難開始が発災5分後:20％、15分後:50％、津波到達後あるいは避難しない</w:t>
                      </w:r>
                      <w:r>
                        <w:rPr>
                          <w:rFonts w:asciiTheme="minorEastAsia" w:hAnsiTheme="minorEastAsia" w:cs="Meiryo UI" w:hint="eastAsia"/>
                          <w:sz w:val="16"/>
                          <w:szCs w:val="14"/>
                        </w:rPr>
                        <w:t>:30％</w:t>
                      </w:r>
                      <w:r>
                        <w:rPr>
                          <w:rFonts w:asciiTheme="minorEastAsia" w:hAnsiTheme="minorEastAsia" w:cs="Meiryo UI"/>
                          <w:sz w:val="16"/>
                          <w:szCs w:val="14"/>
                        </w:rPr>
                        <w:t>）</w:t>
                      </w:r>
                    </w:p>
                    <w:p w14:paraId="024129CC" w14:textId="77777777" w:rsidR="00787932" w:rsidRDefault="00787932" w:rsidP="00B71376">
                      <w:pPr>
                        <w:spacing w:line="240" w:lineRule="exact"/>
                        <w:jc w:val="left"/>
                        <w:rPr>
                          <w:rFonts w:asciiTheme="minorEastAsia" w:hAnsiTheme="minorEastAsia" w:cs="Meiryo UI"/>
                          <w:sz w:val="16"/>
                          <w:szCs w:val="14"/>
                        </w:rPr>
                      </w:pPr>
                      <w:r>
                        <w:rPr>
                          <w:rFonts w:asciiTheme="minorEastAsia" w:hAnsiTheme="minorEastAsia" w:cs="Meiryo UI" w:hint="eastAsia"/>
                          <w:sz w:val="18"/>
                          <w:szCs w:val="14"/>
                        </w:rPr>
                        <w:t>※２…「避難迅速化」の場合</w:t>
                      </w:r>
                      <w:r w:rsidRPr="00513999">
                        <w:rPr>
                          <w:rFonts w:asciiTheme="minorEastAsia" w:hAnsiTheme="minorEastAsia" w:cs="Meiryo UI" w:hint="eastAsia"/>
                          <w:sz w:val="16"/>
                          <w:szCs w:val="14"/>
                        </w:rPr>
                        <w:t>（避難開始が発災5分後</w:t>
                      </w:r>
                      <w:r>
                        <w:rPr>
                          <w:rFonts w:asciiTheme="minorEastAsia" w:hAnsiTheme="minorEastAsia" w:cs="Meiryo UI" w:hint="eastAsia"/>
                          <w:sz w:val="16"/>
                          <w:szCs w:val="14"/>
                        </w:rPr>
                        <w:t>:10</w:t>
                      </w:r>
                      <w:r w:rsidRPr="00513999">
                        <w:rPr>
                          <w:rFonts w:asciiTheme="minorEastAsia" w:hAnsiTheme="minorEastAsia" w:cs="Meiryo UI" w:hint="eastAsia"/>
                          <w:sz w:val="16"/>
                          <w:szCs w:val="14"/>
                        </w:rPr>
                        <w:t>0％</w:t>
                      </w:r>
                      <w:r>
                        <w:rPr>
                          <w:rFonts w:asciiTheme="minorEastAsia" w:hAnsiTheme="minorEastAsia" w:cs="Meiryo UI"/>
                          <w:sz w:val="16"/>
                          <w:szCs w:val="14"/>
                        </w:rPr>
                        <w:t>）</w:t>
                      </w:r>
                    </w:p>
                    <w:p w14:paraId="18ED2B43" w14:textId="13B74B06" w:rsidR="00787932" w:rsidRDefault="00787932" w:rsidP="00B71376">
                      <w:pPr>
                        <w:spacing w:line="240" w:lineRule="exact"/>
                        <w:jc w:val="left"/>
                        <w:rPr>
                          <w:rFonts w:asciiTheme="minorEastAsia" w:hAnsiTheme="minorEastAsia" w:cs="Meiryo UI"/>
                          <w:sz w:val="16"/>
                          <w:szCs w:val="14"/>
                        </w:rPr>
                      </w:pPr>
                      <w:r>
                        <w:rPr>
                          <w:rFonts w:asciiTheme="minorEastAsia" w:hAnsiTheme="minorEastAsia" w:cs="Meiryo UI" w:hint="eastAsia"/>
                          <w:sz w:val="16"/>
                          <w:szCs w:val="14"/>
                        </w:rPr>
                        <w:t>なお、冬18時の想定のため、避難開始をそれぞれ5分加算</w:t>
                      </w:r>
                    </w:p>
                    <w:p w14:paraId="5DA16D00" w14:textId="0E9DB160" w:rsidR="00787932" w:rsidRPr="003E2C14" w:rsidRDefault="00787932" w:rsidP="00146433">
                      <w:pPr>
                        <w:spacing w:line="240" w:lineRule="exact"/>
                        <w:ind w:left="321" w:hangingChars="200" w:hanging="321"/>
                        <w:jc w:val="left"/>
                        <w:rPr>
                          <w:rFonts w:asciiTheme="minorEastAsia" w:hAnsiTheme="minorEastAsia" w:cs="Meiryo UI"/>
                          <w:b/>
                          <w:dstrike/>
                          <w:color w:val="FF0000"/>
                          <w:sz w:val="16"/>
                          <w:szCs w:val="14"/>
                        </w:rPr>
                      </w:pPr>
                    </w:p>
                  </w:txbxContent>
                </v:textbox>
              </v:shape>
            </w:pict>
          </mc:Fallback>
        </mc:AlternateContent>
      </w:r>
    </w:p>
    <w:p w14:paraId="6C2A2418" w14:textId="77777777" w:rsidR="00B71376" w:rsidRPr="009C0355" w:rsidRDefault="00B71376" w:rsidP="00B71376">
      <w:pPr>
        <w:spacing w:line="180" w:lineRule="exact"/>
        <w:ind w:left="240" w:hangingChars="100" w:hanging="240"/>
        <w:rPr>
          <w:sz w:val="24"/>
          <w:szCs w:val="24"/>
        </w:rPr>
      </w:pPr>
    </w:p>
    <w:p w14:paraId="27B79133" w14:textId="77777777" w:rsidR="00B71376" w:rsidRPr="009C0355" w:rsidRDefault="00B71376" w:rsidP="00B71376">
      <w:pPr>
        <w:spacing w:line="180" w:lineRule="exact"/>
        <w:ind w:left="240" w:hangingChars="100" w:hanging="240"/>
        <w:rPr>
          <w:sz w:val="24"/>
          <w:szCs w:val="24"/>
        </w:rPr>
      </w:pPr>
    </w:p>
    <w:p w14:paraId="484A1B55" w14:textId="77777777" w:rsidR="00B71376" w:rsidRPr="009C0355" w:rsidRDefault="00B71376" w:rsidP="00B71376">
      <w:pPr>
        <w:spacing w:line="180" w:lineRule="exact"/>
        <w:ind w:left="240" w:hangingChars="100" w:hanging="240"/>
        <w:rPr>
          <w:sz w:val="24"/>
          <w:szCs w:val="24"/>
        </w:rPr>
      </w:pPr>
    </w:p>
    <w:p w14:paraId="5E07627F" w14:textId="50CEDDBC" w:rsidR="00B71376" w:rsidRPr="009C0355" w:rsidRDefault="00B71376" w:rsidP="00B71376">
      <w:pPr>
        <w:spacing w:line="180" w:lineRule="exact"/>
        <w:ind w:left="240" w:hangingChars="100" w:hanging="240"/>
        <w:rPr>
          <w:sz w:val="24"/>
          <w:szCs w:val="24"/>
        </w:rPr>
      </w:pPr>
    </w:p>
    <w:p w14:paraId="1447350E" w14:textId="22993C14" w:rsidR="00B71376" w:rsidRPr="009C0355" w:rsidRDefault="00B71376" w:rsidP="0072346A">
      <w:pPr>
        <w:pStyle w:val="ac"/>
        <w:numPr>
          <w:ilvl w:val="0"/>
          <w:numId w:val="3"/>
        </w:numPr>
        <w:spacing w:line="420" w:lineRule="exact"/>
        <w:ind w:leftChars="0" w:left="709" w:hanging="425"/>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lastRenderedPageBreak/>
        <w:t>経済被害（被害額）</w:t>
      </w:r>
    </w:p>
    <w:p w14:paraId="0ACB0360" w14:textId="04791187" w:rsidR="00B71376" w:rsidRPr="009C0355" w:rsidRDefault="00B71376" w:rsidP="00B71376">
      <w:pPr>
        <w:spacing w:line="420" w:lineRule="exact"/>
        <w:ind w:left="240" w:hangingChars="100" w:hanging="240"/>
        <w:rPr>
          <w:sz w:val="24"/>
          <w:szCs w:val="24"/>
        </w:rPr>
      </w:pPr>
      <w:r w:rsidRPr="009C0355">
        <w:rPr>
          <w:noProof/>
          <w:sz w:val="24"/>
          <w:szCs w:val="24"/>
        </w:rPr>
        <mc:AlternateContent>
          <mc:Choice Requires="wps">
            <w:drawing>
              <wp:anchor distT="0" distB="0" distL="114300" distR="114300" simplePos="0" relativeHeight="251670528" behindDoc="0" locked="0" layoutInCell="1" allowOverlap="1" wp14:anchorId="077C2898" wp14:editId="4E15E926">
                <wp:simplePos x="0" y="0"/>
                <wp:positionH relativeFrom="column">
                  <wp:posOffset>177165</wp:posOffset>
                </wp:positionH>
                <wp:positionV relativeFrom="paragraph">
                  <wp:posOffset>228600</wp:posOffset>
                </wp:positionV>
                <wp:extent cx="5505450" cy="895350"/>
                <wp:effectExtent l="19050" t="19050" r="19050" b="19050"/>
                <wp:wrapNone/>
                <wp:docPr id="81" name="テキスト ボックス 81" descr="□ハード対策、ソフト対策の着実な推進により、&#10;『経済被害（被害額）４割減』をめざします。&#10;これは、府内総生産（ＧＤＰ）の約３割に相当する府内経済損失の解消に寄与します。" title="経済被害（被害額）"/>
                <wp:cNvGraphicFramePr/>
                <a:graphic xmlns:a="http://schemas.openxmlformats.org/drawingml/2006/main">
                  <a:graphicData uri="http://schemas.microsoft.com/office/word/2010/wordprocessingShape">
                    <wps:wsp>
                      <wps:cNvSpPr txBox="1"/>
                      <wps:spPr>
                        <a:xfrm>
                          <a:off x="0" y="0"/>
                          <a:ext cx="5505450" cy="895350"/>
                        </a:xfrm>
                        <a:prstGeom prst="rect">
                          <a:avLst/>
                        </a:prstGeom>
                        <a:solidFill>
                          <a:sysClr val="window" lastClr="FFFFFF"/>
                        </a:solidFill>
                        <a:ln w="34925" cmpd="dbl">
                          <a:solidFill>
                            <a:sysClr val="windowText" lastClr="000000"/>
                          </a:solidFill>
                          <a:prstDash val="solid"/>
                        </a:ln>
                        <a:effectLst/>
                      </wps:spPr>
                      <wps:txbx>
                        <w:txbxContent>
                          <w:p w14:paraId="0DEEFBEB" w14:textId="77777777" w:rsidR="00787932" w:rsidRPr="00326750"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ハード対策、ソフト対策の</w:t>
                            </w:r>
                            <w:r w:rsidRPr="00326750">
                              <w:rPr>
                                <w:rFonts w:ascii="ＭＳ ゴシック" w:eastAsia="ＭＳ ゴシック" w:hAnsi="ＭＳ ゴシック" w:hint="eastAsia"/>
                                <w:color w:val="000000" w:themeColor="text1"/>
                                <w:sz w:val="24"/>
                                <w:szCs w:val="20"/>
                              </w:rPr>
                              <w:t>着実</w:t>
                            </w:r>
                            <w:r>
                              <w:rPr>
                                <w:rFonts w:ascii="ＭＳ ゴシック" w:eastAsia="ＭＳ ゴシック" w:hAnsi="ＭＳ ゴシック" w:hint="eastAsia"/>
                                <w:color w:val="000000" w:themeColor="text1"/>
                                <w:sz w:val="24"/>
                                <w:szCs w:val="20"/>
                              </w:rPr>
                              <w:t>な</w:t>
                            </w:r>
                            <w:r w:rsidRPr="00326750">
                              <w:rPr>
                                <w:rFonts w:ascii="ＭＳ ゴシック" w:eastAsia="ＭＳ ゴシック" w:hAnsi="ＭＳ ゴシック" w:hint="eastAsia"/>
                                <w:color w:val="000000" w:themeColor="text1"/>
                                <w:sz w:val="24"/>
                                <w:szCs w:val="20"/>
                              </w:rPr>
                              <w:t>推進により、</w:t>
                            </w:r>
                          </w:p>
                          <w:p w14:paraId="24431248" w14:textId="30632969" w:rsidR="00787932" w:rsidRPr="00146433" w:rsidRDefault="00787932" w:rsidP="00B71376">
                            <w:pPr>
                              <w:pStyle w:val="ac"/>
                              <w:spacing w:line="360" w:lineRule="exact"/>
                              <w:ind w:leftChars="0" w:left="360"/>
                              <w:rPr>
                                <w:rFonts w:ascii="ＭＳ ゴシック" w:eastAsia="ＭＳ ゴシック" w:hAnsi="ＭＳ ゴシック"/>
                                <w:b/>
                                <w:sz w:val="24"/>
                                <w:szCs w:val="20"/>
                              </w:rPr>
                            </w:pPr>
                            <w:r w:rsidRPr="00326750">
                              <w:rPr>
                                <w:rFonts w:ascii="ＭＳ ゴシック" w:eastAsia="ＭＳ ゴシック" w:hAnsi="ＭＳ ゴシック" w:hint="eastAsia"/>
                                <w:b/>
                                <w:color w:val="000000" w:themeColor="text1"/>
                                <w:sz w:val="24"/>
                                <w:szCs w:val="20"/>
                                <w:u w:val="single"/>
                              </w:rPr>
                              <w:t>『経済被害</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被害額</w:t>
                            </w:r>
                            <w:r>
                              <w:rPr>
                                <w:rFonts w:ascii="ＭＳ ゴシック" w:eastAsia="ＭＳ ゴシック" w:hAnsi="ＭＳ ゴシック" w:hint="eastAsia"/>
                                <w:b/>
                                <w:color w:val="000000" w:themeColor="text1"/>
                                <w:sz w:val="24"/>
                                <w:szCs w:val="20"/>
                                <w:u w:val="single"/>
                              </w:rPr>
                              <w:t>）</w:t>
                            </w:r>
                            <w:r w:rsidRPr="00146433">
                              <w:rPr>
                                <w:rFonts w:ascii="ＭＳ ゴシック" w:eastAsia="ＭＳ ゴシック" w:hAnsi="ＭＳ ゴシック" w:hint="eastAsia"/>
                                <w:b/>
                                <w:sz w:val="24"/>
                                <w:szCs w:val="20"/>
                                <w:u w:val="single"/>
                              </w:rPr>
                              <w:t>５割減』</w:t>
                            </w:r>
                            <w:r w:rsidRPr="00146433">
                              <w:rPr>
                                <w:rFonts w:ascii="ＭＳ ゴシック" w:eastAsia="ＭＳ ゴシック" w:hAnsi="ＭＳ ゴシック" w:hint="eastAsia"/>
                                <w:sz w:val="24"/>
                                <w:szCs w:val="20"/>
                              </w:rPr>
                              <w:t>をめざします。</w:t>
                            </w:r>
                          </w:p>
                          <w:p w14:paraId="3C211891" w14:textId="7E82625E" w:rsidR="00787932" w:rsidRPr="00816550" w:rsidRDefault="00787932" w:rsidP="00B71376">
                            <w:pPr>
                              <w:spacing w:line="360" w:lineRule="exact"/>
                              <w:rPr>
                                <w:rFonts w:asciiTheme="minorEastAsia" w:hAnsiTheme="minorEastAsia"/>
                                <w:color w:val="000000" w:themeColor="text1"/>
                                <w:sz w:val="20"/>
                                <w:szCs w:val="20"/>
                              </w:rPr>
                            </w:pPr>
                            <w:r w:rsidRPr="00146433">
                              <w:rPr>
                                <w:rFonts w:ascii="ＭＳ ゴシック" w:eastAsia="ＭＳ ゴシック" w:hAnsi="ＭＳ ゴシック" w:hint="eastAsia"/>
                                <w:b/>
                                <w:sz w:val="24"/>
                                <w:szCs w:val="20"/>
                              </w:rPr>
                              <w:t xml:space="preserve">　　</w:t>
                            </w:r>
                            <w:r w:rsidRPr="00146433">
                              <w:rPr>
                                <w:rFonts w:asciiTheme="minorEastAsia" w:hAnsiTheme="minorEastAsia" w:hint="eastAsia"/>
                                <w:sz w:val="20"/>
                                <w:szCs w:val="20"/>
                              </w:rPr>
                              <w:t>…これは、府内総生産（ＧＤＰ）の約</w:t>
                            </w:r>
                            <w:r w:rsidRPr="00117E6D">
                              <w:rPr>
                                <w:rFonts w:asciiTheme="minorEastAsia" w:hAnsiTheme="minorEastAsia" w:hint="eastAsia"/>
                                <w:sz w:val="20"/>
                                <w:szCs w:val="20"/>
                              </w:rPr>
                              <w:t>４</w:t>
                            </w:r>
                            <w:r>
                              <w:rPr>
                                <w:rFonts w:asciiTheme="minorEastAsia" w:hAnsiTheme="minorEastAsia" w:hint="eastAsia"/>
                                <w:color w:val="000000" w:themeColor="text1"/>
                                <w:sz w:val="20"/>
                                <w:szCs w:val="20"/>
                              </w:rPr>
                              <w:t>割</w:t>
                            </w:r>
                            <w:r w:rsidRPr="00816550">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相当する府内経済損失の解消に寄与し</w:t>
                            </w:r>
                            <w:r w:rsidRPr="00816550">
                              <w:rPr>
                                <w:rFonts w:asciiTheme="minorEastAsia" w:hAnsiTheme="minorEastAsia" w:hint="eastAsia"/>
                                <w:color w:val="000000" w:themeColor="text1"/>
                                <w:sz w:val="20"/>
                                <w:szCs w:val="20"/>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C2898" id="テキスト ボックス 81" o:spid="_x0000_s1049" type="#_x0000_t202" alt="タイトル: 経済被害（被害額） - 説明: □ハード対策、ソフト対策の着実な推進により、&#10;『経済被害（被害額）４割減』をめざします。&#10;これは、府内総生産（ＧＤＰ）の約３割に相当する府内経済損失の解消に寄与します。" style="position:absolute;left:0;text-align:left;margin-left:13.95pt;margin-top:18pt;width:433.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" fillcolor="window" strokecolor="windowText" strokeweight="2.75pt">
                <v:stroke linestyle="thinThin"/>
                <v:textbox>
                  <w:txbxContent>
                    <w:p w14:paraId="0DEEFBEB" w14:textId="77777777" w:rsidR="00787932" w:rsidRPr="00326750" w:rsidRDefault="00787932" w:rsidP="0072346A">
                      <w:pPr>
                        <w:pStyle w:val="ac"/>
                        <w:numPr>
                          <w:ilvl w:val="0"/>
                          <w:numId w:val="2"/>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ハード対策、ソフト対策の</w:t>
                      </w:r>
                      <w:r w:rsidRPr="00326750">
                        <w:rPr>
                          <w:rFonts w:ascii="ＭＳ ゴシック" w:eastAsia="ＭＳ ゴシック" w:hAnsi="ＭＳ ゴシック" w:hint="eastAsia"/>
                          <w:color w:val="000000" w:themeColor="text1"/>
                          <w:sz w:val="24"/>
                          <w:szCs w:val="20"/>
                        </w:rPr>
                        <w:t>着実</w:t>
                      </w:r>
                      <w:r>
                        <w:rPr>
                          <w:rFonts w:ascii="ＭＳ ゴシック" w:eastAsia="ＭＳ ゴシック" w:hAnsi="ＭＳ ゴシック" w:hint="eastAsia"/>
                          <w:color w:val="000000" w:themeColor="text1"/>
                          <w:sz w:val="24"/>
                          <w:szCs w:val="20"/>
                        </w:rPr>
                        <w:t>な</w:t>
                      </w:r>
                      <w:r w:rsidRPr="00326750">
                        <w:rPr>
                          <w:rFonts w:ascii="ＭＳ ゴシック" w:eastAsia="ＭＳ ゴシック" w:hAnsi="ＭＳ ゴシック" w:hint="eastAsia"/>
                          <w:color w:val="000000" w:themeColor="text1"/>
                          <w:sz w:val="24"/>
                          <w:szCs w:val="20"/>
                        </w:rPr>
                        <w:t>推進により、</w:t>
                      </w:r>
                    </w:p>
                    <w:p w14:paraId="24431248" w14:textId="30632969" w:rsidR="00787932" w:rsidRPr="00146433" w:rsidRDefault="00787932" w:rsidP="00B71376">
                      <w:pPr>
                        <w:pStyle w:val="ac"/>
                        <w:spacing w:line="360" w:lineRule="exact"/>
                        <w:ind w:leftChars="0" w:left="360"/>
                        <w:rPr>
                          <w:rFonts w:ascii="ＭＳ ゴシック" w:eastAsia="ＭＳ ゴシック" w:hAnsi="ＭＳ ゴシック"/>
                          <w:b/>
                          <w:sz w:val="24"/>
                          <w:szCs w:val="20"/>
                        </w:rPr>
                      </w:pPr>
                      <w:r w:rsidRPr="00326750">
                        <w:rPr>
                          <w:rFonts w:ascii="ＭＳ ゴシック" w:eastAsia="ＭＳ ゴシック" w:hAnsi="ＭＳ ゴシック" w:hint="eastAsia"/>
                          <w:b/>
                          <w:color w:val="000000" w:themeColor="text1"/>
                          <w:sz w:val="24"/>
                          <w:szCs w:val="20"/>
                          <w:u w:val="single"/>
                        </w:rPr>
                        <w:t>『経済被害</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被害額</w:t>
                      </w:r>
                      <w:r>
                        <w:rPr>
                          <w:rFonts w:ascii="ＭＳ ゴシック" w:eastAsia="ＭＳ ゴシック" w:hAnsi="ＭＳ ゴシック" w:hint="eastAsia"/>
                          <w:b/>
                          <w:color w:val="000000" w:themeColor="text1"/>
                          <w:sz w:val="24"/>
                          <w:szCs w:val="20"/>
                          <w:u w:val="single"/>
                        </w:rPr>
                        <w:t>）</w:t>
                      </w:r>
                      <w:r w:rsidRPr="00146433">
                        <w:rPr>
                          <w:rFonts w:ascii="ＭＳ ゴシック" w:eastAsia="ＭＳ ゴシック" w:hAnsi="ＭＳ ゴシック" w:hint="eastAsia"/>
                          <w:b/>
                          <w:sz w:val="24"/>
                          <w:szCs w:val="20"/>
                          <w:u w:val="single"/>
                        </w:rPr>
                        <w:t>５割減』</w:t>
                      </w:r>
                      <w:r w:rsidRPr="00146433">
                        <w:rPr>
                          <w:rFonts w:ascii="ＭＳ ゴシック" w:eastAsia="ＭＳ ゴシック" w:hAnsi="ＭＳ ゴシック" w:hint="eastAsia"/>
                          <w:sz w:val="24"/>
                          <w:szCs w:val="20"/>
                        </w:rPr>
                        <w:t>をめざします。</w:t>
                      </w:r>
                    </w:p>
                    <w:p w14:paraId="3C211891" w14:textId="7E82625E" w:rsidR="00787932" w:rsidRPr="00816550" w:rsidRDefault="00787932" w:rsidP="00B71376">
                      <w:pPr>
                        <w:spacing w:line="360" w:lineRule="exact"/>
                        <w:rPr>
                          <w:rFonts w:asciiTheme="minorEastAsia" w:hAnsiTheme="minorEastAsia"/>
                          <w:color w:val="000000" w:themeColor="text1"/>
                          <w:sz w:val="20"/>
                          <w:szCs w:val="20"/>
                        </w:rPr>
                      </w:pPr>
                      <w:r w:rsidRPr="00146433">
                        <w:rPr>
                          <w:rFonts w:ascii="ＭＳ ゴシック" w:eastAsia="ＭＳ ゴシック" w:hAnsi="ＭＳ ゴシック" w:hint="eastAsia"/>
                          <w:b/>
                          <w:sz w:val="24"/>
                          <w:szCs w:val="20"/>
                        </w:rPr>
                        <w:t xml:space="preserve">　　</w:t>
                      </w:r>
                      <w:r w:rsidRPr="00146433">
                        <w:rPr>
                          <w:rFonts w:asciiTheme="minorEastAsia" w:hAnsiTheme="minorEastAsia" w:hint="eastAsia"/>
                          <w:sz w:val="20"/>
                          <w:szCs w:val="20"/>
                        </w:rPr>
                        <w:t>…これは、府内総生産（ＧＤＰ）の約</w:t>
                      </w:r>
                      <w:r w:rsidRPr="00117E6D">
                        <w:rPr>
                          <w:rFonts w:asciiTheme="minorEastAsia" w:hAnsiTheme="minorEastAsia" w:hint="eastAsia"/>
                          <w:sz w:val="20"/>
                          <w:szCs w:val="20"/>
                        </w:rPr>
                        <w:t>４</w:t>
                      </w:r>
                      <w:r>
                        <w:rPr>
                          <w:rFonts w:asciiTheme="minorEastAsia" w:hAnsiTheme="minorEastAsia" w:hint="eastAsia"/>
                          <w:color w:val="000000" w:themeColor="text1"/>
                          <w:sz w:val="20"/>
                          <w:szCs w:val="20"/>
                        </w:rPr>
                        <w:t>割</w:t>
                      </w:r>
                      <w:r w:rsidRPr="00816550">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相当する府内経済損失の解消に寄与し</w:t>
                      </w:r>
                      <w:r w:rsidRPr="00816550">
                        <w:rPr>
                          <w:rFonts w:asciiTheme="minorEastAsia" w:hAnsiTheme="minorEastAsia" w:hint="eastAsia"/>
                          <w:color w:val="000000" w:themeColor="text1"/>
                          <w:sz w:val="20"/>
                          <w:szCs w:val="20"/>
                        </w:rPr>
                        <w:t>ます。</w:t>
                      </w:r>
                    </w:p>
                  </w:txbxContent>
                </v:textbox>
              </v:shape>
            </w:pict>
          </mc:Fallback>
        </mc:AlternateContent>
      </w:r>
    </w:p>
    <w:p w14:paraId="294D3093" w14:textId="700CB074" w:rsidR="00B71376" w:rsidRPr="009C0355" w:rsidRDefault="00B71376" w:rsidP="00B71376">
      <w:pPr>
        <w:spacing w:line="420" w:lineRule="exact"/>
        <w:ind w:left="240" w:hangingChars="100" w:hanging="240"/>
        <w:rPr>
          <w:sz w:val="24"/>
          <w:szCs w:val="24"/>
        </w:rPr>
      </w:pPr>
    </w:p>
    <w:p w14:paraId="114D41CF" w14:textId="54ADA781" w:rsidR="00B71376" w:rsidRPr="009C0355" w:rsidRDefault="00B71376" w:rsidP="00B71376">
      <w:pPr>
        <w:spacing w:line="420" w:lineRule="exact"/>
        <w:ind w:left="240" w:hangingChars="100" w:hanging="240"/>
        <w:rPr>
          <w:sz w:val="24"/>
          <w:szCs w:val="24"/>
        </w:rPr>
      </w:pPr>
    </w:p>
    <w:p w14:paraId="5BE263D6" w14:textId="27B8EDCC" w:rsidR="00B71376" w:rsidRPr="009C0355" w:rsidRDefault="00B71376" w:rsidP="00B71376">
      <w:pPr>
        <w:spacing w:line="420" w:lineRule="exact"/>
        <w:ind w:left="240" w:hangingChars="100" w:hanging="240"/>
        <w:rPr>
          <w:sz w:val="24"/>
          <w:szCs w:val="24"/>
        </w:rPr>
      </w:pPr>
    </w:p>
    <w:p w14:paraId="171CE714" w14:textId="76D81BD2" w:rsidR="00B71376" w:rsidRPr="009C0355" w:rsidRDefault="00B71376" w:rsidP="003E2C14">
      <w:pPr>
        <w:spacing w:line="420" w:lineRule="exact"/>
        <w:ind w:left="240" w:hangingChars="100" w:hanging="240"/>
        <w:rPr>
          <w:sz w:val="24"/>
          <w:szCs w:val="24"/>
        </w:rPr>
      </w:pPr>
    </w:p>
    <w:p w14:paraId="4AD9B80A" w14:textId="2A776C5F" w:rsidR="00B71376" w:rsidRPr="009C0355" w:rsidRDefault="00B71376" w:rsidP="0048636F">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69504" behindDoc="0" locked="0" layoutInCell="1" allowOverlap="1" wp14:anchorId="1CB45DA4" wp14:editId="399E3A76">
                <wp:simplePos x="0" y="0"/>
                <wp:positionH relativeFrom="column">
                  <wp:posOffset>2196465</wp:posOffset>
                </wp:positionH>
                <wp:positionV relativeFrom="paragraph">
                  <wp:posOffset>169545</wp:posOffset>
                </wp:positionV>
                <wp:extent cx="923925" cy="233045"/>
                <wp:effectExtent l="0" t="0" r="9525" b="0"/>
                <wp:wrapNone/>
                <wp:docPr id="23" name="テキスト ボックス 23" title="経済被害の軽減効果グラフ"/>
                <wp:cNvGraphicFramePr/>
                <a:graphic xmlns:a="http://schemas.openxmlformats.org/drawingml/2006/main">
                  <a:graphicData uri="http://schemas.microsoft.com/office/word/2010/wordprocessingShape">
                    <wps:wsp>
                      <wps:cNvSpPr txBox="1"/>
                      <wps:spPr>
                        <a:xfrm>
                          <a:off x="0" y="0"/>
                          <a:ext cx="923925" cy="233045"/>
                        </a:xfrm>
                        <a:prstGeom prst="rect">
                          <a:avLst/>
                        </a:prstGeom>
                        <a:solidFill>
                          <a:sysClr val="window" lastClr="FFFFFF"/>
                        </a:solidFill>
                        <a:ln w="31750" cmpd="dbl">
                          <a:noFill/>
                        </a:ln>
                        <a:effectLst/>
                      </wps:spPr>
                      <wps:txbx>
                        <w:txbxContent>
                          <w:p w14:paraId="5CB8464B" w14:textId="77777777" w:rsidR="00787932" w:rsidRPr="00592109" w:rsidRDefault="00787932"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EB63E5">
                              <w:rPr>
                                <w:rFonts w:ascii="Meiryo UI" w:eastAsia="Meiryo UI" w:hAnsi="Meiryo UI" w:cs="Meiryo UI" w:hint="eastAsia"/>
                                <w:sz w:val="24"/>
                                <w:szCs w:val="14"/>
                                <w:vertAlign w:val="superscript"/>
                              </w:rPr>
                              <w:t>※</w:t>
                            </w:r>
                            <w:r>
                              <w:rPr>
                                <w:rFonts w:ascii="Meiryo UI" w:eastAsia="Meiryo UI" w:hAnsi="Meiryo UI" w:cs="Meiryo UI" w:hint="eastAsia"/>
                                <w:sz w:val="24"/>
                                <w:szCs w:val="14"/>
                                <w:vertAlign w:val="superscript"/>
                              </w:rPr>
                              <w:t>1</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5DA4" id="テキスト ボックス 23" o:spid="_x0000_s1050" type="#_x0000_t202" alt="タイトル: 経済被害の軽減効果グラフ" style="position:absolute;left:0;text-align:left;margin-left:172.95pt;margin-top:13.35pt;width:72.7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" fillcolor="window" stroked="f" strokeweight="2.5pt">
                <v:stroke linestyle="thinThin"/>
                <v:textbox inset="0,0,0,0">
                  <w:txbxContent>
                    <w:p w14:paraId="5CB8464B" w14:textId="77777777" w:rsidR="00787932" w:rsidRPr="00592109" w:rsidRDefault="00787932" w:rsidP="00B71376">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EB63E5">
                        <w:rPr>
                          <w:rFonts w:ascii="Meiryo UI" w:eastAsia="Meiryo UI" w:hAnsi="Meiryo UI" w:cs="Meiryo UI" w:hint="eastAsia"/>
                          <w:sz w:val="24"/>
                          <w:szCs w:val="14"/>
                          <w:vertAlign w:val="superscript"/>
                        </w:rPr>
                        <w:t>※</w:t>
                      </w:r>
                      <w:r>
                        <w:rPr>
                          <w:rFonts w:ascii="Meiryo UI" w:eastAsia="Meiryo UI" w:hAnsi="Meiryo UI" w:cs="Meiryo UI" w:hint="eastAsia"/>
                          <w:sz w:val="24"/>
                          <w:szCs w:val="14"/>
                          <w:vertAlign w:val="superscript"/>
                        </w:rPr>
                        <w:t>1</w:t>
                      </w:r>
                      <w:r>
                        <w:rPr>
                          <w:rFonts w:ascii="Meiryo UI" w:eastAsia="Meiryo UI" w:hAnsi="Meiryo UI" w:cs="Meiryo UI" w:hint="eastAsia"/>
                          <w:sz w:val="20"/>
                          <w:szCs w:val="14"/>
                        </w:rPr>
                        <w:t>】</w:t>
                      </w:r>
                    </w:p>
                  </w:txbxContent>
                </v:textbox>
              </v:shape>
            </w:pict>
          </mc:Fallback>
        </mc:AlternateContent>
      </w:r>
    </w:p>
    <w:p w14:paraId="5D73DCAD" w14:textId="59916BAA" w:rsidR="00B71376" w:rsidRPr="009C0355" w:rsidRDefault="00875C82" w:rsidP="00B71376">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77696" behindDoc="0" locked="0" layoutInCell="1" allowOverlap="1" wp14:anchorId="32DF6EFE" wp14:editId="06358AAD">
                <wp:simplePos x="0" y="0"/>
                <wp:positionH relativeFrom="column">
                  <wp:posOffset>259080</wp:posOffset>
                </wp:positionH>
                <wp:positionV relativeFrom="paragraph">
                  <wp:posOffset>3068955</wp:posOffset>
                </wp:positionV>
                <wp:extent cx="5648325" cy="1307465"/>
                <wp:effectExtent l="0" t="0" r="9525" b="6350"/>
                <wp:wrapNone/>
                <wp:docPr id="80" name="テキスト ボックス 80" descr="※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648325" cy="1307465"/>
                        </a:xfrm>
                        <a:prstGeom prst="rect">
                          <a:avLst/>
                        </a:prstGeom>
                        <a:solidFill>
                          <a:sysClr val="window" lastClr="FFFFFF"/>
                        </a:solidFill>
                        <a:ln w="31750" cmpd="dbl">
                          <a:noFill/>
                        </a:ln>
                        <a:effectLst/>
                      </wps:spPr>
                      <wps:txbx>
                        <w:txbxContent>
                          <w:p w14:paraId="5CD0E00A" w14:textId="2518B33B" w:rsidR="00787932" w:rsidRPr="00EB63E5" w:rsidRDefault="00787932" w:rsidP="004357DB">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542FBBF2" w14:textId="3FA0A9BD" w:rsidR="00787932" w:rsidRDefault="00787932" w:rsidP="004357DB">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w:t>
                            </w:r>
                            <w:r>
                              <w:rPr>
                                <w:rFonts w:asciiTheme="minorEastAsia" w:hAnsiTheme="minorEastAsia" w:cs="Meiryo UI" w:hint="eastAsia"/>
                                <w:sz w:val="18"/>
                                <w:szCs w:val="14"/>
                              </w:rPr>
                              <w:t xml:space="preserve">　</w:t>
                            </w:r>
                            <w:r w:rsidRPr="00DE1F4E">
                              <w:rPr>
                                <w:rFonts w:asciiTheme="minorEastAsia" w:hAnsiTheme="minorEastAsia" w:cs="Meiryo UI" w:hint="eastAsia"/>
                                <w:sz w:val="18"/>
                                <w:szCs w:val="14"/>
                              </w:rPr>
                              <w:t>・「資産等の被害額」：</w:t>
                            </w:r>
                            <w:r>
                              <w:rPr>
                                <w:rFonts w:asciiTheme="minorEastAsia" w:hAnsiTheme="minorEastAsia" w:cs="Meiryo UI" w:hint="eastAsia"/>
                                <w:sz w:val="18"/>
                                <w:szCs w:val="14"/>
                              </w:rPr>
                              <w:t>建物被害、ライフライン・インフラ施設被害、その他公共土木施設被害　等</w:t>
                            </w:r>
                          </w:p>
                          <w:p w14:paraId="464A045C" w14:textId="119C8032" w:rsidR="00787932" w:rsidRDefault="00787932" w:rsidP="004357DB">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DF6EFE" id="テキスト ボックス 80" o:spid="_x0000_s1051" type="#_x0000_t202" alt="タイトル: 注釈 - 説明: ※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20.4pt;margin-top:241.65pt;width:444.75pt;height:10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" fillcolor="window" stroked="f" strokeweight="2.5pt">
                <v:stroke linestyle="thinThin"/>
                <v:textbox style="mso-fit-shape-to-text:t" inset="0,0,0,0">
                  <w:txbxContent>
                    <w:p w14:paraId="5CD0E00A" w14:textId="2518B33B" w:rsidR="00787932" w:rsidRPr="00EB63E5" w:rsidRDefault="00787932" w:rsidP="004357DB">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542FBBF2" w14:textId="3FA0A9BD" w:rsidR="00787932" w:rsidRDefault="00787932" w:rsidP="004357DB">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w:t>
                      </w:r>
                      <w:r>
                        <w:rPr>
                          <w:rFonts w:asciiTheme="minorEastAsia" w:hAnsiTheme="minorEastAsia" w:cs="Meiryo UI" w:hint="eastAsia"/>
                          <w:sz w:val="18"/>
                          <w:szCs w:val="14"/>
                        </w:rPr>
                        <w:t xml:space="preserve">　</w:t>
                      </w:r>
                      <w:r w:rsidRPr="00DE1F4E">
                        <w:rPr>
                          <w:rFonts w:asciiTheme="minorEastAsia" w:hAnsiTheme="minorEastAsia" w:cs="Meiryo UI" w:hint="eastAsia"/>
                          <w:sz w:val="18"/>
                          <w:szCs w:val="14"/>
                        </w:rPr>
                        <w:t>・「資産等の被害額」：</w:t>
                      </w:r>
                      <w:r>
                        <w:rPr>
                          <w:rFonts w:asciiTheme="minorEastAsia" w:hAnsiTheme="minorEastAsia" w:cs="Meiryo UI" w:hint="eastAsia"/>
                          <w:sz w:val="18"/>
                          <w:szCs w:val="14"/>
                        </w:rPr>
                        <w:t>建物被害、ライフライン・インフラ施設被害、その他公共土木施設被害　等</w:t>
                      </w:r>
                    </w:p>
                    <w:p w14:paraId="464A045C" w14:textId="119C8032" w:rsidR="00787932" w:rsidRDefault="00787932" w:rsidP="004357DB">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txbxContent>
                </v:textbox>
              </v:shape>
            </w:pict>
          </mc:Fallback>
        </mc:AlternateContent>
      </w:r>
      <w:r w:rsidR="000D1A42" w:rsidRPr="009C0355">
        <w:rPr>
          <w:noProof/>
          <w:sz w:val="22"/>
          <w:szCs w:val="24"/>
          <w:u w:val="single"/>
        </w:rPr>
        <mc:AlternateContent>
          <mc:Choice Requires="wps">
            <w:drawing>
              <wp:anchor distT="0" distB="0" distL="114300" distR="114300" simplePos="0" relativeHeight="251674624" behindDoc="0" locked="0" layoutInCell="1" allowOverlap="1" wp14:anchorId="03EDC212" wp14:editId="4F15BF1A">
                <wp:simplePos x="0" y="0"/>
                <wp:positionH relativeFrom="column">
                  <wp:posOffset>4074160</wp:posOffset>
                </wp:positionH>
                <wp:positionV relativeFrom="paragraph">
                  <wp:posOffset>2675890</wp:posOffset>
                </wp:positionV>
                <wp:extent cx="461645" cy="245745"/>
                <wp:effectExtent l="0" t="0" r="1270" b="0"/>
                <wp:wrapNone/>
                <wp:docPr id="104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DD33E8D"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2024</w:t>
                            </w:r>
                          </w:p>
                          <w:p w14:paraId="7C134FD5" w14:textId="51EC559D"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w:t>
                            </w:r>
                            <w:r w:rsidR="001E798E">
                              <w:rPr>
                                <w:rFonts w:ascii="HG丸ｺﾞｼｯｸM-PRO" w:eastAsia="HG丸ｺﾞｼｯｸM-PRO" w:hAnsi="HG丸ｺﾞｼｯｸM-PRO" w:hint="eastAsia"/>
                                <w:color w:val="000000" w:themeColor="text1"/>
                                <w:kern w:val="24"/>
                                <w:sz w:val="16"/>
                                <w:szCs w:val="16"/>
                              </w:rPr>
                              <w:t>R</w:t>
                            </w:r>
                            <w:r>
                              <w:rPr>
                                <w:rFonts w:ascii="HG丸ｺﾞｼｯｸM-PRO" w:eastAsia="HG丸ｺﾞｼｯｸM-PRO" w:hAnsi="HG丸ｺﾞｼｯｸM-PRO" w:hint="eastAsia"/>
                                <w:color w:val="000000" w:themeColor="text1"/>
                                <w:kern w:val="24"/>
                                <w:sz w:val="16"/>
                                <w:szCs w:val="16"/>
                              </w:rPr>
                              <w:t>6）</w:t>
                            </w:r>
                          </w:p>
                        </w:txbxContent>
                      </wps:txbx>
                      <wps:bodyPr vert="horz" wrap="none" lIns="0" tIns="0" rIns="0" bIns="0" numCol="1" anchor="t" anchorCtr="0" compatLnSpc="1">
                        <a:prstTxWarp prst="textNoShape">
                          <a:avLst/>
                        </a:prstTxWarp>
                        <a:spAutoFit/>
                      </wps:bodyPr>
                    </wps:wsp>
                  </a:graphicData>
                </a:graphic>
              </wp:anchor>
            </w:drawing>
          </mc:Choice>
          <mc:Fallback>
            <w:pict>
              <v:shape w14:anchorId="03EDC212" id="テキスト ボックス 144" o:spid="_x0000_s1052" type="#_x0000_t202" style="position:absolute;left:0;text-align:left;margin-left:320.8pt;margin-top:210.7pt;width:36.35pt;height:19.3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" filled="f" stroked="f" strokeweight="1pt">
                <v:textbox style="mso-fit-shape-to-text:t" inset="0,0,0,0">
                  <w:txbxContent>
                    <w:p w14:paraId="0DD33E8D"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2024</w:t>
                      </w:r>
                    </w:p>
                    <w:p w14:paraId="7C134FD5" w14:textId="51EC559D"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w:t>
                      </w:r>
                      <w:r w:rsidR="001E798E">
                        <w:rPr>
                          <w:rFonts w:ascii="HG丸ｺﾞｼｯｸM-PRO" w:eastAsia="HG丸ｺﾞｼｯｸM-PRO" w:hAnsi="HG丸ｺﾞｼｯｸM-PRO" w:hint="eastAsia"/>
                          <w:color w:val="000000" w:themeColor="text1"/>
                          <w:kern w:val="24"/>
                          <w:sz w:val="16"/>
                          <w:szCs w:val="16"/>
                        </w:rPr>
                        <w:t>R</w:t>
                      </w:r>
                      <w:r>
                        <w:rPr>
                          <w:rFonts w:ascii="HG丸ｺﾞｼｯｸM-PRO" w:eastAsia="HG丸ｺﾞｼｯｸM-PRO" w:hAnsi="HG丸ｺﾞｼｯｸM-PRO" w:hint="eastAsia"/>
                          <w:color w:val="000000" w:themeColor="text1"/>
                          <w:kern w:val="24"/>
                          <w:sz w:val="16"/>
                          <w:szCs w:val="16"/>
                        </w:rPr>
                        <w:t>6）</w:t>
                      </w:r>
                    </w:p>
                  </w:txbxContent>
                </v:textbox>
              </v:shape>
            </w:pict>
          </mc:Fallback>
        </mc:AlternateContent>
      </w:r>
      <w:r w:rsidR="000D1A42" w:rsidRPr="009C0355">
        <w:rPr>
          <w:noProof/>
          <w:sz w:val="22"/>
          <w:szCs w:val="24"/>
          <w:u w:val="single"/>
        </w:rPr>
        <mc:AlternateContent>
          <mc:Choice Requires="wps">
            <w:drawing>
              <wp:anchor distT="0" distB="0" distL="114300" distR="114300" simplePos="0" relativeHeight="251675648" behindDoc="0" locked="0" layoutInCell="1" allowOverlap="1" wp14:anchorId="152985B2" wp14:editId="10512163">
                <wp:simplePos x="0" y="0"/>
                <wp:positionH relativeFrom="column">
                  <wp:posOffset>1388110</wp:posOffset>
                </wp:positionH>
                <wp:positionV relativeFrom="paragraph">
                  <wp:posOffset>2675890</wp:posOffset>
                </wp:positionV>
                <wp:extent cx="666750" cy="245745"/>
                <wp:effectExtent l="0" t="0" r="1270" b="0"/>
                <wp:wrapNone/>
                <wp:docPr id="1041"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FA7F059" w14:textId="1255BF6B" w:rsidR="00787932" w:rsidRDefault="00787932"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2015</w:t>
                            </w:r>
                          </w:p>
                          <w:p w14:paraId="28BC4B91" w14:textId="77777777" w:rsidR="00787932" w:rsidRDefault="00787932"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（Ｈ25公表）</w:t>
                            </w:r>
                          </w:p>
                        </w:txbxContent>
                      </wps:txbx>
                      <wps:bodyPr vert="horz" wrap="none" lIns="0" tIns="0" rIns="0" bIns="0" numCol="1" anchor="t" anchorCtr="0" compatLnSpc="1">
                        <a:prstTxWarp prst="textNoShape">
                          <a:avLst/>
                        </a:prstTxWarp>
                        <a:spAutoFit/>
                      </wps:bodyPr>
                    </wps:wsp>
                  </a:graphicData>
                </a:graphic>
              </wp:anchor>
            </w:drawing>
          </mc:Choice>
          <mc:Fallback>
            <w:pict>
              <v:shape w14:anchorId="152985B2" id="テキスト ボックス 145" o:spid="_x0000_s1053" type="#_x0000_t202" style="position:absolute;left:0;text-align:left;margin-left:109.3pt;margin-top:210.7pt;width:52.5pt;height:19.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" filled="f" stroked="f" strokeweight="1pt">
                <v:textbox style="mso-fit-shape-to-text:t" inset="0,0,0,0">
                  <w:txbxContent>
                    <w:p w14:paraId="3FA7F059" w14:textId="1255BF6B" w:rsidR="00787932" w:rsidRDefault="00787932"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2015</w:t>
                      </w:r>
                    </w:p>
                    <w:p w14:paraId="28BC4B91" w14:textId="77777777" w:rsidR="00787932" w:rsidRDefault="00787932" w:rsidP="00783195">
                      <w:pPr>
                        <w:pStyle w:val="Web"/>
                        <w:kinsoku w:val="0"/>
                        <w:overflowPunct w:val="0"/>
                        <w:spacing w:before="0" w:beforeAutospacing="0" w:after="0" w:afterAutospacing="0" w:line="240" w:lineRule="exact"/>
                        <w:jc w:val="center"/>
                        <w:textAlignment w:val="baseline"/>
                      </w:pPr>
                      <w:r>
                        <w:rPr>
                          <w:rFonts w:ascii="HG丸ｺﾞｼｯｸM-PRO" w:eastAsia="HG丸ｺﾞｼｯｸM-PRO" w:hAnsi="HG丸ｺﾞｼｯｸM-PRO" w:hint="eastAsia"/>
                          <w:color w:val="000000" w:themeColor="text1"/>
                          <w:kern w:val="24"/>
                          <w:sz w:val="16"/>
                          <w:szCs w:val="16"/>
                        </w:rPr>
                        <w:t>（Ｈ25公表）</w:t>
                      </w:r>
                    </w:p>
                  </w:txbxContent>
                </v:textbox>
              </v:shape>
            </w:pict>
          </mc:Fallback>
        </mc:AlternateContent>
      </w:r>
      <w:r w:rsidR="000D1A42" w:rsidRPr="009C0355">
        <w:rPr>
          <w:noProof/>
          <w:sz w:val="22"/>
          <w:szCs w:val="24"/>
          <w:u w:val="single"/>
        </w:rPr>
        <mc:AlternateContent>
          <mc:Choice Requires="wps">
            <w:drawing>
              <wp:anchor distT="0" distB="0" distL="114300" distR="114300" simplePos="0" relativeHeight="251676672" behindDoc="0" locked="0" layoutInCell="1" allowOverlap="1" wp14:anchorId="5327E432" wp14:editId="137A9DBF">
                <wp:simplePos x="0" y="0"/>
                <wp:positionH relativeFrom="column">
                  <wp:posOffset>2268855</wp:posOffset>
                </wp:positionH>
                <wp:positionV relativeFrom="paragraph">
                  <wp:posOffset>2675890</wp:posOffset>
                </wp:positionV>
                <wp:extent cx="461645" cy="245745"/>
                <wp:effectExtent l="0" t="0" r="1270" b="0"/>
                <wp:wrapNone/>
                <wp:docPr id="1043"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ECCB7E"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2017</w:t>
                            </w:r>
                          </w:p>
                          <w:p w14:paraId="164754B4"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（Ｈ29）</w:t>
                            </w:r>
                          </w:p>
                        </w:txbxContent>
                      </wps:txbx>
                      <wps:bodyPr vert="horz" wrap="none" lIns="0" tIns="0" rIns="0" bIns="0" numCol="1" anchor="t" anchorCtr="0" compatLnSpc="1">
                        <a:prstTxWarp prst="textNoShape">
                          <a:avLst/>
                        </a:prstTxWarp>
                        <a:spAutoFit/>
                      </wps:bodyPr>
                    </wps:wsp>
                  </a:graphicData>
                </a:graphic>
              </wp:anchor>
            </w:drawing>
          </mc:Choice>
          <mc:Fallback>
            <w:pict>
              <v:shape w14:anchorId="5327E432" id="テキスト ボックス 86" o:spid="_x0000_s1054" type="#_x0000_t202" style="position:absolute;left:0;text-align:left;margin-left:178.65pt;margin-top:210.7pt;width:36.35pt;height:19.3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" filled="f" stroked="f" strokeweight="1pt">
                <v:textbox style="mso-fit-shape-to-text:t" inset="0,0,0,0">
                  <w:txbxContent>
                    <w:p w14:paraId="0BECCB7E"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2017</w:t>
                      </w:r>
                    </w:p>
                    <w:p w14:paraId="164754B4" w14:textId="77777777" w:rsidR="00787932" w:rsidRDefault="00787932" w:rsidP="00783195">
                      <w:pPr>
                        <w:pStyle w:val="Web"/>
                        <w:kinsoku w:val="0"/>
                        <w:overflowPunct w:val="0"/>
                        <w:spacing w:before="0" w:beforeAutospacing="0" w:after="0" w:afterAutospacing="0" w:line="-240" w:lineRule="auto"/>
                        <w:jc w:val="center"/>
                        <w:textAlignment w:val="baseline"/>
                      </w:pPr>
                      <w:r>
                        <w:rPr>
                          <w:rFonts w:ascii="HG丸ｺﾞｼｯｸM-PRO" w:eastAsia="HG丸ｺﾞｼｯｸM-PRO" w:hAnsi="HG丸ｺﾞｼｯｸM-PRO" w:hint="eastAsia"/>
                          <w:color w:val="000000" w:themeColor="text1"/>
                          <w:kern w:val="24"/>
                          <w:sz w:val="16"/>
                          <w:szCs w:val="16"/>
                        </w:rPr>
                        <w:t>（Ｈ29）</w:t>
                      </w:r>
                    </w:p>
                  </w:txbxContent>
                </v:textbox>
              </v:shape>
            </w:pict>
          </mc:Fallback>
        </mc:AlternateContent>
      </w:r>
      <w:r w:rsidR="000D1A42" w:rsidRPr="009C0355">
        <w:rPr>
          <w:noProof/>
          <w:sz w:val="24"/>
          <w:szCs w:val="24"/>
        </w:rPr>
        <mc:AlternateContent>
          <mc:Choice Requires="wps">
            <w:drawing>
              <wp:anchor distT="0" distB="0" distL="114300" distR="114300" simplePos="0" relativeHeight="251610112" behindDoc="0" locked="0" layoutInCell="1" allowOverlap="1" wp14:anchorId="6D8A74A1" wp14:editId="62026680">
                <wp:simplePos x="0" y="0"/>
                <wp:positionH relativeFrom="column">
                  <wp:posOffset>1454150</wp:posOffset>
                </wp:positionH>
                <wp:positionV relativeFrom="paragraph">
                  <wp:posOffset>854710</wp:posOffset>
                </wp:positionV>
                <wp:extent cx="960755" cy="205105"/>
                <wp:effectExtent l="0" t="0" r="1905" b="0"/>
                <wp:wrapNone/>
                <wp:docPr id="142" name="テキスト ボックス 142"/>
                <wp:cNvGraphicFramePr/>
                <a:graphic xmlns:a="http://schemas.openxmlformats.org/drawingml/2006/main">
                  <a:graphicData uri="http://schemas.microsoft.com/office/word/2010/wordprocessingShape">
                    <wps:wsp>
                      <wps:cNvSpPr txBox="1"/>
                      <wps:spPr>
                        <a:xfrm>
                          <a:off x="0" y="0"/>
                          <a:ext cx="960755" cy="205105"/>
                        </a:xfrm>
                        <a:prstGeom prst="rect">
                          <a:avLst/>
                        </a:prstGeom>
                        <a:noFill/>
                        <a:ln w="12700" cmpd="sng">
                          <a:noFill/>
                        </a:ln>
                        <a:effectLst/>
                      </wps:spPr>
                      <wps:txbx>
                        <w:txbxContent>
                          <w:p w14:paraId="246DA05C" w14:textId="77777777" w:rsidR="00787932" w:rsidRPr="00EB63E5" w:rsidRDefault="00787932" w:rsidP="00783195">
                            <w:pPr>
                              <w:spacing w:line="200" w:lineRule="exact"/>
                              <w:ind w:leftChars="50" w:left="105"/>
                              <w:jc w:val="center"/>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D8A74A1" id="テキスト ボックス 142" o:spid="_x0000_s1055" type="#_x0000_t202" style="position:absolute;left:0;text-align:left;margin-left:114.5pt;margin-top:67.3pt;width:75.65pt;height:16.15pt;z-index:251610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" filled="f" stroked="f" strokeweight="1pt">
                <v:textbox style="mso-fit-shape-to-text:t" inset="0,0,0,0">
                  <w:txbxContent>
                    <w:p w14:paraId="246DA05C" w14:textId="77777777" w:rsidR="00787932" w:rsidRPr="00EB63E5" w:rsidRDefault="00787932" w:rsidP="00783195">
                      <w:pPr>
                        <w:spacing w:line="200" w:lineRule="exact"/>
                        <w:ind w:leftChars="50" w:left="105"/>
                        <w:jc w:val="center"/>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v:textbox>
              </v:shape>
            </w:pict>
          </mc:Fallback>
        </mc:AlternateContent>
      </w:r>
      <w:r w:rsidR="000D1A42" w:rsidRPr="009C0355">
        <w:rPr>
          <w:noProof/>
          <w:sz w:val="24"/>
          <w:szCs w:val="24"/>
        </w:rPr>
        <mc:AlternateContent>
          <mc:Choice Requires="wps">
            <w:drawing>
              <wp:anchor distT="0" distB="0" distL="114300" distR="114300" simplePos="0" relativeHeight="251650048" behindDoc="0" locked="0" layoutInCell="1" allowOverlap="1" wp14:anchorId="64BD5745" wp14:editId="11232C99">
                <wp:simplePos x="0" y="0"/>
                <wp:positionH relativeFrom="column">
                  <wp:posOffset>2482215</wp:posOffset>
                </wp:positionH>
                <wp:positionV relativeFrom="paragraph">
                  <wp:posOffset>1456690</wp:posOffset>
                </wp:positionV>
                <wp:extent cx="1835785" cy="485775"/>
                <wp:effectExtent l="0" t="0" r="69215" b="104775"/>
                <wp:wrapNone/>
                <wp:docPr id="71" name="直線矢印コネクタ 71"/>
                <wp:cNvGraphicFramePr/>
                <a:graphic xmlns:a="http://schemas.openxmlformats.org/drawingml/2006/main">
                  <a:graphicData uri="http://schemas.microsoft.com/office/word/2010/wordprocessingShape">
                    <wps:wsp>
                      <wps:cNvCnPr/>
                      <wps:spPr>
                        <a:xfrm>
                          <a:off x="0" y="0"/>
                          <a:ext cx="1835785" cy="48577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DBD68F9" id="直線矢印コネクタ 71" o:spid="_x0000_s1026" type="#_x0000_t32" style="position:absolute;left:0;text-align:left;margin-left:195.45pt;margin-top:114.7pt;width:144.55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" strokecolor="red" strokeweight="1.5pt">
                <v:stroke endarrow="block" endarrowwidth="wide"/>
              </v:shape>
            </w:pict>
          </mc:Fallback>
        </mc:AlternateContent>
      </w:r>
      <w:r w:rsidR="000D1A42" w:rsidRPr="009C0355">
        <w:rPr>
          <w:noProof/>
          <w:sz w:val="24"/>
          <w:szCs w:val="24"/>
        </w:rPr>
        <mc:AlternateContent>
          <mc:Choice Requires="wps">
            <w:drawing>
              <wp:anchor distT="0" distB="0" distL="114300" distR="114300" simplePos="0" relativeHeight="251678720" behindDoc="0" locked="0" layoutInCell="1" allowOverlap="1" wp14:anchorId="5A2475F8" wp14:editId="0D7292DF">
                <wp:simplePos x="0" y="0"/>
                <wp:positionH relativeFrom="column">
                  <wp:posOffset>2227580</wp:posOffset>
                </wp:positionH>
                <wp:positionV relativeFrom="paragraph">
                  <wp:posOffset>1156335</wp:posOffset>
                </wp:positionV>
                <wp:extent cx="657225" cy="205105"/>
                <wp:effectExtent l="0" t="0" r="1905" b="0"/>
                <wp:wrapNone/>
                <wp:docPr id="85" name="テキスト ボックス 85"/>
                <wp:cNvGraphicFramePr/>
                <a:graphic xmlns:a="http://schemas.openxmlformats.org/drawingml/2006/main">
                  <a:graphicData uri="http://schemas.microsoft.com/office/word/2010/wordprocessingShape">
                    <wps:wsp>
                      <wps:cNvSpPr txBox="1"/>
                      <wps:spPr>
                        <a:xfrm>
                          <a:off x="0" y="0"/>
                          <a:ext cx="657225" cy="205105"/>
                        </a:xfrm>
                        <a:prstGeom prst="rect">
                          <a:avLst/>
                        </a:prstGeom>
                        <a:noFill/>
                        <a:ln w="12700" cmpd="sng">
                          <a:noFill/>
                        </a:ln>
                        <a:effectLst/>
                      </wps:spPr>
                      <wps:txbx>
                        <w:txbxContent>
                          <w:p w14:paraId="1CADBF98" w14:textId="2FE8C4C4" w:rsidR="00787932" w:rsidRPr="00EB63E5" w:rsidRDefault="00787932" w:rsidP="00783195">
                            <w:pPr>
                              <w:spacing w:line="200" w:lineRule="exact"/>
                              <w:ind w:leftChars="50" w:left="105"/>
                              <w:jc w:val="center"/>
                              <w:rPr>
                                <w:rFonts w:ascii="ＭＳ Ｐゴシック" w:eastAsia="ＭＳ Ｐゴシック" w:hAnsi="ＭＳ Ｐゴシック"/>
                                <w:sz w:val="18"/>
                              </w:rPr>
                            </w:pPr>
                            <w:r w:rsidRPr="00117E6D">
                              <w:rPr>
                                <w:rFonts w:ascii="ＭＳ Ｐゴシック" w:eastAsia="ＭＳ Ｐゴシック" w:hAnsi="ＭＳ Ｐゴシック" w:hint="eastAsia"/>
                                <w:color w:val="000000" w:themeColor="text1"/>
                                <w:sz w:val="18"/>
                              </w:rPr>
                              <w:t>21.5兆</w:t>
                            </w:r>
                            <w:r w:rsidRPr="00EB63E5">
                              <w:rPr>
                                <w:rFonts w:ascii="ＭＳ Ｐゴシック" w:eastAsia="ＭＳ Ｐゴシック" w:hAnsi="ＭＳ Ｐゴシック" w:hint="eastAsia"/>
                                <w:sz w:val="18"/>
                              </w:rPr>
                              <w:t>円</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2475F8" id="テキスト ボックス 85" o:spid="_x0000_s1056" type="#_x0000_t202" style="position:absolute;left:0;text-align:left;margin-left:175.4pt;margin-top:91.05pt;width:51.75pt;height:16.15pt;z-index:2516787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" filled="f" stroked="f" strokeweight="1pt">
                <v:textbox style="mso-fit-shape-to-text:t" inset="0,0,0,0">
                  <w:txbxContent>
                    <w:p w14:paraId="1CADBF98" w14:textId="2FE8C4C4" w:rsidR="00787932" w:rsidRPr="00EB63E5" w:rsidRDefault="00787932" w:rsidP="00783195">
                      <w:pPr>
                        <w:spacing w:line="200" w:lineRule="exact"/>
                        <w:ind w:leftChars="50" w:left="105"/>
                        <w:jc w:val="center"/>
                        <w:rPr>
                          <w:rFonts w:ascii="ＭＳ Ｐゴシック" w:eastAsia="ＭＳ Ｐゴシック" w:hAnsi="ＭＳ Ｐゴシック"/>
                          <w:sz w:val="18"/>
                        </w:rPr>
                      </w:pPr>
                      <w:r w:rsidRPr="00117E6D">
                        <w:rPr>
                          <w:rFonts w:ascii="ＭＳ Ｐゴシック" w:eastAsia="ＭＳ Ｐゴシック" w:hAnsi="ＭＳ Ｐゴシック" w:hint="eastAsia"/>
                          <w:color w:val="000000" w:themeColor="text1"/>
                          <w:sz w:val="18"/>
                        </w:rPr>
                        <w:t>21.5兆</w:t>
                      </w:r>
                      <w:r w:rsidRPr="00EB63E5">
                        <w:rPr>
                          <w:rFonts w:ascii="ＭＳ Ｐゴシック" w:eastAsia="ＭＳ Ｐゴシック" w:hAnsi="ＭＳ Ｐゴシック" w:hint="eastAsia"/>
                          <w:sz w:val="18"/>
                        </w:rPr>
                        <w:t>円</w:t>
                      </w:r>
                    </w:p>
                  </w:txbxContent>
                </v:textbox>
              </v:shape>
            </w:pict>
          </mc:Fallback>
        </mc:AlternateContent>
      </w:r>
      <w:r w:rsidR="000D1A42" w:rsidRPr="009C0355">
        <w:rPr>
          <w:noProof/>
          <w:sz w:val="24"/>
          <w:szCs w:val="24"/>
        </w:rPr>
        <mc:AlternateContent>
          <mc:Choice Requires="wps">
            <w:drawing>
              <wp:anchor distT="0" distB="0" distL="114300" distR="114300" simplePos="0" relativeHeight="251609088" behindDoc="0" locked="0" layoutInCell="1" allowOverlap="1" wp14:anchorId="3B08A229" wp14:editId="7F792BB5">
                <wp:simplePos x="0" y="0"/>
                <wp:positionH relativeFrom="column">
                  <wp:posOffset>1701165</wp:posOffset>
                </wp:positionH>
                <wp:positionV relativeFrom="paragraph">
                  <wp:posOffset>1056640</wp:posOffset>
                </wp:positionV>
                <wp:extent cx="791845" cy="395605"/>
                <wp:effectExtent l="0" t="0" r="46355" b="80645"/>
                <wp:wrapNone/>
                <wp:docPr id="141" name="直線矢印コネクタ 141"/>
                <wp:cNvGraphicFramePr/>
                <a:graphic xmlns:a="http://schemas.openxmlformats.org/drawingml/2006/main">
                  <a:graphicData uri="http://schemas.microsoft.com/office/word/2010/wordprocessingShape">
                    <wps:wsp>
                      <wps:cNvCnPr/>
                      <wps:spPr>
                        <a:xfrm>
                          <a:off x="0" y="0"/>
                          <a:ext cx="791845" cy="39560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0B00AC9F" id="直線矢印コネクタ 141" o:spid="_x0000_s1026" type="#_x0000_t32" style="position:absolute;left:0;text-align:left;margin-left:133.95pt;margin-top:83.2pt;width:62.35pt;height:31.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" strokecolor="red" strokeweight="1.5pt">
                <v:stroke endarrow="block" endarrowwidth="wide"/>
              </v:shape>
            </w:pict>
          </mc:Fallback>
        </mc:AlternateContent>
      </w:r>
      <w:r w:rsidR="000D1A42" w:rsidRPr="009C0355">
        <w:rPr>
          <w:noProof/>
          <w:sz w:val="24"/>
          <w:szCs w:val="24"/>
        </w:rPr>
        <mc:AlternateContent>
          <mc:Choice Requires="wps">
            <w:drawing>
              <wp:anchor distT="0" distB="0" distL="114300" distR="114300" simplePos="0" relativeHeight="251611136" behindDoc="0" locked="0" layoutInCell="1" allowOverlap="1" wp14:anchorId="3243AB0D" wp14:editId="668EAF85">
                <wp:simplePos x="0" y="0"/>
                <wp:positionH relativeFrom="column">
                  <wp:posOffset>4060825</wp:posOffset>
                </wp:positionH>
                <wp:positionV relativeFrom="paragraph">
                  <wp:posOffset>1659255</wp:posOffset>
                </wp:positionV>
                <wp:extent cx="739775" cy="227330"/>
                <wp:effectExtent l="0" t="0" r="11430" b="0"/>
                <wp:wrapNone/>
                <wp:docPr id="143" name="テキスト ボックス 143"/>
                <wp:cNvGraphicFramePr/>
                <a:graphic xmlns:a="http://schemas.openxmlformats.org/drawingml/2006/main">
                  <a:graphicData uri="http://schemas.microsoft.com/office/word/2010/wordprocessingShape">
                    <wps:wsp>
                      <wps:cNvSpPr txBox="1"/>
                      <wps:spPr>
                        <a:xfrm>
                          <a:off x="0" y="0"/>
                          <a:ext cx="739775" cy="227330"/>
                        </a:xfrm>
                        <a:prstGeom prst="rect">
                          <a:avLst/>
                        </a:prstGeom>
                        <a:noFill/>
                        <a:ln w="12700" cmpd="sng">
                          <a:noFill/>
                        </a:ln>
                        <a:effectLst/>
                      </wps:spPr>
                      <wps:txbx>
                        <w:txbxContent>
                          <w:p w14:paraId="05EE0ED7" w14:textId="49B8552A" w:rsidR="00787932" w:rsidRPr="00117E6D" w:rsidRDefault="00787932" w:rsidP="00783195">
                            <w:pPr>
                              <w:spacing w:line="200" w:lineRule="exact"/>
                              <w:jc w:val="center"/>
                              <w:rPr>
                                <w:rFonts w:ascii="ＭＳ Ｐゴシック" w:eastAsia="ＭＳ Ｐゴシック" w:hAnsi="ＭＳ Ｐゴシック"/>
                                <w:color w:val="000000" w:themeColor="text1"/>
                                <w:sz w:val="18"/>
                              </w:rPr>
                            </w:pPr>
                            <w:r w:rsidRPr="00117E6D">
                              <w:rPr>
                                <w:rFonts w:ascii="ＭＳ Ｐゴシック" w:eastAsia="ＭＳ Ｐゴシック" w:hAnsi="ＭＳ Ｐゴシック" w:hint="eastAsia"/>
                                <w:color w:val="000000" w:themeColor="text1"/>
                                <w:sz w:val="18"/>
                              </w:rPr>
                              <w:t>12.5兆円</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243AB0D" id="テキスト ボックス 143" o:spid="_x0000_s1057" type="#_x0000_t202" style="position:absolute;left:0;text-align:left;margin-left:319.75pt;margin-top:130.65pt;width:58.25pt;height:17.9pt;z-index:251611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" filled="f" stroked="f" strokeweight="1pt">
                <v:textbox style="mso-fit-shape-to-text:t" inset="0,0,0,0">
                  <w:txbxContent>
                    <w:p w14:paraId="05EE0ED7" w14:textId="49B8552A" w:rsidR="00787932" w:rsidRPr="00117E6D" w:rsidRDefault="00787932" w:rsidP="00783195">
                      <w:pPr>
                        <w:spacing w:line="200" w:lineRule="exact"/>
                        <w:jc w:val="center"/>
                        <w:rPr>
                          <w:rFonts w:ascii="ＭＳ Ｐゴシック" w:eastAsia="ＭＳ Ｐゴシック" w:hAnsi="ＭＳ Ｐゴシック"/>
                          <w:color w:val="000000" w:themeColor="text1"/>
                          <w:sz w:val="18"/>
                        </w:rPr>
                      </w:pPr>
                      <w:r w:rsidRPr="00117E6D">
                        <w:rPr>
                          <w:rFonts w:ascii="ＭＳ Ｐゴシック" w:eastAsia="ＭＳ Ｐゴシック" w:hAnsi="ＭＳ Ｐゴシック" w:hint="eastAsia"/>
                          <w:color w:val="000000" w:themeColor="text1"/>
                          <w:sz w:val="18"/>
                        </w:rPr>
                        <w:t>12.5兆円</w:t>
                      </w:r>
                    </w:p>
                  </w:txbxContent>
                </v:textbox>
              </v:shape>
            </w:pict>
          </mc:Fallback>
        </mc:AlternateContent>
      </w:r>
      <w:r w:rsidR="000D1A42" w:rsidRPr="009C0355">
        <w:rPr>
          <w:noProof/>
        </w:rPr>
        <w:drawing>
          <wp:anchor distT="0" distB="0" distL="114300" distR="114300" simplePos="0" relativeHeight="251608064" behindDoc="0" locked="0" layoutInCell="1" allowOverlap="1" wp14:anchorId="4F6464D6" wp14:editId="0AF06965">
            <wp:simplePos x="0" y="0"/>
            <wp:positionH relativeFrom="margin">
              <wp:align>center</wp:align>
            </wp:positionH>
            <wp:positionV relativeFrom="paragraph">
              <wp:posOffset>285115</wp:posOffset>
            </wp:positionV>
            <wp:extent cx="4429125" cy="2742133"/>
            <wp:effectExtent l="19050" t="19050" r="9525" b="20320"/>
            <wp:wrapTopAndBottom/>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429125" cy="2742133"/>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14:paraId="13AE182D" w14:textId="68387946" w:rsidR="00B71376" w:rsidRPr="009C0355" w:rsidRDefault="00B71376" w:rsidP="00B71376">
      <w:pPr>
        <w:spacing w:line="420" w:lineRule="exact"/>
        <w:ind w:left="240" w:hangingChars="100" w:hanging="240"/>
        <w:rPr>
          <w:sz w:val="24"/>
          <w:szCs w:val="24"/>
        </w:rPr>
      </w:pPr>
    </w:p>
    <w:p w14:paraId="18E2330B" w14:textId="245D682A" w:rsidR="00B71376" w:rsidRPr="009C0355" w:rsidRDefault="00B71376" w:rsidP="00B71376">
      <w:pPr>
        <w:spacing w:line="420" w:lineRule="exact"/>
        <w:ind w:left="240" w:hangingChars="100" w:hanging="240"/>
        <w:rPr>
          <w:sz w:val="24"/>
          <w:szCs w:val="24"/>
        </w:rPr>
      </w:pPr>
    </w:p>
    <w:p w14:paraId="38CCE56B" w14:textId="780B89F1" w:rsidR="00B71376" w:rsidRPr="009C0355" w:rsidRDefault="00B71376" w:rsidP="00B71376">
      <w:pPr>
        <w:spacing w:line="420" w:lineRule="exact"/>
        <w:ind w:left="240" w:hangingChars="100" w:hanging="240"/>
        <w:rPr>
          <w:sz w:val="24"/>
          <w:szCs w:val="24"/>
        </w:rPr>
      </w:pPr>
    </w:p>
    <w:p w14:paraId="278A0B18" w14:textId="529384A6" w:rsidR="00B71376" w:rsidRPr="009C0355" w:rsidRDefault="00B71376" w:rsidP="00B71376">
      <w:pPr>
        <w:spacing w:line="420" w:lineRule="exact"/>
        <w:ind w:left="240" w:hangingChars="100" w:hanging="240"/>
        <w:rPr>
          <w:sz w:val="24"/>
          <w:szCs w:val="24"/>
        </w:rPr>
      </w:pPr>
    </w:p>
    <w:p w14:paraId="75D86DA9" w14:textId="66AFBC92" w:rsidR="00B71376" w:rsidRPr="009C0355" w:rsidRDefault="00B71376" w:rsidP="00B71376">
      <w:pPr>
        <w:spacing w:line="420" w:lineRule="exact"/>
        <w:ind w:left="240" w:hangingChars="100" w:hanging="240"/>
        <w:rPr>
          <w:sz w:val="24"/>
          <w:szCs w:val="24"/>
        </w:rPr>
      </w:pPr>
    </w:p>
    <w:p w14:paraId="0AF3D359" w14:textId="6EA7FB6A" w:rsidR="00B71376" w:rsidRPr="009C0355" w:rsidRDefault="00B71376" w:rsidP="00B71376">
      <w:pPr>
        <w:spacing w:line="420" w:lineRule="exact"/>
        <w:ind w:left="220" w:hangingChars="100" w:hanging="220"/>
        <w:rPr>
          <w:sz w:val="22"/>
          <w:szCs w:val="24"/>
          <w:u w:val="single"/>
        </w:rPr>
      </w:pPr>
    </w:p>
    <w:p w14:paraId="46FFC6D6" w14:textId="58F733B5" w:rsidR="00B71376" w:rsidRPr="009C0355" w:rsidRDefault="00B71376" w:rsidP="00B71376">
      <w:pPr>
        <w:spacing w:line="420" w:lineRule="exact"/>
        <w:ind w:left="220" w:hangingChars="100" w:hanging="220"/>
        <w:rPr>
          <w:sz w:val="22"/>
          <w:szCs w:val="24"/>
          <w:u w:val="single"/>
        </w:rPr>
      </w:pPr>
    </w:p>
    <w:p w14:paraId="5D7BE0D9" w14:textId="12A3BFE6" w:rsidR="00B71376" w:rsidRPr="009C0355" w:rsidRDefault="00B71376" w:rsidP="00B71376">
      <w:pPr>
        <w:spacing w:line="420" w:lineRule="exact"/>
        <w:ind w:left="220" w:hangingChars="100" w:hanging="220"/>
        <w:rPr>
          <w:sz w:val="22"/>
          <w:szCs w:val="24"/>
          <w:u w:val="single"/>
        </w:rPr>
      </w:pPr>
    </w:p>
    <w:p w14:paraId="746DCE41" w14:textId="395E8F26" w:rsidR="00B71376" w:rsidRPr="009C0355" w:rsidRDefault="00B71376" w:rsidP="00B71376">
      <w:pPr>
        <w:spacing w:line="420" w:lineRule="exact"/>
        <w:ind w:left="220" w:hangingChars="100" w:hanging="220"/>
        <w:rPr>
          <w:sz w:val="22"/>
          <w:szCs w:val="24"/>
          <w:u w:val="single"/>
        </w:rPr>
      </w:pPr>
    </w:p>
    <w:p w14:paraId="00269F5F" w14:textId="32469453" w:rsidR="00B71376" w:rsidRPr="009C0355" w:rsidRDefault="00FF4B53" w:rsidP="00FF4B53">
      <w:pPr>
        <w:widowControl/>
        <w:jc w:val="left"/>
        <w:rPr>
          <w:sz w:val="22"/>
          <w:szCs w:val="24"/>
        </w:rPr>
      </w:pPr>
      <w:r w:rsidRPr="009C0355">
        <w:rPr>
          <w:sz w:val="22"/>
          <w:szCs w:val="24"/>
        </w:rPr>
        <w:br w:type="page"/>
      </w:r>
    </w:p>
    <w:p w14:paraId="3F0D7F23" w14:textId="77777777" w:rsidR="00B71376" w:rsidRPr="009C0355" w:rsidRDefault="00B71376" w:rsidP="00B71376">
      <w:pPr>
        <w:spacing w:line="520" w:lineRule="exact"/>
        <w:rPr>
          <w:rFonts w:ascii="ＭＳ ゴシック" w:eastAsia="ＭＳ ゴシック" w:hAnsi="ＭＳ ゴシック"/>
          <w:sz w:val="24"/>
          <w:szCs w:val="24"/>
        </w:rPr>
      </w:pPr>
    </w:p>
    <w:p w14:paraId="75714C53" w14:textId="3DB5C0E0" w:rsidR="00DC0875" w:rsidRPr="009C0355" w:rsidRDefault="003C1C01" w:rsidP="009354E2">
      <w:pPr>
        <w:spacing w:line="520" w:lineRule="exact"/>
        <w:rPr>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5952" behindDoc="0" locked="0" layoutInCell="1" allowOverlap="1" wp14:anchorId="19637A1F" wp14:editId="440806A2">
                <wp:simplePos x="0" y="0"/>
                <wp:positionH relativeFrom="column">
                  <wp:posOffset>-241935</wp:posOffset>
                </wp:positionH>
                <wp:positionV relativeFrom="paragraph">
                  <wp:posOffset>162560</wp:posOffset>
                </wp:positionV>
                <wp:extent cx="2228850" cy="333375"/>
                <wp:effectExtent l="0" t="0" r="19050" b="21590"/>
                <wp:wrapNone/>
                <wp:docPr id="118" name="角丸四角形 118" title="（１）推進方針と推進体制"/>
                <wp:cNvGraphicFramePr/>
                <a:graphic xmlns:a="http://schemas.openxmlformats.org/drawingml/2006/main">
                  <a:graphicData uri="http://schemas.microsoft.com/office/word/2010/wordprocessingShape">
                    <wps:wsp>
                      <wps:cNvSpPr/>
                      <wps:spPr>
                        <a:xfrm>
                          <a:off x="0" y="0"/>
                          <a:ext cx="2228850" cy="333375"/>
                        </a:xfrm>
                        <a:prstGeom prst="roundRect">
                          <a:avLst/>
                        </a:prstGeom>
                        <a:solidFill>
                          <a:srgbClr val="4F81BD"/>
                        </a:solidFill>
                        <a:ln w="25400" cap="flat" cmpd="sng" algn="ctr">
                          <a:solidFill>
                            <a:srgbClr val="4F81BD">
                              <a:shade val="50000"/>
                            </a:srgbClr>
                          </a:solidFill>
                          <a:prstDash val="solid"/>
                        </a:ln>
                        <a:effectLst/>
                      </wps:spPr>
                      <wps:txbx>
                        <w:txbxContent>
                          <w:p w14:paraId="2DDAD9E2" w14:textId="77777777"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9637A1F" id="角丸四角形 118" o:spid="_x0000_s1058" alt="タイトル: （１）推進方針と推進体制" style="position:absolute;left:0;text-align:left;margin-left:-19.05pt;margin-top:12.8pt;width:175.5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" fillcolor="#4f81bd" strokecolor="#385d8a" strokeweight="2pt">
                <v:textbox style="mso-fit-shape-to-text:t">
                  <w:txbxContent>
                    <w:p w14:paraId="2DDAD9E2" w14:textId="77777777"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v:textbox>
              </v:roundrect>
            </w:pict>
          </mc:Fallback>
        </mc:AlternateContent>
      </w:r>
      <w:r w:rsidR="009C0226" w:rsidRPr="009C0355">
        <w:rPr>
          <w:rFonts w:ascii="ＭＳ ゴシック" w:eastAsia="ＭＳ ゴシック" w:hAnsi="ＭＳ ゴシック"/>
          <w:noProof/>
        </w:rPr>
        <mc:AlternateContent>
          <mc:Choice Requires="wps">
            <w:drawing>
              <wp:anchor distT="0" distB="0" distL="114300" distR="114300" simplePos="0" relativeHeight="251640832" behindDoc="0" locked="0" layoutInCell="1" allowOverlap="1" wp14:anchorId="0FE3DB78" wp14:editId="02F33E83">
                <wp:simplePos x="0" y="0"/>
                <wp:positionH relativeFrom="column">
                  <wp:posOffset>-241935</wp:posOffset>
                </wp:positionH>
                <wp:positionV relativeFrom="margin">
                  <wp:align>top</wp:align>
                </wp:positionV>
                <wp:extent cx="4286250" cy="323850"/>
                <wp:effectExtent l="0" t="0" r="19050" b="19050"/>
                <wp:wrapNone/>
                <wp:docPr id="93" name="正方形/長方形 93" title="３　３つのミッションと１００のアクションの推進"/>
                <wp:cNvGraphicFramePr/>
                <a:graphic xmlns:a="http://schemas.openxmlformats.org/drawingml/2006/main">
                  <a:graphicData uri="http://schemas.microsoft.com/office/word/2010/wordprocessingShape">
                    <wps:wsp>
                      <wps:cNvSpPr/>
                      <wps:spPr>
                        <a:xfrm>
                          <a:off x="0" y="0"/>
                          <a:ext cx="4286250" cy="323850"/>
                        </a:xfrm>
                        <a:prstGeom prst="rect">
                          <a:avLst/>
                        </a:prstGeom>
                        <a:solidFill>
                          <a:sysClr val="window" lastClr="FFFFFF"/>
                        </a:solidFill>
                        <a:ln w="25400" cap="flat" cmpd="sng" algn="ctr">
                          <a:solidFill>
                            <a:sysClr val="windowText" lastClr="000000"/>
                          </a:solidFill>
                          <a:prstDash val="solid"/>
                        </a:ln>
                        <a:effectLst/>
                      </wps:spPr>
                      <wps:txbx>
                        <w:txbxContent>
                          <w:p w14:paraId="30C26CF6" w14:textId="41B97B79" w:rsidR="00787932" w:rsidRPr="00CD0775" w:rsidRDefault="00787932"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E3DB78" id="正方形/長方形 93" o:spid="_x0000_s1059" alt="タイトル: ３　３つのミッションと１００のアクションの推進" style="position:absolute;left:0;text-align:left;margin-left:-19.05pt;margin-top:0;width:337.5pt;height:25.5pt;z-index:251640832;visibility:visible;mso-wrap-style:square;mso-width-percent:0;mso-wrap-distance-left:9pt;mso-wrap-distance-top:0;mso-wrap-distance-right:9pt;mso-wrap-distance-bottom:0;mso-position-horizontal:absolute;mso-position-horizontal-relative:text;mso-position-vertical:top;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" fillcolor="window" strokecolor="windowText" strokeweight="2pt">
                <v:textbox>
                  <w:txbxContent>
                    <w:p w14:paraId="30C26CF6" w14:textId="41B97B79" w:rsidR="00787932" w:rsidRPr="00CD0775" w:rsidRDefault="00787932"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v:textbox>
                <w10:wrap anchory="margin"/>
              </v:rect>
            </w:pict>
          </mc:Fallback>
        </mc:AlternateContent>
      </w:r>
    </w:p>
    <w:p w14:paraId="1689F115" w14:textId="7FE15BE9" w:rsidR="00DC0875" w:rsidRPr="009C0355" w:rsidRDefault="00DC0875" w:rsidP="009354E2">
      <w:pPr>
        <w:spacing w:line="520" w:lineRule="exact"/>
        <w:rPr>
          <w:sz w:val="24"/>
          <w:szCs w:val="24"/>
        </w:rPr>
      </w:pPr>
    </w:p>
    <w:p w14:paraId="67892908" w14:textId="38648D2E" w:rsidR="00345EBF" w:rsidRPr="009C0355" w:rsidRDefault="00C01B53" w:rsidP="00F7020C">
      <w:pPr>
        <w:spacing w:line="420" w:lineRule="exact"/>
        <w:ind w:left="240" w:hangingChars="100" w:hanging="240"/>
        <w:rPr>
          <w:sz w:val="24"/>
          <w:szCs w:val="24"/>
        </w:rPr>
      </w:pPr>
      <w:r w:rsidRPr="009C0355">
        <w:rPr>
          <w:rFonts w:hint="eastAsia"/>
          <w:sz w:val="24"/>
          <w:szCs w:val="24"/>
        </w:rPr>
        <w:t xml:space="preserve">○　</w:t>
      </w:r>
      <w:r w:rsidR="00C2190C" w:rsidRPr="009C0355">
        <w:rPr>
          <w:rFonts w:hint="eastAsia"/>
          <w:sz w:val="24"/>
          <w:szCs w:val="24"/>
        </w:rPr>
        <w:t>100</w:t>
      </w:r>
      <w:r w:rsidR="00C2190C" w:rsidRPr="009C0355">
        <w:rPr>
          <w:rFonts w:hint="eastAsia"/>
          <w:sz w:val="24"/>
          <w:szCs w:val="24"/>
        </w:rPr>
        <w:t>の</w:t>
      </w:r>
      <w:r w:rsidRPr="009C0355">
        <w:rPr>
          <w:rFonts w:hint="eastAsia"/>
          <w:sz w:val="24"/>
          <w:szCs w:val="24"/>
        </w:rPr>
        <w:t>アクションは、基本方針に基づき、「命を守り、つなぐ」を第一に、前項で示した被害軽減目標達成に向け、</w:t>
      </w:r>
      <w:r w:rsidR="009C0226" w:rsidRPr="009C0355">
        <w:rPr>
          <w:rFonts w:hint="eastAsia"/>
          <w:sz w:val="24"/>
          <w:szCs w:val="24"/>
        </w:rPr>
        <w:t>主に、</w:t>
      </w:r>
      <w:r w:rsidRPr="009C0355">
        <w:rPr>
          <w:rFonts w:hint="eastAsia"/>
          <w:sz w:val="24"/>
          <w:szCs w:val="24"/>
        </w:rPr>
        <w:t>下記の３つのミッション</w:t>
      </w:r>
      <w:r w:rsidR="00C2190C" w:rsidRPr="009C0355">
        <w:rPr>
          <w:rFonts w:hint="eastAsia"/>
          <w:sz w:val="24"/>
          <w:szCs w:val="24"/>
        </w:rPr>
        <w:t>に区分けしました</w:t>
      </w:r>
      <w:r w:rsidRPr="009C0355">
        <w:rPr>
          <w:rFonts w:hint="eastAsia"/>
          <w:sz w:val="24"/>
          <w:szCs w:val="24"/>
        </w:rPr>
        <w:t>。</w:t>
      </w:r>
    </w:p>
    <w:p w14:paraId="158781FA" w14:textId="2AF10AFC" w:rsidR="00A81FAE" w:rsidRPr="009C0355" w:rsidRDefault="00A81FAE" w:rsidP="00F7020C">
      <w:pPr>
        <w:spacing w:line="420" w:lineRule="exact"/>
        <w:ind w:left="240" w:hangingChars="100" w:hanging="240"/>
        <w:rPr>
          <w:sz w:val="24"/>
          <w:szCs w:val="24"/>
        </w:rPr>
      </w:pPr>
      <w:r w:rsidRPr="009C0355">
        <w:rPr>
          <w:rFonts w:hint="eastAsia"/>
          <w:sz w:val="24"/>
          <w:szCs w:val="24"/>
        </w:rPr>
        <w:t xml:space="preserve">○　</w:t>
      </w:r>
      <w:r w:rsidR="00C2190C" w:rsidRPr="009C0355">
        <w:rPr>
          <w:rFonts w:hint="eastAsia"/>
          <w:sz w:val="24"/>
          <w:szCs w:val="24"/>
        </w:rPr>
        <w:t>そのうち</w:t>
      </w:r>
      <w:r w:rsidR="00063EBF" w:rsidRPr="009C0355">
        <w:rPr>
          <w:rFonts w:hint="eastAsia"/>
          <w:sz w:val="24"/>
          <w:szCs w:val="24"/>
        </w:rPr>
        <w:t>、特に優先順位の高い</w:t>
      </w:r>
      <w:r w:rsidR="001E798E">
        <w:rPr>
          <w:rFonts w:hint="eastAsia"/>
          <w:sz w:val="24"/>
          <w:szCs w:val="24"/>
        </w:rPr>
        <w:t>5</w:t>
      </w:r>
      <w:r w:rsidR="001E798E">
        <w:rPr>
          <w:sz w:val="24"/>
          <w:szCs w:val="24"/>
        </w:rPr>
        <w:t>5</w:t>
      </w:r>
      <w:r w:rsidR="00063EBF" w:rsidRPr="009C0355">
        <w:rPr>
          <w:rFonts w:hint="eastAsia"/>
          <w:sz w:val="24"/>
          <w:szCs w:val="24"/>
        </w:rPr>
        <w:t>のアクションを</w:t>
      </w:r>
      <w:r w:rsidRPr="009C0355">
        <w:rPr>
          <w:rFonts w:hint="eastAsia"/>
          <w:sz w:val="24"/>
          <w:szCs w:val="24"/>
        </w:rPr>
        <w:t>重点アクション</w:t>
      </w:r>
      <w:r w:rsidR="00063EBF" w:rsidRPr="009C0355">
        <w:rPr>
          <w:rFonts w:hint="eastAsia"/>
          <w:sz w:val="24"/>
          <w:szCs w:val="24"/>
        </w:rPr>
        <w:t>に据え</w:t>
      </w:r>
      <w:r w:rsidRPr="009C0355">
        <w:rPr>
          <w:rFonts w:hint="eastAsia"/>
          <w:sz w:val="24"/>
          <w:szCs w:val="24"/>
        </w:rPr>
        <w:t>、集中取組期間を中心に精力的に</w:t>
      </w:r>
      <w:r w:rsidR="009E022D">
        <w:rPr>
          <w:rFonts w:hint="eastAsia"/>
          <w:sz w:val="24"/>
          <w:szCs w:val="24"/>
        </w:rPr>
        <w:t>取組</w:t>
      </w:r>
      <w:r w:rsidRPr="009C0355">
        <w:rPr>
          <w:rFonts w:hint="eastAsia"/>
          <w:sz w:val="24"/>
          <w:szCs w:val="24"/>
        </w:rPr>
        <w:t>を進め</w:t>
      </w:r>
      <w:r w:rsidR="00CD1B76" w:rsidRPr="009C0355">
        <w:rPr>
          <w:rFonts w:hint="eastAsia"/>
          <w:sz w:val="24"/>
          <w:szCs w:val="24"/>
        </w:rPr>
        <w:t>ます</w:t>
      </w:r>
      <w:r w:rsidR="00C2190C" w:rsidRPr="009C0355">
        <w:rPr>
          <w:rFonts w:hint="eastAsia"/>
          <w:sz w:val="24"/>
          <w:szCs w:val="24"/>
        </w:rPr>
        <w:t>が</w:t>
      </w:r>
      <w:r w:rsidR="00063EBF" w:rsidRPr="009C0355">
        <w:rPr>
          <w:rFonts w:hint="eastAsia"/>
          <w:sz w:val="24"/>
          <w:szCs w:val="24"/>
        </w:rPr>
        <w:t>、</w:t>
      </w:r>
      <w:r w:rsidR="00C2190C" w:rsidRPr="009C0355">
        <w:rPr>
          <w:rFonts w:hint="eastAsia"/>
          <w:sz w:val="24"/>
          <w:szCs w:val="24"/>
        </w:rPr>
        <w:t>100</w:t>
      </w:r>
      <w:r w:rsidR="00C2190C" w:rsidRPr="009C0355">
        <w:rPr>
          <w:rFonts w:hint="eastAsia"/>
          <w:sz w:val="24"/>
          <w:szCs w:val="24"/>
        </w:rPr>
        <w:t>すべてのアクション</w:t>
      </w:r>
      <w:r w:rsidR="00CD1B76" w:rsidRPr="009C0355">
        <w:rPr>
          <w:rFonts w:hint="eastAsia"/>
          <w:sz w:val="24"/>
          <w:szCs w:val="24"/>
        </w:rPr>
        <w:t>を府民のご理解の下、しっかりと進め、</w:t>
      </w:r>
      <w:r w:rsidR="004E37B4" w:rsidRPr="009C0355">
        <w:rPr>
          <w:rFonts w:hint="eastAsia"/>
          <w:sz w:val="24"/>
          <w:szCs w:val="24"/>
        </w:rPr>
        <w:t>定着させること</w:t>
      </w:r>
      <w:r w:rsidR="00C2190C" w:rsidRPr="009C0355">
        <w:rPr>
          <w:rFonts w:hint="eastAsia"/>
          <w:sz w:val="24"/>
          <w:szCs w:val="24"/>
        </w:rPr>
        <w:t>が大事で</w:t>
      </w:r>
      <w:r w:rsidR="00E45FD9" w:rsidRPr="009C0355">
        <w:rPr>
          <w:rFonts w:hint="eastAsia"/>
          <w:sz w:val="24"/>
          <w:szCs w:val="24"/>
        </w:rPr>
        <w:t>す</w:t>
      </w:r>
      <w:r w:rsidR="00C2190C" w:rsidRPr="009C0355">
        <w:rPr>
          <w:rFonts w:hint="eastAsia"/>
          <w:sz w:val="24"/>
          <w:szCs w:val="24"/>
        </w:rPr>
        <w:t>。</w:t>
      </w:r>
    </w:p>
    <w:p w14:paraId="0A920880" w14:textId="4B092C47" w:rsidR="00A81FAE" w:rsidRPr="009C0355" w:rsidRDefault="00A81FAE" w:rsidP="00F7020C">
      <w:pPr>
        <w:spacing w:line="420" w:lineRule="exact"/>
        <w:ind w:left="240" w:hangingChars="100" w:hanging="240"/>
        <w:rPr>
          <w:sz w:val="24"/>
          <w:szCs w:val="24"/>
        </w:rPr>
      </w:pPr>
      <w:r w:rsidRPr="009C0355">
        <w:rPr>
          <w:rFonts w:hint="eastAsia"/>
          <w:sz w:val="24"/>
          <w:szCs w:val="24"/>
        </w:rPr>
        <w:t>○　これらの</w:t>
      </w:r>
      <w:r w:rsidR="009E022D">
        <w:rPr>
          <w:rFonts w:hint="eastAsia"/>
          <w:sz w:val="24"/>
          <w:szCs w:val="24"/>
        </w:rPr>
        <w:t>取組</w:t>
      </w:r>
      <w:r w:rsidRPr="009C0355">
        <w:rPr>
          <w:rFonts w:hint="eastAsia"/>
          <w:sz w:val="24"/>
          <w:szCs w:val="24"/>
        </w:rPr>
        <w:t>を着実に進める</w:t>
      </w:r>
      <w:r w:rsidR="004E37B4" w:rsidRPr="009C0355">
        <w:rPr>
          <w:rFonts w:hint="eastAsia"/>
          <w:sz w:val="24"/>
          <w:szCs w:val="24"/>
        </w:rPr>
        <w:t>上での</w:t>
      </w:r>
      <w:r w:rsidRPr="009C0355">
        <w:rPr>
          <w:rFonts w:hint="eastAsia"/>
          <w:sz w:val="24"/>
          <w:szCs w:val="24"/>
        </w:rPr>
        <w:t>、府の人的・物的資源の投入方針等を定めた「</w:t>
      </w:r>
      <w:r w:rsidR="00B9728F" w:rsidRPr="009C0355">
        <w:rPr>
          <w:rFonts w:hint="eastAsia"/>
          <w:sz w:val="24"/>
          <w:szCs w:val="24"/>
        </w:rPr>
        <w:t>大阪</w:t>
      </w:r>
      <w:r w:rsidR="00932800" w:rsidRPr="009C0355">
        <w:rPr>
          <w:rFonts w:hint="eastAsia"/>
          <w:sz w:val="24"/>
          <w:szCs w:val="24"/>
        </w:rPr>
        <w:t>府災害等応急対策実施要領」及び「府庁ＢＣＰ」</w:t>
      </w:r>
      <w:r w:rsidR="00C2190C" w:rsidRPr="009C0355">
        <w:rPr>
          <w:rFonts w:hint="eastAsia"/>
          <w:sz w:val="24"/>
          <w:szCs w:val="24"/>
        </w:rPr>
        <w:t>も</w:t>
      </w:r>
      <w:r w:rsidR="00024E13" w:rsidRPr="009C0355">
        <w:rPr>
          <w:rFonts w:hint="eastAsia"/>
          <w:sz w:val="24"/>
          <w:szCs w:val="24"/>
        </w:rPr>
        <w:t>平成</w:t>
      </w:r>
      <w:r w:rsidR="00024E13" w:rsidRPr="009C0355">
        <w:rPr>
          <w:rFonts w:hint="eastAsia"/>
          <w:sz w:val="24"/>
          <w:szCs w:val="24"/>
        </w:rPr>
        <w:t>26</w:t>
      </w:r>
      <w:r w:rsidR="00024E13" w:rsidRPr="009C0355">
        <w:rPr>
          <w:rFonts w:hint="eastAsia"/>
          <w:sz w:val="24"/>
          <w:szCs w:val="24"/>
        </w:rPr>
        <w:t>年度末に改訂し</w:t>
      </w:r>
      <w:r w:rsidRPr="009C0355">
        <w:rPr>
          <w:rFonts w:hint="eastAsia"/>
          <w:sz w:val="24"/>
          <w:szCs w:val="24"/>
        </w:rPr>
        <w:t>、</w:t>
      </w:r>
      <w:r w:rsidR="00F7020C" w:rsidRPr="009C0355">
        <w:rPr>
          <w:rFonts w:hint="eastAsia"/>
          <w:sz w:val="24"/>
          <w:szCs w:val="24"/>
        </w:rPr>
        <w:t>地震発生後の災害</w:t>
      </w:r>
      <w:r w:rsidR="00E45FD9" w:rsidRPr="009C0355">
        <w:rPr>
          <w:rFonts w:hint="eastAsia"/>
          <w:sz w:val="24"/>
          <w:szCs w:val="24"/>
        </w:rPr>
        <w:t>応急</w:t>
      </w:r>
      <w:r w:rsidR="00F7020C" w:rsidRPr="009C0355">
        <w:rPr>
          <w:rFonts w:hint="eastAsia"/>
          <w:sz w:val="24"/>
          <w:szCs w:val="24"/>
        </w:rPr>
        <w:t>対策を含めた府の</w:t>
      </w:r>
      <w:r w:rsidRPr="009C0355">
        <w:rPr>
          <w:rFonts w:hint="eastAsia"/>
          <w:sz w:val="24"/>
          <w:szCs w:val="24"/>
        </w:rPr>
        <w:t>行政機能を維持</w:t>
      </w:r>
      <w:r w:rsidR="00E45FD9" w:rsidRPr="009C0355">
        <w:rPr>
          <w:rFonts w:hint="eastAsia"/>
          <w:sz w:val="24"/>
          <w:szCs w:val="24"/>
        </w:rPr>
        <w:t>する体制を確保します</w:t>
      </w:r>
      <w:r w:rsidRPr="009C0355">
        <w:rPr>
          <w:rFonts w:hint="eastAsia"/>
          <w:sz w:val="24"/>
          <w:szCs w:val="24"/>
        </w:rPr>
        <w:t>。</w:t>
      </w:r>
    </w:p>
    <w:p w14:paraId="43FA01CC" w14:textId="70E2C4EE" w:rsidR="00A81FAE" w:rsidRPr="009C0355" w:rsidRDefault="00A81FAE" w:rsidP="00744330">
      <w:pPr>
        <w:spacing w:line="420" w:lineRule="exact"/>
        <w:ind w:left="240" w:hangingChars="100" w:hanging="240"/>
        <w:rPr>
          <w:sz w:val="24"/>
          <w:szCs w:val="24"/>
        </w:rPr>
      </w:pPr>
      <w:r w:rsidRPr="009C0355">
        <w:rPr>
          <w:rFonts w:hint="eastAsia"/>
          <w:sz w:val="24"/>
          <w:szCs w:val="24"/>
        </w:rPr>
        <w:t>○　また、地域に密着し、住民の安心安全確保に大きな責務を有する市</w:t>
      </w:r>
      <w:r w:rsidR="00932800" w:rsidRPr="009C0355">
        <w:rPr>
          <w:rFonts w:hint="eastAsia"/>
          <w:sz w:val="24"/>
          <w:szCs w:val="24"/>
        </w:rPr>
        <w:t>町村における</w:t>
      </w:r>
      <w:r w:rsidR="004E37B4" w:rsidRPr="009C0355">
        <w:rPr>
          <w:rFonts w:hint="eastAsia"/>
          <w:sz w:val="24"/>
          <w:szCs w:val="24"/>
        </w:rPr>
        <w:t>災害</w:t>
      </w:r>
      <w:r w:rsidR="00932800" w:rsidRPr="009C0355">
        <w:rPr>
          <w:rFonts w:hint="eastAsia"/>
          <w:sz w:val="24"/>
          <w:szCs w:val="24"/>
        </w:rPr>
        <w:t>諸対策及び住民連携による</w:t>
      </w:r>
      <w:r w:rsidR="009E022D">
        <w:rPr>
          <w:rFonts w:hint="eastAsia"/>
          <w:sz w:val="24"/>
          <w:szCs w:val="24"/>
        </w:rPr>
        <w:t>取組</w:t>
      </w:r>
      <w:r w:rsidR="00932800" w:rsidRPr="009C0355">
        <w:rPr>
          <w:rFonts w:hint="eastAsia"/>
          <w:sz w:val="24"/>
          <w:szCs w:val="24"/>
        </w:rPr>
        <w:t>について</w:t>
      </w:r>
      <w:r w:rsidR="00F7020C" w:rsidRPr="009C0355">
        <w:rPr>
          <w:rFonts w:hint="eastAsia"/>
          <w:sz w:val="24"/>
          <w:szCs w:val="24"/>
        </w:rPr>
        <w:t>も</w:t>
      </w:r>
      <w:r w:rsidRPr="009C0355">
        <w:rPr>
          <w:rFonts w:hint="eastAsia"/>
          <w:sz w:val="24"/>
          <w:szCs w:val="24"/>
        </w:rPr>
        <w:t>、</w:t>
      </w:r>
      <w:r w:rsidR="00F7020C" w:rsidRPr="009C0355">
        <w:rPr>
          <w:rFonts w:hint="eastAsia"/>
          <w:sz w:val="24"/>
          <w:szCs w:val="24"/>
        </w:rPr>
        <w:t>府として</w:t>
      </w:r>
      <w:r w:rsidRPr="009C0355">
        <w:rPr>
          <w:rFonts w:hint="eastAsia"/>
          <w:sz w:val="24"/>
          <w:szCs w:val="24"/>
        </w:rPr>
        <w:t>必要な支援を</w:t>
      </w:r>
      <w:r w:rsidR="004E37B4" w:rsidRPr="009C0355">
        <w:rPr>
          <w:rFonts w:hint="eastAsia"/>
          <w:sz w:val="24"/>
          <w:szCs w:val="24"/>
        </w:rPr>
        <w:t>行い</w:t>
      </w:r>
      <w:r w:rsidR="00F7020C" w:rsidRPr="009C0355">
        <w:rPr>
          <w:rFonts w:hint="eastAsia"/>
          <w:sz w:val="24"/>
          <w:szCs w:val="24"/>
        </w:rPr>
        <w:t>ます</w:t>
      </w:r>
      <w:r w:rsidRPr="009C0355">
        <w:rPr>
          <w:rFonts w:hint="eastAsia"/>
          <w:sz w:val="24"/>
          <w:szCs w:val="24"/>
        </w:rPr>
        <w:t>。</w:t>
      </w:r>
    </w:p>
    <w:p w14:paraId="075BAA1B" w14:textId="78E74886" w:rsidR="002701FE" w:rsidRPr="009C0355" w:rsidRDefault="00744330" w:rsidP="00744330">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19328" behindDoc="0" locked="0" layoutInCell="1" allowOverlap="1" wp14:anchorId="6ADAF902" wp14:editId="48B1C9E8">
                <wp:simplePos x="0" y="0"/>
                <wp:positionH relativeFrom="column">
                  <wp:posOffset>1043940</wp:posOffset>
                </wp:positionH>
                <wp:positionV relativeFrom="paragraph">
                  <wp:posOffset>47625</wp:posOffset>
                </wp:positionV>
                <wp:extent cx="1685925" cy="371475"/>
                <wp:effectExtent l="0" t="0" r="9525" b="9525"/>
                <wp:wrapNone/>
                <wp:docPr id="19" name="正方形/長方形 19" title="体系図"/>
                <wp:cNvGraphicFramePr/>
                <a:graphic xmlns:a="http://schemas.openxmlformats.org/drawingml/2006/main">
                  <a:graphicData uri="http://schemas.microsoft.com/office/word/2010/wordprocessingShape">
                    <wps:wsp>
                      <wps:cNvSpPr/>
                      <wps:spPr>
                        <a:xfrm>
                          <a:off x="0" y="0"/>
                          <a:ext cx="1685925" cy="371475"/>
                        </a:xfrm>
                        <a:prstGeom prst="rect">
                          <a:avLst/>
                        </a:prstGeom>
                        <a:solidFill>
                          <a:sysClr val="window" lastClr="FFFFFF"/>
                        </a:solidFill>
                        <a:ln w="25400" cap="flat" cmpd="sng" algn="ctr">
                          <a:noFill/>
                          <a:prstDash val="solid"/>
                        </a:ln>
                        <a:effectLst/>
                      </wps:spPr>
                      <wps:txbx>
                        <w:txbxContent>
                          <w:p w14:paraId="3FE575A3" w14:textId="0285E63A" w:rsidR="00787932" w:rsidRPr="00B303C0" w:rsidRDefault="00787932"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F902" id="正方形/長方形 19" o:spid="_x0000_s1060" alt="タイトル: 体系図" style="position:absolute;left:0;text-align:left;margin-left:82.2pt;margin-top:3.75pt;width:132.75pt;height:29.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" fillcolor="window" stroked="f" strokeweight="2pt">
                <v:textbox>
                  <w:txbxContent>
                    <w:p w14:paraId="3FE575A3" w14:textId="0285E63A" w:rsidR="00787932" w:rsidRPr="00B303C0" w:rsidRDefault="00787932"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v:textbox>
              </v:rect>
            </w:pict>
          </mc:Fallback>
        </mc:AlternateContent>
      </w:r>
    </w:p>
    <w:p w14:paraId="4296A0E4" w14:textId="53D32218" w:rsidR="004E37B4" w:rsidRPr="009C0355" w:rsidRDefault="00C20D41" w:rsidP="002701FE">
      <w:pPr>
        <w:spacing w:line="160" w:lineRule="exact"/>
        <w:ind w:left="220" w:hangingChars="100" w:hanging="220"/>
        <w:rPr>
          <w:sz w:val="22"/>
        </w:rPr>
      </w:pPr>
      <w:r>
        <w:rPr>
          <w:noProof/>
          <w:sz w:val="22"/>
        </w:rPr>
        <mc:AlternateContent>
          <mc:Choice Requires="wps">
            <w:drawing>
              <wp:anchor distT="0" distB="0" distL="114300" distR="114300" simplePos="0" relativeHeight="251623424" behindDoc="0" locked="0" layoutInCell="1" allowOverlap="1" wp14:anchorId="65CFC3A4" wp14:editId="679BAA77">
                <wp:simplePos x="0" y="0"/>
                <wp:positionH relativeFrom="column">
                  <wp:posOffset>-591037</wp:posOffset>
                </wp:positionH>
                <wp:positionV relativeFrom="paragraph">
                  <wp:posOffset>143540</wp:posOffset>
                </wp:positionV>
                <wp:extent cx="4953000" cy="4311391"/>
                <wp:effectExtent l="0" t="0" r="19050" b="13335"/>
                <wp:wrapNone/>
                <wp:docPr id="10" name="正方形/長方形 10"/>
                <wp:cNvGraphicFramePr/>
                <a:graphic xmlns:a="http://schemas.openxmlformats.org/drawingml/2006/main">
                  <a:graphicData uri="http://schemas.microsoft.com/office/word/2010/wordprocessingShape">
                    <wps:wsp>
                      <wps:cNvSpPr/>
                      <wps:spPr>
                        <a:xfrm>
                          <a:off x="0" y="0"/>
                          <a:ext cx="4953000" cy="4311391"/>
                        </a:xfrm>
                        <a:prstGeom prst="rect">
                          <a:avLst/>
                        </a:prstGeom>
                        <a:solidFill>
                          <a:sysClr val="window" lastClr="FFFFFF"/>
                        </a:solidFill>
                        <a:ln w="25400" cap="flat" cmpd="sng" algn="ctr">
                          <a:solidFill>
                            <a:sysClr val="windowText" lastClr="000000"/>
                          </a:solidFill>
                          <a:prstDash val="solid"/>
                        </a:ln>
                        <a:effectLst/>
                      </wps:spPr>
                      <wps:txbx>
                        <w:txbxContent>
                          <w:p w14:paraId="60DED371" w14:textId="77777777" w:rsidR="00787932" w:rsidRPr="00D11363"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5CFC3A4" id="正方形/長方形 10" o:spid="_x0000_s1061" style="position:absolute;left:0;text-align:left;margin-left:-46.55pt;margin-top:11.3pt;width:390pt;height:339.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" fillcolor="window" strokecolor="windowText" strokeweight="2pt">
                <v:textbox>
                  <w:txbxContent>
                    <w:p w14:paraId="60DED371" w14:textId="77777777" w:rsidR="00787932" w:rsidRPr="00D11363"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v:textbox>
              </v:rect>
            </w:pict>
          </mc:Fallback>
        </mc:AlternateContent>
      </w:r>
    </w:p>
    <w:p w14:paraId="6923C354" w14:textId="5980108B" w:rsidR="00A81FAE" w:rsidRPr="009C0355" w:rsidRDefault="00C20D41" w:rsidP="00A81FAE">
      <w:pPr>
        <w:ind w:left="210" w:hangingChars="100" w:hanging="210"/>
      </w:pPr>
      <w:r>
        <w:rPr>
          <w:noProof/>
        </w:rPr>
        <mc:AlternateContent>
          <mc:Choice Requires="wps">
            <w:drawing>
              <wp:anchor distT="0" distB="0" distL="114300" distR="114300" simplePos="0" relativeHeight="251626496" behindDoc="0" locked="0" layoutInCell="1" allowOverlap="1" wp14:anchorId="63FE5C47" wp14:editId="59E77843">
                <wp:simplePos x="0" y="0"/>
                <wp:positionH relativeFrom="column">
                  <wp:posOffset>4781063</wp:posOffset>
                </wp:positionH>
                <wp:positionV relativeFrom="paragraph">
                  <wp:posOffset>41940</wp:posOffset>
                </wp:positionV>
                <wp:extent cx="1285875" cy="2809774"/>
                <wp:effectExtent l="0" t="0" r="28575" b="10160"/>
                <wp:wrapNone/>
                <wp:docPr id="13" name="正方形/長方形 13"/>
                <wp:cNvGraphicFramePr/>
                <a:graphic xmlns:a="http://schemas.openxmlformats.org/drawingml/2006/main">
                  <a:graphicData uri="http://schemas.microsoft.com/office/word/2010/wordprocessingShape">
                    <wps:wsp>
                      <wps:cNvSpPr/>
                      <wps:spPr>
                        <a:xfrm>
                          <a:off x="0" y="0"/>
                          <a:ext cx="1285875" cy="2809774"/>
                        </a:xfrm>
                        <a:prstGeom prst="rect">
                          <a:avLst/>
                        </a:prstGeom>
                        <a:solidFill>
                          <a:sysClr val="window" lastClr="FFFFFF"/>
                        </a:solidFill>
                        <a:ln w="22225" cap="flat" cmpd="sng" algn="ctr">
                          <a:solidFill>
                            <a:sysClr val="windowText" lastClr="000000"/>
                          </a:solidFill>
                          <a:prstDash val="solid"/>
                        </a:ln>
                        <a:effectLst/>
                      </wps:spPr>
                      <wps:txbx>
                        <w:txbxContent>
                          <w:p w14:paraId="5F627F19" w14:textId="77777777" w:rsidR="00787932"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787932" w:rsidRDefault="00787932" w:rsidP="00A81FAE">
                            <w:pPr>
                              <w:rPr>
                                <w:rFonts w:ascii="ＭＳ ゴシック" w:eastAsia="ＭＳ ゴシック" w:hAnsi="ＭＳ ゴシック"/>
                                <w:szCs w:val="21"/>
                              </w:rPr>
                            </w:pPr>
                          </w:p>
                          <w:p w14:paraId="47ABB2B2" w14:textId="77777777" w:rsidR="00787932" w:rsidRDefault="00787932"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3854882E" w14:textId="77777777" w:rsidR="00787932" w:rsidRDefault="00787932" w:rsidP="007C1FD0">
                            <w:pPr>
                              <w:spacing w:line="240" w:lineRule="exact"/>
                              <w:ind w:left="200" w:hangingChars="100" w:hanging="200"/>
                              <w:rPr>
                                <w:rFonts w:ascii="ＭＳ ゴシック" w:eastAsia="ＭＳ ゴシック" w:hAnsi="ＭＳ ゴシック"/>
                                <w:sz w:val="20"/>
                                <w:szCs w:val="20"/>
                              </w:rPr>
                            </w:pPr>
                          </w:p>
                          <w:p w14:paraId="0A9F2C67" w14:textId="6D2B7C82"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787932" w:rsidRDefault="00787932" w:rsidP="007C1FD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4A56D00C" w:rsidR="00787932" w:rsidRPr="003612BA"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w:t>
                            </w:r>
                            <w:r w:rsidR="009E022D">
                              <w:rPr>
                                <w:rFonts w:ascii="ＭＳ ゴシック" w:eastAsia="ＭＳ ゴシック" w:hAnsi="ＭＳ ゴシック" w:hint="eastAsia"/>
                                <w:sz w:val="20"/>
                                <w:szCs w:val="20"/>
                              </w:rPr>
                              <w:t>取組</w:t>
                            </w:r>
                            <w:r w:rsidRPr="003612BA">
                              <w:rPr>
                                <w:rFonts w:ascii="ＭＳ ゴシック" w:eastAsia="ＭＳ ゴシック" w:hAnsi="ＭＳ ゴシック" w:hint="eastAsia"/>
                                <w:sz w:val="20"/>
                                <w:szCs w:val="20"/>
                              </w:rPr>
                              <w:t>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3FE5C47" id="正方形/長方形 13" o:spid="_x0000_s1062" style="position:absolute;left:0;text-align:left;margin-left:376.45pt;margin-top:3.3pt;width:101.25pt;height:221.2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" fillcolor="window" strokecolor="windowText" strokeweight="1.75pt">
                <v:textbox>
                  <w:txbxContent>
                    <w:p w14:paraId="5F627F19" w14:textId="77777777" w:rsidR="00787932"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787932" w:rsidRDefault="00787932" w:rsidP="00A81FAE">
                      <w:pPr>
                        <w:rPr>
                          <w:rFonts w:ascii="ＭＳ ゴシック" w:eastAsia="ＭＳ ゴシック" w:hAnsi="ＭＳ ゴシック"/>
                          <w:szCs w:val="21"/>
                        </w:rPr>
                      </w:pPr>
                    </w:p>
                    <w:p w14:paraId="47ABB2B2" w14:textId="77777777" w:rsidR="00787932" w:rsidRDefault="00787932"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3854882E" w14:textId="77777777" w:rsidR="00787932" w:rsidRDefault="00787932" w:rsidP="007C1FD0">
                      <w:pPr>
                        <w:spacing w:line="240" w:lineRule="exact"/>
                        <w:ind w:left="200" w:hangingChars="100" w:hanging="200"/>
                        <w:rPr>
                          <w:rFonts w:ascii="ＭＳ ゴシック" w:eastAsia="ＭＳ ゴシック" w:hAnsi="ＭＳ ゴシック"/>
                          <w:sz w:val="20"/>
                          <w:szCs w:val="20"/>
                        </w:rPr>
                      </w:pPr>
                    </w:p>
                    <w:p w14:paraId="0A9F2C67" w14:textId="6D2B7C82"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787932" w:rsidRDefault="00787932" w:rsidP="007C1FD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4A56D00C" w:rsidR="00787932" w:rsidRPr="003612BA"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w:t>
                      </w:r>
                      <w:r w:rsidR="009E022D">
                        <w:rPr>
                          <w:rFonts w:ascii="ＭＳ ゴシック" w:eastAsia="ＭＳ ゴシック" w:hAnsi="ＭＳ ゴシック" w:hint="eastAsia"/>
                          <w:sz w:val="20"/>
                          <w:szCs w:val="20"/>
                        </w:rPr>
                        <w:t>取組</w:t>
                      </w:r>
                      <w:r w:rsidRPr="003612BA">
                        <w:rPr>
                          <w:rFonts w:ascii="ＭＳ ゴシック" w:eastAsia="ＭＳ ゴシック" w:hAnsi="ＭＳ ゴシック" w:hint="eastAsia"/>
                          <w:sz w:val="20"/>
                          <w:szCs w:val="20"/>
                        </w:rPr>
                        <w:t>強化</w:t>
                      </w:r>
                    </w:p>
                  </w:txbxContent>
                </v:textbox>
              </v:rect>
            </w:pict>
          </mc:Fallback>
        </mc:AlternateContent>
      </w:r>
    </w:p>
    <w:p w14:paraId="1C094DA7" w14:textId="2BD50F93" w:rsidR="00A81FAE" w:rsidRPr="009C0355" w:rsidRDefault="00C20D41" w:rsidP="00A81FAE">
      <w:r>
        <w:rPr>
          <w:noProof/>
        </w:rPr>
        <mc:AlternateContent>
          <mc:Choice Requires="wps">
            <w:drawing>
              <wp:anchor distT="0" distB="0" distL="114300" distR="114300" simplePos="0" relativeHeight="251624448" behindDoc="0" locked="0" layoutInCell="1" allowOverlap="1" wp14:anchorId="182BD418" wp14:editId="1FFD84CC">
                <wp:simplePos x="0" y="0"/>
                <wp:positionH relativeFrom="column">
                  <wp:posOffset>-533887</wp:posOffset>
                </wp:positionH>
                <wp:positionV relativeFrom="paragraph">
                  <wp:posOffset>163410</wp:posOffset>
                </wp:positionV>
                <wp:extent cx="1581150" cy="3086145"/>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3086145"/>
                        </a:xfrm>
                        <a:prstGeom prst="rect">
                          <a:avLst/>
                        </a:prstGeom>
                        <a:solidFill>
                          <a:sysClr val="window" lastClr="FFFFFF"/>
                        </a:solidFill>
                        <a:ln w="12700" cap="flat" cmpd="sng" algn="ctr">
                          <a:solidFill>
                            <a:sysClr val="windowText" lastClr="000000"/>
                          </a:solidFill>
                          <a:prstDash val="solid"/>
                        </a:ln>
                        <a:effectLst/>
                      </wps:spPr>
                      <wps:txbx>
                        <w:txbxContent>
                          <w:p w14:paraId="3D60A053"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10CF7EF1" w14:textId="47A4EC34" w:rsidR="00787932" w:rsidRPr="00C20D41" w:rsidRDefault="00787932" w:rsidP="007C1FD0">
                            <w:pPr>
                              <w:spacing w:line="400" w:lineRule="exact"/>
                              <w:jc w:val="left"/>
                              <w:rPr>
                                <w:rFonts w:ascii="ＭＳ ゴシック" w:eastAsia="ＭＳ ゴシック" w:hAnsi="ＭＳ ゴシック"/>
                                <w:sz w:val="16"/>
                                <w:szCs w:val="16"/>
                              </w:rPr>
                            </w:pPr>
                          </w:p>
                          <w:p w14:paraId="1D065844" w14:textId="537A1766" w:rsidR="00787932" w:rsidRPr="00C20D41" w:rsidRDefault="00787932" w:rsidP="007C1FD0">
                            <w:pPr>
                              <w:spacing w:line="400" w:lineRule="exact"/>
                              <w:jc w:val="left"/>
                              <w:rPr>
                                <w:rFonts w:ascii="ＭＳ ゴシック" w:eastAsia="ＭＳ ゴシック" w:hAnsi="ＭＳ ゴシック"/>
                                <w:sz w:val="16"/>
                                <w:szCs w:val="16"/>
                              </w:rPr>
                            </w:pPr>
                          </w:p>
                          <w:p w14:paraId="0DE08457" w14:textId="33DF44F5" w:rsidR="00787932" w:rsidRPr="00C20D41" w:rsidRDefault="00787932" w:rsidP="007C1FD0">
                            <w:pPr>
                              <w:spacing w:line="400" w:lineRule="exact"/>
                              <w:jc w:val="left"/>
                              <w:rPr>
                                <w:rFonts w:ascii="ＭＳ ゴシック" w:eastAsia="ＭＳ ゴシック" w:hAnsi="ＭＳ ゴシック"/>
                                <w:sz w:val="16"/>
                                <w:szCs w:val="16"/>
                              </w:rPr>
                            </w:pPr>
                          </w:p>
                          <w:p w14:paraId="176547D8"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3E7FC080" w14:textId="676297B0" w:rsidR="00787932" w:rsidRPr="00C20D41" w:rsidRDefault="00787932" w:rsidP="007C1FD0">
                            <w:pPr>
                              <w:spacing w:line="400" w:lineRule="exact"/>
                              <w:jc w:val="left"/>
                              <w:rPr>
                                <w:rFonts w:ascii="ＭＳ ゴシック" w:eastAsia="ＭＳ ゴシック" w:hAnsi="ＭＳ ゴシック"/>
                                <w:sz w:val="16"/>
                                <w:szCs w:val="16"/>
                                <w:u w:val="single"/>
                              </w:rPr>
                            </w:pPr>
                          </w:p>
                          <w:p w14:paraId="5828D83A" w14:textId="59A47905"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5AC66FC1"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防潮堤の津波浸水対策</w:t>
                            </w:r>
                          </w:p>
                          <w:p w14:paraId="2E475C74" w14:textId="676F392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水門の耐震化等の推進</w:t>
                            </w:r>
                          </w:p>
                          <w:p w14:paraId="02B294F4" w14:textId="38EFB9B6"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密集市街地対策の推進</w:t>
                            </w:r>
                          </w:p>
                          <w:p w14:paraId="1808FAB5" w14:textId="55F7E2E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建築物の耐震化</w:t>
                            </w:r>
                            <w:r w:rsidRPr="00260484">
                              <w:rPr>
                                <w:rFonts w:asciiTheme="majorEastAsia" w:eastAsiaTheme="majorEastAsia" w:hAnsiTheme="majorEastAsia" w:hint="eastAsia"/>
                                <w:color w:val="000000" w:themeColor="text1"/>
                                <w:sz w:val="20"/>
                              </w:rPr>
                              <w:t>促進</w:t>
                            </w:r>
                          </w:p>
                          <w:p w14:paraId="2B86AFB9" w14:textId="029BDC6B" w:rsidR="00787932" w:rsidRPr="00260484" w:rsidRDefault="00787932" w:rsidP="0072346A">
                            <w:pPr>
                              <w:pStyle w:val="ac"/>
                              <w:numPr>
                                <w:ilvl w:val="0"/>
                                <w:numId w:val="5"/>
                              </w:numPr>
                              <w:spacing w:line="240" w:lineRule="exact"/>
                              <w:ind w:leftChars="0" w:left="154" w:hanging="154"/>
                              <w:rPr>
                                <w:rFonts w:ascii="ＭＳ ゴシック" w:eastAsia="ＭＳ ゴシック" w:hAnsi="ＭＳ ゴシック"/>
                                <w:color w:val="000000" w:themeColor="text1"/>
                                <w:sz w:val="18"/>
                                <w:szCs w:val="18"/>
                              </w:rPr>
                            </w:pPr>
                            <w:r w:rsidRPr="00260484">
                              <w:rPr>
                                <w:rFonts w:ascii="ＭＳ ゴシック" w:eastAsia="ＭＳ ゴシック" w:hAnsi="ＭＳ ゴシック" w:hint="eastAsia"/>
                                <w:color w:val="000000" w:themeColor="text1"/>
                                <w:sz w:val="18"/>
                                <w:szCs w:val="18"/>
                              </w:rPr>
                              <w:t>「逃げる」施策の総合化、</w:t>
                            </w:r>
                          </w:p>
                          <w:p w14:paraId="5327FAEE" w14:textId="16787F6C" w:rsidR="00787932" w:rsidRPr="004E37B4" w:rsidRDefault="00787932"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2A823831" w14:textId="7CE6ECFF" w:rsidR="00787932" w:rsidRPr="00260484" w:rsidRDefault="00787932" w:rsidP="0072346A">
                            <w:pPr>
                              <w:pStyle w:val="ac"/>
                              <w:numPr>
                                <w:ilvl w:val="0"/>
                                <w:numId w:val="6"/>
                              </w:numPr>
                              <w:spacing w:line="240" w:lineRule="exact"/>
                              <w:ind w:leftChars="0" w:left="142" w:hanging="142"/>
                              <w:rPr>
                                <w:rFonts w:asciiTheme="majorEastAsia" w:eastAsiaTheme="majorEastAsia" w:hAnsiTheme="majorEastAsia"/>
                                <w:color w:val="000000" w:themeColor="text1"/>
                                <w:sz w:val="20"/>
                                <w:szCs w:val="20"/>
                              </w:rPr>
                            </w:pPr>
                            <w:r w:rsidRPr="00260484">
                              <w:rPr>
                                <w:rFonts w:asciiTheme="majorEastAsia" w:eastAsiaTheme="majorEastAsia" w:hAnsiTheme="majorEastAsia" w:hint="eastAsia"/>
                                <w:color w:val="000000" w:themeColor="text1"/>
                                <w:sz w:val="20"/>
                                <w:szCs w:val="20"/>
                              </w:rPr>
                              <w:t>学校等における防災教育の徹底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82BD418" id="正方形/長方形 2" o:spid="_x0000_s1063" style="position:absolute;left:0;text-align:left;margin-left:-42.05pt;margin-top:12.85pt;width:124.5pt;height:243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" fillcolor="window" strokecolor="windowText" strokeweight="1pt">
                <v:textbox>
                  <w:txbxContent>
                    <w:p w14:paraId="3D60A053"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10CF7EF1" w14:textId="47A4EC34" w:rsidR="00787932" w:rsidRPr="00C20D41" w:rsidRDefault="00787932" w:rsidP="007C1FD0">
                      <w:pPr>
                        <w:spacing w:line="400" w:lineRule="exact"/>
                        <w:jc w:val="left"/>
                        <w:rPr>
                          <w:rFonts w:ascii="ＭＳ ゴシック" w:eastAsia="ＭＳ ゴシック" w:hAnsi="ＭＳ ゴシック"/>
                          <w:sz w:val="16"/>
                          <w:szCs w:val="16"/>
                        </w:rPr>
                      </w:pPr>
                    </w:p>
                    <w:p w14:paraId="1D065844" w14:textId="537A1766" w:rsidR="00787932" w:rsidRPr="00C20D41" w:rsidRDefault="00787932" w:rsidP="007C1FD0">
                      <w:pPr>
                        <w:spacing w:line="400" w:lineRule="exact"/>
                        <w:jc w:val="left"/>
                        <w:rPr>
                          <w:rFonts w:ascii="ＭＳ ゴシック" w:eastAsia="ＭＳ ゴシック" w:hAnsi="ＭＳ ゴシック"/>
                          <w:sz w:val="16"/>
                          <w:szCs w:val="16"/>
                        </w:rPr>
                      </w:pPr>
                    </w:p>
                    <w:p w14:paraId="0DE08457" w14:textId="33DF44F5" w:rsidR="00787932" w:rsidRPr="00C20D41" w:rsidRDefault="00787932" w:rsidP="007C1FD0">
                      <w:pPr>
                        <w:spacing w:line="400" w:lineRule="exact"/>
                        <w:jc w:val="left"/>
                        <w:rPr>
                          <w:rFonts w:ascii="ＭＳ ゴシック" w:eastAsia="ＭＳ ゴシック" w:hAnsi="ＭＳ ゴシック"/>
                          <w:sz w:val="16"/>
                          <w:szCs w:val="16"/>
                        </w:rPr>
                      </w:pPr>
                    </w:p>
                    <w:p w14:paraId="176547D8"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3E7FC080" w14:textId="676297B0" w:rsidR="00787932" w:rsidRPr="00C20D41" w:rsidRDefault="00787932" w:rsidP="007C1FD0">
                      <w:pPr>
                        <w:spacing w:line="400" w:lineRule="exact"/>
                        <w:jc w:val="left"/>
                        <w:rPr>
                          <w:rFonts w:ascii="ＭＳ ゴシック" w:eastAsia="ＭＳ ゴシック" w:hAnsi="ＭＳ ゴシック"/>
                          <w:sz w:val="16"/>
                          <w:szCs w:val="16"/>
                          <w:u w:val="single"/>
                        </w:rPr>
                      </w:pPr>
                    </w:p>
                    <w:p w14:paraId="5828D83A" w14:textId="59A47905"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5AC66FC1"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防潮堤の津波浸水対策</w:t>
                      </w:r>
                    </w:p>
                    <w:p w14:paraId="2E475C74" w14:textId="676F392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水門の耐震化等の推進</w:t>
                      </w:r>
                    </w:p>
                    <w:p w14:paraId="02B294F4" w14:textId="38EFB9B6"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密集市街地対策の推進</w:t>
                      </w:r>
                    </w:p>
                    <w:p w14:paraId="1808FAB5" w14:textId="55F7E2E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建築物の耐震化</w:t>
                      </w:r>
                      <w:r w:rsidRPr="00260484">
                        <w:rPr>
                          <w:rFonts w:asciiTheme="majorEastAsia" w:eastAsiaTheme="majorEastAsia" w:hAnsiTheme="majorEastAsia" w:hint="eastAsia"/>
                          <w:color w:val="000000" w:themeColor="text1"/>
                          <w:sz w:val="20"/>
                        </w:rPr>
                        <w:t>促進</w:t>
                      </w:r>
                    </w:p>
                    <w:p w14:paraId="2B86AFB9" w14:textId="029BDC6B" w:rsidR="00787932" w:rsidRPr="00260484" w:rsidRDefault="00787932" w:rsidP="0072346A">
                      <w:pPr>
                        <w:pStyle w:val="ac"/>
                        <w:numPr>
                          <w:ilvl w:val="0"/>
                          <w:numId w:val="5"/>
                        </w:numPr>
                        <w:spacing w:line="240" w:lineRule="exact"/>
                        <w:ind w:leftChars="0" w:left="154" w:hanging="154"/>
                        <w:rPr>
                          <w:rFonts w:ascii="ＭＳ ゴシック" w:eastAsia="ＭＳ ゴシック" w:hAnsi="ＭＳ ゴシック"/>
                          <w:color w:val="000000" w:themeColor="text1"/>
                          <w:sz w:val="18"/>
                          <w:szCs w:val="18"/>
                        </w:rPr>
                      </w:pPr>
                      <w:r w:rsidRPr="00260484">
                        <w:rPr>
                          <w:rFonts w:ascii="ＭＳ ゴシック" w:eastAsia="ＭＳ ゴシック" w:hAnsi="ＭＳ ゴシック" w:hint="eastAsia"/>
                          <w:color w:val="000000" w:themeColor="text1"/>
                          <w:sz w:val="18"/>
                          <w:szCs w:val="18"/>
                        </w:rPr>
                        <w:t>「逃げる」施策の総合化、</w:t>
                      </w:r>
                    </w:p>
                    <w:p w14:paraId="5327FAEE" w14:textId="16787F6C" w:rsidR="00787932" w:rsidRPr="004E37B4" w:rsidRDefault="00787932"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2A823831" w14:textId="7CE6ECFF" w:rsidR="00787932" w:rsidRPr="00260484" w:rsidRDefault="00787932" w:rsidP="0072346A">
                      <w:pPr>
                        <w:pStyle w:val="ac"/>
                        <w:numPr>
                          <w:ilvl w:val="0"/>
                          <w:numId w:val="6"/>
                        </w:numPr>
                        <w:spacing w:line="240" w:lineRule="exact"/>
                        <w:ind w:leftChars="0" w:left="142" w:hanging="142"/>
                        <w:rPr>
                          <w:rFonts w:asciiTheme="majorEastAsia" w:eastAsiaTheme="majorEastAsia" w:hAnsiTheme="majorEastAsia"/>
                          <w:color w:val="000000" w:themeColor="text1"/>
                          <w:sz w:val="20"/>
                          <w:szCs w:val="20"/>
                        </w:rPr>
                      </w:pPr>
                      <w:r w:rsidRPr="00260484">
                        <w:rPr>
                          <w:rFonts w:asciiTheme="majorEastAsia" w:eastAsiaTheme="majorEastAsia" w:hAnsiTheme="majorEastAsia" w:hint="eastAsia"/>
                          <w:color w:val="000000" w:themeColor="text1"/>
                          <w:sz w:val="20"/>
                          <w:szCs w:val="20"/>
                        </w:rPr>
                        <w:t>学校等における防災教育の徹底</w:t>
                      </w:r>
                    </w:p>
                  </w:txbxContent>
                </v:textbox>
              </v:rect>
            </w:pict>
          </mc:Fallback>
        </mc:AlternateContent>
      </w:r>
      <w:r>
        <w:rPr>
          <w:noProof/>
        </w:rPr>
        <mc:AlternateContent>
          <mc:Choice Requires="wps">
            <w:drawing>
              <wp:anchor distT="0" distB="0" distL="114300" distR="114300" simplePos="0" relativeHeight="251625472" behindDoc="0" locked="0" layoutInCell="1" allowOverlap="1" wp14:anchorId="20452B4B" wp14:editId="5BDC5382">
                <wp:simplePos x="0" y="0"/>
                <wp:positionH relativeFrom="column">
                  <wp:posOffset>1094888</wp:posOffset>
                </wp:positionH>
                <wp:positionV relativeFrom="paragraph">
                  <wp:posOffset>163410</wp:posOffset>
                </wp:positionV>
                <wp:extent cx="1581150" cy="308614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3086145"/>
                        </a:xfrm>
                        <a:prstGeom prst="rect">
                          <a:avLst/>
                        </a:prstGeom>
                        <a:solidFill>
                          <a:sysClr val="window" lastClr="FFFFFF"/>
                        </a:solidFill>
                        <a:ln w="12700" cap="flat" cmpd="sng" algn="ctr">
                          <a:solidFill>
                            <a:sysClr val="windowText" lastClr="000000"/>
                          </a:solidFill>
                          <a:prstDash val="solid"/>
                        </a:ln>
                        <a:effectLst/>
                      </wps:spPr>
                      <wps:txbx>
                        <w:txbxContent>
                          <w:p w14:paraId="3CA0369E"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95C19FF"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344418E" w14:textId="5B74535E" w:rsidR="00787932" w:rsidRPr="00C20D41" w:rsidRDefault="00787932" w:rsidP="007C1FD0">
                            <w:pPr>
                              <w:spacing w:line="400" w:lineRule="exact"/>
                              <w:jc w:val="left"/>
                              <w:rPr>
                                <w:rFonts w:ascii="ＭＳ ゴシック" w:eastAsia="ＭＳ ゴシック" w:hAnsi="ＭＳ ゴシック"/>
                                <w:sz w:val="16"/>
                                <w:szCs w:val="16"/>
                              </w:rPr>
                            </w:pPr>
                          </w:p>
                          <w:p w14:paraId="18AF2933" w14:textId="2BC6477A" w:rsidR="00787932" w:rsidRPr="00C20D41" w:rsidRDefault="00787932" w:rsidP="007C1FD0">
                            <w:pPr>
                              <w:spacing w:line="400" w:lineRule="exact"/>
                              <w:jc w:val="left"/>
                              <w:rPr>
                                <w:rFonts w:ascii="ＭＳ ゴシック" w:eastAsia="ＭＳ ゴシック" w:hAnsi="ＭＳ ゴシック"/>
                                <w:sz w:val="16"/>
                                <w:szCs w:val="16"/>
                              </w:rPr>
                            </w:pPr>
                          </w:p>
                          <w:p w14:paraId="70B0D268" w14:textId="452D5768" w:rsidR="00787932" w:rsidRPr="00C20D41" w:rsidRDefault="00787932" w:rsidP="007C1FD0">
                            <w:pPr>
                              <w:spacing w:line="400" w:lineRule="exact"/>
                              <w:jc w:val="left"/>
                              <w:rPr>
                                <w:rFonts w:ascii="ＭＳ ゴシック" w:eastAsia="ＭＳ ゴシック" w:hAnsi="ＭＳ ゴシック"/>
                                <w:sz w:val="16"/>
                                <w:szCs w:val="16"/>
                              </w:rPr>
                            </w:pPr>
                          </w:p>
                          <w:p w14:paraId="777F060C"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00A19F61" w14:textId="16A0AE36"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47CDD789"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pacing w:val="-4"/>
                                <w:sz w:val="20"/>
                                <w:szCs w:val="20"/>
                              </w:rPr>
                              <w:t>災害医療体制の整備</w:t>
                            </w:r>
                          </w:p>
                          <w:p w14:paraId="06ADFEF9" w14:textId="2E5656B7"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広域緊急交通路等の</w:t>
                            </w:r>
                          </w:p>
                          <w:p w14:paraId="738E0682" w14:textId="5C1B3E78" w:rsidR="00787932" w:rsidRPr="00BE5892" w:rsidRDefault="00787932" w:rsidP="0072346A">
                            <w:pPr>
                              <w:spacing w:line="240" w:lineRule="exact"/>
                              <w:ind w:leftChars="68" w:left="211" w:hangingChars="34" w:hanging="68"/>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65F905F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備蓄、集配体制の強化</w:t>
                            </w:r>
                          </w:p>
                          <w:p w14:paraId="6869DB2C" w14:textId="35104CD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帰宅困難者対策の確立</w:t>
                            </w:r>
                          </w:p>
                          <w:p w14:paraId="3AB568B7" w14:textId="5C96FC38"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福祉</w:t>
                            </w:r>
                            <w:r>
                              <w:rPr>
                                <w:rFonts w:ascii="ＭＳ ゴシック" w:eastAsia="ＭＳ ゴシック" w:hAnsi="ＭＳ ゴシック" w:hint="eastAsia"/>
                                <w:sz w:val="20"/>
                                <w:szCs w:val="20"/>
                              </w:rPr>
                              <w:t>専門職の</w:t>
                            </w:r>
                            <w:r>
                              <w:rPr>
                                <w:rFonts w:ascii="ＭＳ ゴシック" w:eastAsia="ＭＳ ゴシック" w:hAnsi="ＭＳ ゴシック"/>
                                <w:sz w:val="20"/>
                                <w:szCs w:val="20"/>
                              </w:rPr>
                              <w:t>確保体制の</w:t>
                            </w:r>
                            <w:r>
                              <w:rPr>
                                <w:rFonts w:ascii="ＭＳ ゴシック" w:eastAsia="ＭＳ ゴシック" w:hAnsi="ＭＳ ゴシック" w:hint="eastAsia"/>
                                <w:sz w:val="20"/>
                                <w:szCs w:val="20"/>
                              </w:rPr>
                              <w:t>充実・強化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0452B4B" id="正方形/長方形 4" o:spid="_x0000_s1064" style="position:absolute;left:0;text-align:left;margin-left:86.2pt;margin-top:12.85pt;width:124.5pt;height:243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" fillcolor="window" strokecolor="windowText" strokeweight="1pt">
                <v:textbox>
                  <w:txbxContent>
                    <w:p w14:paraId="3CA0369E"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95C19FF"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344418E" w14:textId="5B74535E" w:rsidR="00787932" w:rsidRPr="00C20D41" w:rsidRDefault="00787932" w:rsidP="007C1FD0">
                      <w:pPr>
                        <w:spacing w:line="400" w:lineRule="exact"/>
                        <w:jc w:val="left"/>
                        <w:rPr>
                          <w:rFonts w:ascii="ＭＳ ゴシック" w:eastAsia="ＭＳ ゴシック" w:hAnsi="ＭＳ ゴシック"/>
                          <w:sz w:val="16"/>
                          <w:szCs w:val="16"/>
                        </w:rPr>
                      </w:pPr>
                    </w:p>
                    <w:p w14:paraId="18AF2933" w14:textId="2BC6477A" w:rsidR="00787932" w:rsidRPr="00C20D41" w:rsidRDefault="00787932" w:rsidP="007C1FD0">
                      <w:pPr>
                        <w:spacing w:line="400" w:lineRule="exact"/>
                        <w:jc w:val="left"/>
                        <w:rPr>
                          <w:rFonts w:ascii="ＭＳ ゴシック" w:eastAsia="ＭＳ ゴシック" w:hAnsi="ＭＳ ゴシック"/>
                          <w:sz w:val="16"/>
                          <w:szCs w:val="16"/>
                        </w:rPr>
                      </w:pPr>
                    </w:p>
                    <w:p w14:paraId="70B0D268" w14:textId="452D5768" w:rsidR="00787932" w:rsidRPr="00C20D41" w:rsidRDefault="00787932" w:rsidP="007C1FD0">
                      <w:pPr>
                        <w:spacing w:line="400" w:lineRule="exact"/>
                        <w:jc w:val="left"/>
                        <w:rPr>
                          <w:rFonts w:ascii="ＭＳ ゴシック" w:eastAsia="ＭＳ ゴシック" w:hAnsi="ＭＳ ゴシック"/>
                          <w:sz w:val="16"/>
                          <w:szCs w:val="16"/>
                        </w:rPr>
                      </w:pPr>
                    </w:p>
                    <w:p w14:paraId="777F060C"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00A19F61" w14:textId="16A0AE36"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47CDD789"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pacing w:val="-4"/>
                          <w:sz w:val="20"/>
                          <w:szCs w:val="20"/>
                        </w:rPr>
                        <w:t>災害医療体制の整備</w:t>
                      </w:r>
                    </w:p>
                    <w:p w14:paraId="06ADFEF9" w14:textId="2E5656B7"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広域緊急交通路等の</w:t>
                      </w:r>
                    </w:p>
                    <w:p w14:paraId="738E0682" w14:textId="5C1B3E78" w:rsidR="00787932" w:rsidRPr="00BE5892" w:rsidRDefault="00787932" w:rsidP="0072346A">
                      <w:pPr>
                        <w:spacing w:line="240" w:lineRule="exact"/>
                        <w:ind w:leftChars="68" w:left="211" w:hangingChars="34" w:hanging="68"/>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65F905F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備蓄、集配体制の強化</w:t>
                      </w:r>
                    </w:p>
                    <w:p w14:paraId="6869DB2C" w14:textId="35104CD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帰宅困難者対策の確立</w:t>
                      </w:r>
                    </w:p>
                    <w:p w14:paraId="3AB568B7" w14:textId="5C96FC38"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福祉</w:t>
                      </w:r>
                      <w:r>
                        <w:rPr>
                          <w:rFonts w:ascii="ＭＳ ゴシック" w:eastAsia="ＭＳ ゴシック" w:hAnsi="ＭＳ ゴシック" w:hint="eastAsia"/>
                          <w:sz w:val="20"/>
                          <w:szCs w:val="20"/>
                        </w:rPr>
                        <w:t>専門職の</w:t>
                      </w:r>
                      <w:r>
                        <w:rPr>
                          <w:rFonts w:ascii="ＭＳ ゴシック" w:eastAsia="ＭＳ ゴシック" w:hAnsi="ＭＳ ゴシック"/>
                          <w:sz w:val="20"/>
                          <w:szCs w:val="20"/>
                        </w:rPr>
                        <w:t>確保体制の</w:t>
                      </w:r>
                      <w:r>
                        <w:rPr>
                          <w:rFonts w:ascii="ＭＳ ゴシック" w:eastAsia="ＭＳ ゴシック" w:hAnsi="ＭＳ ゴシック" w:hint="eastAsia"/>
                          <w:sz w:val="20"/>
                          <w:szCs w:val="20"/>
                        </w:rPr>
                        <w:t>充実・強化</w:t>
                      </w:r>
                    </w:p>
                  </w:txbxContent>
                </v:textbox>
              </v:rect>
            </w:pict>
          </mc:Fallback>
        </mc:AlternateContent>
      </w:r>
      <w:r>
        <w:rPr>
          <w:noProof/>
        </w:rPr>
        <mc:AlternateContent>
          <mc:Choice Requires="wps">
            <w:drawing>
              <wp:anchor distT="0" distB="0" distL="114300" distR="114300" simplePos="0" relativeHeight="251627520" behindDoc="0" locked="0" layoutInCell="1" allowOverlap="1" wp14:anchorId="2F0B78DA" wp14:editId="2E7C946B">
                <wp:simplePos x="0" y="0"/>
                <wp:positionH relativeFrom="column">
                  <wp:posOffset>2733188</wp:posOffset>
                </wp:positionH>
                <wp:positionV relativeFrom="paragraph">
                  <wp:posOffset>163410</wp:posOffset>
                </wp:positionV>
                <wp:extent cx="1581150" cy="3086145"/>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581150" cy="3086145"/>
                        </a:xfrm>
                        <a:prstGeom prst="rect">
                          <a:avLst/>
                        </a:prstGeom>
                        <a:solidFill>
                          <a:sysClr val="window" lastClr="FFFFFF"/>
                        </a:solidFill>
                        <a:ln w="12700" cap="flat" cmpd="sng" algn="ctr">
                          <a:solidFill>
                            <a:sysClr val="windowText" lastClr="000000"/>
                          </a:solidFill>
                          <a:prstDash val="solid"/>
                        </a:ln>
                        <a:effectLst/>
                      </wps:spPr>
                      <wps:txbx>
                        <w:txbxContent>
                          <w:p w14:paraId="383EE6B6"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0259DC5" w14:textId="7F624B2B" w:rsidR="00787932" w:rsidRPr="00C20D41" w:rsidRDefault="00787932" w:rsidP="007C1FD0">
                            <w:pPr>
                              <w:spacing w:line="400" w:lineRule="exact"/>
                              <w:jc w:val="left"/>
                              <w:rPr>
                                <w:rFonts w:ascii="ＭＳ ゴシック" w:eastAsia="ＭＳ ゴシック" w:hAnsi="ＭＳ ゴシック"/>
                                <w:sz w:val="16"/>
                                <w:szCs w:val="16"/>
                              </w:rPr>
                            </w:pPr>
                          </w:p>
                          <w:p w14:paraId="78EAB1DF" w14:textId="449843B3" w:rsidR="00787932" w:rsidRPr="00C20D41" w:rsidRDefault="00787932" w:rsidP="007C1FD0">
                            <w:pPr>
                              <w:spacing w:line="400" w:lineRule="exact"/>
                              <w:jc w:val="left"/>
                              <w:rPr>
                                <w:rFonts w:ascii="ＭＳ ゴシック" w:eastAsia="ＭＳ ゴシック" w:hAnsi="ＭＳ ゴシック"/>
                                <w:sz w:val="16"/>
                                <w:szCs w:val="16"/>
                              </w:rPr>
                            </w:pPr>
                          </w:p>
                          <w:p w14:paraId="2069FF5F" w14:textId="1F2D38F9" w:rsidR="00787932" w:rsidRPr="00C20D41" w:rsidRDefault="00787932" w:rsidP="007C1FD0">
                            <w:pPr>
                              <w:spacing w:line="400" w:lineRule="exact"/>
                              <w:jc w:val="left"/>
                              <w:rPr>
                                <w:rFonts w:ascii="ＭＳ ゴシック" w:eastAsia="ＭＳ ゴシック" w:hAnsi="ＭＳ ゴシック"/>
                                <w:sz w:val="16"/>
                                <w:szCs w:val="16"/>
                              </w:rPr>
                            </w:pPr>
                          </w:p>
                          <w:p w14:paraId="24EF7AF4"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2C39AADB" w14:textId="197A2BF3" w:rsidR="00787932" w:rsidRPr="00C20D41" w:rsidRDefault="00787932" w:rsidP="007C1FD0">
                            <w:pPr>
                              <w:spacing w:line="400" w:lineRule="exact"/>
                              <w:jc w:val="left"/>
                              <w:rPr>
                                <w:rFonts w:ascii="ＭＳ ゴシック" w:eastAsia="ＭＳ ゴシック" w:hAnsi="ＭＳ ゴシック"/>
                                <w:sz w:val="16"/>
                                <w:szCs w:val="16"/>
                              </w:rPr>
                            </w:pPr>
                          </w:p>
                          <w:p w14:paraId="3B5C5D97" w14:textId="34D1CBA7"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7196A53F" w14:textId="1912BD20" w:rsidR="00787932"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災害ボランティア</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充実と連携強化</w:t>
                            </w:r>
                          </w:p>
                          <w:p w14:paraId="617F2F03" w14:textId="7B61CA31"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災害廃棄物等適正処理</w:t>
                            </w:r>
                          </w:p>
                          <w:p w14:paraId="673B7907" w14:textId="72086B3A"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応急仮設住宅の早期供給体制の整備</w:t>
                            </w:r>
                          </w:p>
                          <w:p w14:paraId="474EFF2D" w14:textId="40097394" w:rsidR="00787932" w:rsidRPr="00C20D41" w:rsidRDefault="00787932" w:rsidP="00A81FAE">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中小企業に対する</w:t>
                            </w:r>
                            <w:r>
                              <w:rPr>
                                <w:rFonts w:ascii="ＭＳ ゴシック" w:eastAsia="ＭＳ ゴシック" w:hAnsi="ＭＳ ゴシック" w:hint="eastAsia"/>
                                <w:sz w:val="20"/>
                                <w:szCs w:val="20"/>
                              </w:rPr>
                              <w:t>BCP</w:t>
                            </w:r>
                            <w:r w:rsidRPr="0072346A">
                              <w:rPr>
                                <w:rFonts w:ascii="ＭＳ ゴシック" w:eastAsia="ＭＳ ゴシック" w:hAnsi="ＭＳ ゴシック" w:hint="eastAsia"/>
                                <w:sz w:val="20"/>
                                <w:szCs w:val="20"/>
                              </w:rPr>
                              <w:t>等の</w:t>
                            </w:r>
                            <w:r w:rsidR="009E022D">
                              <w:rPr>
                                <w:rFonts w:ascii="ＭＳ ゴシック" w:eastAsia="ＭＳ ゴシック" w:hAnsi="ＭＳ ゴシック" w:hint="eastAsia"/>
                                <w:sz w:val="20"/>
                                <w:szCs w:val="20"/>
                              </w:rPr>
                              <w:t>取組</w:t>
                            </w:r>
                            <w:r w:rsidRPr="0072346A">
                              <w:rPr>
                                <w:rFonts w:ascii="ＭＳ ゴシック" w:eastAsia="ＭＳ ゴシック" w:hAnsi="ＭＳ ゴシック" w:hint="eastAsia"/>
                                <w:sz w:val="20"/>
                                <w:szCs w:val="20"/>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0B78DA" id="正方形/長方形 5" o:spid="_x0000_s1065" style="position:absolute;left:0;text-align:left;margin-left:215.2pt;margin-top:12.85pt;width:124.5pt;height:243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" fillcolor="window" strokecolor="windowText" strokeweight="1pt">
                <v:textbox>
                  <w:txbxContent>
                    <w:p w14:paraId="383EE6B6"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0259DC5" w14:textId="7F624B2B" w:rsidR="00787932" w:rsidRPr="00C20D41" w:rsidRDefault="00787932" w:rsidP="007C1FD0">
                      <w:pPr>
                        <w:spacing w:line="400" w:lineRule="exact"/>
                        <w:jc w:val="left"/>
                        <w:rPr>
                          <w:rFonts w:ascii="ＭＳ ゴシック" w:eastAsia="ＭＳ ゴシック" w:hAnsi="ＭＳ ゴシック"/>
                          <w:sz w:val="16"/>
                          <w:szCs w:val="16"/>
                        </w:rPr>
                      </w:pPr>
                    </w:p>
                    <w:p w14:paraId="78EAB1DF" w14:textId="449843B3" w:rsidR="00787932" w:rsidRPr="00C20D41" w:rsidRDefault="00787932" w:rsidP="007C1FD0">
                      <w:pPr>
                        <w:spacing w:line="400" w:lineRule="exact"/>
                        <w:jc w:val="left"/>
                        <w:rPr>
                          <w:rFonts w:ascii="ＭＳ ゴシック" w:eastAsia="ＭＳ ゴシック" w:hAnsi="ＭＳ ゴシック"/>
                          <w:sz w:val="16"/>
                          <w:szCs w:val="16"/>
                        </w:rPr>
                      </w:pPr>
                    </w:p>
                    <w:p w14:paraId="2069FF5F" w14:textId="1F2D38F9" w:rsidR="00787932" w:rsidRPr="00C20D41" w:rsidRDefault="00787932" w:rsidP="007C1FD0">
                      <w:pPr>
                        <w:spacing w:line="400" w:lineRule="exact"/>
                        <w:jc w:val="left"/>
                        <w:rPr>
                          <w:rFonts w:ascii="ＭＳ ゴシック" w:eastAsia="ＭＳ ゴシック" w:hAnsi="ＭＳ ゴシック"/>
                          <w:sz w:val="16"/>
                          <w:szCs w:val="16"/>
                        </w:rPr>
                      </w:pPr>
                    </w:p>
                    <w:p w14:paraId="24EF7AF4"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2C39AADB" w14:textId="197A2BF3" w:rsidR="00787932" w:rsidRPr="00C20D41" w:rsidRDefault="00787932" w:rsidP="007C1FD0">
                      <w:pPr>
                        <w:spacing w:line="400" w:lineRule="exact"/>
                        <w:jc w:val="left"/>
                        <w:rPr>
                          <w:rFonts w:ascii="ＭＳ ゴシック" w:eastAsia="ＭＳ ゴシック" w:hAnsi="ＭＳ ゴシック"/>
                          <w:sz w:val="16"/>
                          <w:szCs w:val="16"/>
                        </w:rPr>
                      </w:pPr>
                    </w:p>
                    <w:p w14:paraId="3B5C5D97" w14:textId="34D1CBA7"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7196A53F" w14:textId="1912BD20" w:rsidR="00787932"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災害ボランティア</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充実と連携強化</w:t>
                      </w:r>
                    </w:p>
                    <w:p w14:paraId="617F2F03" w14:textId="7B61CA31"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災害廃棄物等適正処理</w:t>
                      </w:r>
                    </w:p>
                    <w:p w14:paraId="673B7907" w14:textId="72086B3A"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応急仮設住宅の早期供給体制の整備</w:t>
                      </w:r>
                    </w:p>
                    <w:p w14:paraId="474EFF2D" w14:textId="40097394" w:rsidR="00787932" w:rsidRPr="00C20D41" w:rsidRDefault="00787932" w:rsidP="00A81FAE">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中小企業に対する</w:t>
                      </w:r>
                      <w:r>
                        <w:rPr>
                          <w:rFonts w:ascii="ＭＳ ゴシック" w:eastAsia="ＭＳ ゴシック" w:hAnsi="ＭＳ ゴシック" w:hint="eastAsia"/>
                          <w:sz w:val="20"/>
                          <w:szCs w:val="20"/>
                        </w:rPr>
                        <w:t>BCP</w:t>
                      </w:r>
                      <w:r w:rsidRPr="0072346A">
                        <w:rPr>
                          <w:rFonts w:ascii="ＭＳ ゴシック" w:eastAsia="ＭＳ ゴシック" w:hAnsi="ＭＳ ゴシック" w:hint="eastAsia"/>
                          <w:sz w:val="20"/>
                          <w:szCs w:val="20"/>
                        </w:rPr>
                        <w:t>等の</w:t>
                      </w:r>
                      <w:r w:rsidR="009E022D">
                        <w:rPr>
                          <w:rFonts w:ascii="ＭＳ ゴシック" w:eastAsia="ＭＳ ゴシック" w:hAnsi="ＭＳ ゴシック" w:hint="eastAsia"/>
                          <w:sz w:val="20"/>
                          <w:szCs w:val="20"/>
                        </w:rPr>
                        <w:t>取組</w:t>
                      </w:r>
                      <w:r w:rsidRPr="0072346A">
                        <w:rPr>
                          <w:rFonts w:ascii="ＭＳ ゴシック" w:eastAsia="ＭＳ ゴシック" w:hAnsi="ＭＳ ゴシック" w:hint="eastAsia"/>
                          <w:sz w:val="20"/>
                          <w:szCs w:val="20"/>
                        </w:rPr>
                        <w:t>支援</w:t>
                      </w:r>
                    </w:p>
                  </w:txbxContent>
                </v:textbox>
              </v:rect>
            </w:pict>
          </mc:Fallback>
        </mc:AlternateContent>
      </w:r>
      <w:r>
        <w:rPr>
          <w:noProof/>
        </w:rPr>
        <mc:AlternateContent>
          <mc:Choice Requires="wps">
            <w:drawing>
              <wp:anchor distT="0" distB="0" distL="114300" distR="114300" simplePos="0" relativeHeight="251632640" behindDoc="0" locked="0" layoutInCell="1" allowOverlap="1" wp14:anchorId="1CF176EE" wp14:editId="7C569FD0">
                <wp:simplePos x="0" y="0"/>
                <wp:positionH relativeFrom="column">
                  <wp:posOffset>-238612</wp:posOffset>
                </wp:positionH>
                <wp:positionV relativeFrom="paragraph">
                  <wp:posOffset>292383</wp:posOffset>
                </wp:positionV>
                <wp:extent cx="1047750" cy="257946"/>
                <wp:effectExtent l="0" t="0" r="19050" b="27940"/>
                <wp:wrapNone/>
                <wp:docPr id="3" name="正方形/長方形 8"/>
                <wp:cNvGraphicFramePr/>
                <a:graphic xmlns:a="http://schemas.openxmlformats.org/drawingml/2006/main">
                  <a:graphicData uri="http://schemas.microsoft.com/office/word/2010/wordprocessingShape">
                    <wps:wsp>
                      <wps:cNvSpPr/>
                      <wps:spPr>
                        <a:xfrm>
                          <a:off x="0" y="0"/>
                          <a:ext cx="1047750" cy="257946"/>
                        </a:xfrm>
                        <a:prstGeom prst="rect">
                          <a:avLst/>
                        </a:prstGeom>
                        <a:solidFill>
                          <a:sysClr val="window" lastClr="FFFFFF"/>
                        </a:solidFill>
                        <a:ln w="15875" cap="flat" cmpd="sng" algn="ctr">
                          <a:solidFill>
                            <a:sysClr val="windowText" lastClr="000000"/>
                          </a:solidFill>
                          <a:prstDash val="solid"/>
                        </a:ln>
                        <a:effectLst/>
                      </wps:spPr>
                      <wps:txbx>
                        <w:txbxContent>
                          <w:p w14:paraId="5E431DCF"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CF176EE" id="正方形/長方形 8" o:spid="_x0000_s1066" style="position:absolute;left:0;text-align:left;margin-left:-18.8pt;margin-top:23pt;width:82.5pt;height:20.3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" fillcolor="window" strokecolor="windowText" strokeweight="1.25pt">
                <v:textbox>
                  <w:txbxContent>
                    <w:p w14:paraId="5E431DCF"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v:textbox>
              </v:rect>
            </w:pict>
          </mc:Fallback>
        </mc:AlternateContent>
      </w:r>
    </w:p>
    <w:p w14:paraId="2BF4B4DE" w14:textId="36F9934C" w:rsidR="00A81FAE" w:rsidRPr="009C0355" w:rsidRDefault="00C20D41" w:rsidP="00A81FAE">
      <w:pPr>
        <w:ind w:left="210" w:hangingChars="100" w:hanging="210"/>
      </w:pPr>
      <w:r>
        <w:rPr>
          <w:noProof/>
        </w:rPr>
        <mc:AlternateContent>
          <mc:Choice Requires="wps">
            <w:drawing>
              <wp:anchor distT="0" distB="0" distL="114300" distR="114300" simplePos="0" relativeHeight="251628544" behindDoc="0" locked="0" layoutInCell="1" allowOverlap="1" wp14:anchorId="417C9536" wp14:editId="223DF1B0">
                <wp:simplePos x="0" y="0"/>
                <wp:positionH relativeFrom="column">
                  <wp:posOffset>4361963</wp:posOffset>
                </wp:positionH>
                <wp:positionV relativeFrom="paragraph">
                  <wp:posOffset>165096</wp:posOffset>
                </wp:positionV>
                <wp:extent cx="419100" cy="0"/>
                <wp:effectExtent l="38100" t="133350" r="0" b="133350"/>
                <wp:wrapNone/>
                <wp:docPr id="17" name="直線矢印コネクタ 17"/>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38100" cap="flat" cmpd="dbl" algn="ctr">
                          <a:solidFill>
                            <a:srgbClr val="4F81BD">
                              <a:shade val="95000"/>
                              <a:satMod val="105000"/>
                            </a:srgbClr>
                          </a:solidFill>
                          <a:prstDash val="solid"/>
                          <a:headEnd type="arrow"/>
                          <a:tailEnd type="arrow"/>
                        </a:ln>
                        <a:effectLst/>
                      </wps:spPr>
                      <wps:bodyPr/>
                    </wps:wsp>
                  </a:graphicData>
                </a:graphic>
              </wp:anchor>
            </w:drawing>
          </mc:Choice>
          <mc:Fallback>
            <w:pict>
              <v:shape w14:anchorId="536C86BF" id="直線矢印コネクタ 17" o:spid="_x0000_s1026" type="#_x0000_t32" style="position:absolute;left:0;text-align:left;margin-left:343.45pt;margin-top:13pt;width:33pt;height:0;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" strokecolor="#4a7ebb" strokeweight="3pt">
                <v:stroke startarrow="open" endarrow="open" linestyle="thinThin"/>
              </v:shape>
            </w:pict>
          </mc:Fallback>
        </mc:AlternateContent>
      </w:r>
      <w:r>
        <w:rPr>
          <w:noProof/>
        </w:rPr>
        <mc:AlternateContent>
          <mc:Choice Requires="wps">
            <w:drawing>
              <wp:anchor distT="0" distB="0" distL="114300" distR="114300" simplePos="0" relativeHeight="251633664" behindDoc="0" locked="0" layoutInCell="1" allowOverlap="1" wp14:anchorId="1384069C" wp14:editId="3D6DC1FB">
                <wp:simplePos x="0" y="0"/>
                <wp:positionH relativeFrom="column">
                  <wp:posOffset>1409213</wp:posOffset>
                </wp:positionH>
                <wp:positionV relativeFrom="paragraph">
                  <wp:posOffset>63783</wp:posOffset>
                </wp:positionV>
                <wp:extent cx="1047750" cy="257946"/>
                <wp:effectExtent l="0" t="0" r="19050" b="27940"/>
                <wp:wrapNone/>
                <wp:docPr id="9" name="正方形/長方形 9"/>
                <wp:cNvGraphicFramePr/>
                <a:graphic xmlns:a="http://schemas.openxmlformats.org/drawingml/2006/main">
                  <a:graphicData uri="http://schemas.microsoft.com/office/word/2010/wordprocessingShape">
                    <wps:wsp>
                      <wps:cNvSpPr/>
                      <wps:spPr>
                        <a:xfrm>
                          <a:off x="0" y="0"/>
                          <a:ext cx="1047750" cy="257946"/>
                        </a:xfrm>
                        <a:prstGeom prst="rect">
                          <a:avLst/>
                        </a:prstGeom>
                        <a:solidFill>
                          <a:sysClr val="window" lastClr="FFFFFF"/>
                        </a:solidFill>
                        <a:ln w="15875" cap="flat" cmpd="sng" algn="ctr">
                          <a:solidFill>
                            <a:sysClr val="windowText" lastClr="000000"/>
                          </a:solidFill>
                          <a:prstDash val="solid"/>
                        </a:ln>
                        <a:effectLst/>
                      </wps:spPr>
                      <wps:txbx>
                        <w:txbxContent>
                          <w:p w14:paraId="3715E6C6"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384069C" id="正方形/長方形 9" o:spid="_x0000_s1067" style="position:absolute;left:0;text-align:left;margin-left:110.95pt;margin-top:5pt;width:82.5pt;height:20.3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" fillcolor="window" strokecolor="windowText" strokeweight="1.25pt">
                <v:textbox>
                  <w:txbxContent>
                    <w:p w14:paraId="3715E6C6"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v:textbox>
              </v:rect>
            </w:pict>
          </mc:Fallback>
        </mc:AlternateContent>
      </w:r>
      <w:r>
        <w:rPr>
          <w:noProof/>
        </w:rPr>
        <mc:AlternateContent>
          <mc:Choice Requires="wps">
            <w:drawing>
              <wp:anchor distT="0" distB="0" distL="114300" distR="114300" simplePos="0" relativeHeight="251634688" behindDoc="0" locked="0" layoutInCell="1" allowOverlap="1" wp14:anchorId="60EA9C32" wp14:editId="36B79A3E">
                <wp:simplePos x="0" y="0"/>
                <wp:positionH relativeFrom="column">
                  <wp:posOffset>2999888</wp:posOffset>
                </wp:positionH>
                <wp:positionV relativeFrom="paragraph">
                  <wp:posOffset>63783</wp:posOffset>
                </wp:positionV>
                <wp:extent cx="1047750" cy="257946"/>
                <wp:effectExtent l="0" t="0" r="19050" b="27940"/>
                <wp:wrapNone/>
                <wp:docPr id="24" name="正方形/長方形 24"/>
                <wp:cNvGraphicFramePr/>
                <a:graphic xmlns:a="http://schemas.openxmlformats.org/drawingml/2006/main">
                  <a:graphicData uri="http://schemas.microsoft.com/office/word/2010/wordprocessingShape">
                    <wps:wsp>
                      <wps:cNvSpPr/>
                      <wps:spPr>
                        <a:xfrm>
                          <a:off x="0" y="0"/>
                          <a:ext cx="1047750" cy="257946"/>
                        </a:xfrm>
                        <a:prstGeom prst="rect">
                          <a:avLst/>
                        </a:prstGeom>
                        <a:solidFill>
                          <a:sysClr val="window" lastClr="FFFFFF"/>
                        </a:solidFill>
                        <a:ln w="15875" cap="flat" cmpd="sng" algn="ctr">
                          <a:solidFill>
                            <a:sysClr val="windowText" lastClr="000000"/>
                          </a:solidFill>
                          <a:prstDash val="solid"/>
                        </a:ln>
                        <a:effectLst/>
                      </wps:spPr>
                      <wps:txbx>
                        <w:txbxContent>
                          <w:p w14:paraId="60B26692"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0EA9C32" id="正方形/長方形 24" o:spid="_x0000_s1068" style="position:absolute;left:0;text-align:left;margin-left:236.2pt;margin-top:5pt;width:82.5pt;height:20.3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" fillcolor="window" strokecolor="windowText" strokeweight="1.25pt">
                <v:textbox>
                  <w:txbxContent>
                    <w:p w14:paraId="60B26692"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v:textbox>
              </v:rect>
            </w:pict>
          </mc:Fallback>
        </mc:AlternateContent>
      </w:r>
    </w:p>
    <w:p w14:paraId="65CB8123" w14:textId="210796B0" w:rsidR="00A81FAE" w:rsidRPr="009C0355" w:rsidRDefault="00C20D41" w:rsidP="00A81FAE">
      <w:pPr>
        <w:ind w:left="210" w:hangingChars="100" w:hanging="210"/>
      </w:pPr>
      <w:r>
        <w:rPr>
          <w:noProof/>
        </w:rPr>
        <mc:AlternateContent>
          <mc:Choice Requires="wps">
            <w:drawing>
              <wp:anchor distT="0" distB="0" distL="114300" distR="114300" simplePos="0" relativeHeight="251629568" behindDoc="0" locked="0" layoutInCell="1" allowOverlap="1" wp14:anchorId="782B256B" wp14:editId="3CA5111E">
                <wp:simplePos x="0" y="0"/>
                <wp:positionH relativeFrom="column">
                  <wp:posOffset>4409588</wp:posOffset>
                </wp:positionH>
                <wp:positionV relativeFrom="paragraph">
                  <wp:posOffset>83918</wp:posOffset>
                </wp:positionV>
                <wp:extent cx="323850" cy="654079"/>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23850" cy="654079"/>
                        </a:xfrm>
                        <a:prstGeom prst="rect">
                          <a:avLst/>
                        </a:prstGeom>
                        <a:solidFill>
                          <a:sysClr val="window" lastClr="FFFFFF"/>
                        </a:solidFill>
                        <a:ln w="25400" cap="flat" cmpd="sng" algn="ctr">
                          <a:noFill/>
                          <a:prstDash val="solid"/>
                        </a:ln>
                        <a:effectLst/>
                      </wps:spPr>
                      <wps:txbx>
                        <w:txbxContent>
                          <w:p w14:paraId="4FDB6CE8" w14:textId="77777777" w:rsidR="00787932" w:rsidRPr="00553480" w:rsidRDefault="00787932"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B256B" id="正方形/長方形 18" o:spid="_x0000_s1069" style="position:absolute;left:0;text-align:left;margin-left:347.2pt;margin-top:6.6pt;width:25.5pt;height:5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" fillcolor="window" stroked="f" strokeweight="2pt">
                <v:textbox>
                  <w:txbxContent>
                    <w:p w14:paraId="4FDB6CE8" w14:textId="77777777" w:rsidR="00787932" w:rsidRPr="00553480" w:rsidRDefault="00787932"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v:textbox>
              </v:rect>
            </w:pict>
          </mc:Fallback>
        </mc:AlternateContent>
      </w:r>
      <w:r>
        <w:rPr>
          <w:noProof/>
        </w:rPr>
        <mc:AlternateContent>
          <mc:Choice Requires="wps">
            <w:drawing>
              <wp:anchor distT="0" distB="0" distL="114300" distR="114300" simplePos="0" relativeHeight="251630592" behindDoc="0" locked="0" layoutInCell="1" allowOverlap="1" wp14:anchorId="5ECBEF7E" wp14:editId="238E8883">
                <wp:simplePos x="0" y="0"/>
                <wp:positionH relativeFrom="column">
                  <wp:posOffset>-476737</wp:posOffset>
                </wp:positionH>
                <wp:positionV relativeFrom="paragraph">
                  <wp:posOffset>166829</wp:posOffset>
                </wp:positionV>
                <wp:extent cx="1485900" cy="810689"/>
                <wp:effectExtent l="0" t="0" r="19050" b="21590"/>
                <wp:wrapNone/>
                <wp:docPr id="87" name="正方形/長方形 87"/>
                <wp:cNvGraphicFramePr/>
                <a:graphic xmlns:a="http://schemas.openxmlformats.org/drawingml/2006/main">
                  <a:graphicData uri="http://schemas.microsoft.com/office/word/2010/wordprocessingShape">
                    <wps:wsp>
                      <wps:cNvSpPr/>
                      <wps:spPr>
                        <a:xfrm>
                          <a:off x="0" y="0"/>
                          <a:ext cx="1485900" cy="810689"/>
                        </a:xfrm>
                        <a:prstGeom prst="rect">
                          <a:avLst/>
                        </a:prstGeom>
                        <a:noFill/>
                        <a:ln w="22225" cap="flat" cmpd="sng" algn="ctr">
                          <a:solidFill>
                            <a:sysClr val="windowText" lastClr="000000"/>
                          </a:solidFill>
                          <a:prstDash val="sysDot"/>
                        </a:ln>
                        <a:effectLst/>
                      </wps:spPr>
                      <wps:txbx>
                        <w:txbxContent>
                          <w:p w14:paraId="1431B7CF" w14:textId="063FC529" w:rsidR="00787932" w:rsidRDefault="00787932" w:rsidP="007C1FD0">
                            <w:pPr>
                              <w:spacing w:line="300" w:lineRule="exact"/>
                              <w:ind w:rightChars="-23" w:right="-48"/>
                              <w:jc w:val="left"/>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txbxContent>
                      </wps:txbx>
                      <wps:bodyPr rot="0" spcFirstLastPara="0" vertOverflow="overflow" horzOverflow="overflow" vert="horz" wrap="square" lIns="43200" tIns="54000" rIns="43200" bIns="54000" numCol="1" spcCol="0" rtlCol="0" fromWordArt="0" anchor="ctr" anchorCtr="0" forceAA="0" compatLnSpc="1">
                        <a:prstTxWarp prst="textNoShape">
                          <a:avLst/>
                        </a:prstTxWarp>
                        <a:spAutoFit/>
                      </wps:bodyPr>
                    </wps:wsp>
                  </a:graphicData>
                </a:graphic>
              </wp:anchor>
            </w:drawing>
          </mc:Choice>
          <mc:Fallback>
            <w:pict>
              <v:rect w14:anchorId="5ECBEF7E" id="正方形/長方形 87" o:spid="_x0000_s1070" style="position:absolute;left:0;text-align:left;margin-left:-37.55pt;margin-top:13.15pt;width:117pt;height:63.8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" filled="f" strokecolor="windowText" strokeweight="1.75pt">
                <v:stroke dashstyle="1 1"/>
                <v:textbox style="mso-fit-shape-to-text:t" inset="1.2mm,1.5mm,1.2mm,1.5mm">
                  <w:txbxContent>
                    <w:p w14:paraId="1431B7CF" w14:textId="063FC529" w:rsidR="00787932" w:rsidRDefault="00787932" w:rsidP="007C1FD0">
                      <w:pPr>
                        <w:spacing w:line="300" w:lineRule="exact"/>
                        <w:ind w:rightChars="-23" w:right="-48"/>
                        <w:jc w:val="left"/>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txbxContent>
                </v:textbox>
              </v:rect>
            </w:pict>
          </mc:Fallback>
        </mc:AlternateContent>
      </w:r>
      <w:r>
        <w:rPr>
          <w:noProof/>
        </w:rPr>
        <mc:AlternateContent>
          <mc:Choice Requires="wps">
            <w:drawing>
              <wp:anchor distT="0" distB="0" distL="114300" distR="114300" simplePos="0" relativeHeight="251631616" behindDoc="0" locked="0" layoutInCell="1" allowOverlap="1" wp14:anchorId="1D4CFA0D" wp14:editId="2E17D08C">
                <wp:simplePos x="0" y="0"/>
                <wp:positionH relativeFrom="column">
                  <wp:posOffset>2790338</wp:posOffset>
                </wp:positionH>
                <wp:positionV relativeFrom="paragraph">
                  <wp:posOffset>166829</wp:posOffset>
                </wp:positionV>
                <wp:extent cx="1476375" cy="810689"/>
                <wp:effectExtent l="0" t="0" r="28575" b="21590"/>
                <wp:wrapNone/>
                <wp:docPr id="88" name="正方形/長方形 88"/>
                <wp:cNvGraphicFramePr/>
                <a:graphic xmlns:a="http://schemas.openxmlformats.org/drawingml/2006/main">
                  <a:graphicData uri="http://schemas.microsoft.com/office/word/2010/wordprocessingShape">
                    <wps:wsp>
                      <wps:cNvSpPr/>
                      <wps:spPr>
                        <a:xfrm>
                          <a:off x="0" y="0"/>
                          <a:ext cx="1476375" cy="810689"/>
                        </a:xfrm>
                        <a:prstGeom prst="rect">
                          <a:avLst/>
                        </a:prstGeom>
                        <a:noFill/>
                        <a:ln w="22225" cap="flat" cmpd="sng" algn="ctr">
                          <a:solidFill>
                            <a:sysClr val="windowText" lastClr="000000"/>
                          </a:solidFill>
                          <a:prstDash val="sysDot"/>
                        </a:ln>
                        <a:effectLst/>
                      </wps:spPr>
                      <wps:txbx>
                        <w:txbxContent>
                          <w:p w14:paraId="35CD5F36" w14:textId="35F907AA" w:rsidR="00787932" w:rsidRPr="00C20D41" w:rsidRDefault="00787932" w:rsidP="007C1FD0">
                            <w:pPr>
                              <w:spacing w:line="300" w:lineRule="exact"/>
                              <w:ind w:rightChars="-51" w:right="-107"/>
                              <w:jc w:val="left"/>
                            </w:pPr>
                            <w:r w:rsidRPr="00A46019">
                              <w:rPr>
                                <w:rFonts w:ascii="ＭＳ ゴシック" w:eastAsia="ＭＳ ゴシック" w:hAnsi="ＭＳ ゴシック" w:hint="eastAsia"/>
                                <w:sz w:val="20"/>
                                <w:szCs w:val="20"/>
                              </w:rPr>
                              <w:t>｢大都市・大阪｣の府民生活と経済の、迅速な回復のための、復旧復興対策</w:t>
                            </w:r>
                          </w:p>
                        </w:txbxContent>
                      </wps:txbx>
                      <wps:bodyPr rot="0" spcFirstLastPara="0" vertOverflow="overflow" horzOverflow="overflow" vert="horz" wrap="square" lIns="43200" tIns="54000" rIns="43200" bIns="54000" numCol="1" spcCol="0" rtlCol="0" fromWordArt="0" anchor="ctr" anchorCtr="0" forceAA="0" compatLnSpc="1">
                        <a:prstTxWarp prst="textNoShape">
                          <a:avLst/>
                        </a:prstTxWarp>
                        <a:spAutoFit/>
                      </wps:bodyPr>
                    </wps:wsp>
                  </a:graphicData>
                </a:graphic>
              </wp:anchor>
            </w:drawing>
          </mc:Choice>
          <mc:Fallback>
            <w:pict>
              <v:rect w14:anchorId="1D4CFA0D" id="正方形/長方形 88" o:spid="_x0000_s1071" style="position:absolute;left:0;text-align:left;margin-left:219.7pt;margin-top:13.15pt;width:116.25pt;height:63.8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" filled="f" strokecolor="windowText" strokeweight="1.75pt">
                <v:stroke dashstyle="1 1"/>
                <v:textbox style="mso-fit-shape-to-text:t" inset="1.2mm,1.5mm,1.2mm,1.5mm">
                  <w:txbxContent>
                    <w:p w14:paraId="35CD5F36" w14:textId="35F907AA" w:rsidR="00787932" w:rsidRPr="00C20D41" w:rsidRDefault="00787932" w:rsidP="007C1FD0">
                      <w:pPr>
                        <w:spacing w:line="300" w:lineRule="exact"/>
                        <w:ind w:rightChars="-51" w:right="-107"/>
                        <w:jc w:val="left"/>
                      </w:pPr>
                      <w:r w:rsidRPr="00A46019">
                        <w:rPr>
                          <w:rFonts w:ascii="ＭＳ ゴシック" w:eastAsia="ＭＳ ゴシック" w:hAnsi="ＭＳ ゴシック" w:hint="eastAsia"/>
                          <w:sz w:val="20"/>
                          <w:szCs w:val="20"/>
                        </w:rPr>
                        <w:t>｢大都市・大阪｣の府民生活と経済の、迅速な回復のための、復旧復興対策</w:t>
                      </w:r>
                    </w:p>
                  </w:txbxContent>
                </v:textbox>
              </v:rect>
            </w:pict>
          </mc:Fallback>
        </mc:AlternateContent>
      </w:r>
      <w:r>
        <w:rPr>
          <w:noProof/>
        </w:rPr>
        <mc:AlternateContent>
          <mc:Choice Requires="wps">
            <w:drawing>
              <wp:anchor distT="0" distB="0" distL="114300" distR="114300" simplePos="0" relativeHeight="251635712" behindDoc="0" locked="0" layoutInCell="1" allowOverlap="1" wp14:anchorId="5FE57120" wp14:editId="62A86539">
                <wp:simplePos x="0" y="0"/>
                <wp:positionH relativeFrom="column">
                  <wp:posOffset>1161563</wp:posOffset>
                </wp:positionH>
                <wp:positionV relativeFrom="paragraph">
                  <wp:posOffset>166829</wp:posOffset>
                </wp:positionV>
                <wp:extent cx="1447800" cy="810689"/>
                <wp:effectExtent l="0" t="0" r="19050" b="21590"/>
                <wp:wrapNone/>
                <wp:docPr id="89" name="正方形/長方形 89"/>
                <wp:cNvGraphicFramePr/>
                <a:graphic xmlns:a="http://schemas.openxmlformats.org/drawingml/2006/main">
                  <a:graphicData uri="http://schemas.microsoft.com/office/word/2010/wordprocessingShape">
                    <wps:wsp>
                      <wps:cNvSpPr/>
                      <wps:spPr>
                        <a:xfrm>
                          <a:off x="0" y="0"/>
                          <a:ext cx="1447800" cy="810689"/>
                        </a:xfrm>
                        <a:prstGeom prst="rect">
                          <a:avLst/>
                        </a:prstGeom>
                        <a:noFill/>
                        <a:ln w="22225" cap="flat" cmpd="sng" algn="ctr">
                          <a:solidFill>
                            <a:sysClr val="windowText" lastClr="000000"/>
                          </a:solidFill>
                          <a:prstDash val="sysDot"/>
                        </a:ln>
                        <a:effectLst/>
                      </wps:spPr>
                      <wps:txbx>
                        <w:txbxContent>
                          <w:p w14:paraId="6F259788" w14:textId="74613B98" w:rsidR="00787932" w:rsidRPr="00C20D41" w:rsidRDefault="00787932" w:rsidP="007C1FD0">
                            <w:pPr>
                              <w:spacing w:line="300" w:lineRule="exact"/>
                              <w:ind w:rightChars="-75" w:right="-15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txbxContent>
                      </wps:txbx>
                      <wps:bodyPr rot="0" spcFirstLastPara="0" vertOverflow="overflow" horzOverflow="overflow" vert="horz" wrap="square" lIns="43200" tIns="54000" rIns="43200" bIns="54000" numCol="1" spcCol="0" rtlCol="0" fromWordArt="0" anchor="ctr" anchorCtr="0" forceAA="0" compatLnSpc="1">
                        <a:prstTxWarp prst="textNoShape">
                          <a:avLst/>
                        </a:prstTxWarp>
                        <a:spAutoFit/>
                      </wps:bodyPr>
                    </wps:wsp>
                  </a:graphicData>
                </a:graphic>
              </wp:anchor>
            </w:drawing>
          </mc:Choice>
          <mc:Fallback>
            <w:pict>
              <v:rect w14:anchorId="5FE57120" id="正方形/長方形 89" o:spid="_x0000_s1072" style="position:absolute;left:0;text-align:left;margin-left:91.45pt;margin-top:13.15pt;width:114pt;height:63.8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" filled="f" strokecolor="windowText" strokeweight="1.75pt">
                <v:stroke dashstyle="1 1"/>
                <v:textbox style="mso-fit-shape-to-text:t" inset="1.2mm,1.5mm,1.2mm,1.5mm">
                  <w:txbxContent>
                    <w:p w14:paraId="6F259788" w14:textId="74613B98" w:rsidR="00787932" w:rsidRPr="00C20D41" w:rsidRDefault="00787932" w:rsidP="007C1FD0">
                      <w:pPr>
                        <w:spacing w:line="300" w:lineRule="exact"/>
                        <w:ind w:rightChars="-75" w:right="-15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txbxContent>
                </v:textbox>
              </v:rect>
            </w:pict>
          </mc:Fallback>
        </mc:AlternateContent>
      </w:r>
    </w:p>
    <w:p w14:paraId="4B260969" w14:textId="1887D5EB" w:rsidR="00A81FAE" w:rsidRPr="009C0355" w:rsidRDefault="00A81FAE" w:rsidP="00A81FAE">
      <w:pPr>
        <w:ind w:left="210" w:hangingChars="100" w:hanging="210"/>
      </w:pPr>
    </w:p>
    <w:p w14:paraId="0D43D7FD" w14:textId="77777777" w:rsidR="00A81FAE" w:rsidRPr="009C0355" w:rsidRDefault="00A81FAE" w:rsidP="00A81FAE">
      <w:pPr>
        <w:ind w:left="210" w:hangingChars="100" w:hanging="210"/>
      </w:pPr>
    </w:p>
    <w:p w14:paraId="7EC1CC63" w14:textId="77777777" w:rsidR="00A81FAE" w:rsidRPr="009C0355" w:rsidRDefault="00A81FAE" w:rsidP="00A81FAE">
      <w:pPr>
        <w:ind w:left="210" w:hangingChars="100" w:hanging="210"/>
      </w:pPr>
    </w:p>
    <w:p w14:paraId="6BCAFD1B" w14:textId="77777777" w:rsidR="00A81FAE" w:rsidRPr="009C0355" w:rsidRDefault="00A81FAE" w:rsidP="00A81FAE">
      <w:pPr>
        <w:ind w:left="210" w:hangingChars="100" w:hanging="210"/>
      </w:pPr>
    </w:p>
    <w:p w14:paraId="655CDA7C" w14:textId="77777777" w:rsidR="00A81FAE" w:rsidRPr="009C0355" w:rsidRDefault="00A81FAE" w:rsidP="00A81FAE">
      <w:pPr>
        <w:ind w:left="210" w:hangingChars="100" w:hanging="210"/>
      </w:pPr>
    </w:p>
    <w:p w14:paraId="3636B39E" w14:textId="77777777" w:rsidR="00A81FAE" w:rsidRPr="009C0355" w:rsidRDefault="00A81FAE" w:rsidP="00A81FAE">
      <w:pPr>
        <w:ind w:left="210" w:hangingChars="100" w:hanging="210"/>
      </w:pPr>
    </w:p>
    <w:p w14:paraId="6B9595CE" w14:textId="77777777" w:rsidR="00A81FAE" w:rsidRPr="009C0355" w:rsidRDefault="00A81FAE" w:rsidP="00A81FAE">
      <w:pPr>
        <w:ind w:left="210" w:hangingChars="100" w:hanging="210"/>
      </w:pPr>
    </w:p>
    <w:p w14:paraId="64A0DEC5" w14:textId="77777777" w:rsidR="00A81FAE" w:rsidRPr="009C0355" w:rsidRDefault="00A81FAE" w:rsidP="00A81FAE">
      <w:pPr>
        <w:ind w:left="210" w:hangingChars="100" w:hanging="210"/>
      </w:pPr>
    </w:p>
    <w:p w14:paraId="0A8F0ACE" w14:textId="3327D811" w:rsidR="00A81FAE" w:rsidRPr="009C0355" w:rsidRDefault="00C20D41" w:rsidP="00A81FAE">
      <w:pPr>
        <w:ind w:left="210" w:hangingChars="100" w:hanging="210"/>
      </w:pPr>
      <w:r>
        <w:rPr>
          <w:noProof/>
        </w:rPr>
        <mc:AlternateContent>
          <mc:Choice Requires="wps">
            <w:drawing>
              <wp:anchor distT="0" distB="0" distL="114300" distR="114300" simplePos="0" relativeHeight="251636736" behindDoc="0" locked="0" layoutInCell="1" allowOverlap="1" wp14:anchorId="1A98E489" wp14:editId="714017CB">
                <wp:simplePos x="0" y="0"/>
                <wp:positionH relativeFrom="column">
                  <wp:posOffset>4409588</wp:posOffset>
                </wp:positionH>
                <wp:positionV relativeFrom="paragraph">
                  <wp:posOffset>108514</wp:posOffset>
                </wp:positionV>
                <wp:extent cx="1495425" cy="819901"/>
                <wp:effectExtent l="0" t="19050" r="47625" b="18415"/>
                <wp:wrapNone/>
                <wp:docPr id="15" name="屈折矢印 15"/>
                <wp:cNvGraphicFramePr/>
                <a:graphic xmlns:a="http://schemas.openxmlformats.org/drawingml/2006/main">
                  <a:graphicData uri="http://schemas.microsoft.com/office/word/2010/wordprocessingShape">
                    <wps:wsp>
                      <wps:cNvSpPr/>
                      <wps:spPr>
                        <a:xfrm>
                          <a:off x="0" y="0"/>
                          <a:ext cx="1495425" cy="819901"/>
                        </a:xfrm>
                        <a:prstGeom prst="bentUpArrow">
                          <a:avLst>
                            <a:gd name="adj1" fmla="val 41012"/>
                            <a:gd name="adj2" fmla="val 46429"/>
                            <a:gd name="adj3" fmla="val 28567"/>
                          </a:avLst>
                        </a:prstGeom>
                        <a:solidFill>
                          <a:srgbClr val="4F81BD"/>
                        </a:solidFill>
                        <a:ln w="25400" cap="flat" cmpd="sng" algn="ctr">
                          <a:solidFill>
                            <a:srgbClr val="4F81BD">
                              <a:shade val="50000"/>
                            </a:srgbClr>
                          </a:solidFill>
                          <a:prstDash val="solid"/>
                        </a:ln>
                        <a:effectLst/>
                      </wps:spPr>
                      <wps:txbx>
                        <w:txbxContent>
                          <w:p w14:paraId="2FEDF0E6" w14:textId="77777777" w:rsidR="00787932" w:rsidRPr="00A81FAE" w:rsidRDefault="00787932"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98E489" id="屈折矢印 15" o:spid="_x0000_s1073" style="position:absolute;left:0;text-align:left;margin-left:347.2pt;margin-top:8.55pt;width:117.75pt;height:64.55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1495425,81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" adj="-11796480,,5400" path="m,483643r946624,l946624,234221r-212543,l1114753,r380672,234221l1282882,234221r,585680l,819901,,483643xe" fillcolor="#4f81bd" strokecolor="#385d8a" strokeweight="2pt">
                <v:stroke joinstyle="miter"/>
                <v:formulas/>
                <v:path arrowok="t" o:connecttype="custom" o:connectlocs="0,483643;946624,483643;946624,234221;734081,234221;1114753,0;1495425,234221;1282882,234221;1282882,819901;0,819901;0,483643" o:connectangles="0,0,0,0,0,0,0,0,0,0" textboxrect="0,0,1495425,819901"/>
                <v:textbox>
                  <w:txbxContent>
                    <w:p w14:paraId="2FEDF0E6" w14:textId="77777777" w:rsidR="00787932" w:rsidRPr="00A81FAE" w:rsidRDefault="00787932"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v:textbox>
              </v:shape>
            </w:pict>
          </mc:Fallback>
        </mc:AlternateContent>
      </w:r>
    </w:p>
    <w:p w14:paraId="74FC2287" w14:textId="77777777" w:rsidR="00E61060" w:rsidRPr="009C0355" w:rsidRDefault="00E61060" w:rsidP="00A81FAE">
      <w:pPr>
        <w:ind w:left="210" w:hangingChars="100" w:hanging="210"/>
      </w:pPr>
    </w:p>
    <w:p w14:paraId="2C9E2F25" w14:textId="473F72D7" w:rsidR="00A81FAE" w:rsidRPr="009C0355" w:rsidRDefault="00C20D41" w:rsidP="00A81FAE">
      <w:pPr>
        <w:ind w:left="210" w:hangingChars="100" w:hanging="210"/>
      </w:pPr>
      <w:r>
        <w:rPr>
          <w:noProof/>
        </w:rPr>
        <mc:AlternateContent>
          <mc:Choice Requires="wps">
            <w:drawing>
              <wp:anchor distT="0" distB="0" distL="114300" distR="114300" simplePos="0" relativeHeight="251637760" behindDoc="0" locked="0" layoutInCell="1" allowOverlap="1" wp14:anchorId="68258801" wp14:editId="42DDA9A7">
                <wp:simplePos x="0" y="0"/>
                <wp:positionH relativeFrom="column">
                  <wp:posOffset>-533887</wp:posOffset>
                </wp:positionH>
                <wp:positionV relativeFrom="paragraph">
                  <wp:posOffset>323817</wp:posOffset>
                </wp:positionV>
                <wp:extent cx="4848225" cy="755415"/>
                <wp:effectExtent l="0" t="0" r="28575" b="26035"/>
                <wp:wrapNone/>
                <wp:docPr id="6" name="正方形/長方形 6"/>
                <wp:cNvGraphicFramePr/>
                <a:graphic xmlns:a="http://schemas.openxmlformats.org/drawingml/2006/main">
                  <a:graphicData uri="http://schemas.microsoft.com/office/word/2010/wordprocessingShape">
                    <wps:wsp>
                      <wps:cNvSpPr/>
                      <wps:spPr>
                        <a:xfrm>
                          <a:off x="0" y="0"/>
                          <a:ext cx="4848225" cy="755415"/>
                        </a:xfrm>
                        <a:prstGeom prst="rect">
                          <a:avLst/>
                        </a:prstGeom>
                        <a:solidFill>
                          <a:srgbClr val="4F81BD">
                            <a:lumMod val="60000"/>
                            <a:lumOff val="40000"/>
                          </a:srgbClr>
                        </a:solidFill>
                        <a:ln w="15875" cap="flat" cmpd="sng" algn="ctr">
                          <a:solidFill>
                            <a:sysClr val="windowText" lastClr="000000"/>
                          </a:solidFill>
                          <a:prstDash val="solid"/>
                        </a:ln>
                        <a:effectLst/>
                      </wps:spPr>
                      <wps:txbx>
                        <w:txbxContent>
                          <w:p w14:paraId="563F819E" w14:textId="77777777" w:rsidR="00787932" w:rsidRPr="00D11363" w:rsidRDefault="00787932"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25A9F15D" w:rsidR="00787932" w:rsidRPr="00D11363" w:rsidRDefault="00787932"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w:t>
                            </w:r>
                            <w:r>
                              <w:rPr>
                                <w:rFonts w:ascii="ＭＳ ゴシック" w:eastAsia="ＭＳ ゴシック" w:hAnsi="ＭＳ ゴシック" w:hint="eastAsia"/>
                              </w:rPr>
                              <w:t>の初動体制</w:t>
                            </w:r>
                            <w:r w:rsidRPr="00D11363">
                              <w:rPr>
                                <w:rFonts w:ascii="ＭＳ ゴシック" w:eastAsia="ＭＳ ゴシック" w:hAnsi="ＭＳ ゴシック" w:hint="eastAsia"/>
                              </w:rPr>
                              <w:t>の運用</w:t>
                            </w:r>
                            <w:r>
                              <w:rPr>
                                <w:rFonts w:ascii="ＭＳ ゴシック" w:eastAsia="ＭＳ ゴシック" w:hAnsi="ＭＳ ゴシック" w:hint="eastAsia"/>
                              </w:rPr>
                              <w:t>・改善</w:t>
                            </w:r>
                          </w:p>
                          <w:p w14:paraId="3E66F3D9" w14:textId="4F9D59E3" w:rsidR="00787932" w:rsidRPr="00D11363" w:rsidRDefault="00787932" w:rsidP="00A81FAE">
                            <w:pPr>
                              <w:spacing w:line="300" w:lineRule="exact"/>
                              <w:jc w:val="left"/>
                              <w:rPr>
                                <w:rFonts w:ascii="ＭＳ ゴシック" w:eastAsia="ＭＳ ゴシック" w:hAnsi="ＭＳ ゴシック"/>
                              </w:rPr>
                            </w:pPr>
                            <w:r>
                              <w:rPr>
                                <w:rFonts w:ascii="ＭＳ ゴシック" w:eastAsia="ＭＳ ゴシック" w:hAnsi="ＭＳ ゴシック" w:hint="eastAsia"/>
                              </w:rPr>
                              <w:t>・災害対策</w:t>
                            </w:r>
                            <w:r>
                              <w:rPr>
                                <w:rFonts w:ascii="ＭＳ ゴシック" w:eastAsia="ＭＳ ゴシック" w:hAnsi="ＭＳ ゴシック"/>
                              </w:rPr>
                              <w:t>本部要員等の訓練</w:t>
                            </w:r>
                            <w:r>
                              <w:rPr>
                                <w:rFonts w:ascii="ＭＳ ゴシック" w:eastAsia="ＭＳ ゴシック" w:hAnsi="ＭＳ ゴシック" w:hint="eastAsia"/>
                              </w:rPr>
                              <w:t>・スキルアップ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58801" id="正方形/長方形 6" o:spid="_x0000_s1074" style="position:absolute;left:0;text-align:left;margin-left:-42.05pt;margin-top:25.5pt;width:381.75pt;height:59.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" fillcolor="#95b3d7" strokecolor="windowText" strokeweight="1.25pt">
                <v:textbox>
                  <w:txbxContent>
                    <w:p w14:paraId="563F819E" w14:textId="77777777" w:rsidR="00787932" w:rsidRPr="00D11363" w:rsidRDefault="00787932"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25A9F15D" w:rsidR="00787932" w:rsidRPr="00D11363" w:rsidRDefault="00787932"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w:t>
                      </w:r>
                      <w:r>
                        <w:rPr>
                          <w:rFonts w:ascii="ＭＳ ゴシック" w:eastAsia="ＭＳ ゴシック" w:hAnsi="ＭＳ ゴシック" w:hint="eastAsia"/>
                        </w:rPr>
                        <w:t>の初動体制</w:t>
                      </w:r>
                      <w:r w:rsidRPr="00D11363">
                        <w:rPr>
                          <w:rFonts w:ascii="ＭＳ ゴシック" w:eastAsia="ＭＳ ゴシック" w:hAnsi="ＭＳ ゴシック" w:hint="eastAsia"/>
                        </w:rPr>
                        <w:t>の運用</w:t>
                      </w:r>
                      <w:r>
                        <w:rPr>
                          <w:rFonts w:ascii="ＭＳ ゴシック" w:eastAsia="ＭＳ ゴシック" w:hAnsi="ＭＳ ゴシック" w:hint="eastAsia"/>
                        </w:rPr>
                        <w:t>・改善</w:t>
                      </w:r>
                    </w:p>
                    <w:p w14:paraId="3E66F3D9" w14:textId="4F9D59E3" w:rsidR="00787932" w:rsidRPr="00D11363" w:rsidRDefault="00787932" w:rsidP="00A81FAE">
                      <w:pPr>
                        <w:spacing w:line="300" w:lineRule="exact"/>
                        <w:jc w:val="left"/>
                        <w:rPr>
                          <w:rFonts w:ascii="ＭＳ ゴシック" w:eastAsia="ＭＳ ゴシック" w:hAnsi="ＭＳ ゴシック"/>
                        </w:rPr>
                      </w:pPr>
                      <w:r>
                        <w:rPr>
                          <w:rFonts w:ascii="ＭＳ ゴシック" w:eastAsia="ＭＳ ゴシック" w:hAnsi="ＭＳ ゴシック" w:hint="eastAsia"/>
                        </w:rPr>
                        <w:t>・災害対策</w:t>
                      </w:r>
                      <w:r>
                        <w:rPr>
                          <w:rFonts w:ascii="ＭＳ ゴシック" w:eastAsia="ＭＳ ゴシック" w:hAnsi="ＭＳ ゴシック"/>
                        </w:rPr>
                        <w:t>本部要員等の訓練</w:t>
                      </w:r>
                      <w:r>
                        <w:rPr>
                          <w:rFonts w:ascii="ＭＳ ゴシック" w:eastAsia="ＭＳ ゴシック" w:hAnsi="ＭＳ ゴシック" w:hint="eastAsia"/>
                        </w:rPr>
                        <w:t>・スキルアップ</w:t>
                      </w:r>
                    </w:p>
                  </w:txbxContent>
                </v:textbox>
              </v:rect>
            </w:pict>
          </mc:Fallback>
        </mc:AlternateContent>
      </w:r>
    </w:p>
    <w:p w14:paraId="4B835BA8" w14:textId="77777777" w:rsidR="00A81FAE" w:rsidRPr="009C0355" w:rsidRDefault="00A81FAE" w:rsidP="00A81FAE">
      <w:pPr>
        <w:ind w:left="210" w:hangingChars="100" w:hanging="210"/>
      </w:pPr>
    </w:p>
    <w:p w14:paraId="5CBEC614" w14:textId="77777777" w:rsidR="00CF39E9" w:rsidRPr="009C0355" w:rsidRDefault="00CF39E9" w:rsidP="00CF39E9">
      <w:pPr>
        <w:rPr>
          <w:rFonts w:ascii="ＭＳ ゴシック" w:eastAsia="ＭＳ ゴシック" w:hAnsi="ＭＳ ゴシック"/>
          <w:sz w:val="24"/>
          <w:szCs w:val="24"/>
        </w:rPr>
        <w:sectPr w:rsidR="00CF39E9" w:rsidRPr="009C0355" w:rsidSect="005647FA">
          <w:type w:val="continuous"/>
          <w:pgSz w:w="11906" w:h="16838"/>
          <w:pgMar w:top="1560" w:right="1701" w:bottom="1701" w:left="1701" w:header="851" w:footer="992" w:gutter="0"/>
          <w:cols w:space="425"/>
          <w:docGrid w:type="lines" w:linePitch="360"/>
        </w:sectPr>
      </w:pPr>
    </w:p>
    <w:p w14:paraId="245E22AC" w14:textId="1C24E4C6" w:rsidR="00CF39E9" w:rsidRPr="009C0355" w:rsidRDefault="00C20D41" w:rsidP="00CF39E9">
      <w:pPr>
        <w:rPr>
          <w:rFonts w:ascii="ＭＳ ゴシック" w:eastAsia="ＭＳ ゴシック" w:hAnsi="ＭＳ ゴシック"/>
          <w:sz w:val="24"/>
          <w:szCs w:val="24"/>
        </w:rPr>
        <w:sectPr w:rsidR="00CF39E9" w:rsidRPr="009C0355" w:rsidSect="005647FA">
          <w:type w:val="continuous"/>
          <w:pgSz w:w="11906" w:h="16838"/>
          <w:pgMar w:top="1560" w:right="1701" w:bottom="1701" w:left="1701" w:header="851" w:footer="992" w:gutter="0"/>
          <w:cols w:space="425"/>
          <w:docGrid w:type="lines" w:linePitch="360"/>
        </w:sectPr>
      </w:pPr>
      <w:r>
        <w:rPr>
          <w:rFonts w:ascii="ＭＳ ゴシック" w:eastAsia="ＭＳ ゴシック" w:hAnsi="ＭＳ ゴシック"/>
          <w:noProof/>
          <w:sz w:val="24"/>
          <w:szCs w:val="24"/>
        </w:rPr>
        <mc:AlternateContent>
          <mc:Choice Requires="wps">
            <w:drawing>
              <wp:anchor distT="0" distB="0" distL="114300" distR="114300" simplePos="0" relativeHeight="251638784" behindDoc="0" locked="0" layoutInCell="1" allowOverlap="1" wp14:anchorId="4E69350E" wp14:editId="4CC23C84">
                <wp:simplePos x="0" y="0"/>
                <wp:positionH relativeFrom="column">
                  <wp:posOffset>4419113</wp:posOffset>
                </wp:positionH>
                <wp:positionV relativeFrom="paragraph">
                  <wp:posOffset>60077</wp:posOffset>
                </wp:positionV>
                <wp:extent cx="1657350" cy="884388"/>
                <wp:effectExtent l="0" t="0" r="19050" b="11430"/>
                <wp:wrapNone/>
                <wp:docPr id="20" name="大かっこ 20"/>
                <wp:cNvGraphicFramePr/>
                <a:graphic xmlns:a="http://schemas.openxmlformats.org/drawingml/2006/main">
                  <a:graphicData uri="http://schemas.microsoft.com/office/word/2010/wordprocessingShape">
                    <wps:wsp>
                      <wps:cNvSpPr/>
                      <wps:spPr>
                        <a:xfrm>
                          <a:off x="0" y="0"/>
                          <a:ext cx="1657350" cy="884388"/>
                        </a:xfrm>
                        <a:prstGeom prst="bracketPair">
                          <a:avLst/>
                        </a:prstGeom>
                        <a:noFill/>
                        <a:ln w="9525" cap="flat" cmpd="sng" algn="ctr">
                          <a:solidFill>
                            <a:srgbClr val="4F81BD">
                              <a:shade val="95000"/>
                              <a:satMod val="105000"/>
                            </a:srgbClr>
                          </a:solidFill>
                          <a:prstDash val="solid"/>
                        </a:ln>
                        <a:effectLst/>
                      </wps:spPr>
                      <wps:txbx>
                        <w:txbxContent>
                          <w:p w14:paraId="0EA59B2F" w14:textId="77777777" w:rsidR="00787932" w:rsidRPr="00880340" w:rsidRDefault="00787932"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787932" w:rsidRDefault="00787932"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787932" w:rsidRPr="00880340" w:rsidRDefault="00787932"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935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75" type="#_x0000_t185" style="position:absolute;left:0;text-align:left;margin-left:347.95pt;margin-top:4.75pt;width:130.5pt;height:69.6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" strokecolor="#4a7ebb">
                <v:textbox>
                  <w:txbxContent>
                    <w:p w14:paraId="0EA59B2F" w14:textId="77777777" w:rsidR="00787932" w:rsidRPr="00880340" w:rsidRDefault="00787932"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787932" w:rsidRDefault="00787932"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787932" w:rsidRPr="00880340" w:rsidRDefault="00787932"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v:textbox>
              </v:shape>
            </w:pict>
          </mc:Fallback>
        </mc:AlternateContent>
      </w:r>
    </w:p>
    <w:p w14:paraId="598A93CE" w14:textId="05AF749D" w:rsidR="00CF39E9" w:rsidRPr="009C0355" w:rsidRDefault="00E24BF3" w:rsidP="00CF39E9">
      <w:pPr>
        <w:rPr>
          <w:rFonts w:ascii="ＭＳ ゴシック" w:eastAsia="ＭＳ ゴシック" w:hAnsi="ＭＳ ゴシック"/>
          <w:sz w:val="24"/>
          <w:szCs w:val="24"/>
        </w:rPr>
      </w:pPr>
      <w:r w:rsidRPr="009C035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6976" behindDoc="0" locked="0" layoutInCell="1" allowOverlap="1" wp14:anchorId="318C98C7" wp14:editId="52986D6B">
                <wp:simplePos x="0" y="0"/>
                <wp:positionH relativeFrom="column">
                  <wp:posOffset>237490</wp:posOffset>
                </wp:positionH>
                <wp:positionV relativeFrom="paragraph">
                  <wp:posOffset>-90170</wp:posOffset>
                </wp:positionV>
                <wp:extent cx="1619250" cy="333375"/>
                <wp:effectExtent l="0" t="0" r="19050" b="21590"/>
                <wp:wrapNone/>
                <wp:docPr id="83" name="角丸四角形 83" title="（２）アクション"/>
                <wp:cNvGraphicFramePr/>
                <a:graphic xmlns:a="http://schemas.openxmlformats.org/drawingml/2006/main">
                  <a:graphicData uri="http://schemas.microsoft.com/office/word/2010/wordprocessingShape">
                    <wps:wsp>
                      <wps:cNvSpPr/>
                      <wps:spPr>
                        <a:xfrm>
                          <a:off x="0" y="0"/>
                          <a:ext cx="1619250" cy="333375"/>
                        </a:xfrm>
                        <a:prstGeom prst="roundRect">
                          <a:avLst/>
                        </a:prstGeom>
                        <a:solidFill>
                          <a:srgbClr val="4F81BD"/>
                        </a:solidFill>
                        <a:ln w="25400" cap="flat" cmpd="sng" algn="ctr">
                          <a:solidFill>
                            <a:srgbClr val="4F81BD">
                              <a:shade val="50000"/>
                            </a:srgbClr>
                          </a:solidFill>
                          <a:prstDash val="solid"/>
                        </a:ln>
                        <a:effectLst/>
                      </wps:spPr>
                      <wps:txbx>
                        <w:txbxContent>
                          <w:p w14:paraId="7252E75E" w14:textId="77777777" w:rsidR="00787932" w:rsidRPr="009B5760" w:rsidRDefault="00787932"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18C98C7" id="角丸四角形 83" o:spid="_x0000_s1076" alt="タイトル: （２）アクション" style="position:absolute;left:0;text-align:left;margin-left:18.7pt;margin-top:-7.1pt;width:127.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" fillcolor="#4f81bd" strokecolor="#385d8a" strokeweight="2pt">
                <v:textbox style="mso-fit-shape-to-text:t">
                  <w:txbxContent>
                    <w:p w14:paraId="7252E75E" w14:textId="77777777" w:rsidR="00787932" w:rsidRPr="009B5760" w:rsidRDefault="00787932"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v:textbox>
              </v:roundrect>
            </w:pict>
          </mc:Fallback>
        </mc:AlternateContent>
      </w:r>
    </w:p>
    <w:p w14:paraId="34552A8A" w14:textId="43696FD8" w:rsidR="00CF39E9" w:rsidRPr="009C0355" w:rsidRDefault="0058343F" w:rsidP="00CF39E9">
      <w:pP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48000" behindDoc="0" locked="0" layoutInCell="1" allowOverlap="1" wp14:anchorId="51C2DDC1" wp14:editId="3CAA7711">
                <wp:simplePos x="0" y="0"/>
                <wp:positionH relativeFrom="margin">
                  <wp:align>center</wp:align>
                </wp:positionH>
                <wp:positionV relativeFrom="paragraph">
                  <wp:posOffset>140335</wp:posOffset>
                </wp:positionV>
                <wp:extent cx="6120000" cy="474980"/>
                <wp:effectExtent l="0" t="0" r="14605" b="20320"/>
                <wp:wrapNone/>
                <wp:docPr id="25" name="額縁 25"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20000"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768AEF1C" w14:textId="77777777" w:rsidR="00787932" w:rsidRPr="00316213" w:rsidRDefault="00787932"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787932" w:rsidRPr="00316213" w:rsidRDefault="00787932"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2DDC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5" o:spid="_x0000_s1077" type="#_x0000_t84" alt="タイトル: ミッション１ - 説明: 巨大地震や大津波から府民の命を守り、被害を軽減するための、事前予防対策と逃げる対策&#10;" style="position:absolute;left:0;text-align:left;margin-left:0;margin-top:11.05pt;width:481.9pt;height:37.4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" adj="1385" fillcolor="window" strokecolor="windowText" strokeweight=".5pt">
                <v:textbox inset="2mm,.5mm,2mm,.5mm">
                  <w:txbxContent>
                    <w:p w14:paraId="768AEF1C" w14:textId="77777777" w:rsidR="00787932" w:rsidRPr="00316213" w:rsidRDefault="00787932"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787932" w:rsidRPr="00316213" w:rsidRDefault="00787932"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w10:wrap anchorx="margin"/>
              </v:shape>
            </w:pict>
          </mc:Fallback>
        </mc:AlternateContent>
      </w:r>
    </w:p>
    <w:p w14:paraId="63469744" w14:textId="24FA18A6" w:rsidR="0058343F" w:rsidRPr="009C0355" w:rsidRDefault="0058343F" w:rsidP="00CF39E9">
      <w:pPr>
        <w:rPr>
          <w:rFonts w:ascii="ＭＳ ゴシック" w:eastAsia="ＭＳ ゴシック" w:hAnsi="ＭＳ ゴシック"/>
          <w:sz w:val="24"/>
          <w:szCs w:val="24"/>
        </w:rPr>
      </w:pPr>
    </w:p>
    <w:p w14:paraId="2625FCEC" w14:textId="77777777" w:rsidR="0058343F" w:rsidRPr="009C0355" w:rsidRDefault="0058343F" w:rsidP="00CF39E9">
      <w:pPr>
        <w:rPr>
          <w:rFonts w:ascii="ＭＳ ゴシック" w:eastAsia="ＭＳ ゴシック" w:hAnsi="ＭＳ ゴシック"/>
          <w:sz w:val="24"/>
          <w:szCs w:val="24"/>
        </w:rPr>
      </w:pPr>
    </w:p>
    <w:p w14:paraId="1A64AED2" w14:textId="3EFEC22A" w:rsidR="0058343F" w:rsidRPr="009C0355" w:rsidRDefault="00C64793" w:rsidP="00CF39E9">
      <w:pP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18304" behindDoc="0" locked="0" layoutInCell="1" allowOverlap="1" wp14:anchorId="5278A49B" wp14:editId="72A68ECE">
                <wp:simplePos x="0" y="0"/>
                <wp:positionH relativeFrom="margin">
                  <wp:align>center</wp:align>
                </wp:positionH>
                <wp:positionV relativeFrom="paragraph">
                  <wp:posOffset>76200</wp:posOffset>
                </wp:positionV>
                <wp:extent cx="5904000" cy="8410575"/>
                <wp:effectExtent l="0" t="0" r="11430" b="22860"/>
                <wp:wrapNone/>
                <wp:docPr id="22" name="正方形/長方形 22" descr="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title="ミッション１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8410575"/>
                        </a:xfrm>
                        <a:prstGeom prst="rect">
                          <a:avLst/>
                        </a:prstGeom>
                        <a:solidFill>
                          <a:sysClr val="window" lastClr="FFFFFF"/>
                        </a:solidFill>
                        <a:ln w="25400" cap="flat" cmpd="sng" algn="ctr">
                          <a:solidFill>
                            <a:sysClr val="windowText" lastClr="000000"/>
                          </a:solidFill>
                          <a:prstDash val="solid"/>
                        </a:ln>
                        <a:effectLst/>
                      </wps:spPr>
                      <wps:txbx>
                        <w:txbxContent>
                          <w:p w14:paraId="24D05C91" w14:textId="77777777" w:rsidR="00787932" w:rsidRPr="00336682" w:rsidRDefault="00787932" w:rsidP="001026E3">
                            <w:pPr>
                              <w:spacing w:line="200" w:lineRule="exact"/>
                              <w:ind w:leftChars="100" w:left="210" w:firstLineChars="100" w:firstLine="200"/>
                              <w:rPr>
                                <w:rFonts w:asciiTheme="majorEastAsia" w:eastAsiaTheme="majorEastAsia" w:hAnsiTheme="majorEastAsia"/>
                                <w:sz w:val="20"/>
                                <w:szCs w:val="20"/>
                              </w:rPr>
                            </w:pPr>
                          </w:p>
                          <w:p w14:paraId="150D41F3" w14:textId="1BFEE27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1</w:t>
                            </w:r>
                            <w:r w:rsidRPr="00336682">
                              <w:rPr>
                                <w:rFonts w:asciiTheme="majorEastAsia" w:eastAsiaTheme="majorEastAsia" w:hAnsiTheme="majorEastAsia" w:hint="eastAsia"/>
                                <w:sz w:val="20"/>
                                <w:szCs w:val="20"/>
                              </w:rPr>
                              <w:t xml:space="preserve">　防潮堤の津波浸水対策の推進</w:t>
                            </w:r>
                            <w:r w:rsidRPr="00D71240">
                              <w:rPr>
                                <w:rFonts w:asciiTheme="majorEastAsia" w:eastAsiaTheme="majorEastAsia" w:hAnsiTheme="majorEastAsia" w:hint="eastAsia"/>
                                <w:sz w:val="18"/>
                                <w:szCs w:val="18"/>
                              </w:rPr>
                              <w:t>【環境農林水産部・都市整備部</w:t>
                            </w:r>
                            <w:r w:rsidR="001E798E">
                              <w:rPr>
                                <w:rFonts w:asciiTheme="majorEastAsia" w:eastAsiaTheme="majorEastAsia" w:hAnsiTheme="majorEastAsia" w:hint="eastAsia"/>
                                <w:sz w:val="18"/>
                                <w:szCs w:val="18"/>
                              </w:rPr>
                              <w:t>・大阪港湾局</w:t>
                            </w:r>
                            <w:r w:rsidRPr="00D71240">
                              <w:rPr>
                                <w:rFonts w:asciiTheme="majorEastAsia" w:eastAsiaTheme="majorEastAsia" w:hAnsiTheme="majorEastAsia" w:hint="eastAsia"/>
                                <w:sz w:val="18"/>
                                <w:szCs w:val="18"/>
                              </w:rPr>
                              <w:t>】</w:t>
                            </w:r>
                          </w:p>
                          <w:p w14:paraId="38A7CAB7" w14:textId="5EBDE60B"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2</w:t>
                            </w:r>
                            <w:r w:rsidRPr="00336682">
                              <w:rPr>
                                <w:rFonts w:asciiTheme="majorEastAsia" w:eastAsiaTheme="majorEastAsia" w:hAnsiTheme="majorEastAsia" w:hint="eastAsia"/>
                                <w:sz w:val="20"/>
                                <w:szCs w:val="20"/>
                              </w:rPr>
                              <w:t xml:space="preserve">　水門の耐震化等の推進</w:t>
                            </w:r>
                            <w:r w:rsidRPr="00D71240">
                              <w:rPr>
                                <w:rFonts w:asciiTheme="majorEastAsia" w:eastAsiaTheme="majorEastAsia" w:hAnsiTheme="majorEastAsia" w:hint="eastAsia"/>
                                <w:sz w:val="18"/>
                                <w:szCs w:val="18"/>
                              </w:rPr>
                              <w:t>【都市整備部】</w:t>
                            </w:r>
                          </w:p>
                          <w:p w14:paraId="1818943E" w14:textId="68D7E1D9"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3</w:t>
                            </w:r>
                            <w:r w:rsidRPr="00336682">
                              <w:rPr>
                                <w:rFonts w:asciiTheme="majorEastAsia" w:eastAsiaTheme="majorEastAsia" w:hAnsiTheme="majorEastAsia" w:hint="eastAsia"/>
                                <w:sz w:val="20"/>
                                <w:szCs w:val="20"/>
                              </w:rPr>
                              <w:t xml:space="preserve">　長期湛水の早期解消</w:t>
                            </w:r>
                            <w:r w:rsidRPr="00D71240">
                              <w:rPr>
                                <w:rFonts w:asciiTheme="majorEastAsia" w:eastAsiaTheme="majorEastAsia" w:hAnsiTheme="majorEastAsia" w:hint="eastAsia"/>
                                <w:sz w:val="18"/>
                                <w:szCs w:val="18"/>
                              </w:rPr>
                              <w:t>【危機管理室・都市整備部</w:t>
                            </w:r>
                            <w:r w:rsidR="00DA5724">
                              <w:rPr>
                                <w:rFonts w:asciiTheme="majorEastAsia" w:eastAsiaTheme="majorEastAsia" w:hAnsiTheme="majorEastAsia" w:hint="eastAsia"/>
                                <w:sz w:val="18"/>
                                <w:szCs w:val="18"/>
                              </w:rPr>
                              <w:t>・大阪港湾局</w:t>
                            </w:r>
                            <w:r w:rsidRPr="00D71240">
                              <w:rPr>
                                <w:rFonts w:asciiTheme="majorEastAsia" w:eastAsiaTheme="majorEastAsia" w:hAnsiTheme="majorEastAsia" w:hint="eastAsia"/>
                                <w:sz w:val="18"/>
                                <w:szCs w:val="18"/>
                              </w:rPr>
                              <w:t>】</w:t>
                            </w:r>
                          </w:p>
                          <w:p w14:paraId="01FBC620" w14:textId="64F72695"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4</w:t>
                            </w:r>
                            <w:r w:rsidRPr="00336682">
                              <w:rPr>
                                <w:rFonts w:asciiTheme="majorEastAsia" w:eastAsiaTheme="majorEastAsia" w:hAnsiTheme="majorEastAsia" w:hint="eastAsia"/>
                                <w:sz w:val="20"/>
                                <w:szCs w:val="20"/>
                              </w:rPr>
                              <w:t xml:space="preserve">　密集市街地対策の推進</w:t>
                            </w:r>
                            <w:r w:rsidRPr="00D71240">
                              <w:rPr>
                                <w:rFonts w:asciiTheme="majorEastAsia" w:eastAsiaTheme="majorEastAsia" w:hAnsiTheme="majorEastAsia" w:hint="eastAsia"/>
                                <w:sz w:val="18"/>
                                <w:szCs w:val="18"/>
                              </w:rPr>
                              <w:t>【</w:t>
                            </w:r>
                            <w:r w:rsidR="00DA5724">
                              <w:rPr>
                                <w:rFonts w:asciiTheme="majorEastAsia" w:eastAsiaTheme="majorEastAsia" w:hAnsiTheme="majorEastAsia" w:hint="eastAsia"/>
                                <w:sz w:val="18"/>
                                <w:szCs w:val="18"/>
                              </w:rPr>
                              <w:t>都市整備部</w:t>
                            </w:r>
                            <w:r w:rsidRPr="00D71240">
                              <w:rPr>
                                <w:rFonts w:asciiTheme="majorEastAsia" w:eastAsiaTheme="majorEastAsia" w:hAnsiTheme="majorEastAsia" w:hint="eastAsia"/>
                                <w:sz w:val="18"/>
                                <w:szCs w:val="18"/>
                              </w:rPr>
                              <w:t>】</w:t>
                            </w:r>
                          </w:p>
                          <w:p w14:paraId="32EC648F" w14:textId="0DA9832D"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5</w:t>
                            </w:r>
                            <w:r w:rsidRPr="00336682">
                              <w:rPr>
                                <w:rFonts w:asciiTheme="majorEastAsia" w:eastAsiaTheme="majorEastAsia" w:hAnsiTheme="majorEastAsia" w:hint="eastAsia"/>
                                <w:sz w:val="20"/>
                                <w:szCs w:val="20"/>
                              </w:rPr>
                              <w:t xml:space="preserve">　防火地域等の指定促進</w:t>
                            </w:r>
                            <w:r w:rsidRPr="00D71240">
                              <w:rPr>
                                <w:rFonts w:asciiTheme="majorEastAsia" w:eastAsiaTheme="majorEastAsia" w:hAnsiTheme="majorEastAsia" w:hint="eastAsia"/>
                                <w:sz w:val="18"/>
                                <w:szCs w:val="18"/>
                              </w:rPr>
                              <w:t>【都市整備部</w:t>
                            </w:r>
                            <w:r w:rsidR="00DA5724">
                              <w:rPr>
                                <w:rFonts w:asciiTheme="majorEastAsia" w:eastAsiaTheme="majorEastAsia" w:hAnsiTheme="majorEastAsia" w:hint="eastAsia"/>
                                <w:sz w:val="18"/>
                                <w:szCs w:val="18"/>
                              </w:rPr>
                              <w:t>・大阪都市計画局</w:t>
                            </w:r>
                            <w:r w:rsidRPr="00D71240">
                              <w:rPr>
                                <w:rFonts w:asciiTheme="majorEastAsia" w:eastAsiaTheme="majorEastAsia" w:hAnsiTheme="majorEastAsia" w:hint="eastAsia"/>
                                <w:sz w:val="18"/>
                                <w:szCs w:val="18"/>
                              </w:rPr>
                              <w:t>】</w:t>
                            </w:r>
                          </w:p>
                          <w:p w14:paraId="31DA9EDD" w14:textId="44DE7AE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6</w:t>
                            </w:r>
                            <w:r w:rsidRPr="00336682">
                              <w:rPr>
                                <w:rFonts w:asciiTheme="majorEastAsia" w:eastAsiaTheme="majorEastAsia" w:hAnsiTheme="majorEastAsia" w:hint="eastAsia"/>
                                <w:sz w:val="20"/>
                                <w:szCs w:val="20"/>
                              </w:rPr>
                              <w:t xml:space="preserve">　消防用水の確保</w:t>
                            </w:r>
                            <w:r w:rsidRPr="00D71240">
                              <w:rPr>
                                <w:rFonts w:asciiTheme="majorEastAsia" w:eastAsiaTheme="majorEastAsia" w:hAnsiTheme="majorEastAsia" w:hint="eastAsia"/>
                                <w:sz w:val="18"/>
                                <w:szCs w:val="18"/>
                              </w:rPr>
                              <w:t>【危機管理室・環境農林水産部】</w:t>
                            </w:r>
                          </w:p>
                          <w:p w14:paraId="2B0D57C2" w14:textId="304B9E9F"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7</w:t>
                            </w:r>
                            <w:r w:rsidRPr="00336682">
                              <w:rPr>
                                <w:rFonts w:asciiTheme="majorEastAsia" w:eastAsiaTheme="majorEastAsia" w:hAnsiTheme="majorEastAsia" w:hint="eastAsia"/>
                                <w:sz w:val="20"/>
                                <w:szCs w:val="20"/>
                              </w:rPr>
                              <w:t xml:space="preserve">　地下空間対策の促進</w:t>
                            </w:r>
                            <w:r w:rsidRPr="00D71240">
                              <w:rPr>
                                <w:rFonts w:asciiTheme="majorEastAsia" w:eastAsiaTheme="majorEastAsia" w:hAnsiTheme="majorEastAsia" w:hint="eastAsia"/>
                                <w:sz w:val="18"/>
                                <w:szCs w:val="18"/>
                              </w:rPr>
                              <w:t>【危機管理室】</w:t>
                            </w:r>
                          </w:p>
                          <w:p w14:paraId="39EC6E4A" w14:textId="42342E6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 xml:space="preserve"> 8</w:t>
                            </w:r>
                            <w:r w:rsidRPr="00336682">
                              <w:rPr>
                                <w:rFonts w:asciiTheme="majorEastAsia" w:eastAsiaTheme="majorEastAsia" w:hAnsiTheme="majorEastAsia" w:hint="eastAsia"/>
                                <w:bCs/>
                                <w:iCs/>
                                <w:sz w:val="20"/>
                                <w:szCs w:val="20"/>
                              </w:rPr>
                              <w:t xml:space="preserve">　ため池防災・減災対策の推進</w:t>
                            </w:r>
                            <w:r w:rsidRPr="00D71240">
                              <w:rPr>
                                <w:rFonts w:asciiTheme="majorEastAsia" w:eastAsiaTheme="majorEastAsia" w:hAnsiTheme="majorEastAsia" w:hint="eastAsia"/>
                                <w:bCs/>
                                <w:iCs/>
                                <w:sz w:val="18"/>
                                <w:szCs w:val="18"/>
                              </w:rPr>
                              <w:t>【環境農林水産部】</w:t>
                            </w:r>
                          </w:p>
                          <w:p w14:paraId="3E4FEB4B" w14:textId="1B3942F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防災農地の登録促進</w:t>
                            </w:r>
                            <w:r w:rsidRPr="00D71240">
                              <w:rPr>
                                <w:rFonts w:asciiTheme="majorEastAsia" w:eastAsiaTheme="majorEastAsia" w:hAnsiTheme="majorEastAsia" w:hint="eastAsia"/>
                                <w:sz w:val="18"/>
                                <w:szCs w:val="18"/>
                              </w:rPr>
                              <w:t>【環境農林水産部】</w:t>
                            </w:r>
                          </w:p>
                          <w:p w14:paraId="1B0270FE" w14:textId="5B7559F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10　府有建築物の耐震化の推進</w:t>
                            </w:r>
                            <w:r w:rsidRPr="00D71240">
                              <w:rPr>
                                <w:rFonts w:asciiTheme="majorEastAsia" w:eastAsiaTheme="majorEastAsia" w:hAnsiTheme="majorEastAsia" w:hint="eastAsia"/>
                                <w:bCs/>
                                <w:iCs/>
                                <w:sz w:val="18"/>
                                <w:szCs w:val="18"/>
                              </w:rPr>
                              <w:t>【全部局】</w:t>
                            </w:r>
                          </w:p>
                          <w:p w14:paraId="47B58475" w14:textId="2DF31C20"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11　学校の耐震化</w:t>
                            </w:r>
                            <w:r w:rsidRPr="00336682">
                              <w:rPr>
                                <w:rFonts w:asciiTheme="majorEastAsia" w:eastAsiaTheme="majorEastAsia" w:hAnsiTheme="majorEastAsia" w:hint="eastAsia"/>
                                <w:bCs/>
                                <w:iCs/>
                                <w:sz w:val="16"/>
                                <w:szCs w:val="16"/>
                              </w:rPr>
                              <w:t>（府立学校、市町村立学校、私立学校）</w:t>
                            </w:r>
                            <w:r>
                              <w:rPr>
                                <w:rFonts w:asciiTheme="majorEastAsia" w:eastAsiaTheme="majorEastAsia" w:hAnsiTheme="majorEastAsia" w:hint="eastAsia"/>
                                <w:bCs/>
                                <w:iCs/>
                                <w:sz w:val="18"/>
                                <w:szCs w:val="18"/>
                              </w:rPr>
                              <w:t>【</w:t>
                            </w:r>
                            <w:r w:rsidR="00DA5724">
                              <w:rPr>
                                <w:rFonts w:asciiTheme="majorEastAsia" w:eastAsiaTheme="majorEastAsia" w:hAnsiTheme="majorEastAsia" w:hint="eastAsia"/>
                                <w:bCs/>
                                <w:iCs/>
                                <w:sz w:val="18"/>
                                <w:szCs w:val="18"/>
                              </w:rPr>
                              <w:t>都市整備部</w:t>
                            </w:r>
                            <w:r w:rsidRPr="00336682">
                              <w:rPr>
                                <w:rFonts w:asciiTheme="majorEastAsia" w:eastAsiaTheme="majorEastAsia" w:hAnsiTheme="majorEastAsia" w:hint="eastAsia"/>
                                <w:bCs/>
                                <w:iCs/>
                                <w:sz w:val="18"/>
                                <w:szCs w:val="18"/>
                              </w:rPr>
                              <w:t>・教育庁】</w:t>
                            </w:r>
                          </w:p>
                          <w:p w14:paraId="19A76196" w14:textId="0A9684A1"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12　病院・社会福祉施設の耐震化</w:t>
                            </w:r>
                            <w:r w:rsidRPr="00D71240">
                              <w:rPr>
                                <w:rFonts w:asciiTheme="majorEastAsia" w:eastAsiaTheme="majorEastAsia" w:hAnsiTheme="majorEastAsia" w:hint="eastAsia"/>
                                <w:bCs/>
                                <w:iCs/>
                                <w:sz w:val="18"/>
                                <w:szCs w:val="18"/>
                              </w:rPr>
                              <w:t>【福祉部・健康医療部・</w:t>
                            </w:r>
                            <w:r w:rsidR="00DA5724">
                              <w:rPr>
                                <w:rFonts w:asciiTheme="majorEastAsia" w:eastAsiaTheme="majorEastAsia" w:hAnsiTheme="majorEastAsia" w:hint="eastAsia"/>
                                <w:bCs/>
                                <w:iCs/>
                                <w:sz w:val="18"/>
                                <w:szCs w:val="18"/>
                              </w:rPr>
                              <w:t>都市整備</w:t>
                            </w:r>
                            <w:r w:rsidRPr="00D71240">
                              <w:rPr>
                                <w:rFonts w:asciiTheme="majorEastAsia" w:eastAsiaTheme="majorEastAsia" w:hAnsiTheme="majorEastAsia" w:hint="eastAsia"/>
                                <w:bCs/>
                                <w:iCs/>
                                <w:sz w:val="18"/>
                                <w:szCs w:val="18"/>
                              </w:rPr>
                              <w:t>部】</w:t>
                            </w:r>
                          </w:p>
                          <w:p w14:paraId="45576C3E" w14:textId="2072B10E" w:rsidR="00787932" w:rsidRDefault="00787932" w:rsidP="00021444">
                            <w:pPr>
                              <w:spacing w:line="300" w:lineRule="exact"/>
                              <w:ind w:leftChars="66" w:left="993" w:hangingChars="427" w:hanging="854"/>
                              <w:rPr>
                                <w:rFonts w:asciiTheme="majorEastAsia" w:eastAsiaTheme="majorEastAsia" w:hAnsiTheme="majorEastAsia"/>
                                <w:bCs/>
                                <w:iCs/>
                                <w:sz w:val="18"/>
                                <w:szCs w:val="18"/>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13　民間住宅・建築物の耐震化の促進</w:t>
                            </w:r>
                            <w:r w:rsidRPr="00D71240">
                              <w:rPr>
                                <w:rFonts w:asciiTheme="majorEastAsia" w:eastAsiaTheme="majorEastAsia" w:hAnsiTheme="majorEastAsia" w:hint="eastAsia"/>
                                <w:bCs/>
                                <w:iCs/>
                                <w:sz w:val="18"/>
                                <w:szCs w:val="18"/>
                              </w:rPr>
                              <w:t>【</w:t>
                            </w:r>
                            <w:r w:rsidR="00DA5724">
                              <w:rPr>
                                <w:rFonts w:asciiTheme="majorEastAsia" w:eastAsiaTheme="majorEastAsia" w:hAnsiTheme="majorEastAsia" w:hint="eastAsia"/>
                                <w:bCs/>
                                <w:iCs/>
                                <w:sz w:val="18"/>
                                <w:szCs w:val="18"/>
                              </w:rPr>
                              <w:t>都市整備部</w:t>
                            </w:r>
                            <w:r w:rsidRPr="00D71240">
                              <w:rPr>
                                <w:rFonts w:asciiTheme="majorEastAsia" w:eastAsiaTheme="majorEastAsia" w:hAnsiTheme="majorEastAsia" w:hint="eastAsia"/>
                                <w:bCs/>
                                <w:iCs/>
                                <w:sz w:val="18"/>
                                <w:szCs w:val="18"/>
                              </w:rPr>
                              <w:t>】</w:t>
                            </w:r>
                          </w:p>
                          <w:p w14:paraId="74FB2B8B" w14:textId="4E42034A" w:rsidR="00787932" w:rsidRPr="00A83D10"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sidRPr="00A83D10">
                              <w:rPr>
                                <w:rFonts w:asciiTheme="majorEastAsia" w:eastAsiaTheme="majorEastAsia" w:hAnsiTheme="majorEastAsia"/>
                                <w:bCs/>
                                <w:iCs/>
                                <w:sz w:val="20"/>
                                <w:szCs w:val="20"/>
                              </w:rPr>
                              <w:t xml:space="preserve"> </w:t>
                            </w:r>
                            <w:r>
                              <w:rPr>
                                <w:rFonts w:asciiTheme="majorEastAsia" w:eastAsiaTheme="majorEastAsia" w:hAnsiTheme="majorEastAsia"/>
                                <w:bCs/>
                                <w:iCs/>
                                <w:sz w:val="20"/>
                                <w:szCs w:val="20"/>
                              </w:rPr>
                              <w:tab/>
                            </w:r>
                            <w:r w:rsidRPr="00A83D10">
                              <w:rPr>
                                <w:rFonts w:asciiTheme="majorEastAsia" w:eastAsiaTheme="majorEastAsia" w:hAnsiTheme="majorEastAsia"/>
                                <w:sz w:val="20"/>
                                <w:szCs w:val="20"/>
                              </w:rPr>
                              <w:t>14</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民間</w:t>
                            </w:r>
                            <w:r>
                              <w:rPr>
                                <w:rFonts w:asciiTheme="majorEastAsia" w:eastAsiaTheme="majorEastAsia" w:hAnsiTheme="majorEastAsia" w:hint="eastAsia"/>
                                <w:sz w:val="20"/>
                                <w:szCs w:val="20"/>
                              </w:rPr>
                              <w:t>ブロック塀</w:t>
                            </w:r>
                            <w:r>
                              <w:rPr>
                                <w:rFonts w:asciiTheme="majorEastAsia" w:eastAsiaTheme="majorEastAsia" w:hAnsiTheme="majorEastAsia"/>
                                <w:sz w:val="20"/>
                                <w:szCs w:val="20"/>
                              </w:rPr>
                              <w:t>等の安全対策</w:t>
                            </w:r>
                            <w:r w:rsidRPr="00D71240">
                              <w:rPr>
                                <w:rFonts w:asciiTheme="majorEastAsia" w:eastAsiaTheme="majorEastAsia" w:hAnsiTheme="majorEastAsia" w:hint="eastAsia"/>
                                <w:bCs/>
                                <w:iCs/>
                                <w:sz w:val="18"/>
                                <w:szCs w:val="18"/>
                              </w:rPr>
                              <w:t>【</w:t>
                            </w:r>
                            <w:r w:rsidR="00DA5724">
                              <w:rPr>
                                <w:rFonts w:asciiTheme="majorEastAsia" w:eastAsiaTheme="majorEastAsia" w:hAnsiTheme="majorEastAsia" w:hint="eastAsia"/>
                                <w:bCs/>
                                <w:iCs/>
                                <w:sz w:val="18"/>
                                <w:szCs w:val="18"/>
                              </w:rPr>
                              <w:t>都市整備部</w:t>
                            </w:r>
                            <w:r w:rsidRPr="00D71240">
                              <w:rPr>
                                <w:rFonts w:asciiTheme="majorEastAsia" w:eastAsiaTheme="majorEastAsia" w:hAnsiTheme="majorEastAsia" w:hint="eastAsia"/>
                                <w:bCs/>
                                <w:iCs/>
                                <w:sz w:val="18"/>
                                <w:szCs w:val="18"/>
                              </w:rPr>
                              <w:t>】</w:t>
                            </w:r>
                          </w:p>
                          <w:p w14:paraId="45E05B91" w14:textId="42B17609"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住宅の液状化対策の促進</w:t>
                            </w:r>
                            <w:r w:rsidRPr="00D71240">
                              <w:rPr>
                                <w:rFonts w:asciiTheme="majorEastAsia" w:eastAsiaTheme="majorEastAsia" w:hAnsiTheme="majorEastAsia" w:hint="eastAsia"/>
                                <w:sz w:val="18"/>
                                <w:szCs w:val="18"/>
                              </w:rPr>
                              <w:t>【危機管理室・</w:t>
                            </w:r>
                            <w:r w:rsidR="00DA5724">
                              <w:rPr>
                                <w:rFonts w:asciiTheme="majorEastAsia" w:eastAsiaTheme="majorEastAsia" w:hAnsiTheme="majorEastAsia" w:hint="eastAsia"/>
                                <w:sz w:val="18"/>
                                <w:szCs w:val="18"/>
                              </w:rPr>
                              <w:t>都市整備部</w:t>
                            </w:r>
                            <w:r w:rsidRPr="00D71240">
                              <w:rPr>
                                <w:rFonts w:asciiTheme="majorEastAsia" w:eastAsiaTheme="majorEastAsia" w:hAnsiTheme="majorEastAsia" w:hint="eastAsia"/>
                                <w:sz w:val="18"/>
                                <w:szCs w:val="18"/>
                              </w:rPr>
                              <w:t>】</w:t>
                            </w:r>
                          </w:p>
                          <w:p w14:paraId="4B25A9BC" w14:textId="07F4E0F3"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6</w:t>
                            </w:r>
                            <w:r w:rsidRPr="00336682">
                              <w:rPr>
                                <w:rFonts w:asciiTheme="majorEastAsia" w:eastAsiaTheme="majorEastAsia" w:hAnsiTheme="majorEastAsia" w:hint="eastAsia"/>
                                <w:bCs/>
                                <w:iCs/>
                                <w:sz w:val="20"/>
                                <w:szCs w:val="20"/>
                              </w:rPr>
                              <w:t xml:space="preserve">　的確な避難</w:t>
                            </w:r>
                            <w:r w:rsidR="00DA5724">
                              <w:rPr>
                                <w:rFonts w:asciiTheme="majorEastAsia" w:eastAsiaTheme="majorEastAsia" w:hAnsiTheme="majorEastAsia" w:hint="eastAsia"/>
                                <w:bCs/>
                                <w:iCs/>
                                <w:sz w:val="20"/>
                                <w:szCs w:val="20"/>
                              </w:rPr>
                              <w:t>指示</w:t>
                            </w:r>
                            <w:r w:rsidRPr="00336682">
                              <w:rPr>
                                <w:rFonts w:asciiTheme="majorEastAsia" w:eastAsiaTheme="majorEastAsia" w:hAnsiTheme="majorEastAsia" w:hint="eastAsia"/>
                                <w:bCs/>
                                <w:iCs/>
                                <w:sz w:val="20"/>
                                <w:szCs w:val="20"/>
                              </w:rPr>
                              <w:t>等の判断・伝達支援</w:t>
                            </w:r>
                            <w:r w:rsidRPr="00D71240">
                              <w:rPr>
                                <w:rFonts w:asciiTheme="majorEastAsia" w:eastAsiaTheme="majorEastAsia" w:hAnsiTheme="majorEastAsia" w:hint="eastAsia"/>
                                <w:bCs/>
                                <w:iCs/>
                                <w:sz w:val="18"/>
                                <w:szCs w:val="18"/>
                              </w:rPr>
                              <w:t>【危機管理室】</w:t>
                            </w:r>
                          </w:p>
                          <w:p w14:paraId="7EED65E3" w14:textId="53E94530"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ハザードマップ等の作成(改訂</w:t>
                            </w:r>
                            <w:r w:rsidRPr="00336682">
                              <w:rPr>
                                <w:rFonts w:asciiTheme="majorEastAsia" w:eastAsiaTheme="majorEastAsia" w:hAnsiTheme="majorEastAsia"/>
                                <w:bCs/>
                                <w:iCs/>
                                <w:sz w:val="20"/>
                                <w:szCs w:val="20"/>
                              </w:rPr>
                              <w:t>)</w:t>
                            </w:r>
                            <w:r w:rsidRPr="00336682">
                              <w:rPr>
                                <w:rFonts w:asciiTheme="majorEastAsia" w:eastAsiaTheme="majorEastAsia" w:hAnsiTheme="majorEastAsia" w:hint="eastAsia"/>
                                <w:bCs/>
                                <w:iCs/>
                                <w:sz w:val="20"/>
                                <w:szCs w:val="20"/>
                              </w:rPr>
                              <w:t>支援・活用</w:t>
                            </w:r>
                            <w:r>
                              <w:rPr>
                                <w:rFonts w:asciiTheme="majorEastAsia" w:eastAsiaTheme="majorEastAsia" w:hAnsiTheme="majorEastAsia" w:hint="eastAsia"/>
                                <w:bCs/>
                                <w:iCs/>
                                <w:sz w:val="18"/>
                                <w:szCs w:val="18"/>
                              </w:rPr>
                              <w:t>【危機管理室</w:t>
                            </w:r>
                            <w:r w:rsidRPr="00D71240">
                              <w:rPr>
                                <w:rFonts w:asciiTheme="majorEastAsia" w:eastAsiaTheme="majorEastAsia" w:hAnsiTheme="majorEastAsia" w:hint="eastAsia"/>
                                <w:bCs/>
                                <w:iCs/>
                                <w:sz w:val="18"/>
                                <w:szCs w:val="18"/>
                              </w:rPr>
                              <w:t>・</w:t>
                            </w:r>
                            <w:r w:rsidR="00DA5724">
                              <w:rPr>
                                <w:rFonts w:asciiTheme="majorEastAsia" w:eastAsiaTheme="majorEastAsia" w:hAnsiTheme="majorEastAsia" w:hint="eastAsia"/>
                                <w:bCs/>
                                <w:iCs/>
                                <w:sz w:val="18"/>
                                <w:szCs w:val="18"/>
                              </w:rPr>
                              <w:t>都市整備</w:t>
                            </w:r>
                            <w:r w:rsidRPr="00D71240">
                              <w:rPr>
                                <w:rFonts w:asciiTheme="majorEastAsia" w:eastAsiaTheme="majorEastAsia" w:hAnsiTheme="majorEastAsia" w:hint="eastAsia"/>
                                <w:bCs/>
                                <w:iCs/>
                                <w:sz w:val="18"/>
                                <w:szCs w:val="18"/>
                              </w:rPr>
                              <w:t>部】</w:t>
                            </w:r>
                          </w:p>
                          <w:p w14:paraId="746AB870" w14:textId="4F1F0BC1"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8</w:t>
                            </w:r>
                            <w:r w:rsidRPr="00336682">
                              <w:rPr>
                                <w:rFonts w:asciiTheme="majorEastAsia" w:eastAsiaTheme="majorEastAsia" w:hAnsiTheme="majorEastAsia" w:hint="eastAsia"/>
                                <w:sz w:val="20"/>
                                <w:szCs w:val="20"/>
                              </w:rPr>
                              <w:t xml:space="preserve">　堤外地の事業所の津波避難対策の促進</w:t>
                            </w:r>
                            <w:r w:rsidRPr="00D71240">
                              <w:rPr>
                                <w:rFonts w:asciiTheme="majorEastAsia" w:eastAsiaTheme="majorEastAsia" w:hAnsiTheme="majorEastAsia" w:hint="eastAsia"/>
                                <w:sz w:val="18"/>
                                <w:szCs w:val="20"/>
                              </w:rPr>
                              <w:t>【</w:t>
                            </w:r>
                            <w:r w:rsidR="00DA5724">
                              <w:rPr>
                                <w:rFonts w:asciiTheme="majorEastAsia" w:eastAsiaTheme="majorEastAsia" w:hAnsiTheme="majorEastAsia" w:hint="eastAsia"/>
                                <w:sz w:val="18"/>
                                <w:szCs w:val="20"/>
                              </w:rPr>
                              <w:t>大阪港湾局</w:t>
                            </w:r>
                            <w:r w:rsidRPr="00D71240">
                              <w:rPr>
                                <w:rFonts w:asciiTheme="majorEastAsia" w:eastAsiaTheme="majorEastAsia" w:hAnsiTheme="majorEastAsia" w:hint="eastAsia"/>
                                <w:sz w:val="18"/>
                                <w:szCs w:val="20"/>
                              </w:rPr>
                              <w:t>】</w:t>
                            </w:r>
                          </w:p>
                          <w:p w14:paraId="3D328E02" w14:textId="4CC4A785"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沿岸漁村地域における防災対策</w:t>
                            </w:r>
                            <w:r w:rsidRPr="00D71240">
                              <w:rPr>
                                <w:rFonts w:asciiTheme="majorEastAsia" w:eastAsiaTheme="majorEastAsia" w:hAnsiTheme="majorEastAsia" w:hint="eastAsia"/>
                                <w:sz w:val="18"/>
                                <w:szCs w:val="20"/>
                              </w:rPr>
                              <w:t>【環境農林水産部】</w:t>
                            </w:r>
                          </w:p>
                          <w:p w14:paraId="577EBD2A" w14:textId="1694E8FA"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20</w:t>
                            </w:r>
                            <w:r w:rsidRPr="00336682">
                              <w:rPr>
                                <w:rFonts w:asciiTheme="majorEastAsia" w:eastAsiaTheme="majorEastAsia" w:hAnsiTheme="majorEastAsia" w:hint="eastAsia"/>
                                <w:sz w:val="20"/>
                                <w:szCs w:val="20"/>
                              </w:rPr>
                              <w:t xml:space="preserve">　船舶の津波対策の推進</w:t>
                            </w:r>
                            <w:r w:rsidRPr="00D71240">
                              <w:rPr>
                                <w:rFonts w:asciiTheme="majorEastAsia" w:eastAsiaTheme="majorEastAsia" w:hAnsiTheme="majorEastAsia" w:hint="eastAsia"/>
                                <w:sz w:val="18"/>
                                <w:szCs w:val="20"/>
                              </w:rPr>
                              <w:t>【危機管理室・</w:t>
                            </w:r>
                            <w:r w:rsidR="00DA5724">
                              <w:rPr>
                                <w:rFonts w:asciiTheme="majorEastAsia" w:eastAsiaTheme="majorEastAsia" w:hAnsiTheme="majorEastAsia" w:hint="eastAsia"/>
                                <w:sz w:val="18"/>
                                <w:szCs w:val="20"/>
                              </w:rPr>
                              <w:t>大阪港湾局</w:t>
                            </w:r>
                            <w:r w:rsidRPr="00D71240">
                              <w:rPr>
                                <w:rFonts w:asciiTheme="majorEastAsia" w:eastAsiaTheme="majorEastAsia" w:hAnsiTheme="majorEastAsia" w:hint="eastAsia"/>
                                <w:sz w:val="18"/>
                                <w:szCs w:val="20"/>
                              </w:rPr>
                              <w:t>】</w:t>
                            </w:r>
                          </w:p>
                          <w:p w14:paraId="342BD750" w14:textId="234E7A93"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1</w:t>
                            </w:r>
                            <w:r w:rsidRPr="00336682">
                              <w:rPr>
                                <w:rFonts w:asciiTheme="majorEastAsia" w:eastAsiaTheme="majorEastAsia" w:hAnsiTheme="majorEastAsia" w:hint="eastAsia"/>
                                <w:bCs/>
                                <w:iCs/>
                                <w:sz w:val="20"/>
                                <w:szCs w:val="20"/>
                              </w:rPr>
                              <w:t xml:space="preserve">　石油コンビナート防災対策の促進</w:t>
                            </w:r>
                            <w:r w:rsidRPr="00D71240">
                              <w:rPr>
                                <w:rFonts w:asciiTheme="majorEastAsia" w:eastAsiaTheme="majorEastAsia" w:hAnsiTheme="majorEastAsia" w:hint="eastAsia"/>
                                <w:bCs/>
                                <w:iCs/>
                                <w:sz w:val="18"/>
                                <w:szCs w:val="20"/>
                              </w:rPr>
                              <w:t>【危機管理室】</w:t>
                            </w:r>
                          </w:p>
                          <w:p w14:paraId="10EFF6DA" w14:textId="6CA8B6A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2</w:t>
                            </w:r>
                            <w:r w:rsidRPr="00336682">
                              <w:rPr>
                                <w:rFonts w:asciiTheme="majorEastAsia" w:eastAsiaTheme="majorEastAsia" w:hAnsiTheme="majorEastAsia" w:hint="eastAsia"/>
                                <w:bCs/>
                                <w:iCs/>
                                <w:sz w:val="20"/>
                                <w:szCs w:val="20"/>
                              </w:rPr>
                              <w:t xml:space="preserve">　地域防災力強化に向けた自主防災組織の活動支援</w:t>
                            </w:r>
                            <w:r w:rsidRPr="00D71240">
                              <w:rPr>
                                <w:rFonts w:asciiTheme="majorEastAsia" w:eastAsiaTheme="majorEastAsia" w:hAnsiTheme="majorEastAsia" w:hint="eastAsia"/>
                                <w:bCs/>
                                <w:iCs/>
                                <w:sz w:val="18"/>
                                <w:szCs w:val="20"/>
                              </w:rPr>
                              <w:t>【危機管理室】</w:t>
                            </w:r>
                          </w:p>
                          <w:p w14:paraId="60DDB40D" w14:textId="5B0EEC6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3</w:t>
                            </w:r>
                            <w:r w:rsidRPr="00336682">
                              <w:rPr>
                                <w:rFonts w:asciiTheme="majorEastAsia" w:eastAsiaTheme="majorEastAsia" w:hAnsiTheme="majorEastAsia" w:hint="eastAsia"/>
                                <w:sz w:val="20"/>
                                <w:szCs w:val="20"/>
                              </w:rPr>
                              <w:t xml:space="preserve">  地域防災力強化に向けた消防団の活動強化</w:t>
                            </w:r>
                            <w:r w:rsidRPr="00D71240">
                              <w:rPr>
                                <w:rFonts w:asciiTheme="majorEastAsia" w:eastAsiaTheme="majorEastAsia" w:hAnsiTheme="majorEastAsia" w:hint="eastAsia"/>
                                <w:sz w:val="18"/>
                                <w:szCs w:val="20"/>
                              </w:rPr>
                              <w:t>【危機管理室】</w:t>
                            </w:r>
                          </w:p>
                          <w:p w14:paraId="34515308" w14:textId="6801AD4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4</w:t>
                            </w:r>
                            <w:r w:rsidRPr="00336682">
                              <w:rPr>
                                <w:rFonts w:asciiTheme="majorEastAsia" w:eastAsiaTheme="majorEastAsia" w:hAnsiTheme="majorEastAsia" w:hint="eastAsia"/>
                                <w:sz w:val="20"/>
                                <w:szCs w:val="20"/>
                              </w:rPr>
                              <w:t xml:space="preserve">　地域防災力強化に向けた女性消防団員の活動支援</w:t>
                            </w:r>
                            <w:r w:rsidRPr="00D71240">
                              <w:rPr>
                                <w:rFonts w:asciiTheme="majorEastAsia" w:eastAsiaTheme="majorEastAsia" w:hAnsiTheme="majorEastAsia" w:hint="eastAsia"/>
                                <w:sz w:val="18"/>
                                <w:szCs w:val="20"/>
                              </w:rPr>
                              <w:t>【危機管理室】</w:t>
                            </w:r>
                          </w:p>
                          <w:p w14:paraId="2EEB1A7F" w14:textId="3E890AC6"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Pr>
                                <w:rFonts w:asciiTheme="majorEastAsia" w:eastAsiaTheme="majorEastAsia" w:hAnsiTheme="majorEastAsia" w:hint="eastAsia"/>
                                <w:sz w:val="20"/>
                                <w:szCs w:val="20"/>
                              </w:rPr>
                              <w:t>(</w:t>
                            </w: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sidRPr="00336682">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地域防災力の強化に向けた消防団に対する府民理解・連携促進</w:t>
                            </w:r>
                            <w:r w:rsidRPr="00D71240">
                              <w:rPr>
                                <w:rFonts w:asciiTheme="majorEastAsia" w:eastAsiaTheme="majorEastAsia" w:hAnsiTheme="majorEastAsia" w:hint="eastAsia"/>
                                <w:sz w:val="18"/>
                                <w:szCs w:val="20"/>
                              </w:rPr>
                              <w:t>【危機管理室】</w:t>
                            </w:r>
                          </w:p>
                          <w:p w14:paraId="0C6443A5" w14:textId="26BB4859"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6</w:t>
                            </w:r>
                            <w:r w:rsidRPr="00336682">
                              <w:rPr>
                                <w:rFonts w:asciiTheme="majorEastAsia" w:eastAsiaTheme="majorEastAsia" w:hAnsiTheme="majorEastAsia" w:hint="eastAsia"/>
                                <w:sz w:val="20"/>
                                <w:szCs w:val="20"/>
                              </w:rPr>
                              <w:t xml:space="preserve">　地域防災力強化に向けた水防団組織の活動強化</w:t>
                            </w:r>
                            <w:r w:rsidRPr="00D71240">
                              <w:rPr>
                                <w:rFonts w:asciiTheme="majorEastAsia" w:eastAsiaTheme="majorEastAsia" w:hAnsiTheme="majorEastAsia" w:hint="eastAsia"/>
                                <w:sz w:val="18"/>
                                <w:szCs w:val="20"/>
                              </w:rPr>
                              <w:t>【都市整備部】</w:t>
                            </w:r>
                          </w:p>
                          <w:p w14:paraId="7D83CBAF" w14:textId="6B748C3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7</w:t>
                            </w:r>
                            <w:r w:rsidRPr="00336682">
                              <w:rPr>
                                <w:rFonts w:asciiTheme="majorEastAsia" w:eastAsiaTheme="majorEastAsia" w:hAnsiTheme="majorEastAsia" w:hint="eastAsia"/>
                                <w:sz w:val="20"/>
                                <w:szCs w:val="20"/>
                              </w:rPr>
                              <w:t xml:space="preserve">　津波防御施設の閉鎖体制の充実</w:t>
                            </w:r>
                            <w:r w:rsidRPr="00D71240">
                              <w:rPr>
                                <w:rFonts w:asciiTheme="majorEastAsia" w:eastAsiaTheme="majorEastAsia" w:hAnsiTheme="majorEastAsia" w:hint="eastAsia"/>
                                <w:sz w:val="18"/>
                                <w:szCs w:val="20"/>
                              </w:rPr>
                              <w:t>【都市整備部</w:t>
                            </w:r>
                            <w:r w:rsidR="00DA5724">
                              <w:rPr>
                                <w:rFonts w:asciiTheme="majorEastAsia" w:eastAsiaTheme="majorEastAsia" w:hAnsiTheme="majorEastAsia" w:hint="eastAsia"/>
                                <w:sz w:val="18"/>
                                <w:szCs w:val="20"/>
                              </w:rPr>
                              <w:t>・大阪港湾局</w:t>
                            </w:r>
                            <w:r w:rsidRPr="00D71240">
                              <w:rPr>
                                <w:rFonts w:asciiTheme="majorEastAsia" w:eastAsiaTheme="majorEastAsia" w:hAnsiTheme="majorEastAsia" w:hint="eastAsia"/>
                                <w:sz w:val="18"/>
                                <w:szCs w:val="20"/>
                              </w:rPr>
                              <w:t>】</w:t>
                            </w:r>
                          </w:p>
                          <w:p w14:paraId="4429E200" w14:textId="58F40E8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8</w:t>
                            </w:r>
                            <w:r w:rsidRPr="00336682">
                              <w:rPr>
                                <w:rFonts w:asciiTheme="majorEastAsia" w:eastAsiaTheme="majorEastAsia" w:hAnsiTheme="majorEastAsia" w:hint="eastAsia"/>
                                <w:bCs/>
                                <w:iCs/>
                                <w:sz w:val="20"/>
                                <w:szCs w:val="20"/>
                              </w:rPr>
                              <w:t xml:space="preserve">　学校における防災教育の徹底と避難体制の確保</w:t>
                            </w:r>
                            <w:r w:rsidRPr="00D71240">
                              <w:rPr>
                                <w:rFonts w:asciiTheme="majorEastAsia" w:eastAsiaTheme="majorEastAsia" w:hAnsiTheme="majorEastAsia" w:hint="eastAsia"/>
                                <w:bCs/>
                                <w:iCs/>
                                <w:sz w:val="18"/>
                                <w:szCs w:val="20"/>
                              </w:rPr>
                              <w:t>【教育庁】</w:t>
                            </w:r>
                          </w:p>
                          <w:p w14:paraId="15CFE35C" w14:textId="657B882C" w:rsidR="00787932" w:rsidRDefault="00787932" w:rsidP="00021444">
                            <w:pPr>
                              <w:spacing w:line="300" w:lineRule="exact"/>
                              <w:ind w:leftChars="66" w:left="993" w:hangingChars="427" w:hanging="854"/>
                              <w:rPr>
                                <w:rFonts w:asciiTheme="majorEastAsia" w:eastAsiaTheme="majorEastAsia" w:hAnsiTheme="majorEastAsia"/>
                                <w:bCs/>
                                <w:iCs/>
                                <w:sz w:val="18"/>
                                <w:szCs w:val="20"/>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9</w:t>
                            </w:r>
                            <w:r w:rsidRPr="00336682">
                              <w:rPr>
                                <w:rFonts w:asciiTheme="majorEastAsia" w:eastAsiaTheme="majorEastAsia" w:hAnsiTheme="majorEastAsia" w:hint="eastAsia"/>
                                <w:bCs/>
                                <w:iCs/>
                                <w:sz w:val="20"/>
                                <w:szCs w:val="20"/>
                              </w:rPr>
                              <w:t xml:space="preserve">　府民の防災意識の啓発</w:t>
                            </w:r>
                            <w:r w:rsidR="006C7BA1">
                              <w:rPr>
                                <w:rFonts w:asciiTheme="majorEastAsia" w:eastAsiaTheme="majorEastAsia" w:hAnsiTheme="majorEastAsia" w:hint="eastAsia"/>
                                <w:bCs/>
                                <w:iCs/>
                                <w:sz w:val="20"/>
                                <w:szCs w:val="20"/>
                              </w:rPr>
                              <w:t>、</w:t>
                            </w:r>
                            <w:r w:rsidR="00DA5724">
                              <w:rPr>
                                <w:rFonts w:asciiTheme="majorEastAsia" w:eastAsiaTheme="majorEastAsia" w:hAnsiTheme="majorEastAsia" w:hint="eastAsia"/>
                                <w:bCs/>
                                <w:iCs/>
                                <w:sz w:val="20"/>
                                <w:szCs w:val="20"/>
                              </w:rPr>
                              <w:t>「逃げる」防災訓練等の充実</w:t>
                            </w:r>
                            <w:r>
                              <w:rPr>
                                <w:rFonts w:asciiTheme="majorEastAsia" w:eastAsiaTheme="majorEastAsia" w:hAnsiTheme="majorEastAsia" w:hint="eastAsia"/>
                                <w:bCs/>
                                <w:iCs/>
                                <w:sz w:val="18"/>
                                <w:szCs w:val="20"/>
                              </w:rPr>
                              <w:t>【危機管理室</w:t>
                            </w:r>
                            <w:r w:rsidR="00DA5724">
                              <w:rPr>
                                <w:rFonts w:asciiTheme="majorEastAsia" w:eastAsiaTheme="majorEastAsia" w:hAnsiTheme="majorEastAsia" w:hint="eastAsia"/>
                                <w:bCs/>
                                <w:iCs/>
                                <w:sz w:val="18"/>
                                <w:szCs w:val="20"/>
                              </w:rPr>
                              <w:t>・都市整備部</w:t>
                            </w:r>
                            <w:r w:rsidRPr="00D71240">
                              <w:rPr>
                                <w:rFonts w:asciiTheme="majorEastAsia" w:eastAsiaTheme="majorEastAsia" w:hAnsiTheme="majorEastAsia" w:hint="eastAsia"/>
                                <w:bCs/>
                                <w:iCs/>
                                <w:sz w:val="18"/>
                                <w:szCs w:val="20"/>
                              </w:rPr>
                              <w:t>】</w:t>
                            </w:r>
                          </w:p>
                          <w:p w14:paraId="6C1581E2" w14:textId="0388AD4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30</w:t>
                            </w:r>
                            <w:r w:rsidRPr="0033668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津波・高潮ステーション</w:t>
                            </w:r>
                            <w:r>
                              <w:rPr>
                                <w:rFonts w:asciiTheme="majorEastAsia" w:eastAsiaTheme="majorEastAsia" w:hAnsiTheme="majorEastAsia"/>
                                <w:sz w:val="20"/>
                                <w:szCs w:val="20"/>
                              </w:rPr>
                              <w:t>の</w:t>
                            </w:r>
                            <w:r>
                              <w:rPr>
                                <w:rFonts w:asciiTheme="majorEastAsia" w:eastAsiaTheme="majorEastAsia" w:hAnsiTheme="majorEastAsia" w:hint="eastAsia"/>
                                <w:sz w:val="20"/>
                                <w:szCs w:val="20"/>
                              </w:rPr>
                              <w:t>利活用</w:t>
                            </w:r>
                            <w:r w:rsidRPr="00D71240">
                              <w:rPr>
                                <w:rFonts w:asciiTheme="majorEastAsia" w:eastAsiaTheme="majorEastAsia" w:hAnsiTheme="majorEastAsia" w:hint="eastAsia"/>
                                <w:sz w:val="18"/>
                                <w:szCs w:val="20"/>
                              </w:rPr>
                              <w:t>【都市整備部】</w:t>
                            </w:r>
                          </w:p>
                          <w:p w14:paraId="6351ED3A" w14:textId="486AF66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Theme="majorEastAsia" w:eastAsiaTheme="majorEastAsia" w:hAnsiTheme="majorEastAsia"/>
                                <w:bCs/>
                                <w:iCs/>
                                <w:sz w:val="20"/>
                                <w:szCs w:val="20"/>
                              </w:rPr>
                              <w:t>31</w:t>
                            </w:r>
                            <w:r w:rsidRPr="00336682">
                              <w:rPr>
                                <w:rFonts w:asciiTheme="majorEastAsia" w:eastAsiaTheme="majorEastAsia" w:hAnsiTheme="majorEastAsia" w:hint="eastAsia"/>
                                <w:bCs/>
                                <w:iCs/>
                                <w:sz w:val="20"/>
                                <w:szCs w:val="20"/>
                              </w:rPr>
                              <w:t xml:space="preserve">　防災情報の収集・伝達機能の充実</w:t>
                            </w:r>
                            <w:r w:rsidRPr="00D71240">
                              <w:rPr>
                                <w:rFonts w:asciiTheme="majorEastAsia" w:eastAsiaTheme="majorEastAsia" w:hAnsiTheme="majorEastAsia" w:hint="eastAsia"/>
                                <w:bCs/>
                                <w:iCs/>
                                <w:sz w:val="18"/>
                                <w:szCs w:val="20"/>
                              </w:rPr>
                              <w:t>【</w:t>
                            </w:r>
                            <w:r>
                              <w:rPr>
                                <w:rFonts w:asciiTheme="majorEastAsia" w:eastAsiaTheme="majorEastAsia" w:hAnsiTheme="majorEastAsia" w:hint="eastAsia"/>
                                <w:bCs/>
                                <w:iCs/>
                                <w:sz w:val="18"/>
                                <w:szCs w:val="20"/>
                              </w:rPr>
                              <w:t>危機管理室</w:t>
                            </w:r>
                            <w:r w:rsidRPr="00D71240">
                              <w:rPr>
                                <w:rFonts w:asciiTheme="majorEastAsia" w:eastAsiaTheme="majorEastAsia" w:hAnsiTheme="majorEastAsia" w:hint="eastAsia"/>
                                <w:bCs/>
                                <w:iCs/>
                                <w:sz w:val="18"/>
                                <w:szCs w:val="20"/>
                              </w:rPr>
                              <w:t>】</w:t>
                            </w:r>
                          </w:p>
                          <w:p w14:paraId="5906BBBC" w14:textId="5B2971E9"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32</w:t>
                            </w:r>
                            <w:r w:rsidRPr="00336682">
                              <w:rPr>
                                <w:rFonts w:asciiTheme="majorEastAsia" w:eastAsiaTheme="majorEastAsia" w:hAnsiTheme="majorEastAsia" w:hint="eastAsia"/>
                                <w:sz w:val="20"/>
                                <w:szCs w:val="20"/>
                              </w:rPr>
                              <w:t xml:space="preserve">　メディア</w:t>
                            </w:r>
                            <w:r w:rsidR="00DA5724">
                              <w:rPr>
                                <w:rFonts w:asciiTheme="majorEastAsia" w:eastAsiaTheme="majorEastAsia" w:hAnsiTheme="majorEastAsia" w:hint="eastAsia"/>
                                <w:sz w:val="20"/>
                                <w:szCs w:val="20"/>
                              </w:rPr>
                              <w:t>やライフライン事業者</w:t>
                            </w:r>
                            <w:r w:rsidRPr="00336682">
                              <w:rPr>
                                <w:rFonts w:asciiTheme="majorEastAsia" w:eastAsiaTheme="majorEastAsia" w:hAnsiTheme="majorEastAsia" w:hint="eastAsia"/>
                                <w:sz w:val="20"/>
                                <w:szCs w:val="20"/>
                              </w:rPr>
                              <w:t>との連携強化</w:t>
                            </w:r>
                            <w:r w:rsidRPr="00D71240">
                              <w:rPr>
                                <w:rFonts w:asciiTheme="majorEastAsia" w:eastAsiaTheme="majorEastAsia" w:hAnsiTheme="majorEastAsia" w:hint="eastAsia"/>
                                <w:sz w:val="18"/>
                                <w:szCs w:val="20"/>
                              </w:rPr>
                              <w:t>【危機管理室</w:t>
                            </w:r>
                            <w:r w:rsidR="00DA5724">
                              <w:rPr>
                                <w:rFonts w:asciiTheme="majorEastAsia" w:eastAsiaTheme="majorEastAsia" w:hAnsiTheme="majorEastAsia" w:hint="eastAsia"/>
                                <w:sz w:val="18"/>
                                <w:szCs w:val="20"/>
                              </w:rPr>
                              <w:t>・都市整備部</w:t>
                            </w:r>
                            <w:r w:rsidRPr="00D71240">
                              <w:rPr>
                                <w:rFonts w:asciiTheme="majorEastAsia" w:eastAsiaTheme="majorEastAsia" w:hAnsiTheme="majorEastAsia" w:hint="eastAsia"/>
                                <w:sz w:val="18"/>
                                <w:szCs w:val="20"/>
                              </w:rPr>
                              <w:t>】</w:t>
                            </w:r>
                          </w:p>
                          <w:p w14:paraId="765CCD0B" w14:textId="17FB2B93"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sidR="00DA5724">
                              <w:rPr>
                                <w:rFonts w:asciiTheme="majorEastAsia" w:eastAsiaTheme="majorEastAsia" w:hAnsiTheme="majorEastAsia"/>
                                <w:sz w:val="20"/>
                                <w:szCs w:val="20"/>
                              </w:rPr>
                              <w:t>33</w:t>
                            </w:r>
                            <w:r w:rsidRPr="00336682">
                              <w:rPr>
                                <w:rFonts w:asciiTheme="majorEastAsia" w:eastAsiaTheme="majorEastAsia" w:hAnsiTheme="majorEastAsia" w:hint="eastAsia"/>
                                <w:sz w:val="20"/>
                                <w:szCs w:val="20"/>
                              </w:rPr>
                              <w:t xml:space="preserve">　津波防災情報システムの整備・運用による津波情報の確実・迅速な伝達</w:t>
                            </w:r>
                          </w:p>
                          <w:p w14:paraId="613317B4" w14:textId="403DBFA0" w:rsidR="00787932" w:rsidRPr="00D71240" w:rsidRDefault="00787932" w:rsidP="00021444">
                            <w:pPr>
                              <w:spacing w:line="300" w:lineRule="exact"/>
                              <w:ind w:leftChars="432" w:left="907" w:firstLineChars="283" w:firstLine="509"/>
                              <w:rPr>
                                <w:rFonts w:asciiTheme="majorEastAsia" w:eastAsiaTheme="majorEastAsia" w:hAnsiTheme="majorEastAsia"/>
                                <w:sz w:val="18"/>
                                <w:szCs w:val="20"/>
                              </w:rPr>
                            </w:pPr>
                            <w:r w:rsidRPr="00D71240">
                              <w:rPr>
                                <w:rFonts w:asciiTheme="majorEastAsia" w:eastAsiaTheme="majorEastAsia" w:hAnsiTheme="majorEastAsia" w:hint="eastAsia"/>
                                <w:sz w:val="18"/>
                                <w:szCs w:val="20"/>
                              </w:rPr>
                              <w:t>【環境農林水産部・都市整備部</w:t>
                            </w:r>
                            <w:r w:rsidR="00DA5724">
                              <w:rPr>
                                <w:rFonts w:asciiTheme="majorEastAsia" w:eastAsiaTheme="majorEastAsia" w:hAnsiTheme="majorEastAsia" w:hint="eastAsia"/>
                                <w:sz w:val="18"/>
                                <w:szCs w:val="20"/>
                              </w:rPr>
                              <w:t>・大阪港湾局</w:t>
                            </w:r>
                            <w:r w:rsidRPr="00D71240">
                              <w:rPr>
                                <w:rFonts w:asciiTheme="majorEastAsia" w:eastAsiaTheme="majorEastAsia" w:hAnsiTheme="majorEastAsia" w:hint="eastAsia"/>
                                <w:sz w:val="18"/>
                                <w:szCs w:val="20"/>
                              </w:rPr>
                              <w:t>】</w:t>
                            </w:r>
                          </w:p>
                          <w:p w14:paraId="00214636" w14:textId="75799DE0"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336682">
                              <w:rPr>
                                <w:rFonts w:asciiTheme="majorEastAsia" w:eastAsiaTheme="majorEastAsia" w:hAnsiTheme="majorEastAsia" w:hint="eastAsia"/>
                                <w:bCs/>
                                <w:iCs/>
                                <w:sz w:val="20"/>
                                <w:szCs w:val="20"/>
                              </w:rPr>
                              <w:t>3</w:t>
                            </w:r>
                            <w:r w:rsidR="00DA5724">
                              <w:rPr>
                                <w:rFonts w:asciiTheme="majorEastAsia" w:eastAsiaTheme="majorEastAsia" w:hAnsiTheme="majorEastAsia"/>
                                <w:bCs/>
                                <w:iCs/>
                                <w:sz w:val="20"/>
                                <w:szCs w:val="20"/>
                              </w:rPr>
                              <w:t>4</w:t>
                            </w:r>
                            <w:r w:rsidRPr="00336682">
                              <w:rPr>
                                <w:rFonts w:asciiTheme="majorEastAsia" w:eastAsiaTheme="majorEastAsia" w:hAnsiTheme="majorEastAsia" w:hint="eastAsia"/>
                                <w:bCs/>
                                <w:iCs/>
                                <w:sz w:val="20"/>
                                <w:szCs w:val="20"/>
                              </w:rPr>
                              <w:t xml:space="preserve">　大阪</w:t>
                            </w:r>
                            <w:r w:rsidRPr="00336682">
                              <w:rPr>
                                <w:rFonts w:asciiTheme="majorEastAsia" w:eastAsiaTheme="majorEastAsia" w:hAnsiTheme="majorEastAsia"/>
                                <w:bCs/>
                                <w:iCs/>
                                <w:sz w:val="20"/>
                                <w:szCs w:val="20"/>
                              </w:rPr>
                              <w:t>880</w:t>
                            </w:r>
                            <w:r w:rsidRPr="00336682">
                              <w:rPr>
                                <w:rFonts w:asciiTheme="majorEastAsia" w:eastAsiaTheme="majorEastAsia" w:hAnsiTheme="majorEastAsia" w:hint="eastAsia"/>
                                <w:bCs/>
                                <w:iCs/>
                                <w:sz w:val="20"/>
                                <w:szCs w:val="20"/>
                              </w:rPr>
                              <w:t>万人訓練の充実</w:t>
                            </w:r>
                            <w:r w:rsidRPr="00D71240">
                              <w:rPr>
                                <w:rFonts w:asciiTheme="majorEastAsia" w:eastAsiaTheme="majorEastAsia" w:hAnsiTheme="majorEastAsia" w:hint="eastAsia"/>
                                <w:bCs/>
                                <w:iCs/>
                                <w:sz w:val="18"/>
                                <w:szCs w:val="20"/>
                              </w:rPr>
                              <w:t>【危機管理室】</w:t>
                            </w:r>
                          </w:p>
                          <w:p w14:paraId="6C0CC536" w14:textId="3C005C58"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sidR="00DA5724">
                              <w:rPr>
                                <w:rFonts w:asciiTheme="majorEastAsia" w:eastAsiaTheme="majorEastAsia" w:hAnsiTheme="majorEastAsia"/>
                                <w:bCs/>
                                <w:iCs/>
                                <w:sz w:val="20"/>
                                <w:szCs w:val="20"/>
                              </w:rPr>
                              <w:t>5</w:t>
                            </w:r>
                            <w:r w:rsidRPr="00336682">
                              <w:rPr>
                                <w:rFonts w:asciiTheme="majorEastAsia" w:eastAsiaTheme="majorEastAsia" w:hAnsiTheme="majorEastAsia" w:hint="eastAsia"/>
                                <w:bCs/>
                                <w:iCs/>
                                <w:sz w:val="20"/>
                                <w:szCs w:val="20"/>
                              </w:rPr>
                              <w:t xml:space="preserve">　「避難行動要支援者」支援の充実</w:t>
                            </w:r>
                            <w:r w:rsidRPr="00D71240">
                              <w:rPr>
                                <w:rFonts w:asciiTheme="majorEastAsia" w:eastAsiaTheme="majorEastAsia" w:hAnsiTheme="majorEastAsia" w:hint="eastAsia"/>
                                <w:bCs/>
                                <w:iCs/>
                                <w:sz w:val="18"/>
                                <w:szCs w:val="20"/>
                              </w:rPr>
                              <w:t>【危機管理室・福祉部</w:t>
                            </w:r>
                            <w:r w:rsidR="007A598F">
                              <w:rPr>
                                <w:rFonts w:asciiTheme="majorEastAsia" w:eastAsiaTheme="majorEastAsia" w:hAnsiTheme="majorEastAsia" w:hint="eastAsia"/>
                                <w:bCs/>
                                <w:iCs/>
                                <w:sz w:val="18"/>
                                <w:szCs w:val="20"/>
                              </w:rPr>
                              <w:t>・健康医療部</w:t>
                            </w:r>
                            <w:r w:rsidRPr="00D71240">
                              <w:rPr>
                                <w:rFonts w:asciiTheme="majorEastAsia" w:eastAsiaTheme="majorEastAsia" w:hAnsiTheme="majorEastAsia" w:hint="eastAsia"/>
                                <w:bCs/>
                                <w:iCs/>
                                <w:sz w:val="18"/>
                                <w:szCs w:val="20"/>
                              </w:rPr>
                              <w:t>】</w:t>
                            </w:r>
                          </w:p>
                          <w:p w14:paraId="40F68A01" w14:textId="64D4F66E"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sidR="00DA5724">
                              <w:rPr>
                                <w:rFonts w:asciiTheme="majorEastAsia" w:eastAsiaTheme="majorEastAsia" w:hAnsiTheme="majorEastAsia"/>
                                <w:bCs/>
                                <w:iCs/>
                                <w:sz w:val="20"/>
                                <w:szCs w:val="20"/>
                              </w:rPr>
                              <w:t>6</w:t>
                            </w:r>
                            <w:r w:rsidRPr="00336682">
                              <w:rPr>
                                <w:rFonts w:asciiTheme="majorEastAsia" w:eastAsiaTheme="majorEastAsia" w:hAnsiTheme="majorEastAsia" w:hint="eastAsia"/>
                                <w:bCs/>
                                <w:iCs/>
                                <w:sz w:val="20"/>
                                <w:szCs w:val="20"/>
                              </w:rPr>
                              <w:t xml:space="preserve">　医療施設の</w:t>
                            </w:r>
                            <w:r w:rsidR="00DA5724">
                              <w:rPr>
                                <w:rFonts w:asciiTheme="majorEastAsia" w:eastAsiaTheme="majorEastAsia" w:hAnsiTheme="majorEastAsia" w:hint="eastAsia"/>
                                <w:bCs/>
                                <w:iCs/>
                                <w:sz w:val="20"/>
                                <w:szCs w:val="20"/>
                              </w:rPr>
                              <w:t>業務継続体制</w:t>
                            </w:r>
                            <w:r w:rsidRPr="00336682">
                              <w:rPr>
                                <w:rFonts w:asciiTheme="majorEastAsia" w:eastAsiaTheme="majorEastAsia" w:hAnsiTheme="majorEastAsia" w:hint="eastAsia"/>
                                <w:bCs/>
                                <w:iCs/>
                                <w:sz w:val="20"/>
                                <w:szCs w:val="20"/>
                              </w:rPr>
                              <w:t>の確保</w:t>
                            </w:r>
                            <w:r w:rsidRPr="00D71240">
                              <w:rPr>
                                <w:rFonts w:asciiTheme="majorEastAsia" w:eastAsiaTheme="majorEastAsia" w:hAnsiTheme="majorEastAsia" w:hint="eastAsia"/>
                                <w:bCs/>
                                <w:iCs/>
                                <w:sz w:val="18"/>
                                <w:szCs w:val="20"/>
                              </w:rPr>
                              <w:t>【健康医療部】</w:t>
                            </w:r>
                          </w:p>
                          <w:p w14:paraId="4D192F3D" w14:textId="4312D9CB"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sidR="00DA5724">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社会福祉施設の避難体制の確保</w:t>
                            </w:r>
                            <w:r w:rsidRPr="00D71240">
                              <w:rPr>
                                <w:rFonts w:asciiTheme="majorEastAsia" w:eastAsiaTheme="majorEastAsia" w:hAnsiTheme="majorEastAsia" w:hint="eastAsia"/>
                                <w:bCs/>
                                <w:iCs/>
                                <w:sz w:val="18"/>
                                <w:szCs w:val="20"/>
                              </w:rPr>
                              <w:t>【福祉部】</w:t>
                            </w:r>
                          </w:p>
                          <w:p w14:paraId="5A36200F" w14:textId="1A80D1C0"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00DA5724">
                              <w:rPr>
                                <w:rFonts w:asciiTheme="majorEastAsia" w:eastAsiaTheme="majorEastAsia" w:hAnsiTheme="majorEastAsia"/>
                                <w:bCs/>
                                <w:iCs/>
                                <w:sz w:val="20"/>
                                <w:szCs w:val="20"/>
                              </w:rPr>
                              <w:t>38</w:t>
                            </w:r>
                            <w:r w:rsidRPr="00336682">
                              <w:rPr>
                                <w:rFonts w:asciiTheme="majorEastAsia" w:eastAsiaTheme="majorEastAsia" w:hAnsiTheme="majorEastAsia" w:hint="eastAsia"/>
                                <w:bCs/>
                                <w:iCs/>
                                <w:sz w:val="20"/>
                                <w:szCs w:val="20"/>
                              </w:rPr>
                              <w:t xml:space="preserve">  在住外国人への情報発信充実</w:t>
                            </w:r>
                            <w:r w:rsidRPr="00D71240">
                              <w:rPr>
                                <w:rFonts w:asciiTheme="majorEastAsia" w:eastAsiaTheme="majorEastAsia" w:hAnsiTheme="majorEastAsia" w:hint="eastAsia"/>
                                <w:bCs/>
                                <w:iCs/>
                                <w:sz w:val="18"/>
                                <w:szCs w:val="20"/>
                              </w:rPr>
                              <w:t>【危機管理室・府民文化部】</w:t>
                            </w:r>
                          </w:p>
                          <w:p w14:paraId="6978C4AD" w14:textId="0FDF53BC"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00DA5724">
                              <w:rPr>
                                <w:rFonts w:asciiTheme="majorEastAsia" w:eastAsiaTheme="majorEastAsia" w:hAnsiTheme="majorEastAsia"/>
                                <w:bCs/>
                                <w:iCs/>
                                <w:sz w:val="20"/>
                                <w:szCs w:val="20"/>
                              </w:rPr>
                              <w:t>39</w:t>
                            </w:r>
                            <w:r w:rsidRPr="00336682">
                              <w:rPr>
                                <w:rFonts w:asciiTheme="majorEastAsia" w:eastAsiaTheme="majorEastAsia" w:hAnsiTheme="majorEastAsia" w:hint="eastAsia"/>
                                <w:bCs/>
                                <w:iCs/>
                                <w:sz w:val="20"/>
                                <w:szCs w:val="20"/>
                              </w:rPr>
                              <w:t xml:space="preserve">　外国人旅行者の安全確保</w:t>
                            </w:r>
                            <w:r w:rsidRPr="00D71240">
                              <w:rPr>
                                <w:rFonts w:asciiTheme="majorEastAsia" w:eastAsiaTheme="majorEastAsia" w:hAnsiTheme="majorEastAsia" w:hint="eastAsia"/>
                                <w:bCs/>
                                <w:iCs/>
                                <w:sz w:val="18"/>
                                <w:szCs w:val="20"/>
                              </w:rPr>
                              <w:t>【危機管理室・府民文化部】</w:t>
                            </w:r>
                          </w:p>
                          <w:p w14:paraId="09FE4C13" w14:textId="506E7AE8" w:rsidR="00787932" w:rsidRDefault="00787932" w:rsidP="00021444">
                            <w:pPr>
                              <w:spacing w:line="300" w:lineRule="exact"/>
                              <w:ind w:leftChars="66" w:left="139" w:firstLineChars="427" w:firstLine="854"/>
                              <w:rPr>
                                <w:rFonts w:asciiTheme="majorEastAsia" w:eastAsiaTheme="majorEastAsia" w:hAnsiTheme="majorEastAsia"/>
                                <w:bCs/>
                                <w:iCs/>
                                <w:sz w:val="18"/>
                                <w:szCs w:val="20"/>
                              </w:rPr>
                            </w:pPr>
                            <w:r w:rsidRPr="00336682">
                              <w:rPr>
                                <w:rFonts w:asciiTheme="majorEastAsia" w:eastAsiaTheme="majorEastAsia" w:hAnsiTheme="majorEastAsia" w:hint="eastAsia"/>
                                <w:bCs/>
                                <w:iCs/>
                                <w:sz w:val="20"/>
                                <w:szCs w:val="20"/>
                              </w:rPr>
                              <w:t>4</w:t>
                            </w:r>
                            <w:r w:rsidR="00DA5724">
                              <w:rPr>
                                <w:rFonts w:asciiTheme="majorEastAsia" w:eastAsiaTheme="majorEastAsia" w:hAnsiTheme="majorEastAsia"/>
                                <w:bCs/>
                                <w:iCs/>
                                <w:sz w:val="20"/>
                                <w:szCs w:val="20"/>
                              </w:rPr>
                              <w:t>0</w:t>
                            </w:r>
                            <w:r w:rsidRPr="00336682">
                              <w:rPr>
                                <w:rFonts w:asciiTheme="majorEastAsia" w:eastAsiaTheme="majorEastAsia" w:hAnsiTheme="majorEastAsia" w:hint="eastAsia"/>
                                <w:bCs/>
                                <w:iCs/>
                                <w:sz w:val="20"/>
                                <w:szCs w:val="20"/>
                              </w:rPr>
                              <w:t xml:space="preserve">　文化財所有者・管理者の防災意識の啓発</w:t>
                            </w:r>
                            <w:r w:rsidRPr="00D71240">
                              <w:rPr>
                                <w:rFonts w:asciiTheme="majorEastAsia" w:eastAsiaTheme="majorEastAsia" w:hAnsiTheme="majorEastAsia" w:hint="eastAsia"/>
                                <w:bCs/>
                                <w:iCs/>
                                <w:sz w:val="18"/>
                                <w:szCs w:val="20"/>
                              </w:rPr>
                              <w:t>【教育庁】</w:t>
                            </w:r>
                          </w:p>
                          <w:p w14:paraId="396E0626" w14:textId="57C4AD65" w:rsidR="00DA5724" w:rsidRPr="00DA5724" w:rsidRDefault="00DA5724" w:rsidP="00DA5724">
                            <w:pPr>
                              <w:spacing w:line="300" w:lineRule="exact"/>
                              <w:ind w:firstLineChars="50" w:firstLine="90"/>
                              <w:rPr>
                                <w:rFonts w:asciiTheme="majorEastAsia" w:eastAsiaTheme="majorEastAsia" w:hAnsiTheme="majorEastAsia"/>
                                <w:bCs/>
                                <w:iCs/>
                                <w:sz w:val="18"/>
                                <w:szCs w:val="20"/>
                              </w:rPr>
                            </w:pPr>
                            <w:r>
                              <w:rPr>
                                <w:rFonts w:asciiTheme="majorEastAsia" w:eastAsiaTheme="majorEastAsia" w:hAnsiTheme="majorEastAsia" w:hint="eastAsia"/>
                                <w:bCs/>
                                <w:iCs/>
                                <w:sz w:val="18"/>
                                <w:szCs w:val="20"/>
                              </w:rPr>
                              <w:t xml:space="preserve">（重点） </w:t>
                            </w:r>
                            <w:r>
                              <w:rPr>
                                <w:rFonts w:asciiTheme="majorEastAsia" w:eastAsiaTheme="majorEastAsia" w:hAnsiTheme="majorEastAsia"/>
                                <w:bCs/>
                                <w:iCs/>
                                <w:sz w:val="18"/>
                                <w:szCs w:val="20"/>
                              </w:rPr>
                              <w:t xml:space="preserve"> </w:t>
                            </w:r>
                            <w:r w:rsidRPr="007A598F">
                              <w:rPr>
                                <w:rFonts w:asciiTheme="majorEastAsia" w:eastAsiaTheme="majorEastAsia" w:hAnsiTheme="majorEastAsia"/>
                                <w:bCs/>
                                <w:iCs/>
                                <w:sz w:val="20"/>
                                <w:szCs w:val="21"/>
                              </w:rPr>
                              <w:t>41</w:t>
                            </w:r>
                            <w:r w:rsidRPr="007A598F">
                              <w:rPr>
                                <w:rFonts w:asciiTheme="majorEastAsia" w:eastAsiaTheme="majorEastAsia" w:hAnsiTheme="majorEastAsia" w:hint="eastAsia"/>
                                <w:bCs/>
                                <w:iCs/>
                                <w:sz w:val="20"/>
                                <w:szCs w:val="21"/>
                              </w:rPr>
                              <w:t xml:space="preserve">　南海トラフ地震臨時情報発表時の対応強化【危機管理室】</w:t>
                            </w:r>
                          </w:p>
                          <w:p w14:paraId="67C4C7DC" w14:textId="77777777" w:rsidR="00787932" w:rsidRPr="00743259" w:rsidRDefault="00787932" w:rsidP="00C64793">
                            <w:pPr>
                              <w:spacing w:line="300" w:lineRule="exact"/>
                              <w:ind w:firstLineChars="400" w:firstLine="720"/>
                              <w:rPr>
                                <w:rFonts w:ascii="ＭＳ ゴシック" w:eastAsia="ＭＳ ゴシック" w:hAnsi="ＭＳ ゴシック"/>
                                <w:sz w:val="18"/>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278A49B" id="正方形/長方形 22" o:spid="_x0000_s1078" alt="タイトル: ミッション１のアクション - 説明: 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style="position:absolute;left:0;text-align:left;margin-left:0;margin-top:6pt;width:464.9pt;height:662.25pt;z-index:2516183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" fillcolor="window" strokecolor="windowText" strokeweight="2pt">
                <v:path arrowok="t"/>
                <v:textbox style="mso-fit-shape-to-text:t">
                  <w:txbxContent>
                    <w:p w14:paraId="24D05C91" w14:textId="77777777" w:rsidR="00787932" w:rsidRPr="00336682" w:rsidRDefault="00787932" w:rsidP="001026E3">
                      <w:pPr>
                        <w:spacing w:line="200" w:lineRule="exact"/>
                        <w:ind w:leftChars="100" w:left="210" w:firstLineChars="100" w:firstLine="200"/>
                        <w:rPr>
                          <w:rFonts w:asciiTheme="majorEastAsia" w:eastAsiaTheme="majorEastAsia" w:hAnsiTheme="majorEastAsia"/>
                          <w:sz w:val="20"/>
                          <w:szCs w:val="20"/>
                        </w:rPr>
                      </w:pPr>
                    </w:p>
                    <w:p w14:paraId="150D41F3" w14:textId="1BFEE27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1</w:t>
                      </w:r>
                      <w:r w:rsidRPr="00336682">
                        <w:rPr>
                          <w:rFonts w:asciiTheme="majorEastAsia" w:eastAsiaTheme="majorEastAsia" w:hAnsiTheme="majorEastAsia" w:hint="eastAsia"/>
                          <w:sz w:val="20"/>
                          <w:szCs w:val="20"/>
                        </w:rPr>
                        <w:t xml:space="preserve">　防潮堤の津波浸水対策の推進</w:t>
                      </w:r>
                      <w:r w:rsidRPr="00D71240">
                        <w:rPr>
                          <w:rFonts w:asciiTheme="majorEastAsia" w:eastAsiaTheme="majorEastAsia" w:hAnsiTheme="majorEastAsia" w:hint="eastAsia"/>
                          <w:sz w:val="18"/>
                          <w:szCs w:val="18"/>
                        </w:rPr>
                        <w:t>【環境農林水産部・都市整備部</w:t>
                      </w:r>
                      <w:r w:rsidR="001E798E">
                        <w:rPr>
                          <w:rFonts w:asciiTheme="majorEastAsia" w:eastAsiaTheme="majorEastAsia" w:hAnsiTheme="majorEastAsia" w:hint="eastAsia"/>
                          <w:sz w:val="18"/>
                          <w:szCs w:val="18"/>
                        </w:rPr>
                        <w:t>・大阪港湾局</w:t>
                      </w:r>
                      <w:r w:rsidRPr="00D71240">
                        <w:rPr>
                          <w:rFonts w:asciiTheme="majorEastAsia" w:eastAsiaTheme="majorEastAsia" w:hAnsiTheme="majorEastAsia" w:hint="eastAsia"/>
                          <w:sz w:val="18"/>
                          <w:szCs w:val="18"/>
                        </w:rPr>
                        <w:t>】</w:t>
                      </w:r>
                    </w:p>
                    <w:p w14:paraId="38A7CAB7" w14:textId="5EBDE60B"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2</w:t>
                      </w:r>
                      <w:r w:rsidRPr="00336682">
                        <w:rPr>
                          <w:rFonts w:asciiTheme="majorEastAsia" w:eastAsiaTheme="majorEastAsia" w:hAnsiTheme="majorEastAsia" w:hint="eastAsia"/>
                          <w:sz w:val="20"/>
                          <w:szCs w:val="20"/>
                        </w:rPr>
                        <w:t xml:space="preserve">　水門の耐震化等の推進</w:t>
                      </w:r>
                      <w:r w:rsidRPr="00D71240">
                        <w:rPr>
                          <w:rFonts w:asciiTheme="majorEastAsia" w:eastAsiaTheme="majorEastAsia" w:hAnsiTheme="majorEastAsia" w:hint="eastAsia"/>
                          <w:sz w:val="18"/>
                          <w:szCs w:val="18"/>
                        </w:rPr>
                        <w:t>【都市整備部】</w:t>
                      </w:r>
                    </w:p>
                    <w:p w14:paraId="1818943E" w14:textId="68D7E1D9"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3</w:t>
                      </w:r>
                      <w:r w:rsidRPr="00336682">
                        <w:rPr>
                          <w:rFonts w:asciiTheme="majorEastAsia" w:eastAsiaTheme="majorEastAsia" w:hAnsiTheme="majorEastAsia" w:hint="eastAsia"/>
                          <w:sz w:val="20"/>
                          <w:szCs w:val="20"/>
                        </w:rPr>
                        <w:t xml:space="preserve">　長期湛水の早期解消</w:t>
                      </w:r>
                      <w:r w:rsidRPr="00D71240">
                        <w:rPr>
                          <w:rFonts w:asciiTheme="majorEastAsia" w:eastAsiaTheme="majorEastAsia" w:hAnsiTheme="majorEastAsia" w:hint="eastAsia"/>
                          <w:sz w:val="18"/>
                          <w:szCs w:val="18"/>
                        </w:rPr>
                        <w:t>【危機管理室・都市整備部</w:t>
                      </w:r>
                      <w:r w:rsidR="00DA5724">
                        <w:rPr>
                          <w:rFonts w:asciiTheme="majorEastAsia" w:eastAsiaTheme="majorEastAsia" w:hAnsiTheme="majorEastAsia" w:hint="eastAsia"/>
                          <w:sz w:val="18"/>
                          <w:szCs w:val="18"/>
                        </w:rPr>
                        <w:t>・大阪港湾局</w:t>
                      </w:r>
                      <w:r w:rsidRPr="00D71240">
                        <w:rPr>
                          <w:rFonts w:asciiTheme="majorEastAsia" w:eastAsiaTheme="majorEastAsia" w:hAnsiTheme="majorEastAsia" w:hint="eastAsia"/>
                          <w:sz w:val="18"/>
                          <w:szCs w:val="18"/>
                        </w:rPr>
                        <w:t>】</w:t>
                      </w:r>
                    </w:p>
                    <w:p w14:paraId="01FBC620" w14:textId="64F72695"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4</w:t>
                      </w:r>
                      <w:r w:rsidRPr="00336682">
                        <w:rPr>
                          <w:rFonts w:asciiTheme="majorEastAsia" w:eastAsiaTheme="majorEastAsia" w:hAnsiTheme="majorEastAsia" w:hint="eastAsia"/>
                          <w:sz w:val="20"/>
                          <w:szCs w:val="20"/>
                        </w:rPr>
                        <w:t xml:space="preserve">　密集市街地対策の推進</w:t>
                      </w:r>
                      <w:r w:rsidRPr="00D71240">
                        <w:rPr>
                          <w:rFonts w:asciiTheme="majorEastAsia" w:eastAsiaTheme="majorEastAsia" w:hAnsiTheme="majorEastAsia" w:hint="eastAsia"/>
                          <w:sz w:val="18"/>
                          <w:szCs w:val="18"/>
                        </w:rPr>
                        <w:t>【</w:t>
                      </w:r>
                      <w:r w:rsidR="00DA5724">
                        <w:rPr>
                          <w:rFonts w:asciiTheme="majorEastAsia" w:eastAsiaTheme="majorEastAsia" w:hAnsiTheme="majorEastAsia" w:hint="eastAsia"/>
                          <w:sz w:val="18"/>
                          <w:szCs w:val="18"/>
                        </w:rPr>
                        <w:t>都市整備部</w:t>
                      </w:r>
                      <w:r w:rsidRPr="00D71240">
                        <w:rPr>
                          <w:rFonts w:asciiTheme="majorEastAsia" w:eastAsiaTheme="majorEastAsia" w:hAnsiTheme="majorEastAsia" w:hint="eastAsia"/>
                          <w:sz w:val="18"/>
                          <w:szCs w:val="18"/>
                        </w:rPr>
                        <w:t>】</w:t>
                      </w:r>
                    </w:p>
                    <w:p w14:paraId="32EC648F" w14:textId="0DA9832D"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5</w:t>
                      </w:r>
                      <w:r w:rsidRPr="00336682">
                        <w:rPr>
                          <w:rFonts w:asciiTheme="majorEastAsia" w:eastAsiaTheme="majorEastAsia" w:hAnsiTheme="majorEastAsia" w:hint="eastAsia"/>
                          <w:sz w:val="20"/>
                          <w:szCs w:val="20"/>
                        </w:rPr>
                        <w:t xml:space="preserve">　防火地域等の指定促進</w:t>
                      </w:r>
                      <w:r w:rsidRPr="00D71240">
                        <w:rPr>
                          <w:rFonts w:asciiTheme="majorEastAsia" w:eastAsiaTheme="majorEastAsia" w:hAnsiTheme="majorEastAsia" w:hint="eastAsia"/>
                          <w:sz w:val="18"/>
                          <w:szCs w:val="18"/>
                        </w:rPr>
                        <w:t>【都市整備部</w:t>
                      </w:r>
                      <w:r w:rsidR="00DA5724">
                        <w:rPr>
                          <w:rFonts w:asciiTheme="majorEastAsia" w:eastAsiaTheme="majorEastAsia" w:hAnsiTheme="majorEastAsia" w:hint="eastAsia"/>
                          <w:sz w:val="18"/>
                          <w:szCs w:val="18"/>
                        </w:rPr>
                        <w:t>・大阪都市計画局</w:t>
                      </w:r>
                      <w:r w:rsidRPr="00D71240">
                        <w:rPr>
                          <w:rFonts w:asciiTheme="majorEastAsia" w:eastAsiaTheme="majorEastAsia" w:hAnsiTheme="majorEastAsia" w:hint="eastAsia"/>
                          <w:sz w:val="18"/>
                          <w:szCs w:val="18"/>
                        </w:rPr>
                        <w:t>】</w:t>
                      </w:r>
                    </w:p>
                    <w:p w14:paraId="31DA9EDD" w14:textId="44DE7AE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6</w:t>
                      </w:r>
                      <w:r w:rsidRPr="00336682">
                        <w:rPr>
                          <w:rFonts w:asciiTheme="majorEastAsia" w:eastAsiaTheme="majorEastAsia" w:hAnsiTheme="majorEastAsia" w:hint="eastAsia"/>
                          <w:sz w:val="20"/>
                          <w:szCs w:val="20"/>
                        </w:rPr>
                        <w:t xml:space="preserve">　消防用水の確保</w:t>
                      </w:r>
                      <w:r w:rsidRPr="00D71240">
                        <w:rPr>
                          <w:rFonts w:asciiTheme="majorEastAsia" w:eastAsiaTheme="majorEastAsia" w:hAnsiTheme="majorEastAsia" w:hint="eastAsia"/>
                          <w:sz w:val="18"/>
                          <w:szCs w:val="18"/>
                        </w:rPr>
                        <w:t>【危機管理室・環境農林水産部】</w:t>
                      </w:r>
                    </w:p>
                    <w:p w14:paraId="2B0D57C2" w14:textId="304B9E9F"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7</w:t>
                      </w:r>
                      <w:r w:rsidRPr="00336682">
                        <w:rPr>
                          <w:rFonts w:asciiTheme="majorEastAsia" w:eastAsiaTheme="majorEastAsia" w:hAnsiTheme="majorEastAsia" w:hint="eastAsia"/>
                          <w:sz w:val="20"/>
                          <w:szCs w:val="20"/>
                        </w:rPr>
                        <w:t xml:space="preserve">　地下空間対策の促進</w:t>
                      </w:r>
                      <w:r w:rsidRPr="00D71240">
                        <w:rPr>
                          <w:rFonts w:asciiTheme="majorEastAsia" w:eastAsiaTheme="majorEastAsia" w:hAnsiTheme="majorEastAsia" w:hint="eastAsia"/>
                          <w:sz w:val="18"/>
                          <w:szCs w:val="18"/>
                        </w:rPr>
                        <w:t>【危機管理室】</w:t>
                      </w:r>
                    </w:p>
                    <w:p w14:paraId="39EC6E4A" w14:textId="42342E6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 xml:space="preserve"> 8</w:t>
                      </w:r>
                      <w:r w:rsidRPr="00336682">
                        <w:rPr>
                          <w:rFonts w:asciiTheme="majorEastAsia" w:eastAsiaTheme="majorEastAsia" w:hAnsiTheme="majorEastAsia" w:hint="eastAsia"/>
                          <w:bCs/>
                          <w:iCs/>
                          <w:sz w:val="20"/>
                          <w:szCs w:val="20"/>
                        </w:rPr>
                        <w:t xml:space="preserve">　ため池防災・減災対策の推進</w:t>
                      </w:r>
                      <w:r w:rsidRPr="00D71240">
                        <w:rPr>
                          <w:rFonts w:asciiTheme="majorEastAsia" w:eastAsiaTheme="majorEastAsia" w:hAnsiTheme="majorEastAsia" w:hint="eastAsia"/>
                          <w:bCs/>
                          <w:iCs/>
                          <w:sz w:val="18"/>
                          <w:szCs w:val="18"/>
                        </w:rPr>
                        <w:t>【環境農林水産部】</w:t>
                      </w:r>
                    </w:p>
                    <w:p w14:paraId="3E4FEB4B" w14:textId="1B3942F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防災農地の登録促進</w:t>
                      </w:r>
                      <w:r w:rsidRPr="00D71240">
                        <w:rPr>
                          <w:rFonts w:asciiTheme="majorEastAsia" w:eastAsiaTheme="majorEastAsia" w:hAnsiTheme="majorEastAsia" w:hint="eastAsia"/>
                          <w:sz w:val="18"/>
                          <w:szCs w:val="18"/>
                        </w:rPr>
                        <w:t>【環境農林水産部】</w:t>
                      </w:r>
                    </w:p>
                    <w:p w14:paraId="1B0270FE" w14:textId="5B7559F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10　府有建築物の耐震化の推進</w:t>
                      </w:r>
                      <w:r w:rsidRPr="00D71240">
                        <w:rPr>
                          <w:rFonts w:asciiTheme="majorEastAsia" w:eastAsiaTheme="majorEastAsia" w:hAnsiTheme="majorEastAsia" w:hint="eastAsia"/>
                          <w:bCs/>
                          <w:iCs/>
                          <w:sz w:val="18"/>
                          <w:szCs w:val="18"/>
                        </w:rPr>
                        <w:t>【全部局】</w:t>
                      </w:r>
                    </w:p>
                    <w:p w14:paraId="47B58475" w14:textId="2DF31C20"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11　学校の耐震化</w:t>
                      </w:r>
                      <w:r w:rsidRPr="00336682">
                        <w:rPr>
                          <w:rFonts w:asciiTheme="majorEastAsia" w:eastAsiaTheme="majorEastAsia" w:hAnsiTheme="majorEastAsia" w:hint="eastAsia"/>
                          <w:bCs/>
                          <w:iCs/>
                          <w:sz w:val="16"/>
                          <w:szCs w:val="16"/>
                        </w:rPr>
                        <w:t>（府立学校、市町村立学校、私立学校）</w:t>
                      </w:r>
                      <w:r>
                        <w:rPr>
                          <w:rFonts w:asciiTheme="majorEastAsia" w:eastAsiaTheme="majorEastAsia" w:hAnsiTheme="majorEastAsia" w:hint="eastAsia"/>
                          <w:bCs/>
                          <w:iCs/>
                          <w:sz w:val="18"/>
                          <w:szCs w:val="18"/>
                        </w:rPr>
                        <w:t>【</w:t>
                      </w:r>
                      <w:r w:rsidR="00DA5724">
                        <w:rPr>
                          <w:rFonts w:asciiTheme="majorEastAsia" w:eastAsiaTheme="majorEastAsia" w:hAnsiTheme="majorEastAsia" w:hint="eastAsia"/>
                          <w:bCs/>
                          <w:iCs/>
                          <w:sz w:val="18"/>
                          <w:szCs w:val="18"/>
                        </w:rPr>
                        <w:t>都市整備部</w:t>
                      </w:r>
                      <w:r w:rsidRPr="00336682">
                        <w:rPr>
                          <w:rFonts w:asciiTheme="majorEastAsia" w:eastAsiaTheme="majorEastAsia" w:hAnsiTheme="majorEastAsia" w:hint="eastAsia"/>
                          <w:bCs/>
                          <w:iCs/>
                          <w:sz w:val="18"/>
                          <w:szCs w:val="18"/>
                        </w:rPr>
                        <w:t>・教育庁】</w:t>
                      </w:r>
                    </w:p>
                    <w:p w14:paraId="19A76196" w14:textId="0A9684A1"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12　病院・社会福祉施設の耐震化</w:t>
                      </w:r>
                      <w:r w:rsidRPr="00D71240">
                        <w:rPr>
                          <w:rFonts w:asciiTheme="majorEastAsia" w:eastAsiaTheme="majorEastAsia" w:hAnsiTheme="majorEastAsia" w:hint="eastAsia"/>
                          <w:bCs/>
                          <w:iCs/>
                          <w:sz w:val="18"/>
                          <w:szCs w:val="18"/>
                        </w:rPr>
                        <w:t>【福祉部・健康医療部・</w:t>
                      </w:r>
                      <w:r w:rsidR="00DA5724">
                        <w:rPr>
                          <w:rFonts w:asciiTheme="majorEastAsia" w:eastAsiaTheme="majorEastAsia" w:hAnsiTheme="majorEastAsia" w:hint="eastAsia"/>
                          <w:bCs/>
                          <w:iCs/>
                          <w:sz w:val="18"/>
                          <w:szCs w:val="18"/>
                        </w:rPr>
                        <w:t>都市整備</w:t>
                      </w:r>
                      <w:r w:rsidRPr="00D71240">
                        <w:rPr>
                          <w:rFonts w:asciiTheme="majorEastAsia" w:eastAsiaTheme="majorEastAsia" w:hAnsiTheme="majorEastAsia" w:hint="eastAsia"/>
                          <w:bCs/>
                          <w:iCs/>
                          <w:sz w:val="18"/>
                          <w:szCs w:val="18"/>
                        </w:rPr>
                        <w:t>部】</w:t>
                      </w:r>
                    </w:p>
                    <w:p w14:paraId="45576C3E" w14:textId="2072B10E" w:rsidR="00787932" w:rsidRDefault="00787932" w:rsidP="00021444">
                      <w:pPr>
                        <w:spacing w:line="300" w:lineRule="exact"/>
                        <w:ind w:leftChars="66" w:left="993" w:hangingChars="427" w:hanging="854"/>
                        <w:rPr>
                          <w:rFonts w:asciiTheme="majorEastAsia" w:eastAsiaTheme="majorEastAsia" w:hAnsiTheme="majorEastAsia"/>
                          <w:bCs/>
                          <w:iCs/>
                          <w:sz w:val="18"/>
                          <w:szCs w:val="18"/>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13　民間住宅・建築物の耐震化の促進</w:t>
                      </w:r>
                      <w:r w:rsidRPr="00D71240">
                        <w:rPr>
                          <w:rFonts w:asciiTheme="majorEastAsia" w:eastAsiaTheme="majorEastAsia" w:hAnsiTheme="majorEastAsia" w:hint="eastAsia"/>
                          <w:bCs/>
                          <w:iCs/>
                          <w:sz w:val="18"/>
                          <w:szCs w:val="18"/>
                        </w:rPr>
                        <w:t>【</w:t>
                      </w:r>
                      <w:r w:rsidR="00DA5724">
                        <w:rPr>
                          <w:rFonts w:asciiTheme="majorEastAsia" w:eastAsiaTheme="majorEastAsia" w:hAnsiTheme="majorEastAsia" w:hint="eastAsia"/>
                          <w:bCs/>
                          <w:iCs/>
                          <w:sz w:val="18"/>
                          <w:szCs w:val="18"/>
                        </w:rPr>
                        <w:t>都市整備部</w:t>
                      </w:r>
                      <w:r w:rsidRPr="00D71240">
                        <w:rPr>
                          <w:rFonts w:asciiTheme="majorEastAsia" w:eastAsiaTheme="majorEastAsia" w:hAnsiTheme="majorEastAsia" w:hint="eastAsia"/>
                          <w:bCs/>
                          <w:iCs/>
                          <w:sz w:val="18"/>
                          <w:szCs w:val="18"/>
                        </w:rPr>
                        <w:t>】</w:t>
                      </w:r>
                    </w:p>
                    <w:p w14:paraId="74FB2B8B" w14:textId="4E42034A" w:rsidR="00787932" w:rsidRPr="00A83D10"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sidRPr="00A83D10">
                        <w:rPr>
                          <w:rFonts w:asciiTheme="majorEastAsia" w:eastAsiaTheme="majorEastAsia" w:hAnsiTheme="majorEastAsia"/>
                          <w:bCs/>
                          <w:iCs/>
                          <w:sz w:val="20"/>
                          <w:szCs w:val="20"/>
                        </w:rPr>
                        <w:t xml:space="preserve"> </w:t>
                      </w:r>
                      <w:r>
                        <w:rPr>
                          <w:rFonts w:asciiTheme="majorEastAsia" w:eastAsiaTheme="majorEastAsia" w:hAnsiTheme="majorEastAsia"/>
                          <w:bCs/>
                          <w:iCs/>
                          <w:sz w:val="20"/>
                          <w:szCs w:val="20"/>
                        </w:rPr>
                        <w:tab/>
                      </w:r>
                      <w:r w:rsidRPr="00A83D10">
                        <w:rPr>
                          <w:rFonts w:asciiTheme="majorEastAsia" w:eastAsiaTheme="majorEastAsia" w:hAnsiTheme="majorEastAsia"/>
                          <w:sz w:val="20"/>
                          <w:szCs w:val="20"/>
                        </w:rPr>
                        <w:t>14</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民間</w:t>
                      </w:r>
                      <w:r>
                        <w:rPr>
                          <w:rFonts w:asciiTheme="majorEastAsia" w:eastAsiaTheme="majorEastAsia" w:hAnsiTheme="majorEastAsia" w:hint="eastAsia"/>
                          <w:sz w:val="20"/>
                          <w:szCs w:val="20"/>
                        </w:rPr>
                        <w:t>ブロック塀</w:t>
                      </w:r>
                      <w:r>
                        <w:rPr>
                          <w:rFonts w:asciiTheme="majorEastAsia" w:eastAsiaTheme="majorEastAsia" w:hAnsiTheme="majorEastAsia"/>
                          <w:sz w:val="20"/>
                          <w:szCs w:val="20"/>
                        </w:rPr>
                        <w:t>等の安全対策</w:t>
                      </w:r>
                      <w:r w:rsidRPr="00D71240">
                        <w:rPr>
                          <w:rFonts w:asciiTheme="majorEastAsia" w:eastAsiaTheme="majorEastAsia" w:hAnsiTheme="majorEastAsia" w:hint="eastAsia"/>
                          <w:bCs/>
                          <w:iCs/>
                          <w:sz w:val="18"/>
                          <w:szCs w:val="18"/>
                        </w:rPr>
                        <w:t>【</w:t>
                      </w:r>
                      <w:r w:rsidR="00DA5724">
                        <w:rPr>
                          <w:rFonts w:asciiTheme="majorEastAsia" w:eastAsiaTheme="majorEastAsia" w:hAnsiTheme="majorEastAsia" w:hint="eastAsia"/>
                          <w:bCs/>
                          <w:iCs/>
                          <w:sz w:val="18"/>
                          <w:szCs w:val="18"/>
                        </w:rPr>
                        <w:t>都市整備部</w:t>
                      </w:r>
                      <w:r w:rsidRPr="00D71240">
                        <w:rPr>
                          <w:rFonts w:asciiTheme="majorEastAsia" w:eastAsiaTheme="majorEastAsia" w:hAnsiTheme="majorEastAsia" w:hint="eastAsia"/>
                          <w:bCs/>
                          <w:iCs/>
                          <w:sz w:val="18"/>
                          <w:szCs w:val="18"/>
                        </w:rPr>
                        <w:t>】</w:t>
                      </w:r>
                    </w:p>
                    <w:p w14:paraId="45E05B91" w14:textId="42B17609"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住宅の液状化対策の促進</w:t>
                      </w:r>
                      <w:r w:rsidRPr="00D71240">
                        <w:rPr>
                          <w:rFonts w:asciiTheme="majorEastAsia" w:eastAsiaTheme="majorEastAsia" w:hAnsiTheme="majorEastAsia" w:hint="eastAsia"/>
                          <w:sz w:val="18"/>
                          <w:szCs w:val="18"/>
                        </w:rPr>
                        <w:t>【危機管理室・</w:t>
                      </w:r>
                      <w:r w:rsidR="00DA5724">
                        <w:rPr>
                          <w:rFonts w:asciiTheme="majorEastAsia" w:eastAsiaTheme="majorEastAsia" w:hAnsiTheme="majorEastAsia" w:hint="eastAsia"/>
                          <w:sz w:val="18"/>
                          <w:szCs w:val="18"/>
                        </w:rPr>
                        <w:t>都市整備部</w:t>
                      </w:r>
                      <w:r w:rsidRPr="00D71240">
                        <w:rPr>
                          <w:rFonts w:asciiTheme="majorEastAsia" w:eastAsiaTheme="majorEastAsia" w:hAnsiTheme="majorEastAsia" w:hint="eastAsia"/>
                          <w:sz w:val="18"/>
                          <w:szCs w:val="18"/>
                        </w:rPr>
                        <w:t>】</w:t>
                      </w:r>
                    </w:p>
                    <w:p w14:paraId="4B25A9BC" w14:textId="07F4E0F3"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6</w:t>
                      </w:r>
                      <w:r w:rsidRPr="00336682">
                        <w:rPr>
                          <w:rFonts w:asciiTheme="majorEastAsia" w:eastAsiaTheme="majorEastAsia" w:hAnsiTheme="majorEastAsia" w:hint="eastAsia"/>
                          <w:bCs/>
                          <w:iCs/>
                          <w:sz w:val="20"/>
                          <w:szCs w:val="20"/>
                        </w:rPr>
                        <w:t xml:space="preserve">　的確な避難</w:t>
                      </w:r>
                      <w:r w:rsidR="00DA5724">
                        <w:rPr>
                          <w:rFonts w:asciiTheme="majorEastAsia" w:eastAsiaTheme="majorEastAsia" w:hAnsiTheme="majorEastAsia" w:hint="eastAsia"/>
                          <w:bCs/>
                          <w:iCs/>
                          <w:sz w:val="20"/>
                          <w:szCs w:val="20"/>
                        </w:rPr>
                        <w:t>指示</w:t>
                      </w:r>
                      <w:r w:rsidRPr="00336682">
                        <w:rPr>
                          <w:rFonts w:asciiTheme="majorEastAsia" w:eastAsiaTheme="majorEastAsia" w:hAnsiTheme="majorEastAsia" w:hint="eastAsia"/>
                          <w:bCs/>
                          <w:iCs/>
                          <w:sz w:val="20"/>
                          <w:szCs w:val="20"/>
                        </w:rPr>
                        <w:t>等の判断・伝達支援</w:t>
                      </w:r>
                      <w:r w:rsidRPr="00D71240">
                        <w:rPr>
                          <w:rFonts w:asciiTheme="majorEastAsia" w:eastAsiaTheme="majorEastAsia" w:hAnsiTheme="majorEastAsia" w:hint="eastAsia"/>
                          <w:bCs/>
                          <w:iCs/>
                          <w:sz w:val="18"/>
                          <w:szCs w:val="18"/>
                        </w:rPr>
                        <w:t>【危機管理室】</w:t>
                      </w:r>
                    </w:p>
                    <w:p w14:paraId="7EED65E3" w14:textId="53E94530"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ハザードマップ等の作成(改訂</w:t>
                      </w:r>
                      <w:r w:rsidRPr="00336682">
                        <w:rPr>
                          <w:rFonts w:asciiTheme="majorEastAsia" w:eastAsiaTheme="majorEastAsia" w:hAnsiTheme="majorEastAsia"/>
                          <w:bCs/>
                          <w:iCs/>
                          <w:sz w:val="20"/>
                          <w:szCs w:val="20"/>
                        </w:rPr>
                        <w:t>)</w:t>
                      </w:r>
                      <w:r w:rsidRPr="00336682">
                        <w:rPr>
                          <w:rFonts w:asciiTheme="majorEastAsia" w:eastAsiaTheme="majorEastAsia" w:hAnsiTheme="majorEastAsia" w:hint="eastAsia"/>
                          <w:bCs/>
                          <w:iCs/>
                          <w:sz w:val="20"/>
                          <w:szCs w:val="20"/>
                        </w:rPr>
                        <w:t>支援・活用</w:t>
                      </w:r>
                      <w:r>
                        <w:rPr>
                          <w:rFonts w:asciiTheme="majorEastAsia" w:eastAsiaTheme="majorEastAsia" w:hAnsiTheme="majorEastAsia" w:hint="eastAsia"/>
                          <w:bCs/>
                          <w:iCs/>
                          <w:sz w:val="18"/>
                          <w:szCs w:val="18"/>
                        </w:rPr>
                        <w:t>【危機管理室</w:t>
                      </w:r>
                      <w:r w:rsidRPr="00D71240">
                        <w:rPr>
                          <w:rFonts w:asciiTheme="majorEastAsia" w:eastAsiaTheme="majorEastAsia" w:hAnsiTheme="majorEastAsia" w:hint="eastAsia"/>
                          <w:bCs/>
                          <w:iCs/>
                          <w:sz w:val="18"/>
                          <w:szCs w:val="18"/>
                        </w:rPr>
                        <w:t>・</w:t>
                      </w:r>
                      <w:r w:rsidR="00DA5724">
                        <w:rPr>
                          <w:rFonts w:asciiTheme="majorEastAsia" w:eastAsiaTheme="majorEastAsia" w:hAnsiTheme="majorEastAsia" w:hint="eastAsia"/>
                          <w:bCs/>
                          <w:iCs/>
                          <w:sz w:val="18"/>
                          <w:szCs w:val="18"/>
                        </w:rPr>
                        <w:t>都市整備</w:t>
                      </w:r>
                      <w:r w:rsidRPr="00D71240">
                        <w:rPr>
                          <w:rFonts w:asciiTheme="majorEastAsia" w:eastAsiaTheme="majorEastAsia" w:hAnsiTheme="majorEastAsia" w:hint="eastAsia"/>
                          <w:bCs/>
                          <w:iCs/>
                          <w:sz w:val="18"/>
                          <w:szCs w:val="18"/>
                        </w:rPr>
                        <w:t>部】</w:t>
                      </w:r>
                    </w:p>
                    <w:p w14:paraId="746AB870" w14:textId="4F1F0BC1"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8</w:t>
                      </w:r>
                      <w:r w:rsidRPr="00336682">
                        <w:rPr>
                          <w:rFonts w:asciiTheme="majorEastAsia" w:eastAsiaTheme="majorEastAsia" w:hAnsiTheme="majorEastAsia" w:hint="eastAsia"/>
                          <w:sz w:val="20"/>
                          <w:szCs w:val="20"/>
                        </w:rPr>
                        <w:t xml:space="preserve">　堤外地の事業所の津波避難対策の促進</w:t>
                      </w:r>
                      <w:r w:rsidRPr="00D71240">
                        <w:rPr>
                          <w:rFonts w:asciiTheme="majorEastAsia" w:eastAsiaTheme="majorEastAsia" w:hAnsiTheme="majorEastAsia" w:hint="eastAsia"/>
                          <w:sz w:val="18"/>
                          <w:szCs w:val="20"/>
                        </w:rPr>
                        <w:t>【</w:t>
                      </w:r>
                      <w:r w:rsidR="00DA5724">
                        <w:rPr>
                          <w:rFonts w:asciiTheme="majorEastAsia" w:eastAsiaTheme="majorEastAsia" w:hAnsiTheme="majorEastAsia" w:hint="eastAsia"/>
                          <w:sz w:val="18"/>
                          <w:szCs w:val="20"/>
                        </w:rPr>
                        <w:t>大阪港湾局</w:t>
                      </w:r>
                      <w:r w:rsidRPr="00D71240">
                        <w:rPr>
                          <w:rFonts w:asciiTheme="majorEastAsia" w:eastAsiaTheme="majorEastAsia" w:hAnsiTheme="majorEastAsia" w:hint="eastAsia"/>
                          <w:sz w:val="18"/>
                          <w:szCs w:val="20"/>
                        </w:rPr>
                        <w:t>】</w:t>
                      </w:r>
                    </w:p>
                    <w:p w14:paraId="3D328E02" w14:textId="4CC4A785"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沿岸漁村地域における防災対策</w:t>
                      </w:r>
                      <w:r w:rsidRPr="00D71240">
                        <w:rPr>
                          <w:rFonts w:asciiTheme="majorEastAsia" w:eastAsiaTheme="majorEastAsia" w:hAnsiTheme="majorEastAsia" w:hint="eastAsia"/>
                          <w:sz w:val="18"/>
                          <w:szCs w:val="20"/>
                        </w:rPr>
                        <w:t>【環境農林水産部】</w:t>
                      </w:r>
                    </w:p>
                    <w:p w14:paraId="577EBD2A" w14:textId="1694E8FA"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20</w:t>
                      </w:r>
                      <w:r w:rsidRPr="00336682">
                        <w:rPr>
                          <w:rFonts w:asciiTheme="majorEastAsia" w:eastAsiaTheme="majorEastAsia" w:hAnsiTheme="majorEastAsia" w:hint="eastAsia"/>
                          <w:sz w:val="20"/>
                          <w:szCs w:val="20"/>
                        </w:rPr>
                        <w:t xml:space="preserve">　船舶の津波対策の推進</w:t>
                      </w:r>
                      <w:r w:rsidRPr="00D71240">
                        <w:rPr>
                          <w:rFonts w:asciiTheme="majorEastAsia" w:eastAsiaTheme="majorEastAsia" w:hAnsiTheme="majorEastAsia" w:hint="eastAsia"/>
                          <w:sz w:val="18"/>
                          <w:szCs w:val="20"/>
                        </w:rPr>
                        <w:t>【危機管理室・</w:t>
                      </w:r>
                      <w:r w:rsidR="00DA5724">
                        <w:rPr>
                          <w:rFonts w:asciiTheme="majorEastAsia" w:eastAsiaTheme="majorEastAsia" w:hAnsiTheme="majorEastAsia" w:hint="eastAsia"/>
                          <w:sz w:val="18"/>
                          <w:szCs w:val="20"/>
                        </w:rPr>
                        <w:t>大阪港湾局</w:t>
                      </w:r>
                      <w:r w:rsidRPr="00D71240">
                        <w:rPr>
                          <w:rFonts w:asciiTheme="majorEastAsia" w:eastAsiaTheme="majorEastAsia" w:hAnsiTheme="majorEastAsia" w:hint="eastAsia"/>
                          <w:sz w:val="18"/>
                          <w:szCs w:val="20"/>
                        </w:rPr>
                        <w:t>】</w:t>
                      </w:r>
                    </w:p>
                    <w:p w14:paraId="342BD750" w14:textId="234E7A93"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1</w:t>
                      </w:r>
                      <w:r w:rsidRPr="00336682">
                        <w:rPr>
                          <w:rFonts w:asciiTheme="majorEastAsia" w:eastAsiaTheme="majorEastAsia" w:hAnsiTheme="majorEastAsia" w:hint="eastAsia"/>
                          <w:bCs/>
                          <w:iCs/>
                          <w:sz w:val="20"/>
                          <w:szCs w:val="20"/>
                        </w:rPr>
                        <w:t xml:space="preserve">　石油コンビナート防災対策の促進</w:t>
                      </w:r>
                      <w:r w:rsidRPr="00D71240">
                        <w:rPr>
                          <w:rFonts w:asciiTheme="majorEastAsia" w:eastAsiaTheme="majorEastAsia" w:hAnsiTheme="majorEastAsia" w:hint="eastAsia"/>
                          <w:bCs/>
                          <w:iCs/>
                          <w:sz w:val="18"/>
                          <w:szCs w:val="20"/>
                        </w:rPr>
                        <w:t>【危機管理室】</w:t>
                      </w:r>
                    </w:p>
                    <w:p w14:paraId="10EFF6DA" w14:textId="6CA8B6A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2</w:t>
                      </w:r>
                      <w:r w:rsidRPr="00336682">
                        <w:rPr>
                          <w:rFonts w:asciiTheme="majorEastAsia" w:eastAsiaTheme="majorEastAsia" w:hAnsiTheme="majorEastAsia" w:hint="eastAsia"/>
                          <w:bCs/>
                          <w:iCs/>
                          <w:sz w:val="20"/>
                          <w:szCs w:val="20"/>
                        </w:rPr>
                        <w:t xml:space="preserve">　地域防災力強化に向けた自主防災組織の活動支援</w:t>
                      </w:r>
                      <w:r w:rsidRPr="00D71240">
                        <w:rPr>
                          <w:rFonts w:asciiTheme="majorEastAsia" w:eastAsiaTheme="majorEastAsia" w:hAnsiTheme="majorEastAsia" w:hint="eastAsia"/>
                          <w:bCs/>
                          <w:iCs/>
                          <w:sz w:val="18"/>
                          <w:szCs w:val="20"/>
                        </w:rPr>
                        <w:t>【危機管理室】</w:t>
                      </w:r>
                    </w:p>
                    <w:p w14:paraId="60DDB40D" w14:textId="5B0EEC6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3</w:t>
                      </w:r>
                      <w:r w:rsidRPr="00336682">
                        <w:rPr>
                          <w:rFonts w:asciiTheme="majorEastAsia" w:eastAsiaTheme="majorEastAsia" w:hAnsiTheme="majorEastAsia" w:hint="eastAsia"/>
                          <w:sz w:val="20"/>
                          <w:szCs w:val="20"/>
                        </w:rPr>
                        <w:t xml:space="preserve">  地域防災力強化に向けた消防団の活動強化</w:t>
                      </w:r>
                      <w:r w:rsidRPr="00D71240">
                        <w:rPr>
                          <w:rFonts w:asciiTheme="majorEastAsia" w:eastAsiaTheme="majorEastAsia" w:hAnsiTheme="majorEastAsia" w:hint="eastAsia"/>
                          <w:sz w:val="18"/>
                          <w:szCs w:val="20"/>
                        </w:rPr>
                        <w:t>【危機管理室】</w:t>
                      </w:r>
                    </w:p>
                    <w:p w14:paraId="34515308" w14:textId="6801AD4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4</w:t>
                      </w:r>
                      <w:r w:rsidRPr="00336682">
                        <w:rPr>
                          <w:rFonts w:asciiTheme="majorEastAsia" w:eastAsiaTheme="majorEastAsia" w:hAnsiTheme="majorEastAsia" w:hint="eastAsia"/>
                          <w:sz w:val="20"/>
                          <w:szCs w:val="20"/>
                        </w:rPr>
                        <w:t xml:space="preserve">　地域防災力強化に向けた女性消防団員の活動支援</w:t>
                      </w:r>
                      <w:r w:rsidRPr="00D71240">
                        <w:rPr>
                          <w:rFonts w:asciiTheme="majorEastAsia" w:eastAsiaTheme="majorEastAsia" w:hAnsiTheme="majorEastAsia" w:hint="eastAsia"/>
                          <w:sz w:val="18"/>
                          <w:szCs w:val="20"/>
                        </w:rPr>
                        <w:t>【危機管理室】</w:t>
                      </w:r>
                    </w:p>
                    <w:p w14:paraId="2EEB1A7F" w14:textId="3E890AC6"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Pr>
                          <w:rFonts w:asciiTheme="majorEastAsia" w:eastAsiaTheme="majorEastAsia" w:hAnsiTheme="majorEastAsia" w:hint="eastAsia"/>
                          <w:sz w:val="20"/>
                          <w:szCs w:val="20"/>
                        </w:rPr>
                        <w:t>(</w:t>
                      </w: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sidRPr="00336682">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地域防災力の強化に向けた消防団に対する府民理解・連携促進</w:t>
                      </w:r>
                      <w:r w:rsidRPr="00D71240">
                        <w:rPr>
                          <w:rFonts w:asciiTheme="majorEastAsia" w:eastAsiaTheme="majorEastAsia" w:hAnsiTheme="majorEastAsia" w:hint="eastAsia"/>
                          <w:sz w:val="18"/>
                          <w:szCs w:val="20"/>
                        </w:rPr>
                        <w:t>【危機管理室】</w:t>
                      </w:r>
                    </w:p>
                    <w:p w14:paraId="0C6443A5" w14:textId="26BB4859"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6</w:t>
                      </w:r>
                      <w:r w:rsidRPr="00336682">
                        <w:rPr>
                          <w:rFonts w:asciiTheme="majorEastAsia" w:eastAsiaTheme="majorEastAsia" w:hAnsiTheme="majorEastAsia" w:hint="eastAsia"/>
                          <w:sz w:val="20"/>
                          <w:szCs w:val="20"/>
                        </w:rPr>
                        <w:t xml:space="preserve">　地域防災力強化に向けた水防団組織の活動強化</w:t>
                      </w:r>
                      <w:r w:rsidRPr="00D71240">
                        <w:rPr>
                          <w:rFonts w:asciiTheme="majorEastAsia" w:eastAsiaTheme="majorEastAsia" w:hAnsiTheme="majorEastAsia" w:hint="eastAsia"/>
                          <w:sz w:val="18"/>
                          <w:szCs w:val="20"/>
                        </w:rPr>
                        <w:t>【都市整備部】</w:t>
                      </w:r>
                    </w:p>
                    <w:p w14:paraId="7D83CBAF" w14:textId="6B748C3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7</w:t>
                      </w:r>
                      <w:r w:rsidRPr="00336682">
                        <w:rPr>
                          <w:rFonts w:asciiTheme="majorEastAsia" w:eastAsiaTheme="majorEastAsia" w:hAnsiTheme="majorEastAsia" w:hint="eastAsia"/>
                          <w:sz w:val="20"/>
                          <w:szCs w:val="20"/>
                        </w:rPr>
                        <w:t xml:space="preserve">　津波防御施設の閉鎖体制の充実</w:t>
                      </w:r>
                      <w:r w:rsidRPr="00D71240">
                        <w:rPr>
                          <w:rFonts w:asciiTheme="majorEastAsia" w:eastAsiaTheme="majorEastAsia" w:hAnsiTheme="majorEastAsia" w:hint="eastAsia"/>
                          <w:sz w:val="18"/>
                          <w:szCs w:val="20"/>
                        </w:rPr>
                        <w:t>【都市整備部</w:t>
                      </w:r>
                      <w:r w:rsidR="00DA5724">
                        <w:rPr>
                          <w:rFonts w:asciiTheme="majorEastAsia" w:eastAsiaTheme="majorEastAsia" w:hAnsiTheme="majorEastAsia" w:hint="eastAsia"/>
                          <w:sz w:val="18"/>
                          <w:szCs w:val="20"/>
                        </w:rPr>
                        <w:t>・大阪港湾局</w:t>
                      </w:r>
                      <w:r w:rsidRPr="00D71240">
                        <w:rPr>
                          <w:rFonts w:asciiTheme="majorEastAsia" w:eastAsiaTheme="majorEastAsia" w:hAnsiTheme="majorEastAsia" w:hint="eastAsia"/>
                          <w:sz w:val="18"/>
                          <w:szCs w:val="20"/>
                        </w:rPr>
                        <w:t>】</w:t>
                      </w:r>
                    </w:p>
                    <w:p w14:paraId="4429E200" w14:textId="58F40E8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8</w:t>
                      </w:r>
                      <w:r w:rsidRPr="00336682">
                        <w:rPr>
                          <w:rFonts w:asciiTheme="majorEastAsia" w:eastAsiaTheme="majorEastAsia" w:hAnsiTheme="majorEastAsia" w:hint="eastAsia"/>
                          <w:bCs/>
                          <w:iCs/>
                          <w:sz w:val="20"/>
                          <w:szCs w:val="20"/>
                        </w:rPr>
                        <w:t xml:space="preserve">　学校における防災教育の徹底と避難体制の確保</w:t>
                      </w:r>
                      <w:r w:rsidRPr="00D71240">
                        <w:rPr>
                          <w:rFonts w:asciiTheme="majorEastAsia" w:eastAsiaTheme="majorEastAsia" w:hAnsiTheme="majorEastAsia" w:hint="eastAsia"/>
                          <w:bCs/>
                          <w:iCs/>
                          <w:sz w:val="18"/>
                          <w:szCs w:val="20"/>
                        </w:rPr>
                        <w:t>【教育庁】</w:t>
                      </w:r>
                    </w:p>
                    <w:p w14:paraId="15CFE35C" w14:textId="657B882C" w:rsidR="00787932" w:rsidRDefault="00787932" w:rsidP="00021444">
                      <w:pPr>
                        <w:spacing w:line="300" w:lineRule="exact"/>
                        <w:ind w:leftChars="66" w:left="993" w:hangingChars="427" w:hanging="854"/>
                        <w:rPr>
                          <w:rFonts w:asciiTheme="majorEastAsia" w:eastAsiaTheme="majorEastAsia" w:hAnsiTheme="majorEastAsia"/>
                          <w:bCs/>
                          <w:iCs/>
                          <w:sz w:val="18"/>
                          <w:szCs w:val="20"/>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9</w:t>
                      </w:r>
                      <w:r w:rsidRPr="00336682">
                        <w:rPr>
                          <w:rFonts w:asciiTheme="majorEastAsia" w:eastAsiaTheme="majorEastAsia" w:hAnsiTheme="majorEastAsia" w:hint="eastAsia"/>
                          <w:bCs/>
                          <w:iCs/>
                          <w:sz w:val="20"/>
                          <w:szCs w:val="20"/>
                        </w:rPr>
                        <w:t xml:space="preserve">　府民の防災意識の啓発</w:t>
                      </w:r>
                      <w:r w:rsidR="006C7BA1">
                        <w:rPr>
                          <w:rFonts w:asciiTheme="majorEastAsia" w:eastAsiaTheme="majorEastAsia" w:hAnsiTheme="majorEastAsia" w:hint="eastAsia"/>
                          <w:bCs/>
                          <w:iCs/>
                          <w:sz w:val="20"/>
                          <w:szCs w:val="20"/>
                        </w:rPr>
                        <w:t>、</w:t>
                      </w:r>
                      <w:r w:rsidR="00DA5724">
                        <w:rPr>
                          <w:rFonts w:asciiTheme="majorEastAsia" w:eastAsiaTheme="majorEastAsia" w:hAnsiTheme="majorEastAsia" w:hint="eastAsia"/>
                          <w:bCs/>
                          <w:iCs/>
                          <w:sz w:val="20"/>
                          <w:szCs w:val="20"/>
                        </w:rPr>
                        <w:t>「逃げる」防災訓練等の充実</w:t>
                      </w:r>
                      <w:r>
                        <w:rPr>
                          <w:rFonts w:asciiTheme="majorEastAsia" w:eastAsiaTheme="majorEastAsia" w:hAnsiTheme="majorEastAsia" w:hint="eastAsia"/>
                          <w:bCs/>
                          <w:iCs/>
                          <w:sz w:val="18"/>
                          <w:szCs w:val="20"/>
                        </w:rPr>
                        <w:t>【危機管理室</w:t>
                      </w:r>
                      <w:r w:rsidR="00DA5724">
                        <w:rPr>
                          <w:rFonts w:asciiTheme="majorEastAsia" w:eastAsiaTheme="majorEastAsia" w:hAnsiTheme="majorEastAsia" w:hint="eastAsia"/>
                          <w:bCs/>
                          <w:iCs/>
                          <w:sz w:val="18"/>
                          <w:szCs w:val="20"/>
                        </w:rPr>
                        <w:t>・都市整備部</w:t>
                      </w:r>
                      <w:r w:rsidRPr="00D71240">
                        <w:rPr>
                          <w:rFonts w:asciiTheme="majorEastAsia" w:eastAsiaTheme="majorEastAsia" w:hAnsiTheme="majorEastAsia" w:hint="eastAsia"/>
                          <w:bCs/>
                          <w:iCs/>
                          <w:sz w:val="18"/>
                          <w:szCs w:val="20"/>
                        </w:rPr>
                        <w:t>】</w:t>
                      </w:r>
                    </w:p>
                    <w:p w14:paraId="6C1581E2" w14:textId="0388AD4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30</w:t>
                      </w:r>
                      <w:r w:rsidRPr="0033668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津波・高潮ステーション</w:t>
                      </w:r>
                      <w:r>
                        <w:rPr>
                          <w:rFonts w:asciiTheme="majorEastAsia" w:eastAsiaTheme="majorEastAsia" w:hAnsiTheme="majorEastAsia"/>
                          <w:sz w:val="20"/>
                          <w:szCs w:val="20"/>
                        </w:rPr>
                        <w:t>の</w:t>
                      </w:r>
                      <w:r>
                        <w:rPr>
                          <w:rFonts w:asciiTheme="majorEastAsia" w:eastAsiaTheme="majorEastAsia" w:hAnsiTheme="majorEastAsia" w:hint="eastAsia"/>
                          <w:sz w:val="20"/>
                          <w:szCs w:val="20"/>
                        </w:rPr>
                        <w:t>利活用</w:t>
                      </w:r>
                      <w:r w:rsidRPr="00D71240">
                        <w:rPr>
                          <w:rFonts w:asciiTheme="majorEastAsia" w:eastAsiaTheme="majorEastAsia" w:hAnsiTheme="majorEastAsia" w:hint="eastAsia"/>
                          <w:sz w:val="18"/>
                          <w:szCs w:val="20"/>
                        </w:rPr>
                        <w:t>【都市整備部】</w:t>
                      </w:r>
                    </w:p>
                    <w:p w14:paraId="6351ED3A" w14:textId="486AF66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Theme="majorEastAsia" w:eastAsiaTheme="majorEastAsia" w:hAnsiTheme="majorEastAsia"/>
                          <w:bCs/>
                          <w:iCs/>
                          <w:sz w:val="20"/>
                          <w:szCs w:val="20"/>
                        </w:rPr>
                        <w:t>31</w:t>
                      </w:r>
                      <w:r w:rsidRPr="00336682">
                        <w:rPr>
                          <w:rFonts w:asciiTheme="majorEastAsia" w:eastAsiaTheme="majorEastAsia" w:hAnsiTheme="majorEastAsia" w:hint="eastAsia"/>
                          <w:bCs/>
                          <w:iCs/>
                          <w:sz w:val="20"/>
                          <w:szCs w:val="20"/>
                        </w:rPr>
                        <w:t xml:space="preserve">　防災情報の収集・伝達機能の充実</w:t>
                      </w:r>
                      <w:r w:rsidRPr="00D71240">
                        <w:rPr>
                          <w:rFonts w:asciiTheme="majorEastAsia" w:eastAsiaTheme="majorEastAsia" w:hAnsiTheme="majorEastAsia" w:hint="eastAsia"/>
                          <w:bCs/>
                          <w:iCs/>
                          <w:sz w:val="18"/>
                          <w:szCs w:val="20"/>
                        </w:rPr>
                        <w:t>【</w:t>
                      </w:r>
                      <w:r>
                        <w:rPr>
                          <w:rFonts w:asciiTheme="majorEastAsia" w:eastAsiaTheme="majorEastAsia" w:hAnsiTheme="majorEastAsia" w:hint="eastAsia"/>
                          <w:bCs/>
                          <w:iCs/>
                          <w:sz w:val="18"/>
                          <w:szCs w:val="20"/>
                        </w:rPr>
                        <w:t>危機管理室</w:t>
                      </w:r>
                      <w:r w:rsidRPr="00D71240">
                        <w:rPr>
                          <w:rFonts w:asciiTheme="majorEastAsia" w:eastAsiaTheme="majorEastAsia" w:hAnsiTheme="majorEastAsia" w:hint="eastAsia"/>
                          <w:bCs/>
                          <w:iCs/>
                          <w:sz w:val="18"/>
                          <w:szCs w:val="20"/>
                        </w:rPr>
                        <w:t>】</w:t>
                      </w:r>
                    </w:p>
                    <w:p w14:paraId="5906BBBC" w14:textId="5B2971E9"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32</w:t>
                      </w:r>
                      <w:r w:rsidRPr="00336682">
                        <w:rPr>
                          <w:rFonts w:asciiTheme="majorEastAsia" w:eastAsiaTheme="majorEastAsia" w:hAnsiTheme="majorEastAsia" w:hint="eastAsia"/>
                          <w:sz w:val="20"/>
                          <w:szCs w:val="20"/>
                        </w:rPr>
                        <w:t xml:space="preserve">　メディア</w:t>
                      </w:r>
                      <w:r w:rsidR="00DA5724">
                        <w:rPr>
                          <w:rFonts w:asciiTheme="majorEastAsia" w:eastAsiaTheme="majorEastAsia" w:hAnsiTheme="majorEastAsia" w:hint="eastAsia"/>
                          <w:sz w:val="20"/>
                          <w:szCs w:val="20"/>
                        </w:rPr>
                        <w:t>やライフライン事業者</w:t>
                      </w:r>
                      <w:r w:rsidRPr="00336682">
                        <w:rPr>
                          <w:rFonts w:asciiTheme="majorEastAsia" w:eastAsiaTheme="majorEastAsia" w:hAnsiTheme="majorEastAsia" w:hint="eastAsia"/>
                          <w:sz w:val="20"/>
                          <w:szCs w:val="20"/>
                        </w:rPr>
                        <w:t>との連携強化</w:t>
                      </w:r>
                      <w:r w:rsidRPr="00D71240">
                        <w:rPr>
                          <w:rFonts w:asciiTheme="majorEastAsia" w:eastAsiaTheme="majorEastAsia" w:hAnsiTheme="majorEastAsia" w:hint="eastAsia"/>
                          <w:sz w:val="18"/>
                          <w:szCs w:val="20"/>
                        </w:rPr>
                        <w:t>【危機管理室</w:t>
                      </w:r>
                      <w:r w:rsidR="00DA5724">
                        <w:rPr>
                          <w:rFonts w:asciiTheme="majorEastAsia" w:eastAsiaTheme="majorEastAsia" w:hAnsiTheme="majorEastAsia" w:hint="eastAsia"/>
                          <w:sz w:val="18"/>
                          <w:szCs w:val="20"/>
                        </w:rPr>
                        <w:t>・都市整備部</w:t>
                      </w:r>
                      <w:r w:rsidRPr="00D71240">
                        <w:rPr>
                          <w:rFonts w:asciiTheme="majorEastAsia" w:eastAsiaTheme="majorEastAsia" w:hAnsiTheme="majorEastAsia" w:hint="eastAsia"/>
                          <w:sz w:val="18"/>
                          <w:szCs w:val="20"/>
                        </w:rPr>
                        <w:t>】</w:t>
                      </w:r>
                    </w:p>
                    <w:p w14:paraId="765CCD0B" w14:textId="17FB2B93"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sidR="00DA5724">
                        <w:rPr>
                          <w:rFonts w:asciiTheme="majorEastAsia" w:eastAsiaTheme="majorEastAsia" w:hAnsiTheme="majorEastAsia"/>
                          <w:sz w:val="20"/>
                          <w:szCs w:val="20"/>
                        </w:rPr>
                        <w:t>33</w:t>
                      </w:r>
                      <w:r w:rsidRPr="00336682">
                        <w:rPr>
                          <w:rFonts w:asciiTheme="majorEastAsia" w:eastAsiaTheme="majorEastAsia" w:hAnsiTheme="majorEastAsia" w:hint="eastAsia"/>
                          <w:sz w:val="20"/>
                          <w:szCs w:val="20"/>
                        </w:rPr>
                        <w:t xml:space="preserve">　津波防災情報システムの整備・運用による津波情報の確実・迅速な伝達</w:t>
                      </w:r>
                    </w:p>
                    <w:p w14:paraId="613317B4" w14:textId="403DBFA0" w:rsidR="00787932" w:rsidRPr="00D71240" w:rsidRDefault="00787932" w:rsidP="00021444">
                      <w:pPr>
                        <w:spacing w:line="300" w:lineRule="exact"/>
                        <w:ind w:leftChars="432" w:left="907" w:firstLineChars="283" w:firstLine="509"/>
                        <w:rPr>
                          <w:rFonts w:asciiTheme="majorEastAsia" w:eastAsiaTheme="majorEastAsia" w:hAnsiTheme="majorEastAsia"/>
                          <w:sz w:val="18"/>
                          <w:szCs w:val="20"/>
                        </w:rPr>
                      </w:pPr>
                      <w:r w:rsidRPr="00D71240">
                        <w:rPr>
                          <w:rFonts w:asciiTheme="majorEastAsia" w:eastAsiaTheme="majorEastAsia" w:hAnsiTheme="majorEastAsia" w:hint="eastAsia"/>
                          <w:sz w:val="18"/>
                          <w:szCs w:val="20"/>
                        </w:rPr>
                        <w:t>【環境農林水産部・都市整備部</w:t>
                      </w:r>
                      <w:r w:rsidR="00DA5724">
                        <w:rPr>
                          <w:rFonts w:asciiTheme="majorEastAsia" w:eastAsiaTheme="majorEastAsia" w:hAnsiTheme="majorEastAsia" w:hint="eastAsia"/>
                          <w:sz w:val="18"/>
                          <w:szCs w:val="20"/>
                        </w:rPr>
                        <w:t>・大阪港湾局</w:t>
                      </w:r>
                      <w:r w:rsidRPr="00D71240">
                        <w:rPr>
                          <w:rFonts w:asciiTheme="majorEastAsia" w:eastAsiaTheme="majorEastAsia" w:hAnsiTheme="majorEastAsia" w:hint="eastAsia"/>
                          <w:sz w:val="18"/>
                          <w:szCs w:val="20"/>
                        </w:rPr>
                        <w:t>】</w:t>
                      </w:r>
                    </w:p>
                    <w:p w14:paraId="00214636" w14:textId="75799DE0"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336682">
                        <w:rPr>
                          <w:rFonts w:asciiTheme="majorEastAsia" w:eastAsiaTheme="majorEastAsia" w:hAnsiTheme="majorEastAsia" w:hint="eastAsia"/>
                          <w:bCs/>
                          <w:iCs/>
                          <w:sz w:val="20"/>
                          <w:szCs w:val="20"/>
                        </w:rPr>
                        <w:t>3</w:t>
                      </w:r>
                      <w:r w:rsidR="00DA5724">
                        <w:rPr>
                          <w:rFonts w:asciiTheme="majorEastAsia" w:eastAsiaTheme="majorEastAsia" w:hAnsiTheme="majorEastAsia"/>
                          <w:bCs/>
                          <w:iCs/>
                          <w:sz w:val="20"/>
                          <w:szCs w:val="20"/>
                        </w:rPr>
                        <w:t>4</w:t>
                      </w:r>
                      <w:r w:rsidRPr="00336682">
                        <w:rPr>
                          <w:rFonts w:asciiTheme="majorEastAsia" w:eastAsiaTheme="majorEastAsia" w:hAnsiTheme="majorEastAsia" w:hint="eastAsia"/>
                          <w:bCs/>
                          <w:iCs/>
                          <w:sz w:val="20"/>
                          <w:szCs w:val="20"/>
                        </w:rPr>
                        <w:t xml:space="preserve">　大阪</w:t>
                      </w:r>
                      <w:r w:rsidRPr="00336682">
                        <w:rPr>
                          <w:rFonts w:asciiTheme="majorEastAsia" w:eastAsiaTheme="majorEastAsia" w:hAnsiTheme="majorEastAsia"/>
                          <w:bCs/>
                          <w:iCs/>
                          <w:sz w:val="20"/>
                          <w:szCs w:val="20"/>
                        </w:rPr>
                        <w:t>880</w:t>
                      </w:r>
                      <w:r w:rsidRPr="00336682">
                        <w:rPr>
                          <w:rFonts w:asciiTheme="majorEastAsia" w:eastAsiaTheme="majorEastAsia" w:hAnsiTheme="majorEastAsia" w:hint="eastAsia"/>
                          <w:bCs/>
                          <w:iCs/>
                          <w:sz w:val="20"/>
                          <w:szCs w:val="20"/>
                        </w:rPr>
                        <w:t>万人訓練の充実</w:t>
                      </w:r>
                      <w:r w:rsidRPr="00D71240">
                        <w:rPr>
                          <w:rFonts w:asciiTheme="majorEastAsia" w:eastAsiaTheme="majorEastAsia" w:hAnsiTheme="majorEastAsia" w:hint="eastAsia"/>
                          <w:bCs/>
                          <w:iCs/>
                          <w:sz w:val="18"/>
                          <w:szCs w:val="20"/>
                        </w:rPr>
                        <w:t>【危機管理室】</w:t>
                      </w:r>
                    </w:p>
                    <w:p w14:paraId="6C0CC536" w14:textId="3C005C58"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sidR="00DA5724">
                        <w:rPr>
                          <w:rFonts w:asciiTheme="majorEastAsia" w:eastAsiaTheme="majorEastAsia" w:hAnsiTheme="majorEastAsia"/>
                          <w:bCs/>
                          <w:iCs/>
                          <w:sz w:val="20"/>
                          <w:szCs w:val="20"/>
                        </w:rPr>
                        <w:t>5</w:t>
                      </w:r>
                      <w:r w:rsidRPr="00336682">
                        <w:rPr>
                          <w:rFonts w:asciiTheme="majorEastAsia" w:eastAsiaTheme="majorEastAsia" w:hAnsiTheme="majorEastAsia" w:hint="eastAsia"/>
                          <w:bCs/>
                          <w:iCs/>
                          <w:sz w:val="20"/>
                          <w:szCs w:val="20"/>
                        </w:rPr>
                        <w:t xml:space="preserve">　「避難行動要支援者」支援の充実</w:t>
                      </w:r>
                      <w:r w:rsidRPr="00D71240">
                        <w:rPr>
                          <w:rFonts w:asciiTheme="majorEastAsia" w:eastAsiaTheme="majorEastAsia" w:hAnsiTheme="majorEastAsia" w:hint="eastAsia"/>
                          <w:bCs/>
                          <w:iCs/>
                          <w:sz w:val="18"/>
                          <w:szCs w:val="20"/>
                        </w:rPr>
                        <w:t>【危機管理室・福祉部</w:t>
                      </w:r>
                      <w:r w:rsidR="007A598F">
                        <w:rPr>
                          <w:rFonts w:asciiTheme="majorEastAsia" w:eastAsiaTheme="majorEastAsia" w:hAnsiTheme="majorEastAsia" w:hint="eastAsia"/>
                          <w:bCs/>
                          <w:iCs/>
                          <w:sz w:val="18"/>
                          <w:szCs w:val="20"/>
                        </w:rPr>
                        <w:t>・健康医療部</w:t>
                      </w:r>
                      <w:r w:rsidRPr="00D71240">
                        <w:rPr>
                          <w:rFonts w:asciiTheme="majorEastAsia" w:eastAsiaTheme="majorEastAsia" w:hAnsiTheme="majorEastAsia" w:hint="eastAsia"/>
                          <w:bCs/>
                          <w:iCs/>
                          <w:sz w:val="18"/>
                          <w:szCs w:val="20"/>
                        </w:rPr>
                        <w:t>】</w:t>
                      </w:r>
                    </w:p>
                    <w:p w14:paraId="40F68A01" w14:textId="64D4F66E"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sidR="00DA5724">
                        <w:rPr>
                          <w:rFonts w:asciiTheme="majorEastAsia" w:eastAsiaTheme="majorEastAsia" w:hAnsiTheme="majorEastAsia"/>
                          <w:bCs/>
                          <w:iCs/>
                          <w:sz w:val="20"/>
                          <w:szCs w:val="20"/>
                        </w:rPr>
                        <w:t>6</w:t>
                      </w:r>
                      <w:r w:rsidRPr="00336682">
                        <w:rPr>
                          <w:rFonts w:asciiTheme="majorEastAsia" w:eastAsiaTheme="majorEastAsia" w:hAnsiTheme="majorEastAsia" w:hint="eastAsia"/>
                          <w:bCs/>
                          <w:iCs/>
                          <w:sz w:val="20"/>
                          <w:szCs w:val="20"/>
                        </w:rPr>
                        <w:t xml:space="preserve">　医療施設の</w:t>
                      </w:r>
                      <w:r w:rsidR="00DA5724">
                        <w:rPr>
                          <w:rFonts w:asciiTheme="majorEastAsia" w:eastAsiaTheme="majorEastAsia" w:hAnsiTheme="majorEastAsia" w:hint="eastAsia"/>
                          <w:bCs/>
                          <w:iCs/>
                          <w:sz w:val="20"/>
                          <w:szCs w:val="20"/>
                        </w:rPr>
                        <w:t>業務継続体制</w:t>
                      </w:r>
                      <w:r w:rsidRPr="00336682">
                        <w:rPr>
                          <w:rFonts w:asciiTheme="majorEastAsia" w:eastAsiaTheme="majorEastAsia" w:hAnsiTheme="majorEastAsia" w:hint="eastAsia"/>
                          <w:bCs/>
                          <w:iCs/>
                          <w:sz w:val="20"/>
                          <w:szCs w:val="20"/>
                        </w:rPr>
                        <w:t>の確保</w:t>
                      </w:r>
                      <w:r w:rsidRPr="00D71240">
                        <w:rPr>
                          <w:rFonts w:asciiTheme="majorEastAsia" w:eastAsiaTheme="majorEastAsia" w:hAnsiTheme="majorEastAsia" w:hint="eastAsia"/>
                          <w:bCs/>
                          <w:iCs/>
                          <w:sz w:val="18"/>
                          <w:szCs w:val="20"/>
                        </w:rPr>
                        <w:t>【健康医療部】</w:t>
                      </w:r>
                    </w:p>
                    <w:p w14:paraId="4D192F3D" w14:textId="4312D9CB"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sidR="00DA5724">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社会福祉施設の避難体制の確保</w:t>
                      </w:r>
                      <w:r w:rsidRPr="00D71240">
                        <w:rPr>
                          <w:rFonts w:asciiTheme="majorEastAsia" w:eastAsiaTheme="majorEastAsia" w:hAnsiTheme="majorEastAsia" w:hint="eastAsia"/>
                          <w:bCs/>
                          <w:iCs/>
                          <w:sz w:val="18"/>
                          <w:szCs w:val="20"/>
                        </w:rPr>
                        <w:t>【福祉部】</w:t>
                      </w:r>
                    </w:p>
                    <w:p w14:paraId="5A36200F" w14:textId="1A80D1C0"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00DA5724">
                        <w:rPr>
                          <w:rFonts w:asciiTheme="majorEastAsia" w:eastAsiaTheme="majorEastAsia" w:hAnsiTheme="majorEastAsia"/>
                          <w:bCs/>
                          <w:iCs/>
                          <w:sz w:val="20"/>
                          <w:szCs w:val="20"/>
                        </w:rPr>
                        <w:t>38</w:t>
                      </w:r>
                      <w:r w:rsidRPr="00336682">
                        <w:rPr>
                          <w:rFonts w:asciiTheme="majorEastAsia" w:eastAsiaTheme="majorEastAsia" w:hAnsiTheme="majorEastAsia" w:hint="eastAsia"/>
                          <w:bCs/>
                          <w:iCs/>
                          <w:sz w:val="20"/>
                          <w:szCs w:val="20"/>
                        </w:rPr>
                        <w:t xml:space="preserve">  在住外国人への情報発信充実</w:t>
                      </w:r>
                      <w:r w:rsidRPr="00D71240">
                        <w:rPr>
                          <w:rFonts w:asciiTheme="majorEastAsia" w:eastAsiaTheme="majorEastAsia" w:hAnsiTheme="majorEastAsia" w:hint="eastAsia"/>
                          <w:bCs/>
                          <w:iCs/>
                          <w:sz w:val="18"/>
                          <w:szCs w:val="20"/>
                        </w:rPr>
                        <w:t>【危機管理室・府民文化部】</w:t>
                      </w:r>
                    </w:p>
                    <w:p w14:paraId="6978C4AD" w14:textId="0FDF53BC"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00DA5724">
                        <w:rPr>
                          <w:rFonts w:asciiTheme="majorEastAsia" w:eastAsiaTheme="majorEastAsia" w:hAnsiTheme="majorEastAsia"/>
                          <w:bCs/>
                          <w:iCs/>
                          <w:sz w:val="20"/>
                          <w:szCs w:val="20"/>
                        </w:rPr>
                        <w:t>39</w:t>
                      </w:r>
                      <w:r w:rsidRPr="00336682">
                        <w:rPr>
                          <w:rFonts w:asciiTheme="majorEastAsia" w:eastAsiaTheme="majorEastAsia" w:hAnsiTheme="majorEastAsia" w:hint="eastAsia"/>
                          <w:bCs/>
                          <w:iCs/>
                          <w:sz w:val="20"/>
                          <w:szCs w:val="20"/>
                        </w:rPr>
                        <w:t xml:space="preserve">　外国人旅行者の安全確保</w:t>
                      </w:r>
                      <w:r w:rsidRPr="00D71240">
                        <w:rPr>
                          <w:rFonts w:asciiTheme="majorEastAsia" w:eastAsiaTheme="majorEastAsia" w:hAnsiTheme="majorEastAsia" w:hint="eastAsia"/>
                          <w:bCs/>
                          <w:iCs/>
                          <w:sz w:val="18"/>
                          <w:szCs w:val="20"/>
                        </w:rPr>
                        <w:t>【危機管理室・府民文化部】</w:t>
                      </w:r>
                    </w:p>
                    <w:p w14:paraId="09FE4C13" w14:textId="506E7AE8" w:rsidR="00787932" w:rsidRDefault="00787932" w:rsidP="00021444">
                      <w:pPr>
                        <w:spacing w:line="300" w:lineRule="exact"/>
                        <w:ind w:leftChars="66" w:left="139" w:firstLineChars="427" w:firstLine="854"/>
                        <w:rPr>
                          <w:rFonts w:asciiTheme="majorEastAsia" w:eastAsiaTheme="majorEastAsia" w:hAnsiTheme="majorEastAsia"/>
                          <w:bCs/>
                          <w:iCs/>
                          <w:sz w:val="18"/>
                          <w:szCs w:val="20"/>
                        </w:rPr>
                      </w:pPr>
                      <w:r w:rsidRPr="00336682">
                        <w:rPr>
                          <w:rFonts w:asciiTheme="majorEastAsia" w:eastAsiaTheme="majorEastAsia" w:hAnsiTheme="majorEastAsia" w:hint="eastAsia"/>
                          <w:bCs/>
                          <w:iCs/>
                          <w:sz w:val="20"/>
                          <w:szCs w:val="20"/>
                        </w:rPr>
                        <w:t>4</w:t>
                      </w:r>
                      <w:r w:rsidR="00DA5724">
                        <w:rPr>
                          <w:rFonts w:asciiTheme="majorEastAsia" w:eastAsiaTheme="majorEastAsia" w:hAnsiTheme="majorEastAsia"/>
                          <w:bCs/>
                          <w:iCs/>
                          <w:sz w:val="20"/>
                          <w:szCs w:val="20"/>
                        </w:rPr>
                        <w:t>0</w:t>
                      </w:r>
                      <w:r w:rsidRPr="00336682">
                        <w:rPr>
                          <w:rFonts w:asciiTheme="majorEastAsia" w:eastAsiaTheme="majorEastAsia" w:hAnsiTheme="majorEastAsia" w:hint="eastAsia"/>
                          <w:bCs/>
                          <w:iCs/>
                          <w:sz w:val="20"/>
                          <w:szCs w:val="20"/>
                        </w:rPr>
                        <w:t xml:space="preserve">　文化財所有者・管理者の防災意識の啓発</w:t>
                      </w:r>
                      <w:r w:rsidRPr="00D71240">
                        <w:rPr>
                          <w:rFonts w:asciiTheme="majorEastAsia" w:eastAsiaTheme="majorEastAsia" w:hAnsiTheme="majorEastAsia" w:hint="eastAsia"/>
                          <w:bCs/>
                          <w:iCs/>
                          <w:sz w:val="18"/>
                          <w:szCs w:val="20"/>
                        </w:rPr>
                        <w:t>【教育庁】</w:t>
                      </w:r>
                    </w:p>
                    <w:p w14:paraId="396E0626" w14:textId="57C4AD65" w:rsidR="00DA5724" w:rsidRPr="00DA5724" w:rsidRDefault="00DA5724" w:rsidP="00DA5724">
                      <w:pPr>
                        <w:spacing w:line="300" w:lineRule="exact"/>
                        <w:ind w:firstLineChars="50" w:firstLine="90"/>
                        <w:rPr>
                          <w:rFonts w:asciiTheme="majorEastAsia" w:eastAsiaTheme="majorEastAsia" w:hAnsiTheme="majorEastAsia"/>
                          <w:bCs/>
                          <w:iCs/>
                          <w:sz w:val="18"/>
                          <w:szCs w:val="20"/>
                        </w:rPr>
                      </w:pPr>
                      <w:r>
                        <w:rPr>
                          <w:rFonts w:asciiTheme="majorEastAsia" w:eastAsiaTheme="majorEastAsia" w:hAnsiTheme="majorEastAsia" w:hint="eastAsia"/>
                          <w:bCs/>
                          <w:iCs/>
                          <w:sz w:val="18"/>
                          <w:szCs w:val="20"/>
                        </w:rPr>
                        <w:t xml:space="preserve">（重点） </w:t>
                      </w:r>
                      <w:r>
                        <w:rPr>
                          <w:rFonts w:asciiTheme="majorEastAsia" w:eastAsiaTheme="majorEastAsia" w:hAnsiTheme="majorEastAsia"/>
                          <w:bCs/>
                          <w:iCs/>
                          <w:sz w:val="18"/>
                          <w:szCs w:val="20"/>
                        </w:rPr>
                        <w:t xml:space="preserve"> </w:t>
                      </w:r>
                      <w:r w:rsidRPr="007A598F">
                        <w:rPr>
                          <w:rFonts w:asciiTheme="majorEastAsia" w:eastAsiaTheme="majorEastAsia" w:hAnsiTheme="majorEastAsia"/>
                          <w:bCs/>
                          <w:iCs/>
                          <w:sz w:val="20"/>
                          <w:szCs w:val="21"/>
                        </w:rPr>
                        <w:t>41</w:t>
                      </w:r>
                      <w:r w:rsidRPr="007A598F">
                        <w:rPr>
                          <w:rFonts w:asciiTheme="majorEastAsia" w:eastAsiaTheme="majorEastAsia" w:hAnsiTheme="majorEastAsia" w:hint="eastAsia"/>
                          <w:bCs/>
                          <w:iCs/>
                          <w:sz w:val="20"/>
                          <w:szCs w:val="21"/>
                        </w:rPr>
                        <w:t xml:space="preserve">　南海トラフ地震臨時情報発表時の対応強化【危機管理室】</w:t>
                      </w:r>
                    </w:p>
                    <w:p w14:paraId="67C4C7DC" w14:textId="77777777" w:rsidR="00787932" w:rsidRPr="00743259" w:rsidRDefault="00787932" w:rsidP="00C64793">
                      <w:pPr>
                        <w:spacing w:line="300" w:lineRule="exact"/>
                        <w:ind w:firstLineChars="400" w:firstLine="720"/>
                        <w:rPr>
                          <w:rFonts w:ascii="ＭＳ ゴシック" w:eastAsia="ＭＳ ゴシック" w:hAnsi="ＭＳ ゴシック"/>
                          <w:sz w:val="18"/>
                          <w:szCs w:val="20"/>
                        </w:rPr>
                      </w:pPr>
                    </w:p>
                  </w:txbxContent>
                </v:textbox>
                <w10:wrap anchorx="margin"/>
              </v:rect>
            </w:pict>
          </mc:Fallback>
        </mc:AlternateContent>
      </w:r>
    </w:p>
    <w:p w14:paraId="239373E6" w14:textId="31E65119" w:rsidR="0058343F" w:rsidRPr="009C0355" w:rsidRDefault="0058343F" w:rsidP="00CF39E9">
      <w:pPr>
        <w:rPr>
          <w:rFonts w:ascii="ＭＳ ゴシック" w:eastAsia="ＭＳ ゴシック" w:hAnsi="ＭＳ ゴシック"/>
          <w:sz w:val="24"/>
          <w:szCs w:val="24"/>
        </w:rPr>
      </w:pPr>
    </w:p>
    <w:p w14:paraId="6AD20E93" w14:textId="77777777" w:rsidR="0058343F" w:rsidRPr="009C0355" w:rsidRDefault="0058343F" w:rsidP="00CF39E9">
      <w:pPr>
        <w:rPr>
          <w:rFonts w:ascii="ＭＳ ゴシック" w:eastAsia="ＭＳ ゴシック" w:hAnsi="ＭＳ ゴシック"/>
          <w:sz w:val="24"/>
          <w:szCs w:val="24"/>
        </w:rPr>
      </w:pPr>
    </w:p>
    <w:p w14:paraId="17861D4F" w14:textId="77777777" w:rsidR="0058343F" w:rsidRPr="009C0355" w:rsidRDefault="0058343F" w:rsidP="00CF39E9">
      <w:pPr>
        <w:rPr>
          <w:rFonts w:ascii="ＭＳ ゴシック" w:eastAsia="ＭＳ ゴシック" w:hAnsi="ＭＳ ゴシック"/>
          <w:sz w:val="24"/>
          <w:szCs w:val="24"/>
        </w:rPr>
      </w:pPr>
    </w:p>
    <w:p w14:paraId="0F1F1593" w14:textId="77777777" w:rsidR="0058343F" w:rsidRPr="009C0355" w:rsidRDefault="0058343F" w:rsidP="00CF39E9">
      <w:pPr>
        <w:rPr>
          <w:rFonts w:ascii="ＭＳ ゴシック" w:eastAsia="ＭＳ ゴシック" w:hAnsi="ＭＳ ゴシック"/>
          <w:sz w:val="24"/>
          <w:szCs w:val="24"/>
        </w:rPr>
      </w:pPr>
    </w:p>
    <w:p w14:paraId="368B72E2" w14:textId="77777777" w:rsidR="0058343F" w:rsidRPr="009C0355" w:rsidRDefault="0058343F" w:rsidP="00CF39E9">
      <w:pPr>
        <w:rPr>
          <w:rFonts w:ascii="ＭＳ ゴシック" w:eastAsia="ＭＳ ゴシック" w:hAnsi="ＭＳ ゴシック"/>
          <w:sz w:val="24"/>
          <w:szCs w:val="24"/>
        </w:rPr>
      </w:pPr>
    </w:p>
    <w:p w14:paraId="1EC310B6" w14:textId="77777777" w:rsidR="0058343F" w:rsidRPr="009C0355" w:rsidRDefault="0058343F" w:rsidP="00CF39E9">
      <w:pPr>
        <w:rPr>
          <w:rFonts w:ascii="ＭＳ ゴシック" w:eastAsia="ＭＳ ゴシック" w:hAnsi="ＭＳ ゴシック"/>
          <w:sz w:val="24"/>
          <w:szCs w:val="24"/>
        </w:rPr>
      </w:pPr>
    </w:p>
    <w:p w14:paraId="3C64C9F8" w14:textId="77777777" w:rsidR="0058343F" w:rsidRPr="009C0355" w:rsidRDefault="0058343F" w:rsidP="00CF39E9">
      <w:pPr>
        <w:rPr>
          <w:rFonts w:ascii="ＭＳ ゴシック" w:eastAsia="ＭＳ ゴシック" w:hAnsi="ＭＳ ゴシック"/>
          <w:sz w:val="24"/>
          <w:szCs w:val="24"/>
        </w:rPr>
      </w:pPr>
    </w:p>
    <w:p w14:paraId="01A4FD40" w14:textId="77777777" w:rsidR="0058343F" w:rsidRPr="009C0355" w:rsidRDefault="0058343F" w:rsidP="00CF39E9">
      <w:pPr>
        <w:rPr>
          <w:rFonts w:ascii="ＭＳ ゴシック" w:eastAsia="ＭＳ ゴシック" w:hAnsi="ＭＳ ゴシック"/>
          <w:sz w:val="24"/>
          <w:szCs w:val="24"/>
        </w:rPr>
      </w:pPr>
    </w:p>
    <w:p w14:paraId="31941EAC" w14:textId="77777777" w:rsidR="0058343F" w:rsidRPr="009C0355" w:rsidRDefault="0058343F" w:rsidP="00CF39E9">
      <w:pPr>
        <w:rPr>
          <w:rFonts w:ascii="ＭＳ ゴシック" w:eastAsia="ＭＳ ゴシック" w:hAnsi="ＭＳ ゴシック"/>
          <w:sz w:val="24"/>
          <w:szCs w:val="24"/>
        </w:rPr>
      </w:pPr>
    </w:p>
    <w:p w14:paraId="1A697C96" w14:textId="77777777" w:rsidR="0058343F" w:rsidRPr="009C0355" w:rsidRDefault="0058343F" w:rsidP="00CF39E9">
      <w:pPr>
        <w:rPr>
          <w:rFonts w:ascii="ＭＳ ゴシック" w:eastAsia="ＭＳ ゴシック" w:hAnsi="ＭＳ ゴシック"/>
          <w:sz w:val="24"/>
          <w:szCs w:val="24"/>
        </w:rPr>
      </w:pPr>
    </w:p>
    <w:p w14:paraId="5BDD4C23" w14:textId="40A82456" w:rsidR="0058343F" w:rsidRPr="009C0355" w:rsidRDefault="0058343F" w:rsidP="00CF39E9">
      <w:pPr>
        <w:rPr>
          <w:rFonts w:ascii="ＭＳ ゴシック" w:eastAsia="ＭＳ ゴシック" w:hAnsi="ＭＳ ゴシック"/>
          <w:sz w:val="24"/>
          <w:szCs w:val="24"/>
        </w:rPr>
      </w:pPr>
    </w:p>
    <w:p w14:paraId="53BEC167" w14:textId="77777777" w:rsidR="0058343F" w:rsidRPr="009C0355" w:rsidRDefault="0058343F" w:rsidP="00CF39E9">
      <w:pPr>
        <w:rPr>
          <w:rFonts w:ascii="ＭＳ ゴシック" w:eastAsia="ＭＳ ゴシック" w:hAnsi="ＭＳ ゴシック"/>
          <w:sz w:val="24"/>
          <w:szCs w:val="24"/>
        </w:rPr>
      </w:pPr>
    </w:p>
    <w:p w14:paraId="580E771D" w14:textId="77777777" w:rsidR="0058343F" w:rsidRPr="009C0355" w:rsidRDefault="0058343F" w:rsidP="00CF39E9">
      <w:pPr>
        <w:rPr>
          <w:rFonts w:ascii="ＭＳ ゴシック" w:eastAsia="ＭＳ ゴシック" w:hAnsi="ＭＳ ゴシック"/>
          <w:sz w:val="24"/>
          <w:szCs w:val="24"/>
        </w:rPr>
      </w:pPr>
    </w:p>
    <w:p w14:paraId="3DFC868D" w14:textId="77777777" w:rsidR="0058343F" w:rsidRPr="009C0355" w:rsidRDefault="0058343F" w:rsidP="00CF39E9">
      <w:pPr>
        <w:rPr>
          <w:rFonts w:ascii="ＭＳ ゴシック" w:eastAsia="ＭＳ ゴシック" w:hAnsi="ＭＳ ゴシック"/>
          <w:sz w:val="24"/>
          <w:szCs w:val="24"/>
        </w:rPr>
      </w:pPr>
    </w:p>
    <w:p w14:paraId="1BC2A219" w14:textId="77777777" w:rsidR="0058343F" w:rsidRPr="009C0355" w:rsidRDefault="0058343F" w:rsidP="00CF39E9">
      <w:pPr>
        <w:rPr>
          <w:rFonts w:ascii="ＭＳ ゴシック" w:eastAsia="ＭＳ ゴシック" w:hAnsi="ＭＳ ゴシック"/>
          <w:sz w:val="24"/>
          <w:szCs w:val="24"/>
        </w:rPr>
      </w:pPr>
    </w:p>
    <w:p w14:paraId="14D14884" w14:textId="77777777" w:rsidR="0058343F" w:rsidRPr="009C0355" w:rsidRDefault="0058343F" w:rsidP="00CF39E9">
      <w:pPr>
        <w:rPr>
          <w:rFonts w:ascii="ＭＳ ゴシック" w:eastAsia="ＭＳ ゴシック" w:hAnsi="ＭＳ ゴシック"/>
          <w:sz w:val="24"/>
          <w:szCs w:val="24"/>
        </w:rPr>
      </w:pPr>
    </w:p>
    <w:p w14:paraId="3BD7A29B" w14:textId="77777777" w:rsidR="0058343F" w:rsidRPr="009C0355" w:rsidRDefault="0058343F" w:rsidP="00CF39E9">
      <w:pPr>
        <w:rPr>
          <w:rFonts w:ascii="ＭＳ ゴシック" w:eastAsia="ＭＳ ゴシック" w:hAnsi="ＭＳ ゴシック"/>
          <w:sz w:val="24"/>
          <w:szCs w:val="24"/>
        </w:rPr>
      </w:pPr>
    </w:p>
    <w:p w14:paraId="5A85E60E" w14:textId="77777777" w:rsidR="0058343F" w:rsidRPr="009C0355" w:rsidRDefault="0058343F" w:rsidP="00CF39E9">
      <w:pPr>
        <w:rPr>
          <w:rFonts w:ascii="ＭＳ ゴシック" w:eastAsia="ＭＳ ゴシック" w:hAnsi="ＭＳ ゴシック"/>
          <w:sz w:val="24"/>
          <w:szCs w:val="24"/>
        </w:rPr>
      </w:pPr>
    </w:p>
    <w:p w14:paraId="5DD78771" w14:textId="77777777" w:rsidR="0058343F" w:rsidRPr="009C0355" w:rsidRDefault="0058343F" w:rsidP="00CF39E9">
      <w:pPr>
        <w:rPr>
          <w:rFonts w:ascii="ＭＳ ゴシック" w:eastAsia="ＭＳ ゴシック" w:hAnsi="ＭＳ ゴシック"/>
          <w:sz w:val="24"/>
          <w:szCs w:val="24"/>
        </w:rPr>
      </w:pPr>
    </w:p>
    <w:p w14:paraId="3073EA85" w14:textId="77777777" w:rsidR="0058343F" w:rsidRPr="009C0355" w:rsidRDefault="0058343F" w:rsidP="00CF39E9">
      <w:pPr>
        <w:rPr>
          <w:rFonts w:ascii="ＭＳ ゴシック" w:eastAsia="ＭＳ ゴシック" w:hAnsi="ＭＳ ゴシック"/>
          <w:sz w:val="24"/>
          <w:szCs w:val="24"/>
        </w:rPr>
      </w:pPr>
    </w:p>
    <w:p w14:paraId="69F8BC71" w14:textId="77777777" w:rsidR="0058343F" w:rsidRPr="009C0355" w:rsidRDefault="0058343F" w:rsidP="00CF39E9">
      <w:pPr>
        <w:rPr>
          <w:rFonts w:ascii="ＭＳ ゴシック" w:eastAsia="ＭＳ ゴシック" w:hAnsi="ＭＳ ゴシック"/>
          <w:sz w:val="24"/>
          <w:szCs w:val="24"/>
        </w:rPr>
      </w:pPr>
    </w:p>
    <w:p w14:paraId="066229E0" w14:textId="77777777" w:rsidR="0058343F" w:rsidRPr="009C0355" w:rsidRDefault="0058343F" w:rsidP="00CF39E9">
      <w:pPr>
        <w:rPr>
          <w:rFonts w:ascii="ＭＳ ゴシック" w:eastAsia="ＭＳ ゴシック" w:hAnsi="ＭＳ ゴシック"/>
          <w:sz w:val="24"/>
          <w:szCs w:val="24"/>
        </w:rPr>
      </w:pPr>
    </w:p>
    <w:p w14:paraId="7EED1C49" w14:textId="77777777" w:rsidR="0058343F" w:rsidRPr="009C0355" w:rsidRDefault="0058343F" w:rsidP="00CF39E9">
      <w:pPr>
        <w:rPr>
          <w:rFonts w:ascii="ＭＳ ゴシック" w:eastAsia="ＭＳ ゴシック" w:hAnsi="ＭＳ ゴシック"/>
          <w:sz w:val="24"/>
          <w:szCs w:val="24"/>
        </w:rPr>
      </w:pPr>
    </w:p>
    <w:p w14:paraId="69631946" w14:textId="77777777" w:rsidR="0058343F" w:rsidRPr="009C0355" w:rsidRDefault="0058343F" w:rsidP="00CF39E9">
      <w:pPr>
        <w:rPr>
          <w:rFonts w:ascii="ＭＳ ゴシック" w:eastAsia="ＭＳ ゴシック" w:hAnsi="ＭＳ ゴシック"/>
          <w:sz w:val="24"/>
          <w:szCs w:val="24"/>
        </w:rPr>
      </w:pPr>
    </w:p>
    <w:p w14:paraId="19CD7CE8" w14:textId="77777777" w:rsidR="0058343F" w:rsidRPr="009C0355" w:rsidRDefault="0058343F" w:rsidP="00CF39E9">
      <w:pPr>
        <w:rPr>
          <w:rFonts w:ascii="ＭＳ ゴシック" w:eastAsia="ＭＳ ゴシック" w:hAnsi="ＭＳ ゴシック"/>
          <w:sz w:val="24"/>
          <w:szCs w:val="24"/>
        </w:rPr>
      </w:pPr>
    </w:p>
    <w:p w14:paraId="7B3D8806" w14:textId="77777777" w:rsidR="0058343F" w:rsidRPr="009C0355" w:rsidRDefault="0058343F" w:rsidP="00CF39E9">
      <w:pPr>
        <w:rPr>
          <w:rFonts w:ascii="ＭＳ ゴシック" w:eastAsia="ＭＳ ゴシック" w:hAnsi="ＭＳ ゴシック"/>
          <w:sz w:val="24"/>
          <w:szCs w:val="24"/>
        </w:rPr>
      </w:pPr>
    </w:p>
    <w:p w14:paraId="029853C8" w14:textId="77777777" w:rsidR="0058343F" w:rsidRPr="009C0355" w:rsidRDefault="0058343F" w:rsidP="00CF39E9">
      <w:pPr>
        <w:rPr>
          <w:rFonts w:ascii="ＭＳ ゴシック" w:eastAsia="ＭＳ ゴシック" w:hAnsi="ＭＳ ゴシック"/>
          <w:sz w:val="24"/>
          <w:szCs w:val="24"/>
        </w:rPr>
      </w:pPr>
    </w:p>
    <w:p w14:paraId="28D2CE0A" w14:textId="77777777" w:rsidR="0058343F" w:rsidRPr="009C0355" w:rsidRDefault="0058343F" w:rsidP="00CF39E9">
      <w:pPr>
        <w:rPr>
          <w:rFonts w:ascii="ＭＳ ゴシック" w:eastAsia="ＭＳ ゴシック" w:hAnsi="ＭＳ ゴシック"/>
          <w:sz w:val="24"/>
          <w:szCs w:val="24"/>
        </w:rPr>
      </w:pPr>
    </w:p>
    <w:p w14:paraId="3A3719D2" w14:textId="77777777" w:rsidR="0058343F" w:rsidRPr="009C0355" w:rsidRDefault="0058343F" w:rsidP="00CF39E9">
      <w:pPr>
        <w:rPr>
          <w:rFonts w:ascii="ＭＳ ゴシック" w:eastAsia="ＭＳ ゴシック" w:hAnsi="ＭＳ ゴシック"/>
          <w:sz w:val="24"/>
          <w:szCs w:val="24"/>
        </w:rPr>
      </w:pPr>
    </w:p>
    <w:p w14:paraId="6EE66301" w14:textId="77777777" w:rsidR="0058343F" w:rsidRPr="009C0355" w:rsidRDefault="0058343F" w:rsidP="00CF39E9">
      <w:pPr>
        <w:rPr>
          <w:rFonts w:ascii="ＭＳ ゴシック" w:eastAsia="ＭＳ ゴシック" w:hAnsi="ＭＳ ゴシック"/>
          <w:sz w:val="24"/>
          <w:szCs w:val="24"/>
        </w:rPr>
      </w:pPr>
    </w:p>
    <w:p w14:paraId="177115C7" w14:textId="77777777" w:rsidR="0058343F" w:rsidRPr="009C0355" w:rsidRDefault="0058343F" w:rsidP="00CF39E9">
      <w:pPr>
        <w:rPr>
          <w:rFonts w:ascii="ＭＳ ゴシック" w:eastAsia="ＭＳ ゴシック" w:hAnsi="ＭＳ ゴシック"/>
          <w:sz w:val="24"/>
          <w:szCs w:val="24"/>
        </w:rPr>
      </w:pPr>
    </w:p>
    <w:p w14:paraId="685D22DF" w14:textId="77777777" w:rsidR="0058343F" w:rsidRPr="009C0355" w:rsidRDefault="0058343F" w:rsidP="00CF39E9">
      <w:pPr>
        <w:rPr>
          <w:rFonts w:ascii="ＭＳ ゴシック" w:eastAsia="ＭＳ ゴシック" w:hAnsi="ＭＳ ゴシック"/>
          <w:sz w:val="24"/>
          <w:szCs w:val="24"/>
        </w:rPr>
      </w:pPr>
    </w:p>
    <w:p w14:paraId="580FABF6" w14:textId="77777777" w:rsidR="0058343F" w:rsidRPr="009C0355" w:rsidRDefault="0058343F" w:rsidP="00CF39E9">
      <w:pPr>
        <w:rPr>
          <w:rFonts w:ascii="ＭＳ ゴシック" w:eastAsia="ＭＳ ゴシック" w:hAnsi="ＭＳ ゴシック"/>
          <w:sz w:val="24"/>
          <w:szCs w:val="24"/>
        </w:rPr>
      </w:pPr>
    </w:p>
    <w:p w14:paraId="6C44EC3C" w14:textId="77777777" w:rsidR="0058343F" w:rsidRPr="009C0355" w:rsidRDefault="0058343F" w:rsidP="00CF39E9">
      <w:pPr>
        <w:rPr>
          <w:rFonts w:ascii="ＭＳ ゴシック" w:eastAsia="ＭＳ ゴシック" w:hAnsi="ＭＳ ゴシック"/>
          <w:sz w:val="24"/>
          <w:szCs w:val="24"/>
        </w:rPr>
      </w:pPr>
    </w:p>
    <w:p w14:paraId="2B279AE8" w14:textId="77777777" w:rsidR="0058343F" w:rsidRPr="009C0355" w:rsidRDefault="0058343F" w:rsidP="00CF39E9">
      <w:pPr>
        <w:rPr>
          <w:rFonts w:ascii="ＭＳ ゴシック" w:eastAsia="ＭＳ ゴシック" w:hAnsi="ＭＳ ゴシック"/>
          <w:sz w:val="24"/>
          <w:szCs w:val="24"/>
        </w:rPr>
      </w:pPr>
    </w:p>
    <w:p w14:paraId="296E7958" w14:textId="783B0E12" w:rsidR="0058343F" w:rsidRPr="009C0355" w:rsidRDefault="0058343F" w:rsidP="00CF39E9">
      <w:pPr>
        <w:rPr>
          <w:rFonts w:ascii="ＭＳ ゴシック" w:eastAsia="ＭＳ ゴシック" w:hAnsi="ＭＳ ゴシック"/>
          <w:sz w:val="24"/>
          <w:szCs w:val="24"/>
        </w:rPr>
      </w:pPr>
    </w:p>
    <w:p w14:paraId="2D8BD3AE" w14:textId="4410C709" w:rsidR="00F96663" w:rsidRPr="009C0355" w:rsidRDefault="00F96663" w:rsidP="00F96663">
      <w:pPr>
        <w:rPr>
          <w:rFonts w:ascii="ＭＳ ゴシック" w:eastAsia="ＭＳ ゴシック" w:hAnsi="ＭＳ ゴシック"/>
          <w:sz w:val="24"/>
          <w:szCs w:val="24"/>
        </w:rPr>
      </w:pPr>
    </w:p>
    <w:p w14:paraId="684473AE" w14:textId="43ABB385" w:rsidR="00F96663" w:rsidRPr="009C0355" w:rsidRDefault="00FD78DB" w:rsidP="00F96663">
      <w:pPr>
        <w:jc w:val="cente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95104" behindDoc="0" locked="0" layoutInCell="1" allowOverlap="1" wp14:anchorId="2D12DAFF" wp14:editId="7AC1678C">
                <wp:simplePos x="0" y="0"/>
                <wp:positionH relativeFrom="margin">
                  <wp:align>center</wp:align>
                </wp:positionH>
                <wp:positionV relativeFrom="paragraph">
                  <wp:posOffset>0</wp:posOffset>
                </wp:positionV>
                <wp:extent cx="6120000" cy="474980"/>
                <wp:effectExtent l="0" t="0" r="14605" b="20320"/>
                <wp:wrapNone/>
                <wp:docPr id="72" name="額縁 72" descr="地震発生後、被災者の「命をつなぐ」ための、災害応急対策" title="ミッション２"/>
                <wp:cNvGraphicFramePr/>
                <a:graphic xmlns:a="http://schemas.openxmlformats.org/drawingml/2006/main">
                  <a:graphicData uri="http://schemas.microsoft.com/office/word/2010/wordprocessingShape">
                    <wps:wsp>
                      <wps:cNvSpPr/>
                      <wps:spPr>
                        <a:xfrm>
                          <a:off x="0" y="0"/>
                          <a:ext cx="6120000"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43CB558D" w14:textId="77777777" w:rsidR="00787932" w:rsidRPr="00316213" w:rsidRDefault="00787932" w:rsidP="00FD78DB">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A9DD2C5" w14:textId="77777777" w:rsidR="00787932" w:rsidRPr="00316213" w:rsidRDefault="00787932" w:rsidP="00FD78DB">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2DAFF" id="額縁 72" o:spid="_x0000_s1079" type="#_x0000_t84" alt="タイトル: ミッション２ - 説明: 地震発生後、被災者の「命をつなぐ」ための、災害応急対策" style="position:absolute;left:0;text-align:left;margin-left:0;margin-top:0;width:481.9pt;height:37.4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" adj="1385" fillcolor="window" strokecolor="windowText" strokeweight=".5pt">
                <v:textbox inset="2mm,.5mm,2mm,.5mm">
                  <w:txbxContent>
                    <w:p w14:paraId="43CB558D" w14:textId="77777777" w:rsidR="00787932" w:rsidRPr="00316213" w:rsidRDefault="00787932" w:rsidP="00FD78DB">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A9DD2C5" w14:textId="77777777" w:rsidR="00787932" w:rsidRPr="00316213" w:rsidRDefault="00787932" w:rsidP="00FD78DB">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w10:wrap anchorx="margin"/>
              </v:shape>
            </w:pict>
          </mc:Fallback>
        </mc:AlternateContent>
      </w:r>
    </w:p>
    <w:p w14:paraId="2516C044" w14:textId="77777777" w:rsidR="00F96663" w:rsidRPr="009C0355" w:rsidRDefault="00F96663" w:rsidP="00F96663">
      <w:pPr>
        <w:jc w:val="center"/>
        <w:rPr>
          <w:rFonts w:ascii="ＭＳ ゴシック" w:eastAsia="ＭＳ ゴシック" w:hAnsi="ＭＳ ゴシック"/>
          <w:sz w:val="24"/>
          <w:szCs w:val="24"/>
        </w:rPr>
      </w:pPr>
    </w:p>
    <w:p w14:paraId="74DAB350" w14:textId="77777777" w:rsidR="00F96663" w:rsidRPr="009C0355" w:rsidRDefault="00F96663" w:rsidP="00F96663">
      <w:pPr>
        <w:jc w:val="center"/>
        <w:rPr>
          <w:rFonts w:ascii="ＭＳ ゴシック" w:eastAsia="ＭＳ ゴシック" w:hAnsi="ＭＳ ゴシック"/>
          <w:sz w:val="24"/>
          <w:szCs w:val="24"/>
        </w:rPr>
      </w:pPr>
    </w:p>
    <w:p w14:paraId="051DF043" w14:textId="77777777"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1B06ED2F" wp14:editId="68AE69A8">
                <wp:simplePos x="0" y="0"/>
                <wp:positionH relativeFrom="margin">
                  <wp:align>center</wp:align>
                </wp:positionH>
                <wp:positionV relativeFrom="paragraph">
                  <wp:posOffset>15875</wp:posOffset>
                </wp:positionV>
                <wp:extent cx="5904000" cy="6353175"/>
                <wp:effectExtent l="0" t="0" r="20955" b="10160"/>
                <wp:wrapNone/>
                <wp:docPr id="73" name="正方形/長方形 73" descr="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title="ミッション２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6353175"/>
                        </a:xfrm>
                        <a:prstGeom prst="rect">
                          <a:avLst/>
                        </a:prstGeom>
                        <a:solidFill>
                          <a:sysClr val="window" lastClr="FFFFFF"/>
                        </a:solidFill>
                        <a:ln w="25400" cap="flat" cmpd="sng" algn="ctr">
                          <a:solidFill>
                            <a:sysClr val="windowText" lastClr="000000"/>
                          </a:solidFill>
                          <a:prstDash val="solid"/>
                        </a:ln>
                        <a:effectLst/>
                      </wps:spPr>
                      <wps:txbx>
                        <w:txbxContent>
                          <w:p w14:paraId="7C37F09E" w14:textId="77777777" w:rsidR="00787932" w:rsidRPr="008F6631" w:rsidRDefault="00787932" w:rsidP="008F6631">
                            <w:pPr>
                              <w:spacing w:line="300" w:lineRule="exact"/>
                              <w:ind w:leftChars="67" w:left="142" w:hanging="1"/>
                              <w:rPr>
                                <w:rFonts w:asciiTheme="minorEastAsia" w:hAnsiTheme="minorEastAsia"/>
                                <w:sz w:val="20"/>
                                <w:szCs w:val="20"/>
                              </w:rPr>
                            </w:pPr>
                          </w:p>
                          <w:p w14:paraId="56D4E67B" w14:textId="7D922141" w:rsidR="00787932" w:rsidRDefault="00787932" w:rsidP="00021444">
                            <w:pPr>
                              <w:spacing w:line="300" w:lineRule="exact"/>
                              <w:ind w:leftChars="68" w:left="993" w:hangingChars="425" w:hanging="850"/>
                              <w:rPr>
                                <w:rFonts w:ascii="ＭＳ ゴシック" w:eastAsia="ＭＳ ゴシック" w:hAnsi="ＭＳ ゴシック"/>
                                <w:bCs/>
                                <w:sz w:val="18"/>
                                <w:szCs w:val="20"/>
                              </w:rPr>
                            </w:pPr>
                            <w:r w:rsidRPr="008F6631">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sidR="00DA5724">
                              <w:rPr>
                                <w:rFonts w:ascii="ＭＳ ゴシック" w:eastAsia="ＭＳ ゴシック" w:hAnsi="ＭＳ ゴシック"/>
                                <w:bCs/>
                                <w:sz w:val="20"/>
                                <w:szCs w:val="20"/>
                              </w:rPr>
                              <w:t>2</w:t>
                            </w:r>
                            <w:r w:rsidRPr="008F6631">
                              <w:rPr>
                                <w:rFonts w:ascii="ＭＳ ゴシック" w:eastAsia="ＭＳ ゴシック" w:hAnsi="ＭＳ ゴシック" w:hint="eastAsia"/>
                                <w:bCs/>
                                <w:sz w:val="20"/>
                                <w:szCs w:val="20"/>
                              </w:rPr>
                              <w:t xml:space="preserve">　災害医療体制の整備</w:t>
                            </w:r>
                            <w:r w:rsidRPr="008F6631">
                              <w:rPr>
                                <w:rFonts w:ascii="ＭＳ ゴシック" w:eastAsia="ＭＳ ゴシック" w:hAnsi="ＭＳ ゴシック" w:hint="eastAsia"/>
                                <w:bCs/>
                                <w:sz w:val="18"/>
                                <w:szCs w:val="20"/>
                              </w:rPr>
                              <w:t>【健康医療部】</w:t>
                            </w:r>
                          </w:p>
                          <w:p w14:paraId="45CFD75D" w14:textId="0B1CB5A3" w:rsidR="00DA5724" w:rsidRDefault="00DA5724" w:rsidP="00DA5724">
                            <w:pPr>
                              <w:spacing w:line="300" w:lineRule="exact"/>
                              <w:ind w:leftChars="68" w:left="993" w:hangingChars="425" w:hanging="850"/>
                              <w:rPr>
                                <w:rFonts w:ascii="ＭＳ ゴシック" w:eastAsia="ＭＳ ゴシック" w:hAnsi="ＭＳ ゴシック"/>
                                <w:bCs/>
                                <w:sz w:val="18"/>
                                <w:szCs w:val="20"/>
                              </w:rPr>
                            </w:pPr>
                            <w:r w:rsidRPr="008F6631">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3</w:t>
                            </w:r>
                            <w:r w:rsidRPr="008F6631">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府管轄保健所の機能強化</w:t>
                            </w:r>
                            <w:r w:rsidRPr="008F6631">
                              <w:rPr>
                                <w:rFonts w:ascii="ＭＳ ゴシック" w:eastAsia="ＭＳ ゴシック" w:hAnsi="ＭＳ ゴシック" w:hint="eastAsia"/>
                                <w:bCs/>
                                <w:sz w:val="18"/>
                                <w:szCs w:val="20"/>
                              </w:rPr>
                              <w:t>【健康医療部】</w:t>
                            </w:r>
                          </w:p>
                          <w:p w14:paraId="409AD21A" w14:textId="129B17A0"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4</w:t>
                            </w:r>
                            <w:r w:rsidRPr="008F6631">
                              <w:rPr>
                                <w:rFonts w:ascii="ＭＳ ゴシック" w:eastAsia="ＭＳ ゴシック" w:hAnsi="ＭＳ ゴシック" w:hint="eastAsia"/>
                                <w:sz w:val="20"/>
                                <w:szCs w:val="20"/>
                              </w:rPr>
                              <w:t xml:space="preserve">　SCU（広域搬送拠点臨時医療施設）の運営体制の充実・強化</w:t>
                            </w:r>
                            <w:r w:rsidRPr="008F6631">
                              <w:rPr>
                                <w:rFonts w:ascii="ＭＳ ゴシック" w:eastAsia="ＭＳ ゴシック" w:hAnsi="ＭＳ ゴシック" w:hint="eastAsia"/>
                                <w:sz w:val="18"/>
                                <w:szCs w:val="20"/>
                              </w:rPr>
                              <w:t>【健康医療部】</w:t>
                            </w:r>
                          </w:p>
                          <w:p w14:paraId="0E7B0BFC" w14:textId="39D7FF6D"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5</w:t>
                            </w:r>
                            <w:r w:rsidRPr="008F6631">
                              <w:rPr>
                                <w:rFonts w:ascii="ＭＳ ゴシック" w:eastAsia="ＭＳ ゴシック" w:hAnsi="ＭＳ ゴシック" w:hint="eastAsia"/>
                                <w:sz w:val="20"/>
                                <w:szCs w:val="20"/>
                              </w:rPr>
                              <w:t xml:space="preserve">　医薬品、医療用資器材の確保</w:t>
                            </w:r>
                            <w:r w:rsidRPr="008F6631">
                              <w:rPr>
                                <w:rFonts w:ascii="ＭＳ ゴシック" w:eastAsia="ＭＳ ゴシック" w:hAnsi="ＭＳ ゴシック" w:hint="eastAsia"/>
                                <w:sz w:val="18"/>
                                <w:szCs w:val="20"/>
                              </w:rPr>
                              <w:t>【健康医療部】</w:t>
                            </w:r>
                          </w:p>
                          <w:p w14:paraId="57C01DBD" w14:textId="77777777" w:rsidR="00787932" w:rsidRDefault="00787932" w:rsidP="00021444">
                            <w:pPr>
                              <w:spacing w:line="300" w:lineRule="exact"/>
                              <w:ind w:leftChars="68" w:left="993" w:hangingChars="425" w:hanging="850"/>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6</w:t>
                            </w:r>
                            <w:r w:rsidRPr="008F6631">
                              <w:rPr>
                                <w:rFonts w:ascii="ＭＳ ゴシック" w:eastAsia="ＭＳ ゴシック" w:hAnsi="ＭＳ ゴシック" w:hint="eastAsia"/>
                                <w:bCs/>
                                <w:sz w:val="20"/>
                                <w:szCs w:val="20"/>
                              </w:rPr>
                              <w:t xml:space="preserve">　広域緊急交通路等の通行機能確保</w:t>
                            </w:r>
                          </w:p>
                          <w:p w14:paraId="66A7A041" w14:textId="73C488AC" w:rsidR="00787932" w:rsidRPr="008F6631" w:rsidRDefault="00787932" w:rsidP="00021444">
                            <w:pPr>
                              <w:spacing w:line="300" w:lineRule="exact"/>
                              <w:ind w:leftChars="432" w:left="907" w:firstLineChars="283" w:firstLine="509"/>
                              <w:rPr>
                                <w:rFonts w:ascii="ＭＳ ゴシック" w:eastAsia="ＭＳ ゴシック" w:hAnsi="ＭＳ ゴシック"/>
                                <w:sz w:val="18"/>
                                <w:szCs w:val="20"/>
                              </w:rPr>
                            </w:pPr>
                            <w:r w:rsidRPr="008F6631">
                              <w:rPr>
                                <w:rFonts w:ascii="ＭＳ ゴシック" w:eastAsia="ＭＳ ゴシック" w:hAnsi="ＭＳ ゴシック" w:hint="eastAsia"/>
                                <w:bCs/>
                                <w:sz w:val="18"/>
                                <w:szCs w:val="20"/>
                              </w:rPr>
                              <w:t>【危機管理室・環境農林水産部・都市整備部・</w:t>
                            </w:r>
                            <w:r w:rsidR="007A598F">
                              <w:rPr>
                                <w:rFonts w:ascii="ＭＳ ゴシック" w:eastAsia="ＭＳ ゴシック" w:hAnsi="ＭＳ ゴシック" w:hint="eastAsia"/>
                                <w:bCs/>
                                <w:sz w:val="18"/>
                                <w:szCs w:val="20"/>
                              </w:rPr>
                              <w:t>大阪港湾局・</w:t>
                            </w:r>
                            <w:r w:rsidRPr="008F6631">
                              <w:rPr>
                                <w:rFonts w:ascii="ＭＳ ゴシック" w:eastAsia="ＭＳ ゴシック" w:hAnsi="ＭＳ ゴシック" w:hint="eastAsia"/>
                                <w:bCs/>
                                <w:sz w:val="18"/>
                                <w:szCs w:val="20"/>
                              </w:rPr>
                              <w:t>警察本部】</w:t>
                            </w:r>
                          </w:p>
                          <w:p w14:paraId="73A8E782" w14:textId="77777777" w:rsidR="006A63CE" w:rsidRDefault="00787932" w:rsidP="006A63CE">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7</w:t>
                            </w:r>
                            <w:r w:rsidRPr="008F6631">
                              <w:rPr>
                                <w:rFonts w:ascii="ＭＳ ゴシック" w:eastAsia="ＭＳ ゴシック" w:hAnsi="ＭＳ ゴシック" w:hint="eastAsia"/>
                                <w:bCs/>
                                <w:sz w:val="20"/>
                                <w:szCs w:val="20"/>
                              </w:rPr>
                              <w:t xml:space="preserve">　鉄道施設の</w:t>
                            </w:r>
                            <w:r>
                              <w:rPr>
                                <w:rFonts w:ascii="ＭＳ ゴシック" w:eastAsia="ＭＳ ゴシック" w:hAnsi="ＭＳ ゴシック" w:hint="eastAsia"/>
                                <w:bCs/>
                                <w:sz w:val="20"/>
                                <w:szCs w:val="20"/>
                              </w:rPr>
                              <w:t>耐震</w:t>
                            </w:r>
                            <w:r w:rsidRPr="008F6631">
                              <w:rPr>
                                <w:rFonts w:ascii="ＭＳ ゴシック" w:eastAsia="ＭＳ ゴシック" w:hAnsi="ＭＳ ゴシック" w:hint="eastAsia"/>
                                <w:bCs/>
                                <w:sz w:val="20"/>
                                <w:szCs w:val="20"/>
                              </w:rPr>
                              <w:t>対策</w:t>
                            </w:r>
                            <w:r w:rsidRPr="008F6631">
                              <w:rPr>
                                <w:rFonts w:ascii="ＭＳ ゴシック" w:eastAsia="ＭＳ ゴシック" w:hAnsi="ＭＳ ゴシック" w:hint="eastAsia"/>
                                <w:bCs/>
                                <w:sz w:val="18"/>
                                <w:szCs w:val="20"/>
                              </w:rPr>
                              <w:t>【都市整備部】</w:t>
                            </w:r>
                          </w:p>
                          <w:p w14:paraId="19B70D7B" w14:textId="77777777" w:rsidR="007A598F" w:rsidRDefault="006A63CE" w:rsidP="007A598F">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8</w:t>
                            </w:r>
                            <w:r w:rsidRPr="008F6631">
                              <w:rPr>
                                <w:rFonts w:ascii="ＭＳ ゴシック" w:eastAsia="ＭＳ ゴシック" w:hAnsi="ＭＳ ゴシック" w:hint="eastAsia"/>
                                <w:bCs/>
                                <w:sz w:val="20"/>
                                <w:szCs w:val="20"/>
                              </w:rPr>
                              <w:t xml:space="preserve">　</w:t>
                            </w:r>
                            <w:r w:rsidR="00787932" w:rsidRPr="008F6631">
                              <w:rPr>
                                <w:rFonts w:ascii="ＭＳ ゴシック" w:eastAsia="ＭＳ ゴシック" w:hAnsi="ＭＳ ゴシック" w:hint="eastAsia"/>
                                <w:sz w:val="20"/>
                                <w:szCs w:val="20"/>
                              </w:rPr>
                              <w:t>迅速な道路啓開</w:t>
                            </w:r>
                            <w:r>
                              <w:rPr>
                                <w:rFonts w:ascii="ＭＳ ゴシック" w:eastAsia="ＭＳ ゴシック" w:hAnsi="ＭＳ ゴシック" w:hint="eastAsia"/>
                                <w:sz w:val="20"/>
                                <w:szCs w:val="20"/>
                              </w:rPr>
                              <w:t>・航路</w:t>
                            </w:r>
                            <w:r w:rsidRPr="008F6631">
                              <w:rPr>
                                <w:rFonts w:ascii="ＭＳ ゴシック" w:eastAsia="ＭＳ ゴシック" w:hAnsi="ＭＳ ゴシック" w:hint="eastAsia"/>
                                <w:sz w:val="20"/>
                                <w:szCs w:val="20"/>
                              </w:rPr>
                              <w:t>啓開</w:t>
                            </w:r>
                            <w:r w:rsidR="00787932" w:rsidRPr="008F6631">
                              <w:rPr>
                                <w:rFonts w:ascii="ＭＳ ゴシック" w:eastAsia="ＭＳ ゴシック" w:hAnsi="ＭＳ ゴシック" w:hint="eastAsia"/>
                                <w:sz w:val="20"/>
                                <w:szCs w:val="20"/>
                              </w:rPr>
                              <w:t>の実施</w:t>
                            </w:r>
                            <w:r w:rsidR="00787932" w:rsidRPr="008F6631">
                              <w:rPr>
                                <w:rFonts w:ascii="ＭＳ ゴシック" w:eastAsia="ＭＳ ゴシック" w:hAnsi="ＭＳ ゴシック" w:hint="eastAsia"/>
                                <w:sz w:val="18"/>
                                <w:szCs w:val="20"/>
                              </w:rPr>
                              <w:t>【都市整備部</w:t>
                            </w:r>
                            <w:r>
                              <w:rPr>
                                <w:rFonts w:ascii="ＭＳ ゴシック" w:eastAsia="ＭＳ ゴシック" w:hAnsi="ＭＳ ゴシック" w:hint="eastAsia"/>
                                <w:sz w:val="18"/>
                                <w:szCs w:val="20"/>
                              </w:rPr>
                              <w:t>・大阪港湾局</w:t>
                            </w:r>
                            <w:r w:rsidR="00787932" w:rsidRPr="008F6631">
                              <w:rPr>
                                <w:rFonts w:ascii="ＭＳ ゴシック" w:eastAsia="ＭＳ ゴシック" w:hAnsi="ＭＳ ゴシック" w:hint="eastAsia"/>
                                <w:sz w:val="18"/>
                                <w:szCs w:val="20"/>
                              </w:rPr>
                              <w:t>】</w:t>
                            </w:r>
                          </w:p>
                          <w:p w14:paraId="5B3A45EF" w14:textId="1FCA27B5" w:rsidR="00787932" w:rsidRPr="008F6631" w:rsidRDefault="007A598F" w:rsidP="007A598F">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9</w:t>
                            </w:r>
                            <w:r w:rsidR="00787932" w:rsidRPr="008F6631">
                              <w:rPr>
                                <w:rFonts w:ascii="ＭＳ ゴシック" w:eastAsia="ＭＳ ゴシック" w:hAnsi="ＭＳ ゴシック" w:hint="eastAsia"/>
                                <w:sz w:val="20"/>
                                <w:szCs w:val="20"/>
                              </w:rPr>
                              <w:t xml:space="preserve">　大規模災害時における受援力の向上</w:t>
                            </w:r>
                            <w:r w:rsidR="00787932" w:rsidRPr="008F6631">
                              <w:rPr>
                                <w:rFonts w:ascii="ＭＳ ゴシック" w:eastAsia="ＭＳ ゴシック" w:hAnsi="ＭＳ ゴシック" w:hint="eastAsia"/>
                                <w:sz w:val="18"/>
                                <w:szCs w:val="20"/>
                              </w:rPr>
                              <w:t>【危機管理室】</w:t>
                            </w:r>
                          </w:p>
                          <w:p w14:paraId="6599C8A0" w14:textId="31CA136E"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sidRPr="008F6631">
                              <w:rPr>
                                <w:rFonts w:ascii="ＭＳ ゴシック" w:eastAsia="ＭＳ ゴシック" w:hAnsi="ＭＳ ゴシック"/>
                                <w:bCs/>
                                <w:sz w:val="20"/>
                                <w:szCs w:val="20"/>
                              </w:rPr>
                              <w:tab/>
                            </w:r>
                            <w:r>
                              <w:rPr>
                                <w:rFonts w:ascii="ＭＳ ゴシック" w:eastAsia="ＭＳ ゴシック" w:hAnsi="ＭＳ ゴシック"/>
                                <w:bCs/>
                                <w:sz w:val="20"/>
                                <w:szCs w:val="20"/>
                              </w:rPr>
                              <w:t>5</w:t>
                            </w:r>
                            <w:r w:rsidR="00C23C74">
                              <w:rPr>
                                <w:rFonts w:ascii="ＭＳ ゴシック" w:eastAsia="ＭＳ ゴシック" w:hAnsi="ＭＳ ゴシック"/>
                                <w:bCs/>
                                <w:sz w:val="20"/>
                                <w:szCs w:val="20"/>
                              </w:rPr>
                              <w:t>0</w:t>
                            </w:r>
                            <w:r w:rsidRPr="008F6631">
                              <w:rPr>
                                <w:rFonts w:ascii="ＭＳ ゴシック" w:eastAsia="ＭＳ ゴシック" w:hAnsi="ＭＳ ゴシック" w:hint="eastAsia"/>
                                <w:bCs/>
                                <w:sz w:val="20"/>
                                <w:szCs w:val="20"/>
                              </w:rPr>
                              <w:t xml:space="preserve">　食糧や燃料等の備蓄及び集配体制の強化</w:t>
                            </w:r>
                            <w:r w:rsidRPr="008F6631">
                              <w:rPr>
                                <w:rFonts w:ascii="ＭＳ ゴシック" w:eastAsia="ＭＳ ゴシック" w:hAnsi="ＭＳ ゴシック" w:hint="eastAsia"/>
                                <w:bCs/>
                                <w:sz w:val="18"/>
                                <w:szCs w:val="20"/>
                              </w:rPr>
                              <w:t>【危機管理室】</w:t>
                            </w:r>
                          </w:p>
                          <w:p w14:paraId="375017C7" w14:textId="22D1D7EA" w:rsidR="00787932" w:rsidRDefault="00787932" w:rsidP="00021444">
                            <w:pPr>
                              <w:spacing w:line="300" w:lineRule="exact"/>
                              <w:ind w:leftChars="472" w:left="991"/>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5</w:t>
                            </w:r>
                            <w:r w:rsidR="00C23C74">
                              <w:rPr>
                                <w:rFonts w:ascii="ＭＳ ゴシック" w:eastAsia="ＭＳ ゴシック" w:hAnsi="ＭＳ ゴシック"/>
                                <w:bCs/>
                                <w:sz w:val="20"/>
                                <w:szCs w:val="20"/>
                              </w:rPr>
                              <w:t>1</w:t>
                            </w:r>
                            <w:r w:rsidRPr="008F6631">
                              <w:rPr>
                                <w:rFonts w:ascii="ＭＳ ゴシック" w:eastAsia="ＭＳ ゴシック" w:hAnsi="ＭＳ ゴシック" w:hint="eastAsia"/>
                                <w:bCs/>
                                <w:sz w:val="20"/>
                                <w:szCs w:val="20"/>
                              </w:rPr>
                              <w:t xml:space="preserve">　災害発生時における電力確保のための電気自動車・燃料電池自動車等の利活用促進</w:t>
                            </w:r>
                          </w:p>
                          <w:p w14:paraId="475BD6C9" w14:textId="0741FE0B" w:rsidR="00787932" w:rsidRPr="008F6631" w:rsidRDefault="00787932" w:rsidP="00021444">
                            <w:pPr>
                              <w:spacing w:line="300" w:lineRule="exact"/>
                              <w:ind w:leftChars="432" w:left="907" w:firstLineChars="283" w:firstLine="509"/>
                              <w:rPr>
                                <w:rFonts w:ascii="ＭＳ ゴシック" w:eastAsia="ＭＳ ゴシック" w:hAnsi="ＭＳ ゴシック"/>
                                <w:bCs/>
                                <w:sz w:val="18"/>
                                <w:szCs w:val="20"/>
                              </w:rPr>
                            </w:pPr>
                            <w:r w:rsidRPr="008F6631">
                              <w:rPr>
                                <w:rFonts w:ascii="ＭＳ ゴシック" w:eastAsia="ＭＳ ゴシック" w:hAnsi="ＭＳ ゴシック" w:hint="eastAsia"/>
                                <w:bCs/>
                                <w:sz w:val="18"/>
                                <w:szCs w:val="20"/>
                              </w:rPr>
                              <w:t>【商工労働部</w:t>
                            </w:r>
                            <w:r>
                              <w:rPr>
                                <w:rFonts w:ascii="ＭＳ ゴシック" w:eastAsia="ＭＳ ゴシック" w:hAnsi="ＭＳ ゴシック" w:hint="eastAsia"/>
                                <w:bCs/>
                                <w:sz w:val="18"/>
                                <w:szCs w:val="20"/>
                              </w:rPr>
                              <w:t>・</w:t>
                            </w:r>
                            <w:r>
                              <w:rPr>
                                <w:rFonts w:ascii="ＭＳ ゴシック" w:eastAsia="ＭＳ ゴシック" w:hAnsi="ＭＳ ゴシック"/>
                                <w:bCs/>
                                <w:sz w:val="18"/>
                                <w:szCs w:val="20"/>
                              </w:rPr>
                              <w:t>環境農林水産部</w:t>
                            </w:r>
                            <w:r w:rsidRPr="008F6631">
                              <w:rPr>
                                <w:rFonts w:ascii="ＭＳ ゴシック" w:eastAsia="ＭＳ ゴシック" w:hAnsi="ＭＳ ゴシック" w:hint="eastAsia"/>
                                <w:bCs/>
                                <w:sz w:val="18"/>
                                <w:szCs w:val="20"/>
                              </w:rPr>
                              <w:t>】</w:t>
                            </w:r>
                          </w:p>
                          <w:p w14:paraId="57DF07AC" w14:textId="4969DFA1"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bCs/>
                                <w:sz w:val="20"/>
                                <w:szCs w:val="20"/>
                              </w:rPr>
                              <w:t>)</w:t>
                            </w:r>
                            <w:r>
                              <w:rPr>
                                <w:rFonts w:asciiTheme="majorEastAsia" w:eastAsiaTheme="majorEastAsia" w:hAnsiTheme="majorEastAsia" w:hint="eastAsia"/>
                                <w:bCs/>
                                <w:sz w:val="20"/>
                                <w:szCs w:val="20"/>
                              </w:rPr>
                              <w:tab/>
                            </w:r>
                            <w:r w:rsidRPr="008F6631">
                              <w:rPr>
                                <w:rFonts w:asciiTheme="majorEastAsia" w:eastAsiaTheme="majorEastAsia" w:hAnsiTheme="majorEastAsia" w:hint="eastAsia"/>
                                <w:bCs/>
                                <w:sz w:val="20"/>
                                <w:szCs w:val="20"/>
                              </w:rPr>
                              <w:t>5</w:t>
                            </w:r>
                            <w:r w:rsidR="00C23C74">
                              <w:rPr>
                                <w:rFonts w:asciiTheme="majorEastAsia" w:eastAsiaTheme="majorEastAsia" w:hAnsiTheme="majorEastAsia"/>
                                <w:bCs/>
                                <w:sz w:val="20"/>
                                <w:szCs w:val="20"/>
                              </w:rPr>
                              <w:t>2</w:t>
                            </w:r>
                            <w:r w:rsidRPr="008F6631">
                              <w:rPr>
                                <w:rFonts w:asciiTheme="majorEastAsia" w:eastAsiaTheme="majorEastAsia" w:hAnsiTheme="majorEastAsia" w:hint="eastAsia"/>
                                <w:bCs/>
                                <w:sz w:val="20"/>
                                <w:szCs w:val="20"/>
                              </w:rPr>
                              <w:t xml:space="preserve">　水道の早期復旧及び飲用水の確保</w:t>
                            </w:r>
                            <w:r w:rsidRPr="008F6631">
                              <w:rPr>
                                <w:rFonts w:asciiTheme="majorEastAsia" w:eastAsiaTheme="majorEastAsia" w:hAnsiTheme="majorEastAsia" w:hint="eastAsia"/>
                                <w:bCs/>
                                <w:sz w:val="18"/>
                                <w:szCs w:val="20"/>
                              </w:rPr>
                              <w:t>【健康医療部】</w:t>
                            </w:r>
                          </w:p>
                          <w:p w14:paraId="2236439A" w14:textId="2F896825"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5</w:t>
                            </w:r>
                            <w:r w:rsidR="00C23C74">
                              <w:rPr>
                                <w:rFonts w:asciiTheme="majorEastAsia" w:eastAsiaTheme="majorEastAsia" w:hAnsiTheme="majorEastAsia"/>
                                <w:sz w:val="20"/>
                                <w:szCs w:val="20"/>
                              </w:rPr>
                              <w:t>3</w:t>
                            </w:r>
                            <w:r w:rsidRPr="008F6631">
                              <w:rPr>
                                <w:rFonts w:asciiTheme="majorEastAsia" w:eastAsiaTheme="majorEastAsia" w:hAnsiTheme="majorEastAsia" w:hint="eastAsia"/>
                                <w:sz w:val="20"/>
                                <w:szCs w:val="20"/>
                              </w:rPr>
                              <w:t xml:space="preserve">　井戸水等による生活用水の確保</w:t>
                            </w:r>
                            <w:r w:rsidRPr="008F6631">
                              <w:rPr>
                                <w:rFonts w:asciiTheme="majorEastAsia" w:eastAsiaTheme="majorEastAsia" w:hAnsiTheme="majorEastAsia" w:hint="eastAsia"/>
                                <w:sz w:val="18"/>
                                <w:szCs w:val="20"/>
                              </w:rPr>
                              <w:t>【健康医療部】</w:t>
                            </w:r>
                          </w:p>
                          <w:p w14:paraId="16CC36ED" w14:textId="416EB0ED"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sidR="00C23C74">
                              <w:rPr>
                                <w:rFonts w:asciiTheme="majorEastAsia" w:eastAsiaTheme="majorEastAsia" w:hAnsiTheme="majorEastAsia"/>
                                <w:bCs/>
                                <w:sz w:val="20"/>
                                <w:szCs w:val="20"/>
                              </w:rPr>
                              <w:t>4</w:t>
                            </w:r>
                            <w:r w:rsidRPr="008F6631">
                              <w:rPr>
                                <w:rFonts w:asciiTheme="majorEastAsia" w:eastAsiaTheme="majorEastAsia" w:hAnsiTheme="majorEastAsia" w:hint="eastAsia"/>
                                <w:bCs/>
                                <w:sz w:val="20"/>
                                <w:szCs w:val="20"/>
                              </w:rPr>
                              <w:t xml:space="preserve">　避難所の確保と運営体制の確立</w:t>
                            </w:r>
                            <w:r w:rsidRPr="008F6631">
                              <w:rPr>
                                <w:rFonts w:asciiTheme="majorEastAsia" w:eastAsiaTheme="majorEastAsia" w:hAnsiTheme="majorEastAsia" w:hint="eastAsia"/>
                                <w:bCs/>
                                <w:sz w:val="18"/>
                                <w:szCs w:val="20"/>
                              </w:rPr>
                              <w:t>【危機管理室</w:t>
                            </w:r>
                            <w:r w:rsidR="00C23C74">
                              <w:rPr>
                                <w:rFonts w:asciiTheme="majorEastAsia" w:eastAsiaTheme="majorEastAsia" w:hAnsiTheme="majorEastAsia" w:hint="eastAsia"/>
                                <w:bCs/>
                                <w:sz w:val="18"/>
                                <w:szCs w:val="20"/>
                              </w:rPr>
                              <w:t>・健康医療部</w:t>
                            </w:r>
                            <w:r w:rsidRPr="008F6631">
                              <w:rPr>
                                <w:rFonts w:asciiTheme="majorEastAsia" w:eastAsiaTheme="majorEastAsia" w:hAnsiTheme="majorEastAsia" w:hint="eastAsia"/>
                                <w:bCs/>
                                <w:sz w:val="18"/>
                                <w:szCs w:val="20"/>
                              </w:rPr>
                              <w:t>】</w:t>
                            </w:r>
                          </w:p>
                          <w:p w14:paraId="3363DC9E" w14:textId="41614370"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5</w:t>
                            </w:r>
                            <w:r w:rsidR="00C23C74">
                              <w:rPr>
                                <w:rFonts w:asciiTheme="majorEastAsia" w:eastAsiaTheme="majorEastAsia" w:hAnsiTheme="majorEastAsia"/>
                                <w:sz w:val="20"/>
                                <w:szCs w:val="20"/>
                              </w:rPr>
                              <w:t>5</w:t>
                            </w:r>
                            <w:r w:rsidRPr="008F6631">
                              <w:rPr>
                                <w:rFonts w:asciiTheme="majorEastAsia" w:eastAsiaTheme="majorEastAsia" w:hAnsiTheme="majorEastAsia" w:hint="eastAsia"/>
                                <w:sz w:val="20"/>
                                <w:szCs w:val="20"/>
                              </w:rPr>
                              <w:t xml:space="preserve">　福祉避難所の確保</w:t>
                            </w:r>
                            <w:r w:rsidRPr="008F6631">
                              <w:rPr>
                                <w:rFonts w:asciiTheme="majorEastAsia" w:eastAsiaTheme="majorEastAsia" w:hAnsiTheme="majorEastAsia" w:hint="eastAsia"/>
                                <w:sz w:val="18"/>
                                <w:szCs w:val="20"/>
                              </w:rPr>
                              <w:t>【危機管理室・福祉部】</w:t>
                            </w:r>
                          </w:p>
                          <w:p w14:paraId="19136DEC" w14:textId="3827FCFA"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sidR="00C23C74">
                              <w:rPr>
                                <w:rFonts w:asciiTheme="majorEastAsia" w:eastAsiaTheme="majorEastAsia" w:hAnsiTheme="majorEastAsia" w:hint="eastAsia"/>
                                <w:bCs/>
                                <w:sz w:val="20"/>
                                <w:szCs w:val="20"/>
                              </w:rPr>
                              <w:t>6</w:t>
                            </w:r>
                            <w:r w:rsidRPr="008F6631">
                              <w:rPr>
                                <w:rFonts w:asciiTheme="majorEastAsia" w:eastAsiaTheme="majorEastAsia" w:hAnsiTheme="majorEastAsia" w:hint="eastAsia"/>
                                <w:bCs/>
                                <w:sz w:val="20"/>
                                <w:szCs w:val="20"/>
                              </w:rPr>
                              <w:t xml:space="preserve">　帰宅困難者対策の確立</w:t>
                            </w:r>
                            <w:r w:rsidRPr="008F6631">
                              <w:rPr>
                                <w:rFonts w:asciiTheme="majorEastAsia" w:eastAsiaTheme="majorEastAsia" w:hAnsiTheme="majorEastAsia" w:hint="eastAsia"/>
                                <w:bCs/>
                                <w:sz w:val="18"/>
                                <w:szCs w:val="20"/>
                              </w:rPr>
                              <w:t>【危機管理室</w:t>
                            </w:r>
                            <w:r>
                              <w:rPr>
                                <w:rFonts w:asciiTheme="majorEastAsia" w:eastAsiaTheme="majorEastAsia" w:hAnsiTheme="majorEastAsia" w:hint="eastAsia"/>
                                <w:bCs/>
                                <w:sz w:val="18"/>
                                <w:szCs w:val="20"/>
                              </w:rPr>
                              <w:t>・都市整備部</w:t>
                            </w:r>
                            <w:r w:rsidRPr="008F6631">
                              <w:rPr>
                                <w:rFonts w:asciiTheme="majorEastAsia" w:eastAsiaTheme="majorEastAsia" w:hAnsiTheme="majorEastAsia" w:hint="eastAsia"/>
                                <w:bCs/>
                                <w:sz w:val="18"/>
                                <w:szCs w:val="20"/>
                              </w:rPr>
                              <w:t>】</w:t>
                            </w:r>
                          </w:p>
                          <w:p w14:paraId="196CA604" w14:textId="1522AC8B"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sidR="00C23C74">
                              <w:rPr>
                                <w:rFonts w:asciiTheme="majorEastAsia" w:eastAsiaTheme="majorEastAsia" w:hAnsiTheme="majorEastAsia"/>
                                <w:bCs/>
                                <w:sz w:val="20"/>
                                <w:szCs w:val="20"/>
                              </w:rPr>
                              <w:t>7</w:t>
                            </w:r>
                            <w:r w:rsidRPr="008F6631">
                              <w:rPr>
                                <w:rFonts w:asciiTheme="majorEastAsia" w:eastAsiaTheme="majorEastAsia" w:hAnsiTheme="majorEastAsia" w:hint="eastAsia"/>
                                <w:bCs/>
                                <w:sz w:val="20"/>
                                <w:szCs w:val="20"/>
                              </w:rPr>
                              <w:t xml:space="preserve">　後方支援活動拠点の整備充実と広域避難地等の確保</w:t>
                            </w:r>
                            <w:r w:rsidRPr="008F6631">
                              <w:rPr>
                                <w:rFonts w:asciiTheme="majorEastAsia" w:eastAsiaTheme="majorEastAsia" w:hAnsiTheme="majorEastAsia" w:hint="eastAsia"/>
                                <w:bCs/>
                                <w:sz w:val="18"/>
                                <w:szCs w:val="20"/>
                              </w:rPr>
                              <w:t>【危機管理室・都市整備部】</w:t>
                            </w:r>
                          </w:p>
                          <w:p w14:paraId="7829B287" w14:textId="76F269DE"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sidR="00C23C74">
                              <w:rPr>
                                <w:rFonts w:asciiTheme="majorEastAsia" w:eastAsiaTheme="majorEastAsia" w:hAnsiTheme="majorEastAsia"/>
                                <w:bCs/>
                                <w:sz w:val="20"/>
                                <w:szCs w:val="20"/>
                              </w:rPr>
                              <w:t>8</w:t>
                            </w:r>
                            <w:r w:rsidRPr="008F6631">
                              <w:rPr>
                                <w:rFonts w:asciiTheme="majorEastAsia" w:eastAsiaTheme="majorEastAsia" w:hAnsiTheme="majorEastAsia" w:hint="eastAsia"/>
                                <w:bCs/>
                                <w:sz w:val="20"/>
                                <w:szCs w:val="20"/>
                              </w:rPr>
                              <w:t xml:space="preserve">　DPAT編成等の被災者のこころのケアの実施</w:t>
                            </w:r>
                            <w:r w:rsidRPr="008F6631">
                              <w:rPr>
                                <w:rFonts w:asciiTheme="majorEastAsia" w:eastAsiaTheme="majorEastAsia" w:hAnsiTheme="majorEastAsia" w:hint="eastAsia"/>
                                <w:bCs/>
                                <w:sz w:val="18"/>
                                <w:szCs w:val="20"/>
                              </w:rPr>
                              <w:t>【健康医療部】</w:t>
                            </w:r>
                          </w:p>
                          <w:p w14:paraId="4C14D462" w14:textId="0A3F46B0" w:rsidR="00C23C74" w:rsidRDefault="00C23C74" w:rsidP="00C23C74">
                            <w:pPr>
                              <w:spacing w:line="300" w:lineRule="exact"/>
                              <w:ind w:leftChars="472" w:left="991"/>
                              <w:rPr>
                                <w:rFonts w:asciiTheme="majorEastAsia" w:eastAsiaTheme="majorEastAsia" w:hAnsiTheme="majorEastAsia"/>
                                <w:bCs/>
                                <w:sz w:val="18"/>
                                <w:szCs w:val="20"/>
                              </w:rPr>
                            </w:pPr>
                            <w:r>
                              <w:rPr>
                                <w:rFonts w:asciiTheme="majorEastAsia" w:eastAsiaTheme="majorEastAsia" w:hAnsiTheme="majorEastAsia"/>
                                <w:bCs/>
                                <w:sz w:val="20"/>
                                <w:szCs w:val="20"/>
                              </w:rPr>
                              <w:t>59</w:t>
                            </w:r>
                            <w:r w:rsidR="00787932" w:rsidRPr="008F6631">
                              <w:rPr>
                                <w:rFonts w:asciiTheme="majorEastAsia" w:eastAsiaTheme="majorEastAsia" w:hAnsiTheme="majorEastAsia" w:hint="eastAsia"/>
                                <w:bCs/>
                                <w:sz w:val="20"/>
                                <w:szCs w:val="20"/>
                              </w:rPr>
                              <w:t xml:space="preserve">　災害時における被災児童生徒のこころのケアの実施</w:t>
                            </w:r>
                            <w:r w:rsidR="00787932" w:rsidRPr="008F6631">
                              <w:rPr>
                                <w:rFonts w:asciiTheme="majorEastAsia" w:eastAsiaTheme="majorEastAsia" w:hAnsiTheme="majorEastAsia" w:hint="eastAsia"/>
                                <w:bCs/>
                                <w:sz w:val="18"/>
                                <w:szCs w:val="20"/>
                              </w:rPr>
                              <w:t>【教育庁</w:t>
                            </w:r>
                            <w:r>
                              <w:rPr>
                                <w:rFonts w:asciiTheme="majorEastAsia" w:eastAsiaTheme="majorEastAsia" w:hAnsiTheme="majorEastAsia" w:hint="eastAsia"/>
                                <w:bCs/>
                                <w:sz w:val="18"/>
                                <w:szCs w:val="20"/>
                              </w:rPr>
                              <w:t>】</w:t>
                            </w:r>
                          </w:p>
                          <w:p w14:paraId="5B523416" w14:textId="77777777" w:rsidR="00C23C74" w:rsidRDefault="00C23C74" w:rsidP="00C23C74">
                            <w:pPr>
                              <w:spacing w:line="300" w:lineRule="exact"/>
                              <w:ind w:leftChars="68" w:left="993" w:hangingChars="425" w:hanging="850"/>
                              <w:rPr>
                                <w:rFonts w:asciiTheme="majorEastAsia" w:eastAsiaTheme="majorEastAsia" w:hAnsiTheme="majorEastAsia"/>
                                <w:bCs/>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r>
                            <w:r>
                              <w:rPr>
                                <w:rFonts w:asciiTheme="majorEastAsia" w:eastAsiaTheme="majorEastAsia" w:hAnsiTheme="majorEastAsia"/>
                                <w:bCs/>
                                <w:sz w:val="20"/>
                                <w:szCs w:val="20"/>
                              </w:rPr>
                              <w:t>60</w:t>
                            </w:r>
                            <w:r w:rsidRPr="008F6631">
                              <w:rPr>
                                <w:rFonts w:asciiTheme="majorEastAsia" w:eastAsiaTheme="majorEastAsia" w:hAnsiTheme="majorEastAsia" w:hint="eastAsia"/>
                                <w:bCs/>
                                <w:sz w:val="20"/>
                                <w:szCs w:val="20"/>
                              </w:rPr>
                              <w:t xml:space="preserve">　</w:t>
                            </w:r>
                            <w:r w:rsidRPr="00C23C74">
                              <w:rPr>
                                <w:rFonts w:asciiTheme="majorEastAsia" w:eastAsiaTheme="majorEastAsia" w:hAnsiTheme="majorEastAsia" w:hint="eastAsia"/>
                                <w:bCs/>
                                <w:sz w:val="20"/>
                                <w:szCs w:val="20"/>
                              </w:rPr>
                              <w:t>被災者・要配慮者への健康相談や連携支援等の実施による災害関連死の防止</w:t>
                            </w:r>
                          </w:p>
                          <w:p w14:paraId="54173360" w14:textId="2DA984A3" w:rsidR="00787932" w:rsidRPr="008F6631" w:rsidRDefault="00787932" w:rsidP="00C23C74">
                            <w:pPr>
                              <w:spacing w:line="300" w:lineRule="exact"/>
                              <w:ind w:leftChars="468" w:left="983" w:firstLineChars="200" w:firstLine="360"/>
                              <w:rPr>
                                <w:rFonts w:asciiTheme="majorEastAsia" w:eastAsiaTheme="majorEastAsia" w:hAnsiTheme="majorEastAsia"/>
                                <w:sz w:val="18"/>
                                <w:szCs w:val="20"/>
                              </w:rPr>
                            </w:pPr>
                            <w:r w:rsidRPr="008F6631">
                              <w:rPr>
                                <w:rFonts w:asciiTheme="majorEastAsia" w:eastAsiaTheme="majorEastAsia" w:hAnsiTheme="majorEastAsia" w:hint="eastAsia"/>
                                <w:bCs/>
                                <w:sz w:val="18"/>
                                <w:szCs w:val="20"/>
                              </w:rPr>
                              <w:t>【健康医療部】</w:t>
                            </w:r>
                          </w:p>
                          <w:p w14:paraId="6077C813" w14:textId="6AE6DF54" w:rsidR="00787932" w:rsidRDefault="00787932" w:rsidP="00021444">
                            <w:pPr>
                              <w:spacing w:line="300" w:lineRule="exact"/>
                              <w:ind w:leftChars="68" w:left="993" w:hangingChars="425" w:hanging="850"/>
                              <w:rPr>
                                <w:rFonts w:asciiTheme="majorEastAsia" w:eastAsiaTheme="majorEastAsia" w:hAnsiTheme="majorEastAsia"/>
                                <w:bCs/>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r>
                            <w:r>
                              <w:rPr>
                                <w:rFonts w:asciiTheme="majorEastAsia" w:eastAsiaTheme="majorEastAsia" w:hAnsiTheme="majorEastAsia"/>
                                <w:bCs/>
                                <w:sz w:val="20"/>
                                <w:szCs w:val="20"/>
                              </w:rPr>
                              <w:t>6</w:t>
                            </w:r>
                            <w:r w:rsidR="00615C80">
                              <w:rPr>
                                <w:rFonts w:asciiTheme="majorEastAsia" w:eastAsiaTheme="majorEastAsia" w:hAnsiTheme="majorEastAsia"/>
                                <w:bCs/>
                                <w:sz w:val="20"/>
                                <w:szCs w:val="20"/>
                              </w:rPr>
                              <w:t>1</w:t>
                            </w:r>
                            <w:r w:rsidRPr="008F6631">
                              <w:rPr>
                                <w:rFonts w:asciiTheme="majorEastAsia" w:eastAsiaTheme="majorEastAsia" w:hAnsiTheme="majorEastAsia" w:hint="eastAsia"/>
                                <w:bCs/>
                                <w:sz w:val="20"/>
                                <w:szCs w:val="20"/>
                              </w:rPr>
                              <w:t xml:space="preserve">　災害時における福祉専門職（災害派遣福祉チーム）の確保体制の充実・強化</w:t>
                            </w:r>
                          </w:p>
                          <w:p w14:paraId="191AC211" w14:textId="3B6D0579" w:rsidR="00787932" w:rsidRPr="008F6631" w:rsidRDefault="00787932" w:rsidP="00021444">
                            <w:pPr>
                              <w:spacing w:line="300" w:lineRule="exact"/>
                              <w:ind w:leftChars="432" w:left="907" w:firstLineChars="283" w:firstLine="509"/>
                              <w:rPr>
                                <w:rFonts w:asciiTheme="majorEastAsia" w:eastAsiaTheme="majorEastAsia" w:hAnsiTheme="majorEastAsia"/>
                                <w:sz w:val="18"/>
                                <w:szCs w:val="20"/>
                              </w:rPr>
                            </w:pPr>
                            <w:r w:rsidRPr="008F6631">
                              <w:rPr>
                                <w:rFonts w:asciiTheme="majorEastAsia" w:eastAsiaTheme="majorEastAsia" w:hAnsiTheme="majorEastAsia" w:hint="eastAsia"/>
                                <w:bCs/>
                                <w:sz w:val="18"/>
                                <w:szCs w:val="20"/>
                              </w:rPr>
                              <w:t>【福祉部】</w:t>
                            </w:r>
                          </w:p>
                          <w:p w14:paraId="3293D800" w14:textId="6B3E4E2B"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6</w:t>
                            </w:r>
                            <w:r w:rsidR="00615C80">
                              <w:rPr>
                                <w:rFonts w:asciiTheme="majorEastAsia" w:eastAsiaTheme="majorEastAsia" w:hAnsiTheme="majorEastAsia"/>
                                <w:sz w:val="20"/>
                                <w:szCs w:val="20"/>
                              </w:rPr>
                              <w:t>2</w:t>
                            </w:r>
                            <w:r w:rsidRPr="008F6631">
                              <w:rPr>
                                <w:rFonts w:asciiTheme="majorEastAsia" w:eastAsiaTheme="majorEastAsia" w:hAnsiTheme="majorEastAsia" w:hint="eastAsia"/>
                                <w:sz w:val="20"/>
                                <w:szCs w:val="20"/>
                              </w:rPr>
                              <w:t xml:space="preserve">　被災地域の食品衛生監視活動の実施</w:t>
                            </w:r>
                            <w:r w:rsidRPr="008F6631">
                              <w:rPr>
                                <w:rFonts w:asciiTheme="majorEastAsia" w:eastAsiaTheme="majorEastAsia" w:hAnsiTheme="majorEastAsia" w:hint="eastAsia"/>
                                <w:sz w:val="18"/>
                                <w:szCs w:val="20"/>
                              </w:rPr>
                              <w:t>【健康医療部】</w:t>
                            </w:r>
                          </w:p>
                          <w:p w14:paraId="6CD238F6" w14:textId="6CC96AAC"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6</w:t>
                            </w:r>
                            <w:r w:rsidR="00615C80">
                              <w:rPr>
                                <w:rFonts w:asciiTheme="majorEastAsia" w:eastAsiaTheme="majorEastAsia" w:hAnsiTheme="majorEastAsia"/>
                                <w:bCs/>
                                <w:sz w:val="20"/>
                                <w:szCs w:val="20"/>
                              </w:rPr>
                              <w:t>3</w:t>
                            </w:r>
                            <w:r w:rsidRPr="008F6631">
                              <w:rPr>
                                <w:rFonts w:asciiTheme="majorEastAsia" w:eastAsiaTheme="majorEastAsia" w:hAnsiTheme="majorEastAsia" w:hint="eastAsia"/>
                                <w:bCs/>
                                <w:sz w:val="20"/>
                                <w:szCs w:val="20"/>
                              </w:rPr>
                              <w:t xml:space="preserve">　被災地域の感染症予防等の防疫活動の実施</w:t>
                            </w:r>
                            <w:r w:rsidRPr="008F6631">
                              <w:rPr>
                                <w:rFonts w:asciiTheme="majorEastAsia" w:eastAsiaTheme="majorEastAsia" w:hAnsiTheme="majorEastAsia" w:hint="eastAsia"/>
                                <w:bCs/>
                                <w:sz w:val="18"/>
                                <w:szCs w:val="20"/>
                              </w:rPr>
                              <w:t>【健康医療部】</w:t>
                            </w:r>
                          </w:p>
                          <w:p w14:paraId="57E021B6" w14:textId="734FAB1C"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sidR="00615C80">
                              <w:rPr>
                                <w:rFonts w:asciiTheme="majorEastAsia" w:eastAsiaTheme="majorEastAsia" w:hAnsiTheme="majorEastAsia"/>
                                <w:sz w:val="20"/>
                                <w:szCs w:val="20"/>
                              </w:rPr>
                              <w:t>4</w:t>
                            </w:r>
                            <w:r w:rsidRPr="008F6631">
                              <w:rPr>
                                <w:rFonts w:asciiTheme="majorEastAsia" w:eastAsiaTheme="majorEastAsia" w:hAnsiTheme="majorEastAsia" w:hint="eastAsia"/>
                                <w:sz w:val="20"/>
                                <w:szCs w:val="20"/>
                              </w:rPr>
                              <w:t xml:space="preserve">　下水道施設の耐震化等の推進</w:t>
                            </w:r>
                            <w:r w:rsidRPr="008F6631">
                              <w:rPr>
                                <w:rFonts w:asciiTheme="majorEastAsia" w:eastAsiaTheme="majorEastAsia" w:hAnsiTheme="majorEastAsia" w:hint="eastAsia"/>
                                <w:sz w:val="18"/>
                                <w:szCs w:val="20"/>
                              </w:rPr>
                              <w:t>【都市整備部】</w:t>
                            </w:r>
                          </w:p>
                          <w:p w14:paraId="4C7A3622" w14:textId="05517F18"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6</w:t>
                            </w:r>
                            <w:r w:rsidR="00615C80">
                              <w:rPr>
                                <w:rFonts w:asciiTheme="majorEastAsia" w:eastAsiaTheme="majorEastAsia" w:hAnsiTheme="majorEastAsia"/>
                                <w:bCs/>
                                <w:sz w:val="20"/>
                                <w:szCs w:val="20"/>
                              </w:rPr>
                              <w:t>5</w:t>
                            </w:r>
                            <w:r w:rsidRPr="008F6631">
                              <w:rPr>
                                <w:rFonts w:asciiTheme="majorEastAsia" w:eastAsiaTheme="majorEastAsia" w:hAnsiTheme="majorEastAsia" w:hint="eastAsia"/>
                                <w:bCs/>
                                <w:sz w:val="20"/>
                                <w:szCs w:val="20"/>
                              </w:rPr>
                              <w:t xml:space="preserve">　下水道機能の早期確保</w:t>
                            </w:r>
                            <w:r w:rsidRPr="008F6631">
                              <w:rPr>
                                <w:rFonts w:asciiTheme="majorEastAsia" w:eastAsiaTheme="majorEastAsia" w:hAnsiTheme="majorEastAsia" w:hint="eastAsia"/>
                                <w:bCs/>
                                <w:sz w:val="18"/>
                                <w:szCs w:val="20"/>
                              </w:rPr>
                              <w:t>【都市整備部】</w:t>
                            </w:r>
                          </w:p>
                          <w:p w14:paraId="077B893A" w14:textId="27527907"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sidR="00615C80">
                              <w:rPr>
                                <w:rFonts w:asciiTheme="majorEastAsia" w:eastAsiaTheme="majorEastAsia" w:hAnsiTheme="majorEastAsia"/>
                                <w:sz w:val="20"/>
                                <w:szCs w:val="20"/>
                              </w:rPr>
                              <w:t>6</w:t>
                            </w:r>
                            <w:r w:rsidRPr="008F6631">
                              <w:rPr>
                                <w:rFonts w:asciiTheme="majorEastAsia" w:eastAsiaTheme="majorEastAsia" w:hAnsiTheme="majorEastAsia" w:hint="eastAsia"/>
                                <w:sz w:val="20"/>
                                <w:szCs w:val="20"/>
                              </w:rPr>
                              <w:t xml:space="preserve">　し尿及び浄化槽汚泥の適正処理</w:t>
                            </w:r>
                            <w:r w:rsidRPr="008F6631">
                              <w:rPr>
                                <w:rFonts w:asciiTheme="majorEastAsia" w:eastAsiaTheme="majorEastAsia" w:hAnsiTheme="majorEastAsia" w:hint="eastAsia"/>
                                <w:sz w:val="18"/>
                                <w:szCs w:val="20"/>
                              </w:rPr>
                              <w:t>【健康医療部】</w:t>
                            </w:r>
                          </w:p>
                          <w:p w14:paraId="294C2580" w14:textId="164BA25E"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sidR="00615C80">
                              <w:rPr>
                                <w:rFonts w:asciiTheme="majorEastAsia" w:eastAsiaTheme="majorEastAsia" w:hAnsiTheme="majorEastAsia"/>
                                <w:sz w:val="20"/>
                                <w:szCs w:val="20"/>
                              </w:rPr>
                              <w:t>7</w:t>
                            </w:r>
                            <w:r w:rsidRPr="008F6631">
                              <w:rPr>
                                <w:rFonts w:asciiTheme="majorEastAsia" w:eastAsiaTheme="majorEastAsia" w:hAnsiTheme="majorEastAsia" w:hint="eastAsia"/>
                                <w:sz w:val="20"/>
                                <w:szCs w:val="20"/>
                              </w:rPr>
                              <w:t xml:space="preserve">　生活ごみの適正処理</w:t>
                            </w:r>
                            <w:r w:rsidRPr="008F6631">
                              <w:rPr>
                                <w:rFonts w:asciiTheme="majorEastAsia" w:eastAsiaTheme="majorEastAsia" w:hAnsiTheme="majorEastAsia" w:hint="eastAsia"/>
                                <w:sz w:val="18"/>
                                <w:szCs w:val="20"/>
                              </w:rPr>
                              <w:t>【環境農林水産部】</w:t>
                            </w:r>
                          </w:p>
                          <w:p w14:paraId="69477883" w14:textId="23AC86DA"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sidR="00615C80">
                              <w:rPr>
                                <w:rFonts w:asciiTheme="majorEastAsia" w:eastAsiaTheme="majorEastAsia" w:hAnsiTheme="majorEastAsia"/>
                                <w:sz w:val="20"/>
                                <w:szCs w:val="20"/>
                              </w:rPr>
                              <w:t>8</w:t>
                            </w:r>
                            <w:r w:rsidRPr="008F6631">
                              <w:rPr>
                                <w:rFonts w:asciiTheme="majorEastAsia" w:eastAsiaTheme="majorEastAsia" w:hAnsiTheme="majorEastAsia" w:hint="eastAsia"/>
                                <w:sz w:val="20"/>
                                <w:szCs w:val="20"/>
                              </w:rPr>
                              <w:t xml:space="preserve">　管理化学物質の適正管理指導</w:t>
                            </w:r>
                            <w:r w:rsidRPr="008F6631">
                              <w:rPr>
                                <w:rFonts w:asciiTheme="majorEastAsia" w:eastAsiaTheme="majorEastAsia" w:hAnsiTheme="majorEastAsia" w:hint="eastAsia"/>
                                <w:sz w:val="18"/>
                                <w:szCs w:val="20"/>
                              </w:rPr>
                              <w:t>【環境農林水産部】</w:t>
                            </w:r>
                          </w:p>
                          <w:p w14:paraId="75E731B2" w14:textId="49CF1818"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r>
                            <w:r w:rsidR="00615C80">
                              <w:rPr>
                                <w:rFonts w:asciiTheme="majorEastAsia" w:eastAsiaTheme="majorEastAsia" w:hAnsiTheme="majorEastAsia"/>
                                <w:sz w:val="20"/>
                                <w:szCs w:val="20"/>
                              </w:rPr>
                              <w:t>69</w:t>
                            </w:r>
                            <w:r w:rsidRPr="008F6631">
                              <w:rPr>
                                <w:rFonts w:asciiTheme="majorEastAsia" w:eastAsiaTheme="majorEastAsia" w:hAnsiTheme="majorEastAsia" w:hint="eastAsia"/>
                                <w:sz w:val="20"/>
                                <w:szCs w:val="20"/>
                              </w:rPr>
                              <w:t xml:space="preserve">　有害物質(石綿、PCB等)の拡散防止対策の促進</w:t>
                            </w:r>
                            <w:r w:rsidRPr="008F6631">
                              <w:rPr>
                                <w:rFonts w:asciiTheme="majorEastAsia" w:eastAsiaTheme="majorEastAsia" w:hAnsiTheme="majorEastAsia" w:hint="eastAsia"/>
                                <w:sz w:val="18"/>
                                <w:szCs w:val="20"/>
                              </w:rPr>
                              <w:t>【環境農林水産部】</w:t>
                            </w:r>
                          </w:p>
                          <w:p w14:paraId="416A8063" w14:textId="302F0B7F"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7</w:t>
                            </w:r>
                            <w:r w:rsidR="00615C80">
                              <w:rPr>
                                <w:rFonts w:asciiTheme="majorEastAsia" w:eastAsiaTheme="majorEastAsia" w:hAnsiTheme="majorEastAsia" w:hint="eastAsia"/>
                                <w:bCs/>
                                <w:sz w:val="20"/>
                                <w:szCs w:val="20"/>
                              </w:rPr>
                              <w:t>0</w:t>
                            </w:r>
                            <w:r w:rsidRPr="008F6631">
                              <w:rPr>
                                <w:rFonts w:asciiTheme="majorEastAsia" w:eastAsiaTheme="majorEastAsia" w:hAnsiTheme="majorEastAsia" w:hint="eastAsia"/>
                                <w:bCs/>
                                <w:sz w:val="20"/>
                                <w:szCs w:val="20"/>
                              </w:rPr>
                              <w:t xml:space="preserve">　火薬類・高圧ガス製造事業所の保安対策の促進</w:t>
                            </w:r>
                            <w:r w:rsidRPr="008F6631">
                              <w:rPr>
                                <w:rFonts w:asciiTheme="majorEastAsia" w:eastAsiaTheme="majorEastAsia" w:hAnsiTheme="majorEastAsia" w:hint="eastAsia"/>
                                <w:bCs/>
                                <w:sz w:val="18"/>
                                <w:szCs w:val="20"/>
                              </w:rPr>
                              <w:t>【危機管理室】</w:t>
                            </w:r>
                          </w:p>
                          <w:p w14:paraId="2DCC2038" w14:textId="24CAA132"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7</w:t>
                            </w:r>
                            <w:r w:rsidR="00615C80">
                              <w:rPr>
                                <w:rFonts w:asciiTheme="majorEastAsia" w:eastAsiaTheme="majorEastAsia" w:hAnsiTheme="majorEastAsia"/>
                                <w:sz w:val="20"/>
                                <w:szCs w:val="20"/>
                              </w:rPr>
                              <w:t>1</w:t>
                            </w:r>
                            <w:r w:rsidRPr="008F6631">
                              <w:rPr>
                                <w:rFonts w:asciiTheme="majorEastAsia" w:eastAsiaTheme="majorEastAsia" w:hAnsiTheme="majorEastAsia" w:hint="eastAsia"/>
                                <w:sz w:val="20"/>
                                <w:szCs w:val="20"/>
                              </w:rPr>
                              <w:t xml:space="preserve">　毒物劇物営業者における防災体制の指導</w:t>
                            </w:r>
                            <w:r w:rsidRPr="008F6631">
                              <w:rPr>
                                <w:rFonts w:asciiTheme="majorEastAsia" w:eastAsiaTheme="majorEastAsia" w:hAnsiTheme="majorEastAsia" w:hint="eastAsia"/>
                                <w:sz w:val="18"/>
                                <w:szCs w:val="20"/>
                              </w:rPr>
                              <w:t>【健康医療部】</w:t>
                            </w:r>
                          </w:p>
                          <w:p w14:paraId="0AFCDE69" w14:textId="435FA040"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7</w:t>
                            </w:r>
                            <w:r w:rsidR="00615C80">
                              <w:rPr>
                                <w:rFonts w:asciiTheme="majorEastAsia" w:eastAsiaTheme="majorEastAsia" w:hAnsiTheme="majorEastAsia"/>
                                <w:sz w:val="20"/>
                                <w:szCs w:val="20"/>
                              </w:rPr>
                              <w:t>2</w:t>
                            </w:r>
                            <w:r w:rsidRPr="008F6631">
                              <w:rPr>
                                <w:rFonts w:asciiTheme="majorEastAsia" w:eastAsiaTheme="majorEastAsia" w:hAnsiTheme="majorEastAsia" w:hint="eastAsia"/>
                                <w:sz w:val="20"/>
                                <w:szCs w:val="20"/>
                              </w:rPr>
                              <w:t xml:space="preserve">　遺体</w:t>
                            </w:r>
                            <w:r>
                              <w:rPr>
                                <w:rFonts w:asciiTheme="majorEastAsia" w:eastAsiaTheme="majorEastAsia" w:hAnsiTheme="majorEastAsia" w:hint="eastAsia"/>
                                <w:sz w:val="20"/>
                                <w:szCs w:val="20"/>
                              </w:rPr>
                              <w:t>対策</w:t>
                            </w:r>
                            <w:r w:rsidRPr="008F6631">
                              <w:rPr>
                                <w:rFonts w:asciiTheme="majorEastAsia" w:eastAsiaTheme="majorEastAsia" w:hAnsiTheme="majorEastAsia" w:hint="eastAsia"/>
                                <w:sz w:val="18"/>
                                <w:szCs w:val="20"/>
                              </w:rPr>
                              <w:t>【健康医療部】</w:t>
                            </w:r>
                          </w:p>
                          <w:p w14:paraId="5A43C547" w14:textId="072B8D2D" w:rsidR="00615C80" w:rsidRPr="008F6631" w:rsidRDefault="00615C80" w:rsidP="00615C80">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r>
                            <w:r>
                              <w:rPr>
                                <w:rFonts w:asciiTheme="majorEastAsia" w:eastAsiaTheme="majorEastAsia" w:hAnsiTheme="majorEastAsia"/>
                                <w:sz w:val="20"/>
                                <w:szCs w:val="20"/>
                              </w:rPr>
                              <w:t>73</w:t>
                            </w:r>
                            <w:r w:rsidRPr="008F6631">
                              <w:rPr>
                                <w:rFonts w:asciiTheme="majorEastAsia" w:eastAsiaTheme="majorEastAsia" w:hAnsiTheme="majorEastAsia" w:hint="eastAsia"/>
                                <w:sz w:val="20"/>
                                <w:szCs w:val="20"/>
                              </w:rPr>
                              <w:t xml:space="preserve">　愛護動物の救護</w:t>
                            </w:r>
                            <w:r w:rsidRPr="008F6631">
                              <w:rPr>
                                <w:rFonts w:asciiTheme="majorEastAsia" w:eastAsiaTheme="majorEastAsia" w:hAnsiTheme="majorEastAsia" w:hint="eastAsia"/>
                                <w:sz w:val="18"/>
                                <w:szCs w:val="20"/>
                              </w:rPr>
                              <w:t>【環境農林水産部】</w:t>
                            </w:r>
                          </w:p>
                          <w:p w14:paraId="0910392A" w14:textId="7D715249" w:rsidR="00615C80" w:rsidRPr="00615C80" w:rsidRDefault="00615C80" w:rsidP="00615C80">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r>
                            <w:r>
                              <w:rPr>
                                <w:rFonts w:asciiTheme="majorEastAsia" w:eastAsiaTheme="majorEastAsia" w:hAnsiTheme="majorEastAsia"/>
                                <w:sz w:val="20"/>
                                <w:szCs w:val="20"/>
                              </w:rPr>
                              <w:t>74</w:t>
                            </w:r>
                            <w:r w:rsidRPr="008F6631">
                              <w:rPr>
                                <w:rFonts w:asciiTheme="majorEastAsia" w:eastAsiaTheme="majorEastAsia" w:hAnsiTheme="majorEastAsia" w:hint="eastAsia"/>
                                <w:sz w:val="20"/>
                                <w:szCs w:val="20"/>
                              </w:rPr>
                              <w:t xml:space="preserve">　</w:t>
                            </w:r>
                            <w:r w:rsidRPr="00615C80">
                              <w:rPr>
                                <w:rFonts w:asciiTheme="majorEastAsia" w:eastAsiaTheme="majorEastAsia" w:hAnsiTheme="majorEastAsia" w:hint="eastAsia"/>
                                <w:sz w:val="20"/>
                                <w:szCs w:val="20"/>
                              </w:rPr>
                              <w:t>防災DX・新技術の活用検討</w:t>
                            </w:r>
                            <w:r w:rsidRPr="00615C80">
                              <w:rPr>
                                <w:rFonts w:asciiTheme="majorEastAsia" w:eastAsiaTheme="majorEastAsia" w:hAnsiTheme="majorEastAsia" w:hint="eastAsia"/>
                                <w:sz w:val="18"/>
                                <w:szCs w:val="20"/>
                              </w:rPr>
                              <w:t>【全部局】</w:t>
                            </w:r>
                          </w:p>
                          <w:p w14:paraId="5A1A4E6E" w14:textId="77777777" w:rsidR="00787932" w:rsidRPr="008F6631" w:rsidRDefault="00787932" w:rsidP="008F6631">
                            <w:pPr>
                              <w:spacing w:line="220" w:lineRule="exact"/>
                              <w:ind w:leftChars="67" w:left="141" w:firstLineChars="400" w:firstLine="800"/>
                              <w:rPr>
                                <w:rFonts w:ascii="ＭＳ ゴシック" w:eastAsia="ＭＳ ゴシック" w:hAnsi="ＭＳ ゴシック"/>
                                <w:sz w:val="20"/>
                                <w:szCs w:val="20"/>
                                <w:u w:val="single"/>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B06ED2F" id="正方形/長方形 73" o:spid="_x0000_s1080" alt="タイトル: ミッション２のアクション - 説明: 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style="position:absolute;left:0;text-align:left;margin-left:0;margin-top:1.25pt;width:464.9pt;height:500.2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" fillcolor="window" strokecolor="windowText" strokeweight="2pt">
                <v:path arrowok="t"/>
                <v:textbox style="mso-fit-shape-to-text:t">
                  <w:txbxContent>
                    <w:p w14:paraId="7C37F09E" w14:textId="77777777" w:rsidR="00787932" w:rsidRPr="008F6631" w:rsidRDefault="00787932" w:rsidP="008F6631">
                      <w:pPr>
                        <w:spacing w:line="300" w:lineRule="exact"/>
                        <w:ind w:leftChars="67" w:left="142" w:hanging="1"/>
                        <w:rPr>
                          <w:rFonts w:asciiTheme="minorEastAsia" w:hAnsiTheme="minorEastAsia"/>
                          <w:sz w:val="20"/>
                          <w:szCs w:val="20"/>
                        </w:rPr>
                      </w:pPr>
                    </w:p>
                    <w:p w14:paraId="56D4E67B" w14:textId="7D922141" w:rsidR="00787932" w:rsidRDefault="00787932" w:rsidP="00021444">
                      <w:pPr>
                        <w:spacing w:line="300" w:lineRule="exact"/>
                        <w:ind w:leftChars="68" w:left="993" w:hangingChars="425" w:hanging="850"/>
                        <w:rPr>
                          <w:rFonts w:ascii="ＭＳ ゴシック" w:eastAsia="ＭＳ ゴシック" w:hAnsi="ＭＳ ゴシック"/>
                          <w:bCs/>
                          <w:sz w:val="18"/>
                          <w:szCs w:val="20"/>
                        </w:rPr>
                      </w:pPr>
                      <w:r w:rsidRPr="008F6631">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sidR="00DA5724">
                        <w:rPr>
                          <w:rFonts w:ascii="ＭＳ ゴシック" w:eastAsia="ＭＳ ゴシック" w:hAnsi="ＭＳ ゴシック"/>
                          <w:bCs/>
                          <w:sz w:val="20"/>
                          <w:szCs w:val="20"/>
                        </w:rPr>
                        <w:t>2</w:t>
                      </w:r>
                      <w:r w:rsidRPr="008F6631">
                        <w:rPr>
                          <w:rFonts w:ascii="ＭＳ ゴシック" w:eastAsia="ＭＳ ゴシック" w:hAnsi="ＭＳ ゴシック" w:hint="eastAsia"/>
                          <w:bCs/>
                          <w:sz w:val="20"/>
                          <w:szCs w:val="20"/>
                        </w:rPr>
                        <w:t xml:space="preserve">　災害医療体制の整備</w:t>
                      </w:r>
                      <w:r w:rsidRPr="008F6631">
                        <w:rPr>
                          <w:rFonts w:ascii="ＭＳ ゴシック" w:eastAsia="ＭＳ ゴシック" w:hAnsi="ＭＳ ゴシック" w:hint="eastAsia"/>
                          <w:bCs/>
                          <w:sz w:val="18"/>
                          <w:szCs w:val="20"/>
                        </w:rPr>
                        <w:t>【健康医療部】</w:t>
                      </w:r>
                    </w:p>
                    <w:p w14:paraId="45CFD75D" w14:textId="0B1CB5A3" w:rsidR="00DA5724" w:rsidRDefault="00DA5724" w:rsidP="00DA5724">
                      <w:pPr>
                        <w:spacing w:line="300" w:lineRule="exact"/>
                        <w:ind w:leftChars="68" w:left="993" w:hangingChars="425" w:hanging="850"/>
                        <w:rPr>
                          <w:rFonts w:ascii="ＭＳ ゴシック" w:eastAsia="ＭＳ ゴシック" w:hAnsi="ＭＳ ゴシック"/>
                          <w:bCs/>
                          <w:sz w:val="18"/>
                          <w:szCs w:val="20"/>
                        </w:rPr>
                      </w:pPr>
                      <w:r w:rsidRPr="008F6631">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3</w:t>
                      </w:r>
                      <w:r w:rsidRPr="008F6631">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府管轄保健所の機能強化</w:t>
                      </w:r>
                      <w:r w:rsidRPr="008F6631">
                        <w:rPr>
                          <w:rFonts w:ascii="ＭＳ ゴシック" w:eastAsia="ＭＳ ゴシック" w:hAnsi="ＭＳ ゴシック" w:hint="eastAsia"/>
                          <w:bCs/>
                          <w:sz w:val="18"/>
                          <w:szCs w:val="20"/>
                        </w:rPr>
                        <w:t>【健康医療部】</w:t>
                      </w:r>
                    </w:p>
                    <w:p w14:paraId="409AD21A" w14:textId="129B17A0"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4</w:t>
                      </w:r>
                      <w:r w:rsidRPr="008F6631">
                        <w:rPr>
                          <w:rFonts w:ascii="ＭＳ ゴシック" w:eastAsia="ＭＳ ゴシック" w:hAnsi="ＭＳ ゴシック" w:hint="eastAsia"/>
                          <w:sz w:val="20"/>
                          <w:szCs w:val="20"/>
                        </w:rPr>
                        <w:t xml:space="preserve">　SCU（広域搬送拠点臨時医療施設）の運営体制の充実・強化</w:t>
                      </w:r>
                      <w:r w:rsidRPr="008F6631">
                        <w:rPr>
                          <w:rFonts w:ascii="ＭＳ ゴシック" w:eastAsia="ＭＳ ゴシック" w:hAnsi="ＭＳ ゴシック" w:hint="eastAsia"/>
                          <w:sz w:val="18"/>
                          <w:szCs w:val="20"/>
                        </w:rPr>
                        <w:t>【健康医療部】</w:t>
                      </w:r>
                    </w:p>
                    <w:p w14:paraId="0E7B0BFC" w14:textId="39D7FF6D"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5</w:t>
                      </w:r>
                      <w:r w:rsidRPr="008F6631">
                        <w:rPr>
                          <w:rFonts w:ascii="ＭＳ ゴシック" w:eastAsia="ＭＳ ゴシック" w:hAnsi="ＭＳ ゴシック" w:hint="eastAsia"/>
                          <w:sz w:val="20"/>
                          <w:szCs w:val="20"/>
                        </w:rPr>
                        <w:t xml:space="preserve">　医薬品、医療用資器材の確保</w:t>
                      </w:r>
                      <w:r w:rsidRPr="008F6631">
                        <w:rPr>
                          <w:rFonts w:ascii="ＭＳ ゴシック" w:eastAsia="ＭＳ ゴシック" w:hAnsi="ＭＳ ゴシック" w:hint="eastAsia"/>
                          <w:sz w:val="18"/>
                          <w:szCs w:val="20"/>
                        </w:rPr>
                        <w:t>【健康医療部】</w:t>
                      </w:r>
                    </w:p>
                    <w:p w14:paraId="57C01DBD" w14:textId="77777777" w:rsidR="00787932" w:rsidRDefault="00787932" w:rsidP="00021444">
                      <w:pPr>
                        <w:spacing w:line="300" w:lineRule="exact"/>
                        <w:ind w:leftChars="68" w:left="993" w:hangingChars="425" w:hanging="850"/>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6</w:t>
                      </w:r>
                      <w:r w:rsidRPr="008F6631">
                        <w:rPr>
                          <w:rFonts w:ascii="ＭＳ ゴシック" w:eastAsia="ＭＳ ゴシック" w:hAnsi="ＭＳ ゴシック" w:hint="eastAsia"/>
                          <w:bCs/>
                          <w:sz w:val="20"/>
                          <w:szCs w:val="20"/>
                        </w:rPr>
                        <w:t xml:space="preserve">　広域緊急交通路等の通行機能確保</w:t>
                      </w:r>
                    </w:p>
                    <w:p w14:paraId="66A7A041" w14:textId="73C488AC" w:rsidR="00787932" w:rsidRPr="008F6631" w:rsidRDefault="00787932" w:rsidP="00021444">
                      <w:pPr>
                        <w:spacing w:line="300" w:lineRule="exact"/>
                        <w:ind w:leftChars="432" w:left="907" w:firstLineChars="283" w:firstLine="509"/>
                        <w:rPr>
                          <w:rFonts w:ascii="ＭＳ ゴシック" w:eastAsia="ＭＳ ゴシック" w:hAnsi="ＭＳ ゴシック"/>
                          <w:sz w:val="18"/>
                          <w:szCs w:val="20"/>
                        </w:rPr>
                      </w:pPr>
                      <w:r w:rsidRPr="008F6631">
                        <w:rPr>
                          <w:rFonts w:ascii="ＭＳ ゴシック" w:eastAsia="ＭＳ ゴシック" w:hAnsi="ＭＳ ゴシック" w:hint="eastAsia"/>
                          <w:bCs/>
                          <w:sz w:val="18"/>
                          <w:szCs w:val="20"/>
                        </w:rPr>
                        <w:t>【危機管理室・環境農林水産部・都市整備部・</w:t>
                      </w:r>
                      <w:r w:rsidR="007A598F">
                        <w:rPr>
                          <w:rFonts w:ascii="ＭＳ ゴシック" w:eastAsia="ＭＳ ゴシック" w:hAnsi="ＭＳ ゴシック" w:hint="eastAsia"/>
                          <w:bCs/>
                          <w:sz w:val="18"/>
                          <w:szCs w:val="20"/>
                        </w:rPr>
                        <w:t>大阪港湾局・</w:t>
                      </w:r>
                      <w:r w:rsidRPr="008F6631">
                        <w:rPr>
                          <w:rFonts w:ascii="ＭＳ ゴシック" w:eastAsia="ＭＳ ゴシック" w:hAnsi="ＭＳ ゴシック" w:hint="eastAsia"/>
                          <w:bCs/>
                          <w:sz w:val="18"/>
                          <w:szCs w:val="20"/>
                        </w:rPr>
                        <w:t>警察本部】</w:t>
                      </w:r>
                    </w:p>
                    <w:p w14:paraId="73A8E782" w14:textId="77777777" w:rsidR="006A63CE" w:rsidRDefault="00787932" w:rsidP="006A63CE">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7</w:t>
                      </w:r>
                      <w:r w:rsidRPr="008F6631">
                        <w:rPr>
                          <w:rFonts w:ascii="ＭＳ ゴシック" w:eastAsia="ＭＳ ゴシック" w:hAnsi="ＭＳ ゴシック" w:hint="eastAsia"/>
                          <w:bCs/>
                          <w:sz w:val="20"/>
                          <w:szCs w:val="20"/>
                        </w:rPr>
                        <w:t xml:space="preserve">　鉄道施設の</w:t>
                      </w:r>
                      <w:r>
                        <w:rPr>
                          <w:rFonts w:ascii="ＭＳ ゴシック" w:eastAsia="ＭＳ ゴシック" w:hAnsi="ＭＳ ゴシック" w:hint="eastAsia"/>
                          <w:bCs/>
                          <w:sz w:val="20"/>
                          <w:szCs w:val="20"/>
                        </w:rPr>
                        <w:t>耐震</w:t>
                      </w:r>
                      <w:r w:rsidRPr="008F6631">
                        <w:rPr>
                          <w:rFonts w:ascii="ＭＳ ゴシック" w:eastAsia="ＭＳ ゴシック" w:hAnsi="ＭＳ ゴシック" w:hint="eastAsia"/>
                          <w:bCs/>
                          <w:sz w:val="20"/>
                          <w:szCs w:val="20"/>
                        </w:rPr>
                        <w:t>対策</w:t>
                      </w:r>
                      <w:r w:rsidRPr="008F6631">
                        <w:rPr>
                          <w:rFonts w:ascii="ＭＳ ゴシック" w:eastAsia="ＭＳ ゴシック" w:hAnsi="ＭＳ ゴシック" w:hint="eastAsia"/>
                          <w:bCs/>
                          <w:sz w:val="18"/>
                          <w:szCs w:val="20"/>
                        </w:rPr>
                        <w:t>【都市整備部】</w:t>
                      </w:r>
                    </w:p>
                    <w:p w14:paraId="19B70D7B" w14:textId="77777777" w:rsidR="007A598F" w:rsidRDefault="006A63CE" w:rsidP="007A598F">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8</w:t>
                      </w:r>
                      <w:r w:rsidRPr="008F6631">
                        <w:rPr>
                          <w:rFonts w:ascii="ＭＳ ゴシック" w:eastAsia="ＭＳ ゴシック" w:hAnsi="ＭＳ ゴシック" w:hint="eastAsia"/>
                          <w:bCs/>
                          <w:sz w:val="20"/>
                          <w:szCs w:val="20"/>
                        </w:rPr>
                        <w:t xml:space="preserve">　</w:t>
                      </w:r>
                      <w:r w:rsidR="00787932" w:rsidRPr="008F6631">
                        <w:rPr>
                          <w:rFonts w:ascii="ＭＳ ゴシック" w:eastAsia="ＭＳ ゴシック" w:hAnsi="ＭＳ ゴシック" w:hint="eastAsia"/>
                          <w:sz w:val="20"/>
                          <w:szCs w:val="20"/>
                        </w:rPr>
                        <w:t>迅速な道路啓開</w:t>
                      </w:r>
                      <w:r>
                        <w:rPr>
                          <w:rFonts w:ascii="ＭＳ ゴシック" w:eastAsia="ＭＳ ゴシック" w:hAnsi="ＭＳ ゴシック" w:hint="eastAsia"/>
                          <w:sz w:val="20"/>
                          <w:szCs w:val="20"/>
                        </w:rPr>
                        <w:t>・航路</w:t>
                      </w:r>
                      <w:r w:rsidRPr="008F6631">
                        <w:rPr>
                          <w:rFonts w:ascii="ＭＳ ゴシック" w:eastAsia="ＭＳ ゴシック" w:hAnsi="ＭＳ ゴシック" w:hint="eastAsia"/>
                          <w:sz w:val="20"/>
                          <w:szCs w:val="20"/>
                        </w:rPr>
                        <w:t>啓開</w:t>
                      </w:r>
                      <w:r w:rsidR="00787932" w:rsidRPr="008F6631">
                        <w:rPr>
                          <w:rFonts w:ascii="ＭＳ ゴシック" w:eastAsia="ＭＳ ゴシック" w:hAnsi="ＭＳ ゴシック" w:hint="eastAsia"/>
                          <w:sz w:val="20"/>
                          <w:szCs w:val="20"/>
                        </w:rPr>
                        <w:t>の実施</w:t>
                      </w:r>
                      <w:r w:rsidR="00787932" w:rsidRPr="008F6631">
                        <w:rPr>
                          <w:rFonts w:ascii="ＭＳ ゴシック" w:eastAsia="ＭＳ ゴシック" w:hAnsi="ＭＳ ゴシック" w:hint="eastAsia"/>
                          <w:sz w:val="18"/>
                          <w:szCs w:val="20"/>
                        </w:rPr>
                        <w:t>【都市整備部</w:t>
                      </w:r>
                      <w:r>
                        <w:rPr>
                          <w:rFonts w:ascii="ＭＳ ゴシック" w:eastAsia="ＭＳ ゴシック" w:hAnsi="ＭＳ ゴシック" w:hint="eastAsia"/>
                          <w:sz w:val="18"/>
                          <w:szCs w:val="20"/>
                        </w:rPr>
                        <w:t>・大阪港湾局</w:t>
                      </w:r>
                      <w:r w:rsidR="00787932" w:rsidRPr="008F6631">
                        <w:rPr>
                          <w:rFonts w:ascii="ＭＳ ゴシック" w:eastAsia="ＭＳ ゴシック" w:hAnsi="ＭＳ ゴシック" w:hint="eastAsia"/>
                          <w:sz w:val="18"/>
                          <w:szCs w:val="20"/>
                        </w:rPr>
                        <w:t>】</w:t>
                      </w:r>
                    </w:p>
                    <w:p w14:paraId="5B3A45EF" w14:textId="1FCA27B5" w:rsidR="00787932" w:rsidRPr="008F6631" w:rsidRDefault="007A598F" w:rsidP="007A598F">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9</w:t>
                      </w:r>
                      <w:r w:rsidR="00787932" w:rsidRPr="008F6631">
                        <w:rPr>
                          <w:rFonts w:ascii="ＭＳ ゴシック" w:eastAsia="ＭＳ ゴシック" w:hAnsi="ＭＳ ゴシック" w:hint="eastAsia"/>
                          <w:sz w:val="20"/>
                          <w:szCs w:val="20"/>
                        </w:rPr>
                        <w:t xml:space="preserve">　大規模災害時における受援力の向上</w:t>
                      </w:r>
                      <w:r w:rsidR="00787932" w:rsidRPr="008F6631">
                        <w:rPr>
                          <w:rFonts w:ascii="ＭＳ ゴシック" w:eastAsia="ＭＳ ゴシック" w:hAnsi="ＭＳ ゴシック" w:hint="eastAsia"/>
                          <w:sz w:val="18"/>
                          <w:szCs w:val="20"/>
                        </w:rPr>
                        <w:t>【危機管理室】</w:t>
                      </w:r>
                    </w:p>
                    <w:p w14:paraId="6599C8A0" w14:textId="31CA136E"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sidRPr="008F6631">
                        <w:rPr>
                          <w:rFonts w:ascii="ＭＳ ゴシック" w:eastAsia="ＭＳ ゴシック" w:hAnsi="ＭＳ ゴシック"/>
                          <w:bCs/>
                          <w:sz w:val="20"/>
                          <w:szCs w:val="20"/>
                        </w:rPr>
                        <w:tab/>
                      </w:r>
                      <w:r>
                        <w:rPr>
                          <w:rFonts w:ascii="ＭＳ ゴシック" w:eastAsia="ＭＳ ゴシック" w:hAnsi="ＭＳ ゴシック"/>
                          <w:bCs/>
                          <w:sz w:val="20"/>
                          <w:szCs w:val="20"/>
                        </w:rPr>
                        <w:t>5</w:t>
                      </w:r>
                      <w:r w:rsidR="00C23C74">
                        <w:rPr>
                          <w:rFonts w:ascii="ＭＳ ゴシック" w:eastAsia="ＭＳ ゴシック" w:hAnsi="ＭＳ ゴシック"/>
                          <w:bCs/>
                          <w:sz w:val="20"/>
                          <w:szCs w:val="20"/>
                        </w:rPr>
                        <w:t>0</w:t>
                      </w:r>
                      <w:r w:rsidRPr="008F6631">
                        <w:rPr>
                          <w:rFonts w:ascii="ＭＳ ゴシック" w:eastAsia="ＭＳ ゴシック" w:hAnsi="ＭＳ ゴシック" w:hint="eastAsia"/>
                          <w:bCs/>
                          <w:sz w:val="20"/>
                          <w:szCs w:val="20"/>
                        </w:rPr>
                        <w:t xml:space="preserve">　食糧や燃料等の備蓄及び集配体制の強化</w:t>
                      </w:r>
                      <w:r w:rsidRPr="008F6631">
                        <w:rPr>
                          <w:rFonts w:ascii="ＭＳ ゴシック" w:eastAsia="ＭＳ ゴシック" w:hAnsi="ＭＳ ゴシック" w:hint="eastAsia"/>
                          <w:bCs/>
                          <w:sz w:val="18"/>
                          <w:szCs w:val="20"/>
                        </w:rPr>
                        <w:t>【危機管理室】</w:t>
                      </w:r>
                    </w:p>
                    <w:p w14:paraId="375017C7" w14:textId="22D1D7EA" w:rsidR="00787932" w:rsidRDefault="00787932" w:rsidP="00021444">
                      <w:pPr>
                        <w:spacing w:line="300" w:lineRule="exact"/>
                        <w:ind w:leftChars="472" w:left="991"/>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5</w:t>
                      </w:r>
                      <w:r w:rsidR="00C23C74">
                        <w:rPr>
                          <w:rFonts w:ascii="ＭＳ ゴシック" w:eastAsia="ＭＳ ゴシック" w:hAnsi="ＭＳ ゴシック"/>
                          <w:bCs/>
                          <w:sz w:val="20"/>
                          <w:szCs w:val="20"/>
                        </w:rPr>
                        <w:t>1</w:t>
                      </w:r>
                      <w:r w:rsidRPr="008F6631">
                        <w:rPr>
                          <w:rFonts w:ascii="ＭＳ ゴシック" w:eastAsia="ＭＳ ゴシック" w:hAnsi="ＭＳ ゴシック" w:hint="eastAsia"/>
                          <w:bCs/>
                          <w:sz w:val="20"/>
                          <w:szCs w:val="20"/>
                        </w:rPr>
                        <w:t xml:space="preserve">　災害発生時における電力確保のための電気自動車・燃料電池自動車等の利活用促進</w:t>
                      </w:r>
                    </w:p>
                    <w:p w14:paraId="475BD6C9" w14:textId="0741FE0B" w:rsidR="00787932" w:rsidRPr="008F6631" w:rsidRDefault="00787932" w:rsidP="00021444">
                      <w:pPr>
                        <w:spacing w:line="300" w:lineRule="exact"/>
                        <w:ind w:leftChars="432" w:left="907" w:firstLineChars="283" w:firstLine="509"/>
                        <w:rPr>
                          <w:rFonts w:ascii="ＭＳ ゴシック" w:eastAsia="ＭＳ ゴシック" w:hAnsi="ＭＳ ゴシック"/>
                          <w:bCs/>
                          <w:sz w:val="18"/>
                          <w:szCs w:val="20"/>
                        </w:rPr>
                      </w:pPr>
                      <w:r w:rsidRPr="008F6631">
                        <w:rPr>
                          <w:rFonts w:ascii="ＭＳ ゴシック" w:eastAsia="ＭＳ ゴシック" w:hAnsi="ＭＳ ゴシック" w:hint="eastAsia"/>
                          <w:bCs/>
                          <w:sz w:val="18"/>
                          <w:szCs w:val="20"/>
                        </w:rPr>
                        <w:t>【商工労働部</w:t>
                      </w:r>
                      <w:r>
                        <w:rPr>
                          <w:rFonts w:ascii="ＭＳ ゴシック" w:eastAsia="ＭＳ ゴシック" w:hAnsi="ＭＳ ゴシック" w:hint="eastAsia"/>
                          <w:bCs/>
                          <w:sz w:val="18"/>
                          <w:szCs w:val="20"/>
                        </w:rPr>
                        <w:t>・</w:t>
                      </w:r>
                      <w:r>
                        <w:rPr>
                          <w:rFonts w:ascii="ＭＳ ゴシック" w:eastAsia="ＭＳ ゴシック" w:hAnsi="ＭＳ ゴシック"/>
                          <w:bCs/>
                          <w:sz w:val="18"/>
                          <w:szCs w:val="20"/>
                        </w:rPr>
                        <w:t>環境農林水産部</w:t>
                      </w:r>
                      <w:r w:rsidRPr="008F6631">
                        <w:rPr>
                          <w:rFonts w:ascii="ＭＳ ゴシック" w:eastAsia="ＭＳ ゴシック" w:hAnsi="ＭＳ ゴシック" w:hint="eastAsia"/>
                          <w:bCs/>
                          <w:sz w:val="18"/>
                          <w:szCs w:val="20"/>
                        </w:rPr>
                        <w:t>】</w:t>
                      </w:r>
                    </w:p>
                    <w:p w14:paraId="57DF07AC" w14:textId="4969DFA1"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bCs/>
                          <w:sz w:val="20"/>
                          <w:szCs w:val="20"/>
                        </w:rPr>
                        <w:t>)</w:t>
                      </w:r>
                      <w:r>
                        <w:rPr>
                          <w:rFonts w:asciiTheme="majorEastAsia" w:eastAsiaTheme="majorEastAsia" w:hAnsiTheme="majorEastAsia" w:hint="eastAsia"/>
                          <w:bCs/>
                          <w:sz w:val="20"/>
                          <w:szCs w:val="20"/>
                        </w:rPr>
                        <w:tab/>
                      </w:r>
                      <w:r w:rsidRPr="008F6631">
                        <w:rPr>
                          <w:rFonts w:asciiTheme="majorEastAsia" w:eastAsiaTheme="majorEastAsia" w:hAnsiTheme="majorEastAsia" w:hint="eastAsia"/>
                          <w:bCs/>
                          <w:sz w:val="20"/>
                          <w:szCs w:val="20"/>
                        </w:rPr>
                        <w:t>5</w:t>
                      </w:r>
                      <w:r w:rsidR="00C23C74">
                        <w:rPr>
                          <w:rFonts w:asciiTheme="majorEastAsia" w:eastAsiaTheme="majorEastAsia" w:hAnsiTheme="majorEastAsia"/>
                          <w:bCs/>
                          <w:sz w:val="20"/>
                          <w:szCs w:val="20"/>
                        </w:rPr>
                        <w:t>2</w:t>
                      </w:r>
                      <w:r w:rsidRPr="008F6631">
                        <w:rPr>
                          <w:rFonts w:asciiTheme="majorEastAsia" w:eastAsiaTheme="majorEastAsia" w:hAnsiTheme="majorEastAsia" w:hint="eastAsia"/>
                          <w:bCs/>
                          <w:sz w:val="20"/>
                          <w:szCs w:val="20"/>
                        </w:rPr>
                        <w:t xml:space="preserve">　水道の早期復旧及び飲用水の確保</w:t>
                      </w:r>
                      <w:r w:rsidRPr="008F6631">
                        <w:rPr>
                          <w:rFonts w:asciiTheme="majorEastAsia" w:eastAsiaTheme="majorEastAsia" w:hAnsiTheme="majorEastAsia" w:hint="eastAsia"/>
                          <w:bCs/>
                          <w:sz w:val="18"/>
                          <w:szCs w:val="20"/>
                        </w:rPr>
                        <w:t>【健康医療部】</w:t>
                      </w:r>
                    </w:p>
                    <w:p w14:paraId="2236439A" w14:textId="2F896825"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5</w:t>
                      </w:r>
                      <w:r w:rsidR="00C23C74">
                        <w:rPr>
                          <w:rFonts w:asciiTheme="majorEastAsia" w:eastAsiaTheme="majorEastAsia" w:hAnsiTheme="majorEastAsia"/>
                          <w:sz w:val="20"/>
                          <w:szCs w:val="20"/>
                        </w:rPr>
                        <w:t>3</w:t>
                      </w:r>
                      <w:r w:rsidRPr="008F6631">
                        <w:rPr>
                          <w:rFonts w:asciiTheme="majorEastAsia" w:eastAsiaTheme="majorEastAsia" w:hAnsiTheme="majorEastAsia" w:hint="eastAsia"/>
                          <w:sz w:val="20"/>
                          <w:szCs w:val="20"/>
                        </w:rPr>
                        <w:t xml:space="preserve">　井戸水等による生活用水の確保</w:t>
                      </w:r>
                      <w:r w:rsidRPr="008F6631">
                        <w:rPr>
                          <w:rFonts w:asciiTheme="majorEastAsia" w:eastAsiaTheme="majorEastAsia" w:hAnsiTheme="majorEastAsia" w:hint="eastAsia"/>
                          <w:sz w:val="18"/>
                          <w:szCs w:val="20"/>
                        </w:rPr>
                        <w:t>【健康医療部】</w:t>
                      </w:r>
                    </w:p>
                    <w:p w14:paraId="16CC36ED" w14:textId="416EB0ED"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sidR="00C23C74">
                        <w:rPr>
                          <w:rFonts w:asciiTheme="majorEastAsia" w:eastAsiaTheme="majorEastAsia" w:hAnsiTheme="majorEastAsia"/>
                          <w:bCs/>
                          <w:sz w:val="20"/>
                          <w:szCs w:val="20"/>
                        </w:rPr>
                        <w:t>4</w:t>
                      </w:r>
                      <w:r w:rsidRPr="008F6631">
                        <w:rPr>
                          <w:rFonts w:asciiTheme="majorEastAsia" w:eastAsiaTheme="majorEastAsia" w:hAnsiTheme="majorEastAsia" w:hint="eastAsia"/>
                          <w:bCs/>
                          <w:sz w:val="20"/>
                          <w:szCs w:val="20"/>
                        </w:rPr>
                        <w:t xml:space="preserve">　避難所の確保と運営体制の確立</w:t>
                      </w:r>
                      <w:r w:rsidRPr="008F6631">
                        <w:rPr>
                          <w:rFonts w:asciiTheme="majorEastAsia" w:eastAsiaTheme="majorEastAsia" w:hAnsiTheme="majorEastAsia" w:hint="eastAsia"/>
                          <w:bCs/>
                          <w:sz w:val="18"/>
                          <w:szCs w:val="20"/>
                        </w:rPr>
                        <w:t>【危機管理室</w:t>
                      </w:r>
                      <w:r w:rsidR="00C23C74">
                        <w:rPr>
                          <w:rFonts w:asciiTheme="majorEastAsia" w:eastAsiaTheme="majorEastAsia" w:hAnsiTheme="majorEastAsia" w:hint="eastAsia"/>
                          <w:bCs/>
                          <w:sz w:val="18"/>
                          <w:szCs w:val="20"/>
                        </w:rPr>
                        <w:t>・健康医療部</w:t>
                      </w:r>
                      <w:r w:rsidRPr="008F6631">
                        <w:rPr>
                          <w:rFonts w:asciiTheme="majorEastAsia" w:eastAsiaTheme="majorEastAsia" w:hAnsiTheme="majorEastAsia" w:hint="eastAsia"/>
                          <w:bCs/>
                          <w:sz w:val="18"/>
                          <w:szCs w:val="20"/>
                        </w:rPr>
                        <w:t>】</w:t>
                      </w:r>
                    </w:p>
                    <w:p w14:paraId="3363DC9E" w14:textId="41614370"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5</w:t>
                      </w:r>
                      <w:r w:rsidR="00C23C74">
                        <w:rPr>
                          <w:rFonts w:asciiTheme="majorEastAsia" w:eastAsiaTheme="majorEastAsia" w:hAnsiTheme="majorEastAsia"/>
                          <w:sz w:val="20"/>
                          <w:szCs w:val="20"/>
                        </w:rPr>
                        <w:t>5</w:t>
                      </w:r>
                      <w:r w:rsidRPr="008F6631">
                        <w:rPr>
                          <w:rFonts w:asciiTheme="majorEastAsia" w:eastAsiaTheme="majorEastAsia" w:hAnsiTheme="majorEastAsia" w:hint="eastAsia"/>
                          <w:sz w:val="20"/>
                          <w:szCs w:val="20"/>
                        </w:rPr>
                        <w:t xml:space="preserve">　福祉避難所の確保</w:t>
                      </w:r>
                      <w:r w:rsidRPr="008F6631">
                        <w:rPr>
                          <w:rFonts w:asciiTheme="majorEastAsia" w:eastAsiaTheme="majorEastAsia" w:hAnsiTheme="majorEastAsia" w:hint="eastAsia"/>
                          <w:sz w:val="18"/>
                          <w:szCs w:val="20"/>
                        </w:rPr>
                        <w:t>【危機管理室・福祉部】</w:t>
                      </w:r>
                    </w:p>
                    <w:p w14:paraId="19136DEC" w14:textId="3827FCFA"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sidR="00C23C74">
                        <w:rPr>
                          <w:rFonts w:asciiTheme="majorEastAsia" w:eastAsiaTheme="majorEastAsia" w:hAnsiTheme="majorEastAsia" w:hint="eastAsia"/>
                          <w:bCs/>
                          <w:sz w:val="20"/>
                          <w:szCs w:val="20"/>
                        </w:rPr>
                        <w:t>6</w:t>
                      </w:r>
                      <w:r w:rsidRPr="008F6631">
                        <w:rPr>
                          <w:rFonts w:asciiTheme="majorEastAsia" w:eastAsiaTheme="majorEastAsia" w:hAnsiTheme="majorEastAsia" w:hint="eastAsia"/>
                          <w:bCs/>
                          <w:sz w:val="20"/>
                          <w:szCs w:val="20"/>
                        </w:rPr>
                        <w:t xml:space="preserve">　帰宅困難者対策の確立</w:t>
                      </w:r>
                      <w:r w:rsidRPr="008F6631">
                        <w:rPr>
                          <w:rFonts w:asciiTheme="majorEastAsia" w:eastAsiaTheme="majorEastAsia" w:hAnsiTheme="majorEastAsia" w:hint="eastAsia"/>
                          <w:bCs/>
                          <w:sz w:val="18"/>
                          <w:szCs w:val="20"/>
                        </w:rPr>
                        <w:t>【危機管理室</w:t>
                      </w:r>
                      <w:r>
                        <w:rPr>
                          <w:rFonts w:asciiTheme="majorEastAsia" w:eastAsiaTheme="majorEastAsia" w:hAnsiTheme="majorEastAsia" w:hint="eastAsia"/>
                          <w:bCs/>
                          <w:sz w:val="18"/>
                          <w:szCs w:val="20"/>
                        </w:rPr>
                        <w:t>・都市整備部</w:t>
                      </w:r>
                      <w:r w:rsidRPr="008F6631">
                        <w:rPr>
                          <w:rFonts w:asciiTheme="majorEastAsia" w:eastAsiaTheme="majorEastAsia" w:hAnsiTheme="majorEastAsia" w:hint="eastAsia"/>
                          <w:bCs/>
                          <w:sz w:val="18"/>
                          <w:szCs w:val="20"/>
                        </w:rPr>
                        <w:t>】</w:t>
                      </w:r>
                    </w:p>
                    <w:p w14:paraId="196CA604" w14:textId="1522AC8B"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sidR="00C23C74">
                        <w:rPr>
                          <w:rFonts w:asciiTheme="majorEastAsia" w:eastAsiaTheme="majorEastAsia" w:hAnsiTheme="majorEastAsia"/>
                          <w:bCs/>
                          <w:sz w:val="20"/>
                          <w:szCs w:val="20"/>
                        </w:rPr>
                        <w:t>7</w:t>
                      </w:r>
                      <w:r w:rsidRPr="008F6631">
                        <w:rPr>
                          <w:rFonts w:asciiTheme="majorEastAsia" w:eastAsiaTheme="majorEastAsia" w:hAnsiTheme="majorEastAsia" w:hint="eastAsia"/>
                          <w:bCs/>
                          <w:sz w:val="20"/>
                          <w:szCs w:val="20"/>
                        </w:rPr>
                        <w:t xml:space="preserve">　後方支援活動拠点の整備充実と広域避難地等の確保</w:t>
                      </w:r>
                      <w:r w:rsidRPr="008F6631">
                        <w:rPr>
                          <w:rFonts w:asciiTheme="majorEastAsia" w:eastAsiaTheme="majorEastAsia" w:hAnsiTheme="majorEastAsia" w:hint="eastAsia"/>
                          <w:bCs/>
                          <w:sz w:val="18"/>
                          <w:szCs w:val="20"/>
                        </w:rPr>
                        <w:t>【危機管理室・都市整備部】</w:t>
                      </w:r>
                    </w:p>
                    <w:p w14:paraId="7829B287" w14:textId="76F269DE"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sidR="00C23C74">
                        <w:rPr>
                          <w:rFonts w:asciiTheme="majorEastAsia" w:eastAsiaTheme="majorEastAsia" w:hAnsiTheme="majorEastAsia"/>
                          <w:bCs/>
                          <w:sz w:val="20"/>
                          <w:szCs w:val="20"/>
                        </w:rPr>
                        <w:t>8</w:t>
                      </w:r>
                      <w:r w:rsidRPr="008F6631">
                        <w:rPr>
                          <w:rFonts w:asciiTheme="majorEastAsia" w:eastAsiaTheme="majorEastAsia" w:hAnsiTheme="majorEastAsia" w:hint="eastAsia"/>
                          <w:bCs/>
                          <w:sz w:val="20"/>
                          <w:szCs w:val="20"/>
                        </w:rPr>
                        <w:t xml:space="preserve">　DPAT編成等の被災者のこころのケアの実施</w:t>
                      </w:r>
                      <w:r w:rsidRPr="008F6631">
                        <w:rPr>
                          <w:rFonts w:asciiTheme="majorEastAsia" w:eastAsiaTheme="majorEastAsia" w:hAnsiTheme="majorEastAsia" w:hint="eastAsia"/>
                          <w:bCs/>
                          <w:sz w:val="18"/>
                          <w:szCs w:val="20"/>
                        </w:rPr>
                        <w:t>【健康医療部】</w:t>
                      </w:r>
                    </w:p>
                    <w:p w14:paraId="4C14D462" w14:textId="0A3F46B0" w:rsidR="00C23C74" w:rsidRDefault="00C23C74" w:rsidP="00C23C74">
                      <w:pPr>
                        <w:spacing w:line="300" w:lineRule="exact"/>
                        <w:ind w:leftChars="472" w:left="991"/>
                        <w:rPr>
                          <w:rFonts w:asciiTheme="majorEastAsia" w:eastAsiaTheme="majorEastAsia" w:hAnsiTheme="majorEastAsia"/>
                          <w:bCs/>
                          <w:sz w:val="18"/>
                          <w:szCs w:val="20"/>
                        </w:rPr>
                      </w:pPr>
                      <w:r>
                        <w:rPr>
                          <w:rFonts w:asciiTheme="majorEastAsia" w:eastAsiaTheme="majorEastAsia" w:hAnsiTheme="majorEastAsia"/>
                          <w:bCs/>
                          <w:sz w:val="20"/>
                          <w:szCs w:val="20"/>
                        </w:rPr>
                        <w:t>59</w:t>
                      </w:r>
                      <w:r w:rsidR="00787932" w:rsidRPr="008F6631">
                        <w:rPr>
                          <w:rFonts w:asciiTheme="majorEastAsia" w:eastAsiaTheme="majorEastAsia" w:hAnsiTheme="majorEastAsia" w:hint="eastAsia"/>
                          <w:bCs/>
                          <w:sz w:val="20"/>
                          <w:szCs w:val="20"/>
                        </w:rPr>
                        <w:t xml:space="preserve">　災害時における被災児童生徒のこころのケアの実施</w:t>
                      </w:r>
                      <w:r w:rsidR="00787932" w:rsidRPr="008F6631">
                        <w:rPr>
                          <w:rFonts w:asciiTheme="majorEastAsia" w:eastAsiaTheme="majorEastAsia" w:hAnsiTheme="majorEastAsia" w:hint="eastAsia"/>
                          <w:bCs/>
                          <w:sz w:val="18"/>
                          <w:szCs w:val="20"/>
                        </w:rPr>
                        <w:t>【教育庁</w:t>
                      </w:r>
                      <w:r>
                        <w:rPr>
                          <w:rFonts w:asciiTheme="majorEastAsia" w:eastAsiaTheme="majorEastAsia" w:hAnsiTheme="majorEastAsia" w:hint="eastAsia"/>
                          <w:bCs/>
                          <w:sz w:val="18"/>
                          <w:szCs w:val="20"/>
                        </w:rPr>
                        <w:t>】</w:t>
                      </w:r>
                    </w:p>
                    <w:p w14:paraId="5B523416" w14:textId="77777777" w:rsidR="00C23C74" w:rsidRDefault="00C23C74" w:rsidP="00C23C74">
                      <w:pPr>
                        <w:spacing w:line="300" w:lineRule="exact"/>
                        <w:ind w:leftChars="68" w:left="993" w:hangingChars="425" w:hanging="850"/>
                        <w:rPr>
                          <w:rFonts w:asciiTheme="majorEastAsia" w:eastAsiaTheme="majorEastAsia" w:hAnsiTheme="majorEastAsia"/>
                          <w:bCs/>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r>
                      <w:r>
                        <w:rPr>
                          <w:rFonts w:asciiTheme="majorEastAsia" w:eastAsiaTheme="majorEastAsia" w:hAnsiTheme="majorEastAsia"/>
                          <w:bCs/>
                          <w:sz w:val="20"/>
                          <w:szCs w:val="20"/>
                        </w:rPr>
                        <w:t>60</w:t>
                      </w:r>
                      <w:r w:rsidRPr="008F6631">
                        <w:rPr>
                          <w:rFonts w:asciiTheme="majorEastAsia" w:eastAsiaTheme="majorEastAsia" w:hAnsiTheme="majorEastAsia" w:hint="eastAsia"/>
                          <w:bCs/>
                          <w:sz w:val="20"/>
                          <w:szCs w:val="20"/>
                        </w:rPr>
                        <w:t xml:space="preserve">　</w:t>
                      </w:r>
                      <w:r w:rsidRPr="00C23C74">
                        <w:rPr>
                          <w:rFonts w:asciiTheme="majorEastAsia" w:eastAsiaTheme="majorEastAsia" w:hAnsiTheme="majorEastAsia" w:hint="eastAsia"/>
                          <w:bCs/>
                          <w:sz w:val="20"/>
                          <w:szCs w:val="20"/>
                        </w:rPr>
                        <w:t>被災者・要配慮者への健康相談や連携支援等の実施による災害関連死の防止</w:t>
                      </w:r>
                    </w:p>
                    <w:p w14:paraId="54173360" w14:textId="2DA984A3" w:rsidR="00787932" w:rsidRPr="008F6631" w:rsidRDefault="00787932" w:rsidP="00C23C74">
                      <w:pPr>
                        <w:spacing w:line="300" w:lineRule="exact"/>
                        <w:ind w:leftChars="468" w:left="983" w:firstLineChars="200" w:firstLine="360"/>
                        <w:rPr>
                          <w:rFonts w:asciiTheme="majorEastAsia" w:eastAsiaTheme="majorEastAsia" w:hAnsiTheme="majorEastAsia"/>
                          <w:sz w:val="18"/>
                          <w:szCs w:val="20"/>
                        </w:rPr>
                      </w:pPr>
                      <w:r w:rsidRPr="008F6631">
                        <w:rPr>
                          <w:rFonts w:asciiTheme="majorEastAsia" w:eastAsiaTheme="majorEastAsia" w:hAnsiTheme="majorEastAsia" w:hint="eastAsia"/>
                          <w:bCs/>
                          <w:sz w:val="18"/>
                          <w:szCs w:val="20"/>
                        </w:rPr>
                        <w:t>【健康医療部】</w:t>
                      </w:r>
                    </w:p>
                    <w:p w14:paraId="6077C813" w14:textId="6AE6DF54" w:rsidR="00787932" w:rsidRDefault="00787932" w:rsidP="00021444">
                      <w:pPr>
                        <w:spacing w:line="300" w:lineRule="exact"/>
                        <w:ind w:leftChars="68" w:left="993" w:hangingChars="425" w:hanging="850"/>
                        <w:rPr>
                          <w:rFonts w:asciiTheme="majorEastAsia" w:eastAsiaTheme="majorEastAsia" w:hAnsiTheme="majorEastAsia"/>
                          <w:bCs/>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r>
                      <w:r>
                        <w:rPr>
                          <w:rFonts w:asciiTheme="majorEastAsia" w:eastAsiaTheme="majorEastAsia" w:hAnsiTheme="majorEastAsia"/>
                          <w:bCs/>
                          <w:sz w:val="20"/>
                          <w:szCs w:val="20"/>
                        </w:rPr>
                        <w:t>6</w:t>
                      </w:r>
                      <w:r w:rsidR="00615C80">
                        <w:rPr>
                          <w:rFonts w:asciiTheme="majorEastAsia" w:eastAsiaTheme="majorEastAsia" w:hAnsiTheme="majorEastAsia"/>
                          <w:bCs/>
                          <w:sz w:val="20"/>
                          <w:szCs w:val="20"/>
                        </w:rPr>
                        <w:t>1</w:t>
                      </w:r>
                      <w:r w:rsidRPr="008F6631">
                        <w:rPr>
                          <w:rFonts w:asciiTheme="majorEastAsia" w:eastAsiaTheme="majorEastAsia" w:hAnsiTheme="majorEastAsia" w:hint="eastAsia"/>
                          <w:bCs/>
                          <w:sz w:val="20"/>
                          <w:szCs w:val="20"/>
                        </w:rPr>
                        <w:t xml:space="preserve">　災害時における福祉専門職（災害派遣福祉チーム）の確保体制の充実・強化</w:t>
                      </w:r>
                    </w:p>
                    <w:p w14:paraId="191AC211" w14:textId="3B6D0579" w:rsidR="00787932" w:rsidRPr="008F6631" w:rsidRDefault="00787932" w:rsidP="00021444">
                      <w:pPr>
                        <w:spacing w:line="300" w:lineRule="exact"/>
                        <w:ind w:leftChars="432" w:left="907" w:firstLineChars="283" w:firstLine="509"/>
                        <w:rPr>
                          <w:rFonts w:asciiTheme="majorEastAsia" w:eastAsiaTheme="majorEastAsia" w:hAnsiTheme="majorEastAsia"/>
                          <w:sz w:val="18"/>
                          <w:szCs w:val="20"/>
                        </w:rPr>
                      </w:pPr>
                      <w:r w:rsidRPr="008F6631">
                        <w:rPr>
                          <w:rFonts w:asciiTheme="majorEastAsia" w:eastAsiaTheme="majorEastAsia" w:hAnsiTheme="majorEastAsia" w:hint="eastAsia"/>
                          <w:bCs/>
                          <w:sz w:val="18"/>
                          <w:szCs w:val="20"/>
                        </w:rPr>
                        <w:t>【福祉部】</w:t>
                      </w:r>
                    </w:p>
                    <w:p w14:paraId="3293D800" w14:textId="6B3E4E2B"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6</w:t>
                      </w:r>
                      <w:r w:rsidR="00615C80">
                        <w:rPr>
                          <w:rFonts w:asciiTheme="majorEastAsia" w:eastAsiaTheme="majorEastAsia" w:hAnsiTheme="majorEastAsia"/>
                          <w:sz w:val="20"/>
                          <w:szCs w:val="20"/>
                        </w:rPr>
                        <w:t>2</w:t>
                      </w:r>
                      <w:r w:rsidRPr="008F6631">
                        <w:rPr>
                          <w:rFonts w:asciiTheme="majorEastAsia" w:eastAsiaTheme="majorEastAsia" w:hAnsiTheme="majorEastAsia" w:hint="eastAsia"/>
                          <w:sz w:val="20"/>
                          <w:szCs w:val="20"/>
                        </w:rPr>
                        <w:t xml:space="preserve">　被災地域の食品衛生監視活動の実施</w:t>
                      </w:r>
                      <w:r w:rsidRPr="008F6631">
                        <w:rPr>
                          <w:rFonts w:asciiTheme="majorEastAsia" w:eastAsiaTheme="majorEastAsia" w:hAnsiTheme="majorEastAsia" w:hint="eastAsia"/>
                          <w:sz w:val="18"/>
                          <w:szCs w:val="20"/>
                        </w:rPr>
                        <w:t>【健康医療部】</w:t>
                      </w:r>
                    </w:p>
                    <w:p w14:paraId="6CD238F6" w14:textId="6CC96AAC"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6</w:t>
                      </w:r>
                      <w:r w:rsidR="00615C80">
                        <w:rPr>
                          <w:rFonts w:asciiTheme="majorEastAsia" w:eastAsiaTheme="majorEastAsia" w:hAnsiTheme="majorEastAsia"/>
                          <w:bCs/>
                          <w:sz w:val="20"/>
                          <w:szCs w:val="20"/>
                        </w:rPr>
                        <w:t>3</w:t>
                      </w:r>
                      <w:r w:rsidRPr="008F6631">
                        <w:rPr>
                          <w:rFonts w:asciiTheme="majorEastAsia" w:eastAsiaTheme="majorEastAsia" w:hAnsiTheme="majorEastAsia" w:hint="eastAsia"/>
                          <w:bCs/>
                          <w:sz w:val="20"/>
                          <w:szCs w:val="20"/>
                        </w:rPr>
                        <w:t xml:space="preserve">　被災地域の感染症予防等の防疫活動の実施</w:t>
                      </w:r>
                      <w:r w:rsidRPr="008F6631">
                        <w:rPr>
                          <w:rFonts w:asciiTheme="majorEastAsia" w:eastAsiaTheme="majorEastAsia" w:hAnsiTheme="majorEastAsia" w:hint="eastAsia"/>
                          <w:bCs/>
                          <w:sz w:val="18"/>
                          <w:szCs w:val="20"/>
                        </w:rPr>
                        <w:t>【健康医療部】</w:t>
                      </w:r>
                    </w:p>
                    <w:p w14:paraId="57E021B6" w14:textId="734FAB1C"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sidR="00615C80">
                        <w:rPr>
                          <w:rFonts w:asciiTheme="majorEastAsia" w:eastAsiaTheme="majorEastAsia" w:hAnsiTheme="majorEastAsia"/>
                          <w:sz w:val="20"/>
                          <w:szCs w:val="20"/>
                        </w:rPr>
                        <w:t>4</w:t>
                      </w:r>
                      <w:r w:rsidRPr="008F6631">
                        <w:rPr>
                          <w:rFonts w:asciiTheme="majorEastAsia" w:eastAsiaTheme="majorEastAsia" w:hAnsiTheme="majorEastAsia" w:hint="eastAsia"/>
                          <w:sz w:val="20"/>
                          <w:szCs w:val="20"/>
                        </w:rPr>
                        <w:t xml:space="preserve">　下水道施設の耐震化等の推進</w:t>
                      </w:r>
                      <w:r w:rsidRPr="008F6631">
                        <w:rPr>
                          <w:rFonts w:asciiTheme="majorEastAsia" w:eastAsiaTheme="majorEastAsia" w:hAnsiTheme="majorEastAsia" w:hint="eastAsia"/>
                          <w:sz w:val="18"/>
                          <w:szCs w:val="20"/>
                        </w:rPr>
                        <w:t>【都市整備部】</w:t>
                      </w:r>
                    </w:p>
                    <w:p w14:paraId="4C7A3622" w14:textId="05517F18"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6</w:t>
                      </w:r>
                      <w:r w:rsidR="00615C80">
                        <w:rPr>
                          <w:rFonts w:asciiTheme="majorEastAsia" w:eastAsiaTheme="majorEastAsia" w:hAnsiTheme="majorEastAsia"/>
                          <w:bCs/>
                          <w:sz w:val="20"/>
                          <w:szCs w:val="20"/>
                        </w:rPr>
                        <w:t>5</w:t>
                      </w:r>
                      <w:r w:rsidRPr="008F6631">
                        <w:rPr>
                          <w:rFonts w:asciiTheme="majorEastAsia" w:eastAsiaTheme="majorEastAsia" w:hAnsiTheme="majorEastAsia" w:hint="eastAsia"/>
                          <w:bCs/>
                          <w:sz w:val="20"/>
                          <w:szCs w:val="20"/>
                        </w:rPr>
                        <w:t xml:space="preserve">　下水道機能の早期確保</w:t>
                      </w:r>
                      <w:r w:rsidRPr="008F6631">
                        <w:rPr>
                          <w:rFonts w:asciiTheme="majorEastAsia" w:eastAsiaTheme="majorEastAsia" w:hAnsiTheme="majorEastAsia" w:hint="eastAsia"/>
                          <w:bCs/>
                          <w:sz w:val="18"/>
                          <w:szCs w:val="20"/>
                        </w:rPr>
                        <w:t>【都市整備部】</w:t>
                      </w:r>
                    </w:p>
                    <w:p w14:paraId="077B893A" w14:textId="27527907"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sidR="00615C80">
                        <w:rPr>
                          <w:rFonts w:asciiTheme="majorEastAsia" w:eastAsiaTheme="majorEastAsia" w:hAnsiTheme="majorEastAsia"/>
                          <w:sz w:val="20"/>
                          <w:szCs w:val="20"/>
                        </w:rPr>
                        <w:t>6</w:t>
                      </w:r>
                      <w:r w:rsidRPr="008F6631">
                        <w:rPr>
                          <w:rFonts w:asciiTheme="majorEastAsia" w:eastAsiaTheme="majorEastAsia" w:hAnsiTheme="majorEastAsia" w:hint="eastAsia"/>
                          <w:sz w:val="20"/>
                          <w:szCs w:val="20"/>
                        </w:rPr>
                        <w:t xml:space="preserve">　し尿及び浄化槽汚泥の適正処理</w:t>
                      </w:r>
                      <w:r w:rsidRPr="008F6631">
                        <w:rPr>
                          <w:rFonts w:asciiTheme="majorEastAsia" w:eastAsiaTheme="majorEastAsia" w:hAnsiTheme="majorEastAsia" w:hint="eastAsia"/>
                          <w:sz w:val="18"/>
                          <w:szCs w:val="20"/>
                        </w:rPr>
                        <w:t>【健康医療部】</w:t>
                      </w:r>
                    </w:p>
                    <w:p w14:paraId="294C2580" w14:textId="164BA25E"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sidR="00615C80">
                        <w:rPr>
                          <w:rFonts w:asciiTheme="majorEastAsia" w:eastAsiaTheme="majorEastAsia" w:hAnsiTheme="majorEastAsia"/>
                          <w:sz w:val="20"/>
                          <w:szCs w:val="20"/>
                        </w:rPr>
                        <w:t>7</w:t>
                      </w:r>
                      <w:r w:rsidRPr="008F6631">
                        <w:rPr>
                          <w:rFonts w:asciiTheme="majorEastAsia" w:eastAsiaTheme="majorEastAsia" w:hAnsiTheme="majorEastAsia" w:hint="eastAsia"/>
                          <w:sz w:val="20"/>
                          <w:szCs w:val="20"/>
                        </w:rPr>
                        <w:t xml:space="preserve">　生活ごみの適正処理</w:t>
                      </w:r>
                      <w:r w:rsidRPr="008F6631">
                        <w:rPr>
                          <w:rFonts w:asciiTheme="majorEastAsia" w:eastAsiaTheme="majorEastAsia" w:hAnsiTheme="majorEastAsia" w:hint="eastAsia"/>
                          <w:sz w:val="18"/>
                          <w:szCs w:val="20"/>
                        </w:rPr>
                        <w:t>【環境農林水産部】</w:t>
                      </w:r>
                    </w:p>
                    <w:p w14:paraId="69477883" w14:textId="23AC86DA"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sidR="00615C80">
                        <w:rPr>
                          <w:rFonts w:asciiTheme="majorEastAsia" w:eastAsiaTheme="majorEastAsia" w:hAnsiTheme="majorEastAsia"/>
                          <w:sz w:val="20"/>
                          <w:szCs w:val="20"/>
                        </w:rPr>
                        <w:t>8</w:t>
                      </w:r>
                      <w:r w:rsidRPr="008F6631">
                        <w:rPr>
                          <w:rFonts w:asciiTheme="majorEastAsia" w:eastAsiaTheme="majorEastAsia" w:hAnsiTheme="majorEastAsia" w:hint="eastAsia"/>
                          <w:sz w:val="20"/>
                          <w:szCs w:val="20"/>
                        </w:rPr>
                        <w:t xml:space="preserve">　管理化学物質の適正管理指導</w:t>
                      </w:r>
                      <w:r w:rsidRPr="008F6631">
                        <w:rPr>
                          <w:rFonts w:asciiTheme="majorEastAsia" w:eastAsiaTheme="majorEastAsia" w:hAnsiTheme="majorEastAsia" w:hint="eastAsia"/>
                          <w:sz w:val="18"/>
                          <w:szCs w:val="20"/>
                        </w:rPr>
                        <w:t>【環境農林水産部】</w:t>
                      </w:r>
                    </w:p>
                    <w:p w14:paraId="75E731B2" w14:textId="49CF1818"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r>
                      <w:r w:rsidR="00615C80">
                        <w:rPr>
                          <w:rFonts w:asciiTheme="majorEastAsia" w:eastAsiaTheme="majorEastAsia" w:hAnsiTheme="majorEastAsia"/>
                          <w:sz w:val="20"/>
                          <w:szCs w:val="20"/>
                        </w:rPr>
                        <w:t>69</w:t>
                      </w:r>
                      <w:r w:rsidRPr="008F6631">
                        <w:rPr>
                          <w:rFonts w:asciiTheme="majorEastAsia" w:eastAsiaTheme="majorEastAsia" w:hAnsiTheme="majorEastAsia" w:hint="eastAsia"/>
                          <w:sz w:val="20"/>
                          <w:szCs w:val="20"/>
                        </w:rPr>
                        <w:t xml:space="preserve">　有害物質(石綿、PCB等)の拡散防止対策の促進</w:t>
                      </w:r>
                      <w:r w:rsidRPr="008F6631">
                        <w:rPr>
                          <w:rFonts w:asciiTheme="majorEastAsia" w:eastAsiaTheme="majorEastAsia" w:hAnsiTheme="majorEastAsia" w:hint="eastAsia"/>
                          <w:sz w:val="18"/>
                          <w:szCs w:val="20"/>
                        </w:rPr>
                        <w:t>【環境農林水産部】</w:t>
                      </w:r>
                    </w:p>
                    <w:p w14:paraId="416A8063" w14:textId="302F0B7F"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7</w:t>
                      </w:r>
                      <w:r w:rsidR="00615C80">
                        <w:rPr>
                          <w:rFonts w:asciiTheme="majorEastAsia" w:eastAsiaTheme="majorEastAsia" w:hAnsiTheme="majorEastAsia" w:hint="eastAsia"/>
                          <w:bCs/>
                          <w:sz w:val="20"/>
                          <w:szCs w:val="20"/>
                        </w:rPr>
                        <w:t>0</w:t>
                      </w:r>
                      <w:r w:rsidRPr="008F6631">
                        <w:rPr>
                          <w:rFonts w:asciiTheme="majorEastAsia" w:eastAsiaTheme="majorEastAsia" w:hAnsiTheme="majorEastAsia" w:hint="eastAsia"/>
                          <w:bCs/>
                          <w:sz w:val="20"/>
                          <w:szCs w:val="20"/>
                        </w:rPr>
                        <w:t xml:space="preserve">　火薬類・高圧ガス製造事業所の保安対策の促進</w:t>
                      </w:r>
                      <w:r w:rsidRPr="008F6631">
                        <w:rPr>
                          <w:rFonts w:asciiTheme="majorEastAsia" w:eastAsiaTheme="majorEastAsia" w:hAnsiTheme="majorEastAsia" w:hint="eastAsia"/>
                          <w:bCs/>
                          <w:sz w:val="18"/>
                          <w:szCs w:val="20"/>
                        </w:rPr>
                        <w:t>【危機管理室】</w:t>
                      </w:r>
                    </w:p>
                    <w:p w14:paraId="2DCC2038" w14:textId="24CAA132"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7</w:t>
                      </w:r>
                      <w:r w:rsidR="00615C80">
                        <w:rPr>
                          <w:rFonts w:asciiTheme="majorEastAsia" w:eastAsiaTheme="majorEastAsia" w:hAnsiTheme="majorEastAsia"/>
                          <w:sz w:val="20"/>
                          <w:szCs w:val="20"/>
                        </w:rPr>
                        <w:t>1</w:t>
                      </w:r>
                      <w:r w:rsidRPr="008F6631">
                        <w:rPr>
                          <w:rFonts w:asciiTheme="majorEastAsia" w:eastAsiaTheme="majorEastAsia" w:hAnsiTheme="majorEastAsia" w:hint="eastAsia"/>
                          <w:sz w:val="20"/>
                          <w:szCs w:val="20"/>
                        </w:rPr>
                        <w:t xml:space="preserve">　毒物劇物営業者における防災体制の指導</w:t>
                      </w:r>
                      <w:r w:rsidRPr="008F6631">
                        <w:rPr>
                          <w:rFonts w:asciiTheme="majorEastAsia" w:eastAsiaTheme="majorEastAsia" w:hAnsiTheme="majorEastAsia" w:hint="eastAsia"/>
                          <w:sz w:val="18"/>
                          <w:szCs w:val="20"/>
                        </w:rPr>
                        <w:t>【健康医療部】</w:t>
                      </w:r>
                    </w:p>
                    <w:p w14:paraId="0AFCDE69" w14:textId="435FA040"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7</w:t>
                      </w:r>
                      <w:r w:rsidR="00615C80">
                        <w:rPr>
                          <w:rFonts w:asciiTheme="majorEastAsia" w:eastAsiaTheme="majorEastAsia" w:hAnsiTheme="majorEastAsia"/>
                          <w:sz w:val="20"/>
                          <w:szCs w:val="20"/>
                        </w:rPr>
                        <w:t>2</w:t>
                      </w:r>
                      <w:r w:rsidRPr="008F6631">
                        <w:rPr>
                          <w:rFonts w:asciiTheme="majorEastAsia" w:eastAsiaTheme="majorEastAsia" w:hAnsiTheme="majorEastAsia" w:hint="eastAsia"/>
                          <w:sz w:val="20"/>
                          <w:szCs w:val="20"/>
                        </w:rPr>
                        <w:t xml:space="preserve">　遺体</w:t>
                      </w:r>
                      <w:r>
                        <w:rPr>
                          <w:rFonts w:asciiTheme="majorEastAsia" w:eastAsiaTheme="majorEastAsia" w:hAnsiTheme="majorEastAsia" w:hint="eastAsia"/>
                          <w:sz w:val="20"/>
                          <w:szCs w:val="20"/>
                        </w:rPr>
                        <w:t>対策</w:t>
                      </w:r>
                      <w:r w:rsidRPr="008F6631">
                        <w:rPr>
                          <w:rFonts w:asciiTheme="majorEastAsia" w:eastAsiaTheme="majorEastAsia" w:hAnsiTheme="majorEastAsia" w:hint="eastAsia"/>
                          <w:sz w:val="18"/>
                          <w:szCs w:val="20"/>
                        </w:rPr>
                        <w:t>【健康医療部】</w:t>
                      </w:r>
                    </w:p>
                    <w:p w14:paraId="5A43C547" w14:textId="072B8D2D" w:rsidR="00615C80" w:rsidRPr="008F6631" w:rsidRDefault="00615C80" w:rsidP="00615C80">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r>
                      <w:r>
                        <w:rPr>
                          <w:rFonts w:asciiTheme="majorEastAsia" w:eastAsiaTheme="majorEastAsia" w:hAnsiTheme="majorEastAsia"/>
                          <w:sz w:val="20"/>
                          <w:szCs w:val="20"/>
                        </w:rPr>
                        <w:t>73</w:t>
                      </w:r>
                      <w:r w:rsidRPr="008F6631">
                        <w:rPr>
                          <w:rFonts w:asciiTheme="majorEastAsia" w:eastAsiaTheme="majorEastAsia" w:hAnsiTheme="majorEastAsia" w:hint="eastAsia"/>
                          <w:sz w:val="20"/>
                          <w:szCs w:val="20"/>
                        </w:rPr>
                        <w:t xml:space="preserve">　愛護動物の救護</w:t>
                      </w:r>
                      <w:r w:rsidRPr="008F6631">
                        <w:rPr>
                          <w:rFonts w:asciiTheme="majorEastAsia" w:eastAsiaTheme="majorEastAsia" w:hAnsiTheme="majorEastAsia" w:hint="eastAsia"/>
                          <w:sz w:val="18"/>
                          <w:szCs w:val="20"/>
                        </w:rPr>
                        <w:t>【環境農林水産部】</w:t>
                      </w:r>
                    </w:p>
                    <w:p w14:paraId="0910392A" w14:textId="7D715249" w:rsidR="00615C80" w:rsidRPr="00615C80" w:rsidRDefault="00615C80" w:rsidP="00615C80">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r>
                      <w:r>
                        <w:rPr>
                          <w:rFonts w:asciiTheme="majorEastAsia" w:eastAsiaTheme="majorEastAsia" w:hAnsiTheme="majorEastAsia"/>
                          <w:sz w:val="20"/>
                          <w:szCs w:val="20"/>
                        </w:rPr>
                        <w:t>74</w:t>
                      </w:r>
                      <w:r w:rsidRPr="008F6631">
                        <w:rPr>
                          <w:rFonts w:asciiTheme="majorEastAsia" w:eastAsiaTheme="majorEastAsia" w:hAnsiTheme="majorEastAsia" w:hint="eastAsia"/>
                          <w:sz w:val="20"/>
                          <w:szCs w:val="20"/>
                        </w:rPr>
                        <w:t xml:space="preserve">　</w:t>
                      </w:r>
                      <w:r w:rsidRPr="00615C80">
                        <w:rPr>
                          <w:rFonts w:asciiTheme="majorEastAsia" w:eastAsiaTheme="majorEastAsia" w:hAnsiTheme="majorEastAsia" w:hint="eastAsia"/>
                          <w:sz w:val="20"/>
                          <w:szCs w:val="20"/>
                        </w:rPr>
                        <w:t>防災DX・新技術の活用検討</w:t>
                      </w:r>
                      <w:r w:rsidRPr="00615C80">
                        <w:rPr>
                          <w:rFonts w:asciiTheme="majorEastAsia" w:eastAsiaTheme="majorEastAsia" w:hAnsiTheme="majorEastAsia" w:hint="eastAsia"/>
                          <w:sz w:val="18"/>
                          <w:szCs w:val="20"/>
                        </w:rPr>
                        <w:t>【全部局】</w:t>
                      </w:r>
                    </w:p>
                    <w:p w14:paraId="5A1A4E6E" w14:textId="77777777" w:rsidR="00787932" w:rsidRPr="008F6631" w:rsidRDefault="00787932" w:rsidP="008F6631">
                      <w:pPr>
                        <w:spacing w:line="220" w:lineRule="exact"/>
                        <w:ind w:leftChars="67" w:left="141" w:firstLineChars="400" w:firstLine="800"/>
                        <w:rPr>
                          <w:rFonts w:ascii="ＭＳ ゴシック" w:eastAsia="ＭＳ ゴシック" w:hAnsi="ＭＳ ゴシック"/>
                          <w:sz w:val="20"/>
                          <w:szCs w:val="20"/>
                          <w:u w:val="single"/>
                          <w:shd w:val="pct15" w:color="auto" w:fill="FFFFFF"/>
                        </w:rPr>
                      </w:pPr>
                    </w:p>
                  </w:txbxContent>
                </v:textbox>
                <w10:wrap anchorx="margin"/>
              </v:rect>
            </w:pict>
          </mc:Fallback>
        </mc:AlternateContent>
      </w:r>
    </w:p>
    <w:p w14:paraId="6896F8E7" w14:textId="77777777" w:rsidR="00F96663" w:rsidRPr="009C0355" w:rsidRDefault="00F96663" w:rsidP="00F96663">
      <w:pPr>
        <w:jc w:val="center"/>
        <w:rPr>
          <w:rFonts w:ascii="ＭＳ ゴシック" w:eastAsia="ＭＳ ゴシック" w:hAnsi="ＭＳ ゴシック"/>
          <w:sz w:val="24"/>
          <w:szCs w:val="24"/>
        </w:rPr>
      </w:pPr>
    </w:p>
    <w:p w14:paraId="02D7A976" w14:textId="77777777" w:rsidR="00F96663" w:rsidRPr="009C0355" w:rsidRDefault="00F96663" w:rsidP="00F96663">
      <w:pPr>
        <w:jc w:val="center"/>
        <w:rPr>
          <w:rFonts w:ascii="ＭＳ ゴシック" w:eastAsia="ＭＳ ゴシック" w:hAnsi="ＭＳ ゴシック"/>
          <w:sz w:val="24"/>
          <w:szCs w:val="24"/>
        </w:rPr>
      </w:pPr>
    </w:p>
    <w:p w14:paraId="268CCACB" w14:textId="77777777" w:rsidR="00F96663" w:rsidRPr="009C0355" w:rsidRDefault="00F96663" w:rsidP="00F96663">
      <w:pPr>
        <w:jc w:val="center"/>
        <w:rPr>
          <w:rFonts w:ascii="ＭＳ ゴシック" w:eastAsia="ＭＳ ゴシック" w:hAnsi="ＭＳ ゴシック"/>
          <w:sz w:val="24"/>
          <w:szCs w:val="24"/>
        </w:rPr>
      </w:pPr>
    </w:p>
    <w:p w14:paraId="024C86B3" w14:textId="77777777" w:rsidR="00F96663" w:rsidRPr="009C0355" w:rsidRDefault="00F96663" w:rsidP="00F96663">
      <w:pPr>
        <w:jc w:val="center"/>
        <w:rPr>
          <w:rFonts w:ascii="ＭＳ ゴシック" w:eastAsia="ＭＳ ゴシック" w:hAnsi="ＭＳ ゴシック"/>
          <w:sz w:val="24"/>
          <w:szCs w:val="24"/>
        </w:rPr>
      </w:pPr>
    </w:p>
    <w:p w14:paraId="4CD826F1" w14:textId="77777777" w:rsidR="00F96663" w:rsidRPr="009C0355" w:rsidRDefault="00F96663" w:rsidP="00F96663">
      <w:pPr>
        <w:jc w:val="center"/>
        <w:rPr>
          <w:rFonts w:ascii="ＭＳ ゴシック" w:eastAsia="ＭＳ ゴシック" w:hAnsi="ＭＳ ゴシック"/>
          <w:sz w:val="24"/>
          <w:szCs w:val="24"/>
        </w:rPr>
      </w:pPr>
    </w:p>
    <w:p w14:paraId="1B5AC1F3" w14:textId="77777777" w:rsidR="00F96663" w:rsidRPr="009C0355" w:rsidRDefault="00F96663" w:rsidP="00F96663">
      <w:pPr>
        <w:jc w:val="center"/>
        <w:rPr>
          <w:rFonts w:ascii="ＭＳ ゴシック" w:eastAsia="ＭＳ ゴシック" w:hAnsi="ＭＳ ゴシック"/>
          <w:sz w:val="24"/>
          <w:szCs w:val="24"/>
        </w:rPr>
      </w:pPr>
    </w:p>
    <w:p w14:paraId="03CF3BF5" w14:textId="77777777" w:rsidR="00F96663" w:rsidRPr="009C0355" w:rsidRDefault="00F96663" w:rsidP="00F96663">
      <w:pPr>
        <w:jc w:val="center"/>
        <w:rPr>
          <w:rFonts w:ascii="ＭＳ ゴシック" w:eastAsia="ＭＳ ゴシック" w:hAnsi="ＭＳ ゴシック"/>
          <w:sz w:val="24"/>
          <w:szCs w:val="24"/>
        </w:rPr>
      </w:pPr>
    </w:p>
    <w:p w14:paraId="403BCDB7" w14:textId="77777777" w:rsidR="00F96663" w:rsidRPr="009C0355" w:rsidRDefault="00F96663" w:rsidP="00F96663">
      <w:pPr>
        <w:jc w:val="center"/>
        <w:rPr>
          <w:rFonts w:ascii="ＭＳ ゴシック" w:eastAsia="ＭＳ ゴシック" w:hAnsi="ＭＳ ゴシック"/>
          <w:sz w:val="24"/>
          <w:szCs w:val="24"/>
        </w:rPr>
      </w:pPr>
    </w:p>
    <w:p w14:paraId="514FC9A9" w14:textId="77777777" w:rsidR="00F96663" w:rsidRPr="009C0355" w:rsidRDefault="00F96663" w:rsidP="00F96663">
      <w:pPr>
        <w:jc w:val="center"/>
        <w:rPr>
          <w:rFonts w:ascii="ＭＳ ゴシック" w:eastAsia="ＭＳ ゴシック" w:hAnsi="ＭＳ ゴシック"/>
          <w:sz w:val="24"/>
          <w:szCs w:val="24"/>
        </w:rPr>
      </w:pPr>
    </w:p>
    <w:p w14:paraId="7CF82C9C" w14:textId="77777777" w:rsidR="00F96663" w:rsidRPr="009C0355" w:rsidRDefault="00F96663" w:rsidP="00F96663">
      <w:pPr>
        <w:jc w:val="center"/>
        <w:rPr>
          <w:rFonts w:ascii="ＭＳ ゴシック" w:eastAsia="ＭＳ ゴシック" w:hAnsi="ＭＳ ゴシック"/>
          <w:sz w:val="24"/>
          <w:szCs w:val="24"/>
        </w:rPr>
      </w:pPr>
    </w:p>
    <w:p w14:paraId="57D4632B" w14:textId="77777777" w:rsidR="00F96663" w:rsidRPr="009C0355" w:rsidRDefault="00F96663" w:rsidP="00F96663">
      <w:pPr>
        <w:jc w:val="center"/>
        <w:rPr>
          <w:rFonts w:ascii="ＭＳ ゴシック" w:eastAsia="ＭＳ ゴシック" w:hAnsi="ＭＳ ゴシック"/>
          <w:sz w:val="24"/>
          <w:szCs w:val="24"/>
        </w:rPr>
      </w:pPr>
    </w:p>
    <w:p w14:paraId="09ED4443" w14:textId="77777777" w:rsidR="00F96663" w:rsidRPr="009C0355" w:rsidRDefault="00F96663" w:rsidP="00F96663">
      <w:pPr>
        <w:jc w:val="center"/>
        <w:rPr>
          <w:rFonts w:ascii="ＭＳ ゴシック" w:eastAsia="ＭＳ ゴシック" w:hAnsi="ＭＳ ゴシック"/>
          <w:sz w:val="24"/>
          <w:szCs w:val="24"/>
        </w:rPr>
      </w:pPr>
    </w:p>
    <w:p w14:paraId="6E60776F" w14:textId="77777777" w:rsidR="00F96663" w:rsidRPr="009C0355" w:rsidRDefault="00F96663" w:rsidP="00F96663">
      <w:pPr>
        <w:jc w:val="center"/>
        <w:rPr>
          <w:rFonts w:ascii="ＭＳ ゴシック" w:eastAsia="ＭＳ ゴシック" w:hAnsi="ＭＳ ゴシック"/>
          <w:sz w:val="24"/>
          <w:szCs w:val="24"/>
        </w:rPr>
      </w:pPr>
    </w:p>
    <w:p w14:paraId="05D2C6E7" w14:textId="77777777" w:rsidR="00F96663" w:rsidRPr="009C0355" w:rsidRDefault="00F96663" w:rsidP="00F96663">
      <w:pPr>
        <w:jc w:val="center"/>
        <w:rPr>
          <w:rFonts w:ascii="ＭＳ ゴシック" w:eastAsia="ＭＳ ゴシック" w:hAnsi="ＭＳ ゴシック"/>
          <w:sz w:val="24"/>
          <w:szCs w:val="24"/>
        </w:rPr>
      </w:pPr>
    </w:p>
    <w:p w14:paraId="02253CDA" w14:textId="77777777" w:rsidR="00F96663" w:rsidRPr="009C0355" w:rsidRDefault="00F96663" w:rsidP="00F96663">
      <w:pPr>
        <w:jc w:val="center"/>
        <w:rPr>
          <w:rFonts w:ascii="ＭＳ ゴシック" w:eastAsia="ＭＳ ゴシック" w:hAnsi="ＭＳ ゴシック"/>
          <w:sz w:val="24"/>
          <w:szCs w:val="24"/>
        </w:rPr>
      </w:pPr>
    </w:p>
    <w:p w14:paraId="699C1BC2" w14:textId="77777777" w:rsidR="00F96663" w:rsidRPr="009C0355" w:rsidRDefault="00F96663" w:rsidP="00F96663">
      <w:pPr>
        <w:jc w:val="center"/>
        <w:rPr>
          <w:rFonts w:ascii="ＭＳ ゴシック" w:eastAsia="ＭＳ ゴシック" w:hAnsi="ＭＳ ゴシック"/>
          <w:sz w:val="24"/>
          <w:szCs w:val="24"/>
        </w:rPr>
      </w:pPr>
    </w:p>
    <w:p w14:paraId="24E1D3E5" w14:textId="77777777" w:rsidR="00F96663" w:rsidRPr="009C0355" w:rsidRDefault="00F96663" w:rsidP="00F96663">
      <w:pPr>
        <w:jc w:val="center"/>
        <w:rPr>
          <w:rFonts w:ascii="ＭＳ ゴシック" w:eastAsia="ＭＳ ゴシック" w:hAnsi="ＭＳ ゴシック"/>
          <w:sz w:val="24"/>
          <w:szCs w:val="24"/>
        </w:rPr>
      </w:pPr>
    </w:p>
    <w:p w14:paraId="068AD0B0" w14:textId="77777777" w:rsidR="00F96663" w:rsidRPr="009C0355" w:rsidRDefault="00F96663" w:rsidP="00F96663">
      <w:pPr>
        <w:jc w:val="center"/>
        <w:rPr>
          <w:rFonts w:ascii="ＭＳ ゴシック" w:eastAsia="ＭＳ ゴシック" w:hAnsi="ＭＳ ゴシック"/>
          <w:sz w:val="24"/>
          <w:szCs w:val="24"/>
        </w:rPr>
      </w:pPr>
    </w:p>
    <w:p w14:paraId="167490E9" w14:textId="77777777" w:rsidR="00F96663" w:rsidRPr="009C0355" w:rsidRDefault="00F96663" w:rsidP="00F96663">
      <w:pPr>
        <w:jc w:val="center"/>
        <w:rPr>
          <w:rFonts w:ascii="ＭＳ ゴシック" w:eastAsia="ＭＳ ゴシック" w:hAnsi="ＭＳ ゴシック"/>
          <w:sz w:val="24"/>
          <w:szCs w:val="24"/>
        </w:rPr>
      </w:pPr>
    </w:p>
    <w:p w14:paraId="10E7EB20" w14:textId="77777777" w:rsidR="00F96663" w:rsidRPr="009C0355" w:rsidRDefault="00F96663" w:rsidP="00F96663">
      <w:pPr>
        <w:jc w:val="center"/>
        <w:rPr>
          <w:rFonts w:ascii="ＭＳ ゴシック" w:eastAsia="ＭＳ ゴシック" w:hAnsi="ＭＳ ゴシック"/>
          <w:sz w:val="24"/>
          <w:szCs w:val="24"/>
        </w:rPr>
      </w:pPr>
    </w:p>
    <w:p w14:paraId="2C33F21C" w14:textId="77777777" w:rsidR="00F96663" w:rsidRPr="009C0355" w:rsidRDefault="00F96663" w:rsidP="00F96663">
      <w:pPr>
        <w:jc w:val="center"/>
        <w:rPr>
          <w:rFonts w:ascii="ＭＳ ゴシック" w:eastAsia="ＭＳ ゴシック" w:hAnsi="ＭＳ ゴシック"/>
          <w:sz w:val="24"/>
          <w:szCs w:val="24"/>
        </w:rPr>
      </w:pPr>
    </w:p>
    <w:p w14:paraId="5FDBDA96" w14:textId="77777777" w:rsidR="00F96663" w:rsidRPr="009C0355" w:rsidRDefault="00F96663" w:rsidP="00F96663">
      <w:pPr>
        <w:jc w:val="center"/>
        <w:rPr>
          <w:rFonts w:ascii="ＭＳ ゴシック" w:eastAsia="ＭＳ ゴシック" w:hAnsi="ＭＳ ゴシック"/>
          <w:sz w:val="24"/>
          <w:szCs w:val="24"/>
        </w:rPr>
      </w:pPr>
    </w:p>
    <w:p w14:paraId="105D9219" w14:textId="77777777" w:rsidR="00F96663" w:rsidRPr="009C0355" w:rsidRDefault="00F96663" w:rsidP="00F96663">
      <w:pPr>
        <w:jc w:val="center"/>
        <w:rPr>
          <w:rFonts w:ascii="ＭＳ ゴシック" w:eastAsia="ＭＳ ゴシック" w:hAnsi="ＭＳ ゴシック"/>
          <w:sz w:val="24"/>
          <w:szCs w:val="24"/>
        </w:rPr>
      </w:pPr>
    </w:p>
    <w:p w14:paraId="70BA883E" w14:textId="77777777" w:rsidR="00F96663" w:rsidRPr="009C0355" w:rsidRDefault="00F96663" w:rsidP="00F96663">
      <w:pPr>
        <w:jc w:val="center"/>
        <w:rPr>
          <w:rFonts w:ascii="ＭＳ ゴシック" w:eastAsia="ＭＳ ゴシック" w:hAnsi="ＭＳ ゴシック"/>
          <w:sz w:val="24"/>
          <w:szCs w:val="24"/>
        </w:rPr>
      </w:pPr>
    </w:p>
    <w:p w14:paraId="3F09B772" w14:textId="77777777" w:rsidR="00F96663" w:rsidRPr="009C0355" w:rsidRDefault="00F96663" w:rsidP="00F96663">
      <w:pPr>
        <w:jc w:val="center"/>
        <w:rPr>
          <w:rFonts w:ascii="ＭＳ ゴシック" w:eastAsia="ＭＳ ゴシック" w:hAnsi="ＭＳ ゴシック"/>
          <w:sz w:val="24"/>
          <w:szCs w:val="24"/>
        </w:rPr>
      </w:pPr>
    </w:p>
    <w:p w14:paraId="72CF7318" w14:textId="77777777" w:rsidR="00F96663" w:rsidRPr="009C0355" w:rsidRDefault="00F96663" w:rsidP="00F96663">
      <w:pPr>
        <w:jc w:val="center"/>
        <w:rPr>
          <w:rFonts w:ascii="ＭＳ ゴシック" w:eastAsia="ＭＳ ゴシック" w:hAnsi="ＭＳ ゴシック"/>
          <w:sz w:val="24"/>
          <w:szCs w:val="24"/>
        </w:rPr>
      </w:pPr>
    </w:p>
    <w:p w14:paraId="1B7F4207" w14:textId="77777777" w:rsidR="00F96663" w:rsidRPr="009C0355" w:rsidRDefault="00F96663" w:rsidP="00F96663">
      <w:pPr>
        <w:jc w:val="center"/>
        <w:rPr>
          <w:rFonts w:ascii="ＭＳ ゴシック" w:eastAsia="ＭＳ ゴシック" w:hAnsi="ＭＳ ゴシック"/>
          <w:sz w:val="24"/>
          <w:szCs w:val="24"/>
        </w:rPr>
      </w:pPr>
    </w:p>
    <w:p w14:paraId="7C14C601" w14:textId="77777777" w:rsidR="00F96663" w:rsidRPr="009C0355" w:rsidRDefault="00F96663" w:rsidP="00F96663">
      <w:pPr>
        <w:jc w:val="center"/>
        <w:rPr>
          <w:rFonts w:ascii="ＭＳ ゴシック" w:eastAsia="ＭＳ ゴシック" w:hAnsi="ＭＳ ゴシック"/>
          <w:sz w:val="24"/>
          <w:szCs w:val="24"/>
        </w:rPr>
      </w:pPr>
    </w:p>
    <w:p w14:paraId="43FD0ECC" w14:textId="77777777" w:rsidR="00F96663" w:rsidRPr="009C0355" w:rsidRDefault="00F96663" w:rsidP="00F96663">
      <w:pPr>
        <w:jc w:val="center"/>
        <w:rPr>
          <w:rFonts w:ascii="ＭＳ ゴシック" w:eastAsia="ＭＳ ゴシック" w:hAnsi="ＭＳ ゴシック"/>
          <w:sz w:val="24"/>
          <w:szCs w:val="24"/>
        </w:rPr>
      </w:pPr>
    </w:p>
    <w:p w14:paraId="5E2D7A4E" w14:textId="77777777" w:rsidR="00F96663" w:rsidRPr="009C0355" w:rsidRDefault="00F96663" w:rsidP="00F96663">
      <w:pPr>
        <w:jc w:val="center"/>
        <w:rPr>
          <w:rFonts w:ascii="ＭＳ ゴシック" w:eastAsia="ＭＳ ゴシック" w:hAnsi="ＭＳ ゴシック"/>
          <w:sz w:val="24"/>
          <w:szCs w:val="24"/>
        </w:rPr>
      </w:pPr>
    </w:p>
    <w:p w14:paraId="11B9E625" w14:textId="77777777" w:rsidR="00F96663" w:rsidRPr="009C0355" w:rsidRDefault="00F96663" w:rsidP="00F96663">
      <w:pPr>
        <w:jc w:val="center"/>
        <w:rPr>
          <w:rFonts w:ascii="ＭＳ ゴシック" w:eastAsia="ＭＳ ゴシック" w:hAnsi="ＭＳ ゴシック"/>
          <w:sz w:val="24"/>
          <w:szCs w:val="24"/>
        </w:rPr>
      </w:pPr>
    </w:p>
    <w:p w14:paraId="23BECAD2" w14:textId="391D6E1A" w:rsidR="00FD78DB" w:rsidRDefault="00FD78D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B6C7C44" w14:textId="77777777" w:rsidR="00F96663" w:rsidRPr="009C0355" w:rsidRDefault="00F96663" w:rsidP="00F96663">
      <w:pPr>
        <w:widowControl/>
        <w:jc w:val="left"/>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1072" behindDoc="0" locked="0" layoutInCell="1" allowOverlap="1" wp14:anchorId="1502F5A6" wp14:editId="06183F5B">
                <wp:simplePos x="0" y="0"/>
                <wp:positionH relativeFrom="margin">
                  <wp:posOffset>255905</wp:posOffset>
                </wp:positionH>
                <wp:positionV relativeFrom="paragraph">
                  <wp:posOffset>38100</wp:posOffset>
                </wp:positionV>
                <wp:extent cx="6120000" cy="474980"/>
                <wp:effectExtent l="0" t="0" r="14605" b="20320"/>
                <wp:wrapNone/>
                <wp:docPr id="116" name="額縁 116" descr="「大都市・大阪」の府民生活と経済の、迅速な回復のための、復旧復興対策" title="ミッション３"/>
                <wp:cNvGraphicFramePr/>
                <a:graphic xmlns:a="http://schemas.openxmlformats.org/drawingml/2006/main">
                  <a:graphicData uri="http://schemas.microsoft.com/office/word/2010/wordprocessingShape">
                    <wps:wsp>
                      <wps:cNvSpPr/>
                      <wps:spPr>
                        <a:xfrm>
                          <a:off x="0" y="0"/>
                          <a:ext cx="6120000"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1574B6FD" w14:textId="77777777" w:rsidR="00787932" w:rsidRPr="00316213" w:rsidRDefault="00787932"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787932" w:rsidRPr="00EC3B27" w:rsidRDefault="00787932"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787932" w:rsidRPr="00EC3B27" w:rsidRDefault="00787932"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2F5A6" id="額縁 116" o:spid="_x0000_s1081" type="#_x0000_t84" alt="タイトル: ミッション３ - 説明: 「大都市・大阪」の府民生活と経済の、迅速な回復のための、復旧復興対策" style="position:absolute;margin-left:20.15pt;margin-top:3pt;width:481.9pt;height:37.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" adj="1385" fillcolor="window" strokecolor="windowText" strokeweight=".5pt">
                <v:textbox inset="2mm,.5mm,2mm,.5mm">
                  <w:txbxContent>
                    <w:p w14:paraId="1574B6FD" w14:textId="77777777" w:rsidR="00787932" w:rsidRPr="00316213" w:rsidRDefault="00787932"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787932" w:rsidRPr="00EC3B27" w:rsidRDefault="00787932"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787932" w:rsidRPr="00EC3B27" w:rsidRDefault="00787932" w:rsidP="00F96663">
                      <w:pPr>
                        <w:spacing w:line="280" w:lineRule="exact"/>
                        <w:ind w:firstLineChars="100" w:firstLine="180"/>
                        <w:jc w:val="left"/>
                        <w:rPr>
                          <w:sz w:val="18"/>
                        </w:rPr>
                      </w:pPr>
                    </w:p>
                  </w:txbxContent>
                </v:textbox>
                <w10:wrap anchorx="margin"/>
              </v:shape>
            </w:pict>
          </mc:Fallback>
        </mc:AlternateContent>
      </w:r>
    </w:p>
    <w:p w14:paraId="2BE80190" w14:textId="77777777" w:rsidR="00F96663" w:rsidRPr="009C0355" w:rsidRDefault="00F96663" w:rsidP="00F96663">
      <w:pPr>
        <w:widowControl/>
        <w:jc w:val="left"/>
        <w:rPr>
          <w:rFonts w:ascii="ＭＳ ゴシック" w:eastAsia="ＭＳ ゴシック" w:hAnsi="ＭＳ ゴシック"/>
          <w:sz w:val="24"/>
          <w:szCs w:val="24"/>
        </w:rPr>
      </w:pPr>
    </w:p>
    <w:p w14:paraId="7E90C860" w14:textId="77777777" w:rsidR="00F96663" w:rsidRPr="009C0355" w:rsidRDefault="00F96663" w:rsidP="00F96663">
      <w:pPr>
        <w:widowControl/>
        <w:jc w:val="left"/>
        <w:rPr>
          <w:rFonts w:ascii="ＭＳ ゴシック" w:eastAsia="ＭＳ ゴシック" w:hAnsi="ＭＳ ゴシック"/>
          <w:sz w:val="24"/>
          <w:szCs w:val="24"/>
        </w:rPr>
      </w:pPr>
    </w:p>
    <w:p w14:paraId="13640DA1" w14:textId="462C24FF" w:rsidR="00F96663" w:rsidRPr="009C0355" w:rsidRDefault="00F96663" w:rsidP="00F96663">
      <w:pPr>
        <w:widowControl/>
        <w:jc w:val="left"/>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08D5E04B" wp14:editId="6B433A0E">
                <wp:simplePos x="0" y="0"/>
                <wp:positionH relativeFrom="margin">
                  <wp:align>center</wp:align>
                </wp:positionH>
                <wp:positionV relativeFrom="paragraph">
                  <wp:posOffset>25400</wp:posOffset>
                </wp:positionV>
                <wp:extent cx="5904000" cy="2905125"/>
                <wp:effectExtent l="0" t="0" r="20955" b="10160"/>
                <wp:wrapNone/>
                <wp:docPr id="84" name="正方形/長方形 84" descr="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title="ミッション３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2905125"/>
                        </a:xfrm>
                        <a:prstGeom prst="rect">
                          <a:avLst/>
                        </a:prstGeom>
                        <a:solidFill>
                          <a:sysClr val="window" lastClr="FFFFFF"/>
                        </a:solidFill>
                        <a:ln w="25400" cap="flat" cmpd="sng" algn="ctr">
                          <a:solidFill>
                            <a:sysClr val="windowText" lastClr="000000"/>
                          </a:solidFill>
                          <a:prstDash val="solid"/>
                        </a:ln>
                        <a:effectLst/>
                      </wps:spPr>
                      <wps:txbx>
                        <w:txbxContent>
                          <w:p w14:paraId="56435725" w14:textId="77777777" w:rsidR="00787932" w:rsidRPr="008F7F7B" w:rsidRDefault="00787932" w:rsidP="00F96663">
                            <w:pPr>
                              <w:spacing w:line="300" w:lineRule="exact"/>
                              <w:rPr>
                                <w:rFonts w:asciiTheme="minorEastAsia" w:hAnsiTheme="minorEastAsia"/>
                                <w:sz w:val="24"/>
                                <w:szCs w:val="24"/>
                              </w:rPr>
                            </w:pPr>
                          </w:p>
                          <w:p w14:paraId="47886DDF" w14:textId="2A3D8E50"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5</w:t>
                            </w:r>
                            <w:r w:rsidRPr="008F7F7B">
                              <w:rPr>
                                <w:rFonts w:ascii="ＭＳ ゴシック" w:eastAsia="ＭＳ ゴシック" w:hAnsi="ＭＳ ゴシック" w:hint="eastAsia"/>
                                <w:bCs/>
                                <w:sz w:val="20"/>
                                <w:szCs w:val="20"/>
                              </w:rPr>
                              <w:t xml:space="preserve">　災害ボランティアの充実と連携強化</w:t>
                            </w:r>
                            <w:r w:rsidRPr="008F7F7B">
                              <w:rPr>
                                <w:rFonts w:ascii="ＭＳ ゴシック" w:eastAsia="ＭＳ ゴシック" w:hAnsi="ＭＳ ゴシック" w:hint="eastAsia"/>
                                <w:bCs/>
                                <w:sz w:val="18"/>
                                <w:szCs w:val="20"/>
                              </w:rPr>
                              <w:t>【危機管理室】</w:t>
                            </w:r>
                          </w:p>
                          <w:p w14:paraId="57EBEC3C" w14:textId="0F15B4F2"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sz w:val="20"/>
                                <w:szCs w:val="20"/>
                              </w:rPr>
                              <w:t>(重点)</w:t>
                            </w:r>
                            <w:r w:rsidRPr="008F7F7B">
                              <w:rPr>
                                <w:rFonts w:ascii="ＭＳ ゴシック" w:eastAsia="ＭＳ ゴシック" w:hAnsi="ＭＳ ゴシック" w:hint="eastAsia"/>
                                <w:sz w:val="20"/>
                                <w:szCs w:val="20"/>
                              </w:rPr>
                              <w:tab/>
                              <w:t>7</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災害廃棄物の適正処理</w:t>
                            </w:r>
                            <w:r w:rsidRPr="008F7F7B">
                              <w:rPr>
                                <w:rFonts w:ascii="ＭＳ ゴシック" w:eastAsia="ＭＳ ゴシック" w:hAnsi="ＭＳ ゴシック" w:hint="eastAsia"/>
                                <w:sz w:val="18"/>
                                <w:szCs w:val="20"/>
                              </w:rPr>
                              <w:t>【環境農林水産部】</w:t>
                            </w:r>
                          </w:p>
                          <w:p w14:paraId="10D2AD0A" w14:textId="428D5C65"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w:t>
                            </w:r>
                            <w:r w:rsidRPr="008F7F7B">
                              <w:rPr>
                                <w:rFonts w:ascii="ＭＳ ゴシック" w:eastAsia="ＭＳ ゴシック" w:hAnsi="ＭＳ ゴシック" w:hint="eastAsia"/>
                                <w:bCs/>
                                <w:sz w:val="20"/>
                                <w:szCs w:val="20"/>
                              </w:rPr>
                              <w:t>重点)</w:t>
                            </w:r>
                            <w:r w:rsidRPr="008F7F7B">
                              <w:rPr>
                                <w:rFonts w:ascii="ＭＳ ゴシック" w:eastAsia="ＭＳ ゴシック" w:hAnsi="ＭＳ ゴシック" w:hint="eastAsia"/>
                                <w:bCs/>
                                <w:sz w:val="20"/>
                                <w:szCs w:val="20"/>
                              </w:rPr>
                              <w:tab/>
                              <w:t>7</w:t>
                            </w:r>
                            <w:r>
                              <w:rPr>
                                <w:rFonts w:ascii="ＭＳ ゴシック" w:eastAsia="ＭＳ ゴシック" w:hAnsi="ＭＳ ゴシック"/>
                                <w:bCs/>
                                <w:sz w:val="20"/>
                                <w:szCs w:val="20"/>
                              </w:rPr>
                              <w:t>7</w:t>
                            </w:r>
                            <w:r w:rsidRPr="008F7F7B">
                              <w:rPr>
                                <w:rFonts w:ascii="ＭＳ ゴシック" w:eastAsia="ＭＳ ゴシック" w:hAnsi="ＭＳ ゴシック" w:hint="eastAsia"/>
                                <w:bCs/>
                                <w:sz w:val="20"/>
                                <w:szCs w:val="20"/>
                              </w:rPr>
                              <w:t xml:space="preserve">　応急仮設住宅の早期供給体制の整備</w:t>
                            </w:r>
                            <w:r w:rsidRPr="008F7F7B">
                              <w:rPr>
                                <w:rFonts w:ascii="ＭＳ ゴシック" w:eastAsia="ＭＳ ゴシック" w:hAnsi="ＭＳ ゴシック" w:hint="eastAsia"/>
                                <w:bCs/>
                                <w:sz w:val="18"/>
                                <w:szCs w:val="18"/>
                              </w:rPr>
                              <w:t>【危機管理室・</w:t>
                            </w:r>
                            <w:r w:rsidR="000231F9">
                              <w:rPr>
                                <w:rFonts w:ascii="ＭＳ ゴシック" w:eastAsia="ＭＳ ゴシック" w:hAnsi="ＭＳ ゴシック" w:hint="eastAsia"/>
                                <w:bCs/>
                                <w:sz w:val="18"/>
                                <w:szCs w:val="18"/>
                              </w:rPr>
                              <w:t>都市整備</w:t>
                            </w:r>
                            <w:r w:rsidRPr="008F7F7B">
                              <w:rPr>
                                <w:rFonts w:ascii="ＭＳ ゴシック" w:eastAsia="ＭＳ ゴシック" w:hAnsi="ＭＳ ゴシック" w:hint="eastAsia"/>
                                <w:bCs/>
                                <w:sz w:val="18"/>
                                <w:szCs w:val="18"/>
                              </w:rPr>
                              <w:t>部】</w:t>
                            </w:r>
                          </w:p>
                          <w:p w14:paraId="7D451A0B" w14:textId="0DFB334D"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8</w:t>
                            </w:r>
                            <w:r w:rsidRPr="008F7F7B">
                              <w:rPr>
                                <w:rFonts w:ascii="ＭＳ ゴシック" w:eastAsia="ＭＳ ゴシック" w:hAnsi="ＭＳ ゴシック" w:hint="eastAsia"/>
                                <w:bCs/>
                                <w:sz w:val="20"/>
                                <w:szCs w:val="20"/>
                              </w:rPr>
                              <w:t xml:space="preserve">　被災民間建築物・宅地の危険度判定体制の整備</w:t>
                            </w:r>
                            <w:r w:rsidRPr="008F7F7B">
                              <w:rPr>
                                <w:rFonts w:ascii="ＭＳ ゴシック" w:eastAsia="ＭＳ ゴシック" w:hAnsi="ＭＳ ゴシック" w:hint="eastAsia"/>
                                <w:bCs/>
                                <w:sz w:val="18"/>
                                <w:szCs w:val="18"/>
                              </w:rPr>
                              <w:t>【</w:t>
                            </w:r>
                            <w:r w:rsidR="000231F9">
                              <w:rPr>
                                <w:rFonts w:ascii="ＭＳ ゴシック" w:eastAsia="ＭＳ ゴシック" w:hAnsi="ＭＳ ゴシック" w:hint="eastAsia"/>
                                <w:bCs/>
                                <w:sz w:val="18"/>
                                <w:szCs w:val="18"/>
                              </w:rPr>
                              <w:t>都市整備</w:t>
                            </w:r>
                            <w:r w:rsidRPr="008F7F7B">
                              <w:rPr>
                                <w:rFonts w:ascii="ＭＳ ゴシック" w:eastAsia="ＭＳ ゴシック" w:hAnsi="ＭＳ ゴシック" w:hint="eastAsia"/>
                                <w:bCs/>
                                <w:sz w:val="18"/>
                                <w:szCs w:val="18"/>
                              </w:rPr>
                              <w:t>部】</w:t>
                            </w:r>
                          </w:p>
                          <w:p w14:paraId="2E2B2B5E" w14:textId="3A170C83" w:rsidR="00787932" w:rsidRDefault="00787932" w:rsidP="00021444">
                            <w:pPr>
                              <w:spacing w:line="300" w:lineRule="exact"/>
                              <w:ind w:leftChars="67" w:left="993" w:hangingChars="426" w:hanging="852"/>
                              <w:rPr>
                                <w:rFonts w:ascii="ＭＳ ゴシック" w:eastAsia="ＭＳ ゴシック" w:hAnsi="ＭＳ ゴシック"/>
                                <w:bCs/>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9</w:t>
                            </w:r>
                            <w:r w:rsidRPr="008F7F7B">
                              <w:rPr>
                                <w:rFonts w:ascii="ＭＳ ゴシック" w:eastAsia="ＭＳ ゴシック" w:hAnsi="ＭＳ ゴシック" w:hint="eastAsia"/>
                                <w:bCs/>
                                <w:sz w:val="20"/>
                                <w:szCs w:val="20"/>
                              </w:rPr>
                              <w:t xml:space="preserve">　中小企業に対する事業継続計画(BCP)及び事業継続ﾏﾈｼﾞﾒﾝﾄ(BCM)の</w:t>
                            </w:r>
                            <w:r w:rsidR="009E022D">
                              <w:rPr>
                                <w:rFonts w:ascii="ＭＳ ゴシック" w:eastAsia="ＭＳ ゴシック" w:hAnsi="ＭＳ ゴシック" w:hint="eastAsia"/>
                                <w:bCs/>
                                <w:sz w:val="20"/>
                                <w:szCs w:val="20"/>
                              </w:rPr>
                              <w:t>取組</w:t>
                            </w:r>
                            <w:r w:rsidRPr="008F7F7B">
                              <w:rPr>
                                <w:rFonts w:ascii="ＭＳ ゴシック" w:eastAsia="ＭＳ ゴシック" w:hAnsi="ＭＳ ゴシック" w:hint="eastAsia"/>
                                <w:bCs/>
                                <w:sz w:val="20"/>
                                <w:szCs w:val="20"/>
                              </w:rPr>
                              <w:t>支援</w:t>
                            </w:r>
                          </w:p>
                          <w:p w14:paraId="5F0507CA" w14:textId="1248C15C" w:rsidR="00787932" w:rsidRPr="008F7F7B" w:rsidRDefault="00787932" w:rsidP="00021444">
                            <w:pPr>
                              <w:spacing w:line="300" w:lineRule="exact"/>
                              <w:ind w:leftChars="432" w:left="907" w:firstLineChars="283" w:firstLine="509"/>
                              <w:rPr>
                                <w:rFonts w:ascii="ＭＳ ゴシック" w:eastAsia="ＭＳ ゴシック" w:hAnsi="ＭＳ ゴシック"/>
                                <w:sz w:val="18"/>
                                <w:szCs w:val="18"/>
                              </w:rPr>
                            </w:pPr>
                            <w:r w:rsidRPr="008F7F7B">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危機管理室</w:t>
                            </w:r>
                            <w:r>
                              <w:rPr>
                                <w:rFonts w:ascii="ＭＳ ゴシック" w:eastAsia="ＭＳ ゴシック" w:hAnsi="ＭＳ ゴシック"/>
                                <w:bCs/>
                                <w:sz w:val="18"/>
                                <w:szCs w:val="18"/>
                              </w:rPr>
                              <w:t>・</w:t>
                            </w:r>
                            <w:r w:rsidRPr="008F7F7B">
                              <w:rPr>
                                <w:rFonts w:ascii="ＭＳ ゴシック" w:eastAsia="ＭＳ ゴシック" w:hAnsi="ＭＳ ゴシック" w:hint="eastAsia"/>
                                <w:bCs/>
                                <w:sz w:val="18"/>
                                <w:szCs w:val="18"/>
                              </w:rPr>
                              <w:t>商工労働部】</w:t>
                            </w:r>
                          </w:p>
                          <w:p w14:paraId="5F08AA85" w14:textId="1C247E6D" w:rsidR="00787932" w:rsidRPr="008F7F7B" w:rsidRDefault="00787932" w:rsidP="00021444">
                            <w:pPr>
                              <w:spacing w:line="300" w:lineRule="exact"/>
                              <w:ind w:leftChars="472" w:left="991"/>
                              <w:rPr>
                                <w:rFonts w:ascii="ＭＳ ゴシック" w:eastAsia="ＭＳ ゴシック" w:hAnsi="ＭＳ ゴシック"/>
                                <w:sz w:val="18"/>
                                <w:szCs w:val="18"/>
                              </w:rPr>
                            </w:pPr>
                            <w:r>
                              <w:rPr>
                                <w:rFonts w:ascii="ＭＳ ゴシック" w:eastAsia="ＭＳ ゴシック" w:hAnsi="ＭＳ ゴシック"/>
                                <w:sz w:val="20"/>
                                <w:szCs w:val="20"/>
                              </w:rPr>
                              <w:t>80</w:t>
                            </w:r>
                            <w:r w:rsidRPr="008F7F7B">
                              <w:rPr>
                                <w:rFonts w:ascii="ＭＳ ゴシック" w:eastAsia="ＭＳ ゴシック" w:hAnsi="ＭＳ ゴシック" w:hint="eastAsia"/>
                                <w:sz w:val="20"/>
                                <w:szCs w:val="20"/>
                              </w:rPr>
                              <w:t xml:space="preserve">　災害復旧に向けた体制の充実</w:t>
                            </w:r>
                            <w:r w:rsidRPr="008F7F7B">
                              <w:rPr>
                                <w:rFonts w:ascii="ＭＳ ゴシック" w:eastAsia="ＭＳ ゴシック" w:hAnsi="ＭＳ ゴシック" w:hint="eastAsia"/>
                                <w:sz w:val="18"/>
                                <w:szCs w:val="18"/>
                              </w:rPr>
                              <w:t>【全部局】</w:t>
                            </w:r>
                          </w:p>
                          <w:p w14:paraId="6A829DDC" w14:textId="4C5D606B"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t>81</w:t>
                            </w:r>
                            <w:r w:rsidRPr="008F7F7B">
                              <w:rPr>
                                <w:rFonts w:ascii="ＭＳ ゴシック" w:eastAsia="ＭＳ ゴシック" w:hAnsi="ＭＳ ゴシック" w:hint="eastAsia"/>
                                <w:bCs/>
                                <w:sz w:val="20"/>
                                <w:szCs w:val="20"/>
                              </w:rPr>
                              <w:t xml:space="preserve">　生活再建、事業再開等の関連情報の提供</w:t>
                            </w:r>
                            <w:r w:rsidRPr="008F7F7B">
                              <w:rPr>
                                <w:rFonts w:ascii="ＭＳ ゴシック" w:eastAsia="ＭＳ ゴシック" w:hAnsi="ＭＳ ゴシック" w:hint="eastAsia"/>
                                <w:bCs/>
                                <w:sz w:val="18"/>
                                <w:szCs w:val="18"/>
                              </w:rPr>
                              <w:t>【全部局】</w:t>
                            </w:r>
                          </w:p>
                          <w:p w14:paraId="2FEEF031" w14:textId="6E59B6D4" w:rsidR="00787932" w:rsidRPr="008F7F7B" w:rsidRDefault="00787932" w:rsidP="00021444">
                            <w:pPr>
                              <w:spacing w:line="300" w:lineRule="exact"/>
                              <w:ind w:leftChars="472" w:left="991"/>
                              <w:rPr>
                                <w:rFonts w:ascii="ＭＳ ゴシック" w:eastAsia="ＭＳ ゴシック" w:hAnsi="ＭＳ ゴシック"/>
                                <w:sz w:val="20"/>
                                <w:szCs w:val="20"/>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2</w:t>
                            </w:r>
                            <w:r w:rsidRPr="008F7F7B">
                              <w:rPr>
                                <w:rFonts w:ascii="ＭＳ ゴシック" w:eastAsia="ＭＳ ゴシック" w:hAnsi="ＭＳ ゴシック" w:hint="eastAsia"/>
                                <w:sz w:val="20"/>
                                <w:szCs w:val="20"/>
                              </w:rPr>
                              <w:t xml:space="preserve">　</w:t>
                            </w:r>
                            <w:r w:rsidR="00A43522">
                              <w:rPr>
                                <w:rFonts w:ascii="ＭＳ ゴシック" w:eastAsia="ＭＳ ゴシック" w:hAnsi="ＭＳ ゴシック" w:hint="eastAsia"/>
                                <w:sz w:val="20"/>
                                <w:szCs w:val="20"/>
                              </w:rPr>
                              <w:t>大阪府</w:t>
                            </w:r>
                            <w:r w:rsidRPr="008F7F7B">
                              <w:rPr>
                                <w:rFonts w:ascii="ＭＳ ゴシック" w:eastAsia="ＭＳ ゴシック" w:hAnsi="ＭＳ ゴシック" w:hint="eastAsia"/>
                                <w:sz w:val="20"/>
                                <w:szCs w:val="20"/>
                              </w:rPr>
                              <w:t>復興計画策定マニュアルの作成</w:t>
                            </w:r>
                            <w:r w:rsidRPr="008F7F7B">
                              <w:rPr>
                                <w:rFonts w:ascii="ＭＳ ゴシック" w:eastAsia="ＭＳ ゴシック" w:hAnsi="ＭＳ ゴシック" w:hint="eastAsia"/>
                                <w:sz w:val="18"/>
                                <w:szCs w:val="18"/>
                              </w:rPr>
                              <w:t>【政策企画部】</w:t>
                            </w:r>
                          </w:p>
                          <w:p w14:paraId="7C815785" w14:textId="65B85E8B"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3</w:t>
                            </w:r>
                            <w:r w:rsidRPr="008F7F7B">
                              <w:rPr>
                                <w:rFonts w:ascii="ＭＳ ゴシック" w:eastAsia="ＭＳ ゴシック" w:hAnsi="ＭＳ ゴシック" w:hint="eastAsia"/>
                                <w:sz w:val="20"/>
                                <w:szCs w:val="20"/>
                              </w:rPr>
                              <w:t xml:space="preserve">　大阪府震災復興都市づくりガイドラインの改訂</w:t>
                            </w:r>
                            <w:r w:rsidRPr="008F7F7B">
                              <w:rPr>
                                <w:rFonts w:ascii="ＭＳ ゴシック" w:eastAsia="ＭＳ ゴシック" w:hAnsi="ＭＳ ゴシック" w:hint="eastAsia"/>
                                <w:sz w:val="18"/>
                                <w:szCs w:val="18"/>
                              </w:rPr>
                              <w:t>【</w:t>
                            </w:r>
                            <w:r w:rsidR="00A43522">
                              <w:rPr>
                                <w:rFonts w:ascii="ＭＳ ゴシック" w:eastAsia="ＭＳ ゴシック" w:hAnsi="ＭＳ ゴシック" w:hint="eastAsia"/>
                                <w:sz w:val="18"/>
                                <w:szCs w:val="18"/>
                              </w:rPr>
                              <w:t>大阪都市計画局</w:t>
                            </w:r>
                            <w:r w:rsidRPr="008F7F7B">
                              <w:rPr>
                                <w:rFonts w:ascii="ＭＳ ゴシック" w:eastAsia="ＭＳ ゴシック" w:hAnsi="ＭＳ ゴシック" w:hint="eastAsia"/>
                                <w:sz w:val="18"/>
                                <w:szCs w:val="18"/>
                              </w:rPr>
                              <w:t>】</w:t>
                            </w:r>
                          </w:p>
                          <w:p w14:paraId="090793B6" w14:textId="4BE246D3"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4</w:t>
                            </w:r>
                            <w:r w:rsidRPr="008F7F7B">
                              <w:rPr>
                                <w:rFonts w:ascii="ＭＳ ゴシック" w:eastAsia="ＭＳ ゴシック" w:hAnsi="ＭＳ ゴシック" w:hint="eastAsia"/>
                                <w:sz w:val="20"/>
                                <w:szCs w:val="20"/>
                              </w:rPr>
                              <w:t xml:space="preserve">　復旧資機材の調達・確保</w:t>
                            </w:r>
                            <w:r>
                              <w:rPr>
                                <w:rFonts w:ascii="ＭＳ ゴシック" w:eastAsia="ＭＳ ゴシック" w:hAnsi="ＭＳ ゴシック" w:hint="eastAsia"/>
                                <w:sz w:val="18"/>
                                <w:szCs w:val="18"/>
                              </w:rPr>
                              <w:t>【環境農林水産部</w:t>
                            </w:r>
                            <w:r w:rsidRPr="008F7F7B">
                              <w:rPr>
                                <w:rFonts w:ascii="ＭＳ ゴシック" w:eastAsia="ＭＳ ゴシック" w:hAnsi="ＭＳ ゴシック" w:hint="eastAsia"/>
                                <w:sz w:val="18"/>
                                <w:szCs w:val="18"/>
                              </w:rPr>
                              <w:t>】</w:t>
                            </w:r>
                          </w:p>
                          <w:p w14:paraId="02BA737B" w14:textId="468E8C57"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5</w:t>
                            </w:r>
                            <w:r w:rsidRPr="008F7F7B">
                              <w:rPr>
                                <w:rFonts w:ascii="ＭＳ ゴシック" w:eastAsia="ＭＳ ゴシック" w:hAnsi="ＭＳ ゴシック" w:hint="eastAsia"/>
                                <w:sz w:val="20"/>
                                <w:szCs w:val="20"/>
                              </w:rPr>
                              <w:t xml:space="preserve">　特定大規模災害からの復旧事業に係る府の代行</w:t>
                            </w:r>
                            <w:r w:rsidRPr="008F7F7B">
                              <w:rPr>
                                <w:rFonts w:ascii="ＭＳ ゴシック" w:eastAsia="ＭＳ ゴシック" w:hAnsi="ＭＳ ゴシック" w:hint="eastAsia"/>
                                <w:sz w:val="18"/>
                                <w:szCs w:val="18"/>
                              </w:rPr>
                              <w:t>【全部局】</w:t>
                            </w:r>
                          </w:p>
                          <w:p w14:paraId="45ECD84D" w14:textId="052C6522"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地籍調査の推進</w:t>
                            </w:r>
                            <w:r w:rsidRPr="008F7F7B">
                              <w:rPr>
                                <w:rFonts w:ascii="ＭＳ ゴシック" w:eastAsia="ＭＳ ゴシック" w:hAnsi="ＭＳ ゴシック" w:hint="eastAsia"/>
                                <w:sz w:val="18"/>
                                <w:szCs w:val="18"/>
                              </w:rPr>
                              <w:t>【環境農林水産部】</w:t>
                            </w:r>
                          </w:p>
                          <w:p w14:paraId="06879BB1" w14:textId="77777777" w:rsidR="00787932" w:rsidRPr="008F7F7B" w:rsidRDefault="00787932" w:rsidP="00F96663">
                            <w:pPr>
                              <w:spacing w:line="340" w:lineRule="exact"/>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8D5E04B" id="正方形/長方形 84" o:spid="_x0000_s1082" alt="タイトル: ミッション３のアクション - 説明: 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style="position:absolute;margin-left:0;margin-top:2pt;width:464.9pt;height:22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" fillcolor="window" strokecolor="windowText" strokeweight="2pt">
                <v:path arrowok="t"/>
                <v:textbox style="mso-fit-shape-to-text:t">
                  <w:txbxContent>
                    <w:p w14:paraId="56435725" w14:textId="77777777" w:rsidR="00787932" w:rsidRPr="008F7F7B" w:rsidRDefault="00787932" w:rsidP="00F96663">
                      <w:pPr>
                        <w:spacing w:line="300" w:lineRule="exact"/>
                        <w:rPr>
                          <w:rFonts w:asciiTheme="minorEastAsia" w:hAnsiTheme="minorEastAsia"/>
                          <w:sz w:val="24"/>
                          <w:szCs w:val="24"/>
                        </w:rPr>
                      </w:pPr>
                    </w:p>
                    <w:p w14:paraId="47886DDF" w14:textId="2A3D8E50"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5</w:t>
                      </w:r>
                      <w:r w:rsidRPr="008F7F7B">
                        <w:rPr>
                          <w:rFonts w:ascii="ＭＳ ゴシック" w:eastAsia="ＭＳ ゴシック" w:hAnsi="ＭＳ ゴシック" w:hint="eastAsia"/>
                          <w:bCs/>
                          <w:sz w:val="20"/>
                          <w:szCs w:val="20"/>
                        </w:rPr>
                        <w:t xml:space="preserve">　災害ボランティアの充実と連携強化</w:t>
                      </w:r>
                      <w:r w:rsidRPr="008F7F7B">
                        <w:rPr>
                          <w:rFonts w:ascii="ＭＳ ゴシック" w:eastAsia="ＭＳ ゴシック" w:hAnsi="ＭＳ ゴシック" w:hint="eastAsia"/>
                          <w:bCs/>
                          <w:sz w:val="18"/>
                          <w:szCs w:val="20"/>
                        </w:rPr>
                        <w:t>【危機管理室】</w:t>
                      </w:r>
                    </w:p>
                    <w:p w14:paraId="57EBEC3C" w14:textId="0F15B4F2"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sz w:val="20"/>
                          <w:szCs w:val="20"/>
                        </w:rPr>
                        <w:t>(重点)</w:t>
                      </w:r>
                      <w:r w:rsidRPr="008F7F7B">
                        <w:rPr>
                          <w:rFonts w:ascii="ＭＳ ゴシック" w:eastAsia="ＭＳ ゴシック" w:hAnsi="ＭＳ ゴシック" w:hint="eastAsia"/>
                          <w:sz w:val="20"/>
                          <w:szCs w:val="20"/>
                        </w:rPr>
                        <w:tab/>
                        <w:t>7</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災害廃棄物の適正処理</w:t>
                      </w:r>
                      <w:r w:rsidRPr="008F7F7B">
                        <w:rPr>
                          <w:rFonts w:ascii="ＭＳ ゴシック" w:eastAsia="ＭＳ ゴシック" w:hAnsi="ＭＳ ゴシック" w:hint="eastAsia"/>
                          <w:sz w:val="18"/>
                          <w:szCs w:val="20"/>
                        </w:rPr>
                        <w:t>【環境農林水産部】</w:t>
                      </w:r>
                    </w:p>
                    <w:p w14:paraId="10D2AD0A" w14:textId="428D5C65"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w:t>
                      </w:r>
                      <w:r w:rsidRPr="008F7F7B">
                        <w:rPr>
                          <w:rFonts w:ascii="ＭＳ ゴシック" w:eastAsia="ＭＳ ゴシック" w:hAnsi="ＭＳ ゴシック" w:hint="eastAsia"/>
                          <w:bCs/>
                          <w:sz w:val="20"/>
                          <w:szCs w:val="20"/>
                        </w:rPr>
                        <w:t>重点)</w:t>
                      </w:r>
                      <w:r w:rsidRPr="008F7F7B">
                        <w:rPr>
                          <w:rFonts w:ascii="ＭＳ ゴシック" w:eastAsia="ＭＳ ゴシック" w:hAnsi="ＭＳ ゴシック" w:hint="eastAsia"/>
                          <w:bCs/>
                          <w:sz w:val="20"/>
                          <w:szCs w:val="20"/>
                        </w:rPr>
                        <w:tab/>
                        <w:t>7</w:t>
                      </w:r>
                      <w:r>
                        <w:rPr>
                          <w:rFonts w:ascii="ＭＳ ゴシック" w:eastAsia="ＭＳ ゴシック" w:hAnsi="ＭＳ ゴシック"/>
                          <w:bCs/>
                          <w:sz w:val="20"/>
                          <w:szCs w:val="20"/>
                        </w:rPr>
                        <w:t>7</w:t>
                      </w:r>
                      <w:r w:rsidRPr="008F7F7B">
                        <w:rPr>
                          <w:rFonts w:ascii="ＭＳ ゴシック" w:eastAsia="ＭＳ ゴシック" w:hAnsi="ＭＳ ゴシック" w:hint="eastAsia"/>
                          <w:bCs/>
                          <w:sz w:val="20"/>
                          <w:szCs w:val="20"/>
                        </w:rPr>
                        <w:t xml:space="preserve">　応急仮設住宅の早期供給体制の整備</w:t>
                      </w:r>
                      <w:r w:rsidRPr="008F7F7B">
                        <w:rPr>
                          <w:rFonts w:ascii="ＭＳ ゴシック" w:eastAsia="ＭＳ ゴシック" w:hAnsi="ＭＳ ゴシック" w:hint="eastAsia"/>
                          <w:bCs/>
                          <w:sz w:val="18"/>
                          <w:szCs w:val="18"/>
                        </w:rPr>
                        <w:t>【危機管理室・</w:t>
                      </w:r>
                      <w:r w:rsidR="000231F9">
                        <w:rPr>
                          <w:rFonts w:ascii="ＭＳ ゴシック" w:eastAsia="ＭＳ ゴシック" w:hAnsi="ＭＳ ゴシック" w:hint="eastAsia"/>
                          <w:bCs/>
                          <w:sz w:val="18"/>
                          <w:szCs w:val="18"/>
                        </w:rPr>
                        <w:t>都市整備</w:t>
                      </w:r>
                      <w:r w:rsidRPr="008F7F7B">
                        <w:rPr>
                          <w:rFonts w:ascii="ＭＳ ゴシック" w:eastAsia="ＭＳ ゴシック" w:hAnsi="ＭＳ ゴシック" w:hint="eastAsia"/>
                          <w:bCs/>
                          <w:sz w:val="18"/>
                          <w:szCs w:val="18"/>
                        </w:rPr>
                        <w:t>部】</w:t>
                      </w:r>
                    </w:p>
                    <w:p w14:paraId="7D451A0B" w14:textId="0DFB334D"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8</w:t>
                      </w:r>
                      <w:r w:rsidRPr="008F7F7B">
                        <w:rPr>
                          <w:rFonts w:ascii="ＭＳ ゴシック" w:eastAsia="ＭＳ ゴシック" w:hAnsi="ＭＳ ゴシック" w:hint="eastAsia"/>
                          <w:bCs/>
                          <w:sz w:val="20"/>
                          <w:szCs w:val="20"/>
                        </w:rPr>
                        <w:t xml:space="preserve">　被災民間建築物・宅地の危険度判定体制の整備</w:t>
                      </w:r>
                      <w:r w:rsidRPr="008F7F7B">
                        <w:rPr>
                          <w:rFonts w:ascii="ＭＳ ゴシック" w:eastAsia="ＭＳ ゴシック" w:hAnsi="ＭＳ ゴシック" w:hint="eastAsia"/>
                          <w:bCs/>
                          <w:sz w:val="18"/>
                          <w:szCs w:val="18"/>
                        </w:rPr>
                        <w:t>【</w:t>
                      </w:r>
                      <w:r w:rsidR="000231F9">
                        <w:rPr>
                          <w:rFonts w:ascii="ＭＳ ゴシック" w:eastAsia="ＭＳ ゴシック" w:hAnsi="ＭＳ ゴシック" w:hint="eastAsia"/>
                          <w:bCs/>
                          <w:sz w:val="18"/>
                          <w:szCs w:val="18"/>
                        </w:rPr>
                        <w:t>都市整備</w:t>
                      </w:r>
                      <w:r w:rsidRPr="008F7F7B">
                        <w:rPr>
                          <w:rFonts w:ascii="ＭＳ ゴシック" w:eastAsia="ＭＳ ゴシック" w:hAnsi="ＭＳ ゴシック" w:hint="eastAsia"/>
                          <w:bCs/>
                          <w:sz w:val="18"/>
                          <w:szCs w:val="18"/>
                        </w:rPr>
                        <w:t>部】</w:t>
                      </w:r>
                    </w:p>
                    <w:p w14:paraId="2E2B2B5E" w14:textId="3A170C83" w:rsidR="00787932" w:rsidRDefault="00787932" w:rsidP="00021444">
                      <w:pPr>
                        <w:spacing w:line="300" w:lineRule="exact"/>
                        <w:ind w:leftChars="67" w:left="993" w:hangingChars="426" w:hanging="852"/>
                        <w:rPr>
                          <w:rFonts w:ascii="ＭＳ ゴシック" w:eastAsia="ＭＳ ゴシック" w:hAnsi="ＭＳ ゴシック"/>
                          <w:bCs/>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9</w:t>
                      </w:r>
                      <w:r w:rsidRPr="008F7F7B">
                        <w:rPr>
                          <w:rFonts w:ascii="ＭＳ ゴシック" w:eastAsia="ＭＳ ゴシック" w:hAnsi="ＭＳ ゴシック" w:hint="eastAsia"/>
                          <w:bCs/>
                          <w:sz w:val="20"/>
                          <w:szCs w:val="20"/>
                        </w:rPr>
                        <w:t xml:space="preserve">　中小企業に対する事業継続計画(BCP)及び事業継続ﾏﾈｼﾞﾒﾝﾄ(BCM)の</w:t>
                      </w:r>
                      <w:r w:rsidR="009E022D">
                        <w:rPr>
                          <w:rFonts w:ascii="ＭＳ ゴシック" w:eastAsia="ＭＳ ゴシック" w:hAnsi="ＭＳ ゴシック" w:hint="eastAsia"/>
                          <w:bCs/>
                          <w:sz w:val="20"/>
                          <w:szCs w:val="20"/>
                        </w:rPr>
                        <w:t>取組</w:t>
                      </w:r>
                      <w:r w:rsidRPr="008F7F7B">
                        <w:rPr>
                          <w:rFonts w:ascii="ＭＳ ゴシック" w:eastAsia="ＭＳ ゴシック" w:hAnsi="ＭＳ ゴシック" w:hint="eastAsia"/>
                          <w:bCs/>
                          <w:sz w:val="20"/>
                          <w:szCs w:val="20"/>
                        </w:rPr>
                        <w:t>支援</w:t>
                      </w:r>
                    </w:p>
                    <w:p w14:paraId="5F0507CA" w14:textId="1248C15C" w:rsidR="00787932" w:rsidRPr="008F7F7B" w:rsidRDefault="00787932" w:rsidP="00021444">
                      <w:pPr>
                        <w:spacing w:line="300" w:lineRule="exact"/>
                        <w:ind w:leftChars="432" w:left="907" w:firstLineChars="283" w:firstLine="509"/>
                        <w:rPr>
                          <w:rFonts w:ascii="ＭＳ ゴシック" w:eastAsia="ＭＳ ゴシック" w:hAnsi="ＭＳ ゴシック"/>
                          <w:sz w:val="18"/>
                          <w:szCs w:val="18"/>
                        </w:rPr>
                      </w:pPr>
                      <w:r w:rsidRPr="008F7F7B">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危機管理室</w:t>
                      </w:r>
                      <w:r>
                        <w:rPr>
                          <w:rFonts w:ascii="ＭＳ ゴシック" w:eastAsia="ＭＳ ゴシック" w:hAnsi="ＭＳ ゴシック"/>
                          <w:bCs/>
                          <w:sz w:val="18"/>
                          <w:szCs w:val="18"/>
                        </w:rPr>
                        <w:t>・</w:t>
                      </w:r>
                      <w:r w:rsidRPr="008F7F7B">
                        <w:rPr>
                          <w:rFonts w:ascii="ＭＳ ゴシック" w:eastAsia="ＭＳ ゴシック" w:hAnsi="ＭＳ ゴシック" w:hint="eastAsia"/>
                          <w:bCs/>
                          <w:sz w:val="18"/>
                          <w:szCs w:val="18"/>
                        </w:rPr>
                        <w:t>商工労働部】</w:t>
                      </w:r>
                    </w:p>
                    <w:p w14:paraId="5F08AA85" w14:textId="1C247E6D" w:rsidR="00787932" w:rsidRPr="008F7F7B" w:rsidRDefault="00787932" w:rsidP="00021444">
                      <w:pPr>
                        <w:spacing w:line="300" w:lineRule="exact"/>
                        <w:ind w:leftChars="472" w:left="991"/>
                        <w:rPr>
                          <w:rFonts w:ascii="ＭＳ ゴシック" w:eastAsia="ＭＳ ゴシック" w:hAnsi="ＭＳ ゴシック"/>
                          <w:sz w:val="18"/>
                          <w:szCs w:val="18"/>
                        </w:rPr>
                      </w:pPr>
                      <w:r>
                        <w:rPr>
                          <w:rFonts w:ascii="ＭＳ ゴシック" w:eastAsia="ＭＳ ゴシック" w:hAnsi="ＭＳ ゴシック"/>
                          <w:sz w:val="20"/>
                          <w:szCs w:val="20"/>
                        </w:rPr>
                        <w:t>80</w:t>
                      </w:r>
                      <w:r w:rsidRPr="008F7F7B">
                        <w:rPr>
                          <w:rFonts w:ascii="ＭＳ ゴシック" w:eastAsia="ＭＳ ゴシック" w:hAnsi="ＭＳ ゴシック" w:hint="eastAsia"/>
                          <w:sz w:val="20"/>
                          <w:szCs w:val="20"/>
                        </w:rPr>
                        <w:t xml:space="preserve">　災害復旧に向けた体制の充実</w:t>
                      </w:r>
                      <w:r w:rsidRPr="008F7F7B">
                        <w:rPr>
                          <w:rFonts w:ascii="ＭＳ ゴシック" w:eastAsia="ＭＳ ゴシック" w:hAnsi="ＭＳ ゴシック" w:hint="eastAsia"/>
                          <w:sz w:val="18"/>
                          <w:szCs w:val="18"/>
                        </w:rPr>
                        <w:t>【全部局】</w:t>
                      </w:r>
                    </w:p>
                    <w:p w14:paraId="6A829DDC" w14:textId="4C5D606B"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t>81</w:t>
                      </w:r>
                      <w:r w:rsidRPr="008F7F7B">
                        <w:rPr>
                          <w:rFonts w:ascii="ＭＳ ゴシック" w:eastAsia="ＭＳ ゴシック" w:hAnsi="ＭＳ ゴシック" w:hint="eastAsia"/>
                          <w:bCs/>
                          <w:sz w:val="20"/>
                          <w:szCs w:val="20"/>
                        </w:rPr>
                        <w:t xml:space="preserve">　生活再建、事業再開等の関連情報の提供</w:t>
                      </w:r>
                      <w:r w:rsidRPr="008F7F7B">
                        <w:rPr>
                          <w:rFonts w:ascii="ＭＳ ゴシック" w:eastAsia="ＭＳ ゴシック" w:hAnsi="ＭＳ ゴシック" w:hint="eastAsia"/>
                          <w:bCs/>
                          <w:sz w:val="18"/>
                          <w:szCs w:val="18"/>
                        </w:rPr>
                        <w:t>【全部局】</w:t>
                      </w:r>
                    </w:p>
                    <w:p w14:paraId="2FEEF031" w14:textId="6E59B6D4" w:rsidR="00787932" w:rsidRPr="008F7F7B" w:rsidRDefault="00787932" w:rsidP="00021444">
                      <w:pPr>
                        <w:spacing w:line="300" w:lineRule="exact"/>
                        <w:ind w:leftChars="472" w:left="991"/>
                        <w:rPr>
                          <w:rFonts w:ascii="ＭＳ ゴシック" w:eastAsia="ＭＳ ゴシック" w:hAnsi="ＭＳ ゴシック"/>
                          <w:sz w:val="20"/>
                          <w:szCs w:val="20"/>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2</w:t>
                      </w:r>
                      <w:r w:rsidRPr="008F7F7B">
                        <w:rPr>
                          <w:rFonts w:ascii="ＭＳ ゴシック" w:eastAsia="ＭＳ ゴシック" w:hAnsi="ＭＳ ゴシック" w:hint="eastAsia"/>
                          <w:sz w:val="20"/>
                          <w:szCs w:val="20"/>
                        </w:rPr>
                        <w:t xml:space="preserve">　</w:t>
                      </w:r>
                      <w:r w:rsidR="00A43522">
                        <w:rPr>
                          <w:rFonts w:ascii="ＭＳ ゴシック" w:eastAsia="ＭＳ ゴシック" w:hAnsi="ＭＳ ゴシック" w:hint="eastAsia"/>
                          <w:sz w:val="20"/>
                          <w:szCs w:val="20"/>
                        </w:rPr>
                        <w:t>大阪府</w:t>
                      </w:r>
                      <w:r w:rsidRPr="008F7F7B">
                        <w:rPr>
                          <w:rFonts w:ascii="ＭＳ ゴシック" w:eastAsia="ＭＳ ゴシック" w:hAnsi="ＭＳ ゴシック" w:hint="eastAsia"/>
                          <w:sz w:val="20"/>
                          <w:szCs w:val="20"/>
                        </w:rPr>
                        <w:t>復興計画策定マニュアルの作成</w:t>
                      </w:r>
                      <w:r w:rsidRPr="008F7F7B">
                        <w:rPr>
                          <w:rFonts w:ascii="ＭＳ ゴシック" w:eastAsia="ＭＳ ゴシック" w:hAnsi="ＭＳ ゴシック" w:hint="eastAsia"/>
                          <w:sz w:val="18"/>
                          <w:szCs w:val="18"/>
                        </w:rPr>
                        <w:t>【政策企画部】</w:t>
                      </w:r>
                    </w:p>
                    <w:p w14:paraId="7C815785" w14:textId="65B85E8B"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3</w:t>
                      </w:r>
                      <w:r w:rsidRPr="008F7F7B">
                        <w:rPr>
                          <w:rFonts w:ascii="ＭＳ ゴシック" w:eastAsia="ＭＳ ゴシック" w:hAnsi="ＭＳ ゴシック" w:hint="eastAsia"/>
                          <w:sz w:val="20"/>
                          <w:szCs w:val="20"/>
                        </w:rPr>
                        <w:t xml:space="preserve">　大阪府震災復興都市づくりガイドラインの改訂</w:t>
                      </w:r>
                      <w:r w:rsidRPr="008F7F7B">
                        <w:rPr>
                          <w:rFonts w:ascii="ＭＳ ゴシック" w:eastAsia="ＭＳ ゴシック" w:hAnsi="ＭＳ ゴシック" w:hint="eastAsia"/>
                          <w:sz w:val="18"/>
                          <w:szCs w:val="18"/>
                        </w:rPr>
                        <w:t>【</w:t>
                      </w:r>
                      <w:r w:rsidR="00A43522">
                        <w:rPr>
                          <w:rFonts w:ascii="ＭＳ ゴシック" w:eastAsia="ＭＳ ゴシック" w:hAnsi="ＭＳ ゴシック" w:hint="eastAsia"/>
                          <w:sz w:val="18"/>
                          <w:szCs w:val="18"/>
                        </w:rPr>
                        <w:t>大阪都市計画局</w:t>
                      </w:r>
                      <w:r w:rsidRPr="008F7F7B">
                        <w:rPr>
                          <w:rFonts w:ascii="ＭＳ ゴシック" w:eastAsia="ＭＳ ゴシック" w:hAnsi="ＭＳ ゴシック" w:hint="eastAsia"/>
                          <w:sz w:val="18"/>
                          <w:szCs w:val="18"/>
                        </w:rPr>
                        <w:t>】</w:t>
                      </w:r>
                    </w:p>
                    <w:p w14:paraId="090793B6" w14:textId="4BE246D3"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4</w:t>
                      </w:r>
                      <w:r w:rsidRPr="008F7F7B">
                        <w:rPr>
                          <w:rFonts w:ascii="ＭＳ ゴシック" w:eastAsia="ＭＳ ゴシック" w:hAnsi="ＭＳ ゴシック" w:hint="eastAsia"/>
                          <w:sz w:val="20"/>
                          <w:szCs w:val="20"/>
                        </w:rPr>
                        <w:t xml:space="preserve">　復旧資機材の調達・確保</w:t>
                      </w:r>
                      <w:r>
                        <w:rPr>
                          <w:rFonts w:ascii="ＭＳ ゴシック" w:eastAsia="ＭＳ ゴシック" w:hAnsi="ＭＳ ゴシック" w:hint="eastAsia"/>
                          <w:sz w:val="18"/>
                          <w:szCs w:val="18"/>
                        </w:rPr>
                        <w:t>【環境農林水産部</w:t>
                      </w:r>
                      <w:r w:rsidRPr="008F7F7B">
                        <w:rPr>
                          <w:rFonts w:ascii="ＭＳ ゴシック" w:eastAsia="ＭＳ ゴシック" w:hAnsi="ＭＳ ゴシック" w:hint="eastAsia"/>
                          <w:sz w:val="18"/>
                          <w:szCs w:val="18"/>
                        </w:rPr>
                        <w:t>】</w:t>
                      </w:r>
                    </w:p>
                    <w:p w14:paraId="02BA737B" w14:textId="468E8C57"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5</w:t>
                      </w:r>
                      <w:r w:rsidRPr="008F7F7B">
                        <w:rPr>
                          <w:rFonts w:ascii="ＭＳ ゴシック" w:eastAsia="ＭＳ ゴシック" w:hAnsi="ＭＳ ゴシック" w:hint="eastAsia"/>
                          <w:sz w:val="20"/>
                          <w:szCs w:val="20"/>
                        </w:rPr>
                        <w:t xml:space="preserve">　特定大規模災害からの復旧事業に係る府の代行</w:t>
                      </w:r>
                      <w:r w:rsidRPr="008F7F7B">
                        <w:rPr>
                          <w:rFonts w:ascii="ＭＳ ゴシック" w:eastAsia="ＭＳ ゴシック" w:hAnsi="ＭＳ ゴシック" w:hint="eastAsia"/>
                          <w:sz w:val="18"/>
                          <w:szCs w:val="18"/>
                        </w:rPr>
                        <w:t>【全部局】</w:t>
                      </w:r>
                    </w:p>
                    <w:p w14:paraId="45ECD84D" w14:textId="052C6522"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地籍調査の推進</w:t>
                      </w:r>
                      <w:r w:rsidRPr="008F7F7B">
                        <w:rPr>
                          <w:rFonts w:ascii="ＭＳ ゴシック" w:eastAsia="ＭＳ ゴシック" w:hAnsi="ＭＳ ゴシック" w:hint="eastAsia"/>
                          <w:sz w:val="18"/>
                          <w:szCs w:val="18"/>
                        </w:rPr>
                        <w:t>【環境農林水産部】</w:t>
                      </w:r>
                    </w:p>
                    <w:p w14:paraId="06879BB1" w14:textId="77777777" w:rsidR="00787932" w:rsidRPr="008F7F7B" w:rsidRDefault="00787932" w:rsidP="00F96663">
                      <w:pPr>
                        <w:spacing w:line="340" w:lineRule="exact"/>
                        <w:jc w:val="left"/>
                        <w:rPr>
                          <w:rFonts w:asciiTheme="minorEastAsia" w:hAnsiTheme="minorEastAsia"/>
                          <w:sz w:val="24"/>
                        </w:rPr>
                      </w:pPr>
                    </w:p>
                  </w:txbxContent>
                </v:textbox>
                <w10:wrap anchorx="margin"/>
              </v:rect>
            </w:pict>
          </mc:Fallback>
        </mc:AlternateContent>
      </w:r>
    </w:p>
    <w:p w14:paraId="006B8B9F" w14:textId="21F81AE2" w:rsidR="00F96663" w:rsidRPr="009C0355" w:rsidRDefault="00F96663" w:rsidP="00F96663">
      <w:pPr>
        <w:widowControl/>
        <w:jc w:val="left"/>
        <w:rPr>
          <w:rFonts w:ascii="ＭＳ ゴシック" w:eastAsia="ＭＳ ゴシック" w:hAnsi="ＭＳ ゴシック"/>
          <w:sz w:val="24"/>
          <w:szCs w:val="24"/>
        </w:rPr>
      </w:pPr>
    </w:p>
    <w:p w14:paraId="38D7F3BB" w14:textId="77777777" w:rsidR="00F96663" w:rsidRPr="009C0355" w:rsidRDefault="00F96663" w:rsidP="00F96663">
      <w:pPr>
        <w:widowControl/>
        <w:jc w:val="left"/>
        <w:rPr>
          <w:rFonts w:ascii="ＭＳ ゴシック" w:eastAsia="ＭＳ ゴシック" w:hAnsi="ＭＳ ゴシック"/>
          <w:sz w:val="24"/>
          <w:szCs w:val="24"/>
        </w:rPr>
      </w:pPr>
    </w:p>
    <w:p w14:paraId="4FAE23C7" w14:textId="77777777" w:rsidR="00F96663" w:rsidRPr="009C0355" w:rsidRDefault="00F96663" w:rsidP="00F96663">
      <w:pPr>
        <w:widowControl/>
        <w:jc w:val="left"/>
        <w:rPr>
          <w:rFonts w:ascii="ＭＳ ゴシック" w:eastAsia="ＭＳ ゴシック" w:hAnsi="ＭＳ ゴシック"/>
          <w:sz w:val="24"/>
          <w:szCs w:val="24"/>
        </w:rPr>
      </w:pPr>
    </w:p>
    <w:p w14:paraId="669F5C3D" w14:textId="77777777" w:rsidR="00F96663" w:rsidRPr="009C0355" w:rsidRDefault="00F96663" w:rsidP="00F96663">
      <w:pPr>
        <w:widowControl/>
        <w:jc w:val="left"/>
        <w:rPr>
          <w:rFonts w:ascii="ＭＳ ゴシック" w:eastAsia="ＭＳ ゴシック" w:hAnsi="ＭＳ ゴシック"/>
          <w:sz w:val="24"/>
          <w:szCs w:val="24"/>
        </w:rPr>
      </w:pPr>
    </w:p>
    <w:p w14:paraId="0AA26CED" w14:textId="77777777" w:rsidR="00F96663" w:rsidRPr="009C0355" w:rsidRDefault="00F96663" w:rsidP="00F96663">
      <w:pPr>
        <w:widowControl/>
        <w:jc w:val="center"/>
        <w:rPr>
          <w:rFonts w:ascii="ＭＳ ゴシック" w:eastAsia="ＭＳ ゴシック" w:hAnsi="ＭＳ ゴシック"/>
          <w:sz w:val="24"/>
          <w:szCs w:val="24"/>
        </w:rPr>
      </w:pPr>
    </w:p>
    <w:p w14:paraId="14396EA2" w14:textId="77777777" w:rsidR="00F96663" w:rsidRPr="009C0355" w:rsidRDefault="00F96663" w:rsidP="00F96663">
      <w:pPr>
        <w:widowControl/>
        <w:jc w:val="center"/>
        <w:rPr>
          <w:rFonts w:ascii="ＭＳ ゴシック" w:eastAsia="ＭＳ ゴシック" w:hAnsi="ＭＳ ゴシック"/>
          <w:sz w:val="24"/>
          <w:szCs w:val="24"/>
        </w:rPr>
      </w:pPr>
    </w:p>
    <w:p w14:paraId="7A55E89B" w14:textId="77777777" w:rsidR="00F96663" w:rsidRPr="009C0355" w:rsidRDefault="00F96663" w:rsidP="00F96663">
      <w:pPr>
        <w:widowControl/>
        <w:jc w:val="center"/>
        <w:rPr>
          <w:rFonts w:ascii="ＭＳ ゴシック" w:eastAsia="ＭＳ ゴシック" w:hAnsi="ＭＳ ゴシック"/>
          <w:sz w:val="24"/>
          <w:szCs w:val="24"/>
        </w:rPr>
      </w:pPr>
    </w:p>
    <w:p w14:paraId="4CC98582" w14:textId="77777777" w:rsidR="00F96663" w:rsidRPr="009C0355" w:rsidRDefault="00F96663" w:rsidP="00F96663">
      <w:pPr>
        <w:widowControl/>
        <w:jc w:val="center"/>
        <w:rPr>
          <w:rFonts w:ascii="ＭＳ ゴシック" w:eastAsia="ＭＳ ゴシック" w:hAnsi="ＭＳ ゴシック"/>
          <w:sz w:val="24"/>
          <w:szCs w:val="24"/>
        </w:rPr>
      </w:pPr>
    </w:p>
    <w:p w14:paraId="6A13A829" w14:textId="77777777" w:rsidR="00F96663" w:rsidRPr="009C0355" w:rsidRDefault="00F96663" w:rsidP="00F96663">
      <w:pPr>
        <w:widowControl/>
        <w:jc w:val="center"/>
        <w:rPr>
          <w:rFonts w:ascii="ＭＳ ゴシック" w:eastAsia="ＭＳ ゴシック" w:hAnsi="ＭＳ ゴシック"/>
          <w:sz w:val="24"/>
          <w:szCs w:val="24"/>
        </w:rPr>
      </w:pPr>
    </w:p>
    <w:p w14:paraId="0F27283B" w14:textId="77777777" w:rsidR="00F96663" w:rsidRPr="009C0355" w:rsidRDefault="00F96663" w:rsidP="00F96663">
      <w:pPr>
        <w:widowControl/>
        <w:jc w:val="center"/>
        <w:rPr>
          <w:rFonts w:ascii="ＭＳ ゴシック" w:eastAsia="ＭＳ ゴシック" w:hAnsi="ＭＳ ゴシック"/>
          <w:sz w:val="24"/>
          <w:szCs w:val="24"/>
        </w:rPr>
      </w:pPr>
    </w:p>
    <w:p w14:paraId="6C3F1228" w14:textId="77777777" w:rsidR="00F96663" w:rsidRPr="009C0355" w:rsidRDefault="00F96663" w:rsidP="00F96663">
      <w:pPr>
        <w:widowControl/>
        <w:jc w:val="center"/>
        <w:rPr>
          <w:rFonts w:ascii="ＭＳ ゴシック" w:eastAsia="ＭＳ ゴシック" w:hAnsi="ＭＳ ゴシック"/>
          <w:sz w:val="24"/>
          <w:szCs w:val="24"/>
        </w:rPr>
      </w:pPr>
    </w:p>
    <w:p w14:paraId="4AA8879C" w14:textId="77777777" w:rsidR="00F96663" w:rsidRPr="009C0355" w:rsidRDefault="00F96663" w:rsidP="00F96663">
      <w:pPr>
        <w:widowControl/>
        <w:jc w:val="center"/>
        <w:rPr>
          <w:rFonts w:ascii="ＭＳ ゴシック" w:eastAsia="ＭＳ ゴシック" w:hAnsi="ＭＳ ゴシック"/>
          <w:sz w:val="24"/>
          <w:szCs w:val="24"/>
        </w:rPr>
      </w:pPr>
    </w:p>
    <w:p w14:paraId="3E6747E9" w14:textId="77777777" w:rsidR="00F96663" w:rsidRPr="009C0355" w:rsidRDefault="00F96663" w:rsidP="00F96663">
      <w:pPr>
        <w:widowControl/>
        <w:jc w:val="center"/>
        <w:rPr>
          <w:rFonts w:ascii="ＭＳ ゴシック" w:eastAsia="ＭＳ ゴシック" w:hAnsi="ＭＳ ゴシック"/>
          <w:sz w:val="24"/>
          <w:szCs w:val="24"/>
        </w:rPr>
      </w:pPr>
    </w:p>
    <w:p w14:paraId="165DE35D" w14:textId="0ED9DE2E"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53120" behindDoc="0" locked="0" layoutInCell="1" allowOverlap="1" wp14:anchorId="5FFF7C51" wp14:editId="0D172D8A">
                <wp:simplePos x="0" y="0"/>
                <wp:positionH relativeFrom="margin">
                  <wp:posOffset>255905</wp:posOffset>
                </wp:positionH>
                <wp:positionV relativeFrom="paragraph">
                  <wp:posOffset>28575</wp:posOffset>
                </wp:positionV>
                <wp:extent cx="6120000" cy="371475"/>
                <wp:effectExtent l="0" t="0" r="10795" b="28575"/>
                <wp:wrapNone/>
                <wp:docPr id="74" name="額縁 74" title="府の行政機能の維持"/>
                <wp:cNvGraphicFramePr/>
                <a:graphic xmlns:a="http://schemas.openxmlformats.org/drawingml/2006/main">
                  <a:graphicData uri="http://schemas.microsoft.com/office/word/2010/wordprocessingShape">
                    <wps:wsp>
                      <wps:cNvSpPr/>
                      <wps:spPr>
                        <a:xfrm>
                          <a:off x="0" y="0"/>
                          <a:ext cx="6120000"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51FCA5E2" w14:textId="77777777" w:rsidR="00787932" w:rsidRPr="00316213" w:rsidRDefault="00787932" w:rsidP="00021444">
                            <w:pPr>
                              <w:spacing w:line="280" w:lineRule="exact"/>
                              <w:ind w:firstLineChars="135" w:firstLine="283"/>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none" lIns="72000" tIns="18000" rIns="21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7C51" id="額縁 74" o:spid="_x0000_s1083" type="#_x0000_t84" alt="タイトル: 府の行政機能の維持" style="position:absolute;left:0;text-align:left;margin-left:20.15pt;margin-top:2.25pt;width:481.9pt;height:29.25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" adj="1385" fillcolor="window" strokecolor="windowText" strokeweight=".5pt">
                <v:textbox inset="2mm,.5mm,6mm,.5mm">
                  <w:txbxContent>
                    <w:p w14:paraId="51FCA5E2" w14:textId="77777777" w:rsidR="00787932" w:rsidRPr="00316213" w:rsidRDefault="00787932" w:rsidP="00021444">
                      <w:pPr>
                        <w:spacing w:line="280" w:lineRule="exact"/>
                        <w:ind w:firstLineChars="135" w:firstLine="283"/>
                        <w:jc w:val="left"/>
                        <w:rPr>
                          <w:sz w:val="18"/>
                        </w:rPr>
                      </w:pPr>
                      <w:r>
                        <w:rPr>
                          <w:rFonts w:ascii="ＭＳ ゴシック" w:eastAsia="ＭＳ ゴシック" w:hAnsi="ＭＳ ゴシック" w:hint="eastAsia"/>
                          <w:szCs w:val="24"/>
                        </w:rPr>
                        <w:t>府の行政機能の維持</w:t>
                      </w:r>
                    </w:p>
                  </w:txbxContent>
                </v:textbox>
                <w10:wrap anchorx="margin"/>
              </v:shape>
            </w:pict>
          </mc:Fallback>
        </mc:AlternateContent>
      </w:r>
    </w:p>
    <w:p w14:paraId="2AE81F5C" w14:textId="17AE254E" w:rsidR="00F96663" w:rsidRPr="009C0355" w:rsidRDefault="00F96663" w:rsidP="00F96663">
      <w:pPr>
        <w:jc w:val="center"/>
        <w:rPr>
          <w:rFonts w:ascii="ＭＳ ゴシック" w:eastAsia="ＭＳ ゴシック" w:hAnsi="ＭＳ ゴシック"/>
          <w:sz w:val="24"/>
          <w:szCs w:val="24"/>
        </w:rPr>
      </w:pPr>
    </w:p>
    <w:p w14:paraId="2607C538" w14:textId="1386C029"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2F6F32BE" wp14:editId="4D3AC3C0">
                <wp:simplePos x="0" y="0"/>
                <wp:positionH relativeFrom="margin">
                  <wp:align>center</wp:align>
                </wp:positionH>
                <wp:positionV relativeFrom="paragraph">
                  <wp:posOffset>107950</wp:posOffset>
                </wp:positionV>
                <wp:extent cx="5904000" cy="2743200"/>
                <wp:effectExtent l="0" t="0" r="20955" b="16510"/>
                <wp:wrapNone/>
                <wp:docPr id="75" name="正方形/長方形 75" descr="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title="府の行政機能の維持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2743200"/>
                        </a:xfrm>
                        <a:prstGeom prst="rect">
                          <a:avLst/>
                        </a:prstGeom>
                        <a:solidFill>
                          <a:sysClr val="window" lastClr="FFFFFF"/>
                        </a:solidFill>
                        <a:ln w="25400" cap="flat" cmpd="sng" algn="ctr">
                          <a:solidFill>
                            <a:sysClr val="windowText" lastClr="000000"/>
                          </a:solidFill>
                          <a:prstDash val="solid"/>
                        </a:ln>
                        <a:effectLst/>
                      </wps:spPr>
                      <wps:txbx>
                        <w:txbxContent>
                          <w:p w14:paraId="6474B97F" w14:textId="77777777" w:rsidR="00787932" w:rsidRPr="008F7F7B" w:rsidRDefault="00787932" w:rsidP="00F96663">
                            <w:pPr>
                              <w:spacing w:line="240" w:lineRule="exact"/>
                              <w:rPr>
                                <w:rFonts w:asciiTheme="minorEastAsia" w:hAnsiTheme="minorEastAsia"/>
                                <w:sz w:val="22"/>
                                <w:szCs w:val="24"/>
                              </w:rPr>
                            </w:pPr>
                          </w:p>
                          <w:p w14:paraId="51FA9855" w14:textId="5567BC4D"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7</w:t>
                            </w:r>
                            <w:r w:rsidRPr="008F7F7B">
                              <w:rPr>
                                <w:rFonts w:ascii="ＭＳ ゴシック" w:eastAsia="ＭＳ ゴシック" w:hAnsi="ＭＳ ゴシック" w:hint="eastAsia"/>
                                <w:bCs/>
                                <w:sz w:val="20"/>
                              </w:rPr>
                              <w:t xml:space="preserve">　</w:t>
                            </w:r>
                            <w:r>
                              <w:rPr>
                                <w:rFonts w:ascii="ＭＳ ゴシック" w:eastAsia="ＭＳ ゴシック" w:hAnsi="ＭＳ ゴシック" w:hint="eastAsia"/>
                                <w:bCs/>
                                <w:sz w:val="20"/>
                              </w:rPr>
                              <w:t>大阪府の初動体制の運用・改善</w:t>
                            </w:r>
                            <w:r w:rsidRPr="008F7F7B">
                              <w:rPr>
                                <w:rFonts w:ascii="ＭＳ ゴシック" w:eastAsia="ＭＳ ゴシック" w:hAnsi="ＭＳ ゴシック" w:hint="eastAsia"/>
                                <w:bCs/>
                                <w:sz w:val="18"/>
                                <w:szCs w:val="18"/>
                              </w:rPr>
                              <w:t>【全部局</w:t>
                            </w:r>
                            <w:r w:rsidR="00A43522">
                              <w:rPr>
                                <w:rFonts w:ascii="ＭＳ ゴシック" w:eastAsia="ＭＳ ゴシック" w:hAnsi="ＭＳ ゴシック" w:hint="eastAsia"/>
                                <w:bCs/>
                                <w:sz w:val="18"/>
                                <w:szCs w:val="18"/>
                              </w:rPr>
                              <w:t>・危機管理室</w:t>
                            </w:r>
                            <w:r w:rsidRPr="008F7F7B">
                              <w:rPr>
                                <w:rFonts w:ascii="ＭＳ ゴシック" w:eastAsia="ＭＳ ゴシック" w:hAnsi="ＭＳ ゴシック" w:hint="eastAsia"/>
                                <w:bCs/>
                                <w:sz w:val="18"/>
                                <w:szCs w:val="18"/>
                              </w:rPr>
                              <w:t>】</w:t>
                            </w:r>
                          </w:p>
                          <w:p w14:paraId="09BF42DA" w14:textId="2706798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8</w:t>
                            </w:r>
                            <w:r>
                              <w:rPr>
                                <w:rFonts w:ascii="ＭＳ ゴシック" w:eastAsia="ＭＳ ゴシック" w:hAnsi="ＭＳ ゴシック"/>
                                <w:sz w:val="20"/>
                              </w:rPr>
                              <w:t>8</w:t>
                            </w:r>
                            <w:r w:rsidRPr="008F7F7B">
                              <w:rPr>
                                <w:rFonts w:ascii="ＭＳ ゴシック" w:eastAsia="ＭＳ ゴシック" w:hAnsi="ＭＳ ゴシック" w:hint="eastAsia"/>
                                <w:sz w:val="20"/>
                              </w:rPr>
                              <w:t xml:space="preserve">　大阪府防災行政無線による迅速・的確な情報連絡体制確保</w:t>
                            </w:r>
                            <w:r w:rsidRPr="008F7F7B">
                              <w:rPr>
                                <w:rFonts w:ascii="ＭＳ ゴシック" w:eastAsia="ＭＳ ゴシック" w:hAnsi="ＭＳ ゴシック" w:hint="eastAsia"/>
                                <w:sz w:val="18"/>
                                <w:szCs w:val="18"/>
                              </w:rPr>
                              <w:t>【危機管理室】</w:t>
                            </w:r>
                          </w:p>
                          <w:p w14:paraId="09746556" w14:textId="17697E4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9</w:t>
                            </w:r>
                            <w:r w:rsidRPr="008F7F7B">
                              <w:rPr>
                                <w:rFonts w:ascii="ＭＳ ゴシック" w:eastAsia="ＭＳ ゴシック" w:hAnsi="ＭＳ ゴシック" w:hint="eastAsia"/>
                                <w:bCs/>
                                <w:sz w:val="20"/>
                              </w:rPr>
                              <w:t xml:space="preserve">　災害時の府民への広報体制の整備・充実</w:t>
                            </w:r>
                            <w:r w:rsidRPr="008F7F7B">
                              <w:rPr>
                                <w:rFonts w:ascii="ＭＳ ゴシック" w:eastAsia="ＭＳ ゴシック" w:hAnsi="ＭＳ ゴシック" w:hint="eastAsia"/>
                                <w:bCs/>
                                <w:sz w:val="18"/>
                                <w:szCs w:val="18"/>
                              </w:rPr>
                              <w:t>【危機管理室・政策企画部・府民文化部】</w:t>
                            </w:r>
                          </w:p>
                          <w:p w14:paraId="51605A4D" w14:textId="13A61CC4"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ＭＳ ゴシック" w:eastAsia="ＭＳ ゴシック" w:hAnsi="ＭＳ ゴシック"/>
                                <w:bCs/>
                                <w:sz w:val="20"/>
                              </w:rPr>
                              <w:t>90</w:t>
                            </w:r>
                            <w:r w:rsidRPr="008F7F7B">
                              <w:rPr>
                                <w:rFonts w:ascii="ＭＳ ゴシック" w:eastAsia="ＭＳ ゴシック" w:hAnsi="ＭＳ ゴシック" w:hint="eastAsia"/>
                                <w:bCs/>
                                <w:sz w:val="20"/>
                              </w:rPr>
                              <w:t xml:space="preserve">　都府県市間相互応援体制の確立・強化</w:t>
                            </w:r>
                            <w:r w:rsidRPr="008F7F7B">
                              <w:rPr>
                                <w:rFonts w:ascii="ＭＳ ゴシック" w:eastAsia="ＭＳ ゴシック" w:hAnsi="ＭＳ ゴシック" w:hint="eastAsia"/>
                                <w:bCs/>
                                <w:sz w:val="18"/>
                                <w:szCs w:val="18"/>
                              </w:rPr>
                              <w:t>【危機管理室】</w:t>
                            </w:r>
                          </w:p>
                          <w:p w14:paraId="78750F71" w14:textId="2CEE8749"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1</w:t>
                            </w:r>
                            <w:r w:rsidRPr="008F7F7B">
                              <w:rPr>
                                <w:rFonts w:ascii="ＭＳ ゴシック" w:eastAsia="ＭＳ ゴシック" w:hAnsi="ＭＳ ゴシック" w:hint="eastAsia"/>
                                <w:sz w:val="20"/>
                              </w:rPr>
                              <w:t xml:space="preserve">　健康危機発生時における近畿府県地方衛生研究所の相互協力体制の強化</w:t>
                            </w:r>
                            <w:r w:rsidRPr="008F7F7B">
                              <w:rPr>
                                <w:rFonts w:ascii="ＭＳ ゴシック" w:eastAsia="ＭＳ ゴシック" w:hAnsi="ＭＳ ゴシック" w:hint="eastAsia"/>
                                <w:sz w:val="18"/>
                                <w:szCs w:val="18"/>
                              </w:rPr>
                              <w:t>【健康医療部】</w:t>
                            </w:r>
                          </w:p>
                          <w:p w14:paraId="3DDE493A" w14:textId="17424B2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2</w:t>
                            </w:r>
                            <w:r w:rsidRPr="008F7F7B">
                              <w:rPr>
                                <w:rFonts w:ascii="ＭＳ ゴシック" w:eastAsia="ＭＳ ゴシック" w:hAnsi="ＭＳ ゴシック" w:hint="eastAsia"/>
                                <w:sz w:val="20"/>
                              </w:rPr>
                              <w:t xml:space="preserve">　発災時における地域の安全の確保</w:t>
                            </w:r>
                            <w:r w:rsidRPr="008F7F7B">
                              <w:rPr>
                                <w:rFonts w:ascii="ＭＳ ゴシック" w:eastAsia="ＭＳ ゴシック" w:hAnsi="ＭＳ ゴシック" w:hint="eastAsia"/>
                                <w:sz w:val="18"/>
                                <w:szCs w:val="18"/>
                              </w:rPr>
                              <w:t>【警察本部】</w:t>
                            </w:r>
                          </w:p>
                          <w:p w14:paraId="13AC148F" w14:textId="4F2DC978"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3</w:t>
                            </w:r>
                            <w:r w:rsidRPr="008F7F7B">
                              <w:rPr>
                                <w:rFonts w:ascii="ＭＳ ゴシック" w:eastAsia="ＭＳ ゴシック" w:hAnsi="ＭＳ ゴシック" w:hint="eastAsia"/>
                                <w:bCs/>
                                <w:sz w:val="20"/>
                              </w:rPr>
                              <w:t xml:space="preserve">　緊急消防援助隊受入れ・市町村消防の広域化の推進</w:t>
                            </w:r>
                            <w:r w:rsidRPr="008F7F7B">
                              <w:rPr>
                                <w:rFonts w:ascii="ＭＳ ゴシック" w:eastAsia="ＭＳ ゴシック" w:hAnsi="ＭＳ ゴシック" w:hint="eastAsia"/>
                                <w:bCs/>
                                <w:sz w:val="18"/>
                                <w:szCs w:val="18"/>
                              </w:rPr>
                              <w:t>【危機管理室】</w:t>
                            </w:r>
                          </w:p>
                          <w:p w14:paraId="4B9D674C" w14:textId="28E85D23"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4</w:t>
                            </w:r>
                            <w:r w:rsidRPr="008F7F7B">
                              <w:rPr>
                                <w:rFonts w:ascii="ＭＳ ゴシック" w:eastAsia="ＭＳ ゴシック" w:hAnsi="ＭＳ ゴシック" w:hint="eastAsia"/>
                                <w:sz w:val="20"/>
                              </w:rPr>
                              <w:t xml:space="preserve">　救急救命士の養成・能力向上</w:t>
                            </w:r>
                            <w:r w:rsidRPr="008F7F7B">
                              <w:rPr>
                                <w:rFonts w:ascii="ＭＳ ゴシック" w:eastAsia="ＭＳ ゴシック" w:hAnsi="ＭＳ ゴシック" w:hint="eastAsia"/>
                                <w:sz w:val="18"/>
                                <w:szCs w:val="18"/>
                              </w:rPr>
                              <w:t>【危機管理室】</w:t>
                            </w:r>
                          </w:p>
                          <w:p w14:paraId="7090B509" w14:textId="1DFBC09C"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5</w:t>
                            </w:r>
                            <w:r w:rsidRPr="008F7F7B">
                              <w:rPr>
                                <w:rFonts w:ascii="ＭＳ ゴシック" w:eastAsia="ＭＳ ゴシック" w:hAnsi="ＭＳ ゴシック" w:hint="eastAsia"/>
                                <w:sz w:val="20"/>
                              </w:rPr>
                              <w:t xml:space="preserve">　救出救助活動体制の充実・強化</w:t>
                            </w:r>
                            <w:r w:rsidRPr="008F7F7B">
                              <w:rPr>
                                <w:rFonts w:ascii="ＭＳ ゴシック" w:eastAsia="ＭＳ ゴシック" w:hAnsi="ＭＳ ゴシック" w:hint="eastAsia"/>
                                <w:sz w:val="18"/>
                                <w:szCs w:val="18"/>
                              </w:rPr>
                              <w:t>【警察本部】</w:t>
                            </w:r>
                          </w:p>
                          <w:p w14:paraId="7A7DFFB8" w14:textId="4DBEF1D0"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6</w:t>
                            </w:r>
                            <w:r w:rsidRPr="008F7F7B">
                              <w:rPr>
                                <w:rFonts w:ascii="ＭＳ ゴシック" w:eastAsia="ＭＳ ゴシック" w:hAnsi="ＭＳ ゴシック" w:hint="eastAsia"/>
                                <w:bCs/>
                                <w:sz w:val="20"/>
                              </w:rPr>
                              <w:t xml:space="preserve">　災害対策本部要員等の訓練・スキルアップ</w:t>
                            </w:r>
                            <w:r w:rsidRPr="008F7F7B">
                              <w:rPr>
                                <w:rFonts w:ascii="ＭＳ ゴシック" w:eastAsia="ＭＳ ゴシック" w:hAnsi="ＭＳ ゴシック" w:hint="eastAsia"/>
                                <w:bCs/>
                                <w:sz w:val="18"/>
                                <w:szCs w:val="18"/>
                              </w:rPr>
                              <w:t>【危機管理室】</w:t>
                            </w:r>
                          </w:p>
                          <w:p w14:paraId="65C9C0C0" w14:textId="11B34C95" w:rsidR="00787932" w:rsidRPr="00A83D10"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7</w:t>
                            </w:r>
                            <w:r w:rsidRPr="008F7F7B">
                              <w:rPr>
                                <w:rFonts w:ascii="ＭＳ ゴシック" w:eastAsia="ＭＳ ゴシック" w:hAnsi="ＭＳ ゴシック" w:hint="eastAsia"/>
                                <w:sz w:val="20"/>
                              </w:rPr>
                              <w:t xml:space="preserve">　発災後の緊急時における財務処理体制の確保</w:t>
                            </w:r>
                            <w:r w:rsidRPr="008F7F7B">
                              <w:rPr>
                                <w:rFonts w:ascii="ＭＳ ゴシック" w:eastAsia="ＭＳ ゴシック" w:hAnsi="ＭＳ ゴシック" w:hint="eastAsia"/>
                                <w:sz w:val="18"/>
                                <w:szCs w:val="18"/>
                              </w:rPr>
                              <w:t>【会計局】</w:t>
                            </w:r>
                          </w:p>
                          <w:p w14:paraId="07F46A9B" w14:textId="77777777" w:rsidR="00787932" w:rsidRPr="008F7F7B" w:rsidRDefault="00787932" w:rsidP="00F96663">
                            <w:pPr>
                              <w:spacing w:line="300" w:lineRule="exact"/>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F6F32BE" id="正方形/長方形 75" o:spid="_x0000_s1084" alt="タイトル: 府の行政機能の維持に係るアクション - 説明: 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style="position:absolute;left:0;text-align:left;margin-left:0;margin-top:8.5pt;width:464.9pt;height:3in;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" fillcolor="window" strokecolor="windowText" strokeweight="2pt">
                <v:path arrowok="t"/>
                <v:textbox style="mso-fit-shape-to-text:t">
                  <w:txbxContent>
                    <w:p w14:paraId="6474B97F" w14:textId="77777777" w:rsidR="00787932" w:rsidRPr="008F7F7B" w:rsidRDefault="00787932" w:rsidP="00F96663">
                      <w:pPr>
                        <w:spacing w:line="240" w:lineRule="exact"/>
                        <w:rPr>
                          <w:rFonts w:asciiTheme="minorEastAsia" w:hAnsiTheme="minorEastAsia"/>
                          <w:sz w:val="22"/>
                          <w:szCs w:val="24"/>
                        </w:rPr>
                      </w:pPr>
                    </w:p>
                    <w:p w14:paraId="51FA9855" w14:textId="5567BC4D"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w:t>
                      </w: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7</w:t>
                      </w:r>
                      <w:r w:rsidRPr="008F7F7B">
                        <w:rPr>
                          <w:rFonts w:ascii="ＭＳ ゴシック" w:eastAsia="ＭＳ ゴシック" w:hAnsi="ＭＳ ゴシック" w:hint="eastAsia"/>
                          <w:bCs/>
                          <w:sz w:val="20"/>
                        </w:rPr>
                        <w:t xml:space="preserve">　</w:t>
                      </w:r>
                      <w:r>
                        <w:rPr>
                          <w:rFonts w:ascii="ＭＳ ゴシック" w:eastAsia="ＭＳ ゴシック" w:hAnsi="ＭＳ ゴシック" w:hint="eastAsia"/>
                          <w:bCs/>
                          <w:sz w:val="20"/>
                        </w:rPr>
                        <w:t>大阪府の初動体制の運用・改善</w:t>
                      </w:r>
                      <w:r w:rsidRPr="008F7F7B">
                        <w:rPr>
                          <w:rFonts w:ascii="ＭＳ ゴシック" w:eastAsia="ＭＳ ゴシック" w:hAnsi="ＭＳ ゴシック" w:hint="eastAsia"/>
                          <w:bCs/>
                          <w:sz w:val="18"/>
                          <w:szCs w:val="18"/>
                        </w:rPr>
                        <w:t>【全部局</w:t>
                      </w:r>
                      <w:r w:rsidR="00A43522">
                        <w:rPr>
                          <w:rFonts w:ascii="ＭＳ ゴシック" w:eastAsia="ＭＳ ゴシック" w:hAnsi="ＭＳ ゴシック" w:hint="eastAsia"/>
                          <w:bCs/>
                          <w:sz w:val="18"/>
                          <w:szCs w:val="18"/>
                        </w:rPr>
                        <w:t>・危機管理室</w:t>
                      </w:r>
                      <w:r w:rsidRPr="008F7F7B">
                        <w:rPr>
                          <w:rFonts w:ascii="ＭＳ ゴシック" w:eastAsia="ＭＳ ゴシック" w:hAnsi="ＭＳ ゴシック" w:hint="eastAsia"/>
                          <w:bCs/>
                          <w:sz w:val="18"/>
                          <w:szCs w:val="18"/>
                        </w:rPr>
                        <w:t>】</w:t>
                      </w:r>
                    </w:p>
                    <w:p w14:paraId="09BF42DA" w14:textId="2706798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8</w:t>
                      </w:r>
                      <w:r>
                        <w:rPr>
                          <w:rFonts w:ascii="ＭＳ ゴシック" w:eastAsia="ＭＳ ゴシック" w:hAnsi="ＭＳ ゴシック"/>
                          <w:sz w:val="20"/>
                        </w:rPr>
                        <w:t>8</w:t>
                      </w:r>
                      <w:r w:rsidRPr="008F7F7B">
                        <w:rPr>
                          <w:rFonts w:ascii="ＭＳ ゴシック" w:eastAsia="ＭＳ ゴシック" w:hAnsi="ＭＳ ゴシック" w:hint="eastAsia"/>
                          <w:sz w:val="20"/>
                        </w:rPr>
                        <w:t xml:space="preserve">　大阪府防災行政無線による迅速・的確な情報連絡体制確保</w:t>
                      </w:r>
                      <w:r w:rsidRPr="008F7F7B">
                        <w:rPr>
                          <w:rFonts w:ascii="ＭＳ ゴシック" w:eastAsia="ＭＳ ゴシック" w:hAnsi="ＭＳ ゴシック" w:hint="eastAsia"/>
                          <w:sz w:val="18"/>
                          <w:szCs w:val="18"/>
                        </w:rPr>
                        <w:t>【危機管理室】</w:t>
                      </w:r>
                    </w:p>
                    <w:p w14:paraId="09746556" w14:textId="17697E4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9</w:t>
                      </w:r>
                      <w:r w:rsidRPr="008F7F7B">
                        <w:rPr>
                          <w:rFonts w:ascii="ＭＳ ゴシック" w:eastAsia="ＭＳ ゴシック" w:hAnsi="ＭＳ ゴシック" w:hint="eastAsia"/>
                          <w:bCs/>
                          <w:sz w:val="20"/>
                        </w:rPr>
                        <w:t xml:space="preserve">　災害時の府民への広報体制の整備・充実</w:t>
                      </w:r>
                      <w:r w:rsidRPr="008F7F7B">
                        <w:rPr>
                          <w:rFonts w:ascii="ＭＳ ゴシック" w:eastAsia="ＭＳ ゴシック" w:hAnsi="ＭＳ ゴシック" w:hint="eastAsia"/>
                          <w:bCs/>
                          <w:sz w:val="18"/>
                          <w:szCs w:val="18"/>
                        </w:rPr>
                        <w:t>【危機管理室・政策企画部・府民文化部】</w:t>
                      </w:r>
                    </w:p>
                    <w:p w14:paraId="51605A4D" w14:textId="13A61CC4"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ＭＳ ゴシック" w:eastAsia="ＭＳ ゴシック" w:hAnsi="ＭＳ ゴシック"/>
                          <w:bCs/>
                          <w:sz w:val="20"/>
                        </w:rPr>
                        <w:t>90</w:t>
                      </w:r>
                      <w:r w:rsidRPr="008F7F7B">
                        <w:rPr>
                          <w:rFonts w:ascii="ＭＳ ゴシック" w:eastAsia="ＭＳ ゴシック" w:hAnsi="ＭＳ ゴシック" w:hint="eastAsia"/>
                          <w:bCs/>
                          <w:sz w:val="20"/>
                        </w:rPr>
                        <w:t xml:space="preserve">　都府県市間相互応援体制の確立・強化</w:t>
                      </w:r>
                      <w:r w:rsidRPr="008F7F7B">
                        <w:rPr>
                          <w:rFonts w:ascii="ＭＳ ゴシック" w:eastAsia="ＭＳ ゴシック" w:hAnsi="ＭＳ ゴシック" w:hint="eastAsia"/>
                          <w:bCs/>
                          <w:sz w:val="18"/>
                          <w:szCs w:val="18"/>
                        </w:rPr>
                        <w:t>【危機管理室】</w:t>
                      </w:r>
                    </w:p>
                    <w:p w14:paraId="78750F71" w14:textId="2CEE8749"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1</w:t>
                      </w:r>
                      <w:r w:rsidRPr="008F7F7B">
                        <w:rPr>
                          <w:rFonts w:ascii="ＭＳ ゴシック" w:eastAsia="ＭＳ ゴシック" w:hAnsi="ＭＳ ゴシック" w:hint="eastAsia"/>
                          <w:sz w:val="20"/>
                        </w:rPr>
                        <w:t xml:space="preserve">　健康危機発生時における近畿府県地方衛生研究所の相互協力体制の強化</w:t>
                      </w:r>
                      <w:r w:rsidRPr="008F7F7B">
                        <w:rPr>
                          <w:rFonts w:ascii="ＭＳ ゴシック" w:eastAsia="ＭＳ ゴシック" w:hAnsi="ＭＳ ゴシック" w:hint="eastAsia"/>
                          <w:sz w:val="18"/>
                          <w:szCs w:val="18"/>
                        </w:rPr>
                        <w:t>【健康医療部】</w:t>
                      </w:r>
                    </w:p>
                    <w:p w14:paraId="3DDE493A" w14:textId="17424B2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2</w:t>
                      </w:r>
                      <w:r w:rsidRPr="008F7F7B">
                        <w:rPr>
                          <w:rFonts w:ascii="ＭＳ ゴシック" w:eastAsia="ＭＳ ゴシック" w:hAnsi="ＭＳ ゴシック" w:hint="eastAsia"/>
                          <w:sz w:val="20"/>
                        </w:rPr>
                        <w:t xml:space="preserve">　発災時における地域の安全の確保</w:t>
                      </w:r>
                      <w:r w:rsidRPr="008F7F7B">
                        <w:rPr>
                          <w:rFonts w:ascii="ＭＳ ゴシック" w:eastAsia="ＭＳ ゴシック" w:hAnsi="ＭＳ ゴシック" w:hint="eastAsia"/>
                          <w:sz w:val="18"/>
                          <w:szCs w:val="18"/>
                        </w:rPr>
                        <w:t>【警察本部】</w:t>
                      </w:r>
                    </w:p>
                    <w:p w14:paraId="13AC148F" w14:textId="4F2DC978"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3</w:t>
                      </w:r>
                      <w:r w:rsidRPr="008F7F7B">
                        <w:rPr>
                          <w:rFonts w:ascii="ＭＳ ゴシック" w:eastAsia="ＭＳ ゴシック" w:hAnsi="ＭＳ ゴシック" w:hint="eastAsia"/>
                          <w:bCs/>
                          <w:sz w:val="20"/>
                        </w:rPr>
                        <w:t xml:space="preserve">　緊急消防援助隊受入れ・市町村消防の広域化の推進</w:t>
                      </w:r>
                      <w:r w:rsidRPr="008F7F7B">
                        <w:rPr>
                          <w:rFonts w:ascii="ＭＳ ゴシック" w:eastAsia="ＭＳ ゴシック" w:hAnsi="ＭＳ ゴシック" w:hint="eastAsia"/>
                          <w:bCs/>
                          <w:sz w:val="18"/>
                          <w:szCs w:val="18"/>
                        </w:rPr>
                        <w:t>【危機管理室】</w:t>
                      </w:r>
                    </w:p>
                    <w:p w14:paraId="4B9D674C" w14:textId="28E85D23"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4</w:t>
                      </w:r>
                      <w:r w:rsidRPr="008F7F7B">
                        <w:rPr>
                          <w:rFonts w:ascii="ＭＳ ゴシック" w:eastAsia="ＭＳ ゴシック" w:hAnsi="ＭＳ ゴシック" w:hint="eastAsia"/>
                          <w:sz w:val="20"/>
                        </w:rPr>
                        <w:t xml:space="preserve">　救急救命士の養成・能力向上</w:t>
                      </w:r>
                      <w:r w:rsidRPr="008F7F7B">
                        <w:rPr>
                          <w:rFonts w:ascii="ＭＳ ゴシック" w:eastAsia="ＭＳ ゴシック" w:hAnsi="ＭＳ ゴシック" w:hint="eastAsia"/>
                          <w:sz w:val="18"/>
                          <w:szCs w:val="18"/>
                        </w:rPr>
                        <w:t>【危機管理室】</w:t>
                      </w:r>
                    </w:p>
                    <w:p w14:paraId="7090B509" w14:textId="1DFBC09C"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5</w:t>
                      </w:r>
                      <w:r w:rsidRPr="008F7F7B">
                        <w:rPr>
                          <w:rFonts w:ascii="ＭＳ ゴシック" w:eastAsia="ＭＳ ゴシック" w:hAnsi="ＭＳ ゴシック" w:hint="eastAsia"/>
                          <w:sz w:val="20"/>
                        </w:rPr>
                        <w:t xml:space="preserve">　救出救助活動体制の充実・強化</w:t>
                      </w:r>
                      <w:r w:rsidRPr="008F7F7B">
                        <w:rPr>
                          <w:rFonts w:ascii="ＭＳ ゴシック" w:eastAsia="ＭＳ ゴシック" w:hAnsi="ＭＳ ゴシック" w:hint="eastAsia"/>
                          <w:sz w:val="18"/>
                          <w:szCs w:val="18"/>
                        </w:rPr>
                        <w:t>【警察本部】</w:t>
                      </w:r>
                    </w:p>
                    <w:p w14:paraId="7A7DFFB8" w14:textId="4DBEF1D0"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6</w:t>
                      </w:r>
                      <w:r w:rsidRPr="008F7F7B">
                        <w:rPr>
                          <w:rFonts w:ascii="ＭＳ ゴシック" w:eastAsia="ＭＳ ゴシック" w:hAnsi="ＭＳ ゴシック" w:hint="eastAsia"/>
                          <w:bCs/>
                          <w:sz w:val="20"/>
                        </w:rPr>
                        <w:t xml:space="preserve">　災害対策本部要員等の訓練・スキルアップ</w:t>
                      </w:r>
                      <w:r w:rsidRPr="008F7F7B">
                        <w:rPr>
                          <w:rFonts w:ascii="ＭＳ ゴシック" w:eastAsia="ＭＳ ゴシック" w:hAnsi="ＭＳ ゴシック" w:hint="eastAsia"/>
                          <w:bCs/>
                          <w:sz w:val="18"/>
                          <w:szCs w:val="18"/>
                        </w:rPr>
                        <w:t>【危機管理室】</w:t>
                      </w:r>
                    </w:p>
                    <w:p w14:paraId="65C9C0C0" w14:textId="11B34C95" w:rsidR="00787932" w:rsidRPr="00A83D10"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7</w:t>
                      </w:r>
                      <w:r w:rsidRPr="008F7F7B">
                        <w:rPr>
                          <w:rFonts w:ascii="ＭＳ ゴシック" w:eastAsia="ＭＳ ゴシック" w:hAnsi="ＭＳ ゴシック" w:hint="eastAsia"/>
                          <w:sz w:val="20"/>
                        </w:rPr>
                        <w:t xml:space="preserve">　発災後の緊急時における財務処理体制の確保</w:t>
                      </w:r>
                      <w:r w:rsidRPr="008F7F7B">
                        <w:rPr>
                          <w:rFonts w:ascii="ＭＳ ゴシック" w:eastAsia="ＭＳ ゴシック" w:hAnsi="ＭＳ ゴシック" w:hint="eastAsia"/>
                          <w:sz w:val="18"/>
                          <w:szCs w:val="18"/>
                        </w:rPr>
                        <w:t>【会計局】</w:t>
                      </w:r>
                    </w:p>
                    <w:p w14:paraId="07F46A9B" w14:textId="77777777" w:rsidR="00787932" w:rsidRPr="008F7F7B" w:rsidRDefault="00787932" w:rsidP="00F96663">
                      <w:pPr>
                        <w:spacing w:line="300" w:lineRule="exact"/>
                        <w:jc w:val="left"/>
                        <w:rPr>
                          <w:rFonts w:asciiTheme="minorEastAsia" w:hAnsiTheme="minorEastAsia"/>
                          <w:sz w:val="24"/>
                        </w:rPr>
                      </w:pPr>
                    </w:p>
                  </w:txbxContent>
                </v:textbox>
                <w10:wrap anchorx="margin"/>
              </v:rect>
            </w:pict>
          </mc:Fallback>
        </mc:AlternateContent>
      </w:r>
    </w:p>
    <w:p w14:paraId="1325C30C" w14:textId="77777777" w:rsidR="00F96663" w:rsidRPr="009C0355" w:rsidRDefault="00F96663" w:rsidP="00F96663">
      <w:pPr>
        <w:jc w:val="center"/>
        <w:rPr>
          <w:rFonts w:ascii="ＭＳ ゴシック" w:eastAsia="ＭＳ ゴシック" w:hAnsi="ＭＳ ゴシック"/>
          <w:sz w:val="24"/>
          <w:szCs w:val="24"/>
        </w:rPr>
      </w:pPr>
    </w:p>
    <w:p w14:paraId="2AB864B3" w14:textId="08ADEDC1" w:rsidR="00F96663" w:rsidRPr="009C0355" w:rsidRDefault="00F96663" w:rsidP="00F96663">
      <w:pPr>
        <w:jc w:val="center"/>
        <w:rPr>
          <w:rFonts w:ascii="ＭＳ ゴシック" w:eastAsia="ＭＳ ゴシック" w:hAnsi="ＭＳ ゴシック"/>
          <w:sz w:val="24"/>
          <w:szCs w:val="24"/>
        </w:rPr>
      </w:pPr>
    </w:p>
    <w:p w14:paraId="7EFBE97C" w14:textId="77777777" w:rsidR="00F96663" w:rsidRPr="009C0355" w:rsidRDefault="00F96663" w:rsidP="00F96663">
      <w:pPr>
        <w:jc w:val="center"/>
        <w:rPr>
          <w:rFonts w:ascii="ＭＳ ゴシック" w:eastAsia="ＭＳ ゴシック" w:hAnsi="ＭＳ ゴシック"/>
          <w:sz w:val="24"/>
          <w:szCs w:val="24"/>
        </w:rPr>
      </w:pPr>
    </w:p>
    <w:p w14:paraId="21393EAC" w14:textId="77777777" w:rsidR="00F96663" w:rsidRPr="009C0355" w:rsidRDefault="00F96663" w:rsidP="00F96663">
      <w:pPr>
        <w:jc w:val="center"/>
        <w:rPr>
          <w:rFonts w:ascii="ＭＳ ゴシック" w:eastAsia="ＭＳ ゴシック" w:hAnsi="ＭＳ ゴシック"/>
          <w:sz w:val="24"/>
          <w:szCs w:val="24"/>
        </w:rPr>
      </w:pPr>
    </w:p>
    <w:p w14:paraId="2C26134B" w14:textId="77777777" w:rsidR="00F96663" w:rsidRPr="009C0355" w:rsidRDefault="00F96663" w:rsidP="00F96663">
      <w:pPr>
        <w:jc w:val="center"/>
        <w:rPr>
          <w:rFonts w:ascii="ＭＳ ゴシック" w:eastAsia="ＭＳ ゴシック" w:hAnsi="ＭＳ ゴシック"/>
          <w:sz w:val="24"/>
          <w:szCs w:val="24"/>
        </w:rPr>
      </w:pPr>
    </w:p>
    <w:p w14:paraId="4BBEF0AC" w14:textId="77777777" w:rsidR="00F96663" w:rsidRPr="009C0355" w:rsidRDefault="00F96663" w:rsidP="00F96663">
      <w:pPr>
        <w:jc w:val="center"/>
        <w:rPr>
          <w:rFonts w:ascii="ＭＳ ゴシック" w:eastAsia="ＭＳ ゴシック" w:hAnsi="ＭＳ ゴシック"/>
          <w:sz w:val="24"/>
          <w:szCs w:val="24"/>
        </w:rPr>
      </w:pPr>
    </w:p>
    <w:p w14:paraId="7723DACF" w14:textId="77777777" w:rsidR="00F96663" w:rsidRPr="009C0355" w:rsidRDefault="00F96663" w:rsidP="00F96663">
      <w:pPr>
        <w:jc w:val="center"/>
        <w:rPr>
          <w:rFonts w:ascii="ＭＳ ゴシック" w:eastAsia="ＭＳ ゴシック" w:hAnsi="ＭＳ ゴシック"/>
          <w:sz w:val="24"/>
          <w:szCs w:val="24"/>
        </w:rPr>
      </w:pPr>
    </w:p>
    <w:p w14:paraId="358E3FB8" w14:textId="77777777" w:rsidR="00F96663" w:rsidRPr="009C0355" w:rsidRDefault="00F96663" w:rsidP="00F96663">
      <w:pPr>
        <w:jc w:val="center"/>
        <w:rPr>
          <w:rFonts w:ascii="ＭＳ ゴシック" w:eastAsia="ＭＳ ゴシック" w:hAnsi="ＭＳ ゴシック"/>
          <w:sz w:val="24"/>
          <w:szCs w:val="24"/>
        </w:rPr>
      </w:pPr>
    </w:p>
    <w:p w14:paraId="2D2F4DBC" w14:textId="77777777" w:rsidR="00F96663" w:rsidRPr="009C0355" w:rsidRDefault="00F96663" w:rsidP="00F96663">
      <w:pPr>
        <w:jc w:val="center"/>
        <w:rPr>
          <w:rFonts w:ascii="ＭＳ ゴシック" w:eastAsia="ＭＳ ゴシック" w:hAnsi="ＭＳ ゴシック"/>
          <w:sz w:val="24"/>
          <w:szCs w:val="24"/>
        </w:rPr>
      </w:pPr>
    </w:p>
    <w:p w14:paraId="0AC6019D" w14:textId="77777777" w:rsidR="00F96663" w:rsidRPr="009C0355" w:rsidRDefault="00F96663" w:rsidP="00F96663">
      <w:pPr>
        <w:jc w:val="center"/>
        <w:rPr>
          <w:rFonts w:ascii="ＭＳ ゴシック" w:eastAsia="ＭＳ ゴシック" w:hAnsi="ＭＳ ゴシック"/>
          <w:sz w:val="24"/>
          <w:szCs w:val="24"/>
        </w:rPr>
      </w:pPr>
    </w:p>
    <w:p w14:paraId="69388F1E" w14:textId="77777777" w:rsidR="00F96663" w:rsidRPr="009C0355" w:rsidRDefault="00F96663" w:rsidP="00F96663">
      <w:pPr>
        <w:jc w:val="center"/>
        <w:rPr>
          <w:rFonts w:ascii="ＭＳ ゴシック" w:eastAsia="ＭＳ ゴシック" w:hAnsi="ＭＳ ゴシック"/>
          <w:sz w:val="24"/>
          <w:szCs w:val="24"/>
        </w:rPr>
      </w:pPr>
    </w:p>
    <w:p w14:paraId="33A2596B" w14:textId="77777777"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14:anchorId="4540C8C4" wp14:editId="62747490">
                <wp:simplePos x="0" y="0"/>
                <wp:positionH relativeFrom="margin">
                  <wp:posOffset>255905</wp:posOffset>
                </wp:positionH>
                <wp:positionV relativeFrom="paragraph">
                  <wp:posOffset>152400</wp:posOffset>
                </wp:positionV>
                <wp:extent cx="6120000" cy="371475"/>
                <wp:effectExtent l="0" t="0" r="19050" b="28575"/>
                <wp:wrapNone/>
                <wp:docPr id="77" name="額縁 77" title="市町村の計画的な災害対策推進への支援"/>
                <wp:cNvGraphicFramePr/>
                <a:graphic xmlns:a="http://schemas.openxmlformats.org/drawingml/2006/main">
                  <a:graphicData uri="http://schemas.microsoft.com/office/word/2010/wordprocessingShape">
                    <wps:wsp>
                      <wps:cNvSpPr/>
                      <wps:spPr>
                        <a:xfrm>
                          <a:off x="0" y="0"/>
                          <a:ext cx="6120000"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2459648F" w14:textId="77777777" w:rsidR="00787932" w:rsidRPr="00316213" w:rsidRDefault="00787932"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none" lIns="72000" tIns="18000" rIns="21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0C8C4" id="額縁 77" o:spid="_x0000_s1085" type="#_x0000_t84" alt="タイトル: 市町村の計画的な災害対策推進への支援" style="position:absolute;left:0;text-align:left;margin-left:20.15pt;margin-top:12pt;width:481.9pt;height:29.2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" adj="1385" fillcolor="window" strokecolor="windowText" strokeweight=".5pt">
                <v:textbox inset="2mm,.5mm,6mm,.5mm">
                  <w:txbxContent>
                    <w:p w14:paraId="2459648F" w14:textId="77777777" w:rsidR="00787932" w:rsidRPr="00316213" w:rsidRDefault="00787932"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w10:wrap anchorx="margin"/>
              </v:shape>
            </w:pict>
          </mc:Fallback>
        </mc:AlternateContent>
      </w:r>
    </w:p>
    <w:p w14:paraId="764D2F04" w14:textId="77777777" w:rsidR="00F96663" w:rsidRPr="009C0355" w:rsidRDefault="00F96663" w:rsidP="00F96663">
      <w:pPr>
        <w:jc w:val="center"/>
        <w:rPr>
          <w:rFonts w:ascii="ＭＳ ゴシック" w:eastAsia="ＭＳ ゴシック" w:hAnsi="ＭＳ ゴシック"/>
          <w:sz w:val="24"/>
          <w:szCs w:val="24"/>
        </w:rPr>
      </w:pPr>
    </w:p>
    <w:p w14:paraId="0A11A1CB" w14:textId="2DE1C6C8" w:rsidR="00F96663" w:rsidRDefault="00193027" w:rsidP="00F96663">
      <w:pPr>
        <w:jc w:val="cente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4993B807" wp14:editId="28A8B405">
                <wp:simplePos x="0" y="0"/>
                <wp:positionH relativeFrom="margin">
                  <wp:align>center</wp:align>
                </wp:positionH>
                <wp:positionV relativeFrom="paragraph">
                  <wp:posOffset>189865</wp:posOffset>
                </wp:positionV>
                <wp:extent cx="5904000" cy="1266825"/>
                <wp:effectExtent l="0" t="0" r="20955" b="10160"/>
                <wp:wrapNone/>
                <wp:docPr id="78" name="正方形/長方形 78" descr="97　市町村地域防災計画の策定(改訂)支援【危機管理室】&#10;98　｢南海トラフ地震防災対策推進計画｣の策定支援【危機管理室】&#10;99　地区防災計画の策定支援【危機管理室】&#10;100　地震災害に備えた市町村に対する支援【危機管理室】" title="市町村の計画的な災害対策推進への支援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1266825"/>
                        </a:xfrm>
                        <a:prstGeom prst="rect">
                          <a:avLst/>
                        </a:prstGeom>
                        <a:solidFill>
                          <a:sysClr val="window" lastClr="FFFFFF"/>
                        </a:solidFill>
                        <a:ln w="25400" cap="flat" cmpd="sng" algn="ctr">
                          <a:solidFill>
                            <a:sysClr val="windowText" lastClr="000000"/>
                          </a:solidFill>
                          <a:prstDash val="solid"/>
                        </a:ln>
                        <a:effectLst/>
                      </wps:spPr>
                      <wps:txbx>
                        <w:txbxContent>
                          <w:p w14:paraId="1C27A3B6" w14:textId="77777777" w:rsidR="00787932" w:rsidRPr="006E50B0" w:rsidRDefault="00787932" w:rsidP="00193027">
                            <w:pPr>
                              <w:spacing w:line="300" w:lineRule="exact"/>
                              <w:ind w:left="216" w:hangingChars="100" w:hanging="216"/>
                              <w:rPr>
                                <w:rFonts w:asciiTheme="minorEastAsia" w:hAnsiTheme="minorEastAsia"/>
                                <w:spacing w:val="-2"/>
                                <w:sz w:val="22"/>
                                <w:szCs w:val="24"/>
                              </w:rPr>
                            </w:pPr>
                          </w:p>
                          <w:p w14:paraId="37C03072" w14:textId="3C38A02E"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8</w:t>
                            </w:r>
                            <w:r w:rsidRPr="00833EE7">
                              <w:rPr>
                                <w:rFonts w:ascii="ＭＳ ゴシック" w:eastAsia="ＭＳ ゴシック" w:hAnsi="ＭＳ ゴシック" w:hint="eastAsia"/>
                                <w:sz w:val="20"/>
                              </w:rPr>
                              <w:t xml:space="preserve">　市町村地域防災計画の策定支援</w:t>
                            </w:r>
                            <w:r w:rsidRPr="00D745C9">
                              <w:rPr>
                                <w:rFonts w:ascii="ＭＳ ゴシック" w:eastAsia="ＭＳ ゴシック" w:hAnsi="ＭＳ ゴシック" w:hint="eastAsia"/>
                                <w:sz w:val="18"/>
                              </w:rPr>
                              <w:t>【危機管理室】</w:t>
                            </w:r>
                          </w:p>
                          <w:p w14:paraId="630F4926" w14:textId="7CC25979"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9</w:t>
                            </w:r>
                            <w:r w:rsidRPr="00833EE7">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地区防災計画</w:t>
                            </w:r>
                            <w:r>
                              <w:rPr>
                                <w:rFonts w:ascii="ＭＳ ゴシック" w:eastAsia="ＭＳ ゴシック" w:hAnsi="ＭＳ ゴシック"/>
                                <w:sz w:val="20"/>
                              </w:rPr>
                              <w:t>の</w:t>
                            </w:r>
                            <w:r>
                              <w:rPr>
                                <w:rFonts w:ascii="ＭＳ ゴシック" w:eastAsia="ＭＳ ゴシック" w:hAnsi="ＭＳ ゴシック" w:hint="eastAsia"/>
                                <w:sz w:val="20"/>
                              </w:rPr>
                              <w:t>策定支援</w:t>
                            </w:r>
                            <w:r w:rsidRPr="00D745C9">
                              <w:rPr>
                                <w:rFonts w:ascii="ＭＳ ゴシック" w:eastAsia="ＭＳ ゴシック" w:hAnsi="ＭＳ ゴシック" w:hint="eastAsia"/>
                                <w:sz w:val="18"/>
                              </w:rPr>
                              <w:t>【危機管理室】</w:t>
                            </w:r>
                          </w:p>
                          <w:p w14:paraId="39944E2A" w14:textId="3AB6BAF0" w:rsidR="00787932" w:rsidRPr="00833EE7" w:rsidRDefault="00787932" w:rsidP="00021444">
                            <w:pPr>
                              <w:spacing w:line="300" w:lineRule="exact"/>
                              <w:ind w:leftChars="68" w:left="895" w:hangingChars="376" w:hanging="752"/>
                              <w:rPr>
                                <w:rFonts w:ascii="ＭＳ ゴシック" w:eastAsia="ＭＳ ゴシック" w:hAnsi="ＭＳ ゴシック"/>
                                <w:sz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2C7C0BE9" w14:textId="77777777" w:rsidR="00787932" w:rsidRPr="006E50B0" w:rsidRDefault="00787932" w:rsidP="00193027">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993B807" id="正方形/長方形 78" o:spid="_x0000_s1086" alt="タイトル: 市町村の計画的な災害対策推進への支援に係るアクション - 説明: 97　市町村地域防災計画の策定(改訂)支援【危機管理室】&#10;98　｢南海トラフ地震防災対策推進計画｣の策定支援【危機管理室】&#10;99　地区防災計画の策定支援【危機管理室】&#10;100　地震災害に備えた市町村に対する支援【危機管理室】" style="position:absolute;left:0;text-align:left;margin-left:0;margin-top:14.95pt;width:464.9pt;height:99.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" fillcolor="window" strokecolor="windowText" strokeweight="2pt">
                <v:path arrowok="t"/>
                <v:textbox style="mso-fit-shape-to-text:t">
                  <w:txbxContent>
                    <w:p w14:paraId="1C27A3B6" w14:textId="77777777" w:rsidR="00787932" w:rsidRPr="006E50B0" w:rsidRDefault="00787932" w:rsidP="00193027">
                      <w:pPr>
                        <w:spacing w:line="300" w:lineRule="exact"/>
                        <w:ind w:left="216" w:hangingChars="100" w:hanging="216"/>
                        <w:rPr>
                          <w:rFonts w:asciiTheme="minorEastAsia" w:hAnsiTheme="minorEastAsia"/>
                          <w:spacing w:val="-2"/>
                          <w:sz w:val="22"/>
                          <w:szCs w:val="24"/>
                        </w:rPr>
                      </w:pPr>
                    </w:p>
                    <w:p w14:paraId="37C03072" w14:textId="3C38A02E"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8</w:t>
                      </w:r>
                      <w:r w:rsidRPr="00833EE7">
                        <w:rPr>
                          <w:rFonts w:ascii="ＭＳ ゴシック" w:eastAsia="ＭＳ ゴシック" w:hAnsi="ＭＳ ゴシック" w:hint="eastAsia"/>
                          <w:sz w:val="20"/>
                        </w:rPr>
                        <w:t xml:space="preserve">　</w:t>
                      </w:r>
                      <w:r w:rsidRPr="00833EE7">
                        <w:rPr>
                          <w:rFonts w:ascii="ＭＳ ゴシック" w:eastAsia="ＭＳ ゴシック" w:hAnsi="ＭＳ ゴシック" w:hint="eastAsia"/>
                          <w:sz w:val="20"/>
                        </w:rPr>
                        <w:t>市町村地域防災計画の策定支援</w:t>
                      </w:r>
                      <w:r w:rsidRPr="00D745C9">
                        <w:rPr>
                          <w:rFonts w:ascii="ＭＳ ゴシック" w:eastAsia="ＭＳ ゴシック" w:hAnsi="ＭＳ ゴシック" w:hint="eastAsia"/>
                          <w:sz w:val="18"/>
                        </w:rPr>
                        <w:t>【危機管理室】</w:t>
                      </w:r>
                    </w:p>
                    <w:p w14:paraId="630F4926" w14:textId="7CC25979"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9</w:t>
                      </w:r>
                      <w:r w:rsidRPr="00833EE7">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地区防災計画</w:t>
                      </w:r>
                      <w:r>
                        <w:rPr>
                          <w:rFonts w:ascii="ＭＳ ゴシック" w:eastAsia="ＭＳ ゴシック" w:hAnsi="ＭＳ ゴシック"/>
                          <w:sz w:val="20"/>
                        </w:rPr>
                        <w:t>の</w:t>
                      </w:r>
                      <w:r>
                        <w:rPr>
                          <w:rFonts w:ascii="ＭＳ ゴシック" w:eastAsia="ＭＳ ゴシック" w:hAnsi="ＭＳ ゴシック" w:hint="eastAsia"/>
                          <w:sz w:val="20"/>
                        </w:rPr>
                        <w:t>策定支援</w:t>
                      </w:r>
                      <w:r w:rsidRPr="00D745C9">
                        <w:rPr>
                          <w:rFonts w:ascii="ＭＳ ゴシック" w:eastAsia="ＭＳ ゴシック" w:hAnsi="ＭＳ ゴシック" w:hint="eastAsia"/>
                          <w:sz w:val="18"/>
                        </w:rPr>
                        <w:t>【危機管理室】</w:t>
                      </w:r>
                    </w:p>
                    <w:p w14:paraId="39944E2A" w14:textId="3AB6BAF0" w:rsidR="00787932" w:rsidRPr="00833EE7" w:rsidRDefault="00787932" w:rsidP="00021444">
                      <w:pPr>
                        <w:spacing w:line="300" w:lineRule="exact"/>
                        <w:ind w:leftChars="68" w:left="895" w:hangingChars="376" w:hanging="752"/>
                        <w:rPr>
                          <w:rFonts w:ascii="ＭＳ ゴシック" w:eastAsia="ＭＳ ゴシック" w:hAnsi="ＭＳ ゴシック"/>
                          <w:sz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2C7C0BE9" w14:textId="77777777" w:rsidR="00787932" w:rsidRPr="006E50B0" w:rsidRDefault="00787932" w:rsidP="00193027">
                      <w:pPr>
                        <w:spacing w:line="340" w:lineRule="exact"/>
                        <w:jc w:val="left"/>
                        <w:rPr>
                          <w:rFonts w:asciiTheme="minorEastAsia" w:hAnsiTheme="minorEastAsia"/>
                          <w:sz w:val="22"/>
                        </w:rPr>
                      </w:pPr>
                    </w:p>
                  </w:txbxContent>
                </v:textbox>
                <w10:wrap anchorx="margin"/>
              </v:rect>
            </w:pict>
          </mc:Fallback>
        </mc:AlternateContent>
      </w:r>
    </w:p>
    <w:p w14:paraId="6178AD74" w14:textId="659EDF4C" w:rsidR="00F96663" w:rsidRDefault="00F96663" w:rsidP="00F96663">
      <w:pPr>
        <w:jc w:val="center"/>
        <w:rPr>
          <w:rFonts w:ascii="ＭＳ ゴシック" w:eastAsia="ＭＳ ゴシック" w:hAnsi="ＭＳ ゴシック"/>
          <w:sz w:val="24"/>
          <w:szCs w:val="24"/>
        </w:rPr>
      </w:pPr>
    </w:p>
    <w:p w14:paraId="6DA32AA2" w14:textId="77777777" w:rsidR="00F96663" w:rsidRDefault="00F96663" w:rsidP="00F96663">
      <w:pPr>
        <w:jc w:val="center"/>
        <w:rPr>
          <w:rFonts w:ascii="ＭＳ ゴシック" w:eastAsia="ＭＳ ゴシック" w:hAnsi="ＭＳ ゴシック"/>
          <w:sz w:val="24"/>
          <w:szCs w:val="24"/>
        </w:rPr>
      </w:pPr>
    </w:p>
    <w:p w14:paraId="27A76D7B" w14:textId="77777777" w:rsidR="00F96663" w:rsidRDefault="00F96663" w:rsidP="00F96663">
      <w:pPr>
        <w:jc w:val="center"/>
        <w:rPr>
          <w:rFonts w:ascii="ＭＳ ゴシック" w:eastAsia="ＭＳ ゴシック" w:hAnsi="ＭＳ ゴシック"/>
          <w:sz w:val="24"/>
          <w:szCs w:val="24"/>
        </w:rPr>
      </w:pPr>
    </w:p>
    <w:p w14:paraId="5D1FDF6C" w14:textId="77777777" w:rsidR="00F96663" w:rsidRDefault="00F96663" w:rsidP="00F96663">
      <w:pPr>
        <w:jc w:val="center"/>
        <w:rPr>
          <w:rFonts w:ascii="ＭＳ ゴシック" w:eastAsia="ＭＳ ゴシック" w:hAnsi="ＭＳ ゴシック"/>
          <w:sz w:val="24"/>
          <w:szCs w:val="24"/>
        </w:rPr>
      </w:pPr>
    </w:p>
    <w:p w14:paraId="2ACB26F9" w14:textId="77777777" w:rsidR="00F96663" w:rsidRDefault="00F96663" w:rsidP="00F96663">
      <w:pPr>
        <w:jc w:val="center"/>
        <w:rPr>
          <w:rFonts w:ascii="ＭＳ ゴシック" w:eastAsia="ＭＳ ゴシック" w:hAnsi="ＭＳ ゴシック"/>
          <w:sz w:val="24"/>
          <w:szCs w:val="24"/>
        </w:rPr>
      </w:pPr>
    </w:p>
    <w:p w14:paraId="35E5BEAA" w14:textId="1B709464" w:rsidR="00B376F4" w:rsidRDefault="00B376F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b"/>
        <w:tblpPr w:leftFromText="142" w:rightFromText="142" w:vertAnchor="text" w:horzAnchor="margin" w:tblpXSpec="center" w:tblpY="880"/>
        <w:tblW w:w="9564" w:type="dxa"/>
        <w:tblLook w:val="04A0" w:firstRow="1" w:lastRow="0" w:firstColumn="1" w:lastColumn="0" w:noHBand="0" w:noVBand="1"/>
      </w:tblPr>
      <w:tblGrid>
        <w:gridCol w:w="555"/>
        <w:gridCol w:w="1819"/>
        <w:gridCol w:w="2373"/>
        <w:gridCol w:w="3348"/>
        <w:gridCol w:w="1469"/>
      </w:tblGrid>
      <w:tr w:rsidR="00B376F4" w:rsidRPr="00C11D3A" w14:paraId="402CC8DA"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E9A0DD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711D92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C59F0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72261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1C39544"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1223461" w14:textId="74288D62" w:rsidR="00B376F4" w:rsidRPr="00C11D3A" w:rsidRDefault="003811C5" w:rsidP="00C20D41">
            <w:pPr>
              <w:spacing w:line="20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840374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rPr>
              <w:t>防潮堤の津波浸水</w:t>
            </w:r>
          </w:p>
          <w:p w14:paraId="0295173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rPr>
              <w:t>対策の推進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CA8D8A6" w14:textId="499CD0D2"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津波による浸水を防ぐため、先行取組として、平成26年度から既に防潮堤の液状化対策を実施している。平成28年度までの３年間（集中取組期間中）で、第一線防潮堤</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のうち、「満潮時に地震直後から浸水が始まる危険性のある防潮堤」の対策を完了させる。</w:t>
            </w:r>
          </w:p>
          <w:p w14:paraId="648C2435" w14:textId="01BD369F"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続いて、</w:t>
            </w:r>
            <w:r w:rsidR="00447FE3" w:rsidRPr="00447FE3">
              <w:rPr>
                <w:rFonts w:asciiTheme="minorEastAsia" w:hAnsiTheme="minorEastAsia" w:hint="eastAsia"/>
                <w:sz w:val="18"/>
                <w:szCs w:val="18"/>
              </w:rPr>
              <w:t>平成</w:t>
            </w:r>
            <w:r w:rsidR="00447FE3" w:rsidRPr="00447FE3">
              <w:rPr>
                <w:rFonts w:asciiTheme="minorEastAsia" w:hAnsiTheme="minorEastAsia"/>
                <w:sz w:val="18"/>
                <w:szCs w:val="18"/>
              </w:rPr>
              <w:t>30</w:t>
            </w:r>
            <w:r w:rsidR="00447FE3" w:rsidRPr="00447FE3">
              <w:rPr>
                <w:rFonts w:asciiTheme="minorEastAsia" w:hAnsiTheme="minorEastAsia" w:hint="eastAsia"/>
                <w:sz w:val="18"/>
                <w:szCs w:val="18"/>
              </w:rPr>
              <w:t>年度までの</w:t>
            </w:r>
            <w:r w:rsidRPr="00C11D3A">
              <w:rPr>
                <w:rFonts w:asciiTheme="minorEastAsia" w:hAnsiTheme="minorEastAsia" w:hint="eastAsia"/>
                <w:sz w:val="18"/>
                <w:szCs w:val="18"/>
              </w:rPr>
              <w:t>５年間に第一線防潮堤（津波を直接防御）の対策を順に完了させ</w:t>
            </w:r>
            <w:r w:rsidRPr="002A6D4E">
              <w:rPr>
                <w:rFonts w:asciiTheme="minorEastAsia" w:hAnsiTheme="minorEastAsia" w:hint="eastAsia"/>
                <w:sz w:val="18"/>
                <w:szCs w:val="18"/>
              </w:rPr>
              <w:t>、</w:t>
            </w:r>
            <w:r w:rsidR="00447FE3" w:rsidRPr="002A6D4E">
              <w:rPr>
                <w:rFonts w:asciiTheme="minorEastAsia" w:hAnsiTheme="minorEastAsia" w:hint="eastAsia"/>
                <w:sz w:val="18"/>
                <w:szCs w:val="18"/>
              </w:rPr>
              <w:t>令和５</w:t>
            </w:r>
            <w:r w:rsidRPr="002A6D4E">
              <w:rPr>
                <w:rFonts w:asciiTheme="minorEastAsia" w:hAnsiTheme="minorEastAsia" w:hint="eastAsia"/>
                <w:sz w:val="18"/>
                <w:szCs w:val="18"/>
              </w:rPr>
              <w:t>年</w:t>
            </w:r>
            <w:r w:rsidRPr="00C11D3A">
              <w:rPr>
                <w:rFonts w:asciiTheme="minorEastAsia" w:hAnsiTheme="minorEastAsia" w:hint="eastAsia"/>
                <w:sz w:val="18"/>
                <w:szCs w:val="18"/>
              </w:rPr>
              <w:t>度までの10年間で全対策の完了をめざす。</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6F55F62B"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環境農林水産部</w:t>
            </w:r>
          </w:p>
          <w:p w14:paraId="4FD1C58F" w14:textId="77777777" w:rsidR="00B376F4" w:rsidRPr="00C11D3A" w:rsidRDefault="00B376F4" w:rsidP="00C20D41">
            <w:pPr>
              <w:spacing w:line="200" w:lineRule="exact"/>
              <w:jc w:val="center"/>
              <w:rPr>
                <w:rFonts w:asciiTheme="minorEastAsia" w:hAnsiTheme="minorEastAsia"/>
                <w:sz w:val="18"/>
                <w:szCs w:val="17"/>
              </w:rPr>
            </w:pPr>
          </w:p>
          <w:p w14:paraId="5A34817B" w14:textId="77777777" w:rsidR="00B376F4"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都市整備部</w:t>
            </w:r>
          </w:p>
          <w:p w14:paraId="6F5C7A95" w14:textId="77777777" w:rsidR="008A0BF3" w:rsidRDefault="008A0BF3" w:rsidP="00C20D41">
            <w:pPr>
              <w:spacing w:line="200" w:lineRule="exact"/>
              <w:jc w:val="center"/>
              <w:rPr>
                <w:rFonts w:asciiTheme="minorEastAsia" w:hAnsiTheme="minorEastAsia"/>
                <w:sz w:val="18"/>
                <w:szCs w:val="17"/>
              </w:rPr>
            </w:pPr>
          </w:p>
          <w:p w14:paraId="3D94D531" w14:textId="3EC9C19F" w:rsidR="008A0BF3" w:rsidRPr="00C11D3A" w:rsidRDefault="008A0BF3" w:rsidP="00C20D41">
            <w:pPr>
              <w:spacing w:line="200" w:lineRule="exact"/>
              <w:jc w:val="center"/>
              <w:rPr>
                <w:rFonts w:ascii="ＭＳ 明朝" w:eastAsia="ＭＳ 明朝" w:hAnsi="ＭＳ 明朝"/>
                <w:sz w:val="16"/>
                <w:szCs w:val="17"/>
              </w:rPr>
            </w:pPr>
            <w:r w:rsidRPr="002A6D4E">
              <w:rPr>
                <w:rFonts w:asciiTheme="minorEastAsia" w:hAnsiTheme="minorEastAsia" w:hint="eastAsia"/>
                <w:sz w:val="18"/>
                <w:szCs w:val="17"/>
              </w:rPr>
              <w:t>大阪港湾局</w:t>
            </w:r>
          </w:p>
        </w:tc>
      </w:tr>
      <w:tr w:rsidR="00B376F4" w:rsidRPr="00C11D3A" w14:paraId="248E4CB6"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7420AB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BA23DD0"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A2A2FE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F7C748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7B0456E" w14:textId="77777777" w:rsidTr="002A6D4E">
        <w:trPr>
          <w:trHeight w:val="399"/>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2219F6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EED48F3" w14:textId="24C5C43F" w:rsidR="00B376F4" w:rsidRPr="003811C5" w:rsidRDefault="003811C5" w:rsidP="00C20D41">
            <w:pPr>
              <w:spacing w:line="200" w:lineRule="exact"/>
              <w:jc w:val="center"/>
              <w:rPr>
                <w:rFonts w:asciiTheme="majorEastAsia" w:eastAsiaTheme="majorEastAsia" w:hAnsiTheme="majorEastAsia" w:cs="Meiryo UI"/>
                <w:b/>
                <w:bCs/>
                <w:sz w:val="18"/>
                <w:szCs w:val="18"/>
              </w:rPr>
            </w:pPr>
            <w:r w:rsidRPr="003811C5">
              <w:rPr>
                <w:rFonts w:asciiTheme="majorEastAsia" w:eastAsiaTheme="majorEastAsia" w:hAnsiTheme="majorEastAsia" w:cs="Meiryo UI" w:hint="eastAsia"/>
                <w:b/>
                <w:bCs/>
                <w:sz w:val="18"/>
                <w:szCs w:val="18"/>
              </w:rPr>
              <w:t>１</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01468E5"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A09092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3C31E15"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0644BE7" w14:textId="63F96EC6" w:rsidR="00B376F4" w:rsidRPr="002A6D4E" w:rsidRDefault="007E5EFC" w:rsidP="00C20D41">
            <w:pPr>
              <w:spacing w:line="200" w:lineRule="exact"/>
              <w:jc w:val="center"/>
              <w:rPr>
                <w:rFonts w:ascii="ＭＳ ゴシック" w:eastAsia="ＭＳ ゴシック" w:hAnsi="ＭＳ ゴシック"/>
                <w:b/>
                <w:bCs/>
                <w:sz w:val="22"/>
                <w:szCs w:val="17"/>
              </w:rPr>
            </w:pPr>
            <w:r w:rsidRPr="002A6D4E">
              <w:rPr>
                <w:rFonts w:ascii="ＭＳ ゴシック" w:eastAsia="ＭＳ ゴシック" w:hAnsi="ＭＳ ゴシック" w:hint="eastAsia"/>
                <w:b/>
                <w:bCs/>
                <w:sz w:val="22"/>
                <w:szCs w:val="17"/>
              </w:rPr>
              <w:t>10年間（Ｈ27～Ｒ６）</w:t>
            </w:r>
            <w:r w:rsidR="00B376F4" w:rsidRPr="002A6D4E">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C0A692" w14:textId="61AE3473" w:rsidR="00B376F4" w:rsidRPr="002A6D4E" w:rsidRDefault="00843C19" w:rsidP="00C20D41">
            <w:pPr>
              <w:spacing w:line="200" w:lineRule="exact"/>
              <w:jc w:val="center"/>
              <w:rPr>
                <w:rFonts w:ascii="ＭＳ ゴシック" w:eastAsia="ＭＳ ゴシック" w:hAnsi="ＭＳ ゴシック"/>
                <w:b/>
                <w:bCs/>
                <w:sz w:val="22"/>
                <w:szCs w:val="17"/>
              </w:rPr>
            </w:pPr>
            <w:r w:rsidRPr="002A6D4E">
              <w:rPr>
                <w:rFonts w:ascii="ＭＳ ゴシック" w:eastAsia="ＭＳ ゴシック" w:hAnsi="ＭＳ ゴシック" w:hint="eastAsia"/>
                <w:b/>
                <w:bCs/>
                <w:sz w:val="22"/>
                <w:szCs w:val="17"/>
              </w:rPr>
              <w:t>令和７～８年度の取組</w:t>
            </w:r>
          </w:p>
        </w:tc>
      </w:tr>
      <w:tr w:rsidR="00B376F4" w:rsidRPr="00C11D3A" w14:paraId="33AC0E91" w14:textId="77777777" w:rsidTr="002A6D4E">
        <w:trPr>
          <w:trHeight w:val="1318"/>
        </w:trPr>
        <w:tc>
          <w:tcPr>
            <w:tcW w:w="4747" w:type="dxa"/>
            <w:gridSpan w:val="3"/>
            <w:tcBorders>
              <w:left w:val="single" w:sz="4" w:space="0" w:color="auto"/>
              <w:bottom w:val="single" w:sz="4" w:space="0" w:color="auto"/>
              <w:right w:val="single" w:sz="4" w:space="0" w:color="auto"/>
            </w:tcBorders>
            <w:hideMark/>
          </w:tcPr>
          <w:p w14:paraId="2BED67AC" w14:textId="77777777" w:rsidR="00843C19" w:rsidRPr="002A6D4E" w:rsidRDefault="00843C19" w:rsidP="00843C19">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令和５年度に、要対策延長(府管理分：約34㎞)全てで対策を完了。</w:t>
            </w:r>
          </w:p>
          <w:p w14:paraId="4DAEEEB3" w14:textId="77777777" w:rsidR="00843C19" w:rsidRPr="002A6D4E" w:rsidRDefault="00843C19" w:rsidP="00BC47B3">
            <w:pPr>
              <w:pStyle w:val="ac"/>
              <w:numPr>
                <w:ilvl w:val="0"/>
                <w:numId w:val="59"/>
              </w:numPr>
              <w:spacing w:line="200" w:lineRule="exact"/>
              <w:ind w:leftChars="0" w:left="748" w:hanging="208"/>
              <w:rPr>
                <w:rFonts w:asciiTheme="minorEastAsia" w:hAnsiTheme="minorEastAsia"/>
                <w:sz w:val="18"/>
                <w:szCs w:val="17"/>
              </w:rPr>
            </w:pPr>
            <w:r w:rsidRPr="002A6D4E">
              <w:rPr>
                <w:rFonts w:asciiTheme="minorEastAsia" w:hAnsiTheme="minorEastAsia" w:hint="eastAsia"/>
                <w:sz w:val="18"/>
                <w:szCs w:val="17"/>
              </w:rPr>
              <w:t>第一線防潮堤のうち、「満潮時に地震直後から浸水が始まる危険性のある防潮堤」の対策完了（河川7.9km、港湾0.2km）</w:t>
            </w:r>
          </w:p>
          <w:p w14:paraId="14407156" w14:textId="4B08323A" w:rsidR="00B376F4" w:rsidRPr="002A6D4E" w:rsidRDefault="00843C19" w:rsidP="00BC47B3">
            <w:pPr>
              <w:pStyle w:val="ac"/>
              <w:numPr>
                <w:ilvl w:val="0"/>
                <w:numId w:val="59"/>
              </w:numPr>
              <w:spacing w:line="200" w:lineRule="exact"/>
              <w:ind w:leftChars="0" w:left="748" w:hanging="208"/>
              <w:rPr>
                <w:rFonts w:ascii="ＭＳ 明朝" w:eastAsia="ＭＳ 明朝" w:hAnsi="ＭＳ 明朝"/>
                <w:sz w:val="16"/>
                <w:szCs w:val="16"/>
              </w:rPr>
            </w:pPr>
            <w:r w:rsidRPr="002A6D4E">
              <w:rPr>
                <w:rFonts w:asciiTheme="minorEastAsia" w:hAnsiTheme="minorEastAsia" w:hint="eastAsia"/>
                <w:sz w:val="18"/>
                <w:szCs w:val="17"/>
              </w:rPr>
              <w:t>第一線防潮堤（津波を直接防御）の対策完了（河川14.5km、港湾6.1km、水産0.9km）</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A27CB39" w14:textId="2CBBA048" w:rsidR="00B376F4" w:rsidRPr="002A6D4E" w:rsidRDefault="00843C19" w:rsidP="00BC47B3">
            <w:pPr>
              <w:pStyle w:val="ac"/>
              <w:numPr>
                <w:ilvl w:val="0"/>
                <w:numId w:val="82"/>
              </w:numPr>
              <w:spacing w:line="200" w:lineRule="exact"/>
              <w:ind w:leftChars="0" w:left="163" w:hanging="142"/>
              <w:rPr>
                <w:rFonts w:ascii="ＭＳ 明朝" w:eastAsia="ＭＳ 明朝" w:hAnsi="ＭＳ 明朝"/>
                <w:sz w:val="18"/>
                <w:szCs w:val="18"/>
              </w:rPr>
            </w:pPr>
            <w:r w:rsidRPr="002A6D4E">
              <w:rPr>
                <w:rFonts w:hint="eastAsia"/>
                <w:sz w:val="18"/>
                <w:szCs w:val="18"/>
              </w:rPr>
              <w:t>（令和５年度完了）</w:t>
            </w:r>
          </w:p>
        </w:tc>
      </w:tr>
    </w:tbl>
    <w:p w14:paraId="6AB7A7B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14:anchorId="327B7564" wp14:editId="6B0EF962">
                <wp:simplePos x="0" y="0"/>
                <wp:positionH relativeFrom="margin">
                  <wp:posOffset>266700</wp:posOffset>
                </wp:positionH>
                <wp:positionV relativeFrom="margin">
                  <wp:posOffset>0</wp:posOffset>
                </wp:positionV>
                <wp:extent cx="6119495" cy="474980"/>
                <wp:effectExtent l="0" t="0" r="14605" b="20320"/>
                <wp:wrapNone/>
                <wp:docPr id="33" name="額縁 33"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19495"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05C79182" w14:textId="77777777" w:rsidR="00787932" w:rsidRPr="0058624C" w:rsidRDefault="00787932" w:rsidP="00B376F4">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〔ミッションⅠ〕</w:t>
                            </w:r>
                          </w:p>
                          <w:p w14:paraId="5425D75B" w14:textId="77777777" w:rsidR="00787932" w:rsidRPr="0058624C" w:rsidRDefault="00787932" w:rsidP="00B376F4">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7564" id="額縁 33" o:spid="_x0000_s1087" type="#_x0000_t84" alt="タイトル: ミッション１ - 説明: 巨大地震や大津波から府民の命を守り、被害を軽減するための、事前予防対策と逃げる対策&#10;" style="position:absolute;margin-left:21pt;margin-top:0;width:481.85pt;height:37.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" adj="1385" fillcolor="window" strokecolor="windowText" strokeweight=".5pt">
                <v:textbox inset="2mm,.5mm,2mm,.5mm">
                  <w:txbxContent>
                    <w:p w14:paraId="05C79182" w14:textId="77777777" w:rsidR="00787932" w:rsidRPr="0058624C" w:rsidRDefault="00787932" w:rsidP="00B376F4">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〔ミッションⅠ〕</w:t>
                      </w:r>
                    </w:p>
                    <w:p w14:paraId="5425D75B" w14:textId="77777777" w:rsidR="00787932" w:rsidRPr="0058624C" w:rsidRDefault="00787932" w:rsidP="00B376F4">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巨大地震や大津波から府民の命を守り、被害を軽減するための、事前予防対策と逃げる対策</w:t>
                      </w:r>
                    </w:p>
                  </w:txbxContent>
                </v:textbox>
                <w10:wrap anchorx="margin" anchory="margin"/>
              </v:shape>
            </w:pict>
          </mc:Fallback>
        </mc:AlternateContent>
      </w:r>
    </w:p>
    <w:p w14:paraId="22AB006A"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153B9490"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29BF18A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23227FD0"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7D8E15AB" w14:textId="77777777" w:rsidR="00B376F4" w:rsidRPr="00C11D3A" w:rsidRDefault="00B376F4" w:rsidP="00B376F4">
      <w:pPr>
        <w:widowControl/>
        <w:spacing w:line="200" w:lineRule="exact"/>
        <w:ind w:firstLineChars="306" w:firstLine="490"/>
        <w:jc w:val="left"/>
        <w:rPr>
          <w:rFonts w:asciiTheme="minorEastAsia" w:hAnsiTheme="minorEastAsia"/>
          <w:sz w:val="18"/>
          <w:szCs w:val="24"/>
        </w:rPr>
      </w:pPr>
      <w:r w:rsidRPr="00C11D3A">
        <w:rPr>
          <w:rFonts w:asciiTheme="minorEastAsia" w:hAnsiTheme="minorEastAsia" w:hint="eastAsia"/>
          <w:sz w:val="16"/>
          <w:szCs w:val="24"/>
        </w:rPr>
        <w:t>注）第一線防潮堤：台風等による大波や高潮による被害を防ぐ堤防で、水門等の施設を含め最前線に位置するもの。</w:t>
      </w:r>
    </w:p>
    <w:p w14:paraId="4EE2296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EC803B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55BE814" w14:textId="77777777" w:rsidR="00B376F4" w:rsidRPr="00C11D3A" w:rsidRDefault="00B376F4" w:rsidP="00C20D41">
            <w:pPr>
              <w:spacing w:line="200" w:lineRule="exact"/>
              <w:jc w:val="center"/>
              <w:rPr>
                <w:rFonts w:ascii="ＭＳ ゴシック" w:eastAsia="ＭＳ ゴシック" w:hAnsi="ＭＳ ゴシック"/>
                <w:b/>
                <w:bCs/>
                <w:sz w:val="18"/>
                <w:szCs w:val="18"/>
              </w:rPr>
            </w:pPr>
            <w:bookmarkStart w:id="0" w:name="_Hlk193717148"/>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1E32AE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F2698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8C7A9B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921F8BF" w14:textId="77777777" w:rsidTr="00C20D41">
        <w:trPr>
          <w:trHeight w:val="130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A42681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２</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9FABBF"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水門の耐震化等</w:t>
            </w:r>
          </w:p>
          <w:p w14:paraId="588C881D"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24EB68D" w14:textId="39C23BBA" w:rsidR="00B376F4" w:rsidRPr="002A6D4E" w:rsidRDefault="00B376F4" w:rsidP="00C20D41">
            <w:pPr>
              <w:spacing w:line="200" w:lineRule="exact"/>
              <w:ind w:left="180" w:hangingChars="100" w:hanging="180"/>
              <w:jc w:val="left"/>
              <w:rPr>
                <w:rFonts w:asciiTheme="minorEastAsia" w:hAnsiTheme="minorEastAsia"/>
                <w:sz w:val="18"/>
                <w:szCs w:val="18"/>
              </w:rPr>
            </w:pPr>
            <w:r w:rsidRPr="002A6D4E">
              <w:rPr>
                <w:rFonts w:asciiTheme="minorEastAsia" w:hAnsiTheme="minorEastAsia" w:hint="eastAsia"/>
                <w:sz w:val="18"/>
                <w:szCs w:val="18"/>
              </w:rPr>
              <w:t>・地震発生後に、津波を防御する水門機能を確保するため、先行取組として、平成26年度から三大水門を始めとする水門の耐震補強工事や、遠隔自動操作化などの水門の高度化を実施しており、必要な対策を計画的に推進する。</w:t>
            </w:r>
          </w:p>
          <w:p w14:paraId="40BDF5EC" w14:textId="77777777" w:rsidR="00B376F4" w:rsidRPr="002A6D4E" w:rsidRDefault="00B376F4" w:rsidP="00C20D41">
            <w:pPr>
              <w:spacing w:line="200" w:lineRule="exact"/>
              <w:ind w:left="180" w:hangingChars="100" w:hanging="180"/>
              <w:jc w:val="left"/>
              <w:rPr>
                <w:rFonts w:asciiTheme="majorEastAsia" w:eastAsiaTheme="majorEastAsia" w:hAnsiTheme="majorEastAsia"/>
                <w:b/>
                <w:sz w:val="18"/>
                <w:szCs w:val="18"/>
              </w:rPr>
            </w:pPr>
            <w:r w:rsidRPr="002A6D4E">
              <w:rPr>
                <w:rFonts w:asciiTheme="minorEastAsia" w:hAnsiTheme="minorEastAsia" w:hint="eastAsia"/>
                <w:sz w:val="18"/>
                <w:szCs w:val="18"/>
              </w:rPr>
              <w:t>・三大水門（安治川水門・尻無川水門・木津川水門）の更新について検討を進める。</w:t>
            </w:r>
          </w:p>
          <w:p w14:paraId="52902923" w14:textId="77777777" w:rsidR="00B376F4" w:rsidRPr="002A6D4E" w:rsidRDefault="00B376F4" w:rsidP="00C20D41">
            <w:pPr>
              <w:spacing w:line="200" w:lineRule="exact"/>
              <w:jc w:val="left"/>
              <w:rPr>
                <w:rFonts w:asciiTheme="majorEastAsia" w:eastAsiaTheme="majorEastAsia" w:hAnsiTheme="majorEastAsia"/>
                <w:b/>
                <w:sz w:val="18"/>
                <w:szCs w:val="18"/>
              </w:rPr>
            </w:pPr>
          </w:p>
          <w:p w14:paraId="7F870BB6" w14:textId="65C93FC8" w:rsidR="00B376F4" w:rsidRPr="002A6D4E" w:rsidRDefault="00B376F4" w:rsidP="00C20D41">
            <w:pPr>
              <w:spacing w:line="200" w:lineRule="exact"/>
              <w:jc w:val="left"/>
              <w:rPr>
                <w:rFonts w:asciiTheme="majorEastAsia" w:eastAsiaTheme="majorEastAsia" w:hAnsiTheme="majorEastAsia"/>
                <w:b/>
                <w:bCs/>
                <w:sz w:val="18"/>
                <w:szCs w:val="18"/>
              </w:rPr>
            </w:pPr>
            <w:r w:rsidRPr="002A6D4E">
              <w:rPr>
                <w:rFonts w:asciiTheme="majorEastAsia" w:eastAsiaTheme="majorEastAsia" w:hAnsiTheme="majorEastAsia" w:hint="eastAsia"/>
                <w:b/>
                <w:sz w:val="18"/>
                <w:szCs w:val="18"/>
              </w:rPr>
              <w:t>○</w:t>
            </w:r>
            <w:r w:rsidR="00843C19" w:rsidRPr="002A6D4E">
              <w:rPr>
                <w:rFonts w:asciiTheme="majorEastAsia" w:eastAsiaTheme="majorEastAsia" w:hAnsiTheme="majorEastAsia" w:hint="eastAsia"/>
                <w:b/>
                <w:bCs/>
                <w:sz w:val="18"/>
                <w:szCs w:val="18"/>
              </w:rPr>
              <w:t>大阪府</w:t>
            </w:r>
            <w:r w:rsidRPr="002A6D4E">
              <w:rPr>
                <w:rFonts w:asciiTheme="majorEastAsia" w:eastAsiaTheme="majorEastAsia" w:hAnsiTheme="majorEastAsia" w:hint="eastAsia"/>
                <w:b/>
                <w:bCs/>
                <w:sz w:val="18"/>
                <w:szCs w:val="18"/>
              </w:rPr>
              <w:t>北部地震</w:t>
            </w:r>
            <w:r w:rsidR="00843C19" w:rsidRPr="002A6D4E">
              <w:rPr>
                <w:rFonts w:asciiTheme="majorEastAsia" w:eastAsiaTheme="majorEastAsia" w:hAnsiTheme="majorEastAsia" w:hint="eastAsia"/>
                <w:b/>
                <w:bCs/>
                <w:sz w:val="18"/>
                <w:szCs w:val="18"/>
              </w:rPr>
              <w:t>（</w:t>
            </w:r>
            <w:r w:rsidR="007E5EFC" w:rsidRPr="002A6D4E">
              <w:rPr>
                <w:rFonts w:asciiTheme="majorEastAsia" w:eastAsiaTheme="majorEastAsia" w:hAnsiTheme="majorEastAsia" w:hint="eastAsia"/>
                <w:b/>
                <w:bCs/>
                <w:sz w:val="18"/>
                <w:szCs w:val="18"/>
              </w:rPr>
              <w:t>Ｈ</w:t>
            </w:r>
            <w:r w:rsidR="00843C19" w:rsidRPr="002A6D4E">
              <w:rPr>
                <w:rFonts w:asciiTheme="majorEastAsia" w:eastAsiaTheme="majorEastAsia" w:hAnsiTheme="majorEastAsia" w:hint="eastAsia"/>
                <w:b/>
                <w:bCs/>
                <w:sz w:val="18"/>
                <w:szCs w:val="18"/>
              </w:rPr>
              <w:t>30）や能登半島地震（</w:t>
            </w:r>
            <w:r w:rsidR="007E5EFC" w:rsidRPr="002A6D4E">
              <w:rPr>
                <w:rFonts w:asciiTheme="majorEastAsia" w:eastAsiaTheme="majorEastAsia" w:hAnsiTheme="majorEastAsia" w:hint="eastAsia"/>
                <w:b/>
                <w:bCs/>
                <w:sz w:val="18"/>
                <w:szCs w:val="18"/>
              </w:rPr>
              <w:t>Ｒ</w:t>
            </w:r>
            <w:r w:rsidR="009A039E" w:rsidRPr="002A6D4E">
              <w:rPr>
                <w:rFonts w:asciiTheme="majorEastAsia" w:eastAsiaTheme="majorEastAsia" w:hAnsiTheme="majorEastAsia" w:hint="eastAsia"/>
                <w:b/>
                <w:bCs/>
                <w:sz w:val="18"/>
                <w:szCs w:val="18"/>
              </w:rPr>
              <w:t>６</w:t>
            </w:r>
            <w:r w:rsidR="00843C19" w:rsidRPr="002A6D4E">
              <w:rPr>
                <w:rFonts w:asciiTheme="majorEastAsia" w:eastAsiaTheme="majorEastAsia" w:hAnsiTheme="majorEastAsia" w:hint="eastAsia"/>
                <w:b/>
                <w:bCs/>
                <w:sz w:val="18"/>
                <w:szCs w:val="18"/>
              </w:rPr>
              <w:t>）</w:t>
            </w:r>
            <w:r w:rsidRPr="002A6D4E">
              <w:rPr>
                <w:rFonts w:asciiTheme="majorEastAsia" w:eastAsiaTheme="majorEastAsia" w:hAnsiTheme="majorEastAsia" w:hint="eastAsia"/>
                <w:b/>
                <w:bCs/>
                <w:sz w:val="18"/>
                <w:szCs w:val="18"/>
              </w:rPr>
              <w:t>など度重なる災害の課題・教訓・対応など</w:t>
            </w:r>
          </w:p>
          <w:p w14:paraId="7AD949D0" w14:textId="77777777" w:rsidR="00B376F4" w:rsidRPr="002A6D4E" w:rsidRDefault="00B376F4" w:rsidP="00C20D41">
            <w:pPr>
              <w:spacing w:line="200" w:lineRule="exact"/>
              <w:jc w:val="left"/>
              <w:rPr>
                <w:rFonts w:asciiTheme="minorEastAsia" w:hAnsiTheme="minorEastAsia"/>
                <w:sz w:val="18"/>
                <w:szCs w:val="18"/>
              </w:rPr>
            </w:pPr>
            <w:r w:rsidRPr="002A6D4E">
              <w:rPr>
                <w:rFonts w:asciiTheme="minorEastAsia" w:hAnsiTheme="minorEastAsia" w:hint="eastAsia"/>
                <w:sz w:val="18"/>
                <w:szCs w:val="18"/>
              </w:rPr>
              <w:t>・遠隔自動操作を整備し高度化を図った出来島水門・三軒家水門で</w:t>
            </w:r>
          </w:p>
          <w:p w14:paraId="7CF1A4C6" w14:textId="77777777" w:rsidR="00B376F4" w:rsidRPr="002A6D4E" w:rsidRDefault="00B376F4" w:rsidP="00C20D41">
            <w:pPr>
              <w:spacing w:line="200" w:lineRule="exact"/>
              <w:ind w:firstLineChars="100" w:firstLine="180"/>
              <w:jc w:val="left"/>
              <w:rPr>
                <w:rFonts w:asciiTheme="minorEastAsia" w:hAnsiTheme="minorEastAsia"/>
                <w:sz w:val="18"/>
                <w:szCs w:val="18"/>
              </w:rPr>
            </w:pPr>
            <w:r w:rsidRPr="002A6D4E">
              <w:rPr>
                <w:rFonts w:asciiTheme="minorEastAsia" w:hAnsiTheme="minorEastAsia" w:hint="eastAsia"/>
                <w:sz w:val="18"/>
                <w:szCs w:val="18"/>
              </w:rPr>
              <w:t>は、地震発生時、自動操作により確実に閉鎖することができた。</w:t>
            </w:r>
          </w:p>
          <w:p w14:paraId="5D4B35A4" w14:textId="753E01D5" w:rsidR="00B376F4" w:rsidRPr="002A6D4E" w:rsidRDefault="00B376F4" w:rsidP="00C20D41">
            <w:pPr>
              <w:spacing w:line="200" w:lineRule="exact"/>
              <w:ind w:left="180" w:hangingChars="100" w:hanging="180"/>
              <w:jc w:val="left"/>
              <w:rPr>
                <w:rFonts w:asciiTheme="majorEastAsia" w:eastAsiaTheme="majorEastAsia" w:hAnsiTheme="majorEastAsia"/>
                <w:sz w:val="18"/>
                <w:szCs w:val="18"/>
              </w:rPr>
            </w:pPr>
            <w:r w:rsidRPr="002A6D4E">
              <w:rPr>
                <w:rFonts w:asciiTheme="minorEastAsia" w:hAnsiTheme="minorEastAsia" w:hint="eastAsia"/>
                <w:sz w:val="18"/>
                <w:szCs w:val="18"/>
              </w:rPr>
              <w:t>・</w:t>
            </w:r>
            <w:r w:rsidR="00C218D0" w:rsidRPr="002A6D4E">
              <w:rPr>
                <w:rFonts w:hint="eastAsia"/>
                <w:sz w:val="18"/>
                <w:szCs w:val="18"/>
              </w:rPr>
              <w:t>大阪府</w:t>
            </w:r>
            <w:r w:rsidRPr="002A6D4E">
              <w:rPr>
                <w:rFonts w:asciiTheme="minorEastAsia" w:hAnsiTheme="minorEastAsia" w:hint="eastAsia"/>
                <w:sz w:val="18"/>
                <w:szCs w:val="18"/>
              </w:rPr>
              <w:t>北部地震や</w:t>
            </w:r>
            <w:r w:rsidR="00C218D0" w:rsidRPr="002A6D4E">
              <w:rPr>
                <w:rFonts w:asciiTheme="minorEastAsia" w:hAnsiTheme="minorEastAsia" w:hint="eastAsia"/>
                <w:sz w:val="18"/>
                <w:szCs w:val="18"/>
              </w:rPr>
              <w:t>平成3</w:t>
            </w:r>
            <w:r w:rsidR="00C218D0" w:rsidRPr="002A6D4E">
              <w:rPr>
                <w:rFonts w:asciiTheme="minorEastAsia" w:hAnsiTheme="minorEastAsia"/>
                <w:sz w:val="18"/>
                <w:szCs w:val="18"/>
              </w:rPr>
              <w:t>0</w:t>
            </w:r>
            <w:r w:rsidR="00C218D0" w:rsidRPr="002A6D4E">
              <w:rPr>
                <w:rFonts w:asciiTheme="minorEastAsia" w:hAnsiTheme="minorEastAsia" w:hint="eastAsia"/>
                <w:sz w:val="18"/>
                <w:szCs w:val="18"/>
              </w:rPr>
              <w:t>年</w:t>
            </w:r>
            <w:r w:rsidRPr="002A6D4E">
              <w:rPr>
                <w:rFonts w:asciiTheme="minorEastAsia" w:hAnsiTheme="minorEastAsia" w:hint="eastAsia"/>
                <w:sz w:val="18"/>
                <w:szCs w:val="18"/>
              </w:rPr>
              <w:t>台風第21号の高潮被害の防止など効果が発揮された三大水門をはじめとする治水施設は、老朽化が進み更新時期を迎えている。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955BC35" w14:textId="77777777" w:rsidR="00B376F4" w:rsidRPr="002A6D4E" w:rsidRDefault="00B376F4" w:rsidP="00C20D41">
            <w:pPr>
              <w:spacing w:line="200" w:lineRule="exact"/>
              <w:jc w:val="center"/>
              <w:rPr>
                <w:rFonts w:asciiTheme="minorEastAsia" w:hAnsiTheme="minorEastAsia"/>
                <w:sz w:val="16"/>
                <w:szCs w:val="17"/>
              </w:rPr>
            </w:pPr>
            <w:r w:rsidRPr="002A6D4E">
              <w:rPr>
                <w:rFonts w:asciiTheme="minorEastAsia" w:hAnsiTheme="minorEastAsia" w:hint="eastAsia"/>
                <w:sz w:val="18"/>
                <w:szCs w:val="17"/>
              </w:rPr>
              <w:t>都市整備部</w:t>
            </w:r>
          </w:p>
        </w:tc>
      </w:tr>
      <w:tr w:rsidR="00B376F4" w:rsidRPr="00C11D3A" w14:paraId="2B691D1E"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75099C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A27E100"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6EF8CF3" w14:textId="77777777" w:rsidR="00B376F4" w:rsidRPr="002A6D4E"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EFF18D9" w14:textId="77777777" w:rsidR="00B376F4" w:rsidRPr="002A6D4E" w:rsidRDefault="00B376F4" w:rsidP="00C20D41">
            <w:pPr>
              <w:spacing w:line="200" w:lineRule="exact"/>
              <w:jc w:val="center"/>
              <w:rPr>
                <w:rFonts w:ascii="ＭＳ 明朝" w:eastAsia="ＭＳ 明朝" w:hAnsi="ＭＳ 明朝"/>
                <w:sz w:val="18"/>
                <w:szCs w:val="17"/>
              </w:rPr>
            </w:pPr>
          </w:p>
        </w:tc>
      </w:tr>
      <w:tr w:rsidR="00B376F4" w:rsidRPr="00C11D3A" w14:paraId="0FD52616"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A8ECB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0FE884" w14:textId="71DCC537" w:rsidR="00B376F4" w:rsidRPr="00C218D0" w:rsidRDefault="003811C5" w:rsidP="003811C5">
            <w:pPr>
              <w:pStyle w:val="ac"/>
              <w:spacing w:line="200" w:lineRule="exact"/>
              <w:ind w:leftChars="0" w:left="600"/>
              <w:rPr>
                <w:rFonts w:asciiTheme="majorEastAsia" w:eastAsiaTheme="majorEastAsia" w:hAnsiTheme="majorEastAsia" w:cs="Meiryo UI"/>
                <w:b/>
                <w:bCs/>
                <w:sz w:val="18"/>
                <w:szCs w:val="18"/>
              </w:rPr>
            </w:pPr>
            <w:r>
              <w:rPr>
                <w:rFonts w:asciiTheme="majorEastAsia" w:eastAsiaTheme="majorEastAsia" w:hAnsiTheme="majorEastAsia" w:cs="Meiryo UI" w:hint="eastAsia"/>
                <w:b/>
                <w:bCs/>
                <w:sz w:val="18"/>
                <w:szCs w:val="18"/>
              </w:rPr>
              <w:t>２</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457FE79" w14:textId="77777777" w:rsidR="00B376F4" w:rsidRPr="002A6D4E"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ECA3EB9" w14:textId="77777777" w:rsidR="00B376F4" w:rsidRPr="002A6D4E" w:rsidRDefault="00B376F4" w:rsidP="00C20D41">
            <w:pPr>
              <w:spacing w:line="200" w:lineRule="exact"/>
              <w:jc w:val="center"/>
              <w:rPr>
                <w:rFonts w:ascii="ＭＳ 明朝" w:eastAsia="ＭＳ 明朝" w:hAnsi="ＭＳ 明朝"/>
                <w:sz w:val="18"/>
                <w:szCs w:val="17"/>
              </w:rPr>
            </w:pPr>
          </w:p>
        </w:tc>
      </w:tr>
      <w:tr w:rsidR="00B376F4" w:rsidRPr="00C11D3A" w14:paraId="13AA9C32"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22DC86" w14:textId="01F01017" w:rsidR="00B376F4" w:rsidRPr="002A6D4E" w:rsidRDefault="00C218D0" w:rsidP="00C20D41">
            <w:pPr>
              <w:spacing w:line="200" w:lineRule="exact"/>
              <w:jc w:val="center"/>
              <w:rPr>
                <w:rFonts w:ascii="ＭＳ ゴシック" w:eastAsia="ＭＳ ゴシック" w:hAnsi="ＭＳ ゴシック"/>
                <w:b/>
                <w:bCs/>
                <w:sz w:val="22"/>
                <w:szCs w:val="17"/>
              </w:rPr>
            </w:pPr>
            <w:r w:rsidRPr="002A6D4E">
              <w:rPr>
                <w:rFonts w:ascii="ＭＳ ゴシック" w:eastAsia="ＭＳ ゴシック" w:hAnsi="ＭＳ ゴシック" w:hint="eastAsia"/>
                <w:b/>
                <w:bCs/>
                <w:sz w:val="22"/>
                <w:szCs w:val="17"/>
              </w:rPr>
              <w:t>10年間（</w:t>
            </w:r>
            <w:r w:rsidR="007E5EFC" w:rsidRPr="002A6D4E">
              <w:rPr>
                <w:rFonts w:ascii="ＭＳ ゴシック" w:eastAsia="ＭＳ ゴシック" w:hAnsi="ＭＳ ゴシック" w:hint="eastAsia"/>
                <w:b/>
                <w:bCs/>
                <w:sz w:val="22"/>
                <w:szCs w:val="17"/>
              </w:rPr>
              <w:t>Ｈ27</w:t>
            </w:r>
            <w:r w:rsidRPr="002A6D4E">
              <w:rPr>
                <w:rFonts w:ascii="ＭＳ ゴシック" w:eastAsia="ＭＳ ゴシック" w:hAnsi="ＭＳ ゴシック" w:hint="eastAsia"/>
                <w:b/>
                <w:bCs/>
                <w:sz w:val="22"/>
                <w:szCs w:val="17"/>
              </w:rPr>
              <w:t>～</w:t>
            </w:r>
            <w:r w:rsidR="007E5EFC" w:rsidRPr="002A6D4E">
              <w:rPr>
                <w:rFonts w:ascii="ＭＳ ゴシック" w:eastAsia="ＭＳ ゴシック" w:hAnsi="ＭＳ ゴシック" w:hint="eastAsia"/>
                <w:b/>
                <w:bCs/>
                <w:sz w:val="22"/>
                <w:szCs w:val="17"/>
              </w:rPr>
              <w:t>Ｒ</w:t>
            </w:r>
            <w:r w:rsidRPr="002A6D4E">
              <w:rPr>
                <w:rFonts w:ascii="ＭＳ ゴシック" w:eastAsia="ＭＳ ゴシック" w:hAnsi="ＭＳ ゴシック" w:hint="eastAsia"/>
                <w:b/>
                <w:bCs/>
                <w:sz w:val="22"/>
                <w:szCs w:val="17"/>
              </w:rPr>
              <w:t>6）</w:t>
            </w:r>
            <w:r w:rsidR="00B376F4" w:rsidRPr="002A6D4E">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730C45" w14:textId="7CB92E8F" w:rsidR="00B376F4" w:rsidRPr="002A6D4E" w:rsidRDefault="00C93A2A" w:rsidP="00C20D41">
            <w:pPr>
              <w:spacing w:line="200" w:lineRule="exact"/>
              <w:jc w:val="center"/>
              <w:rPr>
                <w:rFonts w:ascii="ＭＳ ゴシック" w:eastAsia="ＭＳ ゴシック" w:hAnsi="ＭＳ ゴシック"/>
                <w:b/>
                <w:bCs/>
                <w:sz w:val="22"/>
                <w:szCs w:val="17"/>
              </w:rPr>
            </w:pPr>
            <w:r w:rsidRPr="002A6D4E">
              <w:rPr>
                <w:rFonts w:ascii="ＭＳ ゴシック" w:eastAsia="ＭＳ ゴシック" w:hAnsi="ＭＳ ゴシック" w:hint="eastAsia"/>
                <w:b/>
                <w:bCs/>
                <w:sz w:val="22"/>
                <w:szCs w:val="17"/>
              </w:rPr>
              <w:t>令和７～８年度</w:t>
            </w:r>
            <w:r w:rsidR="006E16D8" w:rsidRPr="002A6D4E">
              <w:rPr>
                <w:rFonts w:ascii="ＭＳ ゴシック" w:eastAsia="ＭＳ ゴシック" w:hAnsi="ＭＳ ゴシック" w:hint="eastAsia"/>
                <w:b/>
                <w:bCs/>
                <w:sz w:val="22"/>
                <w:szCs w:val="17"/>
              </w:rPr>
              <w:t>の取組</w:t>
            </w:r>
          </w:p>
        </w:tc>
      </w:tr>
      <w:tr w:rsidR="00B376F4" w:rsidRPr="00C11D3A" w14:paraId="7FFBE0E7" w14:textId="77777777" w:rsidTr="00C20D41">
        <w:trPr>
          <w:trHeight w:val="1134"/>
        </w:trPr>
        <w:tc>
          <w:tcPr>
            <w:tcW w:w="4747" w:type="dxa"/>
            <w:gridSpan w:val="3"/>
            <w:tcBorders>
              <w:left w:val="single" w:sz="4" w:space="0" w:color="auto"/>
              <w:bottom w:val="single" w:sz="4" w:space="0" w:color="auto"/>
              <w:right w:val="single" w:sz="4" w:space="0" w:color="auto"/>
            </w:tcBorders>
            <w:hideMark/>
          </w:tcPr>
          <w:p w14:paraId="1336D7A6" w14:textId="53CB1290" w:rsidR="00B376F4" w:rsidRPr="002A6D4E" w:rsidRDefault="00B376F4" w:rsidP="00C218D0">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水門の耐震補強（揺れ、液状化）</w:t>
            </w:r>
          </w:p>
          <w:p w14:paraId="3093F528" w14:textId="32C8D906" w:rsidR="00C218D0" w:rsidRPr="002A6D4E" w:rsidRDefault="00C218D0" w:rsidP="00BC47B3">
            <w:pPr>
              <w:pStyle w:val="ac"/>
              <w:numPr>
                <w:ilvl w:val="0"/>
                <w:numId w:val="59"/>
              </w:numPr>
              <w:spacing w:line="200" w:lineRule="exact"/>
              <w:ind w:leftChars="0" w:left="748" w:hanging="208"/>
              <w:rPr>
                <w:rFonts w:asciiTheme="minorEastAsia" w:hAnsiTheme="minorEastAsia"/>
                <w:sz w:val="18"/>
                <w:szCs w:val="17"/>
              </w:rPr>
            </w:pPr>
            <w:r w:rsidRPr="002A6D4E">
              <w:rPr>
                <w:rFonts w:asciiTheme="minorEastAsia" w:hAnsiTheme="minorEastAsia" w:hint="eastAsia"/>
                <w:sz w:val="18"/>
                <w:szCs w:val="17"/>
              </w:rPr>
              <w:t>全５基完了</w:t>
            </w:r>
          </w:p>
          <w:p w14:paraId="39FBB899" w14:textId="3730C704" w:rsidR="00B376F4" w:rsidRPr="002A6D4E" w:rsidRDefault="00B376F4" w:rsidP="00C218D0">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水門の耐津波補強（津波）</w:t>
            </w:r>
          </w:p>
          <w:p w14:paraId="654FA2DE" w14:textId="7E2D5D09" w:rsidR="00C218D0" w:rsidRPr="002A6D4E" w:rsidRDefault="00C218D0" w:rsidP="00BC47B3">
            <w:pPr>
              <w:pStyle w:val="ac"/>
              <w:numPr>
                <w:ilvl w:val="0"/>
                <w:numId w:val="59"/>
              </w:numPr>
              <w:spacing w:line="200" w:lineRule="exact"/>
              <w:ind w:leftChars="0" w:left="748" w:hanging="208"/>
              <w:rPr>
                <w:rFonts w:asciiTheme="minorEastAsia" w:hAnsiTheme="minorEastAsia"/>
                <w:sz w:val="18"/>
                <w:szCs w:val="17"/>
              </w:rPr>
            </w:pPr>
            <w:r w:rsidRPr="002A6D4E">
              <w:rPr>
                <w:rFonts w:asciiTheme="minorEastAsia" w:hAnsiTheme="minorEastAsia" w:hint="eastAsia"/>
                <w:sz w:val="18"/>
                <w:szCs w:val="17"/>
              </w:rPr>
              <w:t>全５基完了</w:t>
            </w:r>
          </w:p>
          <w:p w14:paraId="0FBAD1FD" w14:textId="77777777" w:rsidR="00C218D0" w:rsidRPr="002A6D4E" w:rsidRDefault="00C218D0" w:rsidP="00C218D0">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三大水門（安治川水門・尻無川水門・木津川水門）の更新</w:t>
            </w:r>
          </w:p>
          <w:p w14:paraId="0D1690C2" w14:textId="02EF9744" w:rsidR="00C218D0" w:rsidRPr="002A6D4E" w:rsidRDefault="00C218D0" w:rsidP="00BC47B3">
            <w:pPr>
              <w:pStyle w:val="ac"/>
              <w:numPr>
                <w:ilvl w:val="0"/>
                <w:numId w:val="59"/>
              </w:numPr>
              <w:spacing w:line="200" w:lineRule="exact"/>
              <w:ind w:leftChars="0" w:left="748" w:hanging="208"/>
              <w:rPr>
                <w:rFonts w:asciiTheme="minorEastAsia" w:hAnsiTheme="minorEastAsia"/>
                <w:sz w:val="18"/>
                <w:szCs w:val="17"/>
              </w:rPr>
            </w:pPr>
            <w:r w:rsidRPr="002A6D4E">
              <w:rPr>
                <w:rFonts w:asciiTheme="minorEastAsia" w:hAnsiTheme="minorEastAsia" w:hint="eastAsia"/>
                <w:sz w:val="18"/>
                <w:szCs w:val="17"/>
              </w:rPr>
              <w:t>大阪府河川構造物等審議会での審議を踏まえ、土質調査、詳細設計を実施</w:t>
            </w:r>
          </w:p>
          <w:p w14:paraId="35BC1EA5" w14:textId="77777777" w:rsidR="00C218D0" w:rsidRPr="002A6D4E" w:rsidRDefault="00C218D0" w:rsidP="00BC47B3">
            <w:pPr>
              <w:pStyle w:val="ac"/>
              <w:numPr>
                <w:ilvl w:val="0"/>
                <w:numId w:val="59"/>
              </w:numPr>
              <w:spacing w:line="200" w:lineRule="exact"/>
              <w:ind w:leftChars="0" w:left="748" w:hanging="208"/>
              <w:rPr>
                <w:rFonts w:asciiTheme="minorEastAsia" w:hAnsiTheme="minorEastAsia"/>
                <w:sz w:val="18"/>
                <w:szCs w:val="17"/>
              </w:rPr>
            </w:pPr>
            <w:r w:rsidRPr="002A6D4E">
              <w:rPr>
                <w:rFonts w:asciiTheme="minorEastAsia" w:hAnsiTheme="minorEastAsia" w:hint="eastAsia"/>
                <w:sz w:val="18"/>
                <w:szCs w:val="17"/>
              </w:rPr>
              <w:t>木津川水門：令和４年度より更新工事を推進</w:t>
            </w:r>
          </w:p>
          <w:p w14:paraId="08E58F64" w14:textId="328D111C" w:rsidR="00B376F4" w:rsidRPr="002A6D4E" w:rsidRDefault="00C218D0" w:rsidP="00BC47B3">
            <w:pPr>
              <w:pStyle w:val="ac"/>
              <w:numPr>
                <w:ilvl w:val="0"/>
                <w:numId w:val="59"/>
              </w:numPr>
              <w:spacing w:line="200" w:lineRule="exact"/>
              <w:ind w:leftChars="0" w:left="748" w:hanging="208"/>
              <w:rPr>
                <w:rFonts w:ascii="ＭＳ 明朝" w:eastAsia="ＭＳ 明朝" w:hAnsi="ＭＳ 明朝"/>
                <w:sz w:val="18"/>
                <w:szCs w:val="16"/>
              </w:rPr>
            </w:pPr>
            <w:r w:rsidRPr="002A6D4E">
              <w:rPr>
                <w:rFonts w:asciiTheme="minorEastAsia" w:hAnsiTheme="minorEastAsia" w:hint="eastAsia"/>
                <w:sz w:val="18"/>
                <w:szCs w:val="17"/>
              </w:rPr>
              <w:t>安治川水門：令和６年度より更新工事に着手</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60AE129" w14:textId="4D56D052" w:rsidR="00C93A2A" w:rsidRPr="002A6D4E" w:rsidRDefault="00C93A2A" w:rsidP="00C93A2A">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三大水門の更新</w:t>
            </w:r>
          </w:p>
          <w:p w14:paraId="1A6CD536" w14:textId="77777777" w:rsidR="00C93A2A" w:rsidRPr="002A6D4E" w:rsidRDefault="00C93A2A" w:rsidP="00BC47B3">
            <w:pPr>
              <w:pStyle w:val="ac"/>
              <w:numPr>
                <w:ilvl w:val="0"/>
                <w:numId w:val="59"/>
              </w:numPr>
              <w:spacing w:line="200" w:lineRule="exact"/>
              <w:ind w:leftChars="0" w:left="748" w:hanging="208"/>
              <w:rPr>
                <w:rFonts w:asciiTheme="minorEastAsia" w:hAnsiTheme="minorEastAsia"/>
                <w:sz w:val="18"/>
                <w:szCs w:val="17"/>
              </w:rPr>
            </w:pPr>
            <w:r w:rsidRPr="002A6D4E">
              <w:rPr>
                <w:rFonts w:asciiTheme="minorEastAsia" w:hAnsiTheme="minorEastAsia" w:hint="eastAsia"/>
                <w:sz w:val="18"/>
                <w:szCs w:val="17"/>
              </w:rPr>
              <w:t>木津川水門、安治川水門：工事を推進</w:t>
            </w:r>
          </w:p>
          <w:p w14:paraId="5C3C4112" w14:textId="77777777" w:rsidR="00C93A2A" w:rsidRPr="002A6D4E" w:rsidRDefault="00C93A2A" w:rsidP="00BC47B3">
            <w:pPr>
              <w:pStyle w:val="ac"/>
              <w:numPr>
                <w:ilvl w:val="0"/>
                <w:numId w:val="59"/>
              </w:numPr>
              <w:spacing w:line="200" w:lineRule="exact"/>
              <w:ind w:leftChars="0" w:left="748" w:hanging="208"/>
              <w:rPr>
                <w:rFonts w:asciiTheme="minorEastAsia" w:hAnsiTheme="minorEastAsia"/>
                <w:sz w:val="18"/>
                <w:szCs w:val="17"/>
              </w:rPr>
            </w:pPr>
            <w:r w:rsidRPr="002A6D4E">
              <w:rPr>
                <w:rFonts w:asciiTheme="minorEastAsia" w:hAnsiTheme="minorEastAsia" w:hint="eastAsia"/>
                <w:sz w:val="18"/>
                <w:szCs w:val="17"/>
              </w:rPr>
              <w:t>尻無川水門：令和23年までに更新完了に向け検討を進める</w:t>
            </w:r>
          </w:p>
          <w:p w14:paraId="674AB0B4" w14:textId="77777777" w:rsidR="002A6D4E" w:rsidRPr="002A6D4E" w:rsidRDefault="00C93A2A" w:rsidP="002A6D4E">
            <w:pPr>
              <w:pStyle w:val="ac"/>
              <w:numPr>
                <w:ilvl w:val="0"/>
                <w:numId w:val="10"/>
              </w:numPr>
              <w:spacing w:line="200" w:lineRule="exact"/>
              <w:ind w:leftChars="0" w:left="235" w:hanging="145"/>
              <w:jc w:val="left"/>
              <w:rPr>
                <w:rFonts w:ascii="ＭＳ 明朝" w:eastAsia="ＭＳ 明朝" w:hAnsi="ＭＳ 明朝"/>
                <w:sz w:val="16"/>
                <w:szCs w:val="16"/>
              </w:rPr>
            </w:pPr>
            <w:r w:rsidRPr="002A6D4E">
              <w:rPr>
                <w:rFonts w:asciiTheme="minorEastAsia" w:hAnsiTheme="minorEastAsia" w:hint="eastAsia"/>
                <w:sz w:val="18"/>
                <w:szCs w:val="18"/>
              </w:rPr>
              <w:t>旧猪名川水門、芦田川水門、王子川水門の遠隔自動操作化に着手</w:t>
            </w:r>
          </w:p>
          <w:p w14:paraId="1B6EAD52" w14:textId="0549478D" w:rsidR="002A6D4E" w:rsidRPr="002A6D4E" w:rsidRDefault="002A6D4E" w:rsidP="002A6D4E">
            <w:pPr>
              <w:pStyle w:val="ac"/>
              <w:numPr>
                <w:ilvl w:val="0"/>
                <w:numId w:val="10"/>
              </w:numPr>
              <w:spacing w:line="200" w:lineRule="exact"/>
              <w:ind w:leftChars="0" w:left="235" w:hanging="145"/>
              <w:jc w:val="left"/>
              <w:rPr>
                <w:rFonts w:ascii="ＭＳ 明朝" w:eastAsia="ＭＳ 明朝" w:hAnsi="ＭＳ 明朝"/>
                <w:sz w:val="18"/>
                <w:szCs w:val="18"/>
              </w:rPr>
            </w:pPr>
            <w:r w:rsidRPr="002A6D4E">
              <w:rPr>
                <w:rFonts w:ascii="ＭＳ 明朝" w:eastAsia="ＭＳ 明朝" w:hAnsi="ＭＳ 明朝" w:hint="eastAsia"/>
                <w:sz w:val="18"/>
                <w:szCs w:val="18"/>
              </w:rPr>
              <w:t>防潮鉄扉の遠隔操作化による効果検証を大和田船溜で実施</w:t>
            </w:r>
          </w:p>
        </w:tc>
      </w:tr>
    </w:tbl>
    <w:bookmarkEnd w:id="0"/>
    <w:p w14:paraId="7CEFEE02"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3A51B0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B8AB8BE" w14:textId="77777777" w:rsidR="00B376F4" w:rsidRPr="002A6D4E" w:rsidRDefault="00B376F4" w:rsidP="00C20D41">
            <w:pPr>
              <w:spacing w:line="200" w:lineRule="exact"/>
              <w:jc w:val="center"/>
              <w:rPr>
                <w:rFonts w:ascii="ＭＳ ゴシック" w:eastAsia="ＭＳ ゴシック" w:hAnsi="ＭＳ ゴシック"/>
                <w:b/>
                <w:bCs/>
                <w:sz w:val="18"/>
                <w:szCs w:val="18"/>
              </w:rPr>
            </w:pPr>
            <w:r w:rsidRPr="002A6D4E">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DE07CC" w14:textId="77777777" w:rsidR="00B376F4" w:rsidRPr="002A6D4E" w:rsidRDefault="00B376F4" w:rsidP="00C20D41">
            <w:pPr>
              <w:spacing w:line="200" w:lineRule="exact"/>
              <w:jc w:val="center"/>
              <w:rPr>
                <w:rFonts w:ascii="ＭＳ ゴシック" w:eastAsia="ＭＳ ゴシック" w:hAnsi="ＭＳ ゴシック"/>
                <w:b/>
                <w:bCs/>
                <w:sz w:val="22"/>
                <w:szCs w:val="18"/>
              </w:rPr>
            </w:pPr>
            <w:r w:rsidRPr="002A6D4E">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DDEE7B" w14:textId="77777777" w:rsidR="00B376F4" w:rsidRPr="002A6D4E" w:rsidRDefault="00B376F4" w:rsidP="00C20D41">
            <w:pPr>
              <w:spacing w:line="200" w:lineRule="exact"/>
              <w:jc w:val="center"/>
              <w:rPr>
                <w:rFonts w:ascii="ＭＳ ゴシック" w:eastAsia="ＭＳ ゴシック" w:hAnsi="ＭＳ ゴシック"/>
                <w:b/>
                <w:bCs/>
                <w:sz w:val="22"/>
                <w:szCs w:val="18"/>
              </w:rPr>
            </w:pPr>
            <w:r w:rsidRPr="002A6D4E">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12C890" w14:textId="77777777" w:rsidR="00B376F4" w:rsidRPr="002A6D4E" w:rsidRDefault="00B376F4" w:rsidP="00C20D41">
            <w:pPr>
              <w:spacing w:line="200" w:lineRule="exact"/>
              <w:jc w:val="center"/>
              <w:rPr>
                <w:rFonts w:ascii="ＭＳ ゴシック" w:eastAsia="ＭＳ ゴシック" w:hAnsi="ＭＳ ゴシック"/>
                <w:b/>
                <w:bCs/>
                <w:sz w:val="22"/>
                <w:szCs w:val="18"/>
              </w:rPr>
            </w:pPr>
            <w:r w:rsidRPr="002A6D4E">
              <w:rPr>
                <w:rFonts w:ascii="ＭＳ ゴシック" w:eastAsia="ＭＳ ゴシック" w:hAnsi="ＭＳ ゴシック" w:hint="eastAsia"/>
                <w:b/>
                <w:bCs/>
                <w:sz w:val="22"/>
                <w:szCs w:val="18"/>
              </w:rPr>
              <w:t>担当部局</w:t>
            </w:r>
          </w:p>
        </w:tc>
      </w:tr>
      <w:tr w:rsidR="00B376F4" w:rsidRPr="00C11D3A" w14:paraId="3654CB55" w14:textId="77777777" w:rsidTr="00C20D41">
        <w:trPr>
          <w:trHeight w:val="107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00A7F6F" w14:textId="77777777" w:rsidR="00B376F4" w:rsidRPr="002A6D4E" w:rsidRDefault="00B376F4" w:rsidP="00C20D41">
            <w:pPr>
              <w:spacing w:line="200" w:lineRule="exact"/>
              <w:jc w:val="center"/>
              <w:rPr>
                <w:rFonts w:ascii="ＭＳ ゴシック" w:eastAsia="ＭＳ ゴシック" w:hAnsi="ＭＳ ゴシック"/>
                <w:b/>
                <w:sz w:val="18"/>
                <w:szCs w:val="18"/>
              </w:rPr>
            </w:pPr>
            <w:r w:rsidRPr="002A6D4E">
              <w:rPr>
                <w:rFonts w:ascii="ＭＳ ゴシック" w:eastAsia="ＭＳ ゴシック" w:hAnsi="ＭＳ ゴシック" w:hint="eastAsia"/>
                <w:b/>
                <w:sz w:val="18"/>
                <w:szCs w:val="18"/>
              </w:rPr>
              <w:t>３</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DC79F63" w14:textId="77777777" w:rsidR="00B376F4" w:rsidRPr="002A6D4E" w:rsidRDefault="00B376F4" w:rsidP="00C20D41">
            <w:pPr>
              <w:spacing w:line="200" w:lineRule="exact"/>
              <w:jc w:val="center"/>
              <w:rPr>
                <w:rFonts w:asciiTheme="majorEastAsia" w:eastAsiaTheme="majorEastAsia" w:hAnsiTheme="majorEastAsia" w:cs="Meiryo UI"/>
                <w:b/>
                <w:bCs/>
                <w:sz w:val="18"/>
                <w:szCs w:val="19"/>
              </w:rPr>
            </w:pPr>
            <w:r w:rsidRPr="002A6D4E">
              <w:rPr>
                <w:rFonts w:asciiTheme="majorEastAsia" w:eastAsiaTheme="majorEastAsia" w:hAnsiTheme="majorEastAsia" w:cs="Meiryo UI" w:hint="eastAsia"/>
                <w:b/>
                <w:bCs/>
                <w:sz w:val="18"/>
                <w:szCs w:val="19"/>
              </w:rPr>
              <w:t>長期湛水の早期解消</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1E3A7F8B" w14:textId="77777777" w:rsidR="00B376F4" w:rsidRPr="002A6D4E"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地震発生後に、一部の地域では津波浸水による長期湛水</w:t>
            </w:r>
            <w:r w:rsidRPr="002A6D4E">
              <w:rPr>
                <w:rFonts w:asciiTheme="minorEastAsia" w:hAnsiTheme="minorEastAsia" w:hint="eastAsia"/>
                <w:sz w:val="18"/>
                <w:szCs w:val="18"/>
                <w:vertAlign w:val="superscript"/>
              </w:rPr>
              <w:t>（注）</w:t>
            </w:r>
            <w:r w:rsidRPr="002A6D4E">
              <w:rPr>
                <w:rFonts w:asciiTheme="minorEastAsia" w:hAnsiTheme="minorEastAsia" w:hint="eastAsia"/>
                <w:sz w:val="18"/>
                <w:szCs w:val="18"/>
              </w:rPr>
              <w:t>の可能性があることから、集中取組期間中に、関係機関と連携し、防潮堤の仮締切、ポンプ場の機能確保やポンプ車等による排水等、長期湛水の早期解消のための手順を予め定め、不測の事態に備える。</w:t>
            </w:r>
          </w:p>
          <w:p w14:paraId="453BC499" w14:textId="77777777" w:rsidR="00B376F4" w:rsidRPr="002A6D4E"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防災訓練の中で対応手順の点検を行い、必要な対応の充実を図る。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0F1F7E7" w14:textId="77777777" w:rsidR="00B376F4" w:rsidRPr="002A6D4E" w:rsidRDefault="00B376F4" w:rsidP="00C20D41">
            <w:pPr>
              <w:spacing w:line="200" w:lineRule="exact"/>
              <w:jc w:val="center"/>
              <w:rPr>
                <w:rFonts w:asciiTheme="minorEastAsia" w:hAnsiTheme="minorEastAsia"/>
                <w:sz w:val="18"/>
                <w:szCs w:val="17"/>
              </w:rPr>
            </w:pPr>
            <w:r w:rsidRPr="002A6D4E">
              <w:rPr>
                <w:rFonts w:asciiTheme="minorEastAsia" w:hAnsiTheme="minorEastAsia" w:hint="eastAsia"/>
                <w:sz w:val="18"/>
                <w:szCs w:val="17"/>
              </w:rPr>
              <w:t>危機管理室</w:t>
            </w:r>
          </w:p>
          <w:p w14:paraId="7DC015FB" w14:textId="77777777" w:rsidR="00B376F4" w:rsidRPr="002A6D4E" w:rsidRDefault="00B376F4" w:rsidP="00C20D41">
            <w:pPr>
              <w:spacing w:line="200" w:lineRule="exact"/>
              <w:jc w:val="center"/>
              <w:rPr>
                <w:rFonts w:asciiTheme="minorEastAsia" w:hAnsiTheme="minorEastAsia"/>
                <w:sz w:val="18"/>
                <w:szCs w:val="17"/>
              </w:rPr>
            </w:pPr>
          </w:p>
          <w:p w14:paraId="476C0240" w14:textId="6CDA673C" w:rsidR="00B376F4" w:rsidRPr="002A6D4E" w:rsidRDefault="00B376F4" w:rsidP="00C20D41">
            <w:pPr>
              <w:spacing w:line="200" w:lineRule="exact"/>
              <w:jc w:val="center"/>
              <w:rPr>
                <w:rFonts w:asciiTheme="minorEastAsia" w:hAnsiTheme="minorEastAsia"/>
                <w:sz w:val="18"/>
                <w:szCs w:val="17"/>
              </w:rPr>
            </w:pPr>
            <w:r w:rsidRPr="002A6D4E">
              <w:rPr>
                <w:rFonts w:asciiTheme="minorEastAsia" w:hAnsiTheme="minorEastAsia" w:hint="eastAsia"/>
                <w:sz w:val="18"/>
                <w:szCs w:val="17"/>
              </w:rPr>
              <w:t>都市整備部</w:t>
            </w:r>
          </w:p>
          <w:p w14:paraId="11B75DEA" w14:textId="77777777" w:rsidR="00C93A2A" w:rsidRPr="002A6D4E" w:rsidRDefault="00C93A2A" w:rsidP="00C20D41">
            <w:pPr>
              <w:spacing w:line="200" w:lineRule="exact"/>
              <w:jc w:val="center"/>
              <w:rPr>
                <w:rFonts w:asciiTheme="minorEastAsia" w:hAnsiTheme="minorEastAsia"/>
                <w:sz w:val="18"/>
                <w:szCs w:val="17"/>
              </w:rPr>
            </w:pPr>
          </w:p>
          <w:p w14:paraId="4D183FCF" w14:textId="1253138E" w:rsidR="00C93A2A" w:rsidRPr="00FD67C9" w:rsidRDefault="00C93A2A" w:rsidP="00C93A2A">
            <w:pPr>
              <w:spacing w:line="200" w:lineRule="exact"/>
              <w:jc w:val="center"/>
              <w:rPr>
                <w:rFonts w:asciiTheme="minorEastAsia" w:hAnsiTheme="minorEastAsia"/>
                <w:bCs/>
                <w:sz w:val="18"/>
                <w:szCs w:val="18"/>
              </w:rPr>
            </w:pPr>
            <w:r w:rsidRPr="00FD67C9">
              <w:rPr>
                <w:rFonts w:asciiTheme="minorEastAsia" w:hAnsiTheme="minorEastAsia" w:hint="eastAsia"/>
                <w:bCs/>
                <w:sz w:val="18"/>
                <w:szCs w:val="18"/>
              </w:rPr>
              <w:t>大阪港湾局</w:t>
            </w:r>
          </w:p>
        </w:tc>
      </w:tr>
      <w:tr w:rsidR="00B376F4" w:rsidRPr="00C11D3A" w14:paraId="1CA1AF0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E093B44" w14:textId="0533F0CF" w:rsidR="00B376F4" w:rsidRPr="002A6D4E" w:rsidRDefault="00C93A2A" w:rsidP="00C20D41">
            <w:pPr>
              <w:spacing w:line="200" w:lineRule="exact"/>
              <w:jc w:val="center"/>
              <w:rPr>
                <w:rFonts w:ascii="ＭＳ ゴシック" w:eastAsia="ＭＳ ゴシック" w:hAnsi="ＭＳ ゴシック"/>
                <w:b/>
                <w:bCs/>
                <w:sz w:val="22"/>
                <w:szCs w:val="17"/>
              </w:rPr>
            </w:pPr>
            <w:r w:rsidRPr="002A6D4E">
              <w:rPr>
                <w:rFonts w:ascii="ＭＳ ゴシック" w:eastAsia="ＭＳ ゴシック" w:hAnsi="ＭＳ ゴシック" w:hint="eastAsia"/>
                <w:b/>
                <w:bCs/>
                <w:sz w:val="22"/>
                <w:szCs w:val="17"/>
              </w:rPr>
              <w:t>10年間（</w:t>
            </w:r>
            <w:r w:rsidR="007E5EFC" w:rsidRPr="002A6D4E">
              <w:rPr>
                <w:rFonts w:ascii="ＭＳ ゴシック" w:eastAsia="ＭＳ ゴシック" w:hAnsi="ＭＳ ゴシック" w:hint="eastAsia"/>
                <w:b/>
                <w:bCs/>
                <w:sz w:val="22"/>
                <w:szCs w:val="17"/>
              </w:rPr>
              <w:t>Ｈ27</w:t>
            </w:r>
            <w:r w:rsidRPr="002A6D4E">
              <w:rPr>
                <w:rFonts w:ascii="ＭＳ ゴシック" w:eastAsia="ＭＳ ゴシック" w:hAnsi="ＭＳ ゴシック" w:hint="eastAsia"/>
                <w:b/>
                <w:bCs/>
                <w:sz w:val="22"/>
                <w:szCs w:val="17"/>
              </w:rPr>
              <w:t>～</w:t>
            </w:r>
            <w:r w:rsidR="007E5EFC" w:rsidRPr="002A6D4E">
              <w:rPr>
                <w:rFonts w:ascii="ＭＳ ゴシック" w:eastAsia="ＭＳ ゴシック" w:hAnsi="ＭＳ ゴシック" w:hint="eastAsia"/>
                <w:b/>
                <w:bCs/>
                <w:sz w:val="22"/>
                <w:szCs w:val="17"/>
              </w:rPr>
              <w:t>Ｒ</w:t>
            </w:r>
            <w:r w:rsidRPr="002A6D4E">
              <w:rPr>
                <w:rFonts w:ascii="ＭＳ ゴシック" w:eastAsia="ＭＳ ゴシック" w:hAnsi="ＭＳ ゴシック" w:hint="eastAsia"/>
                <w:b/>
                <w:bCs/>
                <w:sz w:val="22"/>
                <w:szCs w:val="17"/>
              </w:rPr>
              <w:t>6）の実績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333932A" w14:textId="088EBD12" w:rsidR="00B376F4" w:rsidRPr="002A6D4E" w:rsidRDefault="00C93A2A" w:rsidP="00C20D41">
            <w:pPr>
              <w:spacing w:line="200" w:lineRule="exact"/>
              <w:jc w:val="center"/>
              <w:rPr>
                <w:rFonts w:ascii="ＭＳ ゴシック" w:eastAsia="ＭＳ ゴシック" w:hAnsi="ＭＳ ゴシック"/>
                <w:b/>
                <w:bCs/>
                <w:sz w:val="22"/>
                <w:szCs w:val="17"/>
              </w:rPr>
            </w:pPr>
            <w:r w:rsidRPr="002A6D4E">
              <w:rPr>
                <w:rFonts w:ascii="ＭＳ ゴシック" w:eastAsia="ＭＳ ゴシック" w:hAnsi="ＭＳ ゴシック" w:hint="eastAsia"/>
                <w:b/>
                <w:bCs/>
                <w:sz w:val="22"/>
                <w:szCs w:val="17"/>
              </w:rPr>
              <w:t>令和７～８年度</w:t>
            </w:r>
            <w:r w:rsidR="006E16D8" w:rsidRPr="002A6D4E">
              <w:rPr>
                <w:rFonts w:ascii="ＭＳ ゴシック" w:eastAsia="ＭＳ ゴシック" w:hAnsi="ＭＳ ゴシック" w:hint="eastAsia"/>
                <w:b/>
                <w:bCs/>
                <w:sz w:val="22"/>
                <w:szCs w:val="17"/>
              </w:rPr>
              <w:t>の取組</w:t>
            </w:r>
          </w:p>
        </w:tc>
      </w:tr>
      <w:tr w:rsidR="00B376F4" w:rsidRPr="00C11D3A" w14:paraId="7B4A2F43" w14:textId="77777777" w:rsidTr="002A6D4E">
        <w:trPr>
          <w:trHeight w:val="359"/>
        </w:trPr>
        <w:tc>
          <w:tcPr>
            <w:tcW w:w="4747" w:type="dxa"/>
            <w:gridSpan w:val="3"/>
            <w:tcBorders>
              <w:left w:val="single" w:sz="4" w:space="0" w:color="auto"/>
              <w:bottom w:val="single" w:sz="4" w:space="0" w:color="auto"/>
              <w:right w:val="single" w:sz="4" w:space="0" w:color="auto"/>
            </w:tcBorders>
            <w:hideMark/>
          </w:tcPr>
          <w:p w14:paraId="00A70846" w14:textId="77777777" w:rsidR="00B376F4" w:rsidRPr="002A6D4E" w:rsidRDefault="00B376F4" w:rsidP="00C93A2A">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関係機関と協議を進め、長期湛水への対応手順を決定した。</w:t>
            </w:r>
          </w:p>
          <w:p w14:paraId="62995B36" w14:textId="77777777" w:rsidR="00C93A2A" w:rsidRPr="002A6D4E" w:rsidRDefault="00C93A2A" w:rsidP="00C93A2A">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訓練において、排水施設の操作確認を実施した。（年１回）</w:t>
            </w:r>
          </w:p>
          <w:p w14:paraId="01C3F091" w14:textId="3A0386EE" w:rsidR="00C93A2A" w:rsidRPr="002A6D4E" w:rsidRDefault="00C93A2A" w:rsidP="00C93A2A">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令和５年度より有識者による検討部会を立ち上げ、津波浸水想定の見直しに着手した。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CBBC97" w14:textId="14FBC599" w:rsidR="00B376F4" w:rsidRPr="002A6D4E"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防災訓練の中で対応手順の点検を実施</w:t>
            </w:r>
            <w:r w:rsidR="00C93A2A" w:rsidRPr="002A6D4E">
              <w:rPr>
                <w:rFonts w:hint="eastAsia"/>
                <w:sz w:val="18"/>
                <w:szCs w:val="18"/>
              </w:rPr>
              <w:t>するとともに、</w:t>
            </w:r>
            <w:r w:rsidRPr="002A6D4E">
              <w:rPr>
                <w:rFonts w:asciiTheme="minorEastAsia" w:hAnsiTheme="minorEastAsia" w:hint="eastAsia"/>
                <w:sz w:val="18"/>
                <w:szCs w:val="18"/>
              </w:rPr>
              <w:t>必要に応じ関係機関と協議し、手順の検証・見直しを図る。</w:t>
            </w:r>
          </w:p>
          <w:p w14:paraId="2E93E879" w14:textId="62DF239C" w:rsidR="00C93A2A" w:rsidRPr="002A6D4E" w:rsidRDefault="00C93A2A" w:rsidP="00B376F4">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津波浸水想定の見直しに伴い、長期湛水範囲の整理を行う。</w:t>
            </w:r>
          </w:p>
        </w:tc>
      </w:tr>
    </w:tbl>
    <w:p w14:paraId="01080E02" w14:textId="77777777" w:rsidR="00B376F4" w:rsidRPr="00C11D3A" w:rsidRDefault="00B376F4" w:rsidP="00B376F4">
      <w:pPr>
        <w:widowControl/>
        <w:spacing w:line="200" w:lineRule="exact"/>
        <w:ind w:firstLineChars="306" w:firstLine="490"/>
        <w:jc w:val="left"/>
        <w:rPr>
          <w:rFonts w:asciiTheme="minorEastAsia" w:hAnsiTheme="minorEastAsia"/>
          <w:sz w:val="16"/>
          <w:szCs w:val="24"/>
        </w:rPr>
      </w:pPr>
      <w:r w:rsidRPr="00C11D3A">
        <w:rPr>
          <w:rFonts w:asciiTheme="minorEastAsia" w:hAnsiTheme="minorEastAsia" w:hint="eastAsia"/>
          <w:sz w:val="16"/>
          <w:szCs w:val="24"/>
        </w:rPr>
        <w:t>注）長期湛水：市街地の浸水が、排水施設の被災等により長期間にわたって解消されない状態。</w:t>
      </w:r>
    </w:p>
    <w:p w14:paraId="38092160" w14:textId="7645CB4E" w:rsidR="002A6D4E" w:rsidRPr="00C11D3A" w:rsidRDefault="002A6D4E" w:rsidP="00B376F4">
      <w:pPr>
        <w:widowControl/>
        <w:jc w:val="left"/>
        <w:rPr>
          <w:rFonts w:ascii="ＭＳ ゴシック" w:eastAsia="ＭＳ ゴシック" w:hAnsi="ＭＳ ゴシック"/>
          <w:b/>
          <w:sz w:val="22"/>
          <w:szCs w:val="24"/>
        </w:rPr>
      </w:pPr>
    </w:p>
    <w:tbl>
      <w:tblPr>
        <w:tblStyle w:val="ab"/>
        <w:tblpPr w:leftFromText="142" w:rightFromText="142" w:horzAnchor="margin" w:tblpXSpec="center" w:tblpYSpec="top"/>
        <w:tblW w:w="9564" w:type="dxa"/>
        <w:tblLook w:val="04A0" w:firstRow="1" w:lastRow="0" w:firstColumn="1" w:lastColumn="0" w:noHBand="0" w:noVBand="1"/>
      </w:tblPr>
      <w:tblGrid>
        <w:gridCol w:w="555"/>
        <w:gridCol w:w="1819"/>
        <w:gridCol w:w="2373"/>
        <w:gridCol w:w="3348"/>
        <w:gridCol w:w="1469"/>
      </w:tblGrid>
      <w:tr w:rsidR="00B376F4" w:rsidRPr="00C11D3A" w14:paraId="0DB7FA0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096392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1AF800" w14:textId="77777777" w:rsidR="00B376F4" w:rsidRPr="002A6D4E" w:rsidRDefault="00B376F4" w:rsidP="00C20D41">
            <w:pPr>
              <w:spacing w:line="200" w:lineRule="exact"/>
              <w:jc w:val="center"/>
              <w:rPr>
                <w:rFonts w:ascii="ＭＳ ゴシック" w:eastAsia="ＭＳ ゴシック" w:hAnsi="ＭＳ ゴシック"/>
                <w:b/>
                <w:bCs/>
                <w:sz w:val="22"/>
                <w:szCs w:val="18"/>
              </w:rPr>
            </w:pPr>
            <w:r w:rsidRPr="002A6D4E">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A8F8FF" w14:textId="77777777" w:rsidR="00B376F4" w:rsidRPr="002A6D4E" w:rsidRDefault="00B376F4" w:rsidP="00C20D41">
            <w:pPr>
              <w:spacing w:line="200" w:lineRule="exact"/>
              <w:jc w:val="center"/>
              <w:rPr>
                <w:rFonts w:ascii="ＭＳ ゴシック" w:eastAsia="ＭＳ ゴシック" w:hAnsi="ＭＳ ゴシック"/>
                <w:b/>
                <w:bCs/>
                <w:sz w:val="22"/>
                <w:szCs w:val="18"/>
              </w:rPr>
            </w:pPr>
            <w:r w:rsidRPr="002A6D4E">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651A8A" w14:textId="77777777" w:rsidR="00B376F4" w:rsidRPr="002A6D4E" w:rsidRDefault="00B376F4" w:rsidP="00C20D41">
            <w:pPr>
              <w:spacing w:line="200" w:lineRule="exact"/>
              <w:jc w:val="center"/>
              <w:rPr>
                <w:rFonts w:ascii="ＭＳ ゴシック" w:eastAsia="ＭＳ ゴシック" w:hAnsi="ＭＳ ゴシック"/>
                <w:b/>
                <w:bCs/>
                <w:sz w:val="22"/>
                <w:szCs w:val="18"/>
              </w:rPr>
            </w:pPr>
            <w:r w:rsidRPr="002A6D4E">
              <w:rPr>
                <w:rFonts w:ascii="ＭＳ ゴシック" w:eastAsia="ＭＳ ゴシック" w:hAnsi="ＭＳ ゴシック" w:hint="eastAsia"/>
                <w:b/>
                <w:bCs/>
                <w:sz w:val="22"/>
                <w:szCs w:val="18"/>
              </w:rPr>
              <w:t>担当部局</w:t>
            </w:r>
          </w:p>
        </w:tc>
      </w:tr>
      <w:tr w:rsidR="00B376F4" w:rsidRPr="00C11D3A" w14:paraId="7CF569A2" w14:textId="77777777" w:rsidTr="00C20D41">
        <w:trPr>
          <w:trHeight w:val="187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60076F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４</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AE21045" w14:textId="77777777" w:rsidR="00B376F4" w:rsidRPr="002A6D4E" w:rsidRDefault="00B376F4" w:rsidP="00C20D41">
            <w:pPr>
              <w:spacing w:line="200" w:lineRule="exact"/>
              <w:jc w:val="center"/>
              <w:rPr>
                <w:rFonts w:asciiTheme="majorEastAsia" w:eastAsiaTheme="majorEastAsia" w:hAnsiTheme="majorEastAsia" w:cs="Meiryo UI"/>
                <w:b/>
                <w:bCs/>
                <w:sz w:val="18"/>
                <w:szCs w:val="19"/>
              </w:rPr>
            </w:pPr>
            <w:r w:rsidRPr="002A6D4E">
              <w:rPr>
                <w:rFonts w:asciiTheme="majorEastAsia" w:eastAsiaTheme="majorEastAsia" w:hAnsiTheme="majorEastAsia" w:cs="Meiryo UI" w:hint="eastAsia"/>
                <w:b/>
                <w:bCs/>
                <w:sz w:val="18"/>
                <w:szCs w:val="19"/>
              </w:rPr>
              <w:t>密集市街地対策</w:t>
            </w:r>
          </w:p>
          <w:p w14:paraId="0D96F5AB" w14:textId="77777777" w:rsidR="00B376F4" w:rsidRPr="002A6D4E" w:rsidRDefault="00B376F4" w:rsidP="00C20D41">
            <w:pPr>
              <w:spacing w:line="200" w:lineRule="exact"/>
              <w:jc w:val="center"/>
              <w:rPr>
                <w:rFonts w:asciiTheme="majorEastAsia" w:eastAsiaTheme="majorEastAsia" w:hAnsiTheme="majorEastAsia" w:cs="Meiryo UI"/>
                <w:b/>
                <w:bCs/>
                <w:sz w:val="18"/>
                <w:szCs w:val="19"/>
              </w:rPr>
            </w:pPr>
            <w:r w:rsidRPr="002A6D4E">
              <w:rPr>
                <w:rFonts w:asciiTheme="majorEastAsia" w:eastAsiaTheme="majorEastAsia" w:hAnsiTheme="majorEastAsia" w:cs="Meiryo UI" w:hint="eastAsia"/>
                <w:b/>
                <w:bCs/>
                <w:sz w:val="18"/>
                <w:szCs w:val="19"/>
              </w:rPr>
              <w:t>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133156E" w14:textId="5DDB6A03" w:rsidR="00C93A2A" w:rsidRPr="002A6D4E" w:rsidRDefault="00B376F4" w:rsidP="00863D00">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「大阪府密集市街地整備方針」及び</w:t>
            </w:r>
            <w:r w:rsidR="002A6D4E" w:rsidRPr="002A6D4E">
              <w:rPr>
                <w:rFonts w:asciiTheme="minorEastAsia" w:hAnsiTheme="minorEastAsia" w:hint="eastAsia"/>
                <w:sz w:val="18"/>
                <w:szCs w:val="18"/>
              </w:rPr>
              <w:t>各市作成の</w:t>
            </w:r>
            <w:r w:rsidRPr="002A6D4E">
              <w:rPr>
                <w:rFonts w:asciiTheme="minorEastAsia" w:hAnsiTheme="minorEastAsia" w:hint="eastAsia"/>
                <w:sz w:val="18"/>
                <w:szCs w:val="18"/>
              </w:rPr>
              <w:t>アクションプログラムに基づき、</w:t>
            </w:r>
            <w:r w:rsidR="00C93A2A" w:rsidRPr="002A6D4E">
              <w:rPr>
                <w:rFonts w:asciiTheme="minorEastAsia" w:hAnsiTheme="minorEastAsia" w:hint="eastAsia"/>
                <w:sz w:val="18"/>
                <w:szCs w:val="18"/>
              </w:rPr>
              <w:t>大阪の成長を支えるまちづくりをめざし、「災害に強いまちづくり」と「活力と魅力あふれるまちづくり」の両輪で取組を展開。「地震時等に著しく危険な密集市街地」を令和</w:t>
            </w:r>
            <w:r w:rsidR="002A6D4E" w:rsidRPr="002A6D4E">
              <w:rPr>
                <w:rFonts w:asciiTheme="minorEastAsia" w:hAnsiTheme="minorEastAsia" w:hint="eastAsia"/>
                <w:sz w:val="18"/>
                <w:szCs w:val="18"/>
              </w:rPr>
              <w:t>７</w:t>
            </w:r>
            <w:r w:rsidR="00C93A2A" w:rsidRPr="002A6D4E">
              <w:rPr>
                <w:rFonts w:asciiTheme="minorEastAsia" w:hAnsiTheme="minorEastAsia" w:hint="eastAsia"/>
                <w:sz w:val="18"/>
                <w:szCs w:val="18"/>
              </w:rPr>
              <w:t>年度末までに９割以上を解消、令和12年度末までに全域を解消する。</w:t>
            </w:r>
          </w:p>
          <w:p w14:paraId="3FC9D5D5" w14:textId="77777777" w:rsidR="00C93A2A" w:rsidRPr="002A6D4E" w:rsidRDefault="00C93A2A" w:rsidP="002C7ACA">
            <w:pPr>
              <w:pStyle w:val="ac"/>
              <w:spacing w:line="200" w:lineRule="exact"/>
              <w:ind w:leftChars="0" w:left="227"/>
              <w:jc w:val="left"/>
              <w:rPr>
                <w:rFonts w:ascii="ＭＳ 明朝" w:eastAsia="ＭＳ 明朝" w:hAnsi="ＭＳ 明朝"/>
                <w:sz w:val="18"/>
                <w:szCs w:val="18"/>
              </w:rPr>
            </w:pPr>
            <w:r w:rsidRPr="002A6D4E">
              <w:rPr>
                <w:rFonts w:ascii="ＭＳ 明朝" w:eastAsia="ＭＳ 明朝" w:hAnsi="ＭＳ 明朝" w:hint="eastAsia"/>
                <w:sz w:val="18"/>
                <w:szCs w:val="18"/>
              </w:rPr>
              <w:t>＜３本柱の取組＞</w:t>
            </w:r>
          </w:p>
          <w:p w14:paraId="3D1D210C" w14:textId="77777777" w:rsidR="00C93A2A" w:rsidRPr="002A6D4E" w:rsidRDefault="00C93A2A" w:rsidP="002C7ACA">
            <w:pPr>
              <w:spacing w:line="200" w:lineRule="exact"/>
              <w:ind w:left="227"/>
              <w:rPr>
                <w:rFonts w:asciiTheme="minorEastAsia" w:hAnsiTheme="minorEastAsia"/>
                <w:sz w:val="18"/>
                <w:szCs w:val="18"/>
              </w:rPr>
            </w:pPr>
            <w:r w:rsidRPr="002A6D4E">
              <w:rPr>
                <w:rFonts w:asciiTheme="minorEastAsia" w:hAnsiTheme="minorEastAsia" w:hint="eastAsia"/>
                <w:sz w:val="18"/>
                <w:szCs w:val="18"/>
              </w:rPr>
              <w:t>(1) まちの防災性の向上</w:t>
            </w:r>
          </w:p>
          <w:p w14:paraId="2189ACF1" w14:textId="77777777" w:rsidR="00C93A2A" w:rsidRPr="002A6D4E" w:rsidRDefault="00C93A2A" w:rsidP="002C7ACA">
            <w:pPr>
              <w:pStyle w:val="ac"/>
              <w:spacing w:line="200" w:lineRule="exact"/>
              <w:ind w:leftChars="0" w:left="227"/>
              <w:rPr>
                <w:rFonts w:asciiTheme="minorEastAsia" w:hAnsiTheme="minorEastAsia"/>
                <w:sz w:val="18"/>
                <w:szCs w:val="18"/>
              </w:rPr>
            </w:pPr>
            <w:r w:rsidRPr="002A6D4E">
              <w:rPr>
                <w:rFonts w:asciiTheme="minorEastAsia" w:hAnsiTheme="minorEastAsia" w:hint="eastAsia"/>
                <w:sz w:val="18"/>
                <w:szCs w:val="18"/>
              </w:rPr>
              <w:t>(2) 地域防災力のさらなる向上</w:t>
            </w:r>
          </w:p>
          <w:p w14:paraId="39BC5C63" w14:textId="457EE602" w:rsidR="00C93A2A" w:rsidRPr="002A6D4E" w:rsidRDefault="00C93A2A" w:rsidP="002C7ACA">
            <w:pPr>
              <w:pStyle w:val="ac"/>
              <w:spacing w:line="200" w:lineRule="exact"/>
              <w:ind w:leftChars="0" w:left="227"/>
              <w:rPr>
                <w:rFonts w:asciiTheme="minorEastAsia" w:hAnsiTheme="minorEastAsia"/>
                <w:sz w:val="18"/>
                <w:szCs w:val="18"/>
              </w:rPr>
            </w:pPr>
            <w:r w:rsidRPr="002A6D4E">
              <w:rPr>
                <w:rFonts w:asciiTheme="minorEastAsia" w:hAnsiTheme="minorEastAsia" w:hint="eastAsia"/>
                <w:sz w:val="18"/>
                <w:szCs w:val="18"/>
              </w:rPr>
              <w:t>(3) 魅力あるまちづくり</w:t>
            </w:r>
          </w:p>
          <w:p w14:paraId="304AAA4D" w14:textId="77777777" w:rsidR="002A6D4E" w:rsidRPr="002A6D4E" w:rsidRDefault="002A6D4E" w:rsidP="002C7ACA">
            <w:pPr>
              <w:pStyle w:val="ac"/>
              <w:spacing w:line="200" w:lineRule="exact"/>
              <w:ind w:leftChars="0" w:left="227"/>
              <w:rPr>
                <w:rFonts w:asciiTheme="minorEastAsia" w:hAnsiTheme="minorEastAsia"/>
                <w:sz w:val="18"/>
                <w:szCs w:val="18"/>
              </w:rPr>
            </w:pPr>
          </w:p>
          <w:p w14:paraId="51A956AB" w14:textId="77777777" w:rsidR="00B376F4" w:rsidRPr="002A6D4E" w:rsidRDefault="00B376F4" w:rsidP="00C20D41">
            <w:pPr>
              <w:spacing w:line="200" w:lineRule="exact"/>
              <w:jc w:val="left"/>
              <w:rPr>
                <w:rFonts w:asciiTheme="minorEastAsia" w:hAnsiTheme="minorEastAsia"/>
                <w:sz w:val="18"/>
                <w:szCs w:val="18"/>
              </w:rPr>
            </w:pPr>
            <w:r w:rsidRPr="002A6D4E">
              <w:rPr>
                <w:rFonts w:asciiTheme="minorEastAsia" w:hAnsiTheme="minorEastAsia" w:hint="eastAsia"/>
                <w:sz w:val="18"/>
                <w:szCs w:val="18"/>
              </w:rPr>
              <w:t>【対象地区】（大阪市）優先地区、（堺市）新湊、（豊中市）庄内、</w:t>
            </w:r>
          </w:p>
          <w:p w14:paraId="686ED1E2" w14:textId="77777777" w:rsidR="00B376F4" w:rsidRPr="002A6D4E" w:rsidRDefault="00B376F4" w:rsidP="00C20D41">
            <w:pPr>
              <w:spacing w:line="200" w:lineRule="exact"/>
              <w:jc w:val="left"/>
              <w:rPr>
                <w:rFonts w:asciiTheme="minorEastAsia" w:hAnsiTheme="minorEastAsia"/>
                <w:sz w:val="18"/>
                <w:szCs w:val="18"/>
              </w:rPr>
            </w:pPr>
            <w:r w:rsidRPr="002A6D4E">
              <w:rPr>
                <w:rFonts w:asciiTheme="minorEastAsia" w:hAnsiTheme="minorEastAsia" w:hint="eastAsia"/>
                <w:sz w:val="18"/>
                <w:szCs w:val="18"/>
              </w:rPr>
              <w:t>豊南町、（守口市）東部、大日・八雲東町、（門真市）門真市北部、</w:t>
            </w:r>
          </w:p>
          <w:p w14:paraId="1A382578" w14:textId="7E52D8F0" w:rsidR="00B376F4" w:rsidRPr="002A6D4E" w:rsidRDefault="00B376F4" w:rsidP="00C20D41">
            <w:pPr>
              <w:spacing w:line="200" w:lineRule="exact"/>
              <w:jc w:val="left"/>
              <w:rPr>
                <w:rFonts w:asciiTheme="minorEastAsia" w:hAnsiTheme="minorEastAsia"/>
                <w:sz w:val="18"/>
                <w:szCs w:val="18"/>
              </w:rPr>
            </w:pPr>
            <w:r w:rsidRPr="002A6D4E">
              <w:rPr>
                <w:rFonts w:asciiTheme="minorEastAsia" w:hAnsiTheme="minorEastAsia" w:hint="eastAsia"/>
                <w:sz w:val="18"/>
                <w:szCs w:val="18"/>
              </w:rPr>
              <w:t>（寝屋川市）萱島東、池田・大利、香里、（東大阪市）若江・岩田・瓜生堂</w:t>
            </w:r>
          </w:p>
          <w:p w14:paraId="4B59643A" w14:textId="77777777" w:rsidR="0053408F" w:rsidRPr="002A6D4E" w:rsidRDefault="0053408F" w:rsidP="00C20D41">
            <w:pPr>
              <w:spacing w:line="200" w:lineRule="exact"/>
              <w:jc w:val="left"/>
              <w:rPr>
                <w:rFonts w:asciiTheme="minorEastAsia" w:hAnsiTheme="minorEastAsia"/>
                <w:sz w:val="18"/>
                <w:szCs w:val="18"/>
              </w:rPr>
            </w:pPr>
          </w:p>
          <w:p w14:paraId="77021BDF" w14:textId="30E61009" w:rsidR="002C7ACA" w:rsidRPr="002A6D4E" w:rsidRDefault="002C7ACA" w:rsidP="002C7ACA">
            <w:pPr>
              <w:spacing w:line="200" w:lineRule="exact"/>
              <w:jc w:val="left"/>
              <w:rPr>
                <w:rFonts w:asciiTheme="majorEastAsia" w:eastAsiaTheme="majorEastAsia" w:hAnsiTheme="majorEastAsia"/>
                <w:b/>
                <w:bCs/>
                <w:sz w:val="18"/>
                <w:szCs w:val="18"/>
              </w:rPr>
            </w:pPr>
            <w:bookmarkStart w:id="1" w:name="_Hlk189653771"/>
            <w:r w:rsidRPr="002A6D4E">
              <w:rPr>
                <w:rFonts w:asciiTheme="majorEastAsia" w:eastAsiaTheme="majorEastAsia" w:hAnsiTheme="majorEastAsia" w:hint="eastAsia"/>
                <w:b/>
                <w:sz w:val="18"/>
                <w:szCs w:val="18"/>
              </w:rPr>
              <w:t>○</w:t>
            </w:r>
            <w:r w:rsidRPr="002A6D4E">
              <w:rPr>
                <w:rFonts w:asciiTheme="majorEastAsia" w:eastAsiaTheme="majorEastAsia" w:hAnsiTheme="majorEastAsia" w:hint="eastAsia"/>
                <w:b/>
                <w:bCs/>
                <w:sz w:val="18"/>
                <w:szCs w:val="18"/>
              </w:rPr>
              <w:t>大阪府北部地震（</w:t>
            </w:r>
            <w:r w:rsidR="007E5EFC" w:rsidRPr="002A6D4E">
              <w:rPr>
                <w:rFonts w:asciiTheme="majorEastAsia" w:eastAsiaTheme="majorEastAsia" w:hAnsiTheme="majorEastAsia" w:hint="eastAsia"/>
                <w:b/>
                <w:bCs/>
                <w:sz w:val="18"/>
                <w:szCs w:val="18"/>
              </w:rPr>
              <w:t>Ｈ</w:t>
            </w:r>
            <w:r w:rsidRPr="002A6D4E">
              <w:rPr>
                <w:rFonts w:asciiTheme="majorEastAsia" w:eastAsiaTheme="majorEastAsia" w:hAnsiTheme="majorEastAsia" w:hint="eastAsia"/>
                <w:b/>
                <w:bCs/>
                <w:sz w:val="18"/>
                <w:szCs w:val="18"/>
              </w:rPr>
              <w:t>30）や能登半島地震（</w:t>
            </w:r>
            <w:r w:rsidR="00E61B4A" w:rsidRPr="002A6D4E">
              <w:rPr>
                <w:rFonts w:asciiTheme="majorEastAsia" w:eastAsiaTheme="majorEastAsia" w:hAnsiTheme="majorEastAsia" w:hint="eastAsia"/>
                <w:b/>
                <w:bCs/>
                <w:sz w:val="18"/>
                <w:szCs w:val="18"/>
              </w:rPr>
              <w:t>Ｒ</w:t>
            </w:r>
            <w:r w:rsidR="00701BF9" w:rsidRPr="002A6D4E">
              <w:rPr>
                <w:rFonts w:asciiTheme="majorEastAsia" w:eastAsiaTheme="majorEastAsia" w:hAnsiTheme="majorEastAsia" w:hint="eastAsia"/>
                <w:b/>
                <w:bCs/>
                <w:sz w:val="18"/>
                <w:szCs w:val="18"/>
              </w:rPr>
              <w:t>６</w:t>
            </w:r>
            <w:r w:rsidRPr="002A6D4E">
              <w:rPr>
                <w:rFonts w:asciiTheme="majorEastAsia" w:eastAsiaTheme="majorEastAsia" w:hAnsiTheme="majorEastAsia" w:hint="eastAsia"/>
                <w:b/>
                <w:bCs/>
                <w:sz w:val="18"/>
                <w:szCs w:val="18"/>
              </w:rPr>
              <w:t>）など度重なる災害の課題・教訓・対応など</w:t>
            </w:r>
          </w:p>
          <w:bookmarkEnd w:id="1"/>
          <w:p w14:paraId="3424D389" w14:textId="77777777" w:rsidR="002C7ACA" w:rsidRPr="002A6D4E" w:rsidRDefault="002C7ACA" w:rsidP="002C7ACA">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能登半島地震では、木造住宅等が密集する地域において、大規模な市街地火災が発生。</w:t>
            </w:r>
          </w:p>
          <w:p w14:paraId="03D40983" w14:textId="77777777" w:rsidR="002C7ACA" w:rsidRPr="002A6D4E" w:rsidRDefault="002C7ACA" w:rsidP="002C7ACA">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建物間の離隔距離が確保されている箇所については焼け止まりが見られており、建物間の離隔距離を確保するためには、延焼を効果的に低減できる箇所において道路整備や老朽建築物等の除却が重要。</w:t>
            </w:r>
          </w:p>
          <w:p w14:paraId="0556788E" w14:textId="77777777" w:rsidR="002C7ACA" w:rsidRPr="002A6D4E" w:rsidRDefault="002C7ACA" w:rsidP="002C7ACA">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ハード対策だけでなく、地域防災力の向上に資するソフト対策も重要。</w:t>
            </w:r>
          </w:p>
          <w:p w14:paraId="2891D961" w14:textId="77777777" w:rsidR="007E4359" w:rsidRPr="002A6D4E" w:rsidRDefault="007E4359" w:rsidP="007E4359">
            <w:pPr>
              <w:spacing w:line="200" w:lineRule="exact"/>
              <w:jc w:val="left"/>
              <w:rPr>
                <w:rFonts w:asciiTheme="minorEastAsia" w:hAnsiTheme="minorEastAsia"/>
                <w:sz w:val="18"/>
                <w:szCs w:val="18"/>
              </w:rPr>
            </w:pPr>
          </w:p>
          <w:p w14:paraId="674D8861" w14:textId="77777777" w:rsidR="007E4359" w:rsidRPr="002A6D4E" w:rsidRDefault="007E4359" w:rsidP="007E4359">
            <w:pPr>
              <w:spacing w:line="200" w:lineRule="exact"/>
              <w:jc w:val="left"/>
              <w:rPr>
                <w:rFonts w:asciiTheme="majorEastAsia" w:eastAsiaTheme="majorEastAsia" w:hAnsiTheme="majorEastAsia"/>
                <w:b/>
                <w:sz w:val="18"/>
                <w:szCs w:val="18"/>
              </w:rPr>
            </w:pPr>
            <w:r w:rsidRPr="002A6D4E">
              <w:rPr>
                <w:rFonts w:asciiTheme="majorEastAsia" w:eastAsiaTheme="majorEastAsia" w:hAnsiTheme="majorEastAsia" w:hint="eastAsia"/>
                <w:b/>
                <w:sz w:val="18"/>
                <w:szCs w:val="18"/>
              </w:rPr>
              <w:t>○課題・教訓・対応などを踏まえた対応方針</w:t>
            </w:r>
          </w:p>
          <w:p w14:paraId="7E76BD4A" w14:textId="139784AB" w:rsidR="007E4359" w:rsidRPr="002A6D4E" w:rsidRDefault="007E4359" w:rsidP="007E4359">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引き続き、３本柱の取組を推進していくとともに、「地域防災力のさらなる向上」については、地域住民への防災啓発の内容充実を図るなど、火災リスク低減に向け取組強化に努める。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C48B931" w14:textId="49DE084F" w:rsidR="00B376F4" w:rsidRPr="002A6D4E" w:rsidRDefault="00C93A2A" w:rsidP="00C20D41">
            <w:pPr>
              <w:spacing w:line="200" w:lineRule="exact"/>
              <w:jc w:val="center"/>
              <w:rPr>
                <w:rFonts w:asciiTheme="minorEastAsia" w:hAnsiTheme="minorEastAsia"/>
                <w:sz w:val="18"/>
                <w:szCs w:val="18"/>
              </w:rPr>
            </w:pPr>
            <w:r w:rsidRPr="002A6D4E">
              <w:rPr>
                <w:rFonts w:asciiTheme="minorEastAsia" w:hAnsiTheme="minorEastAsia" w:hint="eastAsia"/>
                <w:sz w:val="18"/>
                <w:szCs w:val="18"/>
              </w:rPr>
              <w:t>都市整備</w:t>
            </w:r>
            <w:r w:rsidR="00B376F4" w:rsidRPr="002A6D4E">
              <w:rPr>
                <w:rFonts w:asciiTheme="minorEastAsia" w:hAnsiTheme="minorEastAsia" w:hint="eastAsia"/>
                <w:sz w:val="18"/>
                <w:szCs w:val="18"/>
              </w:rPr>
              <w:t>部</w:t>
            </w:r>
          </w:p>
        </w:tc>
      </w:tr>
      <w:tr w:rsidR="00B376F4" w:rsidRPr="00C11D3A" w14:paraId="703DE962"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DE26E1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22A5C36B" w14:textId="77777777" w:rsidR="00B376F4" w:rsidRPr="002A6D4E" w:rsidRDefault="00B376F4" w:rsidP="00C20D41">
            <w:pPr>
              <w:spacing w:line="200" w:lineRule="exact"/>
              <w:jc w:val="center"/>
              <w:rPr>
                <w:rFonts w:asciiTheme="majorEastAsia" w:eastAsiaTheme="majorEastAsia" w:hAnsiTheme="majorEastAsia" w:cs="Meiryo UI"/>
                <w:b/>
                <w:bCs/>
                <w:sz w:val="18"/>
                <w:szCs w:val="18"/>
                <w:shd w:val="clear" w:color="auto" w:fill="7F7F7F" w:themeFill="text1" w:themeFillTint="80"/>
              </w:rPr>
            </w:pPr>
            <w:r w:rsidRPr="002A6D4E">
              <w:rPr>
                <w:rFonts w:asciiTheme="majorEastAsia" w:eastAsiaTheme="majorEastAsia" w:hAnsiTheme="majorEastAsia" w:cs="Meiryo UI" w:hint="eastAsia"/>
                <w:b/>
                <w:bCs/>
                <w:sz w:val="18"/>
                <w:szCs w:val="18"/>
                <w:shd w:val="clear" w:color="auto" w:fill="7F7F7F" w:themeFill="text1" w:themeFillTint="80"/>
              </w:rPr>
              <w:t>重点アクションNo</w:t>
            </w:r>
            <w:r w:rsidRPr="002A6D4E">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C46A4BB" w14:textId="77777777" w:rsidR="00B376F4" w:rsidRPr="002A6D4E"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D2A7100" w14:textId="77777777" w:rsidR="00B376F4" w:rsidRPr="002A6D4E" w:rsidRDefault="00B376F4" w:rsidP="00C20D41">
            <w:pPr>
              <w:spacing w:line="200" w:lineRule="exact"/>
              <w:jc w:val="center"/>
              <w:rPr>
                <w:rFonts w:ascii="ＭＳ 明朝" w:eastAsia="ＭＳ 明朝" w:hAnsi="ＭＳ 明朝"/>
                <w:sz w:val="18"/>
                <w:szCs w:val="17"/>
              </w:rPr>
            </w:pPr>
          </w:p>
        </w:tc>
      </w:tr>
      <w:tr w:rsidR="00B376F4" w:rsidRPr="00C11D3A" w14:paraId="56E770DE"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22F5362"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C9E96F7" w14:textId="63EAFB66" w:rsidR="00B376F4" w:rsidRPr="002A6D4E" w:rsidRDefault="003811C5" w:rsidP="00C20D41">
            <w:pPr>
              <w:spacing w:line="200" w:lineRule="exact"/>
              <w:jc w:val="center"/>
              <w:rPr>
                <w:rFonts w:asciiTheme="majorEastAsia" w:eastAsiaTheme="majorEastAsia" w:hAnsiTheme="majorEastAsia" w:cs="Meiryo UI"/>
                <w:b/>
                <w:bCs/>
                <w:sz w:val="18"/>
                <w:szCs w:val="18"/>
              </w:rPr>
            </w:pPr>
            <w:r w:rsidRPr="002A6D4E">
              <w:rPr>
                <w:rFonts w:asciiTheme="majorEastAsia" w:eastAsiaTheme="majorEastAsia" w:hAnsiTheme="majorEastAsia" w:cs="Meiryo UI" w:hint="eastAsia"/>
                <w:b/>
                <w:bCs/>
                <w:sz w:val="18"/>
                <w:szCs w:val="18"/>
              </w:rPr>
              <w:t>３</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B125CB2" w14:textId="77777777" w:rsidR="00B376F4" w:rsidRPr="002A6D4E"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A7ADFC5" w14:textId="77777777" w:rsidR="00B376F4" w:rsidRPr="002A6D4E" w:rsidRDefault="00B376F4" w:rsidP="00C20D41">
            <w:pPr>
              <w:spacing w:line="200" w:lineRule="exact"/>
              <w:jc w:val="center"/>
              <w:rPr>
                <w:rFonts w:ascii="ＭＳ 明朝" w:eastAsia="ＭＳ 明朝" w:hAnsi="ＭＳ 明朝"/>
                <w:sz w:val="18"/>
                <w:szCs w:val="17"/>
              </w:rPr>
            </w:pPr>
          </w:p>
        </w:tc>
      </w:tr>
      <w:tr w:rsidR="007E4359" w:rsidRPr="00C11D3A" w14:paraId="45D3DEC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7E1C87F" w14:textId="12BEC128" w:rsidR="007E4359" w:rsidRPr="002A6D4E" w:rsidRDefault="007E5EFC" w:rsidP="007E4359">
            <w:pPr>
              <w:spacing w:line="200" w:lineRule="exact"/>
              <w:jc w:val="center"/>
              <w:rPr>
                <w:rFonts w:ascii="ＭＳ ゴシック" w:eastAsia="ＭＳ ゴシック" w:hAnsi="ＭＳ ゴシック"/>
                <w:b/>
                <w:bCs/>
                <w:sz w:val="22"/>
                <w:szCs w:val="17"/>
              </w:rPr>
            </w:pPr>
            <w:r w:rsidRPr="002A6D4E">
              <w:rPr>
                <w:rFonts w:ascii="ＭＳ ゴシック" w:eastAsia="ＭＳ ゴシック" w:hAnsi="ＭＳ ゴシック" w:hint="eastAsia"/>
                <w:b/>
                <w:bCs/>
                <w:sz w:val="22"/>
                <w:szCs w:val="17"/>
              </w:rPr>
              <w:t>10年間（Ｈ27～Ｒ６）</w:t>
            </w:r>
            <w:r w:rsidR="007E4359" w:rsidRPr="002A6D4E">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D56D6D" w14:textId="53AD11E9" w:rsidR="007E4359" w:rsidRPr="002A6D4E" w:rsidRDefault="007E4359" w:rsidP="007E4359">
            <w:pPr>
              <w:spacing w:line="200" w:lineRule="exact"/>
              <w:jc w:val="center"/>
              <w:rPr>
                <w:rFonts w:ascii="ＭＳ ゴシック" w:eastAsia="ＭＳ ゴシック" w:hAnsi="ＭＳ ゴシック"/>
                <w:b/>
                <w:bCs/>
                <w:sz w:val="22"/>
                <w:szCs w:val="17"/>
              </w:rPr>
            </w:pPr>
            <w:r w:rsidRPr="002A6D4E">
              <w:rPr>
                <w:rFonts w:ascii="ＭＳ ゴシック" w:eastAsia="ＭＳ ゴシック" w:hAnsi="ＭＳ ゴシック" w:hint="eastAsia"/>
                <w:b/>
                <w:bCs/>
                <w:sz w:val="22"/>
                <w:szCs w:val="17"/>
              </w:rPr>
              <w:t>令和７～８年度</w:t>
            </w:r>
            <w:r w:rsidR="006E16D8" w:rsidRPr="002A6D4E">
              <w:rPr>
                <w:rFonts w:ascii="ＭＳ ゴシック" w:eastAsia="ＭＳ ゴシック" w:hAnsi="ＭＳ ゴシック" w:hint="eastAsia"/>
                <w:b/>
                <w:bCs/>
                <w:sz w:val="22"/>
                <w:szCs w:val="17"/>
              </w:rPr>
              <w:t>の取組</w:t>
            </w:r>
          </w:p>
        </w:tc>
      </w:tr>
      <w:tr w:rsidR="00B376F4" w:rsidRPr="00C11D3A" w14:paraId="76099A1F" w14:textId="77777777" w:rsidTr="002A6D4E">
        <w:trPr>
          <w:trHeight w:val="4860"/>
        </w:trPr>
        <w:tc>
          <w:tcPr>
            <w:tcW w:w="4747" w:type="dxa"/>
            <w:gridSpan w:val="3"/>
            <w:tcBorders>
              <w:left w:val="single" w:sz="4" w:space="0" w:color="auto"/>
              <w:bottom w:val="single" w:sz="4" w:space="0" w:color="auto"/>
              <w:right w:val="single" w:sz="4" w:space="0" w:color="auto"/>
            </w:tcBorders>
            <w:hideMark/>
          </w:tcPr>
          <w:p w14:paraId="3CE3A929" w14:textId="77777777" w:rsidR="007E4359" w:rsidRPr="002A6D4E" w:rsidRDefault="007E4359" w:rsidP="007E4359">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「地震時等に著しく危険な密集市街地」の解消状況</w:t>
            </w:r>
          </w:p>
          <w:p w14:paraId="04DD5EA4" w14:textId="6A0DC310" w:rsidR="007E4359" w:rsidRPr="002A6D4E" w:rsidRDefault="007E4359" w:rsidP="00BC47B3">
            <w:pPr>
              <w:pStyle w:val="ac"/>
              <w:numPr>
                <w:ilvl w:val="0"/>
                <w:numId w:val="59"/>
              </w:numPr>
              <w:spacing w:line="200" w:lineRule="exact"/>
              <w:ind w:leftChars="0" w:left="748" w:hanging="208"/>
              <w:rPr>
                <w:rFonts w:asciiTheme="minorEastAsia" w:hAnsiTheme="minorEastAsia"/>
                <w:sz w:val="18"/>
                <w:szCs w:val="17"/>
              </w:rPr>
            </w:pPr>
            <w:r w:rsidRPr="002A6D4E">
              <w:rPr>
                <w:rFonts w:asciiTheme="minorEastAsia" w:hAnsiTheme="minorEastAsia" w:hint="eastAsia"/>
                <w:sz w:val="18"/>
                <w:szCs w:val="17"/>
              </w:rPr>
              <w:t>2,248ha（</w:t>
            </w:r>
            <w:r w:rsidR="007E5EFC" w:rsidRPr="002A6D4E">
              <w:rPr>
                <w:rFonts w:asciiTheme="minorEastAsia" w:hAnsiTheme="minorEastAsia" w:hint="eastAsia"/>
                <w:sz w:val="18"/>
                <w:szCs w:val="17"/>
              </w:rPr>
              <w:t>Ｈ</w:t>
            </w:r>
            <w:r w:rsidRPr="002A6D4E">
              <w:rPr>
                <w:rFonts w:asciiTheme="minorEastAsia" w:hAnsiTheme="minorEastAsia" w:hint="eastAsia"/>
                <w:sz w:val="18"/>
                <w:szCs w:val="17"/>
              </w:rPr>
              <w:t xml:space="preserve">24設定時）→ 718ha（令和５年度末）　</w:t>
            </w:r>
          </w:p>
          <w:p w14:paraId="64D986EB" w14:textId="77777777" w:rsidR="007E4359" w:rsidRPr="002A6D4E" w:rsidRDefault="007E4359" w:rsidP="007E4359">
            <w:pPr>
              <w:pStyle w:val="101"/>
              <w:ind w:firstLineChars="0" w:firstLine="0"/>
              <w:rPr>
                <w:rFonts w:asciiTheme="minorEastAsia" w:eastAsiaTheme="minorEastAsia" w:hAnsiTheme="minorEastAsia"/>
                <w:sz w:val="18"/>
                <w:szCs w:val="18"/>
              </w:rPr>
            </w:pPr>
            <w:r w:rsidRPr="002A6D4E">
              <w:rPr>
                <w:rFonts w:asciiTheme="minorEastAsia" w:eastAsiaTheme="minorEastAsia" w:hAnsiTheme="minorEastAsia" w:hint="eastAsia"/>
                <w:sz w:val="18"/>
                <w:szCs w:val="18"/>
              </w:rPr>
              <w:t>(1) まちの防災性の向上</w:t>
            </w:r>
          </w:p>
          <w:p w14:paraId="45961B46" w14:textId="77777777" w:rsidR="002A6D4E" w:rsidRPr="002A6D4E" w:rsidRDefault="007E4359" w:rsidP="007750B6">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老朽建築物等除却補助　7,</w:t>
            </w:r>
            <w:r w:rsidR="002A6D4E" w:rsidRPr="002A6D4E">
              <w:rPr>
                <w:rFonts w:asciiTheme="minorEastAsia" w:hAnsiTheme="minorEastAsia"/>
                <w:sz w:val="18"/>
                <w:szCs w:val="18"/>
              </w:rPr>
              <w:t>047</w:t>
            </w:r>
            <w:r w:rsidRPr="002A6D4E">
              <w:rPr>
                <w:rFonts w:asciiTheme="minorEastAsia" w:hAnsiTheme="minorEastAsia" w:hint="eastAsia"/>
                <w:sz w:val="18"/>
                <w:szCs w:val="18"/>
              </w:rPr>
              <w:t>戸</w:t>
            </w:r>
          </w:p>
          <w:p w14:paraId="5EFA2A17" w14:textId="3250172E" w:rsidR="007E4359" w:rsidRPr="002A6D4E" w:rsidRDefault="007E4359" w:rsidP="007750B6">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延焼遮断空間の確保（三国塚口線・寝屋川大東線）　道路用地の取得</w:t>
            </w:r>
          </w:p>
          <w:p w14:paraId="3E2D946A" w14:textId="77777777" w:rsidR="007E4359" w:rsidRPr="002A6D4E" w:rsidRDefault="007E4359" w:rsidP="00BC47B3">
            <w:pPr>
              <w:pStyle w:val="ac"/>
              <w:numPr>
                <w:ilvl w:val="0"/>
                <w:numId w:val="59"/>
              </w:numPr>
              <w:spacing w:line="200" w:lineRule="exact"/>
              <w:ind w:leftChars="0" w:left="748" w:hanging="208"/>
              <w:rPr>
                <w:rFonts w:asciiTheme="minorEastAsia" w:hAnsiTheme="minorEastAsia"/>
                <w:sz w:val="18"/>
                <w:szCs w:val="17"/>
              </w:rPr>
            </w:pPr>
            <w:r w:rsidRPr="002A6D4E">
              <w:rPr>
                <w:rFonts w:asciiTheme="minorEastAsia" w:hAnsiTheme="minorEastAsia" w:hint="eastAsia"/>
                <w:sz w:val="18"/>
                <w:szCs w:val="17"/>
              </w:rPr>
              <w:t>三国塚口線8,230㎡、寝屋川大東線9,670㎡</w:t>
            </w:r>
          </w:p>
          <w:p w14:paraId="75A37B19" w14:textId="77777777" w:rsidR="007E4359" w:rsidRPr="002A6D4E" w:rsidRDefault="007E4359" w:rsidP="007E4359">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防火規制の強化（防災街区整備地区計画）４市615ha</w:t>
            </w:r>
          </w:p>
          <w:p w14:paraId="1BB6710F" w14:textId="77777777" w:rsidR="007E4359" w:rsidRPr="002A6D4E" w:rsidRDefault="007E4359" w:rsidP="007E4359">
            <w:pPr>
              <w:pStyle w:val="101"/>
              <w:ind w:firstLineChars="0" w:firstLine="0"/>
              <w:rPr>
                <w:rFonts w:asciiTheme="minorEastAsia" w:eastAsiaTheme="minorEastAsia" w:hAnsiTheme="minorEastAsia"/>
                <w:sz w:val="18"/>
                <w:szCs w:val="18"/>
              </w:rPr>
            </w:pPr>
            <w:r w:rsidRPr="002A6D4E">
              <w:rPr>
                <w:rFonts w:asciiTheme="minorEastAsia" w:eastAsiaTheme="minorEastAsia" w:hAnsiTheme="minorEastAsia" w:hint="eastAsia"/>
                <w:sz w:val="18"/>
                <w:szCs w:val="18"/>
              </w:rPr>
              <w:t>(2) 地域防災力のさらなる向上</w:t>
            </w:r>
          </w:p>
          <w:p w14:paraId="411C1368" w14:textId="77777777" w:rsidR="007E4359" w:rsidRPr="002A6D4E" w:rsidRDefault="007E4359" w:rsidP="007E4359">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延焼危険性の違いを５段階で示し、GISを用いてより分かりやすく解説したマップを作成・公表し、毎年度更新</w:t>
            </w:r>
          </w:p>
          <w:p w14:paraId="6D215724" w14:textId="77777777" w:rsidR="007E4359" w:rsidRPr="002A6D4E" w:rsidRDefault="007E4359" w:rsidP="007E4359">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土木事務所や市等と連携した防災講座、ワークショップ等を実施　5市9地区</w:t>
            </w:r>
          </w:p>
          <w:p w14:paraId="33190288" w14:textId="77777777" w:rsidR="007E4359" w:rsidRPr="002A6D4E" w:rsidRDefault="007E4359" w:rsidP="007E4359">
            <w:pPr>
              <w:pStyle w:val="101"/>
              <w:ind w:firstLineChars="0" w:firstLine="0"/>
              <w:rPr>
                <w:rFonts w:asciiTheme="minorEastAsia" w:eastAsiaTheme="minorEastAsia" w:hAnsiTheme="minorEastAsia"/>
                <w:sz w:val="18"/>
                <w:szCs w:val="18"/>
              </w:rPr>
            </w:pPr>
            <w:r w:rsidRPr="002A6D4E">
              <w:rPr>
                <w:rFonts w:asciiTheme="minorEastAsia" w:eastAsiaTheme="minorEastAsia" w:hAnsiTheme="minorEastAsia" w:hint="eastAsia"/>
                <w:sz w:val="18"/>
                <w:szCs w:val="18"/>
              </w:rPr>
              <w:t>(3) 魅力あるまちづくり</w:t>
            </w:r>
          </w:p>
          <w:p w14:paraId="6182D806" w14:textId="77777777" w:rsidR="007E4359" w:rsidRPr="002A6D4E" w:rsidRDefault="007E4359" w:rsidP="007E4359">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防災街区整備事業の準備組合設立、都市計画決定・公表</w:t>
            </w:r>
          </w:p>
          <w:p w14:paraId="4A724CFB" w14:textId="13255132" w:rsidR="007E4359" w:rsidRPr="002A6D4E" w:rsidRDefault="007E4359" w:rsidP="002A6D4E">
            <w:pPr>
              <w:pStyle w:val="ac"/>
              <w:numPr>
                <w:ilvl w:val="0"/>
                <w:numId w:val="10"/>
              </w:numPr>
              <w:spacing w:line="200" w:lineRule="exact"/>
              <w:ind w:leftChars="0" w:left="235" w:hanging="145"/>
              <w:jc w:val="left"/>
              <w:rPr>
                <w:rFonts w:asciiTheme="minorEastAsia" w:hAnsiTheme="minorEastAsia"/>
                <w:sz w:val="18"/>
                <w:szCs w:val="18"/>
              </w:rPr>
            </w:pPr>
            <w:r w:rsidRPr="002A6D4E">
              <w:rPr>
                <w:rFonts w:asciiTheme="minorEastAsia" w:hAnsiTheme="minorEastAsia" w:hint="eastAsia"/>
                <w:sz w:val="18"/>
                <w:szCs w:val="18"/>
              </w:rPr>
              <w:t>駅周辺整備の基本計画作成・公表</w:t>
            </w:r>
          </w:p>
          <w:p w14:paraId="702D4C3B" w14:textId="1E000ED4" w:rsidR="00B376F4" w:rsidRPr="002A6D4E" w:rsidRDefault="007E4359" w:rsidP="007E4359">
            <w:pPr>
              <w:pStyle w:val="ac"/>
              <w:numPr>
                <w:ilvl w:val="0"/>
                <w:numId w:val="10"/>
              </w:numPr>
              <w:spacing w:line="200" w:lineRule="exact"/>
              <w:ind w:leftChars="0" w:left="235" w:hanging="145"/>
              <w:jc w:val="left"/>
              <w:rPr>
                <w:rFonts w:ascii="ＭＳ 明朝" w:eastAsia="ＭＳ 明朝" w:hAnsi="ＭＳ 明朝"/>
                <w:sz w:val="18"/>
                <w:szCs w:val="17"/>
              </w:rPr>
            </w:pPr>
            <w:r w:rsidRPr="002A6D4E">
              <w:rPr>
                <w:rFonts w:asciiTheme="minorEastAsia" w:hAnsiTheme="minorEastAsia" w:hint="eastAsia"/>
                <w:sz w:val="18"/>
                <w:szCs w:val="18"/>
              </w:rPr>
              <w:t>除却跡地や主要生活道路整備残地を活用したコミュニティ農園の整備</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95D2964" w14:textId="56CFEF65" w:rsidR="00B376F4" w:rsidRPr="002A6D4E" w:rsidRDefault="007E4359" w:rsidP="007E4359">
            <w:pPr>
              <w:pStyle w:val="ac"/>
              <w:numPr>
                <w:ilvl w:val="0"/>
                <w:numId w:val="10"/>
              </w:numPr>
              <w:spacing w:line="200" w:lineRule="exact"/>
              <w:ind w:leftChars="0" w:left="235" w:hanging="145"/>
              <w:jc w:val="left"/>
              <w:rPr>
                <w:rFonts w:ascii="ＭＳ 明朝" w:eastAsia="ＭＳ 明朝" w:hAnsi="ＭＳ 明朝"/>
                <w:sz w:val="16"/>
                <w:szCs w:val="16"/>
              </w:rPr>
            </w:pPr>
            <w:r w:rsidRPr="002A6D4E">
              <w:rPr>
                <w:rFonts w:asciiTheme="minorEastAsia" w:hAnsiTheme="minorEastAsia" w:hint="eastAsia"/>
                <w:sz w:val="18"/>
                <w:szCs w:val="18"/>
              </w:rPr>
              <w:t>「大阪府密集市街地整備方針」及び</w:t>
            </w:r>
            <w:r w:rsidR="002A6D4E" w:rsidRPr="002A6D4E">
              <w:rPr>
                <w:rFonts w:asciiTheme="minorEastAsia" w:hAnsiTheme="minorEastAsia" w:hint="eastAsia"/>
                <w:sz w:val="18"/>
                <w:szCs w:val="18"/>
              </w:rPr>
              <w:t>各市作成の</w:t>
            </w:r>
            <w:r w:rsidRPr="002A6D4E">
              <w:rPr>
                <w:rFonts w:asciiTheme="minorEastAsia" w:hAnsiTheme="minorEastAsia" w:hint="eastAsia"/>
                <w:sz w:val="18"/>
                <w:szCs w:val="18"/>
              </w:rPr>
              <w:t>アクションプログラムに基づき、取組を推進する。</w:t>
            </w:r>
          </w:p>
        </w:tc>
      </w:tr>
    </w:tbl>
    <w:p w14:paraId="696A8B53" w14:textId="77777777" w:rsidR="00B376F4" w:rsidRDefault="00B376F4" w:rsidP="00B376F4">
      <w:pPr>
        <w:spacing w:line="100" w:lineRule="exact"/>
        <w:rPr>
          <w:rFonts w:asciiTheme="minorEastAsia" w:hAnsiTheme="minorEastAsia"/>
          <w:sz w:val="16"/>
          <w:szCs w:val="24"/>
        </w:rPr>
      </w:pPr>
      <w:r w:rsidRPr="00C11D3A">
        <w:rPr>
          <w:rFonts w:ascii="ＭＳ ゴシック" w:eastAsia="ＭＳ ゴシック" w:hAnsi="ＭＳ ゴシック" w:hint="eastAsia"/>
          <w:b/>
          <w:sz w:val="24"/>
          <w:szCs w:val="24"/>
        </w:rPr>
        <w:t xml:space="preserve">　</w:t>
      </w:r>
      <w:r w:rsidRPr="00C11D3A">
        <w:rPr>
          <w:rFonts w:asciiTheme="minorEastAsia" w:hAnsiTheme="minorEastAsia" w:hint="eastAsia"/>
          <w:sz w:val="16"/>
          <w:szCs w:val="24"/>
        </w:rPr>
        <w:t xml:space="preserve">　　</w:t>
      </w:r>
    </w:p>
    <w:p w14:paraId="74BFA011" w14:textId="766CB152" w:rsidR="00B376F4" w:rsidRPr="00C11D3A" w:rsidRDefault="002A6D4E" w:rsidP="002A6D4E">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A2799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A7D1F7" w14:textId="77777777" w:rsidR="00B376F4" w:rsidRPr="00E00412" w:rsidRDefault="00B376F4" w:rsidP="00C20D41">
            <w:pPr>
              <w:spacing w:line="200" w:lineRule="exact"/>
              <w:jc w:val="center"/>
              <w:rPr>
                <w:rFonts w:ascii="ＭＳ ゴシック" w:eastAsia="ＭＳ ゴシック" w:hAnsi="ＭＳ ゴシック"/>
                <w:b/>
                <w:bCs/>
                <w:sz w:val="18"/>
                <w:szCs w:val="18"/>
              </w:rPr>
            </w:pPr>
            <w:r w:rsidRPr="00E00412">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72EDE47"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C1212DA"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C69EC7D"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担当部局</w:t>
            </w:r>
          </w:p>
        </w:tc>
      </w:tr>
      <w:tr w:rsidR="00B376F4" w:rsidRPr="00C11D3A" w14:paraId="58F5DC52" w14:textId="77777777" w:rsidTr="00C20D41">
        <w:trPr>
          <w:trHeight w:val="85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21E506C" w14:textId="77777777" w:rsidR="00B376F4" w:rsidRPr="00E00412" w:rsidRDefault="00B376F4" w:rsidP="00C20D41">
            <w:pPr>
              <w:spacing w:line="200" w:lineRule="exact"/>
              <w:jc w:val="center"/>
              <w:rPr>
                <w:rFonts w:ascii="ＭＳ ゴシック" w:eastAsia="ＭＳ ゴシック" w:hAnsi="ＭＳ ゴシック"/>
                <w:b/>
                <w:sz w:val="18"/>
                <w:szCs w:val="18"/>
              </w:rPr>
            </w:pPr>
            <w:r w:rsidRPr="00E00412">
              <w:rPr>
                <w:rFonts w:ascii="ＭＳ ゴシック" w:eastAsia="ＭＳ ゴシック" w:hAnsi="ＭＳ ゴシック" w:hint="eastAsia"/>
                <w:b/>
                <w:sz w:val="18"/>
                <w:szCs w:val="18"/>
              </w:rPr>
              <w:t>５</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000012D" w14:textId="77777777" w:rsidR="00B376F4" w:rsidRPr="00E00412" w:rsidRDefault="00B376F4" w:rsidP="00C20D41">
            <w:pPr>
              <w:spacing w:line="200" w:lineRule="exact"/>
              <w:jc w:val="center"/>
              <w:rPr>
                <w:rFonts w:asciiTheme="majorEastAsia" w:eastAsiaTheme="majorEastAsia" w:hAnsiTheme="majorEastAsia" w:cs="Meiryo UI"/>
                <w:b/>
                <w:bCs/>
                <w:sz w:val="18"/>
                <w:szCs w:val="19"/>
              </w:rPr>
            </w:pPr>
            <w:r w:rsidRPr="00E00412">
              <w:rPr>
                <w:rFonts w:asciiTheme="majorEastAsia" w:eastAsiaTheme="majorEastAsia" w:hAnsiTheme="majorEastAsia" w:cs="Meiryo UI" w:hint="eastAsia"/>
                <w:b/>
                <w:bCs/>
                <w:sz w:val="18"/>
                <w:szCs w:val="19"/>
              </w:rPr>
              <w:t>防火地域等</w:t>
            </w:r>
          </w:p>
          <w:p w14:paraId="1B39C8D5" w14:textId="77777777" w:rsidR="00B376F4" w:rsidRPr="00E00412" w:rsidRDefault="00B376F4" w:rsidP="00C20D41">
            <w:pPr>
              <w:spacing w:line="200" w:lineRule="exact"/>
              <w:jc w:val="center"/>
              <w:rPr>
                <w:rFonts w:asciiTheme="majorEastAsia" w:eastAsiaTheme="majorEastAsia" w:hAnsiTheme="majorEastAsia" w:cs="Meiryo UI"/>
                <w:b/>
                <w:bCs/>
                <w:sz w:val="18"/>
                <w:szCs w:val="19"/>
              </w:rPr>
            </w:pPr>
            <w:r w:rsidRPr="00E00412">
              <w:rPr>
                <w:rFonts w:asciiTheme="majorEastAsia" w:eastAsiaTheme="majorEastAsia" w:hAnsiTheme="majorEastAsia" w:cs="Meiryo UI" w:hint="eastAsia"/>
                <w:b/>
                <w:bCs/>
                <w:sz w:val="18"/>
                <w:szCs w:val="19"/>
              </w:rPr>
              <w:t>の</w:t>
            </w:r>
          </w:p>
          <w:p w14:paraId="12DA50AD" w14:textId="77777777" w:rsidR="00B376F4" w:rsidRPr="00E00412" w:rsidRDefault="00B376F4" w:rsidP="00C20D41">
            <w:pPr>
              <w:spacing w:line="200" w:lineRule="exact"/>
              <w:jc w:val="center"/>
              <w:rPr>
                <w:rFonts w:asciiTheme="minorEastAsia" w:hAnsiTheme="minorEastAsia" w:cs="Meiryo UI"/>
                <w:b/>
                <w:bCs/>
                <w:sz w:val="18"/>
                <w:szCs w:val="19"/>
              </w:rPr>
            </w:pPr>
            <w:r w:rsidRPr="00E00412">
              <w:rPr>
                <w:rFonts w:asciiTheme="majorEastAsia" w:eastAsiaTheme="majorEastAsia" w:hAnsiTheme="majorEastAsia" w:cs="Meiryo UI" w:hint="eastAsia"/>
                <w:b/>
                <w:bCs/>
                <w:sz w:val="18"/>
                <w:szCs w:val="19"/>
              </w:rPr>
              <w:t>指定促進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5C55AE13" w14:textId="77777777" w:rsidR="00B376F4" w:rsidRPr="00E00412"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E00412">
              <w:rPr>
                <w:rFonts w:asciiTheme="minorEastAsia" w:hAnsiTheme="minorEastAsia" w:hint="eastAsia"/>
                <w:sz w:val="18"/>
                <w:szCs w:val="18"/>
              </w:rPr>
              <w:t>都市の不燃化を促進するため、市町村に対し、防火・準防火地域の指定を働きかける。さらに、密集市街地においては、戸建住宅等の小規模な建築物の不燃化を促進するための防火規制（防災街区整備地区計画等）の導入を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57D7B4AD" w14:textId="77777777" w:rsidR="00B376F4" w:rsidRPr="00E00412" w:rsidRDefault="00B376F4" w:rsidP="00C20D41">
            <w:pPr>
              <w:spacing w:line="200" w:lineRule="exact"/>
              <w:jc w:val="center"/>
              <w:rPr>
                <w:rFonts w:asciiTheme="minorEastAsia" w:hAnsiTheme="minorEastAsia"/>
                <w:sz w:val="18"/>
                <w:szCs w:val="17"/>
              </w:rPr>
            </w:pPr>
            <w:r w:rsidRPr="00E00412">
              <w:rPr>
                <w:rFonts w:asciiTheme="minorEastAsia" w:hAnsiTheme="minorEastAsia" w:hint="eastAsia"/>
                <w:sz w:val="18"/>
                <w:szCs w:val="17"/>
              </w:rPr>
              <w:t>都市整備部</w:t>
            </w:r>
          </w:p>
          <w:p w14:paraId="3D9C76B7" w14:textId="77777777" w:rsidR="007E4359" w:rsidRPr="00E00412" w:rsidRDefault="007E4359" w:rsidP="00C20D41">
            <w:pPr>
              <w:spacing w:line="200" w:lineRule="exact"/>
              <w:jc w:val="center"/>
              <w:rPr>
                <w:rFonts w:asciiTheme="minorEastAsia" w:hAnsiTheme="minorEastAsia"/>
                <w:sz w:val="18"/>
                <w:szCs w:val="17"/>
              </w:rPr>
            </w:pPr>
          </w:p>
          <w:p w14:paraId="5E03F5B4" w14:textId="08C72FBB" w:rsidR="007E4359" w:rsidRPr="00E00412" w:rsidRDefault="007E4359" w:rsidP="00C20D41">
            <w:pPr>
              <w:spacing w:line="200" w:lineRule="exact"/>
              <w:jc w:val="center"/>
              <w:rPr>
                <w:rFonts w:asciiTheme="minorEastAsia" w:hAnsiTheme="minorEastAsia"/>
                <w:bCs/>
                <w:sz w:val="18"/>
                <w:szCs w:val="18"/>
              </w:rPr>
            </w:pPr>
            <w:r w:rsidRPr="00E00412">
              <w:rPr>
                <w:rFonts w:asciiTheme="minorEastAsia" w:hAnsiTheme="minorEastAsia" w:hint="eastAsia"/>
                <w:bCs/>
                <w:sz w:val="18"/>
                <w:szCs w:val="18"/>
              </w:rPr>
              <w:t>大阪都市計画局</w:t>
            </w:r>
          </w:p>
        </w:tc>
      </w:tr>
      <w:tr w:rsidR="003E519D" w:rsidRPr="00C11D3A" w14:paraId="359B4EB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121F23" w14:textId="40E86406" w:rsidR="003E519D" w:rsidRPr="00E00412" w:rsidRDefault="007E5EFC"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10年間（Ｈ27～Ｒ６）</w:t>
            </w:r>
            <w:r w:rsidR="003E519D" w:rsidRPr="00E0041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416A64" w14:textId="3C70B7A8" w:rsidR="003E519D" w:rsidRPr="00E00412" w:rsidRDefault="003E519D"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令和７～８年度</w:t>
            </w:r>
            <w:r w:rsidR="006E16D8" w:rsidRPr="00E00412">
              <w:rPr>
                <w:rFonts w:ascii="ＭＳ ゴシック" w:eastAsia="ＭＳ ゴシック" w:hAnsi="ＭＳ ゴシック" w:hint="eastAsia"/>
                <w:b/>
                <w:bCs/>
                <w:sz w:val="22"/>
                <w:szCs w:val="17"/>
              </w:rPr>
              <w:t>の取組</w:t>
            </w:r>
          </w:p>
        </w:tc>
      </w:tr>
      <w:tr w:rsidR="00B376F4" w:rsidRPr="00C11D3A" w14:paraId="229D13AE" w14:textId="77777777" w:rsidTr="00C20D41">
        <w:trPr>
          <w:trHeight w:val="2098"/>
        </w:trPr>
        <w:tc>
          <w:tcPr>
            <w:tcW w:w="4747" w:type="dxa"/>
            <w:gridSpan w:val="3"/>
            <w:tcBorders>
              <w:left w:val="single" w:sz="4" w:space="0" w:color="auto"/>
              <w:bottom w:val="single" w:sz="4" w:space="0" w:color="auto"/>
              <w:right w:val="single" w:sz="4" w:space="0" w:color="auto"/>
            </w:tcBorders>
            <w:hideMark/>
          </w:tcPr>
          <w:p w14:paraId="1C93EB09" w14:textId="77777777" w:rsidR="00675971" w:rsidRPr="00E00412" w:rsidRDefault="00675971" w:rsidP="00675971">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府内全市町村（政令市除く）に対し、研修会を開催し、防火・準防火地域の指定について働きかけを行った。</w:t>
            </w:r>
          </w:p>
          <w:p w14:paraId="71AC8239" w14:textId="77777777" w:rsidR="00675971" w:rsidRPr="00E00412" w:rsidRDefault="00675971" w:rsidP="00675971">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市町村において、防火・準防火地域の指定や防災街区整備地区計画等の防火規制の導入をした。</w:t>
            </w:r>
          </w:p>
          <w:p w14:paraId="75516769" w14:textId="77777777" w:rsidR="00B376F4" w:rsidRPr="00E00412" w:rsidRDefault="00B376F4" w:rsidP="00BC47B3">
            <w:pPr>
              <w:pStyle w:val="ac"/>
              <w:numPr>
                <w:ilvl w:val="0"/>
                <w:numId w:val="31"/>
              </w:numPr>
              <w:spacing w:line="200" w:lineRule="exact"/>
              <w:ind w:leftChars="0" w:left="748" w:hanging="238"/>
              <w:rPr>
                <w:rFonts w:asciiTheme="minorEastAsia" w:hAnsiTheme="minorEastAsia"/>
                <w:sz w:val="18"/>
                <w:szCs w:val="17"/>
              </w:rPr>
            </w:pPr>
            <w:r w:rsidRPr="00E00412">
              <w:rPr>
                <w:rFonts w:asciiTheme="minorEastAsia" w:hAnsiTheme="minorEastAsia" w:hint="eastAsia"/>
                <w:sz w:val="18"/>
                <w:szCs w:val="17"/>
              </w:rPr>
              <w:t>指定建ぺい率60％以上の区域面積に占める防火・準防火地域指定面積の割合</w:t>
            </w:r>
          </w:p>
          <w:p w14:paraId="4EF912E4" w14:textId="0F9AD204" w:rsidR="00B376F4" w:rsidRPr="00E00412" w:rsidRDefault="00B376F4" w:rsidP="00675971">
            <w:pPr>
              <w:pStyle w:val="ac"/>
              <w:spacing w:line="200" w:lineRule="exact"/>
              <w:ind w:leftChars="0" w:left="748"/>
              <w:rPr>
                <w:rFonts w:asciiTheme="minorEastAsia" w:hAnsiTheme="minorEastAsia"/>
                <w:sz w:val="18"/>
                <w:szCs w:val="17"/>
              </w:rPr>
            </w:pPr>
            <w:r w:rsidRPr="00E00412">
              <w:rPr>
                <w:rFonts w:asciiTheme="minorEastAsia" w:hAnsiTheme="minorEastAsia" w:hint="eastAsia"/>
                <w:sz w:val="18"/>
                <w:szCs w:val="17"/>
              </w:rPr>
              <w:t>（東大阪市他</w:t>
            </w:r>
            <w:r w:rsidR="00675971" w:rsidRPr="00E00412">
              <w:rPr>
                <w:rFonts w:asciiTheme="minorEastAsia" w:hAnsiTheme="minorEastAsia" w:hint="eastAsia"/>
                <w:sz w:val="18"/>
                <w:szCs w:val="17"/>
              </w:rPr>
              <w:t>６</w:t>
            </w:r>
            <w:r w:rsidRPr="00E00412">
              <w:rPr>
                <w:rFonts w:asciiTheme="minorEastAsia" w:hAnsiTheme="minorEastAsia" w:hint="eastAsia"/>
                <w:sz w:val="18"/>
                <w:szCs w:val="17"/>
              </w:rPr>
              <w:t>市</w:t>
            </w:r>
            <w:r w:rsidR="00675971" w:rsidRPr="00E00412">
              <w:rPr>
                <w:rFonts w:asciiTheme="minorEastAsia" w:hAnsiTheme="minorEastAsia" w:hint="eastAsia"/>
                <w:sz w:val="18"/>
                <w:szCs w:val="17"/>
              </w:rPr>
              <w:t>町</w:t>
            </w:r>
            <w:r w:rsidRPr="00E00412">
              <w:rPr>
                <w:rFonts w:asciiTheme="minorEastAsia" w:hAnsiTheme="minorEastAsia" w:hint="eastAsia"/>
                <w:sz w:val="18"/>
                <w:szCs w:val="17"/>
              </w:rPr>
              <w:t xml:space="preserve">において防火・準防火地域の指定面積拡大）　</w:t>
            </w:r>
          </w:p>
          <w:p w14:paraId="44569676" w14:textId="4CC5405A" w:rsidR="00B376F4" w:rsidRPr="00E00412" w:rsidRDefault="00B376F4" w:rsidP="00BC47B3">
            <w:pPr>
              <w:pStyle w:val="ac"/>
              <w:numPr>
                <w:ilvl w:val="0"/>
                <w:numId w:val="31"/>
              </w:numPr>
              <w:spacing w:line="200" w:lineRule="exact"/>
              <w:ind w:leftChars="0" w:left="748" w:hanging="238"/>
              <w:rPr>
                <w:rFonts w:ascii="ＭＳ 明朝" w:eastAsia="ＭＳ 明朝" w:hAnsi="ＭＳ 明朝"/>
                <w:sz w:val="18"/>
                <w:szCs w:val="17"/>
              </w:rPr>
            </w:pPr>
            <w:r w:rsidRPr="00E00412">
              <w:rPr>
                <w:rFonts w:asciiTheme="minorEastAsia" w:hAnsiTheme="minorEastAsia" w:hint="eastAsia"/>
                <w:sz w:val="18"/>
                <w:szCs w:val="17"/>
              </w:rPr>
              <w:t>「地震時等に著しく危険な密集市街地」で防災街区整備地区計画等の防火規制の導入（守口市他</w:t>
            </w:r>
            <w:r w:rsidR="00675971" w:rsidRPr="00E00412">
              <w:rPr>
                <w:rFonts w:asciiTheme="minorEastAsia" w:hAnsiTheme="minorEastAsia" w:hint="eastAsia"/>
                <w:sz w:val="18"/>
                <w:szCs w:val="17"/>
              </w:rPr>
              <w:t>３</w:t>
            </w:r>
            <w:r w:rsidRPr="00E00412">
              <w:rPr>
                <w:rFonts w:asciiTheme="minorEastAsia" w:hAnsiTheme="minorEastAsia" w:hint="eastAsia"/>
                <w:sz w:val="18"/>
                <w:szCs w:val="17"/>
              </w:rPr>
              <w:t>市において、防災街区整備地区計画導入）</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D6FA58" w14:textId="77777777" w:rsidR="00B376F4" w:rsidRPr="00E00412"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市町村において、防火・準防火地域の指定拡大</w:t>
            </w:r>
          </w:p>
          <w:p w14:paraId="7A4ED4C3" w14:textId="52A43930" w:rsidR="00B376F4" w:rsidRPr="00E00412"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都市計画マスタープランで位置付けのある市町村に対して、防火・準防火地域の指定拡大を推進するよう引</w:t>
            </w:r>
            <w:r w:rsidR="00675971" w:rsidRPr="00E00412">
              <w:rPr>
                <w:rFonts w:asciiTheme="minorEastAsia" w:hAnsiTheme="minorEastAsia" w:hint="eastAsia"/>
                <w:sz w:val="18"/>
                <w:szCs w:val="18"/>
              </w:rPr>
              <w:t>き</w:t>
            </w:r>
            <w:r w:rsidRPr="00E00412">
              <w:rPr>
                <w:rFonts w:asciiTheme="minorEastAsia" w:hAnsiTheme="minorEastAsia" w:hint="eastAsia"/>
                <w:sz w:val="18"/>
                <w:szCs w:val="18"/>
              </w:rPr>
              <w:t>続き働きかけを行う。</w:t>
            </w:r>
          </w:p>
          <w:p w14:paraId="3D453207" w14:textId="77777777" w:rsidR="00B376F4" w:rsidRPr="00E00412" w:rsidRDefault="00B376F4" w:rsidP="00C20D41">
            <w:pPr>
              <w:spacing w:line="200" w:lineRule="exact"/>
              <w:rPr>
                <w:rFonts w:ascii="ＭＳ 明朝" w:eastAsia="ＭＳ 明朝" w:hAnsi="ＭＳ 明朝"/>
                <w:sz w:val="16"/>
                <w:szCs w:val="16"/>
              </w:rPr>
            </w:pPr>
          </w:p>
        </w:tc>
      </w:tr>
    </w:tbl>
    <w:p w14:paraId="0F76F703" w14:textId="7FC6FE29" w:rsidR="00B376F4" w:rsidRPr="00C11D3A" w:rsidRDefault="00B376F4" w:rsidP="00B376F4">
      <w:pPr>
        <w:widowControl/>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933536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1EEE682" w14:textId="77777777" w:rsidR="00B376F4" w:rsidRPr="00E00412" w:rsidRDefault="00B376F4" w:rsidP="00C20D41">
            <w:pPr>
              <w:spacing w:line="200" w:lineRule="exact"/>
              <w:jc w:val="center"/>
              <w:rPr>
                <w:rFonts w:ascii="ＭＳ ゴシック" w:eastAsia="ＭＳ ゴシック" w:hAnsi="ＭＳ ゴシック"/>
                <w:b/>
                <w:bCs/>
                <w:sz w:val="18"/>
                <w:szCs w:val="18"/>
              </w:rPr>
            </w:pPr>
            <w:r w:rsidRPr="00E00412">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0E00D0"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420182"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4098D0"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担当部局</w:t>
            </w:r>
          </w:p>
        </w:tc>
      </w:tr>
      <w:tr w:rsidR="00B376F4" w:rsidRPr="00C11D3A" w14:paraId="7A1EDE75" w14:textId="77777777" w:rsidTr="00C20D41">
        <w:trPr>
          <w:trHeight w:val="90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1148425" w14:textId="77777777" w:rsidR="00B376F4" w:rsidRPr="00E00412" w:rsidRDefault="00B376F4" w:rsidP="00C20D41">
            <w:pPr>
              <w:spacing w:line="200" w:lineRule="exact"/>
              <w:jc w:val="center"/>
              <w:rPr>
                <w:rFonts w:ascii="ＭＳ ゴシック" w:eastAsia="ＭＳ ゴシック" w:hAnsi="ＭＳ ゴシック"/>
                <w:b/>
                <w:sz w:val="18"/>
                <w:szCs w:val="18"/>
              </w:rPr>
            </w:pPr>
            <w:r w:rsidRPr="00E00412">
              <w:rPr>
                <w:rFonts w:ascii="ＭＳ ゴシック" w:eastAsia="ＭＳ ゴシック" w:hAnsi="ＭＳ ゴシック" w:hint="eastAsia"/>
                <w:b/>
                <w:sz w:val="18"/>
                <w:szCs w:val="18"/>
              </w:rPr>
              <w:t>６</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B1E498C" w14:textId="77777777" w:rsidR="00B376F4" w:rsidRPr="00E00412" w:rsidRDefault="00B376F4" w:rsidP="00C20D41">
            <w:pPr>
              <w:spacing w:line="200" w:lineRule="exact"/>
              <w:jc w:val="center"/>
              <w:rPr>
                <w:rFonts w:asciiTheme="majorEastAsia" w:eastAsiaTheme="majorEastAsia" w:hAnsiTheme="majorEastAsia" w:cs="Meiryo UI"/>
                <w:b/>
                <w:bCs/>
                <w:sz w:val="18"/>
                <w:szCs w:val="19"/>
              </w:rPr>
            </w:pPr>
            <w:r w:rsidRPr="00E00412">
              <w:rPr>
                <w:rFonts w:asciiTheme="majorEastAsia" w:eastAsiaTheme="majorEastAsia" w:hAnsiTheme="majorEastAsia" w:cs="Meiryo UI" w:hint="eastAsia"/>
                <w:b/>
                <w:bCs/>
                <w:sz w:val="18"/>
                <w:szCs w:val="19"/>
              </w:rPr>
              <w:t>消防用水の確保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3F84BFC" w14:textId="2A7AD296" w:rsidR="00B376F4" w:rsidRPr="00E00412"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地震発生時に、火災による被害を軽減するため、消防用水の確保に向けた以下の取組を市町村に働きかける。</w:t>
            </w:r>
          </w:p>
          <w:p w14:paraId="4787F15E" w14:textId="77777777" w:rsidR="00B376F4" w:rsidRPr="00E00412" w:rsidRDefault="00B376F4" w:rsidP="00BC47B3">
            <w:pPr>
              <w:pStyle w:val="ac"/>
              <w:numPr>
                <w:ilvl w:val="0"/>
                <w:numId w:val="31"/>
              </w:numPr>
              <w:spacing w:line="200" w:lineRule="exact"/>
              <w:ind w:leftChars="0" w:left="660" w:hanging="292"/>
              <w:jc w:val="left"/>
              <w:rPr>
                <w:rFonts w:asciiTheme="minorEastAsia" w:hAnsiTheme="minorEastAsia"/>
                <w:sz w:val="18"/>
                <w:szCs w:val="18"/>
              </w:rPr>
            </w:pPr>
            <w:r w:rsidRPr="00E00412">
              <w:rPr>
                <w:rFonts w:asciiTheme="minorEastAsia" w:hAnsiTheme="minorEastAsia" w:hint="eastAsia"/>
                <w:sz w:val="18"/>
                <w:szCs w:val="18"/>
              </w:rPr>
              <w:t>耐震性防火水槽の整備促進</w:t>
            </w:r>
          </w:p>
          <w:p w14:paraId="45436F6D" w14:textId="77777777" w:rsidR="00B376F4" w:rsidRPr="00E00412" w:rsidRDefault="00B376F4" w:rsidP="00BC47B3">
            <w:pPr>
              <w:pStyle w:val="ac"/>
              <w:numPr>
                <w:ilvl w:val="0"/>
                <w:numId w:val="31"/>
              </w:numPr>
              <w:spacing w:line="200" w:lineRule="exact"/>
              <w:ind w:leftChars="0" w:left="660" w:hanging="292"/>
              <w:jc w:val="left"/>
              <w:rPr>
                <w:rFonts w:asciiTheme="minorEastAsia" w:hAnsiTheme="minorEastAsia"/>
                <w:sz w:val="18"/>
                <w:szCs w:val="18"/>
              </w:rPr>
            </w:pPr>
            <w:r w:rsidRPr="00E00412">
              <w:rPr>
                <w:rFonts w:asciiTheme="minorEastAsia" w:hAnsiTheme="minorEastAsia" w:hint="eastAsia"/>
                <w:sz w:val="18"/>
                <w:szCs w:val="18"/>
              </w:rPr>
              <w:t>ため池や農業用水路の貯水を消火用水や生活用水への活用</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47167EFD" w14:textId="77777777" w:rsidR="00B376F4" w:rsidRPr="00E00412" w:rsidRDefault="00B376F4" w:rsidP="00C20D41">
            <w:pPr>
              <w:spacing w:line="200" w:lineRule="exact"/>
              <w:jc w:val="center"/>
              <w:rPr>
                <w:rFonts w:asciiTheme="minorEastAsia" w:hAnsiTheme="minorEastAsia"/>
                <w:sz w:val="18"/>
                <w:szCs w:val="17"/>
              </w:rPr>
            </w:pPr>
            <w:r w:rsidRPr="00E00412">
              <w:rPr>
                <w:rFonts w:asciiTheme="minorEastAsia" w:hAnsiTheme="minorEastAsia" w:hint="eastAsia"/>
                <w:sz w:val="18"/>
                <w:szCs w:val="17"/>
              </w:rPr>
              <w:t>危機管理室</w:t>
            </w:r>
          </w:p>
          <w:p w14:paraId="45129A4F" w14:textId="77777777" w:rsidR="00B376F4" w:rsidRPr="00E00412" w:rsidRDefault="00B376F4" w:rsidP="00C20D41">
            <w:pPr>
              <w:spacing w:line="200" w:lineRule="exact"/>
              <w:jc w:val="center"/>
              <w:rPr>
                <w:rFonts w:asciiTheme="minorEastAsia" w:hAnsiTheme="minorEastAsia"/>
                <w:sz w:val="18"/>
                <w:szCs w:val="17"/>
              </w:rPr>
            </w:pPr>
          </w:p>
          <w:p w14:paraId="75B69FD6" w14:textId="77777777" w:rsidR="00B376F4" w:rsidRPr="00E00412" w:rsidRDefault="00B376F4" w:rsidP="00C20D41">
            <w:pPr>
              <w:spacing w:line="200" w:lineRule="exact"/>
              <w:jc w:val="center"/>
              <w:rPr>
                <w:rFonts w:ascii="ＭＳ 明朝" w:eastAsia="ＭＳ 明朝" w:hAnsi="ＭＳ 明朝"/>
                <w:sz w:val="16"/>
                <w:szCs w:val="17"/>
              </w:rPr>
            </w:pPr>
            <w:r w:rsidRPr="00E00412">
              <w:rPr>
                <w:rFonts w:asciiTheme="minorEastAsia" w:hAnsiTheme="minorEastAsia" w:hint="eastAsia"/>
                <w:sz w:val="18"/>
                <w:szCs w:val="17"/>
              </w:rPr>
              <w:t>環境農林水産部</w:t>
            </w:r>
          </w:p>
        </w:tc>
      </w:tr>
      <w:tr w:rsidR="003E519D" w:rsidRPr="00C11D3A" w14:paraId="2A05F1B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D492951" w14:textId="1AB7B972" w:rsidR="003E519D" w:rsidRPr="00E00412" w:rsidRDefault="007E5EFC"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10年間（Ｈ27～Ｒ６）</w:t>
            </w:r>
            <w:r w:rsidR="003E519D" w:rsidRPr="00E0041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AC2B0D0" w14:textId="4FA2CF06" w:rsidR="003E519D" w:rsidRPr="00E00412" w:rsidRDefault="003E519D"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令和７～８年度</w:t>
            </w:r>
            <w:r w:rsidR="006E16D8" w:rsidRPr="00E00412">
              <w:rPr>
                <w:rFonts w:ascii="ＭＳ ゴシック" w:eastAsia="ＭＳ ゴシック" w:hAnsi="ＭＳ ゴシック" w:hint="eastAsia"/>
                <w:b/>
                <w:bCs/>
                <w:sz w:val="22"/>
                <w:szCs w:val="17"/>
              </w:rPr>
              <w:t>の取組</w:t>
            </w:r>
          </w:p>
        </w:tc>
      </w:tr>
      <w:tr w:rsidR="00B376F4" w:rsidRPr="00C11D3A" w14:paraId="2155E7BD" w14:textId="77777777" w:rsidTr="008049A4">
        <w:trPr>
          <w:trHeight w:val="1449"/>
        </w:trPr>
        <w:tc>
          <w:tcPr>
            <w:tcW w:w="4747" w:type="dxa"/>
            <w:gridSpan w:val="3"/>
            <w:tcBorders>
              <w:left w:val="single" w:sz="4" w:space="0" w:color="auto"/>
              <w:bottom w:val="single" w:sz="4" w:space="0" w:color="auto"/>
              <w:right w:val="single" w:sz="4" w:space="0" w:color="auto"/>
            </w:tcBorders>
            <w:hideMark/>
          </w:tcPr>
          <w:p w14:paraId="4117686D" w14:textId="77777777" w:rsidR="00B376F4" w:rsidRPr="00E00412"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市町村において、耐震性防火水槽等の整備を行った。</w:t>
            </w:r>
          </w:p>
          <w:p w14:paraId="3A0E011A" w14:textId="44ED9172" w:rsidR="00B376F4" w:rsidRPr="00E00412"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市町村において、ため池や農業用水路の水を活用し、防災活動に取り組む防災協定を締結した。</w:t>
            </w:r>
          </w:p>
          <w:p w14:paraId="68F18ACB" w14:textId="4B7723E9" w:rsidR="002B765D" w:rsidRPr="00E00412" w:rsidRDefault="002B765D" w:rsidP="00B376F4">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市町村に対して防災利活用協定締結を促進するよう働きかけた。</w:t>
            </w:r>
          </w:p>
          <w:p w14:paraId="464D24AD" w14:textId="77777777" w:rsidR="00B376F4" w:rsidRPr="00E00412" w:rsidRDefault="00B376F4" w:rsidP="00C20D41">
            <w:pPr>
              <w:spacing w:line="200" w:lineRule="exact"/>
              <w:ind w:left="235" w:firstLineChars="300" w:firstLine="540"/>
              <w:jc w:val="left"/>
              <w:rPr>
                <w:rFonts w:asciiTheme="minorEastAsia" w:hAnsiTheme="minorEastAsia"/>
                <w:sz w:val="18"/>
                <w:szCs w:val="18"/>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84DFB6" w14:textId="77777777" w:rsidR="00B376F4" w:rsidRPr="00E00412"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耐震性防火水槽をはじめとする消防水利について、国庫補助金の活用等による整備促進を市町村に働きかける。</w:t>
            </w:r>
          </w:p>
          <w:p w14:paraId="1690859B" w14:textId="77777777" w:rsidR="00B376F4" w:rsidRPr="00E00412"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市町村</w:t>
            </w:r>
            <w:r w:rsidR="002B765D" w:rsidRPr="00E00412">
              <w:rPr>
                <w:rFonts w:asciiTheme="minorEastAsia" w:hAnsiTheme="minorEastAsia" w:hint="eastAsia"/>
                <w:sz w:val="18"/>
                <w:szCs w:val="18"/>
              </w:rPr>
              <w:t>や各地域の</w:t>
            </w:r>
            <w:r w:rsidRPr="00E00412">
              <w:rPr>
                <w:rFonts w:asciiTheme="minorEastAsia" w:hAnsiTheme="minorEastAsia" w:hint="eastAsia"/>
                <w:sz w:val="18"/>
                <w:szCs w:val="18"/>
              </w:rPr>
              <w:t>土地改良区等</w:t>
            </w:r>
            <w:r w:rsidR="002B765D" w:rsidRPr="00E00412">
              <w:rPr>
                <w:rFonts w:asciiTheme="minorEastAsia" w:hAnsiTheme="minorEastAsia" w:hint="eastAsia"/>
                <w:sz w:val="18"/>
                <w:szCs w:val="18"/>
              </w:rPr>
              <w:t>と連携して、防災利活用</w:t>
            </w:r>
            <w:r w:rsidRPr="00E00412">
              <w:rPr>
                <w:rFonts w:asciiTheme="minorEastAsia" w:hAnsiTheme="minorEastAsia" w:hint="eastAsia"/>
                <w:sz w:val="18"/>
                <w:szCs w:val="18"/>
              </w:rPr>
              <w:t>協定締結</w:t>
            </w:r>
            <w:r w:rsidR="002B765D" w:rsidRPr="00E00412">
              <w:rPr>
                <w:rFonts w:asciiTheme="minorEastAsia" w:hAnsiTheme="minorEastAsia" w:hint="eastAsia"/>
                <w:sz w:val="18"/>
                <w:szCs w:val="18"/>
              </w:rPr>
              <w:t>に基づく防災訓練を実施する。</w:t>
            </w:r>
          </w:p>
          <w:p w14:paraId="3C86FAF2" w14:textId="77433C84" w:rsidR="002B765D" w:rsidRPr="00E00412" w:rsidRDefault="002B765D" w:rsidP="00B376F4">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市町村に対して農業用水の防災利活用協定の締結の促進を働きかける。</w:t>
            </w:r>
          </w:p>
        </w:tc>
      </w:tr>
    </w:tbl>
    <w:p w14:paraId="77A7FE9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3A80A4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2E0061D" w14:textId="77777777" w:rsidR="00B376F4" w:rsidRPr="00E00412" w:rsidRDefault="00B376F4" w:rsidP="00C20D41">
            <w:pPr>
              <w:spacing w:line="200" w:lineRule="exact"/>
              <w:jc w:val="center"/>
              <w:rPr>
                <w:rFonts w:ascii="ＭＳ ゴシック" w:eastAsia="ＭＳ ゴシック" w:hAnsi="ＭＳ ゴシック"/>
                <w:b/>
                <w:bCs/>
                <w:sz w:val="18"/>
                <w:szCs w:val="18"/>
              </w:rPr>
            </w:pPr>
            <w:r w:rsidRPr="00E00412">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572CD2"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5F6D87"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F99A79"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担当部局</w:t>
            </w:r>
          </w:p>
        </w:tc>
      </w:tr>
      <w:tr w:rsidR="00B376F4" w:rsidRPr="00C11D3A" w14:paraId="66E83B62" w14:textId="77777777" w:rsidTr="00C20D41">
        <w:trPr>
          <w:trHeight w:val="45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09ECBA3" w14:textId="77777777" w:rsidR="00B376F4" w:rsidRPr="00E00412" w:rsidRDefault="00B376F4" w:rsidP="00C20D41">
            <w:pPr>
              <w:spacing w:line="200" w:lineRule="exact"/>
              <w:jc w:val="center"/>
              <w:rPr>
                <w:rFonts w:ascii="ＭＳ ゴシック" w:eastAsia="ＭＳ ゴシック" w:hAnsi="ＭＳ ゴシック"/>
                <w:b/>
                <w:sz w:val="18"/>
                <w:szCs w:val="18"/>
              </w:rPr>
            </w:pPr>
            <w:r w:rsidRPr="00E00412">
              <w:rPr>
                <w:rFonts w:ascii="ＭＳ ゴシック" w:eastAsia="ＭＳ ゴシック" w:hAnsi="ＭＳ ゴシック" w:hint="eastAsia"/>
                <w:b/>
                <w:sz w:val="18"/>
                <w:szCs w:val="18"/>
              </w:rPr>
              <w:t>７</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6F70C7F" w14:textId="77777777" w:rsidR="00B376F4" w:rsidRPr="00E00412" w:rsidRDefault="00B376F4" w:rsidP="00C20D41">
            <w:pPr>
              <w:spacing w:line="200" w:lineRule="exact"/>
              <w:jc w:val="center"/>
              <w:rPr>
                <w:rFonts w:asciiTheme="majorEastAsia" w:eastAsiaTheme="majorEastAsia" w:hAnsiTheme="majorEastAsia" w:cs="Meiryo UI"/>
                <w:b/>
                <w:bCs/>
                <w:sz w:val="18"/>
                <w:szCs w:val="19"/>
              </w:rPr>
            </w:pPr>
            <w:r w:rsidRPr="00E00412">
              <w:rPr>
                <w:rFonts w:asciiTheme="majorEastAsia" w:eastAsiaTheme="majorEastAsia" w:hAnsiTheme="majorEastAsia" w:cs="Meiryo UI" w:hint="eastAsia"/>
                <w:b/>
                <w:bCs/>
                <w:sz w:val="18"/>
                <w:szCs w:val="19"/>
              </w:rPr>
              <w:t>地下空間対策の促進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EA74DA2" w14:textId="77777777" w:rsidR="00B376F4" w:rsidRPr="00E00412" w:rsidRDefault="00B376F4" w:rsidP="00B376F4">
            <w:pPr>
              <w:pStyle w:val="ac"/>
              <w:numPr>
                <w:ilvl w:val="0"/>
                <w:numId w:val="10"/>
              </w:numPr>
              <w:spacing w:line="200" w:lineRule="exact"/>
              <w:ind w:leftChars="0" w:left="238" w:hanging="147"/>
              <w:rPr>
                <w:rFonts w:asciiTheme="minorEastAsia" w:hAnsiTheme="minorEastAsia"/>
                <w:sz w:val="18"/>
                <w:szCs w:val="18"/>
              </w:rPr>
            </w:pPr>
            <w:r w:rsidRPr="00E00412">
              <w:rPr>
                <w:rFonts w:asciiTheme="minorEastAsia" w:hAnsiTheme="minorEastAsia" w:hint="eastAsia"/>
                <w:sz w:val="18"/>
                <w:szCs w:val="18"/>
              </w:rPr>
              <w:t>津波浸水想定区域内に地下街等を有する全ての市町、地下街等の所有者又は管理者と連携して、水防法に準拠</w:t>
            </w:r>
            <w:r w:rsidRPr="00E00412">
              <w:rPr>
                <w:rFonts w:asciiTheme="minorEastAsia" w:hAnsiTheme="minorEastAsia" w:hint="eastAsia"/>
                <w:sz w:val="18"/>
                <w:szCs w:val="18"/>
                <w:vertAlign w:val="superscript"/>
              </w:rPr>
              <w:t>（注）</w:t>
            </w:r>
            <w:r w:rsidRPr="00E00412">
              <w:rPr>
                <w:rFonts w:asciiTheme="minorEastAsia" w:hAnsiTheme="minorEastAsia" w:hint="eastAsia"/>
                <w:sz w:val="18"/>
                <w:szCs w:val="18"/>
              </w:rPr>
              <w:t>した、避難確保・浸水防止計画の作成や避難誘導等の訓練、地下出入口の止水対策等の着実な実行を施設管理者に働きかける。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35A3676" w14:textId="77777777" w:rsidR="00B376F4" w:rsidRPr="00E00412" w:rsidRDefault="00B376F4" w:rsidP="00C20D41">
            <w:pPr>
              <w:spacing w:line="200" w:lineRule="exact"/>
              <w:jc w:val="center"/>
              <w:rPr>
                <w:rFonts w:asciiTheme="minorEastAsia" w:hAnsiTheme="minorEastAsia"/>
                <w:sz w:val="18"/>
                <w:szCs w:val="17"/>
              </w:rPr>
            </w:pPr>
            <w:r w:rsidRPr="00E00412">
              <w:rPr>
                <w:rFonts w:asciiTheme="minorEastAsia" w:hAnsiTheme="minorEastAsia" w:hint="eastAsia"/>
                <w:sz w:val="18"/>
                <w:szCs w:val="17"/>
              </w:rPr>
              <w:t>危機管理室</w:t>
            </w:r>
          </w:p>
        </w:tc>
      </w:tr>
      <w:tr w:rsidR="00B376F4" w:rsidRPr="00C11D3A" w14:paraId="542883E6" w14:textId="77777777" w:rsidTr="00C20D41">
        <w:trPr>
          <w:trHeight w:val="455"/>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63B1BCE" w14:textId="77777777" w:rsidR="00B376F4" w:rsidRPr="00E00412"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4A69BAE" w14:textId="77777777" w:rsidR="00B376F4" w:rsidRPr="00E00412" w:rsidRDefault="00B376F4" w:rsidP="00C20D41">
            <w:pPr>
              <w:spacing w:line="200" w:lineRule="exact"/>
              <w:jc w:val="center"/>
              <w:rPr>
                <w:rFonts w:asciiTheme="majorEastAsia" w:eastAsiaTheme="majorEastAsia" w:hAnsiTheme="majorEastAsia" w:cs="Meiryo UI"/>
                <w:b/>
                <w:bCs/>
                <w:sz w:val="18"/>
                <w:szCs w:val="18"/>
              </w:rPr>
            </w:pPr>
            <w:r w:rsidRPr="00E00412">
              <w:rPr>
                <w:rFonts w:asciiTheme="majorEastAsia" w:eastAsiaTheme="majorEastAsia" w:hAnsiTheme="majorEastAsia" w:cs="Meiryo UI" w:hint="eastAsia"/>
                <w:b/>
                <w:bCs/>
                <w:sz w:val="18"/>
                <w:szCs w:val="18"/>
                <w:shd w:val="clear" w:color="auto" w:fill="7F7F7F" w:themeFill="text1" w:themeFillTint="80"/>
              </w:rPr>
              <w:t>重点アクションNo</w:t>
            </w:r>
            <w:r w:rsidRPr="00E00412">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6AF4724" w14:textId="77777777" w:rsidR="00B376F4" w:rsidRPr="00E00412"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D48FD41" w14:textId="77777777" w:rsidR="00B376F4" w:rsidRPr="00E00412" w:rsidRDefault="00B376F4" w:rsidP="00C20D41">
            <w:pPr>
              <w:spacing w:line="200" w:lineRule="exact"/>
              <w:jc w:val="center"/>
              <w:rPr>
                <w:rFonts w:ascii="ＭＳ 明朝" w:eastAsia="ＭＳ 明朝" w:hAnsi="ＭＳ 明朝"/>
                <w:sz w:val="18"/>
                <w:szCs w:val="17"/>
              </w:rPr>
            </w:pPr>
          </w:p>
        </w:tc>
      </w:tr>
      <w:tr w:rsidR="00B376F4" w:rsidRPr="00C11D3A" w14:paraId="4A681617"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158EDDD" w14:textId="77777777" w:rsidR="00B376F4" w:rsidRPr="00E00412"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BAA12EC" w14:textId="2CF35135" w:rsidR="00B376F4" w:rsidRPr="00E00412" w:rsidRDefault="003811C5" w:rsidP="008049A4">
            <w:pPr>
              <w:spacing w:line="240" w:lineRule="exact"/>
              <w:jc w:val="center"/>
              <w:rPr>
                <w:rFonts w:asciiTheme="majorEastAsia" w:eastAsiaTheme="majorEastAsia" w:hAnsiTheme="majorEastAsia" w:cs="Meiryo UI"/>
                <w:b/>
                <w:bCs/>
                <w:sz w:val="18"/>
                <w:szCs w:val="18"/>
              </w:rPr>
            </w:pPr>
            <w:r w:rsidRPr="00E00412">
              <w:rPr>
                <w:rFonts w:asciiTheme="majorEastAsia" w:eastAsiaTheme="majorEastAsia" w:hAnsiTheme="majorEastAsia" w:cs="Meiryo UI" w:hint="eastAsia"/>
                <w:b/>
                <w:bCs/>
                <w:sz w:val="18"/>
                <w:szCs w:val="18"/>
              </w:rPr>
              <w:t>４</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6A4C732" w14:textId="77777777" w:rsidR="00B376F4" w:rsidRPr="00E00412"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A7A8C5F" w14:textId="77777777" w:rsidR="00B376F4" w:rsidRPr="00E00412" w:rsidRDefault="00B376F4" w:rsidP="00C20D41">
            <w:pPr>
              <w:spacing w:line="200" w:lineRule="exact"/>
              <w:jc w:val="center"/>
              <w:rPr>
                <w:rFonts w:ascii="ＭＳ 明朝" w:eastAsia="ＭＳ 明朝" w:hAnsi="ＭＳ 明朝"/>
                <w:sz w:val="18"/>
                <w:szCs w:val="17"/>
              </w:rPr>
            </w:pPr>
          </w:p>
        </w:tc>
      </w:tr>
      <w:tr w:rsidR="003E519D" w:rsidRPr="00C11D3A" w14:paraId="1CEAB81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6245AAE" w14:textId="04AB6F55" w:rsidR="003E519D" w:rsidRPr="00E00412" w:rsidRDefault="007E5EFC"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10年間（Ｈ27～Ｒ６）</w:t>
            </w:r>
            <w:r w:rsidR="003E519D" w:rsidRPr="00E0041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B79563" w14:textId="228D4B80" w:rsidR="003E519D" w:rsidRPr="00E00412" w:rsidRDefault="003E519D"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令和７～８年度</w:t>
            </w:r>
            <w:r w:rsidR="006E16D8" w:rsidRPr="00E00412">
              <w:rPr>
                <w:rFonts w:ascii="ＭＳ ゴシック" w:eastAsia="ＭＳ ゴシック" w:hAnsi="ＭＳ ゴシック" w:hint="eastAsia"/>
                <w:b/>
                <w:bCs/>
                <w:sz w:val="22"/>
                <w:szCs w:val="17"/>
              </w:rPr>
              <w:t>の取組</w:t>
            </w:r>
          </w:p>
        </w:tc>
      </w:tr>
      <w:tr w:rsidR="00B376F4" w:rsidRPr="00C11D3A" w14:paraId="688EB67B" w14:textId="77777777" w:rsidTr="00E00412">
        <w:trPr>
          <w:trHeight w:val="2363"/>
        </w:trPr>
        <w:tc>
          <w:tcPr>
            <w:tcW w:w="4747" w:type="dxa"/>
            <w:gridSpan w:val="3"/>
            <w:tcBorders>
              <w:left w:val="single" w:sz="4" w:space="0" w:color="auto"/>
              <w:bottom w:val="single" w:sz="4" w:space="0" w:color="auto"/>
              <w:right w:val="single" w:sz="4" w:space="0" w:color="auto"/>
            </w:tcBorders>
            <w:hideMark/>
          </w:tcPr>
          <w:p w14:paraId="17EF60CF" w14:textId="13C7D0BC" w:rsidR="00B376F4" w:rsidRPr="00E00412" w:rsidRDefault="002B765D" w:rsidP="00B376F4">
            <w:pPr>
              <w:pStyle w:val="ac"/>
              <w:numPr>
                <w:ilvl w:val="0"/>
                <w:numId w:val="10"/>
              </w:numPr>
              <w:spacing w:line="200" w:lineRule="exact"/>
              <w:ind w:leftChars="0" w:left="238" w:hanging="147"/>
              <w:rPr>
                <w:rFonts w:asciiTheme="minorEastAsia" w:hAnsiTheme="minorEastAsia"/>
                <w:sz w:val="18"/>
                <w:szCs w:val="18"/>
              </w:rPr>
            </w:pPr>
            <w:r w:rsidRPr="00E00412">
              <w:rPr>
                <w:rFonts w:asciiTheme="minorEastAsia" w:hAnsiTheme="minorEastAsia" w:hint="eastAsia"/>
                <w:sz w:val="18"/>
                <w:szCs w:val="18"/>
              </w:rPr>
              <w:t>平成27年</w:t>
            </w:r>
            <w:r w:rsidR="00701BF9" w:rsidRPr="00E00412">
              <w:rPr>
                <w:rFonts w:asciiTheme="minorEastAsia" w:hAnsiTheme="minorEastAsia" w:hint="eastAsia"/>
                <w:sz w:val="18"/>
                <w:szCs w:val="18"/>
              </w:rPr>
              <w:t>７</w:t>
            </w:r>
            <w:r w:rsidRPr="00E00412">
              <w:rPr>
                <w:rFonts w:asciiTheme="minorEastAsia" w:hAnsiTheme="minorEastAsia" w:hint="eastAsia"/>
                <w:sz w:val="18"/>
                <w:szCs w:val="18"/>
              </w:rPr>
              <w:t>月の水防法改正による新しい淀川及び大和川の洪水浸水想定区域図を踏まえ、「大阪市地下空間浸水対策ガイドライン</w:t>
            </w:r>
            <w:r w:rsidRPr="00E00412">
              <w:rPr>
                <w:rFonts w:asciiTheme="minorEastAsia" w:hAnsiTheme="minorEastAsia" w:hint="eastAsia"/>
                <w:sz w:val="18"/>
                <w:szCs w:val="18"/>
                <w:vertAlign w:val="superscript"/>
              </w:rPr>
              <w:t>（注）</w:t>
            </w:r>
            <w:r w:rsidRPr="00E00412">
              <w:rPr>
                <w:rFonts w:asciiTheme="minorEastAsia" w:hAnsiTheme="minorEastAsia" w:hint="eastAsia"/>
                <w:sz w:val="18"/>
                <w:szCs w:val="18"/>
              </w:rPr>
              <w:t>」を平成3</w:t>
            </w:r>
            <w:r w:rsidRPr="00E00412">
              <w:rPr>
                <w:rFonts w:asciiTheme="minorEastAsia" w:hAnsiTheme="minorEastAsia"/>
                <w:sz w:val="18"/>
                <w:szCs w:val="18"/>
              </w:rPr>
              <w:t>0</w:t>
            </w:r>
            <w:r w:rsidRPr="00E00412">
              <w:rPr>
                <w:rFonts w:asciiTheme="minorEastAsia" w:hAnsiTheme="minorEastAsia" w:hint="eastAsia"/>
                <w:sz w:val="18"/>
                <w:szCs w:val="18"/>
              </w:rPr>
              <w:t>年３月に一部改訂した。また、高潮浸水想定区域図や内水氾濫の浸水想定区域図を踏まえ、令和２年８月に一部改訂した。さらに、大阪府の中小河川の洪水浸水想定区域図を踏まえ、令和４年</w:t>
            </w:r>
            <w:r w:rsidR="00E00412" w:rsidRPr="00E00412">
              <w:rPr>
                <w:rFonts w:asciiTheme="minorEastAsia" w:hAnsiTheme="minorEastAsia" w:hint="eastAsia"/>
                <w:sz w:val="18"/>
                <w:szCs w:val="18"/>
              </w:rPr>
              <w:t>1</w:t>
            </w:r>
            <w:r w:rsidR="00E00412" w:rsidRPr="00E00412">
              <w:rPr>
                <w:rFonts w:asciiTheme="minorEastAsia" w:hAnsiTheme="minorEastAsia"/>
                <w:sz w:val="18"/>
                <w:szCs w:val="18"/>
              </w:rPr>
              <w:t>2</w:t>
            </w:r>
            <w:r w:rsidRPr="00E00412">
              <w:rPr>
                <w:rFonts w:asciiTheme="minorEastAsia" w:hAnsiTheme="minorEastAsia" w:hint="eastAsia"/>
                <w:sz w:val="18"/>
                <w:szCs w:val="18"/>
              </w:rPr>
              <w:t>月に一部改訂した。</w:t>
            </w:r>
          </w:p>
          <w:p w14:paraId="040C8FDA" w14:textId="51B3F100" w:rsidR="002B765D" w:rsidRPr="00E00412" w:rsidRDefault="002B765D" w:rsidP="00B376F4">
            <w:pPr>
              <w:pStyle w:val="ac"/>
              <w:numPr>
                <w:ilvl w:val="0"/>
                <w:numId w:val="10"/>
              </w:numPr>
              <w:spacing w:line="200" w:lineRule="exact"/>
              <w:ind w:leftChars="0" w:left="238" w:hanging="147"/>
              <w:rPr>
                <w:rFonts w:asciiTheme="minorEastAsia" w:hAnsiTheme="minorEastAsia"/>
                <w:sz w:val="18"/>
                <w:szCs w:val="18"/>
              </w:rPr>
            </w:pPr>
            <w:r w:rsidRPr="00E00412">
              <w:rPr>
                <w:rFonts w:asciiTheme="minorEastAsia" w:hAnsiTheme="minorEastAsia" w:hint="eastAsia"/>
                <w:sz w:val="18"/>
                <w:szCs w:val="18"/>
              </w:rPr>
              <w:t>「心斎橋駅周辺地区」および「難波駅周辺地区」において、高潮による水害リスクがあるため、新たに「心斎橋駅周辺地区部会」と「難波駅周辺地区部会」を令和５年９月に設置した。</w:t>
            </w:r>
          </w:p>
          <w:p w14:paraId="73A4AB2F" w14:textId="73724A08" w:rsidR="002B765D" w:rsidRPr="00E00412" w:rsidRDefault="002B765D" w:rsidP="00E00412">
            <w:pPr>
              <w:pStyle w:val="ac"/>
              <w:spacing w:line="200" w:lineRule="exact"/>
              <w:ind w:leftChars="0" w:left="238"/>
              <w:rPr>
                <w:rFonts w:asciiTheme="minorEastAsia" w:hAnsiTheme="minorEastAsia"/>
                <w:sz w:val="18"/>
                <w:szCs w:val="18"/>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F4814B3" w14:textId="77777777" w:rsidR="00B376F4" w:rsidRPr="00E00412" w:rsidRDefault="00B376F4" w:rsidP="00B376F4">
            <w:pPr>
              <w:pStyle w:val="ac"/>
              <w:numPr>
                <w:ilvl w:val="0"/>
                <w:numId w:val="11"/>
              </w:numPr>
              <w:spacing w:line="200" w:lineRule="exact"/>
              <w:ind w:leftChars="0" w:left="238" w:hanging="147"/>
              <w:rPr>
                <w:rFonts w:asciiTheme="minorEastAsia" w:hAnsiTheme="minorEastAsia"/>
                <w:sz w:val="18"/>
                <w:szCs w:val="18"/>
              </w:rPr>
            </w:pPr>
            <w:r w:rsidRPr="00E00412">
              <w:rPr>
                <w:rFonts w:asciiTheme="minorEastAsia" w:hAnsiTheme="minorEastAsia" w:hint="eastAsia"/>
                <w:sz w:val="18"/>
                <w:szCs w:val="18"/>
              </w:rPr>
              <w:t>大阪市地下空間浸水対策協議会等の場を活用して、施設管理者の「避難確保・浸水防止計画」の作成、避難誘導等の訓練の実施、地下出入口における止水対策等の促進</w:t>
            </w:r>
          </w:p>
          <w:p w14:paraId="5B4EDCC9" w14:textId="77777777" w:rsidR="00B376F4" w:rsidRPr="00E00412" w:rsidRDefault="00B376F4" w:rsidP="00C20D41">
            <w:pPr>
              <w:pStyle w:val="ac"/>
              <w:spacing w:line="200" w:lineRule="exact"/>
              <w:ind w:leftChars="0" w:left="238"/>
              <w:rPr>
                <w:rFonts w:asciiTheme="minorEastAsia" w:hAnsiTheme="minorEastAsia"/>
                <w:sz w:val="18"/>
                <w:szCs w:val="18"/>
              </w:rPr>
            </w:pPr>
            <w:r w:rsidRPr="00E00412">
              <w:rPr>
                <w:rFonts w:asciiTheme="minorEastAsia" w:hAnsiTheme="minorEastAsia" w:hint="eastAsia"/>
                <w:sz w:val="18"/>
                <w:szCs w:val="18"/>
              </w:rPr>
              <w:t>を図る。</w:t>
            </w:r>
          </w:p>
          <w:p w14:paraId="7B78E8FA" w14:textId="77777777" w:rsidR="00B376F4" w:rsidRPr="00E00412" w:rsidRDefault="00B376F4" w:rsidP="00C20D41">
            <w:pPr>
              <w:spacing w:line="200" w:lineRule="exact"/>
              <w:ind w:left="238" w:hanging="147"/>
              <w:rPr>
                <w:rFonts w:asciiTheme="minorEastAsia" w:hAnsiTheme="minorEastAsia"/>
                <w:sz w:val="18"/>
                <w:szCs w:val="18"/>
              </w:rPr>
            </w:pPr>
          </w:p>
        </w:tc>
      </w:tr>
    </w:tbl>
    <w:p w14:paraId="45FB69AB" w14:textId="77777777" w:rsidR="00B376F4" w:rsidRDefault="00B376F4" w:rsidP="00B376F4">
      <w:pPr>
        <w:spacing w:line="100" w:lineRule="exact"/>
        <w:ind w:left="1968" w:hangingChars="700" w:hanging="1968"/>
        <w:rPr>
          <w:rFonts w:ascii="ＭＳ ゴシック" w:eastAsia="ＭＳ ゴシック" w:hAnsi="ＭＳ ゴシック"/>
          <w:b/>
          <w:sz w:val="28"/>
          <w:szCs w:val="24"/>
        </w:rPr>
      </w:pPr>
    </w:p>
    <w:p w14:paraId="22F64199" w14:textId="6A3903AB" w:rsidR="00B376F4" w:rsidRPr="00C11D3A" w:rsidRDefault="00B376F4" w:rsidP="00E00412">
      <w:pPr>
        <w:spacing w:line="160" w:lineRule="exact"/>
        <w:ind w:leftChars="270" w:left="1119" w:hangingChars="345" w:hanging="552"/>
        <w:rPr>
          <w:rFonts w:asciiTheme="minorEastAsia" w:hAnsiTheme="minorEastAsia"/>
          <w:b/>
          <w:sz w:val="28"/>
          <w:szCs w:val="24"/>
        </w:rPr>
      </w:pPr>
      <w:r w:rsidRPr="00C11D3A">
        <w:rPr>
          <w:rFonts w:asciiTheme="minorEastAsia" w:hAnsiTheme="minorEastAsia" w:hint="eastAsia"/>
          <w:sz w:val="16"/>
          <w:szCs w:val="18"/>
        </w:rPr>
        <w:t>注）</w:t>
      </w:r>
      <w:r w:rsidR="00E00412" w:rsidRPr="00E00412">
        <w:rPr>
          <w:rFonts w:asciiTheme="minorEastAsia" w:hAnsiTheme="minorEastAsia" w:hint="eastAsia"/>
          <w:sz w:val="16"/>
          <w:szCs w:val="16"/>
        </w:rPr>
        <w:t>大阪市地下空間浸水対策ガイドライン</w:t>
      </w:r>
      <w:r w:rsidRPr="00E00412">
        <w:rPr>
          <w:rFonts w:asciiTheme="minorEastAsia" w:hAnsiTheme="minorEastAsia" w:hint="eastAsia"/>
          <w:sz w:val="16"/>
          <w:szCs w:val="16"/>
        </w:rPr>
        <w:t>：</w:t>
      </w:r>
      <w:r w:rsidR="00E00412" w:rsidRPr="00E00412">
        <w:rPr>
          <w:rFonts w:asciiTheme="minorEastAsia" w:hAnsiTheme="minorEastAsia" w:hint="eastAsia"/>
          <w:sz w:val="16"/>
          <w:szCs w:val="16"/>
        </w:rPr>
        <w:t>地下空間において、事業者間の連携、浸水対策の促進を図るため、大阪市、大阪府、関係機関、地下街・地</w:t>
      </w:r>
      <w:r w:rsidR="00E00412" w:rsidRPr="00E00412">
        <w:rPr>
          <w:rFonts w:asciiTheme="minorEastAsia" w:hAnsiTheme="minorEastAsia" w:hint="eastAsia"/>
          <w:sz w:val="16"/>
          <w:szCs w:val="18"/>
        </w:rPr>
        <w:t>下駅・接続ビルの所有者又は管理者等で構成する「大阪市地下空間浸水対策協議会」において、平成27年３月に策定。</w:t>
      </w:r>
      <w:r w:rsidRPr="00C11D3A">
        <w:rPr>
          <w:rFonts w:asciiTheme="minorEastAsia" w:hAnsiTheme="minorEastAsia"/>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29B16E7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C3F4134" w14:textId="77777777" w:rsidR="00B376F4" w:rsidRPr="00E00412" w:rsidRDefault="00B376F4" w:rsidP="00C20D41">
            <w:pPr>
              <w:spacing w:line="200" w:lineRule="exact"/>
              <w:jc w:val="center"/>
              <w:rPr>
                <w:rFonts w:ascii="ＭＳ ゴシック" w:eastAsia="ＭＳ ゴシック" w:hAnsi="ＭＳ ゴシック"/>
                <w:b/>
                <w:bCs/>
                <w:sz w:val="18"/>
                <w:szCs w:val="18"/>
              </w:rPr>
            </w:pPr>
            <w:r w:rsidRPr="00E00412">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B551B2"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0BB910"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C75269" w14:textId="77777777" w:rsidR="00B376F4" w:rsidRPr="00E00412" w:rsidRDefault="00B376F4" w:rsidP="00C20D41">
            <w:pPr>
              <w:spacing w:line="200" w:lineRule="exact"/>
              <w:jc w:val="center"/>
              <w:rPr>
                <w:rFonts w:ascii="ＭＳ ゴシック" w:eastAsia="ＭＳ ゴシック" w:hAnsi="ＭＳ ゴシック"/>
                <w:b/>
                <w:bCs/>
                <w:sz w:val="22"/>
                <w:szCs w:val="18"/>
              </w:rPr>
            </w:pPr>
            <w:r w:rsidRPr="00E00412">
              <w:rPr>
                <w:rFonts w:ascii="ＭＳ ゴシック" w:eastAsia="ＭＳ ゴシック" w:hAnsi="ＭＳ ゴシック" w:hint="eastAsia"/>
                <w:b/>
                <w:bCs/>
                <w:sz w:val="22"/>
                <w:szCs w:val="18"/>
              </w:rPr>
              <w:t>担当部局</w:t>
            </w:r>
          </w:p>
        </w:tc>
      </w:tr>
      <w:tr w:rsidR="00B376F4" w:rsidRPr="00C11D3A" w14:paraId="13E276E5" w14:textId="77777777" w:rsidTr="00C20D41">
        <w:trPr>
          <w:trHeight w:val="3912"/>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6E6DF43" w14:textId="77777777" w:rsidR="00B376F4" w:rsidRPr="00E00412" w:rsidRDefault="00B376F4" w:rsidP="00C20D41">
            <w:pPr>
              <w:spacing w:line="200" w:lineRule="exact"/>
              <w:jc w:val="center"/>
              <w:rPr>
                <w:rFonts w:ascii="ＭＳ ゴシック" w:eastAsia="ＭＳ ゴシック" w:hAnsi="ＭＳ ゴシック"/>
                <w:b/>
                <w:sz w:val="18"/>
                <w:szCs w:val="18"/>
              </w:rPr>
            </w:pPr>
            <w:r w:rsidRPr="00E00412">
              <w:rPr>
                <w:rFonts w:ascii="ＭＳ ゴシック" w:eastAsia="ＭＳ ゴシック" w:hAnsi="ＭＳ ゴシック" w:hint="eastAsia"/>
                <w:b/>
                <w:sz w:val="18"/>
                <w:szCs w:val="18"/>
              </w:rPr>
              <w:t>８</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20FCAA2" w14:textId="77777777" w:rsidR="00B376F4" w:rsidRPr="00E00412" w:rsidRDefault="00B376F4" w:rsidP="00C20D41">
            <w:pPr>
              <w:spacing w:line="200" w:lineRule="exact"/>
              <w:jc w:val="center"/>
              <w:rPr>
                <w:rFonts w:asciiTheme="majorEastAsia" w:eastAsiaTheme="majorEastAsia" w:hAnsiTheme="majorEastAsia" w:cs="Meiryo UI"/>
                <w:b/>
                <w:bCs/>
                <w:sz w:val="18"/>
                <w:szCs w:val="19"/>
              </w:rPr>
            </w:pPr>
            <w:r w:rsidRPr="00E00412">
              <w:rPr>
                <w:rFonts w:asciiTheme="majorEastAsia" w:eastAsiaTheme="majorEastAsia" w:hAnsiTheme="majorEastAsia" w:cs="Meiryo UI" w:hint="eastAsia"/>
                <w:b/>
                <w:bCs/>
                <w:sz w:val="18"/>
                <w:szCs w:val="19"/>
              </w:rPr>
              <w:t>ため池防災・減災</w:t>
            </w:r>
          </w:p>
          <w:p w14:paraId="22DD72A8" w14:textId="77777777" w:rsidR="00B376F4" w:rsidRPr="00E00412" w:rsidRDefault="00B376F4" w:rsidP="00C20D41">
            <w:pPr>
              <w:spacing w:line="200" w:lineRule="exact"/>
              <w:jc w:val="center"/>
              <w:rPr>
                <w:rFonts w:asciiTheme="majorEastAsia" w:eastAsiaTheme="majorEastAsia" w:hAnsiTheme="majorEastAsia" w:cs="Meiryo UI"/>
                <w:b/>
                <w:bCs/>
                <w:sz w:val="18"/>
                <w:szCs w:val="19"/>
              </w:rPr>
            </w:pPr>
            <w:r w:rsidRPr="00E00412">
              <w:rPr>
                <w:rFonts w:asciiTheme="majorEastAsia" w:eastAsiaTheme="majorEastAsia" w:hAnsiTheme="majorEastAsia" w:cs="Meiryo UI" w:hint="eastAsia"/>
                <w:b/>
                <w:bCs/>
                <w:sz w:val="18"/>
                <w:szCs w:val="19"/>
              </w:rPr>
              <w:t>対策の推進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4846DA6" w14:textId="22947F61" w:rsidR="00B376F4" w:rsidRPr="00E00412" w:rsidRDefault="00B376F4" w:rsidP="00BC47B3">
            <w:pPr>
              <w:pStyle w:val="ac"/>
              <w:numPr>
                <w:ilvl w:val="0"/>
                <w:numId w:val="53"/>
              </w:numPr>
              <w:spacing w:line="200" w:lineRule="exact"/>
              <w:ind w:leftChars="0" w:left="235" w:hanging="142"/>
              <w:jc w:val="left"/>
              <w:rPr>
                <w:rFonts w:asciiTheme="minorEastAsia" w:hAnsiTheme="minorEastAsia"/>
                <w:sz w:val="18"/>
                <w:szCs w:val="18"/>
              </w:rPr>
            </w:pPr>
            <w:r w:rsidRPr="00E00412">
              <w:rPr>
                <w:rFonts w:asciiTheme="minorEastAsia" w:hAnsiTheme="minorEastAsia" w:hint="eastAsia"/>
                <w:sz w:val="18"/>
                <w:szCs w:val="18"/>
              </w:rPr>
              <w:t>地震発生後に、ため池下流への影響を軽減するため、先行取組として、ため池の耐震診断の実施（</w:t>
            </w:r>
            <w:r w:rsidR="007E5EFC" w:rsidRPr="00E00412">
              <w:rPr>
                <w:rFonts w:asciiTheme="minorEastAsia" w:hAnsiTheme="minorEastAsia" w:hint="eastAsia"/>
                <w:sz w:val="18"/>
                <w:szCs w:val="18"/>
              </w:rPr>
              <w:t>Ｈ</w:t>
            </w:r>
            <w:r w:rsidRPr="00E00412">
              <w:rPr>
                <w:rFonts w:asciiTheme="minorEastAsia" w:hAnsiTheme="minorEastAsia" w:hint="eastAsia"/>
                <w:sz w:val="18"/>
                <w:szCs w:val="18"/>
              </w:rPr>
              <w:t>23から実施中）を進めており、平成27年度に「大阪府ため池防災・減災アクションプラン」を策定する。</w:t>
            </w:r>
          </w:p>
          <w:p w14:paraId="076F5240" w14:textId="77777777" w:rsidR="00B376F4" w:rsidRPr="00E00412" w:rsidRDefault="00B376F4" w:rsidP="00BC47B3">
            <w:pPr>
              <w:pStyle w:val="ac"/>
              <w:numPr>
                <w:ilvl w:val="0"/>
                <w:numId w:val="53"/>
              </w:numPr>
              <w:spacing w:line="200" w:lineRule="exact"/>
              <w:ind w:leftChars="0" w:left="235" w:hanging="142"/>
              <w:jc w:val="left"/>
              <w:rPr>
                <w:rFonts w:asciiTheme="minorEastAsia" w:hAnsiTheme="minorEastAsia"/>
                <w:sz w:val="18"/>
                <w:szCs w:val="18"/>
              </w:rPr>
            </w:pPr>
            <w:r w:rsidRPr="00E00412">
              <w:rPr>
                <w:rFonts w:asciiTheme="minorEastAsia" w:hAnsiTheme="minorEastAsia" w:hint="eastAsia"/>
                <w:sz w:val="18"/>
                <w:szCs w:val="18"/>
              </w:rPr>
              <w:t>同プランに基づき、対象ため池の耐震診断を計画的に実施するとともに、診断結果を踏まえ必要な耐震対策を実施する。</w:t>
            </w:r>
          </w:p>
          <w:p w14:paraId="54B305AA" w14:textId="77777777" w:rsidR="00B376F4" w:rsidRPr="00E00412" w:rsidRDefault="00B376F4" w:rsidP="00BC47B3">
            <w:pPr>
              <w:pStyle w:val="ac"/>
              <w:numPr>
                <w:ilvl w:val="0"/>
                <w:numId w:val="53"/>
              </w:numPr>
              <w:spacing w:line="200" w:lineRule="exact"/>
              <w:ind w:leftChars="0" w:left="235" w:hanging="142"/>
              <w:jc w:val="left"/>
              <w:rPr>
                <w:rFonts w:asciiTheme="minorEastAsia" w:hAnsiTheme="minorEastAsia"/>
                <w:sz w:val="18"/>
                <w:szCs w:val="18"/>
              </w:rPr>
            </w:pPr>
            <w:r w:rsidRPr="00E00412">
              <w:rPr>
                <w:rFonts w:asciiTheme="minorEastAsia" w:hAnsiTheme="minorEastAsia" w:hint="eastAsia"/>
                <w:sz w:val="18"/>
                <w:szCs w:val="18"/>
              </w:rPr>
              <w:t>また、ソフト対策も含めた総合的な減災対策を推進するため、対象ため池の所在市町村に対して、ため池ハザードマップの作成、住民周知及び活用を働きかける。</w:t>
            </w:r>
          </w:p>
          <w:p w14:paraId="72ED2F3C" w14:textId="77777777" w:rsidR="00B376F4" w:rsidRPr="00E00412" w:rsidRDefault="00B376F4" w:rsidP="00C20D41">
            <w:pPr>
              <w:spacing w:line="200" w:lineRule="exact"/>
              <w:ind w:left="381"/>
              <w:jc w:val="left"/>
              <w:rPr>
                <w:rFonts w:asciiTheme="majorEastAsia" w:eastAsiaTheme="majorEastAsia" w:hAnsiTheme="majorEastAsia"/>
                <w:b/>
                <w:sz w:val="18"/>
                <w:szCs w:val="18"/>
              </w:rPr>
            </w:pPr>
          </w:p>
          <w:p w14:paraId="103A00E5" w14:textId="356FA6B0" w:rsidR="00B376F4" w:rsidRPr="00E00412" w:rsidRDefault="002B765D" w:rsidP="002B765D">
            <w:pPr>
              <w:spacing w:line="200" w:lineRule="exact"/>
              <w:jc w:val="left"/>
              <w:rPr>
                <w:rFonts w:asciiTheme="majorEastAsia" w:eastAsiaTheme="majorEastAsia" w:hAnsiTheme="majorEastAsia"/>
                <w:b/>
                <w:bCs/>
                <w:sz w:val="18"/>
                <w:szCs w:val="18"/>
              </w:rPr>
            </w:pPr>
            <w:r w:rsidRPr="00E00412">
              <w:rPr>
                <w:rFonts w:asciiTheme="majorEastAsia" w:eastAsiaTheme="majorEastAsia" w:hAnsiTheme="majorEastAsia" w:hint="eastAsia"/>
                <w:b/>
                <w:sz w:val="18"/>
                <w:szCs w:val="18"/>
              </w:rPr>
              <w:t>○</w:t>
            </w:r>
            <w:r w:rsidRPr="00E00412">
              <w:rPr>
                <w:rFonts w:asciiTheme="majorEastAsia" w:eastAsiaTheme="majorEastAsia" w:hAnsiTheme="majorEastAsia" w:hint="eastAsia"/>
                <w:b/>
                <w:bCs/>
                <w:sz w:val="18"/>
                <w:szCs w:val="18"/>
              </w:rPr>
              <w:t>大阪府北部地震（</w:t>
            </w:r>
            <w:r w:rsidR="007E5EFC" w:rsidRPr="00E00412">
              <w:rPr>
                <w:rFonts w:asciiTheme="majorEastAsia" w:eastAsiaTheme="majorEastAsia" w:hAnsiTheme="majorEastAsia" w:hint="eastAsia"/>
                <w:b/>
                <w:bCs/>
                <w:sz w:val="18"/>
                <w:szCs w:val="18"/>
              </w:rPr>
              <w:t>Ｈ</w:t>
            </w:r>
            <w:r w:rsidRPr="00E00412">
              <w:rPr>
                <w:rFonts w:asciiTheme="majorEastAsia" w:eastAsiaTheme="majorEastAsia" w:hAnsiTheme="majorEastAsia" w:hint="eastAsia"/>
                <w:b/>
                <w:bCs/>
                <w:sz w:val="18"/>
                <w:szCs w:val="18"/>
              </w:rPr>
              <w:t>30）や能登半島地震（</w:t>
            </w:r>
            <w:r w:rsidR="00E61B4A" w:rsidRPr="00E00412">
              <w:rPr>
                <w:rFonts w:asciiTheme="majorEastAsia" w:eastAsiaTheme="majorEastAsia" w:hAnsiTheme="majorEastAsia" w:hint="eastAsia"/>
                <w:b/>
                <w:bCs/>
                <w:sz w:val="18"/>
                <w:szCs w:val="18"/>
              </w:rPr>
              <w:t>Ｒ</w:t>
            </w:r>
            <w:r w:rsidR="00701BF9" w:rsidRPr="00E00412">
              <w:rPr>
                <w:rFonts w:asciiTheme="majorEastAsia" w:eastAsiaTheme="majorEastAsia" w:hAnsiTheme="majorEastAsia" w:hint="eastAsia"/>
                <w:b/>
                <w:bCs/>
                <w:sz w:val="18"/>
                <w:szCs w:val="18"/>
              </w:rPr>
              <w:t>６</w:t>
            </w:r>
            <w:r w:rsidRPr="00E00412">
              <w:rPr>
                <w:rFonts w:asciiTheme="majorEastAsia" w:eastAsiaTheme="majorEastAsia" w:hAnsiTheme="majorEastAsia" w:hint="eastAsia"/>
                <w:b/>
                <w:bCs/>
                <w:sz w:val="18"/>
                <w:szCs w:val="18"/>
              </w:rPr>
              <w:t>）など度重なる災害の課題・教訓・対応など</w:t>
            </w:r>
          </w:p>
          <w:p w14:paraId="1C40FA7B" w14:textId="77777777" w:rsidR="00B376F4" w:rsidRPr="00E00412" w:rsidRDefault="00B376F4" w:rsidP="00BC47B3">
            <w:pPr>
              <w:pStyle w:val="ac"/>
              <w:numPr>
                <w:ilvl w:val="0"/>
                <w:numId w:val="54"/>
              </w:numPr>
              <w:spacing w:line="200" w:lineRule="exact"/>
              <w:ind w:leftChars="0" w:left="238" w:hanging="147"/>
              <w:jc w:val="left"/>
              <w:rPr>
                <w:rFonts w:asciiTheme="majorEastAsia" w:eastAsiaTheme="majorEastAsia" w:hAnsiTheme="majorEastAsia"/>
                <w:b/>
                <w:sz w:val="18"/>
                <w:szCs w:val="18"/>
              </w:rPr>
            </w:pPr>
            <w:r w:rsidRPr="00E00412">
              <w:rPr>
                <w:rFonts w:asciiTheme="minorEastAsia" w:hAnsiTheme="minorEastAsia" w:hint="eastAsia"/>
                <w:sz w:val="18"/>
                <w:szCs w:val="18"/>
              </w:rPr>
              <w:t>地震発生後、ため池の決壊防止のために、ため池管理者が水位低下を実施した際、防災テレメータを設置しているため池では、現場へ赴くことなく水位を確認できるため、ため池管理者などの負担軽減につながった。</w:t>
            </w:r>
          </w:p>
          <w:p w14:paraId="03D5F763" w14:textId="77777777" w:rsidR="00B376F4" w:rsidRPr="00E00412" w:rsidRDefault="00B376F4" w:rsidP="00BC47B3">
            <w:pPr>
              <w:pStyle w:val="ac"/>
              <w:numPr>
                <w:ilvl w:val="0"/>
                <w:numId w:val="54"/>
              </w:numPr>
              <w:spacing w:line="200" w:lineRule="exact"/>
              <w:ind w:leftChars="0" w:left="238" w:hanging="147"/>
              <w:jc w:val="left"/>
              <w:rPr>
                <w:rFonts w:asciiTheme="majorEastAsia" w:eastAsiaTheme="majorEastAsia" w:hAnsiTheme="majorEastAsia"/>
                <w:b/>
                <w:sz w:val="18"/>
                <w:szCs w:val="18"/>
              </w:rPr>
            </w:pPr>
            <w:r w:rsidRPr="00E00412">
              <w:rPr>
                <w:rFonts w:asciiTheme="minorEastAsia" w:hAnsiTheme="minorEastAsia" w:hint="eastAsia"/>
                <w:sz w:val="18"/>
                <w:szCs w:val="18"/>
              </w:rPr>
              <w:t>地震発生後、ため池の決壊防止のために、府や市町村職員によるため池の点検を実施した際、事前に損傷状況等の情報を把握できていれば、下流への影響を踏まえた効率的な点検を実施することが可能であった。</w:t>
            </w:r>
          </w:p>
          <w:p w14:paraId="42803501" w14:textId="77777777" w:rsidR="00B376F4" w:rsidRPr="00E00412" w:rsidRDefault="00B376F4" w:rsidP="00C20D41">
            <w:pPr>
              <w:spacing w:line="200" w:lineRule="exact"/>
              <w:jc w:val="left"/>
              <w:rPr>
                <w:rFonts w:asciiTheme="minorEastAsia" w:hAnsiTheme="minorEastAsia"/>
                <w:sz w:val="18"/>
                <w:szCs w:val="18"/>
              </w:rPr>
            </w:pPr>
          </w:p>
          <w:p w14:paraId="4B7E4F5D" w14:textId="77777777" w:rsidR="00B376F4" w:rsidRPr="00E00412" w:rsidRDefault="00B376F4" w:rsidP="00C20D41">
            <w:pPr>
              <w:spacing w:line="200" w:lineRule="exact"/>
              <w:jc w:val="left"/>
              <w:rPr>
                <w:rFonts w:asciiTheme="majorEastAsia" w:eastAsiaTheme="majorEastAsia" w:hAnsiTheme="majorEastAsia"/>
                <w:b/>
                <w:sz w:val="18"/>
                <w:szCs w:val="18"/>
              </w:rPr>
            </w:pPr>
            <w:r w:rsidRPr="00E00412">
              <w:rPr>
                <w:rFonts w:asciiTheme="majorEastAsia" w:eastAsiaTheme="majorEastAsia" w:hAnsiTheme="majorEastAsia" w:hint="eastAsia"/>
                <w:b/>
                <w:sz w:val="18"/>
                <w:szCs w:val="18"/>
              </w:rPr>
              <w:t>○課題・教訓・対応などを踏まえた対応方針</w:t>
            </w:r>
          </w:p>
          <w:p w14:paraId="47B7811F" w14:textId="69569972" w:rsidR="00B376F4" w:rsidRPr="00E00412" w:rsidRDefault="00B376F4" w:rsidP="00BC47B3">
            <w:pPr>
              <w:pStyle w:val="ac"/>
              <w:numPr>
                <w:ilvl w:val="0"/>
                <w:numId w:val="55"/>
              </w:numPr>
              <w:spacing w:line="200" w:lineRule="exact"/>
              <w:ind w:leftChars="0" w:left="235" w:hanging="142"/>
              <w:jc w:val="left"/>
              <w:rPr>
                <w:rFonts w:asciiTheme="majorEastAsia" w:eastAsiaTheme="majorEastAsia" w:hAnsiTheme="majorEastAsia"/>
                <w:b/>
                <w:sz w:val="18"/>
                <w:szCs w:val="18"/>
              </w:rPr>
            </w:pPr>
            <w:r w:rsidRPr="00E00412">
              <w:rPr>
                <w:rFonts w:asciiTheme="minorEastAsia" w:hAnsiTheme="minorEastAsia" w:hint="eastAsia"/>
                <w:sz w:val="18"/>
                <w:szCs w:val="18"/>
              </w:rPr>
              <w:t>市町村、ため池管理者</w:t>
            </w:r>
            <w:r w:rsidR="002B765D" w:rsidRPr="00E00412">
              <w:rPr>
                <w:rFonts w:asciiTheme="minorEastAsia" w:hAnsiTheme="minorEastAsia" w:hint="eastAsia"/>
                <w:sz w:val="18"/>
                <w:szCs w:val="18"/>
              </w:rPr>
              <w:t>と連携し</w:t>
            </w:r>
            <w:r w:rsidRPr="00E00412">
              <w:rPr>
                <w:rFonts w:asciiTheme="minorEastAsia" w:hAnsiTheme="minorEastAsia" w:hint="eastAsia"/>
                <w:sz w:val="18"/>
                <w:szCs w:val="18"/>
              </w:rPr>
              <w:t>、防災テレメータの</w:t>
            </w:r>
            <w:r w:rsidR="002B765D" w:rsidRPr="00E00412">
              <w:rPr>
                <w:rFonts w:asciiTheme="minorEastAsia" w:hAnsiTheme="minorEastAsia" w:hint="eastAsia"/>
                <w:sz w:val="18"/>
                <w:szCs w:val="18"/>
              </w:rPr>
              <w:t>活用</w:t>
            </w:r>
            <w:r w:rsidRPr="00E00412">
              <w:rPr>
                <w:rFonts w:asciiTheme="minorEastAsia" w:hAnsiTheme="minorEastAsia" w:hint="eastAsia"/>
                <w:sz w:val="18"/>
                <w:szCs w:val="18"/>
              </w:rPr>
              <w:t>を図る。</w:t>
            </w:r>
          </w:p>
          <w:p w14:paraId="65E15009" w14:textId="77777777" w:rsidR="00B376F4" w:rsidRPr="00E00412" w:rsidRDefault="00B376F4" w:rsidP="00BC47B3">
            <w:pPr>
              <w:pStyle w:val="ac"/>
              <w:numPr>
                <w:ilvl w:val="0"/>
                <w:numId w:val="55"/>
              </w:numPr>
              <w:spacing w:line="200" w:lineRule="exact"/>
              <w:ind w:leftChars="0" w:left="235" w:hanging="142"/>
              <w:jc w:val="left"/>
              <w:rPr>
                <w:rFonts w:asciiTheme="majorEastAsia" w:eastAsiaTheme="majorEastAsia" w:hAnsiTheme="majorEastAsia"/>
                <w:b/>
                <w:sz w:val="18"/>
                <w:szCs w:val="18"/>
              </w:rPr>
            </w:pPr>
            <w:r w:rsidRPr="00E00412">
              <w:rPr>
                <w:rFonts w:asciiTheme="minorEastAsia" w:hAnsiTheme="minorEastAsia" w:hint="eastAsia"/>
                <w:sz w:val="18"/>
                <w:szCs w:val="18"/>
              </w:rPr>
              <w:t>地震発生後、下流への影響を踏まえた効率的な点検をするため、ため池管理者による簡易な点検実施とその結果の府・市町村への迅速な報告について、ため池管理者を対象とする研修会等を通じて指導し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FC857F1" w14:textId="77777777" w:rsidR="00B376F4" w:rsidRPr="00E00412" w:rsidRDefault="00B376F4" w:rsidP="00C20D41">
            <w:pPr>
              <w:spacing w:line="200" w:lineRule="exact"/>
              <w:jc w:val="center"/>
              <w:rPr>
                <w:rFonts w:asciiTheme="minorEastAsia" w:hAnsiTheme="minorEastAsia"/>
                <w:sz w:val="18"/>
                <w:szCs w:val="17"/>
              </w:rPr>
            </w:pPr>
            <w:r w:rsidRPr="00E00412">
              <w:rPr>
                <w:rFonts w:asciiTheme="minorEastAsia" w:hAnsiTheme="minorEastAsia" w:hint="eastAsia"/>
                <w:sz w:val="18"/>
                <w:szCs w:val="17"/>
              </w:rPr>
              <w:t>環境農林水産部</w:t>
            </w:r>
          </w:p>
        </w:tc>
      </w:tr>
      <w:tr w:rsidR="00B376F4" w:rsidRPr="00C11D3A" w14:paraId="1F89D4B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1F7E776" w14:textId="77777777" w:rsidR="00B376F4" w:rsidRPr="00E00412"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E778384" w14:textId="77777777" w:rsidR="00B376F4" w:rsidRPr="00E00412" w:rsidRDefault="00B376F4" w:rsidP="00C20D41">
            <w:pPr>
              <w:spacing w:line="200" w:lineRule="exact"/>
              <w:jc w:val="center"/>
              <w:rPr>
                <w:rFonts w:asciiTheme="majorEastAsia" w:eastAsiaTheme="majorEastAsia" w:hAnsiTheme="majorEastAsia" w:cs="Meiryo UI"/>
                <w:b/>
                <w:bCs/>
                <w:sz w:val="18"/>
                <w:szCs w:val="18"/>
              </w:rPr>
            </w:pPr>
            <w:r w:rsidRPr="00E00412">
              <w:rPr>
                <w:rFonts w:asciiTheme="majorEastAsia" w:eastAsiaTheme="majorEastAsia" w:hAnsiTheme="majorEastAsia" w:cs="Meiryo UI" w:hint="eastAsia"/>
                <w:b/>
                <w:bCs/>
                <w:sz w:val="18"/>
                <w:szCs w:val="18"/>
                <w:shd w:val="clear" w:color="auto" w:fill="7F7F7F" w:themeFill="text1" w:themeFillTint="80"/>
              </w:rPr>
              <w:t>重点アクションNo</w:t>
            </w:r>
            <w:r w:rsidRPr="00E00412">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9FD3D49" w14:textId="77777777" w:rsidR="00B376F4" w:rsidRPr="00E00412"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3250DA8" w14:textId="77777777" w:rsidR="00B376F4" w:rsidRPr="00E00412" w:rsidRDefault="00B376F4" w:rsidP="00C20D41">
            <w:pPr>
              <w:spacing w:line="200" w:lineRule="exact"/>
              <w:jc w:val="center"/>
              <w:rPr>
                <w:rFonts w:ascii="ＭＳ 明朝" w:eastAsia="ＭＳ 明朝" w:hAnsi="ＭＳ 明朝"/>
                <w:sz w:val="18"/>
                <w:szCs w:val="17"/>
              </w:rPr>
            </w:pPr>
          </w:p>
        </w:tc>
      </w:tr>
      <w:tr w:rsidR="00B376F4" w:rsidRPr="00C11D3A" w14:paraId="60690271" w14:textId="77777777" w:rsidTr="00701BF9">
        <w:trPr>
          <w:trHeight w:val="97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5B1BBBC" w14:textId="77777777" w:rsidR="00B376F4" w:rsidRPr="00E00412"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7BD392" w14:textId="097C574C" w:rsidR="00B376F4" w:rsidRPr="00E00412" w:rsidRDefault="003811C5" w:rsidP="008049A4">
            <w:pPr>
              <w:spacing w:line="240" w:lineRule="exact"/>
              <w:jc w:val="center"/>
              <w:rPr>
                <w:rFonts w:asciiTheme="majorEastAsia" w:eastAsiaTheme="majorEastAsia" w:hAnsiTheme="majorEastAsia" w:cs="Meiryo UI"/>
                <w:b/>
                <w:bCs/>
                <w:sz w:val="18"/>
                <w:szCs w:val="18"/>
              </w:rPr>
            </w:pPr>
            <w:r w:rsidRPr="00E00412">
              <w:rPr>
                <w:rFonts w:asciiTheme="majorEastAsia" w:eastAsiaTheme="majorEastAsia" w:hAnsiTheme="majorEastAsia" w:cs="Meiryo UI" w:hint="eastAsia"/>
                <w:b/>
                <w:bCs/>
                <w:sz w:val="18"/>
                <w:szCs w:val="18"/>
              </w:rPr>
              <w:t>５</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F704B53" w14:textId="77777777" w:rsidR="00B376F4" w:rsidRPr="00E00412"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2068D56" w14:textId="77777777" w:rsidR="00B376F4" w:rsidRPr="00E00412" w:rsidRDefault="00B376F4" w:rsidP="00C20D41">
            <w:pPr>
              <w:spacing w:line="200" w:lineRule="exact"/>
              <w:jc w:val="center"/>
              <w:rPr>
                <w:rFonts w:ascii="ＭＳ 明朝" w:eastAsia="ＭＳ 明朝" w:hAnsi="ＭＳ 明朝"/>
                <w:sz w:val="18"/>
                <w:szCs w:val="17"/>
              </w:rPr>
            </w:pPr>
          </w:p>
        </w:tc>
      </w:tr>
      <w:tr w:rsidR="003E519D" w:rsidRPr="00C11D3A" w14:paraId="27F9237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78F9FF6" w14:textId="476581A5" w:rsidR="003E519D" w:rsidRPr="00E00412" w:rsidRDefault="007E5EFC"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10年間（Ｈ27～Ｒ６）</w:t>
            </w:r>
            <w:r w:rsidR="003E519D" w:rsidRPr="00E0041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F88453" w14:textId="1BF6D4E5" w:rsidR="003E519D" w:rsidRPr="00E00412" w:rsidRDefault="003E519D"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令和７～８年度</w:t>
            </w:r>
            <w:r w:rsidR="006E16D8" w:rsidRPr="00E00412">
              <w:rPr>
                <w:rFonts w:ascii="ＭＳ ゴシック" w:eastAsia="ＭＳ ゴシック" w:hAnsi="ＭＳ ゴシック" w:hint="eastAsia"/>
                <w:b/>
                <w:bCs/>
                <w:sz w:val="22"/>
                <w:szCs w:val="17"/>
              </w:rPr>
              <w:t>の取組</w:t>
            </w:r>
          </w:p>
        </w:tc>
      </w:tr>
      <w:tr w:rsidR="00B376F4" w:rsidRPr="00C11D3A" w14:paraId="208D5B8F" w14:textId="77777777" w:rsidTr="00701BF9">
        <w:trPr>
          <w:trHeight w:val="2491"/>
        </w:trPr>
        <w:tc>
          <w:tcPr>
            <w:tcW w:w="4747" w:type="dxa"/>
            <w:gridSpan w:val="3"/>
            <w:tcBorders>
              <w:left w:val="single" w:sz="4" w:space="0" w:color="auto"/>
              <w:bottom w:val="single" w:sz="4" w:space="0" w:color="auto"/>
              <w:right w:val="single" w:sz="4" w:space="0" w:color="auto"/>
            </w:tcBorders>
            <w:hideMark/>
          </w:tcPr>
          <w:p w14:paraId="649BB595" w14:textId="03AAF66A" w:rsidR="00BE58B8" w:rsidRPr="00E00412" w:rsidRDefault="00BE58B8" w:rsidP="00BC47B3">
            <w:pPr>
              <w:pStyle w:val="ac"/>
              <w:numPr>
                <w:ilvl w:val="0"/>
                <w:numId w:val="55"/>
              </w:numPr>
              <w:spacing w:line="200" w:lineRule="exact"/>
              <w:ind w:leftChars="0" w:left="235" w:hanging="142"/>
              <w:jc w:val="left"/>
              <w:rPr>
                <w:rFonts w:asciiTheme="minorEastAsia" w:hAnsiTheme="minorEastAsia"/>
                <w:sz w:val="18"/>
                <w:szCs w:val="18"/>
              </w:rPr>
            </w:pPr>
            <w:r w:rsidRPr="00E00412">
              <w:rPr>
                <w:rFonts w:asciiTheme="minorEastAsia" w:hAnsiTheme="minorEastAsia" w:hint="eastAsia"/>
                <w:sz w:val="18"/>
                <w:szCs w:val="18"/>
              </w:rPr>
              <w:t>「大阪府ため池防災・減災アクションプラン」を</w:t>
            </w:r>
            <w:r w:rsidR="007E5EFC" w:rsidRPr="00E00412">
              <w:rPr>
                <w:rFonts w:asciiTheme="minorEastAsia" w:hAnsiTheme="minorEastAsia" w:hint="eastAsia"/>
                <w:sz w:val="18"/>
                <w:szCs w:val="18"/>
              </w:rPr>
              <w:t>Ｈ27</w:t>
            </w:r>
            <w:r w:rsidRPr="00E00412">
              <w:rPr>
                <w:rFonts w:asciiTheme="minorEastAsia" w:hAnsiTheme="minorEastAsia" w:hint="eastAsia"/>
                <w:sz w:val="18"/>
                <w:szCs w:val="18"/>
              </w:rPr>
              <w:t>に策定し、</w:t>
            </w:r>
            <w:r w:rsidR="00E61B4A" w:rsidRPr="00E00412">
              <w:rPr>
                <w:rFonts w:asciiTheme="minorEastAsia" w:hAnsiTheme="minorEastAsia" w:hint="eastAsia"/>
                <w:sz w:val="18"/>
                <w:szCs w:val="18"/>
              </w:rPr>
              <w:t>Ｒ</w:t>
            </w:r>
            <w:r w:rsidR="00701BF9" w:rsidRPr="00E00412">
              <w:rPr>
                <w:rFonts w:asciiTheme="minorEastAsia" w:hAnsiTheme="minorEastAsia" w:hint="eastAsia"/>
                <w:sz w:val="18"/>
                <w:szCs w:val="18"/>
              </w:rPr>
              <w:t>３</w:t>
            </w:r>
            <w:r w:rsidRPr="00E00412">
              <w:rPr>
                <w:rFonts w:asciiTheme="minorEastAsia" w:hAnsiTheme="minorEastAsia" w:hint="eastAsia"/>
                <w:sz w:val="18"/>
                <w:szCs w:val="18"/>
              </w:rPr>
              <w:t>に改定した。</w:t>
            </w:r>
          </w:p>
          <w:p w14:paraId="1BD278BB" w14:textId="5BBC5F2A" w:rsidR="00B376F4" w:rsidRPr="00E00412" w:rsidRDefault="00B376F4" w:rsidP="00BC47B3">
            <w:pPr>
              <w:pStyle w:val="ac"/>
              <w:numPr>
                <w:ilvl w:val="0"/>
                <w:numId w:val="55"/>
              </w:numPr>
              <w:spacing w:line="200" w:lineRule="exact"/>
              <w:ind w:leftChars="0" w:left="235" w:hanging="142"/>
              <w:jc w:val="left"/>
              <w:rPr>
                <w:rFonts w:asciiTheme="minorEastAsia" w:hAnsiTheme="minorEastAsia"/>
                <w:sz w:val="18"/>
                <w:szCs w:val="18"/>
              </w:rPr>
            </w:pPr>
            <w:r w:rsidRPr="00E00412">
              <w:rPr>
                <w:rFonts w:asciiTheme="minorEastAsia" w:hAnsiTheme="minorEastAsia" w:hint="eastAsia"/>
                <w:sz w:val="18"/>
                <w:szCs w:val="18"/>
              </w:rPr>
              <w:t xml:space="preserve">対象ため池耐震診断の実施を行った。　</w:t>
            </w:r>
          </w:p>
          <w:p w14:paraId="746E5202" w14:textId="77777777" w:rsidR="00B376F4" w:rsidRPr="00E00412" w:rsidRDefault="00B376F4" w:rsidP="00BC47B3">
            <w:pPr>
              <w:pStyle w:val="ac"/>
              <w:numPr>
                <w:ilvl w:val="0"/>
                <w:numId w:val="55"/>
              </w:numPr>
              <w:spacing w:line="200" w:lineRule="exact"/>
              <w:ind w:leftChars="0" w:left="235" w:hanging="142"/>
              <w:jc w:val="left"/>
              <w:rPr>
                <w:rFonts w:asciiTheme="minorEastAsia" w:hAnsiTheme="minorEastAsia"/>
                <w:sz w:val="18"/>
                <w:szCs w:val="18"/>
              </w:rPr>
            </w:pPr>
            <w:r w:rsidRPr="00E00412">
              <w:rPr>
                <w:rFonts w:asciiTheme="minorEastAsia" w:hAnsiTheme="minorEastAsia" w:hint="eastAsia"/>
                <w:sz w:val="18"/>
                <w:szCs w:val="18"/>
              </w:rPr>
              <w:t xml:space="preserve">対象ため池の所在市町村において、ハザードマップ作成、住民に周知した。  </w:t>
            </w:r>
          </w:p>
          <w:p w14:paraId="2A3EC711" w14:textId="77777777" w:rsidR="00B376F4" w:rsidRPr="00E00412" w:rsidRDefault="00BE58B8" w:rsidP="00BC47B3">
            <w:pPr>
              <w:pStyle w:val="ac"/>
              <w:numPr>
                <w:ilvl w:val="0"/>
                <w:numId w:val="55"/>
              </w:numPr>
              <w:spacing w:line="200" w:lineRule="exact"/>
              <w:ind w:leftChars="0" w:left="235" w:hanging="142"/>
              <w:jc w:val="left"/>
              <w:rPr>
                <w:rFonts w:ascii="ＭＳ 明朝" w:eastAsia="ＭＳ 明朝" w:hAnsi="ＭＳ 明朝"/>
                <w:sz w:val="18"/>
                <w:szCs w:val="17"/>
              </w:rPr>
            </w:pPr>
            <w:r w:rsidRPr="00E00412">
              <w:rPr>
                <w:rFonts w:ascii="ＭＳ 明朝" w:eastAsia="ＭＳ 明朝" w:hAnsi="ＭＳ 明朝" w:hint="eastAsia"/>
                <w:sz w:val="18"/>
                <w:szCs w:val="17"/>
              </w:rPr>
              <w:t>ため池防災・減災アクションプランに基づき、ため池の耐震診断を実施するとともに、診断結果を踏まえた、低水位管理や耐震補強等の必要な対策を実施した。</w:t>
            </w:r>
          </w:p>
          <w:p w14:paraId="7B8F4955" w14:textId="77777777" w:rsidR="00BE58B8" w:rsidRPr="00E00412" w:rsidRDefault="00BE58B8" w:rsidP="00BC47B3">
            <w:pPr>
              <w:pStyle w:val="ac"/>
              <w:numPr>
                <w:ilvl w:val="0"/>
                <w:numId w:val="55"/>
              </w:numPr>
              <w:spacing w:line="200" w:lineRule="exact"/>
              <w:ind w:leftChars="0" w:left="235" w:hanging="142"/>
              <w:jc w:val="left"/>
              <w:rPr>
                <w:rFonts w:ascii="ＭＳ 明朝" w:eastAsia="ＭＳ 明朝" w:hAnsi="ＭＳ 明朝"/>
                <w:sz w:val="18"/>
                <w:szCs w:val="17"/>
              </w:rPr>
            </w:pPr>
            <w:r w:rsidRPr="00E00412">
              <w:rPr>
                <w:rFonts w:ascii="ＭＳ 明朝" w:eastAsia="ＭＳ 明朝" w:hAnsi="ＭＳ 明朝" w:hint="eastAsia"/>
                <w:sz w:val="18"/>
                <w:szCs w:val="17"/>
              </w:rPr>
              <w:t>ため池管理者を対象に、簡易な点検実施と府・市町村への迅速な報告等に関する研修会を実施した。</w:t>
            </w:r>
          </w:p>
          <w:p w14:paraId="474CF9C8" w14:textId="2901BC01" w:rsidR="00BE58B8" w:rsidRPr="00E00412" w:rsidRDefault="00BE58B8" w:rsidP="00BC47B3">
            <w:pPr>
              <w:pStyle w:val="ac"/>
              <w:numPr>
                <w:ilvl w:val="0"/>
                <w:numId w:val="55"/>
              </w:numPr>
              <w:spacing w:line="200" w:lineRule="exact"/>
              <w:ind w:leftChars="0" w:left="235" w:hanging="142"/>
              <w:jc w:val="left"/>
              <w:rPr>
                <w:rFonts w:ascii="ＭＳ 明朝" w:eastAsia="ＭＳ 明朝" w:hAnsi="ＭＳ 明朝"/>
                <w:sz w:val="18"/>
                <w:szCs w:val="17"/>
              </w:rPr>
            </w:pPr>
            <w:r w:rsidRPr="00E00412">
              <w:rPr>
                <w:rFonts w:ascii="ＭＳ 明朝" w:eastAsia="ＭＳ 明朝" w:hAnsi="ＭＳ 明朝" w:hint="eastAsia"/>
                <w:sz w:val="18"/>
                <w:szCs w:val="17"/>
              </w:rPr>
              <w:t>防災テレメータの設置を促進した。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174C96" w14:textId="77777777" w:rsidR="00B376F4" w:rsidRPr="00E00412" w:rsidRDefault="00B376F4" w:rsidP="00BC47B3">
            <w:pPr>
              <w:pStyle w:val="ac"/>
              <w:numPr>
                <w:ilvl w:val="0"/>
                <w:numId w:val="55"/>
              </w:numPr>
              <w:spacing w:line="200" w:lineRule="exact"/>
              <w:ind w:leftChars="0" w:left="235" w:hanging="142"/>
              <w:jc w:val="left"/>
              <w:rPr>
                <w:rFonts w:asciiTheme="minorEastAsia" w:hAnsiTheme="minorEastAsia"/>
                <w:sz w:val="18"/>
                <w:szCs w:val="18"/>
              </w:rPr>
            </w:pPr>
            <w:r w:rsidRPr="00E00412">
              <w:rPr>
                <w:rFonts w:asciiTheme="minorEastAsia" w:hAnsiTheme="minorEastAsia" w:hint="eastAsia"/>
                <w:sz w:val="18"/>
                <w:szCs w:val="18"/>
              </w:rPr>
              <w:t>ため池防災・減災アクションプランに基づく耐震診断の実施</w:t>
            </w:r>
          </w:p>
          <w:p w14:paraId="6BE21C03" w14:textId="77777777" w:rsidR="00B376F4" w:rsidRPr="00E00412" w:rsidRDefault="00B376F4" w:rsidP="00BC47B3">
            <w:pPr>
              <w:pStyle w:val="ac"/>
              <w:numPr>
                <w:ilvl w:val="0"/>
                <w:numId w:val="55"/>
              </w:numPr>
              <w:spacing w:line="200" w:lineRule="exact"/>
              <w:ind w:leftChars="0" w:left="235" w:hanging="142"/>
              <w:jc w:val="left"/>
              <w:rPr>
                <w:rFonts w:asciiTheme="minorEastAsia" w:hAnsiTheme="minorEastAsia"/>
                <w:sz w:val="18"/>
                <w:szCs w:val="18"/>
              </w:rPr>
            </w:pPr>
            <w:r w:rsidRPr="00E00412">
              <w:rPr>
                <w:rFonts w:asciiTheme="minorEastAsia" w:hAnsiTheme="minorEastAsia" w:hint="eastAsia"/>
                <w:sz w:val="18"/>
                <w:szCs w:val="18"/>
              </w:rPr>
              <w:t>診断結果を踏まえ、低水位管理や耐震補強等の必要な対策の実施</w:t>
            </w:r>
          </w:p>
          <w:p w14:paraId="5C59934D" w14:textId="77777777" w:rsidR="00B376F4" w:rsidRPr="00E00412" w:rsidRDefault="00B376F4" w:rsidP="00BC47B3">
            <w:pPr>
              <w:pStyle w:val="ac"/>
              <w:numPr>
                <w:ilvl w:val="0"/>
                <w:numId w:val="55"/>
              </w:numPr>
              <w:spacing w:line="200" w:lineRule="exact"/>
              <w:ind w:leftChars="0" w:left="235" w:hanging="142"/>
              <w:jc w:val="left"/>
              <w:rPr>
                <w:rFonts w:asciiTheme="minorEastAsia" w:hAnsiTheme="minorEastAsia"/>
                <w:sz w:val="18"/>
                <w:szCs w:val="18"/>
              </w:rPr>
            </w:pPr>
            <w:r w:rsidRPr="00E00412">
              <w:rPr>
                <w:rFonts w:asciiTheme="minorEastAsia" w:hAnsiTheme="minorEastAsia" w:hint="eastAsia"/>
                <w:sz w:val="18"/>
                <w:szCs w:val="18"/>
              </w:rPr>
              <w:t>対象ため池の所在市町村において、ハザードマップ作成、住民周知及び活用</w:t>
            </w:r>
          </w:p>
          <w:p w14:paraId="7374E6AF" w14:textId="77777777" w:rsidR="00B376F4" w:rsidRPr="00E00412" w:rsidRDefault="00B376F4" w:rsidP="00C20D41">
            <w:pPr>
              <w:spacing w:line="200" w:lineRule="exact"/>
              <w:ind w:leftChars="100" w:left="390" w:hangingChars="100" w:hanging="180"/>
              <w:rPr>
                <w:rFonts w:asciiTheme="minorEastAsia" w:hAnsiTheme="minorEastAsia"/>
                <w:sz w:val="18"/>
                <w:szCs w:val="16"/>
              </w:rPr>
            </w:pPr>
          </w:p>
          <w:p w14:paraId="66C2AF20" w14:textId="01AFF249" w:rsidR="00B376F4" w:rsidRPr="00E00412" w:rsidRDefault="00B376F4" w:rsidP="00C20D41">
            <w:pPr>
              <w:spacing w:line="200" w:lineRule="exact"/>
              <w:rPr>
                <w:rFonts w:asciiTheme="majorEastAsia" w:eastAsiaTheme="majorEastAsia" w:hAnsiTheme="majorEastAsia"/>
                <w:b/>
                <w:sz w:val="18"/>
                <w:szCs w:val="16"/>
              </w:rPr>
            </w:pPr>
            <w:r w:rsidRPr="00E00412">
              <w:rPr>
                <w:rFonts w:asciiTheme="majorEastAsia" w:eastAsiaTheme="majorEastAsia" w:hAnsiTheme="majorEastAsia" w:hint="eastAsia"/>
                <w:b/>
                <w:sz w:val="18"/>
                <w:szCs w:val="16"/>
              </w:rPr>
              <w:t>○課題・教訓・対応などを踏まえた取組</w:t>
            </w:r>
          </w:p>
          <w:p w14:paraId="0A41FCD6" w14:textId="77777777" w:rsidR="00B376F4" w:rsidRPr="00E00412" w:rsidRDefault="00B376F4" w:rsidP="00BC47B3">
            <w:pPr>
              <w:pStyle w:val="ac"/>
              <w:numPr>
                <w:ilvl w:val="0"/>
                <w:numId w:val="55"/>
              </w:numPr>
              <w:spacing w:line="200" w:lineRule="exact"/>
              <w:ind w:leftChars="0" w:left="235" w:hanging="142"/>
              <w:jc w:val="left"/>
              <w:rPr>
                <w:rFonts w:asciiTheme="minorEastAsia" w:hAnsiTheme="minorEastAsia"/>
                <w:sz w:val="18"/>
                <w:szCs w:val="18"/>
              </w:rPr>
            </w:pPr>
            <w:r w:rsidRPr="00E00412">
              <w:rPr>
                <w:rFonts w:asciiTheme="minorEastAsia" w:hAnsiTheme="minorEastAsia" w:hint="eastAsia"/>
                <w:sz w:val="18"/>
                <w:szCs w:val="18"/>
              </w:rPr>
              <w:t>ため池管理者研修を通じ、災害時のため池点検や情報伝達に関する指導を実施</w:t>
            </w:r>
          </w:p>
        </w:tc>
      </w:tr>
    </w:tbl>
    <w:p w14:paraId="69FE512B"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6E50C0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C7CBEC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8AECDA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153E5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0556F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43B8E3B" w14:textId="77777777" w:rsidTr="00C20D41">
        <w:trPr>
          <w:trHeight w:val="68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C0B5664" w14:textId="77777777" w:rsidR="00B376F4" w:rsidRPr="00E00412" w:rsidRDefault="00B376F4" w:rsidP="00C20D41">
            <w:pPr>
              <w:spacing w:line="200" w:lineRule="exact"/>
              <w:jc w:val="center"/>
              <w:rPr>
                <w:rFonts w:ascii="ＭＳ ゴシック" w:eastAsia="ＭＳ ゴシック" w:hAnsi="ＭＳ ゴシック"/>
                <w:b/>
                <w:sz w:val="18"/>
                <w:szCs w:val="18"/>
              </w:rPr>
            </w:pPr>
            <w:r w:rsidRPr="00E00412">
              <w:rPr>
                <w:rFonts w:ascii="ＭＳ ゴシック" w:eastAsia="ＭＳ ゴシック" w:hAnsi="ＭＳ ゴシック" w:hint="eastAsia"/>
                <w:b/>
                <w:sz w:val="18"/>
                <w:szCs w:val="18"/>
              </w:rPr>
              <w:t>９</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9FDF8BE" w14:textId="77777777" w:rsidR="00B376F4" w:rsidRPr="00E00412" w:rsidRDefault="00B376F4" w:rsidP="00C20D41">
            <w:pPr>
              <w:spacing w:line="200" w:lineRule="exact"/>
              <w:jc w:val="center"/>
              <w:rPr>
                <w:rFonts w:asciiTheme="majorEastAsia" w:eastAsiaTheme="majorEastAsia" w:hAnsiTheme="majorEastAsia" w:cs="Meiryo UI"/>
                <w:b/>
                <w:bCs/>
                <w:sz w:val="18"/>
                <w:szCs w:val="19"/>
              </w:rPr>
            </w:pPr>
            <w:r w:rsidRPr="00E00412">
              <w:rPr>
                <w:rFonts w:asciiTheme="majorEastAsia" w:eastAsiaTheme="majorEastAsia" w:hAnsiTheme="majorEastAsia" w:cs="Meiryo UI" w:hint="eastAsia"/>
                <w:b/>
                <w:bCs/>
                <w:sz w:val="18"/>
                <w:szCs w:val="19"/>
              </w:rPr>
              <w:t>防災農地の登録促進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F3C76A1" w14:textId="77777777" w:rsidR="00B376F4" w:rsidRPr="00E00412"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E00412">
              <w:rPr>
                <w:rFonts w:asciiTheme="minorEastAsia" w:hAnsiTheme="minorEastAsia" w:hint="eastAsia"/>
                <w:sz w:val="18"/>
                <w:szCs w:val="18"/>
              </w:rPr>
              <w:t>地震発生時に、避難地を確保するため、防災上の役割が期待できる農地について、市町村と連携し、「防災農地</w:t>
            </w:r>
            <w:r w:rsidRPr="00E00412">
              <w:rPr>
                <w:rFonts w:asciiTheme="minorEastAsia" w:hAnsiTheme="minorEastAsia" w:hint="eastAsia"/>
                <w:sz w:val="18"/>
                <w:szCs w:val="18"/>
                <w:vertAlign w:val="superscript"/>
              </w:rPr>
              <w:t>（注）</w:t>
            </w:r>
            <w:r w:rsidRPr="00E00412">
              <w:rPr>
                <w:rFonts w:asciiTheme="minorEastAsia" w:hAnsiTheme="minorEastAsia" w:hint="eastAsia"/>
                <w:sz w:val="18"/>
                <w:szCs w:val="18"/>
              </w:rPr>
              <w:t>」の登録を促進する。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D9FBDA7" w14:textId="77777777" w:rsidR="00B376F4" w:rsidRPr="00E00412" w:rsidRDefault="00B376F4" w:rsidP="00C20D41">
            <w:pPr>
              <w:spacing w:line="200" w:lineRule="exact"/>
              <w:jc w:val="center"/>
              <w:rPr>
                <w:rFonts w:asciiTheme="minorEastAsia" w:hAnsiTheme="minorEastAsia"/>
                <w:sz w:val="16"/>
                <w:szCs w:val="17"/>
              </w:rPr>
            </w:pPr>
            <w:r w:rsidRPr="00E00412">
              <w:rPr>
                <w:rFonts w:asciiTheme="minorEastAsia" w:hAnsiTheme="minorEastAsia" w:hint="eastAsia"/>
                <w:sz w:val="18"/>
                <w:szCs w:val="17"/>
              </w:rPr>
              <w:t>環境農林水産部</w:t>
            </w:r>
          </w:p>
        </w:tc>
      </w:tr>
      <w:tr w:rsidR="003E519D" w:rsidRPr="00C11D3A" w14:paraId="1CB237E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CC29C0" w14:textId="47539431" w:rsidR="003E519D" w:rsidRPr="00E00412" w:rsidRDefault="007E5EFC"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10年間（Ｈ27～Ｒ６）</w:t>
            </w:r>
            <w:r w:rsidR="003E519D" w:rsidRPr="00E0041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6A8D0F" w14:textId="51DE3163" w:rsidR="003E519D" w:rsidRPr="00E00412" w:rsidRDefault="003E519D"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令和７～８年度</w:t>
            </w:r>
            <w:r w:rsidR="006E16D8" w:rsidRPr="00E00412">
              <w:rPr>
                <w:rFonts w:ascii="ＭＳ ゴシック" w:eastAsia="ＭＳ ゴシック" w:hAnsi="ＭＳ ゴシック" w:hint="eastAsia"/>
                <w:b/>
                <w:bCs/>
                <w:sz w:val="22"/>
                <w:szCs w:val="17"/>
              </w:rPr>
              <w:t>の取組</w:t>
            </w:r>
          </w:p>
        </w:tc>
      </w:tr>
      <w:tr w:rsidR="00B376F4" w:rsidRPr="00C11D3A" w14:paraId="78025FBE" w14:textId="77777777" w:rsidTr="00C20D41">
        <w:trPr>
          <w:trHeight w:val="328"/>
        </w:trPr>
        <w:tc>
          <w:tcPr>
            <w:tcW w:w="4747" w:type="dxa"/>
            <w:gridSpan w:val="3"/>
            <w:tcBorders>
              <w:left w:val="single" w:sz="4" w:space="0" w:color="auto"/>
              <w:bottom w:val="single" w:sz="4" w:space="0" w:color="auto"/>
              <w:right w:val="single" w:sz="4" w:space="0" w:color="auto"/>
            </w:tcBorders>
            <w:hideMark/>
          </w:tcPr>
          <w:p w14:paraId="7C17E013" w14:textId="77777777" w:rsidR="00B376F4" w:rsidRPr="00E00412"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00412">
              <w:rPr>
                <w:rFonts w:asciiTheme="minorEastAsia" w:hAnsiTheme="minorEastAsia" w:hint="eastAsia"/>
                <w:sz w:val="18"/>
                <w:szCs w:val="18"/>
              </w:rPr>
              <w:t>市町村と連携して、防災農地の登録を行った。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AFC3176" w14:textId="77777777" w:rsidR="00B376F4" w:rsidRPr="00E00412" w:rsidRDefault="00B376F4" w:rsidP="00C20D41">
            <w:pPr>
              <w:spacing w:line="200" w:lineRule="exact"/>
              <w:ind w:leftChars="49" w:left="283" w:hangingChars="100" w:hanging="180"/>
              <w:jc w:val="left"/>
              <w:rPr>
                <w:rFonts w:asciiTheme="minorEastAsia" w:hAnsiTheme="minorEastAsia"/>
                <w:sz w:val="18"/>
                <w:szCs w:val="18"/>
              </w:rPr>
            </w:pPr>
            <w:r w:rsidRPr="00E00412">
              <w:rPr>
                <w:rFonts w:asciiTheme="minorEastAsia" w:hAnsiTheme="minorEastAsia" w:hint="eastAsia"/>
                <w:sz w:val="18"/>
                <w:szCs w:val="18"/>
              </w:rPr>
              <w:t>・市町村への働きかけ等による登録のさらなる促進</w:t>
            </w:r>
          </w:p>
        </w:tc>
      </w:tr>
    </w:tbl>
    <w:p w14:paraId="0E200119" w14:textId="77777777" w:rsidR="00B376F4" w:rsidRDefault="00B376F4" w:rsidP="00B376F4">
      <w:pPr>
        <w:widowControl/>
        <w:spacing w:line="100" w:lineRule="exact"/>
        <w:jc w:val="left"/>
        <w:rPr>
          <w:rFonts w:ascii="ＭＳ ゴシック" w:eastAsia="ＭＳ ゴシック" w:hAnsi="ＭＳ ゴシック"/>
          <w:b/>
          <w:sz w:val="18"/>
          <w:szCs w:val="24"/>
        </w:rPr>
      </w:pPr>
    </w:p>
    <w:p w14:paraId="7CD6E655" w14:textId="77777777" w:rsidR="00B376F4" w:rsidRPr="00C11D3A" w:rsidRDefault="00B376F4" w:rsidP="00B376F4">
      <w:pPr>
        <w:widowControl/>
        <w:spacing w:line="200" w:lineRule="exact"/>
        <w:jc w:val="left"/>
        <w:rPr>
          <w:rFonts w:asciiTheme="minorEastAsia" w:hAnsiTheme="minorEastAsia"/>
          <w:sz w:val="16"/>
          <w:szCs w:val="24"/>
        </w:rPr>
      </w:pPr>
      <w:r w:rsidRPr="00C11D3A">
        <w:rPr>
          <w:rFonts w:ascii="ＭＳ ゴシック" w:eastAsia="ＭＳ ゴシック" w:hAnsi="ＭＳ ゴシック" w:hint="eastAsia"/>
          <w:b/>
          <w:sz w:val="18"/>
          <w:szCs w:val="24"/>
        </w:rPr>
        <w:t xml:space="preserve">　　　</w:t>
      </w:r>
      <w:r w:rsidRPr="00C11D3A">
        <w:rPr>
          <w:rFonts w:asciiTheme="minorEastAsia" w:hAnsiTheme="minorEastAsia" w:hint="eastAsia"/>
          <w:sz w:val="16"/>
          <w:szCs w:val="24"/>
        </w:rPr>
        <w:t>注）防災農地：営農を通じて保全されている農地等で災害時に防災空間として使用するもの。</w:t>
      </w:r>
    </w:p>
    <w:p w14:paraId="5B4F4B4E"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4A25AE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C08D61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A08FEC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22DF6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E1345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0C41D35" w14:textId="77777777" w:rsidTr="00C20D41">
        <w:trPr>
          <w:trHeight w:val="170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3863393" w14:textId="77777777" w:rsidR="00B376F4" w:rsidRPr="00E00412" w:rsidRDefault="00B376F4" w:rsidP="00C20D41">
            <w:pPr>
              <w:spacing w:line="200" w:lineRule="exact"/>
              <w:jc w:val="center"/>
              <w:rPr>
                <w:rFonts w:ascii="ＭＳ ゴシック" w:eastAsia="ＭＳ ゴシック" w:hAnsi="ＭＳ ゴシック"/>
                <w:b/>
                <w:sz w:val="18"/>
                <w:szCs w:val="18"/>
              </w:rPr>
            </w:pPr>
            <w:r w:rsidRPr="00E00412">
              <w:rPr>
                <w:rFonts w:ascii="ＭＳ ゴシック" w:eastAsia="ＭＳ ゴシック" w:hAnsi="ＭＳ ゴシック" w:hint="eastAsia"/>
                <w:b/>
                <w:sz w:val="18"/>
                <w:szCs w:val="18"/>
              </w:rPr>
              <w:t>10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755836" w14:textId="77777777" w:rsidR="00B376F4" w:rsidRPr="00E00412" w:rsidRDefault="00B376F4" w:rsidP="00C20D41">
            <w:pPr>
              <w:spacing w:line="200" w:lineRule="exact"/>
              <w:jc w:val="center"/>
              <w:rPr>
                <w:rFonts w:asciiTheme="majorEastAsia" w:eastAsiaTheme="majorEastAsia" w:hAnsiTheme="majorEastAsia" w:cs="Meiryo UI"/>
                <w:b/>
                <w:bCs/>
                <w:sz w:val="18"/>
                <w:szCs w:val="19"/>
              </w:rPr>
            </w:pPr>
            <w:r w:rsidRPr="00E00412">
              <w:rPr>
                <w:rFonts w:asciiTheme="majorEastAsia" w:eastAsiaTheme="majorEastAsia" w:hAnsiTheme="majorEastAsia" w:cs="Meiryo UI" w:hint="eastAsia"/>
                <w:b/>
                <w:bCs/>
                <w:sz w:val="18"/>
                <w:szCs w:val="19"/>
              </w:rPr>
              <w:t>府有建築物の耐震化の推進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6C5BFDF" w14:textId="064E15C6" w:rsidR="00B376F4" w:rsidRPr="00E00412"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00412">
              <w:rPr>
                <w:rFonts w:asciiTheme="minorEastAsia" w:hAnsiTheme="minorEastAsia" w:hint="eastAsia"/>
                <w:sz w:val="18"/>
                <w:szCs w:val="18"/>
              </w:rPr>
              <w:t>地震発生時に、府有建築物の被害を軽減し、府民・利用者の安全と府庁業務の継続性を確保するため、「住宅建築物耐震10ヵ年戦略・大阪（大阪府耐震改修促進計画</w:t>
            </w:r>
            <w:r w:rsidR="007E5EFC" w:rsidRPr="00E00412">
              <w:rPr>
                <w:rFonts w:asciiTheme="minorEastAsia" w:hAnsiTheme="minorEastAsia" w:hint="eastAsia"/>
                <w:sz w:val="18"/>
                <w:szCs w:val="18"/>
              </w:rPr>
              <w:t>Ｈ</w:t>
            </w:r>
            <w:r w:rsidRPr="00E00412">
              <w:rPr>
                <w:rFonts w:asciiTheme="minorEastAsia" w:hAnsiTheme="minorEastAsia" w:hint="eastAsia"/>
                <w:sz w:val="18"/>
                <w:szCs w:val="18"/>
              </w:rPr>
              <w:t>28～</w:t>
            </w:r>
            <w:r w:rsidR="00BE58B8" w:rsidRPr="00E00412">
              <w:rPr>
                <w:rFonts w:ascii="ＭＳ 明朝" w:eastAsia="ＭＳ 明朝" w:hAnsi="Century" w:cs="Times New Roman"/>
                <w:kern w:val="0"/>
                <w:szCs w:val="21"/>
              </w:rPr>
              <w:t xml:space="preserve"> </w:t>
            </w:r>
            <w:r w:rsidR="00E61B4A" w:rsidRPr="00E00412">
              <w:rPr>
                <w:rFonts w:asciiTheme="minorEastAsia" w:hAnsiTheme="minorEastAsia"/>
                <w:sz w:val="18"/>
                <w:szCs w:val="18"/>
              </w:rPr>
              <w:t>Ｒ</w:t>
            </w:r>
            <w:r w:rsidR="00701BF9" w:rsidRPr="00E00412">
              <w:rPr>
                <w:rFonts w:asciiTheme="minorEastAsia" w:hAnsiTheme="minorEastAsia" w:hint="eastAsia"/>
                <w:sz w:val="18"/>
                <w:szCs w:val="18"/>
              </w:rPr>
              <w:t>７</w:t>
            </w:r>
            <w:r w:rsidRPr="00E00412">
              <w:rPr>
                <w:rFonts w:asciiTheme="minorEastAsia" w:hAnsiTheme="minorEastAsia" w:hint="eastAsia"/>
                <w:sz w:val="18"/>
                <w:szCs w:val="18"/>
              </w:rPr>
              <w:t>）」において示す耐震化への取組の基本的な考え方を踏まえ</w:t>
            </w:r>
            <w:r w:rsidR="00BE58B8" w:rsidRPr="00E00412">
              <w:rPr>
                <w:rFonts w:asciiTheme="minorEastAsia" w:hAnsiTheme="minorEastAsia" w:hint="eastAsia"/>
                <w:sz w:val="18"/>
                <w:szCs w:val="18"/>
              </w:rPr>
              <w:t>策定した</w:t>
            </w:r>
            <w:r w:rsidRPr="00E00412">
              <w:rPr>
                <w:rFonts w:asciiTheme="minorEastAsia" w:hAnsiTheme="minorEastAsia" w:hint="eastAsia"/>
                <w:sz w:val="18"/>
                <w:szCs w:val="18"/>
              </w:rPr>
              <w:t>、「新・府有建築物耐震化実施方針」</w:t>
            </w:r>
            <w:r w:rsidR="00BE58B8" w:rsidRPr="00E00412">
              <w:rPr>
                <w:rFonts w:asciiTheme="minorEastAsia" w:hAnsiTheme="minorEastAsia" w:hint="eastAsia"/>
                <w:sz w:val="18"/>
                <w:szCs w:val="18"/>
              </w:rPr>
              <w:t>（</w:t>
            </w:r>
            <w:r w:rsidR="007E5EFC" w:rsidRPr="00E00412">
              <w:rPr>
                <w:rFonts w:asciiTheme="minorEastAsia" w:hAnsiTheme="minorEastAsia" w:hint="eastAsia"/>
                <w:sz w:val="18"/>
                <w:szCs w:val="18"/>
              </w:rPr>
              <w:t>Ｈ</w:t>
            </w:r>
            <w:r w:rsidRPr="00E00412">
              <w:rPr>
                <w:rFonts w:asciiTheme="minorEastAsia" w:hAnsiTheme="minorEastAsia" w:hint="eastAsia"/>
                <w:sz w:val="18"/>
                <w:szCs w:val="18"/>
              </w:rPr>
              <w:t>28.</w:t>
            </w:r>
            <w:r w:rsidR="00701BF9" w:rsidRPr="00E00412">
              <w:rPr>
                <w:rFonts w:asciiTheme="minorEastAsia" w:hAnsiTheme="minorEastAsia" w:hint="eastAsia"/>
                <w:sz w:val="18"/>
                <w:szCs w:val="18"/>
              </w:rPr>
              <w:t>８</w:t>
            </w:r>
            <w:r w:rsidRPr="00E00412">
              <w:rPr>
                <w:rFonts w:asciiTheme="minorEastAsia" w:hAnsiTheme="minorEastAsia" w:hint="eastAsia"/>
                <w:sz w:val="18"/>
                <w:szCs w:val="18"/>
              </w:rPr>
              <w:t>策定</w:t>
            </w:r>
            <w:r w:rsidR="00E62CE5" w:rsidRPr="00E00412">
              <w:rPr>
                <w:rFonts w:asciiTheme="minorEastAsia" w:hAnsiTheme="minorEastAsia" w:hint="eastAsia"/>
                <w:sz w:val="18"/>
                <w:szCs w:val="18"/>
              </w:rPr>
              <w:t>、</w:t>
            </w:r>
            <w:r w:rsidR="00E61B4A" w:rsidRPr="00E00412">
              <w:rPr>
                <w:rFonts w:asciiTheme="minorEastAsia" w:hAnsiTheme="minorEastAsia" w:hint="eastAsia"/>
                <w:sz w:val="18"/>
                <w:szCs w:val="18"/>
              </w:rPr>
              <w:t>Ｒ</w:t>
            </w:r>
            <w:r w:rsidR="00701BF9" w:rsidRPr="00E00412">
              <w:rPr>
                <w:rFonts w:asciiTheme="minorEastAsia" w:hAnsiTheme="minorEastAsia" w:hint="eastAsia"/>
                <w:sz w:val="18"/>
                <w:szCs w:val="18"/>
              </w:rPr>
              <w:t>４</w:t>
            </w:r>
            <w:r w:rsidR="00E62CE5" w:rsidRPr="00E00412">
              <w:rPr>
                <w:rFonts w:asciiTheme="minorEastAsia" w:hAnsiTheme="minorEastAsia" w:hint="eastAsia"/>
                <w:sz w:val="18"/>
                <w:szCs w:val="18"/>
              </w:rPr>
              <w:t>.</w:t>
            </w:r>
            <w:r w:rsidR="00701BF9" w:rsidRPr="00E00412">
              <w:rPr>
                <w:rFonts w:asciiTheme="minorEastAsia" w:hAnsiTheme="minorEastAsia" w:hint="eastAsia"/>
                <w:sz w:val="18"/>
                <w:szCs w:val="18"/>
              </w:rPr>
              <w:t>３</w:t>
            </w:r>
            <w:r w:rsidR="00E62CE5" w:rsidRPr="00E00412">
              <w:rPr>
                <w:rFonts w:asciiTheme="minorEastAsia" w:hAnsiTheme="minorEastAsia" w:hint="eastAsia"/>
                <w:sz w:val="18"/>
                <w:szCs w:val="18"/>
              </w:rPr>
              <w:t>改定）に基づき、</w:t>
            </w:r>
            <w:r w:rsidRPr="00E00412">
              <w:rPr>
                <w:rFonts w:asciiTheme="minorEastAsia" w:hAnsiTheme="minorEastAsia" w:hint="eastAsia"/>
                <w:sz w:val="18"/>
                <w:szCs w:val="18"/>
              </w:rPr>
              <w:t>耐震化対策を実施する。</w:t>
            </w:r>
          </w:p>
          <w:p w14:paraId="2B5EA6F4" w14:textId="77777777" w:rsidR="00B376F4" w:rsidRPr="00E00412" w:rsidRDefault="00B376F4" w:rsidP="00C20D41">
            <w:pPr>
              <w:pStyle w:val="ac"/>
              <w:spacing w:line="200" w:lineRule="exact"/>
              <w:ind w:leftChars="0" w:left="381"/>
              <w:jc w:val="left"/>
              <w:rPr>
                <w:rFonts w:asciiTheme="minorEastAsia" w:hAnsiTheme="minorEastAsia"/>
                <w:sz w:val="18"/>
                <w:szCs w:val="18"/>
              </w:rPr>
            </w:pPr>
          </w:p>
          <w:p w14:paraId="6937A96B" w14:textId="0916B430" w:rsidR="00B376F4" w:rsidRPr="00E00412" w:rsidRDefault="00E62CE5" w:rsidP="00C20D41">
            <w:pPr>
              <w:spacing w:line="200" w:lineRule="exact"/>
              <w:jc w:val="left"/>
              <w:rPr>
                <w:rFonts w:asciiTheme="majorEastAsia" w:eastAsiaTheme="majorEastAsia" w:hAnsiTheme="majorEastAsia"/>
                <w:b/>
                <w:sz w:val="18"/>
                <w:szCs w:val="18"/>
              </w:rPr>
            </w:pPr>
            <w:r w:rsidRPr="00E00412">
              <w:rPr>
                <w:rFonts w:asciiTheme="majorEastAsia" w:eastAsiaTheme="majorEastAsia" w:hAnsiTheme="majorEastAsia" w:hint="eastAsia"/>
                <w:b/>
                <w:sz w:val="18"/>
                <w:szCs w:val="18"/>
              </w:rPr>
              <w:t>○</w:t>
            </w:r>
            <w:r w:rsidRPr="00E00412">
              <w:rPr>
                <w:rFonts w:asciiTheme="majorEastAsia" w:eastAsiaTheme="majorEastAsia" w:hAnsiTheme="majorEastAsia" w:hint="eastAsia"/>
                <w:b/>
                <w:bCs/>
                <w:sz w:val="18"/>
                <w:szCs w:val="18"/>
              </w:rPr>
              <w:t>大阪府北部地震（</w:t>
            </w:r>
            <w:r w:rsidR="007E5EFC" w:rsidRPr="00E00412">
              <w:rPr>
                <w:rFonts w:asciiTheme="majorEastAsia" w:eastAsiaTheme="majorEastAsia" w:hAnsiTheme="majorEastAsia" w:hint="eastAsia"/>
                <w:b/>
                <w:bCs/>
                <w:sz w:val="18"/>
                <w:szCs w:val="18"/>
              </w:rPr>
              <w:t>Ｈ</w:t>
            </w:r>
            <w:r w:rsidRPr="00E00412">
              <w:rPr>
                <w:rFonts w:asciiTheme="majorEastAsia" w:eastAsiaTheme="majorEastAsia" w:hAnsiTheme="majorEastAsia" w:hint="eastAsia"/>
                <w:b/>
                <w:bCs/>
                <w:sz w:val="18"/>
                <w:szCs w:val="18"/>
              </w:rPr>
              <w:t>30）や能登半島地震（</w:t>
            </w:r>
            <w:r w:rsidR="00E61B4A" w:rsidRPr="00E00412">
              <w:rPr>
                <w:rFonts w:asciiTheme="majorEastAsia" w:eastAsiaTheme="majorEastAsia" w:hAnsiTheme="majorEastAsia" w:hint="eastAsia"/>
                <w:b/>
                <w:bCs/>
                <w:sz w:val="18"/>
                <w:szCs w:val="18"/>
              </w:rPr>
              <w:t>Ｒ</w:t>
            </w:r>
            <w:r w:rsidR="00701BF9" w:rsidRPr="00E00412">
              <w:rPr>
                <w:rFonts w:asciiTheme="majorEastAsia" w:eastAsiaTheme="majorEastAsia" w:hAnsiTheme="majorEastAsia" w:hint="eastAsia"/>
                <w:b/>
                <w:bCs/>
                <w:sz w:val="18"/>
                <w:szCs w:val="18"/>
              </w:rPr>
              <w:t>６</w:t>
            </w:r>
            <w:r w:rsidRPr="00E00412">
              <w:rPr>
                <w:rFonts w:asciiTheme="majorEastAsia" w:eastAsiaTheme="majorEastAsia" w:hAnsiTheme="majorEastAsia" w:hint="eastAsia"/>
                <w:b/>
                <w:bCs/>
                <w:sz w:val="18"/>
                <w:szCs w:val="18"/>
              </w:rPr>
              <w:t>）など度重なる災害の課題・教訓・対応など</w:t>
            </w:r>
          </w:p>
          <w:p w14:paraId="176B525A" w14:textId="5F49AB49" w:rsidR="00B376F4" w:rsidRPr="00E00412" w:rsidRDefault="00E62CE5" w:rsidP="00B376F4">
            <w:pPr>
              <w:pStyle w:val="ac"/>
              <w:numPr>
                <w:ilvl w:val="0"/>
                <w:numId w:val="10"/>
              </w:numPr>
              <w:spacing w:line="200" w:lineRule="exact"/>
              <w:ind w:leftChars="0" w:left="238" w:hanging="147"/>
              <w:jc w:val="left"/>
              <w:rPr>
                <w:rFonts w:asciiTheme="minorEastAsia" w:hAnsiTheme="minorEastAsia"/>
                <w:sz w:val="18"/>
                <w:szCs w:val="18"/>
              </w:rPr>
            </w:pPr>
            <w:r w:rsidRPr="00E00412">
              <w:rPr>
                <w:rFonts w:asciiTheme="minorEastAsia" w:hAnsiTheme="minorEastAsia" w:hint="eastAsia"/>
                <w:sz w:val="18"/>
                <w:szCs w:val="18"/>
              </w:rPr>
              <w:t>大阪府北部地震時に、</w:t>
            </w:r>
            <w:r w:rsidR="00B376F4" w:rsidRPr="00E00412">
              <w:rPr>
                <w:rFonts w:asciiTheme="minorEastAsia" w:hAnsiTheme="minorEastAsia" w:hint="eastAsia"/>
                <w:sz w:val="18"/>
                <w:szCs w:val="18"/>
              </w:rPr>
              <w:t>府有建築物では、外装材等の脱落、破損の被害があり、業務継続は可能であったものの、発災直後は、施設運営に混乱が生じた施設があった。</w:t>
            </w:r>
          </w:p>
          <w:p w14:paraId="0B43106E" w14:textId="77777777" w:rsidR="00B376F4" w:rsidRPr="00E00412" w:rsidRDefault="00B376F4" w:rsidP="00C20D41">
            <w:pPr>
              <w:spacing w:line="200" w:lineRule="exact"/>
              <w:jc w:val="left"/>
              <w:rPr>
                <w:rFonts w:asciiTheme="minorEastAsia" w:hAnsiTheme="minorEastAsia"/>
                <w:sz w:val="18"/>
                <w:szCs w:val="18"/>
              </w:rPr>
            </w:pPr>
          </w:p>
          <w:p w14:paraId="26D9F540" w14:textId="77777777" w:rsidR="00B376F4" w:rsidRPr="00E00412" w:rsidRDefault="00B376F4" w:rsidP="00C20D41">
            <w:pPr>
              <w:spacing w:line="200" w:lineRule="exact"/>
              <w:jc w:val="left"/>
              <w:rPr>
                <w:rFonts w:asciiTheme="majorEastAsia" w:eastAsiaTheme="majorEastAsia" w:hAnsiTheme="majorEastAsia"/>
                <w:b/>
                <w:sz w:val="18"/>
                <w:szCs w:val="18"/>
              </w:rPr>
            </w:pPr>
            <w:r w:rsidRPr="00E00412">
              <w:rPr>
                <w:rFonts w:asciiTheme="majorEastAsia" w:eastAsiaTheme="majorEastAsia" w:hAnsiTheme="majorEastAsia" w:hint="eastAsia"/>
                <w:b/>
                <w:sz w:val="18"/>
                <w:szCs w:val="18"/>
              </w:rPr>
              <w:t>○課題・教訓・対応などを踏まえた対応方針</w:t>
            </w:r>
          </w:p>
          <w:p w14:paraId="721660EB" w14:textId="08694EE4" w:rsidR="00B376F4" w:rsidRPr="00E00412"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00412">
              <w:rPr>
                <w:rFonts w:asciiTheme="minorEastAsia" w:hAnsiTheme="minorEastAsia" w:hint="eastAsia"/>
                <w:sz w:val="18"/>
                <w:szCs w:val="18"/>
              </w:rPr>
              <w:t>災害時に庁舎等の業務継続を確保するため、</w:t>
            </w:r>
            <w:r w:rsidR="00E62CE5" w:rsidRPr="00E00412">
              <w:rPr>
                <w:rFonts w:asciiTheme="minorEastAsia" w:hAnsiTheme="minorEastAsia" w:hint="eastAsia"/>
                <w:sz w:val="18"/>
                <w:szCs w:val="18"/>
              </w:rPr>
              <w:t>構造体の耐震安全性はもとより</w:t>
            </w:r>
            <w:r w:rsidRPr="00E00412">
              <w:rPr>
                <w:rFonts w:asciiTheme="minorEastAsia" w:hAnsiTheme="minorEastAsia" w:hint="eastAsia"/>
                <w:sz w:val="18"/>
                <w:szCs w:val="18"/>
              </w:rPr>
              <w:t>、天井、外装材等の２次構造部材の耐震化を推進する。</w:t>
            </w:r>
          </w:p>
          <w:p w14:paraId="12A24EF3" w14:textId="59DFA71E" w:rsidR="00E62CE5" w:rsidRPr="00E00412" w:rsidRDefault="00E62CE5" w:rsidP="00B376F4">
            <w:pPr>
              <w:pStyle w:val="ac"/>
              <w:numPr>
                <w:ilvl w:val="0"/>
                <w:numId w:val="10"/>
              </w:numPr>
              <w:spacing w:line="200" w:lineRule="exact"/>
              <w:ind w:leftChars="0" w:left="238" w:hanging="147"/>
              <w:jc w:val="left"/>
              <w:rPr>
                <w:rFonts w:asciiTheme="minorEastAsia" w:hAnsiTheme="minorEastAsia"/>
                <w:sz w:val="18"/>
                <w:szCs w:val="18"/>
              </w:rPr>
            </w:pPr>
            <w:r w:rsidRPr="00E00412">
              <w:rPr>
                <w:rFonts w:asciiTheme="minorEastAsia" w:hAnsiTheme="minorEastAsia" w:hint="eastAsia"/>
                <w:sz w:val="18"/>
                <w:szCs w:val="18"/>
              </w:rPr>
              <w:t>災害時に重要な機能を果たす建築物、固定された客席を有する劇場、観覧場、集会場等の用に供する建築物など施設の優先度を考慮して天井等の耐震化を推進する。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7BB8AAE" w14:textId="77777777" w:rsidR="00B376F4" w:rsidRPr="00E00412" w:rsidRDefault="00B376F4" w:rsidP="00C20D41">
            <w:pPr>
              <w:spacing w:line="200" w:lineRule="exact"/>
              <w:jc w:val="center"/>
              <w:rPr>
                <w:rFonts w:asciiTheme="minorEastAsia" w:hAnsiTheme="minorEastAsia"/>
                <w:sz w:val="16"/>
                <w:szCs w:val="17"/>
              </w:rPr>
            </w:pPr>
            <w:r w:rsidRPr="00E00412">
              <w:rPr>
                <w:rFonts w:asciiTheme="minorEastAsia" w:hAnsiTheme="minorEastAsia" w:hint="eastAsia"/>
                <w:sz w:val="18"/>
                <w:szCs w:val="17"/>
              </w:rPr>
              <w:t>全部局</w:t>
            </w:r>
          </w:p>
        </w:tc>
      </w:tr>
      <w:tr w:rsidR="00B376F4" w:rsidRPr="00C11D3A" w14:paraId="3C8D258F"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EA17EF4" w14:textId="77777777" w:rsidR="00B376F4" w:rsidRPr="00E00412"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490247F" w14:textId="77777777" w:rsidR="00B376F4" w:rsidRPr="00E00412" w:rsidRDefault="00B376F4" w:rsidP="00C20D41">
            <w:pPr>
              <w:spacing w:line="200" w:lineRule="exact"/>
              <w:jc w:val="center"/>
              <w:rPr>
                <w:rFonts w:asciiTheme="majorEastAsia" w:eastAsiaTheme="majorEastAsia" w:hAnsiTheme="majorEastAsia" w:cs="Meiryo UI"/>
                <w:b/>
                <w:bCs/>
                <w:sz w:val="18"/>
                <w:szCs w:val="18"/>
              </w:rPr>
            </w:pPr>
            <w:r w:rsidRPr="00E00412">
              <w:rPr>
                <w:rFonts w:asciiTheme="majorEastAsia" w:eastAsiaTheme="majorEastAsia" w:hAnsiTheme="majorEastAsia" w:cs="Meiryo UI" w:hint="eastAsia"/>
                <w:b/>
                <w:bCs/>
                <w:sz w:val="18"/>
                <w:szCs w:val="18"/>
                <w:shd w:val="clear" w:color="auto" w:fill="7F7F7F" w:themeFill="text1" w:themeFillTint="80"/>
              </w:rPr>
              <w:t>重点アクションNo</w:t>
            </w:r>
            <w:r w:rsidRPr="00E00412">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8D4C50D" w14:textId="77777777" w:rsidR="00B376F4" w:rsidRPr="00E00412"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05983DF2" w14:textId="77777777" w:rsidR="00B376F4" w:rsidRPr="00E00412" w:rsidRDefault="00B376F4" w:rsidP="00C20D41">
            <w:pPr>
              <w:spacing w:line="200" w:lineRule="exact"/>
              <w:jc w:val="center"/>
              <w:rPr>
                <w:rFonts w:ascii="ＭＳ 明朝" w:eastAsia="ＭＳ 明朝" w:hAnsi="ＭＳ 明朝"/>
                <w:sz w:val="18"/>
                <w:szCs w:val="17"/>
              </w:rPr>
            </w:pPr>
          </w:p>
        </w:tc>
      </w:tr>
      <w:tr w:rsidR="00B376F4" w:rsidRPr="00C11D3A" w14:paraId="7B546A20"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DE6C514" w14:textId="77777777" w:rsidR="00B376F4" w:rsidRPr="00E00412"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92359D8" w14:textId="22D3B839" w:rsidR="00B376F4" w:rsidRPr="00E00412" w:rsidRDefault="003811C5" w:rsidP="008049A4">
            <w:pPr>
              <w:spacing w:line="240" w:lineRule="exact"/>
              <w:jc w:val="center"/>
              <w:rPr>
                <w:rFonts w:asciiTheme="majorEastAsia" w:eastAsiaTheme="majorEastAsia" w:hAnsiTheme="majorEastAsia" w:cs="Meiryo UI"/>
                <w:b/>
                <w:bCs/>
                <w:sz w:val="18"/>
                <w:szCs w:val="18"/>
              </w:rPr>
            </w:pPr>
            <w:r w:rsidRPr="00E00412">
              <w:rPr>
                <w:rFonts w:asciiTheme="majorEastAsia" w:eastAsiaTheme="majorEastAsia" w:hAnsiTheme="majorEastAsia" w:cs="Meiryo UI" w:hint="eastAsia"/>
                <w:b/>
                <w:bCs/>
                <w:sz w:val="18"/>
                <w:szCs w:val="18"/>
              </w:rPr>
              <w:t>６</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C3A9B8C" w14:textId="77777777" w:rsidR="00B376F4" w:rsidRPr="00E00412"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F6E08CD" w14:textId="77777777" w:rsidR="00B376F4" w:rsidRPr="00E00412" w:rsidRDefault="00B376F4" w:rsidP="00C20D41">
            <w:pPr>
              <w:spacing w:line="200" w:lineRule="exact"/>
              <w:jc w:val="center"/>
              <w:rPr>
                <w:rFonts w:ascii="ＭＳ 明朝" w:eastAsia="ＭＳ 明朝" w:hAnsi="ＭＳ 明朝"/>
                <w:sz w:val="18"/>
                <w:szCs w:val="17"/>
              </w:rPr>
            </w:pPr>
          </w:p>
        </w:tc>
      </w:tr>
      <w:tr w:rsidR="003E519D" w:rsidRPr="00C11D3A" w14:paraId="05F4332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0783CAB" w14:textId="145C06F5" w:rsidR="003E519D" w:rsidRPr="00E00412" w:rsidRDefault="007E5EFC"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10年間（Ｈ27～Ｒ６）</w:t>
            </w:r>
            <w:r w:rsidR="003E519D" w:rsidRPr="00E0041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FBC4D74" w14:textId="70DE5C1E" w:rsidR="003E519D" w:rsidRPr="00E00412" w:rsidRDefault="003E519D" w:rsidP="003E519D">
            <w:pPr>
              <w:spacing w:line="200" w:lineRule="exact"/>
              <w:jc w:val="center"/>
              <w:rPr>
                <w:rFonts w:ascii="ＭＳ ゴシック" w:eastAsia="ＭＳ ゴシック" w:hAnsi="ＭＳ ゴシック"/>
                <w:b/>
                <w:bCs/>
                <w:sz w:val="22"/>
                <w:szCs w:val="17"/>
              </w:rPr>
            </w:pPr>
            <w:r w:rsidRPr="00E00412">
              <w:rPr>
                <w:rFonts w:ascii="ＭＳ ゴシック" w:eastAsia="ＭＳ ゴシック" w:hAnsi="ＭＳ ゴシック" w:hint="eastAsia"/>
                <w:b/>
                <w:bCs/>
                <w:sz w:val="22"/>
                <w:szCs w:val="17"/>
              </w:rPr>
              <w:t>令和７～８年度</w:t>
            </w:r>
            <w:r w:rsidR="006E16D8" w:rsidRPr="00E00412">
              <w:rPr>
                <w:rFonts w:ascii="ＭＳ ゴシック" w:eastAsia="ＭＳ ゴシック" w:hAnsi="ＭＳ ゴシック" w:hint="eastAsia"/>
                <w:b/>
                <w:bCs/>
                <w:sz w:val="22"/>
                <w:szCs w:val="17"/>
              </w:rPr>
              <w:t>の取組</w:t>
            </w:r>
          </w:p>
        </w:tc>
      </w:tr>
      <w:tr w:rsidR="00B376F4" w:rsidRPr="00C11D3A" w14:paraId="06C77ABA" w14:textId="77777777" w:rsidTr="00C20D41">
        <w:trPr>
          <w:trHeight w:val="2324"/>
        </w:trPr>
        <w:tc>
          <w:tcPr>
            <w:tcW w:w="4747" w:type="dxa"/>
            <w:gridSpan w:val="3"/>
            <w:tcBorders>
              <w:left w:val="single" w:sz="4" w:space="0" w:color="auto"/>
              <w:bottom w:val="single" w:sz="4" w:space="0" w:color="auto"/>
              <w:right w:val="single" w:sz="4" w:space="0" w:color="auto"/>
            </w:tcBorders>
            <w:hideMark/>
          </w:tcPr>
          <w:p w14:paraId="045C55F7" w14:textId="5F465428" w:rsidR="00B376F4" w:rsidRPr="00E00412" w:rsidRDefault="00B376F4" w:rsidP="00E00412">
            <w:pPr>
              <w:pStyle w:val="ac"/>
              <w:numPr>
                <w:ilvl w:val="0"/>
                <w:numId w:val="10"/>
              </w:numPr>
              <w:spacing w:line="200" w:lineRule="exact"/>
              <w:ind w:leftChars="0" w:left="238" w:hanging="147"/>
              <w:jc w:val="left"/>
              <w:rPr>
                <w:rFonts w:asciiTheme="minorEastAsia" w:hAnsiTheme="minorEastAsia"/>
                <w:sz w:val="18"/>
                <w:szCs w:val="18"/>
              </w:rPr>
            </w:pPr>
            <w:r w:rsidRPr="00E00412">
              <w:rPr>
                <w:rFonts w:asciiTheme="minorEastAsia" w:hAnsiTheme="minorEastAsia" w:hint="eastAsia"/>
                <w:sz w:val="18"/>
                <w:szCs w:val="18"/>
              </w:rPr>
              <w:t>「</w:t>
            </w:r>
            <w:r w:rsidR="00AA79C1" w:rsidRPr="00E00412">
              <w:rPr>
                <w:rFonts w:asciiTheme="minorEastAsia" w:hAnsiTheme="minorEastAsia" w:hint="eastAsia"/>
                <w:sz w:val="18"/>
                <w:szCs w:val="18"/>
              </w:rPr>
              <w:t>新・</w:t>
            </w:r>
            <w:r w:rsidRPr="00E00412">
              <w:rPr>
                <w:rFonts w:asciiTheme="minorEastAsia" w:hAnsiTheme="minorEastAsia" w:hint="eastAsia"/>
                <w:sz w:val="18"/>
                <w:szCs w:val="18"/>
              </w:rPr>
              <w:t>府有建築物耐震化実施方針</w:t>
            </w:r>
            <w:r w:rsidR="00AA79C1" w:rsidRPr="00E00412">
              <w:rPr>
                <w:rFonts w:asciiTheme="minorEastAsia" w:hAnsiTheme="minorEastAsia" w:hint="eastAsia"/>
                <w:sz w:val="18"/>
                <w:szCs w:val="18"/>
              </w:rPr>
              <w:t>」（</w:t>
            </w:r>
            <w:r w:rsidR="007E5EFC" w:rsidRPr="00E00412">
              <w:rPr>
                <w:rFonts w:asciiTheme="minorEastAsia" w:hAnsiTheme="minorEastAsia" w:hint="eastAsia"/>
                <w:sz w:val="18"/>
                <w:szCs w:val="18"/>
              </w:rPr>
              <w:t>Ｈ</w:t>
            </w:r>
            <w:r w:rsidR="00AA79C1" w:rsidRPr="00E00412">
              <w:rPr>
                <w:rFonts w:asciiTheme="minorEastAsia" w:hAnsiTheme="minorEastAsia" w:hint="eastAsia"/>
                <w:sz w:val="18"/>
                <w:szCs w:val="18"/>
              </w:rPr>
              <w:t>28.</w:t>
            </w:r>
            <w:r w:rsidR="003175BC" w:rsidRPr="00E00412">
              <w:rPr>
                <w:rFonts w:asciiTheme="minorEastAsia" w:hAnsiTheme="minorEastAsia" w:hint="eastAsia"/>
                <w:sz w:val="18"/>
                <w:szCs w:val="18"/>
              </w:rPr>
              <w:t>８</w:t>
            </w:r>
            <w:r w:rsidR="00AA79C1" w:rsidRPr="00E00412">
              <w:rPr>
                <w:rFonts w:asciiTheme="minorEastAsia" w:hAnsiTheme="minorEastAsia" w:hint="eastAsia"/>
                <w:sz w:val="18"/>
                <w:szCs w:val="18"/>
              </w:rPr>
              <w:t>策定、</w:t>
            </w:r>
            <w:r w:rsidR="003175BC" w:rsidRPr="00E00412">
              <w:rPr>
                <w:rFonts w:asciiTheme="minorEastAsia" w:hAnsiTheme="minorEastAsia" w:hint="eastAsia"/>
                <w:sz w:val="18"/>
                <w:szCs w:val="18"/>
              </w:rPr>
              <w:t>Ｒ</w:t>
            </w:r>
            <w:r w:rsidR="00E00412" w:rsidRPr="00E00412">
              <w:rPr>
                <w:rFonts w:asciiTheme="minorEastAsia" w:hAnsiTheme="minorEastAsia" w:hint="eastAsia"/>
                <w:sz w:val="18"/>
                <w:szCs w:val="18"/>
              </w:rPr>
              <w:t>４</w:t>
            </w:r>
            <w:r w:rsidR="00AA79C1" w:rsidRPr="00E00412">
              <w:rPr>
                <w:rFonts w:asciiTheme="minorEastAsia" w:hAnsiTheme="minorEastAsia" w:hint="eastAsia"/>
                <w:sz w:val="18"/>
                <w:szCs w:val="18"/>
              </w:rPr>
              <w:t>.</w:t>
            </w:r>
            <w:r w:rsidR="003175BC" w:rsidRPr="00E00412">
              <w:rPr>
                <w:rFonts w:asciiTheme="minorEastAsia" w:hAnsiTheme="minorEastAsia" w:hint="eastAsia"/>
                <w:sz w:val="18"/>
                <w:szCs w:val="18"/>
              </w:rPr>
              <w:t>３</w:t>
            </w:r>
            <w:r w:rsidR="00AA79C1" w:rsidRPr="00E00412">
              <w:rPr>
                <w:rFonts w:asciiTheme="minorEastAsia" w:hAnsiTheme="minorEastAsia" w:hint="eastAsia"/>
                <w:sz w:val="18"/>
                <w:szCs w:val="18"/>
              </w:rPr>
              <w:t>改定）に基づき</w:t>
            </w:r>
            <w:r w:rsidRPr="00E00412">
              <w:rPr>
                <w:rFonts w:asciiTheme="minorEastAsia" w:hAnsiTheme="minorEastAsia" w:hint="eastAsia"/>
                <w:sz w:val="18"/>
                <w:szCs w:val="18"/>
              </w:rPr>
              <w:t>耐震化の推進を図った。</w:t>
            </w:r>
          </w:p>
          <w:p w14:paraId="0C7251DE" w14:textId="4E53D5F9" w:rsidR="00AA79C1" w:rsidRPr="00E00412" w:rsidRDefault="00AA79C1" w:rsidP="00AA79C1">
            <w:pPr>
              <w:pStyle w:val="101"/>
              <w:ind w:firstLineChars="0" w:firstLine="0"/>
              <w:rPr>
                <w:rFonts w:asciiTheme="minorEastAsia" w:eastAsiaTheme="minorEastAsia" w:hAnsiTheme="minorEastAsia"/>
                <w:sz w:val="18"/>
                <w:szCs w:val="18"/>
              </w:rPr>
            </w:pPr>
            <w:r w:rsidRPr="00E00412">
              <w:rPr>
                <w:rFonts w:asciiTheme="minorEastAsia" w:eastAsiaTheme="minorEastAsia" w:hAnsiTheme="minorEastAsia" w:hint="eastAsia"/>
                <w:sz w:val="18"/>
                <w:szCs w:val="18"/>
              </w:rPr>
              <w:t>（１）建築物の耐震化</w:t>
            </w:r>
          </w:p>
          <w:p w14:paraId="18BB5D69" w14:textId="77777777" w:rsidR="00AA79C1" w:rsidRPr="00E00412" w:rsidRDefault="00AA79C1" w:rsidP="00AA79C1">
            <w:pPr>
              <w:pStyle w:val="101"/>
              <w:ind w:firstLineChars="0" w:firstLine="0"/>
            </w:pPr>
            <w:r w:rsidRPr="00E00412">
              <w:rPr>
                <w:rFonts w:hint="eastAsia"/>
              </w:rPr>
              <w:t>＜耐震化率＞</w:t>
            </w:r>
          </w:p>
          <w:p w14:paraId="66FB3B9E" w14:textId="77777777" w:rsidR="00AA79C1" w:rsidRPr="00E00412" w:rsidRDefault="00AA79C1" w:rsidP="00AA79C1">
            <w:pPr>
              <w:pStyle w:val="ac"/>
              <w:numPr>
                <w:ilvl w:val="0"/>
                <w:numId w:val="10"/>
              </w:numPr>
              <w:spacing w:line="200" w:lineRule="exact"/>
              <w:ind w:leftChars="0" w:left="238" w:hanging="147"/>
              <w:jc w:val="left"/>
              <w:rPr>
                <w:rFonts w:asciiTheme="minorEastAsia" w:hAnsiTheme="minorEastAsia"/>
                <w:sz w:val="18"/>
                <w:szCs w:val="18"/>
              </w:rPr>
            </w:pPr>
            <w:r w:rsidRPr="00E00412">
              <w:rPr>
                <w:rFonts w:asciiTheme="minorEastAsia" w:hAnsiTheme="minorEastAsia" w:hint="eastAsia"/>
                <w:sz w:val="18"/>
                <w:szCs w:val="18"/>
              </w:rPr>
              <w:t>災害時に重要な機能を果たす建築物</w:t>
            </w:r>
          </w:p>
          <w:p w14:paraId="4F2AF843" w14:textId="2C69F95D" w:rsidR="00AA79C1" w:rsidRPr="00E00412" w:rsidRDefault="00AA79C1" w:rsidP="00AA79C1">
            <w:pPr>
              <w:pStyle w:val="ac"/>
              <w:spacing w:line="200" w:lineRule="exact"/>
              <w:ind w:leftChars="0" w:left="238"/>
              <w:jc w:val="left"/>
              <w:rPr>
                <w:rFonts w:asciiTheme="minorEastAsia" w:hAnsiTheme="minorEastAsia"/>
                <w:sz w:val="18"/>
                <w:szCs w:val="18"/>
              </w:rPr>
            </w:pPr>
            <w:r w:rsidRPr="00E00412">
              <w:rPr>
                <w:rFonts w:hint="eastAsia"/>
                <w:szCs w:val="21"/>
              </w:rPr>
              <w:t xml:space="preserve">　</w:t>
            </w:r>
            <w:r w:rsidRPr="00E00412">
              <w:rPr>
                <w:rFonts w:asciiTheme="minorEastAsia" w:hAnsiTheme="minorEastAsia" w:hint="eastAsia"/>
                <w:sz w:val="18"/>
                <w:szCs w:val="18"/>
              </w:rPr>
              <w:t>99.2%（</w:t>
            </w:r>
            <w:r w:rsidR="007E5EFC" w:rsidRPr="00E00412">
              <w:rPr>
                <w:rFonts w:asciiTheme="minorEastAsia" w:hAnsiTheme="minorEastAsia" w:hint="eastAsia"/>
                <w:sz w:val="18"/>
                <w:szCs w:val="18"/>
              </w:rPr>
              <w:t>Ｈ</w:t>
            </w:r>
            <w:r w:rsidRPr="00E00412">
              <w:rPr>
                <w:rFonts w:asciiTheme="minorEastAsia" w:hAnsiTheme="minorEastAsia" w:hint="eastAsia"/>
                <w:sz w:val="18"/>
                <w:szCs w:val="18"/>
              </w:rPr>
              <w:t>28）⇒100％(</w:t>
            </w:r>
            <w:r w:rsidR="007E5EFC" w:rsidRPr="00E00412">
              <w:rPr>
                <w:rFonts w:asciiTheme="minorEastAsia" w:hAnsiTheme="minorEastAsia" w:hint="eastAsia"/>
                <w:sz w:val="18"/>
                <w:szCs w:val="18"/>
              </w:rPr>
              <w:t>Ｈ</w:t>
            </w:r>
            <w:r w:rsidRPr="00E00412">
              <w:rPr>
                <w:rFonts w:asciiTheme="minorEastAsia" w:hAnsiTheme="minorEastAsia" w:hint="eastAsia"/>
                <w:sz w:val="18"/>
                <w:szCs w:val="18"/>
              </w:rPr>
              <w:t>30)</w:t>
            </w:r>
          </w:p>
          <w:p w14:paraId="3E82F057" w14:textId="77777777" w:rsidR="00AA79C1" w:rsidRPr="00E00412" w:rsidRDefault="00AA79C1" w:rsidP="00AA79C1">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府立学校</w:t>
            </w:r>
          </w:p>
          <w:p w14:paraId="404B16D1" w14:textId="30CF2886" w:rsidR="00AA79C1" w:rsidRPr="00E00412" w:rsidRDefault="00AA79C1" w:rsidP="00AA79C1">
            <w:pPr>
              <w:spacing w:line="200" w:lineRule="exact"/>
              <w:ind w:firstLineChars="200" w:firstLine="360"/>
              <w:jc w:val="left"/>
              <w:rPr>
                <w:rFonts w:asciiTheme="minorEastAsia" w:hAnsiTheme="minorEastAsia"/>
                <w:sz w:val="18"/>
                <w:szCs w:val="18"/>
              </w:rPr>
            </w:pPr>
            <w:r w:rsidRPr="00E00412">
              <w:rPr>
                <w:rFonts w:asciiTheme="minorEastAsia" w:hAnsiTheme="minorEastAsia" w:hint="eastAsia"/>
                <w:sz w:val="18"/>
                <w:szCs w:val="18"/>
              </w:rPr>
              <w:t>100%（</w:t>
            </w:r>
            <w:r w:rsidR="007E5EFC" w:rsidRPr="00E00412">
              <w:rPr>
                <w:rFonts w:asciiTheme="minorEastAsia" w:hAnsiTheme="minorEastAsia" w:hint="eastAsia"/>
                <w:sz w:val="18"/>
                <w:szCs w:val="18"/>
              </w:rPr>
              <w:t>Ｈ</w:t>
            </w:r>
            <w:r w:rsidRPr="00E00412">
              <w:rPr>
                <w:rFonts w:asciiTheme="minorEastAsia" w:hAnsiTheme="minorEastAsia" w:hint="eastAsia"/>
                <w:sz w:val="18"/>
                <w:szCs w:val="18"/>
              </w:rPr>
              <w:t>28）⇒100％(</w:t>
            </w:r>
            <w:r w:rsidR="007E5EFC" w:rsidRPr="00E00412">
              <w:rPr>
                <w:rFonts w:asciiTheme="minorEastAsia" w:hAnsiTheme="minorEastAsia" w:hint="eastAsia"/>
                <w:sz w:val="18"/>
                <w:szCs w:val="18"/>
              </w:rPr>
              <w:t>Ｈ</w:t>
            </w:r>
            <w:r w:rsidRPr="00E00412">
              <w:rPr>
                <w:rFonts w:asciiTheme="minorEastAsia" w:hAnsiTheme="minorEastAsia" w:hint="eastAsia"/>
                <w:sz w:val="18"/>
                <w:szCs w:val="18"/>
              </w:rPr>
              <w:t>30)</w:t>
            </w:r>
          </w:p>
          <w:p w14:paraId="1BB72845" w14:textId="77777777" w:rsidR="00AA79C1" w:rsidRPr="00E00412" w:rsidRDefault="00AA79C1" w:rsidP="00AA79C1">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府営住宅</w:t>
            </w:r>
          </w:p>
          <w:p w14:paraId="45CE093D" w14:textId="72943544" w:rsidR="00AA79C1" w:rsidRPr="00E00412" w:rsidRDefault="00AA79C1" w:rsidP="00AA79C1">
            <w:pPr>
              <w:spacing w:line="200" w:lineRule="exact"/>
              <w:ind w:firstLineChars="200" w:firstLine="360"/>
              <w:jc w:val="left"/>
              <w:rPr>
                <w:rFonts w:asciiTheme="minorEastAsia" w:hAnsiTheme="minorEastAsia"/>
                <w:sz w:val="18"/>
                <w:szCs w:val="18"/>
              </w:rPr>
            </w:pPr>
            <w:r w:rsidRPr="00E00412">
              <w:rPr>
                <w:rFonts w:asciiTheme="minorEastAsia" w:hAnsiTheme="minorEastAsia" w:hint="eastAsia"/>
                <w:sz w:val="18"/>
                <w:szCs w:val="18"/>
              </w:rPr>
              <w:t>79.6%（</w:t>
            </w:r>
            <w:r w:rsidR="007E5EFC" w:rsidRPr="00E00412">
              <w:rPr>
                <w:rFonts w:asciiTheme="minorEastAsia" w:hAnsiTheme="minorEastAsia" w:hint="eastAsia"/>
                <w:sz w:val="18"/>
                <w:szCs w:val="18"/>
              </w:rPr>
              <w:t>Ｈ</w:t>
            </w:r>
            <w:r w:rsidRPr="00E00412">
              <w:rPr>
                <w:rFonts w:asciiTheme="minorEastAsia" w:hAnsiTheme="minorEastAsia" w:hint="eastAsia"/>
                <w:sz w:val="18"/>
                <w:szCs w:val="18"/>
              </w:rPr>
              <w:t>28）⇒97.5％(</w:t>
            </w:r>
            <w:r w:rsidR="003175BC" w:rsidRPr="00E00412">
              <w:rPr>
                <w:rFonts w:asciiTheme="minorEastAsia" w:hAnsiTheme="minorEastAsia" w:hint="eastAsia"/>
                <w:sz w:val="18"/>
                <w:szCs w:val="18"/>
              </w:rPr>
              <w:t>Ｒ６</w:t>
            </w:r>
            <w:r w:rsidRPr="00E00412">
              <w:rPr>
                <w:rFonts w:asciiTheme="minorEastAsia" w:hAnsiTheme="minorEastAsia" w:hint="eastAsia"/>
                <w:sz w:val="18"/>
                <w:szCs w:val="18"/>
              </w:rPr>
              <w:t xml:space="preserve">)　</w:t>
            </w:r>
          </w:p>
          <w:p w14:paraId="0C453118" w14:textId="77777777" w:rsidR="00AA79C1" w:rsidRPr="00E00412" w:rsidRDefault="00AA79C1" w:rsidP="00AA79C1">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その他の一般建築物</w:t>
            </w:r>
          </w:p>
          <w:p w14:paraId="55792794" w14:textId="4C580FC6" w:rsidR="00AA79C1" w:rsidRPr="00E00412" w:rsidRDefault="00AA79C1" w:rsidP="00AA79C1">
            <w:pPr>
              <w:spacing w:line="200" w:lineRule="exact"/>
              <w:ind w:firstLineChars="200" w:firstLine="360"/>
              <w:jc w:val="left"/>
              <w:rPr>
                <w:rFonts w:asciiTheme="minorEastAsia" w:hAnsiTheme="minorEastAsia"/>
                <w:sz w:val="18"/>
                <w:szCs w:val="18"/>
              </w:rPr>
            </w:pPr>
            <w:r w:rsidRPr="00E00412">
              <w:rPr>
                <w:rFonts w:asciiTheme="minorEastAsia" w:hAnsiTheme="minorEastAsia" w:hint="eastAsia"/>
                <w:sz w:val="18"/>
                <w:szCs w:val="18"/>
              </w:rPr>
              <w:t>87.7%（</w:t>
            </w:r>
            <w:r w:rsidR="007E5EFC" w:rsidRPr="00E00412">
              <w:rPr>
                <w:rFonts w:asciiTheme="minorEastAsia" w:hAnsiTheme="minorEastAsia" w:hint="eastAsia"/>
                <w:sz w:val="18"/>
                <w:szCs w:val="18"/>
              </w:rPr>
              <w:t>Ｈ</w:t>
            </w:r>
            <w:r w:rsidRPr="00E00412">
              <w:rPr>
                <w:rFonts w:asciiTheme="minorEastAsia" w:hAnsiTheme="minorEastAsia" w:hint="eastAsia"/>
                <w:sz w:val="18"/>
                <w:szCs w:val="18"/>
              </w:rPr>
              <w:t>28）⇒95.8％(</w:t>
            </w:r>
            <w:r w:rsidR="003175BC" w:rsidRPr="00E00412">
              <w:rPr>
                <w:rFonts w:asciiTheme="minorEastAsia" w:hAnsiTheme="minorEastAsia" w:hint="eastAsia"/>
                <w:sz w:val="18"/>
                <w:szCs w:val="18"/>
              </w:rPr>
              <w:t>Ｒ６</w:t>
            </w:r>
            <w:r w:rsidRPr="00E00412">
              <w:rPr>
                <w:rFonts w:asciiTheme="minorEastAsia" w:hAnsiTheme="minorEastAsia" w:hint="eastAsia"/>
                <w:sz w:val="18"/>
                <w:szCs w:val="18"/>
              </w:rPr>
              <w:t xml:space="preserve">)　</w:t>
            </w:r>
          </w:p>
          <w:p w14:paraId="23F04C02" w14:textId="77777777" w:rsidR="00AA79C1" w:rsidRPr="00E00412" w:rsidRDefault="00AA79C1" w:rsidP="00AA79C1">
            <w:pPr>
              <w:pStyle w:val="ac"/>
              <w:numPr>
                <w:ilvl w:val="0"/>
                <w:numId w:val="10"/>
              </w:numPr>
              <w:spacing w:line="200" w:lineRule="exact"/>
              <w:ind w:leftChars="0" w:left="235" w:hanging="145"/>
              <w:jc w:val="left"/>
              <w:rPr>
                <w:rFonts w:asciiTheme="minorEastAsia" w:hAnsiTheme="minorEastAsia"/>
                <w:sz w:val="18"/>
                <w:szCs w:val="18"/>
              </w:rPr>
            </w:pPr>
            <w:r w:rsidRPr="00E00412">
              <w:rPr>
                <w:rFonts w:asciiTheme="minorEastAsia" w:hAnsiTheme="minorEastAsia" w:hint="eastAsia"/>
                <w:sz w:val="18"/>
                <w:szCs w:val="18"/>
              </w:rPr>
              <w:t>府有建築物全体</w:t>
            </w:r>
          </w:p>
          <w:p w14:paraId="54A0AA23" w14:textId="7082B8DD" w:rsidR="00AA79C1" w:rsidRPr="00E00412" w:rsidRDefault="00AA79C1" w:rsidP="00AA79C1">
            <w:pPr>
              <w:spacing w:line="200" w:lineRule="exact"/>
              <w:ind w:firstLineChars="200" w:firstLine="360"/>
              <w:jc w:val="left"/>
              <w:rPr>
                <w:rFonts w:asciiTheme="minorEastAsia" w:hAnsiTheme="minorEastAsia"/>
                <w:sz w:val="18"/>
                <w:szCs w:val="18"/>
              </w:rPr>
            </w:pPr>
            <w:r w:rsidRPr="00E00412">
              <w:rPr>
                <w:rFonts w:asciiTheme="minorEastAsia" w:hAnsiTheme="minorEastAsia" w:hint="eastAsia"/>
                <w:sz w:val="18"/>
                <w:szCs w:val="18"/>
              </w:rPr>
              <w:t>85.9%（</w:t>
            </w:r>
            <w:r w:rsidR="007E5EFC" w:rsidRPr="00E00412">
              <w:rPr>
                <w:rFonts w:asciiTheme="minorEastAsia" w:hAnsiTheme="minorEastAsia" w:hint="eastAsia"/>
                <w:sz w:val="18"/>
                <w:szCs w:val="18"/>
              </w:rPr>
              <w:t>Ｈ</w:t>
            </w:r>
            <w:r w:rsidRPr="00E00412">
              <w:rPr>
                <w:rFonts w:asciiTheme="minorEastAsia" w:hAnsiTheme="minorEastAsia" w:hint="eastAsia"/>
                <w:sz w:val="18"/>
                <w:szCs w:val="18"/>
              </w:rPr>
              <w:t>28）⇒98.3%（</w:t>
            </w:r>
            <w:r w:rsidR="003175BC" w:rsidRPr="00E00412">
              <w:rPr>
                <w:rFonts w:asciiTheme="minorEastAsia" w:hAnsiTheme="minorEastAsia" w:hint="eastAsia"/>
                <w:sz w:val="18"/>
                <w:szCs w:val="18"/>
              </w:rPr>
              <w:t>Ｒ６</w:t>
            </w:r>
            <w:r w:rsidRPr="00E00412">
              <w:rPr>
                <w:rFonts w:asciiTheme="minorEastAsia" w:hAnsiTheme="minorEastAsia" w:hint="eastAsia"/>
                <w:sz w:val="18"/>
                <w:szCs w:val="18"/>
              </w:rPr>
              <w:t>）</w:t>
            </w:r>
          </w:p>
          <w:p w14:paraId="3134C184" w14:textId="77777777" w:rsidR="00AA79C1" w:rsidRPr="00E00412" w:rsidRDefault="00AA79C1" w:rsidP="00AA79C1">
            <w:pPr>
              <w:pStyle w:val="101"/>
              <w:ind w:firstLineChars="0" w:firstLine="0"/>
              <w:rPr>
                <w:rFonts w:asciiTheme="minorEastAsia" w:eastAsiaTheme="minorEastAsia" w:hAnsiTheme="minorEastAsia"/>
                <w:sz w:val="18"/>
                <w:szCs w:val="18"/>
              </w:rPr>
            </w:pPr>
            <w:r w:rsidRPr="00E00412">
              <w:rPr>
                <w:rFonts w:asciiTheme="minorEastAsia" w:eastAsiaTheme="minorEastAsia" w:hAnsiTheme="minorEastAsia" w:hint="eastAsia"/>
                <w:sz w:val="18"/>
                <w:szCs w:val="18"/>
              </w:rPr>
              <w:t>（２）天井等の耐震化</w:t>
            </w:r>
          </w:p>
          <w:p w14:paraId="4FF0B38D" w14:textId="77777777" w:rsidR="00AA79C1" w:rsidRPr="00E00412" w:rsidRDefault="00AA79C1" w:rsidP="00AA79C1">
            <w:pPr>
              <w:pStyle w:val="101"/>
              <w:ind w:firstLineChars="0" w:firstLine="0"/>
            </w:pPr>
            <w:r w:rsidRPr="00E00412">
              <w:rPr>
                <w:rFonts w:hint="eastAsia"/>
              </w:rPr>
              <w:t>＜対象施設＞25施設41箇所</w:t>
            </w:r>
          </w:p>
          <w:p w14:paraId="2B5D0F9F" w14:textId="5AC5C912" w:rsidR="00B376F4" w:rsidRPr="00E00412" w:rsidRDefault="00AA79C1" w:rsidP="00AA79C1">
            <w:pPr>
              <w:pStyle w:val="101"/>
              <w:ind w:firstLineChars="0" w:firstLine="0"/>
              <w:rPr>
                <w:rFonts w:hAnsi="ＭＳ 明朝"/>
                <w:sz w:val="18"/>
                <w:szCs w:val="17"/>
              </w:rPr>
            </w:pPr>
            <w:r w:rsidRPr="00E00412">
              <w:rPr>
                <w:rFonts w:hint="eastAsia"/>
              </w:rPr>
              <w:t>＜対策完了施設＞４施設９箇所（</w:t>
            </w:r>
            <w:r w:rsidR="003175BC" w:rsidRPr="00E00412">
              <w:rPr>
                <w:rFonts w:hint="eastAsia"/>
              </w:rPr>
              <w:t>Ｒ６</w:t>
            </w:r>
            <w:r w:rsidRPr="00E00412">
              <w:rPr>
                <w:rFonts w:hint="eastAsia"/>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7A59810" w14:textId="706232AC" w:rsidR="00B376F4" w:rsidRPr="00E00412" w:rsidRDefault="00AA79C1" w:rsidP="00B376F4">
            <w:pPr>
              <w:pStyle w:val="ac"/>
              <w:numPr>
                <w:ilvl w:val="0"/>
                <w:numId w:val="10"/>
              </w:numPr>
              <w:spacing w:line="200" w:lineRule="exact"/>
              <w:ind w:leftChars="0" w:left="238" w:hanging="147"/>
              <w:jc w:val="left"/>
              <w:rPr>
                <w:rFonts w:ascii="ＭＳ 明朝" w:eastAsia="ＭＳ 明朝" w:hAnsi="ＭＳ 明朝"/>
                <w:sz w:val="16"/>
                <w:szCs w:val="16"/>
              </w:rPr>
            </w:pPr>
            <w:r w:rsidRPr="00E00412">
              <w:rPr>
                <w:rFonts w:asciiTheme="minorEastAsia" w:hAnsiTheme="minorEastAsia" w:hint="eastAsia"/>
                <w:bCs/>
                <w:sz w:val="18"/>
                <w:szCs w:val="18"/>
              </w:rPr>
              <w:t>「新・府有建築物耐震化実施方針」（</w:t>
            </w:r>
            <w:r w:rsidR="007E5EFC" w:rsidRPr="00E00412">
              <w:rPr>
                <w:rFonts w:asciiTheme="minorEastAsia" w:hAnsiTheme="minorEastAsia" w:hint="eastAsia"/>
                <w:bCs/>
                <w:sz w:val="18"/>
                <w:szCs w:val="18"/>
              </w:rPr>
              <w:t>Ｈ</w:t>
            </w:r>
            <w:r w:rsidRPr="00E00412">
              <w:rPr>
                <w:rFonts w:asciiTheme="minorEastAsia" w:hAnsiTheme="minorEastAsia" w:hint="eastAsia"/>
                <w:bCs/>
                <w:sz w:val="18"/>
                <w:szCs w:val="18"/>
              </w:rPr>
              <w:t>28.8策定、</w:t>
            </w:r>
            <w:r w:rsidR="003175BC" w:rsidRPr="00E00412">
              <w:rPr>
                <w:rFonts w:asciiTheme="minorEastAsia" w:hAnsiTheme="minorEastAsia" w:hint="eastAsia"/>
                <w:bCs/>
                <w:sz w:val="18"/>
                <w:szCs w:val="18"/>
              </w:rPr>
              <w:t>Ｒ４</w:t>
            </w:r>
            <w:r w:rsidRPr="00E00412">
              <w:rPr>
                <w:rFonts w:asciiTheme="minorEastAsia" w:hAnsiTheme="minorEastAsia" w:hint="eastAsia"/>
                <w:bCs/>
                <w:sz w:val="18"/>
                <w:szCs w:val="18"/>
              </w:rPr>
              <w:t>.</w:t>
            </w:r>
            <w:r w:rsidR="003175BC" w:rsidRPr="00E00412">
              <w:rPr>
                <w:rFonts w:asciiTheme="minorEastAsia" w:hAnsiTheme="minorEastAsia" w:hint="eastAsia"/>
                <w:bCs/>
                <w:sz w:val="18"/>
                <w:szCs w:val="18"/>
              </w:rPr>
              <w:t>３</w:t>
            </w:r>
            <w:r w:rsidRPr="00E00412">
              <w:rPr>
                <w:rFonts w:asciiTheme="minorEastAsia" w:hAnsiTheme="minorEastAsia" w:hint="eastAsia"/>
                <w:bCs/>
                <w:sz w:val="18"/>
                <w:szCs w:val="18"/>
              </w:rPr>
              <w:t>改定）に基づき耐震化を推進する。</w:t>
            </w:r>
          </w:p>
        </w:tc>
      </w:tr>
    </w:tbl>
    <w:p w14:paraId="2DBBEE0A"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DA7BF84"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E3C391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76AE22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73AD2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C715C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9B2DE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BFC0A32" w14:textId="77777777" w:rsidTr="00C20D41">
        <w:trPr>
          <w:trHeight w:val="5499"/>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76779E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7BC7C7F" w14:textId="77777777" w:rsidR="00B376F4" w:rsidRPr="00CD0B63" w:rsidRDefault="00B376F4" w:rsidP="00C20D41">
            <w:pPr>
              <w:spacing w:line="200" w:lineRule="exact"/>
              <w:jc w:val="center"/>
              <w:rPr>
                <w:rFonts w:asciiTheme="majorEastAsia" w:eastAsiaTheme="majorEastAsia" w:hAnsiTheme="majorEastAsia" w:cs="Meiryo UI"/>
                <w:b/>
                <w:bCs/>
                <w:sz w:val="18"/>
                <w:szCs w:val="19"/>
              </w:rPr>
            </w:pPr>
            <w:r w:rsidRPr="00CD0B63">
              <w:rPr>
                <w:rFonts w:asciiTheme="majorEastAsia" w:eastAsiaTheme="majorEastAsia" w:hAnsiTheme="majorEastAsia" w:cs="Meiryo UI" w:hint="eastAsia"/>
                <w:b/>
                <w:bCs/>
                <w:sz w:val="18"/>
                <w:szCs w:val="19"/>
              </w:rPr>
              <w:t>学校の耐震化</w:t>
            </w:r>
          </w:p>
          <w:p w14:paraId="3500C4FE" w14:textId="77777777" w:rsidR="00B376F4" w:rsidRPr="00CD0B63" w:rsidRDefault="00B376F4" w:rsidP="00C20D41">
            <w:pPr>
              <w:spacing w:line="200" w:lineRule="exact"/>
              <w:jc w:val="center"/>
              <w:rPr>
                <w:rFonts w:ascii="ＭＳ ゴシック" w:eastAsia="ＭＳ ゴシック" w:hAnsi="ＭＳ ゴシック" w:cs="Meiryo UI"/>
                <w:b/>
                <w:bCs/>
                <w:sz w:val="18"/>
                <w:szCs w:val="19"/>
              </w:rPr>
            </w:pPr>
            <w:r w:rsidRPr="00CD0B63">
              <w:rPr>
                <w:rFonts w:asciiTheme="majorEastAsia" w:eastAsiaTheme="majorEastAsia" w:hAnsiTheme="majorEastAsia" w:cs="Meiryo UI" w:hint="eastAsia"/>
                <w:b/>
                <w:bCs/>
                <w:sz w:val="18"/>
                <w:szCs w:val="19"/>
              </w:rPr>
              <w:t>（府立学校、市町村立学校、私立学校）</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992083B" w14:textId="444DFA21" w:rsidR="00B376F4" w:rsidRPr="00CD0B63"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D0B63">
              <w:rPr>
                <w:rFonts w:asciiTheme="minorEastAsia" w:hAnsiTheme="minorEastAsia" w:hint="eastAsia"/>
                <w:sz w:val="18"/>
                <w:szCs w:val="18"/>
              </w:rPr>
              <w:t>地震発生時に、児童・生徒の安全確保と学校の建物被害を軽減するため、「大阪府住宅・建築物耐震10ヵ年戦略プラン（</w:t>
            </w:r>
            <w:r w:rsidR="007E5EFC" w:rsidRPr="00CD0B63">
              <w:rPr>
                <w:rFonts w:asciiTheme="minorEastAsia" w:hAnsiTheme="minorEastAsia" w:hint="eastAsia"/>
                <w:sz w:val="18"/>
                <w:szCs w:val="18"/>
              </w:rPr>
              <w:t>Ｈ</w:t>
            </w:r>
            <w:r w:rsidRPr="00CD0B63">
              <w:rPr>
                <w:rFonts w:asciiTheme="minorEastAsia" w:hAnsiTheme="minorEastAsia" w:hint="eastAsia"/>
                <w:sz w:val="18"/>
                <w:szCs w:val="18"/>
              </w:rPr>
              <w:t>18～27）」に基づき、耐震化対策を実施中であり、平成27年度までに、府立学校（高等学校、支援学校）については、耐震化率100％をめざした。</w:t>
            </w:r>
          </w:p>
          <w:p w14:paraId="7252B5F8" w14:textId="3FC77FBE" w:rsidR="00B376F4" w:rsidRPr="00CD0B63"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D0B63">
              <w:rPr>
                <w:rFonts w:asciiTheme="minorEastAsia" w:hAnsiTheme="minorEastAsia" w:hint="eastAsia"/>
                <w:sz w:val="18"/>
                <w:szCs w:val="18"/>
              </w:rPr>
              <w:t>また、平成28年度以降については、「住宅建築物耐震10ヵ年戦略・大阪（大阪府耐震改修促進計画</w:t>
            </w:r>
            <w:r w:rsidR="007E5EFC" w:rsidRPr="00CD0B63">
              <w:rPr>
                <w:rFonts w:asciiTheme="minorEastAsia" w:hAnsiTheme="minorEastAsia" w:hint="eastAsia"/>
                <w:sz w:val="18"/>
                <w:szCs w:val="18"/>
              </w:rPr>
              <w:t>Ｈ</w:t>
            </w:r>
            <w:r w:rsidRPr="00CD0B63">
              <w:rPr>
                <w:rFonts w:asciiTheme="minorEastAsia" w:hAnsiTheme="minorEastAsia" w:hint="eastAsia"/>
                <w:sz w:val="18"/>
                <w:szCs w:val="18"/>
              </w:rPr>
              <w:t>28～</w:t>
            </w:r>
            <w:r w:rsidR="00CD0B63" w:rsidRPr="00CD0B63">
              <w:rPr>
                <w:rFonts w:asciiTheme="minorEastAsia" w:hAnsiTheme="minorEastAsia" w:hint="eastAsia"/>
                <w:sz w:val="18"/>
                <w:szCs w:val="18"/>
              </w:rPr>
              <w:t>R７</w:t>
            </w:r>
            <w:r w:rsidRPr="00CD0B63">
              <w:rPr>
                <w:rFonts w:asciiTheme="minorEastAsia" w:hAnsiTheme="minorEastAsia" w:hint="eastAsia"/>
                <w:sz w:val="18"/>
                <w:szCs w:val="18"/>
              </w:rPr>
              <w:t>）」に基づき、以下の取組を進める。</w:t>
            </w:r>
          </w:p>
          <w:p w14:paraId="6A1BD2B8" w14:textId="172BF939" w:rsidR="00B376F4" w:rsidRPr="00CD0B63" w:rsidRDefault="00B376F4" w:rsidP="00B376F4">
            <w:pPr>
              <w:pStyle w:val="ac"/>
              <w:numPr>
                <w:ilvl w:val="0"/>
                <w:numId w:val="10"/>
              </w:numPr>
              <w:spacing w:line="200" w:lineRule="exact"/>
              <w:ind w:leftChars="0" w:left="235" w:hanging="142"/>
              <w:jc w:val="left"/>
              <w:rPr>
                <w:rFonts w:asciiTheme="minorEastAsia" w:hAnsiTheme="minorEastAsia"/>
                <w:sz w:val="18"/>
                <w:szCs w:val="18"/>
              </w:rPr>
            </w:pPr>
            <w:r w:rsidRPr="00CD0B63">
              <w:rPr>
                <w:rFonts w:asciiTheme="minorEastAsia" w:hAnsiTheme="minorEastAsia" w:hint="eastAsia"/>
                <w:sz w:val="18"/>
                <w:szCs w:val="18"/>
              </w:rPr>
              <w:t>市町村立学校(小中学校等)については、</w:t>
            </w:r>
            <w:r w:rsidR="00371F27" w:rsidRPr="00CD0B63">
              <w:rPr>
                <w:rFonts w:asciiTheme="minorEastAsia" w:hAnsiTheme="minorEastAsia" w:hint="eastAsia"/>
                <w:sz w:val="18"/>
                <w:szCs w:val="18"/>
              </w:rPr>
              <w:t>令和７</w:t>
            </w:r>
            <w:r w:rsidRPr="00CD0B63">
              <w:rPr>
                <w:rFonts w:asciiTheme="minorEastAsia" w:hAnsiTheme="minorEastAsia" w:hint="eastAsia"/>
                <w:sz w:val="18"/>
                <w:szCs w:val="18"/>
              </w:rPr>
              <w:t>年度までに耐震化が完了するよう、市町村教育委員会に対して、耐震化の完了を働きかける。</w:t>
            </w:r>
          </w:p>
          <w:p w14:paraId="667BDD35" w14:textId="35E7F5C9" w:rsidR="00371F27" w:rsidRPr="00CD0B63" w:rsidRDefault="00B376F4" w:rsidP="00F160C1">
            <w:pPr>
              <w:pStyle w:val="ac"/>
              <w:numPr>
                <w:ilvl w:val="0"/>
                <w:numId w:val="10"/>
              </w:numPr>
              <w:spacing w:line="200" w:lineRule="exact"/>
              <w:ind w:leftChars="0" w:left="238" w:hanging="147"/>
              <w:jc w:val="left"/>
              <w:rPr>
                <w:rFonts w:asciiTheme="minorEastAsia" w:hAnsiTheme="minorEastAsia"/>
                <w:sz w:val="18"/>
                <w:szCs w:val="18"/>
              </w:rPr>
            </w:pPr>
            <w:r w:rsidRPr="00CD0B63">
              <w:rPr>
                <w:rFonts w:asciiTheme="minorEastAsia" w:hAnsiTheme="minorEastAsia" w:hint="eastAsia"/>
                <w:sz w:val="18"/>
                <w:szCs w:val="18"/>
              </w:rPr>
              <w:t>私立学校については、</w:t>
            </w:r>
            <w:r w:rsidR="00371F27" w:rsidRPr="00CD0B63">
              <w:rPr>
                <w:rFonts w:asciiTheme="minorEastAsia" w:hAnsiTheme="minorEastAsia" w:hint="eastAsia"/>
                <w:sz w:val="18"/>
                <w:szCs w:val="18"/>
              </w:rPr>
              <w:t>特に対応方針が決まってない未耐震の学校施設について、未使用化を含めた検討を促すなど、継続的な指導を行い、耐震化率の向上をめざす。</w:t>
            </w:r>
          </w:p>
          <w:p w14:paraId="01F69B48" w14:textId="601338D0" w:rsidR="00B376F4" w:rsidRPr="00CD0B63"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D0B63">
              <w:rPr>
                <w:rFonts w:asciiTheme="minorEastAsia" w:hAnsiTheme="minorEastAsia" w:hint="eastAsia"/>
                <w:sz w:val="18"/>
                <w:szCs w:val="18"/>
              </w:rPr>
              <w:t>府立学校において</w:t>
            </w:r>
            <w:r w:rsidR="00CD0B63" w:rsidRPr="00CD0B63">
              <w:rPr>
                <w:rFonts w:asciiTheme="minorEastAsia" w:hAnsiTheme="minorEastAsia" w:hint="eastAsia"/>
                <w:sz w:val="18"/>
                <w:szCs w:val="18"/>
              </w:rPr>
              <w:t>は</w:t>
            </w:r>
            <w:r w:rsidRPr="00CD0B63">
              <w:rPr>
                <w:rFonts w:asciiTheme="minorEastAsia" w:hAnsiTheme="minorEastAsia" w:hint="eastAsia"/>
                <w:sz w:val="18"/>
                <w:szCs w:val="18"/>
              </w:rPr>
              <w:t>、</w:t>
            </w:r>
            <w:r w:rsidR="00CD0B63" w:rsidRPr="00CD0B63">
              <w:rPr>
                <w:rFonts w:asciiTheme="minorEastAsia" w:hAnsiTheme="minorEastAsia" w:hint="eastAsia"/>
                <w:sz w:val="18"/>
                <w:szCs w:val="18"/>
              </w:rPr>
              <w:t>体育館の吊天井、柔剣道の天井や照明器具などの耐震化工事を行い、平成30年度に完了した。</w:t>
            </w:r>
            <w:r w:rsidRPr="00CD0B63">
              <w:rPr>
                <w:rFonts w:asciiTheme="minorEastAsia" w:hAnsiTheme="minorEastAsia" w:hint="eastAsia"/>
                <w:sz w:val="18"/>
                <w:szCs w:val="18"/>
              </w:rPr>
              <w:t>市町村立学校、私立学校についても改修を働きかける。</w:t>
            </w:r>
          </w:p>
          <w:p w14:paraId="6CAFDB77" w14:textId="77777777" w:rsidR="00B376F4" w:rsidRPr="00CD0B63" w:rsidRDefault="00B376F4" w:rsidP="00C20D41">
            <w:pPr>
              <w:spacing w:line="200" w:lineRule="exact"/>
              <w:ind w:left="270" w:hangingChars="150" w:hanging="270"/>
              <w:jc w:val="left"/>
              <w:rPr>
                <w:rFonts w:asciiTheme="minorEastAsia" w:hAnsiTheme="minorEastAsia"/>
                <w:sz w:val="18"/>
                <w:szCs w:val="18"/>
              </w:rPr>
            </w:pPr>
          </w:p>
          <w:p w14:paraId="31835AEC" w14:textId="397574ED" w:rsidR="00B376F4" w:rsidRPr="00CD0B63" w:rsidRDefault="00371F27" w:rsidP="00C20D41">
            <w:pPr>
              <w:spacing w:line="200" w:lineRule="exact"/>
              <w:jc w:val="left"/>
              <w:rPr>
                <w:rFonts w:asciiTheme="majorEastAsia" w:eastAsiaTheme="majorEastAsia" w:hAnsiTheme="majorEastAsia"/>
                <w:b/>
                <w:sz w:val="18"/>
                <w:szCs w:val="18"/>
              </w:rPr>
            </w:pPr>
            <w:r w:rsidRPr="00CD0B63">
              <w:rPr>
                <w:rFonts w:asciiTheme="majorEastAsia" w:eastAsiaTheme="majorEastAsia" w:hAnsiTheme="majorEastAsia" w:hint="eastAsia"/>
                <w:b/>
                <w:sz w:val="18"/>
                <w:szCs w:val="18"/>
              </w:rPr>
              <w:t>○</w:t>
            </w:r>
            <w:r w:rsidRPr="00CD0B63">
              <w:rPr>
                <w:rFonts w:asciiTheme="majorEastAsia" w:eastAsiaTheme="majorEastAsia" w:hAnsiTheme="majorEastAsia" w:hint="eastAsia"/>
                <w:b/>
                <w:bCs/>
                <w:sz w:val="18"/>
                <w:szCs w:val="18"/>
              </w:rPr>
              <w:t>大阪府北部地震（</w:t>
            </w:r>
            <w:r w:rsidR="007E5EFC" w:rsidRPr="00CD0B63">
              <w:rPr>
                <w:rFonts w:asciiTheme="majorEastAsia" w:eastAsiaTheme="majorEastAsia" w:hAnsiTheme="majorEastAsia" w:hint="eastAsia"/>
                <w:b/>
                <w:bCs/>
                <w:sz w:val="18"/>
                <w:szCs w:val="18"/>
              </w:rPr>
              <w:t>Ｈ</w:t>
            </w:r>
            <w:r w:rsidRPr="00CD0B63">
              <w:rPr>
                <w:rFonts w:asciiTheme="majorEastAsia" w:eastAsiaTheme="majorEastAsia" w:hAnsiTheme="majorEastAsia" w:hint="eastAsia"/>
                <w:b/>
                <w:bCs/>
                <w:sz w:val="18"/>
                <w:szCs w:val="18"/>
              </w:rPr>
              <w:t>30）や能登半島地震（</w:t>
            </w:r>
            <w:r w:rsidR="00E61B4A" w:rsidRPr="00CD0B63">
              <w:rPr>
                <w:rFonts w:asciiTheme="majorEastAsia" w:eastAsiaTheme="majorEastAsia" w:hAnsiTheme="majorEastAsia" w:hint="eastAsia"/>
                <w:b/>
                <w:bCs/>
                <w:sz w:val="18"/>
                <w:szCs w:val="18"/>
              </w:rPr>
              <w:t>Ｒ６</w:t>
            </w:r>
            <w:r w:rsidRPr="00CD0B63">
              <w:rPr>
                <w:rFonts w:asciiTheme="majorEastAsia" w:eastAsiaTheme="majorEastAsia" w:hAnsiTheme="majorEastAsia" w:hint="eastAsia"/>
                <w:b/>
                <w:bCs/>
                <w:sz w:val="18"/>
                <w:szCs w:val="18"/>
              </w:rPr>
              <w:t>）など度重なる災害の課題・教訓・対応など</w:t>
            </w:r>
          </w:p>
          <w:p w14:paraId="1743CF80" w14:textId="50B25897" w:rsidR="00B376F4" w:rsidRPr="00CD0B63" w:rsidRDefault="00371F27" w:rsidP="00B376F4">
            <w:pPr>
              <w:pStyle w:val="ac"/>
              <w:numPr>
                <w:ilvl w:val="0"/>
                <w:numId w:val="10"/>
              </w:numPr>
              <w:spacing w:line="200" w:lineRule="exact"/>
              <w:ind w:leftChars="0" w:left="238" w:hanging="147"/>
              <w:jc w:val="left"/>
              <w:rPr>
                <w:rFonts w:asciiTheme="minorEastAsia" w:hAnsiTheme="minorEastAsia"/>
                <w:sz w:val="18"/>
                <w:szCs w:val="18"/>
              </w:rPr>
            </w:pPr>
            <w:r w:rsidRPr="00CD0B63">
              <w:rPr>
                <w:rFonts w:asciiTheme="minorEastAsia" w:hAnsiTheme="minorEastAsia" w:hint="eastAsia"/>
                <w:sz w:val="18"/>
                <w:szCs w:val="18"/>
              </w:rPr>
              <w:t>大阪府北部</w:t>
            </w:r>
            <w:r w:rsidR="00B376F4" w:rsidRPr="00CD0B63">
              <w:rPr>
                <w:rFonts w:asciiTheme="minorEastAsia" w:hAnsiTheme="minorEastAsia" w:hint="eastAsia"/>
                <w:sz w:val="18"/>
                <w:szCs w:val="18"/>
              </w:rPr>
              <w:t>地震によるブロック塀の倒壊で死亡事故が発生し、ブロック塀の安全性が問われることとなった。</w:t>
            </w:r>
          </w:p>
          <w:p w14:paraId="1F7C2B15" w14:textId="04828FBB" w:rsidR="00B376F4" w:rsidRPr="00CD0B63" w:rsidRDefault="00371F27" w:rsidP="00B376F4">
            <w:pPr>
              <w:pStyle w:val="ac"/>
              <w:numPr>
                <w:ilvl w:val="0"/>
                <w:numId w:val="10"/>
              </w:numPr>
              <w:spacing w:line="200" w:lineRule="exact"/>
              <w:ind w:leftChars="0" w:left="238" w:hanging="147"/>
              <w:jc w:val="left"/>
              <w:rPr>
                <w:rFonts w:asciiTheme="minorEastAsia" w:hAnsiTheme="minorEastAsia"/>
                <w:sz w:val="18"/>
                <w:szCs w:val="18"/>
              </w:rPr>
            </w:pPr>
            <w:r w:rsidRPr="00CD0B63">
              <w:rPr>
                <w:rFonts w:asciiTheme="minorEastAsia" w:hAnsiTheme="minorEastAsia" w:hint="eastAsia"/>
                <w:sz w:val="18"/>
                <w:szCs w:val="18"/>
              </w:rPr>
              <w:t>大阪府北部</w:t>
            </w:r>
            <w:r w:rsidR="00B376F4" w:rsidRPr="00CD0B63">
              <w:rPr>
                <w:rFonts w:asciiTheme="minorEastAsia" w:hAnsiTheme="minorEastAsia" w:hint="eastAsia"/>
                <w:sz w:val="18"/>
                <w:szCs w:val="18"/>
              </w:rPr>
              <w:t>地震・</w:t>
            </w:r>
            <w:r w:rsidRPr="00CD0B63">
              <w:rPr>
                <w:rFonts w:asciiTheme="minorEastAsia" w:hAnsiTheme="minorEastAsia" w:hint="eastAsia"/>
                <w:sz w:val="18"/>
                <w:szCs w:val="18"/>
              </w:rPr>
              <w:t>平成3</w:t>
            </w:r>
            <w:r w:rsidRPr="00CD0B63">
              <w:rPr>
                <w:rFonts w:asciiTheme="minorEastAsia" w:hAnsiTheme="minorEastAsia"/>
                <w:sz w:val="18"/>
                <w:szCs w:val="18"/>
              </w:rPr>
              <w:t>0</w:t>
            </w:r>
            <w:r w:rsidRPr="00CD0B63">
              <w:rPr>
                <w:rFonts w:asciiTheme="minorEastAsia" w:hAnsiTheme="minorEastAsia" w:hint="eastAsia"/>
                <w:sz w:val="18"/>
                <w:szCs w:val="18"/>
              </w:rPr>
              <w:t>年台風第2</w:t>
            </w:r>
            <w:r w:rsidRPr="00CD0B63">
              <w:rPr>
                <w:rFonts w:asciiTheme="minorEastAsia" w:hAnsiTheme="minorEastAsia"/>
                <w:sz w:val="18"/>
                <w:szCs w:val="18"/>
              </w:rPr>
              <w:t>1</w:t>
            </w:r>
            <w:r w:rsidRPr="00CD0B63">
              <w:rPr>
                <w:rFonts w:asciiTheme="minorEastAsia" w:hAnsiTheme="minorEastAsia" w:hint="eastAsia"/>
                <w:sz w:val="18"/>
                <w:szCs w:val="18"/>
              </w:rPr>
              <w:t>号</w:t>
            </w:r>
            <w:r w:rsidR="00B376F4" w:rsidRPr="00CD0B63">
              <w:rPr>
                <w:rFonts w:asciiTheme="minorEastAsia" w:hAnsiTheme="minorEastAsia" w:hint="eastAsia"/>
                <w:sz w:val="18"/>
                <w:szCs w:val="18"/>
              </w:rPr>
              <w:t>によりほぼすべての府立学校で被害が発生し、今後、起こりうる大規模災害に備えた安全点検の在り方が課題となった。</w:t>
            </w:r>
          </w:p>
          <w:p w14:paraId="798D8656" w14:textId="1ECCF7B0" w:rsidR="00B376F4" w:rsidRPr="00CD0B63"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D0B63">
              <w:rPr>
                <w:rFonts w:asciiTheme="minorEastAsia" w:hAnsiTheme="minorEastAsia" w:hint="eastAsia"/>
                <w:sz w:val="18"/>
                <w:szCs w:val="18"/>
              </w:rPr>
              <w:t>被害の中には、施設の老朽化が原因の一つと考えられるものもある。</w:t>
            </w:r>
          </w:p>
          <w:p w14:paraId="3846E258" w14:textId="77777777" w:rsidR="008049A4" w:rsidRPr="00CD0B63" w:rsidRDefault="008049A4" w:rsidP="008049A4">
            <w:pPr>
              <w:pStyle w:val="ac"/>
              <w:spacing w:line="200" w:lineRule="exact"/>
              <w:ind w:leftChars="0" w:left="238"/>
              <w:jc w:val="left"/>
              <w:rPr>
                <w:rFonts w:asciiTheme="minorEastAsia" w:hAnsiTheme="minorEastAsia"/>
                <w:sz w:val="18"/>
                <w:szCs w:val="18"/>
              </w:rPr>
            </w:pPr>
          </w:p>
          <w:p w14:paraId="45679CE9" w14:textId="77777777" w:rsidR="00B376F4" w:rsidRPr="00CD0B63" w:rsidRDefault="00B376F4" w:rsidP="00C20D41">
            <w:pPr>
              <w:spacing w:line="200" w:lineRule="exact"/>
              <w:jc w:val="left"/>
              <w:rPr>
                <w:rFonts w:asciiTheme="majorEastAsia" w:eastAsiaTheme="majorEastAsia" w:hAnsiTheme="majorEastAsia"/>
                <w:b/>
                <w:sz w:val="18"/>
                <w:szCs w:val="18"/>
              </w:rPr>
            </w:pPr>
            <w:r w:rsidRPr="00CD0B63">
              <w:rPr>
                <w:rFonts w:asciiTheme="majorEastAsia" w:eastAsiaTheme="majorEastAsia" w:hAnsiTheme="majorEastAsia" w:hint="eastAsia"/>
                <w:b/>
                <w:sz w:val="18"/>
                <w:szCs w:val="18"/>
              </w:rPr>
              <w:t>○課題・教訓・対応などを踏まえた対応方針</w:t>
            </w:r>
          </w:p>
          <w:p w14:paraId="32FB604D" w14:textId="77777777" w:rsidR="00B376F4" w:rsidRPr="00CD0B63" w:rsidRDefault="00B376F4" w:rsidP="00BC47B3">
            <w:pPr>
              <w:pStyle w:val="ac"/>
              <w:numPr>
                <w:ilvl w:val="0"/>
                <w:numId w:val="61"/>
              </w:numPr>
              <w:spacing w:line="200" w:lineRule="exact"/>
              <w:ind w:leftChars="0" w:left="233" w:hanging="142"/>
              <w:jc w:val="left"/>
              <w:rPr>
                <w:rFonts w:asciiTheme="minorEastAsia" w:hAnsiTheme="minorEastAsia"/>
                <w:sz w:val="18"/>
                <w:szCs w:val="18"/>
              </w:rPr>
            </w:pPr>
            <w:r w:rsidRPr="00CD0B63">
              <w:rPr>
                <w:rFonts w:asciiTheme="minorEastAsia" w:hAnsiTheme="minorEastAsia" w:hint="eastAsia"/>
                <w:sz w:val="18"/>
                <w:szCs w:val="18"/>
              </w:rPr>
              <w:t>ブロック塀については、調査の結果を踏まえ、不適合のあったブロック塀について優先順位付けを行い、順次撤去等を行うこととした。</w:t>
            </w:r>
          </w:p>
          <w:p w14:paraId="70AA32A7" w14:textId="6D4C474C" w:rsidR="00B376F4" w:rsidRPr="00CD0B63" w:rsidRDefault="00B376F4" w:rsidP="00BC47B3">
            <w:pPr>
              <w:pStyle w:val="ac"/>
              <w:numPr>
                <w:ilvl w:val="0"/>
                <w:numId w:val="61"/>
              </w:numPr>
              <w:spacing w:line="200" w:lineRule="exact"/>
              <w:ind w:leftChars="0" w:left="233" w:hanging="142"/>
              <w:jc w:val="left"/>
              <w:rPr>
                <w:rFonts w:asciiTheme="minorEastAsia" w:hAnsiTheme="minorEastAsia"/>
                <w:sz w:val="18"/>
                <w:szCs w:val="18"/>
              </w:rPr>
            </w:pPr>
            <w:r w:rsidRPr="00CD0B63">
              <w:rPr>
                <w:rFonts w:asciiTheme="minorEastAsia" w:hAnsiTheme="minorEastAsia" w:hint="eastAsia"/>
                <w:sz w:val="18"/>
                <w:szCs w:val="18"/>
              </w:rPr>
              <w:t>府立学校の安全点検については、学校職員による日常の点検に加え、建築基準法第12条に基づき、設計事務所等に委託して、点検を実施しているが、今後、今回の被災状況等を踏まえた調査内容を追加し、点検を行うことなどについて検討していく。</w:t>
            </w:r>
          </w:p>
          <w:p w14:paraId="4C6611D9" w14:textId="08843CBD" w:rsidR="00B376F4" w:rsidRPr="00CD0B63" w:rsidRDefault="00B376F4" w:rsidP="00BC47B3">
            <w:pPr>
              <w:pStyle w:val="ac"/>
              <w:numPr>
                <w:ilvl w:val="0"/>
                <w:numId w:val="61"/>
              </w:numPr>
              <w:spacing w:line="200" w:lineRule="exact"/>
              <w:ind w:leftChars="0" w:left="233" w:hanging="142"/>
              <w:jc w:val="left"/>
              <w:rPr>
                <w:rFonts w:asciiTheme="minorEastAsia" w:hAnsiTheme="minorEastAsia"/>
                <w:sz w:val="18"/>
                <w:szCs w:val="18"/>
              </w:rPr>
            </w:pPr>
            <w:r w:rsidRPr="00CD0B63">
              <w:rPr>
                <w:rFonts w:asciiTheme="minorEastAsia" w:hAnsiTheme="minorEastAsia" w:hint="eastAsia"/>
                <w:sz w:val="18"/>
                <w:szCs w:val="18"/>
              </w:rPr>
              <w:t>府立学校の老朽化対策について、</w:t>
            </w:r>
            <w:r w:rsidR="00CD0B63" w:rsidRPr="00CD0B63">
              <w:rPr>
                <w:rFonts w:asciiTheme="minorEastAsia" w:hAnsiTheme="minorEastAsia" w:hint="eastAsia"/>
                <w:sz w:val="18"/>
                <w:szCs w:val="18"/>
              </w:rPr>
              <w:t>この度の地震や集中豪雨・台風による被災状況などをふまえ、令和元年度に「府立学校施設長寿命化整備方針」を改訂した。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539688D4" w14:textId="77777777" w:rsidR="00AA79C1" w:rsidRDefault="00AA79C1" w:rsidP="00C20D41">
            <w:pPr>
              <w:spacing w:line="200" w:lineRule="exact"/>
              <w:jc w:val="center"/>
              <w:rPr>
                <w:rFonts w:asciiTheme="minorEastAsia" w:hAnsiTheme="minorEastAsia"/>
                <w:sz w:val="18"/>
                <w:szCs w:val="18"/>
              </w:rPr>
            </w:pPr>
            <w:r w:rsidRPr="00CD0B63">
              <w:rPr>
                <w:rFonts w:asciiTheme="minorEastAsia" w:hAnsiTheme="minorEastAsia" w:hint="eastAsia"/>
                <w:sz w:val="18"/>
                <w:szCs w:val="18"/>
              </w:rPr>
              <w:t>都市整備部</w:t>
            </w:r>
          </w:p>
          <w:p w14:paraId="56220936" w14:textId="77777777" w:rsidR="00FD67C9" w:rsidRDefault="00FD67C9" w:rsidP="00C20D41">
            <w:pPr>
              <w:spacing w:line="200" w:lineRule="exact"/>
              <w:jc w:val="center"/>
              <w:rPr>
                <w:rFonts w:asciiTheme="minorEastAsia" w:hAnsiTheme="minorEastAsia"/>
                <w:sz w:val="18"/>
                <w:szCs w:val="18"/>
              </w:rPr>
            </w:pPr>
          </w:p>
          <w:p w14:paraId="7F041DE6" w14:textId="07C0E274" w:rsidR="00FD67C9" w:rsidRPr="00FD67C9" w:rsidRDefault="00FD67C9" w:rsidP="00FD67C9">
            <w:pPr>
              <w:spacing w:line="200" w:lineRule="exact"/>
              <w:jc w:val="center"/>
              <w:rPr>
                <w:rFonts w:asciiTheme="minorEastAsia" w:hAnsiTheme="minorEastAsia"/>
                <w:sz w:val="18"/>
                <w:szCs w:val="18"/>
              </w:rPr>
            </w:pPr>
            <w:r w:rsidRPr="00CD0B63">
              <w:rPr>
                <w:rFonts w:asciiTheme="minorEastAsia" w:hAnsiTheme="minorEastAsia" w:hint="eastAsia"/>
                <w:sz w:val="18"/>
                <w:szCs w:val="18"/>
              </w:rPr>
              <w:t>教育庁</w:t>
            </w:r>
          </w:p>
        </w:tc>
      </w:tr>
      <w:tr w:rsidR="00B376F4" w:rsidRPr="00C11D3A" w14:paraId="0508E631"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F2013E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CA95D4A" w14:textId="77777777" w:rsidR="00B376F4" w:rsidRPr="00CD0B63" w:rsidRDefault="00B376F4" w:rsidP="00C20D41">
            <w:pPr>
              <w:spacing w:line="200" w:lineRule="exact"/>
              <w:jc w:val="center"/>
              <w:rPr>
                <w:rFonts w:asciiTheme="majorEastAsia" w:eastAsiaTheme="majorEastAsia" w:hAnsiTheme="majorEastAsia" w:cs="Meiryo UI"/>
                <w:b/>
                <w:bCs/>
                <w:sz w:val="18"/>
                <w:szCs w:val="18"/>
              </w:rPr>
            </w:pPr>
            <w:r w:rsidRPr="00CD0B63">
              <w:rPr>
                <w:rFonts w:asciiTheme="majorEastAsia" w:eastAsiaTheme="majorEastAsia" w:hAnsiTheme="majorEastAsia" w:cs="Meiryo UI" w:hint="eastAsia"/>
                <w:b/>
                <w:bCs/>
                <w:sz w:val="18"/>
                <w:szCs w:val="18"/>
                <w:shd w:val="clear" w:color="auto" w:fill="7F7F7F" w:themeFill="text1" w:themeFillTint="80"/>
              </w:rPr>
              <w:t>重点アクションNo</w:t>
            </w:r>
            <w:r w:rsidRPr="00CD0B63">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86CB2D4" w14:textId="77777777" w:rsidR="00B376F4" w:rsidRPr="00CD0B63"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0D154BC8" w14:textId="77777777" w:rsidR="00B376F4" w:rsidRPr="00CD0B63" w:rsidRDefault="00B376F4" w:rsidP="00C20D41">
            <w:pPr>
              <w:spacing w:line="200" w:lineRule="exact"/>
              <w:jc w:val="center"/>
              <w:rPr>
                <w:rFonts w:ascii="ＭＳ 明朝" w:eastAsia="ＭＳ 明朝" w:hAnsi="ＭＳ 明朝"/>
                <w:sz w:val="18"/>
                <w:szCs w:val="17"/>
              </w:rPr>
            </w:pPr>
          </w:p>
        </w:tc>
      </w:tr>
      <w:tr w:rsidR="00B376F4" w:rsidRPr="00C11D3A" w14:paraId="5C095BBB"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173918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A3F7CA" w14:textId="1991BA1E" w:rsidR="00B376F4" w:rsidRPr="00CD0B63" w:rsidRDefault="003811C5" w:rsidP="008049A4">
            <w:pPr>
              <w:spacing w:line="240" w:lineRule="exact"/>
              <w:jc w:val="center"/>
              <w:rPr>
                <w:rFonts w:asciiTheme="majorEastAsia" w:eastAsiaTheme="majorEastAsia" w:hAnsiTheme="majorEastAsia" w:cs="Meiryo UI"/>
                <w:b/>
                <w:bCs/>
                <w:sz w:val="18"/>
                <w:szCs w:val="18"/>
              </w:rPr>
            </w:pPr>
            <w:r w:rsidRPr="00CD0B63">
              <w:rPr>
                <w:rFonts w:asciiTheme="majorEastAsia" w:eastAsiaTheme="majorEastAsia" w:hAnsiTheme="majorEastAsia" w:cs="Meiryo UI" w:hint="eastAsia"/>
                <w:b/>
                <w:bCs/>
                <w:sz w:val="18"/>
                <w:szCs w:val="18"/>
              </w:rPr>
              <w:t>７</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265B5E1" w14:textId="77777777" w:rsidR="00B376F4" w:rsidRPr="00CD0B63"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2FF6D1A" w14:textId="77777777" w:rsidR="00B376F4" w:rsidRPr="00CD0B63" w:rsidRDefault="00B376F4" w:rsidP="00C20D41">
            <w:pPr>
              <w:spacing w:line="200" w:lineRule="exact"/>
              <w:jc w:val="center"/>
              <w:rPr>
                <w:rFonts w:ascii="ＭＳ 明朝" w:eastAsia="ＭＳ 明朝" w:hAnsi="ＭＳ 明朝"/>
                <w:sz w:val="18"/>
                <w:szCs w:val="17"/>
              </w:rPr>
            </w:pPr>
          </w:p>
        </w:tc>
      </w:tr>
      <w:tr w:rsidR="003E519D" w:rsidRPr="00C11D3A" w14:paraId="3736666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E10F43D" w14:textId="3871F8E0" w:rsidR="003E519D" w:rsidRPr="00CD0B63" w:rsidRDefault="007E5EFC" w:rsidP="003E519D">
            <w:pPr>
              <w:spacing w:line="200" w:lineRule="exact"/>
              <w:jc w:val="center"/>
              <w:rPr>
                <w:rFonts w:ascii="ＭＳ ゴシック" w:eastAsia="ＭＳ ゴシック" w:hAnsi="ＭＳ ゴシック"/>
                <w:b/>
                <w:bCs/>
                <w:sz w:val="22"/>
                <w:szCs w:val="17"/>
              </w:rPr>
            </w:pPr>
            <w:r w:rsidRPr="00CD0B63">
              <w:rPr>
                <w:rFonts w:ascii="ＭＳ ゴシック" w:eastAsia="ＭＳ ゴシック" w:hAnsi="ＭＳ ゴシック" w:hint="eastAsia"/>
                <w:b/>
                <w:bCs/>
                <w:sz w:val="22"/>
                <w:szCs w:val="17"/>
              </w:rPr>
              <w:t>10年間（Ｈ27～Ｒ６）</w:t>
            </w:r>
            <w:r w:rsidR="003E519D" w:rsidRPr="00CD0B63">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76CA2A" w14:textId="73DC8C3B" w:rsidR="003E519D" w:rsidRPr="00CD0B63" w:rsidRDefault="003E519D" w:rsidP="003E519D">
            <w:pPr>
              <w:spacing w:line="200" w:lineRule="exact"/>
              <w:jc w:val="center"/>
              <w:rPr>
                <w:rFonts w:ascii="ＭＳ ゴシック" w:eastAsia="ＭＳ ゴシック" w:hAnsi="ＭＳ ゴシック"/>
                <w:b/>
                <w:bCs/>
                <w:sz w:val="22"/>
                <w:szCs w:val="17"/>
              </w:rPr>
            </w:pPr>
            <w:r w:rsidRPr="00CD0B63">
              <w:rPr>
                <w:rFonts w:ascii="ＭＳ ゴシック" w:eastAsia="ＭＳ ゴシック" w:hAnsi="ＭＳ ゴシック" w:hint="eastAsia"/>
                <w:b/>
                <w:bCs/>
                <w:sz w:val="22"/>
                <w:szCs w:val="17"/>
              </w:rPr>
              <w:t>令和７～８年度</w:t>
            </w:r>
            <w:r w:rsidR="006E16D8" w:rsidRPr="00CD0B63">
              <w:rPr>
                <w:rFonts w:ascii="ＭＳ ゴシック" w:eastAsia="ＭＳ ゴシック" w:hAnsi="ＭＳ ゴシック" w:hint="eastAsia"/>
                <w:b/>
                <w:bCs/>
                <w:sz w:val="22"/>
                <w:szCs w:val="17"/>
              </w:rPr>
              <w:t>の取組</w:t>
            </w:r>
          </w:p>
        </w:tc>
      </w:tr>
      <w:tr w:rsidR="00B376F4" w:rsidRPr="00C11D3A" w14:paraId="78E048FE" w14:textId="77777777" w:rsidTr="00C20D41">
        <w:trPr>
          <w:trHeight w:val="3515"/>
        </w:trPr>
        <w:tc>
          <w:tcPr>
            <w:tcW w:w="4747" w:type="dxa"/>
            <w:gridSpan w:val="3"/>
            <w:tcBorders>
              <w:left w:val="single" w:sz="4" w:space="0" w:color="auto"/>
              <w:bottom w:val="single" w:sz="4" w:space="0" w:color="auto"/>
              <w:right w:val="single" w:sz="4" w:space="0" w:color="auto"/>
            </w:tcBorders>
            <w:hideMark/>
          </w:tcPr>
          <w:p w14:paraId="3D045424" w14:textId="77777777" w:rsidR="00B376F4" w:rsidRPr="00CD0B63" w:rsidRDefault="00B376F4" w:rsidP="00C20D41">
            <w:pPr>
              <w:pStyle w:val="ac"/>
              <w:spacing w:line="200" w:lineRule="exact"/>
              <w:ind w:leftChars="0" w:left="164"/>
              <w:rPr>
                <w:rFonts w:asciiTheme="minorEastAsia" w:hAnsiTheme="minorEastAsia"/>
                <w:sz w:val="18"/>
                <w:szCs w:val="17"/>
              </w:rPr>
            </w:pPr>
            <w:r w:rsidRPr="00CD0B63">
              <w:rPr>
                <w:rFonts w:asciiTheme="minorEastAsia" w:hAnsiTheme="minorEastAsia" w:hint="eastAsia"/>
                <w:sz w:val="18"/>
                <w:szCs w:val="17"/>
              </w:rPr>
              <w:t>＜府立学校＞</w:t>
            </w:r>
          </w:p>
          <w:p w14:paraId="6A1CBC2C" w14:textId="3308DCF9" w:rsidR="00B376F4" w:rsidRPr="00CD0B63" w:rsidRDefault="00B376F4" w:rsidP="00C20D41">
            <w:pPr>
              <w:pStyle w:val="ac"/>
              <w:spacing w:line="200" w:lineRule="exact"/>
              <w:ind w:leftChars="0" w:left="164" w:hanging="74"/>
              <w:rPr>
                <w:rFonts w:asciiTheme="minorEastAsia" w:hAnsiTheme="minorEastAsia"/>
                <w:sz w:val="18"/>
                <w:szCs w:val="17"/>
              </w:rPr>
            </w:pPr>
            <w:r w:rsidRPr="00CD0B63">
              <w:rPr>
                <w:rFonts w:asciiTheme="minorEastAsia" w:hAnsiTheme="minorEastAsia" w:hint="eastAsia"/>
                <w:sz w:val="18"/>
                <w:szCs w:val="17"/>
              </w:rPr>
              <w:t xml:space="preserve">　①高等学校　93.6％(</w:t>
            </w:r>
            <w:r w:rsidR="007E5EFC" w:rsidRPr="00CD0B63">
              <w:rPr>
                <w:rFonts w:asciiTheme="minorEastAsia" w:hAnsiTheme="minorEastAsia" w:hint="eastAsia"/>
                <w:sz w:val="18"/>
                <w:szCs w:val="17"/>
              </w:rPr>
              <w:t>Ｈ</w:t>
            </w:r>
            <w:r w:rsidRPr="00CD0B63">
              <w:rPr>
                <w:rFonts w:asciiTheme="minorEastAsia" w:hAnsiTheme="minorEastAsia"/>
                <w:sz w:val="18"/>
                <w:szCs w:val="17"/>
              </w:rPr>
              <w:t>25)</w:t>
            </w:r>
            <w:r w:rsidRPr="00CD0B63">
              <w:rPr>
                <w:rFonts w:asciiTheme="minorEastAsia" w:hAnsiTheme="minorEastAsia" w:hint="eastAsia"/>
                <w:sz w:val="18"/>
                <w:szCs w:val="17"/>
              </w:rPr>
              <w:t>⇒100％(</w:t>
            </w:r>
            <w:r w:rsidR="007E5EFC" w:rsidRPr="00CD0B63">
              <w:rPr>
                <w:rFonts w:asciiTheme="minorEastAsia" w:hAnsiTheme="minorEastAsia" w:hint="eastAsia"/>
                <w:sz w:val="18"/>
                <w:szCs w:val="17"/>
              </w:rPr>
              <w:t>Ｈ27</w:t>
            </w:r>
            <w:r w:rsidRPr="00CD0B63">
              <w:rPr>
                <w:rFonts w:asciiTheme="minorEastAsia" w:hAnsiTheme="minorEastAsia" w:hint="eastAsia"/>
                <w:sz w:val="18"/>
                <w:szCs w:val="17"/>
              </w:rPr>
              <w:t>)</w:t>
            </w:r>
          </w:p>
          <w:p w14:paraId="6B6BCEAE" w14:textId="2DDD1F92" w:rsidR="00B376F4" w:rsidRPr="00CD0B63" w:rsidRDefault="00B376F4" w:rsidP="00C20D41">
            <w:pPr>
              <w:pStyle w:val="ac"/>
              <w:spacing w:line="200" w:lineRule="exact"/>
              <w:ind w:leftChars="0" w:left="164" w:hanging="74"/>
              <w:rPr>
                <w:rFonts w:asciiTheme="minorEastAsia" w:hAnsiTheme="minorEastAsia"/>
                <w:sz w:val="18"/>
                <w:szCs w:val="17"/>
              </w:rPr>
            </w:pPr>
            <w:r w:rsidRPr="00CD0B63">
              <w:rPr>
                <w:rFonts w:asciiTheme="minorEastAsia" w:hAnsiTheme="minorEastAsia" w:hint="eastAsia"/>
                <w:sz w:val="18"/>
                <w:szCs w:val="17"/>
              </w:rPr>
              <w:t xml:space="preserve">　②支援学校　88.9％(</w:t>
            </w:r>
            <w:r w:rsidR="007E5EFC" w:rsidRPr="00CD0B63">
              <w:rPr>
                <w:rFonts w:asciiTheme="minorEastAsia" w:hAnsiTheme="minorEastAsia" w:hint="eastAsia"/>
                <w:sz w:val="18"/>
                <w:szCs w:val="17"/>
              </w:rPr>
              <w:t>Ｈ</w:t>
            </w:r>
            <w:r w:rsidRPr="00CD0B63">
              <w:rPr>
                <w:rFonts w:asciiTheme="minorEastAsia" w:hAnsiTheme="minorEastAsia" w:hint="eastAsia"/>
                <w:sz w:val="18"/>
                <w:szCs w:val="17"/>
              </w:rPr>
              <w:t>25)⇒100％(</w:t>
            </w:r>
            <w:r w:rsidR="007E5EFC" w:rsidRPr="00CD0B63">
              <w:rPr>
                <w:rFonts w:asciiTheme="minorEastAsia" w:hAnsiTheme="minorEastAsia" w:hint="eastAsia"/>
                <w:sz w:val="18"/>
                <w:szCs w:val="17"/>
              </w:rPr>
              <w:t>Ｈ27</w:t>
            </w:r>
            <w:r w:rsidRPr="00CD0B63">
              <w:rPr>
                <w:rFonts w:asciiTheme="minorEastAsia" w:hAnsiTheme="minorEastAsia" w:hint="eastAsia"/>
                <w:sz w:val="18"/>
                <w:szCs w:val="17"/>
              </w:rPr>
              <w:t>)</w:t>
            </w:r>
          </w:p>
          <w:p w14:paraId="21E4DC3A" w14:textId="77777777" w:rsidR="00B376F4" w:rsidRPr="00CD0B63" w:rsidRDefault="00B376F4" w:rsidP="00C20D41">
            <w:pPr>
              <w:pStyle w:val="ac"/>
              <w:spacing w:line="200" w:lineRule="exact"/>
              <w:ind w:leftChars="0" w:left="164"/>
              <w:rPr>
                <w:rFonts w:asciiTheme="minorEastAsia" w:hAnsiTheme="minorEastAsia"/>
                <w:sz w:val="18"/>
                <w:szCs w:val="17"/>
              </w:rPr>
            </w:pPr>
            <w:r w:rsidRPr="00CD0B63">
              <w:rPr>
                <w:rFonts w:asciiTheme="minorEastAsia" w:hAnsiTheme="minorEastAsia" w:hint="eastAsia"/>
                <w:sz w:val="18"/>
                <w:szCs w:val="17"/>
              </w:rPr>
              <w:t>＜市町村立学校＞</w:t>
            </w:r>
          </w:p>
          <w:p w14:paraId="63E17004" w14:textId="0A837951" w:rsidR="00B376F4" w:rsidRPr="00CD0B63" w:rsidRDefault="00B376F4" w:rsidP="00C20D41">
            <w:pPr>
              <w:pStyle w:val="ac"/>
              <w:spacing w:line="200" w:lineRule="exact"/>
              <w:ind w:leftChars="0" w:left="164" w:hanging="74"/>
              <w:rPr>
                <w:rFonts w:asciiTheme="minorEastAsia" w:hAnsiTheme="minorEastAsia"/>
                <w:sz w:val="18"/>
                <w:szCs w:val="17"/>
              </w:rPr>
            </w:pPr>
            <w:r w:rsidRPr="00CD0B63">
              <w:rPr>
                <w:rFonts w:asciiTheme="minorEastAsia" w:hAnsiTheme="minorEastAsia" w:hint="eastAsia"/>
                <w:sz w:val="18"/>
                <w:szCs w:val="17"/>
              </w:rPr>
              <w:t xml:space="preserve">　③小中学校　89.5％(</w:t>
            </w:r>
            <w:r w:rsidR="007E5EFC" w:rsidRPr="00CD0B63">
              <w:rPr>
                <w:rFonts w:asciiTheme="minorEastAsia" w:hAnsiTheme="minorEastAsia" w:hint="eastAsia"/>
                <w:sz w:val="18"/>
                <w:szCs w:val="17"/>
              </w:rPr>
              <w:t>Ｈ</w:t>
            </w:r>
            <w:r w:rsidRPr="00CD0B63">
              <w:rPr>
                <w:rFonts w:asciiTheme="minorEastAsia" w:hAnsiTheme="minorEastAsia" w:hint="eastAsia"/>
                <w:sz w:val="18"/>
                <w:szCs w:val="17"/>
              </w:rPr>
              <w:t>25)⇒</w:t>
            </w:r>
            <w:r w:rsidR="00371F27" w:rsidRPr="00CD0B63">
              <w:rPr>
                <w:rFonts w:asciiTheme="minorEastAsia" w:hAnsiTheme="minorEastAsia" w:hint="eastAsia"/>
                <w:sz w:val="18"/>
                <w:szCs w:val="17"/>
              </w:rPr>
              <w:t>100％(</w:t>
            </w:r>
            <w:r w:rsidR="00E61B4A" w:rsidRPr="00CD0B63">
              <w:rPr>
                <w:rFonts w:asciiTheme="minorEastAsia" w:hAnsiTheme="minorEastAsia" w:hint="eastAsia"/>
                <w:sz w:val="18"/>
                <w:szCs w:val="17"/>
              </w:rPr>
              <w:t>Ｒ６</w:t>
            </w:r>
            <w:r w:rsidR="00371F27" w:rsidRPr="00CD0B63">
              <w:rPr>
                <w:rFonts w:asciiTheme="minorEastAsia" w:hAnsiTheme="minorEastAsia" w:hint="eastAsia"/>
                <w:sz w:val="18"/>
                <w:szCs w:val="17"/>
              </w:rPr>
              <w:t>)</w:t>
            </w:r>
          </w:p>
          <w:p w14:paraId="5A932637" w14:textId="3ECCA8F5" w:rsidR="00B376F4" w:rsidRPr="00CD0B63" w:rsidRDefault="00B376F4" w:rsidP="00C20D41">
            <w:pPr>
              <w:pStyle w:val="ac"/>
              <w:spacing w:line="200" w:lineRule="exact"/>
              <w:ind w:leftChars="0" w:left="164" w:firstLineChars="61" w:firstLine="110"/>
              <w:rPr>
                <w:rFonts w:asciiTheme="minorEastAsia" w:hAnsiTheme="minorEastAsia"/>
                <w:sz w:val="18"/>
                <w:szCs w:val="17"/>
              </w:rPr>
            </w:pPr>
            <w:r w:rsidRPr="00CD0B63">
              <w:rPr>
                <w:rFonts w:asciiTheme="minorEastAsia" w:hAnsiTheme="minorEastAsia" w:hint="eastAsia"/>
                <w:sz w:val="18"/>
                <w:szCs w:val="17"/>
              </w:rPr>
              <w:t xml:space="preserve">④幼稚園　　 </w:t>
            </w:r>
            <w:r w:rsidRPr="00CD0B63">
              <w:rPr>
                <w:rFonts w:asciiTheme="minorEastAsia" w:hAnsiTheme="minorEastAsia"/>
                <w:sz w:val="18"/>
                <w:szCs w:val="17"/>
              </w:rPr>
              <w:t>72.4</w:t>
            </w:r>
            <w:r w:rsidRPr="00CD0B63">
              <w:rPr>
                <w:rFonts w:asciiTheme="minorEastAsia" w:hAnsiTheme="minorEastAsia" w:hint="eastAsia"/>
                <w:sz w:val="18"/>
                <w:szCs w:val="17"/>
              </w:rPr>
              <w:t>％(</w:t>
            </w:r>
            <w:r w:rsidR="007E5EFC" w:rsidRPr="00CD0B63">
              <w:rPr>
                <w:rFonts w:asciiTheme="minorEastAsia" w:hAnsiTheme="minorEastAsia" w:hint="eastAsia"/>
                <w:sz w:val="18"/>
                <w:szCs w:val="17"/>
              </w:rPr>
              <w:t>Ｈ</w:t>
            </w:r>
            <w:r w:rsidRPr="00CD0B63">
              <w:rPr>
                <w:rFonts w:asciiTheme="minorEastAsia" w:hAnsiTheme="minorEastAsia" w:hint="eastAsia"/>
                <w:sz w:val="18"/>
                <w:szCs w:val="17"/>
              </w:rPr>
              <w:t>25)⇒</w:t>
            </w:r>
            <w:r w:rsidR="00371F27" w:rsidRPr="00CD0B63">
              <w:rPr>
                <w:rFonts w:asciiTheme="minorEastAsia" w:hAnsiTheme="minorEastAsia" w:hint="eastAsia"/>
                <w:sz w:val="18"/>
                <w:szCs w:val="17"/>
              </w:rPr>
              <w:t>99.5％(</w:t>
            </w:r>
            <w:r w:rsidR="00E61B4A" w:rsidRPr="00CD0B63">
              <w:rPr>
                <w:rFonts w:asciiTheme="minorEastAsia" w:hAnsiTheme="minorEastAsia" w:hint="eastAsia"/>
                <w:sz w:val="18"/>
                <w:szCs w:val="17"/>
              </w:rPr>
              <w:t>Ｒ６</w:t>
            </w:r>
            <w:r w:rsidR="00371F27" w:rsidRPr="00CD0B63">
              <w:rPr>
                <w:rFonts w:asciiTheme="minorEastAsia" w:hAnsiTheme="minorEastAsia" w:hint="eastAsia"/>
                <w:sz w:val="18"/>
                <w:szCs w:val="17"/>
              </w:rPr>
              <w:t>)</w:t>
            </w:r>
          </w:p>
          <w:p w14:paraId="5A2DE0DF" w14:textId="77777777" w:rsidR="00B376F4" w:rsidRPr="00CD0B63" w:rsidRDefault="00B376F4" w:rsidP="00C20D41">
            <w:pPr>
              <w:pStyle w:val="ac"/>
              <w:spacing w:line="200" w:lineRule="exact"/>
              <w:ind w:leftChars="0" w:left="164"/>
              <w:rPr>
                <w:rFonts w:asciiTheme="minorEastAsia" w:hAnsiTheme="minorEastAsia"/>
                <w:sz w:val="18"/>
                <w:szCs w:val="17"/>
              </w:rPr>
            </w:pPr>
            <w:r w:rsidRPr="00CD0B63">
              <w:rPr>
                <w:rFonts w:asciiTheme="minorEastAsia" w:hAnsiTheme="minorEastAsia" w:hint="eastAsia"/>
                <w:sz w:val="18"/>
                <w:szCs w:val="17"/>
              </w:rPr>
              <w:t>＜私立学校＞</w:t>
            </w:r>
          </w:p>
          <w:p w14:paraId="2D18C37F" w14:textId="14B9B9FE" w:rsidR="00B376F4" w:rsidRPr="00CD0B63" w:rsidRDefault="00B376F4" w:rsidP="00C20D41">
            <w:pPr>
              <w:pStyle w:val="ac"/>
              <w:spacing w:line="200" w:lineRule="exact"/>
              <w:ind w:leftChars="0" w:left="164" w:hanging="74"/>
              <w:rPr>
                <w:rFonts w:asciiTheme="minorEastAsia" w:hAnsiTheme="minorEastAsia"/>
                <w:sz w:val="18"/>
                <w:szCs w:val="17"/>
              </w:rPr>
            </w:pPr>
            <w:r w:rsidRPr="00CD0B63">
              <w:rPr>
                <w:rFonts w:asciiTheme="minorEastAsia" w:hAnsiTheme="minorEastAsia" w:hint="eastAsia"/>
                <w:sz w:val="18"/>
                <w:szCs w:val="17"/>
              </w:rPr>
              <w:t xml:space="preserve">　⑤小中学校　77.7％(</w:t>
            </w:r>
            <w:r w:rsidR="007E5EFC" w:rsidRPr="00CD0B63">
              <w:rPr>
                <w:rFonts w:asciiTheme="minorEastAsia" w:hAnsiTheme="minorEastAsia"/>
                <w:sz w:val="18"/>
                <w:szCs w:val="17"/>
              </w:rPr>
              <w:t>Ｈ</w:t>
            </w:r>
            <w:r w:rsidRPr="00CD0B63">
              <w:rPr>
                <w:rFonts w:asciiTheme="minorEastAsia" w:hAnsiTheme="minorEastAsia"/>
                <w:sz w:val="18"/>
                <w:szCs w:val="17"/>
              </w:rPr>
              <w:t>25</w:t>
            </w:r>
            <w:r w:rsidRPr="00CD0B63">
              <w:rPr>
                <w:rFonts w:asciiTheme="minorEastAsia" w:hAnsiTheme="minorEastAsia" w:hint="eastAsia"/>
                <w:sz w:val="18"/>
                <w:szCs w:val="17"/>
              </w:rPr>
              <w:t>)⇒</w:t>
            </w:r>
            <w:r w:rsidR="00371F27" w:rsidRPr="00CD0B63">
              <w:rPr>
                <w:rFonts w:asciiTheme="minorEastAsia" w:hAnsiTheme="minorEastAsia" w:hint="eastAsia"/>
                <w:sz w:val="18"/>
                <w:szCs w:val="17"/>
              </w:rPr>
              <w:t>1</w:t>
            </w:r>
            <w:r w:rsidR="00371F27" w:rsidRPr="00CD0B63">
              <w:rPr>
                <w:rFonts w:asciiTheme="minorEastAsia" w:hAnsiTheme="minorEastAsia"/>
                <w:sz w:val="18"/>
                <w:szCs w:val="17"/>
              </w:rPr>
              <w:t>00</w:t>
            </w:r>
            <w:r w:rsidR="00371F27" w:rsidRPr="00CD0B63">
              <w:rPr>
                <w:rFonts w:asciiTheme="minorEastAsia" w:hAnsiTheme="minorEastAsia" w:hint="eastAsia"/>
                <w:sz w:val="18"/>
                <w:szCs w:val="17"/>
              </w:rPr>
              <w:t>％(</w:t>
            </w:r>
            <w:r w:rsidR="00E61B4A" w:rsidRPr="00CD0B63">
              <w:rPr>
                <w:rFonts w:asciiTheme="minorEastAsia" w:hAnsiTheme="minorEastAsia"/>
                <w:sz w:val="18"/>
                <w:szCs w:val="17"/>
              </w:rPr>
              <w:t>Ｒ６</w:t>
            </w:r>
            <w:r w:rsidR="00371F27" w:rsidRPr="00CD0B63">
              <w:rPr>
                <w:rFonts w:asciiTheme="minorEastAsia" w:hAnsiTheme="minorEastAsia" w:hint="eastAsia"/>
                <w:sz w:val="18"/>
                <w:szCs w:val="17"/>
              </w:rPr>
              <w:t>)</w:t>
            </w:r>
          </w:p>
          <w:p w14:paraId="2A10BBF9" w14:textId="6EDFBBD6" w:rsidR="00B376F4" w:rsidRPr="00CD0B63" w:rsidRDefault="00B376F4" w:rsidP="00C20D41">
            <w:pPr>
              <w:pStyle w:val="ac"/>
              <w:spacing w:line="200" w:lineRule="exact"/>
              <w:ind w:leftChars="0" w:left="164" w:hanging="74"/>
              <w:rPr>
                <w:rFonts w:asciiTheme="minorEastAsia" w:hAnsiTheme="minorEastAsia"/>
                <w:sz w:val="18"/>
                <w:szCs w:val="17"/>
              </w:rPr>
            </w:pPr>
            <w:r w:rsidRPr="00CD0B63">
              <w:rPr>
                <w:rFonts w:asciiTheme="minorEastAsia" w:hAnsiTheme="minorEastAsia" w:hint="eastAsia"/>
                <w:sz w:val="18"/>
                <w:szCs w:val="17"/>
              </w:rPr>
              <w:t xml:space="preserve">　⑥高等学校　65.6％(</w:t>
            </w:r>
            <w:r w:rsidR="007E5EFC" w:rsidRPr="00CD0B63">
              <w:rPr>
                <w:rFonts w:asciiTheme="minorEastAsia" w:hAnsiTheme="minorEastAsia" w:hint="eastAsia"/>
                <w:sz w:val="18"/>
                <w:szCs w:val="17"/>
              </w:rPr>
              <w:t>Ｈ</w:t>
            </w:r>
            <w:r w:rsidRPr="00CD0B63">
              <w:rPr>
                <w:rFonts w:asciiTheme="minorEastAsia" w:hAnsiTheme="minorEastAsia" w:hint="eastAsia"/>
                <w:sz w:val="18"/>
                <w:szCs w:val="17"/>
              </w:rPr>
              <w:t>25)⇒</w:t>
            </w:r>
            <w:r w:rsidR="00371F27" w:rsidRPr="00CD0B63">
              <w:rPr>
                <w:rFonts w:asciiTheme="minorEastAsia" w:hAnsiTheme="minorEastAsia" w:hint="eastAsia"/>
                <w:sz w:val="18"/>
                <w:szCs w:val="17"/>
              </w:rPr>
              <w:t>9</w:t>
            </w:r>
            <w:r w:rsidR="00371F27" w:rsidRPr="00CD0B63">
              <w:rPr>
                <w:rFonts w:asciiTheme="minorEastAsia" w:hAnsiTheme="minorEastAsia"/>
                <w:sz w:val="18"/>
                <w:szCs w:val="17"/>
              </w:rPr>
              <w:t>8.4</w:t>
            </w:r>
            <w:r w:rsidR="00371F27" w:rsidRPr="00CD0B63">
              <w:rPr>
                <w:rFonts w:asciiTheme="minorEastAsia" w:hAnsiTheme="minorEastAsia" w:hint="eastAsia"/>
                <w:sz w:val="18"/>
                <w:szCs w:val="17"/>
              </w:rPr>
              <w:t>％(</w:t>
            </w:r>
            <w:r w:rsidR="00E61B4A" w:rsidRPr="00CD0B63">
              <w:rPr>
                <w:rFonts w:asciiTheme="minorEastAsia" w:hAnsiTheme="minorEastAsia"/>
                <w:sz w:val="18"/>
                <w:szCs w:val="17"/>
              </w:rPr>
              <w:t>Ｒ６</w:t>
            </w:r>
            <w:r w:rsidR="00371F27" w:rsidRPr="00CD0B63">
              <w:rPr>
                <w:rFonts w:asciiTheme="minorEastAsia" w:hAnsiTheme="minorEastAsia" w:hint="eastAsia"/>
                <w:sz w:val="18"/>
                <w:szCs w:val="17"/>
              </w:rPr>
              <w:t>)</w:t>
            </w:r>
          </w:p>
          <w:p w14:paraId="5F081B51" w14:textId="4F93FC0F" w:rsidR="00B376F4" w:rsidRPr="00CD0B63" w:rsidRDefault="00B376F4" w:rsidP="00C20D41">
            <w:pPr>
              <w:pStyle w:val="ac"/>
              <w:spacing w:line="200" w:lineRule="exact"/>
              <w:ind w:leftChars="0" w:left="164" w:hanging="74"/>
              <w:rPr>
                <w:rFonts w:asciiTheme="minorEastAsia" w:hAnsiTheme="minorEastAsia"/>
                <w:sz w:val="18"/>
                <w:szCs w:val="17"/>
              </w:rPr>
            </w:pPr>
            <w:r w:rsidRPr="00CD0B63">
              <w:rPr>
                <w:rFonts w:asciiTheme="minorEastAsia" w:hAnsiTheme="minorEastAsia" w:hint="eastAsia"/>
                <w:sz w:val="18"/>
                <w:szCs w:val="17"/>
              </w:rPr>
              <w:t xml:space="preserve">　⑦幼稚園　　68.7％(</w:t>
            </w:r>
            <w:r w:rsidR="007E5EFC" w:rsidRPr="00CD0B63">
              <w:rPr>
                <w:rFonts w:asciiTheme="minorEastAsia" w:hAnsiTheme="minorEastAsia" w:hint="eastAsia"/>
                <w:sz w:val="18"/>
                <w:szCs w:val="17"/>
              </w:rPr>
              <w:t>Ｈ</w:t>
            </w:r>
            <w:r w:rsidRPr="00CD0B63">
              <w:rPr>
                <w:rFonts w:asciiTheme="minorEastAsia" w:hAnsiTheme="minorEastAsia" w:hint="eastAsia"/>
                <w:sz w:val="18"/>
                <w:szCs w:val="17"/>
              </w:rPr>
              <w:t>25)⇒</w:t>
            </w:r>
            <w:r w:rsidR="00371F27" w:rsidRPr="00CD0B63">
              <w:rPr>
                <w:rFonts w:asciiTheme="minorEastAsia" w:hAnsiTheme="minorEastAsia" w:hint="eastAsia"/>
                <w:sz w:val="18"/>
                <w:szCs w:val="17"/>
              </w:rPr>
              <w:t>9</w:t>
            </w:r>
            <w:r w:rsidR="00371F27" w:rsidRPr="00CD0B63">
              <w:rPr>
                <w:rFonts w:asciiTheme="minorEastAsia" w:hAnsiTheme="minorEastAsia"/>
                <w:sz w:val="18"/>
                <w:szCs w:val="17"/>
              </w:rPr>
              <w:t>3.</w:t>
            </w:r>
            <w:r w:rsidR="009645FE">
              <w:rPr>
                <w:rFonts w:asciiTheme="minorEastAsia" w:hAnsiTheme="minorEastAsia"/>
                <w:sz w:val="18"/>
                <w:szCs w:val="17"/>
              </w:rPr>
              <w:t>8</w:t>
            </w:r>
            <w:r w:rsidR="00371F27" w:rsidRPr="00CD0B63">
              <w:rPr>
                <w:rFonts w:asciiTheme="minorEastAsia" w:hAnsiTheme="minorEastAsia" w:hint="eastAsia"/>
                <w:sz w:val="18"/>
                <w:szCs w:val="17"/>
              </w:rPr>
              <w:t>％(</w:t>
            </w:r>
            <w:r w:rsidR="00E61B4A" w:rsidRPr="00CD0B63">
              <w:rPr>
                <w:rFonts w:asciiTheme="minorEastAsia" w:hAnsiTheme="minorEastAsia"/>
                <w:sz w:val="18"/>
                <w:szCs w:val="17"/>
              </w:rPr>
              <w:t>Ｒ６</w:t>
            </w:r>
            <w:r w:rsidR="00371F27" w:rsidRPr="00CD0B63">
              <w:rPr>
                <w:rFonts w:asciiTheme="minorEastAsia" w:hAnsiTheme="minorEastAsia" w:hint="eastAsia"/>
                <w:sz w:val="18"/>
                <w:szCs w:val="17"/>
              </w:rPr>
              <w:t>)</w:t>
            </w:r>
          </w:p>
          <w:p w14:paraId="228FC0B2" w14:textId="70FC91A0" w:rsidR="00B376F4" w:rsidRPr="00CD0B63" w:rsidRDefault="00B376F4" w:rsidP="00C20D41">
            <w:pPr>
              <w:pStyle w:val="ac"/>
              <w:spacing w:line="200" w:lineRule="exact"/>
              <w:ind w:leftChars="0" w:left="164" w:firstLineChars="61" w:firstLine="110"/>
              <w:rPr>
                <w:rFonts w:asciiTheme="minorEastAsia" w:hAnsiTheme="minorEastAsia"/>
                <w:sz w:val="18"/>
                <w:szCs w:val="17"/>
              </w:rPr>
            </w:pPr>
            <w:r w:rsidRPr="00CD0B63">
              <w:rPr>
                <w:rFonts w:asciiTheme="minorEastAsia" w:hAnsiTheme="minorEastAsia" w:hint="eastAsia"/>
                <w:sz w:val="18"/>
                <w:szCs w:val="17"/>
              </w:rPr>
              <w:t>⑧専修学校　6</w:t>
            </w:r>
            <w:r w:rsidRPr="00CD0B63">
              <w:rPr>
                <w:rFonts w:asciiTheme="minorEastAsia" w:hAnsiTheme="minorEastAsia"/>
                <w:sz w:val="18"/>
                <w:szCs w:val="17"/>
              </w:rPr>
              <w:t>5.7</w:t>
            </w:r>
            <w:r w:rsidRPr="00CD0B63">
              <w:rPr>
                <w:rFonts w:asciiTheme="minorEastAsia" w:hAnsiTheme="minorEastAsia" w:hint="eastAsia"/>
                <w:sz w:val="18"/>
                <w:szCs w:val="17"/>
              </w:rPr>
              <w:t>％(</w:t>
            </w:r>
            <w:r w:rsidR="007E5EFC" w:rsidRPr="00CD0B63">
              <w:rPr>
                <w:rFonts w:asciiTheme="minorEastAsia" w:hAnsiTheme="minorEastAsia" w:hint="eastAsia"/>
                <w:sz w:val="18"/>
                <w:szCs w:val="17"/>
              </w:rPr>
              <w:t>Ｈ</w:t>
            </w:r>
            <w:r w:rsidRPr="00CD0B63">
              <w:rPr>
                <w:rFonts w:asciiTheme="minorEastAsia" w:hAnsiTheme="minorEastAsia" w:hint="eastAsia"/>
                <w:sz w:val="18"/>
                <w:szCs w:val="17"/>
              </w:rPr>
              <w:t>25)⇒</w:t>
            </w:r>
            <w:r w:rsidR="00371F27" w:rsidRPr="00CD0B63">
              <w:rPr>
                <w:rFonts w:asciiTheme="minorEastAsia" w:hAnsiTheme="minorEastAsia" w:hint="eastAsia"/>
                <w:sz w:val="18"/>
                <w:szCs w:val="17"/>
              </w:rPr>
              <w:t>1</w:t>
            </w:r>
            <w:r w:rsidR="00371F27" w:rsidRPr="00CD0B63">
              <w:rPr>
                <w:rFonts w:asciiTheme="minorEastAsia" w:hAnsiTheme="minorEastAsia"/>
                <w:sz w:val="18"/>
                <w:szCs w:val="17"/>
              </w:rPr>
              <w:t>00</w:t>
            </w:r>
            <w:r w:rsidR="00371F27" w:rsidRPr="00CD0B63">
              <w:rPr>
                <w:rFonts w:asciiTheme="minorEastAsia" w:hAnsiTheme="minorEastAsia" w:hint="eastAsia"/>
                <w:sz w:val="18"/>
                <w:szCs w:val="17"/>
              </w:rPr>
              <w:t>％(</w:t>
            </w:r>
            <w:r w:rsidR="00E61B4A" w:rsidRPr="00CD0B63">
              <w:rPr>
                <w:rFonts w:asciiTheme="minorEastAsia" w:hAnsiTheme="minorEastAsia"/>
                <w:sz w:val="18"/>
                <w:szCs w:val="17"/>
              </w:rPr>
              <w:t>Ｒ６</w:t>
            </w:r>
            <w:r w:rsidR="00371F27" w:rsidRPr="00CD0B63">
              <w:rPr>
                <w:rFonts w:asciiTheme="minorEastAsia" w:hAnsiTheme="minorEastAsia" w:hint="eastAsia"/>
                <w:sz w:val="18"/>
                <w:szCs w:val="17"/>
              </w:rPr>
              <w:t>)</w:t>
            </w:r>
          </w:p>
          <w:p w14:paraId="5762B28A" w14:textId="77777777" w:rsidR="00371F27" w:rsidRPr="00CD0B63" w:rsidRDefault="00371F27" w:rsidP="00C20D41">
            <w:pPr>
              <w:pStyle w:val="ac"/>
              <w:spacing w:line="200" w:lineRule="exact"/>
              <w:ind w:leftChars="0" w:left="164" w:firstLineChars="61" w:firstLine="110"/>
              <w:rPr>
                <w:rFonts w:asciiTheme="minorEastAsia" w:hAnsiTheme="minorEastAsia"/>
                <w:sz w:val="18"/>
                <w:szCs w:val="17"/>
              </w:rPr>
            </w:pPr>
          </w:p>
          <w:p w14:paraId="37D374D2" w14:textId="3ACDFCED" w:rsidR="00371F27" w:rsidRPr="00CD0B63" w:rsidRDefault="00371F27" w:rsidP="00604F5D">
            <w:pPr>
              <w:pStyle w:val="ac"/>
              <w:numPr>
                <w:ilvl w:val="0"/>
                <w:numId w:val="10"/>
              </w:numPr>
              <w:spacing w:line="200" w:lineRule="exact"/>
              <w:ind w:leftChars="0" w:left="179" w:hanging="89"/>
              <w:rPr>
                <w:rFonts w:asciiTheme="minorEastAsia" w:hAnsiTheme="minorEastAsia"/>
                <w:sz w:val="18"/>
                <w:szCs w:val="17"/>
              </w:rPr>
            </w:pPr>
            <w:r w:rsidRPr="00CD0B63">
              <w:rPr>
                <w:rFonts w:asciiTheme="minorEastAsia" w:hAnsiTheme="minorEastAsia" w:hint="eastAsia"/>
                <w:sz w:val="18"/>
                <w:szCs w:val="17"/>
              </w:rPr>
              <w:t>府立学校のブロック塀において、対応が必要なブロック塀の撤去を令和３年度中に完了した。</w:t>
            </w:r>
            <w:r w:rsidR="00CD0B63" w:rsidRPr="00CD0B63">
              <w:rPr>
                <w:rFonts w:asciiTheme="minorEastAsia" w:hAnsiTheme="minorEastAsia" w:hint="eastAsia"/>
                <w:sz w:val="18"/>
                <w:szCs w:val="17"/>
              </w:rPr>
              <w:t>（市立移管学校を除く）</w:t>
            </w:r>
          </w:p>
          <w:p w14:paraId="550CE6CA" w14:textId="71C5457F" w:rsidR="00371F27" w:rsidRPr="00CD0B63" w:rsidRDefault="00371F27" w:rsidP="00371F27">
            <w:pPr>
              <w:pStyle w:val="ac"/>
              <w:numPr>
                <w:ilvl w:val="0"/>
                <w:numId w:val="10"/>
              </w:numPr>
              <w:spacing w:line="200" w:lineRule="exact"/>
              <w:ind w:leftChars="0" w:left="179" w:hanging="89"/>
              <w:rPr>
                <w:rFonts w:asciiTheme="minorEastAsia" w:hAnsiTheme="minorEastAsia"/>
                <w:sz w:val="18"/>
                <w:szCs w:val="17"/>
              </w:rPr>
            </w:pPr>
            <w:r w:rsidRPr="00CD0B63">
              <w:rPr>
                <w:rFonts w:asciiTheme="minorEastAsia" w:hAnsiTheme="minorEastAsia" w:hint="eastAsia"/>
                <w:sz w:val="18"/>
                <w:szCs w:val="17"/>
              </w:rPr>
              <w:t>「府立学校施設長寿命化整備方針」を令和元年度に</w:t>
            </w:r>
            <w:r w:rsidR="00CD0B63" w:rsidRPr="00CD0B63">
              <w:rPr>
                <w:rFonts w:asciiTheme="minorEastAsia" w:hAnsiTheme="minorEastAsia" w:hint="eastAsia"/>
                <w:sz w:val="18"/>
                <w:szCs w:val="17"/>
              </w:rPr>
              <w:t>改訂</w:t>
            </w:r>
            <w:r w:rsidRPr="00CD0B63">
              <w:rPr>
                <w:rFonts w:asciiTheme="minorEastAsia" w:hAnsiTheme="minorEastAsia" w:hint="eastAsia"/>
                <w:sz w:val="18"/>
                <w:szCs w:val="17"/>
              </w:rPr>
              <w:t>し、公表した。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AFEB097" w14:textId="7B1D530E" w:rsidR="00B376F4" w:rsidRPr="00CD0B63" w:rsidRDefault="00B376F4" w:rsidP="00B376F4">
            <w:pPr>
              <w:pStyle w:val="ac"/>
              <w:numPr>
                <w:ilvl w:val="0"/>
                <w:numId w:val="10"/>
              </w:numPr>
              <w:spacing w:line="200" w:lineRule="exact"/>
              <w:ind w:leftChars="0" w:left="304" w:hanging="214"/>
              <w:rPr>
                <w:rFonts w:asciiTheme="minorEastAsia" w:hAnsiTheme="minorEastAsia"/>
                <w:sz w:val="18"/>
                <w:szCs w:val="17"/>
              </w:rPr>
            </w:pPr>
            <w:r w:rsidRPr="00CD0B63">
              <w:rPr>
                <w:rFonts w:asciiTheme="minorEastAsia" w:hAnsiTheme="minorEastAsia" w:hint="eastAsia"/>
                <w:sz w:val="18"/>
                <w:szCs w:val="17"/>
              </w:rPr>
              <w:t>耐震化率</w:t>
            </w:r>
          </w:p>
          <w:p w14:paraId="47C98F8F" w14:textId="77777777" w:rsidR="00B376F4" w:rsidRPr="00CD0B63" w:rsidRDefault="00B376F4" w:rsidP="00C20D41">
            <w:pPr>
              <w:spacing w:line="200" w:lineRule="exact"/>
              <w:ind w:firstLineChars="300" w:firstLine="540"/>
              <w:rPr>
                <w:rFonts w:asciiTheme="minorEastAsia" w:hAnsiTheme="minorEastAsia"/>
                <w:sz w:val="18"/>
                <w:szCs w:val="17"/>
              </w:rPr>
            </w:pPr>
            <w:r w:rsidRPr="00CD0B63">
              <w:rPr>
                <w:rFonts w:asciiTheme="minorEastAsia" w:hAnsiTheme="minorEastAsia" w:hint="eastAsia"/>
                <w:sz w:val="18"/>
                <w:szCs w:val="17"/>
              </w:rPr>
              <w:t>（市町村立学校）</w:t>
            </w:r>
          </w:p>
          <w:p w14:paraId="1A9540C9" w14:textId="6D46DD76" w:rsidR="00B376F4" w:rsidRPr="00CD0B63" w:rsidRDefault="00B376F4" w:rsidP="00C20D41">
            <w:pPr>
              <w:spacing w:line="200" w:lineRule="exact"/>
              <w:ind w:firstLineChars="500" w:firstLine="900"/>
              <w:rPr>
                <w:rFonts w:asciiTheme="minorEastAsia" w:hAnsiTheme="minorEastAsia"/>
                <w:sz w:val="18"/>
                <w:szCs w:val="16"/>
              </w:rPr>
            </w:pPr>
            <w:r w:rsidRPr="00CD0B63">
              <w:rPr>
                <w:rFonts w:asciiTheme="minorEastAsia" w:hAnsiTheme="minorEastAsia" w:hint="eastAsia"/>
                <w:sz w:val="18"/>
                <w:szCs w:val="16"/>
              </w:rPr>
              <w:t>・小中学校　89.5％(</w:t>
            </w:r>
            <w:r w:rsidR="007E5EFC" w:rsidRPr="00CD0B63">
              <w:rPr>
                <w:rFonts w:asciiTheme="minorEastAsia" w:hAnsiTheme="minorEastAsia" w:hint="eastAsia"/>
                <w:sz w:val="18"/>
                <w:szCs w:val="16"/>
              </w:rPr>
              <w:t>Ｈ</w:t>
            </w:r>
            <w:r w:rsidRPr="00CD0B63">
              <w:rPr>
                <w:rFonts w:asciiTheme="minorEastAsia" w:hAnsiTheme="minorEastAsia" w:hint="eastAsia"/>
                <w:sz w:val="18"/>
                <w:szCs w:val="16"/>
              </w:rPr>
              <w:t>25)⇒100％(</w:t>
            </w:r>
            <w:r w:rsidR="009645FE" w:rsidRPr="00CD0B63">
              <w:rPr>
                <w:rFonts w:asciiTheme="minorEastAsia" w:hAnsiTheme="minorEastAsia"/>
                <w:sz w:val="18"/>
                <w:szCs w:val="16"/>
              </w:rPr>
              <w:t>Ｒ</w:t>
            </w:r>
            <w:r w:rsidR="009645FE" w:rsidRPr="00CD0B63">
              <w:rPr>
                <w:rFonts w:asciiTheme="minorEastAsia" w:hAnsiTheme="minorEastAsia" w:hint="eastAsia"/>
                <w:sz w:val="18"/>
                <w:szCs w:val="16"/>
              </w:rPr>
              <w:t>８</w:t>
            </w:r>
            <w:r w:rsidRPr="00CD0B63">
              <w:rPr>
                <w:rFonts w:asciiTheme="minorEastAsia" w:hAnsiTheme="minorEastAsia" w:hint="eastAsia"/>
                <w:sz w:val="18"/>
                <w:szCs w:val="16"/>
              </w:rPr>
              <w:t>)</w:t>
            </w:r>
          </w:p>
          <w:p w14:paraId="6AE31EB5" w14:textId="04129B41" w:rsidR="00B376F4" w:rsidRPr="00CD0B63" w:rsidRDefault="00B376F4" w:rsidP="00C20D41">
            <w:pPr>
              <w:spacing w:line="200" w:lineRule="exact"/>
              <w:ind w:firstLineChars="400" w:firstLine="720"/>
              <w:rPr>
                <w:rFonts w:asciiTheme="minorEastAsia" w:hAnsiTheme="minorEastAsia"/>
                <w:sz w:val="18"/>
                <w:szCs w:val="16"/>
              </w:rPr>
            </w:pPr>
            <w:r w:rsidRPr="00CD0B63">
              <w:rPr>
                <w:rFonts w:asciiTheme="minorEastAsia" w:hAnsiTheme="minorEastAsia" w:hint="eastAsia"/>
                <w:sz w:val="18"/>
                <w:szCs w:val="16"/>
              </w:rPr>
              <w:t xml:space="preserve">　・幼稚園　　72.4％(</w:t>
            </w:r>
            <w:r w:rsidR="007E5EFC" w:rsidRPr="00CD0B63">
              <w:rPr>
                <w:rFonts w:asciiTheme="minorEastAsia" w:hAnsiTheme="minorEastAsia" w:hint="eastAsia"/>
                <w:sz w:val="18"/>
                <w:szCs w:val="16"/>
              </w:rPr>
              <w:t>Ｈ</w:t>
            </w:r>
            <w:r w:rsidRPr="00CD0B63">
              <w:rPr>
                <w:rFonts w:asciiTheme="minorEastAsia" w:hAnsiTheme="minorEastAsia" w:hint="eastAsia"/>
                <w:sz w:val="18"/>
                <w:szCs w:val="16"/>
              </w:rPr>
              <w:t>25)⇒100％(</w:t>
            </w:r>
            <w:r w:rsidR="009645FE" w:rsidRPr="00CD0B63">
              <w:rPr>
                <w:rFonts w:asciiTheme="minorEastAsia" w:hAnsiTheme="minorEastAsia"/>
                <w:sz w:val="18"/>
                <w:szCs w:val="16"/>
              </w:rPr>
              <w:t>Ｒ</w:t>
            </w:r>
            <w:r w:rsidR="009645FE" w:rsidRPr="00CD0B63">
              <w:rPr>
                <w:rFonts w:asciiTheme="minorEastAsia" w:hAnsiTheme="minorEastAsia" w:hint="eastAsia"/>
                <w:sz w:val="18"/>
                <w:szCs w:val="16"/>
              </w:rPr>
              <w:t>８</w:t>
            </w:r>
            <w:r w:rsidRPr="00CD0B63">
              <w:rPr>
                <w:rFonts w:asciiTheme="minorEastAsia" w:hAnsiTheme="minorEastAsia" w:hint="eastAsia"/>
                <w:sz w:val="18"/>
                <w:szCs w:val="16"/>
              </w:rPr>
              <w:t>)</w:t>
            </w:r>
          </w:p>
          <w:p w14:paraId="261DEEBB" w14:textId="77777777" w:rsidR="00B376F4" w:rsidRPr="00CD0B63" w:rsidRDefault="00B376F4" w:rsidP="00C20D41">
            <w:pPr>
              <w:spacing w:line="200" w:lineRule="exact"/>
              <w:ind w:firstLineChars="300" w:firstLine="540"/>
              <w:rPr>
                <w:rFonts w:asciiTheme="minorEastAsia" w:hAnsiTheme="minorEastAsia"/>
                <w:sz w:val="18"/>
                <w:szCs w:val="17"/>
              </w:rPr>
            </w:pPr>
            <w:r w:rsidRPr="00CD0B63">
              <w:rPr>
                <w:rFonts w:asciiTheme="minorEastAsia" w:hAnsiTheme="minorEastAsia" w:hint="eastAsia"/>
                <w:sz w:val="18"/>
                <w:szCs w:val="17"/>
              </w:rPr>
              <w:t>（私立学校）</w:t>
            </w:r>
          </w:p>
          <w:p w14:paraId="655C41D7" w14:textId="6525E859" w:rsidR="00B376F4" w:rsidRPr="00CD0B63" w:rsidRDefault="00B376F4" w:rsidP="00C20D41">
            <w:pPr>
              <w:spacing w:line="200" w:lineRule="exact"/>
              <w:rPr>
                <w:rFonts w:asciiTheme="minorEastAsia" w:hAnsiTheme="minorEastAsia"/>
                <w:sz w:val="18"/>
                <w:szCs w:val="16"/>
              </w:rPr>
            </w:pPr>
            <w:r w:rsidRPr="00CD0B63">
              <w:rPr>
                <w:rFonts w:asciiTheme="minorEastAsia" w:hAnsiTheme="minorEastAsia" w:hint="eastAsia"/>
                <w:sz w:val="18"/>
                <w:szCs w:val="16"/>
              </w:rPr>
              <w:t xml:space="preserve">　　　　　・小中学校　77.7％(</w:t>
            </w:r>
            <w:r w:rsidR="007E5EFC" w:rsidRPr="00CD0B63">
              <w:rPr>
                <w:rFonts w:asciiTheme="minorEastAsia" w:hAnsiTheme="minorEastAsia" w:hint="eastAsia"/>
                <w:sz w:val="18"/>
                <w:szCs w:val="16"/>
              </w:rPr>
              <w:t>Ｈ</w:t>
            </w:r>
            <w:r w:rsidRPr="00CD0B63">
              <w:rPr>
                <w:rFonts w:asciiTheme="minorEastAsia" w:hAnsiTheme="minorEastAsia" w:hint="eastAsia"/>
                <w:sz w:val="18"/>
                <w:szCs w:val="16"/>
              </w:rPr>
              <w:t xml:space="preserve">25)⇒ </w:t>
            </w:r>
            <w:r w:rsidR="00371F27" w:rsidRPr="00CD0B63">
              <w:rPr>
                <w:rFonts w:asciiTheme="minorEastAsia" w:hAnsiTheme="minorEastAsia" w:hint="eastAsia"/>
                <w:sz w:val="18"/>
                <w:szCs w:val="16"/>
              </w:rPr>
              <w:t>100</w:t>
            </w:r>
            <w:r w:rsidRPr="00CD0B63">
              <w:rPr>
                <w:rFonts w:asciiTheme="minorEastAsia" w:hAnsiTheme="minorEastAsia" w:hint="eastAsia"/>
                <w:sz w:val="18"/>
                <w:szCs w:val="16"/>
              </w:rPr>
              <w:t>％</w:t>
            </w:r>
            <w:r w:rsidR="00371F27" w:rsidRPr="00CD0B63">
              <w:rPr>
                <w:rFonts w:asciiTheme="minorEastAsia" w:hAnsiTheme="minorEastAsia" w:hint="eastAsia"/>
                <w:sz w:val="18"/>
                <w:szCs w:val="16"/>
              </w:rPr>
              <w:t>(</w:t>
            </w:r>
            <w:r w:rsidR="00E61B4A" w:rsidRPr="00CD0B63">
              <w:rPr>
                <w:rFonts w:asciiTheme="minorEastAsia" w:hAnsiTheme="minorEastAsia"/>
                <w:sz w:val="18"/>
                <w:szCs w:val="16"/>
              </w:rPr>
              <w:t>Ｒ</w:t>
            </w:r>
            <w:r w:rsidR="00823FD8" w:rsidRPr="00CD0B63">
              <w:rPr>
                <w:rFonts w:asciiTheme="minorEastAsia" w:hAnsiTheme="minorEastAsia" w:hint="eastAsia"/>
                <w:sz w:val="18"/>
                <w:szCs w:val="16"/>
              </w:rPr>
              <w:t>８</w:t>
            </w:r>
            <w:r w:rsidR="00371F27" w:rsidRPr="00CD0B63">
              <w:rPr>
                <w:rFonts w:asciiTheme="minorEastAsia" w:hAnsiTheme="minorEastAsia" w:hint="eastAsia"/>
                <w:sz w:val="18"/>
                <w:szCs w:val="16"/>
              </w:rPr>
              <w:t>)</w:t>
            </w:r>
          </w:p>
          <w:p w14:paraId="1F56C101" w14:textId="5D20949E" w:rsidR="00B376F4" w:rsidRPr="00CD0B63" w:rsidRDefault="00B376F4" w:rsidP="00C20D41">
            <w:pPr>
              <w:spacing w:line="200" w:lineRule="exact"/>
              <w:rPr>
                <w:rFonts w:asciiTheme="minorEastAsia" w:hAnsiTheme="minorEastAsia"/>
                <w:sz w:val="18"/>
                <w:szCs w:val="16"/>
              </w:rPr>
            </w:pPr>
            <w:r w:rsidRPr="00CD0B63">
              <w:rPr>
                <w:rFonts w:asciiTheme="minorEastAsia" w:hAnsiTheme="minorEastAsia" w:hint="eastAsia"/>
                <w:sz w:val="18"/>
                <w:szCs w:val="16"/>
              </w:rPr>
              <w:t xml:space="preserve">　　　　　・高等学校　65.6％(</w:t>
            </w:r>
            <w:r w:rsidR="007E5EFC" w:rsidRPr="00CD0B63">
              <w:rPr>
                <w:rFonts w:asciiTheme="minorEastAsia" w:hAnsiTheme="minorEastAsia" w:hint="eastAsia"/>
                <w:sz w:val="18"/>
                <w:szCs w:val="16"/>
              </w:rPr>
              <w:t>Ｈ</w:t>
            </w:r>
            <w:r w:rsidRPr="00CD0B63">
              <w:rPr>
                <w:rFonts w:asciiTheme="minorEastAsia" w:hAnsiTheme="minorEastAsia" w:hint="eastAsia"/>
                <w:sz w:val="18"/>
                <w:szCs w:val="16"/>
              </w:rPr>
              <w:t xml:space="preserve">25)⇒ </w:t>
            </w:r>
            <w:r w:rsidR="00371F27" w:rsidRPr="00CD0B63">
              <w:rPr>
                <w:rFonts w:asciiTheme="minorEastAsia" w:hAnsiTheme="minorEastAsia"/>
                <w:sz w:val="18"/>
                <w:szCs w:val="16"/>
              </w:rPr>
              <w:t>99.6</w:t>
            </w:r>
            <w:r w:rsidRPr="00CD0B63">
              <w:rPr>
                <w:rFonts w:asciiTheme="minorEastAsia" w:hAnsiTheme="minorEastAsia" w:hint="eastAsia"/>
                <w:sz w:val="18"/>
                <w:szCs w:val="16"/>
              </w:rPr>
              <w:t>％</w:t>
            </w:r>
            <w:r w:rsidR="00371F27" w:rsidRPr="00CD0B63">
              <w:rPr>
                <w:rFonts w:asciiTheme="minorEastAsia" w:hAnsiTheme="minorEastAsia" w:hint="eastAsia"/>
                <w:sz w:val="18"/>
                <w:szCs w:val="16"/>
              </w:rPr>
              <w:t>(</w:t>
            </w:r>
            <w:r w:rsidR="00E61B4A" w:rsidRPr="00CD0B63">
              <w:rPr>
                <w:rFonts w:asciiTheme="minorEastAsia" w:hAnsiTheme="minorEastAsia"/>
                <w:sz w:val="18"/>
                <w:szCs w:val="16"/>
              </w:rPr>
              <w:t>Ｒ</w:t>
            </w:r>
            <w:r w:rsidR="00823FD8" w:rsidRPr="00CD0B63">
              <w:rPr>
                <w:rFonts w:asciiTheme="minorEastAsia" w:hAnsiTheme="minorEastAsia" w:hint="eastAsia"/>
                <w:sz w:val="18"/>
                <w:szCs w:val="16"/>
              </w:rPr>
              <w:t>８</w:t>
            </w:r>
            <w:r w:rsidR="00371F27" w:rsidRPr="00CD0B63">
              <w:rPr>
                <w:rFonts w:asciiTheme="minorEastAsia" w:hAnsiTheme="minorEastAsia" w:hint="eastAsia"/>
                <w:sz w:val="18"/>
                <w:szCs w:val="16"/>
              </w:rPr>
              <w:t>)</w:t>
            </w:r>
          </w:p>
          <w:p w14:paraId="5E370C6B" w14:textId="6BDFC449" w:rsidR="00B376F4" w:rsidRPr="00CD0B63" w:rsidRDefault="00B376F4" w:rsidP="00C20D41">
            <w:pPr>
              <w:spacing w:line="200" w:lineRule="exact"/>
              <w:rPr>
                <w:rFonts w:asciiTheme="minorEastAsia" w:hAnsiTheme="minorEastAsia"/>
                <w:sz w:val="18"/>
                <w:szCs w:val="16"/>
              </w:rPr>
            </w:pPr>
            <w:r w:rsidRPr="00CD0B63">
              <w:rPr>
                <w:rFonts w:asciiTheme="minorEastAsia" w:hAnsiTheme="minorEastAsia" w:hint="eastAsia"/>
                <w:sz w:val="18"/>
                <w:szCs w:val="16"/>
              </w:rPr>
              <w:t xml:space="preserve">　　　　　・幼稚園　　68.7％(</w:t>
            </w:r>
            <w:r w:rsidR="007E5EFC" w:rsidRPr="00CD0B63">
              <w:rPr>
                <w:rFonts w:asciiTheme="minorEastAsia" w:hAnsiTheme="minorEastAsia" w:hint="eastAsia"/>
                <w:sz w:val="18"/>
                <w:szCs w:val="16"/>
              </w:rPr>
              <w:t>Ｈ</w:t>
            </w:r>
            <w:r w:rsidRPr="00CD0B63">
              <w:rPr>
                <w:rFonts w:asciiTheme="minorEastAsia" w:hAnsiTheme="minorEastAsia" w:hint="eastAsia"/>
                <w:sz w:val="18"/>
                <w:szCs w:val="16"/>
              </w:rPr>
              <w:t xml:space="preserve">25)⇒ </w:t>
            </w:r>
            <w:r w:rsidR="00371F27" w:rsidRPr="00CD0B63">
              <w:rPr>
                <w:rFonts w:asciiTheme="minorEastAsia" w:hAnsiTheme="minorEastAsia"/>
                <w:sz w:val="18"/>
                <w:szCs w:val="16"/>
              </w:rPr>
              <w:t>9</w:t>
            </w:r>
            <w:r w:rsidR="009645FE">
              <w:rPr>
                <w:rFonts w:asciiTheme="minorEastAsia" w:hAnsiTheme="minorEastAsia"/>
                <w:sz w:val="18"/>
                <w:szCs w:val="16"/>
              </w:rPr>
              <w:t>5</w:t>
            </w:r>
            <w:r w:rsidR="00371F27" w:rsidRPr="00CD0B63">
              <w:rPr>
                <w:rFonts w:asciiTheme="minorEastAsia" w:hAnsiTheme="minorEastAsia"/>
                <w:sz w:val="18"/>
                <w:szCs w:val="16"/>
              </w:rPr>
              <w:t>.</w:t>
            </w:r>
            <w:r w:rsidR="009645FE">
              <w:rPr>
                <w:rFonts w:asciiTheme="minorEastAsia" w:hAnsiTheme="minorEastAsia"/>
                <w:sz w:val="18"/>
                <w:szCs w:val="16"/>
              </w:rPr>
              <w:t>4</w:t>
            </w:r>
            <w:r w:rsidRPr="00CD0B63">
              <w:rPr>
                <w:rFonts w:asciiTheme="minorEastAsia" w:hAnsiTheme="minorEastAsia" w:hint="eastAsia"/>
                <w:sz w:val="18"/>
                <w:szCs w:val="16"/>
              </w:rPr>
              <w:t>％</w:t>
            </w:r>
            <w:r w:rsidR="00371F27" w:rsidRPr="00CD0B63">
              <w:rPr>
                <w:rFonts w:asciiTheme="minorEastAsia" w:hAnsiTheme="minorEastAsia" w:hint="eastAsia"/>
                <w:sz w:val="18"/>
                <w:szCs w:val="16"/>
              </w:rPr>
              <w:t>(</w:t>
            </w:r>
            <w:r w:rsidR="00E61B4A" w:rsidRPr="00CD0B63">
              <w:rPr>
                <w:rFonts w:asciiTheme="minorEastAsia" w:hAnsiTheme="minorEastAsia"/>
                <w:sz w:val="18"/>
                <w:szCs w:val="16"/>
              </w:rPr>
              <w:t>Ｒ</w:t>
            </w:r>
            <w:r w:rsidR="00823FD8" w:rsidRPr="00CD0B63">
              <w:rPr>
                <w:rFonts w:asciiTheme="minorEastAsia" w:hAnsiTheme="minorEastAsia" w:hint="eastAsia"/>
                <w:sz w:val="18"/>
                <w:szCs w:val="16"/>
              </w:rPr>
              <w:t>８</w:t>
            </w:r>
            <w:r w:rsidR="00371F27" w:rsidRPr="00CD0B63">
              <w:rPr>
                <w:rFonts w:asciiTheme="minorEastAsia" w:hAnsiTheme="minorEastAsia" w:hint="eastAsia"/>
                <w:sz w:val="18"/>
                <w:szCs w:val="16"/>
              </w:rPr>
              <w:t>)</w:t>
            </w:r>
          </w:p>
          <w:p w14:paraId="00E44289" w14:textId="6C3BDC27" w:rsidR="00B376F4" w:rsidRPr="00CD0B63" w:rsidRDefault="00B376F4" w:rsidP="00C20D41">
            <w:pPr>
              <w:spacing w:line="200" w:lineRule="exact"/>
              <w:ind w:firstLineChars="400" w:firstLine="720"/>
              <w:rPr>
                <w:rFonts w:asciiTheme="minorEastAsia" w:hAnsiTheme="minorEastAsia"/>
                <w:sz w:val="18"/>
                <w:szCs w:val="16"/>
              </w:rPr>
            </w:pPr>
            <w:r w:rsidRPr="00CD0B63">
              <w:rPr>
                <w:rFonts w:asciiTheme="minorEastAsia" w:hAnsiTheme="minorEastAsia" w:hint="eastAsia"/>
                <w:sz w:val="18"/>
                <w:szCs w:val="16"/>
              </w:rPr>
              <w:t xml:space="preserve">　・専修学校　65.7％(</w:t>
            </w:r>
            <w:r w:rsidR="007E5EFC" w:rsidRPr="00CD0B63">
              <w:rPr>
                <w:rFonts w:asciiTheme="minorEastAsia" w:hAnsiTheme="minorEastAsia" w:hint="eastAsia"/>
                <w:sz w:val="18"/>
                <w:szCs w:val="16"/>
              </w:rPr>
              <w:t>Ｈ</w:t>
            </w:r>
            <w:r w:rsidRPr="00CD0B63">
              <w:rPr>
                <w:rFonts w:asciiTheme="minorEastAsia" w:hAnsiTheme="minorEastAsia" w:hint="eastAsia"/>
                <w:sz w:val="18"/>
                <w:szCs w:val="16"/>
              </w:rPr>
              <w:t xml:space="preserve">25)⇒ </w:t>
            </w:r>
            <w:r w:rsidR="00371F27" w:rsidRPr="00CD0B63">
              <w:rPr>
                <w:rFonts w:asciiTheme="minorEastAsia" w:hAnsiTheme="minorEastAsia" w:hint="eastAsia"/>
                <w:sz w:val="18"/>
                <w:szCs w:val="16"/>
              </w:rPr>
              <w:t>100</w:t>
            </w:r>
            <w:r w:rsidRPr="00CD0B63">
              <w:rPr>
                <w:rFonts w:asciiTheme="minorEastAsia" w:hAnsiTheme="minorEastAsia" w:hint="eastAsia"/>
                <w:sz w:val="18"/>
                <w:szCs w:val="16"/>
              </w:rPr>
              <w:t>％</w:t>
            </w:r>
            <w:r w:rsidR="00371F27" w:rsidRPr="00CD0B63">
              <w:rPr>
                <w:rFonts w:asciiTheme="minorEastAsia" w:hAnsiTheme="minorEastAsia" w:hint="eastAsia"/>
                <w:sz w:val="18"/>
                <w:szCs w:val="16"/>
              </w:rPr>
              <w:t>(</w:t>
            </w:r>
            <w:r w:rsidR="00E61B4A" w:rsidRPr="00CD0B63">
              <w:rPr>
                <w:rFonts w:asciiTheme="minorEastAsia" w:hAnsiTheme="minorEastAsia"/>
                <w:sz w:val="18"/>
                <w:szCs w:val="16"/>
              </w:rPr>
              <w:t>Ｒ</w:t>
            </w:r>
            <w:r w:rsidR="00823FD8" w:rsidRPr="00CD0B63">
              <w:rPr>
                <w:rFonts w:asciiTheme="minorEastAsia" w:hAnsiTheme="minorEastAsia" w:hint="eastAsia"/>
                <w:sz w:val="18"/>
                <w:szCs w:val="16"/>
              </w:rPr>
              <w:t>８</w:t>
            </w:r>
            <w:r w:rsidR="00371F27" w:rsidRPr="00CD0B63">
              <w:rPr>
                <w:rFonts w:asciiTheme="minorEastAsia" w:hAnsiTheme="minorEastAsia" w:hint="eastAsia"/>
                <w:sz w:val="18"/>
                <w:szCs w:val="16"/>
              </w:rPr>
              <w:t>)</w:t>
            </w:r>
          </w:p>
          <w:p w14:paraId="4FD93731" w14:textId="77777777" w:rsidR="00B376F4" w:rsidRPr="00CD0B63" w:rsidRDefault="00B376F4" w:rsidP="00C20D41">
            <w:pPr>
              <w:spacing w:line="200" w:lineRule="exact"/>
              <w:ind w:firstLineChars="400" w:firstLine="720"/>
              <w:rPr>
                <w:rFonts w:asciiTheme="minorEastAsia" w:hAnsiTheme="minorEastAsia"/>
                <w:sz w:val="18"/>
                <w:szCs w:val="16"/>
              </w:rPr>
            </w:pPr>
          </w:p>
          <w:p w14:paraId="5B274032" w14:textId="68013427" w:rsidR="00B376F4" w:rsidRPr="00CD0B63" w:rsidRDefault="00B376F4" w:rsidP="00C20D41">
            <w:pPr>
              <w:spacing w:line="200" w:lineRule="exact"/>
              <w:rPr>
                <w:rFonts w:asciiTheme="majorEastAsia" w:eastAsiaTheme="majorEastAsia" w:hAnsiTheme="majorEastAsia"/>
                <w:b/>
                <w:sz w:val="18"/>
                <w:szCs w:val="16"/>
              </w:rPr>
            </w:pPr>
            <w:r w:rsidRPr="00CD0B63">
              <w:rPr>
                <w:rFonts w:asciiTheme="majorEastAsia" w:eastAsiaTheme="majorEastAsia" w:hAnsiTheme="majorEastAsia" w:hint="eastAsia"/>
                <w:b/>
                <w:sz w:val="18"/>
                <w:szCs w:val="16"/>
              </w:rPr>
              <w:t>○課題・教訓・対応などを踏まえた取組</w:t>
            </w:r>
          </w:p>
          <w:p w14:paraId="0BD6AAF7" w14:textId="40C86231" w:rsidR="00B376F4" w:rsidRPr="00CD0B63" w:rsidRDefault="00371F27" w:rsidP="00BC47B3">
            <w:pPr>
              <w:pStyle w:val="ac"/>
              <w:numPr>
                <w:ilvl w:val="0"/>
                <w:numId w:val="61"/>
              </w:numPr>
              <w:spacing w:line="200" w:lineRule="exact"/>
              <w:ind w:leftChars="0" w:left="241" w:hanging="154"/>
              <w:jc w:val="left"/>
              <w:rPr>
                <w:rFonts w:asciiTheme="minorEastAsia" w:hAnsiTheme="minorEastAsia"/>
                <w:sz w:val="18"/>
                <w:szCs w:val="18"/>
              </w:rPr>
            </w:pPr>
            <w:r w:rsidRPr="00CD0B63">
              <w:rPr>
                <w:rFonts w:asciiTheme="minorEastAsia" w:hAnsiTheme="minorEastAsia" w:hint="eastAsia"/>
                <w:sz w:val="18"/>
                <w:szCs w:val="18"/>
              </w:rPr>
              <w:t>令和４年度に大阪市から移管された府立学校のブロック塀について、現地調査結果に基づき、令和８年度に事業を実施する予定。</w:t>
            </w:r>
          </w:p>
          <w:p w14:paraId="45696F51" w14:textId="53FE305D" w:rsidR="00B376F4" w:rsidRPr="00CD0B63" w:rsidRDefault="00371F27" w:rsidP="00BC47B3">
            <w:pPr>
              <w:pStyle w:val="ac"/>
              <w:numPr>
                <w:ilvl w:val="0"/>
                <w:numId w:val="61"/>
              </w:numPr>
              <w:spacing w:line="200" w:lineRule="exact"/>
              <w:ind w:leftChars="0" w:left="233" w:hanging="142"/>
              <w:jc w:val="left"/>
              <w:rPr>
                <w:rFonts w:asciiTheme="majorEastAsia" w:eastAsiaTheme="majorEastAsia" w:hAnsiTheme="majorEastAsia"/>
                <w:sz w:val="18"/>
                <w:szCs w:val="16"/>
              </w:rPr>
            </w:pPr>
            <w:r w:rsidRPr="00CD0B63">
              <w:rPr>
                <w:rFonts w:asciiTheme="minorEastAsia" w:hAnsiTheme="minorEastAsia" w:hint="eastAsia"/>
                <w:bCs/>
                <w:sz w:val="18"/>
                <w:szCs w:val="18"/>
              </w:rPr>
              <w:t>令和元年度に</w:t>
            </w:r>
            <w:r w:rsidR="00CD0B63" w:rsidRPr="00CD0B63">
              <w:rPr>
                <w:rFonts w:asciiTheme="minorEastAsia" w:hAnsiTheme="minorEastAsia" w:hint="eastAsia"/>
                <w:bCs/>
                <w:sz w:val="18"/>
                <w:szCs w:val="18"/>
              </w:rPr>
              <w:t>改訂</w:t>
            </w:r>
            <w:r w:rsidRPr="00CD0B63">
              <w:rPr>
                <w:rFonts w:asciiTheme="minorEastAsia" w:hAnsiTheme="minorEastAsia" w:hint="eastAsia"/>
                <w:bCs/>
                <w:sz w:val="18"/>
                <w:szCs w:val="18"/>
              </w:rPr>
              <w:t>した府立学校施設長寿命化整備方針の基づく事業実施による老朽化対策、耐震性向上について、引き続き進めていく。</w:t>
            </w:r>
          </w:p>
        </w:tc>
      </w:tr>
    </w:tbl>
    <w:p w14:paraId="4F5D3EEB"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09686922" w14:textId="5918880A" w:rsidR="00B376F4" w:rsidRDefault="00B376F4" w:rsidP="00CD0B63">
      <w:pPr>
        <w:widowControl/>
        <w:spacing w:line="160" w:lineRule="exact"/>
        <w:jc w:val="left"/>
        <w:rPr>
          <w:rFonts w:asciiTheme="minorEastAsia" w:hAnsiTheme="minorEastAsia"/>
          <w:sz w:val="16"/>
          <w:szCs w:val="24"/>
        </w:rPr>
      </w:pPr>
    </w:p>
    <w:p w14:paraId="05960151" w14:textId="77777777" w:rsidR="00B376F4" w:rsidRPr="00C11D3A" w:rsidRDefault="00B376F4" w:rsidP="00B376F4">
      <w:pPr>
        <w:widowControl/>
        <w:spacing w:line="160" w:lineRule="exact"/>
        <w:ind w:firstLineChars="500" w:firstLine="800"/>
        <w:jc w:val="left"/>
        <w:rPr>
          <w:rFonts w:asciiTheme="minorEastAsia" w:hAnsiTheme="minorEastAsia"/>
          <w:sz w:val="16"/>
          <w:szCs w:val="24"/>
        </w:rPr>
      </w:pPr>
    </w:p>
    <w:p w14:paraId="66BD2A3C" w14:textId="77777777" w:rsidR="00B376F4" w:rsidRPr="00CE53A6"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28F6739"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20A2747" w14:textId="77777777" w:rsidR="00B376F4" w:rsidRPr="00CD0B63" w:rsidRDefault="00B376F4" w:rsidP="00C20D41">
            <w:pPr>
              <w:spacing w:line="200" w:lineRule="exact"/>
              <w:jc w:val="center"/>
              <w:rPr>
                <w:rFonts w:ascii="ＭＳ ゴシック" w:eastAsia="ＭＳ ゴシック" w:hAnsi="ＭＳ ゴシック"/>
                <w:b/>
                <w:bCs/>
                <w:sz w:val="18"/>
                <w:szCs w:val="18"/>
              </w:rPr>
            </w:pPr>
            <w:r w:rsidRPr="00CD0B63">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917C59" w14:textId="77777777" w:rsidR="00B376F4" w:rsidRPr="00CD0B63" w:rsidRDefault="00B376F4" w:rsidP="00C20D41">
            <w:pPr>
              <w:spacing w:line="200" w:lineRule="exact"/>
              <w:jc w:val="center"/>
              <w:rPr>
                <w:rFonts w:ascii="ＭＳ ゴシック" w:eastAsia="ＭＳ ゴシック" w:hAnsi="ＭＳ ゴシック"/>
                <w:b/>
                <w:bCs/>
                <w:sz w:val="22"/>
                <w:szCs w:val="18"/>
              </w:rPr>
            </w:pPr>
            <w:r w:rsidRPr="00CD0B63">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A5C4CF6" w14:textId="77777777" w:rsidR="00B376F4" w:rsidRPr="00CD0B63" w:rsidRDefault="00B376F4" w:rsidP="00C20D41">
            <w:pPr>
              <w:spacing w:line="200" w:lineRule="exact"/>
              <w:jc w:val="center"/>
              <w:rPr>
                <w:rFonts w:ascii="ＭＳ ゴシック" w:eastAsia="ＭＳ ゴシック" w:hAnsi="ＭＳ ゴシック"/>
                <w:b/>
                <w:bCs/>
                <w:sz w:val="22"/>
                <w:szCs w:val="18"/>
              </w:rPr>
            </w:pPr>
            <w:r w:rsidRPr="00CD0B63">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2012FB0" w14:textId="77777777" w:rsidR="00B376F4" w:rsidRPr="00CD0B63" w:rsidRDefault="00B376F4" w:rsidP="00C20D41">
            <w:pPr>
              <w:spacing w:line="200" w:lineRule="exact"/>
              <w:jc w:val="center"/>
              <w:rPr>
                <w:rFonts w:ascii="ＭＳ ゴシック" w:eastAsia="ＭＳ ゴシック" w:hAnsi="ＭＳ ゴシック"/>
                <w:b/>
                <w:bCs/>
                <w:sz w:val="22"/>
                <w:szCs w:val="18"/>
              </w:rPr>
            </w:pPr>
            <w:r w:rsidRPr="00CD0B63">
              <w:rPr>
                <w:rFonts w:ascii="ＭＳ ゴシック" w:eastAsia="ＭＳ ゴシック" w:hAnsi="ＭＳ ゴシック" w:hint="eastAsia"/>
                <w:b/>
                <w:bCs/>
                <w:sz w:val="22"/>
                <w:szCs w:val="18"/>
              </w:rPr>
              <w:t>担当部局</w:t>
            </w:r>
          </w:p>
        </w:tc>
      </w:tr>
      <w:tr w:rsidR="00B376F4" w:rsidRPr="00C11D3A" w14:paraId="3893009C" w14:textId="77777777" w:rsidTr="00C20D41">
        <w:trPr>
          <w:trHeight w:val="130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277F250" w14:textId="77777777" w:rsidR="00B376F4" w:rsidRPr="00CD0B63" w:rsidRDefault="00B376F4" w:rsidP="00C20D41">
            <w:pPr>
              <w:spacing w:line="200" w:lineRule="exact"/>
              <w:jc w:val="center"/>
              <w:rPr>
                <w:rFonts w:ascii="ＭＳ ゴシック" w:eastAsia="ＭＳ ゴシック" w:hAnsi="ＭＳ ゴシック"/>
                <w:b/>
                <w:sz w:val="18"/>
                <w:szCs w:val="18"/>
              </w:rPr>
            </w:pPr>
            <w:r w:rsidRPr="00CD0B63">
              <w:rPr>
                <w:rFonts w:ascii="ＭＳ ゴシック" w:eastAsia="ＭＳ ゴシック" w:hAnsi="ＭＳ ゴシック" w:hint="eastAsia"/>
                <w:b/>
                <w:sz w:val="18"/>
                <w:szCs w:val="18"/>
              </w:rPr>
              <w:t>1</w:t>
            </w:r>
            <w:r w:rsidRPr="00CD0B63">
              <w:rPr>
                <w:rFonts w:ascii="ＭＳ ゴシック" w:eastAsia="ＭＳ ゴシック" w:hAnsi="ＭＳ ゴシック"/>
                <w:b/>
                <w:sz w:val="18"/>
                <w:szCs w:val="18"/>
              </w:rPr>
              <w:t>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E97C386" w14:textId="77777777" w:rsidR="00B376F4" w:rsidRPr="00CD0B63" w:rsidRDefault="00B376F4" w:rsidP="00C20D41">
            <w:pPr>
              <w:spacing w:line="200" w:lineRule="exact"/>
              <w:jc w:val="center"/>
              <w:rPr>
                <w:rFonts w:asciiTheme="majorEastAsia" w:eastAsiaTheme="majorEastAsia" w:hAnsiTheme="majorEastAsia" w:cs="Meiryo UI"/>
                <w:b/>
                <w:bCs/>
                <w:sz w:val="18"/>
                <w:szCs w:val="19"/>
              </w:rPr>
            </w:pPr>
            <w:r w:rsidRPr="00CD0B63">
              <w:rPr>
                <w:rFonts w:asciiTheme="majorEastAsia" w:eastAsiaTheme="majorEastAsia" w:hAnsiTheme="majorEastAsia" w:cs="Meiryo UI" w:hint="eastAsia"/>
                <w:b/>
                <w:bCs/>
                <w:sz w:val="18"/>
                <w:szCs w:val="19"/>
              </w:rPr>
              <w:t>病院・社会福祉施設の耐震化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F34CB10" w14:textId="5F0CE37E" w:rsidR="00B376F4" w:rsidRPr="00CD0B63" w:rsidRDefault="00B376F4" w:rsidP="00B376F4">
            <w:pPr>
              <w:pStyle w:val="ac"/>
              <w:numPr>
                <w:ilvl w:val="0"/>
                <w:numId w:val="10"/>
              </w:numPr>
              <w:spacing w:line="200" w:lineRule="exact"/>
              <w:ind w:leftChars="0" w:left="235" w:hanging="145"/>
              <w:jc w:val="left"/>
              <w:rPr>
                <w:rFonts w:asciiTheme="minorEastAsia" w:hAnsiTheme="minorEastAsia"/>
                <w:b/>
                <w:sz w:val="18"/>
                <w:szCs w:val="18"/>
              </w:rPr>
            </w:pPr>
            <w:r w:rsidRPr="00CD0B63">
              <w:rPr>
                <w:rFonts w:asciiTheme="minorEastAsia" w:hAnsiTheme="minorEastAsia" w:hint="eastAsia"/>
                <w:sz w:val="18"/>
                <w:szCs w:val="18"/>
              </w:rPr>
              <w:t>地震発生時に、入院患者や入所者の安全を確保し、病院・社会福祉施設等の建物被害を軽減するため、「住宅建築物耐震10ヵ年戦略・大阪（大阪府耐震改修促進計画</w:t>
            </w:r>
            <w:r w:rsidR="007E5EFC" w:rsidRPr="00CD0B63">
              <w:rPr>
                <w:rFonts w:asciiTheme="minorEastAsia" w:hAnsiTheme="minorEastAsia" w:hint="eastAsia"/>
                <w:sz w:val="18"/>
                <w:szCs w:val="18"/>
              </w:rPr>
              <w:t>Ｈ</w:t>
            </w:r>
            <w:r w:rsidRPr="00CD0B63">
              <w:rPr>
                <w:rFonts w:asciiTheme="minorEastAsia" w:hAnsiTheme="minorEastAsia" w:hint="eastAsia"/>
                <w:sz w:val="18"/>
                <w:szCs w:val="18"/>
              </w:rPr>
              <w:t>28～37）」に基づき、耐震化対策を進め、補助制度のさらなる活用</w:t>
            </w:r>
            <w:r w:rsidRPr="00CD0B63">
              <w:rPr>
                <w:rFonts w:asciiTheme="minorEastAsia" w:hAnsiTheme="minorEastAsia" w:hint="eastAsia"/>
                <w:sz w:val="18"/>
                <w:szCs w:val="18"/>
                <w:vertAlign w:val="superscript"/>
              </w:rPr>
              <w:t>（注）</w:t>
            </w:r>
            <w:r w:rsidRPr="00CD0B63">
              <w:rPr>
                <w:rFonts w:asciiTheme="minorEastAsia" w:hAnsiTheme="minorEastAsia" w:hint="eastAsia"/>
                <w:sz w:val="18"/>
                <w:szCs w:val="18"/>
              </w:rPr>
              <w:t>を図る等、建物所有者に耐震化を働きかける。</w:t>
            </w:r>
          </w:p>
          <w:p w14:paraId="075F076C" w14:textId="77777777" w:rsidR="00B376F4" w:rsidRPr="00CD0B63" w:rsidRDefault="00B376F4" w:rsidP="00C20D41">
            <w:pPr>
              <w:spacing w:line="200" w:lineRule="exact"/>
              <w:ind w:left="90"/>
              <w:jc w:val="left"/>
              <w:rPr>
                <w:rFonts w:asciiTheme="majorEastAsia" w:eastAsiaTheme="majorEastAsia" w:hAnsiTheme="majorEastAsia"/>
                <w:b/>
                <w:sz w:val="18"/>
                <w:szCs w:val="18"/>
              </w:rPr>
            </w:pPr>
          </w:p>
          <w:p w14:paraId="63AC6F35" w14:textId="4E2AB3DA" w:rsidR="00B376F4" w:rsidRPr="00CD0B63" w:rsidRDefault="00AB3F83" w:rsidP="00C20D41">
            <w:pPr>
              <w:spacing w:line="200" w:lineRule="exact"/>
              <w:jc w:val="left"/>
              <w:rPr>
                <w:rFonts w:asciiTheme="majorEastAsia" w:eastAsiaTheme="majorEastAsia" w:hAnsiTheme="majorEastAsia"/>
                <w:b/>
                <w:sz w:val="18"/>
                <w:szCs w:val="18"/>
              </w:rPr>
            </w:pPr>
            <w:r w:rsidRPr="00CD0B63">
              <w:rPr>
                <w:rFonts w:asciiTheme="majorEastAsia" w:eastAsiaTheme="majorEastAsia" w:hAnsiTheme="majorEastAsia" w:hint="eastAsia"/>
                <w:b/>
                <w:sz w:val="18"/>
                <w:szCs w:val="18"/>
              </w:rPr>
              <w:t>○</w:t>
            </w:r>
            <w:r w:rsidRPr="00CD0B63">
              <w:rPr>
                <w:rFonts w:asciiTheme="majorEastAsia" w:eastAsiaTheme="majorEastAsia" w:hAnsiTheme="majorEastAsia" w:hint="eastAsia"/>
                <w:b/>
                <w:bCs/>
                <w:sz w:val="18"/>
                <w:szCs w:val="18"/>
              </w:rPr>
              <w:t>大阪府北部地震（</w:t>
            </w:r>
            <w:r w:rsidR="007E5EFC" w:rsidRPr="00CD0B63">
              <w:rPr>
                <w:rFonts w:asciiTheme="majorEastAsia" w:eastAsiaTheme="majorEastAsia" w:hAnsiTheme="majorEastAsia" w:hint="eastAsia"/>
                <w:b/>
                <w:bCs/>
                <w:sz w:val="18"/>
                <w:szCs w:val="18"/>
              </w:rPr>
              <w:t>Ｈ</w:t>
            </w:r>
            <w:r w:rsidRPr="00CD0B63">
              <w:rPr>
                <w:rFonts w:asciiTheme="majorEastAsia" w:eastAsiaTheme="majorEastAsia" w:hAnsiTheme="majorEastAsia" w:hint="eastAsia"/>
                <w:b/>
                <w:bCs/>
                <w:sz w:val="18"/>
                <w:szCs w:val="18"/>
              </w:rPr>
              <w:t>30）や能登半島地震（</w:t>
            </w:r>
            <w:r w:rsidR="00E61B4A" w:rsidRPr="00CD0B63">
              <w:rPr>
                <w:rFonts w:asciiTheme="majorEastAsia" w:eastAsiaTheme="majorEastAsia" w:hAnsiTheme="majorEastAsia" w:hint="eastAsia"/>
                <w:b/>
                <w:bCs/>
                <w:sz w:val="18"/>
                <w:szCs w:val="18"/>
              </w:rPr>
              <w:t>Ｒ６</w:t>
            </w:r>
            <w:r w:rsidRPr="00CD0B63">
              <w:rPr>
                <w:rFonts w:asciiTheme="majorEastAsia" w:eastAsiaTheme="majorEastAsia" w:hAnsiTheme="majorEastAsia" w:hint="eastAsia"/>
                <w:b/>
                <w:bCs/>
                <w:sz w:val="18"/>
                <w:szCs w:val="18"/>
              </w:rPr>
              <w:t>）など度重なる災害の課題・教訓・対応など</w:t>
            </w:r>
          </w:p>
          <w:p w14:paraId="69332E33" w14:textId="41355CD1" w:rsidR="00B376F4" w:rsidRPr="00CD0B63" w:rsidRDefault="00AB3F83" w:rsidP="00B376F4">
            <w:pPr>
              <w:pStyle w:val="ac"/>
              <w:numPr>
                <w:ilvl w:val="0"/>
                <w:numId w:val="10"/>
              </w:numPr>
              <w:spacing w:line="200" w:lineRule="exact"/>
              <w:ind w:leftChars="0" w:left="235" w:hanging="145"/>
              <w:jc w:val="left"/>
              <w:rPr>
                <w:rFonts w:asciiTheme="minorEastAsia" w:hAnsiTheme="minorEastAsia"/>
                <w:sz w:val="18"/>
                <w:szCs w:val="18"/>
              </w:rPr>
            </w:pPr>
            <w:r w:rsidRPr="00CD0B63">
              <w:rPr>
                <w:rFonts w:asciiTheme="minorEastAsia" w:hAnsiTheme="minorEastAsia" w:hint="eastAsia"/>
                <w:sz w:val="18"/>
                <w:szCs w:val="18"/>
              </w:rPr>
              <w:t>大阪府北部地震では、</w:t>
            </w:r>
            <w:r w:rsidR="00B376F4" w:rsidRPr="00CD0B63">
              <w:rPr>
                <w:rFonts w:asciiTheme="minorEastAsia" w:hAnsiTheme="minorEastAsia" w:hint="eastAsia"/>
                <w:sz w:val="18"/>
                <w:szCs w:val="18"/>
              </w:rPr>
              <w:t>一部の老朽化した病院の施設一部破損等により、医療提供に支障が生じたことから、病院の耐震化の重要性を再認識した。</w:t>
            </w:r>
          </w:p>
          <w:p w14:paraId="3736A7F3" w14:textId="46D5EFF1" w:rsidR="00AB3F83" w:rsidRPr="00CD0B63" w:rsidRDefault="00AB3F83" w:rsidP="00B376F4">
            <w:pPr>
              <w:pStyle w:val="ac"/>
              <w:numPr>
                <w:ilvl w:val="0"/>
                <w:numId w:val="10"/>
              </w:numPr>
              <w:spacing w:line="200" w:lineRule="exact"/>
              <w:ind w:leftChars="0" w:left="235" w:hanging="145"/>
              <w:jc w:val="left"/>
              <w:rPr>
                <w:rFonts w:asciiTheme="minorEastAsia" w:hAnsiTheme="minorEastAsia"/>
                <w:sz w:val="18"/>
                <w:szCs w:val="18"/>
              </w:rPr>
            </w:pPr>
            <w:r w:rsidRPr="00CD0B63">
              <w:rPr>
                <w:rFonts w:asciiTheme="minorEastAsia" w:hAnsiTheme="minorEastAsia" w:hint="eastAsia"/>
                <w:sz w:val="18"/>
                <w:szCs w:val="18"/>
              </w:rPr>
              <w:t>能登半島地震では、社会福祉施設や病院等の損傷により、福祉サービスや地域の医療提供に支障が生じた。</w:t>
            </w:r>
          </w:p>
          <w:p w14:paraId="6B805495" w14:textId="77777777" w:rsidR="00B376F4" w:rsidRPr="00CD0B63" w:rsidRDefault="00B376F4" w:rsidP="00C20D41">
            <w:pPr>
              <w:spacing w:line="200" w:lineRule="exact"/>
              <w:jc w:val="left"/>
              <w:rPr>
                <w:rFonts w:asciiTheme="majorEastAsia" w:eastAsiaTheme="majorEastAsia" w:hAnsiTheme="majorEastAsia"/>
                <w:b/>
                <w:sz w:val="18"/>
                <w:szCs w:val="18"/>
              </w:rPr>
            </w:pPr>
          </w:p>
          <w:p w14:paraId="3539D436" w14:textId="77777777" w:rsidR="00B376F4" w:rsidRPr="00CD0B63" w:rsidRDefault="00B376F4" w:rsidP="00C20D41">
            <w:pPr>
              <w:spacing w:line="200" w:lineRule="exact"/>
              <w:jc w:val="left"/>
              <w:rPr>
                <w:rFonts w:asciiTheme="majorEastAsia" w:eastAsiaTheme="majorEastAsia" w:hAnsiTheme="majorEastAsia"/>
                <w:b/>
                <w:sz w:val="18"/>
                <w:szCs w:val="18"/>
              </w:rPr>
            </w:pPr>
            <w:r w:rsidRPr="00CD0B63">
              <w:rPr>
                <w:rFonts w:asciiTheme="majorEastAsia" w:eastAsiaTheme="majorEastAsia" w:hAnsiTheme="majorEastAsia" w:hint="eastAsia"/>
                <w:b/>
                <w:sz w:val="18"/>
                <w:szCs w:val="18"/>
              </w:rPr>
              <w:t>○課題・教訓・対応などを踏まえた対応方針</w:t>
            </w:r>
          </w:p>
          <w:p w14:paraId="068EEDAB" w14:textId="7A8B770F" w:rsidR="00B376F4" w:rsidRPr="00CD0B63"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D0B63">
              <w:rPr>
                <w:rFonts w:asciiTheme="minorEastAsia" w:hAnsiTheme="minorEastAsia" w:hint="eastAsia"/>
                <w:sz w:val="18"/>
                <w:szCs w:val="18"/>
              </w:rPr>
              <w:t>国庫補助制度の周知や活用を図りながら、病院</w:t>
            </w:r>
            <w:r w:rsidR="00AB3F83" w:rsidRPr="00CD0B63">
              <w:rPr>
                <w:rFonts w:asciiTheme="minorEastAsia" w:hAnsiTheme="minorEastAsia" w:hint="eastAsia"/>
                <w:sz w:val="18"/>
                <w:szCs w:val="18"/>
              </w:rPr>
              <w:t>・社会福祉施設等</w:t>
            </w:r>
            <w:r w:rsidRPr="00CD0B63">
              <w:rPr>
                <w:rFonts w:asciiTheme="minorEastAsia" w:hAnsiTheme="minorEastAsia" w:hint="eastAsia"/>
                <w:sz w:val="18"/>
                <w:szCs w:val="18"/>
              </w:rPr>
              <w:t>の耐震化促進に向けた</w:t>
            </w:r>
            <w:r w:rsidR="009E022D" w:rsidRPr="00CD0B63">
              <w:rPr>
                <w:rFonts w:asciiTheme="minorEastAsia" w:hAnsiTheme="minorEastAsia" w:hint="eastAsia"/>
                <w:sz w:val="18"/>
                <w:szCs w:val="18"/>
              </w:rPr>
              <w:t>取組</w:t>
            </w:r>
            <w:r w:rsidRPr="00CD0B63">
              <w:rPr>
                <w:rFonts w:asciiTheme="minorEastAsia" w:hAnsiTheme="minorEastAsia" w:hint="eastAsia"/>
                <w:sz w:val="18"/>
                <w:szCs w:val="18"/>
              </w:rPr>
              <w:t>を支援する。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44068A0" w14:textId="77777777" w:rsidR="00B376F4" w:rsidRPr="00CD0B63" w:rsidRDefault="00B376F4" w:rsidP="00C20D41">
            <w:pPr>
              <w:spacing w:line="200" w:lineRule="exact"/>
              <w:jc w:val="center"/>
              <w:rPr>
                <w:rFonts w:asciiTheme="minorEastAsia" w:hAnsiTheme="minorEastAsia"/>
                <w:sz w:val="18"/>
                <w:szCs w:val="17"/>
              </w:rPr>
            </w:pPr>
            <w:r w:rsidRPr="00CD0B63">
              <w:rPr>
                <w:rFonts w:asciiTheme="minorEastAsia" w:hAnsiTheme="minorEastAsia" w:hint="eastAsia"/>
                <w:sz w:val="18"/>
                <w:szCs w:val="17"/>
              </w:rPr>
              <w:t>福祉部</w:t>
            </w:r>
          </w:p>
          <w:p w14:paraId="25FAA21C" w14:textId="77777777" w:rsidR="00B376F4" w:rsidRPr="00CD0B63" w:rsidRDefault="00B376F4" w:rsidP="00C20D41">
            <w:pPr>
              <w:spacing w:line="200" w:lineRule="exact"/>
              <w:jc w:val="center"/>
              <w:rPr>
                <w:rFonts w:asciiTheme="minorEastAsia" w:hAnsiTheme="minorEastAsia"/>
                <w:sz w:val="18"/>
                <w:szCs w:val="17"/>
              </w:rPr>
            </w:pPr>
          </w:p>
          <w:p w14:paraId="1B29D9CD" w14:textId="77777777" w:rsidR="00B376F4" w:rsidRPr="00CD0B63" w:rsidRDefault="00B376F4" w:rsidP="00C20D41">
            <w:pPr>
              <w:spacing w:line="200" w:lineRule="exact"/>
              <w:jc w:val="center"/>
              <w:rPr>
                <w:rFonts w:asciiTheme="minorEastAsia" w:hAnsiTheme="minorEastAsia"/>
                <w:sz w:val="18"/>
                <w:szCs w:val="17"/>
              </w:rPr>
            </w:pPr>
            <w:r w:rsidRPr="00CD0B63">
              <w:rPr>
                <w:rFonts w:asciiTheme="minorEastAsia" w:hAnsiTheme="minorEastAsia" w:hint="eastAsia"/>
                <w:sz w:val="18"/>
                <w:szCs w:val="17"/>
              </w:rPr>
              <w:t>健康医療部</w:t>
            </w:r>
          </w:p>
          <w:p w14:paraId="2F9547D8" w14:textId="77777777" w:rsidR="00B376F4" w:rsidRPr="00CD0B63" w:rsidRDefault="00B376F4" w:rsidP="00C20D41">
            <w:pPr>
              <w:spacing w:line="200" w:lineRule="exact"/>
              <w:jc w:val="center"/>
              <w:rPr>
                <w:rFonts w:asciiTheme="minorEastAsia" w:hAnsiTheme="minorEastAsia"/>
                <w:sz w:val="18"/>
                <w:szCs w:val="17"/>
              </w:rPr>
            </w:pPr>
          </w:p>
          <w:p w14:paraId="0CF1F00E" w14:textId="5A8C9C36" w:rsidR="00B376F4" w:rsidRPr="00CD0B63" w:rsidRDefault="00AB3F83" w:rsidP="00C20D41">
            <w:pPr>
              <w:spacing w:line="200" w:lineRule="exact"/>
              <w:jc w:val="center"/>
              <w:rPr>
                <w:rFonts w:ascii="ＭＳ 明朝" w:eastAsia="ＭＳ 明朝" w:hAnsi="ＭＳ 明朝"/>
                <w:sz w:val="16"/>
                <w:szCs w:val="17"/>
              </w:rPr>
            </w:pPr>
            <w:r w:rsidRPr="00CD0B63">
              <w:rPr>
                <w:rFonts w:asciiTheme="minorEastAsia" w:hAnsiTheme="minorEastAsia" w:hint="eastAsia"/>
                <w:sz w:val="18"/>
                <w:szCs w:val="17"/>
              </w:rPr>
              <w:t>都市整備部</w:t>
            </w:r>
          </w:p>
        </w:tc>
      </w:tr>
      <w:tr w:rsidR="00B376F4" w:rsidRPr="00C11D3A" w14:paraId="1CA20D2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A8B2AFF" w14:textId="77777777" w:rsidR="00B376F4" w:rsidRPr="00CD0B63"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7FD8008" w14:textId="77777777" w:rsidR="00B376F4" w:rsidRPr="00CD0B63" w:rsidRDefault="00B376F4" w:rsidP="00C20D41">
            <w:pPr>
              <w:spacing w:line="200" w:lineRule="exact"/>
              <w:jc w:val="center"/>
              <w:rPr>
                <w:rFonts w:asciiTheme="majorEastAsia" w:eastAsiaTheme="majorEastAsia" w:hAnsiTheme="majorEastAsia" w:cs="Meiryo UI"/>
                <w:b/>
                <w:bCs/>
                <w:sz w:val="18"/>
                <w:szCs w:val="18"/>
              </w:rPr>
            </w:pPr>
            <w:r w:rsidRPr="00CD0B63">
              <w:rPr>
                <w:rFonts w:asciiTheme="majorEastAsia" w:eastAsiaTheme="majorEastAsia" w:hAnsiTheme="majorEastAsia" w:cs="Meiryo UI" w:hint="eastAsia"/>
                <w:b/>
                <w:bCs/>
                <w:sz w:val="18"/>
                <w:szCs w:val="18"/>
                <w:shd w:val="clear" w:color="auto" w:fill="7F7F7F" w:themeFill="text1" w:themeFillTint="80"/>
              </w:rPr>
              <w:t>重点アクションNo</w:t>
            </w:r>
            <w:r w:rsidRPr="00CD0B63">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325956F" w14:textId="77777777" w:rsidR="00B376F4" w:rsidRPr="00CD0B63"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3E2BE0F" w14:textId="77777777" w:rsidR="00B376F4" w:rsidRPr="00CD0B63" w:rsidRDefault="00B376F4" w:rsidP="00C20D41">
            <w:pPr>
              <w:spacing w:line="200" w:lineRule="exact"/>
              <w:jc w:val="center"/>
              <w:rPr>
                <w:rFonts w:ascii="ＭＳ 明朝" w:eastAsia="ＭＳ 明朝" w:hAnsi="ＭＳ 明朝"/>
                <w:sz w:val="18"/>
                <w:szCs w:val="17"/>
              </w:rPr>
            </w:pPr>
          </w:p>
        </w:tc>
      </w:tr>
      <w:tr w:rsidR="00B376F4" w:rsidRPr="00C11D3A" w14:paraId="0C0E0528" w14:textId="77777777" w:rsidTr="007A648E">
        <w:trPr>
          <w:trHeight w:val="1585"/>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FDF8ADB" w14:textId="77777777" w:rsidR="00B376F4" w:rsidRPr="00CD0B63"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DDEA670" w14:textId="6C394F1D" w:rsidR="00B376F4" w:rsidRPr="00CD0B63" w:rsidRDefault="003811C5" w:rsidP="007A648E">
            <w:pPr>
              <w:spacing w:line="240" w:lineRule="exact"/>
              <w:jc w:val="center"/>
              <w:rPr>
                <w:rFonts w:asciiTheme="majorEastAsia" w:eastAsiaTheme="majorEastAsia" w:hAnsiTheme="majorEastAsia" w:cs="Meiryo UI"/>
                <w:b/>
                <w:bCs/>
                <w:sz w:val="18"/>
                <w:szCs w:val="18"/>
              </w:rPr>
            </w:pPr>
            <w:r w:rsidRPr="00CD0B63">
              <w:rPr>
                <w:rFonts w:asciiTheme="majorEastAsia" w:eastAsiaTheme="majorEastAsia" w:hAnsiTheme="majorEastAsia" w:cs="Meiryo UI" w:hint="eastAsia"/>
                <w:b/>
                <w:bCs/>
                <w:sz w:val="18"/>
                <w:szCs w:val="18"/>
              </w:rPr>
              <w:t>８</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1A3D6FA" w14:textId="77777777" w:rsidR="00B376F4" w:rsidRPr="00CD0B63"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57B08D0" w14:textId="77777777" w:rsidR="00B376F4" w:rsidRPr="00CD0B63" w:rsidRDefault="00B376F4" w:rsidP="00C20D41">
            <w:pPr>
              <w:spacing w:line="200" w:lineRule="exact"/>
              <w:jc w:val="center"/>
              <w:rPr>
                <w:rFonts w:ascii="ＭＳ 明朝" w:eastAsia="ＭＳ 明朝" w:hAnsi="ＭＳ 明朝"/>
                <w:sz w:val="18"/>
                <w:szCs w:val="17"/>
              </w:rPr>
            </w:pPr>
          </w:p>
        </w:tc>
      </w:tr>
      <w:tr w:rsidR="003E519D" w:rsidRPr="00C11D3A" w14:paraId="094FA6E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0E89119" w14:textId="590F0D31" w:rsidR="003E519D" w:rsidRPr="00CD0B63" w:rsidRDefault="007E5EFC" w:rsidP="003E519D">
            <w:pPr>
              <w:spacing w:line="200" w:lineRule="exact"/>
              <w:jc w:val="center"/>
              <w:rPr>
                <w:rFonts w:ascii="ＭＳ ゴシック" w:eastAsia="ＭＳ ゴシック" w:hAnsi="ＭＳ ゴシック"/>
                <w:b/>
                <w:bCs/>
                <w:sz w:val="22"/>
                <w:szCs w:val="17"/>
              </w:rPr>
            </w:pPr>
            <w:r w:rsidRPr="00CD0B63">
              <w:rPr>
                <w:rFonts w:ascii="ＭＳ ゴシック" w:eastAsia="ＭＳ ゴシック" w:hAnsi="ＭＳ ゴシック" w:hint="eastAsia"/>
                <w:b/>
                <w:bCs/>
                <w:sz w:val="22"/>
                <w:szCs w:val="17"/>
              </w:rPr>
              <w:t>10年間（Ｈ27～Ｒ６）</w:t>
            </w:r>
            <w:r w:rsidR="003E519D" w:rsidRPr="00CD0B63">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131D16" w14:textId="6BD29095" w:rsidR="003E519D" w:rsidRPr="00CD0B63" w:rsidRDefault="003E519D" w:rsidP="003E519D">
            <w:pPr>
              <w:spacing w:line="200" w:lineRule="exact"/>
              <w:jc w:val="center"/>
              <w:rPr>
                <w:rFonts w:ascii="ＭＳ ゴシック" w:eastAsia="ＭＳ ゴシック" w:hAnsi="ＭＳ ゴシック"/>
                <w:b/>
                <w:bCs/>
                <w:sz w:val="22"/>
                <w:szCs w:val="17"/>
              </w:rPr>
            </w:pPr>
            <w:r w:rsidRPr="00CD0B63">
              <w:rPr>
                <w:rFonts w:ascii="ＭＳ ゴシック" w:eastAsia="ＭＳ ゴシック" w:hAnsi="ＭＳ ゴシック" w:hint="eastAsia"/>
                <w:b/>
                <w:bCs/>
                <w:sz w:val="22"/>
                <w:szCs w:val="17"/>
              </w:rPr>
              <w:t>令和７～８年度</w:t>
            </w:r>
            <w:r w:rsidR="006E16D8" w:rsidRPr="00CD0B63">
              <w:rPr>
                <w:rFonts w:ascii="ＭＳ ゴシック" w:eastAsia="ＭＳ ゴシック" w:hAnsi="ＭＳ ゴシック" w:hint="eastAsia"/>
                <w:b/>
                <w:bCs/>
                <w:sz w:val="22"/>
                <w:szCs w:val="17"/>
              </w:rPr>
              <w:t>の取組</w:t>
            </w:r>
          </w:p>
        </w:tc>
      </w:tr>
      <w:tr w:rsidR="00B376F4" w:rsidRPr="00C11D3A" w14:paraId="5FCF4CED" w14:textId="77777777" w:rsidTr="00823FD8">
        <w:trPr>
          <w:trHeight w:val="4308"/>
        </w:trPr>
        <w:tc>
          <w:tcPr>
            <w:tcW w:w="4747" w:type="dxa"/>
            <w:gridSpan w:val="3"/>
            <w:tcBorders>
              <w:left w:val="single" w:sz="4" w:space="0" w:color="auto"/>
              <w:bottom w:val="single" w:sz="4" w:space="0" w:color="auto"/>
              <w:right w:val="single" w:sz="4" w:space="0" w:color="auto"/>
            </w:tcBorders>
            <w:hideMark/>
          </w:tcPr>
          <w:p w14:paraId="4FC240C2" w14:textId="77777777" w:rsidR="00B376F4" w:rsidRPr="00CD0B63" w:rsidRDefault="00B376F4" w:rsidP="00B376F4">
            <w:pPr>
              <w:pStyle w:val="ac"/>
              <w:numPr>
                <w:ilvl w:val="0"/>
                <w:numId w:val="10"/>
              </w:numPr>
              <w:spacing w:line="200" w:lineRule="exact"/>
              <w:ind w:leftChars="0" w:left="179" w:hanging="89"/>
              <w:rPr>
                <w:rFonts w:asciiTheme="minorEastAsia" w:hAnsiTheme="minorEastAsia"/>
                <w:sz w:val="18"/>
                <w:szCs w:val="17"/>
              </w:rPr>
            </w:pPr>
            <w:r w:rsidRPr="00CD0B63">
              <w:rPr>
                <w:rFonts w:asciiTheme="minorEastAsia" w:hAnsiTheme="minorEastAsia" w:hint="eastAsia"/>
                <w:sz w:val="18"/>
                <w:szCs w:val="17"/>
              </w:rPr>
              <w:t>府は建物所有者に、病院、社会福祉施設の耐震化の促進を働きかけた。</w:t>
            </w:r>
          </w:p>
          <w:p w14:paraId="6A3B3AB3" w14:textId="3CF76B45" w:rsidR="00B376F4" w:rsidRPr="00CD0B63" w:rsidRDefault="00B376F4" w:rsidP="00BC47B3">
            <w:pPr>
              <w:pStyle w:val="ac"/>
              <w:numPr>
                <w:ilvl w:val="0"/>
                <w:numId w:val="90"/>
              </w:numPr>
              <w:spacing w:line="200" w:lineRule="exact"/>
              <w:ind w:leftChars="0"/>
              <w:rPr>
                <w:rFonts w:asciiTheme="minorEastAsia" w:hAnsiTheme="minorEastAsia"/>
                <w:sz w:val="18"/>
                <w:szCs w:val="17"/>
              </w:rPr>
            </w:pPr>
            <w:r w:rsidRPr="00CD0B63">
              <w:rPr>
                <w:rFonts w:asciiTheme="minorEastAsia" w:hAnsiTheme="minorEastAsia" w:hint="eastAsia"/>
                <w:sz w:val="18"/>
                <w:szCs w:val="17"/>
              </w:rPr>
              <w:t xml:space="preserve">社会福祉施設　  </w:t>
            </w:r>
          </w:p>
          <w:p w14:paraId="7D47D843" w14:textId="25F653D0" w:rsidR="00B376F4" w:rsidRPr="00CD0B63" w:rsidRDefault="00B376F4" w:rsidP="00BC47B3">
            <w:pPr>
              <w:pStyle w:val="ac"/>
              <w:numPr>
                <w:ilvl w:val="0"/>
                <w:numId w:val="90"/>
              </w:numPr>
              <w:spacing w:line="200" w:lineRule="exact"/>
              <w:ind w:leftChars="0"/>
              <w:rPr>
                <w:rFonts w:ascii="ＭＳ 明朝" w:eastAsia="ＭＳ 明朝" w:hAnsi="ＭＳ 明朝"/>
                <w:sz w:val="18"/>
                <w:szCs w:val="17"/>
              </w:rPr>
            </w:pPr>
            <w:r w:rsidRPr="00CD0B63">
              <w:rPr>
                <w:rFonts w:asciiTheme="minorEastAsia" w:hAnsiTheme="minorEastAsia" w:hint="eastAsia"/>
                <w:sz w:val="18"/>
                <w:szCs w:val="17"/>
              </w:rPr>
              <w:t>病院</w:t>
            </w:r>
          </w:p>
          <w:p w14:paraId="4840907B" w14:textId="77777777" w:rsidR="00B376F4" w:rsidRPr="00CD0B63" w:rsidRDefault="00B376F4" w:rsidP="00CD0B63">
            <w:pPr>
              <w:pStyle w:val="ac"/>
              <w:spacing w:line="200" w:lineRule="exact"/>
              <w:ind w:leftChars="0" w:left="600"/>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F38830" w14:textId="77777777" w:rsidR="00B376F4" w:rsidRPr="00CD0B63" w:rsidRDefault="00B376F4" w:rsidP="00B376F4">
            <w:pPr>
              <w:pStyle w:val="ac"/>
              <w:numPr>
                <w:ilvl w:val="0"/>
                <w:numId w:val="10"/>
              </w:numPr>
              <w:spacing w:line="200" w:lineRule="exact"/>
              <w:ind w:leftChars="0" w:left="304" w:hanging="214"/>
              <w:rPr>
                <w:rFonts w:asciiTheme="minorEastAsia" w:hAnsiTheme="minorEastAsia"/>
                <w:sz w:val="18"/>
                <w:szCs w:val="17"/>
              </w:rPr>
            </w:pPr>
            <w:r w:rsidRPr="00CD0B63">
              <w:rPr>
                <w:rFonts w:asciiTheme="minorEastAsia" w:hAnsiTheme="minorEastAsia" w:hint="eastAsia"/>
                <w:sz w:val="18"/>
                <w:szCs w:val="17"/>
              </w:rPr>
              <w:t>国補助制度の周知や活用を図りながら、社会福祉施設の耐震化を促進</w:t>
            </w:r>
          </w:p>
          <w:p w14:paraId="6CBC7A8B" w14:textId="77777777" w:rsidR="00B376F4" w:rsidRPr="00CD0B63" w:rsidRDefault="00B376F4" w:rsidP="00C20D41">
            <w:pPr>
              <w:spacing w:line="200" w:lineRule="exact"/>
              <w:ind w:left="90" w:firstLineChars="100" w:firstLine="180"/>
              <w:rPr>
                <w:rFonts w:asciiTheme="minorEastAsia" w:hAnsiTheme="minorEastAsia"/>
                <w:sz w:val="18"/>
                <w:szCs w:val="17"/>
              </w:rPr>
            </w:pPr>
            <w:r w:rsidRPr="00CD0B63">
              <w:rPr>
                <w:rFonts w:asciiTheme="minorEastAsia" w:hAnsiTheme="minorEastAsia" w:hint="eastAsia"/>
                <w:sz w:val="18"/>
                <w:szCs w:val="17"/>
              </w:rPr>
              <w:t>＜参考数値＞</w:t>
            </w:r>
          </w:p>
          <w:p w14:paraId="15B60FEC" w14:textId="77777777" w:rsidR="00B376F4" w:rsidRPr="00CD0B63" w:rsidRDefault="00B376F4" w:rsidP="00C20D41">
            <w:pPr>
              <w:spacing w:line="200" w:lineRule="exact"/>
              <w:ind w:firstLineChars="165" w:firstLine="297"/>
              <w:rPr>
                <w:rFonts w:asciiTheme="minorEastAsia" w:hAnsiTheme="minorEastAsia"/>
                <w:sz w:val="18"/>
                <w:szCs w:val="17"/>
              </w:rPr>
            </w:pPr>
            <w:r w:rsidRPr="00CD0B63">
              <w:rPr>
                <w:rFonts w:asciiTheme="minorEastAsia" w:hAnsiTheme="minorEastAsia" w:hint="eastAsia"/>
                <w:sz w:val="18"/>
                <w:szCs w:val="17"/>
              </w:rPr>
              <w:t xml:space="preserve">　耐震化率（府民みんなでめざそう値）</w:t>
            </w:r>
          </w:p>
          <w:p w14:paraId="048D9A18" w14:textId="7247B045" w:rsidR="00B376F4" w:rsidRPr="00CD0B63" w:rsidRDefault="00B376F4" w:rsidP="00C20D41">
            <w:pPr>
              <w:spacing w:line="200" w:lineRule="exact"/>
              <w:ind w:firstLineChars="165" w:firstLine="297"/>
              <w:rPr>
                <w:rFonts w:asciiTheme="minorEastAsia" w:hAnsiTheme="minorEastAsia"/>
                <w:sz w:val="18"/>
                <w:szCs w:val="17"/>
              </w:rPr>
            </w:pPr>
            <w:r w:rsidRPr="00CD0B63">
              <w:rPr>
                <w:rFonts w:asciiTheme="minorEastAsia" w:hAnsiTheme="minorEastAsia" w:hint="eastAsia"/>
                <w:sz w:val="18"/>
                <w:szCs w:val="17"/>
              </w:rPr>
              <w:t xml:space="preserve">　社会福祉施設等　</w:t>
            </w:r>
            <w:r w:rsidR="00AB3F83" w:rsidRPr="00CD0B63">
              <w:rPr>
                <w:rFonts w:asciiTheme="minorEastAsia" w:hAnsiTheme="minorEastAsia" w:hint="eastAsia"/>
                <w:sz w:val="18"/>
                <w:szCs w:val="17"/>
              </w:rPr>
              <w:t>95.2％（</w:t>
            </w:r>
            <w:r w:rsidR="00E61B4A" w:rsidRPr="00CD0B63">
              <w:rPr>
                <w:rFonts w:asciiTheme="minorEastAsia" w:hAnsiTheme="minorEastAsia" w:hint="eastAsia"/>
                <w:sz w:val="18"/>
                <w:szCs w:val="17"/>
              </w:rPr>
              <w:t>Ｒ</w:t>
            </w:r>
            <w:r w:rsidR="00823FD8" w:rsidRPr="00CD0B63">
              <w:rPr>
                <w:rFonts w:asciiTheme="minorEastAsia" w:hAnsiTheme="minorEastAsia" w:hint="eastAsia"/>
                <w:sz w:val="18"/>
                <w:szCs w:val="17"/>
              </w:rPr>
              <w:t>７</w:t>
            </w:r>
            <w:r w:rsidR="00AB3F83" w:rsidRPr="00CD0B63">
              <w:rPr>
                <w:rFonts w:asciiTheme="minorEastAsia" w:hAnsiTheme="minorEastAsia" w:hint="eastAsia"/>
                <w:sz w:val="18"/>
                <w:szCs w:val="17"/>
              </w:rPr>
              <w:t>）</w:t>
            </w:r>
          </w:p>
          <w:p w14:paraId="475D3787" w14:textId="77777777" w:rsidR="00B376F4" w:rsidRPr="00CD0B63" w:rsidRDefault="00B376F4" w:rsidP="00B376F4">
            <w:pPr>
              <w:pStyle w:val="ac"/>
              <w:numPr>
                <w:ilvl w:val="0"/>
                <w:numId w:val="10"/>
              </w:numPr>
              <w:spacing w:line="200" w:lineRule="exact"/>
              <w:ind w:leftChars="0" w:left="304" w:hanging="214"/>
              <w:rPr>
                <w:rFonts w:asciiTheme="minorEastAsia" w:hAnsiTheme="minorEastAsia"/>
                <w:sz w:val="18"/>
                <w:szCs w:val="16"/>
              </w:rPr>
            </w:pPr>
            <w:r w:rsidRPr="00CD0B63">
              <w:rPr>
                <w:rFonts w:asciiTheme="minorEastAsia" w:hAnsiTheme="minorEastAsia" w:hint="eastAsia"/>
                <w:sz w:val="18"/>
                <w:szCs w:val="16"/>
              </w:rPr>
              <w:t>国補助制度の周知や活用を図りながら、病院の耐震化を促進</w:t>
            </w:r>
          </w:p>
          <w:p w14:paraId="5E280158" w14:textId="0B15FA04" w:rsidR="00B376F4" w:rsidRPr="00CD0B63" w:rsidRDefault="00B376F4" w:rsidP="00C20D41">
            <w:pPr>
              <w:pStyle w:val="ac"/>
              <w:spacing w:line="200" w:lineRule="exact"/>
              <w:ind w:leftChars="0" w:left="304"/>
              <w:rPr>
                <w:rFonts w:asciiTheme="minorEastAsia" w:hAnsiTheme="minorEastAsia"/>
                <w:sz w:val="18"/>
                <w:szCs w:val="16"/>
              </w:rPr>
            </w:pPr>
            <w:r w:rsidRPr="00CD0B63">
              <w:rPr>
                <w:rFonts w:asciiTheme="minorEastAsia" w:hAnsiTheme="minorEastAsia" w:hint="eastAsia"/>
                <w:sz w:val="18"/>
                <w:szCs w:val="17"/>
              </w:rPr>
              <w:t>＜</w:t>
            </w:r>
            <w:r w:rsidR="00CD0B63" w:rsidRPr="00CD0B63">
              <w:rPr>
                <w:rFonts w:asciiTheme="minorEastAsia" w:hAnsiTheme="minorEastAsia" w:hint="eastAsia"/>
                <w:sz w:val="18"/>
                <w:szCs w:val="17"/>
              </w:rPr>
              <w:t>目標値</w:t>
            </w:r>
            <w:r w:rsidRPr="00CD0B63">
              <w:rPr>
                <w:rFonts w:asciiTheme="minorEastAsia" w:hAnsiTheme="minorEastAsia" w:hint="eastAsia"/>
                <w:sz w:val="18"/>
                <w:szCs w:val="17"/>
              </w:rPr>
              <w:t>＞</w:t>
            </w:r>
          </w:p>
          <w:p w14:paraId="3FC87BDD" w14:textId="589344C3" w:rsidR="00B376F4" w:rsidRPr="00CD0B63" w:rsidRDefault="00B376F4" w:rsidP="00C20D41">
            <w:pPr>
              <w:pStyle w:val="ac"/>
              <w:spacing w:line="200" w:lineRule="exact"/>
              <w:ind w:leftChars="0" w:left="440"/>
              <w:rPr>
                <w:rFonts w:asciiTheme="minorEastAsia" w:hAnsiTheme="minorEastAsia"/>
                <w:sz w:val="18"/>
                <w:szCs w:val="16"/>
              </w:rPr>
            </w:pPr>
            <w:r w:rsidRPr="00CD0B63">
              <w:rPr>
                <w:rFonts w:asciiTheme="minorEastAsia" w:hAnsiTheme="minorEastAsia" w:hint="eastAsia"/>
                <w:sz w:val="18"/>
                <w:szCs w:val="16"/>
              </w:rPr>
              <w:t>耐震化率（</w:t>
            </w:r>
            <w:r w:rsidR="00CD0B63" w:rsidRPr="00CD0B63">
              <w:rPr>
                <w:rFonts w:asciiTheme="minorEastAsia" w:hAnsiTheme="minorEastAsia" w:hint="eastAsia"/>
                <w:sz w:val="18"/>
                <w:szCs w:val="16"/>
              </w:rPr>
              <w:t>第８次大阪府医療計画</w:t>
            </w:r>
            <w:r w:rsidRPr="00CD0B63">
              <w:rPr>
                <w:rFonts w:asciiTheme="minorEastAsia" w:hAnsiTheme="minorEastAsia" w:hint="eastAsia"/>
                <w:sz w:val="18"/>
                <w:szCs w:val="16"/>
              </w:rPr>
              <w:t>）</w:t>
            </w:r>
          </w:p>
          <w:p w14:paraId="0944A089" w14:textId="5400E1FF" w:rsidR="00B376F4" w:rsidRPr="00CD0B63" w:rsidRDefault="00B376F4" w:rsidP="00C20D41">
            <w:pPr>
              <w:spacing w:line="200" w:lineRule="exact"/>
              <w:ind w:firstLineChars="244" w:firstLine="439"/>
              <w:rPr>
                <w:rFonts w:asciiTheme="minorEastAsia" w:hAnsiTheme="minorEastAsia"/>
                <w:sz w:val="18"/>
                <w:szCs w:val="16"/>
              </w:rPr>
            </w:pPr>
            <w:r w:rsidRPr="00CD0B63">
              <w:rPr>
                <w:rFonts w:asciiTheme="minorEastAsia" w:hAnsiTheme="minorEastAsia" w:hint="eastAsia"/>
                <w:sz w:val="18"/>
                <w:szCs w:val="16"/>
              </w:rPr>
              <w:t xml:space="preserve">病院　</w:t>
            </w:r>
            <w:r w:rsidR="00CD0B63" w:rsidRPr="00CD0B63">
              <w:rPr>
                <w:rFonts w:asciiTheme="minorEastAsia" w:hAnsiTheme="minorEastAsia" w:hint="eastAsia"/>
                <w:sz w:val="18"/>
                <w:szCs w:val="16"/>
              </w:rPr>
              <w:t>7</w:t>
            </w:r>
            <w:r w:rsidR="00CD0B63" w:rsidRPr="00CD0B63">
              <w:rPr>
                <w:rFonts w:asciiTheme="minorEastAsia" w:hAnsiTheme="minorEastAsia"/>
                <w:sz w:val="18"/>
                <w:szCs w:val="16"/>
              </w:rPr>
              <w:t>5</w:t>
            </w:r>
            <w:r w:rsidRPr="00CD0B63">
              <w:rPr>
                <w:rFonts w:asciiTheme="minorEastAsia" w:hAnsiTheme="minorEastAsia" w:hint="eastAsia"/>
                <w:sz w:val="18"/>
                <w:szCs w:val="16"/>
              </w:rPr>
              <w:t>％</w:t>
            </w:r>
            <w:r w:rsidR="00CD0B63" w:rsidRPr="00CD0B63">
              <w:rPr>
                <w:rFonts w:asciiTheme="minorEastAsia" w:hAnsiTheme="minorEastAsia" w:hint="eastAsia"/>
                <w:sz w:val="18"/>
                <w:szCs w:val="16"/>
              </w:rPr>
              <w:t xml:space="preserve">　</w:t>
            </w:r>
          </w:p>
          <w:p w14:paraId="28CF53AE" w14:textId="16B2D499" w:rsidR="00B376F4" w:rsidRPr="00CD0B63" w:rsidRDefault="00B376F4" w:rsidP="00C20D41">
            <w:pPr>
              <w:spacing w:line="200" w:lineRule="exact"/>
              <w:ind w:firstLineChars="244" w:firstLine="439"/>
              <w:rPr>
                <w:rFonts w:asciiTheme="minorEastAsia" w:hAnsiTheme="minorEastAsia"/>
                <w:sz w:val="18"/>
                <w:szCs w:val="16"/>
              </w:rPr>
            </w:pPr>
            <w:r w:rsidRPr="00CD0B63">
              <w:rPr>
                <w:rFonts w:asciiTheme="minorEastAsia" w:hAnsiTheme="minorEastAsia" w:hint="eastAsia"/>
                <w:sz w:val="18"/>
                <w:szCs w:val="16"/>
              </w:rPr>
              <w:t>うち、</w:t>
            </w:r>
            <w:r w:rsidR="00CD0B63" w:rsidRPr="00CD0B63">
              <w:rPr>
                <w:rFonts w:asciiTheme="minorEastAsia" w:hAnsiTheme="minorEastAsia" w:hint="eastAsia"/>
                <w:sz w:val="18"/>
                <w:szCs w:val="16"/>
              </w:rPr>
              <w:t>救急告示</w:t>
            </w:r>
            <w:r w:rsidRPr="00CD0B63">
              <w:rPr>
                <w:rFonts w:asciiTheme="minorEastAsia" w:hAnsiTheme="minorEastAsia" w:hint="eastAsia"/>
                <w:sz w:val="18"/>
                <w:szCs w:val="16"/>
              </w:rPr>
              <w:t xml:space="preserve">病院　</w:t>
            </w:r>
            <w:r w:rsidR="00CD0B63" w:rsidRPr="00CD0B63">
              <w:rPr>
                <w:rFonts w:asciiTheme="minorEastAsia" w:hAnsiTheme="minorEastAsia" w:hint="eastAsia"/>
                <w:sz w:val="18"/>
                <w:szCs w:val="16"/>
              </w:rPr>
              <w:t>8</w:t>
            </w:r>
            <w:r w:rsidR="00CD0B63" w:rsidRPr="00CD0B63">
              <w:rPr>
                <w:rFonts w:asciiTheme="minorEastAsia" w:hAnsiTheme="minorEastAsia"/>
                <w:sz w:val="18"/>
                <w:szCs w:val="16"/>
              </w:rPr>
              <w:t>0</w:t>
            </w:r>
            <w:r w:rsidRPr="00CD0B63">
              <w:rPr>
                <w:rFonts w:asciiTheme="minorEastAsia" w:hAnsiTheme="minorEastAsia" w:hint="eastAsia"/>
                <w:sz w:val="18"/>
                <w:szCs w:val="16"/>
              </w:rPr>
              <w:t>％（</w:t>
            </w:r>
            <w:r w:rsidR="00CD0B63" w:rsidRPr="00CD0B63">
              <w:rPr>
                <w:rFonts w:asciiTheme="minorEastAsia" w:hAnsiTheme="minorEastAsia" w:hint="eastAsia"/>
                <w:sz w:val="18"/>
                <w:szCs w:val="16"/>
              </w:rPr>
              <w:t>R8</w:t>
            </w:r>
            <w:r w:rsidRPr="00CD0B63">
              <w:rPr>
                <w:rFonts w:asciiTheme="minorEastAsia" w:hAnsiTheme="minorEastAsia" w:hint="eastAsia"/>
                <w:sz w:val="18"/>
                <w:szCs w:val="16"/>
              </w:rPr>
              <w:t>）</w:t>
            </w:r>
          </w:p>
          <w:p w14:paraId="34C9FE9F" w14:textId="77777777" w:rsidR="00B376F4" w:rsidRPr="00CD0B63" w:rsidRDefault="00B376F4" w:rsidP="00C20D41">
            <w:pPr>
              <w:pStyle w:val="ac"/>
              <w:spacing w:line="200" w:lineRule="exact"/>
              <w:ind w:leftChars="0" w:left="510"/>
              <w:rPr>
                <w:rFonts w:asciiTheme="majorEastAsia" w:eastAsiaTheme="majorEastAsia" w:hAnsiTheme="majorEastAsia"/>
                <w:sz w:val="18"/>
                <w:szCs w:val="16"/>
              </w:rPr>
            </w:pPr>
          </w:p>
          <w:p w14:paraId="4439ED62" w14:textId="4E1B0138" w:rsidR="00B376F4" w:rsidRPr="00CD0B63" w:rsidRDefault="00B376F4" w:rsidP="00C20D41">
            <w:pPr>
              <w:spacing w:line="200" w:lineRule="exact"/>
              <w:rPr>
                <w:rFonts w:asciiTheme="majorEastAsia" w:eastAsiaTheme="majorEastAsia" w:hAnsiTheme="majorEastAsia"/>
                <w:b/>
                <w:sz w:val="18"/>
                <w:szCs w:val="16"/>
              </w:rPr>
            </w:pPr>
            <w:r w:rsidRPr="00CD0B63">
              <w:rPr>
                <w:rFonts w:asciiTheme="majorEastAsia" w:eastAsiaTheme="majorEastAsia" w:hAnsiTheme="majorEastAsia" w:hint="eastAsia"/>
                <w:b/>
                <w:sz w:val="18"/>
                <w:szCs w:val="16"/>
              </w:rPr>
              <w:t>○課題・教訓・対応などを踏まえた取組</w:t>
            </w:r>
          </w:p>
          <w:p w14:paraId="7D549759" w14:textId="77777777" w:rsidR="00B376F4" w:rsidRPr="00CD0B63" w:rsidRDefault="00B376F4" w:rsidP="00B376F4">
            <w:pPr>
              <w:pStyle w:val="ac"/>
              <w:numPr>
                <w:ilvl w:val="0"/>
                <w:numId w:val="10"/>
              </w:numPr>
              <w:spacing w:line="200" w:lineRule="exact"/>
              <w:ind w:leftChars="0" w:left="304" w:hanging="214"/>
              <w:rPr>
                <w:rFonts w:asciiTheme="minorEastAsia" w:hAnsiTheme="minorEastAsia"/>
                <w:sz w:val="18"/>
                <w:szCs w:val="17"/>
              </w:rPr>
            </w:pPr>
            <w:r w:rsidRPr="00CD0B63">
              <w:rPr>
                <w:rFonts w:asciiTheme="minorEastAsia" w:hAnsiTheme="minorEastAsia" w:hint="eastAsia"/>
                <w:sz w:val="18"/>
                <w:szCs w:val="17"/>
              </w:rPr>
              <w:t>病院への立入検査や説明会などあらゆる機会を活用して耐震化を働きかける。</w:t>
            </w:r>
          </w:p>
          <w:p w14:paraId="1B51E75A" w14:textId="77777777" w:rsidR="00B376F4" w:rsidRPr="00CD0B63" w:rsidRDefault="00B376F4" w:rsidP="00B376F4">
            <w:pPr>
              <w:pStyle w:val="ac"/>
              <w:numPr>
                <w:ilvl w:val="0"/>
                <w:numId w:val="10"/>
              </w:numPr>
              <w:spacing w:line="200" w:lineRule="exact"/>
              <w:ind w:leftChars="0" w:left="304" w:hanging="214"/>
              <w:rPr>
                <w:rFonts w:asciiTheme="majorEastAsia" w:eastAsiaTheme="majorEastAsia" w:hAnsiTheme="majorEastAsia"/>
                <w:b/>
                <w:sz w:val="18"/>
                <w:szCs w:val="16"/>
              </w:rPr>
            </w:pPr>
            <w:r w:rsidRPr="00CD0B63">
              <w:rPr>
                <w:rFonts w:asciiTheme="minorEastAsia" w:hAnsiTheme="minorEastAsia" w:hint="eastAsia"/>
                <w:sz w:val="18"/>
                <w:szCs w:val="17"/>
              </w:rPr>
              <w:t>国に対し、国庫補助金の補助要件の緩和、補助率及び補助上限額等の拡充などについて引き続き要望を実施する。</w:t>
            </w:r>
          </w:p>
          <w:p w14:paraId="37B4EB15" w14:textId="77777777" w:rsidR="00AB3F83" w:rsidRPr="00CD0B63" w:rsidRDefault="00AB3F83" w:rsidP="00B376F4">
            <w:pPr>
              <w:pStyle w:val="ac"/>
              <w:numPr>
                <w:ilvl w:val="0"/>
                <w:numId w:val="10"/>
              </w:numPr>
              <w:spacing w:line="200" w:lineRule="exact"/>
              <w:ind w:leftChars="0" w:left="304" w:hanging="214"/>
              <w:rPr>
                <w:rFonts w:asciiTheme="majorEastAsia" w:eastAsiaTheme="majorEastAsia" w:hAnsiTheme="majorEastAsia"/>
                <w:b/>
                <w:sz w:val="18"/>
                <w:szCs w:val="16"/>
              </w:rPr>
            </w:pPr>
            <w:r w:rsidRPr="00CD0B63">
              <w:rPr>
                <w:rFonts w:asciiTheme="minorEastAsia" w:hAnsiTheme="minorEastAsia" w:hint="eastAsia"/>
                <w:sz w:val="18"/>
                <w:szCs w:val="17"/>
              </w:rPr>
              <w:t>社会福祉施設等に対し、耐震化を働きかける。</w:t>
            </w:r>
          </w:p>
          <w:p w14:paraId="313F2DDD" w14:textId="67DFA4E5" w:rsidR="00AB3F83" w:rsidRPr="00CD0B63" w:rsidRDefault="00AB3F83" w:rsidP="00B376F4">
            <w:pPr>
              <w:pStyle w:val="ac"/>
              <w:numPr>
                <w:ilvl w:val="0"/>
                <w:numId w:val="10"/>
              </w:numPr>
              <w:spacing w:line="200" w:lineRule="exact"/>
              <w:ind w:leftChars="0" w:left="304" w:hanging="214"/>
              <w:rPr>
                <w:rFonts w:asciiTheme="majorEastAsia" w:eastAsiaTheme="majorEastAsia" w:hAnsiTheme="majorEastAsia"/>
                <w:sz w:val="18"/>
                <w:szCs w:val="16"/>
              </w:rPr>
            </w:pPr>
            <w:r w:rsidRPr="00CD0B63">
              <w:rPr>
                <w:rFonts w:asciiTheme="majorEastAsia" w:eastAsiaTheme="majorEastAsia" w:hAnsiTheme="majorEastAsia" w:hint="eastAsia"/>
                <w:sz w:val="18"/>
                <w:szCs w:val="16"/>
              </w:rPr>
              <w:t>災害医療協力病院に対する耐震診断補助制度を創設する。</w:t>
            </w:r>
          </w:p>
        </w:tc>
      </w:tr>
    </w:tbl>
    <w:p w14:paraId="2EC7118A"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25F8B520" w14:textId="77777777" w:rsidR="00B376F4" w:rsidRPr="00C11D3A" w:rsidRDefault="00B376F4" w:rsidP="00B376F4">
      <w:pPr>
        <w:widowControl/>
        <w:spacing w:line="160" w:lineRule="exact"/>
        <w:ind w:firstLineChars="332" w:firstLine="531"/>
        <w:jc w:val="left"/>
        <w:rPr>
          <w:rFonts w:asciiTheme="minorEastAsia" w:hAnsiTheme="minorEastAsia"/>
          <w:sz w:val="16"/>
          <w:szCs w:val="24"/>
        </w:rPr>
      </w:pPr>
      <w:r w:rsidRPr="00C11D3A">
        <w:rPr>
          <w:rFonts w:asciiTheme="minorEastAsia" w:hAnsiTheme="minorEastAsia" w:hint="eastAsia"/>
          <w:sz w:val="16"/>
          <w:szCs w:val="24"/>
        </w:rPr>
        <w:t>注）補助制度のさらなる活用：病院については、厚生労働省の国庫補助の対象が、これまでの災害拠点病院等に加え、平成26年度よ</w:t>
      </w:r>
    </w:p>
    <w:p w14:paraId="514945DF" w14:textId="77777777" w:rsidR="00B376F4" w:rsidRPr="00C11D3A" w:rsidRDefault="00B376F4" w:rsidP="00B376F4">
      <w:pPr>
        <w:widowControl/>
        <w:spacing w:line="160" w:lineRule="exact"/>
        <w:ind w:firstLineChars="533" w:firstLine="853"/>
        <w:jc w:val="left"/>
        <w:rPr>
          <w:rFonts w:asciiTheme="minorEastAsia" w:hAnsiTheme="minorEastAsia"/>
          <w:sz w:val="16"/>
          <w:szCs w:val="24"/>
        </w:rPr>
      </w:pPr>
      <w:r w:rsidRPr="00C11D3A">
        <w:rPr>
          <w:rFonts w:asciiTheme="minorEastAsia" w:hAnsiTheme="minorEastAsia" w:hint="eastAsia"/>
          <w:sz w:val="16"/>
          <w:szCs w:val="24"/>
        </w:rPr>
        <w:t>り一般病院も対象となった。また、国土交通省の補助金の活用も可能である。これら補助制度を活用して、医療機関の耐震化を促</w:t>
      </w:r>
    </w:p>
    <w:p w14:paraId="030A4D2A" w14:textId="77777777" w:rsidR="00B376F4" w:rsidRPr="00C11D3A" w:rsidRDefault="00B376F4" w:rsidP="00B376F4">
      <w:pPr>
        <w:widowControl/>
        <w:spacing w:line="160" w:lineRule="exact"/>
        <w:ind w:firstLineChars="533" w:firstLine="853"/>
        <w:jc w:val="left"/>
        <w:rPr>
          <w:rFonts w:asciiTheme="minorEastAsia" w:hAnsiTheme="minorEastAsia"/>
          <w:sz w:val="16"/>
          <w:szCs w:val="24"/>
        </w:rPr>
      </w:pPr>
      <w:r w:rsidRPr="00C11D3A">
        <w:rPr>
          <w:rFonts w:asciiTheme="minorEastAsia" w:hAnsiTheme="minorEastAsia" w:hint="eastAsia"/>
          <w:sz w:val="16"/>
          <w:szCs w:val="24"/>
        </w:rPr>
        <w:t>進していく。</w:t>
      </w:r>
    </w:p>
    <w:p w14:paraId="3D3EECDF"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13"/>
        <w:tblW w:w="9564" w:type="dxa"/>
        <w:jc w:val="center"/>
        <w:tblLook w:val="04A0" w:firstRow="1" w:lastRow="0" w:firstColumn="1" w:lastColumn="0" w:noHBand="0" w:noVBand="1"/>
      </w:tblPr>
      <w:tblGrid>
        <w:gridCol w:w="555"/>
        <w:gridCol w:w="1819"/>
        <w:gridCol w:w="2373"/>
        <w:gridCol w:w="3348"/>
        <w:gridCol w:w="1469"/>
      </w:tblGrid>
      <w:tr w:rsidR="00B376F4" w:rsidRPr="00C11D3A" w14:paraId="5EFB669B"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211EBB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48CF856" w14:textId="77777777" w:rsidR="00B376F4" w:rsidRPr="000F572D" w:rsidRDefault="00B376F4" w:rsidP="00C20D41">
            <w:pPr>
              <w:spacing w:line="200" w:lineRule="exact"/>
              <w:jc w:val="center"/>
              <w:rPr>
                <w:rFonts w:ascii="ＭＳ ゴシック" w:eastAsia="ＭＳ ゴシック" w:hAnsi="ＭＳ ゴシック"/>
                <w:b/>
                <w:bCs/>
                <w:sz w:val="22"/>
                <w:szCs w:val="18"/>
              </w:rPr>
            </w:pPr>
            <w:r w:rsidRPr="000F572D">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F1FFD2B" w14:textId="77777777" w:rsidR="00B376F4" w:rsidRPr="000F572D" w:rsidRDefault="00B376F4" w:rsidP="00C20D41">
            <w:pPr>
              <w:spacing w:line="200" w:lineRule="exact"/>
              <w:jc w:val="center"/>
              <w:rPr>
                <w:rFonts w:ascii="ＭＳ ゴシック" w:eastAsia="ＭＳ ゴシック" w:hAnsi="ＭＳ ゴシック"/>
                <w:b/>
                <w:bCs/>
                <w:sz w:val="22"/>
                <w:szCs w:val="18"/>
              </w:rPr>
            </w:pPr>
            <w:r w:rsidRPr="000F572D">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9403342" w14:textId="77777777" w:rsidR="00B376F4" w:rsidRPr="000F572D" w:rsidRDefault="00B376F4" w:rsidP="00C20D41">
            <w:pPr>
              <w:spacing w:line="200" w:lineRule="exact"/>
              <w:jc w:val="center"/>
              <w:rPr>
                <w:rFonts w:ascii="ＭＳ ゴシック" w:eastAsia="ＭＳ ゴシック" w:hAnsi="ＭＳ ゴシック"/>
                <w:b/>
                <w:bCs/>
                <w:sz w:val="22"/>
                <w:szCs w:val="18"/>
              </w:rPr>
            </w:pPr>
            <w:r w:rsidRPr="000F572D">
              <w:rPr>
                <w:rFonts w:ascii="ＭＳ ゴシック" w:eastAsia="ＭＳ ゴシック" w:hAnsi="ＭＳ ゴシック" w:hint="eastAsia"/>
                <w:b/>
                <w:bCs/>
                <w:sz w:val="22"/>
                <w:szCs w:val="18"/>
              </w:rPr>
              <w:t>担当部局</w:t>
            </w:r>
          </w:p>
        </w:tc>
      </w:tr>
      <w:tr w:rsidR="00B376F4" w:rsidRPr="00C11D3A" w14:paraId="6BD388BE" w14:textId="77777777" w:rsidTr="007F1F1F">
        <w:trPr>
          <w:trHeight w:val="317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D9C3D4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w:t>
            </w:r>
            <w:r w:rsidRPr="00C11D3A">
              <w:rPr>
                <w:rFonts w:ascii="ＭＳ ゴシック" w:eastAsia="ＭＳ ゴシック" w:hAnsi="ＭＳ ゴシック"/>
                <w:b/>
                <w:sz w:val="18"/>
                <w:szCs w:val="18"/>
              </w:rPr>
              <w:t>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DE76EAA" w14:textId="77777777" w:rsidR="00B376F4" w:rsidRPr="000F572D" w:rsidRDefault="00B376F4" w:rsidP="00C20D41">
            <w:pPr>
              <w:spacing w:line="200" w:lineRule="exact"/>
              <w:jc w:val="center"/>
              <w:rPr>
                <w:rFonts w:asciiTheme="majorEastAsia" w:eastAsiaTheme="majorEastAsia" w:hAnsiTheme="majorEastAsia" w:cs="Meiryo UI"/>
                <w:b/>
                <w:bCs/>
                <w:sz w:val="18"/>
                <w:szCs w:val="19"/>
              </w:rPr>
            </w:pPr>
            <w:r w:rsidRPr="000F572D">
              <w:rPr>
                <w:rFonts w:asciiTheme="majorEastAsia" w:eastAsiaTheme="majorEastAsia" w:hAnsiTheme="majorEastAsia" w:cs="Meiryo UI" w:hint="eastAsia"/>
                <w:b/>
                <w:bCs/>
                <w:sz w:val="18"/>
                <w:szCs w:val="19"/>
              </w:rPr>
              <w:t>民間住宅・建築物等の耐震化の促進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28D2721" w14:textId="7C400FBB" w:rsidR="00B376F4" w:rsidRPr="000F572D" w:rsidRDefault="00B376F4" w:rsidP="00B376F4">
            <w:pPr>
              <w:numPr>
                <w:ilvl w:val="0"/>
                <w:numId w:val="10"/>
              </w:numPr>
              <w:spacing w:line="200" w:lineRule="exact"/>
              <w:ind w:left="240" w:hanging="150"/>
              <w:jc w:val="left"/>
              <w:rPr>
                <w:rFonts w:asciiTheme="minorEastAsia" w:hAnsiTheme="minorEastAsia"/>
                <w:sz w:val="18"/>
                <w:szCs w:val="18"/>
              </w:rPr>
            </w:pPr>
            <w:r w:rsidRPr="000F572D">
              <w:rPr>
                <w:rFonts w:asciiTheme="minorEastAsia" w:hAnsiTheme="minorEastAsia" w:hint="eastAsia"/>
                <w:sz w:val="18"/>
                <w:szCs w:val="18"/>
              </w:rPr>
              <w:t>地震発生時に、民間住宅・建築物の被害等を軽減するため、「住宅建築物耐震10ヵ年戦略・大阪（大阪府耐震改修促進計画</w:t>
            </w:r>
            <w:r w:rsidR="007E5EFC" w:rsidRPr="000F572D">
              <w:rPr>
                <w:rFonts w:asciiTheme="minorEastAsia" w:hAnsiTheme="minorEastAsia" w:hint="eastAsia"/>
                <w:sz w:val="18"/>
                <w:szCs w:val="18"/>
              </w:rPr>
              <w:t>Ｈ</w:t>
            </w:r>
            <w:r w:rsidRPr="000F572D">
              <w:rPr>
                <w:rFonts w:asciiTheme="minorEastAsia" w:hAnsiTheme="minorEastAsia" w:hint="eastAsia"/>
                <w:sz w:val="18"/>
                <w:szCs w:val="18"/>
              </w:rPr>
              <w:t>28～</w:t>
            </w:r>
            <w:r w:rsidR="00E61B4A" w:rsidRPr="000F572D">
              <w:rPr>
                <w:rFonts w:asciiTheme="minorEastAsia" w:hAnsiTheme="minorEastAsia" w:hint="eastAsia"/>
                <w:sz w:val="18"/>
                <w:szCs w:val="18"/>
              </w:rPr>
              <w:t>Ｒ</w:t>
            </w:r>
            <w:r w:rsidR="00823FD8" w:rsidRPr="000F572D">
              <w:rPr>
                <w:rFonts w:asciiTheme="minorEastAsia" w:hAnsiTheme="minorEastAsia" w:hint="eastAsia"/>
                <w:sz w:val="18"/>
                <w:szCs w:val="18"/>
              </w:rPr>
              <w:t>７</w:t>
            </w:r>
            <w:r w:rsidRPr="000F572D">
              <w:rPr>
                <w:rFonts w:asciiTheme="minorEastAsia" w:hAnsiTheme="minorEastAsia" w:hint="eastAsia"/>
                <w:sz w:val="18"/>
                <w:szCs w:val="18"/>
              </w:rPr>
              <w:t>）」に基づき、耐震改修に加え、建替え、除却、住替え等さまざまな取組により木造住宅、分譲マンション及び多数の者が利用する建築物等の耐震化を建物所有者等に働きかける。</w:t>
            </w:r>
          </w:p>
          <w:p w14:paraId="0C22FFBF" w14:textId="59791B94" w:rsidR="00B376F4" w:rsidRPr="000F572D" w:rsidRDefault="00B376F4" w:rsidP="00B376F4">
            <w:pPr>
              <w:numPr>
                <w:ilvl w:val="0"/>
                <w:numId w:val="10"/>
              </w:numPr>
              <w:spacing w:line="200" w:lineRule="exact"/>
              <w:ind w:left="240" w:hanging="150"/>
              <w:jc w:val="left"/>
              <w:rPr>
                <w:rFonts w:asciiTheme="minorEastAsia" w:hAnsiTheme="minorEastAsia"/>
                <w:sz w:val="18"/>
                <w:szCs w:val="18"/>
              </w:rPr>
            </w:pPr>
            <w:r w:rsidRPr="000F572D">
              <w:rPr>
                <w:rFonts w:asciiTheme="minorEastAsia" w:hAnsiTheme="minorEastAsia" w:hint="eastAsia"/>
                <w:sz w:val="18"/>
                <w:szCs w:val="18"/>
              </w:rPr>
              <w:t>また、民間住宅・建築物の所有者が耐震化の重要性を理解し、取組が進められるよう、確実な普及啓発を進める。</w:t>
            </w:r>
          </w:p>
          <w:p w14:paraId="7CBEF686" w14:textId="33EDFDCF" w:rsidR="00AE49C3" w:rsidRPr="000F572D" w:rsidRDefault="00AE49C3" w:rsidP="00B376F4">
            <w:pPr>
              <w:numPr>
                <w:ilvl w:val="0"/>
                <w:numId w:val="10"/>
              </w:numPr>
              <w:spacing w:line="200" w:lineRule="exact"/>
              <w:ind w:left="240" w:hanging="150"/>
              <w:jc w:val="left"/>
              <w:rPr>
                <w:rFonts w:asciiTheme="minorEastAsia" w:hAnsiTheme="minorEastAsia"/>
                <w:sz w:val="18"/>
                <w:szCs w:val="18"/>
              </w:rPr>
            </w:pPr>
            <w:r w:rsidRPr="000F572D">
              <w:rPr>
                <w:rFonts w:asciiTheme="minorEastAsia" w:hAnsiTheme="minorEastAsia" w:hint="eastAsia"/>
                <w:sz w:val="18"/>
                <w:szCs w:val="18"/>
              </w:rPr>
              <w:t>これまでの取組を踏まえ、今後の耐震化の取組について、令和７年３月に大阪府住生活審議会へ諮問し、その答申を踏まえ新たに「耐震改修促進計画」を策定し、新たな目標及び推進方策を位置づけ、引き続き耐震化の促進に取り組んでいく。</w:t>
            </w:r>
          </w:p>
          <w:p w14:paraId="4CE6F5DF" w14:textId="77777777" w:rsidR="00B376F4" w:rsidRPr="000F572D" w:rsidRDefault="00B376F4" w:rsidP="00C20D41">
            <w:pPr>
              <w:spacing w:line="200" w:lineRule="exact"/>
              <w:ind w:left="90"/>
              <w:jc w:val="left"/>
              <w:rPr>
                <w:rFonts w:asciiTheme="minorEastAsia" w:hAnsiTheme="minorEastAsia"/>
                <w:sz w:val="18"/>
                <w:szCs w:val="18"/>
              </w:rPr>
            </w:pPr>
          </w:p>
          <w:p w14:paraId="53733AB0" w14:textId="30649709" w:rsidR="00B376F4" w:rsidRPr="000F572D" w:rsidRDefault="0050702D" w:rsidP="00C20D41">
            <w:pPr>
              <w:spacing w:line="200" w:lineRule="exact"/>
              <w:jc w:val="left"/>
              <w:rPr>
                <w:rFonts w:asciiTheme="majorEastAsia" w:eastAsiaTheme="majorEastAsia" w:hAnsiTheme="majorEastAsia"/>
                <w:b/>
                <w:sz w:val="18"/>
                <w:szCs w:val="18"/>
              </w:rPr>
            </w:pPr>
            <w:r w:rsidRPr="000F572D">
              <w:rPr>
                <w:rFonts w:asciiTheme="majorEastAsia" w:eastAsiaTheme="majorEastAsia" w:hAnsiTheme="majorEastAsia" w:hint="eastAsia"/>
                <w:b/>
                <w:sz w:val="18"/>
                <w:szCs w:val="18"/>
              </w:rPr>
              <w:t>○</w:t>
            </w:r>
            <w:r w:rsidRPr="000F572D">
              <w:rPr>
                <w:rFonts w:asciiTheme="majorEastAsia" w:eastAsiaTheme="majorEastAsia" w:hAnsiTheme="majorEastAsia" w:hint="eastAsia"/>
                <w:b/>
                <w:bCs/>
                <w:sz w:val="18"/>
                <w:szCs w:val="18"/>
              </w:rPr>
              <w:t>大阪府北部地震（</w:t>
            </w:r>
            <w:r w:rsidR="007E5EFC" w:rsidRPr="000F572D">
              <w:rPr>
                <w:rFonts w:asciiTheme="majorEastAsia" w:eastAsiaTheme="majorEastAsia" w:hAnsiTheme="majorEastAsia" w:hint="eastAsia"/>
                <w:b/>
                <w:bCs/>
                <w:sz w:val="18"/>
                <w:szCs w:val="18"/>
              </w:rPr>
              <w:t>Ｈ</w:t>
            </w:r>
            <w:r w:rsidRPr="000F572D">
              <w:rPr>
                <w:rFonts w:asciiTheme="majorEastAsia" w:eastAsiaTheme="majorEastAsia" w:hAnsiTheme="majorEastAsia" w:hint="eastAsia"/>
                <w:b/>
                <w:bCs/>
                <w:sz w:val="18"/>
                <w:szCs w:val="18"/>
              </w:rPr>
              <w:t>30）や能登半島地震（</w:t>
            </w:r>
            <w:r w:rsidR="00E61B4A" w:rsidRPr="000F572D">
              <w:rPr>
                <w:rFonts w:asciiTheme="majorEastAsia" w:eastAsiaTheme="majorEastAsia" w:hAnsiTheme="majorEastAsia" w:hint="eastAsia"/>
                <w:b/>
                <w:bCs/>
                <w:sz w:val="18"/>
                <w:szCs w:val="18"/>
              </w:rPr>
              <w:t>Ｒ６</w:t>
            </w:r>
            <w:r w:rsidRPr="000F572D">
              <w:rPr>
                <w:rFonts w:asciiTheme="majorEastAsia" w:eastAsiaTheme="majorEastAsia" w:hAnsiTheme="majorEastAsia" w:hint="eastAsia"/>
                <w:b/>
                <w:bCs/>
                <w:sz w:val="18"/>
                <w:szCs w:val="18"/>
              </w:rPr>
              <w:t>）など度重なる災害の課題・教訓・対応など</w:t>
            </w:r>
          </w:p>
          <w:p w14:paraId="069F4124" w14:textId="29A54B51" w:rsidR="00B376F4" w:rsidRPr="000F572D" w:rsidRDefault="00B376F4" w:rsidP="00C20D41">
            <w:pPr>
              <w:spacing w:line="200" w:lineRule="exact"/>
              <w:ind w:firstLineChars="50" w:firstLine="90"/>
              <w:jc w:val="left"/>
              <w:rPr>
                <w:rFonts w:asciiTheme="minorEastAsia" w:hAnsiTheme="minorEastAsia"/>
                <w:sz w:val="18"/>
                <w:szCs w:val="18"/>
              </w:rPr>
            </w:pPr>
            <w:r w:rsidRPr="000F572D">
              <w:rPr>
                <w:rFonts w:asciiTheme="minorEastAsia" w:hAnsiTheme="minorEastAsia" w:hint="eastAsia"/>
                <w:sz w:val="18"/>
                <w:szCs w:val="18"/>
              </w:rPr>
              <w:t xml:space="preserve">･ </w:t>
            </w:r>
            <w:r w:rsidR="0050702D" w:rsidRPr="000F572D">
              <w:rPr>
                <w:rFonts w:asciiTheme="minorEastAsia" w:hAnsiTheme="minorEastAsia" w:hint="eastAsia"/>
                <w:sz w:val="18"/>
                <w:szCs w:val="18"/>
              </w:rPr>
              <w:t>大阪府</w:t>
            </w:r>
            <w:r w:rsidRPr="000F572D">
              <w:rPr>
                <w:rFonts w:asciiTheme="minorEastAsia" w:hAnsiTheme="minorEastAsia" w:hint="eastAsia"/>
                <w:sz w:val="18"/>
                <w:szCs w:val="18"/>
              </w:rPr>
              <w:t>北部地震では、</w:t>
            </w:r>
            <w:r w:rsidR="007A648E" w:rsidRPr="000F572D">
              <w:rPr>
                <w:rFonts w:asciiTheme="minorEastAsia" w:hAnsiTheme="minorEastAsia" w:hint="eastAsia"/>
                <w:sz w:val="18"/>
                <w:szCs w:val="18"/>
              </w:rPr>
              <w:t>５</w:t>
            </w:r>
            <w:r w:rsidRPr="000F572D">
              <w:rPr>
                <w:rFonts w:asciiTheme="minorEastAsia" w:hAnsiTheme="minorEastAsia" w:hint="eastAsia"/>
                <w:sz w:val="18"/>
                <w:szCs w:val="18"/>
              </w:rPr>
              <w:t>万棟を超える住宅の被害が発生した。</w:t>
            </w:r>
          </w:p>
          <w:p w14:paraId="65433AA5" w14:textId="77777777" w:rsidR="00B376F4" w:rsidRPr="000F572D" w:rsidRDefault="00B376F4" w:rsidP="00C20D41">
            <w:pPr>
              <w:spacing w:line="200" w:lineRule="exact"/>
              <w:ind w:left="90"/>
              <w:jc w:val="left"/>
              <w:rPr>
                <w:rFonts w:asciiTheme="majorEastAsia" w:eastAsiaTheme="majorEastAsia" w:hAnsiTheme="majorEastAsia"/>
                <w:b/>
                <w:sz w:val="18"/>
                <w:szCs w:val="18"/>
              </w:rPr>
            </w:pPr>
          </w:p>
          <w:p w14:paraId="5F2DB1B1" w14:textId="77777777" w:rsidR="00B376F4" w:rsidRPr="000F572D" w:rsidRDefault="00B376F4" w:rsidP="00C20D41">
            <w:pPr>
              <w:spacing w:line="200" w:lineRule="exact"/>
              <w:jc w:val="left"/>
              <w:rPr>
                <w:rFonts w:asciiTheme="majorEastAsia" w:eastAsiaTheme="majorEastAsia" w:hAnsiTheme="majorEastAsia"/>
                <w:b/>
                <w:sz w:val="18"/>
                <w:szCs w:val="18"/>
              </w:rPr>
            </w:pPr>
            <w:r w:rsidRPr="000F572D">
              <w:rPr>
                <w:rFonts w:asciiTheme="majorEastAsia" w:eastAsiaTheme="majorEastAsia" w:hAnsiTheme="majorEastAsia" w:hint="eastAsia"/>
                <w:b/>
                <w:sz w:val="18"/>
                <w:szCs w:val="18"/>
              </w:rPr>
              <w:t>○課題・教訓・対応などを踏まえた対応方針</w:t>
            </w:r>
          </w:p>
          <w:p w14:paraId="7706C6C3" w14:textId="7CBBD49F" w:rsidR="00B376F4" w:rsidRPr="000F572D" w:rsidRDefault="0050702D" w:rsidP="00BC47B3">
            <w:pPr>
              <w:numPr>
                <w:ilvl w:val="0"/>
                <w:numId w:val="60"/>
              </w:numPr>
              <w:spacing w:line="200" w:lineRule="exact"/>
              <w:ind w:left="244" w:hanging="151"/>
              <w:jc w:val="left"/>
              <w:rPr>
                <w:rFonts w:asciiTheme="majorEastAsia" w:eastAsiaTheme="majorEastAsia" w:hAnsiTheme="majorEastAsia"/>
                <w:b/>
                <w:sz w:val="18"/>
                <w:szCs w:val="18"/>
              </w:rPr>
            </w:pPr>
            <w:r w:rsidRPr="000F572D">
              <w:rPr>
                <w:rFonts w:asciiTheme="minorEastAsia" w:hAnsiTheme="minorEastAsia" w:hint="eastAsia"/>
                <w:sz w:val="18"/>
                <w:szCs w:val="18"/>
              </w:rPr>
              <w:t>大阪府北部</w:t>
            </w:r>
            <w:r w:rsidR="00B376F4" w:rsidRPr="000F572D">
              <w:rPr>
                <w:rFonts w:asciiTheme="minorEastAsia" w:hAnsiTheme="minorEastAsia" w:hint="eastAsia"/>
                <w:sz w:val="18"/>
                <w:szCs w:val="18"/>
              </w:rPr>
              <w:t>地震</w:t>
            </w:r>
            <w:r w:rsidR="00AE49C3" w:rsidRPr="000F572D">
              <w:rPr>
                <w:rFonts w:asciiTheme="minorEastAsia" w:hAnsiTheme="minorEastAsia" w:hint="eastAsia"/>
                <w:sz w:val="18"/>
                <w:szCs w:val="18"/>
              </w:rPr>
              <w:t>や能登半島地震</w:t>
            </w:r>
            <w:r w:rsidR="00B376F4" w:rsidRPr="000F572D">
              <w:rPr>
                <w:rFonts w:asciiTheme="minorEastAsia" w:hAnsiTheme="minorEastAsia" w:hint="eastAsia"/>
                <w:sz w:val="18"/>
                <w:szCs w:val="18"/>
              </w:rPr>
              <w:t>を踏まえ、耐震化の機運の高まりを活かし、危険な住宅・建築物を着実かつ早急に減らすため、</w:t>
            </w:r>
            <w:r w:rsidR="00B376F4" w:rsidRPr="000F572D">
              <w:rPr>
                <w:rFonts w:asciiTheme="minorEastAsia" w:hAnsiTheme="minorEastAsia"/>
                <w:sz w:val="18"/>
                <w:szCs w:val="18"/>
              </w:rPr>
              <w:t>更なる耐震化の促進のための取組</w:t>
            </w:r>
            <w:r w:rsidR="00B376F4" w:rsidRPr="000F572D">
              <w:rPr>
                <w:rFonts w:asciiTheme="minorEastAsia" w:hAnsiTheme="minorEastAsia" w:hint="eastAsia"/>
                <w:sz w:val="18"/>
                <w:szCs w:val="18"/>
              </w:rPr>
              <w:t>を進めていく。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5A042385" w14:textId="4B55A0CE" w:rsidR="00B376F4" w:rsidRPr="000F572D" w:rsidRDefault="00AB3F83" w:rsidP="00C20D41">
            <w:pPr>
              <w:spacing w:line="200" w:lineRule="exact"/>
              <w:jc w:val="center"/>
              <w:rPr>
                <w:rFonts w:asciiTheme="minorEastAsia" w:hAnsiTheme="minorEastAsia"/>
                <w:sz w:val="16"/>
                <w:szCs w:val="17"/>
              </w:rPr>
            </w:pPr>
            <w:r w:rsidRPr="000F572D">
              <w:rPr>
                <w:rFonts w:asciiTheme="minorEastAsia" w:hAnsiTheme="minorEastAsia" w:hint="eastAsia"/>
                <w:sz w:val="18"/>
                <w:szCs w:val="17"/>
              </w:rPr>
              <w:t>都市整備部</w:t>
            </w:r>
          </w:p>
        </w:tc>
      </w:tr>
      <w:tr w:rsidR="00B376F4" w:rsidRPr="00C11D3A" w14:paraId="5079E135" w14:textId="77777777" w:rsidTr="00C20D41">
        <w:trPr>
          <w:trHeight w:val="510"/>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D31E2A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DD0DD6F" w14:textId="77777777" w:rsidR="00B376F4" w:rsidRPr="000F572D" w:rsidRDefault="00B376F4" w:rsidP="00C20D41">
            <w:pPr>
              <w:spacing w:line="200" w:lineRule="exact"/>
              <w:jc w:val="center"/>
              <w:rPr>
                <w:rFonts w:asciiTheme="majorEastAsia" w:eastAsiaTheme="majorEastAsia" w:hAnsiTheme="majorEastAsia" w:cs="Meiryo UI"/>
                <w:b/>
                <w:bCs/>
                <w:sz w:val="18"/>
                <w:szCs w:val="18"/>
              </w:rPr>
            </w:pPr>
            <w:r w:rsidRPr="000F572D">
              <w:rPr>
                <w:rFonts w:asciiTheme="majorEastAsia" w:eastAsiaTheme="majorEastAsia" w:hAnsiTheme="majorEastAsia" w:cs="Meiryo UI" w:hint="eastAsia"/>
                <w:b/>
                <w:bCs/>
                <w:sz w:val="18"/>
                <w:szCs w:val="18"/>
                <w:shd w:val="clear" w:color="auto" w:fill="7F7F7F" w:themeFill="text1" w:themeFillTint="80"/>
              </w:rPr>
              <w:t>重点アクションNo</w:t>
            </w:r>
            <w:r w:rsidRPr="000F572D">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0CBD115" w14:textId="77777777" w:rsidR="00B376F4" w:rsidRPr="000F572D"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620B985" w14:textId="77777777" w:rsidR="00B376F4" w:rsidRPr="000F572D" w:rsidRDefault="00B376F4" w:rsidP="00C20D41">
            <w:pPr>
              <w:spacing w:line="200" w:lineRule="exact"/>
              <w:jc w:val="center"/>
              <w:rPr>
                <w:rFonts w:ascii="ＭＳ 明朝" w:eastAsia="ＭＳ 明朝" w:hAnsi="ＭＳ 明朝"/>
                <w:sz w:val="18"/>
                <w:szCs w:val="17"/>
              </w:rPr>
            </w:pPr>
          </w:p>
        </w:tc>
      </w:tr>
      <w:tr w:rsidR="00B376F4" w:rsidRPr="00C11D3A" w14:paraId="6B7C822C" w14:textId="77777777" w:rsidTr="007A648E">
        <w:trPr>
          <w:trHeight w:val="782"/>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EC194F1"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37BCC40" w14:textId="26628572" w:rsidR="00B376F4" w:rsidRPr="000F572D" w:rsidRDefault="003811C5" w:rsidP="007A648E">
            <w:pPr>
              <w:spacing w:line="240" w:lineRule="exact"/>
              <w:jc w:val="center"/>
              <w:rPr>
                <w:rFonts w:asciiTheme="majorEastAsia" w:eastAsiaTheme="majorEastAsia" w:hAnsiTheme="majorEastAsia" w:cs="Meiryo UI"/>
                <w:b/>
                <w:bCs/>
                <w:sz w:val="18"/>
                <w:szCs w:val="18"/>
              </w:rPr>
            </w:pPr>
            <w:r w:rsidRPr="000F572D">
              <w:rPr>
                <w:rFonts w:asciiTheme="majorEastAsia" w:eastAsiaTheme="majorEastAsia" w:hAnsiTheme="majorEastAsia" w:cs="Meiryo UI" w:hint="eastAsia"/>
                <w:b/>
                <w:bCs/>
                <w:sz w:val="18"/>
                <w:szCs w:val="18"/>
              </w:rPr>
              <w:t>９</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F577FE8" w14:textId="77777777" w:rsidR="00B376F4" w:rsidRPr="000F572D"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AD293CA" w14:textId="77777777" w:rsidR="00B376F4" w:rsidRPr="000F572D" w:rsidRDefault="00B376F4" w:rsidP="00C20D41">
            <w:pPr>
              <w:spacing w:line="200" w:lineRule="exact"/>
              <w:jc w:val="center"/>
              <w:rPr>
                <w:rFonts w:ascii="ＭＳ 明朝" w:eastAsia="ＭＳ 明朝" w:hAnsi="ＭＳ 明朝"/>
                <w:sz w:val="18"/>
                <w:szCs w:val="17"/>
              </w:rPr>
            </w:pPr>
          </w:p>
        </w:tc>
      </w:tr>
      <w:tr w:rsidR="003E519D" w:rsidRPr="00C11D3A" w14:paraId="535A77C3"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29AD15D" w14:textId="2D2B6740" w:rsidR="003E519D" w:rsidRPr="000F572D" w:rsidRDefault="007E5EFC" w:rsidP="003E519D">
            <w:pPr>
              <w:spacing w:line="200" w:lineRule="exact"/>
              <w:jc w:val="center"/>
              <w:rPr>
                <w:rFonts w:ascii="ＭＳ ゴシック" w:eastAsia="ＭＳ ゴシック" w:hAnsi="ＭＳ ゴシック"/>
                <w:b/>
                <w:bCs/>
                <w:sz w:val="22"/>
                <w:szCs w:val="17"/>
              </w:rPr>
            </w:pPr>
            <w:r w:rsidRPr="000F572D">
              <w:rPr>
                <w:rFonts w:ascii="ＭＳ ゴシック" w:eastAsia="ＭＳ ゴシック" w:hAnsi="ＭＳ ゴシック" w:hint="eastAsia"/>
                <w:b/>
                <w:bCs/>
                <w:sz w:val="22"/>
                <w:szCs w:val="17"/>
              </w:rPr>
              <w:t>10年間（Ｈ27～Ｒ６）</w:t>
            </w:r>
            <w:r w:rsidR="003E519D" w:rsidRPr="000F572D">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85EAE89" w14:textId="4049B6CD" w:rsidR="003E519D" w:rsidRPr="000F572D" w:rsidRDefault="003E519D" w:rsidP="003E519D">
            <w:pPr>
              <w:spacing w:line="200" w:lineRule="exact"/>
              <w:jc w:val="center"/>
              <w:rPr>
                <w:rFonts w:ascii="ＭＳ ゴシック" w:eastAsia="ＭＳ ゴシック" w:hAnsi="ＭＳ ゴシック"/>
                <w:b/>
                <w:bCs/>
                <w:sz w:val="22"/>
                <w:szCs w:val="17"/>
              </w:rPr>
            </w:pPr>
            <w:r w:rsidRPr="000F572D">
              <w:rPr>
                <w:rFonts w:ascii="ＭＳ ゴシック" w:eastAsia="ＭＳ ゴシック" w:hAnsi="ＭＳ ゴシック" w:hint="eastAsia"/>
                <w:b/>
                <w:bCs/>
                <w:sz w:val="22"/>
                <w:szCs w:val="17"/>
              </w:rPr>
              <w:t>令和７～８年度</w:t>
            </w:r>
            <w:r w:rsidR="006E16D8" w:rsidRPr="000F572D">
              <w:rPr>
                <w:rFonts w:ascii="ＭＳ ゴシック" w:eastAsia="ＭＳ ゴシック" w:hAnsi="ＭＳ ゴシック" w:hint="eastAsia"/>
                <w:b/>
                <w:bCs/>
                <w:sz w:val="22"/>
                <w:szCs w:val="17"/>
              </w:rPr>
              <w:t>の取組</w:t>
            </w:r>
          </w:p>
        </w:tc>
      </w:tr>
      <w:tr w:rsidR="00B376F4" w:rsidRPr="00C11D3A" w14:paraId="59A08BB4" w14:textId="77777777" w:rsidTr="008A2486">
        <w:trPr>
          <w:trHeight w:val="5294"/>
          <w:jc w:val="center"/>
        </w:trPr>
        <w:tc>
          <w:tcPr>
            <w:tcW w:w="4747" w:type="dxa"/>
            <w:gridSpan w:val="3"/>
            <w:tcBorders>
              <w:left w:val="single" w:sz="4" w:space="0" w:color="auto"/>
              <w:bottom w:val="single" w:sz="4" w:space="0" w:color="auto"/>
              <w:right w:val="single" w:sz="4" w:space="0" w:color="auto"/>
            </w:tcBorders>
            <w:hideMark/>
          </w:tcPr>
          <w:p w14:paraId="4AA6ABFD" w14:textId="77777777" w:rsidR="00D434D8" w:rsidRPr="000F572D" w:rsidRDefault="00D434D8" w:rsidP="00D434D8">
            <w:pPr>
              <w:spacing w:line="200" w:lineRule="exact"/>
              <w:jc w:val="left"/>
              <w:rPr>
                <w:rFonts w:asciiTheme="minorEastAsia" w:hAnsiTheme="minorEastAsia"/>
                <w:sz w:val="18"/>
                <w:szCs w:val="17"/>
              </w:rPr>
            </w:pPr>
            <w:r w:rsidRPr="000F572D">
              <w:rPr>
                <w:rFonts w:asciiTheme="minorEastAsia" w:hAnsiTheme="minorEastAsia" w:hint="eastAsia"/>
                <w:sz w:val="18"/>
                <w:szCs w:val="17"/>
              </w:rPr>
              <w:t>〇住宅</w:t>
            </w:r>
          </w:p>
          <w:p w14:paraId="7720EB70" w14:textId="05EB4D14" w:rsidR="00D434D8" w:rsidRPr="000F572D" w:rsidRDefault="00D434D8" w:rsidP="00BC47B3">
            <w:pPr>
              <w:pStyle w:val="ac"/>
              <w:numPr>
                <w:ilvl w:val="0"/>
                <w:numId w:val="91"/>
              </w:numPr>
              <w:spacing w:line="200" w:lineRule="exact"/>
              <w:ind w:leftChars="0"/>
              <w:rPr>
                <w:rFonts w:asciiTheme="minorEastAsia" w:hAnsiTheme="minorEastAsia"/>
                <w:sz w:val="18"/>
                <w:szCs w:val="17"/>
              </w:rPr>
            </w:pPr>
            <w:r w:rsidRPr="000F572D">
              <w:rPr>
                <w:rFonts w:asciiTheme="minorEastAsia" w:hAnsiTheme="minorEastAsia" w:hint="eastAsia"/>
                <w:sz w:val="18"/>
                <w:szCs w:val="17"/>
              </w:rPr>
              <w:t>木造住宅の耐震化</w:t>
            </w:r>
          </w:p>
          <w:p w14:paraId="44F5226C" w14:textId="2E0DD0FA" w:rsidR="00D434D8" w:rsidRPr="000F572D" w:rsidRDefault="00D434D8" w:rsidP="007A648E">
            <w:pPr>
              <w:pStyle w:val="ac"/>
              <w:numPr>
                <w:ilvl w:val="0"/>
                <w:numId w:val="10"/>
              </w:numPr>
              <w:spacing w:line="200" w:lineRule="exact"/>
              <w:ind w:leftChars="0" w:left="238" w:hanging="147"/>
              <w:rPr>
                <w:rFonts w:asciiTheme="minorEastAsia" w:hAnsiTheme="minorEastAsia"/>
                <w:sz w:val="18"/>
                <w:szCs w:val="17"/>
              </w:rPr>
            </w:pPr>
            <w:r w:rsidRPr="000F572D">
              <w:rPr>
                <w:rFonts w:asciiTheme="minorEastAsia" w:hAnsiTheme="minorEastAsia" w:hint="eastAsia"/>
                <w:sz w:val="18"/>
                <w:szCs w:val="17"/>
              </w:rPr>
              <w:t>耐震性が不足する木造戸建住宅に対し、市町村及び民間事業者（まちまる事業者等）と連携し、個別訪問やＤＭ等により確実な普及啓発を行った。また、リフォーム事業者と連携できる耐震診断技術者の紹介制度の運用を開始し、リフォーム事業者を対象とした講習会等での講演や啓発チラシの配布など、事業者から所有者への働きかけを促す取組を行った。</w:t>
            </w:r>
          </w:p>
          <w:p w14:paraId="32D71809" w14:textId="77777777" w:rsidR="00D434D8" w:rsidRPr="000F572D" w:rsidRDefault="00D434D8" w:rsidP="00BC47B3">
            <w:pPr>
              <w:pStyle w:val="ac"/>
              <w:numPr>
                <w:ilvl w:val="0"/>
                <w:numId w:val="91"/>
              </w:numPr>
              <w:spacing w:line="200" w:lineRule="exact"/>
              <w:ind w:leftChars="0"/>
              <w:rPr>
                <w:rFonts w:asciiTheme="minorEastAsia" w:hAnsiTheme="minorEastAsia"/>
                <w:sz w:val="18"/>
                <w:szCs w:val="17"/>
              </w:rPr>
            </w:pPr>
            <w:r w:rsidRPr="000F572D">
              <w:rPr>
                <w:rFonts w:asciiTheme="minorEastAsia" w:hAnsiTheme="minorEastAsia" w:hint="eastAsia"/>
                <w:sz w:val="18"/>
                <w:szCs w:val="17"/>
              </w:rPr>
              <w:t>分譲マンションの耐震化</w:t>
            </w:r>
          </w:p>
          <w:p w14:paraId="00C1D250" w14:textId="7968AB8E" w:rsidR="00D434D8" w:rsidRPr="000F572D" w:rsidRDefault="00D434D8" w:rsidP="007A648E">
            <w:pPr>
              <w:pStyle w:val="ac"/>
              <w:numPr>
                <w:ilvl w:val="0"/>
                <w:numId w:val="10"/>
              </w:numPr>
              <w:spacing w:line="200" w:lineRule="exact"/>
              <w:ind w:leftChars="0" w:left="179" w:hanging="89"/>
              <w:rPr>
                <w:rFonts w:asciiTheme="minorEastAsia" w:hAnsiTheme="minorEastAsia"/>
                <w:sz w:val="18"/>
                <w:szCs w:val="17"/>
              </w:rPr>
            </w:pPr>
            <w:r w:rsidRPr="000F572D">
              <w:rPr>
                <w:rFonts w:asciiTheme="minorEastAsia" w:hAnsiTheme="minorEastAsia" w:hint="eastAsia"/>
                <w:sz w:val="18"/>
                <w:szCs w:val="17"/>
              </w:rPr>
              <w:t>市町と連携し、管理組合に対してダイレクトメールや個別訪問等により耐震化を働きかけるとともに、耐震化サポート事業者と連携して、WEBセミナーや対面での耐震化フォーラムの開催により、耐震化の重要性について普及啓発を行った。</w:t>
            </w:r>
          </w:p>
          <w:p w14:paraId="26ADEDA7" w14:textId="7CB327B9" w:rsidR="00D434D8" w:rsidRPr="000F572D" w:rsidRDefault="00D434D8" w:rsidP="007A648E">
            <w:pPr>
              <w:pStyle w:val="ac"/>
              <w:numPr>
                <w:ilvl w:val="0"/>
                <w:numId w:val="10"/>
              </w:numPr>
              <w:spacing w:line="200" w:lineRule="exact"/>
              <w:ind w:leftChars="0" w:left="179" w:hanging="89"/>
              <w:rPr>
                <w:rFonts w:asciiTheme="minorEastAsia" w:hAnsiTheme="minorEastAsia"/>
                <w:sz w:val="18"/>
                <w:szCs w:val="17"/>
              </w:rPr>
            </w:pPr>
            <w:r w:rsidRPr="000F572D">
              <w:rPr>
                <w:rFonts w:asciiTheme="minorEastAsia" w:hAnsiTheme="minorEastAsia" w:hint="eastAsia"/>
                <w:sz w:val="18"/>
                <w:szCs w:val="17"/>
              </w:rPr>
              <w:t>市町に対して補助制度の創設を働きかけた。（３市が制度創設）</w:t>
            </w:r>
          </w:p>
          <w:p w14:paraId="7982E80C" w14:textId="77777777" w:rsidR="00D434D8" w:rsidRPr="000F572D" w:rsidRDefault="00D434D8" w:rsidP="00D434D8">
            <w:pPr>
              <w:spacing w:line="200" w:lineRule="exact"/>
              <w:jc w:val="left"/>
              <w:rPr>
                <w:rFonts w:asciiTheme="minorEastAsia" w:hAnsiTheme="minorEastAsia"/>
                <w:sz w:val="18"/>
                <w:szCs w:val="17"/>
              </w:rPr>
            </w:pPr>
            <w:r w:rsidRPr="000F572D">
              <w:rPr>
                <w:rFonts w:asciiTheme="minorEastAsia" w:hAnsiTheme="minorEastAsia" w:hint="eastAsia"/>
                <w:sz w:val="18"/>
                <w:szCs w:val="17"/>
              </w:rPr>
              <w:t>〇耐震診断が義務付けられた大規模建築物</w:t>
            </w:r>
          </w:p>
          <w:p w14:paraId="2E0D0B89" w14:textId="08D3FBA5" w:rsidR="00D434D8" w:rsidRPr="000F572D" w:rsidRDefault="00D434D8" w:rsidP="007A648E">
            <w:pPr>
              <w:pStyle w:val="ac"/>
              <w:numPr>
                <w:ilvl w:val="0"/>
                <w:numId w:val="10"/>
              </w:numPr>
              <w:spacing w:line="200" w:lineRule="exact"/>
              <w:ind w:leftChars="0" w:left="238" w:hanging="147"/>
              <w:rPr>
                <w:rFonts w:asciiTheme="minorEastAsia" w:hAnsiTheme="minorEastAsia"/>
                <w:sz w:val="18"/>
                <w:szCs w:val="17"/>
              </w:rPr>
            </w:pPr>
            <w:r w:rsidRPr="000F572D">
              <w:rPr>
                <w:rFonts w:asciiTheme="minorEastAsia" w:hAnsiTheme="minorEastAsia" w:hint="eastAsia"/>
                <w:sz w:val="18"/>
                <w:szCs w:val="18"/>
              </w:rPr>
              <w:t>w</w:t>
            </w:r>
            <w:r w:rsidRPr="000F572D">
              <w:rPr>
                <w:rFonts w:asciiTheme="minorEastAsia" w:hAnsiTheme="minorEastAsia" w:hint="eastAsia"/>
                <w:sz w:val="18"/>
                <w:szCs w:val="17"/>
              </w:rPr>
              <w:t>ebセミナーの案内を所有者（大阪府所管）へ送付した。</w:t>
            </w:r>
          </w:p>
          <w:p w14:paraId="458049AE" w14:textId="373B6238" w:rsidR="00D434D8" w:rsidRPr="000F572D" w:rsidRDefault="00D434D8" w:rsidP="007A648E">
            <w:pPr>
              <w:pStyle w:val="ac"/>
              <w:numPr>
                <w:ilvl w:val="0"/>
                <w:numId w:val="10"/>
              </w:numPr>
              <w:spacing w:line="200" w:lineRule="exact"/>
              <w:ind w:leftChars="0" w:left="238" w:hanging="147"/>
              <w:rPr>
                <w:rFonts w:asciiTheme="minorEastAsia" w:hAnsiTheme="minorEastAsia"/>
                <w:sz w:val="18"/>
                <w:szCs w:val="17"/>
              </w:rPr>
            </w:pPr>
            <w:r w:rsidRPr="000F572D">
              <w:rPr>
                <w:rFonts w:asciiTheme="minorEastAsia" w:hAnsiTheme="minorEastAsia" w:hint="eastAsia"/>
                <w:sz w:val="18"/>
                <w:szCs w:val="17"/>
              </w:rPr>
              <w:t>特に耐震性が不足する建築物が多い病院について、健康医療部開催の説明会で耐震化の重要性や補助制度を説明した。（</w:t>
            </w:r>
            <w:r w:rsidR="007E5EFC" w:rsidRPr="000F572D">
              <w:rPr>
                <w:rFonts w:asciiTheme="minorEastAsia" w:hAnsiTheme="minorEastAsia" w:hint="eastAsia"/>
                <w:sz w:val="18"/>
                <w:szCs w:val="17"/>
              </w:rPr>
              <w:t>Ｈ</w:t>
            </w:r>
            <w:r w:rsidRPr="000F572D">
              <w:rPr>
                <w:rFonts w:asciiTheme="minorEastAsia" w:hAnsiTheme="minorEastAsia" w:hint="eastAsia"/>
                <w:sz w:val="18"/>
                <w:szCs w:val="17"/>
              </w:rPr>
              <w:t>30～</w:t>
            </w:r>
            <w:r w:rsidR="00E61B4A" w:rsidRPr="000F572D">
              <w:rPr>
                <w:rFonts w:asciiTheme="minorEastAsia" w:hAnsiTheme="minorEastAsia" w:hint="eastAsia"/>
                <w:sz w:val="18"/>
                <w:szCs w:val="17"/>
              </w:rPr>
              <w:t>Ｒ６</w:t>
            </w:r>
            <w:r w:rsidRPr="000F572D">
              <w:rPr>
                <w:rFonts w:asciiTheme="minorEastAsia" w:hAnsiTheme="minorEastAsia" w:hint="eastAsia"/>
                <w:sz w:val="18"/>
                <w:szCs w:val="17"/>
              </w:rPr>
              <w:t>）</w:t>
            </w:r>
          </w:p>
          <w:p w14:paraId="00C44D3D" w14:textId="1DCB960E" w:rsidR="00B376F4" w:rsidRPr="000F572D" w:rsidRDefault="00D434D8" w:rsidP="00231407">
            <w:pPr>
              <w:pStyle w:val="ac"/>
              <w:numPr>
                <w:ilvl w:val="0"/>
                <w:numId w:val="10"/>
              </w:numPr>
              <w:spacing w:line="200" w:lineRule="exact"/>
              <w:ind w:leftChars="0" w:left="238" w:hanging="147"/>
              <w:rPr>
                <w:rFonts w:ascii="ＭＳ 明朝" w:eastAsia="ＭＳ 明朝" w:hAnsi="ＭＳ 明朝"/>
                <w:sz w:val="18"/>
                <w:szCs w:val="17"/>
              </w:rPr>
            </w:pPr>
            <w:r w:rsidRPr="000F572D">
              <w:rPr>
                <w:rFonts w:asciiTheme="minorEastAsia" w:hAnsiTheme="minorEastAsia" w:hint="eastAsia"/>
                <w:sz w:val="18"/>
                <w:szCs w:val="17"/>
              </w:rPr>
              <w:t>大阪建築物震災対策推進協議会にて、所有者が抱える課題に応じて的確なアドバイスを行うため専門家派遣を行った。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D3CD31" w14:textId="38ECB1D6" w:rsidR="00B376F4" w:rsidRPr="000F572D" w:rsidRDefault="00B376F4" w:rsidP="00BC47B3">
            <w:pPr>
              <w:numPr>
                <w:ilvl w:val="0"/>
                <w:numId w:val="60"/>
              </w:numPr>
              <w:spacing w:line="200" w:lineRule="exact"/>
              <w:ind w:left="179" w:hanging="179"/>
              <w:jc w:val="left"/>
              <w:rPr>
                <w:rFonts w:asciiTheme="minorEastAsia" w:hAnsiTheme="minorEastAsia"/>
                <w:sz w:val="18"/>
                <w:szCs w:val="17"/>
              </w:rPr>
            </w:pPr>
            <w:r w:rsidRPr="000F572D">
              <w:rPr>
                <w:rFonts w:asciiTheme="minorEastAsia" w:hAnsiTheme="minorEastAsia" w:hint="eastAsia"/>
                <w:sz w:val="18"/>
                <w:szCs w:val="17"/>
              </w:rPr>
              <w:t>耐震化率（府民みんなでめざそう値</w:t>
            </w:r>
            <w:r w:rsidRPr="000F572D">
              <w:rPr>
                <w:rFonts w:asciiTheme="minorEastAsia" w:hAnsiTheme="minorEastAsia" w:hint="eastAsia"/>
                <w:sz w:val="18"/>
                <w:szCs w:val="17"/>
                <w:vertAlign w:val="superscript"/>
              </w:rPr>
              <w:t>（注</w:t>
            </w:r>
            <w:r w:rsidR="008A2486" w:rsidRPr="000F572D">
              <w:rPr>
                <w:rFonts w:asciiTheme="minorEastAsia" w:hAnsiTheme="minorEastAsia" w:hint="eastAsia"/>
                <w:sz w:val="18"/>
                <w:szCs w:val="17"/>
                <w:vertAlign w:val="superscript"/>
              </w:rPr>
              <w:t>1</w:t>
            </w:r>
            <w:r w:rsidRPr="000F572D">
              <w:rPr>
                <w:rFonts w:asciiTheme="minorEastAsia" w:hAnsiTheme="minorEastAsia" w:hint="eastAsia"/>
                <w:sz w:val="18"/>
                <w:szCs w:val="17"/>
                <w:vertAlign w:val="superscript"/>
              </w:rPr>
              <w:t>）</w:t>
            </w:r>
            <w:r w:rsidRPr="000F572D">
              <w:rPr>
                <w:rFonts w:asciiTheme="minorEastAsia" w:hAnsiTheme="minorEastAsia" w:hint="eastAsia"/>
                <w:sz w:val="18"/>
                <w:szCs w:val="17"/>
              </w:rPr>
              <w:t>）</w:t>
            </w:r>
          </w:p>
          <w:p w14:paraId="0E684018" w14:textId="77777777" w:rsidR="008A2486" w:rsidRPr="000F572D" w:rsidRDefault="00B376F4" w:rsidP="00BC47B3">
            <w:pPr>
              <w:numPr>
                <w:ilvl w:val="0"/>
                <w:numId w:val="31"/>
              </w:numPr>
              <w:spacing w:line="200" w:lineRule="exact"/>
              <w:ind w:left="588" w:hanging="220"/>
              <w:rPr>
                <w:rFonts w:asciiTheme="minorEastAsia" w:hAnsiTheme="minorEastAsia"/>
                <w:sz w:val="18"/>
                <w:szCs w:val="17"/>
              </w:rPr>
            </w:pPr>
            <w:r w:rsidRPr="000F572D">
              <w:rPr>
                <w:rFonts w:asciiTheme="minorEastAsia" w:hAnsiTheme="minorEastAsia" w:hint="eastAsia"/>
                <w:sz w:val="18"/>
                <w:szCs w:val="17"/>
              </w:rPr>
              <w:t>住宅：8</w:t>
            </w:r>
            <w:r w:rsidR="00D11A0F" w:rsidRPr="000F572D">
              <w:rPr>
                <w:rFonts w:asciiTheme="minorEastAsia" w:hAnsiTheme="minorEastAsia"/>
                <w:sz w:val="18"/>
                <w:szCs w:val="17"/>
              </w:rPr>
              <w:t>8</w:t>
            </w:r>
            <w:r w:rsidRPr="000F572D">
              <w:rPr>
                <w:rFonts w:asciiTheme="minorEastAsia" w:hAnsiTheme="minorEastAsia" w:hint="eastAsia"/>
                <w:sz w:val="18"/>
                <w:szCs w:val="17"/>
              </w:rPr>
              <w:t>.</w:t>
            </w:r>
            <w:r w:rsidR="00D11A0F" w:rsidRPr="000F572D">
              <w:rPr>
                <w:rFonts w:asciiTheme="minorEastAsia" w:hAnsiTheme="minorEastAsia"/>
                <w:sz w:val="18"/>
                <w:szCs w:val="17"/>
              </w:rPr>
              <w:t>7</w:t>
            </w:r>
            <w:r w:rsidRPr="000F572D">
              <w:rPr>
                <w:rFonts w:asciiTheme="minorEastAsia" w:hAnsiTheme="minorEastAsia" w:hint="eastAsia"/>
                <w:sz w:val="18"/>
                <w:szCs w:val="17"/>
              </w:rPr>
              <w:t>%（</w:t>
            </w:r>
            <w:r w:rsidR="00E61B4A" w:rsidRPr="000F572D">
              <w:rPr>
                <w:rFonts w:asciiTheme="minorEastAsia" w:hAnsiTheme="minorEastAsia" w:hint="eastAsia"/>
                <w:sz w:val="18"/>
                <w:szCs w:val="17"/>
              </w:rPr>
              <w:t>Ｒ</w:t>
            </w:r>
            <w:r w:rsidRPr="000F572D">
              <w:rPr>
                <w:rFonts w:asciiTheme="minorEastAsia" w:hAnsiTheme="minorEastAsia" w:hint="eastAsia"/>
                <w:sz w:val="18"/>
                <w:szCs w:val="17"/>
              </w:rPr>
              <w:t>2）⇒95%（</w:t>
            </w:r>
            <w:r w:rsidR="00E61B4A" w:rsidRPr="000F572D">
              <w:rPr>
                <w:rFonts w:asciiTheme="minorEastAsia" w:hAnsiTheme="minorEastAsia" w:hint="eastAsia"/>
                <w:sz w:val="18"/>
                <w:szCs w:val="17"/>
              </w:rPr>
              <w:t>Ｒ</w:t>
            </w:r>
            <w:r w:rsidR="00823FD8" w:rsidRPr="000F572D">
              <w:rPr>
                <w:rFonts w:asciiTheme="minorEastAsia" w:hAnsiTheme="minorEastAsia" w:hint="eastAsia"/>
                <w:sz w:val="18"/>
                <w:szCs w:val="17"/>
              </w:rPr>
              <w:t>７</w:t>
            </w:r>
            <w:r w:rsidRPr="000F572D">
              <w:rPr>
                <w:rFonts w:asciiTheme="minorEastAsia" w:hAnsiTheme="minorEastAsia" w:hint="eastAsia"/>
                <w:sz w:val="18"/>
                <w:szCs w:val="17"/>
              </w:rPr>
              <w:t>）</w:t>
            </w:r>
          </w:p>
          <w:p w14:paraId="4DD937AB" w14:textId="76B14165" w:rsidR="008A2486" w:rsidRPr="000F572D" w:rsidRDefault="00B376F4" w:rsidP="00BC47B3">
            <w:pPr>
              <w:numPr>
                <w:ilvl w:val="0"/>
                <w:numId w:val="31"/>
              </w:numPr>
              <w:spacing w:line="200" w:lineRule="exact"/>
              <w:ind w:left="588" w:hanging="220"/>
              <w:rPr>
                <w:rFonts w:asciiTheme="minorEastAsia" w:hAnsiTheme="minorEastAsia"/>
                <w:sz w:val="18"/>
                <w:szCs w:val="17"/>
              </w:rPr>
            </w:pPr>
            <w:r w:rsidRPr="000F572D">
              <w:rPr>
                <w:rFonts w:asciiTheme="minorEastAsia" w:hAnsiTheme="minorEastAsia" w:hint="eastAsia"/>
                <w:sz w:val="18"/>
                <w:szCs w:val="17"/>
              </w:rPr>
              <w:t>多数の者が利用する建築物</w:t>
            </w:r>
            <w:r w:rsidR="008A2486" w:rsidRPr="000F572D">
              <w:rPr>
                <w:rFonts w:asciiTheme="minorEastAsia" w:hAnsiTheme="minorEastAsia" w:hint="eastAsia"/>
                <w:sz w:val="18"/>
                <w:szCs w:val="17"/>
              </w:rPr>
              <w:t>のうち、</w:t>
            </w:r>
            <w:r w:rsidR="00B556DC">
              <w:rPr>
                <w:rFonts w:asciiTheme="minorEastAsia" w:hAnsiTheme="minorEastAsia"/>
                <w:sz w:val="18"/>
                <w:szCs w:val="17"/>
              </w:rPr>
              <w:br/>
            </w:r>
            <w:r w:rsidR="008A2486" w:rsidRPr="000F572D">
              <w:rPr>
                <w:rFonts w:asciiTheme="minorEastAsia" w:hAnsiTheme="minorEastAsia" w:hint="eastAsia"/>
                <w:sz w:val="18"/>
                <w:szCs w:val="17"/>
              </w:rPr>
              <w:t>大規模建築物：88.0%</w:t>
            </w:r>
            <w:r w:rsidR="008A2486" w:rsidRPr="000F572D">
              <w:rPr>
                <w:rFonts w:asciiTheme="minorEastAsia" w:hAnsiTheme="minorEastAsia" w:hint="eastAsia"/>
                <w:sz w:val="18"/>
                <w:szCs w:val="17"/>
                <w:vertAlign w:val="superscript"/>
              </w:rPr>
              <w:t>（注2）</w:t>
            </w:r>
            <w:r w:rsidR="008A2486" w:rsidRPr="000F572D">
              <w:rPr>
                <w:rFonts w:asciiTheme="minorEastAsia" w:hAnsiTheme="minorEastAsia" w:hint="eastAsia"/>
                <w:sz w:val="18"/>
                <w:szCs w:val="17"/>
              </w:rPr>
              <w:t>（R2）⇒おおむね解消（R7）</w:t>
            </w:r>
          </w:p>
          <w:p w14:paraId="2A14A6D7" w14:textId="2EA66DB5" w:rsidR="008A2486" w:rsidRPr="000F572D" w:rsidRDefault="008A2486" w:rsidP="00BC47B3">
            <w:pPr>
              <w:numPr>
                <w:ilvl w:val="0"/>
                <w:numId w:val="60"/>
              </w:numPr>
              <w:spacing w:line="200" w:lineRule="exact"/>
              <w:ind w:left="179" w:hanging="179"/>
              <w:jc w:val="left"/>
              <w:rPr>
                <w:rFonts w:asciiTheme="minorEastAsia" w:hAnsiTheme="minorEastAsia"/>
                <w:sz w:val="18"/>
                <w:szCs w:val="17"/>
              </w:rPr>
            </w:pPr>
            <w:r w:rsidRPr="000F572D">
              <w:rPr>
                <w:rFonts w:asciiTheme="minorEastAsia" w:hAnsiTheme="minorEastAsia" w:hint="eastAsia"/>
                <w:sz w:val="18"/>
                <w:szCs w:val="17"/>
              </w:rPr>
              <w:t>普及啓発等の充実</w:t>
            </w:r>
          </w:p>
          <w:p w14:paraId="287F1ACC" w14:textId="49AA68D3" w:rsidR="00D11A0F" w:rsidRPr="000F572D" w:rsidRDefault="00D11A0F" w:rsidP="00BC47B3">
            <w:pPr>
              <w:numPr>
                <w:ilvl w:val="0"/>
                <w:numId w:val="60"/>
              </w:numPr>
              <w:spacing w:line="200" w:lineRule="exact"/>
              <w:ind w:left="179" w:hanging="179"/>
              <w:jc w:val="left"/>
              <w:rPr>
                <w:rFonts w:asciiTheme="minorEastAsia" w:hAnsiTheme="minorEastAsia"/>
                <w:sz w:val="18"/>
                <w:szCs w:val="17"/>
              </w:rPr>
            </w:pPr>
            <w:r w:rsidRPr="000F572D">
              <w:rPr>
                <w:rFonts w:asciiTheme="minorEastAsia" w:hAnsiTheme="minorEastAsia" w:hint="eastAsia"/>
                <w:sz w:val="18"/>
                <w:szCs w:val="17"/>
              </w:rPr>
              <w:t>災害発生時の空家関連業務の円滑化のため、対応方法や事例等をまとめた市町村向けマニュアルについて、引き続き周知を行う。</w:t>
            </w:r>
          </w:p>
          <w:p w14:paraId="3C747889" w14:textId="77777777" w:rsidR="00B376F4" w:rsidRPr="000F572D" w:rsidRDefault="00B376F4" w:rsidP="00C20D41">
            <w:pPr>
              <w:spacing w:line="200" w:lineRule="exact"/>
              <w:rPr>
                <w:rFonts w:asciiTheme="minorEastAsia" w:hAnsiTheme="minorEastAsia"/>
                <w:sz w:val="18"/>
                <w:szCs w:val="17"/>
              </w:rPr>
            </w:pPr>
          </w:p>
          <w:p w14:paraId="6D9BBF92" w14:textId="6440A6F4" w:rsidR="008A2486" w:rsidRPr="000F572D" w:rsidRDefault="00B376F4" w:rsidP="008A2486">
            <w:pPr>
              <w:spacing w:line="200" w:lineRule="exact"/>
              <w:rPr>
                <w:rFonts w:asciiTheme="majorEastAsia" w:eastAsiaTheme="majorEastAsia" w:hAnsiTheme="majorEastAsia"/>
                <w:b/>
                <w:sz w:val="18"/>
                <w:szCs w:val="16"/>
              </w:rPr>
            </w:pPr>
            <w:r w:rsidRPr="000F572D">
              <w:rPr>
                <w:rFonts w:asciiTheme="majorEastAsia" w:eastAsiaTheme="majorEastAsia" w:hAnsiTheme="majorEastAsia" w:hint="eastAsia"/>
                <w:b/>
                <w:sz w:val="18"/>
                <w:szCs w:val="16"/>
              </w:rPr>
              <w:t>○課題・教訓・対応などを踏まえた取組</w:t>
            </w:r>
          </w:p>
          <w:p w14:paraId="720AE5E2" w14:textId="54832B3B" w:rsidR="008A2486" w:rsidRPr="000F572D" w:rsidRDefault="008A2486" w:rsidP="00BC47B3">
            <w:pPr>
              <w:pStyle w:val="ac"/>
              <w:numPr>
                <w:ilvl w:val="0"/>
                <w:numId w:val="93"/>
              </w:numPr>
              <w:spacing w:line="200" w:lineRule="exact"/>
              <w:ind w:leftChars="0"/>
              <w:rPr>
                <w:rFonts w:asciiTheme="minorEastAsia" w:hAnsiTheme="minorEastAsia"/>
                <w:sz w:val="18"/>
                <w:szCs w:val="17"/>
              </w:rPr>
            </w:pPr>
            <w:r w:rsidRPr="000F572D">
              <w:rPr>
                <w:rFonts w:asciiTheme="minorEastAsia" w:hAnsiTheme="minorEastAsia" w:hint="eastAsia"/>
                <w:sz w:val="18"/>
                <w:szCs w:val="17"/>
              </w:rPr>
              <w:t>令和</w:t>
            </w:r>
            <w:r w:rsidRPr="000F572D">
              <w:rPr>
                <w:rFonts w:asciiTheme="minorEastAsia" w:hAnsiTheme="minorEastAsia"/>
                <w:sz w:val="18"/>
                <w:szCs w:val="17"/>
              </w:rPr>
              <w:t>7</w:t>
            </w:r>
            <w:r w:rsidRPr="000F572D">
              <w:rPr>
                <w:rFonts w:asciiTheme="minorEastAsia" w:hAnsiTheme="minorEastAsia" w:hint="eastAsia"/>
                <w:sz w:val="18"/>
                <w:szCs w:val="17"/>
              </w:rPr>
              <w:t>年度末に新たに策定する「耐震改修促進計画」に基づき、引き続き耐震化の促進に取り組んでいく。</w:t>
            </w:r>
          </w:p>
          <w:p w14:paraId="6347EEC9" w14:textId="54B9E41F" w:rsidR="008A2486" w:rsidRPr="000F572D" w:rsidRDefault="008A2486" w:rsidP="00C20D41">
            <w:pPr>
              <w:spacing w:line="200" w:lineRule="exact"/>
              <w:ind w:left="180" w:hangingChars="100" w:hanging="180"/>
              <w:rPr>
                <w:rFonts w:asciiTheme="minorEastAsia" w:hAnsiTheme="minorEastAsia"/>
                <w:sz w:val="18"/>
                <w:szCs w:val="17"/>
              </w:rPr>
            </w:pPr>
          </w:p>
        </w:tc>
      </w:tr>
    </w:tbl>
    <w:p w14:paraId="68C21C77" w14:textId="79CAF823" w:rsidR="008A2486" w:rsidRPr="008A2486" w:rsidRDefault="008A2486" w:rsidP="00BC47B3">
      <w:pPr>
        <w:pStyle w:val="ac"/>
        <w:widowControl/>
        <w:numPr>
          <w:ilvl w:val="0"/>
          <w:numId w:val="94"/>
        </w:numPr>
        <w:spacing w:line="160" w:lineRule="exact"/>
        <w:ind w:leftChars="0"/>
        <w:jc w:val="left"/>
        <w:rPr>
          <w:rFonts w:asciiTheme="minorEastAsia" w:hAnsiTheme="minorEastAsia"/>
          <w:sz w:val="16"/>
          <w:szCs w:val="24"/>
        </w:rPr>
      </w:pPr>
      <w:r w:rsidRPr="008A2486">
        <w:rPr>
          <w:rFonts w:asciiTheme="minorEastAsia" w:hAnsiTheme="minorEastAsia" w:hint="eastAsia"/>
          <w:sz w:val="16"/>
          <w:szCs w:val="24"/>
        </w:rPr>
        <w:t>府民みんなでめざそう値：府民の安全・安心な生活の基盤となる住宅・建築物の耐震化を府民一丸となって進めていくため、</w:t>
      </w:r>
    </w:p>
    <w:p w14:paraId="67653B89" w14:textId="7C2D6A8C" w:rsidR="008A2486" w:rsidRDefault="008A2486" w:rsidP="008A2486">
      <w:pPr>
        <w:pStyle w:val="ac"/>
        <w:widowControl/>
        <w:spacing w:line="160" w:lineRule="exact"/>
        <w:ind w:leftChars="0" w:left="1177"/>
        <w:jc w:val="left"/>
        <w:rPr>
          <w:rFonts w:asciiTheme="minorEastAsia" w:hAnsiTheme="minorEastAsia"/>
          <w:sz w:val="16"/>
          <w:szCs w:val="24"/>
        </w:rPr>
      </w:pPr>
      <w:r w:rsidRPr="008A2486">
        <w:rPr>
          <w:rFonts w:asciiTheme="minorEastAsia" w:hAnsiTheme="minorEastAsia" w:hint="eastAsia"/>
          <w:sz w:val="16"/>
          <w:szCs w:val="24"/>
        </w:rPr>
        <w:t>新築や建替え、耐震改修、除却などさまざまな手法により、府民みんなでめざすべき共通の目標として掲げるもの。</w:t>
      </w:r>
    </w:p>
    <w:p w14:paraId="755D666E" w14:textId="159714B8" w:rsidR="008A2486" w:rsidRPr="008A2486" w:rsidRDefault="008A2486" w:rsidP="00BC47B3">
      <w:pPr>
        <w:pStyle w:val="ac"/>
        <w:widowControl/>
        <w:numPr>
          <w:ilvl w:val="0"/>
          <w:numId w:val="94"/>
        </w:numPr>
        <w:spacing w:line="160" w:lineRule="exact"/>
        <w:ind w:leftChars="0"/>
        <w:jc w:val="left"/>
        <w:rPr>
          <w:rFonts w:asciiTheme="minorEastAsia" w:hAnsiTheme="minorEastAsia"/>
          <w:sz w:val="16"/>
          <w:szCs w:val="24"/>
        </w:rPr>
      </w:pPr>
      <w:r w:rsidRPr="008A2486">
        <w:rPr>
          <w:rFonts w:asciiTheme="minorEastAsia" w:hAnsiTheme="minorEastAsia" w:hint="eastAsia"/>
          <w:sz w:val="16"/>
          <w:szCs w:val="24"/>
        </w:rPr>
        <w:t>大規模建築物88.0％</w:t>
      </w:r>
      <w:r>
        <w:rPr>
          <w:rFonts w:asciiTheme="minorEastAsia" w:hAnsiTheme="minorEastAsia" w:hint="eastAsia"/>
          <w:sz w:val="16"/>
          <w:szCs w:val="24"/>
        </w:rPr>
        <w:t xml:space="preserve">　：</w:t>
      </w:r>
      <w:r w:rsidRPr="008A2486">
        <w:rPr>
          <w:rFonts w:asciiTheme="minorEastAsia" w:hAnsiTheme="minorEastAsia" w:hint="eastAsia"/>
          <w:sz w:val="16"/>
          <w:szCs w:val="24"/>
        </w:rPr>
        <w:t>耐震診断義務付け対象となる建築物に占める耐震性のある建築物の割合（進捗率）</w:t>
      </w:r>
    </w:p>
    <w:p w14:paraId="7F1C6DC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00AD4385" w14:textId="1E9A56D1"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20"/>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F5DD5BC" w14:textId="77777777" w:rsidTr="00C20D41">
        <w:trPr>
          <w:trHeight w:val="423"/>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203E41D" w14:textId="77777777" w:rsidR="00B376F4" w:rsidRPr="000F572D" w:rsidRDefault="00B376F4" w:rsidP="00C20D41">
            <w:pPr>
              <w:spacing w:line="200" w:lineRule="exact"/>
              <w:jc w:val="center"/>
              <w:rPr>
                <w:rFonts w:ascii="ＭＳ ゴシック" w:eastAsia="ＭＳ ゴシック" w:hAnsi="ＭＳ ゴシック"/>
                <w:b/>
                <w:bCs/>
                <w:sz w:val="18"/>
                <w:szCs w:val="18"/>
              </w:rPr>
            </w:pPr>
            <w:r w:rsidRPr="000F572D">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A52F91D" w14:textId="77777777" w:rsidR="00B376F4" w:rsidRPr="000F572D" w:rsidRDefault="00B376F4" w:rsidP="00C20D41">
            <w:pPr>
              <w:spacing w:line="200" w:lineRule="exact"/>
              <w:jc w:val="center"/>
              <w:rPr>
                <w:rFonts w:ascii="ＭＳ ゴシック" w:eastAsia="ＭＳ ゴシック" w:hAnsi="ＭＳ ゴシック"/>
                <w:b/>
                <w:bCs/>
                <w:sz w:val="22"/>
                <w:szCs w:val="18"/>
              </w:rPr>
            </w:pPr>
            <w:r w:rsidRPr="000F572D">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C2BA4F1" w14:textId="77777777" w:rsidR="00B376F4" w:rsidRPr="000F572D" w:rsidRDefault="00B376F4" w:rsidP="00C20D41">
            <w:pPr>
              <w:spacing w:line="200" w:lineRule="exact"/>
              <w:jc w:val="center"/>
              <w:rPr>
                <w:rFonts w:ascii="ＭＳ ゴシック" w:eastAsia="ＭＳ ゴシック" w:hAnsi="ＭＳ ゴシック"/>
                <w:b/>
                <w:bCs/>
                <w:sz w:val="22"/>
                <w:szCs w:val="18"/>
              </w:rPr>
            </w:pPr>
            <w:r w:rsidRPr="000F572D">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6373C9" w14:textId="77777777" w:rsidR="00B376F4" w:rsidRPr="000F572D" w:rsidRDefault="00B376F4" w:rsidP="00C20D41">
            <w:pPr>
              <w:spacing w:line="200" w:lineRule="exact"/>
              <w:jc w:val="center"/>
              <w:rPr>
                <w:rFonts w:ascii="ＭＳ ゴシック" w:eastAsia="ＭＳ ゴシック" w:hAnsi="ＭＳ ゴシック"/>
                <w:b/>
                <w:bCs/>
                <w:sz w:val="22"/>
                <w:szCs w:val="18"/>
              </w:rPr>
            </w:pPr>
            <w:r w:rsidRPr="000F572D">
              <w:rPr>
                <w:rFonts w:ascii="ＭＳ ゴシック" w:eastAsia="ＭＳ ゴシック" w:hAnsi="ＭＳ ゴシック" w:hint="eastAsia"/>
                <w:b/>
                <w:bCs/>
                <w:sz w:val="22"/>
                <w:szCs w:val="18"/>
              </w:rPr>
              <w:t>担当部局</w:t>
            </w:r>
          </w:p>
        </w:tc>
      </w:tr>
      <w:tr w:rsidR="00B376F4" w:rsidRPr="00C11D3A" w14:paraId="40542BF6" w14:textId="77777777" w:rsidTr="00C20D41">
        <w:trPr>
          <w:trHeight w:val="187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DDD86D4" w14:textId="77777777" w:rsidR="00B376F4" w:rsidRPr="000F572D" w:rsidRDefault="00B376F4" w:rsidP="00C20D41">
            <w:pPr>
              <w:spacing w:line="200" w:lineRule="exact"/>
              <w:jc w:val="center"/>
              <w:rPr>
                <w:rFonts w:ascii="ＭＳ ゴシック" w:eastAsia="ＭＳ ゴシック" w:hAnsi="ＭＳ ゴシック"/>
                <w:b/>
                <w:sz w:val="18"/>
                <w:szCs w:val="18"/>
              </w:rPr>
            </w:pPr>
            <w:r w:rsidRPr="000F572D">
              <w:rPr>
                <w:rFonts w:ascii="ＭＳ ゴシック" w:eastAsia="ＭＳ ゴシック" w:hAnsi="ＭＳ ゴシック" w:hint="eastAsia"/>
                <w:b/>
                <w:sz w:val="18"/>
                <w:szCs w:val="18"/>
              </w:rPr>
              <w:t>14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64B15EB" w14:textId="77777777" w:rsidR="00B376F4" w:rsidRPr="000F572D" w:rsidRDefault="00B376F4" w:rsidP="00C20D41">
            <w:pPr>
              <w:spacing w:line="200" w:lineRule="exact"/>
              <w:jc w:val="center"/>
              <w:rPr>
                <w:rFonts w:asciiTheme="majorEastAsia" w:eastAsiaTheme="majorEastAsia" w:hAnsiTheme="majorEastAsia" w:cs="Meiryo UI"/>
                <w:b/>
                <w:bCs/>
                <w:sz w:val="18"/>
                <w:szCs w:val="19"/>
              </w:rPr>
            </w:pPr>
            <w:r w:rsidRPr="000F572D">
              <w:rPr>
                <w:rFonts w:asciiTheme="majorEastAsia" w:eastAsiaTheme="majorEastAsia" w:hAnsiTheme="majorEastAsia" w:cs="Meiryo UI" w:hint="eastAsia"/>
                <w:b/>
                <w:bCs/>
                <w:sz w:val="18"/>
                <w:szCs w:val="19"/>
              </w:rPr>
              <w:t>民間ブロック塀等の</w:t>
            </w:r>
          </w:p>
          <w:p w14:paraId="3994D0B5" w14:textId="77777777" w:rsidR="00B376F4" w:rsidRPr="000F572D" w:rsidRDefault="00B376F4" w:rsidP="00C20D41">
            <w:pPr>
              <w:spacing w:line="200" w:lineRule="exact"/>
              <w:jc w:val="center"/>
              <w:rPr>
                <w:rFonts w:asciiTheme="majorEastAsia" w:eastAsiaTheme="majorEastAsia" w:hAnsiTheme="majorEastAsia" w:cs="Meiryo UI"/>
                <w:b/>
                <w:bCs/>
                <w:sz w:val="18"/>
                <w:szCs w:val="19"/>
              </w:rPr>
            </w:pPr>
            <w:r w:rsidRPr="000F572D">
              <w:rPr>
                <w:rFonts w:asciiTheme="majorEastAsia" w:eastAsiaTheme="majorEastAsia" w:hAnsiTheme="majorEastAsia" w:cs="Meiryo UI" w:hint="eastAsia"/>
                <w:b/>
                <w:bCs/>
                <w:sz w:val="18"/>
                <w:szCs w:val="19"/>
              </w:rPr>
              <w:t>安全対策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D177ECE" w14:textId="77777777" w:rsidR="00B376F4" w:rsidRPr="000F572D" w:rsidRDefault="00B376F4" w:rsidP="00BC47B3">
            <w:pPr>
              <w:pStyle w:val="ac"/>
              <w:numPr>
                <w:ilvl w:val="0"/>
                <w:numId w:val="52"/>
              </w:numPr>
              <w:spacing w:line="200" w:lineRule="exact"/>
              <w:ind w:leftChars="0" w:left="235" w:hanging="142"/>
              <w:jc w:val="left"/>
              <w:rPr>
                <w:rFonts w:ascii="ＭＳ 明朝" w:eastAsia="ＭＳ 明朝" w:hAnsi="ＭＳ 明朝"/>
                <w:sz w:val="18"/>
                <w:szCs w:val="18"/>
              </w:rPr>
            </w:pPr>
            <w:r w:rsidRPr="000F572D">
              <w:rPr>
                <w:rFonts w:ascii="ＭＳ 明朝" w:eastAsia="ＭＳ 明朝" w:hAnsi="ＭＳ 明朝" w:hint="eastAsia"/>
                <w:sz w:val="18"/>
                <w:szCs w:val="18"/>
              </w:rPr>
              <w:t>ブロック塀所有者等に対して、建築基準法の規定の遵守の周知徹底などにより、耐震化について普及啓発する。</w:t>
            </w:r>
          </w:p>
          <w:p w14:paraId="29687084" w14:textId="2884CFDA" w:rsidR="00B376F4" w:rsidRPr="000F572D" w:rsidRDefault="00B376F4" w:rsidP="00BC47B3">
            <w:pPr>
              <w:pStyle w:val="ac"/>
              <w:numPr>
                <w:ilvl w:val="0"/>
                <w:numId w:val="52"/>
              </w:numPr>
              <w:spacing w:line="200" w:lineRule="exact"/>
              <w:ind w:leftChars="0" w:left="235" w:hanging="142"/>
              <w:jc w:val="left"/>
              <w:rPr>
                <w:rFonts w:ascii="ＭＳ 明朝" w:eastAsia="ＭＳ 明朝" w:hAnsi="ＭＳ 明朝"/>
                <w:sz w:val="18"/>
                <w:szCs w:val="18"/>
              </w:rPr>
            </w:pPr>
            <w:r w:rsidRPr="000F572D">
              <w:rPr>
                <w:rFonts w:ascii="ＭＳ 明朝" w:eastAsia="ＭＳ 明朝" w:hAnsi="ＭＳ 明朝" w:hint="eastAsia"/>
                <w:sz w:val="18"/>
                <w:szCs w:val="18"/>
              </w:rPr>
              <w:t>民間のブロック塀等の所有者に除却費用の補助を行う市町村に対し、期限を設けて緊急に補助（</w:t>
            </w:r>
            <w:r w:rsidR="007E5EFC" w:rsidRPr="000F572D">
              <w:rPr>
                <w:rFonts w:ascii="ＭＳ 明朝" w:eastAsia="ＭＳ 明朝" w:hAnsi="ＭＳ 明朝" w:hint="eastAsia"/>
                <w:sz w:val="18"/>
                <w:szCs w:val="18"/>
              </w:rPr>
              <w:t>Ｈ</w:t>
            </w:r>
            <w:r w:rsidRPr="000F572D">
              <w:rPr>
                <w:rFonts w:ascii="ＭＳ 明朝" w:eastAsia="ＭＳ 明朝" w:hAnsi="ＭＳ 明朝" w:hint="eastAsia"/>
                <w:sz w:val="18"/>
                <w:szCs w:val="18"/>
              </w:rPr>
              <w:t>30.</w:t>
            </w:r>
            <w:r w:rsidR="007E5EFC" w:rsidRPr="000F572D">
              <w:rPr>
                <w:rFonts w:ascii="ＭＳ 明朝" w:eastAsia="ＭＳ 明朝" w:hAnsi="ＭＳ 明朝" w:hint="eastAsia"/>
                <w:sz w:val="18"/>
                <w:szCs w:val="18"/>
              </w:rPr>
              <w:t>Ｈ</w:t>
            </w:r>
            <w:r w:rsidRPr="000F572D">
              <w:rPr>
                <w:rFonts w:ascii="ＭＳ 明朝" w:eastAsia="ＭＳ 明朝" w:hAnsi="ＭＳ 明朝" w:hint="eastAsia"/>
                <w:sz w:val="18"/>
                <w:szCs w:val="18"/>
              </w:rPr>
              <w:t>31）を行い、危険なブロック塀等の除却を促進する。</w:t>
            </w:r>
          </w:p>
          <w:p w14:paraId="26B13CF7" w14:textId="77777777" w:rsidR="00B376F4" w:rsidRPr="000F572D" w:rsidRDefault="00B376F4" w:rsidP="00BC47B3">
            <w:pPr>
              <w:pStyle w:val="ac"/>
              <w:numPr>
                <w:ilvl w:val="0"/>
                <w:numId w:val="52"/>
              </w:numPr>
              <w:spacing w:line="200" w:lineRule="exact"/>
              <w:ind w:leftChars="0" w:left="235" w:hanging="142"/>
              <w:jc w:val="left"/>
              <w:rPr>
                <w:rFonts w:ascii="ＭＳ 明朝" w:eastAsia="ＭＳ 明朝" w:hAnsi="ＭＳ 明朝"/>
                <w:sz w:val="18"/>
                <w:szCs w:val="18"/>
              </w:rPr>
            </w:pPr>
            <w:r w:rsidRPr="000F572D">
              <w:rPr>
                <w:rFonts w:ascii="ＭＳ 明朝" w:eastAsia="ＭＳ 明朝" w:hAnsi="ＭＳ 明朝" w:hint="eastAsia"/>
                <w:sz w:val="18"/>
                <w:szCs w:val="18"/>
              </w:rPr>
              <w:t>既存の危険なブロック塀や新設するブロック塀等に対して、建築基準法に基づく指導等を行う。</w:t>
            </w:r>
          </w:p>
          <w:p w14:paraId="787C8E5E" w14:textId="77777777" w:rsidR="00B376F4" w:rsidRPr="000F572D" w:rsidRDefault="00B376F4" w:rsidP="00C20D41">
            <w:pPr>
              <w:spacing w:line="200" w:lineRule="exact"/>
              <w:jc w:val="left"/>
              <w:rPr>
                <w:rFonts w:asciiTheme="minorEastAsia" w:hAnsiTheme="minorEastAsia"/>
                <w:sz w:val="18"/>
                <w:szCs w:val="18"/>
              </w:rPr>
            </w:pPr>
          </w:p>
          <w:p w14:paraId="70E658C1" w14:textId="20C1FA49" w:rsidR="00BF749A" w:rsidRPr="000F572D" w:rsidRDefault="00BF749A" w:rsidP="00BF749A">
            <w:pPr>
              <w:spacing w:line="200" w:lineRule="exact"/>
              <w:jc w:val="left"/>
              <w:rPr>
                <w:rFonts w:asciiTheme="majorEastAsia" w:eastAsiaTheme="majorEastAsia" w:hAnsiTheme="majorEastAsia"/>
                <w:b/>
                <w:bCs/>
                <w:sz w:val="18"/>
                <w:szCs w:val="18"/>
              </w:rPr>
            </w:pPr>
            <w:r w:rsidRPr="000F572D">
              <w:rPr>
                <w:rFonts w:asciiTheme="majorEastAsia" w:eastAsiaTheme="majorEastAsia" w:hAnsiTheme="majorEastAsia" w:hint="eastAsia"/>
                <w:b/>
                <w:sz w:val="18"/>
                <w:szCs w:val="18"/>
              </w:rPr>
              <w:t>○</w:t>
            </w:r>
            <w:r w:rsidRPr="000F572D">
              <w:rPr>
                <w:rFonts w:asciiTheme="majorEastAsia" w:eastAsiaTheme="majorEastAsia" w:hAnsiTheme="majorEastAsia" w:hint="eastAsia"/>
                <w:b/>
                <w:bCs/>
                <w:sz w:val="18"/>
                <w:szCs w:val="18"/>
              </w:rPr>
              <w:t>大阪府北部地震（</w:t>
            </w:r>
            <w:r w:rsidR="007E5EFC" w:rsidRPr="000F572D">
              <w:rPr>
                <w:rFonts w:asciiTheme="majorEastAsia" w:eastAsiaTheme="majorEastAsia" w:hAnsiTheme="majorEastAsia" w:hint="eastAsia"/>
                <w:b/>
                <w:bCs/>
                <w:sz w:val="18"/>
                <w:szCs w:val="18"/>
              </w:rPr>
              <w:t>Ｈ</w:t>
            </w:r>
            <w:r w:rsidRPr="000F572D">
              <w:rPr>
                <w:rFonts w:asciiTheme="majorEastAsia" w:eastAsiaTheme="majorEastAsia" w:hAnsiTheme="majorEastAsia" w:hint="eastAsia"/>
                <w:b/>
                <w:bCs/>
                <w:sz w:val="18"/>
                <w:szCs w:val="18"/>
              </w:rPr>
              <w:t>30）や能登半島地震（</w:t>
            </w:r>
            <w:r w:rsidR="00E61B4A" w:rsidRPr="000F572D">
              <w:rPr>
                <w:rFonts w:asciiTheme="majorEastAsia" w:eastAsiaTheme="majorEastAsia" w:hAnsiTheme="majorEastAsia" w:hint="eastAsia"/>
                <w:b/>
                <w:bCs/>
                <w:sz w:val="18"/>
                <w:szCs w:val="18"/>
              </w:rPr>
              <w:t>Ｒ６</w:t>
            </w:r>
            <w:r w:rsidRPr="000F572D">
              <w:rPr>
                <w:rFonts w:asciiTheme="majorEastAsia" w:eastAsiaTheme="majorEastAsia" w:hAnsiTheme="majorEastAsia" w:hint="eastAsia"/>
                <w:b/>
                <w:bCs/>
                <w:sz w:val="18"/>
                <w:szCs w:val="18"/>
              </w:rPr>
              <w:t>）など度重なる災害の課題・教訓・対応など</w:t>
            </w:r>
          </w:p>
          <w:p w14:paraId="78FC5445" w14:textId="58B5C79B" w:rsidR="00B376F4" w:rsidRPr="000F572D" w:rsidRDefault="00BF749A" w:rsidP="00BC47B3">
            <w:pPr>
              <w:pStyle w:val="ac"/>
              <w:numPr>
                <w:ilvl w:val="0"/>
                <w:numId w:val="52"/>
              </w:numPr>
              <w:spacing w:line="200" w:lineRule="exact"/>
              <w:ind w:leftChars="0" w:left="235" w:hanging="142"/>
              <w:jc w:val="left"/>
              <w:rPr>
                <w:rFonts w:ascii="ＭＳ 明朝" w:eastAsia="ＭＳ 明朝" w:hAnsi="ＭＳ 明朝"/>
                <w:sz w:val="18"/>
                <w:szCs w:val="18"/>
              </w:rPr>
            </w:pPr>
            <w:r w:rsidRPr="000F572D">
              <w:rPr>
                <w:rFonts w:ascii="ＭＳ 明朝" w:eastAsia="ＭＳ 明朝" w:hAnsi="ＭＳ 明朝" w:hint="eastAsia"/>
                <w:sz w:val="18"/>
                <w:szCs w:val="18"/>
              </w:rPr>
              <w:t>大阪府</w:t>
            </w:r>
            <w:r w:rsidR="00B376F4" w:rsidRPr="000F572D">
              <w:rPr>
                <w:rFonts w:ascii="ＭＳ 明朝" w:eastAsia="ＭＳ 明朝" w:hAnsi="ＭＳ 明朝"/>
                <w:sz w:val="18"/>
                <w:szCs w:val="18"/>
              </w:rPr>
              <w:t>北部地震では、</w:t>
            </w:r>
            <w:r w:rsidR="00B376F4" w:rsidRPr="000F572D">
              <w:rPr>
                <w:rFonts w:ascii="ＭＳ 明朝" w:eastAsia="ＭＳ 明朝" w:hAnsi="ＭＳ 明朝" w:hint="eastAsia"/>
                <w:sz w:val="18"/>
                <w:szCs w:val="18"/>
              </w:rPr>
              <w:t>ブロック塀等の転倒や倒壊が多数生じ、死傷者が出た。</w:t>
            </w:r>
          </w:p>
          <w:p w14:paraId="0339C1B9" w14:textId="77777777" w:rsidR="00B376F4" w:rsidRPr="000F572D" w:rsidRDefault="00B376F4" w:rsidP="00C20D41">
            <w:pPr>
              <w:spacing w:line="200" w:lineRule="exact"/>
              <w:ind w:left="90" w:hangingChars="50" w:hanging="90"/>
              <w:jc w:val="left"/>
              <w:rPr>
                <w:rFonts w:asciiTheme="majorEastAsia" w:eastAsiaTheme="majorEastAsia" w:hAnsiTheme="majorEastAsia"/>
                <w:sz w:val="18"/>
                <w:szCs w:val="18"/>
              </w:rPr>
            </w:pPr>
          </w:p>
          <w:p w14:paraId="59C983FD" w14:textId="77777777" w:rsidR="00B376F4" w:rsidRPr="000F572D" w:rsidRDefault="00B376F4" w:rsidP="00C20D41">
            <w:pPr>
              <w:spacing w:line="200" w:lineRule="exact"/>
              <w:jc w:val="left"/>
              <w:rPr>
                <w:rFonts w:asciiTheme="majorEastAsia" w:eastAsiaTheme="majorEastAsia" w:hAnsiTheme="majorEastAsia"/>
                <w:b/>
                <w:sz w:val="18"/>
                <w:szCs w:val="18"/>
              </w:rPr>
            </w:pPr>
            <w:r w:rsidRPr="000F572D">
              <w:rPr>
                <w:rFonts w:asciiTheme="majorEastAsia" w:eastAsiaTheme="majorEastAsia" w:hAnsiTheme="majorEastAsia" w:hint="eastAsia"/>
                <w:b/>
                <w:sz w:val="18"/>
                <w:szCs w:val="18"/>
              </w:rPr>
              <w:t>○課題・教訓などを踏まえた対応方針</w:t>
            </w:r>
          </w:p>
          <w:p w14:paraId="22D95A14" w14:textId="77777777" w:rsidR="00B376F4" w:rsidRPr="000F572D" w:rsidRDefault="00B376F4" w:rsidP="00BC47B3">
            <w:pPr>
              <w:pStyle w:val="ac"/>
              <w:numPr>
                <w:ilvl w:val="0"/>
                <w:numId w:val="52"/>
              </w:numPr>
              <w:spacing w:line="200" w:lineRule="exact"/>
              <w:ind w:leftChars="0" w:left="235" w:hanging="142"/>
              <w:jc w:val="left"/>
              <w:rPr>
                <w:rFonts w:asciiTheme="majorEastAsia" w:eastAsiaTheme="majorEastAsia" w:hAnsiTheme="majorEastAsia"/>
                <w:sz w:val="18"/>
                <w:szCs w:val="18"/>
              </w:rPr>
            </w:pPr>
            <w:r w:rsidRPr="000F572D">
              <w:rPr>
                <w:rFonts w:ascii="ＭＳ 明朝" w:eastAsia="ＭＳ 明朝" w:hAnsi="ＭＳ 明朝" w:hint="eastAsia"/>
                <w:sz w:val="18"/>
                <w:szCs w:val="18"/>
              </w:rPr>
              <w:t>ブロック塀等の危険性や安全対策等について、所有者等への確実な普及啓発の強化や、所有者の負担軽減等への支援策、行政等の指導等により、総合的な安全対策を強力に進めていく。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7618198" w14:textId="6797B792" w:rsidR="00B376F4" w:rsidRPr="000F572D" w:rsidRDefault="00D11A0F" w:rsidP="00C20D41">
            <w:pPr>
              <w:spacing w:line="200" w:lineRule="exact"/>
              <w:jc w:val="center"/>
              <w:rPr>
                <w:rFonts w:asciiTheme="minorEastAsia" w:hAnsiTheme="minorEastAsia"/>
                <w:sz w:val="16"/>
                <w:szCs w:val="17"/>
              </w:rPr>
            </w:pPr>
            <w:r w:rsidRPr="000F572D">
              <w:rPr>
                <w:rFonts w:asciiTheme="minorEastAsia" w:hAnsiTheme="minorEastAsia" w:hint="eastAsia"/>
                <w:sz w:val="18"/>
                <w:szCs w:val="17"/>
              </w:rPr>
              <w:t>都市整備部</w:t>
            </w:r>
          </w:p>
          <w:p w14:paraId="42B54CE8" w14:textId="77777777" w:rsidR="00B376F4" w:rsidRPr="000F572D" w:rsidRDefault="00B376F4" w:rsidP="00C20D41">
            <w:pPr>
              <w:spacing w:line="200" w:lineRule="exact"/>
              <w:jc w:val="center"/>
              <w:rPr>
                <w:rFonts w:asciiTheme="minorEastAsia" w:hAnsiTheme="minorEastAsia"/>
                <w:sz w:val="16"/>
                <w:szCs w:val="17"/>
              </w:rPr>
            </w:pPr>
          </w:p>
        </w:tc>
      </w:tr>
      <w:tr w:rsidR="00B376F4" w:rsidRPr="00C11D3A" w14:paraId="32972263" w14:textId="77777777" w:rsidTr="00C20D41">
        <w:trPr>
          <w:trHeight w:val="453"/>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827415F" w14:textId="77777777" w:rsidR="00B376F4" w:rsidRPr="000F572D"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503E4E2" w14:textId="77777777" w:rsidR="00B376F4" w:rsidRPr="000F572D" w:rsidRDefault="00B376F4" w:rsidP="00C20D41">
            <w:pPr>
              <w:spacing w:line="200" w:lineRule="exact"/>
              <w:jc w:val="center"/>
              <w:rPr>
                <w:rFonts w:asciiTheme="majorEastAsia" w:eastAsiaTheme="majorEastAsia" w:hAnsiTheme="majorEastAsia" w:cs="Meiryo UI"/>
                <w:b/>
                <w:bCs/>
                <w:sz w:val="18"/>
                <w:szCs w:val="19"/>
              </w:rPr>
            </w:pPr>
            <w:r w:rsidRPr="000F572D">
              <w:rPr>
                <w:rFonts w:asciiTheme="majorEastAsia" w:eastAsiaTheme="majorEastAsia" w:hAnsiTheme="majorEastAsia" w:cs="Meiryo UI" w:hint="eastAsia"/>
                <w:b/>
                <w:bCs/>
                <w:sz w:val="18"/>
                <w:szCs w:val="18"/>
                <w:shd w:val="clear" w:color="auto" w:fill="7F7F7F" w:themeFill="text1" w:themeFillTint="80"/>
              </w:rPr>
              <w:t>重点アクションNo</w:t>
            </w:r>
            <w:r w:rsidRPr="000F572D">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1705FE2" w14:textId="77777777" w:rsidR="00B376F4" w:rsidRPr="000F572D" w:rsidRDefault="00B376F4" w:rsidP="00BC47B3">
            <w:pPr>
              <w:pStyle w:val="ac"/>
              <w:numPr>
                <w:ilvl w:val="0"/>
                <w:numId w:val="52"/>
              </w:numPr>
              <w:spacing w:line="200" w:lineRule="exact"/>
              <w:ind w:leftChars="0"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F1B3A44" w14:textId="77777777" w:rsidR="00B376F4" w:rsidRPr="000F572D" w:rsidRDefault="00B376F4" w:rsidP="00C20D41">
            <w:pPr>
              <w:spacing w:line="200" w:lineRule="exact"/>
              <w:jc w:val="center"/>
              <w:rPr>
                <w:rFonts w:asciiTheme="minorEastAsia" w:hAnsiTheme="minorEastAsia"/>
                <w:sz w:val="16"/>
                <w:szCs w:val="17"/>
              </w:rPr>
            </w:pPr>
          </w:p>
        </w:tc>
      </w:tr>
      <w:tr w:rsidR="00B376F4" w:rsidRPr="00C11D3A" w14:paraId="5B20426E"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B0F0814" w14:textId="77777777" w:rsidR="00B376F4" w:rsidRPr="000F572D"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nil"/>
              <w:right w:val="single" w:sz="4" w:space="0" w:color="auto"/>
            </w:tcBorders>
            <w:tcMar>
              <w:top w:w="85" w:type="dxa"/>
              <w:left w:w="85" w:type="dxa"/>
              <w:bottom w:w="28" w:type="dxa"/>
              <w:right w:w="85" w:type="dxa"/>
            </w:tcMar>
            <w:vAlign w:val="center"/>
          </w:tcPr>
          <w:p w14:paraId="3AB5D87C" w14:textId="36FFF7DF" w:rsidR="00B376F4" w:rsidRPr="000F572D" w:rsidRDefault="003811C5" w:rsidP="00231407">
            <w:pPr>
              <w:spacing w:line="240" w:lineRule="exact"/>
              <w:jc w:val="center"/>
              <w:rPr>
                <w:rFonts w:asciiTheme="majorEastAsia" w:eastAsiaTheme="majorEastAsia" w:hAnsiTheme="majorEastAsia" w:cs="Meiryo UI"/>
                <w:b/>
                <w:bCs/>
                <w:sz w:val="18"/>
                <w:szCs w:val="19"/>
              </w:rPr>
            </w:pPr>
            <w:r w:rsidRPr="000F572D">
              <w:rPr>
                <w:rFonts w:asciiTheme="majorEastAsia" w:eastAsiaTheme="majorEastAsia" w:hAnsiTheme="majorEastAsia" w:cs="Meiryo UI" w:hint="eastAsia"/>
                <w:b/>
                <w:bCs/>
                <w:sz w:val="18"/>
                <w:szCs w:val="19"/>
              </w:rPr>
              <w:t>10</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D3ED234" w14:textId="77777777" w:rsidR="00B376F4" w:rsidRPr="000F572D" w:rsidRDefault="00B376F4" w:rsidP="00BC47B3">
            <w:pPr>
              <w:pStyle w:val="ac"/>
              <w:numPr>
                <w:ilvl w:val="0"/>
                <w:numId w:val="52"/>
              </w:numPr>
              <w:spacing w:line="200" w:lineRule="exact"/>
              <w:ind w:leftChars="0"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E1307D5" w14:textId="77777777" w:rsidR="00B376F4" w:rsidRPr="000F572D" w:rsidRDefault="00B376F4" w:rsidP="00C20D41">
            <w:pPr>
              <w:spacing w:line="200" w:lineRule="exact"/>
              <w:jc w:val="center"/>
              <w:rPr>
                <w:rFonts w:asciiTheme="minorEastAsia" w:hAnsiTheme="minorEastAsia"/>
                <w:sz w:val="16"/>
                <w:szCs w:val="17"/>
              </w:rPr>
            </w:pPr>
          </w:p>
        </w:tc>
      </w:tr>
      <w:tr w:rsidR="003E519D" w:rsidRPr="00C11D3A" w14:paraId="3BC8E776" w14:textId="77777777" w:rsidTr="00C20D41">
        <w:trPr>
          <w:trHeight w:val="490"/>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A15DCF" w14:textId="220AF0CE" w:rsidR="003E519D" w:rsidRPr="000F572D" w:rsidRDefault="007E5EFC" w:rsidP="003E519D">
            <w:pPr>
              <w:spacing w:line="200" w:lineRule="exact"/>
              <w:jc w:val="center"/>
              <w:rPr>
                <w:rFonts w:ascii="ＭＳ ゴシック" w:eastAsia="ＭＳ ゴシック" w:hAnsi="ＭＳ ゴシック"/>
                <w:b/>
                <w:bCs/>
                <w:sz w:val="22"/>
                <w:szCs w:val="17"/>
              </w:rPr>
            </w:pPr>
            <w:r w:rsidRPr="000F572D">
              <w:rPr>
                <w:rFonts w:ascii="ＭＳ ゴシック" w:eastAsia="ＭＳ ゴシック" w:hAnsi="ＭＳ ゴシック" w:hint="eastAsia"/>
                <w:b/>
                <w:bCs/>
                <w:sz w:val="22"/>
                <w:szCs w:val="17"/>
              </w:rPr>
              <w:t>10年間（Ｈ27～Ｒ６）</w:t>
            </w:r>
            <w:r w:rsidR="003E519D" w:rsidRPr="000F572D">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98C4F5" w14:textId="206C6386" w:rsidR="003E519D" w:rsidRPr="000F572D" w:rsidRDefault="003E519D" w:rsidP="003E519D">
            <w:pPr>
              <w:spacing w:line="200" w:lineRule="exact"/>
              <w:jc w:val="center"/>
              <w:rPr>
                <w:rFonts w:ascii="ＭＳ ゴシック" w:eastAsia="ＭＳ ゴシック" w:hAnsi="ＭＳ ゴシック"/>
                <w:b/>
                <w:bCs/>
                <w:sz w:val="22"/>
                <w:szCs w:val="17"/>
              </w:rPr>
            </w:pPr>
            <w:r w:rsidRPr="000F572D">
              <w:rPr>
                <w:rFonts w:ascii="ＭＳ ゴシック" w:eastAsia="ＭＳ ゴシック" w:hAnsi="ＭＳ ゴシック" w:hint="eastAsia"/>
                <w:b/>
                <w:bCs/>
                <w:sz w:val="22"/>
                <w:szCs w:val="17"/>
              </w:rPr>
              <w:t>令和７～８年度</w:t>
            </w:r>
            <w:r w:rsidR="006E16D8" w:rsidRPr="000F572D">
              <w:rPr>
                <w:rFonts w:ascii="ＭＳ ゴシック" w:eastAsia="ＭＳ ゴシック" w:hAnsi="ＭＳ ゴシック" w:hint="eastAsia"/>
                <w:b/>
                <w:bCs/>
                <w:sz w:val="22"/>
                <w:szCs w:val="17"/>
              </w:rPr>
              <w:t>の取組</w:t>
            </w:r>
          </w:p>
        </w:tc>
      </w:tr>
      <w:tr w:rsidR="00B376F4" w:rsidRPr="00C11D3A" w14:paraId="03EC358D" w14:textId="77777777" w:rsidTr="00231407">
        <w:trPr>
          <w:trHeight w:val="2138"/>
        </w:trPr>
        <w:tc>
          <w:tcPr>
            <w:tcW w:w="4747" w:type="dxa"/>
            <w:gridSpan w:val="3"/>
            <w:tcBorders>
              <w:left w:val="single" w:sz="4" w:space="0" w:color="auto"/>
              <w:bottom w:val="single" w:sz="4" w:space="0" w:color="auto"/>
              <w:right w:val="single" w:sz="4" w:space="0" w:color="auto"/>
            </w:tcBorders>
            <w:hideMark/>
          </w:tcPr>
          <w:p w14:paraId="7F572253" w14:textId="77777777" w:rsidR="00BF749A" w:rsidRPr="000F572D" w:rsidRDefault="00BF749A" w:rsidP="00BF749A">
            <w:pPr>
              <w:pStyle w:val="ac"/>
              <w:numPr>
                <w:ilvl w:val="0"/>
                <w:numId w:val="10"/>
              </w:numPr>
              <w:spacing w:line="200" w:lineRule="exact"/>
              <w:ind w:leftChars="0" w:left="238" w:hanging="147"/>
              <w:rPr>
                <w:rFonts w:asciiTheme="minorEastAsia" w:hAnsiTheme="minorEastAsia"/>
                <w:sz w:val="18"/>
                <w:szCs w:val="18"/>
              </w:rPr>
            </w:pPr>
            <w:r w:rsidRPr="000F572D">
              <w:rPr>
                <w:rFonts w:asciiTheme="minorEastAsia" w:hAnsiTheme="minorEastAsia" w:hint="eastAsia"/>
                <w:sz w:val="18"/>
                <w:szCs w:val="18"/>
              </w:rPr>
              <w:t>新設するブロック塀について、リーフレットで安全確保の周知・啓発を行った。</w:t>
            </w:r>
          </w:p>
          <w:p w14:paraId="4CCCB5F9" w14:textId="62358171" w:rsidR="00BF749A" w:rsidRPr="000F572D" w:rsidRDefault="00BF749A" w:rsidP="00BF749A">
            <w:pPr>
              <w:pStyle w:val="ac"/>
              <w:numPr>
                <w:ilvl w:val="0"/>
                <w:numId w:val="10"/>
              </w:numPr>
              <w:spacing w:line="200" w:lineRule="exact"/>
              <w:ind w:leftChars="0" w:left="179" w:hanging="89"/>
              <w:rPr>
                <w:rFonts w:asciiTheme="minorEastAsia" w:hAnsiTheme="minorEastAsia"/>
                <w:sz w:val="18"/>
                <w:szCs w:val="17"/>
              </w:rPr>
            </w:pPr>
            <w:r w:rsidRPr="000F572D">
              <w:rPr>
                <w:rFonts w:asciiTheme="minorEastAsia" w:hAnsiTheme="minorEastAsia" w:hint="eastAsia"/>
                <w:sz w:val="18"/>
                <w:szCs w:val="17"/>
              </w:rPr>
              <w:t>危険性ありと判断したブロック塀について、所有者等へ改善指導を年２回実施し、指導件数220件のうち1</w:t>
            </w:r>
            <w:r w:rsidR="000F572D" w:rsidRPr="000F572D">
              <w:rPr>
                <w:rFonts w:asciiTheme="minorEastAsia" w:hAnsiTheme="minorEastAsia"/>
                <w:sz w:val="18"/>
                <w:szCs w:val="17"/>
              </w:rPr>
              <w:t>6</w:t>
            </w:r>
            <w:r w:rsidRPr="000F572D">
              <w:rPr>
                <w:rFonts w:asciiTheme="minorEastAsia" w:hAnsiTheme="minorEastAsia" w:hint="eastAsia"/>
                <w:sz w:val="18"/>
                <w:szCs w:val="17"/>
              </w:rPr>
              <w:t>6件（約</w:t>
            </w:r>
            <w:r w:rsidR="00D92DD1" w:rsidRPr="000F572D">
              <w:rPr>
                <w:rFonts w:asciiTheme="minorEastAsia" w:hAnsiTheme="minorEastAsia" w:hint="eastAsia"/>
                <w:sz w:val="18"/>
                <w:szCs w:val="17"/>
              </w:rPr>
              <w:t>７</w:t>
            </w:r>
            <w:r w:rsidRPr="000F572D">
              <w:rPr>
                <w:rFonts w:asciiTheme="minorEastAsia" w:hAnsiTheme="minorEastAsia" w:hint="eastAsia"/>
                <w:sz w:val="18"/>
                <w:szCs w:val="17"/>
              </w:rPr>
              <w:t>割）が改善した。（</w:t>
            </w:r>
            <w:r w:rsidR="00E61B4A" w:rsidRPr="000F572D">
              <w:rPr>
                <w:rFonts w:asciiTheme="minorEastAsia" w:hAnsiTheme="minorEastAsia" w:hint="eastAsia"/>
                <w:sz w:val="18"/>
                <w:szCs w:val="17"/>
              </w:rPr>
              <w:t>Ｒ６</w:t>
            </w:r>
            <w:r w:rsidRPr="000F572D">
              <w:rPr>
                <w:rFonts w:asciiTheme="minorEastAsia" w:hAnsiTheme="minorEastAsia" w:hint="eastAsia"/>
                <w:sz w:val="18"/>
                <w:szCs w:val="17"/>
              </w:rPr>
              <w:t>.</w:t>
            </w:r>
            <w:r w:rsidR="000F572D" w:rsidRPr="000F572D">
              <w:rPr>
                <w:rFonts w:asciiTheme="minorEastAsia" w:hAnsiTheme="minorEastAsia" w:hint="eastAsia"/>
                <w:sz w:val="18"/>
                <w:szCs w:val="17"/>
              </w:rPr>
              <w:t>1</w:t>
            </w:r>
            <w:r w:rsidR="000F572D" w:rsidRPr="000F572D">
              <w:rPr>
                <w:rFonts w:asciiTheme="minorEastAsia" w:hAnsiTheme="minorEastAsia"/>
                <w:sz w:val="18"/>
                <w:szCs w:val="17"/>
              </w:rPr>
              <w:t>2</w:t>
            </w:r>
            <w:r w:rsidRPr="000F572D">
              <w:rPr>
                <w:rFonts w:asciiTheme="minorEastAsia" w:hAnsiTheme="minorEastAsia" w:hint="eastAsia"/>
                <w:sz w:val="18"/>
                <w:szCs w:val="17"/>
              </w:rPr>
              <w:t>末時点）</w:t>
            </w:r>
          </w:p>
          <w:p w14:paraId="25646878" w14:textId="646DF9FB" w:rsidR="00B376F4" w:rsidRPr="000F572D" w:rsidRDefault="00BF749A" w:rsidP="00BF749A">
            <w:pPr>
              <w:pStyle w:val="ac"/>
              <w:numPr>
                <w:ilvl w:val="0"/>
                <w:numId w:val="10"/>
              </w:numPr>
              <w:spacing w:line="200" w:lineRule="exact"/>
              <w:ind w:leftChars="0" w:left="179" w:hanging="89"/>
              <w:rPr>
                <w:rFonts w:ascii="ＭＳ 明朝" w:eastAsia="ＭＳ 明朝" w:hAnsi="ＭＳ 明朝"/>
                <w:sz w:val="18"/>
                <w:szCs w:val="17"/>
              </w:rPr>
            </w:pPr>
            <w:r w:rsidRPr="000F572D">
              <w:rPr>
                <w:rFonts w:asciiTheme="minorEastAsia" w:hAnsiTheme="minorEastAsia" w:hint="eastAsia"/>
                <w:sz w:val="18"/>
                <w:szCs w:val="17"/>
              </w:rPr>
              <w:t>府内の特定行政庁と連携し、大阪府北部地震で把握したもの以外の危険なブロック塀の安全性の確保に向け、チラシを作成し、教育庁を通じて危険防止等の啓発を行った。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088BD4" w14:textId="335D92A0" w:rsidR="00B376F4" w:rsidRPr="000F572D" w:rsidRDefault="00B376F4" w:rsidP="00C20D41">
            <w:pPr>
              <w:spacing w:line="200" w:lineRule="exact"/>
              <w:rPr>
                <w:rFonts w:asciiTheme="majorEastAsia" w:eastAsiaTheme="majorEastAsia" w:hAnsiTheme="majorEastAsia"/>
                <w:b/>
                <w:sz w:val="18"/>
                <w:szCs w:val="16"/>
              </w:rPr>
            </w:pPr>
            <w:r w:rsidRPr="000F572D">
              <w:rPr>
                <w:rFonts w:asciiTheme="majorEastAsia" w:eastAsiaTheme="majorEastAsia" w:hAnsiTheme="majorEastAsia" w:hint="eastAsia"/>
                <w:b/>
                <w:sz w:val="18"/>
                <w:szCs w:val="16"/>
              </w:rPr>
              <w:t>○課題・教訓などを踏まえた取組</w:t>
            </w:r>
          </w:p>
          <w:p w14:paraId="1AE8FB64" w14:textId="77777777" w:rsidR="00B376F4" w:rsidRPr="000F572D" w:rsidRDefault="00B376F4" w:rsidP="00BC47B3">
            <w:pPr>
              <w:numPr>
                <w:ilvl w:val="0"/>
                <w:numId w:val="60"/>
              </w:numPr>
              <w:spacing w:line="200" w:lineRule="exact"/>
              <w:ind w:left="179" w:hanging="179"/>
              <w:jc w:val="left"/>
              <w:rPr>
                <w:rFonts w:asciiTheme="minorEastAsia" w:hAnsiTheme="minorEastAsia"/>
                <w:sz w:val="18"/>
                <w:szCs w:val="17"/>
              </w:rPr>
            </w:pPr>
            <w:r w:rsidRPr="000F572D">
              <w:rPr>
                <w:rFonts w:asciiTheme="minorEastAsia" w:hAnsiTheme="minorEastAsia" w:hint="eastAsia"/>
                <w:sz w:val="18"/>
                <w:szCs w:val="17"/>
              </w:rPr>
              <w:t>確実な普及啓発</w:t>
            </w:r>
          </w:p>
          <w:p w14:paraId="7700E7B8" w14:textId="77777777" w:rsidR="00B376F4" w:rsidRPr="000F572D" w:rsidRDefault="00B376F4" w:rsidP="00C20D41">
            <w:pPr>
              <w:spacing w:line="200" w:lineRule="exact"/>
              <w:ind w:leftChars="100" w:left="210"/>
              <w:rPr>
                <w:rFonts w:asciiTheme="minorEastAsia" w:hAnsiTheme="minorEastAsia"/>
                <w:sz w:val="18"/>
                <w:szCs w:val="16"/>
              </w:rPr>
            </w:pPr>
            <w:r w:rsidRPr="000F572D">
              <w:rPr>
                <w:rFonts w:asciiTheme="minorEastAsia" w:hAnsiTheme="minorEastAsia" w:hint="eastAsia"/>
                <w:sz w:val="18"/>
                <w:szCs w:val="16"/>
              </w:rPr>
              <w:t>所有者等に対して、建築基準法の規定の遵守の周知徹底など、普及啓発する。</w:t>
            </w:r>
          </w:p>
          <w:p w14:paraId="2B88ADB3" w14:textId="77777777" w:rsidR="00B376F4" w:rsidRPr="000F572D" w:rsidRDefault="00B376F4" w:rsidP="00BC47B3">
            <w:pPr>
              <w:numPr>
                <w:ilvl w:val="0"/>
                <w:numId w:val="60"/>
              </w:numPr>
              <w:spacing w:line="200" w:lineRule="exact"/>
              <w:ind w:left="179" w:hanging="179"/>
              <w:jc w:val="left"/>
              <w:rPr>
                <w:rFonts w:asciiTheme="minorEastAsia" w:hAnsiTheme="minorEastAsia"/>
                <w:sz w:val="18"/>
                <w:szCs w:val="17"/>
              </w:rPr>
            </w:pPr>
            <w:r w:rsidRPr="000F572D">
              <w:rPr>
                <w:rFonts w:asciiTheme="minorEastAsia" w:hAnsiTheme="minorEastAsia" w:hint="eastAsia"/>
                <w:sz w:val="18"/>
                <w:szCs w:val="17"/>
              </w:rPr>
              <w:t>行政による指導等</w:t>
            </w:r>
          </w:p>
          <w:p w14:paraId="3D16A6DB" w14:textId="0EA54C49" w:rsidR="00B376F4" w:rsidRPr="000F572D" w:rsidRDefault="00B376F4" w:rsidP="00D427B4">
            <w:pPr>
              <w:spacing w:line="200" w:lineRule="exact"/>
              <w:ind w:leftChars="100" w:left="210"/>
              <w:rPr>
                <w:rFonts w:asciiTheme="minorEastAsia" w:hAnsiTheme="minorEastAsia"/>
                <w:sz w:val="18"/>
                <w:szCs w:val="16"/>
              </w:rPr>
            </w:pPr>
            <w:r w:rsidRPr="000F572D">
              <w:rPr>
                <w:rFonts w:asciiTheme="minorEastAsia" w:hAnsiTheme="minorEastAsia" w:hint="eastAsia"/>
                <w:sz w:val="18"/>
                <w:szCs w:val="16"/>
              </w:rPr>
              <w:t>既存の危険なブロック塀や新設するブロック塀等に対して、建築基準法に基づく指導等を行う。</w:t>
            </w:r>
          </w:p>
          <w:p w14:paraId="09E3C7AC" w14:textId="77777777" w:rsidR="00D427B4" w:rsidRPr="000F572D" w:rsidRDefault="00D427B4" w:rsidP="00BC47B3">
            <w:pPr>
              <w:numPr>
                <w:ilvl w:val="0"/>
                <w:numId w:val="60"/>
              </w:numPr>
              <w:spacing w:line="200" w:lineRule="exact"/>
              <w:ind w:left="179" w:hanging="179"/>
              <w:jc w:val="left"/>
              <w:rPr>
                <w:rFonts w:asciiTheme="minorEastAsia" w:hAnsiTheme="minorEastAsia"/>
                <w:sz w:val="18"/>
                <w:szCs w:val="17"/>
              </w:rPr>
            </w:pPr>
            <w:r w:rsidRPr="000F572D">
              <w:rPr>
                <w:rFonts w:asciiTheme="minorEastAsia" w:hAnsiTheme="minorEastAsia" w:hint="eastAsia"/>
                <w:sz w:val="18"/>
                <w:szCs w:val="17"/>
              </w:rPr>
              <w:t>府内特定行政庁との連携</w:t>
            </w:r>
          </w:p>
          <w:p w14:paraId="357C7DA0" w14:textId="605D2515" w:rsidR="00D427B4" w:rsidRPr="000F572D" w:rsidRDefault="00D427B4" w:rsidP="00D427B4">
            <w:pPr>
              <w:spacing w:line="200" w:lineRule="exact"/>
              <w:ind w:leftChars="100" w:left="210"/>
              <w:rPr>
                <w:szCs w:val="21"/>
              </w:rPr>
            </w:pPr>
            <w:r w:rsidRPr="000F572D">
              <w:rPr>
                <w:rFonts w:asciiTheme="minorEastAsia" w:hAnsiTheme="minorEastAsia" w:hint="eastAsia"/>
                <w:sz w:val="18"/>
                <w:szCs w:val="16"/>
              </w:rPr>
              <w:t>府内の特定行政庁と連携し、危険なブロック塀の安全性確保につながる取組を</w:t>
            </w:r>
            <w:r w:rsidR="000F572D" w:rsidRPr="000F572D">
              <w:rPr>
                <w:rFonts w:asciiTheme="minorEastAsia" w:hAnsiTheme="minorEastAsia" w:hint="eastAsia"/>
                <w:sz w:val="18"/>
                <w:szCs w:val="16"/>
              </w:rPr>
              <w:t>行う。</w:t>
            </w:r>
          </w:p>
        </w:tc>
      </w:tr>
    </w:tbl>
    <w:p w14:paraId="17CF0E35" w14:textId="77777777" w:rsidR="00B376F4" w:rsidRPr="00C11D3A" w:rsidRDefault="00B376F4" w:rsidP="00B376F4">
      <w:pPr>
        <w:widowControl/>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500C6F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D60D2A1" w14:textId="77777777" w:rsidR="00B376F4" w:rsidRPr="000F572D" w:rsidRDefault="00B376F4" w:rsidP="00C20D41">
            <w:pPr>
              <w:spacing w:line="200" w:lineRule="exact"/>
              <w:jc w:val="center"/>
              <w:rPr>
                <w:rFonts w:ascii="ＭＳ ゴシック" w:eastAsia="ＭＳ ゴシック" w:hAnsi="ＭＳ ゴシック"/>
                <w:b/>
                <w:bCs/>
                <w:sz w:val="18"/>
                <w:szCs w:val="18"/>
              </w:rPr>
            </w:pPr>
            <w:r w:rsidRPr="000F572D">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7D605B" w14:textId="77777777" w:rsidR="00B376F4" w:rsidRPr="000F572D" w:rsidRDefault="00B376F4" w:rsidP="00C20D41">
            <w:pPr>
              <w:spacing w:line="200" w:lineRule="exact"/>
              <w:jc w:val="center"/>
              <w:rPr>
                <w:rFonts w:ascii="ＭＳ ゴシック" w:eastAsia="ＭＳ ゴシック" w:hAnsi="ＭＳ ゴシック"/>
                <w:b/>
                <w:bCs/>
                <w:sz w:val="22"/>
                <w:szCs w:val="18"/>
              </w:rPr>
            </w:pPr>
            <w:r w:rsidRPr="000F572D">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E62BE6" w14:textId="77777777" w:rsidR="00B376F4" w:rsidRPr="000F572D" w:rsidRDefault="00B376F4" w:rsidP="00C20D41">
            <w:pPr>
              <w:spacing w:line="200" w:lineRule="exact"/>
              <w:jc w:val="center"/>
              <w:rPr>
                <w:rFonts w:ascii="ＭＳ ゴシック" w:eastAsia="ＭＳ ゴシック" w:hAnsi="ＭＳ ゴシック"/>
                <w:b/>
                <w:bCs/>
                <w:sz w:val="22"/>
                <w:szCs w:val="18"/>
              </w:rPr>
            </w:pPr>
            <w:r w:rsidRPr="000F572D">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2EC9CF" w14:textId="77777777" w:rsidR="00B376F4" w:rsidRPr="000F572D" w:rsidRDefault="00B376F4" w:rsidP="00C20D41">
            <w:pPr>
              <w:spacing w:line="200" w:lineRule="exact"/>
              <w:jc w:val="center"/>
              <w:rPr>
                <w:rFonts w:ascii="ＭＳ ゴシック" w:eastAsia="ＭＳ ゴシック" w:hAnsi="ＭＳ ゴシック"/>
                <w:b/>
                <w:bCs/>
                <w:sz w:val="22"/>
                <w:szCs w:val="18"/>
              </w:rPr>
            </w:pPr>
            <w:r w:rsidRPr="000F572D">
              <w:rPr>
                <w:rFonts w:ascii="ＭＳ ゴシック" w:eastAsia="ＭＳ ゴシック" w:hAnsi="ＭＳ ゴシック" w:hint="eastAsia"/>
                <w:b/>
                <w:bCs/>
                <w:sz w:val="22"/>
                <w:szCs w:val="18"/>
              </w:rPr>
              <w:t>担当部局</w:t>
            </w:r>
          </w:p>
        </w:tc>
      </w:tr>
      <w:tr w:rsidR="00B376F4" w:rsidRPr="00C11D3A" w14:paraId="34B05528" w14:textId="77777777" w:rsidTr="00C20D41">
        <w:trPr>
          <w:trHeight w:val="61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9DDD77C" w14:textId="77777777" w:rsidR="00B376F4" w:rsidRPr="000F572D" w:rsidRDefault="00B376F4" w:rsidP="00C20D41">
            <w:pPr>
              <w:spacing w:line="200" w:lineRule="exact"/>
              <w:jc w:val="center"/>
              <w:rPr>
                <w:rFonts w:ascii="ＭＳ ゴシック" w:eastAsia="ＭＳ ゴシック" w:hAnsi="ＭＳ ゴシック"/>
                <w:b/>
                <w:sz w:val="18"/>
                <w:szCs w:val="18"/>
              </w:rPr>
            </w:pPr>
            <w:r w:rsidRPr="000F572D">
              <w:rPr>
                <w:rFonts w:ascii="ＭＳ ゴシック" w:eastAsia="ＭＳ ゴシック" w:hAnsi="ＭＳ ゴシック" w:hint="eastAsia"/>
                <w:b/>
                <w:sz w:val="18"/>
                <w:szCs w:val="18"/>
              </w:rPr>
              <w:t>15</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EA07D25" w14:textId="77777777" w:rsidR="00B376F4" w:rsidRPr="000F572D" w:rsidRDefault="00B376F4" w:rsidP="00C20D41">
            <w:pPr>
              <w:spacing w:line="200" w:lineRule="exact"/>
              <w:jc w:val="center"/>
              <w:rPr>
                <w:rFonts w:asciiTheme="majorEastAsia" w:eastAsiaTheme="majorEastAsia" w:hAnsiTheme="majorEastAsia" w:cs="Meiryo UI"/>
                <w:b/>
                <w:bCs/>
                <w:sz w:val="18"/>
                <w:szCs w:val="19"/>
              </w:rPr>
            </w:pPr>
            <w:r w:rsidRPr="000F572D">
              <w:rPr>
                <w:rFonts w:asciiTheme="majorEastAsia" w:eastAsiaTheme="majorEastAsia" w:hAnsiTheme="majorEastAsia" w:cs="Meiryo UI" w:hint="eastAsia"/>
                <w:b/>
                <w:bCs/>
                <w:sz w:val="18"/>
                <w:szCs w:val="19"/>
              </w:rPr>
              <w:t>住宅の液状化対策の</w:t>
            </w:r>
          </w:p>
          <w:p w14:paraId="1DEDF120" w14:textId="77777777" w:rsidR="00B376F4" w:rsidRPr="000F572D" w:rsidRDefault="00B376F4" w:rsidP="00C20D41">
            <w:pPr>
              <w:spacing w:line="200" w:lineRule="exact"/>
              <w:jc w:val="center"/>
              <w:rPr>
                <w:rFonts w:ascii="ＭＳ ゴシック" w:eastAsia="ＭＳ ゴシック" w:hAnsi="ＭＳ ゴシック" w:cs="Meiryo UI"/>
                <w:b/>
                <w:bCs/>
                <w:sz w:val="18"/>
                <w:szCs w:val="19"/>
              </w:rPr>
            </w:pPr>
            <w:r w:rsidRPr="000F572D">
              <w:rPr>
                <w:rFonts w:asciiTheme="majorEastAsia" w:eastAsiaTheme="majorEastAsia" w:hAnsiTheme="majorEastAsia" w:cs="Meiryo UI" w:hint="eastAsia"/>
                <w:b/>
                <w:bCs/>
                <w:sz w:val="18"/>
                <w:szCs w:val="19"/>
              </w:rPr>
              <w:t>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C4815B1" w14:textId="0FE03877" w:rsidR="00B376F4" w:rsidRPr="000F572D"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0F572D">
              <w:rPr>
                <w:rFonts w:asciiTheme="minorEastAsia" w:hAnsiTheme="minorEastAsia" w:hint="eastAsia"/>
                <w:sz w:val="18"/>
                <w:szCs w:val="18"/>
              </w:rPr>
              <w:t>地震発生時に、液状化による建物被害を軽減するため、</w:t>
            </w:r>
            <w:r w:rsidR="00D427B4" w:rsidRPr="000F572D">
              <w:rPr>
                <w:rFonts w:asciiTheme="minorEastAsia" w:hAnsiTheme="minorEastAsia" w:hint="eastAsia"/>
                <w:sz w:val="18"/>
                <w:szCs w:val="18"/>
              </w:rPr>
              <w:t>地震発生時の液状化に関する情報をホームページで周知・啓発するとともに、</w:t>
            </w:r>
            <w:r w:rsidRPr="000F572D">
              <w:rPr>
                <w:rFonts w:asciiTheme="minorEastAsia" w:hAnsiTheme="minorEastAsia" w:hint="eastAsia"/>
                <w:sz w:val="18"/>
                <w:szCs w:val="18"/>
              </w:rPr>
              <w:t>大阪府建築士会、大阪府建築士事務所協会</w:t>
            </w:r>
            <w:r w:rsidR="00D427B4" w:rsidRPr="000F572D">
              <w:rPr>
                <w:rFonts w:asciiTheme="minorEastAsia" w:hAnsiTheme="minorEastAsia" w:hint="eastAsia"/>
                <w:sz w:val="18"/>
                <w:szCs w:val="18"/>
              </w:rPr>
              <w:t>、大阪建築防災センター</w:t>
            </w:r>
            <w:r w:rsidRPr="000F572D">
              <w:rPr>
                <w:rFonts w:asciiTheme="minorEastAsia" w:hAnsiTheme="minorEastAsia" w:hint="eastAsia"/>
                <w:sz w:val="18"/>
                <w:szCs w:val="18"/>
              </w:rPr>
              <w:t>に府民相談窓口を設置している。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4750291" w14:textId="77777777" w:rsidR="00B376F4" w:rsidRPr="000F572D" w:rsidRDefault="00B376F4" w:rsidP="00C20D41">
            <w:pPr>
              <w:spacing w:line="200" w:lineRule="exact"/>
              <w:jc w:val="center"/>
              <w:rPr>
                <w:rFonts w:asciiTheme="minorEastAsia" w:hAnsiTheme="minorEastAsia"/>
                <w:sz w:val="18"/>
                <w:szCs w:val="17"/>
              </w:rPr>
            </w:pPr>
            <w:r w:rsidRPr="000F572D">
              <w:rPr>
                <w:rFonts w:asciiTheme="minorEastAsia" w:hAnsiTheme="minorEastAsia" w:hint="eastAsia"/>
                <w:sz w:val="18"/>
                <w:szCs w:val="17"/>
              </w:rPr>
              <w:t>危機管理室</w:t>
            </w:r>
          </w:p>
          <w:p w14:paraId="17F0314C" w14:textId="77777777" w:rsidR="00B376F4" w:rsidRPr="000F572D" w:rsidRDefault="00B376F4" w:rsidP="00C20D41">
            <w:pPr>
              <w:spacing w:line="200" w:lineRule="exact"/>
              <w:jc w:val="center"/>
              <w:rPr>
                <w:rFonts w:asciiTheme="minorEastAsia" w:hAnsiTheme="minorEastAsia"/>
                <w:sz w:val="16"/>
                <w:szCs w:val="17"/>
              </w:rPr>
            </w:pPr>
          </w:p>
          <w:p w14:paraId="749FE20F" w14:textId="1E874FAA" w:rsidR="00B376F4" w:rsidRPr="000F572D" w:rsidRDefault="00D427B4" w:rsidP="00D427B4">
            <w:pPr>
              <w:spacing w:line="200" w:lineRule="exact"/>
              <w:jc w:val="center"/>
              <w:rPr>
                <w:rFonts w:asciiTheme="minorEastAsia" w:hAnsiTheme="minorEastAsia"/>
                <w:sz w:val="16"/>
                <w:szCs w:val="17"/>
              </w:rPr>
            </w:pPr>
            <w:r w:rsidRPr="000F572D">
              <w:rPr>
                <w:rFonts w:asciiTheme="minorEastAsia" w:hAnsiTheme="minorEastAsia" w:hint="eastAsia"/>
                <w:sz w:val="18"/>
                <w:szCs w:val="17"/>
              </w:rPr>
              <w:t>都市整備部</w:t>
            </w:r>
          </w:p>
        </w:tc>
      </w:tr>
      <w:tr w:rsidR="003E519D" w:rsidRPr="00C11D3A" w14:paraId="04B211B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BFB52C" w14:textId="53029ED5" w:rsidR="003E519D" w:rsidRPr="000F572D" w:rsidRDefault="007E5EFC" w:rsidP="003E519D">
            <w:pPr>
              <w:spacing w:line="200" w:lineRule="exact"/>
              <w:jc w:val="center"/>
              <w:rPr>
                <w:rFonts w:ascii="ＭＳ ゴシック" w:eastAsia="ＭＳ ゴシック" w:hAnsi="ＭＳ ゴシック"/>
                <w:b/>
                <w:bCs/>
                <w:sz w:val="22"/>
                <w:szCs w:val="17"/>
              </w:rPr>
            </w:pPr>
            <w:r w:rsidRPr="000F572D">
              <w:rPr>
                <w:rFonts w:ascii="ＭＳ ゴシック" w:eastAsia="ＭＳ ゴシック" w:hAnsi="ＭＳ ゴシック" w:hint="eastAsia"/>
                <w:b/>
                <w:bCs/>
                <w:sz w:val="22"/>
                <w:szCs w:val="17"/>
              </w:rPr>
              <w:t>10年間（Ｈ27～Ｒ６）</w:t>
            </w:r>
            <w:r w:rsidR="003E519D" w:rsidRPr="000F572D">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4964A6D" w14:textId="2AA595A9" w:rsidR="003E519D" w:rsidRPr="000F572D" w:rsidRDefault="003E519D" w:rsidP="003E519D">
            <w:pPr>
              <w:spacing w:line="200" w:lineRule="exact"/>
              <w:jc w:val="center"/>
              <w:rPr>
                <w:rFonts w:ascii="ＭＳ ゴシック" w:eastAsia="ＭＳ ゴシック" w:hAnsi="ＭＳ ゴシック"/>
                <w:b/>
                <w:bCs/>
                <w:sz w:val="22"/>
                <w:szCs w:val="17"/>
              </w:rPr>
            </w:pPr>
            <w:r w:rsidRPr="000F572D">
              <w:rPr>
                <w:rFonts w:ascii="ＭＳ ゴシック" w:eastAsia="ＭＳ ゴシック" w:hAnsi="ＭＳ ゴシック" w:hint="eastAsia"/>
                <w:b/>
                <w:bCs/>
                <w:sz w:val="22"/>
                <w:szCs w:val="17"/>
              </w:rPr>
              <w:t>令和７～８年度</w:t>
            </w:r>
            <w:r w:rsidR="006E16D8" w:rsidRPr="000F572D">
              <w:rPr>
                <w:rFonts w:ascii="ＭＳ ゴシック" w:eastAsia="ＭＳ ゴシック" w:hAnsi="ＭＳ ゴシック" w:hint="eastAsia"/>
                <w:b/>
                <w:bCs/>
                <w:sz w:val="22"/>
                <w:szCs w:val="17"/>
              </w:rPr>
              <w:t>の取組</w:t>
            </w:r>
          </w:p>
        </w:tc>
      </w:tr>
      <w:tr w:rsidR="00B376F4" w:rsidRPr="00C11D3A" w14:paraId="37C85399" w14:textId="77777777" w:rsidTr="00231407">
        <w:trPr>
          <w:trHeight w:val="986"/>
        </w:trPr>
        <w:tc>
          <w:tcPr>
            <w:tcW w:w="4747" w:type="dxa"/>
            <w:gridSpan w:val="3"/>
            <w:tcBorders>
              <w:left w:val="single" w:sz="4" w:space="0" w:color="auto"/>
              <w:bottom w:val="single" w:sz="4" w:space="0" w:color="auto"/>
              <w:right w:val="single" w:sz="4" w:space="0" w:color="auto"/>
            </w:tcBorders>
            <w:hideMark/>
          </w:tcPr>
          <w:p w14:paraId="3E5F46D8" w14:textId="6D5F05A7" w:rsidR="00B376F4" w:rsidRPr="000F572D" w:rsidRDefault="00D427B4" w:rsidP="00B376F4">
            <w:pPr>
              <w:pStyle w:val="ac"/>
              <w:numPr>
                <w:ilvl w:val="0"/>
                <w:numId w:val="10"/>
              </w:numPr>
              <w:spacing w:line="200" w:lineRule="exact"/>
              <w:ind w:leftChars="0" w:left="240" w:hanging="150"/>
              <w:jc w:val="left"/>
              <w:rPr>
                <w:rFonts w:asciiTheme="minorEastAsia" w:hAnsiTheme="minorEastAsia"/>
                <w:sz w:val="18"/>
                <w:szCs w:val="18"/>
              </w:rPr>
            </w:pPr>
            <w:r w:rsidRPr="000F572D">
              <w:rPr>
                <w:rFonts w:asciiTheme="minorEastAsia" w:hAnsiTheme="minorEastAsia" w:hint="eastAsia"/>
                <w:sz w:val="18"/>
                <w:szCs w:val="18"/>
              </w:rPr>
              <w:t>地震発生時の液状化に関する情報をホームページで周知・啓発するとともに、</w:t>
            </w:r>
            <w:r w:rsidR="00B376F4" w:rsidRPr="000F572D">
              <w:rPr>
                <w:rFonts w:asciiTheme="minorEastAsia" w:hAnsiTheme="minorEastAsia" w:hint="eastAsia"/>
                <w:sz w:val="18"/>
                <w:szCs w:val="18"/>
              </w:rPr>
              <w:t>大阪府建築士会、大阪府建築士事務所協会</w:t>
            </w:r>
            <w:r w:rsidRPr="000F572D">
              <w:rPr>
                <w:rFonts w:hint="eastAsia"/>
                <w:sz w:val="18"/>
                <w:szCs w:val="18"/>
              </w:rPr>
              <w:t>、大阪建築防災センターに設置した</w:t>
            </w:r>
            <w:r w:rsidR="00B376F4" w:rsidRPr="000F572D">
              <w:rPr>
                <w:rFonts w:asciiTheme="minorEastAsia" w:hAnsiTheme="minorEastAsia" w:hint="eastAsia"/>
                <w:sz w:val="18"/>
                <w:szCs w:val="18"/>
              </w:rPr>
              <w:t>相談窓口</w:t>
            </w:r>
            <w:r w:rsidRPr="000F572D">
              <w:rPr>
                <w:rFonts w:asciiTheme="minorEastAsia" w:hAnsiTheme="minorEastAsia" w:hint="eastAsia"/>
                <w:sz w:val="18"/>
                <w:szCs w:val="18"/>
              </w:rPr>
              <w:t>において</w:t>
            </w:r>
            <w:r w:rsidR="00B376F4" w:rsidRPr="000F572D">
              <w:rPr>
                <w:rFonts w:asciiTheme="minorEastAsia" w:hAnsiTheme="minorEastAsia" w:hint="eastAsia"/>
                <w:sz w:val="18"/>
                <w:szCs w:val="18"/>
              </w:rPr>
              <w:t>相談事務を実施し</w:t>
            </w:r>
            <w:r w:rsidRPr="000F572D">
              <w:rPr>
                <w:rFonts w:asciiTheme="minorEastAsia" w:hAnsiTheme="minorEastAsia" w:hint="eastAsia"/>
                <w:sz w:val="18"/>
                <w:szCs w:val="18"/>
              </w:rPr>
              <w:t>ている。</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2D955F" w14:textId="3D19E08B" w:rsidR="00B376F4" w:rsidRPr="000F572D" w:rsidRDefault="00D427B4" w:rsidP="00B376F4">
            <w:pPr>
              <w:pStyle w:val="ac"/>
              <w:numPr>
                <w:ilvl w:val="0"/>
                <w:numId w:val="10"/>
              </w:numPr>
              <w:spacing w:line="200" w:lineRule="exact"/>
              <w:ind w:leftChars="0" w:left="240" w:hanging="150"/>
              <w:jc w:val="left"/>
              <w:rPr>
                <w:rFonts w:asciiTheme="minorEastAsia" w:hAnsiTheme="minorEastAsia"/>
                <w:sz w:val="18"/>
                <w:szCs w:val="18"/>
              </w:rPr>
            </w:pPr>
            <w:r w:rsidRPr="000F572D">
              <w:rPr>
                <w:rFonts w:asciiTheme="minorEastAsia" w:hAnsiTheme="minorEastAsia" w:hint="eastAsia"/>
                <w:sz w:val="18"/>
                <w:szCs w:val="18"/>
              </w:rPr>
              <w:t>地震発生時の液状化に関する情報をホームページで周知・啓発するとともに、</w:t>
            </w:r>
            <w:r w:rsidR="00B376F4" w:rsidRPr="000F572D">
              <w:rPr>
                <w:rFonts w:asciiTheme="minorEastAsia" w:hAnsiTheme="minorEastAsia" w:hint="eastAsia"/>
                <w:sz w:val="18"/>
                <w:szCs w:val="18"/>
              </w:rPr>
              <w:t>大阪府建築士会、大阪府建築士事務所協会</w:t>
            </w:r>
            <w:r w:rsidRPr="000F572D">
              <w:rPr>
                <w:rFonts w:asciiTheme="minorEastAsia" w:hAnsiTheme="minorEastAsia" w:hint="eastAsia"/>
                <w:sz w:val="18"/>
                <w:szCs w:val="18"/>
              </w:rPr>
              <w:t>、大阪建築防災センターに設置した</w:t>
            </w:r>
            <w:r w:rsidR="00B376F4" w:rsidRPr="000F572D">
              <w:rPr>
                <w:rFonts w:asciiTheme="minorEastAsia" w:hAnsiTheme="minorEastAsia" w:hint="eastAsia"/>
                <w:sz w:val="18"/>
                <w:szCs w:val="18"/>
              </w:rPr>
              <w:t>相談窓口</w:t>
            </w:r>
            <w:r w:rsidRPr="000F572D">
              <w:rPr>
                <w:rFonts w:asciiTheme="minorEastAsia" w:hAnsiTheme="minorEastAsia" w:hint="eastAsia"/>
                <w:sz w:val="18"/>
                <w:szCs w:val="18"/>
              </w:rPr>
              <w:t>において</w:t>
            </w:r>
            <w:r w:rsidR="00B376F4" w:rsidRPr="000F572D">
              <w:rPr>
                <w:rFonts w:asciiTheme="minorEastAsia" w:hAnsiTheme="minorEastAsia" w:hint="eastAsia"/>
                <w:sz w:val="18"/>
                <w:szCs w:val="18"/>
              </w:rPr>
              <w:t>、相談事務を実施</w:t>
            </w:r>
            <w:r w:rsidRPr="000F572D">
              <w:rPr>
                <w:rFonts w:asciiTheme="minorEastAsia" w:hAnsiTheme="minorEastAsia" w:hint="eastAsia"/>
                <w:sz w:val="18"/>
                <w:szCs w:val="18"/>
              </w:rPr>
              <w:t>する</w:t>
            </w:r>
            <w:r w:rsidR="00B376F4" w:rsidRPr="000F572D">
              <w:rPr>
                <w:rFonts w:asciiTheme="minorEastAsia" w:hAnsiTheme="minorEastAsia" w:hint="eastAsia"/>
                <w:sz w:val="18"/>
                <w:szCs w:val="18"/>
              </w:rPr>
              <w:t>。</w:t>
            </w:r>
          </w:p>
        </w:tc>
      </w:tr>
    </w:tbl>
    <w:p w14:paraId="1B3BF89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66BD6551"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CellMar>
          <w:left w:w="85" w:type="dxa"/>
          <w:right w:w="85" w:type="dxa"/>
        </w:tblCellMar>
        <w:tblLook w:val="04A0" w:firstRow="1" w:lastRow="0" w:firstColumn="1" w:lastColumn="0" w:noHBand="0" w:noVBand="1"/>
      </w:tblPr>
      <w:tblGrid>
        <w:gridCol w:w="555"/>
        <w:gridCol w:w="1819"/>
        <w:gridCol w:w="2373"/>
        <w:gridCol w:w="3348"/>
        <w:gridCol w:w="1469"/>
      </w:tblGrid>
      <w:tr w:rsidR="00B376F4" w:rsidRPr="00C11D3A" w14:paraId="578725C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AE4BCC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2BDF4A" w14:textId="77777777" w:rsidR="00B376F4" w:rsidRPr="00DF491D" w:rsidRDefault="00B376F4" w:rsidP="00C20D41">
            <w:pPr>
              <w:spacing w:line="200" w:lineRule="exact"/>
              <w:jc w:val="center"/>
              <w:rPr>
                <w:rFonts w:ascii="ＭＳ ゴシック" w:eastAsia="ＭＳ ゴシック" w:hAnsi="ＭＳ ゴシック"/>
                <w:b/>
                <w:bCs/>
                <w:sz w:val="22"/>
                <w:szCs w:val="18"/>
              </w:rPr>
            </w:pPr>
            <w:r w:rsidRPr="00DF491D">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21D30E" w14:textId="77777777" w:rsidR="00B376F4" w:rsidRPr="00DF491D" w:rsidRDefault="00B376F4" w:rsidP="00C20D41">
            <w:pPr>
              <w:spacing w:line="200" w:lineRule="exact"/>
              <w:jc w:val="center"/>
              <w:rPr>
                <w:rFonts w:ascii="ＭＳ ゴシック" w:eastAsia="ＭＳ ゴシック" w:hAnsi="ＭＳ ゴシック"/>
                <w:b/>
                <w:bCs/>
                <w:sz w:val="22"/>
                <w:szCs w:val="18"/>
              </w:rPr>
            </w:pPr>
            <w:r w:rsidRPr="00DF491D">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AA8A45" w14:textId="77777777" w:rsidR="00B376F4" w:rsidRPr="00DF491D" w:rsidRDefault="00B376F4" w:rsidP="00C20D41">
            <w:pPr>
              <w:spacing w:line="200" w:lineRule="exact"/>
              <w:jc w:val="center"/>
              <w:rPr>
                <w:rFonts w:ascii="ＭＳ ゴシック" w:eastAsia="ＭＳ ゴシック" w:hAnsi="ＭＳ ゴシック"/>
                <w:b/>
                <w:bCs/>
                <w:sz w:val="22"/>
                <w:szCs w:val="18"/>
              </w:rPr>
            </w:pPr>
            <w:r w:rsidRPr="00DF491D">
              <w:rPr>
                <w:rFonts w:ascii="ＭＳ ゴシック" w:eastAsia="ＭＳ ゴシック" w:hAnsi="ＭＳ ゴシック" w:hint="eastAsia"/>
                <w:b/>
                <w:bCs/>
                <w:sz w:val="22"/>
                <w:szCs w:val="18"/>
              </w:rPr>
              <w:t>担当部局</w:t>
            </w:r>
          </w:p>
        </w:tc>
      </w:tr>
      <w:tr w:rsidR="00B376F4" w:rsidRPr="00C11D3A" w14:paraId="3612BDDA" w14:textId="77777777" w:rsidTr="00D92DD1">
        <w:trPr>
          <w:trHeight w:val="7412"/>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6C1EDC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16</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85A8024" w14:textId="05E971FD" w:rsidR="00B376F4" w:rsidRPr="00DF491D" w:rsidRDefault="00B376F4" w:rsidP="00D92DD1">
            <w:pPr>
              <w:spacing w:line="200" w:lineRule="exact"/>
              <w:jc w:val="center"/>
              <w:rPr>
                <w:rFonts w:asciiTheme="majorEastAsia" w:eastAsiaTheme="majorEastAsia" w:hAnsiTheme="majorEastAsia" w:cs="Meiryo UI"/>
                <w:b/>
                <w:bCs/>
                <w:sz w:val="18"/>
                <w:szCs w:val="19"/>
              </w:rPr>
            </w:pPr>
            <w:r w:rsidRPr="00DF491D">
              <w:rPr>
                <w:rFonts w:asciiTheme="majorEastAsia" w:eastAsiaTheme="majorEastAsia" w:hAnsiTheme="majorEastAsia" w:cs="Meiryo UI" w:hint="eastAsia"/>
                <w:b/>
                <w:bCs/>
                <w:sz w:val="18"/>
                <w:szCs w:val="19"/>
              </w:rPr>
              <w:t>的確な避難</w:t>
            </w:r>
            <w:r w:rsidR="00EE3D4F" w:rsidRPr="00DF491D">
              <w:rPr>
                <w:rFonts w:asciiTheme="majorEastAsia" w:eastAsiaTheme="majorEastAsia" w:hAnsiTheme="majorEastAsia" w:cs="Meiryo UI" w:hint="eastAsia"/>
                <w:b/>
                <w:bCs/>
                <w:sz w:val="18"/>
                <w:szCs w:val="19"/>
              </w:rPr>
              <w:t>指示</w:t>
            </w:r>
            <w:r w:rsidRPr="00DF491D">
              <w:rPr>
                <w:rFonts w:asciiTheme="majorEastAsia" w:eastAsiaTheme="majorEastAsia" w:hAnsiTheme="majorEastAsia" w:cs="Meiryo UI" w:hint="eastAsia"/>
                <w:b/>
                <w:bCs/>
                <w:sz w:val="18"/>
                <w:szCs w:val="19"/>
              </w:rPr>
              <w:t>等の判断・伝達支援</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2F2C1D8" w14:textId="4C526053" w:rsidR="00B376F4" w:rsidRPr="00DF491D"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DF491D">
              <w:rPr>
                <w:rFonts w:asciiTheme="minorEastAsia" w:hAnsiTheme="minorEastAsia" w:hint="eastAsia"/>
                <w:sz w:val="18"/>
                <w:szCs w:val="18"/>
              </w:rPr>
              <w:t>河川氾濫、土砂災害、高潮や津波が想定される市町村において、的確な避難</w:t>
            </w:r>
            <w:r w:rsidR="00EE3D4F" w:rsidRPr="00DF491D">
              <w:rPr>
                <w:rFonts w:asciiTheme="minorEastAsia" w:hAnsiTheme="minorEastAsia" w:hint="eastAsia"/>
                <w:sz w:val="18"/>
                <w:szCs w:val="18"/>
              </w:rPr>
              <w:t>指示</w:t>
            </w:r>
            <w:r w:rsidRPr="00DF491D">
              <w:rPr>
                <w:rFonts w:asciiTheme="minorEastAsia" w:hAnsiTheme="minorEastAsia" w:hint="eastAsia"/>
                <w:sz w:val="18"/>
                <w:szCs w:val="18"/>
              </w:rPr>
              <w:t>等の判断及び住民への情報伝達を行うためのマニュアルの策定・充実が図られるよう、情報提供を行うなど、市町村の取組を支援する。</w:t>
            </w:r>
          </w:p>
          <w:p w14:paraId="36032A00" w14:textId="77777777" w:rsidR="00B376F4" w:rsidRPr="00DF491D" w:rsidRDefault="00B376F4" w:rsidP="00C20D41">
            <w:pPr>
              <w:spacing w:line="200" w:lineRule="exact"/>
              <w:ind w:left="90"/>
              <w:jc w:val="left"/>
              <w:rPr>
                <w:rFonts w:asciiTheme="majorEastAsia" w:eastAsiaTheme="majorEastAsia" w:hAnsiTheme="majorEastAsia"/>
                <w:b/>
                <w:sz w:val="18"/>
                <w:szCs w:val="18"/>
              </w:rPr>
            </w:pPr>
          </w:p>
          <w:p w14:paraId="32FDB6A4" w14:textId="530C05C9" w:rsidR="00EE3D4F" w:rsidRPr="00DF491D" w:rsidRDefault="00EE3D4F" w:rsidP="00EE3D4F">
            <w:pPr>
              <w:spacing w:line="200" w:lineRule="exact"/>
              <w:jc w:val="left"/>
              <w:rPr>
                <w:rFonts w:asciiTheme="majorEastAsia" w:eastAsiaTheme="majorEastAsia" w:hAnsiTheme="majorEastAsia"/>
                <w:b/>
                <w:bCs/>
                <w:sz w:val="18"/>
                <w:szCs w:val="18"/>
              </w:rPr>
            </w:pPr>
            <w:r w:rsidRPr="00DF491D">
              <w:rPr>
                <w:rFonts w:asciiTheme="majorEastAsia" w:eastAsiaTheme="majorEastAsia" w:hAnsiTheme="majorEastAsia" w:hint="eastAsia"/>
                <w:b/>
                <w:sz w:val="18"/>
                <w:szCs w:val="18"/>
              </w:rPr>
              <w:t>○</w:t>
            </w:r>
            <w:r w:rsidRPr="00DF491D">
              <w:rPr>
                <w:rFonts w:asciiTheme="majorEastAsia" w:eastAsiaTheme="majorEastAsia" w:hAnsiTheme="majorEastAsia" w:hint="eastAsia"/>
                <w:b/>
                <w:bCs/>
                <w:sz w:val="18"/>
                <w:szCs w:val="18"/>
              </w:rPr>
              <w:t>大阪府北部地震（</w:t>
            </w:r>
            <w:r w:rsidR="007E5EFC" w:rsidRPr="00DF491D">
              <w:rPr>
                <w:rFonts w:asciiTheme="majorEastAsia" w:eastAsiaTheme="majorEastAsia" w:hAnsiTheme="majorEastAsia" w:hint="eastAsia"/>
                <w:b/>
                <w:bCs/>
                <w:sz w:val="18"/>
                <w:szCs w:val="18"/>
              </w:rPr>
              <w:t>Ｈ</w:t>
            </w:r>
            <w:r w:rsidRPr="00DF491D">
              <w:rPr>
                <w:rFonts w:asciiTheme="majorEastAsia" w:eastAsiaTheme="majorEastAsia" w:hAnsiTheme="majorEastAsia" w:hint="eastAsia"/>
                <w:b/>
                <w:bCs/>
                <w:sz w:val="18"/>
                <w:szCs w:val="18"/>
              </w:rPr>
              <w:t>30）や能登半島地震（</w:t>
            </w:r>
            <w:r w:rsidR="00E61B4A" w:rsidRPr="00DF491D">
              <w:rPr>
                <w:rFonts w:asciiTheme="majorEastAsia" w:eastAsiaTheme="majorEastAsia" w:hAnsiTheme="majorEastAsia" w:hint="eastAsia"/>
                <w:b/>
                <w:bCs/>
                <w:sz w:val="18"/>
                <w:szCs w:val="18"/>
              </w:rPr>
              <w:t>Ｒ６</w:t>
            </w:r>
            <w:r w:rsidRPr="00DF491D">
              <w:rPr>
                <w:rFonts w:asciiTheme="majorEastAsia" w:eastAsiaTheme="majorEastAsia" w:hAnsiTheme="majorEastAsia" w:hint="eastAsia"/>
                <w:b/>
                <w:bCs/>
                <w:sz w:val="18"/>
                <w:szCs w:val="18"/>
              </w:rPr>
              <w:t>）など度重なる災害の課題・教訓・対応など</w:t>
            </w:r>
          </w:p>
          <w:p w14:paraId="1411831B" w14:textId="77777777" w:rsidR="00231407" w:rsidRPr="00DF491D" w:rsidRDefault="00231407" w:rsidP="00EE3D4F">
            <w:pPr>
              <w:spacing w:line="200" w:lineRule="exact"/>
              <w:jc w:val="left"/>
              <w:rPr>
                <w:rFonts w:asciiTheme="majorEastAsia" w:eastAsiaTheme="majorEastAsia" w:hAnsiTheme="majorEastAsia"/>
                <w:b/>
                <w:bCs/>
                <w:sz w:val="18"/>
                <w:szCs w:val="18"/>
              </w:rPr>
            </w:pPr>
          </w:p>
          <w:p w14:paraId="6A63DD19" w14:textId="77777777" w:rsidR="00B376F4" w:rsidRPr="00DF491D" w:rsidRDefault="00B376F4" w:rsidP="00C20D41">
            <w:pPr>
              <w:spacing w:line="200" w:lineRule="exact"/>
              <w:jc w:val="left"/>
              <w:rPr>
                <w:rFonts w:asciiTheme="minorEastAsia" w:hAnsiTheme="minorEastAsia"/>
                <w:sz w:val="18"/>
                <w:szCs w:val="18"/>
              </w:rPr>
            </w:pPr>
            <w:r w:rsidRPr="00DF491D">
              <w:rPr>
                <w:rFonts w:asciiTheme="minorEastAsia" w:hAnsiTheme="minorEastAsia" w:hint="eastAsia"/>
                <w:sz w:val="18"/>
                <w:szCs w:val="18"/>
              </w:rPr>
              <w:t>≪参考：大阪府北部を震源とする地震における避難者数など≫</w:t>
            </w:r>
          </w:p>
          <w:tbl>
            <w:tblPr>
              <w:tblStyle w:val="ab"/>
              <w:tblW w:w="0" w:type="auto"/>
              <w:jc w:val="center"/>
              <w:tblLook w:val="04A0" w:firstRow="1" w:lastRow="0" w:firstColumn="1" w:lastColumn="0" w:noHBand="0" w:noVBand="1"/>
            </w:tblPr>
            <w:tblGrid>
              <w:gridCol w:w="1384"/>
              <w:gridCol w:w="1384"/>
              <w:gridCol w:w="1384"/>
              <w:gridCol w:w="1384"/>
            </w:tblGrid>
            <w:tr w:rsidR="00DF491D" w:rsidRPr="00DF491D" w14:paraId="596B1177" w14:textId="77777777" w:rsidTr="00231407">
              <w:trPr>
                <w:trHeight w:val="350"/>
                <w:jc w:val="center"/>
              </w:trPr>
              <w:tc>
                <w:tcPr>
                  <w:tcW w:w="1384" w:type="dxa"/>
                  <w:vAlign w:val="center"/>
                </w:tcPr>
                <w:p w14:paraId="1426013E"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r w:rsidRPr="00DF491D">
                    <w:rPr>
                      <w:rFonts w:asciiTheme="minorEastAsia" w:hAnsiTheme="minorEastAsia" w:hint="eastAsia"/>
                      <w:sz w:val="16"/>
                      <w:szCs w:val="18"/>
                    </w:rPr>
                    <w:t>避難所開設</w:t>
                  </w:r>
                </w:p>
              </w:tc>
              <w:tc>
                <w:tcPr>
                  <w:tcW w:w="4152" w:type="dxa"/>
                  <w:gridSpan w:val="3"/>
                  <w:vAlign w:val="center"/>
                </w:tcPr>
                <w:p w14:paraId="110A765A"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r w:rsidRPr="00DF491D">
                    <w:rPr>
                      <w:rFonts w:asciiTheme="minorEastAsia" w:hAnsiTheme="minorEastAsia" w:hint="eastAsia"/>
                      <w:sz w:val="16"/>
                      <w:szCs w:val="18"/>
                    </w:rPr>
                    <w:t>避難者総数</w:t>
                  </w:r>
                </w:p>
              </w:tc>
            </w:tr>
            <w:tr w:rsidR="00DF491D" w:rsidRPr="00DF491D" w14:paraId="07B8AB76" w14:textId="77777777" w:rsidTr="00231407">
              <w:trPr>
                <w:trHeight w:val="270"/>
                <w:jc w:val="center"/>
              </w:trPr>
              <w:tc>
                <w:tcPr>
                  <w:tcW w:w="1384" w:type="dxa"/>
                  <w:vMerge w:val="restart"/>
                  <w:vAlign w:val="center"/>
                </w:tcPr>
                <w:p w14:paraId="7B89F9F6"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r w:rsidRPr="00DF491D">
                    <w:rPr>
                      <w:rFonts w:asciiTheme="minorEastAsia" w:hAnsiTheme="minorEastAsia" w:hint="eastAsia"/>
                      <w:sz w:val="16"/>
                      <w:szCs w:val="18"/>
                    </w:rPr>
                    <w:t>571箇所</w:t>
                  </w:r>
                </w:p>
              </w:tc>
              <w:tc>
                <w:tcPr>
                  <w:tcW w:w="4152" w:type="dxa"/>
                  <w:gridSpan w:val="3"/>
                  <w:vAlign w:val="center"/>
                </w:tcPr>
                <w:p w14:paraId="77475C9B"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r w:rsidRPr="00DF491D">
                    <w:rPr>
                      <w:rFonts w:asciiTheme="minorEastAsia" w:hAnsiTheme="minorEastAsia" w:hint="eastAsia"/>
                      <w:sz w:val="16"/>
                      <w:szCs w:val="18"/>
                    </w:rPr>
                    <w:t>2,397人</w:t>
                  </w:r>
                </w:p>
              </w:tc>
            </w:tr>
            <w:tr w:rsidR="00DF491D" w:rsidRPr="00DF491D" w14:paraId="3EA14759" w14:textId="77777777" w:rsidTr="00231407">
              <w:trPr>
                <w:trHeight w:val="288"/>
                <w:jc w:val="center"/>
              </w:trPr>
              <w:tc>
                <w:tcPr>
                  <w:tcW w:w="1384" w:type="dxa"/>
                  <w:vMerge/>
                  <w:vAlign w:val="center"/>
                </w:tcPr>
                <w:p w14:paraId="529678CD"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p>
              </w:tc>
              <w:tc>
                <w:tcPr>
                  <w:tcW w:w="1384" w:type="dxa"/>
                  <w:vAlign w:val="center"/>
                </w:tcPr>
                <w:p w14:paraId="71A52D62"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r w:rsidRPr="00DF491D">
                    <w:rPr>
                      <w:rFonts w:asciiTheme="minorEastAsia" w:hAnsiTheme="minorEastAsia" w:hint="eastAsia"/>
                      <w:sz w:val="16"/>
                      <w:szCs w:val="18"/>
                    </w:rPr>
                    <w:t>避難勧告</w:t>
                  </w:r>
                </w:p>
              </w:tc>
              <w:tc>
                <w:tcPr>
                  <w:tcW w:w="1384" w:type="dxa"/>
                  <w:vAlign w:val="center"/>
                </w:tcPr>
                <w:p w14:paraId="68CAEB6E"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r w:rsidRPr="00DF491D">
                    <w:rPr>
                      <w:rFonts w:asciiTheme="minorEastAsia" w:hAnsiTheme="minorEastAsia" w:hint="eastAsia"/>
                      <w:sz w:val="16"/>
                      <w:szCs w:val="18"/>
                    </w:rPr>
                    <w:t>避難指示</w:t>
                  </w:r>
                </w:p>
              </w:tc>
              <w:tc>
                <w:tcPr>
                  <w:tcW w:w="1384" w:type="dxa"/>
                  <w:vAlign w:val="center"/>
                </w:tcPr>
                <w:p w14:paraId="4BB6CB47"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r w:rsidRPr="00DF491D">
                    <w:rPr>
                      <w:rFonts w:asciiTheme="minorEastAsia" w:hAnsiTheme="minorEastAsia" w:hint="eastAsia"/>
                      <w:sz w:val="16"/>
                      <w:szCs w:val="18"/>
                    </w:rPr>
                    <w:t>自主避難</w:t>
                  </w:r>
                </w:p>
              </w:tc>
            </w:tr>
            <w:tr w:rsidR="00DF491D" w:rsidRPr="00DF491D" w14:paraId="0A636EC1" w14:textId="77777777" w:rsidTr="00231407">
              <w:trPr>
                <w:trHeight w:val="264"/>
                <w:jc w:val="center"/>
              </w:trPr>
              <w:tc>
                <w:tcPr>
                  <w:tcW w:w="1384" w:type="dxa"/>
                  <w:vMerge/>
                  <w:vAlign w:val="center"/>
                </w:tcPr>
                <w:p w14:paraId="4C3AF208"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p>
              </w:tc>
              <w:tc>
                <w:tcPr>
                  <w:tcW w:w="1384" w:type="dxa"/>
                  <w:vAlign w:val="center"/>
                </w:tcPr>
                <w:p w14:paraId="0C63E870"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r w:rsidRPr="00DF491D">
                    <w:rPr>
                      <w:rFonts w:asciiTheme="minorEastAsia" w:hAnsiTheme="minorEastAsia" w:hint="eastAsia"/>
                      <w:sz w:val="16"/>
                      <w:szCs w:val="18"/>
                    </w:rPr>
                    <w:t>18人</w:t>
                  </w:r>
                </w:p>
              </w:tc>
              <w:tc>
                <w:tcPr>
                  <w:tcW w:w="1384" w:type="dxa"/>
                  <w:vAlign w:val="center"/>
                </w:tcPr>
                <w:p w14:paraId="6FD8C7C2" w14:textId="47AC1F71" w:rsidR="00B376F4" w:rsidRPr="00DF491D" w:rsidRDefault="00D92DD1" w:rsidP="000231F9">
                  <w:pPr>
                    <w:framePr w:hSpace="142" w:wrap="around" w:vAnchor="text" w:hAnchor="margin" w:xAlign="center" w:y="1"/>
                    <w:spacing w:line="200" w:lineRule="exact"/>
                    <w:jc w:val="center"/>
                    <w:rPr>
                      <w:rFonts w:asciiTheme="minorEastAsia" w:hAnsiTheme="minorEastAsia"/>
                      <w:sz w:val="16"/>
                      <w:szCs w:val="18"/>
                    </w:rPr>
                  </w:pPr>
                  <w:r w:rsidRPr="00DF491D">
                    <w:rPr>
                      <w:rFonts w:asciiTheme="minorEastAsia" w:hAnsiTheme="minorEastAsia" w:hint="eastAsia"/>
                      <w:sz w:val="16"/>
                      <w:szCs w:val="18"/>
                    </w:rPr>
                    <w:t>４</w:t>
                  </w:r>
                  <w:r w:rsidR="00B376F4" w:rsidRPr="00DF491D">
                    <w:rPr>
                      <w:rFonts w:asciiTheme="minorEastAsia" w:hAnsiTheme="minorEastAsia" w:hint="eastAsia"/>
                      <w:sz w:val="16"/>
                      <w:szCs w:val="18"/>
                    </w:rPr>
                    <w:t>人</w:t>
                  </w:r>
                </w:p>
              </w:tc>
              <w:tc>
                <w:tcPr>
                  <w:tcW w:w="1384" w:type="dxa"/>
                  <w:vAlign w:val="center"/>
                </w:tcPr>
                <w:p w14:paraId="6A744AB8" w14:textId="77777777" w:rsidR="00B376F4" w:rsidRPr="00DF491D" w:rsidRDefault="00B376F4" w:rsidP="000231F9">
                  <w:pPr>
                    <w:framePr w:hSpace="142" w:wrap="around" w:vAnchor="text" w:hAnchor="margin" w:xAlign="center" w:y="1"/>
                    <w:spacing w:line="200" w:lineRule="exact"/>
                    <w:jc w:val="center"/>
                    <w:rPr>
                      <w:rFonts w:asciiTheme="minorEastAsia" w:hAnsiTheme="minorEastAsia"/>
                      <w:sz w:val="16"/>
                      <w:szCs w:val="18"/>
                    </w:rPr>
                  </w:pPr>
                  <w:r w:rsidRPr="00DF491D">
                    <w:rPr>
                      <w:rFonts w:asciiTheme="minorEastAsia" w:hAnsiTheme="minorEastAsia" w:hint="eastAsia"/>
                      <w:sz w:val="16"/>
                      <w:szCs w:val="18"/>
                    </w:rPr>
                    <w:t>2,375人</w:t>
                  </w:r>
                </w:p>
              </w:tc>
            </w:tr>
          </w:tbl>
          <w:p w14:paraId="239CA9E6" w14:textId="033D2551" w:rsidR="00B376F4" w:rsidRPr="00DF491D" w:rsidRDefault="00B376F4" w:rsidP="00C20D41">
            <w:pPr>
              <w:spacing w:line="200" w:lineRule="exact"/>
              <w:jc w:val="left"/>
              <w:rPr>
                <w:rFonts w:asciiTheme="minorEastAsia" w:hAnsiTheme="minorEastAsia"/>
                <w:sz w:val="18"/>
                <w:szCs w:val="18"/>
              </w:rPr>
            </w:pPr>
            <w:r w:rsidRPr="00DF491D">
              <w:rPr>
                <w:rFonts w:asciiTheme="majorEastAsia" w:eastAsiaTheme="majorEastAsia" w:hAnsiTheme="majorEastAsia" w:hint="eastAsia"/>
                <w:b/>
                <w:sz w:val="18"/>
                <w:szCs w:val="18"/>
              </w:rPr>
              <w:t xml:space="preserve">　</w:t>
            </w:r>
            <w:r w:rsidRPr="00DF491D">
              <w:rPr>
                <w:rFonts w:asciiTheme="minorEastAsia" w:hAnsiTheme="minorEastAsia" w:hint="eastAsia"/>
                <w:sz w:val="18"/>
                <w:szCs w:val="18"/>
              </w:rPr>
              <w:t>※最大数（</w:t>
            </w:r>
            <w:r w:rsidR="007E5EFC" w:rsidRPr="00DF491D">
              <w:rPr>
                <w:rFonts w:asciiTheme="minorEastAsia" w:hAnsiTheme="minorEastAsia" w:hint="eastAsia"/>
                <w:sz w:val="18"/>
                <w:szCs w:val="18"/>
              </w:rPr>
              <w:t>Ｈ</w:t>
            </w:r>
            <w:r w:rsidRPr="00DF491D">
              <w:rPr>
                <w:rFonts w:asciiTheme="minorEastAsia" w:hAnsiTheme="minorEastAsia" w:hint="eastAsia"/>
                <w:sz w:val="18"/>
                <w:szCs w:val="18"/>
              </w:rPr>
              <w:t>30.</w:t>
            </w:r>
            <w:r w:rsidR="00D92DD1" w:rsidRPr="00DF491D">
              <w:rPr>
                <w:rFonts w:asciiTheme="minorEastAsia" w:hAnsiTheme="minorEastAsia" w:hint="eastAsia"/>
                <w:sz w:val="18"/>
                <w:szCs w:val="18"/>
              </w:rPr>
              <w:t>８</w:t>
            </w:r>
            <w:r w:rsidRPr="00DF491D">
              <w:rPr>
                <w:rFonts w:asciiTheme="minorEastAsia" w:hAnsiTheme="minorEastAsia" w:hint="eastAsia"/>
                <w:sz w:val="18"/>
                <w:szCs w:val="18"/>
              </w:rPr>
              <w:t>.</w:t>
            </w:r>
            <w:r w:rsidR="00D92DD1" w:rsidRPr="00DF491D">
              <w:rPr>
                <w:rFonts w:asciiTheme="minorEastAsia" w:hAnsiTheme="minorEastAsia" w:hint="eastAsia"/>
                <w:sz w:val="18"/>
                <w:szCs w:val="18"/>
              </w:rPr>
              <w:t>４</w:t>
            </w:r>
            <w:r w:rsidRPr="00DF491D">
              <w:rPr>
                <w:rFonts w:asciiTheme="minorEastAsia" w:hAnsiTheme="minorEastAsia" w:hint="eastAsia"/>
                <w:sz w:val="18"/>
                <w:szCs w:val="18"/>
              </w:rPr>
              <w:t>にすべて閉鎖）</w:t>
            </w:r>
          </w:p>
          <w:p w14:paraId="77078248" w14:textId="761DF2BF" w:rsidR="00EE3D4F" w:rsidRPr="00DF491D" w:rsidRDefault="00EE3D4F" w:rsidP="00C20D41">
            <w:pPr>
              <w:spacing w:line="200" w:lineRule="exact"/>
              <w:jc w:val="left"/>
              <w:rPr>
                <w:rFonts w:asciiTheme="minorEastAsia" w:hAnsiTheme="minorEastAsia"/>
                <w:sz w:val="18"/>
                <w:szCs w:val="18"/>
              </w:rPr>
            </w:pPr>
          </w:p>
          <w:p w14:paraId="75F68D7B" w14:textId="56E6FAEE" w:rsidR="00EE3D4F" w:rsidRPr="00DF491D" w:rsidRDefault="00EE3D4F" w:rsidP="00EE3D4F">
            <w:pPr>
              <w:pStyle w:val="ac"/>
              <w:numPr>
                <w:ilvl w:val="0"/>
                <w:numId w:val="10"/>
              </w:numPr>
              <w:spacing w:line="200" w:lineRule="exact"/>
              <w:ind w:leftChars="0" w:left="240" w:hanging="150"/>
              <w:jc w:val="left"/>
              <w:rPr>
                <w:rFonts w:asciiTheme="minorEastAsia" w:hAnsiTheme="minorEastAsia"/>
                <w:sz w:val="18"/>
                <w:szCs w:val="18"/>
              </w:rPr>
            </w:pPr>
            <w:r w:rsidRPr="00DF491D">
              <w:rPr>
                <w:rFonts w:asciiTheme="minorEastAsia" w:hAnsiTheme="minorEastAsia" w:hint="eastAsia"/>
                <w:sz w:val="18"/>
                <w:szCs w:val="18"/>
              </w:rPr>
              <w:t>国は、平成30年７月豪雨による災害を踏まえ、避難情報等を５段階の警戒レベルに整理し、わかりやすく情報提供できるよう改善した。さらに、令和元年台風第19号等による災害において、避難勧告のタイミングで避難せず、逃げ遅れによる被災者が多数発生したことを踏まえ、令和３年５月に災害対策基本法が改正され、避難勧告を廃止し、避難指示に一本化されるなど避難情報を改善した。</w:t>
            </w:r>
          </w:p>
          <w:p w14:paraId="4C2E907B" w14:textId="77777777" w:rsidR="00B376F4" w:rsidRPr="00DF491D" w:rsidRDefault="00B376F4" w:rsidP="00C20D41">
            <w:pPr>
              <w:spacing w:line="200" w:lineRule="exact"/>
              <w:ind w:left="90" w:hangingChars="50" w:hanging="90"/>
              <w:jc w:val="left"/>
              <w:rPr>
                <w:rFonts w:asciiTheme="majorEastAsia" w:eastAsiaTheme="majorEastAsia" w:hAnsiTheme="majorEastAsia"/>
                <w:b/>
                <w:sz w:val="18"/>
                <w:szCs w:val="18"/>
              </w:rPr>
            </w:pPr>
          </w:p>
          <w:p w14:paraId="316993CE" w14:textId="77777777" w:rsidR="00B376F4" w:rsidRPr="00DF491D" w:rsidRDefault="00B376F4" w:rsidP="00C20D41">
            <w:pPr>
              <w:spacing w:line="200" w:lineRule="exact"/>
              <w:jc w:val="left"/>
              <w:rPr>
                <w:rFonts w:asciiTheme="majorEastAsia" w:eastAsiaTheme="majorEastAsia" w:hAnsiTheme="majorEastAsia"/>
                <w:b/>
                <w:sz w:val="18"/>
                <w:szCs w:val="18"/>
              </w:rPr>
            </w:pPr>
            <w:r w:rsidRPr="00DF491D">
              <w:rPr>
                <w:rFonts w:asciiTheme="majorEastAsia" w:eastAsiaTheme="majorEastAsia" w:hAnsiTheme="majorEastAsia" w:hint="eastAsia"/>
                <w:b/>
                <w:sz w:val="18"/>
                <w:szCs w:val="18"/>
              </w:rPr>
              <w:t>○課題・教訓・対応などを踏まえた対応方針</w:t>
            </w:r>
          </w:p>
          <w:p w14:paraId="3A580680" w14:textId="77777777" w:rsidR="00B376F4" w:rsidRPr="00DF491D"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DF491D">
              <w:rPr>
                <w:rFonts w:asciiTheme="minorEastAsia" w:hAnsiTheme="minorEastAsia" w:hint="eastAsia"/>
                <w:sz w:val="18"/>
                <w:szCs w:val="18"/>
              </w:rPr>
              <w:t>大阪府北部を震源とする地震など、度重なる災害により各市町村では、マニュアル等に基づき避難勧告、指示を行った。その際の課題や問題点について検証を行い、必要に応じマニュアルの改訂を行う。</w:t>
            </w:r>
          </w:p>
          <w:p w14:paraId="7656A3FD" w14:textId="77777777" w:rsidR="00B376F4" w:rsidRPr="00DF491D"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DF491D">
              <w:rPr>
                <w:rFonts w:asciiTheme="minorEastAsia" w:hAnsiTheme="minorEastAsia" w:hint="eastAsia"/>
                <w:sz w:val="18"/>
                <w:szCs w:val="18"/>
              </w:rPr>
              <w:t>各市町村の防災担当者に対する各種の防災気象情報を適切に理解・活用し、適切なタイミングでの体制強化、避難に関する判断を行うなど防災対応力の向上を図る。</w:t>
            </w:r>
          </w:p>
          <w:p w14:paraId="5DFE2CF9" w14:textId="0A0524C6" w:rsidR="00EE3D4F" w:rsidRPr="00DF491D" w:rsidRDefault="00EE3D4F" w:rsidP="00B376F4">
            <w:pPr>
              <w:pStyle w:val="ac"/>
              <w:numPr>
                <w:ilvl w:val="0"/>
                <w:numId w:val="10"/>
              </w:numPr>
              <w:spacing w:line="200" w:lineRule="exact"/>
              <w:ind w:leftChars="0" w:left="240" w:hanging="150"/>
              <w:jc w:val="left"/>
              <w:rPr>
                <w:rFonts w:asciiTheme="minorEastAsia" w:hAnsiTheme="minorEastAsia"/>
                <w:sz w:val="18"/>
                <w:szCs w:val="18"/>
              </w:rPr>
            </w:pPr>
            <w:r w:rsidRPr="00DF491D">
              <w:rPr>
                <w:rFonts w:asciiTheme="minorEastAsia" w:hAnsiTheme="minorEastAsia" w:hint="eastAsia"/>
                <w:sz w:val="18"/>
                <w:szCs w:val="18"/>
              </w:rPr>
              <w:t>国による避難情報の改善を踏まえ、新しい避難情報を府民に周知するとともに、市町村に対して、避難情報発令基準マニュアルを策定するよう働きかけを行う。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B102971" w14:textId="77777777" w:rsidR="00B376F4" w:rsidRPr="00DF491D" w:rsidRDefault="00B376F4" w:rsidP="00C20D41">
            <w:pPr>
              <w:spacing w:line="200" w:lineRule="exact"/>
              <w:jc w:val="center"/>
              <w:rPr>
                <w:rFonts w:asciiTheme="minorEastAsia" w:hAnsiTheme="minorEastAsia"/>
                <w:sz w:val="18"/>
                <w:szCs w:val="17"/>
              </w:rPr>
            </w:pPr>
            <w:r w:rsidRPr="00DF491D">
              <w:rPr>
                <w:rFonts w:asciiTheme="minorEastAsia" w:hAnsiTheme="minorEastAsia" w:hint="eastAsia"/>
                <w:sz w:val="18"/>
                <w:szCs w:val="17"/>
              </w:rPr>
              <w:t>危機管理室</w:t>
            </w:r>
          </w:p>
        </w:tc>
      </w:tr>
      <w:tr w:rsidR="003E519D" w:rsidRPr="00C11D3A" w14:paraId="3DCF7C3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80A19F5" w14:textId="1E5908DD" w:rsidR="003E519D" w:rsidRPr="00DF491D" w:rsidRDefault="007E5EFC" w:rsidP="003E519D">
            <w:pPr>
              <w:spacing w:line="200" w:lineRule="exact"/>
              <w:jc w:val="center"/>
              <w:rPr>
                <w:rFonts w:ascii="ＭＳ ゴシック" w:eastAsia="ＭＳ ゴシック" w:hAnsi="ＭＳ ゴシック"/>
                <w:b/>
                <w:bCs/>
                <w:sz w:val="22"/>
                <w:szCs w:val="17"/>
              </w:rPr>
            </w:pPr>
            <w:r w:rsidRPr="00DF491D">
              <w:rPr>
                <w:rFonts w:ascii="ＭＳ ゴシック" w:eastAsia="ＭＳ ゴシック" w:hAnsi="ＭＳ ゴシック" w:hint="eastAsia"/>
                <w:b/>
                <w:bCs/>
                <w:sz w:val="22"/>
                <w:szCs w:val="17"/>
              </w:rPr>
              <w:t>10年間（Ｈ27～Ｒ６）</w:t>
            </w:r>
            <w:r w:rsidR="003E519D" w:rsidRPr="00DF491D">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92839B" w14:textId="08D32367" w:rsidR="003E519D" w:rsidRPr="00DF491D" w:rsidRDefault="003E519D" w:rsidP="003E519D">
            <w:pPr>
              <w:spacing w:line="200" w:lineRule="exact"/>
              <w:jc w:val="center"/>
              <w:rPr>
                <w:rFonts w:ascii="ＭＳ ゴシック" w:eastAsia="ＭＳ ゴシック" w:hAnsi="ＭＳ ゴシック"/>
                <w:b/>
                <w:bCs/>
                <w:sz w:val="22"/>
                <w:szCs w:val="17"/>
              </w:rPr>
            </w:pPr>
            <w:r w:rsidRPr="00DF491D">
              <w:rPr>
                <w:rFonts w:ascii="ＭＳ ゴシック" w:eastAsia="ＭＳ ゴシック" w:hAnsi="ＭＳ ゴシック" w:hint="eastAsia"/>
                <w:b/>
                <w:bCs/>
                <w:sz w:val="22"/>
                <w:szCs w:val="17"/>
              </w:rPr>
              <w:t>令和７～８年度</w:t>
            </w:r>
            <w:r w:rsidR="006E16D8" w:rsidRPr="00DF491D">
              <w:rPr>
                <w:rFonts w:ascii="ＭＳ ゴシック" w:eastAsia="ＭＳ ゴシック" w:hAnsi="ＭＳ ゴシック" w:hint="eastAsia"/>
                <w:b/>
                <w:bCs/>
                <w:sz w:val="22"/>
                <w:szCs w:val="17"/>
              </w:rPr>
              <w:t>の取組</w:t>
            </w:r>
          </w:p>
        </w:tc>
      </w:tr>
      <w:tr w:rsidR="00B376F4" w:rsidRPr="00C11D3A" w14:paraId="76E80C66" w14:textId="77777777" w:rsidTr="00DF491D">
        <w:trPr>
          <w:trHeight w:val="2030"/>
        </w:trPr>
        <w:tc>
          <w:tcPr>
            <w:tcW w:w="4747" w:type="dxa"/>
            <w:gridSpan w:val="3"/>
            <w:tcBorders>
              <w:left w:val="single" w:sz="4" w:space="0" w:color="auto"/>
              <w:bottom w:val="single" w:sz="4" w:space="0" w:color="auto"/>
              <w:right w:val="single" w:sz="4" w:space="0" w:color="auto"/>
            </w:tcBorders>
            <w:hideMark/>
          </w:tcPr>
          <w:p w14:paraId="5BDE336F" w14:textId="114771EC" w:rsidR="00B376F4" w:rsidRPr="00DF491D" w:rsidRDefault="00EE3D4F" w:rsidP="00B376F4">
            <w:pPr>
              <w:pStyle w:val="ac"/>
              <w:numPr>
                <w:ilvl w:val="0"/>
                <w:numId w:val="10"/>
              </w:numPr>
              <w:spacing w:line="200" w:lineRule="exact"/>
              <w:ind w:leftChars="0" w:left="240" w:hanging="150"/>
              <w:jc w:val="left"/>
              <w:rPr>
                <w:rFonts w:asciiTheme="minorEastAsia" w:hAnsiTheme="minorEastAsia"/>
                <w:sz w:val="18"/>
                <w:szCs w:val="18"/>
              </w:rPr>
            </w:pPr>
            <w:r w:rsidRPr="00DF491D">
              <w:rPr>
                <w:rFonts w:asciiTheme="minorEastAsia" w:hAnsiTheme="minorEastAsia" w:hint="eastAsia"/>
                <w:sz w:val="18"/>
                <w:szCs w:val="18"/>
              </w:rPr>
              <w:t>沿岸市町</w:t>
            </w:r>
            <w:r w:rsidRPr="00DF491D">
              <w:rPr>
                <w:rFonts w:asciiTheme="minorEastAsia" w:hAnsiTheme="minorEastAsia" w:hint="eastAsia"/>
                <w:sz w:val="18"/>
                <w:szCs w:val="18"/>
                <w:vertAlign w:val="superscript"/>
              </w:rPr>
              <w:t>（注）</w:t>
            </w:r>
            <w:r w:rsidRPr="00DF491D">
              <w:rPr>
                <w:rFonts w:asciiTheme="minorEastAsia" w:hAnsiTheme="minorEastAsia" w:hint="eastAsia"/>
                <w:sz w:val="18"/>
                <w:szCs w:val="18"/>
              </w:rPr>
              <w:t>全てで、津波の避難勧告等の判断・伝達マニュアルを策定するなど、市町村による</w:t>
            </w:r>
            <w:r w:rsidR="00B376F4" w:rsidRPr="00DF491D">
              <w:rPr>
                <w:rFonts w:asciiTheme="minorEastAsia" w:hAnsiTheme="minorEastAsia" w:hint="eastAsia"/>
                <w:sz w:val="18"/>
                <w:szCs w:val="18"/>
              </w:rPr>
              <w:t>避難勧告等の判断・伝達マニュアル策定</w:t>
            </w:r>
            <w:r w:rsidRPr="00DF491D">
              <w:rPr>
                <w:rFonts w:asciiTheme="minorEastAsia" w:hAnsiTheme="minorEastAsia" w:hint="eastAsia"/>
                <w:sz w:val="18"/>
                <w:szCs w:val="18"/>
              </w:rPr>
              <w:t>を支援した</w:t>
            </w:r>
            <w:r w:rsidR="00B376F4" w:rsidRPr="00DF491D">
              <w:rPr>
                <w:rFonts w:asciiTheme="minorEastAsia" w:hAnsiTheme="minorEastAsia" w:hint="eastAsia"/>
                <w:sz w:val="18"/>
                <w:szCs w:val="18"/>
              </w:rPr>
              <w:t>。</w:t>
            </w:r>
          </w:p>
          <w:p w14:paraId="58E4D1CA" w14:textId="77777777" w:rsidR="00B376F4" w:rsidRPr="00DF491D" w:rsidRDefault="00EE3D4F"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DF491D">
              <w:rPr>
                <w:rFonts w:asciiTheme="minorEastAsia" w:hAnsiTheme="minorEastAsia" w:hint="eastAsia"/>
                <w:sz w:val="18"/>
                <w:szCs w:val="18"/>
              </w:rPr>
              <w:t>市町村に対して、平成30年度の度重なる災害を踏まえた意見交換や新しい避難情報発令基準マニュアルの説明会を開催するなど、避難情報発令基準マニュアルの策定支援を行った。</w:t>
            </w:r>
          </w:p>
          <w:p w14:paraId="76680C27" w14:textId="11EEC611" w:rsidR="00EE3D4F" w:rsidRPr="00DF491D" w:rsidRDefault="00EE3D4F"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DF491D">
              <w:rPr>
                <w:rFonts w:ascii="ＭＳ 明朝" w:eastAsia="ＭＳ 明朝" w:hAnsi="ＭＳ 明朝" w:hint="eastAsia"/>
                <w:sz w:val="18"/>
                <w:szCs w:val="17"/>
              </w:rPr>
              <w:t>新しい避難情報を府民へ周知するため、チラシ作成やSNS等を活用し、広報を実施した。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1377CF" w14:textId="2415E0CB" w:rsidR="00B376F4" w:rsidRPr="00DF491D" w:rsidRDefault="00EE3D4F" w:rsidP="00EE3D4F">
            <w:pPr>
              <w:pStyle w:val="ac"/>
              <w:numPr>
                <w:ilvl w:val="0"/>
                <w:numId w:val="10"/>
              </w:numPr>
              <w:spacing w:line="200" w:lineRule="exact"/>
              <w:ind w:leftChars="0" w:left="240" w:hanging="150"/>
              <w:jc w:val="left"/>
              <w:rPr>
                <w:rFonts w:asciiTheme="minorEastAsia" w:hAnsiTheme="minorEastAsia"/>
                <w:sz w:val="18"/>
                <w:szCs w:val="18"/>
              </w:rPr>
            </w:pPr>
            <w:r w:rsidRPr="00DF491D">
              <w:rPr>
                <w:rFonts w:asciiTheme="minorEastAsia" w:hAnsiTheme="minorEastAsia" w:hint="eastAsia"/>
                <w:sz w:val="18"/>
                <w:szCs w:val="18"/>
              </w:rPr>
              <w:t>引き続き、新たな避難情報の発令基準マニュアルの策定・充実が図られるよう、市町村の取組を支援する。</w:t>
            </w:r>
          </w:p>
        </w:tc>
      </w:tr>
    </w:tbl>
    <w:p w14:paraId="3F309AD8" w14:textId="77777777" w:rsidR="00B376F4" w:rsidRDefault="00B376F4" w:rsidP="00B376F4">
      <w:pPr>
        <w:widowControl/>
        <w:spacing w:line="1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sz w:val="28"/>
          <w:szCs w:val="24"/>
        </w:rPr>
        <w:t xml:space="preserve">　　</w:t>
      </w:r>
    </w:p>
    <w:p w14:paraId="46B118A0" w14:textId="77777777" w:rsidR="00B376F4" w:rsidRPr="00C11D3A" w:rsidRDefault="00B376F4" w:rsidP="00B376F4">
      <w:pPr>
        <w:widowControl/>
        <w:spacing w:line="160" w:lineRule="exact"/>
        <w:ind w:firstLineChars="332" w:firstLine="531"/>
        <w:jc w:val="left"/>
        <w:rPr>
          <w:rFonts w:asciiTheme="minorEastAsia" w:hAnsiTheme="minorEastAsia"/>
          <w:sz w:val="16"/>
          <w:szCs w:val="20"/>
        </w:rPr>
      </w:pPr>
      <w:r w:rsidRPr="00C11D3A">
        <w:rPr>
          <w:rFonts w:asciiTheme="minorEastAsia" w:hAnsiTheme="minorEastAsia" w:hint="eastAsia"/>
          <w:sz w:val="16"/>
          <w:szCs w:val="24"/>
        </w:rPr>
        <w:t>注）沿岸市町：</w:t>
      </w:r>
      <w:r w:rsidRPr="00C11D3A">
        <w:rPr>
          <w:rFonts w:asciiTheme="minorEastAsia" w:hAnsiTheme="minorEastAsia" w:hint="eastAsia"/>
          <w:sz w:val="16"/>
          <w:szCs w:val="20"/>
        </w:rPr>
        <w:t>平成25年８月19日に設定した大阪府の津波浸水想定において、浸水想定区域を管内に有する14市町（大阪市、堺市、</w:t>
      </w:r>
    </w:p>
    <w:p w14:paraId="130A88E5" w14:textId="77777777" w:rsidR="00B376F4" w:rsidRPr="00C11D3A" w:rsidRDefault="00B376F4" w:rsidP="00B376F4">
      <w:pPr>
        <w:widowControl/>
        <w:spacing w:line="160" w:lineRule="exact"/>
        <w:ind w:firstLineChars="531" w:firstLine="850"/>
        <w:jc w:val="left"/>
        <w:rPr>
          <w:rFonts w:ascii="ＭＳ ゴシック" w:eastAsia="ＭＳ ゴシック" w:hAnsi="ＭＳ ゴシック"/>
          <w:b/>
          <w:szCs w:val="24"/>
        </w:rPr>
      </w:pPr>
      <w:r w:rsidRPr="00C11D3A">
        <w:rPr>
          <w:rFonts w:asciiTheme="minorEastAsia" w:hAnsiTheme="minorEastAsia" w:hint="eastAsia"/>
          <w:sz w:val="16"/>
          <w:szCs w:val="20"/>
        </w:rPr>
        <w:t>岸和田市、豊中市、泉大津市、貝塚市、泉佐野市、和泉市、高石市、泉南市、阪南市、忠岡町、田尻町、岬町）</w:t>
      </w:r>
    </w:p>
    <w:p w14:paraId="163279B5" w14:textId="1424C907" w:rsidR="00DF491D" w:rsidRDefault="00DF491D">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14"/>
        <w:tblW w:w="9564" w:type="dxa"/>
        <w:jc w:val="center"/>
        <w:tblLook w:val="04A0" w:firstRow="1" w:lastRow="0" w:firstColumn="1" w:lastColumn="0" w:noHBand="0" w:noVBand="1"/>
      </w:tblPr>
      <w:tblGrid>
        <w:gridCol w:w="555"/>
        <w:gridCol w:w="1819"/>
        <w:gridCol w:w="2373"/>
        <w:gridCol w:w="3348"/>
        <w:gridCol w:w="1469"/>
      </w:tblGrid>
      <w:tr w:rsidR="00B376F4" w:rsidRPr="00C11D3A" w14:paraId="6E939D1B"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cMar>
              <w:top w:w="0" w:type="dxa"/>
              <w:left w:w="0" w:type="dxa"/>
              <w:bottom w:w="0" w:type="dxa"/>
              <w:right w:w="0" w:type="dxa"/>
            </w:tcMar>
            <w:vAlign w:val="center"/>
            <w:hideMark/>
          </w:tcPr>
          <w:p w14:paraId="2973D74B" w14:textId="77777777" w:rsidR="00B376F4" w:rsidRPr="00DF491D" w:rsidRDefault="00B376F4" w:rsidP="00C20D41">
            <w:pPr>
              <w:spacing w:line="200" w:lineRule="exact"/>
              <w:jc w:val="center"/>
              <w:rPr>
                <w:rFonts w:ascii="ＭＳ ゴシック" w:eastAsia="ＭＳ ゴシック" w:hAnsi="ＭＳ ゴシック" w:cs="Times New Roman"/>
                <w:b/>
                <w:bCs/>
                <w:sz w:val="18"/>
                <w:szCs w:val="18"/>
              </w:rPr>
            </w:pPr>
            <w:r w:rsidRPr="00DF491D">
              <w:rPr>
                <w:rFonts w:ascii="ＭＳ ゴシック" w:eastAsia="ＭＳ ゴシック" w:hAnsi="ＭＳ ゴシック" w:cs="Times New Roman"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5C17171C" w14:textId="77777777" w:rsidR="00B376F4" w:rsidRPr="00DF491D" w:rsidRDefault="00B376F4" w:rsidP="00C20D41">
            <w:pPr>
              <w:spacing w:line="200" w:lineRule="exact"/>
              <w:jc w:val="center"/>
              <w:rPr>
                <w:rFonts w:ascii="ＭＳ ゴシック" w:eastAsia="ＭＳ ゴシック" w:hAnsi="ＭＳ ゴシック" w:cs="Times New Roman"/>
                <w:b/>
                <w:bCs/>
                <w:sz w:val="22"/>
                <w:szCs w:val="18"/>
              </w:rPr>
            </w:pPr>
            <w:r w:rsidRPr="00DF491D">
              <w:rPr>
                <w:rFonts w:ascii="ＭＳ ゴシック" w:eastAsia="ＭＳ ゴシック" w:hAnsi="ＭＳ ゴシック" w:cs="Times New Roman"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7CDE7638" w14:textId="77777777" w:rsidR="00B376F4" w:rsidRPr="00DF491D" w:rsidRDefault="00B376F4" w:rsidP="00C20D41">
            <w:pPr>
              <w:spacing w:line="200" w:lineRule="exact"/>
              <w:jc w:val="center"/>
              <w:rPr>
                <w:rFonts w:ascii="ＭＳ ゴシック" w:eastAsia="ＭＳ ゴシック" w:hAnsi="ＭＳ ゴシック" w:cs="Times New Roman"/>
                <w:b/>
                <w:bCs/>
                <w:sz w:val="22"/>
                <w:szCs w:val="18"/>
              </w:rPr>
            </w:pPr>
            <w:r w:rsidRPr="00DF491D">
              <w:rPr>
                <w:rFonts w:ascii="ＭＳ ゴシック" w:eastAsia="ＭＳ ゴシック" w:hAnsi="ＭＳ ゴシック" w:cs="Times New Roman"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7D6A3581" w14:textId="77777777" w:rsidR="00B376F4" w:rsidRPr="00DF491D" w:rsidRDefault="00B376F4" w:rsidP="00C20D41">
            <w:pPr>
              <w:spacing w:line="200" w:lineRule="exact"/>
              <w:jc w:val="center"/>
              <w:rPr>
                <w:rFonts w:ascii="ＭＳ ゴシック" w:eastAsia="ＭＳ ゴシック" w:hAnsi="ＭＳ ゴシック" w:cs="Times New Roman"/>
                <w:b/>
                <w:bCs/>
                <w:sz w:val="22"/>
                <w:szCs w:val="18"/>
              </w:rPr>
            </w:pPr>
            <w:r w:rsidRPr="00DF491D">
              <w:rPr>
                <w:rFonts w:ascii="ＭＳ ゴシック" w:eastAsia="ＭＳ ゴシック" w:hAnsi="ＭＳ ゴシック" w:cs="Times New Roman" w:hint="eastAsia"/>
                <w:b/>
                <w:bCs/>
                <w:sz w:val="22"/>
                <w:szCs w:val="18"/>
              </w:rPr>
              <w:t>担当部局</w:t>
            </w:r>
          </w:p>
        </w:tc>
      </w:tr>
      <w:tr w:rsidR="00B376F4" w:rsidRPr="00C11D3A" w14:paraId="7F8C48C6" w14:textId="77777777" w:rsidTr="00F926C9">
        <w:trPr>
          <w:trHeight w:val="1040"/>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FFF0FC4" w14:textId="77777777" w:rsidR="00B376F4" w:rsidRPr="00DF491D" w:rsidRDefault="00B376F4" w:rsidP="00C20D41">
            <w:pPr>
              <w:spacing w:line="200" w:lineRule="exact"/>
              <w:jc w:val="center"/>
              <w:rPr>
                <w:rFonts w:ascii="ＭＳ ゴシック" w:eastAsia="ＭＳ ゴシック" w:hAnsi="ＭＳ ゴシック" w:cs="Times New Roman"/>
                <w:b/>
                <w:sz w:val="18"/>
                <w:szCs w:val="18"/>
              </w:rPr>
            </w:pPr>
            <w:r w:rsidRPr="00DF491D">
              <w:rPr>
                <w:rFonts w:ascii="ＭＳ ゴシック" w:eastAsia="ＭＳ ゴシック" w:hAnsi="ＭＳ ゴシック" w:cs="Times New Roman" w:hint="eastAsia"/>
                <w:b/>
                <w:sz w:val="18"/>
                <w:szCs w:val="18"/>
              </w:rPr>
              <w:t>17</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70CAEE3" w14:textId="6B73CD06" w:rsidR="00B376F4" w:rsidRPr="00DF491D" w:rsidRDefault="00B376F4" w:rsidP="00C20D41">
            <w:pPr>
              <w:spacing w:line="200" w:lineRule="exact"/>
              <w:jc w:val="center"/>
              <w:rPr>
                <w:rFonts w:asciiTheme="majorEastAsia" w:eastAsiaTheme="majorEastAsia" w:hAnsiTheme="majorEastAsia" w:cs="Meiryo UI"/>
                <w:b/>
                <w:bCs/>
                <w:sz w:val="18"/>
                <w:szCs w:val="19"/>
              </w:rPr>
            </w:pPr>
            <w:r w:rsidRPr="00DF491D">
              <w:rPr>
                <w:rFonts w:asciiTheme="majorEastAsia" w:eastAsiaTheme="majorEastAsia" w:hAnsiTheme="majorEastAsia" w:cs="Meiryo UI" w:hint="eastAsia"/>
                <w:b/>
                <w:bCs/>
                <w:sz w:val="18"/>
                <w:szCs w:val="19"/>
              </w:rPr>
              <w:t>ハザードマップ等の作成</w:t>
            </w:r>
          </w:p>
          <w:p w14:paraId="6C9E2EC0" w14:textId="77777777" w:rsidR="00B376F4" w:rsidRPr="00DF491D" w:rsidRDefault="00B376F4" w:rsidP="00C20D41">
            <w:pPr>
              <w:spacing w:line="200" w:lineRule="exact"/>
              <w:jc w:val="center"/>
              <w:rPr>
                <w:rFonts w:asciiTheme="majorEastAsia" w:eastAsiaTheme="majorEastAsia" w:hAnsiTheme="majorEastAsia" w:cs="Meiryo UI"/>
                <w:b/>
                <w:bCs/>
                <w:sz w:val="18"/>
                <w:szCs w:val="19"/>
              </w:rPr>
            </w:pPr>
            <w:r w:rsidRPr="00DF491D">
              <w:rPr>
                <w:rFonts w:asciiTheme="majorEastAsia" w:eastAsiaTheme="majorEastAsia" w:hAnsiTheme="majorEastAsia" w:cs="Meiryo UI" w:hint="eastAsia"/>
                <w:b/>
                <w:bCs/>
                <w:sz w:val="18"/>
                <w:szCs w:val="19"/>
              </w:rPr>
              <w:t>（改訂）支援・活用</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B74785C" w14:textId="0A621A07" w:rsidR="00B376F4" w:rsidRPr="00DF491D" w:rsidRDefault="00B376F4" w:rsidP="00B376F4">
            <w:pPr>
              <w:numPr>
                <w:ilvl w:val="0"/>
                <w:numId w:val="10"/>
              </w:numPr>
              <w:spacing w:line="200" w:lineRule="exact"/>
              <w:ind w:left="238" w:hanging="147"/>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地震発生時に起こりうる建物倒壊、火災延焼や津波等の危険性について、住民が正確な知識・情報を持ち、的確な避難行動につながるよう、市町村に対して、各種災害に対応するハザードマップの作成・改訂を</w:t>
            </w:r>
            <w:r w:rsidR="00447173" w:rsidRPr="00DF491D">
              <w:rPr>
                <w:rFonts w:ascii="ＭＳ 明朝" w:eastAsia="ＭＳ 明朝" w:hAnsi="ＭＳ 明朝" w:cs="Times New Roman" w:hint="eastAsia"/>
                <w:sz w:val="18"/>
                <w:szCs w:val="18"/>
              </w:rPr>
              <w:t>働きかける</w:t>
            </w:r>
            <w:r w:rsidRPr="00DF491D">
              <w:rPr>
                <w:rFonts w:ascii="ＭＳ 明朝" w:eastAsia="ＭＳ 明朝" w:hAnsi="ＭＳ 明朝" w:cs="Times New Roman" w:hint="eastAsia"/>
                <w:sz w:val="18"/>
                <w:szCs w:val="18"/>
              </w:rPr>
              <w:t>。</w:t>
            </w:r>
          </w:p>
          <w:p w14:paraId="0E3A1799" w14:textId="0F7A584E" w:rsidR="00B376F4" w:rsidRPr="00DF491D" w:rsidRDefault="00B376F4" w:rsidP="00B376F4">
            <w:pPr>
              <w:numPr>
                <w:ilvl w:val="0"/>
                <w:numId w:val="10"/>
              </w:numPr>
              <w:spacing w:line="200" w:lineRule="exact"/>
              <w:ind w:left="238" w:hanging="147"/>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地震・津波ハザードマップを活用した防災訓練の実施を</w:t>
            </w:r>
            <w:r w:rsidR="00447173" w:rsidRPr="00DF491D">
              <w:rPr>
                <w:rFonts w:ascii="ＭＳ 明朝" w:eastAsia="ＭＳ 明朝" w:hAnsi="ＭＳ 明朝" w:cs="Times New Roman" w:hint="eastAsia"/>
                <w:sz w:val="18"/>
                <w:szCs w:val="18"/>
              </w:rPr>
              <w:t>働きかける</w:t>
            </w:r>
            <w:r w:rsidRPr="00DF491D">
              <w:rPr>
                <w:rFonts w:ascii="ＭＳ 明朝" w:eastAsia="ＭＳ 明朝" w:hAnsi="ＭＳ 明朝" w:cs="Times New Roman" w:hint="eastAsia"/>
                <w:sz w:val="18"/>
                <w:szCs w:val="18"/>
              </w:rPr>
              <w:t>。</w:t>
            </w:r>
          </w:p>
          <w:p w14:paraId="65A80892" w14:textId="77777777" w:rsidR="00B376F4" w:rsidRPr="00DF491D" w:rsidRDefault="00B376F4" w:rsidP="00B376F4">
            <w:pPr>
              <w:numPr>
                <w:ilvl w:val="0"/>
                <w:numId w:val="10"/>
              </w:numPr>
              <w:spacing w:line="200" w:lineRule="exact"/>
              <w:ind w:left="238" w:hanging="147"/>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地震・津波ハザードマップを活用した府民の防災意識向上や住宅の耐震化意欲等の向上を図る。</w:t>
            </w:r>
          </w:p>
          <w:p w14:paraId="7A5DA785" w14:textId="77777777" w:rsidR="00B376F4" w:rsidRPr="00DF491D" w:rsidRDefault="00B376F4" w:rsidP="00C20D41">
            <w:pPr>
              <w:spacing w:line="200" w:lineRule="exact"/>
              <w:ind w:left="90"/>
              <w:jc w:val="left"/>
              <w:rPr>
                <w:rFonts w:ascii="ＭＳ 明朝" w:eastAsia="ＭＳ 明朝" w:hAnsi="ＭＳ 明朝" w:cs="Times New Roman"/>
                <w:b/>
                <w:sz w:val="18"/>
                <w:szCs w:val="18"/>
              </w:rPr>
            </w:pPr>
          </w:p>
          <w:p w14:paraId="7E14782B" w14:textId="298FB089" w:rsidR="00EE3D4F" w:rsidRPr="00DF491D" w:rsidRDefault="00EE3D4F" w:rsidP="00EE3D4F">
            <w:pPr>
              <w:spacing w:line="200" w:lineRule="exact"/>
              <w:jc w:val="left"/>
              <w:rPr>
                <w:rFonts w:asciiTheme="majorEastAsia" w:eastAsiaTheme="majorEastAsia" w:hAnsiTheme="majorEastAsia"/>
                <w:b/>
                <w:bCs/>
                <w:sz w:val="18"/>
                <w:szCs w:val="18"/>
              </w:rPr>
            </w:pPr>
            <w:r w:rsidRPr="00DF491D">
              <w:rPr>
                <w:rFonts w:asciiTheme="majorEastAsia" w:eastAsiaTheme="majorEastAsia" w:hAnsiTheme="majorEastAsia" w:hint="eastAsia"/>
                <w:b/>
                <w:sz w:val="18"/>
                <w:szCs w:val="18"/>
              </w:rPr>
              <w:t>○</w:t>
            </w:r>
            <w:r w:rsidRPr="00DF491D">
              <w:rPr>
                <w:rFonts w:asciiTheme="majorEastAsia" w:eastAsiaTheme="majorEastAsia" w:hAnsiTheme="majorEastAsia" w:hint="eastAsia"/>
                <w:b/>
                <w:bCs/>
                <w:sz w:val="18"/>
                <w:szCs w:val="18"/>
              </w:rPr>
              <w:t>大阪府北部地震（</w:t>
            </w:r>
            <w:r w:rsidR="007E5EFC" w:rsidRPr="00DF491D">
              <w:rPr>
                <w:rFonts w:asciiTheme="majorEastAsia" w:eastAsiaTheme="majorEastAsia" w:hAnsiTheme="majorEastAsia" w:hint="eastAsia"/>
                <w:b/>
                <w:bCs/>
                <w:sz w:val="18"/>
                <w:szCs w:val="18"/>
              </w:rPr>
              <w:t>Ｈ</w:t>
            </w:r>
            <w:r w:rsidRPr="00DF491D">
              <w:rPr>
                <w:rFonts w:asciiTheme="majorEastAsia" w:eastAsiaTheme="majorEastAsia" w:hAnsiTheme="majorEastAsia" w:hint="eastAsia"/>
                <w:b/>
                <w:bCs/>
                <w:sz w:val="18"/>
                <w:szCs w:val="18"/>
              </w:rPr>
              <w:t>30）や能登半島地震（</w:t>
            </w:r>
            <w:r w:rsidR="00E61B4A" w:rsidRPr="00DF491D">
              <w:rPr>
                <w:rFonts w:asciiTheme="majorEastAsia" w:eastAsiaTheme="majorEastAsia" w:hAnsiTheme="majorEastAsia" w:hint="eastAsia"/>
                <w:b/>
                <w:bCs/>
                <w:sz w:val="18"/>
                <w:szCs w:val="18"/>
              </w:rPr>
              <w:t>Ｒ６</w:t>
            </w:r>
            <w:r w:rsidRPr="00DF491D">
              <w:rPr>
                <w:rFonts w:asciiTheme="majorEastAsia" w:eastAsiaTheme="majorEastAsia" w:hAnsiTheme="majorEastAsia" w:hint="eastAsia"/>
                <w:b/>
                <w:bCs/>
                <w:sz w:val="18"/>
                <w:szCs w:val="18"/>
              </w:rPr>
              <w:t>）など度重なる災害の課題・教訓・対応など</w:t>
            </w:r>
          </w:p>
          <w:p w14:paraId="2A8631C2" w14:textId="7F01FD2B" w:rsidR="00B376F4" w:rsidRPr="00DF491D" w:rsidRDefault="00CE2FCA" w:rsidP="00B376F4">
            <w:pPr>
              <w:numPr>
                <w:ilvl w:val="0"/>
                <w:numId w:val="10"/>
              </w:numPr>
              <w:spacing w:line="200" w:lineRule="exact"/>
              <w:ind w:left="240" w:hanging="150"/>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平成30年</w:t>
            </w:r>
            <w:r w:rsidR="00D92DD1" w:rsidRPr="00DF491D">
              <w:rPr>
                <w:rFonts w:ascii="ＭＳ 明朝" w:eastAsia="ＭＳ 明朝" w:hAnsi="ＭＳ 明朝" w:cs="Times New Roman" w:hint="eastAsia"/>
                <w:sz w:val="18"/>
                <w:szCs w:val="18"/>
              </w:rPr>
              <w:t>７</w:t>
            </w:r>
            <w:r w:rsidRPr="00DF491D">
              <w:rPr>
                <w:rFonts w:ascii="ＭＳ 明朝" w:eastAsia="ＭＳ 明朝" w:hAnsi="ＭＳ 明朝" w:cs="Times New Roman" w:hint="eastAsia"/>
                <w:sz w:val="18"/>
                <w:szCs w:val="18"/>
              </w:rPr>
              <w:t>月</w:t>
            </w:r>
            <w:r w:rsidR="00B376F4" w:rsidRPr="00DF491D">
              <w:rPr>
                <w:rFonts w:ascii="ＭＳ 明朝" w:eastAsia="ＭＳ 明朝" w:hAnsi="ＭＳ 明朝" w:cs="Times New Roman" w:hint="eastAsia"/>
                <w:sz w:val="18"/>
                <w:szCs w:val="18"/>
              </w:rPr>
              <w:t>豪雨では、岡山県倉敷市の真備町において、洪水ハザードマップが策定されているにもかかわらず、これを知らない住民に被害が出るなど、ハザードマップ周知の重要性が再認識された。</w:t>
            </w:r>
          </w:p>
          <w:p w14:paraId="2FFDABF7" w14:textId="1C450E56" w:rsidR="00CE2FCA" w:rsidRPr="00DF491D" w:rsidRDefault="00CE2FCA" w:rsidP="00B376F4">
            <w:pPr>
              <w:numPr>
                <w:ilvl w:val="0"/>
                <w:numId w:val="10"/>
              </w:numPr>
              <w:spacing w:line="200" w:lineRule="exact"/>
              <w:ind w:left="240" w:hanging="150"/>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能登半島地震では、地盤の液状化による被害が広範囲で発生した。</w:t>
            </w:r>
          </w:p>
          <w:p w14:paraId="792F9EA3" w14:textId="77777777" w:rsidR="00B376F4" w:rsidRPr="00DF491D" w:rsidRDefault="00B376F4" w:rsidP="00C20D41">
            <w:pPr>
              <w:spacing w:line="200" w:lineRule="exact"/>
              <w:ind w:left="90" w:hangingChars="50" w:hanging="90"/>
              <w:jc w:val="left"/>
              <w:rPr>
                <w:rFonts w:ascii="ＭＳ 明朝" w:eastAsia="ＭＳ 明朝" w:hAnsi="ＭＳ 明朝" w:cs="Times New Roman"/>
                <w:b/>
                <w:sz w:val="18"/>
                <w:szCs w:val="18"/>
              </w:rPr>
            </w:pPr>
          </w:p>
          <w:p w14:paraId="32E5D824" w14:textId="77777777" w:rsidR="00B376F4" w:rsidRPr="00DF491D" w:rsidRDefault="00B376F4" w:rsidP="00C20D41">
            <w:pPr>
              <w:spacing w:line="200" w:lineRule="exact"/>
              <w:jc w:val="left"/>
              <w:rPr>
                <w:rFonts w:ascii="ＭＳ ゴシック" w:eastAsia="ＭＳ ゴシック" w:hAnsi="ＭＳ ゴシック" w:cs="Times New Roman"/>
                <w:b/>
                <w:sz w:val="18"/>
                <w:szCs w:val="18"/>
              </w:rPr>
            </w:pPr>
            <w:r w:rsidRPr="00DF491D">
              <w:rPr>
                <w:rFonts w:ascii="ＭＳ ゴシック" w:eastAsia="ＭＳ ゴシック" w:hAnsi="ＭＳ ゴシック" w:cs="Times New Roman" w:hint="eastAsia"/>
                <w:b/>
                <w:sz w:val="18"/>
                <w:szCs w:val="18"/>
              </w:rPr>
              <w:t>○課題・教訓・対応などを踏まえた対応方針</w:t>
            </w:r>
          </w:p>
          <w:p w14:paraId="36A1998C" w14:textId="77777777" w:rsidR="00B376F4" w:rsidRPr="00DF491D" w:rsidRDefault="00B376F4" w:rsidP="00C20D41">
            <w:pPr>
              <w:spacing w:line="200" w:lineRule="exact"/>
              <w:ind w:leftChars="46" w:left="237" w:hangingChars="78" w:hanging="140"/>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・市町村に対して、各種災害に対応するハザードマップの作成・改訂及びそれを活用した避難訓練の実施について、更なる働きかけを行う。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08C59BC" w14:textId="77777777" w:rsidR="00B376F4" w:rsidRPr="00DF491D" w:rsidRDefault="00B376F4" w:rsidP="00C20D41">
            <w:pPr>
              <w:spacing w:line="200" w:lineRule="exact"/>
              <w:jc w:val="center"/>
              <w:rPr>
                <w:rFonts w:ascii="ＭＳ 明朝" w:eastAsia="ＭＳ 明朝" w:hAnsi="ＭＳ 明朝" w:cs="Times New Roman"/>
                <w:sz w:val="18"/>
                <w:szCs w:val="17"/>
              </w:rPr>
            </w:pPr>
            <w:r w:rsidRPr="00DF491D">
              <w:rPr>
                <w:rFonts w:ascii="ＭＳ 明朝" w:eastAsia="ＭＳ 明朝" w:hAnsi="ＭＳ 明朝" w:cs="Times New Roman" w:hint="eastAsia"/>
                <w:sz w:val="18"/>
                <w:szCs w:val="17"/>
              </w:rPr>
              <w:t>危機管理室</w:t>
            </w:r>
          </w:p>
          <w:p w14:paraId="535B853F" w14:textId="77777777" w:rsidR="00B376F4" w:rsidRPr="00DF491D" w:rsidRDefault="00B376F4" w:rsidP="00C20D41">
            <w:pPr>
              <w:spacing w:line="200" w:lineRule="exact"/>
              <w:rPr>
                <w:rFonts w:ascii="ＭＳ 明朝" w:eastAsia="ＭＳ 明朝" w:hAnsi="ＭＳ 明朝" w:cs="Times New Roman"/>
                <w:sz w:val="16"/>
                <w:szCs w:val="17"/>
              </w:rPr>
            </w:pPr>
          </w:p>
          <w:p w14:paraId="791396C7" w14:textId="3F53638E" w:rsidR="00B376F4" w:rsidRPr="00DF491D" w:rsidRDefault="00EE3D4F" w:rsidP="00EE3D4F">
            <w:pPr>
              <w:spacing w:line="200" w:lineRule="exact"/>
              <w:ind w:firstLineChars="50" w:firstLine="90"/>
              <w:jc w:val="center"/>
              <w:rPr>
                <w:rFonts w:ascii="ＭＳ 明朝" w:eastAsia="ＭＳ 明朝" w:hAnsi="ＭＳ 明朝" w:cs="Times New Roman"/>
                <w:sz w:val="16"/>
                <w:szCs w:val="17"/>
              </w:rPr>
            </w:pPr>
            <w:r w:rsidRPr="00DF491D">
              <w:rPr>
                <w:rFonts w:asciiTheme="minorEastAsia" w:hAnsiTheme="minorEastAsia" w:hint="eastAsia"/>
                <w:sz w:val="18"/>
                <w:szCs w:val="17"/>
              </w:rPr>
              <w:t>都市整備部</w:t>
            </w:r>
          </w:p>
        </w:tc>
      </w:tr>
      <w:tr w:rsidR="003E519D" w:rsidRPr="00C11D3A" w14:paraId="6BC9A110"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vAlign w:val="center"/>
            <w:hideMark/>
          </w:tcPr>
          <w:p w14:paraId="43D0D721" w14:textId="4E0346C1" w:rsidR="003E519D" w:rsidRPr="00DF491D" w:rsidRDefault="007E5EFC" w:rsidP="003E519D">
            <w:pPr>
              <w:spacing w:line="200" w:lineRule="exact"/>
              <w:jc w:val="center"/>
              <w:rPr>
                <w:rFonts w:ascii="ＭＳ ゴシック" w:eastAsia="ＭＳ ゴシック" w:hAnsi="ＭＳ ゴシック" w:cs="Times New Roman"/>
                <w:b/>
                <w:bCs/>
                <w:sz w:val="22"/>
                <w:szCs w:val="17"/>
              </w:rPr>
            </w:pPr>
            <w:r w:rsidRPr="00DF491D">
              <w:rPr>
                <w:rFonts w:ascii="ＭＳ ゴシック" w:eastAsia="ＭＳ ゴシック" w:hAnsi="ＭＳ ゴシック" w:hint="eastAsia"/>
                <w:b/>
                <w:bCs/>
                <w:sz w:val="22"/>
                <w:szCs w:val="17"/>
              </w:rPr>
              <w:t>10年間（Ｈ27～Ｒ６）</w:t>
            </w:r>
            <w:r w:rsidR="003E519D" w:rsidRPr="00DF491D">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3DD9E8ED" w14:textId="0E9DA605" w:rsidR="003E519D" w:rsidRPr="00DF491D" w:rsidRDefault="003E519D" w:rsidP="003E519D">
            <w:pPr>
              <w:spacing w:line="200" w:lineRule="exact"/>
              <w:jc w:val="center"/>
              <w:rPr>
                <w:rFonts w:ascii="ＭＳ ゴシック" w:eastAsia="ＭＳ ゴシック" w:hAnsi="ＭＳ ゴシック" w:cs="Times New Roman"/>
                <w:b/>
                <w:bCs/>
                <w:sz w:val="22"/>
                <w:szCs w:val="17"/>
              </w:rPr>
            </w:pPr>
            <w:r w:rsidRPr="00DF491D">
              <w:rPr>
                <w:rFonts w:ascii="ＭＳ ゴシック" w:eastAsia="ＭＳ ゴシック" w:hAnsi="ＭＳ ゴシック" w:hint="eastAsia"/>
                <w:b/>
                <w:bCs/>
                <w:sz w:val="22"/>
                <w:szCs w:val="17"/>
              </w:rPr>
              <w:t>令和７～８年度</w:t>
            </w:r>
            <w:r w:rsidR="006E16D8" w:rsidRPr="00DF491D">
              <w:rPr>
                <w:rFonts w:ascii="ＭＳ ゴシック" w:eastAsia="ＭＳ ゴシック" w:hAnsi="ＭＳ ゴシック" w:hint="eastAsia"/>
                <w:b/>
                <w:bCs/>
                <w:sz w:val="22"/>
                <w:szCs w:val="17"/>
              </w:rPr>
              <w:t>の取組</w:t>
            </w:r>
          </w:p>
        </w:tc>
      </w:tr>
      <w:tr w:rsidR="00B376F4" w:rsidRPr="00C11D3A" w14:paraId="3FAB9CE3" w14:textId="77777777" w:rsidTr="00C20D41">
        <w:trPr>
          <w:trHeight w:val="2324"/>
          <w:jc w:val="center"/>
        </w:trPr>
        <w:tc>
          <w:tcPr>
            <w:tcW w:w="4747" w:type="dxa"/>
            <w:gridSpan w:val="3"/>
            <w:tcBorders>
              <w:left w:val="single" w:sz="4" w:space="0" w:color="auto"/>
              <w:bottom w:val="single" w:sz="4" w:space="0" w:color="auto"/>
              <w:right w:val="single" w:sz="4" w:space="0" w:color="auto"/>
            </w:tcBorders>
            <w:hideMark/>
          </w:tcPr>
          <w:p w14:paraId="3134E244" w14:textId="529A8680" w:rsidR="00B376F4" w:rsidRPr="00DF491D"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市町村</w:t>
            </w:r>
            <w:r w:rsidR="00CE2FCA" w:rsidRPr="00DF491D">
              <w:rPr>
                <w:rFonts w:ascii="ＭＳ 明朝" w:eastAsia="ＭＳ 明朝" w:hAnsi="ＭＳ 明朝" w:cs="Times New Roman" w:hint="eastAsia"/>
                <w:sz w:val="18"/>
                <w:szCs w:val="18"/>
              </w:rPr>
              <w:t>に対して、</w:t>
            </w:r>
            <w:r w:rsidRPr="00DF491D">
              <w:rPr>
                <w:rFonts w:ascii="ＭＳ 明朝" w:eastAsia="ＭＳ 明朝" w:hAnsi="ＭＳ 明朝" w:cs="Times New Roman" w:hint="eastAsia"/>
                <w:sz w:val="18"/>
                <w:szCs w:val="18"/>
              </w:rPr>
              <w:t>事例紹介</w:t>
            </w:r>
            <w:r w:rsidR="00CE2FCA" w:rsidRPr="00DF491D">
              <w:rPr>
                <w:rFonts w:ascii="ＭＳ 明朝" w:eastAsia="ＭＳ 明朝" w:hAnsi="ＭＳ 明朝" w:cs="Times New Roman" w:hint="eastAsia"/>
                <w:sz w:val="18"/>
                <w:szCs w:val="18"/>
              </w:rPr>
              <w:t>やデータ提供など各種ハザードマップの作成を支援するとともに、各種ハザードマップを活用した避難訓練の実施を働きかけた。</w:t>
            </w:r>
          </w:p>
          <w:p w14:paraId="54D9237E" w14:textId="6178B591" w:rsidR="00B376F4" w:rsidRPr="00DF491D" w:rsidRDefault="00CE2FCA" w:rsidP="00B376F4">
            <w:pPr>
              <w:numPr>
                <w:ilvl w:val="0"/>
                <w:numId w:val="10"/>
              </w:numPr>
              <w:spacing w:line="200" w:lineRule="exact"/>
              <w:ind w:left="240" w:hanging="150"/>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令和２年８月に公表した高潮浸水想定区域図を基に、わかりやすい高潮ハザードマップを作成できるよう関係市町村の支援を行った。</w:t>
            </w:r>
          </w:p>
          <w:p w14:paraId="29337BFB" w14:textId="635F6473" w:rsidR="00B376F4" w:rsidRPr="00DF491D" w:rsidRDefault="00CE2FCA" w:rsidP="00B376F4">
            <w:pPr>
              <w:numPr>
                <w:ilvl w:val="0"/>
                <w:numId w:val="10"/>
              </w:numPr>
              <w:spacing w:line="200" w:lineRule="exact"/>
              <w:ind w:left="240" w:hanging="150"/>
              <w:jc w:val="left"/>
              <w:rPr>
                <w:rFonts w:ascii="ＭＳ 明朝" w:eastAsia="ＭＳ 明朝" w:hAnsi="ＭＳ 明朝" w:cs="Times New Roman"/>
                <w:sz w:val="18"/>
                <w:szCs w:val="17"/>
              </w:rPr>
            </w:pPr>
            <w:r w:rsidRPr="00DF491D">
              <w:rPr>
                <w:rFonts w:ascii="ＭＳ 明朝" w:eastAsia="ＭＳ 明朝" w:hAnsi="ＭＳ 明朝" w:cs="Times New Roman" w:hint="eastAsia"/>
                <w:sz w:val="18"/>
                <w:szCs w:val="18"/>
              </w:rPr>
              <w:t>様々な啓発ツール（防災講演、SNS、ホームページ等）を用い、継続的にハザードマップの有効性を伝え、府民の防災意識向上や住宅の耐震化意欲等の向上につながるよう働きかけた。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16F5E4" w14:textId="294DD8EC" w:rsidR="00A3613C" w:rsidRPr="00DF491D" w:rsidRDefault="00A3613C" w:rsidP="00A3613C">
            <w:pPr>
              <w:numPr>
                <w:ilvl w:val="0"/>
                <w:numId w:val="10"/>
              </w:numPr>
              <w:spacing w:line="200" w:lineRule="exact"/>
              <w:ind w:left="240" w:hanging="150"/>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市町村にハザードマップ更新時の留意点などを説明し、あらゆる主体に分かりやすいハザードマップの作成や、各種ハザードマップを活用した避難訓練の実施を働きかける。</w:t>
            </w:r>
          </w:p>
          <w:p w14:paraId="43E3F5C8" w14:textId="74175F6B" w:rsidR="00A3613C" w:rsidRPr="00DF491D" w:rsidRDefault="00A3613C" w:rsidP="00A3613C">
            <w:pPr>
              <w:numPr>
                <w:ilvl w:val="0"/>
                <w:numId w:val="10"/>
              </w:numPr>
              <w:spacing w:line="200" w:lineRule="exact"/>
              <w:ind w:left="240" w:hanging="150"/>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市町村にハザードマップを活用した府民の防災意識向上や住宅の耐震化意欲等の向上を図る防災イベント等の実施を働きかける。</w:t>
            </w:r>
          </w:p>
          <w:p w14:paraId="3FB47B4A" w14:textId="054C0C72" w:rsidR="00A3613C" w:rsidRPr="00DF491D" w:rsidRDefault="00A3613C" w:rsidP="00A3613C">
            <w:pPr>
              <w:numPr>
                <w:ilvl w:val="0"/>
                <w:numId w:val="10"/>
              </w:numPr>
              <w:spacing w:line="200" w:lineRule="exact"/>
              <w:ind w:left="240" w:hanging="150"/>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現在公表している液状化可能性マップを地震被害想定の見直しに合わせて、更新する。</w:t>
            </w:r>
          </w:p>
          <w:p w14:paraId="67CD07A8" w14:textId="75DCB2BA" w:rsidR="00B376F4" w:rsidRPr="00DF491D" w:rsidRDefault="00A3613C" w:rsidP="00A3613C">
            <w:pPr>
              <w:spacing w:line="200" w:lineRule="exact"/>
              <w:ind w:leftChars="10" w:left="161" w:hangingChars="78" w:hanging="140"/>
              <w:rPr>
                <w:rFonts w:ascii="游明朝" w:eastAsia="游明朝" w:hAnsi="游明朝" w:cs="Times New Roman"/>
                <w:sz w:val="18"/>
                <w:szCs w:val="16"/>
              </w:rPr>
            </w:pPr>
            <w:r w:rsidRPr="00DF491D">
              <w:rPr>
                <w:rFonts w:ascii="游明朝" w:eastAsia="游明朝" w:hAnsi="游明朝" w:cs="Times New Roman" w:hint="eastAsia"/>
                <w:sz w:val="18"/>
                <w:szCs w:val="18"/>
              </w:rPr>
              <w:t>・</w:t>
            </w:r>
            <w:r w:rsidRPr="00DF491D">
              <w:rPr>
                <w:rFonts w:ascii="ＭＳ 明朝" w:eastAsia="ＭＳ 明朝" w:hAnsi="ＭＳ 明朝" w:cs="Times New Roman" w:hint="eastAsia"/>
                <w:sz w:val="18"/>
                <w:szCs w:val="18"/>
              </w:rPr>
              <w:t>地震発生時に、液状化による建物被害を軽減するため、市町村に液状化ハザードマップを作成するよう働きかける。</w:t>
            </w:r>
          </w:p>
        </w:tc>
      </w:tr>
    </w:tbl>
    <w:p w14:paraId="33A86AD2" w14:textId="77777777" w:rsidR="00F926C9" w:rsidRDefault="00F926C9"/>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759809E0"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10B85E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21C5AC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D2CA0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9C3B3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228A73B" w14:textId="77777777" w:rsidTr="00C20D41">
        <w:trPr>
          <w:trHeight w:val="680"/>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4BFBF9C" w14:textId="77777777" w:rsidR="00B376F4" w:rsidRPr="00DF491D" w:rsidRDefault="00B376F4" w:rsidP="00C20D41">
            <w:pPr>
              <w:spacing w:line="200" w:lineRule="exact"/>
              <w:jc w:val="center"/>
              <w:rPr>
                <w:rFonts w:ascii="ＭＳ ゴシック" w:eastAsia="ＭＳ ゴシック" w:hAnsi="ＭＳ ゴシック"/>
                <w:b/>
                <w:sz w:val="18"/>
                <w:szCs w:val="18"/>
              </w:rPr>
            </w:pPr>
            <w:r w:rsidRPr="00DF491D">
              <w:rPr>
                <w:rFonts w:ascii="ＭＳ ゴシック" w:eastAsia="ＭＳ ゴシック" w:hAnsi="ＭＳ ゴシック" w:hint="eastAsia"/>
                <w:b/>
                <w:sz w:val="18"/>
                <w:szCs w:val="18"/>
              </w:rPr>
              <w:t>18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B26B531" w14:textId="77777777" w:rsidR="00B376F4" w:rsidRPr="00DF491D" w:rsidRDefault="00B376F4" w:rsidP="00C20D41">
            <w:pPr>
              <w:spacing w:line="200" w:lineRule="exact"/>
              <w:jc w:val="center"/>
              <w:rPr>
                <w:rFonts w:ascii="ＭＳ ゴシック" w:eastAsia="ＭＳ ゴシック" w:hAnsi="ＭＳ ゴシック" w:cs="Meiryo UI"/>
                <w:b/>
                <w:bCs/>
                <w:sz w:val="18"/>
                <w:szCs w:val="19"/>
              </w:rPr>
            </w:pPr>
            <w:r w:rsidRPr="00DF491D">
              <w:rPr>
                <w:rFonts w:ascii="ＭＳ ゴシック" w:eastAsia="ＭＳ ゴシック" w:hAnsi="ＭＳ ゴシック" w:cs="Meiryo UI" w:hint="eastAsia"/>
                <w:b/>
                <w:bCs/>
                <w:sz w:val="18"/>
                <w:szCs w:val="19"/>
              </w:rPr>
              <w:t>堤外地の事業所の津波避難対策の促進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701D366" w14:textId="77777777" w:rsidR="00B376F4" w:rsidRPr="00DF491D"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DF491D">
              <w:rPr>
                <w:rFonts w:asciiTheme="minorEastAsia" w:hAnsiTheme="minorEastAsia" w:hint="eastAsia"/>
                <w:sz w:val="18"/>
                <w:szCs w:val="18"/>
              </w:rPr>
              <w:t>津波発生時に、堤外地</w:t>
            </w:r>
            <w:r w:rsidRPr="00DF491D">
              <w:rPr>
                <w:rFonts w:asciiTheme="minorEastAsia" w:hAnsiTheme="minorEastAsia" w:hint="eastAsia"/>
                <w:sz w:val="18"/>
                <w:szCs w:val="18"/>
                <w:vertAlign w:val="superscript"/>
              </w:rPr>
              <w:t>(注)</w:t>
            </w:r>
            <w:r w:rsidRPr="00DF491D">
              <w:rPr>
                <w:rFonts w:asciiTheme="minorEastAsia" w:hAnsiTheme="minorEastAsia" w:hint="eastAsia"/>
                <w:sz w:val="18"/>
                <w:szCs w:val="18"/>
              </w:rPr>
              <w:t>にある事業所関係者が迅速に避難できるよう、津波により浸水が想定される事業所等に対し、津波避難計画の作成や避難訓練の実施を働きかける。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6C17A52D" w14:textId="43CE2F24" w:rsidR="00B376F4" w:rsidRPr="00DF491D" w:rsidRDefault="00A3613C" w:rsidP="00C20D41">
            <w:pPr>
              <w:spacing w:line="200" w:lineRule="exact"/>
              <w:jc w:val="center"/>
              <w:rPr>
                <w:rFonts w:asciiTheme="minorEastAsia" w:hAnsiTheme="minorEastAsia"/>
                <w:bCs/>
                <w:sz w:val="16"/>
                <w:szCs w:val="17"/>
              </w:rPr>
            </w:pPr>
            <w:r w:rsidRPr="00DF491D">
              <w:rPr>
                <w:rFonts w:asciiTheme="minorEastAsia" w:hAnsiTheme="minorEastAsia" w:hint="eastAsia"/>
                <w:bCs/>
                <w:sz w:val="18"/>
                <w:szCs w:val="17"/>
              </w:rPr>
              <w:t>大阪港湾局</w:t>
            </w:r>
          </w:p>
        </w:tc>
      </w:tr>
      <w:tr w:rsidR="003E519D" w:rsidRPr="00C11D3A" w14:paraId="693F0AD8"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CA47440" w14:textId="11E1A90F" w:rsidR="003E519D" w:rsidRPr="00DF491D" w:rsidRDefault="007E5EFC" w:rsidP="003E519D">
            <w:pPr>
              <w:spacing w:line="200" w:lineRule="exact"/>
              <w:jc w:val="center"/>
              <w:rPr>
                <w:rFonts w:ascii="ＭＳ ゴシック" w:eastAsia="ＭＳ ゴシック" w:hAnsi="ＭＳ ゴシック"/>
                <w:b/>
                <w:bCs/>
                <w:sz w:val="22"/>
                <w:szCs w:val="17"/>
              </w:rPr>
            </w:pPr>
            <w:r w:rsidRPr="00DF491D">
              <w:rPr>
                <w:rFonts w:ascii="ＭＳ ゴシック" w:eastAsia="ＭＳ ゴシック" w:hAnsi="ＭＳ ゴシック" w:hint="eastAsia"/>
                <w:b/>
                <w:bCs/>
                <w:sz w:val="22"/>
                <w:szCs w:val="17"/>
              </w:rPr>
              <w:t>10年間（Ｈ27～Ｒ６）</w:t>
            </w:r>
            <w:r w:rsidR="003E519D" w:rsidRPr="00DF491D">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C0C91B7" w14:textId="2653A10E" w:rsidR="003E519D" w:rsidRPr="00DF491D" w:rsidRDefault="003E519D" w:rsidP="003E519D">
            <w:pPr>
              <w:spacing w:line="200" w:lineRule="exact"/>
              <w:jc w:val="center"/>
              <w:rPr>
                <w:rFonts w:ascii="ＭＳ ゴシック" w:eastAsia="ＭＳ ゴシック" w:hAnsi="ＭＳ ゴシック"/>
                <w:b/>
                <w:bCs/>
                <w:sz w:val="22"/>
                <w:szCs w:val="17"/>
              </w:rPr>
            </w:pPr>
            <w:r w:rsidRPr="00DF491D">
              <w:rPr>
                <w:rFonts w:ascii="ＭＳ ゴシック" w:eastAsia="ＭＳ ゴシック" w:hAnsi="ＭＳ ゴシック" w:hint="eastAsia"/>
                <w:b/>
                <w:bCs/>
                <w:sz w:val="22"/>
                <w:szCs w:val="17"/>
              </w:rPr>
              <w:t>令和７～８年度</w:t>
            </w:r>
            <w:r w:rsidR="006E16D8" w:rsidRPr="00DF491D">
              <w:rPr>
                <w:rFonts w:ascii="ＭＳ ゴシック" w:eastAsia="ＭＳ ゴシック" w:hAnsi="ＭＳ ゴシック" w:hint="eastAsia"/>
                <w:b/>
                <w:bCs/>
                <w:sz w:val="22"/>
                <w:szCs w:val="17"/>
              </w:rPr>
              <w:t>の取組</w:t>
            </w:r>
          </w:p>
        </w:tc>
      </w:tr>
      <w:tr w:rsidR="00B376F4" w:rsidRPr="00C11D3A" w14:paraId="02B06BE0" w14:textId="77777777" w:rsidTr="00C20D41">
        <w:trPr>
          <w:trHeight w:val="480"/>
          <w:jc w:val="center"/>
        </w:trPr>
        <w:tc>
          <w:tcPr>
            <w:tcW w:w="4747" w:type="dxa"/>
            <w:gridSpan w:val="3"/>
            <w:tcBorders>
              <w:left w:val="single" w:sz="4" w:space="0" w:color="auto"/>
              <w:bottom w:val="single" w:sz="4" w:space="0" w:color="auto"/>
              <w:right w:val="single" w:sz="4" w:space="0" w:color="auto"/>
            </w:tcBorders>
            <w:hideMark/>
          </w:tcPr>
          <w:p w14:paraId="56E93F78" w14:textId="2FB88DF7" w:rsidR="00A3613C" w:rsidRPr="00DF491D" w:rsidRDefault="00A3613C" w:rsidP="00A3613C">
            <w:pPr>
              <w:numPr>
                <w:ilvl w:val="0"/>
                <w:numId w:val="10"/>
              </w:numPr>
              <w:spacing w:line="200" w:lineRule="exact"/>
              <w:ind w:left="240" w:hanging="150"/>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「津波避難計画策定ガイドライン」（</w:t>
            </w:r>
            <w:r w:rsidR="007E5EFC" w:rsidRPr="00DF491D">
              <w:rPr>
                <w:rFonts w:ascii="ＭＳ 明朝" w:eastAsia="ＭＳ 明朝" w:hAnsi="ＭＳ 明朝" w:cs="Times New Roman" w:hint="eastAsia"/>
                <w:sz w:val="18"/>
                <w:szCs w:val="18"/>
              </w:rPr>
              <w:t>Ｈ</w:t>
            </w:r>
            <w:r w:rsidRPr="00DF491D">
              <w:rPr>
                <w:rFonts w:ascii="ＭＳ 明朝" w:eastAsia="ＭＳ 明朝" w:hAnsi="ＭＳ 明朝" w:cs="Times New Roman" w:hint="eastAsia"/>
                <w:sz w:val="18"/>
                <w:szCs w:val="18"/>
              </w:rPr>
              <w:t>26年度策定）を府</w:t>
            </w:r>
            <w:r w:rsidR="007E5EFC" w:rsidRPr="00DF491D">
              <w:rPr>
                <w:rFonts w:ascii="ＭＳ 明朝" w:eastAsia="ＭＳ 明朝" w:hAnsi="ＭＳ 明朝" w:cs="Times New Roman" w:hint="eastAsia"/>
                <w:sz w:val="18"/>
                <w:szCs w:val="18"/>
              </w:rPr>
              <w:t>Ｈ</w:t>
            </w:r>
            <w:r w:rsidRPr="00DF491D">
              <w:rPr>
                <w:rFonts w:ascii="ＭＳ 明朝" w:eastAsia="ＭＳ 明朝" w:hAnsi="ＭＳ 明朝" w:cs="Times New Roman" w:hint="eastAsia"/>
                <w:sz w:val="18"/>
                <w:szCs w:val="18"/>
              </w:rPr>
              <w:t>Pで公表するとともに、港湾広報誌等に掲載し、堤外地事業所に周知。</w:t>
            </w:r>
          </w:p>
          <w:p w14:paraId="4D34B210" w14:textId="4B13F2FB" w:rsidR="00A3613C" w:rsidRPr="00DF491D" w:rsidRDefault="00A3613C" w:rsidP="00A3613C">
            <w:pPr>
              <w:numPr>
                <w:ilvl w:val="0"/>
                <w:numId w:val="10"/>
              </w:numPr>
              <w:spacing w:line="200" w:lineRule="exact"/>
              <w:ind w:left="240" w:hanging="150"/>
              <w:jc w:val="left"/>
              <w:rPr>
                <w:rFonts w:ascii="ＭＳ 明朝" w:eastAsia="ＭＳ 明朝" w:hAnsi="ＭＳ 明朝" w:cs="Times New Roman"/>
                <w:sz w:val="18"/>
                <w:szCs w:val="18"/>
              </w:rPr>
            </w:pPr>
            <w:r w:rsidRPr="00DF491D">
              <w:rPr>
                <w:rFonts w:ascii="ＭＳ 明朝" w:eastAsia="ＭＳ 明朝" w:hAnsi="ＭＳ 明朝" w:cs="Times New Roman" w:hint="eastAsia"/>
                <w:sz w:val="18"/>
                <w:szCs w:val="18"/>
              </w:rPr>
              <w:t>346事業所が津波避難計画を策定（</w:t>
            </w:r>
            <w:r w:rsidR="007E5EFC" w:rsidRPr="00DF491D">
              <w:rPr>
                <w:rFonts w:ascii="ＭＳ 明朝" w:eastAsia="ＭＳ 明朝" w:hAnsi="ＭＳ 明朝" w:cs="Times New Roman" w:hint="eastAsia"/>
                <w:sz w:val="18"/>
                <w:szCs w:val="18"/>
              </w:rPr>
              <w:t>Ｈ</w:t>
            </w:r>
            <w:r w:rsidRPr="00DF491D">
              <w:rPr>
                <w:rFonts w:ascii="ＭＳ 明朝" w:eastAsia="ＭＳ 明朝" w:hAnsi="ＭＳ 明朝" w:cs="Times New Roman" w:hint="eastAsia"/>
                <w:sz w:val="18"/>
                <w:szCs w:val="18"/>
              </w:rPr>
              <w:t>28年度）。</w:t>
            </w:r>
          </w:p>
          <w:p w14:paraId="328FF9DB" w14:textId="0FA14389" w:rsidR="00A3613C" w:rsidRPr="00DF491D" w:rsidRDefault="00A3613C" w:rsidP="00A3613C">
            <w:pPr>
              <w:numPr>
                <w:ilvl w:val="0"/>
                <w:numId w:val="10"/>
              </w:numPr>
              <w:spacing w:line="200" w:lineRule="exact"/>
              <w:ind w:left="240" w:hanging="150"/>
              <w:jc w:val="left"/>
              <w:rPr>
                <w:rFonts w:ascii="ＭＳ 明朝" w:eastAsia="ＭＳ 明朝" w:hAnsi="ＭＳ 明朝"/>
                <w:sz w:val="18"/>
                <w:szCs w:val="17"/>
              </w:rPr>
            </w:pPr>
            <w:r w:rsidRPr="00DF491D">
              <w:rPr>
                <w:rFonts w:ascii="ＭＳ 明朝" w:eastAsia="ＭＳ 明朝" w:hAnsi="ＭＳ 明朝" w:cs="Times New Roman" w:hint="eastAsia"/>
                <w:sz w:val="18"/>
                <w:szCs w:val="18"/>
              </w:rPr>
              <w:t>事業所に対し計画に基づく訓練の実施、沿岸市町に対し堤外地を含んだ総合防災訓練の実施を働きかけ、高石市及び岸和田市において訓練を実施（</w:t>
            </w:r>
            <w:r w:rsidR="00E61B4A" w:rsidRPr="00DF491D">
              <w:rPr>
                <w:rFonts w:ascii="ＭＳ 明朝" w:eastAsia="ＭＳ 明朝" w:hAnsi="ＭＳ 明朝" w:cs="Times New Roman" w:hint="eastAsia"/>
                <w:sz w:val="18"/>
                <w:szCs w:val="18"/>
              </w:rPr>
              <w:t>Ｒ</w:t>
            </w:r>
            <w:r w:rsidR="00D92DD1" w:rsidRPr="00DF491D">
              <w:rPr>
                <w:rFonts w:ascii="ＭＳ 明朝" w:eastAsia="ＭＳ 明朝" w:hAnsi="ＭＳ 明朝" w:cs="Times New Roman" w:hint="eastAsia"/>
                <w:sz w:val="18"/>
                <w:szCs w:val="18"/>
              </w:rPr>
              <w:t>１</w:t>
            </w:r>
            <w:r w:rsidRPr="00DF491D">
              <w:rPr>
                <w:rFonts w:ascii="ＭＳ 明朝" w:eastAsia="ＭＳ 明朝" w:hAnsi="ＭＳ 明朝" w:cs="Times New Roman" w:hint="eastAsia"/>
                <w:sz w:val="18"/>
                <w:szCs w:val="18"/>
              </w:rPr>
              <w:t>年度～）。</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7103EC" w14:textId="437EC6EE" w:rsidR="00B376F4" w:rsidRPr="00DF491D"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DF491D">
              <w:rPr>
                <w:rFonts w:asciiTheme="minorEastAsia" w:hAnsiTheme="minorEastAsia" w:hint="eastAsia"/>
                <w:sz w:val="18"/>
                <w:szCs w:val="18"/>
              </w:rPr>
              <w:t>津波避難計画に基づく訓練の実施</w:t>
            </w:r>
            <w:r w:rsidR="00A3613C" w:rsidRPr="00DF491D">
              <w:rPr>
                <w:rFonts w:asciiTheme="minorEastAsia" w:hAnsiTheme="minorEastAsia" w:hint="eastAsia"/>
                <w:sz w:val="18"/>
                <w:szCs w:val="18"/>
              </w:rPr>
              <w:t>等</w:t>
            </w:r>
            <w:r w:rsidRPr="00DF491D">
              <w:rPr>
                <w:rFonts w:asciiTheme="minorEastAsia" w:hAnsiTheme="minorEastAsia" w:hint="eastAsia"/>
                <w:sz w:val="18"/>
                <w:szCs w:val="18"/>
              </w:rPr>
              <w:t>を働きかける。</w:t>
            </w:r>
          </w:p>
        </w:tc>
      </w:tr>
    </w:tbl>
    <w:p w14:paraId="45271C82" w14:textId="77777777" w:rsidR="00B376F4" w:rsidRPr="0046540F" w:rsidRDefault="00B376F4" w:rsidP="00B376F4">
      <w:pPr>
        <w:spacing w:line="100" w:lineRule="exact"/>
        <w:ind w:left="482" w:hangingChars="200" w:hanging="482"/>
        <w:rPr>
          <w:rFonts w:ascii="ＭＳ ゴシック" w:eastAsia="ＭＳ ゴシック" w:hAnsi="ＭＳ ゴシック"/>
          <w:b/>
          <w:sz w:val="24"/>
          <w:szCs w:val="24"/>
        </w:rPr>
      </w:pPr>
    </w:p>
    <w:p w14:paraId="087D808C" w14:textId="77777777" w:rsidR="00B376F4" w:rsidRPr="00C11D3A" w:rsidRDefault="00B376F4" w:rsidP="00B376F4">
      <w:pPr>
        <w:spacing w:line="200" w:lineRule="exact"/>
        <w:ind w:left="482" w:hangingChars="200" w:hanging="482"/>
        <w:rPr>
          <w:rFonts w:asciiTheme="minorEastAsia" w:hAnsiTheme="minorEastAsia"/>
          <w:sz w:val="16"/>
          <w:szCs w:val="18"/>
        </w:rPr>
      </w:pPr>
      <w:r w:rsidRPr="00C11D3A">
        <w:rPr>
          <w:rFonts w:ascii="ＭＳ ゴシック" w:eastAsia="ＭＳ ゴシック" w:hAnsi="ＭＳ ゴシック" w:hint="eastAsia"/>
          <w:b/>
          <w:sz w:val="24"/>
          <w:szCs w:val="24"/>
        </w:rPr>
        <w:t xml:space="preserve">　　</w:t>
      </w:r>
      <w:r w:rsidRPr="00C11D3A">
        <w:rPr>
          <w:rFonts w:asciiTheme="minorEastAsia" w:hAnsiTheme="minorEastAsia" w:hint="eastAsia"/>
          <w:sz w:val="16"/>
          <w:szCs w:val="18"/>
        </w:rPr>
        <w:t>注）堤外地：防潮堤よりも海側の土地のこと</w:t>
      </w:r>
    </w:p>
    <w:p w14:paraId="51B932C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7D86E1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8DD034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1D3D3F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76CF3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F95FA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E7E3137" w14:textId="77777777" w:rsidTr="00C20D41">
        <w:trPr>
          <w:trHeight w:val="85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504B7C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10A5EE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沿岸漁村地域における防災対策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5E86E95" w14:textId="77777777" w:rsidR="00B376F4" w:rsidRPr="00DF491D"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DF491D">
              <w:rPr>
                <w:rFonts w:ascii="ＭＳ 明朝" w:eastAsia="ＭＳ 明朝" w:hAnsi="ＭＳ 明朝" w:hint="eastAsia"/>
                <w:sz w:val="18"/>
                <w:szCs w:val="18"/>
              </w:rPr>
              <w:t>地震発生時に、沿岸漁村地域における人的被害や火災被害を軽減するため、集中取組期間中に、住民が広域避難を行うための一時避難地となる広場等や耐震性防火水槽を整備するとともに、一時避難地を活用した避難訓練の実施を継続して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0E724DE" w14:textId="77777777" w:rsidR="00B376F4" w:rsidRPr="00F926C9" w:rsidRDefault="00B376F4" w:rsidP="00C20D41">
            <w:pPr>
              <w:spacing w:line="200" w:lineRule="exact"/>
              <w:jc w:val="center"/>
              <w:rPr>
                <w:rFonts w:asciiTheme="minorEastAsia" w:hAnsiTheme="minorEastAsia"/>
                <w:sz w:val="16"/>
                <w:szCs w:val="17"/>
              </w:rPr>
            </w:pPr>
            <w:r w:rsidRPr="00F926C9">
              <w:rPr>
                <w:rFonts w:asciiTheme="minorEastAsia" w:hAnsiTheme="minorEastAsia" w:hint="eastAsia"/>
                <w:sz w:val="18"/>
                <w:szCs w:val="17"/>
              </w:rPr>
              <w:t>環境農林水産部</w:t>
            </w:r>
          </w:p>
        </w:tc>
      </w:tr>
      <w:tr w:rsidR="003E519D" w:rsidRPr="00C11D3A" w14:paraId="170B8C9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A32D948" w14:textId="612F7FC5" w:rsidR="003E519D" w:rsidRPr="00DF491D" w:rsidRDefault="007E5EFC" w:rsidP="003E519D">
            <w:pPr>
              <w:spacing w:line="200" w:lineRule="exact"/>
              <w:jc w:val="center"/>
              <w:rPr>
                <w:rFonts w:ascii="ＭＳ ゴシック" w:eastAsia="ＭＳ ゴシック" w:hAnsi="ＭＳ ゴシック"/>
                <w:b/>
                <w:bCs/>
                <w:sz w:val="22"/>
                <w:szCs w:val="17"/>
              </w:rPr>
            </w:pPr>
            <w:r w:rsidRPr="00DF491D">
              <w:rPr>
                <w:rFonts w:ascii="ＭＳ ゴシック" w:eastAsia="ＭＳ ゴシック" w:hAnsi="ＭＳ ゴシック" w:hint="eastAsia"/>
                <w:b/>
                <w:bCs/>
                <w:sz w:val="22"/>
                <w:szCs w:val="17"/>
              </w:rPr>
              <w:t>10年間（Ｈ27～Ｒ６）</w:t>
            </w:r>
            <w:r w:rsidR="003E519D" w:rsidRPr="00DF491D">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BC671E0" w14:textId="1BDCEB1A" w:rsidR="003E519D" w:rsidRPr="00DF491D" w:rsidRDefault="003E519D" w:rsidP="003E519D">
            <w:pPr>
              <w:spacing w:line="200" w:lineRule="exact"/>
              <w:jc w:val="center"/>
              <w:rPr>
                <w:rFonts w:ascii="ＭＳ ゴシック" w:eastAsia="ＭＳ ゴシック" w:hAnsi="ＭＳ ゴシック"/>
                <w:b/>
                <w:bCs/>
                <w:sz w:val="22"/>
                <w:szCs w:val="17"/>
              </w:rPr>
            </w:pPr>
            <w:r w:rsidRPr="00DF491D">
              <w:rPr>
                <w:rFonts w:ascii="ＭＳ ゴシック" w:eastAsia="ＭＳ ゴシック" w:hAnsi="ＭＳ ゴシック" w:hint="eastAsia"/>
                <w:b/>
                <w:bCs/>
                <w:sz w:val="22"/>
                <w:szCs w:val="17"/>
              </w:rPr>
              <w:t>令和７～８年度</w:t>
            </w:r>
            <w:r w:rsidR="006E16D8" w:rsidRPr="00DF491D">
              <w:rPr>
                <w:rFonts w:ascii="ＭＳ ゴシック" w:eastAsia="ＭＳ ゴシック" w:hAnsi="ＭＳ ゴシック" w:hint="eastAsia"/>
                <w:b/>
                <w:bCs/>
                <w:sz w:val="22"/>
                <w:szCs w:val="17"/>
              </w:rPr>
              <w:t>の取組</w:t>
            </w:r>
          </w:p>
        </w:tc>
      </w:tr>
      <w:tr w:rsidR="00B376F4" w:rsidRPr="00C11D3A" w14:paraId="384BBA7A" w14:textId="77777777" w:rsidTr="00C20D41">
        <w:trPr>
          <w:trHeight w:val="857"/>
        </w:trPr>
        <w:tc>
          <w:tcPr>
            <w:tcW w:w="4747" w:type="dxa"/>
            <w:gridSpan w:val="3"/>
            <w:tcBorders>
              <w:left w:val="single" w:sz="4" w:space="0" w:color="auto"/>
              <w:bottom w:val="single" w:sz="4" w:space="0" w:color="auto"/>
              <w:right w:val="single" w:sz="4" w:space="0" w:color="auto"/>
            </w:tcBorders>
            <w:hideMark/>
          </w:tcPr>
          <w:p w14:paraId="311D847A"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一時避難地（耐震性防火水槽を含む）の整備を行った。</w:t>
            </w:r>
          </w:p>
          <w:p w14:paraId="54700D51"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一時避難地を活用した避難訓練等の実施を働きかけた。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BBC3D3"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一時避難地を活用した火災時や津波の伴わない地震時の避難訓練等の実施を働きかける。</w:t>
            </w:r>
          </w:p>
          <w:p w14:paraId="635468F7"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4C3D9FA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07D885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321BE00" w14:textId="77777777" w:rsidR="00B376F4" w:rsidRPr="00DF491D" w:rsidRDefault="00B376F4" w:rsidP="00C20D41">
            <w:pPr>
              <w:spacing w:line="200" w:lineRule="exact"/>
              <w:jc w:val="center"/>
              <w:rPr>
                <w:rFonts w:ascii="ＭＳ ゴシック" w:eastAsia="ＭＳ ゴシック" w:hAnsi="ＭＳ ゴシック"/>
                <w:b/>
                <w:bCs/>
                <w:sz w:val="18"/>
                <w:szCs w:val="18"/>
              </w:rPr>
            </w:pPr>
            <w:r w:rsidRPr="00DF491D">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82F005" w14:textId="77777777" w:rsidR="00B376F4" w:rsidRPr="00DF491D" w:rsidRDefault="00B376F4" w:rsidP="00C20D41">
            <w:pPr>
              <w:spacing w:line="200" w:lineRule="exact"/>
              <w:jc w:val="center"/>
              <w:rPr>
                <w:rFonts w:ascii="ＭＳ ゴシック" w:eastAsia="ＭＳ ゴシック" w:hAnsi="ＭＳ ゴシック"/>
                <w:b/>
                <w:bCs/>
                <w:sz w:val="22"/>
                <w:szCs w:val="18"/>
              </w:rPr>
            </w:pPr>
            <w:r w:rsidRPr="00DF491D">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3EF0EA" w14:textId="77777777" w:rsidR="00B376F4" w:rsidRPr="00DF491D" w:rsidRDefault="00B376F4" w:rsidP="00C20D41">
            <w:pPr>
              <w:spacing w:line="200" w:lineRule="exact"/>
              <w:jc w:val="center"/>
              <w:rPr>
                <w:rFonts w:ascii="ＭＳ ゴシック" w:eastAsia="ＭＳ ゴシック" w:hAnsi="ＭＳ ゴシック"/>
                <w:b/>
                <w:bCs/>
                <w:sz w:val="22"/>
                <w:szCs w:val="18"/>
              </w:rPr>
            </w:pPr>
            <w:r w:rsidRPr="00DF491D">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AD4004" w14:textId="77777777" w:rsidR="00B376F4" w:rsidRPr="00DF491D" w:rsidRDefault="00B376F4" w:rsidP="00C20D41">
            <w:pPr>
              <w:spacing w:line="200" w:lineRule="exact"/>
              <w:jc w:val="center"/>
              <w:rPr>
                <w:rFonts w:ascii="ＭＳ ゴシック" w:eastAsia="ＭＳ ゴシック" w:hAnsi="ＭＳ ゴシック"/>
                <w:b/>
                <w:bCs/>
                <w:sz w:val="22"/>
                <w:szCs w:val="18"/>
              </w:rPr>
            </w:pPr>
            <w:r w:rsidRPr="00DF491D">
              <w:rPr>
                <w:rFonts w:ascii="ＭＳ ゴシック" w:eastAsia="ＭＳ ゴシック" w:hAnsi="ＭＳ ゴシック" w:hint="eastAsia"/>
                <w:b/>
                <w:bCs/>
                <w:sz w:val="22"/>
                <w:szCs w:val="18"/>
              </w:rPr>
              <w:t>担当部局</w:t>
            </w:r>
          </w:p>
        </w:tc>
      </w:tr>
      <w:tr w:rsidR="00B376F4" w:rsidRPr="00C11D3A" w14:paraId="21B21F97" w14:textId="77777777" w:rsidTr="00C20D41">
        <w:trPr>
          <w:trHeight w:val="124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AE50006" w14:textId="77777777" w:rsidR="00B376F4" w:rsidRPr="00DF491D" w:rsidRDefault="00B376F4" w:rsidP="00C20D41">
            <w:pPr>
              <w:spacing w:line="200" w:lineRule="exact"/>
              <w:jc w:val="center"/>
              <w:rPr>
                <w:rFonts w:ascii="ＭＳ ゴシック" w:eastAsia="ＭＳ ゴシック" w:hAnsi="ＭＳ ゴシック"/>
                <w:b/>
                <w:sz w:val="18"/>
                <w:szCs w:val="18"/>
              </w:rPr>
            </w:pPr>
            <w:r w:rsidRPr="00DF491D">
              <w:rPr>
                <w:rFonts w:ascii="ＭＳ ゴシック" w:eastAsia="ＭＳ ゴシック" w:hAnsi="ＭＳ ゴシック" w:hint="eastAsia"/>
                <w:b/>
                <w:sz w:val="18"/>
                <w:szCs w:val="18"/>
              </w:rPr>
              <w:t>20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E3EAE68" w14:textId="77777777" w:rsidR="00B376F4" w:rsidRPr="00DF491D" w:rsidRDefault="00B376F4" w:rsidP="00C20D41">
            <w:pPr>
              <w:spacing w:line="200" w:lineRule="exact"/>
              <w:jc w:val="center"/>
              <w:rPr>
                <w:rFonts w:ascii="ＭＳ ゴシック" w:eastAsia="ＭＳ ゴシック" w:hAnsi="ＭＳ ゴシック" w:cs="Meiryo UI"/>
                <w:b/>
                <w:bCs/>
                <w:sz w:val="18"/>
                <w:szCs w:val="19"/>
              </w:rPr>
            </w:pPr>
            <w:r w:rsidRPr="00DF491D">
              <w:rPr>
                <w:rFonts w:ascii="ＭＳ ゴシック" w:eastAsia="ＭＳ ゴシック" w:hAnsi="ＭＳ ゴシック" w:cs="Meiryo UI" w:hint="eastAsia"/>
                <w:b/>
                <w:bCs/>
                <w:sz w:val="18"/>
                <w:szCs w:val="19"/>
              </w:rPr>
              <w:t>船舶の津波対策の</w:t>
            </w:r>
          </w:p>
          <w:p w14:paraId="45B5CFE1" w14:textId="77777777" w:rsidR="00B376F4" w:rsidRPr="00DF491D" w:rsidRDefault="00B376F4" w:rsidP="00C20D41">
            <w:pPr>
              <w:spacing w:line="200" w:lineRule="exact"/>
              <w:jc w:val="center"/>
              <w:rPr>
                <w:rFonts w:ascii="ＭＳ ゴシック" w:eastAsia="ＭＳ ゴシック" w:hAnsi="ＭＳ ゴシック" w:cs="Meiryo UI"/>
                <w:b/>
                <w:bCs/>
                <w:sz w:val="18"/>
                <w:szCs w:val="19"/>
              </w:rPr>
            </w:pPr>
            <w:r w:rsidRPr="00DF491D">
              <w:rPr>
                <w:rFonts w:ascii="ＭＳ ゴシック" w:eastAsia="ＭＳ ゴシック" w:hAnsi="ＭＳ ゴシック" w:cs="Meiryo UI" w:hint="eastAsia"/>
                <w:b/>
                <w:bCs/>
                <w:sz w:val="18"/>
                <w:szCs w:val="19"/>
              </w:rPr>
              <w:t>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AF4CD91" w14:textId="77777777" w:rsidR="00B376F4" w:rsidRPr="00DF491D" w:rsidRDefault="00B376F4" w:rsidP="00B376F4">
            <w:pPr>
              <w:pStyle w:val="ac"/>
              <w:numPr>
                <w:ilvl w:val="0"/>
                <w:numId w:val="10"/>
              </w:numPr>
              <w:spacing w:line="200" w:lineRule="exact"/>
              <w:ind w:leftChars="0" w:left="235" w:hanging="145"/>
              <w:rPr>
                <w:rFonts w:asciiTheme="majorEastAsia" w:eastAsiaTheme="majorEastAsia" w:hAnsiTheme="majorEastAsia"/>
                <w:b/>
                <w:sz w:val="18"/>
                <w:szCs w:val="18"/>
              </w:rPr>
            </w:pPr>
            <w:r w:rsidRPr="00DF491D">
              <w:rPr>
                <w:rFonts w:ascii="ＭＳ 明朝" w:eastAsia="ＭＳ 明朝" w:hAnsi="ＭＳ 明朝" w:hint="eastAsia"/>
                <w:sz w:val="18"/>
                <w:szCs w:val="17"/>
              </w:rPr>
              <w:t>港内に停泊中の船舶等の津波被害の軽減を図るため、集中取組期間中に船舶の動揺シミュレーション</w:t>
            </w:r>
            <w:r w:rsidRPr="00DF491D">
              <w:rPr>
                <w:rFonts w:ascii="ＭＳ 明朝" w:eastAsia="ＭＳ 明朝" w:hAnsi="ＭＳ 明朝" w:hint="eastAsia"/>
                <w:sz w:val="18"/>
                <w:szCs w:val="17"/>
                <w:vertAlign w:val="superscript"/>
              </w:rPr>
              <w:t>(注)</w:t>
            </w:r>
            <w:r w:rsidRPr="00DF491D">
              <w:rPr>
                <w:rFonts w:ascii="ＭＳ 明朝" w:eastAsia="ＭＳ 明朝" w:hAnsi="ＭＳ 明朝" w:hint="eastAsia"/>
                <w:sz w:val="18"/>
                <w:szCs w:val="17"/>
              </w:rPr>
              <w:t>の結果等を踏まえ、船舶の港外避難や避難できなかった場合の係留強化の手順などを関係機関とともに検討することで、民間事業者に対しこれらをとりまとめた対応マニュアル策定を支援する。また、関係機関と連携した訓練に参画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4C7F23EB" w14:textId="77777777" w:rsidR="00B376F4" w:rsidRPr="00DF491D" w:rsidRDefault="00B376F4" w:rsidP="00C20D41">
            <w:pPr>
              <w:spacing w:line="200" w:lineRule="exact"/>
              <w:jc w:val="center"/>
              <w:rPr>
                <w:rFonts w:asciiTheme="minorEastAsia" w:hAnsiTheme="minorEastAsia"/>
                <w:sz w:val="18"/>
                <w:szCs w:val="17"/>
              </w:rPr>
            </w:pPr>
            <w:r w:rsidRPr="00DF491D">
              <w:rPr>
                <w:rFonts w:asciiTheme="minorEastAsia" w:hAnsiTheme="minorEastAsia" w:hint="eastAsia"/>
                <w:sz w:val="18"/>
                <w:szCs w:val="17"/>
              </w:rPr>
              <w:t>危機管理室</w:t>
            </w:r>
          </w:p>
          <w:p w14:paraId="4491CC1B" w14:textId="77777777" w:rsidR="00B376F4" w:rsidRPr="00DF491D" w:rsidRDefault="00B376F4" w:rsidP="00C20D41">
            <w:pPr>
              <w:spacing w:line="200" w:lineRule="exact"/>
              <w:jc w:val="center"/>
              <w:rPr>
                <w:rFonts w:asciiTheme="minorEastAsia" w:hAnsiTheme="minorEastAsia"/>
                <w:bCs/>
                <w:sz w:val="18"/>
                <w:szCs w:val="17"/>
              </w:rPr>
            </w:pPr>
          </w:p>
          <w:p w14:paraId="28500A91" w14:textId="369BAAD8" w:rsidR="00B376F4" w:rsidRPr="00DF491D" w:rsidRDefault="00A3613C" w:rsidP="00C20D41">
            <w:pPr>
              <w:spacing w:line="200" w:lineRule="exact"/>
              <w:jc w:val="center"/>
              <w:rPr>
                <w:rFonts w:ascii="ＭＳ 明朝" w:eastAsia="ＭＳ 明朝" w:hAnsi="ＭＳ 明朝"/>
                <w:sz w:val="16"/>
                <w:szCs w:val="17"/>
              </w:rPr>
            </w:pPr>
            <w:r w:rsidRPr="00DF491D">
              <w:rPr>
                <w:rFonts w:asciiTheme="minorEastAsia" w:hAnsiTheme="minorEastAsia" w:hint="eastAsia"/>
                <w:bCs/>
                <w:sz w:val="18"/>
                <w:szCs w:val="17"/>
              </w:rPr>
              <w:t>大阪港湾局</w:t>
            </w:r>
          </w:p>
        </w:tc>
      </w:tr>
      <w:tr w:rsidR="003E519D" w:rsidRPr="00C11D3A" w14:paraId="66D38E2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9729F33" w14:textId="663DC3B5" w:rsidR="003E519D" w:rsidRPr="00DF491D" w:rsidRDefault="007E5EFC" w:rsidP="003E519D">
            <w:pPr>
              <w:spacing w:line="200" w:lineRule="exact"/>
              <w:jc w:val="center"/>
              <w:rPr>
                <w:rFonts w:ascii="ＭＳ ゴシック" w:eastAsia="ＭＳ ゴシック" w:hAnsi="ＭＳ ゴシック"/>
                <w:b/>
                <w:bCs/>
                <w:sz w:val="22"/>
                <w:szCs w:val="17"/>
              </w:rPr>
            </w:pPr>
            <w:r w:rsidRPr="00DF491D">
              <w:rPr>
                <w:rFonts w:ascii="ＭＳ ゴシック" w:eastAsia="ＭＳ ゴシック" w:hAnsi="ＭＳ ゴシック" w:hint="eastAsia"/>
                <w:b/>
                <w:bCs/>
                <w:sz w:val="22"/>
                <w:szCs w:val="17"/>
              </w:rPr>
              <w:t>10年間（Ｈ27～Ｒ６）</w:t>
            </w:r>
            <w:r w:rsidR="003E519D" w:rsidRPr="00DF491D">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D523BF9" w14:textId="3547EF95" w:rsidR="003E519D" w:rsidRPr="00DF491D" w:rsidRDefault="003E519D" w:rsidP="003E519D">
            <w:pPr>
              <w:spacing w:line="200" w:lineRule="exact"/>
              <w:jc w:val="center"/>
              <w:rPr>
                <w:rFonts w:ascii="ＭＳ ゴシック" w:eastAsia="ＭＳ ゴシック" w:hAnsi="ＭＳ ゴシック"/>
                <w:b/>
                <w:bCs/>
                <w:sz w:val="22"/>
                <w:szCs w:val="17"/>
              </w:rPr>
            </w:pPr>
            <w:r w:rsidRPr="00DF491D">
              <w:rPr>
                <w:rFonts w:ascii="ＭＳ ゴシック" w:eastAsia="ＭＳ ゴシック" w:hAnsi="ＭＳ ゴシック" w:hint="eastAsia"/>
                <w:b/>
                <w:bCs/>
                <w:sz w:val="22"/>
                <w:szCs w:val="17"/>
              </w:rPr>
              <w:t>令和７～８年度</w:t>
            </w:r>
            <w:r w:rsidR="006E16D8" w:rsidRPr="00DF491D">
              <w:rPr>
                <w:rFonts w:ascii="ＭＳ ゴシック" w:eastAsia="ＭＳ ゴシック" w:hAnsi="ＭＳ ゴシック" w:hint="eastAsia"/>
                <w:b/>
                <w:bCs/>
                <w:sz w:val="22"/>
                <w:szCs w:val="17"/>
              </w:rPr>
              <w:t>の取組</w:t>
            </w:r>
          </w:p>
        </w:tc>
      </w:tr>
      <w:tr w:rsidR="00B376F4" w:rsidRPr="00C11D3A" w14:paraId="49A4AFD7" w14:textId="77777777" w:rsidTr="00F926C9">
        <w:trPr>
          <w:trHeight w:val="1116"/>
        </w:trPr>
        <w:tc>
          <w:tcPr>
            <w:tcW w:w="4747" w:type="dxa"/>
            <w:gridSpan w:val="3"/>
            <w:tcBorders>
              <w:left w:val="single" w:sz="4" w:space="0" w:color="auto"/>
              <w:bottom w:val="single" w:sz="4" w:space="0" w:color="auto"/>
              <w:right w:val="single" w:sz="4" w:space="0" w:color="auto"/>
            </w:tcBorders>
            <w:hideMark/>
          </w:tcPr>
          <w:p w14:paraId="6859FC1C" w14:textId="36FDB6B8" w:rsidR="00A3613C" w:rsidRPr="00DF491D"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DF491D">
              <w:rPr>
                <w:rFonts w:ascii="ＭＳ 明朝" w:eastAsia="ＭＳ 明朝" w:hAnsi="ＭＳ 明朝" w:hint="eastAsia"/>
                <w:sz w:val="18"/>
                <w:szCs w:val="17"/>
              </w:rPr>
              <w:t>堺・泉北船舶津波減災対策検討会において、対応マニュアル等を策定（</w:t>
            </w:r>
            <w:r w:rsidR="007E5EFC" w:rsidRPr="00DF491D">
              <w:rPr>
                <w:rFonts w:ascii="ＭＳ 明朝" w:eastAsia="ＭＳ 明朝" w:hAnsi="ＭＳ 明朝" w:hint="eastAsia"/>
                <w:sz w:val="18"/>
                <w:szCs w:val="17"/>
              </w:rPr>
              <w:t>Ｈ</w:t>
            </w:r>
            <w:r w:rsidRPr="00DF491D">
              <w:rPr>
                <w:rFonts w:ascii="ＭＳ 明朝" w:eastAsia="ＭＳ 明朝" w:hAnsi="ＭＳ 明朝" w:hint="eastAsia"/>
                <w:sz w:val="18"/>
                <w:szCs w:val="17"/>
              </w:rPr>
              <w:t>28年度）。</w:t>
            </w:r>
          </w:p>
          <w:p w14:paraId="76DD63D5" w14:textId="4560A59D" w:rsidR="00B376F4" w:rsidRPr="00DF491D"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DF491D">
              <w:rPr>
                <w:rFonts w:ascii="ＭＳ 明朝" w:eastAsia="ＭＳ 明朝" w:hAnsi="ＭＳ 明朝" w:hint="eastAsia"/>
                <w:sz w:val="18"/>
                <w:szCs w:val="17"/>
              </w:rPr>
              <w:t>対応マニュアル等に基づく離桟調整訓練等を毎年度実施するとともに、対応マニュアル等について随時改正を実施。（訓練には大阪港湾局も参画）</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64BEBE0" w14:textId="77777777" w:rsidR="00B376F4" w:rsidRPr="00DF491D"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DF491D">
              <w:rPr>
                <w:rFonts w:ascii="ＭＳ 明朝" w:eastAsia="ＭＳ 明朝" w:hAnsi="ＭＳ 明朝" w:hint="eastAsia"/>
                <w:sz w:val="18"/>
                <w:szCs w:val="17"/>
              </w:rPr>
              <w:t>関係機関と連携した訓練等を踏まえ、マニュアルの充実を図る。</w:t>
            </w:r>
          </w:p>
        </w:tc>
      </w:tr>
    </w:tbl>
    <w:p w14:paraId="4DFA9F2D" w14:textId="77777777" w:rsidR="00B376F4" w:rsidRDefault="00B376F4" w:rsidP="00B376F4">
      <w:pPr>
        <w:spacing w:line="100" w:lineRule="exact"/>
        <w:ind w:firstLineChars="300" w:firstLine="480"/>
        <w:rPr>
          <w:rFonts w:ascii="ＭＳ 明朝" w:eastAsia="ＭＳ 明朝" w:hAnsi="ＭＳ 明朝"/>
          <w:sz w:val="16"/>
          <w:szCs w:val="18"/>
        </w:rPr>
      </w:pPr>
    </w:p>
    <w:p w14:paraId="22B9538C" w14:textId="77777777" w:rsidR="00B376F4" w:rsidRPr="00C11D3A" w:rsidRDefault="00B376F4" w:rsidP="00B376F4">
      <w:pPr>
        <w:spacing w:line="200" w:lineRule="exact"/>
        <w:ind w:firstLineChars="300" w:firstLine="480"/>
        <w:rPr>
          <w:rFonts w:asciiTheme="minorEastAsia" w:hAnsiTheme="minorEastAsia"/>
          <w:sz w:val="16"/>
          <w:szCs w:val="18"/>
        </w:rPr>
      </w:pPr>
      <w:r w:rsidRPr="00C11D3A">
        <w:rPr>
          <w:rFonts w:ascii="ＭＳ 明朝" w:eastAsia="ＭＳ 明朝" w:hAnsi="ＭＳ 明朝" w:hint="eastAsia"/>
          <w:sz w:val="16"/>
          <w:szCs w:val="18"/>
        </w:rPr>
        <w:t>注）船舶の動揺シミュレーション：</w:t>
      </w:r>
      <w:r w:rsidRPr="00C11D3A">
        <w:rPr>
          <w:rFonts w:asciiTheme="minorEastAsia" w:hAnsiTheme="minorEastAsia" w:hint="eastAsia"/>
          <w:sz w:val="16"/>
          <w:szCs w:val="18"/>
        </w:rPr>
        <w:t>津波が港内等に来襲した際に、係留施設や船舶がどのように揺れ動くかを予測すること。</w:t>
      </w:r>
    </w:p>
    <w:p w14:paraId="3AC6DF4D" w14:textId="77777777" w:rsidR="00B376F4" w:rsidRPr="00C11D3A" w:rsidRDefault="00B376F4" w:rsidP="00B376F4">
      <w:pPr>
        <w:widowControl/>
        <w:jc w:val="left"/>
        <w:rPr>
          <w:rFonts w:asciiTheme="minorEastAsia" w:hAnsiTheme="minorEastAsia"/>
          <w:sz w:val="16"/>
          <w:szCs w:val="18"/>
        </w:rPr>
      </w:pPr>
      <w:r w:rsidRPr="00C11D3A">
        <w:rPr>
          <w:rFonts w:asciiTheme="minorEastAsia" w:hAnsiTheme="minorEastAsia"/>
          <w:sz w:val="16"/>
          <w:szCs w:val="18"/>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C3F13D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A7164B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B318EDA"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424165"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3D3B7CC"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担当部局</w:t>
            </w:r>
          </w:p>
        </w:tc>
      </w:tr>
      <w:tr w:rsidR="00B376F4" w:rsidRPr="00C11D3A" w14:paraId="0EA943EA" w14:textId="77777777" w:rsidTr="00C20D41">
        <w:trPr>
          <w:trHeight w:val="444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AE89CA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8CDCCEB"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石油コンビナート</w:t>
            </w:r>
          </w:p>
          <w:p w14:paraId="5A3B1395"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防災対策の促進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76B2E85" w14:textId="77777777" w:rsidR="00B376F4" w:rsidRPr="00E52BDF"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「大阪府石油コンビナート等防災計画</w:t>
            </w:r>
            <w:r w:rsidRPr="00E52BDF">
              <w:rPr>
                <w:rFonts w:ascii="ＭＳ 明朝" w:eastAsia="ＭＳ 明朝" w:hAnsi="ＭＳ 明朝" w:hint="eastAsia"/>
                <w:sz w:val="18"/>
                <w:szCs w:val="17"/>
                <w:vertAlign w:val="superscript"/>
              </w:rPr>
              <w:t>（注１）</w:t>
            </w:r>
            <w:r w:rsidRPr="00E52BDF">
              <w:rPr>
                <w:rFonts w:ascii="ＭＳ 明朝" w:eastAsia="ＭＳ 明朝" w:hAnsi="ＭＳ 明朝" w:hint="eastAsia"/>
                <w:sz w:val="18"/>
                <w:szCs w:val="17"/>
              </w:rPr>
              <w:t>」に基づき、ハード・ソフト対策が進むよう、事業者への働きかけ・必要な支援を行う。</w:t>
            </w:r>
          </w:p>
          <w:p w14:paraId="55E473AA" w14:textId="77777777" w:rsidR="00B376F4" w:rsidRPr="00E52BDF" w:rsidRDefault="00B376F4" w:rsidP="00C20D41">
            <w:pPr>
              <w:pStyle w:val="ac"/>
              <w:spacing w:line="200" w:lineRule="exact"/>
              <w:ind w:leftChars="0" w:left="235"/>
              <w:jc w:val="left"/>
              <w:rPr>
                <w:rFonts w:ascii="ＭＳ 明朝" w:eastAsia="ＭＳ 明朝" w:hAnsi="ＭＳ 明朝"/>
                <w:sz w:val="18"/>
                <w:szCs w:val="18"/>
              </w:rPr>
            </w:pPr>
            <w:r w:rsidRPr="00E52BDF">
              <w:rPr>
                <w:rFonts w:ascii="ＭＳ 明朝" w:eastAsia="ＭＳ 明朝" w:hAnsi="ＭＳ 明朝" w:hint="eastAsia"/>
                <w:sz w:val="18"/>
                <w:szCs w:val="18"/>
              </w:rPr>
              <w:t>＜ハード対策例＞</w:t>
            </w:r>
          </w:p>
          <w:p w14:paraId="3836284F" w14:textId="77777777" w:rsidR="00B376F4" w:rsidRPr="00E52BDF" w:rsidRDefault="00B376F4" w:rsidP="00BC47B3">
            <w:pPr>
              <w:pStyle w:val="ac"/>
              <w:numPr>
                <w:ilvl w:val="0"/>
                <w:numId w:val="33"/>
              </w:numPr>
              <w:spacing w:line="200" w:lineRule="exact"/>
              <w:ind w:leftChars="0" w:left="660" w:hanging="210"/>
              <w:jc w:val="left"/>
              <w:rPr>
                <w:rFonts w:ascii="ＭＳ 明朝" w:eastAsia="ＭＳ 明朝" w:hAnsi="ＭＳ 明朝"/>
                <w:sz w:val="18"/>
                <w:szCs w:val="18"/>
              </w:rPr>
            </w:pPr>
            <w:r w:rsidRPr="00E52BDF">
              <w:rPr>
                <w:rFonts w:ascii="ＭＳ 明朝" w:eastAsia="ＭＳ 明朝" w:hAnsi="ＭＳ 明朝" w:hint="eastAsia"/>
                <w:sz w:val="18"/>
                <w:szCs w:val="18"/>
              </w:rPr>
              <w:t>油類流出抑制のための緊急遮断弁の設置</w:t>
            </w:r>
          </w:p>
          <w:p w14:paraId="10B53997" w14:textId="77777777" w:rsidR="00B376F4" w:rsidRPr="00E52BDF" w:rsidRDefault="00B376F4" w:rsidP="00BC47B3">
            <w:pPr>
              <w:pStyle w:val="ac"/>
              <w:numPr>
                <w:ilvl w:val="0"/>
                <w:numId w:val="33"/>
              </w:numPr>
              <w:spacing w:line="200" w:lineRule="exact"/>
              <w:ind w:leftChars="0" w:left="660" w:hanging="210"/>
              <w:jc w:val="left"/>
              <w:rPr>
                <w:rFonts w:ascii="ＭＳ 明朝" w:eastAsia="ＭＳ 明朝" w:hAnsi="ＭＳ 明朝"/>
                <w:sz w:val="18"/>
                <w:szCs w:val="18"/>
              </w:rPr>
            </w:pPr>
            <w:r w:rsidRPr="00E52BDF">
              <w:rPr>
                <w:rFonts w:ascii="ＭＳ 明朝" w:eastAsia="ＭＳ 明朝" w:hAnsi="ＭＳ 明朝" w:hint="eastAsia"/>
                <w:sz w:val="18"/>
                <w:szCs w:val="18"/>
              </w:rPr>
              <w:t>危険物タンクの津波による移動抑制のための管理油高（下限）の見直し</w:t>
            </w:r>
          </w:p>
          <w:p w14:paraId="136F15FF" w14:textId="77777777" w:rsidR="00B376F4" w:rsidRPr="00E52BDF" w:rsidRDefault="00B376F4" w:rsidP="00BC47B3">
            <w:pPr>
              <w:pStyle w:val="ac"/>
              <w:numPr>
                <w:ilvl w:val="0"/>
                <w:numId w:val="33"/>
              </w:numPr>
              <w:spacing w:line="200" w:lineRule="exact"/>
              <w:ind w:leftChars="0" w:left="660" w:hanging="210"/>
              <w:jc w:val="left"/>
              <w:rPr>
                <w:rFonts w:ascii="ＭＳ 明朝" w:eastAsia="ＭＳ 明朝" w:hAnsi="ＭＳ 明朝"/>
                <w:sz w:val="18"/>
                <w:szCs w:val="18"/>
              </w:rPr>
            </w:pPr>
            <w:r w:rsidRPr="00E52BDF">
              <w:rPr>
                <w:rFonts w:ascii="ＭＳ 明朝" w:eastAsia="ＭＳ 明朝" w:hAnsi="ＭＳ 明朝" w:hint="eastAsia"/>
                <w:sz w:val="18"/>
                <w:szCs w:val="18"/>
              </w:rPr>
              <w:t>泡消火薬剤の計画的な備蓄　など</w:t>
            </w:r>
          </w:p>
          <w:p w14:paraId="27AB9DB2" w14:textId="77777777" w:rsidR="00B376F4" w:rsidRPr="00E52BDF" w:rsidRDefault="00B376F4" w:rsidP="00C20D41">
            <w:pPr>
              <w:pStyle w:val="ac"/>
              <w:spacing w:line="200" w:lineRule="exact"/>
              <w:ind w:leftChars="0" w:left="235"/>
              <w:jc w:val="left"/>
              <w:rPr>
                <w:rFonts w:ascii="ＭＳ 明朝" w:eastAsia="ＭＳ 明朝" w:hAnsi="ＭＳ 明朝"/>
                <w:sz w:val="18"/>
                <w:szCs w:val="18"/>
              </w:rPr>
            </w:pPr>
            <w:r w:rsidRPr="00E52BDF">
              <w:rPr>
                <w:rFonts w:ascii="ＭＳ 明朝" w:eastAsia="ＭＳ 明朝" w:hAnsi="ＭＳ 明朝" w:hint="eastAsia"/>
                <w:sz w:val="18"/>
                <w:szCs w:val="18"/>
              </w:rPr>
              <w:t>＜ソフト対策例＞</w:t>
            </w:r>
          </w:p>
          <w:p w14:paraId="7DCD8921" w14:textId="77777777" w:rsidR="00B376F4" w:rsidRPr="00E52BDF" w:rsidRDefault="00B376F4" w:rsidP="00BC47B3">
            <w:pPr>
              <w:pStyle w:val="ac"/>
              <w:numPr>
                <w:ilvl w:val="0"/>
                <w:numId w:val="36"/>
              </w:numPr>
              <w:spacing w:line="200" w:lineRule="exact"/>
              <w:ind w:leftChars="0" w:left="660" w:hanging="210"/>
              <w:jc w:val="left"/>
              <w:rPr>
                <w:rFonts w:ascii="ＭＳ 明朝" w:eastAsia="ＭＳ 明朝" w:hAnsi="ＭＳ 明朝"/>
                <w:sz w:val="18"/>
                <w:szCs w:val="18"/>
              </w:rPr>
            </w:pPr>
            <w:r w:rsidRPr="00E52BDF">
              <w:rPr>
                <w:rFonts w:ascii="ＭＳ 明朝" w:eastAsia="ＭＳ 明朝" w:hAnsi="ＭＳ 明朝" w:hint="eastAsia"/>
                <w:sz w:val="18"/>
                <w:szCs w:val="18"/>
              </w:rPr>
              <w:t>津波避難計画の作成・見直し</w:t>
            </w:r>
          </w:p>
          <w:p w14:paraId="5112C487" w14:textId="77777777" w:rsidR="00B376F4" w:rsidRPr="00E52BDF" w:rsidRDefault="00B376F4" w:rsidP="00BC47B3">
            <w:pPr>
              <w:pStyle w:val="ac"/>
              <w:numPr>
                <w:ilvl w:val="0"/>
                <w:numId w:val="36"/>
              </w:numPr>
              <w:spacing w:line="200" w:lineRule="exact"/>
              <w:ind w:leftChars="0" w:left="660" w:hanging="210"/>
              <w:jc w:val="left"/>
              <w:rPr>
                <w:rFonts w:ascii="ＭＳ 明朝" w:eastAsia="ＭＳ 明朝" w:hAnsi="ＭＳ 明朝"/>
                <w:sz w:val="18"/>
                <w:szCs w:val="18"/>
              </w:rPr>
            </w:pPr>
            <w:r w:rsidRPr="00E52BDF">
              <w:rPr>
                <w:rFonts w:ascii="ＭＳ 明朝" w:eastAsia="ＭＳ 明朝" w:hAnsi="ＭＳ 明朝" w:hint="eastAsia"/>
                <w:sz w:val="18"/>
                <w:szCs w:val="18"/>
              </w:rPr>
              <w:t>防災訓練の充実</w:t>
            </w:r>
          </w:p>
          <w:p w14:paraId="580A4D87" w14:textId="77777777" w:rsidR="00B376F4" w:rsidRPr="00E52BDF" w:rsidRDefault="00B376F4" w:rsidP="00BC47B3">
            <w:pPr>
              <w:pStyle w:val="ac"/>
              <w:numPr>
                <w:ilvl w:val="0"/>
                <w:numId w:val="36"/>
              </w:numPr>
              <w:spacing w:line="200" w:lineRule="exact"/>
              <w:ind w:leftChars="0" w:left="660" w:hanging="210"/>
              <w:jc w:val="left"/>
              <w:rPr>
                <w:rFonts w:ascii="ＭＳ 明朝" w:eastAsia="ＭＳ 明朝" w:hAnsi="ＭＳ 明朝"/>
                <w:sz w:val="18"/>
                <w:szCs w:val="18"/>
              </w:rPr>
            </w:pPr>
            <w:r w:rsidRPr="00E52BDF">
              <w:rPr>
                <w:rFonts w:ascii="ＭＳ 明朝" w:eastAsia="ＭＳ 明朝" w:hAnsi="ＭＳ 明朝" w:hint="eastAsia"/>
                <w:sz w:val="18"/>
                <w:szCs w:val="18"/>
              </w:rPr>
              <w:t>津波避難情報の提供　など</w:t>
            </w:r>
          </w:p>
          <w:p w14:paraId="1E4D0FC2" w14:textId="77777777" w:rsidR="00B376F4" w:rsidRPr="00E52BDF" w:rsidRDefault="00B376F4" w:rsidP="00C20D41">
            <w:pPr>
              <w:pStyle w:val="ac"/>
              <w:spacing w:line="200" w:lineRule="exact"/>
              <w:ind w:leftChars="0" w:left="660"/>
              <w:jc w:val="left"/>
              <w:rPr>
                <w:rFonts w:ascii="ＭＳ 明朝" w:eastAsia="ＭＳ 明朝" w:hAnsi="ＭＳ 明朝"/>
                <w:sz w:val="18"/>
                <w:szCs w:val="18"/>
              </w:rPr>
            </w:pPr>
          </w:p>
          <w:p w14:paraId="0D62458B" w14:textId="6F1E59DA" w:rsidR="00B376F4" w:rsidRPr="00E52BDF" w:rsidRDefault="00B376F4" w:rsidP="00C20D41">
            <w:pPr>
              <w:spacing w:line="200" w:lineRule="exact"/>
              <w:jc w:val="left"/>
              <w:rPr>
                <w:rFonts w:asciiTheme="majorEastAsia" w:eastAsiaTheme="majorEastAsia" w:hAnsiTheme="majorEastAsia"/>
                <w:b/>
                <w:sz w:val="18"/>
                <w:szCs w:val="18"/>
              </w:rPr>
            </w:pPr>
            <w:r w:rsidRPr="00E52BDF">
              <w:rPr>
                <w:rFonts w:asciiTheme="majorEastAsia" w:eastAsiaTheme="majorEastAsia" w:hAnsiTheme="majorEastAsia" w:hint="eastAsia"/>
                <w:b/>
                <w:sz w:val="18"/>
                <w:szCs w:val="18"/>
              </w:rPr>
              <w:t>○</w:t>
            </w:r>
            <w:r w:rsidR="00A3613C" w:rsidRPr="00E52BDF">
              <w:rPr>
                <w:rFonts w:asciiTheme="majorEastAsia" w:eastAsiaTheme="majorEastAsia" w:hAnsiTheme="majorEastAsia" w:hint="eastAsia"/>
                <w:b/>
                <w:bCs/>
                <w:sz w:val="18"/>
                <w:szCs w:val="18"/>
              </w:rPr>
              <w:t>大阪府北部地震（</w:t>
            </w:r>
            <w:r w:rsidR="007E5EFC" w:rsidRPr="00E52BDF">
              <w:rPr>
                <w:rFonts w:asciiTheme="majorEastAsia" w:eastAsiaTheme="majorEastAsia" w:hAnsiTheme="majorEastAsia" w:hint="eastAsia"/>
                <w:b/>
                <w:bCs/>
                <w:sz w:val="18"/>
                <w:szCs w:val="18"/>
              </w:rPr>
              <w:t>Ｈ</w:t>
            </w:r>
            <w:r w:rsidR="00A3613C" w:rsidRPr="00E52BDF">
              <w:rPr>
                <w:rFonts w:asciiTheme="majorEastAsia" w:eastAsiaTheme="majorEastAsia" w:hAnsiTheme="majorEastAsia" w:hint="eastAsia"/>
                <w:b/>
                <w:bCs/>
                <w:sz w:val="18"/>
                <w:szCs w:val="18"/>
              </w:rPr>
              <w:t>30）や能登半島地震（</w:t>
            </w:r>
            <w:r w:rsidR="00E61B4A" w:rsidRPr="00E52BDF">
              <w:rPr>
                <w:rFonts w:asciiTheme="majorEastAsia" w:eastAsiaTheme="majorEastAsia" w:hAnsiTheme="majorEastAsia" w:hint="eastAsia"/>
                <w:b/>
                <w:bCs/>
                <w:sz w:val="18"/>
                <w:szCs w:val="18"/>
              </w:rPr>
              <w:t>Ｒ６</w:t>
            </w:r>
            <w:r w:rsidR="00A3613C" w:rsidRPr="00E52BDF">
              <w:rPr>
                <w:rFonts w:asciiTheme="majorEastAsia" w:eastAsiaTheme="majorEastAsia" w:hAnsiTheme="majorEastAsia" w:hint="eastAsia"/>
                <w:b/>
                <w:bCs/>
                <w:sz w:val="18"/>
                <w:szCs w:val="18"/>
              </w:rPr>
              <w:t>）など度重なる災害の課題・教訓・対応など</w:t>
            </w:r>
          </w:p>
          <w:p w14:paraId="0E12A497" w14:textId="77777777" w:rsidR="00B376F4" w:rsidRPr="00E52BDF"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被災した特定事業者</w:t>
            </w:r>
            <w:r w:rsidRPr="00E52BDF">
              <w:rPr>
                <w:rFonts w:ascii="ＭＳ 明朝" w:eastAsia="ＭＳ 明朝" w:hAnsi="ＭＳ 明朝" w:hint="eastAsia"/>
                <w:sz w:val="18"/>
                <w:szCs w:val="17"/>
                <w:vertAlign w:val="superscript"/>
              </w:rPr>
              <w:t>（注2）</w:t>
            </w:r>
            <w:r w:rsidRPr="00E52BDF">
              <w:rPr>
                <w:rFonts w:ascii="ＭＳ 明朝" w:eastAsia="ＭＳ 明朝" w:hAnsi="ＭＳ 明朝" w:hint="eastAsia"/>
                <w:sz w:val="18"/>
                <w:szCs w:val="17"/>
              </w:rPr>
              <w:t>から、被害の報告が得られなかった。</w:t>
            </w:r>
          </w:p>
          <w:p w14:paraId="7C40E614" w14:textId="77777777" w:rsidR="00B376F4" w:rsidRPr="00E52BDF"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大阪府石油コンビナート等防災計画に、台風の高潮、強風による災害について、情報収集、応急活動の具体的方法等を定めていなかった。</w:t>
            </w:r>
          </w:p>
          <w:p w14:paraId="60C79A6E" w14:textId="77777777" w:rsidR="00B376F4" w:rsidRPr="00E52BDF" w:rsidRDefault="00B376F4" w:rsidP="00C20D41">
            <w:pPr>
              <w:pStyle w:val="ac"/>
              <w:spacing w:line="200" w:lineRule="exact"/>
              <w:ind w:leftChars="0" w:left="321"/>
              <w:rPr>
                <w:rFonts w:ascii="ＭＳ 明朝" w:eastAsia="ＭＳ 明朝" w:hAnsi="ＭＳ 明朝"/>
                <w:sz w:val="18"/>
                <w:szCs w:val="17"/>
              </w:rPr>
            </w:pPr>
          </w:p>
          <w:p w14:paraId="647C4FE4" w14:textId="77777777" w:rsidR="00B376F4" w:rsidRPr="00E52BDF" w:rsidRDefault="00B376F4" w:rsidP="00C20D41">
            <w:pPr>
              <w:spacing w:line="200" w:lineRule="exact"/>
              <w:jc w:val="left"/>
              <w:rPr>
                <w:rFonts w:asciiTheme="majorEastAsia" w:eastAsiaTheme="majorEastAsia" w:hAnsiTheme="majorEastAsia"/>
                <w:b/>
                <w:sz w:val="18"/>
                <w:szCs w:val="18"/>
              </w:rPr>
            </w:pPr>
            <w:r w:rsidRPr="00E52BDF">
              <w:rPr>
                <w:rFonts w:asciiTheme="majorEastAsia" w:eastAsiaTheme="majorEastAsia" w:hAnsiTheme="majorEastAsia" w:hint="eastAsia"/>
                <w:b/>
                <w:sz w:val="18"/>
                <w:szCs w:val="18"/>
              </w:rPr>
              <w:t>○課題・教訓・対応などを踏まえた対応方針</w:t>
            </w:r>
          </w:p>
          <w:p w14:paraId="1011C72E" w14:textId="77777777" w:rsidR="00B376F4" w:rsidRPr="00E52BDF"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特定事業者に、既存の連絡体制の再度の周知徹底を図る。</w:t>
            </w:r>
          </w:p>
          <w:p w14:paraId="1512F207" w14:textId="77777777" w:rsidR="00B376F4" w:rsidRPr="00E52BDF"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地域防災計画に基づく対応とも連携した情報収集、応急活動等を行う。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12DBA082" w14:textId="77777777" w:rsidR="00B376F4" w:rsidRPr="00E52BDF" w:rsidRDefault="00B376F4" w:rsidP="00C20D41">
            <w:pPr>
              <w:spacing w:line="200" w:lineRule="exact"/>
              <w:jc w:val="center"/>
              <w:rPr>
                <w:rFonts w:asciiTheme="minorEastAsia" w:hAnsiTheme="minorEastAsia"/>
                <w:sz w:val="18"/>
                <w:szCs w:val="17"/>
              </w:rPr>
            </w:pPr>
            <w:r w:rsidRPr="00E52BDF">
              <w:rPr>
                <w:rFonts w:asciiTheme="minorEastAsia" w:hAnsiTheme="minorEastAsia" w:hint="eastAsia"/>
                <w:sz w:val="18"/>
                <w:szCs w:val="17"/>
              </w:rPr>
              <w:t>危機管理室</w:t>
            </w:r>
          </w:p>
        </w:tc>
      </w:tr>
      <w:tr w:rsidR="003E519D" w:rsidRPr="00C11D3A" w14:paraId="586747E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E9F33B0" w14:textId="45B21645" w:rsidR="003E519D" w:rsidRPr="00E52BDF" w:rsidRDefault="007E5EFC"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10年間（Ｈ27～Ｒ６）</w:t>
            </w:r>
            <w:r w:rsidR="003E519D" w:rsidRPr="00E52BDF">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8EABF3" w14:textId="6D78EB19" w:rsidR="003E519D" w:rsidRPr="00E52BDF" w:rsidRDefault="003E519D"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令和７～８年度</w:t>
            </w:r>
            <w:r w:rsidR="006E16D8" w:rsidRPr="00E52BDF">
              <w:rPr>
                <w:rFonts w:ascii="ＭＳ ゴシック" w:eastAsia="ＭＳ ゴシック" w:hAnsi="ＭＳ ゴシック" w:hint="eastAsia"/>
                <w:b/>
                <w:bCs/>
                <w:sz w:val="22"/>
                <w:szCs w:val="17"/>
              </w:rPr>
              <w:t>の取組</w:t>
            </w:r>
          </w:p>
        </w:tc>
      </w:tr>
      <w:tr w:rsidR="00B376F4" w:rsidRPr="00C11D3A" w14:paraId="09B30F55" w14:textId="77777777" w:rsidTr="00C20D41">
        <w:trPr>
          <w:trHeight w:val="3733"/>
        </w:trPr>
        <w:tc>
          <w:tcPr>
            <w:tcW w:w="4747" w:type="dxa"/>
            <w:gridSpan w:val="3"/>
            <w:tcBorders>
              <w:left w:val="single" w:sz="4" w:space="0" w:color="auto"/>
              <w:bottom w:val="single" w:sz="4" w:space="0" w:color="auto"/>
              <w:right w:val="single" w:sz="4" w:space="0" w:color="auto"/>
            </w:tcBorders>
            <w:hideMark/>
          </w:tcPr>
          <w:p w14:paraId="2AC71A8C"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コンビナート等特別防災区域における台風の高潮、強風による災害について、大阪府石油コンビナート等防災計画に情報収集応急活動に関する事項を追加し、関係者に周知した。</w:t>
            </w:r>
          </w:p>
          <w:p w14:paraId="335246D9"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大阪府と特定事業者が３年毎に取り組むべき防災対策項目を設定し、特定事業者の防災対策を計画的に促進した。</w:t>
            </w:r>
          </w:p>
          <w:p w14:paraId="7674D270"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特定事業者による防災対策の実施状況等を学識者等からなる「大阪府石油コンビナート等防災計画進行管理検討部会」にて、毎年、進行管理及び検証を行った。</w:t>
            </w:r>
          </w:p>
          <w:p w14:paraId="7ABA0A32" w14:textId="20F462BC" w:rsidR="00A3613C" w:rsidRPr="00E52BDF" w:rsidRDefault="00E61B4A"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Ｒ６</w:t>
            </w:r>
            <w:r w:rsidR="00A3613C" w:rsidRPr="00E52BDF">
              <w:rPr>
                <w:rFonts w:ascii="ＭＳ 明朝" w:eastAsia="ＭＳ 明朝" w:hAnsi="ＭＳ 明朝" w:hint="eastAsia"/>
                <w:sz w:val="18"/>
                <w:szCs w:val="17"/>
              </w:rPr>
              <w:t>年度、特定事業者が</w:t>
            </w:r>
            <w:r w:rsidR="007E5EFC" w:rsidRPr="00E52BDF">
              <w:rPr>
                <w:rFonts w:ascii="ＭＳ 明朝" w:eastAsia="ＭＳ 明朝" w:hAnsi="ＭＳ 明朝" w:hint="eastAsia"/>
                <w:sz w:val="18"/>
                <w:szCs w:val="17"/>
              </w:rPr>
              <w:t>Ｈ27</w:t>
            </w:r>
            <w:r w:rsidR="00A3613C" w:rsidRPr="00E52BDF">
              <w:rPr>
                <w:rFonts w:ascii="ＭＳ 明朝" w:eastAsia="ＭＳ 明朝" w:hAnsi="ＭＳ 明朝" w:hint="eastAsia"/>
                <w:sz w:val="18"/>
                <w:szCs w:val="17"/>
              </w:rPr>
              <w:t>から</w:t>
            </w:r>
            <w:r w:rsidRPr="00E52BDF">
              <w:rPr>
                <w:rFonts w:ascii="ＭＳ 明朝" w:eastAsia="ＭＳ 明朝" w:hAnsi="ＭＳ 明朝" w:hint="eastAsia"/>
                <w:sz w:val="18"/>
                <w:szCs w:val="17"/>
              </w:rPr>
              <w:t>Ｒ</w:t>
            </w:r>
            <w:r w:rsidR="00D92DD1" w:rsidRPr="00E52BDF">
              <w:rPr>
                <w:rFonts w:ascii="ＭＳ 明朝" w:eastAsia="ＭＳ 明朝" w:hAnsi="ＭＳ 明朝" w:hint="eastAsia"/>
                <w:sz w:val="18"/>
                <w:szCs w:val="17"/>
              </w:rPr>
              <w:t>５</w:t>
            </w:r>
            <w:r w:rsidR="00A3613C" w:rsidRPr="00E52BDF">
              <w:rPr>
                <w:rFonts w:ascii="ＭＳ 明朝" w:eastAsia="ＭＳ 明朝" w:hAnsi="ＭＳ 明朝" w:hint="eastAsia"/>
                <w:sz w:val="18"/>
                <w:szCs w:val="17"/>
              </w:rPr>
              <w:t>までに実施した防災対策の結果をとりまとめ、公表した。プラント停止時等にしかできない対策が一部残っているが、特定事業者による防災対策は概ね完了した。</w:t>
            </w:r>
          </w:p>
          <w:p w14:paraId="4E261593"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また、特定事業者が実施してきた防災対策等を指針としてとりまとめ、「大阪府石油コンビナート等特別防災区域における防災対策ガイドライン」として公表した。</w:t>
            </w:r>
          </w:p>
          <w:p w14:paraId="26169A85"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特定事業者以外の事業者に対しては、南海トラフ巨大地震を想定したワークショップ等を開催し、自主的な津波避難計画の作成等を促進した。</w:t>
            </w:r>
          </w:p>
          <w:p w14:paraId="4C32AC4B"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石油コンビナート等特別防災区域から避難する際の情報として、高石大橋にWEBカメラを設置し、常時公表している。</w:t>
            </w:r>
          </w:p>
          <w:p w14:paraId="4F089A21"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防災・保安に関する情報共有等を行うため、石油コンビナート等特別防災区域所在の行政機関と特定事業者が参加する会議を毎年実施した。</w:t>
            </w:r>
          </w:p>
          <w:p w14:paraId="7EBF970E" w14:textId="180DB883"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石油タンクの消火に必要な泡消火剤について、計画的に購入、管理を行った。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BA8D27"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大阪府石油コンビナート等特別防災区域における防災対策ガイドライン」に基づき、特定事業者がこれまで行ってきた防災対策を実施・継続していくことに加え、新たに従業員を含めた事業者の防災意識高揚、防災教育の充実化、地域連携等に向けた取組を促進する。</w:t>
            </w:r>
          </w:p>
          <w:p w14:paraId="07C5F8F3"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災害の予防対策や応急活動の充実及び質的向上を図るため、行政機関や特定事業者で防災・保安に関する情報や意見の交換を行う会議を毎年開催する。</w:t>
            </w:r>
          </w:p>
          <w:p w14:paraId="50EC2558"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高石大橋に設置したWEBカメラを適正に保守・運営し、安全な避難方法を判断するための情報提供を引き続き行う。</w:t>
            </w:r>
          </w:p>
          <w:p w14:paraId="0E617B1C" w14:textId="77777777" w:rsidR="00A3613C" w:rsidRPr="00E52BDF" w:rsidRDefault="00A3613C"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石油タンクの火災に備え、泡消火薬剤の備蓄、更新を引き続き行う。</w:t>
            </w:r>
          </w:p>
          <w:p w14:paraId="7AEC3F14" w14:textId="77777777" w:rsidR="00B376F4" w:rsidRPr="00E52BDF" w:rsidRDefault="00B376F4" w:rsidP="00C20D41">
            <w:pPr>
              <w:pStyle w:val="ac"/>
              <w:spacing w:line="200" w:lineRule="exact"/>
              <w:ind w:leftChars="0" w:left="321"/>
              <w:rPr>
                <w:rFonts w:ascii="ＭＳ 明朝" w:eastAsia="ＭＳ 明朝" w:hAnsi="ＭＳ 明朝"/>
                <w:sz w:val="18"/>
                <w:szCs w:val="17"/>
              </w:rPr>
            </w:pPr>
          </w:p>
          <w:p w14:paraId="543CC9E4" w14:textId="2BBB8E33" w:rsidR="00B376F4" w:rsidRPr="00E52BDF" w:rsidRDefault="00DE383D" w:rsidP="00C20D41">
            <w:pPr>
              <w:spacing w:line="200" w:lineRule="exact"/>
              <w:rPr>
                <w:rFonts w:asciiTheme="majorEastAsia" w:eastAsiaTheme="majorEastAsia" w:hAnsiTheme="majorEastAsia"/>
                <w:b/>
                <w:sz w:val="18"/>
                <w:szCs w:val="16"/>
              </w:rPr>
            </w:pPr>
            <w:r w:rsidRPr="00E52BDF">
              <w:rPr>
                <w:rFonts w:asciiTheme="majorEastAsia" w:eastAsiaTheme="majorEastAsia" w:hAnsiTheme="majorEastAsia" w:hint="eastAsia"/>
                <w:b/>
                <w:sz w:val="18"/>
                <w:szCs w:val="16"/>
              </w:rPr>
              <w:t>○課題・教訓・対応などを踏まえた取組</w:t>
            </w:r>
          </w:p>
          <w:p w14:paraId="7C4005B6" w14:textId="77777777" w:rsidR="00B376F4" w:rsidRPr="00E52BDF" w:rsidRDefault="00484643"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大阪府石油コンビナート等防災本部と特定事業者において、災害発生時を想定した情報伝達訓練を実施する。</w:t>
            </w:r>
          </w:p>
          <w:p w14:paraId="722828D3" w14:textId="3D2843D7" w:rsidR="00484643" w:rsidRPr="00E52BDF" w:rsidRDefault="00484643" w:rsidP="00A3613C">
            <w:pPr>
              <w:pStyle w:val="ac"/>
              <w:numPr>
                <w:ilvl w:val="0"/>
                <w:numId w:val="10"/>
              </w:numPr>
              <w:spacing w:line="200" w:lineRule="exact"/>
              <w:ind w:leftChars="0" w:left="321" w:hanging="231"/>
              <w:rPr>
                <w:rFonts w:ascii="ＭＳ 明朝" w:eastAsia="ＭＳ 明朝" w:hAnsi="ＭＳ 明朝"/>
                <w:sz w:val="18"/>
                <w:szCs w:val="17"/>
              </w:rPr>
            </w:pPr>
            <w:r w:rsidRPr="00E52BDF">
              <w:rPr>
                <w:rFonts w:ascii="ＭＳ 明朝" w:eastAsia="ＭＳ 明朝" w:hAnsi="ＭＳ 明朝" w:hint="eastAsia"/>
                <w:sz w:val="18"/>
                <w:szCs w:val="17"/>
              </w:rPr>
              <w:t>大阪府石油コンビナート防災計画及び大阪府地域防災計画に基づいた台風の高潮、強風による災害対応訓練を実施し、連携した情報収集、応急活動等を確認する。</w:t>
            </w:r>
          </w:p>
        </w:tc>
      </w:tr>
    </w:tbl>
    <w:p w14:paraId="355FD9EA" w14:textId="77777777" w:rsidR="00B376F4" w:rsidRDefault="00B376F4" w:rsidP="00B376F4">
      <w:pPr>
        <w:spacing w:line="100" w:lineRule="exact"/>
        <w:ind w:leftChars="-64" w:left="428" w:hangingChars="200" w:hanging="562"/>
        <w:rPr>
          <w:rFonts w:ascii="ＭＳ ゴシック" w:eastAsia="ＭＳ ゴシック" w:hAnsi="ＭＳ ゴシック"/>
          <w:b/>
          <w:sz w:val="28"/>
          <w:szCs w:val="24"/>
        </w:rPr>
      </w:pPr>
      <w:r w:rsidRPr="00C11D3A">
        <w:rPr>
          <w:rFonts w:ascii="ＭＳ ゴシック" w:eastAsia="ＭＳ ゴシック" w:hAnsi="ＭＳ ゴシック" w:hint="eastAsia"/>
          <w:b/>
          <w:sz w:val="28"/>
          <w:szCs w:val="24"/>
        </w:rPr>
        <w:t xml:space="preserve">　　</w:t>
      </w:r>
    </w:p>
    <w:p w14:paraId="3937BC07" w14:textId="77777777" w:rsidR="00B376F4" w:rsidRPr="00C11D3A" w:rsidRDefault="00B376F4" w:rsidP="00B376F4">
      <w:pPr>
        <w:spacing w:line="160" w:lineRule="exact"/>
        <w:ind w:leftChars="88" w:left="185" w:firstLineChars="216" w:firstLine="346"/>
        <w:rPr>
          <w:rFonts w:asciiTheme="minorEastAsia" w:hAnsiTheme="minorEastAsia"/>
          <w:sz w:val="16"/>
          <w:szCs w:val="18"/>
        </w:rPr>
      </w:pPr>
      <w:r w:rsidRPr="00C11D3A">
        <w:rPr>
          <w:rFonts w:ascii="ＭＳ 明朝" w:eastAsia="ＭＳ 明朝" w:hAnsi="ＭＳ 明朝" w:hint="eastAsia"/>
          <w:sz w:val="16"/>
          <w:szCs w:val="18"/>
        </w:rPr>
        <w:t>注1）</w:t>
      </w:r>
      <w:r w:rsidRPr="00C11D3A">
        <w:rPr>
          <w:rFonts w:ascii="ＭＳ 明朝" w:eastAsia="ＭＳ 明朝" w:hAnsi="ＭＳ 明朝" w:hint="eastAsia"/>
          <w:sz w:val="16"/>
          <w:szCs w:val="17"/>
        </w:rPr>
        <w:t>大阪府石油コンビナート等防災計画：</w:t>
      </w:r>
      <w:r w:rsidRPr="00C11D3A">
        <w:rPr>
          <w:rFonts w:asciiTheme="minorEastAsia" w:hAnsiTheme="minorEastAsia" w:hint="eastAsia"/>
          <w:sz w:val="16"/>
          <w:szCs w:val="18"/>
        </w:rPr>
        <w:t>石油コンビナート等災害防止法に基づき指定された特別防災区域（大阪北港地区、堺泉北</w:t>
      </w:r>
    </w:p>
    <w:p w14:paraId="2A35201A" w14:textId="77777777" w:rsidR="00B376F4" w:rsidRPr="00C11D3A" w:rsidRDefault="00B376F4" w:rsidP="00B376F4">
      <w:pPr>
        <w:spacing w:line="160" w:lineRule="exact"/>
        <w:ind w:leftChars="136" w:left="286" w:firstLineChars="433" w:firstLine="693"/>
        <w:rPr>
          <w:rFonts w:asciiTheme="minorEastAsia" w:hAnsiTheme="minorEastAsia"/>
          <w:sz w:val="16"/>
          <w:szCs w:val="18"/>
        </w:rPr>
      </w:pPr>
      <w:r w:rsidRPr="00C11D3A">
        <w:rPr>
          <w:rFonts w:asciiTheme="minorEastAsia" w:hAnsiTheme="minorEastAsia" w:hint="eastAsia"/>
          <w:sz w:val="16"/>
          <w:szCs w:val="18"/>
        </w:rPr>
        <w:t>臨海地区、関西国際空港地区、岬地区）において、同法に基づき、コンビナート災害の予防対策及び応急活動などに必要な事項、</w:t>
      </w:r>
    </w:p>
    <w:p w14:paraId="531D4AD4" w14:textId="77777777" w:rsidR="00B376F4" w:rsidRPr="00C11D3A" w:rsidRDefault="00B376F4" w:rsidP="00B376F4">
      <w:pPr>
        <w:spacing w:line="160" w:lineRule="exact"/>
        <w:ind w:leftChars="136" w:left="286" w:firstLineChars="433" w:firstLine="693"/>
        <w:rPr>
          <w:rFonts w:asciiTheme="minorEastAsia" w:hAnsiTheme="minorEastAsia"/>
          <w:sz w:val="16"/>
          <w:szCs w:val="18"/>
        </w:rPr>
      </w:pPr>
      <w:r w:rsidRPr="00C11D3A">
        <w:rPr>
          <w:rFonts w:asciiTheme="minorEastAsia" w:hAnsiTheme="minorEastAsia" w:hint="eastAsia"/>
          <w:sz w:val="16"/>
          <w:szCs w:val="18"/>
        </w:rPr>
        <w:t>業務を定めたもの。府、関係市町、国、警察、消防機関、事業所等が対応すべき防災関係業務を予め定めている。</w:t>
      </w:r>
    </w:p>
    <w:p w14:paraId="25CC8880" w14:textId="77777777" w:rsidR="00B376F4" w:rsidRPr="00C11D3A" w:rsidRDefault="00B376F4" w:rsidP="00B376F4">
      <w:pPr>
        <w:spacing w:line="160" w:lineRule="exact"/>
        <w:ind w:leftChars="186" w:left="391" w:firstLineChars="96" w:firstLine="154"/>
        <w:rPr>
          <w:rFonts w:asciiTheme="minorEastAsia" w:hAnsiTheme="minorEastAsia"/>
          <w:sz w:val="16"/>
          <w:szCs w:val="18"/>
        </w:rPr>
      </w:pPr>
      <w:r w:rsidRPr="00C11D3A">
        <w:rPr>
          <w:rFonts w:ascii="ＭＳ 明朝" w:eastAsia="ＭＳ 明朝" w:hAnsi="ＭＳ 明朝" w:hint="eastAsia"/>
          <w:sz w:val="16"/>
          <w:szCs w:val="18"/>
        </w:rPr>
        <w:t>注2）特定事業者：</w:t>
      </w:r>
      <w:r w:rsidRPr="00C11D3A">
        <w:rPr>
          <w:rFonts w:asciiTheme="minorEastAsia" w:hAnsiTheme="minorEastAsia" w:hint="eastAsia"/>
          <w:sz w:val="16"/>
          <w:szCs w:val="18"/>
        </w:rPr>
        <w:t>石油コンビナート等特別防災区域において、石油・高圧ガス等を一定量以上、取扱い、貯蔵または処理する事業所</w:t>
      </w:r>
    </w:p>
    <w:p w14:paraId="329D560A" w14:textId="77777777" w:rsidR="00B376F4" w:rsidRPr="00C11D3A" w:rsidRDefault="00B376F4" w:rsidP="00B376F4">
      <w:pPr>
        <w:spacing w:line="160" w:lineRule="exact"/>
        <w:ind w:leftChars="186" w:left="391" w:firstLineChars="376" w:firstLine="602"/>
        <w:rPr>
          <w:rFonts w:asciiTheme="minorEastAsia" w:hAnsiTheme="minorEastAsia"/>
          <w:sz w:val="16"/>
          <w:szCs w:val="18"/>
        </w:rPr>
      </w:pPr>
      <w:r w:rsidRPr="00C11D3A">
        <w:rPr>
          <w:rFonts w:asciiTheme="minorEastAsia" w:hAnsiTheme="minorEastAsia" w:hint="eastAsia"/>
          <w:sz w:val="16"/>
          <w:szCs w:val="18"/>
        </w:rPr>
        <w:t>を設置している事業者</w:t>
      </w:r>
    </w:p>
    <w:p w14:paraId="58FA98AB" w14:textId="77777777" w:rsidR="00B376F4" w:rsidRPr="00C11D3A" w:rsidRDefault="00B376F4" w:rsidP="00B376F4">
      <w:pPr>
        <w:widowControl/>
        <w:jc w:val="left"/>
        <w:rPr>
          <w:rFonts w:ascii="ＭＳ ゴシック" w:eastAsia="ＭＳ ゴシック" w:hAnsi="ＭＳ ゴシック"/>
          <w:b/>
          <w:sz w:val="18"/>
          <w:szCs w:val="18"/>
        </w:rPr>
      </w:pPr>
      <w:r w:rsidRPr="00C11D3A">
        <w:rPr>
          <w:rFonts w:ascii="ＭＳ ゴシック" w:eastAsia="ＭＳ ゴシック" w:hAnsi="ＭＳ ゴシック"/>
          <w:b/>
          <w:sz w:val="18"/>
          <w:szCs w:val="18"/>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8393A8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0BFCC90" w14:textId="77777777" w:rsidR="00B376F4" w:rsidRPr="00E52BDF" w:rsidRDefault="00B376F4" w:rsidP="00C20D41">
            <w:pPr>
              <w:spacing w:line="200" w:lineRule="exact"/>
              <w:jc w:val="center"/>
              <w:rPr>
                <w:rFonts w:ascii="ＭＳ ゴシック" w:eastAsia="ＭＳ ゴシック" w:hAnsi="ＭＳ ゴシック"/>
                <w:b/>
                <w:bCs/>
                <w:sz w:val="18"/>
                <w:szCs w:val="18"/>
              </w:rPr>
            </w:pPr>
            <w:r w:rsidRPr="00E52BDF">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9176E20"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E8BC36"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5891D64"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担当部局</w:t>
            </w:r>
          </w:p>
        </w:tc>
      </w:tr>
      <w:tr w:rsidR="00B376F4" w:rsidRPr="00C11D3A" w14:paraId="2DC1E916" w14:textId="77777777" w:rsidTr="00C20D41">
        <w:trPr>
          <w:trHeight w:val="226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6872589" w14:textId="77777777" w:rsidR="00B376F4" w:rsidRPr="00E52BDF" w:rsidRDefault="00B376F4" w:rsidP="00C20D41">
            <w:pPr>
              <w:spacing w:line="200" w:lineRule="exact"/>
              <w:jc w:val="center"/>
              <w:rPr>
                <w:rFonts w:ascii="ＭＳ ゴシック" w:eastAsia="ＭＳ ゴシック" w:hAnsi="ＭＳ ゴシック"/>
                <w:b/>
                <w:sz w:val="18"/>
                <w:szCs w:val="18"/>
              </w:rPr>
            </w:pPr>
            <w:r w:rsidRPr="00E52BDF">
              <w:rPr>
                <w:rFonts w:ascii="ＭＳ ゴシック" w:eastAsia="ＭＳ ゴシック" w:hAnsi="ＭＳ ゴシック" w:hint="eastAsia"/>
                <w:b/>
                <w:sz w:val="18"/>
                <w:szCs w:val="18"/>
              </w:rPr>
              <w:t>22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9B7C02D"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地域防災力強化に</w:t>
            </w:r>
          </w:p>
          <w:p w14:paraId="29545C29"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向けた自主防災組織の活動支援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4605442" w14:textId="77777777"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 xml:space="preserve">地域防災力の向上に向け、自主防災組織のリーダー育成研修等を市町村と連携して、津波浸水想定区域にある、すべての自主防災組織のリーダーが研修を受講する機会を設ける他、地域の自主防災組織の中核となる人材の育成に努める。　</w:t>
            </w:r>
          </w:p>
          <w:p w14:paraId="1E8D26C5" w14:textId="54C05456" w:rsidR="00B376F4" w:rsidRPr="00E52BDF" w:rsidRDefault="00B376F4" w:rsidP="00484643">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先行取組として、平成26年度からの３年間で、沿岸市町が行う自主防災組織への災害時避難用資機材の配備を支援する。</w:t>
            </w:r>
          </w:p>
          <w:p w14:paraId="28150F49" w14:textId="77777777" w:rsidR="00B376F4" w:rsidRPr="00E52BDF" w:rsidRDefault="00B376F4" w:rsidP="00C20D41">
            <w:pPr>
              <w:pStyle w:val="ac"/>
              <w:spacing w:line="200" w:lineRule="exact"/>
              <w:ind w:leftChars="0" w:left="510"/>
              <w:jc w:val="left"/>
              <w:rPr>
                <w:rFonts w:asciiTheme="majorEastAsia" w:eastAsiaTheme="majorEastAsia" w:hAnsiTheme="majorEastAsia"/>
                <w:b/>
                <w:sz w:val="18"/>
                <w:szCs w:val="18"/>
              </w:rPr>
            </w:pPr>
          </w:p>
          <w:p w14:paraId="2F00B37C" w14:textId="37215E7A" w:rsidR="00B376F4" w:rsidRPr="00E52BDF" w:rsidRDefault="00B376F4" w:rsidP="00447173">
            <w:pPr>
              <w:spacing w:line="200" w:lineRule="exact"/>
              <w:jc w:val="left"/>
              <w:rPr>
                <w:rFonts w:asciiTheme="majorEastAsia" w:eastAsiaTheme="majorEastAsia" w:hAnsiTheme="majorEastAsia"/>
                <w:b/>
                <w:sz w:val="18"/>
                <w:szCs w:val="18"/>
              </w:rPr>
            </w:pPr>
            <w:r w:rsidRPr="00E52BDF">
              <w:rPr>
                <w:rFonts w:asciiTheme="majorEastAsia" w:eastAsiaTheme="majorEastAsia" w:hAnsiTheme="majorEastAsia" w:hint="eastAsia"/>
                <w:b/>
                <w:sz w:val="18"/>
                <w:szCs w:val="18"/>
              </w:rPr>
              <w:t>○</w:t>
            </w:r>
            <w:r w:rsidR="00484643" w:rsidRPr="00E52BDF">
              <w:rPr>
                <w:rFonts w:asciiTheme="majorEastAsia" w:eastAsiaTheme="majorEastAsia" w:hAnsiTheme="majorEastAsia" w:hint="eastAsia"/>
                <w:b/>
                <w:bCs/>
                <w:sz w:val="18"/>
                <w:szCs w:val="18"/>
              </w:rPr>
              <w:t>大阪府北部地震（</w:t>
            </w:r>
            <w:r w:rsidR="007E5EFC" w:rsidRPr="00E52BDF">
              <w:rPr>
                <w:rFonts w:asciiTheme="majorEastAsia" w:eastAsiaTheme="majorEastAsia" w:hAnsiTheme="majorEastAsia" w:hint="eastAsia"/>
                <w:b/>
                <w:bCs/>
                <w:sz w:val="18"/>
                <w:szCs w:val="18"/>
              </w:rPr>
              <w:t>Ｈ</w:t>
            </w:r>
            <w:r w:rsidR="00484643" w:rsidRPr="00E52BDF">
              <w:rPr>
                <w:rFonts w:asciiTheme="majorEastAsia" w:eastAsiaTheme="majorEastAsia" w:hAnsiTheme="majorEastAsia" w:hint="eastAsia"/>
                <w:b/>
                <w:bCs/>
                <w:sz w:val="18"/>
                <w:szCs w:val="18"/>
              </w:rPr>
              <w:t>30）や能登半島地震（</w:t>
            </w:r>
            <w:r w:rsidR="00E61B4A" w:rsidRPr="00E52BDF">
              <w:rPr>
                <w:rFonts w:asciiTheme="majorEastAsia" w:eastAsiaTheme="majorEastAsia" w:hAnsiTheme="majorEastAsia" w:hint="eastAsia"/>
                <w:b/>
                <w:bCs/>
                <w:sz w:val="18"/>
                <w:szCs w:val="18"/>
              </w:rPr>
              <w:t>Ｒ６</w:t>
            </w:r>
            <w:r w:rsidR="00484643" w:rsidRPr="00E52BDF">
              <w:rPr>
                <w:rFonts w:asciiTheme="majorEastAsia" w:eastAsiaTheme="majorEastAsia" w:hAnsiTheme="majorEastAsia" w:hint="eastAsia"/>
                <w:b/>
                <w:bCs/>
                <w:sz w:val="18"/>
                <w:szCs w:val="18"/>
              </w:rPr>
              <w:t>）など度重なる災害の課題・教訓・対応など</w:t>
            </w:r>
          </w:p>
          <w:p w14:paraId="48F26D1E" w14:textId="77777777" w:rsidR="00B376F4" w:rsidRPr="00E52BDF" w:rsidRDefault="00B376F4" w:rsidP="00BC47B3">
            <w:pPr>
              <w:pStyle w:val="ac"/>
              <w:numPr>
                <w:ilvl w:val="0"/>
                <w:numId w:val="84"/>
              </w:numPr>
              <w:spacing w:line="200" w:lineRule="exact"/>
              <w:ind w:leftChars="0" w:left="233" w:hanging="142"/>
              <w:jc w:val="left"/>
              <w:rPr>
                <w:rFonts w:asciiTheme="minorEastAsia" w:hAnsiTheme="minorEastAsia"/>
                <w:sz w:val="18"/>
                <w:szCs w:val="18"/>
              </w:rPr>
            </w:pPr>
            <w:r w:rsidRPr="00E52BDF">
              <w:rPr>
                <w:rFonts w:asciiTheme="minorEastAsia" w:hAnsiTheme="minorEastAsia" w:hint="eastAsia"/>
                <w:sz w:val="18"/>
                <w:szCs w:val="18"/>
              </w:rPr>
              <w:t>自主防災組織による避難所運営の仕組みが未整備であったため、市職員が長期にわたり運営に従事したことから、他の災害対応業務要員が不足する事態が生じた。</w:t>
            </w:r>
          </w:p>
          <w:p w14:paraId="17510645" w14:textId="77777777" w:rsidR="00B376F4" w:rsidRPr="00E52BDF" w:rsidRDefault="00B376F4" w:rsidP="00BC47B3">
            <w:pPr>
              <w:pStyle w:val="ac"/>
              <w:numPr>
                <w:ilvl w:val="0"/>
                <w:numId w:val="84"/>
              </w:numPr>
              <w:spacing w:line="200" w:lineRule="exact"/>
              <w:ind w:leftChars="0" w:left="233" w:hanging="142"/>
              <w:jc w:val="left"/>
              <w:rPr>
                <w:rFonts w:asciiTheme="minorEastAsia" w:hAnsiTheme="minorEastAsia"/>
                <w:sz w:val="18"/>
                <w:szCs w:val="18"/>
              </w:rPr>
            </w:pPr>
            <w:r w:rsidRPr="00E52BDF">
              <w:rPr>
                <w:rFonts w:asciiTheme="minorEastAsia" w:hAnsiTheme="minorEastAsia" w:hint="eastAsia"/>
                <w:sz w:val="18"/>
                <w:szCs w:val="18"/>
              </w:rPr>
              <w:t>高齢化により、従来のような「共助」の仕組みが機能しないことが考えられる。</w:t>
            </w:r>
          </w:p>
          <w:p w14:paraId="1A6A4DE6" w14:textId="77777777" w:rsidR="00B376F4" w:rsidRPr="00E52BDF" w:rsidRDefault="00B376F4" w:rsidP="00C20D41">
            <w:pPr>
              <w:spacing w:line="200" w:lineRule="exact"/>
              <w:ind w:left="90" w:hangingChars="50" w:hanging="90"/>
              <w:jc w:val="left"/>
              <w:rPr>
                <w:rFonts w:asciiTheme="majorEastAsia" w:eastAsiaTheme="majorEastAsia" w:hAnsiTheme="majorEastAsia"/>
                <w:b/>
                <w:sz w:val="18"/>
                <w:szCs w:val="18"/>
              </w:rPr>
            </w:pPr>
          </w:p>
          <w:p w14:paraId="7B3B394F" w14:textId="77777777" w:rsidR="00B376F4" w:rsidRPr="00E52BDF" w:rsidRDefault="00B376F4" w:rsidP="00C20D41">
            <w:pPr>
              <w:spacing w:line="200" w:lineRule="exact"/>
              <w:jc w:val="left"/>
              <w:rPr>
                <w:rFonts w:asciiTheme="majorEastAsia" w:eastAsiaTheme="majorEastAsia" w:hAnsiTheme="majorEastAsia"/>
                <w:b/>
                <w:sz w:val="18"/>
                <w:szCs w:val="18"/>
              </w:rPr>
            </w:pPr>
            <w:r w:rsidRPr="00E52BDF">
              <w:rPr>
                <w:rFonts w:asciiTheme="majorEastAsia" w:eastAsiaTheme="majorEastAsia" w:hAnsiTheme="majorEastAsia" w:hint="eastAsia"/>
                <w:b/>
                <w:sz w:val="18"/>
                <w:szCs w:val="18"/>
              </w:rPr>
              <w:t>○課題・教訓・対応などを踏まえた対応方針</w:t>
            </w:r>
          </w:p>
          <w:p w14:paraId="2A1273DA" w14:textId="2BD23A11"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避難所運営など共助の</w:t>
            </w:r>
            <w:r w:rsidR="009E022D" w:rsidRPr="00E52BDF">
              <w:rPr>
                <w:rFonts w:ascii="ＭＳ 明朝" w:eastAsia="ＭＳ 明朝" w:hAnsi="ＭＳ 明朝" w:hint="eastAsia"/>
                <w:sz w:val="18"/>
                <w:szCs w:val="18"/>
              </w:rPr>
              <w:t>取組</w:t>
            </w:r>
            <w:r w:rsidRPr="00E52BDF">
              <w:rPr>
                <w:rFonts w:ascii="ＭＳ 明朝" w:eastAsia="ＭＳ 明朝" w:hAnsi="ＭＳ 明朝" w:hint="eastAsia"/>
                <w:sz w:val="18"/>
                <w:szCs w:val="18"/>
              </w:rPr>
              <w:t>を推進するため、企業、ＮＰＯ、ボランティアや消防団、自主防災組織等との連携促進を図る。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0F33841" w14:textId="77777777" w:rsidR="00B376F4" w:rsidRPr="00E52BDF" w:rsidRDefault="00B376F4" w:rsidP="00C20D41">
            <w:pPr>
              <w:spacing w:line="200" w:lineRule="exact"/>
              <w:jc w:val="center"/>
              <w:rPr>
                <w:rFonts w:ascii="ＭＳ 明朝" w:eastAsia="ＭＳ 明朝" w:hAnsi="ＭＳ 明朝"/>
                <w:sz w:val="18"/>
                <w:szCs w:val="17"/>
              </w:rPr>
            </w:pPr>
            <w:r w:rsidRPr="00E52BDF">
              <w:rPr>
                <w:rFonts w:ascii="ＭＳ 明朝" w:eastAsia="ＭＳ 明朝" w:hAnsi="ＭＳ 明朝" w:hint="eastAsia"/>
                <w:sz w:val="18"/>
                <w:szCs w:val="17"/>
              </w:rPr>
              <w:t>危機管理室</w:t>
            </w:r>
          </w:p>
        </w:tc>
      </w:tr>
      <w:tr w:rsidR="00B376F4" w:rsidRPr="00C11D3A" w14:paraId="541614B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317B1CF" w14:textId="77777777" w:rsidR="00B376F4" w:rsidRPr="00E52BDF"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F0D0A3F" w14:textId="77777777" w:rsidR="00B376F4" w:rsidRPr="00E52BDF" w:rsidRDefault="00B376F4" w:rsidP="00C20D41">
            <w:pPr>
              <w:spacing w:line="200" w:lineRule="exact"/>
              <w:jc w:val="center"/>
              <w:rPr>
                <w:rFonts w:asciiTheme="majorEastAsia" w:eastAsiaTheme="majorEastAsia" w:hAnsiTheme="majorEastAsia" w:cs="Meiryo UI"/>
                <w:b/>
                <w:bCs/>
                <w:sz w:val="18"/>
                <w:szCs w:val="18"/>
              </w:rPr>
            </w:pPr>
            <w:r w:rsidRPr="00E52BDF">
              <w:rPr>
                <w:rFonts w:asciiTheme="majorEastAsia" w:eastAsiaTheme="majorEastAsia" w:hAnsiTheme="majorEastAsia" w:cs="Meiryo UI" w:hint="eastAsia"/>
                <w:b/>
                <w:bCs/>
                <w:sz w:val="18"/>
                <w:szCs w:val="18"/>
                <w:shd w:val="clear" w:color="auto" w:fill="7F7F7F" w:themeFill="text1" w:themeFillTint="80"/>
              </w:rPr>
              <w:t>重点アクションNo</w:t>
            </w:r>
            <w:r w:rsidRPr="00E52BDF">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24EE7A1" w14:textId="77777777" w:rsidR="00B376F4" w:rsidRPr="00E52BDF"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8190D0A" w14:textId="77777777" w:rsidR="00B376F4" w:rsidRPr="00E52BDF" w:rsidRDefault="00B376F4" w:rsidP="00C20D41">
            <w:pPr>
              <w:spacing w:line="200" w:lineRule="exact"/>
              <w:jc w:val="center"/>
              <w:rPr>
                <w:rFonts w:ascii="ＭＳ 明朝" w:eastAsia="ＭＳ 明朝" w:hAnsi="ＭＳ 明朝"/>
                <w:sz w:val="18"/>
                <w:szCs w:val="17"/>
              </w:rPr>
            </w:pPr>
          </w:p>
        </w:tc>
      </w:tr>
      <w:tr w:rsidR="00B376F4" w:rsidRPr="00C11D3A" w14:paraId="1CDC2C1D"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E25B9BF" w14:textId="77777777" w:rsidR="00B376F4" w:rsidRPr="00E52BDF"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853CB99" w14:textId="083E0D91" w:rsidR="00B376F4" w:rsidRPr="00E52BDF" w:rsidRDefault="003811C5" w:rsidP="00F926C9">
            <w:pPr>
              <w:spacing w:line="240" w:lineRule="exact"/>
              <w:jc w:val="center"/>
              <w:rPr>
                <w:rFonts w:asciiTheme="majorEastAsia" w:eastAsiaTheme="majorEastAsia" w:hAnsiTheme="majorEastAsia" w:cs="Meiryo UI"/>
                <w:b/>
                <w:bCs/>
                <w:sz w:val="18"/>
                <w:szCs w:val="18"/>
              </w:rPr>
            </w:pPr>
            <w:r w:rsidRPr="00E52BDF">
              <w:rPr>
                <w:rFonts w:asciiTheme="majorEastAsia" w:eastAsiaTheme="majorEastAsia" w:hAnsiTheme="majorEastAsia" w:cs="Meiryo UI" w:hint="eastAsia"/>
                <w:b/>
                <w:bCs/>
                <w:sz w:val="18"/>
                <w:szCs w:val="18"/>
              </w:rPr>
              <w:t>11</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1B68620" w14:textId="77777777" w:rsidR="00B376F4" w:rsidRPr="00E52BDF"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2442F6C" w14:textId="77777777" w:rsidR="00B376F4" w:rsidRPr="00E52BDF" w:rsidRDefault="00B376F4" w:rsidP="00C20D41">
            <w:pPr>
              <w:spacing w:line="200" w:lineRule="exact"/>
              <w:jc w:val="center"/>
              <w:rPr>
                <w:rFonts w:ascii="ＭＳ 明朝" w:eastAsia="ＭＳ 明朝" w:hAnsi="ＭＳ 明朝"/>
                <w:sz w:val="18"/>
                <w:szCs w:val="17"/>
              </w:rPr>
            </w:pPr>
          </w:p>
        </w:tc>
      </w:tr>
      <w:tr w:rsidR="003E519D" w:rsidRPr="00C11D3A" w14:paraId="644DA7CC"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59511E7" w14:textId="7E0A2BC4" w:rsidR="003E519D" w:rsidRPr="00E52BDF" w:rsidRDefault="007E5EFC"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10年間（Ｈ27～Ｒ６）</w:t>
            </w:r>
            <w:r w:rsidR="003E519D" w:rsidRPr="00E52BDF">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2DC9BB2" w14:textId="76F7564E" w:rsidR="003E519D" w:rsidRPr="00E52BDF" w:rsidRDefault="003E519D"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令和７～８年度</w:t>
            </w:r>
            <w:r w:rsidR="006E16D8" w:rsidRPr="00E52BDF">
              <w:rPr>
                <w:rFonts w:ascii="ＭＳ ゴシック" w:eastAsia="ＭＳ ゴシック" w:hAnsi="ＭＳ ゴシック" w:hint="eastAsia"/>
                <w:b/>
                <w:bCs/>
                <w:sz w:val="22"/>
                <w:szCs w:val="17"/>
              </w:rPr>
              <w:t>の取組</w:t>
            </w:r>
          </w:p>
        </w:tc>
      </w:tr>
      <w:tr w:rsidR="00B376F4" w:rsidRPr="00C11D3A" w14:paraId="773E520E" w14:textId="77777777" w:rsidTr="00C20D41">
        <w:trPr>
          <w:trHeight w:val="1928"/>
        </w:trPr>
        <w:tc>
          <w:tcPr>
            <w:tcW w:w="4747" w:type="dxa"/>
            <w:gridSpan w:val="3"/>
            <w:tcBorders>
              <w:left w:val="single" w:sz="4" w:space="0" w:color="auto"/>
              <w:bottom w:val="single" w:sz="4" w:space="0" w:color="auto"/>
              <w:right w:val="single" w:sz="4" w:space="0" w:color="auto"/>
            </w:tcBorders>
            <w:hideMark/>
          </w:tcPr>
          <w:p w14:paraId="122B166E" w14:textId="77777777"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自主防災組織のリーダー育成研修を実施した。</w:t>
            </w:r>
          </w:p>
          <w:p w14:paraId="03849D31" w14:textId="77777777"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E52BDF">
              <w:rPr>
                <w:rFonts w:ascii="ＭＳ 明朝" w:eastAsia="ＭＳ 明朝" w:hAnsi="ＭＳ 明朝" w:hint="eastAsia"/>
                <w:sz w:val="18"/>
                <w:szCs w:val="18"/>
              </w:rPr>
              <w:t>災害時（津波）避難用資機材</w:t>
            </w:r>
            <w:r w:rsidR="00484643" w:rsidRPr="00E52BDF">
              <w:rPr>
                <w:rFonts w:ascii="ＭＳ 明朝" w:eastAsia="ＭＳ 明朝" w:hAnsi="ＭＳ 明朝" w:hint="eastAsia"/>
                <w:sz w:val="18"/>
                <w:szCs w:val="18"/>
              </w:rPr>
              <w:t>を</w:t>
            </w:r>
            <w:r w:rsidRPr="00E52BDF">
              <w:rPr>
                <w:rFonts w:ascii="ＭＳ 明朝" w:eastAsia="ＭＳ 明朝" w:hAnsi="ＭＳ 明朝" w:hint="eastAsia"/>
                <w:sz w:val="18"/>
                <w:szCs w:val="18"/>
              </w:rPr>
              <w:t>配備した。</w:t>
            </w:r>
          </w:p>
          <w:p w14:paraId="2E272BF0" w14:textId="1E672C82" w:rsidR="00484643" w:rsidRPr="00E52BDF" w:rsidRDefault="00484643"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E52BDF">
              <w:rPr>
                <w:rFonts w:ascii="ＭＳ 明朝" w:eastAsia="ＭＳ 明朝" w:hAnsi="ＭＳ 明朝" w:hint="eastAsia"/>
                <w:sz w:val="18"/>
                <w:szCs w:val="17"/>
              </w:rPr>
              <w:t>若い世代や女性の参画など、自主防災組織の活性化を図るため、加入促進の動画を作成するとともに、自主防災組織の地域活動を支援するため取組事例集を作成した。</w:t>
            </w:r>
          </w:p>
          <w:p w14:paraId="77232CB9" w14:textId="6087CDEB" w:rsidR="00484643" w:rsidRPr="00E52BDF" w:rsidRDefault="00484643"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E52BDF">
              <w:rPr>
                <w:rFonts w:ascii="ＭＳ 明朝" w:eastAsia="ＭＳ 明朝" w:hAnsi="ＭＳ 明朝" w:hint="eastAsia"/>
                <w:sz w:val="18"/>
                <w:szCs w:val="17"/>
              </w:rPr>
              <w:t>地域防災に参画する人材を増やすため、令和５年度より</w:t>
            </w:r>
            <w:r w:rsidR="00E52BDF" w:rsidRPr="00E52BDF">
              <w:rPr>
                <w:rFonts w:ascii="ＭＳ 明朝" w:eastAsia="ＭＳ 明朝" w:hAnsi="ＭＳ 明朝" w:hint="eastAsia"/>
                <w:sz w:val="18"/>
                <w:szCs w:val="17"/>
              </w:rPr>
              <w:t>大学</w:t>
            </w:r>
            <w:r w:rsidRPr="00E52BDF">
              <w:rPr>
                <w:rFonts w:ascii="ＭＳ 明朝" w:eastAsia="ＭＳ 明朝" w:hAnsi="ＭＳ 明朝" w:hint="eastAsia"/>
                <w:sz w:val="18"/>
                <w:szCs w:val="17"/>
              </w:rPr>
              <w:t>と連携した防災士養成講座を開始した。令和６年度からは、地域に人材をつなぐ取組として、</w:t>
            </w:r>
            <w:r w:rsidR="00E52BDF" w:rsidRPr="00E52BDF">
              <w:rPr>
                <w:rFonts w:ascii="ＭＳ 明朝" w:eastAsia="ＭＳ 明朝" w:hAnsi="ＭＳ 明朝" w:hint="eastAsia"/>
                <w:sz w:val="18"/>
                <w:szCs w:val="17"/>
              </w:rPr>
              <w:t>防災士</w:t>
            </w:r>
            <w:r w:rsidRPr="00E52BDF">
              <w:rPr>
                <w:rFonts w:ascii="ＭＳ 明朝" w:eastAsia="ＭＳ 明朝" w:hAnsi="ＭＳ 明朝" w:hint="eastAsia"/>
                <w:sz w:val="18"/>
                <w:szCs w:val="17"/>
              </w:rPr>
              <w:t>の情報を居住市町村に提供した。</w:t>
            </w:r>
          </w:p>
          <w:p w14:paraId="1A0831DC" w14:textId="2C43A9E9" w:rsidR="00484643" w:rsidRPr="00E52BDF" w:rsidRDefault="00484643"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E52BDF">
              <w:rPr>
                <w:rFonts w:ascii="ＭＳ 明朝" w:eastAsia="ＭＳ 明朝" w:hAnsi="ＭＳ 明朝" w:hint="eastAsia"/>
                <w:sz w:val="18"/>
                <w:szCs w:val="17"/>
              </w:rPr>
              <w:t>男女共同参画、女性の視点を含め、地域で活動できる人材育成につなげるため、令和４年度より女性防災リーダー育成研修を開始した。令和６年度からは、地域に人材をつなぐ取組として、</w:t>
            </w:r>
            <w:r w:rsidR="00E52BDF" w:rsidRPr="00E52BDF">
              <w:rPr>
                <w:rFonts w:ascii="ＭＳ 明朝" w:eastAsia="ＭＳ 明朝" w:hAnsi="ＭＳ 明朝" w:hint="eastAsia"/>
                <w:sz w:val="18"/>
                <w:szCs w:val="17"/>
              </w:rPr>
              <w:t>受講者</w:t>
            </w:r>
            <w:r w:rsidRPr="00E52BDF">
              <w:rPr>
                <w:rFonts w:ascii="ＭＳ 明朝" w:eastAsia="ＭＳ 明朝" w:hAnsi="ＭＳ 明朝" w:hint="eastAsia"/>
                <w:sz w:val="18"/>
                <w:szCs w:val="17"/>
              </w:rPr>
              <w:t>の情報を居住市町村に提供する予定。</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76D8BBB" w14:textId="464CA085"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市町村との共催により自主防災組織リーダー育成研修を実施し、リーダーの育成を支援する。</w:t>
            </w:r>
            <w:r w:rsidR="00E52BDF" w:rsidRPr="00E52BDF">
              <w:rPr>
                <w:rFonts w:ascii="ＭＳ 明朝" w:eastAsia="ＭＳ 明朝" w:hAnsi="ＭＳ 明朝" w:hint="eastAsia"/>
                <w:sz w:val="18"/>
                <w:szCs w:val="18"/>
              </w:rPr>
              <w:t>（目標：480人以上の参加、そのうち女性が60人以上）</w:t>
            </w:r>
          </w:p>
          <w:p w14:paraId="5096515C" w14:textId="78A7AAD6"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地域における災害特性など実践に役立つ研修内容の充実を図る。（年</w:t>
            </w:r>
            <w:r w:rsidR="00D92DD1" w:rsidRPr="00E52BDF">
              <w:rPr>
                <w:rFonts w:ascii="ＭＳ 明朝" w:eastAsia="ＭＳ 明朝" w:hAnsi="ＭＳ 明朝" w:hint="eastAsia"/>
                <w:sz w:val="18"/>
                <w:szCs w:val="18"/>
              </w:rPr>
              <w:t>８</w:t>
            </w:r>
            <w:r w:rsidRPr="00E52BDF">
              <w:rPr>
                <w:rFonts w:ascii="ＭＳ 明朝" w:eastAsia="ＭＳ 明朝" w:hAnsi="ＭＳ 明朝" w:hint="eastAsia"/>
                <w:sz w:val="18"/>
                <w:szCs w:val="18"/>
              </w:rPr>
              <w:t>回×60人）</w:t>
            </w:r>
          </w:p>
          <w:p w14:paraId="579874BF" w14:textId="1D6C2305" w:rsidR="00484643" w:rsidRPr="00E52BDF" w:rsidRDefault="00484643"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避難所運営業務等に必要な女性の防災リーダーの計画的な育成につなげるため、「住民の女性防災リーダー育成」</w:t>
            </w:r>
            <w:r w:rsidR="00E52BDF" w:rsidRPr="00E52BDF">
              <w:rPr>
                <w:rFonts w:ascii="ＭＳ 明朝" w:eastAsia="ＭＳ 明朝" w:hAnsi="ＭＳ 明朝" w:hint="eastAsia"/>
                <w:sz w:val="18"/>
                <w:szCs w:val="18"/>
              </w:rPr>
              <w:t>「女性職員の配置」「性別を問わず、女性・男女共同参画の視点を持った防災リーダー・職員の育成」について取り組む</w:t>
            </w:r>
            <w:r w:rsidRPr="00E52BDF">
              <w:rPr>
                <w:rFonts w:ascii="ＭＳ 明朝" w:eastAsia="ＭＳ 明朝" w:hAnsi="ＭＳ 明朝" w:hint="eastAsia"/>
                <w:sz w:val="18"/>
                <w:szCs w:val="18"/>
              </w:rPr>
              <w:t>。</w:t>
            </w:r>
          </w:p>
          <w:p w14:paraId="58884976" w14:textId="0CBDE358" w:rsidR="00E52BDF" w:rsidRPr="00E52BDF" w:rsidRDefault="00E52BDF"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女性防災リーダー育成（男女共同参画）研修の内容充実（会場定員</w:t>
            </w:r>
            <w:r w:rsidRPr="00E52BDF">
              <w:rPr>
                <w:rFonts w:ascii="ＭＳ 明朝" w:eastAsia="ＭＳ 明朝" w:hAnsi="ＭＳ 明朝"/>
                <w:sz w:val="18"/>
                <w:szCs w:val="18"/>
              </w:rPr>
              <w:t>30</w:t>
            </w:r>
            <w:r w:rsidRPr="00E52BDF">
              <w:rPr>
                <w:rFonts w:ascii="ＭＳ 明朝" w:eastAsia="ＭＳ 明朝" w:hAnsi="ＭＳ 明朝" w:hint="eastAsia"/>
                <w:sz w:val="18"/>
                <w:szCs w:val="18"/>
              </w:rPr>
              <w:t>～</w:t>
            </w:r>
            <w:r w:rsidRPr="00E52BDF">
              <w:rPr>
                <w:rFonts w:ascii="ＭＳ 明朝" w:eastAsia="ＭＳ 明朝" w:hAnsi="ＭＳ 明朝"/>
                <w:sz w:val="18"/>
                <w:szCs w:val="18"/>
              </w:rPr>
              <w:t>40</w:t>
            </w:r>
            <w:r w:rsidRPr="00E52BDF">
              <w:rPr>
                <w:rFonts w:ascii="ＭＳ 明朝" w:eastAsia="ＭＳ 明朝" w:hAnsi="ＭＳ 明朝" w:hint="eastAsia"/>
                <w:sz w:val="18"/>
                <w:szCs w:val="18"/>
              </w:rPr>
              <w:t>人。年２回実施）</w:t>
            </w:r>
          </w:p>
          <w:p w14:paraId="6BC759C5" w14:textId="379262AE" w:rsidR="00E52BDF" w:rsidRPr="00E52BDF" w:rsidRDefault="00E52BDF"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防災士養成講座や女性防災リーダー（男女共同参画）研修の参加者情報等を市町村に提供し、人材マッチングの充実を図る。</w:t>
            </w:r>
          </w:p>
          <w:p w14:paraId="31BC1AC1" w14:textId="77777777" w:rsidR="00B376F4" w:rsidRPr="00E52BDF" w:rsidRDefault="00B376F4" w:rsidP="00C20D41">
            <w:pPr>
              <w:spacing w:line="200" w:lineRule="exact"/>
              <w:rPr>
                <w:rFonts w:ascii="ＭＳ 明朝" w:eastAsia="ＭＳ 明朝" w:hAnsi="ＭＳ 明朝"/>
                <w:sz w:val="18"/>
                <w:szCs w:val="17"/>
              </w:rPr>
            </w:pPr>
          </w:p>
          <w:p w14:paraId="185B19E9" w14:textId="77777777" w:rsidR="00B376F4" w:rsidRPr="00E52BDF" w:rsidRDefault="00B376F4" w:rsidP="00C20D41">
            <w:pPr>
              <w:spacing w:line="200" w:lineRule="exact"/>
              <w:rPr>
                <w:rFonts w:asciiTheme="majorEastAsia" w:eastAsiaTheme="majorEastAsia" w:hAnsiTheme="majorEastAsia"/>
                <w:b/>
                <w:sz w:val="18"/>
                <w:szCs w:val="16"/>
              </w:rPr>
            </w:pPr>
            <w:r w:rsidRPr="00E52BDF">
              <w:rPr>
                <w:rFonts w:asciiTheme="majorEastAsia" w:eastAsiaTheme="majorEastAsia" w:hAnsiTheme="majorEastAsia" w:hint="eastAsia"/>
                <w:b/>
                <w:sz w:val="18"/>
                <w:szCs w:val="16"/>
              </w:rPr>
              <w:t>○課題・教訓・対応などを踏まえた対応方針</w:t>
            </w:r>
          </w:p>
          <w:p w14:paraId="79FDB12B" w14:textId="5DAA985E" w:rsidR="00B376F4" w:rsidRPr="00E52BDF" w:rsidRDefault="00B376F4" w:rsidP="00B376F4">
            <w:pPr>
              <w:pStyle w:val="ac"/>
              <w:numPr>
                <w:ilvl w:val="0"/>
                <w:numId w:val="10"/>
              </w:numPr>
              <w:spacing w:line="200" w:lineRule="exact"/>
              <w:ind w:leftChars="0" w:left="240" w:hanging="150"/>
              <w:jc w:val="left"/>
              <w:rPr>
                <w:rFonts w:asciiTheme="minorEastAsia" w:hAnsiTheme="minorEastAsia"/>
                <w:sz w:val="18"/>
                <w:szCs w:val="16"/>
              </w:rPr>
            </w:pPr>
            <w:r w:rsidRPr="00E52BDF">
              <w:rPr>
                <w:rFonts w:asciiTheme="minorEastAsia" w:hAnsiTheme="minorEastAsia" w:hint="eastAsia"/>
                <w:sz w:val="18"/>
                <w:szCs w:val="16"/>
              </w:rPr>
              <w:t>ﾘｰﾀﾞｰ育成研修の充実・強化を図る。</w:t>
            </w:r>
          </w:p>
          <w:p w14:paraId="1482C14D" w14:textId="3F6933B0" w:rsidR="00B376F4" w:rsidRPr="00E52BDF" w:rsidRDefault="00B376F4" w:rsidP="00B376F4">
            <w:pPr>
              <w:pStyle w:val="ac"/>
              <w:numPr>
                <w:ilvl w:val="0"/>
                <w:numId w:val="10"/>
              </w:numPr>
              <w:spacing w:line="200" w:lineRule="exact"/>
              <w:ind w:leftChars="0" w:left="240" w:hanging="150"/>
              <w:jc w:val="left"/>
              <w:rPr>
                <w:rFonts w:asciiTheme="minorEastAsia" w:hAnsiTheme="minorEastAsia"/>
                <w:sz w:val="18"/>
                <w:szCs w:val="16"/>
              </w:rPr>
            </w:pPr>
            <w:r w:rsidRPr="00E52BDF">
              <w:rPr>
                <w:rFonts w:ascii="ＭＳ 明朝" w:eastAsia="ＭＳ 明朝" w:hAnsi="ＭＳ 明朝" w:hint="eastAsia"/>
                <w:sz w:val="18"/>
                <w:szCs w:val="18"/>
              </w:rPr>
              <w:t>新たな支援の担い手の確保など、自主防災組織等との連携促進する市町村の取組を支援する。</w:t>
            </w:r>
          </w:p>
        </w:tc>
      </w:tr>
    </w:tbl>
    <w:p w14:paraId="2CDECDE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2CE0BEB3" w14:textId="77777777" w:rsidTr="00447173">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A8F248F" w14:textId="77777777" w:rsidR="00B376F4" w:rsidRPr="00E52BDF" w:rsidRDefault="00B376F4" w:rsidP="00C20D41">
            <w:pPr>
              <w:spacing w:line="200" w:lineRule="exact"/>
              <w:jc w:val="center"/>
              <w:rPr>
                <w:rFonts w:ascii="ＭＳ ゴシック" w:eastAsia="ＭＳ ゴシック" w:hAnsi="ＭＳ ゴシック"/>
                <w:b/>
                <w:bCs/>
                <w:sz w:val="18"/>
                <w:szCs w:val="18"/>
              </w:rPr>
            </w:pPr>
            <w:r w:rsidRPr="00E52BDF">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7A80E0"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AF0630"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8D4019"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担当部局</w:t>
            </w:r>
          </w:p>
        </w:tc>
      </w:tr>
      <w:tr w:rsidR="00B376F4" w:rsidRPr="00C11D3A" w14:paraId="2156D185" w14:textId="77777777" w:rsidTr="00447173">
        <w:trPr>
          <w:trHeight w:val="90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50094AC" w14:textId="77777777" w:rsidR="00B376F4" w:rsidRPr="00E52BDF" w:rsidRDefault="00B376F4" w:rsidP="00C20D41">
            <w:pPr>
              <w:spacing w:line="200" w:lineRule="exact"/>
              <w:jc w:val="center"/>
              <w:rPr>
                <w:rFonts w:ascii="ＭＳ ゴシック" w:eastAsia="ＭＳ ゴシック" w:hAnsi="ＭＳ ゴシック"/>
                <w:b/>
                <w:sz w:val="18"/>
                <w:szCs w:val="18"/>
              </w:rPr>
            </w:pPr>
            <w:r w:rsidRPr="00E52BDF">
              <w:rPr>
                <w:rFonts w:ascii="ＭＳ ゴシック" w:eastAsia="ＭＳ ゴシック" w:hAnsi="ＭＳ ゴシック" w:hint="eastAsia"/>
                <w:b/>
                <w:sz w:val="18"/>
                <w:szCs w:val="18"/>
              </w:rPr>
              <w:t>23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2545470"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地域防災力強化</w:t>
            </w:r>
          </w:p>
          <w:p w14:paraId="3838313E"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に向けた消防団の</w:t>
            </w:r>
          </w:p>
          <w:p w14:paraId="5EC5E838"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活動強化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96A9E3C" w14:textId="337DB6B0"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消防団が、災害時の避難誘導、救助活動等の役割を一層果たせるよう、先行取組として、平成26年度からの３年間で、消防団の救急救助等のための装備の整備補助等により、地域防災力の強化につながる消防団組織の活動強化を支援する。また、平成29年度以降は、地域防災基金を活用して大阪府消防大会に出場する消防団の訓練資機材整備</w:t>
            </w:r>
            <w:r w:rsidR="00484643" w:rsidRPr="00E52BDF">
              <w:rPr>
                <w:rFonts w:ascii="ＭＳ 明朝" w:eastAsia="ＭＳ 明朝" w:hAnsi="ＭＳ 明朝" w:hint="eastAsia"/>
                <w:sz w:val="18"/>
                <w:szCs w:val="18"/>
              </w:rPr>
              <w:t>等</w:t>
            </w:r>
            <w:r w:rsidRPr="00E52BDF">
              <w:rPr>
                <w:rFonts w:ascii="ＭＳ 明朝" w:eastAsia="ＭＳ 明朝" w:hAnsi="ＭＳ 明朝" w:hint="eastAsia"/>
                <w:sz w:val="18"/>
                <w:szCs w:val="18"/>
              </w:rPr>
              <w:t>補助を行い、消防団活動を支援する。</w:t>
            </w:r>
          </w:p>
          <w:p w14:paraId="3A45413C" w14:textId="4C2623B5"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あわせて、地域防災力の強化に向けた先行取組として、府立消防学校における中堅幹部団員の教育訓練内容の改訂に取り組んでおり、平成26年度に試行実施、平成27年度から本格実施する。</w:t>
            </w:r>
          </w:p>
          <w:p w14:paraId="0DE461AF" w14:textId="77777777"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また、全ての市町村で消防団と住民・自主防災組織が連携した地域防災訓練が行われるように働きかける。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D84239C" w14:textId="77777777" w:rsidR="00B376F4" w:rsidRPr="00E52BDF" w:rsidRDefault="00B376F4" w:rsidP="00C20D41">
            <w:pPr>
              <w:spacing w:line="200" w:lineRule="exact"/>
              <w:jc w:val="center"/>
              <w:rPr>
                <w:rFonts w:ascii="ＭＳ 明朝" w:eastAsia="ＭＳ 明朝" w:hAnsi="ＭＳ 明朝"/>
                <w:sz w:val="18"/>
                <w:szCs w:val="17"/>
              </w:rPr>
            </w:pPr>
            <w:r w:rsidRPr="00E52BDF">
              <w:rPr>
                <w:rFonts w:ascii="ＭＳ 明朝" w:eastAsia="ＭＳ 明朝" w:hAnsi="ＭＳ 明朝" w:hint="eastAsia"/>
                <w:sz w:val="18"/>
                <w:szCs w:val="17"/>
              </w:rPr>
              <w:t>危機管理室</w:t>
            </w:r>
          </w:p>
        </w:tc>
      </w:tr>
      <w:tr w:rsidR="00B376F4" w:rsidRPr="00C11D3A" w14:paraId="3BAE263B" w14:textId="77777777" w:rsidTr="00447173">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AB0977D" w14:textId="77777777" w:rsidR="00B376F4" w:rsidRPr="00E52BDF"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3B0446C" w14:textId="77777777" w:rsidR="00B376F4" w:rsidRPr="00E52BDF" w:rsidRDefault="00B376F4" w:rsidP="00C20D41">
            <w:pPr>
              <w:spacing w:line="200" w:lineRule="exact"/>
              <w:jc w:val="center"/>
              <w:rPr>
                <w:rFonts w:asciiTheme="majorEastAsia" w:eastAsiaTheme="majorEastAsia" w:hAnsiTheme="majorEastAsia" w:cs="Meiryo UI"/>
                <w:b/>
                <w:bCs/>
                <w:sz w:val="18"/>
                <w:szCs w:val="18"/>
              </w:rPr>
            </w:pPr>
            <w:r w:rsidRPr="00E52BDF">
              <w:rPr>
                <w:rFonts w:asciiTheme="majorEastAsia" w:eastAsiaTheme="majorEastAsia" w:hAnsiTheme="majorEastAsia" w:cs="Meiryo UI" w:hint="eastAsia"/>
                <w:b/>
                <w:bCs/>
                <w:sz w:val="18"/>
                <w:szCs w:val="18"/>
                <w:shd w:val="clear" w:color="auto" w:fill="7F7F7F" w:themeFill="text1" w:themeFillTint="80"/>
              </w:rPr>
              <w:t>重点アクションNo</w:t>
            </w:r>
            <w:r w:rsidRPr="00E52BDF">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C3D8494" w14:textId="77777777" w:rsidR="00B376F4" w:rsidRPr="00E52BDF"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F13F515" w14:textId="77777777" w:rsidR="00B376F4" w:rsidRPr="00E52BDF" w:rsidRDefault="00B376F4" w:rsidP="00C20D41">
            <w:pPr>
              <w:spacing w:line="200" w:lineRule="exact"/>
              <w:jc w:val="center"/>
              <w:rPr>
                <w:rFonts w:ascii="ＭＳ 明朝" w:eastAsia="ＭＳ 明朝" w:hAnsi="ＭＳ 明朝"/>
                <w:sz w:val="18"/>
                <w:szCs w:val="17"/>
              </w:rPr>
            </w:pPr>
          </w:p>
        </w:tc>
      </w:tr>
      <w:tr w:rsidR="00B376F4" w:rsidRPr="00C11D3A" w14:paraId="3F51F42F" w14:textId="77777777" w:rsidTr="00447173">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22FD8C2A" w14:textId="77777777" w:rsidR="00B376F4" w:rsidRPr="00E52BDF"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3F6DBDB" w14:textId="09D4D862" w:rsidR="00B376F4" w:rsidRPr="00E52BDF" w:rsidRDefault="003811C5" w:rsidP="002A2DCE">
            <w:pPr>
              <w:spacing w:line="240" w:lineRule="exact"/>
              <w:jc w:val="center"/>
              <w:rPr>
                <w:rFonts w:asciiTheme="majorEastAsia" w:eastAsiaTheme="majorEastAsia" w:hAnsiTheme="majorEastAsia" w:cs="Meiryo UI"/>
                <w:b/>
                <w:bCs/>
                <w:sz w:val="18"/>
                <w:szCs w:val="18"/>
              </w:rPr>
            </w:pPr>
            <w:r w:rsidRPr="00E52BDF">
              <w:rPr>
                <w:rFonts w:asciiTheme="majorEastAsia" w:eastAsiaTheme="majorEastAsia" w:hAnsiTheme="majorEastAsia" w:cs="Meiryo UI" w:hint="eastAsia"/>
                <w:b/>
                <w:bCs/>
                <w:sz w:val="18"/>
                <w:szCs w:val="18"/>
              </w:rPr>
              <w:t>12</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05D4E07" w14:textId="77777777" w:rsidR="00B376F4" w:rsidRPr="00E52BDF"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6874AEA" w14:textId="77777777" w:rsidR="00B376F4" w:rsidRPr="00E52BDF" w:rsidRDefault="00B376F4" w:rsidP="00C20D41">
            <w:pPr>
              <w:spacing w:line="200" w:lineRule="exact"/>
              <w:jc w:val="center"/>
              <w:rPr>
                <w:rFonts w:ascii="ＭＳ 明朝" w:eastAsia="ＭＳ 明朝" w:hAnsi="ＭＳ 明朝"/>
                <w:sz w:val="18"/>
                <w:szCs w:val="17"/>
              </w:rPr>
            </w:pPr>
          </w:p>
        </w:tc>
      </w:tr>
      <w:tr w:rsidR="003E519D" w:rsidRPr="00C11D3A" w14:paraId="412B3E4B" w14:textId="77777777" w:rsidTr="00447173">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6118E9C" w14:textId="4CF75453" w:rsidR="003E519D" w:rsidRPr="00E52BDF" w:rsidRDefault="007E5EFC"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10年間（Ｈ27～Ｒ６）</w:t>
            </w:r>
            <w:r w:rsidR="003E519D" w:rsidRPr="00E52BDF">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A98C0DA" w14:textId="4688BCE2" w:rsidR="003E519D" w:rsidRPr="00E52BDF" w:rsidRDefault="003E519D"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令和７～８年度</w:t>
            </w:r>
            <w:r w:rsidR="006E16D8" w:rsidRPr="00E52BDF">
              <w:rPr>
                <w:rFonts w:ascii="ＭＳ ゴシック" w:eastAsia="ＭＳ ゴシック" w:hAnsi="ＭＳ ゴシック" w:hint="eastAsia"/>
                <w:b/>
                <w:bCs/>
                <w:sz w:val="22"/>
                <w:szCs w:val="17"/>
              </w:rPr>
              <w:t>の取組</w:t>
            </w:r>
          </w:p>
        </w:tc>
      </w:tr>
      <w:tr w:rsidR="00B376F4" w:rsidRPr="00C11D3A" w14:paraId="551F3F06" w14:textId="77777777" w:rsidTr="00447173">
        <w:trPr>
          <w:trHeight w:val="1701"/>
        </w:trPr>
        <w:tc>
          <w:tcPr>
            <w:tcW w:w="4747" w:type="dxa"/>
            <w:gridSpan w:val="3"/>
            <w:tcBorders>
              <w:left w:val="single" w:sz="4" w:space="0" w:color="auto"/>
              <w:bottom w:val="single" w:sz="4" w:space="0" w:color="auto"/>
              <w:right w:val="single" w:sz="4" w:space="0" w:color="auto"/>
            </w:tcBorders>
            <w:hideMark/>
          </w:tcPr>
          <w:p w14:paraId="33018795" w14:textId="31215F61"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全市町村において消防団の装備等の整備（</w:t>
            </w:r>
            <w:r w:rsidR="007E5EFC" w:rsidRPr="00E52BDF">
              <w:rPr>
                <w:rFonts w:ascii="ＭＳ 明朝" w:eastAsia="ＭＳ 明朝" w:hAnsi="ＭＳ 明朝" w:hint="eastAsia"/>
                <w:sz w:val="18"/>
                <w:szCs w:val="18"/>
              </w:rPr>
              <w:t>Ｈ</w:t>
            </w:r>
            <w:r w:rsidRPr="00E52BDF">
              <w:rPr>
                <w:rFonts w:ascii="ＭＳ 明朝" w:eastAsia="ＭＳ 明朝" w:hAnsi="ＭＳ 明朝" w:hint="eastAsia"/>
                <w:sz w:val="18"/>
                <w:szCs w:val="18"/>
              </w:rPr>
              <w:t>26～</w:t>
            </w:r>
            <w:r w:rsidR="007E5EFC" w:rsidRPr="00E52BDF">
              <w:rPr>
                <w:rFonts w:ascii="ＭＳ 明朝" w:eastAsia="ＭＳ 明朝" w:hAnsi="ＭＳ 明朝" w:hint="eastAsia"/>
                <w:sz w:val="18"/>
                <w:szCs w:val="18"/>
              </w:rPr>
              <w:t>Ｈ</w:t>
            </w:r>
            <w:r w:rsidRPr="00E52BDF">
              <w:rPr>
                <w:rFonts w:ascii="ＭＳ 明朝" w:eastAsia="ＭＳ 明朝" w:hAnsi="ＭＳ 明朝" w:hint="eastAsia"/>
                <w:sz w:val="18"/>
                <w:szCs w:val="18"/>
              </w:rPr>
              <w:t>28）</w:t>
            </w:r>
          </w:p>
          <w:p w14:paraId="5CBB2BC7" w14:textId="6966F82A"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地域防災基金を活用した大阪府消防大会に出場する消防団への訓練資機材整備</w:t>
            </w:r>
            <w:r w:rsidR="00484643" w:rsidRPr="00E52BDF">
              <w:rPr>
                <w:rFonts w:ascii="ＭＳ 明朝" w:eastAsia="ＭＳ 明朝" w:hAnsi="ＭＳ 明朝" w:hint="eastAsia"/>
                <w:sz w:val="18"/>
                <w:szCs w:val="18"/>
              </w:rPr>
              <w:t>等</w:t>
            </w:r>
            <w:r w:rsidRPr="00E52BDF">
              <w:rPr>
                <w:rFonts w:ascii="ＭＳ 明朝" w:eastAsia="ＭＳ 明朝" w:hAnsi="ＭＳ 明朝" w:hint="eastAsia"/>
                <w:sz w:val="18"/>
                <w:szCs w:val="18"/>
              </w:rPr>
              <w:t>補助を実施した。</w:t>
            </w:r>
          </w:p>
          <w:p w14:paraId="138B6A88" w14:textId="77777777"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消防学校における中堅幹部団員教育訓練の内容改訂し、実施した。</w:t>
            </w:r>
          </w:p>
          <w:p w14:paraId="668292D5" w14:textId="77777777"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全市町村において住民や自主防災組織と連携した地域防災訓練を実施した。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A47F4C2" w14:textId="77777777"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地域防災基金の活用による消防団訓練資機材の充実</w:t>
            </w:r>
          </w:p>
          <w:p w14:paraId="75858838" w14:textId="77777777" w:rsidR="00B376F4" w:rsidRPr="00E52BDF" w:rsidRDefault="00B376F4" w:rsidP="00C20D41">
            <w:pPr>
              <w:pStyle w:val="ac"/>
              <w:spacing w:line="200" w:lineRule="exact"/>
              <w:ind w:leftChars="0" w:left="240"/>
              <w:jc w:val="left"/>
              <w:rPr>
                <w:rFonts w:ascii="ＭＳ 明朝" w:eastAsia="ＭＳ 明朝" w:hAnsi="ＭＳ 明朝"/>
                <w:sz w:val="18"/>
                <w:szCs w:val="18"/>
              </w:rPr>
            </w:pPr>
            <w:r w:rsidRPr="00E52BDF">
              <w:rPr>
                <w:rFonts w:ascii="ＭＳ 明朝" w:eastAsia="ＭＳ 明朝" w:hAnsi="ＭＳ 明朝" w:hint="eastAsia"/>
                <w:sz w:val="18"/>
                <w:szCs w:val="18"/>
              </w:rPr>
              <w:t>を図る。</w:t>
            </w:r>
          </w:p>
          <w:p w14:paraId="1EC7D311" w14:textId="77777777"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消防学校における教育訓練を実施する。</w:t>
            </w:r>
          </w:p>
          <w:p w14:paraId="72F8FD6D" w14:textId="77777777" w:rsidR="00B376F4" w:rsidRPr="00E52BD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E52BDF">
              <w:rPr>
                <w:rFonts w:ascii="ＭＳ 明朝" w:eastAsia="ＭＳ 明朝" w:hAnsi="ＭＳ 明朝" w:hint="eastAsia"/>
                <w:sz w:val="18"/>
                <w:szCs w:val="18"/>
              </w:rPr>
              <w:t>住民や自主防災組織と連携した地域防災訓練の実施について、実施状況を調査するなど市町村に継続的な実施を働きかける。</w:t>
            </w:r>
          </w:p>
        </w:tc>
      </w:tr>
    </w:tbl>
    <w:p w14:paraId="2AC1AFE8" w14:textId="77777777" w:rsidR="00B376F4" w:rsidRPr="00C11D3A" w:rsidRDefault="00B376F4" w:rsidP="00B376F4">
      <w:pPr>
        <w:widowControl/>
        <w:jc w:val="left"/>
        <w:rPr>
          <w:rFonts w:ascii="ＭＳ ゴシック" w:eastAsia="ＭＳ ゴシック" w:hAnsi="ＭＳ ゴシック"/>
          <w:b/>
          <w:sz w:val="24"/>
          <w:szCs w:val="24"/>
        </w:rPr>
      </w:pPr>
    </w:p>
    <w:p w14:paraId="6386323E"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CBA1E4E" w14:textId="77777777" w:rsidTr="00447173">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E4261FF" w14:textId="77777777" w:rsidR="00B376F4" w:rsidRPr="00E52BDF" w:rsidRDefault="00B376F4" w:rsidP="00C20D41">
            <w:pPr>
              <w:spacing w:line="200" w:lineRule="exact"/>
              <w:jc w:val="center"/>
              <w:rPr>
                <w:rFonts w:ascii="ＭＳ ゴシック" w:eastAsia="ＭＳ ゴシック" w:hAnsi="ＭＳ ゴシック"/>
                <w:b/>
                <w:bCs/>
                <w:sz w:val="18"/>
                <w:szCs w:val="18"/>
              </w:rPr>
            </w:pPr>
            <w:r w:rsidRPr="00E52BDF">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B63593"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321C3F"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72808A"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担当部局</w:t>
            </w:r>
          </w:p>
        </w:tc>
      </w:tr>
      <w:tr w:rsidR="00B376F4" w:rsidRPr="00C11D3A" w14:paraId="0D1FC322" w14:textId="77777777" w:rsidTr="00447173">
        <w:trPr>
          <w:trHeight w:val="68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B294697" w14:textId="77777777" w:rsidR="00B376F4" w:rsidRPr="00E52BDF" w:rsidRDefault="00B376F4" w:rsidP="00C20D41">
            <w:pPr>
              <w:spacing w:line="200" w:lineRule="exact"/>
              <w:jc w:val="center"/>
              <w:rPr>
                <w:rFonts w:ascii="ＭＳ ゴシック" w:eastAsia="ＭＳ ゴシック" w:hAnsi="ＭＳ ゴシック"/>
                <w:b/>
                <w:sz w:val="18"/>
                <w:szCs w:val="18"/>
              </w:rPr>
            </w:pPr>
            <w:r w:rsidRPr="00E52BDF">
              <w:rPr>
                <w:rFonts w:ascii="ＭＳ ゴシック" w:eastAsia="ＭＳ ゴシック" w:hAnsi="ＭＳ ゴシック" w:hint="eastAsia"/>
                <w:b/>
                <w:sz w:val="18"/>
                <w:szCs w:val="18"/>
              </w:rPr>
              <w:t>24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985E7CB"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地域防災力強化に</w:t>
            </w:r>
          </w:p>
          <w:p w14:paraId="011A47E4"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向けた女性消防団員の活動支援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844B3F1" w14:textId="77777777"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ＭＳ 明朝" w:eastAsia="ＭＳ 明朝" w:hAnsi="ＭＳ 明朝" w:hint="eastAsia"/>
                <w:sz w:val="18"/>
                <w:szCs w:val="18"/>
              </w:rPr>
              <w:t>消防団において、今後より大きな役割が期待される女性消防団員の活動支援に向け、平成27年度からの３年間（集中取組期間中）に、女性が扱いやすい資機材の装備補助や救命処置等の能力向上のための講習等を実施する。</w:t>
            </w:r>
          </w:p>
          <w:p w14:paraId="2EB814A5" w14:textId="77777777" w:rsidR="00B376F4" w:rsidRPr="00E52BDF"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E52BDF">
              <w:rPr>
                <w:rFonts w:ascii="ＭＳ 明朝" w:eastAsia="ＭＳ 明朝" w:hAnsi="ＭＳ 明朝" w:hint="eastAsia"/>
                <w:sz w:val="18"/>
                <w:szCs w:val="18"/>
              </w:rPr>
              <w:t>また、平成29年度以降は、地域防災基金を活用して全国女性消防操法大会に出場する女性消防団の訓練資機材整備補助を行い、その活動を支援する。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66FCD90D" w14:textId="77777777" w:rsidR="00B376F4" w:rsidRPr="00E52BDF" w:rsidRDefault="00B376F4" w:rsidP="00C20D41">
            <w:pPr>
              <w:spacing w:line="200" w:lineRule="exact"/>
              <w:jc w:val="center"/>
              <w:rPr>
                <w:rFonts w:ascii="ＭＳ 明朝" w:eastAsia="ＭＳ 明朝" w:hAnsi="ＭＳ 明朝"/>
                <w:sz w:val="18"/>
                <w:szCs w:val="17"/>
              </w:rPr>
            </w:pPr>
            <w:r w:rsidRPr="00E52BDF">
              <w:rPr>
                <w:rFonts w:ascii="ＭＳ 明朝" w:eastAsia="ＭＳ 明朝" w:hAnsi="ＭＳ 明朝" w:hint="eastAsia"/>
                <w:sz w:val="18"/>
                <w:szCs w:val="17"/>
              </w:rPr>
              <w:t>危機管理室</w:t>
            </w:r>
          </w:p>
        </w:tc>
      </w:tr>
      <w:tr w:rsidR="00B376F4" w:rsidRPr="00C11D3A" w14:paraId="511F5D7A" w14:textId="77777777" w:rsidTr="00447173">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68DA90D" w14:textId="77777777" w:rsidR="00B376F4" w:rsidRPr="00E52BDF"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39B05F4" w14:textId="77777777" w:rsidR="00B376F4" w:rsidRPr="00E52BDF" w:rsidRDefault="00B376F4" w:rsidP="00C20D41">
            <w:pPr>
              <w:spacing w:line="200" w:lineRule="exact"/>
              <w:jc w:val="center"/>
              <w:rPr>
                <w:rFonts w:asciiTheme="majorEastAsia" w:eastAsiaTheme="majorEastAsia" w:hAnsiTheme="majorEastAsia" w:cs="Meiryo UI"/>
                <w:b/>
                <w:bCs/>
                <w:sz w:val="18"/>
                <w:szCs w:val="18"/>
              </w:rPr>
            </w:pPr>
            <w:r w:rsidRPr="00E52BDF">
              <w:rPr>
                <w:rFonts w:asciiTheme="majorEastAsia" w:eastAsiaTheme="majorEastAsia" w:hAnsiTheme="majorEastAsia" w:cs="Meiryo UI" w:hint="eastAsia"/>
                <w:b/>
                <w:bCs/>
                <w:sz w:val="18"/>
                <w:szCs w:val="18"/>
                <w:shd w:val="clear" w:color="auto" w:fill="7F7F7F" w:themeFill="text1" w:themeFillTint="80"/>
              </w:rPr>
              <w:t>重点アクションNo</w:t>
            </w:r>
            <w:r w:rsidRPr="00E52BDF">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D403E40" w14:textId="77777777" w:rsidR="00B376F4" w:rsidRPr="00E52BDF"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4A10A93" w14:textId="77777777" w:rsidR="00B376F4" w:rsidRPr="00E52BDF" w:rsidRDefault="00B376F4" w:rsidP="00C20D41">
            <w:pPr>
              <w:spacing w:line="200" w:lineRule="exact"/>
              <w:jc w:val="center"/>
              <w:rPr>
                <w:rFonts w:ascii="ＭＳ 明朝" w:eastAsia="ＭＳ 明朝" w:hAnsi="ＭＳ 明朝"/>
                <w:sz w:val="18"/>
                <w:szCs w:val="17"/>
              </w:rPr>
            </w:pPr>
          </w:p>
        </w:tc>
      </w:tr>
      <w:tr w:rsidR="00B376F4" w:rsidRPr="00C11D3A" w14:paraId="04BA4490" w14:textId="77777777" w:rsidTr="00447173">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B51F460" w14:textId="77777777" w:rsidR="00B376F4" w:rsidRPr="00E52BDF"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218E5A9" w14:textId="363B218F" w:rsidR="00B376F4" w:rsidRPr="00E52BDF" w:rsidRDefault="003811C5" w:rsidP="002A2DCE">
            <w:pPr>
              <w:spacing w:line="240" w:lineRule="exact"/>
              <w:jc w:val="center"/>
              <w:rPr>
                <w:rFonts w:asciiTheme="majorEastAsia" w:eastAsiaTheme="majorEastAsia" w:hAnsiTheme="majorEastAsia" w:cs="Meiryo UI"/>
                <w:b/>
                <w:bCs/>
                <w:sz w:val="18"/>
                <w:szCs w:val="18"/>
              </w:rPr>
            </w:pPr>
            <w:r w:rsidRPr="00E52BDF">
              <w:rPr>
                <w:rFonts w:asciiTheme="majorEastAsia" w:eastAsiaTheme="majorEastAsia" w:hAnsiTheme="majorEastAsia" w:cs="Meiryo UI"/>
                <w:b/>
                <w:bCs/>
                <w:sz w:val="18"/>
                <w:szCs w:val="18"/>
              </w:rPr>
              <w:t>13</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02F559E" w14:textId="77777777" w:rsidR="00B376F4" w:rsidRPr="00E52BDF"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2F46457" w14:textId="77777777" w:rsidR="00B376F4" w:rsidRPr="00E52BDF" w:rsidRDefault="00B376F4" w:rsidP="00C20D41">
            <w:pPr>
              <w:spacing w:line="200" w:lineRule="exact"/>
              <w:jc w:val="center"/>
              <w:rPr>
                <w:rFonts w:ascii="ＭＳ 明朝" w:eastAsia="ＭＳ 明朝" w:hAnsi="ＭＳ 明朝"/>
                <w:sz w:val="18"/>
                <w:szCs w:val="17"/>
              </w:rPr>
            </w:pPr>
          </w:p>
        </w:tc>
      </w:tr>
      <w:tr w:rsidR="003E519D" w:rsidRPr="00C11D3A" w14:paraId="35423450" w14:textId="77777777" w:rsidTr="00447173">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8E4EB73" w14:textId="69B4E0B1" w:rsidR="003E519D" w:rsidRPr="00E52BDF" w:rsidRDefault="007E5EFC"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10年間（Ｈ27～Ｒ６）</w:t>
            </w:r>
            <w:r w:rsidR="003E519D" w:rsidRPr="00E52BDF">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29A240" w14:textId="00AC3B0C" w:rsidR="003E519D" w:rsidRPr="00E52BDF" w:rsidRDefault="003E519D"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令和７～８年度</w:t>
            </w:r>
            <w:r w:rsidR="006E16D8" w:rsidRPr="00E52BDF">
              <w:rPr>
                <w:rFonts w:ascii="ＭＳ ゴシック" w:eastAsia="ＭＳ ゴシック" w:hAnsi="ＭＳ ゴシック" w:hint="eastAsia"/>
                <w:b/>
                <w:bCs/>
                <w:sz w:val="22"/>
                <w:szCs w:val="17"/>
              </w:rPr>
              <w:t>の取組</w:t>
            </w:r>
          </w:p>
        </w:tc>
      </w:tr>
      <w:tr w:rsidR="00B376F4" w:rsidRPr="00C11D3A" w14:paraId="42E9DC83" w14:textId="77777777" w:rsidTr="00447173">
        <w:trPr>
          <w:trHeight w:val="1474"/>
        </w:trPr>
        <w:tc>
          <w:tcPr>
            <w:tcW w:w="4747" w:type="dxa"/>
            <w:gridSpan w:val="3"/>
            <w:tcBorders>
              <w:left w:val="single" w:sz="4" w:space="0" w:color="auto"/>
              <w:bottom w:val="single" w:sz="4" w:space="0" w:color="auto"/>
              <w:right w:val="single" w:sz="4" w:space="0" w:color="auto"/>
            </w:tcBorders>
            <w:hideMark/>
          </w:tcPr>
          <w:p w14:paraId="47DDAA58" w14:textId="77777777"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ＭＳ 明朝" w:eastAsia="ＭＳ 明朝" w:hAnsi="ＭＳ 明朝" w:hint="eastAsia"/>
                <w:sz w:val="18"/>
                <w:szCs w:val="18"/>
              </w:rPr>
              <w:t>女性分団の設置等による女性消防団員の加入を促進した。</w:t>
            </w:r>
          </w:p>
          <w:p w14:paraId="1DDCC9AD" w14:textId="77777777"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ＭＳ 明朝" w:eastAsia="ＭＳ 明朝" w:hAnsi="ＭＳ 明朝" w:hint="eastAsia"/>
                <w:sz w:val="18"/>
                <w:szCs w:val="18"/>
              </w:rPr>
              <w:t>救命処置等の能力向上のため、女性消防団員を対象とした講習を実施した。</w:t>
            </w:r>
          </w:p>
          <w:p w14:paraId="3A31A998" w14:textId="77777777"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ＭＳ 明朝" w:eastAsia="ＭＳ 明朝" w:hAnsi="ＭＳ 明朝" w:hint="eastAsia"/>
                <w:sz w:val="18"/>
                <w:szCs w:val="18"/>
              </w:rPr>
              <w:t>地域防災基金を活用し、全国女性消防操法大会に出場する女性消防団の訓練資機材の整備補助を実施した。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440B74" w14:textId="77777777"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ＭＳ 明朝" w:eastAsia="ＭＳ 明朝" w:hAnsi="ＭＳ 明朝" w:hint="eastAsia"/>
                <w:sz w:val="18"/>
                <w:szCs w:val="18"/>
              </w:rPr>
              <w:t>女性団員の活躍ＰＲ等による女性消防団員の加入促進を図る。</w:t>
            </w:r>
          </w:p>
          <w:p w14:paraId="337835D0" w14:textId="77777777"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ＭＳ 明朝" w:eastAsia="ＭＳ 明朝" w:hAnsi="ＭＳ 明朝" w:hint="eastAsia"/>
                <w:sz w:val="18"/>
                <w:szCs w:val="18"/>
              </w:rPr>
              <w:t>地域防災基金の活用による女性消防団の訓練資機材の充実を図る。</w:t>
            </w:r>
          </w:p>
          <w:p w14:paraId="25B529C8" w14:textId="77777777" w:rsidR="00B376F4" w:rsidRPr="00E52BDF" w:rsidRDefault="00B376F4" w:rsidP="00BC47B3">
            <w:pPr>
              <w:pStyle w:val="ac"/>
              <w:numPr>
                <w:ilvl w:val="0"/>
                <w:numId w:val="32"/>
              </w:numPr>
              <w:spacing w:line="200" w:lineRule="exact"/>
              <w:ind w:leftChars="0" w:left="871" w:hanging="331"/>
              <w:rPr>
                <w:rFonts w:ascii="ＭＳ 明朝" w:eastAsia="ＭＳ 明朝" w:hAnsi="ＭＳ 明朝"/>
                <w:sz w:val="18"/>
                <w:szCs w:val="17"/>
              </w:rPr>
            </w:pPr>
            <w:r w:rsidRPr="00E52BDF">
              <w:rPr>
                <w:rFonts w:ascii="ＭＳ 明朝" w:eastAsia="ＭＳ 明朝" w:hAnsi="ＭＳ 明朝" w:hint="eastAsia"/>
                <w:sz w:val="18"/>
                <w:szCs w:val="17"/>
              </w:rPr>
              <w:t>隔年度１団</w:t>
            </w:r>
          </w:p>
          <w:p w14:paraId="3210A07E" w14:textId="77777777" w:rsidR="00B376F4" w:rsidRPr="00E52BDF" w:rsidRDefault="00B376F4" w:rsidP="00C20D41">
            <w:pPr>
              <w:spacing w:line="200" w:lineRule="exact"/>
              <w:rPr>
                <w:rFonts w:asciiTheme="majorEastAsia" w:eastAsiaTheme="majorEastAsia" w:hAnsiTheme="majorEastAsia"/>
                <w:b/>
                <w:sz w:val="18"/>
                <w:szCs w:val="16"/>
              </w:rPr>
            </w:pPr>
          </w:p>
        </w:tc>
      </w:tr>
    </w:tbl>
    <w:p w14:paraId="20BD6628"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0A30C6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D04DAD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4BF01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46DD4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A4B43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216EC5C" w14:textId="77777777" w:rsidTr="00C20D41">
        <w:trPr>
          <w:trHeight w:val="766"/>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A20BF5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55A1FBC"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地域防災力の強化</w:t>
            </w:r>
          </w:p>
          <w:p w14:paraId="7D805E1D"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に向けた消防団</w:t>
            </w:r>
          </w:p>
          <w:p w14:paraId="40A7712D"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に対する</w:t>
            </w:r>
          </w:p>
          <w:p w14:paraId="72ADA1E3"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府民理解・連携促進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A2879CE" w14:textId="77777777"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ＭＳ 明朝" w:eastAsia="ＭＳ 明朝" w:hAnsi="ＭＳ 明朝" w:hint="eastAsia"/>
                <w:sz w:val="18"/>
                <w:szCs w:val="18"/>
              </w:rPr>
              <w:t>消防団に対する府民理解を促進するため、平成27年度からの３年間（集中取組期間中）に、消防団活動のＰＲ（映像制作やポスターコンクール）等の普及啓発・理解促進事業を実施するとともに、市町村と連携して消防団への加入促進を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4DD57C86" w14:textId="77777777" w:rsidR="00B376F4" w:rsidRPr="00E52BDF" w:rsidRDefault="00B376F4" w:rsidP="00C20D41">
            <w:pPr>
              <w:spacing w:line="200" w:lineRule="exact"/>
              <w:jc w:val="center"/>
              <w:rPr>
                <w:rFonts w:ascii="ＭＳ 明朝" w:eastAsia="ＭＳ 明朝" w:hAnsi="ＭＳ 明朝"/>
                <w:sz w:val="18"/>
                <w:szCs w:val="17"/>
              </w:rPr>
            </w:pPr>
            <w:r w:rsidRPr="00E52BDF">
              <w:rPr>
                <w:rFonts w:ascii="ＭＳ 明朝" w:eastAsia="ＭＳ 明朝" w:hAnsi="ＭＳ 明朝" w:hint="eastAsia"/>
                <w:sz w:val="18"/>
                <w:szCs w:val="17"/>
              </w:rPr>
              <w:t>危機管理室</w:t>
            </w:r>
          </w:p>
        </w:tc>
      </w:tr>
      <w:tr w:rsidR="00B376F4" w:rsidRPr="00C11D3A" w14:paraId="148228F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4764A6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91242F8" w14:textId="77777777" w:rsidR="00B376F4" w:rsidRPr="00E52BDF" w:rsidRDefault="00B376F4" w:rsidP="00C20D41">
            <w:pPr>
              <w:spacing w:line="200" w:lineRule="exact"/>
              <w:jc w:val="center"/>
              <w:rPr>
                <w:rFonts w:asciiTheme="majorEastAsia" w:eastAsiaTheme="majorEastAsia" w:hAnsiTheme="majorEastAsia" w:cs="Meiryo UI"/>
                <w:b/>
                <w:bCs/>
                <w:sz w:val="18"/>
                <w:szCs w:val="18"/>
              </w:rPr>
            </w:pPr>
            <w:r w:rsidRPr="00E52BDF">
              <w:rPr>
                <w:rFonts w:asciiTheme="majorEastAsia" w:eastAsiaTheme="majorEastAsia" w:hAnsiTheme="majorEastAsia" w:cs="Meiryo UI" w:hint="eastAsia"/>
                <w:b/>
                <w:bCs/>
                <w:sz w:val="18"/>
                <w:szCs w:val="18"/>
                <w:shd w:val="clear" w:color="auto" w:fill="7F7F7F" w:themeFill="text1" w:themeFillTint="80"/>
              </w:rPr>
              <w:t>重点アクションNo</w:t>
            </w:r>
            <w:r w:rsidRPr="00E52BDF">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C9FD1DF" w14:textId="77777777" w:rsidR="00B376F4" w:rsidRPr="00E52BDF"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A43578A" w14:textId="77777777" w:rsidR="00B376F4" w:rsidRPr="00E52BDF" w:rsidRDefault="00B376F4" w:rsidP="00C20D41">
            <w:pPr>
              <w:spacing w:line="200" w:lineRule="exact"/>
              <w:jc w:val="center"/>
              <w:rPr>
                <w:rFonts w:ascii="ＭＳ 明朝" w:eastAsia="ＭＳ 明朝" w:hAnsi="ＭＳ 明朝"/>
                <w:sz w:val="18"/>
                <w:szCs w:val="17"/>
              </w:rPr>
            </w:pPr>
          </w:p>
        </w:tc>
      </w:tr>
      <w:tr w:rsidR="00B376F4" w:rsidRPr="00C11D3A" w14:paraId="09B81A1E"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06A71C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E9BEEA1" w14:textId="76316259" w:rsidR="00B376F4" w:rsidRPr="00E52BDF" w:rsidRDefault="003811C5" w:rsidP="002A2DCE">
            <w:pPr>
              <w:spacing w:line="240" w:lineRule="exact"/>
              <w:jc w:val="center"/>
              <w:rPr>
                <w:rFonts w:asciiTheme="majorEastAsia" w:eastAsiaTheme="majorEastAsia" w:hAnsiTheme="majorEastAsia" w:cs="Meiryo UI"/>
                <w:b/>
                <w:bCs/>
                <w:sz w:val="18"/>
                <w:szCs w:val="18"/>
              </w:rPr>
            </w:pPr>
            <w:r w:rsidRPr="00E52BDF">
              <w:rPr>
                <w:rFonts w:asciiTheme="majorEastAsia" w:eastAsiaTheme="majorEastAsia" w:hAnsiTheme="majorEastAsia" w:cs="Meiryo UI"/>
                <w:b/>
                <w:bCs/>
                <w:sz w:val="18"/>
                <w:szCs w:val="18"/>
              </w:rPr>
              <w:t>14</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F1E82AF" w14:textId="77777777" w:rsidR="00B376F4" w:rsidRPr="00E52BDF"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0885882" w14:textId="77777777" w:rsidR="00B376F4" w:rsidRPr="00E52BDF" w:rsidRDefault="00B376F4" w:rsidP="00C20D41">
            <w:pPr>
              <w:spacing w:line="200" w:lineRule="exact"/>
              <w:jc w:val="center"/>
              <w:rPr>
                <w:rFonts w:ascii="ＭＳ 明朝" w:eastAsia="ＭＳ 明朝" w:hAnsi="ＭＳ 明朝"/>
                <w:sz w:val="18"/>
                <w:szCs w:val="17"/>
              </w:rPr>
            </w:pPr>
          </w:p>
        </w:tc>
      </w:tr>
      <w:tr w:rsidR="003E519D" w:rsidRPr="00C11D3A" w14:paraId="1303375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6CEAECA" w14:textId="7A0F4AB8" w:rsidR="003E519D" w:rsidRPr="00E52BDF" w:rsidRDefault="007E5EFC"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10年間（Ｈ27～Ｒ６）</w:t>
            </w:r>
            <w:r w:rsidR="003E519D" w:rsidRPr="00E52BDF">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146212" w14:textId="4BB526AA" w:rsidR="003E519D" w:rsidRPr="00E52BDF" w:rsidRDefault="003E519D"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令和７～８年度</w:t>
            </w:r>
            <w:r w:rsidR="006E16D8" w:rsidRPr="00E52BDF">
              <w:rPr>
                <w:rFonts w:ascii="ＭＳ ゴシック" w:eastAsia="ＭＳ ゴシック" w:hAnsi="ＭＳ ゴシック" w:hint="eastAsia"/>
                <w:b/>
                <w:bCs/>
                <w:sz w:val="22"/>
                <w:szCs w:val="17"/>
              </w:rPr>
              <w:t>の取組</w:t>
            </w:r>
          </w:p>
        </w:tc>
      </w:tr>
      <w:tr w:rsidR="00B376F4" w:rsidRPr="00C11D3A" w14:paraId="767EE550" w14:textId="77777777" w:rsidTr="002A2DCE">
        <w:trPr>
          <w:trHeight w:val="4298"/>
        </w:trPr>
        <w:tc>
          <w:tcPr>
            <w:tcW w:w="4747" w:type="dxa"/>
            <w:gridSpan w:val="3"/>
            <w:tcBorders>
              <w:left w:val="single" w:sz="4" w:space="0" w:color="auto"/>
              <w:bottom w:val="single" w:sz="4" w:space="0" w:color="auto"/>
              <w:right w:val="single" w:sz="4" w:space="0" w:color="auto"/>
            </w:tcBorders>
            <w:hideMark/>
          </w:tcPr>
          <w:p w14:paraId="7D6DCBC1" w14:textId="77777777" w:rsidR="00B376F4" w:rsidRPr="00E52BDF"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消防団活動に対する府民理解の促進をした。</w:t>
            </w:r>
          </w:p>
          <w:p w14:paraId="782EA731" w14:textId="0C9E8CB4" w:rsidR="00B376F4" w:rsidRPr="00E52BDF" w:rsidRDefault="007E5EFC" w:rsidP="00BC47B3">
            <w:pPr>
              <w:pStyle w:val="ac"/>
              <w:numPr>
                <w:ilvl w:val="0"/>
                <w:numId w:val="33"/>
              </w:numPr>
              <w:spacing w:line="200" w:lineRule="exact"/>
              <w:ind w:leftChars="0" w:left="746" w:hanging="278"/>
              <w:rPr>
                <w:rFonts w:asciiTheme="minorEastAsia" w:hAnsiTheme="minorEastAsia"/>
                <w:sz w:val="18"/>
                <w:szCs w:val="17"/>
              </w:rPr>
            </w:pPr>
            <w:r w:rsidRPr="00E52BDF">
              <w:rPr>
                <w:rFonts w:asciiTheme="minorEastAsia" w:hAnsiTheme="minorEastAsia" w:hint="eastAsia"/>
                <w:sz w:val="18"/>
                <w:szCs w:val="17"/>
              </w:rPr>
              <w:t>Ｈ27</w:t>
            </w:r>
            <w:r w:rsidR="00B376F4" w:rsidRPr="00E52BDF">
              <w:rPr>
                <w:rFonts w:asciiTheme="minorEastAsia" w:hAnsiTheme="minorEastAsia" w:hint="eastAsia"/>
                <w:sz w:val="18"/>
                <w:szCs w:val="17"/>
              </w:rPr>
              <w:t xml:space="preserve"> 消防団活動ＰＲのための動画（</w:t>
            </w:r>
            <w:proofErr w:type="spellStart"/>
            <w:r w:rsidR="00B376F4" w:rsidRPr="00E52BDF">
              <w:rPr>
                <w:rFonts w:asciiTheme="minorEastAsia" w:hAnsiTheme="minorEastAsia" w:hint="eastAsia"/>
                <w:sz w:val="18"/>
                <w:szCs w:val="17"/>
              </w:rPr>
              <w:t>Youtube</w:t>
            </w:r>
            <w:proofErr w:type="spellEnd"/>
            <w:r w:rsidR="00B376F4" w:rsidRPr="00E52BDF">
              <w:rPr>
                <w:rFonts w:asciiTheme="minorEastAsia" w:hAnsiTheme="minorEastAsia" w:hint="eastAsia"/>
                <w:sz w:val="18"/>
                <w:szCs w:val="17"/>
              </w:rPr>
              <w:t>にも掲載）</w:t>
            </w:r>
          </w:p>
          <w:p w14:paraId="30D0FB36" w14:textId="77777777" w:rsidR="00B376F4" w:rsidRPr="00E52BDF" w:rsidRDefault="00B376F4" w:rsidP="00BC47B3">
            <w:pPr>
              <w:pStyle w:val="ac"/>
              <w:numPr>
                <w:ilvl w:val="0"/>
                <w:numId w:val="33"/>
              </w:numPr>
              <w:spacing w:line="200" w:lineRule="exact"/>
              <w:ind w:leftChars="0" w:left="746" w:hanging="296"/>
              <w:rPr>
                <w:rFonts w:asciiTheme="minorEastAsia" w:hAnsiTheme="minorEastAsia"/>
                <w:sz w:val="18"/>
                <w:szCs w:val="17"/>
              </w:rPr>
            </w:pPr>
            <w:r w:rsidRPr="00E52BDF">
              <w:rPr>
                <w:rFonts w:asciiTheme="minorEastAsia" w:hAnsiTheme="minorEastAsia" w:hint="eastAsia"/>
                <w:sz w:val="18"/>
                <w:szCs w:val="17"/>
              </w:rPr>
              <w:t>ポスター（5,100枚）の製作</w:t>
            </w:r>
          </w:p>
          <w:p w14:paraId="5C421C8F" w14:textId="77777777" w:rsidR="00B376F4" w:rsidRPr="00E52BDF"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市町村において、「消防団協力事業所表示制度</w:t>
            </w:r>
            <w:r w:rsidRPr="00E52BDF">
              <w:rPr>
                <w:rFonts w:asciiTheme="minorEastAsia" w:hAnsiTheme="minorEastAsia" w:hint="eastAsia"/>
                <w:sz w:val="18"/>
                <w:szCs w:val="18"/>
                <w:vertAlign w:val="superscript"/>
              </w:rPr>
              <w:t>（注）</w:t>
            </w:r>
            <w:r w:rsidRPr="00E52BDF">
              <w:rPr>
                <w:rFonts w:asciiTheme="minorEastAsia" w:hAnsiTheme="minorEastAsia" w:hint="eastAsia"/>
                <w:sz w:val="18"/>
                <w:szCs w:val="18"/>
              </w:rPr>
              <w:t>」の導入・促進した。</w:t>
            </w:r>
          </w:p>
          <w:p w14:paraId="6F4E80E6" w14:textId="738F58EE" w:rsidR="00B376F4" w:rsidRPr="00E52BDF" w:rsidRDefault="007E5EFC" w:rsidP="00BC47B3">
            <w:pPr>
              <w:pStyle w:val="ac"/>
              <w:numPr>
                <w:ilvl w:val="0"/>
                <w:numId w:val="34"/>
              </w:numPr>
              <w:spacing w:line="200" w:lineRule="exact"/>
              <w:ind w:leftChars="0" w:left="746" w:hanging="284"/>
              <w:rPr>
                <w:rFonts w:asciiTheme="minorEastAsia" w:hAnsiTheme="minorEastAsia"/>
                <w:sz w:val="18"/>
                <w:szCs w:val="17"/>
              </w:rPr>
            </w:pPr>
            <w:r w:rsidRPr="00E52BDF">
              <w:rPr>
                <w:rFonts w:asciiTheme="minorEastAsia" w:hAnsiTheme="minorEastAsia" w:hint="eastAsia"/>
                <w:sz w:val="18"/>
                <w:szCs w:val="17"/>
              </w:rPr>
              <w:t>Ｈ</w:t>
            </w:r>
            <w:r w:rsidR="00B376F4" w:rsidRPr="00E52BDF">
              <w:rPr>
                <w:rFonts w:asciiTheme="minorEastAsia" w:hAnsiTheme="minorEastAsia" w:hint="eastAsia"/>
                <w:sz w:val="18"/>
                <w:szCs w:val="17"/>
              </w:rPr>
              <w:t xml:space="preserve">26.4:5市町　→　</w:t>
            </w:r>
            <w:r w:rsidR="00E61B4A" w:rsidRPr="00E52BDF">
              <w:rPr>
                <w:rFonts w:asciiTheme="minorEastAsia" w:hAnsiTheme="minorEastAsia"/>
                <w:sz w:val="18"/>
                <w:szCs w:val="17"/>
              </w:rPr>
              <w:t>Ｒ６</w:t>
            </w:r>
            <w:r w:rsidR="00B376F4" w:rsidRPr="00E52BDF">
              <w:rPr>
                <w:rFonts w:asciiTheme="minorEastAsia" w:hAnsiTheme="minorEastAsia" w:hint="eastAsia"/>
                <w:sz w:val="18"/>
                <w:szCs w:val="17"/>
              </w:rPr>
              <w:t>.</w:t>
            </w:r>
            <w:r w:rsidR="00D92DD1" w:rsidRPr="00E52BDF">
              <w:rPr>
                <w:rFonts w:asciiTheme="minorEastAsia" w:hAnsiTheme="minorEastAsia" w:hint="eastAsia"/>
                <w:sz w:val="18"/>
                <w:szCs w:val="17"/>
              </w:rPr>
              <w:t>４</w:t>
            </w:r>
            <w:r w:rsidR="00B376F4" w:rsidRPr="00E52BDF">
              <w:rPr>
                <w:rFonts w:asciiTheme="minorEastAsia" w:hAnsiTheme="minorEastAsia" w:hint="eastAsia"/>
                <w:sz w:val="18"/>
                <w:szCs w:val="17"/>
              </w:rPr>
              <w:t>:</w:t>
            </w:r>
            <w:r w:rsidR="00484643" w:rsidRPr="00E52BDF">
              <w:rPr>
                <w:rFonts w:asciiTheme="minorEastAsia" w:hAnsiTheme="minorEastAsia"/>
                <w:sz w:val="18"/>
                <w:szCs w:val="17"/>
              </w:rPr>
              <w:t>11</w:t>
            </w:r>
            <w:r w:rsidR="00B376F4" w:rsidRPr="00E52BDF">
              <w:rPr>
                <w:rFonts w:asciiTheme="minorEastAsia" w:hAnsiTheme="minorEastAsia" w:hint="eastAsia"/>
                <w:sz w:val="18"/>
                <w:szCs w:val="17"/>
              </w:rPr>
              <w:t>市町</w:t>
            </w:r>
          </w:p>
          <w:p w14:paraId="31B3E76D" w14:textId="0A401354" w:rsidR="00B376F4" w:rsidRPr="00E52BDF" w:rsidRDefault="00484643" w:rsidP="00B376F4">
            <w:pPr>
              <w:pStyle w:val="ac"/>
              <w:numPr>
                <w:ilvl w:val="0"/>
                <w:numId w:val="10"/>
              </w:numPr>
              <w:spacing w:line="200" w:lineRule="exact"/>
              <w:ind w:leftChars="0" w:left="238" w:hanging="147"/>
              <w:jc w:val="left"/>
              <w:rPr>
                <w:rFonts w:asciiTheme="minorEastAsia" w:hAnsiTheme="minorEastAsia"/>
                <w:sz w:val="18"/>
                <w:szCs w:val="17"/>
              </w:rPr>
            </w:pPr>
            <w:r w:rsidRPr="00E52BDF">
              <w:rPr>
                <w:rFonts w:asciiTheme="minorEastAsia" w:hAnsiTheme="minorEastAsia" w:hint="eastAsia"/>
                <w:sz w:val="18"/>
                <w:szCs w:val="18"/>
              </w:rPr>
              <w:t>大阪府消防団充実強化研究会発足し、消防団への加入促進をした。</w:t>
            </w:r>
          </w:p>
          <w:p w14:paraId="7CDEFF55" w14:textId="5ECB13E2" w:rsidR="00B376F4" w:rsidRPr="00E52BDF" w:rsidRDefault="00484643" w:rsidP="00BC47B3">
            <w:pPr>
              <w:pStyle w:val="ac"/>
              <w:numPr>
                <w:ilvl w:val="0"/>
                <w:numId w:val="34"/>
              </w:numPr>
              <w:spacing w:line="200" w:lineRule="exact"/>
              <w:ind w:leftChars="0" w:left="746" w:hanging="284"/>
              <w:rPr>
                <w:rFonts w:asciiTheme="minorEastAsia" w:hAnsiTheme="minorEastAsia"/>
                <w:sz w:val="18"/>
                <w:szCs w:val="17"/>
              </w:rPr>
            </w:pPr>
            <w:r w:rsidRPr="00E52BDF">
              <w:rPr>
                <w:rFonts w:asciiTheme="minorEastAsia" w:hAnsiTheme="minorEastAsia" w:hint="eastAsia"/>
                <w:sz w:val="18"/>
                <w:szCs w:val="17"/>
              </w:rPr>
              <w:t>充実強化研究会イベントを開催した。（</w:t>
            </w:r>
            <w:r w:rsidR="00E61B4A" w:rsidRPr="00E52BDF">
              <w:rPr>
                <w:rFonts w:asciiTheme="minorEastAsia" w:hAnsiTheme="minorEastAsia" w:hint="eastAsia"/>
                <w:sz w:val="18"/>
                <w:szCs w:val="17"/>
              </w:rPr>
              <w:t>Ｒ</w:t>
            </w:r>
            <w:r w:rsidR="00D92DD1" w:rsidRPr="00E52BDF">
              <w:rPr>
                <w:rFonts w:asciiTheme="minorEastAsia" w:hAnsiTheme="minorEastAsia" w:hint="eastAsia"/>
                <w:sz w:val="18"/>
                <w:szCs w:val="17"/>
              </w:rPr>
              <w:t>３</w:t>
            </w:r>
            <w:r w:rsidR="007E5EFC" w:rsidRPr="00E52BDF">
              <w:rPr>
                <w:rFonts w:asciiTheme="minorEastAsia" w:hAnsiTheme="minorEastAsia" w:hint="eastAsia"/>
                <w:sz w:val="18"/>
                <w:szCs w:val="17"/>
              </w:rPr>
              <w:t>～Ｒ６）</w:t>
            </w:r>
          </w:p>
          <w:p w14:paraId="3C0BD19C" w14:textId="02BF986C" w:rsidR="00484643" w:rsidRPr="00E52BDF" w:rsidRDefault="00484643" w:rsidP="00BC47B3">
            <w:pPr>
              <w:pStyle w:val="ac"/>
              <w:numPr>
                <w:ilvl w:val="0"/>
                <w:numId w:val="34"/>
              </w:numPr>
              <w:spacing w:line="200" w:lineRule="exact"/>
              <w:ind w:leftChars="0" w:left="746" w:hanging="284"/>
              <w:rPr>
                <w:rFonts w:asciiTheme="minorEastAsia" w:hAnsiTheme="minorEastAsia"/>
                <w:sz w:val="18"/>
                <w:szCs w:val="17"/>
              </w:rPr>
            </w:pPr>
            <w:r w:rsidRPr="00E52BDF">
              <w:rPr>
                <w:rFonts w:asciiTheme="minorEastAsia" w:hAnsiTheme="minorEastAsia" w:hint="eastAsia"/>
                <w:sz w:val="18"/>
                <w:szCs w:val="17"/>
              </w:rPr>
              <w:t>地域消防フェアに参加し、消防団の加入促進をした。（</w:t>
            </w:r>
            <w:r w:rsidR="00E61B4A" w:rsidRPr="00E52BDF">
              <w:rPr>
                <w:rFonts w:asciiTheme="minorEastAsia" w:hAnsiTheme="minorEastAsia" w:hint="eastAsia"/>
                <w:sz w:val="18"/>
                <w:szCs w:val="17"/>
              </w:rPr>
              <w:t>Ｒ６</w:t>
            </w:r>
            <w:r w:rsidRPr="00E52BDF">
              <w:rPr>
                <w:rFonts w:asciiTheme="minorEastAsia" w:hAnsiTheme="minorEastAsia" w:hint="eastAsia"/>
                <w:sz w:val="18"/>
                <w:szCs w:val="17"/>
              </w:rPr>
              <w:t>:</w:t>
            </w:r>
            <w:r w:rsidR="00D92DD1" w:rsidRPr="00E52BDF">
              <w:rPr>
                <w:rFonts w:asciiTheme="minorEastAsia" w:hAnsiTheme="minorEastAsia" w:hint="eastAsia"/>
                <w:sz w:val="18"/>
                <w:szCs w:val="17"/>
              </w:rPr>
              <w:t>３</w:t>
            </w:r>
            <w:r w:rsidRPr="00E52BDF">
              <w:rPr>
                <w:rFonts w:asciiTheme="minorEastAsia" w:hAnsiTheme="minorEastAsia" w:hint="eastAsia"/>
                <w:sz w:val="18"/>
                <w:szCs w:val="17"/>
              </w:rPr>
              <w:t>市町）</w:t>
            </w:r>
          </w:p>
          <w:p w14:paraId="22158552" w14:textId="2633B6CF" w:rsidR="00484643" w:rsidRPr="00E52BDF" w:rsidRDefault="00484643" w:rsidP="00BC47B3">
            <w:pPr>
              <w:pStyle w:val="ac"/>
              <w:numPr>
                <w:ilvl w:val="0"/>
                <w:numId w:val="34"/>
              </w:numPr>
              <w:spacing w:line="200" w:lineRule="exact"/>
              <w:ind w:leftChars="0" w:left="746" w:hanging="284"/>
              <w:rPr>
                <w:rFonts w:asciiTheme="minorEastAsia" w:hAnsiTheme="minorEastAsia"/>
                <w:sz w:val="18"/>
                <w:szCs w:val="17"/>
              </w:rPr>
            </w:pPr>
            <w:r w:rsidRPr="00E52BDF">
              <w:rPr>
                <w:rFonts w:asciiTheme="minorEastAsia" w:hAnsiTheme="minorEastAsia" w:hint="eastAsia"/>
                <w:sz w:val="18"/>
                <w:szCs w:val="17"/>
              </w:rPr>
              <w:t>映画とタイアップした消防団員募集ポスターを作成した。（</w:t>
            </w:r>
            <w:r w:rsidR="00E61B4A" w:rsidRPr="00E52BDF">
              <w:rPr>
                <w:rFonts w:asciiTheme="minorEastAsia" w:hAnsiTheme="minorEastAsia" w:hint="eastAsia"/>
                <w:sz w:val="18"/>
                <w:szCs w:val="17"/>
              </w:rPr>
              <w:t>Ｒ６</w:t>
            </w:r>
            <w:r w:rsidRPr="00E52BDF">
              <w:rPr>
                <w:rFonts w:asciiTheme="minorEastAsia" w:hAnsiTheme="minorEastAsia"/>
                <w:sz w:val="18"/>
                <w:szCs w:val="17"/>
              </w:rPr>
              <w:t>.</w:t>
            </w:r>
            <w:r w:rsidR="00D92DD1" w:rsidRPr="00E52BDF">
              <w:rPr>
                <w:rFonts w:asciiTheme="minorEastAsia" w:hAnsiTheme="minorEastAsia" w:hint="eastAsia"/>
                <w:sz w:val="18"/>
                <w:szCs w:val="17"/>
              </w:rPr>
              <w:t>８</w:t>
            </w:r>
            <w:r w:rsidRPr="00E52BDF">
              <w:rPr>
                <w:rFonts w:asciiTheme="minorEastAsia" w:hAnsiTheme="minorEastAsia" w:hint="eastAsia"/>
                <w:sz w:val="18"/>
                <w:szCs w:val="17"/>
              </w:rPr>
              <w:t>）</w:t>
            </w:r>
          </w:p>
          <w:p w14:paraId="7E775EE2" w14:textId="22F8A8B5" w:rsidR="00484643" w:rsidRPr="00E52BDF" w:rsidRDefault="00484643" w:rsidP="00BC47B3">
            <w:pPr>
              <w:pStyle w:val="ac"/>
              <w:numPr>
                <w:ilvl w:val="0"/>
                <w:numId w:val="34"/>
              </w:numPr>
              <w:spacing w:line="200" w:lineRule="exact"/>
              <w:ind w:leftChars="0" w:left="746" w:hanging="284"/>
              <w:rPr>
                <w:rFonts w:asciiTheme="minorEastAsia" w:hAnsiTheme="minorEastAsia"/>
                <w:sz w:val="18"/>
                <w:szCs w:val="17"/>
              </w:rPr>
            </w:pPr>
            <w:r w:rsidRPr="00E52BDF">
              <w:rPr>
                <w:rFonts w:asciiTheme="minorEastAsia" w:hAnsiTheme="minorEastAsia" w:hint="eastAsia"/>
                <w:sz w:val="18"/>
                <w:szCs w:val="17"/>
              </w:rPr>
              <w:t>若者に対して消防団の認知度向上策、入団促進策を検討するため、実習生（インターンシップ）を受入れ意見聴取等を行った。（</w:t>
            </w:r>
            <w:r w:rsidR="00E61B4A" w:rsidRPr="00E52BDF">
              <w:rPr>
                <w:rFonts w:asciiTheme="minorEastAsia" w:hAnsiTheme="minorEastAsia" w:hint="eastAsia"/>
                <w:sz w:val="18"/>
                <w:szCs w:val="17"/>
              </w:rPr>
              <w:t>Ｒ６</w:t>
            </w:r>
            <w:r w:rsidRPr="00E52BDF">
              <w:rPr>
                <w:rFonts w:asciiTheme="minorEastAsia" w:hAnsiTheme="minorEastAsia"/>
                <w:sz w:val="18"/>
                <w:szCs w:val="17"/>
              </w:rPr>
              <w:t>.</w:t>
            </w:r>
            <w:r w:rsidR="00D92DD1" w:rsidRPr="00E52BDF">
              <w:rPr>
                <w:rFonts w:asciiTheme="minorEastAsia" w:hAnsiTheme="minorEastAsia" w:hint="eastAsia"/>
                <w:sz w:val="18"/>
                <w:szCs w:val="17"/>
              </w:rPr>
              <w:t>８</w:t>
            </w:r>
            <w:r w:rsidRPr="00E52BDF">
              <w:rPr>
                <w:rFonts w:asciiTheme="minorEastAsia" w:hAnsiTheme="minorEastAsia" w:hint="eastAsia"/>
                <w:sz w:val="18"/>
                <w:szCs w:val="17"/>
              </w:rPr>
              <w:t>）</w:t>
            </w:r>
          </w:p>
          <w:p w14:paraId="78243D92" w14:textId="3DF30046" w:rsidR="00484643" w:rsidRPr="00E52BDF" w:rsidRDefault="00484643" w:rsidP="00BC47B3">
            <w:pPr>
              <w:pStyle w:val="ac"/>
              <w:numPr>
                <w:ilvl w:val="0"/>
                <w:numId w:val="34"/>
              </w:numPr>
              <w:spacing w:line="200" w:lineRule="exact"/>
              <w:ind w:leftChars="0" w:left="746" w:hanging="284"/>
              <w:rPr>
                <w:rFonts w:asciiTheme="minorEastAsia" w:hAnsiTheme="minorEastAsia"/>
                <w:sz w:val="18"/>
                <w:szCs w:val="17"/>
              </w:rPr>
            </w:pPr>
            <w:r w:rsidRPr="00E52BDF">
              <w:rPr>
                <w:rFonts w:asciiTheme="minorEastAsia" w:hAnsiTheme="minorEastAsia" w:hint="eastAsia"/>
                <w:sz w:val="18"/>
                <w:szCs w:val="17"/>
              </w:rPr>
              <w:t>府内の大学と連携し、在学生から消防団の認知度向上策等の意見聴取等を行った。（</w:t>
            </w:r>
            <w:r w:rsidR="00E61B4A" w:rsidRPr="00E52BDF">
              <w:rPr>
                <w:rFonts w:asciiTheme="minorEastAsia" w:hAnsiTheme="minorEastAsia" w:hint="eastAsia"/>
                <w:sz w:val="18"/>
                <w:szCs w:val="17"/>
              </w:rPr>
              <w:t>Ｒ６</w:t>
            </w:r>
            <w:r w:rsidRPr="00E52BDF">
              <w:rPr>
                <w:rFonts w:asciiTheme="minorEastAsia" w:hAnsiTheme="minorEastAsia"/>
                <w:sz w:val="18"/>
                <w:szCs w:val="17"/>
              </w:rPr>
              <w:t>.</w:t>
            </w:r>
            <w:r w:rsidR="00D92DD1" w:rsidRPr="00E52BDF">
              <w:rPr>
                <w:rFonts w:asciiTheme="minorEastAsia" w:hAnsiTheme="minorEastAsia" w:hint="eastAsia"/>
                <w:sz w:val="18"/>
                <w:szCs w:val="17"/>
              </w:rPr>
              <w:t>７</w:t>
            </w:r>
            <w:r w:rsidRPr="00E52BDF">
              <w:rPr>
                <w:rFonts w:asciiTheme="minorEastAsia" w:hAnsiTheme="minorEastAsia" w:hint="eastAsia"/>
                <w:sz w:val="18"/>
                <w:szCs w:val="17"/>
              </w:rPr>
              <w:t>,</w:t>
            </w:r>
            <w:r w:rsidRPr="00E52BDF">
              <w:rPr>
                <w:rFonts w:asciiTheme="minorEastAsia" w:hAnsiTheme="minorEastAsia"/>
                <w:sz w:val="18"/>
                <w:szCs w:val="17"/>
              </w:rPr>
              <w:t>11</w:t>
            </w:r>
            <w:r w:rsidRPr="00E52BDF">
              <w:rPr>
                <w:rFonts w:asciiTheme="minorEastAsia" w:hAnsiTheme="minorEastAsia" w:hint="eastAsia"/>
                <w:sz w:val="18"/>
                <w:szCs w:val="17"/>
              </w:rPr>
              <w:t>）</w:t>
            </w:r>
          </w:p>
          <w:p w14:paraId="3A1D5F7C" w14:textId="296E81C0" w:rsidR="00484643" w:rsidRPr="00E52BDF" w:rsidRDefault="00484643" w:rsidP="00BC47B3">
            <w:pPr>
              <w:pStyle w:val="ac"/>
              <w:numPr>
                <w:ilvl w:val="0"/>
                <w:numId w:val="34"/>
              </w:numPr>
              <w:spacing w:line="200" w:lineRule="exact"/>
              <w:ind w:leftChars="0" w:left="746" w:hanging="284"/>
              <w:rPr>
                <w:rFonts w:asciiTheme="minorEastAsia" w:hAnsiTheme="minorEastAsia"/>
                <w:sz w:val="18"/>
                <w:szCs w:val="17"/>
              </w:rPr>
            </w:pPr>
            <w:r w:rsidRPr="00E52BDF">
              <w:rPr>
                <w:rFonts w:asciiTheme="minorEastAsia" w:hAnsiTheme="minorEastAsia" w:hint="eastAsia"/>
                <w:sz w:val="18"/>
                <w:szCs w:val="17"/>
              </w:rPr>
              <w:t>消防団の入団促進に寄与する防災教育教材の動画制作を行った。（</w:t>
            </w:r>
            <w:r w:rsidR="00E61B4A" w:rsidRPr="00E52BDF">
              <w:rPr>
                <w:rFonts w:asciiTheme="minorEastAsia" w:hAnsiTheme="minorEastAsia" w:hint="eastAsia"/>
                <w:sz w:val="18"/>
                <w:szCs w:val="17"/>
              </w:rPr>
              <w:t>Ｒ</w:t>
            </w:r>
            <w:r w:rsidR="00D92DD1" w:rsidRPr="00E52BDF">
              <w:rPr>
                <w:rFonts w:asciiTheme="minorEastAsia" w:hAnsiTheme="minorEastAsia" w:hint="eastAsia"/>
                <w:sz w:val="18"/>
                <w:szCs w:val="17"/>
              </w:rPr>
              <w:t>７.３</w:t>
            </w:r>
            <w:r w:rsidRPr="00E52BDF">
              <w:rPr>
                <w:rFonts w:asciiTheme="minorEastAsia" w:hAnsiTheme="minorEastAsia" w:hint="eastAsia"/>
                <w:sz w:val="18"/>
                <w:szCs w:val="17"/>
              </w:rPr>
              <w:t>）</w:t>
            </w:r>
          </w:p>
          <w:p w14:paraId="5DC1FB6A" w14:textId="37013436" w:rsidR="00484643" w:rsidRPr="00E52BDF" w:rsidRDefault="00484643" w:rsidP="00484643">
            <w:pPr>
              <w:spacing w:line="200" w:lineRule="exact"/>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5D701E6" w14:textId="0A52ACD2"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ＭＳ 明朝" w:eastAsia="ＭＳ 明朝" w:hAnsi="ＭＳ 明朝" w:hint="eastAsia"/>
                <w:sz w:val="18"/>
                <w:szCs w:val="18"/>
              </w:rPr>
              <w:t>消防団活動への府民理解</w:t>
            </w:r>
            <w:r w:rsidR="00484643" w:rsidRPr="00E52BDF">
              <w:rPr>
                <w:rFonts w:ascii="ＭＳ 明朝" w:eastAsia="ＭＳ 明朝" w:hAnsi="ＭＳ 明朝" w:hint="eastAsia"/>
                <w:sz w:val="18"/>
                <w:szCs w:val="18"/>
              </w:rPr>
              <w:t>を</w:t>
            </w:r>
            <w:r w:rsidRPr="00E52BDF">
              <w:rPr>
                <w:rFonts w:ascii="ＭＳ 明朝" w:eastAsia="ＭＳ 明朝" w:hAnsi="ＭＳ 明朝" w:hint="eastAsia"/>
                <w:sz w:val="18"/>
                <w:szCs w:val="18"/>
              </w:rPr>
              <w:t>促進する。</w:t>
            </w:r>
          </w:p>
          <w:p w14:paraId="5470C013" w14:textId="77777777" w:rsidR="00B376F4" w:rsidRPr="00E52BDF" w:rsidRDefault="00B376F4" w:rsidP="00BC47B3">
            <w:pPr>
              <w:pStyle w:val="ac"/>
              <w:numPr>
                <w:ilvl w:val="0"/>
                <w:numId w:val="34"/>
              </w:numPr>
              <w:spacing w:line="200" w:lineRule="exact"/>
              <w:ind w:leftChars="0" w:left="730" w:hanging="190"/>
              <w:rPr>
                <w:rFonts w:ascii="ＭＳ 明朝" w:eastAsia="ＭＳ 明朝" w:hAnsi="ＭＳ 明朝"/>
                <w:sz w:val="18"/>
                <w:szCs w:val="17"/>
              </w:rPr>
            </w:pPr>
            <w:r w:rsidRPr="00E52BDF">
              <w:rPr>
                <w:rFonts w:ascii="ＭＳ 明朝" w:eastAsia="ＭＳ 明朝" w:hAnsi="ＭＳ 明朝" w:hint="eastAsia"/>
                <w:sz w:val="18"/>
                <w:szCs w:val="17"/>
              </w:rPr>
              <w:t>民間企業との公民連携によるＰＲを実施</w:t>
            </w:r>
          </w:p>
          <w:p w14:paraId="04858BEC" w14:textId="77777777"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ＭＳ 明朝" w:eastAsia="ＭＳ 明朝" w:hAnsi="ＭＳ 明朝" w:hint="eastAsia"/>
                <w:sz w:val="18"/>
                <w:szCs w:val="18"/>
              </w:rPr>
              <w:t>消防団活動に対する府民理解の促進等により、府内消防団員約10,000人を維持する。</w:t>
            </w:r>
          </w:p>
          <w:p w14:paraId="1255893F" w14:textId="77777777" w:rsidR="00B376F4" w:rsidRPr="00E52BDF" w:rsidRDefault="00B376F4" w:rsidP="00C20D41">
            <w:pPr>
              <w:spacing w:line="200" w:lineRule="exact"/>
              <w:rPr>
                <w:rFonts w:asciiTheme="majorEastAsia" w:eastAsiaTheme="majorEastAsia" w:hAnsiTheme="majorEastAsia"/>
                <w:b/>
                <w:sz w:val="18"/>
                <w:szCs w:val="16"/>
              </w:rPr>
            </w:pPr>
          </w:p>
        </w:tc>
      </w:tr>
    </w:tbl>
    <w:p w14:paraId="7D302D70" w14:textId="77777777" w:rsidR="00B376F4" w:rsidRDefault="00B376F4" w:rsidP="00B376F4">
      <w:pPr>
        <w:spacing w:line="100" w:lineRule="exact"/>
        <w:ind w:leftChars="136" w:left="286" w:firstLineChars="100" w:firstLine="160"/>
        <w:rPr>
          <w:rFonts w:ascii="ＭＳ 明朝" w:eastAsia="ＭＳ 明朝" w:hAnsi="ＭＳ 明朝"/>
          <w:sz w:val="16"/>
          <w:szCs w:val="18"/>
        </w:rPr>
      </w:pPr>
    </w:p>
    <w:p w14:paraId="3C4C19CC" w14:textId="77777777" w:rsidR="00B376F4" w:rsidRPr="00C11D3A" w:rsidRDefault="00B376F4" w:rsidP="00B376F4">
      <w:pPr>
        <w:spacing w:line="160" w:lineRule="exact"/>
        <w:ind w:leftChars="136" w:left="286" w:firstLineChars="145" w:firstLine="232"/>
        <w:rPr>
          <w:rFonts w:asciiTheme="minorEastAsia" w:hAnsiTheme="minorEastAsia"/>
          <w:sz w:val="16"/>
          <w:szCs w:val="18"/>
        </w:rPr>
      </w:pPr>
      <w:r w:rsidRPr="00C11D3A">
        <w:rPr>
          <w:rFonts w:ascii="ＭＳ 明朝" w:eastAsia="ＭＳ 明朝" w:hAnsi="ＭＳ 明朝" w:hint="eastAsia"/>
          <w:sz w:val="16"/>
          <w:szCs w:val="18"/>
        </w:rPr>
        <w:t>注）消防団協力事業所表示制度：</w:t>
      </w:r>
      <w:r w:rsidRPr="00C11D3A">
        <w:rPr>
          <w:rFonts w:asciiTheme="minorEastAsia" w:hAnsiTheme="minorEastAsia" w:hint="eastAsia"/>
          <w:sz w:val="16"/>
          <w:szCs w:val="18"/>
        </w:rPr>
        <w:t>消防団活動に協力している事業所を顕彰する制度。勤務時間中の消防団活動への便宜や従業員の入団</w:t>
      </w:r>
    </w:p>
    <w:p w14:paraId="4E86878B" w14:textId="77777777" w:rsidR="00B376F4" w:rsidRPr="00C11D3A" w:rsidRDefault="00B376F4" w:rsidP="00B376F4">
      <w:pPr>
        <w:spacing w:line="160" w:lineRule="exact"/>
        <w:ind w:leftChars="136" w:left="286" w:firstLineChars="346" w:firstLine="554"/>
        <w:rPr>
          <w:rFonts w:asciiTheme="minorEastAsia" w:hAnsiTheme="minorEastAsia"/>
          <w:sz w:val="16"/>
          <w:szCs w:val="18"/>
        </w:rPr>
      </w:pPr>
      <w:r w:rsidRPr="00C11D3A">
        <w:rPr>
          <w:rFonts w:asciiTheme="minorEastAsia" w:hAnsiTheme="minorEastAsia" w:hint="eastAsia"/>
          <w:sz w:val="16"/>
          <w:szCs w:val="18"/>
        </w:rPr>
        <w:t>促進など、事業所としての消防団への協力を事業所の社会貢献として認定するもの。</w:t>
      </w:r>
    </w:p>
    <w:p w14:paraId="69078614" w14:textId="60AF999C" w:rsidR="00B376F4" w:rsidRPr="00C11D3A" w:rsidRDefault="00E52BDF" w:rsidP="00E52BDF">
      <w:pPr>
        <w:widowControl/>
        <w:jc w:val="left"/>
        <w:rPr>
          <w:rFonts w:ascii="ＭＳ ゴシック" w:eastAsia="ＭＳ ゴシック" w:hAnsi="ＭＳ ゴシック"/>
          <w:b/>
          <w:sz w:val="22"/>
          <w:szCs w:val="24"/>
        </w:rPr>
      </w:pPr>
      <w:r>
        <w:rPr>
          <w:rFonts w:ascii="ＭＳ ゴシック" w:eastAsia="ＭＳ ゴシック" w:hAnsi="ＭＳ ゴシック"/>
          <w:b/>
          <w:sz w:val="22"/>
          <w:szCs w:val="24"/>
        </w:rPr>
        <w:br w:type="page"/>
      </w: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111C1D93"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724990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102A31"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2F628F"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E4C9BD"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担当部局</w:t>
            </w:r>
          </w:p>
        </w:tc>
      </w:tr>
      <w:tr w:rsidR="00B376F4" w:rsidRPr="00C11D3A" w14:paraId="106BDA67" w14:textId="77777777" w:rsidTr="00C20D41">
        <w:trPr>
          <w:trHeight w:val="1247"/>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EA73B1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921F9A"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地域防災力強化</w:t>
            </w:r>
          </w:p>
          <w:p w14:paraId="30D35B7F"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に向けた水防団組織の活動強化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769D70D" w14:textId="77777777" w:rsidR="00B376F4" w:rsidRPr="00E52BDF"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風水害への対応をはじめ、地域の防災に大きな役割を果たしている水防団が津波等の水防活動を円滑に行えるよう、資機材の充実を図るなど、水防団組織の活動強化を支援するとともに、市町村と連携して、加入促進を働きかける。</w:t>
            </w:r>
          </w:p>
          <w:p w14:paraId="726BE53C" w14:textId="77777777" w:rsidR="00B376F4" w:rsidRPr="00E52BDF"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E52BDF">
              <w:rPr>
                <w:rFonts w:asciiTheme="minorEastAsia" w:hAnsiTheme="minorEastAsia" w:hint="eastAsia"/>
                <w:sz w:val="18"/>
                <w:szCs w:val="18"/>
              </w:rPr>
              <w:t>また、全ての水防団で住民・自主防災組織と連携の下、地域防災訓練が行われるように働きかける。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04634FF" w14:textId="77777777" w:rsidR="00B376F4" w:rsidRPr="00E52BDF" w:rsidRDefault="00B376F4" w:rsidP="00C20D41">
            <w:pPr>
              <w:spacing w:line="200" w:lineRule="exact"/>
              <w:jc w:val="center"/>
              <w:rPr>
                <w:rFonts w:ascii="ＭＳ 明朝" w:eastAsia="ＭＳ 明朝" w:hAnsi="ＭＳ 明朝"/>
                <w:sz w:val="16"/>
                <w:szCs w:val="17"/>
              </w:rPr>
            </w:pPr>
            <w:r w:rsidRPr="00E52BDF">
              <w:rPr>
                <w:rFonts w:ascii="ＭＳ 明朝" w:eastAsia="ＭＳ 明朝" w:hAnsi="ＭＳ 明朝" w:hint="eastAsia"/>
                <w:sz w:val="18"/>
                <w:szCs w:val="17"/>
              </w:rPr>
              <w:t>都市整備部</w:t>
            </w:r>
          </w:p>
        </w:tc>
      </w:tr>
      <w:tr w:rsidR="003E519D" w:rsidRPr="00C11D3A" w14:paraId="3C194B6C"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4A66B00" w14:textId="543E3F4F" w:rsidR="003E519D" w:rsidRPr="00E52BDF" w:rsidRDefault="007E5EFC"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10年間（Ｈ27～Ｒ６）</w:t>
            </w:r>
            <w:r w:rsidR="003E519D" w:rsidRPr="00E52BDF">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F63A0B6" w14:textId="2F014F65" w:rsidR="003E519D" w:rsidRPr="00E52BDF" w:rsidRDefault="003E519D"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令和７～８年度</w:t>
            </w:r>
            <w:r w:rsidR="006E16D8" w:rsidRPr="00E52BDF">
              <w:rPr>
                <w:rFonts w:ascii="ＭＳ ゴシック" w:eastAsia="ＭＳ ゴシック" w:hAnsi="ＭＳ ゴシック" w:hint="eastAsia"/>
                <w:b/>
                <w:bCs/>
                <w:sz w:val="22"/>
                <w:szCs w:val="17"/>
              </w:rPr>
              <w:t>の取組</w:t>
            </w:r>
          </w:p>
        </w:tc>
      </w:tr>
      <w:tr w:rsidR="00B376F4" w:rsidRPr="00C11D3A" w14:paraId="7E9ACC50" w14:textId="77777777" w:rsidTr="002A2DCE">
        <w:trPr>
          <w:trHeight w:val="1776"/>
          <w:jc w:val="center"/>
        </w:trPr>
        <w:tc>
          <w:tcPr>
            <w:tcW w:w="4747" w:type="dxa"/>
            <w:gridSpan w:val="3"/>
            <w:tcBorders>
              <w:left w:val="single" w:sz="4" w:space="0" w:color="auto"/>
              <w:bottom w:val="single" w:sz="4" w:space="0" w:color="auto"/>
              <w:right w:val="single" w:sz="4" w:space="0" w:color="auto"/>
            </w:tcBorders>
            <w:hideMark/>
          </w:tcPr>
          <w:p w14:paraId="316F37E4" w14:textId="77777777" w:rsidR="00B376F4" w:rsidRPr="00E52BDF"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市町村と連携し、地域での催しやホームページ等で団員の加入を周知した。</w:t>
            </w:r>
          </w:p>
          <w:p w14:paraId="12BFEE83" w14:textId="77777777" w:rsidR="00B376F4" w:rsidRPr="00E52BDF"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住民や自主防災組織と連携した防災訓練を実施した。</w:t>
            </w:r>
          </w:p>
          <w:p w14:paraId="131EE3F0" w14:textId="231B18E6" w:rsidR="00B376F4" w:rsidRPr="00E52BDF"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津波防御施設の閉鎖訓練などの防災訓練を実施した。</w:t>
            </w:r>
          </w:p>
          <w:p w14:paraId="682DD268" w14:textId="4CF61871" w:rsidR="00A07C87" w:rsidRPr="00E52BDF" w:rsidRDefault="00A07C87"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Theme="minorEastAsia" w:hAnsiTheme="minorEastAsia" w:hint="eastAsia"/>
                <w:sz w:val="18"/>
                <w:szCs w:val="18"/>
              </w:rPr>
              <w:t>水防団等と連携し防潮扉点検操作訓練を実施した。（</w:t>
            </w:r>
            <w:r w:rsidRPr="00E52BDF">
              <w:rPr>
                <w:rFonts w:asciiTheme="minorEastAsia" w:hAnsiTheme="minorEastAsia"/>
                <w:sz w:val="18"/>
                <w:szCs w:val="18"/>
              </w:rPr>
              <w:t>1</w:t>
            </w:r>
            <w:r w:rsidRPr="00E52BDF">
              <w:rPr>
                <w:rFonts w:asciiTheme="minorEastAsia" w:hAnsiTheme="minorEastAsia" w:hint="eastAsia"/>
                <w:sz w:val="18"/>
                <w:szCs w:val="18"/>
              </w:rPr>
              <w:t>回</w:t>
            </w:r>
            <w:r w:rsidRPr="00E52BDF">
              <w:rPr>
                <w:rFonts w:asciiTheme="minorEastAsia" w:hAnsiTheme="minorEastAsia"/>
                <w:sz w:val="18"/>
                <w:szCs w:val="18"/>
              </w:rPr>
              <w:t>/</w:t>
            </w:r>
            <w:r w:rsidRPr="00E52BDF">
              <w:rPr>
                <w:rFonts w:asciiTheme="minorEastAsia" w:hAnsiTheme="minorEastAsia" w:hint="eastAsia"/>
                <w:sz w:val="18"/>
                <w:szCs w:val="18"/>
              </w:rPr>
              <w:t>年）</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0EDD02D" w14:textId="77777777" w:rsidR="00B376F4" w:rsidRPr="00E52BDF"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水防団への加入促進を図る。</w:t>
            </w:r>
          </w:p>
          <w:p w14:paraId="7E581381" w14:textId="77777777" w:rsidR="00B376F4" w:rsidRPr="00E52BDF"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（府内水防団員約6,000人を維持）</w:t>
            </w:r>
          </w:p>
          <w:p w14:paraId="13F12ECE" w14:textId="1792B569" w:rsidR="00B376F4" w:rsidRPr="00E52BDF"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全水防団において、住民や自主防災組織と連携した防災訓練</w:t>
            </w:r>
            <w:r w:rsidR="00A07C87" w:rsidRPr="00E52BDF">
              <w:rPr>
                <w:rFonts w:asciiTheme="minorEastAsia" w:hAnsiTheme="minorEastAsia" w:hint="eastAsia"/>
                <w:sz w:val="18"/>
                <w:szCs w:val="18"/>
              </w:rPr>
              <w:t>を</w:t>
            </w:r>
            <w:r w:rsidRPr="00E52BDF">
              <w:rPr>
                <w:rFonts w:asciiTheme="minorEastAsia" w:hAnsiTheme="minorEastAsia" w:hint="eastAsia"/>
                <w:sz w:val="18"/>
                <w:szCs w:val="18"/>
              </w:rPr>
              <w:t>実施する。</w:t>
            </w:r>
          </w:p>
          <w:p w14:paraId="269D60E4" w14:textId="77777777"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Theme="minorEastAsia" w:hAnsiTheme="minorEastAsia" w:hint="eastAsia"/>
                <w:sz w:val="18"/>
                <w:szCs w:val="18"/>
              </w:rPr>
              <w:t>津波防御施設の閉鎖訓練などの防災訓練の実施・充実を図る。</w:t>
            </w:r>
          </w:p>
        </w:tc>
      </w:tr>
    </w:tbl>
    <w:p w14:paraId="0B74E7C0" w14:textId="7545EC4F" w:rsidR="00B376F4" w:rsidRPr="00C11D3A" w:rsidRDefault="00B376F4" w:rsidP="00B376F4">
      <w:pPr>
        <w:widowControl/>
        <w:jc w:val="left"/>
        <w:rPr>
          <w:rFonts w:ascii="ＭＳ ゴシック" w:eastAsia="ＭＳ ゴシック" w:hAnsi="ＭＳ ゴシック"/>
          <w:b/>
          <w:sz w:val="24"/>
          <w:szCs w:val="24"/>
        </w:rPr>
      </w:pPr>
    </w:p>
    <w:tbl>
      <w:tblPr>
        <w:tblStyle w:val="ab"/>
        <w:tblW w:w="9566" w:type="dxa"/>
        <w:jc w:val="center"/>
        <w:tblLook w:val="04A0" w:firstRow="1" w:lastRow="0" w:firstColumn="1" w:lastColumn="0" w:noHBand="0" w:noVBand="1"/>
      </w:tblPr>
      <w:tblGrid>
        <w:gridCol w:w="572"/>
        <w:gridCol w:w="1843"/>
        <w:gridCol w:w="2336"/>
        <w:gridCol w:w="3334"/>
        <w:gridCol w:w="1481"/>
      </w:tblGrid>
      <w:tr w:rsidR="00B376F4" w:rsidRPr="00C11D3A" w14:paraId="3F356F55" w14:textId="77777777" w:rsidTr="00C20D41">
        <w:trPr>
          <w:trHeight w:val="416"/>
          <w:jc w:val="center"/>
        </w:trPr>
        <w:tc>
          <w:tcPr>
            <w:tcW w:w="57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EEB58EA" w14:textId="77777777" w:rsidR="00B376F4" w:rsidRPr="00E52BDF" w:rsidRDefault="00B376F4" w:rsidP="00C20D41">
            <w:pPr>
              <w:spacing w:line="200" w:lineRule="exact"/>
              <w:jc w:val="center"/>
              <w:rPr>
                <w:rFonts w:ascii="ＭＳ ゴシック" w:eastAsia="ＭＳ ゴシック" w:hAnsi="ＭＳ ゴシック"/>
                <w:b/>
                <w:bCs/>
                <w:sz w:val="18"/>
                <w:szCs w:val="18"/>
              </w:rPr>
            </w:pPr>
            <w:r w:rsidRPr="00E52BDF">
              <w:rPr>
                <w:rFonts w:ascii="ＭＳ ゴシック" w:eastAsia="ＭＳ ゴシック" w:hAnsi="ＭＳ ゴシック" w:hint="eastAsia"/>
                <w:b/>
                <w:bCs/>
                <w:sz w:val="18"/>
                <w:szCs w:val="18"/>
              </w:rPr>
              <w:t>No.</w:t>
            </w:r>
          </w:p>
        </w:tc>
        <w:tc>
          <w:tcPr>
            <w:tcW w:w="1843"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BECA45"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アクション名</w:t>
            </w:r>
          </w:p>
        </w:tc>
        <w:tc>
          <w:tcPr>
            <w:tcW w:w="567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629AEC"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内　　　容</w:t>
            </w:r>
          </w:p>
        </w:tc>
        <w:tc>
          <w:tcPr>
            <w:tcW w:w="148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8DE32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B11952D" w14:textId="77777777" w:rsidTr="00C20D41">
        <w:trPr>
          <w:trHeight w:val="1033"/>
          <w:jc w:val="center"/>
        </w:trPr>
        <w:tc>
          <w:tcPr>
            <w:tcW w:w="572"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FFCDFD3" w14:textId="77777777" w:rsidR="00B376F4" w:rsidRPr="00E52BDF" w:rsidRDefault="00B376F4" w:rsidP="00C20D41">
            <w:pPr>
              <w:spacing w:line="200" w:lineRule="exact"/>
              <w:jc w:val="center"/>
              <w:rPr>
                <w:rFonts w:ascii="ＭＳ ゴシック" w:eastAsia="ＭＳ ゴシック" w:hAnsi="ＭＳ ゴシック"/>
                <w:b/>
                <w:sz w:val="18"/>
                <w:szCs w:val="18"/>
              </w:rPr>
            </w:pPr>
            <w:r w:rsidRPr="00E52BDF">
              <w:rPr>
                <w:rFonts w:ascii="ＭＳ ゴシック" w:eastAsia="ＭＳ ゴシック" w:hAnsi="ＭＳ ゴシック" w:hint="eastAsia"/>
                <w:b/>
                <w:sz w:val="18"/>
                <w:szCs w:val="18"/>
              </w:rPr>
              <w:t>27</w:t>
            </w:r>
          </w:p>
        </w:tc>
        <w:tc>
          <w:tcPr>
            <w:tcW w:w="1843"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3239A97"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津波防御施設の</w:t>
            </w:r>
          </w:p>
          <w:p w14:paraId="27EE4CED"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閉鎖体制の充実</w:t>
            </w:r>
          </w:p>
        </w:tc>
        <w:tc>
          <w:tcPr>
            <w:tcW w:w="5670"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C09F12B" w14:textId="77777777" w:rsidR="00B376F4" w:rsidRPr="00E52BDF"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E52BDF">
              <w:rPr>
                <w:rFonts w:ascii="ＭＳ 明朝" w:eastAsia="ＭＳ 明朝" w:hAnsi="ＭＳ 明朝" w:hint="eastAsia"/>
                <w:sz w:val="18"/>
                <w:szCs w:val="18"/>
              </w:rPr>
              <w:t>津波による浸水を防ぐとともに、津波防御施設（水門・陸閘等）の操作に従事する現場操作員の安全を確保するため、沿岸市町と連携した訓練の実施により、操作の確実性・迅速性の向上を図り、あわせて操作・退避ルールが実態に即したものとなっているか検証を行う等、津波防御施設の閉鎖体制の充実を図る。</w:t>
            </w:r>
          </w:p>
        </w:tc>
        <w:tc>
          <w:tcPr>
            <w:tcW w:w="1481"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B7EC185" w14:textId="77777777" w:rsidR="00B376F4" w:rsidRPr="002A2DCE" w:rsidRDefault="00B376F4" w:rsidP="00C20D41">
            <w:pPr>
              <w:spacing w:line="200" w:lineRule="exact"/>
              <w:jc w:val="center"/>
              <w:rPr>
                <w:rFonts w:asciiTheme="minorEastAsia" w:hAnsiTheme="minorEastAsia"/>
                <w:sz w:val="18"/>
                <w:szCs w:val="17"/>
              </w:rPr>
            </w:pPr>
            <w:r w:rsidRPr="002A2DCE">
              <w:rPr>
                <w:rFonts w:asciiTheme="minorEastAsia" w:hAnsiTheme="minorEastAsia" w:hint="eastAsia"/>
                <w:sz w:val="18"/>
                <w:szCs w:val="17"/>
              </w:rPr>
              <w:t>都市整備部</w:t>
            </w:r>
          </w:p>
          <w:p w14:paraId="6A7DA5EE" w14:textId="77777777" w:rsidR="00A07C87" w:rsidRPr="002A2DCE" w:rsidRDefault="00A07C87" w:rsidP="00C20D41">
            <w:pPr>
              <w:spacing w:line="200" w:lineRule="exact"/>
              <w:jc w:val="center"/>
              <w:rPr>
                <w:rFonts w:asciiTheme="minorEastAsia" w:hAnsiTheme="minorEastAsia"/>
                <w:sz w:val="18"/>
                <w:szCs w:val="17"/>
              </w:rPr>
            </w:pPr>
          </w:p>
          <w:p w14:paraId="2475ECFE" w14:textId="20D67761" w:rsidR="00A07C87" w:rsidRPr="00C11D3A" w:rsidRDefault="00A07C87" w:rsidP="00C20D41">
            <w:pPr>
              <w:spacing w:line="200" w:lineRule="exact"/>
              <w:jc w:val="center"/>
              <w:rPr>
                <w:rFonts w:ascii="ＭＳ 明朝" w:eastAsia="ＭＳ 明朝" w:hAnsi="ＭＳ 明朝"/>
                <w:sz w:val="16"/>
                <w:szCs w:val="17"/>
              </w:rPr>
            </w:pPr>
            <w:r w:rsidRPr="006C7BA1">
              <w:rPr>
                <w:rFonts w:asciiTheme="minorEastAsia" w:hAnsiTheme="minorEastAsia" w:hint="eastAsia"/>
                <w:sz w:val="18"/>
                <w:szCs w:val="17"/>
              </w:rPr>
              <w:t>大阪港湾局</w:t>
            </w:r>
          </w:p>
        </w:tc>
      </w:tr>
      <w:tr w:rsidR="003E519D" w:rsidRPr="00C11D3A" w14:paraId="43D45457" w14:textId="77777777" w:rsidTr="00C20D41">
        <w:trPr>
          <w:trHeight w:val="414"/>
          <w:jc w:val="center"/>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C94D56F" w14:textId="3A3F686A" w:rsidR="003E519D" w:rsidRPr="00E52BDF" w:rsidRDefault="007E5EFC"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10年間（Ｈ27～Ｒ６）</w:t>
            </w:r>
            <w:r w:rsidR="003E519D" w:rsidRPr="00E52BDF">
              <w:rPr>
                <w:rFonts w:ascii="ＭＳ ゴシック" w:eastAsia="ＭＳ ゴシック" w:hAnsi="ＭＳ ゴシック" w:hint="eastAsia"/>
                <w:b/>
                <w:bCs/>
                <w:sz w:val="22"/>
                <w:szCs w:val="17"/>
              </w:rPr>
              <w:t>の実績</w:t>
            </w:r>
          </w:p>
        </w:tc>
        <w:tc>
          <w:tcPr>
            <w:tcW w:w="481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CCE75C" w14:textId="6B6CCD51" w:rsidR="003E519D" w:rsidRPr="00E52BDF" w:rsidRDefault="003E519D"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令和７～８年度</w:t>
            </w:r>
            <w:r w:rsidR="006E16D8" w:rsidRPr="00E52BDF">
              <w:rPr>
                <w:rFonts w:ascii="ＭＳ ゴシック" w:eastAsia="ＭＳ ゴシック" w:hAnsi="ＭＳ ゴシック" w:hint="eastAsia"/>
                <w:b/>
                <w:bCs/>
                <w:sz w:val="22"/>
                <w:szCs w:val="17"/>
              </w:rPr>
              <w:t>の取組</w:t>
            </w:r>
          </w:p>
        </w:tc>
      </w:tr>
      <w:tr w:rsidR="00B376F4" w:rsidRPr="00C11D3A" w14:paraId="344F183D" w14:textId="77777777" w:rsidTr="00D92DD1">
        <w:trPr>
          <w:trHeight w:val="1330"/>
          <w:jc w:val="center"/>
        </w:trPr>
        <w:tc>
          <w:tcPr>
            <w:tcW w:w="4751" w:type="dxa"/>
            <w:gridSpan w:val="3"/>
            <w:tcBorders>
              <w:left w:val="single" w:sz="4" w:space="0" w:color="auto"/>
              <w:bottom w:val="single" w:sz="4" w:space="0" w:color="auto"/>
              <w:right w:val="single" w:sz="4" w:space="0" w:color="auto"/>
            </w:tcBorders>
            <w:hideMark/>
          </w:tcPr>
          <w:p w14:paraId="43B475FB" w14:textId="1242FFFC" w:rsidR="00B376F4" w:rsidRPr="00E52BDF" w:rsidRDefault="00A07C87"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海岸保全施設操作規則を制定（</w:t>
            </w:r>
            <w:r w:rsidR="007E5EFC" w:rsidRPr="00E52BDF">
              <w:rPr>
                <w:rFonts w:asciiTheme="minorEastAsia" w:hAnsiTheme="minorEastAsia" w:hint="eastAsia"/>
                <w:sz w:val="18"/>
                <w:szCs w:val="18"/>
              </w:rPr>
              <w:t>Ｈ</w:t>
            </w:r>
            <w:r w:rsidRPr="00E52BDF">
              <w:rPr>
                <w:rFonts w:asciiTheme="minorEastAsia" w:hAnsiTheme="minorEastAsia" w:hint="eastAsia"/>
                <w:sz w:val="18"/>
                <w:szCs w:val="18"/>
              </w:rPr>
              <w:t>28年度）し、操作・退避ルールを明確化。</w:t>
            </w:r>
          </w:p>
          <w:p w14:paraId="22FBBF4C" w14:textId="08B640AC" w:rsidR="00B376F4" w:rsidRPr="00E52BDF" w:rsidRDefault="00A07C87" w:rsidP="00B376F4">
            <w:pPr>
              <w:pStyle w:val="ac"/>
              <w:numPr>
                <w:ilvl w:val="0"/>
                <w:numId w:val="10"/>
              </w:numPr>
              <w:spacing w:line="200" w:lineRule="exact"/>
              <w:ind w:leftChars="0" w:left="238" w:hanging="147"/>
              <w:jc w:val="left"/>
              <w:rPr>
                <w:rFonts w:asciiTheme="minorEastAsia" w:hAnsiTheme="minorEastAsia"/>
                <w:sz w:val="18"/>
                <w:szCs w:val="17"/>
              </w:rPr>
            </w:pPr>
            <w:r w:rsidRPr="00E52BDF">
              <w:rPr>
                <w:rFonts w:asciiTheme="minorEastAsia" w:hAnsiTheme="minorEastAsia" w:hint="eastAsia"/>
                <w:sz w:val="18"/>
                <w:szCs w:val="18"/>
              </w:rPr>
              <w:t>沿岸市町との管理・操作協定書の締結及び見直し（</w:t>
            </w:r>
            <w:r w:rsidR="007E5EFC" w:rsidRPr="00E52BDF">
              <w:rPr>
                <w:rFonts w:asciiTheme="minorEastAsia" w:hAnsiTheme="minorEastAsia" w:hint="eastAsia"/>
                <w:sz w:val="18"/>
                <w:szCs w:val="18"/>
              </w:rPr>
              <w:t>Ｈ</w:t>
            </w:r>
            <w:r w:rsidRPr="00E52BDF">
              <w:rPr>
                <w:rFonts w:asciiTheme="minorEastAsia" w:hAnsiTheme="minorEastAsia" w:hint="eastAsia"/>
                <w:sz w:val="18"/>
                <w:szCs w:val="18"/>
              </w:rPr>
              <w:t>28年度～）。</w:t>
            </w:r>
          </w:p>
          <w:p w14:paraId="7D1EF8FE" w14:textId="597122E4" w:rsidR="00A07C87" w:rsidRPr="00E52BDF" w:rsidRDefault="00A07C87"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E52BDF">
              <w:rPr>
                <w:rFonts w:asciiTheme="minorEastAsia" w:hAnsiTheme="minorEastAsia" w:hint="eastAsia"/>
                <w:sz w:val="18"/>
                <w:szCs w:val="17"/>
              </w:rPr>
              <w:t>沿岸市町と連携した訓練を毎年度実施し、操作・退避ルール等を検証。</w:t>
            </w:r>
          </w:p>
        </w:tc>
        <w:tc>
          <w:tcPr>
            <w:tcW w:w="4815"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432E2C" w14:textId="77777777" w:rsidR="00B376F4" w:rsidRPr="00E52BDF"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E52BDF">
              <w:rPr>
                <w:rFonts w:asciiTheme="minorEastAsia" w:hAnsiTheme="minorEastAsia" w:hint="eastAsia"/>
                <w:sz w:val="18"/>
                <w:szCs w:val="18"/>
              </w:rPr>
              <w:t>市町村と連携した訓練の実施及び操作・退避ルールの充実を図る。</w:t>
            </w:r>
          </w:p>
        </w:tc>
      </w:tr>
    </w:tbl>
    <w:p w14:paraId="5961B639" w14:textId="290A5936" w:rsidR="00E52BDF" w:rsidRDefault="00E52BDF" w:rsidP="00B376F4">
      <w:pPr>
        <w:widowControl/>
        <w:spacing w:line="200" w:lineRule="exact"/>
        <w:jc w:val="left"/>
        <w:rPr>
          <w:rFonts w:ascii="ＭＳ ゴシック" w:eastAsia="ＭＳ ゴシック" w:hAnsi="ＭＳ ゴシック"/>
          <w:b/>
          <w:sz w:val="24"/>
          <w:szCs w:val="24"/>
        </w:rPr>
      </w:pPr>
    </w:p>
    <w:p w14:paraId="1079BB12" w14:textId="51186AE4" w:rsidR="00B376F4" w:rsidRPr="00C11D3A" w:rsidRDefault="00E52BDF" w:rsidP="00E52BDF">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W w:w="9566" w:type="dxa"/>
        <w:jc w:val="center"/>
        <w:tblLook w:val="04A0" w:firstRow="1" w:lastRow="0" w:firstColumn="1" w:lastColumn="0" w:noHBand="0" w:noVBand="1"/>
      </w:tblPr>
      <w:tblGrid>
        <w:gridCol w:w="579"/>
        <w:gridCol w:w="1836"/>
        <w:gridCol w:w="2336"/>
        <w:gridCol w:w="3345"/>
        <w:gridCol w:w="1470"/>
      </w:tblGrid>
      <w:tr w:rsidR="00B376F4" w:rsidRPr="00C11D3A" w14:paraId="6BAC3BDF" w14:textId="77777777" w:rsidTr="00C20D41">
        <w:trPr>
          <w:trHeight w:val="416"/>
          <w:jc w:val="center"/>
        </w:trPr>
        <w:tc>
          <w:tcPr>
            <w:tcW w:w="57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4988F49" w14:textId="77777777" w:rsidR="00B376F4" w:rsidRPr="00E52BDF" w:rsidRDefault="00B376F4" w:rsidP="00C20D41">
            <w:pPr>
              <w:spacing w:line="200" w:lineRule="exact"/>
              <w:jc w:val="center"/>
              <w:rPr>
                <w:rFonts w:ascii="ＭＳ ゴシック" w:eastAsia="ＭＳ ゴシック" w:hAnsi="ＭＳ ゴシック"/>
                <w:b/>
                <w:bCs/>
                <w:sz w:val="18"/>
                <w:szCs w:val="18"/>
              </w:rPr>
            </w:pPr>
            <w:r w:rsidRPr="00E52BDF">
              <w:rPr>
                <w:rFonts w:ascii="ＭＳ ゴシック" w:eastAsia="ＭＳ ゴシック" w:hAnsi="ＭＳ ゴシック" w:hint="eastAsia"/>
                <w:b/>
                <w:bCs/>
                <w:sz w:val="18"/>
                <w:szCs w:val="18"/>
              </w:rPr>
              <w:lastRenderedPageBreak/>
              <w:t>No.</w:t>
            </w:r>
          </w:p>
        </w:tc>
        <w:tc>
          <w:tcPr>
            <w:tcW w:w="1836"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BDB08C"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アクション名</w:t>
            </w:r>
          </w:p>
        </w:tc>
        <w:tc>
          <w:tcPr>
            <w:tcW w:w="568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2ABA35"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内　　　容</w:t>
            </w:r>
          </w:p>
        </w:tc>
        <w:tc>
          <w:tcPr>
            <w:tcW w:w="147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366ACE" w14:textId="77777777" w:rsidR="00B376F4" w:rsidRPr="00E52BDF" w:rsidRDefault="00B376F4" w:rsidP="00C20D41">
            <w:pPr>
              <w:spacing w:line="200" w:lineRule="exact"/>
              <w:jc w:val="center"/>
              <w:rPr>
                <w:rFonts w:ascii="ＭＳ ゴシック" w:eastAsia="ＭＳ ゴシック" w:hAnsi="ＭＳ ゴシック"/>
                <w:b/>
                <w:bCs/>
                <w:sz w:val="22"/>
                <w:szCs w:val="18"/>
              </w:rPr>
            </w:pPr>
            <w:r w:rsidRPr="00E52BDF">
              <w:rPr>
                <w:rFonts w:ascii="ＭＳ ゴシック" w:eastAsia="ＭＳ ゴシック" w:hAnsi="ＭＳ ゴシック" w:hint="eastAsia"/>
                <w:b/>
                <w:bCs/>
                <w:sz w:val="22"/>
                <w:szCs w:val="18"/>
              </w:rPr>
              <w:t>担当部局</w:t>
            </w:r>
          </w:p>
        </w:tc>
      </w:tr>
      <w:tr w:rsidR="00B376F4" w:rsidRPr="00C11D3A" w14:paraId="5F7A3D02" w14:textId="77777777" w:rsidTr="00C20D41">
        <w:trPr>
          <w:trHeight w:val="4706"/>
          <w:jc w:val="center"/>
        </w:trPr>
        <w:tc>
          <w:tcPr>
            <w:tcW w:w="57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981CE73" w14:textId="77777777" w:rsidR="00B376F4" w:rsidRPr="00E52BDF" w:rsidRDefault="00B376F4" w:rsidP="00C20D41">
            <w:pPr>
              <w:spacing w:line="200" w:lineRule="exact"/>
              <w:jc w:val="center"/>
              <w:rPr>
                <w:rFonts w:ascii="ＭＳ ゴシック" w:eastAsia="ＭＳ ゴシック" w:hAnsi="ＭＳ ゴシック"/>
                <w:b/>
                <w:sz w:val="18"/>
                <w:szCs w:val="18"/>
              </w:rPr>
            </w:pPr>
            <w:r w:rsidRPr="00E52BDF">
              <w:rPr>
                <w:rFonts w:ascii="ＭＳ ゴシック" w:eastAsia="ＭＳ ゴシック" w:hAnsi="ＭＳ ゴシック" w:hint="eastAsia"/>
                <w:b/>
                <w:sz w:val="18"/>
                <w:szCs w:val="18"/>
              </w:rPr>
              <w:t>28</w:t>
            </w:r>
          </w:p>
        </w:tc>
        <w:tc>
          <w:tcPr>
            <w:tcW w:w="1836"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3D9F61C"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学校における</w:t>
            </w:r>
          </w:p>
          <w:p w14:paraId="2BC34BF7"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防災教育の徹底と</w:t>
            </w:r>
          </w:p>
          <w:p w14:paraId="7E461A9E" w14:textId="77777777" w:rsidR="00B376F4" w:rsidRPr="00E52BDF" w:rsidRDefault="00B376F4" w:rsidP="00C20D41">
            <w:pPr>
              <w:spacing w:line="200" w:lineRule="exact"/>
              <w:jc w:val="center"/>
              <w:rPr>
                <w:rFonts w:ascii="ＭＳ ゴシック" w:eastAsia="ＭＳ ゴシック" w:hAnsi="ＭＳ ゴシック" w:cs="Meiryo UI"/>
                <w:b/>
                <w:bCs/>
                <w:sz w:val="18"/>
                <w:szCs w:val="19"/>
              </w:rPr>
            </w:pPr>
            <w:r w:rsidRPr="00E52BDF">
              <w:rPr>
                <w:rFonts w:ascii="ＭＳ ゴシック" w:eastAsia="ＭＳ ゴシック" w:hAnsi="ＭＳ ゴシック" w:cs="Meiryo UI" w:hint="eastAsia"/>
                <w:b/>
                <w:bCs/>
                <w:sz w:val="18"/>
                <w:szCs w:val="19"/>
              </w:rPr>
              <w:t>避難体制の確保</w:t>
            </w:r>
          </w:p>
        </w:tc>
        <w:tc>
          <w:tcPr>
            <w:tcW w:w="568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2782212" w14:textId="42FD75EB" w:rsidR="00B376F4" w:rsidRPr="00E52BDF"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E52BDF">
              <w:rPr>
                <w:rFonts w:ascii="ＭＳ 明朝" w:eastAsia="ＭＳ 明朝" w:hAnsi="ＭＳ 明朝" w:hint="eastAsia"/>
                <w:sz w:val="18"/>
                <w:szCs w:val="18"/>
              </w:rPr>
              <w:t>児童・生徒が自ら命を守る行動をとることができるよう、先行取組として、「学校における防災教育の手引き」を改訂し、府立学校及び市町村立学校において、発達段階に応じた総合的な防災教育の実施及び充実に努めている。</w:t>
            </w:r>
          </w:p>
          <w:p w14:paraId="35C0045A" w14:textId="77777777" w:rsidR="00B376F4" w:rsidRPr="00E52BDF"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E52BDF">
              <w:rPr>
                <w:rFonts w:ascii="ＭＳ 明朝" w:eastAsia="ＭＳ 明朝" w:hAnsi="ＭＳ 明朝" w:hint="eastAsia"/>
                <w:sz w:val="18"/>
                <w:szCs w:val="18"/>
              </w:rPr>
              <w:t>引き続き、集中取組期間中に、府立学校において地域の実態に応じ、様々な自然災害を想定した実践的な避難訓練及び防災教育を実施するとともに、市町村立学校についても、市町村教育委員会に実施を働きかける。</w:t>
            </w:r>
          </w:p>
          <w:p w14:paraId="2273B52F" w14:textId="77777777" w:rsidR="00B376F4" w:rsidRPr="00E52BDF"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E52BDF">
              <w:rPr>
                <w:rFonts w:ascii="ＭＳ 明朝" w:eastAsia="ＭＳ 明朝" w:hAnsi="ＭＳ 明朝" w:hint="eastAsia"/>
                <w:sz w:val="18"/>
                <w:szCs w:val="18"/>
              </w:rPr>
              <w:t>とりわけ、津波浸水想定区域にある府立学校においては、各校が策定した「津波発生時対応シミュレーション」を活用し、避難訓練を実施するとともに、同地域内の市町立学校についても該当市町教育委員会に実施を働きかける。</w:t>
            </w:r>
          </w:p>
          <w:p w14:paraId="4BFA804D" w14:textId="1E7375D2" w:rsidR="00B376F4" w:rsidRPr="00E52BDF"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E52BDF">
              <w:rPr>
                <w:rFonts w:ascii="ＭＳ 明朝" w:eastAsia="ＭＳ 明朝" w:hAnsi="ＭＳ 明朝" w:hint="eastAsia"/>
                <w:sz w:val="18"/>
                <w:szCs w:val="18"/>
              </w:rPr>
              <w:t>私立学校については、府の取組を積極的に情報提供し、私学の自主性を活かした防災教育の取組の徹底を働きかける。</w:t>
            </w:r>
          </w:p>
          <w:p w14:paraId="6418D499" w14:textId="77777777" w:rsidR="00B376F4" w:rsidRPr="00E52BDF"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E52BDF">
              <w:rPr>
                <w:rFonts w:ascii="ＭＳ 明朝" w:eastAsia="ＭＳ 明朝" w:hAnsi="ＭＳ 明朝" w:hint="eastAsia"/>
                <w:sz w:val="18"/>
                <w:szCs w:val="18"/>
              </w:rPr>
              <w:t>大規模な災害の発生時に府立学校において、一定期間、避難所運営の協力を可能な限り行うことが想定されるため、各市町村の危機管理部局と連携して作成した大規模災害時初期対応マニュアルについて、定期的に見直し、改善を図る。</w:t>
            </w:r>
          </w:p>
          <w:p w14:paraId="27A0EE7D" w14:textId="21C61587" w:rsidR="00B376F4" w:rsidRPr="00E52BDF" w:rsidRDefault="00A07C87"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E52BDF">
              <w:rPr>
                <w:rFonts w:ascii="ＭＳ 明朝" w:eastAsia="ＭＳ 明朝" w:hAnsi="ＭＳ 明朝" w:hint="eastAsia"/>
                <w:sz w:val="18"/>
                <w:szCs w:val="18"/>
              </w:rPr>
              <w:t>各学校が作成している防災計画や</w:t>
            </w:r>
            <w:r w:rsidR="00B376F4" w:rsidRPr="00E52BDF">
              <w:rPr>
                <w:rFonts w:ascii="ＭＳ 明朝" w:eastAsia="ＭＳ 明朝" w:hAnsi="ＭＳ 明朝" w:hint="eastAsia"/>
                <w:sz w:val="18"/>
                <w:szCs w:val="18"/>
              </w:rPr>
              <w:t>大規模災害時初期対応マニュアル</w:t>
            </w:r>
            <w:r w:rsidRPr="00E52BDF">
              <w:rPr>
                <w:rFonts w:ascii="ＭＳ 明朝" w:eastAsia="ＭＳ 明朝" w:hAnsi="ＭＳ 明朝" w:hint="eastAsia"/>
                <w:sz w:val="18"/>
                <w:szCs w:val="18"/>
              </w:rPr>
              <w:t>等</w:t>
            </w:r>
            <w:r w:rsidR="00B376F4" w:rsidRPr="00E52BDF">
              <w:rPr>
                <w:rFonts w:ascii="ＭＳ 明朝" w:eastAsia="ＭＳ 明朝" w:hAnsi="ＭＳ 明朝" w:hint="eastAsia"/>
                <w:sz w:val="18"/>
                <w:szCs w:val="18"/>
              </w:rPr>
              <w:t>については、各学校において、今後も、各市町村の危機管理部局と連携し、マニュアルを定期的に見直</w:t>
            </w:r>
            <w:r w:rsidRPr="00E52BDF">
              <w:rPr>
                <w:rFonts w:ascii="ＭＳ 明朝" w:eastAsia="ＭＳ 明朝" w:hAnsi="ＭＳ 明朝" w:hint="eastAsia"/>
                <w:sz w:val="18"/>
                <w:szCs w:val="18"/>
              </w:rPr>
              <w:t>すなど</w:t>
            </w:r>
            <w:r w:rsidR="00B376F4" w:rsidRPr="00E52BDF">
              <w:rPr>
                <w:rFonts w:ascii="ＭＳ 明朝" w:eastAsia="ＭＳ 明朝" w:hAnsi="ＭＳ 明朝" w:hint="eastAsia"/>
                <w:sz w:val="18"/>
                <w:szCs w:val="18"/>
              </w:rPr>
              <w:t>、その内容の改善を図る。</w:t>
            </w:r>
          </w:p>
          <w:p w14:paraId="63EA0361" w14:textId="77777777" w:rsidR="00B376F4" w:rsidRPr="00E52BDF" w:rsidRDefault="00B376F4" w:rsidP="00C20D41">
            <w:pPr>
              <w:pStyle w:val="ac"/>
              <w:spacing w:line="200" w:lineRule="exact"/>
              <w:ind w:leftChars="0" w:left="510"/>
              <w:jc w:val="left"/>
              <w:rPr>
                <w:rFonts w:ascii="ＭＳ 明朝" w:eastAsia="ＭＳ 明朝" w:hAnsi="ＭＳ 明朝"/>
                <w:sz w:val="18"/>
                <w:szCs w:val="18"/>
              </w:rPr>
            </w:pPr>
          </w:p>
          <w:p w14:paraId="23909581" w14:textId="23870924" w:rsidR="00B376F4" w:rsidRPr="00E52BDF" w:rsidRDefault="00B376F4" w:rsidP="00C20D41">
            <w:pPr>
              <w:spacing w:line="200" w:lineRule="exact"/>
              <w:jc w:val="left"/>
              <w:rPr>
                <w:rFonts w:asciiTheme="majorEastAsia" w:eastAsiaTheme="majorEastAsia" w:hAnsiTheme="majorEastAsia"/>
                <w:b/>
                <w:sz w:val="18"/>
                <w:szCs w:val="18"/>
              </w:rPr>
            </w:pPr>
            <w:r w:rsidRPr="00E52BDF">
              <w:rPr>
                <w:rFonts w:asciiTheme="majorEastAsia" w:eastAsiaTheme="majorEastAsia" w:hAnsiTheme="majorEastAsia" w:hint="eastAsia"/>
                <w:b/>
                <w:sz w:val="18"/>
                <w:szCs w:val="18"/>
              </w:rPr>
              <w:t>○</w:t>
            </w:r>
            <w:r w:rsidR="00A07C87" w:rsidRPr="00E52BDF">
              <w:rPr>
                <w:rFonts w:asciiTheme="majorEastAsia" w:eastAsiaTheme="majorEastAsia" w:hAnsiTheme="majorEastAsia" w:hint="eastAsia"/>
                <w:b/>
                <w:bCs/>
                <w:sz w:val="18"/>
                <w:szCs w:val="18"/>
              </w:rPr>
              <w:t>大阪府北部地震（</w:t>
            </w:r>
            <w:r w:rsidR="007E5EFC" w:rsidRPr="00E52BDF">
              <w:rPr>
                <w:rFonts w:asciiTheme="majorEastAsia" w:eastAsiaTheme="majorEastAsia" w:hAnsiTheme="majorEastAsia" w:hint="eastAsia"/>
                <w:b/>
                <w:bCs/>
                <w:sz w:val="18"/>
                <w:szCs w:val="18"/>
              </w:rPr>
              <w:t>Ｈ</w:t>
            </w:r>
            <w:r w:rsidR="00A07C87" w:rsidRPr="00E52BDF">
              <w:rPr>
                <w:rFonts w:asciiTheme="majorEastAsia" w:eastAsiaTheme="majorEastAsia" w:hAnsiTheme="majorEastAsia" w:hint="eastAsia"/>
                <w:b/>
                <w:bCs/>
                <w:sz w:val="18"/>
                <w:szCs w:val="18"/>
              </w:rPr>
              <w:t>30）や能登半島地震（</w:t>
            </w:r>
            <w:r w:rsidR="00E61B4A" w:rsidRPr="00E52BDF">
              <w:rPr>
                <w:rFonts w:asciiTheme="majorEastAsia" w:eastAsiaTheme="majorEastAsia" w:hAnsiTheme="majorEastAsia" w:hint="eastAsia"/>
                <w:b/>
                <w:bCs/>
                <w:sz w:val="18"/>
                <w:szCs w:val="18"/>
              </w:rPr>
              <w:t>Ｒ６</w:t>
            </w:r>
            <w:r w:rsidR="00A07C87" w:rsidRPr="00E52BDF">
              <w:rPr>
                <w:rFonts w:asciiTheme="majorEastAsia" w:eastAsiaTheme="majorEastAsia" w:hAnsiTheme="majorEastAsia" w:hint="eastAsia"/>
                <w:b/>
                <w:bCs/>
                <w:sz w:val="18"/>
                <w:szCs w:val="18"/>
              </w:rPr>
              <w:t>）など度重なる災害の課題・教訓・対応など</w:t>
            </w:r>
          </w:p>
          <w:p w14:paraId="7CC4339A" w14:textId="6D8CF0A0" w:rsidR="00B376F4" w:rsidRPr="00E52BDF" w:rsidRDefault="00A07C87"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E52BDF">
              <w:rPr>
                <w:rFonts w:ascii="ＭＳ 明朝" w:eastAsia="ＭＳ 明朝" w:hAnsi="ＭＳ 明朝" w:hint="eastAsia"/>
                <w:sz w:val="18"/>
                <w:szCs w:val="18"/>
              </w:rPr>
              <w:t>大阪府北部</w:t>
            </w:r>
            <w:r w:rsidR="00B376F4" w:rsidRPr="00E52BDF">
              <w:rPr>
                <w:rFonts w:ascii="ＭＳ 明朝" w:eastAsia="ＭＳ 明朝" w:hAnsi="ＭＳ 明朝" w:hint="eastAsia"/>
                <w:sz w:val="18"/>
                <w:szCs w:val="18"/>
              </w:rPr>
              <w:t>地震で、交通途絶により登校できなかった児童生徒に対する安否確認について、電話等がつながりにくかったこともあり、すべてを確認するのに夕方までかかったケースもあった。</w:t>
            </w:r>
          </w:p>
          <w:p w14:paraId="52F81ABE" w14:textId="6998EEF4" w:rsidR="00A07C87" w:rsidRPr="00E52BDF" w:rsidRDefault="00A07C87"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E52BDF">
              <w:rPr>
                <w:rFonts w:ascii="ＭＳ 明朝" w:eastAsia="ＭＳ 明朝" w:hAnsi="ＭＳ 明朝" w:hint="eastAsia"/>
                <w:sz w:val="18"/>
                <w:szCs w:val="18"/>
              </w:rPr>
              <w:t>府内での大規模災害発生時に学校再開へ向けてリードできる教職員等の育成</w:t>
            </w:r>
          </w:p>
          <w:p w14:paraId="0DFC8E90" w14:textId="77777777" w:rsidR="00B376F4" w:rsidRPr="00E52BDF" w:rsidRDefault="00B376F4" w:rsidP="00C20D41">
            <w:pPr>
              <w:spacing w:line="200" w:lineRule="exact"/>
              <w:ind w:left="90" w:hangingChars="50" w:hanging="90"/>
              <w:jc w:val="left"/>
              <w:rPr>
                <w:rFonts w:asciiTheme="minorEastAsia" w:hAnsiTheme="minorEastAsia"/>
                <w:sz w:val="18"/>
                <w:szCs w:val="18"/>
              </w:rPr>
            </w:pPr>
          </w:p>
          <w:p w14:paraId="2CF5E848" w14:textId="77777777" w:rsidR="00B376F4" w:rsidRPr="00E52BDF" w:rsidRDefault="00B376F4" w:rsidP="00C20D41">
            <w:pPr>
              <w:spacing w:line="200" w:lineRule="exact"/>
              <w:jc w:val="left"/>
              <w:rPr>
                <w:rFonts w:asciiTheme="majorEastAsia" w:eastAsiaTheme="majorEastAsia" w:hAnsiTheme="majorEastAsia"/>
                <w:b/>
                <w:sz w:val="18"/>
                <w:szCs w:val="18"/>
              </w:rPr>
            </w:pPr>
            <w:r w:rsidRPr="00E52BDF">
              <w:rPr>
                <w:rFonts w:asciiTheme="majorEastAsia" w:eastAsiaTheme="majorEastAsia" w:hAnsiTheme="majorEastAsia" w:hint="eastAsia"/>
                <w:b/>
                <w:sz w:val="18"/>
                <w:szCs w:val="18"/>
              </w:rPr>
              <w:t>○対応・課題・教訓・対応などを踏まえた対応方針</w:t>
            </w:r>
          </w:p>
          <w:p w14:paraId="70DCCDF2" w14:textId="77777777" w:rsidR="00B376F4" w:rsidRPr="00E52BDF"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E52BDF">
              <w:rPr>
                <w:rFonts w:ascii="ＭＳ 明朝" w:eastAsia="ＭＳ 明朝" w:hAnsi="ＭＳ 明朝" w:hint="eastAsia"/>
                <w:sz w:val="18"/>
                <w:szCs w:val="18"/>
              </w:rPr>
              <w:t>安否確認や情報伝達にＳＮＳ等を活用するなど、災害時に有効に利用できる連絡方法について研究していく。</w:t>
            </w:r>
          </w:p>
        </w:tc>
        <w:tc>
          <w:tcPr>
            <w:tcW w:w="1470"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1D5BB2B" w14:textId="77777777" w:rsidR="00B376F4" w:rsidRPr="00E52BDF" w:rsidRDefault="00B376F4" w:rsidP="00C20D41">
            <w:pPr>
              <w:spacing w:line="200" w:lineRule="exact"/>
              <w:jc w:val="center"/>
              <w:rPr>
                <w:rFonts w:ascii="ＭＳ 明朝" w:eastAsia="ＭＳ 明朝" w:hAnsi="ＭＳ 明朝"/>
                <w:sz w:val="20"/>
                <w:szCs w:val="17"/>
                <w:highlight w:val="yellow"/>
              </w:rPr>
            </w:pPr>
            <w:r w:rsidRPr="00E52BDF">
              <w:rPr>
                <w:rFonts w:ascii="ＭＳ 明朝" w:eastAsia="ＭＳ 明朝" w:hAnsi="ＭＳ 明朝" w:hint="eastAsia"/>
                <w:sz w:val="20"/>
                <w:szCs w:val="17"/>
              </w:rPr>
              <w:t>教育庁</w:t>
            </w:r>
          </w:p>
        </w:tc>
      </w:tr>
      <w:tr w:rsidR="00B376F4" w:rsidRPr="00C11D3A" w14:paraId="428208F5" w14:textId="77777777" w:rsidTr="00C20D41">
        <w:trPr>
          <w:trHeight w:val="454"/>
          <w:jc w:val="center"/>
        </w:trPr>
        <w:tc>
          <w:tcPr>
            <w:tcW w:w="579" w:type="dxa"/>
            <w:vMerge/>
            <w:tcBorders>
              <w:left w:val="single" w:sz="4" w:space="0" w:color="auto"/>
              <w:right w:val="single" w:sz="4" w:space="0" w:color="auto"/>
            </w:tcBorders>
            <w:tcMar>
              <w:top w:w="0" w:type="dxa"/>
              <w:left w:w="28" w:type="dxa"/>
              <w:bottom w:w="0" w:type="dxa"/>
              <w:right w:w="28" w:type="dxa"/>
            </w:tcMar>
            <w:vAlign w:val="center"/>
          </w:tcPr>
          <w:p w14:paraId="6F834E24" w14:textId="77777777" w:rsidR="00B376F4" w:rsidRPr="00E52BDF" w:rsidRDefault="00B376F4" w:rsidP="00C20D41">
            <w:pPr>
              <w:spacing w:line="200" w:lineRule="exact"/>
              <w:jc w:val="center"/>
              <w:rPr>
                <w:rFonts w:ascii="ＭＳ ゴシック" w:eastAsia="ＭＳ ゴシック" w:hAnsi="ＭＳ ゴシック"/>
                <w:b/>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B59A1CF" w14:textId="77777777" w:rsidR="00B376F4" w:rsidRPr="00E52BDF" w:rsidRDefault="00B376F4" w:rsidP="00C20D41">
            <w:pPr>
              <w:spacing w:line="200" w:lineRule="exact"/>
              <w:jc w:val="center"/>
              <w:rPr>
                <w:rFonts w:asciiTheme="majorEastAsia" w:eastAsiaTheme="majorEastAsia" w:hAnsiTheme="majorEastAsia" w:cs="Meiryo UI"/>
                <w:b/>
                <w:bCs/>
                <w:sz w:val="18"/>
                <w:szCs w:val="18"/>
              </w:rPr>
            </w:pPr>
            <w:r w:rsidRPr="00E52BDF">
              <w:rPr>
                <w:rFonts w:asciiTheme="majorEastAsia" w:eastAsiaTheme="majorEastAsia" w:hAnsiTheme="majorEastAsia" w:cs="Meiryo UI" w:hint="eastAsia"/>
                <w:b/>
                <w:bCs/>
                <w:sz w:val="18"/>
                <w:szCs w:val="18"/>
                <w:shd w:val="clear" w:color="auto" w:fill="7F7F7F" w:themeFill="text1" w:themeFillTint="80"/>
              </w:rPr>
              <w:t>重点アクションNo</w:t>
            </w:r>
            <w:r w:rsidRPr="00E52BDF">
              <w:rPr>
                <w:rFonts w:asciiTheme="majorEastAsia" w:eastAsiaTheme="majorEastAsia" w:hAnsiTheme="majorEastAsia" w:cs="Meiryo UI" w:hint="eastAsia"/>
                <w:b/>
                <w:bCs/>
                <w:sz w:val="18"/>
                <w:szCs w:val="18"/>
              </w:rPr>
              <w:t>.</w:t>
            </w:r>
          </w:p>
        </w:tc>
        <w:tc>
          <w:tcPr>
            <w:tcW w:w="5681" w:type="dxa"/>
            <w:gridSpan w:val="2"/>
            <w:vMerge/>
            <w:tcBorders>
              <w:left w:val="single" w:sz="4" w:space="0" w:color="auto"/>
              <w:right w:val="single" w:sz="4" w:space="0" w:color="auto"/>
            </w:tcBorders>
            <w:tcMar>
              <w:top w:w="85" w:type="dxa"/>
              <w:left w:w="85" w:type="dxa"/>
              <w:bottom w:w="28" w:type="dxa"/>
              <w:right w:w="85" w:type="dxa"/>
            </w:tcMar>
          </w:tcPr>
          <w:p w14:paraId="58A136DF" w14:textId="77777777" w:rsidR="00B376F4" w:rsidRPr="00E52BDF" w:rsidRDefault="00B376F4" w:rsidP="00C20D41">
            <w:pPr>
              <w:spacing w:line="200" w:lineRule="exact"/>
              <w:jc w:val="left"/>
              <w:rPr>
                <w:rFonts w:asciiTheme="majorEastAsia" w:eastAsiaTheme="majorEastAsia" w:hAnsiTheme="majorEastAsia"/>
                <w:b/>
                <w:sz w:val="18"/>
                <w:szCs w:val="18"/>
              </w:rPr>
            </w:pPr>
          </w:p>
        </w:tc>
        <w:tc>
          <w:tcPr>
            <w:tcW w:w="1470" w:type="dxa"/>
            <w:vMerge/>
            <w:tcBorders>
              <w:left w:val="single" w:sz="4" w:space="0" w:color="auto"/>
              <w:right w:val="single" w:sz="4" w:space="0" w:color="auto"/>
            </w:tcBorders>
            <w:tcMar>
              <w:top w:w="85" w:type="dxa"/>
              <w:left w:w="0" w:type="dxa"/>
              <w:bottom w:w="28" w:type="dxa"/>
              <w:right w:w="0" w:type="dxa"/>
            </w:tcMar>
            <w:vAlign w:val="center"/>
          </w:tcPr>
          <w:p w14:paraId="3BC2FD73" w14:textId="77777777" w:rsidR="00B376F4" w:rsidRPr="00E52BDF" w:rsidRDefault="00B376F4" w:rsidP="00C20D41">
            <w:pPr>
              <w:spacing w:line="200" w:lineRule="exact"/>
              <w:jc w:val="center"/>
              <w:rPr>
                <w:rFonts w:ascii="ＭＳ 明朝" w:eastAsia="ＭＳ 明朝" w:hAnsi="ＭＳ 明朝"/>
                <w:sz w:val="18"/>
                <w:szCs w:val="17"/>
              </w:rPr>
            </w:pPr>
          </w:p>
        </w:tc>
      </w:tr>
      <w:tr w:rsidR="00B376F4" w:rsidRPr="00C11D3A" w14:paraId="1B34C65F" w14:textId="77777777" w:rsidTr="00D92DD1">
        <w:trPr>
          <w:trHeight w:val="1507"/>
          <w:jc w:val="center"/>
        </w:trPr>
        <w:tc>
          <w:tcPr>
            <w:tcW w:w="57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19E733A" w14:textId="77777777" w:rsidR="00B376F4" w:rsidRPr="00E52BDF" w:rsidRDefault="00B376F4" w:rsidP="00C20D41">
            <w:pPr>
              <w:spacing w:line="200" w:lineRule="exact"/>
              <w:jc w:val="center"/>
              <w:rPr>
                <w:rFonts w:ascii="ＭＳ ゴシック" w:eastAsia="ＭＳ ゴシック" w:hAnsi="ＭＳ ゴシック"/>
                <w:b/>
                <w:sz w:val="18"/>
                <w:szCs w:val="18"/>
              </w:rPr>
            </w:pPr>
          </w:p>
        </w:tc>
        <w:tc>
          <w:tcPr>
            <w:tcW w:w="1836"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B731D8" w14:textId="7680E4C2" w:rsidR="00B376F4" w:rsidRPr="00E52BDF" w:rsidRDefault="003811C5" w:rsidP="00591EEA">
            <w:pPr>
              <w:spacing w:line="240" w:lineRule="exact"/>
              <w:jc w:val="center"/>
              <w:rPr>
                <w:rFonts w:asciiTheme="majorEastAsia" w:eastAsiaTheme="majorEastAsia" w:hAnsiTheme="majorEastAsia" w:cs="Meiryo UI"/>
                <w:b/>
                <w:bCs/>
                <w:sz w:val="18"/>
                <w:szCs w:val="18"/>
              </w:rPr>
            </w:pPr>
            <w:r w:rsidRPr="00E52BDF">
              <w:rPr>
                <w:rFonts w:asciiTheme="majorEastAsia" w:eastAsiaTheme="majorEastAsia" w:hAnsiTheme="majorEastAsia" w:cs="Meiryo UI"/>
                <w:b/>
                <w:bCs/>
                <w:sz w:val="18"/>
                <w:szCs w:val="18"/>
              </w:rPr>
              <w:t>15</w:t>
            </w:r>
          </w:p>
        </w:tc>
        <w:tc>
          <w:tcPr>
            <w:tcW w:w="568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CFFE0AB" w14:textId="77777777" w:rsidR="00B376F4" w:rsidRPr="00E52BDF" w:rsidRDefault="00B376F4" w:rsidP="00C20D41">
            <w:pPr>
              <w:spacing w:line="200" w:lineRule="exact"/>
              <w:jc w:val="left"/>
              <w:rPr>
                <w:rFonts w:asciiTheme="majorEastAsia" w:eastAsiaTheme="majorEastAsia" w:hAnsiTheme="majorEastAsia"/>
                <w:b/>
                <w:sz w:val="18"/>
                <w:szCs w:val="18"/>
              </w:rPr>
            </w:pPr>
          </w:p>
        </w:tc>
        <w:tc>
          <w:tcPr>
            <w:tcW w:w="1470"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F5AD89D" w14:textId="77777777" w:rsidR="00B376F4" w:rsidRPr="00E52BDF" w:rsidRDefault="00B376F4" w:rsidP="00C20D41">
            <w:pPr>
              <w:spacing w:line="200" w:lineRule="exact"/>
              <w:jc w:val="center"/>
              <w:rPr>
                <w:rFonts w:ascii="ＭＳ 明朝" w:eastAsia="ＭＳ 明朝" w:hAnsi="ＭＳ 明朝"/>
                <w:sz w:val="18"/>
                <w:szCs w:val="17"/>
              </w:rPr>
            </w:pPr>
          </w:p>
        </w:tc>
      </w:tr>
      <w:tr w:rsidR="003E519D" w:rsidRPr="00C11D3A" w14:paraId="39A315E4" w14:textId="77777777" w:rsidTr="00C20D41">
        <w:trPr>
          <w:trHeight w:val="414"/>
          <w:jc w:val="center"/>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2AADAFD" w14:textId="5A8D6CD1" w:rsidR="003E519D" w:rsidRPr="00E52BDF" w:rsidRDefault="007E5EFC"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10年間（Ｈ27～Ｒ６）</w:t>
            </w:r>
            <w:r w:rsidR="003E519D" w:rsidRPr="00E52BDF">
              <w:rPr>
                <w:rFonts w:ascii="ＭＳ ゴシック" w:eastAsia="ＭＳ ゴシック" w:hAnsi="ＭＳ ゴシック" w:hint="eastAsia"/>
                <w:b/>
                <w:bCs/>
                <w:sz w:val="22"/>
                <w:szCs w:val="17"/>
              </w:rPr>
              <w:t>の実績</w:t>
            </w:r>
          </w:p>
        </w:tc>
        <w:tc>
          <w:tcPr>
            <w:tcW w:w="481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FA009C0" w14:textId="4D445DFA" w:rsidR="003E519D" w:rsidRPr="00E52BDF" w:rsidRDefault="003E519D" w:rsidP="003E519D">
            <w:pPr>
              <w:spacing w:line="200" w:lineRule="exact"/>
              <w:jc w:val="center"/>
              <w:rPr>
                <w:rFonts w:ascii="ＭＳ ゴシック" w:eastAsia="ＭＳ ゴシック" w:hAnsi="ＭＳ ゴシック"/>
                <w:b/>
                <w:bCs/>
                <w:sz w:val="22"/>
                <w:szCs w:val="17"/>
              </w:rPr>
            </w:pPr>
            <w:r w:rsidRPr="00E52BDF">
              <w:rPr>
                <w:rFonts w:ascii="ＭＳ ゴシック" w:eastAsia="ＭＳ ゴシック" w:hAnsi="ＭＳ ゴシック" w:hint="eastAsia"/>
                <w:b/>
                <w:bCs/>
                <w:sz w:val="22"/>
                <w:szCs w:val="17"/>
              </w:rPr>
              <w:t>令和７～８年度</w:t>
            </w:r>
            <w:r w:rsidR="006E16D8" w:rsidRPr="00E52BDF">
              <w:rPr>
                <w:rFonts w:ascii="ＭＳ ゴシック" w:eastAsia="ＭＳ ゴシック" w:hAnsi="ＭＳ ゴシック" w:hint="eastAsia"/>
                <w:b/>
                <w:bCs/>
                <w:sz w:val="22"/>
                <w:szCs w:val="17"/>
              </w:rPr>
              <w:t>の取組</w:t>
            </w:r>
          </w:p>
        </w:tc>
      </w:tr>
      <w:tr w:rsidR="00B376F4" w:rsidRPr="00C11D3A" w14:paraId="49B14349" w14:textId="77777777" w:rsidTr="00C20D41">
        <w:tblPrEx>
          <w:tblCellMar>
            <w:left w:w="99" w:type="dxa"/>
            <w:right w:w="99" w:type="dxa"/>
          </w:tblCellMar>
        </w:tblPrEx>
        <w:trPr>
          <w:trHeight w:val="2324"/>
          <w:jc w:val="center"/>
        </w:trPr>
        <w:tc>
          <w:tcPr>
            <w:tcW w:w="4751" w:type="dxa"/>
            <w:gridSpan w:val="3"/>
            <w:tcBorders>
              <w:left w:val="single" w:sz="4" w:space="0" w:color="auto"/>
              <w:bottom w:val="single" w:sz="4" w:space="0" w:color="auto"/>
              <w:right w:val="single" w:sz="4" w:space="0" w:color="auto"/>
            </w:tcBorders>
            <w:hideMark/>
          </w:tcPr>
          <w:p w14:paraId="6C9DDE7C" w14:textId="77777777" w:rsidR="00B376F4" w:rsidRPr="00E52BDF" w:rsidRDefault="00B376F4" w:rsidP="00B376F4">
            <w:pPr>
              <w:pStyle w:val="ac"/>
              <w:numPr>
                <w:ilvl w:val="0"/>
                <w:numId w:val="10"/>
              </w:numPr>
              <w:spacing w:line="200" w:lineRule="exact"/>
              <w:ind w:leftChars="0" w:left="235" w:hanging="145"/>
              <w:jc w:val="left"/>
              <w:rPr>
                <w:rFonts w:asciiTheme="minorEastAsia" w:hAnsiTheme="minorEastAsia"/>
                <w:sz w:val="18"/>
                <w:szCs w:val="17"/>
              </w:rPr>
            </w:pPr>
            <w:r w:rsidRPr="00E52BDF">
              <w:rPr>
                <w:rFonts w:asciiTheme="minorEastAsia" w:hAnsiTheme="minorEastAsia" w:hint="eastAsia"/>
                <w:sz w:val="18"/>
                <w:szCs w:val="18"/>
              </w:rPr>
              <w:t>訓練実績（回数:実績/対象）</w:t>
            </w:r>
          </w:p>
          <w:p w14:paraId="61BF4613" w14:textId="54545F8F" w:rsidR="00A07C87" w:rsidRPr="00E52BDF" w:rsidRDefault="00A07C87" w:rsidP="00591EEA">
            <w:pPr>
              <w:pStyle w:val="ac"/>
              <w:spacing w:line="200" w:lineRule="exact"/>
              <w:ind w:leftChars="0" w:left="235"/>
              <w:jc w:val="left"/>
              <w:rPr>
                <w:rFonts w:asciiTheme="minorEastAsia" w:hAnsiTheme="minorEastAsia"/>
                <w:sz w:val="18"/>
                <w:szCs w:val="18"/>
              </w:rPr>
            </w:pPr>
            <w:r w:rsidRPr="00E52BDF">
              <w:rPr>
                <w:rFonts w:asciiTheme="minorEastAsia" w:hAnsiTheme="minorEastAsia" w:hint="eastAsia"/>
                <w:sz w:val="18"/>
                <w:szCs w:val="18"/>
              </w:rPr>
              <w:t>府立学校　100％　市町村立小学校　99.9％　市町村立中学校　99.9％　市町村立高等学校　100％</w:t>
            </w:r>
          </w:p>
          <w:p w14:paraId="408BB182" w14:textId="01F0295D" w:rsidR="00A07C87" w:rsidRPr="00E52BDF" w:rsidRDefault="00A07C87" w:rsidP="00A07C87">
            <w:pPr>
              <w:pStyle w:val="ac"/>
              <w:numPr>
                <w:ilvl w:val="0"/>
                <w:numId w:val="10"/>
              </w:numPr>
              <w:spacing w:line="200" w:lineRule="exact"/>
              <w:ind w:leftChars="0" w:left="235" w:hanging="145"/>
              <w:jc w:val="left"/>
              <w:rPr>
                <w:rFonts w:ascii="ＭＳ 明朝" w:eastAsia="ＭＳ 明朝" w:hAnsi="ＭＳ 明朝"/>
                <w:sz w:val="18"/>
                <w:szCs w:val="17"/>
              </w:rPr>
            </w:pPr>
            <w:r w:rsidRPr="00E52BDF">
              <w:rPr>
                <w:rFonts w:asciiTheme="minorEastAsia" w:hAnsiTheme="minorEastAsia" w:hint="eastAsia"/>
                <w:sz w:val="18"/>
                <w:szCs w:val="18"/>
              </w:rPr>
              <w:t>令和元年度に「学校における防災教育の手引き　改訂２版」を作成（令和2年度には改訂2版補訂版を作成）し、府内教職員を対象とした学校安全に関する研修等において周知を実施した。</w:t>
            </w:r>
          </w:p>
        </w:tc>
        <w:tc>
          <w:tcPr>
            <w:tcW w:w="4815" w:type="dxa"/>
            <w:gridSpan w:val="2"/>
            <w:tcBorders>
              <w:top w:val="single" w:sz="4" w:space="0" w:color="auto"/>
              <w:left w:val="single" w:sz="4" w:space="0" w:color="auto"/>
              <w:bottom w:val="single" w:sz="4" w:space="0" w:color="auto"/>
              <w:right w:val="single" w:sz="4" w:space="0" w:color="auto"/>
            </w:tcBorders>
            <w:hideMark/>
          </w:tcPr>
          <w:p w14:paraId="4A258E5C" w14:textId="2D5A5946" w:rsidR="00B376F4" w:rsidRPr="00E52BDF"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E52BDF">
              <w:rPr>
                <w:rFonts w:ascii="ＭＳ 明朝" w:eastAsia="ＭＳ 明朝" w:hAnsi="ＭＳ 明朝" w:hint="eastAsia"/>
                <w:sz w:val="18"/>
                <w:szCs w:val="18"/>
              </w:rPr>
              <w:t>全府立学校において地域の実態に応じた避難訓練</w:t>
            </w:r>
            <w:r w:rsidR="003011E8" w:rsidRPr="00E52BDF">
              <w:rPr>
                <w:rFonts w:ascii="ＭＳ 明朝" w:eastAsia="ＭＳ 明朝" w:hAnsi="ＭＳ 明朝" w:hint="eastAsia"/>
                <w:sz w:val="18"/>
                <w:szCs w:val="18"/>
              </w:rPr>
              <w:t>を</w:t>
            </w:r>
            <w:r w:rsidRPr="00E52BDF">
              <w:rPr>
                <w:rFonts w:ascii="ＭＳ 明朝" w:eastAsia="ＭＳ 明朝" w:hAnsi="ＭＳ 明朝" w:hint="eastAsia"/>
                <w:sz w:val="18"/>
                <w:szCs w:val="18"/>
              </w:rPr>
              <w:t>実施する。</w:t>
            </w:r>
          </w:p>
          <w:p w14:paraId="1DD339DD" w14:textId="7E1F9783" w:rsidR="00B376F4" w:rsidRPr="00E52BDF" w:rsidRDefault="00B376F4" w:rsidP="00B376F4">
            <w:pPr>
              <w:pStyle w:val="ac"/>
              <w:numPr>
                <w:ilvl w:val="0"/>
                <w:numId w:val="10"/>
              </w:numPr>
              <w:spacing w:line="200" w:lineRule="exact"/>
              <w:ind w:leftChars="56" w:left="258" w:hangingChars="78" w:hanging="140"/>
              <w:jc w:val="left"/>
              <w:rPr>
                <w:rFonts w:asciiTheme="majorEastAsia" w:eastAsiaTheme="majorEastAsia" w:hAnsiTheme="majorEastAsia"/>
                <w:sz w:val="18"/>
                <w:szCs w:val="16"/>
              </w:rPr>
            </w:pPr>
            <w:r w:rsidRPr="00E52BDF">
              <w:rPr>
                <w:rFonts w:ascii="ＭＳ 明朝" w:eastAsia="ＭＳ 明朝" w:hAnsi="ＭＳ 明朝" w:hint="eastAsia"/>
                <w:sz w:val="18"/>
                <w:szCs w:val="18"/>
              </w:rPr>
              <w:t>市町村立学校、私立学校において、避難訓練の実施等の防災教育の取組の徹底を図る。</w:t>
            </w:r>
          </w:p>
          <w:p w14:paraId="4B5F8FFA" w14:textId="77777777" w:rsidR="00B376F4" w:rsidRPr="00E52BDF" w:rsidRDefault="00B376F4" w:rsidP="00B376F4">
            <w:pPr>
              <w:pStyle w:val="ac"/>
              <w:numPr>
                <w:ilvl w:val="0"/>
                <w:numId w:val="10"/>
              </w:numPr>
              <w:spacing w:line="200" w:lineRule="exact"/>
              <w:ind w:leftChars="56" w:left="258" w:hangingChars="78" w:hanging="140"/>
              <w:jc w:val="left"/>
              <w:rPr>
                <w:rFonts w:asciiTheme="majorEastAsia" w:eastAsiaTheme="majorEastAsia" w:hAnsiTheme="majorEastAsia"/>
                <w:sz w:val="18"/>
                <w:szCs w:val="16"/>
              </w:rPr>
            </w:pPr>
            <w:r w:rsidRPr="00E52BDF">
              <w:rPr>
                <w:rFonts w:ascii="ＭＳ 明朝" w:eastAsia="ＭＳ 明朝" w:hAnsi="ＭＳ 明朝" w:hint="eastAsia"/>
                <w:sz w:val="18"/>
                <w:szCs w:val="18"/>
              </w:rPr>
              <w:t>大規模災害時初期対応マニュアルを定期的に見直す。</w:t>
            </w:r>
          </w:p>
          <w:p w14:paraId="2C23489B" w14:textId="77777777" w:rsidR="00B376F4" w:rsidRPr="00E52BDF" w:rsidRDefault="00B376F4" w:rsidP="00C20D41">
            <w:pPr>
              <w:pStyle w:val="ac"/>
              <w:spacing w:line="200" w:lineRule="exact"/>
              <w:ind w:leftChars="0" w:left="90"/>
              <w:jc w:val="left"/>
              <w:rPr>
                <w:rFonts w:asciiTheme="majorEastAsia" w:eastAsiaTheme="majorEastAsia" w:hAnsiTheme="majorEastAsia"/>
                <w:sz w:val="18"/>
                <w:szCs w:val="16"/>
              </w:rPr>
            </w:pPr>
          </w:p>
          <w:p w14:paraId="60A53387" w14:textId="39C9C94F" w:rsidR="00B376F4" w:rsidRPr="00E52BDF" w:rsidRDefault="00DE383D" w:rsidP="00C20D41">
            <w:pPr>
              <w:spacing w:line="200" w:lineRule="exact"/>
              <w:rPr>
                <w:rFonts w:asciiTheme="majorEastAsia" w:eastAsiaTheme="majorEastAsia" w:hAnsiTheme="majorEastAsia"/>
                <w:b/>
                <w:sz w:val="18"/>
                <w:szCs w:val="16"/>
              </w:rPr>
            </w:pPr>
            <w:r w:rsidRPr="00E52BDF">
              <w:rPr>
                <w:rFonts w:asciiTheme="majorEastAsia" w:eastAsiaTheme="majorEastAsia" w:hAnsiTheme="majorEastAsia" w:hint="eastAsia"/>
                <w:b/>
                <w:sz w:val="18"/>
                <w:szCs w:val="16"/>
              </w:rPr>
              <w:t>○課題・教訓・対応などを踏まえた取組</w:t>
            </w:r>
          </w:p>
          <w:p w14:paraId="3CB6BE59" w14:textId="77777777" w:rsidR="00B376F4" w:rsidRPr="00E52BDF" w:rsidRDefault="00B376F4" w:rsidP="00B376F4">
            <w:pPr>
              <w:pStyle w:val="ac"/>
              <w:numPr>
                <w:ilvl w:val="0"/>
                <w:numId w:val="10"/>
              </w:numPr>
              <w:spacing w:line="200" w:lineRule="exact"/>
              <w:ind w:leftChars="0" w:left="250" w:hanging="126"/>
              <w:jc w:val="left"/>
              <w:rPr>
                <w:rFonts w:asciiTheme="majorEastAsia" w:eastAsiaTheme="majorEastAsia" w:hAnsiTheme="majorEastAsia"/>
                <w:b/>
                <w:sz w:val="18"/>
                <w:szCs w:val="16"/>
              </w:rPr>
            </w:pPr>
            <w:r w:rsidRPr="00E52BDF">
              <w:rPr>
                <w:rFonts w:ascii="ＭＳ 明朝" w:eastAsia="ＭＳ 明朝" w:hAnsi="ＭＳ 明朝" w:hint="eastAsia"/>
                <w:sz w:val="18"/>
                <w:szCs w:val="18"/>
              </w:rPr>
              <w:t>各学校において、「学校における防災教育の手引き」の改定を踏まえ、実情に応じた、災害時に有効に利用できる連絡方法を検討していく。</w:t>
            </w:r>
          </w:p>
        </w:tc>
      </w:tr>
    </w:tbl>
    <w:p w14:paraId="306F110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2FECF44A"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E86890" w14:textId="77777777" w:rsidTr="00F306B2">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0647DF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A40763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603285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2306D9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9A50FCB" w14:textId="77777777" w:rsidTr="00D9304D">
        <w:trPr>
          <w:trHeight w:val="1606"/>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D000CB8" w14:textId="77777777" w:rsidR="00B376F4" w:rsidRPr="0036314F" w:rsidRDefault="00B376F4" w:rsidP="00C20D41">
            <w:pPr>
              <w:spacing w:line="200" w:lineRule="exact"/>
              <w:jc w:val="center"/>
              <w:rPr>
                <w:rFonts w:ascii="ＭＳ ゴシック" w:eastAsia="ＭＳ ゴシック" w:hAnsi="ＭＳ ゴシック"/>
                <w:b/>
                <w:sz w:val="18"/>
                <w:szCs w:val="18"/>
              </w:rPr>
            </w:pPr>
            <w:r w:rsidRPr="0036314F">
              <w:rPr>
                <w:rFonts w:ascii="ＭＳ ゴシック" w:eastAsia="ＭＳ ゴシック" w:hAnsi="ＭＳ ゴシック" w:hint="eastAsia"/>
                <w:b/>
                <w:sz w:val="18"/>
                <w:szCs w:val="18"/>
              </w:rPr>
              <w:t>29</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5F4AF5C" w14:textId="77777777" w:rsidR="00B376F4" w:rsidRPr="0036314F" w:rsidRDefault="00B376F4" w:rsidP="00C20D41">
            <w:pPr>
              <w:spacing w:line="200" w:lineRule="exact"/>
              <w:jc w:val="center"/>
              <w:rPr>
                <w:rFonts w:ascii="ＭＳ ゴシック" w:eastAsia="ＭＳ ゴシック" w:hAnsi="ＭＳ ゴシック" w:cs="Meiryo UI"/>
                <w:b/>
                <w:bCs/>
                <w:sz w:val="18"/>
                <w:szCs w:val="19"/>
              </w:rPr>
            </w:pPr>
            <w:r w:rsidRPr="0036314F">
              <w:rPr>
                <w:rFonts w:ascii="ＭＳ ゴシック" w:eastAsia="ＭＳ ゴシック" w:hAnsi="ＭＳ ゴシック" w:cs="Meiryo UI" w:hint="eastAsia"/>
                <w:b/>
                <w:bCs/>
                <w:sz w:val="18"/>
                <w:szCs w:val="19"/>
              </w:rPr>
              <w:t>府民の防災意識</w:t>
            </w:r>
          </w:p>
          <w:p w14:paraId="36F81EF6" w14:textId="32B098A7" w:rsidR="00B376F4" w:rsidRPr="0036314F" w:rsidRDefault="00B376F4" w:rsidP="00C20D41">
            <w:pPr>
              <w:spacing w:line="200" w:lineRule="exact"/>
              <w:jc w:val="center"/>
              <w:rPr>
                <w:rFonts w:ascii="ＭＳ ゴシック" w:eastAsia="ＭＳ ゴシック" w:hAnsi="ＭＳ ゴシック" w:cs="Meiryo UI"/>
                <w:b/>
                <w:bCs/>
                <w:sz w:val="18"/>
                <w:szCs w:val="19"/>
              </w:rPr>
            </w:pPr>
            <w:r w:rsidRPr="0036314F">
              <w:rPr>
                <w:rFonts w:ascii="ＭＳ ゴシック" w:eastAsia="ＭＳ ゴシック" w:hAnsi="ＭＳ ゴシック" w:cs="Meiryo UI" w:hint="eastAsia"/>
                <w:b/>
                <w:bCs/>
                <w:sz w:val="18"/>
                <w:szCs w:val="19"/>
              </w:rPr>
              <w:t>の啓発</w:t>
            </w:r>
            <w:r w:rsidR="003011E8" w:rsidRPr="0036314F">
              <w:rPr>
                <w:rFonts w:ascii="ＭＳ ゴシック" w:eastAsia="ＭＳ ゴシック" w:hAnsi="ＭＳ ゴシック" w:cs="Meiryo UI" w:hint="eastAsia"/>
                <w:b/>
                <w:bCs/>
                <w:sz w:val="18"/>
                <w:szCs w:val="19"/>
              </w:rPr>
              <w:t>、「逃げる」防災訓練等の充実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7C8823B" w14:textId="77777777" w:rsidR="00B376F4" w:rsidRPr="0036314F"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府民の防災意識の向上を図るため、地震発生時に府民一人ひとりが自ら命を守る行動「自助」をとるとともに、自身の安全を確保の上で地域での「共助」による防災活動が取り組めるよう、熊本地震の教訓なども加え、防災に関する講習会や府のホームページ等により広報を充実する。</w:t>
            </w:r>
          </w:p>
          <w:p w14:paraId="52D2999A" w14:textId="7D6427BD" w:rsidR="00B376F4" w:rsidRPr="0036314F" w:rsidRDefault="00E52BDF" w:rsidP="00D9304D">
            <w:pPr>
              <w:pStyle w:val="ac"/>
              <w:numPr>
                <w:ilvl w:val="0"/>
                <w:numId w:val="10"/>
              </w:numPr>
              <w:spacing w:line="200" w:lineRule="exact"/>
              <w:ind w:leftChars="0" w:left="240" w:hanging="150"/>
              <w:jc w:val="left"/>
              <w:rPr>
                <w:rFonts w:ascii="ＭＳ 明朝" w:eastAsia="ＭＳ 明朝" w:hAnsi="ＭＳ 明朝"/>
                <w:sz w:val="18"/>
                <w:szCs w:val="18"/>
              </w:rPr>
            </w:pPr>
            <w:r w:rsidRPr="0036314F">
              <w:rPr>
                <w:rFonts w:asciiTheme="minorEastAsia" w:hAnsiTheme="minorEastAsia" w:hint="eastAsia"/>
                <w:sz w:val="18"/>
                <w:szCs w:val="18"/>
              </w:rPr>
              <w:t>地震発生時に、津波などのさまざまな事象から迅速に「逃げる」ことで命を守ることができるよう、府民の防災意識の向上を図るため、国・市町村や防災関係機関等とも連携し、防災訓練や防災イベントを充実させる</w:t>
            </w:r>
            <w:r w:rsidR="00B376F4" w:rsidRPr="0036314F">
              <w:rPr>
                <w:rFonts w:asciiTheme="minorEastAsia" w:hAnsiTheme="minorEastAsia" w:hint="eastAsia"/>
                <w:sz w:val="18"/>
                <w:szCs w:val="18"/>
              </w:rPr>
              <w:t>。</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6DD6DF9" w14:textId="77777777" w:rsidR="00B376F4" w:rsidRPr="0036314F" w:rsidRDefault="00B376F4" w:rsidP="00447173">
            <w:pPr>
              <w:spacing w:line="200" w:lineRule="exact"/>
              <w:jc w:val="center"/>
              <w:rPr>
                <w:rFonts w:asciiTheme="minorEastAsia" w:hAnsiTheme="minorEastAsia"/>
                <w:sz w:val="18"/>
                <w:szCs w:val="17"/>
              </w:rPr>
            </w:pPr>
            <w:r w:rsidRPr="0036314F">
              <w:rPr>
                <w:rFonts w:asciiTheme="minorEastAsia" w:hAnsiTheme="minorEastAsia" w:hint="eastAsia"/>
                <w:sz w:val="18"/>
                <w:szCs w:val="17"/>
              </w:rPr>
              <w:t>危機管理室</w:t>
            </w:r>
          </w:p>
          <w:p w14:paraId="71EC093B" w14:textId="77777777" w:rsidR="003011E8" w:rsidRPr="0036314F" w:rsidRDefault="003011E8" w:rsidP="00447173">
            <w:pPr>
              <w:spacing w:line="200" w:lineRule="exact"/>
              <w:jc w:val="center"/>
              <w:rPr>
                <w:rFonts w:asciiTheme="minorEastAsia" w:hAnsiTheme="minorEastAsia"/>
                <w:sz w:val="18"/>
                <w:szCs w:val="17"/>
              </w:rPr>
            </w:pPr>
          </w:p>
          <w:p w14:paraId="6EEB0829" w14:textId="43E7CFA9" w:rsidR="003011E8" w:rsidRPr="0036314F" w:rsidRDefault="003011E8" w:rsidP="00447173">
            <w:pPr>
              <w:spacing w:line="200" w:lineRule="exact"/>
              <w:jc w:val="center"/>
              <w:rPr>
                <w:rFonts w:asciiTheme="minorEastAsia" w:hAnsiTheme="minorEastAsia"/>
                <w:sz w:val="18"/>
                <w:szCs w:val="17"/>
              </w:rPr>
            </w:pPr>
            <w:r w:rsidRPr="0036314F">
              <w:rPr>
                <w:rFonts w:asciiTheme="minorEastAsia" w:hAnsiTheme="minorEastAsia" w:hint="eastAsia"/>
                <w:sz w:val="18"/>
                <w:szCs w:val="17"/>
              </w:rPr>
              <w:t>都市整備部</w:t>
            </w:r>
          </w:p>
        </w:tc>
      </w:tr>
      <w:tr w:rsidR="003E519D" w:rsidRPr="00C11D3A" w14:paraId="153EB648" w14:textId="77777777" w:rsidTr="00F306B2">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C5BC52C" w14:textId="1E189EFB" w:rsidR="003E519D" w:rsidRPr="0036314F" w:rsidRDefault="007E5EFC" w:rsidP="003E519D">
            <w:pPr>
              <w:spacing w:line="200" w:lineRule="exact"/>
              <w:jc w:val="center"/>
              <w:rPr>
                <w:rFonts w:ascii="ＭＳ ゴシック" w:eastAsia="ＭＳ ゴシック" w:hAnsi="ＭＳ ゴシック"/>
                <w:b/>
                <w:bCs/>
                <w:sz w:val="22"/>
                <w:szCs w:val="17"/>
              </w:rPr>
            </w:pPr>
            <w:r w:rsidRPr="0036314F">
              <w:rPr>
                <w:rFonts w:ascii="ＭＳ ゴシック" w:eastAsia="ＭＳ ゴシック" w:hAnsi="ＭＳ ゴシック" w:hint="eastAsia"/>
                <w:b/>
                <w:bCs/>
                <w:sz w:val="22"/>
                <w:szCs w:val="17"/>
              </w:rPr>
              <w:t>10年間（Ｈ27～Ｒ６）</w:t>
            </w:r>
            <w:r w:rsidR="003E519D" w:rsidRPr="0036314F">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7A80E70" w14:textId="7ED78F62" w:rsidR="003E519D" w:rsidRPr="0036314F" w:rsidRDefault="003E519D" w:rsidP="003E519D">
            <w:pPr>
              <w:spacing w:line="200" w:lineRule="exact"/>
              <w:jc w:val="center"/>
              <w:rPr>
                <w:rFonts w:ascii="ＭＳ ゴシック" w:eastAsia="ＭＳ ゴシック" w:hAnsi="ＭＳ ゴシック"/>
                <w:b/>
                <w:bCs/>
                <w:sz w:val="22"/>
                <w:szCs w:val="17"/>
              </w:rPr>
            </w:pPr>
            <w:r w:rsidRPr="0036314F">
              <w:rPr>
                <w:rFonts w:ascii="ＭＳ ゴシック" w:eastAsia="ＭＳ ゴシック" w:hAnsi="ＭＳ ゴシック" w:hint="eastAsia"/>
                <w:b/>
                <w:bCs/>
                <w:sz w:val="22"/>
                <w:szCs w:val="17"/>
              </w:rPr>
              <w:t>令和７～８年度</w:t>
            </w:r>
            <w:r w:rsidR="006E16D8" w:rsidRPr="0036314F">
              <w:rPr>
                <w:rFonts w:ascii="ＭＳ ゴシック" w:eastAsia="ＭＳ ゴシック" w:hAnsi="ＭＳ ゴシック" w:hint="eastAsia"/>
                <w:b/>
                <w:bCs/>
                <w:sz w:val="22"/>
                <w:szCs w:val="17"/>
              </w:rPr>
              <w:t>の取組</w:t>
            </w:r>
          </w:p>
        </w:tc>
      </w:tr>
      <w:tr w:rsidR="00B376F4" w:rsidRPr="00C11D3A" w14:paraId="37975C80" w14:textId="77777777" w:rsidTr="00591EEA">
        <w:trPr>
          <w:trHeight w:val="5712"/>
        </w:trPr>
        <w:tc>
          <w:tcPr>
            <w:tcW w:w="4747" w:type="dxa"/>
            <w:gridSpan w:val="3"/>
            <w:tcBorders>
              <w:left w:val="single" w:sz="4" w:space="0" w:color="auto"/>
              <w:bottom w:val="single" w:sz="4" w:space="0" w:color="auto"/>
              <w:right w:val="single" w:sz="4" w:space="0" w:color="auto"/>
            </w:tcBorders>
            <w:hideMark/>
          </w:tcPr>
          <w:p w14:paraId="21E3A899" w14:textId="0683BDA7" w:rsidR="00B376F4" w:rsidRPr="0036314F"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防災に関する講習会</w:t>
            </w:r>
            <w:r w:rsidR="003011E8" w:rsidRPr="0036314F">
              <w:rPr>
                <w:rFonts w:asciiTheme="minorEastAsia" w:hAnsiTheme="minorEastAsia" w:hint="eastAsia"/>
                <w:sz w:val="18"/>
                <w:szCs w:val="18"/>
              </w:rPr>
              <w:t>（計3</w:t>
            </w:r>
            <w:r w:rsidR="003011E8" w:rsidRPr="0036314F">
              <w:rPr>
                <w:rFonts w:asciiTheme="minorEastAsia" w:hAnsiTheme="minorEastAsia"/>
                <w:sz w:val="18"/>
                <w:szCs w:val="18"/>
              </w:rPr>
              <w:t>65</w:t>
            </w:r>
            <w:r w:rsidR="003011E8" w:rsidRPr="0036314F">
              <w:rPr>
                <w:rFonts w:asciiTheme="minorEastAsia" w:hAnsiTheme="minorEastAsia" w:hint="eastAsia"/>
                <w:sz w:val="18"/>
                <w:szCs w:val="18"/>
              </w:rPr>
              <w:t>回）や関係機関等と連携した各種防災イベント（計4</w:t>
            </w:r>
            <w:r w:rsidR="003011E8" w:rsidRPr="0036314F">
              <w:rPr>
                <w:rFonts w:asciiTheme="minorEastAsia" w:hAnsiTheme="minorEastAsia"/>
                <w:sz w:val="18"/>
                <w:szCs w:val="18"/>
              </w:rPr>
              <w:t>29</w:t>
            </w:r>
            <w:r w:rsidR="003011E8" w:rsidRPr="0036314F">
              <w:rPr>
                <w:rFonts w:asciiTheme="minorEastAsia" w:hAnsiTheme="minorEastAsia" w:hint="eastAsia"/>
                <w:sz w:val="18"/>
                <w:szCs w:val="18"/>
              </w:rPr>
              <w:t>回）</w:t>
            </w:r>
            <w:r w:rsidRPr="0036314F">
              <w:rPr>
                <w:rFonts w:asciiTheme="minorEastAsia" w:hAnsiTheme="minorEastAsia" w:hint="eastAsia"/>
                <w:sz w:val="18"/>
                <w:szCs w:val="18"/>
              </w:rPr>
              <w:t>を開催した。</w:t>
            </w:r>
          </w:p>
          <w:p w14:paraId="48E3E827" w14:textId="1393FC09" w:rsidR="00B376F4" w:rsidRPr="0036314F"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包括連携協定企業等と連携した啓発活動を実施した。</w:t>
            </w:r>
            <w:r w:rsidR="003011E8" w:rsidRPr="0036314F">
              <w:rPr>
                <w:rFonts w:asciiTheme="minorEastAsia" w:hAnsiTheme="minorEastAsia" w:hint="eastAsia"/>
                <w:sz w:val="18"/>
                <w:szCs w:val="18"/>
              </w:rPr>
              <w:t>（13社25回）</w:t>
            </w:r>
          </w:p>
          <w:p w14:paraId="2F38B3DF" w14:textId="0F2A6BCA" w:rsidR="003011E8" w:rsidRPr="0036314F" w:rsidRDefault="003011E8" w:rsidP="00B376F4">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防災タウンページを府内全戸、全事業所に配布した。（</w:t>
            </w:r>
            <w:r w:rsidR="007E5EFC" w:rsidRPr="0036314F">
              <w:rPr>
                <w:rFonts w:asciiTheme="minorEastAsia" w:hAnsiTheme="minorEastAsia" w:hint="eastAsia"/>
                <w:sz w:val="18"/>
                <w:szCs w:val="18"/>
              </w:rPr>
              <w:t>Ｈ</w:t>
            </w:r>
            <w:r w:rsidRPr="0036314F">
              <w:rPr>
                <w:rFonts w:asciiTheme="minorEastAsia" w:hAnsiTheme="minorEastAsia" w:hint="eastAsia"/>
                <w:sz w:val="18"/>
                <w:szCs w:val="18"/>
              </w:rPr>
              <w:t>30～</w:t>
            </w:r>
            <w:r w:rsidR="00E61B4A" w:rsidRPr="0036314F">
              <w:rPr>
                <w:rFonts w:asciiTheme="minorEastAsia" w:hAnsiTheme="minorEastAsia" w:hint="eastAsia"/>
                <w:sz w:val="18"/>
                <w:szCs w:val="18"/>
              </w:rPr>
              <w:t>Ｒ</w:t>
            </w:r>
            <w:r w:rsidR="00D92DD1" w:rsidRPr="0036314F">
              <w:rPr>
                <w:rFonts w:asciiTheme="minorEastAsia" w:hAnsiTheme="minorEastAsia" w:hint="eastAsia"/>
                <w:sz w:val="18"/>
                <w:szCs w:val="18"/>
              </w:rPr>
              <w:t>３</w:t>
            </w:r>
            <w:r w:rsidRPr="0036314F">
              <w:rPr>
                <w:rFonts w:asciiTheme="minorEastAsia" w:hAnsiTheme="minorEastAsia" w:hint="eastAsia"/>
                <w:sz w:val="18"/>
                <w:szCs w:val="18"/>
              </w:rPr>
              <w:t>）</w:t>
            </w:r>
          </w:p>
          <w:p w14:paraId="39A89621" w14:textId="57DAB3EE" w:rsidR="003011E8" w:rsidRPr="0036314F" w:rsidRDefault="003011E8" w:rsidP="00B376F4">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幼児向け防災出前授業コンテンツを監修し、幼稚園等において防災出前授業を実施した。</w:t>
            </w:r>
          </w:p>
          <w:p w14:paraId="4824F67E" w14:textId="1048CBFD" w:rsidR="003011E8" w:rsidRPr="0036314F" w:rsidRDefault="003011E8" w:rsidP="00C93E29">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小学４年生の児童を対象とした防災情報誌を、府内の小学校に配付した。</w:t>
            </w:r>
          </w:p>
          <w:p w14:paraId="23C888DE" w14:textId="77777777" w:rsidR="00B376F4" w:rsidRPr="0036314F" w:rsidRDefault="003011E8" w:rsidP="00B376F4">
            <w:pPr>
              <w:pStyle w:val="ac"/>
              <w:numPr>
                <w:ilvl w:val="0"/>
                <w:numId w:val="10"/>
              </w:numPr>
              <w:spacing w:line="200" w:lineRule="exact"/>
              <w:ind w:leftChars="0" w:left="240" w:hanging="150"/>
              <w:jc w:val="left"/>
              <w:rPr>
                <w:rFonts w:asciiTheme="minorEastAsia" w:hAnsiTheme="minorEastAsia"/>
                <w:sz w:val="18"/>
                <w:szCs w:val="17"/>
              </w:rPr>
            </w:pPr>
            <w:r w:rsidRPr="0036314F">
              <w:rPr>
                <w:rFonts w:asciiTheme="minorEastAsia" w:hAnsiTheme="minorEastAsia" w:hint="eastAsia"/>
                <w:sz w:val="18"/>
                <w:szCs w:val="18"/>
              </w:rPr>
              <w:t>防災啓発</w:t>
            </w:r>
            <w:r w:rsidR="00B376F4" w:rsidRPr="0036314F">
              <w:rPr>
                <w:rFonts w:asciiTheme="minorEastAsia" w:hAnsiTheme="minorEastAsia" w:hint="eastAsia"/>
                <w:sz w:val="18"/>
                <w:szCs w:val="18"/>
              </w:rPr>
              <w:t>DVD等の貸出しを行った。</w:t>
            </w:r>
            <w:r w:rsidRPr="0036314F">
              <w:rPr>
                <w:rFonts w:asciiTheme="minorEastAsia" w:hAnsiTheme="minorEastAsia" w:hint="eastAsia"/>
                <w:sz w:val="18"/>
                <w:szCs w:val="18"/>
              </w:rPr>
              <w:t>（延べ704団体、1665本）</w:t>
            </w:r>
          </w:p>
          <w:p w14:paraId="6F15E508" w14:textId="77777777" w:rsidR="003011E8" w:rsidRPr="0036314F" w:rsidRDefault="003011E8" w:rsidP="003011E8">
            <w:pPr>
              <w:pStyle w:val="ac"/>
              <w:numPr>
                <w:ilvl w:val="0"/>
                <w:numId w:val="10"/>
              </w:numPr>
              <w:spacing w:line="200" w:lineRule="exact"/>
              <w:ind w:leftChars="0" w:left="240" w:hanging="150"/>
              <w:jc w:val="left"/>
              <w:rPr>
                <w:rFonts w:asciiTheme="minorEastAsia" w:hAnsiTheme="minorEastAsia"/>
                <w:sz w:val="18"/>
                <w:szCs w:val="17"/>
              </w:rPr>
            </w:pPr>
            <w:r w:rsidRPr="0036314F">
              <w:rPr>
                <w:rFonts w:asciiTheme="minorEastAsia" w:hAnsiTheme="minorEastAsia" w:hint="eastAsia"/>
                <w:sz w:val="18"/>
                <w:szCs w:val="17"/>
              </w:rPr>
              <w:t>令和５年度からは従来の啓発に加え、世論調査等において情報の充実を求める声が多い項目（家具の転倒防止や避難場所・経路等）を重点的に啓発した。</w:t>
            </w:r>
          </w:p>
          <w:p w14:paraId="51EC123F" w14:textId="77777777" w:rsidR="003011E8" w:rsidRPr="0036314F" w:rsidRDefault="003011E8" w:rsidP="003011E8">
            <w:pPr>
              <w:pStyle w:val="ac"/>
              <w:numPr>
                <w:ilvl w:val="0"/>
                <w:numId w:val="10"/>
              </w:numPr>
              <w:spacing w:line="200" w:lineRule="exact"/>
              <w:ind w:leftChars="0" w:left="240" w:hanging="150"/>
              <w:jc w:val="left"/>
              <w:rPr>
                <w:rFonts w:asciiTheme="minorEastAsia" w:hAnsiTheme="minorEastAsia"/>
                <w:sz w:val="18"/>
                <w:szCs w:val="17"/>
              </w:rPr>
            </w:pPr>
            <w:r w:rsidRPr="0036314F">
              <w:rPr>
                <w:rFonts w:asciiTheme="minorEastAsia" w:hAnsiTheme="minorEastAsia" w:hint="eastAsia"/>
                <w:sz w:val="18"/>
                <w:szCs w:val="17"/>
              </w:rPr>
              <w:t>平常時から「大阪府の防災情報X（旧ツイッター）」やイベントにおいてブースを出展する（計64回）など様々なツールを活用した防災啓発を実施した。</w:t>
            </w:r>
          </w:p>
          <w:p w14:paraId="7D0CAC36" w14:textId="3FD749E3" w:rsidR="003011E8" w:rsidRPr="0036314F" w:rsidRDefault="003011E8" w:rsidP="003011E8">
            <w:pPr>
              <w:pStyle w:val="ac"/>
              <w:numPr>
                <w:ilvl w:val="0"/>
                <w:numId w:val="10"/>
              </w:numPr>
              <w:spacing w:line="200" w:lineRule="exact"/>
              <w:ind w:leftChars="0" w:left="240" w:hanging="150"/>
              <w:jc w:val="left"/>
              <w:rPr>
                <w:rFonts w:asciiTheme="minorEastAsia" w:hAnsiTheme="minorEastAsia"/>
                <w:sz w:val="18"/>
                <w:szCs w:val="17"/>
              </w:rPr>
            </w:pPr>
            <w:r w:rsidRPr="0036314F">
              <w:rPr>
                <w:rFonts w:asciiTheme="minorEastAsia" w:hAnsiTheme="minorEastAsia" w:hint="eastAsia"/>
                <w:sz w:val="18"/>
                <w:szCs w:val="17"/>
              </w:rPr>
              <w:t>府民の津波避難行動を促進するため、大阪大学との連携協定に基づき、行動経済学のナッジ理論を取り入れた啓発動画を作成した。（</w:t>
            </w:r>
            <w:r w:rsidR="00E61B4A" w:rsidRPr="0036314F">
              <w:rPr>
                <w:rFonts w:asciiTheme="minorEastAsia" w:hAnsiTheme="minorEastAsia" w:hint="eastAsia"/>
                <w:sz w:val="18"/>
                <w:szCs w:val="17"/>
              </w:rPr>
              <w:t>Ｒ</w:t>
            </w:r>
            <w:r w:rsidR="00D92DD1" w:rsidRPr="0036314F">
              <w:rPr>
                <w:rFonts w:asciiTheme="minorEastAsia" w:hAnsiTheme="minorEastAsia" w:hint="eastAsia"/>
                <w:sz w:val="18"/>
                <w:szCs w:val="17"/>
              </w:rPr>
              <w:t>５</w:t>
            </w:r>
            <w:r w:rsidRPr="0036314F">
              <w:rPr>
                <w:rFonts w:asciiTheme="minorEastAsia" w:hAnsiTheme="minorEastAsia" w:hint="eastAsia"/>
                <w:sz w:val="18"/>
                <w:szCs w:val="17"/>
              </w:rPr>
              <w:t>：基礎調査、</w:t>
            </w:r>
            <w:r w:rsidR="00E61B4A" w:rsidRPr="0036314F">
              <w:rPr>
                <w:rFonts w:asciiTheme="minorEastAsia" w:hAnsiTheme="minorEastAsia" w:hint="eastAsia"/>
                <w:sz w:val="18"/>
                <w:szCs w:val="17"/>
              </w:rPr>
              <w:t>Ｒ６</w:t>
            </w:r>
            <w:r w:rsidRPr="0036314F">
              <w:rPr>
                <w:rFonts w:asciiTheme="minorEastAsia" w:hAnsiTheme="minorEastAsia" w:hint="eastAsia"/>
                <w:sz w:val="18"/>
                <w:szCs w:val="17"/>
              </w:rPr>
              <w:t>：広報動画の作成）</w:t>
            </w:r>
          </w:p>
          <w:p w14:paraId="0BBD44CA" w14:textId="01568A05" w:rsidR="003011E8" w:rsidRPr="0036314F" w:rsidRDefault="003011E8" w:rsidP="003011E8">
            <w:pPr>
              <w:pStyle w:val="ac"/>
              <w:numPr>
                <w:ilvl w:val="0"/>
                <w:numId w:val="10"/>
              </w:numPr>
              <w:spacing w:line="200" w:lineRule="exact"/>
              <w:ind w:leftChars="0" w:left="240" w:hanging="150"/>
              <w:jc w:val="left"/>
              <w:rPr>
                <w:rFonts w:asciiTheme="minorEastAsia" w:hAnsiTheme="minorEastAsia"/>
                <w:sz w:val="18"/>
                <w:szCs w:val="17"/>
              </w:rPr>
            </w:pPr>
            <w:r w:rsidRPr="0036314F">
              <w:rPr>
                <w:rFonts w:asciiTheme="minorEastAsia" w:hAnsiTheme="minorEastAsia" w:hint="eastAsia"/>
                <w:sz w:val="18"/>
                <w:szCs w:val="17"/>
              </w:rPr>
              <w:t>近畿府県及び国と連携した総合訓練実施した。</w:t>
            </w:r>
            <w:r w:rsidR="007E5EFC" w:rsidRPr="0036314F">
              <w:rPr>
                <w:rFonts w:asciiTheme="minorEastAsia" w:hAnsiTheme="minorEastAsia" w:hint="eastAsia"/>
                <w:sz w:val="18"/>
                <w:szCs w:val="17"/>
              </w:rPr>
              <w:t>Ｈ27</w:t>
            </w:r>
            <w:r w:rsidRPr="0036314F">
              <w:rPr>
                <w:rFonts w:asciiTheme="minorEastAsia" w:hAnsiTheme="minorEastAsia" w:hint="eastAsia"/>
                <w:sz w:val="18"/>
                <w:szCs w:val="17"/>
              </w:rPr>
              <w:t>～</w:t>
            </w:r>
            <w:r w:rsidR="00E61B4A" w:rsidRPr="0036314F">
              <w:rPr>
                <w:rFonts w:asciiTheme="minorEastAsia" w:hAnsiTheme="minorEastAsia" w:hint="eastAsia"/>
                <w:sz w:val="18"/>
                <w:szCs w:val="17"/>
              </w:rPr>
              <w:t>Ｒ</w:t>
            </w:r>
            <w:r w:rsidR="00D92DD1" w:rsidRPr="0036314F">
              <w:rPr>
                <w:rFonts w:asciiTheme="minorEastAsia" w:hAnsiTheme="minorEastAsia" w:hint="eastAsia"/>
                <w:sz w:val="18"/>
                <w:szCs w:val="17"/>
              </w:rPr>
              <w:t>５</w:t>
            </w:r>
            <w:r w:rsidRPr="0036314F">
              <w:rPr>
                <w:rFonts w:asciiTheme="minorEastAsia" w:hAnsiTheme="minorEastAsia" w:hint="eastAsia"/>
                <w:sz w:val="18"/>
                <w:szCs w:val="17"/>
              </w:rPr>
              <w:t>：26回</w:t>
            </w:r>
          </w:p>
          <w:p w14:paraId="1A6FCA37" w14:textId="38C02F6C" w:rsidR="003011E8" w:rsidRPr="0036314F" w:rsidRDefault="003011E8" w:rsidP="003011E8">
            <w:pPr>
              <w:pStyle w:val="ac"/>
              <w:numPr>
                <w:ilvl w:val="0"/>
                <w:numId w:val="10"/>
              </w:numPr>
              <w:spacing w:line="200" w:lineRule="exact"/>
              <w:ind w:leftChars="0" w:left="240" w:hanging="150"/>
              <w:jc w:val="left"/>
              <w:rPr>
                <w:rFonts w:asciiTheme="minorEastAsia" w:hAnsiTheme="minorEastAsia"/>
                <w:sz w:val="18"/>
                <w:szCs w:val="17"/>
              </w:rPr>
            </w:pPr>
            <w:r w:rsidRPr="0036314F">
              <w:rPr>
                <w:rFonts w:asciiTheme="minorEastAsia" w:hAnsiTheme="minorEastAsia" w:hint="eastAsia"/>
                <w:sz w:val="18"/>
                <w:szCs w:val="17"/>
              </w:rPr>
              <w:t>市町村や防災関係機関等と連携した訓練を、毎年２回以上実施した。</w:t>
            </w:r>
            <w:r w:rsidR="007E5EFC" w:rsidRPr="0036314F">
              <w:rPr>
                <w:rFonts w:asciiTheme="minorEastAsia" w:hAnsiTheme="minorEastAsia" w:hint="eastAsia"/>
                <w:sz w:val="18"/>
                <w:szCs w:val="17"/>
              </w:rPr>
              <w:t>Ｈ27</w:t>
            </w:r>
            <w:r w:rsidRPr="0036314F">
              <w:rPr>
                <w:rFonts w:asciiTheme="minorEastAsia" w:hAnsiTheme="minorEastAsia" w:hint="eastAsia"/>
                <w:sz w:val="18"/>
                <w:szCs w:val="17"/>
              </w:rPr>
              <w:t>～</w:t>
            </w:r>
            <w:r w:rsidR="00E61B4A" w:rsidRPr="0036314F">
              <w:rPr>
                <w:rFonts w:asciiTheme="minorEastAsia" w:hAnsiTheme="minorEastAsia" w:hint="eastAsia"/>
                <w:sz w:val="18"/>
                <w:szCs w:val="17"/>
              </w:rPr>
              <w:t>Ｒ</w:t>
            </w:r>
            <w:r w:rsidR="00D92DD1" w:rsidRPr="0036314F">
              <w:rPr>
                <w:rFonts w:asciiTheme="minorEastAsia" w:hAnsiTheme="minorEastAsia" w:hint="eastAsia"/>
                <w:sz w:val="18"/>
                <w:szCs w:val="17"/>
              </w:rPr>
              <w:t>５</w:t>
            </w:r>
            <w:r w:rsidRPr="0036314F">
              <w:rPr>
                <w:rFonts w:asciiTheme="minorEastAsia" w:hAnsiTheme="minorEastAsia" w:hint="eastAsia"/>
                <w:sz w:val="18"/>
                <w:szCs w:val="17"/>
              </w:rPr>
              <w:t>：43回</w:t>
            </w:r>
          </w:p>
          <w:p w14:paraId="6A4E08D7" w14:textId="2F352912" w:rsidR="003011E8" w:rsidRPr="0036314F" w:rsidRDefault="003011E8" w:rsidP="003011E8">
            <w:pPr>
              <w:pStyle w:val="ac"/>
              <w:numPr>
                <w:ilvl w:val="0"/>
                <w:numId w:val="10"/>
              </w:numPr>
              <w:spacing w:line="200" w:lineRule="exact"/>
              <w:ind w:leftChars="0" w:left="240" w:hanging="150"/>
              <w:jc w:val="left"/>
              <w:rPr>
                <w:rFonts w:ascii="ＭＳ 明朝" w:eastAsia="ＭＳ 明朝" w:hAnsi="ＭＳ 明朝"/>
                <w:sz w:val="18"/>
                <w:szCs w:val="17"/>
              </w:rPr>
            </w:pPr>
            <w:r w:rsidRPr="0036314F">
              <w:rPr>
                <w:rFonts w:asciiTheme="minorEastAsia" w:hAnsiTheme="minorEastAsia" w:hint="eastAsia"/>
                <w:sz w:val="18"/>
                <w:szCs w:val="17"/>
              </w:rPr>
              <w:t>ライフライン企業等と連携した訓練を平成29年度に２回実施した。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9B0B5CA" w14:textId="4D43D33C" w:rsidR="00B376F4" w:rsidRPr="0036314F"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平常時から「</w:t>
            </w:r>
            <w:r w:rsidR="003011E8" w:rsidRPr="0036314F">
              <w:rPr>
                <w:rFonts w:asciiTheme="minorEastAsia" w:hAnsiTheme="minorEastAsia" w:hint="eastAsia"/>
                <w:sz w:val="18"/>
                <w:szCs w:val="18"/>
              </w:rPr>
              <w:t>大阪府の防災情報X（旧ツイッター）</w:t>
            </w:r>
            <w:r w:rsidRPr="0036314F">
              <w:rPr>
                <w:rFonts w:asciiTheme="minorEastAsia" w:hAnsiTheme="minorEastAsia" w:hint="eastAsia"/>
                <w:sz w:val="18"/>
                <w:szCs w:val="18"/>
              </w:rPr>
              <w:t>」</w:t>
            </w:r>
            <w:r w:rsidR="00CF3104" w:rsidRPr="0036314F">
              <w:rPr>
                <w:rFonts w:asciiTheme="minorEastAsia" w:hAnsiTheme="minorEastAsia" w:hint="eastAsia"/>
                <w:sz w:val="18"/>
                <w:szCs w:val="18"/>
              </w:rPr>
              <w:t>での啓発やイベント等において、ブース出展及び講演を行うなど防災</w:t>
            </w:r>
            <w:r w:rsidRPr="0036314F">
              <w:rPr>
                <w:rFonts w:asciiTheme="minorEastAsia" w:hAnsiTheme="minorEastAsia" w:hint="eastAsia"/>
                <w:sz w:val="18"/>
                <w:szCs w:val="18"/>
              </w:rPr>
              <w:t>啓発を実施する。</w:t>
            </w:r>
          </w:p>
          <w:p w14:paraId="7999A054" w14:textId="7ECEA0DA" w:rsidR="00B376F4" w:rsidRPr="0036314F" w:rsidRDefault="00B376F4" w:rsidP="00447173">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包括連携協定企業等と連携した</w:t>
            </w:r>
            <w:r w:rsidR="00CF3104" w:rsidRPr="0036314F">
              <w:rPr>
                <w:rFonts w:asciiTheme="minorEastAsia" w:hAnsiTheme="minorEastAsia" w:hint="eastAsia"/>
                <w:sz w:val="18"/>
                <w:szCs w:val="18"/>
              </w:rPr>
              <w:t>防災の</w:t>
            </w:r>
            <w:r w:rsidRPr="0036314F">
              <w:rPr>
                <w:rFonts w:asciiTheme="minorEastAsia" w:hAnsiTheme="minorEastAsia" w:hint="eastAsia"/>
                <w:sz w:val="18"/>
                <w:szCs w:val="18"/>
              </w:rPr>
              <w:t>啓発活動を実施する。</w:t>
            </w:r>
          </w:p>
          <w:p w14:paraId="503B20B0" w14:textId="2A532ED1" w:rsidR="00CF3104" w:rsidRPr="0036314F" w:rsidRDefault="00CF3104" w:rsidP="00B376F4">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従来の啓発に加え、住民への意識調査や能登半島地震の事例（個人の備蓄など）をもとに重点的に実施する項目を決め、啓発する。</w:t>
            </w:r>
          </w:p>
          <w:p w14:paraId="5437CB96" w14:textId="17F5087D" w:rsidR="00CF3104" w:rsidRPr="0036314F" w:rsidRDefault="00CF3104" w:rsidP="00B376F4">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行動経済学のナッジ理論を取り入れた啓発動画を用いた啓発活動を実施する。</w:t>
            </w:r>
          </w:p>
          <w:p w14:paraId="6C2BA11B" w14:textId="7E7ECF6D" w:rsidR="00CF3104" w:rsidRPr="0036314F" w:rsidRDefault="00CF3104" w:rsidP="00B376F4">
            <w:pPr>
              <w:pStyle w:val="ac"/>
              <w:numPr>
                <w:ilvl w:val="0"/>
                <w:numId w:val="10"/>
              </w:numPr>
              <w:spacing w:line="200" w:lineRule="exact"/>
              <w:ind w:leftChars="0" w:left="240" w:hanging="150"/>
              <w:jc w:val="left"/>
              <w:rPr>
                <w:rFonts w:asciiTheme="minorEastAsia" w:hAnsiTheme="minorEastAsia"/>
                <w:sz w:val="18"/>
                <w:szCs w:val="18"/>
              </w:rPr>
            </w:pPr>
            <w:r w:rsidRPr="0036314F">
              <w:rPr>
                <w:rFonts w:asciiTheme="minorEastAsia" w:hAnsiTheme="minorEastAsia" w:hint="eastAsia"/>
                <w:sz w:val="18"/>
                <w:szCs w:val="18"/>
              </w:rPr>
              <w:t>近畿府県や国と連携した総合訓練を実施する。（年３回以上）</w:t>
            </w:r>
          </w:p>
          <w:p w14:paraId="29979762" w14:textId="550E949E" w:rsidR="00B376F4" w:rsidRPr="0036314F" w:rsidRDefault="00CF3104" w:rsidP="00CF3104">
            <w:pPr>
              <w:pStyle w:val="ac"/>
              <w:numPr>
                <w:ilvl w:val="0"/>
                <w:numId w:val="10"/>
              </w:numPr>
              <w:spacing w:line="200" w:lineRule="exact"/>
              <w:ind w:leftChars="0" w:left="240" w:hanging="150"/>
              <w:jc w:val="left"/>
              <w:rPr>
                <w:rFonts w:ascii="ＭＳ 明朝" w:eastAsia="ＭＳ 明朝" w:hAnsi="ＭＳ 明朝"/>
                <w:sz w:val="18"/>
                <w:szCs w:val="18"/>
              </w:rPr>
            </w:pPr>
            <w:r w:rsidRPr="0036314F">
              <w:rPr>
                <w:rFonts w:asciiTheme="minorEastAsia" w:hAnsiTheme="minorEastAsia" w:hint="eastAsia"/>
                <w:sz w:val="18"/>
                <w:szCs w:val="18"/>
              </w:rPr>
              <w:t>市町村や防災関係機関等と連携した訓練を実施する。（年２回以上）</w:t>
            </w:r>
          </w:p>
        </w:tc>
      </w:tr>
    </w:tbl>
    <w:p w14:paraId="44C4626E"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F5516E8"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D00FE3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244450" w14:textId="77777777" w:rsidR="00B376F4" w:rsidRPr="0036314F" w:rsidRDefault="00B376F4" w:rsidP="00C20D41">
            <w:pPr>
              <w:spacing w:line="200" w:lineRule="exact"/>
              <w:jc w:val="center"/>
              <w:rPr>
                <w:rFonts w:ascii="ＭＳ ゴシック" w:eastAsia="ＭＳ ゴシック" w:hAnsi="ＭＳ ゴシック"/>
                <w:b/>
                <w:bCs/>
                <w:sz w:val="22"/>
                <w:szCs w:val="18"/>
              </w:rPr>
            </w:pPr>
            <w:r w:rsidRPr="0036314F">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5D98D7" w14:textId="77777777" w:rsidR="00B376F4" w:rsidRPr="0036314F" w:rsidRDefault="00B376F4" w:rsidP="00C20D41">
            <w:pPr>
              <w:spacing w:line="200" w:lineRule="exact"/>
              <w:jc w:val="center"/>
              <w:rPr>
                <w:rFonts w:ascii="ＭＳ ゴシック" w:eastAsia="ＭＳ ゴシック" w:hAnsi="ＭＳ ゴシック"/>
                <w:b/>
                <w:bCs/>
                <w:sz w:val="22"/>
                <w:szCs w:val="18"/>
              </w:rPr>
            </w:pPr>
            <w:r w:rsidRPr="0036314F">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DBD3988" w14:textId="77777777" w:rsidR="00B376F4" w:rsidRPr="0036314F" w:rsidRDefault="00B376F4" w:rsidP="00C20D41">
            <w:pPr>
              <w:spacing w:line="200" w:lineRule="exact"/>
              <w:jc w:val="center"/>
              <w:rPr>
                <w:rFonts w:ascii="ＭＳ ゴシック" w:eastAsia="ＭＳ ゴシック" w:hAnsi="ＭＳ ゴシック"/>
                <w:b/>
                <w:bCs/>
                <w:sz w:val="22"/>
                <w:szCs w:val="18"/>
              </w:rPr>
            </w:pPr>
            <w:r w:rsidRPr="0036314F">
              <w:rPr>
                <w:rFonts w:ascii="ＭＳ ゴシック" w:eastAsia="ＭＳ ゴシック" w:hAnsi="ＭＳ ゴシック" w:hint="eastAsia"/>
                <w:b/>
                <w:bCs/>
                <w:sz w:val="22"/>
                <w:szCs w:val="18"/>
              </w:rPr>
              <w:t>担当部局</w:t>
            </w:r>
          </w:p>
        </w:tc>
      </w:tr>
      <w:tr w:rsidR="00B376F4" w:rsidRPr="00C11D3A" w14:paraId="5F38A00C" w14:textId="77777777" w:rsidTr="00C20D41">
        <w:trPr>
          <w:trHeight w:val="113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E5CAFE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30</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4D500CB" w14:textId="77777777" w:rsidR="00B376F4" w:rsidRPr="0036314F" w:rsidRDefault="00B376F4" w:rsidP="00C20D41">
            <w:pPr>
              <w:spacing w:line="200" w:lineRule="exact"/>
              <w:jc w:val="center"/>
              <w:rPr>
                <w:rFonts w:ascii="ＭＳ ゴシック" w:eastAsia="ＭＳ ゴシック" w:hAnsi="ＭＳ ゴシック" w:cs="Meiryo UI"/>
                <w:b/>
                <w:bCs/>
                <w:sz w:val="18"/>
                <w:szCs w:val="19"/>
              </w:rPr>
            </w:pPr>
            <w:r w:rsidRPr="0036314F">
              <w:rPr>
                <w:rFonts w:ascii="ＭＳ ゴシック" w:eastAsia="ＭＳ ゴシック" w:hAnsi="ＭＳ ゴシック" w:cs="Meiryo UI" w:hint="eastAsia"/>
                <w:b/>
                <w:bCs/>
                <w:sz w:val="18"/>
                <w:szCs w:val="19"/>
              </w:rPr>
              <w:t>津波・高潮</w:t>
            </w:r>
          </w:p>
          <w:p w14:paraId="1A8C375A" w14:textId="77777777" w:rsidR="00B376F4" w:rsidRPr="0036314F" w:rsidRDefault="00B376F4" w:rsidP="00C20D41">
            <w:pPr>
              <w:spacing w:line="200" w:lineRule="exact"/>
              <w:jc w:val="center"/>
              <w:rPr>
                <w:rFonts w:ascii="ＭＳ ゴシック" w:eastAsia="ＭＳ ゴシック" w:hAnsi="ＭＳ ゴシック" w:cs="Meiryo UI"/>
                <w:b/>
                <w:bCs/>
                <w:sz w:val="18"/>
                <w:szCs w:val="19"/>
              </w:rPr>
            </w:pPr>
            <w:r w:rsidRPr="0036314F">
              <w:rPr>
                <w:rFonts w:ascii="ＭＳ ゴシック" w:eastAsia="ＭＳ ゴシック" w:hAnsi="ＭＳ ゴシック" w:cs="Meiryo UI" w:hint="eastAsia"/>
                <w:b/>
                <w:bCs/>
                <w:sz w:val="18"/>
                <w:szCs w:val="19"/>
              </w:rPr>
              <w:t>ステーション</w:t>
            </w:r>
          </w:p>
          <w:p w14:paraId="103435BD" w14:textId="77777777" w:rsidR="00B376F4" w:rsidRPr="0036314F" w:rsidRDefault="00B376F4" w:rsidP="00C20D41">
            <w:pPr>
              <w:spacing w:line="200" w:lineRule="exact"/>
              <w:jc w:val="center"/>
              <w:rPr>
                <w:rFonts w:ascii="ＭＳ ゴシック" w:eastAsia="ＭＳ ゴシック" w:hAnsi="ＭＳ ゴシック" w:cs="Meiryo UI"/>
                <w:b/>
                <w:bCs/>
                <w:sz w:val="18"/>
                <w:szCs w:val="19"/>
              </w:rPr>
            </w:pPr>
            <w:r w:rsidRPr="0036314F">
              <w:rPr>
                <w:rFonts w:ascii="ＭＳ ゴシック" w:eastAsia="ＭＳ ゴシック" w:hAnsi="ＭＳ ゴシック" w:cs="Meiryo UI" w:hint="eastAsia"/>
                <w:b/>
                <w:bCs/>
                <w:sz w:val="18"/>
                <w:szCs w:val="19"/>
              </w:rPr>
              <w:t>の利活用</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DFE566C" w14:textId="77777777" w:rsidR="00B376F4" w:rsidRPr="0036314F"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36314F">
              <w:rPr>
                <w:rFonts w:ascii="ＭＳ 明朝" w:eastAsia="ＭＳ 明朝" w:hAnsi="ＭＳ 明朝" w:hint="eastAsia"/>
                <w:sz w:val="18"/>
                <w:szCs w:val="18"/>
              </w:rPr>
              <w:t>津波・高潮災害に関する府民への普及啓発拠点として整備した「津波・高潮ステーション」を活用し、府民の防災意識の向上を図るため、関係機関と連携したイベントの開催、民間等と連携したコンテンツの充実を図る等、災害への備えについてさらに普及啓発に取り組む。</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1464101" w14:textId="77777777" w:rsidR="00B376F4" w:rsidRPr="0036314F" w:rsidRDefault="00B376F4" w:rsidP="00C20D41">
            <w:pPr>
              <w:spacing w:line="200" w:lineRule="exact"/>
              <w:jc w:val="center"/>
              <w:rPr>
                <w:rFonts w:ascii="ＭＳ 明朝" w:eastAsia="ＭＳ 明朝" w:hAnsi="ＭＳ 明朝"/>
                <w:sz w:val="18"/>
                <w:szCs w:val="17"/>
              </w:rPr>
            </w:pPr>
            <w:r w:rsidRPr="0036314F">
              <w:rPr>
                <w:rFonts w:ascii="ＭＳ 明朝" w:eastAsia="ＭＳ 明朝" w:hAnsi="ＭＳ 明朝" w:hint="eastAsia"/>
                <w:sz w:val="18"/>
                <w:szCs w:val="17"/>
              </w:rPr>
              <w:t>都市整備部</w:t>
            </w:r>
          </w:p>
        </w:tc>
      </w:tr>
      <w:tr w:rsidR="003E519D" w:rsidRPr="00C11D3A" w14:paraId="6C48D552"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A60E0A7" w14:textId="278E9D4E" w:rsidR="003E519D" w:rsidRPr="0036314F" w:rsidRDefault="007E5EFC" w:rsidP="003E519D">
            <w:pPr>
              <w:spacing w:line="200" w:lineRule="exact"/>
              <w:jc w:val="center"/>
              <w:rPr>
                <w:rFonts w:ascii="ＭＳ ゴシック" w:eastAsia="ＭＳ ゴシック" w:hAnsi="ＭＳ ゴシック"/>
                <w:b/>
                <w:bCs/>
                <w:sz w:val="22"/>
                <w:szCs w:val="17"/>
              </w:rPr>
            </w:pPr>
            <w:r w:rsidRPr="0036314F">
              <w:rPr>
                <w:rFonts w:ascii="ＭＳ ゴシック" w:eastAsia="ＭＳ ゴシック" w:hAnsi="ＭＳ ゴシック" w:hint="eastAsia"/>
                <w:b/>
                <w:bCs/>
                <w:sz w:val="22"/>
                <w:szCs w:val="17"/>
              </w:rPr>
              <w:t>10年間（Ｈ27～Ｒ６）</w:t>
            </w:r>
            <w:r w:rsidR="003E519D" w:rsidRPr="0036314F">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97168D" w14:textId="5D574F04" w:rsidR="003E519D" w:rsidRPr="0036314F" w:rsidRDefault="003E519D" w:rsidP="003E519D">
            <w:pPr>
              <w:spacing w:line="200" w:lineRule="exact"/>
              <w:jc w:val="center"/>
              <w:rPr>
                <w:rFonts w:ascii="ＭＳ ゴシック" w:eastAsia="ＭＳ ゴシック" w:hAnsi="ＭＳ ゴシック"/>
                <w:b/>
                <w:bCs/>
                <w:sz w:val="22"/>
                <w:szCs w:val="17"/>
              </w:rPr>
            </w:pPr>
            <w:r w:rsidRPr="0036314F">
              <w:rPr>
                <w:rFonts w:ascii="ＭＳ ゴシック" w:eastAsia="ＭＳ ゴシック" w:hAnsi="ＭＳ ゴシック" w:hint="eastAsia"/>
                <w:b/>
                <w:bCs/>
                <w:sz w:val="22"/>
                <w:szCs w:val="17"/>
              </w:rPr>
              <w:t>令和７～８年度</w:t>
            </w:r>
            <w:r w:rsidR="006E16D8" w:rsidRPr="0036314F">
              <w:rPr>
                <w:rFonts w:ascii="ＭＳ ゴシック" w:eastAsia="ＭＳ ゴシック" w:hAnsi="ＭＳ ゴシック" w:hint="eastAsia"/>
                <w:b/>
                <w:bCs/>
                <w:sz w:val="22"/>
                <w:szCs w:val="17"/>
              </w:rPr>
              <w:t>の取組</w:t>
            </w:r>
          </w:p>
        </w:tc>
      </w:tr>
      <w:tr w:rsidR="00B376F4" w:rsidRPr="00C11D3A" w14:paraId="6BD51FA3" w14:textId="77777777" w:rsidTr="00C20D41">
        <w:trPr>
          <w:trHeight w:val="2154"/>
        </w:trPr>
        <w:tc>
          <w:tcPr>
            <w:tcW w:w="4747" w:type="dxa"/>
            <w:gridSpan w:val="3"/>
            <w:tcBorders>
              <w:left w:val="single" w:sz="4" w:space="0" w:color="auto"/>
              <w:bottom w:val="single" w:sz="4" w:space="0" w:color="auto"/>
              <w:right w:val="single" w:sz="4" w:space="0" w:color="auto"/>
            </w:tcBorders>
            <w:hideMark/>
          </w:tcPr>
          <w:p w14:paraId="26307939" w14:textId="77777777" w:rsidR="00AF73B6" w:rsidRPr="0036314F" w:rsidRDefault="00AF73B6" w:rsidP="00AF73B6">
            <w:pPr>
              <w:pStyle w:val="ac"/>
              <w:numPr>
                <w:ilvl w:val="0"/>
                <w:numId w:val="10"/>
              </w:numPr>
              <w:spacing w:line="200" w:lineRule="exact"/>
              <w:ind w:leftChars="0" w:left="240" w:hanging="150"/>
              <w:jc w:val="left"/>
              <w:rPr>
                <w:rFonts w:ascii="ＭＳ 明朝" w:eastAsia="ＭＳ 明朝" w:hAnsi="ＭＳ 明朝"/>
                <w:sz w:val="18"/>
                <w:szCs w:val="17"/>
              </w:rPr>
            </w:pPr>
            <w:r w:rsidRPr="0036314F">
              <w:rPr>
                <w:rFonts w:ascii="ＭＳ 明朝" w:eastAsia="ＭＳ 明朝" w:hAnsi="ＭＳ 明朝" w:hint="eastAsia"/>
                <w:sz w:val="18"/>
                <w:szCs w:val="17"/>
              </w:rPr>
              <w:t>普及啓発活動</w:t>
            </w:r>
          </w:p>
          <w:p w14:paraId="2CA74DC9" w14:textId="77777777" w:rsidR="00AF73B6" w:rsidRPr="0036314F" w:rsidRDefault="00AF73B6" w:rsidP="00BC47B3">
            <w:pPr>
              <w:pStyle w:val="ac"/>
              <w:numPr>
                <w:ilvl w:val="0"/>
                <w:numId w:val="34"/>
              </w:numPr>
              <w:spacing w:line="200" w:lineRule="exact"/>
              <w:ind w:leftChars="0" w:left="746" w:hanging="284"/>
              <w:rPr>
                <w:rFonts w:ascii="ＭＳ 明朝" w:eastAsia="ＭＳ 明朝" w:hAnsi="ＭＳ 明朝"/>
                <w:sz w:val="18"/>
                <w:szCs w:val="17"/>
              </w:rPr>
            </w:pPr>
            <w:r w:rsidRPr="0036314F">
              <w:rPr>
                <w:rFonts w:ascii="ＭＳ 明朝" w:eastAsia="ＭＳ 明朝" w:hAnsi="ＭＳ 明朝" w:hint="eastAsia"/>
                <w:sz w:val="18"/>
                <w:szCs w:val="17"/>
              </w:rPr>
              <w:t>防災・河川環境学習を実施(２回/年程度)</w:t>
            </w:r>
          </w:p>
          <w:p w14:paraId="295FD5D6" w14:textId="060B653C" w:rsidR="00AF73B6" w:rsidRPr="0036314F" w:rsidRDefault="00AF73B6" w:rsidP="00BC47B3">
            <w:pPr>
              <w:pStyle w:val="ac"/>
              <w:numPr>
                <w:ilvl w:val="0"/>
                <w:numId w:val="34"/>
              </w:numPr>
              <w:spacing w:line="200" w:lineRule="exact"/>
              <w:ind w:leftChars="0" w:left="746" w:hanging="284"/>
              <w:rPr>
                <w:rFonts w:ascii="ＭＳ 明朝" w:eastAsia="ＭＳ 明朝" w:hAnsi="ＭＳ 明朝"/>
                <w:sz w:val="18"/>
                <w:szCs w:val="17"/>
              </w:rPr>
            </w:pPr>
            <w:r w:rsidRPr="0036314F">
              <w:rPr>
                <w:rFonts w:ascii="ＭＳ 明朝" w:eastAsia="ＭＳ 明朝" w:hAnsi="ＭＳ 明朝" w:hint="eastAsia"/>
                <w:sz w:val="18"/>
                <w:szCs w:val="17"/>
              </w:rPr>
              <w:t>府内の全小中学校などへの来館P</w:t>
            </w:r>
            <w:r w:rsidR="00E61B4A" w:rsidRPr="0036314F">
              <w:rPr>
                <w:rFonts w:ascii="ＭＳ 明朝" w:eastAsia="ＭＳ 明朝" w:hAnsi="ＭＳ 明朝" w:hint="eastAsia"/>
                <w:sz w:val="18"/>
                <w:szCs w:val="17"/>
              </w:rPr>
              <w:t>Ｒ</w:t>
            </w:r>
            <w:r w:rsidRPr="0036314F">
              <w:rPr>
                <w:rFonts w:ascii="ＭＳ 明朝" w:eastAsia="ＭＳ 明朝" w:hAnsi="ＭＳ 明朝" w:hint="eastAsia"/>
                <w:sz w:val="18"/>
                <w:szCs w:val="17"/>
              </w:rPr>
              <w:t>資料およびポスターの送付</w:t>
            </w:r>
          </w:p>
          <w:p w14:paraId="5C9B46F6" w14:textId="77777777" w:rsidR="00AF73B6" w:rsidRPr="0036314F" w:rsidRDefault="00AF73B6" w:rsidP="00AF73B6">
            <w:pPr>
              <w:pStyle w:val="ac"/>
              <w:numPr>
                <w:ilvl w:val="0"/>
                <w:numId w:val="10"/>
              </w:numPr>
              <w:spacing w:line="200" w:lineRule="exact"/>
              <w:ind w:leftChars="0" w:left="240" w:hanging="150"/>
              <w:jc w:val="left"/>
              <w:rPr>
                <w:rFonts w:ascii="ＭＳ 明朝" w:eastAsia="ＭＳ 明朝" w:hAnsi="ＭＳ 明朝"/>
                <w:sz w:val="18"/>
                <w:szCs w:val="17"/>
              </w:rPr>
            </w:pPr>
            <w:r w:rsidRPr="0036314F">
              <w:rPr>
                <w:rFonts w:ascii="ＭＳ 明朝" w:eastAsia="ＭＳ 明朝" w:hAnsi="ＭＳ 明朝" w:hint="eastAsia"/>
                <w:sz w:val="18"/>
                <w:szCs w:val="17"/>
              </w:rPr>
              <w:t>防災啓発活動</w:t>
            </w:r>
          </w:p>
          <w:p w14:paraId="4BFE2B80" w14:textId="10D30E09" w:rsidR="00AF73B6" w:rsidRPr="0036314F" w:rsidRDefault="00AF73B6" w:rsidP="00BC47B3">
            <w:pPr>
              <w:pStyle w:val="ac"/>
              <w:numPr>
                <w:ilvl w:val="0"/>
                <w:numId w:val="34"/>
              </w:numPr>
              <w:spacing w:line="200" w:lineRule="exact"/>
              <w:ind w:leftChars="0" w:left="746" w:hanging="284"/>
              <w:rPr>
                <w:rFonts w:ascii="ＭＳ 明朝" w:eastAsia="ＭＳ 明朝" w:hAnsi="ＭＳ 明朝"/>
                <w:sz w:val="18"/>
                <w:szCs w:val="17"/>
              </w:rPr>
            </w:pPr>
            <w:r w:rsidRPr="0036314F">
              <w:rPr>
                <w:rFonts w:ascii="ＭＳ 明朝" w:eastAsia="ＭＳ 明朝" w:hAnsi="ＭＳ 明朝" w:hint="eastAsia"/>
                <w:sz w:val="18"/>
                <w:szCs w:val="17"/>
              </w:rPr>
              <w:t>教員研修</w:t>
            </w:r>
            <w:r w:rsidR="00B556DC">
              <w:rPr>
                <w:rFonts w:ascii="ＭＳ 明朝" w:eastAsia="ＭＳ 明朝" w:hAnsi="ＭＳ 明朝" w:hint="eastAsia"/>
                <w:sz w:val="18"/>
                <w:szCs w:val="17"/>
              </w:rPr>
              <w:t>等</w:t>
            </w:r>
            <w:r w:rsidRPr="0036314F">
              <w:rPr>
                <w:rFonts w:ascii="ＭＳ 明朝" w:eastAsia="ＭＳ 明朝" w:hAnsi="ＭＳ 明朝" w:hint="eastAsia"/>
                <w:sz w:val="18"/>
                <w:szCs w:val="17"/>
              </w:rPr>
              <w:t>において、職員による講義を実施</w:t>
            </w:r>
          </w:p>
          <w:p w14:paraId="70D7A90F" w14:textId="77777777" w:rsidR="00AF73B6" w:rsidRPr="0036314F" w:rsidRDefault="00AF73B6" w:rsidP="00AF73B6">
            <w:pPr>
              <w:pStyle w:val="ac"/>
              <w:numPr>
                <w:ilvl w:val="0"/>
                <w:numId w:val="10"/>
              </w:numPr>
              <w:spacing w:line="200" w:lineRule="exact"/>
              <w:ind w:leftChars="0" w:left="240" w:hanging="150"/>
              <w:jc w:val="left"/>
              <w:rPr>
                <w:rFonts w:ascii="ＭＳ 明朝" w:eastAsia="ＭＳ 明朝" w:hAnsi="ＭＳ 明朝"/>
                <w:sz w:val="18"/>
                <w:szCs w:val="17"/>
              </w:rPr>
            </w:pPr>
            <w:r w:rsidRPr="0036314F">
              <w:rPr>
                <w:rFonts w:ascii="ＭＳ 明朝" w:eastAsia="ＭＳ 明朝" w:hAnsi="ＭＳ 明朝" w:hint="eastAsia"/>
                <w:sz w:val="18"/>
                <w:szCs w:val="17"/>
              </w:rPr>
              <w:t>コンテンツの充実・広報活動</w:t>
            </w:r>
          </w:p>
          <w:p w14:paraId="59300810" w14:textId="44289011" w:rsidR="00B376F4" w:rsidRPr="00B556DC" w:rsidRDefault="00AF73B6" w:rsidP="00BC47B3">
            <w:pPr>
              <w:pStyle w:val="ac"/>
              <w:numPr>
                <w:ilvl w:val="0"/>
                <w:numId w:val="34"/>
              </w:numPr>
              <w:spacing w:line="200" w:lineRule="exact"/>
              <w:ind w:leftChars="0" w:left="746" w:hanging="284"/>
              <w:rPr>
                <w:rFonts w:ascii="ＭＳ 明朝" w:eastAsia="ＭＳ 明朝" w:hAnsi="ＭＳ 明朝"/>
                <w:sz w:val="18"/>
                <w:szCs w:val="17"/>
              </w:rPr>
            </w:pPr>
            <w:r w:rsidRPr="0036314F">
              <w:rPr>
                <w:rFonts w:ascii="ＭＳ 明朝" w:eastAsia="ＭＳ 明朝" w:hAnsi="ＭＳ 明朝" w:hint="eastAsia"/>
                <w:sz w:val="18"/>
                <w:szCs w:val="17"/>
              </w:rPr>
              <w:t>新聞、雑誌、教科書、テレビ等で津波・高潮ステーションの紹介</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8709F6C" w14:textId="77777777" w:rsidR="00AF73B6" w:rsidRPr="0036314F" w:rsidRDefault="00AF73B6" w:rsidP="00AF73B6">
            <w:pPr>
              <w:pStyle w:val="ac"/>
              <w:numPr>
                <w:ilvl w:val="0"/>
                <w:numId w:val="10"/>
              </w:numPr>
              <w:spacing w:line="200" w:lineRule="exact"/>
              <w:ind w:leftChars="0" w:left="240" w:hanging="150"/>
              <w:jc w:val="left"/>
              <w:rPr>
                <w:rFonts w:ascii="ＭＳ 明朝" w:eastAsia="ＭＳ 明朝" w:hAnsi="ＭＳ 明朝"/>
                <w:sz w:val="18"/>
                <w:szCs w:val="18"/>
              </w:rPr>
            </w:pPr>
            <w:r w:rsidRPr="0036314F">
              <w:rPr>
                <w:rFonts w:ascii="ＭＳ 明朝" w:eastAsia="ＭＳ 明朝" w:hAnsi="ＭＳ 明朝" w:hint="eastAsia"/>
                <w:sz w:val="18"/>
                <w:szCs w:val="18"/>
              </w:rPr>
              <w:t>普及啓発活動</w:t>
            </w:r>
          </w:p>
          <w:p w14:paraId="53A0BE5C" w14:textId="77777777" w:rsidR="00AF73B6" w:rsidRPr="0036314F" w:rsidRDefault="00AF73B6" w:rsidP="00BC47B3">
            <w:pPr>
              <w:pStyle w:val="ac"/>
              <w:numPr>
                <w:ilvl w:val="0"/>
                <w:numId w:val="34"/>
              </w:numPr>
              <w:spacing w:line="200" w:lineRule="exact"/>
              <w:ind w:leftChars="0" w:left="730" w:hanging="190"/>
              <w:rPr>
                <w:rFonts w:ascii="ＭＳ 明朝" w:eastAsia="ＭＳ 明朝" w:hAnsi="ＭＳ 明朝"/>
                <w:sz w:val="18"/>
                <w:szCs w:val="18"/>
              </w:rPr>
            </w:pPr>
            <w:r w:rsidRPr="0036314F">
              <w:rPr>
                <w:rFonts w:ascii="ＭＳ 明朝" w:eastAsia="ＭＳ 明朝" w:hAnsi="ＭＳ 明朝" w:hint="eastAsia"/>
                <w:sz w:val="18"/>
                <w:szCs w:val="18"/>
              </w:rPr>
              <w:t>防災・河川環境学習を実施</w:t>
            </w:r>
          </w:p>
          <w:p w14:paraId="58B3BE3D" w14:textId="30A47292" w:rsidR="00AF73B6" w:rsidRPr="0036314F" w:rsidRDefault="00AF73B6" w:rsidP="00BC47B3">
            <w:pPr>
              <w:pStyle w:val="ac"/>
              <w:numPr>
                <w:ilvl w:val="0"/>
                <w:numId w:val="34"/>
              </w:numPr>
              <w:spacing w:line="200" w:lineRule="exact"/>
              <w:ind w:leftChars="0" w:left="730" w:hanging="190"/>
              <w:rPr>
                <w:rFonts w:ascii="ＭＳ 明朝" w:eastAsia="ＭＳ 明朝" w:hAnsi="ＭＳ 明朝"/>
                <w:sz w:val="18"/>
                <w:szCs w:val="18"/>
              </w:rPr>
            </w:pPr>
            <w:r w:rsidRPr="0036314F">
              <w:rPr>
                <w:rFonts w:ascii="ＭＳ 明朝" w:eastAsia="ＭＳ 明朝" w:hAnsi="ＭＳ 明朝" w:hint="eastAsia"/>
                <w:sz w:val="18"/>
                <w:szCs w:val="18"/>
              </w:rPr>
              <w:t>府内の小中学校などへの来館</w:t>
            </w:r>
            <w:r w:rsidR="00D92DD1" w:rsidRPr="0036314F">
              <w:rPr>
                <w:rFonts w:ascii="ＭＳ 明朝" w:eastAsia="ＭＳ 明朝" w:hAnsi="ＭＳ 明朝" w:hint="eastAsia"/>
                <w:sz w:val="18"/>
                <w:szCs w:val="18"/>
              </w:rPr>
              <w:t>PR</w:t>
            </w:r>
            <w:r w:rsidRPr="0036314F">
              <w:rPr>
                <w:rFonts w:ascii="ＭＳ 明朝" w:eastAsia="ＭＳ 明朝" w:hAnsi="ＭＳ 明朝" w:hint="eastAsia"/>
                <w:sz w:val="18"/>
                <w:szCs w:val="18"/>
              </w:rPr>
              <w:t>資料およびポスターの送付</w:t>
            </w:r>
          </w:p>
          <w:p w14:paraId="02961CCE" w14:textId="77777777" w:rsidR="00AF73B6" w:rsidRPr="0036314F" w:rsidRDefault="00AF73B6" w:rsidP="00AF73B6">
            <w:pPr>
              <w:pStyle w:val="ac"/>
              <w:numPr>
                <w:ilvl w:val="0"/>
                <w:numId w:val="10"/>
              </w:numPr>
              <w:spacing w:line="200" w:lineRule="exact"/>
              <w:ind w:leftChars="0" w:left="240" w:hanging="150"/>
              <w:jc w:val="left"/>
              <w:rPr>
                <w:rFonts w:ascii="ＭＳ 明朝" w:eastAsia="ＭＳ 明朝" w:hAnsi="ＭＳ 明朝"/>
                <w:sz w:val="18"/>
                <w:szCs w:val="18"/>
              </w:rPr>
            </w:pPr>
            <w:r w:rsidRPr="0036314F">
              <w:rPr>
                <w:rFonts w:ascii="ＭＳ 明朝" w:eastAsia="ＭＳ 明朝" w:hAnsi="ＭＳ 明朝" w:hint="eastAsia"/>
                <w:sz w:val="18"/>
                <w:szCs w:val="18"/>
              </w:rPr>
              <w:t>防災啓発活動</w:t>
            </w:r>
          </w:p>
          <w:p w14:paraId="53DBBADD" w14:textId="77777777" w:rsidR="00AF73B6" w:rsidRPr="0036314F" w:rsidRDefault="00AF73B6" w:rsidP="00BC47B3">
            <w:pPr>
              <w:pStyle w:val="ac"/>
              <w:numPr>
                <w:ilvl w:val="0"/>
                <w:numId w:val="34"/>
              </w:numPr>
              <w:spacing w:line="200" w:lineRule="exact"/>
              <w:ind w:leftChars="0" w:left="730" w:hanging="190"/>
              <w:rPr>
                <w:rFonts w:ascii="ＭＳ 明朝" w:eastAsia="ＭＳ 明朝" w:hAnsi="ＭＳ 明朝"/>
                <w:sz w:val="18"/>
                <w:szCs w:val="18"/>
              </w:rPr>
            </w:pPr>
            <w:r w:rsidRPr="0036314F">
              <w:rPr>
                <w:rFonts w:ascii="ＭＳ 明朝" w:eastAsia="ＭＳ 明朝" w:hAnsi="ＭＳ 明朝" w:hint="eastAsia"/>
                <w:sz w:val="18"/>
                <w:szCs w:val="18"/>
              </w:rPr>
              <w:t>職員による学生への講義等を実施</w:t>
            </w:r>
          </w:p>
          <w:p w14:paraId="2F9C9AB0" w14:textId="77777777" w:rsidR="00AF73B6" w:rsidRPr="0036314F" w:rsidRDefault="00AF73B6" w:rsidP="00AF73B6">
            <w:pPr>
              <w:pStyle w:val="ac"/>
              <w:numPr>
                <w:ilvl w:val="0"/>
                <w:numId w:val="10"/>
              </w:numPr>
              <w:spacing w:line="200" w:lineRule="exact"/>
              <w:ind w:leftChars="0" w:left="240" w:hanging="150"/>
              <w:jc w:val="left"/>
              <w:rPr>
                <w:rFonts w:ascii="ＭＳ 明朝" w:eastAsia="ＭＳ 明朝" w:hAnsi="ＭＳ 明朝"/>
                <w:sz w:val="18"/>
                <w:szCs w:val="18"/>
              </w:rPr>
            </w:pPr>
            <w:r w:rsidRPr="0036314F">
              <w:rPr>
                <w:rFonts w:ascii="ＭＳ 明朝" w:eastAsia="ＭＳ 明朝" w:hAnsi="ＭＳ 明朝" w:hint="eastAsia"/>
                <w:sz w:val="18"/>
                <w:szCs w:val="18"/>
              </w:rPr>
              <w:t>コンテンツの充実・広報活動</w:t>
            </w:r>
          </w:p>
          <w:p w14:paraId="25E719B9" w14:textId="4E0645DC" w:rsidR="00AF73B6" w:rsidRPr="0036314F" w:rsidRDefault="00B556DC" w:rsidP="00BC47B3">
            <w:pPr>
              <w:pStyle w:val="ac"/>
              <w:numPr>
                <w:ilvl w:val="0"/>
                <w:numId w:val="34"/>
              </w:numPr>
              <w:spacing w:line="200" w:lineRule="exact"/>
              <w:ind w:leftChars="0" w:left="730" w:hanging="190"/>
              <w:rPr>
                <w:rFonts w:ascii="ＭＳ 明朝" w:eastAsia="ＭＳ 明朝" w:hAnsi="ＭＳ 明朝"/>
                <w:sz w:val="18"/>
                <w:szCs w:val="18"/>
              </w:rPr>
            </w:pPr>
            <w:r w:rsidRPr="00B556DC">
              <w:rPr>
                <w:rFonts w:ascii="ＭＳ 明朝" w:eastAsia="ＭＳ 明朝" w:hAnsi="ＭＳ 明朝"/>
                <w:sz w:val="18"/>
                <w:szCs w:val="18"/>
              </w:rPr>
              <w:t>SNS</w:t>
            </w:r>
            <w:r w:rsidRPr="00B556DC">
              <w:rPr>
                <w:rFonts w:ascii="ＭＳ 明朝" w:eastAsia="ＭＳ 明朝" w:hAnsi="ＭＳ 明朝" w:hint="eastAsia"/>
                <w:sz w:val="18"/>
                <w:szCs w:val="18"/>
              </w:rPr>
              <w:t>、</w:t>
            </w:r>
            <w:r w:rsidR="00AF73B6" w:rsidRPr="0036314F">
              <w:rPr>
                <w:rFonts w:ascii="ＭＳ 明朝" w:eastAsia="ＭＳ 明朝" w:hAnsi="ＭＳ 明朝" w:hint="eastAsia"/>
                <w:sz w:val="18"/>
                <w:szCs w:val="18"/>
              </w:rPr>
              <w:t>新聞、雑誌、教科書、テレビ等で津波・高潮ステーションの紹介</w:t>
            </w:r>
          </w:p>
          <w:p w14:paraId="36A17A14" w14:textId="2DD28222" w:rsidR="00B376F4" w:rsidRPr="0036314F" w:rsidRDefault="00AF73B6" w:rsidP="00BC47B3">
            <w:pPr>
              <w:pStyle w:val="ac"/>
              <w:numPr>
                <w:ilvl w:val="0"/>
                <w:numId w:val="34"/>
              </w:numPr>
              <w:spacing w:line="200" w:lineRule="exact"/>
              <w:ind w:leftChars="0" w:left="730" w:hanging="190"/>
              <w:rPr>
                <w:rFonts w:asciiTheme="minorEastAsia" w:hAnsiTheme="minorEastAsia"/>
                <w:sz w:val="18"/>
                <w:szCs w:val="18"/>
              </w:rPr>
            </w:pPr>
            <w:r w:rsidRPr="0036314F">
              <w:rPr>
                <w:rFonts w:ascii="ＭＳ 明朝" w:eastAsia="ＭＳ 明朝" w:hAnsi="ＭＳ 明朝" w:hint="eastAsia"/>
                <w:sz w:val="18"/>
                <w:szCs w:val="18"/>
              </w:rPr>
              <w:t>他の防災啓発施設等と連携したホームページの相互リンクやリーフレットの配架</w:t>
            </w:r>
          </w:p>
        </w:tc>
      </w:tr>
    </w:tbl>
    <w:p w14:paraId="6A2BB044"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29160AE1"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4741F54B"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DAC1BF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BA0F2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E5048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EB2D9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8623BE0" w14:textId="77777777" w:rsidTr="00C20D41">
        <w:trPr>
          <w:trHeight w:val="266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86C117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31</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74E7E10B" w14:textId="77777777"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hint="eastAsia"/>
                <w:b/>
                <w:bCs/>
                <w:sz w:val="18"/>
                <w:szCs w:val="19"/>
              </w:rPr>
              <w:t>防災情報の</w:t>
            </w:r>
          </w:p>
          <w:p w14:paraId="7EB14DC4" w14:textId="77777777"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hint="eastAsia"/>
                <w:b/>
                <w:bCs/>
                <w:sz w:val="18"/>
                <w:szCs w:val="19"/>
              </w:rPr>
              <w:t>収集・伝達機能</w:t>
            </w:r>
          </w:p>
          <w:p w14:paraId="73015242" w14:textId="77777777"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hint="eastAsia"/>
                <w:b/>
                <w:bCs/>
                <w:sz w:val="18"/>
                <w:szCs w:val="19"/>
              </w:rPr>
              <w:t>の充実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4BDAA23" w14:textId="77777777" w:rsidR="00B376F4" w:rsidRPr="008E06A9"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8E06A9">
              <w:rPr>
                <w:rFonts w:asciiTheme="minorEastAsia" w:hAnsiTheme="minorEastAsia" w:hint="eastAsia"/>
                <w:sz w:val="18"/>
                <w:szCs w:val="18"/>
              </w:rPr>
              <w:t>地震発生時に、防災情報を迅速かつ的確に収集し、初動期における応急対策を適切に行うため、大阪府防災情報システム</w:t>
            </w:r>
            <w:r w:rsidRPr="008E06A9">
              <w:rPr>
                <w:rFonts w:asciiTheme="minorEastAsia" w:hAnsiTheme="minorEastAsia" w:hint="eastAsia"/>
                <w:sz w:val="18"/>
                <w:szCs w:val="18"/>
                <w:vertAlign w:val="superscript"/>
              </w:rPr>
              <w:t>（注１）</w:t>
            </w:r>
            <w:r w:rsidRPr="008E06A9">
              <w:rPr>
                <w:rFonts w:asciiTheme="minorEastAsia" w:hAnsiTheme="minorEastAsia" w:hint="eastAsia"/>
                <w:sz w:val="18"/>
                <w:szCs w:val="18"/>
              </w:rPr>
              <w:t>を運用するとともに、機能の充実を図っていく。</w:t>
            </w:r>
          </w:p>
          <w:p w14:paraId="4B34B371" w14:textId="77777777" w:rsidR="00B376F4" w:rsidRPr="008E06A9"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8E06A9">
              <w:rPr>
                <w:rFonts w:asciiTheme="minorEastAsia" w:hAnsiTheme="minorEastAsia" w:hint="eastAsia"/>
                <w:sz w:val="18"/>
                <w:szCs w:val="18"/>
              </w:rPr>
              <w:t>あわせて、おおさか防災ネット</w:t>
            </w:r>
            <w:r w:rsidRPr="008E06A9">
              <w:rPr>
                <w:rFonts w:asciiTheme="minorEastAsia" w:hAnsiTheme="minorEastAsia" w:hint="eastAsia"/>
                <w:sz w:val="18"/>
                <w:szCs w:val="18"/>
                <w:vertAlign w:val="superscript"/>
              </w:rPr>
              <w:t>（注２）</w:t>
            </w:r>
            <w:r w:rsidRPr="008E06A9">
              <w:rPr>
                <w:rFonts w:asciiTheme="minorEastAsia" w:hAnsiTheme="minorEastAsia" w:hint="eastAsia"/>
                <w:sz w:val="18"/>
                <w:szCs w:val="18"/>
              </w:rPr>
              <w:t>を活用するとともに、SNS等の府民からの情報の活用方策を検討する等、情報収集手段の多重化に取り組むことにより、防災情報の収集・伝達体制の充実を図る。</w:t>
            </w:r>
          </w:p>
          <w:p w14:paraId="3FD4CEC4" w14:textId="77777777" w:rsidR="00B376F4" w:rsidRPr="008E06A9" w:rsidRDefault="00B376F4" w:rsidP="00C20D41">
            <w:pPr>
              <w:spacing w:line="200" w:lineRule="exact"/>
              <w:ind w:left="90"/>
              <w:jc w:val="left"/>
              <w:rPr>
                <w:rFonts w:ascii="ＭＳ 明朝" w:eastAsia="ＭＳ 明朝" w:hAnsi="ＭＳ 明朝"/>
                <w:sz w:val="18"/>
                <w:szCs w:val="18"/>
              </w:rPr>
            </w:pPr>
          </w:p>
          <w:p w14:paraId="620D1170" w14:textId="62AB9F06" w:rsidR="00B376F4" w:rsidRPr="008E06A9" w:rsidRDefault="00B376F4" w:rsidP="00C20D41">
            <w:pPr>
              <w:spacing w:line="200" w:lineRule="exact"/>
              <w:jc w:val="left"/>
              <w:rPr>
                <w:rFonts w:asciiTheme="majorEastAsia" w:eastAsiaTheme="majorEastAsia" w:hAnsiTheme="majorEastAsia"/>
                <w:b/>
                <w:sz w:val="18"/>
                <w:szCs w:val="18"/>
              </w:rPr>
            </w:pPr>
            <w:r w:rsidRPr="008E06A9">
              <w:rPr>
                <w:rFonts w:asciiTheme="majorEastAsia" w:eastAsiaTheme="majorEastAsia" w:hAnsiTheme="majorEastAsia" w:hint="eastAsia"/>
                <w:b/>
                <w:sz w:val="18"/>
                <w:szCs w:val="18"/>
              </w:rPr>
              <w:t>○</w:t>
            </w:r>
            <w:r w:rsidR="00AF73B6" w:rsidRPr="008E06A9">
              <w:rPr>
                <w:rFonts w:asciiTheme="majorEastAsia" w:eastAsiaTheme="majorEastAsia" w:hAnsiTheme="majorEastAsia" w:hint="eastAsia"/>
                <w:b/>
                <w:bCs/>
                <w:sz w:val="18"/>
                <w:szCs w:val="18"/>
              </w:rPr>
              <w:t>大阪府北部地震（</w:t>
            </w:r>
            <w:r w:rsidR="007E5EFC" w:rsidRPr="008E06A9">
              <w:rPr>
                <w:rFonts w:asciiTheme="majorEastAsia" w:eastAsiaTheme="majorEastAsia" w:hAnsiTheme="majorEastAsia" w:hint="eastAsia"/>
                <w:b/>
                <w:bCs/>
                <w:sz w:val="18"/>
                <w:szCs w:val="18"/>
              </w:rPr>
              <w:t>Ｈ</w:t>
            </w:r>
            <w:r w:rsidR="00AF73B6" w:rsidRPr="008E06A9">
              <w:rPr>
                <w:rFonts w:asciiTheme="majorEastAsia" w:eastAsiaTheme="majorEastAsia" w:hAnsiTheme="majorEastAsia" w:hint="eastAsia"/>
                <w:b/>
                <w:bCs/>
                <w:sz w:val="18"/>
                <w:szCs w:val="18"/>
              </w:rPr>
              <w:t>30）や能登半島地震（</w:t>
            </w:r>
            <w:r w:rsidR="00E61B4A" w:rsidRPr="008E06A9">
              <w:rPr>
                <w:rFonts w:asciiTheme="majorEastAsia" w:eastAsiaTheme="majorEastAsia" w:hAnsiTheme="majorEastAsia" w:hint="eastAsia"/>
                <w:b/>
                <w:bCs/>
                <w:sz w:val="18"/>
                <w:szCs w:val="18"/>
              </w:rPr>
              <w:t>Ｒ６</w:t>
            </w:r>
            <w:r w:rsidR="00AF73B6" w:rsidRPr="008E06A9">
              <w:rPr>
                <w:rFonts w:asciiTheme="majorEastAsia" w:eastAsiaTheme="majorEastAsia" w:hAnsiTheme="majorEastAsia" w:hint="eastAsia"/>
                <w:b/>
                <w:bCs/>
                <w:sz w:val="18"/>
                <w:szCs w:val="18"/>
              </w:rPr>
              <w:t>）など度重なる災害の課題・教訓・対応など</w:t>
            </w:r>
          </w:p>
          <w:p w14:paraId="47CA254E" w14:textId="1B5AEC09" w:rsidR="00B376F4" w:rsidRPr="008E06A9" w:rsidRDefault="00AF73B6" w:rsidP="00BC47B3">
            <w:pPr>
              <w:pStyle w:val="ac"/>
              <w:numPr>
                <w:ilvl w:val="0"/>
                <w:numId w:val="29"/>
              </w:numPr>
              <w:spacing w:line="200" w:lineRule="exact"/>
              <w:ind w:leftChars="0" w:left="240" w:hanging="142"/>
              <w:jc w:val="left"/>
              <w:rPr>
                <w:rFonts w:asciiTheme="minorEastAsia" w:hAnsiTheme="minorEastAsia"/>
                <w:sz w:val="18"/>
                <w:szCs w:val="18"/>
              </w:rPr>
            </w:pPr>
            <w:r w:rsidRPr="008E06A9">
              <w:rPr>
                <w:rFonts w:asciiTheme="minorEastAsia" w:hAnsiTheme="minorEastAsia" w:hint="eastAsia"/>
                <w:sz w:val="18"/>
                <w:szCs w:val="18"/>
              </w:rPr>
              <w:t>大阪府北部地震では、</w:t>
            </w:r>
            <w:r w:rsidR="00B376F4" w:rsidRPr="008E06A9">
              <w:rPr>
                <w:rFonts w:asciiTheme="minorEastAsia" w:hAnsiTheme="minorEastAsia" w:hint="eastAsia"/>
                <w:sz w:val="18"/>
                <w:szCs w:val="18"/>
              </w:rPr>
              <w:t>「おおさか防災ネット」は災害に関するあらゆる情報が網羅されており、実際に府民の方が欲しい情報を探してもなかなか見つけることができないとの声があった。</w:t>
            </w:r>
          </w:p>
          <w:p w14:paraId="7F69D846" w14:textId="2B1500D1" w:rsidR="00AF73B6" w:rsidRPr="008E06A9" w:rsidRDefault="00AF73B6" w:rsidP="00BC47B3">
            <w:pPr>
              <w:pStyle w:val="ac"/>
              <w:numPr>
                <w:ilvl w:val="0"/>
                <w:numId w:val="29"/>
              </w:numPr>
              <w:spacing w:line="200" w:lineRule="exact"/>
              <w:ind w:leftChars="0" w:left="240" w:hanging="142"/>
              <w:jc w:val="left"/>
              <w:rPr>
                <w:rFonts w:asciiTheme="minorEastAsia" w:hAnsiTheme="minorEastAsia"/>
                <w:sz w:val="18"/>
                <w:szCs w:val="18"/>
              </w:rPr>
            </w:pPr>
            <w:r w:rsidRPr="008E06A9">
              <w:rPr>
                <w:rFonts w:asciiTheme="minorEastAsia" w:hAnsiTheme="minorEastAsia" w:hint="eastAsia"/>
                <w:sz w:val="18"/>
                <w:szCs w:val="18"/>
              </w:rPr>
              <w:t>また、「南海トラフ地震対応強化策検討委員会」にお</w:t>
            </w:r>
            <w:r w:rsidR="00C055D0" w:rsidRPr="008E06A9">
              <w:rPr>
                <w:rFonts w:asciiTheme="minorEastAsia" w:hAnsiTheme="minorEastAsia" w:hint="eastAsia"/>
                <w:sz w:val="18"/>
                <w:szCs w:val="18"/>
              </w:rPr>
              <w:t>いて、「</w:t>
            </w:r>
            <w:r w:rsidRPr="008E06A9">
              <w:rPr>
                <w:rFonts w:asciiTheme="minorEastAsia" w:hAnsiTheme="minorEastAsia" w:hint="eastAsia"/>
                <w:sz w:val="18"/>
                <w:szCs w:val="18"/>
              </w:rPr>
              <w:t>電話が通じにくいがWEBによる情報は支障がなかったが、南海トラフ地震では通話ができないことも想定され、SNS等のツールを利用して情報収集することが大切である</w:t>
            </w:r>
            <w:r w:rsidR="00C055D0" w:rsidRPr="008E06A9">
              <w:rPr>
                <w:rFonts w:asciiTheme="minorEastAsia" w:hAnsiTheme="minorEastAsia" w:hint="eastAsia"/>
                <w:sz w:val="18"/>
                <w:szCs w:val="18"/>
              </w:rPr>
              <w:t>」との意見があった。</w:t>
            </w:r>
          </w:p>
          <w:p w14:paraId="5FCD2325" w14:textId="1787E288" w:rsidR="00C055D0" w:rsidRPr="008E06A9" w:rsidRDefault="00C055D0" w:rsidP="00BC47B3">
            <w:pPr>
              <w:pStyle w:val="ac"/>
              <w:numPr>
                <w:ilvl w:val="0"/>
                <w:numId w:val="29"/>
              </w:numPr>
              <w:spacing w:line="200" w:lineRule="exact"/>
              <w:ind w:leftChars="0" w:left="240" w:hanging="142"/>
              <w:jc w:val="left"/>
              <w:rPr>
                <w:rFonts w:asciiTheme="minorEastAsia" w:hAnsiTheme="minorEastAsia"/>
                <w:sz w:val="18"/>
                <w:szCs w:val="18"/>
              </w:rPr>
            </w:pPr>
            <w:r w:rsidRPr="008E06A9">
              <w:rPr>
                <w:rFonts w:asciiTheme="minorEastAsia" w:hAnsiTheme="minorEastAsia" w:hint="eastAsia"/>
                <w:sz w:val="18"/>
                <w:szCs w:val="18"/>
              </w:rPr>
              <w:t>能登半島地震では、道路や港湾の被災により物資拠点までの輸送ルートが限られるとともに、現地で支援活動を行うにあたり、通行可能な道路を把握するのが困難であった。</w:t>
            </w:r>
          </w:p>
          <w:p w14:paraId="530A474F" w14:textId="6FDF92A6" w:rsidR="00C055D0" w:rsidRPr="008E06A9" w:rsidRDefault="00C055D0" w:rsidP="00BC47B3">
            <w:pPr>
              <w:pStyle w:val="ac"/>
              <w:numPr>
                <w:ilvl w:val="0"/>
                <w:numId w:val="29"/>
              </w:numPr>
              <w:spacing w:line="200" w:lineRule="exact"/>
              <w:ind w:leftChars="0" w:left="240" w:hanging="142"/>
              <w:jc w:val="left"/>
              <w:rPr>
                <w:rFonts w:asciiTheme="minorEastAsia" w:hAnsiTheme="minorEastAsia"/>
                <w:sz w:val="18"/>
                <w:szCs w:val="18"/>
              </w:rPr>
            </w:pPr>
            <w:r w:rsidRPr="008E06A9">
              <w:rPr>
                <w:rFonts w:asciiTheme="minorEastAsia" w:hAnsiTheme="minorEastAsia" w:hint="eastAsia"/>
                <w:sz w:val="18"/>
                <w:szCs w:val="18"/>
              </w:rPr>
              <w:t>一方、発災当初の通信途絶時に衛星通信の活用により、通信環境の改善も見られた。</w:t>
            </w:r>
          </w:p>
          <w:p w14:paraId="6F09CC02" w14:textId="6369BD7B" w:rsidR="00C055D0" w:rsidRPr="008E06A9" w:rsidRDefault="00C055D0" w:rsidP="00BC47B3">
            <w:pPr>
              <w:pStyle w:val="ac"/>
              <w:numPr>
                <w:ilvl w:val="0"/>
                <w:numId w:val="29"/>
              </w:numPr>
              <w:spacing w:line="200" w:lineRule="exact"/>
              <w:ind w:leftChars="0" w:left="240" w:hanging="142"/>
              <w:jc w:val="left"/>
              <w:rPr>
                <w:rFonts w:asciiTheme="minorEastAsia" w:hAnsiTheme="minorEastAsia"/>
                <w:sz w:val="18"/>
                <w:szCs w:val="18"/>
              </w:rPr>
            </w:pPr>
            <w:r w:rsidRPr="008E06A9">
              <w:rPr>
                <w:rFonts w:asciiTheme="minorEastAsia" w:hAnsiTheme="minorEastAsia" w:hint="eastAsia"/>
                <w:sz w:val="18"/>
                <w:szCs w:val="18"/>
              </w:rPr>
              <w:t>広域避難を行った被災者の情報を把握することが困難な場合があった。</w:t>
            </w:r>
          </w:p>
          <w:p w14:paraId="3105EF7D" w14:textId="77777777" w:rsidR="00B376F4" w:rsidRPr="008E06A9" w:rsidRDefault="00B376F4" w:rsidP="00C20D41">
            <w:pPr>
              <w:spacing w:line="200" w:lineRule="exact"/>
              <w:ind w:left="98"/>
              <w:jc w:val="left"/>
              <w:rPr>
                <w:rFonts w:asciiTheme="minorEastAsia" w:hAnsiTheme="minorEastAsia"/>
                <w:sz w:val="18"/>
                <w:szCs w:val="18"/>
              </w:rPr>
            </w:pPr>
          </w:p>
          <w:p w14:paraId="4BC15332" w14:textId="77777777" w:rsidR="00B376F4" w:rsidRPr="008E06A9" w:rsidRDefault="00B376F4" w:rsidP="00C20D41">
            <w:pPr>
              <w:spacing w:line="200" w:lineRule="exact"/>
              <w:jc w:val="left"/>
              <w:rPr>
                <w:rFonts w:asciiTheme="majorEastAsia" w:eastAsiaTheme="majorEastAsia" w:hAnsiTheme="majorEastAsia"/>
                <w:b/>
                <w:sz w:val="18"/>
                <w:szCs w:val="18"/>
              </w:rPr>
            </w:pPr>
            <w:r w:rsidRPr="008E06A9">
              <w:rPr>
                <w:rFonts w:asciiTheme="majorEastAsia" w:eastAsiaTheme="majorEastAsia" w:hAnsiTheme="majorEastAsia" w:hint="eastAsia"/>
                <w:b/>
                <w:sz w:val="18"/>
                <w:szCs w:val="18"/>
              </w:rPr>
              <w:t>○課題・教訓・対応などを踏まえた対応方針</w:t>
            </w:r>
          </w:p>
          <w:p w14:paraId="52A17543" w14:textId="125FD6EE" w:rsidR="00B376F4" w:rsidRPr="008E06A9"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8E06A9">
              <w:rPr>
                <w:rFonts w:asciiTheme="minorEastAsia" w:hAnsiTheme="minorEastAsia" w:hint="eastAsia"/>
                <w:sz w:val="18"/>
                <w:szCs w:val="18"/>
              </w:rPr>
              <w:t>災害時の行政間、住民等への情報発信方法の検討や見せ方の改善を</w:t>
            </w:r>
            <w:r w:rsidR="00C055D0" w:rsidRPr="008E06A9">
              <w:rPr>
                <w:rFonts w:asciiTheme="minorEastAsia" w:hAnsiTheme="minorEastAsia" w:hint="eastAsia"/>
                <w:sz w:val="18"/>
                <w:szCs w:val="18"/>
              </w:rPr>
              <w:t>引き続き検討する。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71C6BDA" w14:textId="77777777" w:rsidR="00B376F4" w:rsidRPr="008E06A9" w:rsidRDefault="00B376F4" w:rsidP="00C20D41">
            <w:pPr>
              <w:spacing w:line="200" w:lineRule="exact"/>
              <w:jc w:val="center"/>
              <w:rPr>
                <w:rFonts w:ascii="ＭＳ 明朝" w:eastAsia="ＭＳ 明朝" w:hAnsi="ＭＳ 明朝"/>
                <w:sz w:val="18"/>
                <w:szCs w:val="17"/>
              </w:rPr>
            </w:pPr>
            <w:r w:rsidRPr="008E06A9">
              <w:rPr>
                <w:rFonts w:ascii="ＭＳ 明朝" w:eastAsia="ＭＳ 明朝" w:hAnsi="ＭＳ 明朝" w:hint="eastAsia"/>
                <w:sz w:val="18"/>
                <w:szCs w:val="17"/>
              </w:rPr>
              <w:t>危機管理室</w:t>
            </w:r>
          </w:p>
        </w:tc>
      </w:tr>
      <w:tr w:rsidR="00B376F4" w:rsidRPr="00C11D3A" w14:paraId="02EB177D"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B9FC44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2B39078C" w14:textId="77777777"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Theme="majorEastAsia" w:eastAsiaTheme="majorEastAsia" w:hAnsiTheme="majorEastAsia" w:cs="Meiryo UI" w:hint="eastAsia"/>
                <w:b/>
                <w:bCs/>
                <w:sz w:val="18"/>
                <w:szCs w:val="18"/>
                <w:shd w:val="clear" w:color="auto" w:fill="7F7F7F" w:themeFill="text1" w:themeFillTint="80"/>
              </w:rPr>
              <w:t>重点アクションNo</w:t>
            </w:r>
            <w:r w:rsidRPr="008E06A9">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5E34B18" w14:textId="77777777" w:rsidR="00B376F4" w:rsidRPr="008E06A9"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BC4AB44" w14:textId="77777777" w:rsidR="00B376F4" w:rsidRPr="008E06A9" w:rsidRDefault="00B376F4" w:rsidP="00C20D41">
            <w:pPr>
              <w:spacing w:line="200" w:lineRule="exact"/>
              <w:jc w:val="center"/>
              <w:rPr>
                <w:rFonts w:ascii="ＭＳ 明朝" w:eastAsia="ＭＳ 明朝" w:hAnsi="ＭＳ 明朝"/>
                <w:sz w:val="18"/>
                <w:szCs w:val="17"/>
              </w:rPr>
            </w:pPr>
          </w:p>
        </w:tc>
      </w:tr>
      <w:tr w:rsidR="00B376F4" w:rsidRPr="00C11D3A" w14:paraId="61397EAB" w14:textId="77777777" w:rsidTr="00C20D41">
        <w:trPr>
          <w:trHeight w:val="680"/>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FF0CA5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38F1A5D" w14:textId="54F928F3" w:rsidR="00B376F4" w:rsidRPr="008E06A9" w:rsidRDefault="003811C5" w:rsidP="00C20D41">
            <w:pPr>
              <w:spacing w:line="20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b/>
                <w:bCs/>
                <w:sz w:val="18"/>
                <w:szCs w:val="19"/>
              </w:rPr>
              <w:t>16</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3F33974" w14:textId="77777777" w:rsidR="00B376F4" w:rsidRPr="008E06A9"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4EFDE8C" w14:textId="77777777" w:rsidR="00B376F4" w:rsidRPr="008E06A9" w:rsidRDefault="00B376F4" w:rsidP="00C20D41">
            <w:pPr>
              <w:spacing w:line="200" w:lineRule="exact"/>
              <w:jc w:val="center"/>
              <w:rPr>
                <w:rFonts w:ascii="ＭＳ 明朝" w:eastAsia="ＭＳ 明朝" w:hAnsi="ＭＳ 明朝"/>
                <w:sz w:val="18"/>
                <w:szCs w:val="17"/>
              </w:rPr>
            </w:pPr>
          </w:p>
        </w:tc>
      </w:tr>
      <w:tr w:rsidR="003E519D" w:rsidRPr="00C11D3A" w14:paraId="587E13FE"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5BD4FD8" w14:textId="112E501D" w:rsidR="003E519D" w:rsidRPr="008E06A9" w:rsidRDefault="007E5EFC" w:rsidP="003E519D">
            <w:pPr>
              <w:spacing w:line="200" w:lineRule="exact"/>
              <w:jc w:val="center"/>
              <w:rPr>
                <w:rFonts w:ascii="ＭＳ ゴシック" w:eastAsia="ＭＳ ゴシック" w:hAnsi="ＭＳ ゴシック"/>
                <w:b/>
                <w:bCs/>
                <w:sz w:val="22"/>
                <w:szCs w:val="17"/>
              </w:rPr>
            </w:pPr>
            <w:r w:rsidRPr="008E06A9">
              <w:rPr>
                <w:rFonts w:ascii="ＭＳ ゴシック" w:eastAsia="ＭＳ ゴシック" w:hAnsi="ＭＳ ゴシック" w:hint="eastAsia"/>
                <w:b/>
                <w:bCs/>
                <w:sz w:val="22"/>
                <w:szCs w:val="17"/>
              </w:rPr>
              <w:t>10年間（Ｈ27～Ｒ６）</w:t>
            </w:r>
            <w:r w:rsidR="003E519D" w:rsidRPr="008E06A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ACF69E" w14:textId="22E643A1" w:rsidR="003E519D" w:rsidRPr="008E06A9" w:rsidRDefault="003E519D" w:rsidP="003E519D">
            <w:pPr>
              <w:spacing w:line="200" w:lineRule="exact"/>
              <w:jc w:val="center"/>
              <w:rPr>
                <w:rFonts w:ascii="ＭＳ ゴシック" w:eastAsia="ＭＳ ゴシック" w:hAnsi="ＭＳ ゴシック"/>
                <w:b/>
                <w:bCs/>
                <w:sz w:val="22"/>
                <w:szCs w:val="17"/>
              </w:rPr>
            </w:pPr>
            <w:r w:rsidRPr="008E06A9">
              <w:rPr>
                <w:rFonts w:ascii="ＭＳ ゴシック" w:eastAsia="ＭＳ ゴシック" w:hAnsi="ＭＳ ゴシック" w:hint="eastAsia"/>
                <w:b/>
                <w:bCs/>
                <w:sz w:val="22"/>
                <w:szCs w:val="17"/>
              </w:rPr>
              <w:t>令和７～８年度</w:t>
            </w:r>
            <w:r w:rsidR="006E16D8" w:rsidRPr="008E06A9">
              <w:rPr>
                <w:rFonts w:ascii="ＭＳ ゴシック" w:eastAsia="ＭＳ ゴシック" w:hAnsi="ＭＳ ゴシック" w:hint="eastAsia"/>
                <w:b/>
                <w:bCs/>
                <w:sz w:val="22"/>
                <w:szCs w:val="17"/>
              </w:rPr>
              <w:t>の取組</w:t>
            </w:r>
          </w:p>
        </w:tc>
      </w:tr>
      <w:tr w:rsidR="00B376F4" w:rsidRPr="00C11D3A" w14:paraId="6FE3CF7F" w14:textId="77777777" w:rsidTr="003E2DA2">
        <w:trPr>
          <w:trHeight w:val="4130"/>
          <w:jc w:val="center"/>
        </w:trPr>
        <w:tc>
          <w:tcPr>
            <w:tcW w:w="4747" w:type="dxa"/>
            <w:gridSpan w:val="3"/>
            <w:tcBorders>
              <w:left w:val="single" w:sz="4" w:space="0" w:color="auto"/>
              <w:bottom w:val="single" w:sz="4" w:space="0" w:color="auto"/>
              <w:right w:val="single" w:sz="4" w:space="0" w:color="auto"/>
            </w:tcBorders>
            <w:hideMark/>
          </w:tcPr>
          <w:p w14:paraId="4673532F" w14:textId="77777777" w:rsidR="00C055D0" w:rsidRPr="008E06A9" w:rsidRDefault="00C055D0" w:rsidP="00C055D0">
            <w:pPr>
              <w:pStyle w:val="ac"/>
              <w:numPr>
                <w:ilvl w:val="0"/>
                <w:numId w:val="10"/>
              </w:numPr>
              <w:spacing w:line="200" w:lineRule="exact"/>
              <w:ind w:leftChars="0" w:left="240" w:hanging="150"/>
              <w:jc w:val="left"/>
              <w:rPr>
                <w:rFonts w:asciiTheme="minorEastAsia" w:hAnsiTheme="minorEastAsia"/>
                <w:sz w:val="18"/>
                <w:szCs w:val="17"/>
              </w:rPr>
            </w:pPr>
            <w:r w:rsidRPr="008E06A9">
              <w:rPr>
                <w:rFonts w:asciiTheme="minorEastAsia" w:hAnsiTheme="minorEastAsia" w:hint="eastAsia"/>
                <w:sz w:val="18"/>
                <w:szCs w:val="17"/>
              </w:rPr>
              <w:t>大阪府北部地震や平成3</w:t>
            </w:r>
            <w:r w:rsidRPr="008E06A9">
              <w:rPr>
                <w:rFonts w:asciiTheme="minorEastAsia" w:hAnsiTheme="minorEastAsia"/>
                <w:sz w:val="18"/>
                <w:szCs w:val="17"/>
              </w:rPr>
              <w:t>0</w:t>
            </w:r>
            <w:r w:rsidRPr="008E06A9">
              <w:rPr>
                <w:rFonts w:asciiTheme="minorEastAsia" w:hAnsiTheme="minorEastAsia" w:hint="eastAsia"/>
                <w:sz w:val="18"/>
                <w:szCs w:val="17"/>
              </w:rPr>
              <w:t>年台風第21号などの災害や市町村からの意見を踏まえ、防災情報システムを令和４年３月に改修した。</w:t>
            </w:r>
          </w:p>
          <w:p w14:paraId="514B00C0" w14:textId="77777777" w:rsidR="00C055D0" w:rsidRPr="008E06A9" w:rsidRDefault="00C055D0" w:rsidP="00BC47B3">
            <w:pPr>
              <w:pStyle w:val="ac"/>
              <w:numPr>
                <w:ilvl w:val="0"/>
                <w:numId w:val="34"/>
              </w:numPr>
              <w:spacing w:line="200" w:lineRule="exact"/>
              <w:ind w:leftChars="0" w:left="746" w:hanging="284"/>
              <w:rPr>
                <w:rFonts w:asciiTheme="minorEastAsia" w:hAnsiTheme="minorEastAsia"/>
                <w:sz w:val="18"/>
                <w:szCs w:val="17"/>
              </w:rPr>
            </w:pPr>
            <w:r w:rsidRPr="008E06A9">
              <w:rPr>
                <w:rFonts w:asciiTheme="minorEastAsia" w:hAnsiTheme="minorEastAsia" w:hint="eastAsia"/>
                <w:sz w:val="18"/>
                <w:szCs w:val="17"/>
              </w:rPr>
              <w:t>SNS等を活用した情報収集に対応</w:t>
            </w:r>
          </w:p>
          <w:p w14:paraId="456894F3" w14:textId="77777777" w:rsidR="00C055D0" w:rsidRPr="008E06A9" w:rsidRDefault="00C055D0" w:rsidP="00BC47B3">
            <w:pPr>
              <w:pStyle w:val="ac"/>
              <w:numPr>
                <w:ilvl w:val="0"/>
                <w:numId w:val="34"/>
              </w:numPr>
              <w:spacing w:line="200" w:lineRule="exact"/>
              <w:ind w:leftChars="0" w:left="746" w:hanging="284"/>
              <w:rPr>
                <w:rFonts w:asciiTheme="minorEastAsia" w:hAnsiTheme="minorEastAsia"/>
                <w:szCs w:val="21"/>
              </w:rPr>
            </w:pPr>
            <w:r w:rsidRPr="008E06A9">
              <w:rPr>
                <w:rFonts w:asciiTheme="minorEastAsia" w:hAnsiTheme="minorEastAsia" w:hint="eastAsia"/>
                <w:sz w:val="18"/>
                <w:szCs w:val="17"/>
              </w:rPr>
              <w:t>リストから選択する等職員の手入力の</w:t>
            </w:r>
            <w:r w:rsidRPr="008E06A9">
              <w:rPr>
                <w:rFonts w:asciiTheme="minorEastAsia" w:hAnsiTheme="minorEastAsia" w:hint="eastAsia"/>
                <w:szCs w:val="21"/>
              </w:rPr>
              <w:t>負担を軽減</w:t>
            </w:r>
          </w:p>
          <w:p w14:paraId="6728BB3F" w14:textId="582707E4" w:rsidR="00B376F4" w:rsidRPr="008E06A9" w:rsidRDefault="00C055D0" w:rsidP="00BC47B3">
            <w:pPr>
              <w:pStyle w:val="ac"/>
              <w:numPr>
                <w:ilvl w:val="0"/>
                <w:numId w:val="34"/>
              </w:numPr>
              <w:spacing w:line="200" w:lineRule="exact"/>
              <w:ind w:leftChars="0" w:left="746" w:hanging="284"/>
              <w:rPr>
                <w:rFonts w:asciiTheme="minorEastAsia" w:hAnsiTheme="minorEastAsia"/>
                <w:sz w:val="18"/>
                <w:szCs w:val="17"/>
              </w:rPr>
            </w:pPr>
            <w:r w:rsidRPr="008E06A9">
              <w:rPr>
                <w:rFonts w:asciiTheme="minorEastAsia" w:hAnsiTheme="minorEastAsia" w:hint="eastAsia"/>
                <w:sz w:val="18"/>
                <w:szCs w:val="17"/>
              </w:rPr>
              <w:t>モバイル端末を利用し、現場から直接被害状況等をシステムに登録できるよう対応</w:t>
            </w:r>
          </w:p>
          <w:p w14:paraId="20A43EE6" w14:textId="77777777" w:rsidR="00B376F4" w:rsidRPr="008E06A9"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8E06A9">
              <w:rPr>
                <w:rFonts w:asciiTheme="minorEastAsia" w:hAnsiTheme="minorEastAsia" w:hint="eastAsia"/>
                <w:sz w:val="18"/>
                <w:szCs w:val="18"/>
              </w:rPr>
              <w:t>おおさか防災ネットを改修した。</w:t>
            </w:r>
          </w:p>
          <w:p w14:paraId="580DBD51" w14:textId="77777777" w:rsidR="00B376F4" w:rsidRPr="008E06A9" w:rsidRDefault="00B376F4" w:rsidP="00C20D41">
            <w:pPr>
              <w:pStyle w:val="ac"/>
              <w:spacing w:line="200" w:lineRule="exact"/>
              <w:ind w:leftChars="0" w:left="510"/>
              <w:rPr>
                <w:rFonts w:asciiTheme="minorEastAsia" w:hAnsiTheme="minorEastAsia"/>
                <w:sz w:val="18"/>
                <w:szCs w:val="17"/>
              </w:rPr>
            </w:pPr>
            <w:r w:rsidRPr="008E06A9">
              <w:rPr>
                <w:rFonts w:asciiTheme="minorEastAsia" w:hAnsiTheme="minorEastAsia" w:hint="eastAsia"/>
                <w:sz w:val="18"/>
                <w:szCs w:val="17"/>
              </w:rPr>
              <w:t>&lt;主な内容&gt;</w:t>
            </w:r>
          </w:p>
          <w:p w14:paraId="765B4A39" w14:textId="1CC8727D" w:rsidR="00B376F4" w:rsidRPr="008E06A9" w:rsidRDefault="00C055D0" w:rsidP="00BC47B3">
            <w:pPr>
              <w:pStyle w:val="ac"/>
              <w:numPr>
                <w:ilvl w:val="0"/>
                <w:numId w:val="34"/>
              </w:numPr>
              <w:spacing w:line="200" w:lineRule="exact"/>
              <w:ind w:leftChars="0" w:left="746" w:hanging="284"/>
              <w:rPr>
                <w:rFonts w:asciiTheme="minorEastAsia" w:hAnsiTheme="minorEastAsia"/>
                <w:sz w:val="18"/>
                <w:szCs w:val="17"/>
              </w:rPr>
            </w:pPr>
            <w:r w:rsidRPr="008E06A9">
              <w:rPr>
                <w:rFonts w:asciiTheme="minorEastAsia" w:hAnsiTheme="minorEastAsia" w:hint="eastAsia"/>
                <w:sz w:val="18"/>
                <w:szCs w:val="17"/>
              </w:rPr>
              <w:t>（</w:t>
            </w:r>
            <w:r w:rsidR="007E5EFC" w:rsidRPr="008E06A9">
              <w:rPr>
                <w:rFonts w:asciiTheme="minorEastAsia" w:hAnsiTheme="minorEastAsia" w:hint="eastAsia"/>
                <w:sz w:val="18"/>
                <w:szCs w:val="17"/>
              </w:rPr>
              <w:t>Ｈ</w:t>
            </w:r>
            <w:r w:rsidRPr="008E06A9">
              <w:rPr>
                <w:rFonts w:asciiTheme="minorEastAsia" w:hAnsiTheme="minorEastAsia"/>
                <w:sz w:val="18"/>
                <w:szCs w:val="17"/>
              </w:rPr>
              <w:t>29</w:t>
            </w:r>
            <w:r w:rsidRPr="008E06A9">
              <w:rPr>
                <w:rFonts w:asciiTheme="minorEastAsia" w:hAnsiTheme="minorEastAsia" w:hint="eastAsia"/>
                <w:sz w:val="18"/>
                <w:szCs w:val="17"/>
              </w:rPr>
              <w:t>）</w:t>
            </w:r>
            <w:r w:rsidR="00B376F4" w:rsidRPr="008E06A9">
              <w:rPr>
                <w:rFonts w:asciiTheme="minorEastAsia" w:hAnsiTheme="minorEastAsia" w:hint="eastAsia"/>
                <w:sz w:val="18"/>
                <w:szCs w:val="17"/>
              </w:rPr>
              <w:t>おおさか防災ネット（</w:t>
            </w:r>
            <w:r w:rsidR="00D92DD1" w:rsidRPr="008E06A9">
              <w:rPr>
                <w:rFonts w:asciiTheme="minorEastAsia" w:hAnsiTheme="minorEastAsia" w:hint="eastAsia"/>
                <w:sz w:val="18"/>
                <w:szCs w:val="17"/>
              </w:rPr>
              <w:t>HP</w:t>
            </w:r>
            <w:r w:rsidR="00B376F4" w:rsidRPr="008E06A9">
              <w:rPr>
                <w:rFonts w:asciiTheme="minorEastAsia" w:hAnsiTheme="minorEastAsia" w:hint="eastAsia"/>
                <w:sz w:val="18"/>
                <w:szCs w:val="17"/>
              </w:rPr>
              <w:t>）の即時多言語化（英語、中国語、韓国・朝鮮語）</w:t>
            </w:r>
          </w:p>
          <w:p w14:paraId="054F81BA" w14:textId="416F7E15" w:rsidR="00C055D0" w:rsidRPr="008E06A9" w:rsidRDefault="00C055D0" w:rsidP="00BC47B3">
            <w:pPr>
              <w:pStyle w:val="ac"/>
              <w:numPr>
                <w:ilvl w:val="0"/>
                <w:numId w:val="34"/>
              </w:numPr>
              <w:spacing w:line="200" w:lineRule="exact"/>
              <w:ind w:leftChars="0" w:left="746" w:hanging="284"/>
              <w:rPr>
                <w:rFonts w:asciiTheme="minorEastAsia" w:hAnsiTheme="minorEastAsia"/>
                <w:sz w:val="18"/>
                <w:szCs w:val="17"/>
              </w:rPr>
            </w:pPr>
            <w:r w:rsidRPr="008E06A9">
              <w:rPr>
                <w:rFonts w:asciiTheme="minorEastAsia" w:hAnsiTheme="minorEastAsia" w:hint="eastAsia"/>
                <w:sz w:val="18"/>
                <w:szCs w:val="17"/>
              </w:rPr>
              <w:t>（</w:t>
            </w:r>
            <w:r w:rsidR="00E61B4A" w:rsidRPr="008E06A9">
              <w:rPr>
                <w:rFonts w:asciiTheme="minorEastAsia" w:hAnsiTheme="minorEastAsia" w:hint="eastAsia"/>
                <w:sz w:val="18"/>
                <w:szCs w:val="17"/>
              </w:rPr>
              <w:t>Ｒ</w:t>
            </w:r>
            <w:r w:rsidR="00D92DD1" w:rsidRPr="008E06A9">
              <w:rPr>
                <w:rFonts w:asciiTheme="minorEastAsia" w:hAnsiTheme="minorEastAsia" w:hint="eastAsia"/>
                <w:sz w:val="18"/>
                <w:szCs w:val="17"/>
              </w:rPr>
              <w:t>３</w:t>
            </w:r>
            <w:r w:rsidRPr="008E06A9">
              <w:rPr>
                <w:rFonts w:asciiTheme="minorEastAsia" w:hAnsiTheme="minorEastAsia" w:hint="eastAsia"/>
                <w:sz w:val="18"/>
                <w:szCs w:val="17"/>
              </w:rPr>
              <w:t>）外国語対応を1</w:t>
            </w:r>
            <w:r w:rsidRPr="008E06A9">
              <w:rPr>
                <w:rFonts w:asciiTheme="minorEastAsia" w:hAnsiTheme="minorEastAsia"/>
                <w:sz w:val="18"/>
                <w:szCs w:val="17"/>
              </w:rPr>
              <w:t>3</w:t>
            </w:r>
            <w:r w:rsidRPr="008E06A9">
              <w:rPr>
                <w:rFonts w:asciiTheme="minorEastAsia" w:hAnsiTheme="minorEastAsia" w:hint="eastAsia"/>
                <w:sz w:val="18"/>
                <w:szCs w:val="17"/>
              </w:rPr>
              <w:t>言語に拡充、メニュー</w:t>
            </w:r>
            <w:r w:rsidR="003E2DA2" w:rsidRPr="008E06A9">
              <w:rPr>
                <w:rFonts w:asciiTheme="minorEastAsia" w:hAnsiTheme="minorEastAsia" w:hint="eastAsia"/>
                <w:sz w:val="18"/>
                <w:szCs w:val="17"/>
              </w:rPr>
              <w:t>体系の見直し、地図を活用した情報提供</w:t>
            </w:r>
          </w:p>
          <w:p w14:paraId="77BD792B" w14:textId="6874845F" w:rsidR="003E2DA2" w:rsidRPr="008E06A9" w:rsidRDefault="003E2DA2" w:rsidP="003E2DA2">
            <w:pPr>
              <w:pStyle w:val="ac"/>
              <w:numPr>
                <w:ilvl w:val="0"/>
                <w:numId w:val="10"/>
              </w:numPr>
              <w:spacing w:line="200" w:lineRule="exact"/>
              <w:ind w:leftChars="0" w:left="240" w:hanging="150"/>
              <w:jc w:val="left"/>
              <w:rPr>
                <w:rFonts w:asciiTheme="minorEastAsia" w:hAnsiTheme="minorEastAsia"/>
                <w:sz w:val="18"/>
                <w:szCs w:val="17"/>
              </w:rPr>
            </w:pPr>
            <w:r w:rsidRPr="008E06A9">
              <w:rPr>
                <w:rFonts w:asciiTheme="minorEastAsia" w:hAnsiTheme="minorEastAsia" w:hint="eastAsia"/>
                <w:sz w:val="18"/>
                <w:szCs w:val="17"/>
              </w:rPr>
              <w:t>ウェブの「おおさか防災ネット」や「防災情報メール」に加えて、広く普及しているスマートフォン等で利用できる「大阪防災アプリ」を、令和６年１月に提供開始した。</w:t>
            </w:r>
          </w:p>
          <w:p w14:paraId="2B0E0669" w14:textId="1B53AE5E" w:rsidR="00C055D0" w:rsidRPr="008E06A9" w:rsidRDefault="003E2DA2" w:rsidP="003E2DA2">
            <w:pPr>
              <w:pStyle w:val="ac"/>
              <w:numPr>
                <w:ilvl w:val="0"/>
                <w:numId w:val="10"/>
              </w:numPr>
              <w:spacing w:line="200" w:lineRule="exact"/>
              <w:ind w:leftChars="0" w:left="240" w:hanging="150"/>
              <w:jc w:val="left"/>
              <w:rPr>
                <w:rFonts w:asciiTheme="minorEastAsia" w:hAnsiTheme="minorEastAsia"/>
                <w:sz w:val="18"/>
                <w:szCs w:val="17"/>
              </w:rPr>
            </w:pPr>
            <w:r w:rsidRPr="008E06A9">
              <w:rPr>
                <w:rFonts w:asciiTheme="minorEastAsia" w:hAnsiTheme="minorEastAsia" w:hint="eastAsia"/>
                <w:sz w:val="18"/>
                <w:szCs w:val="17"/>
              </w:rPr>
              <w:t>避難者情報を管理する情報システムについて市町村を交え、検討WGで検討を開始した。</w:t>
            </w:r>
          </w:p>
          <w:p w14:paraId="273B5203" w14:textId="77777777" w:rsidR="00B376F4" w:rsidRPr="008E06A9" w:rsidRDefault="00B376F4" w:rsidP="00C20D41">
            <w:pPr>
              <w:pStyle w:val="ac"/>
              <w:spacing w:line="200" w:lineRule="exact"/>
              <w:ind w:leftChars="0" w:left="510" w:firstLineChars="350" w:firstLine="630"/>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9C606BF" w14:textId="77777777" w:rsidR="00B376F4" w:rsidRPr="008E06A9"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8E06A9">
              <w:rPr>
                <w:rFonts w:asciiTheme="minorEastAsia" w:hAnsiTheme="minorEastAsia" w:hint="eastAsia"/>
                <w:sz w:val="18"/>
                <w:szCs w:val="18"/>
              </w:rPr>
              <w:t>防災情報の収集・伝達体制の充実</w:t>
            </w:r>
          </w:p>
          <w:p w14:paraId="2CFD9612" w14:textId="77777777" w:rsidR="00B376F4" w:rsidRPr="008E06A9" w:rsidRDefault="00B376F4" w:rsidP="00BC47B3">
            <w:pPr>
              <w:pStyle w:val="ac"/>
              <w:numPr>
                <w:ilvl w:val="0"/>
                <w:numId w:val="28"/>
              </w:numPr>
              <w:spacing w:line="200" w:lineRule="exact"/>
              <w:ind w:leftChars="0" w:left="730" w:hanging="220"/>
              <w:rPr>
                <w:rFonts w:asciiTheme="minorEastAsia" w:hAnsiTheme="minorEastAsia"/>
                <w:sz w:val="18"/>
                <w:szCs w:val="17"/>
              </w:rPr>
            </w:pPr>
            <w:r w:rsidRPr="008E06A9">
              <w:rPr>
                <w:rFonts w:asciiTheme="minorEastAsia" w:hAnsiTheme="minorEastAsia" w:hint="eastAsia"/>
                <w:sz w:val="18"/>
                <w:szCs w:val="17"/>
              </w:rPr>
              <w:t>防災情報充実強化協議会等で、府内市町村との防災情報にかかる検討を実施する。</w:t>
            </w:r>
          </w:p>
          <w:p w14:paraId="1772EB5C" w14:textId="53916C9F" w:rsidR="00B376F4" w:rsidRPr="008E06A9" w:rsidRDefault="00C055D0" w:rsidP="00BC47B3">
            <w:pPr>
              <w:pStyle w:val="ac"/>
              <w:numPr>
                <w:ilvl w:val="0"/>
                <w:numId w:val="28"/>
              </w:numPr>
              <w:spacing w:line="200" w:lineRule="exact"/>
              <w:ind w:leftChars="0" w:left="730" w:hanging="220"/>
              <w:rPr>
                <w:rFonts w:asciiTheme="minorEastAsia" w:hAnsiTheme="minorEastAsia"/>
                <w:sz w:val="18"/>
                <w:szCs w:val="16"/>
              </w:rPr>
            </w:pPr>
            <w:r w:rsidRPr="008E06A9">
              <w:rPr>
                <w:rFonts w:asciiTheme="minorEastAsia" w:hAnsiTheme="minorEastAsia" w:hint="eastAsia"/>
                <w:sz w:val="18"/>
                <w:szCs w:val="17"/>
              </w:rPr>
              <w:t>避難者情報を管理するシステムについて、市町村との共同事業化について検討する</w:t>
            </w:r>
          </w:p>
          <w:p w14:paraId="2EBBF274" w14:textId="77777777" w:rsidR="00B376F4" w:rsidRPr="008E06A9" w:rsidRDefault="00B376F4" w:rsidP="00C20D41">
            <w:pPr>
              <w:spacing w:line="200" w:lineRule="exact"/>
              <w:ind w:firstLineChars="50" w:firstLine="90"/>
              <w:rPr>
                <w:rFonts w:asciiTheme="majorEastAsia" w:eastAsiaTheme="majorEastAsia" w:hAnsiTheme="majorEastAsia"/>
                <w:sz w:val="18"/>
                <w:szCs w:val="16"/>
              </w:rPr>
            </w:pPr>
          </w:p>
          <w:p w14:paraId="7B51114C" w14:textId="6A10A334" w:rsidR="00B376F4" w:rsidRPr="008E06A9" w:rsidRDefault="00DE383D" w:rsidP="00C20D41">
            <w:pPr>
              <w:spacing w:line="200" w:lineRule="exact"/>
              <w:rPr>
                <w:rFonts w:asciiTheme="majorEastAsia" w:eastAsiaTheme="majorEastAsia" w:hAnsiTheme="majorEastAsia"/>
                <w:b/>
                <w:sz w:val="18"/>
                <w:szCs w:val="16"/>
              </w:rPr>
            </w:pPr>
            <w:r w:rsidRPr="008E06A9">
              <w:rPr>
                <w:rFonts w:asciiTheme="majorEastAsia" w:eastAsiaTheme="majorEastAsia" w:hAnsiTheme="majorEastAsia" w:hint="eastAsia"/>
                <w:b/>
                <w:sz w:val="18"/>
                <w:szCs w:val="16"/>
              </w:rPr>
              <w:t>○課題・教訓・対応などを踏まえた取組</w:t>
            </w:r>
          </w:p>
          <w:p w14:paraId="6AF08446" w14:textId="4F43A8E8" w:rsidR="00B376F4" w:rsidRPr="008E06A9"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8E06A9">
              <w:rPr>
                <w:rFonts w:asciiTheme="minorEastAsia" w:hAnsiTheme="minorEastAsia" w:hint="eastAsia"/>
                <w:sz w:val="18"/>
                <w:szCs w:val="18"/>
              </w:rPr>
              <w:t>「おおさか防災ネット」</w:t>
            </w:r>
            <w:r w:rsidR="00C055D0" w:rsidRPr="008E06A9">
              <w:rPr>
                <w:rFonts w:asciiTheme="minorEastAsia" w:hAnsiTheme="minorEastAsia" w:hint="eastAsia"/>
                <w:sz w:val="18"/>
                <w:szCs w:val="18"/>
              </w:rPr>
              <w:t>をより使いやすくするため、さらなる改善を検討する。</w:t>
            </w:r>
          </w:p>
          <w:p w14:paraId="780BF4CC" w14:textId="307E6438" w:rsidR="00C055D0" w:rsidRPr="008E06A9" w:rsidRDefault="00C055D0" w:rsidP="00B376F4">
            <w:pPr>
              <w:pStyle w:val="ac"/>
              <w:numPr>
                <w:ilvl w:val="0"/>
                <w:numId w:val="10"/>
              </w:numPr>
              <w:spacing w:line="200" w:lineRule="exact"/>
              <w:ind w:leftChars="0" w:left="240" w:hanging="150"/>
              <w:jc w:val="left"/>
              <w:rPr>
                <w:rFonts w:asciiTheme="minorEastAsia" w:hAnsiTheme="minorEastAsia"/>
                <w:sz w:val="18"/>
                <w:szCs w:val="16"/>
              </w:rPr>
            </w:pPr>
            <w:r w:rsidRPr="008E06A9">
              <w:rPr>
                <w:rFonts w:asciiTheme="minorEastAsia" w:hAnsiTheme="minorEastAsia" w:hint="eastAsia"/>
                <w:sz w:val="18"/>
                <w:szCs w:val="16"/>
              </w:rPr>
              <w:t>大阪防災アプリをより活用してもらえるよう、更なる普及啓発に努める。</w:t>
            </w:r>
          </w:p>
          <w:p w14:paraId="7BD777F5" w14:textId="746CFD06" w:rsidR="00C055D0" w:rsidRPr="008E06A9" w:rsidRDefault="00C055D0" w:rsidP="00B376F4">
            <w:pPr>
              <w:pStyle w:val="ac"/>
              <w:numPr>
                <w:ilvl w:val="0"/>
                <w:numId w:val="10"/>
              </w:numPr>
              <w:spacing w:line="200" w:lineRule="exact"/>
              <w:ind w:leftChars="0" w:left="240" w:hanging="150"/>
              <w:jc w:val="left"/>
              <w:rPr>
                <w:rFonts w:asciiTheme="minorEastAsia" w:hAnsiTheme="minorEastAsia"/>
                <w:sz w:val="18"/>
                <w:szCs w:val="16"/>
              </w:rPr>
            </w:pPr>
            <w:r w:rsidRPr="008E06A9">
              <w:rPr>
                <w:rFonts w:asciiTheme="minorEastAsia" w:hAnsiTheme="minorEastAsia" w:hint="eastAsia"/>
                <w:sz w:val="18"/>
                <w:szCs w:val="16"/>
              </w:rPr>
              <w:t>発災後人命救助等に大きくかかわる初動対応に支障が生じないよう通信手段として広く活用されている携帯電話基地局の機能強化に取り組む。</w:t>
            </w:r>
          </w:p>
          <w:p w14:paraId="1433D5FB" w14:textId="024C6390" w:rsidR="00C055D0" w:rsidRPr="008E06A9" w:rsidRDefault="00C055D0" w:rsidP="00B376F4">
            <w:pPr>
              <w:pStyle w:val="ac"/>
              <w:numPr>
                <w:ilvl w:val="0"/>
                <w:numId w:val="10"/>
              </w:numPr>
              <w:spacing w:line="200" w:lineRule="exact"/>
              <w:ind w:leftChars="0" w:left="240" w:hanging="150"/>
              <w:jc w:val="left"/>
              <w:rPr>
                <w:rFonts w:asciiTheme="minorEastAsia" w:hAnsiTheme="minorEastAsia"/>
                <w:sz w:val="18"/>
                <w:szCs w:val="16"/>
              </w:rPr>
            </w:pPr>
            <w:r w:rsidRPr="008E06A9">
              <w:rPr>
                <w:rFonts w:asciiTheme="minorEastAsia" w:hAnsiTheme="minorEastAsia" w:hint="eastAsia"/>
                <w:sz w:val="18"/>
                <w:szCs w:val="16"/>
              </w:rPr>
              <w:t>また、府関連施設以外にも防災上重要な施設等を網羅する基地局の強靭化について検討を行う。</w:t>
            </w:r>
          </w:p>
          <w:p w14:paraId="280F595B" w14:textId="62666748" w:rsidR="00B376F4" w:rsidRPr="008E06A9" w:rsidRDefault="00C055D0" w:rsidP="005637AF">
            <w:pPr>
              <w:pStyle w:val="ac"/>
              <w:numPr>
                <w:ilvl w:val="0"/>
                <w:numId w:val="10"/>
              </w:numPr>
              <w:spacing w:line="200" w:lineRule="exact"/>
              <w:ind w:leftChars="0" w:left="240" w:hanging="150"/>
              <w:jc w:val="left"/>
              <w:rPr>
                <w:rFonts w:asciiTheme="minorEastAsia" w:hAnsiTheme="minorEastAsia"/>
                <w:sz w:val="18"/>
                <w:szCs w:val="16"/>
              </w:rPr>
            </w:pPr>
            <w:r w:rsidRPr="008E06A9">
              <w:rPr>
                <w:rFonts w:asciiTheme="minorEastAsia" w:hAnsiTheme="minorEastAsia" w:hint="eastAsia"/>
                <w:sz w:val="18"/>
                <w:szCs w:val="16"/>
              </w:rPr>
              <w:t>国の総合防災情報システム（SOBO</w:t>
            </w:r>
            <w:r w:rsidRPr="008E06A9">
              <w:rPr>
                <w:rFonts w:asciiTheme="minorEastAsia" w:hAnsiTheme="minorEastAsia"/>
                <w:sz w:val="18"/>
                <w:szCs w:val="16"/>
              </w:rPr>
              <w:t>-</w:t>
            </w:r>
            <w:r w:rsidRPr="008E06A9">
              <w:rPr>
                <w:rFonts w:asciiTheme="minorEastAsia" w:hAnsiTheme="minorEastAsia" w:hint="eastAsia"/>
                <w:sz w:val="18"/>
                <w:szCs w:val="16"/>
              </w:rPr>
              <w:t>WEB）の活用について検討を進めるとともに、道路等の復旧情報のホームページへの公表等により必要な情報の提供に努める。</w:t>
            </w:r>
          </w:p>
        </w:tc>
      </w:tr>
    </w:tbl>
    <w:p w14:paraId="119C3A5E" w14:textId="77777777" w:rsidR="00B376F4" w:rsidRDefault="00B376F4" w:rsidP="00B376F4">
      <w:pPr>
        <w:widowControl/>
        <w:spacing w:line="100" w:lineRule="exact"/>
        <w:ind w:firstLineChars="300" w:firstLine="480"/>
        <w:jc w:val="left"/>
        <w:rPr>
          <w:rFonts w:ascii="ＭＳ 明朝" w:eastAsia="ＭＳ 明朝" w:hAnsi="ＭＳ 明朝"/>
          <w:sz w:val="16"/>
          <w:szCs w:val="18"/>
        </w:rPr>
      </w:pPr>
    </w:p>
    <w:p w14:paraId="3177EC1C" w14:textId="77777777" w:rsidR="00B376F4" w:rsidRPr="00C11D3A" w:rsidRDefault="00B376F4" w:rsidP="00B376F4">
      <w:pPr>
        <w:widowControl/>
        <w:spacing w:line="160" w:lineRule="exact"/>
        <w:ind w:firstLineChars="341" w:firstLine="546"/>
        <w:jc w:val="left"/>
        <w:rPr>
          <w:rFonts w:asciiTheme="minorEastAsia" w:hAnsiTheme="minorEastAsia"/>
          <w:sz w:val="16"/>
          <w:szCs w:val="18"/>
        </w:rPr>
      </w:pPr>
      <w:r w:rsidRPr="00C11D3A">
        <w:rPr>
          <w:rFonts w:ascii="ＭＳ 明朝" w:eastAsia="ＭＳ 明朝" w:hAnsi="ＭＳ 明朝" w:hint="eastAsia"/>
          <w:sz w:val="16"/>
          <w:szCs w:val="18"/>
        </w:rPr>
        <w:t>注1）大阪府防災情報システム：</w:t>
      </w:r>
      <w:r w:rsidRPr="00C11D3A">
        <w:rPr>
          <w:rFonts w:asciiTheme="minorEastAsia" w:hAnsiTheme="minorEastAsia" w:hint="eastAsia"/>
          <w:sz w:val="16"/>
          <w:szCs w:val="18"/>
        </w:rPr>
        <w:t>大阪府災害対策本部での意思決定をサポートするため、府内各所の災害情報、気象情報、雨量・潮位・</w:t>
      </w:r>
    </w:p>
    <w:p w14:paraId="60A9BE58"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水位情報、震度情報のほか、ヘリコプターからの映像情報や災害現場のデジタルカメラ画像情報を収集し、災害対策本部のマルチ</w:t>
      </w:r>
    </w:p>
    <w:p w14:paraId="6AF81D71"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ビジョンに表示するもの。</w:t>
      </w:r>
    </w:p>
    <w:p w14:paraId="4B8E7255" w14:textId="77777777" w:rsidR="00B376F4" w:rsidRPr="00C11D3A" w:rsidRDefault="00B376F4" w:rsidP="00B376F4">
      <w:pPr>
        <w:widowControl/>
        <w:spacing w:line="160" w:lineRule="exact"/>
        <w:ind w:firstLineChars="341" w:firstLine="546"/>
        <w:jc w:val="left"/>
        <w:rPr>
          <w:rFonts w:asciiTheme="minorEastAsia" w:hAnsiTheme="minorEastAsia"/>
          <w:sz w:val="16"/>
          <w:szCs w:val="18"/>
        </w:rPr>
      </w:pPr>
      <w:r w:rsidRPr="00C11D3A">
        <w:rPr>
          <w:rFonts w:asciiTheme="minorEastAsia" w:hAnsiTheme="minorEastAsia" w:hint="eastAsia"/>
          <w:sz w:val="16"/>
          <w:szCs w:val="18"/>
        </w:rPr>
        <w:t>注2）おおさか防災ネット：気象情報（注意報、警報等）や台風情報、地震・津波情報、交通機関の運行情報、ライフライン情報、災</w:t>
      </w:r>
    </w:p>
    <w:p w14:paraId="32C51181"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害発生時の被害情報、避難に係る情報等、府内の防災に関わる幅情報にアクセスできるWebサイトのこと。</w:t>
      </w:r>
    </w:p>
    <w:p w14:paraId="4D3D478C"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あらかじめ登録いただいた方に気象情報を含む災害情報を発信する防災情報メール配信サービスも行っている。</w:t>
      </w:r>
    </w:p>
    <w:p w14:paraId="452D2370" w14:textId="3A496B0D" w:rsidR="00B376F4" w:rsidRPr="00C11D3A" w:rsidRDefault="008E06A9" w:rsidP="008E06A9">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109534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7042C9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305F9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CF4A6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65BCD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207CF51" w14:textId="77777777" w:rsidTr="00C30C0F">
        <w:trPr>
          <w:trHeight w:val="61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DCC8ADB" w14:textId="77777777" w:rsidR="00B376F4" w:rsidRPr="008E06A9" w:rsidRDefault="00B376F4" w:rsidP="00C20D41">
            <w:pPr>
              <w:spacing w:line="200" w:lineRule="exact"/>
              <w:jc w:val="center"/>
              <w:rPr>
                <w:rFonts w:ascii="ＭＳ ゴシック" w:eastAsia="ＭＳ ゴシック" w:hAnsi="ＭＳ ゴシック"/>
                <w:b/>
                <w:sz w:val="18"/>
                <w:szCs w:val="18"/>
              </w:rPr>
            </w:pPr>
            <w:r w:rsidRPr="008E06A9">
              <w:rPr>
                <w:rFonts w:ascii="ＭＳ ゴシック" w:eastAsia="ＭＳ ゴシック" w:hAnsi="ＭＳ ゴシック" w:hint="eastAsia"/>
                <w:b/>
                <w:sz w:val="18"/>
                <w:szCs w:val="18"/>
              </w:rPr>
              <w:t>32</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5AF7D903" w14:textId="2C7AE6B4"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hint="eastAsia"/>
                <w:b/>
                <w:bCs/>
                <w:sz w:val="18"/>
                <w:szCs w:val="19"/>
              </w:rPr>
              <w:t>メディア</w:t>
            </w:r>
            <w:r w:rsidR="003308EB" w:rsidRPr="008E06A9">
              <w:rPr>
                <w:rFonts w:ascii="ＭＳ ゴシック" w:eastAsia="ＭＳ ゴシック" w:hAnsi="ＭＳ ゴシック" w:cs="Meiryo UI" w:hint="eastAsia"/>
                <w:b/>
                <w:bCs/>
                <w:sz w:val="18"/>
                <w:szCs w:val="19"/>
              </w:rPr>
              <w:t>やライフライン事業者</w:t>
            </w:r>
            <w:r w:rsidRPr="008E06A9">
              <w:rPr>
                <w:rFonts w:ascii="ＭＳ ゴシック" w:eastAsia="ＭＳ ゴシック" w:hAnsi="ＭＳ ゴシック" w:cs="Meiryo UI" w:hint="eastAsia"/>
                <w:b/>
                <w:bCs/>
                <w:sz w:val="18"/>
                <w:szCs w:val="19"/>
              </w:rPr>
              <w:t>との</w:t>
            </w:r>
          </w:p>
          <w:p w14:paraId="714D1FD4" w14:textId="77777777"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hint="eastAsia"/>
                <w:b/>
                <w:bCs/>
                <w:sz w:val="18"/>
                <w:szCs w:val="19"/>
              </w:rPr>
              <w:t>連携強化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4D7F1A5" w14:textId="7B96365D" w:rsidR="00B376F4" w:rsidRPr="008E06A9"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防災情報を</w:t>
            </w:r>
            <w:r w:rsidR="003308EB" w:rsidRPr="008E06A9">
              <w:rPr>
                <w:rFonts w:asciiTheme="minorEastAsia" w:hAnsiTheme="minorEastAsia" w:hint="eastAsia"/>
                <w:sz w:val="18"/>
                <w:szCs w:val="18"/>
              </w:rPr>
              <w:t>府民等に</w:t>
            </w:r>
            <w:r w:rsidRPr="008E06A9">
              <w:rPr>
                <w:rFonts w:asciiTheme="minorEastAsia" w:hAnsiTheme="minorEastAsia" w:hint="eastAsia"/>
                <w:sz w:val="18"/>
                <w:szCs w:val="18"/>
              </w:rPr>
              <w:t>迅速かつ正確に伝えるため、</w:t>
            </w:r>
            <w:r w:rsidR="003308EB" w:rsidRPr="008E06A9">
              <w:rPr>
                <w:rFonts w:asciiTheme="minorEastAsia" w:hAnsiTheme="minorEastAsia" w:hint="eastAsia"/>
                <w:sz w:val="18"/>
                <w:szCs w:val="18"/>
              </w:rPr>
              <w:t>おおさか防災ネットでの提供のほか、</w:t>
            </w:r>
            <w:r w:rsidR="00C30C0F" w:rsidRPr="008E06A9">
              <w:rPr>
                <w:rFonts w:asciiTheme="minorEastAsia" w:hAnsiTheme="minorEastAsia" w:hint="eastAsia"/>
                <w:sz w:val="18"/>
                <w:szCs w:val="18"/>
              </w:rPr>
              <w:t>Ｌ</w:t>
            </w:r>
            <w:r w:rsidRPr="008E06A9">
              <w:rPr>
                <w:rFonts w:asciiTheme="minorEastAsia" w:hAnsiTheme="minorEastAsia" w:hint="eastAsia"/>
                <w:sz w:val="18"/>
                <w:szCs w:val="18"/>
              </w:rPr>
              <w:t>アラートとの連携強化等により、</w:t>
            </w:r>
            <w:r w:rsidR="003308EB" w:rsidRPr="008E06A9">
              <w:rPr>
                <w:rFonts w:asciiTheme="minorEastAsia" w:hAnsiTheme="minorEastAsia" w:hint="eastAsia"/>
                <w:sz w:val="18"/>
                <w:szCs w:val="18"/>
              </w:rPr>
              <w:t>報道等</w:t>
            </w:r>
            <w:r w:rsidRPr="008E06A9">
              <w:rPr>
                <w:rFonts w:asciiTheme="minorEastAsia" w:hAnsiTheme="minorEastAsia" w:hint="eastAsia"/>
                <w:sz w:val="18"/>
                <w:szCs w:val="18"/>
              </w:rPr>
              <w:t>メディアとの連携体制の充実強化を図る。</w:t>
            </w:r>
          </w:p>
          <w:p w14:paraId="4D319DCB" w14:textId="77777777" w:rsidR="003308EB" w:rsidRPr="008E06A9" w:rsidRDefault="003308EB" w:rsidP="003308EB">
            <w:pPr>
              <w:pStyle w:val="ac"/>
              <w:spacing w:line="200" w:lineRule="exact"/>
              <w:ind w:leftChars="0" w:left="238"/>
              <w:jc w:val="left"/>
              <w:rPr>
                <w:rFonts w:ascii="ＭＳ 明朝" w:eastAsia="ＭＳ 明朝" w:hAnsi="ＭＳ 明朝"/>
                <w:sz w:val="18"/>
                <w:szCs w:val="18"/>
              </w:rPr>
            </w:pPr>
          </w:p>
          <w:p w14:paraId="690077F4" w14:textId="4808447B" w:rsidR="00706436" w:rsidRPr="008E06A9" w:rsidRDefault="00706436" w:rsidP="00706436">
            <w:pPr>
              <w:spacing w:line="200" w:lineRule="exact"/>
              <w:jc w:val="left"/>
              <w:rPr>
                <w:rFonts w:asciiTheme="majorEastAsia" w:eastAsiaTheme="majorEastAsia" w:hAnsiTheme="majorEastAsia"/>
                <w:b/>
                <w:bCs/>
                <w:sz w:val="18"/>
                <w:szCs w:val="18"/>
              </w:rPr>
            </w:pPr>
            <w:r w:rsidRPr="008E06A9">
              <w:rPr>
                <w:rFonts w:asciiTheme="majorEastAsia" w:eastAsiaTheme="majorEastAsia" w:hAnsiTheme="majorEastAsia" w:hint="eastAsia"/>
                <w:b/>
                <w:sz w:val="18"/>
                <w:szCs w:val="18"/>
              </w:rPr>
              <w:t>○</w:t>
            </w:r>
            <w:r w:rsidRPr="008E06A9">
              <w:rPr>
                <w:rFonts w:asciiTheme="majorEastAsia" w:eastAsiaTheme="majorEastAsia" w:hAnsiTheme="majorEastAsia" w:hint="eastAsia"/>
                <w:b/>
                <w:bCs/>
                <w:sz w:val="18"/>
                <w:szCs w:val="18"/>
              </w:rPr>
              <w:t>大阪府北部地震（</w:t>
            </w:r>
            <w:r w:rsidR="007E5EFC" w:rsidRPr="008E06A9">
              <w:rPr>
                <w:rFonts w:asciiTheme="majorEastAsia" w:eastAsiaTheme="majorEastAsia" w:hAnsiTheme="majorEastAsia" w:hint="eastAsia"/>
                <w:b/>
                <w:bCs/>
                <w:sz w:val="18"/>
                <w:szCs w:val="18"/>
              </w:rPr>
              <w:t>Ｈ</w:t>
            </w:r>
            <w:r w:rsidRPr="008E06A9">
              <w:rPr>
                <w:rFonts w:asciiTheme="majorEastAsia" w:eastAsiaTheme="majorEastAsia" w:hAnsiTheme="majorEastAsia" w:hint="eastAsia"/>
                <w:b/>
                <w:bCs/>
                <w:sz w:val="18"/>
                <w:szCs w:val="18"/>
              </w:rPr>
              <w:t>30）や能登半島地震（</w:t>
            </w:r>
            <w:r w:rsidR="00E61B4A" w:rsidRPr="008E06A9">
              <w:rPr>
                <w:rFonts w:asciiTheme="majorEastAsia" w:eastAsiaTheme="majorEastAsia" w:hAnsiTheme="majorEastAsia" w:hint="eastAsia"/>
                <w:b/>
                <w:bCs/>
                <w:sz w:val="18"/>
                <w:szCs w:val="18"/>
              </w:rPr>
              <w:t>Ｒ６</w:t>
            </w:r>
            <w:r w:rsidRPr="008E06A9">
              <w:rPr>
                <w:rFonts w:asciiTheme="majorEastAsia" w:eastAsiaTheme="majorEastAsia" w:hAnsiTheme="majorEastAsia" w:hint="eastAsia"/>
                <w:b/>
                <w:bCs/>
                <w:sz w:val="18"/>
                <w:szCs w:val="18"/>
              </w:rPr>
              <w:t>）など度重なる災害の課題・教訓・対応など</w:t>
            </w:r>
          </w:p>
          <w:p w14:paraId="6FC07D58" w14:textId="77777777" w:rsidR="003308EB" w:rsidRPr="008E06A9" w:rsidRDefault="003308EB" w:rsidP="00B376F4">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平成30年台風第21号では、暴風雨による飛来物や電柱等の倒壊により府内広域に停電が発生した。</w:t>
            </w:r>
          </w:p>
          <w:p w14:paraId="7F81E996" w14:textId="70052A7C" w:rsidR="003308EB" w:rsidRPr="008E06A9" w:rsidRDefault="003308EB" w:rsidP="00B376F4">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電力事業者の</w:t>
            </w:r>
            <w:r w:rsidR="00D92DD1" w:rsidRPr="008E06A9">
              <w:rPr>
                <w:rFonts w:asciiTheme="minorEastAsia" w:hAnsiTheme="minorEastAsia" w:hint="eastAsia"/>
                <w:sz w:val="18"/>
                <w:szCs w:val="18"/>
              </w:rPr>
              <w:t>HP</w:t>
            </w:r>
            <w:r w:rsidRPr="008E06A9">
              <w:rPr>
                <w:rFonts w:asciiTheme="minorEastAsia" w:hAnsiTheme="minorEastAsia" w:hint="eastAsia"/>
                <w:sz w:val="18"/>
                <w:szCs w:val="18"/>
              </w:rPr>
              <w:t>システム障害や、コールセンターに電話がつながらず、停電に関する情報提供が停止状態となり、住民から市町村へ停電の問い合わせが集中し本来の台風対応に支障が生じた。</w:t>
            </w:r>
          </w:p>
          <w:p w14:paraId="454A29EC" w14:textId="77777777" w:rsidR="003308EB" w:rsidRPr="008E06A9" w:rsidRDefault="003308EB" w:rsidP="003308EB">
            <w:pPr>
              <w:spacing w:line="200" w:lineRule="exact"/>
              <w:jc w:val="left"/>
              <w:rPr>
                <w:rFonts w:ascii="ＭＳ 明朝" w:eastAsia="ＭＳ 明朝" w:hAnsi="ＭＳ 明朝"/>
                <w:sz w:val="18"/>
                <w:szCs w:val="18"/>
              </w:rPr>
            </w:pPr>
          </w:p>
          <w:p w14:paraId="53EF5705" w14:textId="77777777" w:rsidR="003308EB" w:rsidRPr="008E06A9" w:rsidRDefault="003308EB" w:rsidP="003308EB">
            <w:pPr>
              <w:spacing w:line="200" w:lineRule="exact"/>
              <w:jc w:val="left"/>
              <w:rPr>
                <w:rFonts w:ascii="ＭＳ 明朝" w:eastAsia="ＭＳ 明朝" w:hAnsi="ＭＳ 明朝"/>
                <w:b/>
                <w:bCs/>
                <w:sz w:val="18"/>
                <w:szCs w:val="18"/>
              </w:rPr>
            </w:pPr>
            <w:r w:rsidRPr="008E06A9">
              <w:rPr>
                <w:rFonts w:ascii="ＭＳ 明朝" w:eastAsia="ＭＳ 明朝" w:hAnsi="ＭＳ 明朝" w:hint="eastAsia"/>
                <w:b/>
                <w:bCs/>
                <w:sz w:val="18"/>
                <w:szCs w:val="18"/>
              </w:rPr>
              <w:t>○課題・教訓・対応などを踏まえた対応方針</w:t>
            </w:r>
          </w:p>
          <w:p w14:paraId="36CAFCC1" w14:textId="101595D7" w:rsidR="003308EB" w:rsidRPr="008E06A9" w:rsidRDefault="003308EB" w:rsidP="003308EB">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自治体に対する情報提供の在り方について、電力事業者と協議を進める。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59DBF4B" w14:textId="77777777" w:rsidR="00B376F4"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5D92B1D2" w14:textId="77777777" w:rsidR="003308EB" w:rsidRDefault="003308EB" w:rsidP="00C20D41">
            <w:pPr>
              <w:spacing w:line="200" w:lineRule="exact"/>
              <w:jc w:val="center"/>
              <w:rPr>
                <w:rFonts w:ascii="ＭＳ 明朝" w:eastAsia="ＭＳ 明朝" w:hAnsi="ＭＳ 明朝"/>
                <w:sz w:val="18"/>
                <w:szCs w:val="17"/>
              </w:rPr>
            </w:pPr>
          </w:p>
          <w:p w14:paraId="244F51F4" w14:textId="2132B704" w:rsidR="003308EB" w:rsidRPr="00C11D3A" w:rsidRDefault="003308EB" w:rsidP="00C20D41">
            <w:pPr>
              <w:spacing w:line="200" w:lineRule="exact"/>
              <w:jc w:val="center"/>
              <w:rPr>
                <w:rFonts w:ascii="ＭＳ 明朝" w:eastAsia="ＭＳ 明朝" w:hAnsi="ＭＳ 明朝"/>
                <w:sz w:val="18"/>
                <w:szCs w:val="17"/>
              </w:rPr>
            </w:pPr>
            <w:r w:rsidRPr="007A598F">
              <w:rPr>
                <w:rFonts w:ascii="ＭＳ 明朝" w:eastAsia="ＭＳ 明朝" w:hAnsi="ＭＳ 明朝" w:hint="eastAsia"/>
                <w:sz w:val="18"/>
                <w:szCs w:val="17"/>
              </w:rPr>
              <w:t>都市整備部</w:t>
            </w:r>
          </w:p>
        </w:tc>
      </w:tr>
      <w:tr w:rsidR="003E519D" w:rsidRPr="00C11D3A" w14:paraId="478F62E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0A90974" w14:textId="55767C24" w:rsidR="003E519D" w:rsidRPr="008E06A9" w:rsidRDefault="007E5EFC" w:rsidP="003E519D">
            <w:pPr>
              <w:spacing w:line="200" w:lineRule="exact"/>
              <w:jc w:val="center"/>
              <w:rPr>
                <w:rFonts w:ascii="ＭＳ ゴシック" w:eastAsia="ＭＳ ゴシック" w:hAnsi="ＭＳ ゴシック"/>
                <w:b/>
                <w:bCs/>
                <w:sz w:val="22"/>
                <w:szCs w:val="17"/>
              </w:rPr>
            </w:pPr>
            <w:r w:rsidRPr="008E06A9">
              <w:rPr>
                <w:rFonts w:ascii="ＭＳ ゴシック" w:eastAsia="ＭＳ ゴシック" w:hAnsi="ＭＳ ゴシック" w:hint="eastAsia"/>
                <w:b/>
                <w:bCs/>
                <w:sz w:val="22"/>
                <w:szCs w:val="17"/>
              </w:rPr>
              <w:t>10年間（Ｈ27～Ｒ６）</w:t>
            </w:r>
            <w:r w:rsidR="003E519D" w:rsidRPr="008E06A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FDC755D" w14:textId="54763CC3" w:rsidR="003E519D" w:rsidRPr="008E06A9" w:rsidRDefault="003E519D" w:rsidP="003E519D">
            <w:pPr>
              <w:spacing w:line="200" w:lineRule="exact"/>
              <w:jc w:val="center"/>
              <w:rPr>
                <w:rFonts w:ascii="ＭＳ ゴシック" w:eastAsia="ＭＳ ゴシック" w:hAnsi="ＭＳ ゴシック"/>
                <w:b/>
                <w:bCs/>
                <w:sz w:val="22"/>
                <w:szCs w:val="17"/>
              </w:rPr>
            </w:pPr>
            <w:r w:rsidRPr="008E06A9">
              <w:rPr>
                <w:rFonts w:ascii="ＭＳ ゴシック" w:eastAsia="ＭＳ ゴシック" w:hAnsi="ＭＳ ゴシック" w:hint="eastAsia"/>
                <w:b/>
                <w:bCs/>
                <w:sz w:val="22"/>
                <w:szCs w:val="17"/>
              </w:rPr>
              <w:t>令和７～８年度</w:t>
            </w:r>
            <w:r w:rsidR="006E16D8" w:rsidRPr="008E06A9">
              <w:rPr>
                <w:rFonts w:ascii="ＭＳ ゴシック" w:eastAsia="ＭＳ ゴシック" w:hAnsi="ＭＳ ゴシック" w:hint="eastAsia"/>
                <w:b/>
                <w:bCs/>
                <w:sz w:val="22"/>
                <w:szCs w:val="17"/>
              </w:rPr>
              <w:t>の取組</w:t>
            </w:r>
          </w:p>
        </w:tc>
      </w:tr>
      <w:tr w:rsidR="00B376F4" w:rsidRPr="00C11D3A" w14:paraId="7AD074A1" w14:textId="77777777" w:rsidTr="00D92DD1">
        <w:trPr>
          <w:trHeight w:val="3593"/>
        </w:trPr>
        <w:tc>
          <w:tcPr>
            <w:tcW w:w="4747" w:type="dxa"/>
            <w:gridSpan w:val="3"/>
            <w:tcBorders>
              <w:left w:val="single" w:sz="4" w:space="0" w:color="auto"/>
              <w:bottom w:val="single" w:sz="4" w:space="0" w:color="auto"/>
              <w:right w:val="single" w:sz="4" w:space="0" w:color="auto"/>
            </w:tcBorders>
            <w:hideMark/>
          </w:tcPr>
          <w:p w14:paraId="09A3462B" w14:textId="77777777" w:rsidR="003308EB" w:rsidRPr="008E06A9" w:rsidRDefault="003308EB" w:rsidP="003308EB">
            <w:pPr>
              <w:pStyle w:val="101"/>
              <w:ind w:firstLineChars="0" w:firstLine="0"/>
              <w:rPr>
                <w:rFonts w:asciiTheme="minorEastAsia" w:eastAsiaTheme="minorEastAsia" w:hAnsiTheme="minorEastAsia"/>
                <w:sz w:val="18"/>
                <w:szCs w:val="18"/>
              </w:rPr>
            </w:pPr>
            <w:r w:rsidRPr="008E06A9">
              <w:rPr>
                <w:rFonts w:asciiTheme="minorEastAsia" w:eastAsiaTheme="minorEastAsia" w:hAnsiTheme="minorEastAsia" w:hint="eastAsia"/>
                <w:sz w:val="18"/>
                <w:szCs w:val="18"/>
              </w:rPr>
              <w:t>＜メディアとの連携強化＞</w:t>
            </w:r>
          </w:p>
          <w:p w14:paraId="62D203F8" w14:textId="6D8477B4" w:rsidR="00B376F4" w:rsidRPr="008E06A9" w:rsidRDefault="00C30C0F" w:rsidP="00B376F4">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Ｌ</w:t>
            </w:r>
            <w:r w:rsidR="00B376F4" w:rsidRPr="008E06A9">
              <w:rPr>
                <w:rFonts w:asciiTheme="minorEastAsia" w:hAnsiTheme="minorEastAsia" w:hint="eastAsia"/>
                <w:sz w:val="18"/>
                <w:szCs w:val="18"/>
              </w:rPr>
              <w:t>アラート掲載情報の訂正取消機能を追加するなど情報の強化を行った</w:t>
            </w:r>
            <w:r w:rsidR="003308EB" w:rsidRPr="008E06A9">
              <w:rPr>
                <w:rFonts w:asciiTheme="minorEastAsia" w:hAnsiTheme="minorEastAsia" w:hint="eastAsia"/>
                <w:sz w:val="18"/>
                <w:szCs w:val="18"/>
              </w:rPr>
              <w:t>（～</w:t>
            </w:r>
            <w:r w:rsidR="007E5EFC" w:rsidRPr="008E06A9">
              <w:rPr>
                <w:rFonts w:asciiTheme="minorEastAsia" w:hAnsiTheme="minorEastAsia" w:hint="eastAsia"/>
                <w:sz w:val="18"/>
                <w:szCs w:val="18"/>
              </w:rPr>
              <w:t>Ｈ</w:t>
            </w:r>
            <w:r w:rsidR="003308EB" w:rsidRPr="008E06A9">
              <w:rPr>
                <w:rFonts w:asciiTheme="minorEastAsia" w:hAnsiTheme="minorEastAsia" w:hint="eastAsia"/>
                <w:sz w:val="18"/>
                <w:szCs w:val="18"/>
              </w:rPr>
              <w:t>29）</w:t>
            </w:r>
            <w:r w:rsidR="00B376F4" w:rsidRPr="008E06A9">
              <w:rPr>
                <w:rFonts w:asciiTheme="minorEastAsia" w:hAnsiTheme="minorEastAsia" w:hint="eastAsia"/>
                <w:sz w:val="18"/>
                <w:szCs w:val="18"/>
              </w:rPr>
              <w:t>。</w:t>
            </w:r>
          </w:p>
          <w:p w14:paraId="2DEF28F2" w14:textId="4E2FD422" w:rsidR="00B376F4" w:rsidRPr="008E06A9" w:rsidRDefault="003308EB" w:rsidP="00B376F4">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災害協定に基づく民間の防災アプリへの情報提供により伝達方法を充実させた。</w:t>
            </w:r>
          </w:p>
          <w:p w14:paraId="08C90403" w14:textId="758A8A48" w:rsidR="00B376F4" w:rsidRPr="008E06A9" w:rsidRDefault="00706436" w:rsidP="00706436">
            <w:pPr>
              <w:pStyle w:val="ac"/>
              <w:spacing w:line="200" w:lineRule="exact"/>
              <w:ind w:leftChars="0" w:left="476" w:hanging="238"/>
              <w:jc w:val="left"/>
              <w:rPr>
                <w:rFonts w:asciiTheme="minorEastAsia" w:hAnsiTheme="minorEastAsia"/>
                <w:sz w:val="18"/>
                <w:szCs w:val="18"/>
              </w:rPr>
            </w:pPr>
            <w:r w:rsidRPr="008E06A9">
              <w:rPr>
                <w:rFonts w:asciiTheme="minorEastAsia" w:hAnsiTheme="minorEastAsia" w:hint="eastAsia"/>
                <w:sz w:val="18"/>
                <w:szCs w:val="18"/>
              </w:rPr>
              <w:t>（</w:t>
            </w:r>
            <w:r w:rsidR="00B376F4" w:rsidRPr="008E06A9">
              <w:rPr>
                <w:rFonts w:asciiTheme="minorEastAsia" w:hAnsiTheme="minorEastAsia" w:hint="eastAsia"/>
                <w:sz w:val="18"/>
                <w:szCs w:val="18"/>
              </w:rPr>
              <w:t>Yahoo!防災速報を通じた情報発信を開始（</w:t>
            </w:r>
            <w:r w:rsidR="007E5EFC" w:rsidRPr="008E06A9">
              <w:rPr>
                <w:rFonts w:asciiTheme="minorEastAsia" w:hAnsiTheme="minorEastAsia" w:hint="eastAsia"/>
                <w:sz w:val="18"/>
                <w:szCs w:val="18"/>
              </w:rPr>
              <w:t>Ｈ</w:t>
            </w:r>
            <w:r w:rsidR="00B376F4" w:rsidRPr="008E06A9">
              <w:rPr>
                <w:rFonts w:asciiTheme="minorEastAsia" w:hAnsiTheme="minorEastAsia" w:hint="eastAsia"/>
                <w:sz w:val="18"/>
                <w:szCs w:val="18"/>
              </w:rPr>
              <w:t>29.10～）</w:t>
            </w:r>
            <w:r w:rsidRPr="008E06A9">
              <w:rPr>
                <w:rFonts w:asciiTheme="minorEastAsia" w:hAnsiTheme="minorEastAsia" w:hint="eastAsia"/>
                <w:sz w:val="18"/>
                <w:szCs w:val="18"/>
              </w:rPr>
              <w:t>）</w:t>
            </w:r>
          </w:p>
          <w:p w14:paraId="7776442A" w14:textId="77777777" w:rsidR="00706436" w:rsidRPr="008E06A9" w:rsidRDefault="00706436" w:rsidP="00706436">
            <w:pPr>
              <w:pStyle w:val="101"/>
              <w:ind w:firstLineChars="0" w:firstLine="0"/>
              <w:rPr>
                <w:rFonts w:asciiTheme="minorEastAsia" w:eastAsiaTheme="minorEastAsia" w:hAnsiTheme="minorEastAsia"/>
                <w:sz w:val="18"/>
                <w:szCs w:val="18"/>
              </w:rPr>
            </w:pPr>
            <w:r w:rsidRPr="008E06A9">
              <w:rPr>
                <w:rFonts w:asciiTheme="minorEastAsia" w:eastAsiaTheme="minorEastAsia" w:hAnsiTheme="minorEastAsia" w:hint="eastAsia"/>
                <w:sz w:val="18"/>
                <w:szCs w:val="18"/>
              </w:rPr>
              <w:t>＜ライフライン事業者との連携強化＞</w:t>
            </w:r>
          </w:p>
          <w:p w14:paraId="0F21E8D6" w14:textId="5ABB8624" w:rsidR="00706436" w:rsidRPr="008E06A9" w:rsidRDefault="00706436" w:rsidP="00706436">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電力事業者による停電情報が確認できるアプリの運用が開始された（</w:t>
            </w:r>
            <w:r w:rsidR="00E61B4A" w:rsidRPr="008E06A9">
              <w:rPr>
                <w:rFonts w:asciiTheme="minorEastAsia" w:hAnsiTheme="minorEastAsia" w:hint="eastAsia"/>
                <w:sz w:val="18"/>
                <w:szCs w:val="18"/>
              </w:rPr>
              <w:t>Ｒ</w:t>
            </w:r>
            <w:r w:rsidR="00D92DD1" w:rsidRPr="008E06A9">
              <w:rPr>
                <w:rFonts w:asciiTheme="minorEastAsia" w:hAnsiTheme="minorEastAsia" w:hint="eastAsia"/>
                <w:sz w:val="18"/>
                <w:szCs w:val="18"/>
              </w:rPr>
              <w:t>１</w:t>
            </w:r>
            <w:r w:rsidRPr="008E06A9">
              <w:rPr>
                <w:rFonts w:asciiTheme="minorEastAsia" w:hAnsiTheme="minorEastAsia"/>
                <w:sz w:val="18"/>
                <w:szCs w:val="18"/>
              </w:rPr>
              <w:t>.</w:t>
            </w:r>
            <w:r w:rsidR="00D92DD1" w:rsidRPr="008E06A9">
              <w:rPr>
                <w:rFonts w:asciiTheme="minorEastAsia" w:hAnsiTheme="minorEastAsia" w:hint="eastAsia"/>
                <w:sz w:val="18"/>
                <w:szCs w:val="18"/>
              </w:rPr>
              <w:t>７</w:t>
            </w:r>
            <w:r w:rsidRPr="008E06A9">
              <w:rPr>
                <w:rFonts w:asciiTheme="minorEastAsia" w:hAnsiTheme="minorEastAsia" w:hint="eastAsia"/>
                <w:sz w:val="18"/>
                <w:szCs w:val="18"/>
              </w:rPr>
              <w:t>～）。</w:t>
            </w:r>
          </w:p>
          <w:p w14:paraId="22EE0AAC" w14:textId="77777777" w:rsidR="00706436" w:rsidRPr="008E06A9" w:rsidRDefault="00706436" w:rsidP="00706436">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災害時にはライフライン機関に現地情報連絡員（リエゾン）を要請することを大阪府災害等応急対策実施要領に位置付けるなど情報共有体制を強化した。</w:t>
            </w:r>
          </w:p>
          <w:p w14:paraId="3E337F15" w14:textId="211C336A" w:rsidR="003308EB" w:rsidRPr="008E06A9" w:rsidRDefault="00706436" w:rsidP="00706436">
            <w:pPr>
              <w:pStyle w:val="ac"/>
              <w:numPr>
                <w:ilvl w:val="0"/>
                <w:numId w:val="10"/>
              </w:numPr>
              <w:spacing w:line="200" w:lineRule="exact"/>
              <w:ind w:leftChars="0" w:left="238" w:hanging="147"/>
              <w:jc w:val="left"/>
              <w:rPr>
                <w:rFonts w:ascii="ＭＳ 明朝" w:eastAsia="ＭＳ 明朝" w:hAnsi="ＭＳ 明朝"/>
                <w:sz w:val="18"/>
                <w:szCs w:val="17"/>
              </w:rPr>
            </w:pPr>
            <w:r w:rsidRPr="008E06A9">
              <w:rPr>
                <w:rFonts w:asciiTheme="minorEastAsia" w:hAnsiTheme="minorEastAsia" w:hint="eastAsia"/>
                <w:sz w:val="18"/>
                <w:szCs w:val="18"/>
              </w:rPr>
              <w:t>市町村および府管理施設について、停電時の復旧施設を整理し、復旧施設リストを作成した。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9F102F" w14:textId="77777777" w:rsidR="00B376F4" w:rsidRPr="008E06A9"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防災情報の収集・共有・伝達体制の充実</w:t>
            </w:r>
          </w:p>
          <w:p w14:paraId="48623678" w14:textId="377D08D9" w:rsidR="00B376F4" w:rsidRPr="008E06A9" w:rsidRDefault="00C30C0F" w:rsidP="00BC47B3">
            <w:pPr>
              <w:pStyle w:val="ac"/>
              <w:numPr>
                <w:ilvl w:val="0"/>
                <w:numId w:val="30"/>
              </w:numPr>
              <w:spacing w:line="200" w:lineRule="exact"/>
              <w:ind w:leftChars="0" w:left="588" w:hanging="220"/>
              <w:rPr>
                <w:rFonts w:asciiTheme="majorEastAsia" w:eastAsiaTheme="majorEastAsia" w:hAnsiTheme="majorEastAsia"/>
                <w:sz w:val="18"/>
                <w:szCs w:val="16"/>
              </w:rPr>
            </w:pPr>
            <w:r w:rsidRPr="008E06A9">
              <w:rPr>
                <w:rFonts w:asciiTheme="minorEastAsia" w:hAnsiTheme="minorEastAsia" w:hint="eastAsia"/>
                <w:sz w:val="18"/>
                <w:szCs w:val="17"/>
              </w:rPr>
              <w:t>Ｌ</w:t>
            </w:r>
            <w:r w:rsidR="00B376F4" w:rsidRPr="008E06A9">
              <w:rPr>
                <w:rFonts w:asciiTheme="minorEastAsia" w:hAnsiTheme="minorEastAsia" w:hint="eastAsia"/>
                <w:sz w:val="18"/>
                <w:szCs w:val="17"/>
              </w:rPr>
              <w:t>アラート等の関係機関と防災情報にかかる意見交換を実施し、必要なシステム改修を行うことなどにより防災情報の収集・共有・伝達体制の充実を図る。</w:t>
            </w:r>
          </w:p>
        </w:tc>
      </w:tr>
    </w:tbl>
    <w:p w14:paraId="2A1738EE" w14:textId="77777777" w:rsidR="00B376F4" w:rsidRDefault="00B376F4" w:rsidP="00B376F4">
      <w:pPr>
        <w:spacing w:line="100" w:lineRule="exact"/>
        <w:ind w:left="1687" w:hangingChars="700" w:hanging="1687"/>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21A8DC87" w14:textId="6E7A0477" w:rsidR="00B376F4" w:rsidRPr="00C11D3A" w:rsidRDefault="00B376F4" w:rsidP="008E06A9">
      <w:pPr>
        <w:widowControl/>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3E045B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620F292" w14:textId="77777777" w:rsidR="00B376F4" w:rsidRPr="008E06A9" w:rsidRDefault="00B376F4" w:rsidP="00C20D41">
            <w:pPr>
              <w:spacing w:line="200" w:lineRule="exact"/>
              <w:jc w:val="center"/>
              <w:rPr>
                <w:rFonts w:ascii="ＭＳ ゴシック" w:eastAsia="ＭＳ ゴシック" w:hAnsi="ＭＳ ゴシック"/>
                <w:b/>
                <w:bCs/>
                <w:sz w:val="18"/>
                <w:szCs w:val="18"/>
              </w:rPr>
            </w:pPr>
            <w:r w:rsidRPr="008E06A9">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06A87A" w14:textId="77777777" w:rsidR="00B376F4" w:rsidRPr="008E06A9" w:rsidRDefault="00B376F4" w:rsidP="00C20D41">
            <w:pPr>
              <w:spacing w:line="200" w:lineRule="exact"/>
              <w:jc w:val="center"/>
              <w:rPr>
                <w:rFonts w:ascii="ＭＳ ゴシック" w:eastAsia="ＭＳ ゴシック" w:hAnsi="ＭＳ ゴシック"/>
                <w:b/>
                <w:bCs/>
                <w:sz w:val="22"/>
                <w:szCs w:val="18"/>
              </w:rPr>
            </w:pPr>
            <w:r w:rsidRPr="008E06A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7A1734" w14:textId="77777777" w:rsidR="00B376F4" w:rsidRPr="008E06A9" w:rsidRDefault="00B376F4" w:rsidP="00C20D41">
            <w:pPr>
              <w:spacing w:line="200" w:lineRule="exact"/>
              <w:jc w:val="center"/>
              <w:rPr>
                <w:rFonts w:ascii="ＭＳ ゴシック" w:eastAsia="ＭＳ ゴシック" w:hAnsi="ＭＳ ゴシック"/>
                <w:b/>
                <w:bCs/>
                <w:sz w:val="22"/>
                <w:szCs w:val="18"/>
              </w:rPr>
            </w:pPr>
            <w:r w:rsidRPr="008E06A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9D8F948" w14:textId="77777777" w:rsidR="00B376F4" w:rsidRPr="008E06A9" w:rsidRDefault="00B376F4" w:rsidP="00C20D41">
            <w:pPr>
              <w:spacing w:line="200" w:lineRule="exact"/>
              <w:jc w:val="center"/>
              <w:rPr>
                <w:rFonts w:ascii="ＭＳ ゴシック" w:eastAsia="ＭＳ ゴシック" w:hAnsi="ＭＳ ゴシック"/>
                <w:b/>
                <w:bCs/>
                <w:sz w:val="22"/>
                <w:szCs w:val="18"/>
              </w:rPr>
            </w:pPr>
            <w:r w:rsidRPr="008E06A9">
              <w:rPr>
                <w:rFonts w:ascii="ＭＳ ゴシック" w:eastAsia="ＭＳ ゴシック" w:hAnsi="ＭＳ ゴシック" w:hint="eastAsia"/>
                <w:b/>
                <w:bCs/>
                <w:sz w:val="22"/>
                <w:szCs w:val="18"/>
              </w:rPr>
              <w:t>担当部局</w:t>
            </w:r>
          </w:p>
        </w:tc>
      </w:tr>
      <w:tr w:rsidR="00B376F4" w:rsidRPr="00C11D3A" w14:paraId="051739E2" w14:textId="77777777" w:rsidTr="00C20D41">
        <w:trPr>
          <w:trHeight w:val="90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DDFD31A" w14:textId="18087B1C" w:rsidR="00B376F4" w:rsidRPr="008E06A9" w:rsidRDefault="00807A1A" w:rsidP="00C20D41">
            <w:pPr>
              <w:spacing w:line="200" w:lineRule="exact"/>
              <w:jc w:val="center"/>
              <w:rPr>
                <w:rFonts w:ascii="ＭＳ ゴシック" w:eastAsia="ＭＳ ゴシック" w:hAnsi="ＭＳ ゴシック"/>
                <w:b/>
                <w:sz w:val="18"/>
                <w:szCs w:val="18"/>
              </w:rPr>
            </w:pPr>
            <w:r w:rsidRPr="008E06A9">
              <w:rPr>
                <w:rFonts w:ascii="ＭＳ ゴシック" w:eastAsia="ＭＳ ゴシック" w:hAnsi="ＭＳ ゴシック" w:hint="eastAsia"/>
                <w:b/>
                <w:sz w:val="18"/>
                <w:szCs w:val="18"/>
              </w:rPr>
              <w:t>33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EB260D1" w14:textId="77777777"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hint="eastAsia"/>
                <w:b/>
                <w:bCs/>
                <w:sz w:val="18"/>
                <w:szCs w:val="19"/>
              </w:rPr>
              <w:t>津波防災情報システムの整備・運用による津波情報の確実・迅速な伝達</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C38F9A3" w14:textId="77777777" w:rsidR="00B376F4" w:rsidRPr="008E06A9"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地震発生時に、津波から迅速に避難することができるよう、港湾、漁港、河川の親水緑地など、不特定多数が利用するエリアを対象に、津波情報伝達施設（スピーカー）を平成28年度中に整備し、沿岸市町における確実・迅速な津波情報の伝達につなげ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0CD8F2D" w14:textId="77777777" w:rsidR="00B376F4" w:rsidRPr="008E06A9" w:rsidRDefault="00B376F4" w:rsidP="00C20D41">
            <w:pPr>
              <w:spacing w:line="200" w:lineRule="exact"/>
              <w:jc w:val="center"/>
              <w:rPr>
                <w:rFonts w:asciiTheme="minorEastAsia" w:hAnsiTheme="minorEastAsia"/>
                <w:sz w:val="18"/>
                <w:szCs w:val="17"/>
              </w:rPr>
            </w:pPr>
            <w:r w:rsidRPr="008E06A9">
              <w:rPr>
                <w:rFonts w:asciiTheme="minorEastAsia" w:hAnsiTheme="minorEastAsia" w:hint="eastAsia"/>
                <w:sz w:val="18"/>
                <w:szCs w:val="17"/>
              </w:rPr>
              <w:t>環境農林水産部</w:t>
            </w:r>
          </w:p>
          <w:p w14:paraId="68FA6439" w14:textId="77777777" w:rsidR="00B376F4" w:rsidRPr="008E06A9" w:rsidRDefault="00B376F4" w:rsidP="00C20D41">
            <w:pPr>
              <w:spacing w:line="200" w:lineRule="exact"/>
              <w:jc w:val="center"/>
              <w:rPr>
                <w:rFonts w:asciiTheme="minorEastAsia" w:hAnsiTheme="minorEastAsia"/>
                <w:sz w:val="18"/>
                <w:szCs w:val="17"/>
              </w:rPr>
            </w:pPr>
          </w:p>
          <w:p w14:paraId="590C127C" w14:textId="77777777" w:rsidR="00B376F4" w:rsidRPr="008E06A9" w:rsidRDefault="00B376F4" w:rsidP="00C20D41">
            <w:pPr>
              <w:spacing w:line="200" w:lineRule="exact"/>
              <w:jc w:val="center"/>
              <w:rPr>
                <w:rFonts w:asciiTheme="minorEastAsia" w:hAnsiTheme="minorEastAsia"/>
                <w:sz w:val="18"/>
                <w:szCs w:val="17"/>
              </w:rPr>
            </w:pPr>
            <w:r w:rsidRPr="008E06A9">
              <w:rPr>
                <w:rFonts w:asciiTheme="minorEastAsia" w:hAnsiTheme="minorEastAsia" w:hint="eastAsia"/>
                <w:sz w:val="18"/>
                <w:szCs w:val="17"/>
              </w:rPr>
              <w:t>都市整備部</w:t>
            </w:r>
          </w:p>
          <w:p w14:paraId="62334851" w14:textId="77777777" w:rsidR="00807A1A" w:rsidRPr="008E06A9" w:rsidRDefault="00807A1A" w:rsidP="00C20D41">
            <w:pPr>
              <w:spacing w:line="200" w:lineRule="exact"/>
              <w:jc w:val="center"/>
              <w:rPr>
                <w:rFonts w:asciiTheme="minorEastAsia" w:hAnsiTheme="minorEastAsia"/>
                <w:sz w:val="18"/>
                <w:szCs w:val="17"/>
              </w:rPr>
            </w:pPr>
          </w:p>
          <w:p w14:paraId="68E3C55C" w14:textId="09C51B19" w:rsidR="00807A1A" w:rsidRPr="008E06A9" w:rsidRDefault="00807A1A" w:rsidP="00C20D41">
            <w:pPr>
              <w:spacing w:line="200" w:lineRule="exact"/>
              <w:jc w:val="center"/>
              <w:rPr>
                <w:rFonts w:ascii="ＭＳ 明朝" w:eastAsia="ＭＳ 明朝" w:hAnsi="ＭＳ 明朝"/>
                <w:sz w:val="16"/>
                <w:szCs w:val="17"/>
              </w:rPr>
            </w:pPr>
            <w:r w:rsidRPr="008E06A9">
              <w:rPr>
                <w:rFonts w:asciiTheme="minorEastAsia" w:hAnsiTheme="minorEastAsia" w:hint="eastAsia"/>
                <w:sz w:val="18"/>
                <w:szCs w:val="17"/>
              </w:rPr>
              <w:t>大阪港湾局</w:t>
            </w:r>
          </w:p>
        </w:tc>
      </w:tr>
      <w:tr w:rsidR="003E519D" w:rsidRPr="00C11D3A" w14:paraId="3F0A181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714564F" w14:textId="40218DD1" w:rsidR="003E519D" w:rsidRPr="008E06A9" w:rsidRDefault="007E5EFC" w:rsidP="003E519D">
            <w:pPr>
              <w:spacing w:line="200" w:lineRule="exact"/>
              <w:jc w:val="center"/>
              <w:rPr>
                <w:rFonts w:ascii="ＭＳ ゴシック" w:eastAsia="ＭＳ ゴシック" w:hAnsi="ＭＳ ゴシック"/>
                <w:b/>
                <w:bCs/>
                <w:sz w:val="22"/>
                <w:szCs w:val="17"/>
              </w:rPr>
            </w:pPr>
            <w:r w:rsidRPr="008E06A9">
              <w:rPr>
                <w:rFonts w:ascii="ＭＳ ゴシック" w:eastAsia="ＭＳ ゴシック" w:hAnsi="ＭＳ ゴシック" w:hint="eastAsia"/>
                <w:b/>
                <w:bCs/>
                <w:sz w:val="22"/>
                <w:szCs w:val="17"/>
              </w:rPr>
              <w:t>10年間（Ｈ27～Ｒ６）</w:t>
            </w:r>
            <w:r w:rsidR="003E519D" w:rsidRPr="008E06A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401248" w14:textId="166D9432" w:rsidR="003E519D" w:rsidRPr="008E06A9" w:rsidRDefault="003E519D" w:rsidP="003E519D">
            <w:pPr>
              <w:spacing w:line="200" w:lineRule="exact"/>
              <w:jc w:val="center"/>
              <w:rPr>
                <w:rFonts w:ascii="ＭＳ ゴシック" w:eastAsia="ＭＳ ゴシック" w:hAnsi="ＭＳ ゴシック"/>
                <w:b/>
                <w:bCs/>
                <w:sz w:val="22"/>
                <w:szCs w:val="17"/>
              </w:rPr>
            </w:pPr>
            <w:r w:rsidRPr="008E06A9">
              <w:rPr>
                <w:rFonts w:ascii="ＭＳ ゴシック" w:eastAsia="ＭＳ ゴシック" w:hAnsi="ＭＳ ゴシック" w:hint="eastAsia"/>
                <w:b/>
                <w:bCs/>
                <w:sz w:val="22"/>
                <w:szCs w:val="17"/>
              </w:rPr>
              <w:t>令和７～８年度</w:t>
            </w:r>
            <w:r w:rsidR="006E16D8" w:rsidRPr="008E06A9">
              <w:rPr>
                <w:rFonts w:ascii="ＭＳ ゴシック" w:eastAsia="ＭＳ ゴシック" w:hAnsi="ＭＳ ゴシック" w:hint="eastAsia"/>
                <w:b/>
                <w:bCs/>
                <w:sz w:val="22"/>
                <w:szCs w:val="17"/>
              </w:rPr>
              <w:t>の取組</w:t>
            </w:r>
          </w:p>
        </w:tc>
      </w:tr>
      <w:tr w:rsidR="00B376F4" w:rsidRPr="00C11D3A" w14:paraId="480FD899" w14:textId="77777777" w:rsidTr="00C30C0F">
        <w:trPr>
          <w:trHeight w:val="934"/>
        </w:trPr>
        <w:tc>
          <w:tcPr>
            <w:tcW w:w="4747" w:type="dxa"/>
            <w:gridSpan w:val="3"/>
            <w:tcBorders>
              <w:left w:val="single" w:sz="4" w:space="0" w:color="auto"/>
              <w:bottom w:val="single" w:sz="4" w:space="0" w:color="auto"/>
              <w:right w:val="single" w:sz="4" w:space="0" w:color="auto"/>
            </w:tcBorders>
            <w:hideMark/>
          </w:tcPr>
          <w:p w14:paraId="014C0713" w14:textId="31CDD229" w:rsidR="00B376F4" w:rsidRPr="008E06A9" w:rsidRDefault="00807A1A" w:rsidP="00B376F4">
            <w:pPr>
              <w:pStyle w:val="ac"/>
              <w:numPr>
                <w:ilvl w:val="0"/>
                <w:numId w:val="10"/>
              </w:numPr>
              <w:spacing w:line="200" w:lineRule="exact"/>
              <w:ind w:leftChars="0" w:left="238" w:hanging="147"/>
              <w:jc w:val="left"/>
              <w:rPr>
                <w:rFonts w:asciiTheme="minorEastAsia" w:hAnsiTheme="minorEastAsia"/>
                <w:sz w:val="18"/>
                <w:szCs w:val="18"/>
              </w:rPr>
            </w:pPr>
            <w:r w:rsidRPr="008E06A9">
              <w:rPr>
                <w:rFonts w:asciiTheme="minorEastAsia" w:hAnsiTheme="minorEastAsia" w:hint="eastAsia"/>
                <w:sz w:val="18"/>
                <w:szCs w:val="18"/>
              </w:rPr>
              <w:t>津波情報伝達施設（スピーカー）の整備完了（67基）。</w:t>
            </w:r>
          </w:p>
          <w:p w14:paraId="5CB82503" w14:textId="4D766493" w:rsidR="00B376F4" w:rsidRPr="008E06A9" w:rsidRDefault="00807A1A" w:rsidP="00B376F4">
            <w:pPr>
              <w:pStyle w:val="ac"/>
              <w:numPr>
                <w:ilvl w:val="0"/>
                <w:numId w:val="10"/>
              </w:numPr>
              <w:spacing w:line="200" w:lineRule="exact"/>
              <w:ind w:leftChars="0" w:left="238" w:hanging="147"/>
              <w:jc w:val="left"/>
              <w:rPr>
                <w:rFonts w:asciiTheme="minorEastAsia" w:hAnsiTheme="minorEastAsia"/>
                <w:sz w:val="18"/>
                <w:szCs w:val="17"/>
              </w:rPr>
            </w:pPr>
            <w:r w:rsidRPr="008E06A9">
              <w:rPr>
                <w:rFonts w:asciiTheme="minorEastAsia" w:hAnsiTheme="minorEastAsia" w:hint="eastAsia"/>
                <w:sz w:val="18"/>
                <w:szCs w:val="18"/>
              </w:rPr>
              <w:t>津波情報の伝達が確実・迅速に行われるよう、定期点検などにより適切な運用を実施。</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70DE60" w14:textId="77777777" w:rsidR="00B376F4" w:rsidRPr="008E06A9" w:rsidRDefault="00B376F4" w:rsidP="00B376F4">
            <w:pPr>
              <w:pStyle w:val="ac"/>
              <w:numPr>
                <w:ilvl w:val="0"/>
                <w:numId w:val="10"/>
              </w:numPr>
              <w:spacing w:line="200" w:lineRule="exact"/>
              <w:ind w:leftChars="0" w:left="238" w:hanging="147"/>
              <w:jc w:val="left"/>
              <w:rPr>
                <w:rFonts w:asciiTheme="minorEastAsia" w:hAnsiTheme="minorEastAsia"/>
                <w:sz w:val="18"/>
                <w:szCs w:val="16"/>
              </w:rPr>
            </w:pPr>
            <w:r w:rsidRPr="008E06A9">
              <w:rPr>
                <w:rFonts w:asciiTheme="minorEastAsia" w:hAnsiTheme="minorEastAsia" w:hint="eastAsia"/>
                <w:sz w:val="18"/>
                <w:szCs w:val="18"/>
              </w:rPr>
              <w:t>適切な維持管理と運用を行っていく。</w:t>
            </w:r>
          </w:p>
        </w:tc>
      </w:tr>
    </w:tbl>
    <w:p w14:paraId="22F5499D" w14:textId="3AC98C9C" w:rsidR="008E06A9" w:rsidRDefault="008E06A9" w:rsidP="00B376F4">
      <w:pPr>
        <w:widowControl/>
        <w:spacing w:line="200" w:lineRule="exact"/>
        <w:jc w:val="left"/>
        <w:rPr>
          <w:rFonts w:ascii="ＭＳ ゴシック" w:eastAsia="ＭＳ ゴシック" w:hAnsi="ＭＳ ゴシック"/>
          <w:b/>
          <w:sz w:val="24"/>
          <w:szCs w:val="24"/>
        </w:rPr>
      </w:pPr>
    </w:p>
    <w:p w14:paraId="6123FED5" w14:textId="77777777" w:rsidR="008E06A9" w:rsidRDefault="008E06A9">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5526564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2B6874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715D252" w14:textId="77777777" w:rsidR="00B376F4" w:rsidRPr="008E06A9" w:rsidRDefault="00B376F4" w:rsidP="00C20D41">
            <w:pPr>
              <w:spacing w:line="200" w:lineRule="exact"/>
              <w:jc w:val="center"/>
              <w:rPr>
                <w:rFonts w:ascii="ＭＳ ゴシック" w:eastAsia="ＭＳ ゴシック" w:hAnsi="ＭＳ ゴシック"/>
                <w:b/>
                <w:bCs/>
                <w:sz w:val="18"/>
                <w:szCs w:val="18"/>
              </w:rPr>
            </w:pPr>
            <w:r w:rsidRPr="008E06A9">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3255CD" w14:textId="77777777" w:rsidR="00B376F4" w:rsidRPr="008E06A9" w:rsidRDefault="00B376F4" w:rsidP="00C20D41">
            <w:pPr>
              <w:spacing w:line="200" w:lineRule="exact"/>
              <w:jc w:val="center"/>
              <w:rPr>
                <w:rFonts w:ascii="ＭＳ ゴシック" w:eastAsia="ＭＳ ゴシック" w:hAnsi="ＭＳ ゴシック"/>
                <w:b/>
                <w:bCs/>
                <w:sz w:val="22"/>
                <w:szCs w:val="18"/>
              </w:rPr>
            </w:pPr>
            <w:r w:rsidRPr="008E06A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5127449" w14:textId="77777777" w:rsidR="00B376F4" w:rsidRPr="008E06A9" w:rsidRDefault="00B376F4" w:rsidP="00C20D41">
            <w:pPr>
              <w:spacing w:line="200" w:lineRule="exact"/>
              <w:jc w:val="center"/>
              <w:rPr>
                <w:rFonts w:ascii="ＭＳ ゴシック" w:eastAsia="ＭＳ ゴシック" w:hAnsi="ＭＳ ゴシック"/>
                <w:b/>
                <w:bCs/>
                <w:sz w:val="22"/>
                <w:szCs w:val="18"/>
              </w:rPr>
            </w:pPr>
            <w:r w:rsidRPr="008E06A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003F40E" w14:textId="77777777" w:rsidR="00B376F4" w:rsidRPr="008E06A9" w:rsidRDefault="00B376F4" w:rsidP="00C20D41">
            <w:pPr>
              <w:spacing w:line="200" w:lineRule="exact"/>
              <w:jc w:val="center"/>
              <w:rPr>
                <w:rFonts w:ascii="ＭＳ ゴシック" w:eastAsia="ＭＳ ゴシック" w:hAnsi="ＭＳ ゴシック"/>
                <w:b/>
                <w:bCs/>
                <w:sz w:val="22"/>
                <w:szCs w:val="18"/>
              </w:rPr>
            </w:pPr>
            <w:r w:rsidRPr="008E06A9">
              <w:rPr>
                <w:rFonts w:ascii="ＭＳ ゴシック" w:eastAsia="ＭＳ ゴシック" w:hAnsi="ＭＳ ゴシック" w:hint="eastAsia"/>
                <w:b/>
                <w:bCs/>
                <w:sz w:val="22"/>
                <w:szCs w:val="18"/>
              </w:rPr>
              <w:t>担当部局</w:t>
            </w:r>
          </w:p>
        </w:tc>
      </w:tr>
      <w:tr w:rsidR="00B376F4" w:rsidRPr="00C11D3A" w14:paraId="31AF7AE3" w14:textId="77777777" w:rsidTr="00C20D41">
        <w:trPr>
          <w:trHeight w:val="107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F700ECD" w14:textId="5D06FFB5" w:rsidR="00B376F4" w:rsidRPr="008E06A9" w:rsidRDefault="00807A1A" w:rsidP="00C20D41">
            <w:pPr>
              <w:spacing w:line="200" w:lineRule="exact"/>
              <w:jc w:val="center"/>
              <w:rPr>
                <w:rFonts w:ascii="ＭＳ ゴシック" w:eastAsia="ＭＳ ゴシック" w:hAnsi="ＭＳ ゴシック"/>
                <w:b/>
                <w:sz w:val="18"/>
                <w:szCs w:val="18"/>
              </w:rPr>
            </w:pPr>
            <w:r w:rsidRPr="008E06A9">
              <w:rPr>
                <w:rFonts w:ascii="ＭＳ ゴシック" w:eastAsia="ＭＳ ゴシック" w:hAnsi="ＭＳ ゴシック" w:hint="eastAsia"/>
                <w:b/>
                <w:sz w:val="18"/>
                <w:szCs w:val="18"/>
              </w:rPr>
              <w:t>34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8F492CF" w14:textId="77777777"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hint="eastAsia"/>
                <w:b/>
                <w:bCs/>
                <w:sz w:val="18"/>
                <w:szCs w:val="19"/>
              </w:rPr>
              <w:t>大阪880万人訓練</w:t>
            </w:r>
          </w:p>
          <w:p w14:paraId="69B0DBD9" w14:textId="77777777"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hint="eastAsia"/>
                <w:b/>
                <w:bCs/>
                <w:sz w:val="18"/>
                <w:szCs w:val="19"/>
              </w:rPr>
              <w:t>の充実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0EF0D11" w14:textId="29171907" w:rsidR="00B376F4" w:rsidRPr="008E06A9"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r w:rsidRPr="008E06A9">
              <w:rPr>
                <w:rFonts w:ascii="ＭＳ 明朝" w:eastAsia="ＭＳ 明朝" w:hAnsi="ＭＳ 明朝" w:hint="eastAsia"/>
                <w:sz w:val="18"/>
                <w:szCs w:val="18"/>
              </w:rPr>
              <w:t>地震発生時に、府民等が津波を含め、さまざまな自然災害から迅速に「逃げる」ことで命を守ることができるよう、「大阪880万人訓練（災害伝達訓練）」の実施とその検証を毎年行い、検証結果を踏まえて、訓練のさらなる充実を図り、</w:t>
            </w:r>
            <w:r w:rsidR="00807A1A" w:rsidRPr="008E06A9">
              <w:rPr>
                <w:rFonts w:ascii="ＭＳ 明朝" w:eastAsia="ＭＳ 明朝" w:hAnsi="ＭＳ 明朝" w:hint="eastAsia"/>
                <w:sz w:val="18"/>
                <w:szCs w:val="18"/>
              </w:rPr>
              <w:t>一人でも多く参加してもらえるように取り組</w:t>
            </w:r>
            <w:r w:rsidR="00C718AB" w:rsidRPr="008E06A9">
              <w:rPr>
                <w:rFonts w:ascii="ＭＳ 明朝" w:eastAsia="ＭＳ 明朝" w:hAnsi="ＭＳ 明朝" w:hint="eastAsia"/>
                <w:sz w:val="18"/>
                <w:szCs w:val="18"/>
              </w:rPr>
              <w:t>み</w:t>
            </w:r>
            <w:r w:rsidR="00807A1A" w:rsidRPr="008E06A9">
              <w:rPr>
                <w:rFonts w:ascii="ＭＳ 明朝" w:eastAsia="ＭＳ 明朝" w:hAnsi="ＭＳ 明朝" w:hint="eastAsia"/>
                <w:sz w:val="18"/>
                <w:szCs w:val="18"/>
              </w:rPr>
              <w:t>、</w:t>
            </w:r>
            <w:r w:rsidRPr="008E06A9">
              <w:rPr>
                <w:rFonts w:ascii="ＭＳ 明朝" w:eastAsia="ＭＳ 明朝" w:hAnsi="ＭＳ 明朝" w:hint="eastAsia"/>
                <w:sz w:val="18"/>
                <w:szCs w:val="18"/>
              </w:rPr>
              <w:t>的確な避難行動につなげる。</w:t>
            </w:r>
          </w:p>
          <w:p w14:paraId="2DD51AF8" w14:textId="77777777" w:rsidR="00B376F4" w:rsidRPr="008E06A9"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p>
          <w:p w14:paraId="6378751B" w14:textId="7CEB48DA" w:rsidR="00B376F4" w:rsidRPr="008E06A9" w:rsidRDefault="00B376F4" w:rsidP="00807A1A">
            <w:pPr>
              <w:spacing w:line="200" w:lineRule="exact"/>
              <w:jc w:val="left"/>
              <w:rPr>
                <w:rFonts w:asciiTheme="majorEastAsia" w:eastAsiaTheme="majorEastAsia" w:hAnsiTheme="majorEastAsia"/>
                <w:b/>
                <w:bCs/>
                <w:sz w:val="18"/>
                <w:szCs w:val="18"/>
              </w:rPr>
            </w:pPr>
            <w:r w:rsidRPr="008E06A9">
              <w:rPr>
                <w:rFonts w:asciiTheme="majorEastAsia" w:eastAsiaTheme="majorEastAsia" w:hAnsiTheme="majorEastAsia" w:hint="eastAsia"/>
                <w:b/>
                <w:sz w:val="18"/>
                <w:szCs w:val="18"/>
              </w:rPr>
              <w:t>○</w:t>
            </w:r>
            <w:r w:rsidR="00807A1A" w:rsidRPr="008E06A9">
              <w:rPr>
                <w:rFonts w:asciiTheme="majorEastAsia" w:eastAsiaTheme="majorEastAsia" w:hAnsiTheme="majorEastAsia" w:hint="eastAsia"/>
                <w:b/>
                <w:bCs/>
                <w:sz w:val="18"/>
                <w:szCs w:val="18"/>
              </w:rPr>
              <w:t>大阪府北部地震（</w:t>
            </w:r>
            <w:r w:rsidR="007E5EFC" w:rsidRPr="008E06A9">
              <w:rPr>
                <w:rFonts w:asciiTheme="majorEastAsia" w:eastAsiaTheme="majorEastAsia" w:hAnsiTheme="majorEastAsia" w:hint="eastAsia"/>
                <w:b/>
                <w:bCs/>
                <w:sz w:val="18"/>
                <w:szCs w:val="18"/>
              </w:rPr>
              <w:t>Ｈ</w:t>
            </w:r>
            <w:r w:rsidR="00807A1A" w:rsidRPr="008E06A9">
              <w:rPr>
                <w:rFonts w:asciiTheme="majorEastAsia" w:eastAsiaTheme="majorEastAsia" w:hAnsiTheme="majorEastAsia" w:hint="eastAsia"/>
                <w:b/>
                <w:bCs/>
                <w:sz w:val="18"/>
                <w:szCs w:val="18"/>
              </w:rPr>
              <w:t>30）や能登半島地震（</w:t>
            </w:r>
            <w:r w:rsidR="00E61B4A" w:rsidRPr="008E06A9">
              <w:rPr>
                <w:rFonts w:asciiTheme="majorEastAsia" w:eastAsiaTheme="majorEastAsia" w:hAnsiTheme="majorEastAsia" w:hint="eastAsia"/>
                <w:b/>
                <w:bCs/>
                <w:sz w:val="18"/>
                <w:szCs w:val="18"/>
              </w:rPr>
              <w:t>Ｒ６</w:t>
            </w:r>
            <w:r w:rsidR="00807A1A" w:rsidRPr="008E06A9">
              <w:rPr>
                <w:rFonts w:asciiTheme="majorEastAsia" w:eastAsiaTheme="majorEastAsia" w:hAnsiTheme="majorEastAsia" w:hint="eastAsia"/>
                <w:b/>
                <w:bCs/>
                <w:sz w:val="18"/>
                <w:szCs w:val="18"/>
              </w:rPr>
              <w:t>）など度重なる災害の課題・教訓・対応など</w:t>
            </w:r>
          </w:p>
          <w:p w14:paraId="1F3184EC" w14:textId="273793CC" w:rsidR="00B376F4" w:rsidRPr="008E06A9" w:rsidRDefault="00807A1A"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大阪府北部</w:t>
            </w:r>
            <w:r w:rsidR="00B376F4" w:rsidRPr="008E06A9">
              <w:rPr>
                <w:rFonts w:asciiTheme="minorEastAsia" w:hAnsiTheme="minorEastAsia" w:hint="eastAsia"/>
                <w:sz w:val="18"/>
                <w:szCs w:val="18"/>
              </w:rPr>
              <w:t>地震は、通勤・通学時間帯の発災であり、各企業の従業員への対応もまちまちであった。</w:t>
            </w:r>
          </w:p>
          <w:p w14:paraId="49C50BBB" w14:textId="5EF66675" w:rsidR="00B376F4" w:rsidRPr="008E06A9" w:rsidRDefault="00807A1A"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また、</w:t>
            </w:r>
            <w:r w:rsidR="00B376F4" w:rsidRPr="008E06A9">
              <w:rPr>
                <w:rFonts w:asciiTheme="minorEastAsia" w:hAnsiTheme="minorEastAsia" w:hint="eastAsia"/>
                <w:sz w:val="18"/>
                <w:szCs w:val="18"/>
              </w:rPr>
              <w:t>鉄道事業者等からの利用者視点での情報発信が不十分であったため、ターミナル駅等で混乱が生じる等の課題が見受けられた。</w:t>
            </w:r>
          </w:p>
          <w:p w14:paraId="275FCF0A" w14:textId="6FB285C8" w:rsidR="00B376F4" w:rsidRPr="008E06A9" w:rsidRDefault="00807A1A"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能登半島地震や令和６年８月には南海トラフ地震臨時情報が初めて発表されるなど、新たな課題に対応する必要がある。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589C74C" w14:textId="2EC32A3D" w:rsidR="00B376F4" w:rsidRPr="008E06A9" w:rsidRDefault="00B376F4" w:rsidP="00807A1A">
            <w:pPr>
              <w:spacing w:line="200" w:lineRule="exact"/>
              <w:jc w:val="center"/>
              <w:rPr>
                <w:rFonts w:ascii="ＭＳ 明朝" w:eastAsia="ＭＳ 明朝" w:hAnsi="ＭＳ 明朝"/>
                <w:sz w:val="16"/>
                <w:szCs w:val="17"/>
              </w:rPr>
            </w:pPr>
            <w:r w:rsidRPr="008E06A9">
              <w:rPr>
                <w:rFonts w:ascii="ＭＳ 明朝" w:eastAsia="ＭＳ 明朝" w:hAnsi="ＭＳ 明朝" w:hint="eastAsia"/>
                <w:sz w:val="18"/>
                <w:szCs w:val="17"/>
              </w:rPr>
              <w:t>危機管理室</w:t>
            </w:r>
          </w:p>
        </w:tc>
      </w:tr>
      <w:tr w:rsidR="00B376F4" w:rsidRPr="00C11D3A" w14:paraId="05EE6D8F"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40A2CDC" w14:textId="77777777" w:rsidR="00B376F4" w:rsidRPr="008E06A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0567B7F6" w14:textId="77777777"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Theme="majorEastAsia" w:eastAsiaTheme="majorEastAsia" w:hAnsiTheme="majorEastAsia" w:cs="Meiryo UI" w:hint="eastAsia"/>
                <w:b/>
                <w:bCs/>
                <w:sz w:val="18"/>
                <w:szCs w:val="18"/>
                <w:shd w:val="clear" w:color="auto" w:fill="7F7F7F" w:themeFill="text1" w:themeFillTint="80"/>
              </w:rPr>
              <w:t>重点アクションNo</w:t>
            </w:r>
            <w:r w:rsidRPr="008E06A9">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7090924" w14:textId="77777777" w:rsidR="00B376F4" w:rsidRPr="008E06A9"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0B0B3CC" w14:textId="77777777" w:rsidR="00B376F4" w:rsidRPr="008E06A9" w:rsidRDefault="00B376F4" w:rsidP="00C20D41">
            <w:pPr>
              <w:spacing w:line="200" w:lineRule="exact"/>
              <w:jc w:val="center"/>
              <w:rPr>
                <w:rFonts w:ascii="ＭＳ 明朝" w:eastAsia="ＭＳ 明朝" w:hAnsi="ＭＳ 明朝"/>
                <w:sz w:val="18"/>
                <w:szCs w:val="17"/>
              </w:rPr>
            </w:pPr>
          </w:p>
        </w:tc>
      </w:tr>
      <w:tr w:rsidR="00B376F4" w:rsidRPr="00C11D3A" w14:paraId="6EEE02C7" w14:textId="77777777" w:rsidTr="00C30C0F">
        <w:trPr>
          <w:trHeight w:val="1385"/>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6EDAF43" w14:textId="77777777" w:rsidR="00B376F4" w:rsidRPr="008E06A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7696C8B" w14:textId="156A6F88" w:rsidR="00B376F4" w:rsidRPr="008E06A9" w:rsidRDefault="003811C5" w:rsidP="00C30C0F">
            <w:pPr>
              <w:spacing w:line="24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b/>
                <w:bCs/>
                <w:sz w:val="18"/>
                <w:szCs w:val="19"/>
              </w:rPr>
              <w:t>17</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275C3BF" w14:textId="77777777" w:rsidR="00B376F4" w:rsidRPr="008E06A9"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AE35985" w14:textId="77777777" w:rsidR="00B376F4" w:rsidRPr="008E06A9" w:rsidRDefault="00B376F4" w:rsidP="00C20D41">
            <w:pPr>
              <w:spacing w:line="200" w:lineRule="exact"/>
              <w:jc w:val="center"/>
              <w:rPr>
                <w:rFonts w:ascii="ＭＳ 明朝" w:eastAsia="ＭＳ 明朝" w:hAnsi="ＭＳ 明朝"/>
                <w:sz w:val="18"/>
                <w:szCs w:val="17"/>
              </w:rPr>
            </w:pPr>
          </w:p>
        </w:tc>
      </w:tr>
      <w:tr w:rsidR="003E519D" w:rsidRPr="00C11D3A" w14:paraId="66AA85B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BED86BA" w14:textId="595F1804" w:rsidR="003E519D" w:rsidRPr="008E06A9" w:rsidRDefault="007E5EFC" w:rsidP="003E519D">
            <w:pPr>
              <w:spacing w:line="200" w:lineRule="exact"/>
              <w:jc w:val="center"/>
              <w:rPr>
                <w:rFonts w:ascii="ＭＳ ゴシック" w:eastAsia="ＭＳ ゴシック" w:hAnsi="ＭＳ ゴシック"/>
                <w:b/>
                <w:bCs/>
                <w:sz w:val="22"/>
                <w:szCs w:val="17"/>
              </w:rPr>
            </w:pPr>
            <w:r w:rsidRPr="008E06A9">
              <w:rPr>
                <w:rFonts w:ascii="ＭＳ ゴシック" w:eastAsia="ＭＳ ゴシック" w:hAnsi="ＭＳ ゴシック" w:hint="eastAsia"/>
                <w:b/>
                <w:bCs/>
                <w:sz w:val="22"/>
                <w:szCs w:val="17"/>
              </w:rPr>
              <w:t>10年間（Ｈ27～Ｒ６）</w:t>
            </w:r>
            <w:r w:rsidR="003E519D" w:rsidRPr="008E06A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565FEB" w14:textId="6335F666" w:rsidR="003E519D" w:rsidRPr="008E06A9" w:rsidRDefault="003E519D" w:rsidP="003E519D">
            <w:pPr>
              <w:spacing w:line="200" w:lineRule="exact"/>
              <w:jc w:val="center"/>
              <w:rPr>
                <w:rFonts w:ascii="ＭＳ ゴシック" w:eastAsia="ＭＳ ゴシック" w:hAnsi="ＭＳ ゴシック"/>
                <w:b/>
                <w:bCs/>
                <w:sz w:val="22"/>
                <w:szCs w:val="17"/>
              </w:rPr>
            </w:pPr>
            <w:r w:rsidRPr="008E06A9">
              <w:rPr>
                <w:rFonts w:ascii="ＭＳ ゴシック" w:eastAsia="ＭＳ ゴシック" w:hAnsi="ＭＳ ゴシック" w:hint="eastAsia"/>
                <w:b/>
                <w:bCs/>
                <w:sz w:val="22"/>
                <w:szCs w:val="17"/>
              </w:rPr>
              <w:t>令和７～８年度</w:t>
            </w:r>
            <w:r w:rsidR="006E16D8" w:rsidRPr="008E06A9">
              <w:rPr>
                <w:rFonts w:ascii="ＭＳ ゴシック" w:eastAsia="ＭＳ ゴシック" w:hAnsi="ＭＳ ゴシック" w:hint="eastAsia"/>
                <w:b/>
                <w:bCs/>
                <w:sz w:val="22"/>
                <w:szCs w:val="17"/>
              </w:rPr>
              <w:t>の取組</w:t>
            </w:r>
          </w:p>
        </w:tc>
      </w:tr>
      <w:tr w:rsidR="00B376F4" w:rsidRPr="00C11D3A" w14:paraId="646052EC" w14:textId="77777777" w:rsidTr="008E06A9">
        <w:trPr>
          <w:trHeight w:val="4720"/>
        </w:trPr>
        <w:tc>
          <w:tcPr>
            <w:tcW w:w="4747" w:type="dxa"/>
            <w:gridSpan w:val="3"/>
            <w:tcBorders>
              <w:left w:val="single" w:sz="4" w:space="0" w:color="auto"/>
              <w:bottom w:val="single" w:sz="4" w:space="0" w:color="auto"/>
              <w:right w:val="single" w:sz="4" w:space="0" w:color="auto"/>
            </w:tcBorders>
            <w:hideMark/>
          </w:tcPr>
          <w:p w14:paraId="36D9E640" w14:textId="24768307" w:rsidR="00B376F4" w:rsidRPr="008E06A9"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毎年</w:t>
            </w:r>
            <w:r w:rsidR="00807A1A" w:rsidRPr="008E06A9">
              <w:rPr>
                <w:rFonts w:asciiTheme="minorEastAsia" w:hAnsiTheme="minorEastAsia" w:hint="eastAsia"/>
                <w:sz w:val="18"/>
                <w:szCs w:val="18"/>
              </w:rPr>
              <w:t>８月30日から９月５日までの防災週間</w:t>
            </w:r>
            <w:r w:rsidRPr="008E06A9">
              <w:rPr>
                <w:rFonts w:asciiTheme="minorEastAsia" w:hAnsiTheme="minorEastAsia" w:hint="eastAsia"/>
                <w:sz w:val="18"/>
                <w:szCs w:val="18"/>
              </w:rPr>
              <w:t>に大阪880万人訓練を実施し、「おおさかＱネット」を通じ</w:t>
            </w:r>
            <w:r w:rsidR="00807A1A" w:rsidRPr="008E06A9">
              <w:rPr>
                <w:rFonts w:asciiTheme="minorEastAsia" w:hAnsiTheme="minorEastAsia" w:hint="eastAsia"/>
                <w:sz w:val="18"/>
                <w:szCs w:val="18"/>
              </w:rPr>
              <w:t>た</w:t>
            </w:r>
            <w:r w:rsidRPr="008E06A9">
              <w:rPr>
                <w:rFonts w:asciiTheme="minorEastAsia" w:hAnsiTheme="minorEastAsia" w:hint="eastAsia"/>
                <w:sz w:val="18"/>
                <w:szCs w:val="18"/>
              </w:rPr>
              <w:t>府民</w:t>
            </w:r>
            <w:r w:rsidR="00807A1A" w:rsidRPr="008E06A9">
              <w:rPr>
                <w:rFonts w:asciiTheme="minorEastAsia" w:hAnsiTheme="minorEastAsia" w:hint="eastAsia"/>
                <w:sz w:val="18"/>
                <w:szCs w:val="18"/>
              </w:rPr>
              <w:t>への</w:t>
            </w:r>
            <w:r w:rsidRPr="008E06A9">
              <w:rPr>
                <w:rFonts w:asciiTheme="minorEastAsia" w:hAnsiTheme="minorEastAsia" w:hint="eastAsia"/>
                <w:sz w:val="18"/>
                <w:szCs w:val="18"/>
              </w:rPr>
              <w:t>アンケート調査を</w:t>
            </w:r>
            <w:r w:rsidR="00807A1A" w:rsidRPr="008E06A9">
              <w:rPr>
                <w:rFonts w:asciiTheme="minorEastAsia" w:hAnsiTheme="minorEastAsia" w:hint="eastAsia"/>
                <w:sz w:val="18"/>
                <w:szCs w:val="18"/>
              </w:rPr>
              <w:t>基に</w:t>
            </w:r>
            <w:r w:rsidRPr="008E06A9">
              <w:rPr>
                <w:rFonts w:asciiTheme="minorEastAsia" w:hAnsiTheme="minorEastAsia" w:hint="eastAsia"/>
                <w:sz w:val="18"/>
                <w:szCs w:val="18"/>
              </w:rPr>
              <w:t>訓練検証を行い、翌年の訓練に反映した。</w:t>
            </w:r>
          </w:p>
          <w:p w14:paraId="61E97BD2" w14:textId="77777777" w:rsidR="00B376F4" w:rsidRPr="008E06A9"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7"/>
              </w:rPr>
            </w:pPr>
            <w:r w:rsidRPr="008E06A9">
              <w:rPr>
                <w:rFonts w:asciiTheme="minorEastAsia" w:hAnsiTheme="minorEastAsia" w:hint="eastAsia"/>
                <w:sz w:val="18"/>
                <w:szCs w:val="18"/>
              </w:rPr>
              <w:t>訓練実施にあたり</w:t>
            </w:r>
            <w:r w:rsidR="00D9304D" w:rsidRPr="008E06A9">
              <w:rPr>
                <w:rFonts w:asciiTheme="minorEastAsia" w:hAnsiTheme="minorEastAsia" w:hint="eastAsia"/>
                <w:sz w:val="18"/>
                <w:szCs w:val="18"/>
              </w:rPr>
              <w:t>庁内各部局や府内</w:t>
            </w:r>
            <w:r w:rsidRPr="008E06A9">
              <w:rPr>
                <w:rFonts w:asciiTheme="minorEastAsia" w:hAnsiTheme="minorEastAsia" w:hint="eastAsia"/>
                <w:sz w:val="18"/>
                <w:szCs w:val="18"/>
              </w:rPr>
              <w:t>市町</w:t>
            </w:r>
            <w:r w:rsidR="00D9304D" w:rsidRPr="008E06A9">
              <w:rPr>
                <w:rFonts w:asciiTheme="minorEastAsia" w:hAnsiTheme="minorEastAsia" w:hint="eastAsia"/>
                <w:sz w:val="18"/>
                <w:szCs w:val="18"/>
              </w:rPr>
              <w:t>村を始め、</w:t>
            </w:r>
            <w:r w:rsidRPr="008E06A9">
              <w:rPr>
                <w:rFonts w:asciiTheme="minorEastAsia" w:hAnsiTheme="minorEastAsia" w:hint="eastAsia"/>
                <w:sz w:val="18"/>
                <w:szCs w:val="18"/>
              </w:rPr>
              <w:t>企業等に対し</w:t>
            </w:r>
            <w:r w:rsidR="00D9304D" w:rsidRPr="008E06A9">
              <w:rPr>
                <w:rFonts w:asciiTheme="minorEastAsia" w:hAnsiTheme="minorEastAsia" w:hint="eastAsia"/>
                <w:sz w:val="18"/>
                <w:szCs w:val="18"/>
              </w:rPr>
              <w:t>て</w:t>
            </w:r>
            <w:r w:rsidRPr="008E06A9">
              <w:rPr>
                <w:rFonts w:asciiTheme="minorEastAsia" w:hAnsiTheme="minorEastAsia" w:hint="eastAsia"/>
                <w:sz w:val="18"/>
                <w:szCs w:val="18"/>
              </w:rPr>
              <w:t>連携訓練への参加を呼びかけ訓練を実施した。</w:t>
            </w:r>
          </w:p>
          <w:p w14:paraId="6062F45F" w14:textId="3AE8C5B5" w:rsidR="00D9304D" w:rsidRPr="008E06A9" w:rsidRDefault="00D9304D" w:rsidP="00B376F4">
            <w:pPr>
              <w:pStyle w:val="ac"/>
              <w:numPr>
                <w:ilvl w:val="0"/>
                <w:numId w:val="10"/>
              </w:numPr>
              <w:spacing w:line="200" w:lineRule="exact"/>
              <w:ind w:leftChars="0" w:left="244" w:hanging="154"/>
              <w:jc w:val="left"/>
              <w:rPr>
                <w:rFonts w:ascii="ＭＳ 明朝" w:eastAsia="ＭＳ 明朝" w:hAnsi="ＭＳ 明朝"/>
                <w:sz w:val="18"/>
                <w:szCs w:val="17"/>
              </w:rPr>
            </w:pPr>
            <w:r w:rsidRPr="008E06A9">
              <w:rPr>
                <w:rFonts w:ascii="ＭＳ 明朝" w:eastAsia="ＭＳ 明朝" w:hAnsi="ＭＳ 明朝" w:hint="eastAsia"/>
                <w:sz w:val="18"/>
                <w:szCs w:val="17"/>
              </w:rPr>
              <w:t>府公式SNSやデジタルサイネージ等を活用して訓練の周知・広報を行い、府民への訓練参加を促した。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F45D985" w14:textId="2C97F0BD" w:rsidR="00B376F4" w:rsidRPr="008E06A9"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自らの身を守る行動を反射的かつ確実に行えるよう訓練内容の検証を行いながら、訓練を繰り返し実施する。</w:t>
            </w:r>
          </w:p>
          <w:p w14:paraId="5BFB50E2" w14:textId="535AE037" w:rsidR="00D9304D" w:rsidRPr="008E06A9" w:rsidRDefault="00D9304D"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災害時における共助の重要性について理解を促進させる。</w:t>
            </w:r>
          </w:p>
          <w:p w14:paraId="45B6AA91" w14:textId="77777777" w:rsidR="00B376F4" w:rsidRPr="008E06A9"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地域や企業などでの取り組みが広がるように努める。</w:t>
            </w:r>
          </w:p>
          <w:p w14:paraId="0BBA620F" w14:textId="77777777" w:rsidR="00B376F4" w:rsidRPr="008E06A9"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連動訓練を積極的に発信する。</w:t>
            </w:r>
          </w:p>
          <w:p w14:paraId="085083B6" w14:textId="77777777" w:rsidR="00B376F4" w:rsidRPr="008E06A9" w:rsidRDefault="00B376F4" w:rsidP="00C20D41">
            <w:pPr>
              <w:pStyle w:val="ac"/>
              <w:spacing w:line="200" w:lineRule="exact"/>
              <w:ind w:leftChars="0" w:left="510"/>
              <w:rPr>
                <w:rFonts w:asciiTheme="majorEastAsia" w:eastAsiaTheme="majorEastAsia" w:hAnsiTheme="majorEastAsia"/>
                <w:sz w:val="18"/>
                <w:szCs w:val="16"/>
              </w:rPr>
            </w:pPr>
          </w:p>
          <w:p w14:paraId="13D9A1AE" w14:textId="31A3415C" w:rsidR="00B376F4" w:rsidRPr="008E06A9" w:rsidRDefault="00DE383D" w:rsidP="00C20D41">
            <w:pPr>
              <w:spacing w:line="200" w:lineRule="exact"/>
              <w:rPr>
                <w:rFonts w:asciiTheme="majorEastAsia" w:eastAsiaTheme="majorEastAsia" w:hAnsiTheme="majorEastAsia"/>
                <w:b/>
                <w:sz w:val="18"/>
                <w:szCs w:val="16"/>
              </w:rPr>
            </w:pPr>
            <w:r w:rsidRPr="008E06A9">
              <w:rPr>
                <w:rFonts w:asciiTheme="majorEastAsia" w:eastAsiaTheme="majorEastAsia" w:hAnsiTheme="majorEastAsia" w:hint="eastAsia"/>
                <w:b/>
                <w:sz w:val="18"/>
                <w:szCs w:val="16"/>
              </w:rPr>
              <w:t>○課題・教訓・対応などを踏まえた取組</w:t>
            </w:r>
          </w:p>
          <w:p w14:paraId="1F1C4B68" w14:textId="1A997493" w:rsidR="00B376F4" w:rsidRPr="008E06A9" w:rsidRDefault="00D9304D"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訓練好事例集を活用して府民に対する</w:t>
            </w:r>
            <w:r w:rsidR="008E06A9" w:rsidRPr="008E06A9">
              <w:rPr>
                <w:rFonts w:asciiTheme="minorEastAsia" w:hAnsiTheme="minorEastAsia" w:hint="eastAsia"/>
                <w:sz w:val="18"/>
                <w:szCs w:val="18"/>
              </w:rPr>
              <w:t>平時</w:t>
            </w:r>
            <w:r w:rsidRPr="008E06A9">
              <w:rPr>
                <w:rFonts w:asciiTheme="minorEastAsia" w:hAnsiTheme="minorEastAsia" w:hint="eastAsia"/>
                <w:sz w:val="18"/>
                <w:szCs w:val="18"/>
              </w:rPr>
              <w:t>からの備えや身を守る行動についての理解の促進を図る。</w:t>
            </w:r>
          </w:p>
          <w:p w14:paraId="1B859B4B" w14:textId="564BCF1D" w:rsidR="00B376F4" w:rsidRPr="008E06A9"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災害時に適切な避難行動を支援する</w:t>
            </w:r>
            <w:r w:rsidR="00D9304D" w:rsidRPr="008E06A9">
              <w:rPr>
                <w:rFonts w:asciiTheme="minorEastAsia" w:hAnsiTheme="minorEastAsia" w:hint="eastAsia"/>
                <w:sz w:val="18"/>
                <w:szCs w:val="18"/>
              </w:rPr>
              <w:t>大阪</w:t>
            </w:r>
            <w:r w:rsidRPr="008E06A9">
              <w:rPr>
                <w:rFonts w:asciiTheme="minorEastAsia" w:hAnsiTheme="minorEastAsia" w:hint="eastAsia"/>
                <w:sz w:val="18"/>
                <w:szCs w:val="18"/>
              </w:rPr>
              <w:t>防災アプリを活用した訓練の実施</w:t>
            </w:r>
            <w:r w:rsidR="00D9304D" w:rsidRPr="008E06A9">
              <w:rPr>
                <w:rFonts w:asciiTheme="minorEastAsia" w:hAnsiTheme="minorEastAsia" w:hint="eastAsia"/>
                <w:sz w:val="18"/>
                <w:szCs w:val="18"/>
              </w:rPr>
              <w:t>することで、府民への新たな防災情報伝達ツールとしての定着化を図る。</w:t>
            </w:r>
          </w:p>
          <w:p w14:paraId="35555DE2" w14:textId="13D8FDDC" w:rsidR="00D9304D" w:rsidRPr="008E06A9" w:rsidRDefault="00D9304D"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訓練参加登録を行った団体に対し参加認定証を進呈することで、府民の参加促進を図る。</w:t>
            </w:r>
          </w:p>
          <w:p w14:paraId="068F9D18" w14:textId="2F1E28FE" w:rsidR="00D9304D" w:rsidRPr="008E06A9" w:rsidRDefault="00D9304D"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訓練に参加した各団体の取組内容をホームページで紹介することで防災の輪を広げていく。</w:t>
            </w:r>
          </w:p>
          <w:p w14:paraId="33176B85" w14:textId="2A8A1266" w:rsidR="00D9304D" w:rsidRPr="008E06A9" w:rsidRDefault="00D9304D" w:rsidP="00B376F4">
            <w:pPr>
              <w:pStyle w:val="ac"/>
              <w:numPr>
                <w:ilvl w:val="0"/>
                <w:numId w:val="10"/>
              </w:numPr>
              <w:spacing w:line="200" w:lineRule="exact"/>
              <w:ind w:leftChars="0" w:left="244" w:hanging="154"/>
              <w:jc w:val="left"/>
              <w:rPr>
                <w:rFonts w:asciiTheme="minorEastAsia" w:hAnsiTheme="minorEastAsia"/>
                <w:sz w:val="18"/>
                <w:szCs w:val="18"/>
              </w:rPr>
            </w:pPr>
            <w:r w:rsidRPr="008E06A9">
              <w:rPr>
                <w:rFonts w:asciiTheme="minorEastAsia" w:hAnsiTheme="minorEastAsia" w:hint="eastAsia"/>
                <w:sz w:val="18"/>
                <w:szCs w:val="18"/>
              </w:rPr>
              <w:t>在日・訪日外国人に向けた多言語での訓練情報の発信に努める。</w:t>
            </w:r>
          </w:p>
          <w:p w14:paraId="6FA33CCC" w14:textId="49692B51" w:rsidR="00B376F4" w:rsidRPr="008E06A9" w:rsidRDefault="00D9304D" w:rsidP="00D9304D">
            <w:pPr>
              <w:pStyle w:val="ac"/>
              <w:numPr>
                <w:ilvl w:val="0"/>
                <w:numId w:val="10"/>
              </w:numPr>
              <w:spacing w:line="200" w:lineRule="exact"/>
              <w:ind w:leftChars="0" w:left="244" w:hanging="154"/>
              <w:jc w:val="left"/>
              <w:rPr>
                <w:rFonts w:asciiTheme="majorEastAsia" w:eastAsiaTheme="majorEastAsia" w:hAnsiTheme="majorEastAsia"/>
                <w:b/>
                <w:sz w:val="18"/>
                <w:szCs w:val="18"/>
              </w:rPr>
            </w:pPr>
            <w:r w:rsidRPr="008E06A9">
              <w:rPr>
                <w:rFonts w:asciiTheme="minorEastAsia" w:hAnsiTheme="minorEastAsia" w:hint="eastAsia"/>
                <w:sz w:val="18"/>
                <w:szCs w:val="18"/>
              </w:rPr>
              <w:t>能登半島地震や南海トラフ地震臨時情報発表を踏まえた課題や対応についても、今後訓練内容に反映していく。</w:t>
            </w:r>
          </w:p>
        </w:tc>
      </w:tr>
    </w:tbl>
    <w:p w14:paraId="5E5A0877"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3F03AA2D"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p w14:paraId="6E067B7A"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AF1D96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9BBE6E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8957E2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14DF3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C49E1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763C4BF" w14:textId="77777777" w:rsidTr="00C20D41">
        <w:trPr>
          <w:trHeight w:val="289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B2D5632" w14:textId="270A3036" w:rsidR="00B376F4" w:rsidRPr="008E06A9" w:rsidRDefault="00C718AB" w:rsidP="00C20D41">
            <w:pPr>
              <w:spacing w:line="200" w:lineRule="exact"/>
              <w:jc w:val="center"/>
              <w:rPr>
                <w:rFonts w:ascii="ＭＳ ゴシック" w:eastAsia="ＭＳ ゴシック" w:hAnsi="ＭＳ ゴシック"/>
                <w:b/>
                <w:sz w:val="18"/>
                <w:szCs w:val="18"/>
              </w:rPr>
            </w:pPr>
            <w:r w:rsidRPr="008E06A9">
              <w:rPr>
                <w:rFonts w:ascii="ＭＳ ゴシック" w:eastAsia="ＭＳ ゴシック" w:hAnsi="ＭＳ ゴシック" w:hint="eastAsia"/>
                <w:b/>
                <w:sz w:val="18"/>
                <w:szCs w:val="18"/>
              </w:rPr>
              <w:t>35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550B4F3" w14:textId="77777777" w:rsidR="00B376F4" w:rsidRPr="008E06A9" w:rsidRDefault="00B376F4" w:rsidP="00C20D41">
            <w:pPr>
              <w:spacing w:line="200" w:lineRule="exact"/>
              <w:jc w:val="center"/>
              <w:rPr>
                <w:rFonts w:ascii="ＭＳ ゴシック" w:eastAsia="ＭＳ ゴシック" w:hAnsi="ＭＳ ゴシック" w:cs="Meiryo UI"/>
                <w:b/>
                <w:bCs/>
                <w:sz w:val="18"/>
                <w:szCs w:val="19"/>
              </w:rPr>
            </w:pPr>
            <w:r w:rsidRPr="008E06A9">
              <w:rPr>
                <w:rFonts w:ascii="ＭＳ ゴシック" w:eastAsia="ＭＳ ゴシック" w:hAnsi="ＭＳ ゴシック" w:cs="Meiryo UI" w:hint="eastAsia"/>
                <w:b/>
                <w:bCs/>
                <w:sz w:val="18"/>
                <w:szCs w:val="19"/>
              </w:rPr>
              <w:t>「避難行動要支援者」支援の充実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43AA0A0" w14:textId="77777777" w:rsidR="00B376F4" w:rsidRPr="008E06A9"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8E06A9">
              <w:rPr>
                <w:rFonts w:asciiTheme="minorEastAsia" w:hAnsiTheme="minorEastAsia" w:hint="eastAsia"/>
                <w:sz w:val="18"/>
                <w:szCs w:val="18"/>
              </w:rPr>
              <w:t>地域の高齢者、障がい者等の避難行動要支援者に対する情報伝達体制や避難支援・安否確認体制の整備が図られるよう、その方策を市町村とともに検討の上、全市町村において、「避難行動要支援者支援プラン」の策定及び避難行動要支援者名簿の作成が完了するよう支援する。</w:t>
            </w:r>
          </w:p>
          <w:p w14:paraId="1830E581" w14:textId="1B9903FA" w:rsidR="00B376F4" w:rsidRPr="008E06A9"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8E06A9">
              <w:rPr>
                <w:rFonts w:asciiTheme="minorEastAsia" w:hAnsiTheme="minorEastAsia" w:hint="eastAsia"/>
                <w:sz w:val="18"/>
                <w:szCs w:val="18"/>
              </w:rPr>
              <w:t>市町村における避難行動要支援者名簿の更新や活用を働きかけるとともに、個別計画の策定など避難行動要支援者の支援体制の確立が図られるよう支援する。</w:t>
            </w:r>
          </w:p>
          <w:p w14:paraId="583A403F" w14:textId="241D640E" w:rsidR="00C718AB" w:rsidRPr="008E06A9" w:rsidRDefault="00C718AB" w:rsidP="00B376F4">
            <w:pPr>
              <w:pStyle w:val="ac"/>
              <w:numPr>
                <w:ilvl w:val="0"/>
                <w:numId w:val="10"/>
              </w:numPr>
              <w:spacing w:line="200" w:lineRule="exact"/>
              <w:ind w:leftChars="0" w:left="240" w:hanging="150"/>
              <w:jc w:val="left"/>
              <w:rPr>
                <w:rFonts w:asciiTheme="minorEastAsia" w:hAnsiTheme="minorEastAsia"/>
                <w:sz w:val="18"/>
                <w:szCs w:val="18"/>
              </w:rPr>
            </w:pPr>
            <w:r w:rsidRPr="008E06A9">
              <w:rPr>
                <w:rFonts w:asciiTheme="minorEastAsia" w:hAnsiTheme="minorEastAsia" w:hint="eastAsia"/>
                <w:sz w:val="18"/>
                <w:szCs w:val="18"/>
              </w:rPr>
              <w:t>府が平時から支援を行っている高度医療機器を要する難病患者（児）については、電話やシステムを用いた迅速な安否確認を行うための取組を進めるとともに、市町村、医療機関、訪問看護ステーション、地域住民、ボランティア等と連携し、災害時の地域での療養の継続に向けた支援体制の構築を図る。</w:t>
            </w:r>
          </w:p>
          <w:p w14:paraId="26E1555D" w14:textId="77777777" w:rsidR="00B376F4" w:rsidRPr="008E06A9" w:rsidRDefault="00B376F4" w:rsidP="00C20D41">
            <w:pPr>
              <w:pStyle w:val="ac"/>
              <w:spacing w:line="200" w:lineRule="exact"/>
              <w:ind w:leftChars="0" w:left="240" w:hanging="150"/>
              <w:jc w:val="left"/>
              <w:rPr>
                <w:rFonts w:asciiTheme="majorEastAsia" w:eastAsiaTheme="majorEastAsia" w:hAnsiTheme="majorEastAsia"/>
                <w:b/>
                <w:sz w:val="18"/>
                <w:szCs w:val="18"/>
              </w:rPr>
            </w:pPr>
          </w:p>
          <w:p w14:paraId="2D949FE9" w14:textId="41216566" w:rsidR="00B376F4" w:rsidRPr="008E06A9" w:rsidRDefault="00B376F4" w:rsidP="00C718AB">
            <w:pPr>
              <w:spacing w:line="200" w:lineRule="exact"/>
              <w:jc w:val="left"/>
              <w:rPr>
                <w:rFonts w:asciiTheme="majorEastAsia" w:eastAsiaTheme="majorEastAsia" w:hAnsiTheme="majorEastAsia"/>
                <w:b/>
                <w:bCs/>
                <w:sz w:val="18"/>
                <w:szCs w:val="18"/>
              </w:rPr>
            </w:pPr>
            <w:r w:rsidRPr="008E06A9">
              <w:rPr>
                <w:rFonts w:asciiTheme="majorEastAsia" w:eastAsiaTheme="majorEastAsia" w:hAnsiTheme="majorEastAsia" w:hint="eastAsia"/>
                <w:b/>
                <w:sz w:val="18"/>
                <w:szCs w:val="18"/>
              </w:rPr>
              <w:t>○</w:t>
            </w:r>
            <w:r w:rsidR="00C718AB" w:rsidRPr="008E06A9">
              <w:rPr>
                <w:rFonts w:asciiTheme="majorEastAsia" w:eastAsiaTheme="majorEastAsia" w:hAnsiTheme="majorEastAsia" w:hint="eastAsia"/>
                <w:b/>
                <w:bCs/>
                <w:sz w:val="18"/>
                <w:szCs w:val="18"/>
              </w:rPr>
              <w:t>大阪府北部地震（</w:t>
            </w:r>
            <w:r w:rsidR="007E5EFC" w:rsidRPr="008E06A9">
              <w:rPr>
                <w:rFonts w:asciiTheme="majorEastAsia" w:eastAsiaTheme="majorEastAsia" w:hAnsiTheme="majorEastAsia" w:hint="eastAsia"/>
                <w:b/>
                <w:bCs/>
                <w:sz w:val="18"/>
                <w:szCs w:val="18"/>
              </w:rPr>
              <w:t>Ｈ</w:t>
            </w:r>
            <w:r w:rsidR="00C718AB" w:rsidRPr="008E06A9">
              <w:rPr>
                <w:rFonts w:asciiTheme="majorEastAsia" w:eastAsiaTheme="majorEastAsia" w:hAnsiTheme="majorEastAsia" w:hint="eastAsia"/>
                <w:b/>
                <w:bCs/>
                <w:sz w:val="18"/>
                <w:szCs w:val="18"/>
              </w:rPr>
              <w:t>30）や能登半島地震（</w:t>
            </w:r>
            <w:r w:rsidR="00E61B4A" w:rsidRPr="008E06A9">
              <w:rPr>
                <w:rFonts w:asciiTheme="majorEastAsia" w:eastAsiaTheme="majorEastAsia" w:hAnsiTheme="majorEastAsia" w:hint="eastAsia"/>
                <w:b/>
                <w:bCs/>
                <w:sz w:val="18"/>
                <w:szCs w:val="18"/>
              </w:rPr>
              <w:t>Ｒ６</w:t>
            </w:r>
            <w:r w:rsidR="00C718AB" w:rsidRPr="008E06A9">
              <w:rPr>
                <w:rFonts w:asciiTheme="majorEastAsia" w:eastAsiaTheme="majorEastAsia" w:hAnsiTheme="majorEastAsia" w:hint="eastAsia"/>
                <w:b/>
                <w:bCs/>
                <w:sz w:val="18"/>
                <w:szCs w:val="18"/>
              </w:rPr>
              <w:t>）など度重なる災害の課題・教訓・対応など</w:t>
            </w:r>
          </w:p>
          <w:p w14:paraId="39C7804B" w14:textId="77777777" w:rsidR="00B376F4" w:rsidRPr="008E06A9" w:rsidRDefault="00B376F4" w:rsidP="00BC47B3">
            <w:pPr>
              <w:pStyle w:val="ac"/>
              <w:numPr>
                <w:ilvl w:val="0"/>
                <w:numId w:val="79"/>
              </w:numPr>
              <w:spacing w:line="200" w:lineRule="exact"/>
              <w:ind w:leftChars="0" w:left="235" w:hanging="142"/>
              <w:jc w:val="left"/>
              <w:rPr>
                <w:rFonts w:asciiTheme="minorEastAsia" w:hAnsiTheme="minorEastAsia"/>
                <w:sz w:val="18"/>
                <w:szCs w:val="18"/>
              </w:rPr>
            </w:pPr>
            <w:r w:rsidRPr="008E06A9">
              <w:rPr>
                <w:rFonts w:asciiTheme="minorEastAsia" w:hAnsiTheme="minorEastAsia" w:hint="eastAsia"/>
                <w:sz w:val="18"/>
                <w:szCs w:val="18"/>
              </w:rPr>
              <w:t>避難行動要支援者名簿を活用せず、独居高齢者名簿などの独自名簿による安否確認が実施された。</w:t>
            </w:r>
          </w:p>
          <w:p w14:paraId="35917E23" w14:textId="77777777" w:rsidR="00B376F4" w:rsidRPr="008E06A9" w:rsidRDefault="00B376F4" w:rsidP="00BC47B3">
            <w:pPr>
              <w:pStyle w:val="ac"/>
              <w:numPr>
                <w:ilvl w:val="0"/>
                <w:numId w:val="79"/>
              </w:numPr>
              <w:spacing w:line="200" w:lineRule="exact"/>
              <w:ind w:leftChars="0" w:left="235" w:hanging="142"/>
              <w:jc w:val="left"/>
              <w:rPr>
                <w:rFonts w:asciiTheme="minorEastAsia" w:hAnsiTheme="minorEastAsia"/>
                <w:sz w:val="18"/>
                <w:szCs w:val="18"/>
              </w:rPr>
            </w:pPr>
            <w:r w:rsidRPr="008E06A9">
              <w:rPr>
                <w:rFonts w:asciiTheme="minorEastAsia" w:hAnsiTheme="minorEastAsia" w:hint="eastAsia"/>
                <w:sz w:val="18"/>
                <w:szCs w:val="18"/>
              </w:rPr>
              <w:t>名簿情報の提供について、避難行動要支援者の同意が得られていないことがあった。</w:t>
            </w:r>
          </w:p>
          <w:p w14:paraId="29A0C3BB" w14:textId="77777777" w:rsidR="00B376F4" w:rsidRPr="008E06A9" w:rsidRDefault="00B376F4" w:rsidP="00BC47B3">
            <w:pPr>
              <w:pStyle w:val="ac"/>
              <w:numPr>
                <w:ilvl w:val="0"/>
                <w:numId w:val="79"/>
              </w:numPr>
              <w:spacing w:line="200" w:lineRule="exact"/>
              <w:ind w:leftChars="0" w:left="235" w:hanging="142"/>
              <w:jc w:val="left"/>
              <w:rPr>
                <w:rFonts w:asciiTheme="minorEastAsia" w:hAnsiTheme="minorEastAsia"/>
                <w:sz w:val="18"/>
                <w:szCs w:val="18"/>
              </w:rPr>
            </w:pPr>
            <w:r w:rsidRPr="008E06A9">
              <w:rPr>
                <w:rFonts w:asciiTheme="minorEastAsia" w:hAnsiTheme="minorEastAsia" w:hint="eastAsia"/>
                <w:sz w:val="18"/>
                <w:szCs w:val="18"/>
              </w:rPr>
              <w:t>個別計画の策定が進んでいない。</w:t>
            </w:r>
          </w:p>
          <w:p w14:paraId="1781AD8F" w14:textId="77777777" w:rsidR="00B376F4" w:rsidRPr="008E06A9" w:rsidRDefault="00B376F4" w:rsidP="00BC47B3">
            <w:pPr>
              <w:pStyle w:val="ac"/>
              <w:numPr>
                <w:ilvl w:val="0"/>
                <w:numId w:val="79"/>
              </w:numPr>
              <w:spacing w:line="200" w:lineRule="exact"/>
              <w:ind w:leftChars="0" w:left="235" w:hanging="142"/>
              <w:jc w:val="left"/>
              <w:rPr>
                <w:rFonts w:asciiTheme="minorEastAsia" w:hAnsiTheme="minorEastAsia"/>
                <w:sz w:val="18"/>
                <w:szCs w:val="18"/>
              </w:rPr>
            </w:pPr>
            <w:r w:rsidRPr="008E06A9">
              <w:rPr>
                <w:rFonts w:asciiTheme="minorEastAsia" w:hAnsiTheme="minorEastAsia" w:hint="eastAsia"/>
                <w:sz w:val="18"/>
                <w:szCs w:val="18"/>
              </w:rPr>
              <w:t>市町と避難支援等関係者との間で安否確認の認識に相違があり、</w:t>
            </w:r>
          </w:p>
          <w:p w14:paraId="64EC0B82" w14:textId="7DF0CB9C" w:rsidR="00B376F4" w:rsidRPr="008E06A9" w:rsidRDefault="00B376F4" w:rsidP="00C20D41">
            <w:pPr>
              <w:pStyle w:val="ac"/>
              <w:spacing w:line="200" w:lineRule="exact"/>
              <w:ind w:leftChars="0" w:left="235"/>
              <w:jc w:val="left"/>
              <w:rPr>
                <w:rFonts w:asciiTheme="minorEastAsia" w:hAnsiTheme="minorEastAsia"/>
                <w:sz w:val="18"/>
                <w:szCs w:val="18"/>
              </w:rPr>
            </w:pPr>
            <w:r w:rsidRPr="008E06A9">
              <w:rPr>
                <w:rFonts w:asciiTheme="minorEastAsia" w:hAnsiTheme="minorEastAsia" w:hint="eastAsia"/>
                <w:sz w:val="18"/>
                <w:szCs w:val="18"/>
              </w:rPr>
              <w:t>確認に時間を要した。</w:t>
            </w:r>
          </w:p>
          <w:p w14:paraId="19C00CB2" w14:textId="52CCBA7B" w:rsidR="00C718AB" w:rsidRPr="008E06A9" w:rsidRDefault="00C718AB" w:rsidP="00BC47B3">
            <w:pPr>
              <w:pStyle w:val="ac"/>
              <w:numPr>
                <w:ilvl w:val="0"/>
                <w:numId w:val="79"/>
              </w:numPr>
              <w:spacing w:line="200" w:lineRule="exact"/>
              <w:ind w:leftChars="0" w:left="235" w:hanging="142"/>
              <w:jc w:val="left"/>
              <w:rPr>
                <w:rFonts w:asciiTheme="minorEastAsia" w:hAnsiTheme="minorEastAsia"/>
                <w:sz w:val="18"/>
                <w:szCs w:val="18"/>
              </w:rPr>
            </w:pPr>
            <w:r w:rsidRPr="008E06A9">
              <w:rPr>
                <w:rFonts w:asciiTheme="minorEastAsia" w:hAnsiTheme="minorEastAsia" w:hint="eastAsia"/>
                <w:sz w:val="18"/>
                <w:szCs w:val="18"/>
              </w:rPr>
              <w:t>在宅で人工呼吸器等高度医療機器を使用する難病患者（児）に対して、発災時における共助による支援の重層化を図る。</w:t>
            </w:r>
          </w:p>
          <w:p w14:paraId="4E825BC8" w14:textId="77777777" w:rsidR="00B376F4" w:rsidRPr="008E06A9" w:rsidRDefault="00B376F4" w:rsidP="00C20D41">
            <w:pPr>
              <w:spacing w:line="200" w:lineRule="exact"/>
              <w:jc w:val="left"/>
              <w:rPr>
                <w:rFonts w:asciiTheme="majorEastAsia" w:eastAsiaTheme="majorEastAsia" w:hAnsiTheme="majorEastAsia"/>
                <w:b/>
                <w:sz w:val="18"/>
                <w:szCs w:val="18"/>
              </w:rPr>
            </w:pPr>
          </w:p>
          <w:p w14:paraId="7A07F486" w14:textId="77777777" w:rsidR="00B376F4" w:rsidRPr="008E06A9" w:rsidRDefault="00B376F4" w:rsidP="00C20D41">
            <w:pPr>
              <w:spacing w:line="200" w:lineRule="exact"/>
              <w:jc w:val="left"/>
              <w:rPr>
                <w:rFonts w:asciiTheme="majorEastAsia" w:eastAsiaTheme="majorEastAsia" w:hAnsiTheme="majorEastAsia"/>
                <w:b/>
                <w:sz w:val="18"/>
                <w:szCs w:val="18"/>
              </w:rPr>
            </w:pPr>
            <w:r w:rsidRPr="008E06A9">
              <w:rPr>
                <w:rFonts w:asciiTheme="majorEastAsia" w:eastAsiaTheme="majorEastAsia" w:hAnsiTheme="majorEastAsia" w:hint="eastAsia"/>
                <w:b/>
                <w:sz w:val="18"/>
                <w:szCs w:val="18"/>
              </w:rPr>
              <w:t>○課題・教訓・対応などを踏まえた対応方針</w:t>
            </w:r>
          </w:p>
          <w:p w14:paraId="1E3CB5F6" w14:textId="7CFFF490" w:rsidR="00B376F4" w:rsidRPr="008E06A9"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8E06A9">
              <w:rPr>
                <w:rFonts w:asciiTheme="minorEastAsia" w:hAnsiTheme="minorEastAsia" w:hint="eastAsia"/>
                <w:sz w:val="18"/>
                <w:szCs w:val="18"/>
              </w:rPr>
              <w:t>避難行動要支援者名簿の更新と活用にかかる取組を推進する。</w:t>
            </w:r>
          </w:p>
          <w:p w14:paraId="1A1D6CD2" w14:textId="77777777" w:rsidR="00B376F4" w:rsidRPr="008E06A9"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8E06A9">
              <w:rPr>
                <w:rFonts w:asciiTheme="minorEastAsia" w:hAnsiTheme="minorEastAsia" w:hint="eastAsia"/>
                <w:sz w:val="18"/>
                <w:szCs w:val="18"/>
              </w:rPr>
              <w:t>個別計画の策定など、避難行動要支援者の支援体制を確立する。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5E46E95" w14:textId="77777777" w:rsidR="00B376F4" w:rsidRPr="008E06A9" w:rsidRDefault="00B376F4" w:rsidP="00C20D41">
            <w:pPr>
              <w:spacing w:line="200" w:lineRule="exact"/>
              <w:jc w:val="center"/>
              <w:rPr>
                <w:rFonts w:asciiTheme="minorEastAsia" w:hAnsiTheme="minorEastAsia"/>
                <w:sz w:val="18"/>
                <w:szCs w:val="17"/>
              </w:rPr>
            </w:pPr>
            <w:r w:rsidRPr="008E06A9">
              <w:rPr>
                <w:rFonts w:asciiTheme="minorEastAsia" w:hAnsiTheme="minorEastAsia" w:hint="eastAsia"/>
                <w:sz w:val="18"/>
                <w:szCs w:val="17"/>
              </w:rPr>
              <w:t>危機管理室</w:t>
            </w:r>
          </w:p>
          <w:p w14:paraId="5773301B" w14:textId="77777777" w:rsidR="00B376F4" w:rsidRPr="008E06A9" w:rsidRDefault="00B376F4" w:rsidP="00C20D41">
            <w:pPr>
              <w:spacing w:line="200" w:lineRule="exact"/>
              <w:jc w:val="center"/>
              <w:rPr>
                <w:rFonts w:asciiTheme="minorEastAsia" w:hAnsiTheme="minorEastAsia"/>
                <w:sz w:val="18"/>
                <w:szCs w:val="17"/>
              </w:rPr>
            </w:pPr>
          </w:p>
          <w:p w14:paraId="0865C8E6" w14:textId="77777777" w:rsidR="00B376F4" w:rsidRPr="008E06A9" w:rsidRDefault="00B376F4" w:rsidP="00C20D41">
            <w:pPr>
              <w:spacing w:line="200" w:lineRule="exact"/>
              <w:jc w:val="center"/>
              <w:rPr>
                <w:rFonts w:asciiTheme="minorEastAsia" w:hAnsiTheme="minorEastAsia"/>
                <w:sz w:val="18"/>
                <w:szCs w:val="17"/>
              </w:rPr>
            </w:pPr>
            <w:r w:rsidRPr="008E06A9">
              <w:rPr>
                <w:rFonts w:asciiTheme="minorEastAsia" w:hAnsiTheme="minorEastAsia" w:hint="eastAsia"/>
                <w:sz w:val="18"/>
                <w:szCs w:val="17"/>
              </w:rPr>
              <w:t>福祉部</w:t>
            </w:r>
          </w:p>
          <w:p w14:paraId="6E729F1B" w14:textId="77777777" w:rsidR="00C718AB" w:rsidRPr="008E06A9" w:rsidRDefault="00C718AB" w:rsidP="00C20D41">
            <w:pPr>
              <w:spacing w:line="200" w:lineRule="exact"/>
              <w:jc w:val="center"/>
              <w:rPr>
                <w:rFonts w:asciiTheme="minorEastAsia" w:hAnsiTheme="minorEastAsia"/>
                <w:sz w:val="18"/>
                <w:szCs w:val="17"/>
              </w:rPr>
            </w:pPr>
          </w:p>
          <w:p w14:paraId="79095DE3" w14:textId="20F6153A" w:rsidR="00C718AB" w:rsidRPr="008E06A9" w:rsidRDefault="00C718AB" w:rsidP="00C20D41">
            <w:pPr>
              <w:spacing w:line="200" w:lineRule="exact"/>
              <w:jc w:val="center"/>
              <w:rPr>
                <w:rFonts w:ascii="ＭＳ 明朝" w:eastAsia="ＭＳ 明朝" w:hAnsi="ＭＳ 明朝"/>
                <w:sz w:val="18"/>
                <w:szCs w:val="17"/>
              </w:rPr>
            </w:pPr>
            <w:r w:rsidRPr="008E06A9">
              <w:rPr>
                <w:rFonts w:asciiTheme="minorEastAsia" w:hAnsiTheme="minorEastAsia" w:hint="eastAsia"/>
                <w:sz w:val="18"/>
                <w:szCs w:val="17"/>
              </w:rPr>
              <w:t>健康医療部</w:t>
            </w:r>
          </w:p>
        </w:tc>
      </w:tr>
      <w:tr w:rsidR="00B376F4" w:rsidRPr="00C11D3A" w14:paraId="40C826A6"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97FDA2F" w14:textId="77777777" w:rsidR="00B376F4" w:rsidRPr="008E06A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8E20E39" w14:textId="77777777" w:rsidR="00B376F4" w:rsidRPr="008E06A9" w:rsidRDefault="00B376F4" w:rsidP="00C20D41">
            <w:pPr>
              <w:spacing w:line="200" w:lineRule="exact"/>
              <w:jc w:val="center"/>
              <w:rPr>
                <w:rFonts w:asciiTheme="majorEastAsia" w:eastAsiaTheme="majorEastAsia" w:hAnsiTheme="majorEastAsia" w:cs="Meiryo UI"/>
                <w:b/>
                <w:bCs/>
                <w:sz w:val="18"/>
                <w:szCs w:val="18"/>
              </w:rPr>
            </w:pPr>
            <w:r w:rsidRPr="008E06A9">
              <w:rPr>
                <w:rFonts w:asciiTheme="majorEastAsia" w:eastAsiaTheme="majorEastAsia" w:hAnsiTheme="majorEastAsia" w:cs="Meiryo UI" w:hint="eastAsia"/>
                <w:b/>
                <w:bCs/>
                <w:sz w:val="18"/>
                <w:szCs w:val="18"/>
                <w:shd w:val="clear" w:color="auto" w:fill="7F7F7F" w:themeFill="text1" w:themeFillTint="80"/>
              </w:rPr>
              <w:t>重点アクションNo</w:t>
            </w:r>
            <w:r w:rsidRPr="008E06A9">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3486FAF" w14:textId="77777777" w:rsidR="00B376F4" w:rsidRPr="008E06A9"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CF15149" w14:textId="77777777" w:rsidR="00B376F4" w:rsidRPr="008E06A9" w:rsidRDefault="00B376F4" w:rsidP="00C20D41">
            <w:pPr>
              <w:spacing w:line="200" w:lineRule="exact"/>
              <w:jc w:val="center"/>
              <w:rPr>
                <w:rFonts w:ascii="ＭＳ 明朝" w:eastAsia="ＭＳ 明朝" w:hAnsi="ＭＳ 明朝"/>
                <w:sz w:val="18"/>
                <w:szCs w:val="17"/>
              </w:rPr>
            </w:pPr>
          </w:p>
        </w:tc>
      </w:tr>
      <w:tr w:rsidR="00B376F4" w:rsidRPr="00C11D3A" w14:paraId="4AD27D0A" w14:textId="77777777" w:rsidTr="00C30C0F">
        <w:trPr>
          <w:trHeight w:val="241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97F92EF" w14:textId="77777777" w:rsidR="00B376F4" w:rsidRPr="008E06A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34B27E" w14:textId="7F41CE9C" w:rsidR="00B376F4" w:rsidRPr="008E06A9" w:rsidRDefault="003811C5" w:rsidP="00C30C0F">
            <w:pPr>
              <w:spacing w:line="240" w:lineRule="exact"/>
              <w:jc w:val="center"/>
              <w:rPr>
                <w:rFonts w:asciiTheme="majorEastAsia" w:eastAsiaTheme="majorEastAsia" w:hAnsiTheme="majorEastAsia" w:cs="Meiryo UI"/>
                <w:b/>
                <w:bCs/>
                <w:sz w:val="18"/>
                <w:szCs w:val="18"/>
              </w:rPr>
            </w:pPr>
            <w:r w:rsidRPr="008E06A9">
              <w:rPr>
                <w:rFonts w:asciiTheme="majorEastAsia" w:eastAsiaTheme="majorEastAsia" w:hAnsiTheme="majorEastAsia" w:cs="Meiryo UI"/>
                <w:b/>
                <w:bCs/>
                <w:sz w:val="18"/>
                <w:szCs w:val="18"/>
              </w:rPr>
              <w:t>18</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6B0532F" w14:textId="77777777" w:rsidR="00B376F4" w:rsidRPr="008E06A9"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573E986" w14:textId="77777777" w:rsidR="00B376F4" w:rsidRPr="008E06A9" w:rsidRDefault="00B376F4" w:rsidP="00C20D41">
            <w:pPr>
              <w:spacing w:line="200" w:lineRule="exact"/>
              <w:jc w:val="center"/>
              <w:rPr>
                <w:rFonts w:ascii="ＭＳ 明朝" w:eastAsia="ＭＳ 明朝" w:hAnsi="ＭＳ 明朝"/>
                <w:sz w:val="18"/>
                <w:szCs w:val="17"/>
              </w:rPr>
            </w:pPr>
          </w:p>
        </w:tc>
      </w:tr>
      <w:tr w:rsidR="003E519D" w:rsidRPr="00C11D3A" w14:paraId="44BB085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813CDCA" w14:textId="35C7F56B" w:rsidR="003E519D" w:rsidRPr="008E06A9" w:rsidRDefault="007E5EFC" w:rsidP="003E519D">
            <w:pPr>
              <w:spacing w:line="200" w:lineRule="exact"/>
              <w:jc w:val="center"/>
              <w:rPr>
                <w:rFonts w:ascii="ＭＳ ゴシック" w:eastAsia="ＭＳ ゴシック" w:hAnsi="ＭＳ ゴシック"/>
                <w:b/>
                <w:bCs/>
                <w:sz w:val="22"/>
                <w:szCs w:val="17"/>
              </w:rPr>
            </w:pPr>
            <w:r w:rsidRPr="008E06A9">
              <w:rPr>
                <w:rFonts w:ascii="ＭＳ ゴシック" w:eastAsia="ＭＳ ゴシック" w:hAnsi="ＭＳ ゴシック" w:hint="eastAsia"/>
                <w:b/>
                <w:bCs/>
                <w:sz w:val="22"/>
                <w:szCs w:val="17"/>
              </w:rPr>
              <w:t>10年間（Ｈ27～Ｒ６）</w:t>
            </w:r>
            <w:r w:rsidR="003E519D" w:rsidRPr="008E06A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CA7A19" w14:textId="68D412D3" w:rsidR="003E519D" w:rsidRPr="008E06A9" w:rsidRDefault="003E519D" w:rsidP="003E519D">
            <w:pPr>
              <w:spacing w:line="200" w:lineRule="exact"/>
              <w:jc w:val="center"/>
              <w:rPr>
                <w:rFonts w:ascii="ＭＳ ゴシック" w:eastAsia="ＭＳ ゴシック" w:hAnsi="ＭＳ ゴシック"/>
                <w:b/>
                <w:bCs/>
                <w:sz w:val="22"/>
                <w:szCs w:val="17"/>
              </w:rPr>
            </w:pPr>
            <w:r w:rsidRPr="008E06A9">
              <w:rPr>
                <w:rFonts w:ascii="ＭＳ ゴシック" w:eastAsia="ＭＳ ゴシック" w:hAnsi="ＭＳ ゴシック" w:hint="eastAsia"/>
                <w:b/>
                <w:bCs/>
                <w:sz w:val="22"/>
                <w:szCs w:val="17"/>
              </w:rPr>
              <w:t>令和７～８年度</w:t>
            </w:r>
            <w:r w:rsidR="006E16D8" w:rsidRPr="008E06A9">
              <w:rPr>
                <w:rFonts w:ascii="ＭＳ ゴシック" w:eastAsia="ＭＳ ゴシック" w:hAnsi="ＭＳ ゴシック" w:hint="eastAsia"/>
                <w:b/>
                <w:bCs/>
                <w:sz w:val="22"/>
                <w:szCs w:val="17"/>
              </w:rPr>
              <w:t>の取組</w:t>
            </w:r>
          </w:p>
        </w:tc>
      </w:tr>
      <w:tr w:rsidR="00B376F4" w:rsidRPr="00C11D3A" w14:paraId="70F00F67" w14:textId="77777777" w:rsidTr="008E06A9">
        <w:trPr>
          <w:trHeight w:val="4576"/>
        </w:trPr>
        <w:tc>
          <w:tcPr>
            <w:tcW w:w="4747" w:type="dxa"/>
            <w:gridSpan w:val="3"/>
            <w:tcBorders>
              <w:left w:val="single" w:sz="4" w:space="0" w:color="auto"/>
              <w:bottom w:val="single" w:sz="4" w:space="0" w:color="auto"/>
              <w:right w:val="single" w:sz="4" w:space="0" w:color="auto"/>
            </w:tcBorders>
            <w:hideMark/>
          </w:tcPr>
          <w:p w14:paraId="563CDE95" w14:textId="77777777" w:rsidR="00B376F4" w:rsidRPr="008E06A9"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8E06A9">
              <w:rPr>
                <w:rFonts w:ascii="ＭＳ 明朝" w:eastAsia="ＭＳ 明朝" w:hAnsi="ＭＳ 明朝" w:hint="eastAsia"/>
                <w:sz w:val="18"/>
                <w:szCs w:val="18"/>
              </w:rPr>
              <w:t>市町村を対象にした避難行動要支援者支援に関する取組事例研修を開催した。</w:t>
            </w:r>
          </w:p>
          <w:p w14:paraId="7833CB33" w14:textId="77777777" w:rsidR="00B376F4" w:rsidRPr="008E06A9"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8E06A9">
              <w:rPr>
                <w:rFonts w:ascii="ＭＳ 明朝" w:eastAsia="ＭＳ 明朝" w:hAnsi="ＭＳ 明朝" w:hint="eastAsia"/>
                <w:sz w:val="18"/>
                <w:szCs w:val="18"/>
              </w:rPr>
              <w:t>自主防災組織のリーダー育成研修に、避難行動要支援者支援に関する内容を取り入れ、市町村における避難支援等関係者の確保等の支援を行った。</w:t>
            </w:r>
          </w:p>
          <w:p w14:paraId="77543A72" w14:textId="359E9DC0" w:rsidR="00B376F4" w:rsidRPr="008E06A9"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8E06A9">
              <w:rPr>
                <w:rFonts w:ascii="ＭＳ 明朝" w:eastAsia="ＭＳ 明朝" w:hAnsi="ＭＳ 明朝" w:hint="eastAsia"/>
                <w:sz w:val="18"/>
                <w:szCs w:val="18"/>
              </w:rPr>
              <w:t>全市町村において避難行動要支援者名簿の作成が完了</w:t>
            </w:r>
            <w:r w:rsidR="00C718AB" w:rsidRPr="008E06A9">
              <w:rPr>
                <w:rFonts w:ascii="ＭＳ 明朝" w:eastAsia="ＭＳ 明朝" w:hAnsi="ＭＳ 明朝" w:hint="eastAsia"/>
                <w:sz w:val="18"/>
                <w:szCs w:val="18"/>
              </w:rPr>
              <w:t>し</w:t>
            </w:r>
            <w:r w:rsidRPr="008E06A9">
              <w:rPr>
                <w:rFonts w:ascii="ＭＳ 明朝" w:eastAsia="ＭＳ 明朝" w:hAnsi="ＭＳ 明朝" w:hint="eastAsia"/>
                <w:sz w:val="18"/>
                <w:szCs w:val="18"/>
              </w:rPr>
              <w:t>、随時更新し</w:t>
            </w:r>
            <w:r w:rsidR="00C718AB" w:rsidRPr="008E06A9">
              <w:rPr>
                <w:rFonts w:ascii="ＭＳ 明朝" w:eastAsia="ＭＳ 明朝" w:hAnsi="ＭＳ 明朝" w:hint="eastAsia"/>
                <w:sz w:val="18"/>
                <w:szCs w:val="18"/>
              </w:rPr>
              <w:t>ている</w:t>
            </w:r>
            <w:r w:rsidRPr="008E06A9">
              <w:rPr>
                <w:rFonts w:ascii="ＭＳ 明朝" w:eastAsia="ＭＳ 明朝" w:hAnsi="ＭＳ 明朝" w:hint="eastAsia"/>
                <w:sz w:val="18"/>
                <w:szCs w:val="18"/>
              </w:rPr>
              <w:t>。</w:t>
            </w:r>
          </w:p>
          <w:p w14:paraId="7E3FFB20" w14:textId="77777777" w:rsidR="00C718AB" w:rsidRPr="008E06A9" w:rsidRDefault="00C718AB"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8E06A9">
              <w:rPr>
                <w:rFonts w:ascii="ＭＳ 明朝" w:eastAsia="ＭＳ 明朝" w:hAnsi="ＭＳ 明朝" w:hint="eastAsia"/>
                <w:sz w:val="18"/>
                <w:szCs w:val="18"/>
              </w:rPr>
              <w:t>効率的に計画作成するため、「市町村職員向け個別避難計画作成支援ガイド」を作成した。</w:t>
            </w:r>
          </w:p>
          <w:p w14:paraId="6549F7C3" w14:textId="77777777" w:rsidR="00C718AB" w:rsidRPr="008E06A9" w:rsidRDefault="00C718AB"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8E06A9">
              <w:rPr>
                <w:rFonts w:ascii="ＭＳ 明朝" w:eastAsia="ＭＳ 明朝" w:hAnsi="ＭＳ 明朝" w:hint="eastAsia"/>
                <w:sz w:val="18"/>
                <w:szCs w:val="18"/>
              </w:rPr>
              <w:t>個別避難計画を策定していない市町村に対して、個別支援を行った。（未策定は残り１自治体）</w:t>
            </w:r>
          </w:p>
          <w:p w14:paraId="760751E5" w14:textId="0D1E73AC" w:rsidR="00C718AB" w:rsidRPr="008E06A9" w:rsidRDefault="00C718AB"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8E06A9">
              <w:rPr>
                <w:rFonts w:ascii="ＭＳ 明朝" w:eastAsia="ＭＳ 明朝" w:hAnsi="ＭＳ 明朝" w:hint="eastAsia"/>
                <w:sz w:val="18"/>
                <w:szCs w:val="18"/>
              </w:rPr>
              <w:t>保健所において災害時に支援の必要な在宅で人工呼吸器装着等高度医療機器を使用する難病患者</w:t>
            </w:r>
            <w:r w:rsidRPr="008E06A9">
              <w:rPr>
                <w:rFonts w:ascii="ＭＳ 明朝" w:eastAsia="ＭＳ 明朝" w:hAnsi="ＭＳ 明朝"/>
                <w:sz w:val="18"/>
                <w:szCs w:val="18"/>
              </w:rPr>
              <w:t>(</w:t>
            </w:r>
            <w:r w:rsidRPr="008E06A9">
              <w:rPr>
                <w:rFonts w:ascii="ＭＳ 明朝" w:eastAsia="ＭＳ 明朝" w:hAnsi="ＭＳ 明朝" w:hint="eastAsia"/>
                <w:sz w:val="18"/>
                <w:szCs w:val="18"/>
              </w:rPr>
              <w:t>児</w:t>
            </w:r>
            <w:r w:rsidRPr="008E06A9">
              <w:rPr>
                <w:rFonts w:ascii="ＭＳ 明朝" w:eastAsia="ＭＳ 明朝" w:hAnsi="ＭＳ 明朝"/>
                <w:sz w:val="18"/>
                <w:szCs w:val="18"/>
              </w:rPr>
              <w:t>)</w:t>
            </w:r>
            <w:r w:rsidRPr="008E06A9">
              <w:rPr>
                <w:rFonts w:ascii="ＭＳ 明朝" w:eastAsia="ＭＳ 明朝" w:hAnsi="ＭＳ 明朝" w:hint="eastAsia"/>
                <w:sz w:val="18"/>
                <w:szCs w:val="18"/>
              </w:rPr>
              <w:t>等の把握を行うとともに、非常用電源の確保等、難病患者にとって災害時に必要な備えを促すための啓発や関係機関と情報共有・連携し支援体制づくりを行った。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1DDAD77" w14:textId="38B79C9E" w:rsidR="00B376F4" w:rsidRPr="008E06A9" w:rsidRDefault="00C30C0F"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8E06A9">
              <w:rPr>
                <w:rFonts w:ascii="ＭＳ 明朝" w:eastAsia="ＭＳ 明朝" w:hAnsi="ＭＳ 明朝" w:hint="eastAsia"/>
                <w:sz w:val="18"/>
                <w:szCs w:val="18"/>
              </w:rPr>
              <w:t>自主防災組織のリーダー育成研修により市町村における避難支援等関係者の確保等を支援する。</w:t>
            </w:r>
          </w:p>
          <w:p w14:paraId="005457AC" w14:textId="447DD225" w:rsidR="00B376F4" w:rsidRPr="008E06A9" w:rsidRDefault="00C718AB"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8E06A9">
              <w:rPr>
                <w:rFonts w:ascii="ＭＳ 明朝" w:eastAsia="ＭＳ 明朝" w:hAnsi="ＭＳ 明朝" w:hint="eastAsia"/>
                <w:sz w:val="18"/>
                <w:szCs w:val="18"/>
              </w:rPr>
              <w:t>市町村の関係部局間連携を図るため、関係部局合同の初任者研修や避難計画作成支援ガイドも活用した研修を実施するなど、市町村における個別避難計画作成がさらに進むよう支援する。</w:t>
            </w:r>
          </w:p>
          <w:p w14:paraId="29F3AFE2" w14:textId="48B2A92E" w:rsidR="00C718AB" w:rsidRPr="008E06A9" w:rsidRDefault="00C718AB"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8E06A9">
              <w:rPr>
                <w:rFonts w:ascii="ＭＳ 明朝" w:eastAsia="ＭＳ 明朝" w:hAnsi="ＭＳ 明朝" w:hint="eastAsia"/>
                <w:sz w:val="18"/>
                <w:szCs w:val="18"/>
              </w:rPr>
              <w:t>個別避難計画の未策定市町村に対して、個別ヒアリングなど課題解決に向けた伴走支援を実施する。</w:t>
            </w:r>
          </w:p>
          <w:p w14:paraId="09113649" w14:textId="19F4C477" w:rsidR="00C718AB" w:rsidRPr="008E06A9" w:rsidRDefault="00C718AB"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8E06A9">
              <w:rPr>
                <w:rFonts w:ascii="ＭＳ 明朝" w:eastAsia="ＭＳ 明朝" w:hAnsi="ＭＳ 明朝" w:hint="eastAsia"/>
                <w:sz w:val="18"/>
                <w:szCs w:val="18"/>
              </w:rPr>
              <w:t>難病患者(児)への災害対策の重要性の啓発に加え、市町村、関係機関と連携し支援体制を充実・発展させる。</w:t>
            </w:r>
          </w:p>
          <w:p w14:paraId="5E21D787" w14:textId="2A2A7BBA" w:rsidR="00C718AB" w:rsidRPr="008E06A9" w:rsidRDefault="00C718AB"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8E06A9">
              <w:rPr>
                <w:rFonts w:ascii="ＭＳ 明朝" w:eastAsia="ＭＳ 明朝" w:hAnsi="ＭＳ 明朝" w:hint="eastAsia"/>
                <w:sz w:val="18"/>
                <w:szCs w:val="18"/>
              </w:rPr>
              <w:t>保健所における在宅人工呼吸器装着難病患者に対する非常用電源確保について、民間企業等への働きかけにより支援の充実を図る。</w:t>
            </w:r>
          </w:p>
          <w:p w14:paraId="3EB3FFC1" w14:textId="77777777" w:rsidR="00B376F4" w:rsidRPr="008E06A9" w:rsidRDefault="00B376F4" w:rsidP="00C20D41">
            <w:pPr>
              <w:pStyle w:val="ac"/>
              <w:spacing w:line="200" w:lineRule="exact"/>
              <w:ind w:leftChars="0" w:left="510"/>
              <w:rPr>
                <w:rFonts w:asciiTheme="majorEastAsia" w:eastAsiaTheme="majorEastAsia" w:hAnsiTheme="majorEastAsia"/>
                <w:sz w:val="18"/>
                <w:szCs w:val="16"/>
              </w:rPr>
            </w:pPr>
          </w:p>
          <w:p w14:paraId="1A6777A4" w14:textId="676BD8A6" w:rsidR="00B376F4" w:rsidRPr="008E06A9" w:rsidRDefault="00DE383D" w:rsidP="00C20D41">
            <w:pPr>
              <w:spacing w:line="200" w:lineRule="exact"/>
              <w:rPr>
                <w:rFonts w:asciiTheme="majorEastAsia" w:eastAsiaTheme="majorEastAsia" w:hAnsiTheme="majorEastAsia"/>
                <w:b/>
                <w:sz w:val="18"/>
                <w:szCs w:val="16"/>
              </w:rPr>
            </w:pPr>
            <w:r w:rsidRPr="008E06A9">
              <w:rPr>
                <w:rFonts w:asciiTheme="majorEastAsia" w:eastAsiaTheme="majorEastAsia" w:hAnsiTheme="majorEastAsia" w:hint="eastAsia"/>
                <w:b/>
                <w:sz w:val="18"/>
                <w:szCs w:val="16"/>
              </w:rPr>
              <w:t>○課題・教訓・対応などを踏まえた取組</w:t>
            </w:r>
          </w:p>
          <w:p w14:paraId="0E659F5B" w14:textId="77777777" w:rsidR="00B376F4" w:rsidRPr="008E06A9"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8E06A9">
              <w:rPr>
                <w:rFonts w:ascii="ＭＳ 明朝" w:eastAsia="ＭＳ 明朝" w:hAnsi="ＭＳ 明朝" w:hint="eastAsia"/>
                <w:sz w:val="18"/>
                <w:szCs w:val="18"/>
              </w:rPr>
              <w:t>市町村と課題解決に向けた意見交換を実施する。</w:t>
            </w:r>
          </w:p>
          <w:p w14:paraId="6B9F1230" w14:textId="77777777" w:rsidR="00B376F4" w:rsidRPr="008E06A9"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8E06A9">
              <w:rPr>
                <w:rFonts w:ascii="ＭＳ 明朝" w:eastAsia="ＭＳ 明朝" w:hAnsi="ＭＳ 明朝" w:hint="eastAsia"/>
                <w:sz w:val="18"/>
                <w:szCs w:val="18"/>
              </w:rPr>
              <w:t>名簿活用にかかる事例研究の研修会を実施する。</w:t>
            </w:r>
          </w:p>
          <w:p w14:paraId="5089BB1D" w14:textId="11F27999" w:rsidR="00B376F4" w:rsidRPr="008E06A9"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8E06A9">
              <w:rPr>
                <w:rFonts w:ascii="ＭＳ 明朝" w:eastAsia="ＭＳ 明朝" w:hAnsi="ＭＳ 明朝" w:hint="eastAsia"/>
                <w:sz w:val="18"/>
                <w:szCs w:val="18"/>
              </w:rPr>
              <w:t>自主防災組織のリーダー育成研修に、避難行動要支援者支援に関する内容や、大阪</w:t>
            </w:r>
            <w:r w:rsidR="0044298C" w:rsidRPr="008E06A9">
              <w:rPr>
                <w:rFonts w:ascii="ＭＳ 明朝" w:eastAsia="ＭＳ 明朝" w:hAnsi="ＭＳ 明朝" w:hint="eastAsia"/>
                <w:sz w:val="18"/>
                <w:szCs w:val="18"/>
              </w:rPr>
              <w:t>府</w:t>
            </w:r>
            <w:r w:rsidRPr="008E06A9">
              <w:rPr>
                <w:rFonts w:ascii="ＭＳ 明朝" w:eastAsia="ＭＳ 明朝" w:hAnsi="ＭＳ 明朝" w:hint="eastAsia"/>
                <w:sz w:val="18"/>
                <w:szCs w:val="18"/>
              </w:rPr>
              <w:t>北部地震</w:t>
            </w:r>
            <w:r w:rsidR="0044298C" w:rsidRPr="008E06A9">
              <w:rPr>
                <w:rFonts w:ascii="ＭＳ 明朝" w:eastAsia="ＭＳ 明朝" w:hAnsi="ＭＳ 明朝" w:hint="eastAsia"/>
                <w:sz w:val="18"/>
                <w:szCs w:val="18"/>
              </w:rPr>
              <w:t>等</w:t>
            </w:r>
            <w:r w:rsidRPr="008E06A9">
              <w:rPr>
                <w:rFonts w:ascii="ＭＳ 明朝" w:eastAsia="ＭＳ 明朝" w:hAnsi="ＭＳ 明朝" w:hint="eastAsia"/>
                <w:sz w:val="18"/>
                <w:szCs w:val="18"/>
              </w:rPr>
              <w:t>の教訓を取り入れ、避難支援等関係者の確保等を支援する。</w:t>
            </w:r>
          </w:p>
          <w:p w14:paraId="4EDC3528" w14:textId="77777777" w:rsidR="00B376F4" w:rsidRPr="008E06A9" w:rsidRDefault="00B376F4" w:rsidP="00B376F4">
            <w:pPr>
              <w:pStyle w:val="ac"/>
              <w:numPr>
                <w:ilvl w:val="0"/>
                <w:numId w:val="10"/>
              </w:numPr>
              <w:spacing w:line="200" w:lineRule="exact"/>
              <w:ind w:leftChars="0" w:left="157" w:hanging="157"/>
              <w:jc w:val="left"/>
              <w:rPr>
                <w:rFonts w:asciiTheme="minorEastAsia" w:hAnsiTheme="minorEastAsia"/>
                <w:sz w:val="18"/>
                <w:szCs w:val="18"/>
              </w:rPr>
            </w:pPr>
            <w:r w:rsidRPr="008E06A9">
              <w:rPr>
                <w:rFonts w:asciiTheme="minorEastAsia" w:hAnsiTheme="minorEastAsia" w:hint="eastAsia"/>
                <w:sz w:val="18"/>
                <w:szCs w:val="18"/>
              </w:rPr>
              <w:t>避難支援者等関係者やボランティア団体等との連携による支援の充実を図る。</w:t>
            </w:r>
          </w:p>
        </w:tc>
      </w:tr>
    </w:tbl>
    <w:p w14:paraId="448BD462"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435F9815"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W w:w="9566" w:type="dxa"/>
        <w:jc w:val="center"/>
        <w:tblLook w:val="04A0" w:firstRow="1" w:lastRow="0" w:firstColumn="1" w:lastColumn="0" w:noHBand="0" w:noVBand="1"/>
      </w:tblPr>
      <w:tblGrid>
        <w:gridCol w:w="511"/>
        <w:gridCol w:w="1819"/>
        <w:gridCol w:w="2465"/>
        <w:gridCol w:w="3256"/>
        <w:gridCol w:w="1515"/>
      </w:tblGrid>
      <w:tr w:rsidR="00B376F4" w:rsidRPr="00C11D3A" w14:paraId="6537FF55" w14:textId="77777777" w:rsidTr="00C20D41">
        <w:trPr>
          <w:trHeight w:val="416"/>
          <w:jc w:val="center"/>
        </w:trPr>
        <w:tc>
          <w:tcPr>
            <w:tcW w:w="511"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55A275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EA4C41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202C39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51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F16B5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10D2885" w14:textId="77777777" w:rsidTr="00C20D41">
        <w:trPr>
          <w:trHeight w:val="2494"/>
          <w:jc w:val="center"/>
        </w:trPr>
        <w:tc>
          <w:tcPr>
            <w:tcW w:w="511"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04B5538" w14:textId="5F3D75B9" w:rsidR="00B376F4" w:rsidRPr="0035060C" w:rsidRDefault="00E92BAA" w:rsidP="00C20D41">
            <w:pPr>
              <w:spacing w:line="200" w:lineRule="exact"/>
              <w:jc w:val="center"/>
              <w:rPr>
                <w:rFonts w:ascii="ＭＳ ゴシック" w:eastAsia="ＭＳ ゴシック" w:hAnsi="ＭＳ ゴシック"/>
                <w:b/>
                <w:sz w:val="18"/>
                <w:szCs w:val="18"/>
              </w:rPr>
            </w:pPr>
            <w:r w:rsidRPr="0035060C">
              <w:rPr>
                <w:rFonts w:ascii="ＭＳ ゴシック" w:eastAsia="ＭＳ ゴシック" w:hAnsi="ＭＳ ゴシック" w:hint="eastAsia"/>
                <w:b/>
                <w:sz w:val="18"/>
                <w:szCs w:val="18"/>
              </w:rPr>
              <w:t>36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5110A0D" w14:textId="0C3AC9AD" w:rsidR="00B376F4" w:rsidRPr="0035060C" w:rsidRDefault="00B376F4" w:rsidP="00C20D41">
            <w:pPr>
              <w:spacing w:line="200" w:lineRule="exact"/>
              <w:jc w:val="center"/>
              <w:rPr>
                <w:rFonts w:ascii="ＭＳ ゴシック" w:eastAsia="ＭＳ ゴシック" w:hAnsi="ＭＳ ゴシック" w:cs="Meiryo UI"/>
                <w:b/>
                <w:bCs/>
                <w:sz w:val="18"/>
                <w:szCs w:val="19"/>
              </w:rPr>
            </w:pPr>
            <w:r w:rsidRPr="0035060C">
              <w:rPr>
                <w:rFonts w:ascii="ＭＳ ゴシック" w:eastAsia="ＭＳ ゴシック" w:hAnsi="ＭＳ ゴシック" w:cs="Meiryo UI" w:hint="eastAsia"/>
                <w:b/>
                <w:bCs/>
                <w:sz w:val="18"/>
                <w:szCs w:val="19"/>
              </w:rPr>
              <w:t>医療施設の</w:t>
            </w:r>
            <w:r w:rsidR="0044298C" w:rsidRPr="0035060C">
              <w:rPr>
                <w:rFonts w:ascii="ＭＳ ゴシック" w:eastAsia="ＭＳ ゴシック" w:hAnsi="ＭＳ ゴシック" w:cs="Meiryo UI" w:hint="eastAsia"/>
                <w:b/>
                <w:bCs/>
                <w:sz w:val="18"/>
                <w:szCs w:val="19"/>
              </w:rPr>
              <w:t>業務継続</w:t>
            </w:r>
            <w:r w:rsidRPr="0035060C">
              <w:rPr>
                <w:rFonts w:ascii="ＭＳ ゴシック" w:eastAsia="ＭＳ ゴシック" w:hAnsi="ＭＳ ゴシック" w:cs="Meiryo UI" w:hint="eastAsia"/>
                <w:b/>
                <w:bCs/>
                <w:sz w:val="18"/>
                <w:szCs w:val="19"/>
              </w:rPr>
              <w:t>体制の確保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9BB8438" w14:textId="0D7F4C5C" w:rsidR="00B376F4" w:rsidRPr="0035060C"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35060C">
              <w:rPr>
                <w:rFonts w:asciiTheme="minorEastAsia" w:hAnsiTheme="minorEastAsia" w:hint="eastAsia"/>
                <w:sz w:val="18"/>
                <w:szCs w:val="18"/>
              </w:rPr>
              <w:t>地震等の大規模災害時に、入院患者や施設利用者等が、津波等から迅速かつ円滑に避難</w:t>
            </w:r>
            <w:r w:rsidR="0044298C" w:rsidRPr="0035060C">
              <w:rPr>
                <w:rFonts w:asciiTheme="minorEastAsia" w:hAnsiTheme="minorEastAsia" w:hint="eastAsia"/>
                <w:sz w:val="18"/>
                <w:szCs w:val="18"/>
              </w:rPr>
              <w:t>することができるよう、また安全確保を行いつつ医療提供が継続して</w:t>
            </w:r>
            <w:r w:rsidRPr="0035060C">
              <w:rPr>
                <w:rFonts w:asciiTheme="minorEastAsia" w:hAnsiTheme="minorEastAsia" w:hint="eastAsia"/>
                <w:sz w:val="18"/>
                <w:szCs w:val="18"/>
              </w:rPr>
              <w:t>できるよう、津波等の被害を想定した災害対策マニュアルの作成</w:t>
            </w:r>
            <w:r w:rsidR="0044298C" w:rsidRPr="0035060C">
              <w:rPr>
                <w:rFonts w:asciiTheme="minorEastAsia" w:hAnsiTheme="minorEastAsia" w:hint="eastAsia"/>
                <w:sz w:val="18"/>
                <w:szCs w:val="18"/>
              </w:rPr>
              <w:t>及びBCP（業務継続計画）の策定</w:t>
            </w:r>
            <w:r w:rsidRPr="0035060C">
              <w:rPr>
                <w:rFonts w:asciiTheme="minorEastAsia" w:hAnsiTheme="minorEastAsia" w:hint="eastAsia"/>
                <w:sz w:val="18"/>
                <w:szCs w:val="18"/>
              </w:rPr>
              <w:t>と</w:t>
            </w:r>
            <w:r w:rsidR="0044298C" w:rsidRPr="0035060C">
              <w:rPr>
                <w:rFonts w:asciiTheme="minorEastAsia" w:hAnsiTheme="minorEastAsia" w:hint="eastAsia"/>
                <w:sz w:val="18"/>
                <w:szCs w:val="18"/>
              </w:rPr>
              <w:t>災害対応</w:t>
            </w:r>
            <w:r w:rsidRPr="0035060C">
              <w:rPr>
                <w:rFonts w:asciiTheme="minorEastAsia" w:hAnsiTheme="minorEastAsia" w:hint="eastAsia"/>
                <w:sz w:val="18"/>
                <w:szCs w:val="18"/>
              </w:rPr>
              <w:t>訓練の実施</w:t>
            </w:r>
            <w:r w:rsidR="0035060C" w:rsidRPr="0035060C">
              <w:rPr>
                <w:rFonts w:asciiTheme="minorEastAsia" w:hAnsiTheme="minorEastAsia" w:hint="eastAsia"/>
                <w:sz w:val="18"/>
                <w:szCs w:val="18"/>
              </w:rPr>
              <w:t>等</w:t>
            </w:r>
            <w:r w:rsidRPr="0035060C">
              <w:rPr>
                <w:rFonts w:asciiTheme="minorEastAsia" w:hAnsiTheme="minorEastAsia" w:hint="eastAsia"/>
                <w:sz w:val="18"/>
                <w:szCs w:val="18"/>
              </w:rPr>
              <w:t>を医療施設に働きかける。特に、先進事例の紹介などにより、災害拠点病院のBCP策定をサポートする。</w:t>
            </w:r>
          </w:p>
          <w:p w14:paraId="79CC169B" w14:textId="77777777" w:rsidR="00B376F4" w:rsidRPr="0035060C"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35060C">
              <w:rPr>
                <w:rFonts w:asciiTheme="minorEastAsia" w:hAnsiTheme="minorEastAsia" w:hint="eastAsia"/>
                <w:sz w:val="18"/>
                <w:szCs w:val="18"/>
              </w:rPr>
              <w:t>また、市町村からの報告、広域災害・救急医療情報システム（EMIS）及び大阪府防災行政無線等を用いて、医療機関の被災状況や患者受け入れ情報を一元的に把握し、速やかに市町村など関係機関及び府民に提供するための情報収集・伝達体制の充実を図る。</w:t>
            </w:r>
          </w:p>
          <w:p w14:paraId="258C3657" w14:textId="77777777" w:rsidR="00B376F4" w:rsidRPr="0035060C" w:rsidRDefault="00B376F4" w:rsidP="00C20D41">
            <w:pPr>
              <w:pStyle w:val="ac"/>
              <w:spacing w:line="200" w:lineRule="exact"/>
              <w:ind w:leftChars="0" w:left="510"/>
              <w:jc w:val="left"/>
              <w:rPr>
                <w:rFonts w:asciiTheme="minorEastAsia" w:hAnsiTheme="minorEastAsia"/>
                <w:b/>
                <w:sz w:val="18"/>
                <w:szCs w:val="18"/>
              </w:rPr>
            </w:pPr>
          </w:p>
          <w:p w14:paraId="0F0D6F2A" w14:textId="454B803D" w:rsidR="00B376F4" w:rsidRPr="0035060C" w:rsidRDefault="00B376F4" w:rsidP="00C20D41">
            <w:pPr>
              <w:spacing w:line="200" w:lineRule="exact"/>
              <w:jc w:val="left"/>
              <w:rPr>
                <w:rFonts w:asciiTheme="majorEastAsia" w:eastAsiaTheme="majorEastAsia" w:hAnsiTheme="majorEastAsia"/>
                <w:b/>
                <w:bCs/>
                <w:sz w:val="18"/>
                <w:szCs w:val="18"/>
              </w:rPr>
            </w:pPr>
            <w:r w:rsidRPr="0035060C">
              <w:rPr>
                <w:rFonts w:asciiTheme="majorEastAsia" w:eastAsiaTheme="majorEastAsia" w:hAnsiTheme="majorEastAsia" w:hint="eastAsia"/>
                <w:b/>
                <w:sz w:val="18"/>
                <w:szCs w:val="18"/>
              </w:rPr>
              <w:t>○</w:t>
            </w:r>
            <w:r w:rsidR="0044298C" w:rsidRPr="0035060C">
              <w:rPr>
                <w:rFonts w:asciiTheme="majorEastAsia" w:eastAsiaTheme="majorEastAsia" w:hAnsiTheme="majorEastAsia" w:hint="eastAsia"/>
                <w:b/>
                <w:bCs/>
                <w:sz w:val="18"/>
                <w:szCs w:val="18"/>
              </w:rPr>
              <w:t>大阪府北部地震（</w:t>
            </w:r>
            <w:r w:rsidR="007E5EFC" w:rsidRPr="0035060C">
              <w:rPr>
                <w:rFonts w:asciiTheme="majorEastAsia" w:eastAsiaTheme="majorEastAsia" w:hAnsiTheme="majorEastAsia" w:hint="eastAsia"/>
                <w:b/>
                <w:bCs/>
                <w:sz w:val="18"/>
                <w:szCs w:val="18"/>
              </w:rPr>
              <w:t>Ｈ</w:t>
            </w:r>
            <w:r w:rsidR="0044298C" w:rsidRPr="0035060C">
              <w:rPr>
                <w:rFonts w:asciiTheme="majorEastAsia" w:eastAsiaTheme="majorEastAsia" w:hAnsiTheme="majorEastAsia" w:hint="eastAsia"/>
                <w:b/>
                <w:bCs/>
                <w:sz w:val="18"/>
                <w:szCs w:val="18"/>
              </w:rPr>
              <w:t>30）や能登半島地震（</w:t>
            </w:r>
            <w:r w:rsidR="00E61B4A" w:rsidRPr="0035060C">
              <w:rPr>
                <w:rFonts w:asciiTheme="majorEastAsia" w:eastAsiaTheme="majorEastAsia" w:hAnsiTheme="majorEastAsia" w:hint="eastAsia"/>
                <w:b/>
                <w:bCs/>
                <w:sz w:val="18"/>
                <w:szCs w:val="18"/>
              </w:rPr>
              <w:t>Ｒ６</w:t>
            </w:r>
            <w:r w:rsidR="0044298C" w:rsidRPr="0035060C">
              <w:rPr>
                <w:rFonts w:asciiTheme="majorEastAsia" w:eastAsiaTheme="majorEastAsia" w:hAnsiTheme="majorEastAsia" w:hint="eastAsia"/>
                <w:b/>
                <w:bCs/>
                <w:sz w:val="18"/>
                <w:szCs w:val="18"/>
              </w:rPr>
              <w:t>）など度重なる災害の課題・教訓・対応など</w:t>
            </w:r>
          </w:p>
          <w:p w14:paraId="116E63A5" w14:textId="5C9BB005" w:rsidR="00B376F4" w:rsidRPr="0035060C" w:rsidRDefault="0044298C" w:rsidP="00B376F4">
            <w:pPr>
              <w:pStyle w:val="ac"/>
              <w:numPr>
                <w:ilvl w:val="0"/>
                <w:numId w:val="10"/>
              </w:numPr>
              <w:spacing w:line="200" w:lineRule="exact"/>
              <w:ind w:leftChars="0" w:left="240" w:hanging="150"/>
              <w:jc w:val="left"/>
              <w:rPr>
                <w:rFonts w:asciiTheme="minorEastAsia" w:hAnsiTheme="minorEastAsia"/>
                <w:sz w:val="18"/>
                <w:szCs w:val="18"/>
              </w:rPr>
            </w:pPr>
            <w:r w:rsidRPr="0035060C">
              <w:rPr>
                <w:rFonts w:asciiTheme="minorEastAsia" w:hAnsiTheme="minorEastAsia" w:hint="eastAsia"/>
                <w:sz w:val="18"/>
                <w:szCs w:val="18"/>
              </w:rPr>
              <w:t>地震</w:t>
            </w:r>
            <w:r w:rsidR="00B376F4" w:rsidRPr="0035060C">
              <w:rPr>
                <w:rFonts w:asciiTheme="minorEastAsia" w:hAnsiTheme="minorEastAsia" w:hint="eastAsia"/>
                <w:sz w:val="18"/>
                <w:szCs w:val="18"/>
              </w:rPr>
              <w:t>による停電</w:t>
            </w:r>
            <w:r w:rsidRPr="0035060C">
              <w:rPr>
                <w:rFonts w:asciiTheme="minorEastAsia" w:hAnsiTheme="minorEastAsia" w:hint="eastAsia"/>
                <w:sz w:val="18"/>
                <w:szCs w:val="18"/>
              </w:rPr>
              <w:t>、断水等</w:t>
            </w:r>
            <w:r w:rsidR="00B376F4" w:rsidRPr="0035060C">
              <w:rPr>
                <w:rFonts w:asciiTheme="minorEastAsia" w:hAnsiTheme="minorEastAsia" w:hint="eastAsia"/>
                <w:sz w:val="18"/>
                <w:szCs w:val="18"/>
              </w:rPr>
              <w:t>が長期化したことから、医療施設のBCPの重要性を再認識した。</w:t>
            </w:r>
          </w:p>
          <w:p w14:paraId="52F16C0F" w14:textId="431F9BC6" w:rsidR="00B376F4" w:rsidRPr="0035060C" w:rsidRDefault="0044298C" w:rsidP="00B376F4">
            <w:pPr>
              <w:pStyle w:val="ac"/>
              <w:numPr>
                <w:ilvl w:val="0"/>
                <w:numId w:val="10"/>
              </w:numPr>
              <w:spacing w:line="200" w:lineRule="exact"/>
              <w:ind w:leftChars="0" w:left="240" w:hanging="150"/>
              <w:jc w:val="left"/>
              <w:rPr>
                <w:rFonts w:asciiTheme="minorEastAsia" w:hAnsiTheme="minorEastAsia"/>
                <w:sz w:val="18"/>
                <w:szCs w:val="18"/>
              </w:rPr>
            </w:pPr>
            <w:r w:rsidRPr="0035060C">
              <w:rPr>
                <w:rFonts w:asciiTheme="minorEastAsia" w:hAnsiTheme="minorEastAsia" w:hint="eastAsia"/>
                <w:sz w:val="18"/>
                <w:szCs w:val="18"/>
              </w:rPr>
              <w:t>能登半島地震では、画一的なBCPではなく、病院の特性（地理・診療科目・病床等）に応じたBCP策定や状況変化に合わせたBCPの見直し等の必要性を再認識した。</w:t>
            </w:r>
          </w:p>
          <w:p w14:paraId="12CB615B" w14:textId="77777777" w:rsidR="00B376F4" w:rsidRPr="0035060C" w:rsidRDefault="00B376F4" w:rsidP="00C20D41">
            <w:pPr>
              <w:spacing w:line="200" w:lineRule="exact"/>
              <w:ind w:left="90" w:hangingChars="50" w:hanging="90"/>
              <w:jc w:val="left"/>
              <w:rPr>
                <w:rFonts w:asciiTheme="majorEastAsia" w:eastAsiaTheme="majorEastAsia" w:hAnsiTheme="majorEastAsia"/>
                <w:b/>
                <w:sz w:val="18"/>
                <w:szCs w:val="18"/>
              </w:rPr>
            </w:pPr>
          </w:p>
          <w:p w14:paraId="1F6294BC" w14:textId="77777777" w:rsidR="00B376F4" w:rsidRPr="0035060C" w:rsidRDefault="00B376F4" w:rsidP="00C20D41">
            <w:pPr>
              <w:spacing w:line="200" w:lineRule="exact"/>
              <w:jc w:val="left"/>
              <w:rPr>
                <w:rFonts w:asciiTheme="majorEastAsia" w:eastAsiaTheme="majorEastAsia" w:hAnsiTheme="majorEastAsia"/>
                <w:b/>
                <w:sz w:val="18"/>
                <w:szCs w:val="18"/>
              </w:rPr>
            </w:pPr>
            <w:r w:rsidRPr="0035060C">
              <w:rPr>
                <w:rFonts w:asciiTheme="majorEastAsia" w:eastAsiaTheme="majorEastAsia" w:hAnsiTheme="majorEastAsia" w:hint="eastAsia"/>
                <w:b/>
                <w:sz w:val="18"/>
                <w:szCs w:val="18"/>
              </w:rPr>
              <w:t>○課題・教訓・対応などを踏まえた対応方針</w:t>
            </w:r>
          </w:p>
          <w:p w14:paraId="23F0BE60" w14:textId="77777777" w:rsidR="00B376F4" w:rsidRPr="0035060C"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5060C">
              <w:rPr>
                <w:rFonts w:asciiTheme="minorEastAsia" w:hAnsiTheme="minorEastAsia" w:hint="eastAsia"/>
                <w:sz w:val="18"/>
                <w:szCs w:val="18"/>
              </w:rPr>
              <w:t>国の手引書等の周知を図りながら、全病院でBCP策定や見直しが進むよう働きかけを行う。</w:t>
            </w:r>
          </w:p>
        </w:tc>
        <w:tc>
          <w:tcPr>
            <w:tcW w:w="1515"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5C426B0" w14:textId="77777777" w:rsidR="00B376F4" w:rsidRPr="0035060C" w:rsidRDefault="00B376F4" w:rsidP="00C20D41">
            <w:pPr>
              <w:spacing w:line="200" w:lineRule="exact"/>
              <w:jc w:val="center"/>
              <w:rPr>
                <w:rFonts w:asciiTheme="minorEastAsia" w:hAnsiTheme="minorEastAsia"/>
                <w:sz w:val="18"/>
                <w:szCs w:val="17"/>
              </w:rPr>
            </w:pPr>
            <w:r w:rsidRPr="0035060C">
              <w:rPr>
                <w:rFonts w:asciiTheme="minorEastAsia" w:hAnsiTheme="minorEastAsia" w:hint="eastAsia"/>
                <w:sz w:val="18"/>
                <w:szCs w:val="17"/>
              </w:rPr>
              <w:t>健康医療部</w:t>
            </w:r>
          </w:p>
        </w:tc>
      </w:tr>
      <w:tr w:rsidR="00B376F4" w:rsidRPr="00C11D3A" w14:paraId="3EF4825A" w14:textId="77777777" w:rsidTr="00C20D41">
        <w:trPr>
          <w:trHeight w:val="454"/>
          <w:jc w:val="center"/>
        </w:trPr>
        <w:tc>
          <w:tcPr>
            <w:tcW w:w="511" w:type="dxa"/>
            <w:vMerge/>
            <w:tcBorders>
              <w:left w:val="single" w:sz="4" w:space="0" w:color="auto"/>
              <w:right w:val="single" w:sz="4" w:space="0" w:color="auto"/>
            </w:tcBorders>
            <w:tcMar>
              <w:top w:w="0" w:type="dxa"/>
              <w:left w:w="28" w:type="dxa"/>
              <w:bottom w:w="0" w:type="dxa"/>
              <w:right w:w="28" w:type="dxa"/>
            </w:tcMar>
            <w:vAlign w:val="center"/>
          </w:tcPr>
          <w:p w14:paraId="60D85673" w14:textId="77777777" w:rsidR="00B376F4" w:rsidRPr="0035060C"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6795556" w14:textId="77777777" w:rsidR="00B376F4" w:rsidRPr="0035060C" w:rsidRDefault="00B376F4" w:rsidP="00C20D41">
            <w:pPr>
              <w:spacing w:line="200" w:lineRule="exact"/>
              <w:jc w:val="center"/>
              <w:rPr>
                <w:rFonts w:asciiTheme="majorEastAsia" w:eastAsiaTheme="majorEastAsia" w:hAnsiTheme="majorEastAsia" w:cs="Meiryo UI"/>
                <w:b/>
                <w:bCs/>
                <w:sz w:val="18"/>
                <w:szCs w:val="18"/>
              </w:rPr>
            </w:pPr>
            <w:r w:rsidRPr="0035060C">
              <w:rPr>
                <w:rFonts w:asciiTheme="majorEastAsia" w:eastAsiaTheme="majorEastAsia" w:hAnsiTheme="majorEastAsia" w:cs="Meiryo UI" w:hint="eastAsia"/>
                <w:b/>
                <w:bCs/>
                <w:sz w:val="18"/>
                <w:szCs w:val="18"/>
                <w:shd w:val="clear" w:color="auto" w:fill="7F7F7F" w:themeFill="text1" w:themeFillTint="80"/>
              </w:rPr>
              <w:t>重点アクションNo</w:t>
            </w:r>
            <w:r w:rsidRPr="0035060C">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7CBC318" w14:textId="77777777" w:rsidR="00B376F4" w:rsidRPr="0035060C" w:rsidRDefault="00B376F4" w:rsidP="00C20D41">
            <w:pPr>
              <w:spacing w:line="200" w:lineRule="exact"/>
              <w:jc w:val="left"/>
              <w:rPr>
                <w:rFonts w:asciiTheme="majorEastAsia" w:eastAsiaTheme="majorEastAsia" w:hAnsiTheme="majorEastAsia"/>
                <w:b/>
                <w:sz w:val="18"/>
                <w:szCs w:val="18"/>
              </w:rPr>
            </w:pPr>
          </w:p>
        </w:tc>
        <w:tc>
          <w:tcPr>
            <w:tcW w:w="1515" w:type="dxa"/>
            <w:vMerge/>
            <w:tcBorders>
              <w:left w:val="single" w:sz="4" w:space="0" w:color="auto"/>
              <w:right w:val="single" w:sz="4" w:space="0" w:color="auto"/>
            </w:tcBorders>
            <w:tcMar>
              <w:top w:w="85" w:type="dxa"/>
              <w:left w:w="0" w:type="dxa"/>
              <w:bottom w:w="28" w:type="dxa"/>
              <w:right w:w="0" w:type="dxa"/>
            </w:tcMar>
            <w:vAlign w:val="center"/>
          </w:tcPr>
          <w:p w14:paraId="3F085D6A" w14:textId="77777777" w:rsidR="00B376F4" w:rsidRPr="0035060C" w:rsidRDefault="00B376F4" w:rsidP="00C20D41">
            <w:pPr>
              <w:spacing w:line="200" w:lineRule="exact"/>
              <w:jc w:val="center"/>
              <w:rPr>
                <w:rFonts w:ascii="ＭＳ 明朝" w:eastAsia="ＭＳ 明朝" w:hAnsi="ＭＳ 明朝"/>
                <w:sz w:val="18"/>
                <w:szCs w:val="17"/>
              </w:rPr>
            </w:pPr>
          </w:p>
        </w:tc>
      </w:tr>
      <w:tr w:rsidR="00B376F4" w:rsidRPr="00C11D3A" w14:paraId="232C5025" w14:textId="77777777" w:rsidTr="0018528E">
        <w:trPr>
          <w:trHeight w:val="1523"/>
          <w:jc w:val="center"/>
        </w:trPr>
        <w:tc>
          <w:tcPr>
            <w:tcW w:w="511"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5397E2D" w14:textId="77777777" w:rsidR="00B376F4" w:rsidRPr="0035060C"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9AA6920" w14:textId="0C91C20F" w:rsidR="00B376F4" w:rsidRPr="0035060C" w:rsidRDefault="003811C5" w:rsidP="0018528E">
            <w:pPr>
              <w:spacing w:line="240" w:lineRule="exact"/>
              <w:jc w:val="center"/>
              <w:rPr>
                <w:rFonts w:asciiTheme="majorEastAsia" w:eastAsiaTheme="majorEastAsia" w:hAnsiTheme="majorEastAsia" w:cs="Meiryo UI"/>
                <w:b/>
                <w:bCs/>
                <w:sz w:val="18"/>
                <w:szCs w:val="18"/>
              </w:rPr>
            </w:pPr>
            <w:r w:rsidRPr="0035060C">
              <w:rPr>
                <w:rFonts w:asciiTheme="majorEastAsia" w:eastAsiaTheme="majorEastAsia" w:hAnsiTheme="majorEastAsia" w:cs="Meiryo UI"/>
                <w:b/>
                <w:bCs/>
                <w:sz w:val="18"/>
                <w:szCs w:val="18"/>
              </w:rPr>
              <w:t>19</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98FD63B" w14:textId="77777777" w:rsidR="00B376F4" w:rsidRPr="0035060C" w:rsidRDefault="00B376F4" w:rsidP="00C20D41">
            <w:pPr>
              <w:spacing w:line="200" w:lineRule="exact"/>
              <w:jc w:val="left"/>
              <w:rPr>
                <w:rFonts w:asciiTheme="majorEastAsia" w:eastAsiaTheme="majorEastAsia" w:hAnsiTheme="majorEastAsia"/>
                <w:b/>
                <w:sz w:val="18"/>
                <w:szCs w:val="18"/>
              </w:rPr>
            </w:pPr>
          </w:p>
        </w:tc>
        <w:tc>
          <w:tcPr>
            <w:tcW w:w="1515"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E1A549A" w14:textId="77777777" w:rsidR="00B376F4" w:rsidRPr="0035060C" w:rsidRDefault="00B376F4" w:rsidP="00C20D41">
            <w:pPr>
              <w:spacing w:line="200" w:lineRule="exact"/>
              <w:jc w:val="center"/>
              <w:rPr>
                <w:rFonts w:ascii="ＭＳ 明朝" w:eastAsia="ＭＳ 明朝" w:hAnsi="ＭＳ 明朝"/>
                <w:sz w:val="18"/>
                <w:szCs w:val="17"/>
              </w:rPr>
            </w:pPr>
          </w:p>
        </w:tc>
      </w:tr>
      <w:tr w:rsidR="003E519D" w:rsidRPr="00C11D3A" w14:paraId="2AC2D17C" w14:textId="77777777" w:rsidTr="00C20D41">
        <w:trPr>
          <w:trHeight w:val="414"/>
          <w:jc w:val="center"/>
        </w:trPr>
        <w:tc>
          <w:tcPr>
            <w:tcW w:w="4795"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60B57C1" w14:textId="6454804D" w:rsidR="003E519D" w:rsidRPr="0035060C" w:rsidRDefault="007E5EFC" w:rsidP="003E519D">
            <w:pPr>
              <w:spacing w:line="200" w:lineRule="exact"/>
              <w:jc w:val="center"/>
              <w:rPr>
                <w:rFonts w:ascii="ＭＳ ゴシック" w:eastAsia="ＭＳ ゴシック" w:hAnsi="ＭＳ ゴシック"/>
                <w:b/>
                <w:bCs/>
                <w:sz w:val="22"/>
                <w:szCs w:val="17"/>
              </w:rPr>
            </w:pPr>
            <w:r w:rsidRPr="0035060C">
              <w:rPr>
                <w:rFonts w:ascii="ＭＳ ゴシック" w:eastAsia="ＭＳ ゴシック" w:hAnsi="ＭＳ ゴシック" w:hint="eastAsia"/>
                <w:b/>
                <w:bCs/>
                <w:sz w:val="22"/>
                <w:szCs w:val="17"/>
              </w:rPr>
              <w:t>10年間（Ｈ27～Ｒ６）</w:t>
            </w:r>
            <w:r w:rsidR="003E519D" w:rsidRPr="0035060C">
              <w:rPr>
                <w:rFonts w:ascii="ＭＳ ゴシック" w:eastAsia="ＭＳ ゴシック" w:hAnsi="ＭＳ ゴシック" w:hint="eastAsia"/>
                <w:b/>
                <w:bCs/>
                <w:sz w:val="22"/>
                <w:szCs w:val="17"/>
              </w:rPr>
              <w:t>の実績</w:t>
            </w:r>
          </w:p>
        </w:tc>
        <w:tc>
          <w:tcPr>
            <w:tcW w:w="477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C328FC9" w14:textId="65BA8137" w:rsidR="003E519D" w:rsidRPr="0035060C" w:rsidRDefault="003E519D" w:rsidP="003E519D">
            <w:pPr>
              <w:spacing w:line="200" w:lineRule="exact"/>
              <w:jc w:val="center"/>
              <w:rPr>
                <w:rFonts w:ascii="ＭＳ ゴシック" w:eastAsia="ＭＳ ゴシック" w:hAnsi="ＭＳ ゴシック"/>
                <w:b/>
                <w:bCs/>
                <w:sz w:val="22"/>
                <w:szCs w:val="17"/>
              </w:rPr>
            </w:pPr>
            <w:r w:rsidRPr="0035060C">
              <w:rPr>
                <w:rFonts w:ascii="ＭＳ ゴシック" w:eastAsia="ＭＳ ゴシック" w:hAnsi="ＭＳ ゴシック" w:hint="eastAsia"/>
                <w:b/>
                <w:bCs/>
                <w:sz w:val="22"/>
                <w:szCs w:val="17"/>
              </w:rPr>
              <w:t>令和７～８年度</w:t>
            </w:r>
            <w:r w:rsidR="006E16D8" w:rsidRPr="0035060C">
              <w:rPr>
                <w:rFonts w:ascii="ＭＳ ゴシック" w:eastAsia="ＭＳ ゴシック" w:hAnsi="ＭＳ ゴシック" w:hint="eastAsia"/>
                <w:b/>
                <w:bCs/>
                <w:sz w:val="22"/>
                <w:szCs w:val="17"/>
              </w:rPr>
              <w:t>の取組</w:t>
            </w:r>
          </w:p>
        </w:tc>
      </w:tr>
      <w:tr w:rsidR="00B376F4" w:rsidRPr="00C11D3A" w14:paraId="301DF241" w14:textId="77777777" w:rsidTr="0035060C">
        <w:trPr>
          <w:trHeight w:val="2898"/>
          <w:jc w:val="center"/>
        </w:trPr>
        <w:tc>
          <w:tcPr>
            <w:tcW w:w="4795" w:type="dxa"/>
            <w:gridSpan w:val="3"/>
            <w:tcBorders>
              <w:left w:val="single" w:sz="4" w:space="0" w:color="auto"/>
              <w:bottom w:val="single" w:sz="4" w:space="0" w:color="auto"/>
              <w:right w:val="single" w:sz="4" w:space="0" w:color="auto"/>
            </w:tcBorders>
            <w:hideMark/>
          </w:tcPr>
          <w:p w14:paraId="1BDF5E38" w14:textId="0F924A84" w:rsidR="0044298C" w:rsidRPr="0035060C" w:rsidRDefault="007E5EFC" w:rsidP="00B376F4">
            <w:pPr>
              <w:pStyle w:val="ac"/>
              <w:numPr>
                <w:ilvl w:val="0"/>
                <w:numId w:val="10"/>
              </w:numPr>
              <w:spacing w:line="200" w:lineRule="exact"/>
              <w:ind w:leftChars="0" w:left="240" w:hanging="150"/>
              <w:jc w:val="left"/>
              <w:rPr>
                <w:rFonts w:asciiTheme="minorEastAsia" w:hAnsiTheme="minorEastAsia"/>
                <w:sz w:val="18"/>
                <w:szCs w:val="18"/>
              </w:rPr>
            </w:pPr>
            <w:r w:rsidRPr="0035060C">
              <w:rPr>
                <w:rFonts w:asciiTheme="minorEastAsia" w:hAnsiTheme="minorEastAsia" w:hint="eastAsia"/>
                <w:sz w:val="18"/>
                <w:szCs w:val="18"/>
              </w:rPr>
              <w:t>Ｈ</w:t>
            </w:r>
            <w:r w:rsidR="0044298C" w:rsidRPr="0035060C">
              <w:rPr>
                <w:rFonts w:asciiTheme="minorEastAsia" w:hAnsiTheme="minorEastAsia" w:hint="eastAsia"/>
                <w:sz w:val="18"/>
                <w:szCs w:val="18"/>
              </w:rPr>
              <w:t>29から災害拠点病院の指定要件としてBCP策定が義務づけられた。</w:t>
            </w:r>
          </w:p>
          <w:p w14:paraId="0EEB561F" w14:textId="3AEE0736" w:rsidR="00B376F4" w:rsidRPr="0035060C"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5060C">
              <w:rPr>
                <w:rFonts w:asciiTheme="minorEastAsia" w:hAnsiTheme="minorEastAsia" w:hint="eastAsia"/>
                <w:sz w:val="18"/>
                <w:szCs w:val="18"/>
              </w:rPr>
              <w:t>医療施設において、</w:t>
            </w:r>
            <w:r w:rsidR="0044298C" w:rsidRPr="0035060C">
              <w:rPr>
                <w:rFonts w:asciiTheme="minorEastAsia" w:hAnsiTheme="minorEastAsia" w:hint="eastAsia"/>
                <w:sz w:val="18"/>
                <w:szCs w:val="18"/>
              </w:rPr>
              <w:t>BCP</w:t>
            </w:r>
            <w:r w:rsidRPr="0035060C">
              <w:rPr>
                <w:rFonts w:asciiTheme="minorEastAsia" w:hAnsiTheme="minorEastAsia" w:hint="eastAsia"/>
                <w:sz w:val="18"/>
                <w:szCs w:val="18"/>
              </w:rPr>
              <w:t>策定及び</w:t>
            </w:r>
            <w:r w:rsidR="0044298C" w:rsidRPr="0035060C">
              <w:rPr>
                <w:rFonts w:asciiTheme="minorEastAsia" w:hAnsiTheme="minorEastAsia" w:hint="eastAsia"/>
                <w:sz w:val="18"/>
                <w:szCs w:val="18"/>
              </w:rPr>
              <w:t>BCP</w:t>
            </w:r>
            <w:r w:rsidRPr="0035060C">
              <w:rPr>
                <w:rFonts w:asciiTheme="minorEastAsia" w:hAnsiTheme="minorEastAsia" w:hint="eastAsia"/>
                <w:sz w:val="18"/>
                <w:szCs w:val="18"/>
              </w:rPr>
              <w:t>に基づく</w:t>
            </w:r>
            <w:r w:rsidR="0044298C" w:rsidRPr="0035060C">
              <w:rPr>
                <w:rFonts w:asciiTheme="minorEastAsia" w:hAnsiTheme="minorEastAsia" w:hint="eastAsia"/>
                <w:sz w:val="18"/>
                <w:szCs w:val="18"/>
              </w:rPr>
              <w:t>災害対策</w:t>
            </w:r>
            <w:r w:rsidRPr="0035060C">
              <w:rPr>
                <w:rFonts w:asciiTheme="minorEastAsia" w:hAnsiTheme="minorEastAsia" w:hint="eastAsia"/>
                <w:sz w:val="18"/>
                <w:szCs w:val="18"/>
              </w:rPr>
              <w:t>訓練</w:t>
            </w:r>
            <w:r w:rsidR="0044298C" w:rsidRPr="0035060C">
              <w:rPr>
                <w:rFonts w:asciiTheme="minorEastAsia" w:hAnsiTheme="minorEastAsia" w:hint="eastAsia"/>
                <w:sz w:val="18"/>
                <w:szCs w:val="18"/>
              </w:rPr>
              <w:t>が</w:t>
            </w:r>
            <w:r w:rsidRPr="0035060C">
              <w:rPr>
                <w:rFonts w:asciiTheme="minorEastAsia" w:hAnsiTheme="minorEastAsia" w:hint="eastAsia"/>
                <w:sz w:val="18"/>
                <w:szCs w:val="18"/>
              </w:rPr>
              <w:t>実施</w:t>
            </w:r>
            <w:r w:rsidR="0044298C" w:rsidRPr="0035060C">
              <w:rPr>
                <w:rFonts w:asciiTheme="minorEastAsia" w:hAnsiTheme="minorEastAsia" w:hint="eastAsia"/>
                <w:sz w:val="18"/>
                <w:szCs w:val="18"/>
              </w:rPr>
              <w:t>され</w:t>
            </w:r>
            <w:r w:rsidRPr="0035060C">
              <w:rPr>
                <w:rFonts w:asciiTheme="minorEastAsia" w:hAnsiTheme="minorEastAsia" w:hint="eastAsia"/>
                <w:sz w:val="18"/>
                <w:szCs w:val="18"/>
              </w:rPr>
              <w:t>た。</w:t>
            </w:r>
          </w:p>
          <w:p w14:paraId="75538F18" w14:textId="77777777" w:rsidR="00B376F4" w:rsidRPr="0035060C"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5060C">
              <w:rPr>
                <w:rFonts w:asciiTheme="minorEastAsia" w:hAnsiTheme="minorEastAsia" w:hint="eastAsia"/>
                <w:sz w:val="18"/>
                <w:szCs w:val="18"/>
              </w:rPr>
              <w:t>広域災害・救急医療情報システムの的確な運用及び必要な情報の点検・充実を図った。</w:t>
            </w:r>
          </w:p>
          <w:p w14:paraId="21A56F87" w14:textId="5440C7D9" w:rsidR="00B376F4" w:rsidRPr="0035060C" w:rsidRDefault="0044298C" w:rsidP="00B376F4">
            <w:pPr>
              <w:pStyle w:val="ac"/>
              <w:numPr>
                <w:ilvl w:val="0"/>
                <w:numId w:val="10"/>
              </w:numPr>
              <w:spacing w:line="200" w:lineRule="exact"/>
              <w:ind w:leftChars="0" w:left="240" w:hanging="150"/>
              <w:jc w:val="left"/>
              <w:rPr>
                <w:rFonts w:asciiTheme="minorEastAsia" w:hAnsiTheme="minorEastAsia"/>
                <w:sz w:val="18"/>
                <w:szCs w:val="18"/>
              </w:rPr>
            </w:pPr>
            <w:r w:rsidRPr="0035060C">
              <w:rPr>
                <w:rFonts w:asciiTheme="minorEastAsia" w:hAnsiTheme="minorEastAsia" w:hint="eastAsia"/>
                <w:sz w:val="18"/>
                <w:szCs w:val="18"/>
              </w:rPr>
              <w:t>BCPのひな形等を用いた実践的な研修会を実施し、病院のBCP策定を支援した。</w:t>
            </w:r>
          </w:p>
          <w:p w14:paraId="62B43F6B" w14:textId="17C514C0" w:rsidR="00B376F4" w:rsidRPr="0035060C" w:rsidRDefault="0044298C" w:rsidP="00BC47B3">
            <w:pPr>
              <w:pStyle w:val="ac"/>
              <w:numPr>
                <w:ilvl w:val="0"/>
                <w:numId w:val="44"/>
              </w:numPr>
              <w:spacing w:line="200" w:lineRule="exact"/>
              <w:ind w:leftChars="0" w:left="888" w:hanging="258"/>
              <w:rPr>
                <w:rFonts w:asciiTheme="minorEastAsia" w:hAnsiTheme="minorEastAsia"/>
                <w:sz w:val="18"/>
                <w:szCs w:val="17"/>
              </w:rPr>
            </w:pPr>
            <w:r w:rsidRPr="0035060C">
              <w:rPr>
                <w:rFonts w:asciiTheme="minorEastAsia" w:hAnsiTheme="minorEastAsia" w:hint="eastAsia"/>
                <w:sz w:val="18"/>
                <w:szCs w:val="17"/>
              </w:rPr>
              <w:t>BCPの策定</w:t>
            </w:r>
          </w:p>
          <w:p w14:paraId="37F1E09C" w14:textId="43F6191B" w:rsidR="00B376F4" w:rsidRPr="0035060C" w:rsidRDefault="00B376F4" w:rsidP="00BC47B3">
            <w:pPr>
              <w:pStyle w:val="ac"/>
              <w:numPr>
                <w:ilvl w:val="0"/>
                <w:numId w:val="44"/>
              </w:numPr>
              <w:spacing w:line="200" w:lineRule="exact"/>
              <w:ind w:leftChars="0" w:left="888" w:hanging="258"/>
              <w:rPr>
                <w:rFonts w:ascii="ＭＳ 明朝" w:eastAsia="ＭＳ 明朝" w:hAnsi="ＭＳ 明朝"/>
                <w:sz w:val="18"/>
                <w:szCs w:val="17"/>
              </w:rPr>
            </w:pPr>
            <w:r w:rsidRPr="0035060C">
              <w:rPr>
                <w:rFonts w:asciiTheme="minorEastAsia" w:hAnsiTheme="minorEastAsia" w:hint="eastAsia"/>
                <w:sz w:val="18"/>
                <w:szCs w:val="17"/>
              </w:rPr>
              <w:t>病院</w:t>
            </w:r>
            <w:r w:rsidR="0044298C" w:rsidRPr="0035060C">
              <w:rPr>
                <w:rFonts w:asciiTheme="minorEastAsia" w:hAnsiTheme="minorEastAsia" w:hint="eastAsia"/>
                <w:sz w:val="18"/>
                <w:szCs w:val="17"/>
              </w:rPr>
              <w:t>災害対策</w:t>
            </w:r>
            <w:r w:rsidRPr="0035060C">
              <w:rPr>
                <w:rFonts w:asciiTheme="minorEastAsia" w:hAnsiTheme="minorEastAsia" w:hint="eastAsia"/>
                <w:sz w:val="18"/>
                <w:szCs w:val="17"/>
              </w:rPr>
              <w:t xml:space="preserve">訓練　　</w:t>
            </w:r>
          </w:p>
        </w:tc>
        <w:tc>
          <w:tcPr>
            <w:tcW w:w="477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5429A5C" w14:textId="4E2860F6" w:rsidR="00B376F4" w:rsidRPr="0035060C"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5060C">
              <w:rPr>
                <w:rFonts w:asciiTheme="minorEastAsia" w:hAnsiTheme="minorEastAsia" w:hint="eastAsia"/>
                <w:sz w:val="18"/>
                <w:szCs w:val="18"/>
              </w:rPr>
              <w:t>医療機関に対し、</w:t>
            </w:r>
            <w:r w:rsidR="00D7639B" w:rsidRPr="0035060C">
              <w:rPr>
                <w:rFonts w:asciiTheme="minorEastAsia" w:hAnsiTheme="minorEastAsia" w:hint="eastAsia"/>
                <w:sz w:val="18"/>
                <w:szCs w:val="18"/>
              </w:rPr>
              <w:t>ひな形</w:t>
            </w:r>
            <w:r w:rsidRPr="0035060C">
              <w:rPr>
                <w:rFonts w:asciiTheme="minorEastAsia" w:hAnsiTheme="minorEastAsia" w:hint="eastAsia"/>
                <w:sz w:val="18"/>
                <w:szCs w:val="18"/>
              </w:rPr>
              <w:t>等を示しながら、</w:t>
            </w:r>
            <w:r w:rsidR="00D7639B" w:rsidRPr="0035060C">
              <w:rPr>
                <w:rFonts w:asciiTheme="minorEastAsia" w:hAnsiTheme="minorEastAsia" w:hint="eastAsia"/>
                <w:sz w:val="18"/>
                <w:szCs w:val="18"/>
              </w:rPr>
              <w:t>BCP</w:t>
            </w:r>
            <w:r w:rsidRPr="0035060C">
              <w:rPr>
                <w:rFonts w:asciiTheme="minorEastAsia" w:hAnsiTheme="minorEastAsia" w:hint="eastAsia"/>
                <w:sz w:val="18"/>
                <w:szCs w:val="18"/>
              </w:rPr>
              <w:t>の策定率向上及び</w:t>
            </w:r>
            <w:r w:rsidR="0018528E" w:rsidRPr="0035060C">
              <w:rPr>
                <w:rFonts w:asciiTheme="minorEastAsia" w:hAnsiTheme="minorEastAsia" w:hint="eastAsia"/>
                <w:sz w:val="18"/>
                <w:szCs w:val="18"/>
              </w:rPr>
              <w:t>BCP</w:t>
            </w:r>
            <w:r w:rsidRPr="0035060C">
              <w:rPr>
                <w:rFonts w:asciiTheme="minorEastAsia" w:hAnsiTheme="minorEastAsia" w:hint="eastAsia"/>
                <w:sz w:val="18"/>
                <w:szCs w:val="18"/>
              </w:rPr>
              <w:t>に基づく</w:t>
            </w:r>
            <w:r w:rsidR="00D7639B" w:rsidRPr="0035060C">
              <w:rPr>
                <w:rFonts w:asciiTheme="minorEastAsia" w:hAnsiTheme="minorEastAsia" w:hint="eastAsia"/>
                <w:sz w:val="18"/>
                <w:szCs w:val="18"/>
              </w:rPr>
              <w:t>災害対策</w:t>
            </w:r>
            <w:r w:rsidRPr="0035060C">
              <w:rPr>
                <w:rFonts w:asciiTheme="minorEastAsia" w:hAnsiTheme="minorEastAsia" w:hint="eastAsia"/>
                <w:sz w:val="18"/>
                <w:szCs w:val="18"/>
              </w:rPr>
              <w:t>訓練の実施を促進する。</w:t>
            </w:r>
          </w:p>
          <w:p w14:paraId="7728A584" w14:textId="1CF5E063" w:rsidR="00B376F4" w:rsidRPr="0035060C" w:rsidRDefault="00D7639B" w:rsidP="00BC47B3">
            <w:pPr>
              <w:pStyle w:val="ac"/>
              <w:numPr>
                <w:ilvl w:val="0"/>
                <w:numId w:val="40"/>
              </w:numPr>
              <w:spacing w:line="200" w:lineRule="exact"/>
              <w:ind w:leftChars="0" w:left="871" w:hanging="241"/>
              <w:rPr>
                <w:rFonts w:asciiTheme="minorEastAsia" w:hAnsiTheme="minorEastAsia"/>
                <w:sz w:val="18"/>
                <w:szCs w:val="17"/>
              </w:rPr>
            </w:pPr>
            <w:r w:rsidRPr="0035060C">
              <w:rPr>
                <w:rFonts w:asciiTheme="minorEastAsia" w:hAnsiTheme="minorEastAsia" w:hint="eastAsia"/>
                <w:sz w:val="18"/>
                <w:szCs w:val="17"/>
              </w:rPr>
              <w:t>BCP</w:t>
            </w:r>
            <w:r w:rsidR="00B376F4" w:rsidRPr="0035060C">
              <w:rPr>
                <w:rFonts w:asciiTheme="minorEastAsia" w:hAnsiTheme="minorEastAsia" w:hint="eastAsia"/>
                <w:sz w:val="18"/>
                <w:szCs w:val="17"/>
              </w:rPr>
              <w:t>の策定</w:t>
            </w:r>
            <w:r w:rsidRPr="0035060C">
              <w:rPr>
                <w:rFonts w:asciiTheme="minorEastAsia" w:hAnsiTheme="minorEastAsia" w:hint="eastAsia"/>
                <w:sz w:val="18"/>
                <w:szCs w:val="17"/>
              </w:rPr>
              <w:t>（第８次医療計画　目標値）</w:t>
            </w:r>
          </w:p>
          <w:p w14:paraId="6D62C0F2" w14:textId="3C27F1BA" w:rsidR="00B376F4" w:rsidRPr="0035060C" w:rsidRDefault="00B376F4" w:rsidP="00C20D41">
            <w:pPr>
              <w:pStyle w:val="ac"/>
              <w:spacing w:line="200" w:lineRule="exact"/>
              <w:ind w:leftChars="0" w:left="510"/>
              <w:rPr>
                <w:rFonts w:asciiTheme="minorEastAsia" w:hAnsiTheme="minorEastAsia"/>
                <w:sz w:val="18"/>
                <w:szCs w:val="17"/>
              </w:rPr>
            </w:pPr>
            <w:r w:rsidRPr="0035060C">
              <w:rPr>
                <w:rFonts w:asciiTheme="minorEastAsia" w:hAnsiTheme="minorEastAsia" w:hint="eastAsia"/>
                <w:sz w:val="18"/>
                <w:szCs w:val="17"/>
              </w:rPr>
              <w:t xml:space="preserve">　　　病院　</w:t>
            </w:r>
            <w:r w:rsidR="00D7639B" w:rsidRPr="0035060C">
              <w:rPr>
                <w:rFonts w:asciiTheme="minorEastAsia" w:hAnsiTheme="minorEastAsia" w:hint="eastAsia"/>
                <w:sz w:val="18"/>
                <w:szCs w:val="17"/>
              </w:rPr>
              <w:t>45.</w:t>
            </w:r>
            <w:r w:rsidR="00D7639B" w:rsidRPr="0035060C">
              <w:rPr>
                <w:rFonts w:asciiTheme="minorEastAsia" w:hAnsiTheme="minorEastAsia"/>
                <w:sz w:val="18"/>
                <w:szCs w:val="17"/>
              </w:rPr>
              <w:t>5</w:t>
            </w:r>
            <w:r w:rsidR="00D7639B" w:rsidRPr="0035060C">
              <w:rPr>
                <w:rFonts w:asciiTheme="minorEastAsia" w:hAnsiTheme="minorEastAsia" w:hint="eastAsia"/>
                <w:sz w:val="18"/>
                <w:szCs w:val="17"/>
              </w:rPr>
              <w:t>％（</w:t>
            </w:r>
            <w:r w:rsidR="00E61B4A" w:rsidRPr="0035060C">
              <w:rPr>
                <w:rFonts w:asciiTheme="minorEastAsia" w:hAnsiTheme="minorEastAsia" w:hint="eastAsia"/>
                <w:sz w:val="18"/>
                <w:szCs w:val="17"/>
              </w:rPr>
              <w:t>Ｒ</w:t>
            </w:r>
            <w:r w:rsidR="00D7639B" w:rsidRPr="0035060C">
              <w:rPr>
                <w:rFonts w:asciiTheme="minorEastAsia" w:hAnsiTheme="minorEastAsia" w:hint="eastAsia"/>
                <w:sz w:val="18"/>
                <w:szCs w:val="17"/>
              </w:rPr>
              <w:t>4)→80.0％以上（</w:t>
            </w:r>
            <w:r w:rsidR="00E61B4A" w:rsidRPr="0035060C">
              <w:rPr>
                <w:rFonts w:asciiTheme="minorEastAsia" w:hAnsiTheme="minorEastAsia" w:hint="eastAsia"/>
                <w:sz w:val="18"/>
                <w:szCs w:val="17"/>
              </w:rPr>
              <w:t>Ｒ</w:t>
            </w:r>
            <w:r w:rsidR="009C6996" w:rsidRPr="0035060C">
              <w:rPr>
                <w:rFonts w:asciiTheme="minorEastAsia" w:hAnsiTheme="minorEastAsia" w:hint="eastAsia"/>
                <w:sz w:val="18"/>
                <w:szCs w:val="17"/>
              </w:rPr>
              <w:t>８</w:t>
            </w:r>
            <w:r w:rsidR="00D7639B" w:rsidRPr="0035060C">
              <w:rPr>
                <w:rFonts w:asciiTheme="minorEastAsia" w:hAnsiTheme="minorEastAsia" w:hint="eastAsia"/>
                <w:sz w:val="18"/>
                <w:szCs w:val="17"/>
              </w:rPr>
              <w:t>)</w:t>
            </w:r>
          </w:p>
          <w:p w14:paraId="181AE118" w14:textId="77777777" w:rsidR="00B376F4" w:rsidRPr="0035060C"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5060C">
              <w:rPr>
                <w:rFonts w:asciiTheme="minorEastAsia" w:hAnsiTheme="minorEastAsia" w:hint="eastAsia"/>
                <w:sz w:val="18"/>
                <w:szCs w:val="18"/>
              </w:rPr>
              <w:t>広域災害・救急医療情報システムの的確な運用及び必要な情報の点検・伝達体制の充実を図る。</w:t>
            </w:r>
          </w:p>
          <w:p w14:paraId="5A3A10C3" w14:textId="77777777" w:rsidR="00B376F4" w:rsidRPr="0035060C" w:rsidRDefault="00B376F4" w:rsidP="00C20D41">
            <w:pPr>
              <w:pStyle w:val="ac"/>
              <w:spacing w:line="200" w:lineRule="exact"/>
              <w:ind w:leftChars="0" w:left="510"/>
              <w:rPr>
                <w:rFonts w:ascii="ＭＳ 明朝" w:eastAsia="ＭＳ 明朝" w:hAnsi="ＭＳ 明朝"/>
                <w:sz w:val="18"/>
                <w:szCs w:val="17"/>
              </w:rPr>
            </w:pPr>
          </w:p>
          <w:p w14:paraId="00A1E7C7" w14:textId="0CA6FA2F" w:rsidR="00B376F4" w:rsidRPr="0035060C" w:rsidRDefault="00DE383D" w:rsidP="00C20D41">
            <w:pPr>
              <w:spacing w:line="200" w:lineRule="exact"/>
              <w:rPr>
                <w:rFonts w:asciiTheme="majorEastAsia" w:eastAsiaTheme="majorEastAsia" w:hAnsiTheme="majorEastAsia"/>
                <w:b/>
                <w:sz w:val="18"/>
                <w:szCs w:val="16"/>
              </w:rPr>
            </w:pPr>
            <w:r w:rsidRPr="0035060C">
              <w:rPr>
                <w:rFonts w:asciiTheme="majorEastAsia" w:eastAsiaTheme="majorEastAsia" w:hAnsiTheme="majorEastAsia" w:hint="eastAsia"/>
                <w:b/>
                <w:sz w:val="18"/>
                <w:szCs w:val="16"/>
              </w:rPr>
              <w:t>○課題・教訓・対応などを踏まえた取組</w:t>
            </w:r>
          </w:p>
          <w:p w14:paraId="5E457616" w14:textId="77777777" w:rsidR="00B376F4" w:rsidRPr="0035060C" w:rsidRDefault="00B376F4" w:rsidP="00BC47B3">
            <w:pPr>
              <w:pStyle w:val="ac"/>
              <w:numPr>
                <w:ilvl w:val="0"/>
                <w:numId w:val="52"/>
              </w:numPr>
              <w:spacing w:line="200" w:lineRule="exact"/>
              <w:ind w:leftChars="0" w:left="222" w:hanging="142"/>
              <w:rPr>
                <w:rFonts w:asciiTheme="minorEastAsia" w:hAnsiTheme="minorEastAsia"/>
                <w:b/>
                <w:sz w:val="18"/>
                <w:szCs w:val="16"/>
              </w:rPr>
            </w:pPr>
            <w:r w:rsidRPr="0035060C">
              <w:rPr>
                <w:rFonts w:asciiTheme="minorEastAsia" w:hAnsiTheme="minorEastAsia" w:hint="eastAsia"/>
                <w:sz w:val="18"/>
                <w:szCs w:val="18"/>
              </w:rPr>
              <w:t>民間企業と連携したセミナーを開催する。</w:t>
            </w:r>
          </w:p>
          <w:p w14:paraId="1EF3239E" w14:textId="77777777" w:rsidR="00B376F4" w:rsidRPr="0035060C" w:rsidRDefault="00B376F4" w:rsidP="00B376F4">
            <w:pPr>
              <w:pStyle w:val="ac"/>
              <w:numPr>
                <w:ilvl w:val="0"/>
                <w:numId w:val="10"/>
              </w:numPr>
              <w:spacing w:line="200" w:lineRule="exact"/>
              <w:ind w:leftChars="0" w:left="222" w:hanging="142"/>
              <w:jc w:val="left"/>
              <w:rPr>
                <w:rFonts w:asciiTheme="minorEastAsia" w:hAnsiTheme="minorEastAsia"/>
                <w:sz w:val="18"/>
                <w:szCs w:val="16"/>
              </w:rPr>
            </w:pPr>
            <w:r w:rsidRPr="0035060C">
              <w:rPr>
                <w:rFonts w:asciiTheme="minorEastAsia" w:hAnsiTheme="minorEastAsia" w:hint="eastAsia"/>
                <w:sz w:val="18"/>
                <w:szCs w:val="18"/>
              </w:rPr>
              <w:t>病院への立入検査や説明会などあらゆる機会を活用してBCP策定又は見直しを働きかける。</w:t>
            </w:r>
          </w:p>
          <w:p w14:paraId="29D01E0F" w14:textId="7D6815B6" w:rsidR="00D7639B" w:rsidRPr="0035060C" w:rsidRDefault="00D7639B" w:rsidP="00B376F4">
            <w:pPr>
              <w:pStyle w:val="ac"/>
              <w:numPr>
                <w:ilvl w:val="0"/>
                <w:numId w:val="10"/>
              </w:numPr>
              <w:spacing w:line="200" w:lineRule="exact"/>
              <w:ind w:leftChars="0" w:left="222" w:hanging="142"/>
              <w:jc w:val="left"/>
              <w:rPr>
                <w:rFonts w:asciiTheme="minorEastAsia" w:hAnsiTheme="minorEastAsia"/>
                <w:sz w:val="18"/>
                <w:szCs w:val="16"/>
              </w:rPr>
            </w:pPr>
            <w:r w:rsidRPr="0035060C">
              <w:rPr>
                <w:rFonts w:asciiTheme="minorEastAsia" w:hAnsiTheme="minorEastAsia" w:hint="eastAsia"/>
                <w:sz w:val="18"/>
                <w:szCs w:val="16"/>
              </w:rPr>
              <w:t>救急告示病院に対し、専門家によるコンサルティングを活用したB</w:t>
            </w:r>
            <w:r w:rsidRPr="0035060C">
              <w:rPr>
                <w:rFonts w:asciiTheme="minorEastAsia" w:hAnsiTheme="minorEastAsia"/>
                <w:sz w:val="18"/>
                <w:szCs w:val="16"/>
              </w:rPr>
              <w:t>CP</w:t>
            </w:r>
            <w:r w:rsidRPr="0035060C">
              <w:rPr>
                <w:rFonts w:asciiTheme="minorEastAsia" w:hAnsiTheme="minorEastAsia" w:hint="eastAsia"/>
                <w:sz w:val="18"/>
                <w:szCs w:val="16"/>
              </w:rPr>
              <w:t>策定または改定を支援する。</w:t>
            </w:r>
          </w:p>
        </w:tc>
      </w:tr>
    </w:tbl>
    <w:p w14:paraId="07E36210" w14:textId="65CD29F8" w:rsidR="0035060C" w:rsidRDefault="0035060C" w:rsidP="00B376F4">
      <w:pPr>
        <w:widowControl/>
        <w:spacing w:line="200" w:lineRule="exact"/>
        <w:jc w:val="left"/>
        <w:rPr>
          <w:rFonts w:ascii="ＭＳ ゴシック" w:eastAsia="ＭＳ ゴシック" w:hAnsi="ＭＳ ゴシック"/>
          <w:b/>
          <w:sz w:val="28"/>
          <w:szCs w:val="24"/>
        </w:rPr>
      </w:pPr>
    </w:p>
    <w:p w14:paraId="0ACFEEEE" w14:textId="77777777" w:rsidR="0035060C" w:rsidRDefault="0035060C">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W w:w="9564" w:type="dxa"/>
        <w:jc w:val="center"/>
        <w:tblLook w:val="04A0" w:firstRow="1" w:lastRow="0" w:firstColumn="1" w:lastColumn="0" w:noHBand="0" w:noVBand="1"/>
      </w:tblPr>
      <w:tblGrid>
        <w:gridCol w:w="555"/>
        <w:gridCol w:w="1819"/>
        <w:gridCol w:w="2411"/>
        <w:gridCol w:w="3310"/>
        <w:gridCol w:w="1469"/>
      </w:tblGrid>
      <w:tr w:rsidR="00B376F4" w:rsidRPr="00C11D3A" w14:paraId="2F847B99"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935A700" w14:textId="77777777" w:rsidR="00B376F4" w:rsidRPr="0035060C" w:rsidRDefault="00B376F4" w:rsidP="00C20D41">
            <w:pPr>
              <w:spacing w:line="200" w:lineRule="exact"/>
              <w:jc w:val="center"/>
              <w:rPr>
                <w:rFonts w:ascii="ＭＳ ゴシック" w:eastAsia="ＭＳ ゴシック" w:hAnsi="ＭＳ ゴシック"/>
                <w:b/>
                <w:bCs/>
                <w:sz w:val="18"/>
                <w:szCs w:val="18"/>
              </w:rPr>
            </w:pPr>
            <w:r w:rsidRPr="0035060C">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5484C3" w14:textId="77777777" w:rsidR="00B376F4" w:rsidRPr="0035060C" w:rsidRDefault="00B376F4" w:rsidP="00C20D41">
            <w:pPr>
              <w:spacing w:line="200" w:lineRule="exact"/>
              <w:jc w:val="center"/>
              <w:rPr>
                <w:rFonts w:ascii="ＭＳ ゴシック" w:eastAsia="ＭＳ ゴシック" w:hAnsi="ＭＳ ゴシック"/>
                <w:b/>
                <w:bCs/>
                <w:sz w:val="22"/>
                <w:szCs w:val="18"/>
              </w:rPr>
            </w:pPr>
            <w:r w:rsidRPr="0035060C">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761DE7" w14:textId="77777777" w:rsidR="00B376F4" w:rsidRPr="0035060C" w:rsidRDefault="00B376F4" w:rsidP="00C20D41">
            <w:pPr>
              <w:spacing w:line="200" w:lineRule="exact"/>
              <w:jc w:val="center"/>
              <w:rPr>
                <w:rFonts w:ascii="ＭＳ ゴシック" w:eastAsia="ＭＳ ゴシック" w:hAnsi="ＭＳ ゴシック"/>
                <w:b/>
                <w:bCs/>
                <w:sz w:val="22"/>
                <w:szCs w:val="18"/>
              </w:rPr>
            </w:pPr>
            <w:r w:rsidRPr="0035060C">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9662ACC" w14:textId="77777777" w:rsidR="00B376F4" w:rsidRPr="0035060C" w:rsidRDefault="00B376F4" w:rsidP="00C20D41">
            <w:pPr>
              <w:spacing w:line="200" w:lineRule="exact"/>
              <w:jc w:val="center"/>
              <w:rPr>
                <w:rFonts w:ascii="ＭＳ ゴシック" w:eastAsia="ＭＳ ゴシック" w:hAnsi="ＭＳ ゴシック"/>
                <w:b/>
                <w:bCs/>
                <w:sz w:val="22"/>
                <w:szCs w:val="18"/>
              </w:rPr>
            </w:pPr>
            <w:r w:rsidRPr="0035060C">
              <w:rPr>
                <w:rFonts w:ascii="ＭＳ ゴシック" w:eastAsia="ＭＳ ゴシック" w:hAnsi="ＭＳ ゴシック" w:hint="eastAsia"/>
                <w:b/>
                <w:bCs/>
                <w:sz w:val="22"/>
                <w:szCs w:val="18"/>
              </w:rPr>
              <w:t>担当部局</w:t>
            </w:r>
          </w:p>
        </w:tc>
      </w:tr>
      <w:tr w:rsidR="00B376F4" w:rsidRPr="00C11D3A" w14:paraId="75F31CB8" w14:textId="77777777" w:rsidTr="00C20D41">
        <w:trPr>
          <w:trHeight w:val="1701"/>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8866BDC" w14:textId="53701973" w:rsidR="00E92BAA" w:rsidRPr="0035060C" w:rsidRDefault="00E92BAA" w:rsidP="00E92BAA">
            <w:pPr>
              <w:spacing w:line="200" w:lineRule="exact"/>
              <w:jc w:val="center"/>
              <w:rPr>
                <w:rFonts w:ascii="ＭＳ ゴシック" w:eastAsia="ＭＳ ゴシック" w:hAnsi="ＭＳ ゴシック"/>
                <w:b/>
                <w:sz w:val="18"/>
                <w:szCs w:val="18"/>
              </w:rPr>
            </w:pPr>
            <w:r w:rsidRPr="0035060C">
              <w:rPr>
                <w:rFonts w:ascii="ＭＳ ゴシック" w:eastAsia="ＭＳ ゴシック" w:hAnsi="ＭＳ ゴシック" w:hint="eastAsia"/>
                <w:b/>
                <w:sz w:val="18"/>
                <w:szCs w:val="18"/>
              </w:rPr>
              <w:t>37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7E49125" w14:textId="77777777" w:rsidR="00B376F4" w:rsidRPr="0035060C" w:rsidRDefault="00B376F4" w:rsidP="00C20D41">
            <w:pPr>
              <w:spacing w:line="200" w:lineRule="exact"/>
              <w:jc w:val="center"/>
              <w:rPr>
                <w:rFonts w:ascii="ＭＳ ゴシック" w:eastAsia="ＭＳ ゴシック" w:hAnsi="ＭＳ ゴシック" w:cs="Meiryo UI"/>
                <w:b/>
                <w:bCs/>
                <w:sz w:val="18"/>
                <w:szCs w:val="19"/>
              </w:rPr>
            </w:pPr>
            <w:r w:rsidRPr="0035060C">
              <w:rPr>
                <w:rFonts w:ascii="ＭＳ ゴシック" w:eastAsia="ＭＳ ゴシック" w:hAnsi="ＭＳ ゴシック" w:cs="Meiryo UI" w:hint="eastAsia"/>
                <w:b/>
                <w:bCs/>
                <w:sz w:val="18"/>
                <w:szCs w:val="19"/>
              </w:rPr>
              <w:t>社会福祉施設の</w:t>
            </w:r>
          </w:p>
          <w:p w14:paraId="06A0F117" w14:textId="77777777" w:rsidR="00B376F4" w:rsidRPr="0035060C" w:rsidRDefault="00B376F4" w:rsidP="00C20D41">
            <w:pPr>
              <w:spacing w:line="200" w:lineRule="exact"/>
              <w:jc w:val="center"/>
              <w:rPr>
                <w:rFonts w:ascii="ＭＳ ゴシック" w:eastAsia="ＭＳ ゴシック" w:hAnsi="ＭＳ ゴシック" w:cs="Meiryo UI"/>
                <w:b/>
                <w:bCs/>
                <w:sz w:val="18"/>
                <w:szCs w:val="19"/>
              </w:rPr>
            </w:pPr>
            <w:r w:rsidRPr="0035060C">
              <w:rPr>
                <w:rFonts w:ascii="ＭＳ ゴシック" w:eastAsia="ＭＳ ゴシック" w:hAnsi="ＭＳ ゴシック" w:cs="Meiryo UI" w:hint="eastAsia"/>
                <w:b/>
                <w:bCs/>
                <w:sz w:val="18"/>
                <w:szCs w:val="19"/>
              </w:rPr>
              <w:t>避難体制の確保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74DBF1E" w14:textId="77777777"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社会福祉施設入所者や通所サービス等の施設利用者が、津波から迅速かつ円滑に避難できるよう、津波被害を想定した災害対策マニュアルの作成と避難訓練の実施を津波浸水想定区域内の社会福祉施設及びサービス提供事業所に働きかける。</w:t>
            </w:r>
          </w:p>
          <w:p w14:paraId="2CA9D1D8" w14:textId="77777777"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また、社会福祉施設が万一、被災した場合に、その入所者や利用者の処遇を確保できるよう、府社会福祉協議会マニュアルに基づく社会福祉施設間における連携が強化されるよう支援する。</w:t>
            </w:r>
          </w:p>
          <w:p w14:paraId="09E40D2F" w14:textId="77777777" w:rsidR="00B376F4" w:rsidRPr="0035060C" w:rsidRDefault="00B376F4" w:rsidP="00C20D41">
            <w:pPr>
              <w:spacing w:line="200" w:lineRule="exact"/>
              <w:jc w:val="left"/>
              <w:rPr>
                <w:rFonts w:ascii="ＭＳ 明朝" w:eastAsia="ＭＳ 明朝" w:hAnsi="ＭＳ 明朝"/>
                <w:sz w:val="18"/>
                <w:szCs w:val="18"/>
              </w:rPr>
            </w:pPr>
          </w:p>
          <w:p w14:paraId="7C3A1904" w14:textId="591013FE" w:rsidR="00E92BAA" w:rsidRPr="0035060C" w:rsidRDefault="00E92BAA" w:rsidP="00E92BAA">
            <w:pPr>
              <w:spacing w:line="200" w:lineRule="exact"/>
              <w:jc w:val="left"/>
              <w:rPr>
                <w:rFonts w:asciiTheme="majorEastAsia" w:eastAsiaTheme="majorEastAsia" w:hAnsiTheme="majorEastAsia"/>
                <w:b/>
                <w:bCs/>
                <w:sz w:val="18"/>
                <w:szCs w:val="18"/>
              </w:rPr>
            </w:pPr>
            <w:r w:rsidRPr="0035060C">
              <w:rPr>
                <w:rFonts w:asciiTheme="majorEastAsia" w:eastAsiaTheme="majorEastAsia" w:hAnsiTheme="majorEastAsia" w:hint="eastAsia"/>
                <w:b/>
                <w:sz w:val="18"/>
                <w:szCs w:val="18"/>
              </w:rPr>
              <w:t>○</w:t>
            </w:r>
            <w:r w:rsidRPr="0035060C">
              <w:rPr>
                <w:rFonts w:asciiTheme="majorEastAsia" w:eastAsiaTheme="majorEastAsia" w:hAnsiTheme="majorEastAsia" w:hint="eastAsia"/>
                <w:b/>
                <w:bCs/>
                <w:sz w:val="18"/>
                <w:szCs w:val="18"/>
              </w:rPr>
              <w:t>大阪府北部地震（</w:t>
            </w:r>
            <w:r w:rsidR="007E5EFC" w:rsidRPr="0035060C">
              <w:rPr>
                <w:rFonts w:asciiTheme="majorEastAsia" w:eastAsiaTheme="majorEastAsia" w:hAnsiTheme="majorEastAsia" w:hint="eastAsia"/>
                <w:b/>
                <w:bCs/>
                <w:sz w:val="18"/>
                <w:szCs w:val="18"/>
              </w:rPr>
              <w:t>Ｈ</w:t>
            </w:r>
            <w:r w:rsidRPr="0035060C">
              <w:rPr>
                <w:rFonts w:asciiTheme="majorEastAsia" w:eastAsiaTheme="majorEastAsia" w:hAnsiTheme="majorEastAsia" w:hint="eastAsia"/>
                <w:b/>
                <w:bCs/>
                <w:sz w:val="18"/>
                <w:szCs w:val="18"/>
              </w:rPr>
              <w:t>30）や能登半島地震（</w:t>
            </w:r>
            <w:r w:rsidR="00E61B4A" w:rsidRPr="0035060C">
              <w:rPr>
                <w:rFonts w:asciiTheme="majorEastAsia" w:eastAsiaTheme="majorEastAsia" w:hAnsiTheme="majorEastAsia" w:hint="eastAsia"/>
                <w:b/>
                <w:bCs/>
                <w:sz w:val="18"/>
                <w:szCs w:val="18"/>
              </w:rPr>
              <w:t>Ｒ６</w:t>
            </w:r>
            <w:r w:rsidRPr="0035060C">
              <w:rPr>
                <w:rFonts w:asciiTheme="majorEastAsia" w:eastAsiaTheme="majorEastAsia" w:hAnsiTheme="majorEastAsia" w:hint="eastAsia"/>
                <w:b/>
                <w:bCs/>
                <w:sz w:val="18"/>
                <w:szCs w:val="18"/>
              </w:rPr>
              <w:t>）など度重なる災害の課題・教訓・対応など</w:t>
            </w:r>
          </w:p>
          <w:p w14:paraId="35E0FA1C" w14:textId="6D7A1317" w:rsidR="00B376F4" w:rsidRPr="0035060C" w:rsidRDefault="00E92BAA" w:rsidP="00BC47B3">
            <w:pPr>
              <w:pStyle w:val="ac"/>
              <w:numPr>
                <w:ilvl w:val="0"/>
                <w:numId w:val="41"/>
              </w:numPr>
              <w:spacing w:line="200" w:lineRule="exact"/>
              <w:ind w:leftChars="0" w:left="235" w:hanging="142"/>
              <w:jc w:val="left"/>
              <w:rPr>
                <w:rFonts w:asciiTheme="minorEastAsia" w:hAnsiTheme="minorEastAsia"/>
                <w:sz w:val="18"/>
                <w:szCs w:val="18"/>
              </w:rPr>
            </w:pPr>
            <w:r w:rsidRPr="0035060C">
              <w:rPr>
                <w:rFonts w:asciiTheme="minorEastAsia" w:hAnsiTheme="minorEastAsia" w:hint="eastAsia"/>
                <w:sz w:val="18"/>
                <w:szCs w:val="18"/>
              </w:rPr>
              <w:t>平成3</w:t>
            </w:r>
            <w:r w:rsidRPr="0035060C">
              <w:rPr>
                <w:rFonts w:asciiTheme="minorEastAsia" w:hAnsiTheme="minorEastAsia"/>
                <w:sz w:val="18"/>
                <w:szCs w:val="18"/>
              </w:rPr>
              <w:t>0</w:t>
            </w:r>
            <w:r w:rsidRPr="0035060C">
              <w:rPr>
                <w:rFonts w:asciiTheme="minorEastAsia" w:hAnsiTheme="minorEastAsia" w:hint="eastAsia"/>
                <w:sz w:val="18"/>
                <w:szCs w:val="18"/>
              </w:rPr>
              <w:t>年</w:t>
            </w:r>
            <w:r w:rsidR="00B376F4" w:rsidRPr="0035060C">
              <w:rPr>
                <w:rFonts w:asciiTheme="minorEastAsia" w:hAnsiTheme="minorEastAsia" w:hint="eastAsia"/>
                <w:sz w:val="18"/>
                <w:szCs w:val="18"/>
              </w:rPr>
              <w:t>台風</w:t>
            </w:r>
            <w:r w:rsidR="0035060C" w:rsidRPr="0035060C">
              <w:rPr>
                <w:rFonts w:asciiTheme="minorEastAsia" w:hAnsiTheme="minorEastAsia" w:hint="eastAsia"/>
                <w:sz w:val="18"/>
                <w:szCs w:val="18"/>
              </w:rPr>
              <w:t>第</w:t>
            </w:r>
            <w:r w:rsidR="00B376F4" w:rsidRPr="0035060C">
              <w:rPr>
                <w:rFonts w:asciiTheme="minorEastAsia" w:hAnsiTheme="minorEastAsia" w:hint="eastAsia"/>
                <w:sz w:val="18"/>
                <w:szCs w:val="18"/>
              </w:rPr>
              <w:t>21号による停電等の被害の際における社会福祉施設の利用者支援を確保するための方策に課題があった。</w:t>
            </w:r>
          </w:p>
          <w:p w14:paraId="0E69BAC6" w14:textId="5C867B64" w:rsidR="00E92BAA" w:rsidRPr="0035060C" w:rsidRDefault="00E92BAA" w:rsidP="00BC47B3">
            <w:pPr>
              <w:pStyle w:val="ac"/>
              <w:numPr>
                <w:ilvl w:val="0"/>
                <w:numId w:val="41"/>
              </w:numPr>
              <w:spacing w:line="200" w:lineRule="exact"/>
              <w:ind w:leftChars="0" w:left="235" w:hanging="142"/>
              <w:jc w:val="left"/>
              <w:rPr>
                <w:rFonts w:asciiTheme="minorEastAsia" w:hAnsiTheme="minorEastAsia"/>
                <w:sz w:val="18"/>
                <w:szCs w:val="18"/>
              </w:rPr>
            </w:pPr>
            <w:r w:rsidRPr="0035060C">
              <w:rPr>
                <w:rFonts w:asciiTheme="minorEastAsia" w:hAnsiTheme="minorEastAsia" w:hint="eastAsia"/>
                <w:sz w:val="18"/>
                <w:szCs w:val="18"/>
              </w:rPr>
              <w:t>能登半島地震では、被災地の高齢者施設から、被災地外の高齢者施設等へ搬送されたが、入所者の搬送等を想定した支援の枠組みはなかったことから、調整に時間を要した。</w:t>
            </w:r>
          </w:p>
          <w:p w14:paraId="2E388206" w14:textId="213D44ED" w:rsidR="00E92BAA" w:rsidRPr="0035060C" w:rsidRDefault="00E92BAA" w:rsidP="00BC47B3">
            <w:pPr>
              <w:pStyle w:val="ac"/>
              <w:numPr>
                <w:ilvl w:val="0"/>
                <w:numId w:val="41"/>
              </w:numPr>
              <w:spacing w:line="200" w:lineRule="exact"/>
              <w:ind w:leftChars="0" w:left="235" w:hanging="142"/>
              <w:jc w:val="left"/>
              <w:rPr>
                <w:rFonts w:asciiTheme="minorEastAsia" w:hAnsiTheme="minorEastAsia"/>
                <w:sz w:val="18"/>
                <w:szCs w:val="18"/>
              </w:rPr>
            </w:pPr>
            <w:r w:rsidRPr="0035060C">
              <w:rPr>
                <w:rFonts w:asciiTheme="minorEastAsia" w:hAnsiTheme="minorEastAsia" w:hint="eastAsia"/>
                <w:sz w:val="18"/>
                <w:szCs w:val="18"/>
              </w:rPr>
              <w:t>また、被災地における社会福祉施設等においては、介護職員等の応援派遣等により、福祉サービスの提供体制確保に必要な支援が実施された。</w:t>
            </w:r>
          </w:p>
          <w:p w14:paraId="12E7CCDB" w14:textId="77777777" w:rsidR="00B376F4" w:rsidRPr="0035060C" w:rsidRDefault="00B376F4" w:rsidP="00C20D41">
            <w:pPr>
              <w:spacing w:line="200" w:lineRule="exact"/>
              <w:ind w:left="235"/>
              <w:jc w:val="left"/>
              <w:rPr>
                <w:rFonts w:asciiTheme="majorEastAsia" w:eastAsiaTheme="majorEastAsia" w:hAnsiTheme="majorEastAsia"/>
                <w:sz w:val="18"/>
                <w:szCs w:val="18"/>
              </w:rPr>
            </w:pPr>
          </w:p>
          <w:p w14:paraId="61AAA860" w14:textId="77777777" w:rsidR="00B376F4" w:rsidRPr="0035060C" w:rsidRDefault="00B376F4" w:rsidP="00C20D41">
            <w:pPr>
              <w:spacing w:line="200" w:lineRule="exact"/>
              <w:jc w:val="left"/>
              <w:rPr>
                <w:rFonts w:asciiTheme="majorEastAsia" w:eastAsiaTheme="majorEastAsia" w:hAnsiTheme="majorEastAsia"/>
                <w:b/>
                <w:sz w:val="18"/>
                <w:szCs w:val="18"/>
              </w:rPr>
            </w:pPr>
            <w:r w:rsidRPr="0035060C">
              <w:rPr>
                <w:rFonts w:asciiTheme="majorEastAsia" w:eastAsiaTheme="majorEastAsia" w:hAnsiTheme="majorEastAsia" w:hint="eastAsia"/>
                <w:b/>
                <w:sz w:val="18"/>
                <w:szCs w:val="18"/>
              </w:rPr>
              <w:t>○課題・教訓・対応などを踏まえた対応方針</w:t>
            </w:r>
          </w:p>
          <w:p w14:paraId="6B0A5B44" w14:textId="77777777" w:rsidR="00B376F4" w:rsidRPr="0035060C" w:rsidRDefault="00B376F4" w:rsidP="00BC47B3">
            <w:pPr>
              <w:pStyle w:val="ac"/>
              <w:numPr>
                <w:ilvl w:val="0"/>
                <w:numId w:val="41"/>
              </w:numPr>
              <w:spacing w:line="200" w:lineRule="exact"/>
              <w:ind w:leftChars="0" w:left="235" w:hanging="142"/>
              <w:jc w:val="left"/>
              <w:rPr>
                <w:rFonts w:asciiTheme="minorEastAsia" w:hAnsiTheme="minorEastAsia"/>
                <w:sz w:val="18"/>
                <w:szCs w:val="18"/>
              </w:rPr>
            </w:pPr>
            <w:r w:rsidRPr="0035060C">
              <w:rPr>
                <w:rFonts w:asciiTheme="minorEastAsia" w:hAnsiTheme="minorEastAsia" w:hint="eastAsia"/>
                <w:sz w:val="18"/>
                <w:szCs w:val="18"/>
              </w:rPr>
              <w:t>施設の防災力強化のため、社会福祉施設間における連携強化を進めるとともに、BCP（事業継続計画）の策定等を進める。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75C2B3B" w14:textId="77777777" w:rsidR="00B376F4" w:rsidRPr="0035060C" w:rsidRDefault="00B376F4" w:rsidP="00C20D41">
            <w:pPr>
              <w:spacing w:line="200" w:lineRule="exact"/>
              <w:jc w:val="center"/>
              <w:rPr>
                <w:rFonts w:ascii="ＭＳ 明朝" w:eastAsia="ＭＳ 明朝" w:hAnsi="ＭＳ 明朝"/>
                <w:sz w:val="16"/>
                <w:szCs w:val="17"/>
              </w:rPr>
            </w:pPr>
            <w:r w:rsidRPr="0035060C">
              <w:rPr>
                <w:rFonts w:ascii="ＭＳ 明朝" w:eastAsia="ＭＳ 明朝" w:hAnsi="ＭＳ 明朝" w:hint="eastAsia"/>
                <w:sz w:val="18"/>
                <w:szCs w:val="17"/>
              </w:rPr>
              <w:t>福祉部</w:t>
            </w:r>
          </w:p>
        </w:tc>
      </w:tr>
      <w:tr w:rsidR="00B376F4" w:rsidRPr="00C11D3A" w14:paraId="07EF3E54"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AA1B815" w14:textId="77777777" w:rsidR="00B376F4" w:rsidRPr="0035060C"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91FAD35" w14:textId="77777777" w:rsidR="00B376F4" w:rsidRPr="0035060C" w:rsidRDefault="00B376F4" w:rsidP="00C20D41">
            <w:pPr>
              <w:spacing w:line="200" w:lineRule="exact"/>
              <w:jc w:val="center"/>
              <w:rPr>
                <w:rFonts w:asciiTheme="majorEastAsia" w:eastAsiaTheme="majorEastAsia" w:hAnsiTheme="majorEastAsia" w:cs="Meiryo UI"/>
                <w:b/>
                <w:bCs/>
                <w:sz w:val="18"/>
                <w:szCs w:val="18"/>
              </w:rPr>
            </w:pPr>
            <w:r w:rsidRPr="0035060C">
              <w:rPr>
                <w:rFonts w:asciiTheme="majorEastAsia" w:eastAsiaTheme="majorEastAsia" w:hAnsiTheme="majorEastAsia" w:cs="Meiryo UI" w:hint="eastAsia"/>
                <w:b/>
                <w:bCs/>
                <w:sz w:val="18"/>
                <w:szCs w:val="18"/>
                <w:shd w:val="clear" w:color="auto" w:fill="7F7F7F" w:themeFill="text1" w:themeFillTint="80"/>
              </w:rPr>
              <w:t>重点アクションNo</w:t>
            </w:r>
            <w:r w:rsidRPr="0035060C">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F44B134" w14:textId="77777777" w:rsidR="00B376F4" w:rsidRPr="0035060C"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94F07E9" w14:textId="77777777" w:rsidR="00B376F4" w:rsidRPr="0035060C" w:rsidRDefault="00B376F4" w:rsidP="00C20D41">
            <w:pPr>
              <w:spacing w:line="200" w:lineRule="exact"/>
              <w:jc w:val="center"/>
              <w:rPr>
                <w:rFonts w:ascii="ＭＳ 明朝" w:eastAsia="ＭＳ 明朝" w:hAnsi="ＭＳ 明朝"/>
                <w:sz w:val="18"/>
                <w:szCs w:val="17"/>
              </w:rPr>
            </w:pPr>
          </w:p>
        </w:tc>
      </w:tr>
      <w:tr w:rsidR="00B376F4" w:rsidRPr="00C11D3A" w14:paraId="353DA866"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036D757" w14:textId="77777777" w:rsidR="00B376F4" w:rsidRPr="0035060C"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2EFC845" w14:textId="23B2541D" w:rsidR="00B376F4" w:rsidRPr="0035060C" w:rsidRDefault="003811C5" w:rsidP="0018528E">
            <w:pPr>
              <w:spacing w:line="240" w:lineRule="exact"/>
              <w:jc w:val="center"/>
              <w:rPr>
                <w:rFonts w:asciiTheme="majorEastAsia" w:eastAsiaTheme="majorEastAsia" w:hAnsiTheme="majorEastAsia" w:cs="Meiryo UI"/>
                <w:b/>
                <w:bCs/>
                <w:sz w:val="18"/>
                <w:szCs w:val="18"/>
              </w:rPr>
            </w:pPr>
            <w:r w:rsidRPr="0035060C">
              <w:rPr>
                <w:rFonts w:asciiTheme="majorEastAsia" w:eastAsiaTheme="majorEastAsia" w:hAnsiTheme="majorEastAsia" w:cs="Meiryo UI"/>
                <w:b/>
                <w:bCs/>
                <w:sz w:val="18"/>
                <w:szCs w:val="18"/>
              </w:rPr>
              <w:t>20</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3E2EA97" w14:textId="77777777" w:rsidR="00B376F4" w:rsidRPr="0035060C"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34E7DD2" w14:textId="77777777" w:rsidR="00B376F4" w:rsidRPr="0035060C" w:rsidRDefault="00B376F4" w:rsidP="00C20D41">
            <w:pPr>
              <w:spacing w:line="200" w:lineRule="exact"/>
              <w:jc w:val="center"/>
              <w:rPr>
                <w:rFonts w:ascii="ＭＳ 明朝" w:eastAsia="ＭＳ 明朝" w:hAnsi="ＭＳ 明朝"/>
                <w:sz w:val="18"/>
                <w:szCs w:val="17"/>
              </w:rPr>
            </w:pPr>
          </w:p>
        </w:tc>
      </w:tr>
      <w:tr w:rsidR="003E519D" w:rsidRPr="00C11D3A" w14:paraId="2A40588E" w14:textId="77777777" w:rsidTr="00C20D41">
        <w:trPr>
          <w:trHeight w:val="414"/>
          <w:jc w:val="center"/>
        </w:trPr>
        <w:tc>
          <w:tcPr>
            <w:tcW w:w="4785"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97212FF" w14:textId="4012F4DD" w:rsidR="003E519D" w:rsidRPr="0035060C" w:rsidRDefault="007E5EFC" w:rsidP="003E519D">
            <w:pPr>
              <w:spacing w:line="200" w:lineRule="exact"/>
              <w:jc w:val="center"/>
              <w:rPr>
                <w:rFonts w:ascii="ＭＳ ゴシック" w:eastAsia="ＭＳ ゴシック" w:hAnsi="ＭＳ ゴシック"/>
                <w:b/>
                <w:bCs/>
                <w:sz w:val="22"/>
                <w:szCs w:val="17"/>
              </w:rPr>
            </w:pPr>
            <w:r w:rsidRPr="0035060C">
              <w:rPr>
                <w:rFonts w:ascii="ＭＳ ゴシック" w:eastAsia="ＭＳ ゴシック" w:hAnsi="ＭＳ ゴシック" w:hint="eastAsia"/>
                <w:b/>
                <w:bCs/>
                <w:sz w:val="22"/>
                <w:szCs w:val="17"/>
              </w:rPr>
              <w:t>10年間（Ｈ27～Ｒ６）</w:t>
            </w:r>
            <w:r w:rsidR="003E519D" w:rsidRPr="0035060C">
              <w:rPr>
                <w:rFonts w:ascii="ＭＳ ゴシック" w:eastAsia="ＭＳ ゴシック" w:hAnsi="ＭＳ ゴシック" w:hint="eastAsia"/>
                <w:b/>
                <w:bCs/>
                <w:sz w:val="22"/>
                <w:szCs w:val="17"/>
              </w:rPr>
              <w:t>の実績</w:t>
            </w:r>
          </w:p>
        </w:tc>
        <w:tc>
          <w:tcPr>
            <w:tcW w:w="4779"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4F6E1E" w14:textId="645BDD68" w:rsidR="003E519D" w:rsidRPr="0035060C" w:rsidRDefault="003E519D" w:rsidP="003E519D">
            <w:pPr>
              <w:spacing w:line="200" w:lineRule="exact"/>
              <w:jc w:val="center"/>
              <w:rPr>
                <w:rFonts w:ascii="ＭＳ ゴシック" w:eastAsia="ＭＳ ゴシック" w:hAnsi="ＭＳ ゴシック"/>
                <w:b/>
                <w:bCs/>
                <w:sz w:val="22"/>
                <w:szCs w:val="17"/>
              </w:rPr>
            </w:pPr>
            <w:r w:rsidRPr="0035060C">
              <w:rPr>
                <w:rFonts w:ascii="ＭＳ ゴシック" w:eastAsia="ＭＳ ゴシック" w:hAnsi="ＭＳ ゴシック" w:hint="eastAsia"/>
                <w:b/>
                <w:bCs/>
                <w:sz w:val="22"/>
                <w:szCs w:val="17"/>
              </w:rPr>
              <w:t>令和７～８年度</w:t>
            </w:r>
            <w:r w:rsidR="006E16D8" w:rsidRPr="0035060C">
              <w:rPr>
                <w:rFonts w:ascii="ＭＳ ゴシック" w:eastAsia="ＭＳ ゴシック" w:hAnsi="ＭＳ ゴシック" w:hint="eastAsia"/>
                <w:b/>
                <w:bCs/>
                <w:sz w:val="22"/>
                <w:szCs w:val="17"/>
              </w:rPr>
              <w:t>の取組</w:t>
            </w:r>
          </w:p>
        </w:tc>
      </w:tr>
      <w:tr w:rsidR="00B376F4" w:rsidRPr="00C11D3A" w14:paraId="21BB9DED" w14:textId="77777777" w:rsidTr="0018528E">
        <w:trPr>
          <w:trHeight w:val="3477"/>
          <w:jc w:val="center"/>
        </w:trPr>
        <w:tc>
          <w:tcPr>
            <w:tcW w:w="4785" w:type="dxa"/>
            <w:gridSpan w:val="3"/>
            <w:tcBorders>
              <w:left w:val="single" w:sz="4" w:space="0" w:color="auto"/>
              <w:bottom w:val="single" w:sz="4" w:space="0" w:color="auto"/>
              <w:right w:val="single" w:sz="4" w:space="0" w:color="auto"/>
            </w:tcBorders>
            <w:hideMark/>
          </w:tcPr>
          <w:p w14:paraId="01920965" w14:textId="48559CED"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施設集団指導時等（年</w:t>
            </w:r>
            <w:r w:rsidR="009C6996" w:rsidRPr="0035060C">
              <w:rPr>
                <w:rFonts w:asciiTheme="minorEastAsia" w:hAnsiTheme="minorEastAsia" w:hint="eastAsia"/>
                <w:sz w:val="18"/>
                <w:szCs w:val="18"/>
              </w:rPr>
              <w:t>２</w:t>
            </w:r>
            <w:r w:rsidRPr="0035060C">
              <w:rPr>
                <w:rFonts w:asciiTheme="minorEastAsia" w:hAnsiTheme="minorEastAsia" w:hint="eastAsia"/>
                <w:sz w:val="18"/>
                <w:szCs w:val="18"/>
              </w:rPr>
              <w:t>回）や社会福祉協議会各施設部会（</w:t>
            </w:r>
            <w:r w:rsidR="009C6996" w:rsidRPr="0035060C">
              <w:rPr>
                <w:rFonts w:asciiTheme="minorEastAsia" w:hAnsiTheme="minorEastAsia" w:hint="eastAsia"/>
                <w:sz w:val="18"/>
                <w:szCs w:val="18"/>
              </w:rPr>
              <w:t>４</w:t>
            </w:r>
            <w:r w:rsidRPr="0035060C">
              <w:rPr>
                <w:rFonts w:asciiTheme="minorEastAsia" w:hAnsiTheme="minorEastAsia" w:hint="eastAsia"/>
                <w:sz w:val="18"/>
                <w:szCs w:val="18"/>
              </w:rPr>
              <w:t>部会）において、津波被害を想定した災害対策マニュアルの策定及び同マニュアルに基づく訓練の実施を働きかけた。</w:t>
            </w:r>
          </w:p>
          <w:p w14:paraId="299EDC85" w14:textId="484701FF" w:rsidR="00E92BAA" w:rsidRPr="0035060C" w:rsidRDefault="00E92BAA"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障がい福祉サービス事業所及び介護サービス事業所等において令和</w:t>
            </w:r>
            <w:r w:rsidR="009C6996" w:rsidRPr="0035060C">
              <w:rPr>
                <w:rFonts w:asciiTheme="minorEastAsia" w:hAnsiTheme="minorEastAsia" w:hint="eastAsia"/>
                <w:sz w:val="18"/>
                <w:szCs w:val="18"/>
              </w:rPr>
              <w:t>６</w:t>
            </w:r>
            <w:r w:rsidRPr="0035060C">
              <w:rPr>
                <w:rFonts w:asciiTheme="minorEastAsia" w:hAnsiTheme="minorEastAsia" w:hint="eastAsia"/>
                <w:sz w:val="18"/>
                <w:szCs w:val="18"/>
              </w:rPr>
              <w:t>年</w:t>
            </w:r>
            <w:r w:rsidR="009C6996" w:rsidRPr="0035060C">
              <w:rPr>
                <w:rFonts w:asciiTheme="minorEastAsia" w:hAnsiTheme="minorEastAsia" w:hint="eastAsia"/>
                <w:sz w:val="18"/>
                <w:szCs w:val="18"/>
              </w:rPr>
              <w:t>４</w:t>
            </w:r>
            <w:r w:rsidRPr="0035060C">
              <w:rPr>
                <w:rFonts w:asciiTheme="minorEastAsia" w:hAnsiTheme="minorEastAsia" w:hint="eastAsia"/>
                <w:sz w:val="18"/>
                <w:szCs w:val="18"/>
              </w:rPr>
              <w:t>月からBCP策定が義務化されたことから、研修やWeb相談会の実施、動画作成・共有等により事業所等のBCP策定を支援した。</w:t>
            </w:r>
          </w:p>
          <w:p w14:paraId="5A7F17F2" w14:textId="77777777" w:rsidR="00B376F4" w:rsidRPr="0035060C"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5060C">
              <w:rPr>
                <w:rFonts w:asciiTheme="minorEastAsia" w:hAnsiTheme="minorEastAsia" w:hint="eastAsia"/>
                <w:sz w:val="18"/>
                <w:szCs w:val="18"/>
              </w:rPr>
              <w:t>「災害時における応援協定等の締結に向けたガイドライン」の作成に向け、府社会福祉協議会と毎年度協議を実施。府社会福祉協議会の意見も踏まえ、大阪府において「社会福祉施設における災害時の施設間応援協定締結のためのガイドライン」を作成した。</w:t>
            </w:r>
          </w:p>
        </w:tc>
        <w:tc>
          <w:tcPr>
            <w:tcW w:w="4779"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C677DB" w14:textId="77777777"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関係市町村等と協力し、津波浸水想定区域内の社会福祉施設において、津波被害を想定した災害対策マニュアルの策定及び同マニュアルに基づく訓練の実施を働きかける。</w:t>
            </w:r>
          </w:p>
          <w:p w14:paraId="50F0E2CD" w14:textId="77777777"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「災害時における応援協定等の締結に向けたガイドライン」に基づいて、施設間の連携について府社会福祉協議会等と連携して働きかける。</w:t>
            </w:r>
          </w:p>
          <w:p w14:paraId="4439AEEF" w14:textId="77777777" w:rsidR="00B376F4" w:rsidRPr="0035060C" w:rsidRDefault="00B376F4" w:rsidP="00C20D41">
            <w:pPr>
              <w:pStyle w:val="ac"/>
              <w:spacing w:line="200" w:lineRule="exact"/>
              <w:ind w:leftChars="0" w:left="238"/>
              <w:jc w:val="left"/>
              <w:rPr>
                <w:rFonts w:ascii="ＭＳ 明朝" w:eastAsia="ＭＳ 明朝" w:hAnsi="ＭＳ 明朝"/>
                <w:sz w:val="18"/>
                <w:szCs w:val="18"/>
              </w:rPr>
            </w:pPr>
          </w:p>
          <w:p w14:paraId="73F8E635" w14:textId="1C98729A" w:rsidR="00B376F4" w:rsidRPr="0035060C" w:rsidRDefault="00DE383D" w:rsidP="00C20D41">
            <w:pPr>
              <w:spacing w:line="200" w:lineRule="exact"/>
              <w:rPr>
                <w:rFonts w:asciiTheme="majorEastAsia" w:eastAsiaTheme="majorEastAsia" w:hAnsiTheme="majorEastAsia"/>
                <w:b/>
                <w:sz w:val="18"/>
                <w:szCs w:val="16"/>
              </w:rPr>
            </w:pPr>
            <w:r w:rsidRPr="0035060C">
              <w:rPr>
                <w:rFonts w:asciiTheme="majorEastAsia" w:eastAsiaTheme="majorEastAsia" w:hAnsiTheme="majorEastAsia" w:hint="eastAsia"/>
                <w:b/>
                <w:sz w:val="18"/>
                <w:szCs w:val="16"/>
              </w:rPr>
              <w:t>○課題・教訓・対応などを踏まえた取組</w:t>
            </w:r>
          </w:p>
          <w:p w14:paraId="2EA461DC" w14:textId="14832A35"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「災害時における応援協定等の締結に向けたガイドライン」の周知に努め、市町村や施設関係団体と協力し、好事例の紹介を行うなど支援していく。</w:t>
            </w:r>
          </w:p>
          <w:p w14:paraId="06F6E576" w14:textId="4E1DCF5B" w:rsidR="00E92BAA" w:rsidRPr="0035060C" w:rsidRDefault="00E92BAA"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障がい福祉サービス事業所及び介護サービス事業所等においてBCP策定が義務となっていることから、集団指導や運営指導を通じて、BCPの策定及び策定したBCPに基づく研修や訓練等を実施するよう指導を行う。</w:t>
            </w:r>
          </w:p>
          <w:p w14:paraId="734B1042" w14:textId="6D7C3B64" w:rsidR="00B376F4" w:rsidRPr="0035060C" w:rsidRDefault="00E92BAA"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5060C">
              <w:rPr>
                <w:rFonts w:asciiTheme="minorEastAsia" w:hAnsiTheme="minorEastAsia" w:hint="eastAsia"/>
                <w:sz w:val="18"/>
                <w:szCs w:val="18"/>
              </w:rPr>
              <w:t>広域避難等について、国等と協議を進める。</w:t>
            </w:r>
          </w:p>
        </w:tc>
      </w:tr>
    </w:tbl>
    <w:p w14:paraId="35A660F2" w14:textId="330D907E" w:rsidR="0035060C" w:rsidRDefault="0035060C" w:rsidP="00B376F4">
      <w:pPr>
        <w:widowControl/>
        <w:spacing w:line="200" w:lineRule="exact"/>
        <w:jc w:val="left"/>
      </w:pPr>
    </w:p>
    <w:p w14:paraId="2A6CF057" w14:textId="77777777" w:rsidR="0035060C" w:rsidRDefault="0035060C">
      <w:pPr>
        <w:widowControl/>
        <w:jc w:val="left"/>
      </w:pPr>
      <w:r>
        <w:br w:type="page"/>
      </w: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032C98C1"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AE1E134" w14:textId="77777777" w:rsidR="00B376F4" w:rsidRPr="0035060C" w:rsidRDefault="00B376F4" w:rsidP="00C20D41">
            <w:pPr>
              <w:spacing w:line="200" w:lineRule="exact"/>
              <w:jc w:val="center"/>
              <w:rPr>
                <w:rFonts w:ascii="ＭＳ ゴシック" w:eastAsia="ＭＳ ゴシック" w:hAnsi="ＭＳ ゴシック"/>
                <w:b/>
                <w:bCs/>
                <w:sz w:val="18"/>
                <w:szCs w:val="18"/>
              </w:rPr>
            </w:pPr>
            <w:r w:rsidRPr="0035060C">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89780F" w14:textId="77777777" w:rsidR="00B376F4" w:rsidRPr="0035060C" w:rsidRDefault="00B376F4" w:rsidP="00C20D41">
            <w:pPr>
              <w:spacing w:line="200" w:lineRule="exact"/>
              <w:jc w:val="center"/>
              <w:rPr>
                <w:rFonts w:ascii="ＭＳ ゴシック" w:eastAsia="ＭＳ ゴシック" w:hAnsi="ＭＳ ゴシック"/>
                <w:b/>
                <w:bCs/>
                <w:sz w:val="22"/>
                <w:szCs w:val="18"/>
              </w:rPr>
            </w:pPr>
            <w:r w:rsidRPr="0035060C">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CFAE10" w14:textId="77777777" w:rsidR="00B376F4" w:rsidRPr="0035060C" w:rsidRDefault="00B376F4" w:rsidP="00C20D41">
            <w:pPr>
              <w:spacing w:line="200" w:lineRule="exact"/>
              <w:jc w:val="center"/>
              <w:rPr>
                <w:rFonts w:ascii="ＭＳ ゴシック" w:eastAsia="ＭＳ ゴシック" w:hAnsi="ＭＳ ゴシック"/>
                <w:b/>
                <w:bCs/>
                <w:sz w:val="22"/>
                <w:szCs w:val="18"/>
              </w:rPr>
            </w:pPr>
            <w:r w:rsidRPr="0035060C">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559B1E" w14:textId="77777777" w:rsidR="00B376F4" w:rsidRPr="0035060C" w:rsidRDefault="00B376F4" w:rsidP="00C20D41">
            <w:pPr>
              <w:spacing w:line="200" w:lineRule="exact"/>
              <w:jc w:val="center"/>
              <w:rPr>
                <w:rFonts w:ascii="ＭＳ ゴシック" w:eastAsia="ＭＳ ゴシック" w:hAnsi="ＭＳ ゴシック"/>
                <w:b/>
                <w:bCs/>
                <w:sz w:val="22"/>
                <w:szCs w:val="18"/>
              </w:rPr>
            </w:pPr>
            <w:r w:rsidRPr="0035060C">
              <w:rPr>
                <w:rFonts w:ascii="ＭＳ ゴシック" w:eastAsia="ＭＳ ゴシック" w:hAnsi="ＭＳ ゴシック" w:hint="eastAsia"/>
                <w:b/>
                <w:bCs/>
                <w:sz w:val="22"/>
                <w:szCs w:val="18"/>
              </w:rPr>
              <w:t>担当部局</w:t>
            </w:r>
          </w:p>
        </w:tc>
      </w:tr>
      <w:tr w:rsidR="00B376F4" w:rsidRPr="00C11D3A" w14:paraId="3EC76C9E" w14:textId="77777777" w:rsidTr="00304FDF">
        <w:trPr>
          <w:trHeight w:val="283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0ECE932" w14:textId="7E3DCD9E" w:rsidR="00B376F4" w:rsidRPr="0035060C" w:rsidRDefault="00E92BAA" w:rsidP="00C20D41">
            <w:pPr>
              <w:spacing w:line="200" w:lineRule="exact"/>
              <w:jc w:val="center"/>
              <w:rPr>
                <w:rFonts w:ascii="ＭＳ ゴシック" w:eastAsia="ＭＳ ゴシック" w:hAnsi="ＭＳ ゴシック"/>
                <w:b/>
                <w:sz w:val="18"/>
                <w:szCs w:val="18"/>
              </w:rPr>
            </w:pPr>
            <w:r w:rsidRPr="0035060C">
              <w:rPr>
                <w:rFonts w:ascii="ＭＳ ゴシック" w:eastAsia="ＭＳ ゴシック" w:hAnsi="ＭＳ ゴシック" w:hint="eastAsia"/>
                <w:b/>
                <w:sz w:val="18"/>
                <w:szCs w:val="18"/>
              </w:rPr>
              <w:t>38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BBB0F22" w14:textId="77777777" w:rsidR="00B376F4" w:rsidRPr="0035060C" w:rsidRDefault="00B376F4" w:rsidP="00C20D41">
            <w:pPr>
              <w:spacing w:line="200" w:lineRule="exact"/>
              <w:jc w:val="center"/>
              <w:rPr>
                <w:rFonts w:ascii="ＭＳ ゴシック" w:eastAsia="ＭＳ ゴシック" w:hAnsi="ＭＳ ゴシック" w:cs="Meiryo UI"/>
                <w:b/>
                <w:bCs/>
                <w:sz w:val="18"/>
                <w:szCs w:val="19"/>
              </w:rPr>
            </w:pPr>
            <w:r w:rsidRPr="0035060C">
              <w:rPr>
                <w:rFonts w:ascii="ＭＳ ゴシック" w:eastAsia="ＭＳ ゴシック" w:hAnsi="ＭＳ ゴシック" w:cs="Meiryo UI" w:hint="eastAsia"/>
                <w:b/>
                <w:bCs/>
                <w:sz w:val="18"/>
                <w:szCs w:val="19"/>
              </w:rPr>
              <w:t>在住外国人への</w:t>
            </w:r>
          </w:p>
          <w:p w14:paraId="524098BE" w14:textId="77777777" w:rsidR="00B376F4" w:rsidRPr="0035060C" w:rsidRDefault="00B376F4" w:rsidP="00C20D41">
            <w:pPr>
              <w:spacing w:line="200" w:lineRule="exact"/>
              <w:jc w:val="center"/>
              <w:rPr>
                <w:rFonts w:ascii="ＭＳ ゴシック" w:eastAsia="ＭＳ ゴシック" w:hAnsi="ＭＳ ゴシック" w:cs="Meiryo UI"/>
                <w:b/>
                <w:bCs/>
                <w:sz w:val="18"/>
                <w:szCs w:val="19"/>
              </w:rPr>
            </w:pPr>
            <w:r w:rsidRPr="0035060C">
              <w:rPr>
                <w:rFonts w:ascii="ＭＳ ゴシック" w:eastAsia="ＭＳ ゴシック" w:hAnsi="ＭＳ ゴシック" w:cs="Meiryo UI" w:hint="eastAsia"/>
                <w:b/>
                <w:bCs/>
                <w:sz w:val="18"/>
                <w:szCs w:val="19"/>
              </w:rPr>
              <w:t>情報発信充実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3308193" w14:textId="77777777" w:rsidR="00B376F4" w:rsidRPr="0035060C" w:rsidRDefault="00B376F4" w:rsidP="00C20D41">
            <w:pPr>
              <w:spacing w:line="200" w:lineRule="exact"/>
              <w:ind w:left="180" w:hangingChars="100" w:hanging="180"/>
              <w:jc w:val="left"/>
              <w:rPr>
                <w:rFonts w:asciiTheme="minorEastAsia" w:hAnsiTheme="minorEastAsia"/>
                <w:sz w:val="18"/>
                <w:szCs w:val="18"/>
              </w:rPr>
            </w:pPr>
            <w:r w:rsidRPr="0035060C">
              <w:rPr>
                <w:rFonts w:ascii="ＭＳ 明朝" w:eastAsia="ＭＳ 明朝" w:hAnsi="ＭＳ 明朝" w:hint="eastAsia"/>
                <w:sz w:val="18"/>
                <w:szCs w:val="18"/>
              </w:rPr>
              <w:t>・</w:t>
            </w:r>
            <w:r w:rsidRPr="0035060C">
              <w:rPr>
                <w:rFonts w:asciiTheme="minorEastAsia" w:hAnsiTheme="minorEastAsia" w:hint="eastAsia"/>
                <w:sz w:val="18"/>
                <w:szCs w:val="18"/>
              </w:rPr>
              <w:t>地震発生時に、在住外国人の安全を確保するため、集中取組期間中に、在住外国人にわかりやすい各種ハザードマップや防災の手引き等の多言語化等の充実、在住外国人への配付や市町村ホームページでの掲載等を市町村に働きかける。</w:t>
            </w:r>
          </w:p>
          <w:p w14:paraId="46E7A1FE" w14:textId="77777777" w:rsidR="00B376F4" w:rsidRPr="0035060C" w:rsidRDefault="00B376F4" w:rsidP="00C20D41">
            <w:pPr>
              <w:pStyle w:val="ac"/>
              <w:spacing w:line="200" w:lineRule="exact"/>
              <w:ind w:leftChars="0" w:left="510"/>
              <w:jc w:val="left"/>
              <w:rPr>
                <w:rFonts w:ascii="ＭＳ 明朝" w:eastAsia="ＭＳ 明朝" w:hAnsi="ＭＳ 明朝"/>
                <w:sz w:val="18"/>
                <w:szCs w:val="18"/>
              </w:rPr>
            </w:pPr>
          </w:p>
          <w:p w14:paraId="4303C870" w14:textId="06E8F512" w:rsidR="00E92BAA" w:rsidRPr="0035060C" w:rsidRDefault="00E92BAA" w:rsidP="00E92BAA">
            <w:pPr>
              <w:spacing w:line="200" w:lineRule="exact"/>
              <w:jc w:val="left"/>
              <w:rPr>
                <w:rFonts w:asciiTheme="majorEastAsia" w:eastAsiaTheme="majorEastAsia" w:hAnsiTheme="majorEastAsia"/>
                <w:b/>
                <w:bCs/>
                <w:sz w:val="18"/>
                <w:szCs w:val="18"/>
              </w:rPr>
            </w:pPr>
            <w:r w:rsidRPr="0035060C">
              <w:rPr>
                <w:rFonts w:asciiTheme="majorEastAsia" w:eastAsiaTheme="majorEastAsia" w:hAnsiTheme="majorEastAsia" w:hint="eastAsia"/>
                <w:b/>
                <w:sz w:val="18"/>
                <w:szCs w:val="18"/>
              </w:rPr>
              <w:t>○</w:t>
            </w:r>
            <w:r w:rsidRPr="0035060C">
              <w:rPr>
                <w:rFonts w:asciiTheme="majorEastAsia" w:eastAsiaTheme="majorEastAsia" w:hAnsiTheme="majorEastAsia" w:hint="eastAsia"/>
                <w:b/>
                <w:bCs/>
                <w:sz w:val="18"/>
                <w:szCs w:val="18"/>
              </w:rPr>
              <w:t>大阪府北部地震（</w:t>
            </w:r>
            <w:r w:rsidR="007E5EFC" w:rsidRPr="0035060C">
              <w:rPr>
                <w:rFonts w:asciiTheme="majorEastAsia" w:eastAsiaTheme="majorEastAsia" w:hAnsiTheme="majorEastAsia" w:hint="eastAsia"/>
                <w:b/>
                <w:bCs/>
                <w:sz w:val="18"/>
                <w:szCs w:val="18"/>
              </w:rPr>
              <w:t>Ｈ</w:t>
            </w:r>
            <w:r w:rsidRPr="0035060C">
              <w:rPr>
                <w:rFonts w:asciiTheme="majorEastAsia" w:eastAsiaTheme="majorEastAsia" w:hAnsiTheme="majorEastAsia" w:hint="eastAsia"/>
                <w:b/>
                <w:bCs/>
                <w:sz w:val="18"/>
                <w:szCs w:val="18"/>
              </w:rPr>
              <w:t>30）や能登半島地震（</w:t>
            </w:r>
            <w:r w:rsidR="00E61B4A" w:rsidRPr="0035060C">
              <w:rPr>
                <w:rFonts w:asciiTheme="majorEastAsia" w:eastAsiaTheme="majorEastAsia" w:hAnsiTheme="majorEastAsia" w:hint="eastAsia"/>
                <w:b/>
                <w:bCs/>
                <w:sz w:val="18"/>
                <w:szCs w:val="18"/>
              </w:rPr>
              <w:t>Ｒ６</w:t>
            </w:r>
            <w:r w:rsidRPr="0035060C">
              <w:rPr>
                <w:rFonts w:asciiTheme="majorEastAsia" w:eastAsiaTheme="majorEastAsia" w:hAnsiTheme="majorEastAsia" w:hint="eastAsia"/>
                <w:b/>
                <w:bCs/>
                <w:sz w:val="18"/>
                <w:szCs w:val="18"/>
              </w:rPr>
              <w:t>）など度重なる災害の課題・教訓・対応など</w:t>
            </w:r>
          </w:p>
          <w:p w14:paraId="2425533D" w14:textId="6F2BBD9D" w:rsidR="00304FDF" w:rsidRPr="0035060C" w:rsidRDefault="00E92BAA" w:rsidP="00304FDF">
            <w:pPr>
              <w:pStyle w:val="ac"/>
              <w:numPr>
                <w:ilvl w:val="0"/>
                <w:numId w:val="10"/>
              </w:numPr>
              <w:spacing w:line="200" w:lineRule="exact"/>
              <w:ind w:leftChars="0" w:left="201" w:hanging="154"/>
              <w:jc w:val="left"/>
              <w:rPr>
                <w:rFonts w:asciiTheme="minorEastAsia" w:hAnsiTheme="minorEastAsia"/>
                <w:sz w:val="18"/>
                <w:szCs w:val="18"/>
              </w:rPr>
            </w:pPr>
            <w:r w:rsidRPr="0035060C">
              <w:rPr>
                <w:rFonts w:asciiTheme="minorEastAsia" w:hAnsiTheme="minorEastAsia" w:hint="eastAsia"/>
                <w:sz w:val="18"/>
                <w:szCs w:val="18"/>
              </w:rPr>
              <w:t>大阪府</w:t>
            </w:r>
            <w:r w:rsidR="00304FDF" w:rsidRPr="0035060C">
              <w:rPr>
                <w:rFonts w:asciiTheme="minorEastAsia" w:hAnsiTheme="minorEastAsia" w:hint="eastAsia"/>
                <w:sz w:val="18"/>
                <w:szCs w:val="18"/>
              </w:rPr>
              <w:t>北部地震の際には、府と大阪府国際交流財団（OFIX）で「災害時多言語支援センター」を立ち上げ、OFIXで外国人向けの電話相談対応を行うとともに、フェイスブック等で災害関連情報を多言語で発信した。また、在関西総領事館や市町村国際交流団体等に対する情報提供を行った。</w:t>
            </w:r>
          </w:p>
          <w:p w14:paraId="46F713EA" w14:textId="7DC21896" w:rsidR="00304FDF" w:rsidRPr="0035060C" w:rsidRDefault="00304FDF" w:rsidP="00304FDF">
            <w:pPr>
              <w:pStyle w:val="ac"/>
              <w:numPr>
                <w:ilvl w:val="0"/>
                <w:numId w:val="10"/>
              </w:numPr>
              <w:spacing w:line="200" w:lineRule="exact"/>
              <w:ind w:leftChars="0" w:left="201" w:hanging="154"/>
              <w:jc w:val="left"/>
              <w:rPr>
                <w:rFonts w:asciiTheme="minorEastAsia" w:hAnsiTheme="minorEastAsia"/>
                <w:sz w:val="18"/>
                <w:szCs w:val="18"/>
              </w:rPr>
            </w:pPr>
            <w:r w:rsidRPr="0035060C">
              <w:rPr>
                <w:rFonts w:asciiTheme="minorEastAsia" w:hAnsiTheme="minorEastAsia" w:hint="eastAsia"/>
                <w:sz w:val="18"/>
                <w:szCs w:val="18"/>
              </w:rPr>
              <w:t>在住外国人が必要とする情報を、迅速かつ適切に提供することが課題。</w:t>
            </w:r>
          </w:p>
          <w:p w14:paraId="3192427C" w14:textId="145908BB" w:rsidR="00B376F4" w:rsidRPr="0035060C" w:rsidRDefault="00304FDF" w:rsidP="00304FDF">
            <w:pPr>
              <w:numPr>
                <w:ilvl w:val="0"/>
                <w:numId w:val="10"/>
              </w:numPr>
              <w:spacing w:line="200" w:lineRule="exact"/>
              <w:ind w:left="201" w:hanging="154"/>
              <w:jc w:val="left"/>
              <w:rPr>
                <w:rFonts w:asciiTheme="minorEastAsia" w:hAnsiTheme="minorEastAsia"/>
                <w:sz w:val="18"/>
                <w:szCs w:val="18"/>
              </w:rPr>
            </w:pPr>
            <w:r w:rsidRPr="0035060C">
              <w:rPr>
                <w:rFonts w:asciiTheme="minorEastAsia" w:hAnsiTheme="minorEastAsia" w:hint="eastAsia"/>
                <w:sz w:val="18"/>
                <w:szCs w:val="18"/>
              </w:rPr>
              <w:t>市町村における多言語支援体制が十分でなかった。</w:t>
            </w:r>
          </w:p>
          <w:p w14:paraId="530D4FA2" w14:textId="77777777" w:rsidR="00B376F4" w:rsidRPr="0035060C" w:rsidRDefault="00B376F4" w:rsidP="00C20D41">
            <w:pPr>
              <w:spacing w:line="200" w:lineRule="exact"/>
              <w:ind w:left="90" w:hangingChars="50" w:hanging="90"/>
              <w:jc w:val="left"/>
              <w:rPr>
                <w:rFonts w:asciiTheme="majorEastAsia" w:eastAsiaTheme="majorEastAsia" w:hAnsiTheme="majorEastAsia"/>
                <w:b/>
                <w:sz w:val="18"/>
                <w:szCs w:val="18"/>
              </w:rPr>
            </w:pPr>
          </w:p>
          <w:p w14:paraId="40B4E9B8" w14:textId="77777777" w:rsidR="00B376F4" w:rsidRPr="0035060C" w:rsidRDefault="00B376F4" w:rsidP="00C20D41">
            <w:pPr>
              <w:spacing w:line="200" w:lineRule="exact"/>
              <w:jc w:val="left"/>
              <w:rPr>
                <w:rFonts w:asciiTheme="majorEastAsia" w:eastAsiaTheme="majorEastAsia" w:hAnsiTheme="majorEastAsia"/>
                <w:b/>
                <w:sz w:val="18"/>
                <w:szCs w:val="18"/>
              </w:rPr>
            </w:pPr>
            <w:r w:rsidRPr="0035060C">
              <w:rPr>
                <w:rFonts w:asciiTheme="majorEastAsia" w:eastAsiaTheme="majorEastAsia" w:hAnsiTheme="majorEastAsia" w:hint="eastAsia"/>
                <w:b/>
                <w:sz w:val="18"/>
                <w:szCs w:val="18"/>
              </w:rPr>
              <w:t>○課題・教訓・対応などを踏まえた対応方針</w:t>
            </w:r>
          </w:p>
          <w:p w14:paraId="777718F3" w14:textId="77777777" w:rsidR="00B376F4" w:rsidRPr="0035060C" w:rsidRDefault="00B376F4" w:rsidP="00304FDF">
            <w:pPr>
              <w:pStyle w:val="ac"/>
              <w:numPr>
                <w:ilvl w:val="0"/>
                <w:numId w:val="10"/>
              </w:numPr>
              <w:spacing w:line="200" w:lineRule="exact"/>
              <w:ind w:leftChars="0" w:left="201" w:hanging="154"/>
              <w:jc w:val="left"/>
              <w:rPr>
                <w:rFonts w:asciiTheme="minorEastAsia" w:hAnsiTheme="minorEastAsia"/>
                <w:sz w:val="18"/>
                <w:szCs w:val="18"/>
              </w:rPr>
            </w:pPr>
            <w:r w:rsidRPr="0035060C">
              <w:rPr>
                <w:rFonts w:asciiTheme="minorEastAsia" w:hAnsiTheme="minorEastAsia" w:hint="eastAsia"/>
                <w:sz w:val="18"/>
                <w:szCs w:val="18"/>
              </w:rPr>
              <w:t>関係機関が連携し、多言語による情報発信の実施体制を検討する。</w:t>
            </w:r>
          </w:p>
          <w:p w14:paraId="2F050BB4" w14:textId="77777777" w:rsidR="00B376F4" w:rsidRPr="0035060C" w:rsidRDefault="00B376F4" w:rsidP="00304FDF">
            <w:pPr>
              <w:pStyle w:val="ac"/>
              <w:numPr>
                <w:ilvl w:val="0"/>
                <w:numId w:val="10"/>
              </w:numPr>
              <w:spacing w:line="200" w:lineRule="exact"/>
              <w:ind w:leftChars="0" w:left="201" w:hanging="154"/>
              <w:jc w:val="left"/>
              <w:rPr>
                <w:rFonts w:asciiTheme="minorEastAsia" w:hAnsiTheme="minorEastAsia"/>
                <w:sz w:val="18"/>
                <w:szCs w:val="18"/>
              </w:rPr>
            </w:pPr>
            <w:r w:rsidRPr="0035060C">
              <w:rPr>
                <w:rFonts w:asciiTheme="minorEastAsia" w:hAnsiTheme="minorEastAsia" w:hint="eastAsia"/>
                <w:sz w:val="18"/>
                <w:szCs w:val="18"/>
              </w:rPr>
              <w:t>さらに外国人旅行者等に向けたプッシュ型の情報発信に関する効果的な手法等の検討を行う。</w:t>
            </w:r>
          </w:p>
          <w:p w14:paraId="6F9EC1BE" w14:textId="77777777" w:rsidR="00B376F4" w:rsidRPr="0035060C" w:rsidRDefault="00B376F4" w:rsidP="00304FDF">
            <w:pPr>
              <w:pStyle w:val="ac"/>
              <w:numPr>
                <w:ilvl w:val="0"/>
                <w:numId w:val="10"/>
              </w:numPr>
              <w:spacing w:line="200" w:lineRule="exact"/>
              <w:ind w:leftChars="0" w:left="201" w:hanging="154"/>
              <w:jc w:val="left"/>
              <w:rPr>
                <w:rFonts w:asciiTheme="majorEastAsia" w:eastAsiaTheme="majorEastAsia" w:hAnsiTheme="majorEastAsia"/>
                <w:b/>
                <w:sz w:val="18"/>
                <w:szCs w:val="18"/>
              </w:rPr>
            </w:pPr>
            <w:r w:rsidRPr="0035060C">
              <w:rPr>
                <w:rFonts w:asciiTheme="minorEastAsia" w:hAnsiTheme="minorEastAsia" w:hint="eastAsia"/>
                <w:sz w:val="18"/>
                <w:szCs w:val="18"/>
              </w:rPr>
              <w:t>災害時多言語ボランティアの拡充を図る。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387B8F8F" w14:textId="77777777" w:rsidR="00B376F4" w:rsidRPr="0035060C" w:rsidRDefault="00B376F4" w:rsidP="00C20D41">
            <w:pPr>
              <w:spacing w:line="200" w:lineRule="exact"/>
              <w:jc w:val="center"/>
              <w:rPr>
                <w:rFonts w:ascii="ＭＳ 明朝" w:eastAsia="ＭＳ 明朝" w:hAnsi="ＭＳ 明朝"/>
                <w:sz w:val="18"/>
                <w:szCs w:val="17"/>
              </w:rPr>
            </w:pPr>
            <w:r w:rsidRPr="0035060C">
              <w:rPr>
                <w:rFonts w:ascii="ＭＳ 明朝" w:eastAsia="ＭＳ 明朝" w:hAnsi="ＭＳ 明朝" w:hint="eastAsia"/>
                <w:sz w:val="18"/>
                <w:szCs w:val="17"/>
              </w:rPr>
              <w:t>危機管理室</w:t>
            </w:r>
          </w:p>
          <w:p w14:paraId="773F2C66" w14:textId="77777777" w:rsidR="00B376F4" w:rsidRPr="0035060C" w:rsidRDefault="00B376F4" w:rsidP="00C20D41">
            <w:pPr>
              <w:spacing w:line="200" w:lineRule="exact"/>
              <w:jc w:val="center"/>
              <w:rPr>
                <w:rFonts w:ascii="ＭＳ 明朝" w:eastAsia="ＭＳ 明朝" w:hAnsi="ＭＳ 明朝"/>
                <w:sz w:val="18"/>
                <w:szCs w:val="17"/>
              </w:rPr>
            </w:pPr>
          </w:p>
          <w:p w14:paraId="4D9741E2" w14:textId="77777777" w:rsidR="00B376F4" w:rsidRPr="0035060C" w:rsidRDefault="00B376F4" w:rsidP="00C20D41">
            <w:pPr>
              <w:spacing w:line="200" w:lineRule="exact"/>
              <w:jc w:val="center"/>
              <w:rPr>
                <w:rFonts w:ascii="ＭＳ 明朝" w:eastAsia="ＭＳ 明朝" w:hAnsi="ＭＳ 明朝"/>
                <w:sz w:val="16"/>
                <w:szCs w:val="17"/>
              </w:rPr>
            </w:pPr>
            <w:r w:rsidRPr="0035060C">
              <w:rPr>
                <w:rFonts w:ascii="ＭＳ 明朝" w:eastAsia="ＭＳ 明朝" w:hAnsi="ＭＳ 明朝" w:hint="eastAsia"/>
                <w:sz w:val="18"/>
                <w:szCs w:val="17"/>
              </w:rPr>
              <w:t>府民文化部</w:t>
            </w:r>
          </w:p>
        </w:tc>
      </w:tr>
      <w:tr w:rsidR="00B376F4" w:rsidRPr="00C11D3A" w14:paraId="294F2A8E"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39ECA5C" w14:textId="77777777" w:rsidR="00B376F4" w:rsidRPr="0035060C"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DC5E08B" w14:textId="77777777" w:rsidR="00B376F4" w:rsidRPr="0035060C" w:rsidRDefault="00B376F4" w:rsidP="00C20D41">
            <w:pPr>
              <w:spacing w:line="200" w:lineRule="exact"/>
              <w:jc w:val="center"/>
              <w:rPr>
                <w:rFonts w:asciiTheme="majorEastAsia" w:eastAsiaTheme="majorEastAsia" w:hAnsiTheme="majorEastAsia" w:cs="Meiryo UI"/>
                <w:b/>
                <w:bCs/>
                <w:sz w:val="18"/>
                <w:szCs w:val="18"/>
              </w:rPr>
            </w:pPr>
            <w:r w:rsidRPr="0035060C">
              <w:rPr>
                <w:rFonts w:asciiTheme="majorEastAsia" w:eastAsiaTheme="majorEastAsia" w:hAnsiTheme="majorEastAsia" w:cs="Meiryo UI" w:hint="eastAsia"/>
                <w:b/>
                <w:bCs/>
                <w:sz w:val="18"/>
                <w:szCs w:val="18"/>
                <w:shd w:val="clear" w:color="auto" w:fill="7F7F7F" w:themeFill="text1" w:themeFillTint="80"/>
              </w:rPr>
              <w:t>重点アクションNo</w:t>
            </w:r>
            <w:r w:rsidRPr="0035060C">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B442C62" w14:textId="77777777" w:rsidR="00B376F4" w:rsidRPr="0035060C"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167770D" w14:textId="77777777" w:rsidR="00B376F4" w:rsidRPr="0035060C" w:rsidRDefault="00B376F4" w:rsidP="00C20D41">
            <w:pPr>
              <w:spacing w:line="200" w:lineRule="exact"/>
              <w:jc w:val="center"/>
              <w:rPr>
                <w:rFonts w:ascii="ＭＳ 明朝" w:eastAsia="ＭＳ 明朝" w:hAnsi="ＭＳ 明朝"/>
                <w:sz w:val="18"/>
                <w:szCs w:val="17"/>
              </w:rPr>
            </w:pPr>
          </w:p>
        </w:tc>
      </w:tr>
      <w:tr w:rsidR="00B376F4" w:rsidRPr="00C11D3A" w14:paraId="78C1715C"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D2054BD" w14:textId="77777777" w:rsidR="00B376F4" w:rsidRPr="0035060C"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C5FB79E" w14:textId="615CE9F8" w:rsidR="00B376F4" w:rsidRPr="0035060C" w:rsidRDefault="003811C5" w:rsidP="00C20D41">
            <w:pPr>
              <w:spacing w:line="200" w:lineRule="exact"/>
              <w:jc w:val="center"/>
              <w:rPr>
                <w:rFonts w:asciiTheme="majorEastAsia" w:eastAsiaTheme="majorEastAsia" w:hAnsiTheme="majorEastAsia" w:cs="Meiryo UI"/>
                <w:b/>
                <w:bCs/>
                <w:sz w:val="18"/>
                <w:szCs w:val="18"/>
              </w:rPr>
            </w:pPr>
            <w:r w:rsidRPr="0035060C">
              <w:rPr>
                <w:rFonts w:asciiTheme="majorEastAsia" w:eastAsiaTheme="majorEastAsia" w:hAnsiTheme="majorEastAsia" w:cs="Meiryo UI"/>
                <w:b/>
                <w:bCs/>
                <w:sz w:val="18"/>
                <w:szCs w:val="18"/>
              </w:rPr>
              <w:t>21</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F1403E3" w14:textId="77777777" w:rsidR="00B376F4" w:rsidRPr="0035060C"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DE5ECFC" w14:textId="77777777" w:rsidR="00B376F4" w:rsidRPr="0035060C" w:rsidRDefault="00B376F4" w:rsidP="00C20D41">
            <w:pPr>
              <w:spacing w:line="200" w:lineRule="exact"/>
              <w:jc w:val="center"/>
              <w:rPr>
                <w:rFonts w:ascii="ＭＳ 明朝" w:eastAsia="ＭＳ 明朝" w:hAnsi="ＭＳ 明朝"/>
                <w:sz w:val="18"/>
                <w:szCs w:val="17"/>
              </w:rPr>
            </w:pPr>
          </w:p>
        </w:tc>
      </w:tr>
      <w:tr w:rsidR="003E519D" w:rsidRPr="00C11D3A" w14:paraId="1E0FDD2F"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026D354" w14:textId="289FB205" w:rsidR="003E519D" w:rsidRPr="0035060C" w:rsidRDefault="007E5EFC" w:rsidP="003E519D">
            <w:pPr>
              <w:spacing w:line="200" w:lineRule="exact"/>
              <w:jc w:val="center"/>
              <w:rPr>
                <w:rFonts w:ascii="ＭＳ ゴシック" w:eastAsia="ＭＳ ゴシック" w:hAnsi="ＭＳ ゴシック"/>
                <w:b/>
                <w:bCs/>
                <w:sz w:val="22"/>
                <w:szCs w:val="17"/>
              </w:rPr>
            </w:pPr>
            <w:r w:rsidRPr="0035060C">
              <w:rPr>
                <w:rFonts w:ascii="ＭＳ ゴシック" w:eastAsia="ＭＳ ゴシック" w:hAnsi="ＭＳ ゴシック" w:hint="eastAsia"/>
                <w:b/>
                <w:bCs/>
                <w:sz w:val="22"/>
                <w:szCs w:val="17"/>
              </w:rPr>
              <w:t>10年間（Ｈ27～Ｒ６）</w:t>
            </w:r>
            <w:r w:rsidR="003E519D" w:rsidRPr="0035060C">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C860F90" w14:textId="2F9B2DA8" w:rsidR="003E519D" w:rsidRPr="0035060C" w:rsidRDefault="003E519D" w:rsidP="003E519D">
            <w:pPr>
              <w:spacing w:line="200" w:lineRule="exact"/>
              <w:jc w:val="center"/>
              <w:rPr>
                <w:rFonts w:ascii="ＭＳ ゴシック" w:eastAsia="ＭＳ ゴシック" w:hAnsi="ＭＳ ゴシック"/>
                <w:b/>
                <w:bCs/>
                <w:sz w:val="22"/>
                <w:szCs w:val="17"/>
              </w:rPr>
            </w:pPr>
            <w:r w:rsidRPr="0035060C">
              <w:rPr>
                <w:rFonts w:ascii="ＭＳ ゴシック" w:eastAsia="ＭＳ ゴシック" w:hAnsi="ＭＳ ゴシック" w:hint="eastAsia"/>
                <w:b/>
                <w:bCs/>
                <w:sz w:val="22"/>
                <w:szCs w:val="17"/>
              </w:rPr>
              <w:t>令和７～８年度</w:t>
            </w:r>
            <w:r w:rsidR="006E16D8" w:rsidRPr="0035060C">
              <w:rPr>
                <w:rFonts w:ascii="ＭＳ ゴシック" w:eastAsia="ＭＳ ゴシック" w:hAnsi="ＭＳ ゴシック" w:hint="eastAsia"/>
                <w:b/>
                <w:bCs/>
                <w:sz w:val="22"/>
                <w:szCs w:val="17"/>
              </w:rPr>
              <w:t>の取組</w:t>
            </w:r>
          </w:p>
        </w:tc>
      </w:tr>
      <w:tr w:rsidR="00B376F4" w:rsidRPr="00C11D3A" w14:paraId="4BD3BBAE" w14:textId="77777777" w:rsidTr="0035060C">
        <w:trPr>
          <w:trHeight w:val="4624"/>
          <w:jc w:val="center"/>
        </w:trPr>
        <w:tc>
          <w:tcPr>
            <w:tcW w:w="4747" w:type="dxa"/>
            <w:gridSpan w:val="3"/>
            <w:tcBorders>
              <w:left w:val="single" w:sz="4" w:space="0" w:color="auto"/>
              <w:bottom w:val="single" w:sz="4" w:space="0" w:color="auto"/>
              <w:right w:val="single" w:sz="4" w:space="0" w:color="auto"/>
            </w:tcBorders>
            <w:hideMark/>
          </w:tcPr>
          <w:p w14:paraId="4DBE3011" w14:textId="3FB28D13" w:rsidR="00B376F4" w:rsidRPr="0035060C" w:rsidRDefault="00B376F4" w:rsidP="00AA439F">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在住外国人向け防災ガイド・多言語版（英日・中日・韓日</w:t>
            </w:r>
            <w:r w:rsidR="0018528E" w:rsidRPr="0035060C">
              <w:rPr>
                <w:rFonts w:asciiTheme="minorEastAsia" w:hAnsiTheme="minorEastAsia" w:hint="eastAsia"/>
                <w:sz w:val="18"/>
                <w:szCs w:val="18"/>
              </w:rPr>
              <w:t>・</w:t>
            </w:r>
            <w:r w:rsidRPr="0035060C">
              <w:rPr>
                <w:rFonts w:asciiTheme="minorEastAsia" w:hAnsiTheme="minorEastAsia" w:hint="eastAsia"/>
                <w:sz w:val="18"/>
                <w:szCs w:val="18"/>
              </w:rPr>
              <w:t>越日・比日</w:t>
            </w:r>
            <w:r w:rsidR="0018528E" w:rsidRPr="0035060C">
              <w:rPr>
                <w:rFonts w:asciiTheme="minorEastAsia" w:hAnsiTheme="minorEastAsia" w:hint="eastAsia"/>
                <w:sz w:val="18"/>
                <w:szCs w:val="18"/>
              </w:rPr>
              <w:t>・</w:t>
            </w:r>
            <w:r w:rsidRPr="0035060C">
              <w:rPr>
                <w:rFonts w:asciiTheme="minorEastAsia" w:hAnsiTheme="minorEastAsia" w:hint="eastAsia"/>
                <w:sz w:val="18"/>
                <w:szCs w:val="18"/>
              </w:rPr>
              <w:t>西日・葡日・泰日版</w:t>
            </w:r>
            <w:r w:rsidR="0018528E" w:rsidRPr="0035060C">
              <w:rPr>
                <w:rFonts w:asciiTheme="minorEastAsia" w:hAnsiTheme="minorEastAsia" w:hint="eastAsia"/>
                <w:sz w:val="18"/>
                <w:szCs w:val="18"/>
              </w:rPr>
              <w:t>）</w:t>
            </w:r>
            <w:r w:rsidRPr="0035060C">
              <w:rPr>
                <w:rFonts w:asciiTheme="minorEastAsia" w:hAnsiTheme="minorEastAsia" w:hint="eastAsia"/>
                <w:sz w:val="18"/>
                <w:szCs w:val="18"/>
              </w:rPr>
              <w:t>を作成</w:t>
            </w:r>
            <w:r w:rsidR="0018528E" w:rsidRPr="0035060C">
              <w:rPr>
                <w:rFonts w:asciiTheme="minorEastAsia" w:hAnsiTheme="minorEastAsia" w:hint="eastAsia"/>
                <w:sz w:val="18"/>
                <w:szCs w:val="18"/>
              </w:rPr>
              <w:t>した。</w:t>
            </w:r>
          </w:p>
          <w:p w14:paraId="1446ECDF" w14:textId="04D80A36"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多言語版防災手引き等</w:t>
            </w:r>
            <w:r w:rsidR="0035060C" w:rsidRPr="0035060C">
              <w:rPr>
                <w:rFonts w:asciiTheme="minorEastAsia" w:hAnsiTheme="minorEastAsia" w:hint="eastAsia"/>
                <w:sz w:val="18"/>
                <w:szCs w:val="18"/>
              </w:rPr>
              <w:t>を</w:t>
            </w:r>
            <w:r w:rsidRPr="0035060C">
              <w:rPr>
                <w:rFonts w:asciiTheme="minorEastAsia" w:hAnsiTheme="minorEastAsia" w:hint="eastAsia"/>
                <w:sz w:val="18"/>
                <w:szCs w:val="18"/>
              </w:rPr>
              <w:t>在住外国人へ配布した。</w:t>
            </w:r>
          </w:p>
          <w:p w14:paraId="5A6D6CFB" w14:textId="6638211B" w:rsidR="00B376F4" w:rsidRPr="0035060C" w:rsidRDefault="00B376F4" w:rsidP="00E92BAA">
            <w:pPr>
              <w:pStyle w:val="ac"/>
              <w:numPr>
                <w:ilvl w:val="0"/>
                <w:numId w:val="10"/>
              </w:numPr>
              <w:spacing w:line="200" w:lineRule="exact"/>
              <w:ind w:leftChars="0" w:left="238" w:hanging="147"/>
              <w:jc w:val="left"/>
              <w:rPr>
                <w:rFonts w:asciiTheme="minorEastAsia" w:hAnsiTheme="minorEastAsia"/>
                <w:sz w:val="18"/>
                <w:szCs w:val="17"/>
              </w:rPr>
            </w:pPr>
            <w:r w:rsidRPr="0035060C">
              <w:rPr>
                <w:rFonts w:asciiTheme="minorEastAsia" w:hAnsiTheme="minorEastAsia" w:hint="eastAsia"/>
                <w:sz w:val="18"/>
                <w:szCs w:val="18"/>
              </w:rPr>
              <w:t>多言語版防災手引き等</w:t>
            </w:r>
            <w:r w:rsidR="0035060C" w:rsidRPr="0035060C">
              <w:rPr>
                <w:rFonts w:asciiTheme="minorEastAsia" w:hAnsiTheme="minorEastAsia" w:hint="eastAsia"/>
                <w:sz w:val="18"/>
                <w:szCs w:val="18"/>
              </w:rPr>
              <w:t>を</w:t>
            </w:r>
            <w:r w:rsidRPr="0035060C">
              <w:rPr>
                <w:rFonts w:asciiTheme="minorEastAsia" w:hAnsiTheme="minorEastAsia" w:hint="eastAsia"/>
                <w:sz w:val="18"/>
                <w:szCs w:val="18"/>
              </w:rPr>
              <w:t>市町村ホームページへ掲載した。</w:t>
            </w:r>
          </w:p>
          <w:p w14:paraId="07A65824" w14:textId="77777777" w:rsidR="00E92BAA" w:rsidRPr="0035060C" w:rsidRDefault="00E92BAA" w:rsidP="00E92BAA">
            <w:pPr>
              <w:pStyle w:val="ac"/>
              <w:numPr>
                <w:ilvl w:val="0"/>
                <w:numId w:val="10"/>
              </w:numPr>
              <w:spacing w:line="200" w:lineRule="exact"/>
              <w:ind w:leftChars="0" w:left="238" w:hanging="147"/>
              <w:jc w:val="left"/>
              <w:rPr>
                <w:rFonts w:asciiTheme="minorEastAsia" w:hAnsiTheme="minorEastAsia"/>
                <w:sz w:val="18"/>
                <w:szCs w:val="17"/>
              </w:rPr>
            </w:pPr>
            <w:r w:rsidRPr="0035060C">
              <w:rPr>
                <w:rFonts w:asciiTheme="minorEastAsia" w:hAnsiTheme="minorEastAsia" w:hint="eastAsia"/>
                <w:sz w:val="18"/>
                <w:szCs w:val="17"/>
              </w:rPr>
              <w:t>避難情報に関するポスター・チラシの外国語版（14言語）を大阪府のホームページに掲載するとともに、市町村に在住外国人に周知を図るよう働きかけを行った。</w:t>
            </w:r>
          </w:p>
          <w:p w14:paraId="06FF4BF9" w14:textId="77777777" w:rsidR="00E34DF9" w:rsidRPr="0035060C" w:rsidRDefault="00E34DF9" w:rsidP="00E92BAA">
            <w:pPr>
              <w:pStyle w:val="ac"/>
              <w:numPr>
                <w:ilvl w:val="0"/>
                <w:numId w:val="10"/>
              </w:numPr>
              <w:spacing w:line="200" w:lineRule="exact"/>
              <w:ind w:leftChars="0" w:left="238" w:hanging="147"/>
              <w:jc w:val="left"/>
              <w:rPr>
                <w:rFonts w:asciiTheme="minorEastAsia" w:hAnsiTheme="minorEastAsia"/>
                <w:sz w:val="18"/>
                <w:szCs w:val="17"/>
              </w:rPr>
            </w:pPr>
            <w:r w:rsidRPr="0035060C">
              <w:rPr>
                <w:rFonts w:asciiTheme="minorEastAsia" w:hAnsiTheme="minorEastAsia" w:hint="eastAsia"/>
                <w:sz w:val="18"/>
                <w:szCs w:val="17"/>
              </w:rPr>
              <w:t>府ホームページに自動翻訳サービスを導入（英語・中国語（簡体字・繁体字）・韓国語・インドネシア語・ベトナム語・タイ語・イタリア語・ドイツ語・フランス語・スペイン語・ポルトガル語の12言語）</w:t>
            </w:r>
          </w:p>
          <w:p w14:paraId="2CEFAEF1" w14:textId="77777777" w:rsidR="00E34DF9" w:rsidRPr="0035060C" w:rsidRDefault="00E34DF9" w:rsidP="00E92BAA">
            <w:pPr>
              <w:pStyle w:val="ac"/>
              <w:numPr>
                <w:ilvl w:val="0"/>
                <w:numId w:val="10"/>
              </w:numPr>
              <w:spacing w:line="200" w:lineRule="exact"/>
              <w:ind w:leftChars="0" w:left="238" w:hanging="147"/>
              <w:jc w:val="left"/>
              <w:rPr>
                <w:rFonts w:asciiTheme="minorEastAsia" w:hAnsiTheme="minorEastAsia"/>
                <w:sz w:val="18"/>
                <w:szCs w:val="17"/>
              </w:rPr>
            </w:pPr>
            <w:r w:rsidRPr="0035060C">
              <w:rPr>
                <w:rFonts w:asciiTheme="minorEastAsia" w:hAnsiTheme="minorEastAsia" w:hint="eastAsia"/>
                <w:sz w:val="18"/>
                <w:szCs w:val="17"/>
              </w:rPr>
              <w:t>おおさか防災ネットや防災情報メールについても14言語対応とした。</w:t>
            </w:r>
          </w:p>
          <w:p w14:paraId="39BBF606" w14:textId="77777777" w:rsidR="00E34DF9" w:rsidRPr="0035060C" w:rsidRDefault="00E34DF9" w:rsidP="00E92BAA">
            <w:pPr>
              <w:pStyle w:val="ac"/>
              <w:numPr>
                <w:ilvl w:val="0"/>
                <w:numId w:val="10"/>
              </w:numPr>
              <w:spacing w:line="200" w:lineRule="exact"/>
              <w:ind w:leftChars="0" w:left="238" w:hanging="147"/>
              <w:jc w:val="left"/>
              <w:rPr>
                <w:rFonts w:asciiTheme="minorEastAsia" w:hAnsiTheme="minorEastAsia"/>
                <w:sz w:val="18"/>
                <w:szCs w:val="17"/>
              </w:rPr>
            </w:pPr>
            <w:r w:rsidRPr="0035060C">
              <w:rPr>
                <w:rFonts w:asciiTheme="minorEastAsia" w:hAnsiTheme="minorEastAsia" w:hint="eastAsia"/>
                <w:sz w:val="18"/>
                <w:szCs w:val="17"/>
              </w:rPr>
              <w:t>令和５年度には、英語、中国語、韓国・朝鮮語にも対応したスマートフォン等で利用できる「大阪防災アプリ」を提供開始した。</w:t>
            </w:r>
          </w:p>
          <w:p w14:paraId="15FA17AD" w14:textId="2CFE16EA" w:rsidR="00E34DF9" w:rsidRPr="0035060C" w:rsidRDefault="00E34DF9" w:rsidP="00E92BAA">
            <w:pPr>
              <w:pStyle w:val="ac"/>
              <w:numPr>
                <w:ilvl w:val="0"/>
                <w:numId w:val="10"/>
              </w:numPr>
              <w:spacing w:line="200" w:lineRule="exact"/>
              <w:ind w:leftChars="0" w:left="238" w:hanging="147"/>
              <w:jc w:val="left"/>
              <w:rPr>
                <w:rFonts w:ascii="ＭＳ 明朝" w:eastAsia="ＭＳ 明朝" w:hAnsi="ＭＳ 明朝"/>
                <w:sz w:val="18"/>
                <w:szCs w:val="17"/>
              </w:rPr>
            </w:pPr>
            <w:r w:rsidRPr="0035060C">
              <w:rPr>
                <w:rFonts w:asciiTheme="minorEastAsia" w:hAnsiTheme="minorEastAsia" w:hint="eastAsia"/>
                <w:sz w:val="18"/>
                <w:szCs w:val="17"/>
              </w:rPr>
              <w:t>日頃から携帯しやすい名刺サイズの外国人のための</w:t>
            </w:r>
            <w:r w:rsidRPr="0035060C">
              <w:rPr>
                <w:rFonts w:ascii="ＭＳ 明朝" w:eastAsia="ＭＳ 明朝" w:hAnsi="ＭＳ 明朝" w:hint="eastAsia"/>
                <w:sz w:val="18"/>
                <w:szCs w:val="17"/>
              </w:rPr>
              <w:t>防災ガイド（やさしい日本語、英語、中国語、韓国・朝鮮語版）を作成し配布した。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6AFB40" w14:textId="2FF8C255"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防災手引き等の多言語化等が完了するよう、未整備の14市町村に引き続き働きかける。</w:t>
            </w:r>
          </w:p>
          <w:p w14:paraId="75440E05" w14:textId="3E83C7A3" w:rsidR="00E34DF9" w:rsidRPr="0035060C" w:rsidRDefault="00E34DF9"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避難情報に関するポスター・チラシの外国語版や大阪防災アプリなどを在住外国人に周知を図るよう市町村に働きかけを行う。</w:t>
            </w:r>
          </w:p>
          <w:p w14:paraId="413590F4" w14:textId="77777777" w:rsidR="00B376F4" w:rsidRPr="0035060C" w:rsidRDefault="00B376F4" w:rsidP="00C20D41">
            <w:pPr>
              <w:pStyle w:val="ac"/>
              <w:spacing w:line="200" w:lineRule="exact"/>
              <w:ind w:leftChars="0" w:left="510"/>
              <w:rPr>
                <w:rFonts w:asciiTheme="majorEastAsia" w:eastAsiaTheme="majorEastAsia" w:hAnsiTheme="majorEastAsia"/>
                <w:sz w:val="18"/>
                <w:szCs w:val="16"/>
              </w:rPr>
            </w:pPr>
          </w:p>
          <w:p w14:paraId="3F06BE27" w14:textId="571CAFE7" w:rsidR="00B376F4" w:rsidRPr="0035060C" w:rsidRDefault="00DE383D" w:rsidP="00C20D41">
            <w:pPr>
              <w:spacing w:line="200" w:lineRule="exact"/>
              <w:rPr>
                <w:rFonts w:asciiTheme="majorEastAsia" w:eastAsiaTheme="majorEastAsia" w:hAnsiTheme="majorEastAsia"/>
                <w:b/>
                <w:sz w:val="18"/>
                <w:szCs w:val="16"/>
              </w:rPr>
            </w:pPr>
            <w:r w:rsidRPr="0035060C">
              <w:rPr>
                <w:rFonts w:asciiTheme="majorEastAsia" w:eastAsiaTheme="majorEastAsia" w:hAnsiTheme="majorEastAsia" w:hint="eastAsia"/>
                <w:b/>
                <w:sz w:val="18"/>
                <w:szCs w:val="16"/>
              </w:rPr>
              <w:t>○課題・教訓・対応などを踏まえた取組</w:t>
            </w:r>
          </w:p>
          <w:p w14:paraId="6F679399" w14:textId="6D9B2FE0" w:rsidR="00304FDF" w:rsidRPr="0035060C" w:rsidRDefault="00304FDF" w:rsidP="00304FDF">
            <w:pPr>
              <w:pStyle w:val="ac"/>
              <w:numPr>
                <w:ilvl w:val="0"/>
                <w:numId w:val="10"/>
              </w:numPr>
              <w:spacing w:line="200" w:lineRule="exact"/>
              <w:ind w:leftChars="0" w:left="254" w:hanging="168"/>
              <w:rPr>
                <w:rFonts w:asciiTheme="minorEastAsia" w:hAnsiTheme="minorEastAsia"/>
                <w:sz w:val="18"/>
                <w:szCs w:val="16"/>
              </w:rPr>
            </w:pPr>
            <w:r w:rsidRPr="0035060C">
              <w:rPr>
                <w:rFonts w:asciiTheme="minorEastAsia" w:hAnsiTheme="minorEastAsia" w:hint="eastAsia"/>
                <w:sz w:val="18"/>
                <w:szCs w:val="16"/>
              </w:rPr>
              <w:t>府ホームページに自動翻訳サービス</w:t>
            </w:r>
            <w:r w:rsidR="00E34DF9" w:rsidRPr="0035060C">
              <w:rPr>
                <w:rFonts w:asciiTheme="minorEastAsia" w:hAnsiTheme="minorEastAsia" w:hint="eastAsia"/>
                <w:sz w:val="18"/>
                <w:szCs w:val="16"/>
              </w:rPr>
              <w:t>の継続</w:t>
            </w:r>
            <w:r w:rsidRPr="0035060C">
              <w:rPr>
                <w:rFonts w:asciiTheme="minorEastAsia" w:hAnsiTheme="minorEastAsia" w:hint="eastAsia"/>
                <w:sz w:val="18"/>
                <w:szCs w:val="16"/>
              </w:rPr>
              <w:t>（英語・中国語（簡体字・繁体字）・韓国語・インドネシア語・ベトナム語・タイ語・イタリア語・ドイツ語・フランス語・スペイン語・ポルトガル語の</w:t>
            </w:r>
            <w:r w:rsidRPr="0035060C">
              <w:rPr>
                <w:rFonts w:asciiTheme="minorEastAsia" w:hAnsiTheme="minorEastAsia"/>
                <w:sz w:val="18"/>
                <w:szCs w:val="16"/>
              </w:rPr>
              <w:t>12</w:t>
            </w:r>
            <w:r w:rsidRPr="0035060C">
              <w:rPr>
                <w:rFonts w:asciiTheme="minorEastAsia" w:hAnsiTheme="minorEastAsia" w:hint="eastAsia"/>
                <w:sz w:val="18"/>
                <w:szCs w:val="16"/>
              </w:rPr>
              <w:t>言語）</w:t>
            </w:r>
          </w:p>
          <w:p w14:paraId="73964B6A" w14:textId="161B79FA" w:rsidR="00304FDF" w:rsidRPr="0035060C" w:rsidRDefault="00304FDF" w:rsidP="00304FDF">
            <w:pPr>
              <w:pStyle w:val="ac"/>
              <w:numPr>
                <w:ilvl w:val="0"/>
                <w:numId w:val="10"/>
              </w:numPr>
              <w:spacing w:line="200" w:lineRule="exact"/>
              <w:ind w:leftChars="0" w:left="254" w:hanging="168"/>
              <w:rPr>
                <w:rFonts w:asciiTheme="minorEastAsia" w:hAnsiTheme="minorEastAsia"/>
                <w:sz w:val="18"/>
                <w:szCs w:val="16"/>
              </w:rPr>
            </w:pPr>
            <w:r w:rsidRPr="0035060C">
              <w:rPr>
                <w:rFonts w:asciiTheme="minorEastAsia" w:hAnsiTheme="minorEastAsia"/>
                <w:sz w:val="18"/>
                <w:szCs w:val="16"/>
              </w:rPr>
              <w:t>SNS</w:t>
            </w:r>
            <w:r w:rsidRPr="0035060C">
              <w:rPr>
                <w:rFonts w:asciiTheme="minorEastAsia" w:hAnsiTheme="minorEastAsia" w:hint="eastAsia"/>
                <w:sz w:val="18"/>
                <w:szCs w:val="16"/>
              </w:rPr>
              <w:t>など様々なツールを活用し関係機関と連携した情報提供の実施</w:t>
            </w:r>
          </w:p>
          <w:p w14:paraId="67D82501" w14:textId="6CACDF69" w:rsidR="00304FDF" w:rsidRPr="0035060C" w:rsidRDefault="00304FDF" w:rsidP="00304FDF">
            <w:pPr>
              <w:pStyle w:val="ac"/>
              <w:numPr>
                <w:ilvl w:val="0"/>
                <w:numId w:val="10"/>
              </w:numPr>
              <w:spacing w:line="200" w:lineRule="exact"/>
              <w:ind w:leftChars="0" w:left="254" w:hanging="168"/>
              <w:rPr>
                <w:rFonts w:asciiTheme="minorEastAsia" w:hAnsiTheme="minorEastAsia"/>
                <w:sz w:val="18"/>
                <w:szCs w:val="16"/>
              </w:rPr>
            </w:pPr>
            <w:r w:rsidRPr="0035060C">
              <w:rPr>
                <w:rFonts w:asciiTheme="minorEastAsia" w:hAnsiTheme="minorEastAsia" w:hint="eastAsia"/>
                <w:sz w:val="18"/>
                <w:szCs w:val="16"/>
              </w:rPr>
              <w:t>平時から外国人に対し、災害に関する知識や、災害時に情報を入手する方法の周知・発信</w:t>
            </w:r>
          </w:p>
          <w:p w14:paraId="28DD4603" w14:textId="7FCC11C8" w:rsidR="00B376F4" w:rsidRPr="0035060C" w:rsidRDefault="00304FDF" w:rsidP="00304FDF">
            <w:pPr>
              <w:pStyle w:val="ac"/>
              <w:numPr>
                <w:ilvl w:val="0"/>
                <w:numId w:val="10"/>
              </w:numPr>
              <w:spacing w:line="200" w:lineRule="exact"/>
              <w:ind w:leftChars="0" w:left="254" w:hanging="168"/>
              <w:rPr>
                <w:rFonts w:ascii="ＭＳ Ｐ明朝" w:eastAsia="ＭＳ Ｐ明朝" w:hAnsi="ＭＳ Ｐ明朝"/>
                <w:sz w:val="18"/>
                <w:szCs w:val="16"/>
              </w:rPr>
            </w:pPr>
            <w:r w:rsidRPr="0035060C">
              <w:rPr>
                <w:rFonts w:asciiTheme="minorEastAsia" w:hAnsiTheme="minorEastAsia" w:hint="eastAsia"/>
                <w:sz w:val="18"/>
                <w:szCs w:val="16"/>
              </w:rPr>
              <w:t>避難所から多言語支援が必要な避難者情報を収集し、多言語対応の支援を実施。また、外国人留学生等の災害時翻訳・通訳ボランティアへの登録促進</w:t>
            </w:r>
          </w:p>
        </w:tc>
      </w:tr>
    </w:tbl>
    <w:p w14:paraId="14D3CCD8"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1C662AA6"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C9AB628" w14:textId="77777777" w:rsidTr="00392606">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67EF447" w14:textId="77777777" w:rsidR="00B376F4" w:rsidRPr="0035060C" w:rsidRDefault="00B376F4" w:rsidP="00C20D41">
            <w:pPr>
              <w:spacing w:line="200" w:lineRule="exact"/>
              <w:jc w:val="center"/>
              <w:rPr>
                <w:rFonts w:ascii="ＭＳ ゴシック" w:eastAsia="ＭＳ ゴシック" w:hAnsi="ＭＳ ゴシック"/>
                <w:b/>
                <w:bCs/>
                <w:sz w:val="18"/>
                <w:szCs w:val="18"/>
              </w:rPr>
            </w:pPr>
            <w:r w:rsidRPr="0035060C">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F6E16B2" w14:textId="77777777" w:rsidR="00B376F4" w:rsidRPr="0035060C" w:rsidRDefault="00B376F4" w:rsidP="00C20D41">
            <w:pPr>
              <w:spacing w:line="200" w:lineRule="exact"/>
              <w:jc w:val="center"/>
              <w:rPr>
                <w:rFonts w:ascii="ＭＳ ゴシック" w:eastAsia="ＭＳ ゴシック" w:hAnsi="ＭＳ ゴシック"/>
                <w:b/>
                <w:bCs/>
                <w:sz w:val="22"/>
                <w:szCs w:val="18"/>
              </w:rPr>
            </w:pPr>
            <w:r w:rsidRPr="0035060C">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696867" w14:textId="77777777" w:rsidR="00B376F4" w:rsidRPr="0035060C" w:rsidRDefault="00B376F4" w:rsidP="00C20D41">
            <w:pPr>
              <w:spacing w:line="200" w:lineRule="exact"/>
              <w:jc w:val="center"/>
              <w:rPr>
                <w:rFonts w:ascii="ＭＳ ゴシック" w:eastAsia="ＭＳ ゴシック" w:hAnsi="ＭＳ ゴシック"/>
                <w:b/>
                <w:bCs/>
                <w:sz w:val="22"/>
                <w:szCs w:val="18"/>
              </w:rPr>
            </w:pPr>
            <w:r w:rsidRPr="0035060C">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D72B09" w14:textId="77777777" w:rsidR="00B376F4" w:rsidRPr="0035060C" w:rsidRDefault="00B376F4" w:rsidP="00C20D41">
            <w:pPr>
              <w:spacing w:line="200" w:lineRule="exact"/>
              <w:jc w:val="center"/>
              <w:rPr>
                <w:rFonts w:ascii="ＭＳ ゴシック" w:eastAsia="ＭＳ ゴシック" w:hAnsi="ＭＳ ゴシック"/>
                <w:b/>
                <w:bCs/>
                <w:sz w:val="22"/>
                <w:szCs w:val="18"/>
              </w:rPr>
            </w:pPr>
            <w:r w:rsidRPr="0035060C">
              <w:rPr>
                <w:rFonts w:ascii="ＭＳ ゴシック" w:eastAsia="ＭＳ ゴシック" w:hAnsi="ＭＳ ゴシック" w:hint="eastAsia"/>
                <w:b/>
                <w:bCs/>
                <w:sz w:val="22"/>
                <w:szCs w:val="18"/>
              </w:rPr>
              <w:t>担当部局</w:t>
            </w:r>
          </w:p>
        </w:tc>
      </w:tr>
      <w:tr w:rsidR="00B376F4" w:rsidRPr="00C11D3A" w14:paraId="6AE32B82" w14:textId="77777777" w:rsidTr="00392606">
        <w:trPr>
          <w:trHeight w:val="272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64B1E16" w14:textId="6213794C" w:rsidR="00B376F4" w:rsidRPr="0035060C" w:rsidRDefault="00E34DF9" w:rsidP="00C20D41">
            <w:pPr>
              <w:spacing w:line="200" w:lineRule="exact"/>
              <w:jc w:val="center"/>
              <w:rPr>
                <w:rFonts w:ascii="ＭＳ ゴシック" w:eastAsia="ＭＳ ゴシック" w:hAnsi="ＭＳ ゴシック"/>
                <w:b/>
                <w:sz w:val="18"/>
                <w:szCs w:val="18"/>
              </w:rPr>
            </w:pPr>
            <w:r w:rsidRPr="0035060C">
              <w:rPr>
                <w:rFonts w:ascii="ＭＳ ゴシック" w:eastAsia="ＭＳ ゴシック" w:hAnsi="ＭＳ ゴシック"/>
                <w:b/>
                <w:sz w:val="18"/>
                <w:szCs w:val="18"/>
              </w:rPr>
              <w:t>39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ACDE7B8" w14:textId="77777777" w:rsidR="00B376F4" w:rsidRPr="0035060C" w:rsidRDefault="00B376F4" w:rsidP="00C20D41">
            <w:pPr>
              <w:spacing w:line="200" w:lineRule="exact"/>
              <w:jc w:val="center"/>
              <w:rPr>
                <w:rFonts w:ascii="ＭＳ ゴシック" w:eastAsia="ＭＳ ゴシック" w:hAnsi="ＭＳ ゴシック" w:cs="Meiryo UI"/>
                <w:b/>
                <w:bCs/>
                <w:sz w:val="18"/>
                <w:szCs w:val="19"/>
              </w:rPr>
            </w:pPr>
            <w:r w:rsidRPr="0035060C">
              <w:rPr>
                <w:rFonts w:ascii="ＭＳ ゴシック" w:eastAsia="ＭＳ ゴシック" w:hAnsi="ＭＳ ゴシック" w:cs="Meiryo UI" w:hint="eastAsia"/>
                <w:b/>
                <w:bCs/>
                <w:sz w:val="18"/>
                <w:szCs w:val="19"/>
              </w:rPr>
              <w:t>外国人旅行者の</w:t>
            </w:r>
          </w:p>
          <w:p w14:paraId="183F3A63" w14:textId="77777777" w:rsidR="00B376F4" w:rsidRPr="0035060C" w:rsidRDefault="00B376F4" w:rsidP="00C20D41">
            <w:pPr>
              <w:spacing w:line="200" w:lineRule="exact"/>
              <w:jc w:val="center"/>
              <w:rPr>
                <w:rFonts w:ascii="ＭＳ ゴシック" w:eastAsia="ＭＳ ゴシック" w:hAnsi="ＭＳ ゴシック" w:cs="Meiryo UI"/>
                <w:b/>
                <w:bCs/>
                <w:sz w:val="18"/>
                <w:szCs w:val="19"/>
              </w:rPr>
            </w:pPr>
            <w:r w:rsidRPr="0035060C">
              <w:rPr>
                <w:rFonts w:ascii="ＭＳ ゴシック" w:eastAsia="ＭＳ ゴシック" w:hAnsi="ＭＳ ゴシック" w:cs="Meiryo UI" w:hint="eastAsia"/>
                <w:b/>
                <w:bCs/>
                <w:sz w:val="18"/>
                <w:szCs w:val="19"/>
              </w:rPr>
              <w:t>安全確保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CAFB8D0" w14:textId="77777777" w:rsidR="00B376F4" w:rsidRPr="0035060C" w:rsidRDefault="00B376F4" w:rsidP="0008003F">
            <w:pPr>
              <w:pStyle w:val="ac"/>
              <w:numPr>
                <w:ilvl w:val="0"/>
                <w:numId w:val="10"/>
              </w:numPr>
              <w:spacing w:line="200" w:lineRule="exact"/>
              <w:ind w:leftChars="0" w:left="213" w:hanging="182"/>
              <w:jc w:val="left"/>
              <w:rPr>
                <w:rFonts w:asciiTheme="minorEastAsia" w:hAnsiTheme="minorEastAsia"/>
                <w:b/>
                <w:sz w:val="18"/>
                <w:szCs w:val="18"/>
              </w:rPr>
            </w:pPr>
            <w:r w:rsidRPr="0035060C">
              <w:rPr>
                <w:rFonts w:asciiTheme="minorEastAsia" w:hAnsiTheme="minorEastAsia" w:hint="eastAsia"/>
                <w:sz w:val="18"/>
                <w:szCs w:val="18"/>
              </w:rPr>
              <w:t>地震発生時に、大阪に観光等で来訪している外国人がその安全を確保できるよう、集中取組期間中に、滞在外国人が地震発生時に身の安全を守る上で必要な、情報の提供や対応方法等について、市町村や関係団体とともに検討を行い、順次、対策を実施する。</w:t>
            </w:r>
          </w:p>
          <w:p w14:paraId="0C51DD08" w14:textId="77777777" w:rsidR="00B376F4" w:rsidRPr="0035060C" w:rsidRDefault="00B376F4" w:rsidP="00C20D41">
            <w:pPr>
              <w:pStyle w:val="ac"/>
              <w:spacing w:line="200" w:lineRule="exact"/>
              <w:ind w:leftChars="0" w:left="510"/>
              <w:jc w:val="left"/>
              <w:rPr>
                <w:rFonts w:ascii="ＭＳ 明朝" w:eastAsia="ＭＳ 明朝" w:hAnsi="ＭＳ 明朝"/>
                <w:sz w:val="18"/>
                <w:szCs w:val="18"/>
              </w:rPr>
            </w:pPr>
          </w:p>
          <w:p w14:paraId="66A7EADD" w14:textId="6B70AEB2" w:rsidR="00E34DF9" w:rsidRPr="0035060C" w:rsidRDefault="00E34DF9" w:rsidP="00E34DF9">
            <w:pPr>
              <w:spacing w:line="200" w:lineRule="exact"/>
              <w:jc w:val="left"/>
              <w:rPr>
                <w:rFonts w:asciiTheme="majorEastAsia" w:eastAsiaTheme="majorEastAsia" w:hAnsiTheme="majorEastAsia"/>
                <w:b/>
                <w:bCs/>
                <w:sz w:val="18"/>
                <w:szCs w:val="18"/>
              </w:rPr>
            </w:pPr>
            <w:r w:rsidRPr="0035060C">
              <w:rPr>
                <w:rFonts w:asciiTheme="majorEastAsia" w:eastAsiaTheme="majorEastAsia" w:hAnsiTheme="majorEastAsia" w:hint="eastAsia"/>
                <w:b/>
                <w:sz w:val="18"/>
                <w:szCs w:val="18"/>
              </w:rPr>
              <w:t>○</w:t>
            </w:r>
            <w:r w:rsidRPr="0035060C">
              <w:rPr>
                <w:rFonts w:asciiTheme="majorEastAsia" w:eastAsiaTheme="majorEastAsia" w:hAnsiTheme="majorEastAsia" w:hint="eastAsia"/>
                <w:b/>
                <w:bCs/>
                <w:sz w:val="18"/>
                <w:szCs w:val="18"/>
              </w:rPr>
              <w:t>大阪府北部地震（</w:t>
            </w:r>
            <w:r w:rsidR="007E5EFC" w:rsidRPr="0035060C">
              <w:rPr>
                <w:rFonts w:asciiTheme="majorEastAsia" w:eastAsiaTheme="majorEastAsia" w:hAnsiTheme="majorEastAsia" w:hint="eastAsia"/>
                <w:b/>
                <w:bCs/>
                <w:sz w:val="18"/>
                <w:szCs w:val="18"/>
              </w:rPr>
              <w:t>Ｈ</w:t>
            </w:r>
            <w:r w:rsidRPr="0035060C">
              <w:rPr>
                <w:rFonts w:asciiTheme="majorEastAsia" w:eastAsiaTheme="majorEastAsia" w:hAnsiTheme="majorEastAsia" w:hint="eastAsia"/>
                <w:b/>
                <w:bCs/>
                <w:sz w:val="18"/>
                <w:szCs w:val="18"/>
              </w:rPr>
              <w:t>30）や能登半島地震（</w:t>
            </w:r>
            <w:r w:rsidR="00E61B4A" w:rsidRPr="0035060C">
              <w:rPr>
                <w:rFonts w:asciiTheme="majorEastAsia" w:eastAsiaTheme="majorEastAsia" w:hAnsiTheme="majorEastAsia" w:hint="eastAsia"/>
                <w:b/>
                <w:bCs/>
                <w:sz w:val="18"/>
                <w:szCs w:val="18"/>
              </w:rPr>
              <w:t>Ｒ６</w:t>
            </w:r>
            <w:r w:rsidRPr="0035060C">
              <w:rPr>
                <w:rFonts w:asciiTheme="majorEastAsia" w:eastAsiaTheme="majorEastAsia" w:hAnsiTheme="majorEastAsia" w:hint="eastAsia"/>
                <w:b/>
                <w:bCs/>
                <w:sz w:val="18"/>
                <w:szCs w:val="18"/>
              </w:rPr>
              <w:t>）など度重なる災害の課題・教訓・対応など</w:t>
            </w:r>
          </w:p>
          <w:p w14:paraId="7E095C4A" w14:textId="60A45212" w:rsidR="00B376F4" w:rsidRPr="0035060C" w:rsidRDefault="009128F8" w:rsidP="0008003F">
            <w:pPr>
              <w:pStyle w:val="ac"/>
              <w:numPr>
                <w:ilvl w:val="0"/>
                <w:numId w:val="10"/>
              </w:numPr>
              <w:spacing w:line="200" w:lineRule="exact"/>
              <w:ind w:leftChars="0" w:left="185" w:hanging="154"/>
              <w:jc w:val="left"/>
              <w:rPr>
                <w:rFonts w:asciiTheme="minorEastAsia" w:hAnsiTheme="minorEastAsia"/>
                <w:sz w:val="18"/>
                <w:szCs w:val="18"/>
              </w:rPr>
            </w:pPr>
            <w:r w:rsidRPr="0035060C">
              <w:rPr>
                <w:rFonts w:asciiTheme="minorEastAsia" w:hAnsiTheme="minorEastAsia" w:hint="eastAsia"/>
                <w:sz w:val="18"/>
                <w:szCs w:val="18"/>
              </w:rPr>
              <w:t>大阪府北部地震では、</w:t>
            </w:r>
            <w:r w:rsidR="00B376F4" w:rsidRPr="0035060C">
              <w:rPr>
                <w:rFonts w:asciiTheme="minorEastAsia" w:hAnsiTheme="minorEastAsia" w:hint="eastAsia"/>
                <w:sz w:val="18"/>
                <w:szCs w:val="18"/>
              </w:rPr>
              <w:t>外国人旅行者に対して、以下のとおり情報発信を行ったが、十分に情報が伝わらなかった。</w:t>
            </w:r>
          </w:p>
          <w:p w14:paraId="48267599" w14:textId="2A70E4D8" w:rsidR="00B376F4" w:rsidRPr="0035060C" w:rsidRDefault="00B376F4" w:rsidP="00C20D41">
            <w:pPr>
              <w:pStyle w:val="ac"/>
              <w:spacing w:line="200" w:lineRule="exact"/>
              <w:ind w:leftChars="0" w:left="180" w:hangingChars="100" w:hanging="180"/>
              <w:jc w:val="left"/>
              <w:rPr>
                <w:rFonts w:asciiTheme="minorEastAsia" w:hAnsiTheme="minorEastAsia"/>
                <w:sz w:val="18"/>
                <w:szCs w:val="18"/>
              </w:rPr>
            </w:pPr>
            <w:r w:rsidRPr="0035060C">
              <w:rPr>
                <w:rFonts w:asciiTheme="minorEastAsia" w:hAnsiTheme="minorEastAsia" w:hint="eastAsia"/>
                <w:sz w:val="18"/>
                <w:szCs w:val="18"/>
              </w:rPr>
              <w:t>・大阪観光局、大阪府国際交流財団による</w:t>
            </w:r>
            <w:r w:rsidR="0008003F" w:rsidRPr="0035060C">
              <w:rPr>
                <w:rFonts w:asciiTheme="minorEastAsia" w:hAnsiTheme="minorEastAsia" w:hint="eastAsia"/>
                <w:sz w:val="18"/>
                <w:szCs w:val="18"/>
              </w:rPr>
              <w:t>ICTを</w:t>
            </w:r>
            <w:r w:rsidRPr="0035060C">
              <w:rPr>
                <w:rFonts w:asciiTheme="minorEastAsia" w:hAnsiTheme="minorEastAsia" w:hint="eastAsia"/>
                <w:sz w:val="18"/>
                <w:szCs w:val="18"/>
              </w:rPr>
              <w:t>活用した災害情報等の発信を行った</w:t>
            </w:r>
          </w:p>
          <w:p w14:paraId="067A4C05" w14:textId="77777777" w:rsidR="00B376F4" w:rsidRPr="0035060C" w:rsidRDefault="00B376F4" w:rsidP="00C20D41">
            <w:pPr>
              <w:pStyle w:val="ac"/>
              <w:spacing w:line="200" w:lineRule="exact"/>
              <w:ind w:leftChars="0" w:left="0"/>
              <w:jc w:val="left"/>
              <w:rPr>
                <w:rFonts w:asciiTheme="minorEastAsia" w:hAnsiTheme="minorEastAsia"/>
                <w:sz w:val="18"/>
                <w:szCs w:val="18"/>
              </w:rPr>
            </w:pPr>
            <w:r w:rsidRPr="0035060C">
              <w:rPr>
                <w:rFonts w:asciiTheme="minorEastAsia" w:hAnsiTheme="minorEastAsia" w:hint="eastAsia"/>
                <w:sz w:val="18"/>
                <w:szCs w:val="18"/>
              </w:rPr>
              <w:t>・大阪観光局において、専用回線による多言語コールセンターを設</w:t>
            </w:r>
          </w:p>
          <w:p w14:paraId="1CC322B3" w14:textId="77777777" w:rsidR="00B376F4" w:rsidRPr="0035060C" w:rsidRDefault="00B376F4" w:rsidP="00C20D41">
            <w:pPr>
              <w:pStyle w:val="ac"/>
              <w:spacing w:line="200" w:lineRule="exact"/>
              <w:ind w:leftChars="0" w:left="0" w:firstLineChars="100" w:firstLine="180"/>
              <w:jc w:val="left"/>
              <w:rPr>
                <w:rFonts w:asciiTheme="minorEastAsia" w:hAnsiTheme="minorEastAsia"/>
                <w:sz w:val="18"/>
                <w:szCs w:val="18"/>
              </w:rPr>
            </w:pPr>
            <w:r w:rsidRPr="0035060C">
              <w:rPr>
                <w:rFonts w:asciiTheme="minorEastAsia" w:hAnsiTheme="minorEastAsia" w:hint="eastAsia"/>
                <w:sz w:val="18"/>
                <w:szCs w:val="18"/>
              </w:rPr>
              <w:t>置した。</w:t>
            </w:r>
          </w:p>
          <w:p w14:paraId="0517006D" w14:textId="77777777" w:rsidR="00B376F4" w:rsidRPr="0035060C" w:rsidRDefault="00B376F4" w:rsidP="00C20D41">
            <w:pPr>
              <w:pStyle w:val="ac"/>
              <w:spacing w:line="200" w:lineRule="exact"/>
              <w:ind w:leftChars="0" w:left="0"/>
              <w:jc w:val="left"/>
              <w:rPr>
                <w:rFonts w:asciiTheme="minorEastAsia" w:hAnsiTheme="minorEastAsia"/>
                <w:sz w:val="18"/>
                <w:szCs w:val="18"/>
              </w:rPr>
            </w:pPr>
            <w:r w:rsidRPr="0035060C">
              <w:rPr>
                <w:rFonts w:ascii="ＭＳ 明朝" w:eastAsia="ＭＳ 明朝" w:hAnsi="ＭＳ 明朝" w:hint="eastAsia"/>
                <w:sz w:val="18"/>
                <w:szCs w:val="18"/>
              </w:rPr>
              <w:t>・</w:t>
            </w:r>
            <w:r w:rsidRPr="0035060C">
              <w:rPr>
                <w:rFonts w:asciiTheme="minorEastAsia" w:hAnsiTheme="minorEastAsia" w:hint="eastAsia"/>
                <w:sz w:val="18"/>
                <w:szCs w:val="18"/>
              </w:rPr>
              <w:t>在関西総領事館等に対する情報提供を行った。</w:t>
            </w:r>
            <w:r w:rsidRPr="0035060C">
              <w:rPr>
                <w:rFonts w:asciiTheme="minorEastAsia" w:hAnsiTheme="minorEastAsia"/>
                <w:sz w:val="18"/>
                <w:szCs w:val="18"/>
              </w:rPr>
              <w:br/>
            </w:r>
            <w:r w:rsidRPr="0035060C">
              <w:rPr>
                <w:rFonts w:asciiTheme="minorEastAsia" w:hAnsiTheme="minorEastAsia" w:hint="eastAsia"/>
                <w:sz w:val="18"/>
                <w:szCs w:val="18"/>
              </w:rPr>
              <w:t>・ターミナル等で多くの滞留者が発生した。</w:t>
            </w:r>
          </w:p>
          <w:p w14:paraId="5E780F71" w14:textId="77777777" w:rsidR="00B376F4" w:rsidRPr="0035060C" w:rsidRDefault="00B376F4" w:rsidP="00C20D41">
            <w:pPr>
              <w:pStyle w:val="ac"/>
              <w:spacing w:line="200" w:lineRule="exact"/>
              <w:ind w:leftChars="0" w:left="0"/>
              <w:jc w:val="left"/>
              <w:rPr>
                <w:rFonts w:asciiTheme="minorEastAsia" w:hAnsiTheme="minorEastAsia"/>
                <w:sz w:val="18"/>
                <w:szCs w:val="18"/>
              </w:rPr>
            </w:pPr>
            <w:r w:rsidRPr="0035060C">
              <w:rPr>
                <w:rFonts w:asciiTheme="minorEastAsia" w:hAnsiTheme="minorEastAsia" w:hint="eastAsia"/>
                <w:sz w:val="18"/>
                <w:szCs w:val="18"/>
              </w:rPr>
              <w:t>・避難所にて外国人の混乱が見受けられた</w:t>
            </w:r>
          </w:p>
          <w:p w14:paraId="3EF54495" w14:textId="77777777" w:rsidR="00B376F4" w:rsidRPr="0035060C" w:rsidRDefault="00B376F4" w:rsidP="00C20D41">
            <w:pPr>
              <w:spacing w:line="200" w:lineRule="exact"/>
              <w:ind w:left="90" w:hangingChars="50" w:hanging="90"/>
              <w:jc w:val="left"/>
              <w:rPr>
                <w:rFonts w:asciiTheme="majorEastAsia" w:eastAsiaTheme="majorEastAsia" w:hAnsiTheme="majorEastAsia"/>
                <w:b/>
                <w:sz w:val="18"/>
                <w:szCs w:val="18"/>
              </w:rPr>
            </w:pPr>
          </w:p>
          <w:p w14:paraId="6254DC7F" w14:textId="77777777" w:rsidR="00B376F4" w:rsidRPr="0035060C" w:rsidRDefault="00B376F4" w:rsidP="00C20D41">
            <w:pPr>
              <w:spacing w:line="200" w:lineRule="exact"/>
              <w:jc w:val="left"/>
              <w:rPr>
                <w:rFonts w:asciiTheme="majorEastAsia" w:eastAsiaTheme="majorEastAsia" w:hAnsiTheme="majorEastAsia"/>
                <w:b/>
                <w:sz w:val="18"/>
                <w:szCs w:val="18"/>
              </w:rPr>
            </w:pPr>
            <w:r w:rsidRPr="0035060C">
              <w:rPr>
                <w:rFonts w:asciiTheme="majorEastAsia" w:eastAsiaTheme="majorEastAsia" w:hAnsiTheme="majorEastAsia" w:hint="eastAsia"/>
                <w:b/>
                <w:sz w:val="18"/>
                <w:szCs w:val="18"/>
              </w:rPr>
              <w:t>○課題・教訓・対応などを踏まえた対応方針</w:t>
            </w:r>
          </w:p>
          <w:p w14:paraId="6C9BE234" w14:textId="08C85463" w:rsidR="00B376F4" w:rsidRPr="0035060C" w:rsidRDefault="0008003F" w:rsidP="0008003F">
            <w:pPr>
              <w:pStyle w:val="ac"/>
              <w:numPr>
                <w:ilvl w:val="0"/>
                <w:numId w:val="10"/>
              </w:numPr>
              <w:spacing w:line="200" w:lineRule="exact"/>
              <w:ind w:leftChars="0" w:left="199" w:hanging="168"/>
              <w:jc w:val="left"/>
              <w:rPr>
                <w:rFonts w:asciiTheme="minorEastAsia" w:hAnsiTheme="minorEastAsia"/>
                <w:sz w:val="18"/>
                <w:szCs w:val="18"/>
              </w:rPr>
            </w:pPr>
            <w:r w:rsidRPr="0035060C">
              <w:rPr>
                <w:rFonts w:asciiTheme="minorEastAsia" w:hAnsiTheme="minorEastAsia" w:hint="eastAsia"/>
                <w:sz w:val="18"/>
                <w:szCs w:val="18"/>
              </w:rPr>
              <w:t>関係機関が連携し、</w:t>
            </w:r>
            <w:r w:rsidR="00B376F4" w:rsidRPr="0035060C">
              <w:rPr>
                <w:rFonts w:asciiTheme="minorEastAsia" w:hAnsiTheme="minorEastAsia" w:hint="eastAsia"/>
                <w:sz w:val="18"/>
                <w:szCs w:val="18"/>
              </w:rPr>
              <w:t>多言語による情報発信の実施体制を検討する。</w:t>
            </w:r>
          </w:p>
          <w:p w14:paraId="3341DE93" w14:textId="0AB603DC" w:rsidR="00B376F4" w:rsidRPr="0035060C" w:rsidRDefault="00B376F4" w:rsidP="0008003F">
            <w:pPr>
              <w:pStyle w:val="ac"/>
              <w:numPr>
                <w:ilvl w:val="0"/>
                <w:numId w:val="10"/>
              </w:numPr>
              <w:spacing w:line="200" w:lineRule="exact"/>
              <w:ind w:leftChars="0" w:left="199" w:hanging="168"/>
              <w:jc w:val="left"/>
              <w:rPr>
                <w:rFonts w:asciiTheme="majorEastAsia" w:eastAsiaTheme="majorEastAsia" w:hAnsiTheme="majorEastAsia"/>
                <w:b/>
                <w:sz w:val="18"/>
                <w:szCs w:val="18"/>
              </w:rPr>
            </w:pPr>
            <w:r w:rsidRPr="0035060C">
              <w:rPr>
                <w:rFonts w:asciiTheme="minorEastAsia" w:hAnsiTheme="minorEastAsia" w:hint="eastAsia"/>
                <w:sz w:val="18"/>
                <w:szCs w:val="18"/>
              </w:rPr>
              <w:t>外国人旅行者に向けた情報発信に関する効果的な手法等</w:t>
            </w:r>
            <w:r w:rsidR="0008003F" w:rsidRPr="0035060C">
              <w:rPr>
                <w:rFonts w:asciiTheme="minorEastAsia" w:hAnsiTheme="minorEastAsia" w:hint="eastAsia"/>
                <w:sz w:val="18"/>
                <w:szCs w:val="18"/>
              </w:rPr>
              <w:t>を</w:t>
            </w:r>
            <w:r w:rsidRPr="0035060C">
              <w:rPr>
                <w:rFonts w:asciiTheme="minorEastAsia" w:hAnsiTheme="minorEastAsia" w:hint="eastAsia"/>
                <w:sz w:val="18"/>
                <w:szCs w:val="18"/>
              </w:rPr>
              <w:t>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10486A5" w14:textId="77777777" w:rsidR="00B376F4" w:rsidRPr="0035060C" w:rsidRDefault="00B376F4" w:rsidP="00C20D41">
            <w:pPr>
              <w:spacing w:line="200" w:lineRule="exact"/>
              <w:jc w:val="center"/>
              <w:rPr>
                <w:rFonts w:asciiTheme="minorEastAsia" w:hAnsiTheme="minorEastAsia"/>
                <w:sz w:val="18"/>
                <w:szCs w:val="17"/>
              </w:rPr>
            </w:pPr>
            <w:r w:rsidRPr="0035060C">
              <w:rPr>
                <w:rFonts w:asciiTheme="minorEastAsia" w:hAnsiTheme="minorEastAsia" w:hint="eastAsia"/>
                <w:sz w:val="18"/>
                <w:szCs w:val="17"/>
              </w:rPr>
              <w:t>危機管理室</w:t>
            </w:r>
          </w:p>
          <w:p w14:paraId="25AE283B" w14:textId="77777777" w:rsidR="00B376F4" w:rsidRPr="0035060C" w:rsidRDefault="00B376F4" w:rsidP="00C20D41">
            <w:pPr>
              <w:spacing w:line="200" w:lineRule="exact"/>
              <w:jc w:val="center"/>
              <w:rPr>
                <w:rFonts w:asciiTheme="minorEastAsia" w:hAnsiTheme="minorEastAsia"/>
                <w:sz w:val="18"/>
                <w:szCs w:val="17"/>
              </w:rPr>
            </w:pPr>
          </w:p>
          <w:p w14:paraId="2AA3D9B1" w14:textId="181A6631" w:rsidR="00B376F4" w:rsidRPr="0035060C" w:rsidRDefault="00B376F4" w:rsidP="009128F8">
            <w:pPr>
              <w:spacing w:line="200" w:lineRule="exact"/>
              <w:jc w:val="center"/>
              <w:rPr>
                <w:rFonts w:ascii="ＭＳ 明朝" w:eastAsia="ＭＳ 明朝" w:hAnsi="ＭＳ 明朝"/>
                <w:sz w:val="16"/>
                <w:szCs w:val="17"/>
              </w:rPr>
            </w:pPr>
            <w:r w:rsidRPr="0035060C">
              <w:rPr>
                <w:rFonts w:asciiTheme="minorEastAsia" w:hAnsiTheme="minorEastAsia" w:hint="eastAsia"/>
                <w:sz w:val="18"/>
                <w:szCs w:val="17"/>
              </w:rPr>
              <w:t>府民文化部</w:t>
            </w:r>
          </w:p>
        </w:tc>
      </w:tr>
      <w:tr w:rsidR="00B376F4" w:rsidRPr="00C11D3A" w14:paraId="598429F5" w14:textId="77777777" w:rsidTr="00392606">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809185F" w14:textId="77777777" w:rsidR="00B376F4" w:rsidRPr="0035060C"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FF8B339" w14:textId="77777777" w:rsidR="00B376F4" w:rsidRPr="0035060C" w:rsidRDefault="00B376F4" w:rsidP="00C20D41">
            <w:pPr>
              <w:spacing w:line="200" w:lineRule="exact"/>
              <w:jc w:val="center"/>
              <w:rPr>
                <w:rFonts w:asciiTheme="majorEastAsia" w:eastAsiaTheme="majorEastAsia" w:hAnsiTheme="majorEastAsia" w:cs="Meiryo UI"/>
                <w:b/>
                <w:bCs/>
                <w:sz w:val="18"/>
                <w:szCs w:val="18"/>
              </w:rPr>
            </w:pPr>
            <w:r w:rsidRPr="0035060C">
              <w:rPr>
                <w:rFonts w:asciiTheme="majorEastAsia" w:eastAsiaTheme="majorEastAsia" w:hAnsiTheme="majorEastAsia" w:cs="Meiryo UI" w:hint="eastAsia"/>
                <w:b/>
                <w:bCs/>
                <w:sz w:val="18"/>
                <w:szCs w:val="18"/>
                <w:shd w:val="clear" w:color="auto" w:fill="7F7F7F" w:themeFill="text1" w:themeFillTint="80"/>
              </w:rPr>
              <w:t>重点アクションNo</w:t>
            </w:r>
            <w:r w:rsidRPr="0035060C">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3009330" w14:textId="77777777" w:rsidR="00B376F4" w:rsidRPr="0035060C"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81B471E" w14:textId="77777777" w:rsidR="00B376F4" w:rsidRPr="0035060C" w:rsidRDefault="00B376F4" w:rsidP="00C20D41">
            <w:pPr>
              <w:spacing w:line="200" w:lineRule="exact"/>
              <w:jc w:val="center"/>
              <w:rPr>
                <w:rFonts w:ascii="ＭＳ 明朝" w:eastAsia="ＭＳ 明朝" w:hAnsi="ＭＳ 明朝"/>
                <w:sz w:val="18"/>
                <w:szCs w:val="17"/>
              </w:rPr>
            </w:pPr>
          </w:p>
        </w:tc>
      </w:tr>
      <w:tr w:rsidR="00B376F4" w:rsidRPr="00C11D3A" w14:paraId="7A6FCE91" w14:textId="77777777" w:rsidTr="00392606">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E4A879A" w14:textId="77777777" w:rsidR="00B376F4" w:rsidRPr="0035060C"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C40F27D" w14:textId="1D602129" w:rsidR="00B376F4" w:rsidRPr="0035060C" w:rsidRDefault="003811C5" w:rsidP="0018528E">
            <w:pPr>
              <w:spacing w:line="240" w:lineRule="exact"/>
              <w:jc w:val="center"/>
              <w:rPr>
                <w:rFonts w:asciiTheme="majorEastAsia" w:eastAsiaTheme="majorEastAsia" w:hAnsiTheme="majorEastAsia" w:cs="Meiryo UI"/>
                <w:b/>
                <w:bCs/>
                <w:sz w:val="18"/>
                <w:szCs w:val="18"/>
              </w:rPr>
            </w:pPr>
            <w:r w:rsidRPr="0035060C">
              <w:rPr>
                <w:rFonts w:asciiTheme="majorEastAsia" w:eastAsiaTheme="majorEastAsia" w:hAnsiTheme="majorEastAsia" w:cs="Meiryo UI"/>
                <w:b/>
                <w:bCs/>
                <w:sz w:val="18"/>
                <w:szCs w:val="18"/>
              </w:rPr>
              <w:t>22</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2A3938D" w14:textId="77777777" w:rsidR="00B376F4" w:rsidRPr="0035060C"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86088E1" w14:textId="77777777" w:rsidR="00B376F4" w:rsidRPr="0035060C" w:rsidRDefault="00B376F4" w:rsidP="00C20D41">
            <w:pPr>
              <w:spacing w:line="200" w:lineRule="exact"/>
              <w:jc w:val="center"/>
              <w:rPr>
                <w:rFonts w:ascii="ＭＳ 明朝" w:eastAsia="ＭＳ 明朝" w:hAnsi="ＭＳ 明朝"/>
                <w:sz w:val="18"/>
                <w:szCs w:val="17"/>
              </w:rPr>
            </w:pPr>
          </w:p>
        </w:tc>
      </w:tr>
      <w:tr w:rsidR="003E519D" w:rsidRPr="00C11D3A" w14:paraId="7538E71A" w14:textId="77777777" w:rsidTr="00392606">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E547EAC" w14:textId="0B99ACBA" w:rsidR="003E519D" w:rsidRPr="0035060C" w:rsidRDefault="007E5EFC" w:rsidP="003E519D">
            <w:pPr>
              <w:spacing w:line="200" w:lineRule="exact"/>
              <w:jc w:val="center"/>
              <w:rPr>
                <w:rFonts w:ascii="ＭＳ ゴシック" w:eastAsia="ＭＳ ゴシック" w:hAnsi="ＭＳ ゴシック"/>
                <w:b/>
                <w:bCs/>
                <w:sz w:val="22"/>
                <w:szCs w:val="17"/>
              </w:rPr>
            </w:pPr>
            <w:r w:rsidRPr="0035060C">
              <w:rPr>
                <w:rFonts w:ascii="ＭＳ ゴシック" w:eastAsia="ＭＳ ゴシック" w:hAnsi="ＭＳ ゴシック" w:hint="eastAsia"/>
                <w:b/>
                <w:bCs/>
                <w:sz w:val="22"/>
                <w:szCs w:val="17"/>
              </w:rPr>
              <w:t>10年間（Ｈ27～Ｒ６）</w:t>
            </w:r>
            <w:r w:rsidR="003E519D" w:rsidRPr="0035060C">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8C58D5" w14:textId="20454772" w:rsidR="003E519D" w:rsidRPr="0035060C" w:rsidRDefault="003E519D" w:rsidP="003E519D">
            <w:pPr>
              <w:spacing w:line="200" w:lineRule="exact"/>
              <w:jc w:val="center"/>
              <w:rPr>
                <w:rFonts w:ascii="ＭＳ ゴシック" w:eastAsia="ＭＳ ゴシック" w:hAnsi="ＭＳ ゴシック"/>
                <w:b/>
                <w:bCs/>
                <w:sz w:val="22"/>
                <w:szCs w:val="17"/>
              </w:rPr>
            </w:pPr>
            <w:r w:rsidRPr="0035060C">
              <w:rPr>
                <w:rFonts w:ascii="ＭＳ ゴシック" w:eastAsia="ＭＳ ゴシック" w:hAnsi="ＭＳ ゴシック" w:hint="eastAsia"/>
                <w:b/>
                <w:bCs/>
                <w:sz w:val="22"/>
                <w:szCs w:val="17"/>
              </w:rPr>
              <w:t>令和７～８年度</w:t>
            </w:r>
            <w:r w:rsidR="006E16D8" w:rsidRPr="0035060C">
              <w:rPr>
                <w:rFonts w:ascii="ＭＳ ゴシック" w:eastAsia="ＭＳ ゴシック" w:hAnsi="ＭＳ ゴシック" w:hint="eastAsia"/>
                <w:b/>
                <w:bCs/>
                <w:sz w:val="22"/>
                <w:szCs w:val="17"/>
              </w:rPr>
              <w:t>の取組</w:t>
            </w:r>
          </w:p>
        </w:tc>
      </w:tr>
      <w:tr w:rsidR="00B376F4" w:rsidRPr="00C11D3A" w14:paraId="43AB80F1" w14:textId="77777777" w:rsidTr="009128F8">
        <w:trPr>
          <w:trHeight w:val="6616"/>
        </w:trPr>
        <w:tc>
          <w:tcPr>
            <w:tcW w:w="4747" w:type="dxa"/>
            <w:gridSpan w:val="3"/>
            <w:tcBorders>
              <w:left w:val="single" w:sz="4" w:space="0" w:color="auto"/>
              <w:bottom w:val="single" w:sz="4" w:space="0" w:color="auto"/>
              <w:right w:val="single" w:sz="4" w:space="0" w:color="auto"/>
            </w:tcBorders>
            <w:hideMark/>
          </w:tcPr>
          <w:p w14:paraId="2306B6E0" w14:textId="77777777"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必要な情報の提供や対応方法等について、国が策定した指針等を活用して、市町村や関係団体とともに検討を行い、各主体における取り組みを促進した。</w:t>
            </w:r>
          </w:p>
          <w:p w14:paraId="53A26E8A" w14:textId="77777777" w:rsidR="00B376F4" w:rsidRPr="0035060C" w:rsidRDefault="00B376F4" w:rsidP="00BC47B3">
            <w:pPr>
              <w:pStyle w:val="ac"/>
              <w:numPr>
                <w:ilvl w:val="0"/>
                <w:numId w:val="40"/>
              </w:numPr>
              <w:spacing w:line="200" w:lineRule="exact"/>
              <w:ind w:leftChars="0" w:left="599" w:hanging="278"/>
              <w:rPr>
                <w:rFonts w:asciiTheme="minorEastAsia" w:hAnsiTheme="minorEastAsia"/>
                <w:sz w:val="18"/>
                <w:szCs w:val="17"/>
              </w:rPr>
            </w:pPr>
            <w:r w:rsidRPr="0035060C">
              <w:rPr>
                <w:rFonts w:asciiTheme="minorEastAsia" w:hAnsiTheme="minorEastAsia" w:hint="eastAsia"/>
                <w:sz w:val="18"/>
                <w:szCs w:val="17"/>
              </w:rPr>
              <w:t>緊急時情報ポータルサイトの開設・広報</w:t>
            </w:r>
          </w:p>
          <w:p w14:paraId="197782B2" w14:textId="77777777" w:rsidR="00B376F4" w:rsidRPr="0035060C" w:rsidRDefault="00B376F4" w:rsidP="00BC47B3">
            <w:pPr>
              <w:pStyle w:val="ac"/>
              <w:numPr>
                <w:ilvl w:val="0"/>
                <w:numId w:val="40"/>
              </w:numPr>
              <w:spacing w:line="200" w:lineRule="exact"/>
              <w:ind w:leftChars="0" w:left="599" w:hanging="278"/>
              <w:rPr>
                <w:rFonts w:asciiTheme="minorEastAsia" w:hAnsiTheme="minorEastAsia"/>
                <w:sz w:val="18"/>
                <w:szCs w:val="17"/>
              </w:rPr>
            </w:pPr>
            <w:r w:rsidRPr="0035060C">
              <w:rPr>
                <w:rFonts w:asciiTheme="minorEastAsia" w:hAnsiTheme="minorEastAsia" w:hint="eastAsia"/>
                <w:sz w:val="18"/>
                <w:szCs w:val="17"/>
              </w:rPr>
              <w:t>帰国に向けた支援フローの策定</w:t>
            </w:r>
          </w:p>
          <w:p w14:paraId="18DDA2FC" w14:textId="167D6E7A" w:rsidR="00B376F4" w:rsidRPr="0035060C" w:rsidRDefault="0008003F" w:rsidP="00BC47B3">
            <w:pPr>
              <w:pStyle w:val="ac"/>
              <w:numPr>
                <w:ilvl w:val="0"/>
                <w:numId w:val="40"/>
              </w:numPr>
              <w:spacing w:line="200" w:lineRule="exact"/>
              <w:ind w:leftChars="0" w:left="599" w:hanging="278"/>
              <w:rPr>
                <w:rFonts w:asciiTheme="minorEastAsia" w:hAnsiTheme="minorEastAsia"/>
                <w:sz w:val="18"/>
                <w:szCs w:val="17"/>
              </w:rPr>
            </w:pPr>
            <w:r w:rsidRPr="0035060C">
              <w:rPr>
                <w:rFonts w:asciiTheme="minorEastAsia" w:hAnsiTheme="minorEastAsia" w:hint="eastAsia"/>
                <w:sz w:val="18"/>
                <w:szCs w:val="17"/>
              </w:rPr>
              <w:t>宿泊事業者向けガイドライン</w:t>
            </w:r>
            <w:r w:rsidR="00B376F4" w:rsidRPr="0035060C">
              <w:rPr>
                <w:rFonts w:asciiTheme="minorEastAsia" w:hAnsiTheme="minorEastAsia" w:hint="eastAsia"/>
                <w:sz w:val="18"/>
                <w:szCs w:val="17"/>
              </w:rPr>
              <w:t>の策定</w:t>
            </w:r>
          </w:p>
          <w:p w14:paraId="4853DE34" w14:textId="5BE7BE9E"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関西広域連合の「帰宅支援に関する協議会」において、</w:t>
            </w:r>
            <w:r w:rsidR="00E34DF9" w:rsidRPr="0035060C">
              <w:rPr>
                <w:rFonts w:asciiTheme="minorEastAsia" w:hAnsiTheme="minorEastAsia" w:hint="eastAsia"/>
                <w:sz w:val="18"/>
                <w:szCs w:val="18"/>
              </w:rPr>
              <w:t>令和元年９月に策定した</w:t>
            </w:r>
            <w:r w:rsidR="009128F8" w:rsidRPr="0035060C">
              <w:rPr>
                <w:rFonts w:asciiTheme="minorEastAsia" w:hAnsiTheme="minorEastAsia" w:hint="eastAsia"/>
                <w:sz w:val="18"/>
                <w:szCs w:val="18"/>
              </w:rPr>
              <w:t>「関西広域帰宅困難者対策ガイドライン」の中に、</w:t>
            </w:r>
            <w:r w:rsidRPr="0035060C">
              <w:rPr>
                <w:rFonts w:asciiTheme="minorEastAsia" w:hAnsiTheme="minorEastAsia" w:hint="eastAsia"/>
                <w:sz w:val="18"/>
                <w:szCs w:val="18"/>
              </w:rPr>
              <w:t>外国人旅行者の安全にも配慮した取り組みとして、</w:t>
            </w:r>
            <w:r w:rsidR="00E34DF9" w:rsidRPr="0035060C">
              <w:rPr>
                <w:rFonts w:asciiTheme="minorEastAsia" w:hAnsiTheme="minorEastAsia" w:hint="eastAsia"/>
                <w:sz w:val="18"/>
                <w:szCs w:val="18"/>
              </w:rPr>
              <w:t>「災害時の外国人観光客の対策について」をとりまとめた。</w:t>
            </w:r>
          </w:p>
          <w:p w14:paraId="31A88873" w14:textId="77777777" w:rsidR="00E34DF9" w:rsidRPr="0035060C" w:rsidRDefault="00E34DF9"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平成29年度に策定した、観光事業者向けの「外国人旅行者の安全確保・帰国支援に関するガイドライン」について、国の情報発信ツール等の充実を踏まえ、平成30年12月に改訂を行った。</w:t>
            </w:r>
          </w:p>
          <w:p w14:paraId="25A69D13" w14:textId="77777777" w:rsidR="00E34DF9" w:rsidRPr="0035060C" w:rsidRDefault="00E34DF9"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府ホームページに自動翻訳サービスを導入（英語・中国語（簡体字・繁体字）・韓国語・インドネシア語・ベトナム語・タイ語・イタリア語・ドイツ語・フランス語・スペイン語・ポルトガル語の12言語）</w:t>
            </w:r>
          </w:p>
          <w:p w14:paraId="0A80D855" w14:textId="77777777" w:rsidR="00E34DF9" w:rsidRPr="0035060C" w:rsidRDefault="00E34DF9" w:rsidP="00B376F4">
            <w:pPr>
              <w:pStyle w:val="ac"/>
              <w:numPr>
                <w:ilvl w:val="0"/>
                <w:numId w:val="10"/>
              </w:numPr>
              <w:spacing w:line="200" w:lineRule="exact"/>
              <w:ind w:leftChars="0" w:left="238" w:hanging="147"/>
              <w:jc w:val="left"/>
              <w:rPr>
                <w:rFonts w:asciiTheme="minorEastAsia" w:hAnsiTheme="minorEastAsia"/>
                <w:sz w:val="18"/>
                <w:szCs w:val="18"/>
              </w:rPr>
            </w:pPr>
            <w:r w:rsidRPr="0035060C">
              <w:rPr>
                <w:rFonts w:asciiTheme="minorEastAsia" w:hAnsiTheme="minorEastAsia" w:hint="eastAsia"/>
                <w:sz w:val="18"/>
                <w:szCs w:val="18"/>
              </w:rPr>
              <w:t>おおさか防災ネットや防災情報メールについても14言語対応とした。</w:t>
            </w:r>
          </w:p>
          <w:p w14:paraId="37533913" w14:textId="77777777" w:rsidR="00E34DF9" w:rsidRPr="0035060C" w:rsidRDefault="00E34DF9" w:rsidP="00B376F4">
            <w:pPr>
              <w:pStyle w:val="ac"/>
              <w:numPr>
                <w:ilvl w:val="0"/>
                <w:numId w:val="10"/>
              </w:numPr>
              <w:spacing w:line="200" w:lineRule="exact"/>
              <w:ind w:leftChars="0" w:left="238" w:hanging="147"/>
              <w:jc w:val="left"/>
              <w:rPr>
                <w:rFonts w:asciiTheme="minorEastAsia" w:hAnsiTheme="minorEastAsia"/>
                <w:sz w:val="18"/>
                <w:szCs w:val="17"/>
              </w:rPr>
            </w:pPr>
            <w:r w:rsidRPr="0035060C">
              <w:rPr>
                <w:rFonts w:asciiTheme="minorEastAsia" w:hAnsiTheme="minorEastAsia" w:hint="eastAsia"/>
                <w:sz w:val="18"/>
                <w:szCs w:val="17"/>
              </w:rPr>
              <w:t>大阪を訪れる外国人旅行者の大阪滞在が安心・快適なものとなるよう、災害時等に必要な情報を多言語（12言語）で一元的に提供するウェブサイト及びスマートフォンアプリ「Osaka Safe Travels（オオサカ セーフ トラベルズ）」の令和２年２月から運用を開始した。（令和５年度終了）</w:t>
            </w:r>
          </w:p>
          <w:p w14:paraId="09C2597E" w14:textId="5A7DA30E" w:rsidR="00E34DF9" w:rsidRPr="0035060C" w:rsidRDefault="00E34DF9"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35060C">
              <w:rPr>
                <w:rFonts w:asciiTheme="minorEastAsia" w:hAnsiTheme="minorEastAsia" w:hint="eastAsia"/>
                <w:sz w:val="18"/>
                <w:szCs w:val="17"/>
              </w:rPr>
              <w:t>令和５年度には、英語、中国語、韓国・朝鮮語にも対応したスマートフォン等で利用できる「大阪防災アプリ」を提供開始するとともに、観光客向けアプリ「Discover OSAKA」でも防災情報の提供を開始した。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FEFF63C" w14:textId="3578114A" w:rsidR="00B376F4" w:rsidRPr="0035060C" w:rsidRDefault="00B376F4" w:rsidP="00B376F4">
            <w:pPr>
              <w:pStyle w:val="ac"/>
              <w:numPr>
                <w:ilvl w:val="0"/>
                <w:numId w:val="10"/>
              </w:numPr>
              <w:spacing w:line="200" w:lineRule="exact"/>
              <w:ind w:leftChars="0" w:left="238" w:hanging="147"/>
              <w:jc w:val="left"/>
              <w:rPr>
                <w:rFonts w:asciiTheme="minorEastAsia" w:hAnsiTheme="minorEastAsia"/>
                <w:sz w:val="18"/>
                <w:szCs w:val="17"/>
              </w:rPr>
            </w:pPr>
            <w:r w:rsidRPr="0035060C">
              <w:rPr>
                <w:rFonts w:asciiTheme="minorEastAsia" w:hAnsiTheme="minorEastAsia" w:hint="eastAsia"/>
                <w:sz w:val="18"/>
                <w:szCs w:val="18"/>
              </w:rPr>
              <w:t>国の知見や府内市町村、観光関連事業者の意見等を踏まえ、支援フロー及び</w:t>
            </w:r>
            <w:r w:rsidR="0008003F" w:rsidRPr="0035060C">
              <w:rPr>
                <w:rFonts w:asciiTheme="minorEastAsia" w:hAnsiTheme="minorEastAsia" w:hint="eastAsia"/>
                <w:sz w:val="18"/>
                <w:szCs w:val="18"/>
              </w:rPr>
              <w:t>ガイドライン</w:t>
            </w:r>
            <w:r w:rsidRPr="0035060C">
              <w:rPr>
                <w:rFonts w:asciiTheme="minorEastAsia" w:hAnsiTheme="minorEastAsia" w:hint="eastAsia"/>
                <w:sz w:val="18"/>
                <w:szCs w:val="18"/>
              </w:rPr>
              <w:t>の更新を図るとともに、緊急時に必要となる情報発信の内容の充実と認知度向上に取り組む。</w:t>
            </w:r>
          </w:p>
          <w:p w14:paraId="33C6563B" w14:textId="77777777" w:rsidR="00B376F4" w:rsidRPr="0035060C" w:rsidRDefault="00B376F4" w:rsidP="00C20D41">
            <w:pPr>
              <w:pStyle w:val="ac"/>
              <w:spacing w:line="200" w:lineRule="exact"/>
              <w:ind w:leftChars="0" w:left="510"/>
              <w:rPr>
                <w:rFonts w:asciiTheme="majorEastAsia" w:eastAsiaTheme="majorEastAsia" w:hAnsiTheme="majorEastAsia"/>
                <w:sz w:val="18"/>
                <w:szCs w:val="16"/>
              </w:rPr>
            </w:pPr>
          </w:p>
          <w:p w14:paraId="5AE6E7C7" w14:textId="2B2C41C1" w:rsidR="00B376F4" w:rsidRPr="0035060C" w:rsidRDefault="00DE383D" w:rsidP="00C20D41">
            <w:pPr>
              <w:spacing w:line="200" w:lineRule="exact"/>
              <w:rPr>
                <w:rFonts w:asciiTheme="majorEastAsia" w:eastAsiaTheme="majorEastAsia" w:hAnsiTheme="majorEastAsia"/>
                <w:b/>
                <w:sz w:val="18"/>
                <w:szCs w:val="16"/>
              </w:rPr>
            </w:pPr>
            <w:r w:rsidRPr="0035060C">
              <w:rPr>
                <w:rFonts w:asciiTheme="majorEastAsia" w:eastAsiaTheme="majorEastAsia" w:hAnsiTheme="majorEastAsia" w:hint="eastAsia"/>
                <w:b/>
                <w:sz w:val="18"/>
                <w:szCs w:val="16"/>
              </w:rPr>
              <w:t>○課題・教訓・対応などを踏まえた取組</w:t>
            </w:r>
          </w:p>
          <w:p w14:paraId="6756AF08" w14:textId="77777777" w:rsidR="00B376F4" w:rsidRPr="0035060C" w:rsidRDefault="00B376F4" w:rsidP="0008003F">
            <w:pPr>
              <w:pStyle w:val="ac"/>
              <w:numPr>
                <w:ilvl w:val="0"/>
                <w:numId w:val="10"/>
              </w:numPr>
              <w:spacing w:line="200" w:lineRule="exact"/>
              <w:ind w:leftChars="0" w:left="235" w:hanging="154"/>
              <w:rPr>
                <w:rFonts w:asciiTheme="minorEastAsia" w:hAnsiTheme="minorEastAsia"/>
                <w:sz w:val="18"/>
                <w:szCs w:val="16"/>
              </w:rPr>
            </w:pPr>
            <w:r w:rsidRPr="0035060C">
              <w:rPr>
                <w:rFonts w:asciiTheme="minorEastAsia" w:hAnsiTheme="minorEastAsia" w:hint="eastAsia"/>
                <w:sz w:val="18"/>
                <w:szCs w:val="16"/>
              </w:rPr>
              <w:t>関係機関と連携した情報提供を実施する。</w:t>
            </w:r>
          </w:p>
          <w:p w14:paraId="0385BBC6" w14:textId="77777777" w:rsidR="00B376F4" w:rsidRPr="0035060C" w:rsidRDefault="00B376F4" w:rsidP="00BC47B3">
            <w:pPr>
              <w:pStyle w:val="ac"/>
              <w:numPr>
                <w:ilvl w:val="0"/>
                <w:numId w:val="67"/>
              </w:numPr>
              <w:spacing w:line="200" w:lineRule="exact"/>
              <w:ind w:leftChars="0" w:left="588" w:hanging="278"/>
              <w:rPr>
                <w:rFonts w:asciiTheme="minorEastAsia" w:hAnsiTheme="minorEastAsia"/>
                <w:sz w:val="18"/>
                <w:szCs w:val="16"/>
              </w:rPr>
            </w:pPr>
            <w:r w:rsidRPr="0035060C">
              <w:rPr>
                <w:rFonts w:asciiTheme="minorEastAsia" w:hAnsiTheme="minorEastAsia" w:hint="eastAsia"/>
                <w:sz w:val="18"/>
                <w:szCs w:val="16"/>
              </w:rPr>
              <w:t>大阪観光局や大阪府国際交流財団と連携し、必要な</w:t>
            </w:r>
          </w:p>
          <w:p w14:paraId="3C8143B1" w14:textId="45E3B562" w:rsidR="00B376F4" w:rsidRPr="0035060C" w:rsidRDefault="00B376F4" w:rsidP="00C20D41">
            <w:pPr>
              <w:spacing w:line="200" w:lineRule="exact"/>
              <w:ind w:firstLineChars="300" w:firstLine="540"/>
              <w:rPr>
                <w:rFonts w:asciiTheme="minorEastAsia" w:hAnsiTheme="minorEastAsia"/>
                <w:sz w:val="18"/>
                <w:szCs w:val="16"/>
              </w:rPr>
            </w:pPr>
            <w:r w:rsidRPr="0035060C">
              <w:rPr>
                <w:rFonts w:asciiTheme="minorEastAsia" w:hAnsiTheme="minorEastAsia" w:hint="eastAsia"/>
                <w:sz w:val="18"/>
                <w:szCs w:val="16"/>
              </w:rPr>
              <w:t>情報を多言語化し、ＨＰやＳＮＳ</w:t>
            </w:r>
            <w:r w:rsidR="00E34DF9" w:rsidRPr="0035060C">
              <w:rPr>
                <w:rFonts w:asciiTheme="minorEastAsia" w:hAnsiTheme="minorEastAsia" w:hint="eastAsia"/>
                <w:sz w:val="18"/>
                <w:szCs w:val="16"/>
              </w:rPr>
              <w:t>、アプリ</w:t>
            </w:r>
            <w:r w:rsidRPr="0035060C">
              <w:rPr>
                <w:rFonts w:asciiTheme="minorEastAsia" w:hAnsiTheme="minorEastAsia" w:hint="eastAsia"/>
                <w:sz w:val="18"/>
                <w:szCs w:val="16"/>
              </w:rPr>
              <w:t>によって発信</w:t>
            </w:r>
          </w:p>
          <w:p w14:paraId="3C80BE2A" w14:textId="1F35CB79" w:rsidR="00B376F4" w:rsidRPr="0035060C" w:rsidRDefault="00B376F4" w:rsidP="00BC47B3">
            <w:pPr>
              <w:pStyle w:val="ac"/>
              <w:numPr>
                <w:ilvl w:val="0"/>
                <w:numId w:val="67"/>
              </w:numPr>
              <w:spacing w:line="200" w:lineRule="exact"/>
              <w:ind w:leftChars="151" w:left="580" w:hangingChars="146" w:hanging="263"/>
              <w:rPr>
                <w:rFonts w:asciiTheme="minorEastAsia" w:hAnsiTheme="minorEastAsia"/>
                <w:sz w:val="18"/>
                <w:szCs w:val="16"/>
              </w:rPr>
            </w:pPr>
            <w:r w:rsidRPr="0035060C">
              <w:rPr>
                <w:rFonts w:asciiTheme="minorEastAsia" w:hAnsiTheme="minorEastAsia" w:hint="eastAsia"/>
                <w:sz w:val="18"/>
                <w:szCs w:val="16"/>
              </w:rPr>
              <w:t>近畿総合通信局をはじめ、関係機関とともに、</w:t>
            </w:r>
            <w:r w:rsidR="0008003F" w:rsidRPr="0035060C">
              <w:rPr>
                <w:rFonts w:asciiTheme="minorEastAsia" w:hAnsiTheme="minorEastAsia" w:hint="eastAsia"/>
                <w:sz w:val="18"/>
                <w:szCs w:val="16"/>
              </w:rPr>
              <w:t>情報発信の手法について検討の上、</w:t>
            </w:r>
            <w:r w:rsidRPr="0035060C">
              <w:rPr>
                <w:rFonts w:asciiTheme="minorEastAsia" w:hAnsiTheme="minorEastAsia" w:hint="eastAsia"/>
                <w:sz w:val="18"/>
                <w:szCs w:val="16"/>
              </w:rPr>
              <w:t>実施</w:t>
            </w:r>
          </w:p>
          <w:p w14:paraId="320C36A3" w14:textId="77777777" w:rsidR="00B376F4" w:rsidRPr="0035060C" w:rsidRDefault="00B376F4" w:rsidP="00BC47B3">
            <w:pPr>
              <w:pStyle w:val="ac"/>
              <w:numPr>
                <w:ilvl w:val="0"/>
                <w:numId w:val="67"/>
              </w:numPr>
              <w:spacing w:line="200" w:lineRule="exact"/>
              <w:ind w:leftChars="0" w:left="581" w:hanging="278"/>
              <w:rPr>
                <w:rFonts w:asciiTheme="minorEastAsia" w:hAnsiTheme="minorEastAsia"/>
                <w:sz w:val="18"/>
                <w:szCs w:val="16"/>
              </w:rPr>
            </w:pPr>
            <w:r w:rsidRPr="0035060C">
              <w:rPr>
                <w:rFonts w:asciiTheme="minorEastAsia" w:hAnsiTheme="minorEastAsia" w:hint="eastAsia"/>
                <w:sz w:val="18"/>
                <w:szCs w:val="16"/>
              </w:rPr>
              <w:t>発災時には大阪府ホームページを災害情報に特化したページに切替、12言語で自動翻訳</w:t>
            </w:r>
          </w:p>
          <w:p w14:paraId="1998DBD7" w14:textId="77777777" w:rsidR="00B376F4" w:rsidRPr="0035060C" w:rsidRDefault="00B376F4" w:rsidP="00BC47B3">
            <w:pPr>
              <w:pStyle w:val="ac"/>
              <w:numPr>
                <w:ilvl w:val="0"/>
                <w:numId w:val="67"/>
              </w:numPr>
              <w:spacing w:line="200" w:lineRule="exact"/>
              <w:ind w:leftChars="151" w:left="580" w:hangingChars="146" w:hanging="263"/>
              <w:rPr>
                <w:rFonts w:asciiTheme="minorEastAsia" w:hAnsiTheme="minorEastAsia"/>
                <w:sz w:val="18"/>
                <w:szCs w:val="16"/>
              </w:rPr>
            </w:pPr>
            <w:r w:rsidRPr="0035060C">
              <w:rPr>
                <w:rFonts w:asciiTheme="minorEastAsia" w:hAnsiTheme="minorEastAsia" w:hint="eastAsia"/>
                <w:sz w:val="18"/>
                <w:szCs w:val="16"/>
              </w:rPr>
              <w:t>鉄道運行、再開情報等を集約、一元化、多言語化し情報発信</w:t>
            </w:r>
          </w:p>
          <w:p w14:paraId="18368BAB" w14:textId="77777777" w:rsidR="00B376F4" w:rsidRPr="0035060C" w:rsidRDefault="00B376F4" w:rsidP="00BC47B3">
            <w:pPr>
              <w:pStyle w:val="ac"/>
              <w:numPr>
                <w:ilvl w:val="0"/>
                <w:numId w:val="67"/>
              </w:numPr>
              <w:spacing w:line="200" w:lineRule="exact"/>
              <w:ind w:leftChars="151" w:left="580" w:hangingChars="146" w:hanging="263"/>
              <w:rPr>
                <w:rFonts w:asciiTheme="minorEastAsia" w:hAnsiTheme="minorEastAsia"/>
                <w:sz w:val="18"/>
                <w:szCs w:val="16"/>
              </w:rPr>
            </w:pPr>
            <w:r w:rsidRPr="0035060C">
              <w:rPr>
                <w:rFonts w:asciiTheme="minorEastAsia" w:hAnsiTheme="minorEastAsia" w:hint="eastAsia"/>
                <w:sz w:val="18"/>
                <w:szCs w:val="16"/>
              </w:rPr>
              <w:t>ターミナル駅周辺や観光案内所等における多言語化による情報発信の充実</w:t>
            </w:r>
          </w:p>
          <w:p w14:paraId="7F98DA50" w14:textId="77777777" w:rsidR="00B376F4" w:rsidRPr="0035060C" w:rsidRDefault="00B376F4" w:rsidP="00BC47B3">
            <w:pPr>
              <w:pStyle w:val="ac"/>
              <w:numPr>
                <w:ilvl w:val="0"/>
                <w:numId w:val="67"/>
              </w:numPr>
              <w:spacing w:line="200" w:lineRule="exact"/>
              <w:ind w:leftChars="151" w:left="580" w:hangingChars="146" w:hanging="263"/>
              <w:rPr>
                <w:rFonts w:asciiTheme="minorEastAsia" w:hAnsiTheme="minorEastAsia"/>
                <w:sz w:val="18"/>
                <w:szCs w:val="16"/>
              </w:rPr>
            </w:pPr>
            <w:r w:rsidRPr="0035060C">
              <w:rPr>
                <w:rFonts w:asciiTheme="minorEastAsia" w:hAnsiTheme="minorEastAsia" w:hint="eastAsia"/>
                <w:sz w:val="18"/>
                <w:szCs w:val="16"/>
              </w:rPr>
              <w:t>必要な避難者情報を収集し、避難所における多言語化対応を強化</w:t>
            </w:r>
          </w:p>
          <w:p w14:paraId="2E531077" w14:textId="74285F78" w:rsidR="0008003F" w:rsidRPr="0035060C" w:rsidRDefault="0008003F" w:rsidP="00BC47B3">
            <w:pPr>
              <w:pStyle w:val="ac"/>
              <w:numPr>
                <w:ilvl w:val="0"/>
                <w:numId w:val="86"/>
              </w:numPr>
              <w:spacing w:line="200" w:lineRule="exact"/>
              <w:ind w:leftChars="0" w:left="235" w:hanging="154"/>
              <w:rPr>
                <w:rFonts w:ascii="ＭＳ Ｐ明朝" w:eastAsia="ＭＳ Ｐ明朝" w:hAnsi="ＭＳ Ｐ明朝"/>
                <w:sz w:val="18"/>
                <w:szCs w:val="16"/>
              </w:rPr>
            </w:pPr>
            <w:r w:rsidRPr="0035060C">
              <w:rPr>
                <w:rFonts w:asciiTheme="minorEastAsia" w:hAnsiTheme="minorEastAsia" w:hint="eastAsia"/>
                <w:sz w:val="18"/>
                <w:szCs w:val="16"/>
              </w:rPr>
              <w:t>府ホームページ</w:t>
            </w:r>
            <w:r w:rsidR="00E34DF9" w:rsidRPr="0035060C">
              <w:rPr>
                <w:rFonts w:asciiTheme="minorEastAsia" w:hAnsiTheme="minorEastAsia" w:hint="eastAsia"/>
                <w:sz w:val="18"/>
                <w:szCs w:val="16"/>
              </w:rPr>
              <w:t>の</w:t>
            </w:r>
            <w:r w:rsidRPr="0035060C">
              <w:rPr>
                <w:rFonts w:asciiTheme="minorEastAsia" w:hAnsiTheme="minorEastAsia" w:hint="eastAsia"/>
                <w:sz w:val="18"/>
                <w:szCs w:val="16"/>
              </w:rPr>
              <w:t>自動翻訳サービスを</w:t>
            </w:r>
            <w:r w:rsidR="00E34DF9" w:rsidRPr="0035060C">
              <w:rPr>
                <w:rFonts w:asciiTheme="minorEastAsia" w:hAnsiTheme="minorEastAsia" w:hint="eastAsia"/>
                <w:sz w:val="18"/>
                <w:szCs w:val="16"/>
              </w:rPr>
              <w:t>継続</w:t>
            </w:r>
            <w:r w:rsidRPr="0035060C">
              <w:rPr>
                <w:rFonts w:asciiTheme="minorEastAsia" w:hAnsiTheme="minorEastAsia" w:hint="eastAsia"/>
                <w:sz w:val="18"/>
                <w:szCs w:val="16"/>
              </w:rPr>
              <w:t>（英語・中国語（簡体字・繁体字）・韓国語・インドネシア語・ベトナム語・タイ語・イタリア語・ドイツ語・フランス語・スペイン語・ポルトガル語の</w:t>
            </w:r>
            <w:r w:rsidRPr="0035060C">
              <w:rPr>
                <w:rFonts w:asciiTheme="minorEastAsia" w:hAnsiTheme="minorEastAsia"/>
                <w:sz w:val="18"/>
                <w:szCs w:val="16"/>
              </w:rPr>
              <w:t>12</w:t>
            </w:r>
            <w:r w:rsidRPr="0035060C">
              <w:rPr>
                <w:rFonts w:asciiTheme="minorEastAsia" w:hAnsiTheme="minorEastAsia" w:hint="eastAsia"/>
                <w:sz w:val="18"/>
                <w:szCs w:val="16"/>
              </w:rPr>
              <w:t>言語）</w:t>
            </w:r>
          </w:p>
        </w:tc>
      </w:tr>
    </w:tbl>
    <w:p w14:paraId="257E83FB"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0199F347"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46"/>
        <w:tblW w:w="9564" w:type="dxa"/>
        <w:tblCellMar>
          <w:right w:w="28" w:type="dxa"/>
        </w:tblCellMar>
        <w:tblLook w:val="04A0" w:firstRow="1" w:lastRow="0" w:firstColumn="1" w:lastColumn="0" w:noHBand="0" w:noVBand="1"/>
      </w:tblPr>
      <w:tblGrid>
        <w:gridCol w:w="555"/>
        <w:gridCol w:w="1819"/>
        <w:gridCol w:w="2373"/>
        <w:gridCol w:w="3348"/>
        <w:gridCol w:w="1469"/>
      </w:tblGrid>
      <w:tr w:rsidR="00B376F4" w:rsidRPr="00C11D3A" w14:paraId="31F88937" w14:textId="77777777" w:rsidTr="00C23B16">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A169C06" w14:textId="77777777" w:rsidR="00B376F4" w:rsidRPr="006B1E5A" w:rsidRDefault="00B376F4" w:rsidP="00C20D41">
            <w:pPr>
              <w:spacing w:line="200" w:lineRule="exact"/>
              <w:jc w:val="center"/>
              <w:rPr>
                <w:rFonts w:ascii="ＭＳ ゴシック" w:eastAsia="ＭＳ ゴシック" w:hAnsi="ＭＳ ゴシック"/>
                <w:b/>
                <w:bCs/>
                <w:sz w:val="18"/>
                <w:szCs w:val="18"/>
              </w:rPr>
            </w:pPr>
            <w:r w:rsidRPr="006B1E5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06C529F" w14:textId="77777777" w:rsidR="00B376F4" w:rsidRPr="006B1E5A" w:rsidRDefault="00B376F4" w:rsidP="00C20D41">
            <w:pPr>
              <w:spacing w:line="200" w:lineRule="exact"/>
              <w:jc w:val="center"/>
              <w:rPr>
                <w:rFonts w:ascii="ＭＳ ゴシック" w:eastAsia="ＭＳ ゴシック" w:hAnsi="ＭＳ ゴシック"/>
                <w:b/>
                <w:bCs/>
                <w:sz w:val="22"/>
                <w:szCs w:val="18"/>
              </w:rPr>
            </w:pPr>
            <w:r w:rsidRPr="006B1E5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6AA64D4" w14:textId="77777777" w:rsidR="00B376F4" w:rsidRPr="006B1E5A" w:rsidRDefault="00B376F4" w:rsidP="00C20D41">
            <w:pPr>
              <w:spacing w:line="200" w:lineRule="exact"/>
              <w:jc w:val="center"/>
              <w:rPr>
                <w:rFonts w:ascii="ＭＳ ゴシック" w:eastAsia="ＭＳ ゴシック" w:hAnsi="ＭＳ ゴシック"/>
                <w:b/>
                <w:bCs/>
                <w:sz w:val="22"/>
                <w:szCs w:val="18"/>
              </w:rPr>
            </w:pPr>
            <w:r w:rsidRPr="006B1E5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EB1104" w14:textId="77777777" w:rsidR="00B376F4" w:rsidRPr="006B1E5A" w:rsidRDefault="00B376F4" w:rsidP="00C20D41">
            <w:pPr>
              <w:spacing w:line="200" w:lineRule="exact"/>
              <w:jc w:val="center"/>
              <w:rPr>
                <w:rFonts w:ascii="ＭＳ ゴシック" w:eastAsia="ＭＳ ゴシック" w:hAnsi="ＭＳ ゴシック"/>
                <w:b/>
                <w:bCs/>
                <w:sz w:val="22"/>
                <w:szCs w:val="18"/>
              </w:rPr>
            </w:pPr>
            <w:r w:rsidRPr="006B1E5A">
              <w:rPr>
                <w:rFonts w:ascii="ＭＳ ゴシック" w:eastAsia="ＭＳ ゴシック" w:hAnsi="ＭＳ ゴシック" w:hint="eastAsia"/>
                <w:b/>
                <w:bCs/>
                <w:sz w:val="22"/>
                <w:szCs w:val="18"/>
              </w:rPr>
              <w:t>担当部局</w:t>
            </w:r>
          </w:p>
        </w:tc>
      </w:tr>
      <w:tr w:rsidR="00B376F4" w:rsidRPr="00C11D3A" w14:paraId="0EC5D4BB" w14:textId="77777777" w:rsidTr="00C23B16">
        <w:trPr>
          <w:trHeight w:val="289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6B4D6C1" w14:textId="689BE304" w:rsidR="00B376F4" w:rsidRPr="006B1E5A" w:rsidRDefault="00E34DF9" w:rsidP="00C20D41">
            <w:pPr>
              <w:spacing w:line="200" w:lineRule="exact"/>
              <w:jc w:val="center"/>
              <w:rPr>
                <w:rFonts w:ascii="ＭＳ ゴシック" w:eastAsia="ＭＳ ゴシック" w:hAnsi="ＭＳ ゴシック"/>
                <w:b/>
                <w:sz w:val="18"/>
                <w:szCs w:val="18"/>
              </w:rPr>
            </w:pPr>
            <w:r w:rsidRPr="006B1E5A">
              <w:rPr>
                <w:rFonts w:ascii="ＭＳ ゴシック" w:eastAsia="ＭＳ ゴシック" w:hAnsi="ＭＳ ゴシック"/>
                <w:b/>
                <w:sz w:val="18"/>
                <w:szCs w:val="18"/>
              </w:rPr>
              <w:t>40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29F7771" w14:textId="77777777" w:rsidR="00B376F4" w:rsidRPr="006B1E5A" w:rsidRDefault="00B376F4" w:rsidP="00C20D41">
            <w:pPr>
              <w:spacing w:line="200" w:lineRule="exact"/>
              <w:jc w:val="center"/>
              <w:rPr>
                <w:rFonts w:ascii="ＭＳ ゴシック" w:eastAsia="ＭＳ ゴシック" w:hAnsi="ＭＳ ゴシック" w:cs="Meiryo UI"/>
                <w:b/>
                <w:bCs/>
                <w:sz w:val="18"/>
                <w:szCs w:val="19"/>
              </w:rPr>
            </w:pPr>
            <w:r w:rsidRPr="006B1E5A">
              <w:rPr>
                <w:rFonts w:ascii="ＭＳ ゴシック" w:eastAsia="ＭＳ ゴシック" w:hAnsi="ＭＳ ゴシック" w:cs="Meiryo UI" w:hint="eastAsia"/>
                <w:b/>
                <w:bCs/>
                <w:sz w:val="18"/>
                <w:szCs w:val="19"/>
              </w:rPr>
              <w:t>文化財</w:t>
            </w:r>
          </w:p>
          <w:p w14:paraId="3AB5EEE9" w14:textId="77777777" w:rsidR="00B376F4" w:rsidRPr="006B1E5A" w:rsidRDefault="00B376F4" w:rsidP="00C20D41">
            <w:pPr>
              <w:spacing w:line="200" w:lineRule="exact"/>
              <w:jc w:val="center"/>
              <w:rPr>
                <w:rFonts w:ascii="ＭＳ ゴシック" w:eastAsia="ＭＳ ゴシック" w:hAnsi="ＭＳ ゴシック" w:cs="Meiryo UI"/>
                <w:b/>
                <w:bCs/>
                <w:sz w:val="18"/>
                <w:szCs w:val="19"/>
              </w:rPr>
            </w:pPr>
            <w:r w:rsidRPr="006B1E5A">
              <w:rPr>
                <w:rFonts w:ascii="ＭＳ ゴシック" w:eastAsia="ＭＳ ゴシック" w:hAnsi="ＭＳ ゴシック" w:cs="Meiryo UI" w:hint="eastAsia"/>
                <w:b/>
                <w:bCs/>
                <w:sz w:val="18"/>
                <w:szCs w:val="19"/>
              </w:rPr>
              <w:t>所有者・管理者の</w:t>
            </w:r>
          </w:p>
          <w:p w14:paraId="709B37B6" w14:textId="77777777" w:rsidR="00B376F4" w:rsidRPr="006B1E5A" w:rsidRDefault="00B376F4" w:rsidP="00C20D41">
            <w:pPr>
              <w:spacing w:line="200" w:lineRule="exact"/>
              <w:jc w:val="center"/>
              <w:rPr>
                <w:rFonts w:ascii="ＭＳ ゴシック" w:eastAsia="ＭＳ ゴシック" w:hAnsi="ＭＳ ゴシック" w:cs="Meiryo UI"/>
                <w:b/>
                <w:bCs/>
                <w:sz w:val="18"/>
                <w:szCs w:val="19"/>
              </w:rPr>
            </w:pPr>
            <w:r w:rsidRPr="006B1E5A">
              <w:rPr>
                <w:rFonts w:ascii="ＭＳ ゴシック" w:eastAsia="ＭＳ ゴシック" w:hAnsi="ＭＳ ゴシック" w:cs="Meiryo UI" w:hint="eastAsia"/>
                <w:b/>
                <w:bCs/>
                <w:sz w:val="18"/>
                <w:szCs w:val="19"/>
              </w:rPr>
              <w:t>防災意識の啓発</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DB53483" w14:textId="77777777" w:rsidR="00B376F4" w:rsidRPr="006B1E5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6B1E5A">
              <w:rPr>
                <w:rFonts w:asciiTheme="minorEastAsia" w:hAnsiTheme="minorEastAsia" w:hint="eastAsia"/>
                <w:sz w:val="18"/>
                <w:szCs w:val="18"/>
              </w:rPr>
              <w:t>文化財の所有者及び管理者の防災意識を啓発するため、文化財耐震診断や文化財保存活用計画の策定を働きかける。また、消火栓等の設置・改修や消火・避難訓練等の実施を働きかける。</w:t>
            </w:r>
          </w:p>
          <w:p w14:paraId="7BAC2E93" w14:textId="77777777" w:rsidR="00B376F4" w:rsidRPr="006B1E5A" w:rsidRDefault="00B376F4" w:rsidP="00B376F4">
            <w:pPr>
              <w:pStyle w:val="ac"/>
              <w:numPr>
                <w:ilvl w:val="0"/>
                <w:numId w:val="10"/>
              </w:numPr>
              <w:spacing w:line="200" w:lineRule="exact"/>
              <w:ind w:leftChars="0" w:left="235" w:hanging="145"/>
              <w:jc w:val="left"/>
              <w:rPr>
                <w:rFonts w:asciiTheme="minorEastAsia" w:hAnsiTheme="minorEastAsia"/>
                <w:b/>
                <w:sz w:val="18"/>
                <w:szCs w:val="18"/>
              </w:rPr>
            </w:pPr>
            <w:r w:rsidRPr="006B1E5A">
              <w:rPr>
                <w:rFonts w:asciiTheme="minorEastAsia" w:hAnsiTheme="minorEastAsia" w:hint="eastAsia"/>
                <w:sz w:val="18"/>
                <w:szCs w:val="18"/>
              </w:rPr>
              <w:t>また、地震発生時に人的被害を軽減するため、市町村及び文化財所有者に対して、地震発生時の情報伝達や避難誘導に取り組むよう働きかける。</w:t>
            </w:r>
          </w:p>
          <w:p w14:paraId="1783A4F5" w14:textId="77777777" w:rsidR="00B376F4" w:rsidRPr="006B1E5A" w:rsidRDefault="00B376F4" w:rsidP="00C20D41">
            <w:pPr>
              <w:spacing w:line="200" w:lineRule="exact"/>
              <w:ind w:left="90"/>
              <w:jc w:val="left"/>
              <w:rPr>
                <w:rFonts w:asciiTheme="minorEastAsia" w:hAnsiTheme="minorEastAsia"/>
                <w:b/>
                <w:sz w:val="18"/>
                <w:szCs w:val="18"/>
              </w:rPr>
            </w:pPr>
          </w:p>
          <w:p w14:paraId="75C7C4B7" w14:textId="3698D83A" w:rsidR="00E34DF9" w:rsidRPr="006B1E5A" w:rsidRDefault="00E34DF9" w:rsidP="00E34DF9">
            <w:pPr>
              <w:spacing w:line="200" w:lineRule="exact"/>
              <w:jc w:val="left"/>
              <w:rPr>
                <w:rFonts w:asciiTheme="minorEastAsia" w:hAnsiTheme="minorEastAsia"/>
                <w:b/>
                <w:bCs/>
                <w:sz w:val="18"/>
                <w:szCs w:val="18"/>
              </w:rPr>
            </w:pPr>
            <w:r w:rsidRPr="006B1E5A">
              <w:rPr>
                <w:rFonts w:asciiTheme="minorEastAsia" w:hAnsiTheme="minorEastAsia" w:hint="eastAsia"/>
                <w:b/>
                <w:sz w:val="18"/>
                <w:szCs w:val="18"/>
              </w:rPr>
              <w:t>○</w:t>
            </w:r>
            <w:r w:rsidRPr="006B1E5A">
              <w:rPr>
                <w:rFonts w:asciiTheme="minorEastAsia" w:hAnsiTheme="minorEastAsia" w:hint="eastAsia"/>
                <w:b/>
                <w:bCs/>
                <w:sz w:val="18"/>
                <w:szCs w:val="18"/>
              </w:rPr>
              <w:t>大阪府北部地震（</w:t>
            </w:r>
            <w:r w:rsidR="007E5EFC" w:rsidRPr="006B1E5A">
              <w:rPr>
                <w:rFonts w:asciiTheme="minorEastAsia" w:hAnsiTheme="minorEastAsia" w:hint="eastAsia"/>
                <w:b/>
                <w:bCs/>
                <w:sz w:val="18"/>
                <w:szCs w:val="18"/>
              </w:rPr>
              <w:t>Ｈ</w:t>
            </w:r>
            <w:r w:rsidRPr="006B1E5A">
              <w:rPr>
                <w:rFonts w:asciiTheme="minorEastAsia" w:hAnsiTheme="minorEastAsia" w:hint="eastAsia"/>
                <w:b/>
                <w:bCs/>
                <w:sz w:val="18"/>
                <w:szCs w:val="18"/>
              </w:rPr>
              <w:t>30）や能登半島地震（</w:t>
            </w:r>
            <w:r w:rsidR="00E61B4A" w:rsidRPr="006B1E5A">
              <w:rPr>
                <w:rFonts w:asciiTheme="minorEastAsia" w:hAnsiTheme="minorEastAsia" w:hint="eastAsia"/>
                <w:b/>
                <w:bCs/>
                <w:sz w:val="18"/>
                <w:szCs w:val="18"/>
              </w:rPr>
              <w:t>Ｒ６</w:t>
            </w:r>
            <w:r w:rsidRPr="006B1E5A">
              <w:rPr>
                <w:rFonts w:asciiTheme="minorEastAsia" w:hAnsiTheme="minorEastAsia" w:hint="eastAsia"/>
                <w:b/>
                <w:bCs/>
                <w:sz w:val="18"/>
                <w:szCs w:val="18"/>
              </w:rPr>
              <w:t>）など度重なる災害の課題・教訓・対応など</w:t>
            </w:r>
          </w:p>
          <w:p w14:paraId="546C8449" w14:textId="6DA64B96" w:rsidR="00B376F4" w:rsidRPr="006B1E5A" w:rsidRDefault="00E34DF9" w:rsidP="00BC47B3">
            <w:pPr>
              <w:pStyle w:val="ac"/>
              <w:numPr>
                <w:ilvl w:val="0"/>
                <w:numId w:val="62"/>
              </w:numPr>
              <w:spacing w:line="200" w:lineRule="exact"/>
              <w:ind w:leftChars="0" w:left="235" w:hanging="235"/>
              <w:jc w:val="left"/>
              <w:rPr>
                <w:rFonts w:asciiTheme="minorEastAsia" w:hAnsiTheme="minorEastAsia"/>
                <w:bCs/>
                <w:sz w:val="18"/>
                <w:szCs w:val="18"/>
              </w:rPr>
            </w:pPr>
            <w:r w:rsidRPr="006B1E5A">
              <w:rPr>
                <w:rFonts w:asciiTheme="minorEastAsia" w:hAnsiTheme="minorEastAsia" w:hint="eastAsia"/>
                <w:sz w:val="18"/>
                <w:szCs w:val="18"/>
              </w:rPr>
              <w:t>大阪府北部地震では、</w:t>
            </w:r>
            <w:r w:rsidR="00B376F4" w:rsidRPr="006B1E5A">
              <w:rPr>
                <w:rFonts w:asciiTheme="minorEastAsia" w:hAnsiTheme="minorEastAsia" w:hint="eastAsia"/>
                <w:sz w:val="18"/>
                <w:szCs w:val="18"/>
              </w:rPr>
              <w:t>文化財の中でも特に建造物の被害が多く見られ、耐震対策の重要性が改めて浮き彫りとなった。</w:t>
            </w:r>
          </w:p>
          <w:p w14:paraId="1FAEA9E3" w14:textId="2838470A" w:rsidR="00C23B16" w:rsidRPr="006B1E5A" w:rsidRDefault="00C23B16" w:rsidP="00BC47B3">
            <w:pPr>
              <w:pStyle w:val="ac"/>
              <w:numPr>
                <w:ilvl w:val="0"/>
                <w:numId w:val="62"/>
              </w:numPr>
              <w:spacing w:line="200" w:lineRule="exact"/>
              <w:ind w:leftChars="0" w:left="235" w:hanging="235"/>
              <w:jc w:val="left"/>
              <w:rPr>
                <w:rFonts w:asciiTheme="minorEastAsia" w:hAnsiTheme="minorEastAsia"/>
                <w:bCs/>
                <w:sz w:val="18"/>
                <w:szCs w:val="18"/>
              </w:rPr>
            </w:pPr>
            <w:r w:rsidRPr="006B1E5A">
              <w:rPr>
                <w:rFonts w:asciiTheme="minorEastAsia" w:hAnsiTheme="minorEastAsia" w:hint="eastAsia"/>
                <w:bCs/>
                <w:sz w:val="18"/>
                <w:szCs w:val="18"/>
              </w:rPr>
              <w:t>令和</w:t>
            </w:r>
            <w:r w:rsidR="009C6996" w:rsidRPr="006B1E5A">
              <w:rPr>
                <w:rFonts w:asciiTheme="minorEastAsia" w:hAnsiTheme="minorEastAsia" w:hint="eastAsia"/>
                <w:bCs/>
                <w:sz w:val="18"/>
                <w:szCs w:val="18"/>
              </w:rPr>
              <w:t>２</w:t>
            </w:r>
            <w:r w:rsidRPr="006B1E5A">
              <w:rPr>
                <w:rFonts w:asciiTheme="minorEastAsia" w:hAnsiTheme="minorEastAsia" w:hint="eastAsia"/>
                <w:bCs/>
                <w:sz w:val="18"/>
                <w:szCs w:val="18"/>
              </w:rPr>
              <w:t>年10月には、災害時に文化財に対する緊急支援等を実施する独立行政法人国立文化財機構文化財防災センターが設立され、当機構が実施する研修に文化財行政担当者等が参加する等により災害時の体制等について理解を深めているが、有事の際を想定した連携体制や運用の訓練は必要不可欠であり課題である。</w:t>
            </w:r>
          </w:p>
          <w:p w14:paraId="621BC8B2" w14:textId="77777777" w:rsidR="00B376F4" w:rsidRPr="006B1E5A" w:rsidRDefault="00B376F4" w:rsidP="00C20D41">
            <w:pPr>
              <w:spacing w:line="200" w:lineRule="exact"/>
              <w:ind w:left="90" w:hangingChars="50" w:hanging="90"/>
              <w:jc w:val="left"/>
              <w:rPr>
                <w:rFonts w:asciiTheme="minorEastAsia" w:hAnsiTheme="minorEastAsia"/>
                <w:b/>
                <w:sz w:val="18"/>
                <w:szCs w:val="18"/>
              </w:rPr>
            </w:pPr>
          </w:p>
          <w:p w14:paraId="5EEF4F3F" w14:textId="77777777" w:rsidR="00B376F4" w:rsidRPr="006B1E5A" w:rsidRDefault="00B376F4" w:rsidP="00C20D41">
            <w:pPr>
              <w:spacing w:line="200" w:lineRule="exact"/>
              <w:jc w:val="left"/>
              <w:rPr>
                <w:rFonts w:asciiTheme="minorEastAsia" w:hAnsiTheme="minorEastAsia"/>
                <w:b/>
                <w:sz w:val="18"/>
                <w:szCs w:val="18"/>
              </w:rPr>
            </w:pPr>
            <w:r w:rsidRPr="006B1E5A">
              <w:rPr>
                <w:rFonts w:asciiTheme="minorEastAsia" w:hAnsiTheme="minorEastAsia" w:hint="eastAsia"/>
                <w:b/>
                <w:sz w:val="18"/>
                <w:szCs w:val="18"/>
              </w:rPr>
              <w:t>○課題・教訓・対応などを踏まえた対応方針</w:t>
            </w:r>
          </w:p>
          <w:p w14:paraId="1DC00406" w14:textId="77777777" w:rsidR="00B376F4" w:rsidRPr="006B1E5A" w:rsidRDefault="00B376F4" w:rsidP="00BC47B3">
            <w:pPr>
              <w:pStyle w:val="ac"/>
              <w:numPr>
                <w:ilvl w:val="0"/>
                <w:numId w:val="62"/>
              </w:numPr>
              <w:spacing w:line="200" w:lineRule="exact"/>
              <w:ind w:leftChars="0" w:left="235" w:hanging="235"/>
              <w:jc w:val="left"/>
              <w:rPr>
                <w:rFonts w:asciiTheme="majorEastAsia" w:eastAsiaTheme="majorEastAsia" w:hAnsiTheme="majorEastAsia"/>
                <w:b/>
                <w:sz w:val="18"/>
                <w:szCs w:val="18"/>
              </w:rPr>
            </w:pPr>
            <w:r w:rsidRPr="006B1E5A">
              <w:rPr>
                <w:rFonts w:asciiTheme="minorEastAsia" w:hAnsiTheme="minorEastAsia" w:hint="eastAsia"/>
                <w:sz w:val="18"/>
                <w:szCs w:val="18"/>
              </w:rPr>
              <w:t>文化財建造物について、耐震診断や対策の方法というハード面、適切な活用方法等のソフト面の両面から耐震対策を検討していく。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A670F60" w14:textId="77777777" w:rsidR="00B376F4" w:rsidRPr="006B1E5A" w:rsidRDefault="00B376F4" w:rsidP="00C20D41">
            <w:pPr>
              <w:spacing w:line="200" w:lineRule="exact"/>
              <w:jc w:val="center"/>
              <w:rPr>
                <w:rFonts w:ascii="ＭＳ 明朝" w:eastAsia="ＭＳ 明朝" w:hAnsi="ＭＳ 明朝"/>
                <w:sz w:val="20"/>
                <w:szCs w:val="17"/>
              </w:rPr>
            </w:pPr>
            <w:r w:rsidRPr="006B1E5A">
              <w:rPr>
                <w:rFonts w:ascii="ＭＳ 明朝" w:eastAsia="ＭＳ 明朝" w:hAnsi="ＭＳ 明朝" w:hint="eastAsia"/>
                <w:sz w:val="20"/>
                <w:szCs w:val="17"/>
              </w:rPr>
              <w:t>教育庁</w:t>
            </w:r>
          </w:p>
        </w:tc>
      </w:tr>
      <w:tr w:rsidR="003E519D" w:rsidRPr="00C11D3A" w14:paraId="56686657" w14:textId="77777777" w:rsidTr="00C23B16">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67ED144" w14:textId="62E309CA" w:rsidR="003E519D" w:rsidRPr="006B1E5A" w:rsidRDefault="007E5EFC" w:rsidP="003E519D">
            <w:pPr>
              <w:spacing w:line="200" w:lineRule="exact"/>
              <w:jc w:val="center"/>
              <w:rPr>
                <w:rFonts w:ascii="ＭＳ ゴシック" w:eastAsia="ＭＳ ゴシック" w:hAnsi="ＭＳ ゴシック"/>
                <w:b/>
                <w:bCs/>
                <w:sz w:val="22"/>
                <w:szCs w:val="17"/>
              </w:rPr>
            </w:pPr>
            <w:r w:rsidRPr="006B1E5A">
              <w:rPr>
                <w:rFonts w:ascii="ＭＳ ゴシック" w:eastAsia="ＭＳ ゴシック" w:hAnsi="ＭＳ ゴシック" w:hint="eastAsia"/>
                <w:b/>
                <w:bCs/>
                <w:sz w:val="22"/>
                <w:szCs w:val="17"/>
              </w:rPr>
              <w:t>10年間（Ｈ27～Ｒ６）</w:t>
            </w:r>
            <w:r w:rsidR="003E519D" w:rsidRPr="006B1E5A">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2EF48B" w14:textId="58044688" w:rsidR="003E519D" w:rsidRPr="006B1E5A" w:rsidRDefault="003E519D" w:rsidP="003E519D">
            <w:pPr>
              <w:spacing w:line="200" w:lineRule="exact"/>
              <w:jc w:val="center"/>
              <w:rPr>
                <w:rFonts w:ascii="ＭＳ ゴシック" w:eastAsia="ＭＳ ゴシック" w:hAnsi="ＭＳ ゴシック"/>
                <w:b/>
                <w:bCs/>
                <w:sz w:val="22"/>
                <w:szCs w:val="17"/>
              </w:rPr>
            </w:pPr>
            <w:r w:rsidRPr="006B1E5A">
              <w:rPr>
                <w:rFonts w:ascii="ＭＳ ゴシック" w:eastAsia="ＭＳ ゴシック" w:hAnsi="ＭＳ ゴシック" w:hint="eastAsia"/>
                <w:b/>
                <w:bCs/>
                <w:sz w:val="22"/>
                <w:szCs w:val="17"/>
              </w:rPr>
              <w:t>令和７～８年度</w:t>
            </w:r>
            <w:r w:rsidR="006E16D8" w:rsidRPr="006B1E5A">
              <w:rPr>
                <w:rFonts w:ascii="ＭＳ ゴシック" w:eastAsia="ＭＳ ゴシック" w:hAnsi="ＭＳ ゴシック" w:hint="eastAsia"/>
                <w:b/>
                <w:bCs/>
                <w:sz w:val="22"/>
                <w:szCs w:val="17"/>
              </w:rPr>
              <w:t>の取組</w:t>
            </w:r>
          </w:p>
        </w:tc>
      </w:tr>
      <w:tr w:rsidR="00B376F4" w:rsidRPr="00C11D3A" w14:paraId="05814397" w14:textId="77777777" w:rsidTr="006B1E5A">
        <w:trPr>
          <w:trHeight w:val="3396"/>
        </w:trPr>
        <w:tc>
          <w:tcPr>
            <w:tcW w:w="4747" w:type="dxa"/>
            <w:gridSpan w:val="3"/>
            <w:tcBorders>
              <w:left w:val="single" w:sz="4" w:space="0" w:color="auto"/>
              <w:bottom w:val="single" w:sz="4" w:space="0" w:color="auto"/>
              <w:right w:val="single" w:sz="4" w:space="0" w:color="auto"/>
            </w:tcBorders>
            <w:hideMark/>
          </w:tcPr>
          <w:p w14:paraId="7E2AFC61" w14:textId="77777777" w:rsidR="00B376F4" w:rsidRPr="006B1E5A" w:rsidRDefault="00B376F4" w:rsidP="00BC47B3">
            <w:pPr>
              <w:pStyle w:val="ac"/>
              <w:numPr>
                <w:ilvl w:val="0"/>
                <w:numId w:val="62"/>
              </w:numPr>
              <w:spacing w:line="200" w:lineRule="exact"/>
              <w:ind w:leftChars="0" w:left="235" w:hanging="235"/>
              <w:jc w:val="left"/>
              <w:rPr>
                <w:rFonts w:asciiTheme="minorEastAsia" w:hAnsiTheme="minorEastAsia"/>
                <w:sz w:val="18"/>
                <w:szCs w:val="18"/>
              </w:rPr>
            </w:pPr>
            <w:r w:rsidRPr="006B1E5A">
              <w:rPr>
                <w:rFonts w:asciiTheme="minorEastAsia" w:hAnsiTheme="minorEastAsia" w:hint="eastAsia"/>
                <w:sz w:val="18"/>
                <w:szCs w:val="18"/>
              </w:rPr>
              <w:t>耐震診断</w:t>
            </w:r>
          </w:p>
          <w:p w14:paraId="52212134" w14:textId="69E40F39" w:rsidR="00B376F4" w:rsidRPr="006B1E5A" w:rsidRDefault="00B376F4" w:rsidP="00C23B16">
            <w:pPr>
              <w:pStyle w:val="ac"/>
              <w:spacing w:line="200" w:lineRule="exact"/>
              <w:ind w:leftChars="0" w:left="510"/>
              <w:jc w:val="left"/>
              <w:rPr>
                <w:rFonts w:asciiTheme="minorEastAsia" w:hAnsiTheme="minorEastAsia"/>
                <w:sz w:val="18"/>
                <w:szCs w:val="17"/>
              </w:rPr>
            </w:pPr>
            <w:r w:rsidRPr="006B1E5A">
              <w:rPr>
                <w:rFonts w:asciiTheme="minorEastAsia" w:hAnsiTheme="minorEastAsia" w:hint="eastAsia"/>
                <w:sz w:val="18"/>
                <w:szCs w:val="17"/>
              </w:rPr>
              <w:t xml:space="preserve">国指定　</w:t>
            </w:r>
            <w:r w:rsidR="007E5EFC" w:rsidRPr="006B1E5A">
              <w:rPr>
                <w:rFonts w:asciiTheme="minorEastAsia" w:hAnsiTheme="minorEastAsia" w:hint="eastAsia"/>
                <w:sz w:val="18"/>
                <w:szCs w:val="17"/>
              </w:rPr>
              <w:t>Ｈ27</w:t>
            </w:r>
            <w:r w:rsidRPr="006B1E5A">
              <w:rPr>
                <w:rFonts w:asciiTheme="minorEastAsia" w:hAnsiTheme="minorEastAsia" w:hint="eastAsia"/>
                <w:sz w:val="18"/>
                <w:szCs w:val="17"/>
              </w:rPr>
              <w:t>:100%</w:t>
            </w:r>
            <w:r w:rsidR="00C23B16" w:rsidRPr="006B1E5A">
              <w:rPr>
                <w:rFonts w:asciiTheme="minorEastAsia" w:hAnsiTheme="minorEastAsia" w:hint="eastAsia"/>
                <w:sz w:val="18"/>
                <w:szCs w:val="17"/>
              </w:rPr>
              <w:t xml:space="preserve"> </w:t>
            </w:r>
            <w:r w:rsidRPr="006B1E5A">
              <w:rPr>
                <w:rFonts w:asciiTheme="minorEastAsia" w:hAnsiTheme="minorEastAsia" w:hint="eastAsia"/>
                <w:sz w:val="18"/>
                <w:szCs w:val="17"/>
              </w:rPr>
              <w:t>→</w:t>
            </w:r>
            <w:r w:rsidR="00C23B16" w:rsidRPr="006B1E5A">
              <w:rPr>
                <w:rFonts w:asciiTheme="minorEastAsia" w:hAnsiTheme="minorEastAsia" w:hint="eastAsia"/>
                <w:sz w:val="18"/>
                <w:szCs w:val="17"/>
              </w:rPr>
              <w:t xml:space="preserve"> </w:t>
            </w:r>
            <w:r w:rsidR="007E5EFC" w:rsidRPr="006B1E5A">
              <w:rPr>
                <w:rFonts w:asciiTheme="minorEastAsia" w:hAnsiTheme="minorEastAsia" w:hint="eastAsia"/>
                <w:sz w:val="18"/>
                <w:szCs w:val="17"/>
              </w:rPr>
              <w:t>Ｈ</w:t>
            </w:r>
            <w:r w:rsidRPr="006B1E5A">
              <w:rPr>
                <w:rFonts w:asciiTheme="minorEastAsia" w:hAnsiTheme="minorEastAsia" w:hint="eastAsia"/>
                <w:sz w:val="18"/>
                <w:szCs w:val="17"/>
              </w:rPr>
              <w:t>29:100%</w:t>
            </w:r>
            <w:r w:rsidR="00C23B16" w:rsidRPr="006B1E5A">
              <w:rPr>
                <w:rFonts w:asciiTheme="minorEastAsia" w:hAnsiTheme="minorEastAsia"/>
                <w:sz w:val="18"/>
                <w:szCs w:val="17"/>
              </w:rPr>
              <w:t xml:space="preserve"> </w:t>
            </w:r>
            <w:r w:rsidR="00C23B16" w:rsidRPr="006B1E5A">
              <w:rPr>
                <w:rFonts w:asciiTheme="minorEastAsia" w:hAnsiTheme="minorEastAsia" w:hint="eastAsia"/>
                <w:sz w:val="18"/>
                <w:szCs w:val="17"/>
              </w:rPr>
              <w:t>→</w:t>
            </w:r>
            <w:r w:rsidR="00E61B4A" w:rsidRPr="006B1E5A">
              <w:rPr>
                <w:rFonts w:asciiTheme="minorEastAsia" w:hAnsiTheme="minorEastAsia" w:hint="eastAsia"/>
                <w:sz w:val="18"/>
                <w:szCs w:val="17"/>
              </w:rPr>
              <w:t>Ｒ</w:t>
            </w:r>
            <w:r w:rsidR="0035060C" w:rsidRPr="006B1E5A">
              <w:rPr>
                <w:rFonts w:asciiTheme="minorEastAsia" w:hAnsiTheme="minorEastAsia" w:hint="eastAsia"/>
                <w:sz w:val="18"/>
                <w:szCs w:val="17"/>
              </w:rPr>
              <w:t>６</w:t>
            </w:r>
            <w:r w:rsidR="00C23B16" w:rsidRPr="006B1E5A">
              <w:rPr>
                <w:rFonts w:asciiTheme="minorEastAsia" w:hAnsiTheme="minorEastAsia" w:hint="eastAsia"/>
                <w:sz w:val="18"/>
                <w:szCs w:val="17"/>
              </w:rPr>
              <w:t>:100％</w:t>
            </w:r>
          </w:p>
          <w:p w14:paraId="5C03AD6B" w14:textId="6D28DC7D" w:rsidR="00B376F4" w:rsidRPr="006B1E5A" w:rsidRDefault="00B376F4" w:rsidP="00C20D41">
            <w:pPr>
              <w:pStyle w:val="ac"/>
              <w:spacing w:line="200" w:lineRule="exact"/>
              <w:ind w:leftChars="0" w:left="510"/>
              <w:rPr>
                <w:rFonts w:asciiTheme="minorEastAsia" w:hAnsiTheme="minorEastAsia"/>
                <w:sz w:val="18"/>
                <w:szCs w:val="17"/>
              </w:rPr>
            </w:pPr>
            <w:r w:rsidRPr="006B1E5A">
              <w:rPr>
                <w:rFonts w:asciiTheme="minorEastAsia" w:hAnsiTheme="minorEastAsia" w:hint="eastAsia"/>
                <w:sz w:val="18"/>
                <w:szCs w:val="17"/>
              </w:rPr>
              <w:t xml:space="preserve">府指定　</w:t>
            </w:r>
            <w:r w:rsidR="007E5EFC" w:rsidRPr="006B1E5A">
              <w:rPr>
                <w:rFonts w:asciiTheme="minorEastAsia" w:hAnsiTheme="minorEastAsia" w:hint="eastAsia"/>
                <w:sz w:val="18"/>
                <w:szCs w:val="17"/>
              </w:rPr>
              <w:t>Ｈ27</w:t>
            </w:r>
            <w:r w:rsidRPr="006B1E5A">
              <w:rPr>
                <w:rFonts w:asciiTheme="minorEastAsia" w:hAnsiTheme="minorEastAsia" w:hint="eastAsia"/>
                <w:sz w:val="18"/>
                <w:szCs w:val="17"/>
              </w:rPr>
              <w:t>: 8%</w:t>
            </w:r>
            <w:r w:rsidR="00C23B16" w:rsidRPr="006B1E5A">
              <w:rPr>
                <w:rFonts w:asciiTheme="minorEastAsia" w:hAnsiTheme="minorEastAsia"/>
                <w:sz w:val="18"/>
                <w:szCs w:val="17"/>
              </w:rPr>
              <w:t xml:space="preserve"> </w:t>
            </w:r>
            <w:r w:rsidRPr="006B1E5A">
              <w:rPr>
                <w:rFonts w:asciiTheme="minorEastAsia" w:hAnsiTheme="minorEastAsia" w:hint="eastAsia"/>
                <w:sz w:val="18"/>
                <w:szCs w:val="17"/>
              </w:rPr>
              <w:t>→</w:t>
            </w:r>
            <w:r w:rsidR="00C23B16" w:rsidRPr="006B1E5A">
              <w:rPr>
                <w:rFonts w:asciiTheme="minorEastAsia" w:hAnsiTheme="minorEastAsia" w:hint="eastAsia"/>
                <w:sz w:val="18"/>
                <w:szCs w:val="17"/>
              </w:rPr>
              <w:t xml:space="preserve"> </w:t>
            </w:r>
            <w:r w:rsidR="007E5EFC" w:rsidRPr="006B1E5A">
              <w:rPr>
                <w:rFonts w:asciiTheme="minorEastAsia" w:hAnsiTheme="minorEastAsia" w:hint="eastAsia"/>
                <w:sz w:val="18"/>
                <w:szCs w:val="17"/>
              </w:rPr>
              <w:t>Ｈ</w:t>
            </w:r>
            <w:r w:rsidRPr="006B1E5A">
              <w:rPr>
                <w:rFonts w:asciiTheme="minorEastAsia" w:hAnsiTheme="minorEastAsia" w:hint="eastAsia"/>
                <w:sz w:val="18"/>
                <w:szCs w:val="17"/>
              </w:rPr>
              <w:t>29:18%</w:t>
            </w:r>
            <w:r w:rsidR="00C23B16" w:rsidRPr="006B1E5A">
              <w:rPr>
                <w:rFonts w:asciiTheme="minorEastAsia" w:hAnsiTheme="minorEastAsia"/>
                <w:sz w:val="18"/>
                <w:szCs w:val="17"/>
              </w:rPr>
              <w:t xml:space="preserve"> </w:t>
            </w:r>
            <w:r w:rsidR="00C23B16" w:rsidRPr="006B1E5A">
              <w:rPr>
                <w:rFonts w:asciiTheme="minorEastAsia" w:hAnsiTheme="minorEastAsia" w:hint="eastAsia"/>
                <w:sz w:val="18"/>
                <w:szCs w:val="17"/>
              </w:rPr>
              <w:t>→</w:t>
            </w:r>
            <w:r w:rsidR="00E61B4A" w:rsidRPr="006B1E5A">
              <w:rPr>
                <w:rFonts w:asciiTheme="minorEastAsia" w:hAnsiTheme="minorEastAsia" w:hint="eastAsia"/>
                <w:sz w:val="18"/>
                <w:szCs w:val="17"/>
              </w:rPr>
              <w:t>Ｒ</w:t>
            </w:r>
            <w:r w:rsidR="00C23B16" w:rsidRPr="006B1E5A">
              <w:rPr>
                <w:rFonts w:asciiTheme="minorEastAsia" w:hAnsiTheme="minorEastAsia" w:hint="eastAsia"/>
                <w:sz w:val="18"/>
                <w:szCs w:val="17"/>
              </w:rPr>
              <w:t>６:70％</w:t>
            </w:r>
          </w:p>
          <w:p w14:paraId="1420C06F" w14:textId="77777777" w:rsidR="00B376F4" w:rsidRPr="006B1E5A" w:rsidRDefault="00B376F4" w:rsidP="00BC47B3">
            <w:pPr>
              <w:pStyle w:val="ac"/>
              <w:numPr>
                <w:ilvl w:val="0"/>
                <w:numId w:val="62"/>
              </w:numPr>
              <w:spacing w:line="200" w:lineRule="exact"/>
              <w:ind w:leftChars="0" w:left="235" w:hanging="235"/>
              <w:jc w:val="left"/>
              <w:rPr>
                <w:rFonts w:asciiTheme="minorEastAsia" w:hAnsiTheme="minorEastAsia"/>
                <w:sz w:val="18"/>
                <w:szCs w:val="18"/>
              </w:rPr>
            </w:pPr>
            <w:r w:rsidRPr="006B1E5A">
              <w:rPr>
                <w:rFonts w:asciiTheme="minorEastAsia" w:hAnsiTheme="minorEastAsia" w:hint="eastAsia"/>
                <w:sz w:val="18"/>
                <w:szCs w:val="18"/>
              </w:rPr>
              <w:t>自動火災報知設備</w:t>
            </w:r>
          </w:p>
          <w:p w14:paraId="47831EA4" w14:textId="2DA37295" w:rsidR="00B376F4" w:rsidRPr="006B1E5A" w:rsidRDefault="00B376F4" w:rsidP="00C20D41">
            <w:pPr>
              <w:pStyle w:val="ac"/>
              <w:spacing w:line="200" w:lineRule="exact"/>
              <w:ind w:leftChars="0" w:left="510"/>
              <w:rPr>
                <w:rFonts w:asciiTheme="minorEastAsia" w:hAnsiTheme="minorEastAsia"/>
                <w:sz w:val="18"/>
                <w:szCs w:val="17"/>
              </w:rPr>
            </w:pPr>
            <w:r w:rsidRPr="006B1E5A">
              <w:rPr>
                <w:rFonts w:asciiTheme="minorEastAsia" w:hAnsiTheme="minorEastAsia" w:hint="eastAsia"/>
                <w:sz w:val="18"/>
                <w:szCs w:val="17"/>
              </w:rPr>
              <w:t xml:space="preserve">国指定　</w:t>
            </w:r>
            <w:r w:rsidR="007E5EFC" w:rsidRPr="006B1E5A">
              <w:rPr>
                <w:rFonts w:asciiTheme="minorEastAsia" w:hAnsiTheme="minorEastAsia" w:hint="eastAsia"/>
                <w:sz w:val="18"/>
                <w:szCs w:val="17"/>
              </w:rPr>
              <w:t>Ｈ27</w:t>
            </w:r>
            <w:r w:rsidRPr="006B1E5A">
              <w:rPr>
                <w:rFonts w:asciiTheme="minorEastAsia" w:hAnsiTheme="minorEastAsia" w:hint="eastAsia"/>
                <w:sz w:val="18"/>
                <w:szCs w:val="17"/>
              </w:rPr>
              <w:t>:100%</w:t>
            </w:r>
            <w:r w:rsidR="00C23B16" w:rsidRPr="006B1E5A">
              <w:rPr>
                <w:rFonts w:asciiTheme="minorEastAsia" w:hAnsiTheme="minorEastAsia"/>
                <w:sz w:val="18"/>
                <w:szCs w:val="17"/>
              </w:rPr>
              <w:t xml:space="preserve"> </w:t>
            </w:r>
            <w:r w:rsidRPr="006B1E5A">
              <w:rPr>
                <w:rFonts w:asciiTheme="minorEastAsia" w:hAnsiTheme="minorEastAsia" w:hint="eastAsia"/>
                <w:sz w:val="18"/>
                <w:szCs w:val="17"/>
              </w:rPr>
              <w:t>→</w:t>
            </w:r>
            <w:r w:rsidR="00C23B16" w:rsidRPr="006B1E5A">
              <w:rPr>
                <w:rFonts w:asciiTheme="minorEastAsia" w:hAnsiTheme="minorEastAsia" w:hint="eastAsia"/>
                <w:sz w:val="18"/>
                <w:szCs w:val="17"/>
              </w:rPr>
              <w:t xml:space="preserve"> </w:t>
            </w:r>
            <w:r w:rsidR="007E5EFC" w:rsidRPr="006B1E5A">
              <w:rPr>
                <w:rFonts w:asciiTheme="minorEastAsia" w:hAnsiTheme="minorEastAsia" w:hint="eastAsia"/>
                <w:sz w:val="18"/>
                <w:szCs w:val="17"/>
              </w:rPr>
              <w:t>Ｈ</w:t>
            </w:r>
            <w:r w:rsidRPr="006B1E5A">
              <w:rPr>
                <w:rFonts w:asciiTheme="minorEastAsia" w:hAnsiTheme="minorEastAsia" w:hint="eastAsia"/>
                <w:sz w:val="18"/>
                <w:szCs w:val="17"/>
              </w:rPr>
              <w:t>29:100%</w:t>
            </w:r>
            <w:r w:rsidR="00C23B16" w:rsidRPr="006B1E5A">
              <w:rPr>
                <w:rFonts w:asciiTheme="minorEastAsia" w:hAnsiTheme="minorEastAsia"/>
                <w:sz w:val="18"/>
                <w:szCs w:val="17"/>
              </w:rPr>
              <w:t xml:space="preserve"> </w:t>
            </w:r>
            <w:r w:rsidR="00C23B16" w:rsidRPr="006B1E5A">
              <w:rPr>
                <w:rFonts w:asciiTheme="minorEastAsia" w:hAnsiTheme="minorEastAsia" w:hint="eastAsia"/>
                <w:sz w:val="18"/>
                <w:szCs w:val="17"/>
              </w:rPr>
              <w:t>→</w:t>
            </w:r>
            <w:r w:rsidR="00E61B4A" w:rsidRPr="006B1E5A">
              <w:rPr>
                <w:rFonts w:asciiTheme="minorEastAsia" w:hAnsiTheme="minorEastAsia" w:hint="eastAsia"/>
                <w:sz w:val="18"/>
                <w:szCs w:val="17"/>
              </w:rPr>
              <w:t>Ｒ</w:t>
            </w:r>
            <w:r w:rsidR="00C23B16" w:rsidRPr="006B1E5A">
              <w:rPr>
                <w:rFonts w:asciiTheme="minorEastAsia" w:hAnsiTheme="minorEastAsia" w:hint="eastAsia"/>
                <w:sz w:val="18"/>
                <w:szCs w:val="17"/>
              </w:rPr>
              <w:t>６:100％</w:t>
            </w:r>
          </w:p>
          <w:p w14:paraId="0C3B5BE3" w14:textId="3A5D2259" w:rsidR="00B376F4" w:rsidRPr="006B1E5A" w:rsidRDefault="00B376F4" w:rsidP="00C20D41">
            <w:pPr>
              <w:pStyle w:val="ac"/>
              <w:spacing w:line="200" w:lineRule="exact"/>
              <w:ind w:leftChars="0" w:left="510"/>
              <w:rPr>
                <w:rFonts w:asciiTheme="minorEastAsia" w:hAnsiTheme="minorEastAsia"/>
                <w:sz w:val="18"/>
                <w:szCs w:val="17"/>
              </w:rPr>
            </w:pPr>
            <w:r w:rsidRPr="006B1E5A">
              <w:rPr>
                <w:rFonts w:asciiTheme="minorEastAsia" w:hAnsiTheme="minorEastAsia" w:hint="eastAsia"/>
                <w:sz w:val="18"/>
                <w:szCs w:val="17"/>
              </w:rPr>
              <w:t xml:space="preserve">府指定　</w:t>
            </w:r>
            <w:r w:rsidR="007E5EFC" w:rsidRPr="006B1E5A">
              <w:rPr>
                <w:rFonts w:asciiTheme="minorEastAsia" w:hAnsiTheme="minorEastAsia" w:hint="eastAsia"/>
                <w:sz w:val="18"/>
                <w:szCs w:val="17"/>
              </w:rPr>
              <w:t>Ｈ27</w:t>
            </w:r>
            <w:r w:rsidRPr="006B1E5A">
              <w:rPr>
                <w:rFonts w:asciiTheme="minorEastAsia" w:hAnsiTheme="minorEastAsia" w:hint="eastAsia"/>
                <w:sz w:val="18"/>
                <w:szCs w:val="17"/>
              </w:rPr>
              <w:t>:66%</w:t>
            </w:r>
            <w:r w:rsidR="00C23B16" w:rsidRPr="006B1E5A">
              <w:rPr>
                <w:rFonts w:asciiTheme="minorEastAsia" w:hAnsiTheme="minorEastAsia" w:hint="eastAsia"/>
                <w:sz w:val="18"/>
                <w:szCs w:val="17"/>
              </w:rPr>
              <w:t xml:space="preserve"> </w:t>
            </w:r>
            <w:r w:rsidRPr="006B1E5A">
              <w:rPr>
                <w:rFonts w:asciiTheme="minorEastAsia" w:hAnsiTheme="minorEastAsia" w:hint="eastAsia"/>
                <w:sz w:val="18"/>
                <w:szCs w:val="17"/>
              </w:rPr>
              <w:t>→</w:t>
            </w:r>
            <w:r w:rsidR="00C23B16" w:rsidRPr="006B1E5A">
              <w:rPr>
                <w:rFonts w:asciiTheme="minorEastAsia" w:hAnsiTheme="minorEastAsia" w:hint="eastAsia"/>
                <w:sz w:val="18"/>
                <w:szCs w:val="17"/>
              </w:rPr>
              <w:t xml:space="preserve"> </w:t>
            </w:r>
            <w:r w:rsidR="007E5EFC" w:rsidRPr="006B1E5A">
              <w:rPr>
                <w:rFonts w:asciiTheme="minorEastAsia" w:hAnsiTheme="minorEastAsia" w:hint="eastAsia"/>
                <w:sz w:val="18"/>
                <w:szCs w:val="17"/>
              </w:rPr>
              <w:t>Ｈ</w:t>
            </w:r>
            <w:r w:rsidRPr="006B1E5A">
              <w:rPr>
                <w:rFonts w:asciiTheme="minorEastAsia" w:hAnsiTheme="minorEastAsia" w:hint="eastAsia"/>
                <w:sz w:val="18"/>
                <w:szCs w:val="17"/>
              </w:rPr>
              <w:t>29:70%</w:t>
            </w:r>
            <w:r w:rsidR="00C23B16" w:rsidRPr="006B1E5A">
              <w:rPr>
                <w:rFonts w:asciiTheme="minorEastAsia" w:hAnsiTheme="minorEastAsia"/>
                <w:sz w:val="18"/>
                <w:szCs w:val="17"/>
              </w:rPr>
              <w:t xml:space="preserve"> </w:t>
            </w:r>
            <w:r w:rsidR="00C23B16" w:rsidRPr="006B1E5A">
              <w:rPr>
                <w:rFonts w:asciiTheme="minorEastAsia" w:hAnsiTheme="minorEastAsia" w:hint="eastAsia"/>
                <w:sz w:val="18"/>
                <w:szCs w:val="17"/>
              </w:rPr>
              <w:t>→</w:t>
            </w:r>
            <w:r w:rsidR="00E61B4A" w:rsidRPr="006B1E5A">
              <w:rPr>
                <w:rFonts w:asciiTheme="minorEastAsia" w:hAnsiTheme="minorEastAsia" w:hint="eastAsia"/>
                <w:sz w:val="18"/>
                <w:szCs w:val="17"/>
              </w:rPr>
              <w:t>Ｒ</w:t>
            </w:r>
            <w:r w:rsidR="00C23B16" w:rsidRPr="006B1E5A">
              <w:rPr>
                <w:rFonts w:asciiTheme="minorEastAsia" w:hAnsiTheme="minorEastAsia" w:hint="eastAsia"/>
                <w:sz w:val="18"/>
                <w:szCs w:val="17"/>
              </w:rPr>
              <w:t>６:71％</w:t>
            </w:r>
          </w:p>
          <w:p w14:paraId="5C40D2ED" w14:textId="50868610" w:rsidR="00B376F4" w:rsidRPr="006B1E5A" w:rsidRDefault="00B376F4" w:rsidP="00BC47B3">
            <w:pPr>
              <w:pStyle w:val="ac"/>
              <w:numPr>
                <w:ilvl w:val="0"/>
                <w:numId w:val="62"/>
              </w:numPr>
              <w:spacing w:line="200" w:lineRule="exact"/>
              <w:ind w:leftChars="0" w:left="235" w:hanging="235"/>
              <w:jc w:val="left"/>
              <w:rPr>
                <w:rFonts w:asciiTheme="minorEastAsia" w:hAnsiTheme="minorEastAsia"/>
                <w:sz w:val="18"/>
                <w:szCs w:val="18"/>
              </w:rPr>
            </w:pPr>
            <w:r w:rsidRPr="006B1E5A">
              <w:rPr>
                <w:rFonts w:asciiTheme="minorEastAsia" w:hAnsiTheme="minorEastAsia" w:hint="eastAsia"/>
                <w:sz w:val="18"/>
                <w:szCs w:val="18"/>
              </w:rPr>
              <w:t>消</w:t>
            </w:r>
            <w:r w:rsidR="009128F8" w:rsidRPr="006B1E5A">
              <w:rPr>
                <w:rFonts w:asciiTheme="minorEastAsia" w:hAnsiTheme="minorEastAsia" w:hint="eastAsia"/>
                <w:sz w:val="18"/>
                <w:szCs w:val="18"/>
              </w:rPr>
              <w:t>火</w:t>
            </w:r>
            <w:r w:rsidRPr="006B1E5A">
              <w:rPr>
                <w:rFonts w:asciiTheme="minorEastAsia" w:hAnsiTheme="minorEastAsia" w:hint="eastAsia"/>
                <w:sz w:val="18"/>
                <w:szCs w:val="18"/>
              </w:rPr>
              <w:t>設備</w:t>
            </w:r>
          </w:p>
          <w:p w14:paraId="3DE8C888" w14:textId="4B0A3EFB" w:rsidR="00B376F4" w:rsidRPr="006B1E5A" w:rsidRDefault="00B376F4" w:rsidP="00C20D41">
            <w:pPr>
              <w:pStyle w:val="ac"/>
              <w:spacing w:line="200" w:lineRule="exact"/>
              <w:ind w:leftChars="0" w:left="510"/>
              <w:rPr>
                <w:rFonts w:asciiTheme="minorEastAsia" w:hAnsiTheme="minorEastAsia"/>
                <w:sz w:val="18"/>
                <w:szCs w:val="17"/>
              </w:rPr>
            </w:pPr>
            <w:r w:rsidRPr="006B1E5A">
              <w:rPr>
                <w:rFonts w:asciiTheme="minorEastAsia" w:hAnsiTheme="minorEastAsia" w:hint="eastAsia"/>
                <w:sz w:val="18"/>
                <w:szCs w:val="17"/>
              </w:rPr>
              <w:t xml:space="preserve">国指定　</w:t>
            </w:r>
            <w:r w:rsidR="007E5EFC" w:rsidRPr="006B1E5A">
              <w:rPr>
                <w:rFonts w:asciiTheme="minorEastAsia" w:hAnsiTheme="minorEastAsia" w:hint="eastAsia"/>
                <w:sz w:val="18"/>
                <w:szCs w:val="17"/>
              </w:rPr>
              <w:t>Ｈ27</w:t>
            </w:r>
            <w:r w:rsidRPr="006B1E5A">
              <w:rPr>
                <w:rFonts w:asciiTheme="minorEastAsia" w:hAnsiTheme="minorEastAsia" w:hint="eastAsia"/>
                <w:sz w:val="18"/>
                <w:szCs w:val="17"/>
              </w:rPr>
              <w:t>:65%</w:t>
            </w:r>
            <w:r w:rsidR="00C23B16" w:rsidRPr="006B1E5A">
              <w:rPr>
                <w:rFonts w:asciiTheme="minorEastAsia" w:hAnsiTheme="minorEastAsia"/>
                <w:sz w:val="18"/>
                <w:szCs w:val="17"/>
              </w:rPr>
              <w:t xml:space="preserve"> </w:t>
            </w:r>
            <w:r w:rsidRPr="006B1E5A">
              <w:rPr>
                <w:rFonts w:asciiTheme="minorEastAsia" w:hAnsiTheme="minorEastAsia" w:hint="eastAsia"/>
                <w:sz w:val="18"/>
                <w:szCs w:val="17"/>
              </w:rPr>
              <w:t>→</w:t>
            </w:r>
            <w:r w:rsidR="00C23B16" w:rsidRPr="006B1E5A">
              <w:rPr>
                <w:rFonts w:asciiTheme="minorEastAsia" w:hAnsiTheme="minorEastAsia" w:hint="eastAsia"/>
                <w:sz w:val="18"/>
                <w:szCs w:val="17"/>
              </w:rPr>
              <w:t xml:space="preserve"> </w:t>
            </w:r>
            <w:r w:rsidR="007E5EFC" w:rsidRPr="006B1E5A">
              <w:rPr>
                <w:rFonts w:asciiTheme="minorEastAsia" w:hAnsiTheme="minorEastAsia" w:hint="eastAsia"/>
                <w:sz w:val="18"/>
                <w:szCs w:val="17"/>
              </w:rPr>
              <w:t>Ｈ</w:t>
            </w:r>
            <w:r w:rsidRPr="006B1E5A">
              <w:rPr>
                <w:rFonts w:asciiTheme="minorEastAsia" w:hAnsiTheme="minorEastAsia" w:hint="eastAsia"/>
                <w:sz w:val="18"/>
                <w:szCs w:val="17"/>
              </w:rPr>
              <w:t>29:67%</w:t>
            </w:r>
            <w:r w:rsidR="00C23B16" w:rsidRPr="006B1E5A">
              <w:rPr>
                <w:rFonts w:asciiTheme="minorEastAsia" w:hAnsiTheme="minorEastAsia"/>
                <w:sz w:val="18"/>
                <w:szCs w:val="17"/>
              </w:rPr>
              <w:t xml:space="preserve"> </w:t>
            </w:r>
            <w:r w:rsidR="00C23B16" w:rsidRPr="006B1E5A">
              <w:rPr>
                <w:rFonts w:asciiTheme="minorEastAsia" w:hAnsiTheme="minorEastAsia" w:hint="eastAsia"/>
                <w:sz w:val="18"/>
                <w:szCs w:val="17"/>
              </w:rPr>
              <w:t>→</w:t>
            </w:r>
            <w:r w:rsidR="00E61B4A" w:rsidRPr="006B1E5A">
              <w:rPr>
                <w:rFonts w:asciiTheme="minorEastAsia" w:hAnsiTheme="minorEastAsia" w:hint="eastAsia"/>
                <w:sz w:val="18"/>
                <w:szCs w:val="17"/>
              </w:rPr>
              <w:t>Ｒ</w:t>
            </w:r>
            <w:r w:rsidR="00C23B16" w:rsidRPr="006B1E5A">
              <w:rPr>
                <w:rFonts w:asciiTheme="minorEastAsia" w:hAnsiTheme="minorEastAsia" w:hint="eastAsia"/>
                <w:sz w:val="18"/>
                <w:szCs w:val="17"/>
              </w:rPr>
              <w:t>６:100％</w:t>
            </w:r>
          </w:p>
          <w:p w14:paraId="2661DB9B" w14:textId="39840255" w:rsidR="00B376F4" w:rsidRPr="006B1E5A" w:rsidRDefault="00B376F4" w:rsidP="00C20D41">
            <w:pPr>
              <w:pStyle w:val="ac"/>
              <w:spacing w:line="200" w:lineRule="exact"/>
              <w:ind w:leftChars="0" w:left="510"/>
              <w:rPr>
                <w:rFonts w:asciiTheme="minorEastAsia" w:hAnsiTheme="minorEastAsia"/>
                <w:sz w:val="18"/>
                <w:szCs w:val="17"/>
              </w:rPr>
            </w:pPr>
            <w:r w:rsidRPr="006B1E5A">
              <w:rPr>
                <w:rFonts w:asciiTheme="minorEastAsia" w:hAnsiTheme="minorEastAsia" w:hint="eastAsia"/>
                <w:sz w:val="18"/>
                <w:szCs w:val="17"/>
              </w:rPr>
              <w:t xml:space="preserve">府指定　</w:t>
            </w:r>
            <w:r w:rsidR="007E5EFC" w:rsidRPr="006B1E5A">
              <w:rPr>
                <w:rFonts w:asciiTheme="minorEastAsia" w:hAnsiTheme="minorEastAsia" w:hint="eastAsia"/>
                <w:sz w:val="18"/>
                <w:szCs w:val="17"/>
              </w:rPr>
              <w:t>Ｈ27</w:t>
            </w:r>
            <w:r w:rsidRPr="006B1E5A">
              <w:rPr>
                <w:rFonts w:asciiTheme="minorEastAsia" w:hAnsiTheme="minorEastAsia" w:hint="eastAsia"/>
                <w:sz w:val="18"/>
                <w:szCs w:val="17"/>
              </w:rPr>
              <w:t>:26%</w:t>
            </w:r>
            <w:r w:rsidR="00C23B16" w:rsidRPr="006B1E5A">
              <w:rPr>
                <w:rFonts w:asciiTheme="minorEastAsia" w:hAnsiTheme="minorEastAsia"/>
                <w:sz w:val="18"/>
                <w:szCs w:val="17"/>
              </w:rPr>
              <w:t xml:space="preserve"> </w:t>
            </w:r>
            <w:r w:rsidRPr="006B1E5A">
              <w:rPr>
                <w:rFonts w:asciiTheme="minorEastAsia" w:hAnsiTheme="minorEastAsia" w:hint="eastAsia"/>
                <w:sz w:val="18"/>
                <w:szCs w:val="17"/>
              </w:rPr>
              <w:t>→</w:t>
            </w:r>
            <w:r w:rsidR="00C23B16" w:rsidRPr="006B1E5A">
              <w:rPr>
                <w:rFonts w:asciiTheme="minorEastAsia" w:hAnsiTheme="minorEastAsia" w:hint="eastAsia"/>
                <w:sz w:val="18"/>
                <w:szCs w:val="17"/>
              </w:rPr>
              <w:t xml:space="preserve"> </w:t>
            </w:r>
            <w:r w:rsidR="007E5EFC" w:rsidRPr="006B1E5A">
              <w:rPr>
                <w:rFonts w:asciiTheme="minorEastAsia" w:hAnsiTheme="minorEastAsia" w:hint="eastAsia"/>
                <w:sz w:val="18"/>
                <w:szCs w:val="17"/>
              </w:rPr>
              <w:t>Ｈ</w:t>
            </w:r>
            <w:r w:rsidRPr="006B1E5A">
              <w:rPr>
                <w:rFonts w:asciiTheme="minorEastAsia" w:hAnsiTheme="minorEastAsia" w:hint="eastAsia"/>
                <w:sz w:val="18"/>
                <w:szCs w:val="17"/>
              </w:rPr>
              <w:t>29:30%</w:t>
            </w:r>
            <w:r w:rsidR="00C23B16" w:rsidRPr="006B1E5A">
              <w:rPr>
                <w:rFonts w:asciiTheme="minorEastAsia" w:hAnsiTheme="minorEastAsia"/>
                <w:sz w:val="18"/>
                <w:szCs w:val="17"/>
              </w:rPr>
              <w:t xml:space="preserve"> </w:t>
            </w:r>
            <w:r w:rsidR="00C23B16" w:rsidRPr="006B1E5A">
              <w:rPr>
                <w:rFonts w:asciiTheme="minorEastAsia" w:hAnsiTheme="minorEastAsia" w:hint="eastAsia"/>
                <w:sz w:val="18"/>
                <w:szCs w:val="17"/>
              </w:rPr>
              <w:t>→</w:t>
            </w:r>
            <w:r w:rsidR="00E61B4A" w:rsidRPr="006B1E5A">
              <w:rPr>
                <w:rFonts w:asciiTheme="minorEastAsia" w:hAnsiTheme="minorEastAsia" w:hint="eastAsia"/>
                <w:sz w:val="18"/>
                <w:szCs w:val="17"/>
              </w:rPr>
              <w:t>Ｒ</w:t>
            </w:r>
            <w:r w:rsidR="00C23B16" w:rsidRPr="006B1E5A">
              <w:rPr>
                <w:rFonts w:asciiTheme="minorEastAsia" w:hAnsiTheme="minorEastAsia" w:hint="eastAsia"/>
                <w:sz w:val="18"/>
                <w:szCs w:val="17"/>
              </w:rPr>
              <w:t>６:100％</w:t>
            </w:r>
          </w:p>
          <w:p w14:paraId="133286C1" w14:textId="11D04792" w:rsidR="00B376F4" w:rsidRPr="006B1E5A" w:rsidRDefault="00B376F4" w:rsidP="00BC47B3">
            <w:pPr>
              <w:pStyle w:val="ac"/>
              <w:numPr>
                <w:ilvl w:val="0"/>
                <w:numId w:val="62"/>
              </w:numPr>
              <w:spacing w:line="200" w:lineRule="exact"/>
              <w:ind w:leftChars="0" w:left="235" w:hanging="235"/>
              <w:jc w:val="left"/>
              <w:rPr>
                <w:rFonts w:asciiTheme="minorEastAsia" w:hAnsiTheme="minorEastAsia"/>
                <w:sz w:val="18"/>
                <w:szCs w:val="18"/>
              </w:rPr>
            </w:pPr>
            <w:r w:rsidRPr="006B1E5A">
              <w:rPr>
                <w:rFonts w:asciiTheme="minorEastAsia" w:hAnsiTheme="minorEastAsia" w:hint="eastAsia"/>
                <w:sz w:val="18"/>
                <w:szCs w:val="18"/>
              </w:rPr>
              <w:t>消</w:t>
            </w:r>
            <w:r w:rsidR="009128F8" w:rsidRPr="006B1E5A">
              <w:rPr>
                <w:rFonts w:asciiTheme="minorEastAsia" w:hAnsiTheme="minorEastAsia" w:hint="eastAsia"/>
                <w:sz w:val="18"/>
                <w:szCs w:val="18"/>
              </w:rPr>
              <w:t>火</w:t>
            </w:r>
            <w:r w:rsidRPr="006B1E5A">
              <w:rPr>
                <w:rFonts w:asciiTheme="minorEastAsia" w:hAnsiTheme="minorEastAsia" w:hint="eastAsia"/>
                <w:sz w:val="18"/>
                <w:szCs w:val="18"/>
              </w:rPr>
              <w:t>・避難訓練の市町村における実施率</w:t>
            </w:r>
          </w:p>
          <w:p w14:paraId="29F29257" w14:textId="59C0CC92" w:rsidR="00B376F4" w:rsidRPr="006B1E5A" w:rsidRDefault="00B376F4" w:rsidP="00C20D41">
            <w:pPr>
              <w:pStyle w:val="ac"/>
              <w:spacing w:line="200" w:lineRule="exact"/>
              <w:ind w:leftChars="0" w:left="510"/>
              <w:rPr>
                <w:rFonts w:asciiTheme="minorEastAsia" w:hAnsiTheme="minorEastAsia"/>
                <w:sz w:val="18"/>
                <w:szCs w:val="17"/>
              </w:rPr>
            </w:pPr>
            <w:r w:rsidRPr="006B1E5A">
              <w:rPr>
                <w:rFonts w:asciiTheme="minorEastAsia" w:hAnsiTheme="minorEastAsia" w:hint="eastAsia"/>
                <w:sz w:val="18"/>
                <w:szCs w:val="17"/>
              </w:rPr>
              <w:t xml:space="preserve">　　　　</w:t>
            </w:r>
            <w:r w:rsidR="007E5EFC" w:rsidRPr="006B1E5A">
              <w:rPr>
                <w:rFonts w:asciiTheme="minorEastAsia" w:hAnsiTheme="minorEastAsia" w:hint="eastAsia"/>
                <w:sz w:val="18"/>
                <w:szCs w:val="17"/>
              </w:rPr>
              <w:t>Ｈ27</w:t>
            </w:r>
            <w:r w:rsidRPr="006B1E5A">
              <w:rPr>
                <w:rFonts w:asciiTheme="minorEastAsia" w:hAnsiTheme="minorEastAsia" w:hint="eastAsia"/>
                <w:sz w:val="18"/>
                <w:szCs w:val="17"/>
              </w:rPr>
              <w:t xml:space="preserve">:90% → </w:t>
            </w:r>
            <w:r w:rsidR="007E5EFC" w:rsidRPr="006B1E5A">
              <w:rPr>
                <w:rFonts w:asciiTheme="minorEastAsia" w:hAnsiTheme="minorEastAsia" w:hint="eastAsia"/>
                <w:sz w:val="18"/>
                <w:szCs w:val="17"/>
              </w:rPr>
              <w:t>Ｈ</w:t>
            </w:r>
            <w:r w:rsidRPr="006B1E5A">
              <w:rPr>
                <w:rFonts w:asciiTheme="minorEastAsia" w:hAnsiTheme="minorEastAsia" w:hint="eastAsia"/>
                <w:sz w:val="18"/>
                <w:szCs w:val="17"/>
              </w:rPr>
              <w:t xml:space="preserve">29:90% </w:t>
            </w:r>
            <w:r w:rsidR="00C23B16" w:rsidRPr="006B1E5A">
              <w:rPr>
                <w:rFonts w:asciiTheme="minorEastAsia" w:hAnsiTheme="minorEastAsia" w:hint="eastAsia"/>
                <w:sz w:val="18"/>
                <w:szCs w:val="17"/>
              </w:rPr>
              <w:t>→</w:t>
            </w:r>
            <w:r w:rsidR="00E61B4A" w:rsidRPr="006B1E5A">
              <w:rPr>
                <w:rFonts w:asciiTheme="minorEastAsia" w:hAnsiTheme="minorEastAsia" w:hint="eastAsia"/>
                <w:sz w:val="18"/>
                <w:szCs w:val="17"/>
              </w:rPr>
              <w:t>Ｒ</w:t>
            </w:r>
            <w:r w:rsidR="00C23B16" w:rsidRPr="006B1E5A">
              <w:rPr>
                <w:rFonts w:asciiTheme="minorEastAsia" w:hAnsiTheme="minorEastAsia" w:hint="eastAsia"/>
                <w:sz w:val="18"/>
                <w:szCs w:val="17"/>
              </w:rPr>
              <w:t>５:79％</w:t>
            </w:r>
          </w:p>
          <w:p w14:paraId="14684B7E" w14:textId="04FD1170" w:rsidR="00C23B16" w:rsidRPr="006B1E5A" w:rsidRDefault="00C23B16" w:rsidP="00BC47B3">
            <w:pPr>
              <w:pStyle w:val="ac"/>
              <w:numPr>
                <w:ilvl w:val="0"/>
                <w:numId w:val="62"/>
              </w:numPr>
              <w:spacing w:line="200" w:lineRule="exact"/>
              <w:ind w:leftChars="0" w:left="235" w:hanging="235"/>
              <w:jc w:val="left"/>
              <w:rPr>
                <w:rFonts w:ascii="ＭＳ 明朝" w:eastAsia="ＭＳ 明朝" w:hAnsi="ＭＳ 明朝"/>
                <w:sz w:val="18"/>
                <w:szCs w:val="17"/>
              </w:rPr>
            </w:pPr>
            <w:r w:rsidRPr="006B1E5A">
              <w:rPr>
                <w:rFonts w:asciiTheme="minorEastAsia" w:hAnsiTheme="minorEastAsia" w:hint="eastAsia"/>
                <w:sz w:val="18"/>
                <w:szCs w:val="17"/>
              </w:rPr>
              <w:t>大阪府北部地震等の課題・教訓を踏まえ、市町村及び文化財所有者に対して文化財建造物の地震に対する対処方針作成を働きかけた結果、国宝・重要文化財の建造物すべてについて、地震に対する対処方針が作成され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024EF27" w14:textId="77777777" w:rsidR="00B376F4" w:rsidRPr="006B1E5A" w:rsidRDefault="00B376F4" w:rsidP="00BC47B3">
            <w:pPr>
              <w:pStyle w:val="ac"/>
              <w:numPr>
                <w:ilvl w:val="0"/>
                <w:numId w:val="62"/>
              </w:numPr>
              <w:spacing w:line="200" w:lineRule="exact"/>
              <w:ind w:leftChars="0" w:left="235" w:hanging="235"/>
              <w:jc w:val="left"/>
              <w:rPr>
                <w:rFonts w:asciiTheme="minorEastAsia" w:hAnsiTheme="minorEastAsia"/>
                <w:sz w:val="18"/>
                <w:szCs w:val="18"/>
              </w:rPr>
            </w:pPr>
            <w:r w:rsidRPr="006B1E5A">
              <w:rPr>
                <w:rFonts w:asciiTheme="minorEastAsia" w:hAnsiTheme="minorEastAsia" w:hint="eastAsia"/>
                <w:sz w:val="18"/>
                <w:szCs w:val="18"/>
              </w:rPr>
              <w:t>所有者等において文化財耐震診断の実施、保存活用計画の策定、消火栓等の設置・改修、文化財防火デー等における消火・避難訓練等の実施</w:t>
            </w:r>
          </w:p>
          <w:p w14:paraId="23F75E7F" w14:textId="77777777" w:rsidR="00B376F4" w:rsidRPr="006B1E5A" w:rsidRDefault="00B376F4" w:rsidP="00C20D41">
            <w:pPr>
              <w:pStyle w:val="ac"/>
              <w:spacing w:line="200" w:lineRule="exact"/>
              <w:ind w:leftChars="0" w:left="304"/>
              <w:rPr>
                <w:rFonts w:asciiTheme="majorEastAsia" w:eastAsiaTheme="majorEastAsia" w:hAnsiTheme="majorEastAsia"/>
                <w:sz w:val="18"/>
                <w:szCs w:val="16"/>
              </w:rPr>
            </w:pPr>
          </w:p>
          <w:p w14:paraId="63F0F1DF" w14:textId="3986BF49" w:rsidR="00B376F4" w:rsidRPr="006B1E5A" w:rsidRDefault="00DE383D" w:rsidP="00C20D41">
            <w:pPr>
              <w:spacing w:line="200" w:lineRule="exact"/>
              <w:rPr>
                <w:rFonts w:asciiTheme="majorEastAsia" w:eastAsiaTheme="majorEastAsia" w:hAnsiTheme="majorEastAsia"/>
                <w:b/>
                <w:sz w:val="18"/>
                <w:szCs w:val="16"/>
              </w:rPr>
            </w:pPr>
            <w:r w:rsidRPr="006B1E5A">
              <w:rPr>
                <w:rFonts w:asciiTheme="majorEastAsia" w:eastAsiaTheme="majorEastAsia" w:hAnsiTheme="majorEastAsia" w:hint="eastAsia"/>
                <w:b/>
                <w:sz w:val="18"/>
                <w:szCs w:val="16"/>
              </w:rPr>
              <w:t>○課題・教訓・対応などを踏まえた取組</w:t>
            </w:r>
          </w:p>
          <w:p w14:paraId="2D7BE808" w14:textId="77777777" w:rsidR="00B376F4" w:rsidRPr="006B1E5A" w:rsidRDefault="00B376F4" w:rsidP="00BC47B3">
            <w:pPr>
              <w:pStyle w:val="ac"/>
              <w:numPr>
                <w:ilvl w:val="0"/>
                <w:numId w:val="62"/>
              </w:numPr>
              <w:spacing w:line="200" w:lineRule="exact"/>
              <w:ind w:leftChars="0" w:left="235" w:hanging="235"/>
              <w:jc w:val="left"/>
              <w:rPr>
                <w:rFonts w:asciiTheme="minorEastAsia" w:hAnsiTheme="minorEastAsia"/>
                <w:sz w:val="18"/>
                <w:szCs w:val="16"/>
              </w:rPr>
            </w:pPr>
            <w:r w:rsidRPr="006B1E5A">
              <w:rPr>
                <w:rFonts w:asciiTheme="minorEastAsia" w:hAnsiTheme="minorEastAsia" w:hint="eastAsia"/>
                <w:sz w:val="18"/>
                <w:szCs w:val="18"/>
              </w:rPr>
              <w:t>市町村担当者、文化財所有者に対し、文化財建造物の耐震対策等にかかる説明会を実施する。</w:t>
            </w:r>
          </w:p>
        </w:tc>
      </w:tr>
    </w:tbl>
    <w:p w14:paraId="747560E0" w14:textId="4C5BE07E" w:rsidR="00305012" w:rsidRDefault="00305012" w:rsidP="00B376F4">
      <w:pPr>
        <w:widowControl/>
        <w:jc w:val="left"/>
        <w:rPr>
          <w:rFonts w:ascii="ＭＳ ゴシック" w:eastAsia="ＭＳ ゴシック" w:hAnsi="ＭＳ ゴシック"/>
          <w:b/>
          <w:sz w:val="28"/>
          <w:szCs w:val="24"/>
        </w:rPr>
      </w:pPr>
    </w:p>
    <w:p w14:paraId="7BC022E1" w14:textId="77777777" w:rsidR="00305012" w:rsidRDefault="00305012">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W w:w="9564" w:type="dxa"/>
        <w:jc w:val="center"/>
        <w:tblLook w:val="04A0" w:firstRow="1" w:lastRow="0" w:firstColumn="1" w:lastColumn="0" w:noHBand="0" w:noVBand="1"/>
      </w:tblPr>
      <w:tblGrid>
        <w:gridCol w:w="555"/>
        <w:gridCol w:w="1819"/>
        <w:gridCol w:w="2441"/>
        <w:gridCol w:w="3280"/>
        <w:gridCol w:w="1469"/>
      </w:tblGrid>
      <w:tr w:rsidR="00E52F88" w:rsidRPr="00C11D3A" w14:paraId="2583EC59" w14:textId="77777777" w:rsidTr="008D5A00">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9058F80" w14:textId="77777777" w:rsidR="00E52F88" w:rsidRPr="000F7AEF" w:rsidRDefault="00E52F88" w:rsidP="008D5A00">
            <w:pPr>
              <w:spacing w:line="200" w:lineRule="exact"/>
              <w:jc w:val="center"/>
              <w:rPr>
                <w:rFonts w:ascii="ＭＳ ゴシック" w:eastAsia="ＭＳ ゴシック" w:hAnsi="ＭＳ ゴシック"/>
                <w:b/>
                <w:bCs/>
                <w:sz w:val="18"/>
                <w:szCs w:val="18"/>
              </w:rPr>
            </w:pPr>
            <w:bookmarkStart w:id="2" w:name="_Hlk190085193"/>
            <w:r w:rsidRPr="000F7AEF">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5F1543" w14:textId="77777777" w:rsidR="00E52F88" w:rsidRPr="000F7AEF" w:rsidRDefault="00E52F88" w:rsidP="008D5A00">
            <w:pPr>
              <w:spacing w:line="200" w:lineRule="exact"/>
              <w:jc w:val="center"/>
              <w:rPr>
                <w:rFonts w:ascii="ＭＳ ゴシック" w:eastAsia="ＭＳ ゴシック" w:hAnsi="ＭＳ ゴシック"/>
                <w:b/>
                <w:bCs/>
                <w:sz w:val="22"/>
                <w:szCs w:val="18"/>
              </w:rPr>
            </w:pPr>
            <w:r w:rsidRPr="000F7AEF">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BF9D9C" w14:textId="77777777" w:rsidR="00E52F88" w:rsidRPr="000F7AEF" w:rsidRDefault="00E52F88" w:rsidP="008D5A00">
            <w:pPr>
              <w:spacing w:line="200" w:lineRule="exact"/>
              <w:jc w:val="center"/>
              <w:rPr>
                <w:rFonts w:ascii="ＭＳ ゴシック" w:eastAsia="ＭＳ ゴシック" w:hAnsi="ＭＳ ゴシック"/>
                <w:b/>
                <w:bCs/>
                <w:sz w:val="22"/>
                <w:szCs w:val="18"/>
              </w:rPr>
            </w:pPr>
            <w:r w:rsidRPr="000F7AEF">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0E1D39" w14:textId="77777777" w:rsidR="00E52F88" w:rsidRPr="000F7AEF" w:rsidRDefault="00E52F88" w:rsidP="008D5A00">
            <w:pPr>
              <w:spacing w:line="200" w:lineRule="exact"/>
              <w:jc w:val="center"/>
              <w:rPr>
                <w:rFonts w:ascii="ＭＳ ゴシック" w:eastAsia="ＭＳ ゴシック" w:hAnsi="ＭＳ ゴシック"/>
                <w:b/>
                <w:bCs/>
                <w:sz w:val="22"/>
                <w:szCs w:val="18"/>
              </w:rPr>
            </w:pPr>
            <w:r w:rsidRPr="000F7AEF">
              <w:rPr>
                <w:rFonts w:ascii="ＭＳ ゴシック" w:eastAsia="ＭＳ ゴシック" w:hAnsi="ＭＳ ゴシック" w:hint="eastAsia"/>
                <w:b/>
                <w:bCs/>
                <w:sz w:val="22"/>
                <w:szCs w:val="18"/>
              </w:rPr>
              <w:t>担当部局</w:t>
            </w:r>
          </w:p>
        </w:tc>
      </w:tr>
      <w:tr w:rsidR="00E52F88" w:rsidRPr="00C11D3A" w14:paraId="57CA362D" w14:textId="77777777" w:rsidTr="00B50A89">
        <w:trPr>
          <w:trHeight w:val="1322"/>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10EE79A" w14:textId="77777777" w:rsidR="00E52F88" w:rsidRPr="000F7AEF" w:rsidRDefault="00E52F88" w:rsidP="008D5A00">
            <w:pPr>
              <w:spacing w:line="200" w:lineRule="exact"/>
              <w:jc w:val="center"/>
              <w:rPr>
                <w:rFonts w:ascii="ＭＳ ゴシック" w:eastAsia="ＭＳ ゴシック" w:hAnsi="ＭＳ ゴシック"/>
                <w:b/>
                <w:sz w:val="18"/>
                <w:szCs w:val="18"/>
              </w:rPr>
            </w:pPr>
            <w:r w:rsidRPr="000F7AEF">
              <w:rPr>
                <w:rFonts w:ascii="ＭＳ ゴシック" w:eastAsia="ＭＳ ゴシック" w:hAnsi="ＭＳ ゴシック"/>
                <w:b/>
                <w:sz w:val="18"/>
                <w:szCs w:val="18"/>
              </w:rPr>
              <w:t>41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B16B33" w14:textId="5D512E66" w:rsidR="00B50A89" w:rsidRPr="000F7AEF" w:rsidRDefault="00B50A89" w:rsidP="008D5A00">
            <w:pPr>
              <w:spacing w:line="200" w:lineRule="exact"/>
              <w:jc w:val="center"/>
              <w:rPr>
                <w:rFonts w:ascii="ＭＳ ゴシック" w:eastAsia="ＭＳ ゴシック" w:hAnsi="ＭＳ ゴシック" w:cs="Meiryo UI"/>
                <w:b/>
                <w:bCs/>
                <w:sz w:val="18"/>
                <w:szCs w:val="19"/>
              </w:rPr>
            </w:pPr>
            <w:r w:rsidRPr="000F7AEF">
              <w:rPr>
                <w:rFonts w:ascii="ＭＳ ゴシック" w:eastAsia="ＭＳ ゴシック" w:hAnsi="ＭＳ ゴシック" w:cs="Meiryo UI" w:hint="eastAsia"/>
                <w:b/>
                <w:bCs/>
                <w:sz w:val="18"/>
                <w:szCs w:val="19"/>
              </w:rPr>
              <w:t>＜新設＞</w:t>
            </w:r>
          </w:p>
          <w:p w14:paraId="43D7CD8C" w14:textId="65AD981D" w:rsidR="00E52F88" w:rsidRPr="000F7AEF" w:rsidRDefault="00E52F88" w:rsidP="008D5A00">
            <w:pPr>
              <w:spacing w:line="200" w:lineRule="exact"/>
              <w:jc w:val="center"/>
              <w:rPr>
                <w:rFonts w:ascii="ＭＳ ゴシック" w:eastAsia="ＭＳ ゴシック" w:hAnsi="ＭＳ ゴシック" w:cs="Meiryo UI"/>
                <w:b/>
                <w:bCs/>
                <w:sz w:val="18"/>
                <w:szCs w:val="19"/>
              </w:rPr>
            </w:pPr>
            <w:r w:rsidRPr="000F7AEF">
              <w:rPr>
                <w:rFonts w:ascii="ＭＳ ゴシック" w:eastAsia="ＭＳ ゴシック" w:hAnsi="ＭＳ ゴシック" w:cs="Meiryo UI" w:hint="eastAsia"/>
                <w:b/>
                <w:bCs/>
                <w:sz w:val="18"/>
                <w:szCs w:val="19"/>
              </w:rPr>
              <w:t>南海トラフ地震臨時情報発表時の対応強化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A8E8A75" w14:textId="03710561" w:rsidR="00E52F88" w:rsidRPr="000F7AEF" w:rsidRDefault="00E52F88" w:rsidP="00E52F88">
            <w:pPr>
              <w:spacing w:line="200" w:lineRule="exact"/>
              <w:jc w:val="left"/>
              <w:rPr>
                <w:rFonts w:asciiTheme="majorEastAsia" w:eastAsiaTheme="majorEastAsia" w:hAnsiTheme="majorEastAsia"/>
                <w:b/>
                <w:bCs/>
                <w:sz w:val="18"/>
                <w:szCs w:val="18"/>
              </w:rPr>
            </w:pPr>
            <w:r w:rsidRPr="000F7AEF">
              <w:rPr>
                <w:rFonts w:asciiTheme="majorEastAsia" w:eastAsiaTheme="majorEastAsia" w:hAnsiTheme="majorEastAsia" w:hint="eastAsia"/>
                <w:b/>
                <w:sz w:val="18"/>
                <w:szCs w:val="18"/>
              </w:rPr>
              <w:t>○</w:t>
            </w:r>
            <w:r w:rsidRPr="000F7AEF">
              <w:rPr>
                <w:rFonts w:asciiTheme="majorEastAsia" w:eastAsiaTheme="majorEastAsia" w:hAnsiTheme="majorEastAsia" w:hint="eastAsia"/>
                <w:b/>
                <w:bCs/>
                <w:sz w:val="18"/>
                <w:szCs w:val="18"/>
              </w:rPr>
              <w:t>大阪府北部地震（</w:t>
            </w:r>
            <w:r w:rsidR="007E5EFC" w:rsidRPr="000F7AEF">
              <w:rPr>
                <w:rFonts w:asciiTheme="majorEastAsia" w:eastAsiaTheme="majorEastAsia" w:hAnsiTheme="majorEastAsia" w:hint="eastAsia"/>
                <w:b/>
                <w:bCs/>
                <w:sz w:val="18"/>
                <w:szCs w:val="18"/>
              </w:rPr>
              <w:t>Ｈ</w:t>
            </w:r>
            <w:r w:rsidRPr="000F7AEF">
              <w:rPr>
                <w:rFonts w:asciiTheme="majorEastAsia" w:eastAsiaTheme="majorEastAsia" w:hAnsiTheme="majorEastAsia" w:hint="eastAsia"/>
                <w:b/>
                <w:bCs/>
                <w:sz w:val="18"/>
                <w:szCs w:val="18"/>
              </w:rPr>
              <w:t>30）や能登半島地震（</w:t>
            </w:r>
            <w:r w:rsidR="00E61B4A" w:rsidRPr="000F7AEF">
              <w:rPr>
                <w:rFonts w:asciiTheme="majorEastAsia" w:eastAsiaTheme="majorEastAsia" w:hAnsiTheme="majorEastAsia" w:hint="eastAsia"/>
                <w:b/>
                <w:bCs/>
                <w:sz w:val="18"/>
                <w:szCs w:val="18"/>
              </w:rPr>
              <w:t>Ｒ６</w:t>
            </w:r>
            <w:r w:rsidRPr="000F7AEF">
              <w:rPr>
                <w:rFonts w:asciiTheme="majorEastAsia" w:eastAsiaTheme="majorEastAsia" w:hAnsiTheme="majorEastAsia" w:hint="eastAsia"/>
                <w:b/>
                <w:bCs/>
                <w:sz w:val="18"/>
                <w:szCs w:val="18"/>
              </w:rPr>
              <w:t>）など度重なる災害の課題・教訓・対応など</w:t>
            </w:r>
          </w:p>
          <w:p w14:paraId="6AD7B190" w14:textId="77777777" w:rsidR="00E52F88" w:rsidRPr="000F7AEF" w:rsidRDefault="00E52F88"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令和６年８月８日に発生した日向灘の地震において、南海トラフ地震臨時情報（巨大地震注意）が発表された。令和元年の運用開始以降、初めての臨時情報発表ということもあり、府民や防災対応をとる各主体において、情報の意味や情報発表を受けた防災対応について戸惑いが見られた。</w:t>
            </w:r>
          </w:p>
          <w:p w14:paraId="53D615A2" w14:textId="77777777" w:rsidR="00E52F88" w:rsidRPr="000F7AEF" w:rsidRDefault="00E52F88" w:rsidP="008D5A00">
            <w:pPr>
              <w:pStyle w:val="ac"/>
              <w:spacing w:line="200" w:lineRule="exact"/>
              <w:ind w:leftChars="0" w:left="235"/>
              <w:jc w:val="left"/>
              <w:rPr>
                <w:rFonts w:asciiTheme="majorEastAsia" w:eastAsiaTheme="majorEastAsia" w:hAnsiTheme="majorEastAsia"/>
                <w:b/>
                <w:sz w:val="18"/>
                <w:szCs w:val="18"/>
              </w:rPr>
            </w:pPr>
          </w:p>
          <w:p w14:paraId="5708CD3A" w14:textId="77777777" w:rsidR="00E52F88" w:rsidRPr="000F7AEF" w:rsidRDefault="00E52F88" w:rsidP="008D5A00">
            <w:pPr>
              <w:spacing w:line="200" w:lineRule="exact"/>
              <w:jc w:val="left"/>
              <w:rPr>
                <w:rFonts w:asciiTheme="majorEastAsia" w:eastAsiaTheme="majorEastAsia" w:hAnsiTheme="majorEastAsia"/>
                <w:b/>
                <w:sz w:val="18"/>
                <w:szCs w:val="18"/>
              </w:rPr>
            </w:pPr>
            <w:r w:rsidRPr="000F7AEF">
              <w:rPr>
                <w:rFonts w:asciiTheme="majorEastAsia" w:eastAsiaTheme="majorEastAsia" w:hAnsiTheme="majorEastAsia" w:hint="eastAsia"/>
                <w:b/>
                <w:sz w:val="18"/>
                <w:szCs w:val="18"/>
              </w:rPr>
              <w:t>○課題・教訓・対応などを踏まえた対応方針</w:t>
            </w:r>
          </w:p>
          <w:p w14:paraId="07B6210F" w14:textId="63400A5C" w:rsidR="00E52F88" w:rsidRPr="000F7AEF" w:rsidRDefault="00E52F88"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bCs/>
                <w:sz w:val="18"/>
                <w:szCs w:val="18"/>
              </w:rPr>
              <w:t>南海トラフ地震臨時情報に関する平時からの周知・広報の強化</w:t>
            </w:r>
          </w:p>
          <w:p w14:paraId="47DE439D" w14:textId="77777777" w:rsidR="00E52F88" w:rsidRPr="000F7AEF" w:rsidRDefault="00E52F88"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bCs/>
                <w:sz w:val="18"/>
                <w:szCs w:val="18"/>
              </w:rPr>
              <w:t>臨時情報発表時の呼びかけの充実及び予め防災対応を定める。</w:t>
            </w:r>
          </w:p>
          <w:p w14:paraId="2C6A8E97" w14:textId="4D76170A" w:rsidR="00305012" w:rsidRPr="000F7AEF" w:rsidRDefault="00305012" w:rsidP="00305012">
            <w:pPr>
              <w:spacing w:line="200" w:lineRule="exact"/>
              <w:jc w:val="left"/>
              <w:rPr>
                <w:rFonts w:asciiTheme="minorEastAsia" w:hAnsiTheme="minorEastAsia"/>
                <w:sz w:val="18"/>
                <w:szCs w:val="18"/>
              </w:rPr>
            </w:pPr>
          </w:p>
          <w:p w14:paraId="383BCEC7" w14:textId="3FC752A9" w:rsidR="00305012" w:rsidRPr="000F7AEF" w:rsidRDefault="00305012" w:rsidP="00305012">
            <w:pPr>
              <w:spacing w:line="200" w:lineRule="exact"/>
              <w:jc w:val="left"/>
              <w:rPr>
                <w:rFonts w:asciiTheme="majorEastAsia" w:eastAsiaTheme="majorEastAsia" w:hAnsiTheme="majorEastAsia"/>
                <w:b/>
                <w:sz w:val="18"/>
                <w:szCs w:val="18"/>
              </w:rPr>
            </w:pPr>
            <w:r w:rsidRPr="000F7AEF">
              <w:rPr>
                <w:rFonts w:asciiTheme="majorEastAsia" w:eastAsiaTheme="majorEastAsia" w:hAnsiTheme="majorEastAsia" w:hint="eastAsia"/>
                <w:b/>
                <w:sz w:val="18"/>
                <w:szCs w:val="18"/>
              </w:rPr>
              <w:t>○課題・教訓・対応などを踏まえた対応</w:t>
            </w:r>
          </w:p>
          <w:p w14:paraId="465EA70F" w14:textId="111F5F8A" w:rsidR="00305012" w:rsidRPr="000F7AEF" w:rsidRDefault="000F7AEF"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臨時情報発表後の府の防災体制を定め、大阪府災害等応急対策実施要領に位置付けた。</w:t>
            </w:r>
          </w:p>
          <w:p w14:paraId="711F0102" w14:textId="04A2919D" w:rsidR="00305012" w:rsidRPr="000F7AEF" w:rsidRDefault="00305012" w:rsidP="00305012">
            <w:pPr>
              <w:spacing w:line="200" w:lineRule="exact"/>
              <w:jc w:val="left"/>
              <w:rPr>
                <w:rFonts w:asciiTheme="minorEastAsia" w:hAnsiTheme="minorEastAsia"/>
                <w:sz w:val="18"/>
                <w:szCs w:val="18"/>
              </w:rPr>
            </w:pP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4D768B48" w14:textId="06CF25E1" w:rsidR="00E52F88" w:rsidRPr="000F7AEF" w:rsidRDefault="00E52F88" w:rsidP="008D5A00">
            <w:pPr>
              <w:spacing w:line="200" w:lineRule="exact"/>
              <w:jc w:val="center"/>
              <w:rPr>
                <w:rFonts w:asciiTheme="minorEastAsia" w:hAnsiTheme="minorEastAsia"/>
                <w:sz w:val="18"/>
                <w:szCs w:val="17"/>
              </w:rPr>
            </w:pPr>
            <w:r w:rsidRPr="000F7AEF">
              <w:rPr>
                <w:rFonts w:asciiTheme="minorEastAsia" w:hAnsiTheme="minorEastAsia" w:hint="eastAsia"/>
                <w:sz w:val="18"/>
                <w:szCs w:val="17"/>
              </w:rPr>
              <w:t>危機管理室</w:t>
            </w:r>
          </w:p>
        </w:tc>
      </w:tr>
      <w:tr w:rsidR="00E52F88" w:rsidRPr="00C11D3A" w14:paraId="03C68722" w14:textId="77777777" w:rsidTr="008D5A00">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38D4135" w14:textId="77777777" w:rsidR="00E52F88" w:rsidRPr="000F7AEF" w:rsidRDefault="00E52F88" w:rsidP="008D5A00">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D0B2E19" w14:textId="77777777" w:rsidR="00E52F88" w:rsidRPr="000F7AEF" w:rsidRDefault="00E52F88" w:rsidP="008D5A00">
            <w:pPr>
              <w:spacing w:line="200" w:lineRule="exact"/>
              <w:jc w:val="center"/>
              <w:rPr>
                <w:rFonts w:asciiTheme="majorEastAsia" w:eastAsiaTheme="majorEastAsia" w:hAnsiTheme="majorEastAsia" w:cs="Meiryo UI"/>
                <w:b/>
                <w:bCs/>
                <w:sz w:val="18"/>
                <w:szCs w:val="18"/>
              </w:rPr>
            </w:pPr>
            <w:r w:rsidRPr="000F7AEF">
              <w:rPr>
                <w:rFonts w:asciiTheme="majorEastAsia" w:eastAsiaTheme="majorEastAsia" w:hAnsiTheme="majorEastAsia" w:cs="Meiryo UI" w:hint="eastAsia"/>
                <w:b/>
                <w:bCs/>
                <w:sz w:val="18"/>
                <w:szCs w:val="18"/>
                <w:shd w:val="clear" w:color="auto" w:fill="7F7F7F" w:themeFill="text1" w:themeFillTint="80"/>
              </w:rPr>
              <w:t>重点アクションNo</w:t>
            </w:r>
            <w:r w:rsidRPr="000F7AEF">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0F4567E" w14:textId="77777777" w:rsidR="00E52F88" w:rsidRPr="000F7AEF" w:rsidRDefault="00E52F88" w:rsidP="008D5A00">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08A6D859" w14:textId="77777777" w:rsidR="00E52F88" w:rsidRPr="000F7AEF" w:rsidRDefault="00E52F88" w:rsidP="008D5A00">
            <w:pPr>
              <w:spacing w:line="200" w:lineRule="exact"/>
              <w:jc w:val="center"/>
              <w:rPr>
                <w:rFonts w:ascii="ＭＳ 明朝" w:eastAsia="ＭＳ 明朝" w:hAnsi="ＭＳ 明朝"/>
                <w:sz w:val="18"/>
                <w:szCs w:val="17"/>
              </w:rPr>
            </w:pPr>
          </w:p>
        </w:tc>
      </w:tr>
      <w:tr w:rsidR="00E52F88" w:rsidRPr="00C11D3A" w14:paraId="0184B401" w14:textId="77777777" w:rsidTr="006B1E5A">
        <w:trPr>
          <w:trHeight w:val="429"/>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23ACAB0" w14:textId="77777777" w:rsidR="00E52F88" w:rsidRPr="000F7AEF" w:rsidRDefault="00E52F88" w:rsidP="008D5A00">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47EA9A3" w14:textId="307DC68D" w:rsidR="00E52F88" w:rsidRPr="000F7AEF" w:rsidRDefault="003811C5" w:rsidP="00B50A89">
            <w:pPr>
              <w:spacing w:line="240" w:lineRule="exact"/>
              <w:jc w:val="center"/>
              <w:rPr>
                <w:rFonts w:asciiTheme="majorEastAsia" w:eastAsiaTheme="majorEastAsia" w:hAnsiTheme="majorEastAsia" w:cs="Meiryo UI"/>
                <w:b/>
                <w:bCs/>
                <w:sz w:val="18"/>
                <w:szCs w:val="18"/>
              </w:rPr>
            </w:pPr>
            <w:r w:rsidRPr="000F7AEF">
              <w:rPr>
                <w:rFonts w:asciiTheme="majorEastAsia" w:eastAsiaTheme="majorEastAsia" w:hAnsiTheme="majorEastAsia" w:cs="Meiryo UI"/>
                <w:b/>
                <w:bCs/>
                <w:sz w:val="18"/>
                <w:szCs w:val="18"/>
              </w:rPr>
              <w:t>23</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A3EBB0B" w14:textId="77777777" w:rsidR="00E52F88" w:rsidRPr="000F7AEF" w:rsidRDefault="00E52F88" w:rsidP="008D5A00">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39A4CE4" w14:textId="77777777" w:rsidR="00E52F88" w:rsidRPr="000F7AEF" w:rsidRDefault="00E52F88" w:rsidP="008D5A00">
            <w:pPr>
              <w:spacing w:line="200" w:lineRule="exact"/>
              <w:jc w:val="center"/>
              <w:rPr>
                <w:rFonts w:ascii="ＭＳ 明朝" w:eastAsia="ＭＳ 明朝" w:hAnsi="ＭＳ 明朝"/>
                <w:sz w:val="18"/>
                <w:szCs w:val="17"/>
              </w:rPr>
            </w:pPr>
          </w:p>
        </w:tc>
      </w:tr>
      <w:tr w:rsidR="00E52F88" w:rsidRPr="00C11D3A" w14:paraId="2D6A409C" w14:textId="77777777" w:rsidTr="00305012">
        <w:trPr>
          <w:trHeight w:val="414"/>
          <w:jc w:val="center"/>
        </w:trPr>
        <w:tc>
          <w:tcPr>
            <w:tcW w:w="4815"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AFA3080" w14:textId="59187230" w:rsidR="00E52F88" w:rsidRPr="000F7AEF" w:rsidRDefault="007E5EFC" w:rsidP="008D5A00">
            <w:pPr>
              <w:spacing w:line="200" w:lineRule="exact"/>
              <w:jc w:val="center"/>
              <w:rPr>
                <w:rFonts w:ascii="ＭＳ ゴシック" w:eastAsia="ＭＳ ゴシック" w:hAnsi="ＭＳ ゴシック"/>
                <w:b/>
                <w:bCs/>
                <w:sz w:val="22"/>
                <w:szCs w:val="17"/>
              </w:rPr>
            </w:pPr>
            <w:r w:rsidRPr="000F7AEF">
              <w:rPr>
                <w:rFonts w:ascii="ＭＳ ゴシック" w:eastAsia="ＭＳ ゴシック" w:hAnsi="ＭＳ ゴシック" w:hint="eastAsia"/>
                <w:b/>
                <w:bCs/>
                <w:sz w:val="22"/>
                <w:szCs w:val="17"/>
              </w:rPr>
              <w:t>10年間（Ｈ27～Ｒ６）</w:t>
            </w:r>
            <w:r w:rsidR="00E52F88" w:rsidRPr="000F7AEF">
              <w:rPr>
                <w:rFonts w:ascii="ＭＳ ゴシック" w:eastAsia="ＭＳ ゴシック" w:hAnsi="ＭＳ ゴシック" w:hint="eastAsia"/>
                <w:b/>
                <w:bCs/>
                <w:sz w:val="22"/>
                <w:szCs w:val="17"/>
              </w:rPr>
              <w:t>の実績</w:t>
            </w:r>
          </w:p>
        </w:tc>
        <w:tc>
          <w:tcPr>
            <w:tcW w:w="4749"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B2389CC" w14:textId="61866C79" w:rsidR="00E52F88" w:rsidRPr="000F7AEF" w:rsidRDefault="00E52F88" w:rsidP="008D5A00">
            <w:pPr>
              <w:spacing w:line="200" w:lineRule="exact"/>
              <w:jc w:val="center"/>
              <w:rPr>
                <w:rFonts w:ascii="ＭＳ ゴシック" w:eastAsia="ＭＳ ゴシック" w:hAnsi="ＭＳ ゴシック"/>
                <w:b/>
                <w:bCs/>
                <w:sz w:val="22"/>
                <w:szCs w:val="17"/>
              </w:rPr>
            </w:pPr>
            <w:r w:rsidRPr="000F7AEF">
              <w:rPr>
                <w:rFonts w:ascii="ＭＳ ゴシック" w:eastAsia="ＭＳ ゴシック" w:hAnsi="ＭＳ ゴシック" w:hint="eastAsia"/>
                <w:b/>
                <w:bCs/>
                <w:sz w:val="22"/>
                <w:szCs w:val="17"/>
              </w:rPr>
              <w:t>令和７～８年度</w:t>
            </w:r>
            <w:r w:rsidR="006E16D8" w:rsidRPr="000F7AEF">
              <w:rPr>
                <w:rFonts w:ascii="ＭＳ ゴシック" w:eastAsia="ＭＳ ゴシック" w:hAnsi="ＭＳ ゴシック" w:hint="eastAsia"/>
                <w:b/>
                <w:bCs/>
                <w:sz w:val="22"/>
                <w:szCs w:val="17"/>
              </w:rPr>
              <w:t>の取組</w:t>
            </w:r>
          </w:p>
        </w:tc>
      </w:tr>
      <w:tr w:rsidR="00E52F88" w:rsidRPr="00C11D3A" w14:paraId="07177983" w14:textId="77777777" w:rsidTr="00305012">
        <w:trPr>
          <w:trHeight w:val="2478"/>
          <w:jc w:val="center"/>
        </w:trPr>
        <w:tc>
          <w:tcPr>
            <w:tcW w:w="4815" w:type="dxa"/>
            <w:gridSpan w:val="3"/>
            <w:tcBorders>
              <w:left w:val="single" w:sz="4" w:space="0" w:color="auto"/>
              <w:bottom w:val="single" w:sz="4" w:space="0" w:color="auto"/>
              <w:right w:val="single" w:sz="4" w:space="0" w:color="auto"/>
            </w:tcBorders>
            <w:vAlign w:val="center"/>
            <w:hideMark/>
          </w:tcPr>
          <w:p w14:paraId="36E7DE35" w14:textId="335FC5D9" w:rsidR="00E52F88" w:rsidRPr="000F7AEF" w:rsidRDefault="00E52F88" w:rsidP="00E52F88">
            <w:pPr>
              <w:spacing w:line="200" w:lineRule="exact"/>
              <w:jc w:val="center"/>
              <w:rPr>
                <w:rFonts w:ascii="ＭＳ 明朝" w:eastAsia="ＭＳ 明朝" w:hAnsi="ＭＳ 明朝"/>
                <w:sz w:val="18"/>
                <w:szCs w:val="17"/>
              </w:rPr>
            </w:pPr>
            <w:r w:rsidRPr="000F7AEF">
              <w:rPr>
                <w:rFonts w:ascii="ＭＳ 明朝" w:eastAsia="ＭＳ 明朝" w:hAnsi="ＭＳ 明朝" w:hint="eastAsia"/>
                <w:sz w:val="18"/>
                <w:szCs w:val="17"/>
              </w:rPr>
              <w:t>―</w:t>
            </w:r>
          </w:p>
        </w:tc>
        <w:tc>
          <w:tcPr>
            <w:tcW w:w="4749"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EA81F19" w14:textId="77777777" w:rsidR="00E52F88" w:rsidRPr="000F7AEF" w:rsidRDefault="00E52F88" w:rsidP="00E52F88">
            <w:pPr>
              <w:pStyle w:val="ac"/>
              <w:numPr>
                <w:ilvl w:val="0"/>
                <w:numId w:val="10"/>
              </w:numPr>
              <w:spacing w:line="200" w:lineRule="exact"/>
              <w:ind w:leftChars="0" w:left="238" w:hanging="147"/>
              <w:jc w:val="left"/>
              <w:rPr>
                <w:rFonts w:asciiTheme="minorEastAsia" w:hAnsiTheme="minorEastAsia"/>
                <w:sz w:val="18"/>
                <w:szCs w:val="18"/>
              </w:rPr>
            </w:pPr>
            <w:r w:rsidRPr="000F7AEF">
              <w:rPr>
                <w:rFonts w:asciiTheme="minorEastAsia" w:hAnsiTheme="minorEastAsia" w:hint="eastAsia"/>
                <w:sz w:val="18"/>
                <w:szCs w:val="18"/>
              </w:rPr>
              <w:t>南海トラフ地震臨時情報の制度そのものに加え、平時との違いを明確にするなどよりわかりやすい周知・広報活動を実施する。</w:t>
            </w:r>
          </w:p>
          <w:p w14:paraId="52BDE07E" w14:textId="77777777" w:rsidR="00E52F88" w:rsidRPr="000F7AEF" w:rsidRDefault="00E52F88" w:rsidP="00E52F88">
            <w:pPr>
              <w:pStyle w:val="ac"/>
              <w:numPr>
                <w:ilvl w:val="0"/>
                <w:numId w:val="10"/>
              </w:numPr>
              <w:spacing w:line="200" w:lineRule="exact"/>
              <w:ind w:leftChars="0" w:left="238" w:hanging="147"/>
              <w:jc w:val="left"/>
              <w:rPr>
                <w:rFonts w:asciiTheme="minorEastAsia" w:hAnsiTheme="minorEastAsia"/>
                <w:sz w:val="18"/>
                <w:szCs w:val="18"/>
              </w:rPr>
            </w:pPr>
            <w:r w:rsidRPr="000F7AEF">
              <w:rPr>
                <w:rFonts w:asciiTheme="minorEastAsia" w:hAnsiTheme="minorEastAsia" w:hint="eastAsia"/>
                <w:sz w:val="18"/>
                <w:szCs w:val="18"/>
              </w:rPr>
              <w:t>臨時情報発表後の府の防災体制を定め、大阪府災害等応急対策実施要領に位置付ける。</w:t>
            </w:r>
          </w:p>
          <w:p w14:paraId="595A1684" w14:textId="77777777" w:rsidR="00E52F88" w:rsidRPr="000F7AEF" w:rsidRDefault="00E52F88" w:rsidP="00E52F88">
            <w:pPr>
              <w:pStyle w:val="ac"/>
              <w:numPr>
                <w:ilvl w:val="0"/>
                <w:numId w:val="10"/>
              </w:numPr>
              <w:spacing w:line="200" w:lineRule="exact"/>
              <w:ind w:leftChars="0" w:left="238" w:hanging="147"/>
              <w:jc w:val="left"/>
              <w:rPr>
                <w:rFonts w:asciiTheme="minorEastAsia" w:hAnsiTheme="minorEastAsia"/>
                <w:sz w:val="18"/>
                <w:szCs w:val="18"/>
              </w:rPr>
            </w:pPr>
            <w:r w:rsidRPr="000F7AEF">
              <w:rPr>
                <w:rFonts w:asciiTheme="minorEastAsia" w:hAnsiTheme="minorEastAsia" w:hint="eastAsia"/>
                <w:sz w:val="18"/>
                <w:szCs w:val="18"/>
              </w:rPr>
              <w:t>臨時情報（警戒・注意）発表時には「津波浸水被害想定区域」や「土砂災害の恐れのある地域」など地域の実情に応じて、市町村と連携し、府民・事業者へ呼びかけを実施する。</w:t>
            </w:r>
          </w:p>
          <w:p w14:paraId="0AD4218B" w14:textId="701EB080" w:rsidR="00E52F88" w:rsidRPr="000F7AEF" w:rsidRDefault="00E52F88" w:rsidP="00E52F88">
            <w:pPr>
              <w:pStyle w:val="ac"/>
              <w:numPr>
                <w:ilvl w:val="0"/>
                <w:numId w:val="10"/>
              </w:numPr>
              <w:spacing w:line="200" w:lineRule="exact"/>
              <w:ind w:leftChars="0" w:left="238" w:hanging="147"/>
              <w:jc w:val="left"/>
              <w:rPr>
                <w:rFonts w:asciiTheme="minorEastAsia" w:hAnsiTheme="minorEastAsia"/>
                <w:sz w:val="18"/>
                <w:szCs w:val="16"/>
              </w:rPr>
            </w:pPr>
            <w:r w:rsidRPr="000F7AEF">
              <w:rPr>
                <w:rFonts w:asciiTheme="minorEastAsia" w:hAnsiTheme="minorEastAsia" w:hint="eastAsia"/>
                <w:sz w:val="18"/>
                <w:szCs w:val="18"/>
              </w:rPr>
              <w:t>学校の休校や医療施設の休診などの統一的な判断基準を策定するため、国（内閣府）のガイドラインの追記・見直しに留意しながら、関西広域連合などと連携して国へ要望する。</w:t>
            </w:r>
          </w:p>
        </w:tc>
      </w:tr>
    </w:tbl>
    <w:p w14:paraId="2A9D49EB" w14:textId="671D74D0" w:rsidR="00E52F88" w:rsidRDefault="00E52F88" w:rsidP="00E52F88">
      <w:pPr>
        <w:widowControl/>
        <w:spacing w:line="1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sz w:val="28"/>
          <w:szCs w:val="24"/>
        </w:rPr>
        <w:t xml:space="preserve">　</w:t>
      </w:r>
    </w:p>
    <w:p w14:paraId="70175023" w14:textId="2FEFFFEE" w:rsidR="000F7AEF" w:rsidRPr="00C11D3A" w:rsidRDefault="000F7AEF" w:rsidP="00E52F88">
      <w:pPr>
        <w:widowControl/>
        <w:spacing w:line="100" w:lineRule="exact"/>
        <w:jc w:val="left"/>
        <w:rPr>
          <w:rFonts w:ascii="ＭＳ ゴシック" w:eastAsia="ＭＳ ゴシック" w:hAnsi="ＭＳ ゴシック"/>
          <w:b/>
          <w:sz w:val="28"/>
          <w:szCs w:val="24"/>
        </w:rPr>
      </w:pPr>
    </w:p>
    <w:p w14:paraId="45EEC4B9" w14:textId="3DED0348" w:rsidR="000F7AEF" w:rsidRDefault="000F7AEF">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p w14:paraId="48A3C449" w14:textId="5056FC13" w:rsidR="00E52F88" w:rsidRDefault="000F7AEF"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710464" behindDoc="0" locked="0" layoutInCell="1" allowOverlap="1" wp14:anchorId="605A8010" wp14:editId="34114ACE">
                <wp:simplePos x="0" y="0"/>
                <wp:positionH relativeFrom="margin">
                  <wp:align>center</wp:align>
                </wp:positionH>
                <wp:positionV relativeFrom="margin">
                  <wp:posOffset>45465</wp:posOffset>
                </wp:positionV>
                <wp:extent cx="6119495" cy="474980"/>
                <wp:effectExtent l="0" t="0" r="14605" b="20320"/>
                <wp:wrapTopAndBottom/>
                <wp:docPr id="34" name="額縁 34" descr="地震発生後、被災者の「命をつなぐ」ための、災害応急対策" title="ミッション２"/>
                <wp:cNvGraphicFramePr/>
                <a:graphic xmlns:a="http://schemas.openxmlformats.org/drawingml/2006/main">
                  <a:graphicData uri="http://schemas.microsoft.com/office/word/2010/wordprocessingShape">
                    <wps:wsp>
                      <wps:cNvSpPr/>
                      <wps:spPr>
                        <a:xfrm>
                          <a:off x="0" y="0"/>
                          <a:ext cx="6119495" cy="474980"/>
                        </a:xfrm>
                        <a:prstGeom prst="bevel">
                          <a:avLst>
                            <a:gd name="adj" fmla="val 6413"/>
                          </a:avLst>
                        </a:prstGeom>
                        <a:solidFill>
                          <a:sysClr val="window" lastClr="FFFFFF"/>
                        </a:solidFill>
                        <a:ln w="3175" cap="flat" cmpd="sng" algn="ctr">
                          <a:solidFill>
                            <a:sysClr val="windowText" lastClr="000000"/>
                          </a:solidFill>
                          <a:prstDash val="solid"/>
                        </a:ln>
                        <a:effectLst/>
                      </wps:spPr>
                      <wps:txbx>
                        <w:txbxContent>
                          <w:p w14:paraId="5DC94FDA" w14:textId="77777777" w:rsidR="00FC35D5" w:rsidRPr="0058624C" w:rsidRDefault="00FC35D5" w:rsidP="00FC35D5">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〔ミッションⅡ〕</w:t>
                            </w:r>
                          </w:p>
                          <w:p w14:paraId="0F0938A3" w14:textId="77777777" w:rsidR="00FC35D5" w:rsidRPr="0058624C" w:rsidRDefault="00FC35D5" w:rsidP="00FC35D5">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A8010" id="額縁 34" o:spid="_x0000_s1088" type="#_x0000_t84" alt="タイトル: ミッション２ - 説明: 地震発生後、被災者の「命をつなぐ」ための、災害応急対策" style="position:absolute;margin-left:0;margin-top:3.6pt;width:481.85pt;height:37.4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" adj="1385" fillcolor="window" strokecolor="windowText" strokeweight=".25pt">
                <v:textbox inset="2mm,.5mm,2mm,.5mm">
                  <w:txbxContent>
                    <w:p w14:paraId="5DC94FDA" w14:textId="77777777" w:rsidR="00FC35D5" w:rsidRPr="0058624C" w:rsidRDefault="00FC35D5" w:rsidP="00FC35D5">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〔ミッションⅡ〕</w:t>
                      </w:r>
                    </w:p>
                    <w:p w14:paraId="0F0938A3" w14:textId="77777777" w:rsidR="00FC35D5" w:rsidRPr="0058624C" w:rsidRDefault="00FC35D5" w:rsidP="00FC35D5">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地震発生後、被災者の「命をつなぐ」ための、災害応急対策</w:t>
                      </w:r>
                    </w:p>
                  </w:txbxContent>
                </v:textbox>
                <w10:wrap type="topAndBottom" anchorx="margin" anchory="margin"/>
              </v:shape>
            </w:pict>
          </mc:Fallback>
        </mc:AlternateContent>
      </w:r>
    </w:p>
    <w:p w14:paraId="2A4209C2" w14:textId="2078AB79" w:rsidR="00FC35D5" w:rsidRDefault="00FC35D5" w:rsidP="00B376F4">
      <w:pPr>
        <w:widowControl/>
        <w:spacing w:line="200" w:lineRule="exact"/>
        <w:jc w:val="left"/>
        <w:rPr>
          <w:rFonts w:ascii="ＭＳ ゴシック" w:eastAsia="ＭＳ ゴシック" w:hAnsi="ＭＳ ゴシック"/>
          <w:b/>
          <w:sz w:val="28"/>
          <w:szCs w:val="24"/>
        </w:rPr>
      </w:pP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56D08036"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982B036" w14:textId="77777777" w:rsidR="00B376F4" w:rsidRPr="000F7AEF" w:rsidRDefault="00B376F4" w:rsidP="00C20D41">
            <w:pPr>
              <w:spacing w:line="200" w:lineRule="exact"/>
              <w:jc w:val="center"/>
              <w:rPr>
                <w:rFonts w:ascii="ＭＳ ゴシック" w:eastAsia="ＭＳ ゴシック" w:hAnsi="ＭＳ ゴシック"/>
                <w:b/>
                <w:bCs/>
                <w:sz w:val="18"/>
                <w:szCs w:val="18"/>
              </w:rPr>
            </w:pPr>
            <w:r w:rsidRPr="000F7AEF">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AEB420" w14:textId="77777777" w:rsidR="00B376F4" w:rsidRPr="000F7AEF" w:rsidRDefault="00B376F4" w:rsidP="00C20D41">
            <w:pPr>
              <w:spacing w:line="200" w:lineRule="exact"/>
              <w:jc w:val="center"/>
              <w:rPr>
                <w:rFonts w:ascii="ＭＳ ゴシック" w:eastAsia="ＭＳ ゴシック" w:hAnsi="ＭＳ ゴシック"/>
                <w:b/>
                <w:bCs/>
                <w:sz w:val="22"/>
                <w:szCs w:val="18"/>
              </w:rPr>
            </w:pPr>
            <w:r w:rsidRPr="000F7AEF">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41056B" w14:textId="77777777" w:rsidR="00B376F4" w:rsidRPr="000F7AEF" w:rsidRDefault="00B376F4" w:rsidP="00C20D41">
            <w:pPr>
              <w:spacing w:line="200" w:lineRule="exact"/>
              <w:jc w:val="center"/>
              <w:rPr>
                <w:rFonts w:ascii="ＭＳ ゴシック" w:eastAsia="ＭＳ ゴシック" w:hAnsi="ＭＳ ゴシック"/>
                <w:b/>
                <w:bCs/>
                <w:sz w:val="22"/>
                <w:szCs w:val="18"/>
              </w:rPr>
            </w:pPr>
            <w:r w:rsidRPr="000F7AEF">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79B2E4" w14:textId="77777777" w:rsidR="00B376F4" w:rsidRPr="000F7AEF" w:rsidRDefault="00B376F4" w:rsidP="00C20D41">
            <w:pPr>
              <w:spacing w:line="200" w:lineRule="exact"/>
              <w:jc w:val="center"/>
              <w:rPr>
                <w:rFonts w:ascii="ＭＳ ゴシック" w:eastAsia="ＭＳ ゴシック" w:hAnsi="ＭＳ ゴシック"/>
                <w:b/>
                <w:bCs/>
                <w:sz w:val="22"/>
                <w:szCs w:val="18"/>
              </w:rPr>
            </w:pPr>
            <w:r w:rsidRPr="000F7AEF">
              <w:rPr>
                <w:rFonts w:ascii="ＭＳ ゴシック" w:eastAsia="ＭＳ ゴシック" w:hAnsi="ＭＳ ゴシック" w:hint="eastAsia"/>
                <w:b/>
                <w:bCs/>
                <w:sz w:val="22"/>
                <w:szCs w:val="18"/>
              </w:rPr>
              <w:t>担当部局</w:t>
            </w:r>
          </w:p>
        </w:tc>
      </w:tr>
      <w:tr w:rsidR="00B376F4" w:rsidRPr="00C11D3A" w14:paraId="7851E36E" w14:textId="77777777" w:rsidTr="00B50A89">
        <w:trPr>
          <w:trHeight w:val="472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7D377FA" w14:textId="530377FD" w:rsidR="00B376F4" w:rsidRPr="000F7AEF" w:rsidRDefault="00E52F88" w:rsidP="00C20D41">
            <w:pPr>
              <w:spacing w:line="200" w:lineRule="exact"/>
              <w:jc w:val="center"/>
              <w:rPr>
                <w:rFonts w:ascii="ＭＳ ゴシック" w:eastAsia="ＭＳ ゴシック" w:hAnsi="ＭＳ ゴシック"/>
                <w:b/>
                <w:sz w:val="18"/>
                <w:szCs w:val="18"/>
              </w:rPr>
            </w:pPr>
            <w:r w:rsidRPr="000F7AEF">
              <w:rPr>
                <w:rFonts w:ascii="ＭＳ ゴシック" w:eastAsia="ＭＳ ゴシック" w:hAnsi="ＭＳ ゴシック"/>
                <w:b/>
                <w:sz w:val="18"/>
                <w:szCs w:val="18"/>
              </w:rPr>
              <w:t>4</w:t>
            </w:r>
            <w:r w:rsidR="00FC35D5" w:rsidRPr="000F7AEF">
              <w:rPr>
                <w:rFonts w:ascii="ＭＳ ゴシック" w:eastAsia="ＭＳ ゴシック" w:hAnsi="ＭＳ ゴシック" w:hint="eastAsia"/>
                <w:b/>
                <w:sz w:val="18"/>
                <w:szCs w:val="18"/>
              </w:rPr>
              <w:t>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6AE7BED" w14:textId="77777777" w:rsidR="00B376F4" w:rsidRPr="000F7AEF" w:rsidRDefault="00B376F4" w:rsidP="00C20D41">
            <w:pPr>
              <w:spacing w:line="200" w:lineRule="exact"/>
              <w:jc w:val="center"/>
              <w:rPr>
                <w:rFonts w:ascii="ＭＳ ゴシック" w:eastAsia="ＭＳ ゴシック" w:hAnsi="ＭＳ ゴシック" w:cs="Meiryo UI"/>
                <w:b/>
                <w:bCs/>
                <w:sz w:val="18"/>
                <w:szCs w:val="19"/>
              </w:rPr>
            </w:pPr>
            <w:r w:rsidRPr="000F7AEF">
              <w:rPr>
                <w:rFonts w:ascii="ＭＳ ゴシック" w:eastAsia="ＭＳ ゴシック" w:hAnsi="ＭＳ ゴシック" w:cs="Meiryo UI" w:hint="eastAsia"/>
                <w:b/>
                <w:bCs/>
                <w:sz w:val="18"/>
                <w:szCs w:val="19"/>
              </w:rPr>
              <w:t>災害医療体制の整備</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E65935D" w14:textId="5DE75CB6" w:rsidR="00FC35D5" w:rsidRPr="000F7AEF" w:rsidRDefault="00B376F4" w:rsidP="00FC35D5">
            <w:pPr>
              <w:pStyle w:val="ac"/>
              <w:numPr>
                <w:ilvl w:val="0"/>
                <w:numId w:val="10"/>
              </w:numPr>
              <w:spacing w:line="200" w:lineRule="exact"/>
              <w:ind w:leftChars="0" w:left="235" w:hanging="145"/>
              <w:jc w:val="left"/>
              <w:rPr>
                <w:rFonts w:asciiTheme="minorEastAsia" w:hAnsiTheme="minorEastAsia"/>
                <w:sz w:val="18"/>
                <w:szCs w:val="18"/>
              </w:rPr>
            </w:pPr>
            <w:r w:rsidRPr="000F7AEF">
              <w:rPr>
                <w:rFonts w:asciiTheme="minorEastAsia" w:hAnsiTheme="minorEastAsia" w:hint="eastAsia"/>
                <w:sz w:val="18"/>
                <w:szCs w:val="18"/>
              </w:rPr>
              <w:t>厚生労働省通知</w:t>
            </w:r>
            <w:r w:rsidR="00FC35D5" w:rsidRPr="000F7AEF">
              <w:rPr>
                <w:rFonts w:asciiTheme="minorEastAsia" w:hAnsiTheme="minorEastAsia" w:hint="eastAsia"/>
                <w:sz w:val="18"/>
                <w:szCs w:val="18"/>
              </w:rPr>
              <w:t>や</w:t>
            </w:r>
            <w:r w:rsidR="00E61B4A" w:rsidRPr="000F7AEF">
              <w:rPr>
                <w:rFonts w:asciiTheme="minorEastAsia" w:hAnsiTheme="minorEastAsia" w:hint="eastAsia"/>
                <w:sz w:val="18"/>
                <w:szCs w:val="18"/>
              </w:rPr>
              <w:t>Ｒ６</w:t>
            </w:r>
            <w:r w:rsidR="00FC35D5" w:rsidRPr="000F7AEF">
              <w:rPr>
                <w:rFonts w:asciiTheme="minorEastAsia" w:hAnsiTheme="minorEastAsia" w:hint="eastAsia"/>
                <w:sz w:val="18"/>
                <w:szCs w:val="18"/>
              </w:rPr>
              <w:t>近畿地方D</w:t>
            </w:r>
            <w:r w:rsidR="00FC35D5" w:rsidRPr="000F7AEF">
              <w:rPr>
                <w:rFonts w:asciiTheme="minorEastAsia" w:hAnsiTheme="minorEastAsia"/>
                <w:sz w:val="18"/>
                <w:szCs w:val="18"/>
              </w:rPr>
              <w:t>MAT</w:t>
            </w:r>
            <w:r w:rsidR="00FC35D5" w:rsidRPr="000F7AEF">
              <w:rPr>
                <w:rFonts w:asciiTheme="minorEastAsia" w:hAnsiTheme="minorEastAsia" w:hint="eastAsia"/>
                <w:sz w:val="18"/>
                <w:szCs w:val="18"/>
              </w:rPr>
              <w:t>ブロック訓練をはじめとする災害医療に係る訓練の</w:t>
            </w:r>
            <w:r w:rsidRPr="000F7AEF">
              <w:rPr>
                <w:rFonts w:asciiTheme="minorEastAsia" w:hAnsiTheme="minorEastAsia" w:hint="eastAsia"/>
                <w:sz w:val="18"/>
                <w:szCs w:val="18"/>
              </w:rPr>
              <w:t>結果等を踏まえ、地震等の大規模災害時の本部体制を見直し、機能の充実・強化を図る。</w:t>
            </w:r>
          </w:p>
          <w:p w14:paraId="4FF5AF9D" w14:textId="4831247D" w:rsidR="00FC35D5" w:rsidRPr="000F7AEF" w:rsidRDefault="00B376F4" w:rsidP="00FC35D5">
            <w:pPr>
              <w:pStyle w:val="ac"/>
              <w:numPr>
                <w:ilvl w:val="0"/>
                <w:numId w:val="10"/>
              </w:numPr>
              <w:spacing w:line="200" w:lineRule="exact"/>
              <w:ind w:leftChars="0" w:left="235" w:hanging="145"/>
              <w:jc w:val="left"/>
              <w:rPr>
                <w:rFonts w:asciiTheme="minorEastAsia" w:hAnsiTheme="minorEastAsia"/>
                <w:sz w:val="18"/>
                <w:szCs w:val="18"/>
              </w:rPr>
            </w:pPr>
            <w:r w:rsidRPr="000F7AEF">
              <w:rPr>
                <w:rFonts w:asciiTheme="minorEastAsia" w:hAnsiTheme="minorEastAsia" w:hint="eastAsia"/>
                <w:sz w:val="18"/>
                <w:szCs w:val="18"/>
              </w:rPr>
              <w:t>地震等の大規模災害時の医療救護活動において、適切な医療提供</w:t>
            </w:r>
            <w:r w:rsidR="00FC35D5" w:rsidRPr="000F7AEF">
              <w:rPr>
                <w:rFonts w:asciiTheme="minorEastAsia" w:hAnsiTheme="minorEastAsia" w:hint="eastAsia"/>
                <w:sz w:val="18"/>
                <w:szCs w:val="18"/>
              </w:rPr>
              <w:t>を可能と</w:t>
            </w:r>
            <w:r w:rsidRPr="000F7AEF">
              <w:rPr>
                <w:rFonts w:asciiTheme="minorEastAsia" w:hAnsiTheme="minorEastAsia" w:hint="eastAsia"/>
                <w:sz w:val="18"/>
                <w:szCs w:val="18"/>
              </w:rPr>
              <w:t>するため、災害拠点病院(</w:t>
            </w:r>
            <w:r w:rsidR="00FC35D5" w:rsidRPr="000F7AEF">
              <w:rPr>
                <w:rFonts w:asciiTheme="minorEastAsia" w:hAnsiTheme="minorEastAsia" w:hint="eastAsia"/>
                <w:sz w:val="18"/>
                <w:szCs w:val="18"/>
              </w:rPr>
              <w:t>18</w:t>
            </w:r>
            <w:r w:rsidRPr="000F7AEF">
              <w:rPr>
                <w:rFonts w:asciiTheme="minorEastAsia" w:hAnsiTheme="minorEastAsia" w:hint="eastAsia"/>
                <w:sz w:val="18"/>
                <w:szCs w:val="18"/>
              </w:rPr>
              <w:t>病院)での傷病者の受入れ体制</w:t>
            </w:r>
            <w:r w:rsidR="00FC35D5" w:rsidRPr="000F7AEF">
              <w:rPr>
                <w:rFonts w:asciiTheme="minorEastAsia" w:hAnsiTheme="minorEastAsia" w:hint="eastAsia"/>
                <w:sz w:val="18"/>
                <w:szCs w:val="18"/>
              </w:rPr>
              <w:t>の整備</w:t>
            </w:r>
            <w:r w:rsidRPr="000F7AEF">
              <w:rPr>
                <w:rFonts w:asciiTheme="minorEastAsia" w:hAnsiTheme="minorEastAsia" w:hint="eastAsia"/>
                <w:sz w:val="18"/>
                <w:szCs w:val="18"/>
              </w:rPr>
              <w:t>、災害現場での応急処置やトリアージ</w:t>
            </w:r>
            <w:r w:rsidR="00FC35D5" w:rsidRPr="000F7AEF">
              <w:rPr>
                <w:rFonts w:asciiTheme="minorEastAsia" w:hAnsiTheme="minorEastAsia" w:hint="eastAsia"/>
                <w:sz w:val="18"/>
                <w:szCs w:val="18"/>
              </w:rPr>
              <w:t>、医療機関等への支援等</w:t>
            </w:r>
            <w:r w:rsidRPr="000F7AEF">
              <w:rPr>
                <w:rFonts w:asciiTheme="minorEastAsia" w:hAnsiTheme="minorEastAsia" w:hint="eastAsia"/>
                <w:sz w:val="18"/>
                <w:szCs w:val="18"/>
              </w:rPr>
              <w:t>を行うDMAT</w:t>
            </w:r>
            <w:r w:rsidRPr="000F7AEF">
              <w:rPr>
                <w:rFonts w:asciiTheme="minorEastAsia" w:hAnsiTheme="minorEastAsia" w:hint="eastAsia"/>
                <w:sz w:val="18"/>
                <w:szCs w:val="18"/>
                <w:vertAlign w:val="superscript"/>
              </w:rPr>
              <w:t>（注）</w:t>
            </w:r>
            <w:r w:rsidR="00FC35D5" w:rsidRPr="000F7AEF">
              <w:rPr>
                <w:rFonts w:asciiTheme="minorEastAsia" w:hAnsiTheme="minorEastAsia" w:hint="eastAsia"/>
                <w:sz w:val="18"/>
                <w:szCs w:val="18"/>
              </w:rPr>
              <w:t>の</w:t>
            </w:r>
            <w:r w:rsidRPr="000F7AEF">
              <w:rPr>
                <w:rFonts w:asciiTheme="minorEastAsia" w:hAnsiTheme="minorEastAsia" w:hint="eastAsia"/>
                <w:sz w:val="18"/>
                <w:szCs w:val="18"/>
              </w:rPr>
              <w:t>出動態勢の確保に万全を期す。</w:t>
            </w:r>
          </w:p>
          <w:p w14:paraId="4D7E7A1C" w14:textId="00EF897F" w:rsidR="00B376F4" w:rsidRPr="000F7AEF" w:rsidRDefault="00B376F4" w:rsidP="00FC35D5">
            <w:pPr>
              <w:pStyle w:val="ac"/>
              <w:numPr>
                <w:ilvl w:val="0"/>
                <w:numId w:val="10"/>
              </w:numPr>
              <w:spacing w:line="200" w:lineRule="exact"/>
              <w:ind w:leftChars="0" w:left="235" w:hanging="145"/>
              <w:jc w:val="left"/>
              <w:rPr>
                <w:rFonts w:asciiTheme="minorEastAsia" w:hAnsiTheme="minorEastAsia"/>
                <w:sz w:val="18"/>
                <w:szCs w:val="18"/>
              </w:rPr>
            </w:pPr>
            <w:r w:rsidRPr="000F7AEF">
              <w:rPr>
                <w:rFonts w:asciiTheme="minorEastAsia" w:hAnsiTheme="minorEastAsia" w:hint="eastAsia"/>
                <w:sz w:val="18"/>
                <w:szCs w:val="18"/>
              </w:rPr>
              <w:t>また、医療救護活動が初動</w:t>
            </w:r>
            <w:r w:rsidR="00FC35D5" w:rsidRPr="000F7AEF">
              <w:rPr>
                <w:rFonts w:asciiTheme="minorEastAsia" w:hAnsiTheme="minorEastAsia" w:hint="eastAsia"/>
                <w:sz w:val="18"/>
                <w:szCs w:val="18"/>
              </w:rPr>
              <w:t>期</w:t>
            </w:r>
            <w:r w:rsidRPr="000F7AEF">
              <w:rPr>
                <w:rFonts w:asciiTheme="minorEastAsia" w:hAnsiTheme="minorEastAsia" w:hint="eastAsia"/>
                <w:sz w:val="18"/>
                <w:szCs w:val="18"/>
              </w:rPr>
              <w:t>から中長期に及ぶ場合においても、適切な医療が提供できるよう、他府県からの医療救護班</w:t>
            </w:r>
            <w:r w:rsidR="00FC35D5" w:rsidRPr="000F7AEF">
              <w:rPr>
                <w:rFonts w:asciiTheme="minorEastAsia" w:hAnsiTheme="minorEastAsia" w:hint="eastAsia"/>
                <w:sz w:val="18"/>
                <w:szCs w:val="18"/>
              </w:rPr>
              <w:t>（保健医療活動チーム）</w:t>
            </w:r>
            <w:r w:rsidRPr="000F7AEF">
              <w:rPr>
                <w:rFonts w:asciiTheme="minorEastAsia" w:hAnsiTheme="minorEastAsia" w:hint="eastAsia"/>
                <w:sz w:val="18"/>
                <w:szCs w:val="18"/>
              </w:rPr>
              <w:t>の円滑な受入れ体制やコーディネート機能の整備・充実を図る。</w:t>
            </w:r>
          </w:p>
          <w:p w14:paraId="081F5B51" w14:textId="77777777" w:rsidR="00B376F4" w:rsidRPr="000F7AEF" w:rsidRDefault="00B376F4" w:rsidP="00C20D41">
            <w:pPr>
              <w:pStyle w:val="ac"/>
              <w:spacing w:line="200" w:lineRule="exact"/>
              <w:ind w:leftChars="0" w:left="510"/>
              <w:jc w:val="left"/>
              <w:rPr>
                <w:rFonts w:asciiTheme="majorEastAsia" w:eastAsiaTheme="majorEastAsia" w:hAnsiTheme="majorEastAsia"/>
                <w:b/>
                <w:sz w:val="18"/>
                <w:szCs w:val="18"/>
              </w:rPr>
            </w:pPr>
          </w:p>
          <w:p w14:paraId="544BC4FB" w14:textId="1E6FFF75" w:rsidR="00FC35D5" w:rsidRPr="000F7AEF" w:rsidRDefault="00FC35D5" w:rsidP="00FC35D5">
            <w:pPr>
              <w:spacing w:line="200" w:lineRule="exact"/>
              <w:jc w:val="left"/>
              <w:rPr>
                <w:rFonts w:asciiTheme="majorEastAsia" w:eastAsiaTheme="majorEastAsia" w:hAnsiTheme="majorEastAsia"/>
                <w:b/>
                <w:bCs/>
                <w:sz w:val="18"/>
                <w:szCs w:val="18"/>
              </w:rPr>
            </w:pPr>
            <w:r w:rsidRPr="000F7AEF">
              <w:rPr>
                <w:rFonts w:asciiTheme="majorEastAsia" w:eastAsiaTheme="majorEastAsia" w:hAnsiTheme="majorEastAsia" w:hint="eastAsia"/>
                <w:b/>
                <w:sz w:val="18"/>
                <w:szCs w:val="18"/>
              </w:rPr>
              <w:t>○</w:t>
            </w:r>
            <w:r w:rsidRPr="000F7AEF">
              <w:rPr>
                <w:rFonts w:asciiTheme="majorEastAsia" w:eastAsiaTheme="majorEastAsia" w:hAnsiTheme="majorEastAsia" w:hint="eastAsia"/>
                <w:b/>
                <w:bCs/>
                <w:sz w:val="18"/>
                <w:szCs w:val="18"/>
              </w:rPr>
              <w:t>大阪府北部地震（</w:t>
            </w:r>
            <w:r w:rsidR="007E5EFC" w:rsidRPr="000F7AEF">
              <w:rPr>
                <w:rFonts w:asciiTheme="majorEastAsia" w:eastAsiaTheme="majorEastAsia" w:hAnsiTheme="majorEastAsia" w:hint="eastAsia"/>
                <w:b/>
                <w:bCs/>
                <w:sz w:val="18"/>
                <w:szCs w:val="18"/>
              </w:rPr>
              <w:t>Ｈ</w:t>
            </w:r>
            <w:r w:rsidRPr="000F7AEF">
              <w:rPr>
                <w:rFonts w:asciiTheme="majorEastAsia" w:eastAsiaTheme="majorEastAsia" w:hAnsiTheme="majorEastAsia" w:hint="eastAsia"/>
                <w:b/>
                <w:bCs/>
                <w:sz w:val="18"/>
                <w:szCs w:val="18"/>
              </w:rPr>
              <w:t>30）や能登半島地震（</w:t>
            </w:r>
            <w:r w:rsidR="00E61B4A" w:rsidRPr="000F7AEF">
              <w:rPr>
                <w:rFonts w:asciiTheme="majorEastAsia" w:eastAsiaTheme="majorEastAsia" w:hAnsiTheme="majorEastAsia" w:hint="eastAsia"/>
                <w:b/>
                <w:bCs/>
                <w:sz w:val="18"/>
                <w:szCs w:val="18"/>
              </w:rPr>
              <w:t>Ｒ６</w:t>
            </w:r>
            <w:r w:rsidRPr="000F7AEF">
              <w:rPr>
                <w:rFonts w:asciiTheme="majorEastAsia" w:eastAsiaTheme="majorEastAsia" w:hAnsiTheme="majorEastAsia" w:hint="eastAsia"/>
                <w:b/>
                <w:bCs/>
                <w:sz w:val="18"/>
                <w:szCs w:val="18"/>
              </w:rPr>
              <w:t>）など度重なる災害の課題・教訓・対応など</w:t>
            </w:r>
          </w:p>
          <w:p w14:paraId="1033B02B" w14:textId="72A580E8" w:rsidR="00B376F4" w:rsidRPr="000F7AEF" w:rsidRDefault="00FC35D5" w:rsidP="00B376F4">
            <w:pPr>
              <w:pStyle w:val="ac"/>
              <w:numPr>
                <w:ilvl w:val="0"/>
                <w:numId w:val="10"/>
              </w:numPr>
              <w:spacing w:line="200" w:lineRule="exact"/>
              <w:ind w:leftChars="0" w:left="235" w:hanging="145"/>
              <w:jc w:val="left"/>
              <w:rPr>
                <w:rFonts w:asciiTheme="minorEastAsia" w:hAnsiTheme="minorEastAsia"/>
                <w:sz w:val="18"/>
                <w:szCs w:val="18"/>
              </w:rPr>
            </w:pPr>
            <w:r w:rsidRPr="000F7AEF">
              <w:rPr>
                <w:rFonts w:asciiTheme="minorEastAsia" w:hAnsiTheme="minorEastAsia" w:hint="eastAsia"/>
                <w:sz w:val="18"/>
                <w:szCs w:val="18"/>
              </w:rPr>
              <w:t>大阪府北部地震では、</w:t>
            </w:r>
            <w:r w:rsidR="00B376F4" w:rsidRPr="000F7AEF">
              <w:rPr>
                <w:rFonts w:asciiTheme="minorEastAsia" w:hAnsiTheme="minorEastAsia" w:hint="eastAsia"/>
                <w:sz w:val="18"/>
                <w:szCs w:val="18"/>
              </w:rPr>
              <w:t>府保健医療調整本部で活動する災害医療コーディネーターが不足しており、活動が長期化した場合のマンパワーの不足が生じた。</w:t>
            </w:r>
          </w:p>
          <w:p w14:paraId="29FA225C" w14:textId="6E4F25E3" w:rsidR="00B376F4" w:rsidRPr="000F7AEF" w:rsidRDefault="00FC35D5"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0F7AEF">
              <w:rPr>
                <w:rFonts w:asciiTheme="minorEastAsia" w:hAnsiTheme="minorEastAsia" w:hint="eastAsia"/>
                <w:sz w:val="18"/>
                <w:szCs w:val="18"/>
              </w:rPr>
              <w:t>能登半島地震では、災害急性期に活動するD</w:t>
            </w:r>
            <w:r w:rsidRPr="000F7AEF">
              <w:rPr>
                <w:rFonts w:asciiTheme="minorEastAsia" w:hAnsiTheme="minorEastAsia"/>
                <w:sz w:val="18"/>
                <w:szCs w:val="18"/>
              </w:rPr>
              <w:t>MAT</w:t>
            </w:r>
            <w:r w:rsidRPr="000F7AEF">
              <w:rPr>
                <w:rFonts w:asciiTheme="minorEastAsia" w:hAnsiTheme="minorEastAsia" w:hint="eastAsia"/>
                <w:sz w:val="18"/>
                <w:szCs w:val="18"/>
              </w:rPr>
              <w:t>の活動期間が長期化するなど、その活動範囲が変化した。</w:t>
            </w:r>
          </w:p>
          <w:p w14:paraId="7C04FADC" w14:textId="77777777" w:rsidR="00B376F4" w:rsidRPr="000F7AEF" w:rsidRDefault="00B376F4" w:rsidP="00C20D41">
            <w:pPr>
              <w:pStyle w:val="ac"/>
              <w:spacing w:line="200" w:lineRule="exact"/>
              <w:ind w:leftChars="0" w:left="235"/>
              <w:jc w:val="left"/>
              <w:rPr>
                <w:rFonts w:asciiTheme="majorEastAsia" w:eastAsiaTheme="majorEastAsia" w:hAnsiTheme="majorEastAsia"/>
                <w:b/>
                <w:sz w:val="18"/>
                <w:szCs w:val="18"/>
              </w:rPr>
            </w:pPr>
          </w:p>
          <w:p w14:paraId="6618C926" w14:textId="77777777" w:rsidR="00B376F4" w:rsidRPr="000F7AEF" w:rsidRDefault="00B376F4" w:rsidP="00C20D41">
            <w:pPr>
              <w:spacing w:line="200" w:lineRule="exact"/>
              <w:jc w:val="left"/>
              <w:rPr>
                <w:rFonts w:asciiTheme="majorEastAsia" w:eastAsiaTheme="majorEastAsia" w:hAnsiTheme="majorEastAsia"/>
                <w:b/>
                <w:sz w:val="18"/>
                <w:szCs w:val="18"/>
              </w:rPr>
            </w:pPr>
            <w:r w:rsidRPr="000F7AEF">
              <w:rPr>
                <w:rFonts w:asciiTheme="majorEastAsia" w:eastAsiaTheme="majorEastAsia" w:hAnsiTheme="majorEastAsia" w:hint="eastAsia"/>
                <w:b/>
                <w:sz w:val="18"/>
                <w:szCs w:val="18"/>
              </w:rPr>
              <w:t>○課題・教訓・対応などを踏まえた対応方針</w:t>
            </w:r>
          </w:p>
          <w:p w14:paraId="5FE9A120" w14:textId="77777777" w:rsidR="00B376F4" w:rsidRPr="000F7AEF" w:rsidRDefault="00B376F4"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中長期の災害医療や、小児周産期・透析等の多分野での調整に対応できる災害医療コーディネーターの養成を行う。</w:t>
            </w:r>
          </w:p>
          <w:p w14:paraId="75A3E358" w14:textId="77777777" w:rsidR="00B376F4" w:rsidRPr="000F7AEF" w:rsidRDefault="00B376F4"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地域の医療事情を熟知した災害医療コーディネーターの養成を行う。</w:t>
            </w:r>
          </w:p>
          <w:p w14:paraId="7944F2BF" w14:textId="77777777" w:rsidR="00FC35D5" w:rsidRPr="000F7AEF" w:rsidRDefault="00FC35D5"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薬事分野については、市町村と連携可能な災害薬事コーディネーターを養成することにより、医薬品確保供給体制の強化を図る。</w:t>
            </w:r>
          </w:p>
          <w:p w14:paraId="7A93490F" w14:textId="77777777" w:rsidR="00FC35D5" w:rsidRPr="000F7AEF" w:rsidRDefault="00FC35D5"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医療機関の自家発電設備の整備、浸水対策などの施設整備を促進する。またDMATの活動範囲の変化に対応できるよう、災害拠点病院の資機材等の整備・充実を図る。</w:t>
            </w:r>
          </w:p>
          <w:p w14:paraId="20D73F2A" w14:textId="6029C4F3" w:rsidR="00FC35D5" w:rsidRPr="000F7AEF" w:rsidRDefault="00FC35D5"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医薬品供給体制をより強化するため、モバイルファーマシー（災害対策医薬品供給車両）やコンテナファーマシー（災害対策医薬品供給コンテナ）といった手段について、災害薬事コーディネーター等と連携し、大阪府の要請に応じて調整可能な体制を構築し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C9EEF5E" w14:textId="77777777" w:rsidR="00B376F4" w:rsidRPr="000F7AEF" w:rsidRDefault="00B376F4" w:rsidP="00C20D41">
            <w:pPr>
              <w:spacing w:line="200" w:lineRule="exact"/>
              <w:jc w:val="center"/>
              <w:rPr>
                <w:rFonts w:ascii="ＭＳ 明朝" w:eastAsia="ＭＳ 明朝" w:hAnsi="ＭＳ 明朝"/>
                <w:sz w:val="18"/>
                <w:szCs w:val="17"/>
              </w:rPr>
            </w:pPr>
            <w:r w:rsidRPr="000F7AEF">
              <w:rPr>
                <w:rFonts w:ascii="ＭＳ 明朝" w:eastAsia="ＭＳ 明朝" w:hAnsi="ＭＳ 明朝" w:hint="eastAsia"/>
                <w:sz w:val="18"/>
                <w:szCs w:val="17"/>
              </w:rPr>
              <w:t>健康医療部</w:t>
            </w:r>
          </w:p>
        </w:tc>
      </w:tr>
      <w:tr w:rsidR="00B376F4" w:rsidRPr="00C11D3A" w14:paraId="77BF29CE"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88EDD95" w14:textId="77777777" w:rsidR="00B376F4" w:rsidRPr="000F7AEF"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BD78941" w14:textId="77777777" w:rsidR="00B376F4" w:rsidRPr="000F7AEF" w:rsidRDefault="00B376F4" w:rsidP="00C20D41">
            <w:pPr>
              <w:spacing w:line="200" w:lineRule="exact"/>
              <w:jc w:val="center"/>
              <w:rPr>
                <w:rFonts w:asciiTheme="majorEastAsia" w:eastAsiaTheme="majorEastAsia" w:hAnsiTheme="majorEastAsia" w:cs="Meiryo UI"/>
                <w:b/>
                <w:bCs/>
                <w:sz w:val="18"/>
                <w:szCs w:val="18"/>
              </w:rPr>
            </w:pPr>
            <w:r w:rsidRPr="000F7AEF">
              <w:rPr>
                <w:rFonts w:asciiTheme="majorEastAsia" w:eastAsiaTheme="majorEastAsia" w:hAnsiTheme="majorEastAsia" w:cs="Meiryo UI" w:hint="eastAsia"/>
                <w:b/>
                <w:bCs/>
                <w:sz w:val="18"/>
                <w:szCs w:val="18"/>
                <w:shd w:val="clear" w:color="auto" w:fill="7F7F7F" w:themeFill="text1" w:themeFillTint="80"/>
              </w:rPr>
              <w:t>重点アクションNo</w:t>
            </w:r>
            <w:r w:rsidRPr="000F7AEF">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6B93A49" w14:textId="77777777" w:rsidR="00B376F4" w:rsidRPr="000F7AEF"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AFDDAC8" w14:textId="77777777" w:rsidR="00B376F4" w:rsidRPr="000F7AEF" w:rsidRDefault="00B376F4" w:rsidP="00C20D41">
            <w:pPr>
              <w:spacing w:line="200" w:lineRule="exact"/>
              <w:jc w:val="center"/>
              <w:rPr>
                <w:rFonts w:ascii="ＭＳ 明朝" w:eastAsia="ＭＳ 明朝" w:hAnsi="ＭＳ 明朝"/>
                <w:sz w:val="18"/>
                <w:szCs w:val="17"/>
              </w:rPr>
            </w:pPr>
          </w:p>
        </w:tc>
      </w:tr>
      <w:tr w:rsidR="00B376F4" w:rsidRPr="00C11D3A" w14:paraId="1CF41B74"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BB3CD7A" w14:textId="77777777" w:rsidR="00B376F4" w:rsidRPr="000F7AEF"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BDEB516" w14:textId="7F9478C4" w:rsidR="00B376F4" w:rsidRPr="000F7AEF" w:rsidRDefault="003811C5" w:rsidP="00B50A89">
            <w:pPr>
              <w:spacing w:line="240" w:lineRule="exact"/>
              <w:jc w:val="center"/>
              <w:rPr>
                <w:rFonts w:asciiTheme="majorEastAsia" w:eastAsiaTheme="majorEastAsia" w:hAnsiTheme="majorEastAsia" w:cs="Meiryo UI"/>
                <w:b/>
                <w:bCs/>
                <w:sz w:val="18"/>
                <w:szCs w:val="18"/>
              </w:rPr>
            </w:pPr>
            <w:r w:rsidRPr="000F7AEF">
              <w:rPr>
                <w:rFonts w:asciiTheme="majorEastAsia" w:eastAsiaTheme="majorEastAsia" w:hAnsiTheme="majorEastAsia" w:cs="Meiryo UI"/>
                <w:b/>
                <w:bCs/>
                <w:sz w:val="18"/>
                <w:szCs w:val="18"/>
              </w:rPr>
              <w:t>24</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9D5D8E4" w14:textId="77777777" w:rsidR="00B376F4" w:rsidRPr="000F7AEF"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BEEA31B" w14:textId="77777777" w:rsidR="00B376F4" w:rsidRPr="000F7AEF" w:rsidRDefault="00B376F4" w:rsidP="00C20D41">
            <w:pPr>
              <w:spacing w:line="200" w:lineRule="exact"/>
              <w:jc w:val="center"/>
              <w:rPr>
                <w:rFonts w:ascii="ＭＳ 明朝" w:eastAsia="ＭＳ 明朝" w:hAnsi="ＭＳ 明朝"/>
                <w:sz w:val="18"/>
                <w:szCs w:val="17"/>
              </w:rPr>
            </w:pPr>
          </w:p>
        </w:tc>
      </w:tr>
      <w:tr w:rsidR="003E519D" w:rsidRPr="00C11D3A" w14:paraId="4D607799"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BCDE00B" w14:textId="7C3155DF" w:rsidR="003E519D" w:rsidRPr="000F7AEF" w:rsidRDefault="007E5EFC" w:rsidP="003E519D">
            <w:pPr>
              <w:spacing w:line="200" w:lineRule="exact"/>
              <w:jc w:val="center"/>
              <w:rPr>
                <w:rFonts w:ascii="ＭＳ ゴシック" w:eastAsia="ＭＳ ゴシック" w:hAnsi="ＭＳ ゴシック"/>
                <w:b/>
                <w:bCs/>
                <w:sz w:val="22"/>
                <w:szCs w:val="17"/>
              </w:rPr>
            </w:pPr>
            <w:r w:rsidRPr="000F7AEF">
              <w:rPr>
                <w:rFonts w:ascii="ＭＳ ゴシック" w:eastAsia="ＭＳ ゴシック" w:hAnsi="ＭＳ ゴシック" w:hint="eastAsia"/>
                <w:b/>
                <w:bCs/>
                <w:sz w:val="22"/>
                <w:szCs w:val="17"/>
              </w:rPr>
              <w:t>10年間（Ｈ27～Ｒ６）</w:t>
            </w:r>
            <w:r w:rsidR="003E519D" w:rsidRPr="000F7AEF">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18FAF7" w14:textId="735CDA1F" w:rsidR="003E519D" w:rsidRPr="000F7AEF" w:rsidRDefault="003E519D" w:rsidP="003E519D">
            <w:pPr>
              <w:spacing w:line="200" w:lineRule="exact"/>
              <w:jc w:val="center"/>
              <w:rPr>
                <w:rFonts w:ascii="ＭＳ ゴシック" w:eastAsia="ＭＳ ゴシック" w:hAnsi="ＭＳ ゴシック"/>
                <w:b/>
                <w:bCs/>
                <w:sz w:val="22"/>
                <w:szCs w:val="17"/>
              </w:rPr>
            </w:pPr>
            <w:r w:rsidRPr="000F7AEF">
              <w:rPr>
                <w:rFonts w:ascii="ＭＳ ゴシック" w:eastAsia="ＭＳ ゴシック" w:hAnsi="ＭＳ ゴシック" w:hint="eastAsia"/>
                <w:b/>
                <w:bCs/>
                <w:sz w:val="22"/>
                <w:szCs w:val="17"/>
              </w:rPr>
              <w:t>令和７～８年度</w:t>
            </w:r>
            <w:r w:rsidR="006E16D8" w:rsidRPr="000F7AEF">
              <w:rPr>
                <w:rFonts w:ascii="ＭＳ ゴシック" w:eastAsia="ＭＳ ゴシック" w:hAnsi="ＭＳ ゴシック" w:hint="eastAsia"/>
                <w:b/>
                <w:bCs/>
                <w:sz w:val="22"/>
                <w:szCs w:val="17"/>
              </w:rPr>
              <w:t>の取組</w:t>
            </w:r>
          </w:p>
        </w:tc>
      </w:tr>
      <w:tr w:rsidR="00B376F4" w:rsidRPr="00C11D3A" w14:paraId="65FEB533" w14:textId="77777777" w:rsidTr="00280719">
        <w:trPr>
          <w:trHeight w:val="4366"/>
          <w:jc w:val="center"/>
        </w:trPr>
        <w:tc>
          <w:tcPr>
            <w:tcW w:w="4747" w:type="dxa"/>
            <w:gridSpan w:val="3"/>
            <w:tcBorders>
              <w:left w:val="single" w:sz="4" w:space="0" w:color="auto"/>
              <w:bottom w:val="single" w:sz="4" w:space="0" w:color="auto"/>
              <w:right w:val="single" w:sz="4" w:space="0" w:color="auto"/>
            </w:tcBorders>
            <w:hideMark/>
          </w:tcPr>
          <w:p w14:paraId="08D90652" w14:textId="0C2E0705" w:rsidR="00B376F4" w:rsidRPr="000F7AEF" w:rsidRDefault="00B376F4"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医療救護班</w:t>
            </w:r>
            <w:r w:rsidR="00FC35D5" w:rsidRPr="000F7AEF">
              <w:rPr>
                <w:rFonts w:asciiTheme="minorEastAsia" w:hAnsiTheme="minorEastAsia" w:hint="eastAsia"/>
                <w:sz w:val="18"/>
                <w:szCs w:val="18"/>
              </w:rPr>
              <w:t>（保健医療活動チーム）</w:t>
            </w:r>
            <w:r w:rsidRPr="000F7AEF">
              <w:rPr>
                <w:rFonts w:asciiTheme="minorEastAsia" w:hAnsiTheme="minorEastAsia" w:hint="eastAsia"/>
                <w:sz w:val="18"/>
                <w:szCs w:val="18"/>
              </w:rPr>
              <w:t>の円滑な受入体制やコーディネート機能の整備を行った。</w:t>
            </w:r>
          </w:p>
          <w:p w14:paraId="08D4342F" w14:textId="4B77CE72" w:rsidR="00B376F4" w:rsidRPr="000F7AEF" w:rsidRDefault="007E5EFC" w:rsidP="00BC47B3">
            <w:pPr>
              <w:pStyle w:val="ac"/>
              <w:numPr>
                <w:ilvl w:val="0"/>
                <w:numId w:val="45"/>
              </w:numPr>
              <w:spacing w:line="200" w:lineRule="exact"/>
              <w:ind w:leftChars="0" w:left="746" w:hanging="236"/>
              <w:rPr>
                <w:rFonts w:asciiTheme="minorEastAsia" w:hAnsiTheme="minorEastAsia"/>
                <w:sz w:val="18"/>
                <w:szCs w:val="17"/>
              </w:rPr>
            </w:pPr>
            <w:r w:rsidRPr="000F7AEF">
              <w:rPr>
                <w:rFonts w:asciiTheme="minorEastAsia" w:hAnsiTheme="minorEastAsia" w:hint="eastAsia"/>
                <w:sz w:val="18"/>
                <w:szCs w:val="17"/>
              </w:rPr>
              <w:t>Ｈ</w:t>
            </w:r>
            <w:r w:rsidR="00571A33" w:rsidRPr="000F7AEF">
              <w:rPr>
                <w:rFonts w:asciiTheme="minorEastAsia" w:hAnsiTheme="minorEastAsia" w:hint="eastAsia"/>
                <w:sz w:val="18"/>
                <w:szCs w:val="17"/>
              </w:rPr>
              <w:t>29大規模地震時医療活動訓練や</w:t>
            </w:r>
            <w:r w:rsidR="00E61B4A" w:rsidRPr="000F7AEF">
              <w:rPr>
                <w:rFonts w:asciiTheme="minorEastAsia" w:hAnsiTheme="minorEastAsia" w:hint="eastAsia"/>
                <w:sz w:val="18"/>
                <w:szCs w:val="17"/>
              </w:rPr>
              <w:t>Ｒ６</w:t>
            </w:r>
            <w:r w:rsidR="00571A33" w:rsidRPr="000F7AEF">
              <w:rPr>
                <w:rFonts w:asciiTheme="minorEastAsia" w:hAnsiTheme="minorEastAsia" w:hint="eastAsia"/>
                <w:sz w:val="18"/>
                <w:szCs w:val="17"/>
              </w:rPr>
              <w:t>近畿地方DMATブロック訓練において、他府県DMAT隊や府内災害医療コーディネーター、関係団体の受入を行い、大規模災害時の連携体制の強化を図った。</w:t>
            </w:r>
          </w:p>
          <w:p w14:paraId="4FE2B1FC" w14:textId="51381914" w:rsidR="00B376F4" w:rsidRPr="000F7AEF" w:rsidRDefault="00B376F4" w:rsidP="00BC47B3">
            <w:pPr>
              <w:pStyle w:val="ac"/>
              <w:numPr>
                <w:ilvl w:val="0"/>
                <w:numId w:val="45"/>
              </w:numPr>
              <w:spacing w:line="200" w:lineRule="exact"/>
              <w:ind w:leftChars="0" w:left="746" w:hanging="236"/>
              <w:rPr>
                <w:rFonts w:asciiTheme="minorEastAsia" w:hAnsiTheme="minorEastAsia"/>
                <w:sz w:val="18"/>
                <w:szCs w:val="17"/>
              </w:rPr>
            </w:pPr>
            <w:r w:rsidRPr="000F7AEF">
              <w:rPr>
                <w:rFonts w:asciiTheme="minorEastAsia" w:hAnsiTheme="minorEastAsia" w:hint="eastAsia"/>
                <w:sz w:val="18"/>
                <w:szCs w:val="17"/>
              </w:rPr>
              <w:t>災害医療コーディネーターを委嘱した。</w:t>
            </w:r>
          </w:p>
          <w:p w14:paraId="7026E2CA" w14:textId="04370614" w:rsidR="00571A33" w:rsidRPr="000F7AEF" w:rsidRDefault="00571A33"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浸水対策事業費補助制度を構築した。（</w:t>
            </w:r>
            <w:r w:rsidR="00E61B4A" w:rsidRPr="000F7AEF">
              <w:rPr>
                <w:rFonts w:asciiTheme="minorEastAsia" w:hAnsiTheme="minorEastAsia" w:hint="eastAsia"/>
                <w:sz w:val="18"/>
                <w:szCs w:val="18"/>
              </w:rPr>
              <w:t>Ｒ６</w:t>
            </w:r>
            <w:r w:rsidRPr="000F7AEF">
              <w:rPr>
                <w:rFonts w:asciiTheme="minorEastAsia" w:hAnsiTheme="minorEastAsia" w:hint="eastAsia"/>
                <w:sz w:val="18"/>
                <w:szCs w:val="18"/>
              </w:rPr>
              <w:t>,</w:t>
            </w:r>
            <w:r w:rsidR="00E61B4A" w:rsidRPr="000F7AEF">
              <w:rPr>
                <w:rFonts w:asciiTheme="minorEastAsia" w:hAnsiTheme="minorEastAsia" w:hint="eastAsia"/>
                <w:sz w:val="18"/>
                <w:szCs w:val="18"/>
              </w:rPr>
              <w:t>Ｒ</w:t>
            </w:r>
            <w:r w:rsidRPr="000F7AEF">
              <w:rPr>
                <w:rFonts w:asciiTheme="minorEastAsia" w:hAnsiTheme="minorEastAsia" w:hint="eastAsia"/>
                <w:sz w:val="18"/>
                <w:szCs w:val="18"/>
              </w:rPr>
              <w:t>7）</w:t>
            </w:r>
          </w:p>
          <w:p w14:paraId="47E49206" w14:textId="5753153E" w:rsidR="00571A33" w:rsidRPr="000F7AEF" w:rsidRDefault="00571A33" w:rsidP="00BC47B3">
            <w:pPr>
              <w:pStyle w:val="ac"/>
              <w:numPr>
                <w:ilvl w:val="0"/>
                <w:numId w:val="45"/>
              </w:numPr>
              <w:spacing w:line="200" w:lineRule="exact"/>
              <w:ind w:leftChars="0" w:left="746" w:hanging="236"/>
              <w:rPr>
                <w:rFonts w:asciiTheme="minorEastAsia" w:hAnsiTheme="minorEastAsia"/>
                <w:sz w:val="18"/>
                <w:szCs w:val="18"/>
              </w:rPr>
            </w:pPr>
            <w:r w:rsidRPr="000F7AEF">
              <w:rPr>
                <w:rFonts w:asciiTheme="minorEastAsia" w:hAnsiTheme="minorEastAsia" w:hint="eastAsia"/>
                <w:sz w:val="18"/>
                <w:szCs w:val="18"/>
              </w:rPr>
              <w:t>浸水想定区域(100年に一度</w:t>
            </w:r>
            <w:r w:rsidR="000F7AEF" w:rsidRPr="000F7AEF">
              <w:rPr>
                <w:rFonts w:asciiTheme="minorEastAsia" w:hAnsiTheme="minorEastAsia" w:hint="eastAsia"/>
                <w:sz w:val="18"/>
                <w:szCs w:val="18"/>
              </w:rPr>
              <w:t>程度発生する規模</w:t>
            </w:r>
            <w:r w:rsidRPr="000F7AEF">
              <w:rPr>
                <w:rFonts w:asciiTheme="minorEastAsia" w:hAnsiTheme="minorEastAsia" w:hint="eastAsia"/>
                <w:sz w:val="18"/>
                <w:szCs w:val="18"/>
              </w:rPr>
              <w:t>の大雨による</w:t>
            </w:r>
            <w:r w:rsidR="000F7AEF" w:rsidRPr="000F7AEF">
              <w:rPr>
                <w:rFonts w:asciiTheme="minorEastAsia" w:hAnsiTheme="minorEastAsia" w:hint="eastAsia"/>
                <w:sz w:val="18"/>
                <w:szCs w:val="18"/>
              </w:rPr>
              <w:t>洪水</w:t>
            </w:r>
            <w:r w:rsidRPr="000F7AEF">
              <w:rPr>
                <w:rFonts w:asciiTheme="minorEastAsia" w:hAnsiTheme="minorEastAsia" w:hint="eastAsia"/>
                <w:sz w:val="18"/>
                <w:szCs w:val="18"/>
              </w:rPr>
              <w:t>浸水</w:t>
            </w:r>
            <w:r w:rsidR="000F7AEF" w:rsidRPr="000F7AEF">
              <w:rPr>
                <w:rFonts w:asciiTheme="minorEastAsia" w:hAnsiTheme="minorEastAsia" w:hint="eastAsia"/>
                <w:sz w:val="18"/>
                <w:szCs w:val="18"/>
              </w:rPr>
              <w:t>想定区域等</w:t>
            </w:r>
            <w:r w:rsidRPr="000F7AEF">
              <w:rPr>
                <w:rFonts w:asciiTheme="minorEastAsia" w:hAnsiTheme="minorEastAsia" w:hint="eastAsia"/>
                <w:sz w:val="18"/>
                <w:szCs w:val="18"/>
              </w:rPr>
              <w:t>)に所在する病院のうち、浸水未対策の病院に対し、補助金活用による必要な資材の整備を勧奨した。（</w:t>
            </w:r>
            <w:r w:rsidR="00E61B4A" w:rsidRPr="000F7AEF">
              <w:rPr>
                <w:rFonts w:asciiTheme="minorEastAsia" w:hAnsiTheme="minorEastAsia" w:hint="eastAsia"/>
                <w:sz w:val="18"/>
                <w:szCs w:val="18"/>
              </w:rPr>
              <w:t>Ｒ６</w:t>
            </w:r>
            <w:r w:rsidRPr="000F7AEF">
              <w:rPr>
                <w:rFonts w:asciiTheme="minorEastAsia" w:hAnsiTheme="minorEastAsia" w:hint="eastAsia"/>
                <w:sz w:val="18"/>
                <w:szCs w:val="18"/>
              </w:rPr>
              <w:t>実績：58病院）</w:t>
            </w:r>
          </w:p>
          <w:p w14:paraId="6AFC18F9" w14:textId="57C79C06" w:rsidR="00571A33" w:rsidRPr="000F7AEF" w:rsidRDefault="00571A33" w:rsidP="00BC47B3">
            <w:pPr>
              <w:pStyle w:val="ac"/>
              <w:numPr>
                <w:ilvl w:val="0"/>
                <w:numId w:val="45"/>
              </w:numPr>
              <w:spacing w:line="200" w:lineRule="exact"/>
              <w:ind w:leftChars="0" w:left="746" w:hanging="236"/>
              <w:rPr>
                <w:rFonts w:asciiTheme="minorEastAsia" w:hAnsiTheme="minorEastAsia"/>
                <w:sz w:val="18"/>
                <w:szCs w:val="18"/>
              </w:rPr>
            </w:pPr>
            <w:r w:rsidRPr="000F7AEF">
              <w:rPr>
                <w:rFonts w:asciiTheme="minorEastAsia" w:hAnsiTheme="minorEastAsia" w:hint="eastAsia"/>
                <w:sz w:val="18"/>
                <w:szCs w:val="18"/>
              </w:rPr>
              <w:t>浸水対策の専門家、浸水被害を経験した病院、簡易止水板メーカー等による浸水対策に係る研修会を実施した。（</w:t>
            </w:r>
            <w:r w:rsidR="00E61B4A" w:rsidRPr="000F7AEF">
              <w:rPr>
                <w:rFonts w:asciiTheme="minorEastAsia" w:hAnsiTheme="minorEastAsia"/>
                <w:sz w:val="18"/>
                <w:szCs w:val="18"/>
              </w:rPr>
              <w:t>Ｒ６</w:t>
            </w:r>
            <w:r w:rsidRPr="000F7AEF">
              <w:rPr>
                <w:rFonts w:asciiTheme="minorEastAsia" w:hAnsiTheme="minorEastAsia" w:hint="eastAsia"/>
                <w:sz w:val="18"/>
                <w:szCs w:val="18"/>
              </w:rPr>
              <w:t>実績：</w:t>
            </w:r>
            <w:r w:rsidR="00BC65CE" w:rsidRPr="000F7AEF">
              <w:rPr>
                <w:rFonts w:asciiTheme="minorEastAsia" w:hAnsiTheme="minorEastAsia" w:hint="eastAsia"/>
                <w:sz w:val="18"/>
                <w:szCs w:val="18"/>
              </w:rPr>
              <w:t>２</w:t>
            </w:r>
            <w:r w:rsidRPr="000F7AEF">
              <w:rPr>
                <w:rFonts w:asciiTheme="minorEastAsia" w:hAnsiTheme="minorEastAsia" w:hint="eastAsia"/>
                <w:sz w:val="18"/>
                <w:szCs w:val="18"/>
              </w:rPr>
              <w:t>回）</w:t>
            </w:r>
          </w:p>
          <w:p w14:paraId="46D2F241" w14:textId="77777777" w:rsidR="00B376F4" w:rsidRPr="000F7AEF" w:rsidRDefault="00B376F4" w:rsidP="00C20D41">
            <w:pPr>
              <w:spacing w:line="200" w:lineRule="exact"/>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A47C0F" w14:textId="77777777" w:rsidR="00B376F4" w:rsidRPr="000F7AEF" w:rsidRDefault="00B376F4"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厚生労働省通知及び各種府訓練結果を踏まえ、災害時の本部機能の充実・強化を含めた体制の整備を行う。</w:t>
            </w:r>
          </w:p>
          <w:p w14:paraId="32381A20" w14:textId="006841E5" w:rsidR="00B376F4" w:rsidRPr="000F7AEF" w:rsidRDefault="00B376F4"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災害医療訓練を年1回以上実施し、</w:t>
            </w:r>
            <w:r w:rsidR="00571A33" w:rsidRPr="000F7AEF">
              <w:rPr>
                <w:rFonts w:asciiTheme="minorEastAsia" w:hAnsiTheme="minorEastAsia" w:hint="eastAsia"/>
                <w:sz w:val="18"/>
                <w:szCs w:val="18"/>
              </w:rPr>
              <w:t>関係機関等との連携や災害時の対応強化を図る。</w:t>
            </w:r>
          </w:p>
          <w:p w14:paraId="2D4F0CD3" w14:textId="4C975B1D" w:rsidR="00B376F4" w:rsidRPr="000F7AEF" w:rsidRDefault="00571A33" w:rsidP="00BC47B3">
            <w:pPr>
              <w:pStyle w:val="ac"/>
              <w:numPr>
                <w:ilvl w:val="0"/>
                <w:numId w:val="46"/>
              </w:numPr>
              <w:spacing w:line="200" w:lineRule="exact"/>
              <w:ind w:leftChars="0" w:left="235" w:hanging="142"/>
              <w:jc w:val="left"/>
              <w:rPr>
                <w:rFonts w:asciiTheme="minorEastAsia" w:hAnsiTheme="minorEastAsia"/>
                <w:sz w:val="18"/>
                <w:szCs w:val="18"/>
              </w:rPr>
            </w:pPr>
            <w:r w:rsidRPr="000F7AEF">
              <w:rPr>
                <w:rFonts w:asciiTheme="minorEastAsia" w:hAnsiTheme="minorEastAsia" w:hint="eastAsia"/>
                <w:sz w:val="18"/>
                <w:szCs w:val="18"/>
              </w:rPr>
              <w:t>災害医療コーディネーターの養成を進め、体制を維持する。</w:t>
            </w:r>
          </w:p>
          <w:p w14:paraId="4CABD444" w14:textId="1F84766F" w:rsidR="00B376F4" w:rsidRPr="000F7AEF" w:rsidRDefault="00571A33" w:rsidP="00C20D41">
            <w:pPr>
              <w:pStyle w:val="ac"/>
              <w:spacing w:line="200" w:lineRule="exact"/>
              <w:ind w:leftChars="0" w:left="510"/>
              <w:rPr>
                <w:rFonts w:ascii="ＭＳ 明朝" w:eastAsia="ＭＳ 明朝" w:hAnsi="ＭＳ 明朝"/>
                <w:sz w:val="18"/>
                <w:szCs w:val="17"/>
              </w:rPr>
            </w:pPr>
            <w:r w:rsidRPr="000F7AEF">
              <w:rPr>
                <w:rFonts w:ascii="ＭＳ 明朝" w:eastAsia="ＭＳ 明朝" w:hAnsi="ＭＳ 明朝" w:hint="eastAsia"/>
                <w:sz w:val="18"/>
                <w:szCs w:val="17"/>
              </w:rPr>
              <w:t>（</w:t>
            </w:r>
            <w:r w:rsidR="00E61B4A" w:rsidRPr="000F7AEF">
              <w:rPr>
                <w:rFonts w:ascii="ＭＳ 明朝" w:eastAsia="ＭＳ 明朝" w:hAnsi="ＭＳ 明朝" w:hint="eastAsia"/>
                <w:sz w:val="18"/>
                <w:szCs w:val="17"/>
              </w:rPr>
              <w:t>Ｒ６</w:t>
            </w:r>
            <w:r w:rsidRPr="000F7AEF">
              <w:rPr>
                <w:rFonts w:ascii="ＭＳ 明朝" w:eastAsia="ＭＳ 明朝" w:hAnsi="ＭＳ 明朝" w:hint="eastAsia"/>
                <w:sz w:val="18"/>
                <w:szCs w:val="17"/>
              </w:rPr>
              <w:t>時点：1</w:t>
            </w:r>
            <w:r w:rsidRPr="000F7AEF">
              <w:rPr>
                <w:rFonts w:ascii="ＭＳ 明朝" w:eastAsia="ＭＳ 明朝" w:hAnsi="ＭＳ 明朝"/>
                <w:sz w:val="18"/>
                <w:szCs w:val="17"/>
              </w:rPr>
              <w:t>49</w:t>
            </w:r>
            <w:r w:rsidRPr="000F7AEF">
              <w:rPr>
                <w:rFonts w:ascii="ＭＳ 明朝" w:eastAsia="ＭＳ 明朝" w:hAnsi="ＭＳ 明朝" w:hint="eastAsia"/>
                <w:sz w:val="18"/>
                <w:szCs w:val="17"/>
              </w:rPr>
              <w:t>名）</w:t>
            </w:r>
          </w:p>
          <w:p w14:paraId="7F4B7ADD" w14:textId="4AE6C191" w:rsidR="00571A33" w:rsidRPr="000F7AEF" w:rsidRDefault="00571A33" w:rsidP="00BC47B3">
            <w:pPr>
              <w:pStyle w:val="ac"/>
              <w:numPr>
                <w:ilvl w:val="0"/>
                <w:numId w:val="46"/>
              </w:numPr>
              <w:spacing w:line="200" w:lineRule="exact"/>
              <w:ind w:leftChars="0" w:left="235" w:hanging="142"/>
              <w:jc w:val="left"/>
              <w:rPr>
                <w:rFonts w:ascii="ＭＳ 明朝" w:eastAsia="ＭＳ 明朝" w:hAnsi="ＭＳ 明朝"/>
                <w:sz w:val="18"/>
                <w:szCs w:val="17"/>
              </w:rPr>
            </w:pPr>
            <w:r w:rsidRPr="000F7AEF">
              <w:rPr>
                <w:rFonts w:ascii="ＭＳ 明朝" w:eastAsia="ＭＳ 明朝" w:hAnsi="ＭＳ 明朝" w:hint="eastAsia"/>
                <w:sz w:val="18"/>
                <w:szCs w:val="17"/>
              </w:rPr>
              <w:t>浸水対策事業費補助制度について、引き続き補助金活用による必要な資材の整備を勧奨していく。併せて浸水対策に係る研修会を実施する。</w:t>
            </w:r>
          </w:p>
          <w:p w14:paraId="76FB17D5" w14:textId="77777777" w:rsidR="00B376F4" w:rsidRPr="000F7AEF" w:rsidRDefault="00B376F4" w:rsidP="00C20D41">
            <w:pPr>
              <w:pStyle w:val="ac"/>
              <w:spacing w:line="200" w:lineRule="exact"/>
              <w:ind w:leftChars="0" w:left="510"/>
              <w:rPr>
                <w:rFonts w:ascii="ＭＳ 明朝" w:eastAsia="ＭＳ 明朝" w:hAnsi="ＭＳ 明朝"/>
                <w:sz w:val="18"/>
                <w:szCs w:val="17"/>
              </w:rPr>
            </w:pPr>
          </w:p>
          <w:p w14:paraId="19CE2C22" w14:textId="231F41DC" w:rsidR="00B376F4" w:rsidRPr="000F7AEF" w:rsidRDefault="00DE383D" w:rsidP="00C20D41">
            <w:pPr>
              <w:spacing w:line="200" w:lineRule="exact"/>
              <w:rPr>
                <w:rFonts w:asciiTheme="majorEastAsia" w:eastAsiaTheme="majorEastAsia" w:hAnsiTheme="majorEastAsia"/>
                <w:b/>
                <w:sz w:val="18"/>
                <w:szCs w:val="16"/>
              </w:rPr>
            </w:pPr>
            <w:r w:rsidRPr="000F7AEF">
              <w:rPr>
                <w:rFonts w:asciiTheme="majorEastAsia" w:eastAsiaTheme="majorEastAsia" w:hAnsiTheme="majorEastAsia" w:hint="eastAsia"/>
                <w:b/>
                <w:sz w:val="18"/>
                <w:szCs w:val="16"/>
              </w:rPr>
              <w:t>○課題・教訓・対応などを踏まえた取組</w:t>
            </w:r>
          </w:p>
          <w:p w14:paraId="5F82B95A" w14:textId="350D9DBE" w:rsidR="00571A33" w:rsidRPr="000F7AEF" w:rsidRDefault="00571A33" w:rsidP="00BC47B3">
            <w:pPr>
              <w:pStyle w:val="ac"/>
              <w:numPr>
                <w:ilvl w:val="0"/>
                <w:numId w:val="46"/>
              </w:numPr>
              <w:spacing w:line="200" w:lineRule="exact"/>
              <w:ind w:leftChars="0" w:left="235" w:hanging="142"/>
              <w:jc w:val="left"/>
              <w:rPr>
                <w:rFonts w:asciiTheme="minorEastAsia" w:hAnsiTheme="minorEastAsia"/>
                <w:sz w:val="18"/>
                <w:szCs w:val="16"/>
              </w:rPr>
            </w:pPr>
            <w:r w:rsidRPr="000F7AEF">
              <w:rPr>
                <w:rFonts w:asciiTheme="minorEastAsia" w:hAnsiTheme="minorEastAsia" w:hint="eastAsia"/>
                <w:sz w:val="18"/>
                <w:szCs w:val="16"/>
              </w:rPr>
              <w:t>基幹災害拠点病院等と連携し、DMATの養成・技能向上や災害時における病院支援等に関する研修会を実施する。</w:t>
            </w:r>
          </w:p>
          <w:p w14:paraId="6D14FAD7" w14:textId="77777777" w:rsidR="00571A33" w:rsidRPr="000F7AEF" w:rsidRDefault="00B376F4" w:rsidP="00BC47B3">
            <w:pPr>
              <w:pStyle w:val="ac"/>
              <w:numPr>
                <w:ilvl w:val="0"/>
                <w:numId w:val="46"/>
              </w:numPr>
              <w:spacing w:line="200" w:lineRule="exact"/>
              <w:ind w:leftChars="0" w:left="235" w:hanging="142"/>
              <w:jc w:val="left"/>
              <w:rPr>
                <w:rFonts w:asciiTheme="minorEastAsia" w:hAnsiTheme="minorEastAsia"/>
                <w:sz w:val="18"/>
                <w:szCs w:val="16"/>
              </w:rPr>
            </w:pPr>
            <w:r w:rsidRPr="000F7AEF">
              <w:rPr>
                <w:rFonts w:asciiTheme="minorEastAsia" w:hAnsiTheme="minorEastAsia" w:hint="eastAsia"/>
                <w:sz w:val="18"/>
                <w:szCs w:val="18"/>
              </w:rPr>
              <w:t>災害医療コーディネーター研修を毎年行い、災害時の迅速かつ円滑な医療救護活動体制を構築する。</w:t>
            </w:r>
          </w:p>
          <w:p w14:paraId="4FFDF6DC" w14:textId="77777777" w:rsidR="00571A33" w:rsidRPr="000F7AEF" w:rsidRDefault="00571A33" w:rsidP="00BC47B3">
            <w:pPr>
              <w:pStyle w:val="ac"/>
              <w:numPr>
                <w:ilvl w:val="0"/>
                <w:numId w:val="46"/>
              </w:numPr>
              <w:spacing w:line="200" w:lineRule="exact"/>
              <w:ind w:leftChars="0" w:left="235" w:hanging="142"/>
              <w:jc w:val="left"/>
              <w:rPr>
                <w:rFonts w:asciiTheme="minorEastAsia" w:hAnsiTheme="minorEastAsia"/>
                <w:sz w:val="18"/>
                <w:szCs w:val="16"/>
              </w:rPr>
            </w:pPr>
            <w:r w:rsidRPr="000F7AEF">
              <w:rPr>
                <w:rFonts w:asciiTheme="minorEastAsia" w:hAnsiTheme="minorEastAsia" w:hint="eastAsia"/>
                <w:sz w:val="18"/>
                <w:szCs w:val="16"/>
              </w:rPr>
              <w:t>薬事分野に特化した研修を行い、災害薬事コーディネーターを養成する。</w:t>
            </w:r>
          </w:p>
          <w:p w14:paraId="157FE19B" w14:textId="260682D6" w:rsidR="00571A33" w:rsidRPr="000F7AEF" w:rsidRDefault="00571A33" w:rsidP="00BC47B3">
            <w:pPr>
              <w:pStyle w:val="ac"/>
              <w:numPr>
                <w:ilvl w:val="0"/>
                <w:numId w:val="46"/>
              </w:numPr>
              <w:spacing w:line="200" w:lineRule="exact"/>
              <w:ind w:leftChars="0" w:left="235" w:hanging="142"/>
              <w:jc w:val="left"/>
              <w:rPr>
                <w:rFonts w:asciiTheme="minorEastAsia" w:hAnsiTheme="minorEastAsia"/>
                <w:sz w:val="18"/>
                <w:szCs w:val="16"/>
              </w:rPr>
            </w:pPr>
            <w:r w:rsidRPr="000F7AEF">
              <w:rPr>
                <w:rFonts w:asciiTheme="minorEastAsia" w:hAnsiTheme="minorEastAsia" w:hint="eastAsia"/>
                <w:sz w:val="18"/>
                <w:szCs w:val="16"/>
              </w:rPr>
              <w:t>DMATの活動範囲の変化に対応できるよう、災害拠点病院の資機材整備等の体制充実を図る。</w:t>
            </w:r>
          </w:p>
        </w:tc>
      </w:tr>
    </w:tbl>
    <w:p w14:paraId="777A40B6" w14:textId="540BA517" w:rsidR="00B376F4" w:rsidRPr="00C11D3A" w:rsidRDefault="00B376F4" w:rsidP="00B376F4">
      <w:pPr>
        <w:widowControl/>
        <w:spacing w:line="1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sz w:val="28"/>
          <w:szCs w:val="24"/>
        </w:rPr>
        <w:t xml:space="preserve">　</w:t>
      </w:r>
    </w:p>
    <w:p w14:paraId="47265B58" w14:textId="7B9CCA9F" w:rsidR="00B376F4" w:rsidRPr="00C11D3A" w:rsidRDefault="00B376F4" w:rsidP="00B376F4">
      <w:pPr>
        <w:widowControl/>
        <w:spacing w:line="160" w:lineRule="exact"/>
        <w:ind w:firstLineChars="332" w:firstLine="531"/>
        <w:jc w:val="left"/>
        <w:rPr>
          <w:rFonts w:asciiTheme="minorEastAsia" w:hAnsiTheme="minorEastAsia"/>
          <w:sz w:val="16"/>
          <w:szCs w:val="18"/>
        </w:rPr>
      </w:pPr>
      <w:r w:rsidRPr="00C11D3A">
        <w:rPr>
          <w:rFonts w:asciiTheme="minorEastAsia" w:hAnsiTheme="minorEastAsia" w:hint="eastAsia"/>
          <w:sz w:val="16"/>
          <w:szCs w:val="18"/>
        </w:rPr>
        <w:t>注）ＤＭＡＴ：医師、看護師、業務調整員（医師・看護師以外の医療職及び事務職員）で構成され、大規模災害や多傷病者が発生し</w:t>
      </w:r>
    </w:p>
    <w:p w14:paraId="258B1B35" w14:textId="77777777" w:rsidR="00B376F4" w:rsidRPr="00C11D3A" w:rsidRDefault="00B376F4" w:rsidP="00B376F4">
      <w:pPr>
        <w:widowControl/>
        <w:spacing w:line="160" w:lineRule="exact"/>
        <w:ind w:firstLineChars="600" w:firstLine="960"/>
        <w:jc w:val="left"/>
        <w:rPr>
          <w:rFonts w:ascii="ＭＳ ゴシック" w:eastAsia="ＭＳ ゴシック" w:hAnsi="ＭＳ ゴシック"/>
          <w:b/>
          <w:sz w:val="16"/>
          <w:szCs w:val="18"/>
        </w:rPr>
      </w:pPr>
      <w:r w:rsidRPr="00C11D3A">
        <w:rPr>
          <w:rFonts w:asciiTheme="minorEastAsia" w:hAnsiTheme="minorEastAsia" w:hint="eastAsia"/>
          <w:sz w:val="16"/>
          <w:szCs w:val="18"/>
        </w:rPr>
        <w:t>た事故などの現場に、急性期（おおむね48時間以内）に活動できる機動性を持った、専門的な訓練を受けた医療チーム。</w:t>
      </w:r>
    </w:p>
    <w:p w14:paraId="649F8ABB" w14:textId="77777777" w:rsidR="00B376F4" w:rsidRPr="00C11D3A" w:rsidRDefault="00B376F4" w:rsidP="00B376F4">
      <w:pPr>
        <w:widowControl/>
        <w:spacing w:line="160" w:lineRule="exact"/>
        <w:jc w:val="left"/>
        <w:rPr>
          <w:rFonts w:ascii="ＭＳ ゴシック" w:eastAsia="ＭＳ ゴシック" w:hAnsi="ＭＳ ゴシック"/>
          <w:b/>
          <w:sz w:val="16"/>
          <w:szCs w:val="18"/>
        </w:rPr>
      </w:pPr>
      <w:r w:rsidRPr="00C11D3A">
        <w:rPr>
          <w:rFonts w:ascii="ＭＳ ゴシック" w:eastAsia="ＭＳ ゴシック" w:hAnsi="ＭＳ ゴシック" w:hint="eastAsia"/>
          <w:b/>
          <w:sz w:val="16"/>
          <w:szCs w:val="18"/>
        </w:rPr>
        <w:t xml:space="preserve">　　</w:t>
      </w:r>
    </w:p>
    <w:p w14:paraId="550A275C" w14:textId="77777777" w:rsidR="0009696B" w:rsidRPr="00C11D3A" w:rsidRDefault="0009696B" w:rsidP="0009696B">
      <w:pPr>
        <w:widowControl/>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5B4E43" w:rsidRPr="005B4E43" w14:paraId="08BB1462" w14:textId="77777777" w:rsidTr="008D5A00">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194E6FE" w14:textId="77777777" w:rsidR="0009696B" w:rsidRPr="005B4E43" w:rsidRDefault="0009696B" w:rsidP="008D5A00">
            <w:pPr>
              <w:spacing w:line="200" w:lineRule="exact"/>
              <w:jc w:val="center"/>
              <w:rPr>
                <w:rFonts w:ascii="ＭＳ ゴシック" w:eastAsia="ＭＳ ゴシック" w:hAnsi="ＭＳ ゴシック"/>
                <w:b/>
                <w:bCs/>
                <w:sz w:val="18"/>
                <w:szCs w:val="18"/>
              </w:rPr>
            </w:pPr>
            <w:r w:rsidRPr="005B4E43">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6E4755" w14:textId="77777777" w:rsidR="0009696B" w:rsidRPr="005B4E43" w:rsidRDefault="0009696B" w:rsidP="008D5A00">
            <w:pPr>
              <w:spacing w:line="200" w:lineRule="exact"/>
              <w:jc w:val="center"/>
              <w:rPr>
                <w:rFonts w:ascii="ＭＳ ゴシック" w:eastAsia="ＭＳ ゴシック" w:hAnsi="ＭＳ ゴシック"/>
                <w:b/>
                <w:bCs/>
                <w:sz w:val="22"/>
                <w:szCs w:val="18"/>
              </w:rPr>
            </w:pPr>
            <w:r w:rsidRPr="005B4E43">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9B37666" w14:textId="77777777" w:rsidR="0009696B" w:rsidRPr="005B4E43" w:rsidRDefault="0009696B" w:rsidP="008D5A00">
            <w:pPr>
              <w:spacing w:line="200" w:lineRule="exact"/>
              <w:jc w:val="center"/>
              <w:rPr>
                <w:rFonts w:ascii="ＭＳ ゴシック" w:eastAsia="ＭＳ ゴシック" w:hAnsi="ＭＳ ゴシック"/>
                <w:b/>
                <w:bCs/>
                <w:sz w:val="22"/>
                <w:szCs w:val="18"/>
              </w:rPr>
            </w:pPr>
            <w:r w:rsidRPr="005B4E43">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D2094A" w14:textId="77777777" w:rsidR="0009696B" w:rsidRPr="005B4E43" w:rsidRDefault="0009696B" w:rsidP="008D5A00">
            <w:pPr>
              <w:spacing w:line="200" w:lineRule="exact"/>
              <w:jc w:val="center"/>
              <w:rPr>
                <w:rFonts w:ascii="ＭＳ ゴシック" w:eastAsia="ＭＳ ゴシック" w:hAnsi="ＭＳ ゴシック"/>
                <w:b/>
                <w:bCs/>
                <w:sz w:val="22"/>
                <w:szCs w:val="18"/>
              </w:rPr>
            </w:pPr>
            <w:r w:rsidRPr="005B4E43">
              <w:rPr>
                <w:rFonts w:ascii="ＭＳ ゴシック" w:eastAsia="ＭＳ ゴシック" w:hAnsi="ＭＳ ゴシック" w:hint="eastAsia"/>
                <w:b/>
                <w:bCs/>
                <w:sz w:val="22"/>
                <w:szCs w:val="18"/>
              </w:rPr>
              <w:t>担当部局</w:t>
            </w:r>
          </w:p>
        </w:tc>
      </w:tr>
      <w:tr w:rsidR="005B4E43" w:rsidRPr="005B4E43" w14:paraId="36AFC974" w14:textId="77777777" w:rsidTr="00280719">
        <w:trPr>
          <w:trHeight w:val="132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C09A56F" w14:textId="77777777" w:rsidR="0009696B" w:rsidRPr="005B4E43" w:rsidRDefault="0009696B" w:rsidP="008D5A00">
            <w:pPr>
              <w:spacing w:line="200" w:lineRule="exact"/>
              <w:jc w:val="center"/>
              <w:rPr>
                <w:rFonts w:ascii="ＭＳ ゴシック" w:eastAsia="ＭＳ ゴシック" w:hAnsi="ＭＳ ゴシック"/>
                <w:b/>
                <w:sz w:val="18"/>
                <w:szCs w:val="18"/>
              </w:rPr>
            </w:pPr>
            <w:r w:rsidRPr="005B4E43">
              <w:rPr>
                <w:rFonts w:ascii="ＭＳ ゴシック" w:eastAsia="ＭＳ ゴシック" w:hAnsi="ＭＳ ゴシック" w:hint="eastAsia"/>
                <w:b/>
                <w:sz w:val="18"/>
                <w:szCs w:val="18"/>
              </w:rPr>
              <w:t>43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AB7121D" w14:textId="6A3ADB79" w:rsidR="00280719" w:rsidRPr="005B4E43" w:rsidRDefault="00280719" w:rsidP="008D5A00">
            <w:pPr>
              <w:spacing w:line="200" w:lineRule="exact"/>
              <w:jc w:val="center"/>
              <w:rPr>
                <w:rFonts w:ascii="ＭＳ ゴシック" w:eastAsia="ＭＳ ゴシック" w:hAnsi="ＭＳ ゴシック" w:cs="Meiryo UI"/>
                <w:b/>
                <w:bCs/>
                <w:sz w:val="18"/>
                <w:szCs w:val="19"/>
              </w:rPr>
            </w:pPr>
            <w:r w:rsidRPr="005B4E43">
              <w:rPr>
                <w:rFonts w:ascii="ＭＳ ゴシック" w:eastAsia="ＭＳ ゴシック" w:hAnsi="ＭＳ ゴシック" w:cs="Meiryo UI" w:hint="eastAsia"/>
                <w:b/>
                <w:bCs/>
                <w:sz w:val="18"/>
                <w:szCs w:val="19"/>
              </w:rPr>
              <w:t>＜新設＞</w:t>
            </w:r>
          </w:p>
          <w:p w14:paraId="691C3EC8" w14:textId="39E6EA4B" w:rsidR="0009696B" w:rsidRPr="005B4E43" w:rsidRDefault="0009696B" w:rsidP="008D5A00">
            <w:pPr>
              <w:spacing w:line="200" w:lineRule="exact"/>
              <w:jc w:val="center"/>
              <w:rPr>
                <w:rFonts w:ascii="ＭＳ ゴシック" w:eastAsia="ＭＳ ゴシック" w:hAnsi="ＭＳ ゴシック" w:cs="Meiryo UI"/>
                <w:b/>
                <w:bCs/>
                <w:sz w:val="18"/>
                <w:szCs w:val="19"/>
              </w:rPr>
            </w:pPr>
            <w:r w:rsidRPr="005B4E43">
              <w:rPr>
                <w:rFonts w:ascii="ＭＳ ゴシック" w:eastAsia="ＭＳ ゴシック" w:hAnsi="ＭＳ ゴシック" w:cs="Meiryo UI" w:hint="eastAsia"/>
                <w:b/>
                <w:bCs/>
                <w:sz w:val="18"/>
                <w:szCs w:val="19"/>
              </w:rPr>
              <w:t>府管轄保健所の機能強化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A04EC56" w14:textId="65EE95DB" w:rsidR="0009696B" w:rsidRPr="005B4E43" w:rsidRDefault="0009696B" w:rsidP="0009696B">
            <w:pPr>
              <w:spacing w:line="200" w:lineRule="exact"/>
              <w:jc w:val="left"/>
              <w:rPr>
                <w:rFonts w:asciiTheme="majorEastAsia" w:eastAsiaTheme="majorEastAsia" w:hAnsiTheme="majorEastAsia"/>
                <w:b/>
                <w:bCs/>
                <w:sz w:val="18"/>
                <w:szCs w:val="18"/>
              </w:rPr>
            </w:pPr>
            <w:r w:rsidRPr="005B4E43">
              <w:rPr>
                <w:rFonts w:asciiTheme="majorEastAsia" w:eastAsiaTheme="majorEastAsia" w:hAnsiTheme="majorEastAsia" w:hint="eastAsia"/>
                <w:b/>
                <w:sz w:val="18"/>
                <w:szCs w:val="18"/>
              </w:rPr>
              <w:t>○</w:t>
            </w:r>
            <w:r w:rsidRPr="005B4E43">
              <w:rPr>
                <w:rFonts w:asciiTheme="majorEastAsia" w:eastAsiaTheme="majorEastAsia" w:hAnsiTheme="majorEastAsia" w:hint="eastAsia"/>
                <w:b/>
                <w:bCs/>
                <w:sz w:val="18"/>
                <w:szCs w:val="18"/>
              </w:rPr>
              <w:t>大阪府北部地震（</w:t>
            </w:r>
            <w:r w:rsidR="007E5EFC" w:rsidRPr="005B4E43">
              <w:rPr>
                <w:rFonts w:asciiTheme="majorEastAsia" w:eastAsiaTheme="majorEastAsia" w:hAnsiTheme="majorEastAsia" w:hint="eastAsia"/>
                <w:b/>
                <w:bCs/>
                <w:sz w:val="18"/>
                <w:szCs w:val="18"/>
              </w:rPr>
              <w:t>Ｈ</w:t>
            </w:r>
            <w:r w:rsidRPr="005B4E43">
              <w:rPr>
                <w:rFonts w:asciiTheme="majorEastAsia" w:eastAsiaTheme="majorEastAsia" w:hAnsiTheme="majorEastAsia" w:hint="eastAsia"/>
                <w:b/>
                <w:bCs/>
                <w:sz w:val="18"/>
                <w:szCs w:val="18"/>
              </w:rPr>
              <w:t>30）や能登半島地震（</w:t>
            </w:r>
            <w:r w:rsidR="00E61B4A" w:rsidRPr="005B4E43">
              <w:rPr>
                <w:rFonts w:asciiTheme="majorEastAsia" w:eastAsiaTheme="majorEastAsia" w:hAnsiTheme="majorEastAsia" w:hint="eastAsia"/>
                <w:b/>
                <w:bCs/>
                <w:sz w:val="18"/>
                <w:szCs w:val="18"/>
              </w:rPr>
              <w:t>Ｒ６</w:t>
            </w:r>
            <w:r w:rsidRPr="005B4E43">
              <w:rPr>
                <w:rFonts w:asciiTheme="majorEastAsia" w:eastAsiaTheme="majorEastAsia" w:hAnsiTheme="majorEastAsia" w:hint="eastAsia"/>
                <w:b/>
                <w:bCs/>
                <w:sz w:val="18"/>
                <w:szCs w:val="18"/>
              </w:rPr>
              <w:t>）など度重なる災害の課題・教訓・対応など</w:t>
            </w:r>
          </w:p>
          <w:p w14:paraId="680C3A59" w14:textId="6C82E008" w:rsidR="0009696B" w:rsidRPr="005B4E43" w:rsidRDefault="0009696B" w:rsidP="00BC47B3">
            <w:pPr>
              <w:pStyle w:val="ac"/>
              <w:numPr>
                <w:ilvl w:val="0"/>
                <w:numId w:val="46"/>
              </w:numPr>
              <w:spacing w:line="200" w:lineRule="exact"/>
              <w:ind w:leftChars="0" w:left="235" w:hanging="142"/>
              <w:jc w:val="left"/>
              <w:rPr>
                <w:rFonts w:asciiTheme="minorEastAsia" w:hAnsiTheme="minorEastAsia"/>
                <w:sz w:val="18"/>
                <w:szCs w:val="18"/>
              </w:rPr>
            </w:pPr>
            <w:r w:rsidRPr="005B4E43">
              <w:rPr>
                <w:rFonts w:asciiTheme="minorEastAsia" w:hAnsiTheme="minorEastAsia" w:hint="eastAsia"/>
                <w:sz w:val="18"/>
                <w:szCs w:val="18"/>
              </w:rPr>
              <w:t>現地活動の拠点となる保健所において</w:t>
            </w:r>
          </w:p>
          <w:p w14:paraId="3827477E" w14:textId="77777777" w:rsidR="0009696B" w:rsidRPr="005B4E43" w:rsidRDefault="0009696B" w:rsidP="00BC47B3">
            <w:pPr>
              <w:pStyle w:val="ac"/>
              <w:numPr>
                <w:ilvl w:val="0"/>
                <w:numId w:val="45"/>
              </w:numPr>
              <w:spacing w:line="200" w:lineRule="exact"/>
              <w:ind w:leftChars="0" w:left="746" w:hanging="236"/>
              <w:rPr>
                <w:rFonts w:asciiTheme="minorEastAsia" w:hAnsiTheme="minorEastAsia"/>
                <w:sz w:val="18"/>
                <w:szCs w:val="18"/>
              </w:rPr>
            </w:pPr>
            <w:r w:rsidRPr="005B4E43">
              <w:rPr>
                <w:rFonts w:asciiTheme="minorEastAsia" w:hAnsiTheme="minorEastAsia" w:hint="eastAsia"/>
                <w:sz w:val="18"/>
                <w:szCs w:val="18"/>
              </w:rPr>
              <w:t>公衆衛生活動に必要となる資機材が不足していた。</w:t>
            </w:r>
          </w:p>
          <w:p w14:paraId="55EE7A79" w14:textId="77777777" w:rsidR="0009696B" w:rsidRPr="005B4E43" w:rsidRDefault="0009696B" w:rsidP="00BC47B3">
            <w:pPr>
              <w:pStyle w:val="ac"/>
              <w:numPr>
                <w:ilvl w:val="0"/>
                <w:numId w:val="45"/>
              </w:numPr>
              <w:spacing w:line="200" w:lineRule="exact"/>
              <w:ind w:leftChars="0" w:left="746" w:hanging="236"/>
              <w:rPr>
                <w:rFonts w:asciiTheme="minorEastAsia" w:hAnsiTheme="minorEastAsia"/>
                <w:sz w:val="18"/>
                <w:szCs w:val="18"/>
              </w:rPr>
            </w:pPr>
            <w:r w:rsidRPr="005B4E43">
              <w:rPr>
                <w:rFonts w:asciiTheme="minorEastAsia" w:hAnsiTheme="minorEastAsia" w:hint="eastAsia"/>
                <w:sz w:val="18"/>
                <w:szCs w:val="18"/>
              </w:rPr>
              <w:t>現地の受援体制が不十分であった。</w:t>
            </w:r>
          </w:p>
          <w:p w14:paraId="38DD5BA9" w14:textId="77777777" w:rsidR="0009696B" w:rsidRPr="005B4E43" w:rsidRDefault="0009696B" w:rsidP="000F7AEF">
            <w:pPr>
              <w:pStyle w:val="ac"/>
              <w:spacing w:line="200" w:lineRule="exact"/>
              <w:ind w:leftChars="0" w:left="746"/>
              <w:rPr>
                <w:rFonts w:asciiTheme="minorEastAsia" w:hAnsiTheme="minorEastAsia"/>
                <w:sz w:val="18"/>
                <w:szCs w:val="18"/>
              </w:rPr>
            </w:pPr>
            <w:r w:rsidRPr="005B4E43">
              <w:rPr>
                <w:rFonts w:asciiTheme="minorEastAsia" w:hAnsiTheme="minorEastAsia" w:hint="eastAsia"/>
                <w:sz w:val="18"/>
                <w:szCs w:val="18"/>
              </w:rPr>
              <w:t>また、支援団体を含む活動スペースや駐車場が不足していた。</w:t>
            </w:r>
          </w:p>
          <w:p w14:paraId="1F1224DC" w14:textId="3DA9D3A1" w:rsidR="0009696B" w:rsidRPr="005B4E43" w:rsidRDefault="0009696B" w:rsidP="00BC47B3">
            <w:pPr>
              <w:pStyle w:val="ac"/>
              <w:numPr>
                <w:ilvl w:val="0"/>
                <w:numId w:val="45"/>
              </w:numPr>
              <w:spacing w:line="200" w:lineRule="exact"/>
              <w:ind w:leftChars="0" w:left="746" w:hanging="236"/>
              <w:rPr>
                <w:rFonts w:asciiTheme="minorEastAsia" w:hAnsiTheme="minorEastAsia"/>
                <w:sz w:val="18"/>
                <w:szCs w:val="18"/>
              </w:rPr>
            </w:pPr>
            <w:r w:rsidRPr="005B4E43">
              <w:rPr>
                <w:rFonts w:asciiTheme="minorEastAsia" w:hAnsiTheme="minorEastAsia" w:hint="eastAsia"/>
                <w:sz w:val="18"/>
                <w:szCs w:val="18"/>
              </w:rPr>
              <w:t>ライフライン（電力）等の途絶が見られた。</w:t>
            </w:r>
          </w:p>
          <w:p w14:paraId="37289617" w14:textId="77777777" w:rsidR="00FE0FFB" w:rsidRPr="005B4E43" w:rsidRDefault="00FE0FFB" w:rsidP="00FE0FFB">
            <w:pPr>
              <w:pStyle w:val="ac"/>
              <w:spacing w:line="200" w:lineRule="exact"/>
              <w:ind w:leftChars="0" w:left="746"/>
              <w:rPr>
                <w:rFonts w:asciiTheme="minorEastAsia" w:hAnsiTheme="minorEastAsia"/>
                <w:sz w:val="18"/>
                <w:szCs w:val="18"/>
              </w:rPr>
            </w:pPr>
          </w:p>
          <w:p w14:paraId="55C7A258" w14:textId="77777777" w:rsidR="0009696B" w:rsidRPr="005B4E43" w:rsidRDefault="0009696B" w:rsidP="0009696B">
            <w:pPr>
              <w:spacing w:line="200" w:lineRule="exact"/>
              <w:jc w:val="left"/>
              <w:rPr>
                <w:rFonts w:asciiTheme="majorEastAsia" w:eastAsiaTheme="majorEastAsia" w:hAnsiTheme="majorEastAsia"/>
                <w:b/>
                <w:sz w:val="18"/>
                <w:szCs w:val="18"/>
              </w:rPr>
            </w:pPr>
            <w:r w:rsidRPr="005B4E43">
              <w:rPr>
                <w:rFonts w:asciiTheme="majorEastAsia" w:eastAsiaTheme="majorEastAsia" w:hAnsiTheme="majorEastAsia" w:hint="eastAsia"/>
                <w:b/>
                <w:sz w:val="18"/>
                <w:szCs w:val="18"/>
              </w:rPr>
              <w:t>○課題・教訓・対応などを踏まえた対応方針</w:t>
            </w:r>
          </w:p>
          <w:p w14:paraId="111C4010" w14:textId="68911618" w:rsidR="0009696B" w:rsidRPr="005B4E43" w:rsidRDefault="0009696B" w:rsidP="00BC47B3">
            <w:pPr>
              <w:pStyle w:val="ac"/>
              <w:numPr>
                <w:ilvl w:val="0"/>
                <w:numId w:val="46"/>
              </w:numPr>
              <w:spacing w:line="200" w:lineRule="exact"/>
              <w:ind w:leftChars="0" w:left="235" w:hanging="142"/>
              <w:jc w:val="left"/>
              <w:rPr>
                <w:rFonts w:asciiTheme="minorEastAsia" w:hAnsiTheme="minorEastAsia"/>
                <w:sz w:val="18"/>
                <w:szCs w:val="18"/>
              </w:rPr>
            </w:pPr>
            <w:r w:rsidRPr="005B4E43">
              <w:rPr>
                <w:rFonts w:asciiTheme="minorEastAsia" w:hAnsiTheme="minorEastAsia" w:hint="eastAsia"/>
                <w:sz w:val="18"/>
                <w:szCs w:val="18"/>
              </w:rPr>
              <w:t>地域の保健衛生活動の拠点となる府管轄の保健所において、災害時、初動から応急対策活動が迅速に実施できるよう機能を強化する。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3D25266" w14:textId="77777777" w:rsidR="0009696B" w:rsidRPr="005B4E43" w:rsidRDefault="0009696B" w:rsidP="008D5A00">
            <w:pPr>
              <w:spacing w:line="200" w:lineRule="exact"/>
              <w:jc w:val="center"/>
              <w:rPr>
                <w:rFonts w:asciiTheme="minorEastAsia" w:hAnsiTheme="minorEastAsia"/>
                <w:sz w:val="18"/>
                <w:szCs w:val="18"/>
              </w:rPr>
            </w:pPr>
            <w:r w:rsidRPr="005B4E43">
              <w:rPr>
                <w:rFonts w:asciiTheme="minorEastAsia" w:hAnsiTheme="minorEastAsia" w:hint="eastAsia"/>
                <w:sz w:val="18"/>
                <w:szCs w:val="18"/>
              </w:rPr>
              <w:t>健康医療部</w:t>
            </w:r>
          </w:p>
        </w:tc>
      </w:tr>
      <w:tr w:rsidR="005B4E43" w:rsidRPr="005B4E43" w14:paraId="13E6D244" w14:textId="77777777" w:rsidTr="00280719">
        <w:trPr>
          <w:trHeight w:val="432"/>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0D03C0A" w14:textId="77777777" w:rsidR="0009696B" w:rsidRPr="005B4E43" w:rsidRDefault="0009696B" w:rsidP="008D5A00">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F9BF765" w14:textId="77777777" w:rsidR="0009696B" w:rsidRPr="005B4E43" w:rsidRDefault="0009696B" w:rsidP="008D5A00">
            <w:pPr>
              <w:spacing w:line="200" w:lineRule="exact"/>
              <w:jc w:val="center"/>
              <w:rPr>
                <w:rFonts w:asciiTheme="majorEastAsia" w:eastAsiaTheme="majorEastAsia" w:hAnsiTheme="majorEastAsia" w:cs="Meiryo UI"/>
                <w:b/>
                <w:bCs/>
                <w:sz w:val="18"/>
                <w:szCs w:val="18"/>
              </w:rPr>
            </w:pPr>
            <w:r w:rsidRPr="005B4E43">
              <w:rPr>
                <w:rFonts w:asciiTheme="majorEastAsia" w:eastAsiaTheme="majorEastAsia" w:hAnsiTheme="majorEastAsia" w:cs="Meiryo UI" w:hint="eastAsia"/>
                <w:b/>
                <w:bCs/>
                <w:sz w:val="18"/>
                <w:szCs w:val="18"/>
                <w:shd w:val="clear" w:color="auto" w:fill="7F7F7F" w:themeFill="text1" w:themeFillTint="80"/>
              </w:rPr>
              <w:t>重点アクションNo</w:t>
            </w:r>
            <w:r w:rsidRPr="005B4E43">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D6E942A" w14:textId="77777777" w:rsidR="0009696B" w:rsidRPr="005B4E43" w:rsidRDefault="0009696B" w:rsidP="008D5A00">
            <w:pPr>
              <w:spacing w:line="200" w:lineRule="exact"/>
              <w:jc w:val="left"/>
              <w:rPr>
                <w:rFonts w:asciiTheme="minorEastAsia" w:hAnsiTheme="min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636EB1E" w14:textId="77777777" w:rsidR="0009696B" w:rsidRPr="005B4E43" w:rsidRDefault="0009696B" w:rsidP="008D5A00">
            <w:pPr>
              <w:spacing w:line="200" w:lineRule="exact"/>
              <w:jc w:val="center"/>
              <w:rPr>
                <w:rFonts w:asciiTheme="minorEastAsia" w:hAnsiTheme="minorEastAsia"/>
                <w:sz w:val="18"/>
                <w:szCs w:val="18"/>
              </w:rPr>
            </w:pPr>
          </w:p>
        </w:tc>
      </w:tr>
      <w:tr w:rsidR="005B4E43" w:rsidRPr="005B4E43" w14:paraId="35C15FDC" w14:textId="77777777" w:rsidTr="008D5A00">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91D318E" w14:textId="77777777" w:rsidR="0009696B" w:rsidRPr="005B4E43" w:rsidRDefault="0009696B" w:rsidP="008D5A00">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02C691" w14:textId="22D12803" w:rsidR="0009696B" w:rsidRPr="005B4E43" w:rsidRDefault="003811C5" w:rsidP="008D5A00">
            <w:pPr>
              <w:spacing w:line="200" w:lineRule="exact"/>
              <w:jc w:val="center"/>
              <w:rPr>
                <w:rFonts w:asciiTheme="majorEastAsia" w:eastAsiaTheme="majorEastAsia" w:hAnsiTheme="majorEastAsia" w:cs="Meiryo UI"/>
                <w:b/>
                <w:bCs/>
                <w:sz w:val="18"/>
                <w:szCs w:val="18"/>
              </w:rPr>
            </w:pPr>
            <w:r w:rsidRPr="005B4E43">
              <w:rPr>
                <w:rFonts w:asciiTheme="majorEastAsia" w:eastAsiaTheme="majorEastAsia" w:hAnsiTheme="majorEastAsia" w:cs="Meiryo UI"/>
                <w:b/>
                <w:bCs/>
                <w:sz w:val="18"/>
                <w:szCs w:val="18"/>
              </w:rPr>
              <w:t>25</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5886212" w14:textId="77777777" w:rsidR="0009696B" w:rsidRPr="005B4E43" w:rsidRDefault="0009696B" w:rsidP="008D5A00">
            <w:pPr>
              <w:spacing w:line="200" w:lineRule="exact"/>
              <w:jc w:val="left"/>
              <w:rPr>
                <w:rFonts w:asciiTheme="minorEastAsia" w:hAnsiTheme="min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6C272B9F" w14:textId="77777777" w:rsidR="0009696B" w:rsidRPr="005B4E43" w:rsidRDefault="0009696B" w:rsidP="008D5A00">
            <w:pPr>
              <w:spacing w:line="200" w:lineRule="exact"/>
              <w:jc w:val="center"/>
              <w:rPr>
                <w:rFonts w:asciiTheme="minorEastAsia" w:hAnsiTheme="minorEastAsia"/>
                <w:sz w:val="18"/>
                <w:szCs w:val="18"/>
              </w:rPr>
            </w:pPr>
          </w:p>
        </w:tc>
      </w:tr>
      <w:tr w:rsidR="005B4E43" w:rsidRPr="005B4E43" w14:paraId="11568EB9" w14:textId="77777777" w:rsidTr="008D5A00">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6874061" w14:textId="37D7F129" w:rsidR="0009696B" w:rsidRPr="005B4E43" w:rsidRDefault="007E5EFC" w:rsidP="008D5A00">
            <w:pPr>
              <w:spacing w:line="200" w:lineRule="exact"/>
              <w:jc w:val="center"/>
              <w:rPr>
                <w:rFonts w:ascii="ＭＳ ゴシック" w:eastAsia="ＭＳ ゴシック" w:hAnsi="ＭＳ ゴシック"/>
                <w:b/>
                <w:bCs/>
                <w:sz w:val="22"/>
                <w:szCs w:val="17"/>
              </w:rPr>
            </w:pPr>
            <w:r w:rsidRPr="005B4E43">
              <w:rPr>
                <w:rFonts w:ascii="ＭＳ ゴシック" w:eastAsia="ＭＳ ゴシック" w:hAnsi="ＭＳ ゴシック" w:hint="eastAsia"/>
                <w:b/>
                <w:bCs/>
                <w:sz w:val="22"/>
                <w:szCs w:val="17"/>
              </w:rPr>
              <w:t>10年間（Ｈ27～Ｒ６）</w:t>
            </w:r>
            <w:r w:rsidR="0009696B" w:rsidRPr="005B4E43">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BDB1B1" w14:textId="5696B9B3" w:rsidR="0009696B" w:rsidRPr="005B4E43" w:rsidRDefault="0009696B" w:rsidP="008D5A00">
            <w:pPr>
              <w:spacing w:line="200" w:lineRule="exact"/>
              <w:jc w:val="center"/>
              <w:rPr>
                <w:rFonts w:asciiTheme="minorEastAsia" w:hAnsiTheme="minorEastAsia"/>
                <w:b/>
                <w:bCs/>
                <w:sz w:val="18"/>
                <w:szCs w:val="18"/>
              </w:rPr>
            </w:pPr>
            <w:r w:rsidRPr="005B4E43">
              <w:rPr>
                <w:rFonts w:asciiTheme="minorEastAsia" w:hAnsiTheme="minorEastAsia" w:hint="eastAsia"/>
                <w:b/>
                <w:bCs/>
                <w:sz w:val="18"/>
                <w:szCs w:val="18"/>
              </w:rPr>
              <w:t>令和７～８年度</w:t>
            </w:r>
            <w:r w:rsidR="006E16D8" w:rsidRPr="005B4E43">
              <w:rPr>
                <w:rFonts w:asciiTheme="minorEastAsia" w:hAnsiTheme="minorEastAsia" w:hint="eastAsia"/>
                <w:b/>
                <w:bCs/>
                <w:sz w:val="18"/>
                <w:szCs w:val="18"/>
              </w:rPr>
              <w:t>の取組</w:t>
            </w:r>
          </w:p>
        </w:tc>
      </w:tr>
      <w:tr w:rsidR="005B4E43" w:rsidRPr="005B4E43" w14:paraId="174F45D6" w14:textId="77777777" w:rsidTr="0009696B">
        <w:trPr>
          <w:trHeight w:val="1534"/>
        </w:trPr>
        <w:tc>
          <w:tcPr>
            <w:tcW w:w="4747" w:type="dxa"/>
            <w:gridSpan w:val="3"/>
            <w:tcBorders>
              <w:left w:val="single" w:sz="4" w:space="0" w:color="auto"/>
              <w:bottom w:val="single" w:sz="4" w:space="0" w:color="auto"/>
              <w:right w:val="single" w:sz="4" w:space="0" w:color="auto"/>
            </w:tcBorders>
            <w:vAlign w:val="center"/>
            <w:hideMark/>
          </w:tcPr>
          <w:p w14:paraId="035E983A" w14:textId="31E19C3E" w:rsidR="0009696B" w:rsidRPr="005B4E43" w:rsidRDefault="0009696B" w:rsidP="0009696B">
            <w:pPr>
              <w:pStyle w:val="ac"/>
              <w:spacing w:line="200" w:lineRule="exact"/>
              <w:ind w:leftChars="0" w:left="238"/>
              <w:jc w:val="center"/>
              <w:rPr>
                <w:rFonts w:ascii="ＭＳ 明朝" w:eastAsia="ＭＳ 明朝" w:hAnsi="ＭＳ 明朝"/>
                <w:sz w:val="18"/>
                <w:szCs w:val="17"/>
              </w:rPr>
            </w:pPr>
            <w:r w:rsidRPr="005B4E43">
              <w:rPr>
                <w:rFonts w:ascii="ＭＳ 明朝" w:eastAsia="ＭＳ 明朝" w:hAnsi="ＭＳ 明朝" w:hint="eastAsia"/>
                <w:sz w:val="18"/>
                <w:szCs w:val="17"/>
              </w:rPr>
              <w:t>―</w:t>
            </w:r>
          </w:p>
          <w:p w14:paraId="6EE62287" w14:textId="389691A7" w:rsidR="0009696B" w:rsidRPr="005B4E43" w:rsidRDefault="0009696B" w:rsidP="0009696B"/>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46021D" w14:textId="77777777" w:rsidR="0009696B" w:rsidRPr="005B4E43" w:rsidRDefault="0009696B" w:rsidP="0009696B">
            <w:pPr>
              <w:pStyle w:val="ac"/>
              <w:numPr>
                <w:ilvl w:val="0"/>
                <w:numId w:val="10"/>
              </w:numPr>
              <w:spacing w:line="200" w:lineRule="exact"/>
              <w:ind w:leftChars="0" w:left="238" w:hanging="147"/>
              <w:jc w:val="left"/>
              <w:rPr>
                <w:rFonts w:ascii="ＭＳ 明朝" w:eastAsia="ＭＳ 明朝" w:hAnsi="ＭＳ 明朝"/>
                <w:sz w:val="18"/>
                <w:szCs w:val="18"/>
              </w:rPr>
            </w:pPr>
            <w:r w:rsidRPr="005B4E43">
              <w:rPr>
                <w:rFonts w:ascii="ＭＳ 明朝" w:eastAsia="ＭＳ 明朝" w:hAnsi="ＭＳ 明朝" w:hint="eastAsia"/>
                <w:sz w:val="18"/>
                <w:szCs w:val="18"/>
              </w:rPr>
              <w:t>災害時に必要となる資機材（ポータブル電源・寝袋・衛生用品等）を整備する。</w:t>
            </w:r>
          </w:p>
          <w:p w14:paraId="3DCBF9F0" w14:textId="77777777" w:rsidR="0009696B" w:rsidRPr="005B4E43" w:rsidRDefault="0009696B" w:rsidP="0009696B">
            <w:pPr>
              <w:pStyle w:val="ac"/>
              <w:numPr>
                <w:ilvl w:val="0"/>
                <w:numId w:val="10"/>
              </w:numPr>
              <w:spacing w:line="200" w:lineRule="exact"/>
              <w:ind w:leftChars="0" w:left="238" w:hanging="147"/>
              <w:jc w:val="left"/>
              <w:rPr>
                <w:rFonts w:ascii="ＭＳ 明朝" w:eastAsia="ＭＳ 明朝" w:hAnsi="ＭＳ 明朝"/>
                <w:sz w:val="18"/>
                <w:szCs w:val="18"/>
              </w:rPr>
            </w:pPr>
            <w:r w:rsidRPr="005B4E43">
              <w:rPr>
                <w:rFonts w:ascii="ＭＳ 明朝" w:eastAsia="ＭＳ 明朝" w:hAnsi="ＭＳ 明朝" w:hint="eastAsia"/>
                <w:sz w:val="18"/>
                <w:szCs w:val="18"/>
              </w:rPr>
              <w:t>他府県からの応援支援チームが円滑に活動できるよう受援マニュアルの策定や環境整備（執務室や駐車場等の確保）を行う。</w:t>
            </w:r>
          </w:p>
          <w:p w14:paraId="12105310" w14:textId="55403923" w:rsidR="0009696B" w:rsidRPr="005B4E43" w:rsidRDefault="0009696B" w:rsidP="0009696B">
            <w:pPr>
              <w:pStyle w:val="ac"/>
              <w:numPr>
                <w:ilvl w:val="0"/>
                <w:numId w:val="10"/>
              </w:numPr>
              <w:spacing w:line="200" w:lineRule="exact"/>
              <w:ind w:leftChars="0" w:left="238" w:hanging="147"/>
              <w:jc w:val="left"/>
              <w:rPr>
                <w:rFonts w:ascii="ＭＳ 明朝" w:eastAsia="ＭＳ 明朝" w:hAnsi="ＭＳ 明朝"/>
                <w:sz w:val="18"/>
                <w:szCs w:val="17"/>
              </w:rPr>
            </w:pPr>
            <w:r w:rsidRPr="005B4E43">
              <w:rPr>
                <w:rFonts w:ascii="ＭＳ 明朝" w:eastAsia="ＭＳ 明朝" w:hAnsi="ＭＳ 明朝" w:hint="eastAsia"/>
                <w:sz w:val="18"/>
                <w:szCs w:val="18"/>
              </w:rPr>
              <w:t>発災から３日程度、保健所機能を維持できるようにするため、自家発電設備を設置する。</w:t>
            </w:r>
          </w:p>
        </w:tc>
      </w:tr>
    </w:tbl>
    <w:p w14:paraId="1F9E499F" w14:textId="77777777" w:rsidR="0009696B" w:rsidRPr="005B4E43" w:rsidRDefault="0009696B" w:rsidP="00B376F4">
      <w:pPr>
        <w:widowControl/>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5B4E43" w:rsidRPr="005B4E43" w14:paraId="4B7C74A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bookmarkEnd w:id="2"/>
          <w:p w14:paraId="4D6D7622" w14:textId="77777777" w:rsidR="00B376F4" w:rsidRPr="005B4E43" w:rsidRDefault="00B376F4" w:rsidP="00C20D41">
            <w:pPr>
              <w:spacing w:line="200" w:lineRule="exact"/>
              <w:jc w:val="center"/>
              <w:rPr>
                <w:rFonts w:ascii="ＭＳ ゴシック" w:eastAsia="ＭＳ ゴシック" w:hAnsi="ＭＳ ゴシック"/>
                <w:b/>
                <w:bCs/>
                <w:sz w:val="18"/>
                <w:szCs w:val="18"/>
              </w:rPr>
            </w:pPr>
            <w:r w:rsidRPr="005B4E43">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59C480" w14:textId="77777777" w:rsidR="00B376F4" w:rsidRPr="005B4E43" w:rsidRDefault="00B376F4" w:rsidP="00C20D41">
            <w:pPr>
              <w:spacing w:line="200" w:lineRule="exact"/>
              <w:jc w:val="center"/>
              <w:rPr>
                <w:rFonts w:ascii="ＭＳ ゴシック" w:eastAsia="ＭＳ ゴシック" w:hAnsi="ＭＳ ゴシック"/>
                <w:b/>
                <w:bCs/>
                <w:sz w:val="22"/>
                <w:szCs w:val="18"/>
              </w:rPr>
            </w:pPr>
            <w:r w:rsidRPr="005B4E43">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D44DA6" w14:textId="77777777" w:rsidR="00B376F4" w:rsidRPr="005B4E43" w:rsidRDefault="00B376F4" w:rsidP="00C20D41">
            <w:pPr>
              <w:spacing w:line="200" w:lineRule="exact"/>
              <w:jc w:val="center"/>
              <w:rPr>
                <w:rFonts w:ascii="ＭＳ ゴシック" w:eastAsia="ＭＳ ゴシック" w:hAnsi="ＭＳ ゴシック"/>
                <w:b/>
                <w:bCs/>
                <w:sz w:val="22"/>
                <w:szCs w:val="18"/>
              </w:rPr>
            </w:pPr>
            <w:r w:rsidRPr="005B4E43">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4B3A98E" w14:textId="77777777" w:rsidR="00B376F4" w:rsidRPr="005B4E43" w:rsidRDefault="00B376F4" w:rsidP="00C20D41">
            <w:pPr>
              <w:spacing w:line="200" w:lineRule="exact"/>
              <w:jc w:val="center"/>
              <w:rPr>
                <w:rFonts w:ascii="ＭＳ ゴシック" w:eastAsia="ＭＳ ゴシック" w:hAnsi="ＭＳ ゴシック"/>
                <w:b/>
                <w:bCs/>
                <w:sz w:val="22"/>
                <w:szCs w:val="18"/>
              </w:rPr>
            </w:pPr>
            <w:r w:rsidRPr="005B4E43">
              <w:rPr>
                <w:rFonts w:ascii="ＭＳ ゴシック" w:eastAsia="ＭＳ ゴシック" w:hAnsi="ＭＳ ゴシック" w:hint="eastAsia"/>
                <w:b/>
                <w:bCs/>
                <w:sz w:val="22"/>
                <w:szCs w:val="18"/>
              </w:rPr>
              <w:t>担当部局</w:t>
            </w:r>
          </w:p>
        </w:tc>
      </w:tr>
      <w:tr w:rsidR="005B4E43" w:rsidRPr="005B4E43" w14:paraId="0D84F95C" w14:textId="77777777" w:rsidTr="00280719">
        <w:trPr>
          <w:trHeight w:val="1323"/>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09493ED" w14:textId="7049AAB6" w:rsidR="00B376F4" w:rsidRPr="005B4E43" w:rsidRDefault="0009696B" w:rsidP="00C20D41">
            <w:pPr>
              <w:spacing w:line="200" w:lineRule="exact"/>
              <w:jc w:val="center"/>
              <w:rPr>
                <w:rFonts w:ascii="ＭＳ ゴシック" w:eastAsia="ＭＳ ゴシック" w:hAnsi="ＭＳ ゴシック"/>
                <w:b/>
                <w:sz w:val="18"/>
                <w:szCs w:val="18"/>
              </w:rPr>
            </w:pPr>
            <w:r w:rsidRPr="005B4E43">
              <w:rPr>
                <w:rFonts w:ascii="ＭＳ ゴシック" w:eastAsia="ＭＳ ゴシック" w:hAnsi="ＭＳ ゴシック" w:hint="eastAsia"/>
                <w:b/>
                <w:sz w:val="18"/>
                <w:szCs w:val="18"/>
              </w:rPr>
              <w:t>44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EFB895E" w14:textId="77777777" w:rsidR="00B376F4" w:rsidRPr="005B4E43" w:rsidRDefault="00B376F4" w:rsidP="00C20D41">
            <w:pPr>
              <w:spacing w:line="200" w:lineRule="exact"/>
              <w:jc w:val="center"/>
              <w:rPr>
                <w:rFonts w:ascii="ＭＳ ゴシック" w:eastAsia="ＭＳ ゴシック" w:hAnsi="ＭＳ ゴシック" w:cs="Meiryo UI"/>
                <w:b/>
                <w:bCs/>
                <w:sz w:val="18"/>
                <w:szCs w:val="19"/>
              </w:rPr>
            </w:pPr>
            <w:r w:rsidRPr="005B4E43">
              <w:rPr>
                <w:rFonts w:ascii="ＭＳ ゴシック" w:eastAsia="ＭＳ ゴシック" w:hAnsi="ＭＳ ゴシック" w:cs="Meiryo UI" w:hint="eastAsia"/>
                <w:b/>
                <w:bCs/>
                <w:sz w:val="18"/>
                <w:szCs w:val="19"/>
              </w:rPr>
              <w:t>SCU（広域搬送拠点臨時医療施設）の運営体制の充実・強化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2D1C3AC" w14:textId="77777777" w:rsidR="00B376F4" w:rsidRPr="005B4E43"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5B4E43">
              <w:rPr>
                <w:rFonts w:ascii="ＭＳ 明朝" w:eastAsia="ＭＳ 明朝" w:hAnsi="ＭＳ 明朝" w:hint="eastAsia"/>
                <w:sz w:val="18"/>
                <w:szCs w:val="18"/>
              </w:rPr>
              <w:t>地震等の大規模災害時に、傷病者を被災地外に航空機を使って搬送するなど、広域医療搬送機能を確保するため、八尾空港に既に整備したＳＣＵにおいて、運営マニュアルの整備等により運営体制の確保を図る。</w:t>
            </w:r>
          </w:p>
          <w:p w14:paraId="744C91B2" w14:textId="3907C287" w:rsidR="00B376F4" w:rsidRPr="005B4E43"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5B4E43">
              <w:rPr>
                <w:rFonts w:ascii="ＭＳ 明朝" w:eastAsia="ＭＳ 明朝" w:hAnsi="ＭＳ 明朝" w:hint="eastAsia"/>
                <w:sz w:val="18"/>
                <w:szCs w:val="18"/>
              </w:rPr>
              <w:t>関西国際空港や大阪国際空港においても、</w:t>
            </w:r>
            <w:r w:rsidR="0009696B" w:rsidRPr="005B4E43">
              <w:rPr>
                <w:rFonts w:ascii="ＭＳ 明朝" w:eastAsia="ＭＳ 明朝" w:hAnsi="ＭＳ 明朝" w:hint="eastAsia"/>
                <w:sz w:val="18"/>
                <w:szCs w:val="18"/>
              </w:rPr>
              <w:t>SCU</w:t>
            </w:r>
            <w:r w:rsidR="000F7AEF" w:rsidRPr="005B4E43">
              <w:rPr>
                <w:rFonts w:ascii="ＭＳ 明朝" w:eastAsia="ＭＳ 明朝" w:hAnsi="ＭＳ 明朝" w:hint="eastAsia"/>
                <w:sz w:val="18"/>
                <w:szCs w:val="18"/>
              </w:rPr>
              <w:t>の</w:t>
            </w:r>
            <w:r w:rsidR="0009696B" w:rsidRPr="005B4E43">
              <w:rPr>
                <w:rFonts w:ascii="ＭＳ 明朝" w:eastAsia="ＭＳ 明朝" w:hAnsi="ＭＳ 明朝" w:hint="eastAsia"/>
                <w:sz w:val="18"/>
                <w:szCs w:val="18"/>
              </w:rPr>
              <w:t>設置</w:t>
            </w:r>
            <w:r w:rsidR="000F7AEF" w:rsidRPr="005B4E43">
              <w:rPr>
                <w:rFonts w:ascii="ＭＳ 明朝" w:eastAsia="ＭＳ 明朝" w:hAnsi="ＭＳ 明朝" w:hint="eastAsia"/>
                <w:sz w:val="18"/>
                <w:szCs w:val="18"/>
              </w:rPr>
              <w:t>を想定</w:t>
            </w:r>
            <w:r w:rsidR="0009696B" w:rsidRPr="005B4E43">
              <w:rPr>
                <w:rFonts w:ascii="ＭＳ 明朝" w:eastAsia="ＭＳ 明朝" w:hAnsi="ＭＳ 明朝" w:hint="eastAsia"/>
                <w:sz w:val="18"/>
                <w:szCs w:val="18"/>
              </w:rPr>
              <w:t>し、訓練等を通じ体制強化を図る。</w:t>
            </w:r>
          </w:p>
          <w:p w14:paraId="785738CD" w14:textId="345A7248" w:rsidR="00B376F4" w:rsidRPr="005B4E43"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5B4E43">
              <w:rPr>
                <w:rFonts w:ascii="ＭＳ 明朝" w:eastAsia="ＭＳ 明朝" w:hAnsi="ＭＳ 明朝" w:hint="eastAsia"/>
                <w:sz w:val="18"/>
                <w:szCs w:val="18"/>
              </w:rPr>
              <w:t>また、空港ごとにＳＣＵ運営協議会を定期的に開催し、管理運営ルールを作成するなど、関係機関の連携体制の強化を図る。</w:t>
            </w:r>
          </w:p>
          <w:p w14:paraId="0CDF02D6" w14:textId="77777777" w:rsidR="00FE0FFB" w:rsidRPr="005B4E43" w:rsidRDefault="00FE0FFB" w:rsidP="00280719">
            <w:pPr>
              <w:pStyle w:val="ac"/>
              <w:spacing w:line="200" w:lineRule="exact"/>
              <w:ind w:leftChars="0" w:left="238"/>
              <w:jc w:val="left"/>
              <w:rPr>
                <w:rFonts w:asciiTheme="majorEastAsia" w:eastAsiaTheme="majorEastAsia" w:hAnsiTheme="majorEastAsia"/>
                <w:b/>
                <w:sz w:val="18"/>
                <w:szCs w:val="18"/>
              </w:rPr>
            </w:pPr>
          </w:p>
          <w:p w14:paraId="2853FAA3" w14:textId="1B438164" w:rsidR="00FE0FFB" w:rsidRPr="005B4E43" w:rsidRDefault="00FE0FFB" w:rsidP="00FE0FFB">
            <w:pPr>
              <w:spacing w:line="200" w:lineRule="exact"/>
              <w:jc w:val="left"/>
              <w:rPr>
                <w:rFonts w:asciiTheme="majorEastAsia" w:eastAsiaTheme="majorEastAsia" w:hAnsiTheme="majorEastAsia"/>
                <w:b/>
                <w:bCs/>
                <w:sz w:val="18"/>
                <w:szCs w:val="18"/>
              </w:rPr>
            </w:pPr>
            <w:r w:rsidRPr="005B4E43">
              <w:rPr>
                <w:rFonts w:asciiTheme="majorEastAsia" w:eastAsiaTheme="majorEastAsia" w:hAnsiTheme="majorEastAsia" w:hint="eastAsia"/>
                <w:b/>
                <w:sz w:val="18"/>
                <w:szCs w:val="18"/>
              </w:rPr>
              <w:t>○</w:t>
            </w:r>
            <w:r w:rsidRPr="005B4E43">
              <w:rPr>
                <w:rFonts w:asciiTheme="majorEastAsia" w:eastAsiaTheme="majorEastAsia" w:hAnsiTheme="majorEastAsia" w:hint="eastAsia"/>
                <w:b/>
                <w:bCs/>
                <w:sz w:val="18"/>
                <w:szCs w:val="18"/>
              </w:rPr>
              <w:t>大阪府北部地震（</w:t>
            </w:r>
            <w:r w:rsidR="007E5EFC" w:rsidRPr="005B4E43">
              <w:rPr>
                <w:rFonts w:asciiTheme="majorEastAsia" w:eastAsiaTheme="majorEastAsia" w:hAnsiTheme="majorEastAsia" w:hint="eastAsia"/>
                <w:b/>
                <w:bCs/>
                <w:sz w:val="18"/>
                <w:szCs w:val="18"/>
              </w:rPr>
              <w:t>Ｈ</w:t>
            </w:r>
            <w:r w:rsidRPr="005B4E43">
              <w:rPr>
                <w:rFonts w:asciiTheme="majorEastAsia" w:eastAsiaTheme="majorEastAsia" w:hAnsiTheme="majorEastAsia" w:hint="eastAsia"/>
                <w:b/>
                <w:bCs/>
                <w:sz w:val="18"/>
                <w:szCs w:val="18"/>
              </w:rPr>
              <w:t>30）や能登半島地震（</w:t>
            </w:r>
            <w:r w:rsidR="00E61B4A" w:rsidRPr="005B4E43">
              <w:rPr>
                <w:rFonts w:asciiTheme="majorEastAsia" w:eastAsiaTheme="majorEastAsia" w:hAnsiTheme="majorEastAsia" w:hint="eastAsia"/>
                <w:b/>
                <w:bCs/>
                <w:sz w:val="18"/>
                <w:szCs w:val="18"/>
              </w:rPr>
              <w:t>Ｒ６</w:t>
            </w:r>
            <w:r w:rsidRPr="005B4E43">
              <w:rPr>
                <w:rFonts w:asciiTheme="majorEastAsia" w:eastAsiaTheme="majorEastAsia" w:hAnsiTheme="majorEastAsia" w:hint="eastAsia"/>
                <w:b/>
                <w:bCs/>
                <w:sz w:val="18"/>
                <w:szCs w:val="18"/>
              </w:rPr>
              <w:t>）など度重なる災害の課題・教訓・対応など</w:t>
            </w:r>
          </w:p>
          <w:p w14:paraId="387E4F61" w14:textId="45B608BA" w:rsidR="00FE0FFB" w:rsidRPr="005B4E43" w:rsidRDefault="00FE0FFB" w:rsidP="00B376F4">
            <w:pPr>
              <w:pStyle w:val="ac"/>
              <w:numPr>
                <w:ilvl w:val="0"/>
                <w:numId w:val="10"/>
              </w:numPr>
              <w:spacing w:line="200" w:lineRule="exact"/>
              <w:ind w:leftChars="0" w:left="238" w:hanging="147"/>
              <w:jc w:val="left"/>
              <w:rPr>
                <w:rFonts w:asciiTheme="minorEastAsia" w:hAnsiTheme="minorEastAsia"/>
                <w:bCs/>
                <w:sz w:val="18"/>
                <w:szCs w:val="18"/>
              </w:rPr>
            </w:pPr>
            <w:r w:rsidRPr="005B4E43">
              <w:rPr>
                <w:rFonts w:asciiTheme="minorEastAsia" w:hAnsiTheme="minorEastAsia" w:hint="eastAsia"/>
                <w:bCs/>
                <w:sz w:val="18"/>
                <w:szCs w:val="18"/>
              </w:rPr>
              <w:t>能登半島地震の被災地では、空港等に設置するSCUの他、病院等にSCU機能を担わせ、患者等の搬送がなされていた。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0B7FD80" w14:textId="77777777" w:rsidR="00B376F4" w:rsidRPr="005B4E43" w:rsidRDefault="00B376F4" w:rsidP="00C20D41">
            <w:pPr>
              <w:spacing w:line="200" w:lineRule="exact"/>
              <w:jc w:val="center"/>
              <w:rPr>
                <w:rFonts w:ascii="ＭＳ 明朝" w:eastAsia="ＭＳ 明朝" w:hAnsi="ＭＳ 明朝"/>
                <w:sz w:val="16"/>
                <w:szCs w:val="17"/>
              </w:rPr>
            </w:pPr>
            <w:r w:rsidRPr="005B4E43">
              <w:rPr>
                <w:rFonts w:ascii="ＭＳ 明朝" w:eastAsia="ＭＳ 明朝" w:hAnsi="ＭＳ 明朝" w:hint="eastAsia"/>
                <w:sz w:val="18"/>
                <w:szCs w:val="17"/>
              </w:rPr>
              <w:t>健康医療部</w:t>
            </w:r>
          </w:p>
        </w:tc>
      </w:tr>
      <w:tr w:rsidR="005B4E43" w:rsidRPr="005B4E43" w14:paraId="658E1D6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15EFA71" w14:textId="77777777" w:rsidR="00B376F4" w:rsidRPr="005B4E43"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3BA877B" w14:textId="77777777" w:rsidR="00B376F4" w:rsidRPr="005B4E43" w:rsidRDefault="00B376F4" w:rsidP="00C20D41">
            <w:pPr>
              <w:spacing w:line="200" w:lineRule="exact"/>
              <w:jc w:val="center"/>
              <w:rPr>
                <w:rFonts w:asciiTheme="majorEastAsia" w:eastAsiaTheme="majorEastAsia" w:hAnsiTheme="majorEastAsia" w:cs="Meiryo UI"/>
                <w:b/>
                <w:bCs/>
                <w:sz w:val="18"/>
                <w:szCs w:val="18"/>
              </w:rPr>
            </w:pPr>
            <w:r w:rsidRPr="005B4E43">
              <w:rPr>
                <w:rFonts w:asciiTheme="majorEastAsia" w:eastAsiaTheme="majorEastAsia" w:hAnsiTheme="majorEastAsia" w:cs="Meiryo UI" w:hint="eastAsia"/>
                <w:b/>
                <w:bCs/>
                <w:sz w:val="18"/>
                <w:szCs w:val="18"/>
                <w:shd w:val="clear" w:color="auto" w:fill="7F7F7F" w:themeFill="text1" w:themeFillTint="80"/>
              </w:rPr>
              <w:t>重点アクションNo</w:t>
            </w:r>
            <w:r w:rsidRPr="005B4E43">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5EC6FFF" w14:textId="77777777" w:rsidR="00B376F4" w:rsidRPr="005B4E43"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A915C48" w14:textId="77777777" w:rsidR="00B376F4" w:rsidRPr="005B4E43" w:rsidRDefault="00B376F4" w:rsidP="00C20D41">
            <w:pPr>
              <w:spacing w:line="200" w:lineRule="exact"/>
              <w:jc w:val="center"/>
              <w:rPr>
                <w:rFonts w:ascii="ＭＳ 明朝" w:eastAsia="ＭＳ 明朝" w:hAnsi="ＭＳ 明朝"/>
                <w:sz w:val="18"/>
                <w:szCs w:val="17"/>
              </w:rPr>
            </w:pPr>
          </w:p>
        </w:tc>
      </w:tr>
      <w:tr w:rsidR="005B4E43" w:rsidRPr="005B4E43" w14:paraId="7375B033"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80B0429" w14:textId="77777777" w:rsidR="00B376F4" w:rsidRPr="005B4E43"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9AB6984" w14:textId="6E64F9E8" w:rsidR="00B376F4" w:rsidRPr="005B4E43" w:rsidRDefault="003811C5" w:rsidP="00280719">
            <w:pPr>
              <w:spacing w:line="240" w:lineRule="exact"/>
              <w:jc w:val="center"/>
              <w:rPr>
                <w:rFonts w:asciiTheme="majorEastAsia" w:eastAsiaTheme="majorEastAsia" w:hAnsiTheme="majorEastAsia" w:cs="Meiryo UI"/>
                <w:b/>
                <w:bCs/>
                <w:sz w:val="18"/>
                <w:szCs w:val="18"/>
              </w:rPr>
            </w:pPr>
            <w:r w:rsidRPr="005B4E43">
              <w:rPr>
                <w:rFonts w:ascii="ＭＳ ゴシック" w:eastAsia="ＭＳ ゴシック" w:hAnsi="ＭＳ ゴシック" w:cs="Meiryo UI"/>
                <w:b/>
                <w:bCs/>
                <w:sz w:val="18"/>
                <w:szCs w:val="19"/>
              </w:rPr>
              <w:t>26</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FFBD7E0" w14:textId="77777777" w:rsidR="00B376F4" w:rsidRPr="005B4E43"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B958E02" w14:textId="77777777" w:rsidR="00B376F4" w:rsidRPr="005B4E43" w:rsidRDefault="00B376F4" w:rsidP="00C20D41">
            <w:pPr>
              <w:spacing w:line="200" w:lineRule="exact"/>
              <w:jc w:val="center"/>
              <w:rPr>
                <w:rFonts w:ascii="ＭＳ 明朝" w:eastAsia="ＭＳ 明朝" w:hAnsi="ＭＳ 明朝"/>
                <w:sz w:val="18"/>
                <w:szCs w:val="17"/>
              </w:rPr>
            </w:pPr>
          </w:p>
        </w:tc>
      </w:tr>
      <w:tr w:rsidR="005B4E43" w:rsidRPr="005B4E43" w14:paraId="2A2160D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4F58DB1" w14:textId="5567F20C" w:rsidR="003E519D" w:rsidRPr="005B4E43" w:rsidRDefault="007E5EFC" w:rsidP="003E519D">
            <w:pPr>
              <w:spacing w:line="200" w:lineRule="exact"/>
              <w:jc w:val="center"/>
              <w:rPr>
                <w:rFonts w:ascii="ＭＳ ゴシック" w:eastAsia="ＭＳ ゴシック" w:hAnsi="ＭＳ ゴシック"/>
                <w:b/>
                <w:bCs/>
                <w:sz w:val="22"/>
                <w:szCs w:val="17"/>
              </w:rPr>
            </w:pPr>
            <w:r w:rsidRPr="005B4E43">
              <w:rPr>
                <w:rFonts w:ascii="ＭＳ ゴシック" w:eastAsia="ＭＳ ゴシック" w:hAnsi="ＭＳ ゴシック" w:hint="eastAsia"/>
                <w:b/>
                <w:bCs/>
                <w:sz w:val="22"/>
                <w:szCs w:val="17"/>
              </w:rPr>
              <w:t>10年間（Ｈ27～Ｒ６）</w:t>
            </w:r>
            <w:r w:rsidR="003E519D" w:rsidRPr="005B4E43">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4967D6" w14:textId="27BDDFCB" w:rsidR="003E519D" w:rsidRPr="005B4E43" w:rsidRDefault="003E519D" w:rsidP="003E519D">
            <w:pPr>
              <w:spacing w:line="200" w:lineRule="exact"/>
              <w:jc w:val="center"/>
              <w:rPr>
                <w:rFonts w:ascii="ＭＳ ゴシック" w:eastAsia="ＭＳ ゴシック" w:hAnsi="ＭＳ ゴシック"/>
                <w:b/>
                <w:bCs/>
                <w:sz w:val="22"/>
                <w:szCs w:val="17"/>
              </w:rPr>
            </w:pPr>
            <w:r w:rsidRPr="005B4E43">
              <w:rPr>
                <w:rFonts w:ascii="ＭＳ ゴシック" w:eastAsia="ＭＳ ゴシック" w:hAnsi="ＭＳ ゴシック" w:hint="eastAsia"/>
                <w:b/>
                <w:bCs/>
                <w:sz w:val="22"/>
                <w:szCs w:val="17"/>
              </w:rPr>
              <w:t>令和７～８年度</w:t>
            </w:r>
            <w:r w:rsidR="006E16D8" w:rsidRPr="005B4E43">
              <w:rPr>
                <w:rFonts w:ascii="ＭＳ ゴシック" w:eastAsia="ＭＳ ゴシック" w:hAnsi="ＭＳ ゴシック" w:hint="eastAsia"/>
                <w:b/>
                <w:bCs/>
                <w:sz w:val="22"/>
                <w:szCs w:val="17"/>
              </w:rPr>
              <w:t>の取組</w:t>
            </w:r>
          </w:p>
        </w:tc>
      </w:tr>
      <w:tr w:rsidR="005B4E43" w:rsidRPr="005B4E43" w14:paraId="74F161F4" w14:textId="77777777" w:rsidTr="00280719">
        <w:trPr>
          <w:trHeight w:val="3520"/>
        </w:trPr>
        <w:tc>
          <w:tcPr>
            <w:tcW w:w="4747" w:type="dxa"/>
            <w:gridSpan w:val="3"/>
            <w:tcBorders>
              <w:left w:val="single" w:sz="4" w:space="0" w:color="auto"/>
              <w:bottom w:val="single" w:sz="4" w:space="0" w:color="auto"/>
              <w:right w:val="single" w:sz="4" w:space="0" w:color="auto"/>
            </w:tcBorders>
            <w:hideMark/>
          </w:tcPr>
          <w:p w14:paraId="5D8D3215" w14:textId="617FB35C" w:rsidR="00B376F4" w:rsidRPr="005B4E43"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5B4E43">
              <w:rPr>
                <w:rFonts w:ascii="ＭＳ 明朝" w:eastAsia="ＭＳ 明朝" w:hAnsi="ＭＳ 明朝" w:hint="eastAsia"/>
                <w:sz w:val="18"/>
                <w:szCs w:val="18"/>
              </w:rPr>
              <w:t>関西国際空港、大阪国際空港においてSCUの体制整備を検討（</w:t>
            </w:r>
            <w:r w:rsidR="007E5EFC" w:rsidRPr="005B4E43">
              <w:rPr>
                <w:rFonts w:ascii="ＭＳ 明朝" w:eastAsia="ＭＳ 明朝" w:hAnsi="ＭＳ 明朝" w:hint="eastAsia"/>
                <w:sz w:val="18"/>
                <w:szCs w:val="18"/>
              </w:rPr>
              <w:t>Ｈ</w:t>
            </w:r>
            <w:r w:rsidRPr="005B4E43">
              <w:rPr>
                <w:rFonts w:ascii="ＭＳ 明朝" w:eastAsia="ＭＳ 明朝" w:hAnsi="ＭＳ 明朝" w:hint="eastAsia"/>
                <w:sz w:val="18"/>
                <w:szCs w:val="18"/>
              </w:rPr>
              <w:t>29）した。</w:t>
            </w:r>
          </w:p>
          <w:p w14:paraId="0CC733E3" w14:textId="49FA6721" w:rsidR="00B376F4" w:rsidRPr="005B4E43"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5B4E43">
              <w:rPr>
                <w:rFonts w:ascii="ＭＳ 明朝" w:eastAsia="ＭＳ 明朝" w:hAnsi="ＭＳ 明朝" w:hint="eastAsia"/>
                <w:sz w:val="18"/>
                <w:szCs w:val="18"/>
              </w:rPr>
              <w:t>空港ごとに実務責任者によるSCU協議会の設置と効果的な運営体制を確保し、空港ごとにSCU協議会を設置した。（</w:t>
            </w:r>
            <w:r w:rsidR="007E5EFC" w:rsidRPr="005B4E43">
              <w:rPr>
                <w:rFonts w:ascii="ＭＳ 明朝" w:eastAsia="ＭＳ 明朝" w:hAnsi="ＭＳ 明朝" w:hint="eastAsia"/>
                <w:sz w:val="18"/>
                <w:szCs w:val="18"/>
              </w:rPr>
              <w:t>Ｈ</w:t>
            </w:r>
            <w:r w:rsidRPr="005B4E43">
              <w:rPr>
                <w:rFonts w:ascii="ＭＳ 明朝" w:eastAsia="ＭＳ 明朝" w:hAnsi="ＭＳ 明朝" w:hint="eastAsia"/>
                <w:sz w:val="18"/>
                <w:szCs w:val="18"/>
              </w:rPr>
              <w:t>26、</w:t>
            </w:r>
            <w:r w:rsidR="007E5EFC" w:rsidRPr="005B4E43">
              <w:rPr>
                <w:rFonts w:ascii="ＭＳ 明朝" w:eastAsia="ＭＳ 明朝" w:hAnsi="ＭＳ 明朝" w:hint="eastAsia"/>
                <w:sz w:val="18"/>
                <w:szCs w:val="18"/>
              </w:rPr>
              <w:t>Ｈ27</w:t>
            </w:r>
            <w:r w:rsidRPr="005B4E43">
              <w:rPr>
                <w:rFonts w:ascii="ＭＳ 明朝" w:eastAsia="ＭＳ 明朝" w:hAnsi="ＭＳ 明朝" w:hint="eastAsia"/>
                <w:sz w:val="18"/>
                <w:szCs w:val="18"/>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8309500" w14:textId="4AD0D84C" w:rsidR="00FE0FFB" w:rsidRPr="005B4E43" w:rsidRDefault="00FE0FFB"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5B4E43">
              <w:rPr>
                <w:rFonts w:ascii="ＭＳ 明朝" w:eastAsia="ＭＳ 明朝" w:hAnsi="ＭＳ 明朝" w:hint="eastAsia"/>
                <w:sz w:val="18"/>
                <w:szCs w:val="18"/>
              </w:rPr>
              <w:t>関西国際空港、大阪国際空港におけるSCUの展開場所等の運営体制を整備する。</w:t>
            </w:r>
          </w:p>
          <w:p w14:paraId="511E404A" w14:textId="064F8847" w:rsidR="00B376F4" w:rsidRPr="005B4E43"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5B4E43">
              <w:rPr>
                <w:rFonts w:ascii="ＭＳ 明朝" w:eastAsia="ＭＳ 明朝" w:hAnsi="ＭＳ 明朝" w:hint="eastAsia"/>
                <w:sz w:val="18"/>
                <w:szCs w:val="18"/>
              </w:rPr>
              <w:t>八尾</w:t>
            </w:r>
            <w:r w:rsidR="00FE0FFB" w:rsidRPr="005B4E43">
              <w:rPr>
                <w:rFonts w:ascii="ＭＳ 明朝" w:eastAsia="ＭＳ 明朝" w:hAnsi="ＭＳ 明朝" w:hint="eastAsia"/>
                <w:sz w:val="18"/>
                <w:szCs w:val="18"/>
              </w:rPr>
              <w:t>、関西国際空港、大阪国際空港の各</w:t>
            </w:r>
            <w:r w:rsidRPr="005B4E43">
              <w:rPr>
                <w:rFonts w:ascii="ＭＳ 明朝" w:eastAsia="ＭＳ 明朝" w:hAnsi="ＭＳ 明朝" w:hint="eastAsia"/>
                <w:sz w:val="18"/>
                <w:szCs w:val="18"/>
              </w:rPr>
              <w:t>SCUにおける実災害に対応した運営マニュアルの整備等による運営体制の整備。また、定期的に訓練を実施し、その結果を踏まえて、運営マニュアルの見直し及び運営体制の充実を図る。</w:t>
            </w:r>
          </w:p>
          <w:p w14:paraId="0AB0DA0D" w14:textId="77777777" w:rsidR="00B376F4" w:rsidRPr="005B4E43"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5B4E43">
              <w:rPr>
                <w:rFonts w:ascii="ＭＳ 明朝" w:eastAsia="ＭＳ 明朝" w:hAnsi="ＭＳ 明朝" w:hint="eastAsia"/>
                <w:sz w:val="18"/>
                <w:szCs w:val="18"/>
              </w:rPr>
              <w:t>空港ごとに関係者によるSCU運営協議会を定期的に開催し、管理運営ルールを作成する等、実災害時の効果的な運営体制の整備を検討する。</w:t>
            </w:r>
          </w:p>
          <w:p w14:paraId="583668E4" w14:textId="77777777" w:rsidR="00FE0FFB" w:rsidRPr="005B4E43" w:rsidRDefault="00FE0FFB" w:rsidP="00FE0FFB">
            <w:pPr>
              <w:spacing w:line="200" w:lineRule="exact"/>
              <w:jc w:val="left"/>
              <w:rPr>
                <w:rFonts w:ascii="ＭＳ 明朝" w:eastAsia="ＭＳ 明朝" w:hAnsi="ＭＳ 明朝"/>
                <w:sz w:val="18"/>
                <w:szCs w:val="17"/>
              </w:rPr>
            </w:pPr>
          </w:p>
          <w:p w14:paraId="3A62CCAB" w14:textId="77777777" w:rsidR="00FE0FFB" w:rsidRPr="005B4E43" w:rsidRDefault="00FE0FFB" w:rsidP="00FE0FFB">
            <w:pPr>
              <w:spacing w:line="200" w:lineRule="exact"/>
              <w:jc w:val="left"/>
              <w:rPr>
                <w:rFonts w:asciiTheme="minorEastAsia" w:hAnsiTheme="minorEastAsia"/>
                <w:sz w:val="18"/>
                <w:szCs w:val="18"/>
              </w:rPr>
            </w:pPr>
            <w:r w:rsidRPr="005B4E43">
              <w:rPr>
                <w:rFonts w:asciiTheme="majorEastAsia" w:eastAsiaTheme="majorEastAsia" w:hAnsiTheme="majorEastAsia" w:hint="eastAsia"/>
                <w:b/>
                <w:sz w:val="18"/>
                <w:szCs w:val="18"/>
              </w:rPr>
              <w:t>○課題・教訓・対応などを踏まえた対応方針</w:t>
            </w:r>
          </w:p>
          <w:p w14:paraId="605773BF" w14:textId="77777777" w:rsidR="00FE0FFB" w:rsidRPr="005B4E43" w:rsidRDefault="00FE0FFB" w:rsidP="00FE0FFB">
            <w:pPr>
              <w:pStyle w:val="ac"/>
              <w:numPr>
                <w:ilvl w:val="0"/>
                <w:numId w:val="10"/>
              </w:numPr>
              <w:spacing w:line="200" w:lineRule="exact"/>
              <w:ind w:leftChars="0" w:left="238" w:hanging="147"/>
              <w:jc w:val="left"/>
              <w:rPr>
                <w:rFonts w:ascii="ＭＳ 明朝" w:eastAsia="ＭＳ 明朝" w:hAnsi="ＭＳ 明朝"/>
                <w:sz w:val="18"/>
                <w:szCs w:val="17"/>
              </w:rPr>
            </w:pPr>
            <w:r w:rsidRPr="005B4E43">
              <w:rPr>
                <w:rFonts w:ascii="ＭＳ 明朝" w:eastAsia="ＭＳ 明朝" w:hAnsi="ＭＳ 明朝" w:hint="eastAsia"/>
                <w:sz w:val="18"/>
                <w:szCs w:val="17"/>
              </w:rPr>
              <w:t>SCU展開時に備えた災害拠点病院や空港管理者、消防等との連携強化（定期的な訓練等の実施、資機材等の適切な維持管理）</w:t>
            </w:r>
          </w:p>
          <w:p w14:paraId="46CE5721" w14:textId="76641531" w:rsidR="00FE0FFB" w:rsidRPr="005B4E43" w:rsidRDefault="00FE0FFB" w:rsidP="00FE0FFB">
            <w:pPr>
              <w:pStyle w:val="ac"/>
              <w:numPr>
                <w:ilvl w:val="0"/>
                <w:numId w:val="10"/>
              </w:numPr>
              <w:spacing w:line="200" w:lineRule="exact"/>
              <w:ind w:leftChars="0" w:left="238" w:hanging="147"/>
              <w:jc w:val="left"/>
              <w:rPr>
                <w:rFonts w:ascii="ＭＳ 明朝" w:eastAsia="ＭＳ 明朝" w:hAnsi="ＭＳ 明朝"/>
                <w:sz w:val="18"/>
                <w:szCs w:val="17"/>
              </w:rPr>
            </w:pPr>
            <w:r w:rsidRPr="005B4E43">
              <w:rPr>
                <w:rFonts w:ascii="ＭＳ 明朝" w:eastAsia="ＭＳ 明朝" w:hAnsi="ＭＳ 明朝" w:hint="eastAsia"/>
                <w:sz w:val="18"/>
                <w:szCs w:val="17"/>
              </w:rPr>
              <w:t>臨時型SCUの運営体制整備（関空、伊丹の展開場所、運営体制の確立）</w:t>
            </w:r>
          </w:p>
        </w:tc>
      </w:tr>
    </w:tbl>
    <w:p w14:paraId="6B47CD17" w14:textId="3B8994B4" w:rsidR="005B4E43" w:rsidRDefault="005B4E43" w:rsidP="00B376F4">
      <w:pPr>
        <w:widowControl/>
        <w:spacing w:line="200" w:lineRule="exact"/>
        <w:jc w:val="left"/>
        <w:rPr>
          <w:rFonts w:ascii="ＭＳ ゴシック" w:eastAsia="ＭＳ ゴシック" w:hAnsi="ＭＳ ゴシック"/>
          <w:b/>
          <w:sz w:val="24"/>
          <w:szCs w:val="24"/>
        </w:rPr>
      </w:pPr>
    </w:p>
    <w:p w14:paraId="1A013637" w14:textId="1C4B8516" w:rsidR="00B376F4" w:rsidRPr="00C11D3A" w:rsidRDefault="005B4E43" w:rsidP="005B4E43">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0BEB07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C93EA82" w14:textId="77777777" w:rsidR="00B376F4" w:rsidRPr="005B4E43" w:rsidRDefault="00B376F4" w:rsidP="00C20D41">
            <w:pPr>
              <w:spacing w:line="200" w:lineRule="exact"/>
              <w:jc w:val="center"/>
              <w:rPr>
                <w:rFonts w:ascii="ＭＳ ゴシック" w:eastAsia="ＭＳ ゴシック" w:hAnsi="ＭＳ ゴシック"/>
                <w:b/>
                <w:bCs/>
                <w:sz w:val="18"/>
                <w:szCs w:val="18"/>
              </w:rPr>
            </w:pPr>
            <w:r w:rsidRPr="005B4E43">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986082" w14:textId="77777777" w:rsidR="00B376F4" w:rsidRPr="005B4E43" w:rsidRDefault="00B376F4" w:rsidP="00C20D41">
            <w:pPr>
              <w:spacing w:line="200" w:lineRule="exact"/>
              <w:jc w:val="center"/>
              <w:rPr>
                <w:rFonts w:ascii="ＭＳ ゴシック" w:eastAsia="ＭＳ ゴシック" w:hAnsi="ＭＳ ゴシック"/>
                <w:b/>
                <w:bCs/>
                <w:sz w:val="22"/>
                <w:szCs w:val="18"/>
              </w:rPr>
            </w:pPr>
            <w:r w:rsidRPr="005B4E43">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BB288E" w14:textId="77777777" w:rsidR="00B376F4" w:rsidRPr="005B4E43" w:rsidRDefault="00B376F4" w:rsidP="00C20D41">
            <w:pPr>
              <w:spacing w:line="200" w:lineRule="exact"/>
              <w:jc w:val="center"/>
              <w:rPr>
                <w:rFonts w:ascii="ＭＳ ゴシック" w:eastAsia="ＭＳ ゴシック" w:hAnsi="ＭＳ ゴシック"/>
                <w:b/>
                <w:bCs/>
                <w:sz w:val="22"/>
                <w:szCs w:val="18"/>
              </w:rPr>
            </w:pPr>
            <w:r w:rsidRPr="005B4E43">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00F9472" w14:textId="77777777" w:rsidR="00B376F4" w:rsidRPr="005B4E43" w:rsidRDefault="00B376F4" w:rsidP="00C20D41">
            <w:pPr>
              <w:spacing w:line="200" w:lineRule="exact"/>
              <w:jc w:val="center"/>
              <w:rPr>
                <w:rFonts w:ascii="ＭＳ ゴシック" w:eastAsia="ＭＳ ゴシック" w:hAnsi="ＭＳ ゴシック"/>
                <w:b/>
                <w:bCs/>
                <w:sz w:val="22"/>
                <w:szCs w:val="18"/>
              </w:rPr>
            </w:pPr>
            <w:r w:rsidRPr="005B4E43">
              <w:rPr>
                <w:rFonts w:ascii="ＭＳ ゴシック" w:eastAsia="ＭＳ ゴシック" w:hAnsi="ＭＳ ゴシック" w:hint="eastAsia"/>
                <w:b/>
                <w:bCs/>
                <w:sz w:val="22"/>
                <w:szCs w:val="18"/>
              </w:rPr>
              <w:t>担当部局</w:t>
            </w:r>
          </w:p>
        </w:tc>
      </w:tr>
      <w:tr w:rsidR="00B376F4" w:rsidRPr="00C11D3A" w14:paraId="5A1BEDFF"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E853B13" w14:textId="77777777" w:rsidR="00B376F4" w:rsidRPr="005B4E43" w:rsidRDefault="00B376F4" w:rsidP="00C20D41">
            <w:pPr>
              <w:spacing w:line="200" w:lineRule="exact"/>
              <w:jc w:val="center"/>
              <w:rPr>
                <w:rFonts w:ascii="ＭＳ ゴシック" w:eastAsia="ＭＳ ゴシック" w:hAnsi="ＭＳ ゴシック"/>
                <w:b/>
                <w:sz w:val="18"/>
                <w:szCs w:val="18"/>
              </w:rPr>
            </w:pPr>
            <w:r w:rsidRPr="005B4E43">
              <w:rPr>
                <w:rFonts w:ascii="ＭＳ ゴシック" w:eastAsia="ＭＳ ゴシック" w:hAnsi="ＭＳ ゴシック" w:hint="eastAsia"/>
                <w:b/>
                <w:sz w:val="18"/>
                <w:szCs w:val="18"/>
              </w:rPr>
              <w:t>45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837F9F5" w14:textId="77777777" w:rsidR="00B376F4" w:rsidRPr="005B4E43" w:rsidRDefault="00B376F4" w:rsidP="00C20D41">
            <w:pPr>
              <w:spacing w:line="200" w:lineRule="exact"/>
              <w:jc w:val="center"/>
              <w:rPr>
                <w:rFonts w:ascii="ＭＳ ゴシック" w:eastAsia="ＭＳ ゴシック" w:hAnsi="ＭＳ ゴシック" w:cs="Meiryo UI"/>
                <w:b/>
                <w:bCs/>
                <w:sz w:val="18"/>
                <w:szCs w:val="19"/>
              </w:rPr>
            </w:pPr>
            <w:r w:rsidRPr="005B4E43">
              <w:rPr>
                <w:rFonts w:ascii="ＭＳ ゴシック" w:eastAsia="ＭＳ ゴシック" w:hAnsi="ＭＳ ゴシック" w:cs="Meiryo UI" w:hint="eastAsia"/>
                <w:b/>
                <w:bCs/>
                <w:sz w:val="18"/>
                <w:szCs w:val="19"/>
              </w:rPr>
              <w:t>医薬品、医療用</w:t>
            </w:r>
          </w:p>
          <w:p w14:paraId="067CEC5F" w14:textId="77777777" w:rsidR="00B376F4" w:rsidRPr="005B4E43" w:rsidRDefault="00B376F4" w:rsidP="00C20D41">
            <w:pPr>
              <w:spacing w:line="200" w:lineRule="exact"/>
              <w:jc w:val="center"/>
              <w:rPr>
                <w:rFonts w:ascii="ＭＳ ゴシック" w:eastAsia="ＭＳ ゴシック" w:hAnsi="ＭＳ ゴシック" w:cs="Meiryo UI"/>
                <w:b/>
                <w:bCs/>
                <w:sz w:val="18"/>
                <w:szCs w:val="19"/>
              </w:rPr>
            </w:pPr>
            <w:r w:rsidRPr="005B4E43">
              <w:rPr>
                <w:rFonts w:ascii="ＭＳ ゴシック" w:eastAsia="ＭＳ ゴシック" w:hAnsi="ＭＳ ゴシック" w:cs="Meiryo UI" w:hint="eastAsia"/>
                <w:b/>
                <w:bCs/>
                <w:sz w:val="18"/>
                <w:szCs w:val="19"/>
              </w:rPr>
              <w:t>資器材の確保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184AD1E" w14:textId="7D7869F7" w:rsidR="00B376F4" w:rsidRPr="005B4E43"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5B4E43">
              <w:rPr>
                <w:rFonts w:asciiTheme="minorEastAsia" w:hAnsiTheme="minorEastAsia" w:hint="eastAsia"/>
                <w:sz w:val="18"/>
                <w:szCs w:val="18"/>
              </w:rPr>
              <w:t>地震発生後に、安定して医薬品、医療用資器材を確保するため、災害拠点病院では</w:t>
            </w:r>
            <w:r w:rsidR="00FE0FFB" w:rsidRPr="005B4E43">
              <w:rPr>
                <w:rFonts w:asciiTheme="minorEastAsia" w:hAnsiTheme="minorEastAsia" w:hint="eastAsia"/>
                <w:sz w:val="18"/>
                <w:szCs w:val="18"/>
              </w:rPr>
              <w:t>発災直後概ね</w:t>
            </w:r>
            <w:r w:rsidRPr="005B4E43">
              <w:rPr>
                <w:rFonts w:asciiTheme="minorEastAsia" w:hAnsiTheme="minorEastAsia" w:hint="eastAsia"/>
                <w:sz w:val="18"/>
                <w:szCs w:val="18"/>
              </w:rPr>
              <w:t>３日</w:t>
            </w:r>
            <w:r w:rsidR="00FE0FFB" w:rsidRPr="005B4E43">
              <w:rPr>
                <w:rFonts w:asciiTheme="minorEastAsia" w:hAnsiTheme="minorEastAsia" w:hint="eastAsia"/>
                <w:sz w:val="18"/>
                <w:szCs w:val="18"/>
              </w:rPr>
              <w:t>間</w:t>
            </w:r>
            <w:r w:rsidR="00FE0FFB" w:rsidRPr="005B4E43">
              <w:rPr>
                <w:rFonts w:asciiTheme="minorEastAsia" w:hAnsiTheme="minorEastAsia" w:cs="Times New Roman" w:hint="eastAsia"/>
                <w:kern w:val="0"/>
                <w:sz w:val="18"/>
                <w:szCs w:val="18"/>
              </w:rPr>
              <w:t>において、患者を救命・治療するために必要となる医療物資を</w:t>
            </w:r>
            <w:r w:rsidRPr="005B4E43">
              <w:rPr>
                <w:rFonts w:asciiTheme="minorEastAsia" w:hAnsiTheme="minorEastAsia" w:hint="eastAsia"/>
                <w:sz w:val="18"/>
                <w:szCs w:val="18"/>
              </w:rPr>
              <w:t>備蓄</w:t>
            </w:r>
            <w:r w:rsidR="00FE0FFB" w:rsidRPr="005B4E43">
              <w:rPr>
                <w:rFonts w:asciiTheme="minorEastAsia" w:hAnsiTheme="minorEastAsia" w:hint="eastAsia"/>
                <w:sz w:val="18"/>
                <w:szCs w:val="18"/>
              </w:rPr>
              <w:t>し</w:t>
            </w:r>
            <w:r w:rsidRPr="005B4E43">
              <w:rPr>
                <w:rFonts w:asciiTheme="minorEastAsia" w:hAnsiTheme="minorEastAsia" w:hint="eastAsia"/>
                <w:sz w:val="18"/>
                <w:szCs w:val="18"/>
              </w:rPr>
              <w:t>、府薬剤師会及び府医薬品卸協同組合では７日分の流通備蓄を行っている。</w:t>
            </w:r>
          </w:p>
          <w:p w14:paraId="59F1F8A4" w14:textId="77777777" w:rsidR="00B376F4" w:rsidRPr="005B4E43"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5B4E43">
              <w:rPr>
                <w:rFonts w:asciiTheme="minorEastAsia" w:hAnsiTheme="minorEastAsia" w:hint="eastAsia"/>
                <w:sz w:val="18"/>
                <w:szCs w:val="18"/>
              </w:rPr>
              <w:t>引き続き、医療関係機関と協力し、必要品目と必要量について点検を行いながら、必要量を確保する。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32DC93E1" w14:textId="77777777" w:rsidR="00B376F4" w:rsidRPr="005B4E43" w:rsidRDefault="00B376F4" w:rsidP="00C20D41">
            <w:pPr>
              <w:spacing w:line="200" w:lineRule="exact"/>
              <w:jc w:val="center"/>
              <w:rPr>
                <w:rFonts w:ascii="ＭＳ 明朝" w:eastAsia="ＭＳ 明朝" w:hAnsi="ＭＳ 明朝"/>
                <w:sz w:val="18"/>
                <w:szCs w:val="17"/>
              </w:rPr>
            </w:pPr>
            <w:r w:rsidRPr="005B4E43">
              <w:rPr>
                <w:rFonts w:ascii="ＭＳ 明朝" w:eastAsia="ＭＳ 明朝" w:hAnsi="ＭＳ 明朝" w:hint="eastAsia"/>
                <w:sz w:val="18"/>
                <w:szCs w:val="17"/>
              </w:rPr>
              <w:t>健康医療部</w:t>
            </w:r>
          </w:p>
          <w:p w14:paraId="5321FE0C" w14:textId="77777777" w:rsidR="00B376F4" w:rsidRPr="005B4E43" w:rsidRDefault="00B376F4" w:rsidP="00C20D41">
            <w:pPr>
              <w:spacing w:line="200" w:lineRule="exact"/>
              <w:rPr>
                <w:rFonts w:ascii="ＭＳ 明朝" w:eastAsia="ＭＳ 明朝" w:hAnsi="ＭＳ 明朝"/>
                <w:sz w:val="16"/>
                <w:szCs w:val="17"/>
              </w:rPr>
            </w:pPr>
          </w:p>
        </w:tc>
      </w:tr>
      <w:tr w:rsidR="00B376F4" w:rsidRPr="00C11D3A" w14:paraId="0031C3DE"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C862F18" w14:textId="77777777" w:rsidR="00B376F4" w:rsidRPr="005B4E43"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2C9954B" w14:textId="77777777" w:rsidR="00B376F4" w:rsidRPr="005B4E43" w:rsidRDefault="00B376F4" w:rsidP="00C20D41">
            <w:pPr>
              <w:spacing w:line="200" w:lineRule="exact"/>
              <w:jc w:val="center"/>
              <w:rPr>
                <w:rFonts w:asciiTheme="majorEastAsia" w:eastAsiaTheme="majorEastAsia" w:hAnsiTheme="majorEastAsia" w:cs="Meiryo UI"/>
                <w:b/>
                <w:bCs/>
                <w:sz w:val="18"/>
                <w:szCs w:val="18"/>
              </w:rPr>
            </w:pPr>
            <w:r w:rsidRPr="005B4E43">
              <w:rPr>
                <w:rFonts w:asciiTheme="majorEastAsia" w:eastAsiaTheme="majorEastAsia" w:hAnsiTheme="majorEastAsia" w:cs="Meiryo UI" w:hint="eastAsia"/>
                <w:b/>
                <w:bCs/>
                <w:sz w:val="18"/>
                <w:szCs w:val="18"/>
                <w:shd w:val="clear" w:color="auto" w:fill="7F7F7F" w:themeFill="text1" w:themeFillTint="80"/>
              </w:rPr>
              <w:t>重点アクションNo</w:t>
            </w:r>
            <w:r w:rsidRPr="005B4E43">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A71358A" w14:textId="77777777" w:rsidR="00B376F4" w:rsidRPr="005B4E43"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41FBA0F" w14:textId="77777777" w:rsidR="00B376F4" w:rsidRPr="005B4E43" w:rsidRDefault="00B376F4" w:rsidP="00C20D41">
            <w:pPr>
              <w:spacing w:line="200" w:lineRule="exact"/>
              <w:jc w:val="center"/>
              <w:rPr>
                <w:rFonts w:ascii="ＭＳ 明朝" w:eastAsia="ＭＳ 明朝" w:hAnsi="ＭＳ 明朝"/>
                <w:sz w:val="18"/>
                <w:szCs w:val="17"/>
              </w:rPr>
            </w:pPr>
          </w:p>
        </w:tc>
      </w:tr>
      <w:tr w:rsidR="00B376F4" w:rsidRPr="00C11D3A" w14:paraId="1E52F9C6"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033DD37" w14:textId="77777777" w:rsidR="00B376F4" w:rsidRPr="005B4E43"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0BA37FC" w14:textId="606ABC9B" w:rsidR="00B376F4" w:rsidRPr="005B4E43" w:rsidRDefault="00280719" w:rsidP="00280719">
            <w:pPr>
              <w:spacing w:line="240" w:lineRule="exact"/>
              <w:jc w:val="center"/>
              <w:rPr>
                <w:rFonts w:asciiTheme="majorEastAsia" w:eastAsiaTheme="majorEastAsia" w:hAnsiTheme="majorEastAsia" w:cs="Meiryo UI"/>
                <w:b/>
                <w:bCs/>
                <w:sz w:val="18"/>
                <w:szCs w:val="18"/>
              </w:rPr>
            </w:pPr>
            <w:r w:rsidRPr="005B4E43">
              <w:rPr>
                <w:rFonts w:asciiTheme="majorEastAsia" w:eastAsiaTheme="majorEastAsia" w:hAnsiTheme="majorEastAsia" w:cs="Meiryo UI" w:hint="eastAsia"/>
                <w:b/>
                <w:bCs/>
                <w:sz w:val="18"/>
                <w:szCs w:val="18"/>
              </w:rPr>
              <w:t>27</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3029ECF" w14:textId="77777777" w:rsidR="00B376F4" w:rsidRPr="005B4E43"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6935C91" w14:textId="77777777" w:rsidR="00B376F4" w:rsidRPr="005B4E43" w:rsidRDefault="00B376F4" w:rsidP="00C20D41">
            <w:pPr>
              <w:spacing w:line="200" w:lineRule="exact"/>
              <w:jc w:val="center"/>
              <w:rPr>
                <w:rFonts w:ascii="ＭＳ 明朝" w:eastAsia="ＭＳ 明朝" w:hAnsi="ＭＳ 明朝"/>
                <w:sz w:val="18"/>
                <w:szCs w:val="17"/>
              </w:rPr>
            </w:pPr>
          </w:p>
        </w:tc>
      </w:tr>
      <w:tr w:rsidR="003E519D" w:rsidRPr="00C11D3A" w14:paraId="3A2B2C0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044E543" w14:textId="7931A517" w:rsidR="003E519D" w:rsidRPr="005B4E43" w:rsidRDefault="007E5EFC" w:rsidP="003E519D">
            <w:pPr>
              <w:spacing w:line="200" w:lineRule="exact"/>
              <w:jc w:val="center"/>
              <w:rPr>
                <w:rFonts w:ascii="ＭＳ ゴシック" w:eastAsia="ＭＳ ゴシック" w:hAnsi="ＭＳ ゴシック"/>
                <w:b/>
                <w:bCs/>
                <w:sz w:val="22"/>
                <w:szCs w:val="17"/>
              </w:rPr>
            </w:pPr>
            <w:r w:rsidRPr="005B4E43">
              <w:rPr>
                <w:rFonts w:ascii="ＭＳ ゴシック" w:eastAsia="ＭＳ ゴシック" w:hAnsi="ＭＳ ゴシック" w:hint="eastAsia"/>
                <w:b/>
                <w:bCs/>
                <w:sz w:val="22"/>
                <w:szCs w:val="17"/>
              </w:rPr>
              <w:t>10年間（Ｈ27～Ｒ６）</w:t>
            </w:r>
            <w:r w:rsidR="003E519D" w:rsidRPr="005B4E43">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E1C2E5B" w14:textId="277D436D" w:rsidR="003E519D" w:rsidRPr="005B4E43" w:rsidRDefault="003E519D" w:rsidP="003E519D">
            <w:pPr>
              <w:spacing w:line="200" w:lineRule="exact"/>
              <w:jc w:val="center"/>
              <w:rPr>
                <w:rFonts w:ascii="ＭＳ ゴシック" w:eastAsia="ＭＳ ゴシック" w:hAnsi="ＭＳ ゴシック"/>
                <w:b/>
                <w:bCs/>
                <w:sz w:val="22"/>
                <w:szCs w:val="17"/>
              </w:rPr>
            </w:pPr>
            <w:r w:rsidRPr="005B4E43">
              <w:rPr>
                <w:rFonts w:ascii="ＭＳ ゴシック" w:eastAsia="ＭＳ ゴシック" w:hAnsi="ＭＳ ゴシック" w:hint="eastAsia"/>
                <w:b/>
                <w:bCs/>
                <w:sz w:val="22"/>
                <w:szCs w:val="17"/>
              </w:rPr>
              <w:t>令和７～８年度</w:t>
            </w:r>
            <w:r w:rsidR="006E16D8" w:rsidRPr="005B4E43">
              <w:rPr>
                <w:rFonts w:ascii="ＭＳ ゴシック" w:eastAsia="ＭＳ ゴシック" w:hAnsi="ＭＳ ゴシック" w:hint="eastAsia"/>
                <w:b/>
                <w:bCs/>
                <w:sz w:val="22"/>
                <w:szCs w:val="17"/>
              </w:rPr>
              <w:t>の取組</w:t>
            </w:r>
          </w:p>
        </w:tc>
      </w:tr>
      <w:tr w:rsidR="00B376F4" w:rsidRPr="00C11D3A" w14:paraId="44EE1770" w14:textId="77777777" w:rsidTr="003811C5">
        <w:trPr>
          <w:trHeight w:val="466"/>
        </w:trPr>
        <w:tc>
          <w:tcPr>
            <w:tcW w:w="4747" w:type="dxa"/>
            <w:gridSpan w:val="3"/>
            <w:tcBorders>
              <w:left w:val="single" w:sz="4" w:space="0" w:color="auto"/>
              <w:bottom w:val="single" w:sz="4" w:space="0" w:color="auto"/>
              <w:right w:val="single" w:sz="4" w:space="0" w:color="auto"/>
            </w:tcBorders>
            <w:hideMark/>
          </w:tcPr>
          <w:p w14:paraId="2543FF20" w14:textId="77777777" w:rsidR="00B376F4" w:rsidRPr="005B4E43"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5B4E43">
              <w:rPr>
                <w:rFonts w:ascii="ＭＳ 明朝" w:eastAsia="ＭＳ 明朝" w:hAnsi="ＭＳ 明朝" w:hint="eastAsia"/>
                <w:sz w:val="18"/>
                <w:szCs w:val="18"/>
              </w:rPr>
              <w:t>備蓄品の品目、数量の点検と確保を行った。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C9F4385" w14:textId="5AB952B5" w:rsidR="00B376F4" w:rsidRPr="005B4E43"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5B4E43">
              <w:rPr>
                <w:rFonts w:ascii="ＭＳ 明朝" w:eastAsia="ＭＳ 明朝" w:hAnsi="ＭＳ 明朝" w:hint="eastAsia"/>
                <w:sz w:val="18"/>
                <w:szCs w:val="18"/>
              </w:rPr>
              <w:t>備蓄品の品目</w:t>
            </w:r>
            <w:r w:rsidR="00FE0FFB" w:rsidRPr="005B4E43">
              <w:rPr>
                <w:rFonts w:ascii="ＭＳ 明朝" w:eastAsia="ＭＳ 明朝" w:hAnsi="ＭＳ 明朝" w:hint="eastAsia"/>
                <w:sz w:val="18"/>
                <w:szCs w:val="18"/>
              </w:rPr>
              <w:t>や</w:t>
            </w:r>
            <w:r w:rsidRPr="005B4E43">
              <w:rPr>
                <w:rFonts w:ascii="ＭＳ 明朝" w:eastAsia="ＭＳ 明朝" w:hAnsi="ＭＳ 明朝" w:hint="eastAsia"/>
                <w:sz w:val="18"/>
                <w:szCs w:val="18"/>
              </w:rPr>
              <w:t>数量</w:t>
            </w:r>
            <w:r w:rsidR="00FE0FFB" w:rsidRPr="005B4E43">
              <w:rPr>
                <w:rFonts w:ascii="ＭＳ 明朝" w:eastAsia="ＭＳ 明朝" w:hAnsi="ＭＳ 明朝" w:hint="eastAsia"/>
                <w:sz w:val="18"/>
                <w:szCs w:val="18"/>
              </w:rPr>
              <w:t>の見直し、点検と確保を引き続き行う。</w:t>
            </w:r>
          </w:p>
        </w:tc>
      </w:tr>
    </w:tbl>
    <w:p w14:paraId="7D060085"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4"/>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68"/>
        <w:gridCol w:w="1463"/>
      </w:tblGrid>
      <w:tr w:rsidR="00B376F4" w:rsidRPr="00C11D3A" w14:paraId="7171A363" w14:textId="77777777" w:rsidTr="00C20D41">
        <w:trPr>
          <w:trHeight w:val="419"/>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A4EF08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16ED2A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93EF1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D48159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140EA51" w14:textId="77777777" w:rsidTr="00C20D41">
        <w:trPr>
          <w:trHeight w:val="1701"/>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F960321" w14:textId="77777777" w:rsidR="00B376F4" w:rsidRPr="005B4E43" w:rsidRDefault="00B376F4" w:rsidP="00C20D41">
            <w:pPr>
              <w:spacing w:line="200" w:lineRule="exact"/>
              <w:jc w:val="center"/>
              <w:rPr>
                <w:rFonts w:ascii="ＭＳ ゴシック" w:eastAsia="ＭＳ ゴシック" w:hAnsi="ＭＳ ゴシック"/>
                <w:b/>
                <w:sz w:val="18"/>
                <w:szCs w:val="18"/>
              </w:rPr>
            </w:pPr>
            <w:r w:rsidRPr="005B4E43">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902CDB3" w14:textId="77DE7512" w:rsidR="003811C5" w:rsidRPr="005B4E43" w:rsidRDefault="00B376F4" w:rsidP="00492775">
            <w:pPr>
              <w:spacing w:line="200" w:lineRule="exact"/>
              <w:jc w:val="center"/>
              <w:rPr>
                <w:rFonts w:ascii="ＭＳ ゴシック" w:eastAsia="ＭＳ ゴシック" w:hAnsi="ＭＳ ゴシック" w:cs="Meiryo UI"/>
                <w:b/>
                <w:bCs/>
                <w:sz w:val="18"/>
                <w:szCs w:val="19"/>
              </w:rPr>
            </w:pPr>
            <w:r w:rsidRPr="005B4E43">
              <w:rPr>
                <w:rFonts w:ascii="ＭＳ ゴシック" w:eastAsia="ＭＳ ゴシック" w:hAnsi="ＭＳ ゴシック" w:cs="Meiryo UI" w:hint="eastAsia"/>
                <w:b/>
                <w:bCs/>
                <w:sz w:val="18"/>
                <w:szCs w:val="19"/>
              </w:rPr>
              <w:t>広域緊急交通路等の通行機能確保</w:t>
            </w:r>
          </w:p>
        </w:tc>
        <w:tc>
          <w:tcPr>
            <w:tcW w:w="5745"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1DD43F1" w14:textId="6084562F" w:rsidR="00492775" w:rsidRPr="005B4E43" w:rsidRDefault="00492775" w:rsidP="00492775">
            <w:pPr>
              <w:spacing w:line="200" w:lineRule="exact"/>
              <w:rPr>
                <w:rFonts w:ascii="ＭＳ ゴシック" w:eastAsia="ＭＳ ゴシック" w:hAnsi="ＭＳ ゴシック" w:cs="Meiryo UI"/>
                <w:b/>
                <w:bCs/>
                <w:sz w:val="18"/>
                <w:szCs w:val="19"/>
              </w:rPr>
            </w:pPr>
            <w:r w:rsidRPr="005B4E43">
              <w:rPr>
                <w:rFonts w:ascii="ＭＳ ゴシック" w:eastAsia="ＭＳ ゴシック" w:hAnsi="ＭＳ ゴシック" w:cs="Meiryo UI" w:hint="eastAsia"/>
                <w:b/>
                <w:bCs/>
                <w:sz w:val="18"/>
                <w:szCs w:val="19"/>
              </w:rPr>
              <w:t>＜通行機能確保＞</w:t>
            </w:r>
          </w:p>
          <w:p w14:paraId="112A842A" w14:textId="0B59A43B" w:rsidR="00B376F4" w:rsidRPr="005B4E43" w:rsidRDefault="00B376F4" w:rsidP="00B376F4">
            <w:pPr>
              <w:numPr>
                <w:ilvl w:val="0"/>
                <w:numId w:val="10"/>
              </w:numPr>
              <w:spacing w:line="200" w:lineRule="exact"/>
              <w:ind w:left="235" w:hanging="145"/>
              <w:jc w:val="left"/>
              <w:rPr>
                <w:rFonts w:ascii="ＭＳ 明朝" w:eastAsia="ＭＳ 明朝" w:hAnsi="ＭＳ 明朝"/>
                <w:sz w:val="18"/>
                <w:szCs w:val="18"/>
              </w:rPr>
            </w:pPr>
            <w:r w:rsidRPr="005B4E43">
              <w:rPr>
                <w:rFonts w:ascii="ＭＳ 明朝" w:eastAsia="ＭＳ 明朝" w:hAnsi="ＭＳ 明朝" w:hint="eastAsia"/>
                <w:sz w:val="18"/>
                <w:szCs w:val="18"/>
              </w:rPr>
              <w:t>地震発生後に、府内の防災拠点</w:t>
            </w:r>
            <w:r w:rsidRPr="005B4E43">
              <w:rPr>
                <w:rFonts w:ascii="ＭＳ 明朝" w:eastAsia="ＭＳ 明朝" w:hAnsi="ＭＳ 明朝" w:hint="eastAsia"/>
                <w:sz w:val="18"/>
                <w:szCs w:val="18"/>
                <w:vertAlign w:val="superscript"/>
              </w:rPr>
              <w:t>（注）</w:t>
            </w:r>
            <w:r w:rsidRPr="005B4E43">
              <w:rPr>
                <w:rFonts w:ascii="ＭＳ 明朝" w:eastAsia="ＭＳ 明朝" w:hAnsi="ＭＳ 明朝" w:hint="eastAsia"/>
                <w:sz w:val="18"/>
                <w:szCs w:val="18"/>
              </w:rPr>
              <w:t>や周辺府県との連絡を確保し、救命救助活動や支援物資の輸送を担う広域緊急交通路の通行機能を確保するため、集中取組期間中に重点的に橋梁の耐震化を進め、</w:t>
            </w:r>
            <w:r w:rsidR="00ED02A6" w:rsidRPr="005B4E43">
              <w:rPr>
                <w:rFonts w:ascii="ＭＳ 明朝" w:eastAsia="ＭＳ 明朝" w:hAnsi="ＭＳ 明朝" w:hint="eastAsia"/>
                <w:sz w:val="18"/>
                <w:szCs w:val="18"/>
              </w:rPr>
              <w:t>令和２</w:t>
            </w:r>
            <w:r w:rsidRPr="005B4E43">
              <w:rPr>
                <w:rFonts w:ascii="ＭＳ 明朝" w:eastAsia="ＭＳ 明朝" w:hAnsi="ＭＳ 明朝" w:hint="eastAsia"/>
                <w:sz w:val="18"/>
                <w:szCs w:val="18"/>
              </w:rPr>
              <w:t>年度までに橋梁の耐震化の完了。</w:t>
            </w:r>
            <w:r w:rsidR="005B4E43" w:rsidRPr="005B4E43">
              <w:rPr>
                <w:rFonts w:ascii="ＭＳ 明朝" w:eastAsia="ＭＳ 明朝" w:hAnsi="ＭＳ 明朝" w:hint="eastAsia"/>
                <w:sz w:val="18"/>
                <w:szCs w:val="18"/>
              </w:rPr>
              <w:t>引き続き大河川（国管理河川）を跨ぐ橋梁等の耐震化を進める。</w:t>
            </w:r>
          </w:p>
          <w:p w14:paraId="271CF0A3" w14:textId="77777777" w:rsidR="00B376F4" w:rsidRPr="005B4E43" w:rsidRDefault="00B376F4" w:rsidP="00B376F4">
            <w:pPr>
              <w:numPr>
                <w:ilvl w:val="0"/>
                <w:numId w:val="10"/>
              </w:numPr>
              <w:spacing w:line="200" w:lineRule="exact"/>
              <w:ind w:left="235" w:hanging="145"/>
              <w:jc w:val="left"/>
              <w:rPr>
                <w:rFonts w:ascii="ＭＳ 明朝" w:eastAsia="ＭＳ 明朝" w:hAnsi="ＭＳ 明朝"/>
                <w:sz w:val="18"/>
                <w:szCs w:val="18"/>
              </w:rPr>
            </w:pPr>
            <w:r w:rsidRPr="005B4E43">
              <w:rPr>
                <w:rFonts w:ascii="ＭＳ 明朝" w:eastAsia="ＭＳ 明朝" w:hAnsi="ＭＳ 明朝" w:hint="eastAsia"/>
                <w:sz w:val="18"/>
                <w:szCs w:val="18"/>
              </w:rPr>
              <w:t>防災活動を支える道路ネットワークの整備を行い、災害時における緊急交通路の多重性、代替路の確保や防災拠点アクセス等の向上、府県間連携の強化を図る。</w:t>
            </w:r>
          </w:p>
          <w:p w14:paraId="1C486B98" w14:textId="77777777" w:rsidR="00B376F4" w:rsidRPr="005B4E43" w:rsidRDefault="00B376F4" w:rsidP="00C20D41">
            <w:pPr>
              <w:spacing w:line="200" w:lineRule="exact"/>
              <w:ind w:left="90"/>
              <w:jc w:val="left"/>
              <w:rPr>
                <w:rFonts w:ascii="ＭＳ 明朝" w:eastAsia="ＭＳ 明朝" w:hAnsi="ＭＳ 明朝"/>
                <w:sz w:val="18"/>
                <w:szCs w:val="18"/>
              </w:rPr>
            </w:pPr>
          </w:p>
          <w:p w14:paraId="1C0085CF" w14:textId="0EF59B0D" w:rsidR="00ED02A6" w:rsidRPr="005B4E43" w:rsidRDefault="00ED02A6" w:rsidP="00ED02A6">
            <w:pPr>
              <w:spacing w:line="200" w:lineRule="exact"/>
              <w:jc w:val="left"/>
              <w:rPr>
                <w:rFonts w:asciiTheme="majorEastAsia" w:eastAsiaTheme="majorEastAsia" w:hAnsiTheme="majorEastAsia"/>
                <w:b/>
                <w:bCs/>
                <w:sz w:val="18"/>
                <w:szCs w:val="18"/>
              </w:rPr>
            </w:pPr>
            <w:r w:rsidRPr="005B4E43">
              <w:rPr>
                <w:rFonts w:asciiTheme="majorEastAsia" w:eastAsiaTheme="majorEastAsia" w:hAnsiTheme="majorEastAsia" w:hint="eastAsia"/>
                <w:b/>
                <w:sz w:val="18"/>
                <w:szCs w:val="18"/>
              </w:rPr>
              <w:t>○</w:t>
            </w:r>
            <w:r w:rsidRPr="005B4E43">
              <w:rPr>
                <w:rFonts w:asciiTheme="majorEastAsia" w:eastAsiaTheme="majorEastAsia" w:hAnsiTheme="majorEastAsia" w:hint="eastAsia"/>
                <w:b/>
                <w:bCs/>
                <w:sz w:val="18"/>
                <w:szCs w:val="18"/>
              </w:rPr>
              <w:t>大阪府北部地震（</w:t>
            </w:r>
            <w:r w:rsidR="007E5EFC" w:rsidRPr="005B4E43">
              <w:rPr>
                <w:rFonts w:asciiTheme="majorEastAsia" w:eastAsiaTheme="majorEastAsia" w:hAnsiTheme="majorEastAsia" w:hint="eastAsia"/>
                <w:b/>
                <w:bCs/>
                <w:sz w:val="18"/>
                <w:szCs w:val="18"/>
              </w:rPr>
              <w:t>Ｈ</w:t>
            </w:r>
            <w:r w:rsidRPr="005B4E43">
              <w:rPr>
                <w:rFonts w:asciiTheme="majorEastAsia" w:eastAsiaTheme="majorEastAsia" w:hAnsiTheme="majorEastAsia" w:hint="eastAsia"/>
                <w:b/>
                <w:bCs/>
                <w:sz w:val="18"/>
                <w:szCs w:val="18"/>
              </w:rPr>
              <w:t>30）や能登半島地震（</w:t>
            </w:r>
            <w:r w:rsidR="00E61B4A" w:rsidRPr="005B4E43">
              <w:rPr>
                <w:rFonts w:asciiTheme="majorEastAsia" w:eastAsiaTheme="majorEastAsia" w:hAnsiTheme="majorEastAsia" w:hint="eastAsia"/>
                <w:b/>
                <w:bCs/>
                <w:sz w:val="18"/>
                <w:szCs w:val="18"/>
              </w:rPr>
              <w:t>Ｒ６</w:t>
            </w:r>
            <w:r w:rsidRPr="005B4E43">
              <w:rPr>
                <w:rFonts w:asciiTheme="majorEastAsia" w:eastAsiaTheme="majorEastAsia" w:hAnsiTheme="majorEastAsia" w:hint="eastAsia"/>
                <w:b/>
                <w:bCs/>
                <w:sz w:val="18"/>
                <w:szCs w:val="18"/>
              </w:rPr>
              <w:t>）など度重なる災害の課題・教訓・対応など</w:t>
            </w:r>
          </w:p>
          <w:p w14:paraId="3BFC1398" w14:textId="5B124FFF" w:rsidR="00B376F4" w:rsidRPr="005B4E43" w:rsidRDefault="00B376F4" w:rsidP="00C20D41">
            <w:pPr>
              <w:spacing w:line="200" w:lineRule="exact"/>
              <w:ind w:left="180" w:hangingChars="100" w:hanging="180"/>
              <w:jc w:val="left"/>
              <w:rPr>
                <w:rFonts w:asciiTheme="minorEastAsia" w:hAnsiTheme="minorEastAsia"/>
                <w:sz w:val="18"/>
                <w:szCs w:val="18"/>
              </w:rPr>
            </w:pPr>
            <w:r w:rsidRPr="005B4E43">
              <w:rPr>
                <w:rFonts w:asciiTheme="minorEastAsia" w:hAnsiTheme="minorEastAsia" w:hint="eastAsia"/>
                <w:sz w:val="18"/>
                <w:szCs w:val="18"/>
              </w:rPr>
              <w:t>・これまでに着実に取り組んできた耐震対策により、</w:t>
            </w:r>
            <w:r w:rsidR="00ED02A6" w:rsidRPr="005B4E43">
              <w:rPr>
                <w:rFonts w:asciiTheme="minorEastAsia" w:hAnsiTheme="minorEastAsia" w:hint="eastAsia"/>
                <w:sz w:val="18"/>
                <w:szCs w:val="18"/>
              </w:rPr>
              <w:t>大阪府北部</w:t>
            </w:r>
            <w:r w:rsidRPr="005B4E43">
              <w:rPr>
                <w:rFonts w:asciiTheme="minorEastAsia" w:hAnsiTheme="minorEastAsia" w:hint="eastAsia"/>
                <w:sz w:val="18"/>
                <w:szCs w:val="18"/>
              </w:rPr>
              <w:t>地震による落橋等の大きな被害は発生しなかった。</w:t>
            </w:r>
          </w:p>
          <w:p w14:paraId="50888FDA" w14:textId="77777777" w:rsidR="00B376F4" w:rsidRPr="005B4E43" w:rsidRDefault="00B376F4" w:rsidP="00C20D41">
            <w:pPr>
              <w:spacing w:line="200" w:lineRule="exact"/>
              <w:jc w:val="left"/>
              <w:rPr>
                <w:rFonts w:asciiTheme="majorEastAsia" w:eastAsiaTheme="majorEastAsia" w:hAnsiTheme="majorEastAsia"/>
                <w:b/>
                <w:sz w:val="18"/>
                <w:szCs w:val="18"/>
              </w:rPr>
            </w:pPr>
          </w:p>
          <w:p w14:paraId="22036BAC" w14:textId="77777777" w:rsidR="00B376F4" w:rsidRPr="005B4E43" w:rsidRDefault="00B376F4" w:rsidP="00C20D41">
            <w:pPr>
              <w:spacing w:line="200" w:lineRule="exact"/>
              <w:jc w:val="left"/>
              <w:rPr>
                <w:rFonts w:asciiTheme="minorEastAsia" w:hAnsiTheme="minorEastAsia"/>
                <w:sz w:val="18"/>
                <w:szCs w:val="18"/>
              </w:rPr>
            </w:pPr>
            <w:r w:rsidRPr="005B4E43">
              <w:rPr>
                <w:rFonts w:asciiTheme="majorEastAsia" w:eastAsiaTheme="majorEastAsia" w:hAnsiTheme="majorEastAsia" w:hint="eastAsia"/>
                <w:b/>
                <w:sz w:val="18"/>
                <w:szCs w:val="18"/>
              </w:rPr>
              <w:t>○課題・教訓・対応などを踏まえた対応方針</w:t>
            </w:r>
          </w:p>
          <w:p w14:paraId="78467847" w14:textId="77777777" w:rsidR="00B376F4" w:rsidRPr="005B4E43" w:rsidRDefault="00B376F4" w:rsidP="00C20D41">
            <w:pPr>
              <w:spacing w:line="200" w:lineRule="exact"/>
              <w:jc w:val="left"/>
              <w:rPr>
                <w:rFonts w:ascii="ＭＳ 明朝" w:eastAsia="ＭＳ 明朝" w:hAnsi="ＭＳ 明朝"/>
                <w:sz w:val="18"/>
                <w:szCs w:val="17"/>
              </w:rPr>
            </w:pPr>
            <w:r w:rsidRPr="005B4E43">
              <w:rPr>
                <w:rFonts w:asciiTheme="minorEastAsia" w:hAnsiTheme="minorEastAsia" w:hint="eastAsia"/>
                <w:sz w:val="18"/>
                <w:szCs w:val="18"/>
              </w:rPr>
              <w:t>・引き続き、耐震対策に取り組んでいく。</w:t>
            </w:r>
          </w:p>
        </w:tc>
        <w:tc>
          <w:tcPr>
            <w:tcW w:w="1463" w:type="dxa"/>
            <w:vMerge w:val="restart"/>
            <w:tcBorders>
              <w:top w:val="single" w:sz="4" w:space="0" w:color="auto"/>
              <w:left w:val="single" w:sz="4" w:space="0" w:color="auto"/>
              <w:right w:val="single" w:sz="4" w:space="0" w:color="auto"/>
            </w:tcBorders>
            <w:vAlign w:val="center"/>
          </w:tcPr>
          <w:p w14:paraId="428130FB" w14:textId="77777777" w:rsidR="00B376F4" w:rsidRPr="005B4E43" w:rsidRDefault="00B376F4" w:rsidP="00C20D41">
            <w:pPr>
              <w:spacing w:line="200" w:lineRule="exact"/>
              <w:jc w:val="center"/>
              <w:rPr>
                <w:rFonts w:ascii="ＭＳ 明朝" w:eastAsia="ＭＳ 明朝" w:hAnsi="ＭＳ 明朝"/>
                <w:sz w:val="18"/>
                <w:szCs w:val="17"/>
              </w:rPr>
            </w:pPr>
            <w:r w:rsidRPr="005B4E43">
              <w:rPr>
                <w:rFonts w:ascii="ＭＳ 明朝" w:eastAsia="ＭＳ 明朝" w:hAnsi="ＭＳ 明朝" w:hint="eastAsia"/>
                <w:sz w:val="18"/>
                <w:szCs w:val="17"/>
              </w:rPr>
              <w:t>都市整備部</w:t>
            </w:r>
          </w:p>
        </w:tc>
      </w:tr>
      <w:tr w:rsidR="00B376F4" w:rsidRPr="00C11D3A" w14:paraId="645A5DD9"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626A1D29" w14:textId="77777777" w:rsidR="00B376F4" w:rsidRPr="005B4E43"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1BED91ED" w14:textId="77777777" w:rsidR="00B376F4" w:rsidRPr="005B4E43" w:rsidRDefault="00B376F4" w:rsidP="00C20D41">
            <w:pPr>
              <w:spacing w:line="200" w:lineRule="exact"/>
              <w:jc w:val="center"/>
              <w:rPr>
                <w:rFonts w:ascii="ＭＳ ゴシック" w:eastAsia="ＭＳ ゴシック" w:hAnsi="ＭＳ ゴシック" w:cs="Meiryo UI"/>
                <w:b/>
                <w:bCs/>
                <w:sz w:val="18"/>
                <w:szCs w:val="19"/>
              </w:rPr>
            </w:pPr>
            <w:r w:rsidRPr="005B4E43">
              <w:rPr>
                <w:rFonts w:ascii="ＭＳ ゴシック" w:eastAsia="ＭＳ ゴシック" w:hAnsi="ＭＳ ゴシック" w:cs="Meiryo UI" w:hint="eastAsia"/>
                <w:b/>
                <w:bCs/>
                <w:sz w:val="18"/>
                <w:szCs w:val="19"/>
              </w:rPr>
              <w:t>重点アクションNo.</w:t>
            </w:r>
          </w:p>
        </w:tc>
        <w:tc>
          <w:tcPr>
            <w:tcW w:w="5745" w:type="dxa"/>
            <w:gridSpan w:val="2"/>
            <w:vMerge/>
            <w:tcBorders>
              <w:left w:val="single" w:sz="4" w:space="0" w:color="auto"/>
              <w:right w:val="single" w:sz="4" w:space="0" w:color="auto"/>
            </w:tcBorders>
            <w:tcMar>
              <w:top w:w="85" w:type="dxa"/>
              <w:left w:w="85" w:type="dxa"/>
              <w:bottom w:w="28" w:type="dxa"/>
              <w:right w:w="85" w:type="dxa"/>
            </w:tcMar>
          </w:tcPr>
          <w:p w14:paraId="0403F762" w14:textId="77777777" w:rsidR="00B376F4" w:rsidRPr="005B4E43" w:rsidRDefault="00B376F4" w:rsidP="00C20D41">
            <w:pPr>
              <w:spacing w:line="200" w:lineRule="exact"/>
              <w:jc w:val="left"/>
              <w:rPr>
                <w:rFonts w:ascii="ＭＳ ゴシック" w:eastAsia="ＭＳ ゴシック" w:hAnsi="ＭＳ ゴシック" w:cs="Meiryo UI"/>
                <w:b/>
                <w:bCs/>
                <w:sz w:val="18"/>
                <w:szCs w:val="19"/>
              </w:rPr>
            </w:pPr>
          </w:p>
        </w:tc>
        <w:tc>
          <w:tcPr>
            <w:tcW w:w="1463" w:type="dxa"/>
            <w:vMerge/>
            <w:tcBorders>
              <w:left w:val="single" w:sz="4" w:space="0" w:color="auto"/>
              <w:right w:val="single" w:sz="4" w:space="0" w:color="auto"/>
            </w:tcBorders>
          </w:tcPr>
          <w:p w14:paraId="27362C9D" w14:textId="77777777" w:rsidR="00B376F4" w:rsidRPr="005B4E43" w:rsidRDefault="00B376F4" w:rsidP="00C20D41">
            <w:pPr>
              <w:spacing w:line="200" w:lineRule="exact"/>
              <w:jc w:val="left"/>
              <w:rPr>
                <w:rFonts w:ascii="ＭＳ ゴシック" w:eastAsia="ＭＳ ゴシック" w:hAnsi="ＭＳ ゴシック" w:cs="Meiryo UI"/>
                <w:b/>
                <w:bCs/>
                <w:sz w:val="18"/>
                <w:szCs w:val="19"/>
              </w:rPr>
            </w:pPr>
          </w:p>
        </w:tc>
      </w:tr>
      <w:tr w:rsidR="00ED02A6" w:rsidRPr="00ED02A6" w14:paraId="2B36A9F2" w14:textId="77777777" w:rsidTr="00C20D41">
        <w:trPr>
          <w:trHeight w:val="680"/>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79CF2D5D" w14:textId="77777777" w:rsidR="00B376F4" w:rsidRPr="005B4E43"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C0C3954" w14:textId="38C9571E" w:rsidR="00B376F4" w:rsidRPr="005B4E43" w:rsidRDefault="003811C5" w:rsidP="00C20D41">
            <w:pPr>
              <w:spacing w:line="200" w:lineRule="exact"/>
              <w:jc w:val="center"/>
              <w:rPr>
                <w:rFonts w:ascii="ＭＳ ゴシック" w:eastAsia="ＭＳ ゴシック" w:hAnsi="ＭＳ ゴシック" w:cs="Meiryo UI"/>
                <w:b/>
                <w:bCs/>
                <w:sz w:val="18"/>
                <w:szCs w:val="19"/>
              </w:rPr>
            </w:pPr>
            <w:r w:rsidRPr="005B4E43">
              <w:rPr>
                <w:rFonts w:ascii="ＭＳ ゴシック" w:eastAsia="ＭＳ ゴシック" w:hAnsi="ＭＳ ゴシック" w:cs="Meiryo UI"/>
                <w:b/>
                <w:bCs/>
                <w:sz w:val="18"/>
                <w:szCs w:val="19"/>
              </w:rPr>
              <w:t>28</w:t>
            </w:r>
          </w:p>
        </w:tc>
        <w:tc>
          <w:tcPr>
            <w:tcW w:w="5745" w:type="dxa"/>
            <w:gridSpan w:val="2"/>
            <w:vMerge/>
            <w:tcBorders>
              <w:left w:val="single" w:sz="4" w:space="0" w:color="auto"/>
              <w:right w:val="single" w:sz="4" w:space="0" w:color="auto"/>
            </w:tcBorders>
            <w:tcMar>
              <w:top w:w="85" w:type="dxa"/>
              <w:left w:w="85" w:type="dxa"/>
              <w:bottom w:w="28" w:type="dxa"/>
              <w:right w:w="85" w:type="dxa"/>
            </w:tcMar>
          </w:tcPr>
          <w:p w14:paraId="1C001EC3" w14:textId="77777777" w:rsidR="00B376F4" w:rsidRPr="005B4E43" w:rsidRDefault="00B376F4" w:rsidP="00C20D41">
            <w:pPr>
              <w:spacing w:line="200" w:lineRule="exact"/>
              <w:jc w:val="left"/>
              <w:rPr>
                <w:rFonts w:ascii="ＭＳ ゴシック" w:eastAsia="ＭＳ ゴシック" w:hAnsi="ＭＳ ゴシック" w:cs="Meiryo UI"/>
                <w:b/>
                <w:bCs/>
                <w:sz w:val="18"/>
                <w:szCs w:val="19"/>
              </w:rPr>
            </w:pPr>
          </w:p>
        </w:tc>
        <w:tc>
          <w:tcPr>
            <w:tcW w:w="1463" w:type="dxa"/>
            <w:vMerge/>
            <w:tcBorders>
              <w:left w:val="single" w:sz="4" w:space="0" w:color="auto"/>
              <w:right w:val="single" w:sz="4" w:space="0" w:color="auto"/>
            </w:tcBorders>
          </w:tcPr>
          <w:p w14:paraId="4BA8F11C" w14:textId="77777777" w:rsidR="00B376F4" w:rsidRPr="005B4E43" w:rsidRDefault="00B376F4" w:rsidP="00C20D41">
            <w:pPr>
              <w:spacing w:line="200" w:lineRule="exact"/>
              <w:jc w:val="left"/>
              <w:rPr>
                <w:rFonts w:ascii="ＭＳ ゴシック" w:eastAsia="ＭＳ ゴシック" w:hAnsi="ＭＳ ゴシック" w:cs="Meiryo UI"/>
                <w:b/>
                <w:bCs/>
                <w:sz w:val="18"/>
                <w:szCs w:val="19"/>
              </w:rPr>
            </w:pPr>
          </w:p>
        </w:tc>
      </w:tr>
      <w:tr w:rsidR="003E519D" w:rsidRPr="00C11D3A" w14:paraId="00A05E90"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227C88" w14:textId="47E21894" w:rsidR="003E519D" w:rsidRPr="005B4E43" w:rsidRDefault="007E5EFC" w:rsidP="003E519D">
            <w:pPr>
              <w:spacing w:line="200" w:lineRule="exact"/>
              <w:jc w:val="center"/>
              <w:rPr>
                <w:rFonts w:ascii="ＭＳ ゴシック" w:eastAsia="ＭＳ ゴシック" w:hAnsi="ＭＳ ゴシック"/>
                <w:b/>
                <w:bCs/>
                <w:sz w:val="22"/>
                <w:szCs w:val="17"/>
              </w:rPr>
            </w:pPr>
            <w:r w:rsidRPr="005B4E43">
              <w:rPr>
                <w:rFonts w:ascii="ＭＳ ゴシック" w:eastAsia="ＭＳ ゴシック" w:hAnsi="ＭＳ ゴシック" w:hint="eastAsia"/>
                <w:b/>
                <w:bCs/>
                <w:sz w:val="22"/>
                <w:szCs w:val="17"/>
              </w:rPr>
              <w:t>10年間（Ｈ27～Ｒ６）</w:t>
            </w:r>
            <w:r w:rsidR="003E519D" w:rsidRPr="005B4E43">
              <w:rPr>
                <w:rFonts w:ascii="ＭＳ ゴシック" w:eastAsia="ＭＳ ゴシック" w:hAnsi="ＭＳ ゴシック" w:hint="eastAsia"/>
                <w:b/>
                <w:bCs/>
                <w:sz w:val="22"/>
                <w:szCs w:val="17"/>
              </w:rPr>
              <w:t>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106285" w14:textId="4093DE9B" w:rsidR="003E519D" w:rsidRPr="005B4E43" w:rsidRDefault="003E519D" w:rsidP="003E519D">
            <w:pPr>
              <w:spacing w:line="200" w:lineRule="exact"/>
              <w:jc w:val="center"/>
              <w:rPr>
                <w:rFonts w:ascii="ＭＳ ゴシック" w:eastAsia="ＭＳ ゴシック" w:hAnsi="ＭＳ ゴシック"/>
                <w:b/>
                <w:bCs/>
                <w:sz w:val="22"/>
                <w:szCs w:val="17"/>
              </w:rPr>
            </w:pPr>
            <w:r w:rsidRPr="005B4E43">
              <w:rPr>
                <w:rFonts w:ascii="ＭＳ ゴシック" w:eastAsia="ＭＳ ゴシック" w:hAnsi="ＭＳ ゴシック" w:hint="eastAsia"/>
                <w:b/>
                <w:bCs/>
                <w:sz w:val="22"/>
                <w:szCs w:val="17"/>
              </w:rPr>
              <w:t>令和７～８年度</w:t>
            </w:r>
            <w:r w:rsidR="006E16D8" w:rsidRPr="005B4E43">
              <w:rPr>
                <w:rFonts w:ascii="ＭＳ ゴシック" w:eastAsia="ＭＳ ゴシック" w:hAnsi="ＭＳ ゴシック" w:hint="eastAsia"/>
                <w:b/>
                <w:bCs/>
                <w:sz w:val="22"/>
                <w:szCs w:val="17"/>
              </w:rPr>
              <w:t>の取組</w:t>
            </w:r>
          </w:p>
        </w:tc>
      </w:tr>
      <w:tr w:rsidR="00B376F4" w:rsidRPr="00C11D3A" w14:paraId="526A2F4A" w14:textId="77777777" w:rsidTr="00C20D41">
        <w:trPr>
          <w:trHeight w:val="1620"/>
        </w:trPr>
        <w:tc>
          <w:tcPr>
            <w:tcW w:w="4751" w:type="dxa"/>
            <w:gridSpan w:val="3"/>
            <w:tcBorders>
              <w:left w:val="single" w:sz="4" w:space="0" w:color="auto"/>
              <w:bottom w:val="single" w:sz="4" w:space="0" w:color="auto"/>
              <w:right w:val="single" w:sz="4" w:space="0" w:color="auto"/>
            </w:tcBorders>
            <w:hideMark/>
          </w:tcPr>
          <w:p w14:paraId="2358706A" w14:textId="6D19DD02" w:rsidR="00B376F4" w:rsidRPr="005B4E43" w:rsidRDefault="00ED02A6" w:rsidP="00492775">
            <w:pPr>
              <w:pStyle w:val="ac"/>
              <w:numPr>
                <w:ilvl w:val="0"/>
                <w:numId w:val="10"/>
              </w:numPr>
              <w:spacing w:line="200" w:lineRule="exact"/>
              <w:ind w:leftChars="0" w:left="238" w:hanging="147"/>
              <w:jc w:val="left"/>
              <w:rPr>
                <w:rFonts w:ascii="ＭＳ 明朝" w:eastAsia="ＭＳ 明朝" w:hAnsi="ＭＳ 明朝"/>
                <w:sz w:val="18"/>
                <w:szCs w:val="17"/>
              </w:rPr>
            </w:pPr>
            <w:r w:rsidRPr="005B4E43">
              <w:rPr>
                <w:rFonts w:ascii="ＭＳ 明朝" w:eastAsia="ＭＳ 明朝" w:hAnsi="ＭＳ 明朝" w:hint="eastAsia"/>
                <w:sz w:val="18"/>
                <w:szCs w:val="17"/>
              </w:rPr>
              <w:t>広域緊急交通路等の橋梁耐震化が計画どおり完了</w:t>
            </w:r>
          </w:p>
          <w:p w14:paraId="43858C7D" w14:textId="77777777" w:rsidR="00492775" w:rsidRPr="005B4E43" w:rsidRDefault="00492775" w:rsidP="00492775">
            <w:pPr>
              <w:spacing w:line="200" w:lineRule="exact"/>
              <w:ind w:leftChars="214" w:left="449" w:firstLineChars="100" w:firstLine="180"/>
              <w:rPr>
                <w:rFonts w:ascii="ＭＳ 明朝" w:eastAsia="ＭＳ 明朝" w:hAnsi="ＭＳ 明朝"/>
                <w:sz w:val="18"/>
                <w:szCs w:val="17"/>
              </w:rPr>
            </w:pPr>
            <w:r w:rsidRPr="005B4E43">
              <w:rPr>
                <w:rFonts w:ascii="ＭＳ 明朝" w:eastAsia="ＭＳ 明朝" w:hAnsi="ＭＳ 明朝" w:hint="eastAsia"/>
                <w:sz w:val="18"/>
                <w:szCs w:val="17"/>
              </w:rPr>
              <w:t>（443橋/443橋）</w:t>
            </w:r>
          </w:p>
          <w:p w14:paraId="4EA76826" w14:textId="2998EE0E" w:rsidR="00B376F4" w:rsidRPr="005B4E43" w:rsidRDefault="00492775" w:rsidP="00492775">
            <w:pPr>
              <w:pStyle w:val="ac"/>
              <w:numPr>
                <w:ilvl w:val="0"/>
                <w:numId w:val="10"/>
              </w:numPr>
              <w:spacing w:line="200" w:lineRule="exact"/>
              <w:ind w:leftChars="0" w:left="238" w:hanging="147"/>
              <w:jc w:val="left"/>
              <w:rPr>
                <w:rFonts w:ascii="ＭＳ 明朝" w:eastAsia="ＭＳ 明朝" w:hAnsi="ＭＳ 明朝"/>
                <w:sz w:val="18"/>
                <w:szCs w:val="17"/>
              </w:rPr>
            </w:pPr>
            <w:r w:rsidRPr="005B4E43">
              <w:rPr>
                <w:rFonts w:ascii="ＭＳ 明朝" w:eastAsia="ＭＳ 明朝" w:hAnsi="ＭＳ 明朝" w:hint="eastAsia"/>
                <w:sz w:val="18"/>
                <w:szCs w:val="17"/>
              </w:rPr>
              <w:t>広域緊急交通路の機能強化、府県間道路の整備が計画どおり完了</w:t>
            </w:r>
          </w:p>
          <w:p w14:paraId="075363CB" w14:textId="7D8A341C" w:rsidR="00B376F4" w:rsidRPr="005B4E43" w:rsidRDefault="00492775" w:rsidP="00933048">
            <w:pPr>
              <w:spacing w:line="200" w:lineRule="exact"/>
              <w:ind w:leftChars="214" w:left="449" w:firstLineChars="100" w:firstLine="180"/>
              <w:rPr>
                <w:rFonts w:ascii="ＭＳ 明朝" w:eastAsia="ＭＳ 明朝" w:hAnsi="ＭＳ 明朝"/>
                <w:sz w:val="18"/>
                <w:szCs w:val="17"/>
              </w:rPr>
            </w:pPr>
            <w:r w:rsidRPr="005B4E43">
              <w:rPr>
                <w:rFonts w:ascii="ＭＳ 明朝" w:eastAsia="ＭＳ 明朝" w:hAnsi="ＭＳ 明朝" w:hint="eastAsia"/>
                <w:sz w:val="18"/>
                <w:szCs w:val="17"/>
              </w:rPr>
              <w:t>（41.2/ 41.2㎞完了）</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2826C8" w14:textId="4CFC53E2" w:rsidR="00B376F4" w:rsidRPr="005B4E43" w:rsidRDefault="00B376F4" w:rsidP="00C20D41">
            <w:pPr>
              <w:spacing w:line="200" w:lineRule="exact"/>
              <w:rPr>
                <w:rFonts w:asciiTheme="minorEastAsia" w:hAnsiTheme="minorEastAsia"/>
                <w:sz w:val="18"/>
                <w:szCs w:val="17"/>
              </w:rPr>
            </w:pPr>
            <w:r w:rsidRPr="005B4E43">
              <w:rPr>
                <w:rFonts w:ascii="ＭＳ 明朝" w:eastAsia="ＭＳ 明朝" w:hAnsi="ＭＳ 明朝" w:hint="eastAsia"/>
                <w:sz w:val="18"/>
                <w:szCs w:val="17"/>
              </w:rPr>
              <w:t>・</w:t>
            </w:r>
            <w:r w:rsidRPr="005B4E43">
              <w:rPr>
                <w:rFonts w:asciiTheme="minorEastAsia" w:hAnsiTheme="minorEastAsia" w:hint="eastAsia"/>
                <w:sz w:val="18"/>
                <w:szCs w:val="17"/>
              </w:rPr>
              <w:t>広域緊急交通路等の橋梁耐震化</w:t>
            </w:r>
          </w:p>
          <w:p w14:paraId="072AD2A8" w14:textId="5AC45AF2" w:rsidR="00ED02A6" w:rsidRPr="005B4E43" w:rsidRDefault="00ED02A6" w:rsidP="00ED02A6">
            <w:pPr>
              <w:spacing w:line="200" w:lineRule="exact"/>
              <w:ind w:leftChars="100" w:left="210"/>
              <w:rPr>
                <w:rFonts w:asciiTheme="minorEastAsia" w:hAnsiTheme="minorEastAsia"/>
                <w:sz w:val="18"/>
                <w:szCs w:val="17"/>
              </w:rPr>
            </w:pPr>
            <w:r w:rsidRPr="005B4E43">
              <w:rPr>
                <w:rFonts w:asciiTheme="minorEastAsia" w:hAnsiTheme="minorEastAsia" w:hint="eastAsia"/>
                <w:sz w:val="18"/>
                <w:szCs w:val="17"/>
              </w:rPr>
              <w:t>順次、下記橋梁の耐震化に着手（令和</w:t>
            </w:r>
            <w:r w:rsidR="00BC65CE" w:rsidRPr="005B4E43">
              <w:rPr>
                <w:rFonts w:asciiTheme="minorEastAsia" w:hAnsiTheme="minorEastAsia" w:hint="eastAsia"/>
                <w:sz w:val="18"/>
                <w:szCs w:val="17"/>
              </w:rPr>
              <w:t>７</w:t>
            </w:r>
            <w:r w:rsidRPr="005B4E43">
              <w:rPr>
                <w:rFonts w:asciiTheme="minorEastAsia" w:hAnsiTheme="minorEastAsia" w:hint="eastAsia"/>
                <w:sz w:val="18"/>
                <w:szCs w:val="17"/>
              </w:rPr>
              <w:t>年度以降も継続して事業を実施）</w:t>
            </w:r>
          </w:p>
          <w:p w14:paraId="61A8827B" w14:textId="0CC2C9BB" w:rsidR="005B4E43" w:rsidRPr="005B4E43" w:rsidRDefault="00B376F4" w:rsidP="00C20D41">
            <w:pPr>
              <w:spacing w:line="200" w:lineRule="exact"/>
              <w:rPr>
                <w:rFonts w:asciiTheme="minorEastAsia" w:hAnsiTheme="minorEastAsia"/>
                <w:sz w:val="18"/>
                <w:szCs w:val="17"/>
              </w:rPr>
            </w:pPr>
            <w:r w:rsidRPr="005B4E43">
              <w:rPr>
                <w:rFonts w:asciiTheme="minorEastAsia" w:hAnsiTheme="minorEastAsia" w:hint="eastAsia"/>
                <w:sz w:val="18"/>
                <w:szCs w:val="17"/>
              </w:rPr>
              <w:t xml:space="preserve">　　</w:t>
            </w:r>
            <w:r w:rsidR="005B4E43" w:rsidRPr="005B4E43">
              <w:rPr>
                <w:rFonts w:asciiTheme="minorEastAsia" w:hAnsiTheme="minorEastAsia" w:hint="eastAsia"/>
                <w:sz w:val="18"/>
                <w:szCs w:val="17"/>
              </w:rPr>
              <w:t>・大河川（国管理河川）を跨ぐ橋梁：1</w:t>
            </w:r>
            <w:r w:rsidR="005B4E43" w:rsidRPr="005B4E43">
              <w:rPr>
                <w:rFonts w:asciiTheme="minorEastAsia" w:hAnsiTheme="minorEastAsia"/>
                <w:sz w:val="18"/>
                <w:szCs w:val="17"/>
              </w:rPr>
              <w:t>9</w:t>
            </w:r>
            <w:r w:rsidR="005B4E43" w:rsidRPr="005B4E43">
              <w:rPr>
                <w:rFonts w:asciiTheme="minorEastAsia" w:hAnsiTheme="minorEastAsia" w:hint="eastAsia"/>
                <w:sz w:val="18"/>
                <w:szCs w:val="17"/>
              </w:rPr>
              <w:t>橋</w:t>
            </w:r>
          </w:p>
          <w:p w14:paraId="10649DCD" w14:textId="5C0B7428" w:rsidR="00B376F4" w:rsidRPr="005B4E43" w:rsidRDefault="00492775" w:rsidP="005B4E43">
            <w:pPr>
              <w:spacing w:line="200" w:lineRule="exact"/>
              <w:ind w:firstLineChars="200" w:firstLine="360"/>
              <w:rPr>
                <w:rFonts w:asciiTheme="minorEastAsia" w:hAnsiTheme="minorEastAsia"/>
                <w:sz w:val="18"/>
                <w:szCs w:val="17"/>
              </w:rPr>
            </w:pPr>
            <w:r w:rsidRPr="005B4E43">
              <w:rPr>
                <w:rFonts w:asciiTheme="minorEastAsia" w:hAnsiTheme="minorEastAsia" w:hint="eastAsia"/>
                <w:sz w:val="18"/>
                <w:szCs w:val="17"/>
              </w:rPr>
              <w:t>・広域緊急交通路（その他路線）※15m未満：</w:t>
            </w:r>
            <w:r w:rsidR="005B4E43" w:rsidRPr="005B4E43">
              <w:rPr>
                <w:rFonts w:asciiTheme="minorEastAsia" w:hAnsiTheme="minorEastAsia" w:hint="eastAsia"/>
                <w:sz w:val="18"/>
                <w:szCs w:val="17"/>
              </w:rPr>
              <w:t>3</w:t>
            </w:r>
            <w:r w:rsidR="005B4E43" w:rsidRPr="005B4E43">
              <w:rPr>
                <w:rFonts w:asciiTheme="minorEastAsia" w:hAnsiTheme="minorEastAsia"/>
                <w:sz w:val="18"/>
                <w:szCs w:val="17"/>
              </w:rPr>
              <w:t>4</w:t>
            </w:r>
            <w:r w:rsidRPr="005B4E43">
              <w:rPr>
                <w:rFonts w:asciiTheme="minorEastAsia" w:hAnsiTheme="minorEastAsia" w:hint="eastAsia"/>
                <w:sz w:val="18"/>
                <w:szCs w:val="17"/>
              </w:rPr>
              <w:t>橋</w:t>
            </w:r>
          </w:p>
          <w:p w14:paraId="2447CF42" w14:textId="2D1B41A0" w:rsidR="00492775" w:rsidRPr="005B4E43" w:rsidRDefault="00492775" w:rsidP="00C20D41">
            <w:pPr>
              <w:spacing w:line="200" w:lineRule="exact"/>
              <w:rPr>
                <w:rFonts w:asciiTheme="minorEastAsia" w:hAnsiTheme="minorEastAsia"/>
                <w:sz w:val="18"/>
                <w:szCs w:val="17"/>
              </w:rPr>
            </w:pPr>
            <w:r w:rsidRPr="005B4E43">
              <w:rPr>
                <w:rFonts w:asciiTheme="minorEastAsia" w:hAnsiTheme="minorEastAsia" w:hint="eastAsia"/>
                <w:sz w:val="18"/>
                <w:szCs w:val="17"/>
              </w:rPr>
              <w:t xml:space="preserve">　　</w:t>
            </w:r>
          </w:p>
          <w:p w14:paraId="7F067E76" w14:textId="77777777" w:rsidR="00B376F4" w:rsidRPr="005B4E43" w:rsidRDefault="00B376F4" w:rsidP="00C20D41">
            <w:pPr>
              <w:spacing w:line="200" w:lineRule="exact"/>
              <w:rPr>
                <w:rFonts w:asciiTheme="minorEastAsia" w:hAnsiTheme="minorEastAsia"/>
                <w:sz w:val="18"/>
                <w:szCs w:val="17"/>
              </w:rPr>
            </w:pPr>
            <w:r w:rsidRPr="005B4E43">
              <w:rPr>
                <w:rFonts w:asciiTheme="minorEastAsia" w:hAnsiTheme="minorEastAsia" w:hint="eastAsia"/>
                <w:sz w:val="18"/>
                <w:szCs w:val="17"/>
              </w:rPr>
              <w:t>・防災・減災に資する道路ネットワークの強化・整備</w:t>
            </w:r>
          </w:p>
          <w:p w14:paraId="0598CFD7" w14:textId="56E7AF36" w:rsidR="00B376F4" w:rsidRPr="005B4E43" w:rsidRDefault="00B376F4" w:rsidP="00492775">
            <w:pPr>
              <w:spacing w:line="200" w:lineRule="exact"/>
              <w:rPr>
                <w:rFonts w:asciiTheme="minorEastAsia" w:hAnsiTheme="minorEastAsia"/>
                <w:sz w:val="18"/>
                <w:szCs w:val="17"/>
              </w:rPr>
            </w:pPr>
            <w:r w:rsidRPr="005B4E43">
              <w:rPr>
                <w:rFonts w:asciiTheme="minorEastAsia" w:hAnsiTheme="minorEastAsia" w:hint="eastAsia"/>
                <w:sz w:val="18"/>
                <w:szCs w:val="17"/>
              </w:rPr>
              <w:t xml:space="preserve">　</w:t>
            </w:r>
            <w:r w:rsidR="00492775" w:rsidRPr="005B4E43">
              <w:rPr>
                <w:rFonts w:asciiTheme="minorEastAsia" w:hAnsiTheme="minorEastAsia" w:hint="eastAsia"/>
                <w:sz w:val="18"/>
                <w:szCs w:val="17"/>
              </w:rPr>
              <w:t>41.2km(</w:t>
            </w:r>
            <w:r w:rsidR="00E61B4A" w:rsidRPr="005B4E43">
              <w:rPr>
                <w:rFonts w:asciiTheme="minorEastAsia" w:hAnsiTheme="minorEastAsia" w:hint="eastAsia"/>
                <w:sz w:val="18"/>
                <w:szCs w:val="17"/>
              </w:rPr>
              <w:t>Ｒ６</w:t>
            </w:r>
            <w:r w:rsidR="00492775" w:rsidRPr="005B4E43">
              <w:rPr>
                <w:rFonts w:asciiTheme="minorEastAsia" w:hAnsiTheme="minorEastAsia" w:hint="eastAsia"/>
                <w:sz w:val="18"/>
                <w:szCs w:val="17"/>
              </w:rPr>
              <w:t>)　→　42.8km(</w:t>
            </w:r>
            <w:r w:rsidR="00E61B4A" w:rsidRPr="005B4E43">
              <w:rPr>
                <w:rFonts w:asciiTheme="minorEastAsia" w:hAnsiTheme="minorEastAsia" w:hint="eastAsia"/>
                <w:sz w:val="18"/>
                <w:szCs w:val="17"/>
              </w:rPr>
              <w:t>Ｒ</w:t>
            </w:r>
            <w:r w:rsidR="00BC65CE" w:rsidRPr="005B4E43">
              <w:rPr>
                <w:rFonts w:asciiTheme="minorEastAsia" w:hAnsiTheme="minorEastAsia" w:hint="eastAsia"/>
                <w:sz w:val="18"/>
                <w:szCs w:val="17"/>
              </w:rPr>
              <w:t>８</w:t>
            </w:r>
            <w:r w:rsidR="00492775" w:rsidRPr="005B4E43">
              <w:rPr>
                <w:rFonts w:asciiTheme="minorEastAsia" w:hAnsiTheme="minorEastAsia" w:hint="eastAsia"/>
                <w:sz w:val="18"/>
                <w:szCs w:val="17"/>
              </w:rPr>
              <w:t>)／対象42.8km</w:t>
            </w:r>
          </w:p>
        </w:tc>
      </w:tr>
    </w:tbl>
    <w:p w14:paraId="4EA50EF6" w14:textId="77777777" w:rsidR="00B376F4" w:rsidRDefault="00B376F4" w:rsidP="00B376F4">
      <w:pPr>
        <w:spacing w:line="100" w:lineRule="exact"/>
        <w:ind w:left="482" w:hangingChars="200" w:hanging="482"/>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2D3BCE7B" w14:textId="77777777" w:rsidR="00B376F4" w:rsidRPr="00C11D3A" w:rsidRDefault="00B376F4" w:rsidP="00B376F4">
      <w:pPr>
        <w:spacing w:line="160" w:lineRule="exact"/>
        <w:ind w:leftChars="210" w:left="441" w:firstLineChars="74" w:firstLine="118"/>
        <w:rPr>
          <w:rFonts w:ascii="ＭＳ 明朝" w:eastAsia="ＭＳ 明朝" w:hAnsi="ＭＳ 明朝"/>
          <w:sz w:val="16"/>
          <w:szCs w:val="18"/>
        </w:rPr>
      </w:pPr>
      <w:r w:rsidRPr="00C11D3A">
        <w:rPr>
          <w:rFonts w:ascii="ＭＳ 明朝" w:eastAsia="ＭＳ 明朝" w:hAnsi="ＭＳ 明朝" w:hint="eastAsia"/>
          <w:sz w:val="16"/>
          <w:szCs w:val="18"/>
        </w:rPr>
        <w:t>注）防災拠点：災害時に防災活動の拠点となる施設や場所のこと。府における防災拠点は、大阪府地域防災計画において、“災害対策</w:t>
      </w:r>
    </w:p>
    <w:p w14:paraId="6A6D19BA" w14:textId="77777777" w:rsidR="00B376F4" w:rsidRPr="00C11D3A" w:rsidRDefault="00B376F4" w:rsidP="00B376F4">
      <w:pPr>
        <w:spacing w:line="160" w:lineRule="exact"/>
        <w:ind w:leftChars="200" w:left="420" w:firstLineChars="288" w:firstLine="461"/>
        <w:rPr>
          <w:rFonts w:ascii="ＭＳ 明朝" w:eastAsia="ＭＳ 明朝" w:hAnsi="ＭＳ 明朝"/>
          <w:sz w:val="16"/>
          <w:szCs w:val="18"/>
        </w:rPr>
      </w:pPr>
      <w:r w:rsidRPr="00C11D3A">
        <w:rPr>
          <w:rFonts w:ascii="ＭＳ 明朝" w:eastAsia="ＭＳ 明朝" w:hAnsi="ＭＳ 明朝" w:hint="eastAsia"/>
          <w:sz w:val="16"/>
          <w:szCs w:val="18"/>
        </w:rPr>
        <w:t>上、極めて重要な機能を発揮する、人的・物的な集合体で、「司令塔機能」「現地司令塔機能」「物資等の備蓄・集積及び輸送基地」</w:t>
      </w:r>
    </w:p>
    <w:p w14:paraId="7680D4A0" w14:textId="04B7D108" w:rsidR="00B376F4" w:rsidRDefault="00B376F4" w:rsidP="00B376F4">
      <w:pPr>
        <w:spacing w:line="160" w:lineRule="exact"/>
        <w:ind w:leftChars="200" w:left="420" w:firstLineChars="288" w:firstLine="461"/>
        <w:rPr>
          <w:rFonts w:ascii="ＭＳ 明朝" w:eastAsia="ＭＳ 明朝" w:hAnsi="ＭＳ 明朝"/>
          <w:sz w:val="16"/>
          <w:szCs w:val="18"/>
        </w:rPr>
      </w:pPr>
      <w:r w:rsidRPr="00C11D3A">
        <w:rPr>
          <w:rFonts w:ascii="ＭＳ 明朝" w:eastAsia="ＭＳ 明朝" w:hAnsi="ＭＳ 明朝" w:hint="eastAsia"/>
          <w:sz w:val="16"/>
          <w:szCs w:val="18"/>
        </w:rPr>
        <w:t>「消防・警察・自衛隊等の応援部隊の集結地」「医療救護を行う災害拠点病院」”としている。</w:t>
      </w:r>
    </w:p>
    <w:p w14:paraId="6E65CB06" w14:textId="24AC8ADB" w:rsidR="003811C5" w:rsidRPr="00C11D3A" w:rsidRDefault="005B4E43" w:rsidP="005B4E43">
      <w:pPr>
        <w:widowControl/>
        <w:jc w:val="left"/>
        <w:rPr>
          <w:rFonts w:ascii="ＭＳ 明朝" w:eastAsia="ＭＳ 明朝" w:hAnsi="ＭＳ 明朝"/>
          <w:sz w:val="16"/>
          <w:szCs w:val="18"/>
        </w:rPr>
      </w:pPr>
      <w:r>
        <w:rPr>
          <w:rFonts w:ascii="ＭＳ 明朝" w:eastAsia="ＭＳ 明朝" w:hAnsi="ＭＳ 明朝"/>
          <w:sz w:val="16"/>
          <w:szCs w:val="18"/>
        </w:rPr>
        <w:br w:type="page"/>
      </w:r>
    </w:p>
    <w:tbl>
      <w:tblPr>
        <w:tblStyle w:val="8"/>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3D04A4B0" w14:textId="77777777" w:rsidTr="00C20D41">
        <w:trPr>
          <w:trHeight w:val="42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7857751" w14:textId="0E5E7203" w:rsidR="00B376F4" w:rsidRPr="00BC47B3" w:rsidRDefault="00B376F4" w:rsidP="00C20D41">
            <w:pPr>
              <w:spacing w:line="200" w:lineRule="exact"/>
              <w:jc w:val="center"/>
              <w:rPr>
                <w:rFonts w:ascii="ＭＳ ゴシック" w:eastAsia="ＭＳ ゴシック" w:hAnsi="ＭＳ ゴシック"/>
                <w:b/>
                <w:bCs/>
                <w:sz w:val="18"/>
                <w:szCs w:val="18"/>
              </w:rPr>
            </w:pPr>
            <w:r w:rsidRPr="00BC47B3">
              <w:rPr>
                <w:rFonts w:ascii="ＭＳ ゴシック" w:eastAsia="ＭＳ ゴシック" w:hAnsi="ＭＳ ゴシック"/>
                <w:b/>
                <w:sz w:val="24"/>
                <w:szCs w:val="24"/>
              </w:rPr>
              <w:lastRenderedPageBreak/>
              <w:br w:type="page"/>
            </w:r>
            <w:r w:rsidRPr="00BC47B3">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3F2C59" w14:textId="77777777" w:rsidR="00B376F4" w:rsidRPr="00BC47B3" w:rsidRDefault="00B376F4" w:rsidP="00C20D41">
            <w:pPr>
              <w:spacing w:line="200" w:lineRule="exact"/>
              <w:jc w:val="center"/>
              <w:rPr>
                <w:rFonts w:ascii="ＭＳ ゴシック" w:eastAsia="ＭＳ ゴシック" w:hAnsi="ＭＳ ゴシック"/>
                <w:b/>
                <w:bCs/>
                <w:sz w:val="22"/>
                <w:szCs w:val="18"/>
              </w:rPr>
            </w:pPr>
            <w:r w:rsidRPr="00BC47B3">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0954EF1" w14:textId="77777777" w:rsidR="00B376F4" w:rsidRPr="00BC47B3" w:rsidRDefault="00B376F4" w:rsidP="00C20D41">
            <w:pPr>
              <w:spacing w:line="200" w:lineRule="exact"/>
              <w:jc w:val="center"/>
              <w:rPr>
                <w:rFonts w:ascii="ＭＳ ゴシック" w:eastAsia="ＭＳ ゴシック" w:hAnsi="ＭＳ ゴシック"/>
                <w:b/>
                <w:bCs/>
                <w:sz w:val="22"/>
                <w:szCs w:val="18"/>
              </w:rPr>
            </w:pPr>
            <w:r w:rsidRPr="00BC47B3">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0229A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791AF6D" w14:textId="77777777" w:rsidTr="005B4E43">
        <w:trPr>
          <w:trHeight w:val="3009"/>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62ED68A" w14:textId="63BD8741" w:rsidR="00B376F4" w:rsidRPr="00BC47B3" w:rsidRDefault="005B4E43" w:rsidP="00C20D41">
            <w:pPr>
              <w:spacing w:line="200" w:lineRule="exact"/>
              <w:jc w:val="center"/>
              <w:rPr>
                <w:rFonts w:ascii="ＭＳ ゴシック" w:eastAsia="ＭＳ ゴシック" w:hAnsi="ＭＳ ゴシック"/>
                <w:b/>
                <w:sz w:val="18"/>
                <w:szCs w:val="18"/>
              </w:rPr>
            </w:pPr>
            <w:r w:rsidRPr="00BC47B3">
              <w:rPr>
                <w:rFonts w:ascii="ＭＳ ゴシック" w:eastAsia="ＭＳ ゴシック" w:hAnsi="ＭＳ ゴシック"/>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DE96DD5" w14:textId="77777777" w:rsidR="00B376F4" w:rsidRPr="00BC47B3" w:rsidRDefault="00B376F4" w:rsidP="00C20D41">
            <w:pPr>
              <w:spacing w:line="200" w:lineRule="exact"/>
              <w:jc w:val="center"/>
              <w:rPr>
                <w:rFonts w:ascii="ＭＳ ゴシック" w:eastAsia="ＭＳ ゴシック" w:hAnsi="ＭＳ ゴシック" w:cs="Meiryo UI"/>
                <w:b/>
                <w:bCs/>
                <w:sz w:val="18"/>
                <w:szCs w:val="19"/>
              </w:rPr>
            </w:pPr>
            <w:r w:rsidRPr="00BC47B3">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F276E66" w14:textId="77777777" w:rsidR="00B376F4" w:rsidRPr="00BC47B3" w:rsidRDefault="00B376F4" w:rsidP="00C20D41">
            <w:pPr>
              <w:spacing w:line="200" w:lineRule="exact"/>
              <w:rPr>
                <w:rFonts w:ascii="ＭＳ ゴシック" w:eastAsia="ＭＳ ゴシック" w:hAnsi="ＭＳ ゴシック" w:cs="Meiryo UI"/>
                <w:b/>
                <w:bCs/>
                <w:sz w:val="18"/>
                <w:szCs w:val="19"/>
              </w:rPr>
            </w:pPr>
            <w:r w:rsidRPr="00BC47B3">
              <w:rPr>
                <w:rFonts w:ascii="ＭＳ ゴシック" w:eastAsia="ＭＳ ゴシック" w:hAnsi="ＭＳ ゴシック" w:cs="Meiryo UI" w:hint="eastAsia"/>
                <w:b/>
                <w:bCs/>
                <w:sz w:val="18"/>
                <w:szCs w:val="19"/>
              </w:rPr>
              <w:t>＜沿道建築物の耐震化＞</w:t>
            </w:r>
          </w:p>
          <w:p w14:paraId="26C34028" w14:textId="77777777" w:rsidR="00B376F4" w:rsidRPr="00BC47B3" w:rsidRDefault="00B376F4" w:rsidP="00B376F4">
            <w:pPr>
              <w:numPr>
                <w:ilvl w:val="0"/>
                <w:numId w:val="10"/>
              </w:numPr>
              <w:spacing w:line="200" w:lineRule="exact"/>
              <w:ind w:left="240" w:hanging="150"/>
              <w:jc w:val="left"/>
              <w:rPr>
                <w:rFonts w:asciiTheme="minorEastAsia" w:hAnsiTheme="minorEastAsia"/>
                <w:sz w:val="18"/>
                <w:szCs w:val="18"/>
              </w:rPr>
            </w:pPr>
            <w:r w:rsidRPr="00BC47B3">
              <w:rPr>
                <w:rFonts w:asciiTheme="minorEastAsia" w:hAnsiTheme="minorEastAsia" w:hint="eastAsia"/>
                <w:sz w:val="18"/>
                <w:szCs w:val="18"/>
              </w:rPr>
              <w:t>耐震改修促進法に基づき、平成25年11月に「住宅建築物耐震10ヵ年戦略・大阪」において、耐震診断義務化対象路線、耐震診断の報告期限を定め、平成25年度から耐震診断補助を行うとともに、平成26年度からは耐震補強設計、耐震改修補助を行い、沿道建築物の耐震化を促進している。</w:t>
            </w:r>
          </w:p>
          <w:p w14:paraId="1A0CFD97" w14:textId="77777777" w:rsidR="005B4E43" w:rsidRPr="00BC47B3" w:rsidRDefault="00B376F4" w:rsidP="005B4E43">
            <w:pPr>
              <w:numPr>
                <w:ilvl w:val="0"/>
                <w:numId w:val="10"/>
              </w:numPr>
              <w:spacing w:line="200" w:lineRule="exact"/>
              <w:ind w:left="240" w:hanging="150"/>
              <w:jc w:val="left"/>
              <w:rPr>
                <w:rFonts w:asciiTheme="minorEastAsia" w:hAnsiTheme="minorEastAsia"/>
                <w:b/>
                <w:sz w:val="18"/>
                <w:szCs w:val="18"/>
              </w:rPr>
            </w:pPr>
            <w:r w:rsidRPr="00BC47B3">
              <w:rPr>
                <w:rFonts w:asciiTheme="minorEastAsia" w:hAnsiTheme="minorEastAsia" w:hint="eastAsia"/>
                <w:sz w:val="18"/>
                <w:szCs w:val="18"/>
              </w:rPr>
              <w:t>また、耐震診断の義務化対象建築物については、</w:t>
            </w:r>
            <w:r w:rsidR="005B4E43" w:rsidRPr="00BC47B3">
              <w:rPr>
                <w:rFonts w:asciiTheme="minorEastAsia" w:hAnsiTheme="minorEastAsia" w:hint="eastAsia"/>
                <w:sz w:val="18"/>
                <w:szCs w:val="18"/>
              </w:rPr>
              <w:t>令和７年度</w:t>
            </w:r>
            <w:r w:rsidRPr="00BC47B3">
              <w:rPr>
                <w:rFonts w:asciiTheme="minorEastAsia" w:hAnsiTheme="minorEastAsia" w:hint="eastAsia"/>
                <w:sz w:val="18"/>
                <w:szCs w:val="18"/>
              </w:rPr>
              <w:t>までに、耐震改修等の完了を働きかけ</w:t>
            </w:r>
            <w:r w:rsidR="005B4E43" w:rsidRPr="00BC47B3">
              <w:rPr>
                <w:rFonts w:asciiTheme="minorEastAsia" w:hAnsiTheme="minorEastAsia" w:hint="eastAsia"/>
                <w:sz w:val="18"/>
                <w:szCs w:val="18"/>
              </w:rPr>
              <w:t>てい</w:t>
            </w:r>
            <w:r w:rsidRPr="00BC47B3">
              <w:rPr>
                <w:rFonts w:asciiTheme="minorEastAsia" w:hAnsiTheme="minorEastAsia" w:hint="eastAsia"/>
                <w:sz w:val="18"/>
                <w:szCs w:val="18"/>
              </w:rPr>
              <w:t>る。</w:t>
            </w:r>
          </w:p>
          <w:p w14:paraId="72A93436" w14:textId="42086D0B" w:rsidR="00B376F4" w:rsidRPr="00BC47B3" w:rsidRDefault="005B4E43" w:rsidP="005B4E43">
            <w:pPr>
              <w:numPr>
                <w:ilvl w:val="0"/>
                <w:numId w:val="10"/>
              </w:numPr>
              <w:spacing w:line="200" w:lineRule="exact"/>
              <w:ind w:left="240" w:hanging="150"/>
              <w:jc w:val="left"/>
              <w:rPr>
                <w:rFonts w:asciiTheme="minorEastAsia" w:hAnsiTheme="minorEastAsia"/>
                <w:b/>
                <w:sz w:val="18"/>
                <w:szCs w:val="18"/>
              </w:rPr>
            </w:pPr>
            <w:r w:rsidRPr="00BC47B3">
              <w:rPr>
                <w:rFonts w:asciiTheme="minorEastAsia" w:hAnsiTheme="minorEastAsia" w:hint="eastAsia"/>
                <w:sz w:val="18"/>
                <w:szCs w:val="18"/>
              </w:rPr>
              <w:t>これまでの取組を踏まえ、今後の耐震化の取組について、令和７年３月に大阪府住生活審議会へ諮問し、その答申を踏まえ新たに「耐震改修促進計画」を策定し、新たな目標及び推進方策を位置づけ、引き続き耐震化の促進に取り組んでいく。</w:t>
            </w:r>
          </w:p>
          <w:p w14:paraId="6044EA36" w14:textId="77777777" w:rsidR="00B376F4" w:rsidRPr="00BC47B3" w:rsidRDefault="00B376F4" w:rsidP="00C20D41">
            <w:pPr>
              <w:spacing w:line="200" w:lineRule="exact"/>
              <w:ind w:left="180" w:hangingChars="100" w:hanging="180"/>
              <w:jc w:val="left"/>
              <w:rPr>
                <w:rFonts w:asciiTheme="minorEastAsia" w:hAnsiTheme="minorEastAsia"/>
                <w:sz w:val="18"/>
                <w:szCs w:val="18"/>
              </w:rPr>
            </w:pPr>
          </w:p>
          <w:p w14:paraId="252ECB55" w14:textId="4C74BFF5" w:rsidR="00933048" w:rsidRPr="00BC47B3" w:rsidRDefault="00933048" w:rsidP="00933048">
            <w:pPr>
              <w:spacing w:line="200" w:lineRule="exact"/>
              <w:jc w:val="left"/>
              <w:rPr>
                <w:rFonts w:asciiTheme="majorEastAsia" w:eastAsiaTheme="majorEastAsia" w:hAnsiTheme="majorEastAsia"/>
                <w:b/>
                <w:bCs/>
                <w:sz w:val="18"/>
                <w:szCs w:val="18"/>
              </w:rPr>
            </w:pPr>
            <w:r w:rsidRPr="00BC47B3">
              <w:rPr>
                <w:rFonts w:asciiTheme="majorEastAsia" w:eastAsiaTheme="majorEastAsia" w:hAnsiTheme="majorEastAsia" w:hint="eastAsia"/>
                <w:b/>
                <w:sz w:val="18"/>
                <w:szCs w:val="18"/>
              </w:rPr>
              <w:t>○</w:t>
            </w:r>
            <w:r w:rsidRPr="00BC47B3">
              <w:rPr>
                <w:rFonts w:asciiTheme="majorEastAsia" w:eastAsiaTheme="majorEastAsia" w:hAnsiTheme="majorEastAsia" w:hint="eastAsia"/>
                <w:b/>
                <w:bCs/>
                <w:sz w:val="18"/>
                <w:szCs w:val="18"/>
              </w:rPr>
              <w:t>大阪府北部地震（</w:t>
            </w:r>
            <w:r w:rsidR="007E5EFC" w:rsidRPr="00BC47B3">
              <w:rPr>
                <w:rFonts w:asciiTheme="majorEastAsia" w:eastAsiaTheme="majorEastAsia" w:hAnsiTheme="majorEastAsia" w:hint="eastAsia"/>
                <w:b/>
                <w:bCs/>
                <w:sz w:val="18"/>
                <w:szCs w:val="18"/>
              </w:rPr>
              <w:t>Ｈ</w:t>
            </w:r>
            <w:r w:rsidRPr="00BC47B3">
              <w:rPr>
                <w:rFonts w:asciiTheme="majorEastAsia" w:eastAsiaTheme="majorEastAsia" w:hAnsiTheme="majorEastAsia" w:hint="eastAsia"/>
                <w:b/>
                <w:bCs/>
                <w:sz w:val="18"/>
                <w:szCs w:val="18"/>
              </w:rPr>
              <w:t>30）や能登半島地震（</w:t>
            </w:r>
            <w:r w:rsidR="00E61B4A" w:rsidRPr="00BC47B3">
              <w:rPr>
                <w:rFonts w:asciiTheme="majorEastAsia" w:eastAsiaTheme="majorEastAsia" w:hAnsiTheme="majorEastAsia" w:hint="eastAsia"/>
                <w:b/>
                <w:bCs/>
                <w:sz w:val="18"/>
                <w:szCs w:val="18"/>
              </w:rPr>
              <w:t>Ｒ６</w:t>
            </w:r>
            <w:r w:rsidRPr="00BC47B3">
              <w:rPr>
                <w:rFonts w:asciiTheme="majorEastAsia" w:eastAsiaTheme="majorEastAsia" w:hAnsiTheme="majorEastAsia" w:hint="eastAsia"/>
                <w:b/>
                <w:bCs/>
                <w:sz w:val="18"/>
                <w:szCs w:val="18"/>
              </w:rPr>
              <w:t>）など度重なる災害の課題・教訓・対応など</w:t>
            </w:r>
          </w:p>
          <w:p w14:paraId="1AF31A74" w14:textId="3E3CF909" w:rsidR="00B376F4" w:rsidRPr="00BC47B3" w:rsidRDefault="00B376F4" w:rsidP="00C20D41">
            <w:pPr>
              <w:spacing w:line="200" w:lineRule="exact"/>
              <w:ind w:left="180" w:hangingChars="100" w:hanging="180"/>
              <w:jc w:val="left"/>
              <w:rPr>
                <w:rFonts w:asciiTheme="minorEastAsia" w:hAnsiTheme="minorEastAsia"/>
                <w:strike/>
                <w:sz w:val="18"/>
                <w:szCs w:val="18"/>
              </w:rPr>
            </w:pPr>
            <w:r w:rsidRPr="00BC47B3">
              <w:rPr>
                <w:rFonts w:ascii="ＭＳ 明朝" w:eastAsia="ＭＳ 明朝" w:hAnsi="ＭＳ 明朝" w:hint="eastAsia"/>
                <w:sz w:val="18"/>
                <w:szCs w:val="18"/>
              </w:rPr>
              <w:t>・</w:t>
            </w:r>
            <w:r w:rsidR="00933048" w:rsidRPr="00BC47B3">
              <w:rPr>
                <w:rFonts w:ascii="ＭＳ 明朝" w:eastAsia="ＭＳ 明朝" w:hAnsi="ＭＳ 明朝" w:hint="eastAsia"/>
                <w:sz w:val="18"/>
                <w:szCs w:val="18"/>
              </w:rPr>
              <w:t>大阪府</w:t>
            </w:r>
            <w:r w:rsidRPr="00BC47B3">
              <w:rPr>
                <w:rFonts w:ascii="ＭＳ 明朝" w:eastAsia="ＭＳ 明朝" w:hAnsi="ＭＳ 明朝" w:hint="eastAsia"/>
                <w:sz w:val="18"/>
                <w:szCs w:val="18"/>
              </w:rPr>
              <w:t>北部地震</w:t>
            </w:r>
            <w:r w:rsidR="005B4E43" w:rsidRPr="00BC47B3">
              <w:rPr>
                <w:rFonts w:ascii="ＭＳ 明朝" w:eastAsia="ＭＳ 明朝" w:hAnsi="ＭＳ 明朝" w:hint="eastAsia"/>
                <w:sz w:val="18"/>
                <w:szCs w:val="18"/>
              </w:rPr>
              <w:t>や能登半島地震</w:t>
            </w:r>
            <w:r w:rsidRPr="00BC47B3">
              <w:rPr>
                <w:rFonts w:ascii="ＭＳ 明朝" w:eastAsia="ＭＳ 明朝" w:hAnsi="ＭＳ 明朝" w:hint="eastAsia"/>
                <w:sz w:val="18"/>
                <w:szCs w:val="18"/>
              </w:rPr>
              <w:t>の被害を踏まえ、より大規模な地震が発生すれば、甚大な被害を及ぼすことが想定され、南海トラフ巨大地震</w:t>
            </w:r>
            <w:r w:rsidRPr="00BC47B3">
              <w:rPr>
                <w:rFonts w:ascii="ＭＳ 明朝" w:eastAsia="ＭＳ 明朝" w:hAnsi="ＭＳ 明朝"/>
                <w:sz w:val="18"/>
                <w:szCs w:val="18"/>
              </w:rPr>
              <w:t>の発生確率</w:t>
            </w:r>
            <w:r w:rsidRPr="00BC47B3">
              <w:rPr>
                <w:rFonts w:ascii="ＭＳ 明朝" w:eastAsia="ＭＳ 明朝" w:hAnsi="ＭＳ 明朝" w:hint="eastAsia"/>
                <w:sz w:val="18"/>
                <w:szCs w:val="18"/>
              </w:rPr>
              <w:t>が</w:t>
            </w:r>
            <w:r w:rsidRPr="00BC47B3">
              <w:rPr>
                <w:rFonts w:ascii="ＭＳ 明朝" w:eastAsia="ＭＳ 明朝" w:hAnsi="ＭＳ 明朝"/>
                <w:sz w:val="18"/>
                <w:szCs w:val="18"/>
              </w:rPr>
              <w:t>引き上げ</w:t>
            </w:r>
            <w:r w:rsidRPr="00BC47B3">
              <w:rPr>
                <w:rFonts w:ascii="ＭＳ 明朝" w:eastAsia="ＭＳ 明朝" w:hAnsi="ＭＳ 明朝" w:hint="eastAsia"/>
                <w:sz w:val="18"/>
                <w:szCs w:val="18"/>
              </w:rPr>
              <w:t>られたという切迫した状況からも、</w:t>
            </w:r>
            <w:r w:rsidR="005B4E43" w:rsidRPr="00BC47B3">
              <w:rPr>
                <w:rFonts w:ascii="ＭＳ 明朝" w:eastAsia="ＭＳ 明朝" w:hAnsi="ＭＳ 明朝" w:hint="eastAsia"/>
                <w:sz w:val="18"/>
                <w:szCs w:val="18"/>
              </w:rPr>
              <w:t>新たに策定する「耐震改修促進計画」に基づき、府民一丸となって耐震化を加速させる。</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B4A970C" w14:textId="640F25A9" w:rsidR="00B376F4" w:rsidRPr="00BC47B3" w:rsidRDefault="00933048" w:rsidP="00C20D41">
            <w:pPr>
              <w:spacing w:line="200" w:lineRule="exact"/>
              <w:jc w:val="center"/>
              <w:rPr>
                <w:rFonts w:ascii="ＭＳ 明朝" w:eastAsia="ＭＳ 明朝" w:hAnsi="ＭＳ 明朝"/>
                <w:sz w:val="16"/>
                <w:szCs w:val="17"/>
              </w:rPr>
            </w:pPr>
            <w:r w:rsidRPr="00BC47B3">
              <w:rPr>
                <w:rFonts w:ascii="ＭＳ 明朝" w:eastAsia="ＭＳ 明朝" w:hAnsi="ＭＳ 明朝" w:hint="eastAsia"/>
                <w:sz w:val="16"/>
                <w:szCs w:val="17"/>
              </w:rPr>
              <w:t>都市整備部</w:t>
            </w:r>
          </w:p>
        </w:tc>
      </w:tr>
      <w:tr w:rsidR="00B376F4" w:rsidRPr="00C11D3A" w14:paraId="2F5F96B3"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2B03E368" w14:textId="77777777" w:rsidR="00B376F4" w:rsidRPr="00BC47B3"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F37DB88" w14:textId="77777777" w:rsidR="00B376F4" w:rsidRPr="00BC47B3" w:rsidRDefault="00B376F4" w:rsidP="00C20D41">
            <w:pPr>
              <w:spacing w:line="200" w:lineRule="exact"/>
              <w:jc w:val="center"/>
              <w:rPr>
                <w:rFonts w:asciiTheme="majorEastAsia" w:eastAsiaTheme="majorEastAsia" w:hAnsiTheme="majorEastAsia" w:cs="Meiryo UI"/>
                <w:b/>
                <w:bCs/>
                <w:sz w:val="18"/>
                <w:szCs w:val="18"/>
              </w:rPr>
            </w:pPr>
            <w:r w:rsidRPr="00BC47B3">
              <w:rPr>
                <w:rFonts w:asciiTheme="majorEastAsia" w:eastAsiaTheme="majorEastAsia" w:hAnsiTheme="majorEastAsia" w:cs="Meiryo UI" w:hint="eastAsia"/>
                <w:b/>
                <w:bCs/>
                <w:sz w:val="18"/>
                <w:szCs w:val="18"/>
                <w:shd w:val="clear" w:color="auto" w:fill="7F7F7F" w:themeFill="text1" w:themeFillTint="80"/>
              </w:rPr>
              <w:t>重点アクションNo</w:t>
            </w:r>
            <w:r w:rsidRPr="00BC47B3">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2CEDC693" w14:textId="77777777" w:rsidR="00B376F4" w:rsidRPr="00BC47B3"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38E7CAE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5142A7C" w14:textId="77777777" w:rsidTr="005B4E43">
        <w:trPr>
          <w:trHeight w:val="457"/>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1250CE6" w14:textId="77777777" w:rsidR="00B376F4" w:rsidRPr="00BC47B3"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56C8C0E" w14:textId="06095707" w:rsidR="00A63B52" w:rsidRPr="00BC47B3" w:rsidRDefault="00A63B52" w:rsidP="00A63B52">
            <w:pPr>
              <w:spacing w:line="200" w:lineRule="exact"/>
              <w:jc w:val="center"/>
              <w:rPr>
                <w:rFonts w:ascii="ＭＳ ゴシック" w:eastAsia="ＭＳ ゴシック" w:hAnsi="ＭＳ ゴシック" w:cs="Meiryo UI"/>
                <w:b/>
                <w:bCs/>
                <w:sz w:val="18"/>
                <w:szCs w:val="19"/>
              </w:rPr>
            </w:pPr>
            <w:r w:rsidRPr="00BC47B3">
              <w:rPr>
                <w:rFonts w:ascii="ＭＳ ゴシック" w:eastAsia="ＭＳ ゴシック" w:hAnsi="ＭＳ ゴシック" w:cs="Meiryo UI" w:hint="eastAsia"/>
                <w:b/>
                <w:bCs/>
                <w:sz w:val="18"/>
                <w:szCs w:val="19"/>
              </w:rPr>
              <w:t>2</w:t>
            </w:r>
            <w:r w:rsidRPr="00BC47B3">
              <w:rPr>
                <w:rFonts w:ascii="ＭＳ ゴシック" w:eastAsia="ＭＳ ゴシック" w:hAnsi="ＭＳ ゴシック" w:cs="Meiryo UI"/>
                <w:b/>
                <w:bCs/>
                <w:sz w:val="18"/>
                <w:szCs w:val="19"/>
              </w:rPr>
              <w:t>8</w:t>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045A6EA" w14:textId="77777777" w:rsidR="00B376F4" w:rsidRPr="00BC47B3"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B213C53" w14:textId="77777777" w:rsidR="00B376F4" w:rsidRPr="00C11D3A" w:rsidRDefault="00B376F4" w:rsidP="00C20D41">
            <w:pPr>
              <w:spacing w:line="200" w:lineRule="exact"/>
              <w:jc w:val="center"/>
              <w:rPr>
                <w:rFonts w:ascii="ＭＳ 明朝" w:eastAsia="ＭＳ 明朝" w:hAnsi="ＭＳ 明朝"/>
                <w:sz w:val="18"/>
                <w:szCs w:val="17"/>
              </w:rPr>
            </w:pPr>
          </w:p>
        </w:tc>
      </w:tr>
      <w:tr w:rsidR="003E519D" w:rsidRPr="00C11D3A" w14:paraId="548B67DA" w14:textId="77777777" w:rsidTr="00C20D41">
        <w:trPr>
          <w:trHeight w:val="546"/>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1AEAFB0" w14:textId="6FF3459F" w:rsidR="003E519D" w:rsidRPr="00BC47B3" w:rsidRDefault="007E5EFC" w:rsidP="003E519D">
            <w:pPr>
              <w:spacing w:line="200" w:lineRule="exact"/>
              <w:jc w:val="center"/>
              <w:rPr>
                <w:rFonts w:ascii="ＭＳ ゴシック" w:eastAsia="ＭＳ ゴシック" w:hAnsi="ＭＳ ゴシック"/>
                <w:b/>
                <w:bCs/>
                <w:sz w:val="22"/>
                <w:szCs w:val="17"/>
              </w:rPr>
            </w:pPr>
            <w:r w:rsidRPr="00BC47B3">
              <w:rPr>
                <w:rFonts w:ascii="ＭＳ ゴシック" w:eastAsia="ＭＳ ゴシック" w:hAnsi="ＭＳ ゴシック" w:hint="eastAsia"/>
                <w:b/>
                <w:bCs/>
                <w:sz w:val="22"/>
                <w:szCs w:val="17"/>
              </w:rPr>
              <w:t>10年間（Ｈ27～Ｒ６）</w:t>
            </w:r>
            <w:r w:rsidR="003E519D" w:rsidRPr="00BC47B3">
              <w:rPr>
                <w:rFonts w:ascii="ＭＳ ゴシック" w:eastAsia="ＭＳ ゴシック" w:hAnsi="ＭＳ ゴシック" w:hint="eastAsia"/>
                <w:b/>
                <w:bCs/>
                <w:sz w:val="22"/>
                <w:szCs w:val="17"/>
              </w:rPr>
              <w:t>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596C835" w14:textId="501178E9" w:rsidR="003E519D" w:rsidRPr="00BC47B3" w:rsidRDefault="003E519D" w:rsidP="003E519D">
            <w:pPr>
              <w:spacing w:line="200" w:lineRule="exact"/>
              <w:jc w:val="center"/>
              <w:rPr>
                <w:rFonts w:ascii="ＭＳ ゴシック" w:eastAsia="ＭＳ ゴシック" w:hAnsi="ＭＳ ゴシック"/>
                <w:b/>
                <w:bCs/>
                <w:sz w:val="22"/>
                <w:szCs w:val="17"/>
              </w:rPr>
            </w:pPr>
            <w:r w:rsidRPr="00BC47B3">
              <w:rPr>
                <w:rFonts w:ascii="ＭＳ ゴシック" w:eastAsia="ＭＳ ゴシック" w:hAnsi="ＭＳ ゴシック" w:hint="eastAsia"/>
                <w:b/>
                <w:bCs/>
                <w:sz w:val="22"/>
                <w:szCs w:val="17"/>
              </w:rPr>
              <w:t>令和７～８年度</w:t>
            </w:r>
            <w:r w:rsidR="006E16D8" w:rsidRPr="00BC47B3">
              <w:rPr>
                <w:rFonts w:ascii="ＭＳ ゴシック" w:eastAsia="ＭＳ ゴシック" w:hAnsi="ＭＳ ゴシック" w:hint="eastAsia"/>
                <w:b/>
                <w:bCs/>
                <w:sz w:val="22"/>
                <w:szCs w:val="17"/>
              </w:rPr>
              <w:t>の取組</w:t>
            </w:r>
          </w:p>
        </w:tc>
      </w:tr>
      <w:tr w:rsidR="00B376F4" w:rsidRPr="00C11D3A" w14:paraId="4F5D0059" w14:textId="77777777" w:rsidTr="00BC47B3">
        <w:trPr>
          <w:trHeight w:val="3432"/>
        </w:trPr>
        <w:tc>
          <w:tcPr>
            <w:tcW w:w="4751" w:type="dxa"/>
            <w:gridSpan w:val="3"/>
            <w:tcBorders>
              <w:left w:val="single" w:sz="4" w:space="0" w:color="auto"/>
              <w:bottom w:val="single" w:sz="4" w:space="0" w:color="auto"/>
              <w:right w:val="single" w:sz="4" w:space="0" w:color="auto"/>
            </w:tcBorders>
            <w:hideMark/>
          </w:tcPr>
          <w:p w14:paraId="031C04CB" w14:textId="77777777" w:rsidR="00B376F4" w:rsidRPr="00BC47B3" w:rsidRDefault="00B376F4" w:rsidP="00B376F4">
            <w:pPr>
              <w:numPr>
                <w:ilvl w:val="0"/>
                <w:numId w:val="10"/>
              </w:numPr>
              <w:spacing w:line="200" w:lineRule="exact"/>
              <w:ind w:left="181" w:hanging="91"/>
              <w:rPr>
                <w:rFonts w:ascii="ＭＳ 明朝" w:eastAsia="ＭＳ 明朝" w:hAnsi="ＭＳ 明朝"/>
                <w:sz w:val="18"/>
                <w:szCs w:val="17"/>
              </w:rPr>
            </w:pPr>
            <w:r w:rsidRPr="00BC47B3">
              <w:rPr>
                <w:rFonts w:ascii="ＭＳ 明朝" w:eastAsia="ＭＳ 明朝" w:hAnsi="ＭＳ 明朝" w:hint="eastAsia"/>
                <w:sz w:val="18"/>
                <w:szCs w:val="17"/>
              </w:rPr>
              <w:t>沿道建築物の耐震化</w:t>
            </w:r>
          </w:p>
          <w:p w14:paraId="64F0971E" w14:textId="11719BE3" w:rsidR="00B376F4" w:rsidRPr="00BC47B3" w:rsidRDefault="00933048" w:rsidP="00BC47B3">
            <w:pPr>
              <w:numPr>
                <w:ilvl w:val="0"/>
                <w:numId w:val="19"/>
              </w:numPr>
              <w:spacing w:line="200" w:lineRule="exact"/>
              <w:ind w:left="606" w:hanging="238"/>
              <w:rPr>
                <w:rFonts w:ascii="ＭＳ 明朝" w:eastAsia="ＭＳ 明朝" w:hAnsi="ＭＳ 明朝"/>
                <w:sz w:val="18"/>
                <w:szCs w:val="17"/>
              </w:rPr>
            </w:pPr>
            <w:r w:rsidRPr="00BC47B3">
              <w:rPr>
                <w:rFonts w:ascii="ＭＳ 明朝" w:eastAsia="ＭＳ 明朝" w:hAnsi="ＭＳ 明朝" w:hint="eastAsia"/>
                <w:sz w:val="18"/>
                <w:szCs w:val="17"/>
              </w:rPr>
              <w:t>所有者毎に異なる課題に応じた的確な情報提供やアドバイスを行うなど、きめ細やかに対応し、検討のきっかけと事業の具体化を図るため、重点化対象の所有者を優先に、事業に精通した専門家（大阪府耐震プロデューサー）を派遣。</w:t>
            </w:r>
          </w:p>
          <w:p w14:paraId="03C9FBE2" w14:textId="081D3E7F" w:rsidR="00933048" w:rsidRPr="00BC47B3" w:rsidRDefault="005B4E43" w:rsidP="00BC47B3">
            <w:pPr>
              <w:numPr>
                <w:ilvl w:val="0"/>
                <w:numId w:val="19"/>
              </w:numPr>
              <w:spacing w:line="200" w:lineRule="exact"/>
              <w:ind w:left="606" w:hanging="238"/>
              <w:rPr>
                <w:rFonts w:ascii="ＭＳ 明朝" w:eastAsia="ＭＳ 明朝" w:hAnsi="ＭＳ 明朝"/>
                <w:sz w:val="18"/>
                <w:szCs w:val="17"/>
              </w:rPr>
            </w:pPr>
            <w:r w:rsidRPr="00BC47B3">
              <w:rPr>
                <w:rFonts w:ascii="ＭＳ 明朝" w:eastAsia="ＭＳ 明朝" w:hAnsi="ＭＳ 明朝" w:hint="eastAsia"/>
                <w:sz w:val="18"/>
                <w:szCs w:val="17"/>
              </w:rPr>
              <w:t>耐震診断の義務付け対象建築物の耐震診断、耐震改修等の補助を実施。</w:t>
            </w:r>
          </w:p>
          <w:p w14:paraId="201319A2" w14:textId="34ED1668" w:rsidR="00933048" w:rsidRPr="00BC47B3" w:rsidRDefault="00933048" w:rsidP="00933048">
            <w:pPr>
              <w:numPr>
                <w:ilvl w:val="0"/>
                <w:numId w:val="10"/>
              </w:numPr>
              <w:spacing w:line="200" w:lineRule="exact"/>
              <w:ind w:left="181" w:hanging="91"/>
              <w:rPr>
                <w:rFonts w:ascii="ＭＳ 明朝" w:eastAsia="ＭＳ 明朝" w:hAnsi="ＭＳ 明朝"/>
                <w:sz w:val="18"/>
                <w:szCs w:val="17"/>
              </w:rPr>
            </w:pPr>
            <w:r w:rsidRPr="00BC47B3">
              <w:rPr>
                <w:rFonts w:ascii="ＭＳ 明朝" w:eastAsia="ＭＳ 明朝" w:hAnsi="ＭＳ 明朝" w:hint="eastAsia"/>
                <w:sz w:val="18"/>
                <w:szCs w:val="17"/>
              </w:rPr>
              <w:t>沿道のブロック塀等の耐震化</w:t>
            </w:r>
          </w:p>
          <w:p w14:paraId="17CB0F55" w14:textId="78C7D261" w:rsidR="00933048" w:rsidRPr="00BC47B3" w:rsidRDefault="005B4E43" w:rsidP="00BC47B3">
            <w:pPr>
              <w:numPr>
                <w:ilvl w:val="0"/>
                <w:numId w:val="19"/>
              </w:numPr>
              <w:spacing w:line="200" w:lineRule="exact"/>
              <w:ind w:left="606" w:hanging="238"/>
              <w:rPr>
                <w:rFonts w:ascii="ＭＳ 明朝" w:eastAsia="ＭＳ 明朝" w:hAnsi="ＭＳ 明朝"/>
                <w:sz w:val="18"/>
                <w:szCs w:val="17"/>
              </w:rPr>
            </w:pPr>
            <w:r w:rsidRPr="00BC47B3">
              <w:rPr>
                <w:rFonts w:ascii="ＭＳ 明朝" w:eastAsia="ＭＳ 明朝" w:hAnsi="ＭＳ 明朝" w:hint="eastAsia"/>
                <w:sz w:val="18"/>
                <w:szCs w:val="17"/>
              </w:rPr>
              <w:t>令和２年から</w:t>
            </w:r>
            <w:r w:rsidR="00933048" w:rsidRPr="00BC47B3">
              <w:rPr>
                <w:rFonts w:ascii="ＭＳ 明朝" w:eastAsia="ＭＳ 明朝" w:hAnsi="ＭＳ 明朝" w:hint="eastAsia"/>
                <w:sz w:val="18"/>
                <w:szCs w:val="17"/>
              </w:rPr>
              <w:t>広域緊急交通路の沿道のブロック塀等（義務付け対象外含む）の耐震化を進める所有者に対して、個別訪問やダイレクトメール等によって耐震化の周知活動を実施。</w:t>
            </w:r>
          </w:p>
          <w:p w14:paraId="46B52ADB" w14:textId="329A6074" w:rsidR="00B376F4" w:rsidRPr="00BC47B3" w:rsidRDefault="00933048" w:rsidP="00BC47B3">
            <w:pPr>
              <w:numPr>
                <w:ilvl w:val="0"/>
                <w:numId w:val="19"/>
              </w:numPr>
              <w:spacing w:line="200" w:lineRule="exact"/>
              <w:ind w:left="606" w:hanging="238"/>
              <w:rPr>
                <w:rFonts w:ascii="ＭＳ 明朝" w:eastAsia="ＭＳ 明朝" w:hAnsi="ＭＳ 明朝"/>
                <w:sz w:val="18"/>
                <w:szCs w:val="17"/>
              </w:rPr>
            </w:pPr>
            <w:r w:rsidRPr="00BC47B3">
              <w:rPr>
                <w:rFonts w:ascii="ＭＳ 明朝" w:eastAsia="ＭＳ 明朝" w:hAnsi="ＭＳ 明朝" w:hint="eastAsia"/>
                <w:sz w:val="18"/>
                <w:szCs w:val="17"/>
              </w:rPr>
              <w:t>広域緊急交通路の沿道のブロック塀等（義務付け対象）の耐震診断結果の報告の公表を行った。</w:t>
            </w:r>
            <w:r w:rsidR="00BC47B3" w:rsidRPr="00BC47B3">
              <w:rPr>
                <w:rFonts w:ascii="ＭＳ 明朝" w:eastAsia="ＭＳ 明朝" w:hAnsi="ＭＳ 明朝" w:hint="eastAsia"/>
                <w:sz w:val="18"/>
                <w:szCs w:val="17"/>
              </w:rPr>
              <w:t>（R６.３）</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39E24F" w14:textId="6773068C" w:rsidR="00B376F4" w:rsidRPr="00BC47B3" w:rsidRDefault="00B376F4" w:rsidP="00B376F4">
            <w:pPr>
              <w:numPr>
                <w:ilvl w:val="0"/>
                <w:numId w:val="10"/>
              </w:numPr>
              <w:spacing w:line="200" w:lineRule="exact"/>
              <w:ind w:left="159" w:hanging="69"/>
              <w:rPr>
                <w:rFonts w:ascii="ＭＳ 明朝" w:eastAsia="ＭＳ 明朝" w:hAnsi="ＭＳ 明朝"/>
                <w:sz w:val="18"/>
                <w:szCs w:val="17"/>
              </w:rPr>
            </w:pPr>
            <w:r w:rsidRPr="00BC47B3">
              <w:rPr>
                <w:rFonts w:ascii="ＭＳ 明朝" w:eastAsia="ＭＳ 明朝" w:hAnsi="ＭＳ 明朝" w:hint="eastAsia"/>
                <w:sz w:val="18"/>
                <w:szCs w:val="17"/>
              </w:rPr>
              <w:t>沿道建築物</w:t>
            </w:r>
            <w:r w:rsidR="00933048" w:rsidRPr="00BC47B3">
              <w:rPr>
                <w:rFonts w:ascii="ＭＳ 明朝" w:eastAsia="ＭＳ 明朝" w:hAnsi="ＭＳ 明朝" w:hint="eastAsia"/>
                <w:sz w:val="18"/>
                <w:szCs w:val="17"/>
              </w:rPr>
              <w:t>・沿道ブロック塀等</w:t>
            </w:r>
            <w:r w:rsidRPr="00BC47B3">
              <w:rPr>
                <w:rFonts w:ascii="ＭＳ 明朝" w:eastAsia="ＭＳ 明朝" w:hAnsi="ＭＳ 明朝" w:hint="eastAsia"/>
                <w:sz w:val="18"/>
                <w:szCs w:val="17"/>
              </w:rPr>
              <w:t>の耐震化</w:t>
            </w:r>
          </w:p>
          <w:p w14:paraId="72422BB3" w14:textId="50834687" w:rsidR="00933048" w:rsidRPr="00BC47B3" w:rsidRDefault="00933048" w:rsidP="00BC47B3">
            <w:pPr>
              <w:numPr>
                <w:ilvl w:val="0"/>
                <w:numId w:val="19"/>
              </w:numPr>
              <w:spacing w:line="200" w:lineRule="exact"/>
              <w:ind w:left="726" w:hanging="216"/>
              <w:rPr>
                <w:rFonts w:ascii="ＭＳ 明朝" w:eastAsia="ＭＳ 明朝" w:hAnsi="ＭＳ 明朝"/>
                <w:sz w:val="18"/>
                <w:szCs w:val="17"/>
              </w:rPr>
            </w:pPr>
            <w:r w:rsidRPr="00BC47B3">
              <w:rPr>
                <w:rFonts w:ascii="ＭＳ 明朝" w:eastAsia="ＭＳ 明朝" w:hAnsi="ＭＳ 明朝" w:hint="eastAsia"/>
                <w:sz w:val="18"/>
                <w:szCs w:val="17"/>
              </w:rPr>
              <w:t>所管行政庁と連携し耐震診断未実施の所有者に対して督促を行う</w:t>
            </w:r>
            <w:r w:rsidR="00E66E29" w:rsidRPr="00BC47B3">
              <w:rPr>
                <w:rFonts w:ascii="ＭＳ 明朝" w:eastAsia="ＭＳ 明朝" w:hAnsi="ＭＳ 明朝" w:hint="eastAsia"/>
                <w:sz w:val="18"/>
                <w:szCs w:val="17"/>
              </w:rPr>
              <w:t>。</w:t>
            </w:r>
          </w:p>
          <w:p w14:paraId="0AF90825" w14:textId="57359743" w:rsidR="00B376F4" w:rsidRPr="00BC47B3" w:rsidRDefault="00933048" w:rsidP="00BC47B3">
            <w:pPr>
              <w:numPr>
                <w:ilvl w:val="0"/>
                <w:numId w:val="19"/>
              </w:numPr>
              <w:spacing w:line="200" w:lineRule="exact"/>
              <w:ind w:left="726" w:hanging="216"/>
              <w:rPr>
                <w:rFonts w:ascii="ＭＳ 明朝" w:eastAsia="ＭＳ 明朝" w:hAnsi="ＭＳ 明朝"/>
                <w:sz w:val="18"/>
                <w:szCs w:val="17"/>
              </w:rPr>
            </w:pPr>
            <w:r w:rsidRPr="00BC47B3">
              <w:rPr>
                <w:rFonts w:ascii="ＭＳ 明朝" w:eastAsia="ＭＳ 明朝" w:hAnsi="ＭＳ 明朝" w:hint="eastAsia"/>
                <w:sz w:val="18"/>
                <w:szCs w:val="17"/>
              </w:rPr>
              <w:t>診断の結果、耐震性が不足する建築物の所有者に対し改修を働きかける。</w:t>
            </w:r>
          </w:p>
          <w:p w14:paraId="0688F649" w14:textId="6372D6E2" w:rsidR="00B376F4" w:rsidRPr="00BC47B3" w:rsidRDefault="00BC47B3" w:rsidP="00E66E29">
            <w:pPr>
              <w:numPr>
                <w:ilvl w:val="0"/>
                <w:numId w:val="10"/>
              </w:numPr>
              <w:spacing w:line="200" w:lineRule="exact"/>
              <w:ind w:left="159" w:hanging="69"/>
              <w:rPr>
                <w:rFonts w:ascii="ＭＳ 明朝" w:eastAsia="ＭＳ 明朝" w:hAnsi="ＭＳ 明朝"/>
                <w:sz w:val="18"/>
                <w:szCs w:val="17"/>
              </w:rPr>
            </w:pPr>
            <w:r w:rsidRPr="00BC47B3">
              <w:rPr>
                <w:rFonts w:ascii="ＭＳ 明朝" w:eastAsia="ＭＳ 明朝" w:hAnsi="ＭＳ 明朝" w:hint="eastAsia"/>
                <w:sz w:val="18"/>
                <w:szCs w:val="17"/>
              </w:rPr>
              <w:t>令和</w:t>
            </w:r>
            <w:r w:rsidRPr="00BC47B3">
              <w:rPr>
                <w:rFonts w:ascii="ＭＳ 明朝" w:eastAsia="ＭＳ 明朝" w:hAnsi="ＭＳ 明朝"/>
                <w:sz w:val="18"/>
                <w:szCs w:val="17"/>
              </w:rPr>
              <w:t>7</w:t>
            </w:r>
            <w:r w:rsidRPr="00BC47B3">
              <w:rPr>
                <w:rFonts w:ascii="ＭＳ 明朝" w:eastAsia="ＭＳ 明朝" w:hAnsi="ＭＳ 明朝" w:hint="eastAsia"/>
                <w:sz w:val="18"/>
                <w:szCs w:val="17"/>
              </w:rPr>
              <w:t>年度末に新たに策定する「耐震改修促進計画」に基づき、引き続き耐震化の促進に取り組んでいく</w:t>
            </w:r>
            <w:r w:rsidR="00E66E29" w:rsidRPr="00BC47B3">
              <w:rPr>
                <w:rFonts w:ascii="ＭＳ 明朝" w:eastAsia="ＭＳ 明朝" w:hAnsi="ＭＳ 明朝" w:hint="eastAsia"/>
                <w:sz w:val="18"/>
                <w:szCs w:val="17"/>
              </w:rPr>
              <w:t>。</w:t>
            </w:r>
          </w:p>
        </w:tc>
      </w:tr>
    </w:tbl>
    <w:p w14:paraId="3DE32827" w14:textId="049D3ADB" w:rsidR="00B376F4" w:rsidRDefault="00B376F4" w:rsidP="00B376F4">
      <w:pPr>
        <w:widowControl/>
        <w:spacing w:line="200" w:lineRule="exact"/>
        <w:jc w:val="left"/>
        <w:rPr>
          <w:rFonts w:ascii="ＭＳ ゴシック" w:eastAsia="ＭＳ ゴシック" w:hAnsi="ＭＳ ゴシック"/>
          <w:b/>
          <w:sz w:val="24"/>
          <w:szCs w:val="24"/>
        </w:rPr>
      </w:pPr>
    </w:p>
    <w:p w14:paraId="1EE7923E" w14:textId="34E20E38" w:rsidR="00BC47B3" w:rsidRDefault="00BC47B3">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5F484EF0" w14:textId="77777777" w:rsidR="00BC47B3" w:rsidRPr="00C11D3A" w:rsidRDefault="00BC47B3" w:rsidP="00B376F4">
      <w:pPr>
        <w:widowControl/>
        <w:spacing w:line="200" w:lineRule="exact"/>
        <w:jc w:val="left"/>
        <w:rPr>
          <w:rFonts w:ascii="ＭＳ ゴシック" w:eastAsia="ＭＳ ゴシック" w:hAnsi="ＭＳ ゴシック"/>
          <w:b/>
          <w:sz w:val="24"/>
          <w:szCs w:val="24"/>
        </w:rPr>
      </w:pPr>
    </w:p>
    <w:tbl>
      <w:tblPr>
        <w:tblStyle w:val="100"/>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2739E6C0" w14:textId="77777777" w:rsidTr="00C20D41">
        <w:trPr>
          <w:trHeight w:val="420"/>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E88477E" w14:textId="77777777" w:rsidR="00B376F4" w:rsidRPr="00A9069C" w:rsidRDefault="00B376F4" w:rsidP="00C20D41">
            <w:pPr>
              <w:spacing w:line="200" w:lineRule="exact"/>
              <w:jc w:val="center"/>
              <w:rPr>
                <w:rFonts w:ascii="ＭＳ ゴシック" w:eastAsia="ＭＳ ゴシック" w:hAnsi="ＭＳ ゴシック"/>
                <w:b/>
                <w:bCs/>
                <w:sz w:val="18"/>
                <w:szCs w:val="18"/>
              </w:rPr>
            </w:pPr>
            <w:r w:rsidRPr="00A9069C">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2B991E" w14:textId="77777777" w:rsidR="00B376F4" w:rsidRPr="00A9069C" w:rsidRDefault="00B376F4" w:rsidP="00C20D41">
            <w:pPr>
              <w:spacing w:line="200" w:lineRule="exact"/>
              <w:jc w:val="center"/>
              <w:rPr>
                <w:rFonts w:ascii="ＭＳ ゴシック" w:eastAsia="ＭＳ ゴシック" w:hAnsi="ＭＳ ゴシック"/>
                <w:b/>
                <w:bCs/>
                <w:sz w:val="22"/>
                <w:szCs w:val="18"/>
              </w:rPr>
            </w:pPr>
            <w:r w:rsidRPr="00A9069C">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9E06C3" w14:textId="77777777" w:rsidR="00B376F4" w:rsidRPr="00A9069C" w:rsidRDefault="00B376F4" w:rsidP="00C20D41">
            <w:pPr>
              <w:spacing w:line="200" w:lineRule="exact"/>
              <w:jc w:val="center"/>
              <w:rPr>
                <w:rFonts w:ascii="ＭＳ ゴシック" w:eastAsia="ＭＳ ゴシック" w:hAnsi="ＭＳ ゴシック"/>
                <w:b/>
                <w:bCs/>
                <w:sz w:val="22"/>
                <w:szCs w:val="18"/>
              </w:rPr>
            </w:pPr>
            <w:r w:rsidRPr="00A9069C">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5765224" w14:textId="77777777" w:rsidR="00B376F4" w:rsidRPr="00A9069C" w:rsidRDefault="00B376F4" w:rsidP="00C20D41">
            <w:pPr>
              <w:spacing w:line="200" w:lineRule="exact"/>
              <w:jc w:val="center"/>
              <w:rPr>
                <w:rFonts w:ascii="ＭＳ ゴシック" w:eastAsia="ＭＳ ゴシック" w:hAnsi="ＭＳ ゴシック"/>
                <w:b/>
                <w:bCs/>
                <w:sz w:val="22"/>
                <w:szCs w:val="18"/>
              </w:rPr>
            </w:pPr>
            <w:r w:rsidRPr="00A9069C">
              <w:rPr>
                <w:rFonts w:ascii="ＭＳ ゴシック" w:eastAsia="ＭＳ ゴシック" w:hAnsi="ＭＳ ゴシック" w:hint="eastAsia"/>
                <w:b/>
                <w:bCs/>
                <w:sz w:val="22"/>
                <w:szCs w:val="18"/>
              </w:rPr>
              <w:t>担当部局</w:t>
            </w:r>
          </w:p>
        </w:tc>
      </w:tr>
      <w:tr w:rsidR="00B376F4" w:rsidRPr="00C11D3A" w14:paraId="2D7DAD80" w14:textId="77777777" w:rsidTr="00C20D41">
        <w:trPr>
          <w:trHeight w:val="1701"/>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3562C03" w14:textId="77777777" w:rsidR="00B376F4" w:rsidRPr="00A9069C" w:rsidRDefault="00B376F4" w:rsidP="00C20D41">
            <w:pPr>
              <w:spacing w:line="200" w:lineRule="exact"/>
              <w:jc w:val="center"/>
              <w:rPr>
                <w:rFonts w:ascii="ＭＳ ゴシック" w:eastAsia="ＭＳ ゴシック" w:hAnsi="ＭＳ ゴシック"/>
                <w:b/>
                <w:sz w:val="18"/>
                <w:szCs w:val="18"/>
              </w:rPr>
            </w:pPr>
            <w:r w:rsidRPr="00A9069C">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BE36E3E" w14:textId="77777777" w:rsidR="00B376F4" w:rsidRPr="00A9069C" w:rsidRDefault="00B376F4" w:rsidP="00C20D41">
            <w:pPr>
              <w:spacing w:line="200" w:lineRule="exact"/>
              <w:jc w:val="center"/>
              <w:rPr>
                <w:rFonts w:ascii="ＭＳ ゴシック" w:eastAsia="ＭＳ ゴシック" w:hAnsi="ＭＳ ゴシック" w:cs="Meiryo UI"/>
                <w:b/>
                <w:bCs/>
                <w:sz w:val="18"/>
                <w:szCs w:val="19"/>
              </w:rPr>
            </w:pPr>
            <w:r w:rsidRPr="00A9069C">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F0923CD" w14:textId="77777777" w:rsidR="00B376F4" w:rsidRPr="00A9069C" w:rsidRDefault="00B376F4" w:rsidP="00C20D41">
            <w:pPr>
              <w:spacing w:line="200" w:lineRule="exact"/>
              <w:rPr>
                <w:rFonts w:ascii="ＭＳ ゴシック" w:eastAsia="ＭＳ ゴシック" w:hAnsi="ＭＳ ゴシック" w:cs="Meiryo UI"/>
                <w:b/>
                <w:bCs/>
                <w:sz w:val="18"/>
                <w:szCs w:val="19"/>
              </w:rPr>
            </w:pPr>
            <w:r w:rsidRPr="00A9069C">
              <w:rPr>
                <w:rFonts w:ascii="ＭＳ ゴシック" w:eastAsia="ＭＳ ゴシック" w:hAnsi="ＭＳ ゴシック" w:cs="Meiryo UI" w:hint="eastAsia"/>
                <w:b/>
                <w:bCs/>
                <w:sz w:val="18"/>
                <w:szCs w:val="19"/>
              </w:rPr>
              <w:t>＜信号機電源付加装置の整備等や災害時の渋滞対策＞</w:t>
            </w:r>
          </w:p>
          <w:p w14:paraId="4CAF6329" w14:textId="77777777" w:rsidR="00B376F4" w:rsidRPr="00A9069C" w:rsidRDefault="00B376F4" w:rsidP="00B376F4">
            <w:pPr>
              <w:numPr>
                <w:ilvl w:val="0"/>
                <w:numId w:val="10"/>
              </w:numPr>
              <w:spacing w:line="200" w:lineRule="exact"/>
              <w:ind w:left="240" w:hanging="150"/>
              <w:jc w:val="left"/>
              <w:rPr>
                <w:rFonts w:ascii="ＭＳ 明朝" w:eastAsia="ＭＳ 明朝" w:hAnsi="ＭＳ 明朝"/>
                <w:sz w:val="18"/>
                <w:szCs w:val="18"/>
              </w:rPr>
            </w:pPr>
            <w:r w:rsidRPr="00A9069C">
              <w:rPr>
                <w:rFonts w:ascii="ＭＳ 明朝" w:eastAsia="ＭＳ 明朝" w:hAnsi="ＭＳ 明朝" w:hint="eastAsia"/>
                <w:sz w:val="18"/>
                <w:szCs w:val="18"/>
              </w:rPr>
              <w:t>緊急交通路重点14路線を中心に、停電時に信号機への電源供給をバックアップする設備等について、引き続き、その緊要性を踏まえた計画的な整備を進める。</w:t>
            </w:r>
          </w:p>
          <w:p w14:paraId="7F7C071D" w14:textId="77777777" w:rsidR="00B376F4" w:rsidRPr="00A9069C" w:rsidRDefault="00B376F4" w:rsidP="00C20D41">
            <w:pPr>
              <w:spacing w:line="200" w:lineRule="exact"/>
              <w:jc w:val="left"/>
              <w:rPr>
                <w:rFonts w:asciiTheme="majorEastAsia" w:eastAsiaTheme="majorEastAsia" w:hAnsiTheme="majorEastAsia"/>
                <w:b/>
                <w:sz w:val="18"/>
                <w:szCs w:val="18"/>
              </w:rPr>
            </w:pPr>
          </w:p>
          <w:p w14:paraId="0AE818DC" w14:textId="0F52CD21" w:rsidR="00E66E29" w:rsidRPr="00A9069C" w:rsidRDefault="00E66E29" w:rsidP="00E66E29">
            <w:pPr>
              <w:spacing w:line="200" w:lineRule="exact"/>
              <w:jc w:val="left"/>
              <w:rPr>
                <w:rFonts w:asciiTheme="majorEastAsia" w:eastAsiaTheme="majorEastAsia" w:hAnsiTheme="majorEastAsia"/>
                <w:b/>
                <w:bCs/>
                <w:sz w:val="18"/>
                <w:szCs w:val="18"/>
              </w:rPr>
            </w:pPr>
            <w:r w:rsidRPr="00A9069C">
              <w:rPr>
                <w:rFonts w:asciiTheme="majorEastAsia" w:eastAsiaTheme="majorEastAsia" w:hAnsiTheme="majorEastAsia" w:hint="eastAsia"/>
                <w:b/>
                <w:sz w:val="18"/>
                <w:szCs w:val="18"/>
              </w:rPr>
              <w:t>○</w:t>
            </w:r>
            <w:r w:rsidRPr="00A9069C">
              <w:rPr>
                <w:rFonts w:asciiTheme="majorEastAsia" w:eastAsiaTheme="majorEastAsia" w:hAnsiTheme="majorEastAsia" w:hint="eastAsia"/>
                <w:b/>
                <w:bCs/>
                <w:sz w:val="18"/>
                <w:szCs w:val="18"/>
              </w:rPr>
              <w:t>大阪府北部地震（</w:t>
            </w:r>
            <w:r w:rsidR="007E5EFC" w:rsidRPr="00A9069C">
              <w:rPr>
                <w:rFonts w:asciiTheme="majorEastAsia" w:eastAsiaTheme="majorEastAsia" w:hAnsiTheme="majorEastAsia" w:hint="eastAsia"/>
                <w:b/>
                <w:bCs/>
                <w:sz w:val="18"/>
                <w:szCs w:val="18"/>
              </w:rPr>
              <w:t>Ｈ</w:t>
            </w:r>
            <w:r w:rsidRPr="00A9069C">
              <w:rPr>
                <w:rFonts w:asciiTheme="majorEastAsia" w:eastAsiaTheme="majorEastAsia" w:hAnsiTheme="majorEastAsia" w:hint="eastAsia"/>
                <w:b/>
                <w:bCs/>
                <w:sz w:val="18"/>
                <w:szCs w:val="18"/>
              </w:rPr>
              <w:t>30）や能登半島地震（</w:t>
            </w:r>
            <w:r w:rsidR="00E61B4A" w:rsidRPr="00A9069C">
              <w:rPr>
                <w:rFonts w:asciiTheme="majorEastAsia" w:eastAsiaTheme="majorEastAsia" w:hAnsiTheme="majorEastAsia" w:hint="eastAsia"/>
                <w:b/>
                <w:bCs/>
                <w:sz w:val="18"/>
                <w:szCs w:val="18"/>
              </w:rPr>
              <w:t>Ｒ６</w:t>
            </w:r>
            <w:r w:rsidRPr="00A9069C">
              <w:rPr>
                <w:rFonts w:asciiTheme="majorEastAsia" w:eastAsiaTheme="majorEastAsia" w:hAnsiTheme="majorEastAsia" w:hint="eastAsia"/>
                <w:b/>
                <w:bCs/>
                <w:sz w:val="18"/>
                <w:szCs w:val="18"/>
              </w:rPr>
              <w:t>）など度重なる災害の課題・教訓・対応など</w:t>
            </w:r>
          </w:p>
          <w:p w14:paraId="65A84044" w14:textId="77777777" w:rsidR="00B376F4" w:rsidRPr="00A9069C" w:rsidRDefault="00B376F4" w:rsidP="00BC47B3">
            <w:pPr>
              <w:numPr>
                <w:ilvl w:val="0"/>
                <w:numId w:val="63"/>
              </w:numPr>
              <w:spacing w:line="200" w:lineRule="exact"/>
              <w:ind w:left="233" w:hanging="142"/>
              <w:jc w:val="left"/>
              <w:rPr>
                <w:rFonts w:asciiTheme="minorEastAsia" w:hAnsiTheme="minorEastAsia"/>
                <w:sz w:val="18"/>
                <w:szCs w:val="18"/>
              </w:rPr>
            </w:pPr>
            <w:r w:rsidRPr="00A9069C">
              <w:rPr>
                <w:rFonts w:asciiTheme="minorEastAsia" w:hAnsiTheme="minorEastAsia" w:hint="eastAsia"/>
                <w:sz w:val="18"/>
                <w:szCs w:val="18"/>
              </w:rPr>
              <w:t>鉄道の運行停止や高速道路の通行止めにより、一般道路において大規模な交通渋滞が発生したが、各鉄道の踏切に設置されている遮断機が長時間閉鎖したことも大規模渋滞の要因の一つであると考えられる。</w:t>
            </w:r>
          </w:p>
          <w:p w14:paraId="02B6570F" w14:textId="77777777" w:rsidR="00B376F4" w:rsidRPr="00A9069C" w:rsidRDefault="00B376F4" w:rsidP="00C20D41">
            <w:pPr>
              <w:spacing w:line="200" w:lineRule="exact"/>
              <w:jc w:val="left"/>
              <w:rPr>
                <w:rFonts w:asciiTheme="majorEastAsia" w:eastAsiaTheme="majorEastAsia" w:hAnsiTheme="majorEastAsia"/>
                <w:b/>
                <w:sz w:val="18"/>
                <w:szCs w:val="18"/>
              </w:rPr>
            </w:pPr>
          </w:p>
          <w:p w14:paraId="28369293" w14:textId="77777777" w:rsidR="00B376F4" w:rsidRPr="00A9069C" w:rsidRDefault="00B376F4" w:rsidP="00C20D41">
            <w:pPr>
              <w:spacing w:line="200" w:lineRule="exact"/>
              <w:jc w:val="left"/>
              <w:rPr>
                <w:rFonts w:asciiTheme="majorEastAsia" w:eastAsiaTheme="majorEastAsia" w:hAnsiTheme="majorEastAsia"/>
                <w:b/>
                <w:sz w:val="18"/>
                <w:szCs w:val="18"/>
              </w:rPr>
            </w:pPr>
            <w:r w:rsidRPr="00A9069C">
              <w:rPr>
                <w:rFonts w:asciiTheme="majorEastAsia" w:eastAsiaTheme="majorEastAsia" w:hAnsiTheme="majorEastAsia" w:hint="eastAsia"/>
                <w:b/>
                <w:sz w:val="18"/>
                <w:szCs w:val="18"/>
              </w:rPr>
              <w:t>○課題・教訓・対応などを踏まえた対応方針</w:t>
            </w:r>
          </w:p>
          <w:p w14:paraId="50A1C6C1" w14:textId="77777777" w:rsidR="00B376F4" w:rsidRPr="00A9069C" w:rsidRDefault="00B376F4" w:rsidP="00BC47B3">
            <w:pPr>
              <w:numPr>
                <w:ilvl w:val="0"/>
                <w:numId w:val="63"/>
              </w:numPr>
              <w:spacing w:line="200" w:lineRule="exact"/>
              <w:ind w:left="240" w:hanging="142"/>
              <w:jc w:val="left"/>
              <w:rPr>
                <w:rFonts w:asciiTheme="minorEastAsia" w:hAnsiTheme="minorEastAsia"/>
                <w:sz w:val="18"/>
                <w:szCs w:val="18"/>
              </w:rPr>
            </w:pPr>
            <w:r w:rsidRPr="00A9069C">
              <w:rPr>
                <w:rFonts w:asciiTheme="minorEastAsia" w:hAnsiTheme="minorEastAsia" w:hint="eastAsia"/>
                <w:sz w:val="18"/>
                <w:szCs w:val="18"/>
              </w:rPr>
              <w:t>発災時における交通総量抑制の検討を行う。</w:t>
            </w:r>
          </w:p>
          <w:p w14:paraId="6952B12E" w14:textId="77777777" w:rsidR="00B376F4" w:rsidRPr="00A9069C" w:rsidRDefault="00B376F4" w:rsidP="00BC47B3">
            <w:pPr>
              <w:numPr>
                <w:ilvl w:val="0"/>
                <w:numId w:val="63"/>
              </w:numPr>
              <w:spacing w:line="200" w:lineRule="exact"/>
              <w:ind w:left="240" w:hanging="142"/>
              <w:jc w:val="left"/>
              <w:rPr>
                <w:rFonts w:asciiTheme="majorEastAsia" w:eastAsiaTheme="majorEastAsia" w:hAnsiTheme="majorEastAsia"/>
                <w:b/>
                <w:sz w:val="18"/>
                <w:szCs w:val="18"/>
              </w:rPr>
            </w:pPr>
            <w:r w:rsidRPr="00A9069C">
              <w:rPr>
                <w:rFonts w:asciiTheme="minorEastAsia" w:hAnsiTheme="minorEastAsia" w:hint="eastAsia"/>
                <w:sz w:val="18"/>
                <w:szCs w:val="18"/>
              </w:rPr>
              <w:t>鉄道運行停止時の迅速な閉鎖踏切開放について鉄道事業者等と協議を行う。</w:t>
            </w:r>
            <w:r w:rsidRPr="00A9069C">
              <w:rPr>
                <w:rFonts w:asciiTheme="majorEastAsia" w:eastAsiaTheme="majorEastAsia" w:hAnsiTheme="majorEastAsia" w:hint="eastAsia"/>
                <w:b/>
                <w:sz w:val="18"/>
                <w:szCs w:val="18"/>
              </w:rPr>
              <w:t xml:space="preserve">　　　　　　　　　　　　　　　　　　　　　　　　　　　　　　　　　　　　</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4640E19" w14:textId="77777777" w:rsidR="00B376F4" w:rsidRPr="00A9069C" w:rsidRDefault="00B376F4" w:rsidP="00C20D41">
            <w:pPr>
              <w:spacing w:line="200" w:lineRule="exact"/>
              <w:jc w:val="center"/>
              <w:rPr>
                <w:rFonts w:ascii="ＭＳ 明朝" w:eastAsia="ＭＳ 明朝" w:hAnsi="ＭＳ 明朝"/>
                <w:sz w:val="16"/>
                <w:szCs w:val="17"/>
              </w:rPr>
            </w:pPr>
            <w:r w:rsidRPr="00A9069C">
              <w:rPr>
                <w:rFonts w:ascii="ＭＳ 明朝" w:eastAsia="ＭＳ 明朝" w:hAnsi="ＭＳ 明朝" w:hint="eastAsia"/>
                <w:sz w:val="18"/>
                <w:szCs w:val="17"/>
              </w:rPr>
              <w:t>警察本部</w:t>
            </w:r>
          </w:p>
        </w:tc>
      </w:tr>
      <w:tr w:rsidR="00B376F4" w:rsidRPr="00C11D3A" w14:paraId="37FD3E44"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4975C7DD" w14:textId="77777777" w:rsidR="00B376F4" w:rsidRPr="00A9069C"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681443F" w14:textId="77777777" w:rsidR="00B376F4" w:rsidRPr="00A9069C" w:rsidRDefault="00B376F4" w:rsidP="00C20D41">
            <w:pPr>
              <w:spacing w:line="200" w:lineRule="exact"/>
              <w:jc w:val="center"/>
              <w:rPr>
                <w:rFonts w:asciiTheme="majorEastAsia" w:eastAsiaTheme="majorEastAsia" w:hAnsiTheme="majorEastAsia" w:cs="Meiryo UI"/>
                <w:b/>
                <w:bCs/>
                <w:sz w:val="18"/>
                <w:szCs w:val="18"/>
              </w:rPr>
            </w:pPr>
            <w:r w:rsidRPr="00A9069C">
              <w:rPr>
                <w:rFonts w:asciiTheme="majorEastAsia" w:eastAsiaTheme="majorEastAsia" w:hAnsiTheme="majorEastAsia" w:cs="Meiryo UI" w:hint="eastAsia"/>
                <w:b/>
                <w:bCs/>
                <w:sz w:val="18"/>
                <w:szCs w:val="18"/>
                <w:shd w:val="clear" w:color="auto" w:fill="7F7F7F" w:themeFill="text1" w:themeFillTint="80"/>
              </w:rPr>
              <w:t>重点アクションNo</w:t>
            </w:r>
            <w:r w:rsidRPr="00A9069C">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6824125B" w14:textId="77777777" w:rsidR="00B376F4" w:rsidRPr="00A9069C"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4AE1155C" w14:textId="77777777" w:rsidR="00B376F4" w:rsidRPr="00A9069C" w:rsidRDefault="00B376F4" w:rsidP="00C20D41">
            <w:pPr>
              <w:spacing w:line="200" w:lineRule="exact"/>
              <w:jc w:val="center"/>
              <w:rPr>
                <w:rFonts w:ascii="ＭＳ 明朝" w:eastAsia="ＭＳ 明朝" w:hAnsi="ＭＳ 明朝"/>
                <w:sz w:val="18"/>
                <w:szCs w:val="17"/>
              </w:rPr>
            </w:pPr>
          </w:p>
        </w:tc>
      </w:tr>
      <w:tr w:rsidR="00B376F4" w:rsidRPr="00C11D3A" w14:paraId="798A7283"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94A9A5D" w14:textId="77777777" w:rsidR="00B376F4" w:rsidRPr="00A9069C"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10853B" w14:textId="65531E88" w:rsidR="00B376F4" w:rsidRPr="00A9069C" w:rsidRDefault="00A63B52" w:rsidP="00C20D41">
            <w:pPr>
              <w:spacing w:line="200" w:lineRule="exact"/>
              <w:jc w:val="center"/>
              <w:rPr>
                <w:rFonts w:asciiTheme="majorEastAsia" w:eastAsiaTheme="majorEastAsia" w:hAnsiTheme="majorEastAsia" w:cs="Meiryo UI"/>
                <w:b/>
                <w:bCs/>
                <w:sz w:val="18"/>
                <w:szCs w:val="18"/>
              </w:rPr>
            </w:pPr>
            <w:r w:rsidRPr="00A9069C">
              <w:rPr>
                <w:rFonts w:ascii="ＭＳ ゴシック" w:eastAsia="ＭＳ ゴシック" w:hAnsi="ＭＳ ゴシック" w:cs="Meiryo UI" w:hint="eastAsia"/>
                <w:b/>
                <w:bCs/>
                <w:sz w:val="18"/>
                <w:szCs w:val="19"/>
              </w:rPr>
              <w:t>2</w:t>
            </w:r>
            <w:r w:rsidRPr="00A9069C">
              <w:rPr>
                <w:rFonts w:ascii="ＭＳ ゴシック" w:eastAsia="ＭＳ ゴシック" w:hAnsi="ＭＳ ゴシック" w:cs="Meiryo UI"/>
                <w:b/>
                <w:bCs/>
                <w:sz w:val="18"/>
                <w:szCs w:val="19"/>
              </w:rPr>
              <w:t>8</w:t>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AD3D8B0" w14:textId="77777777" w:rsidR="00B376F4" w:rsidRPr="00A9069C"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1C2CB0E1" w14:textId="77777777" w:rsidR="00B376F4" w:rsidRPr="00A9069C" w:rsidRDefault="00B376F4" w:rsidP="00C20D41">
            <w:pPr>
              <w:spacing w:line="200" w:lineRule="exact"/>
              <w:jc w:val="center"/>
              <w:rPr>
                <w:rFonts w:ascii="ＭＳ 明朝" w:eastAsia="ＭＳ 明朝" w:hAnsi="ＭＳ 明朝"/>
                <w:sz w:val="18"/>
                <w:szCs w:val="17"/>
              </w:rPr>
            </w:pPr>
          </w:p>
        </w:tc>
      </w:tr>
      <w:tr w:rsidR="003E519D" w:rsidRPr="00C11D3A" w14:paraId="11314A9C" w14:textId="77777777" w:rsidTr="00C20D41">
        <w:trPr>
          <w:trHeight w:val="529"/>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F58166E" w14:textId="66DFCB9E" w:rsidR="003E519D" w:rsidRPr="00A9069C" w:rsidRDefault="007E5EFC" w:rsidP="003E519D">
            <w:pPr>
              <w:spacing w:line="200" w:lineRule="exact"/>
              <w:jc w:val="center"/>
              <w:rPr>
                <w:rFonts w:ascii="ＭＳ ゴシック" w:eastAsia="ＭＳ ゴシック" w:hAnsi="ＭＳ ゴシック"/>
                <w:b/>
                <w:bCs/>
                <w:sz w:val="22"/>
                <w:szCs w:val="17"/>
              </w:rPr>
            </w:pPr>
            <w:r w:rsidRPr="00A9069C">
              <w:rPr>
                <w:rFonts w:ascii="ＭＳ ゴシック" w:eastAsia="ＭＳ ゴシック" w:hAnsi="ＭＳ ゴシック" w:hint="eastAsia"/>
                <w:b/>
                <w:bCs/>
                <w:sz w:val="22"/>
                <w:szCs w:val="17"/>
              </w:rPr>
              <w:t>10年間（Ｈ27～Ｒ６）</w:t>
            </w:r>
            <w:r w:rsidR="003E519D" w:rsidRPr="00A9069C">
              <w:rPr>
                <w:rFonts w:ascii="ＭＳ ゴシック" w:eastAsia="ＭＳ ゴシック" w:hAnsi="ＭＳ ゴシック" w:hint="eastAsia"/>
                <w:b/>
                <w:bCs/>
                <w:sz w:val="22"/>
                <w:szCs w:val="17"/>
              </w:rPr>
              <w:t>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616A22" w14:textId="604DB6C8" w:rsidR="003E519D" w:rsidRPr="00A9069C" w:rsidRDefault="003E519D" w:rsidP="003E519D">
            <w:pPr>
              <w:spacing w:line="200" w:lineRule="exact"/>
              <w:jc w:val="center"/>
              <w:rPr>
                <w:rFonts w:ascii="ＭＳ ゴシック" w:eastAsia="ＭＳ ゴシック" w:hAnsi="ＭＳ ゴシック"/>
                <w:b/>
                <w:bCs/>
                <w:sz w:val="22"/>
                <w:szCs w:val="17"/>
              </w:rPr>
            </w:pPr>
            <w:r w:rsidRPr="00A9069C">
              <w:rPr>
                <w:rFonts w:ascii="ＭＳ ゴシック" w:eastAsia="ＭＳ ゴシック" w:hAnsi="ＭＳ ゴシック" w:hint="eastAsia"/>
                <w:b/>
                <w:bCs/>
                <w:sz w:val="22"/>
                <w:szCs w:val="17"/>
              </w:rPr>
              <w:t>令和７～８年度</w:t>
            </w:r>
            <w:r w:rsidR="006E16D8" w:rsidRPr="00A9069C">
              <w:rPr>
                <w:rFonts w:ascii="ＭＳ ゴシック" w:eastAsia="ＭＳ ゴシック" w:hAnsi="ＭＳ ゴシック" w:hint="eastAsia"/>
                <w:b/>
                <w:bCs/>
                <w:sz w:val="22"/>
                <w:szCs w:val="17"/>
              </w:rPr>
              <w:t>の取組</w:t>
            </w:r>
          </w:p>
        </w:tc>
      </w:tr>
      <w:tr w:rsidR="00B376F4" w:rsidRPr="00C11D3A" w14:paraId="7C97C4C8" w14:textId="77777777" w:rsidTr="00C20D41">
        <w:trPr>
          <w:trHeight w:val="2149"/>
        </w:trPr>
        <w:tc>
          <w:tcPr>
            <w:tcW w:w="4751" w:type="dxa"/>
            <w:gridSpan w:val="3"/>
            <w:tcBorders>
              <w:left w:val="single" w:sz="4" w:space="0" w:color="auto"/>
              <w:bottom w:val="single" w:sz="4" w:space="0" w:color="auto"/>
              <w:right w:val="single" w:sz="4" w:space="0" w:color="auto"/>
            </w:tcBorders>
            <w:hideMark/>
          </w:tcPr>
          <w:p w14:paraId="2B07F540" w14:textId="77777777" w:rsidR="00B376F4" w:rsidRPr="00A9069C" w:rsidRDefault="00B376F4" w:rsidP="00BC47B3">
            <w:pPr>
              <w:numPr>
                <w:ilvl w:val="0"/>
                <w:numId w:val="65"/>
              </w:numPr>
              <w:spacing w:line="200" w:lineRule="exact"/>
              <w:ind w:left="181" w:hanging="181"/>
              <w:rPr>
                <w:rFonts w:ascii="ＭＳ 明朝" w:eastAsia="ＭＳ 明朝" w:hAnsi="ＭＳ 明朝"/>
                <w:sz w:val="18"/>
                <w:szCs w:val="17"/>
              </w:rPr>
            </w:pPr>
            <w:r w:rsidRPr="00A9069C">
              <w:rPr>
                <w:rFonts w:ascii="ＭＳ 明朝" w:eastAsia="ＭＳ 明朝" w:hAnsi="ＭＳ 明朝" w:hint="eastAsia"/>
                <w:sz w:val="18"/>
                <w:szCs w:val="17"/>
              </w:rPr>
              <w:t>信号機電源付加装置の整備等</w:t>
            </w:r>
          </w:p>
          <w:p w14:paraId="3A95242C" w14:textId="25E20E94" w:rsidR="00B376F4" w:rsidRPr="00A9069C" w:rsidRDefault="00B376F4" w:rsidP="00E66E29">
            <w:pPr>
              <w:spacing w:line="200" w:lineRule="exact"/>
              <w:ind w:leftChars="200" w:left="420"/>
              <w:rPr>
                <w:rFonts w:ascii="ＭＳ 明朝" w:eastAsia="ＭＳ 明朝" w:hAnsi="ＭＳ 明朝"/>
                <w:sz w:val="18"/>
                <w:szCs w:val="17"/>
              </w:rPr>
            </w:pPr>
            <w:r w:rsidRPr="00A9069C">
              <w:rPr>
                <w:rFonts w:ascii="ＭＳ 明朝" w:eastAsia="ＭＳ 明朝" w:hAnsi="ＭＳ 明朝" w:hint="eastAsia"/>
                <w:sz w:val="18"/>
                <w:szCs w:val="17"/>
              </w:rPr>
              <w:t>停電信号機への電源供給バックアップ設備の</w:t>
            </w:r>
            <w:r w:rsidR="00E66E29" w:rsidRPr="00A9069C">
              <w:rPr>
                <w:rFonts w:ascii="ＭＳ 明朝" w:eastAsia="ＭＳ 明朝" w:hAnsi="ＭＳ 明朝" w:hint="eastAsia"/>
                <w:sz w:val="18"/>
                <w:szCs w:val="17"/>
              </w:rPr>
              <w:t>更新・設置等</w:t>
            </w:r>
            <w:r w:rsidRPr="00A9069C">
              <w:rPr>
                <w:rFonts w:ascii="ＭＳ 明朝" w:eastAsia="ＭＳ 明朝" w:hAnsi="ＭＳ 明朝" w:hint="eastAsia"/>
                <w:sz w:val="18"/>
                <w:szCs w:val="17"/>
              </w:rPr>
              <w:t>（緊急交通路重点14路線等）を行った。</w:t>
            </w:r>
          </w:p>
          <w:p w14:paraId="6C55FB0F" w14:textId="038624D9" w:rsidR="00E66E29" w:rsidRPr="00A9069C" w:rsidRDefault="00E66E29" w:rsidP="00BC47B3">
            <w:pPr>
              <w:numPr>
                <w:ilvl w:val="0"/>
                <w:numId w:val="65"/>
              </w:numPr>
              <w:spacing w:line="200" w:lineRule="exact"/>
              <w:ind w:left="181" w:hanging="181"/>
              <w:rPr>
                <w:rFonts w:ascii="ＭＳ 明朝" w:eastAsia="ＭＳ 明朝" w:hAnsi="ＭＳ 明朝"/>
                <w:sz w:val="18"/>
                <w:szCs w:val="17"/>
              </w:rPr>
            </w:pPr>
            <w:r w:rsidRPr="00A9069C">
              <w:rPr>
                <w:rFonts w:ascii="ＭＳ 明朝" w:eastAsia="ＭＳ 明朝" w:hAnsi="ＭＳ 明朝" w:hint="eastAsia"/>
                <w:sz w:val="18"/>
                <w:szCs w:val="17"/>
              </w:rPr>
              <w:t>災害発生時において、踏切長時間遮断時の通行機能確保を図るため、鉄道事業者との連絡体制について確認した。</w:t>
            </w:r>
          </w:p>
          <w:p w14:paraId="0699763E" w14:textId="77777777" w:rsidR="00B376F4" w:rsidRPr="00A9069C" w:rsidRDefault="00B376F4" w:rsidP="00C20D41">
            <w:pPr>
              <w:spacing w:line="200" w:lineRule="exact"/>
              <w:ind w:left="510"/>
              <w:rPr>
                <w:rFonts w:ascii="ＭＳ 明朝" w:eastAsia="ＭＳ 明朝" w:hAnsi="ＭＳ 明朝"/>
                <w:sz w:val="18"/>
                <w:szCs w:val="17"/>
              </w:rPr>
            </w:pP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59DC39" w14:textId="77777777" w:rsidR="00B376F4" w:rsidRPr="00A9069C" w:rsidRDefault="00B376F4" w:rsidP="00BC47B3">
            <w:pPr>
              <w:numPr>
                <w:ilvl w:val="0"/>
                <w:numId w:val="64"/>
              </w:numPr>
              <w:spacing w:line="200" w:lineRule="exact"/>
              <w:ind w:left="159" w:hanging="142"/>
              <w:rPr>
                <w:rFonts w:ascii="ＭＳ 明朝" w:eastAsia="ＭＳ 明朝" w:hAnsi="ＭＳ 明朝"/>
                <w:sz w:val="18"/>
                <w:szCs w:val="17"/>
              </w:rPr>
            </w:pPr>
            <w:r w:rsidRPr="00A9069C">
              <w:rPr>
                <w:rFonts w:ascii="ＭＳ 明朝" w:eastAsia="ＭＳ 明朝" w:hAnsi="ＭＳ 明朝" w:hint="eastAsia"/>
                <w:sz w:val="18"/>
                <w:szCs w:val="17"/>
              </w:rPr>
              <w:t>信号機電源付加装置の整備等</w:t>
            </w:r>
          </w:p>
          <w:p w14:paraId="3A625D49" w14:textId="77777777" w:rsidR="00B376F4" w:rsidRPr="00A9069C" w:rsidRDefault="00B376F4" w:rsidP="00C20D41">
            <w:pPr>
              <w:spacing w:line="200" w:lineRule="exact"/>
              <w:ind w:leftChars="100" w:left="210" w:firstLineChars="100" w:firstLine="180"/>
              <w:rPr>
                <w:rFonts w:ascii="ＭＳ 明朝" w:eastAsia="ＭＳ 明朝" w:hAnsi="ＭＳ 明朝"/>
                <w:sz w:val="18"/>
                <w:szCs w:val="17"/>
              </w:rPr>
            </w:pPr>
            <w:r w:rsidRPr="00A9069C">
              <w:rPr>
                <w:rFonts w:ascii="ＭＳ 明朝" w:eastAsia="ＭＳ 明朝" w:hAnsi="ＭＳ 明朝" w:hint="eastAsia"/>
                <w:sz w:val="18"/>
                <w:szCs w:val="17"/>
              </w:rPr>
              <w:t>停電信号機への電源供給バックアップ設備の更新・設置等（緊急交通路重点14路線等）を行う。</w:t>
            </w:r>
          </w:p>
          <w:p w14:paraId="6AA1868B" w14:textId="77777777" w:rsidR="00B376F4" w:rsidRPr="00A9069C" w:rsidRDefault="00B376F4" w:rsidP="00C20D41">
            <w:pPr>
              <w:spacing w:line="200" w:lineRule="exact"/>
              <w:rPr>
                <w:rFonts w:ascii="ＭＳ 明朝" w:eastAsia="ＭＳ 明朝" w:hAnsi="ＭＳ 明朝"/>
                <w:sz w:val="18"/>
                <w:szCs w:val="17"/>
              </w:rPr>
            </w:pPr>
          </w:p>
          <w:p w14:paraId="51B37835" w14:textId="2569E6C8" w:rsidR="00B376F4" w:rsidRPr="00A9069C" w:rsidRDefault="00DE383D" w:rsidP="00C20D41">
            <w:pPr>
              <w:spacing w:line="200" w:lineRule="exact"/>
              <w:rPr>
                <w:rFonts w:asciiTheme="majorEastAsia" w:eastAsiaTheme="majorEastAsia" w:hAnsiTheme="majorEastAsia"/>
                <w:b/>
                <w:sz w:val="18"/>
                <w:szCs w:val="16"/>
              </w:rPr>
            </w:pPr>
            <w:r w:rsidRPr="00A9069C">
              <w:rPr>
                <w:rFonts w:asciiTheme="majorEastAsia" w:eastAsiaTheme="majorEastAsia" w:hAnsiTheme="majorEastAsia" w:hint="eastAsia"/>
                <w:b/>
                <w:sz w:val="18"/>
                <w:szCs w:val="16"/>
              </w:rPr>
              <w:t>○課題・教訓・対応などを踏まえた取組</w:t>
            </w:r>
          </w:p>
          <w:p w14:paraId="6D1770CD" w14:textId="128DA705" w:rsidR="00B376F4" w:rsidRPr="00A9069C" w:rsidRDefault="00B376F4" w:rsidP="00BC47B3">
            <w:pPr>
              <w:numPr>
                <w:ilvl w:val="0"/>
                <w:numId w:val="64"/>
              </w:numPr>
              <w:spacing w:line="200" w:lineRule="exact"/>
              <w:ind w:left="158" w:hangingChars="88" w:hanging="158"/>
              <w:rPr>
                <w:rFonts w:asciiTheme="minorEastAsia" w:hAnsiTheme="minorEastAsia"/>
                <w:sz w:val="18"/>
                <w:szCs w:val="16"/>
              </w:rPr>
            </w:pPr>
            <w:r w:rsidRPr="00A9069C">
              <w:rPr>
                <w:rFonts w:asciiTheme="minorEastAsia" w:hAnsiTheme="minorEastAsia" w:hint="eastAsia"/>
                <w:sz w:val="18"/>
                <w:szCs w:val="16"/>
              </w:rPr>
              <w:t>テレビやラジオ等による「不要不急の車両使用自粛」等の広報要請や交通情報提供装置を活用した「車の利用自粛」広報の実施について関係機関と調整を行</w:t>
            </w:r>
            <w:r w:rsidR="00E66E29" w:rsidRPr="00A9069C">
              <w:rPr>
                <w:rFonts w:asciiTheme="minorEastAsia" w:hAnsiTheme="minorEastAsia" w:hint="eastAsia"/>
                <w:sz w:val="18"/>
                <w:szCs w:val="16"/>
              </w:rPr>
              <w:t>う</w:t>
            </w:r>
            <w:r w:rsidRPr="00A9069C">
              <w:rPr>
                <w:rFonts w:asciiTheme="minorEastAsia" w:hAnsiTheme="minorEastAsia" w:hint="eastAsia"/>
                <w:sz w:val="18"/>
                <w:szCs w:val="16"/>
              </w:rPr>
              <w:t>。</w:t>
            </w:r>
          </w:p>
          <w:p w14:paraId="374F69BA" w14:textId="77777777" w:rsidR="00B376F4" w:rsidRPr="00A9069C" w:rsidRDefault="00B376F4" w:rsidP="00BC47B3">
            <w:pPr>
              <w:numPr>
                <w:ilvl w:val="0"/>
                <w:numId w:val="64"/>
              </w:numPr>
              <w:spacing w:line="200" w:lineRule="exact"/>
              <w:ind w:left="158" w:hangingChars="88" w:hanging="158"/>
              <w:rPr>
                <w:rFonts w:asciiTheme="majorEastAsia" w:eastAsiaTheme="majorEastAsia" w:hAnsiTheme="majorEastAsia"/>
                <w:b/>
                <w:sz w:val="18"/>
                <w:szCs w:val="16"/>
              </w:rPr>
            </w:pPr>
            <w:r w:rsidRPr="00A9069C">
              <w:rPr>
                <w:rFonts w:asciiTheme="minorEastAsia" w:hAnsiTheme="minorEastAsia" w:hint="eastAsia"/>
                <w:sz w:val="18"/>
                <w:szCs w:val="16"/>
              </w:rPr>
              <w:t>鉄道運行停止時の迅速な閉鎖踏切の解除について鉄道事業者と協議を行う予定。</w:t>
            </w:r>
          </w:p>
        </w:tc>
      </w:tr>
    </w:tbl>
    <w:p w14:paraId="738B3BB5" w14:textId="1F70FCC6" w:rsidR="00B376F4" w:rsidRPr="00C11D3A" w:rsidRDefault="00B376F4" w:rsidP="00B376F4">
      <w:pPr>
        <w:widowControl/>
        <w:jc w:val="left"/>
        <w:rPr>
          <w:rFonts w:ascii="ＭＳ ゴシック" w:eastAsia="ＭＳ ゴシック" w:hAnsi="ＭＳ ゴシック"/>
          <w:b/>
          <w:sz w:val="24"/>
          <w:szCs w:val="24"/>
        </w:rPr>
      </w:pPr>
    </w:p>
    <w:tbl>
      <w:tblPr>
        <w:tblStyle w:val="5"/>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3"/>
        <w:gridCol w:w="1478"/>
      </w:tblGrid>
      <w:tr w:rsidR="00B376F4" w:rsidRPr="00C11D3A" w14:paraId="35352F77" w14:textId="77777777" w:rsidTr="00C20D41">
        <w:trPr>
          <w:trHeight w:val="42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F7E764E" w14:textId="77777777" w:rsidR="00B376F4" w:rsidRPr="00A9069C" w:rsidRDefault="00B376F4" w:rsidP="00C20D41">
            <w:pPr>
              <w:spacing w:line="200" w:lineRule="exact"/>
              <w:jc w:val="center"/>
              <w:rPr>
                <w:rFonts w:ascii="ＭＳ ゴシック" w:eastAsia="ＭＳ ゴシック" w:hAnsi="ＭＳ ゴシック"/>
                <w:b/>
                <w:bCs/>
                <w:sz w:val="18"/>
                <w:szCs w:val="18"/>
              </w:rPr>
            </w:pPr>
            <w:r w:rsidRPr="00A9069C">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18D695F" w14:textId="77777777" w:rsidR="00B376F4" w:rsidRPr="00A9069C" w:rsidRDefault="00B376F4" w:rsidP="00C20D41">
            <w:pPr>
              <w:spacing w:line="200" w:lineRule="exact"/>
              <w:jc w:val="center"/>
              <w:rPr>
                <w:rFonts w:ascii="ＭＳ ゴシック" w:eastAsia="ＭＳ ゴシック" w:hAnsi="ＭＳ ゴシック"/>
                <w:b/>
                <w:bCs/>
                <w:sz w:val="22"/>
                <w:szCs w:val="18"/>
              </w:rPr>
            </w:pPr>
            <w:r w:rsidRPr="00A9069C">
              <w:rPr>
                <w:rFonts w:ascii="ＭＳ ゴシック" w:eastAsia="ＭＳ ゴシック" w:hAnsi="ＭＳ ゴシック" w:hint="eastAsia"/>
                <w:b/>
                <w:bCs/>
                <w:sz w:val="22"/>
                <w:szCs w:val="18"/>
              </w:rPr>
              <w:t>アクション名</w:t>
            </w:r>
          </w:p>
        </w:tc>
        <w:tc>
          <w:tcPr>
            <w:tcW w:w="573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91055F3" w14:textId="77777777" w:rsidR="00B376F4" w:rsidRPr="00A9069C" w:rsidRDefault="00B376F4" w:rsidP="00C20D41">
            <w:pPr>
              <w:spacing w:line="200" w:lineRule="exact"/>
              <w:jc w:val="center"/>
              <w:rPr>
                <w:rFonts w:ascii="ＭＳ ゴシック" w:eastAsia="ＭＳ ゴシック" w:hAnsi="ＭＳ ゴシック"/>
                <w:b/>
                <w:bCs/>
                <w:sz w:val="22"/>
                <w:szCs w:val="18"/>
              </w:rPr>
            </w:pPr>
            <w:r w:rsidRPr="00A9069C">
              <w:rPr>
                <w:rFonts w:ascii="ＭＳ ゴシック" w:eastAsia="ＭＳ ゴシック" w:hAnsi="ＭＳ ゴシック" w:hint="eastAsia"/>
                <w:b/>
                <w:bCs/>
                <w:sz w:val="22"/>
                <w:szCs w:val="18"/>
              </w:rPr>
              <w:t>内　　　容</w:t>
            </w:r>
          </w:p>
        </w:tc>
        <w:tc>
          <w:tcPr>
            <w:tcW w:w="147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2BE2F9B" w14:textId="77777777" w:rsidR="00B376F4" w:rsidRPr="00A9069C" w:rsidRDefault="00B376F4" w:rsidP="00C20D41">
            <w:pPr>
              <w:spacing w:line="200" w:lineRule="exact"/>
              <w:jc w:val="center"/>
              <w:rPr>
                <w:rFonts w:ascii="ＭＳ ゴシック" w:eastAsia="ＭＳ ゴシック" w:hAnsi="ＭＳ ゴシック"/>
                <w:b/>
                <w:bCs/>
                <w:sz w:val="22"/>
                <w:szCs w:val="18"/>
              </w:rPr>
            </w:pPr>
            <w:r w:rsidRPr="00A9069C">
              <w:rPr>
                <w:rFonts w:ascii="ＭＳ ゴシック" w:eastAsia="ＭＳ ゴシック" w:hAnsi="ＭＳ ゴシック" w:hint="eastAsia"/>
                <w:b/>
                <w:bCs/>
                <w:sz w:val="22"/>
                <w:szCs w:val="18"/>
              </w:rPr>
              <w:t>担当部局</w:t>
            </w:r>
          </w:p>
        </w:tc>
      </w:tr>
      <w:tr w:rsidR="00B376F4" w:rsidRPr="00C11D3A" w14:paraId="4C64DA03" w14:textId="77777777" w:rsidTr="00C20D41">
        <w:trPr>
          <w:trHeight w:val="2494"/>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46AC01F" w14:textId="77777777" w:rsidR="00B376F4" w:rsidRPr="00A9069C" w:rsidRDefault="00B376F4" w:rsidP="00C20D41">
            <w:pPr>
              <w:spacing w:line="200" w:lineRule="exact"/>
              <w:jc w:val="center"/>
              <w:rPr>
                <w:rFonts w:ascii="ＭＳ ゴシック" w:eastAsia="ＭＳ ゴシック" w:hAnsi="ＭＳ ゴシック"/>
                <w:b/>
                <w:sz w:val="18"/>
                <w:szCs w:val="18"/>
              </w:rPr>
            </w:pPr>
            <w:r w:rsidRPr="00A9069C">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E594193" w14:textId="77777777" w:rsidR="00B376F4" w:rsidRPr="00A9069C" w:rsidRDefault="00B376F4" w:rsidP="00C20D41">
            <w:pPr>
              <w:spacing w:line="200" w:lineRule="exact"/>
              <w:jc w:val="center"/>
              <w:rPr>
                <w:rFonts w:ascii="ＭＳ ゴシック" w:eastAsia="ＭＳ ゴシック" w:hAnsi="ＭＳ ゴシック" w:cs="Meiryo UI"/>
                <w:b/>
                <w:bCs/>
                <w:sz w:val="18"/>
                <w:szCs w:val="19"/>
              </w:rPr>
            </w:pPr>
            <w:r w:rsidRPr="00A9069C">
              <w:rPr>
                <w:rFonts w:ascii="ＭＳ ゴシック" w:eastAsia="ＭＳ ゴシック" w:hAnsi="ＭＳ ゴシック" w:cs="Meiryo UI" w:hint="eastAsia"/>
                <w:b/>
                <w:bCs/>
                <w:sz w:val="18"/>
                <w:szCs w:val="19"/>
              </w:rPr>
              <w:t>広域緊急交通路等</w:t>
            </w:r>
          </w:p>
          <w:p w14:paraId="613575D9" w14:textId="77777777" w:rsidR="00B376F4" w:rsidRPr="00A9069C" w:rsidRDefault="00B376F4" w:rsidP="00C20D41">
            <w:pPr>
              <w:spacing w:line="200" w:lineRule="exact"/>
              <w:jc w:val="center"/>
              <w:rPr>
                <w:rFonts w:ascii="ＭＳ ゴシック" w:eastAsia="ＭＳ ゴシック" w:hAnsi="ＭＳ ゴシック" w:cs="Meiryo UI"/>
                <w:b/>
                <w:bCs/>
                <w:sz w:val="18"/>
                <w:szCs w:val="19"/>
              </w:rPr>
            </w:pPr>
            <w:r w:rsidRPr="00A9069C">
              <w:rPr>
                <w:rFonts w:ascii="ＭＳ ゴシック" w:eastAsia="ＭＳ ゴシック" w:hAnsi="ＭＳ ゴシック" w:cs="Meiryo UI" w:hint="eastAsia"/>
                <w:b/>
                <w:bCs/>
                <w:sz w:val="18"/>
                <w:szCs w:val="19"/>
              </w:rPr>
              <w:t>の通行機能確保</w:t>
            </w:r>
          </w:p>
          <w:p w14:paraId="5AF6F0AE" w14:textId="77777777" w:rsidR="00B376F4" w:rsidRPr="00A9069C" w:rsidRDefault="00B376F4" w:rsidP="00C20D41">
            <w:pPr>
              <w:spacing w:line="200" w:lineRule="exact"/>
              <w:jc w:val="center"/>
              <w:rPr>
                <w:rFonts w:ascii="ＭＳ ゴシック" w:eastAsia="ＭＳ ゴシック" w:hAnsi="ＭＳ ゴシック" w:cs="Meiryo UI"/>
                <w:b/>
                <w:bCs/>
                <w:sz w:val="18"/>
                <w:szCs w:val="19"/>
              </w:rPr>
            </w:pPr>
          </w:p>
        </w:tc>
        <w:tc>
          <w:tcPr>
            <w:tcW w:w="573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E7C1DCC" w14:textId="77777777" w:rsidR="00B376F4" w:rsidRPr="00A9069C" w:rsidRDefault="00B376F4" w:rsidP="00C20D41">
            <w:pPr>
              <w:spacing w:line="200" w:lineRule="exact"/>
              <w:jc w:val="left"/>
              <w:rPr>
                <w:rFonts w:ascii="ＭＳ 明朝" w:eastAsia="ＭＳ 明朝" w:hAnsi="ＭＳ 明朝"/>
                <w:b/>
                <w:sz w:val="18"/>
                <w:szCs w:val="18"/>
              </w:rPr>
            </w:pPr>
            <w:r w:rsidRPr="00A9069C">
              <w:rPr>
                <w:rFonts w:ascii="ＭＳ ゴシック" w:eastAsia="ＭＳ ゴシック" w:hAnsi="ＭＳ ゴシック" w:cs="Meiryo UI" w:hint="eastAsia"/>
                <w:b/>
                <w:bCs/>
                <w:sz w:val="18"/>
                <w:szCs w:val="19"/>
              </w:rPr>
              <w:t>＜無電柱化の推進＞</w:t>
            </w:r>
          </w:p>
          <w:p w14:paraId="0A900C1B" w14:textId="77777777" w:rsidR="00B376F4" w:rsidRPr="00A9069C" w:rsidRDefault="00B376F4" w:rsidP="00B376F4">
            <w:pPr>
              <w:numPr>
                <w:ilvl w:val="0"/>
                <w:numId w:val="10"/>
              </w:numPr>
              <w:spacing w:line="200" w:lineRule="exact"/>
              <w:ind w:left="235" w:hanging="145"/>
              <w:jc w:val="left"/>
              <w:rPr>
                <w:rFonts w:asciiTheme="minorEastAsia" w:hAnsiTheme="minorEastAsia"/>
                <w:sz w:val="18"/>
                <w:szCs w:val="18"/>
              </w:rPr>
            </w:pPr>
            <w:r w:rsidRPr="00A9069C">
              <w:rPr>
                <w:rFonts w:ascii="ＭＳ 明朝" w:eastAsia="ＭＳ 明朝" w:hAnsi="ＭＳ 明朝" w:hint="eastAsia"/>
                <w:sz w:val="18"/>
                <w:szCs w:val="18"/>
              </w:rPr>
              <w:t>地震発生時に、電柱倒壊による道路閉塞を防止するため、「大阪府電</w:t>
            </w:r>
            <w:r w:rsidRPr="00A9069C">
              <w:rPr>
                <w:rFonts w:asciiTheme="minorEastAsia" w:hAnsiTheme="minorEastAsia" w:hint="eastAsia"/>
                <w:sz w:val="18"/>
                <w:szCs w:val="18"/>
              </w:rPr>
              <w:t>線類地中化マスタープラン」において位置付けられた「優先して地中化すべき地域」のうち、広域緊急交通路に指定された路線、区間について、無電柱化を推進する。</w:t>
            </w:r>
          </w:p>
          <w:p w14:paraId="532D17FD" w14:textId="77777777" w:rsidR="00B376F4" w:rsidRPr="00A9069C" w:rsidRDefault="00B376F4" w:rsidP="00B376F4">
            <w:pPr>
              <w:numPr>
                <w:ilvl w:val="0"/>
                <w:numId w:val="10"/>
              </w:numPr>
              <w:spacing w:line="200" w:lineRule="exact"/>
              <w:ind w:left="235" w:hanging="145"/>
              <w:jc w:val="left"/>
              <w:rPr>
                <w:rFonts w:asciiTheme="minorEastAsia" w:hAnsiTheme="minorEastAsia"/>
                <w:sz w:val="18"/>
                <w:szCs w:val="18"/>
              </w:rPr>
            </w:pPr>
            <w:r w:rsidRPr="00A9069C">
              <w:rPr>
                <w:rFonts w:asciiTheme="minorEastAsia" w:hAnsiTheme="minorEastAsia" w:hint="eastAsia"/>
                <w:sz w:val="18"/>
                <w:szCs w:val="18"/>
              </w:rPr>
              <w:t>平成29年度に、「大阪府電線類地中化マスタープラン」に代わる「大阪府無電柱化推進計画」を策定し、都市防災の向上をはじめ、安全で快適な歩行空間の確保、良好な都市景観の確保の３つの観点から無電柱化を推進する。</w:t>
            </w:r>
          </w:p>
          <w:p w14:paraId="03FE16E3" w14:textId="77777777" w:rsidR="00B376F4" w:rsidRPr="00A9069C" w:rsidRDefault="00B376F4" w:rsidP="00C20D41">
            <w:pPr>
              <w:spacing w:line="200" w:lineRule="exact"/>
              <w:jc w:val="left"/>
              <w:rPr>
                <w:rFonts w:asciiTheme="majorEastAsia" w:eastAsiaTheme="majorEastAsia" w:hAnsiTheme="majorEastAsia"/>
                <w:b/>
                <w:sz w:val="18"/>
                <w:szCs w:val="18"/>
              </w:rPr>
            </w:pPr>
          </w:p>
          <w:p w14:paraId="34FDF00A" w14:textId="2CD17C5A" w:rsidR="00E66E29" w:rsidRPr="00A9069C" w:rsidRDefault="00E66E29" w:rsidP="00E66E29">
            <w:pPr>
              <w:spacing w:line="200" w:lineRule="exact"/>
              <w:jc w:val="left"/>
              <w:rPr>
                <w:rFonts w:asciiTheme="majorEastAsia" w:eastAsiaTheme="majorEastAsia" w:hAnsiTheme="majorEastAsia"/>
                <w:b/>
                <w:bCs/>
                <w:sz w:val="18"/>
                <w:szCs w:val="18"/>
              </w:rPr>
            </w:pPr>
            <w:r w:rsidRPr="00A9069C">
              <w:rPr>
                <w:rFonts w:asciiTheme="majorEastAsia" w:eastAsiaTheme="majorEastAsia" w:hAnsiTheme="majorEastAsia" w:hint="eastAsia"/>
                <w:b/>
                <w:sz w:val="18"/>
                <w:szCs w:val="18"/>
              </w:rPr>
              <w:t>○</w:t>
            </w:r>
            <w:r w:rsidRPr="00A9069C">
              <w:rPr>
                <w:rFonts w:asciiTheme="majorEastAsia" w:eastAsiaTheme="majorEastAsia" w:hAnsiTheme="majorEastAsia" w:hint="eastAsia"/>
                <w:b/>
                <w:bCs/>
                <w:sz w:val="18"/>
                <w:szCs w:val="18"/>
              </w:rPr>
              <w:t>大阪府北部地震（</w:t>
            </w:r>
            <w:r w:rsidR="007E5EFC" w:rsidRPr="00A9069C">
              <w:rPr>
                <w:rFonts w:asciiTheme="majorEastAsia" w:eastAsiaTheme="majorEastAsia" w:hAnsiTheme="majorEastAsia" w:hint="eastAsia"/>
                <w:b/>
                <w:bCs/>
                <w:sz w:val="18"/>
                <w:szCs w:val="18"/>
              </w:rPr>
              <w:t>Ｈ</w:t>
            </w:r>
            <w:r w:rsidRPr="00A9069C">
              <w:rPr>
                <w:rFonts w:asciiTheme="majorEastAsia" w:eastAsiaTheme="majorEastAsia" w:hAnsiTheme="majorEastAsia" w:hint="eastAsia"/>
                <w:b/>
                <w:bCs/>
                <w:sz w:val="18"/>
                <w:szCs w:val="18"/>
              </w:rPr>
              <w:t>30）や能登半島地震（</w:t>
            </w:r>
            <w:r w:rsidR="00E61B4A" w:rsidRPr="00A9069C">
              <w:rPr>
                <w:rFonts w:asciiTheme="majorEastAsia" w:eastAsiaTheme="majorEastAsia" w:hAnsiTheme="majorEastAsia" w:hint="eastAsia"/>
                <w:b/>
                <w:bCs/>
                <w:sz w:val="18"/>
                <w:szCs w:val="18"/>
              </w:rPr>
              <w:t>Ｒ６</w:t>
            </w:r>
            <w:r w:rsidRPr="00A9069C">
              <w:rPr>
                <w:rFonts w:asciiTheme="majorEastAsia" w:eastAsiaTheme="majorEastAsia" w:hAnsiTheme="majorEastAsia" w:hint="eastAsia"/>
                <w:b/>
                <w:bCs/>
                <w:sz w:val="18"/>
                <w:szCs w:val="18"/>
              </w:rPr>
              <w:t>）など度重なる災害の課題・教訓・対応など</w:t>
            </w:r>
          </w:p>
          <w:p w14:paraId="0B6D031C" w14:textId="157F18E4" w:rsidR="00B376F4" w:rsidRPr="00A9069C" w:rsidRDefault="00B376F4" w:rsidP="00C20D41">
            <w:pPr>
              <w:spacing w:line="200" w:lineRule="exact"/>
              <w:ind w:leftChars="44" w:left="272" w:hangingChars="100" w:hanging="180"/>
              <w:jc w:val="left"/>
              <w:rPr>
                <w:rFonts w:asciiTheme="majorEastAsia" w:eastAsiaTheme="majorEastAsia" w:hAnsiTheme="majorEastAsia"/>
                <w:b/>
                <w:sz w:val="18"/>
                <w:szCs w:val="18"/>
              </w:rPr>
            </w:pPr>
            <w:r w:rsidRPr="00A9069C">
              <w:rPr>
                <w:rFonts w:asciiTheme="majorEastAsia" w:eastAsiaTheme="majorEastAsia" w:hAnsiTheme="majorEastAsia" w:hint="eastAsia"/>
                <w:sz w:val="18"/>
                <w:szCs w:val="18"/>
              </w:rPr>
              <w:t>・</w:t>
            </w:r>
            <w:r w:rsidR="00E66E29" w:rsidRPr="00A9069C">
              <w:rPr>
                <w:rFonts w:asciiTheme="majorEastAsia" w:eastAsiaTheme="majorEastAsia" w:hAnsiTheme="majorEastAsia" w:hint="eastAsia"/>
                <w:sz w:val="18"/>
                <w:szCs w:val="18"/>
              </w:rPr>
              <w:t>平成3</w:t>
            </w:r>
            <w:r w:rsidR="00E66E29" w:rsidRPr="00A9069C">
              <w:rPr>
                <w:rFonts w:asciiTheme="majorEastAsia" w:eastAsiaTheme="majorEastAsia" w:hAnsiTheme="majorEastAsia"/>
                <w:sz w:val="18"/>
                <w:szCs w:val="18"/>
              </w:rPr>
              <w:t>0</w:t>
            </w:r>
            <w:r w:rsidR="00E66E29" w:rsidRPr="00A9069C">
              <w:rPr>
                <w:rFonts w:asciiTheme="majorEastAsia" w:eastAsiaTheme="majorEastAsia" w:hAnsiTheme="majorEastAsia" w:hint="eastAsia"/>
                <w:sz w:val="18"/>
                <w:szCs w:val="18"/>
              </w:rPr>
              <w:t>年</w:t>
            </w:r>
            <w:r w:rsidRPr="00A9069C">
              <w:rPr>
                <w:rFonts w:asciiTheme="minorEastAsia" w:hAnsiTheme="minorEastAsia" w:hint="eastAsia"/>
                <w:sz w:val="18"/>
                <w:szCs w:val="18"/>
              </w:rPr>
              <w:t>台風第21号では、暴風により大阪府域で多くの電柱が倒壊し、車両や歩行者が通行できなくなる事態が生じた。</w:t>
            </w:r>
          </w:p>
          <w:p w14:paraId="701CF00F" w14:textId="77777777" w:rsidR="00B376F4" w:rsidRPr="00A9069C" w:rsidRDefault="00B376F4" w:rsidP="00C20D41">
            <w:pPr>
              <w:spacing w:line="200" w:lineRule="exact"/>
              <w:ind w:left="90" w:hangingChars="50" w:hanging="90"/>
              <w:jc w:val="left"/>
              <w:rPr>
                <w:rFonts w:asciiTheme="majorEastAsia" w:eastAsiaTheme="majorEastAsia" w:hAnsiTheme="majorEastAsia"/>
                <w:b/>
                <w:sz w:val="18"/>
                <w:szCs w:val="18"/>
              </w:rPr>
            </w:pPr>
          </w:p>
          <w:p w14:paraId="213253B5" w14:textId="77777777" w:rsidR="00B376F4" w:rsidRPr="00A9069C" w:rsidRDefault="00B376F4" w:rsidP="00C20D41">
            <w:pPr>
              <w:spacing w:line="200" w:lineRule="exact"/>
              <w:jc w:val="left"/>
              <w:rPr>
                <w:rFonts w:asciiTheme="minorEastAsia" w:hAnsiTheme="minorEastAsia"/>
                <w:sz w:val="18"/>
                <w:szCs w:val="18"/>
              </w:rPr>
            </w:pPr>
            <w:r w:rsidRPr="00A9069C">
              <w:rPr>
                <w:rFonts w:asciiTheme="majorEastAsia" w:eastAsiaTheme="majorEastAsia" w:hAnsiTheme="majorEastAsia" w:hint="eastAsia"/>
                <w:b/>
                <w:sz w:val="18"/>
                <w:szCs w:val="18"/>
              </w:rPr>
              <w:t>○課題・教訓・対応などを踏まえた対応方針</w:t>
            </w:r>
          </w:p>
          <w:p w14:paraId="22C1FBBB" w14:textId="77777777" w:rsidR="00B376F4" w:rsidRPr="00A9069C" w:rsidRDefault="00B376F4" w:rsidP="00C20D41">
            <w:pPr>
              <w:spacing w:line="200" w:lineRule="exact"/>
              <w:ind w:leftChars="44" w:left="272" w:hangingChars="100" w:hanging="180"/>
              <w:jc w:val="left"/>
              <w:rPr>
                <w:rFonts w:ascii="ＭＳ 明朝" w:eastAsia="ＭＳ 明朝" w:hAnsi="ＭＳ 明朝"/>
                <w:sz w:val="16"/>
                <w:szCs w:val="17"/>
              </w:rPr>
            </w:pPr>
            <w:r w:rsidRPr="00A9069C">
              <w:rPr>
                <w:rFonts w:asciiTheme="majorEastAsia" w:eastAsiaTheme="majorEastAsia" w:hAnsiTheme="majorEastAsia" w:hint="eastAsia"/>
                <w:sz w:val="18"/>
                <w:szCs w:val="18"/>
              </w:rPr>
              <w:t>・</w:t>
            </w:r>
            <w:r w:rsidRPr="00A9069C">
              <w:rPr>
                <w:rFonts w:asciiTheme="minorEastAsia" w:hAnsiTheme="minorEastAsia" w:hint="eastAsia"/>
                <w:sz w:val="18"/>
                <w:szCs w:val="18"/>
              </w:rPr>
              <w:t>災害時の救急活動、物資輸送を円滑に行うためには、緊急車両の通行する道路を確保することが重要であるため、大阪府無電柱化推進計画に基づき、引き続き、無電柱化の推進に積極的に取り組む。</w:t>
            </w:r>
          </w:p>
        </w:tc>
        <w:tc>
          <w:tcPr>
            <w:tcW w:w="1478" w:type="dxa"/>
            <w:vMerge w:val="restart"/>
            <w:tcBorders>
              <w:top w:val="single" w:sz="4" w:space="0" w:color="auto"/>
              <w:left w:val="single" w:sz="4" w:space="0" w:color="auto"/>
              <w:right w:val="single" w:sz="4" w:space="0" w:color="auto"/>
            </w:tcBorders>
            <w:vAlign w:val="center"/>
          </w:tcPr>
          <w:p w14:paraId="06E2F886" w14:textId="77777777" w:rsidR="00B376F4" w:rsidRPr="00A9069C" w:rsidRDefault="00B376F4" w:rsidP="00C20D41">
            <w:pPr>
              <w:spacing w:line="200" w:lineRule="exact"/>
              <w:jc w:val="center"/>
              <w:rPr>
                <w:rFonts w:ascii="ＭＳ 明朝" w:eastAsia="ＭＳ 明朝" w:hAnsi="ＭＳ 明朝"/>
                <w:sz w:val="16"/>
                <w:szCs w:val="17"/>
              </w:rPr>
            </w:pPr>
            <w:r w:rsidRPr="00A9069C">
              <w:rPr>
                <w:rFonts w:ascii="ＭＳ 明朝" w:eastAsia="ＭＳ 明朝" w:hAnsi="ＭＳ 明朝" w:hint="eastAsia"/>
                <w:sz w:val="18"/>
                <w:szCs w:val="17"/>
              </w:rPr>
              <w:t>都市整備部</w:t>
            </w:r>
          </w:p>
        </w:tc>
      </w:tr>
      <w:tr w:rsidR="00B376F4" w:rsidRPr="00C11D3A" w14:paraId="7DD12B72"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40C7ACF" w14:textId="77777777" w:rsidR="00B376F4" w:rsidRPr="00A9069C"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7DD0293E" w14:textId="77777777" w:rsidR="00B376F4" w:rsidRPr="00A9069C" w:rsidRDefault="00B376F4" w:rsidP="00C20D41">
            <w:pPr>
              <w:spacing w:line="200" w:lineRule="exact"/>
              <w:jc w:val="center"/>
              <w:rPr>
                <w:rFonts w:ascii="ＭＳ ゴシック" w:eastAsia="ＭＳ ゴシック" w:hAnsi="ＭＳ ゴシック" w:cs="Meiryo UI"/>
                <w:b/>
                <w:bCs/>
                <w:sz w:val="18"/>
                <w:szCs w:val="19"/>
              </w:rPr>
            </w:pPr>
            <w:r w:rsidRPr="00A9069C">
              <w:rPr>
                <w:rFonts w:ascii="ＭＳ ゴシック" w:eastAsia="ＭＳ ゴシック" w:hAnsi="ＭＳ ゴシック" w:cs="Meiryo UI" w:hint="eastAsia"/>
                <w:b/>
                <w:bCs/>
                <w:sz w:val="18"/>
                <w:szCs w:val="19"/>
              </w:rPr>
              <w:t>重点アクションNo.</w:t>
            </w:r>
          </w:p>
        </w:tc>
        <w:tc>
          <w:tcPr>
            <w:tcW w:w="5730" w:type="dxa"/>
            <w:gridSpan w:val="2"/>
            <w:vMerge/>
            <w:tcBorders>
              <w:left w:val="single" w:sz="4" w:space="0" w:color="auto"/>
              <w:right w:val="single" w:sz="4" w:space="0" w:color="auto"/>
            </w:tcBorders>
            <w:tcMar>
              <w:top w:w="85" w:type="dxa"/>
              <w:left w:w="85" w:type="dxa"/>
              <w:bottom w:w="28" w:type="dxa"/>
              <w:right w:w="85" w:type="dxa"/>
            </w:tcMar>
          </w:tcPr>
          <w:p w14:paraId="35CB2BC1" w14:textId="77777777" w:rsidR="00B376F4" w:rsidRPr="00A9069C" w:rsidRDefault="00B376F4" w:rsidP="00C20D41">
            <w:pPr>
              <w:spacing w:line="200" w:lineRule="exact"/>
              <w:jc w:val="left"/>
              <w:rPr>
                <w:rFonts w:ascii="ＭＳ ゴシック" w:eastAsia="ＭＳ ゴシック" w:hAnsi="ＭＳ ゴシック" w:cs="Meiryo UI"/>
                <w:b/>
                <w:bCs/>
                <w:sz w:val="18"/>
                <w:szCs w:val="19"/>
              </w:rPr>
            </w:pPr>
          </w:p>
        </w:tc>
        <w:tc>
          <w:tcPr>
            <w:tcW w:w="1478" w:type="dxa"/>
            <w:vMerge/>
            <w:tcBorders>
              <w:left w:val="single" w:sz="4" w:space="0" w:color="auto"/>
              <w:right w:val="single" w:sz="4" w:space="0" w:color="auto"/>
            </w:tcBorders>
          </w:tcPr>
          <w:p w14:paraId="4E5A6B3F" w14:textId="77777777" w:rsidR="00B376F4" w:rsidRPr="00A9069C" w:rsidRDefault="00B376F4" w:rsidP="00C20D41">
            <w:pPr>
              <w:spacing w:line="200" w:lineRule="exact"/>
              <w:jc w:val="left"/>
              <w:rPr>
                <w:rFonts w:ascii="ＭＳ ゴシック" w:eastAsia="ＭＳ ゴシック" w:hAnsi="ＭＳ ゴシック" w:cs="Meiryo UI"/>
                <w:b/>
                <w:bCs/>
                <w:sz w:val="18"/>
                <w:szCs w:val="19"/>
              </w:rPr>
            </w:pPr>
          </w:p>
        </w:tc>
      </w:tr>
      <w:tr w:rsidR="00B376F4" w:rsidRPr="00C11D3A" w14:paraId="0D8C8141" w14:textId="77777777" w:rsidTr="00C20D41">
        <w:trPr>
          <w:trHeight w:val="680"/>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C7CB344" w14:textId="77777777" w:rsidR="00B376F4" w:rsidRPr="00A9069C"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6F62579" w14:textId="33223640" w:rsidR="00B376F4" w:rsidRPr="00A9069C" w:rsidRDefault="00A63B52" w:rsidP="00C20D41">
            <w:pPr>
              <w:spacing w:line="200" w:lineRule="exact"/>
              <w:jc w:val="center"/>
              <w:rPr>
                <w:rFonts w:ascii="ＭＳ ゴシック" w:eastAsia="ＭＳ ゴシック" w:hAnsi="ＭＳ ゴシック" w:cs="Meiryo UI"/>
                <w:b/>
                <w:bCs/>
                <w:sz w:val="18"/>
                <w:szCs w:val="19"/>
              </w:rPr>
            </w:pPr>
            <w:r w:rsidRPr="00A9069C">
              <w:rPr>
                <w:rFonts w:ascii="ＭＳ ゴシック" w:eastAsia="ＭＳ ゴシック" w:hAnsi="ＭＳ ゴシック" w:cs="Meiryo UI" w:hint="eastAsia"/>
                <w:b/>
                <w:bCs/>
                <w:sz w:val="18"/>
                <w:szCs w:val="19"/>
              </w:rPr>
              <w:t>2</w:t>
            </w:r>
            <w:r w:rsidRPr="00A9069C">
              <w:rPr>
                <w:rFonts w:ascii="ＭＳ ゴシック" w:eastAsia="ＭＳ ゴシック" w:hAnsi="ＭＳ ゴシック" w:cs="Meiryo UI"/>
                <w:b/>
                <w:bCs/>
                <w:sz w:val="18"/>
                <w:szCs w:val="19"/>
              </w:rPr>
              <w:t>8</w:t>
            </w:r>
          </w:p>
        </w:tc>
        <w:tc>
          <w:tcPr>
            <w:tcW w:w="5730" w:type="dxa"/>
            <w:gridSpan w:val="2"/>
            <w:vMerge/>
            <w:tcBorders>
              <w:left w:val="single" w:sz="4" w:space="0" w:color="auto"/>
              <w:right w:val="single" w:sz="4" w:space="0" w:color="auto"/>
            </w:tcBorders>
            <w:tcMar>
              <w:top w:w="85" w:type="dxa"/>
              <w:left w:w="85" w:type="dxa"/>
              <w:bottom w:w="28" w:type="dxa"/>
              <w:right w:w="85" w:type="dxa"/>
            </w:tcMar>
          </w:tcPr>
          <w:p w14:paraId="1C0870C5" w14:textId="77777777" w:rsidR="00B376F4" w:rsidRPr="00A9069C" w:rsidRDefault="00B376F4" w:rsidP="00C20D41">
            <w:pPr>
              <w:spacing w:line="200" w:lineRule="exact"/>
              <w:jc w:val="left"/>
              <w:rPr>
                <w:rFonts w:ascii="ＭＳ ゴシック" w:eastAsia="ＭＳ ゴシック" w:hAnsi="ＭＳ ゴシック" w:cs="Meiryo UI"/>
                <w:b/>
                <w:bCs/>
                <w:sz w:val="18"/>
                <w:szCs w:val="19"/>
              </w:rPr>
            </w:pPr>
          </w:p>
        </w:tc>
        <w:tc>
          <w:tcPr>
            <w:tcW w:w="1478" w:type="dxa"/>
            <w:vMerge/>
            <w:tcBorders>
              <w:left w:val="single" w:sz="4" w:space="0" w:color="auto"/>
              <w:right w:val="single" w:sz="4" w:space="0" w:color="auto"/>
            </w:tcBorders>
          </w:tcPr>
          <w:p w14:paraId="0ADAF8EE" w14:textId="77777777" w:rsidR="00B376F4" w:rsidRPr="00A9069C" w:rsidRDefault="00B376F4" w:rsidP="00C20D41">
            <w:pPr>
              <w:spacing w:line="200" w:lineRule="exact"/>
              <w:jc w:val="left"/>
              <w:rPr>
                <w:rFonts w:ascii="ＭＳ ゴシック" w:eastAsia="ＭＳ ゴシック" w:hAnsi="ＭＳ ゴシック" w:cs="Meiryo UI"/>
                <w:b/>
                <w:bCs/>
                <w:sz w:val="18"/>
                <w:szCs w:val="19"/>
              </w:rPr>
            </w:pPr>
          </w:p>
        </w:tc>
      </w:tr>
      <w:tr w:rsidR="003E519D" w:rsidRPr="00C11D3A" w14:paraId="3CE257E8"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2475654" w14:textId="5A0560C9" w:rsidR="003E519D" w:rsidRPr="00A9069C" w:rsidRDefault="007E5EFC" w:rsidP="003E519D">
            <w:pPr>
              <w:spacing w:line="200" w:lineRule="exact"/>
              <w:jc w:val="center"/>
              <w:rPr>
                <w:rFonts w:ascii="ＭＳ ゴシック" w:eastAsia="ＭＳ ゴシック" w:hAnsi="ＭＳ ゴシック"/>
                <w:b/>
                <w:bCs/>
                <w:sz w:val="22"/>
                <w:szCs w:val="17"/>
              </w:rPr>
            </w:pPr>
            <w:r w:rsidRPr="00A9069C">
              <w:rPr>
                <w:rFonts w:ascii="ＭＳ ゴシック" w:eastAsia="ＭＳ ゴシック" w:hAnsi="ＭＳ ゴシック" w:hint="eastAsia"/>
                <w:b/>
                <w:bCs/>
                <w:sz w:val="22"/>
                <w:szCs w:val="17"/>
              </w:rPr>
              <w:t>10年間（Ｈ27～Ｒ６）</w:t>
            </w:r>
            <w:r w:rsidR="003E519D" w:rsidRPr="00A9069C">
              <w:rPr>
                <w:rFonts w:ascii="ＭＳ ゴシック" w:eastAsia="ＭＳ ゴシック" w:hAnsi="ＭＳ ゴシック" w:hint="eastAsia"/>
                <w:b/>
                <w:bCs/>
                <w:sz w:val="22"/>
                <w:szCs w:val="17"/>
              </w:rPr>
              <w:t>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C7CBCD" w14:textId="1FBF95D2" w:rsidR="003E519D" w:rsidRPr="00A9069C" w:rsidRDefault="003E519D" w:rsidP="003E519D">
            <w:pPr>
              <w:spacing w:line="200" w:lineRule="exact"/>
              <w:jc w:val="center"/>
              <w:rPr>
                <w:rFonts w:ascii="ＭＳ ゴシック" w:eastAsia="ＭＳ ゴシック" w:hAnsi="ＭＳ ゴシック"/>
                <w:b/>
                <w:bCs/>
                <w:sz w:val="22"/>
                <w:szCs w:val="17"/>
              </w:rPr>
            </w:pPr>
            <w:r w:rsidRPr="00A9069C">
              <w:rPr>
                <w:rFonts w:ascii="ＭＳ ゴシック" w:eastAsia="ＭＳ ゴシック" w:hAnsi="ＭＳ ゴシック" w:hint="eastAsia"/>
                <w:b/>
                <w:bCs/>
                <w:sz w:val="22"/>
                <w:szCs w:val="17"/>
              </w:rPr>
              <w:t>令和７～８年度</w:t>
            </w:r>
            <w:r w:rsidR="006E16D8" w:rsidRPr="00A9069C">
              <w:rPr>
                <w:rFonts w:ascii="ＭＳ ゴシック" w:eastAsia="ＭＳ ゴシック" w:hAnsi="ＭＳ ゴシック" w:hint="eastAsia"/>
                <w:b/>
                <w:bCs/>
                <w:sz w:val="22"/>
                <w:szCs w:val="17"/>
              </w:rPr>
              <w:t>の取組</w:t>
            </w:r>
          </w:p>
        </w:tc>
      </w:tr>
      <w:tr w:rsidR="00B376F4" w:rsidRPr="00C11D3A" w14:paraId="5E4739BA" w14:textId="77777777" w:rsidTr="00A9069C">
        <w:trPr>
          <w:trHeight w:val="1750"/>
        </w:trPr>
        <w:tc>
          <w:tcPr>
            <w:tcW w:w="4751" w:type="dxa"/>
            <w:gridSpan w:val="3"/>
            <w:tcBorders>
              <w:left w:val="single" w:sz="4" w:space="0" w:color="auto"/>
              <w:bottom w:val="single" w:sz="4" w:space="0" w:color="auto"/>
              <w:right w:val="single" w:sz="4" w:space="0" w:color="auto"/>
            </w:tcBorders>
          </w:tcPr>
          <w:p w14:paraId="5253305A" w14:textId="6F5BFBFE" w:rsidR="00B376F4" w:rsidRPr="00A9069C" w:rsidRDefault="00E66E29" w:rsidP="00B376F4">
            <w:pPr>
              <w:numPr>
                <w:ilvl w:val="0"/>
                <w:numId w:val="10"/>
              </w:numPr>
              <w:spacing w:line="200" w:lineRule="exact"/>
              <w:ind w:left="289" w:hanging="199"/>
              <w:rPr>
                <w:rFonts w:ascii="ＭＳ 明朝" w:eastAsia="ＭＳ 明朝" w:hAnsi="ＭＳ 明朝"/>
                <w:sz w:val="18"/>
                <w:szCs w:val="17"/>
              </w:rPr>
            </w:pPr>
            <w:r w:rsidRPr="00A9069C">
              <w:rPr>
                <w:rFonts w:ascii="ＭＳ 明朝" w:eastAsia="ＭＳ 明朝" w:hAnsi="ＭＳ 明朝" w:hint="eastAsia"/>
                <w:sz w:val="18"/>
                <w:szCs w:val="17"/>
              </w:rPr>
              <w:t>広域緊急交通路に指定された路線、区間のうち、「大阪府無電柱化推進計画」に基づき事業を推進</w:t>
            </w:r>
          </w:p>
          <w:p w14:paraId="380B4584" w14:textId="77777777" w:rsidR="00B376F4" w:rsidRPr="00A9069C" w:rsidRDefault="00E66E29" w:rsidP="00C20D41">
            <w:pPr>
              <w:spacing w:line="200" w:lineRule="exact"/>
              <w:ind w:leftChars="11" w:left="23" w:firstLineChars="200" w:firstLine="360"/>
              <w:rPr>
                <w:rFonts w:ascii="ＭＳ 明朝" w:eastAsia="ＭＳ 明朝" w:hAnsi="ＭＳ 明朝"/>
                <w:sz w:val="18"/>
                <w:szCs w:val="17"/>
              </w:rPr>
            </w:pPr>
            <w:r w:rsidRPr="00A9069C">
              <w:rPr>
                <w:rFonts w:ascii="ＭＳ 明朝" w:eastAsia="ＭＳ 明朝" w:hAnsi="ＭＳ 明朝" w:hint="eastAsia"/>
                <w:sz w:val="18"/>
                <w:szCs w:val="17"/>
              </w:rPr>
              <w:t>平成26（2014）年度末　： 13.5km/17.7km</w:t>
            </w:r>
          </w:p>
          <w:p w14:paraId="05BFB9FD" w14:textId="77777777" w:rsidR="00E66E29" w:rsidRPr="00A9069C" w:rsidRDefault="00E66E29" w:rsidP="00C20D41">
            <w:pPr>
              <w:spacing w:line="200" w:lineRule="exact"/>
              <w:ind w:leftChars="11" w:left="23" w:firstLineChars="200" w:firstLine="360"/>
              <w:rPr>
                <w:rFonts w:ascii="ＭＳ 明朝" w:eastAsia="ＭＳ 明朝" w:hAnsi="ＭＳ 明朝"/>
                <w:sz w:val="18"/>
                <w:szCs w:val="17"/>
              </w:rPr>
            </w:pPr>
            <w:r w:rsidRPr="00A9069C">
              <w:rPr>
                <w:rFonts w:ascii="ＭＳ 明朝" w:eastAsia="ＭＳ 明朝" w:hAnsi="ＭＳ 明朝" w:hint="eastAsia"/>
                <w:sz w:val="18"/>
                <w:szCs w:val="17"/>
              </w:rPr>
              <w:t>平成29（2017）年度末　： 16.7km/17.7km</w:t>
            </w:r>
          </w:p>
          <w:p w14:paraId="44F388D6" w14:textId="77777777" w:rsidR="00E66E29" w:rsidRPr="00A9069C" w:rsidRDefault="00E66E29" w:rsidP="00E66E29">
            <w:pPr>
              <w:spacing w:line="200" w:lineRule="exact"/>
              <w:ind w:leftChars="11" w:left="23" w:firstLineChars="200" w:firstLine="360"/>
              <w:rPr>
                <w:rFonts w:ascii="ＭＳ 明朝" w:eastAsia="ＭＳ 明朝" w:hAnsi="ＭＳ 明朝"/>
                <w:sz w:val="18"/>
                <w:szCs w:val="17"/>
              </w:rPr>
            </w:pPr>
            <w:r w:rsidRPr="00A9069C">
              <w:rPr>
                <w:rFonts w:ascii="ＭＳ 明朝" w:eastAsia="ＭＳ 明朝" w:hAnsi="ＭＳ 明朝" w:hint="eastAsia"/>
                <w:sz w:val="18"/>
                <w:szCs w:val="17"/>
              </w:rPr>
              <w:t>令和３（2021）年度末　： 17.5km/17.7km</w:t>
            </w:r>
          </w:p>
          <w:p w14:paraId="4DD56078" w14:textId="77777777" w:rsidR="00E66E29" w:rsidRPr="00A9069C" w:rsidRDefault="00E66E29" w:rsidP="00E66E29">
            <w:pPr>
              <w:spacing w:line="200" w:lineRule="exact"/>
              <w:ind w:leftChars="11" w:left="23" w:firstLineChars="200" w:firstLine="360"/>
              <w:rPr>
                <w:rFonts w:ascii="ＭＳ 明朝" w:eastAsia="ＭＳ 明朝" w:hAnsi="ＭＳ 明朝"/>
                <w:sz w:val="18"/>
                <w:szCs w:val="17"/>
              </w:rPr>
            </w:pPr>
            <w:r w:rsidRPr="00A9069C">
              <w:rPr>
                <w:rFonts w:ascii="ＭＳ 明朝" w:eastAsia="ＭＳ 明朝" w:hAnsi="ＭＳ 明朝" w:hint="eastAsia"/>
                <w:sz w:val="18"/>
                <w:szCs w:val="17"/>
              </w:rPr>
              <w:t>令和４（2022）年度末　： 3.7km追加</w:t>
            </w:r>
          </w:p>
          <w:p w14:paraId="27433267" w14:textId="4DB1EC86" w:rsidR="00E66E29" w:rsidRPr="00A9069C" w:rsidRDefault="00E66E29" w:rsidP="00C20D41">
            <w:pPr>
              <w:spacing w:line="200" w:lineRule="exact"/>
              <w:ind w:leftChars="11" w:left="23" w:firstLineChars="200" w:firstLine="360"/>
              <w:rPr>
                <w:rFonts w:ascii="ＭＳ 明朝" w:eastAsia="ＭＳ 明朝" w:hAnsi="ＭＳ 明朝"/>
                <w:sz w:val="18"/>
                <w:szCs w:val="17"/>
              </w:rPr>
            </w:pPr>
            <w:r w:rsidRPr="00A9069C">
              <w:rPr>
                <w:rFonts w:ascii="ＭＳ 明朝" w:eastAsia="ＭＳ 明朝" w:hAnsi="ＭＳ 明朝" w:hint="eastAsia"/>
                <w:sz w:val="18"/>
                <w:szCs w:val="17"/>
              </w:rPr>
              <w:t>（計画延長21.4=17</w:t>
            </w:r>
            <w:r w:rsidR="00BC65CE" w:rsidRPr="00A9069C">
              <w:rPr>
                <w:rFonts w:ascii="ＭＳ 明朝" w:eastAsia="ＭＳ 明朝" w:hAnsi="ＭＳ 明朝" w:hint="eastAsia"/>
                <w:sz w:val="18"/>
                <w:szCs w:val="17"/>
              </w:rPr>
              <w:t>.</w:t>
            </w:r>
            <w:r w:rsidRPr="00A9069C">
              <w:rPr>
                <w:rFonts w:ascii="ＭＳ 明朝" w:eastAsia="ＭＳ 明朝" w:hAnsi="ＭＳ 明朝" w:hint="eastAsia"/>
                <w:sz w:val="18"/>
                <w:szCs w:val="17"/>
              </w:rPr>
              <w:t>7+3.7）</w:t>
            </w:r>
          </w:p>
          <w:p w14:paraId="5C72DB10" w14:textId="4199A47C" w:rsidR="00E66E29" w:rsidRPr="00A9069C" w:rsidRDefault="00E66E29" w:rsidP="00E66E29">
            <w:pPr>
              <w:numPr>
                <w:ilvl w:val="0"/>
                <w:numId w:val="10"/>
              </w:numPr>
              <w:spacing w:line="200" w:lineRule="exact"/>
              <w:ind w:left="289" w:hanging="199"/>
              <w:rPr>
                <w:rFonts w:ascii="ＭＳ 明朝" w:eastAsia="ＭＳ 明朝" w:hAnsi="ＭＳ 明朝"/>
                <w:sz w:val="18"/>
                <w:szCs w:val="17"/>
              </w:rPr>
            </w:pPr>
            <w:r w:rsidRPr="00A9069C">
              <w:rPr>
                <w:rFonts w:ascii="ＭＳ 明朝" w:eastAsia="ＭＳ 明朝" w:hAnsi="ＭＳ 明朝" w:hint="eastAsia"/>
                <w:sz w:val="18"/>
                <w:szCs w:val="17"/>
              </w:rPr>
              <w:t>令和６（2024）年度末　： 21.4km/21.4km</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C84D265" w14:textId="73F88F96" w:rsidR="00E66E29" w:rsidRPr="00A9069C" w:rsidRDefault="00E66E29" w:rsidP="00E66E29">
            <w:pPr>
              <w:numPr>
                <w:ilvl w:val="0"/>
                <w:numId w:val="10"/>
              </w:numPr>
              <w:spacing w:line="200" w:lineRule="exact"/>
              <w:ind w:left="159" w:hanging="69"/>
              <w:rPr>
                <w:rFonts w:ascii="ＭＳ 明朝" w:eastAsia="ＭＳ 明朝" w:hAnsi="ＭＳ 明朝"/>
                <w:sz w:val="18"/>
                <w:szCs w:val="18"/>
              </w:rPr>
            </w:pPr>
            <w:r w:rsidRPr="00A9069C">
              <w:rPr>
                <w:rFonts w:ascii="ＭＳ 明朝" w:eastAsia="ＭＳ 明朝" w:hAnsi="ＭＳ 明朝" w:hint="eastAsia"/>
                <w:sz w:val="18"/>
                <w:szCs w:val="18"/>
              </w:rPr>
              <w:t>令和</w:t>
            </w:r>
            <w:r w:rsidR="00BC65CE" w:rsidRPr="00A9069C">
              <w:rPr>
                <w:rFonts w:ascii="ＭＳ 明朝" w:eastAsia="ＭＳ 明朝" w:hAnsi="ＭＳ 明朝" w:hint="eastAsia"/>
                <w:sz w:val="18"/>
                <w:szCs w:val="18"/>
              </w:rPr>
              <w:t>６</w:t>
            </w:r>
            <w:r w:rsidRPr="00A9069C">
              <w:rPr>
                <w:rFonts w:ascii="ＭＳ 明朝" w:eastAsia="ＭＳ 明朝" w:hAnsi="ＭＳ 明朝" w:hint="eastAsia"/>
                <w:sz w:val="18"/>
                <w:szCs w:val="18"/>
              </w:rPr>
              <w:t>年度末の21.4kmに加え</w:t>
            </w:r>
          </w:p>
          <w:p w14:paraId="7E884973" w14:textId="18CF7C49" w:rsidR="00E66E29" w:rsidRPr="00A9069C" w:rsidRDefault="00E66E29" w:rsidP="00E66E29">
            <w:pPr>
              <w:spacing w:line="200" w:lineRule="exact"/>
              <w:ind w:left="159" w:firstLineChars="100" w:firstLine="180"/>
              <w:rPr>
                <w:rFonts w:ascii="ＭＳ 明朝" w:eastAsia="ＭＳ 明朝" w:hAnsi="ＭＳ 明朝"/>
                <w:sz w:val="18"/>
                <w:szCs w:val="18"/>
              </w:rPr>
            </w:pPr>
            <w:r w:rsidRPr="00A9069C">
              <w:rPr>
                <w:rFonts w:ascii="ＭＳ 明朝" w:eastAsia="ＭＳ 明朝" w:hAnsi="ＭＳ 明朝" w:hint="eastAsia"/>
                <w:sz w:val="18"/>
                <w:szCs w:val="18"/>
              </w:rPr>
              <w:t>令和７（2025）年度からの目標：2.4km追加</w:t>
            </w:r>
          </w:p>
          <w:p w14:paraId="4D76BC09" w14:textId="77777777" w:rsidR="00E66E29" w:rsidRPr="00A9069C" w:rsidRDefault="00E66E29" w:rsidP="00E66E29">
            <w:pPr>
              <w:spacing w:line="200" w:lineRule="exact"/>
              <w:ind w:left="159" w:firstLineChars="100" w:firstLine="180"/>
              <w:rPr>
                <w:rFonts w:ascii="ＭＳ 明朝" w:eastAsia="ＭＳ 明朝" w:hAnsi="ＭＳ 明朝"/>
                <w:sz w:val="18"/>
                <w:szCs w:val="18"/>
              </w:rPr>
            </w:pPr>
            <w:r w:rsidRPr="00A9069C">
              <w:rPr>
                <w:rFonts w:ascii="ＭＳ 明朝" w:eastAsia="ＭＳ 明朝" w:hAnsi="ＭＳ 明朝" w:hint="eastAsia"/>
                <w:sz w:val="18"/>
                <w:szCs w:val="18"/>
              </w:rPr>
              <w:t>（計画延長23.8=21.4+2.4）</w:t>
            </w:r>
          </w:p>
          <w:p w14:paraId="7501B9F1" w14:textId="741233C0" w:rsidR="00B376F4" w:rsidRPr="00A9069C" w:rsidRDefault="00E66E29" w:rsidP="00E66E29">
            <w:pPr>
              <w:spacing w:line="200" w:lineRule="exact"/>
              <w:ind w:left="159" w:firstLineChars="100" w:firstLine="180"/>
              <w:rPr>
                <w:rFonts w:ascii="ＭＳ 明朝" w:eastAsia="ＭＳ 明朝" w:hAnsi="ＭＳ 明朝"/>
                <w:sz w:val="18"/>
                <w:szCs w:val="18"/>
                <w:u w:val="single"/>
              </w:rPr>
            </w:pPr>
            <w:r w:rsidRPr="00A9069C">
              <w:rPr>
                <w:rFonts w:ascii="ＭＳ 明朝" w:eastAsia="ＭＳ 明朝" w:hAnsi="ＭＳ 明朝" w:hint="eastAsia"/>
                <w:sz w:val="18"/>
                <w:szCs w:val="18"/>
              </w:rPr>
              <w:t>21.4km(</w:t>
            </w:r>
            <w:r w:rsidR="00E61B4A" w:rsidRPr="00A9069C">
              <w:rPr>
                <w:rFonts w:ascii="ＭＳ 明朝" w:eastAsia="ＭＳ 明朝" w:hAnsi="ＭＳ 明朝" w:hint="eastAsia"/>
                <w:sz w:val="18"/>
                <w:szCs w:val="18"/>
              </w:rPr>
              <w:t>Ｒ６</w:t>
            </w:r>
            <w:r w:rsidRPr="00A9069C">
              <w:rPr>
                <w:rFonts w:ascii="ＭＳ 明朝" w:eastAsia="ＭＳ 明朝" w:hAnsi="ＭＳ 明朝" w:hint="eastAsia"/>
                <w:sz w:val="18"/>
                <w:szCs w:val="18"/>
              </w:rPr>
              <w:t>)　→　23.8km(</w:t>
            </w:r>
            <w:r w:rsidR="00E61B4A" w:rsidRPr="00A9069C">
              <w:rPr>
                <w:rFonts w:ascii="ＭＳ 明朝" w:eastAsia="ＭＳ 明朝" w:hAnsi="ＭＳ 明朝" w:hint="eastAsia"/>
                <w:sz w:val="18"/>
                <w:szCs w:val="18"/>
              </w:rPr>
              <w:t>Ｒ</w:t>
            </w:r>
            <w:r w:rsidRPr="00A9069C">
              <w:rPr>
                <w:rFonts w:ascii="ＭＳ 明朝" w:eastAsia="ＭＳ 明朝" w:hAnsi="ＭＳ 明朝" w:hint="eastAsia"/>
                <w:sz w:val="18"/>
                <w:szCs w:val="18"/>
              </w:rPr>
              <w:t>8)／対象23.8km</w:t>
            </w:r>
          </w:p>
        </w:tc>
      </w:tr>
    </w:tbl>
    <w:p w14:paraId="6D7E730D" w14:textId="7A4B1CA5" w:rsidR="00B376F4" w:rsidRDefault="00B376F4" w:rsidP="00B376F4">
      <w:pPr>
        <w:widowControl/>
        <w:spacing w:line="200" w:lineRule="exact"/>
        <w:jc w:val="left"/>
        <w:rPr>
          <w:rFonts w:ascii="ＭＳ ゴシック" w:eastAsia="ＭＳ ゴシック" w:hAnsi="ＭＳ ゴシック"/>
          <w:b/>
          <w:sz w:val="24"/>
          <w:szCs w:val="24"/>
        </w:rPr>
      </w:pPr>
    </w:p>
    <w:p w14:paraId="21AD8122" w14:textId="183FC680" w:rsidR="00A22793" w:rsidRPr="00C11D3A" w:rsidRDefault="00A22793" w:rsidP="00A22793">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9"/>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A22793" w:rsidRPr="00A22793" w14:paraId="519F7C7C" w14:textId="77777777" w:rsidTr="00C20D4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710BBCD" w14:textId="77777777" w:rsidR="00B376F4" w:rsidRPr="00A22793" w:rsidRDefault="00B376F4" w:rsidP="00C20D41">
            <w:pPr>
              <w:jc w:val="center"/>
              <w:rPr>
                <w:rFonts w:ascii="ＭＳ ゴシック" w:eastAsia="ＭＳ ゴシック" w:hAnsi="ＭＳ ゴシック"/>
                <w:b/>
                <w:bCs/>
                <w:sz w:val="18"/>
                <w:szCs w:val="18"/>
              </w:rPr>
            </w:pPr>
            <w:r w:rsidRPr="00A22793">
              <w:rPr>
                <w:rFonts w:ascii="ＭＳ ゴシック" w:eastAsia="ＭＳ ゴシック" w:hAnsi="ＭＳ ゴシック" w:hint="eastAsia"/>
                <w:b/>
                <w:bCs/>
                <w:sz w:val="18"/>
                <w:szCs w:val="18"/>
              </w:rPr>
              <w:lastRenderedPageBreak/>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016789" w14:textId="77777777" w:rsidR="00B376F4" w:rsidRPr="00A22793" w:rsidRDefault="00B376F4" w:rsidP="00C20D41">
            <w:pPr>
              <w:jc w:val="center"/>
              <w:rPr>
                <w:rFonts w:ascii="ＭＳ ゴシック" w:eastAsia="ＭＳ ゴシック" w:hAnsi="ＭＳ ゴシック"/>
                <w:b/>
                <w:bCs/>
                <w:sz w:val="22"/>
                <w:szCs w:val="18"/>
              </w:rPr>
            </w:pPr>
            <w:r w:rsidRPr="00A22793">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8EDD838" w14:textId="77777777" w:rsidR="00B376F4" w:rsidRPr="00A22793" w:rsidRDefault="00B376F4" w:rsidP="00C20D41">
            <w:pPr>
              <w:jc w:val="center"/>
              <w:rPr>
                <w:rFonts w:ascii="ＭＳ ゴシック" w:eastAsia="ＭＳ ゴシック" w:hAnsi="ＭＳ ゴシック"/>
                <w:b/>
                <w:bCs/>
                <w:sz w:val="22"/>
                <w:szCs w:val="18"/>
              </w:rPr>
            </w:pPr>
            <w:r w:rsidRPr="00A22793">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8CDA4C" w14:textId="77777777" w:rsidR="00B376F4" w:rsidRPr="00A22793" w:rsidRDefault="00B376F4" w:rsidP="00C20D41">
            <w:pPr>
              <w:jc w:val="center"/>
              <w:rPr>
                <w:rFonts w:ascii="ＭＳ ゴシック" w:eastAsia="ＭＳ ゴシック" w:hAnsi="ＭＳ ゴシック"/>
                <w:b/>
                <w:bCs/>
                <w:sz w:val="22"/>
                <w:szCs w:val="18"/>
              </w:rPr>
            </w:pPr>
            <w:r w:rsidRPr="00A22793">
              <w:rPr>
                <w:rFonts w:ascii="ＭＳ ゴシック" w:eastAsia="ＭＳ ゴシック" w:hAnsi="ＭＳ ゴシック" w:hint="eastAsia"/>
                <w:b/>
                <w:bCs/>
                <w:sz w:val="22"/>
                <w:szCs w:val="18"/>
              </w:rPr>
              <w:t>担当部局</w:t>
            </w:r>
          </w:p>
        </w:tc>
      </w:tr>
      <w:tr w:rsidR="00A22793" w:rsidRPr="00A22793" w14:paraId="60C3E8EC" w14:textId="77777777" w:rsidTr="00C20D41">
        <w:trPr>
          <w:trHeight w:val="567"/>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E7789F2" w14:textId="77777777" w:rsidR="00B376F4" w:rsidRPr="00A22793" w:rsidRDefault="00B376F4" w:rsidP="00C20D41">
            <w:pPr>
              <w:jc w:val="center"/>
              <w:rPr>
                <w:rFonts w:ascii="ＭＳ ゴシック" w:eastAsia="ＭＳ ゴシック" w:hAnsi="ＭＳ ゴシック"/>
                <w:b/>
                <w:sz w:val="18"/>
                <w:szCs w:val="18"/>
              </w:rPr>
            </w:pPr>
            <w:r w:rsidRPr="00A22793">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AF3EE24" w14:textId="77777777" w:rsidR="00B376F4" w:rsidRPr="00A22793" w:rsidRDefault="00B376F4" w:rsidP="00C20D41">
            <w:pPr>
              <w:spacing w:line="280" w:lineRule="exact"/>
              <w:jc w:val="center"/>
              <w:rPr>
                <w:rFonts w:ascii="ＭＳ ゴシック" w:eastAsia="ＭＳ ゴシック" w:hAnsi="ＭＳ ゴシック" w:cs="Meiryo UI"/>
                <w:b/>
                <w:bCs/>
                <w:sz w:val="18"/>
                <w:szCs w:val="19"/>
              </w:rPr>
            </w:pPr>
            <w:r w:rsidRPr="00A22793">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B03C433" w14:textId="77777777" w:rsidR="00B376F4" w:rsidRPr="00A22793" w:rsidRDefault="00B376F4" w:rsidP="00C20D41">
            <w:pPr>
              <w:spacing w:line="260" w:lineRule="exact"/>
              <w:jc w:val="left"/>
              <w:rPr>
                <w:rFonts w:ascii="ＭＳ 明朝" w:eastAsia="ＭＳ 明朝" w:hAnsi="ＭＳ 明朝"/>
                <w:sz w:val="18"/>
                <w:szCs w:val="18"/>
              </w:rPr>
            </w:pPr>
            <w:r w:rsidRPr="00A22793">
              <w:rPr>
                <w:rFonts w:ascii="ＭＳ ゴシック" w:eastAsia="ＭＳ ゴシック" w:hAnsi="ＭＳ ゴシック" w:cs="Meiryo UI" w:hint="eastAsia"/>
                <w:b/>
                <w:bCs/>
                <w:sz w:val="18"/>
                <w:szCs w:val="19"/>
              </w:rPr>
              <w:t>＜避難路等として活用できる基幹農道の整備＞</w:t>
            </w:r>
          </w:p>
          <w:p w14:paraId="5A8AD2BC" w14:textId="77777777" w:rsidR="00B376F4" w:rsidRPr="00A22793" w:rsidRDefault="00B376F4" w:rsidP="00B376F4">
            <w:pPr>
              <w:numPr>
                <w:ilvl w:val="0"/>
                <w:numId w:val="10"/>
              </w:numPr>
              <w:spacing w:line="260" w:lineRule="exact"/>
              <w:ind w:left="235" w:hanging="145"/>
              <w:jc w:val="left"/>
              <w:rPr>
                <w:rFonts w:ascii="ＭＳ 明朝" w:eastAsia="ＭＳ 明朝" w:hAnsi="ＭＳ 明朝"/>
                <w:sz w:val="18"/>
                <w:szCs w:val="18"/>
              </w:rPr>
            </w:pPr>
            <w:r w:rsidRPr="00A22793">
              <w:rPr>
                <w:rFonts w:ascii="ＭＳ 明朝" w:eastAsia="ＭＳ 明朝" w:hAnsi="ＭＳ 明朝" w:hint="eastAsia"/>
                <w:sz w:val="18"/>
                <w:szCs w:val="18"/>
              </w:rPr>
              <w:t>地震発生後に、農村地域からの避難や支援物資搬入等を円滑に行えるよう、避難路、輸送路として活用できる農道を整備する。</w:t>
            </w:r>
          </w:p>
          <w:p w14:paraId="1AC35A07" w14:textId="77777777" w:rsidR="00B376F4" w:rsidRPr="00A22793" w:rsidRDefault="00B376F4" w:rsidP="00C20D41">
            <w:pPr>
              <w:spacing w:line="260" w:lineRule="exact"/>
              <w:jc w:val="left"/>
              <w:rPr>
                <w:rFonts w:asciiTheme="majorEastAsia" w:eastAsiaTheme="majorEastAsia" w:hAnsiTheme="majorEastAsia"/>
                <w:b/>
                <w:sz w:val="18"/>
                <w:szCs w:val="18"/>
              </w:rPr>
            </w:pP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53618F51" w14:textId="77777777" w:rsidR="00B376F4" w:rsidRPr="00A22793" w:rsidRDefault="00B376F4" w:rsidP="00C20D41">
            <w:pPr>
              <w:spacing w:line="260" w:lineRule="exact"/>
              <w:jc w:val="center"/>
              <w:rPr>
                <w:rFonts w:ascii="ＭＳ 明朝" w:eastAsia="ＭＳ 明朝" w:hAnsi="ＭＳ 明朝"/>
                <w:sz w:val="18"/>
                <w:szCs w:val="17"/>
              </w:rPr>
            </w:pPr>
            <w:r w:rsidRPr="00A22793">
              <w:rPr>
                <w:rFonts w:ascii="ＭＳ 明朝" w:eastAsia="ＭＳ 明朝" w:hAnsi="ＭＳ 明朝" w:hint="eastAsia"/>
                <w:sz w:val="18"/>
                <w:szCs w:val="17"/>
              </w:rPr>
              <w:t>環境農林水産部</w:t>
            </w:r>
          </w:p>
        </w:tc>
      </w:tr>
      <w:tr w:rsidR="00A22793" w:rsidRPr="00A22793" w14:paraId="3245B721" w14:textId="77777777" w:rsidTr="00C20D41">
        <w:trPr>
          <w:trHeight w:val="452"/>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6CB7F0C" w14:textId="77777777" w:rsidR="00B376F4" w:rsidRPr="00A22793"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tcPr>
          <w:p w14:paraId="57D5DCFA" w14:textId="77777777" w:rsidR="00B376F4" w:rsidRPr="00A22793" w:rsidRDefault="00B376F4" w:rsidP="00C20D41">
            <w:pPr>
              <w:spacing w:line="300" w:lineRule="exact"/>
              <w:jc w:val="center"/>
              <w:rPr>
                <w:rFonts w:asciiTheme="majorEastAsia" w:eastAsiaTheme="majorEastAsia" w:hAnsiTheme="majorEastAsia" w:cs="Meiryo UI"/>
                <w:b/>
                <w:bCs/>
                <w:sz w:val="18"/>
                <w:szCs w:val="18"/>
              </w:rPr>
            </w:pPr>
            <w:r w:rsidRPr="00A22793">
              <w:rPr>
                <w:rFonts w:asciiTheme="majorEastAsia" w:eastAsiaTheme="majorEastAsia" w:hAnsiTheme="majorEastAsia" w:cs="Meiryo UI" w:hint="eastAsia"/>
                <w:b/>
                <w:bCs/>
                <w:sz w:val="18"/>
                <w:szCs w:val="18"/>
                <w:shd w:val="clear" w:color="auto" w:fill="7F7F7F" w:themeFill="text1" w:themeFillTint="80"/>
              </w:rPr>
              <w:t>重点アクションNo</w:t>
            </w:r>
            <w:r w:rsidRPr="00A22793">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428B590F" w14:textId="77777777" w:rsidR="00B376F4" w:rsidRPr="00A22793"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76E4600D" w14:textId="77777777" w:rsidR="00B376F4" w:rsidRPr="00A22793" w:rsidRDefault="00B376F4" w:rsidP="00C20D41">
            <w:pPr>
              <w:spacing w:line="200" w:lineRule="exact"/>
              <w:jc w:val="center"/>
              <w:rPr>
                <w:rFonts w:ascii="ＭＳ 明朝" w:eastAsia="ＭＳ 明朝" w:hAnsi="ＭＳ 明朝"/>
                <w:sz w:val="18"/>
                <w:szCs w:val="17"/>
              </w:rPr>
            </w:pPr>
          </w:p>
        </w:tc>
      </w:tr>
      <w:tr w:rsidR="00A22793" w:rsidRPr="00A22793" w14:paraId="4CC95020"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78F2FC0" w14:textId="77777777" w:rsidR="00B376F4" w:rsidRPr="00A22793"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B27AC86" w14:textId="746DA86D" w:rsidR="00B376F4" w:rsidRPr="00A22793" w:rsidRDefault="00A63B52" w:rsidP="00C20D41">
            <w:pPr>
              <w:spacing w:line="280" w:lineRule="exact"/>
              <w:jc w:val="center"/>
              <w:rPr>
                <w:rFonts w:asciiTheme="majorEastAsia" w:eastAsiaTheme="majorEastAsia" w:hAnsiTheme="majorEastAsia" w:cs="Meiryo UI"/>
                <w:b/>
                <w:bCs/>
                <w:sz w:val="18"/>
                <w:szCs w:val="18"/>
              </w:rPr>
            </w:pPr>
            <w:r w:rsidRPr="00A22793">
              <w:rPr>
                <w:rFonts w:ascii="ＭＳ ゴシック" w:eastAsia="ＭＳ ゴシック" w:hAnsi="ＭＳ ゴシック" w:cs="Meiryo UI" w:hint="eastAsia"/>
                <w:b/>
                <w:bCs/>
                <w:sz w:val="18"/>
                <w:szCs w:val="19"/>
              </w:rPr>
              <w:t>2</w:t>
            </w:r>
            <w:r w:rsidRPr="00A22793">
              <w:rPr>
                <w:rFonts w:ascii="ＭＳ ゴシック" w:eastAsia="ＭＳ ゴシック" w:hAnsi="ＭＳ ゴシック" w:cs="Meiryo UI"/>
                <w:b/>
                <w:bCs/>
                <w:sz w:val="18"/>
                <w:szCs w:val="19"/>
              </w:rPr>
              <w:t>8</w:t>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C124702" w14:textId="77777777" w:rsidR="00B376F4" w:rsidRPr="00A22793"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43ABF4A" w14:textId="77777777" w:rsidR="00B376F4" w:rsidRPr="00A22793" w:rsidRDefault="00B376F4" w:rsidP="00C20D41">
            <w:pPr>
              <w:spacing w:line="200" w:lineRule="exact"/>
              <w:jc w:val="center"/>
              <w:rPr>
                <w:rFonts w:ascii="ＭＳ 明朝" w:eastAsia="ＭＳ 明朝" w:hAnsi="ＭＳ 明朝"/>
                <w:sz w:val="18"/>
                <w:szCs w:val="17"/>
              </w:rPr>
            </w:pPr>
          </w:p>
        </w:tc>
      </w:tr>
      <w:tr w:rsidR="00A22793" w:rsidRPr="00A22793" w14:paraId="2EB05C7B"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213B816" w14:textId="1FFD29BE" w:rsidR="003E519D" w:rsidRPr="00A22793" w:rsidRDefault="007E5EFC" w:rsidP="003E519D">
            <w:pPr>
              <w:spacing w:line="220" w:lineRule="exact"/>
              <w:jc w:val="center"/>
              <w:rPr>
                <w:rFonts w:ascii="ＭＳ ゴシック" w:eastAsia="ＭＳ ゴシック" w:hAnsi="ＭＳ ゴシック"/>
                <w:b/>
                <w:bCs/>
                <w:sz w:val="22"/>
                <w:szCs w:val="17"/>
              </w:rPr>
            </w:pPr>
            <w:r w:rsidRPr="00A22793">
              <w:rPr>
                <w:rFonts w:ascii="ＭＳ ゴシック" w:eastAsia="ＭＳ ゴシック" w:hAnsi="ＭＳ ゴシック" w:hint="eastAsia"/>
                <w:b/>
                <w:bCs/>
                <w:sz w:val="22"/>
                <w:szCs w:val="17"/>
              </w:rPr>
              <w:t>10年間（Ｈ27～Ｒ６）</w:t>
            </w:r>
            <w:r w:rsidR="003E519D" w:rsidRPr="00A22793">
              <w:rPr>
                <w:rFonts w:ascii="ＭＳ ゴシック" w:eastAsia="ＭＳ ゴシック" w:hAnsi="ＭＳ ゴシック" w:hint="eastAsia"/>
                <w:b/>
                <w:bCs/>
                <w:sz w:val="22"/>
                <w:szCs w:val="17"/>
              </w:rPr>
              <w:t>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8A0361" w14:textId="16A51798" w:rsidR="003E519D" w:rsidRPr="00A22793" w:rsidRDefault="003E519D" w:rsidP="003E519D">
            <w:pPr>
              <w:spacing w:line="220" w:lineRule="exact"/>
              <w:jc w:val="center"/>
              <w:rPr>
                <w:rFonts w:ascii="ＭＳ ゴシック" w:eastAsia="ＭＳ ゴシック" w:hAnsi="ＭＳ ゴシック"/>
                <w:b/>
                <w:bCs/>
                <w:sz w:val="22"/>
                <w:szCs w:val="17"/>
              </w:rPr>
            </w:pPr>
            <w:r w:rsidRPr="00A22793">
              <w:rPr>
                <w:rFonts w:ascii="ＭＳ ゴシック" w:eastAsia="ＭＳ ゴシック" w:hAnsi="ＭＳ ゴシック" w:hint="eastAsia"/>
                <w:b/>
                <w:bCs/>
                <w:sz w:val="22"/>
                <w:szCs w:val="17"/>
              </w:rPr>
              <w:t>令和７～８年度</w:t>
            </w:r>
            <w:r w:rsidR="006E16D8" w:rsidRPr="00A22793">
              <w:rPr>
                <w:rFonts w:ascii="ＭＳ ゴシック" w:eastAsia="ＭＳ ゴシック" w:hAnsi="ＭＳ ゴシック" w:hint="eastAsia"/>
                <w:b/>
                <w:bCs/>
                <w:sz w:val="22"/>
                <w:szCs w:val="17"/>
              </w:rPr>
              <w:t>の取組</w:t>
            </w:r>
          </w:p>
        </w:tc>
      </w:tr>
      <w:tr w:rsidR="00A22793" w:rsidRPr="00A22793" w14:paraId="08326D7B" w14:textId="77777777" w:rsidTr="00C20D41">
        <w:trPr>
          <w:trHeight w:val="567"/>
        </w:trPr>
        <w:tc>
          <w:tcPr>
            <w:tcW w:w="4751" w:type="dxa"/>
            <w:gridSpan w:val="3"/>
            <w:tcBorders>
              <w:left w:val="single" w:sz="4" w:space="0" w:color="auto"/>
              <w:bottom w:val="single" w:sz="4" w:space="0" w:color="auto"/>
              <w:right w:val="single" w:sz="4" w:space="0" w:color="auto"/>
            </w:tcBorders>
            <w:hideMark/>
          </w:tcPr>
          <w:p w14:paraId="3ED8B606" w14:textId="77777777" w:rsidR="00B376F4" w:rsidRPr="00A22793" w:rsidRDefault="00B376F4" w:rsidP="00B376F4">
            <w:pPr>
              <w:numPr>
                <w:ilvl w:val="0"/>
                <w:numId w:val="10"/>
              </w:numPr>
              <w:spacing w:line="240" w:lineRule="exact"/>
              <w:ind w:left="324" w:hanging="233"/>
              <w:rPr>
                <w:rFonts w:ascii="ＭＳ 明朝" w:eastAsia="ＭＳ 明朝" w:hAnsi="ＭＳ 明朝"/>
                <w:sz w:val="18"/>
                <w:szCs w:val="17"/>
              </w:rPr>
            </w:pPr>
            <w:r w:rsidRPr="00A22793">
              <w:rPr>
                <w:rFonts w:ascii="ＭＳ 明朝" w:eastAsia="ＭＳ 明朝" w:hAnsi="ＭＳ 明朝" w:hint="eastAsia"/>
                <w:sz w:val="18"/>
                <w:szCs w:val="17"/>
              </w:rPr>
              <w:t>基幹的農道の整備を行った。</w:t>
            </w:r>
          </w:p>
          <w:p w14:paraId="1ACBC7C5" w14:textId="107D6159" w:rsidR="00B376F4" w:rsidRPr="00A22793" w:rsidRDefault="00B376F4" w:rsidP="00C20D41">
            <w:pPr>
              <w:spacing w:line="240" w:lineRule="exact"/>
              <w:ind w:left="450"/>
              <w:rPr>
                <w:rFonts w:ascii="ＭＳ 明朝" w:eastAsia="ＭＳ 明朝" w:hAnsi="ＭＳ 明朝"/>
                <w:sz w:val="18"/>
                <w:szCs w:val="17"/>
              </w:rPr>
            </w:pPr>
            <w:r w:rsidRPr="00A22793">
              <w:rPr>
                <w:rFonts w:ascii="ＭＳ 明朝" w:eastAsia="ＭＳ 明朝" w:hAnsi="ＭＳ 明朝"/>
                <w:sz w:val="18"/>
                <w:szCs w:val="17"/>
              </w:rPr>
              <w:t>0.0</w:t>
            </w:r>
            <w:r w:rsidRPr="00A22793">
              <w:rPr>
                <w:rFonts w:ascii="ＭＳ 明朝" w:eastAsia="ＭＳ 明朝" w:hAnsi="ＭＳ 明朝" w:hint="eastAsia"/>
                <w:sz w:val="18"/>
                <w:szCs w:val="17"/>
              </w:rPr>
              <w:t>km（</w:t>
            </w:r>
            <w:r w:rsidR="007E5EFC" w:rsidRPr="00A22793">
              <w:rPr>
                <w:rFonts w:ascii="ＭＳ 明朝" w:eastAsia="ＭＳ 明朝" w:hAnsi="ＭＳ 明朝" w:hint="eastAsia"/>
                <w:sz w:val="18"/>
                <w:szCs w:val="17"/>
              </w:rPr>
              <w:t>Ｈ</w:t>
            </w:r>
            <w:r w:rsidRPr="00A22793">
              <w:rPr>
                <w:rFonts w:ascii="ＭＳ 明朝" w:eastAsia="ＭＳ 明朝" w:hAnsi="ＭＳ 明朝"/>
                <w:sz w:val="18"/>
                <w:szCs w:val="17"/>
              </w:rPr>
              <w:t>26</w:t>
            </w:r>
            <w:r w:rsidRPr="00A22793">
              <w:rPr>
                <w:rFonts w:ascii="ＭＳ 明朝" w:eastAsia="ＭＳ 明朝" w:hAnsi="ＭＳ 明朝" w:hint="eastAsia"/>
                <w:sz w:val="18"/>
                <w:szCs w:val="17"/>
              </w:rPr>
              <w:t>）→</w:t>
            </w:r>
            <w:r w:rsidR="00744037" w:rsidRPr="00A22793">
              <w:rPr>
                <w:rFonts w:ascii="ＭＳ 明朝" w:eastAsia="ＭＳ 明朝" w:hAnsi="ＭＳ 明朝" w:hint="eastAsia"/>
                <w:sz w:val="18"/>
                <w:szCs w:val="17"/>
              </w:rPr>
              <w:t>3</w:t>
            </w:r>
            <w:r w:rsidR="00744037" w:rsidRPr="00A22793">
              <w:rPr>
                <w:rFonts w:ascii="ＭＳ 明朝" w:eastAsia="ＭＳ 明朝" w:hAnsi="ＭＳ 明朝"/>
                <w:sz w:val="18"/>
                <w:szCs w:val="17"/>
              </w:rPr>
              <w:t>.89km</w:t>
            </w:r>
            <w:r w:rsidR="00744037" w:rsidRPr="00A22793">
              <w:rPr>
                <w:rFonts w:ascii="ＭＳ 明朝" w:eastAsia="ＭＳ 明朝" w:hAnsi="ＭＳ 明朝" w:hint="eastAsia"/>
                <w:sz w:val="18"/>
                <w:szCs w:val="17"/>
              </w:rPr>
              <w:t>（</w:t>
            </w:r>
            <w:r w:rsidR="00E61B4A" w:rsidRPr="00A22793">
              <w:rPr>
                <w:rFonts w:ascii="ＭＳ 明朝" w:eastAsia="ＭＳ 明朝" w:hAnsi="ＭＳ 明朝" w:hint="eastAsia"/>
                <w:sz w:val="18"/>
                <w:szCs w:val="17"/>
              </w:rPr>
              <w:t>Ｒ６</w:t>
            </w:r>
            <w:r w:rsidR="00744037" w:rsidRPr="00A22793">
              <w:rPr>
                <w:rFonts w:ascii="ＭＳ 明朝" w:eastAsia="ＭＳ 明朝" w:hAnsi="ＭＳ 明朝" w:hint="eastAsia"/>
                <w:sz w:val="18"/>
                <w:szCs w:val="17"/>
              </w:rPr>
              <w:t>)</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6BB7DE7" w14:textId="77777777" w:rsidR="00B376F4" w:rsidRPr="00A22793" w:rsidRDefault="00B376F4" w:rsidP="00B376F4">
            <w:pPr>
              <w:numPr>
                <w:ilvl w:val="0"/>
                <w:numId w:val="10"/>
              </w:numPr>
              <w:spacing w:line="260" w:lineRule="exact"/>
              <w:ind w:left="304" w:hanging="214"/>
              <w:rPr>
                <w:rFonts w:ascii="ＭＳ 明朝" w:eastAsia="ＭＳ 明朝" w:hAnsi="ＭＳ 明朝"/>
                <w:sz w:val="18"/>
                <w:szCs w:val="17"/>
              </w:rPr>
            </w:pPr>
            <w:r w:rsidRPr="00A22793">
              <w:rPr>
                <w:rFonts w:ascii="ＭＳ 明朝" w:eastAsia="ＭＳ 明朝" w:hAnsi="ＭＳ 明朝" w:hint="eastAsia"/>
                <w:sz w:val="18"/>
                <w:szCs w:val="17"/>
              </w:rPr>
              <w:t>基幹的農道の整備</w:t>
            </w:r>
          </w:p>
          <w:p w14:paraId="31D9B646" w14:textId="6AABBB78" w:rsidR="00B376F4" w:rsidRPr="00A22793" w:rsidRDefault="00744037" w:rsidP="00C20D41">
            <w:pPr>
              <w:spacing w:line="260" w:lineRule="exact"/>
              <w:ind w:left="510"/>
              <w:rPr>
                <w:rFonts w:ascii="ＭＳ 明朝" w:eastAsia="ＭＳ 明朝" w:hAnsi="ＭＳ 明朝"/>
                <w:sz w:val="18"/>
                <w:szCs w:val="17"/>
              </w:rPr>
            </w:pPr>
            <w:r w:rsidRPr="00A22793">
              <w:rPr>
                <w:rFonts w:ascii="ＭＳ 明朝" w:eastAsia="ＭＳ 明朝" w:hAnsi="ＭＳ 明朝" w:hint="eastAsia"/>
                <w:sz w:val="18"/>
                <w:szCs w:val="17"/>
              </w:rPr>
              <w:t>3.89km（</w:t>
            </w:r>
            <w:r w:rsidR="00E61B4A" w:rsidRPr="00A22793">
              <w:rPr>
                <w:rFonts w:ascii="ＭＳ 明朝" w:eastAsia="ＭＳ 明朝" w:hAnsi="ＭＳ 明朝" w:hint="eastAsia"/>
                <w:sz w:val="18"/>
                <w:szCs w:val="17"/>
              </w:rPr>
              <w:t>Ｒ６</w:t>
            </w:r>
            <w:r w:rsidRPr="00A22793">
              <w:rPr>
                <w:rFonts w:ascii="ＭＳ 明朝" w:eastAsia="ＭＳ 明朝" w:hAnsi="ＭＳ 明朝" w:hint="eastAsia"/>
                <w:sz w:val="18"/>
                <w:szCs w:val="17"/>
              </w:rPr>
              <w:t>末）→6.75km（</w:t>
            </w:r>
            <w:r w:rsidR="00E61B4A" w:rsidRPr="00A22793">
              <w:rPr>
                <w:rFonts w:ascii="ＭＳ 明朝" w:eastAsia="ＭＳ 明朝" w:hAnsi="ＭＳ 明朝" w:hint="eastAsia"/>
                <w:sz w:val="18"/>
                <w:szCs w:val="17"/>
              </w:rPr>
              <w:t>Ｒ</w:t>
            </w:r>
            <w:r w:rsidR="00BC65CE" w:rsidRPr="00A22793">
              <w:rPr>
                <w:rFonts w:ascii="ＭＳ 明朝" w:eastAsia="ＭＳ 明朝" w:hAnsi="ＭＳ 明朝" w:hint="eastAsia"/>
                <w:sz w:val="18"/>
                <w:szCs w:val="17"/>
              </w:rPr>
              <w:t>８</w:t>
            </w:r>
            <w:r w:rsidRPr="00A22793">
              <w:rPr>
                <w:rFonts w:ascii="ＭＳ 明朝" w:eastAsia="ＭＳ 明朝" w:hAnsi="ＭＳ 明朝" w:hint="eastAsia"/>
                <w:sz w:val="18"/>
                <w:szCs w:val="17"/>
              </w:rPr>
              <w:t>)</w:t>
            </w:r>
          </w:p>
        </w:tc>
      </w:tr>
    </w:tbl>
    <w:p w14:paraId="119EB731" w14:textId="77777777" w:rsidR="00B376F4" w:rsidRPr="00A22793" w:rsidRDefault="00B376F4" w:rsidP="00B376F4">
      <w:pPr>
        <w:widowControl/>
        <w:spacing w:line="200" w:lineRule="exact"/>
        <w:jc w:val="left"/>
        <w:rPr>
          <w:rFonts w:ascii="ＭＳ ゴシック" w:eastAsia="ＭＳ ゴシック" w:hAnsi="ＭＳ ゴシック"/>
          <w:b/>
          <w:sz w:val="24"/>
          <w:szCs w:val="24"/>
        </w:rPr>
      </w:pPr>
    </w:p>
    <w:tbl>
      <w:tblPr>
        <w:tblStyle w:val="6"/>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83"/>
        <w:gridCol w:w="1448"/>
      </w:tblGrid>
      <w:tr w:rsidR="00A22793" w:rsidRPr="00A22793" w14:paraId="60765BCA" w14:textId="77777777" w:rsidTr="00C20D41">
        <w:trPr>
          <w:trHeight w:val="41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0E68C6D" w14:textId="77777777" w:rsidR="00B376F4" w:rsidRPr="00A22793" w:rsidRDefault="00B376F4" w:rsidP="00C20D41">
            <w:pPr>
              <w:spacing w:line="200" w:lineRule="exact"/>
              <w:jc w:val="center"/>
              <w:rPr>
                <w:rFonts w:ascii="ＭＳ ゴシック" w:eastAsia="ＭＳ ゴシック" w:hAnsi="ＭＳ ゴシック"/>
                <w:b/>
                <w:bCs/>
                <w:sz w:val="18"/>
                <w:szCs w:val="18"/>
              </w:rPr>
            </w:pPr>
            <w:r w:rsidRPr="00A22793">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A5D8DB" w14:textId="77777777" w:rsidR="00B376F4" w:rsidRPr="00A22793" w:rsidRDefault="00B376F4" w:rsidP="00C20D41">
            <w:pPr>
              <w:spacing w:line="200" w:lineRule="exact"/>
              <w:jc w:val="center"/>
              <w:rPr>
                <w:rFonts w:ascii="ＭＳ ゴシック" w:eastAsia="ＭＳ ゴシック" w:hAnsi="ＭＳ ゴシック"/>
                <w:b/>
                <w:bCs/>
                <w:sz w:val="22"/>
                <w:szCs w:val="18"/>
              </w:rPr>
            </w:pPr>
            <w:r w:rsidRPr="00A22793">
              <w:rPr>
                <w:rFonts w:ascii="ＭＳ ゴシック" w:eastAsia="ＭＳ ゴシック" w:hAnsi="ＭＳ ゴシック" w:hint="eastAsia"/>
                <w:b/>
                <w:bCs/>
                <w:sz w:val="22"/>
                <w:szCs w:val="18"/>
              </w:rPr>
              <w:t>アクション名</w:t>
            </w:r>
          </w:p>
        </w:tc>
        <w:tc>
          <w:tcPr>
            <w:tcW w:w="576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07D50A8" w14:textId="77777777" w:rsidR="00B376F4" w:rsidRPr="00A22793" w:rsidRDefault="00B376F4" w:rsidP="00C20D41">
            <w:pPr>
              <w:spacing w:line="200" w:lineRule="exact"/>
              <w:jc w:val="center"/>
              <w:rPr>
                <w:rFonts w:ascii="ＭＳ ゴシック" w:eastAsia="ＭＳ ゴシック" w:hAnsi="ＭＳ ゴシック"/>
                <w:b/>
                <w:bCs/>
                <w:sz w:val="22"/>
                <w:szCs w:val="18"/>
              </w:rPr>
            </w:pPr>
            <w:r w:rsidRPr="00A22793">
              <w:rPr>
                <w:rFonts w:ascii="ＭＳ ゴシック" w:eastAsia="ＭＳ ゴシック" w:hAnsi="ＭＳ ゴシック" w:hint="eastAsia"/>
                <w:b/>
                <w:bCs/>
                <w:sz w:val="22"/>
                <w:szCs w:val="18"/>
              </w:rPr>
              <w:t>内　　　容</w:t>
            </w:r>
          </w:p>
        </w:tc>
        <w:tc>
          <w:tcPr>
            <w:tcW w:w="144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28C03B0" w14:textId="77777777" w:rsidR="00B376F4" w:rsidRPr="00A22793" w:rsidRDefault="00B376F4" w:rsidP="00C20D41">
            <w:pPr>
              <w:spacing w:line="200" w:lineRule="exact"/>
              <w:jc w:val="center"/>
              <w:rPr>
                <w:rFonts w:ascii="ＭＳ ゴシック" w:eastAsia="ＭＳ ゴシック" w:hAnsi="ＭＳ ゴシック"/>
                <w:b/>
                <w:bCs/>
                <w:sz w:val="22"/>
                <w:szCs w:val="18"/>
              </w:rPr>
            </w:pPr>
            <w:r w:rsidRPr="00A22793">
              <w:rPr>
                <w:rFonts w:ascii="ＭＳ ゴシック" w:eastAsia="ＭＳ ゴシック" w:hAnsi="ＭＳ ゴシック" w:hint="eastAsia"/>
                <w:b/>
                <w:bCs/>
                <w:sz w:val="22"/>
                <w:szCs w:val="18"/>
              </w:rPr>
              <w:t>担当部局</w:t>
            </w:r>
          </w:p>
        </w:tc>
      </w:tr>
      <w:tr w:rsidR="00A22793" w:rsidRPr="00A22793" w14:paraId="0076DF44" w14:textId="77777777" w:rsidTr="00A63B52">
        <w:trPr>
          <w:trHeight w:val="898"/>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7AC40F4" w14:textId="77777777" w:rsidR="00B376F4" w:rsidRPr="00A22793" w:rsidRDefault="00B376F4" w:rsidP="00C20D41">
            <w:pPr>
              <w:spacing w:line="200" w:lineRule="exact"/>
              <w:jc w:val="center"/>
              <w:rPr>
                <w:rFonts w:ascii="ＭＳ ゴシック" w:eastAsia="ＭＳ ゴシック" w:hAnsi="ＭＳ ゴシック"/>
                <w:b/>
                <w:sz w:val="18"/>
                <w:szCs w:val="18"/>
              </w:rPr>
            </w:pPr>
            <w:r w:rsidRPr="00A22793">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746F554A" w14:textId="77777777" w:rsidR="00B376F4" w:rsidRPr="00A22793" w:rsidRDefault="00B376F4" w:rsidP="00C20D41">
            <w:pPr>
              <w:spacing w:line="200" w:lineRule="exact"/>
              <w:jc w:val="center"/>
              <w:rPr>
                <w:rFonts w:ascii="ＭＳ ゴシック" w:eastAsia="ＭＳ ゴシック" w:hAnsi="ＭＳ ゴシック" w:cs="Meiryo UI"/>
                <w:b/>
                <w:bCs/>
                <w:sz w:val="18"/>
                <w:szCs w:val="19"/>
                <w:u w:val="single"/>
              </w:rPr>
            </w:pPr>
            <w:r w:rsidRPr="00A22793">
              <w:rPr>
                <w:rFonts w:ascii="ＭＳ ゴシック" w:eastAsia="ＭＳ ゴシック" w:hAnsi="ＭＳ ゴシック" w:cs="Meiryo UI" w:hint="eastAsia"/>
                <w:b/>
                <w:bCs/>
                <w:sz w:val="18"/>
                <w:szCs w:val="19"/>
              </w:rPr>
              <w:t>広域緊急交通路等の通行機能確保</w:t>
            </w:r>
          </w:p>
        </w:tc>
        <w:tc>
          <w:tcPr>
            <w:tcW w:w="576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E27FD67" w14:textId="77777777" w:rsidR="00B376F4" w:rsidRPr="00A22793" w:rsidRDefault="00B376F4" w:rsidP="00C20D41">
            <w:pPr>
              <w:spacing w:line="200" w:lineRule="exact"/>
              <w:jc w:val="left"/>
              <w:rPr>
                <w:rFonts w:asciiTheme="majorEastAsia" w:eastAsiaTheme="majorEastAsia" w:hAnsiTheme="majorEastAsia"/>
                <w:b/>
                <w:sz w:val="18"/>
                <w:szCs w:val="18"/>
              </w:rPr>
            </w:pPr>
            <w:r w:rsidRPr="00A22793">
              <w:rPr>
                <w:rFonts w:ascii="ＭＳ ゴシック" w:eastAsia="ＭＳ ゴシック" w:hAnsi="ＭＳ ゴシック" w:cs="Meiryo UI" w:hint="eastAsia"/>
                <w:b/>
                <w:bCs/>
                <w:sz w:val="18"/>
                <w:szCs w:val="19"/>
              </w:rPr>
              <w:t>＜災害発生時の踏切長時間遮断に係る対策＞</w:t>
            </w:r>
          </w:p>
          <w:p w14:paraId="5583AA1A" w14:textId="42B6F94B" w:rsidR="001804CB" w:rsidRPr="00A22793" w:rsidRDefault="001804CB" w:rsidP="001804CB">
            <w:pPr>
              <w:spacing w:line="200" w:lineRule="exact"/>
              <w:jc w:val="left"/>
              <w:rPr>
                <w:rFonts w:asciiTheme="majorEastAsia" w:eastAsiaTheme="majorEastAsia" w:hAnsiTheme="majorEastAsia"/>
                <w:b/>
                <w:bCs/>
                <w:sz w:val="18"/>
                <w:szCs w:val="18"/>
              </w:rPr>
            </w:pPr>
            <w:r w:rsidRPr="00A22793">
              <w:rPr>
                <w:rFonts w:asciiTheme="majorEastAsia" w:eastAsiaTheme="majorEastAsia" w:hAnsiTheme="majorEastAsia" w:hint="eastAsia"/>
                <w:b/>
                <w:sz w:val="18"/>
                <w:szCs w:val="18"/>
              </w:rPr>
              <w:t>○</w:t>
            </w:r>
            <w:r w:rsidRPr="00A22793">
              <w:rPr>
                <w:rFonts w:asciiTheme="majorEastAsia" w:eastAsiaTheme="majorEastAsia" w:hAnsiTheme="majorEastAsia" w:hint="eastAsia"/>
                <w:b/>
                <w:bCs/>
                <w:sz w:val="18"/>
                <w:szCs w:val="18"/>
              </w:rPr>
              <w:t>大阪府北部地震（</w:t>
            </w:r>
            <w:r w:rsidR="007E5EFC" w:rsidRPr="00A22793">
              <w:rPr>
                <w:rFonts w:asciiTheme="majorEastAsia" w:eastAsiaTheme="majorEastAsia" w:hAnsiTheme="majorEastAsia" w:hint="eastAsia"/>
                <w:b/>
                <w:bCs/>
                <w:sz w:val="18"/>
                <w:szCs w:val="18"/>
              </w:rPr>
              <w:t>Ｈ</w:t>
            </w:r>
            <w:r w:rsidRPr="00A22793">
              <w:rPr>
                <w:rFonts w:asciiTheme="majorEastAsia" w:eastAsiaTheme="majorEastAsia" w:hAnsiTheme="majorEastAsia" w:hint="eastAsia"/>
                <w:b/>
                <w:bCs/>
                <w:sz w:val="18"/>
                <w:szCs w:val="18"/>
              </w:rPr>
              <w:t>30）や能登半島地震（</w:t>
            </w:r>
            <w:r w:rsidR="00E61B4A" w:rsidRPr="00A22793">
              <w:rPr>
                <w:rFonts w:asciiTheme="majorEastAsia" w:eastAsiaTheme="majorEastAsia" w:hAnsiTheme="majorEastAsia" w:hint="eastAsia"/>
                <w:b/>
                <w:bCs/>
                <w:sz w:val="18"/>
                <w:szCs w:val="18"/>
              </w:rPr>
              <w:t>Ｒ６</w:t>
            </w:r>
            <w:r w:rsidRPr="00A22793">
              <w:rPr>
                <w:rFonts w:asciiTheme="majorEastAsia" w:eastAsiaTheme="majorEastAsia" w:hAnsiTheme="majorEastAsia" w:hint="eastAsia"/>
                <w:b/>
                <w:bCs/>
                <w:sz w:val="18"/>
                <w:szCs w:val="18"/>
              </w:rPr>
              <w:t>）など度重なる災害の課題・教訓・対応など</w:t>
            </w:r>
          </w:p>
          <w:p w14:paraId="7155B233" w14:textId="116179A2" w:rsidR="00B376F4" w:rsidRPr="00A22793" w:rsidRDefault="00B376F4" w:rsidP="00C20D41">
            <w:pPr>
              <w:spacing w:line="200" w:lineRule="exact"/>
              <w:ind w:leftChars="-12" w:left="182" w:hangingChars="115" w:hanging="207"/>
              <w:jc w:val="left"/>
              <w:rPr>
                <w:rFonts w:asciiTheme="majorEastAsia" w:eastAsiaTheme="majorEastAsia" w:hAnsiTheme="majorEastAsia"/>
                <w:sz w:val="18"/>
                <w:szCs w:val="18"/>
              </w:rPr>
            </w:pPr>
            <w:r w:rsidRPr="00A22793">
              <w:rPr>
                <w:rFonts w:asciiTheme="majorEastAsia" w:eastAsiaTheme="majorEastAsia" w:hAnsiTheme="majorEastAsia" w:hint="eastAsia"/>
                <w:sz w:val="18"/>
                <w:szCs w:val="18"/>
              </w:rPr>
              <w:t>・</w:t>
            </w:r>
            <w:r w:rsidRPr="00A22793">
              <w:rPr>
                <w:rFonts w:asciiTheme="minorEastAsia" w:hAnsiTheme="minorEastAsia" w:hint="eastAsia"/>
                <w:sz w:val="18"/>
                <w:szCs w:val="18"/>
              </w:rPr>
              <w:t>大阪府北部地震の影響で、多数の列車が駅間に停止したため、長時間にわたり踏切が遮断状態となり、緊急自動車の運行に支障をきたす事態が発生。</w:t>
            </w:r>
          </w:p>
          <w:p w14:paraId="7FA23613" w14:textId="77777777" w:rsidR="00B376F4" w:rsidRPr="00A22793" w:rsidRDefault="00B376F4" w:rsidP="00C20D41">
            <w:pPr>
              <w:spacing w:line="200" w:lineRule="exact"/>
              <w:ind w:left="90" w:hangingChars="50" w:hanging="90"/>
              <w:jc w:val="left"/>
              <w:rPr>
                <w:rFonts w:asciiTheme="majorEastAsia" w:eastAsiaTheme="majorEastAsia" w:hAnsiTheme="majorEastAsia"/>
                <w:sz w:val="18"/>
                <w:szCs w:val="18"/>
              </w:rPr>
            </w:pPr>
          </w:p>
          <w:p w14:paraId="0D01784F" w14:textId="77777777" w:rsidR="00B376F4" w:rsidRPr="00A22793" w:rsidRDefault="00B376F4" w:rsidP="00C20D41">
            <w:pPr>
              <w:spacing w:line="200" w:lineRule="exact"/>
              <w:jc w:val="left"/>
              <w:rPr>
                <w:rFonts w:asciiTheme="minorEastAsia" w:hAnsiTheme="minorEastAsia"/>
                <w:sz w:val="18"/>
                <w:szCs w:val="18"/>
              </w:rPr>
            </w:pPr>
            <w:r w:rsidRPr="00A22793">
              <w:rPr>
                <w:rFonts w:asciiTheme="majorEastAsia" w:eastAsiaTheme="majorEastAsia" w:hAnsiTheme="majorEastAsia" w:hint="eastAsia"/>
                <w:b/>
                <w:sz w:val="18"/>
                <w:szCs w:val="18"/>
              </w:rPr>
              <w:t>○課題・教訓・対応などを踏まえた対応方針</w:t>
            </w:r>
          </w:p>
          <w:p w14:paraId="0C71167D" w14:textId="77777777" w:rsidR="00B376F4" w:rsidRPr="00A22793" w:rsidRDefault="00B376F4" w:rsidP="00C20D41">
            <w:pPr>
              <w:spacing w:line="200" w:lineRule="exact"/>
              <w:ind w:leftChars="-12" w:left="182" w:hangingChars="115" w:hanging="207"/>
              <w:jc w:val="left"/>
              <w:rPr>
                <w:rFonts w:asciiTheme="minorEastAsia" w:hAnsiTheme="minorEastAsia"/>
                <w:sz w:val="18"/>
                <w:szCs w:val="18"/>
              </w:rPr>
            </w:pPr>
            <w:r w:rsidRPr="00A22793">
              <w:rPr>
                <w:rFonts w:asciiTheme="majorEastAsia" w:eastAsiaTheme="majorEastAsia" w:hAnsiTheme="majorEastAsia" w:hint="eastAsia"/>
                <w:sz w:val="18"/>
                <w:szCs w:val="18"/>
              </w:rPr>
              <w:t>・</w:t>
            </w:r>
            <w:r w:rsidRPr="00A22793">
              <w:rPr>
                <w:rFonts w:asciiTheme="minorEastAsia" w:hAnsiTheme="minorEastAsia" w:hint="eastAsia"/>
                <w:sz w:val="18"/>
                <w:szCs w:val="18"/>
              </w:rPr>
              <w:t>災害発生時に優先的に速やかに開放する踏切の指定について、鉄道事業者等の関係機関に働きかける。</w:t>
            </w:r>
          </w:p>
          <w:p w14:paraId="6741CC7F" w14:textId="77777777" w:rsidR="00B376F4" w:rsidRPr="00A22793" w:rsidRDefault="00B376F4" w:rsidP="00C20D41">
            <w:pPr>
              <w:spacing w:line="200" w:lineRule="exact"/>
              <w:ind w:leftChars="66" w:left="166" w:hangingChars="15" w:hanging="27"/>
              <w:jc w:val="left"/>
              <w:rPr>
                <w:rFonts w:asciiTheme="minorEastAsia" w:hAnsiTheme="minorEastAsia"/>
                <w:sz w:val="18"/>
                <w:szCs w:val="18"/>
              </w:rPr>
            </w:pPr>
            <w:r w:rsidRPr="00A22793">
              <w:rPr>
                <w:rFonts w:asciiTheme="minorEastAsia" w:hAnsiTheme="minorEastAsia" w:hint="eastAsia"/>
                <w:sz w:val="18"/>
                <w:szCs w:val="18"/>
              </w:rPr>
              <w:t>（大阪北部地震での事象を受け、国土交通省は鉄道事業者に対して、速やかに開放する踏切の指定等について要請）</w:t>
            </w:r>
          </w:p>
          <w:p w14:paraId="69787E31" w14:textId="0B2CCFA2" w:rsidR="001804CB" w:rsidRPr="00A22793" w:rsidRDefault="001804CB" w:rsidP="001804CB">
            <w:pPr>
              <w:pStyle w:val="ac"/>
              <w:numPr>
                <w:ilvl w:val="0"/>
                <w:numId w:val="10"/>
              </w:numPr>
              <w:spacing w:line="200" w:lineRule="exact"/>
              <w:ind w:leftChars="0" w:left="238" w:hanging="147"/>
              <w:jc w:val="left"/>
              <w:rPr>
                <w:rFonts w:asciiTheme="majorEastAsia" w:eastAsiaTheme="majorEastAsia" w:hAnsiTheme="majorEastAsia"/>
                <w:sz w:val="18"/>
                <w:szCs w:val="18"/>
              </w:rPr>
            </w:pPr>
            <w:r w:rsidRPr="00A22793">
              <w:rPr>
                <w:rFonts w:asciiTheme="majorEastAsia" w:eastAsiaTheme="majorEastAsia" w:hAnsiTheme="majorEastAsia" w:hint="eastAsia"/>
                <w:bCs/>
                <w:sz w:val="18"/>
                <w:szCs w:val="18"/>
              </w:rPr>
              <w:t>指定された踏切について、関係機関と連携した訓練の実施とその検証を行い、道路啓開体制等の充実を図る。</w:t>
            </w:r>
          </w:p>
        </w:tc>
        <w:tc>
          <w:tcPr>
            <w:tcW w:w="1448" w:type="dxa"/>
            <w:vMerge w:val="restart"/>
            <w:tcBorders>
              <w:top w:val="single" w:sz="4" w:space="0" w:color="auto"/>
              <w:left w:val="single" w:sz="4" w:space="0" w:color="auto"/>
              <w:right w:val="single" w:sz="4" w:space="0" w:color="auto"/>
            </w:tcBorders>
            <w:vAlign w:val="center"/>
          </w:tcPr>
          <w:p w14:paraId="4E8E1443" w14:textId="77777777" w:rsidR="00B376F4" w:rsidRPr="00A22793" w:rsidRDefault="00B376F4" w:rsidP="00C20D41">
            <w:pPr>
              <w:spacing w:line="200" w:lineRule="exact"/>
              <w:jc w:val="center"/>
              <w:rPr>
                <w:rFonts w:asciiTheme="minorEastAsia" w:hAnsiTheme="minorEastAsia"/>
                <w:sz w:val="18"/>
                <w:szCs w:val="18"/>
              </w:rPr>
            </w:pPr>
            <w:r w:rsidRPr="00A22793">
              <w:rPr>
                <w:rFonts w:asciiTheme="minorEastAsia" w:hAnsiTheme="minorEastAsia" w:hint="eastAsia"/>
                <w:sz w:val="18"/>
                <w:szCs w:val="18"/>
              </w:rPr>
              <w:t>危機管理室</w:t>
            </w:r>
          </w:p>
          <w:p w14:paraId="3BAC2ED9" w14:textId="77777777" w:rsidR="00B376F4" w:rsidRPr="00A22793" w:rsidRDefault="00B376F4" w:rsidP="00C20D41">
            <w:pPr>
              <w:spacing w:line="200" w:lineRule="exact"/>
              <w:jc w:val="center"/>
              <w:rPr>
                <w:rFonts w:asciiTheme="minorEastAsia" w:hAnsiTheme="minorEastAsia"/>
                <w:sz w:val="18"/>
                <w:szCs w:val="18"/>
              </w:rPr>
            </w:pPr>
          </w:p>
          <w:p w14:paraId="578E12DF" w14:textId="77777777" w:rsidR="00B376F4" w:rsidRPr="00A22793" w:rsidRDefault="00B376F4" w:rsidP="00C20D41">
            <w:pPr>
              <w:spacing w:line="200" w:lineRule="exact"/>
              <w:jc w:val="center"/>
              <w:rPr>
                <w:rFonts w:asciiTheme="minorEastAsia" w:hAnsiTheme="minorEastAsia"/>
                <w:sz w:val="18"/>
                <w:szCs w:val="18"/>
              </w:rPr>
            </w:pPr>
            <w:r w:rsidRPr="00A22793">
              <w:rPr>
                <w:rFonts w:asciiTheme="minorEastAsia" w:hAnsiTheme="minorEastAsia" w:hint="eastAsia"/>
                <w:sz w:val="18"/>
                <w:szCs w:val="18"/>
              </w:rPr>
              <w:t>都市整備部</w:t>
            </w:r>
          </w:p>
        </w:tc>
      </w:tr>
      <w:tr w:rsidR="00A22793" w:rsidRPr="00A22793" w14:paraId="43447C7F"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6B5FD68B" w14:textId="77777777" w:rsidR="00B376F4" w:rsidRPr="00A22793"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56B67E18" w14:textId="77777777" w:rsidR="00B376F4" w:rsidRPr="00A22793" w:rsidRDefault="00B376F4" w:rsidP="00C20D41">
            <w:pPr>
              <w:spacing w:line="200" w:lineRule="exact"/>
              <w:jc w:val="center"/>
              <w:rPr>
                <w:rFonts w:ascii="ＭＳ ゴシック" w:eastAsia="ＭＳ ゴシック" w:hAnsi="ＭＳ ゴシック" w:cs="Meiryo UI"/>
                <w:b/>
                <w:bCs/>
                <w:sz w:val="18"/>
                <w:szCs w:val="19"/>
              </w:rPr>
            </w:pPr>
            <w:r w:rsidRPr="00A22793">
              <w:rPr>
                <w:rFonts w:ascii="ＭＳ ゴシック" w:eastAsia="ＭＳ ゴシック" w:hAnsi="ＭＳ ゴシック" w:cs="Meiryo UI" w:hint="eastAsia"/>
                <w:b/>
                <w:bCs/>
                <w:sz w:val="18"/>
                <w:szCs w:val="19"/>
              </w:rPr>
              <w:t>重点アクションNo.</w:t>
            </w:r>
          </w:p>
        </w:tc>
        <w:tc>
          <w:tcPr>
            <w:tcW w:w="5760" w:type="dxa"/>
            <w:gridSpan w:val="2"/>
            <w:vMerge/>
            <w:tcBorders>
              <w:left w:val="single" w:sz="4" w:space="0" w:color="auto"/>
              <w:right w:val="single" w:sz="4" w:space="0" w:color="auto"/>
            </w:tcBorders>
            <w:tcMar>
              <w:top w:w="85" w:type="dxa"/>
              <w:left w:w="85" w:type="dxa"/>
              <w:bottom w:w="28" w:type="dxa"/>
              <w:right w:w="85" w:type="dxa"/>
            </w:tcMar>
          </w:tcPr>
          <w:p w14:paraId="32103DCE" w14:textId="77777777" w:rsidR="00B376F4" w:rsidRPr="00A22793" w:rsidRDefault="00B376F4" w:rsidP="00C20D41">
            <w:pPr>
              <w:spacing w:line="200" w:lineRule="exact"/>
              <w:jc w:val="left"/>
              <w:rPr>
                <w:rFonts w:ascii="ＭＳ ゴシック" w:eastAsia="ＭＳ ゴシック" w:hAnsi="ＭＳ ゴシック" w:cs="Meiryo UI"/>
                <w:b/>
                <w:bCs/>
                <w:sz w:val="18"/>
                <w:szCs w:val="19"/>
              </w:rPr>
            </w:pPr>
          </w:p>
        </w:tc>
        <w:tc>
          <w:tcPr>
            <w:tcW w:w="1448" w:type="dxa"/>
            <w:vMerge/>
            <w:tcBorders>
              <w:left w:val="single" w:sz="4" w:space="0" w:color="auto"/>
              <w:right w:val="single" w:sz="4" w:space="0" w:color="auto"/>
            </w:tcBorders>
            <w:vAlign w:val="center"/>
          </w:tcPr>
          <w:p w14:paraId="341FCE92" w14:textId="77777777" w:rsidR="00B376F4" w:rsidRPr="00A22793" w:rsidRDefault="00B376F4" w:rsidP="00C20D41">
            <w:pPr>
              <w:spacing w:line="200" w:lineRule="exact"/>
              <w:jc w:val="center"/>
              <w:rPr>
                <w:rFonts w:asciiTheme="minorEastAsia" w:hAnsiTheme="minorEastAsia"/>
                <w:sz w:val="18"/>
                <w:szCs w:val="18"/>
              </w:rPr>
            </w:pPr>
          </w:p>
        </w:tc>
      </w:tr>
      <w:tr w:rsidR="00A22793" w:rsidRPr="00A22793" w14:paraId="2B823AC1" w14:textId="77777777" w:rsidTr="00A63B52">
        <w:trPr>
          <w:trHeight w:val="1601"/>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3568FC96" w14:textId="77777777" w:rsidR="00B376F4" w:rsidRPr="00A22793"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7AEE847" w14:textId="06B4D1AC" w:rsidR="00B376F4" w:rsidRPr="00A22793" w:rsidRDefault="00A63B52" w:rsidP="00C20D41">
            <w:pPr>
              <w:spacing w:line="200" w:lineRule="exact"/>
              <w:jc w:val="center"/>
              <w:rPr>
                <w:rFonts w:ascii="ＭＳ ゴシック" w:eastAsia="ＭＳ ゴシック" w:hAnsi="ＭＳ ゴシック" w:cs="Meiryo UI"/>
                <w:b/>
                <w:bCs/>
                <w:sz w:val="18"/>
                <w:szCs w:val="19"/>
              </w:rPr>
            </w:pPr>
            <w:r w:rsidRPr="00A22793">
              <w:rPr>
                <w:rFonts w:ascii="ＭＳ ゴシック" w:eastAsia="ＭＳ ゴシック" w:hAnsi="ＭＳ ゴシック" w:cs="Meiryo UI" w:hint="eastAsia"/>
                <w:b/>
                <w:bCs/>
                <w:sz w:val="18"/>
                <w:szCs w:val="19"/>
              </w:rPr>
              <w:t>2</w:t>
            </w:r>
            <w:r w:rsidRPr="00A22793">
              <w:rPr>
                <w:rFonts w:ascii="ＭＳ ゴシック" w:eastAsia="ＭＳ ゴシック" w:hAnsi="ＭＳ ゴシック" w:cs="Meiryo UI"/>
                <w:b/>
                <w:bCs/>
                <w:sz w:val="18"/>
                <w:szCs w:val="19"/>
              </w:rPr>
              <w:t>8</w:t>
            </w:r>
          </w:p>
        </w:tc>
        <w:tc>
          <w:tcPr>
            <w:tcW w:w="5760" w:type="dxa"/>
            <w:gridSpan w:val="2"/>
            <w:vMerge/>
            <w:tcBorders>
              <w:left w:val="single" w:sz="4" w:space="0" w:color="auto"/>
              <w:right w:val="single" w:sz="4" w:space="0" w:color="auto"/>
            </w:tcBorders>
            <w:tcMar>
              <w:top w:w="85" w:type="dxa"/>
              <w:left w:w="85" w:type="dxa"/>
              <w:bottom w:w="28" w:type="dxa"/>
              <w:right w:w="85" w:type="dxa"/>
            </w:tcMar>
          </w:tcPr>
          <w:p w14:paraId="2C11A0D8" w14:textId="77777777" w:rsidR="00B376F4" w:rsidRPr="00A22793" w:rsidRDefault="00B376F4" w:rsidP="00C20D41">
            <w:pPr>
              <w:spacing w:line="200" w:lineRule="exact"/>
              <w:jc w:val="left"/>
              <w:rPr>
                <w:rFonts w:ascii="ＭＳ ゴシック" w:eastAsia="ＭＳ ゴシック" w:hAnsi="ＭＳ ゴシック" w:cs="Meiryo UI"/>
                <w:b/>
                <w:bCs/>
                <w:sz w:val="18"/>
                <w:szCs w:val="19"/>
              </w:rPr>
            </w:pPr>
          </w:p>
        </w:tc>
        <w:tc>
          <w:tcPr>
            <w:tcW w:w="1448" w:type="dxa"/>
            <w:vMerge/>
            <w:tcBorders>
              <w:left w:val="single" w:sz="4" w:space="0" w:color="auto"/>
              <w:right w:val="single" w:sz="4" w:space="0" w:color="auto"/>
            </w:tcBorders>
            <w:vAlign w:val="center"/>
          </w:tcPr>
          <w:p w14:paraId="3B544906" w14:textId="77777777" w:rsidR="00B376F4" w:rsidRPr="00A22793" w:rsidRDefault="00B376F4" w:rsidP="00C20D41">
            <w:pPr>
              <w:spacing w:line="200" w:lineRule="exact"/>
              <w:jc w:val="center"/>
              <w:rPr>
                <w:rFonts w:asciiTheme="minorEastAsia" w:hAnsiTheme="minorEastAsia"/>
                <w:sz w:val="18"/>
                <w:szCs w:val="18"/>
              </w:rPr>
            </w:pPr>
          </w:p>
        </w:tc>
      </w:tr>
      <w:tr w:rsidR="00A22793" w:rsidRPr="00A22793" w14:paraId="50EC90EB"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E14D435" w14:textId="35FF9B20" w:rsidR="003E519D" w:rsidRPr="00A22793" w:rsidRDefault="007E5EFC" w:rsidP="003E519D">
            <w:pPr>
              <w:spacing w:line="200" w:lineRule="exact"/>
              <w:jc w:val="center"/>
              <w:rPr>
                <w:rFonts w:ascii="ＭＳ ゴシック" w:eastAsia="ＭＳ ゴシック" w:hAnsi="ＭＳ ゴシック"/>
                <w:b/>
                <w:bCs/>
                <w:sz w:val="22"/>
                <w:szCs w:val="17"/>
              </w:rPr>
            </w:pPr>
            <w:r w:rsidRPr="00A22793">
              <w:rPr>
                <w:rFonts w:ascii="ＭＳ ゴシック" w:eastAsia="ＭＳ ゴシック" w:hAnsi="ＭＳ ゴシック" w:hint="eastAsia"/>
                <w:b/>
                <w:bCs/>
                <w:sz w:val="22"/>
                <w:szCs w:val="17"/>
              </w:rPr>
              <w:t>10年間（Ｈ27～Ｒ６）</w:t>
            </w:r>
            <w:r w:rsidR="003E519D" w:rsidRPr="00A22793">
              <w:rPr>
                <w:rFonts w:ascii="ＭＳ ゴシック" w:eastAsia="ＭＳ ゴシック" w:hAnsi="ＭＳ ゴシック" w:hint="eastAsia"/>
                <w:b/>
                <w:bCs/>
                <w:sz w:val="22"/>
                <w:szCs w:val="17"/>
              </w:rPr>
              <w:t>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1DC3C7" w14:textId="11F3EEF9" w:rsidR="003E519D" w:rsidRPr="00A22793" w:rsidRDefault="003E519D" w:rsidP="003E519D">
            <w:pPr>
              <w:spacing w:line="200" w:lineRule="exact"/>
              <w:jc w:val="center"/>
              <w:rPr>
                <w:rFonts w:ascii="ＭＳ ゴシック" w:eastAsia="ＭＳ ゴシック" w:hAnsi="ＭＳ ゴシック"/>
                <w:b/>
                <w:bCs/>
                <w:sz w:val="22"/>
                <w:szCs w:val="17"/>
              </w:rPr>
            </w:pPr>
            <w:r w:rsidRPr="00A22793">
              <w:rPr>
                <w:rFonts w:ascii="ＭＳ ゴシック" w:eastAsia="ＭＳ ゴシック" w:hAnsi="ＭＳ ゴシック" w:hint="eastAsia"/>
                <w:b/>
                <w:bCs/>
                <w:sz w:val="22"/>
                <w:szCs w:val="17"/>
              </w:rPr>
              <w:t>令和７～８年度</w:t>
            </w:r>
            <w:r w:rsidR="006E16D8" w:rsidRPr="00A22793">
              <w:rPr>
                <w:rFonts w:ascii="ＭＳ ゴシック" w:eastAsia="ＭＳ ゴシック" w:hAnsi="ＭＳ ゴシック" w:hint="eastAsia"/>
                <w:b/>
                <w:bCs/>
                <w:sz w:val="22"/>
                <w:szCs w:val="17"/>
              </w:rPr>
              <w:t>の取組</w:t>
            </w:r>
          </w:p>
        </w:tc>
      </w:tr>
      <w:tr w:rsidR="00A22793" w:rsidRPr="00A22793" w14:paraId="4308D75A" w14:textId="77777777" w:rsidTr="00BC65CE">
        <w:trPr>
          <w:trHeight w:val="1603"/>
        </w:trPr>
        <w:tc>
          <w:tcPr>
            <w:tcW w:w="4751" w:type="dxa"/>
            <w:gridSpan w:val="3"/>
            <w:tcBorders>
              <w:left w:val="single" w:sz="4" w:space="0" w:color="auto"/>
              <w:bottom w:val="single" w:sz="4" w:space="0" w:color="auto"/>
              <w:right w:val="single" w:sz="4" w:space="0" w:color="auto"/>
            </w:tcBorders>
            <w:hideMark/>
          </w:tcPr>
          <w:p w14:paraId="327DA1F3" w14:textId="071F7208" w:rsidR="001804CB" w:rsidRPr="00A22793" w:rsidRDefault="001804CB" w:rsidP="001804CB">
            <w:pPr>
              <w:numPr>
                <w:ilvl w:val="0"/>
                <w:numId w:val="10"/>
              </w:numPr>
              <w:spacing w:line="200" w:lineRule="exact"/>
              <w:ind w:left="289" w:hanging="199"/>
              <w:rPr>
                <w:rFonts w:ascii="ＭＳ 明朝" w:eastAsia="ＭＳ 明朝" w:hAnsi="ＭＳ 明朝"/>
                <w:sz w:val="18"/>
                <w:szCs w:val="17"/>
              </w:rPr>
            </w:pPr>
            <w:r w:rsidRPr="00A22793">
              <w:rPr>
                <w:rFonts w:ascii="ＭＳ 明朝" w:eastAsia="ＭＳ 明朝" w:hAnsi="ＭＳ 明朝" w:hint="eastAsia"/>
                <w:sz w:val="18"/>
                <w:szCs w:val="17"/>
              </w:rPr>
              <w:t>踏切道改良促進法改正（</w:t>
            </w:r>
            <w:r w:rsidR="00E61B4A" w:rsidRPr="00A22793">
              <w:rPr>
                <w:rFonts w:ascii="ＭＳ 明朝" w:eastAsia="ＭＳ 明朝" w:hAnsi="ＭＳ 明朝" w:hint="eastAsia"/>
                <w:sz w:val="18"/>
                <w:szCs w:val="17"/>
              </w:rPr>
              <w:t>Ｒ</w:t>
            </w:r>
            <w:r w:rsidRPr="00A22793">
              <w:rPr>
                <w:rFonts w:ascii="ＭＳ 明朝" w:eastAsia="ＭＳ 明朝" w:hAnsi="ＭＳ 明朝" w:hint="eastAsia"/>
                <w:sz w:val="18"/>
                <w:szCs w:val="17"/>
              </w:rPr>
              <w:t>3.4）以降、国土交通大臣より指定のあった踏切道について、国土交通大臣へ連絡体制などを定めた「地方踏切道災害時管理方法」を提出。</w:t>
            </w:r>
          </w:p>
          <w:p w14:paraId="1E80693B" w14:textId="18BABF65" w:rsidR="00B376F4" w:rsidRPr="00A22793" w:rsidRDefault="001804CB" w:rsidP="001804CB">
            <w:pPr>
              <w:numPr>
                <w:ilvl w:val="0"/>
                <w:numId w:val="10"/>
              </w:numPr>
              <w:spacing w:line="200" w:lineRule="exact"/>
              <w:ind w:left="289" w:hanging="199"/>
              <w:rPr>
                <w:rFonts w:ascii="ＭＳ 明朝" w:eastAsia="ＭＳ 明朝" w:hAnsi="ＭＳ 明朝"/>
                <w:sz w:val="18"/>
                <w:szCs w:val="17"/>
              </w:rPr>
            </w:pPr>
            <w:r w:rsidRPr="00A22793">
              <w:rPr>
                <w:rFonts w:ascii="ＭＳ 明朝" w:eastAsia="ＭＳ 明朝" w:hAnsi="ＭＳ 明朝" w:hint="eastAsia"/>
                <w:sz w:val="18"/>
                <w:szCs w:val="17"/>
              </w:rPr>
              <w:t>「地方踏切道災害時管理方法」を策定した関係者間での情報伝達訓練等を実施し、災害時の円滑な避難や緊急輸送の確保を図ってきた。</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51B874" w14:textId="78CE935B" w:rsidR="00B376F4" w:rsidRPr="00A22793" w:rsidRDefault="00DE383D" w:rsidP="00C20D41">
            <w:pPr>
              <w:spacing w:line="200" w:lineRule="exact"/>
              <w:rPr>
                <w:rFonts w:asciiTheme="majorEastAsia" w:eastAsiaTheme="majorEastAsia" w:hAnsiTheme="majorEastAsia"/>
                <w:b/>
                <w:sz w:val="18"/>
                <w:szCs w:val="16"/>
              </w:rPr>
            </w:pPr>
            <w:r w:rsidRPr="00A22793">
              <w:rPr>
                <w:rFonts w:asciiTheme="majorEastAsia" w:eastAsiaTheme="majorEastAsia" w:hAnsiTheme="majorEastAsia" w:hint="eastAsia"/>
                <w:b/>
                <w:sz w:val="18"/>
                <w:szCs w:val="16"/>
              </w:rPr>
              <w:t>○課題・教訓・対応などを踏まえた取組</w:t>
            </w:r>
          </w:p>
          <w:p w14:paraId="3D1E0093" w14:textId="61AEEB79" w:rsidR="00B376F4" w:rsidRPr="00A22793" w:rsidRDefault="00B376F4" w:rsidP="00C20D41">
            <w:pPr>
              <w:spacing w:line="200" w:lineRule="exact"/>
              <w:ind w:leftChars="-79" w:left="149" w:hangingChars="175" w:hanging="315"/>
              <w:rPr>
                <w:rFonts w:asciiTheme="majorEastAsia" w:eastAsiaTheme="majorEastAsia" w:hAnsiTheme="majorEastAsia"/>
                <w:sz w:val="18"/>
                <w:szCs w:val="16"/>
              </w:rPr>
            </w:pPr>
            <w:r w:rsidRPr="00A22793">
              <w:rPr>
                <w:rFonts w:asciiTheme="majorEastAsia" w:eastAsiaTheme="majorEastAsia" w:hAnsiTheme="majorEastAsia" w:hint="eastAsia"/>
                <w:sz w:val="18"/>
                <w:szCs w:val="16"/>
              </w:rPr>
              <w:t xml:space="preserve">　・</w:t>
            </w:r>
            <w:r w:rsidR="001804CB" w:rsidRPr="00A22793">
              <w:rPr>
                <w:rFonts w:asciiTheme="minorEastAsia" w:hAnsiTheme="minorEastAsia" w:hint="eastAsia"/>
                <w:sz w:val="18"/>
                <w:szCs w:val="16"/>
              </w:rPr>
              <w:t>引き続き、「地方踏切道災害時管理方法」に基づいて関係者間での情報伝達訓練等を実施し、災害時の円滑な避難や緊急輸送の確保を図る</w:t>
            </w:r>
            <w:r w:rsidR="00A22793" w:rsidRPr="00A22793">
              <w:rPr>
                <w:rFonts w:asciiTheme="minorEastAsia" w:hAnsiTheme="minorEastAsia" w:hint="eastAsia"/>
                <w:sz w:val="18"/>
                <w:szCs w:val="16"/>
              </w:rPr>
              <w:t>。</w:t>
            </w:r>
          </w:p>
        </w:tc>
      </w:tr>
    </w:tbl>
    <w:p w14:paraId="6D0B92FC" w14:textId="0E8C6C08" w:rsidR="00B376F4" w:rsidRDefault="00B376F4" w:rsidP="00B376F4">
      <w:pPr>
        <w:widowControl/>
        <w:jc w:val="left"/>
        <w:rPr>
          <w:rFonts w:ascii="ＭＳ ゴシック" w:eastAsia="ＭＳ ゴシック" w:hAnsi="ＭＳ ゴシック"/>
          <w:b/>
          <w:sz w:val="24"/>
          <w:szCs w:val="24"/>
        </w:rPr>
      </w:pPr>
    </w:p>
    <w:tbl>
      <w:tblPr>
        <w:tblStyle w:val="9"/>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996A63" w14:paraId="5E5E09AE" w14:textId="77777777" w:rsidTr="00C20D4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012B70B" w14:textId="77777777" w:rsidR="00B376F4" w:rsidRPr="00B56972" w:rsidRDefault="00B376F4" w:rsidP="00C20D41">
            <w:pPr>
              <w:jc w:val="center"/>
              <w:rPr>
                <w:rFonts w:ascii="ＭＳ ゴシック" w:eastAsia="ＭＳ ゴシック" w:hAnsi="ＭＳ ゴシック"/>
                <w:b/>
                <w:bCs/>
                <w:sz w:val="18"/>
                <w:szCs w:val="18"/>
              </w:rPr>
            </w:pPr>
            <w:r w:rsidRPr="00B56972">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05179C" w14:textId="77777777" w:rsidR="00B376F4" w:rsidRPr="00B56972" w:rsidRDefault="00B376F4" w:rsidP="00C20D41">
            <w:pPr>
              <w:jc w:val="center"/>
              <w:rPr>
                <w:rFonts w:ascii="ＭＳ ゴシック" w:eastAsia="ＭＳ ゴシック" w:hAnsi="ＭＳ ゴシック"/>
                <w:b/>
                <w:bCs/>
                <w:sz w:val="22"/>
                <w:szCs w:val="18"/>
              </w:rPr>
            </w:pPr>
            <w:r w:rsidRPr="00B56972">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36783D3" w14:textId="77777777" w:rsidR="00B376F4" w:rsidRPr="00B56972" w:rsidRDefault="00B376F4" w:rsidP="00C20D41">
            <w:pPr>
              <w:jc w:val="center"/>
              <w:rPr>
                <w:rFonts w:ascii="ＭＳ ゴシック" w:eastAsia="ＭＳ ゴシック" w:hAnsi="ＭＳ ゴシック"/>
                <w:b/>
                <w:bCs/>
                <w:sz w:val="22"/>
                <w:szCs w:val="18"/>
              </w:rPr>
            </w:pPr>
            <w:r w:rsidRPr="00B56972">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3932C8" w14:textId="77777777" w:rsidR="00B376F4" w:rsidRPr="00996A63" w:rsidRDefault="00B376F4" w:rsidP="00C20D41">
            <w:pPr>
              <w:jc w:val="center"/>
              <w:rPr>
                <w:rFonts w:ascii="ＭＳ ゴシック" w:eastAsia="ＭＳ ゴシック" w:hAnsi="ＭＳ ゴシック"/>
                <w:b/>
                <w:bCs/>
                <w:sz w:val="22"/>
                <w:szCs w:val="18"/>
              </w:rPr>
            </w:pPr>
            <w:r w:rsidRPr="00996A63">
              <w:rPr>
                <w:rFonts w:ascii="ＭＳ ゴシック" w:eastAsia="ＭＳ ゴシック" w:hAnsi="ＭＳ ゴシック" w:hint="eastAsia"/>
                <w:b/>
                <w:bCs/>
                <w:sz w:val="22"/>
                <w:szCs w:val="18"/>
              </w:rPr>
              <w:t>担当部局</w:t>
            </w:r>
          </w:p>
        </w:tc>
      </w:tr>
      <w:tr w:rsidR="00B376F4" w:rsidRPr="00996A63" w14:paraId="1034571F" w14:textId="77777777" w:rsidTr="00C20D41">
        <w:trPr>
          <w:trHeight w:val="1474"/>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8A64F0C" w14:textId="77777777" w:rsidR="00B376F4" w:rsidRPr="00B56972" w:rsidRDefault="00B376F4" w:rsidP="00C20D41">
            <w:pPr>
              <w:jc w:val="center"/>
              <w:rPr>
                <w:rFonts w:ascii="ＭＳ ゴシック" w:eastAsia="ＭＳ ゴシック" w:hAnsi="ＭＳ ゴシック"/>
                <w:b/>
                <w:sz w:val="18"/>
                <w:szCs w:val="18"/>
              </w:rPr>
            </w:pPr>
            <w:r w:rsidRPr="00B56972">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6A85C4" w14:textId="77777777" w:rsidR="00B376F4" w:rsidRPr="00B56972" w:rsidRDefault="00B376F4" w:rsidP="00C20D41">
            <w:pPr>
              <w:spacing w:line="200" w:lineRule="exact"/>
              <w:jc w:val="center"/>
              <w:rPr>
                <w:rFonts w:ascii="ＭＳ ゴシック" w:eastAsia="ＭＳ ゴシック" w:hAnsi="ＭＳ ゴシック" w:cs="Meiryo UI"/>
                <w:b/>
                <w:bCs/>
                <w:sz w:val="18"/>
                <w:szCs w:val="19"/>
              </w:rPr>
            </w:pPr>
            <w:r w:rsidRPr="00B56972">
              <w:rPr>
                <w:rFonts w:ascii="ＭＳ ゴシック" w:eastAsia="ＭＳ ゴシック" w:hAnsi="ＭＳ ゴシック" w:cs="Meiryo UI" w:hint="eastAsia"/>
                <w:b/>
                <w:bCs/>
                <w:sz w:val="18"/>
                <w:szCs w:val="19"/>
              </w:rPr>
              <w:t>広域緊急交通路等の通行機能確保</w:t>
            </w:r>
          </w:p>
          <w:p w14:paraId="419A9C53" w14:textId="77777777" w:rsidR="00B376F4" w:rsidRPr="00B56972" w:rsidRDefault="00B376F4" w:rsidP="00C20D41">
            <w:pPr>
              <w:spacing w:line="280" w:lineRule="exact"/>
              <w:jc w:val="center"/>
              <w:rPr>
                <w:rFonts w:ascii="ＭＳ ゴシック" w:eastAsia="ＭＳ ゴシック" w:hAnsi="ＭＳ ゴシック" w:cs="Meiryo UI"/>
                <w:b/>
                <w:bCs/>
                <w:sz w:val="18"/>
                <w:szCs w:val="19"/>
              </w:rPr>
            </w:pP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36BFA2F" w14:textId="77777777" w:rsidR="00B376F4" w:rsidRPr="00B56972" w:rsidRDefault="00B376F4" w:rsidP="00C20D41">
            <w:pPr>
              <w:spacing w:line="200" w:lineRule="exact"/>
              <w:rPr>
                <w:rFonts w:asciiTheme="majorEastAsia" w:eastAsiaTheme="majorEastAsia" w:hAnsiTheme="majorEastAsia"/>
                <w:b/>
                <w:sz w:val="18"/>
                <w:szCs w:val="18"/>
              </w:rPr>
            </w:pPr>
            <w:r w:rsidRPr="00B56972">
              <w:rPr>
                <w:rFonts w:ascii="ＭＳ ゴシック" w:eastAsia="ＭＳ ゴシック" w:hAnsi="ＭＳ ゴシック" w:cs="Meiryo UI" w:hint="eastAsia"/>
                <w:b/>
                <w:bCs/>
                <w:sz w:val="18"/>
                <w:szCs w:val="19"/>
              </w:rPr>
              <w:t>＜照明・標識の補修、更新＞</w:t>
            </w:r>
          </w:p>
          <w:p w14:paraId="29E64840" w14:textId="449C3AF5" w:rsidR="001804CB" w:rsidRPr="00B56972" w:rsidRDefault="001804CB" w:rsidP="001804CB">
            <w:pPr>
              <w:spacing w:line="200" w:lineRule="exact"/>
              <w:jc w:val="left"/>
              <w:rPr>
                <w:rFonts w:asciiTheme="majorEastAsia" w:eastAsiaTheme="majorEastAsia" w:hAnsiTheme="majorEastAsia"/>
                <w:b/>
                <w:bCs/>
                <w:sz w:val="18"/>
                <w:szCs w:val="18"/>
              </w:rPr>
            </w:pPr>
            <w:r w:rsidRPr="00B56972">
              <w:rPr>
                <w:rFonts w:asciiTheme="majorEastAsia" w:eastAsiaTheme="majorEastAsia" w:hAnsiTheme="majorEastAsia" w:hint="eastAsia"/>
                <w:b/>
                <w:sz w:val="18"/>
                <w:szCs w:val="18"/>
              </w:rPr>
              <w:t>○</w:t>
            </w:r>
            <w:r w:rsidRPr="00B56972">
              <w:rPr>
                <w:rFonts w:asciiTheme="majorEastAsia" w:eastAsiaTheme="majorEastAsia" w:hAnsiTheme="majorEastAsia" w:hint="eastAsia"/>
                <w:b/>
                <w:bCs/>
                <w:sz w:val="18"/>
                <w:szCs w:val="18"/>
              </w:rPr>
              <w:t>大阪府北部地震（</w:t>
            </w:r>
            <w:r w:rsidR="007E5EFC" w:rsidRPr="00B56972">
              <w:rPr>
                <w:rFonts w:asciiTheme="majorEastAsia" w:eastAsiaTheme="majorEastAsia" w:hAnsiTheme="majorEastAsia" w:hint="eastAsia"/>
                <w:b/>
                <w:bCs/>
                <w:sz w:val="18"/>
                <w:szCs w:val="18"/>
              </w:rPr>
              <w:t>Ｈ</w:t>
            </w:r>
            <w:r w:rsidRPr="00B56972">
              <w:rPr>
                <w:rFonts w:asciiTheme="majorEastAsia" w:eastAsiaTheme="majorEastAsia" w:hAnsiTheme="majorEastAsia" w:hint="eastAsia"/>
                <w:b/>
                <w:bCs/>
                <w:sz w:val="18"/>
                <w:szCs w:val="18"/>
              </w:rPr>
              <w:t>30）や能登半島地震（</w:t>
            </w:r>
            <w:r w:rsidR="00E61B4A" w:rsidRPr="00B56972">
              <w:rPr>
                <w:rFonts w:asciiTheme="majorEastAsia" w:eastAsiaTheme="majorEastAsia" w:hAnsiTheme="majorEastAsia" w:hint="eastAsia"/>
                <w:b/>
                <w:bCs/>
                <w:sz w:val="18"/>
                <w:szCs w:val="18"/>
              </w:rPr>
              <w:t>Ｒ６</w:t>
            </w:r>
            <w:r w:rsidRPr="00B56972">
              <w:rPr>
                <w:rFonts w:asciiTheme="majorEastAsia" w:eastAsiaTheme="majorEastAsia" w:hAnsiTheme="majorEastAsia" w:hint="eastAsia"/>
                <w:b/>
                <w:bCs/>
                <w:sz w:val="18"/>
                <w:szCs w:val="18"/>
              </w:rPr>
              <w:t>）など度重なる災害の課題・教訓・対応など</w:t>
            </w:r>
          </w:p>
          <w:p w14:paraId="381E612E" w14:textId="77777777" w:rsidR="00B376F4" w:rsidRPr="00B56972" w:rsidRDefault="00B376F4" w:rsidP="00BC47B3">
            <w:pPr>
              <w:pStyle w:val="ac"/>
              <w:numPr>
                <w:ilvl w:val="0"/>
                <w:numId w:val="52"/>
              </w:numPr>
              <w:spacing w:line="200" w:lineRule="exact"/>
              <w:ind w:leftChars="0" w:left="235" w:hanging="237"/>
              <w:rPr>
                <w:rFonts w:asciiTheme="minorEastAsia" w:hAnsiTheme="minorEastAsia"/>
                <w:sz w:val="18"/>
                <w:szCs w:val="18"/>
              </w:rPr>
            </w:pPr>
            <w:r w:rsidRPr="00B56972">
              <w:rPr>
                <w:rFonts w:asciiTheme="minorEastAsia" w:hAnsiTheme="minorEastAsia" w:hint="eastAsia"/>
                <w:sz w:val="18"/>
                <w:szCs w:val="18"/>
              </w:rPr>
              <w:t>平成30年台風第21号では、関空島で58.1m/s、大阪（中央区）で47.1m/sの最大瞬間風速を記録するなど猛烈な暴風が発生し、一部の照明・標識において損壊等が発生した。</w:t>
            </w:r>
          </w:p>
          <w:p w14:paraId="008304EC" w14:textId="77777777" w:rsidR="00B376F4" w:rsidRPr="00B56972" w:rsidRDefault="00B376F4" w:rsidP="00C20D41">
            <w:pPr>
              <w:spacing w:line="200" w:lineRule="exact"/>
              <w:rPr>
                <w:rFonts w:asciiTheme="majorEastAsia" w:eastAsiaTheme="majorEastAsia" w:hAnsiTheme="majorEastAsia"/>
                <w:sz w:val="18"/>
                <w:szCs w:val="18"/>
              </w:rPr>
            </w:pPr>
          </w:p>
          <w:p w14:paraId="3D6071BB" w14:textId="77777777" w:rsidR="00B376F4" w:rsidRPr="00B56972" w:rsidRDefault="00B376F4" w:rsidP="00C20D41">
            <w:pPr>
              <w:spacing w:line="200" w:lineRule="exact"/>
              <w:jc w:val="left"/>
              <w:rPr>
                <w:rFonts w:asciiTheme="majorEastAsia" w:eastAsiaTheme="majorEastAsia" w:hAnsiTheme="majorEastAsia"/>
                <w:b/>
                <w:sz w:val="18"/>
                <w:szCs w:val="18"/>
              </w:rPr>
            </w:pPr>
            <w:r w:rsidRPr="00B56972">
              <w:rPr>
                <w:rFonts w:asciiTheme="majorEastAsia" w:eastAsiaTheme="majorEastAsia" w:hAnsiTheme="majorEastAsia" w:hint="eastAsia"/>
                <w:b/>
                <w:sz w:val="18"/>
                <w:szCs w:val="18"/>
              </w:rPr>
              <w:t>○課題や教訓を踏まえた対応方針</w:t>
            </w:r>
          </w:p>
          <w:p w14:paraId="37F7DBEA" w14:textId="40FEA6A4" w:rsidR="00B376F4" w:rsidRPr="00B56972" w:rsidRDefault="00B376F4" w:rsidP="00BC47B3">
            <w:pPr>
              <w:pStyle w:val="ac"/>
              <w:numPr>
                <w:ilvl w:val="0"/>
                <w:numId w:val="52"/>
              </w:numPr>
              <w:spacing w:line="200" w:lineRule="exact"/>
              <w:ind w:leftChars="0" w:left="235" w:hanging="237"/>
              <w:rPr>
                <w:rFonts w:asciiTheme="minorEastAsia" w:hAnsiTheme="minorEastAsia"/>
                <w:b/>
                <w:sz w:val="18"/>
                <w:szCs w:val="18"/>
              </w:rPr>
            </w:pPr>
            <w:r w:rsidRPr="00B56972">
              <w:rPr>
                <w:rFonts w:asciiTheme="minorEastAsia" w:hAnsiTheme="minorEastAsia" w:hint="eastAsia"/>
                <w:sz w:val="18"/>
                <w:szCs w:val="18"/>
              </w:rPr>
              <w:t>これまでは、平成28年</w:t>
            </w:r>
            <w:r w:rsidR="00BC65CE" w:rsidRPr="00B56972">
              <w:rPr>
                <w:rFonts w:asciiTheme="minorEastAsia" w:hAnsiTheme="minorEastAsia" w:hint="eastAsia"/>
                <w:sz w:val="18"/>
                <w:szCs w:val="18"/>
              </w:rPr>
              <w:t>２</w:t>
            </w:r>
            <w:r w:rsidRPr="00B56972">
              <w:rPr>
                <w:rFonts w:asciiTheme="minorEastAsia" w:hAnsiTheme="minorEastAsia" w:hint="eastAsia"/>
                <w:sz w:val="18"/>
                <w:szCs w:val="18"/>
              </w:rPr>
              <w:t>月に緊急点検を実施し、「対策が必要」と判定した箇所については平成28年</w:t>
            </w:r>
            <w:r w:rsidR="00BC65CE" w:rsidRPr="00B56972">
              <w:rPr>
                <w:rFonts w:asciiTheme="minorEastAsia" w:hAnsiTheme="minorEastAsia" w:hint="eastAsia"/>
                <w:sz w:val="18"/>
                <w:szCs w:val="18"/>
              </w:rPr>
              <w:t>６</w:t>
            </w:r>
            <w:r w:rsidRPr="00B56972">
              <w:rPr>
                <w:rFonts w:asciiTheme="minorEastAsia" w:hAnsiTheme="minorEastAsia" w:hint="eastAsia"/>
                <w:sz w:val="18"/>
                <w:szCs w:val="18"/>
              </w:rPr>
              <w:t>月までに撤去や補修などの対策を実施、また「経過観察」と判定した箇所は、照明では順次、補修補強や更新を行うとともに、標識では定期点検を実施し、点検結果に基づき対策を講じてきた。</w:t>
            </w:r>
          </w:p>
          <w:p w14:paraId="3ABC822A" w14:textId="5D01E9DD" w:rsidR="00B376F4" w:rsidRPr="00B56972" w:rsidRDefault="001804CB" w:rsidP="00BC47B3">
            <w:pPr>
              <w:pStyle w:val="ac"/>
              <w:numPr>
                <w:ilvl w:val="0"/>
                <w:numId w:val="52"/>
              </w:numPr>
              <w:spacing w:line="200" w:lineRule="exact"/>
              <w:ind w:leftChars="0" w:left="235" w:hanging="237"/>
              <w:rPr>
                <w:rFonts w:asciiTheme="majorEastAsia" w:eastAsiaTheme="majorEastAsia" w:hAnsiTheme="majorEastAsia"/>
                <w:b/>
                <w:sz w:val="18"/>
                <w:szCs w:val="18"/>
              </w:rPr>
            </w:pPr>
            <w:r w:rsidRPr="00B56972">
              <w:rPr>
                <w:rFonts w:asciiTheme="minorEastAsia" w:hAnsiTheme="minorEastAsia" w:hint="eastAsia"/>
                <w:kern w:val="0"/>
                <w:sz w:val="18"/>
                <w:szCs w:val="18"/>
              </w:rPr>
              <w:t>平成</w:t>
            </w:r>
            <w:r w:rsidRPr="00B56972">
              <w:rPr>
                <w:rFonts w:asciiTheme="minorEastAsia" w:hAnsiTheme="minorEastAsia"/>
                <w:kern w:val="0"/>
                <w:sz w:val="18"/>
                <w:szCs w:val="18"/>
              </w:rPr>
              <w:t>30</w:t>
            </w:r>
            <w:r w:rsidRPr="00B56972">
              <w:rPr>
                <w:rFonts w:asciiTheme="minorEastAsia" w:hAnsiTheme="minorEastAsia" w:hint="eastAsia"/>
                <w:kern w:val="0"/>
                <w:sz w:val="18"/>
                <w:szCs w:val="18"/>
              </w:rPr>
              <w:t>年台風第</w:t>
            </w:r>
            <w:r w:rsidRPr="00B56972">
              <w:rPr>
                <w:rFonts w:asciiTheme="minorEastAsia" w:hAnsiTheme="minorEastAsia"/>
                <w:kern w:val="0"/>
                <w:sz w:val="18"/>
                <w:szCs w:val="18"/>
              </w:rPr>
              <w:t>21</w:t>
            </w:r>
            <w:r w:rsidRPr="00B56972">
              <w:rPr>
                <w:rFonts w:asciiTheme="minorEastAsia" w:hAnsiTheme="minorEastAsia" w:hint="eastAsia"/>
                <w:kern w:val="0"/>
                <w:sz w:val="18"/>
                <w:szCs w:val="18"/>
              </w:rPr>
              <w:t>号の課題を受け、暴風等による倒壊、破損を防止するため、点検及び補修・更新を講じていく。</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CDA5D25" w14:textId="77777777" w:rsidR="00B376F4" w:rsidRPr="00996A63" w:rsidRDefault="00B376F4" w:rsidP="00C20D41">
            <w:pPr>
              <w:spacing w:line="200" w:lineRule="exact"/>
              <w:jc w:val="center"/>
              <w:rPr>
                <w:rFonts w:asciiTheme="minorEastAsia" w:hAnsiTheme="minorEastAsia"/>
                <w:sz w:val="18"/>
                <w:szCs w:val="18"/>
              </w:rPr>
            </w:pPr>
            <w:r w:rsidRPr="00996A63">
              <w:rPr>
                <w:rFonts w:asciiTheme="minorEastAsia" w:hAnsiTheme="minorEastAsia" w:hint="eastAsia"/>
                <w:sz w:val="18"/>
                <w:szCs w:val="18"/>
              </w:rPr>
              <w:t>都市整備部</w:t>
            </w:r>
          </w:p>
        </w:tc>
      </w:tr>
      <w:tr w:rsidR="00B376F4" w:rsidRPr="00996A63" w14:paraId="0E4C1DAD"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42FEEB58" w14:textId="77777777" w:rsidR="00B376F4" w:rsidRPr="00B56972"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tcPr>
          <w:p w14:paraId="489779D1" w14:textId="77777777" w:rsidR="00B376F4" w:rsidRPr="00B56972" w:rsidRDefault="00B376F4" w:rsidP="00C20D41">
            <w:pPr>
              <w:spacing w:line="300" w:lineRule="exact"/>
              <w:jc w:val="center"/>
              <w:rPr>
                <w:rFonts w:asciiTheme="majorEastAsia" w:eastAsiaTheme="majorEastAsia" w:hAnsiTheme="majorEastAsia" w:cs="Meiryo UI"/>
                <w:b/>
                <w:bCs/>
                <w:sz w:val="18"/>
                <w:szCs w:val="18"/>
                <w:shd w:val="clear" w:color="auto" w:fill="7F7F7F" w:themeFill="text1" w:themeFillTint="80"/>
              </w:rPr>
            </w:pPr>
            <w:r w:rsidRPr="00B56972">
              <w:rPr>
                <w:rFonts w:asciiTheme="majorEastAsia" w:eastAsiaTheme="majorEastAsia" w:hAnsiTheme="majorEastAsia" w:cs="Meiryo UI" w:hint="eastAsia"/>
                <w:b/>
                <w:bCs/>
                <w:sz w:val="18"/>
                <w:szCs w:val="18"/>
                <w:shd w:val="clear" w:color="auto" w:fill="7F7F7F" w:themeFill="text1" w:themeFillTint="80"/>
              </w:rPr>
              <w:t>重点アクションNo</w:t>
            </w:r>
            <w:r w:rsidRPr="00B56972">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76292183" w14:textId="77777777" w:rsidR="00B376F4" w:rsidRPr="00B56972"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22F78F95" w14:textId="77777777" w:rsidR="00B376F4" w:rsidRPr="00996A63" w:rsidRDefault="00B376F4" w:rsidP="00C20D41">
            <w:pPr>
              <w:spacing w:line="200" w:lineRule="exact"/>
              <w:jc w:val="center"/>
              <w:rPr>
                <w:rFonts w:ascii="ＭＳ 明朝" w:eastAsia="ＭＳ 明朝" w:hAnsi="ＭＳ 明朝"/>
                <w:sz w:val="18"/>
                <w:szCs w:val="17"/>
              </w:rPr>
            </w:pPr>
          </w:p>
        </w:tc>
      </w:tr>
      <w:tr w:rsidR="00B376F4" w:rsidRPr="00996A63" w14:paraId="71091AB6" w14:textId="77777777" w:rsidTr="00A22793">
        <w:trPr>
          <w:trHeight w:val="904"/>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91B2175" w14:textId="77777777" w:rsidR="00B376F4" w:rsidRPr="00B56972"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0DF5467" w14:textId="5EB764ED" w:rsidR="00B376F4" w:rsidRPr="00B56972" w:rsidRDefault="00A63B52" w:rsidP="00C20D41">
            <w:pPr>
              <w:spacing w:line="280" w:lineRule="exact"/>
              <w:jc w:val="center"/>
              <w:rPr>
                <w:rFonts w:asciiTheme="majorEastAsia" w:eastAsiaTheme="majorEastAsia" w:hAnsiTheme="majorEastAsia" w:cs="Meiryo UI"/>
                <w:b/>
                <w:bCs/>
                <w:sz w:val="18"/>
                <w:szCs w:val="18"/>
              </w:rPr>
            </w:pPr>
            <w:r w:rsidRPr="00B56972">
              <w:rPr>
                <w:rFonts w:ascii="ＭＳ ゴシック" w:eastAsia="ＭＳ ゴシック" w:hAnsi="ＭＳ ゴシック" w:cs="Meiryo UI" w:hint="eastAsia"/>
                <w:b/>
                <w:bCs/>
                <w:sz w:val="18"/>
                <w:szCs w:val="19"/>
              </w:rPr>
              <w:t>2</w:t>
            </w:r>
            <w:r w:rsidRPr="00B56972">
              <w:rPr>
                <w:rFonts w:ascii="ＭＳ ゴシック" w:eastAsia="ＭＳ ゴシック" w:hAnsi="ＭＳ ゴシック" w:cs="Meiryo UI"/>
                <w:b/>
                <w:bCs/>
                <w:sz w:val="18"/>
                <w:szCs w:val="19"/>
              </w:rPr>
              <w:t>8</w:t>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2B5D785" w14:textId="77777777" w:rsidR="00B376F4" w:rsidRPr="00B56972"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519FCEF" w14:textId="77777777" w:rsidR="00B376F4" w:rsidRPr="00996A63" w:rsidRDefault="00B376F4" w:rsidP="00C20D41">
            <w:pPr>
              <w:spacing w:line="200" w:lineRule="exact"/>
              <w:jc w:val="center"/>
              <w:rPr>
                <w:rFonts w:ascii="ＭＳ 明朝" w:eastAsia="ＭＳ 明朝" w:hAnsi="ＭＳ 明朝"/>
                <w:sz w:val="18"/>
                <w:szCs w:val="17"/>
              </w:rPr>
            </w:pPr>
          </w:p>
        </w:tc>
      </w:tr>
      <w:tr w:rsidR="003E519D" w:rsidRPr="00996A63" w14:paraId="76002128"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552B9AC" w14:textId="4BC9D192" w:rsidR="003E519D" w:rsidRPr="00B56972" w:rsidRDefault="007E5EFC" w:rsidP="003E519D">
            <w:pPr>
              <w:spacing w:line="220" w:lineRule="exact"/>
              <w:jc w:val="center"/>
              <w:rPr>
                <w:rFonts w:ascii="ＭＳ ゴシック" w:eastAsia="ＭＳ ゴシック" w:hAnsi="ＭＳ ゴシック"/>
                <w:b/>
                <w:bCs/>
                <w:sz w:val="22"/>
                <w:szCs w:val="17"/>
              </w:rPr>
            </w:pPr>
            <w:r w:rsidRPr="00B56972">
              <w:rPr>
                <w:rFonts w:ascii="ＭＳ ゴシック" w:eastAsia="ＭＳ ゴシック" w:hAnsi="ＭＳ ゴシック" w:hint="eastAsia"/>
                <w:b/>
                <w:bCs/>
                <w:sz w:val="22"/>
                <w:szCs w:val="17"/>
              </w:rPr>
              <w:t>10年間（Ｈ27～Ｒ６）</w:t>
            </w:r>
            <w:r w:rsidR="003E519D" w:rsidRPr="00B56972">
              <w:rPr>
                <w:rFonts w:ascii="ＭＳ ゴシック" w:eastAsia="ＭＳ ゴシック" w:hAnsi="ＭＳ ゴシック" w:hint="eastAsia"/>
                <w:b/>
                <w:bCs/>
                <w:sz w:val="22"/>
                <w:szCs w:val="17"/>
              </w:rPr>
              <w:t>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A9B135" w14:textId="28F5A3EA" w:rsidR="003E519D" w:rsidRPr="00B56972" w:rsidRDefault="003E519D" w:rsidP="003E519D">
            <w:pPr>
              <w:spacing w:line="220" w:lineRule="exact"/>
              <w:jc w:val="center"/>
              <w:rPr>
                <w:rFonts w:ascii="ＭＳ ゴシック" w:eastAsia="ＭＳ ゴシック" w:hAnsi="ＭＳ ゴシック"/>
                <w:b/>
                <w:bCs/>
                <w:sz w:val="22"/>
                <w:szCs w:val="17"/>
              </w:rPr>
            </w:pPr>
            <w:r w:rsidRPr="00B56972">
              <w:rPr>
                <w:rFonts w:ascii="ＭＳ ゴシック" w:eastAsia="ＭＳ ゴシック" w:hAnsi="ＭＳ ゴシック" w:hint="eastAsia"/>
                <w:b/>
                <w:bCs/>
                <w:sz w:val="22"/>
                <w:szCs w:val="17"/>
              </w:rPr>
              <w:t>令和７～８年度</w:t>
            </w:r>
            <w:r w:rsidR="006E16D8" w:rsidRPr="00B56972">
              <w:rPr>
                <w:rFonts w:ascii="ＭＳ ゴシック" w:eastAsia="ＭＳ ゴシック" w:hAnsi="ＭＳ ゴシック" w:hint="eastAsia"/>
                <w:b/>
                <w:bCs/>
                <w:sz w:val="22"/>
                <w:szCs w:val="17"/>
              </w:rPr>
              <w:t>の取組</w:t>
            </w:r>
          </w:p>
        </w:tc>
      </w:tr>
      <w:tr w:rsidR="00B376F4" w:rsidRPr="00996A63" w14:paraId="5F68B7B3" w14:textId="77777777" w:rsidTr="00A22793">
        <w:trPr>
          <w:trHeight w:val="926"/>
        </w:trPr>
        <w:tc>
          <w:tcPr>
            <w:tcW w:w="4751" w:type="dxa"/>
            <w:gridSpan w:val="3"/>
            <w:tcBorders>
              <w:left w:val="single" w:sz="4" w:space="0" w:color="auto"/>
              <w:bottom w:val="single" w:sz="4" w:space="0" w:color="auto"/>
              <w:right w:val="single" w:sz="4" w:space="0" w:color="auto"/>
            </w:tcBorders>
            <w:hideMark/>
          </w:tcPr>
          <w:p w14:paraId="7E04F2BD" w14:textId="1F694466" w:rsidR="00B376F4" w:rsidRPr="00B56972" w:rsidRDefault="001804CB" w:rsidP="00A63B52">
            <w:pPr>
              <w:numPr>
                <w:ilvl w:val="0"/>
                <w:numId w:val="10"/>
              </w:numPr>
              <w:spacing w:line="200" w:lineRule="exact"/>
              <w:ind w:left="307" w:hanging="216"/>
              <w:rPr>
                <w:rFonts w:ascii="ＭＳ 明朝" w:eastAsia="ＭＳ 明朝" w:hAnsi="ＭＳ 明朝"/>
                <w:sz w:val="18"/>
                <w:szCs w:val="17"/>
              </w:rPr>
            </w:pPr>
            <w:r w:rsidRPr="00B56972">
              <w:rPr>
                <w:rFonts w:ascii="ＭＳ 明朝" w:eastAsia="ＭＳ 明朝" w:hAnsi="ＭＳ 明朝" w:hint="eastAsia"/>
                <w:sz w:val="18"/>
                <w:szCs w:val="17"/>
              </w:rPr>
              <w:t>照明柱・標識柱共に、令和２年度で緊急的な処置は完了。</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E13C91" w14:textId="707DCBCB" w:rsidR="00B376F4" w:rsidRPr="00B56972" w:rsidRDefault="00DE383D" w:rsidP="00C20D41">
            <w:pPr>
              <w:spacing w:line="200" w:lineRule="exact"/>
              <w:rPr>
                <w:rFonts w:asciiTheme="majorEastAsia" w:eastAsiaTheme="majorEastAsia" w:hAnsiTheme="majorEastAsia"/>
                <w:b/>
                <w:sz w:val="18"/>
                <w:szCs w:val="16"/>
              </w:rPr>
            </w:pPr>
            <w:r w:rsidRPr="00B56972">
              <w:rPr>
                <w:rFonts w:asciiTheme="majorEastAsia" w:eastAsiaTheme="majorEastAsia" w:hAnsiTheme="majorEastAsia" w:hint="eastAsia"/>
                <w:b/>
                <w:sz w:val="18"/>
                <w:szCs w:val="16"/>
              </w:rPr>
              <w:t>○課題・教訓・対応などを踏まえた取組</w:t>
            </w:r>
          </w:p>
          <w:p w14:paraId="41DD3C8D" w14:textId="300586BB" w:rsidR="00B376F4" w:rsidRPr="00B56972" w:rsidRDefault="00B376F4" w:rsidP="00C20D41">
            <w:pPr>
              <w:spacing w:line="200" w:lineRule="exact"/>
              <w:ind w:leftChars="-79" w:left="149" w:hangingChars="175" w:hanging="315"/>
              <w:rPr>
                <w:rFonts w:asciiTheme="majorEastAsia" w:eastAsiaTheme="majorEastAsia" w:hAnsiTheme="majorEastAsia"/>
                <w:sz w:val="18"/>
                <w:szCs w:val="18"/>
              </w:rPr>
            </w:pPr>
            <w:r w:rsidRPr="00B56972">
              <w:rPr>
                <w:rFonts w:asciiTheme="majorEastAsia" w:eastAsiaTheme="majorEastAsia" w:hAnsiTheme="majorEastAsia" w:hint="eastAsia"/>
                <w:sz w:val="18"/>
                <w:szCs w:val="16"/>
              </w:rPr>
              <w:t xml:space="preserve">　</w:t>
            </w:r>
            <w:r w:rsidRPr="00B56972">
              <w:rPr>
                <w:rFonts w:asciiTheme="majorEastAsia" w:eastAsiaTheme="majorEastAsia" w:hAnsiTheme="majorEastAsia" w:hint="eastAsia"/>
                <w:kern w:val="0"/>
                <w:sz w:val="18"/>
                <w:szCs w:val="16"/>
              </w:rPr>
              <w:t>・</w:t>
            </w:r>
            <w:r w:rsidR="001804CB" w:rsidRPr="00B56972">
              <w:rPr>
                <w:rFonts w:asciiTheme="minorEastAsia" w:hAnsiTheme="minorEastAsia" w:hint="eastAsia"/>
                <w:kern w:val="0"/>
                <w:sz w:val="18"/>
                <w:szCs w:val="18"/>
              </w:rPr>
              <w:t>引き続き、府の要領による点検結果に基づき、劣化が進行したものについては、更新などの処置を講じていく</w:t>
            </w:r>
            <w:r w:rsidR="00B56972" w:rsidRPr="00B56972">
              <w:rPr>
                <w:rFonts w:asciiTheme="minorEastAsia" w:hAnsiTheme="minorEastAsia" w:hint="eastAsia"/>
                <w:kern w:val="0"/>
                <w:sz w:val="18"/>
                <w:szCs w:val="18"/>
              </w:rPr>
              <w:t>。</w:t>
            </w:r>
          </w:p>
        </w:tc>
      </w:tr>
    </w:tbl>
    <w:p w14:paraId="36DEE551" w14:textId="20101803" w:rsidR="00A22793" w:rsidRDefault="00A22793">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2475FEC9" w14:textId="77777777" w:rsidR="00A22793" w:rsidRPr="00C11D3A" w:rsidRDefault="00A22793" w:rsidP="00B376F4">
      <w:pPr>
        <w:widowControl/>
        <w:spacing w:line="200" w:lineRule="exact"/>
        <w:jc w:val="left"/>
        <w:rPr>
          <w:rFonts w:ascii="ＭＳ ゴシック" w:eastAsia="ＭＳ ゴシック" w:hAnsi="ＭＳ ゴシック"/>
          <w:b/>
          <w:sz w:val="24"/>
          <w:szCs w:val="24"/>
        </w:rPr>
      </w:pPr>
    </w:p>
    <w:tbl>
      <w:tblPr>
        <w:tblStyle w:val="120"/>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3A7D9925" w14:textId="77777777" w:rsidTr="00C20D41">
        <w:trPr>
          <w:trHeight w:val="42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09CDCD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D165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29CC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886B0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9914E33" w14:textId="77777777" w:rsidTr="00B56972">
        <w:trPr>
          <w:trHeight w:val="1181"/>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F68F87B" w14:textId="77777777" w:rsidR="00B376F4" w:rsidRPr="003505A8" w:rsidRDefault="00B376F4" w:rsidP="00C20D41">
            <w:pPr>
              <w:spacing w:line="200" w:lineRule="exact"/>
              <w:jc w:val="center"/>
              <w:rPr>
                <w:rFonts w:ascii="ＭＳ ゴシック" w:eastAsia="ＭＳ ゴシック" w:hAnsi="ＭＳ ゴシック"/>
                <w:b/>
                <w:sz w:val="18"/>
                <w:szCs w:val="18"/>
              </w:rPr>
            </w:pPr>
            <w:r w:rsidRPr="003505A8">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91170EE" w14:textId="77777777" w:rsidR="00B376F4" w:rsidRPr="003505A8" w:rsidRDefault="00B376F4" w:rsidP="00C20D41">
            <w:pPr>
              <w:spacing w:line="200" w:lineRule="exact"/>
              <w:jc w:val="center"/>
              <w:rPr>
                <w:rFonts w:ascii="ＭＳ ゴシック" w:eastAsia="ＭＳ ゴシック" w:hAnsi="ＭＳ ゴシック" w:cs="Meiryo UI"/>
                <w:b/>
                <w:bCs/>
                <w:sz w:val="18"/>
                <w:szCs w:val="19"/>
              </w:rPr>
            </w:pPr>
            <w:r w:rsidRPr="003505A8">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D264A2E" w14:textId="77777777" w:rsidR="00B376F4" w:rsidRPr="003505A8" w:rsidRDefault="00B376F4" w:rsidP="00C20D41">
            <w:pPr>
              <w:spacing w:line="200" w:lineRule="exact"/>
              <w:jc w:val="left"/>
              <w:rPr>
                <w:rFonts w:asciiTheme="majorEastAsia" w:eastAsiaTheme="majorEastAsia" w:hAnsiTheme="majorEastAsia"/>
                <w:b/>
                <w:szCs w:val="18"/>
              </w:rPr>
            </w:pPr>
            <w:r w:rsidRPr="003505A8">
              <w:rPr>
                <w:rFonts w:ascii="ＭＳ ゴシック" w:eastAsia="ＭＳ ゴシック" w:hAnsi="ＭＳ ゴシック" w:cs="Meiryo UI" w:hint="eastAsia"/>
                <w:b/>
                <w:bCs/>
                <w:sz w:val="18"/>
                <w:szCs w:val="19"/>
              </w:rPr>
              <w:t>＜耐震強化岸壁の整備＞</w:t>
            </w:r>
          </w:p>
          <w:p w14:paraId="2C3CB490" w14:textId="404DE9BF" w:rsidR="00B376F4" w:rsidRPr="003505A8" w:rsidRDefault="00B376F4" w:rsidP="00B376F4">
            <w:pPr>
              <w:numPr>
                <w:ilvl w:val="0"/>
                <w:numId w:val="10"/>
              </w:numPr>
              <w:spacing w:line="200" w:lineRule="exact"/>
              <w:ind w:left="235" w:hanging="145"/>
              <w:jc w:val="left"/>
              <w:rPr>
                <w:rFonts w:asciiTheme="majorEastAsia" w:eastAsiaTheme="majorEastAsia" w:hAnsiTheme="majorEastAsia"/>
                <w:b/>
                <w:sz w:val="18"/>
                <w:szCs w:val="18"/>
              </w:rPr>
            </w:pPr>
            <w:r w:rsidRPr="003505A8">
              <w:rPr>
                <w:rFonts w:ascii="ＭＳ 明朝" w:eastAsia="ＭＳ 明朝" w:hAnsi="ＭＳ 明朝" w:hint="eastAsia"/>
                <w:sz w:val="18"/>
                <w:szCs w:val="18"/>
              </w:rPr>
              <w:t>地震発生後に、人命救助や支援物資搬入等に必要となる人員・物資等を円滑に輸送できるよう、地震後も直ちに利用できる耐震強化岸壁を整備する。</w:t>
            </w:r>
          </w:p>
          <w:p w14:paraId="30F899F5" w14:textId="5F0E7532" w:rsidR="00DC047C" w:rsidRPr="003505A8" w:rsidRDefault="00DC047C" w:rsidP="00B56972">
            <w:pPr>
              <w:spacing w:line="200" w:lineRule="exact"/>
              <w:jc w:val="left"/>
              <w:rPr>
                <w:rFonts w:asciiTheme="majorEastAsia" w:eastAsiaTheme="majorEastAsia" w:hAnsiTheme="majorEastAsia"/>
                <w:bCs/>
                <w:sz w:val="18"/>
                <w:szCs w:val="18"/>
              </w:rPr>
            </w:pP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4C371E46" w14:textId="6BDC6FB5" w:rsidR="00B376F4" w:rsidRPr="003505A8" w:rsidRDefault="001804CB" w:rsidP="00C20D41">
            <w:pPr>
              <w:spacing w:line="200" w:lineRule="exact"/>
              <w:jc w:val="center"/>
              <w:rPr>
                <w:rFonts w:ascii="ＭＳ 明朝" w:eastAsia="ＭＳ 明朝" w:hAnsi="ＭＳ 明朝"/>
                <w:sz w:val="18"/>
                <w:szCs w:val="17"/>
              </w:rPr>
            </w:pPr>
            <w:r w:rsidRPr="003505A8">
              <w:rPr>
                <w:rFonts w:ascii="ＭＳ 明朝" w:eastAsia="ＭＳ 明朝" w:hAnsi="ＭＳ 明朝" w:hint="eastAsia"/>
                <w:sz w:val="18"/>
                <w:szCs w:val="17"/>
              </w:rPr>
              <w:t>大阪港湾局</w:t>
            </w:r>
          </w:p>
        </w:tc>
      </w:tr>
      <w:tr w:rsidR="00B376F4" w:rsidRPr="00C11D3A" w14:paraId="26032A7B" w14:textId="77777777" w:rsidTr="00DC047C">
        <w:trPr>
          <w:trHeight w:val="448"/>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671F482" w14:textId="77777777" w:rsidR="00B376F4" w:rsidRPr="003505A8"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CBE1456" w14:textId="77777777" w:rsidR="00B376F4" w:rsidRPr="003505A8" w:rsidRDefault="00B376F4" w:rsidP="00C20D41">
            <w:pPr>
              <w:spacing w:line="200" w:lineRule="exact"/>
              <w:jc w:val="center"/>
              <w:rPr>
                <w:rFonts w:asciiTheme="majorEastAsia" w:eastAsiaTheme="majorEastAsia" w:hAnsiTheme="majorEastAsia" w:cs="Meiryo UI"/>
                <w:b/>
                <w:bCs/>
                <w:sz w:val="18"/>
                <w:szCs w:val="18"/>
              </w:rPr>
            </w:pPr>
            <w:r w:rsidRPr="003505A8">
              <w:rPr>
                <w:rFonts w:asciiTheme="majorEastAsia" w:eastAsiaTheme="majorEastAsia" w:hAnsiTheme="majorEastAsia" w:cs="Meiryo UI" w:hint="eastAsia"/>
                <w:b/>
                <w:bCs/>
                <w:sz w:val="18"/>
                <w:szCs w:val="18"/>
                <w:shd w:val="clear" w:color="auto" w:fill="7F7F7F" w:themeFill="text1" w:themeFillTint="80"/>
              </w:rPr>
              <w:t>重点アクションNo</w:t>
            </w:r>
            <w:r w:rsidRPr="003505A8">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531F23C6" w14:textId="77777777" w:rsidR="00B376F4" w:rsidRPr="003505A8"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6CAC3892" w14:textId="77777777" w:rsidR="00B376F4" w:rsidRPr="003505A8" w:rsidRDefault="00B376F4" w:rsidP="00C20D41">
            <w:pPr>
              <w:spacing w:line="200" w:lineRule="exact"/>
              <w:jc w:val="center"/>
              <w:rPr>
                <w:rFonts w:ascii="ＭＳ 明朝" w:eastAsia="ＭＳ 明朝" w:hAnsi="ＭＳ 明朝"/>
                <w:sz w:val="18"/>
                <w:szCs w:val="17"/>
              </w:rPr>
            </w:pPr>
          </w:p>
        </w:tc>
      </w:tr>
      <w:tr w:rsidR="00B376F4" w:rsidRPr="00C11D3A" w14:paraId="6915AD93" w14:textId="77777777" w:rsidTr="00B56972">
        <w:trPr>
          <w:trHeight w:val="44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2818AD2" w14:textId="77777777" w:rsidR="00B376F4" w:rsidRPr="003505A8"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EB787D6" w14:textId="0B7E520A" w:rsidR="00B376F4" w:rsidRPr="003505A8" w:rsidRDefault="00A63B52" w:rsidP="00C20D41">
            <w:pPr>
              <w:spacing w:line="200" w:lineRule="exact"/>
              <w:jc w:val="center"/>
              <w:rPr>
                <w:rFonts w:asciiTheme="majorEastAsia" w:eastAsiaTheme="majorEastAsia" w:hAnsiTheme="majorEastAsia" w:cs="Meiryo UI"/>
                <w:b/>
                <w:bCs/>
                <w:sz w:val="18"/>
                <w:szCs w:val="18"/>
              </w:rPr>
            </w:pPr>
            <w:r w:rsidRPr="003505A8">
              <w:rPr>
                <w:rFonts w:ascii="ＭＳ ゴシック" w:eastAsia="ＭＳ ゴシック" w:hAnsi="ＭＳ ゴシック" w:cs="Meiryo UI" w:hint="eastAsia"/>
                <w:b/>
                <w:bCs/>
                <w:sz w:val="18"/>
                <w:szCs w:val="19"/>
              </w:rPr>
              <w:t>2</w:t>
            </w:r>
            <w:r w:rsidRPr="003505A8">
              <w:rPr>
                <w:rFonts w:ascii="ＭＳ ゴシック" w:eastAsia="ＭＳ ゴシック" w:hAnsi="ＭＳ ゴシック" w:cs="Meiryo UI"/>
                <w:b/>
                <w:bCs/>
                <w:sz w:val="18"/>
                <w:szCs w:val="19"/>
              </w:rPr>
              <w:t>8</w:t>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1E2E5A7" w14:textId="77777777" w:rsidR="00B376F4" w:rsidRPr="003505A8"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890E106" w14:textId="77777777" w:rsidR="00B376F4" w:rsidRPr="003505A8" w:rsidRDefault="00B376F4" w:rsidP="00C20D41">
            <w:pPr>
              <w:spacing w:line="200" w:lineRule="exact"/>
              <w:jc w:val="center"/>
              <w:rPr>
                <w:rFonts w:ascii="ＭＳ 明朝" w:eastAsia="ＭＳ 明朝" w:hAnsi="ＭＳ 明朝"/>
                <w:sz w:val="18"/>
                <w:szCs w:val="17"/>
              </w:rPr>
            </w:pPr>
          </w:p>
        </w:tc>
      </w:tr>
      <w:tr w:rsidR="003E519D" w:rsidRPr="00C11D3A" w14:paraId="0BFF9487" w14:textId="77777777" w:rsidTr="00C20D41">
        <w:trPr>
          <w:trHeight w:val="484"/>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B0BDAF" w14:textId="0EC84D4D" w:rsidR="003E519D" w:rsidRPr="003505A8" w:rsidRDefault="007E5EFC" w:rsidP="003E519D">
            <w:pPr>
              <w:spacing w:line="200" w:lineRule="exact"/>
              <w:jc w:val="center"/>
              <w:rPr>
                <w:rFonts w:ascii="ＭＳ ゴシック" w:eastAsia="ＭＳ ゴシック" w:hAnsi="ＭＳ ゴシック"/>
                <w:b/>
                <w:bCs/>
                <w:sz w:val="22"/>
                <w:szCs w:val="17"/>
              </w:rPr>
            </w:pPr>
            <w:r w:rsidRPr="003505A8">
              <w:rPr>
                <w:rFonts w:ascii="ＭＳ ゴシック" w:eastAsia="ＭＳ ゴシック" w:hAnsi="ＭＳ ゴシック" w:hint="eastAsia"/>
                <w:b/>
                <w:bCs/>
                <w:sz w:val="22"/>
                <w:szCs w:val="17"/>
              </w:rPr>
              <w:t>10年間（Ｈ27～Ｒ６）</w:t>
            </w:r>
            <w:r w:rsidR="003E519D" w:rsidRPr="003505A8">
              <w:rPr>
                <w:rFonts w:ascii="ＭＳ ゴシック" w:eastAsia="ＭＳ ゴシック" w:hAnsi="ＭＳ ゴシック" w:hint="eastAsia"/>
                <w:b/>
                <w:bCs/>
                <w:sz w:val="22"/>
                <w:szCs w:val="17"/>
              </w:rPr>
              <w:t>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A69E83F" w14:textId="338041CE" w:rsidR="003E519D" w:rsidRPr="003505A8" w:rsidRDefault="003E519D" w:rsidP="003E519D">
            <w:pPr>
              <w:spacing w:line="200" w:lineRule="exact"/>
              <w:jc w:val="center"/>
              <w:rPr>
                <w:rFonts w:ascii="ＭＳ ゴシック" w:eastAsia="ＭＳ ゴシック" w:hAnsi="ＭＳ ゴシック"/>
                <w:b/>
                <w:bCs/>
                <w:sz w:val="22"/>
                <w:szCs w:val="17"/>
              </w:rPr>
            </w:pPr>
            <w:r w:rsidRPr="003505A8">
              <w:rPr>
                <w:rFonts w:ascii="ＭＳ ゴシック" w:eastAsia="ＭＳ ゴシック" w:hAnsi="ＭＳ ゴシック" w:hint="eastAsia"/>
                <w:b/>
                <w:bCs/>
                <w:sz w:val="22"/>
                <w:szCs w:val="17"/>
              </w:rPr>
              <w:t>令和７～８年度</w:t>
            </w:r>
            <w:r w:rsidR="006E16D8" w:rsidRPr="003505A8">
              <w:rPr>
                <w:rFonts w:ascii="ＭＳ ゴシック" w:eastAsia="ＭＳ ゴシック" w:hAnsi="ＭＳ ゴシック" w:hint="eastAsia"/>
                <w:b/>
                <w:bCs/>
                <w:sz w:val="22"/>
                <w:szCs w:val="17"/>
              </w:rPr>
              <w:t>の取組</w:t>
            </w:r>
          </w:p>
        </w:tc>
      </w:tr>
      <w:tr w:rsidR="00B376F4" w:rsidRPr="00C11D3A" w14:paraId="3341EE1A" w14:textId="77777777" w:rsidTr="00BC65CE">
        <w:trPr>
          <w:trHeight w:val="686"/>
        </w:trPr>
        <w:tc>
          <w:tcPr>
            <w:tcW w:w="4751" w:type="dxa"/>
            <w:gridSpan w:val="3"/>
            <w:tcBorders>
              <w:left w:val="single" w:sz="4" w:space="0" w:color="auto"/>
              <w:bottom w:val="single" w:sz="4" w:space="0" w:color="auto"/>
              <w:right w:val="single" w:sz="4" w:space="0" w:color="auto"/>
            </w:tcBorders>
            <w:hideMark/>
          </w:tcPr>
          <w:p w14:paraId="33080566" w14:textId="77777777" w:rsidR="00B376F4" w:rsidRPr="003505A8" w:rsidRDefault="00B376F4" w:rsidP="00B376F4">
            <w:pPr>
              <w:numPr>
                <w:ilvl w:val="0"/>
                <w:numId w:val="10"/>
              </w:numPr>
              <w:spacing w:line="200" w:lineRule="exact"/>
              <w:ind w:left="306" w:hanging="216"/>
              <w:rPr>
                <w:rFonts w:ascii="ＭＳ 明朝" w:eastAsia="ＭＳ 明朝" w:hAnsi="ＭＳ 明朝"/>
                <w:sz w:val="18"/>
                <w:szCs w:val="17"/>
              </w:rPr>
            </w:pPr>
            <w:r w:rsidRPr="003505A8">
              <w:rPr>
                <w:rFonts w:ascii="ＭＳ 明朝" w:eastAsia="ＭＳ 明朝" w:hAnsi="ＭＳ 明朝" w:hint="eastAsia"/>
                <w:sz w:val="18"/>
                <w:szCs w:val="17"/>
              </w:rPr>
              <w:t>耐震</w:t>
            </w:r>
            <w:r w:rsidR="001804CB" w:rsidRPr="003505A8">
              <w:rPr>
                <w:rFonts w:ascii="ＭＳ 明朝" w:eastAsia="ＭＳ 明朝" w:hAnsi="ＭＳ 明朝" w:hint="eastAsia"/>
                <w:sz w:val="18"/>
                <w:szCs w:val="17"/>
              </w:rPr>
              <w:t>強</w:t>
            </w:r>
            <w:r w:rsidRPr="003505A8">
              <w:rPr>
                <w:rFonts w:ascii="ＭＳ 明朝" w:eastAsia="ＭＳ 明朝" w:hAnsi="ＭＳ 明朝" w:hint="eastAsia"/>
                <w:sz w:val="18"/>
                <w:szCs w:val="17"/>
              </w:rPr>
              <w:t>化岸壁の整備について国に働きかけた。</w:t>
            </w:r>
          </w:p>
          <w:p w14:paraId="66F1B823" w14:textId="41F3A6E2" w:rsidR="001804CB" w:rsidRPr="003505A8" w:rsidRDefault="001804CB" w:rsidP="00B376F4">
            <w:pPr>
              <w:numPr>
                <w:ilvl w:val="0"/>
                <w:numId w:val="10"/>
              </w:numPr>
              <w:spacing w:line="200" w:lineRule="exact"/>
              <w:ind w:left="306" w:hanging="216"/>
              <w:rPr>
                <w:rFonts w:ascii="ＭＳ 明朝" w:eastAsia="ＭＳ 明朝" w:hAnsi="ＭＳ 明朝"/>
                <w:sz w:val="18"/>
                <w:szCs w:val="17"/>
              </w:rPr>
            </w:pPr>
            <w:r w:rsidRPr="003505A8">
              <w:rPr>
                <w:rFonts w:ascii="ＭＳ 明朝" w:eastAsia="ＭＳ 明朝" w:hAnsi="ＭＳ 明朝" w:hint="eastAsia"/>
                <w:sz w:val="18"/>
                <w:szCs w:val="17"/>
              </w:rPr>
              <w:t>耐震強化岸壁（泉北６区）に接続する橋梁の耐震化完了。</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2320049" w14:textId="1F8C5924" w:rsidR="00B376F4" w:rsidRPr="003505A8" w:rsidRDefault="001804CB" w:rsidP="00B376F4">
            <w:pPr>
              <w:numPr>
                <w:ilvl w:val="0"/>
                <w:numId w:val="10"/>
              </w:numPr>
              <w:spacing w:line="200" w:lineRule="exact"/>
              <w:ind w:left="289" w:hanging="199"/>
              <w:rPr>
                <w:rFonts w:ascii="ＭＳ 明朝" w:eastAsia="ＭＳ 明朝" w:hAnsi="ＭＳ 明朝"/>
                <w:sz w:val="18"/>
                <w:szCs w:val="17"/>
              </w:rPr>
            </w:pPr>
            <w:r w:rsidRPr="003505A8">
              <w:rPr>
                <w:rFonts w:ascii="ＭＳ 明朝" w:eastAsia="ＭＳ 明朝" w:hAnsi="ＭＳ 明朝" w:hint="eastAsia"/>
                <w:sz w:val="18"/>
                <w:szCs w:val="17"/>
              </w:rPr>
              <w:t>耐震強化岸壁（国直轄事業）の整備に</w:t>
            </w:r>
            <w:r w:rsidR="00B56972" w:rsidRPr="003505A8">
              <w:rPr>
                <w:rFonts w:ascii="ＭＳ 明朝" w:eastAsia="ＭＳ 明朝" w:hAnsi="ＭＳ 明朝" w:hint="eastAsia"/>
                <w:sz w:val="18"/>
                <w:szCs w:val="17"/>
              </w:rPr>
              <w:t>ついて</w:t>
            </w:r>
            <w:r w:rsidRPr="003505A8">
              <w:rPr>
                <w:rFonts w:ascii="ＭＳ 明朝" w:eastAsia="ＭＳ 明朝" w:hAnsi="ＭＳ 明朝" w:hint="eastAsia"/>
                <w:sz w:val="18"/>
                <w:szCs w:val="17"/>
              </w:rPr>
              <w:t>、</w:t>
            </w:r>
            <w:r w:rsidR="00B376F4" w:rsidRPr="003505A8">
              <w:rPr>
                <w:rFonts w:ascii="ＭＳ 明朝" w:eastAsia="ＭＳ 明朝" w:hAnsi="ＭＳ 明朝" w:hint="eastAsia"/>
                <w:sz w:val="18"/>
                <w:szCs w:val="17"/>
              </w:rPr>
              <w:t>国に働きかける。</w:t>
            </w:r>
          </w:p>
        </w:tc>
      </w:tr>
    </w:tbl>
    <w:p w14:paraId="03581F69" w14:textId="6977D2FC" w:rsidR="00B376F4" w:rsidRDefault="00B376F4" w:rsidP="00B376F4">
      <w:pPr>
        <w:widowControl/>
        <w:spacing w:line="200" w:lineRule="exact"/>
        <w:jc w:val="left"/>
        <w:rPr>
          <w:rFonts w:ascii="ＭＳ ゴシック" w:eastAsia="ＭＳ ゴシック" w:hAnsi="ＭＳ ゴシック"/>
          <w:b/>
          <w:sz w:val="28"/>
          <w:szCs w:val="24"/>
        </w:rPr>
      </w:pPr>
    </w:p>
    <w:p w14:paraId="73B6A974" w14:textId="77777777" w:rsidR="00CB7CA3" w:rsidRPr="00C11D3A" w:rsidRDefault="00CB7CA3" w:rsidP="00CB7CA3">
      <w:pPr>
        <w:widowControl/>
        <w:spacing w:line="200" w:lineRule="exact"/>
        <w:jc w:val="left"/>
        <w:rPr>
          <w:rFonts w:ascii="ＭＳ ゴシック" w:eastAsia="ＭＳ ゴシック" w:hAnsi="ＭＳ ゴシック"/>
          <w:b/>
          <w:sz w:val="24"/>
          <w:szCs w:val="24"/>
        </w:rPr>
      </w:pPr>
    </w:p>
    <w:tbl>
      <w:tblPr>
        <w:tblStyle w:val="120"/>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CB7CA3" w:rsidRPr="00C11D3A" w14:paraId="5F775BE1" w14:textId="77777777" w:rsidTr="008D5A00">
        <w:trPr>
          <w:trHeight w:val="42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18FAED7" w14:textId="77777777" w:rsidR="00CB7CA3" w:rsidRPr="003505A8" w:rsidRDefault="00CB7CA3" w:rsidP="008D5A00">
            <w:pPr>
              <w:spacing w:line="200" w:lineRule="exact"/>
              <w:jc w:val="center"/>
              <w:rPr>
                <w:rFonts w:ascii="ＭＳ ゴシック" w:eastAsia="ＭＳ ゴシック" w:hAnsi="ＭＳ ゴシック"/>
                <w:b/>
                <w:bCs/>
                <w:sz w:val="18"/>
                <w:szCs w:val="18"/>
              </w:rPr>
            </w:pPr>
            <w:r w:rsidRPr="003505A8">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3356EE" w14:textId="77777777" w:rsidR="00CB7CA3" w:rsidRPr="003505A8" w:rsidRDefault="00CB7CA3" w:rsidP="008D5A00">
            <w:pPr>
              <w:spacing w:line="200" w:lineRule="exact"/>
              <w:jc w:val="center"/>
              <w:rPr>
                <w:rFonts w:ascii="ＭＳ ゴシック" w:eastAsia="ＭＳ ゴシック" w:hAnsi="ＭＳ ゴシック"/>
                <w:b/>
                <w:bCs/>
                <w:sz w:val="22"/>
                <w:szCs w:val="18"/>
              </w:rPr>
            </w:pPr>
            <w:r w:rsidRPr="003505A8">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9AC6B9" w14:textId="77777777" w:rsidR="00CB7CA3" w:rsidRPr="003505A8" w:rsidRDefault="00CB7CA3" w:rsidP="008D5A00">
            <w:pPr>
              <w:spacing w:line="200" w:lineRule="exact"/>
              <w:jc w:val="center"/>
              <w:rPr>
                <w:rFonts w:ascii="ＭＳ ゴシック" w:eastAsia="ＭＳ ゴシック" w:hAnsi="ＭＳ ゴシック"/>
                <w:b/>
                <w:bCs/>
                <w:sz w:val="22"/>
                <w:szCs w:val="18"/>
              </w:rPr>
            </w:pPr>
            <w:r w:rsidRPr="003505A8">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8C66E04" w14:textId="77777777" w:rsidR="00CB7CA3" w:rsidRPr="003505A8" w:rsidRDefault="00CB7CA3" w:rsidP="008D5A00">
            <w:pPr>
              <w:spacing w:line="200" w:lineRule="exact"/>
              <w:jc w:val="center"/>
              <w:rPr>
                <w:rFonts w:ascii="ＭＳ ゴシック" w:eastAsia="ＭＳ ゴシック" w:hAnsi="ＭＳ ゴシック"/>
                <w:b/>
                <w:bCs/>
                <w:sz w:val="22"/>
                <w:szCs w:val="18"/>
              </w:rPr>
            </w:pPr>
            <w:r w:rsidRPr="003505A8">
              <w:rPr>
                <w:rFonts w:ascii="ＭＳ ゴシック" w:eastAsia="ＭＳ ゴシック" w:hAnsi="ＭＳ ゴシック" w:hint="eastAsia"/>
                <w:b/>
                <w:bCs/>
                <w:sz w:val="22"/>
                <w:szCs w:val="18"/>
              </w:rPr>
              <w:t>担当部局</w:t>
            </w:r>
          </w:p>
        </w:tc>
      </w:tr>
      <w:tr w:rsidR="00CB7CA3" w:rsidRPr="00C11D3A" w14:paraId="6DFD8A09" w14:textId="77777777" w:rsidTr="00DC047C">
        <w:trPr>
          <w:trHeight w:val="887"/>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10CAB12" w14:textId="77777777" w:rsidR="00CB7CA3" w:rsidRPr="003505A8" w:rsidRDefault="00CB7CA3" w:rsidP="008D5A00">
            <w:pPr>
              <w:spacing w:line="200" w:lineRule="exact"/>
              <w:jc w:val="center"/>
              <w:rPr>
                <w:rFonts w:ascii="ＭＳ ゴシック" w:eastAsia="ＭＳ ゴシック" w:hAnsi="ＭＳ ゴシック"/>
                <w:b/>
                <w:sz w:val="18"/>
                <w:szCs w:val="18"/>
              </w:rPr>
            </w:pPr>
            <w:r w:rsidRPr="003505A8">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15002C" w14:textId="380FAB20" w:rsidR="00CB7CA3" w:rsidRPr="003505A8" w:rsidRDefault="00CB7CA3" w:rsidP="008D5A00">
            <w:pPr>
              <w:spacing w:line="200" w:lineRule="exact"/>
              <w:jc w:val="center"/>
              <w:rPr>
                <w:rFonts w:ascii="ＭＳ ゴシック" w:eastAsia="ＭＳ ゴシック" w:hAnsi="ＭＳ ゴシック" w:cs="Meiryo UI"/>
                <w:b/>
                <w:bCs/>
                <w:sz w:val="18"/>
                <w:szCs w:val="19"/>
              </w:rPr>
            </w:pPr>
            <w:r w:rsidRPr="003505A8">
              <w:rPr>
                <w:rFonts w:ascii="ＭＳ ゴシック" w:eastAsia="ＭＳ ゴシック" w:hAnsi="ＭＳ ゴシック" w:cs="Meiryo UI" w:hint="eastAsia"/>
                <w:b/>
                <w:bCs/>
                <w:sz w:val="18"/>
                <w:szCs w:val="19"/>
              </w:rPr>
              <w:t>＜新規＞</w:t>
            </w:r>
          </w:p>
          <w:p w14:paraId="5E0B8D55" w14:textId="781EC268" w:rsidR="00CB7CA3" w:rsidRPr="003505A8" w:rsidRDefault="00CB7CA3" w:rsidP="008D5A00">
            <w:pPr>
              <w:spacing w:line="200" w:lineRule="exact"/>
              <w:jc w:val="center"/>
              <w:rPr>
                <w:rFonts w:ascii="ＭＳ ゴシック" w:eastAsia="ＭＳ ゴシック" w:hAnsi="ＭＳ ゴシック" w:cs="Meiryo UI"/>
                <w:b/>
                <w:bCs/>
                <w:sz w:val="18"/>
                <w:szCs w:val="19"/>
              </w:rPr>
            </w:pPr>
            <w:r w:rsidRPr="003505A8">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C39CDC5" w14:textId="41FB9D5A" w:rsidR="00CB7CA3" w:rsidRPr="003505A8" w:rsidRDefault="00CB7CA3" w:rsidP="008D5A00">
            <w:pPr>
              <w:spacing w:line="200" w:lineRule="exact"/>
              <w:jc w:val="left"/>
              <w:rPr>
                <w:rFonts w:asciiTheme="majorEastAsia" w:eastAsiaTheme="majorEastAsia" w:hAnsiTheme="majorEastAsia"/>
                <w:b/>
                <w:szCs w:val="18"/>
              </w:rPr>
            </w:pPr>
            <w:r w:rsidRPr="003505A8">
              <w:rPr>
                <w:rFonts w:ascii="ＭＳ ゴシック" w:eastAsia="ＭＳ ゴシック" w:hAnsi="ＭＳ ゴシック" w:cs="Meiryo UI" w:hint="eastAsia"/>
                <w:b/>
                <w:bCs/>
                <w:sz w:val="18"/>
                <w:szCs w:val="19"/>
              </w:rPr>
              <w:t>＜高盛り土の対策＞</w:t>
            </w:r>
          </w:p>
          <w:p w14:paraId="54960E10" w14:textId="09D67995" w:rsidR="00CB7CA3" w:rsidRPr="003505A8" w:rsidRDefault="00CB7CA3" w:rsidP="008D5A00">
            <w:pPr>
              <w:spacing w:line="200" w:lineRule="exact"/>
              <w:jc w:val="left"/>
              <w:rPr>
                <w:rFonts w:asciiTheme="majorEastAsia" w:eastAsiaTheme="majorEastAsia" w:hAnsiTheme="majorEastAsia"/>
                <w:b/>
                <w:bCs/>
                <w:sz w:val="18"/>
                <w:szCs w:val="18"/>
              </w:rPr>
            </w:pPr>
            <w:r w:rsidRPr="003505A8">
              <w:rPr>
                <w:rFonts w:asciiTheme="majorEastAsia" w:eastAsiaTheme="majorEastAsia" w:hAnsiTheme="majorEastAsia" w:hint="eastAsia"/>
                <w:b/>
                <w:sz w:val="18"/>
                <w:szCs w:val="18"/>
              </w:rPr>
              <w:t>○</w:t>
            </w:r>
            <w:r w:rsidRPr="003505A8">
              <w:rPr>
                <w:rFonts w:asciiTheme="majorEastAsia" w:eastAsiaTheme="majorEastAsia" w:hAnsiTheme="majorEastAsia" w:hint="eastAsia"/>
                <w:b/>
                <w:bCs/>
                <w:sz w:val="18"/>
                <w:szCs w:val="18"/>
              </w:rPr>
              <w:t>大阪府北部地震（</w:t>
            </w:r>
            <w:r w:rsidR="007E5EFC" w:rsidRPr="003505A8">
              <w:rPr>
                <w:rFonts w:asciiTheme="majorEastAsia" w:eastAsiaTheme="majorEastAsia" w:hAnsiTheme="majorEastAsia" w:hint="eastAsia"/>
                <w:b/>
                <w:bCs/>
                <w:sz w:val="18"/>
                <w:szCs w:val="18"/>
              </w:rPr>
              <w:t>Ｈ</w:t>
            </w:r>
            <w:r w:rsidRPr="003505A8">
              <w:rPr>
                <w:rFonts w:asciiTheme="majorEastAsia" w:eastAsiaTheme="majorEastAsia" w:hAnsiTheme="majorEastAsia" w:hint="eastAsia"/>
                <w:b/>
                <w:bCs/>
                <w:sz w:val="18"/>
                <w:szCs w:val="18"/>
              </w:rPr>
              <w:t>30）や能登半島地震（</w:t>
            </w:r>
            <w:r w:rsidR="00E61B4A" w:rsidRPr="003505A8">
              <w:rPr>
                <w:rFonts w:asciiTheme="majorEastAsia" w:eastAsiaTheme="majorEastAsia" w:hAnsiTheme="majorEastAsia" w:hint="eastAsia"/>
                <w:b/>
                <w:bCs/>
                <w:sz w:val="18"/>
                <w:szCs w:val="18"/>
              </w:rPr>
              <w:t>Ｒ６</w:t>
            </w:r>
            <w:r w:rsidRPr="003505A8">
              <w:rPr>
                <w:rFonts w:asciiTheme="majorEastAsia" w:eastAsiaTheme="majorEastAsia" w:hAnsiTheme="majorEastAsia" w:hint="eastAsia"/>
                <w:b/>
                <w:bCs/>
                <w:sz w:val="18"/>
                <w:szCs w:val="18"/>
              </w:rPr>
              <w:t>）など度重なる災害の課題・教訓・対応など</w:t>
            </w:r>
          </w:p>
          <w:p w14:paraId="7BB56EAA" w14:textId="722E776C" w:rsidR="00CB7CA3" w:rsidRPr="007D4097" w:rsidRDefault="00CB7CA3" w:rsidP="008D5A00">
            <w:pPr>
              <w:numPr>
                <w:ilvl w:val="0"/>
                <w:numId w:val="10"/>
              </w:numPr>
              <w:spacing w:line="200" w:lineRule="exact"/>
              <w:ind w:left="235" w:hanging="145"/>
              <w:jc w:val="left"/>
              <w:rPr>
                <w:rFonts w:asciiTheme="minorEastAsia" w:hAnsiTheme="minorEastAsia"/>
                <w:bCs/>
                <w:sz w:val="18"/>
                <w:szCs w:val="18"/>
              </w:rPr>
            </w:pPr>
            <w:r w:rsidRPr="007D4097">
              <w:rPr>
                <w:rFonts w:asciiTheme="minorEastAsia" w:hAnsiTheme="minorEastAsia" w:hint="eastAsia"/>
                <w:bCs/>
                <w:sz w:val="18"/>
                <w:szCs w:val="18"/>
              </w:rPr>
              <w:t>能登半島地震では、緊急輸送道路である能越自動車道（国及び石川県管理）の高盛土区間において、複数の大規模崩壊が発生し、復旧活動に大きな影響を及ぼす事態が生じた。</w:t>
            </w:r>
          </w:p>
          <w:p w14:paraId="7BA863FD" w14:textId="77777777" w:rsidR="00FF2159" w:rsidRPr="003505A8" w:rsidRDefault="00FF2159" w:rsidP="007D4097">
            <w:pPr>
              <w:spacing w:line="200" w:lineRule="exact"/>
              <w:ind w:left="235"/>
              <w:jc w:val="left"/>
              <w:rPr>
                <w:rFonts w:asciiTheme="majorEastAsia" w:eastAsiaTheme="majorEastAsia" w:hAnsiTheme="majorEastAsia"/>
                <w:bCs/>
                <w:sz w:val="18"/>
                <w:szCs w:val="18"/>
              </w:rPr>
            </w:pPr>
          </w:p>
          <w:p w14:paraId="1BA6653D" w14:textId="1A3DB411" w:rsidR="00CB7CA3" w:rsidRPr="003505A8" w:rsidRDefault="00CB7CA3" w:rsidP="00CB7CA3">
            <w:pPr>
              <w:spacing w:line="200" w:lineRule="exact"/>
              <w:jc w:val="left"/>
              <w:rPr>
                <w:rFonts w:asciiTheme="majorEastAsia" w:eastAsiaTheme="majorEastAsia" w:hAnsiTheme="majorEastAsia"/>
                <w:bCs/>
                <w:sz w:val="18"/>
                <w:szCs w:val="18"/>
              </w:rPr>
            </w:pPr>
            <w:r w:rsidRPr="003505A8">
              <w:rPr>
                <w:rFonts w:asciiTheme="majorEastAsia" w:eastAsiaTheme="majorEastAsia" w:hAnsiTheme="majorEastAsia" w:hint="eastAsia"/>
                <w:b/>
                <w:bCs/>
                <w:sz w:val="18"/>
                <w:szCs w:val="18"/>
              </w:rPr>
              <w:t>○課題・教訓・対応などを踏まえた対応方針</w:t>
            </w:r>
          </w:p>
          <w:p w14:paraId="59869E70" w14:textId="4204786D" w:rsidR="00CB7CA3" w:rsidRPr="007D4097" w:rsidRDefault="00CB7CA3" w:rsidP="00CB7CA3">
            <w:pPr>
              <w:numPr>
                <w:ilvl w:val="0"/>
                <w:numId w:val="10"/>
              </w:numPr>
              <w:spacing w:line="200" w:lineRule="exact"/>
              <w:ind w:left="235" w:hanging="145"/>
              <w:jc w:val="left"/>
              <w:rPr>
                <w:rFonts w:asciiTheme="minorEastAsia" w:hAnsiTheme="minorEastAsia"/>
                <w:bCs/>
                <w:sz w:val="18"/>
                <w:szCs w:val="18"/>
              </w:rPr>
            </w:pPr>
            <w:r w:rsidRPr="007D4097">
              <w:rPr>
                <w:rFonts w:asciiTheme="minorEastAsia" w:hAnsiTheme="minorEastAsia" w:hint="eastAsia"/>
                <w:bCs/>
                <w:sz w:val="18"/>
                <w:szCs w:val="18"/>
              </w:rPr>
              <w:t>広域緊急交通路における盛土のり面（高盛土（10m以上）かつ集水地形）箇所において、大規模崩壊に伴う道路機能の喪失を防止することを目的とした対策を行う。</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C792141" w14:textId="173AECAB" w:rsidR="00CB7CA3" w:rsidRPr="003505A8" w:rsidRDefault="00CB7CA3" w:rsidP="008D5A00">
            <w:pPr>
              <w:spacing w:line="200" w:lineRule="exact"/>
              <w:jc w:val="center"/>
              <w:rPr>
                <w:rFonts w:ascii="ＭＳ 明朝" w:eastAsia="ＭＳ 明朝" w:hAnsi="ＭＳ 明朝"/>
                <w:sz w:val="18"/>
                <w:szCs w:val="17"/>
              </w:rPr>
            </w:pPr>
            <w:r w:rsidRPr="003505A8">
              <w:rPr>
                <w:rFonts w:ascii="ＭＳ 明朝" w:eastAsia="ＭＳ 明朝" w:hAnsi="ＭＳ 明朝" w:hint="eastAsia"/>
                <w:sz w:val="18"/>
                <w:szCs w:val="17"/>
              </w:rPr>
              <w:t>都市整備部</w:t>
            </w:r>
          </w:p>
        </w:tc>
      </w:tr>
      <w:tr w:rsidR="00CB7CA3" w:rsidRPr="00C11D3A" w14:paraId="78C1909A" w14:textId="77777777" w:rsidTr="00DC047C">
        <w:trPr>
          <w:trHeight w:val="448"/>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32A569CA" w14:textId="77777777" w:rsidR="00CB7CA3" w:rsidRPr="003505A8" w:rsidRDefault="00CB7CA3" w:rsidP="008D5A00">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ED8413A" w14:textId="77777777" w:rsidR="00CB7CA3" w:rsidRPr="003505A8" w:rsidRDefault="00CB7CA3" w:rsidP="008D5A00">
            <w:pPr>
              <w:spacing w:line="200" w:lineRule="exact"/>
              <w:jc w:val="center"/>
              <w:rPr>
                <w:rFonts w:asciiTheme="majorEastAsia" w:eastAsiaTheme="majorEastAsia" w:hAnsiTheme="majorEastAsia" w:cs="Meiryo UI"/>
                <w:b/>
                <w:bCs/>
                <w:sz w:val="18"/>
                <w:szCs w:val="18"/>
              </w:rPr>
            </w:pPr>
            <w:r w:rsidRPr="003505A8">
              <w:rPr>
                <w:rFonts w:asciiTheme="majorEastAsia" w:eastAsiaTheme="majorEastAsia" w:hAnsiTheme="majorEastAsia" w:cs="Meiryo UI" w:hint="eastAsia"/>
                <w:b/>
                <w:bCs/>
                <w:sz w:val="18"/>
                <w:szCs w:val="18"/>
                <w:shd w:val="clear" w:color="auto" w:fill="7F7F7F" w:themeFill="text1" w:themeFillTint="80"/>
              </w:rPr>
              <w:t>重点アクションNo</w:t>
            </w:r>
            <w:r w:rsidRPr="003505A8">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194B158E" w14:textId="77777777" w:rsidR="00CB7CA3" w:rsidRPr="003505A8" w:rsidRDefault="00CB7CA3" w:rsidP="008D5A00">
            <w:pPr>
              <w:spacing w:line="20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7086A700" w14:textId="77777777" w:rsidR="00CB7CA3" w:rsidRPr="003505A8" w:rsidRDefault="00CB7CA3" w:rsidP="008D5A00">
            <w:pPr>
              <w:spacing w:line="200" w:lineRule="exact"/>
              <w:jc w:val="center"/>
              <w:rPr>
                <w:rFonts w:ascii="ＭＳ 明朝" w:eastAsia="ＭＳ 明朝" w:hAnsi="ＭＳ 明朝"/>
                <w:sz w:val="18"/>
                <w:szCs w:val="17"/>
              </w:rPr>
            </w:pPr>
          </w:p>
        </w:tc>
      </w:tr>
      <w:tr w:rsidR="00CB7CA3" w:rsidRPr="00C11D3A" w14:paraId="113CEC62" w14:textId="77777777" w:rsidTr="00DC047C">
        <w:trPr>
          <w:trHeight w:val="725"/>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4D54979" w14:textId="77777777" w:rsidR="00CB7CA3" w:rsidRPr="003505A8" w:rsidRDefault="00CB7CA3" w:rsidP="008D5A00">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5708597" w14:textId="02D9FD75" w:rsidR="00CB7CA3" w:rsidRPr="003505A8" w:rsidRDefault="00A63B52" w:rsidP="008D5A00">
            <w:pPr>
              <w:spacing w:line="200" w:lineRule="exact"/>
              <w:jc w:val="center"/>
              <w:rPr>
                <w:rFonts w:asciiTheme="majorEastAsia" w:eastAsiaTheme="majorEastAsia" w:hAnsiTheme="majorEastAsia" w:cs="Meiryo UI"/>
                <w:b/>
                <w:bCs/>
                <w:sz w:val="18"/>
                <w:szCs w:val="18"/>
              </w:rPr>
            </w:pPr>
            <w:r w:rsidRPr="003505A8">
              <w:rPr>
                <w:rFonts w:ascii="ＭＳ ゴシック" w:eastAsia="ＭＳ ゴシック" w:hAnsi="ＭＳ ゴシック" w:cs="Meiryo UI" w:hint="eastAsia"/>
                <w:b/>
                <w:bCs/>
                <w:sz w:val="18"/>
                <w:szCs w:val="19"/>
              </w:rPr>
              <w:t>2</w:t>
            </w:r>
            <w:r w:rsidRPr="003505A8">
              <w:rPr>
                <w:rFonts w:ascii="ＭＳ ゴシック" w:eastAsia="ＭＳ ゴシック" w:hAnsi="ＭＳ ゴシック" w:cs="Meiryo UI"/>
                <w:b/>
                <w:bCs/>
                <w:sz w:val="18"/>
                <w:szCs w:val="19"/>
              </w:rPr>
              <w:t>8</w:t>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8C1DB80" w14:textId="77777777" w:rsidR="00CB7CA3" w:rsidRPr="003505A8" w:rsidRDefault="00CB7CA3" w:rsidP="008D5A00">
            <w:pPr>
              <w:spacing w:line="20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00EC233" w14:textId="77777777" w:rsidR="00CB7CA3" w:rsidRPr="003505A8" w:rsidRDefault="00CB7CA3" w:rsidP="008D5A00">
            <w:pPr>
              <w:spacing w:line="200" w:lineRule="exact"/>
              <w:jc w:val="center"/>
              <w:rPr>
                <w:rFonts w:ascii="ＭＳ 明朝" w:eastAsia="ＭＳ 明朝" w:hAnsi="ＭＳ 明朝"/>
                <w:sz w:val="18"/>
                <w:szCs w:val="17"/>
              </w:rPr>
            </w:pPr>
          </w:p>
        </w:tc>
      </w:tr>
      <w:tr w:rsidR="00CB7CA3" w:rsidRPr="00C11D3A" w14:paraId="5C2F64FE" w14:textId="77777777" w:rsidTr="008D5A00">
        <w:trPr>
          <w:trHeight w:val="484"/>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9451483" w14:textId="7B8D8625" w:rsidR="00CB7CA3" w:rsidRPr="003505A8" w:rsidRDefault="007E5EFC" w:rsidP="008D5A00">
            <w:pPr>
              <w:spacing w:line="200" w:lineRule="exact"/>
              <w:jc w:val="center"/>
              <w:rPr>
                <w:rFonts w:ascii="ＭＳ ゴシック" w:eastAsia="ＭＳ ゴシック" w:hAnsi="ＭＳ ゴシック"/>
                <w:b/>
                <w:bCs/>
                <w:sz w:val="22"/>
                <w:szCs w:val="17"/>
              </w:rPr>
            </w:pPr>
            <w:r w:rsidRPr="003505A8">
              <w:rPr>
                <w:rFonts w:ascii="ＭＳ ゴシック" w:eastAsia="ＭＳ ゴシック" w:hAnsi="ＭＳ ゴシック" w:hint="eastAsia"/>
                <w:b/>
                <w:bCs/>
                <w:sz w:val="22"/>
                <w:szCs w:val="17"/>
              </w:rPr>
              <w:t>10年間（Ｈ27～Ｒ６）</w:t>
            </w:r>
            <w:r w:rsidR="00CB7CA3" w:rsidRPr="003505A8">
              <w:rPr>
                <w:rFonts w:ascii="ＭＳ ゴシック" w:eastAsia="ＭＳ ゴシック" w:hAnsi="ＭＳ ゴシック" w:hint="eastAsia"/>
                <w:b/>
                <w:bCs/>
                <w:sz w:val="22"/>
                <w:szCs w:val="17"/>
              </w:rPr>
              <w:t>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A30C62D" w14:textId="12D84440" w:rsidR="00CB7CA3" w:rsidRPr="003505A8" w:rsidRDefault="00CB7CA3" w:rsidP="008D5A00">
            <w:pPr>
              <w:spacing w:line="200" w:lineRule="exact"/>
              <w:jc w:val="center"/>
              <w:rPr>
                <w:rFonts w:ascii="ＭＳ ゴシック" w:eastAsia="ＭＳ ゴシック" w:hAnsi="ＭＳ ゴシック"/>
                <w:b/>
                <w:bCs/>
                <w:sz w:val="22"/>
                <w:szCs w:val="17"/>
              </w:rPr>
            </w:pPr>
            <w:r w:rsidRPr="003505A8">
              <w:rPr>
                <w:rFonts w:ascii="ＭＳ ゴシック" w:eastAsia="ＭＳ ゴシック" w:hAnsi="ＭＳ ゴシック" w:hint="eastAsia"/>
                <w:b/>
                <w:bCs/>
                <w:sz w:val="22"/>
                <w:szCs w:val="17"/>
              </w:rPr>
              <w:t>令和７～８年度</w:t>
            </w:r>
            <w:r w:rsidR="006E16D8" w:rsidRPr="003505A8">
              <w:rPr>
                <w:rFonts w:ascii="ＭＳ ゴシック" w:eastAsia="ＭＳ ゴシック" w:hAnsi="ＭＳ ゴシック" w:hint="eastAsia"/>
                <w:b/>
                <w:bCs/>
                <w:sz w:val="22"/>
                <w:szCs w:val="17"/>
              </w:rPr>
              <w:t>の取組</w:t>
            </w:r>
          </w:p>
        </w:tc>
      </w:tr>
      <w:tr w:rsidR="00CB7CA3" w:rsidRPr="00C11D3A" w14:paraId="67C97B6B" w14:textId="77777777" w:rsidTr="00CB7CA3">
        <w:trPr>
          <w:trHeight w:val="340"/>
        </w:trPr>
        <w:tc>
          <w:tcPr>
            <w:tcW w:w="4751" w:type="dxa"/>
            <w:gridSpan w:val="3"/>
            <w:tcBorders>
              <w:left w:val="single" w:sz="4" w:space="0" w:color="auto"/>
              <w:bottom w:val="single" w:sz="4" w:space="0" w:color="auto"/>
              <w:right w:val="single" w:sz="4" w:space="0" w:color="auto"/>
            </w:tcBorders>
            <w:vAlign w:val="center"/>
            <w:hideMark/>
          </w:tcPr>
          <w:p w14:paraId="072D1B00" w14:textId="0E5FFC35" w:rsidR="00CB7CA3" w:rsidRPr="003505A8" w:rsidRDefault="00CB7CA3" w:rsidP="00CB7CA3">
            <w:pPr>
              <w:spacing w:line="200" w:lineRule="exact"/>
              <w:jc w:val="center"/>
              <w:rPr>
                <w:rFonts w:ascii="ＭＳ 明朝" w:eastAsia="ＭＳ 明朝" w:hAnsi="ＭＳ 明朝"/>
                <w:sz w:val="18"/>
                <w:szCs w:val="17"/>
              </w:rPr>
            </w:pPr>
            <w:r w:rsidRPr="003505A8">
              <w:rPr>
                <w:rFonts w:ascii="ＭＳ 明朝" w:eastAsia="ＭＳ 明朝" w:hAnsi="ＭＳ 明朝" w:hint="eastAsia"/>
                <w:sz w:val="18"/>
                <w:szCs w:val="17"/>
              </w:rPr>
              <w:t>―</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7190B6" w14:textId="42A22478" w:rsidR="00CB7CA3" w:rsidRPr="003505A8" w:rsidRDefault="00CB7CA3" w:rsidP="008D5A00">
            <w:pPr>
              <w:numPr>
                <w:ilvl w:val="0"/>
                <w:numId w:val="10"/>
              </w:numPr>
              <w:spacing w:line="200" w:lineRule="exact"/>
              <w:ind w:left="289" w:hanging="199"/>
              <w:rPr>
                <w:rFonts w:ascii="ＭＳ 明朝" w:eastAsia="ＭＳ 明朝" w:hAnsi="ＭＳ 明朝"/>
                <w:sz w:val="18"/>
                <w:szCs w:val="17"/>
              </w:rPr>
            </w:pPr>
            <w:r w:rsidRPr="003505A8">
              <w:rPr>
                <w:rFonts w:ascii="ＭＳ 明朝" w:eastAsia="ＭＳ 明朝" w:hAnsi="ＭＳ 明朝" w:hint="eastAsia"/>
                <w:sz w:val="18"/>
                <w:szCs w:val="17"/>
              </w:rPr>
              <w:t>広域緊急交通路に指定された路線、区間のうち、道路防災点検において、対策が必要（要対策）と診断された箇所（全３箇所）の対策を順次着手。</w:t>
            </w:r>
          </w:p>
        </w:tc>
      </w:tr>
    </w:tbl>
    <w:p w14:paraId="3790A7E4" w14:textId="77777777" w:rsidR="00CB7CA3" w:rsidRDefault="00CB7CA3" w:rsidP="00CB7CA3">
      <w:pPr>
        <w:widowControl/>
        <w:spacing w:line="200" w:lineRule="exact"/>
        <w:jc w:val="left"/>
        <w:rPr>
          <w:rFonts w:ascii="ＭＳ ゴシック" w:eastAsia="ＭＳ ゴシック" w:hAnsi="ＭＳ ゴシック"/>
          <w:b/>
          <w:sz w:val="28"/>
          <w:szCs w:val="24"/>
        </w:rPr>
      </w:pPr>
    </w:p>
    <w:p w14:paraId="34E5ECB5" w14:textId="77777777" w:rsidR="00CB7CA3" w:rsidRPr="00CB7CA3" w:rsidRDefault="00CB7CA3" w:rsidP="00B376F4">
      <w:pPr>
        <w:widowControl/>
        <w:spacing w:line="200" w:lineRule="exact"/>
        <w:jc w:val="left"/>
        <w:rPr>
          <w:rFonts w:ascii="ＭＳ ゴシック" w:eastAsia="ＭＳ ゴシック" w:hAnsi="ＭＳ ゴシック"/>
          <w:b/>
          <w:sz w:val="28"/>
          <w:szCs w:val="24"/>
        </w:rPr>
      </w:pPr>
    </w:p>
    <w:p w14:paraId="66B9A8F4"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7"/>
        <w:tblpPr w:leftFromText="142" w:rightFromText="142" w:vertAnchor="text" w:horzAnchor="margin" w:tblpXSpec="center" w:tblpY="1"/>
        <w:tblW w:w="9564" w:type="dxa"/>
        <w:tblLook w:val="04A0" w:firstRow="1" w:lastRow="0" w:firstColumn="1" w:lastColumn="0" w:noHBand="0" w:noVBand="1"/>
      </w:tblPr>
      <w:tblGrid>
        <w:gridCol w:w="552"/>
        <w:gridCol w:w="1822"/>
        <w:gridCol w:w="2368"/>
        <w:gridCol w:w="3332"/>
        <w:gridCol w:w="1490"/>
      </w:tblGrid>
      <w:tr w:rsidR="00B376F4" w:rsidRPr="00C11D3A" w14:paraId="21FD5F6D" w14:textId="77777777" w:rsidTr="00C20D41">
        <w:trPr>
          <w:trHeight w:val="416"/>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B93801D" w14:textId="77777777" w:rsidR="00B376F4" w:rsidRPr="007D4097" w:rsidRDefault="00B376F4" w:rsidP="00C20D41">
            <w:pPr>
              <w:spacing w:line="200" w:lineRule="exact"/>
              <w:jc w:val="center"/>
              <w:rPr>
                <w:rFonts w:ascii="ＭＳ ゴシック" w:eastAsia="ＭＳ ゴシック" w:hAnsi="ＭＳ ゴシック"/>
                <w:b/>
                <w:bCs/>
                <w:sz w:val="18"/>
                <w:szCs w:val="18"/>
              </w:rPr>
            </w:pPr>
            <w:r w:rsidRPr="007D4097">
              <w:rPr>
                <w:rFonts w:ascii="ＭＳ ゴシック" w:eastAsia="ＭＳ ゴシック" w:hAnsi="ＭＳ ゴシック" w:hint="eastAsia"/>
                <w:b/>
                <w:bCs/>
                <w:sz w:val="18"/>
                <w:szCs w:val="18"/>
              </w:rPr>
              <w:lastRenderedPageBreak/>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4A6D2D1" w14:textId="77777777" w:rsidR="00B376F4" w:rsidRPr="007D4097" w:rsidRDefault="00B376F4" w:rsidP="00C20D41">
            <w:pPr>
              <w:spacing w:line="200" w:lineRule="exact"/>
              <w:jc w:val="center"/>
              <w:rPr>
                <w:rFonts w:ascii="ＭＳ ゴシック" w:eastAsia="ＭＳ ゴシック" w:hAnsi="ＭＳ ゴシック"/>
                <w:b/>
                <w:bCs/>
                <w:sz w:val="22"/>
                <w:szCs w:val="18"/>
              </w:rPr>
            </w:pPr>
            <w:r w:rsidRPr="007D4097">
              <w:rPr>
                <w:rFonts w:ascii="ＭＳ ゴシック" w:eastAsia="ＭＳ ゴシック" w:hAnsi="ＭＳ ゴシック" w:hint="eastAsia"/>
                <w:b/>
                <w:bCs/>
                <w:sz w:val="22"/>
                <w:szCs w:val="18"/>
              </w:rPr>
              <w:t>アクション名</w:t>
            </w:r>
          </w:p>
        </w:tc>
        <w:tc>
          <w:tcPr>
            <w:tcW w:w="570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F2868C" w14:textId="77777777" w:rsidR="00B376F4" w:rsidRPr="007D4097" w:rsidRDefault="00B376F4" w:rsidP="00C20D41">
            <w:pPr>
              <w:spacing w:line="200" w:lineRule="exact"/>
              <w:jc w:val="center"/>
              <w:rPr>
                <w:rFonts w:ascii="ＭＳ ゴシック" w:eastAsia="ＭＳ ゴシック" w:hAnsi="ＭＳ ゴシック"/>
                <w:b/>
                <w:bCs/>
                <w:sz w:val="22"/>
                <w:szCs w:val="18"/>
              </w:rPr>
            </w:pPr>
            <w:r w:rsidRPr="007D4097">
              <w:rPr>
                <w:rFonts w:ascii="ＭＳ ゴシック" w:eastAsia="ＭＳ ゴシック" w:hAnsi="ＭＳ ゴシック" w:hint="eastAsia"/>
                <w:b/>
                <w:bCs/>
                <w:sz w:val="22"/>
                <w:szCs w:val="18"/>
              </w:rPr>
              <w:t>内　　　容</w:t>
            </w:r>
          </w:p>
        </w:tc>
        <w:tc>
          <w:tcPr>
            <w:tcW w:w="14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92094E7" w14:textId="77777777" w:rsidR="00B376F4" w:rsidRPr="007D4097" w:rsidRDefault="00B376F4" w:rsidP="00C20D41">
            <w:pPr>
              <w:spacing w:line="200" w:lineRule="exact"/>
              <w:jc w:val="center"/>
              <w:rPr>
                <w:rFonts w:ascii="ＭＳ ゴシック" w:eastAsia="ＭＳ ゴシック" w:hAnsi="ＭＳ ゴシック"/>
                <w:b/>
                <w:bCs/>
                <w:sz w:val="22"/>
                <w:szCs w:val="18"/>
              </w:rPr>
            </w:pPr>
            <w:r w:rsidRPr="007D4097">
              <w:rPr>
                <w:rFonts w:ascii="ＭＳ ゴシック" w:eastAsia="ＭＳ ゴシック" w:hAnsi="ＭＳ ゴシック" w:hint="eastAsia"/>
                <w:b/>
                <w:bCs/>
                <w:sz w:val="22"/>
                <w:szCs w:val="18"/>
              </w:rPr>
              <w:t>担当部局</w:t>
            </w:r>
          </w:p>
        </w:tc>
      </w:tr>
      <w:tr w:rsidR="00B376F4" w:rsidRPr="00C11D3A" w14:paraId="415B5FF6" w14:textId="77777777" w:rsidTr="00C20D41">
        <w:trPr>
          <w:trHeight w:val="3458"/>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0429598" w14:textId="77777777" w:rsidR="00B376F4" w:rsidRPr="007D4097" w:rsidRDefault="00B376F4" w:rsidP="00C20D41">
            <w:pPr>
              <w:spacing w:line="200" w:lineRule="exact"/>
              <w:jc w:val="center"/>
              <w:rPr>
                <w:rFonts w:ascii="ＭＳ ゴシック" w:eastAsia="ＭＳ ゴシック" w:hAnsi="ＭＳ ゴシック"/>
                <w:b/>
                <w:sz w:val="18"/>
                <w:szCs w:val="18"/>
              </w:rPr>
            </w:pPr>
            <w:r w:rsidRPr="007D4097">
              <w:rPr>
                <w:rFonts w:ascii="ＭＳ ゴシック" w:eastAsia="ＭＳ ゴシック" w:hAnsi="ＭＳ ゴシック" w:hint="eastAsia"/>
                <w:b/>
                <w:sz w:val="18"/>
                <w:szCs w:val="18"/>
              </w:rPr>
              <w:t>47</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5719626" w14:textId="77777777" w:rsidR="00B376F4" w:rsidRPr="007D4097" w:rsidRDefault="00B376F4" w:rsidP="00C20D41">
            <w:pPr>
              <w:spacing w:line="200" w:lineRule="exact"/>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鉄道施設の耐震対策</w:t>
            </w:r>
          </w:p>
        </w:tc>
        <w:tc>
          <w:tcPr>
            <w:tcW w:w="570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19A16E8" w14:textId="793AD69E" w:rsidR="00B376F4" w:rsidRPr="007D4097" w:rsidRDefault="00B376F4" w:rsidP="00B376F4">
            <w:pPr>
              <w:numPr>
                <w:ilvl w:val="0"/>
                <w:numId w:val="10"/>
              </w:numPr>
              <w:spacing w:line="200" w:lineRule="exact"/>
              <w:ind w:left="235" w:hanging="145"/>
              <w:jc w:val="left"/>
              <w:rPr>
                <w:rFonts w:asciiTheme="minorEastAsia" w:hAnsiTheme="minorEastAsia"/>
                <w:sz w:val="18"/>
                <w:szCs w:val="18"/>
              </w:rPr>
            </w:pPr>
            <w:r w:rsidRPr="007D4097">
              <w:rPr>
                <w:rFonts w:asciiTheme="minorEastAsia" w:hAnsiTheme="minorEastAsia" w:hint="eastAsia"/>
                <w:sz w:val="18"/>
                <w:szCs w:val="18"/>
              </w:rPr>
              <w:t>地震発生時に、人的被害を軽減するとともに、地震発生後に防災拠点や周辺府県との連絡を確保し、救命救助活動や支援物資の輸送を担う広域緊急交通路の通行機能を確保するため、集中取組期間中に、鉄道事業者に対して、以下の取組を働きかける。</w:t>
            </w:r>
          </w:p>
          <w:p w14:paraId="1F6D99BA" w14:textId="77777777" w:rsidR="00B376F4" w:rsidRPr="007D4097" w:rsidRDefault="00B376F4" w:rsidP="00BC47B3">
            <w:pPr>
              <w:numPr>
                <w:ilvl w:val="0"/>
                <w:numId w:val="58"/>
              </w:numPr>
              <w:spacing w:line="200" w:lineRule="exact"/>
              <w:ind w:left="660" w:hanging="292"/>
              <w:jc w:val="left"/>
              <w:rPr>
                <w:rFonts w:asciiTheme="minorEastAsia" w:hAnsiTheme="minorEastAsia"/>
                <w:sz w:val="18"/>
                <w:szCs w:val="18"/>
              </w:rPr>
            </w:pPr>
            <w:r w:rsidRPr="007D4097">
              <w:rPr>
                <w:rFonts w:asciiTheme="minorEastAsia" w:hAnsiTheme="minorEastAsia" w:hint="eastAsia"/>
                <w:sz w:val="18"/>
                <w:szCs w:val="18"/>
              </w:rPr>
              <w:t>広域緊急交通路と交差又は並走する鉄道施設及びそれと連続する区間の耐震診断および診断結果を踏まえた耐震化</w:t>
            </w:r>
          </w:p>
          <w:p w14:paraId="4AAF2712" w14:textId="77777777" w:rsidR="00B376F4" w:rsidRPr="007D4097" w:rsidRDefault="00B376F4" w:rsidP="00BC47B3">
            <w:pPr>
              <w:numPr>
                <w:ilvl w:val="0"/>
                <w:numId w:val="58"/>
              </w:numPr>
              <w:spacing w:line="200" w:lineRule="exact"/>
              <w:ind w:left="660" w:hanging="292"/>
              <w:jc w:val="left"/>
              <w:rPr>
                <w:rFonts w:asciiTheme="minorEastAsia" w:hAnsiTheme="minorEastAsia"/>
                <w:sz w:val="18"/>
                <w:szCs w:val="18"/>
              </w:rPr>
            </w:pPr>
            <w:r w:rsidRPr="007D4097">
              <w:rPr>
                <w:rFonts w:asciiTheme="minorEastAsia" w:hAnsiTheme="minorEastAsia" w:hint="eastAsia"/>
                <w:sz w:val="18"/>
                <w:szCs w:val="18"/>
              </w:rPr>
              <w:t>乗降客数1万人／日以上かつ折り返し運転が可能な駅又は複数路線が接続する高架駅及びそれと連続する区間の耐震診断及び診断結果を踏まえた耐震化</w:t>
            </w:r>
          </w:p>
          <w:p w14:paraId="3C7AC7B7" w14:textId="7468E9EB" w:rsidR="00B376F4" w:rsidRPr="007D4097" w:rsidRDefault="00B376F4" w:rsidP="00BC47B3">
            <w:pPr>
              <w:numPr>
                <w:ilvl w:val="0"/>
                <w:numId w:val="58"/>
              </w:numPr>
              <w:spacing w:line="200" w:lineRule="exact"/>
              <w:ind w:left="660" w:hanging="278"/>
              <w:jc w:val="left"/>
              <w:rPr>
                <w:rFonts w:asciiTheme="minorEastAsia" w:hAnsiTheme="minorEastAsia"/>
                <w:b/>
                <w:sz w:val="18"/>
                <w:szCs w:val="18"/>
              </w:rPr>
            </w:pPr>
            <w:r w:rsidRPr="007D4097">
              <w:rPr>
                <w:rFonts w:asciiTheme="minorEastAsia" w:hAnsiTheme="minorEastAsia" w:hint="eastAsia"/>
                <w:sz w:val="18"/>
                <w:szCs w:val="18"/>
              </w:rPr>
              <w:t>南海トラフ巨大地震発生時に、津波による浸水被害が想定される地下駅等の浸水対策</w:t>
            </w:r>
          </w:p>
          <w:p w14:paraId="4D4C79B7" w14:textId="77777777" w:rsidR="00B376F4" w:rsidRPr="007D4097" w:rsidRDefault="00B376F4" w:rsidP="00C20D41">
            <w:pPr>
              <w:spacing w:line="200" w:lineRule="exact"/>
              <w:jc w:val="left"/>
              <w:rPr>
                <w:rFonts w:asciiTheme="minorEastAsia" w:hAnsiTheme="minorEastAsia"/>
                <w:b/>
                <w:sz w:val="18"/>
                <w:szCs w:val="18"/>
              </w:rPr>
            </w:pPr>
          </w:p>
          <w:p w14:paraId="337A805C" w14:textId="02B86B71" w:rsidR="003A27BF" w:rsidRPr="007D4097" w:rsidRDefault="003A27BF" w:rsidP="003A27BF">
            <w:pPr>
              <w:spacing w:line="200" w:lineRule="exact"/>
              <w:jc w:val="left"/>
              <w:rPr>
                <w:rFonts w:asciiTheme="majorEastAsia" w:eastAsiaTheme="majorEastAsia" w:hAnsiTheme="majorEastAsia"/>
                <w:b/>
                <w:bCs/>
                <w:sz w:val="18"/>
                <w:szCs w:val="18"/>
              </w:rPr>
            </w:pPr>
            <w:r w:rsidRPr="007D4097">
              <w:rPr>
                <w:rFonts w:asciiTheme="majorEastAsia" w:eastAsiaTheme="majorEastAsia" w:hAnsiTheme="majorEastAsia" w:hint="eastAsia"/>
                <w:b/>
                <w:sz w:val="18"/>
                <w:szCs w:val="18"/>
              </w:rPr>
              <w:t>○</w:t>
            </w:r>
            <w:r w:rsidRPr="007D4097">
              <w:rPr>
                <w:rFonts w:asciiTheme="majorEastAsia" w:eastAsiaTheme="majorEastAsia" w:hAnsiTheme="majorEastAsia" w:hint="eastAsia"/>
                <w:b/>
                <w:bCs/>
                <w:sz w:val="18"/>
                <w:szCs w:val="18"/>
              </w:rPr>
              <w:t>大阪府北部地震（</w:t>
            </w:r>
            <w:r w:rsidR="007E5EFC" w:rsidRPr="007D4097">
              <w:rPr>
                <w:rFonts w:asciiTheme="majorEastAsia" w:eastAsiaTheme="majorEastAsia" w:hAnsiTheme="majorEastAsia" w:hint="eastAsia"/>
                <w:b/>
                <w:bCs/>
                <w:sz w:val="18"/>
                <w:szCs w:val="18"/>
              </w:rPr>
              <w:t>Ｈ</w:t>
            </w:r>
            <w:r w:rsidRPr="007D4097">
              <w:rPr>
                <w:rFonts w:asciiTheme="majorEastAsia" w:eastAsiaTheme="majorEastAsia" w:hAnsiTheme="majorEastAsia" w:hint="eastAsia"/>
                <w:b/>
                <w:bCs/>
                <w:sz w:val="18"/>
                <w:szCs w:val="18"/>
              </w:rPr>
              <w:t>30）や能登半島地震（</w:t>
            </w:r>
            <w:r w:rsidR="00E61B4A" w:rsidRPr="007D4097">
              <w:rPr>
                <w:rFonts w:asciiTheme="majorEastAsia" w:eastAsiaTheme="majorEastAsia" w:hAnsiTheme="majorEastAsia" w:hint="eastAsia"/>
                <w:b/>
                <w:bCs/>
                <w:sz w:val="18"/>
                <w:szCs w:val="18"/>
              </w:rPr>
              <w:t>Ｒ６</w:t>
            </w:r>
            <w:r w:rsidRPr="007D4097">
              <w:rPr>
                <w:rFonts w:asciiTheme="majorEastAsia" w:eastAsiaTheme="majorEastAsia" w:hAnsiTheme="majorEastAsia" w:hint="eastAsia"/>
                <w:b/>
                <w:bCs/>
                <w:sz w:val="18"/>
                <w:szCs w:val="18"/>
              </w:rPr>
              <w:t>）など度重なる災害の課題・教訓・対応など</w:t>
            </w:r>
          </w:p>
          <w:p w14:paraId="63C5E4B2" w14:textId="10E48893" w:rsidR="00B376F4" w:rsidRPr="007D4097" w:rsidRDefault="00B376F4" w:rsidP="00BC47B3">
            <w:pPr>
              <w:pStyle w:val="ac"/>
              <w:numPr>
                <w:ilvl w:val="0"/>
                <w:numId w:val="52"/>
              </w:numPr>
              <w:spacing w:line="200" w:lineRule="exact"/>
              <w:ind w:leftChars="0" w:left="235" w:hanging="142"/>
              <w:jc w:val="left"/>
              <w:rPr>
                <w:rFonts w:asciiTheme="minorEastAsia" w:hAnsiTheme="minorEastAsia"/>
                <w:sz w:val="18"/>
                <w:szCs w:val="18"/>
              </w:rPr>
            </w:pPr>
            <w:r w:rsidRPr="007D4097">
              <w:rPr>
                <w:rFonts w:asciiTheme="minorEastAsia" w:hAnsiTheme="minorEastAsia" w:hint="eastAsia"/>
                <w:sz w:val="18"/>
                <w:szCs w:val="18"/>
              </w:rPr>
              <w:t>これまでに着実に取り組んできた耐震対策により、</w:t>
            </w:r>
            <w:r w:rsidR="003A27BF" w:rsidRPr="007D4097">
              <w:rPr>
                <w:rFonts w:asciiTheme="minorEastAsia" w:hAnsiTheme="minorEastAsia" w:hint="eastAsia"/>
                <w:sz w:val="18"/>
                <w:szCs w:val="18"/>
              </w:rPr>
              <w:t>大阪府北部</w:t>
            </w:r>
            <w:r w:rsidRPr="007D4097">
              <w:rPr>
                <w:rFonts w:asciiTheme="minorEastAsia" w:hAnsiTheme="minorEastAsia" w:hint="eastAsia"/>
                <w:sz w:val="18"/>
                <w:szCs w:val="18"/>
              </w:rPr>
              <w:t>地震によって高架橋等の鉄道施設が倒壊するような被害は発生しなかった。</w:t>
            </w:r>
          </w:p>
          <w:p w14:paraId="39E37255" w14:textId="2DE5103E" w:rsidR="00B376F4" w:rsidRPr="007D4097" w:rsidRDefault="00B376F4" w:rsidP="00BC47B3">
            <w:pPr>
              <w:pStyle w:val="ac"/>
              <w:numPr>
                <w:ilvl w:val="0"/>
                <w:numId w:val="52"/>
              </w:numPr>
              <w:spacing w:line="200" w:lineRule="exact"/>
              <w:ind w:leftChars="0" w:left="235" w:hanging="142"/>
              <w:jc w:val="left"/>
              <w:rPr>
                <w:rFonts w:asciiTheme="minorEastAsia" w:hAnsiTheme="minorEastAsia"/>
                <w:sz w:val="18"/>
                <w:szCs w:val="18"/>
              </w:rPr>
            </w:pPr>
            <w:r w:rsidRPr="007D4097">
              <w:rPr>
                <w:rFonts w:asciiTheme="minorEastAsia" w:hAnsiTheme="minorEastAsia" w:hint="eastAsia"/>
                <w:sz w:val="18"/>
                <w:szCs w:val="18"/>
              </w:rPr>
              <w:t>大阪モノレールについては、点検方法の特殊性や分岐設備の故障</w:t>
            </w:r>
            <w:r w:rsidR="007D4097" w:rsidRPr="007D4097">
              <w:rPr>
                <w:rFonts w:asciiTheme="minorEastAsia" w:hAnsiTheme="minorEastAsia" w:hint="eastAsia"/>
                <w:sz w:val="18"/>
                <w:szCs w:val="18"/>
              </w:rPr>
              <w:t>等</w:t>
            </w:r>
            <w:r w:rsidRPr="007D4097">
              <w:rPr>
                <w:rFonts w:asciiTheme="minorEastAsia" w:hAnsiTheme="minorEastAsia" w:hint="eastAsia"/>
                <w:sz w:val="18"/>
                <w:szCs w:val="18"/>
              </w:rPr>
              <w:t>により、運行再開までに長期間を要することとなった。</w:t>
            </w:r>
          </w:p>
          <w:p w14:paraId="65A5EF68" w14:textId="77777777" w:rsidR="00B376F4" w:rsidRPr="007D4097" w:rsidRDefault="00B376F4" w:rsidP="00C20D41">
            <w:pPr>
              <w:spacing w:line="200" w:lineRule="exact"/>
              <w:ind w:leftChars="111" w:left="233" w:firstLineChars="35" w:firstLine="63"/>
              <w:jc w:val="left"/>
              <w:rPr>
                <w:rFonts w:asciiTheme="minorEastAsia" w:hAnsiTheme="minorEastAsia"/>
                <w:sz w:val="18"/>
                <w:szCs w:val="18"/>
              </w:rPr>
            </w:pPr>
          </w:p>
          <w:p w14:paraId="29DE6264" w14:textId="77777777" w:rsidR="00B376F4" w:rsidRPr="007D4097" w:rsidRDefault="00B376F4" w:rsidP="00C20D41">
            <w:pPr>
              <w:spacing w:line="200" w:lineRule="exact"/>
              <w:jc w:val="left"/>
              <w:rPr>
                <w:rFonts w:asciiTheme="minorEastAsia" w:hAnsiTheme="minorEastAsia"/>
                <w:sz w:val="18"/>
                <w:szCs w:val="18"/>
              </w:rPr>
            </w:pPr>
            <w:r w:rsidRPr="007D4097">
              <w:rPr>
                <w:rFonts w:asciiTheme="majorEastAsia" w:eastAsiaTheme="majorEastAsia" w:hAnsiTheme="majorEastAsia" w:hint="eastAsia"/>
                <w:b/>
                <w:sz w:val="18"/>
                <w:szCs w:val="18"/>
              </w:rPr>
              <w:t>○課題・教訓・対応などを踏まえた対応方針</w:t>
            </w:r>
          </w:p>
          <w:p w14:paraId="53716899" w14:textId="75552377" w:rsidR="00B376F4" w:rsidRPr="007D4097" w:rsidRDefault="00B376F4" w:rsidP="00BC47B3">
            <w:pPr>
              <w:pStyle w:val="ac"/>
              <w:numPr>
                <w:ilvl w:val="0"/>
                <w:numId w:val="68"/>
              </w:numPr>
              <w:spacing w:line="200" w:lineRule="exact"/>
              <w:ind w:leftChars="0" w:left="235" w:hanging="142"/>
              <w:jc w:val="left"/>
              <w:rPr>
                <w:rFonts w:ascii="ＭＳ 明朝" w:eastAsia="ＭＳ 明朝" w:hAnsi="ＭＳ 明朝"/>
                <w:sz w:val="16"/>
                <w:szCs w:val="17"/>
              </w:rPr>
            </w:pPr>
            <w:r w:rsidRPr="007D4097">
              <w:rPr>
                <w:rFonts w:asciiTheme="minorEastAsia" w:hAnsiTheme="minorEastAsia" w:hint="eastAsia"/>
                <w:sz w:val="18"/>
                <w:szCs w:val="18"/>
              </w:rPr>
              <w:t>引き続き、鉄道事業者に対して、鉄道施設の耐震対策の取組を働きかける。</w:t>
            </w:r>
          </w:p>
          <w:p w14:paraId="40C6A05B" w14:textId="78A5B3FD" w:rsidR="00B376F4" w:rsidRPr="007D4097" w:rsidRDefault="003A27BF" w:rsidP="00BC47B3">
            <w:pPr>
              <w:pStyle w:val="ac"/>
              <w:numPr>
                <w:ilvl w:val="0"/>
                <w:numId w:val="68"/>
              </w:numPr>
              <w:spacing w:line="200" w:lineRule="exact"/>
              <w:ind w:leftChars="0" w:left="235" w:hanging="142"/>
              <w:jc w:val="left"/>
              <w:rPr>
                <w:rFonts w:ascii="ＭＳ 明朝" w:eastAsia="ＭＳ 明朝" w:hAnsi="ＭＳ 明朝"/>
                <w:sz w:val="16"/>
                <w:szCs w:val="17"/>
              </w:rPr>
            </w:pPr>
            <w:r w:rsidRPr="007D4097">
              <w:rPr>
                <w:rFonts w:asciiTheme="minorEastAsia" w:hAnsiTheme="minorEastAsia" w:hint="eastAsia"/>
                <w:sz w:val="18"/>
                <w:szCs w:val="18"/>
              </w:rPr>
              <w:t>大阪モノレール㈱が設置した「大阪府北部地震大阪モノレール被災検証委員会」での最終報告を踏まえ、大阪モノレール㈱とともに、点検の効率化や施設の耐震力の強化等に取り組む。</w:t>
            </w:r>
          </w:p>
        </w:tc>
        <w:tc>
          <w:tcPr>
            <w:tcW w:w="1490" w:type="dxa"/>
            <w:vMerge w:val="restart"/>
            <w:tcBorders>
              <w:top w:val="single" w:sz="4" w:space="0" w:color="auto"/>
              <w:left w:val="single" w:sz="4" w:space="0" w:color="auto"/>
              <w:right w:val="single" w:sz="4" w:space="0" w:color="auto"/>
            </w:tcBorders>
            <w:vAlign w:val="center"/>
          </w:tcPr>
          <w:p w14:paraId="1F0296AE" w14:textId="77777777" w:rsidR="00B376F4" w:rsidRPr="007D4097" w:rsidRDefault="00B376F4" w:rsidP="00C20D41">
            <w:pPr>
              <w:spacing w:line="200" w:lineRule="exact"/>
              <w:jc w:val="center"/>
              <w:rPr>
                <w:rFonts w:ascii="ＭＳ 明朝" w:eastAsia="ＭＳ 明朝" w:hAnsi="ＭＳ 明朝"/>
                <w:sz w:val="16"/>
                <w:szCs w:val="17"/>
              </w:rPr>
            </w:pPr>
            <w:r w:rsidRPr="007D4097">
              <w:rPr>
                <w:rFonts w:ascii="ＭＳ 明朝" w:eastAsia="ＭＳ 明朝" w:hAnsi="ＭＳ 明朝" w:hint="eastAsia"/>
                <w:sz w:val="18"/>
                <w:szCs w:val="17"/>
              </w:rPr>
              <w:t>都市整備部</w:t>
            </w:r>
          </w:p>
        </w:tc>
      </w:tr>
      <w:tr w:rsidR="00B376F4" w:rsidRPr="00C11D3A" w14:paraId="3652EDF6"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697D3688" w14:textId="77777777" w:rsidR="00B376F4" w:rsidRPr="007D4097"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03A1FB44" w14:textId="77777777" w:rsidR="00B376F4" w:rsidRPr="007D4097" w:rsidRDefault="00B376F4" w:rsidP="00C20D41">
            <w:pPr>
              <w:spacing w:line="200" w:lineRule="exact"/>
              <w:jc w:val="center"/>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重点アクションNo.</w:t>
            </w:r>
          </w:p>
        </w:tc>
        <w:tc>
          <w:tcPr>
            <w:tcW w:w="5700" w:type="dxa"/>
            <w:gridSpan w:val="2"/>
            <w:vMerge/>
            <w:tcBorders>
              <w:left w:val="single" w:sz="4" w:space="0" w:color="auto"/>
              <w:right w:val="single" w:sz="4" w:space="0" w:color="auto"/>
            </w:tcBorders>
            <w:tcMar>
              <w:top w:w="85" w:type="dxa"/>
              <w:left w:w="85" w:type="dxa"/>
              <w:bottom w:w="28" w:type="dxa"/>
              <w:right w:w="85" w:type="dxa"/>
            </w:tcMar>
          </w:tcPr>
          <w:p w14:paraId="78311CD7" w14:textId="77777777" w:rsidR="00B376F4" w:rsidRPr="007D4097" w:rsidRDefault="00B376F4" w:rsidP="00B376F4">
            <w:pPr>
              <w:numPr>
                <w:ilvl w:val="0"/>
                <w:numId w:val="10"/>
              </w:numPr>
              <w:spacing w:line="200" w:lineRule="exact"/>
              <w:ind w:left="235" w:hanging="145"/>
              <w:jc w:val="left"/>
              <w:rPr>
                <w:rFonts w:ascii="ＭＳ 明朝" w:eastAsia="ＭＳ 明朝" w:hAnsi="ＭＳ 明朝"/>
                <w:sz w:val="18"/>
                <w:szCs w:val="18"/>
              </w:rPr>
            </w:pPr>
          </w:p>
        </w:tc>
        <w:tc>
          <w:tcPr>
            <w:tcW w:w="1490" w:type="dxa"/>
            <w:vMerge/>
            <w:tcBorders>
              <w:left w:val="single" w:sz="4" w:space="0" w:color="auto"/>
              <w:right w:val="single" w:sz="4" w:space="0" w:color="auto"/>
            </w:tcBorders>
          </w:tcPr>
          <w:p w14:paraId="0F2C6CB4" w14:textId="77777777" w:rsidR="00B376F4" w:rsidRPr="007D4097" w:rsidRDefault="00B376F4" w:rsidP="00C20D41">
            <w:pPr>
              <w:spacing w:line="200" w:lineRule="exact"/>
              <w:ind w:leftChars="100" w:left="210"/>
              <w:jc w:val="left"/>
              <w:rPr>
                <w:rFonts w:ascii="ＭＳ 明朝" w:eastAsia="ＭＳ 明朝" w:hAnsi="ＭＳ 明朝"/>
                <w:sz w:val="16"/>
                <w:szCs w:val="17"/>
              </w:rPr>
            </w:pPr>
          </w:p>
        </w:tc>
      </w:tr>
      <w:tr w:rsidR="00B376F4" w:rsidRPr="00C11D3A" w14:paraId="6B2E582A" w14:textId="77777777" w:rsidTr="00DC047C">
        <w:trPr>
          <w:trHeight w:val="1133"/>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267FD587" w14:textId="77777777" w:rsidR="00B376F4" w:rsidRPr="007D4097"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12F69BF" w14:textId="7C5C02E5" w:rsidR="00B376F4" w:rsidRPr="007D4097" w:rsidRDefault="00DC047C" w:rsidP="00C20D41">
            <w:pPr>
              <w:spacing w:line="200" w:lineRule="exact"/>
              <w:jc w:val="center"/>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2</w:t>
            </w:r>
            <w:r w:rsidRPr="007D4097">
              <w:rPr>
                <w:rFonts w:ascii="ＭＳ ゴシック" w:eastAsia="ＭＳ ゴシック" w:hAnsi="ＭＳ ゴシック" w:cs="Meiryo UI"/>
                <w:b/>
                <w:bCs/>
                <w:sz w:val="18"/>
                <w:szCs w:val="19"/>
              </w:rPr>
              <w:t>9</w:t>
            </w:r>
          </w:p>
        </w:tc>
        <w:tc>
          <w:tcPr>
            <w:tcW w:w="5700" w:type="dxa"/>
            <w:gridSpan w:val="2"/>
            <w:vMerge/>
            <w:tcBorders>
              <w:left w:val="single" w:sz="4" w:space="0" w:color="auto"/>
              <w:right w:val="single" w:sz="4" w:space="0" w:color="auto"/>
            </w:tcBorders>
            <w:tcMar>
              <w:top w:w="85" w:type="dxa"/>
              <w:left w:w="85" w:type="dxa"/>
              <w:bottom w:w="28" w:type="dxa"/>
              <w:right w:w="85" w:type="dxa"/>
            </w:tcMar>
          </w:tcPr>
          <w:p w14:paraId="62F885B9" w14:textId="77777777" w:rsidR="00B376F4" w:rsidRPr="007D4097" w:rsidRDefault="00B376F4" w:rsidP="00B376F4">
            <w:pPr>
              <w:numPr>
                <w:ilvl w:val="0"/>
                <w:numId w:val="10"/>
              </w:numPr>
              <w:spacing w:line="200" w:lineRule="exact"/>
              <w:ind w:left="235" w:hanging="145"/>
              <w:jc w:val="left"/>
              <w:rPr>
                <w:rFonts w:ascii="ＭＳ 明朝" w:eastAsia="ＭＳ 明朝" w:hAnsi="ＭＳ 明朝"/>
                <w:sz w:val="18"/>
                <w:szCs w:val="18"/>
              </w:rPr>
            </w:pPr>
          </w:p>
        </w:tc>
        <w:tc>
          <w:tcPr>
            <w:tcW w:w="1490" w:type="dxa"/>
            <w:vMerge/>
            <w:tcBorders>
              <w:left w:val="single" w:sz="4" w:space="0" w:color="auto"/>
              <w:right w:val="single" w:sz="4" w:space="0" w:color="auto"/>
            </w:tcBorders>
          </w:tcPr>
          <w:p w14:paraId="732EF307" w14:textId="77777777" w:rsidR="00B376F4" w:rsidRPr="007D4097" w:rsidRDefault="00B376F4" w:rsidP="00C20D41">
            <w:pPr>
              <w:spacing w:line="200" w:lineRule="exact"/>
              <w:ind w:leftChars="100" w:left="210"/>
              <w:jc w:val="left"/>
              <w:rPr>
                <w:rFonts w:ascii="ＭＳ 明朝" w:eastAsia="ＭＳ 明朝" w:hAnsi="ＭＳ 明朝"/>
                <w:sz w:val="16"/>
                <w:szCs w:val="17"/>
              </w:rPr>
            </w:pPr>
          </w:p>
        </w:tc>
      </w:tr>
      <w:tr w:rsidR="003E519D" w:rsidRPr="00C11D3A" w14:paraId="39154606" w14:textId="77777777" w:rsidTr="00C20D41">
        <w:trPr>
          <w:trHeight w:val="414"/>
        </w:trPr>
        <w:tc>
          <w:tcPr>
            <w:tcW w:w="4742"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F93093" w14:textId="272BFC50" w:rsidR="003E519D" w:rsidRPr="007D4097" w:rsidRDefault="007E5EFC" w:rsidP="003E519D">
            <w:pPr>
              <w:spacing w:line="200" w:lineRule="exact"/>
              <w:jc w:val="center"/>
              <w:rPr>
                <w:rFonts w:ascii="ＭＳ ゴシック" w:eastAsia="ＭＳ ゴシック" w:hAnsi="ＭＳ ゴシック"/>
                <w:b/>
                <w:bCs/>
                <w:sz w:val="22"/>
                <w:szCs w:val="17"/>
              </w:rPr>
            </w:pPr>
            <w:r w:rsidRPr="007D4097">
              <w:rPr>
                <w:rFonts w:ascii="ＭＳ ゴシック" w:eastAsia="ＭＳ ゴシック" w:hAnsi="ＭＳ ゴシック" w:hint="eastAsia"/>
                <w:b/>
                <w:bCs/>
                <w:sz w:val="22"/>
                <w:szCs w:val="17"/>
              </w:rPr>
              <w:t>10年間（Ｈ27～Ｒ６）</w:t>
            </w:r>
            <w:r w:rsidR="003E519D" w:rsidRPr="007D4097">
              <w:rPr>
                <w:rFonts w:ascii="ＭＳ ゴシック" w:eastAsia="ＭＳ ゴシック" w:hAnsi="ＭＳ ゴシック" w:hint="eastAsia"/>
                <w:b/>
                <w:bCs/>
                <w:sz w:val="22"/>
                <w:szCs w:val="17"/>
              </w:rPr>
              <w:t>の実績</w:t>
            </w:r>
          </w:p>
        </w:tc>
        <w:tc>
          <w:tcPr>
            <w:tcW w:w="4822"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C97834" w14:textId="76191664" w:rsidR="003E519D" w:rsidRPr="007D4097" w:rsidRDefault="003E519D" w:rsidP="003E519D">
            <w:pPr>
              <w:spacing w:line="200" w:lineRule="exact"/>
              <w:jc w:val="center"/>
              <w:rPr>
                <w:rFonts w:ascii="ＭＳ ゴシック" w:eastAsia="ＭＳ ゴシック" w:hAnsi="ＭＳ ゴシック"/>
                <w:b/>
                <w:bCs/>
                <w:sz w:val="22"/>
                <w:szCs w:val="17"/>
              </w:rPr>
            </w:pPr>
            <w:r w:rsidRPr="007D4097">
              <w:rPr>
                <w:rFonts w:ascii="ＭＳ ゴシック" w:eastAsia="ＭＳ ゴシック" w:hAnsi="ＭＳ ゴシック" w:hint="eastAsia"/>
                <w:b/>
                <w:bCs/>
                <w:sz w:val="22"/>
                <w:szCs w:val="17"/>
              </w:rPr>
              <w:t>令和７～８年度</w:t>
            </w:r>
            <w:r w:rsidR="006E16D8" w:rsidRPr="007D4097">
              <w:rPr>
                <w:rFonts w:ascii="ＭＳ ゴシック" w:eastAsia="ＭＳ ゴシック" w:hAnsi="ＭＳ ゴシック" w:hint="eastAsia"/>
                <w:b/>
                <w:bCs/>
                <w:sz w:val="22"/>
                <w:szCs w:val="17"/>
              </w:rPr>
              <w:t>の取組</w:t>
            </w:r>
          </w:p>
        </w:tc>
      </w:tr>
      <w:tr w:rsidR="00B376F4" w:rsidRPr="00C11D3A" w14:paraId="31E03361" w14:textId="77777777" w:rsidTr="00C20D41">
        <w:trPr>
          <w:trHeight w:val="3288"/>
        </w:trPr>
        <w:tc>
          <w:tcPr>
            <w:tcW w:w="4742" w:type="dxa"/>
            <w:gridSpan w:val="3"/>
            <w:tcBorders>
              <w:left w:val="single" w:sz="4" w:space="0" w:color="auto"/>
              <w:bottom w:val="single" w:sz="4" w:space="0" w:color="auto"/>
              <w:right w:val="single" w:sz="4" w:space="0" w:color="auto"/>
            </w:tcBorders>
            <w:hideMark/>
          </w:tcPr>
          <w:p w14:paraId="002C1393" w14:textId="741122E4" w:rsidR="00B376F4" w:rsidRPr="007D4097" w:rsidRDefault="00B376F4" w:rsidP="00B376F4">
            <w:pPr>
              <w:numPr>
                <w:ilvl w:val="0"/>
                <w:numId w:val="10"/>
              </w:numPr>
              <w:spacing w:line="200" w:lineRule="exact"/>
              <w:ind w:left="304" w:hanging="214"/>
              <w:rPr>
                <w:rFonts w:ascii="ＭＳ 明朝" w:eastAsia="ＭＳ 明朝" w:hAnsi="ＭＳ 明朝"/>
                <w:sz w:val="18"/>
                <w:szCs w:val="17"/>
              </w:rPr>
            </w:pPr>
            <w:r w:rsidRPr="007D4097">
              <w:rPr>
                <w:rFonts w:ascii="ＭＳ 明朝" w:eastAsia="ＭＳ 明朝" w:hAnsi="ＭＳ 明朝" w:hint="eastAsia"/>
                <w:sz w:val="18"/>
                <w:szCs w:val="17"/>
              </w:rPr>
              <w:t>鉄道事業者に対して以下の取組を働きかけた。</w:t>
            </w:r>
          </w:p>
          <w:p w14:paraId="76215C65" w14:textId="4CC4963E" w:rsidR="00B376F4" w:rsidRPr="007D4097" w:rsidRDefault="00B376F4" w:rsidP="00BC47B3">
            <w:pPr>
              <w:numPr>
                <w:ilvl w:val="0"/>
                <w:numId w:val="19"/>
              </w:numPr>
              <w:spacing w:line="200" w:lineRule="exact"/>
              <w:ind w:left="730" w:hanging="284"/>
              <w:rPr>
                <w:rFonts w:ascii="ＭＳ 明朝" w:eastAsia="ＭＳ 明朝" w:hAnsi="ＭＳ 明朝"/>
                <w:sz w:val="18"/>
                <w:szCs w:val="17"/>
              </w:rPr>
            </w:pPr>
            <w:r w:rsidRPr="007D4097">
              <w:rPr>
                <w:rFonts w:ascii="ＭＳ 明朝" w:eastAsia="ＭＳ 明朝" w:hAnsi="ＭＳ 明朝" w:hint="eastAsia"/>
                <w:sz w:val="18"/>
                <w:szCs w:val="17"/>
              </w:rPr>
              <w:t xml:space="preserve">鉄道施設等の耐震診断　　　　　</w:t>
            </w:r>
            <w:r w:rsidR="003A27BF" w:rsidRPr="007D4097">
              <w:rPr>
                <w:rFonts w:ascii="ＭＳ 明朝" w:eastAsia="ＭＳ 明朝" w:hAnsi="ＭＳ 明朝"/>
                <w:sz w:val="18"/>
                <w:szCs w:val="17"/>
              </w:rPr>
              <w:t>48</w:t>
            </w:r>
            <w:r w:rsidRPr="007D4097">
              <w:rPr>
                <w:rFonts w:ascii="ＭＳ 明朝" w:eastAsia="ＭＳ 明朝" w:hAnsi="ＭＳ 明朝" w:hint="eastAsia"/>
                <w:sz w:val="18"/>
                <w:szCs w:val="17"/>
              </w:rPr>
              <w:t>/48箇所</w:t>
            </w:r>
          </w:p>
          <w:p w14:paraId="2468D1C5" w14:textId="6E9DCD7B" w:rsidR="00B376F4" w:rsidRPr="007D4097" w:rsidRDefault="00B376F4" w:rsidP="00BC47B3">
            <w:pPr>
              <w:numPr>
                <w:ilvl w:val="0"/>
                <w:numId w:val="19"/>
              </w:numPr>
              <w:spacing w:line="200" w:lineRule="exact"/>
              <w:ind w:left="730" w:hanging="284"/>
              <w:rPr>
                <w:rFonts w:ascii="ＭＳ 明朝" w:eastAsia="ＭＳ 明朝" w:hAnsi="ＭＳ 明朝"/>
                <w:sz w:val="18"/>
                <w:szCs w:val="17"/>
              </w:rPr>
            </w:pPr>
            <w:r w:rsidRPr="007D4097">
              <w:rPr>
                <w:rFonts w:ascii="ＭＳ 明朝" w:eastAsia="ＭＳ 明朝" w:hAnsi="ＭＳ 明朝" w:hint="eastAsia"/>
                <w:sz w:val="18"/>
                <w:szCs w:val="17"/>
              </w:rPr>
              <w:t xml:space="preserve">鉄道施設等の耐震性の確保　　　</w:t>
            </w:r>
            <w:r w:rsidR="003A27BF" w:rsidRPr="007D4097">
              <w:rPr>
                <w:rFonts w:ascii="ＭＳ 明朝" w:eastAsia="ＭＳ 明朝" w:hAnsi="ＭＳ 明朝"/>
                <w:sz w:val="18"/>
                <w:szCs w:val="17"/>
              </w:rPr>
              <w:t>36</w:t>
            </w:r>
            <w:r w:rsidRPr="007D4097">
              <w:rPr>
                <w:rFonts w:ascii="ＭＳ 明朝" w:eastAsia="ＭＳ 明朝" w:hAnsi="ＭＳ 明朝" w:hint="eastAsia"/>
                <w:sz w:val="18"/>
                <w:szCs w:val="17"/>
              </w:rPr>
              <w:t>/48箇所</w:t>
            </w:r>
          </w:p>
          <w:p w14:paraId="6444449C" w14:textId="77777777" w:rsidR="00B376F4" w:rsidRPr="007D4097" w:rsidRDefault="00B376F4" w:rsidP="00BC47B3">
            <w:pPr>
              <w:numPr>
                <w:ilvl w:val="0"/>
                <w:numId w:val="19"/>
              </w:numPr>
              <w:spacing w:line="200" w:lineRule="exact"/>
              <w:ind w:left="730" w:hanging="284"/>
              <w:rPr>
                <w:rFonts w:ascii="ＭＳ 明朝" w:eastAsia="ＭＳ 明朝" w:hAnsi="ＭＳ 明朝"/>
                <w:sz w:val="18"/>
                <w:szCs w:val="17"/>
              </w:rPr>
            </w:pPr>
            <w:r w:rsidRPr="007D4097">
              <w:rPr>
                <w:rFonts w:ascii="ＭＳ 明朝" w:eastAsia="ＭＳ 明朝" w:hAnsi="ＭＳ 明朝" w:hint="eastAsia"/>
                <w:sz w:val="18"/>
                <w:szCs w:val="17"/>
              </w:rPr>
              <w:t>鉄道駅舎の耐震診断　　　　　　　25/25駅</w:t>
            </w:r>
          </w:p>
          <w:p w14:paraId="38DA4DE7" w14:textId="5E6247B5" w:rsidR="00B376F4" w:rsidRPr="007D4097" w:rsidRDefault="00B376F4" w:rsidP="00BC47B3">
            <w:pPr>
              <w:numPr>
                <w:ilvl w:val="0"/>
                <w:numId w:val="19"/>
              </w:numPr>
              <w:spacing w:line="200" w:lineRule="exact"/>
              <w:ind w:leftChars="213" w:left="731" w:hangingChars="158" w:hanging="284"/>
              <w:rPr>
                <w:rFonts w:ascii="ＭＳ 明朝" w:eastAsia="ＭＳ 明朝" w:hAnsi="ＭＳ 明朝"/>
                <w:sz w:val="18"/>
                <w:szCs w:val="17"/>
              </w:rPr>
            </w:pPr>
            <w:r w:rsidRPr="007D4097">
              <w:rPr>
                <w:rFonts w:ascii="ＭＳ 明朝" w:eastAsia="ＭＳ 明朝" w:hAnsi="ＭＳ 明朝" w:hint="eastAsia"/>
                <w:sz w:val="18"/>
                <w:szCs w:val="17"/>
              </w:rPr>
              <w:t xml:space="preserve">鉄道駅舎の耐震性の確保　　　　　</w:t>
            </w:r>
            <w:r w:rsidR="003A27BF" w:rsidRPr="007D4097">
              <w:rPr>
                <w:rFonts w:ascii="ＭＳ 明朝" w:eastAsia="ＭＳ 明朝" w:hAnsi="ＭＳ 明朝"/>
                <w:sz w:val="18"/>
                <w:szCs w:val="17"/>
              </w:rPr>
              <w:t>21</w:t>
            </w:r>
            <w:r w:rsidRPr="007D4097">
              <w:rPr>
                <w:rFonts w:ascii="ＭＳ 明朝" w:eastAsia="ＭＳ 明朝" w:hAnsi="ＭＳ 明朝" w:hint="eastAsia"/>
                <w:sz w:val="18"/>
                <w:szCs w:val="17"/>
              </w:rPr>
              <w:t>/25駅</w:t>
            </w:r>
          </w:p>
          <w:p w14:paraId="29EB648C" w14:textId="77777777" w:rsidR="00B376F4" w:rsidRPr="007D4097" w:rsidRDefault="00B376F4" w:rsidP="00BC47B3">
            <w:pPr>
              <w:numPr>
                <w:ilvl w:val="0"/>
                <w:numId w:val="19"/>
              </w:numPr>
              <w:spacing w:line="200" w:lineRule="exact"/>
              <w:ind w:leftChars="213" w:left="731" w:hangingChars="158" w:hanging="284"/>
              <w:rPr>
                <w:rFonts w:ascii="ＭＳ 明朝" w:eastAsia="ＭＳ 明朝" w:hAnsi="ＭＳ 明朝"/>
                <w:sz w:val="18"/>
                <w:szCs w:val="17"/>
              </w:rPr>
            </w:pPr>
            <w:r w:rsidRPr="007D4097">
              <w:rPr>
                <w:rFonts w:ascii="ＭＳ 明朝" w:eastAsia="ＭＳ 明朝" w:hAnsi="ＭＳ 明朝" w:hint="eastAsia"/>
                <w:sz w:val="18"/>
                <w:szCs w:val="17"/>
              </w:rPr>
              <w:t>地下駅等の津波浸水対策の検討　　10/10駅</w:t>
            </w:r>
          </w:p>
          <w:p w14:paraId="45D7E304" w14:textId="53B4586A" w:rsidR="00B376F4" w:rsidRPr="007D4097" w:rsidRDefault="00B376F4" w:rsidP="00BC47B3">
            <w:pPr>
              <w:numPr>
                <w:ilvl w:val="0"/>
                <w:numId w:val="19"/>
              </w:numPr>
              <w:spacing w:line="200" w:lineRule="exact"/>
              <w:ind w:leftChars="213" w:left="731" w:hangingChars="158" w:hanging="284"/>
              <w:rPr>
                <w:rFonts w:ascii="ＭＳ 明朝" w:eastAsia="ＭＳ 明朝" w:hAnsi="ＭＳ 明朝"/>
                <w:sz w:val="18"/>
                <w:szCs w:val="17"/>
              </w:rPr>
            </w:pPr>
            <w:r w:rsidRPr="007D4097">
              <w:rPr>
                <w:rFonts w:ascii="ＭＳ 明朝" w:eastAsia="ＭＳ 明朝" w:hAnsi="ＭＳ 明朝" w:hint="eastAsia"/>
                <w:sz w:val="18"/>
                <w:szCs w:val="17"/>
              </w:rPr>
              <w:t xml:space="preserve">地下駅等の耐津波性の確保　　　　 </w:t>
            </w:r>
            <w:r w:rsidR="00BC65CE" w:rsidRPr="007D4097">
              <w:rPr>
                <w:rFonts w:ascii="ＭＳ 明朝" w:eastAsia="ＭＳ 明朝" w:hAnsi="ＭＳ 明朝" w:hint="eastAsia"/>
                <w:sz w:val="18"/>
                <w:szCs w:val="17"/>
              </w:rPr>
              <w:t>９</w:t>
            </w:r>
            <w:r w:rsidRPr="007D4097">
              <w:rPr>
                <w:rFonts w:ascii="ＭＳ 明朝" w:eastAsia="ＭＳ 明朝" w:hAnsi="ＭＳ 明朝" w:hint="eastAsia"/>
                <w:sz w:val="18"/>
                <w:szCs w:val="17"/>
              </w:rPr>
              <w:t>/10駅</w:t>
            </w:r>
          </w:p>
          <w:p w14:paraId="062CEE58" w14:textId="77777777" w:rsidR="00B376F4" w:rsidRPr="007D4097" w:rsidRDefault="00B376F4" w:rsidP="00C20D41">
            <w:pPr>
              <w:spacing w:line="200" w:lineRule="exact"/>
              <w:rPr>
                <w:rFonts w:ascii="ＭＳ 明朝" w:eastAsia="ＭＳ 明朝" w:hAnsi="ＭＳ 明朝"/>
                <w:sz w:val="18"/>
                <w:szCs w:val="17"/>
                <w:highlight w:val="yellow"/>
              </w:rPr>
            </w:pPr>
          </w:p>
        </w:tc>
        <w:tc>
          <w:tcPr>
            <w:tcW w:w="4822"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4C049F0" w14:textId="2577702E" w:rsidR="00B376F4" w:rsidRPr="007D4097" w:rsidRDefault="00B376F4" w:rsidP="00B376F4">
            <w:pPr>
              <w:numPr>
                <w:ilvl w:val="0"/>
                <w:numId w:val="10"/>
              </w:numPr>
              <w:spacing w:line="200" w:lineRule="exact"/>
              <w:ind w:left="304" w:hanging="214"/>
              <w:rPr>
                <w:rFonts w:ascii="ＭＳ 明朝" w:eastAsia="ＭＳ 明朝" w:hAnsi="ＭＳ 明朝"/>
                <w:sz w:val="18"/>
                <w:szCs w:val="17"/>
              </w:rPr>
            </w:pPr>
            <w:r w:rsidRPr="007D4097">
              <w:rPr>
                <w:rFonts w:ascii="ＭＳ 明朝" w:eastAsia="ＭＳ 明朝" w:hAnsi="ＭＳ 明朝" w:hint="eastAsia"/>
                <w:sz w:val="18"/>
                <w:szCs w:val="17"/>
              </w:rPr>
              <w:t>鉄道事業者に対して以下の取組を働きかける。</w:t>
            </w:r>
          </w:p>
          <w:p w14:paraId="1A1130DB" w14:textId="2256F6F5" w:rsidR="00B376F4" w:rsidRPr="007D4097" w:rsidRDefault="00B376F4" w:rsidP="00BC47B3">
            <w:pPr>
              <w:pStyle w:val="ac"/>
              <w:numPr>
                <w:ilvl w:val="0"/>
                <w:numId w:val="19"/>
              </w:numPr>
              <w:spacing w:line="200" w:lineRule="exact"/>
              <w:ind w:leftChars="0" w:left="730" w:hanging="284"/>
              <w:rPr>
                <w:rFonts w:ascii="ＭＳ 明朝" w:eastAsia="ＭＳ 明朝" w:hAnsi="ＭＳ 明朝"/>
                <w:sz w:val="18"/>
                <w:szCs w:val="17"/>
              </w:rPr>
            </w:pPr>
            <w:r w:rsidRPr="007D4097">
              <w:rPr>
                <w:rFonts w:ascii="ＭＳ 明朝" w:eastAsia="ＭＳ 明朝" w:hAnsi="ＭＳ 明朝" w:hint="eastAsia"/>
                <w:sz w:val="18"/>
                <w:szCs w:val="17"/>
              </w:rPr>
              <w:t xml:space="preserve">鉄道施設等の耐震性の確保　　　</w:t>
            </w:r>
            <w:r w:rsidR="003A27BF" w:rsidRPr="007D4097">
              <w:rPr>
                <w:rFonts w:ascii="ＭＳ 明朝" w:eastAsia="ＭＳ 明朝" w:hAnsi="ＭＳ 明朝"/>
                <w:sz w:val="18"/>
                <w:szCs w:val="17"/>
              </w:rPr>
              <w:t>48</w:t>
            </w:r>
            <w:r w:rsidRPr="007D4097">
              <w:rPr>
                <w:rFonts w:ascii="ＭＳ 明朝" w:eastAsia="ＭＳ 明朝" w:hAnsi="ＭＳ 明朝" w:hint="eastAsia"/>
                <w:sz w:val="18"/>
                <w:szCs w:val="17"/>
              </w:rPr>
              <w:t>/48箇所</w:t>
            </w:r>
          </w:p>
          <w:p w14:paraId="37EA61E9" w14:textId="59CDBFEA" w:rsidR="00B376F4" w:rsidRPr="007D4097" w:rsidRDefault="00B376F4" w:rsidP="00BC47B3">
            <w:pPr>
              <w:pStyle w:val="ac"/>
              <w:numPr>
                <w:ilvl w:val="0"/>
                <w:numId w:val="19"/>
              </w:numPr>
              <w:spacing w:line="200" w:lineRule="exact"/>
              <w:ind w:leftChars="0" w:left="730" w:hanging="284"/>
              <w:rPr>
                <w:rFonts w:ascii="ＭＳ 明朝" w:eastAsia="ＭＳ 明朝" w:hAnsi="ＭＳ 明朝"/>
                <w:sz w:val="18"/>
                <w:szCs w:val="17"/>
              </w:rPr>
            </w:pPr>
            <w:r w:rsidRPr="007D4097">
              <w:rPr>
                <w:rFonts w:ascii="ＭＳ 明朝" w:eastAsia="ＭＳ 明朝" w:hAnsi="ＭＳ 明朝" w:hint="eastAsia"/>
                <w:sz w:val="18"/>
                <w:szCs w:val="17"/>
              </w:rPr>
              <w:t xml:space="preserve">鉄道駅舎の耐震性の確保　　　　</w:t>
            </w:r>
            <w:r w:rsidR="003A27BF" w:rsidRPr="007D4097">
              <w:rPr>
                <w:rFonts w:ascii="ＭＳ 明朝" w:eastAsia="ＭＳ 明朝" w:hAnsi="ＭＳ 明朝"/>
                <w:sz w:val="18"/>
                <w:szCs w:val="17"/>
              </w:rPr>
              <w:t>25</w:t>
            </w:r>
            <w:r w:rsidRPr="007D4097">
              <w:rPr>
                <w:rFonts w:ascii="ＭＳ 明朝" w:eastAsia="ＭＳ 明朝" w:hAnsi="ＭＳ 明朝" w:hint="eastAsia"/>
                <w:sz w:val="18"/>
                <w:szCs w:val="17"/>
              </w:rPr>
              <w:t>/25駅</w:t>
            </w:r>
          </w:p>
          <w:p w14:paraId="35BB0468" w14:textId="1434D46E" w:rsidR="00B376F4" w:rsidRPr="007D4097" w:rsidRDefault="00B376F4" w:rsidP="00BC47B3">
            <w:pPr>
              <w:pStyle w:val="ac"/>
              <w:numPr>
                <w:ilvl w:val="0"/>
                <w:numId w:val="19"/>
              </w:numPr>
              <w:spacing w:line="200" w:lineRule="exact"/>
              <w:ind w:leftChars="0" w:left="724" w:hanging="284"/>
              <w:rPr>
                <w:rFonts w:ascii="ＭＳ 明朝" w:eastAsia="ＭＳ 明朝" w:hAnsi="ＭＳ 明朝"/>
                <w:sz w:val="18"/>
                <w:szCs w:val="17"/>
              </w:rPr>
            </w:pPr>
            <w:r w:rsidRPr="007D4097">
              <w:rPr>
                <w:rFonts w:ascii="ＭＳ 明朝" w:eastAsia="ＭＳ 明朝" w:hAnsi="ＭＳ 明朝" w:hint="eastAsia"/>
                <w:sz w:val="18"/>
                <w:szCs w:val="17"/>
              </w:rPr>
              <w:t xml:space="preserve">地下駅等の耐津波性の確保　　　</w:t>
            </w:r>
            <w:r w:rsidR="003A27BF" w:rsidRPr="007D4097">
              <w:rPr>
                <w:rFonts w:ascii="ＭＳ 明朝" w:eastAsia="ＭＳ 明朝" w:hAnsi="ＭＳ 明朝"/>
                <w:sz w:val="18"/>
                <w:szCs w:val="17"/>
              </w:rPr>
              <w:t>10</w:t>
            </w:r>
            <w:r w:rsidRPr="007D4097">
              <w:rPr>
                <w:rFonts w:ascii="ＭＳ 明朝" w:eastAsia="ＭＳ 明朝" w:hAnsi="ＭＳ 明朝" w:hint="eastAsia"/>
                <w:sz w:val="18"/>
                <w:szCs w:val="17"/>
              </w:rPr>
              <w:t>/10駅</w:t>
            </w:r>
          </w:p>
          <w:p w14:paraId="62A4DEAC" w14:textId="77777777" w:rsidR="00B376F4" w:rsidRPr="007D4097" w:rsidRDefault="00B376F4" w:rsidP="00C20D41">
            <w:pPr>
              <w:spacing w:line="200" w:lineRule="exact"/>
              <w:ind w:firstLineChars="100" w:firstLine="180"/>
              <w:rPr>
                <w:rFonts w:ascii="ＭＳ 明朝" w:eastAsia="ＭＳ 明朝" w:hAnsi="ＭＳ 明朝"/>
                <w:sz w:val="18"/>
                <w:szCs w:val="17"/>
              </w:rPr>
            </w:pPr>
            <w:r w:rsidRPr="007D4097">
              <w:rPr>
                <w:rFonts w:ascii="ＭＳ 明朝" w:eastAsia="ＭＳ 明朝" w:hAnsi="ＭＳ 明朝" w:hint="eastAsia"/>
                <w:sz w:val="18"/>
                <w:szCs w:val="17"/>
              </w:rPr>
              <w:t>※完了箇所・駅は、鉄道事業者自ら実施したものを含む。</w:t>
            </w:r>
          </w:p>
          <w:p w14:paraId="69FF64F8" w14:textId="77777777" w:rsidR="00B376F4" w:rsidRPr="007D4097" w:rsidRDefault="00B376F4" w:rsidP="00C20D41">
            <w:pPr>
              <w:spacing w:line="200" w:lineRule="exact"/>
              <w:ind w:firstLineChars="100" w:firstLine="180"/>
              <w:rPr>
                <w:rFonts w:ascii="ＭＳ 明朝" w:eastAsia="ＭＳ 明朝" w:hAnsi="ＭＳ 明朝"/>
                <w:sz w:val="18"/>
                <w:szCs w:val="17"/>
              </w:rPr>
            </w:pPr>
          </w:p>
          <w:p w14:paraId="05D15AEF" w14:textId="0FEFFB4F" w:rsidR="00B376F4" w:rsidRPr="007D4097" w:rsidRDefault="00DE383D" w:rsidP="00C20D41">
            <w:pPr>
              <w:spacing w:line="200" w:lineRule="exact"/>
              <w:rPr>
                <w:rFonts w:asciiTheme="majorEastAsia" w:eastAsiaTheme="majorEastAsia" w:hAnsiTheme="majorEastAsia"/>
                <w:b/>
                <w:sz w:val="18"/>
                <w:szCs w:val="16"/>
              </w:rPr>
            </w:pPr>
            <w:r w:rsidRPr="007D4097">
              <w:rPr>
                <w:rFonts w:asciiTheme="majorEastAsia" w:eastAsiaTheme="majorEastAsia" w:hAnsiTheme="majorEastAsia" w:hint="eastAsia"/>
                <w:b/>
                <w:sz w:val="18"/>
                <w:szCs w:val="16"/>
              </w:rPr>
              <w:t>○課題・教訓・対応などを踏まえた取組</w:t>
            </w:r>
          </w:p>
          <w:p w14:paraId="4B9A3853" w14:textId="77777777" w:rsidR="00B376F4" w:rsidRPr="007D4097" w:rsidRDefault="00B376F4" w:rsidP="00B376F4">
            <w:pPr>
              <w:numPr>
                <w:ilvl w:val="0"/>
                <w:numId w:val="10"/>
              </w:numPr>
              <w:spacing w:line="200" w:lineRule="exact"/>
              <w:ind w:left="304" w:hanging="213"/>
              <w:rPr>
                <w:rFonts w:asciiTheme="minorEastAsia" w:hAnsiTheme="minorEastAsia"/>
                <w:sz w:val="18"/>
                <w:szCs w:val="16"/>
              </w:rPr>
            </w:pPr>
            <w:r w:rsidRPr="007D4097">
              <w:rPr>
                <w:rFonts w:asciiTheme="minorEastAsia" w:hAnsiTheme="minorEastAsia" w:hint="eastAsia"/>
                <w:sz w:val="18"/>
                <w:szCs w:val="16"/>
              </w:rPr>
              <w:t>可能な限り計画を前倒しして耐震対策の進捗が図られるように、鉄道事業者に対して、高架下利用者等との協議に一層取り組むよう働きかける。</w:t>
            </w:r>
          </w:p>
          <w:p w14:paraId="766F9626" w14:textId="3DE79958" w:rsidR="00B376F4" w:rsidRPr="007D4097" w:rsidRDefault="00B376F4" w:rsidP="00B376F4">
            <w:pPr>
              <w:numPr>
                <w:ilvl w:val="0"/>
                <w:numId w:val="10"/>
              </w:numPr>
              <w:spacing w:line="200" w:lineRule="exact"/>
              <w:ind w:left="307" w:hanging="216"/>
              <w:rPr>
                <w:rFonts w:asciiTheme="majorEastAsia" w:eastAsiaTheme="majorEastAsia" w:hAnsiTheme="majorEastAsia"/>
                <w:b/>
                <w:sz w:val="18"/>
                <w:szCs w:val="16"/>
              </w:rPr>
            </w:pPr>
            <w:r w:rsidRPr="007D4097">
              <w:rPr>
                <w:rFonts w:asciiTheme="minorEastAsia" w:hAnsiTheme="minorEastAsia" w:hint="eastAsia"/>
                <w:sz w:val="18"/>
                <w:szCs w:val="16"/>
              </w:rPr>
              <w:t>大阪モノレールについては、</w:t>
            </w:r>
            <w:r w:rsidR="003A27BF" w:rsidRPr="007D4097">
              <w:rPr>
                <w:rFonts w:asciiTheme="minorEastAsia" w:hAnsiTheme="minorEastAsia" w:hint="eastAsia"/>
                <w:sz w:val="18"/>
                <w:szCs w:val="16"/>
              </w:rPr>
              <w:t>「大阪府北部地震大阪モノレール</w:t>
            </w:r>
            <w:r w:rsidRPr="007D4097">
              <w:rPr>
                <w:rFonts w:asciiTheme="minorEastAsia" w:hAnsiTheme="minorEastAsia" w:hint="eastAsia"/>
                <w:sz w:val="18"/>
                <w:szCs w:val="16"/>
              </w:rPr>
              <w:t>被災検証委員会</w:t>
            </w:r>
            <w:r w:rsidR="003A27BF" w:rsidRPr="007D4097">
              <w:rPr>
                <w:rFonts w:asciiTheme="minorEastAsia" w:hAnsiTheme="minorEastAsia"/>
                <w:sz w:val="18"/>
                <w:szCs w:val="16"/>
              </w:rPr>
              <w:t>」</w:t>
            </w:r>
            <w:r w:rsidR="003A27BF" w:rsidRPr="007D4097">
              <w:rPr>
                <w:rFonts w:asciiTheme="minorEastAsia" w:hAnsiTheme="minorEastAsia" w:hint="eastAsia"/>
                <w:sz w:val="18"/>
                <w:szCs w:val="16"/>
              </w:rPr>
              <w:t>での最終報告を踏まえ</w:t>
            </w:r>
            <w:r w:rsidRPr="007D4097">
              <w:rPr>
                <w:rFonts w:asciiTheme="minorEastAsia" w:hAnsiTheme="minorEastAsia" w:hint="eastAsia"/>
                <w:sz w:val="18"/>
                <w:szCs w:val="16"/>
              </w:rPr>
              <w:t>、</w:t>
            </w:r>
            <w:r w:rsidR="007D4097" w:rsidRPr="007D4097">
              <w:rPr>
                <w:rFonts w:asciiTheme="minorEastAsia" w:hAnsiTheme="minorEastAsia" w:hint="eastAsia"/>
                <w:sz w:val="18"/>
                <w:szCs w:val="16"/>
              </w:rPr>
              <w:t>大阪モノレール㈱とともに、</w:t>
            </w:r>
            <w:r w:rsidR="003A27BF" w:rsidRPr="007D4097">
              <w:rPr>
                <w:rFonts w:asciiTheme="minorEastAsia" w:hAnsiTheme="minorEastAsia" w:hint="eastAsia"/>
                <w:sz w:val="18"/>
                <w:szCs w:val="16"/>
              </w:rPr>
              <w:t>点検の</w:t>
            </w:r>
            <w:r w:rsidRPr="007D4097">
              <w:rPr>
                <w:rFonts w:asciiTheme="minorEastAsia" w:hAnsiTheme="minorEastAsia" w:hint="eastAsia"/>
                <w:sz w:val="18"/>
                <w:szCs w:val="16"/>
              </w:rPr>
              <w:t>効率</w:t>
            </w:r>
            <w:r w:rsidR="003A27BF" w:rsidRPr="007D4097">
              <w:rPr>
                <w:rFonts w:asciiTheme="minorEastAsia" w:hAnsiTheme="minorEastAsia" w:hint="eastAsia"/>
                <w:sz w:val="18"/>
                <w:szCs w:val="16"/>
              </w:rPr>
              <w:t>化や施設の</w:t>
            </w:r>
            <w:r w:rsidRPr="007D4097">
              <w:rPr>
                <w:rFonts w:asciiTheme="minorEastAsia" w:hAnsiTheme="minorEastAsia" w:hint="eastAsia"/>
                <w:sz w:val="18"/>
                <w:szCs w:val="16"/>
              </w:rPr>
              <w:t>耐震力の強化</w:t>
            </w:r>
            <w:r w:rsidR="007D4097" w:rsidRPr="007D4097">
              <w:rPr>
                <w:rFonts w:asciiTheme="minorEastAsia" w:hAnsiTheme="minorEastAsia" w:hint="eastAsia"/>
                <w:sz w:val="18"/>
                <w:szCs w:val="16"/>
              </w:rPr>
              <w:t>等を</w:t>
            </w:r>
            <w:r w:rsidR="003A27BF" w:rsidRPr="007D4097">
              <w:rPr>
                <w:rFonts w:asciiTheme="minorEastAsia" w:hAnsiTheme="minorEastAsia" w:hint="eastAsia"/>
                <w:sz w:val="18"/>
                <w:szCs w:val="16"/>
              </w:rPr>
              <w:t>行っており、引き続き、分岐橋の耐震化等</w:t>
            </w:r>
            <w:r w:rsidR="007D4097" w:rsidRPr="007D4097">
              <w:rPr>
                <w:rFonts w:asciiTheme="minorEastAsia" w:hAnsiTheme="minorEastAsia" w:hint="eastAsia"/>
                <w:sz w:val="18"/>
                <w:szCs w:val="16"/>
              </w:rPr>
              <w:t>に</w:t>
            </w:r>
            <w:r w:rsidR="003A27BF" w:rsidRPr="007D4097">
              <w:rPr>
                <w:rFonts w:asciiTheme="minorEastAsia" w:hAnsiTheme="minorEastAsia" w:hint="eastAsia"/>
                <w:sz w:val="18"/>
                <w:szCs w:val="16"/>
              </w:rPr>
              <w:t>取り組む。</w:t>
            </w:r>
          </w:p>
        </w:tc>
      </w:tr>
    </w:tbl>
    <w:p w14:paraId="011FE895"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402A5586"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7D4097" w:rsidRPr="007D4097" w14:paraId="1D821023"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31FD4C4" w14:textId="77777777" w:rsidR="00B376F4" w:rsidRPr="007D4097" w:rsidRDefault="00B376F4" w:rsidP="00C20D41">
            <w:pPr>
              <w:spacing w:line="200" w:lineRule="exact"/>
              <w:jc w:val="center"/>
              <w:rPr>
                <w:rFonts w:ascii="ＭＳ ゴシック" w:eastAsia="ＭＳ ゴシック" w:hAnsi="ＭＳ ゴシック"/>
                <w:b/>
                <w:bCs/>
                <w:sz w:val="18"/>
                <w:szCs w:val="18"/>
              </w:rPr>
            </w:pPr>
            <w:r w:rsidRPr="007D4097">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323566" w14:textId="77777777" w:rsidR="00B376F4" w:rsidRPr="007D4097" w:rsidRDefault="00B376F4" w:rsidP="00C20D41">
            <w:pPr>
              <w:spacing w:line="200" w:lineRule="exact"/>
              <w:jc w:val="center"/>
              <w:rPr>
                <w:rFonts w:ascii="ＭＳ ゴシック" w:eastAsia="ＭＳ ゴシック" w:hAnsi="ＭＳ ゴシック"/>
                <w:b/>
                <w:bCs/>
                <w:sz w:val="22"/>
                <w:szCs w:val="18"/>
              </w:rPr>
            </w:pPr>
            <w:r w:rsidRPr="007D4097">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376DDD" w14:textId="77777777" w:rsidR="00B376F4" w:rsidRPr="007D4097" w:rsidRDefault="00B376F4" w:rsidP="00C20D41">
            <w:pPr>
              <w:spacing w:line="200" w:lineRule="exact"/>
              <w:jc w:val="center"/>
              <w:rPr>
                <w:rFonts w:ascii="ＭＳ ゴシック" w:eastAsia="ＭＳ ゴシック" w:hAnsi="ＭＳ ゴシック"/>
                <w:b/>
                <w:bCs/>
                <w:sz w:val="22"/>
                <w:szCs w:val="18"/>
              </w:rPr>
            </w:pPr>
            <w:r w:rsidRPr="007D4097">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7E68AA" w14:textId="77777777" w:rsidR="00B376F4" w:rsidRPr="007D4097" w:rsidRDefault="00B376F4" w:rsidP="00C20D41">
            <w:pPr>
              <w:spacing w:line="200" w:lineRule="exact"/>
              <w:jc w:val="center"/>
              <w:rPr>
                <w:rFonts w:ascii="ＭＳ ゴシック" w:eastAsia="ＭＳ ゴシック" w:hAnsi="ＭＳ ゴシック"/>
                <w:b/>
                <w:bCs/>
                <w:sz w:val="22"/>
                <w:szCs w:val="18"/>
              </w:rPr>
            </w:pPr>
            <w:r w:rsidRPr="007D4097">
              <w:rPr>
                <w:rFonts w:ascii="ＭＳ ゴシック" w:eastAsia="ＭＳ ゴシック" w:hAnsi="ＭＳ ゴシック" w:hint="eastAsia"/>
                <w:b/>
                <w:bCs/>
                <w:sz w:val="22"/>
                <w:szCs w:val="18"/>
              </w:rPr>
              <w:t>担当部局</w:t>
            </w:r>
          </w:p>
        </w:tc>
      </w:tr>
      <w:tr w:rsidR="007D4097" w:rsidRPr="007D4097" w14:paraId="770A498E" w14:textId="77777777" w:rsidTr="00FF2159">
        <w:trPr>
          <w:trHeight w:val="3726"/>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1B1C20B" w14:textId="77777777" w:rsidR="00457205" w:rsidRPr="007D4097" w:rsidRDefault="00457205" w:rsidP="00C20D41">
            <w:pPr>
              <w:spacing w:line="200" w:lineRule="exact"/>
              <w:jc w:val="center"/>
              <w:rPr>
                <w:rFonts w:ascii="ＭＳ ゴシック" w:eastAsia="ＭＳ ゴシック" w:hAnsi="ＭＳ ゴシック"/>
                <w:b/>
                <w:sz w:val="18"/>
                <w:szCs w:val="18"/>
              </w:rPr>
            </w:pPr>
            <w:r w:rsidRPr="007D4097">
              <w:rPr>
                <w:rFonts w:ascii="ＭＳ ゴシック" w:eastAsia="ＭＳ ゴシック" w:hAnsi="ＭＳ ゴシック" w:hint="eastAsia"/>
                <w:b/>
                <w:sz w:val="18"/>
                <w:szCs w:val="18"/>
              </w:rPr>
              <w:t>48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1C65E92" w14:textId="2B3DFE48" w:rsidR="00457205" w:rsidRPr="007D4097" w:rsidRDefault="00457205" w:rsidP="00457205">
            <w:pPr>
              <w:spacing w:line="200" w:lineRule="exact"/>
              <w:jc w:val="center"/>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迅速な道路啓開・航路啓開の実施</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EFFA6EA" w14:textId="77777777" w:rsidR="00457205" w:rsidRPr="007D4097" w:rsidRDefault="00457205" w:rsidP="00457205">
            <w:pPr>
              <w:spacing w:line="200" w:lineRule="exact"/>
              <w:jc w:val="left"/>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＜道路啓開＞</w:t>
            </w:r>
          </w:p>
          <w:p w14:paraId="2AEE277E" w14:textId="78F28A03" w:rsidR="00457205" w:rsidRPr="007D4097" w:rsidRDefault="00457205"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地震発生後に、人命救助や支援物資搬入等を円滑に行えるよう、迅速な道路啓開</w:t>
            </w:r>
            <w:r w:rsidRPr="007D4097">
              <w:rPr>
                <w:rFonts w:ascii="ＭＳ 明朝" w:eastAsia="ＭＳ 明朝" w:hAnsi="ＭＳ 明朝" w:hint="eastAsia"/>
                <w:sz w:val="18"/>
                <w:szCs w:val="17"/>
                <w:vertAlign w:val="superscript"/>
              </w:rPr>
              <w:t>（注1）</w:t>
            </w:r>
            <w:r w:rsidRPr="007D4097">
              <w:rPr>
                <w:rFonts w:ascii="ＭＳ 明朝" w:eastAsia="ＭＳ 明朝" w:hAnsi="ＭＳ 明朝" w:hint="eastAsia"/>
                <w:sz w:val="18"/>
                <w:szCs w:val="17"/>
              </w:rPr>
              <w:t>による通行機能の確保に向け、関係機関と連携した道路啓開訓練の実施とその検証を行い、集中取組期間中に、道路啓開体制等の充実を図る。</w:t>
            </w:r>
          </w:p>
          <w:p w14:paraId="0BA590BA" w14:textId="77777777" w:rsidR="007D4097" w:rsidRPr="007D4097" w:rsidRDefault="007D4097" w:rsidP="00BC47B3">
            <w:pPr>
              <w:pStyle w:val="ac"/>
              <w:numPr>
                <w:ilvl w:val="0"/>
                <w:numId w:val="65"/>
              </w:numPr>
              <w:spacing w:line="200" w:lineRule="exact"/>
              <w:ind w:leftChars="0" w:left="181" w:hanging="181"/>
              <w:rPr>
                <w:rFonts w:ascii="ＭＳ 明朝" w:eastAsia="ＭＳ 明朝" w:hAnsi="ＭＳ 明朝"/>
                <w:sz w:val="18"/>
                <w:szCs w:val="17"/>
              </w:rPr>
            </w:pPr>
          </w:p>
          <w:p w14:paraId="6E38A58B" w14:textId="05EF2717" w:rsidR="00457205" w:rsidRPr="007D4097" w:rsidRDefault="00457205" w:rsidP="00457205">
            <w:pPr>
              <w:spacing w:line="200" w:lineRule="exact"/>
              <w:jc w:val="left"/>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＜航路啓開＞</w:t>
            </w:r>
          </w:p>
          <w:p w14:paraId="42BB4119" w14:textId="64CB1960" w:rsidR="00457205" w:rsidRPr="007D4097" w:rsidRDefault="00457205"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地震発生後に、人命救助や支援物資搬入等を円滑に行えるよう、迅速な航路啓開</w:t>
            </w:r>
            <w:r w:rsidRPr="007D4097">
              <w:rPr>
                <w:rFonts w:ascii="ＭＳ 明朝" w:eastAsia="ＭＳ 明朝" w:hAnsi="ＭＳ 明朝" w:hint="eastAsia"/>
                <w:sz w:val="18"/>
                <w:szCs w:val="17"/>
                <w:vertAlign w:val="superscript"/>
              </w:rPr>
              <w:t>（注2）</w:t>
            </w:r>
            <w:r w:rsidRPr="007D4097">
              <w:rPr>
                <w:rFonts w:ascii="ＭＳ 明朝" w:eastAsia="ＭＳ 明朝" w:hAnsi="ＭＳ 明朝" w:hint="eastAsia"/>
                <w:sz w:val="18"/>
                <w:szCs w:val="17"/>
              </w:rPr>
              <w:t>による航路航行機能の確保に向け、関係機関と連携した航路啓開訓練の実施とその検証を行い、集中取組期間中に、航路啓開体制等の充実を図る。</w:t>
            </w:r>
          </w:p>
          <w:p w14:paraId="355F15A5" w14:textId="013202E2" w:rsidR="00457205" w:rsidRPr="007D4097" w:rsidRDefault="00457205" w:rsidP="003A27BF">
            <w:pPr>
              <w:spacing w:line="200" w:lineRule="exact"/>
              <w:rPr>
                <w:rFonts w:ascii="ＭＳ 明朝" w:eastAsia="ＭＳ 明朝" w:hAnsi="ＭＳ 明朝"/>
                <w:sz w:val="18"/>
                <w:szCs w:val="17"/>
              </w:rPr>
            </w:pPr>
          </w:p>
          <w:p w14:paraId="5F2284B4" w14:textId="7740A64C" w:rsidR="00FF2159" w:rsidRPr="007D4097" w:rsidRDefault="00FF2159" w:rsidP="00FF2159">
            <w:pPr>
              <w:spacing w:line="200" w:lineRule="exact"/>
              <w:jc w:val="left"/>
              <w:rPr>
                <w:rFonts w:asciiTheme="majorEastAsia" w:eastAsiaTheme="majorEastAsia" w:hAnsiTheme="majorEastAsia"/>
                <w:b/>
                <w:bCs/>
                <w:sz w:val="18"/>
                <w:szCs w:val="18"/>
              </w:rPr>
            </w:pPr>
            <w:r w:rsidRPr="007D4097">
              <w:rPr>
                <w:rFonts w:asciiTheme="majorEastAsia" w:eastAsiaTheme="majorEastAsia" w:hAnsiTheme="majorEastAsia" w:hint="eastAsia"/>
                <w:b/>
                <w:sz w:val="18"/>
                <w:szCs w:val="18"/>
              </w:rPr>
              <w:t>○</w:t>
            </w:r>
            <w:r w:rsidRPr="007D4097">
              <w:rPr>
                <w:rFonts w:asciiTheme="majorEastAsia" w:eastAsiaTheme="majorEastAsia" w:hAnsiTheme="majorEastAsia" w:hint="eastAsia"/>
                <w:b/>
                <w:bCs/>
                <w:sz w:val="18"/>
                <w:szCs w:val="18"/>
              </w:rPr>
              <w:t>大阪府北部地震（</w:t>
            </w:r>
            <w:r w:rsidR="007E5EFC" w:rsidRPr="007D4097">
              <w:rPr>
                <w:rFonts w:asciiTheme="majorEastAsia" w:eastAsiaTheme="majorEastAsia" w:hAnsiTheme="majorEastAsia" w:hint="eastAsia"/>
                <w:b/>
                <w:bCs/>
                <w:sz w:val="18"/>
                <w:szCs w:val="18"/>
              </w:rPr>
              <w:t>Ｈ</w:t>
            </w:r>
            <w:r w:rsidRPr="007D4097">
              <w:rPr>
                <w:rFonts w:asciiTheme="majorEastAsia" w:eastAsiaTheme="majorEastAsia" w:hAnsiTheme="majorEastAsia" w:hint="eastAsia"/>
                <w:b/>
                <w:bCs/>
                <w:sz w:val="18"/>
                <w:szCs w:val="18"/>
              </w:rPr>
              <w:t>30）や能登半島地震（</w:t>
            </w:r>
            <w:r w:rsidR="00E61B4A" w:rsidRPr="007D4097">
              <w:rPr>
                <w:rFonts w:asciiTheme="majorEastAsia" w:eastAsiaTheme="majorEastAsia" w:hAnsiTheme="majorEastAsia" w:hint="eastAsia"/>
                <w:b/>
                <w:bCs/>
                <w:sz w:val="18"/>
                <w:szCs w:val="18"/>
              </w:rPr>
              <w:t>Ｒ６</w:t>
            </w:r>
            <w:r w:rsidRPr="007D4097">
              <w:rPr>
                <w:rFonts w:asciiTheme="majorEastAsia" w:eastAsiaTheme="majorEastAsia" w:hAnsiTheme="majorEastAsia" w:hint="eastAsia"/>
                <w:b/>
                <w:bCs/>
                <w:sz w:val="18"/>
                <w:szCs w:val="18"/>
              </w:rPr>
              <w:t>）など度重なる災害の課題・教訓・対応など</w:t>
            </w:r>
          </w:p>
          <w:p w14:paraId="76A55338" w14:textId="33631390" w:rsidR="00FF2159" w:rsidRPr="007D4097" w:rsidRDefault="00FF2159"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大阪府北部地震では、初動対応から建設業協会等との連携により、早期に道路啓開を実施することができたことから、引き続き、関係機関と連携しながら道路啓開の実行性の向上を図る。</w:t>
            </w:r>
          </w:p>
          <w:p w14:paraId="7AF248B6" w14:textId="1E071C7A" w:rsidR="00FF2159" w:rsidRPr="007D4097" w:rsidRDefault="00FF2159"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能登半島地震では、地形的制約から道路ネットワークが限られる中、道路啓開を含む復旧や被災地支援の活動のアクセスルートとなるべき幹線道路が被災し、初動における被災状況の把握や復旧等の対応が困難化した。</w:t>
            </w:r>
          </w:p>
          <w:p w14:paraId="11DC41CD" w14:textId="7AEB6790" w:rsidR="00FF2159" w:rsidRPr="007D4097" w:rsidRDefault="00FF2159"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また、津波により転覆した船舶や漁具等の沈降物による航路閉塞が発生した。</w:t>
            </w:r>
          </w:p>
          <w:p w14:paraId="3DE36477" w14:textId="0A41058B" w:rsidR="00FF2159" w:rsidRPr="007D4097" w:rsidRDefault="00FF2159" w:rsidP="00FF2159">
            <w:pPr>
              <w:pStyle w:val="ac"/>
              <w:spacing w:line="200" w:lineRule="exact"/>
              <w:ind w:leftChars="0" w:left="181"/>
              <w:rPr>
                <w:rFonts w:ascii="ＭＳ 明朝" w:eastAsia="ＭＳ 明朝" w:hAnsi="ＭＳ 明朝"/>
                <w:sz w:val="18"/>
                <w:szCs w:val="17"/>
              </w:rPr>
            </w:pPr>
          </w:p>
          <w:p w14:paraId="0610E78F" w14:textId="77777777" w:rsidR="00FF2159" w:rsidRPr="007D4097" w:rsidRDefault="00FF2159" w:rsidP="00FF2159">
            <w:pPr>
              <w:spacing w:line="200" w:lineRule="exact"/>
              <w:jc w:val="left"/>
              <w:rPr>
                <w:rFonts w:asciiTheme="majorEastAsia" w:eastAsiaTheme="majorEastAsia" w:hAnsiTheme="majorEastAsia"/>
                <w:bCs/>
                <w:sz w:val="18"/>
                <w:szCs w:val="18"/>
              </w:rPr>
            </w:pPr>
            <w:r w:rsidRPr="007D4097">
              <w:rPr>
                <w:rFonts w:asciiTheme="majorEastAsia" w:eastAsiaTheme="majorEastAsia" w:hAnsiTheme="majorEastAsia" w:hint="eastAsia"/>
                <w:b/>
                <w:bCs/>
                <w:sz w:val="18"/>
                <w:szCs w:val="18"/>
              </w:rPr>
              <w:t>○課題・教訓・対応などを踏まえた対応方針</w:t>
            </w:r>
          </w:p>
          <w:p w14:paraId="7B7E5A78" w14:textId="78CDD1D4" w:rsidR="00FF2159" w:rsidRPr="007D4097" w:rsidRDefault="00FF2159"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Theme="majorEastAsia" w:eastAsiaTheme="majorEastAsia" w:hAnsiTheme="majorEastAsia" w:hint="eastAsia"/>
                <w:bCs/>
                <w:sz w:val="18"/>
                <w:szCs w:val="18"/>
              </w:rPr>
              <w:t>引き続き、関係機関と連携した道路啓開・航路啓開訓練の実施と検証を行い、迅速な道路啓開・航路啓開に向けた体制等の充実を図る。</w:t>
            </w:r>
          </w:p>
          <w:p w14:paraId="0AF7BDAF" w14:textId="77777777" w:rsidR="00FF2159" w:rsidRPr="007D4097" w:rsidRDefault="00FF2159" w:rsidP="00FF2159">
            <w:pPr>
              <w:pStyle w:val="ac"/>
              <w:spacing w:line="200" w:lineRule="exact"/>
              <w:ind w:leftChars="0" w:left="181"/>
              <w:rPr>
                <w:rFonts w:ascii="ＭＳ 明朝" w:eastAsia="ＭＳ 明朝" w:hAnsi="ＭＳ 明朝"/>
                <w:sz w:val="18"/>
                <w:szCs w:val="17"/>
              </w:rPr>
            </w:pPr>
          </w:p>
          <w:p w14:paraId="3226AE27" w14:textId="29EAF253" w:rsidR="00457205" w:rsidRPr="007D4097" w:rsidRDefault="00457205" w:rsidP="003A27BF">
            <w:pPr>
              <w:spacing w:line="200" w:lineRule="exact"/>
              <w:rPr>
                <w:rFonts w:ascii="ＭＳ 明朝" w:eastAsia="ＭＳ 明朝" w:hAnsi="ＭＳ 明朝"/>
                <w:sz w:val="18"/>
                <w:szCs w:val="17"/>
              </w:rPr>
            </w:pP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A87A2DA" w14:textId="77777777" w:rsidR="00457205" w:rsidRPr="007D4097" w:rsidRDefault="00457205" w:rsidP="00C20D41">
            <w:pPr>
              <w:spacing w:line="200" w:lineRule="exact"/>
              <w:jc w:val="center"/>
              <w:rPr>
                <w:rFonts w:ascii="ＭＳ 明朝" w:eastAsia="ＭＳ 明朝" w:hAnsi="ＭＳ 明朝"/>
                <w:sz w:val="18"/>
                <w:szCs w:val="17"/>
              </w:rPr>
            </w:pPr>
            <w:r w:rsidRPr="007D4097">
              <w:rPr>
                <w:rFonts w:ascii="ＭＳ 明朝" w:eastAsia="ＭＳ 明朝" w:hAnsi="ＭＳ 明朝" w:hint="eastAsia"/>
                <w:sz w:val="18"/>
                <w:szCs w:val="17"/>
              </w:rPr>
              <w:t>都市整備部</w:t>
            </w:r>
          </w:p>
          <w:p w14:paraId="1E5451A3" w14:textId="77777777" w:rsidR="00457205" w:rsidRPr="007D4097" w:rsidRDefault="00457205" w:rsidP="00C20D41">
            <w:pPr>
              <w:spacing w:line="200" w:lineRule="exact"/>
              <w:jc w:val="center"/>
              <w:rPr>
                <w:rFonts w:ascii="ＭＳ 明朝" w:eastAsia="ＭＳ 明朝" w:hAnsi="ＭＳ 明朝"/>
                <w:sz w:val="18"/>
                <w:szCs w:val="17"/>
              </w:rPr>
            </w:pPr>
          </w:p>
          <w:p w14:paraId="10F3E0F8" w14:textId="3547EB24" w:rsidR="00457205" w:rsidRPr="007D4097" w:rsidRDefault="00457205" w:rsidP="00C20D41">
            <w:pPr>
              <w:spacing w:line="200" w:lineRule="exact"/>
              <w:jc w:val="center"/>
              <w:rPr>
                <w:rFonts w:ascii="ＭＳ 明朝" w:eastAsia="ＭＳ 明朝" w:hAnsi="ＭＳ 明朝"/>
                <w:sz w:val="16"/>
                <w:szCs w:val="17"/>
              </w:rPr>
            </w:pPr>
            <w:r w:rsidRPr="007D4097">
              <w:rPr>
                <w:rFonts w:ascii="ＭＳ 明朝" w:eastAsia="ＭＳ 明朝" w:hAnsi="ＭＳ 明朝" w:hint="eastAsia"/>
                <w:sz w:val="18"/>
                <w:szCs w:val="17"/>
              </w:rPr>
              <w:t>大阪港湾局</w:t>
            </w:r>
          </w:p>
        </w:tc>
      </w:tr>
      <w:tr w:rsidR="007D4097" w:rsidRPr="007D4097" w14:paraId="32BAA511" w14:textId="77777777" w:rsidTr="00457205">
        <w:trPr>
          <w:trHeight w:val="439"/>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37BA9CC" w14:textId="77777777" w:rsidR="00457205" w:rsidRPr="007D4097" w:rsidRDefault="00457205" w:rsidP="00457205">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A2DC3EA" w14:textId="5D6F3B58" w:rsidR="00457205" w:rsidRPr="007D4097" w:rsidRDefault="00457205" w:rsidP="00457205">
            <w:pPr>
              <w:spacing w:line="200" w:lineRule="exact"/>
              <w:jc w:val="center"/>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重点アクションNo.</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8C1A274" w14:textId="77777777" w:rsidR="00457205" w:rsidRPr="007D4097" w:rsidRDefault="00457205" w:rsidP="00BC47B3">
            <w:pPr>
              <w:pStyle w:val="ac"/>
              <w:numPr>
                <w:ilvl w:val="0"/>
                <w:numId w:val="65"/>
              </w:numPr>
              <w:spacing w:line="200" w:lineRule="exact"/>
              <w:ind w:leftChars="0" w:left="181" w:hanging="181"/>
              <w:rPr>
                <w:rFonts w:ascii="ＭＳ 明朝" w:eastAsia="ＭＳ 明朝" w:hAnsi="ＭＳ 明朝"/>
                <w:sz w:val="18"/>
                <w:szCs w:val="17"/>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78209B1" w14:textId="77777777" w:rsidR="00457205" w:rsidRPr="007D4097" w:rsidRDefault="00457205" w:rsidP="00457205">
            <w:pPr>
              <w:spacing w:line="200" w:lineRule="exact"/>
              <w:jc w:val="center"/>
              <w:rPr>
                <w:rFonts w:ascii="ＭＳ 明朝" w:eastAsia="ＭＳ 明朝" w:hAnsi="ＭＳ 明朝"/>
                <w:sz w:val="18"/>
                <w:szCs w:val="17"/>
              </w:rPr>
            </w:pPr>
          </w:p>
        </w:tc>
      </w:tr>
      <w:tr w:rsidR="007D4097" w:rsidRPr="007D4097" w14:paraId="20F90D64" w14:textId="77777777" w:rsidTr="00FF2159">
        <w:trPr>
          <w:trHeight w:val="438"/>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39F1798" w14:textId="77777777" w:rsidR="00457205" w:rsidRPr="007D4097" w:rsidRDefault="00457205"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9590CD7" w14:textId="59A26A3E" w:rsidR="00457205" w:rsidRPr="007D4097" w:rsidRDefault="00DC047C" w:rsidP="00C20D41">
            <w:pPr>
              <w:spacing w:line="200" w:lineRule="exact"/>
              <w:jc w:val="center"/>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3</w:t>
            </w:r>
            <w:r w:rsidRPr="007D4097">
              <w:rPr>
                <w:rFonts w:ascii="ＭＳ ゴシック" w:eastAsia="ＭＳ ゴシック" w:hAnsi="ＭＳ ゴシック" w:cs="Meiryo UI"/>
                <w:b/>
                <w:bCs/>
                <w:sz w:val="18"/>
                <w:szCs w:val="19"/>
              </w:rPr>
              <w:t>0</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84E8026" w14:textId="77777777" w:rsidR="00457205" w:rsidRPr="007D4097" w:rsidRDefault="00457205" w:rsidP="00BC47B3">
            <w:pPr>
              <w:pStyle w:val="ac"/>
              <w:numPr>
                <w:ilvl w:val="0"/>
                <w:numId w:val="65"/>
              </w:numPr>
              <w:spacing w:line="200" w:lineRule="exact"/>
              <w:ind w:leftChars="0" w:left="181" w:hanging="181"/>
              <w:rPr>
                <w:rFonts w:ascii="ＭＳ 明朝" w:eastAsia="ＭＳ 明朝" w:hAnsi="ＭＳ 明朝"/>
                <w:sz w:val="18"/>
                <w:szCs w:val="17"/>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6972F28" w14:textId="77777777" w:rsidR="00457205" w:rsidRPr="007D4097" w:rsidRDefault="00457205" w:rsidP="00C20D41">
            <w:pPr>
              <w:spacing w:line="200" w:lineRule="exact"/>
              <w:jc w:val="center"/>
              <w:rPr>
                <w:rFonts w:ascii="ＭＳ 明朝" w:eastAsia="ＭＳ 明朝" w:hAnsi="ＭＳ 明朝"/>
                <w:sz w:val="18"/>
                <w:szCs w:val="17"/>
              </w:rPr>
            </w:pPr>
          </w:p>
        </w:tc>
      </w:tr>
      <w:tr w:rsidR="007D4097" w:rsidRPr="007D4097" w14:paraId="50885FA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0B4C704" w14:textId="5D273C49" w:rsidR="003E519D" w:rsidRPr="007D4097" w:rsidRDefault="007E5EFC" w:rsidP="003E519D">
            <w:pPr>
              <w:spacing w:line="200" w:lineRule="exact"/>
              <w:jc w:val="center"/>
              <w:rPr>
                <w:rFonts w:ascii="ＭＳ ゴシック" w:eastAsia="ＭＳ ゴシック" w:hAnsi="ＭＳ ゴシック"/>
                <w:b/>
                <w:bCs/>
                <w:sz w:val="22"/>
                <w:szCs w:val="17"/>
              </w:rPr>
            </w:pPr>
            <w:r w:rsidRPr="007D4097">
              <w:rPr>
                <w:rFonts w:ascii="ＭＳ ゴシック" w:eastAsia="ＭＳ ゴシック" w:hAnsi="ＭＳ ゴシック" w:hint="eastAsia"/>
                <w:b/>
                <w:bCs/>
                <w:sz w:val="22"/>
                <w:szCs w:val="17"/>
              </w:rPr>
              <w:t>10年間（Ｈ27～Ｒ６）</w:t>
            </w:r>
            <w:r w:rsidR="003E519D" w:rsidRPr="007D4097">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43DD2A" w14:textId="42EF18D0" w:rsidR="003E519D" w:rsidRPr="007D4097" w:rsidRDefault="003E519D" w:rsidP="003E519D">
            <w:pPr>
              <w:spacing w:line="200" w:lineRule="exact"/>
              <w:jc w:val="center"/>
              <w:rPr>
                <w:rFonts w:ascii="ＭＳ ゴシック" w:eastAsia="ＭＳ ゴシック" w:hAnsi="ＭＳ ゴシック"/>
                <w:b/>
                <w:bCs/>
                <w:sz w:val="22"/>
                <w:szCs w:val="17"/>
              </w:rPr>
            </w:pPr>
            <w:r w:rsidRPr="007D4097">
              <w:rPr>
                <w:rFonts w:ascii="ＭＳ ゴシック" w:eastAsia="ＭＳ ゴシック" w:hAnsi="ＭＳ ゴシック" w:hint="eastAsia"/>
                <w:b/>
                <w:bCs/>
                <w:sz w:val="22"/>
                <w:szCs w:val="17"/>
              </w:rPr>
              <w:t>令和７～８年度</w:t>
            </w:r>
            <w:r w:rsidR="006E16D8" w:rsidRPr="007D4097">
              <w:rPr>
                <w:rFonts w:ascii="ＭＳ ゴシック" w:eastAsia="ＭＳ ゴシック" w:hAnsi="ＭＳ ゴシック" w:hint="eastAsia"/>
                <w:b/>
                <w:bCs/>
                <w:sz w:val="22"/>
                <w:szCs w:val="17"/>
              </w:rPr>
              <w:t>の取組</w:t>
            </w:r>
          </w:p>
        </w:tc>
      </w:tr>
      <w:tr w:rsidR="007D4097" w:rsidRPr="007D4097" w14:paraId="3569CD5B" w14:textId="77777777" w:rsidTr="007D4097">
        <w:trPr>
          <w:trHeight w:val="3564"/>
        </w:trPr>
        <w:tc>
          <w:tcPr>
            <w:tcW w:w="4747" w:type="dxa"/>
            <w:gridSpan w:val="3"/>
            <w:tcBorders>
              <w:left w:val="single" w:sz="4" w:space="0" w:color="auto"/>
              <w:bottom w:val="single" w:sz="4" w:space="0" w:color="auto"/>
              <w:right w:val="single" w:sz="4" w:space="0" w:color="auto"/>
            </w:tcBorders>
            <w:hideMark/>
          </w:tcPr>
          <w:p w14:paraId="3F2FAC5E" w14:textId="77777777" w:rsidR="00FF2159" w:rsidRPr="007D4097" w:rsidRDefault="00FF2159" w:rsidP="00FF2159">
            <w:pPr>
              <w:spacing w:line="200" w:lineRule="exact"/>
              <w:jc w:val="left"/>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＜道路啓開＞</w:t>
            </w:r>
          </w:p>
          <w:p w14:paraId="1AC9BFB7" w14:textId="77777777" w:rsidR="00B376F4" w:rsidRPr="007D4097" w:rsidRDefault="00B376F4"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関係機関と連携した訓練を年１回実施した。</w:t>
            </w:r>
          </w:p>
          <w:p w14:paraId="14A368D0" w14:textId="7AC100F1" w:rsidR="00B376F4" w:rsidRPr="007D4097" w:rsidRDefault="00B376F4"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道路啓開マニュアルを策定（</w:t>
            </w:r>
            <w:r w:rsidR="007E5EFC" w:rsidRPr="007D4097">
              <w:rPr>
                <w:rFonts w:ascii="ＭＳ 明朝" w:eastAsia="ＭＳ 明朝" w:hAnsi="ＭＳ 明朝" w:hint="eastAsia"/>
                <w:sz w:val="18"/>
                <w:szCs w:val="17"/>
              </w:rPr>
              <w:t>Ｈ</w:t>
            </w:r>
            <w:r w:rsidRPr="007D4097">
              <w:rPr>
                <w:rFonts w:ascii="ＭＳ 明朝" w:eastAsia="ＭＳ 明朝" w:hAnsi="ＭＳ 明朝" w:hint="eastAsia"/>
                <w:sz w:val="18"/>
                <w:szCs w:val="17"/>
              </w:rPr>
              <w:t>28.</w:t>
            </w:r>
            <w:r w:rsidR="00BC65CE" w:rsidRPr="007D4097">
              <w:rPr>
                <w:rFonts w:ascii="ＭＳ 明朝" w:eastAsia="ＭＳ 明朝" w:hAnsi="ＭＳ 明朝" w:hint="eastAsia"/>
                <w:sz w:val="18"/>
                <w:szCs w:val="17"/>
              </w:rPr>
              <w:t>９</w:t>
            </w:r>
            <w:r w:rsidRPr="007D4097">
              <w:rPr>
                <w:rFonts w:ascii="ＭＳ 明朝" w:eastAsia="ＭＳ 明朝" w:hAnsi="ＭＳ 明朝" w:hint="eastAsia"/>
                <w:sz w:val="18"/>
                <w:szCs w:val="17"/>
              </w:rPr>
              <w:t>）した。</w:t>
            </w:r>
          </w:p>
          <w:p w14:paraId="406B4146" w14:textId="6266DAB2" w:rsidR="00FF2159" w:rsidRPr="007D4097" w:rsidRDefault="00FF2159"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大阪府域道路啓開計画を策定（</w:t>
            </w:r>
            <w:r w:rsidR="007E5EFC" w:rsidRPr="007D4097">
              <w:rPr>
                <w:rFonts w:ascii="ＭＳ 明朝" w:eastAsia="ＭＳ 明朝" w:hAnsi="ＭＳ 明朝" w:hint="eastAsia"/>
                <w:sz w:val="18"/>
                <w:szCs w:val="17"/>
              </w:rPr>
              <w:t>Ｈ</w:t>
            </w:r>
            <w:r w:rsidRPr="007D4097">
              <w:rPr>
                <w:rFonts w:ascii="ＭＳ 明朝" w:eastAsia="ＭＳ 明朝" w:hAnsi="ＭＳ 明朝" w:hint="eastAsia"/>
                <w:sz w:val="18"/>
                <w:szCs w:val="17"/>
              </w:rPr>
              <w:t>31.</w:t>
            </w:r>
            <w:r w:rsidR="00BC65CE" w:rsidRPr="007D4097">
              <w:rPr>
                <w:rFonts w:ascii="ＭＳ 明朝" w:eastAsia="ＭＳ 明朝" w:hAnsi="ＭＳ 明朝" w:hint="eastAsia"/>
                <w:sz w:val="18"/>
                <w:szCs w:val="17"/>
              </w:rPr>
              <w:t>３</w:t>
            </w:r>
            <w:r w:rsidRPr="007D4097">
              <w:rPr>
                <w:rFonts w:ascii="ＭＳ 明朝" w:eastAsia="ＭＳ 明朝" w:hAnsi="ＭＳ 明朝" w:hint="eastAsia"/>
                <w:sz w:val="18"/>
                <w:szCs w:val="17"/>
              </w:rPr>
              <w:t>）、改訂（</w:t>
            </w:r>
            <w:r w:rsidR="00E61B4A" w:rsidRPr="007D4097">
              <w:rPr>
                <w:rFonts w:ascii="ＭＳ 明朝" w:eastAsia="ＭＳ 明朝" w:hAnsi="ＭＳ 明朝" w:hint="eastAsia"/>
                <w:sz w:val="18"/>
                <w:szCs w:val="17"/>
              </w:rPr>
              <w:t>Ｒ</w:t>
            </w:r>
            <w:r w:rsidR="00BC65CE" w:rsidRPr="007D4097">
              <w:rPr>
                <w:rFonts w:ascii="ＭＳ 明朝" w:eastAsia="ＭＳ 明朝" w:hAnsi="ＭＳ 明朝" w:hint="eastAsia"/>
                <w:sz w:val="18"/>
                <w:szCs w:val="17"/>
              </w:rPr>
              <w:t>５</w:t>
            </w:r>
            <w:r w:rsidRPr="007D4097">
              <w:rPr>
                <w:rFonts w:ascii="ＭＳ 明朝" w:eastAsia="ＭＳ 明朝" w:hAnsi="ＭＳ 明朝" w:hint="eastAsia"/>
                <w:sz w:val="18"/>
                <w:szCs w:val="17"/>
              </w:rPr>
              <w:t>・</w:t>
            </w:r>
            <w:r w:rsidR="00E61B4A" w:rsidRPr="007D4097">
              <w:rPr>
                <w:rFonts w:ascii="ＭＳ 明朝" w:eastAsia="ＭＳ 明朝" w:hAnsi="ＭＳ 明朝" w:hint="eastAsia"/>
                <w:sz w:val="18"/>
                <w:szCs w:val="17"/>
              </w:rPr>
              <w:t>Ｒ６</w:t>
            </w:r>
            <w:r w:rsidRPr="007D4097">
              <w:rPr>
                <w:rFonts w:ascii="ＭＳ 明朝" w:eastAsia="ＭＳ 明朝" w:hAnsi="ＭＳ 明朝" w:hint="eastAsia"/>
                <w:sz w:val="18"/>
                <w:szCs w:val="17"/>
              </w:rPr>
              <w:t>）した</w:t>
            </w:r>
          </w:p>
          <w:p w14:paraId="6A517B0F" w14:textId="2FE6CD32" w:rsidR="00FF2159" w:rsidRPr="007D4097" w:rsidRDefault="00FF2159"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災害時の応援協力に関する協定を既団体に加えて新たに締結した。（</w:t>
            </w:r>
            <w:r w:rsidR="00E61B4A" w:rsidRPr="007D4097">
              <w:rPr>
                <w:rFonts w:ascii="ＭＳ 明朝" w:eastAsia="ＭＳ 明朝" w:hAnsi="ＭＳ 明朝" w:hint="eastAsia"/>
                <w:sz w:val="18"/>
                <w:szCs w:val="17"/>
              </w:rPr>
              <w:t>Ｒ</w:t>
            </w:r>
            <w:r w:rsidR="00BC65CE" w:rsidRPr="007D4097">
              <w:rPr>
                <w:rFonts w:ascii="ＭＳ 明朝" w:eastAsia="ＭＳ 明朝" w:hAnsi="ＭＳ 明朝" w:hint="eastAsia"/>
                <w:sz w:val="18"/>
                <w:szCs w:val="17"/>
              </w:rPr>
              <w:t>３.１）</w:t>
            </w:r>
          </w:p>
          <w:p w14:paraId="1EB133C2" w14:textId="69ADD7F4" w:rsidR="00FF2159" w:rsidRPr="007D4097" w:rsidRDefault="00FF2159"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災害時の車両移動に関する協定を既団体に加えて新たに締結した。（</w:t>
            </w:r>
            <w:r w:rsidR="00E61B4A" w:rsidRPr="007D4097">
              <w:rPr>
                <w:rFonts w:ascii="ＭＳ 明朝" w:eastAsia="ＭＳ 明朝" w:hAnsi="ＭＳ 明朝" w:hint="eastAsia"/>
                <w:sz w:val="18"/>
                <w:szCs w:val="17"/>
              </w:rPr>
              <w:t>Ｒ６</w:t>
            </w:r>
            <w:r w:rsidRPr="007D4097">
              <w:rPr>
                <w:rFonts w:ascii="ＭＳ 明朝" w:eastAsia="ＭＳ 明朝" w:hAnsi="ＭＳ 明朝" w:hint="eastAsia"/>
                <w:sz w:val="18"/>
                <w:szCs w:val="17"/>
              </w:rPr>
              <w:t>.</w:t>
            </w:r>
            <w:r w:rsidR="00BC65CE" w:rsidRPr="007D4097">
              <w:rPr>
                <w:rFonts w:ascii="ＭＳ 明朝" w:eastAsia="ＭＳ 明朝" w:hAnsi="ＭＳ 明朝" w:hint="eastAsia"/>
                <w:sz w:val="18"/>
                <w:szCs w:val="17"/>
              </w:rPr>
              <w:t>８</w:t>
            </w:r>
            <w:r w:rsidRPr="007D4097">
              <w:rPr>
                <w:rFonts w:ascii="ＭＳ 明朝" w:eastAsia="ＭＳ 明朝" w:hAnsi="ＭＳ 明朝" w:hint="eastAsia"/>
                <w:sz w:val="18"/>
                <w:szCs w:val="17"/>
              </w:rPr>
              <w:t>）</w:t>
            </w:r>
          </w:p>
          <w:p w14:paraId="4D42A82C" w14:textId="77777777" w:rsidR="007D4097" w:rsidRPr="007D4097" w:rsidRDefault="007D4097" w:rsidP="00BC47B3">
            <w:pPr>
              <w:pStyle w:val="ac"/>
              <w:numPr>
                <w:ilvl w:val="0"/>
                <w:numId w:val="65"/>
              </w:numPr>
              <w:spacing w:line="200" w:lineRule="exact"/>
              <w:ind w:leftChars="0" w:left="181" w:hanging="181"/>
              <w:rPr>
                <w:rFonts w:ascii="ＭＳ 明朝" w:eastAsia="ＭＳ 明朝" w:hAnsi="ＭＳ 明朝"/>
                <w:sz w:val="18"/>
                <w:szCs w:val="17"/>
              </w:rPr>
            </w:pPr>
          </w:p>
          <w:p w14:paraId="6C8DB0C3" w14:textId="77777777" w:rsidR="00FF2159" w:rsidRPr="007D4097" w:rsidRDefault="00FF2159" w:rsidP="00FF2159">
            <w:pPr>
              <w:spacing w:line="200" w:lineRule="exact"/>
              <w:jc w:val="left"/>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＜航路啓開＞</w:t>
            </w:r>
          </w:p>
          <w:p w14:paraId="4FBBA3F4" w14:textId="72071531" w:rsidR="00FF2159" w:rsidRPr="007D4097" w:rsidRDefault="00FF2159"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大阪湾BCPに基づき、国や各種関係団体と連携した、航路啓開を含む情報伝達訓練を毎年　　実施している。</w:t>
            </w:r>
          </w:p>
          <w:p w14:paraId="14C4F556" w14:textId="0A284B45" w:rsidR="00FF2159" w:rsidRPr="007D4097" w:rsidRDefault="00FF2159"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深日港では令和</w:t>
            </w:r>
            <w:r w:rsidR="007D4097" w:rsidRPr="007D4097">
              <w:rPr>
                <w:rFonts w:ascii="ＭＳ 明朝" w:eastAsia="ＭＳ 明朝" w:hAnsi="ＭＳ 明朝" w:hint="eastAsia"/>
                <w:sz w:val="18"/>
                <w:szCs w:val="17"/>
              </w:rPr>
              <w:t>５</w:t>
            </w:r>
            <w:r w:rsidRPr="007D4097">
              <w:rPr>
                <w:rFonts w:ascii="ＭＳ 明朝" w:eastAsia="ＭＳ 明朝" w:hAnsi="ＭＳ 明朝" w:hint="eastAsia"/>
                <w:sz w:val="18"/>
                <w:szCs w:val="17"/>
              </w:rPr>
              <w:t>年度より、岬町・国と共同で「命のみなとネットワーク」の取組として、航路啓開を含む物資輸送訓練を実施した。</w:t>
            </w:r>
          </w:p>
          <w:p w14:paraId="48CC9E9B" w14:textId="22F463BF" w:rsidR="00FF2159" w:rsidRPr="007D4097" w:rsidRDefault="00FF2159" w:rsidP="00FF2159">
            <w:pPr>
              <w:spacing w:line="200" w:lineRule="exact"/>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5D2F20" w14:textId="77777777" w:rsidR="00FF2159" w:rsidRPr="007D4097" w:rsidRDefault="00FF2159" w:rsidP="00FF2159">
            <w:pPr>
              <w:spacing w:line="200" w:lineRule="exact"/>
              <w:jc w:val="left"/>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＜道路啓開＞</w:t>
            </w:r>
          </w:p>
          <w:p w14:paraId="6CED72F4" w14:textId="77777777" w:rsidR="00B376F4" w:rsidRPr="007D4097" w:rsidRDefault="00B376F4" w:rsidP="00BC47B3">
            <w:pPr>
              <w:pStyle w:val="ac"/>
              <w:numPr>
                <w:ilvl w:val="0"/>
                <w:numId w:val="65"/>
              </w:numPr>
              <w:spacing w:line="200" w:lineRule="exact"/>
              <w:ind w:leftChars="0" w:left="181" w:hanging="181"/>
              <w:rPr>
                <w:rFonts w:ascii="ＭＳ 明朝" w:eastAsia="ＭＳ 明朝" w:hAnsi="ＭＳ 明朝"/>
                <w:sz w:val="18"/>
                <w:szCs w:val="17"/>
              </w:rPr>
            </w:pPr>
            <w:r w:rsidRPr="007D4097">
              <w:rPr>
                <w:rFonts w:ascii="ＭＳ 明朝" w:eastAsia="ＭＳ 明朝" w:hAnsi="ＭＳ 明朝" w:hint="eastAsia"/>
                <w:sz w:val="18"/>
                <w:szCs w:val="17"/>
              </w:rPr>
              <w:t>関係機関と連携した道路啓開訓練（年１回）を実施する。</w:t>
            </w:r>
          </w:p>
          <w:p w14:paraId="0BC1206D" w14:textId="113A757B" w:rsidR="00B376F4" w:rsidRPr="007D4097" w:rsidRDefault="00B376F4" w:rsidP="00BC47B3">
            <w:pPr>
              <w:pStyle w:val="ac"/>
              <w:numPr>
                <w:ilvl w:val="0"/>
                <w:numId w:val="65"/>
              </w:numPr>
              <w:spacing w:line="200" w:lineRule="exact"/>
              <w:ind w:leftChars="0" w:left="181" w:hanging="181"/>
              <w:rPr>
                <w:rFonts w:asciiTheme="minorEastAsia" w:hAnsiTheme="minorEastAsia"/>
                <w:b/>
                <w:sz w:val="18"/>
                <w:szCs w:val="16"/>
              </w:rPr>
            </w:pPr>
            <w:r w:rsidRPr="007D4097">
              <w:rPr>
                <w:rFonts w:ascii="ＭＳ 明朝" w:eastAsia="ＭＳ 明朝" w:hAnsi="ＭＳ 明朝" w:hint="eastAsia"/>
                <w:sz w:val="18"/>
                <w:szCs w:val="17"/>
              </w:rPr>
              <w:t>訓練結果を踏まえ、</w:t>
            </w:r>
            <w:r w:rsidR="00FF2159" w:rsidRPr="007D4097">
              <w:rPr>
                <w:rFonts w:ascii="ＭＳ 明朝" w:eastAsia="ＭＳ 明朝" w:hAnsi="ＭＳ 明朝" w:hint="eastAsia"/>
                <w:sz w:val="18"/>
                <w:szCs w:val="17"/>
              </w:rPr>
              <w:t>実行性のある道路啓開を実施できるよう計画等の更新や道路啓開体制の強化・見直しを検討する。</w:t>
            </w:r>
          </w:p>
          <w:p w14:paraId="0AB9ACD4" w14:textId="77777777" w:rsidR="007D4097" w:rsidRPr="007D4097" w:rsidRDefault="007D4097" w:rsidP="00BC47B3">
            <w:pPr>
              <w:pStyle w:val="ac"/>
              <w:numPr>
                <w:ilvl w:val="0"/>
                <w:numId w:val="65"/>
              </w:numPr>
              <w:spacing w:line="200" w:lineRule="exact"/>
              <w:ind w:leftChars="0" w:left="181" w:hanging="181"/>
              <w:rPr>
                <w:rFonts w:asciiTheme="minorEastAsia" w:hAnsiTheme="minorEastAsia"/>
                <w:b/>
                <w:sz w:val="18"/>
                <w:szCs w:val="16"/>
              </w:rPr>
            </w:pPr>
          </w:p>
          <w:p w14:paraId="7464E545" w14:textId="77777777" w:rsidR="00FF2159" w:rsidRPr="007D4097" w:rsidRDefault="00FF2159" w:rsidP="00FF2159">
            <w:pPr>
              <w:spacing w:line="200" w:lineRule="exact"/>
              <w:jc w:val="left"/>
              <w:rPr>
                <w:rFonts w:ascii="ＭＳ ゴシック" w:eastAsia="ＭＳ ゴシック" w:hAnsi="ＭＳ ゴシック" w:cs="Meiryo UI"/>
                <w:b/>
                <w:bCs/>
                <w:sz w:val="18"/>
                <w:szCs w:val="19"/>
              </w:rPr>
            </w:pPr>
            <w:r w:rsidRPr="007D4097">
              <w:rPr>
                <w:rFonts w:ascii="ＭＳ ゴシック" w:eastAsia="ＭＳ ゴシック" w:hAnsi="ＭＳ ゴシック" w:cs="Meiryo UI" w:hint="eastAsia"/>
                <w:b/>
                <w:bCs/>
                <w:sz w:val="18"/>
                <w:szCs w:val="19"/>
              </w:rPr>
              <w:t>＜航路啓開＞</w:t>
            </w:r>
          </w:p>
          <w:p w14:paraId="6C5FE1E4" w14:textId="4EF24C3E" w:rsidR="00FF2159" w:rsidRPr="007D4097" w:rsidRDefault="00FF2159" w:rsidP="00FF2159">
            <w:pPr>
              <w:numPr>
                <w:ilvl w:val="0"/>
                <w:numId w:val="10"/>
              </w:numPr>
              <w:spacing w:line="200" w:lineRule="exact"/>
              <w:ind w:left="304" w:hanging="213"/>
              <w:rPr>
                <w:rFonts w:asciiTheme="minorEastAsia" w:hAnsiTheme="minorEastAsia"/>
                <w:b/>
                <w:sz w:val="18"/>
                <w:szCs w:val="16"/>
              </w:rPr>
            </w:pPr>
            <w:r w:rsidRPr="007D4097">
              <w:rPr>
                <w:rFonts w:asciiTheme="minorEastAsia" w:hAnsiTheme="minorEastAsia" w:hint="eastAsia"/>
                <w:sz w:val="18"/>
                <w:szCs w:val="16"/>
              </w:rPr>
              <w:t>関係機関と連携した航路啓開訓練等を行い、航路啓開体制等の充実を図る。</w:t>
            </w:r>
          </w:p>
        </w:tc>
      </w:tr>
    </w:tbl>
    <w:p w14:paraId="36F7FAB2" w14:textId="77777777" w:rsidR="00B376F4" w:rsidRPr="007D4097" w:rsidRDefault="00B376F4" w:rsidP="00B376F4">
      <w:pPr>
        <w:widowControl/>
        <w:spacing w:line="100" w:lineRule="exact"/>
        <w:jc w:val="left"/>
        <w:rPr>
          <w:rFonts w:ascii="ＭＳ ゴシック" w:eastAsia="ＭＳ ゴシック" w:hAnsi="ＭＳ ゴシック"/>
          <w:b/>
          <w:sz w:val="24"/>
          <w:szCs w:val="24"/>
        </w:rPr>
      </w:pPr>
      <w:r w:rsidRPr="007D4097">
        <w:rPr>
          <w:rFonts w:ascii="ＭＳ ゴシック" w:eastAsia="ＭＳ ゴシック" w:hAnsi="ＭＳ ゴシック" w:hint="eastAsia"/>
          <w:b/>
          <w:sz w:val="24"/>
          <w:szCs w:val="24"/>
        </w:rPr>
        <w:t xml:space="preserve">　　</w:t>
      </w:r>
    </w:p>
    <w:p w14:paraId="625941F3" w14:textId="5BED2C44" w:rsidR="00B376F4" w:rsidRPr="007D4097" w:rsidRDefault="00B376F4" w:rsidP="00BC47B3">
      <w:pPr>
        <w:pStyle w:val="ac"/>
        <w:widowControl/>
        <w:numPr>
          <w:ilvl w:val="0"/>
          <w:numId w:val="92"/>
        </w:numPr>
        <w:spacing w:line="200" w:lineRule="exact"/>
        <w:ind w:leftChars="0"/>
        <w:jc w:val="left"/>
        <w:rPr>
          <w:rFonts w:ascii="ＭＳ 明朝" w:eastAsia="ＭＳ 明朝" w:hAnsi="ＭＳ 明朝"/>
          <w:sz w:val="16"/>
          <w:szCs w:val="16"/>
        </w:rPr>
      </w:pPr>
      <w:r w:rsidRPr="007D4097">
        <w:rPr>
          <w:rFonts w:ascii="ＭＳ 明朝" w:eastAsia="ＭＳ 明朝" w:hAnsi="ＭＳ 明朝" w:hint="eastAsia"/>
          <w:sz w:val="16"/>
          <w:szCs w:val="16"/>
        </w:rPr>
        <w:t>道路啓開：被災地との緊急輸送を確保するため、最低１車線分の緊急車両の通行帯を確保すること。</w:t>
      </w:r>
    </w:p>
    <w:p w14:paraId="1543E577" w14:textId="454849F9" w:rsidR="00B376F4" w:rsidRPr="007D4097" w:rsidRDefault="00457205" w:rsidP="00BC47B3">
      <w:pPr>
        <w:pStyle w:val="ac"/>
        <w:widowControl/>
        <w:numPr>
          <w:ilvl w:val="0"/>
          <w:numId w:val="92"/>
        </w:numPr>
        <w:spacing w:line="200" w:lineRule="exact"/>
        <w:ind w:leftChars="0"/>
        <w:jc w:val="left"/>
        <w:rPr>
          <w:rFonts w:ascii="ＭＳ 明朝" w:eastAsia="ＭＳ 明朝" w:hAnsi="ＭＳ 明朝"/>
          <w:sz w:val="16"/>
          <w:szCs w:val="16"/>
        </w:rPr>
      </w:pPr>
      <w:r w:rsidRPr="007D4097">
        <w:rPr>
          <w:rFonts w:ascii="ＭＳ 明朝" w:eastAsia="ＭＳ 明朝" w:hAnsi="ＭＳ 明朝" w:hint="eastAsia"/>
          <w:sz w:val="16"/>
          <w:szCs w:val="16"/>
        </w:rPr>
        <w:t>航路啓開：被災地との緊急輸送を確保するため、水中の瓦礫や障害物を取り除き、船舶が航行できるようにすること</w:t>
      </w:r>
    </w:p>
    <w:p w14:paraId="014AC0AF" w14:textId="4C55F2F7" w:rsidR="007D4097" w:rsidRDefault="007D4097">
      <w:pPr>
        <w:widowControl/>
        <w:jc w:val="left"/>
        <w:rPr>
          <w:rFonts w:ascii="ＭＳ 明朝" w:eastAsia="ＭＳ 明朝" w:hAnsi="ＭＳ 明朝"/>
          <w:sz w:val="16"/>
          <w:szCs w:val="16"/>
        </w:rPr>
      </w:pPr>
      <w:r>
        <w:rPr>
          <w:rFonts w:ascii="ＭＳ 明朝" w:eastAsia="ＭＳ 明朝" w:hAnsi="ＭＳ 明朝"/>
          <w:sz w:val="16"/>
          <w:szCs w:val="16"/>
        </w:rPr>
        <w:br w:type="page"/>
      </w:r>
    </w:p>
    <w:p w14:paraId="3267422F" w14:textId="31F58D76" w:rsidR="00FF2159" w:rsidRPr="00C11D3A" w:rsidRDefault="00B376F4" w:rsidP="00095E95">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lastRenderedPageBreak/>
        <w:t xml:space="preserve">　</w:t>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3D34E8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D3ECDD2" w14:textId="77777777" w:rsidR="00B376F4" w:rsidRPr="00095E95" w:rsidRDefault="00B376F4" w:rsidP="00C20D41">
            <w:pPr>
              <w:spacing w:line="200" w:lineRule="exact"/>
              <w:jc w:val="center"/>
              <w:rPr>
                <w:rFonts w:ascii="ＭＳ ゴシック" w:eastAsia="ＭＳ ゴシック" w:hAnsi="ＭＳ ゴシック"/>
                <w:b/>
                <w:bCs/>
                <w:sz w:val="18"/>
                <w:szCs w:val="18"/>
              </w:rPr>
            </w:pPr>
            <w:r w:rsidRPr="00095E95">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6A9D0C" w14:textId="77777777" w:rsidR="00B376F4" w:rsidRPr="00095E95" w:rsidRDefault="00B376F4" w:rsidP="00C20D41">
            <w:pPr>
              <w:spacing w:line="200" w:lineRule="exact"/>
              <w:jc w:val="center"/>
              <w:rPr>
                <w:rFonts w:ascii="ＭＳ ゴシック" w:eastAsia="ＭＳ ゴシック" w:hAnsi="ＭＳ ゴシック"/>
                <w:b/>
                <w:bCs/>
                <w:sz w:val="22"/>
                <w:szCs w:val="18"/>
              </w:rPr>
            </w:pPr>
            <w:r w:rsidRPr="00095E95">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E17B232" w14:textId="77777777" w:rsidR="00B376F4" w:rsidRPr="00095E95" w:rsidRDefault="00B376F4" w:rsidP="00C20D41">
            <w:pPr>
              <w:spacing w:line="200" w:lineRule="exact"/>
              <w:jc w:val="center"/>
              <w:rPr>
                <w:rFonts w:ascii="ＭＳ ゴシック" w:eastAsia="ＭＳ ゴシック" w:hAnsi="ＭＳ ゴシック"/>
                <w:b/>
                <w:bCs/>
                <w:sz w:val="22"/>
                <w:szCs w:val="18"/>
              </w:rPr>
            </w:pPr>
            <w:r w:rsidRPr="00095E95">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E1C0407" w14:textId="77777777" w:rsidR="00B376F4" w:rsidRPr="00095E95" w:rsidRDefault="00B376F4" w:rsidP="00C20D41">
            <w:pPr>
              <w:spacing w:line="200" w:lineRule="exact"/>
              <w:jc w:val="center"/>
              <w:rPr>
                <w:rFonts w:ascii="ＭＳ ゴシック" w:eastAsia="ＭＳ ゴシック" w:hAnsi="ＭＳ ゴシック"/>
                <w:b/>
                <w:bCs/>
                <w:sz w:val="22"/>
                <w:szCs w:val="18"/>
              </w:rPr>
            </w:pPr>
            <w:r w:rsidRPr="00095E95">
              <w:rPr>
                <w:rFonts w:ascii="ＭＳ ゴシック" w:eastAsia="ＭＳ ゴシック" w:hAnsi="ＭＳ ゴシック" w:hint="eastAsia"/>
                <w:b/>
                <w:bCs/>
                <w:sz w:val="22"/>
                <w:szCs w:val="18"/>
              </w:rPr>
              <w:t>担当部局</w:t>
            </w:r>
          </w:p>
        </w:tc>
      </w:tr>
      <w:tr w:rsidR="00185AF3" w:rsidRPr="00C11D3A" w14:paraId="727E1B98" w14:textId="77777777" w:rsidTr="00185AF3">
        <w:trPr>
          <w:trHeight w:val="137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C7907B5" w14:textId="1E6C4F96" w:rsidR="00185AF3" w:rsidRPr="00095E95" w:rsidRDefault="00185AF3" w:rsidP="00C20D41">
            <w:pPr>
              <w:spacing w:line="200" w:lineRule="exact"/>
              <w:jc w:val="center"/>
              <w:rPr>
                <w:rFonts w:ascii="ＭＳ ゴシック" w:eastAsia="ＭＳ ゴシック" w:hAnsi="ＭＳ ゴシック"/>
                <w:b/>
                <w:sz w:val="18"/>
                <w:szCs w:val="18"/>
              </w:rPr>
            </w:pPr>
            <w:r w:rsidRPr="00095E95">
              <w:rPr>
                <w:rFonts w:ascii="ＭＳ ゴシック" w:eastAsia="ＭＳ ゴシック" w:hAnsi="ＭＳ ゴシック" w:hint="eastAsia"/>
                <w:b/>
                <w:sz w:val="18"/>
                <w:szCs w:val="18"/>
              </w:rPr>
              <w:t>49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5970F7B" w14:textId="721948A4" w:rsidR="00185AF3" w:rsidRPr="00095E95" w:rsidRDefault="00185AF3" w:rsidP="00185AF3">
            <w:pPr>
              <w:spacing w:line="200" w:lineRule="exact"/>
              <w:jc w:val="center"/>
              <w:rPr>
                <w:rFonts w:ascii="ＭＳ ゴシック" w:eastAsia="ＭＳ ゴシック" w:hAnsi="ＭＳ ゴシック" w:cs="Meiryo UI"/>
                <w:b/>
                <w:bCs/>
                <w:sz w:val="18"/>
                <w:szCs w:val="19"/>
              </w:rPr>
            </w:pPr>
            <w:r w:rsidRPr="00095E95">
              <w:rPr>
                <w:rFonts w:ascii="ＭＳ ゴシック" w:eastAsia="ＭＳ ゴシック" w:hAnsi="ＭＳ ゴシック" w:cs="Meiryo UI" w:hint="eastAsia"/>
                <w:b/>
                <w:bCs/>
                <w:sz w:val="18"/>
                <w:szCs w:val="19"/>
              </w:rPr>
              <w:t>大規模災害時における受援力の向上</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vAlign w:val="center"/>
            <w:hideMark/>
          </w:tcPr>
          <w:p w14:paraId="5F399A67" w14:textId="77777777" w:rsidR="00185AF3" w:rsidRPr="00095E95" w:rsidRDefault="00185AF3"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095E95">
              <w:rPr>
                <w:rFonts w:ascii="ＭＳ 明朝" w:eastAsia="ＭＳ 明朝" w:hAnsi="ＭＳ 明朝" w:hint="eastAsia"/>
                <w:sz w:val="18"/>
                <w:szCs w:val="18"/>
              </w:rPr>
              <w:t>大規模災害時における他府県などからの人的・物的支援について、円滑に受入が行えるよう応援受援計画を策定し、災害時における受援体制の確立を図る。</w:t>
            </w:r>
          </w:p>
          <w:p w14:paraId="2A4E37EC" w14:textId="77777777" w:rsidR="00185AF3" w:rsidRPr="00095E95" w:rsidRDefault="00185AF3"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095E95">
              <w:rPr>
                <w:rFonts w:ascii="ＭＳ 明朝" w:eastAsia="ＭＳ 明朝" w:hAnsi="ＭＳ 明朝" w:hint="eastAsia"/>
                <w:sz w:val="18"/>
                <w:szCs w:val="18"/>
              </w:rPr>
              <w:t>地震発生後に、被災地外から集結するヘリコプターの各種防災拠点や避難場所などへの誤着陸を防止するとともに、被害状況確認を行う際の「道しるべ」となるよう、学校等の屋上等に上空から視認できるヘリサインの整備を促進していく。</w:t>
            </w:r>
          </w:p>
          <w:p w14:paraId="7B66ED71" w14:textId="77777777" w:rsidR="00185AF3" w:rsidRPr="00095E95" w:rsidRDefault="00185AF3" w:rsidP="00FF2159">
            <w:pPr>
              <w:spacing w:line="200" w:lineRule="exact"/>
              <w:jc w:val="left"/>
              <w:rPr>
                <w:rFonts w:asciiTheme="majorEastAsia" w:eastAsiaTheme="majorEastAsia" w:hAnsiTheme="majorEastAsia"/>
                <w:b/>
                <w:sz w:val="18"/>
                <w:szCs w:val="18"/>
              </w:rPr>
            </w:pPr>
          </w:p>
          <w:p w14:paraId="593C1806" w14:textId="2B04421F" w:rsidR="00185AF3" w:rsidRPr="00095E95" w:rsidRDefault="00185AF3" w:rsidP="00FF2159">
            <w:pPr>
              <w:spacing w:line="200" w:lineRule="exact"/>
              <w:jc w:val="left"/>
              <w:rPr>
                <w:rFonts w:asciiTheme="majorEastAsia" w:eastAsiaTheme="majorEastAsia" w:hAnsiTheme="majorEastAsia"/>
                <w:b/>
                <w:bCs/>
                <w:sz w:val="18"/>
                <w:szCs w:val="18"/>
              </w:rPr>
            </w:pPr>
            <w:r w:rsidRPr="00095E95">
              <w:rPr>
                <w:rFonts w:asciiTheme="majorEastAsia" w:eastAsiaTheme="majorEastAsia" w:hAnsiTheme="majorEastAsia" w:hint="eastAsia"/>
                <w:b/>
                <w:sz w:val="18"/>
                <w:szCs w:val="18"/>
              </w:rPr>
              <w:t>○</w:t>
            </w:r>
            <w:r w:rsidRPr="00095E95">
              <w:rPr>
                <w:rFonts w:asciiTheme="majorEastAsia" w:eastAsiaTheme="majorEastAsia" w:hAnsiTheme="majorEastAsia" w:hint="eastAsia"/>
                <w:b/>
                <w:bCs/>
                <w:sz w:val="18"/>
                <w:szCs w:val="18"/>
              </w:rPr>
              <w:t>大阪府北部地震（</w:t>
            </w:r>
            <w:r w:rsidR="007E5EFC" w:rsidRPr="00095E95">
              <w:rPr>
                <w:rFonts w:asciiTheme="majorEastAsia" w:eastAsiaTheme="majorEastAsia" w:hAnsiTheme="majorEastAsia" w:hint="eastAsia"/>
                <w:b/>
                <w:bCs/>
                <w:sz w:val="18"/>
                <w:szCs w:val="18"/>
              </w:rPr>
              <w:t>Ｈ</w:t>
            </w:r>
            <w:r w:rsidRPr="00095E95">
              <w:rPr>
                <w:rFonts w:asciiTheme="majorEastAsia" w:eastAsiaTheme="majorEastAsia" w:hAnsiTheme="majorEastAsia" w:hint="eastAsia"/>
                <w:b/>
                <w:bCs/>
                <w:sz w:val="18"/>
                <w:szCs w:val="18"/>
              </w:rPr>
              <w:t>30）や能登半島地震（</w:t>
            </w:r>
            <w:r w:rsidR="00E61B4A" w:rsidRPr="00095E95">
              <w:rPr>
                <w:rFonts w:asciiTheme="majorEastAsia" w:eastAsiaTheme="majorEastAsia" w:hAnsiTheme="majorEastAsia" w:hint="eastAsia"/>
                <w:b/>
                <w:bCs/>
                <w:sz w:val="18"/>
                <w:szCs w:val="18"/>
              </w:rPr>
              <w:t>Ｒ６</w:t>
            </w:r>
            <w:r w:rsidRPr="00095E95">
              <w:rPr>
                <w:rFonts w:asciiTheme="majorEastAsia" w:eastAsiaTheme="majorEastAsia" w:hAnsiTheme="majorEastAsia" w:hint="eastAsia"/>
                <w:b/>
                <w:bCs/>
                <w:sz w:val="18"/>
                <w:szCs w:val="18"/>
              </w:rPr>
              <w:t>）など度重なる災害の課題・教訓・対応など</w:t>
            </w:r>
          </w:p>
          <w:p w14:paraId="691638E9" w14:textId="77777777" w:rsidR="00185AF3" w:rsidRPr="00095E95" w:rsidRDefault="00185AF3" w:rsidP="00FF2159">
            <w:pPr>
              <w:pStyle w:val="ac"/>
              <w:numPr>
                <w:ilvl w:val="0"/>
                <w:numId w:val="10"/>
              </w:numPr>
              <w:spacing w:line="200" w:lineRule="exact"/>
              <w:ind w:leftChars="0" w:left="238" w:hanging="147"/>
              <w:jc w:val="left"/>
              <w:rPr>
                <w:rFonts w:ascii="ＭＳ 明朝" w:eastAsia="ＭＳ 明朝" w:hAnsi="ＭＳ 明朝"/>
                <w:sz w:val="18"/>
                <w:szCs w:val="18"/>
              </w:rPr>
            </w:pPr>
            <w:r w:rsidRPr="00095E95">
              <w:rPr>
                <w:rFonts w:ascii="ＭＳ 明朝" w:eastAsia="ＭＳ 明朝" w:hAnsi="ＭＳ 明朝" w:hint="eastAsia"/>
                <w:sz w:val="18"/>
                <w:szCs w:val="18"/>
              </w:rPr>
              <w:t>宿泊地の確保、支援場所での活動スペースの準備、必要な人員や職種、男女ともに活動するための配慮事項の整理や資機材の準備が必要。</w:t>
            </w:r>
          </w:p>
          <w:p w14:paraId="3FE54E84" w14:textId="22C82FF4" w:rsidR="00185AF3" w:rsidRPr="00095E95" w:rsidRDefault="00185AF3" w:rsidP="00FF2159">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095E95">
              <w:rPr>
                <w:rFonts w:ascii="ＭＳ 明朝" w:eastAsia="ＭＳ 明朝" w:hAnsi="ＭＳ 明朝" w:hint="eastAsia"/>
                <w:sz w:val="18"/>
                <w:szCs w:val="18"/>
              </w:rPr>
              <w:t>キッチンカー等の民間企業からの支援に対する窓口を定める必要がある。（避難所単位、市町村単位、府単位など）</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5B01E369" w14:textId="77777777" w:rsidR="00185AF3" w:rsidRPr="00095E95" w:rsidRDefault="00185AF3" w:rsidP="00C20D41">
            <w:pPr>
              <w:spacing w:line="200" w:lineRule="exact"/>
              <w:jc w:val="center"/>
              <w:rPr>
                <w:rFonts w:ascii="ＭＳ 明朝" w:eastAsia="ＭＳ 明朝" w:hAnsi="ＭＳ 明朝"/>
                <w:sz w:val="18"/>
                <w:szCs w:val="17"/>
              </w:rPr>
            </w:pPr>
            <w:r w:rsidRPr="00095E95">
              <w:rPr>
                <w:rFonts w:ascii="ＭＳ 明朝" w:eastAsia="ＭＳ 明朝" w:hAnsi="ＭＳ 明朝" w:hint="eastAsia"/>
                <w:sz w:val="18"/>
                <w:szCs w:val="17"/>
              </w:rPr>
              <w:t>危機管理室</w:t>
            </w:r>
          </w:p>
        </w:tc>
      </w:tr>
      <w:tr w:rsidR="00185AF3" w:rsidRPr="00C11D3A" w14:paraId="19B78AEC" w14:textId="77777777" w:rsidTr="00185AF3">
        <w:trPr>
          <w:trHeight w:val="40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4BBF052" w14:textId="77777777" w:rsidR="00185AF3" w:rsidRPr="00095E95" w:rsidRDefault="00185AF3" w:rsidP="00185AF3">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8FF812F" w14:textId="0BC48FA9" w:rsidR="00185AF3" w:rsidRPr="00095E95" w:rsidRDefault="00185AF3" w:rsidP="00185AF3">
            <w:pPr>
              <w:spacing w:line="200" w:lineRule="exact"/>
              <w:jc w:val="center"/>
              <w:rPr>
                <w:rFonts w:ascii="ＭＳ ゴシック" w:eastAsia="ＭＳ ゴシック" w:hAnsi="ＭＳ ゴシック" w:cs="Meiryo UI"/>
                <w:b/>
                <w:bCs/>
                <w:sz w:val="18"/>
                <w:szCs w:val="19"/>
              </w:rPr>
            </w:pPr>
            <w:r w:rsidRPr="00095E95">
              <w:rPr>
                <w:rFonts w:ascii="ＭＳ ゴシック" w:eastAsia="ＭＳ ゴシック" w:hAnsi="ＭＳ ゴシック" w:cs="Meiryo UI" w:hint="eastAsia"/>
                <w:b/>
                <w:bCs/>
                <w:sz w:val="18"/>
                <w:szCs w:val="19"/>
              </w:rPr>
              <w:t>重点アクションNo.</w:t>
            </w:r>
          </w:p>
        </w:tc>
        <w:tc>
          <w:tcPr>
            <w:tcW w:w="5721" w:type="dxa"/>
            <w:gridSpan w:val="2"/>
            <w:vMerge/>
            <w:tcBorders>
              <w:left w:val="single" w:sz="4" w:space="0" w:color="auto"/>
              <w:right w:val="single" w:sz="4" w:space="0" w:color="auto"/>
            </w:tcBorders>
            <w:tcMar>
              <w:top w:w="85" w:type="dxa"/>
              <w:left w:w="85" w:type="dxa"/>
              <w:bottom w:w="28" w:type="dxa"/>
              <w:right w:w="85" w:type="dxa"/>
            </w:tcMar>
            <w:vAlign w:val="center"/>
          </w:tcPr>
          <w:p w14:paraId="2D0BCA9B" w14:textId="77777777" w:rsidR="00185AF3" w:rsidRPr="00095E95" w:rsidRDefault="00185AF3" w:rsidP="00185AF3">
            <w:pPr>
              <w:pStyle w:val="ac"/>
              <w:numPr>
                <w:ilvl w:val="0"/>
                <w:numId w:val="10"/>
              </w:numPr>
              <w:spacing w:line="200" w:lineRule="exact"/>
              <w:ind w:leftChars="0" w:left="238" w:hanging="147"/>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86870AE" w14:textId="77777777" w:rsidR="00185AF3" w:rsidRPr="00095E95" w:rsidRDefault="00185AF3" w:rsidP="00185AF3">
            <w:pPr>
              <w:spacing w:line="200" w:lineRule="exact"/>
              <w:jc w:val="center"/>
              <w:rPr>
                <w:rFonts w:ascii="ＭＳ 明朝" w:eastAsia="ＭＳ 明朝" w:hAnsi="ＭＳ 明朝"/>
                <w:sz w:val="18"/>
                <w:szCs w:val="17"/>
              </w:rPr>
            </w:pPr>
          </w:p>
        </w:tc>
      </w:tr>
      <w:tr w:rsidR="00185AF3" w:rsidRPr="00C11D3A" w14:paraId="46F83507" w14:textId="77777777" w:rsidTr="00DC047C">
        <w:trPr>
          <w:trHeight w:val="1149"/>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CD19504" w14:textId="77777777" w:rsidR="00185AF3" w:rsidRPr="00095E95" w:rsidRDefault="00185AF3"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4E98B6" w14:textId="1B9C98B8" w:rsidR="00185AF3" w:rsidRPr="00095E95" w:rsidRDefault="00DC047C" w:rsidP="00185AF3">
            <w:pPr>
              <w:spacing w:line="200" w:lineRule="exact"/>
              <w:jc w:val="center"/>
              <w:rPr>
                <w:rFonts w:ascii="ＭＳ ゴシック" w:eastAsia="ＭＳ ゴシック" w:hAnsi="ＭＳ ゴシック" w:cs="Meiryo UI"/>
                <w:b/>
                <w:bCs/>
                <w:sz w:val="18"/>
                <w:szCs w:val="19"/>
              </w:rPr>
            </w:pPr>
            <w:r w:rsidRPr="00095E95">
              <w:rPr>
                <w:rFonts w:ascii="ＭＳ ゴシック" w:eastAsia="ＭＳ ゴシック" w:hAnsi="ＭＳ ゴシック" w:hint="eastAsia"/>
                <w:b/>
                <w:sz w:val="18"/>
                <w:szCs w:val="18"/>
              </w:rPr>
              <w:t>3</w:t>
            </w:r>
            <w:r w:rsidRPr="00095E95">
              <w:rPr>
                <w:rFonts w:ascii="ＭＳ ゴシック" w:eastAsia="ＭＳ ゴシック" w:hAnsi="ＭＳ ゴシック"/>
                <w:b/>
                <w:sz w:val="18"/>
                <w:szCs w:val="18"/>
              </w:rPr>
              <w:t>1</w:t>
            </w:r>
          </w:p>
        </w:tc>
        <w:tc>
          <w:tcPr>
            <w:tcW w:w="5721" w:type="dxa"/>
            <w:gridSpan w:val="2"/>
            <w:vMerge/>
            <w:tcBorders>
              <w:left w:val="single" w:sz="4" w:space="0" w:color="auto"/>
              <w:right w:val="single" w:sz="4" w:space="0" w:color="auto"/>
            </w:tcBorders>
            <w:tcMar>
              <w:top w:w="85" w:type="dxa"/>
              <w:left w:w="85" w:type="dxa"/>
              <w:bottom w:w="28" w:type="dxa"/>
              <w:right w:w="85" w:type="dxa"/>
            </w:tcMar>
            <w:vAlign w:val="center"/>
          </w:tcPr>
          <w:p w14:paraId="15456B4A" w14:textId="77777777" w:rsidR="00185AF3" w:rsidRPr="00095E95" w:rsidRDefault="00185AF3" w:rsidP="00B376F4">
            <w:pPr>
              <w:pStyle w:val="ac"/>
              <w:numPr>
                <w:ilvl w:val="0"/>
                <w:numId w:val="10"/>
              </w:numPr>
              <w:spacing w:line="200" w:lineRule="exact"/>
              <w:ind w:leftChars="0" w:left="238" w:hanging="147"/>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331C250" w14:textId="77777777" w:rsidR="00185AF3" w:rsidRPr="00095E95" w:rsidRDefault="00185AF3" w:rsidP="00C20D41">
            <w:pPr>
              <w:spacing w:line="200" w:lineRule="exact"/>
              <w:jc w:val="center"/>
              <w:rPr>
                <w:rFonts w:ascii="ＭＳ 明朝" w:eastAsia="ＭＳ 明朝" w:hAnsi="ＭＳ 明朝"/>
                <w:sz w:val="18"/>
                <w:szCs w:val="17"/>
              </w:rPr>
            </w:pPr>
          </w:p>
        </w:tc>
      </w:tr>
      <w:tr w:rsidR="003E519D" w:rsidRPr="00C11D3A" w14:paraId="13A0540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AF577FF" w14:textId="5A64D2A0" w:rsidR="003E519D" w:rsidRPr="00095E95" w:rsidRDefault="007E5EFC" w:rsidP="003E519D">
            <w:pPr>
              <w:spacing w:line="200" w:lineRule="exact"/>
              <w:jc w:val="center"/>
              <w:rPr>
                <w:rFonts w:ascii="ＭＳ ゴシック" w:eastAsia="ＭＳ ゴシック" w:hAnsi="ＭＳ ゴシック"/>
                <w:b/>
                <w:bCs/>
                <w:sz w:val="22"/>
                <w:szCs w:val="17"/>
              </w:rPr>
            </w:pPr>
            <w:r w:rsidRPr="00095E95">
              <w:rPr>
                <w:rFonts w:ascii="ＭＳ ゴシック" w:eastAsia="ＭＳ ゴシック" w:hAnsi="ＭＳ ゴシック" w:hint="eastAsia"/>
                <w:b/>
                <w:bCs/>
                <w:sz w:val="22"/>
                <w:szCs w:val="17"/>
              </w:rPr>
              <w:t>10年間（Ｈ27～Ｒ６）</w:t>
            </w:r>
            <w:r w:rsidR="003E519D" w:rsidRPr="00095E95">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09737C" w14:textId="7A672B53" w:rsidR="003E519D" w:rsidRPr="00095E95" w:rsidRDefault="003E519D" w:rsidP="003E519D">
            <w:pPr>
              <w:spacing w:line="200" w:lineRule="exact"/>
              <w:jc w:val="center"/>
              <w:rPr>
                <w:rFonts w:ascii="ＭＳ ゴシック" w:eastAsia="ＭＳ ゴシック" w:hAnsi="ＭＳ ゴシック"/>
                <w:b/>
                <w:bCs/>
                <w:sz w:val="22"/>
                <w:szCs w:val="17"/>
              </w:rPr>
            </w:pPr>
            <w:r w:rsidRPr="00095E95">
              <w:rPr>
                <w:rFonts w:ascii="ＭＳ ゴシック" w:eastAsia="ＭＳ ゴシック" w:hAnsi="ＭＳ ゴシック" w:hint="eastAsia"/>
                <w:b/>
                <w:bCs/>
                <w:sz w:val="22"/>
                <w:szCs w:val="17"/>
              </w:rPr>
              <w:t>令和７～８年度</w:t>
            </w:r>
            <w:r w:rsidR="006E16D8" w:rsidRPr="00095E95">
              <w:rPr>
                <w:rFonts w:ascii="ＭＳ ゴシック" w:eastAsia="ＭＳ ゴシック" w:hAnsi="ＭＳ ゴシック" w:hint="eastAsia"/>
                <w:b/>
                <w:bCs/>
                <w:sz w:val="22"/>
                <w:szCs w:val="17"/>
              </w:rPr>
              <w:t>の取組</w:t>
            </w:r>
          </w:p>
        </w:tc>
      </w:tr>
      <w:tr w:rsidR="00B376F4" w:rsidRPr="00C11D3A" w14:paraId="6BC57981" w14:textId="77777777" w:rsidTr="00185AF3">
        <w:trPr>
          <w:trHeight w:val="2060"/>
        </w:trPr>
        <w:tc>
          <w:tcPr>
            <w:tcW w:w="4747" w:type="dxa"/>
            <w:gridSpan w:val="3"/>
            <w:tcBorders>
              <w:left w:val="single" w:sz="4" w:space="0" w:color="auto"/>
              <w:bottom w:val="single" w:sz="4" w:space="0" w:color="auto"/>
              <w:right w:val="single" w:sz="4" w:space="0" w:color="auto"/>
            </w:tcBorders>
            <w:hideMark/>
          </w:tcPr>
          <w:p w14:paraId="72CA4857" w14:textId="3FEABC38" w:rsidR="00B376F4" w:rsidRPr="00095E95" w:rsidRDefault="00185AF3" w:rsidP="00185AF3">
            <w:pPr>
              <w:pStyle w:val="ac"/>
              <w:numPr>
                <w:ilvl w:val="0"/>
                <w:numId w:val="10"/>
              </w:numPr>
              <w:spacing w:line="200" w:lineRule="exact"/>
              <w:ind w:leftChars="0" w:left="238" w:hanging="147"/>
              <w:jc w:val="left"/>
              <w:rPr>
                <w:rFonts w:ascii="ＭＳ 明朝" w:eastAsia="ＭＳ 明朝" w:hAnsi="ＭＳ 明朝"/>
                <w:sz w:val="18"/>
                <w:szCs w:val="17"/>
              </w:rPr>
            </w:pPr>
            <w:r w:rsidRPr="00095E95">
              <w:rPr>
                <w:rFonts w:ascii="ＭＳ 明朝" w:eastAsia="ＭＳ 明朝" w:hAnsi="ＭＳ 明朝" w:hint="eastAsia"/>
                <w:sz w:val="18"/>
                <w:szCs w:val="18"/>
              </w:rPr>
              <w:t>大阪府受援・応援</w:t>
            </w:r>
            <w:r w:rsidR="007E5EFC" w:rsidRPr="00095E95">
              <w:rPr>
                <w:rFonts w:ascii="ＭＳ 明朝" w:eastAsia="ＭＳ 明朝" w:hAnsi="ＭＳ 明朝" w:hint="eastAsia"/>
                <w:sz w:val="18"/>
                <w:szCs w:val="18"/>
              </w:rPr>
              <w:t>Ｈ</w:t>
            </w:r>
            <w:r w:rsidR="00B376F4" w:rsidRPr="00095E95">
              <w:rPr>
                <w:rFonts w:ascii="ＭＳ 明朝" w:eastAsia="ＭＳ 明朝" w:hAnsi="ＭＳ 明朝" w:hint="eastAsia"/>
                <w:sz w:val="18"/>
                <w:szCs w:val="18"/>
              </w:rPr>
              <w:t>29年度に策定した。</w:t>
            </w:r>
          </w:p>
          <w:p w14:paraId="6EC69DF3" w14:textId="77777777" w:rsidR="00185AF3" w:rsidRPr="00095E95" w:rsidRDefault="00185AF3" w:rsidP="00185AF3">
            <w:pPr>
              <w:pStyle w:val="ac"/>
              <w:numPr>
                <w:ilvl w:val="0"/>
                <w:numId w:val="10"/>
              </w:numPr>
              <w:spacing w:line="200" w:lineRule="exact"/>
              <w:ind w:leftChars="0" w:left="238" w:hanging="147"/>
              <w:jc w:val="left"/>
              <w:rPr>
                <w:rFonts w:ascii="ＭＳ 明朝" w:eastAsia="ＭＳ 明朝" w:hAnsi="ＭＳ 明朝"/>
                <w:sz w:val="18"/>
                <w:szCs w:val="17"/>
              </w:rPr>
            </w:pPr>
            <w:r w:rsidRPr="00095E95">
              <w:rPr>
                <w:rFonts w:ascii="ＭＳ 明朝" w:eastAsia="ＭＳ 明朝" w:hAnsi="ＭＳ 明朝" w:hint="eastAsia"/>
                <w:sz w:val="18"/>
                <w:szCs w:val="17"/>
              </w:rPr>
              <w:t>受援計画未策定市町村に対し、応援職員の受入れ担当者の選定や執務スペースの設定といった、最低限必要となる事項を定めた簡易版を作成するように、説明会や個別支援等を実施した。</w:t>
            </w:r>
          </w:p>
          <w:p w14:paraId="5456BB26" w14:textId="56B79A29" w:rsidR="00185AF3" w:rsidRPr="00095E95" w:rsidRDefault="007E5EFC" w:rsidP="00185AF3">
            <w:pPr>
              <w:pStyle w:val="ac"/>
              <w:numPr>
                <w:ilvl w:val="0"/>
                <w:numId w:val="10"/>
              </w:numPr>
              <w:spacing w:line="200" w:lineRule="exact"/>
              <w:ind w:leftChars="0" w:left="238" w:hanging="147"/>
              <w:jc w:val="left"/>
              <w:rPr>
                <w:rFonts w:ascii="ＭＳ 明朝" w:eastAsia="ＭＳ 明朝" w:hAnsi="ＭＳ 明朝"/>
                <w:sz w:val="18"/>
                <w:szCs w:val="17"/>
              </w:rPr>
            </w:pPr>
            <w:r w:rsidRPr="00095E95">
              <w:rPr>
                <w:rFonts w:ascii="ＭＳ 明朝" w:eastAsia="ＭＳ 明朝" w:hAnsi="ＭＳ 明朝" w:hint="eastAsia"/>
                <w:sz w:val="18"/>
                <w:szCs w:val="17"/>
              </w:rPr>
              <w:t>Ｈ</w:t>
            </w:r>
            <w:r w:rsidR="00185AF3" w:rsidRPr="00095E95">
              <w:rPr>
                <w:rFonts w:ascii="ＭＳ 明朝" w:eastAsia="ＭＳ 明朝" w:hAnsi="ＭＳ 明朝"/>
                <w:sz w:val="18"/>
                <w:szCs w:val="17"/>
              </w:rPr>
              <w:t>30</w:t>
            </w:r>
            <w:r w:rsidR="00185AF3" w:rsidRPr="00095E95">
              <w:rPr>
                <w:rFonts w:ascii="ＭＳ 明朝" w:eastAsia="ＭＳ 明朝" w:hAnsi="ＭＳ 明朝" w:hint="eastAsia"/>
                <w:sz w:val="18"/>
                <w:szCs w:val="17"/>
              </w:rPr>
              <w:t>年度末時点で、大阪府内全43市町村でヘリサイン１カ所以上の設置が完了した。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56928C" w14:textId="4874E052" w:rsidR="00B376F4" w:rsidRPr="00095E95"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095E95">
              <w:rPr>
                <w:rFonts w:ascii="ＭＳ 明朝" w:eastAsia="ＭＳ 明朝" w:hAnsi="ＭＳ 明朝" w:hint="eastAsia"/>
                <w:sz w:val="18"/>
                <w:szCs w:val="18"/>
              </w:rPr>
              <w:t>受援計画に基づく訓練や国の動向、</w:t>
            </w:r>
            <w:r w:rsidR="00185AF3" w:rsidRPr="00095E95">
              <w:rPr>
                <w:rFonts w:ascii="ＭＳ 明朝" w:eastAsia="ＭＳ 明朝" w:hAnsi="ＭＳ 明朝" w:hint="eastAsia"/>
                <w:sz w:val="18"/>
                <w:szCs w:val="18"/>
              </w:rPr>
              <w:t>能登半島地震での課題も踏まえ、大阪府受援・応援計画の充実を図る。</w:t>
            </w:r>
          </w:p>
          <w:p w14:paraId="7A40D45B" w14:textId="5C9B59D7" w:rsidR="00B376F4" w:rsidRPr="00095E95" w:rsidRDefault="00185AF3"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095E95">
              <w:rPr>
                <w:rFonts w:ascii="ＭＳ 明朝" w:eastAsia="ＭＳ 明朝" w:hAnsi="ＭＳ 明朝" w:hint="eastAsia"/>
                <w:sz w:val="18"/>
                <w:szCs w:val="18"/>
              </w:rPr>
              <w:t>能登半島地震の振り返りや国の手引きの改定などを踏まえ、引き続き市町村の受援計画作成・更新を支援する。</w:t>
            </w:r>
          </w:p>
          <w:p w14:paraId="5C76C4FF" w14:textId="77777777" w:rsidR="00B376F4" w:rsidRPr="00095E95" w:rsidRDefault="00185AF3" w:rsidP="00B376F4">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095E95">
              <w:rPr>
                <w:rFonts w:ascii="ＭＳ 明朝" w:eastAsia="ＭＳ 明朝" w:hAnsi="ＭＳ 明朝" w:hint="eastAsia"/>
                <w:sz w:val="18"/>
                <w:szCs w:val="18"/>
              </w:rPr>
              <w:t>受援業務シート未策定の市町村に対し、受援業務シートの作成など段階的に計画策定が進むよう支援を行う。</w:t>
            </w:r>
          </w:p>
          <w:p w14:paraId="241F9C8C" w14:textId="282C216D" w:rsidR="00185AF3" w:rsidRPr="00095E95" w:rsidRDefault="00185AF3" w:rsidP="00B376F4">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095E95">
              <w:rPr>
                <w:rFonts w:ascii="ＭＳ 明朝" w:eastAsia="ＭＳ 明朝" w:hAnsi="ＭＳ 明朝" w:hint="eastAsia"/>
                <w:sz w:val="18"/>
                <w:szCs w:val="18"/>
              </w:rPr>
              <w:t>受援計画の更新や確認を含む訓練を実施している市町村の事例を集め、他の市町村へ共有する。</w:t>
            </w:r>
          </w:p>
        </w:tc>
      </w:tr>
    </w:tbl>
    <w:p w14:paraId="11D3311E"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6E100B0F"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825B0B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885435E" w14:textId="77777777" w:rsidR="00B376F4" w:rsidRPr="00095E95" w:rsidRDefault="00B376F4" w:rsidP="00C20D41">
            <w:pPr>
              <w:spacing w:line="200" w:lineRule="exact"/>
              <w:jc w:val="center"/>
              <w:rPr>
                <w:rFonts w:ascii="ＭＳ ゴシック" w:eastAsia="ＭＳ ゴシック" w:hAnsi="ＭＳ ゴシック"/>
                <w:b/>
                <w:bCs/>
                <w:sz w:val="18"/>
                <w:szCs w:val="18"/>
              </w:rPr>
            </w:pPr>
            <w:r w:rsidRPr="00095E95">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B767658" w14:textId="77777777" w:rsidR="00B376F4" w:rsidRPr="00095E95" w:rsidRDefault="00B376F4" w:rsidP="00C20D41">
            <w:pPr>
              <w:spacing w:line="200" w:lineRule="exact"/>
              <w:jc w:val="center"/>
              <w:rPr>
                <w:rFonts w:ascii="ＭＳ ゴシック" w:eastAsia="ＭＳ ゴシック" w:hAnsi="ＭＳ ゴシック"/>
                <w:b/>
                <w:bCs/>
                <w:sz w:val="22"/>
                <w:szCs w:val="18"/>
              </w:rPr>
            </w:pPr>
            <w:r w:rsidRPr="00095E95">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A6D7EB" w14:textId="77777777" w:rsidR="00B376F4" w:rsidRPr="00095E95" w:rsidRDefault="00B376F4" w:rsidP="00C20D41">
            <w:pPr>
              <w:spacing w:line="200" w:lineRule="exact"/>
              <w:jc w:val="center"/>
              <w:rPr>
                <w:rFonts w:ascii="ＭＳ ゴシック" w:eastAsia="ＭＳ ゴシック" w:hAnsi="ＭＳ ゴシック"/>
                <w:b/>
                <w:bCs/>
                <w:sz w:val="22"/>
                <w:szCs w:val="18"/>
              </w:rPr>
            </w:pPr>
            <w:r w:rsidRPr="00095E95">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DB65D49" w14:textId="77777777" w:rsidR="00B376F4" w:rsidRPr="00095E95" w:rsidRDefault="00B376F4" w:rsidP="00C20D41">
            <w:pPr>
              <w:spacing w:line="200" w:lineRule="exact"/>
              <w:jc w:val="center"/>
              <w:rPr>
                <w:rFonts w:ascii="ＭＳ ゴシック" w:eastAsia="ＭＳ ゴシック" w:hAnsi="ＭＳ ゴシック"/>
                <w:b/>
                <w:bCs/>
                <w:sz w:val="22"/>
                <w:szCs w:val="18"/>
              </w:rPr>
            </w:pPr>
            <w:r w:rsidRPr="00095E95">
              <w:rPr>
                <w:rFonts w:ascii="ＭＳ ゴシック" w:eastAsia="ＭＳ ゴシック" w:hAnsi="ＭＳ ゴシック" w:hint="eastAsia"/>
                <w:b/>
                <w:bCs/>
                <w:sz w:val="22"/>
                <w:szCs w:val="18"/>
              </w:rPr>
              <w:t>担当部局</w:t>
            </w:r>
          </w:p>
        </w:tc>
      </w:tr>
      <w:tr w:rsidR="00B376F4" w:rsidRPr="00C11D3A" w14:paraId="16151107" w14:textId="77777777" w:rsidTr="00DC047C">
        <w:trPr>
          <w:trHeight w:val="4576"/>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8F9CF7A" w14:textId="529B5467" w:rsidR="00B376F4" w:rsidRPr="00095E95" w:rsidRDefault="00185AF3" w:rsidP="00C20D41">
            <w:pPr>
              <w:spacing w:line="200" w:lineRule="exact"/>
              <w:jc w:val="center"/>
              <w:rPr>
                <w:rFonts w:ascii="ＭＳ ゴシック" w:eastAsia="ＭＳ ゴシック" w:hAnsi="ＭＳ ゴシック"/>
                <w:b/>
                <w:sz w:val="18"/>
                <w:szCs w:val="18"/>
              </w:rPr>
            </w:pPr>
            <w:r w:rsidRPr="00095E95">
              <w:rPr>
                <w:rFonts w:ascii="ＭＳ ゴシック" w:eastAsia="ＭＳ ゴシック" w:hAnsi="ＭＳ ゴシック"/>
                <w:b/>
                <w:sz w:val="18"/>
                <w:szCs w:val="18"/>
              </w:rPr>
              <w:t>50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299311F" w14:textId="77777777" w:rsidR="00B376F4" w:rsidRPr="00095E95" w:rsidRDefault="00B376F4" w:rsidP="00C20D41">
            <w:pPr>
              <w:spacing w:line="200" w:lineRule="exact"/>
              <w:jc w:val="center"/>
              <w:rPr>
                <w:rFonts w:ascii="ＭＳ ゴシック" w:eastAsia="ＭＳ ゴシック" w:hAnsi="ＭＳ ゴシック" w:cs="Meiryo UI"/>
                <w:b/>
                <w:bCs/>
                <w:sz w:val="18"/>
                <w:szCs w:val="19"/>
              </w:rPr>
            </w:pPr>
            <w:r w:rsidRPr="00095E95">
              <w:rPr>
                <w:rFonts w:ascii="ＭＳ ゴシック" w:eastAsia="ＭＳ ゴシック" w:hAnsi="ＭＳ ゴシック" w:cs="Meiryo UI" w:hint="eastAsia"/>
                <w:b/>
                <w:bCs/>
                <w:sz w:val="18"/>
                <w:szCs w:val="19"/>
              </w:rPr>
              <w:t>食糧や燃料等の備蓄及び集配体制の強化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9FE35C6" w14:textId="4FFE3B88" w:rsidR="00B376F4" w:rsidRPr="00095E95"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095E95">
              <w:rPr>
                <w:rFonts w:ascii="ＭＳ 明朝" w:eastAsia="ＭＳ 明朝" w:hAnsi="ＭＳ 明朝" w:hint="eastAsia"/>
                <w:sz w:val="18"/>
                <w:szCs w:val="18"/>
              </w:rPr>
              <w:t>備蓄や集配等のあり方の検討・調査結果（</w:t>
            </w:r>
            <w:r w:rsidR="007E5EFC" w:rsidRPr="00095E95">
              <w:rPr>
                <w:rFonts w:ascii="ＭＳ 明朝" w:eastAsia="ＭＳ 明朝" w:hAnsi="ＭＳ 明朝" w:hint="eastAsia"/>
                <w:sz w:val="18"/>
                <w:szCs w:val="18"/>
              </w:rPr>
              <w:t>Ｈ</w:t>
            </w:r>
            <w:r w:rsidRPr="00095E95">
              <w:rPr>
                <w:rFonts w:ascii="ＭＳ 明朝" w:eastAsia="ＭＳ 明朝" w:hAnsi="ＭＳ 明朝" w:hint="eastAsia"/>
                <w:sz w:val="18"/>
                <w:szCs w:val="18"/>
              </w:rPr>
              <w:t>26実施）等を踏まえ、平成27年度中に家庭・企業・事業所・行政等の適切な役割分担等を含む「大規模災害時における救援物資に関する今後の備蓄方針」を策定する。</w:t>
            </w:r>
          </w:p>
          <w:p w14:paraId="4861B9A8" w14:textId="77777777" w:rsidR="00B376F4" w:rsidRPr="00095E95"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095E95">
              <w:rPr>
                <w:rFonts w:ascii="ＭＳ 明朝" w:eastAsia="ＭＳ 明朝" w:hAnsi="ＭＳ 明朝" w:hint="eastAsia"/>
                <w:sz w:val="18"/>
                <w:szCs w:val="18"/>
              </w:rPr>
              <w:t>その上で、必要備蓄量の目標設定と多様な方法による物資の調達・確保手段を確立し、集中取組期間中に、万一の際の被災者支援のための計画的な備蓄に努める。</w:t>
            </w:r>
          </w:p>
          <w:p w14:paraId="681C3BDE" w14:textId="77777777" w:rsidR="00B376F4" w:rsidRPr="00095E95"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095E95">
              <w:rPr>
                <w:rFonts w:ascii="ＭＳ 明朝" w:eastAsia="ＭＳ 明朝" w:hAnsi="ＭＳ 明朝" w:hint="eastAsia"/>
                <w:sz w:val="18"/>
                <w:szCs w:val="18"/>
              </w:rPr>
              <w:t>集配体制については、避難所を運営する市町村等と十分協議し、集中取組期間中に、市町村ごとの各地域レベルでのニーズ把握、調達、配送などのシステムを概成させる。</w:t>
            </w:r>
          </w:p>
          <w:p w14:paraId="1E31ABB0" w14:textId="77777777" w:rsidR="00B376F4" w:rsidRPr="00095E95" w:rsidRDefault="00B376F4" w:rsidP="00C20D41">
            <w:pPr>
              <w:pStyle w:val="ac"/>
              <w:spacing w:line="200" w:lineRule="exact"/>
              <w:ind w:leftChars="0" w:left="510"/>
              <w:jc w:val="left"/>
              <w:rPr>
                <w:rFonts w:ascii="ＭＳ 明朝" w:eastAsia="ＭＳ 明朝" w:hAnsi="ＭＳ 明朝"/>
                <w:sz w:val="18"/>
                <w:szCs w:val="18"/>
              </w:rPr>
            </w:pPr>
          </w:p>
          <w:p w14:paraId="76AD76A9" w14:textId="317A5614" w:rsidR="00185AF3" w:rsidRPr="00095E95" w:rsidRDefault="00185AF3" w:rsidP="00185AF3">
            <w:pPr>
              <w:spacing w:line="200" w:lineRule="exact"/>
              <w:jc w:val="left"/>
              <w:rPr>
                <w:rFonts w:asciiTheme="majorEastAsia" w:eastAsiaTheme="majorEastAsia" w:hAnsiTheme="majorEastAsia"/>
                <w:b/>
                <w:bCs/>
                <w:sz w:val="18"/>
                <w:szCs w:val="18"/>
              </w:rPr>
            </w:pPr>
            <w:r w:rsidRPr="00095E95">
              <w:rPr>
                <w:rFonts w:asciiTheme="majorEastAsia" w:eastAsiaTheme="majorEastAsia" w:hAnsiTheme="majorEastAsia" w:hint="eastAsia"/>
                <w:b/>
                <w:sz w:val="18"/>
                <w:szCs w:val="18"/>
              </w:rPr>
              <w:t>○</w:t>
            </w:r>
            <w:r w:rsidRPr="00095E95">
              <w:rPr>
                <w:rFonts w:asciiTheme="majorEastAsia" w:eastAsiaTheme="majorEastAsia" w:hAnsiTheme="majorEastAsia" w:hint="eastAsia"/>
                <w:b/>
                <w:bCs/>
                <w:sz w:val="18"/>
                <w:szCs w:val="18"/>
              </w:rPr>
              <w:t>大阪府北部地震（</w:t>
            </w:r>
            <w:r w:rsidR="007E5EFC" w:rsidRPr="00095E95">
              <w:rPr>
                <w:rFonts w:asciiTheme="majorEastAsia" w:eastAsiaTheme="majorEastAsia" w:hAnsiTheme="majorEastAsia" w:hint="eastAsia"/>
                <w:b/>
                <w:bCs/>
                <w:sz w:val="18"/>
                <w:szCs w:val="18"/>
              </w:rPr>
              <w:t>Ｈ</w:t>
            </w:r>
            <w:r w:rsidRPr="00095E95">
              <w:rPr>
                <w:rFonts w:asciiTheme="majorEastAsia" w:eastAsiaTheme="majorEastAsia" w:hAnsiTheme="majorEastAsia" w:hint="eastAsia"/>
                <w:b/>
                <w:bCs/>
                <w:sz w:val="18"/>
                <w:szCs w:val="18"/>
              </w:rPr>
              <w:t>30）や能登半島地震（</w:t>
            </w:r>
            <w:r w:rsidR="00E61B4A" w:rsidRPr="00095E95">
              <w:rPr>
                <w:rFonts w:asciiTheme="majorEastAsia" w:eastAsiaTheme="majorEastAsia" w:hAnsiTheme="majorEastAsia" w:hint="eastAsia"/>
                <w:b/>
                <w:bCs/>
                <w:sz w:val="18"/>
                <w:szCs w:val="18"/>
              </w:rPr>
              <w:t>Ｒ６</w:t>
            </w:r>
            <w:r w:rsidRPr="00095E95">
              <w:rPr>
                <w:rFonts w:asciiTheme="majorEastAsia" w:eastAsiaTheme="majorEastAsia" w:hAnsiTheme="majorEastAsia" w:hint="eastAsia"/>
                <w:b/>
                <w:bCs/>
                <w:sz w:val="18"/>
                <w:szCs w:val="18"/>
              </w:rPr>
              <w:t>）など度重なる災害の課題・教訓・対応など</w:t>
            </w:r>
          </w:p>
          <w:p w14:paraId="3B7D26A3" w14:textId="77777777" w:rsidR="00B376F4" w:rsidRPr="00095E95" w:rsidRDefault="00185AF3" w:rsidP="00BC47B3">
            <w:pPr>
              <w:pStyle w:val="ac"/>
              <w:numPr>
                <w:ilvl w:val="0"/>
                <w:numId w:val="18"/>
              </w:numPr>
              <w:spacing w:line="200" w:lineRule="exact"/>
              <w:ind w:leftChars="0" w:left="244" w:hanging="142"/>
              <w:jc w:val="left"/>
              <w:rPr>
                <w:rFonts w:asciiTheme="minorEastAsia" w:hAnsiTheme="minorEastAsia"/>
                <w:sz w:val="18"/>
                <w:szCs w:val="18"/>
              </w:rPr>
            </w:pPr>
            <w:r w:rsidRPr="00095E95">
              <w:rPr>
                <w:rFonts w:asciiTheme="minorEastAsia" w:hAnsiTheme="minorEastAsia" w:hint="eastAsia"/>
                <w:sz w:val="18"/>
                <w:szCs w:val="18"/>
              </w:rPr>
              <w:t>能登半島地震において、トイレ環境の改善、温かい食事の提供、プライバシー空間や居住空間の確保のための物資が必要となった。</w:t>
            </w:r>
          </w:p>
          <w:p w14:paraId="551B785B" w14:textId="77777777" w:rsidR="00185AF3" w:rsidRPr="00095E95" w:rsidRDefault="00185AF3" w:rsidP="00BC47B3">
            <w:pPr>
              <w:pStyle w:val="ac"/>
              <w:numPr>
                <w:ilvl w:val="0"/>
                <w:numId w:val="18"/>
              </w:numPr>
              <w:spacing w:line="200" w:lineRule="exact"/>
              <w:ind w:leftChars="0" w:left="244" w:hanging="142"/>
              <w:jc w:val="left"/>
              <w:rPr>
                <w:rFonts w:asciiTheme="minorEastAsia" w:hAnsiTheme="minorEastAsia"/>
                <w:sz w:val="18"/>
                <w:szCs w:val="18"/>
              </w:rPr>
            </w:pPr>
            <w:r w:rsidRPr="00095E95">
              <w:rPr>
                <w:rFonts w:asciiTheme="minorEastAsia" w:hAnsiTheme="minorEastAsia" w:hint="eastAsia"/>
                <w:sz w:val="18"/>
                <w:szCs w:val="18"/>
              </w:rPr>
              <w:t>また、避難所ごとに物資の調達方法が異なり、避難所単位の物資ニーズの把握や国の物資システムを活用できていない事例があった。</w:t>
            </w:r>
          </w:p>
          <w:p w14:paraId="261F2C43" w14:textId="77777777" w:rsidR="00185AF3" w:rsidRPr="00095E95" w:rsidRDefault="00185AF3" w:rsidP="00BC47B3">
            <w:pPr>
              <w:pStyle w:val="ac"/>
              <w:numPr>
                <w:ilvl w:val="0"/>
                <w:numId w:val="18"/>
              </w:numPr>
              <w:spacing w:line="200" w:lineRule="exact"/>
              <w:ind w:leftChars="0" w:left="244" w:hanging="142"/>
              <w:jc w:val="left"/>
              <w:rPr>
                <w:rFonts w:asciiTheme="minorEastAsia" w:hAnsiTheme="minorEastAsia"/>
                <w:sz w:val="18"/>
                <w:szCs w:val="18"/>
              </w:rPr>
            </w:pPr>
            <w:r w:rsidRPr="00095E95">
              <w:rPr>
                <w:rFonts w:asciiTheme="minorEastAsia" w:hAnsiTheme="minorEastAsia" w:hint="eastAsia"/>
                <w:sz w:val="18"/>
                <w:szCs w:val="18"/>
              </w:rPr>
              <w:t>さらに、膨大な量の支援物資が物資拠点に到着し、避難所に展開されるため、物資拠点のレイアウトや人員の配置、避難所への到着時間管理等が課題となった。</w:t>
            </w:r>
          </w:p>
          <w:p w14:paraId="27F7F64E" w14:textId="77777777" w:rsidR="00185AF3" w:rsidRPr="00095E95" w:rsidRDefault="00185AF3" w:rsidP="00BC47B3">
            <w:pPr>
              <w:pStyle w:val="ac"/>
              <w:numPr>
                <w:ilvl w:val="0"/>
                <w:numId w:val="18"/>
              </w:numPr>
              <w:spacing w:line="200" w:lineRule="exact"/>
              <w:ind w:leftChars="0" w:left="244" w:hanging="142"/>
              <w:jc w:val="left"/>
              <w:rPr>
                <w:rFonts w:asciiTheme="minorEastAsia" w:hAnsiTheme="minorEastAsia"/>
                <w:sz w:val="18"/>
                <w:szCs w:val="18"/>
              </w:rPr>
            </w:pPr>
            <w:r w:rsidRPr="00095E95">
              <w:rPr>
                <w:rFonts w:asciiTheme="minorEastAsia" w:hAnsiTheme="minorEastAsia" w:hint="eastAsia"/>
                <w:sz w:val="18"/>
                <w:szCs w:val="18"/>
              </w:rPr>
              <w:t>南海トラフ巨大地震等の広域災害に備え、物資を調達・保管・配送するため、民間倉庫の活用も含めた企業との連携や検討が必要。</w:t>
            </w:r>
          </w:p>
          <w:p w14:paraId="3DB3B7B6" w14:textId="77777777" w:rsidR="00185AF3" w:rsidRPr="00095E95" w:rsidRDefault="00185AF3" w:rsidP="00185AF3">
            <w:pPr>
              <w:spacing w:line="200" w:lineRule="exact"/>
              <w:jc w:val="left"/>
              <w:rPr>
                <w:rFonts w:asciiTheme="minorEastAsia" w:hAnsiTheme="minorEastAsia"/>
                <w:sz w:val="18"/>
                <w:szCs w:val="18"/>
              </w:rPr>
            </w:pPr>
          </w:p>
          <w:p w14:paraId="51876DA6" w14:textId="77777777" w:rsidR="00185AF3" w:rsidRPr="00095E95" w:rsidRDefault="00185AF3" w:rsidP="00185AF3">
            <w:pPr>
              <w:spacing w:line="200" w:lineRule="exact"/>
              <w:jc w:val="left"/>
              <w:rPr>
                <w:rFonts w:asciiTheme="majorEastAsia" w:eastAsiaTheme="majorEastAsia" w:hAnsiTheme="majorEastAsia"/>
                <w:bCs/>
                <w:sz w:val="18"/>
                <w:szCs w:val="18"/>
              </w:rPr>
            </w:pPr>
            <w:r w:rsidRPr="00095E95">
              <w:rPr>
                <w:rFonts w:asciiTheme="majorEastAsia" w:eastAsiaTheme="majorEastAsia" w:hAnsiTheme="majorEastAsia" w:hint="eastAsia"/>
                <w:b/>
                <w:bCs/>
                <w:sz w:val="18"/>
                <w:szCs w:val="18"/>
              </w:rPr>
              <w:t>○課題・教訓・対応などを踏まえた対応方針</w:t>
            </w:r>
          </w:p>
          <w:p w14:paraId="4ED7E8C1" w14:textId="7E0391E4" w:rsidR="00185AF3" w:rsidRPr="00095E95" w:rsidRDefault="00185AF3" w:rsidP="00BC47B3">
            <w:pPr>
              <w:pStyle w:val="ac"/>
              <w:numPr>
                <w:ilvl w:val="0"/>
                <w:numId w:val="65"/>
              </w:numPr>
              <w:spacing w:line="200" w:lineRule="exact"/>
              <w:ind w:leftChars="0" w:left="181" w:hanging="181"/>
              <w:rPr>
                <w:rFonts w:asciiTheme="minorEastAsia" w:hAnsiTheme="minorEastAsia"/>
                <w:sz w:val="18"/>
                <w:szCs w:val="18"/>
              </w:rPr>
            </w:pPr>
            <w:r w:rsidRPr="00095E95">
              <w:rPr>
                <w:rFonts w:asciiTheme="majorEastAsia" w:eastAsiaTheme="majorEastAsia" w:hAnsiTheme="majorEastAsia" w:hint="eastAsia"/>
                <w:bCs/>
                <w:sz w:val="18"/>
                <w:szCs w:val="18"/>
              </w:rPr>
              <w:t>国が構築した物資調達・輸送調整等支援システムの活用により、府と市町村・国が連携して、物資の要請や受入れ、配送等を効率的に調整し、被災者に物資を提供する。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4C092674" w14:textId="77777777" w:rsidR="00B376F4" w:rsidRPr="00095E95" w:rsidRDefault="00B376F4" w:rsidP="00C20D41">
            <w:pPr>
              <w:spacing w:line="200" w:lineRule="exact"/>
              <w:jc w:val="center"/>
              <w:rPr>
                <w:rFonts w:ascii="ＭＳ 明朝" w:eastAsia="ＭＳ 明朝" w:hAnsi="ＭＳ 明朝"/>
                <w:sz w:val="18"/>
                <w:szCs w:val="17"/>
              </w:rPr>
            </w:pPr>
            <w:r w:rsidRPr="00095E95">
              <w:rPr>
                <w:rFonts w:ascii="ＭＳ 明朝" w:eastAsia="ＭＳ 明朝" w:hAnsi="ＭＳ 明朝" w:hint="eastAsia"/>
                <w:sz w:val="18"/>
                <w:szCs w:val="17"/>
              </w:rPr>
              <w:t>危機管理室</w:t>
            </w:r>
          </w:p>
        </w:tc>
      </w:tr>
      <w:tr w:rsidR="00B376F4" w:rsidRPr="00C11D3A" w14:paraId="5B51179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13AE7B3" w14:textId="77777777" w:rsidR="00B376F4" w:rsidRPr="00095E95"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BD793AD" w14:textId="77777777" w:rsidR="00B376F4" w:rsidRPr="00095E95" w:rsidRDefault="00B376F4" w:rsidP="00C20D41">
            <w:pPr>
              <w:spacing w:line="200" w:lineRule="exact"/>
              <w:jc w:val="center"/>
              <w:rPr>
                <w:rFonts w:asciiTheme="majorEastAsia" w:eastAsiaTheme="majorEastAsia" w:hAnsiTheme="majorEastAsia" w:cs="Meiryo UI"/>
                <w:b/>
                <w:bCs/>
                <w:sz w:val="18"/>
                <w:szCs w:val="18"/>
              </w:rPr>
            </w:pPr>
            <w:r w:rsidRPr="00095E95">
              <w:rPr>
                <w:rFonts w:asciiTheme="majorEastAsia" w:eastAsiaTheme="majorEastAsia" w:hAnsiTheme="majorEastAsia" w:cs="Meiryo UI" w:hint="eastAsia"/>
                <w:b/>
                <w:bCs/>
                <w:sz w:val="18"/>
                <w:szCs w:val="18"/>
                <w:shd w:val="clear" w:color="auto" w:fill="7F7F7F" w:themeFill="text1" w:themeFillTint="80"/>
              </w:rPr>
              <w:t>重点アクションNo</w:t>
            </w:r>
            <w:r w:rsidRPr="00095E95">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848F88F" w14:textId="77777777" w:rsidR="00B376F4" w:rsidRPr="00095E95"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274864D" w14:textId="77777777" w:rsidR="00B376F4" w:rsidRPr="00095E95" w:rsidRDefault="00B376F4" w:rsidP="00C20D41">
            <w:pPr>
              <w:spacing w:line="200" w:lineRule="exact"/>
              <w:jc w:val="center"/>
              <w:rPr>
                <w:rFonts w:ascii="ＭＳ 明朝" w:eastAsia="ＭＳ 明朝" w:hAnsi="ＭＳ 明朝"/>
                <w:sz w:val="18"/>
                <w:szCs w:val="17"/>
              </w:rPr>
            </w:pPr>
          </w:p>
        </w:tc>
      </w:tr>
      <w:tr w:rsidR="00B376F4" w:rsidRPr="00C11D3A" w14:paraId="22A0525D" w14:textId="77777777" w:rsidTr="00DC047C">
        <w:trPr>
          <w:trHeight w:val="866"/>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1028047" w14:textId="77777777" w:rsidR="00B376F4" w:rsidRPr="00095E95"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7FFF2C4" w14:textId="5EFE9B37" w:rsidR="00B376F4" w:rsidRPr="00095E95" w:rsidRDefault="00DC047C" w:rsidP="00C20D41">
            <w:pPr>
              <w:spacing w:line="200" w:lineRule="exact"/>
              <w:jc w:val="center"/>
              <w:rPr>
                <w:rFonts w:asciiTheme="majorEastAsia" w:eastAsiaTheme="majorEastAsia" w:hAnsiTheme="majorEastAsia" w:cs="Meiryo UI"/>
                <w:b/>
                <w:bCs/>
                <w:sz w:val="18"/>
                <w:szCs w:val="18"/>
              </w:rPr>
            </w:pPr>
            <w:r w:rsidRPr="00095E95">
              <w:rPr>
                <w:rFonts w:asciiTheme="majorEastAsia" w:eastAsiaTheme="majorEastAsia" w:hAnsiTheme="majorEastAsia" w:cs="Meiryo UI"/>
                <w:b/>
                <w:bCs/>
                <w:sz w:val="18"/>
                <w:szCs w:val="18"/>
              </w:rPr>
              <w:t>32</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1113446" w14:textId="77777777" w:rsidR="00B376F4" w:rsidRPr="00095E95"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6C0F50EC" w14:textId="77777777" w:rsidR="00B376F4" w:rsidRPr="00095E95" w:rsidRDefault="00B376F4" w:rsidP="00C20D41">
            <w:pPr>
              <w:spacing w:line="200" w:lineRule="exact"/>
              <w:jc w:val="center"/>
              <w:rPr>
                <w:rFonts w:ascii="ＭＳ 明朝" w:eastAsia="ＭＳ 明朝" w:hAnsi="ＭＳ 明朝"/>
                <w:sz w:val="18"/>
                <w:szCs w:val="17"/>
              </w:rPr>
            </w:pPr>
          </w:p>
        </w:tc>
      </w:tr>
      <w:tr w:rsidR="003E519D" w:rsidRPr="00C11D3A" w14:paraId="669600B5"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B849186" w14:textId="08A3B58A" w:rsidR="003E519D" w:rsidRPr="00095E95" w:rsidRDefault="007E5EFC" w:rsidP="003E519D">
            <w:pPr>
              <w:spacing w:line="200" w:lineRule="exact"/>
              <w:jc w:val="center"/>
              <w:rPr>
                <w:rFonts w:ascii="ＭＳ ゴシック" w:eastAsia="ＭＳ ゴシック" w:hAnsi="ＭＳ ゴシック"/>
                <w:b/>
                <w:bCs/>
                <w:sz w:val="22"/>
                <w:szCs w:val="17"/>
              </w:rPr>
            </w:pPr>
            <w:r w:rsidRPr="00095E95">
              <w:rPr>
                <w:rFonts w:ascii="ＭＳ ゴシック" w:eastAsia="ＭＳ ゴシック" w:hAnsi="ＭＳ ゴシック" w:hint="eastAsia"/>
                <w:b/>
                <w:bCs/>
                <w:sz w:val="22"/>
                <w:szCs w:val="17"/>
              </w:rPr>
              <w:t>10年間（Ｈ27～Ｒ６）</w:t>
            </w:r>
            <w:r w:rsidR="003E519D" w:rsidRPr="00095E95">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7CFB66B" w14:textId="1264E281" w:rsidR="003E519D" w:rsidRPr="00095E95" w:rsidRDefault="003E519D" w:rsidP="003E519D">
            <w:pPr>
              <w:spacing w:line="200" w:lineRule="exact"/>
              <w:jc w:val="center"/>
              <w:rPr>
                <w:rFonts w:ascii="ＭＳ ゴシック" w:eastAsia="ＭＳ ゴシック" w:hAnsi="ＭＳ ゴシック"/>
                <w:b/>
                <w:bCs/>
                <w:sz w:val="22"/>
                <w:szCs w:val="17"/>
              </w:rPr>
            </w:pPr>
            <w:r w:rsidRPr="00095E95">
              <w:rPr>
                <w:rFonts w:ascii="ＭＳ ゴシック" w:eastAsia="ＭＳ ゴシック" w:hAnsi="ＭＳ ゴシック" w:hint="eastAsia"/>
                <w:b/>
                <w:bCs/>
                <w:sz w:val="22"/>
                <w:szCs w:val="17"/>
              </w:rPr>
              <w:t>令和７～８年度</w:t>
            </w:r>
            <w:r w:rsidR="006E16D8" w:rsidRPr="00095E95">
              <w:rPr>
                <w:rFonts w:ascii="ＭＳ ゴシック" w:eastAsia="ＭＳ ゴシック" w:hAnsi="ＭＳ ゴシック" w:hint="eastAsia"/>
                <w:b/>
                <w:bCs/>
                <w:sz w:val="22"/>
                <w:szCs w:val="17"/>
              </w:rPr>
              <w:t>の取組</w:t>
            </w:r>
          </w:p>
        </w:tc>
      </w:tr>
      <w:tr w:rsidR="00B376F4" w:rsidRPr="00C11D3A" w14:paraId="6C1ABD8A" w14:textId="77777777" w:rsidTr="00B018FE">
        <w:trPr>
          <w:trHeight w:val="5294"/>
        </w:trPr>
        <w:tc>
          <w:tcPr>
            <w:tcW w:w="4747" w:type="dxa"/>
            <w:gridSpan w:val="3"/>
            <w:tcBorders>
              <w:left w:val="single" w:sz="4" w:space="0" w:color="auto"/>
              <w:bottom w:val="single" w:sz="4" w:space="0" w:color="auto"/>
              <w:right w:val="single" w:sz="4" w:space="0" w:color="auto"/>
            </w:tcBorders>
            <w:hideMark/>
          </w:tcPr>
          <w:p w14:paraId="23A617CB" w14:textId="36572237" w:rsidR="00B376F4" w:rsidRPr="00095E95" w:rsidRDefault="007E5EFC" w:rsidP="00B376F4">
            <w:pPr>
              <w:pStyle w:val="ac"/>
              <w:numPr>
                <w:ilvl w:val="0"/>
                <w:numId w:val="10"/>
              </w:numPr>
              <w:spacing w:line="200" w:lineRule="exact"/>
              <w:ind w:leftChars="0" w:left="240" w:hanging="150"/>
              <w:jc w:val="left"/>
              <w:rPr>
                <w:rFonts w:asciiTheme="minorEastAsia" w:hAnsiTheme="minorEastAsia"/>
                <w:sz w:val="18"/>
                <w:szCs w:val="18"/>
              </w:rPr>
            </w:pPr>
            <w:r w:rsidRPr="00095E95">
              <w:rPr>
                <w:rFonts w:asciiTheme="minorEastAsia" w:hAnsiTheme="minorEastAsia" w:hint="eastAsia"/>
                <w:sz w:val="18"/>
                <w:szCs w:val="18"/>
              </w:rPr>
              <w:t>Ｈ27</w:t>
            </w:r>
            <w:r w:rsidR="00B376F4" w:rsidRPr="00095E95">
              <w:rPr>
                <w:rFonts w:asciiTheme="minorEastAsia" w:hAnsiTheme="minorEastAsia" w:hint="eastAsia"/>
                <w:sz w:val="18"/>
                <w:szCs w:val="18"/>
              </w:rPr>
              <w:t>年12月に「大規模災害時における救援物資に関する今後の備蓄方針について」を取りまとめ、</w:t>
            </w:r>
            <w:r w:rsidRPr="00095E95">
              <w:rPr>
                <w:rFonts w:asciiTheme="minorEastAsia" w:hAnsiTheme="minorEastAsia" w:hint="eastAsia"/>
                <w:sz w:val="18"/>
                <w:szCs w:val="18"/>
              </w:rPr>
              <w:t>Ｈ</w:t>
            </w:r>
            <w:r w:rsidR="00B376F4" w:rsidRPr="00095E95">
              <w:rPr>
                <w:rFonts w:asciiTheme="minorEastAsia" w:hAnsiTheme="minorEastAsia" w:hint="eastAsia"/>
                <w:sz w:val="18"/>
                <w:szCs w:val="18"/>
              </w:rPr>
              <w:t>28年度より備蓄物資を増強した。</w:t>
            </w:r>
            <w:r w:rsidR="00B018FE" w:rsidRPr="00095E95">
              <w:rPr>
                <w:rFonts w:asciiTheme="minorEastAsia" w:hAnsiTheme="minorEastAsia" w:cs="Times New Roman" w:hint="eastAsia"/>
                <w:kern w:val="0"/>
                <w:szCs w:val="21"/>
              </w:rPr>
              <w:t xml:space="preserve"> </w:t>
            </w:r>
            <w:r w:rsidR="00E61B4A" w:rsidRPr="00095E95">
              <w:rPr>
                <w:rFonts w:asciiTheme="minorEastAsia" w:hAnsiTheme="minorEastAsia" w:hint="eastAsia"/>
                <w:sz w:val="18"/>
                <w:szCs w:val="18"/>
              </w:rPr>
              <w:t>Ｒ</w:t>
            </w:r>
            <w:r w:rsidR="00B018FE" w:rsidRPr="00095E95">
              <w:rPr>
                <w:rFonts w:asciiTheme="minorEastAsia" w:hAnsiTheme="minorEastAsia" w:hint="eastAsia"/>
                <w:sz w:val="18"/>
                <w:szCs w:val="18"/>
              </w:rPr>
              <w:t>２年９月には、重点費目以外のブルーシート、パーティション、簡易ベッド等の備蓄について定め、</w:t>
            </w:r>
            <w:r w:rsidR="00E61B4A" w:rsidRPr="00095E95">
              <w:rPr>
                <w:rFonts w:asciiTheme="minorEastAsia" w:hAnsiTheme="minorEastAsia" w:hint="eastAsia"/>
                <w:sz w:val="18"/>
                <w:szCs w:val="18"/>
              </w:rPr>
              <w:t>Ｒ</w:t>
            </w:r>
            <w:r w:rsidR="00B018FE" w:rsidRPr="00095E95">
              <w:rPr>
                <w:rFonts w:asciiTheme="minorEastAsia" w:hAnsiTheme="minorEastAsia" w:hint="eastAsia"/>
                <w:sz w:val="18"/>
                <w:szCs w:val="18"/>
              </w:rPr>
              <w:t>６年６月には災害用トイレの備蓄について改定した。</w:t>
            </w:r>
          </w:p>
          <w:p w14:paraId="63318B80" w14:textId="2BFA81F9" w:rsidR="00B376F4" w:rsidRPr="00095E95" w:rsidRDefault="00B376F4" w:rsidP="00B376F4">
            <w:pPr>
              <w:pStyle w:val="ac"/>
              <w:numPr>
                <w:ilvl w:val="0"/>
                <w:numId w:val="10"/>
              </w:numPr>
              <w:spacing w:line="200" w:lineRule="exact"/>
              <w:ind w:leftChars="0" w:left="240" w:hanging="150"/>
              <w:jc w:val="left"/>
              <w:rPr>
                <w:rFonts w:asciiTheme="minorEastAsia" w:hAnsiTheme="minorEastAsia"/>
                <w:sz w:val="18"/>
                <w:szCs w:val="17"/>
              </w:rPr>
            </w:pPr>
            <w:r w:rsidRPr="00095E95">
              <w:rPr>
                <w:rFonts w:asciiTheme="minorEastAsia" w:hAnsiTheme="minorEastAsia" w:hint="eastAsia"/>
                <w:sz w:val="18"/>
                <w:szCs w:val="18"/>
              </w:rPr>
              <w:t>大規模災害時に府や市町村の備蓄物資や国等から寄せらせる救援物資等を、避難所に円滑に配送するため、配送体制や手順等を示した、「大規模災害時における救援物資配送マニュアル」を</w:t>
            </w:r>
            <w:r w:rsidR="007E5EFC" w:rsidRPr="00095E95">
              <w:rPr>
                <w:rFonts w:asciiTheme="minorEastAsia" w:hAnsiTheme="minorEastAsia" w:hint="eastAsia"/>
                <w:sz w:val="18"/>
                <w:szCs w:val="18"/>
              </w:rPr>
              <w:t>Ｈ</w:t>
            </w:r>
            <w:r w:rsidRPr="00095E95">
              <w:rPr>
                <w:rFonts w:asciiTheme="minorEastAsia" w:hAnsiTheme="minorEastAsia" w:hint="eastAsia"/>
                <w:sz w:val="18"/>
                <w:szCs w:val="18"/>
              </w:rPr>
              <w:t>29.</w:t>
            </w:r>
            <w:r w:rsidR="00BC65CE" w:rsidRPr="00095E95">
              <w:rPr>
                <w:rFonts w:asciiTheme="minorEastAsia" w:hAnsiTheme="minorEastAsia" w:hint="eastAsia"/>
                <w:sz w:val="18"/>
                <w:szCs w:val="18"/>
              </w:rPr>
              <w:t>３</w:t>
            </w:r>
            <w:r w:rsidRPr="00095E95">
              <w:rPr>
                <w:rFonts w:asciiTheme="minorEastAsia" w:hAnsiTheme="minorEastAsia" w:hint="eastAsia"/>
                <w:sz w:val="18"/>
                <w:szCs w:val="18"/>
              </w:rPr>
              <w:t>に作成し、</w:t>
            </w:r>
            <w:r w:rsidR="007E5EFC" w:rsidRPr="00095E95">
              <w:rPr>
                <w:rFonts w:asciiTheme="minorEastAsia" w:hAnsiTheme="minorEastAsia" w:hint="eastAsia"/>
                <w:sz w:val="18"/>
                <w:szCs w:val="18"/>
              </w:rPr>
              <w:t>Ｈ</w:t>
            </w:r>
            <w:r w:rsidRPr="00095E95">
              <w:rPr>
                <w:rFonts w:asciiTheme="minorEastAsia" w:hAnsiTheme="minorEastAsia" w:hint="eastAsia"/>
                <w:sz w:val="18"/>
                <w:szCs w:val="18"/>
              </w:rPr>
              <w:t>30.</w:t>
            </w:r>
            <w:r w:rsidR="00BC65CE" w:rsidRPr="00095E95">
              <w:rPr>
                <w:rFonts w:asciiTheme="minorEastAsia" w:hAnsiTheme="minorEastAsia" w:hint="eastAsia"/>
                <w:sz w:val="18"/>
                <w:szCs w:val="18"/>
              </w:rPr>
              <w:t>３</w:t>
            </w:r>
            <w:r w:rsidRPr="00095E95">
              <w:rPr>
                <w:rFonts w:asciiTheme="minorEastAsia" w:hAnsiTheme="minorEastAsia" w:hint="eastAsia"/>
                <w:sz w:val="18"/>
                <w:szCs w:val="18"/>
              </w:rPr>
              <w:t>には地震想定を追加し改定を行った。</w:t>
            </w:r>
            <w:r w:rsidR="00B018FE" w:rsidRPr="00095E95">
              <w:rPr>
                <w:rFonts w:asciiTheme="minorEastAsia" w:hAnsiTheme="minorEastAsia" w:hint="eastAsia"/>
                <w:sz w:val="18"/>
                <w:szCs w:val="18"/>
              </w:rPr>
              <w:t>その後も市町村の物資拠点の変更などに合わせ、継続的に必要な改定を行っている。</w:t>
            </w:r>
          </w:p>
          <w:p w14:paraId="179F28DC" w14:textId="77777777" w:rsidR="00B018FE" w:rsidRPr="00095E95" w:rsidRDefault="00B018FE" w:rsidP="00B376F4">
            <w:pPr>
              <w:pStyle w:val="ac"/>
              <w:numPr>
                <w:ilvl w:val="0"/>
                <w:numId w:val="10"/>
              </w:numPr>
              <w:spacing w:line="200" w:lineRule="exact"/>
              <w:ind w:leftChars="0" w:left="240" w:hanging="150"/>
              <w:jc w:val="left"/>
              <w:rPr>
                <w:rFonts w:asciiTheme="minorEastAsia" w:hAnsiTheme="minorEastAsia"/>
                <w:sz w:val="18"/>
                <w:szCs w:val="17"/>
              </w:rPr>
            </w:pPr>
            <w:r w:rsidRPr="00095E95">
              <w:rPr>
                <w:rFonts w:asciiTheme="minorEastAsia" w:hAnsiTheme="minorEastAsia" w:hint="eastAsia"/>
                <w:sz w:val="18"/>
                <w:szCs w:val="17"/>
              </w:rPr>
              <w:t>平成30年度から、防災協定締結先である大阪府トラック協会や市町村と合同で物資配送訓練を実施し、物資の配送ルートについて実証を行っている。</w:t>
            </w:r>
          </w:p>
          <w:p w14:paraId="60D860EB" w14:textId="77777777" w:rsidR="00B018FE" w:rsidRPr="00095E95" w:rsidRDefault="00B018FE" w:rsidP="00B376F4">
            <w:pPr>
              <w:pStyle w:val="ac"/>
              <w:numPr>
                <w:ilvl w:val="0"/>
                <w:numId w:val="10"/>
              </w:numPr>
              <w:spacing w:line="200" w:lineRule="exact"/>
              <w:ind w:leftChars="0" w:left="240" w:hanging="150"/>
              <w:jc w:val="left"/>
              <w:rPr>
                <w:rFonts w:asciiTheme="minorEastAsia" w:hAnsiTheme="minorEastAsia"/>
                <w:sz w:val="18"/>
                <w:szCs w:val="17"/>
              </w:rPr>
            </w:pPr>
            <w:r w:rsidRPr="00095E95">
              <w:rPr>
                <w:rFonts w:asciiTheme="minorEastAsia" w:hAnsiTheme="minorEastAsia" w:hint="eastAsia"/>
                <w:sz w:val="18"/>
                <w:szCs w:val="17"/>
              </w:rPr>
              <w:t>燃料について、災害時における燃料等の優先供給等について定めた協定を締結した。</w:t>
            </w:r>
          </w:p>
          <w:p w14:paraId="35EB79C6" w14:textId="0B685E41" w:rsidR="00B018FE" w:rsidRPr="00095E95" w:rsidRDefault="00B018FE"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095E95">
              <w:rPr>
                <w:rFonts w:asciiTheme="minorEastAsia" w:hAnsiTheme="minorEastAsia" w:hint="eastAsia"/>
                <w:sz w:val="18"/>
                <w:szCs w:val="17"/>
              </w:rPr>
              <w:t>資源エネルギー庁作成の「災害時燃料供給の円滑化のための手引き(以下、国手引き)」に基づき、災害時の燃料確保の手順についてまとめた「大規模災害発生時における燃料調達マニュアル」を</w:t>
            </w:r>
            <w:r w:rsidR="007E5EFC" w:rsidRPr="00095E95">
              <w:rPr>
                <w:rFonts w:asciiTheme="minorEastAsia" w:hAnsiTheme="minorEastAsia" w:hint="eastAsia"/>
                <w:sz w:val="18"/>
                <w:szCs w:val="17"/>
              </w:rPr>
              <w:t>Ｈ</w:t>
            </w:r>
            <w:r w:rsidRPr="00095E95">
              <w:rPr>
                <w:rFonts w:asciiTheme="minorEastAsia" w:hAnsiTheme="minorEastAsia" w:hint="eastAsia"/>
                <w:sz w:val="18"/>
                <w:szCs w:val="17"/>
              </w:rPr>
              <w:t>29年</w:t>
            </w:r>
            <w:r w:rsidR="00356E67" w:rsidRPr="00095E95">
              <w:rPr>
                <w:rFonts w:asciiTheme="minorEastAsia" w:hAnsiTheme="minorEastAsia" w:hint="eastAsia"/>
                <w:sz w:val="18"/>
                <w:szCs w:val="17"/>
              </w:rPr>
              <w:t>３</w:t>
            </w:r>
            <w:r w:rsidRPr="00095E95">
              <w:rPr>
                <w:rFonts w:asciiTheme="minorEastAsia" w:hAnsiTheme="minorEastAsia" w:hint="eastAsia"/>
                <w:sz w:val="18"/>
                <w:szCs w:val="17"/>
              </w:rPr>
              <w:t>月に策定した。また、国手引きの</w:t>
            </w:r>
            <w:r w:rsidR="00E61B4A" w:rsidRPr="00095E95">
              <w:rPr>
                <w:rFonts w:asciiTheme="minorEastAsia" w:hAnsiTheme="minorEastAsia" w:hint="eastAsia"/>
                <w:sz w:val="18"/>
                <w:szCs w:val="17"/>
              </w:rPr>
              <w:t>Ｒ</w:t>
            </w:r>
            <w:r w:rsidR="00356E67" w:rsidRPr="00095E95">
              <w:rPr>
                <w:rFonts w:asciiTheme="minorEastAsia" w:hAnsiTheme="minorEastAsia" w:hint="eastAsia"/>
                <w:sz w:val="18"/>
                <w:szCs w:val="17"/>
              </w:rPr>
              <w:t>３</w:t>
            </w:r>
            <w:r w:rsidRPr="00095E95">
              <w:rPr>
                <w:rFonts w:asciiTheme="minorEastAsia" w:hAnsiTheme="minorEastAsia" w:hint="eastAsia"/>
                <w:sz w:val="18"/>
                <w:szCs w:val="17"/>
              </w:rPr>
              <w:t>年</w:t>
            </w:r>
            <w:r w:rsidR="00356E67" w:rsidRPr="00095E95">
              <w:rPr>
                <w:rFonts w:asciiTheme="minorEastAsia" w:hAnsiTheme="minorEastAsia" w:hint="eastAsia"/>
                <w:sz w:val="18"/>
                <w:szCs w:val="17"/>
              </w:rPr>
              <w:t>３月の</w:t>
            </w:r>
            <w:r w:rsidRPr="00095E95">
              <w:rPr>
                <w:rFonts w:asciiTheme="minorEastAsia" w:hAnsiTheme="minorEastAsia" w:hint="eastAsia"/>
                <w:sz w:val="18"/>
                <w:szCs w:val="17"/>
              </w:rPr>
              <w:t>改訂に合わせ、同月にマニュアルの改定を行った。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CCA548D" w14:textId="21A6A02F" w:rsidR="00B018FE" w:rsidRPr="00095E95" w:rsidRDefault="00B018FE"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095E95">
              <w:rPr>
                <w:rFonts w:ascii="ＭＳ 明朝" w:eastAsia="ＭＳ 明朝" w:hAnsi="ＭＳ 明朝" w:hint="eastAsia"/>
                <w:sz w:val="18"/>
                <w:szCs w:val="18"/>
              </w:rPr>
              <w:t>国の「能登半島地震を踏まえた災害対応の在り方」等を踏まえ、物資対策協議会において協議を進め、避難所生活のQOL向上に資するよう、「大規模災害時における救援物資に関する今後の備蓄方針について」を改定し、備蓄の充実を進める。</w:t>
            </w:r>
          </w:p>
          <w:p w14:paraId="105BEFDD" w14:textId="320D9B05" w:rsidR="00B018FE" w:rsidRPr="00095E95" w:rsidRDefault="00B018FE"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095E95">
              <w:rPr>
                <w:rFonts w:ascii="ＭＳ 明朝" w:eastAsia="ＭＳ 明朝" w:hAnsi="ＭＳ 明朝" w:hint="eastAsia"/>
                <w:sz w:val="18"/>
                <w:szCs w:val="18"/>
              </w:rPr>
              <w:t>温かい食事が提供できるよう、炊き出しセットを避難所に配備し、避難所の食の環境改善を行う。</w:t>
            </w:r>
          </w:p>
          <w:p w14:paraId="3CD41D49" w14:textId="1011FF6D" w:rsidR="00B376F4" w:rsidRPr="00095E95" w:rsidRDefault="00B018FE"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095E95">
              <w:rPr>
                <w:rFonts w:ascii="ＭＳ 明朝" w:eastAsia="ＭＳ 明朝" w:hAnsi="ＭＳ 明朝" w:hint="eastAsia"/>
                <w:sz w:val="18"/>
                <w:szCs w:val="18"/>
              </w:rPr>
              <w:t>「大規模災害時における救援物資配送マニュアル」に基づく物資輸送訓練の実施と必要に応じて、マニュアルを改定する。</w:t>
            </w:r>
          </w:p>
          <w:p w14:paraId="30744580" w14:textId="2C8407A5" w:rsidR="00B376F4" w:rsidRPr="00095E95" w:rsidRDefault="00B018FE"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095E95">
              <w:rPr>
                <w:rFonts w:ascii="ＭＳ 明朝" w:eastAsia="ＭＳ 明朝" w:hAnsi="ＭＳ 明朝" w:hint="eastAsia"/>
                <w:sz w:val="18"/>
                <w:szCs w:val="18"/>
              </w:rPr>
              <w:t>集配体制の強化や災害時の速やかな連携を図るため、民間事業者と定期的な意見交換等を行う。</w:t>
            </w:r>
          </w:p>
          <w:p w14:paraId="6026206D" w14:textId="065EF9F9" w:rsidR="00B018FE" w:rsidRPr="00095E95" w:rsidRDefault="00B018FE"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095E95">
              <w:rPr>
                <w:rFonts w:ascii="ＭＳ 明朝" w:eastAsia="ＭＳ 明朝" w:hAnsi="ＭＳ 明朝" w:hint="eastAsia"/>
                <w:sz w:val="18"/>
                <w:szCs w:val="18"/>
              </w:rPr>
              <w:t>国のプッシュ型支援受入れ時に必要となる物資倉庫の確保について、民間事業者と定期的な意見交換等を行い、空き情報や連絡先について把握できる仕組みを確立しておく。</w:t>
            </w:r>
          </w:p>
          <w:p w14:paraId="779AFA04" w14:textId="77777777" w:rsidR="00B376F4" w:rsidRPr="00095E95" w:rsidRDefault="00B376F4" w:rsidP="00C20D41">
            <w:pPr>
              <w:pStyle w:val="ac"/>
              <w:spacing w:line="200" w:lineRule="exact"/>
              <w:ind w:leftChars="0" w:left="510"/>
              <w:rPr>
                <w:rFonts w:asciiTheme="majorEastAsia" w:eastAsiaTheme="majorEastAsia" w:hAnsiTheme="majorEastAsia"/>
                <w:sz w:val="18"/>
                <w:szCs w:val="16"/>
              </w:rPr>
            </w:pPr>
          </w:p>
          <w:p w14:paraId="0F766657" w14:textId="42B5A353" w:rsidR="00B376F4" w:rsidRPr="00095E95" w:rsidRDefault="00B376F4" w:rsidP="00C20D41">
            <w:pPr>
              <w:spacing w:line="200" w:lineRule="exact"/>
              <w:rPr>
                <w:rFonts w:asciiTheme="majorEastAsia" w:eastAsiaTheme="majorEastAsia" w:hAnsiTheme="majorEastAsia"/>
                <w:b/>
                <w:sz w:val="18"/>
                <w:szCs w:val="16"/>
              </w:rPr>
            </w:pPr>
            <w:r w:rsidRPr="00095E95">
              <w:rPr>
                <w:rFonts w:asciiTheme="majorEastAsia" w:eastAsiaTheme="majorEastAsia" w:hAnsiTheme="majorEastAsia" w:hint="eastAsia"/>
                <w:b/>
                <w:sz w:val="18"/>
                <w:szCs w:val="16"/>
              </w:rPr>
              <w:t>○課題・教訓・対応などを踏まえた取組</w:t>
            </w:r>
          </w:p>
          <w:p w14:paraId="538939C0" w14:textId="77777777" w:rsidR="00B376F4" w:rsidRPr="00095E95" w:rsidRDefault="00B018FE" w:rsidP="00B376F4">
            <w:pPr>
              <w:pStyle w:val="ac"/>
              <w:numPr>
                <w:ilvl w:val="0"/>
                <w:numId w:val="10"/>
              </w:numPr>
              <w:spacing w:line="200" w:lineRule="exact"/>
              <w:ind w:leftChars="0" w:left="240" w:hanging="150"/>
              <w:jc w:val="left"/>
              <w:rPr>
                <w:rFonts w:asciiTheme="minorEastAsia" w:hAnsiTheme="minorEastAsia"/>
                <w:sz w:val="18"/>
                <w:szCs w:val="16"/>
              </w:rPr>
            </w:pPr>
            <w:r w:rsidRPr="00095E95">
              <w:rPr>
                <w:rFonts w:ascii="ＭＳ 明朝" w:eastAsia="ＭＳ 明朝" w:hAnsi="ＭＳ 明朝" w:hint="eastAsia"/>
                <w:bCs/>
                <w:sz w:val="18"/>
                <w:szCs w:val="18"/>
              </w:rPr>
              <w:t>国の物資調達システムの活用促進のため、マニュアルの整備や研修・訓練を実施する。</w:t>
            </w:r>
          </w:p>
          <w:p w14:paraId="0DAD23D3" w14:textId="77777777" w:rsidR="00B018FE" w:rsidRPr="00095E95" w:rsidRDefault="00B018FE" w:rsidP="00B376F4">
            <w:pPr>
              <w:pStyle w:val="ac"/>
              <w:numPr>
                <w:ilvl w:val="0"/>
                <w:numId w:val="10"/>
              </w:numPr>
              <w:spacing w:line="200" w:lineRule="exact"/>
              <w:ind w:leftChars="0" w:left="240" w:hanging="150"/>
              <w:jc w:val="left"/>
              <w:rPr>
                <w:rFonts w:asciiTheme="minorEastAsia" w:hAnsiTheme="minorEastAsia"/>
                <w:sz w:val="18"/>
                <w:szCs w:val="16"/>
              </w:rPr>
            </w:pPr>
            <w:r w:rsidRPr="00095E95">
              <w:rPr>
                <w:rFonts w:asciiTheme="minorEastAsia" w:hAnsiTheme="minorEastAsia" w:hint="eastAsia"/>
                <w:bCs/>
                <w:sz w:val="18"/>
                <w:szCs w:val="16"/>
              </w:rPr>
              <w:t>救援物資配送マニュアル及び後方支援活動拠点マニュアルの充実により、レイアウトや必要人員の整理を実施する。</w:t>
            </w:r>
          </w:p>
          <w:p w14:paraId="7A3DBE0F" w14:textId="77777777" w:rsidR="00B018FE" w:rsidRPr="00095E95" w:rsidRDefault="00B018FE" w:rsidP="00B376F4">
            <w:pPr>
              <w:pStyle w:val="ac"/>
              <w:numPr>
                <w:ilvl w:val="0"/>
                <w:numId w:val="10"/>
              </w:numPr>
              <w:spacing w:line="200" w:lineRule="exact"/>
              <w:ind w:leftChars="0" w:left="240" w:hanging="150"/>
              <w:jc w:val="left"/>
              <w:rPr>
                <w:rFonts w:asciiTheme="minorEastAsia" w:hAnsiTheme="minorEastAsia"/>
                <w:sz w:val="18"/>
                <w:szCs w:val="16"/>
              </w:rPr>
            </w:pPr>
            <w:r w:rsidRPr="00095E95">
              <w:rPr>
                <w:rFonts w:asciiTheme="minorEastAsia" w:hAnsiTheme="minorEastAsia" w:hint="eastAsia"/>
                <w:bCs/>
                <w:sz w:val="18"/>
                <w:szCs w:val="16"/>
              </w:rPr>
              <w:t>物資輸送の効率化や格納力の向上によっても不足する場合に備え、物資拠点あり方について検討する。</w:t>
            </w:r>
          </w:p>
          <w:p w14:paraId="4C40C6E3" w14:textId="0CDC6BEA" w:rsidR="00B018FE" w:rsidRPr="00095E95" w:rsidRDefault="00B018FE" w:rsidP="00B376F4">
            <w:pPr>
              <w:pStyle w:val="ac"/>
              <w:numPr>
                <w:ilvl w:val="0"/>
                <w:numId w:val="10"/>
              </w:numPr>
              <w:spacing w:line="200" w:lineRule="exact"/>
              <w:ind w:leftChars="0" w:left="240" w:hanging="150"/>
              <w:jc w:val="left"/>
              <w:rPr>
                <w:rFonts w:asciiTheme="minorEastAsia" w:hAnsiTheme="minorEastAsia"/>
                <w:sz w:val="18"/>
                <w:szCs w:val="16"/>
              </w:rPr>
            </w:pPr>
            <w:r w:rsidRPr="00095E95">
              <w:rPr>
                <w:rFonts w:asciiTheme="minorEastAsia" w:hAnsiTheme="minorEastAsia" w:hint="eastAsia"/>
                <w:bCs/>
                <w:sz w:val="18"/>
                <w:szCs w:val="16"/>
              </w:rPr>
              <w:t>民間企業との防災協定等による物資調達の準備・検討</w:t>
            </w:r>
          </w:p>
        </w:tc>
      </w:tr>
    </w:tbl>
    <w:p w14:paraId="58E6577C" w14:textId="3440C06F" w:rsidR="00B376F4" w:rsidRDefault="00B376F4" w:rsidP="00B376F4">
      <w:pPr>
        <w:widowControl/>
        <w:spacing w:line="200" w:lineRule="exact"/>
        <w:jc w:val="left"/>
        <w:rPr>
          <w:rFonts w:ascii="ＭＳ ゴシック" w:eastAsia="ＭＳ ゴシック" w:hAnsi="ＭＳ ゴシック"/>
          <w:b/>
          <w:sz w:val="24"/>
          <w:szCs w:val="24"/>
        </w:rPr>
      </w:pPr>
    </w:p>
    <w:p w14:paraId="5EE418B0" w14:textId="6F93F931" w:rsidR="00095E95" w:rsidRPr="00C11D3A" w:rsidRDefault="00095E95" w:rsidP="00095E95">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C9F54F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7B70FBC" w14:textId="77777777" w:rsidR="00B376F4" w:rsidRPr="00095E95" w:rsidRDefault="00B376F4" w:rsidP="00C20D41">
            <w:pPr>
              <w:spacing w:line="200" w:lineRule="exact"/>
              <w:jc w:val="center"/>
              <w:rPr>
                <w:rFonts w:ascii="ＭＳ ゴシック" w:eastAsia="ＭＳ ゴシック" w:hAnsi="ＭＳ ゴシック"/>
                <w:b/>
                <w:bCs/>
                <w:sz w:val="18"/>
                <w:szCs w:val="18"/>
              </w:rPr>
            </w:pPr>
            <w:r w:rsidRPr="00095E95">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4E3510C" w14:textId="77777777" w:rsidR="00B376F4" w:rsidRPr="00095E95" w:rsidRDefault="00B376F4" w:rsidP="00C20D41">
            <w:pPr>
              <w:spacing w:line="200" w:lineRule="exact"/>
              <w:jc w:val="center"/>
              <w:rPr>
                <w:rFonts w:ascii="ＭＳ ゴシック" w:eastAsia="ＭＳ ゴシック" w:hAnsi="ＭＳ ゴシック"/>
                <w:b/>
                <w:bCs/>
                <w:sz w:val="22"/>
                <w:szCs w:val="18"/>
              </w:rPr>
            </w:pPr>
            <w:r w:rsidRPr="00095E95">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FA92A93" w14:textId="77777777" w:rsidR="00B376F4" w:rsidRPr="00095E95" w:rsidRDefault="00B376F4" w:rsidP="00C20D41">
            <w:pPr>
              <w:spacing w:line="200" w:lineRule="exact"/>
              <w:jc w:val="center"/>
              <w:rPr>
                <w:rFonts w:ascii="ＭＳ ゴシック" w:eastAsia="ＭＳ ゴシック" w:hAnsi="ＭＳ ゴシック"/>
                <w:b/>
                <w:bCs/>
                <w:sz w:val="22"/>
                <w:szCs w:val="18"/>
              </w:rPr>
            </w:pPr>
            <w:r w:rsidRPr="00095E95">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7D334DA" w14:textId="77777777" w:rsidR="00B376F4" w:rsidRPr="00095E95" w:rsidRDefault="00B376F4" w:rsidP="00C20D41">
            <w:pPr>
              <w:spacing w:line="200" w:lineRule="exact"/>
              <w:jc w:val="center"/>
              <w:rPr>
                <w:rFonts w:ascii="ＭＳ ゴシック" w:eastAsia="ＭＳ ゴシック" w:hAnsi="ＭＳ ゴシック"/>
                <w:b/>
                <w:bCs/>
                <w:sz w:val="22"/>
                <w:szCs w:val="18"/>
              </w:rPr>
            </w:pPr>
            <w:r w:rsidRPr="00095E95">
              <w:rPr>
                <w:rFonts w:ascii="ＭＳ ゴシック" w:eastAsia="ＭＳ ゴシック" w:hAnsi="ＭＳ ゴシック" w:hint="eastAsia"/>
                <w:b/>
                <w:bCs/>
                <w:sz w:val="22"/>
                <w:szCs w:val="18"/>
              </w:rPr>
              <w:t>担当部局</w:t>
            </w:r>
          </w:p>
        </w:tc>
      </w:tr>
      <w:tr w:rsidR="00B376F4" w:rsidRPr="00C11D3A" w14:paraId="3FBDC4B4" w14:textId="77777777" w:rsidTr="00806C15">
        <w:trPr>
          <w:trHeight w:val="61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78AF29A" w14:textId="127E1028" w:rsidR="00B376F4" w:rsidRPr="00095E95" w:rsidRDefault="00B018FE" w:rsidP="00C20D41">
            <w:pPr>
              <w:spacing w:line="200" w:lineRule="exact"/>
              <w:jc w:val="center"/>
              <w:rPr>
                <w:rFonts w:ascii="ＭＳ ゴシック" w:eastAsia="ＭＳ ゴシック" w:hAnsi="ＭＳ ゴシック"/>
                <w:b/>
                <w:sz w:val="18"/>
                <w:szCs w:val="18"/>
              </w:rPr>
            </w:pPr>
            <w:r w:rsidRPr="00095E95">
              <w:rPr>
                <w:rFonts w:ascii="ＭＳ ゴシック" w:eastAsia="ＭＳ ゴシック" w:hAnsi="ＭＳ ゴシック" w:hint="eastAsia"/>
                <w:b/>
                <w:sz w:val="18"/>
                <w:szCs w:val="18"/>
              </w:rPr>
              <w:t>51</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79E05A6E" w14:textId="77777777" w:rsidR="00B376F4" w:rsidRPr="00095E95" w:rsidRDefault="00B376F4" w:rsidP="00C20D41">
            <w:pPr>
              <w:spacing w:line="200" w:lineRule="exact"/>
              <w:jc w:val="center"/>
              <w:rPr>
                <w:rFonts w:ascii="ＭＳ ゴシック" w:eastAsia="ＭＳ ゴシック" w:hAnsi="ＭＳ ゴシック" w:cs="Meiryo UI"/>
                <w:b/>
                <w:bCs/>
                <w:sz w:val="18"/>
                <w:szCs w:val="19"/>
              </w:rPr>
            </w:pPr>
            <w:r w:rsidRPr="00095E95">
              <w:rPr>
                <w:rFonts w:ascii="ＭＳ ゴシック" w:eastAsia="ＭＳ ゴシック" w:hAnsi="ＭＳ ゴシック" w:cs="Meiryo UI" w:hint="eastAsia"/>
                <w:b/>
                <w:bCs/>
                <w:sz w:val="18"/>
                <w:szCs w:val="19"/>
              </w:rPr>
              <w:t>災害発生時における電力確保のための</w:t>
            </w:r>
          </w:p>
          <w:p w14:paraId="2EFA3728" w14:textId="77777777" w:rsidR="00B376F4" w:rsidRPr="00095E95" w:rsidRDefault="00B376F4" w:rsidP="00C20D41">
            <w:pPr>
              <w:spacing w:line="200" w:lineRule="exact"/>
              <w:jc w:val="center"/>
              <w:rPr>
                <w:rFonts w:ascii="ＭＳ ゴシック" w:eastAsia="ＭＳ ゴシック" w:hAnsi="ＭＳ ゴシック" w:cs="Meiryo UI"/>
                <w:b/>
                <w:bCs/>
                <w:sz w:val="18"/>
                <w:szCs w:val="19"/>
              </w:rPr>
            </w:pPr>
            <w:r w:rsidRPr="00095E95">
              <w:rPr>
                <w:rFonts w:ascii="ＭＳ ゴシック" w:eastAsia="ＭＳ ゴシック" w:hAnsi="ＭＳ ゴシック" w:cs="Meiryo UI" w:hint="eastAsia"/>
                <w:b/>
                <w:bCs/>
                <w:sz w:val="18"/>
                <w:szCs w:val="19"/>
              </w:rPr>
              <w:t>電気自動車・</w:t>
            </w:r>
          </w:p>
          <w:p w14:paraId="5022C37C" w14:textId="77777777" w:rsidR="00B376F4" w:rsidRPr="00095E95" w:rsidRDefault="00B376F4" w:rsidP="00C20D41">
            <w:pPr>
              <w:spacing w:line="200" w:lineRule="exact"/>
              <w:jc w:val="center"/>
              <w:rPr>
                <w:rFonts w:ascii="ＭＳ ゴシック" w:eastAsia="ＭＳ ゴシック" w:hAnsi="ＭＳ ゴシック" w:cs="Meiryo UI"/>
                <w:b/>
                <w:bCs/>
                <w:sz w:val="18"/>
                <w:szCs w:val="19"/>
              </w:rPr>
            </w:pPr>
            <w:r w:rsidRPr="00095E95">
              <w:rPr>
                <w:rFonts w:ascii="ＭＳ ゴシック" w:eastAsia="ＭＳ ゴシック" w:hAnsi="ＭＳ ゴシック" w:cs="Meiryo UI" w:hint="eastAsia"/>
                <w:b/>
                <w:bCs/>
                <w:sz w:val="18"/>
                <w:szCs w:val="19"/>
              </w:rPr>
              <w:t>燃料電池自動車等</w:t>
            </w:r>
          </w:p>
          <w:p w14:paraId="60B25099" w14:textId="77777777" w:rsidR="00B376F4" w:rsidRPr="00095E95" w:rsidRDefault="00B376F4" w:rsidP="00C20D41">
            <w:pPr>
              <w:spacing w:line="200" w:lineRule="exact"/>
              <w:jc w:val="center"/>
              <w:rPr>
                <w:rFonts w:ascii="ＭＳ ゴシック" w:eastAsia="ＭＳ ゴシック" w:hAnsi="ＭＳ ゴシック" w:cs="Meiryo UI"/>
                <w:b/>
                <w:bCs/>
                <w:sz w:val="18"/>
                <w:szCs w:val="19"/>
              </w:rPr>
            </w:pPr>
            <w:r w:rsidRPr="00095E95">
              <w:rPr>
                <w:rFonts w:ascii="ＭＳ ゴシック" w:eastAsia="ＭＳ ゴシック" w:hAnsi="ＭＳ ゴシック" w:cs="Meiryo UI" w:hint="eastAsia"/>
                <w:b/>
                <w:bCs/>
                <w:sz w:val="18"/>
                <w:szCs w:val="19"/>
              </w:rPr>
              <w:t>の利活用促進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1E687904" w14:textId="1A52C97F" w:rsidR="00806C15" w:rsidRPr="00095E95" w:rsidRDefault="00806C15" w:rsidP="00806C15">
            <w:pPr>
              <w:spacing w:line="200" w:lineRule="exact"/>
              <w:jc w:val="left"/>
              <w:rPr>
                <w:rFonts w:asciiTheme="majorEastAsia" w:eastAsiaTheme="majorEastAsia" w:hAnsiTheme="majorEastAsia"/>
                <w:b/>
                <w:bCs/>
                <w:sz w:val="18"/>
                <w:szCs w:val="18"/>
              </w:rPr>
            </w:pPr>
            <w:r w:rsidRPr="00095E95">
              <w:rPr>
                <w:rFonts w:asciiTheme="majorEastAsia" w:eastAsiaTheme="majorEastAsia" w:hAnsiTheme="majorEastAsia" w:hint="eastAsia"/>
                <w:b/>
                <w:sz w:val="18"/>
                <w:szCs w:val="18"/>
              </w:rPr>
              <w:t>○</w:t>
            </w:r>
            <w:r w:rsidRPr="00095E95">
              <w:rPr>
                <w:rFonts w:asciiTheme="majorEastAsia" w:eastAsiaTheme="majorEastAsia" w:hAnsiTheme="majorEastAsia" w:hint="eastAsia"/>
                <w:b/>
                <w:bCs/>
                <w:sz w:val="18"/>
                <w:szCs w:val="18"/>
              </w:rPr>
              <w:t>大阪府北部地震（</w:t>
            </w:r>
            <w:r w:rsidR="007E5EFC" w:rsidRPr="00095E95">
              <w:rPr>
                <w:rFonts w:asciiTheme="majorEastAsia" w:eastAsiaTheme="majorEastAsia" w:hAnsiTheme="majorEastAsia" w:hint="eastAsia"/>
                <w:b/>
                <w:bCs/>
                <w:sz w:val="18"/>
                <w:szCs w:val="18"/>
              </w:rPr>
              <w:t>Ｈ</w:t>
            </w:r>
            <w:r w:rsidRPr="00095E95">
              <w:rPr>
                <w:rFonts w:asciiTheme="majorEastAsia" w:eastAsiaTheme="majorEastAsia" w:hAnsiTheme="majorEastAsia" w:hint="eastAsia"/>
                <w:b/>
                <w:bCs/>
                <w:sz w:val="18"/>
                <w:szCs w:val="18"/>
              </w:rPr>
              <w:t>30）や能登半島地震（</w:t>
            </w:r>
            <w:r w:rsidR="00E61B4A" w:rsidRPr="00095E95">
              <w:rPr>
                <w:rFonts w:asciiTheme="majorEastAsia" w:eastAsiaTheme="majorEastAsia" w:hAnsiTheme="majorEastAsia" w:hint="eastAsia"/>
                <w:b/>
                <w:bCs/>
                <w:sz w:val="18"/>
                <w:szCs w:val="18"/>
              </w:rPr>
              <w:t>Ｒ６</w:t>
            </w:r>
            <w:r w:rsidRPr="00095E95">
              <w:rPr>
                <w:rFonts w:asciiTheme="majorEastAsia" w:eastAsiaTheme="majorEastAsia" w:hAnsiTheme="majorEastAsia" w:hint="eastAsia"/>
                <w:b/>
                <w:bCs/>
                <w:sz w:val="18"/>
                <w:szCs w:val="18"/>
              </w:rPr>
              <w:t>）など度重なる災害の課題・教訓・対応など</w:t>
            </w:r>
          </w:p>
          <w:p w14:paraId="0C182979" w14:textId="11980411" w:rsidR="00B376F4" w:rsidRPr="00095E95" w:rsidRDefault="00B376F4" w:rsidP="00806C15">
            <w:pPr>
              <w:pStyle w:val="ac"/>
              <w:numPr>
                <w:ilvl w:val="0"/>
                <w:numId w:val="10"/>
              </w:numPr>
              <w:spacing w:line="200" w:lineRule="exact"/>
              <w:ind w:leftChars="0" w:left="235" w:hanging="145"/>
              <w:jc w:val="left"/>
              <w:rPr>
                <w:rFonts w:ascii="ＭＳ 明朝" w:eastAsia="ＭＳ 明朝" w:hAnsi="ＭＳ 明朝"/>
                <w:sz w:val="18"/>
                <w:szCs w:val="18"/>
              </w:rPr>
            </w:pPr>
            <w:r w:rsidRPr="00095E95">
              <w:rPr>
                <w:rFonts w:ascii="ＭＳ 明朝" w:eastAsia="ＭＳ 明朝" w:hAnsi="ＭＳ 明朝" w:hint="eastAsia"/>
                <w:sz w:val="18"/>
                <w:szCs w:val="18"/>
              </w:rPr>
              <w:t>平成30年台風21号来襲時に停電が数日間続き、住民生活や事業活動に影響が及んだところもあったため、蓄電池や燃料電池の利活用等、停電に対する備えが必要である。</w:t>
            </w:r>
          </w:p>
          <w:p w14:paraId="275FF5EF" w14:textId="276AA24D" w:rsidR="00806C15" w:rsidRPr="00095E95" w:rsidRDefault="00806C15" w:rsidP="00806C15">
            <w:pPr>
              <w:pStyle w:val="ac"/>
              <w:numPr>
                <w:ilvl w:val="0"/>
                <w:numId w:val="10"/>
              </w:numPr>
              <w:spacing w:line="200" w:lineRule="exact"/>
              <w:ind w:leftChars="0" w:left="235" w:hanging="145"/>
              <w:jc w:val="left"/>
              <w:rPr>
                <w:rFonts w:ascii="ＭＳ 明朝" w:eastAsia="ＭＳ 明朝" w:hAnsi="ＭＳ 明朝"/>
                <w:sz w:val="18"/>
                <w:szCs w:val="18"/>
              </w:rPr>
            </w:pPr>
            <w:r w:rsidRPr="00095E95">
              <w:rPr>
                <w:rFonts w:ascii="ＭＳ 明朝" w:eastAsia="ＭＳ 明朝" w:hAnsi="ＭＳ 明朝" w:hint="eastAsia"/>
                <w:sz w:val="18"/>
                <w:szCs w:val="18"/>
              </w:rPr>
              <w:t>能登半島地震による停電の際にも、自動車メーカー等が被災地に電動車を派遣し、外部給電機能を活用した活動が行われた。</w:t>
            </w:r>
          </w:p>
          <w:p w14:paraId="15FBBE08" w14:textId="77777777" w:rsidR="00B376F4" w:rsidRPr="00095E95" w:rsidRDefault="00B376F4" w:rsidP="00C20D41">
            <w:pPr>
              <w:spacing w:line="200" w:lineRule="exact"/>
              <w:ind w:left="90" w:hangingChars="50" w:hanging="90"/>
              <w:jc w:val="left"/>
              <w:rPr>
                <w:rFonts w:asciiTheme="majorEastAsia" w:eastAsiaTheme="majorEastAsia" w:hAnsiTheme="majorEastAsia"/>
                <w:b/>
                <w:sz w:val="18"/>
                <w:szCs w:val="18"/>
              </w:rPr>
            </w:pPr>
          </w:p>
          <w:p w14:paraId="75B5FFC9" w14:textId="77777777" w:rsidR="00B376F4" w:rsidRPr="00095E95" w:rsidRDefault="00B376F4" w:rsidP="00C20D41">
            <w:pPr>
              <w:spacing w:line="200" w:lineRule="exact"/>
              <w:jc w:val="left"/>
              <w:rPr>
                <w:rFonts w:asciiTheme="majorEastAsia" w:eastAsiaTheme="majorEastAsia" w:hAnsiTheme="majorEastAsia"/>
                <w:b/>
                <w:sz w:val="18"/>
                <w:szCs w:val="18"/>
              </w:rPr>
            </w:pPr>
            <w:r w:rsidRPr="00095E95">
              <w:rPr>
                <w:rFonts w:asciiTheme="majorEastAsia" w:eastAsiaTheme="majorEastAsia" w:hAnsiTheme="majorEastAsia" w:hint="eastAsia"/>
                <w:b/>
                <w:sz w:val="18"/>
                <w:szCs w:val="18"/>
              </w:rPr>
              <w:t>○課題・教訓・対応などを踏まえた対応方針</w:t>
            </w:r>
          </w:p>
          <w:p w14:paraId="6222BBC7" w14:textId="77777777" w:rsidR="00B376F4" w:rsidRPr="00095E95" w:rsidRDefault="00B376F4" w:rsidP="00C20D41">
            <w:pPr>
              <w:spacing w:line="200" w:lineRule="exact"/>
              <w:ind w:left="180" w:hangingChars="100" w:hanging="180"/>
              <w:jc w:val="left"/>
              <w:rPr>
                <w:rFonts w:asciiTheme="minorEastAsia" w:hAnsiTheme="minorEastAsia"/>
                <w:sz w:val="18"/>
                <w:szCs w:val="18"/>
              </w:rPr>
            </w:pPr>
            <w:r w:rsidRPr="00095E95">
              <w:rPr>
                <w:rFonts w:asciiTheme="minorEastAsia" w:hAnsiTheme="minorEastAsia" w:hint="eastAsia"/>
                <w:sz w:val="18"/>
                <w:szCs w:val="18"/>
              </w:rPr>
              <w:t>・災害発生時における電力確保に向けて、災害時に電力を供給することもできる電気自動車（ＥＶ）や燃料電池自動車（ＦＣＶ）等の普及を促進する。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98AA193" w14:textId="77777777" w:rsidR="00B376F4" w:rsidRPr="00095E95" w:rsidRDefault="00B376F4" w:rsidP="00C20D41">
            <w:pPr>
              <w:spacing w:line="200" w:lineRule="exact"/>
              <w:jc w:val="center"/>
              <w:rPr>
                <w:rFonts w:ascii="ＭＳ 明朝" w:eastAsia="ＭＳ 明朝" w:hAnsi="ＭＳ 明朝"/>
                <w:sz w:val="18"/>
                <w:szCs w:val="17"/>
              </w:rPr>
            </w:pPr>
            <w:r w:rsidRPr="00095E95">
              <w:rPr>
                <w:rFonts w:ascii="ＭＳ 明朝" w:eastAsia="ＭＳ 明朝" w:hAnsi="ＭＳ 明朝" w:hint="eastAsia"/>
                <w:sz w:val="18"/>
                <w:szCs w:val="17"/>
              </w:rPr>
              <w:t>商工労働部</w:t>
            </w:r>
          </w:p>
          <w:p w14:paraId="06656DE8" w14:textId="77777777" w:rsidR="00B376F4" w:rsidRPr="00095E95" w:rsidRDefault="00B376F4" w:rsidP="00C20D41">
            <w:pPr>
              <w:spacing w:line="200" w:lineRule="exact"/>
              <w:jc w:val="center"/>
              <w:rPr>
                <w:rFonts w:ascii="ＭＳ 明朝" w:eastAsia="ＭＳ 明朝" w:hAnsi="ＭＳ 明朝"/>
                <w:sz w:val="18"/>
                <w:szCs w:val="17"/>
              </w:rPr>
            </w:pPr>
          </w:p>
          <w:p w14:paraId="7C36072A" w14:textId="77777777" w:rsidR="00B376F4" w:rsidRPr="00095E95" w:rsidRDefault="00B376F4" w:rsidP="00C20D41">
            <w:pPr>
              <w:spacing w:line="200" w:lineRule="exact"/>
              <w:jc w:val="center"/>
              <w:rPr>
                <w:rFonts w:ascii="ＭＳ 明朝" w:eastAsia="ＭＳ 明朝" w:hAnsi="ＭＳ 明朝"/>
                <w:sz w:val="18"/>
                <w:szCs w:val="17"/>
              </w:rPr>
            </w:pPr>
            <w:r w:rsidRPr="00095E95">
              <w:rPr>
                <w:rFonts w:ascii="ＭＳ 明朝" w:eastAsia="ＭＳ 明朝" w:hAnsi="ＭＳ 明朝" w:hint="eastAsia"/>
                <w:sz w:val="18"/>
                <w:szCs w:val="17"/>
              </w:rPr>
              <w:t>環境農林水産部</w:t>
            </w:r>
          </w:p>
        </w:tc>
      </w:tr>
      <w:tr w:rsidR="003E519D" w:rsidRPr="00C11D3A" w14:paraId="7E972FC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E2FFD56" w14:textId="1B13C980" w:rsidR="003E519D" w:rsidRPr="00095E95" w:rsidRDefault="007E5EFC" w:rsidP="003E519D">
            <w:pPr>
              <w:spacing w:line="200" w:lineRule="exact"/>
              <w:jc w:val="center"/>
              <w:rPr>
                <w:rFonts w:ascii="ＭＳ ゴシック" w:eastAsia="ＭＳ ゴシック" w:hAnsi="ＭＳ ゴシック"/>
                <w:b/>
                <w:bCs/>
                <w:sz w:val="22"/>
                <w:szCs w:val="17"/>
              </w:rPr>
            </w:pPr>
            <w:r w:rsidRPr="00095E95">
              <w:rPr>
                <w:rFonts w:ascii="ＭＳ ゴシック" w:eastAsia="ＭＳ ゴシック" w:hAnsi="ＭＳ ゴシック" w:hint="eastAsia"/>
                <w:b/>
                <w:bCs/>
                <w:sz w:val="22"/>
                <w:szCs w:val="17"/>
              </w:rPr>
              <w:t>10年間（Ｈ27～Ｒ６）</w:t>
            </w:r>
            <w:r w:rsidR="003E519D" w:rsidRPr="00095E95">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16C52D" w14:textId="4246C668" w:rsidR="003E519D" w:rsidRPr="00095E95" w:rsidRDefault="003E519D" w:rsidP="003E519D">
            <w:pPr>
              <w:spacing w:line="200" w:lineRule="exact"/>
              <w:jc w:val="center"/>
              <w:rPr>
                <w:rFonts w:ascii="ＭＳ ゴシック" w:eastAsia="ＭＳ ゴシック" w:hAnsi="ＭＳ ゴシック"/>
                <w:b/>
                <w:bCs/>
                <w:sz w:val="22"/>
                <w:szCs w:val="17"/>
              </w:rPr>
            </w:pPr>
            <w:r w:rsidRPr="00095E95">
              <w:rPr>
                <w:rFonts w:ascii="ＭＳ ゴシック" w:eastAsia="ＭＳ ゴシック" w:hAnsi="ＭＳ ゴシック" w:hint="eastAsia"/>
                <w:b/>
                <w:bCs/>
                <w:sz w:val="22"/>
                <w:szCs w:val="17"/>
              </w:rPr>
              <w:t>令和７～８年度</w:t>
            </w:r>
            <w:r w:rsidR="006E16D8" w:rsidRPr="00095E95">
              <w:rPr>
                <w:rFonts w:ascii="ＭＳ ゴシック" w:eastAsia="ＭＳ ゴシック" w:hAnsi="ＭＳ ゴシック" w:hint="eastAsia"/>
                <w:b/>
                <w:bCs/>
                <w:sz w:val="22"/>
                <w:szCs w:val="17"/>
              </w:rPr>
              <w:t>の取組</w:t>
            </w:r>
          </w:p>
        </w:tc>
      </w:tr>
      <w:tr w:rsidR="00B376F4" w:rsidRPr="00C11D3A" w14:paraId="29EBF69E" w14:textId="77777777" w:rsidTr="00097544">
        <w:trPr>
          <w:trHeight w:val="2175"/>
        </w:trPr>
        <w:tc>
          <w:tcPr>
            <w:tcW w:w="4747" w:type="dxa"/>
            <w:gridSpan w:val="3"/>
            <w:tcBorders>
              <w:left w:val="single" w:sz="4" w:space="0" w:color="auto"/>
              <w:bottom w:val="single" w:sz="4" w:space="0" w:color="auto"/>
              <w:right w:val="single" w:sz="4" w:space="0" w:color="auto"/>
            </w:tcBorders>
            <w:vAlign w:val="center"/>
            <w:hideMark/>
          </w:tcPr>
          <w:p w14:paraId="20425E72" w14:textId="7FB065EA" w:rsidR="00806C15" w:rsidRPr="00095E95" w:rsidRDefault="00806C15" w:rsidP="00806C15">
            <w:pPr>
              <w:pStyle w:val="ac"/>
              <w:numPr>
                <w:ilvl w:val="0"/>
                <w:numId w:val="10"/>
              </w:numPr>
              <w:spacing w:line="200" w:lineRule="exact"/>
              <w:ind w:leftChars="0" w:left="240" w:hanging="150"/>
              <w:jc w:val="left"/>
              <w:rPr>
                <w:rFonts w:ascii="ＭＳ 明朝" w:eastAsia="ＭＳ 明朝" w:hAnsi="ＭＳ 明朝"/>
                <w:sz w:val="18"/>
                <w:szCs w:val="17"/>
              </w:rPr>
            </w:pPr>
            <w:r w:rsidRPr="00095E95">
              <w:rPr>
                <w:rFonts w:ascii="ＭＳ 明朝" w:eastAsia="ＭＳ 明朝" w:hAnsi="ＭＳ 明朝" w:hint="eastAsia"/>
                <w:sz w:val="18"/>
                <w:szCs w:val="17"/>
              </w:rPr>
              <w:t>イベント等においてFCV車両を展示、非常用電源としての給電機能をP</w:t>
            </w:r>
            <w:r w:rsidR="00E61B4A" w:rsidRPr="00095E95">
              <w:rPr>
                <w:rFonts w:ascii="ＭＳ 明朝" w:eastAsia="ＭＳ 明朝" w:hAnsi="ＭＳ 明朝" w:hint="eastAsia"/>
                <w:sz w:val="18"/>
                <w:szCs w:val="17"/>
              </w:rPr>
              <w:t>Ｒ</w:t>
            </w:r>
            <w:r w:rsidRPr="00095E95">
              <w:rPr>
                <w:rFonts w:ascii="ＭＳ 明朝" w:eastAsia="ＭＳ 明朝" w:hAnsi="ＭＳ 明朝" w:hint="eastAsia"/>
                <w:sz w:val="18"/>
                <w:szCs w:val="17"/>
              </w:rPr>
              <w:t>した。</w:t>
            </w:r>
          </w:p>
          <w:p w14:paraId="2D2DFAE1" w14:textId="77777777" w:rsidR="00806C15" w:rsidRPr="00095E95" w:rsidRDefault="00806C15" w:rsidP="00806C15">
            <w:pPr>
              <w:pStyle w:val="ac"/>
              <w:numPr>
                <w:ilvl w:val="0"/>
                <w:numId w:val="10"/>
              </w:numPr>
              <w:spacing w:line="200" w:lineRule="exact"/>
              <w:ind w:leftChars="0" w:left="240" w:hanging="150"/>
              <w:jc w:val="left"/>
              <w:rPr>
                <w:rFonts w:ascii="ＭＳ 明朝" w:eastAsia="ＭＳ 明朝" w:hAnsi="ＭＳ 明朝"/>
                <w:sz w:val="18"/>
                <w:szCs w:val="17"/>
              </w:rPr>
            </w:pPr>
            <w:r w:rsidRPr="00095E95">
              <w:rPr>
                <w:rFonts w:ascii="ＭＳ 明朝" w:eastAsia="ＭＳ 明朝" w:hAnsi="ＭＳ 明朝" w:hint="eastAsia"/>
                <w:sz w:val="18"/>
                <w:szCs w:val="17"/>
              </w:rPr>
              <w:t>自動車ディーラー（販売事業者）店舗に加え、イベント会場にて、非常時にも役立つ給電機能等に関する体験キャンペーンを実施した。</w:t>
            </w:r>
          </w:p>
          <w:p w14:paraId="0910DCBB" w14:textId="57FE5DCF" w:rsidR="00B376F4" w:rsidRPr="00095E95" w:rsidRDefault="00806C15" w:rsidP="00806C15">
            <w:pPr>
              <w:pStyle w:val="ac"/>
              <w:numPr>
                <w:ilvl w:val="0"/>
                <w:numId w:val="10"/>
              </w:numPr>
              <w:spacing w:line="200" w:lineRule="exact"/>
              <w:ind w:leftChars="0" w:left="240" w:hanging="150"/>
              <w:jc w:val="left"/>
              <w:rPr>
                <w:rFonts w:ascii="ＭＳ 明朝" w:eastAsia="ＭＳ 明朝" w:hAnsi="ＭＳ 明朝"/>
                <w:sz w:val="18"/>
                <w:szCs w:val="17"/>
              </w:rPr>
            </w:pPr>
            <w:r w:rsidRPr="00095E95">
              <w:rPr>
                <w:rFonts w:ascii="ＭＳ 明朝" w:eastAsia="ＭＳ 明朝" w:hAnsi="ＭＳ 明朝" w:hint="eastAsia"/>
                <w:sz w:val="18"/>
                <w:szCs w:val="17"/>
              </w:rPr>
              <w:t>池田保健所主催の病院・診療所</w:t>
            </w:r>
            <w:r w:rsidRPr="00095E95">
              <w:rPr>
                <w:rFonts w:ascii="ＭＳ 明朝" w:eastAsia="ＭＳ 明朝" w:hAnsi="ＭＳ 明朝"/>
                <w:sz w:val="18"/>
                <w:szCs w:val="17"/>
              </w:rPr>
              <w:t xml:space="preserve"> </w:t>
            </w:r>
            <w:r w:rsidRPr="00095E95">
              <w:rPr>
                <w:rFonts w:ascii="ＭＳ 明朝" w:eastAsia="ＭＳ 明朝" w:hAnsi="ＭＳ 明朝" w:hint="eastAsia"/>
                <w:sz w:val="18"/>
                <w:szCs w:val="17"/>
              </w:rPr>
              <w:t>、市町の職員、訪問看護ステーション等の難病児者の関係機関を対象とした研修会にて、包括連携を締結する自動車販売ディーラーと連携し、電動車の災害時の活用に関する講義や車両からの給電デモ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6F0BA16" w14:textId="13306594" w:rsidR="00B376F4" w:rsidRPr="00095E95" w:rsidRDefault="00B376F4" w:rsidP="00C20D41">
            <w:pPr>
              <w:spacing w:line="200" w:lineRule="exact"/>
              <w:rPr>
                <w:rFonts w:asciiTheme="majorEastAsia" w:eastAsiaTheme="majorEastAsia" w:hAnsiTheme="majorEastAsia"/>
                <w:b/>
                <w:sz w:val="18"/>
                <w:szCs w:val="16"/>
              </w:rPr>
            </w:pPr>
            <w:r w:rsidRPr="00095E95">
              <w:rPr>
                <w:rFonts w:asciiTheme="majorEastAsia" w:eastAsiaTheme="majorEastAsia" w:hAnsiTheme="majorEastAsia" w:hint="eastAsia"/>
                <w:b/>
                <w:sz w:val="18"/>
                <w:szCs w:val="16"/>
              </w:rPr>
              <w:t>○課題・教訓・対応などを踏まえた取組</w:t>
            </w:r>
          </w:p>
          <w:p w14:paraId="3C1FDB1F" w14:textId="27A7D114" w:rsidR="00B376F4" w:rsidRPr="00095E95" w:rsidRDefault="00B376F4" w:rsidP="00806C15">
            <w:pPr>
              <w:pStyle w:val="ac"/>
              <w:numPr>
                <w:ilvl w:val="0"/>
                <w:numId w:val="10"/>
              </w:numPr>
              <w:spacing w:line="200" w:lineRule="exact"/>
              <w:ind w:leftChars="0" w:left="238" w:hanging="147"/>
              <w:jc w:val="left"/>
              <w:rPr>
                <w:rFonts w:ascii="ＭＳ 明朝" w:eastAsia="ＭＳ 明朝" w:hAnsi="ＭＳ 明朝"/>
                <w:sz w:val="18"/>
                <w:szCs w:val="18"/>
              </w:rPr>
            </w:pPr>
            <w:r w:rsidRPr="00095E95">
              <w:rPr>
                <w:rFonts w:ascii="ＭＳ 明朝" w:eastAsia="ＭＳ 明朝" w:hAnsi="ＭＳ 明朝" w:hint="eastAsia"/>
                <w:sz w:val="18"/>
                <w:szCs w:val="18"/>
              </w:rPr>
              <w:t>ＢＣＰ普及啓発セミナー・ワークショップの他、各種イベント等において、ＥＶ・ＦＣＶの非常用電源としての有効性について周知するとともに、ＥＶ・ＦＣＶを活用した給電デモ</w:t>
            </w:r>
            <w:r w:rsidR="00806C15" w:rsidRPr="00095E95">
              <w:rPr>
                <w:rFonts w:ascii="ＭＳ 明朝" w:eastAsia="ＭＳ 明朝" w:hAnsi="ＭＳ 明朝" w:hint="eastAsia"/>
                <w:sz w:val="18"/>
                <w:szCs w:val="18"/>
              </w:rPr>
              <w:t>等の支援</w:t>
            </w:r>
            <w:r w:rsidRPr="00095E95">
              <w:rPr>
                <w:rFonts w:ascii="ＭＳ 明朝" w:eastAsia="ＭＳ 明朝" w:hAnsi="ＭＳ 明朝" w:hint="eastAsia"/>
                <w:sz w:val="18"/>
                <w:szCs w:val="18"/>
              </w:rPr>
              <w:t>を行う。</w:t>
            </w:r>
          </w:p>
          <w:p w14:paraId="2D261B24" w14:textId="6C0CB40B" w:rsidR="00B376F4" w:rsidRPr="00095E95" w:rsidRDefault="00B376F4" w:rsidP="00806C15">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095E95">
              <w:rPr>
                <w:rFonts w:ascii="ＭＳ 明朝" w:eastAsia="ＭＳ 明朝" w:hAnsi="ＭＳ 明朝" w:hint="eastAsia"/>
                <w:sz w:val="18"/>
                <w:szCs w:val="17"/>
              </w:rPr>
              <w:t>各種防災訓練において、ＥＶ・ＦＣＶを非常用電源として活用する。</w:t>
            </w:r>
          </w:p>
        </w:tc>
      </w:tr>
    </w:tbl>
    <w:p w14:paraId="5C60CA43"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083C5565"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B0DCF1A"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DA4AA2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1F94C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9C23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810E42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0A359E0" w14:textId="77777777" w:rsidTr="00C20D41">
        <w:trPr>
          <w:trHeight w:val="311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BCEDE3E" w14:textId="3DB688FB" w:rsidR="00B376F4" w:rsidRPr="008B1115" w:rsidRDefault="00E00622" w:rsidP="00C20D41">
            <w:pPr>
              <w:spacing w:line="200" w:lineRule="exact"/>
              <w:jc w:val="center"/>
              <w:rPr>
                <w:rFonts w:ascii="ＭＳ ゴシック" w:eastAsia="ＭＳ ゴシック" w:hAnsi="ＭＳ ゴシック"/>
                <w:b/>
                <w:sz w:val="18"/>
                <w:szCs w:val="18"/>
              </w:rPr>
            </w:pPr>
            <w:r w:rsidRPr="008B1115">
              <w:rPr>
                <w:rFonts w:ascii="ＭＳ ゴシック" w:eastAsia="ＭＳ ゴシック" w:hAnsi="ＭＳ ゴシック" w:hint="eastAsia"/>
                <w:b/>
                <w:sz w:val="18"/>
                <w:szCs w:val="18"/>
              </w:rPr>
              <w:t>52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A30BEC9" w14:textId="77777777" w:rsidR="00B376F4" w:rsidRPr="008B1115" w:rsidRDefault="00B376F4" w:rsidP="00C20D41">
            <w:pPr>
              <w:spacing w:line="200" w:lineRule="exact"/>
              <w:jc w:val="center"/>
              <w:rPr>
                <w:rFonts w:ascii="ＭＳ ゴシック" w:eastAsia="ＭＳ ゴシック" w:hAnsi="ＭＳ ゴシック" w:cs="Meiryo UI"/>
                <w:b/>
                <w:bCs/>
                <w:sz w:val="18"/>
                <w:szCs w:val="19"/>
              </w:rPr>
            </w:pPr>
            <w:r w:rsidRPr="008B1115">
              <w:rPr>
                <w:rFonts w:ascii="ＭＳ ゴシック" w:eastAsia="ＭＳ ゴシック" w:hAnsi="ＭＳ ゴシック" w:cs="Meiryo UI" w:hint="eastAsia"/>
                <w:b/>
                <w:bCs/>
                <w:sz w:val="18"/>
                <w:szCs w:val="19"/>
              </w:rPr>
              <w:t>水道の早期復旧及び飲用水の確保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B14076F" w14:textId="77777777" w:rsidR="00B376F4" w:rsidRPr="008B1115" w:rsidRDefault="00B376F4" w:rsidP="00C20D41">
            <w:pPr>
              <w:spacing w:line="200" w:lineRule="exact"/>
              <w:jc w:val="left"/>
              <w:rPr>
                <w:rFonts w:ascii="ＭＳ 明朝" w:eastAsia="ＭＳ 明朝" w:hAnsi="ＭＳ 明朝"/>
                <w:sz w:val="18"/>
                <w:szCs w:val="18"/>
              </w:rPr>
            </w:pPr>
            <w:r w:rsidRPr="008B1115">
              <w:rPr>
                <w:rFonts w:ascii="ＭＳ 明朝" w:eastAsia="ＭＳ 明朝" w:hAnsi="ＭＳ 明朝" w:hint="eastAsia"/>
                <w:sz w:val="18"/>
                <w:szCs w:val="18"/>
              </w:rPr>
              <w:t>＜水道の早期復旧＞</w:t>
            </w:r>
          </w:p>
          <w:p w14:paraId="4A6E30C0" w14:textId="77777777"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大阪広域水道企業団及び市町村水道事業者において、水道施設・管路の更新・耐震化等を積極的かつ計画的に実施するとともに、集中取組期間中に基幹病院や避難拠点等の重要給水施設に対する給水確保等対策を重点的に働きかける。</w:t>
            </w:r>
          </w:p>
          <w:p w14:paraId="0051004F" w14:textId="6CF7B312"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また、地震発生後に、損傷した管路等の早期復旧を図るため、災害時の相互応援協定等を基本とした水道（用水供給）事業者間での連携の</w:t>
            </w:r>
            <w:r w:rsidR="00E00622" w:rsidRPr="008B1115">
              <w:rPr>
                <w:rFonts w:ascii="ＭＳ 明朝" w:eastAsia="ＭＳ 明朝" w:hAnsi="ＭＳ 明朝" w:hint="eastAsia"/>
                <w:sz w:val="18"/>
                <w:szCs w:val="18"/>
              </w:rPr>
              <w:t>応援受援体制</w:t>
            </w:r>
            <w:r w:rsidRPr="008B1115">
              <w:rPr>
                <w:rFonts w:ascii="ＭＳ 明朝" w:eastAsia="ＭＳ 明朝" w:hAnsi="ＭＳ 明朝" w:hint="eastAsia"/>
                <w:sz w:val="18"/>
                <w:szCs w:val="18"/>
              </w:rPr>
              <w:t>強化を働きかける。これらの取組により、被害想定公表時に全面復旧には最長発災後40日</w:t>
            </w:r>
            <w:r w:rsidRPr="008B1115">
              <w:rPr>
                <w:rFonts w:ascii="ＭＳ 明朝" w:eastAsia="ＭＳ 明朝" w:hAnsi="ＭＳ 明朝" w:hint="eastAsia"/>
                <w:sz w:val="18"/>
                <w:szCs w:val="18"/>
                <w:vertAlign w:val="superscript"/>
              </w:rPr>
              <w:t>（注1）</w:t>
            </w:r>
            <w:r w:rsidRPr="008B1115">
              <w:rPr>
                <w:rFonts w:ascii="ＭＳ 明朝" w:eastAsia="ＭＳ 明朝" w:hAnsi="ＭＳ 明朝" w:hint="eastAsia"/>
                <w:sz w:val="18"/>
                <w:szCs w:val="18"/>
              </w:rPr>
              <w:t>まで要するとした復旧期間について、30日以内にまでの短縮をめざす。</w:t>
            </w:r>
          </w:p>
          <w:p w14:paraId="3E857FE9" w14:textId="77777777" w:rsidR="00B376F4" w:rsidRPr="008B1115" w:rsidRDefault="00B376F4" w:rsidP="00C20D41">
            <w:pPr>
              <w:spacing w:line="200" w:lineRule="exact"/>
              <w:ind w:left="90"/>
              <w:jc w:val="left"/>
              <w:rPr>
                <w:rFonts w:ascii="ＭＳ 明朝" w:eastAsia="ＭＳ 明朝" w:hAnsi="ＭＳ 明朝"/>
                <w:sz w:val="18"/>
                <w:szCs w:val="18"/>
              </w:rPr>
            </w:pPr>
            <w:r w:rsidRPr="008B1115">
              <w:rPr>
                <w:rFonts w:ascii="ＭＳ 明朝" w:eastAsia="ＭＳ 明朝" w:hAnsi="ＭＳ 明朝" w:hint="eastAsia"/>
                <w:sz w:val="18"/>
                <w:szCs w:val="18"/>
              </w:rPr>
              <w:t>＜飲用水確保＞</w:t>
            </w:r>
          </w:p>
          <w:p w14:paraId="2288E3BE" w14:textId="3EFC1401"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地震発生後の水道断水地域における飲料水については、大阪広域水道企業団が設置している「あんしん給水栓</w:t>
            </w:r>
            <w:r w:rsidRPr="008B1115">
              <w:rPr>
                <w:rFonts w:ascii="ＭＳ 明朝" w:eastAsia="ＭＳ 明朝" w:hAnsi="ＭＳ 明朝" w:hint="eastAsia"/>
                <w:sz w:val="18"/>
                <w:szCs w:val="18"/>
                <w:vertAlign w:val="superscript"/>
              </w:rPr>
              <w:t>（注2）</w:t>
            </w:r>
            <w:r w:rsidRPr="008B1115">
              <w:rPr>
                <w:rFonts w:ascii="ＭＳ 明朝" w:eastAsia="ＭＳ 明朝" w:hAnsi="ＭＳ 明朝" w:hint="eastAsia"/>
                <w:sz w:val="18"/>
                <w:szCs w:val="18"/>
              </w:rPr>
              <w:t>」や市町村水道</w:t>
            </w:r>
            <w:r w:rsidR="00E00622" w:rsidRPr="008B1115">
              <w:rPr>
                <w:rFonts w:ascii="ＭＳ 明朝" w:eastAsia="ＭＳ 明朝" w:hAnsi="ＭＳ 明朝" w:hint="eastAsia"/>
                <w:sz w:val="18"/>
                <w:szCs w:val="18"/>
              </w:rPr>
              <w:t>事業者</w:t>
            </w:r>
            <w:r w:rsidRPr="008B1115">
              <w:rPr>
                <w:rFonts w:ascii="ＭＳ 明朝" w:eastAsia="ＭＳ 明朝" w:hAnsi="ＭＳ 明朝" w:hint="eastAsia"/>
                <w:sz w:val="18"/>
                <w:szCs w:val="18"/>
              </w:rPr>
              <w:t>が設置している応急給水栓等の活用、府・市町村等の備蓄及び支援物資の供給により確保に努める</w:t>
            </w:r>
            <w:r w:rsidR="00E00622" w:rsidRPr="008B1115">
              <w:rPr>
                <w:rFonts w:ascii="ＭＳ 明朝" w:eastAsia="ＭＳ 明朝" w:hAnsi="ＭＳ 明朝" w:hint="eastAsia"/>
                <w:sz w:val="18"/>
                <w:szCs w:val="18"/>
              </w:rPr>
              <w:t>とともに定期的に単独及び広域的な被害情報収集・応急給水訓練を実施する</w:t>
            </w:r>
            <w:r w:rsidRPr="008B1115">
              <w:rPr>
                <w:rFonts w:ascii="ＭＳ 明朝" w:eastAsia="ＭＳ 明朝" w:hAnsi="ＭＳ 明朝" w:hint="eastAsia"/>
                <w:sz w:val="18"/>
                <w:szCs w:val="18"/>
              </w:rPr>
              <w:t>。</w:t>
            </w:r>
          </w:p>
          <w:p w14:paraId="7895A691" w14:textId="77777777" w:rsidR="00B376F4" w:rsidRPr="008B1115" w:rsidRDefault="00B376F4" w:rsidP="00C20D41">
            <w:pPr>
              <w:spacing w:line="200" w:lineRule="exact"/>
              <w:ind w:left="90"/>
              <w:jc w:val="left"/>
              <w:rPr>
                <w:rFonts w:ascii="ＭＳ 明朝" w:eastAsia="ＭＳ 明朝" w:hAnsi="ＭＳ 明朝"/>
                <w:sz w:val="18"/>
                <w:szCs w:val="18"/>
              </w:rPr>
            </w:pPr>
          </w:p>
          <w:p w14:paraId="3FDAACBF" w14:textId="6FDA0A47" w:rsidR="00E00622" w:rsidRPr="008B1115" w:rsidRDefault="00E00622" w:rsidP="00E00622">
            <w:pPr>
              <w:spacing w:line="200" w:lineRule="exact"/>
              <w:jc w:val="left"/>
              <w:rPr>
                <w:rFonts w:asciiTheme="majorEastAsia" w:eastAsiaTheme="majorEastAsia" w:hAnsiTheme="majorEastAsia"/>
                <w:b/>
                <w:bCs/>
                <w:sz w:val="18"/>
                <w:szCs w:val="18"/>
              </w:rPr>
            </w:pPr>
            <w:r w:rsidRPr="008B1115">
              <w:rPr>
                <w:rFonts w:asciiTheme="majorEastAsia" w:eastAsiaTheme="majorEastAsia" w:hAnsiTheme="majorEastAsia" w:hint="eastAsia"/>
                <w:b/>
                <w:sz w:val="18"/>
                <w:szCs w:val="18"/>
              </w:rPr>
              <w:t>○</w:t>
            </w:r>
            <w:r w:rsidRPr="008B1115">
              <w:rPr>
                <w:rFonts w:asciiTheme="majorEastAsia" w:eastAsiaTheme="majorEastAsia" w:hAnsiTheme="majorEastAsia" w:hint="eastAsia"/>
                <w:b/>
                <w:bCs/>
                <w:sz w:val="18"/>
                <w:szCs w:val="18"/>
              </w:rPr>
              <w:t>大阪府北部地震（</w:t>
            </w:r>
            <w:r w:rsidR="007E5EFC" w:rsidRPr="008B1115">
              <w:rPr>
                <w:rFonts w:asciiTheme="majorEastAsia" w:eastAsiaTheme="majorEastAsia" w:hAnsiTheme="majorEastAsia" w:hint="eastAsia"/>
                <w:b/>
                <w:bCs/>
                <w:sz w:val="18"/>
                <w:szCs w:val="18"/>
              </w:rPr>
              <w:t>Ｈ</w:t>
            </w:r>
            <w:r w:rsidRPr="008B1115">
              <w:rPr>
                <w:rFonts w:asciiTheme="majorEastAsia" w:eastAsiaTheme="majorEastAsia" w:hAnsiTheme="majorEastAsia" w:hint="eastAsia"/>
                <w:b/>
                <w:bCs/>
                <w:sz w:val="18"/>
                <w:szCs w:val="18"/>
              </w:rPr>
              <w:t>30）や能登半島地震（</w:t>
            </w:r>
            <w:r w:rsidR="00E61B4A" w:rsidRPr="008B1115">
              <w:rPr>
                <w:rFonts w:asciiTheme="majorEastAsia" w:eastAsiaTheme="majorEastAsia" w:hAnsiTheme="majorEastAsia" w:hint="eastAsia"/>
                <w:b/>
                <w:bCs/>
                <w:sz w:val="18"/>
                <w:szCs w:val="18"/>
              </w:rPr>
              <w:t>Ｒ６</w:t>
            </w:r>
            <w:r w:rsidRPr="008B1115">
              <w:rPr>
                <w:rFonts w:asciiTheme="majorEastAsia" w:eastAsiaTheme="majorEastAsia" w:hAnsiTheme="majorEastAsia" w:hint="eastAsia"/>
                <w:b/>
                <w:bCs/>
                <w:sz w:val="18"/>
                <w:szCs w:val="18"/>
              </w:rPr>
              <w:t>）など度重なる災害の課題・教訓・対応など</w:t>
            </w:r>
          </w:p>
          <w:p w14:paraId="22CE61F8" w14:textId="77777777"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国に対し、水道施設の耐震化、管路の更新等にかかる交付金の採択要件等の緩和、対象事業の拡大等、制度の拡充を要望するとともに、水道施設の災害復旧に対する支援を要望した。</w:t>
            </w:r>
          </w:p>
          <w:p w14:paraId="6E649420" w14:textId="77777777" w:rsidR="00B376F4" w:rsidRPr="008B1115"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8B1115">
              <w:rPr>
                <w:rFonts w:ascii="ＭＳ 明朝" w:eastAsia="ＭＳ 明朝" w:hAnsi="ＭＳ 明朝" w:hint="eastAsia"/>
                <w:sz w:val="18"/>
                <w:szCs w:val="18"/>
              </w:rPr>
              <w:t>老朽化した管路の破損等により断水が生じたことから、水道施設・管路の更新・耐震化の重要性を再認識した。</w:t>
            </w:r>
          </w:p>
          <w:p w14:paraId="62912548" w14:textId="6FAB2234" w:rsidR="00E00622" w:rsidRPr="008B1115" w:rsidRDefault="00E00622" w:rsidP="00B376F4">
            <w:pPr>
              <w:pStyle w:val="ac"/>
              <w:numPr>
                <w:ilvl w:val="0"/>
                <w:numId w:val="10"/>
              </w:numPr>
              <w:spacing w:line="200" w:lineRule="exact"/>
              <w:ind w:leftChars="0" w:left="235" w:hanging="145"/>
              <w:jc w:val="left"/>
              <w:rPr>
                <w:rFonts w:asciiTheme="minorEastAsia" w:hAnsiTheme="minorEastAsia"/>
                <w:sz w:val="18"/>
                <w:szCs w:val="18"/>
              </w:rPr>
            </w:pPr>
            <w:r w:rsidRPr="008B1115">
              <w:rPr>
                <w:rFonts w:asciiTheme="minorEastAsia" w:hAnsiTheme="minorEastAsia" w:hint="eastAsia"/>
                <w:sz w:val="18"/>
                <w:szCs w:val="18"/>
              </w:rPr>
              <w:t>能登半島地震では、上下水道の復旧に多くの時間を要したことにより、長期間にわたり断水が発生し、被災者の生活に影響が大きかった。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5503237" w14:textId="77777777" w:rsidR="00B376F4" w:rsidRPr="008B1115" w:rsidRDefault="00B376F4" w:rsidP="00C20D41">
            <w:pPr>
              <w:spacing w:line="200" w:lineRule="exact"/>
              <w:jc w:val="center"/>
              <w:rPr>
                <w:rFonts w:ascii="ＭＳ 明朝" w:eastAsia="ＭＳ 明朝" w:hAnsi="ＭＳ 明朝"/>
                <w:sz w:val="18"/>
                <w:szCs w:val="17"/>
              </w:rPr>
            </w:pPr>
            <w:r w:rsidRPr="008B1115">
              <w:rPr>
                <w:rFonts w:ascii="ＭＳ 明朝" w:eastAsia="ＭＳ 明朝" w:hAnsi="ＭＳ 明朝" w:hint="eastAsia"/>
                <w:sz w:val="18"/>
                <w:szCs w:val="17"/>
              </w:rPr>
              <w:t>健康医療部</w:t>
            </w:r>
          </w:p>
        </w:tc>
      </w:tr>
      <w:tr w:rsidR="00B376F4" w:rsidRPr="00C11D3A" w14:paraId="4FCEE142"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5BB9D73" w14:textId="77777777" w:rsidR="00B376F4" w:rsidRPr="008B1115"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9940BA8" w14:textId="77777777" w:rsidR="00B376F4" w:rsidRPr="008B1115" w:rsidRDefault="00B376F4" w:rsidP="00C20D41">
            <w:pPr>
              <w:spacing w:line="200" w:lineRule="exact"/>
              <w:jc w:val="center"/>
              <w:rPr>
                <w:rFonts w:asciiTheme="majorEastAsia" w:eastAsiaTheme="majorEastAsia" w:hAnsiTheme="majorEastAsia" w:cs="Meiryo UI"/>
                <w:b/>
                <w:bCs/>
                <w:sz w:val="18"/>
                <w:szCs w:val="18"/>
              </w:rPr>
            </w:pPr>
            <w:r w:rsidRPr="008B1115">
              <w:rPr>
                <w:rFonts w:asciiTheme="majorEastAsia" w:eastAsiaTheme="majorEastAsia" w:hAnsiTheme="majorEastAsia" w:cs="Meiryo UI" w:hint="eastAsia"/>
                <w:b/>
                <w:bCs/>
                <w:sz w:val="18"/>
                <w:szCs w:val="18"/>
                <w:shd w:val="clear" w:color="auto" w:fill="7F7F7F" w:themeFill="text1" w:themeFillTint="80"/>
              </w:rPr>
              <w:t>重点アクションNo</w:t>
            </w:r>
            <w:r w:rsidRPr="008B1115">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F9025CA" w14:textId="77777777" w:rsidR="00B376F4" w:rsidRPr="008B1115"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80696AB" w14:textId="77777777" w:rsidR="00B376F4" w:rsidRPr="008B1115" w:rsidRDefault="00B376F4" w:rsidP="00C20D41">
            <w:pPr>
              <w:spacing w:line="200" w:lineRule="exact"/>
              <w:jc w:val="center"/>
              <w:rPr>
                <w:rFonts w:ascii="ＭＳ 明朝" w:eastAsia="ＭＳ 明朝" w:hAnsi="ＭＳ 明朝"/>
                <w:sz w:val="18"/>
                <w:szCs w:val="17"/>
              </w:rPr>
            </w:pPr>
          </w:p>
        </w:tc>
      </w:tr>
      <w:tr w:rsidR="00B376F4" w:rsidRPr="00C11D3A" w14:paraId="0C3AFB19"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EA47139" w14:textId="77777777" w:rsidR="00B376F4" w:rsidRPr="008B1115"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5988627" w14:textId="38E64F9B" w:rsidR="00B376F4" w:rsidRPr="008B1115" w:rsidRDefault="00097544" w:rsidP="00C20D41">
            <w:pPr>
              <w:spacing w:line="200" w:lineRule="exact"/>
              <w:jc w:val="center"/>
              <w:rPr>
                <w:rFonts w:asciiTheme="majorEastAsia" w:eastAsiaTheme="majorEastAsia" w:hAnsiTheme="majorEastAsia" w:cs="Meiryo UI"/>
                <w:b/>
                <w:bCs/>
                <w:sz w:val="18"/>
                <w:szCs w:val="18"/>
              </w:rPr>
            </w:pPr>
            <w:r w:rsidRPr="008B1115">
              <w:rPr>
                <w:rFonts w:asciiTheme="majorEastAsia" w:eastAsiaTheme="majorEastAsia" w:hAnsiTheme="majorEastAsia" w:cs="Meiryo UI"/>
                <w:b/>
                <w:bCs/>
                <w:sz w:val="18"/>
                <w:szCs w:val="18"/>
              </w:rPr>
              <w:t>33</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75F55F8" w14:textId="77777777" w:rsidR="00B376F4" w:rsidRPr="008B1115"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F71CFBA" w14:textId="77777777" w:rsidR="00B376F4" w:rsidRPr="008B1115" w:rsidRDefault="00B376F4" w:rsidP="00C20D41">
            <w:pPr>
              <w:spacing w:line="200" w:lineRule="exact"/>
              <w:jc w:val="center"/>
              <w:rPr>
                <w:rFonts w:ascii="ＭＳ 明朝" w:eastAsia="ＭＳ 明朝" w:hAnsi="ＭＳ 明朝"/>
                <w:sz w:val="18"/>
                <w:szCs w:val="17"/>
              </w:rPr>
            </w:pPr>
          </w:p>
        </w:tc>
      </w:tr>
      <w:tr w:rsidR="003E519D" w:rsidRPr="00C11D3A" w14:paraId="68FE496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DBFB078" w14:textId="09B2AD1D" w:rsidR="003E519D" w:rsidRPr="008B1115" w:rsidRDefault="007E5EFC" w:rsidP="003E519D">
            <w:pPr>
              <w:spacing w:line="200" w:lineRule="exact"/>
              <w:jc w:val="center"/>
              <w:rPr>
                <w:rFonts w:ascii="ＭＳ ゴシック" w:eastAsia="ＭＳ ゴシック" w:hAnsi="ＭＳ ゴシック"/>
                <w:b/>
                <w:bCs/>
                <w:sz w:val="22"/>
                <w:szCs w:val="17"/>
              </w:rPr>
            </w:pPr>
            <w:r w:rsidRPr="008B1115">
              <w:rPr>
                <w:rFonts w:ascii="ＭＳ ゴシック" w:eastAsia="ＭＳ ゴシック" w:hAnsi="ＭＳ ゴシック" w:hint="eastAsia"/>
                <w:b/>
                <w:bCs/>
                <w:sz w:val="22"/>
                <w:szCs w:val="17"/>
              </w:rPr>
              <w:t>10年間（Ｈ27～Ｒ６）</w:t>
            </w:r>
            <w:r w:rsidR="003E519D" w:rsidRPr="008B1115">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DE1C2E2" w14:textId="2E98E69E" w:rsidR="003E519D" w:rsidRPr="008B1115" w:rsidRDefault="003E519D" w:rsidP="003E519D">
            <w:pPr>
              <w:spacing w:line="200" w:lineRule="exact"/>
              <w:jc w:val="center"/>
              <w:rPr>
                <w:rFonts w:ascii="ＭＳ ゴシック" w:eastAsia="ＭＳ ゴシック" w:hAnsi="ＭＳ ゴシック"/>
                <w:b/>
                <w:bCs/>
                <w:sz w:val="22"/>
                <w:szCs w:val="17"/>
              </w:rPr>
            </w:pPr>
            <w:r w:rsidRPr="008B1115">
              <w:rPr>
                <w:rFonts w:ascii="ＭＳ ゴシック" w:eastAsia="ＭＳ ゴシック" w:hAnsi="ＭＳ ゴシック" w:hint="eastAsia"/>
                <w:b/>
                <w:bCs/>
                <w:sz w:val="22"/>
                <w:szCs w:val="17"/>
              </w:rPr>
              <w:t>令和７～８年度</w:t>
            </w:r>
            <w:r w:rsidR="006E16D8" w:rsidRPr="008B1115">
              <w:rPr>
                <w:rFonts w:ascii="ＭＳ ゴシック" w:eastAsia="ＭＳ ゴシック" w:hAnsi="ＭＳ ゴシック" w:hint="eastAsia"/>
                <w:b/>
                <w:bCs/>
                <w:sz w:val="22"/>
                <w:szCs w:val="17"/>
              </w:rPr>
              <w:t>の取組</w:t>
            </w:r>
          </w:p>
        </w:tc>
      </w:tr>
      <w:tr w:rsidR="00B376F4" w:rsidRPr="00C11D3A" w14:paraId="4EF47444" w14:textId="77777777" w:rsidTr="00C20D41">
        <w:trPr>
          <w:trHeight w:val="3685"/>
        </w:trPr>
        <w:tc>
          <w:tcPr>
            <w:tcW w:w="4747" w:type="dxa"/>
            <w:gridSpan w:val="3"/>
            <w:tcBorders>
              <w:left w:val="single" w:sz="4" w:space="0" w:color="auto"/>
              <w:bottom w:val="single" w:sz="4" w:space="0" w:color="auto"/>
              <w:right w:val="single" w:sz="4" w:space="0" w:color="auto"/>
            </w:tcBorders>
            <w:hideMark/>
          </w:tcPr>
          <w:p w14:paraId="7E5273BD" w14:textId="77777777"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全事業体に対し毎年実施している水道事業計画ヒアリングにおいて、水道施設・管路の更新・耐震化等について、国庫補助の活用しつつ積極的かつ計画的に実施していくよう助言を行った。</w:t>
            </w:r>
          </w:p>
          <w:p w14:paraId="3C2F27E0" w14:textId="77777777" w:rsidR="00B376F4" w:rsidRPr="008B1115" w:rsidRDefault="00B376F4" w:rsidP="00BC47B3">
            <w:pPr>
              <w:pStyle w:val="ac"/>
              <w:numPr>
                <w:ilvl w:val="0"/>
                <w:numId w:val="19"/>
              </w:numPr>
              <w:spacing w:line="200" w:lineRule="exact"/>
              <w:ind w:leftChars="0" w:left="746" w:hanging="236"/>
              <w:rPr>
                <w:rFonts w:ascii="ＭＳ 明朝" w:eastAsia="ＭＳ 明朝" w:hAnsi="ＭＳ 明朝"/>
                <w:sz w:val="18"/>
                <w:szCs w:val="17"/>
              </w:rPr>
            </w:pPr>
            <w:r w:rsidRPr="008B1115">
              <w:rPr>
                <w:rFonts w:ascii="ＭＳ 明朝" w:eastAsia="ＭＳ 明朝" w:hAnsi="ＭＳ 明朝" w:hint="eastAsia"/>
                <w:sz w:val="18"/>
                <w:szCs w:val="17"/>
              </w:rPr>
              <w:t xml:space="preserve">基幹管路耐震適合率　</w:t>
            </w:r>
          </w:p>
          <w:p w14:paraId="78198CEB" w14:textId="19B72E1E" w:rsidR="00B376F4" w:rsidRPr="008B1115" w:rsidRDefault="00B376F4" w:rsidP="00C20D41">
            <w:pPr>
              <w:pStyle w:val="ac"/>
              <w:spacing w:line="200" w:lineRule="exact"/>
              <w:ind w:leftChars="0" w:left="930"/>
              <w:rPr>
                <w:rFonts w:ascii="ＭＳ 明朝" w:eastAsia="ＭＳ 明朝" w:hAnsi="ＭＳ 明朝"/>
                <w:sz w:val="18"/>
                <w:szCs w:val="17"/>
              </w:rPr>
            </w:pPr>
            <w:r w:rsidRPr="008B1115">
              <w:rPr>
                <w:rFonts w:ascii="ＭＳ 明朝" w:eastAsia="ＭＳ 明朝" w:hAnsi="ＭＳ 明朝" w:hint="eastAsia"/>
                <w:sz w:val="18"/>
                <w:szCs w:val="17"/>
              </w:rPr>
              <w:t>37.8％（</w:t>
            </w:r>
            <w:r w:rsidR="007E5EFC" w:rsidRPr="008B1115">
              <w:rPr>
                <w:rFonts w:ascii="ＭＳ 明朝" w:eastAsia="ＭＳ 明朝" w:hAnsi="ＭＳ 明朝" w:hint="eastAsia"/>
                <w:sz w:val="18"/>
                <w:szCs w:val="17"/>
              </w:rPr>
              <w:t>Ｈ</w:t>
            </w:r>
            <w:r w:rsidRPr="008B1115">
              <w:rPr>
                <w:rFonts w:ascii="ＭＳ 明朝" w:eastAsia="ＭＳ 明朝" w:hAnsi="ＭＳ 明朝" w:hint="eastAsia"/>
                <w:sz w:val="18"/>
                <w:szCs w:val="17"/>
              </w:rPr>
              <w:t>26）→</w:t>
            </w:r>
            <w:r w:rsidR="00E00622" w:rsidRPr="008B1115">
              <w:rPr>
                <w:rFonts w:ascii="ＭＳ 明朝" w:eastAsia="ＭＳ 明朝" w:hAnsi="ＭＳ 明朝" w:hint="eastAsia"/>
                <w:sz w:val="18"/>
                <w:szCs w:val="17"/>
              </w:rPr>
              <w:t>5</w:t>
            </w:r>
            <w:r w:rsidR="00E00622" w:rsidRPr="008B1115">
              <w:rPr>
                <w:rFonts w:ascii="ＭＳ 明朝" w:eastAsia="ＭＳ 明朝" w:hAnsi="ＭＳ 明朝"/>
                <w:sz w:val="18"/>
                <w:szCs w:val="17"/>
              </w:rPr>
              <w:t>5</w:t>
            </w:r>
            <w:r w:rsidR="00E00622" w:rsidRPr="008B1115">
              <w:rPr>
                <w:rFonts w:ascii="ＭＳ 明朝" w:eastAsia="ＭＳ 明朝" w:hAnsi="ＭＳ 明朝" w:hint="eastAsia"/>
                <w:sz w:val="18"/>
                <w:szCs w:val="17"/>
              </w:rPr>
              <w:t>.</w:t>
            </w:r>
            <w:r w:rsidR="00E00622" w:rsidRPr="008B1115">
              <w:rPr>
                <w:rFonts w:ascii="ＭＳ 明朝" w:eastAsia="ＭＳ 明朝" w:hAnsi="ＭＳ 明朝"/>
                <w:sz w:val="18"/>
                <w:szCs w:val="17"/>
              </w:rPr>
              <w:t>1</w:t>
            </w:r>
            <w:r w:rsidR="00E00622" w:rsidRPr="008B1115">
              <w:rPr>
                <w:rFonts w:ascii="ＭＳ 明朝" w:eastAsia="ＭＳ 明朝" w:hAnsi="ＭＳ 明朝" w:hint="eastAsia"/>
                <w:sz w:val="18"/>
                <w:szCs w:val="17"/>
              </w:rPr>
              <w:t>％（</w:t>
            </w:r>
            <w:r w:rsidR="00E61B4A" w:rsidRPr="008B1115">
              <w:rPr>
                <w:rFonts w:ascii="ＭＳ 明朝" w:eastAsia="ＭＳ 明朝" w:hAnsi="ＭＳ 明朝" w:hint="eastAsia"/>
                <w:sz w:val="18"/>
                <w:szCs w:val="17"/>
              </w:rPr>
              <w:t>Ｒ</w:t>
            </w:r>
            <w:r w:rsidR="00356E67" w:rsidRPr="008B1115">
              <w:rPr>
                <w:rFonts w:ascii="ＭＳ 明朝" w:eastAsia="ＭＳ 明朝" w:hAnsi="ＭＳ 明朝" w:hint="eastAsia"/>
                <w:sz w:val="18"/>
                <w:szCs w:val="17"/>
              </w:rPr>
              <w:t>４</w:t>
            </w:r>
            <w:r w:rsidR="00E00622" w:rsidRPr="008B1115">
              <w:rPr>
                <w:rFonts w:ascii="ＭＳ 明朝" w:eastAsia="ＭＳ 明朝" w:hAnsi="ＭＳ 明朝" w:hint="eastAsia"/>
                <w:sz w:val="18"/>
                <w:szCs w:val="17"/>
              </w:rPr>
              <w:t>)</w:t>
            </w:r>
          </w:p>
          <w:p w14:paraId="07401DB1" w14:textId="77777777"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重要給水施設に対する給水確保に関しては、事業体が策定する耐震化計画への位置づけの状況等について確認の上、助言を行った。</w:t>
            </w:r>
          </w:p>
          <w:p w14:paraId="41BFCEC4" w14:textId="77777777" w:rsidR="00B376F4" w:rsidRPr="008B1115" w:rsidRDefault="00B376F4" w:rsidP="00BC47B3">
            <w:pPr>
              <w:pStyle w:val="ac"/>
              <w:numPr>
                <w:ilvl w:val="0"/>
                <w:numId w:val="19"/>
              </w:numPr>
              <w:spacing w:line="200" w:lineRule="exact"/>
              <w:ind w:leftChars="0" w:left="746" w:hanging="236"/>
              <w:rPr>
                <w:rFonts w:ascii="ＭＳ 明朝" w:eastAsia="ＭＳ 明朝" w:hAnsi="ＭＳ 明朝"/>
                <w:sz w:val="18"/>
                <w:szCs w:val="17"/>
              </w:rPr>
            </w:pPr>
            <w:r w:rsidRPr="008B1115">
              <w:rPr>
                <w:rFonts w:ascii="ＭＳ 明朝" w:eastAsia="ＭＳ 明朝" w:hAnsi="ＭＳ 明朝" w:hint="eastAsia"/>
                <w:sz w:val="18"/>
                <w:szCs w:val="17"/>
              </w:rPr>
              <w:t xml:space="preserve">耐震化計画での記載　</w:t>
            </w:r>
          </w:p>
          <w:p w14:paraId="766C0945" w14:textId="59E8F580" w:rsidR="00B376F4" w:rsidRPr="008B1115" w:rsidRDefault="00B376F4" w:rsidP="00C20D41">
            <w:pPr>
              <w:pStyle w:val="ac"/>
              <w:spacing w:line="200" w:lineRule="exact"/>
              <w:ind w:leftChars="0" w:left="930"/>
              <w:rPr>
                <w:rFonts w:ascii="ＭＳ 明朝" w:eastAsia="ＭＳ 明朝" w:hAnsi="ＭＳ 明朝"/>
                <w:sz w:val="18"/>
                <w:szCs w:val="17"/>
              </w:rPr>
            </w:pPr>
            <w:r w:rsidRPr="008B1115">
              <w:rPr>
                <w:rFonts w:ascii="ＭＳ 明朝" w:eastAsia="ＭＳ 明朝" w:hAnsi="ＭＳ 明朝" w:hint="eastAsia"/>
                <w:sz w:val="18"/>
                <w:szCs w:val="17"/>
              </w:rPr>
              <w:t>18/43事業所（</w:t>
            </w:r>
            <w:r w:rsidR="007E5EFC" w:rsidRPr="008B1115">
              <w:rPr>
                <w:rFonts w:ascii="ＭＳ 明朝" w:eastAsia="ＭＳ 明朝" w:hAnsi="ＭＳ 明朝" w:hint="eastAsia"/>
                <w:sz w:val="18"/>
                <w:szCs w:val="17"/>
              </w:rPr>
              <w:t>Ｈ</w:t>
            </w:r>
            <w:r w:rsidRPr="008B1115">
              <w:rPr>
                <w:rFonts w:ascii="ＭＳ 明朝" w:eastAsia="ＭＳ 明朝" w:hAnsi="ＭＳ 明朝" w:hint="eastAsia"/>
                <w:sz w:val="18"/>
                <w:szCs w:val="17"/>
              </w:rPr>
              <w:t>26)→</w:t>
            </w:r>
            <w:r w:rsidR="00E00622" w:rsidRPr="008B1115">
              <w:rPr>
                <w:rFonts w:ascii="ＭＳ 明朝" w:eastAsia="ＭＳ 明朝" w:hAnsi="ＭＳ 明朝" w:hint="eastAsia"/>
                <w:sz w:val="18"/>
                <w:szCs w:val="17"/>
              </w:rPr>
              <w:t>3</w:t>
            </w:r>
            <w:r w:rsidR="00E00622" w:rsidRPr="008B1115">
              <w:rPr>
                <w:rFonts w:ascii="ＭＳ 明朝" w:eastAsia="ＭＳ 明朝" w:hAnsi="ＭＳ 明朝"/>
                <w:sz w:val="18"/>
                <w:szCs w:val="17"/>
              </w:rPr>
              <w:t>5</w:t>
            </w:r>
            <w:r w:rsidR="00E00622" w:rsidRPr="008B1115">
              <w:rPr>
                <w:rFonts w:ascii="ＭＳ 明朝" w:eastAsia="ＭＳ 明朝" w:hAnsi="ＭＳ 明朝" w:hint="eastAsia"/>
                <w:sz w:val="18"/>
                <w:szCs w:val="17"/>
              </w:rPr>
              <w:t>/43事業所（</w:t>
            </w:r>
            <w:r w:rsidR="00E61B4A" w:rsidRPr="008B1115">
              <w:rPr>
                <w:rFonts w:ascii="ＭＳ 明朝" w:eastAsia="ＭＳ 明朝" w:hAnsi="ＭＳ 明朝" w:hint="eastAsia"/>
                <w:sz w:val="18"/>
                <w:szCs w:val="17"/>
              </w:rPr>
              <w:t>Ｒ</w:t>
            </w:r>
            <w:r w:rsidR="00356E67" w:rsidRPr="008B1115">
              <w:rPr>
                <w:rFonts w:ascii="ＭＳ 明朝" w:eastAsia="ＭＳ 明朝" w:hAnsi="ＭＳ 明朝" w:hint="eastAsia"/>
                <w:sz w:val="18"/>
                <w:szCs w:val="17"/>
              </w:rPr>
              <w:t>４</w:t>
            </w:r>
            <w:r w:rsidR="00E00622" w:rsidRPr="008B1115">
              <w:rPr>
                <w:rFonts w:ascii="ＭＳ 明朝" w:eastAsia="ＭＳ 明朝" w:hAnsi="ＭＳ 明朝" w:hint="eastAsia"/>
                <w:sz w:val="18"/>
                <w:szCs w:val="17"/>
              </w:rPr>
              <w:t>）</w:t>
            </w:r>
          </w:p>
          <w:p w14:paraId="3AABBC0D" w14:textId="3338CF21" w:rsidR="00E00622" w:rsidRPr="008B1115" w:rsidRDefault="00E00622"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災害時においても従前どおり水の使用を可能とするためには、水道と下水道の両方の機能を確保することが重要であり、避難所や災害拠点病院等の重要施設に接続する上下水道一体で耐震化を推進するため「上下水道耐震化計画」を策定するよう事業体に対し助言した。</w:t>
            </w:r>
          </w:p>
          <w:p w14:paraId="29AC94A1" w14:textId="24DC8374"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毎年実施している災害時応援可能人員、資機材等の調査の際に、水道（用水供給）事業者間での連携の強化の必要性について周知した。</w:t>
            </w:r>
          </w:p>
          <w:p w14:paraId="5CCEA201" w14:textId="2EFA9F9D"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8B1115">
              <w:rPr>
                <w:rFonts w:ascii="ＭＳ 明朝" w:eastAsia="ＭＳ 明朝" w:hAnsi="ＭＳ 明朝" w:hint="eastAsia"/>
                <w:sz w:val="18"/>
                <w:szCs w:val="18"/>
              </w:rPr>
              <w:t>締結済の</w:t>
            </w:r>
            <w:r w:rsidR="00E00622" w:rsidRPr="008B1115">
              <w:rPr>
                <w:rFonts w:ascii="ＭＳ 明朝" w:eastAsia="ＭＳ 明朝" w:hAnsi="ＭＳ 明朝" w:hint="eastAsia"/>
                <w:sz w:val="18"/>
                <w:szCs w:val="18"/>
              </w:rPr>
              <w:t>大阪府域の水道災害における情報共有及び支援に関する協定</w:t>
            </w:r>
            <w:r w:rsidRPr="008B1115">
              <w:rPr>
                <w:rFonts w:ascii="ＭＳ 明朝" w:eastAsia="ＭＳ 明朝" w:hAnsi="ＭＳ 明朝" w:hint="eastAsia"/>
                <w:sz w:val="18"/>
                <w:szCs w:val="18"/>
              </w:rPr>
              <w:t>に基づき、企業団</w:t>
            </w:r>
            <w:r w:rsidR="00E00622" w:rsidRPr="008B1115">
              <w:rPr>
                <w:rFonts w:ascii="ＭＳ 明朝" w:eastAsia="ＭＳ 明朝" w:hAnsi="ＭＳ 明朝" w:hint="eastAsia"/>
                <w:sz w:val="18"/>
                <w:szCs w:val="18"/>
              </w:rPr>
              <w:t>及び</w:t>
            </w:r>
            <w:r w:rsidRPr="008B1115">
              <w:rPr>
                <w:rFonts w:ascii="ＭＳ 明朝" w:eastAsia="ＭＳ 明朝" w:hAnsi="ＭＳ 明朝" w:hint="eastAsia"/>
                <w:sz w:val="18"/>
                <w:szCs w:val="18"/>
              </w:rPr>
              <w:t>市町</w:t>
            </w:r>
            <w:r w:rsidR="00E00622" w:rsidRPr="008B1115">
              <w:rPr>
                <w:rFonts w:ascii="ＭＳ 明朝" w:eastAsia="ＭＳ 明朝" w:hAnsi="ＭＳ 明朝" w:hint="eastAsia"/>
                <w:sz w:val="18"/>
                <w:szCs w:val="18"/>
              </w:rPr>
              <w:t>水道事業体</w:t>
            </w:r>
            <w:r w:rsidRPr="008B1115">
              <w:rPr>
                <w:rFonts w:ascii="ＭＳ 明朝" w:eastAsia="ＭＳ 明朝" w:hAnsi="ＭＳ 明朝" w:hint="eastAsia"/>
                <w:sz w:val="18"/>
                <w:szCs w:val="18"/>
              </w:rPr>
              <w:t>が参加する震災対策合同訓練（10月）を行う等、横断的な訓練を通じて</w:t>
            </w:r>
            <w:r w:rsidR="00E00622" w:rsidRPr="008B1115">
              <w:rPr>
                <w:rFonts w:ascii="ＭＳ 明朝" w:eastAsia="ＭＳ 明朝" w:hAnsi="ＭＳ 明朝" w:hint="eastAsia"/>
                <w:sz w:val="18"/>
                <w:szCs w:val="18"/>
              </w:rPr>
              <w:t>応援受援体制の</w:t>
            </w:r>
            <w:r w:rsidRPr="008B1115">
              <w:rPr>
                <w:rFonts w:ascii="ＭＳ 明朝" w:eastAsia="ＭＳ 明朝" w:hAnsi="ＭＳ 明朝" w:hint="eastAsia"/>
                <w:sz w:val="18"/>
                <w:szCs w:val="18"/>
              </w:rPr>
              <w:t>強化に努めた。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E29DF12" w14:textId="77777777"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全事業体に対し、水道事業計画ヒアリングや立入検査等において、水道施設・管路の更新・耐震化等の状況を聞き取り、積極的かつ計画的に実施していくよう、引き続き助言するとともに、耐震化計画を未策定の事業体に対し、策定を指導する。</w:t>
            </w:r>
          </w:p>
          <w:p w14:paraId="275FA628" w14:textId="77777777"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重要給水施設に対する給水確保に関しては、事業体が策定する耐震化計画へ位置づけ、飲料水の確保対策を進めていくよう助言する。</w:t>
            </w:r>
          </w:p>
          <w:p w14:paraId="1B7626AC" w14:textId="77777777"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8B1115">
              <w:rPr>
                <w:rFonts w:ascii="ＭＳ 明朝" w:eastAsia="ＭＳ 明朝" w:hAnsi="ＭＳ 明朝" w:hint="eastAsia"/>
                <w:sz w:val="18"/>
                <w:szCs w:val="18"/>
              </w:rPr>
              <w:t>毎年実施している災害時応援可能人員、資機材等の調査の際などに、水道（用水供給）事業者間での連携の強化の必要性について周知を継続する。</w:t>
            </w:r>
          </w:p>
          <w:p w14:paraId="1EB65BAB" w14:textId="18B015C9" w:rsidR="00B376F4" w:rsidRPr="008B1115"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8B1115">
              <w:rPr>
                <w:rFonts w:ascii="ＭＳ 明朝" w:eastAsia="ＭＳ 明朝" w:hAnsi="ＭＳ 明朝" w:hint="eastAsia"/>
                <w:sz w:val="18"/>
                <w:szCs w:val="18"/>
              </w:rPr>
              <w:t>締結済の</w:t>
            </w:r>
            <w:r w:rsidR="00420DBD" w:rsidRPr="008B1115">
              <w:rPr>
                <w:rFonts w:ascii="ＭＳ 明朝" w:eastAsia="ＭＳ 明朝" w:hAnsi="ＭＳ 明朝" w:hint="eastAsia"/>
                <w:sz w:val="18"/>
                <w:szCs w:val="18"/>
              </w:rPr>
              <w:t>大阪府域の水道災害における情報共有及び支援に関する協定</w:t>
            </w:r>
            <w:r w:rsidRPr="008B1115">
              <w:rPr>
                <w:rFonts w:ascii="ＭＳ 明朝" w:eastAsia="ＭＳ 明朝" w:hAnsi="ＭＳ 明朝" w:hint="eastAsia"/>
                <w:sz w:val="18"/>
                <w:szCs w:val="18"/>
              </w:rPr>
              <w:t>に基づき、</w:t>
            </w:r>
            <w:r w:rsidR="00420DBD" w:rsidRPr="008B1115">
              <w:rPr>
                <w:rFonts w:ascii="ＭＳ 明朝" w:eastAsia="ＭＳ 明朝" w:hAnsi="ＭＳ 明朝" w:hint="eastAsia"/>
                <w:sz w:val="18"/>
                <w:szCs w:val="18"/>
              </w:rPr>
              <w:t>企業団及び市町水道事業体が参加する震災対策合同訓練</w:t>
            </w:r>
            <w:r w:rsidRPr="008B1115">
              <w:rPr>
                <w:rFonts w:ascii="ＭＳ 明朝" w:eastAsia="ＭＳ 明朝" w:hAnsi="ＭＳ 明朝" w:hint="eastAsia"/>
                <w:sz w:val="18"/>
                <w:szCs w:val="18"/>
              </w:rPr>
              <w:t>を実施し、</w:t>
            </w:r>
            <w:r w:rsidR="00420DBD" w:rsidRPr="008B1115">
              <w:rPr>
                <w:rFonts w:ascii="ＭＳ 明朝" w:eastAsia="ＭＳ 明朝" w:hAnsi="ＭＳ 明朝" w:hint="eastAsia"/>
                <w:sz w:val="18"/>
                <w:szCs w:val="18"/>
              </w:rPr>
              <w:t>応援受援体制の</w:t>
            </w:r>
            <w:r w:rsidRPr="008B1115">
              <w:rPr>
                <w:rFonts w:ascii="ＭＳ 明朝" w:eastAsia="ＭＳ 明朝" w:hAnsi="ＭＳ 明朝" w:hint="eastAsia"/>
                <w:sz w:val="18"/>
                <w:szCs w:val="18"/>
              </w:rPr>
              <w:t>強化を図る</w:t>
            </w:r>
            <w:r w:rsidR="00097544" w:rsidRPr="008B1115">
              <w:rPr>
                <w:rFonts w:ascii="ＭＳ 明朝" w:eastAsia="ＭＳ 明朝" w:hAnsi="ＭＳ 明朝" w:hint="eastAsia"/>
                <w:sz w:val="18"/>
                <w:szCs w:val="18"/>
              </w:rPr>
              <w:t>。</w:t>
            </w:r>
          </w:p>
          <w:p w14:paraId="07B490B7" w14:textId="77777777" w:rsidR="00097544" w:rsidRPr="008B1115" w:rsidRDefault="00097544" w:rsidP="00097544">
            <w:pPr>
              <w:pStyle w:val="ac"/>
              <w:spacing w:line="200" w:lineRule="exact"/>
              <w:ind w:leftChars="0" w:left="235"/>
              <w:jc w:val="left"/>
              <w:rPr>
                <w:rFonts w:ascii="ＭＳ 明朝" w:eastAsia="ＭＳ 明朝" w:hAnsi="ＭＳ 明朝"/>
                <w:sz w:val="18"/>
                <w:szCs w:val="17"/>
              </w:rPr>
            </w:pPr>
          </w:p>
          <w:p w14:paraId="542B87A2" w14:textId="77777777" w:rsidR="00420DBD" w:rsidRPr="008B1115" w:rsidRDefault="00420DBD" w:rsidP="00420DBD">
            <w:pPr>
              <w:spacing w:line="200" w:lineRule="exact"/>
              <w:rPr>
                <w:rFonts w:asciiTheme="majorEastAsia" w:eastAsiaTheme="majorEastAsia" w:hAnsiTheme="majorEastAsia"/>
                <w:b/>
                <w:sz w:val="18"/>
                <w:szCs w:val="16"/>
              </w:rPr>
            </w:pPr>
            <w:r w:rsidRPr="008B1115">
              <w:rPr>
                <w:rFonts w:asciiTheme="majorEastAsia" w:eastAsiaTheme="majorEastAsia" w:hAnsiTheme="majorEastAsia" w:hint="eastAsia"/>
                <w:b/>
                <w:sz w:val="18"/>
                <w:szCs w:val="16"/>
              </w:rPr>
              <w:t>○課題・教訓・対応などを踏まえた取組</w:t>
            </w:r>
          </w:p>
          <w:p w14:paraId="54E77806" w14:textId="436D6CE5" w:rsidR="00B376F4" w:rsidRPr="008B1115" w:rsidRDefault="00420DBD" w:rsidP="00420DBD">
            <w:pPr>
              <w:pStyle w:val="ac"/>
              <w:numPr>
                <w:ilvl w:val="0"/>
                <w:numId w:val="10"/>
              </w:numPr>
              <w:spacing w:line="200" w:lineRule="exact"/>
              <w:ind w:leftChars="0" w:left="235" w:hanging="145"/>
              <w:jc w:val="left"/>
              <w:rPr>
                <w:rFonts w:asciiTheme="minorEastAsia" w:hAnsiTheme="minorEastAsia"/>
                <w:bCs/>
                <w:sz w:val="18"/>
                <w:szCs w:val="16"/>
              </w:rPr>
            </w:pPr>
            <w:r w:rsidRPr="008B1115">
              <w:rPr>
                <w:rFonts w:asciiTheme="minorEastAsia" w:hAnsiTheme="minorEastAsia" w:hint="eastAsia"/>
                <w:bCs/>
                <w:sz w:val="18"/>
                <w:szCs w:val="16"/>
              </w:rPr>
              <w:t>水道施設・管路の更新・耐震化等についての助言による耐震適合率の向上と合わせて、被災した場合に下水道事業者と被害状況や応急復旧計画を共有する等の連携した復旧体制の構築を促す。</w:t>
            </w:r>
          </w:p>
        </w:tc>
      </w:tr>
    </w:tbl>
    <w:p w14:paraId="131D38BC" w14:textId="77777777" w:rsidR="00B376F4" w:rsidRDefault="00B376F4" w:rsidP="00B376F4">
      <w:pPr>
        <w:widowControl/>
        <w:spacing w:line="100" w:lineRule="exact"/>
        <w:ind w:firstLineChars="300" w:firstLine="480"/>
        <w:jc w:val="left"/>
        <w:rPr>
          <w:rFonts w:ascii="ＭＳ 明朝" w:eastAsia="ＭＳ 明朝" w:hAnsi="ＭＳ 明朝"/>
          <w:sz w:val="16"/>
          <w:szCs w:val="16"/>
        </w:rPr>
      </w:pPr>
    </w:p>
    <w:p w14:paraId="63164A94" w14:textId="77777777" w:rsidR="00B376F4" w:rsidRPr="00C11D3A" w:rsidRDefault="00B376F4" w:rsidP="00B376F4">
      <w:pPr>
        <w:widowControl/>
        <w:spacing w:line="160" w:lineRule="exact"/>
        <w:ind w:firstLineChars="332" w:firstLine="531"/>
        <w:jc w:val="left"/>
        <w:rPr>
          <w:rFonts w:ascii="ＭＳ 明朝" w:eastAsia="ＭＳ 明朝" w:hAnsi="ＭＳ 明朝"/>
          <w:sz w:val="16"/>
          <w:szCs w:val="16"/>
        </w:rPr>
      </w:pPr>
      <w:r w:rsidRPr="00C11D3A">
        <w:rPr>
          <w:rFonts w:ascii="ＭＳ 明朝" w:eastAsia="ＭＳ 明朝" w:hAnsi="ＭＳ 明朝" w:hint="eastAsia"/>
          <w:sz w:val="16"/>
          <w:szCs w:val="16"/>
        </w:rPr>
        <w:t>注1）最長発災40日：大阪府南海トラフ巨大地震災害対策等検討部会」において、上水道について「発災約40日後にほとんどの断水</w:t>
      </w:r>
    </w:p>
    <w:p w14:paraId="6937F823" w14:textId="77777777" w:rsidR="00B376F4" w:rsidRPr="008B1115" w:rsidRDefault="00B376F4" w:rsidP="00B376F4">
      <w:pPr>
        <w:widowControl/>
        <w:spacing w:line="160" w:lineRule="exact"/>
        <w:ind w:firstLineChars="595" w:firstLine="952"/>
        <w:jc w:val="left"/>
        <w:rPr>
          <w:rFonts w:ascii="ＭＳ 明朝" w:eastAsia="ＭＳ 明朝" w:hAnsi="ＭＳ 明朝"/>
          <w:sz w:val="16"/>
          <w:szCs w:val="16"/>
        </w:rPr>
      </w:pPr>
      <w:r w:rsidRPr="008B1115">
        <w:rPr>
          <w:rFonts w:ascii="ＭＳ 明朝" w:eastAsia="ＭＳ 明朝" w:hAnsi="ＭＳ 明朝" w:hint="eastAsia"/>
          <w:sz w:val="16"/>
          <w:szCs w:val="16"/>
        </w:rPr>
        <w:t>が解消」と想定されている。</w:t>
      </w:r>
    </w:p>
    <w:p w14:paraId="233757E5" w14:textId="3AAA4FA1" w:rsidR="00B376F4" w:rsidRPr="008B1115" w:rsidRDefault="00B376F4" w:rsidP="00B376F4">
      <w:pPr>
        <w:widowControl/>
        <w:spacing w:line="160" w:lineRule="exact"/>
        <w:ind w:firstLineChars="332" w:firstLine="531"/>
        <w:jc w:val="left"/>
        <w:rPr>
          <w:rFonts w:ascii="ＭＳ 明朝" w:eastAsia="ＭＳ 明朝" w:hAnsi="ＭＳ 明朝"/>
          <w:sz w:val="16"/>
          <w:szCs w:val="16"/>
        </w:rPr>
      </w:pPr>
      <w:r w:rsidRPr="008B1115">
        <w:rPr>
          <w:rFonts w:ascii="ＭＳ 明朝" w:eastAsia="ＭＳ 明朝" w:hAnsi="ＭＳ 明朝" w:hint="eastAsia"/>
          <w:sz w:val="16"/>
          <w:szCs w:val="16"/>
        </w:rPr>
        <w:t>注2）</w:t>
      </w:r>
      <w:r w:rsidR="00E00622" w:rsidRPr="008B1115">
        <w:rPr>
          <w:rFonts w:ascii="ＭＳ 明朝" w:eastAsia="ＭＳ 明朝" w:hAnsi="ＭＳ 明朝" w:hint="eastAsia"/>
          <w:sz w:val="16"/>
          <w:szCs w:val="16"/>
        </w:rPr>
        <w:t>あんしん</w:t>
      </w:r>
      <w:r w:rsidRPr="008B1115">
        <w:rPr>
          <w:rFonts w:ascii="ＭＳ 明朝" w:eastAsia="ＭＳ 明朝" w:hAnsi="ＭＳ 明朝" w:hint="eastAsia"/>
          <w:sz w:val="16"/>
          <w:szCs w:val="16"/>
        </w:rPr>
        <w:t>給水栓：地震等による災害により水道施設が被害を受け、給水が停止した場合、生活用の飲料水や医療用水等を応急給水す</w:t>
      </w:r>
    </w:p>
    <w:p w14:paraId="1D33A55D" w14:textId="1BDC5DCA" w:rsidR="00B376F4" w:rsidRDefault="00B376F4" w:rsidP="00B376F4">
      <w:pPr>
        <w:widowControl/>
        <w:spacing w:line="160" w:lineRule="exact"/>
        <w:ind w:firstLineChars="595" w:firstLine="952"/>
        <w:jc w:val="left"/>
        <w:rPr>
          <w:rFonts w:ascii="ＭＳ 明朝" w:eastAsia="ＭＳ 明朝" w:hAnsi="ＭＳ 明朝"/>
          <w:sz w:val="16"/>
          <w:szCs w:val="16"/>
        </w:rPr>
      </w:pPr>
      <w:r w:rsidRPr="008B1115">
        <w:rPr>
          <w:rFonts w:ascii="ＭＳ 明朝" w:eastAsia="ＭＳ 明朝" w:hAnsi="ＭＳ 明朝" w:hint="eastAsia"/>
          <w:sz w:val="16"/>
          <w:szCs w:val="16"/>
        </w:rPr>
        <w:t>るための施設で、</w:t>
      </w:r>
      <w:r w:rsidR="00E00622" w:rsidRPr="008B1115">
        <w:rPr>
          <w:rFonts w:ascii="ＭＳ 明朝" w:eastAsia="ＭＳ 明朝" w:hAnsi="ＭＳ 明朝" w:hint="eastAsia"/>
          <w:sz w:val="16"/>
          <w:szCs w:val="16"/>
        </w:rPr>
        <w:t>大阪広域水道企業団</w:t>
      </w:r>
      <w:r w:rsidRPr="008B1115">
        <w:rPr>
          <w:rFonts w:ascii="ＭＳ 明朝" w:eastAsia="ＭＳ 明朝" w:hAnsi="ＭＳ 明朝" w:hint="eastAsia"/>
          <w:sz w:val="16"/>
          <w:szCs w:val="16"/>
        </w:rPr>
        <w:t>の送水管上に設置されているもの。</w:t>
      </w:r>
    </w:p>
    <w:p w14:paraId="615BAAF6" w14:textId="28850812" w:rsidR="00B376F4" w:rsidRPr="008B1115" w:rsidRDefault="008B1115" w:rsidP="008B1115">
      <w:pPr>
        <w:widowControl/>
        <w:jc w:val="left"/>
        <w:rPr>
          <w:rFonts w:ascii="ＭＳ 明朝" w:eastAsia="ＭＳ 明朝" w:hAnsi="ＭＳ 明朝"/>
          <w:sz w:val="16"/>
          <w:szCs w:val="16"/>
        </w:rPr>
      </w:pPr>
      <w:r>
        <w:rPr>
          <w:rFonts w:ascii="ＭＳ 明朝" w:eastAsia="ＭＳ 明朝" w:hAnsi="ＭＳ 明朝"/>
          <w:sz w:val="16"/>
          <w:szCs w:val="16"/>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9989BA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4BA98D4" w14:textId="77777777" w:rsidR="00B376F4" w:rsidRPr="006C4134" w:rsidRDefault="00B376F4" w:rsidP="00C20D41">
            <w:pPr>
              <w:spacing w:line="200" w:lineRule="exact"/>
              <w:jc w:val="center"/>
              <w:rPr>
                <w:rFonts w:ascii="ＭＳ ゴシック" w:eastAsia="ＭＳ ゴシック" w:hAnsi="ＭＳ ゴシック"/>
                <w:b/>
                <w:bCs/>
                <w:sz w:val="18"/>
                <w:szCs w:val="18"/>
              </w:rPr>
            </w:pPr>
            <w:r w:rsidRPr="006C4134">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585C159" w14:textId="77777777" w:rsidR="00B376F4" w:rsidRPr="006C4134" w:rsidRDefault="00B376F4" w:rsidP="00C20D41">
            <w:pPr>
              <w:spacing w:line="200" w:lineRule="exact"/>
              <w:jc w:val="center"/>
              <w:rPr>
                <w:rFonts w:ascii="ＭＳ ゴシック" w:eastAsia="ＭＳ ゴシック" w:hAnsi="ＭＳ ゴシック"/>
                <w:b/>
                <w:bCs/>
                <w:sz w:val="22"/>
                <w:szCs w:val="18"/>
              </w:rPr>
            </w:pPr>
            <w:r w:rsidRPr="006C4134">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57665A" w14:textId="77777777" w:rsidR="00B376F4" w:rsidRPr="006C4134" w:rsidRDefault="00B376F4" w:rsidP="00C20D41">
            <w:pPr>
              <w:spacing w:line="200" w:lineRule="exact"/>
              <w:jc w:val="center"/>
              <w:rPr>
                <w:rFonts w:ascii="ＭＳ ゴシック" w:eastAsia="ＭＳ ゴシック" w:hAnsi="ＭＳ ゴシック"/>
                <w:b/>
                <w:bCs/>
                <w:sz w:val="22"/>
                <w:szCs w:val="18"/>
              </w:rPr>
            </w:pPr>
            <w:r w:rsidRPr="006C4134">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EFE3734" w14:textId="77777777" w:rsidR="00B376F4" w:rsidRPr="006C4134" w:rsidRDefault="00B376F4" w:rsidP="00C20D41">
            <w:pPr>
              <w:spacing w:line="200" w:lineRule="exact"/>
              <w:jc w:val="center"/>
              <w:rPr>
                <w:rFonts w:ascii="ＭＳ ゴシック" w:eastAsia="ＭＳ ゴシック" w:hAnsi="ＭＳ ゴシック"/>
                <w:b/>
                <w:bCs/>
                <w:sz w:val="22"/>
                <w:szCs w:val="18"/>
              </w:rPr>
            </w:pPr>
            <w:r w:rsidRPr="006C4134">
              <w:rPr>
                <w:rFonts w:ascii="ＭＳ ゴシック" w:eastAsia="ＭＳ ゴシック" w:hAnsi="ＭＳ ゴシック" w:hint="eastAsia"/>
                <w:b/>
                <w:bCs/>
                <w:sz w:val="22"/>
                <w:szCs w:val="18"/>
              </w:rPr>
              <w:t>担当部局</w:t>
            </w:r>
          </w:p>
        </w:tc>
      </w:tr>
      <w:tr w:rsidR="00B376F4" w:rsidRPr="00C11D3A" w14:paraId="1637ECCB" w14:textId="77777777" w:rsidTr="00C20D41">
        <w:trPr>
          <w:trHeight w:val="146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E996197" w14:textId="56902945" w:rsidR="00B376F4" w:rsidRPr="006C4134" w:rsidRDefault="00B376F4" w:rsidP="00C20D41">
            <w:pPr>
              <w:spacing w:line="200" w:lineRule="exact"/>
              <w:jc w:val="center"/>
              <w:rPr>
                <w:rFonts w:ascii="ＭＳ ゴシック" w:eastAsia="ＭＳ ゴシック" w:hAnsi="ＭＳ ゴシック"/>
                <w:b/>
                <w:sz w:val="18"/>
                <w:szCs w:val="18"/>
              </w:rPr>
            </w:pPr>
            <w:r w:rsidRPr="006C4134">
              <w:rPr>
                <w:rFonts w:ascii="ＭＳ ゴシック" w:eastAsia="ＭＳ ゴシック" w:hAnsi="ＭＳ ゴシック" w:hint="eastAsia"/>
                <w:b/>
                <w:sz w:val="18"/>
                <w:szCs w:val="18"/>
              </w:rPr>
              <w:t>5</w:t>
            </w:r>
            <w:r w:rsidR="00420DBD" w:rsidRPr="006C4134">
              <w:rPr>
                <w:rFonts w:ascii="ＭＳ ゴシック" w:eastAsia="ＭＳ ゴシック" w:hAnsi="ＭＳ ゴシック" w:hint="eastAsia"/>
                <w:b/>
                <w:sz w:val="18"/>
                <w:szCs w:val="18"/>
              </w:rPr>
              <w:t>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D41AF9A" w14:textId="77777777" w:rsidR="00B376F4" w:rsidRPr="006C4134" w:rsidRDefault="00B376F4" w:rsidP="00C20D41">
            <w:pPr>
              <w:spacing w:line="200" w:lineRule="exact"/>
              <w:jc w:val="center"/>
              <w:rPr>
                <w:rFonts w:ascii="ＭＳ ゴシック" w:eastAsia="ＭＳ ゴシック" w:hAnsi="ＭＳ ゴシック" w:cs="Meiryo UI"/>
                <w:b/>
                <w:bCs/>
                <w:sz w:val="18"/>
                <w:szCs w:val="19"/>
              </w:rPr>
            </w:pPr>
            <w:r w:rsidRPr="006C4134">
              <w:rPr>
                <w:rFonts w:ascii="ＭＳ ゴシック" w:eastAsia="ＭＳ ゴシック" w:hAnsi="ＭＳ ゴシック" w:cs="Meiryo UI" w:hint="eastAsia"/>
                <w:b/>
                <w:bCs/>
                <w:sz w:val="18"/>
                <w:szCs w:val="19"/>
              </w:rPr>
              <w:t>井戸水等による</w:t>
            </w:r>
          </w:p>
          <w:p w14:paraId="6BFA874D" w14:textId="77777777" w:rsidR="00B376F4" w:rsidRPr="006C4134" w:rsidRDefault="00B376F4" w:rsidP="00C20D41">
            <w:pPr>
              <w:spacing w:line="200" w:lineRule="exact"/>
              <w:jc w:val="center"/>
              <w:rPr>
                <w:rFonts w:ascii="ＭＳ ゴシック" w:eastAsia="ＭＳ ゴシック" w:hAnsi="ＭＳ ゴシック" w:cs="Meiryo UI"/>
                <w:b/>
                <w:bCs/>
                <w:sz w:val="18"/>
                <w:szCs w:val="19"/>
              </w:rPr>
            </w:pPr>
            <w:r w:rsidRPr="006C4134">
              <w:rPr>
                <w:rFonts w:ascii="ＭＳ ゴシック" w:eastAsia="ＭＳ ゴシック" w:hAnsi="ＭＳ ゴシック" w:cs="Meiryo UI" w:hint="eastAsia"/>
                <w:b/>
                <w:bCs/>
                <w:sz w:val="18"/>
                <w:szCs w:val="19"/>
              </w:rPr>
              <w:t>生活用水の確保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5258572" w14:textId="738C25CA"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地震発生時に、生活用水の確保を図るため、町村域の家庭用井戸や企業の自家用水道などを災害時協力井戸としての登録を進めるとともに、市においても同様の取組が行われるように働きかける。</w:t>
            </w:r>
          </w:p>
          <w:p w14:paraId="0B7D0C42" w14:textId="77777777"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また、市が行う市域の災害時協力井戸の登録事業に協力し、市からの依頼に基づきホームページでの災害時協力井戸の情報掲載等を行う等、事業の周知及び府民への情報提供に努める。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74BE909" w14:textId="77777777" w:rsidR="00B376F4" w:rsidRPr="006C4134" w:rsidRDefault="00B376F4" w:rsidP="00C20D41">
            <w:pPr>
              <w:spacing w:line="200" w:lineRule="exact"/>
              <w:jc w:val="center"/>
              <w:rPr>
                <w:rFonts w:ascii="ＭＳ 明朝" w:eastAsia="ＭＳ 明朝" w:hAnsi="ＭＳ 明朝"/>
                <w:sz w:val="16"/>
                <w:szCs w:val="17"/>
              </w:rPr>
            </w:pPr>
            <w:r w:rsidRPr="006C4134">
              <w:rPr>
                <w:rFonts w:ascii="ＭＳ 明朝" w:eastAsia="ＭＳ 明朝" w:hAnsi="ＭＳ 明朝" w:hint="eastAsia"/>
                <w:sz w:val="18"/>
                <w:szCs w:val="17"/>
              </w:rPr>
              <w:t>健康医療部</w:t>
            </w:r>
          </w:p>
        </w:tc>
      </w:tr>
      <w:tr w:rsidR="003E519D" w:rsidRPr="00C11D3A" w14:paraId="6374CC2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A83D826" w14:textId="0FD04F5F" w:rsidR="003E519D" w:rsidRPr="006C4134" w:rsidRDefault="007E5EFC" w:rsidP="003E519D">
            <w:pPr>
              <w:spacing w:line="200" w:lineRule="exact"/>
              <w:jc w:val="center"/>
              <w:rPr>
                <w:rFonts w:ascii="ＭＳ ゴシック" w:eastAsia="ＭＳ ゴシック" w:hAnsi="ＭＳ ゴシック"/>
                <w:b/>
                <w:bCs/>
                <w:sz w:val="22"/>
                <w:szCs w:val="17"/>
              </w:rPr>
            </w:pPr>
            <w:r w:rsidRPr="006C4134">
              <w:rPr>
                <w:rFonts w:ascii="ＭＳ ゴシック" w:eastAsia="ＭＳ ゴシック" w:hAnsi="ＭＳ ゴシック" w:hint="eastAsia"/>
                <w:b/>
                <w:bCs/>
                <w:sz w:val="22"/>
                <w:szCs w:val="17"/>
              </w:rPr>
              <w:t>10年間（Ｈ27～Ｒ６）</w:t>
            </w:r>
            <w:r w:rsidR="003E519D" w:rsidRPr="006C4134">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0810AF" w14:textId="08810EE9" w:rsidR="003E519D" w:rsidRPr="006C4134" w:rsidRDefault="006E16D8" w:rsidP="003E519D">
            <w:pPr>
              <w:spacing w:line="200" w:lineRule="exact"/>
              <w:jc w:val="center"/>
              <w:rPr>
                <w:rFonts w:ascii="ＭＳ ゴシック" w:eastAsia="ＭＳ ゴシック" w:hAnsi="ＭＳ ゴシック"/>
                <w:b/>
                <w:bCs/>
                <w:sz w:val="22"/>
                <w:szCs w:val="17"/>
              </w:rPr>
            </w:pPr>
            <w:r w:rsidRPr="006C4134">
              <w:rPr>
                <w:rFonts w:ascii="ＭＳ ゴシック" w:eastAsia="ＭＳ ゴシック" w:hAnsi="ＭＳ ゴシック" w:hint="eastAsia"/>
                <w:b/>
                <w:bCs/>
                <w:sz w:val="22"/>
                <w:szCs w:val="17"/>
              </w:rPr>
              <w:t>令和７～８年度の取組</w:t>
            </w:r>
          </w:p>
        </w:tc>
      </w:tr>
      <w:tr w:rsidR="00B376F4" w:rsidRPr="00C11D3A" w14:paraId="4A819880" w14:textId="77777777" w:rsidTr="00097544">
        <w:trPr>
          <w:trHeight w:val="1634"/>
        </w:trPr>
        <w:tc>
          <w:tcPr>
            <w:tcW w:w="4747" w:type="dxa"/>
            <w:gridSpan w:val="3"/>
            <w:tcBorders>
              <w:left w:val="single" w:sz="4" w:space="0" w:color="auto"/>
              <w:bottom w:val="single" w:sz="4" w:space="0" w:color="auto"/>
              <w:right w:val="single" w:sz="4" w:space="0" w:color="auto"/>
            </w:tcBorders>
            <w:hideMark/>
          </w:tcPr>
          <w:p w14:paraId="12CA1346" w14:textId="77777777"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災害時協力井戸の登録について、ホームページや保健所窓口等で継続的に呼びかけた。</w:t>
            </w:r>
          </w:p>
          <w:p w14:paraId="6D5222FE" w14:textId="77777777"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6C4134">
              <w:rPr>
                <w:rFonts w:ascii="ＭＳ 明朝" w:eastAsia="ＭＳ 明朝" w:hAnsi="ＭＳ 明朝" w:hint="eastAsia"/>
                <w:sz w:val="18"/>
                <w:szCs w:val="18"/>
              </w:rPr>
              <w:t>災害時協力井戸に関するホームページについて定期的に更新を行うとともに、適宜、市にも情報照会を行いながら、井戸所在情報を発信した。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3155DD1" w14:textId="77777777"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生活用水の確保を図るための災害時協力井戸の登録について、ホームページや保健所窓口等で継続的に呼びかける。</w:t>
            </w:r>
          </w:p>
          <w:p w14:paraId="65BCD1FF" w14:textId="77777777"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災害時協力井戸に関するホームページについて定期的に更新、登録情報の再確認を行う。</w:t>
            </w:r>
          </w:p>
          <w:p w14:paraId="17D110E3" w14:textId="77777777"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適宜、市にも情報照会を行いながら、井戸所在情報を発信する。</w:t>
            </w:r>
          </w:p>
        </w:tc>
      </w:tr>
    </w:tbl>
    <w:p w14:paraId="68C43DA4"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4B7D9FEF"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D8BFB2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D6D681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9402E0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E318D7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E0C00E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3EFF8DE" w14:textId="77777777" w:rsidTr="00097544">
        <w:trPr>
          <w:trHeight w:val="415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E2FFC50" w14:textId="02467B64" w:rsidR="00B376F4" w:rsidRPr="006C4134" w:rsidRDefault="00B376F4" w:rsidP="00C20D41">
            <w:pPr>
              <w:spacing w:line="200" w:lineRule="exact"/>
              <w:jc w:val="center"/>
              <w:rPr>
                <w:rFonts w:ascii="ＭＳ ゴシック" w:eastAsia="ＭＳ ゴシック" w:hAnsi="ＭＳ ゴシック"/>
                <w:b/>
                <w:sz w:val="18"/>
                <w:szCs w:val="18"/>
              </w:rPr>
            </w:pPr>
            <w:r w:rsidRPr="006C4134">
              <w:rPr>
                <w:rFonts w:ascii="ＭＳ ゴシック" w:eastAsia="ＭＳ ゴシック" w:hAnsi="ＭＳ ゴシック" w:hint="eastAsia"/>
                <w:b/>
                <w:sz w:val="18"/>
                <w:szCs w:val="18"/>
              </w:rPr>
              <w:t>5</w:t>
            </w:r>
            <w:r w:rsidR="00420DBD" w:rsidRPr="006C4134">
              <w:rPr>
                <w:rFonts w:ascii="ＭＳ ゴシック" w:eastAsia="ＭＳ ゴシック" w:hAnsi="ＭＳ ゴシック" w:hint="eastAsia"/>
                <w:b/>
                <w:sz w:val="18"/>
                <w:szCs w:val="18"/>
              </w:rPr>
              <w:t>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1EF526A" w14:textId="77777777" w:rsidR="00B376F4" w:rsidRPr="006C4134" w:rsidRDefault="00B376F4" w:rsidP="00C20D41">
            <w:pPr>
              <w:spacing w:line="200" w:lineRule="exact"/>
              <w:jc w:val="center"/>
              <w:rPr>
                <w:rFonts w:ascii="ＭＳ ゴシック" w:eastAsia="ＭＳ ゴシック" w:hAnsi="ＭＳ ゴシック" w:cs="Meiryo UI"/>
                <w:b/>
                <w:bCs/>
                <w:sz w:val="18"/>
                <w:szCs w:val="19"/>
              </w:rPr>
            </w:pPr>
            <w:r w:rsidRPr="006C4134">
              <w:rPr>
                <w:rFonts w:ascii="ＭＳ ゴシック" w:eastAsia="ＭＳ ゴシック" w:hAnsi="ＭＳ ゴシック" w:cs="Meiryo UI" w:hint="eastAsia"/>
                <w:b/>
                <w:bCs/>
                <w:sz w:val="18"/>
                <w:szCs w:val="19"/>
              </w:rPr>
              <w:t>避難所の確保と</w:t>
            </w:r>
          </w:p>
          <w:p w14:paraId="3539A60B" w14:textId="77777777" w:rsidR="00B376F4" w:rsidRPr="006C4134" w:rsidRDefault="00B376F4" w:rsidP="00C20D41">
            <w:pPr>
              <w:spacing w:line="200" w:lineRule="exact"/>
              <w:jc w:val="center"/>
              <w:rPr>
                <w:rFonts w:ascii="ＭＳ ゴシック" w:eastAsia="ＭＳ ゴシック" w:hAnsi="ＭＳ ゴシック" w:cs="Meiryo UI"/>
                <w:b/>
                <w:bCs/>
                <w:sz w:val="18"/>
                <w:szCs w:val="19"/>
              </w:rPr>
            </w:pPr>
            <w:r w:rsidRPr="006C4134">
              <w:rPr>
                <w:rFonts w:ascii="ＭＳ ゴシック" w:eastAsia="ＭＳ ゴシック" w:hAnsi="ＭＳ ゴシック" w:cs="Meiryo UI" w:hint="eastAsia"/>
                <w:b/>
                <w:bCs/>
                <w:sz w:val="18"/>
                <w:szCs w:val="19"/>
              </w:rPr>
              <w:t>運営体制の確立</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FA3BF4C" w14:textId="77777777" w:rsidR="00B376F4" w:rsidRPr="006C4134"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6C4134">
              <w:rPr>
                <w:rFonts w:asciiTheme="minorEastAsia" w:hAnsiTheme="minorEastAsia" w:hint="eastAsia"/>
                <w:sz w:val="18"/>
                <w:szCs w:val="18"/>
              </w:rPr>
              <w:t>地震発生後に、被災者の避難生活を支援するため、各市町村における避難者等の発生規模と避難所や応急仮設住宅等における受入れ人数等についてあらかじめ評価し、必要な避難所指定や避難所受入れ体制を確保するよう、全市町村に働きかける。</w:t>
            </w:r>
          </w:p>
          <w:p w14:paraId="47EEB581" w14:textId="77777777" w:rsidR="00B376F4" w:rsidRPr="006C4134"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6C4134">
              <w:rPr>
                <w:rFonts w:asciiTheme="minorEastAsia" w:hAnsiTheme="minorEastAsia" w:hint="eastAsia"/>
                <w:sz w:val="18"/>
                <w:szCs w:val="18"/>
              </w:rPr>
              <w:t>スムーズな避難誘導や避難者のQOL</w:t>
            </w:r>
            <w:r w:rsidRPr="006C4134">
              <w:rPr>
                <w:rFonts w:asciiTheme="minorEastAsia" w:hAnsiTheme="minorEastAsia" w:hint="eastAsia"/>
                <w:sz w:val="18"/>
                <w:szCs w:val="18"/>
                <w:vertAlign w:val="superscript"/>
              </w:rPr>
              <w:t>（注）</w:t>
            </w:r>
            <w:r w:rsidRPr="006C4134">
              <w:rPr>
                <w:rFonts w:asciiTheme="minorEastAsia" w:hAnsiTheme="minorEastAsia" w:hint="eastAsia"/>
                <w:sz w:val="18"/>
                <w:szCs w:val="18"/>
              </w:rPr>
              <w:t>確保等に向け、避難所運営マニュアル作成指針を策定し、各市町村に提示した。今後、各市町村において、同指針も参考に、地域の実情に即した「避難所運営マニュアル」の早期策定等が図られるよう働きかける。</w:t>
            </w:r>
          </w:p>
          <w:p w14:paraId="2BB5E91C" w14:textId="55425E4C" w:rsidR="00B376F4" w:rsidRPr="006C4134" w:rsidRDefault="00B376F4" w:rsidP="00B376F4">
            <w:pPr>
              <w:pStyle w:val="ac"/>
              <w:numPr>
                <w:ilvl w:val="0"/>
                <w:numId w:val="10"/>
              </w:numPr>
              <w:spacing w:line="200" w:lineRule="exact"/>
              <w:ind w:leftChars="0" w:left="240"/>
              <w:jc w:val="left"/>
              <w:rPr>
                <w:rFonts w:asciiTheme="minorEastAsia" w:hAnsiTheme="minorEastAsia"/>
                <w:sz w:val="18"/>
                <w:szCs w:val="18"/>
              </w:rPr>
            </w:pPr>
            <w:r w:rsidRPr="006C4134">
              <w:rPr>
                <w:rFonts w:asciiTheme="minorEastAsia" w:hAnsiTheme="minorEastAsia" w:hint="eastAsia"/>
                <w:sz w:val="18"/>
                <w:szCs w:val="18"/>
              </w:rPr>
              <w:t>また、平成25年度の災害対策基本法の改正</w:t>
            </w:r>
            <w:r w:rsidR="00420DBD" w:rsidRPr="006C4134">
              <w:rPr>
                <w:rFonts w:asciiTheme="minorEastAsia" w:hAnsiTheme="minorEastAsia" w:hint="eastAsia"/>
                <w:sz w:val="18"/>
                <w:szCs w:val="18"/>
              </w:rPr>
              <w:t>及び</w:t>
            </w:r>
            <w:r w:rsidR="00420DBD" w:rsidRPr="006C4134">
              <w:rPr>
                <w:rFonts w:asciiTheme="minorEastAsia" w:hAnsiTheme="minorEastAsia"/>
                <w:sz w:val="18"/>
                <w:szCs w:val="18"/>
              </w:rPr>
              <w:t>「福祉避難所</w:t>
            </w:r>
            <w:r w:rsidR="00420DBD" w:rsidRPr="006C4134">
              <w:rPr>
                <w:rFonts w:asciiTheme="minorEastAsia" w:hAnsiTheme="minorEastAsia" w:hint="eastAsia"/>
                <w:sz w:val="18"/>
                <w:szCs w:val="18"/>
              </w:rPr>
              <w:t>の確保・運営ガイドライン」、令和</w:t>
            </w:r>
            <w:r w:rsidR="006C4134" w:rsidRPr="006C4134">
              <w:rPr>
                <w:rFonts w:asciiTheme="minorEastAsia" w:hAnsiTheme="minorEastAsia" w:hint="eastAsia"/>
                <w:sz w:val="18"/>
                <w:szCs w:val="18"/>
              </w:rPr>
              <w:t>６</w:t>
            </w:r>
            <w:r w:rsidR="00420DBD" w:rsidRPr="006C4134">
              <w:rPr>
                <w:rFonts w:asciiTheme="minorEastAsia" w:hAnsiTheme="minorEastAsia" w:hint="eastAsia"/>
                <w:sz w:val="18"/>
                <w:szCs w:val="18"/>
              </w:rPr>
              <w:t>年の「避難所における良好な生活環境の確保に向けた取組指針」、「避難所運営ガイドライン」、「避難所におけるトイレの確保・運営ガイドライン」</w:t>
            </w:r>
            <w:r w:rsidRPr="006C4134">
              <w:rPr>
                <w:rFonts w:asciiTheme="minorEastAsia" w:hAnsiTheme="minorEastAsia" w:hint="eastAsia"/>
                <w:sz w:val="18"/>
                <w:szCs w:val="18"/>
              </w:rPr>
              <w:t>を踏まえた、同指針改訂版に基づき、各市町村に対し「避難所運営マニュアル」の充実を働きかける。</w:t>
            </w:r>
          </w:p>
          <w:p w14:paraId="7CBCA971" w14:textId="77777777" w:rsidR="00B376F4" w:rsidRPr="006C4134" w:rsidRDefault="00B376F4" w:rsidP="00C20D41">
            <w:pPr>
              <w:pStyle w:val="ac"/>
              <w:spacing w:line="200" w:lineRule="exact"/>
              <w:ind w:leftChars="0" w:left="510"/>
              <w:jc w:val="left"/>
              <w:rPr>
                <w:rFonts w:ascii="ＭＳ 明朝" w:eastAsia="ＭＳ 明朝" w:hAnsi="ＭＳ 明朝"/>
                <w:sz w:val="18"/>
                <w:szCs w:val="18"/>
              </w:rPr>
            </w:pPr>
          </w:p>
          <w:p w14:paraId="72F767AF" w14:textId="3341FF68" w:rsidR="00420DBD" w:rsidRPr="006C4134" w:rsidRDefault="00420DBD" w:rsidP="00420DBD">
            <w:pPr>
              <w:spacing w:line="200" w:lineRule="exact"/>
              <w:jc w:val="left"/>
              <w:rPr>
                <w:rFonts w:asciiTheme="majorEastAsia" w:eastAsiaTheme="majorEastAsia" w:hAnsiTheme="majorEastAsia"/>
                <w:b/>
                <w:bCs/>
                <w:sz w:val="18"/>
                <w:szCs w:val="18"/>
              </w:rPr>
            </w:pPr>
            <w:r w:rsidRPr="006C4134">
              <w:rPr>
                <w:rFonts w:asciiTheme="majorEastAsia" w:eastAsiaTheme="majorEastAsia" w:hAnsiTheme="majorEastAsia" w:hint="eastAsia"/>
                <w:b/>
                <w:sz w:val="18"/>
                <w:szCs w:val="18"/>
              </w:rPr>
              <w:t>○</w:t>
            </w:r>
            <w:r w:rsidRPr="006C4134">
              <w:rPr>
                <w:rFonts w:asciiTheme="majorEastAsia" w:eastAsiaTheme="majorEastAsia" w:hAnsiTheme="majorEastAsia" w:hint="eastAsia"/>
                <w:b/>
                <w:bCs/>
                <w:sz w:val="18"/>
                <w:szCs w:val="18"/>
              </w:rPr>
              <w:t>大阪府北部地震（</w:t>
            </w:r>
            <w:r w:rsidR="007E5EFC" w:rsidRPr="006C4134">
              <w:rPr>
                <w:rFonts w:asciiTheme="majorEastAsia" w:eastAsiaTheme="majorEastAsia" w:hAnsiTheme="majorEastAsia" w:hint="eastAsia"/>
                <w:b/>
                <w:bCs/>
                <w:sz w:val="18"/>
                <w:szCs w:val="18"/>
              </w:rPr>
              <w:t>Ｈ</w:t>
            </w:r>
            <w:r w:rsidRPr="006C4134">
              <w:rPr>
                <w:rFonts w:asciiTheme="majorEastAsia" w:eastAsiaTheme="majorEastAsia" w:hAnsiTheme="majorEastAsia" w:hint="eastAsia"/>
                <w:b/>
                <w:bCs/>
                <w:sz w:val="18"/>
                <w:szCs w:val="18"/>
              </w:rPr>
              <w:t>30）や能登半島地震（</w:t>
            </w:r>
            <w:r w:rsidR="00E61B4A" w:rsidRPr="006C4134">
              <w:rPr>
                <w:rFonts w:asciiTheme="majorEastAsia" w:eastAsiaTheme="majorEastAsia" w:hAnsiTheme="majorEastAsia" w:hint="eastAsia"/>
                <w:b/>
                <w:bCs/>
                <w:sz w:val="18"/>
                <w:szCs w:val="18"/>
              </w:rPr>
              <w:t>Ｒ６</w:t>
            </w:r>
            <w:r w:rsidRPr="006C4134">
              <w:rPr>
                <w:rFonts w:asciiTheme="majorEastAsia" w:eastAsiaTheme="majorEastAsia" w:hAnsiTheme="majorEastAsia" w:hint="eastAsia"/>
                <w:b/>
                <w:bCs/>
                <w:sz w:val="18"/>
                <w:szCs w:val="18"/>
              </w:rPr>
              <w:t>）など度重なる災害の課題・教訓・対応など</w:t>
            </w:r>
          </w:p>
          <w:p w14:paraId="6C87441F" w14:textId="2E917AB6" w:rsidR="00B376F4" w:rsidRPr="006C4134" w:rsidRDefault="00B376F4" w:rsidP="00BC47B3">
            <w:pPr>
              <w:pStyle w:val="ac"/>
              <w:numPr>
                <w:ilvl w:val="0"/>
                <w:numId w:val="21"/>
              </w:numPr>
              <w:spacing w:line="200" w:lineRule="exact"/>
              <w:ind w:leftChars="0" w:left="235" w:hanging="142"/>
              <w:jc w:val="left"/>
              <w:rPr>
                <w:rFonts w:asciiTheme="minorEastAsia" w:hAnsiTheme="minorEastAsia"/>
                <w:b/>
                <w:sz w:val="18"/>
                <w:szCs w:val="18"/>
              </w:rPr>
            </w:pPr>
            <w:r w:rsidRPr="006C4134">
              <w:rPr>
                <w:rFonts w:asciiTheme="minorEastAsia" w:hAnsiTheme="minorEastAsia" w:hint="eastAsia"/>
                <w:sz w:val="18"/>
                <w:szCs w:val="18"/>
              </w:rPr>
              <w:t>大阪</w:t>
            </w:r>
            <w:r w:rsidR="00420DBD" w:rsidRPr="006C4134">
              <w:rPr>
                <w:rFonts w:asciiTheme="minorEastAsia" w:hAnsiTheme="minorEastAsia" w:hint="eastAsia"/>
                <w:sz w:val="18"/>
                <w:szCs w:val="18"/>
              </w:rPr>
              <w:t>府</w:t>
            </w:r>
            <w:r w:rsidRPr="006C4134">
              <w:rPr>
                <w:rFonts w:asciiTheme="minorEastAsia" w:hAnsiTheme="minorEastAsia" w:hint="eastAsia"/>
                <w:sz w:val="18"/>
                <w:szCs w:val="18"/>
              </w:rPr>
              <w:t>北部地震の際、避難所運営にあたり、一部の市では自主防災組織による運営の仕組みが未整備であったため、市町職員が長期にわたり避難所運営に従事することにより、他の災害対応業務要員が不足することがあった。</w:t>
            </w:r>
          </w:p>
          <w:p w14:paraId="1E1D685E" w14:textId="61279499" w:rsidR="00420DBD" w:rsidRPr="006C4134" w:rsidRDefault="00420DBD" w:rsidP="00BC47B3">
            <w:pPr>
              <w:pStyle w:val="ac"/>
              <w:numPr>
                <w:ilvl w:val="0"/>
                <w:numId w:val="21"/>
              </w:numPr>
              <w:spacing w:line="200" w:lineRule="exact"/>
              <w:ind w:leftChars="0" w:left="235" w:hanging="142"/>
              <w:jc w:val="left"/>
              <w:rPr>
                <w:rFonts w:asciiTheme="minorEastAsia" w:hAnsiTheme="minorEastAsia"/>
                <w:b/>
                <w:sz w:val="18"/>
                <w:szCs w:val="18"/>
              </w:rPr>
            </w:pPr>
            <w:r w:rsidRPr="006C4134">
              <w:rPr>
                <w:rFonts w:asciiTheme="minorEastAsia" w:hAnsiTheme="minorEastAsia" w:hint="eastAsia"/>
                <w:sz w:val="18"/>
                <w:szCs w:val="18"/>
              </w:rPr>
              <w:t>能登半島地震の際、「避難所運営の自主運営への移行」、「女性や子ども、ペット連れ等への配慮」、「在宅避難、車中泊など避難所以外の被災者情報の把握」、「衛生環境の悪化」、「感染症対応」、「パーティションやテント等必要な物資の確保」、「避難所の集約・閉鎖に関するルールの事前設定」などに課題があった。</w:t>
            </w:r>
          </w:p>
          <w:p w14:paraId="1C4D58A4" w14:textId="77777777" w:rsidR="00B376F4" w:rsidRPr="006C4134" w:rsidRDefault="00B376F4" w:rsidP="00C20D41">
            <w:pPr>
              <w:spacing w:line="200" w:lineRule="exact"/>
              <w:jc w:val="left"/>
              <w:rPr>
                <w:rFonts w:asciiTheme="majorEastAsia" w:eastAsiaTheme="majorEastAsia" w:hAnsiTheme="majorEastAsia"/>
                <w:b/>
                <w:sz w:val="18"/>
                <w:szCs w:val="18"/>
              </w:rPr>
            </w:pPr>
          </w:p>
          <w:p w14:paraId="5E4E5D53" w14:textId="77777777" w:rsidR="00B376F4" w:rsidRPr="006C4134" w:rsidRDefault="00B376F4" w:rsidP="00C20D41">
            <w:pPr>
              <w:spacing w:line="200" w:lineRule="exact"/>
              <w:jc w:val="left"/>
              <w:rPr>
                <w:rFonts w:asciiTheme="majorEastAsia" w:eastAsiaTheme="majorEastAsia" w:hAnsiTheme="majorEastAsia"/>
                <w:b/>
                <w:sz w:val="18"/>
                <w:szCs w:val="18"/>
              </w:rPr>
            </w:pPr>
            <w:r w:rsidRPr="006C4134">
              <w:rPr>
                <w:rFonts w:asciiTheme="majorEastAsia" w:eastAsiaTheme="majorEastAsia" w:hAnsiTheme="majorEastAsia" w:hint="eastAsia"/>
                <w:b/>
                <w:sz w:val="18"/>
                <w:szCs w:val="18"/>
              </w:rPr>
              <w:t>○課題・教訓・対応などを踏まえた対応方針</w:t>
            </w:r>
          </w:p>
          <w:p w14:paraId="7F5F1982" w14:textId="77777777" w:rsidR="00B376F4" w:rsidRPr="006C4134" w:rsidRDefault="00B376F4" w:rsidP="00B376F4">
            <w:pPr>
              <w:pStyle w:val="ac"/>
              <w:numPr>
                <w:ilvl w:val="0"/>
                <w:numId w:val="10"/>
              </w:numPr>
              <w:spacing w:line="200" w:lineRule="exact"/>
              <w:ind w:leftChars="0" w:left="240" w:hanging="150"/>
              <w:jc w:val="left"/>
              <w:rPr>
                <w:rFonts w:asciiTheme="minorEastAsia" w:hAnsiTheme="minorEastAsia"/>
                <w:b/>
                <w:sz w:val="18"/>
                <w:szCs w:val="18"/>
              </w:rPr>
            </w:pPr>
            <w:r w:rsidRPr="006C4134">
              <w:rPr>
                <w:rFonts w:asciiTheme="minorEastAsia" w:hAnsiTheme="minorEastAsia" w:hint="eastAsia"/>
                <w:sz w:val="18"/>
                <w:szCs w:val="18"/>
              </w:rPr>
              <w:t>避難所運営の長期化も想定した、行政やそれ以外の組織等との連携による避難所運営の仕組みの検討を行う。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462F8A7" w14:textId="77777777" w:rsidR="00B376F4" w:rsidRPr="006C4134" w:rsidRDefault="00B376F4" w:rsidP="00C20D41">
            <w:pPr>
              <w:spacing w:line="200" w:lineRule="exact"/>
              <w:jc w:val="center"/>
              <w:rPr>
                <w:rFonts w:asciiTheme="minorEastAsia" w:hAnsiTheme="minorEastAsia"/>
                <w:sz w:val="18"/>
                <w:szCs w:val="17"/>
              </w:rPr>
            </w:pPr>
            <w:r w:rsidRPr="006C4134">
              <w:rPr>
                <w:rFonts w:asciiTheme="minorEastAsia" w:hAnsiTheme="minorEastAsia" w:hint="eastAsia"/>
                <w:sz w:val="18"/>
                <w:szCs w:val="17"/>
              </w:rPr>
              <w:t>危機管理室</w:t>
            </w:r>
          </w:p>
          <w:p w14:paraId="41A1C864" w14:textId="77777777" w:rsidR="00420DBD" w:rsidRPr="006C4134" w:rsidRDefault="00420DBD" w:rsidP="00C20D41">
            <w:pPr>
              <w:spacing w:line="200" w:lineRule="exact"/>
              <w:jc w:val="center"/>
              <w:rPr>
                <w:rFonts w:asciiTheme="minorEastAsia" w:hAnsiTheme="minorEastAsia"/>
                <w:sz w:val="18"/>
                <w:szCs w:val="17"/>
              </w:rPr>
            </w:pPr>
          </w:p>
          <w:p w14:paraId="7E6280B1" w14:textId="7EB30810" w:rsidR="00420DBD" w:rsidRPr="006C4134" w:rsidRDefault="00420DBD" w:rsidP="00C20D41">
            <w:pPr>
              <w:spacing w:line="200" w:lineRule="exact"/>
              <w:jc w:val="center"/>
              <w:rPr>
                <w:rFonts w:ascii="ＭＳ 明朝" w:eastAsia="ＭＳ 明朝" w:hAnsi="ＭＳ 明朝"/>
                <w:sz w:val="18"/>
                <w:szCs w:val="17"/>
              </w:rPr>
            </w:pPr>
            <w:r w:rsidRPr="006C4134">
              <w:rPr>
                <w:rFonts w:asciiTheme="minorEastAsia" w:hAnsiTheme="minorEastAsia" w:hint="eastAsia"/>
                <w:sz w:val="18"/>
                <w:szCs w:val="17"/>
              </w:rPr>
              <w:t>健康医療部</w:t>
            </w:r>
          </w:p>
        </w:tc>
      </w:tr>
      <w:tr w:rsidR="00B376F4" w:rsidRPr="00C11D3A" w14:paraId="21F3FCD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82B2C26"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B497CEE"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D4A891C"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F7AB80E"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FD5C579" w14:textId="77777777" w:rsidTr="00097544">
        <w:trPr>
          <w:trHeight w:val="130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283721B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6153502" w14:textId="6B5D7081" w:rsidR="00B376F4" w:rsidRPr="00C11D3A" w:rsidRDefault="00097544" w:rsidP="00C20D41">
            <w:pPr>
              <w:spacing w:line="200" w:lineRule="exact"/>
              <w:jc w:val="center"/>
              <w:rPr>
                <w:rFonts w:asciiTheme="majorEastAsia" w:eastAsiaTheme="majorEastAsia" w:hAnsiTheme="majorEastAsia" w:cs="Meiryo UI"/>
                <w:b/>
                <w:bCs/>
                <w:sz w:val="18"/>
                <w:szCs w:val="18"/>
              </w:rPr>
            </w:pPr>
            <w:r w:rsidRPr="006C4134">
              <w:rPr>
                <w:rFonts w:asciiTheme="majorEastAsia" w:eastAsiaTheme="majorEastAsia" w:hAnsiTheme="majorEastAsia" w:cs="Meiryo UI" w:hint="eastAsia"/>
                <w:b/>
                <w:bCs/>
                <w:sz w:val="18"/>
                <w:szCs w:val="18"/>
              </w:rPr>
              <w:t>34</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69F6B2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CDEF124" w14:textId="77777777" w:rsidR="00B376F4" w:rsidRPr="00C11D3A" w:rsidRDefault="00B376F4" w:rsidP="00C20D41">
            <w:pPr>
              <w:spacing w:line="200" w:lineRule="exact"/>
              <w:jc w:val="center"/>
              <w:rPr>
                <w:rFonts w:ascii="ＭＳ 明朝" w:eastAsia="ＭＳ 明朝" w:hAnsi="ＭＳ 明朝"/>
                <w:sz w:val="18"/>
                <w:szCs w:val="17"/>
              </w:rPr>
            </w:pPr>
          </w:p>
        </w:tc>
      </w:tr>
      <w:tr w:rsidR="003E519D" w:rsidRPr="00C11D3A" w14:paraId="67B7DDC0"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705932A" w14:textId="1AD20483" w:rsidR="003E519D" w:rsidRPr="006C4134" w:rsidRDefault="007E5EFC" w:rsidP="003E519D">
            <w:pPr>
              <w:spacing w:line="200" w:lineRule="exact"/>
              <w:jc w:val="center"/>
              <w:rPr>
                <w:rFonts w:ascii="ＭＳ ゴシック" w:eastAsia="ＭＳ ゴシック" w:hAnsi="ＭＳ ゴシック"/>
                <w:b/>
                <w:bCs/>
                <w:sz w:val="22"/>
                <w:szCs w:val="17"/>
              </w:rPr>
            </w:pPr>
            <w:r w:rsidRPr="006C4134">
              <w:rPr>
                <w:rFonts w:ascii="ＭＳ ゴシック" w:eastAsia="ＭＳ ゴシック" w:hAnsi="ＭＳ ゴシック" w:hint="eastAsia"/>
                <w:b/>
                <w:bCs/>
                <w:sz w:val="22"/>
                <w:szCs w:val="17"/>
              </w:rPr>
              <w:t>10年間（Ｈ27～Ｒ６）</w:t>
            </w:r>
            <w:r w:rsidR="003E519D" w:rsidRPr="006C4134">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EB94CB" w14:textId="5A25AD86" w:rsidR="003E519D" w:rsidRPr="006C4134" w:rsidRDefault="003E519D" w:rsidP="003E519D">
            <w:pPr>
              <w:spacing w:line="200" w:lineRule="exact"/>
              <w:jc w:val="center"/>
              <w:rPr>
                <w:rFonts w:ascii="ＭＳ ゴシック" w:eastAsia="ＭＳ ゴシック" w:hAnsi="ＭＳ ゴシック"/>
                <w:b/>
                <w:bCs/>
                <w:sz w:val="22"/>
                <w:szCs w:val="17"/>
              </w:rPr>
            </w:pPr>
            <w:r w:rsidRPr="006C4134">
              <w:rPr>
                <w:rFonts w:ascii="ＭＳ ゴシック" w:eastAsia="ＭＳ ゴシック" w:hAnsi="ＭＳ ゴシック" w:hint="eastAsia"/>
                <w:b/>
                <w:bCs/>
                <w:sz w:val="22"/>
                <w:szCs w:val="17"/>
              </w:rPr>
              <w:t>令和７～８年度の取組</w:t>
            </w:r>
          </w:p>
        </w:tc>
      </w:tr>
      <w:tr w:rsidR="00B376F4" w:rsidRPr="00C11D3A" w14:paraId="22691D74" w14:textId="77777777" w:rsidTr="00C20D41">
        <w:trPr>
          <w:trHeight w:val="3288"/>
        </w:trPr>
        <w:tc>
          <w:tcPr>
            <w:tcW w:w="4747" w:type="dxa"/>
            <w:gridSpan w:val="3"/>
            <w:tcBorders>
              <w:left w:val="single" w:sz="4" w:space="0" w:color="auto"/>
              <w:bottom w:val="single" w:sz="4" w:space="0" w:color="auto"/>
              <w:right w:val="single" w:sz="4" w:space="0" w:color="auto"/>
            </w:tcBorders>
            <w:hideMark/>
          </w:tcPr>
          <w:p w14:paraId="13C2FCD3" w14:textId="77777777" w:rsidR="00B376F4" w:rsidRPr="006C4134"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6C4134">
              <w:rPr>
                <w:rFonts w:asciiTheme="minorEastAsia" w:hAnsiTheme="minorEastAsia" w:hint="eastAsia"/>
                <w:sz w:val="18"/>
                <w:szCs w:val="18"/>
              </w:rPr>
              <w:t>全市町村において避難所指定を行った。</w:t>
            </w:r>
          </w:p>
          <w:p w14:paraId="3A69D79C" w14:textId="77777777" w:rsidR="00B376F4" w:rsidRPr="006C4134"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6C4134">
              <w:rPr>
                <w:rFonts w:asciiTheme="minorEastAsia" w:hAnsiTheme="minorEastAsia" w:hint="eastAsia"/>
                <w:sz w:val="18"/>
                <w:szCs w:val="18"/>
              </w:rPr>
              <w:t>全市町村に対して、避難所運営マニュアル策定、訓練、改定を働きかけた。</w:t>
            </w:r>
          </w:p>
          <w:p w14:paraId="5262DBA0" w14:textId="6C75B83E" w:rsidR="00420DBD" w:rsidRPr="006C4134" w:rsidRDefault="00B376F4" w:rsidP="00BC47B3">
            <w:pPr>
              <w:pStyle w:val="ac"/>
              <w:numPr>
                <w:ilvl w:val="0"/>
                <w:numId w:val="19"/>
              </w:numPr>
              <w:spacing w:line="200" w:lineRule="exact"/>
              <w:ind w:leftChars="0" w:left="748" w:hanging="238"/>
              <w:rPr>
                <w:rFonts w:asciiTheme="minorEastAsia" w:hAnsiTheme="minorEastAsia"/>
                <w:sz w:val="18"/>
                <w:szCs w:val="17"/>
              </w:rPr>
            </w:pPr>
            <w:r w:rsidRPr="006C4134">
              <w:rPr>
                <w:rFonts w:asciiTheme="minorEastAsia" w:hAnsiTheme="minorEastAsia" w:hint="eastAsia"/>
                <w:sz w:val="18"/>
                <w:szCs w:val="17"/>
              </w:rPr>
              <w:t>大阪府避難所運営マニュアル作成指針について、</w:t>
            </w:r>
            <w:r w:rsidR="00420DBD" w:rsidRPr="006C4134">
              <w:rPr>
                <w:rFonts w:asciiTheme="minorEastAsia" w:hAnsiTheme="minorEastAsia" w:hint="eastAsia"/>
                <w:sz w:val="18"/>
                <w:szCs w:val="17"/>
              </w:rPr>
              <w:t>市町村に対して研修会やヒアリング、意見交換等を行うなど働きかけを行った。（</w:t>
            </w:r>
            <w:r w:rsidR="007E5EFC" w:rsidRPr="006C4134">
              <w:rPr>
                <w:rFonts w:asciiTheme="minorEastAsia" w:hAnsiTheme="minorEastAsia" w:hint="eastAsia"/>
                <w:sz w:val="18"/>
                <w:szCs w:val="17"/>
              </w:rPr>
              <w:t>Ｈ</w:t>
            </w:r>
            <w:r w:rsidR="00420DBD" w:rsidRPr="006C4134">
              <w:rPr>
                <w:rFonts w:asciiTheme="minorEastAsia" w:hAnsiTheme="minorEastAsia"/>
                <w:sz w:val="18"/>
                <w:szCs w:val="17"/>
              </w:rPr>
              <w:t>28</w:t>
            </w:r>
            <w:r w:rsidR="00420DBD" w:rsidRPr="006C4134">
              <w:rPr>
                <w:rFonts w:asciiTheme="minorEastAsia" w:hAnsiTheme="minorEastAsia" w:hint="eastAsia"/>
                <w:sz w:val="18"/>
                <w:szCs w:val="17"/>
              </w:rPr>
              <w:t>、</w:t>
            </w:r>
            <w:r w:rsidR="007E5EFC" w:rsidRPr="006C4134">
              <w:rPr>
                <w:rFonts w:asciiTheme="minorEastAsia" w:hAnsiTheme="minorEastAsia" w:hint="eastAsia"/>
                <w:sz w:val="18"/>
                <w:szCs w:val="17"/>
              </w:rPr>
              <w:t>Ｈ</w:t>
            </w:r>
            <w:r w:rsidR="00420DBD" w:rsidRPr="006C4134">
              <w:rPr>
                <w:rFonts w:asciiTheme="minorEastAsia" w:hAnsiTheme="minorEastAsia" w:hint="eastAsia"/>
                <w:sz w:val="18"/>
                <w:szCs w:val="17"/>
              </w:rPr>
              <w:t>30、</w:t>
            </w:r>
            <w:r w:rsidR="00E61B4A" w:rsidRPr="006C4134">
              <w:rPr>
                <w:rFonts w:asciiTheme="minorEastAsia" w:hAnsiTheme="minorEastAsia" w:hint="eastAsia"/>
                <w:sz w:val="18"/>
                <w:szCs w:val="17"/>
              </w:rPr>
              <w:t>Ｒ</w:t>
            </w:r>
            <w:r w:rsidR="00420DBD" w:rsidRPr="006C4134">
              <w:rPr>
                <w:rFonts w:asciiTheme="minorEastAsia" w:hAnsiTheme="minorEastAsia"/>
                <w:sz w:val="18"/>
                <w:szCs w:val="17"/>
              </w:rPr>
              <w:t>1</w:t>
            </w:r>
            <w:r w:rsidR="00420DBD" w:rsidRPr="006C4134">
              <w:rPr>
                <w:rFonts w:asciiTheme="minorEastAsia" w:hAnsiTheme="minorEastAsia" w:hint="eastAsia"/>
                <w:sz w:val="18"/>
                <w:szCs w:val="17"/>
              </w:rPr>
              <w:t>、</w:t>
            </w:r>
            <w:r w:rsidR="00E61B4A" w:rsidRPr="006C4134">
              <w:rPr>
                <w:rFonts w:asciiTheme="minorEastAsia" w:hAnsiTheme="minorEastAsia" w:hint="eastAsia"/>
                <w:sz w:val="18"/>
                <w:szCs w:val="17"/>
              </w:rPr>
              <w:t>Ｒ</w:t>
            </w:r>
            <w:r w:rsidR="00356E67" w:rsidRPr="006C4134">
              <w:rPr>
                <w:rFonts w:asciiTheme="minorEastAsia" w:hAnsiTheme="minorEastAsia" w:hint="eastAsia"/>
                <w:sz w:val="18"/>
                <w:szCs w:val="17"/>
              </w:rPr>
              <w:t>２</w:t>
            </w:r>
            <w:r w:rsidR="00420DBD" w:rsidRPr="006C4134">
              <w:rPr>
                <w:rFonts w:asciiTheme="minorEastAsia" w:hAnsiTheme="minorEastAsia" w:hint="eastAsia"/>
                <w:sz w:val="18"/>
                <w:szCs w:val="17"/>
              </w:rPr>
              <w:t>）</w:t>
            </w:r>
          </w:p>
          <w:p w14:paraId="1518BD8A" w14:textId="2577A87C" w:rsidR="00B376F4" w:rsidRPr="006C4134" w:rsidRDefault="00B376F4" w:rsidP="00420DBD">
            <w:pPr>
              <w:pStyle w:val="ac"/>
              <w:spacing w:line="200" w:lineRule="exact"/>
              <w:ind w:leftChars="0" w:left="748"/>
              <w:rPr>
                <w:rFonts w:asciiTheme="minorEastAsia" w:hAnsiTheme="minorEastAsia"/>
                <w:sz w:val="18"/>
                <w:szCs w:val="17"/>
              </w:rPr>
            </w:pPr>
            <w:r w:rsidRPr="006C4134">
              <w:rPr>
                <w:rFonts w:asciiTheme="minorEastAsia" w:hAnsiTheme="minorEastAsia" w:hint="eastAsia"/>
                <w:sz w:val="18"/>
                <w:szCs w:val="17"/>
              </w:rPr>
              <w:t>全市町村において、避難所運営マニュアルの策定が完了した。(</w:t>
            </w:r>
            <w:r w:rsidR="007E5EFC" w:rsidRPr="006C4134">
              <w:rPr>
                <w:rFonts w:asciiTheme="minorEastAsia" w:hAnsiTheme="minorEastAsia" w:hint="eastAsia"/>
                <w:sz w:val="18"/>
                <w:szCs w:val="17"/>
              </w:rPr>
              <w:t>Ｈ</w:t>
            </w:r>
            <w:r w:rsidRPr="006C4134">
              <w:rPr>
                <w:rFonts w:asciiTheme="minorEastAsia" w:hAnsiTheme="minorEastAsia" w:hint="eastAsia"/>
                <w:sz w:val="18"/>
                <w:szCs w:val="17"/>
              </w:rPr>
              <w:t>29.</w:t>
            </w:r>
            <w:r w:rsidR="00356E67" w:rsidRPr="006C4134">
              <w:rPr>
                <w:rFonts w:asciiTheme="minorEastAsia" w:hAnsiTheme="minorEastAsia" w:hint="eastAsia"/>
                <w:sz w:val="18"/>
                <w:szCs w:val="17"/>
              </w:rPr>
              <w:t>１</w:t>
            </w:r>
            <w:r w:rsidRPr="006C4134">
              <w:rPr>
                <w:rFonts w:asciiTheme="minorEastAsia" w:hAnsiTheme="minorEastAsia" w:hint="eastAsia"/>
                <w:sz w:val="18"/>
                <w:szCs w:val="17"/>
              </w:rPr>
              <w:t xml:space="preserve">) </w:t>
            </w:r>
          </w:p>
          <w:p w14:paraId="71F61D00" w14:textId="3D3092C0" w:rsidR="00B376F4" w:rsidRPr="006C4134" w:rsidRDefault="00B376F4" w:rsidP="00BC47B3">
            <w:pPr>
              <w:pStyle w:val="ac"/>
              <w:numPr>
                <w:ilvl w:val="0"/>
                <w:numId w:val="19"/>
              </w:numPr>
              <w:spacing w:line="200" w:lineRule="exact"/>
              <w:ind w:leftChars="0" w:left="748" w:hanging="238"/>
              <w:rPr>
                <w:rFonts w:asciiTheme="minorEastAsia" w:hAnsiTheme="minorEastAsia"/>
                <w:sz w:val="18"/>
                <w:szCs w:val="17"/>
              </w:rPr>
            </w:pPr>
            <w:r w:rsidRPr="006C4134">
              <w:rPr>
                <w:rFonts w:asciiTheme="minorEastAsia" w:hAnsiTheme="minorEastAsia" w:hint="eastAsia"/>
                <w:sz w:val="18"/>
                <w:szCs w:val="17"/>
              </w:rPr>
              <w:t>大阪府避難所運営マニュアル作成指針を改訂した。(</w:t>
            </w:r>
            <w:r w:rsidR="007E5EFC" w:rsidRPr="006C4134">
              <w:rPr>
                <w:rFonts w:asciiTheme="minorEastAsia" w:hAnsiTheme="minorEastAsia" w:hint="eastAsia"/>
                <w:sz w:val="18"/>
                <w:szCs w:val="17"/>
              </w:rPr>
              <w:t>Ｈ</w:t>
            </w:r>
            <w:r w:rsidRPr="006C4134">
              <w:rPr>
                <w:rFonts w:asciiTheme="minorEastAsia" w:hAnsiTheme="minorEastAsia" w:hint="eastAsia"/>
                <w:sz w:val="18"/>
                <w:szCs w:val="17"/>
              </w:rPr>
              <w:t>29.</w:t>
            </w:r>
            <w:r w:rsidR="00356E67" w:rsidRPr="006C4134">
              <w:rPr>
                <w:rFonts w:asciiTheme="minorEastAsia" w:hAnsiTheme="minorEastAsia" w:hint="eastAsia"/>
                <w:sz w:val="18"/>
                <w:szCs w:val="17"/>
              </w:rPr>
              <w:t>３</w:t>
            </w:r>
            <w:r w:rsidR="00420DBD" w:rsidRPr="006C4134">
              <w:rPr>
                <w:rFonts w:asciiTheme="minorEastAsia" w:hAnsiTheme="minorEastAsia" w:hint="eastAsia"/>
                <w:sz w:val="18"/>
                <w:szCs w:val="17"/>
              </w:rPr>
              <w:t>、</w:t>
            </w:r>
            <w:r w:rsidR="00E61B4A" w:rsidRPr="006C4134">
              <w:rPr>
                <w:rFonts w:asciiTheme="minorEastAsia" w:hAnsiTheme="minorEastAsia" w:hint="eastAsia"/>
                <w:sz w:val="18"/>
                <w:szCs w:val="17"/>
              </w:rPr>
              <w:t>Ｒ</w:t>
            </w:r>
            <w:r w:rsidR="00356E67" w:rsidRPr="006C4134">
              <w:rPr>
                <w:rFonts w:asciiTheme="minorEastAsia" w:hAnsiTheme="minorEastAsia" w:hint="eastAsia"/>
                <w:sz w:val="18"/>
                <w:szCs w:val="17"/>
              </w:rPr>
              <w:t>４</w:t>
            </w:r>
            <w:r w:rsidR="00420DBD" w:rsidRPr="006C4134">
              <w:rPr>
                <w:rFonts w:asciiTheme="minorEastAsia" w:hAnsiTheme="minorEastAsia"/>
                <w:sz w:val="18"/>
                <w:szCs w:val="17"/>
              </w:rPr>
              <w:t>.</w:t>
            </w:r>
            <w:r w:rsidR="00356E67" w:rsidRPr="006C4134">
              <w:rPr>
                <w:rFonts w:asciiTheme="minorEastAsia" w:hAnsiTheme="minorEastAsia" w:hint="eastAsia"/>
                <w:sz w:val="18"/>
                <w:szCs w:val="17"/>
              </w:rPr>
              <w:t>３</w:t>
            </w:r>
            <w:r w:rsidR="00420DBD" w:rsidRPr="006C4134">
              <w:rPr>
                <w:rFonts w:asciiTheme="minorEastAsia" w:hAnsiTheme="minorEastAsia" w:hint="eastAsia"/>
                <w:sz w:val="18"/>
                <w:szCs w:val="17"/>
              </w:rPr>
              <w:t>、</w:t>
            </w:r>
            <w:r w:rsidR="00E61B4A" w:rsidRPr="006C4134">
              <w:rPr>
                <w:rFonts w:asciiTheme="minorEastAsia" w:hAnsiTheme="minorEastAsia"/>
                <w:sz w:val="18"/>
                <w:szCs w:val="17"/>
              </w:rPr>
              <w:t>Ｒ</w:t>
            </w:r>
            <w:r w:rsidR="00356E67" w:rsidRPr="006C4134">
              <w:rPr>
                <w:rFonts w:asciiTheme="minorEastAsia" w:hAnsiTheme="minorEastAsia" w:hint="eastAsia"/>
                <w:sz w:val="18"/>
                <w:szCs w:val="17"/>
              </w:rPr>
              <w:t>５</w:t>
            </w:r>
            <w:r w:rsidR="00420DBD" w:rsidRPr="006C4134">
              <w:rPr>
                <w:rFonts w:asciiTheme="minorEastAsia" w:hAnsiTheme="minorEastAsia"/>
                <w:sz w:val="18"/>
                <w:szCs w:val="17"/>
              </w:rPr>
              <w:t>.</w:t>
            </w:r>
            <w:r w:rsidR="00356E67" w:rsidRPr="006C4134">
              <w:rPr>
                <w:rFonts w:asciiTheme="minorEastAsia" w:hAnsiTheme="minorEastAsia" w:hint="eastAsia"/>
                <w:sz w:val="18"/>
                <w:szCs w:val="17"/>
              </w:rPr>
              <w:t>３</w:t>
            </w:r>
            <w:r w:rsidR="00420DBD" w:rsidRPr="006C4134">
              <w:rPr>
                <w:rFonts w:asciiTheme="minorEastAsia" w:hAnsiTheme="minorEastAsia" w:hint="eastAsia"/>
                <w:sz w:val="18"/>
                <w:szCs w:val="17"/>
              </w:rPr>
              <w:t>、</w:t>
            </w:r>
            <w:r w:rsidR="00E61B4A" w:rsidRPr="006C4134">
              <w:rPr>
                <w:rFonts w:asciiTheme="minorEastAsia" w:hAnsiTheme="minorEastAsia" w:hint="eastAsia"/>
                <w:sz w:val="18"/>
                <w:szCs w:val="17"/>
              </w:rPr>
              <w:t>Ｒ６</w:t>
            </w:r>
            <w:r w:rsidR="00420DBD" w:rsidRPr="006C4134">
              <w:rPr>
                <w:rFonts w:asciiTheme="minorEastAsia" w:hAnsiTheme="minorEastAsia"/>
                <w:sz w:val="18"/>
                <w:szCs w:val="17"/>
              </w:rPr>
              <w:t>.</w:t>
            </w:r>
            <w:r w:rsidR="00356E67" w:rsidRPr="006C4134">
              <w:rPr>
                <w:rFonts w:asciiTheme="minorEastAsia" w:hAnsiTheme="minorEastAsia" w:hint="eastAsia"/>
                <w:sz w:val="18"/>
                <w:szCs w:val="17"/>
              </w:rPr>
              <w:t>３</w:t>
            </w:r>
            <w:r w:rsidR="00420DBD" w:rsidRPr="006C4134">
              <w:rPr>
                <w:rFonts w:asciiTheme="minorEastAsia" w:hAnsiTheme="minorEastAsia" w:hint="eastAsia"/>
                <w:sz w:val="18"/>
                <w:szCs w:val="17"/>
              </w:rPr>
              <w:t>、</w:t>
            </w:r>
            <w:r w:rsidR="00356E67" w:rsidRPr="006C4134">
              <w:rPr>
                <w:rFonts w:asciiTheme="minorEastAsia" w:hAnsiTheme="minorEastAsia" w:hint="eastAsia"/>
                <w:sz w:val="18"/>
                <w:szCs w:val="17"/>
              </w:rPr>
              <w:t>５</w:t>
            </w:r>
            <w:r w:rsidRPr="006C4134">
              <w:rPr>
                <w:rFonts w:asciiTheme="minorEastAsia" w:hAnsiTheme="minorEastAsia" w:hint="eastAsia"/>
                <w:sz w:val="18"/>
                <w:szCs w:val="17"/>
              </w:rPr>
              <w:t xml:space="preserve">) </w:t>
            </w:r>
          </w:p>
          <w:p w14:paraId="466F9B81" w14:textId="6F31ADAC" w:rsidR="00420DBD" w:rsidRPr="006C4134" w:rsidRDefault="00420DBD" w:rsidP="00BC47B3">
            <w:pPr>
              <w:pStyle w:val="ac"/>
              <w:numPr>
                <w:ilvl w:val="0"/>
                <w:numId w:val="19"/>
              </w:numPr>
              <w:spacing w:line="200" w:lineRule="exact"/>
              <w:ind w:leftChars="0" w:left="748" w:hanging="238"/>
              <w:rPr>
                <w:rFonts w:asciiTheme="minorEastAsia" w:hAnsiTheme="minorEastAsia"/>
                <w:sz w:val="18"/>
                <w:szCs w:val="17"/>
              </w:rPr>
            </w:pPr>
            <w:r w:rsidRPr="006C4134">
              <w:rPr>
                <w:rFonts w:asciiTheme="minorEastAsia" w:hAnsiTheme="minorEastAsia" w:hint="eastAsia"/>
                <w:sz w:val="18"/>
                <w:szCs w:val="17"/>
              </w:rPr>
              <w:t>大阪府旅館ホテル生活衛生同業組合、大阪府簡易宿泊所生活衛生同業組合、個別のホテルと災害時等における宿泊施設の提供等に関する基本協定を締結。（</w:t>
            </w:r>
            <w:r w:rsidR="00E61B4A" w:rsidRPr="006C4134">
              <w:rPr>
                <w:rFonts w:asciiTheme="minorEastAsia" w:hAnsiTheme="minorEastAsia" w:hint="eastAsia"/>
                <w:sz w:val="18"/>
                <w:szCs w:val="17"/>
              </w:rPr>
              <w:t>Ｒ</w:t>
            </w:r>
            <w:r w:rsidR="00356E67" w:rsidRPr="006C4134">
              <w:rPr>
                <w:rFonts w:asciiTheme="minorEastAsia" w:hAnsiTheme="minorEastAsia" w:hint="eastAsia"/>
                <w:sz w:val="18"/>
                <w:szCs w:val="17"/>
              </w:rPr>
              <w:t>２</w:t>
            </w:r>
            <w:r w:rsidRPr="006C4134">
              <w:rPr>
                <w:rFonts w:asciiTheme="minorEastAsia" w:hAnsiTheme="minorEastAsia" w:hint="eastAsia"/>
                <w:sz w:val="18"/>
                <w:szCs w:val="17"/>
              </w:rPr>
              <w:t>～）</w:t>
            </w:r>
          </w:p>
          <w:p w14:paraId="3F87EF76" w14:textId="45FC9824" w:rsidR="00B124D8" w:rsidRPr="006C4134" w:rsidRDefault="00B124D8" w:rsidP="00BC47B3">
            <w:pPr>
              <w:pStyle w:val="ac"/>
              <w:numPr>
                <w:ilvl w:val="0"/>
                <w:numId w:val="19"/>
              </w:numPr>
              <w:spacing w:line="200" w:lineRule="exact"/>
              <w:ind w:leftChars="0" w:left="748" w:hanging="238"/>
              <w:rPr>
                <w:rFonts w:asciiTheme="minorEastAsia" w:hAnsiTheme="minorEastAsia"/>
                <w:sz w:val="18"/>
                <w:szCs w:val="17"/>
              </w:rPr>
            </w:pPr>
            <w:r w:rsidRPr="006C4134">
              <w:rPr>
                <w:rFonts w:asciiTheme="minorEastAsia" w:hAnsiTheme="minorEastAsia" w:hint="eastAsia"/>
                <w:sz w:val="18"/>
                <w:szCs w:val="17"/>
              </w:rPr>
              <w:t>大型商業施設の立体駐車場を車で避難する場合の避難先として日本ショッピングセンター協会と協定を締結。（</w:t>
            </w:r>
            <w:r w:rsidR="00E61B4A" w:rsidRPr="006C4134">
              <w:rPr>
                <w:rFonts w:asciiTheme="minorEastAsia" w:hAnsiTheme="minorEastAsia" w:hint="eastAsia"/>
                <w:sz w:val="18"/>
                <w:szCs w:val="17"/>
              </w:rPr>
              <w:t>Ｒ</w:t>
            </w:r>
            <w:r w:rsidR="00356E67" w:rsidRPr="006C4134">
              <w:rPr>
                <w:rFonts w:asciiTheme="minorEastAsia" w:hAnsiTheme="minorEastAsia" w:hint="eastAsia"/>
                <w:sz w:val="18"/>
                <w:szCs w:val="17"/>
              </w:rPr>
              <w:t>３</w:t>
            </w:r>
            <w:r w:rsidRPr="006C4134">
              <w:rPr>
                <w:rFonts w:asciiTheme="minorEastAsia" w:hAnsiTheme="minorEastAsia"/>
                <w:sz w:val="18"/>
                <w:szCs w:val="17"/>
              </w:rPr>
              <w:t>.</w:t>
            </w:r>
            <w:r w:rsidR="00356E67" w:rsidRPr="006C4134">
              <w:rPr>
                <w:rFonts w:asciiTheme="minorEastAsia" w:hAnsiTheme="minorEastAsia" w:hint="eastAsia"/>
                <w:sz w:val="18"/>
                <w:szCs w:val="17"/>
              </w:rPr>
              <w:t>３</w:t>
            </w:r>
            <w:r w:rsidRPr="006C4134">
              <w:rPr>
                <w:rFonts w:asciiTheme="minorEastAsia" w:hAnsiTheme="minorEastAsia" w:hint="eastAsia"/>
                <w:sz w:val="18"/>
                <w:szCs w:val="17"/>
              </w:rPr>
              <w:t>）</w:t>
            </w:r>
          </w:p>
          <w:p w14:paraId="12394C4A" w14:textId="77777777" w:rsidR="00420DBD" w:rsidRPr="006C4134" w:rsidRDefault="00B124D8" w:rsidP="00BC47B3">
            <w:pPr>
              <w:pStyle w:val="ac"/>
              <w:numPr>
                <w:ilvl w:val="0"/>
                <w:numId w:val="19"/>
              </w:numPr>
              <w:spacing w:line="200" w:lineRule="exact"/>
              <w:ind w:leftChars="0" w:left="748" w:hanging="238"/>
              <w:rPr>
                <w:rFonts w:asciiTheme="minorEastAsia" w:hAnsiTheme="minorEastAsia"/>
                <w:sz w:val="18"/>
                <w:szCs w:val="17"/>
              </w:rPr>
            </w:pPr>
            <w:r w:rsidRPr="006C4134">
              <w:rPr>
                <w:rFonts w:asciiTheme="minorEastAsia" w:hAnsiTheme="minorEastAsia" w:hint="eastAsia"/>
                <w:sz w:val="18"/>
                <w:szCs w:val="17"/>
              </w:rPr>
              <w:t>府ポータルサイトに市町村の避難所に関する取り組み事例を掲載</w:t>
            </w:r>
          </w:p>
          <w:p w14:paraId="6A7C4641" w14:textId="77777777" w:rsidR="00B124D8" w:rsidRPr="006C4134" w:rsidRDefault="00B124D8" w:rsidP="00BC47B3">
            <w:pPr>
              <w:pStyle w:val="ac"/>
              <w:numPr>
                <w:ilvl w:val="0"/>
                <w:numId w:val="19"/>
              </w:numPr>
              <w:spacing w:line="200" w:lineRule="exact"/>
              <w:ind w:leftChars="0" w:left="748" w:hanging="238"/>
              <w:rPr>
                <w:rFonts w:asciiTheme="minorEastAsia" w:hAnsiTheme="minorEastAsia"/>
                <w:sz w:val="18"/>
                <w:szCs w:val="17"/>
              </w:rPr>
            </w:pPr>
            <w:r w:rsidRPr="006C4134">
              <w:rPr>
                <w:rFonts w:asciiTheme="minorEastAsia" w:hAnsiTheme="minorEastAsia" w:hint="eastAsia"/>
                <w:sz w:val="18"/>
                <w:szCs w:val="17"/>
              </w:rPr>
              <w:t>民間企業との包括連携協定に、避難所での携帯電話等の充電サービスやW</w:t>
            </w:r>
            <w:r w:rsidRPr="006C4134">
              <w:rPr>
                <w:rFonts w:asciiTheme="minorEastAsia" w:hAnsiTheme="minorEastAsia"/>
                <w:sz w:val="18"/>
                <w:szCs w:val="17"/>
              </w:rPr>
              <w:t>i-fi</w:t>
            </w:r>
            <w:r w:rsidRPr="006C4134">
              <w:rPr>
                <w:rFonts w:asciiTheme="minorEastAsia" w:hAnsiTheme="minorEastAsia" w:hint="eastAsia"/>
                <w:sz w:val="18"/>
                <w:szCs w:val="17"/>
              </w:rPr>
              <w:t>活用、資機材のレンタルについて盛り込んだ。</w:t>
            </w:r>
          </w:p>
          <w:p w14:paraId="7C596919" w14:textId="77777777" w:rsidR="00B124D8" w:rsidRPr="006C4134" w:rsidRDefault="00B124D8" w:rsidP="00B124D8">
            <w:pPr>
              <w:pStyle w:val="ac"/>
              <w:numPr>
                <w:ilvl w:val="0"/>
                <w:numId w:val="10"/>
              </w:numPr>
              <w:spacing w:line="200" w:lineRule="exact"/>
              <w:ind w:leftChars="0" w:left="240" w:hanging="150"/>
              <w:jc w:val="left"/>
              <w:rPr>
                <w:rFonts w:asciiTheme="minorEastAsia" w:hAnsiTheme="minorEastAsia"/>
                <w:sz w:val="18"/>
                <w:szCs w:val="17"/>
              </w:rPr>
            </w:pPr>
            <w:r w:rsidRPr="006C4134">
              <w:rPr>
                <w:rFonts w:asciiTheme="minorEastAsia" w:hAnsiTheme="minorEastAsia" w:hint="eastAsia"/>
                <w:sz w:val="18"/>
                <w:szCs w:val="17"/>
              </w:rPr>
              <w:t>能登半島地震を受け、国の振り返りや現地で支援した府及び市町村職員へのアンケート結果を踏まえ、避難所運営マニュアル作成指針の改定を行う。（避難所における自主運営、ペットの同伴避難、在宅・車中泊避難者等の支援、避難所における合理的配慮等）</w:t>
            </w:r>
          </w:p>
          <w:p w14:paraId="712C18B1" w14:textId="2C9B06F5" w:rsidR="00B124D8" w:rsidRPr="006C4134" w:rsidRDefault="00B124D8" w:rsidP="00B124D8">
            <w:pPr>
              <w:pStyle w:val="ac"/>
              <w:numPr>
                <w:ilvl w:val="0"/>
                <w:numId w:val="10"/>
              </w:numPr>
              <w:spacing w:line="200" w:lineRule="exact"/>
              <w:ind w:leftChars="0" w:left="240" w:hanging="150"/>
              <w:jc w:val="left"/>
              <w:rPr>
                <w:rFonts w:ascii="ＭＳ 明朝" w:eastAsia="ＭＳ 明朝" w:hAnsi="ＭＳ 明朝"/>
                <w:sz w:val="18"/>
                <w:szCs w:val="17"/>
              </w:rPr>
            </w:pPr>
            <w:r w:rsidRPr="006C4134">
              <w:rPr>
                <w:rFonts w:asciiTheme="minorEastAsia" w:hAnsiTheme="minorEastAsia" w:hint="eastAsia"/>
                <w:sz w:val="18"/>
                <w:szCs w:val="17"/>
              </w:rPr>
              <w:t>避難所における環境衛生対策について、環境衛生監視員が市町村からの要請や保健師等保健医療活動チームとして避難所の管理者への助言等する際に活用できるよう手引きを作成した。また、市町村などが行う避難所運営での環境衛生対策を同監視員目線でまとめた「避難所における環境衛生対策ガイド」を作成し、市町村や市保健所に配付・説明した。（</w:t>
            </w:r>
            <w:r w:rsidR="00E61B4A" w:rsidRPr="006C4134">
              <w:rPr>
                <w:rFonts w:asciiTheme="minorEastAsia" w:hAnsiTheme="minorEastAsia" w:hint="eastAsia"/>
                <w:sz w:val="18"/>
                <w:szCs w:val="17"/>
              </w:rPr>
              <w:t>Ｒ６</w:t>
            </w:r>
            <w:r w:rsidRPr="006C4134">
              <w:rPr>
                <w:rFonts w:asciiTheme="minorEastAsia" w:hAnsiTheme="minorEastAsia" w:hint="eastAsia"/>
                <w:sz w:val="18"/>
                <w:szCs w:val="17"/>
              </w:rPr>
              <w:t>.1）</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3BC3C08" w14:textId="7FEF2F97" w:rsidR="00B376F4" w:rsidRPr="006C4134" w:rsidRDefault="00B124D8"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6C4134">
              <w:rPr>
                <w:rFonts w:ascii="ＭＳ 明朝" w:eastAsia="ＭＳ 明朝" w:hAnsi="ＭＳ 明朝" w:hint="eastAsia"/>
                <w:sz w:val="18"/>
                <w:szCs w:val="18"/>
              </w:rPr>
              <w:t>市町村の避難所運営マニュアルの改定状況を把握し、市町村とともに改定への課題について洗い出し、改定に繋げていく。</w:t>
            </w:r>
          </w:p>
          <w:p w14:paraId="2757D0F4" w14:textId="0EA1FA53" w:rsidR="00B376F4" w:rsidRPr="006C4134" w:rsidRDefault="00B124D8"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6C4134">
              <w:rPr>
                <w:rFonts w:ascii="ＭＳ 明朝" w:eastAsia="ＭＳ 明朝" w:hAnsi="ＭＳ 明朝" w:hint="eastAsia"/>
                <w:sz w:val="18"/>
                <w:szCs w:val="18"/>
              </w:rPr>
              <w:t>市町村の避難所運営マニュアル改定後、</w:t>
            </w:r>
            <w:r w:rsidR="00B376F4" w:rsidRPr="006C4134">
              <w:rPr>
                <w:rFonts w:ascii="ＭＳ 明朝" w:eastAsia="ＭＳ 明朝" w:hAnsi="ＭＳ 明朝" w:hint="eastAsia"/>
                <w:sz w:val="18"/>
                <w:szCs w:val="18"/>
              </w:rPr>
              <w:t>避難所運営体制の確立に向け、市町村に避難所開設訓練実施の働きかけ。</w:t>
            </w:r>
          </w:p>
          <w:p w14:paraId="6EF7F682" w14:textId="77777777" w:rsidR="00B376F4" w:rsidRPr="006C4134" w:rsidRDefault="00B376F4" w:rsidP="00C20D41">
            <w:pPr>
              <w:pStyle w:val="ac"/>
              <w:spacing w:line="200" w:lineRule="exact"/>
              <w:ind w:leftChars="0" w:left="510"/>
              <w:jc w:val="left"/>
              <w:rPr>
                <w:rFonts w:asciiTheme="majorEastAsia" w:eastAsiaTheme="majorEastAsia" w:hAnsiTheme="majorEastAsia"/>
                <w:sz w:val="18"/>
                <w:szCs w:val="16"/>
              </w:rPr>
            </w:pPr>
          </w:p>
          <w:p w14:paraId="39B8B936" w14:textId="5B06AFB1" w:rsidR="00B376F4" w:rsidRPr="006C4134" w:rsidRDefault="00DE383D" w:rsidP="00C20D41">
            <w:pPr>
              <w:spacing w:line="200" w:lineRule="exact"/>
              <w:rPr>
                <w:rFonts w:asciiTheme="majorEastAsia" w:eastAsiaTheme="majorEastAsia" w:hAnsiTheme="majorEastAsia"/>
                <w:b/>
                <w:sz w:val="18"/>
                <w:szCs w:val="16"/>
              </w:rPr>
            </w:pPr>
            <w:r w:rsidRPr="006C4134">
              <w:rPr>
                <w:rFonts w:asciiTheme="majorEastAsia" w:eastAsiaTheme="majorEastAsia" w:hAnsiTheme="majorEastAsia" w:hint="eastAsia"/>
                <w:b/>
                <w:sz w:val="18"/>
                <w:szCs w:val="16"/>
              </w:rPr>
              <w:t>○課題・教訓・対応などを踏まえた取組</w:t>
            </w:r>
          </w:p>
          <w:p w14:paraId="7EA61A50" w14:textId="15299348" w:rsidR="00B376F4" w:rsidRPr="006C4134" w:rsidRDefault="00B124D8"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6C4134">
              <w:rPr>
                <w:rFonts w:ascii="ＭＳ 明朝" w:eastAsia="ＭＳ 明朝" w:hAnsi="ＭＳ 明朝" w:hint="eastAsia"/>
                <w:sz w:val="18"/>
                <w:szCs w:val="18"/>
              </w:rPr>
              <w:t>避難所運営マニュアル改定への課題について、市町村ヒアリングを行い、速やかに改定ができるよう支援するとともに、国より新たな方針等が示されれば速やかに市町村に提供し、適切な改定に繋げる。</w:t>
            </w:r>
          </w:p>
          <w:p w14:paraId="454C7D20" w14:textId="0A385B6D" w:rsidR="00B376F4" w:rsidRPr="006C4134" w:rsidRDefault="00B124D8"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6C4134">
              <w:rPr>
                <w:rFonts w:ascii="ＭＳ 明朝" w:eastAsia="ＭＳ 明朝" w:hAnsi="ＭＳ 明朝" w:hint="eastAsia"/>
                <w:sz w:val="18"/>
                <w:szCs w:val="18"/>
              </w:rPr>
              <w:t>「避難所における環境衛生対策ガイド」についても、専門家の最新の知見を踏まえ内容の充実、周知啓発を行う等、避難所環境衛生の向上に資する取組を実施する。</w:t>
            </w:r>
          </w:p>
        </w:tc>
      </w:tr>
    </w:tbl>
    <w:p w14:paraId="359BA30A" w14:textId="77777777" w:rsidR="00B376F4" w:rsidRDefault="00B376F4" w:rsidP="00B376F4">
      <w:pPr>
        <w:spacing w:line="100" w:lineRule="exact"/>
        <w:ind w:firstLineChars="300" w:firstLine="480"/>
        <w:rPr>
          <w:rFonts w:ascii="ＭＳ 明朝" w:eastAsia="ＭＳ 明朝" w:hAnsi="ＭＳ 明朝"/>
          <w:sz w:val="16"/>
          <w:szCs w:val="16"/>
        </w:rPr>
      </w:pPr>
    </w:p>
    <w:p w14:paraId="2ECA7D71" w14:textId="77777777" w:rsidR="00B376F4" w:rsidRPr="00C11D3A" w:rsidRDefault="00B376F4" w:rsidP="00B376F4">
      <w:pPr>
        <w:spacing w:line="160" w:lineRule="exact"/>
        <w:ind w:firstLineChars="332" w:firstLine="531"/>
        <w:rPr>
          <w:rFonts w:ascii="ＭＳ 明朝" w:eastAsia="ＭＳ 明朝" w:hAnsi="ＭＳ 明朝"/>
          <w:sz w:val="16"/>
          <w:szCs w:val="16"/>
        </w:rPr>
      </w:pPr>
      <w:r w:rsidRPr="00C11D3A">
        <w:rPr>
          <w:rFonts w:ascii="ＭＳ 明朝" w:eastAsia="ＭＳ 明朝" w:hAnsi="ＭＳ 明朝" w:hint="eastAsia"/>
          <w:sz w:val="16"/>
          <w:szCs w:val="16"/>
        </w:rPr>
        <w:t>注）ＱＯＬ：クオリティ・オブ・ライフ（</w:t>
      </w:r>
      <w:r w:rsidRPr="00C11D3A">
        <w:rPr>
          <w:rFonts w:ascii="ＭＳ 明朝" w:eastAsia="ＭＳ 明朝" w:hAnsi="ＭＳ 明朝"/>
          <w:sz w:val="16"/>
          <w:szCs w:val="16"/>
        </w:rPr>
        <w:t>Quality of Life）</w:t>
      </w:r>
      <w:r w:rsidRPr="00C11D3A">
        <w:rPr>
          <w:rFonts w:ascii="ＭＳ 明朝" w:eastAsia="ＭＳ 明朝" w:hAnsi="ＭＳ 明朝" w:hint="eastAsia"/>
          <w:sz w:val="16"/>
          <w:szCs w:val="16"/>
        </w:rPr>
        <w:t>。「生活の質」と訳される。ここでは、避難所の生活の質を確保していく</w:t>
      </w:r>
    </w:p>
    <w:p w14:paraId="293B247B" w14:textId="77777777" w:rsidR="00B376F4" w:rsidRPr="00C11D3A" w:rsidRDefault="00B376F4" w:rsidP="00B376F4">
      <w:pPr>
        <w:spacing w:line="160" w:lineRule="exact"/>
        <w:ind w:firstLineChars="531" w:firstLine="850"/>
        <w:rPr>
          <w:rFonts w:ascii="ＭＳ 明朝" w:eastAsia="ＭＳ 明朝" w:hAnsi="ＭＳ 明朝"/>
          <w:sz w:val="16"/>
          <w:szCs w:val="16"/>
        </w:rPr>
      </w:pPr>
      <w:r w:rsidRPr="00C11D3A">
        <w:rPr>
          <w:rFonts w:ascii="ＭＳ 明朝" w:eastAsia="ＭＳ 明朝" w:hAnsi="ＭＳ 明朝" w:hint="eastAsia"/>
          <w:sz w:val="16"/>
          <w:szCs w:val="16"/>
        </w:rPr>
        <w:t>ことを示している。</w:t>
      </w:r>
    </w:p>
    <w:p w14:paraId="5CF340A6"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55C35C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B040275" w14:textId="77777777" w:rsidR="00B376F4" w:rsidRPr="006C4134" w:rsidRDefault="00B376F4" w:rsidP="00C20D41">
            <w:pPr>
              <w:spacing w:line="200" w:lineRule="exact"/>
              <w:jc w:val="center"/>
              <w:rPr>
                <w:rFonts w:ascii="ＭＳ ゴシック" w:eastAsia="ＭＳ ゴシック" w:hAnsi="ＭＳ ゴシック"/>
                <w:b/>
                <w:bCs/>
                <w:sz w:val="18"/>
                <w:szCs w:val="18"/>
              </w:rPr>
            </w:pPr>
            <w:r w:rsidRPr="006C4134">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DF40C2" w14:textId="77777777" w:rsidR="00B376F4" w:rsidRPr="006C4134" w:rsidRDefault="00B376F4" w:rsidP="00C20D41">
            <w:pPr>
              <w:spacing w:line="200" w:lineRule="exact"/>
              <w:jc w:val="center"/>
              <w:rPr>
                <w:rFonts w:ascii="ＭＳ ゴシック" w:eastAsia="ＭＳ ゴシック" w:hAnsi="ＭＳ ゴシック"/>
                <w:b/>
                <w:bCs/>
                <w:sz w:val="22"/>
                <w:szCs w:val="18"/>
              </w:rPr>
            </w:pPr>
            <w:r w:rsidRPr="006C4134">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C42EDE" w14:textId="77777777" w:rsidR="00B376F4" w:rsidRPr="006C4134" w:rsidRDefault="00B376F4" w:rsidP="00C20D41">
            <w:pPr>
              <w:spacing w:line="200" w:lineRule="exact"/>
              <w:jc w:val="center"/>
              <w:rPr>
                <w:rFonts w:ascii="ＭＳ ゴシック" w:eastAsia="ＭＳ ゴシック" w:hAnsi="ＭＳ ゴシック"/>
                <w:b/>
                <w:bCs/>
                <w:sz w:val="22"/>
                <w:szCs w:val="18"/>
              </w:rPr>
            </w:pPr>
            <w:r w:rsidRPr="006C4134">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46ACB4" w14:textId="77777777" w:rsidR="00B376F4" w:rsidRPr="006C4134" w:rsidRDefault="00B376F4" w:rsidP="00C20D41">
            <w:pPr>
              <w:spacing w:line="200" w:lineRule="exact"/>
              <w:jc w:val="center"/>
              <w:rPr>
                <w:rFonts w:ascii="ＭＳ ゴシック" w:eastAsia="ＭＳ ゴシック" w:hAnsi="ＭＳ ゴシック"/>
                <w:b/>
                <w:bCs/>
                <w:sz w:val="22"/>
                <w:szCs w:val="18"/>
              </w:rPr>
            </w:pPr>
            <w:r w:rsidRPr="006C4134">
              <w:rPr>
                <w:rFonts w:ascii="ＭＳ ゴシック" w:eastAsia="ＭＳ ゴシック" w:hAnsi="ＭＳ ゴシック" w:hint="eastAsia"/>
                <w:b/>
                <w:bCs/>
                <w:sz w:val="22"/>
                <w:szCs w:val="18"/>
              </w:rPr>
              <w:t>担当部局</w:t>
            </w:r>
          </w:p>
        </w:tc>
      </w:tr>
      <w:tr w:rsidR="00B376F4" w:rsidRPr="00C11D3A" w14:paraId="09BB0EEF" w14:textId="77777777" w:rsidTr="00C20D41">
        <w:trPr>
          <w:trHeight w:val="90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D870813" w14:textId="2962DEEC" w:rsidR="00B376F4" w:rsidRPr="006C4134" w:rsidRDefault="00B376F4" w:rsidP="00C20D41">
            <w:pPr>
              <w:spacing w:line="200" w:lineRule="exact"/>
              <w:jc w:val="center"/>
              <w:rPr>
                <w:rFonts w:ascii="ＭＳ ゴシック" w:eastAsia="ＭＳ ゴシック" w:hAnsi="ＭＳ ゴシック"/>
                <w:b/>
                <w:sz w:val="18"/>
                <w:szCs w:val="18"/>
              </w:rPr>
            </w:pPr>
            <w:r w:rsidRPr="006C4134">
              <w:rPr>
                <w:rFonts w:ascii="ＭＳ ゴシック" w:eastAsia="ＭＳ ゴシック" w:hAnsi="ＭＳ ゴシック" w:hint="eastAsia"/>
                <w:b/>
                <w:sz w:val="18"/>
                <w:szCs w:val="18"/>
              </w:rPr>
              <w:t>5</w:t>
            </w:r>
            <w:r w:rsidR="00B124D8" w:rsidRPr="006C4134">
              <w:rPr>
                <w:rFonts w:ascii="ＭＳ ゴシック" w:eastAsia="ＭＳ ゴシック" w:hAnsi="ＭＳ ゴシック" w:hint="eastAsia"/>
                <w:b/>
                <w:sz w:val="18"/>
                <w:szCs w:val="18"/>
              </w:rPr>
              <w:t>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04DAE5F" w14:textId="77777777" w:rsidR="00B376F4" w:rsidRPr="006C4134" w:rsidRDefault="00B376F4" w:rsidP="00C20D41">
            <w:pPr>
              <w:spacing w:line="200" w:lineRule="exact"/>
              <w:jc w:val="center"/>
              <w:rPr>
                <w:rFonts w:ascii="ＭＳ ゴシック" w:eastAsia="ＭＳ ゴシック" w:hAnsi="ＭＳ ゴシック" w:cs="Meiryo UI"/>
                <w:b/>
                <w:bCs/>
                <w:sz w:val="18"/>
                <w:szCs w:val="19"/>
              </w:rPr>
            </w:pPr>
            <w:r w:rsidRPr="006C4134">
              <w:rPr>
                <w:rFonts w:ascii="ＭＳ ゴシック" w:eastAsia="ＭＳ ゴシック" w:hAnsi="ＭＳ ゴシック" w:cs="Meiryo UI" w:hint="eastAsia"/>
                <w:b/>
                <w:bCs/>
                <w:sz w:val="18"/>
                <w:szCs w:val="19"/>
              </w:rPr>
              <w:t>福祉避難所の確保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F275AE2" w14:textId="2252037F"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地震発生後に、居宅、避難所等では自立的生活や適切な処遇が確保できない要配慮者の避難生活を支援するため、既に市町村に対して福祉避難所（二次的避難所）の指定に</w:t>
            </w:r>
            <w:r w:rsidR="00B124D8" w:rsidRPr="006C4134">
              <w:rPr>
                <w:rFonts w:ascii="ＭＳ 明朝" w:eastAsia="ＭＳ 明朝" w:hAnsi="ＭＳ 明朝" w:hint="eastAsia"/>
                <w:sz w:val="18"/>
                <w:szCs w:val="18"/>
              </w:rPr>
              <w:t>ついて、引き続き</w:t>
            </w:r>
            <w:r w:rsidRPr="006C4134">
              <w:rPr>
                <w:rFonts w:ascii="ＭＳ 明朝" w:eastAsia="ＭＳ 明朝" w:hAnsi="ＭＳ 明朝" w:hint="eastAsia"/>
                <w:sz w:val="18"/>
                <w:szCs w:val="18"/>
              </w:rPr>
              <w:t>全市町村での適切な福祉避難所の指定を働きかける。</w:t>
            </w:r>
          </w:p>
          <w:p w14:paraId="23D69148" w14:textId="70360DCA"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また、民間福祉関係者等の協力を得て、福祉避難所に必要となる、要配慮者の利用に配慮した設備等や介</w:t>
            </w:r>
            <w:r w:rsidR="00B124D8" w:rsidRPr="006C4134">
              <w:rPr>
                <w:rFonts w:ascii="ＭＳ 明朝" w:eastAsia="ＭＳ 明朝" w:hAnsi="ＭＳ 明朝" w:hint="eastAsia"/>
                <w:sz w:val="18"/>
                <w:szCs w:val="18"/>
              </w:rPr>
              <w:t>護</w:t>
            </w:r>
            <w:r w:rsidRPr="006C4134">
              <w:rPr>
                <w:rFonts w:ascii="ＭＳ 明朝" w:eastAsia="ＭＳ 明朝" w:hAnsi="ＭＳ 明朝" w:hint="eastAsia"/>
                <w:sz w:val="18"/>
                <w:szCs w:val="18"/>
              </w:rPr>
              <w:t>職員等の確保を働きかける。</w:t>
            </w:r>
          </w:p>
          <w:p w14:paraId="29C92512" w14:textId="69B57B1A" w:rsidR="00B376F4" w:rsidRPr="006C4134"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6C4134">
              <w:rPr>
                <w:rFonts w:ascii="ＭＳ 明朝" w:eastAsia="ＭＳ 明朝" w:hAnsi="ＭＳ 明朝" w:hint="eastAsia"/>
                <w:sz w:val="18"/>
                <w:szCs w:val="18"/>
              </w:rPr>
              <w:t>あわせて、福祉避難所の補完的体制として、民間社会福祉事業者の協力を得て、社会福祉施設における緊急一時的な受入れ体制の整備を働きかける。</w:t>
            </w:r>
          </w:p>
          <w:p w14:paraId="72407551" w14:textId="77777777" w:rsidR="00B124D8" w:rsidRPr="006C4134" w:rsidRDefault="00B124D8" w:rsidP="00B124D8">
            <w:pPr>
              <w:pStyle w:val="ac"/>
              <w:spacing w:line="200" w:lineRule="exact"/>
              <w:ind w:leftChars="0" w:left="235"/>
              <w:jc w:val="left"/>
              <w:rPr>
                <w:rFonts w:asciiTheme="majorEastAsia" w:eastAsiaTheme="majorEastAsia" w:hAnsiTheme="majorEastAsia"/>
                <w:b/>
                <w:sz w:val="18"/>
                <w:szCs w:val="18"/>
              </w:rPr>
            </w:pPr>
          </w:p>
          <w:p w14:paraId="5171FB35" w14:textId="46A0C516" w:rsidR="00B124D8" w:rsidRPr="006C4134" w:rsidRDefault="00B124D8" w:rsidP="00B124D8">
            <w:pPr>
              <w:spacing w:line="200" w:lineRule="exact"/>
              <w:jc w:val="left"/>
              <w:rPr>
                <w:rFonts w:asciiTheme="majorEastAsia" w:eastAsiaTheme="majorEastAsia" w:hAnsiTheme="majorEastAsia"/>
                <w:b/>
                <w:bCs/>
                <w:sz w:val="18"/>
                <w:szCs w:val="18"/>
              </w:rPr>
            </w:pPr>
            <w:r w:rsidRPr="006C4134">
              <w:rPr>
                <w:rFonts w:asciiTheme="majorEastAsia" w:eastAsiaTheme="majorEastAsia" w:hAnsiTheme="majorEastAsia" w:hint="eastAsia"/>
                <w:b/>
                <w:sz w:val="18"/>
                <w:szCs w:val="18"/>
              </w:rPr>
              <w:t>○</w:t>
            </w:r>
            <w:r w:rsidRPr="006C4134">
              <w:rPr>
                <w:rFonts w:asciiTheme="majorEastAsia" w:eastAsiaTheme="majorEastAsia" w:hAnsiTheme="majorEastAsia" w:hint="eastAsia"/>
                <w:b/>
                <w:bCs/>
                <w:sz w:val="18"/>
                <w:szCs w:val="18"/>
              </w:rPr>
              <w:t>大阪府北部地震（</w:t>
            </w:r>
            <w:r w:rsidR="007E5EFC" w:rsidRPr="006C4134">
              <w:rPr>
                <w:rFonts w:asciiTheme="majorEastAsia" w:eastAsiaTheme="majorEastAsia" w:hAnsiTheme="majorEastAsia" w:hint="eastAsia"/>
                <w:b/>
                <w:bCs/>
                <w:sz w:val="18"/>
                <w:szCs w:val="18"/>
              </w:rPr>
              <w:t>Ｈ</w:t>
            </w:r>
            <w:r w:rsidRPr="006C4134">
              <w:rPr>
                <w:rFonts w:asciiTheme="majorEastAsia" w:eastAsiaTheme="majorEastAsia" w:hAnsiTheme="majorEastAsia" w:hint="eastAsia"/>
                <w:b/>
                <w:bCs/>
                <w:sz w:val="18"/>
                <w:szCs w:val="18"/>
              </w:rPr>
              <w:t>30）や能登半島地震（</w:t>
            </w:r>
            <w:r w:rsidR="00E61B4A" w:rsidRPr="006C4134">
              <w:rPr>
                <w:rFonts w:asciiTheme="majorEastAsia" w:eastAsiaTheme="majorEastAsia" w:hAnsiTheme="majorEastAsia" w:hint="eastAsia"/>
                <w:b/>
                <w:bCs/>
                <w:sz w:val="18"/>
                <w:szCs w:val="18"/>
              </w:rPr>
              <w:t>Ｒ６</w:t>
            </w:r>
            <w:r w:rsidRPr="006C4134">
              <w:rPr>
                <w:rFonts w:asciiTheme="majorEastAsia" w:eastAsiaTheme="majorEastAsia" w:hAnsiTheme="majorEastAsia" w:hint="eastAsia"/>
                <w:b/>
                <w:bCs/>
                <w:sz w:val="18"/>
                <w:szCs w:val="18"/>
              </w:rPr>
              <w:t>）など度重なる災害の課題・教訓・対応など</w:t>
            </w:r>
          </w:p>
          <w:p w14:paraId="79903053" w14:textId="58CCE846" w:rsidR="00B124D8" w:rsidRPr="006C4134" w:rsidRDefault="00B124D8" w:rsidP="00BC47B3">
            <w:pPr>
              <w:pStyle w:val="ac"/>
              <w:numPr>
                <w:ilvl w:val="0"/>
                <w:numId w:val="85"/>
              </w:numPr>
              <w:spacing w:line="200" w:lineRule="exact"/>
              <w:ind w:leftChars="0" w:left="233" w:hanging="142"/>
              <w:rPr>
                <w:rFonts w:asciiTheme="minorEastAsia" w:hAnsiTheme="minorEastAsia"/>
                <w:sz w:val="18"/>
                <w:szCs w:val="18"/>
              </w:rPr>
            </w:pPr>
            <w:r w:rsidRPr="006C4134">
              <w:rPr>
                <w:rFonts w:asciiTheme="minorEastAsia" w:hAnsiTheme="minorEastAsia" w:hint="eastAsia"/>
                <w:sz w:val="18"/>
                <w:szCs w:val="18"/>
              </w:rPr>
              <w:t>能登半島地震では、福祉避難所が不足するとともに、福祉施設の職員等も被災したことから、福祉避難所を運営する人員も不足した。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B9AD0B2" w14:textId="77777777" w:rsidR="00B376F4" w:rsidRPr="006C4134" w:rsidRDefault="00B376F4" w:rsidP="00C20D41">
            <w:pPr>
              <w:spacing w:line="200" w:lineRule="exact"/>
              <w:jc w:val="center"/>
              <w:rPr>
                <w:rFonts w:ascii="ＭＳ 明朝" w:eastAsia="ＭＳ 明朝" w:hAnsi="ＭＳ 明朝"/>
                <w:sz w:val="18"/>
                <w:szCs w:val="17"/>
              </w:rPr>
            </w:pPr>
            <w:r w:rsidRPr="006C4134">
              <w:rPr>
                <w:rFonts w:ascii="ＭＳ 明朝" w:eastAsia="ＭＳ 明朝" w:hAnsi="ＭＳ 明朝" w:hint="eastAsia"/>
                <w:sz w:val="18"/>
                <w:szCs w:val="17"/>
              </w:rPr>
              <w:t>危機管理室</w:t>
            </w:r>
          </w:p>
          <w:p w14:paraId="6D450FE8" w14:textId="77777777" w:rsidR="00B376F4" w:rsidRPr="006C4134" w:rsidRDefault="00B376F4" w:rsidP="00C20D41">
            <w:pPr>
              <w:spacing w:line="200" w:lineRule="exact"/>
              <w:jc w:val="center"/>
              <w:rPr>
                <w:rFonts w:ascii="ＭＳ 明朝" w:eastAsia="ＭＳ 明朝" w:hAnsi="ＭＳ 明朝"/>
                <w:sz w:val="18"/>
                <w:szCs w:val="17"/>
              </w:rPr>
            </w:pPr>
          </w:p>
          <w:p w14:paraId="0D802FEB" w14:textId="77777777" w:rsidR="00B376F4" w:rsidRPr="006C4134" w:rsidRDefault="00B376F4" w:rsidP="00C20D41">
            <w:pPr>
              <w:spacing w:line="200" w:lineRule="exact"/>
              <w:jc w:val="center"/>
              <w:rPr>
                <w:rFonts w:ascii="ＭＳ 明朝" w:eastAsia="ＭＳ 明朝" w:hAnsi="ＭＳ 明朝"/>
                <w:sz w:val="18"/>
                <w:szCs w:val="17"/>
              </w:rPr>
            </w:pPr>
            <w:r w:rsidRPr="006C4134">
              <w:rPr>
                <w:rFonts w:ascii="ＭＳ 明朝" w:eastAsia="ＭＳ 明朝" w:hAnsi="ＭＳ 明朝" w:hint="eastAsia"/>
                <w:sz w:val="18"/>
                <w:szCs w:val="17"/>
              </w:rPr>
              <w:t>福祉部</w:t>
            </w:r>
          </w:p>
        </w:tc>
      </w:tr>
      <w:tr w:rsidR="00B376F4" w:rsidRPr="00C11D3A" w14:paraId="4F75E9A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838A204" w14:textId="77777777" w:rsidR="00B376F4" w:rsidRPr="006C4134"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FAC6053" w14:textId="77777777" w:rsidR="00B376F4" w:rsidRPr="006C4134" w:rsidRDefault="00B376F4" w:rsidP="00C20D41">
            <w:pPr>
              <w:spacing w:line="200" w:lineRule="exact"/>
              <w:jc w:val="center"/>
              <w:rPr>
                <w:rFonts w:asciiTheme="majorEastAsia" w:eastAsiaTheme="majorEastAsia" w:hAnsiTheme="majorEastAsia" w:cs="Meiryo UI"/>
                <w:b/>
                <w:bCs/>
                <w:sz w:val="18"/>
                <w:szCs w:val="18"/>
              </w:rPr>
            </w:pPr>
            <w:r w:rsidRPr="006C4134">
              <w:rPr>
                <w:rFonts w:asciiTheme="majorEastAsia" w:eastAsiaTheme="majorEastAsia" w:hAnsiTheme="majorEastAsia" w:cs="Meiryo UI" w:hint="eastAsia"/>
                <w:b/>
                <w:bCs/>
                <w:sz w:val="18"/>
                <w:szCs w:val="18"/>
                <w:shd w:val="clear" w:color="auto" w:fill="7F7F7F" w:themeFill="text1" w:themeFillTint="80"/>
              </w:rPr>
              <w:t>重点アクションNo</w:t>
            </w:r>
            <w:r w:rsidRPr="006C4134">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2F82711" w14:textId="77777777" w:rsidR="00B376F4" w:rsidRPr="006C4134"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4FFABFD" w14:textId="77777777" w:rsidR="00B376F4" w:rsidRPr="006C4134" w:rsidRDefault="00B376F4" w:rsidP="00C20D41">
            <w:pPr>
              <w:spacing w:line="200" w:lineRule="exact"/>
              <w:jc w:val="center"/>
              <w:rPr>
                <w:rFonts w:ascii="ＭＳ 明朝" w:eastAsia="ＭＳ 明朝" w:hAnsi="ＭＳ 明朝"/>
                <w:sz w:val="18"/>
                <w:szCs w:val="17"/>
              </w:rPr>
            </w:pPr>
          </w:p>
        </w:tc>
      </w:tr>
      <w:tr w:rsidR="00B376F4" w:rsidRPr="00C11D3A" w14:paraId="518A5609" w14:textId="77777777" w:rsidTr="00356E67">
        <w:trPr>
          <w:trHeight w:val="1565"/>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9912585" w14:textId="77777777" w:rsidR="00B376F4" w:rsidRPr="006C4134"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0596390" w14:textId="675E6F55" w:rsidR="00B376F4" w:rsidRPr="006C4134" w:rsidRDefault="00097544" w:rsidP="00C20D41">
            <w:pPr>
              <w:spacing w:line="200" w:lineRule="exact"/>
              <w:jc w:val="center"/>
              <w:rPr>
                <w:rFonts w:asciiTheme="majorEastAsia" w:eastAsiaTheme="majorEastAsia" w:hAnsiTheme="majorEastAsia" w:cs="Meiryo UI"/>
                <w:b/>
                <w:bCs/>
                <w:sz w:val="18"/>
                <w:szCs w:val="18"/>
              </w:rPr>
            </w:pPr>
            <w:r w:rsidRPr="006C4134">
              <w:rPr>
                <w:rFonts w:asciiTheme="majorEastAsia" w:eastAsiaTheme="majorEastAsia" w:hAnsiTheme="majorEastAsia" w:cs="Meiryo UI" w:hint="eastAsia"/>
                <w:b/>
                <w:bCs/>
                <w:sz w:val="18"/>
                <w:szCs w:val="18"/>
              </w:rPr>
              <w:t>35</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04D7C15" w14:textId="77777777" w:rsidR="00B376F4" w:rsidRPr="006C4134"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79DF345" w14:textId="77777777" w:rsidR="00B376F4" w:rsidRPr="006C4134" w:rsidRDefault="00B376F4" w:rsidP="00C20D41">
            <w:pPr>
              <w:spacing w:line="200" w:lineRule="exact"/>
              <w:jc w:val="center"/>
              <w:rPr>
                <w:rFonts w:ascii="ＭＳ 明朝" w:eastAsia="ＭＳ 明朝" w:hAnsi="ＭＳ 明朝"/>
                <w:sz w:val="18"/>
                <w:szCs w:val="17"/>
              </w:rPr>
            </w:pPr>
          </w:p>
        </w:tc>
      </w:tr>
      <w:tr w:rsidR="003E519D" w:rsidRPr="00C11D3A" w14:paraId="7D09377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3138B69" w14:textId="5EEB6D4E" w:rsidR="003E519D" w:rsidRPr="006C4134" w:rsidRDefault="007E5EFC" w:rsidP="003E519D">
            <w:pPr>
              <w:spacing w:line="200" w:lineRule="exact"/>
              <w:jc w:val="center"/>
              <w:rPr>
                <w:rFonts w:ascii="ＭＳ ゴシック" w:eastAsia="ＭＳ ゴシック" w:hAnsi="ＭＳ ゴシック"/>
                <w:b/>
                <w:bCs/>
                <w:sz w:val="22"/>
                <w:szCs w:val="17"/>
              </w:rPr>
            </w:pPr>
            <w:r w:rsidRPr="006C4134">
              <w:rPr>
                <w:rFonts w:ascii="ＭＳ ゴシック" w:eastAsia="ＭＳ ゴシック" w:hAnsi="ＭＳ ゴシック" w:hint="eastAsia"/>
                <w:b/>
                <w:bCs/>
                <w:sz w:val="22"/>
                <w:szCs w:val="17"/>
              </w:rPr>
              <w:t>10年間（Ｈ27～Ｒ６）</w:t>
            </w:r>
            <w:r w:rsidR="003E519D" w:rsidRPr="006C4134">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FD80373" w14:textId="727EE650" w:rsidR="003E519D" w:rsidRPr="006C4134" w:rsidRDefault="003E519D" w:rsidP="003E519D">
            <w:pPr>
              <w:spacing w:line="200" w:lineRule="exact"/>
              <w:jc w:val="center"/>
              <w:rPr>
                <w:rFonts w:ascii="ＭＳ ゴシック" w:eastAsia="ＭＳ ゴシック" w:hAnsi="ＭＳ ゴシック"/>
                <w:b/>
                <w:bCs/>
                <w:sz w:val="22"/>
                <w:szCs w:val="17"/>
              </w:rPr>
            </w:pPr>
            <w:r w:rsidRPr="006C4134">
              <w:rPr>
                <w:rFonts w:ascii="ＭＳ ゴシック" w:eastAsia="ＭＳ ゴシック" w:hAnsi="ＭＳ ゴシック" w:hint="eastAsia"/>
                <w:b/>
                <w:bCs/>
                <w:sz w:val="22"/>
                <w:szCs w:val="17"/>
              </w:rPr>
              <w:t>令和７～８年度の取組</w:t>
            </w:r>
          </w:p>
        </w:tc>
      </w:tr>
      <w:tr w:rsidR="00B376F4" w:rsidRPr="00C11D3A" w14:paraId="48033704" w14:textId="77777777" w:rsidTr="00C20D41">
        <w:trPr>
          <w:trHeight w:val="1814"/>
        </w:trPr>
        <w:tc>
          <w:tcPr>
            <w:tcW w:w="4747" w:type="dxa"/>
            <w:gridSpan w:val="3"/>
            <w:tcBorders>
              <w:left w:val="single" w:sz="4" w:space="0" w:color="auto"/>
              <w:bottom w:val="single" w:sz="4" w:space="0" w:color="auto"/>
              <w:right w:val="single" w:sz="4" w:space="0" w:color="auto"/>
            </w:tcBorders>
            <w:hideMark/>
          </w:tcPr>
          <w:p w14:paraId="65A24851" w14:textId="7619FC36"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大阪府避難所運営マニュアル作成指針を改訂し、各市町村に福祉避難所の指定促進を働きかけ、</w:t>
            </w:r>
            <w:r w:rsidR="00E61B4A" w:rsidRPr="006C4134">
              <w:rPr>
                <w:rFonts w:ascii="ＭＳ 明朝" w:eastAsia="ＭＳ 明朝" w:hAnsi="ＭＳ 明朝" w:hint="eastAsia"/>
                <w:sz w:val="18"/>
                <w:szCs w:val="18"/>
              </w:rPr>
              <w:t>Ｒ６</w:t>
            </w:r>
            <w:r w:rsidRPr="006C4134">
              <w:rPr>
                <w:rFonts w:ascii="ＭＳ 明朝" w:eastAsia="ＭＳ 明朝" w:hAnsi="ＭＳ 明朝" w:hint="eastAsia"/>
                <w:sz w:val="18"/>
                <w:szCs w:val="18"/>
              </w:rPr>
              <w:t>年</w:t>
            </w:r>
            <w:r w:rsidR="00B124D8" w:rsidRPr="006C4134">
              <w:rPr>
                <w:rFonts w:ascii="ＭＳ 明朝" w:eastAsia="ＭＳ 明朝" w:hAnsi="ＭＳ 明朝" w:hint="eastAsia"/>
                <w:sz w:val="18"/>
                <w:szCs w:val="18"/>
              </w:rPr>
              <w:t>7</w:t>
            </w:r>
            <w:r w:rsidRPr="006C4134">
              <w:rPr>
                <w:rFonts w:ascii="ＭＳ 明朝" w:eastAsia="ＭＳ 明朝" w:hAnsi="ＭＳ 明朝" w:hint="eastAsia"/>
                <w:sz w:val="18"/>
                <w:szCs w:val="18"/>
              </w:rPr>
              <w:t>月末時点で、全市町村において福祉避難所</w:t>
            </w:r>
            <w:r w:rsidR="00B124D8" w:rsidRPr="006C4134">
              <w:rPr>
                <w:rFonts w:ascii="ＭＳ 明朝" w:eastAsia="ＭＳ 明朝" w:hAnsi="ＭＳ 明朝" w:hint="eastAsia"/>
                <w:sz w:val="18"/>
                <w:szCs w:val="18"/>
              </w:rPr>
              <w:t>674</w:t>
            </w:r>
            <w:r w:rsidRPr="006C4134">
              <w:rPr>
                <w:rFonts w:ascii="ＭＳ 明朝" w:eastAsia="ＭＳ 明朝" w:hAnsi="ＭＳ 明朝" w:hint="eastAsia"/>
                <w:sz w:val="18"/>
                <w:szCs w:val="18"/>
              </w:rPr>
              <w:t>箇所を指定した。</w:t>
            </w:r>
          </w:p>
          <w:p w14:paraId="48341F88" w14:textId="77777777"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6C4134">
              <w:rPr>
                <w:rFonts w:ascii="ＭＳ 明朝" w:eastAsia="ＭＳ 明朝" w:hAnsi="ＭＳ 明朝" w:hint="eastAsia"/>
                <w:sz w:val="18"/>
                <w:szCs w:val="18"/>
              </w:rPr>
              <w:t>福祉避難所開設訓練の実施、避難所ごとのマニュアル作成について市町村に働きかけた。</w:t>
            </w:r>
          </w:p>
          <w:p w14:paraId="1DD671D5" w14:textId="71E6DAB6" w:rsidR="00B124D8" w:rsidRPr="006C4134" w:rsidRDefault="00B124D8"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6C4134">
              <w:rPr>
                <w:rFonts w:ascii="ＭＳ 明朝" w:eastAsia="ＭＳ 明朝" w:hAnsi="ＭＳ 明朝" w:hint="eastAsia"/>
                <w:sz w:val="18"/>
                <w:szCs w:val="18"/>
              </w:rPr>
              <w:t>市町村の福祉担当課長会議において、福祉部と連携し、社会福祉施設に対して福祉避難所指定へ協力依頼を行った。また、府立学校校長会を通じ、府立支援学校に対して福祉避難所指定への協力依頼を行った旨等を説明し、体制整備に関する働きかけを行った。（</w:t>
            </w:r>
            <w:r w:rsidR="00E61B4A" w:rsidRPr="006C4134">
              <w:rPr>
                <w:rFonts w:ascii="ＭＳ 明朝" w:eastAsia="ＭＳ 明朝" w:hAnsi="ＭＳ 明朝" w:hint="eastAsia"/>
                <w:sz w:val="18"/>
                <w:szCs w:val="18"/>
              </w:rPr>
              <w:t>Ｒ</w:t>
            </w:r>
            <w:r w:rsidR="00356E67" w:rsidRPr="006C4134">
              <w:rPr>
                <w:rFonts w:ascii="ＭＳ 明朝" w:eastAsia="ＭＳ 明朝" w:hAnsi="ＭＳ 明朝" w:hint="eastAsia"/>
                <w:sz w:val="18"/>
                <w:szCs w:val="18"/>
              </w:rPr>
              <w:t>２</w:t>
            </w:r>
            <w:r w:rsidRPr="006C4134">
              <w:rPr>
                <w:rFonts w:ascii="ＭＳ 明朝" w:eastAsia="ＭＳ 明朝" w:hAnsi="ＭＳ 明朝"/>
                <w:sz w:val="18"/>
                <w:szCs w:val="18"/>
              </w:rPr>
              <w:t>,</w:t>
            </w:r>
            <w:r w:rsidR="00E61B4A" w:rsidRPr="006C4134">
              <w:rPr>
                <w:rFonts w:ascii="ＭＳ 明朝" w:eastAsia="ＭＳ 明朝" w:hAnsi="ＭＳ 明朝"/>
                <w:sz w:val="18"/>
                <w:szCs w:val="18"/>
              </w:rPr>
              <w:t>Ｒ</w:t>
            </w:r>
            <w:r w:rsidR="00356E67" w:rsidRPr="006C4134">
              <w:rPr>
                <w:rFonts w:ascii="ＭＳ 明朝" w:eastAsia="ＭＳ 明朝" w:hAnsi="ＭＳ 明朝" w:hint="eastAsia"/>
                <w:sz w:val="18"/>
                <w:szCs w:val="18"/>
              </w:rPr>
              <w:t>３</w:t>
            </w:r>
            <w:r w:rsidRPr="006C4134">
              <w:rPr>
                <w:rFonts w:ascii="ＭＳ 明朝" w:eastAsia="ＭＳ 明朝" w:hAnsi="ＭＳ 明朝"/>
                <w:sz w:val="18"/>
                <w:szCs w:val="18"/>
              </w:rPr>
              <w:t>,</w:t>
            </w:r>
            <w:r w:rsidR="00E61B4A" w:rsidRPr="006C4134">
              <w:rPr>
                <w:rFonts w:ascii="ＭＳ 明朝" w:eastAsia="ＭＳ 明朝" w:hAnsi="ＭＳ 明朝"/>
                <w:sz w:val="18"/>
                <w:szCs w:val="18"/>
              </w:rPr>
              <w:t>Ｒ</w:t>
            </w:r>
            <w:r w:rsidR="00356E67" w:rsidRPr="006C4134">
              <w:rPr>
                <w:rFonts w:ascii="ＭＳ 明朝" w:eastAsia="ＭＳ 明朝" w:hAnsi="ＭＳ 明朝" w:hint="eastAsia"/>
                <w:sz w:val="18"/>
                <w:szCs w:val="18"/>
              </w:rPr>
              <w:t>４</w:t>
            </w:r>
            <w:r w:rsidRPr="006C4134">
              <w:rPr>
                <w:rFonts w:ascii="ＭＳ 明朝" w:eastAsia="ＭＳ 明朝" w:hAnsi="ＭＳ 明朝"/>
                <w:sz w:val="18"/>
                <w:szCs w:val="18"/>
              </w:rPr>
              <w:t>,</w:t>
            </w:r>
            <w:r w:rsidR="00E61B4A" w:rsidRPr="006C4134">
              <w:rPr>
                <w:rFonts w:ascii="ＭＳ 明朝" w:eastAsia="ＭＳ 明朝" w:hAnsi="ＭＳ 明朝"/>
                <w:sz w:val="18"/>
                <w:szCs w:val="18"/>
              </w:rPr>
              <w:t>Ｒ</w:t>
            </w:r>
            <w:r w:rsidR="00356E67" w:rsidRPr="006C4134">
              <w:rPr>
                <w:rFonts w:ascii="ＭＳ 明朝" w:eastAsia="ＭＳ 明朝" w:hAnsi="ＭＳ 明朝" w:hint="eastAsia"/>
                <w:sz w:val="18"/>
                <w:szCs w:val="18"/>
              </w:rPr>
              <w:t>５</w:t>
            </w:r>
            <w:r w:rsidRPr="006C4134">
              <w:rPr>
                <w:rFonts w:ascii="ＭＳ 明朝" w:eastAsia="ＭＳ 明朝" w:hAnsi="ＭＳ 明朝"/>
                <w:sz w:val="18"/>
                <w:szCs w:val="18"/>
              </w:rPr>
              <w:t>,</w:t>
            </w:r>
            <w:r w:rsidR="00E61B4A" w:rsidRPr="006C4134">
              <w:rPr>
                <w:rFonts w:ascii="ＭＳ 明朝" w:eastAsia="ＭＳ 明朝" w:hAnsi="ＭＳ 明朝"/>
                <w:sz w:val="18"/>
                <w:szCs w:val="18"/>
              </w:rPr>
              <w:t>Ｒ６</w:t>
            </w:r>
            <w:r w:rsidRPr="006C4134">
              <w:rPr>
                <w:rFonts w:ascii="ＭＳ 明朝" w:eastAsia="ＭＳ 明朝" w:hAnsi="ＭＳ 明朝" w:hint="eastAsia"/>
                <w:sz w:val="18"/>
                <w:szCs w:val="18"/>
              </w:rPr>
              <w:t>）</w:t>
            </w:r>
          </w:p>
          <w:p w14:paraId="3BC19AEC" w14:textId="55BCC80B" w:rsidR="00B124D8" w:rsidRPr="006C4134" w:rsidRDefault="00B124D8"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6C4134">
              <w:rPr>
                <w:rFonts w:ascii="ＭＳ 明朝" w:eastAsia="ＭＳ 明朝" w:hAnsi="ＭＳ 明朝" w:hint="eastAsia"/>
                <w:sz w:val="18"/>
                <w:szCs w:val="17"/>
              </w:rPr>
              <w:t>令和</w:t>
            </w:r>
            <w:r w:rsidR="00356E67" w:rsidRPr="006C4134">
              <w:rPr>
                <w:rFonts w:ascii="ＭＳ 明朝" w:eastAsia="ＭＳ 明朝" w:hAnsi="ＭＳ 明朝" w:hint="eastAsia"/>
                <w:sz w:val="18"/>
                <w:szCs w:val="17"/>
              </w:rPr>
              <w:t>６</w:t>
            </w:r>
            <w:r w:rsidRPr="006C4134">
              <w:rPr>
                <w:rFonts w:ascii="ＭＳ 明朝" w:eastAsia="ＭＳ 明朝" w:hAnsi="ＭＳ 明朝" w:hint="eastAsia"/>
                <w:sz w:val="18"/>
                <w:szCs w:val="17"/>
              </w:rPr>
              <w:t>年に府立学校の福祉避難所の指定について、校長会での依頼や防災対策協議会で市町村に周知するとともに、市町村へアンケートを行い、実際に府立学校を訪問し指定の依頼を行った。</w:t>
            </w:r>
          </w:p>
          <w:p w14:paraId="1DBD3527" w14:textId="7A422848" w:rsidR="00B124D8" w:rsidRPr="006C4134" w:rsidRDefault="00B124D8"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6C4134">
              <w:rPr>
                <w:rFonts w:ascii="ＭＳ 明朝" w:eastAsia="ＭＳ 明朝" w:hAnsi="ＭＳ 明朝" w:hint="eastAsia"/>
                <w:sz w:val="18"/>
                <w:szCs w:val="17"/>
              </w:rPr>
              <w:t>令和</w:t>
            </w:r>
            <w:r w:rsidR="00356E67" w:rsidRPr="006C4134">
              <w:rPr>
                <w:rFonts w:ascii="ＭＳ 明朝" w:eastAsia="ＭＳ 明朝" w:hAnsi="ＭＳ 明朝" w:hint="eastAsia"/>
                <w:sz w:val="18"/>
                <w:szCs w:val="17"/>
              </w:rPr>
              <w:t>６</w:t>
            </w:r>
            <w:r w:rsidRPr="006C4134">
              <w:rPr>
                <w:rFonts w:ascii="ＭＳ 明朝" w:eastAsia="ＭＳ 明朝" w:hAnsi="ＭＳ 明朝" w:hint="eastAsia"/>
                <w:sz w:val="18"/>
                <w:szCs w:val="17"/>
              </w:rPr>
              <w:t>年に一般指定避難所において要配慮者が過ごしやすいよう、福祉団体や福祉部と連携し、避難所運営マニュアルを改定した。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EACD7F4" w14:textId="153CD799"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全市町村での福祉避難所の確保に向け</w:t>
            </w:r>
            <w:r w:rsidR="00B124D8" w:rsidRPr="006C4134">
              <w:rPr>
                <w:rFonts w:ascii="ＭＳ 明朝" w:eastAsia="ＭＳ 明朝" w:hAnsi="ＭＳ 明朝" w:hint="eastAsia"/>
                <w:sz w:val="18"/>
                <w:szCs w:val="18"/>
              </w:rPr>
              <w:t>て、福祉部と連携し</w:t>
            </w:r>
            <w:r w:rsidRPr="006C4134">
              <w:rPr>
                <w:rFonts w:ascii="ＭＳ 明朝" w:eastAsia="ＭＳ 明朝" w:hAnsi="ＭＳ 明朝" w:hint="eastAsia"/>
                <w:sz w:val="18"/>
                <w:szCs w:val="18"/>
              </w:rPr>
              <w:t>働きかけを行う。</w:t>
            </w:r>
          </w:p>
          <w:p w14:paraId="47E5B416" w14:textId="77777777"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福祉避難所運営の確立に向け市町村とともに検討し、大阪府避難所運営マニュアル作成指針並びに市町村避難所運営マニュアルの改訂につなげる。</w:t>
            </w:r>
          </w:p>
          <w:p w14:paraId="523A80FD" w14:textId="12576347" w:rsidR="00B376F4" w:rsidRPr="006C4134" w:rsidRDefault="00C47ABE"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福祉部と連携し、</w:t>
            </w:r>
            <w:r w:rsidR="00B376F4" w:rsidRPr="006C4134">
              <w:rPr>
                <w:rFonts w:ascii="ＭＳ 明朝" w:eastAsia="ＭＳ 明朝" w:hAnsi="ＭＳ 明朝" w:hint="eastAsia"/>
                <w:sz w:val="18"/>
                <w:szCs w:val="18"/>
              </w:rPr>
              <w:t>福祉避難所の運営体制の確立に向け、市町村に働きかける。</w:t>
            </w:r>
          </w:p>
          <w:p w14:paraId="29735150" w14:textId="77777777"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6C4134">
              <w:rPr>
                <w:rFonts w:ascii="ＭＳ 明朝" w:eastAsia="ＭＳ 明朝" w:hAnsi="ＭＳ 明朝" w:hint="eastAsia"/>
                <w:sz w:val="18"/>
                <w:szCs w:val="18"/>
              </w:rPr>
              <w:t>社会福祉施設における災害発生時の体制整備に向けた支援。</w:t>
            </w:r>
          </w:p>
        </w:tc>
      </w:tr>
    </w:tbl>
    <w:p w14:paraId="178C81F5" w14:textId="2D9D4D87" w:rsidR="00B376F4" w:rsidRDefault="00B376F4" w:rsidP="00F306B2">
      <w:pPr>
        <w:spacing w:line="160" w:lineRule="exact"/>
        <w:ind w:firstLineChars="525" w:firstLine="840"/>
        <w:rPr>
          <w:rFonts w:ascii="ＭＳ 明朝" w:eastAsia="ＭＳ 明朝" w:hAnsi="ＭＳ 明朝"/>
          <w:sz w:val="16"/>
          <w:szCs w:val="16"/>
        </w:rPr>
      </w:pPr>
    </w:p>
    <w:p w14:paraId="145ADE38" w14:textId="7D0BD3B2" w:rsidR="00C47ABE" w:rsidRPr="00C11D3A" w:rsidRDefault="006C4134" w:rsidP="006C4134">
      <w:pPr>
        <w:widowControl/>
        <w:jc w:val="left"/>
        <w:rPr>
          <w:rFonts w:ascii="ＭＳ 明朝" w:eastAsia="ＭＳ 明朝" w:hAnsi="ＭＳ 明朝"/>
          <w:sz w:val="16"/>
          <w:szCs w:val="16"/>
        </w:rPr>
      </w:pPr>
      <w:r>
        <w:rPr>
          <w:rFonts w:ascii="ＭＳ 明朝" w:eastAsia="ＭＳ 明朝" w:hAnsi="ＭＳ 明朝"/>
          <w:sz w:val="16"/>
          <w:szCs w:val="16"/>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B169C8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4623F3E" w14:textId="77777777" w:rsidR="00B376F4" w:rsidRPr="006C4134" w:rsidRDefault="00B376F4" w:rsidP="00C20D41">
            <w:pPr>
              <w:spacing w:line="200" w:lineRule="exact"/>
              <w:jc w:val="center"/>
              <w:rPr>
                <w:rFonts w:ascii="ＭＳ ゴシック" w:eastAsia="ＭＳ ゴシック" w:hAnsi="ＭＳ ゴシック"/>
                <w:b/>
                <w:bCs/>
                <w:sz w:val="18"/>
                <w:szCs w:val="18"/>
              </w:rPr>
            </w:pPr>
            <w:r w:rsidRPr="006C4134">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20D995" w14:textId="77777777" w:rsidR="00B376F4" w:rsidRPr="006C4134" w:rsidRDefault="00B376F4" w:rsidP="00C20D41">
            <w:pPr>
              <w:spacing w:line="200" w:lineRule="exact"/>
              <w:jc w:val="center"/>
              <w:rPr>
                <w:rFonts w:ascii="ＭＳ ゴシック" w:eastAsia="ＭＳ ゴシック" w:hAnsi="ＭＳ ゴシック"/>
                <w:b/>
                <w:bCs/>
                <w:sz w:val="22"/>
                <w:szCs w:val="18"/>
              </w:rPr>
            </w:pPr>
            <w:r w:rsidRPr="006C4134">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47FB7A" w14:textId="77777777" w:rsidR="00B376F4" w:rsidRPr="006C4134" w:rsidRDefault="00B376F4" w:rsidP="00C20D41">
            <w:pPr>
              <w:spacing w:line="200" w:lineRule="exact"/>
              <w:jc w:val="center"/>
              <w:rPr>
                <w:rFonts w:ascii="ＭＳ ゴシック" w:eastAsia="ＭＳ ゴシック" w:hAnsi="ＭＳ ゴシック"/>
                <w:b/>
                <w:bCs/>
                <w:sz w:val="22"/>
                <w:szCs w:val="18"/>
              </w:rPr>
            </w:pPr>
            <w:r w:rsidRPr="006C4134">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8742B2" w14:textId="77777777" w:rsidR="00B376F4" w:rsidRPr="006C4134" w:rsidRDefault="00B376F4" w:rsidP="00C20D41">
            <w:pPr>
              <w:spacing w:line="200" w:lineRule="exact"/>
              <w:jc w:val="center"/>
              <w:rPr>
                <w:rFonts w:ascii="ＭＳ ゴシック" w:eastAsia="ＭＳ ゴシック" w:hAnsi="ＭＳ ゴシック"/>
                <w:b/>
                <w:bCs/>
                <w:sz w:val="22"/>
                <w:szCs w:val="18"/>
              </w:rPr>
            </w:pPr>
            <w:r w:rsidRPr="006C4134">
              <w:rPr>
                <w:rFonts w:ascii="ＭＳ ゴシック" w:eastAsia="ＭＳ ゴシック" w:hAnsi="ＭＳ ゴシック" w:hint="eastAsia"/>
                <w:b/>
                <w:bCs/>
                <w:sz w:val="22"/>
                <w:szCs w:val="18"/>
              </w:rPr>
              <w:t>担当部局</w:t>
            </w:r>
          </w:p>
        </w:tc>
      </w:tr>
      <w:tr w:rsidR="00B376F4" w:rsidRPr="00C11D3A" w14:paraId="459C06E9" w14:textId="77777777" w:rsidTr="00C20D41">
        <w:trPr>
          <w:trHeight w:val="4082"/>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D7FB63E" w14:textId="11B3338B" w:rsidR="00B376F4" w:rsidRPr="006C4134" w:rsidRDefault="00B376F4" w:rsidP="00C20D41">
            <w:pPr>
              <w:spacing w:line="200" w:lineRule="exact"/>
              <w:jc w:val="center"/>
              <w:rPr>
                <w:rFonts w:ascii="ＭＳ ゴシック" w:eastAsia="ＭＳ ゴシック" w:hAnsi="ＭＳ ゴシック"/>
                <w:b/>
                <w:sz w:val="18"/>
                <w:szCs w:val="18"/>
              </w:rPr>
            </w:pPr>
            <w:r w:rsidRPr="006C4134">
              <w:rPr>
                <w:rFonts w:ascii="ＭＳ ゴシック" w:eastAsia="ＭＳ ゴシック" w:hAnsi="ＭＳ ゴシック" w:hint="eastAsia"/>
                <w:b/>
                <w:sz w:val="18"/>
                <w:szCs w:val="18"/>
              </w:rPr>
              <w:t>5</w:t>
            </w:r>
            <w:r w:rsidR="00C47ABE" w:rsidRPr="006C4134">
              <w:rPr>
                <w:rFonts w:ascii="ＭＳ ゴシック" w:eastAsia="ＭＳ ゴシック" w:hAnsi="ＭＳ ゴシック" w:hint="eastAsia"/>
                <w:b/>
                <w:sz w:val="18"/>
                <w:szCs w:val="18"/>
              </w:rPr>
              <w:t>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77F4223" w14:textId="77777777" w:rsidR="00B376F4" w:rsidRPr="006C4134" w:rsidRDefault="00B376F4" w:rsidP="00C20D41">
            <w:pPr>
              <w:spacing w:line="200" w:lineRule="exact"/>
              <w:jc w:val="center"/>
              <w:rPr>
                <w:rFonts w:ascii="ＭＳ ゴシック" w:eastAsia="ＭＳ ゴシック" w:hAnsi="ＭＳ ゴシック" w:cs="Meiryo UI"/>
                <w:b/>
                <w:bCs/>
                <w:sz w:val="18"/>
                <w:szCs w:val="19"/>
              </w:rPr>
            </w:pPr>
            <w:r w:rsidRPr="006C4134">
              <w:rPr>
                <w:rFonts w:ascii="ＭＳ ゴシック" w:eastAsia="ＭＳ ゴシック" w:hAnsi="ＭＳ ゴシック" w:cs="Meiryo UI" w:hint="eastAsia"/>
                <w:b/>
                <w:bCs/>
                <w:sz w:val="18"/>
                <w:szCs w:val="19"/>
              </w:rPr>
              <w:t>帰宅困難者対策</w:t>
            </w:r>
          </w:p>
          <w:p w14:paraId="28191BD9" w14:textId="77777777" w:rsidR="00B376F4" w:rsidRPr="006C4134" w:rsidRDefault="00B376F4" w:rsidP="00C20D41">
            <w:pPr>
              <w:spacing w:line="200" w:lineRule="exact"/>
              <w:jc w:val="center"/>
              <w:rPr>
                <w:rFonts w:ascii="ＭＳ ゴシック" w:eastAsia="ＭＳ ゴシック" w:hAnsi="ＭＳ ゴシック" w:cs="Meiryo UI"/>
                <w:b/>
                <w:bCs/>
                <w:sz w:val="18"/>
                <w:szCs w:val="19"/>
              </w:rPr>
            </w:pPr>
            <w:r w:rsidRPr="006C4134">
              <w:rPr>
                <w:rFonts w:ascii="ＭＳ ゴシック" w:eastAsia="ＭＳ ゴシック" w:hAnsi="ＭＳ ゴシック" w:cs="Meiryo UI" w:hint="eastAsia"/>
                <w:b/>
                <w:bCs/>
                <w:sz w:val="18"/>
                <w:szCs w:val="19"/>
              </w:rPr>
              <w:t>の確立</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64E1338" w14:textId="77777777" w:rsidR="00B376F4" w:rsidRPr="006C4134" w:rsidRDefault="00B376F4" w:rsidP="00B376F4">
            <w:pPr>
              <w:numPr>
                <w:ilvl w:val="0"/>
                <w:numId w:val="10"/>
              </w:numPr>
              <w:spacing w:line="200" w:lineRule="exact"/>
              <w:ind w:left="240" w:hanging="150"/>
              <w:jc w:val="left"/>
              <w:rPr>
                <w:rFonts w:ascii="ＭＳ 明朝" w:eastAsia="ＭＳ 明朝" w:hAnsi="ＭＳ 明朝"/>
                <w:sz w:val="18"/>
                <w:szCs w:val="18"/>
              </w:rPr>
            </w:pPr>
            <w:r w:rsidRPr="006C4134">
              <w:rPr>
                <w:rFonts w:ascii="ＭＳ 明朝" w:eastAsia="ＭＳ 明朝" w:hAnsi="ＭＳ 明朝" w:hint="eastAsia"/>
                <w:sz w:val="18"/>
                <w:szCs w:val="18"/>
              </w:rPr>
              <w:t>地震発生後に、府内で就業する事業者、雇用者の安全確保のため、国、大阪市、関西広域連合や経済団体等と連携して、帰宅困難者対策を確立する。</w:t>
            </w:r>
          </w:p>
          <w:p w14:paraId="5C443ECF" w14:textId="77777777" w:rsidR="00B376F4" w:rsidRPr="006C4134" w:rsidRDefault="00B376F4" w:rsidP="00B376F4">
            <w:pPr>
              <w:numPr>
                <w:ilvl w:val="0"/>
                <w:numId w:val="10"/>
              </w:numPr>
              <w:spacing w:line="200" w:lineRule="exact"/>
              <w:ind w:left="240" w:hanging="150"/>
              <w:jc w:val="left"/>
              <w:rPr>
                <w:rFonts w:ascii="ＭＳ 明朝" w:eastAsia="ＭＳ 明朝" w:hAnsi="ＭＳ 明朝"/>
                <w:sz w:val="18"/>
                <w:szCs w:val="18"/>
              </w:rPr>
            </w:pPr>
            <w:r w:rsidRPr="006C4134">
              <w:rPr>
                <w:rFonts w:ascii="ＭＳ 明朝" w:eastAsia="ＭＳ 明朝" w:hAnsi="ＭＳ 明朝" w:hint="eastAsia"/>
                <w:sz w:val="18"/>
                <w:szCs w:val="18"/>
              </w:rPr>
              <w:t>平成26年度に策定した、「一斉帰宅の抑制」対策のためのガイドラインについて、事業者ごとの防災計画策定や具体的な備えを働きかけていく。</w:t>
            </w:r>
          </w:p>
          <w:p w14:paraId="412A6184" w14:textId="77777777" w:rsidR="00B376F4" w:rsidRPr="006C4134" w:rsidRDefault="00B376F4" w:rsidP="00B376F4">
            <w:pPr>
              <w:numPr>
                <w:ilvl w:val="0"/>
                <w:numId w:val="10"/>
              </w:numPr>
              <w:spacing w:line="200" w:lineRule="exact"/>
              <w:ind w:left="240" w:hanging="150"/>
              <w:jc w:val="left"/>
              <w:rPr>
                <w:rFonts w:ascii="ＭＳ 明朝" w:eastAsia="ＭＳ 明朝" w:hAnsi="ＭＳ 明朝"/>
                <w:sz w:val="18"/>
                <w:szCs w:val="18"/>
              </w:rPr>
            </w:pPr>
            <w:r w:rsidRPr="006C4134">
              <w:rPr>
                <w:rFonts w:ascii="ＭＳ 明朝" w:eastAsia="ＭＳ 明朝" w:hAnsi="ＭＳ 明朝" w:hint="eastAsia"/>
                <w:sz w:val="18"/>
                <w:szCs w:val="18"/>
              </w:rPr>
              <w:t>帰宅困難者等が多数集中し、混乱が危惧される大阪駅等の主要ターミナル駅周辺の混乱防止策について、一時滞在施設の確保など鉄道事業者等との連携により確立されるよう支援する。</w:t>
            </w:r>
          </w:p>
          <w:p w14:paraId="11EBE863" w14:textId="77777777" w:rsidR="00B376F4" w:rsidRPr="006C4134" w:rsidRDefault="00B376F4" w:rsidP="00F306B2">
            <w:pPr>
              <w:numPr>
                <w:ilvl w:val="0"/>
                <w:numId w:val="10"/>
              </w:numPr>
              <w:spacing w:line="200" w:lineRule="exact"/>
              <w:ind w:left="233" w:hanging="142"/>
              <w:jc w:val="left"/>
              <w:rPr>
                <w:rFonts w:ascii="ＭＳ 明朝" w:eastAsia="ＭＳ 明朝" w:hAnsi="ＭＳ 明朝"/>
                <w:sz w:val="18"/>
                <w:szCs w:val="18"/>
              </w:rPr>
            </w:pPr>
            <w:r w:rsidRPr="006C4134">
              <w:rPr>
                <w:rFonts w:ascii="ＭＳ 明朝" w:eastAsia="ＭＳ 明朝" w:hAnsi="ＭＳ 明朝" w:hint="eastAsia"/>
                <w:sz w:val="18"/>
                <w:szCs w:val="18"/>
              </w:rPr>
              <w:t>府県を越えた「帰宅支援」については、関西広域連合の検討の場において、支援策を確立する。</w:t>
            </w:r>
          </w:p>
          <w:p w14:paraId="223ED2DE" w14:textId="77777777" w:rsidR="00B376F4" w:rsidRPr="006C4134" w:rsidRDefault="00B376F4" w:rsidP="00C20D41">
            <w:pPr>
              <w:spacing w:line="200" w:lineRule="exact"/>
              <w:ind w:left="90"/>
              <w:jc w:val="left"/>
              <w:rPr>
                <w:rFonts w:ascii="ＭＳ 明朝" w:eastAsia="ＭＳ 明朝" w:hAnsi="ＭＳ 明朝"/>
                <w:sz w:val="18"/>
                <w:szCs w:val="18"/>
              </w:rPr>
            </w:pPr>
          </w:p>
          <w:p w14:paraId="4D47F954" w14:textId="66084A0A" w:rsidR="00956B3C" w:rsidRPr="006C4134" w:rsidRDefault="00956B3C" w:rsidP="00956B3C">
            <w:pPr>
              <w:spacing w:line="200" w:lineRule="exact"/>
              <w:jc w:val="left"/>
              <w:rPr>
                <w:rFonts w:asciiTheme="majorEastAsia" w:eastAsiaTheme="majorEastAsia" w:hAnsiTheme="majorEastAsia"/>
                <w:b/>
                <w:bCs/>
                <w:sz w:val="18"/>
                <w:szCs w:val="18"/>
              </w:rPr>
            </w:pPr>
            <w:r w:rsidRPr="006C4134">
              <w:rPr>
                <w:rFonts w:asciiTheme="majorEastAsia" w:eastAsiaTheme="majorEastAsia" w:hAnsiTheme="majorEastAsia" w:hint="eastAsia"/>
                <w:b/>
                <w:sz w:val="18"/>
                <w:szCs w:val="18"/>
              </w:rPr>
              <w:t>○</w:t>
            </w:r>
            <w:r w:rsidRPr="006C4134">
              <w:rPr>
                <w:rFonts w:asciiTheme="majorEastAsia" w:eastAsiaTheme="majorEastAsia" w:hAnsiTheme="majorEastAsia" w:hint="eastAsia"/>
                <w:b/>
                <w:bCs/>
                <w:sz w:val="18"/>
                <w:szCs w:val="18"/>
              </w:rPr>
              <w:t>大阪府北部地震（</w:t>
            </w:r>
            <w:r w:rsidR="007E5EFC" w:rsidRPr="006C4134">
              <w:rPr>
                <w:rFonts w:asciiTheme="majorEastAsia" w:eastAsiaTheme="majorEastAsia" w:hAnsiTheme="majorEastAsia" w:hint="eastAsia"/>
                <w:b/>
                <w:bCs/>
                <w:sz w:val="18"/>
                <w:szCs w:val="18"/>
              </w:rPr>
              <w:t>Ｈ</w:t>
            </w:r>
            <w:r w:rsidRPr="006C4134">
              <w:rPr>
                <w:rFonts w:asciiTheme="majorEastAsia" w:eastAsiaTheme="majorEastAsia" w:hAnsiTheme="majorEastAsia" w:hint="eastAsia"/>
                <w:b/>
                <w:bCs/>
                <w:sz w:val="18"/>
                <w:szCs w:val="18"/>
              </w:rPr>
              <w:t>30）や能登半島地震（</w:t>
            </w:r>
            <w:r w:rsidR="00E61B4A" w:rsidRPr="006C4134">
              <w:rPr>
                <w:rFonts w:asciiTheme="majorEastAsia" w:eastAsiaTheme="majorEastAsia" w:hAnsiTheme="majorEastAsia" w:hint="eastAsia"/>
                <w:b/>
                <w:bCs/>
                <w:sz w:val="18"/>
                <w:szCs w:val="18"/>
              </w:rPr>
              <w:t>Ｒ６</w:t>
            </w:r>
            <w:r w:rsidRPr="006C4134">
              <w:rPr>
                <w:rFonts w:asciiTheme="majorEastAsia" w:eastAsiaTheme="majorEastAsia" w:hAnsiTheme="majorEastAsia" w:hint="eastAsia"/>
                <w:b/>
                <w:bCs/>
                <w:sz w:val="18"/>
                <w:szCs w:val="18"/>
              </w:rPr>
              <w:t>）など度重なる災害の課題・教訓・対応など</w:t>
            </w:r>
          </w:p>
          <w:p w14:paraId="3FD48EA9" w14:textId="3364D41D" w:rsidR="00B376F4" w:rsidRPr="006C4134" w:rsidRDefault="00956B3C" w:rsidP="00BC47B3">
            <w:pPr>
              <w:pStyle w:val="ac"/>
              <w:numPr>
                <w:ilvl w:val="0"/>
                <w:numId w:val="85"/>
              </w:numPr>
              <w:spacing w:line="200" w:lineRule="exact"/>
              <w:ind w:leftChars="0" w:left="233" w:hanging="142"/>
              <w:rPr>
                <w:rFonts w:asciiTheme="minorEastAsia" w:hAnsiTheme="minorEastAsia"/>
                <w:sz w:val="18"/>
                <w:szCs w:val="18"/>
              </w:rPr>
            </w:pPr>
            <w:r w:rsidRPr="006C4134">
              <w:rPr>
                <w:rFonts w:asciiTheme="minorEastAsia" w:hAnsiTheme="minorEastAsia" w:hint="eastAsia"/>
                <w:sz w:val="18"/>
                <w:szCs w:val="18"/>
              </w:rPr>
              <w:t>大阪府北部地震では、</w:t>
            </w:r>
            <w:r w:rsidR="00B376F4" w:rsidRPr="006C4134">
              <w:rPr>
                <w:rFonts w:asciiTheme="minorEastAsia" w:hAnsiTheme="minorEastAsia" w:hint="eastAsia"/>
                <w:sz w:val="18"/>
                <w:szCs w:val="18"/>
              </w:rPr>
              <w:t>「事業所における一斉帰宅の抑制対策ガイドライン」で想定していない出勤時間帯に地震が発生し、企業における従業員への対応がまちまちであった。</w:t>
            </w:r>
          </w:p>
          <w:p w14:paraId="5871BEF6" w14:textId="365CD7E0" w:rsidR="00B376F4" w:rsidRPr="006C4134" w:rsidRDefault="00956B3C" w:rsidP="00BC47B3">
            <w:pPr>
              <w:pStyle w:val="ac"/>
              <w:numPr>
                <w:ilvl w:val="0"/>
                <w:numId w:val="85"/>
              </w:numPr>
              <w:spacing w:line="200" w:lineRule="exact"/>
              <w:ind w:leftChars="0" w:left="233" w:hanging="142"/>
              <w:rPr>
                <w:rFonts w:asciiTheme="minorEastAsia" w:hAnsiTheme="minorEastAsia"/>
                <w:sz w:val="18"/>
                <w:szCs w:val="18"/>
              </w:rPr>
            </w:pPr>
            <w:r w:rsidRPr="006C4134">
              <w:rPr>
                <w:rFonts w:asciiTheme="minorEastAsia" w:hAnsiTheme="minorEastAsia" w:hint="eastAsia"/>
                <w:sz w:val="18"/>
                <w:szCs w:val="18"/>
              </w:rPr>
              <w:t>また、</w:t>
            </w:r>
            <w:r w:rsidR="00B376F4" w:rsidRPr="006C4134">
              <w:rPr>
                <w:rFonts w:asciiTheme="minorEastAsia" w:hAnsiTheme="minorEastAsia" w:hint="eastAsia"/>
                <w:sz w:val="18"/>
                <w:szCs w:val="18"/>
              </w:rPr>
              <w:t>北部地震では、鉄道が軒並み運行を見合わせたが、運行停止状況や復旧の目途など、情報発信に支障が生じたことから、主要駅を中心に滞留者が発生した。</w:t>
            </w:r>
          </w:p>
          <w:p w14:paraId="1EB7CDD8" w14:textId="77777777" w:rsidR="00B376F4" w:rsidRPr="006C4134" w:rsidRDefault="00B376F4" w:rsidP="00C20D41">
            <w:pPr>
              <w:spacing w:line="200" w:lineRule="exact"/>
              <w:ind w:left="235"/>
              <w:rPr>
                <w:rFonts w:asciiTheme="minorEastAsia" w:hAnsiTheme="minorEastAsia"/>
                <w:sz w:val="18"/>
                <w:szCs w:val="18"/>
              </w:rPr>
            </w:pPr>
          </w:p>
          <w:p w14:paraId="0C608F38" w14:textId="77777777" w:rsidR="00B376F4" w:rsidRPr="006C4134" w:rsidRDefault="00B376F4" w:rsidP="00C20D41">
            <w:pPr>
              <w:spacing w:line="200" w:lineRule="exact"/>
              <w:jc w:val="left"/>
              <w:rPr>
                <w:rFonts w:asciiTheme="minorEastAsia" w:hAnsiTheme="minorEastAsia"/>
                <w:sz w:val="18"/>
                <w:szCs w:val="18"/>
              </w:rPr>
            </w:pPr>
            <w:r w:rsidRPr="006C4134">
              <w:rPr>
                <w:rFonts w:asciiTheme="majorEastAsia" w:eastAsiaTheme="majorEastAsia" w:hAnsiTheme="majorEastAsia" w:hint="eastAsia"/>
                <w:b/>
                <w:sz w:val="18"/>
                <w:szCs w:val="18"/>
              </w:rPr>
              <w:t>○課題・教訓・対応などを踏まえた対応方針</w:t>
            </w:r>
          </w:p>
          <w:p w14:paraId="6F631036" w14:textId="77777777" w:rsidR="00B376F4" w:rsidRPr="006C4134" w:rsidRDefault="00B376F4" w:rsidP="00BC47B3">
            <w:pPr>
              <w:numPr>
                <w:ilvl w:val="0"/>
                <w:numId w:val="14"/>
              </w:numPr>
              <w:spacing w:line="200" w:lineRule="exact"/>
              <w:ind w:left="240" w:hanging="142"/>
              <w:jc w:val="left"/>
              <w:rPr>
                <w:rFonts w:asciiTheme="minorEastAsia" w:hAnsiTheme="minorEastAsia"/>
                <w:sz w:val="18"/>
                <w:szCs w:val="18"/>
              </w:rPr>
            </w:pPr>
            <w:r w:rsidRPr="006C4134">
              <w:rPr>
                <w:rFonts w:asciiTheme="minorEastAsia" w:hAnsiTheme="minorEastAsia" w:hint="eastAsia"/>
                <w:sz w:val="18"/>
                <w:szCs w:val="18"/>
              </w:rPr>
              <w:t>発災時間帯別の出勤及び帰宅困難者の対応を検討する。</w:t>
            </w:r>
          </w:p>
          <w:p w14:paraId="4671E2A6" w14:textId="77777777" w:rsidR="00B376F4" w:rsidRPr="006C4134" w:rsidRDefault="00B376F4" w:rsidP="00BC47B3">
            <w:pPr>
              <w:numPr>
                <w:ilvl w:val="0"/>
                <w:numId w:val="14"/>
              </w:numPr>
              <w:spacing w:line="200" w:lineRule="exact"/>
              <w:ind w:left="240" w:hanging="142"/>
              <w:jc w:val="left"/>
              <w:rPr>
                <w:rFonts w:asciiTheme="minorEastAsia" w:hAnsiTheme="minorEastAsia"/>
                <w:sz w:val="18"/>
                <w:szCs w:val="18"/>
              </w:rPr>
            </w:pPr>
            <w:r w:rsidRPr="006C4134">
              <w:rPr>
                <w:rFonts w:asciiTheme="minorEastAsia" w:hAnsiTheme="minorEastAsia" w:hint="eastAsia"/>
                <w:sz w:val="18"/>
                <w:szCs w:val="18"/>
              </w:rPr>
              <w:t>鉄道事業者等における運行再開情報等の発信や駅間停車列車の救済対応を働きかける。</w:t>
            </w:r>
          </w:p>
          <w:p w14:paraId="1A10DE09" w14:textId="77777777" w:rsidR="00B376F4" w:rsidRPr="006C4134" w:rsidRDefault="00B376F4" w:rsidP="00BC47B3">
            <w:pPr>
              <w:numPr>
                <w:ilvl w:val="0"/>
                <w:numId w:val="14"/>
              </w:numPr>
              <w:spacing w:line="200" w:lineRule="exact"/>
              <w:ind w:left="240" w:hanging="142"/>
              <w:jc w:val="left"/>
              <w:rPr>
                <w:rFonts w:asciiTheme="minorEastAsia" w:hAnsiTheme="minorEastAsia"/>
                <w:sz w:val="18"/>
                <w:szCs w:val="18"/>
              </w:rPr>
            </w:pPr>
            <w:r w:rsidRPr="006C4134">
              <w:rPr>
                <w:rFonts w:asciiTheme="minorEastAsia" w:hAnsiTheme="minorEastAsia" w:hint="eastAsia"/>
                <w:sz w:val="18"/>
                <w:szCs w:val="18"/>
              </w:rPr>
              <w:t>情報発信の充実・強化を行う。</w:t>
            </w:r>
          </w:p>
          <w:p w14:paraId="1422D00C" w14:textId="77777777" w:rsidR="00B376F4" w:rsidRPr="006C4134"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6C4134">
              <w:rPr>
                <w:rFonts w:asciiTheme="minorEastAsia" w:hAnsiTheme="minorEastAsia" w:hint="eastAsia"/>
                <w:sz w:val="18"/>
                <w:szCs w:val="18"/>
              </w:rPr>
              <w:t>行き場のない帰宅困難者等への対応を検討する。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694087F" w14:textId="77777777" w:rsidR="00B376F4" w:rsidRPr="006C4134" w:rsidRDefault="00B376F4" w:rsidP="00C20D41">
            <w:pPr>
              <w:spacing w:line="200" w:lineRule="exact"/>
              <w:jc w:val="center"/>
              <w:rPr>
                <w:rFonts w:ascii="ＭＳ 明朝" w:eastAsia="ＭＳ 明朝" w:hAnsi="ＭＳ 明朝"/>
                <w:sz w:val="18"/>
                <w:szCs w:val="17"/>
              </w:rPr>
            </w:pPr>
            <w:r w:rsidRPr="006C4134">
              <w:rPr>
                <w:rFonts w:ascii="ＭＳ 明朝" w:eastAsia="ＭＳ 明朝" w:hAnsi="ＭＳ 明朝" w:hint="eastAsia"/>
                <w:sz w:val="18"/>
                <w:szCs w:val="17"/>
              </w:rPr>
              <w:t>危機管理室</w:t>
            </w:r>
          </w:p>
          <w:p w14:paraId="4816A316" w14:textId="77777777" w:rsidR="00B376F4" w:rsidRPr="006C4134" w:rsidRDefault="00B376F4" w:rsidP="00C20D41">
            <w:pPr>
              <w:spacing w:line="200" w:lineRule="exact"/>
              <w:jc w:val="center"/>
              <w:rPr>
                <w:rFonts w:ascii="ＭＳ 明朝" w:eastAsia="ＭＳ 明朝" w:hAnsi="ＭＳ 明朝"/>
                <w:sz w:val="18"/>
                <w:szCs w:val="17"/>
              </w:rPr>
            </w:pPr>
          </w:p>
          <w:p w14:paraId="277B709D" w14:textId="77777777" w:rsidR="00B376F4" w:rsidRPr="006C4134" w:rsidRDefault="00B376F4" w:rsidP="00C20D41">
            <w:pPr>
              <w:spacing w:line="200" w:lineRule="exact"/>
              <w:jc w:val="center"/>
              <w:rPr>
                <w:rFonts w:ascii="ＭＳ 明朝" w:eastAsia="ＭＳ 明朝" w:hAnsi="ＭＳ 明朝"/>
                <w:sz w:val="18"/>
                <w:szCs w:val="17"/>
              </w:rPr>
            </w:pPr>
            <w:r w:rsidRPr="006C4134">
              <w:rPr>
                <w:rFonts w:ascii="ＭＳ 明朝" w:eastAsia="ＭＳ 明朝" w:hAnsi="ＭＳ 明朝" w:hint="eastAsia"/>
                <w:sz w:val="18"/>
                <w:szCs w:val="17"/>
              </w:rPr>
              <w:t>都市整備部</w:t>
            </w:r>
          </w:p>
        </w:tc>
      </w:tr>
      <w:tr w:rsidR="00B376F4" w:rsidRPr="00C11D3A" w14:paraId="265B51D3"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DC1E440" w14:textId="77777777" w:rsidR="00B376F4" w:rsidRPr="006C4134"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25E294A" w14:textId="77777777" w:rsidR="00B376F4" w:rsidRPr="006C4134" w:rsidRDefault="00B376F4" w:rsidP="00C20D41">
            <w:pPr>
              <w:spacing w:line="200" w:lineRule="exact"/>
              <w:jc w:val="center"/>
              <w:rPr>
                <w:rFonts w:asciiTheme="majorEastAsia" w:eastAsiaTheme="majorEastAsia" w:hAnsiTheme="majorEastAsia" w:cs="Meiryo UI"/>
                <w:b/>
                <w:bCs/>
                <w:sz w:val="18"/>
                <w:szCs w:val="18"/>
              </w:rPr>
            </w:pPr>
            <w:r w:rsidRPr="006C4134">
              <w:rPr>
                <w:rFonts w:asciiTheme="majorEastAsia" w:eastAsiaTheme="majorEastAsia" w:hAnsiTheme="majorEastAsia" w:cs="Meiryo UI" w:hint="eastAsia"/>
                <w:b/>
                <w:bCs/>
                <w:sz w:val="18"/>
                <w:szCs w:val="18"/>
                <w:shd w:val="clear" w:color="auto" w:fill="7F7F7F" w:themeFill="text1" w:themeFillTint="80"/>
              </w:rPr>
              <w:t>重点アクションNo</w:t>
            </w:r>
            <w:r w:rsidRPr="006C4134">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162E502" w14:textId="77777777" w:rsidR="00B376F4" w:rsidRPr="006C4134"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9F8517F" w14:textId="77777777" w:rsidR="00B376F4" w:rsidRPr="006C4134" w:rsidRDefault="00B376F4" w:rsidP="00C20D41">
            <w:pPr>
              <w:spacing w:line="200" w:lineRule="exact"/>
              <w:jc w:val="center"/>
              <w:rPr>
                <w:rFonts w:ascii="ＭＳ 明朝" w:eastAsia="ＭＳ 明朝" w:hAnsi="ＭＳ 明朝"/>
                <w:sz w:val="18"/>
                <w:szCs w:val="17"/>
              </w:rPr>
            </w:pPr>
          </w:p>
        </w:tc>
      </w:tr>
      <w:tr w:rsidR="00B376F4" w:rsidRPr="00C11D3A" w14:paraId="54FD98E5"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85ED995" w14:textId="77777777" w:rsidR="00B376F4" w:rsidRPr="006C4134"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CDD903" w14:textId="44DEBCC6" w:rsidR="00B376F4" w:rsidRPr="006C4134" w:rsidRDefault="00097544" w:rsidP="00C20D41">
            <w:pPr>
              <w:spacing w:line="200" w:lineRule="exact"/>
              <w:jc w:val="center"/>
              <w:rPr>
                <w:rFonts w:asciiTheme="majorEastAsia" w:eastAsiaTheme="majorEastAsia" w:hAnsiTheme="majorEastAsia" w:cs="Meiryo UI"/>
                <w:b/>
                <w:bCs/>
                <w:sz w:val="18"/>
                <w:szCs w:val="18"/>
              </w:rPr>
            </w:pPr>
            <w:r w:rsidRPr="006C4134">
              <w:rPr>
                <w:rFonts w:asciiTheme="majorEastAsia" w:eastAsiaTheme="majorEastAsia" w:hAnsiTheme="majorEastAsia" w:cs="Meiryo UI" w:hint="eastAsia"/>
                <w:b/>
                <w:bCs/>
                <w:sz w:val="18"/>
                <w:szCs w:val="18"/>
              </w:rPr>
              <w:t>36</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90AFE30" w14:textId="77777777" w:rsidR="00B376F4" w:rsidRPr="006C4134"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5C656D1" w14:textId="77777777" w:rsidR="00B376F4" w:rsidRPr="006C4134" w:rsidRDefault="00B376F4" w:rsidP="00C20D41">
            <w:pPr>
              <w:spacing w:line="200" w:lineRule="exact"/>
              <w:jc w:val="center"/>
              <w:rPr>
                <w:rFonts w:ascii="ＭＳ 明朝" w:eastAsia="ＭＳ 明朝" w:hAnsi="ＭＳ 明朝"/>
                <w:sz w:val="18"/>
                <w:szCs w:val="17"/>
              </w:rPr>
            </w:pPr>
          </w:p>
        </w:tc>
      </w:tr>
      <w:tr w:rsidR="003E519D" w:rsidRPr="00C11D3A" w14:paraId="70CE7BF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FDF6488" w14:textId="43C224E1" w:rsidR="003E519D" w:rsidRPr="006C4134" w:rsidRDefault="007E5EFC" w:rsidP="003E519D">
            <w:pPr>
              <w:spacing w:line="200" w:lineRule="exact"/>
              <w:jc w:val="center"/>
              <w:rPr>
                <w:rFonts w:ascii="ＭＳ ゴシック" w:eastAsia="ＭＳ ゴシック" w:hAnsi="ＭＳ ゴシック"/>
                <w:b/>
                <w:bCs/>
                <w:sz w:val="22"/>
                <w:szCs w:val="17"/>
              </w:rPr>
            </w:pPr>
            <w:r w:rsidRPr="006C4134">
              <w:rPr>
                <w:rFonts w:ascii="ＭＳ ゴシック" w:eastAsia="ＭＳ ゴシック" w:hAnsi="ＭＳ ゴシック" w:hint="eastAsia"/>
                <w:b/>
                <w:bCs/>
                <w:sz w:val="22"/>
                <w:szCs w:val="17"/>
              </w:rPr>
              <w:t>10年間（Ｈ27～Ｒ６）</w:t>
            </w:r>
            <w:r w:rsidR="003E519D" w:rsidRPr="006C4134">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2078FE" w14:textId="095675D7" w:rsidR="003E519D" w:rsidRPr="006C4134" w:rsidRDefault="003E519D" w:rsidP="003E519D">
            <w:pPr>
              <w:spacing w:line="200" w:lineRule="exact"/>
              <w:jc w:val="center"/>
              <w:rPr>
                <w:rFonts w:ascii="ＭＳ ゴシック" w:eastAsia="ＭＳ ゴシック" w:hAnsi="ＭＳ ゴシック"/>
                <w:b/>
                <w:bCs/>
                <w:sz w:val="22"/>
                <w:szCs w:val="17"/>
              </w:rPr>
            </w:pPr>
            <w:r w:rsidRPr="006C4134">
              <w:rPr>
                <w:rFonts w:ascii="ＭＳ ゴシック" w:eastAsia="ＭＳ ゴシック" w:hAnsi="ＭＳ ゴシック" w:hint="eastAsia"/>
                <w:b/>
                <w:bCs/>
                <w:sz w:val="22"/>
                <w:szCs w:val="17"/>
              </w:rPr>
              <w:t>令和７～８年度の取組</w:t>
            </w:r>
          </w:p>
        </w:tc>
      </w:tr>
      <w:tr w:rsidR="00B376F4" w:rsidRPr="00C11D3A" w14:paraId="40AB3DD1" w14:textId="77777777" w:rsidTr="0099771B">
        <w:trPr>
          <w:trHeight w:val="3902"/>
        </w:trPr>
        <w:tc>
          <w:tcPr>
            <w:tcW w:w="4747" w:type="dxa"/>
            <w:gridSpan w:val="3"/>
            <w:tcBorders>
              <w:left w:val="single" w:sz="4" w:space="0" w:color="auto"/>
              <w:bottom w:val="single" w:sz="4" w:space="0" w:color="auto"/>
              <w:right w:val="single" w:sz="4" w:space="0" w:color="auto"/>
            </w:tcBorders>
            <w:hideMark/>
          </w:tcPr>
          <w:p w14:paraId="3C76AED0" w14:textId="22DD777D" w:rsidR="00B376F4" w:rsidRPr="006C4134" w:rsidRDefault="00B376F4" w:rsidP="00B376F4">
            <w:pPr>
              <w:numPr>
                <w:ilvl w:val="0"/>
                <w:numId w:val="10"/>
              </w:numPr>
              <w:spacing w:line="200" w:lineRule="exact"/>
              <w:ind w:left="181" w:hanging="142"/>
              <w:rPr>
                <w:rFonts w:ascii="ＭＳ 明朝" w:eastAsia="ＭＳ 明朝" w:hAnsi="ＭＳ 明朝"/>
                <w:sz w:val="18"/>
                <w:szCs w:val="17"/>
              </w:rPr>
            </w:pPr>
            <w:r w:rsidRPr="006C4134">
              <w:rPr>
                <w:rFonts w:ascii="ＭＳ 明朝" w:eastAsia="ＭＳ 明朝" w:hAnsi="ＭＳ 明朝" w:hint="eastAsia"/>
                <w:sz w:val="18"/>
                <w:szCs w:val="17"/>
              </w:rPr>
              <w:t>経済団体等との連携により、企業に「一斉帰宅の抑制」対策ガイドラインを周知し、実行計画の策定を働きかけるとともに、取組企業の事例を把握・周知を図った。また、帰宅支援</w:t>
            </w:r>
            <w:r w:rsidR="00F306B2" w:rsidRPr="006C4134">
              <w:rPr>
                <w:rFonts w:ascii="ＭＳ 明朝" w:eastAsia="ＭＳ 明朝" w:hAnsi="ＭＳ 明朝" w:hint="eastAsia"/>
                <w:sz w:val="18"/>
                <w:szCs w:val="17"/>
              </w:rPr>
              <w:t>策</w:t>
            </w:r>
            <w:r w:rsidRPr="006C4134">
              <w:rPr>
                <w:rFonts w:ascii="ＭＳ 明朝" w:eastAsia="ＭＳ 明朝" w:hAnsi="ＭＳ 明朝" w:hint="eastAsia"/>
                <w:sz w:val="18"/>
                <w:szCs w:val="17"/>
              </w:rPr>
              <w:t>について、協議するとともに、広域対応として関西広域連合においてもガイドラインの策定に向けた検討を開始した。</w:t>
            </w:r>
          </w:p>
          <w:p w14:paraId="742EA325" w14:textId="77777777" w:rsidR="00B376F4" w:rsidRPr="006C413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6C4134">
              <w:rPr>
                <w:rFonts w:ascii="ＭＳ 明朝" w:eastAsia="ＭＳ 明朝" w:hAnsi="ＭＳ 明朝" w:hint="eastAsia"/>
                <w:sz w:val="18"/>
                <w:szCs w:val="17"/>
              </w:rPr>
              <w:t>大阪市のターミナル混乱防止策を検討する協議会（府も参画）で、大阪駅などで「帰宅困難者対応マニュアル」を５地区で策定。</w:t>
            </w:r>
          </w:p>
          <w:p w14:paraId="26F79AE9" w14:textId="77777777" w:rsidR="00956B3C" w:rsidRPr="006C4134" w:rsidRDefault="00956B3C"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6C4134">
              <w:rPr>
                <w:rFonts w:ascii="ＭＳ 明朝" w:eastAsia="ＭＳ 明朝" w:hAnsi="ＭＳ 明朝" w:hint="eastAsia"/>
                <w:sz w:val="18"/>
                <w:szCs w:val="17"/>
              </w:rPr>
              <w:t>関西広域連合において、令和元年９月に「関西広域帰宅困難者対策ガイドライン」が策定された。</w:t>
            </w:r>
          </w:p>
          <w:p w14:paraId="5279EECD" w14:textId="77777777" w:rsidR="00956B3C" w:rsidRPr="006C4134" w:rsidRDefault="00956B3C"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6C4134">
              <w:rPr>
                <w:rFonts w:ascii="ＭＳ 明朝" w:eastAsia="ＭＳ 明朝" w:hAnsi="ＭＳ 明朝" w:hint="eastAsia"/>
                <w:sz w:val="18"/>
                <w:szCs w:val="17"/>
              </w:rPr>
              <w:t>市町村の一時滞在施設確保に向け、府有施設（臨海スポーツセンター、府立体育館、大阪国際会議場等）での協力を拡大した。</w:t>
            </w:r>
          </w:p>
          <w:p w14:paraId="7D46FD6F" w14:textId="77777777" w:rsidR="00956B3C" w:rsidRPr="006C4134" w:rsidRDefault="00956B3C"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6C4134">
              <w:rPr>
                <w:rFonts w:ascii="ＭＳ 明朝" w:eastAsia="ＭＳ 明朝" w:hAnsi="ＭＳ 明朝" w:hint="eastAsia"/>
                <w:sz w:val="18"/>
                <w:szCs w:val="17"/>
              </w:rPr>
              <w:t>災害時にSNS等様々なツールを活用し、情報発信ができるよう鉄道事業者の情報に加え、発災時間帯別基本ルールなど、あらかじめ定型文を作成した。</w:t>
            </w:r>
          </w:p>
          <w:p w14:paraId="301D339C" w14:textId="27757E31" w:rsidR="00956B3C" w:rsidRPr="006C4134" w:rsidRDefault="00956B3C"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6C4134">
              <w:rPr>
                <w:rFonts w:ascii="ＭＳ 明朝" w:eastAsia="ＭＳ 明朝" w:hAnsi="ＭＳ 明朝" w:hint="eastAsia"/>
                <w:sz w:val="18"/>
                <w:szCs w:val="17"/>
              </w:rPr>
              <w:t>情報発信を強化するため、府の災害対策本部に情報発信要員を配置することとした。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E941E22" w14:textId="77777777" w:rsidR="00B376F4" w:rsidRPr="006C4134" w:rsidRDefault="006C4134" w:rsidP="006C4134">
            <w:pPr>
              <w:numPr>
                <w:ilvl w:val="0"/>
                <w:numId w:val="10"/>
              </w:numPr>
              <w:spacing w:line="200" w:lineRule="exact"/>
              <w:ind w:left="179" w:hanging="179"/>
              <w:jc w:val="left"/>
              <w:rPr>
                <w:rFonts w:asciiTheme="minorEastAsia" w:hAnsiTheme="minorEastAsia"/>
                <w:sz w:val="18"/>
                <w:szCs w:val="18"/>
              </w:rPr>
            </w:pPr>
            <w:r w:rsidRPr="006C4134">
              <w:rPr>
                <w:rFonts w:asciiTheme="minorEastAsia" w:hAnsiTheme="minorEastAsia" w:hint="eastAsia"/>
                <w:sz w:val="18"/>
                <w:szCs w:val="18"/>
              </w:rPr>
              <w:t>鉄道等運転再開時の混乱防止の為の分散帰宅について、企業等へ周知・啓発する。</w:t>
            </w:r>
          </w:p>
          <w:p w14:paraId="00EB7299" w14:textId="77777777" w:rsidR="006C4134" w:rsidRPr="006C4134" w:rsidRDefault="006C4134" w:rsidP="006C4134">
            <w:pPr>
              <w:numPr>
                <w:ilvl w:val="0"/>
                <w:numId w:val="10"/>
              </w:numPr>
              <w:spacing w:line="200" w:lineRule="exact"/>
              <w:ind w:left="179" w:hanging="179"/>
              <w:jc w:val="left"/>
              <w:rPr>
                <w:rFonts w:asciiTheme="minorEastAsia" w:hAnsiTheme="minorEastAsia"/>
                <w:sz w:val="18"/>
                <w:szCs w:val="18"/>
              </w:rPr>
            </w:pPr>
            <w:r w:rsidRPr="006C4134">
              <w:rPr>
                <w:rFonts w:asciiTheme="minorEastAsia" w:hAnsiTheme="minorEastAsia" w:hint="eastAsia"/>
                <w:sz w:val="18"/>
                <w:szCs w:val="18"/>
              </w:rPr>
              <w:t>帰宅困難者への一時滞在施設の情報など、防災アプリなどを通じた情報提供の取組を進める。</w:t>
            </w:r>
          </w:p>
          <w:p w14:paraId="44715C73" w14:textId="77777777" w:rsidR="006C4134" w:rsidRPr="006C4134" w:rsidRDefault="006C4134" w:rsidP="006C4134">
            <w:pPr>
              <w:numPr>
                <w:ilvl w:val="0"/>
                <w:numId w:val="10"/>
              </w:numPr>
              <w:spacing w:line="200" w:lineRule="exact"/>
              <w:ind w:left="179" w:hanging="179"/>
              <w:jc w:val="left"/>
              <w:rPr>
                <w:rFonts w:asciiTheme="minorEastAsia" w:hAnsiTheme="minorEastAsia"/>
                <w:sz w:val="18"/>
                <w:szCs w:val="18"/>
              </w:rPr>
            </w:pPr>
            <w:r w:rsidRPr="006C4134">
              <w:rPr>
                <w:rFonts w:asciiTheme="minorEastAsia" w:hAnsiTheme="minorEastAsia" w:hint="eastAsia"/>
                <w:sz w:val="18"/>
                <w:szCs w:val="18"/>
              </w:rPr>
              <w:t>府有施設、業界団体への働きかけを行い、一時滞在施設の確保を進める。</w:t>
            </w:r>
          </w:p>
          <w:p w14:paraId="61923294" w14:textId="18470F0A" w:rsidR="006C4134" w:rsidRPr="006C4134" w:rsidRDefault="006C4134" w:rsidP="006C4134">
            <w:pPr>
              <w:numPr>
                <w:ilvl w:val="0"/>
                <w:numId w:val="10"/>
              </w:numPr>
              <w:spacing w:line="200" w:lineRule="exact"/>
              <w:ind w:left="179" w:hanging="179"/>
              <w:jc w:val="left"/>
              <w:rPr>
                <w:rFonts w:asciiTheme="minorEastAsia" w:hAnsiTheme="minorEastAsia"/>
                <w:sz w:val="18"/>
                <w:szCs w:val="18"/>
              </w:rPr>
            </w:pPr>
            <w:r w:rsidRPr="006C4134">
              <w:rPr>
                <w:rFonts w:asciiTheme="minorEastAsia" w:hAnsiTheme="minorEastAsia" w:hint="eastAsia"/>
                <w:sz w:val="18"/>
                <w:szCs w:val="18"/>
              </w:rPr>
              <w:t>好事例の共有など、市町村への働きかけを行う。</w:t>
            </w:r>
          </w:p>
        </w:tc>
      </w:tr>
    </w:tbl>
    <w:p w14:paraId="046F63E7"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40585AC0" w14:textId="77777777" w:rsidR="00B376F4" w:rsidRDefault="00B376F4" w:rsidP="00B376F4">
      <w:pPr>
        <w:widowControl/>
        <w:spacing w:line="200" w:lineRule="exact"/>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7C52E9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89E5CAE" w14:textId="77777777" w:rsidR="00B376F4" w:rsidRPr="00C11D3A" w:rsidRDefault="00B376F4" w:rsidP="00C20D41">
            <w:pPr>
              <w:spacing w:line="24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E564C64" w14:textId="77777777" w:rsidR="00B376F4" w:rsidRPr="00C11D3A" w:rsidRDefault="00B376F4" w:rsidP="00C20D41">
            <w:pPr>
              <w:spacing w:line="24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FBD4F41" w14:textId="77777777" w:rsidR="00B376F4" w:rsidRPr="00C11D3A" w:rsidRDefault="00B376F4" w:rsidP="00C20D41">
            <w:pPr>
              <w:spacing w:line="24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96298F" w14:textId="77777777" w:rsidR="00B376F4" w:rsidRPr="00C11D3A" w:rsidRDefault="00B376F4" w:rsidP="00C20D41">
            <w:pPr>
              <w:spacing w:line="24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CD3F374" w14:textId="77777777" w:rsidTr="00C20D41">
        <w:trPr>
          <w:trHeight w:val="272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2990FF4" w14:textId="69C844F6" w:rsidR="00B376F4" w:rsidRPr="00D82CD3" w:rsidRDefault="00B376F4" w:rsidP="00C20D41">
            <w:pPr>
              <w:spacing w:line="240" w:lineRule="exact"/>
              <w:jc w:val="center"/>
              <w:rPr>
                <w:rFonts w:ascii="ＭＳ ゴシック" w:eastAsia="ＭＳ ゴシック" w:hAnsi="ＭＳ ゴシック"/>
                <w:b/>
                <w:sz w:val="18"/>
                <w:szCs w:val="18"/>
              </w:rPr>
            </w:pPr>
            <w:r w:rsidRPr="00D82CD3">
              <w:rPr>
                <w:rFonts w:ascii="ＭＳ ゴシック" w:eastAsia="ＭＳ ゴシック" w:hAnsi="ＭＳ ゴシック" w:hint="eastAsia"/>
                <w:b/>
                <w:sz w:val="18"/>
                <w:szCs w:val="18"/>
              </w:rPr>
              <w:t>5</w:t>
            </w:r>
            <w:r w:rsidR="0099771B" w:rsidRPr="00D82CD3">
              <w:rPr>
                <w:rFonts w:ascii="ＭＳ ゴシック" w:eastAsia="ＭＳ ゴシック" w:hAnsi="ＭＳ ゴシック" w:hint="eastAsia"/>
                <w:b/>
                <w:sz w:val="18"/>
                <w:szCs w:val="18"/>
              </w:rPr>
              <w:t>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505C6DB" w14:textId="77777777" w:rsidR="00B376F4" w:rsidRPr="00D82CD3" w:rsidRDefault="00B376F4" w:rsidP="00C20D41">
            <w:pPr>
              <w:spacing w:line="240" w:lineRule="exact"/>
              <w:jc w:val="center"/>
              <w:rPr>
                <w:rFonts w:ascii="ＭＳ ゴシック" w:eastAsia="ＭＳ ゴシック" w:hAnsi="ＭＳ ゴシック" w:cs="Meiryo UI"/>
                <w:b/>
                <w:bCs/>
                <w:sz w:val="18"/>
                <w:szCs w:val="19"/>
              </w:rPr>
            </w:pPr>
            <w:r w:rsidRPr="00D82CD3">
              <w:rPr>
                <w:rFonts w:ascii="ＭＳ ゴシック" w:eastAsia="ＭＳ ゴシック" w:hAnsi="ＭＳ ゴシック" w:cs="Meiryo UI" w:hint="eastAsia"/>
                <w:b/>
                <w:bCs/>
                <w:sz w:val="18"/>
                <w:szCs w:val="19"/>
              </w:rPr>
              <w:t>後方支援活動拠点の整備充実と</w:t>
            </w:r>
          </w:p>
          <w:p w14:paraId="19AA706A" w14:textId="77777777" w:rsidR="00B376F4" w:rsidRPr="00D82CD3" w:rsidRDefault="00B376F4" w:rsidP="00C20D41">
            <w:pPr>
              <w:spacing w:line="240" w:lineRule="exact"/>
              <w:jc w:val="center"/>
              <w:rPr>
                <w:rFonts w:ascii="ＭＳ ゴシック" w:eastAsia="ＭＳ ゴシック" w:hAnsi="ＭＳ ゴシック" w:cs="Meiryo UI"/>
                <w:b/>
                <w:bCs/>
                <w:sz w:val="18"/>
                <w:szCs w:val="19"/>
              </w:rPr>
            </w:pPr>
            <w:r w:rsidRPr="00D82CD3">
              <w:rPr>
                <w:rFonts w:ascii="ＭＳ ゴシック" w:eastAsia="ＭＳ ゴシック" w:hAnsi="ＭＳ ゴシック" w:cs="Meiryo UI" w:hint="eastAsia"/>
                <w:b/>
                <w:bCs/>
                <w:sz w:val="18"/>
                <w:szCs w:val="19"/>
              </w:rPr>
              <w:t>広域避難地等の確保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3AA75678" w14:textId="77777777" w:rsidR="00B376F4" w:rsidRPr="00D82CD3"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D82CD3">
              <w:rPr>
                <w:rFonts w:ascii="ＭＳ 明朝" w:eastAsia="ＭＳ 明朝" w:hAnsi="ＭＳ 明朝" w:hint="eastAsia"/>
                <w:sz w:val="18"/>
                <w:szCs w:val="18"/>
              </w:rPr>
              <w:t>地震発生後に、府内の被災者の救出・救助等にあたる自衛隊・消防・警察等の支援部隊が集結・駐屯する後方支援活動拠点や、火災の延焼拡大によって生じる輻射熱や熱気流から住民の安全を確保するための広域避難地等の確保、充実を図る。</w:t>
            </w:r>
          </w:p>
          <w:p w14:paraId="40AD09C4" w14:textId="77777777" w:rsidR="00B376F4" w:rsidRPr="00D82CD3"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D82CD3">
              <w:rPr>
                <w:rFonts w:ascii="ＭＳ 明朝" w:eastAsia="ＭＳ 明朝" w:hAnsi="ＭＳ 明朝" w:hint="eastAsia"/>
                <w:sz w:val="18"/>
                <w:szCs w:val="18"/>
              </w:rPr>
              <w:t>後方支援活動拠点については、集中取組期間中に、支援部隊の府域全域での迅速な展開を図る観点から、被害想定に基づく府域全体の配置のあり方を検証し、充実を図る。</w:t>
            </w:r>
          </w:p>
          <w:p w14:paraId="495C8BAE" w14:textId="77777777" w:rsidR="00B376F4" w:rsidRPr="00D82CD3"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D82CD3">
              <w:rPr>
                <w:rFonts w:ascii="ＭＳ 明朝" w:eastAsia="ＭＳ 明朝" w:hAnsi="ＭＳ 明朝" w:hint="eastAsia"/>
                <w:sz w:val="18"/>
                <w:szCs w:val="18"/>
              </w:rPr>
              <w:t>また、国の南海トラフ巨大地震対策計画等の検討を踏まえ、活動拠点の配置、運用や受入れ計画の見直しを行う。</w:t>
            </w:r>
          </w:p>
          <w:p w14:paraId="7E676621" w14:textId="77777777" w:rsidR="00B376F4" w:rsidRPr="00D82CD3" w:rsidRDefault="00B376F4" w:rsidP="00C20D41">
            <w:pPr>
              <w:pStyle w:val="ac"/>
              <w:spacing w:line="240" w:lineRule="exact"/>
              <w:ind w:leftChars="0" w:left="510"/>
              <w:jc w:val="left"/>
              <w:rPr>
                <w:rFonts w:ascii="ＭＳ 明朝" w:eastAsia="ＭＳ 明朝" w:hAnsi="ＭＳ 明朝"/>
                <w:sz w:val="18"/>
                <w:szCs w:val="18"/>
              </w:rPr>
            </w:pPr>
          </w:p>
          <w:p w14:paraId="322413FD" w14:textId="01F45F87" w:rsidR="0099771B" w:rsidRPr="00D82CD3" w:rsidRDefault="0099771B" w:rsidP="0099771B">
            <w:pPr>
              <w:spacing w:line="200" w:lineRule="exact"/>
              <w:jc w:val="left"/>
              <w:rPr>
                <w:rFonts w:asciiTheme="majorEastAsia" w:eastAsiaTheme="majorEastAsia" w:hAnsiTheme="majorEastAsia"/>
                <w:b/>
                <w:bCs/>
                <w:sz w:val="18"/>
                <w:szCs w:val="18"/>
              </w:rPr>
            </w:pPr>
            <w:r w:rsidRPr="00D82CD3">
              <w:rPr>
                <w:rFonts w:asciiTheme="majorEastAsia" w:eastAsiaTheme="majorEastAsia" w:hAnsiTheme="majorEastAsia" w:hint="eastAsia"/>
                <w:b/>
                <w:sz w:val="18"/>
                <w:szCs w:val="18"/>
              </w:rPr>
              <w:t>○</w:t>
            </w:r>
            <w:r w:rsidRPr="00D82CD3">
              <w:rPr>
                <w:rFonts w:asciiTheme="majorEastAsia" w:eastAsiaTheme="majorEastAsia" w:hAnsiTheme="majorEastAsia" w:hint="eastAsia"/>
                <w:b/>
                <w:bCs/>
                <w:sz w:val="18"/>
                <w:szCs w:val="18"/>
              </w:rPr>
              <w:t>大阪府北部地震（</w:t>
            </w:r>
            <w:r w:rsidR="007E5EFC" w:rsidRPr="00D82CD3">
              <w:rPr>
                <w:rFonts w:asciiTheme="majorEastAsia" w:eastAsiaTheme="majorEastAsia" w:hAnsiTheme="majorEastAsia" w:hint="eastAsia"/>
                <w:b/>
                <w:bCs/>
                <w:sz w:val="18"/>
                <w:szCs w:val="18"/>
              </w:rPr>
              <w:t>Ｈ</w:t>
            </w:r>
            <w:r w:rsidRPr="00D82CD3">
              <w:rPr>
                <w:rFonts w:asciiTheme="majorEastAsia" w:eastAsiaTheme="majorEastAsia" w:hAnsiTheme="majorEastAsia" w:hint="eastAsia"/>
                <w:b/>
                <w:bCs/>
                <w:sz w:val="18"/>
                <w:szCs w:val="18"/>
              </w:rPr>
              <w:t>30）や能登半島地震（</w:t>
            </w:r>
            <w:r w:rsidR="00E61B4A" w:rsidRPr="00D82CD3">
              <w:rPr>
                <w:rFonts w:asciiTheme="majorEastAsia" w:eastAsiaTheme="majorEastAsia" w:hAnsiTheme="majorEastAsia" w:hint="eastAsia"/>
                <w:b/>
                <w:bCs/>
                <w:sz w:val="18"/>
                <w:szCs w:val="18"/>
              </w:rPr>
              <w:t>Ｒ６</w:t>
            </w:r>
            <w:r w:rsidRPr="00D82CD3">
              <w:rPr>
                <w:rFonts w:asciiTheme="majorEastAsia" w:eastAsiaTheme="majorEastAsia" w:hAnsiTheme="majorEastAsia" w:hint="eastAsia"/>
                <w:b/>
                <w:bCs/>
                <w:sz w:val="18"/>
                <w:szCs w:val="18"/>
              </w:rPr>
              <w:t>）など度重なる災害の課題・教訓・対応など</w:t>
            </w:r>
          </w:p>
          <w:p w14:paraId="46C64ECB" w14:textId="756AFB64" w:rsidR="00B376F4" w:rsidRPr="00D82CD3" w:rsidRDefault="0099771B" w:rsidP="00BC47B3">
            <w:pPr>
              <w:pStyle w:val="ac"/>
              <w:numPr>
                <w:ilvl w:val="0"/>
                <w:numId w:val="76"/>
              </w:numPr>
              <w:spacing w:line="240" w:lineRule="exact"/>
              <w:ind w:leftChars="0" w:left="244" w:hanging="142"/>
              <w:jc w:val="left"/>
              <w:rPr>
                <w:rFonts w:asciiTheme="minorEastAsia" w:hAnsiTheme="minorEastAsia"/>
                <w:sz w:val="18"/>
                <w:szCs w:val="18"/>
              </w:rPr>
            </w:pPr>
            <w:r w:rsidRPr="00D82CD3">
              <w:rPr>
                <w:rFonts w:asciiTheme="minorEastAsia" w:hAnsiTheme="minorEastAsia" w:hint="eastAsia"/>
                <w:sz w:val="18"/>
                <w:szCs w:val="18"/>
              </w:rPr>
              <w:t>大阪府</w:t>
            </w:r>
            <w:r w:rsidR="00B376F4" w:rsidRPr="00D82CD3">
              <w:rPr>
                <w:rFonts w:asciiTheme="minorEastAsia" w:hAnsiTheme="minorEastAsia" w:hint="eastAsia"/>
                <w:sz w:val="18"/>
                <w:szCs w:val="18"/>
              </w:rPr>
              <w:t>北部地震では、広域的にガス供給が停止し、全国からのガス事業者の応援を得て復旧作業にあたるため、部隊を受け入れる拠点が必要となった。</w:t>
            </w:r>
          </w:p>
          <w:p w14:paraId="08CEC286" w14:textId="77777777" w:rsidR="00B376F4" w:rsidRPr="00D82CD3" w:rsidRDefault="00B376F4" w:rsidP="00BC47B3">
            <w:pPr>
              <w:pStyle w:val="ac"/>
              <w:numPr>
                <w:ilvl w:val="0"/>
                <w:numId w:val="76"/>
              </w:numPr>
              <w:spacing w:line="240" w:lineRule="exact"/>
              <w:ind w:leftChars="0" w:left="244" w:hanging="142"/>
              <w:jc w:val="left"/>
              <w:rPr>
                <w:rFonts w:asciiTheme="minorEastAsia" w:hAnsiTheme="minorEastAsia"/>
                <w:sz w:val="18"/>
                <w:szCs w:val="18"/>
              </w:rPr>
            </w:pPr>
            <w:r w:rsidRPr="00D82CD3">
              <w:rPr>
                <w:rFonts w:asciiTheme="minorEastAsia" w:hAnsiTheme="minorEastAsia" w:hint="eastAsia"/>
                <w:sz w:val="18"/>
                <w:szCs w:val="18"/>
              </w:rPr>
              <w:t>ライフラインの復旧のため、指定公共機関である大阪ガスが後方支援活動拠点（府営公園、万博公園）を使用できる協定を締結した。</w:t>
            </w:r>
          </w:p>
          <w:p w14:paraId="40C99FB5" w14:textId="2CFCBB8F" w:rsidR="0099771B" w:rsidRPr="00D82CD3" w:rsidRDefault="0099771B" w:rsidP="00BC47B3">
            <w:pPr>
              <w:pStyle w:val="ac"/>
              <w:numPr>
                <w:ilvl w:val="0"/>
                <w:numId w:val="76"/>
              </w:numPr>
              <w:spacing w:line="240" w:lineRule="exact"/>
              <w:ind w:leftChars="0" w:left="244" w:hanging="142"/>
              <w:jc w:val="left"/>
              <w:rPr>
                <w:rFonts w:asciiTheme="minorEastAsia" w:hAnsiTheme="minorEastAsia"/>
                <w:sz w:val="18"/>
                <w:szCs w:val="18"/>
              </w:rPr>
            </w:pPr>
            <w:r w:rsidRPr="00D82CD3">
              <w:rPr>
                <w:rFonts w:asciiTheme="minorEastAsia" w:hAnsiTheme="minorEastAsia" w:hint="eastAsia"/>
                <w:sz w:val="18"/>
                <w:szCs w:val="18"/>
              </w:rPr>
              <w:t>指定公共機関の後方支援活動拠点での使用エリアは定めているものの現地の検証が必要。</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200B40E" w14:textId="77777777" w:rsidR="00B376F4" w:rsidRPr="00D82CD3" w:rsidRDefault="00B376F4" w:rsidP="00C20D41">
            <w:pPr>
              <w:spacing w:line="240" w:lineRule="exact"/>
              <w:jc w:val="center"/>
              <w:rPr>
                <w:rFonts w:ascii="ＭＳ 明朝" w:eastAsia="ＭＳ 明朝" w:hAnsi="ＭＳ 明朝"/>
                <w:sz w:val="18"/>
                <w:szCs w:val="17"/>
              </w:rPr>
            </w:pPr>
            <w:r w:rsidRPr="00D82CD3">
              <w:rPr>
                <w:rFonts w:ascii="ＭＳ 明朝" w:eastAsia="ＭＳ 明朝" w:hAnsi="ＭＳ 明朝" w:hint="eastAsia"/>
                <w:sz w:val="18"/>
                <w:szCs w:val="17"/>
              </w:rPr>
              <w:t>危機管理室</w:t>
            </w:r>
          </w:p>
          <w:p w14:paraId="400833A2" w14:textId="77777777" w:rsidR="00B376F4" w:rsidRPr="00D82CD3" w:rsidRDefault="00B376F4" w:rsidP="00C20D41">
            <w:pPr>
              <w:spacing w:line="240" w:lineRule="exact"/>
              <w:jc w:val="center"/>
              <w:rPr>
                <w:rFonts w:ascii="ＭＳ 明朝" w:eastAsia="ＭＳ 明朝" w:hAnsi="ＭＳ 明朝"/>
                <w:sz w:val="18"/>
                <w:szCs w:val="17"/>
              </w:rPr>
            </w:pPr>
          </w:p>
          <w:p w14:paraId="15B1B0AF" w14:textId="77777777" w:rsidR="00B376F4" w:rsidRPr="00D82CD3" w:rsidRDefault="00B376F4" w:rsidP="00C20D41">
            <w:pPr>
              <w:spacing w:line="240" w:lineRule="exact"/>
              <w:jc w:val="center"/>
              <w:rPr>
                <w:rFonts w:ascii="ＭＳ 明朝" w:eastAsia="ＭＳ 明朝" w:hAnsi="ＭＳ 明朝"/>
                <w:sz w:val="16"/>
                <w:szCs w:val="17"/>
              </w:rPr>
            </w:pPr>
            <w:r w:rsidRPr="00D82CD3">
              <w:rPr>
                <w:rFonts w:ascii="ＭＳ 明朝" w:eastAsia="ＭＳ 明朝" w:hAnsi="ＭＳ 明朝" w:hint="eastAsia"/>
                <w:sz w:val="18"/>
                <w:szCs w:val="17"/>
              </w:rPr>
              <w:t>都市整備部</w:t>
            </w:r>
          </w:p>
        </w:tc>
      </w:tr>
      <w:tr w:rsidR="00B376F4" w:rsidRPr="00C11D3A" w14:paraId="7F1B4B10"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A2F86BA" w14:textId="77777777" w:rsidR="00B376F4" w:rsidRPr="00D82CD3" w:rsidRDefault="00B376F4" w:rsidP="00C20D41">
            <w:pPr>
              <w:spacing w:line="24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C506264" w14:textId="77777777" w:rsidR="00B376F4" w:rsidRPr="00D82CD3" w:rsidRDefault="00B376F4" w:rsidP="00C20D41">
            <w:pPr>
              <w:spacing w:line="240" w:lineRule="exact"/>
              <w:jc w:val="center"/>
              <w:rPr>
                <w:rFonts w:asciiTheme="majorEastAsia" w:eastAsiaTheme="majorEastAsia" w:hAnsiTheme="majorEastAsia" w:cs="Meiryo UI"/>
                <w:b/>
                <w:bCs/>
                <w:sz w:val="18"/>
                <w:szCs w:val="18"/>
              </w:rPr>
            </w:pPr>
            <w:r w:rsidRPr="00D82CD3">
              <w:rPr>
                <w:rFonts w:asciiTheme="majorEastAsia" w:eastAsiaTheme="majorEastAsia" w:hAnsiTheme="majorEastAsia" w:cs="Meiryo UI" w:hint="eastAsia"/>
                <w:b/>
                <w:bCs/>
                <w:sz w:val="18"/>
                <w:szCs w:val="18"/>
                <w:shd w:val="clear" w:color="auto" w:fill="7F7F7F" w:themeFill="text1" w:themeFillTint="80"/>
              </w:rPr>
              <w:t>重点アクションNo</w:t>
            </w:r>
            <w:r w:rsidRPr="00D82CD3">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2DB617B" w14:textId="77777777" w:rsidR="00B376F4" w:rsidRPr="00D82CD3" w:rsidRDefault="00B376F4" w:rsidP="00C20D41">
            <w:pPr>
              <w:spacing w:line="24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5378CA4" w14:textId="77777777" w:rsidR="00B376F4" w:rsidRPr="00D82CD3" w:rsidRDefault="00B376F4" w:rsidP="00C20D41">
            <w:pPr>
              <w:spacing w:line="240" w:lineRule="exact"/>
              <w:jc w:val="center"/>
              <w:rPr>
                <w:rFonts w:ascii="ＭＳ 明朝" w:eastAsia="ＭＳ 明朝" w:hAnsi="ＭＳ 明朝"/>
                <w:sz w:val="18"/>
                <w:szCs w:val="17"/>
              </w:rPr>
            </w:pPr>
          </w:p>
        </w:tc>
      </w:tr>
      <w:tr w:rsidR="00B376F4" w:rsidRPr="00C11D3A" w14:paraId="5E0D4114"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51B9CB2" w14:textId="77777777" w:rsidR="00B376F4" w:rsidRPr="00D82CD3" w:rsidRDefault="00B376F4" w:rsidP="00C20D41">
            <w:pPr>
              <w:spacing w:line="24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F574A7C" w14:textId="768D4010" w:rsidR="00B376F4" w:rsidRPr="00D82CD3" w:rsidRDefault="00097544" w:rsidP="00C20D41">
            <w:pPr>
              <w:spacing w:line="240" w:lineRule="exact"/>
              <w:jc w:val="center"/>
              <w:rPr>
                <w:rFonts w:asciiTheme="majorEastAsia" w:eastAsiaTheme="majorEastAsia" w:hAnsiTheme="majorEastAsia" w:cs="Meiryo UI"/>
                <w:b/>
                <w:bCs/>
                <w:sz w:val="18"/>
                <w:szCs w:val="18"/>
              </w:rPr>
            </w:pPr>
            <w:r w:rsidRPr="00D82CD3">
              <w:rPr>
                <w:rFonts w:asciiTheme="majorEastAsia" w:eastAsiaTheme="majorEastAsia" w:hAnsiTheme="majorEastAsia" w:cs="Meiryo UI" w:hint="eastAsia"/>
                <w:b/>
                <w:bCs/>
                <w:sz w:val="18"/>
                <w:szCs w:val="18"/>
              </w:rPr>
              <w:t>37</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2D12726" w14:textId="77777777" w:rsidR="00B376F4" w:rsidRPr="00D82CD3" w:rsidRDefault="00B376F4" w:rsidP="00C20D41">
            <w:pPr>
              <w:spacing w:line="24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CD7CE2B" w14:textId="77777777" w:rsidR="00B376F4" w:rsidRPr="00D82CD3" w:rsidRDefault="00B376F4" w:rsidP="00C20D41">
            <w:pPr>
              <w:spacing w:line="240" w:lineRule="exact"/>
              <w:jc w:val="center"/>
              <w:rPr>
                <w:rFonts w:ascii="ＭＳ 明朝" w:eastAsia="ＭＳ 明朝" w:hAnsi="ＭＳ 明朝"/>
                <w:sz w:val="18"/>
                <w:szCs w:val="17"/>
              </w:rPr>
            </w:pPr>
          </w:p>
        </w:tc>
      </w:tr>
      <w:tr w:rsidR="003E519D" w:rsidRPr="00C11D3A" w14:paraId="7AA1487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D8686F7" w14:textId="4673C902" w:rsidR="003E519D" w:rsidRPr="00D82CD3" w:rsidRDefault="007E5EFC" w:rsidP="003E519D">
            <w:pPr>
              <w:spacing w:line="240" w:lineRule="exact"/>
              <w:jc w:val="center"/>
              <w:rPr>
                <w:rFonts w:ascii="ＭＳ ゴシック" w:eastAsia="ＭＳ ゴシック" w:hAnsi="ＭＳ ゴシック"/>
                <w:b/>
                <w:bCs/>
                <w:sz w:val="22"/>
                <w:szCs w:val="17"/>
              </w:rPr>
            </w:pPr>
            <w:r w:rsidRPr="00D82CD3">
              <w:rPr>
                <w:rFonts w:ascii="ＭＳ ゴシック" w:eastAsia="ＭＳ ゴシック" w:hAnsi="ＭＳ ゴシック" w:hint="eastAsia"/>
                <w:b/>
                <w:bCs/>
                <w:sz w:val="22"/>
                <w:szCs w:val="17"/>
              </w:rPr>
              <w:t>10年間（Ｈ27～Ｒ６）</w:t>
            </w:r>
            <w:r w:rsidR="003E519D" w:rsidRPr="00D82CD3">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F47E61" w14:textId="54F36670" w:rsidR="003E519D" w:rsidRPr="00D82CD3" w:rsidRDefault="003E519D" w:rsidP="003E519D">
            <w:pPr>
              <w:spacing w:line="240" w:lineRule="exact"/>
              <w:jc w:val="center"/>
              <w:rPr>
                <w:rFonts w:ascii="ＭＳ ゴシック" w:eastAsia="ＭＳ ゴシック" w:hAnsi="ＭＳ ゴシック"/>
                <w:b/>
                <w:bCs/>
                <w:sz w:val="22"/>
                <w:szCs w:val="17"/>
              </w:rPr>
            </w:pPr>
            <w:r w:rsidRPr="00D82CD3">
              <w:rPr>
                <w:rFonts w:ascii="ＭＳ ゴシック" w:eastAsia="ＭＳ ゴシック" w:hAnsi="ＭＳ ゴシック" w:hint="eastAsia"/>
                <w:b/>
                <w:bCs/>
                <w:sz w:val="22"/>
                <w:szCs w:val="17"/>
              </w:rPr>
              <w:t>令和７～８年度の取組</w:t>
            </w:r>
          </w:p>
        </w:tc>
      </w:tr>
      <w:tr w:rsidR="00B376F4" w:rsidRPr="00C11D3A" w14:paraId="2D42B14B" w14:textId="77777777" w:rsidTr="00C20D41">
        <w:trPr>
          <w:trHeight w:val="1756"/>
        </w:trPr>
        <w:tc>
          <w:tcPr>
            <w:tcW w:w="4747" w:type="dxa"/>
            <w:gridSpan w:val="3"/>
            <w:tcBorders>
              <w:left w:val="single" w:sz="4" w:space="0" w:color="auto"/>
              <w:bottom w:val="single" w:sz="4" w:space="0" w:color="auto"/>
              <w:right w:val="single" w:sz="4" w:space="0" w:color="auto"/>
            </w:tcBorders>
            <w:hideMark/>
          </w:tcPr>
          <w:p w14:paraId="18661FE7" w14:textId="377DE1C9" w:rsidR="00B376F4" w:rsidRPr="00D82CD3"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D82CD3">
              <w:rPr>
                <w:rFonts w:ascii="ＭＳ 明朝" w:eastAsia="ＭＳ 明朝" w:hAnsi="ＭＳ 明朝" w:hint="eastAsia"/>
                <w:sz w:val="18"/>
                <w:szCs w:val="18"/>
              </w:rPr>
              <w:t>後方支援活動拠点等となる府営公園の整備を行った。</w:t>
            </w:r>
          </w:p>
          <w:p w14:paraId="734BADFD" w14:textId="398E2D7F" w:rsidR="0099771B" w:rsidRPr="00D82CD3" w:rsidRDefault="0099771B" w:rsidP="0099771B">
            <w:pPr>
              <w:pStyle w:val="ac"/>
              <w:spacing w:line="240" w:lineRule="exact"/>
              <w:ind w:leftChars="0" w:left="244"/>
              <w:jc w:val="left"/>
              <w:rPr>
                <w:rFonts w:ascii="ＭＳ 明朝" w:eastAsia="ＭＳ 明朝" w:hAnsi="ＭＳ 明朝"/>
                <w:sz w:val="18"/>
                <w:szCs w:val="18"/>
              </w:rPr>
            </w:pPr>
            <w:r w:rsidRPr="00D82CD3">
              <w:rPr>
                <w:rFonts w:ascii="ＭＳ 明朝" w:eastAsia="ＭＳ 明朝" w:hAnsi="ＭＳ 明朝" w:hint="eastAsia"/>
                <w:sz w:val="18"/>
                <w:szCs w:val="18"/>
              </w:rPr>
              <w:t>開設面積　1</w:t>
            </w:r>
            <w:r w:rsidR="00D82CD3" w:rsidRPr="00D82CD3">
              <w:rPr>
                <w:rFonts w:ascii="ＭＳ 明朝" w:eastAsia="ＭＳ 明朝" w:hAnsi="ＭＳ 明朝"/>
                <w:sz w:val="18"/>
                <w:szCs w:val="18"/>
              </w:rPr>
              <w:t>4</w:t>
            </w:r>
            <w:r w:rsidRPr="00D82CD3">
              <w:rPr>
                <w:rFonts w:ascii="ＭＳ 明朝" w:eastAsia="ＭＳ 明朝" w:hAnsi="ＭＳ 明朝" w:hint="eastAsia"/>
                <w:sz w:val="18"/>
                <w:szCs w:val="18"/>
              </w:rPr>
              <w:t>.</w:t>
            </w:r>
            <w:r w:rsidR="00D82CD3" w:rsidRPr="00D82CD3">
              <w:rPr>
                <w:rFonts w:ascii="ＭＳ 明朝" w:eastAsia="ＭＳ 明朝" w:hAnsi="ＭＳ 明朝"/>
                <w:sz w:val="18"/>
                <w:szCs w:val="18"/>
              </w:rPr>
              <w:t>2</w:t>
            </w:r>
            <w:r w:rsidRPr="00D82CD3">
              <w:rPr>
                <w:rFonts w:ascii="ＭＳ 明朝" w:eastAsia="ＭＳ 明朝" w:hAnsi="ＭＳ 明朝" w:hint="eastAsia"/>
                <w:sz w:val="18"/>
                <w:szCs w:val="18"/>
              </w:rPr>
              <w:t>ha増加　（</w:t>
            </w:r>
            <w:r w:rsidR="00D82CD3" w:rsidRPr="00D82CD3">
              <w:rPr>
                <w:rFonts w:ascii="ＭＳ 明朝" w:eastAsia="ＭＳ 明朝" w:hAnsi="ＭＳ 明朝" w:hint="eastAsia"/>
                <w:sz w:val="18"/>
                <w:szCs w:val="18"/>
              </w:rPr>
              <w:t>6</w:t>
            </w:r>
            <w:r w:rsidR="00D82CD3" w:rsidRPr="00D82CD3">
              <w:rPr>
                <w:rFonts w:ascii="ＭＳ 明朝" w:eastAsia="ＭＳ 明朝" w:hAnsi="ＭＳ 明朝"/>
                <w:sz w:val="18"/>
                <w:szCs w:val="18"/>
              </w:rPr>
              <w:t>98</w:t>
            </w:r>
            <w:r w:rsidRPr="00D82CD3">
              <w:rPr>
                <w:rFonts w:ascii="ＭＳ 明朝" w:eastAsia="ＭＳ 明朝" w:hAnsi="ＭＳ 明朝" w:hint="eastAsia"/>
                <w:sz w:val="18"/>
                <w:szCs w:val="18"/>
              </w:rPr>
              <w:t>.</w:t>
            </w:r>
            <w:r w:rsidR="00D82CD3" w:rsidRPr="00D82CD3">
              <w:rPr>
                <w:rFonts w:ascii="ＭＳ 明朝" w:eastAsia="ＭＳ 明朝" w:hAnsi="ＭＳ 明朝"/>
                <w:sz w:val="18"/>
                <w:szCs w:val="18"/>
              </w:rPr>
              <w:t>1</w:t>
            </w:r>
            <w:r w:rsidRPr="00D82CD3">
              <w:rPr>
                <w:rFonts w:ascii="ＭＳ 明朝" w:eastAsia="ＭＳ 明朝" w:hAnsi="ＭＳ 明朝" w:hint="eastAsia"/>
                <w:sz w:val="18"/>
                <w:szCs w:val="18"/>
              </w:rPr>
              <w:t>ha→71</w:t>
            </w:r>
            <w:r w:rsidR="00D82CD3" w:rsidRPr="00D82CD3">
              <w:rPr>
                <w:rFonts w:ascii="ＭＳ 明朝" w:eastAsia="ＭＳ 明朝" w:hAnsi="ＭＳ 明朝"/>
                <w:sz w:val="18"/>
                <w:szCs w:val="18"/>
              </w:rPr>
              <w:t>2</w:t>
            </w:r>
            <w:r w:rsidRPr="00D82CD3">
              <w:rPr>
                <w:rFonts w:ascii="ＭＳ 明朝" w:eastAsia="ＭＳ 明朝" w:hAnsi="ＭＳ 明朝" w:hint="eastAsia"/>
                <w:sz w:val="18"/>
                <w:szCs w:val="18"/>
              </w:rPr>
              <w:t>.</w:t>
            </w:r>
            <w:r w:rsidR="00D82CD3" w:rsidRPr="00D82CD3">
              <w:rPr>
                <w:rFonts w:ascii="ＭＳ 明朝" w:eastAsia="ＭＳ 明朝" w:hAnsi="ＭＳ 明朝"/>
                <w:sz w:val="18"/>
                <w:szCs w:val="18"/>
              </w:rPr>
              <w:t>3</w:t>
            </w:r>
            <w:r w:rsidRPr="00D82CD3">
              <w:rPr>
                <w:rFonts w:ascii="ＭＳ 明朝" w:eastAsia="ＭＳ 明朝" w:hAnsi="ＭＳ 明朝" w:hint="eastAsia"/>
                <w:sz w:val="18"/>
                <w:szCs w:val="18"/>
              </w:rPr>
              <w:t>ha）</w:t>
            </w:r>
          </w:p>
          <w:p w14:paraId="19E05681" w14:textId="77777777" w:rsidR="00B376F4" w:rsidRPr="00D82CD3"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7"/>
              </w:rPr>
            </w:pPr>
            <w:r w:rsidRPr="00D82CD3">
              <w:rPr>
                <w:rFonts w:ascii="ＭＳ 明朝" w:eastAsia="ＭＳ 明朝" w:hAnsi="ＭＳ 明朝" w:hint="eastAsia"/>
                <w:sz w:val="18"/>
                <w:szCs w:val="18"/>
              </w:rPr>
              <w:t>後方支援活動拠点の配置のあり方の検証結果を踏まえ、大阪府内全域での部隊展開を図るため、４公園の受入計画を追加した。あわせて、広域避難地を含め各公園の受入計画の見直しを図り、広域的支援部隊受入計画「第５版」「第６版」を策定した。</w:t>
            </w:r>
          </w:p>
          <w:p w14:paraId="75872AAF" w14:textId="410BF852" w:rsidR="0099771B" w:rsidRPr="00D82CD3" w:rsidRDefault="0099771B" w:rsidP="00B376F4">
            <w:pPr>
              <w:pStyle w:val="ac"/>
              <w:numPr>
                <w:ilvl w:val="0"/>
                <w:numId w:val="10"/>
              </w:numPr>
              <w:spacing w:line="240" w:lineRule="exact"/>
              <w:ind w:leftChars="0" w:left="244" w:hanging="154"/>
              <w:jc w:val="left"/>
              <w:rPr>
                <w:rFonts w:ascii="ＭＳ 明朝" w:eastAsia="ＭＳ 明朝" w:hAnsi="ＭＳ 明朝"/>
                <w:sz w:val="18"/>
                <w:szCs w:val="17"/>
              </w:rPr>
            </w:pPr>
            <w:r w:rsidRPr="00D82CD3">
              <w:rPr>
                <w:rFonts w:ascii="ＭＳ 明朝" w:eastAsia="ＭＳ 明朝" w:hAnsi="ＭＳ 明朝" w:hint="eastAsia"/>
                <w:sz w:val="18"/>
                <w:szCs w:val="17"/>
              </w:rPr>
              <w:t>一部公園のエリア配置を見直すとともに、８公園に対して災害時に指定公共機関等が使用できる活動エリアを追加した。あわせて後方支援活動拠点の受入計画の見直しを図り、広域的支援部隊受入計画「第</w:t>
            </w:r>
            <w:r w:rsidR="00356E67" w:rsidRPr="00D82CD3">
              <w:rPr>
                <w:rFonts w:ascii="ＭＳ 明朝" w:eastAsia="ＭＳ 明朝" w:hAnsi="ＭＳ 明朝" w:hint="eastAsia"/>
                <w:sz w:val="18"/>
                <w:szCs w:val="17"/>
              </w:rPr>
              <w:t>７</w:t>
            </w:r>
            <w:r w:rsidRPr="00D82CD3">
              <w:rPr>
                <w:rFonts w:ascii="ＭＳ 明朝" w:eastAsia="ＭＳ 明朝" w:hAnsi="ＭＳ 明朝" w:hint="eastAsia"/>
                <w:sz w:val="18"/>
                <w:szCs w:val="17"/>
              </w:rPr>
              <w:t>版」「第８版」を策定した。</w:t>
            </w:r>
          </w:p>
          <w:p w14:paraId="1F61A7D3" w14:textId="2FC871D5" w:rsidR="0099771B" w:rsidRPr="00D82CD3" w:rsidRDefault="0099771B" w:rsidP="00B376F4">
            <w:pPr>
              <w:pStyle w:val="ac"/>
              <w:numPr>
                <w:ilvl w:val="0"/>
                <w:numId w:val="10"/>
              </w:numPr>
              <w:spacing w:line="240" w:lineRule="exact"/>
              <w:ind w:leftChars="0" w:left="244" w:hanging="154"/>
              <w:jc w:val="left"/>
              <w:rPr>
                <w:rFonts w:ascii="ＭＳ 明朝" w:eastAsia="ＭＳ 明朝" w:hAnsi="ＭＳ 明朝"/>
                <w:sz w:val="18"/>
                <w:szCs w:val="17"/>
              </w:rPr>
            </w:pPr>
            <w:r w:rsidRPr="00D82CD3">
              <w:rPr>
                <w:rFonts w:ascii="ＭＳ 明朝" w:eastAsia="ＭＳ 明朝" w:hAnsi="ＭＳ 明朝" w:hint="eastAsia"/>
                <w:sz w:val="18"/>
                <w:szCs w:val="17"/>
              </w:rPr>
              <w:t>救助機関等と連携した実働訓練や図上訓練を実施した。（</w:t>
            </w:r>
            <w:r w:rsidR="007E5EFC" w:rsidRPr="00D82CD3">
              <w:rPr>
                <w:rFonts w:ascii="ＭＳ 明朝" w:eastAsia="ＭＳ 明朝" w:hAnsi="ＭＳ 明朝" w:hint="eastAsia"/>
                <w:sz w:val="18"/>
                <w:szCs w:val="17"/>
              </w:rPr>
              <w:t>Ｈ27</w:t>
            </w:r>
            <w:r w:rsidRPr="00D82CD3">
              <w:rPr>
                <w:rFonts w:ascii="ＭＳ 明朝" w:eastAsia="ＭＳ 明朝" w:hAnsi="ＭＳ 明朝" w:hint="eastAsia"/>
                <w:sz w:val="18"/>
                <w:szCs w:val="17"/>
              </w:rPr>
              <w:t>～</w:t>
            </w:r>
            <w:r w:rsidR="00E61B4A" w:rsidRPr="00D82CD3">
              <w:rPr>
                <w:rFonts w:ascii="ＭＳ 明朝" w:eastAsia="ＭＳ 明朝" w:hAnsi="ＭＳ 明朝" w:hint="eastAsia"/>
                <w:sz w:val="18"/>
                <w:szCs w:val="17"/>
              </w:rPr>
              <w:t>Ｒ６</w:t>
            </w:r>
            <w:r w:rsidRPr="00D82CD3">
              <w:rPr>
                <w:rFonts w:ascii="ＭＳ 明朝" w:eastAsia="ＭＳ 明朝" w:hAnsi="ＭＳ 明朝" w:hint="eastAsia"/>
                <w:sz w:val="18"/>
                <w:szCs w:val="17"/>
              </w:rPr>
              <w:t>：10回）</w:t>
            </w:r>
          </w:p>
          <w:p w14:paraId="20E2A195" w14:textId="6E8F9E13" w:rsidR="0099771B" w:rsidRPr="00D82CD3" w:rsidRDefault="0099771B" w:rsidP="00B376F4">
            <w:pPr>
              <w:pStyle w:val="ac"/>
              <w:numPr>
                <w:ilvl w:val="0"/>
                <w:numId w:val="10"/>
              </w:numPr>
              <w:spacing w:line="240" w:lineRule="exact"/>
              <w:ind w:leftChars="0" w:left="244" w:hanging="154"/>
              <w:jc w:val="left"/>
              <w:rPr>
                <w:rFonts w:ascii="ＭＳ 明朝" w:eastAsia="ＭＳ 明朝" w:hAnsi="ＭＳ 明朝"/>
                <w:sz w:val="18"/>
                <w:szCs w:val="17"/>
              </w:rPr>
            </w:pPr>
            <w:r w:rsidRPr="00D82CD3">
              <w:rPr>
                <w:rFonts w:ascii="ＭＳ 明朝" w:eastAsia="ＭＳ 明朝" w:hAnsi="ＭＳ 明朝" w:hint="eastAsia"/>
                <w:sz w:val="18"/>
                <w:szCs w:val="17"/>
              </w:rPr>
              <w:t>緊急防災推進員による参集訓練（</w:t>
            </w:r>
            <w:r w:rsidR="007E5EFC" w:rsidRPr="00D82CD3">
              <w:rPr>
                <w:rFonts w:ascii="ＭＳ 明朝" w:eastAsia="ＭＳ 明朝" w:hAnsi="ＭＳ 明朝" w:hint="eastAsia"/>
                <w:sz w:val="18"/>
                <w:szCs w:val="17"/>
              </w:rPr>
              <w:t>Ｈ27</w:t>
            </w:r>
            <w:r w:rsidRPr="00D82CD3">
              <w:rPr>
                <w:rFonts w:ascii="ＭＳ 明朝" w:eastAsia="ＭＳ 明朝" w:hAnsi="ＭＳ 明朝" w:hint="eastAsia"/>
                <w:sz w:val="18"/>
                <w:szCs w:val="17"/>
              </w:rPr>
              <w:t>～</w:t>
            </w:r>
            <w:r w:rsidR="00E61B4A" w:rsidRPr="00D82CD3">
              <w:rPr>
                <w:rFonts w:ascii="ＭＳ 明朝" w:eastAsia="ＭＳ 明朝" w:hAnsi="ＭＳ 明朝" w:hint="eastAsia"/>
                <w:sz w:val="18"/>
                <w:szCs w:val="17"/>
              </w:rPr>
              <w:t>Ｒ６</w:t>
            </w:r>
            <w:r w:rsidRPr="00D82CD3">
              <w:rPr>
                <w:rFonts w:ascii="ＭＳ 明朝" w:eastAsia="ＭＳ 明朝" w:hAnsi="ＭＳ 明朝" w:hint="eastAsia"/>
                <w:sz w:val="18"/>
                <w:szCs w:val="17"/>
              </w:rPr>
              <w:t>：４回）</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15DA19A" w14:textId="307F55B2" w:rsidR="00B376F4" w:rsidRPr="00D82CD3" w:rsidRDefault="0099771B"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D82CD3">
              <w:rPr>
                <w:rFonts w:ascii="ＭＳ 明朝" w:eastAsia="ＭＳ 明朝" w:hAnsi="ＭＳ 明朝" w:hint="eastAsia"/>
                <w:sz w:val="18"/>
                <w:szCs w:val="18"/>
              </w:rPr>
              <w:t>引き続き、</w:t>
            </w:r>
            <w:r w:rsidR="00B376F4" w:rsidRPr="00D82CD3">
              <w:rPr>
                <w:rFonts w:ascii="ＭＳ 明朝" w:eastAsia="ＭＳ 明朝" w:hAnsi="ＭＳ 明朝" w:hint="eastAsia"/>
                <w:sz w:val="18"/>
                <w:szCs w:val="18"/>
              </w:rPr>
              <w:t>後方支援活動拠点等となる府営公園</w:t>
            </w:r>
            <w:r w:rsidRPr="00D82CD3">
              <w:rPr>
                <w:rFonts w:ascii="ＭＳ 明朝" w:eastAsia="ＭＳ 明朝" w:hAnsi="ＭＳ 明朝" w:hint="eastAsia"/>
                <w:sz w:val="18"/>
                <w:szCs w:val="18"/>
              </w:rPr>
              <w:t>を関係者とも調整し、</w:t>
            </w:r>
            <w:r w:rsidR="00B376F4" w:rsidRPr="00D82CD3">
              <w:rPr>
                <w:rFonts w:ascii="ＭＳ 明朝" w:eastAsia="ＭＳ 明朝" w:hAnsi="ＭＳ 明朝" w:hint="eastAsia"/>
                <w:sz w:val="18"/>
                <w:szCs w:val="18"/>
              </w:rPr>
              <w:t>整備</w:t>
            </w:r>
            <w:r w:rsidRPr="00D82CD3">
              <w:rPr>
                <w:rFonts w:ascii="ＭＳ 明朝" w:eastAsia="ＭＳ 明朝" w:hAnsi="ＭＳ 明朝" w:hint="eastAsia"/>
                <w:sz w:val="18"/>
                <w:szCs w:val="18"/>
              </w:rPr>
              <w:t>する</w:t>
            </w:r>
            <w:r w:rsidR="00B376F4" w:rsidRPr="00D82CD3">
              <w:rPr>
                <w:rFonts w:ascii="ＭＳ 明朝" w:eastAsia="ＭＳ 明朝" w:hAnsi="ＭＳ 明朝" w:hint="eastAsia"/>
                <w:sz w:val="18"/>
                <w:szCs w:val="18"/>
              </w:rPr>
              <w:t>。</w:t>
            </w:r>
          </w:p>
          <w:p w14:paraId="700D6DEE" w14:textId="1AEA5C4E" w:rsidR="00B376F4" w:rsidRPr="00D82CD3"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D82CD3">
              <w:rPr>
                <w:rFonts w:ascii="ＭＳ 明朝" w:eastAsia="ＭＳ 明朝" w:hAnsi="ＭＳ 明朝" w:hint="eastAsia"/>
                <w:sz w:val="18"/>
                <w:szCs w:val="18"/>
              </w:rPr>
              <w:t>地震津波災害対策訓練等を踏まえて、</w:t>
            </w:r>
            <w:r w:rsidR="0099771B" w:rsidRPr="00D82CD3">
              <w:rPr>
                <w:rFonts w:ascii="ＭＳ 明朝" w:eastAsia="ＭＳ 明朝" w:hAnsi="ＭＳ 明朝" w:hint="eastAsia"/>
                <w:sz w:val="18"/>
                <w:szCs w:val="18"/>
              </w:rPr>
              <w:t>関係機関と連携し、</w:t>
            </w:r>
            <w:r w:rsidRPr="00D82CD3">
              <w:rPr>
                <w:rFonts w:ascii="ＭＳ 明朝" w:eastAsia="ＭＳ 明朝" w:hAnsi="ＭＳ 明朝" w:hint="eastAsia"/>
                <w:sz w:val="18"/>
                <w:szCs w:val="18"/>
              </w:rPr>
              <w:t>広域的支援部隊受入計画</w:t>
            </w:r>
            <w:r w:rsidR="0099771B" w:rsidRPr="00D82CD3">
              <w:rPr>
                <w:rFonts w:ascii="ＭＳ 明朝" w:eastAsia="ＭＳ 明朝" w:hAnsi="ＭＳ 明朝" w:hint="eastAsia"/>
                <w:sz w:val="18"/>
                <w:szCs w:val="18"/>
              </w:rPr>
              <w:t>や後方支援活動拠点マニュアル</w:t>
            </w:r>
            <w:r w:rsidRPr="00D82CD3">
              <w:rPr>
                <w:rFonts w:ascii="ＭＳ 明朝" w:eastAsia="ＭＳ 明朝" w:hAnsi="ＭＳ 明朝" w:hint="eastAsia"/>
                <w:sz w:val="18"/>
                <w:szCs w:val="18"/>
              </w:rPr>
              <w:t>の検証と必要に応じた見直しを行う。</w:t>
            </w:r>
          </w:p>
          <w:p w14:paraId="4E3F2D42" w14:textId="77777777" w:rsidR="00B376F4" w:rsidRPr="00D82CD3" w:rsidRDefault="00B376F4" w:rsidP="00C20D41">
            <w:pPr>
              <w:pStyle w:val="ac"/>
              <w:spacing w:line="240" w:lineRule="exact"/>
              <w:ind w:leftChars="0" w:left="510"/>
              <w:jc w:val="left"/>
              <w:rPr>
                <w:rFonts w:asciiTheme="majorEastAsia" w:eastAsiaTheme="majorEastAsia" w:hAnsiTheme="majorEastAsia"/>
                <w:sz w:val="18"/>
                <w:szCs w:val="16"/>
              </w:rPr>
            </w:pPr>
          </w:p>
          <w:p w14:paraId="68B82919" w14:textId="09FA9CEE" w:rsidR="00B376F4" w:rsidRPr="00D82CD3" w:rsidRDefault="00DE383D" w:rsidP="00C20D41">
            <w:pPr>
              <w:spacing w:line="240" w:lineRule="exact"/>
              <w:ind w:leftChars="10" w:left="162" w:hangingChars="78" w:hanging="141"/>
              <w:rPr>
                <w:rFonts w:asciiTheme="majorEastAsia" w:eastAsiaTheme="majorEastAsia" w:hAnsiTheme="majorEastAsia"/>
                <w:b/>
                <w:sz w:val="18"/>
                <w:szCs w:val="16"/>
              </w:rPr>
            </w:pPr>
            <w:r w:rsidRPr="00D82CD3">
              <w:rPr>
                <w:rFonts w:asciiTheme="majorEastAsia" w:eastAsiaTheme="majorEastAsia" w:hAnsiTheme="majorEastAsia" w:hint="eastAsia"/>
                <w:b/>
                <w:sz w:val="18"/>
                <w:szCs w:val="16"/>
              </w:rPr>
              <w:t>○課題・教訓・対応などを踏まえた取組</w:t>
            </w:r>
          </w:p>
          <w:p w14:paraId="28E54AC6" w14:textId="23DFABF0" w:rsidR="00B376F4" w:rsidRPr="00D82CD3" w:rsidRDefault="0099771B" w:rsidP="00BC47B3">
            <w:pPr>
              <w:pStyle w:val="ac"/>
              <w:numPr>
                <w:ilvl w:val="0"/>
                <w:numId w:val="77"/>
              </w:numPr>
              <w:spacing w:line="240" w:lineRule="exact"/>
              <w:ind w:leftChars="0" w:left="309" w:hanging="283"/>
              <w:rPr>
                <w:rFonts w:asciiTheme="minorEastAsia" w:hAnsiTheme="minorEastAsia"/>
                <w:sz w:val="18"/>
                <w:szCs w:val="16"/>
              </w:rPr>
            </w:pPr>
            <w:r w:rsidRPr="00D82CD3">
              <w:rPr>
                <w:rFonts w:asciiTheme="minorEastAsia" w:hAnsiTheme="minorEastAsia" w:hint="eastAsia"/>
                <w:sz w:val="18"/>
                <w:szCs w:val="16"/>
              </w:rPr>
              <w:t>大阪ガスと拠点使用に関する協定を締結したことから</w:t>
            </w:r>
            <w:r w:rsidR="00B376F4" w:rsidRPr="00D82CD3">
              <w:rPr>
                <w:rFonts w:asciiTheme="minorEastAsia" w:hAnsiTheme="minorEastAsia" w:hint="eastAsia"/>
                <w:sz w:val="18"/>
                <w:szCs w:val="16"/>
              </w:rPr>
              <w:t>、他の指定公共機関とも協定の必要性について検討していく。</w:t>
            </w:r>
          </w:p>
          <w:p w14:paraId="7C0D820A" w14:textId="3C5123EA" w:rsidR="0099771B" w:rsidRPr="00D82CD3" w:rsidRDefault="0099771B" w:rsidP="00BC47B3">
            <w:pPr>
              <w:pStyle w:val="ac"/>
              <w:numPr>
                <w:ilvl w:val="0"/>
                <w:numId w:val="77"/>
              </w:numPr>
              <w:spacing w:line="240" w:lineRule="exact"/>
              <w:ind w:leftChars="0" w:left="309" w:hanging="283"/>
              <w:rPr>
                <w:rFonts w:asciiTheme="minorEastAsia" w:hAnsiTheme="minorEastAsia"/>
                <w:sz w:val="18"/>
                <w:szCs w:val="16"/>
              </w:rPr>
            </w:pPr>
            <w:r w:rsidRPr="00D82CD3">
              <w:rPr>
                <w:rFonts w:asciiTheme="minorEastAsia" w:hAnsiTheme="minorEastAsia" w:hint="eastAsia"/>
                <w:sz w:val="18"/>
                <w:szCs w:val="16"/>
              </w:rPr>
              <w:t>令和４年に図上にて各救助機関と部隊展開案の検討を行った結果、一部の拠点で課題が判明したことから、関係機関と連携した実動訓練を行い、各機関活動エリアの見直しを行う。</w:t>
            </w:r>
          </w:p>
        </w:tc>
      </w:tr>
    </w:tbl>
    <w:p w14:paraId="7298673B"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5BBD2C3B"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6DC34E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356BF8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FF888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26342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ABBF7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08C6856" w14:textId="77777777" w:rsidTr="00C20D41">
        <w:trPr>
          <w:trHeight w:val="2835"/>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8E58BFC" w14:textId="5C049CF7" w:rsidR="00B376F4" w:rsidRPr="00D82CD3" w:rsidRDefault="0099771B" w:rsidP="00C20D41">
            <w:pPr>
              <w:spacing w:line="200" w:lineRule="exact"/>
              <w:jc w:val="center"/>
              <w:rPr>
                <w:rFonts w:ascii="ＭＳ ゴシック" w:eastAsia="ＭＳ ゴシック" w:hAnsi="ＭＳ ゴシック"/>
                <w:b/>
                <w:sz w:val="18"/>
                <w:szCs w:val="18"/>
              </w:rPr>
            </w:pPr>
            <w:r w:rsidRPr="00D82CD3">
              <w:rPr>
                <w:rFonts w:ascii="ＭＳ ゴシック" w:eastAsia="ＭＳ ゴシック" w:hAnsi="ＭＳ ゴシック" w:hint="eastAsia"/>
                <w:b/>
                <w:sz w:val="18"/>
                <w:szCs w:val="18"/>
              </w:rPr>
              <w:t>58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37F9C6" w14:textId="77777777" w:rsidR="00B376F4" w:rsidRPr="00D82CD3" w:rsidRDefault="00B376F4" w:rsidP="00C20D41">
            <w:pPr>
              <w:spacing w:line="200" w:lineRule="exact"/>
              <w:jc w:val="center"/>
              <w:rPr>
                <w:rFonts w:ascii="ＭＳ ゴシック" w:eastAsia="ＭＳ ゴシック" w:hAnsi="ＭＳ ゴシック" w:cs="Meiryo UI"/>
                <w:b/>
                <w:bCs/>
                <w:sz w:val="18"/>
                <w:szCs w:val="19"/>
              </w:rPr>
            </w:pPr>
            <w:r w:rsidRPr="00D82CD3">
              <w:rPr>
                <w:rFonts w:ascii="ＭＳ ゴシック" w:eastAsia="ＭＳ ゴシック" w:hAnsi="ＭＳ ゴシック" w:cs="Meiryo UI" w:hint="eastAsia"/>
                <w:b/>
                <w:bCs/>
                <w:sz w:val="18"/>
                <w:szCs w:val="19"/>
              </w:rPr>
              <w:t>DPAT編成等の</w:t>
            </w:r>
          </w:p>
          <w:p w14:paraId="4375CF63" w14:textId="77777777" w:rsidR="00B376F4" w:rsidRPr="00D82CD3" w:rsidRDefault="00B376F4" w:rsidP="00C20D41">
            <w:pPr>
              <w:spacing w:line="200" w:lineRule="exact"/>
              <w:jc w:val="center"/>
              <w:rPr>
                <w:rFonts w:ascii="ＭＳ ゴシック" w:eastAsia="ＭＳ ゴシック" w:hAnsi="ＭＳ ゴシック" w:cs="Meiryo UI"/>
                <w:b/>
                <w:bCs/>
                <w:sz w:val="18"/>
                <w:szCs w:val="19"/>
              </w:rPr>
            </w:pPr>
            <w:r w:rsidRPr="00D82CD3">
              <w:rPr>
                <w:rFonts w:ascii="ＭＳ ゴシック" w:eastAsia="ＭＳ ゴシック" w:hAnsi="ＭＳ ゴシック" w:cs="Meiryo UI" w:hint="eastAsia"/>
                <w:b/>
                <w:bCs/>
                <w:sz w:val="18"/>
                <w:szCs w:val="19"/>
              </w:rPr>
              <w:t>被災者のこころの</w:t>
            </w:r>
          </w:p>
          <w:p w14:paraId="19A1D41F" w14:textId="77777777" w:rsidR="00B376F4" w:rsidRPr="00D82CD3" w:rsidRDefault="00B376F4" w:rsidP="00C20D41">
            <w:pPr>
              <w:spacing w:line="200" w:lineRule="exact"/>
              <w:jc w:val="center"/>
              <w:rPr>
                <w:rFonts w:ascii="ＭＳ ゴシック" w:eastAsia="ＭＳ ゴシック" w:hAnsi="ＭＳ ゴシック" w:cs="Meiryo UI"/>
                <w:b/>
                <w:bCs/>
                <w:sz w:val="18"/>
                <w:szCs w:val="19"/>
              </w:rPr>
            </w:pPr>
            <w:r w:rsidRPr="00D82CD3">
              <w:rPr>
                <w:rFonts w:ascii="ＭＳ ゴシック" w:eastAsia="ＭＳ ゴシック" w:hAnsi="ＭＳ ゴシック" w:cs="Meiryo UI" w:hint="eastAsia"/>
                <w:b/>
                <w:bCs/>
                <w:sz w:val="18"/>
                <w:szCs w:val="19"/>
              </w:rPr>
              <w:t>ケアの実施</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05363DA" w14:textId="77777777" w:rsidR="00B376F4" w:rsidRPr="00D82CD3"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D82CD3">
              <w:rPr>
                <w:rFonts w:ascii="ＭＳ 明朝" w:eastAsia="ＭＳ 明朝" w:hAnsi="ＭＳ 明朝" w:hint="eastAsia"/>
                <w:sz w:val="18"/>
                <w:szCs w:val="18"/>
              </w:rPr>
              <w:t>地震発生時に、恐怖や避難所での厳しい生活等による強度の不安、抑うつ、イライラ等のストレスやPTSD</w:t>
            </w:r>
            <w:r w:rsidRPr="00D82CD3">
              <w:rPr>
                <w:rFonts w:ascii="ＭＳ 明朝" w:eastAsia="ＭＳ 明朝" w:hAnsi="ＭＳ 明朝" w:hint="eastAsia"/>
                <w:sz w:val="18"/>
                <w:szCs w:val="18"/>
                <w:vertAlign w:val="superscript"/>
              </w:rPr>
              <w:t>（注1）</w:t>
            </w:r>
            <w:r w:rsidRPr="00D82CD3">
              <w:rPr>
                <w:rFonts w:ascii="ＭＳ 明朝" w:eastAsia="ＭＳ 明朝" w:hAnsi="ＭＳ 明朝" w:hint="eastAsia"/>
                <w:sz w:val="18"/>
                <w:szCs w:val="18"/>
              </w:rPr>
              <w:t>に対応するため、「こころのケア」を行うことができる人材の養成等、こころの健康に関する相談の実施体制を確保する。</w:t>
            </w:r>
          </w:p>
          <w:p w14:paraId="4A2AA40C" w14:textId="2A3B748F" w:rsidR="00B376F4" w:rsidRPr="00D82CD3"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D82CD3">
              <w:rPr>
                <w:rFonts w:ascii="ＭＳ 明朝" w:eastAsia="ＭＳ 明朝" w:hAnsi="ＭＳ 明朝" w:hint="eastAsia"/>
                <w:sz w:val="18"/>
                <w:szCs w:val="18"/>
              </w:rPr>
              <w:t>被災時のこころのケアマニュアルの必要に応じた改訂と、DPAT</w:t>
            </w:r>
            <w:r w:rsidRPr="00D82CD3">
              <w:rPr>
                <w:rFonts w:ascii="ＭＳ 明朝" w:eastAsia="ＭＳ 明朝" w:hAnsi="ＭＳ 明朝" w:hint="eastAsia"/>
                <w:sz w:val="18"/>
                <w:szCs w:val="18"/>
                <w:vertAlign w:val="superscript"/>
              </w:rPr>
              <w:t>（注2）</w:t>
            </w:r>
            <w:r w:rsidRPr="00D82CD3">
              <w:rPr>
                <w:rFonts w:ascii="ＭＳ 明朝" w:eastAsia="ＭＳ 明朝" w:hAnsi="ＭＳ 明朝" w:hint="eastAsia"/>
                <w:sz w:val="18"/>
                <w:szCs w:val="18"/>
              </w:rPr>
              <w:t>の</w:t>
            </w:r>
            <w:r w:rsidR="0099771B" w:rsidRPr="00D82CD3">
              <w:rPr>
                <w:rFonts w:ascii="ＭＳ 明朝" w:eastAsia="ＭＳ 明朝" w:hAnsi="ＭＳ 明朝" w:hint="eastAsia"/>
                <w:sz w:val="18"/>
                <w:szCs w:val="18"/>
              </w:rPr>
              <w:t>隊員の養成と隊員の技能向上</w:t>
            </w:r>
            <w:r w:rsidRPr="00D82CD3">
              <w:rPr>
                <w:rFonts w:ascii="ＭＳ 明朝" w:eastAsia="ＭＳ 明朝" w:hAnsi="ＭＳ 明朝" w:hint="eastAsia"/>
                <w:sz w:val="18"/>
                <w:szCs w:val="18"/>
              </w:rPr>
              <w:t>を図る。</w:t>
            </w:r>
          </w:p>
          <w:p w14:paraId="60E431F4" w14:textId="77777777" w:rsidR="00B376F4" w:rsidRPr="00D82CD3" w:rsidRDefault="00B376F4" w:rsidP="00C20D41">
            <w:pPr>
              <w:pStyle w:val="ac"/>
              <w:spacing w:line="200" w:lineRule="exact"/>
              <w:ind w:leftChars="0" w:left="510"/>
              <w:jc w:val="left"/>
              <w:rPr>
                <w:rFonts w:ascii="ＭＳ 明朝" w:eastAsia="ＭＳ 明朝" w:hAnsi="ＭＳ 明朝"/>
                <w:sz w:val="18"/>
                <w:szCs w:val="18"/>
              </w:rPr>
            </w:pPr>
          </w:p>
          <w:p w14:paraId="70D35DD9" w14:textId="7EDCC9BB" w:rsidR="00F57041" w:rsidRPr="00D82CD3" w:rsidRDefault="00F57041" w:rsidP="00F57041">
            <w:pPr>
              <w:spacing w:line="200" w:lineRule="exact"/>
              <w:jc w:val="left"/>
              <w:rPr>
                <w:rFonts w:asciiTheme="majorEastAsia" w:eastAsiaTheme="majorEastAsia" w:hAnsiTheme="majorEastAsia"/>
                <w:b/>
                <w:bCs/>
                <w:sz w:val="18"/>
                <w:szCs w:val="18"/>
              </w:rPr>
            </w:pPr>
            <w:r w:rsidRPr="00D82CD3">
              <w:rPr>
                <w:rFonts w:asciiTheme="majorEastAsia" w:eastAsiaTheme="majorEastAsia" w:hAnsiTheme="majorEastAsia" w:hint="eastAsia"/>
                <w:b/>
                <w:sz w:val="18"/>
                <w:szCs w:val="18"/>
              </w:rPr>
              <w:t>○</w:t>
            </w:r>
            <w:r w:rsidRPr="00D82CD3">
              <w:rPr>
                <w:rFonts w:asciiTheme="majorEastAsia" w:eastAsiaTheme="majorEastAsia" w:hAnsiTheme="majorEastAsia" w:hint="eastAsia"/>
                <w:b/>
                <w:bCs/>
                <w:sz w:val="18"/>
                <w:szCs w:val="18"/>
              </w:rPr>
              <w:t>大阪府北部地震（</w:t>
            </w:r>
            <w:r w:rsidR="007E5EFC" w:rsidRPr="00D82CD3">
              <w:rPr>
                <w:rFonts w:asciiTheme="majorEastAsia" w:eastAsiaTheme="majorEastAsia" w:hAnsiTheme="majorEastAsia" w:hint="eastAsia"/>
                <w:b/>
                <w:bCs/>
                <w:sz w:val="18"/>
                <w:szCs w:val="18"/>
              </w:rPr>
              <w:t>Ｈ</w:t>
            </w:r>
            <w:r w:rsidRPr="00D82CD3">
              <w:rPr>
                <w:rFonts w:asciiTheme="majorEastAsia" w:eastAsiaTheme="majorEastAsia" w:hAnsiTheme="majorEastAsia" w:hint="eastAsia"/>
                <w:b/>
                <w:bCs/>
                <w:sz w:val="18"/>
                <w:szCs w:val="18"/>
              </w:rPr>
              <w:t>30）や能登半島地震（</w:t>
            </w:r>
            <w:r w:rsidR="00E61B4A" w:rsidRPr="00D82CD3">
              <w:rPr>
                <w:rFonts w:asciiTheme="majorEastAsia" w:eastAsiaTheme="majorEastAsia" w:hAnsiTheme="majorEastAsia" w:hint="eastAsia"/>
                <w:b/>
                <w:bCs/>
                <w:sz w:val="18"/>
                <w:szCs w:val="18"/>
              </w:rPr>
              <w:t>Ｒ６</w:t>
            </w:r>
            <w:r w:rsidRPr="00D82CD3">
              <w:rPr>
                <w:rFonts w:asciiTheme="majorEastAsia" w:eastAsiaTheme="majorEastAsia" w:hAnsiTheme="majorEastAsia" w:hint="eastAsia"/>
                <w:b/>
                <w:bCs/>
                <w:sz w:val="18"/>
                <w:szCs w:val="18"/>
              </w:rPr>
              <w:t>）など度重なる災害の課題・教訓・対応など</w:t>
            </w:r>
          </w:p>
          <w:p w14:paraId="70C965F1" w14:textId="71328521" w:rsidR="00B376F4" w:rsidRPr="00D82CD3" w:rsidRDefault="00F57041" w:rsidP="00BC47B3">
            <w:pPr>
              <w:pStyle w:val="ac"/>
              <w:numPr>
                <w:ilvl w:val="0"/>
                <w:numId w:val="47"/>
              </w:numPr>
              <w:spacing w:line="200" w:lineRule="exact"/>
              <w:ind w:leftChars="0" w:left="235" w:hanging="142"/>
              <w:jc w:val="left"/>
              <w:rPr>
                <w:rFonts w:asciiTheme="minorEastAsia" w:hAnsiTheme="minorEastAsia"/>
                <w:sz w:val="18"/>
                <w:szCs w:val="18"/>
              </w:rPr>
            </w:pPr>
            <w:r w:rsidRPr="00D82CD3">
              <w:rPr>
                <w:rFonts w:asciiTheme="minorEastAsia" w:hAnsiTheme="minorEastAsia" w:hint="eastAsia"/>
                <w:sz w:val="18"/>
                <w:szCs w:val="18"/>
              </w:rPr>
              <w:t>大阪府北部地震では、</w:t>
            </w:r>
            <w:r w:rsidR="00B376F4" w:rsidRPr="00D82CD3">
              <w:rPr>
                <w:rFonts w:asciiTheme="minorEastAsia" w:hAnsiTheme="minorEastAsia" w:hint="eastAsia"/>
                <w:sz w:val="18"/>
                <w:szCs w:val="18"/>
              </w:rPr>
              <w:t>精神科病院の被災状況を把握する際に、ＥＭＩＳでは確認できない精神科特有の情報（保護室・隔離拘束等の状況）の把握が困難であった。</w:t>
            </w:r>
          </w:p>
          <w:p w14:paraId="7958C04A" w14:textId="2AA4E2E9" w:rsidR="00B376F4" w:rsidRPr="00D82CD3" w:rsidRDefault="00F57041" w:rsidP="00BC47B3">
            <w:pPr>
              <w:pStyle w:val="ac"/>
              <w:numPr>
                <w:ilvl w:val="0"/>
                <w:numId w:val="47"/>
              </w:numPr>
              <w:spacing w:line="200" w:lineRule="exact"/>
              <w:ind w:leftChars="0" w:left="235" w:hanging="142"/>
              <w:jc w:val="left"/>
              <w:rPr>
                <w:rFonts w:asciiTheme="minorEastAsia" w:hAnsiTheme="minorEastAsia"/>
                <w:sz w:val="18"/>
                <w:szCs w:val="18"/>
              </w:rPr>
            </w:pPr>
            <w:r w:rsidRPr="00D82CD3">
              <w:rPr>
                <w:rFonts w:asciiTheme="minorEastAsia" w:hAnsiTheme="minorEastAsia" w:hint="eastAsia"/>
                <w:sz w:val="18"/>
                <w:szCs w:val="18"/>
              </w:rPr>
              <w:t>また、</w:t>
            </w:r>
            <w:r w:rsidR="00B376F4" w:rsidRPr="00D82CD3">
              <w:rPr>
                <w:rFonts w:asciiTheme="minorEastAsia" w:hAnsiTheme="minorEastAsia" w:hint="eastAsia"/>
                <w:sz w:val="18"/>
                <w:szCs w:val="18"/>
              </w:rPr>
              <w:t>休日・夜間の精神科救急ダイヤル等の委託事業において、交通途絶等による出勤困難により、体制確保の調整をするのに時間を要した。</w:t>
            </w:r>
          </w:p>
          <w:p w14:paraId="12A1C4A3" w14:textId="67835E11" w:rsidR="00F57041" w:rsidRPr="00D82CD3" w:rsidRDefault="00F57041" w:rsidP="00BC47B3">
            <w:pPr>
              <w:pStyle w:val="ac"/>
              <w:numPr>
                <w:ilvl w:val="0"/>
                <w:numId w:val="47"/>
              </w:numPr>
              <w:spacing w:line="200" w:lineRule="exact"/>
              <w:ind w:leftChars="0" w:left="235" w:hanging="142"/>
              <w:jc w:val="left"/>
              <w:rPr>
                <w:rFonts w:asciiTheme="minorEastAsia" w:hAnsiTheme="minorEastAsia"/>
                <w:sz w:val="18"/>
                <w:szCs w:val="18"/>
              </w:rPr>
            </w:pPr>
            <w:r w:rsidRPr="00D82CD3">
              <w:rPr>
                <w:rFonts w:asciiTheme="minorEastAsia" w:hAnsiTheme="minorEastAsia" w:hint="eastAsia"/>
                <w:sz w:val="18"/>
                <w:szCs w:val="18"/>
              </w:rPr>
              <w:t>持続的に隊の編成ができるように都道府県DPATも含めて隊の充実を図るとともに、技能向上を図る必要性がある。</w:t>
            </w:r>
          </w:p>
          <w:p w14:paraId="5CD5CCE5" w14:textId="77777777" w:rsidR="00B376F4" w:rsidRPr="00D82CD3" w:rsidRDefault="00B376F4" w:rsidP="00C20D41">
            <w:pPr>
              <w:spacing w:line="200" w:lineRule="exact"/>
              <w:ind w:left="90" w:hangingChars="50" w:hanging="90"/>
              <w:jc w:val="left"/>
              <w:rPr>
                <w:rFonts w:asciiTheme="majorEastAsia" w:eastAsiaTheme="majorEastAsia" w:hAnsiTheme="majorEastAsia"/>
                <w:b/>
                <w:sz w:val="18"/>
                <w:szCs w:val="18"/>
              </w:rPr>
            </w:pPr>
          </w:p>
          <w:p w14:paraId="11224A55" w14:textId="77777777" w:rsidR="00B376F4" w:rsidRPr="00D82CD3" w:rsidRDefault="00B376F4" w:rsidP="00C20D41">
            <w:pPr>
              <w:spacing w:line="200" w:lineRule="exact"/>
              <w:jc w:val="left"/>
              <w:rPr>
                <w:rFonts w:asciiTheme="majorEastAsia" w:eastAsiaTheme="majorEastAsia" w:hAnsiTheme="majorEastAsia"/>
                <w:b/>
                <w:sz w:val="18"/>
                <w:szCs w:val="18"/>
              </w:rPr>
            </w:pPr>
            <w:r w:rsidRPr="00D82CD3">
              <w:rPr>
                <w:rFonts w:asciiTheme="majorEastAsia" w:eastAsiaTheme="majorEastAsia" w:hAnsiTheme="majorEastAsia" w:hint="eastAsia"/>
                <w:b/>
                <w:sz w:val="18"/>
                <w:szCs w:val="18"/>
              </w:rPr>
              <w:t>○課題・教訓・対応などを踏まえた対応方針</w:t>
            </w:r>
          </w:p>
          <w:p w14:paraId="6B8A49E3" w14:textId="77777777" w:rsidR="00B376F4" w:rsidRPr="00D82CD3" w:rsidRDefault="00B376F4" w:rsidP="00BC47B3">
            <w:pPr>
              <w:pStyle w:val="ac"/>
              <w:numPr>
                <w:ilvl w:val="0"/>
                <w:numId w:val="48"/>
              </w:numPr>
              <w:spacing w:line="200" w:lineRule="exact"/>
              <w:ind w:leftChars="0" w:left="235" w:hanging="142"/>
              <w:jc w:val="left"/>
              <w:rPr>
                <w:rFonts w:asciiTheme="minorEastAsia" w:hAnsiTheme="minorEastAsia"/>
                <w:sz w:val="18"/>
                <w:szCs w:val="18"/>
              </w:rPr>
            </w:pPr>
            <w:r w:rsidRPr="00D82CD3">
              <w:rPr>
                <w:rFonts w:asciiTheme="minorEastAsia" w:hAnsiTheme="minorEastAsia" w:hint="eastAsia"/>
                <w:sz w:val="18"/>
                <w:szCs w:val="18"/>
              </w:rPr>
              <w:t>精神科病院の被災状況を把握できるよう、EMIS入力時の精神科特有の情報入力のルールを検討する。さらに、DPAT事務局にシステム改修を働きかける。</w:t>
            </w:r>
          </w:p>
          <w:p w14:paraId="33416D58" w14:textId="77777777" w:rsidR="00B376F4" w:rsidRPr="00D82CD3" w:rsidRDefault="00B376F4" w:rsidP="00BC47B3">
            <w:pPr>
              <w:pStyle w:val="ac"/>
              <w:numPr>
                <w:ilvl w:val="0"/>
                <w:numId w:val="48"/>
              </w:numPr>
              <w:spacing w:line="200" w:lineRule="exact"/>
              <w:ind w:leftChars="0" w:left="235" w:hanging="142"/>
              <w:jc w:val="left"/>
              <w:rPr>
                <w:rFonts w:asciiTheme="majorEastAsia" w:eastAsiaTheme="majorEastAsia" w:hAnsiTheme="majorEastAsia"/>
                <w:b/>
                <w:sz w:val="18"/>
                <w:szCs w:val="18"/>
              </w:rPr>
            </w:pPr>
            <w:r w:rsidRPr="00D82CD3">
              <w:rPr>
                <w:rFonts w:asciiTheme="minorEastAsia" w:hAnsiTheme="minorEastAsia" w:hint="eastAsia"/>
                <w:sz w:val="18"/>
                <w:szCs w:val="18"/>
              </w:rPr>
              <w:t>休日・夜間の精神科救急ダイヤル等の委託業者と休日・夜間体制の職員配置、オンコール等の基準を検討する。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00CA7C0"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263BA8A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58B8130" w14:textId="77777777" w:rsidR="00B376F4" w:rsidRPr="00D82CD3"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23E7CF07" w14:textId="77777777" w:rsidR="00B376F4" w:rsidRPr="00D82CD3" w:rsidRDefault="00B376F4" w:rsidP="00C20D41">
            <w:pPr>
              <w:spacing w:line="200" w:lineRule="exact"/>
              <w:jc w:val="center"/>
              <w:rPr>
                <w:rFonts w:asciiTheme="majorEastAsia" w:eastAsiaTheme="majorEastAsia" w:hAnsiTheme="majorEastAsia" w:cs="Meiryo UI"/>
                <w:b/>
                <w:bCs/>
                <w:sz w:val="18"/>
                <w:szCs w:val="18"/>
              </w:rPr>
            </w:pPr>
            <w:r w:rsidRPr="00D82CD3">
              <w:rPr>
                <w:rFonts w:asciiTheme="majorEastAsia" w:eastAsiaTheme="majorEastAsia" w:hAnsiTheme="majorEastAsia" w:cs="Meiryo UI" w:hint="eastAsia"/>
                <w:b/>
                <w:bCs/>
                <w:sz w:val="18"/>
                <w:szCs w:val="18"/>
                <w:shd w:val="clear" w:color="auto" w:fill="7F7F7F" w:themeFill="text1" w:themeFillTint="80"/>
              </w:rPr>
              <w:t>重点アクションNo</w:t>
            </w:r>
            <w:r w:rsidRPr="00D82CD3">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EFE090D" w14:textId="77777777" w:rsidR="00B376F4" w:rsidRPr="00D82CD3"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2ADF277"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6445635"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9C1FE4F" w14:textId="77777777" w:rsidR="00B376F4" w:rsidRPr="00D82CD3"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2460F45" w14:textId="083F3FA9" w:rsidR="00B376F4" w:rsidRPr="00D82CD3" w:rsidRDefault="00A31A71" w:rsidP="00C20D41">
            <w:pPr>
              <w:spacing w:line="200" w:lineRule="exact"/>
              <w:jc w:val="center"/>
              <w:rPr>
                <w:rFonts w:asciiTheme="majorEastAsia" w:eastAsiaTheme="majorEastAsia" w:hAnsiTheme="majorEastAsia" w:cs="Meiryo UI"/>
                <w:b/>
                <w:bCs/>
                <w:sz w:val="18"/>
                <w:szCs w:val="18"/>
              </w:rPr>
            </w:pPr>
            <w:r w:rsidRPr="00D82CD3">
              <w:rPr>
                <w:rFonts w:asciiTheme="majorEastAsia" w:eastAsiaTheme="majorEastAsia" w:hAnsiTheme="majorEastAsia" w:cs="Meiryo UI" w:hint="eastAsia"/>
                <w:b/>
                <w:bCs/>
                <w:sz w:val="18"/>
                <w:szCs w:val="18"/>
              </w:rPr>
              <w:t>38</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4C47320" w14:textId="77777777" w:rsidR="00B376F4" w:rsidRPr="00D82CD3"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F818126" w14:textId="77777777" w:rsidR="00B376F4" w:rsidRPr="00C11D3A" w:rsidRDefault="00B376F4" w:rsidP="00C20D41">
            <w:pPr>
              <w:spacing w:line="200" w:lineRule="exact"/>
              <w:jc w:val="center"/>
              <w:rPr>
                <w:rFonts w:ascii="ＭＳ 明朝" w:eastAsia="ＭＳ 明朝" w:hAnsi="ＭＳ 明朝"/>
                <w:sz w:val="18"/>
                <w:szCs w:val="17"/>
              </w:rPr>
            </w:pPr>
          </w:p>
        </w:tc>
      </w:tr>
      <w:tr w:rsidR="003E519D" w:rsidRPr="00C11D3A" w14:paraId="67EE1CF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6AC336E" w14:textId="282590F8" w:rsidR="003E519D" w:rsidRPr="00D82CD3" w:rsidRDefault="007E5EFC" w:rsidP="003E519D">
            <w:pPr>
              <w:spacing w:line="200" w:lineRule="exact"/>
              <w:jc w:val="center"/>
              <w:rPr>
                <w:rFonts w:ascii="ＭＳ ゴシック" w:eastAsia="ＭＳ ゴシック" w:hAnsi="ＭＳ ゴシック"/>
                <w:b/>
                <w:bCs/>
                <w:sz w:val="22"/>
                <w:szCs w:val="17"/>
              </w:rPr>
            </w:pPr>
            <w:r w:rsidRPr="00D82CD3">
              <w:rPr>
                <w:rFonts w:ascii="ＭＳ ゴシック" w:eastAsia="ＭＳ ゴシック" w:hAnsi="ＭＳ ゴシック" w:hint="eastAsia"/>
                <w:b/>
                <w:bCs/>
                <w:sz w:val="22"/>
                <w:szCs w:val="17"/>
              </w:rPr>
              <w:t>10年間（Ｈ27～Ｒ６）</w:t>
            </w:r>
            <w:r w:rsidR="003E519D" w:rsidRPr="00D82CD3">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3DC653" w14:textId="18ADAC68" w:rsidR="003E519D" w:rsidRPr="00D82CD3" w:rsidRDefault="003E519D" w:rsidP="003E519D">
            <w:pPr>
              <w:spacing w:line="200" w:lineRule="exact"/>
              <w:jc w:val="center"/>
              <w:rPr>
                <w:rFonts w:ascii="ＭＳ ゴシック" w:eastAsia="ＭＳ ゴシック" w:hAnsi="ＭＳ ゴシック"/>
                <w:b/>
                <w:bCs/>
                <w:sz w:val="22"/>
                <w:szCs w:val="17"/>
              </w:rPr>
            </w:pPr>
            <w:r w:rsidRPr="00D82CD3">
              <w:rPr>
                <w:rFonts w:ascii="ＭＳ ゴシック" w:eastAsia="ＭＳ ゴシック" w:hAnsi="ＭＳ ゴシック" w:hint="eastAsia"/>
                <w:b/>
                <w:bCs/>
                <w:sz w:val="22"/>
                <w:szCs w:val="17"/>
              </w:rPr>
              <w:t>令和７～８年度の取組</w:t>
            </w:r>
          </w:p>
        </w:tc>
      </w:tr>
      <w:tr w:rsidR="00D82CD3" w:rsidRPr="00D82CD3" w14:paraId="25E5D8CD" w14:textId="77777777" w:rsidTr="00356E67">
        <w:trPr>
          <w:trHeight w:val="3801"/>
        </w:trPr>
        <w:tc>
          <w:tcPr>
            <w:tcW w:w="4747" w:type="dxa"/>
            <w:gridSpan w:val="3"/>
            <w:tcBorders>
              <w:left w:val="single" w:sz="4" w:space="0" w:color="auto"/>
              <w:bottom w:val="single" w:sz="4" w:space="0" w:color="auto"/>
              <w:right w:val="single" w:sz="4" w:space="0" w:color="auto"/>
            </w:tcBorders>
            <w:hideMark/>
          </w:tcPr>
          <w:p w14:paraId="34D92BA2" w14:textId="67AC8510" w:rsidR="00B376F4" w:rsidRPr="00D82CD3"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8"/>
              </w:rPr>
            </w:pPr>
            <w:r w:rsidRPr="00D82CD3">
              <w:rPr>
                <w:rFonts w:ascii="ＭＳ 明朝" w:eastAsia="ＭＳ 明朝" w:hAnsi="ＭＳ 明朝" w:hint="eastAsia"/>
                <w:sz w:val="18"/>
                <w:szCs w:val="18"/>
              </w:rPr>
              <w:t>こころのケアマニュアルを、災害時の指揮体制及び全体の役割を示す大阪府DPATガイドラインに改定した（</w:t>
            </w:r>
            <w:r w:rsidR="007E5EFC" w:rsidRPr="00D82CD3">
              <w:rPr>
                <w:rFonts w:ascii="ＭＳ 明朝" w:eastAsia="ＭＳ 明朝" w:hAnsi="ＭＳ 明朝" w:hint="eastAsia"/>
                <w:sz w:val="18"/>
                <w:szCs w:val="18"/>
              </w:rPr>
              <w:t>Ｈ</w:t>
            </w:r>
            <w:r w:rsidRPr="00D82CD3">
              <w:rPr>
                <w:rFonts w:ascii="ＭＳ 明朝" w:eastAsia="ＭＳ 明朝" w:hAnsi="ＭＳ 明朝" w:hint="eastAsia"/>
                <w:sz w:val="18"/>
                <w:szCs w:val="18"/>
              </w:rPr>
              <w:t>29.</w:t>
            </w:r>
            <w:r w:rsidR="00356E67" w:rsidRPr="00D82CD3">
              <w:rPr>
                <w:rFonts w:ascii="ＭＳ 明朝" w:eastAsia="ＭＳ 明朝" w:hAnsi="ＭＳ 明朝" w:hint="eastAsia"/>
                <w:sz w:val="18"/>
                <w:szCs w:val="18"/>
              </w:rPr>
              <w:t>３</w:t>
            </w:r>
            <w:r w:rsidRPr="00D82CD3">
              <w:rPr>
                <w:rFonts w:ascii="ＭＳ 明朝" w:eastAsia="ＭＳ 明朝" w:hAnsi="ＭＳ 明朝" w:hint="eastAsia"/>
                <w:sz w:val="18"/>
                <w:szCs w:val="18"/>
              </w:rPr>
              <w:t>）。</w:t>
            </w:r>
          </w:p>
          <w:p w14:paraId="185F0735" w14:textId="27883CDE" w:rsidR="00F57041" w:rsidRPr="00D82CD3" w:rsidRDefault="00F57041" w:rsidP="00B376F4">
            <w:pPr>
              <w:pStyle w:val="ac"/>
              <w:numPr>
                <w:ilvl w:val="0"/>
                <w:numId w:val="10"/>
              </w:numPr>
              <w:spacing w:line="200" w:lineRule="exact"/>
              <w:ind w:leftChars="0" w:left="244" w:hanging="154"/>
              <w:jc w:val="left"/>
              <w:rPr>
                <w:rFonts w:ascii="ＭＳ 明朝" w:eastAsia="ＭＳ 明朝" w:hAnsi="ＭＳ 明朝"/>
                <w:sz w:val="18"/>
                <w:szCs w:val="18"/>
              </w:rPr>
            </w:pPr>
            <w:r w:rsidRPr="00D82CD3">
              <w:rPr>
                <w:rFonts w:ascii="ＭＳ 明朝" w:eastAsia="ＭＳ 明朝" w:hAnsi="ＭＳ 明朝" w:hint="eastAsia"/>
                <w:sz w:val="18"/>
                <w:szCs w:val="18"/>
              </w:rPr>
              <w:t>大阪DPATガイドラインを廃止し、「大阪DPAT活動マニュアル」を作成し（</w:t>
            </w:r>
            <w:r w:rsidR="00E61B4A" w:rsidRPr="00D82CD3">
              <w:rPr>
                <w:rFonts w:ascii="ＭＳ 明朝" w:eastAsia="ＭＳ 明朝" w:hAnsi="ＭＳ 明朝" w:hint="eastAsia"/>
                <w:sz w:val="18"/>
                <w:szCs w:val="18"/>
              </w:rPr>
              <w:t>Ｒ</w:t>
            </w:r>
            <w:r w:rsidR="00356E67" w:rsidRPr="00D82CD3">
              <w:rPr>
                <w:rFonts w:ascii="ＭＳ 明朝" w:eastAsia="ＭＳ 明朝" w:hAnsi="ＭＳ 明朝" w:hint="eastAsia"/>
                <w:sz w:val="18"/>
                <w:szCs w:val="18"/>
              </w:rPr>
              <w:t>３</w:t>
            </w:r>
            <w:r w:rsidRPr="00D82CD3">
              <w:rPr>
                <w:rFonts w:ascii="ＭＳ 明朝" w:eastAsia="ＭＳ 明朝" w:hAnsi="ＭＳ 明朝" w:hint="eastAsia"/>
                <w:sz w:val="18"/>
                <w:szCs w:val="18"/>
              </w:rPr>
              <w:t>.</w:t>
            </w:r>
            <w:r w:rsidR="00356E67" w:rsidRPr="00D82CD3">
              <w:rPr>
                <w:rFonts w:ascii="ＭＳ 明朝" w:eastAsia="ＭＳ 明朝" w:hAnsi="ＭＳ 明朝" w:hint="eastAsia"/>
                <w:sz w:val="18"/>
                <w:szCs w:val="18"/>
              </w:rPr>
              <w:t>９</w:t>
            </w:r>
            <w:r w:rsidRPr="00D82CD3">
              <w:rPr>
                <w:rFonts w:ascii="ＭＳ 明朝" w:eastAsia="ＭＳ 明朝" w:hAnsi="ＭＳ 明朝" w:hint="eastAsia"/>
                <w:sz w:val="18"/>
                <w:szCs w:val="18"/>
              </w:rPr>
              <w:t>）、適宜改定している。</w:t>
            </w:r>
          </w:p>
          <w:p w14:paraId="4E4B2931" w14:textId="5C34D350" w:rsidR="00F57041" w:rsidRPr="00D82CD3" w:rsidRDefault="00F57041" w:rsidP="00B376F4">
            <w:pPr>
              <w:pStyle w:val="ac"/>
              <w:numPr>
                <w:ilvl w:val="0"/>
                <w:numId w:val="10"/>
              </w:numPr>
              <w:spacing w:line="200" w:lineRule="exact"/>
              <w:ind w:leftChars="0" w:left="244" w:hanging="154"/>
              <w:jc w:val="left"/>
              <w:rPr>
                <w:rFonts w:ascii="ＭＳ 明朝" w:eastAsia="ＭＳ 明朝" w:hAnsi="ＭＳ 明朝"/>
                <w:sz w:val="18"/>
                <w:szCs w:val="18"/>
              </w:rPr>
            </w:pPr>
            <w:r w:rsidRPr="00D82CD3">
              <w:rPr>
                <w:rFonts w:ascii="ＭＳ 明朝" w:eastAsia="ＭＳ 明朝" w:hAnsi="ＭＳ 明朝" w:hint="eastAsia"/>
                <w:sz w:val="18"/>
                <w:szCs w:val="18"/>
              </w:rPr>
              <w:t>「こころのケア」に関する知識や配慮すべき事項をまとめた「災害時のこころのケアのてびき」を作成した（</w:t>
            </w:r>
            <w:r w:rsidR="00E61B4A" w:rsidRPr="00D82CD3">
              <w:rPr>
                <w:rFonts w:ascii="ＭＳ 明朝" w:eastAsia="ＭＳ 明朝" w:hAnsi="ＭＳ 明朝" w:hint="eastAsia"/>
                <w:sz w:val="18"/>
                <w:szCs w:val="18"/>
              </w:rPr>
              <w:t>Ｒ</w:t>
            </w:r>
            <w:r w:rsidR="00356E67" w:rsidRPr="00D82CD3">
              <w:rPr>
                <w:rFonts w:ascii="ＭＳ 明朝" w:eastAsia="ＭＳ 明朝" w:hAnsi="ＭＳ 明朝" w:hint="eastAsia"/>
                <w:sz w:val="18"/>
                <w:szCs w:val="18"/>
              </w:rPr>
              <w:t>３</w:t>
            </w:r>
            <w:r w:rsidRPr="00D82CD3">
              <w:rPr>
                <w:rFonts w:ascii="ＭＳ 明朝" w:eastAsia="ＭＳ 明朝" w:hAnsi="ＭＳ 明朝" w:hint="eastAsia"/>
                <w:sz w:val="18"/>
                <w:szCs w:val="18"/>
              </w:rPr>
              <w:t>.</w:t>
            </w:r>
            <w:r w:rsidR="00356E67" w:rsidRPr="00D82CD3">
              <w:rPr>
                <w:rFonts w:ascii="ＭＳ 明朝" w:eastAsia="ＭＳ 明朝" w:hAnsi="ＭＳ 明朝" w:hint="eastAsia"/>
                <w:sz w:val="18"/>
                <w:szCs w:val="18"/>
              </w:rPr>
              <w:t>７</w:t>
            </w:r>
            <w:r w:rsidRPr="00D82CD3">
              <w:rPr>
                <w:rFonts w:ascii="ＭＳ 明朝" w:eastAsia="ＭＳ 明朝" w:hAnsi="ＭＳ 明朝" w:hint="eastAsia"/>
                <w:sz w:val="18"/>
                <w:szCs w:val="18"/>
              </w:rPr>
              <w:t>作成、</w:t>
            </w:r>
            <w:r w:rsidR="00E61B4A" w:rsidRPr="00D82CD3">
              <w:rPr>
                <w:rFonts w:ascii="ＭＳ 明朝" w:eastAsia="ＭＳ 明朝" w:hAnsi="ＭＳ 明朝" w:hint="eastAsia"/>
                <w:sz w:val="18"/>
                <w:szCs w:val="18"/>
              </w:rPr>
              <w:t>Ｒ</w:t>
            </w:r>
            <w:r w:rsidR="00356E67" w:rsidRPr="00D82CD3">
              <w:rPr>
                <w:rFonts w:ascii="ＭＳ 明朝" w:eastAsia="ＭＳ 明朝" w:hAnsi="ＭＳ 明朝" w:hint="eastAsia"/>
                <w:sz w:val="18"/>
                <w:szCs w:val="18"/>
              </w:rPr>
              <w:t>５</w:t>
            </w:r>
            <w:r w:rsidRPr="00D82CD3">
              <w:rPr>
                <w:rFonts w:ascii="ＭＳ 明朝" w:eastAsia="ＭＳ 明朝" w:hAnsi="ＭＳ 明朝" w:hint="eastAsia"/>
                <w:sz w:val="18"/>
                <w:szCs w:val="18"/>
              </w:rPr>
              <w:t>.</w:t>
            </w:r>
            <w:r w:rsidR="00356E67" w:rsidRPr="00D82CD3">
              <w:rPr>
                <w:rFonts w:ascii="ＭＳ 明朝" w:eastAsia="ＭＳ 明朝" w:hAnsi="ＭＳ 明朝" w:hint="eastAsia"/>
                <w:sz w:val="18"/>
                <w:szCs w:val="18"/>
              </w:rPr>
              <w:t>３</w:t>
            </w:r>
            <w:r w:rsidRPr="00D82CD3">
              <w:rPr>
                <w:rFonts w:ascii="ＭＳ 明朝" w:eastAsia="ＭＳ 明朝" w:hAnsi="ＭＳ 明朝" w:hint="eastAsia"/>
                <w:sz w:val="18"/>
                <w:szCs w:val="18"/>
              </w:rPr>
              <w:t>改訂）</w:t>
            </w:r>
          </w:p>
          <w:p w14:paraId="0A6BB6C7" w14:textId="77777777" w:rsidR="00B376F4" w:rsidRPr="00D82CD3"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8"/>
              </w:rPr>
            </w:pPr>
            <w:r w:rsidRPr="00D82CD3">
              <w:rPr>
                <w:rFonts w:ascii="ＭＳ 明朝" w:eastAsia="ＭＳ 明朝" w:hAnsi="ＭＳ 明朝" w:hint="eastAsia"/>
                <w:sz w:val="18"/>
                <w:szCs w:val="18"/>
              </w:rPr>
              <w:t>災害時等のこころの健康に関する相談にかかる人材養成を行った。</w:t>
            </w:r>
          </w:p>
          <w:p w14:paraId="7EEB2E7D" w14:textId="77777777" w:rsidR="00B376F4" w:rsidRPr="00D82CD3"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7"/>
              </w:rPr>
            </w:pPr>
            <w:r w:rsidRPr="00D82CD3">
              <w:rPr>
                <w:rFonts w:ascii="ＭＳ 明朝" w:eastAsia="ＭＳ 明朝" w:hAnsi="ＭＳ 明朝" w:hint="eastAsia"/>
                <w:sz w:val="18"/>
                <w:szCs w:val="18"/>
              </w:rPr>
              <w:t>大阪府DPATの人材養成を行った。</w:t>
            </w:r>
          </w:p>
          <w:p w14:paraId="5E13A05C" w14:textId="77777777" w:rsidR="00F57041" w:rsidRPr="00D82CD3" w:rsidRDefault="00F57041" w:rsidP="00B376F4">
            <w:pPr>
              <w:pStyle w:val="ac"/>
              <w:numPr>
                <w:ilvl w:val="0"/>
                <w:numId w:val="10"/>
              </w:numPr>
              <w:spacing w:line="200" w:lineRule="exact"/>
              <w:ind w:leftChars="0" w:left="244" w:hanging="154"/>
              <w:jc w:val="left"/>
              <w:rPr>
                <w:rFonts w:ascii="ＭＳ 明朝" w:eastAsia="ＭＳ 明朝" w:hAnsi="ＭＳ 明朝"/>
                <w:sz w:val="18"/>
                <w:szCs w:val="17"/>
              </w:rPr>
            </w:pPr>
            <w:r w:rsidRPr="00D82CD3">
              <w:rPr>
                <w:rFonts w:ascii="ＭＳ 明朝" w:eastAsia="ＭＳ 明朝" w:hAnsi="ＭＳ 明朝" w:hint="eastAsia"/>
                <w:sz w:val="18"/>
                <w:szCs w:val="17"/>
              </w:rPr>
              <w:t>医療機関等に対し、精神科特有の情報入力のルールを踏まえたEMIS入力についての研修を実施した。</w:t>
            </w:r>
          </w:p>
          <w:p w14:paraId="22E78D99" w14:textId="77777777" w:rsidR="00F57041" w:rsidRPr="00D82CD3" w:rsidRDefault="00F57041" w:rsidP="00B376F4">
            <w:pPr>
              <w:pStyle w:val="ac"/>
              <w:numPr>
                <w:ilvl w:val="0"/>
                <w:numId w:val="10"/>
              </w:numPr>
              <w:spacing w:line="200" w:lineRule="exact"/>
              <w:ind w:leftChars="0" w:left="244" w:hanging="154"/>
              <w:jc w:val="left"/>
              <w:rPr>
                <w:rFonts w:ascii="ＭＳ 明朝" w:eastAsia="ＭＳ 明朝" w:hAnsi="ＭＳ 明朝"/>
                <w:sz w:val="18"/>
                <w:szCs w:val="17"/>
              </w:rPr>
            </w:pPr>
            <w:r w:rsidRPr="00D82CD3">
              <w:rPr>
                <w:rFonts w:ascii="ＭＳ 明朝" w:eastAsia="ＭＳ 明朝" w:hAnsi="ＭＳ 明朝" w:hint="eastAsia"/>
                <w:sz w:val="18"/>
                <w:szCs w:val="17"/>
              </w:rPr>
              <w:t>DPAT運営委員会を設置し、大阪DPATの体制整備について検討を行った。</w:t>
            </w:r>
          </w:p>
          <w:p w14:paraId="614FAA5C" w14:textId="0FE36F39" w:rsidR="00F57041" w:rsidRPr="00D82CD3" w:rsidRDefault="00F57041" w:rsidP="00B376F4">
            <w:pPr>
              <w:pStyle w:val="ac"/>
              <w:numPr>
                <w:ilvl w:val="0"/>
                <w:numId w:val="10"/>
              </w:numPr>
              <w:spacing w:line="200" w:lineRule="exact"/>
              <w:ind w:leftChars="0" w:left="244" w:hanging="154"/>
              <w:jc w:val="left"/>
              <w:rPr>
                <w:rFonts w:ascii="ＭＳ 明朝" w:eastAsia="ＭＳ 明朝" w:hAnsi="ＭＳ 明朝"/>
                <w:sz w:val="18"/>
                <w:szCs w:val="17"/>
              </w:rPr>
            </w:pPr>
            <w:r w:rsidRPr="00D82CD3">
              <w:rPr>
                <w:rFonts w:ascii="ＭＳ 明朝" w:eastAsia="ＭＳ 明朝" w:hAnsi="ＭＳ 明朝" w:hint="eastAsia"/>
                <w:sz w:val="18"/>
                <w:szCs w:val="17"/>
              </w:rPr>
              <w:t>夜間・休日の精神科救急ダイヤル等の委託業者と緊急時等の体制についての確認をおこなった。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4782DB" w14:textId="68E8B1B5" w:rsidR="00B376F4" w:rsidRPr="00D82CD3" w:rsidRDefault="00F57041" w:rsidP="00B376F4">
            <w:pPr>
              <w:pStyle w:val="ac"/>
              <w:numPr>
                <w:ilvl w:val="0"/>
                <w:numId w:val="10"/>
              </w:numPr>
              <w:spacing w:line="200" w:lineRule="exact"/>
              <w:ind w:leftChars="0" w:left="304" w:hanging="214"/>
              <w:jc w:val="left"/>
              <w:rPr>
                <w:rFonts w:asciiTheme="majorEastAsia" w:eastAsiaTheme="majorEastAsia" w:hAnsiTheme="majorEastAsia"/>
                <w:sz w:val="18"/>
                <w:szCs w:val="16"/>
              </w:rPr>
            </w:pPr>
            <w:r w:rsidRPr="00D82CD3">
              <w:rPr>
                <w:rFonts w:ascii="ＭＳ 明朝" w:eastAsia="ＭＳ 明朝" w:hAnsi="ＭＳ 明朝" w:hint="eastAsia"/>
                <w:sz w:val="18"/>
                <w:szCs w:val="18"/>
              </w:rPr>
              <w:t>保健所や市町村等、災害時等に対応する職員や、府内医療機関職員等を対象に災害時のこころのケアに関する研修と、府内の医療機関職員等を対象にDPAT隊員養成と技能向上するための研修を実施する。</w:t>
            </w:r>
          </w:p>
          <w:p w14:paraId="41F659DA" w14:textId="2607E0AF" w:rsidR="00F57041" w:rsidRPr="00D82CD3" w:rsidRDefault="00F57041" w:rsidP="00B376F4">
            <w:pPr>
              <w:pStyle w:val="ac"/>
              <w:numPr>
                <w:ilvl w:val="0"/>
                <w:numId w:val="10"/>
              </w:numPr>
              <w:spacing w:line="200" w:lineRule="exact"/>
              <w:ind w:leftChars="0" w:left="304" w:hanging="214"/>
              <w:jc w:val="left"/>
              <w:rPr>
                <w:rFonts w:asciiTheme="majorEastAsia" w:eastAsiaTheme="majorEastAsia" w:hAnsiTheme="majorEastAsia"/>
                <w:sz w:val="18"/>
                <w:szCs w:val="16"/>
              </w:rPr>
            </w:pPr>
            <w:r w:rsidRPr="00D82CD3">
              <w:rPr>
                <w:rFonts w:asciiTheme="minorEastAsia" w:hAnsiTheme="minorEastAsia" w:hint="eastAsia"/>
                <w:sz w:val="18"/>
                <w:szCs w:val="16"/>
              </w:rPr>
              <w:t>DPAT運営委員会を開催し、大阪DPATの人材育成、受援体制の整備、派遣体制の整備について検討する。また、ローカル隊を含むDPATへの設備整備支援を行う</w:t>
            </w:r>
            <w:r w:rsidRPr="00D82CD3">
              <w:rPr>
                <w:rFonts w:asciiTheme="majorEastAsia" w:eastAsiaTheme="majorEastAsia" w:hAnsiTheme="majorEastAsia" w:hint="eastAsia"/>
                <w:sz w:val="18"/>
                <w:szCs w:val="16"/>
              </w:rPr>
              <w:t>。</w:t>
            </w:r>
          </w:p>
          <w:p w14:paraId="7A73F9ED" w14:textId="77777777" w:rsidR="00B376F4" w:rsidRPr="00D82CD3" w:rsidRDefault="00B376F4" w:rsidP="00C20D41">
            <w:pPr>
              <w:pStyle w:val="ac"/>
              <w:spacing w:line="200" w:lineRule="exact"/>
              <w:ind w:leftChars="0" w:left="510"/>
              <w:jc w:val="left"/>
              <w:rPr>
                <w:rFonts w:asciiTheme="majorEastAsia" w:eastAsiaTheme="majorEastAsia" w:hAnsiTheme="majorEastAsia"/>
                <w:sz w:val="18"/>
                <w:szCs w:val="16"/>
              </w:rPr>
            </w:pPr>
          </w:p>
          <w:p w14:paraId="4E47E84A" w14:textId="67EB9495" w:rsidR="00B376F4" w:rsidRPr="00D82CD3" w:rsidRDefault="00DE383D" w:rsidP="00C20D41">
            <w:pPr>
              <w:spacing w:line="200" w:lineRule="exact"/>
              <w:rPr>
                <w:rFonts w:asciiTheme="majorEastAsia" w:eastAsiaTheme="majorEastAsia" w:hAnsiTheme="majorEastAsia"/>
                <w:b/>
                <w:sz w:val="18"/>
                <w:szCs w:val="16"/>
              </w:rPr>
            </w:pPr>
            <w:r w:rsidRPr="00D82CD3">
              <w:rPr>
                <w:rFonts w:asciiTheme="majorEastAsia" w:eastAsiaTheme="majorEastAsia" w:hAnsiTheme="majorEastAsia" w:hint="eastAsia"/>
                <w:b/>
                <w:sz w:val="18"/>
                <w:szCs w:val="16"/>
              </w:rPr>
              <w:t>○課題・教訓・対応などを踏まえた取組</w:t>
            </w:r>
          </w:p>
          <w:p w14:paraId="28683E27" w14:textId="4B05B202" w:rsidR="00B376F4" w:rsidRPr="00D82CD3" w:rsidRDefault="00F57041" w:rsidP="00B376F4">
            <w:pPr>
              <w:pStyle w:val="ac"/>
              <w:numPr>
                <w:ilvl w:val="0"/>
                <w:numId w:val="10"/>
              </w:numPr>
              <w:spacing w:line="200" w:lineRule="exact"/>
              <w:ind w:leftChars="0" w:left="304" w:hanging="214"/>
              <w:jc w:val="left"/>
              <w:rPr>
                <w:rFonts w:ascii="ＭＳ 明朝" w:eastAsia="ＭＳ 明朝" w:hAnsi="ＭＳ 明朝"/>
                <w:sz w:val="18"/>
                <w:szCs w:val="18"/>
              </w:rPr>
            </w:pPr>
            <w:r w:rsidRPr="00D82CD3">
              <w:rPr>
                <w:rFonts w:ascii="ＭＳ 明朝" w:eastAsia="ＭＳ 明朝" w:hAnsi="ＭＳ 明朝" w:hint="eastAsia"/>
                <w:sz w:val="18"/>
                <w:szCs w:val="18"/>
              </w:rPr>
              <w:t>能登半島地震等の課題を踏まえ、ロジスティック技術の向上も図れるように技能維持研修や訓練を実施するなどDPAT体制充実を図っていく。</w:t>
            </w:r>
          </w:p>
          <w:p w14:paraId="42252414" w14:textId="19BA98CA" w:rsidR="00B376F4" w:rsidRPr="00D82CD3" w:rsidRDefault="00F57041" w:rsidP="00BC47B3">
            <w:pPr>
              <w:pStyle w:val="ac"/>
              <w:numPr>
                <w:ilvl w:val="0"/>
                <w:numId w:val="19"/>
              </w:numPr>
              <w:spacing w:line="200" w:lineRule="exact"/>
              <w:ind w:leftChars="0" w:left="730" w:hanging="220"/>
              <w:rPr>
                <w:rFonts w:asciiTheme="majorEastAsia" w:eastAsiaTheme="majorEastAsia" w:hAnsiTheme="majorEastAsia"/>
                <w:b/>
                <w:sz w:val="18"/>
                <w:szCs w:val="16"/>
              </w:rPr>
            </w:pPr>
            <w:r w:rsidRPr="00D82CD3">
              <w:rPr>
                <w:rFonts w:asciiTheme="minorEastAsia" w:hAnsiTheme="minorEastAsia"/>
                <w:sz w:val="18"/>
                <w:szCs w:val="16"/>
              </w:rPr>
              <w:t>DPAT</w:t>
            </w:r>
            <w:r w:rsidRPr="00D82CD3">
              <w:rPr>
                <w:rFonts w:asciiTheme="minorEastAsia" w:hAnsiTheme="minorEastAsia" w:hint="eastAsia"/>
                <w:sz w:val="18"/>
                <w:szCs w:val="16"/>
              </w:rPr>
              <w:t>運営委員会を開催し関係機関との連携体制を強化する。</w:t>
            </w:r>
          </w:p>
        </w:tc>
      </w:tr>
    </w:tbl>
    <w:p w14:paraId="7DBAF986" w14:textId="77777777" w:rsidR="00B376F4" w:rsidRPr="00D82CD3" w:rsidRDefault="00B376F4" w:rsidP="00B376F4">
      <w:pPr>
        <w:spacing w:line="100" w:lineRule="exact"/>
        <w:ind w:leftChars="200" w:left="1220" w:hangingChars="500" w:hanging="800"/>
        <w:rPr>
          <w:rFonts w:ascii="ＭＳ 明朝" w:eastAsia="ＭＳ 明朝" w:hAnsi="ＭＳ 明朝"/>
          <w:sz w:val="16"/>
          <w:szCs w:val="16"/>
        </w:rPr>
      </w:pPr>
    </w:p>
    <w:p w14:paraId="09038DB5" w14:textId="77777777" w:rsidR="00B376F4" w:rsidRPr="00D82CD3" w:rsidRDefault="00B376F4" w:rsidP="00B376F4">
      <w:pPr>
        <w:spacing w:line="160" w:lineRule="exact"/>
        <w:ind w:leftChars="253" w:left="1219" w:hangingChars="430" w:hanging="688"/>
        <w:rPr>
          <w:rFonts w:ascii="ＭＳ 明朝" w:eastAsia="ＭＳ 明朝" w:hAnsi="ＭＳ 明朝"/>
          <w:sz w:val="16"/>
          <w:szCs w:val="16"/>
        </w:rPr>
      </w:pPr>
      <w:r w:rsidRPr="00D82CD3">
        <w:rPr>
          <w:rFonts w:ascii="ＭＳ 明朝" w:eastAsia="ＭＳ 明朝" w:hAnsi="ＭＳ 明朝" w:hint="eastAsia"/>
          <w:sz w:val="16"/>
          <w:szCs w:val="16"/>
        </w:rPr>
        <w:t>注1）PTSD：心的外傷後ストレス障害。命の安全が脅かされるような出来事（天災、事故、犯罪、虐待等）によって強い精神的衝撃</w:t>
      </w:r>
    </w:p>
    <w:p w14:paraId="68600E53" w14:textId="77777777" w:rsidR="00B376F4" w:rsidRPr="00D82CD3" w:rsidRDefault="00B376F4" w:rsidP="00B376F4">
      <w:pPr>
        <w:spacing w:line="160" w:lineRule="exact"/>
        <w:ind w:firstLineChars="620" w:firstLine="992"/>
        <w:rPr>
          <w:rFonts w:ascii="ＭＳ 明朝" w:eastAsia="ＭＳ 明朝" w:hAnsi="ＭＳ 明朝"/>
          <w:sz w:val="16"/>
          <w:szCs w:val="16"/>
        </w:rPr>
      </w:pPr>
      <w:r w:rsidRPr="00D82CD3">
        <w:rPr>
          <w:rFonts w:ascii="ＭＳ 明朝" w:eastAsia="ＭＳ 明朝" w:hAnsi="ＭＳ 明朝" w:hint="eastAsia"/>
          <w:sz w:val="16"/>
          <w:szCs w:val="16"/>
        </w:rPr>
        <w:t>を受けることが原因で、著しい苦痛や、生活機能に支障をきたすストレス障害。</w:t>
      </w:r>
    </w:p>
    <w:p w14:paraId="08FE4B24" w14:textId="3D2208EC" w:rsidR="00B376F4" w:rsidRPr="00D82CD3" w:rsidRDefault="00B376F4" w:rsidP="0099771B">
      <w:pPr>
        <w:spacing w:line="160" w:lineRule="exact"/>
        <w:ind w:leftChars="253" w:left="1219" w:hangingChars="430" w:hanging="688"/>
        <w:rPr>
          <w:rFonts w:ascii="ＭＳ 明朝" w:eastAsia="ＭＳ 明朝" w:hAnsi="ＭＳ 明朝"/>
          <w:sz w:val="16"/>
          <w:szCs w:val="16"/>
        </w:rPr>
      </w:pPr>
      <w:r w:rsidRPr="00D82CD3">
        <w:rPr>
          <w:rFonts w:ascii="ＭＳ 明朝" w:eastAsia="ＭＳ 明朝" w:hAnsi="ＭＳ 明朝" w:hint="eastAsia"/>
          <w:sz w:val="16"/>
          <w:szCs w:val="16"/>
        </w:rPr>
        <w:t>注2）DPAT：大規模災害などで被災した精神科病院</w:t>
      </w:r>
      <w:r w:rsidR="0099771B" w:rsidRPr="00D82CD3">
        <w:rPr>
          <w:rFonts w:ascii="ＭＳ 明朝" w:eastAsia="ＭＳ 明朝" w:hAnsi="ＭＳ 明朝" w:hint="eastAsia"/>
          <w:sz w:val="16"/>
          <w:szCs w:val="16"/>
        </w:rPr>
        <w:t>への災害時精神科医療の提供と、精神保健活動の支援を行う災害派遣精神医療チーム</w:t>
      </w:r>
      <w:r w:rsidRPr="00D82CD3">
        <w:rPr>
          <w:rFonts w:ascii="ＭＳ 明朝" w:eastAsia="ＭＳ 明朝" w:hAnsi="ＭＳ 明朝" w:hint="eastAsia"/>
          <w:sz w:val="16"/>
          <w:szCs w:val="16"/>
        </w:rPr>
        <w:t>。</w:t>
      </w:r>
    </w:p>
    <w:p w14:paraId="1E95566F" w14:textId="77777777" w:rsidR="00B376F4" w:rsidRPr="00C11D3A" w:rsidRDefault="00B376F4" w:rsidP="00B376F4">
      <w:pPr>
        <w:spacing w:line="200" w:lineRule="exact"/>
        <w:rPr>
          <w:rFonts w:ascii="ＭＳ 明朝" w:eastAsia="ＭＳ 明朝" w:hAnsi="ＭＳ 明朝"/>
          <w:sz w:val="16"/>
          <w:szCs w:val="16"/>
        </w:rPr>
      </w:pPr>
    </w:p>
    <w:p w14:paraId="62219632"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Y="1"/>
        <w:tblW w:w="9564" w:type="dxa"/>
        <w:tblLook w:val="04A0" w:firstRow="1" w:lastRow="0" w:firstColumn="1" w:lastColumn="0" w:noHBand="0" w:noVBand="1"/>
      </w:tblPr>
      <w:tblGrid>
        <w:gridCol w:w="555"/>
        <w:gridCol w:w="1819"/>
        <w:gridCol w:w="2373"/>
        <w:gridCol w:w="3348"/>
        <w:gridCol w:w="1469"/>
      </w:tblGrid>
      <w:tr w:rsidR="00B376F4" w:rsidRPr="00C11D3A" w14:paraId="6E1AB2CB" w14:textId="77777777" w:rsidTr="00A73917">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D8BED02" w14:textId="77777777" w:rsidR="00B376F4" w:rsidRPr="00B5062C" w:rsidRDefault="00B376F4" w:rsidP="00A73917">
            <w:pPr>
              <w:spacing w:line="200" w:lineRule="exact"/>
              <w:jc w:val="center"/>
              <w:rPr>
                <w:rFonts w:ascii="ＭＳ ゴシック" w:eastAsia="ＭＳ ゴシック" w:hAnsi="ＭＳ ゴシック"/>
                <w:b/>
                <w:bCs/>
                <w:sz w:val="18"/>
                <w:szCs w:val="18"/>
              </w:rPr>
            </w:pPr>
            <w:r w:rsidRPr="00B5062C">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102E55" w14:textId="77777777" w:rsidR="00B376F4" w:rsidRPr="00B5062C" w:rsidRDefault="00B376F4" w:rsidP="00A73917">
            <w:pPr>
              <w:spacing w:line="200" w:lineRule="exact"/>
              <w:jc w:val="center"/>
              <w:rPr>
                <w:rFonts w:ascii="ＭＳ ゴシック" w:eastAsia="ＭＳ ゴシック" w:hAnsi="ＭＳ ゴシック"/>
                <w:b/>
                <w:bCs/>
                <w:sz w:val="22"/>
                <w:szCs w:val="18"/>
              </w:rPr>
            </w:pPr>
            <w:r w:rsidRPr="00B5062C">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3CE4D17" w14:textId="77777777" w:rsidR="00B376F4" w:rsidRPr="00B5062C" w:rsidRDefault="00B376F4" w:rsidP="00A73917">
            <w:pPr>
              <w:spacing w:line="200" w:lineRule="exact"/>
              <w:jc w:val="center"/>
              <w:rPr>
                <w:rFonts w:ascii="ＭＳ ゴシック" w:eastAsia="ＭＳ ゴシック" w:hAnsi="ＭＳ ゴシック"/>
                <w:b/>
                <w:bCs/>
                <w:sz w:val="22"/>
                <w:szCs w:val="18"/>
              </w:rPr>
            </w:pPr>
            <w:r w:rsidRPr="00B5062C">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C705FDF" w14:textId="77777777" w:rsidR="00B376F4" w:rsidRPr="00B5062C" w:rsidRDefault="00B376F4" w:rsidP="00A73917">
            <w:pPr>
              <w:spacing w:line="200" w:lineRule="exact"/>
              <w:jc w:val="center"/>
              <w:rPr>
                <w:rFonts w:ascii="ＭＳ ゴシック" w:eastAsia="ＭＳ ゴシック" w:hAnsi="ＭＳ ゴシック"/>
                <w:b/>
                <w:bCs/>
                <w:sz w:val="22"/>
                <w:szCs w:val="18"/>
              </w:rPr>
            </w:pPr>
            <w:r w:rsidRPr="00B5062C">
              <w:rPr>
                <w:rFonts w:ascii="ＭＳ ゴシック" w:eastAsia="ＭＳ ゴシック" w:hAnsi="ＭＳ ゴシック" w:hint="eastAsia"/>
                <w:b/>
                <w:bCs/>
                <w:sz w:val="22"/>
                <w:szCs w:val="18"/>
              </w:rPr>
              <w:t>担当部局</w:t>
            </w:r>
          </w:p>
        </w:tc>
      </w:tr>
      <w:tr w:rsidR="00B376F4" w:rsidRPr="00C11D3A" w14:paraId="4572121D" w14:textId="77777777" w:rsidTr="00A31A71">
        <w:trPr>
          <w:trHeight w:val="656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14A0C36" w14:textId="51FC42F8" w:rsidR="00B376F4" w:rsidRPr="00B5062C" w:rsidRDefault="00F57041" w:rsidP="00A73917">
            <w:pPr>
              <w:spacing w:line="200" w:lineRule="exact"/>
              <w:jc w:val="center"/>
              <w:rPr>
                <w:rFonts w:ascii="ＭＳ ゴシック" w:eastAsia="ＭＳ ゴシック" w:hAnsi="ＭＳ ゴシック"/>
                <w:b/>
                <w:sz w:val="18"/>
                <w:szCs w:val="18"/>
              </w:rPr>
            </w:pPr>
            <w:r w:rsidRPr="00B5062C">
              <w:rPr>
                <w:rFonts w:ascii="ＭＳ ゴシック" w:eastAsia="ＭＳ ゴシック" w:hAnsi="ＭＳ ゴシック" w:hint="eastAsia"/>
                <w:b/>
                <w:sz w:val="18"/>
                <w:szCs w:val="18"/>
              </w:rPr>
              <w:t>59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AC249C0" w14:textId="77777777" w:rsidR="00B376F4" w:rsidRPr="00B5062C" w:rsidRDefault="00B376F4" w:rsidP="00A73917">
            <w:pPr>
              <w:spacing w:line="200" w:lineRule="exact"/>
              <w:jc w:val="center"/>
              <w:rPr>
                <w:rFonts w:ascii="ＭＳ ゴシック" w:eastAsia="ＭＳ ゴシック" w:hAnsi="ＭＳ ゴシック" w:cs="Meiryo UI"/>
                <w:b/>
                <w:bCs/>
                <w:sz w:val="18"/>
                <w:szCs w:val="19"/>
              </w:rPr>
            </w:pPr>
            <w:r w:rsidRPr="00B5062C">
              <w:rPr>
                <w:rFonts w:ascii="ＭＳ ゴシック" w:eastAsia="ＭＳ ゴシック" w:hAnsi="ＭＳ ゴシック" w:cs="Meiryo UI" w:hint="eastAsia"/>
                <w:b/>
                <w:bCs/>
                <w:sz w:val="18"/>
                <w:szCs w:val="19"/>
              </w:rPr>
              <w:t>災害時における</w:t>
            </w:r>
          </w:p>
          <w:p w14:paraId="4A9430E0" w14:textId="77777777" w:rsidR="00B376F4" w:rsidRPr="00B5062C" w:rsidRDefault="00B376F4" w:rsidP="00A73917">
            <w:pPr>
              <w:spacing w:line="200" w:lineRule="exact"/>
              <w:jc w:val="center"/>
              <w:rPr>
                <w:rFonts w:ascii="ＭＳ ゴシック" w:eastAsia="ＭＳ ゴシック" w:hAnsi="ＭＳ ゴシック" w:cs="Meiryo UI"/>
                <w:b/>
                <w:bCs/>
                <w:sz w:val="18"/>
                <w:szCs w:val="19"/>
              </w:rPr>
            </w:pPr>
            <w:r w:rsidRPr="00B5062C">
              <w:rPr>
                <w:rFonts w:ascii="ＭＳ ゴシック" w:eastAsia="ＭＳ ゴシック" w:hAnsi="ＭＳ ゴシック" w:cs="Meiryo UI" w:hint="eastAsia"/>
                <w:b/>
                <w:bCs/>
                <w:sz w:val="18"/>
                <w:szCs w:val="19"/>
              </w:rPr>
              <w:t>被災児童生徒の</w:t>
            </w:r>
          </w:p>
          <w:p w14:paraId="3223F152" w14:textId="77777777" w:rsidR="00B376F4" w:rsidRPr="00B5062C" w:rsidRDefault="00B376F4" w:rsidP="00A73917">
            <w:pPr>
              <w:spacing w:line="200" w:lineRule="exact"/>
              <w:jc w:val="center"/>
              <w:rPr>
                <w:rFonts w:ascii="ＭＳ ゴシック" w:eastAsia="ＭＳ ゴシック" w:hAnsi="ＭＳ ゴシック" w:cs="Meiryo UI"/>
                <w:b/>
                <w:bCs/>
                <w:sz w:val="18"/>
                <w:szCs w:val="19"/>
              </w:rPr>
            </w:pPr>
            <w:r w:rsidRPr="00B5062C">
              <w:rPr>
                <w:rFonts w:ascii="ＭＳ ゴシック" w:eastAsia="ＭＳ ゴシック" w:hAnsi="ＭＳ ゴシック" w:cs="Meiryo UI" w:hint="eastAsia"/>
                <w:b/>
                <w:bCs/>
                <w:sz w:val="18"/>
                <w:szCs w:val="19"/>
              </w:rPr>
              <w:t>こころのケアの実施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7ED9881" w14:textId="0DB11162" w:rsidR="00B376F4" w:rsidRPr="00B5062C" w:rsidRDefault="00B376F4" w:rsidP="00A73917">
            <w:pPr>
              <w:pStyle w:val="ac"/>
              <w:numPr>
                <w:ilvl w:val="0"/>
                <w:numId w:val="10"/>
              </w:numPr>
              <w:spacing w:line="200" w:lineRule="exact"/>
              <w:ind w:leftChars="0" w:left="235" w:hanging="145"/>
              <w:jc w:val="left"/>
              <w:rPr>
                <w:rFonts w:ascii="ＭＳ 明朝" w:eastAsia="ＭＳ 明朝" w:hAnsi="ＭＳ 明朝"/>
                <w:sz w:val="18"/>
                <w:szCs w:val="18"/>
              </w:rPr>
            </w:pPr>
            <w:r w:rsidRPr="00B5062C">
              <w:rPr>
                <w:rFonts w:ascii="ＭＳ 明朝" w:eastAsia="ＭＳ 明朝" w:hAnsi="ＭＳ 明朝" w:hint="eastAsia"/>
                <w:sz w:val="18"/>
                <w:szCs w:val="18"/>
              </w:rPr>
              <w:t>府内各学校において、避難者として転入があること、児童生徒が精神的な被害を</w:t>
            </w:r>
            <w:r w:rsidR="002C315B" w:rsidRPr="00B5062C">
              <w:rPr>
                <w:rFonts w:ascii="ＭＳ 明朝" w:eastAsia="ＭＳ 明朝" w:hAnsi="ＭＳ 明朝" w:hint="eastAsia"/>
                <w:sz w:val="18"/>
                <w:szCs w:val="18"/>
              </w:rPr>
              <w:t>受ける</w:t>
            </w:r>
            <w:r w:rsidRPr="00B5062C">
              <w:rPr>
                <w:rFonts w:ascii="ＭＳ 明朝" w:eastAsia="ＭＳ 明朝" w:hAnsi="ＭＳ 明朝" w:hint="eastAsia"/>
                <w:sz w:val="18"/>
                <w:szCs w:val="18"/>
              </w:rPr>
              <w:t>ことなどをふまえ、被災児童生徒のこころのケアを行うためスクールカウンセラー等の緊急派遣体制を確保する。</w:t>
            </w:r>
          </w:p>
          <w:p w14:paraId="61004BCD" w14:textId="77777777" w:rsidR="00B376F4" w:rsidRPr="00B5062C" w:rsidRDefault="00B376F4" w:rsidP="00A73917">
            <w:pPr>
              <w:pStyle w:val="ac"/>
              <w:spacing w:line="200" w:lineRule="exact"/>
              <w:ind w:leftChars="0" w:left="510"/>
              <w:jc w:val="left"/>
              <w:rPr>
                <w:rFonts w:asciiTheme="minorEastAsia" w:hAnsiTheme="minorEastAsia"/>
                <w:sz w:val="18"/>
                <w:szCs w:val="18"/>
              </w:rPr>
            </w:pPr>
          </w:p>
          <w:p w14:paraId="3F60623B" w14:textId="24149E99" w:rsidR="002C315B" w:rsidRPr="00B5062C" w:rsidRDefault="002C315B" w:rsidP="00A73917">
            <w:pPr>
              <w:spacing w:line="200" w:lineRule="exact"/>
              <w:jc w:val="left"/>
              <w:rPr>
                <w:rFonts w:asciiTheme="majorEastAsia" w:eastAsiaTheme="majorEastAsia" w:hAnsiTheme="majorEastAsia"/>
                <w:b/>
                <w:bCs/>
                <w:sz w:val="18"/>
                <w:szCs w:val="18"/>
              </w:rPr>
            </w:pPr>
            <w:r w:rsidRPr="00B5062C">
              <w:rPr>
                <w:rFonts w:asciiTheme="majorEastAsia" w:eastAsiaTheme="majorEastAsia" w:hAnsiTheme="majorEastAsia" w:hint="eastAsia"/>
                <w:b/>
                <w:sz w:val="18"/>
                <w:szCs w:val="18"/>
              </w:rPr>
              <w:t>○</w:t>
            </w:r>
            <w:r w:rsidRPr="00B5062C">
              <w:rPr>
                <w:rFonts w:asciiTheme="majorEastAsia" w:eastAsiaTheme="majorEastAsia" w:hAnsiTheme="majorEastAsia" w:hint="eastAsia"/>
                <w:b/>
                <w:bCs/>
                <w:sz w:val="18"/>
                <w:szCs w:val="18"/>
              </w:rPr>
              <w:t>大阪府北部地震（</w:t>
            </w:r>
            <w:r w:rsidR="007E5EFC" w:rsidRPr="00B5062C">
              <w:rPr>
                <w:rFonts w:asciiTheme="majorEastAsia" w:eastAsiaTheme="majorEastAsia" w:hAnsiTheme="majorEastAsia" w:hint="eastAsia"/>
                <w:b/>
                <w:bCs/>
                <w:sz w:val="18"/>
                <w:szCs w:val="18"/>
              </w:rPr>
              <w:t>Ｈ</w:t>
            </w:r>
            <w:r w:rsidRPr="00B5062C">
              <w:rPr>
                <w:rFonts w:asciiTheme="majorEastAsia" w:eastAsiaTheme="majorEastAsia" w:hAnsiTheme="majorEastAsia" w:hint="eastAsia"/>
                <w:b/>
                <w:bCs/>
                <w:sz w:val="18"/>
                <w:szCs w:val="18"/>
              </w:rPr>
              <w:t>30）や能登半島地震（</w:t>
            </w:r>
            <w:r w:rsidR="00E61B4A" w:rsidRPr="00B5062C">
              <w:rPr>
                <w:rFonts w:asciiTheme="majorEastAsia" w:eastAsiaTheme="majorEastAsia" w:hAnsiTheme="majorEastAsia" w:hint="eastAsia"/>
                <w:b/>
                <w:bCs/>
                <w:sz w:val="18"/>
                <w:szCs w:val="18"/>
              </w:rPr>
              <w:t>Ｒ６</w:t>
            </w:r>
            <w:r w:rsidRPr="00B5062C">
              <w:rPr>
                <w:rFonts w:asciiTheme="majorEastAsia" w:eastAsiaTheme="majorEastAsia" w:hAnsiTheme="majorEastAsia" w:hint="eastAsia"/>
                <w:b/>
                <w:bCs/>
                <w:sz w:val="18"/>
                <w:szCs w:val="18"/>
              </w:rPr>
              <w:t>）など度重なる災害の課題・教訓・対応など</w:t>
            </w:r>
          </w:p>
          <w:p w14:paraId="3DB3D0A1" w14:textId="3A3047B8" w:rsidR="002C315B" w:rsidRPr="00B5062C" w:rsidRDefault="002C315B" w:rsidP="00A73917">
            <w:pPr>
              <w:pStyle w:val="ac"/>
              <w:numPr>
                <w:ilvl w:val="0"/>
                <w:numId w:val="10"/>
              </w:numPr>
              <w:spacing w:line="200" w:lineRule="exact"/>
              <w:ind w:leftChars="0" w:left="242" w:hanging="150"/>
              <w:jc w:val="left"/>
              <w:rPr>
                <w:rFonts w:asciiTheme="minorEastAsia" w:hAnsiTheme="minorEastAsia"/>
                <w:sz w:val="18"/>
                <w:szCs w:val="18"/>
              </w:rPr>
            </w:pPr>
            <w:r w:rsidRPr="00B5062C">
              <w:rPr>
                <w:rFonts w:asciiTheme="minorEastAsia" w:hAnsiTheme="minorEastAsia" w:hint="eastAsia"/>
                <w:sz w:val="18"/>
                <w:szCs w:val="18"/>
              </w:rPr>
              <w:t>大阪府北部地震を踏まえ、</w:t>
            </w:r>
          </w:p>
          <w:p w14:paraId="4A859574" w14:textId="77777777" w:rsidR="00B376F4" w:rsidRPr="00B5062C" w:rsidRDefault="00B376F4" w:rsidP="00BC47B3">
            <w:pPr>
              <w:pStyle w:val="ac"/>
              <w:numPr>
                <w:ilvl w:val="0"/>
                <w:numId w:val="19"/>
              </w:numPr>
              <w:spacing w:line="200" w:lineRule="exact"/>
              <w:ind w:leftChars="0" w:left="730" w:hanging="220"/>
              <w:rPr>
                <w:rFonts w:ascii="ＭＳ 明朝" w:eastAsia="ＭＳ 明朝" w:hAnsi="ＭＳ 明朝"/>
                <w:sz w:val="18"/>
                <w:szCs w:val="18"/>
              </w:rPr>
            </w:pPr>
            <w:r w:rsidRPr="00B5062C">
              <w:rPr>
                <w:rFonts w:ascii="ＭＳ 明朝" w:eastAsia="ＭＳ 明朝" w:hAnsi="ＭＳ 明朝" w:hint="eastAsia"/>
                <w:sz w:val="18"/>
                <w:szCs w:val="18"/>
              </w:rPr>
              <w:t>高等学校においては、災害時の対応についてのガイドラインの周知、教職員の専門性の向上について、必要性を再確認した。</w:t>
            </w:r>
          </w:p>
          <w:p w14:paraId="01C36454" w14:textId="77777777" w:rsidR="00B376F4" w:rsidRPr="00B5062C" w:rsidRDefault="00B376F4" w:rsidP="00BC47B3">
            <w:pPr>
              <w:pStyle w:val="ac"/>
              <w:numPr>
                <w:ilvl w:val="0"/>
                <w:numId w:val="19"/>
              </w:numPr>
              <w:spacing w:line="200" w:lineRule="exact"/>
              <w:ind w:leftChars="0" w:left="730" w:hanging="220"/>
              <w:rPr>
                <w:rFonts w:ascii="ＭＳ 明朝" w:eastAsia="ＭＳ 明朝" w:hAnsi="ＭＳ 明朝"/>
                <w:sz w:val="18"/>
                <w:szCs w:val="18"/>
              </w:rPr>
            </w:pPr>
            <w:r w:rsidRPr="00B5062C">
              <w:rPr>
                <w:rFonts w:ascii="ＭＳ 明朝" w:eastAsia="ＭＳ 明朝" w:hAnsi="ＭＳ 明朝" w:hint="eastAsia"/>
                <w:sz w:val="18"/>
                <w:szCs w:val="18"/>
              </w:rPr>
              <w:t>支援学校においては、災害発生時における障がいのある子どもたちの対応にあたっては、臨床心理士の活用をはじめ、個々の発達の状況や障がいの特性に応じた適切な支援の重要性を確認した。</w:t>
            </w:r>
          </w:p>
          <w:p w14:paraId="3FEC8E2F" w14:textId="77777777" w:rsidR="00B376F4" w:rsidRPr="00B5062C" w:rsidRDefault="00B376F4" w:rsidP="00BC47B3">
            <w:pPr>
              <w:pStyle w:val="ac"/>
              <w:numPr>
                <w:ilvl w:val="0"/>
                <w:numId w:val="19"/>
              </w:numPr>
              <w:spacing w:line="200" w:lineRule="exact"/>
              <w:ind w:leftChars="0" w:left="730" w:hanging="220"/>
              <w:rPr>
                <w:rFonts w:ascii="ＭＳ 明朝" w:eastAsia="ＭＳ 明朝" w:hAnsi="ＭＳ 明朝"/>
                <w:sz w:val="18"/>
                <w:szCs w:val="18"/>
              </w:rPr>
            </w:pPr>
            <w:r w:rsidRPr="00B5062C">
              <w:rPr>
                <w:rFonts w:ascii="ＭＳ 明朝" w:eastAsia="ＭＳ 明朝" w:hAnsi="ＭＳ 明朝" w:hint="eastAsia"/>
                <w:sz w:val="18"/>
                <w:szCs w:val="18"/>
              </w:rPr>
              <w:t>小中学校においては、緊急支援初期段階における府教育庁と市町村教育委員会及びスクールカウンセラースーパーバイザーとの連絡･調整を十分に図ること、また、被災地域が広域であり被害が重篤であった場合の支援体制の想定も必要であることが確認できた。</w:t>
            </w:r>
          </w:p>
          <w:p w14:paraId="7117663C" w14:textId="77777777" w:rsidR="00B376F4" w:rsidRPr="00B5062C" w:rsidRDefault="00B376F4" w:rsidP="00A73917">
            <w:pPr>
              <w:spacing w:line="200" w:lineRule="exact"/>
              <w:ind w:left="90" w:hangingChars="50" w:hanging="90"/>
              <w:jc w:val="left"/>
              <w:rPr>
                <w:rFonts w:asciiTheme="minorEastAsia" w:hAnsiTheme="minorEastAsia"/>
                <w:sz w:val="18"/>
                <w:szCs w:val="18"/>
              </w:rPr>
            </w:pPr>
          </w:p>
          <w:p w14:paraId="29B9EF61" w14:textId="77777777" w:rsidR="00B376F4" w:rsidRPr="00B5062C" w:rsidRDefault="00B376F4" w:rsidP="00A73917">
            <w:pPr>
              <w:spacing w:line="200" w:lineRule="exact"/>
              <w:jc w:val="left"/>
              <w:rPr>
                <w:rFonts w:asciiTheme="majorEastAsia" w:eastAsiaTheme="majorEastAsia" w:hAnsiTheme="majorEastAsia"/>
                <w:b/>
                <w:sz w:val="18"/>
                <w:szCs w:val="18"/>
              </w:rPr>
            </w:pPr>
            <w:r w:rsidRPr="00B5062C">
              <w:rPr>
                <w:rFonts w:asciiTheme="majorEastAsia" w:eastAsiaTheme="majorEastAsia" w:hAnsiTheme="majorEastAsia" w:hint="eastAsia"/>
                <w:b/>
                <w:sz w:val="18"/>
                <w:szCs w:val="18"/>
              </w:rPr>
              <w:t>○課題・教訓・対応などを踏まえた対応方針</w:t>
            </w:r>
          </w:p>
          <w:p w14:paraId="5D211F26" w14:textId="4295304D" w:rsidR="00B376F4" w:rsidRPr="00B5062C" w:rsidRDefault="00B376F4" w:rsidP="00A73917">
            <w:pPr>
              <w:pStyle w:val="ac"/>
              <w:numPr>
                <w:ilvl w:val="0"/>
                <w:numId w:val="10"/>
              </w:numPr>
              <w:spacing w:line="200" w:lineRule="exact"/>
              <w:ind w:leftChars="0" w:left="242" w:hanging="150"/>
              <w:jc w:val="left"/>
              <w:rPr>
                <w:rFonts w:ascii="ＭＳ 明朝" w:eastAsia="ＭＳ 明朝" w:hAnsi="ＭＳ 明朝"/>
                <w:sz w:val="18"/>
                <w:szCs w:val="18"/>
              </w:rPr>
            </w:pPr>
            <w:r w:rsidRPr="00B5062C">
              <w:rPr>
                <w:rFonts w:ascii="ＭＳ 明朝" w:eastAsia="ＭＳ 明朝" w:hAnsi="ＭＳ 明朝" w:hint="eastAsia"/>
                <w:sz w:val="18"/>
                <w:szCs w:val="18"/>
              </w:rPr>
              <w:t>高等学校においては、災害時における生徒の心のケア</w:t>
            </w:r>
            <w:r w:rsidR="002C315B" w:rsidRPr="00B5062C">
              <w:rPr>
                <w:rFonts w:ascii="ＭＳ 明朝" w:eastAsia="ＭＳ 明朝" w:hAnsi="ＭＳ 明朝" w:hint="eastAsia"/>
                <w:sz w:val="18"/>
                <w:szCs w:val="18"/>
              </w:rPr>
              <w:t>やスクールカウンセラーと連携した校内支援体制づくり</w:t>
            </w:r>
            <w:r w:rsidRPr="00B5062C">
              <w:rPr>
                <w:rFonts w:ascii="ＭＳ 明朝" w:eastAsia="ＭＳ 明朝" w:hAnsi="ＭＳ 明朝" w:hint="eastAsia"/>
                <w:sz w:val="18"/>
                <w:szCs w:val="18"/>
              </w:rPr>
              <w:t>に関する教職員の専門性の向上に努める。</w:t>
            </w:r>
          </w:p>
          <w:p w14:paraId="5AB4D683" w14:textId="77777777" w:rsidR="00B376F4" w:rsidRPr="00B5062C" w:rsidRDefault="00B376F4" w:rsidP="00A73917">
            <w:pPr>
              <w:pStyle w:val="ac"/>
              <w:numPr>
                <w:ilvl w:val="0"/>
                <w:numId w:val="10"/>
              </w:numPr>
              <w:spacing w:line="200" w:lineRule="exact"/>
              <w:ind w:leftChars="0" w:left="242" w:hanging="150"/>
              <w:jc w:val="left"/>
              <w:rPr>
                <w:rFonts w:ascii="ＭＳ 明朝" w:eastAsia="ＭＳ 明朝" w:hAnsi="ＭＳ 明朝"/>
                <w:sz w:val="18"/>
                <w:szCs w:val="18"/>
              </w:rPr>
            </w:pPr>
            <w:r w:rsidRPr="00B5062C">
              <w:rPr>
                <w:rFonts w:ascii="ＭＳ 明朝" w:eastAsia="ＭＳ 明朝" w:hAnsi="ＭＳ 明朝" w:hint="eastAsia"/>
                <w:sz w:val="18"/>
                <w:szCs w:val="18"/>
              </w:rPr>
              <w:t>支援学校においては、地震等の災害時における児童生徒の心のケアなどの対応方法について、臨床心理士による研修の実施など、教職員の専門性の向上に努める。</w:t>
            </w:r>
          </w:p>
          <w:p w14:paraId="66963408" w14:textId="77777777" w:rsidR="00B376F4" w:rsidRPr="00B5062C" w:rsidRDefault="00B376F4" w:rsidP="00A73917">
            <w:pPr>
              <w:pStyle w:val="ac"/>
              <w:numPr>
                <w:ilvl w:val="0"/>
                <w:numId w:val="10"/>
              </w:numPr>
              <w:spacing w:line="200" w:lineRule="exact"/>
              <w:ind w:leftChars="0" w:left="242" w:hanging="150"/>
              <w:jc w:val="left"/>
              <w:rPr>
                <w:rFonts w:ascii="ＭＳ 明朝" w:eastAsia="ＭＳ 明朝" w:hAnsi="ＭＳ 明朝"/>
                <w:sz w:val="18"/>
                <w:szCs w:val="18"/>
              </w:rPr>
            </w:pPr>
            <w:r w:rsidRPr="00B5062C">
              <w:rPr>
                <w:rFonts w:ascii="ＭＳ 明朝" w:eastAsia="ＭＳ 明朝" w:hAnsi="ＭＳ 明朝" w:hint="eastAsia"/>
                <w:sz w:val="18"/>
                <w:szCs w:val="18"/>
              </w:rPr>
              <w:t>小中学校においては、大規模災害時における府教育庁と市町村教育委員会が連携した緊急支援体制について、専門家の意見も参考に方向性を明示し、市町村教育委員会及びスクールカウンセラーに周知してい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2B570BF2" w14:textId="77777777" w:rsidR="00B376F4" w:rsidRPr="00B5062C" w:rsidRDefault="00B376F4" w:rsidP="00A73917">
            <w:pPr>
              <w:spacing w:line="200" w:lineRule="exact"/>
              <w:jc w:val="center"/>
              <w:rPr>
                <w:rFonts w:asciiTheme="minorEastAsia" w:hAnsiTheme="minorEastAsia"/>
                <w:sz w:val="20"/>
                <w:szCs w:val="17"/>
              </w:rPr>
            </w:pPr>
            <w:r w:rsidRPr="00B5062C">
              <w:rPr>
                <w:rFonts w:asciiTheme="minorEastAsia" w:hAnsiTheme="minorEastAsia" w:hint="eastAsia"/>
                <w:sz w:val="20"/>
                <w:szCs w:val="17"/>
              </w:rPr>
              <w:t>教育庁</w:t>
            </w:r>
          </w:p>
        </w:tc>
      </w:tr>
      <w:tr w:rsidR="003E519D" w:rsidRPr="00C11D3A" w14:paraId="429D1694" w14:textId="77777777" w:rsidTr="00A73917">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42DBC26" w14:textId="144946CD" w:rsidR="003E519D" w:rsidRPr="00B5062C" w:rsidRDefault="007E5EFC" w:rsidP="00A73917">
            <w:pPr>
              <w:spacing w:line="200" w:lineRule="exact"/>
              <w:jc w:val="center"/>
              <w:rPr>
                <w:rFonts w:ascii="ＭＳ ゴシック" w:eastAsia="ＭＳ ゴシック" w:hAnsi="ＭＳ ゴシック"/>
                <w:b/>
                <w:bCs/>
                <w:sz w:val="22"/>
                <w:szCs w:val="17"/>
              </w:rPr>
            </w:pPr>
            <w:r w:rsidRPr="00B5062C">
              <w:rPr>
                <w:rFonts w:ascii="ＭＳ ゴシック" w:eastAsia="ＭＳ ゴシック" w:hAnsi="ＭＳ ゴシック" w:hint="eastAsia"/>
                <w:b/>
                <w:bCs/>
                <w:sz w:val="22"/>
                <w:szCs w:val="17"/>
              </w:rPr>
              <w:t>10年間（Ｈ27～Ｒ６）</w:t>
            </w:r>
            <w:r w:rsidR="003E519D" w:rsidRPr="00B5062C">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97E0F0" w14:textId="59BBE3D4" w:rsidR="003E519D" w:rsidRPr="00B5062C" w:rsidRDefault="003E519D" w:rsidP="00A73917">
            <w:pPr>
              <w:spacing w:line="200" w:lineRule="exact"/>
              <w:jc w:val="center"/>
              <w:rPr>
                <w:rFonts w:ascii="ＭＳ ゴシック" w:eastAsia="ＭＳ ゴシック" w:hAnsi="ＭＳ ゴシック"/>
                <w:b/>
                <w:bCs/>
                <w:sz w:val="22"/>
                <w:szCs w:val="17"/>
              </w:rPr>
            </w:pPr>
            <w:r w:rsidRPr="00B5062C">
              <w:rPr>
                <w:rFonts w:ascii="ＭＳ ゴシック" w:eastAsia="ＭＳ ゴシック" w:hAnsi="ＭＳ ゴシック" w:hint="eastAsia"/>
                <w:b/>
                <w:bCs/>
                <w:sz w:val="22"/>
                <w:szCs w:val="17"/>
              </w:rPr>
              <w:t>令和７～８年度の取組</w:t>
            </w:r>
          </w:p>
        </w:tc>
      </w:tr>
      <w:tr w:rsidR="00B376F4" w:rsidRPr="00C11D3A" w14:paraId="74D8EA1F" w14:textId="77777777" w:rsidTr="00A31A71">
        <w:trPr>
          <w:trHeight w:val="3316"/>
        </w:trPr>
        <w:tc>
          <w:tcPr>
            <w:tcW w:w="4747" w:type="dxa"/>
            <w:gridSpan w:val="3"/>
            <w:tcBorders>
              <w:left w:val="single" w:sz="4" w:space="0" w:color="auto"/>
              <w:bottom w:val="single" w:sz="4" w:space="0" w:color="auto"/>
              <w:right w:val="single" w:sz="4" w:space="0" w:color="auto"/>
            </w:tcBorders>
            <w:hideMark/>
          </w:tcPr>
          <w:p w14:paraId="372AE3B8" w14:textId="77777777" w:rsidR="002C315B" w:rsidRPr="00B5062C" w:rsidRDefault="002C315B" w:rsidP="00A73917">
            <w:pPr>
              <w:pStyle w:val="ac"/>
              <w:numPr>
                <w:ilvl w:val="0"/>
                <w:numId w:val="10"/>
              </w:numPr>
              <w:spacing w:line="200" w:lineRule="exact"/>
              <w:ind w:leftChars="0" w:left="244" w:hanging="154"/>
              <w:jc w:val="left"/>
              <w:rPr>
                <w:rFonts w:ascii="ＭＳ 明朝" w:eastAsia="ＭＳ 明朝" w:hAnsi="ＭＳ 明朝"/>
                <w:b/>
                <w:sz w:val="18"/>
                <w:szCs w:val="17"/>
              </w:rPr>
            </w:pPr>
            <w:r w:rsidRPr="00B5062C">
              <w:rPr>
                <w:rFonts w:ascii="ＭＳ 明朝" w:eastAsia="ＭＳ 明朝" w:hAnsi="ＭＳ 明朝" w:hint="eastAsia"/>
                <w:sz w:val="18"/>
                <w:szCs w:val="17"/>
              </w:rPr>
              <w:t>小中学校においては、スクールカウンセラー連絡会等で大規模災害時の心のケア等について研修を行うとともに、緊急、災害時におけるスクールカウンセラー・市町村教育委員会の役割の明確化等、支援の在り方について、市町村教育委員会の指導主事とスクールカウンセラーが協議を行い、緊急時に、各学校において、被災児童生徒等の心のケアを進める体制づくりが進むよう指導助言を行った。</w:t>
            </w:r>
          </w:p>
          <w:p w14:paraId="036EE496" w14:textId="77777777" w:rsidR="002C315B" w:rsidRPr="00B5062C" w:rsidRDefault="002C315B" w:rsidP="00A73917">
            <w:pPr>
              <w:pStyle w:val="ac"/>
              <w:numPr>
                <w:ilvl w:val="0"/>
                <w:numId w:val="10"/>
              </w:numPr>
              <w:spacing w:line="200" w:lineRule="exact"/>
              <w:ind w:leftChars="0" w:left="244" w:hanging="154"/>
              <w:jc w:val="left"/>
              <w:rPr>
                <w:rFonts w:ascii="ＭＳ 明朝" w:eastAsia="ＭＳ 明朝" w:hAnsi="ＭＳ 明朝"/>
                <w:sz w:val="18"/>
                <w:szCs w:val="17"/>
              </w:rPr>
            </w:pPr>
            <w:r w:rsidRPr="00B5062C">
              <w:rPr>
                <w:rFonts w:ascii="ＭＳ 明朝" w:eastAsia="ＭＳ 明朝" w:hAnsi="ＭＳ 明朝" w:hint="eastAsia"/>
                <w:sz w:val="18"/>
                <w:szCs w:val="17"/>
              </w:rPr>
              <w:t>高等学校においては、スクールカウンセラー連絡協議会で、災害時における生徒の心のケアに関する教職員の専門性の向上に努めた。</w:t>
            </w:r>
          </w:p>
          <w:p w14:paraId="1F77F8DF" w14:textId="504400B2" w:rsidR="00B376F4" w:rsidRPr="00B5062C" w:rsidRDefault="002C315B" w:rsidP="00A73917">
            <w:pPr>
              <w:pStyle w:val="ac"/>
              <w:numPr>
                <w:ilvl w:val="0"/>
                <w:numId w:val="10"/>
              </w:numPr>
              <w:spacing w:line="200" w:lineRule="exact"/>
              <w:ind w:leftChars="0" w:left="244" w:hanging="154"/>
              <w:jc w:val="left"/>
              <w:rPr>
                <w:rFonts w:ascii="ＭＳ 明朝" w:eastAsia="ＭＳ 明朝" w:hAnsi="ＭＳ 明朝"/>
                <w:sz w:val="18"/>
                <w:szCs w:val="17"/>
              </w:rPr>
            </w:pPr>
            <w:r w:rsidRPr="00B5062C">
              <w:rPr>
                <w:rFonts w:ascii="ＭＳ 明朝" w:eastAsia="ＭＳ 明朝" w:hAnsi="ＭＳ 明朝" w:hint="eastAsia"/>
                <w:sz w:val="18"/>
                <w:szCs w:val="17"/>
              </w:rPr>
              <w:t>大規模災害等 緊急事案発生時、要請に基づき学校及び市町村に対して、スクールカウンセラーをはじめとする府の緊急支援チームの派遣や、学校や市町村教育委員会に対して指導助言を行った。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9332F7" w14:textId="77777777" w:rsidR="00B376F4" w:rsidRPr="00B5062C" w:rsidRDefault="00B376F4" w:rsidP="00A73917">
            <w:pPr>
              <w:pStyle w:val="ac"/>
              <w:numPr>
                <w:ilvl w:val="0"/>
                <w:numId w:val="10"/>
              </w:numPr>
              <w:spacing w:line="200" w:lineRule="exact"/>
              <w:ind w:leftChars="0" w:left="235" w:hanging="145"/>
              <w:jc w:val="left"/>
              <w:rPr>
                <w:rFonts w:ascii="ＭＳ 明朝" w:eastAsia="ＭＳ 明朝" w:hAnsi="ＭＳ 明朝"/>
                <w:sz w:val="18"/>
                <w:szCs w:val="18"/>
              </w:rPr>
            </w:pPr>
            <w:r w:rsidRPr="00B5062C">
              <w:rPr>
                <w:rFonts w:ascii="ＭＳ 明朝" w:eastAsia="ＭＳ 明朝" w:hAnsi="ＭＳ 明朝" w:hint="eastAsia"/>
                <w:sz w:val="18"/>
                <w:szCs w:val="18"/>
              </w:rPr>
              <w:t>スクールカウンセラー等による緊急支援体制を維持していく。</w:t>
            </w:r>
          </w:p>
          <w:p w14:paraId="2217112A" w14:textId="77777777" w:rsidR="00B376F4" w:rsidRPr="00B5062C" w:rsidRDefault="00B376F4" w:rsidP="00A73917">
            <w:pPr>
              <w:pStyle w:val="ac"/>
              <w:spacing w:line="200" w:lineRule="exact"/>
              <w:ind w:leftChars="0" w:left="510"/>
              <w:rPr>
                <w:rFonts w:asciiTheme="minorEastAsia" w:hAnsiTheme="minorEastAsia"/>
                <w:sz w:val="18"/>
                <w:szCs w:val="16"/>
              </w:rPr>
            </w:pPr>
          </w:p>
          <w:p w14:paraId="69FA2D28" w14:textId="2335627D" w:rsidR="00B376F4" w:rsidRPr="00B5062C" w:rsidRDefault="00DE383D" w:rsidP="00A73917">
            <w:pPr>
              <w:spacing w:line="200" w:lineRule="exact"/>
              <w:rPr>
                <w:rFonts w:asciiTheme="majorEastAsia" w:eastAsiaTheme="majorEastAsia" w:hAnsiTheme="majorEastAsia"/>
                <w:b/>
                <w:sz w:val="18"/>
                <w:szCs w:val="16"/>
              </w:rPr>
            </w:pPr>
            <w:r w:rsidRPr="00B5062C">
              <w:rPr>
                <w:rFonts w:asciiTheme="majorEastAsia" w:eastAsiaTheme="majorEastAsia" w:hAnsiTheme="majorEastAsia" w:hint="eastAsia"/>
                <w:b/>
                <w:sz w:val="18"/>
                <w:szCs w:val="16"/>
              </w:rPr>
              <w:t>○課題・教訓・対応などを踏まえた取組</w:t>
            </w:r>
          </w:p>
          <w:p w14:paraId="3DA33A83" w14:textId="77777777" w:rsidR="00B376F4" w:rsidRPr="00B5062C" w:rsidRDefault="00B376F4" w:rsidP="00A73917">
            <w:pPr>
              <w:pStyle w:val="ac"/>
              <w:numPr>
                <w:ilvl w:val="0"/>
                <w:numId w:val="10"/>
              </w:numPr>
              <w:spacing w:line="200" w:lineRule="exact"/>
              <w:ind w:leftChars="0" w:left="249" w:hanging="168"/>
              <w:jc w:val="left"/>
              <w:rPr>
                <w:rFonts w:ascii="ＭＳ 明朝" w:eastAsia="ＭＳ 明朝" w:hAnsi="ＭＳ 明朝"/>
                <w:sz w:val="18"/>
                <w:szCs w:val="18"/>
              </w:rPr>
            </w:pPr>
            <w:r w:rsidRPr="00B5062C">
              <w:rPr>
                <w:rFonts w:ascii="ＭＳ 明朝" w:eastAsia="ＭＳ 明朝" w:hAnsi="ＭＳ 明朝" w:hint="eastAsia"/>
                <w:sz w:val="18"/>
                <w:szCs w:val="18"/>
              </w:rPr>
              <w:t>府立学校においては、スクールカウンセラーや臨床心理士等との支援体制の充実に努め、教職員の専門性の向上を図る。</w:t>
            </w:r>
          </w:p>
          <w:p w14:paraId="3A088B68" w14:textId="3DB51F18" w:rsidR="00B376F4" w:rsidRPr="00B5062C" w:rsidRDefault="00B376F4" w:rsidP="00A73917">
            <w:pPr>
              <w:pStyle w:val="ac"/>
              <w:numPr>
                <w:ilvl w:val="0"/>
                <w:numId w:val="10"/>
              </w:numPr>
              <w:spacing w:line="200" w:lineRule="exact"/>
              <w:ind w:leftChars="0" w:left="249" w:hanging="168"/>
              <w:rPr>
                <w:rFonts w:asciiTheme="majorEastAsia" w:eastAsiaTheme="majorEastAsia" w:hAnsiTheme="majorEastAsia"/>
                <w:b/>
                <w:sz w:val="18"/>
                <w:szCs w:val="16"/>
              </w:rPr>
            </w:pPr>
            <w:r w:rsidRPr="00B5062C">
              <w:rPr>
                <w:rFonts w:ascii="ＭＳ 明朝" w:eastAsia="ＭＳ 明朝" w:hAnsi="ＭＳ 明朝" w:hint="eastAsia"/>
                <w:sz w:val="18"/>
                <w:szCs w:val="18"/>
              </w:rPr>
              <w:t>小中学校においては、スクールカウンセラー連絡会等で大規模災害時</w:t>
            </w:r>
            <w:r w:rsidR="00A73917" w:rsidRPr="00B5062C">
              <w:rPr>
                <w:rFonts w:ascii="ＭＳ 明朝" w:eastAsia="ＭＳ 明朝" w:hAnsi="ＭＳ 明朝" w:hint="eastAsia"/>
                <w:sz w:val="18"/>
                <w:szCs w:val="18"/>
              </w:rPr>
              <w:t>等の心のケア</w:t>
            </w:r>
            <w:r w:rsidRPr="00B5062C">
              <w:rPr>
                <w:rFonts w:ascii="ＭＳ 明朝" w:eastAsia="ＭＳ 明朝" w:hAnsi="ＭＳ 明朝" w:hint="eastAsia"/>
                <w:sz w:val="18"/>
                <w:szCs w:val="18"/>
              </w:rPr>
              <w:t>について研修を行うとともに、各市町村教育委員会での緊急支援体制づくりについて指導助言を行う。</w:t>
            </w:r>
          </w:p>
        </w:tc>
      </w:tr>
    </w:tbl>
    <w:p w14:paraId="409AA332"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0773796D"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F4539C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406104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7AB712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20944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7E60B1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873B63" w:rsidRPr="00C11D3A" w14:paraId="0CDB1A84" w14:textId="77777777" w:rsidTr="00A31A71">
        <w:trPr>
          <w:trHeight w:val="656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DC5F30F" w14:textId="783F45BA" w:rsidR="00873B63" w:rsidRPr="00320E14" w:rsidRDefault="00873B63" w:rsidP="00C20D41">
            <w:pPr>
              <w:spacing w:line="200" w:lineRule="exact"/>
              <w:jc w:val="center"/>
              <w:rPr>
                <w:rFonts w:ascii="ＭＳ ゴシック" w:eastAsia="ＭＳ ゴシック" w:hAnsi="ＭＳ ゴシック"/>
                <w:b/>
                <w:sz w:val="18"/>
                <w:szCs w:val="18"/>
              </w:rPr>
            </w:pPr>
            <w:r w:rsidRPr="00320E14">
              <w:rPr>
                <w:rFonts w:ascii="ＭＳ ゴシック" w:eastAsia="ＭＳ ゴシック" w:hAnsi="ＭＳ ゴシック" w:hint="eastAsia"/>
                <w:b/>
                <w:sz w:val="18"/>
                <w:szCs w:val="18"/>
              </w:rPr>
              <w:t>60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2E43557" w14:textId="77777777" w:rsidR="00873B63" w:rsidRDefault="00ED6049" w:rsidP="00C20D41">
            <w:pPr>
              <w:spacing w:line="200" w:lineRule="exact"/>
              <w:jc w:val="center"/>
              <w:rPr>
                <w:rFonts w:ascii="ＭＳ ゴシック" w:eastAsia="ＭＳ ゴシック" w:hAnsi="ＭＳ ゴシック" w:cs="Meiryo UI"/>
                <w:b/>
                <w:bCs/>
                <w:sz w:val="18"/>
                <w:szCs w:val="19"/>
              </w:rPr>
            </w:pPr>
            <w:r w:rsidRPr="00320E14">
              <w:rPr>
                <w:rFonts w:ascii="ＭＳ ゴシック" w:eastAsia="ＭＳ ゴシック" w:hAnsi="ＭＳ ゴシック" w:cs="Meiryo UI" w:hint="eastAsia"/>
                <w:b/>
                <w:bCs/>
                <w:sz w:val="18"/>
                <w:szCs w:val="19"/>
              </w:rPr>
              <w:t>被災者・要配慮者への健康相談や連携支援等の実施による災害関連死の防止</w:t>
            </w:r>
          </w:p>
          <w:p w14:paraId="549D4942" w14:textId="47C1CC93" w:rsidR="00C23C74" w:rsidRPr="00320E14" w:rsidRDefault="00C23C74" w:rsidP="00C23C74">
            <w:pPr>
              <w:spacing w:line="200" w:lineRule="exact"/>
              <w:rPr>
                <w:rFonts w:ascii="ＭＳ ゴシック" w:eastAsia="ＭＳ ゴシック" w:hAnsi="ＭＳ ゴシック" w:cs="Meiryo UI"/>
                <w:b/>
                <w:bCs/>
                <w:sz w:val="18"/>
                <w:szCs w:val="19"/>
              </w:rPr>
            </w:pP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31105746" w14:textId="2B46780B" w:rsidR="00873B63" w:rsidRPr="00320E14" w:rsidRDefault="00873B63" w:rsidP="00B376F4">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地震発生後に、避難者の生活習慣病の悪化・増加の防止、感染症や食中毒、高齢者の生活不活発病等の予防のため、避難所、福祉避難所、応急仮設住宅等などにおいて、保健師等による巡回健康相談、訪問指導、健康教育、健康診断等の実施し、健康管理や生活環境の整備を図る。また、巡回健康相談等による健康状況の把握により、支援が必要な被災者については、医療機関（医療救護班）や災害派遣精神医療チーム（DPAT）等、保健・医療・福祉等関係機関と連携した支援に</w:t>
            </w:r>
            <w:r w:rsidR="00ED6049" w:rsidRPr="00320E14">
              <w:rPr>
                <w:rFonts w:asciiTheme="minorEastAsia" w:hAnsiTheme="minorEastAsia" w:hint="eastAsia"/>
                <w:sz w:val="18"/>
                <w:szCs w:val="18"/>
              </w:rPr>
              <w:t>つなげ、災害関連死の防止に</w:t>
            </w:r>
            <w:r w:rsidRPr="00320E14">
              <w:rPr>
                <w:rFonts w:asciiTheme="minorEastAsia" w:hAnsiTheme="minorEastAsia" w:hint="eastAsia"/>
                <w:sz w:val="18"/>
                <w:szCs w:val="18"/>
              </w:rPr>
              <w:t>努める。</w:t>
            </w:r>
          </w:p>
          <w:p w14:paraId="5AF0DA4A" w14:textId="77777777" w:rsidR="00873B63" w:rsidRPr="00320E14" w:rsidRDefault="00873B63" w:rsidP="00C20D41">
            <w:pPr>
              <w:spacing w:line="200" w:lineRule="exact"/>
              <w:jc w:val="left"/>
              <w:rPr>
                <w:rFonts w:ascii="ＭＳ 明朝" w:eastAsia="ＭＳ 明朝" w:hAnsi="ＭＳ 明朝"/>
                <w:sz w:val="18"/>
                <w:szCs w:val="18"/>
              </w:rPr>
            </w:pPr>
          </w:p>
          <w:p w14:paraId="014E872F" w14:textId="315A8980" w:rsidR="00873B63" w:rsidRPr="00320E14" w:rsidRDefault="00873B63" w:rsidP="00873B63">
            <w:pPr>
              <w:spacing w:line="200" w:lineRule="exact"/>
              <w:jc w:val="left"/>
              <w:rPr>
                <w:rFonts w:asciiTheme="majorEastAsia" w:eastAsiaTheme="majorEastAsia" w:hAnsiTheme="majorEastAsia"/>
                <w:b/>
                <w:bCs/>
                <w:sz w:val="18"/>
                <w:szCs w:val="18"/>
              </w:rPr>
            </w:pPr>
            <w:r w:rsidRPr="00320E14">
              <w:rPr>
                <w:rFonts w:asciiTheme="majorEastAsia" w:eastAsiaTheme="majorEastAsia" w:hAnsiTheme="majorEastAsia" w:hint="eastAsia"/>
                <w:b/>
                <w:sz w:val="18"/>
                <w:szCs w:val="18"/>
              </w:rPr>
              <w:t>○</w:t>
            </w:r>
            <w:r w:rsidRPr="00320E14">
              <w:rPr>
                <w:rFonts w:asciiTheme="majorEastAsia" w:eastAsiaTheme="majorEastAsia" w:hAnsiTheme="majorEastAsia" w:hint="eastAsia"/>
                <w:b/>
                <w:bCs/>
                <w:sz w:val="18"/>
                <w:szCs w:val="18"/>
              </w:rPr>
              <w:t>大阪府北部地震（</w:t>
            </w:r>
            <w:r w:rsidR="007E5EFC" w:rsidRPr="00320E14">
              <w:rPr>
                <w:rFonts w:asciiTheme="majorEastAsia" w:eastAsiaTheme="majorEastAsia" w:hAnsiTheme="majorEastAsia" w:hint="eastAsia"/>
                <w:b/>
                <w:bCs/>
                <w:sz w:val="18"/>
                <w:szCs w:val="18"/>
              </w:rPr>
              <w:t>Ｈ</w:t>
            </w:r>
            <w:r w:rsidRPr="00320E14">
              <w:rPr>
                <w:rFonts w:asciiTheme="majorEastAsia" w:eastAsiaTheme="majorEastAsia" w:hAnsiTheme="majorEastAsia" w:hint="eastAsia"/>
                <w:b/>
                <w:bCs/>
                <w:sz w:val="18"/>
                <w:szCs w:val="18"/>
              </w:rPr>
              <w:t>30）や能登半島地震（</w:t>
            </w:r>
            <w:r w:rsidR="00E61B4A" w:rsidRPr="00320E14">
              <w:rPr>
                <w:rFonts w:asciiTheme="majorEastAsia" w:eastAsiaTheme="majorEastAsia" w:hAnsiTheme="majorEastAsia" w:hint="eastAsia"/>
                <w:b/>
                <w:bCs/>
                <w:sz w:val="18"/>
                <w:szCs w:val="18"/>
              </w:rPr>
              <w:t>Ｒ６</w:t>
            </w:r>
            <w:r w:rsidRPr="00320E14">
              <w:rPr>
                <w:rFonts w:asciiTheme="majorEastAsia" w:eastAsiaTheme="majorEastAsia" w:hAnsiTheme="majorEastAsia" w:hint="eastAsia"/>
                <w:b/>
                <w:bCs/>
                <w:sz w:val="18"/>
                <w:szCs w:val="18"/>
              </w:rPr>
              <w:t>）など度重なる災害の課題・教訓・対応など</w:t>
            </w:r>
          </w:p>
          <w:p w14:paraId="62565909" w14:textId="3FEFF812" w:rsidR="00873B63" w:rsidRPr="00320E14" w:rsidRDefault="00873B63" w:rsidP="00B376F4">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発災直後の被災市町村では、災害応急対応に追われ、避難者の健康管理など避難所支援の要請まで対応できない状況にあることを認識し、府保健医療調整本部の指揮のもと、速やかにＤＨＥＡＴ及び公衆衛生チームを派遣する必要がある。</w:t>
            </w:r>
          </w:p>
          <w:p w14:paraId="740CA952" w14:textId="593E2D49" w:rsidR="00CC1AFB" w:rsidRPr="00320E14" w:rsidRDefault="00CC1AFB" w:rsidP="00B376F4">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通信設備の被災により、関係機関と災害情報のデータ共有が困難であった。</w:t>
            </w:r>
          </w:p>
          <w:p w14:paraId="415C3C16" w14:textId="0BCFE521" w:rsidR="00CC1AFB" w:rsidRPr="00320E14" w:rsidRDefault="00CC1AFB" w:rsidP="00B376F4">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支援が長期化する場合、派遣職員及び派遣調整、後方支援を行う職員に限りがある。</w:t>
            </w:r>
          </w:p>
          <w:p w14:paraId="4195CE4C" w14:textId="4D3CDD8C" w:rsidR="00CC1AFB" w:rsidRPr="00320E14" w:rsidRDefault="00CC1AFB" w:rsidP="00B376F4">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現地活動及び被災地への移動手段に苦慮した。</w:t>
            </w:r>
          </w:p>
          <w:p w14:paraId="330C354D" w14:textId="3C423C51" w:rsidR="00CC1AFB" w:rsidRPr="00320E14" w:rsidRDefault="00CC1AFB" w:rsidP="00B376F4">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被災地の宿泊施設が被災、もしくは避難所となっているため、広範囲から選定する必要があった。</w:t>
            </w:r>
          </w:p>
          <w:p w14:paraId="5410B6D5" w14:textId="74BFCA7F" w:rsidR="00CC1AFB" w:rsidRPr="00320E14" w:rsidRDefault="00CC1AFB" w:rsidP="00B376F4">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医療的ケアが必要な方、要配慮者等に関する情報が統一・共有されておらず、現地での福祉・医療活動が滞った事例があった。</w:t>
            </w:r>
          </w:p>
          <w:p w14:paraId="7CC85CEC" w14:textId="24EF563F" w:rsidR="00ED6049" w:rsidRPr="00320E14" w:rsidRDefault="00ED6049" w:rsidP="00B376F4">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能登半島地震においては、災害関連死の死者数が災害による直接死者数を上回っており、その防止に向けたリスク軽減策が必要である</w:t>
            </w:r>
          </w:p>
          <w:p w14:paraId="25A29E11" w14:textId="77777777" w:rsidR="00873B63" w:rsidRPr="00320E14" w:rsidRDefault="00873B63" w:rsidP="00C20D41">
            <w:pPr>
              <w:spacing w:line="200" w:lineRule="exact"/>
              <w:jc w:val="left"/>
              <w:rPr>
                <w:rFonts w:asciiTheme="majorEastAsia" w:eastAsiaTheme="majorEastAsia" w:hAnsiTheme="majorEastAsia"/>
                <w:b/>
                <w:sz w:val="18"/>
                <w:szCs w:val="18"/>
              </w:rPr>
            </w:pPr>
          </w:p>
          <w:p w14:paraId="448FD3FA" w14:textId="77777777" w:rsidR="009C7E0C" w:rsidRPr="00320E14" w:rsidRDefault="009C7E0C" w:rsidP="009C7E0C">
            <w:pPr>
              <w:spacing w:line="200" w:lineRule="exact"/>
              <w:jc w:val="left"/>
              <w:rPr>
                <w:rFonts w:asciiTheme="majorEastAsia" w:eastAsiaTheme="majorEastAsia" w:hAnsiTheme="majorEastAsia"/>
                <w:b/>
                <w:sz w:val="18"/>
                <w:szCs w:val="18"/>
              </w:rPr>
            </w:pPr>
            <w:r w:rsidRPr="00320E14">
              <w:rPr>
                <w:rFonts w:asciiTheme="majorEastAsia" w:eastAsiaTheme="majorEastAsia" w:hAnsiTheme="majorEastAsia" w:hint="eastAsia"/>
                <w:b/>
                <w:sz w:val="18"/>
                <w:szCs w:val="18"/>
              </w:rPr>
              <w:t>○課題・教訓・対応などを踏まえた対応方針</w:t>
            </w:r>
          </w:p>
          <w:p w14:paraId="6FA0AF7B" w14:textId="77777777" w:rsidR="00CC1AFB" w:rsidRPr="00320E14" w:rsidRDefault="009C7E0C" w:rsidP="00CC1AFB">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地域における災害対策の研修等の企画立案、実施の実務を担う人材の養成を図る。</w:t>
            </w:r>
          </w:p>
          <w:p w14:paraId="29A119CE" w14:textId="77777777" w:rsidR="009C7E0C" w:rsidRPr="00320E14" w:rsidRDefault="009C7E0C" w:rsidP="00CC1AFB">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ＤＨＥＡＴ及び公衆衛生チームの構成員の養成並びに資質の維持及び向上を図る。</w:t>
            </w:r>
          </w:p>
          <w:p w14:paraId="06ABDE21" w14:textId="77777777" w:rsidR="009C7E0C" w:rsidRPr="00320E14" w:rsidRDefault="009C7E0C" w:rsidP="00CC1AFB">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速やかにＤＨＥＡＴ及び公衆衛生チームの受援及び派遣のルールを検討する。</w:t>
            </w:r>
          </w:p>
          <w:p w14:paraId="7BC06E81" w14:textId="77777777" w:rsidR="009C7E0C" w:rsidRPr="00320E14" w:rsidRDefault="009C7E0C" w:rsidP="00CC1AFB">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被災者台帳、避難行動要支援者名簿から得られる情報と保健医療情報を一元的に管理し、府及び支援者が共同利用可能なシステム化の検討を行う。</w:t>
            </w:r>
          </w:p>
          <w:p w14:paraId="02DDA20A" w14:textId="302A735E" w:rsidR="009C7E0C" w:rsidRPr="00320E14" w:rsidRDefault="009C7E0C" w:rsidP="00CC1AFB">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災害関連死</w:t>
            </w:r>
            <w:r w:rsidR="00ED6049" w:rsidRPr="00320E14">
              <w:rPr>
                <w:rFonts w:asciiTheme="minorEastAsia" w:hAnsiTheme="minorEastAsia" w:hint="eastAsia"/>
                <w:sz w:val="18"/>
                <w:szCs w:val="18"/>
              </w:rPr>
              <w:t>のリスク軽減を図るため、</w:t>
            </w:r>
            <w:r w:rsidRPr="00320E14">
              <w:rPr>
                <w:rFonts w:asciiTheme="minorEastAsia" w:hAnsiTheme="minorEastAsia" w:hint="eastAsia"/>
                <w:sz w:val="18"/>
                <w:szCs w:val="18"/>
              </w:rPr>
              <w:t>医療的ケア等のニーズを把握し、関係者間で情報等を共有する仕組みを構築することにより、速やかに医療につなげるよう努めるものとする。</w:t>
            </w:r>
          </w:p>
          <w:p w14:paraId="521B8F8F" w14:textId="08B1D95D" w:rsidR="009C7E0C" w:rsidRPr="00320E14" w:rsidRDefault="009C7E0C" w:rsidP="00CC1AFB">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人工呼吸器等高度医療機器を使用する難病患者に対して、発災時における共助による支援の重層化を図る。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65F30AD" w14:textId="77777777" w:rsidR="00873B63" w:rsidRPr="00320E14" w:rsidRDefault="00873B63" w:rsidP="00C20D41">
            <w:pPr>
              <w:spacing w:line="200" w:lineRule="exact"/>
              <w:jc w:val="center"/>
              <w:rPr>
                <w:rFonts w:asciiTheme="minorEastAsia" w:hAnsiTheme="minorEastAsia"/>
                <w:sz w:val="16"/>
                <w:szCs w:val="17"/>
              </w:rPr>
            </w:pPr>
            <w:r w:rsidRPr="00320E14">
              <w:rPr>
                <w:rFonts w:asciiTheme="minorEastAsia" w:hAnsiTheme="minorEastAsia" w:hint="eastAsia"/>
                <w:sz w:val="18"/>
                <w:szCs w:val="17"/>
              </w:rPr>
              <w:t>健康医療部</w:t>
            </w:r>
          </w:p>
        </w:tc>
      </w:tr>
      <w:tr w:rsidR="00873B63" w:rsidRPr="00C11D3A" w14:paraId="5F1D83CB" w14:textId="77777777" w:rsidTr="00A31A71">
        <w:trPr>
          <w:trHeight w:val="447"/>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26F1826" w14:textId="77777777" w:rsidR="00873B63" w:rsidRPr="00320E14" w:rsidRDefault="00873B63" w:rsidP="00873B63">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AFE2B4A" w14:textId="59719C7C" w:rsidR="00873B63" w:rsidRPr="00320E14" w:rsidRDefault="00873B63" w:rsidP="00873B63">
            <w:pPr>
              <w:spacing w:line="200" w:lineRule="exact"/>
              <w:jc w:val="center"/>
              <w:rPr>
                <w:rFonts w:ascii="ＭＳ ゴシック" w:eastAsia="ＭＳ ゴシック" w:hAnsi="ＭＳ ゴシック" w:cs="Meiryo UI"/>
                <w:b/>
                <w:bCs/>
                <w:sz w:val="18"/>
                <w:szCs w:val="19"/>
              </w:rPr>
            </w:pPr>
            <w:r w:rsidRPr="00320E14">
              <w:rPr>
                <w:rFonts w:asciiTheme="majorEastAsia" w:eastAsiaTheme="majorEastAsia" w:hAnsiTheme="majorEastAsia" w:cs="Meiryo UI" w:hint="eastAsia"/>
                <w:b/>
                <w:bCs/>
                <w:sz w:val="18"/>
                <w:szCs w:val="18"/>
                <w:shd w:val="clear" w:color="auto" w:fill="7F7F7F" w:themeFill="text1" w:themeFillTint="80"/>
              </w:rPr>
              <w:t>重点アクションNo</w:t>
            </w:r>
            <w:r w:rsidRPr="00320E14">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3CFACA5" w14:textId="77777777" w:rsidR="00873B63" w:rsidRPr="00320E14" w:rsidRDefault="00873B63" w:rsidP="00873B63">
            <w:pPr>
              <w:pStyle w:val="ac"/>
              <w:numPr>
                <w:ilvl w:val="0"/>
                <w:numId w:val="10"/>
              </w:numPr>
              <w:spacing w:line="200" w:lineRule="exact"/>
              <w:ind w:leftChars="0" w:left="235" w:hanging="145"/>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11F0C09" w14:textId="77777777" w:rsidR="00873B63" w:rsidRPr="00320E14" w:rsidRDefault="00873B63" w:rsidP="00873B63">
            <w:pPr>
              <w:spacing w:line="200" w:lineRule="exact"/>
              <w:jc w:val="center"/>
              <w:rPr>
                <w:rFonts w:ascii="ＭＳ 明朝" w:eastAsia="ＭＳ 明朝" w:hAnsi="ＭＳ 明朝"/>
                <w:sz w:val="18"/>
                <w:szCs w:val="17"/>
              </w:rPr>
            </w:pPr>
          </w:p>
        </w:tc>
      </w:tr>
      <w:tr w:rsidR="00873B63" w:rsidRPr="00C11D3A" w14:paraId="4D888B0E" w14:textId="77777777" w:rsidTr="00A31A71">
        <w:trPr>
          <w:trHeight w:val="8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A55EA60" w14:textId="77777777" w:rsidR="00873B63" w:rsidRPr="00320E14" w:rsidRDefault="00873B63"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28" w:type="dxa"/>
              <w:right w:w="85" w:type="dxa"/>
            </w:tcMar>
            <w:vAlign w:val="center"/>
          </w:tcPr>
          <w:p w14:paraId="1D0D205F" w14:textId="02128D3F" w:rsidR="00873B63" w:rsidRPr="00320E14" w:rsidRDefault="00A31A71" w:rsidP="00A31A71">
            <w:pPr>
              <w:spacing w:line="200" w:lineRule="exact"/>
              <w:jc w:val="center"/>
              <w:rPr>
                <w:rFonts w:ascii="ＭＳ ゴシック" w:eastAsia="ＭＳ ゴシック" w:hAnsi="ＭＳ ゴシック" w:cs="Meiryo UI"/>
                <w:b/>
                <w:bCs/>
                <w:sz w:val="18"/>
                <w:szCs w:val="19"/>
              </w:rPr>
            </w:pPr>
            <w:r w:rsidRPr="00320E14">
              <w:rPr>
                <w:rFonts w:ascii="ＭＳ ゴシック" w:eastAsia="ＭＳ ゴシック" w:hAnsi="ＭＳ ゴシック" w:cs="Meiryo UI" w:hint="eastAsia"/>
                <w:b/>
                <w:bCs/>
                <w:sz w:val="18"/>
                <w:szCs w:val="19"/>
              </w:rPr>
              <w:t>39</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B9F9888" w14:textId="77777777" w:rsidR="00873B63" w:rsidRPr="00320E14" w:rsidRDefault="00873B63" w:rsidP="00B376F4">
            <w:pPr>
              <w:pStyle w:val="ac"/>
              <w:numPr>
                <w:ilvl w:val="0"/>
                <w:numId w:val="10"/>
              </w:numPr>
              <w:spacing w:line="200" w:lineRule="exact"/>
              <w:ind w:leftChars="0" w:left="235" w:hanging="145"/>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4AB5FD7" w14:textId="77777777" w:rsidR="00873B63" w:rsidRPr="00320E14" w:rsidRDefault="00873B63" w:rsidP="00C20D41">
            <w:pPr>
              <w:spacing w:line="200" w:lineRule="exact"/>
              <w:jc w:val="center"/>
              <w:rPr>
                <w:rFonts w:ascii="ＭＳ 明朝" w:eastAsia="ＭＳ 明朝" w:hAnsi="ＭＳ 明朝"/>
                <w:sz w:val="18"/>
                <w:szCs w:val="17"/>
              </w:rPr>
            </w:pPr>
          </w:p>
        </w:tc>
      </w:tr>
      <w:tr w:rsidR="003E519D" w:rsidRPr="00C11D3A" w14:paraId="542900CC"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C95003C" w14:textId="2B851729" w:rsidR="003E519D" w:rsidRPr="00320E14" w:rsidRDefault="007E5EFC" w:rsidP="003E519D">
            <w:pPr>
              <w:spacing w:line="200" w:lineRule="exact"/>
              <w:jc w:val="center"/>
              <w:rPr>
                <w:rFonts w:ascii="ＭＳ ゴシック" w:eastAsia="ＭＳ ゴシック" w:hAnsi="ＭＳ ゴシック"/>
                <w:b/>
                <w:bCs/>
                <w:sz w:val="22"/>
                <w:szCs w:val="17"/>
              </w:rPr>
            </w:pPr>
            <w:r w:rsidRPr="00320E14">
              <w:rPr>
                <w:rFonts w:ascii="ＭＳ ゴシック" w:eastAsia="ＭＳ ゴシック" w:hAnsi="ＭＳ ゴシック" w:hint="eastAsia"/>
                <w:b/>
                <w:bCs/>
                <w:sz w:val="22"/>
                <w:szCs w:val="17"/>
              </w:rPr>
              <w:t>10年間（Ｈ27～Ｒ６）</w:t>
            </w:r>
            <w:r w:rsidR="003E519D" w:rsidRPr="00320E14">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36E62D" w14:textId="182011E3" w:rsidR="003E519D" w:rsidRPr="00320E14" w:rsidRDefault="003E519D" w:rsidP="003E519D">
            <w:pPr>
              <w:spacing w:line="200" w:lineRule="exact"/>
              <w:jc w:val="center"/>
              <w:rPr>
                <w:rFonts w:ascii="ＭＳ ゴシック" w:eastAsia="ＭＳ ゴシック" w:hAnsi="ＭＳ ゴシック"/>
                <w:b/>
                <w:bCs/>
                <w:sz w:val="22"/>
                <w:szCs w:val="17"/>
              </w:rPr>
            </w:pPr>
            <w:r w:rsidRPr="00320E14">
              <w:rPr>
                <w:rFonts w:ascii="ＭＳ ゴシック" w:eastAsia="ＭＳ ゴシック" w:hAnsi="ＭＳ ゴシック" w:hint="eastAsia"/>
                <w:b/>
                <w:bCs/>
                <w:sz w:val="22"/>
                <w:szCs w:val="17"/>
              </w:rPr>
              <w:t>令和７～８年度の取組</w:t>
            </w:r>
          </w:p>
        </w:tc>
      </w:tr>
      <w:tr w:rsidR="00B376F4" w:rsidRPr="00C11D3A" w14:paraId="73179183" w14:textId="77777777" w:rsidTr="00B8609E">
        <w:trPr>
          <w:trHeight w:val="501"/>
        </w:trPr>
        <w:tc>
          <w:tcPr>
            <w:tcW w:w="4747" w:type="dxa"/>
            <w:gridSpan w:val="3"/>
            <w:tcBorders>
              <w:left w:val="single" w:sz="4" w:space="0" w:color="auto"/>
              <w:bottom w:val="single" w:sz="4" w:space="0" w:color="auto"/>
              <w:right w:val="single" w:sz="4" w:space="0" w:color="auto"/>
            </w:tcBorders>
            <w:hideMark/>
          </w:tcPr>
          <w:p w14:paraId="441071A5" w14:textId="1E8A9ED1" w:rsidR="00B376F4" w:rsidRPr="00320E1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320E14">
              <w:rPr>
                <w:rFonts w:ascii="ＭＳ 明朝" w:eastAsia="ＭＳ 明朝" w:hAnsi="ＭＳ 明朝" w:hint="eastAsia"/>
                <w:sz w:val="18"/>
                <w:szCs w:val="18"/>
              </w:rPr>
              <w:t>府・市町村の保健師を対象とした健康危機管理研修を実施した。</w:t>
            </w:r>
          </w:p>
          <w:p w14:paraId="46FB8135" w14:textId="6D5E643C" w:rsidR="007D37EF" w:rsidRPr="00320E14" w:rsidRDefault="007D37EF" w:rsidP="007D37EF">
            <w:pPr>
              <w:pStyle w:val="ac"/>
              <w:spacing w:line="200" w:lineRule="exact"/>
              <w:ind w:leftChars="0" w:left="235"/>
              <w:jc w:val="left"/>
              <w:rPr>
                <w:rFonts w:ascii="ＭＳ 明朝" w:eastAsia="ＭＳ 明朝" w:hAnsi="ＭＳ 明朝"/>
                <w:sz w:val="18"/>
                <w:szCs w:val="18"/>
              </w:rPr>
            </w:pPr>
            <w:r w:rsidRPr="00320E14">
              <w:rPr>
                <w:rFonts w:ascii="ＭＳ 明朝" w:eastAsia="ＭＳ 明朝" w:hAnsi="ＭＳ 明朝" w:hint="eastAsia"/>
                <w:sz w:val="18"/>
                <w:szCs w:val="18"/>
              </w:rPr>
              <w:t>また、能登半島地震を踏まえ、自然災害に対する研修も実施した。（</w:t>
            </w:r>
            <w:r w:rsidR="00E61B4A" w:rsidRPr="00320E14">
              <w:rPr>
                <w:rFonts w:ascii="ＭＳ 明朝" w:eastAsia="ＭＳ 明朝" w:hAnsi="ＭＳ 明朝" w:hint="eastAsia"/>
                <w:sz w:val="18"/>
                <w:szCs w:val="18"/>
              </w:rPr>
              <w:t>Ｒ</w:t>
            </w:r>
            <w:r w:rsidRPr="00320E14">
              <w:rPr>
                <w:rFonts w:ascii="ＭＳ 明朝" w:eastAsia="ＭＳ 明朝" w:hAnsi="ＭＳ 明朝" w:hint="eastAsia"/>
                <w:sz w:val="18"/>
                <w:szCs w:val="18"/>
              </w:rPr>
              <w:t>7.1）</w:t>
            </w:r>
          </w:p>
          <w:p w14:paraId="45E4911F" w14:textId="557CD4A4" w:rsidR="00B376F4" w:rsidRPr="00320E1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320E14">
              <w:rPr>
                <w:rFonts w:ascii="ＭＳ 明朝" w:eastAsia="ＭＳ 明朝" w:hAnsi="ＭＳ 明朝" w:hint="eastAsia"/>
                <w:sz w:val="18"/>
                <w:szCs w:val="18"/>
              </w:rPr>
              <w:t>大規模地震時における保健師活動の活動マニュアルを改定した。(</w:t>
            </w:r>
            <w:r w:rsidR="007E5EFC" w:rsidRPr="00320E14">
              <w:rPr>
                <w:rFonts w:ascii="ＭＳ 明朝" w:eastAsia="ＭＳ 明朝" w:hAnsi="ＭＳ 明朝" w:hint="eastAsia"/>
                <w:sz w:val="18"/>
                <w:szCs w:val="18"/>
              </w:rPr>
              <w:t>Ｈ27</w:t>
            </w:r>
            <w:r w:rsidRPr="00320E14">
              <w:rPr>
                <w:rFonts w:ascii="ＭＳ 明朝" w:eastAsia="ＭＳ 明朝" w:hAnsi="ＭＳ 明朝" w:hint="eastAsia"/>
                <w:sz w:val="18"/>
                <w:szCs w:val="18"/>
              </w:rPr>
              <w:t>)</w:t>
            </w:r>
          </w:p>
          <w:p w14:paraId="4806567A" w14:textId="3291AFE7" w:rsidR="00B376F4" w:rsidRPr="00320E1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320E14">
              <w:rPr>
                <w:rFonts w:ascii="ＭＳ 明朝" w:eastAsia="ＭＳ 明朝" w:hAnsi="ＭＳ 明朝" w:hint="eastAsia"/>
                <w:sz w:val="18"/>
                <w:szCs w:val="18"/>
              </w:rPr>
              <w:t>熊本地震における公衆衛生活動の報告会の実施(</w:t>
            </w:r>
            <w:r w:rsidR="007E5EFC" w:rsidRPr="00320E14">
              <w:rPr>
                <w:rFonts w:ascii="ＭＳ 明朝" w:eastAsia="ＭＳ 明朝" w:hAnsi="ＭＳ 明朝" w:hint="eastAsia"/>
                <w:sz w:val="18"/>
                <w:szCs w:val="18"/>
              </w:rPr>
              <w:t>Ｈ</w:t>
            </w:r>
            <w:r w:rsidRPr="00320E14">
              <w:rPr>
                <w:rFonts w:ascii="ＭＳ 明朝" w:eastAsia="ＭＳ 明朝" w:hAnsi="ＭＳ 明朝" w:hint="eastAsia"/>
                <w:sz w:val="18"/>
                <w:szCs w:val="18"/>
              </w:rPr>
              <w:t>28)、活動報告書の作成及び市町村等への配付を行った。(</w:t>
            </w:r>
            <w:r w:rsidR="007E5EFC" w:rsidRPr="00320E14">
              <w:rPr>
                <w:rFonts w:ascii="ＭＳ 明朝" w:eastAsia="ＭＳ 明朝" w:hAnsi="ＭＳ 明朝" w:hint="eastAsia"/>
                <w:sz w:val="18"/>
                <w:szCs w:val="18"/>
              </w:rPr>
              <w:t>Ｈ</w:t>
            </w:r>
            <w:r w:rsidRPr="00320E14">
              <w:rPr>
                <w:rFonts w:ascii="ＭＳ 明朝" w:eastAsia="ＭＳ 明朝" w:hAnsi="ＭＳ 明朝" w:hint="eastAsia"/>
                <w:sz w:val="18"/>
                <w:szCs w:val="18"/>
              </w:rPr>
              <w:t>29)</w:t>
            </w:r>
            <w:r w:rsidRPr="00320E14">
              <w:rPr>
                <w:rFonts w:ascii="ＭＳ 明朝" w:eastAsia="ＭＳ 明朝" w:hAnsi="ＭＳ 明朝" w:hint="eastAsia"/>
                <w:sz w:val="18"/>
                <w:szCs w:val="17"/>
              </w:rPr>
              <w:t xml:space="preserve"> </w:t>
            </w:r>
          </w:p>
          <w:p w14:paraId="111DAFA7" w14:textId="3CDA937D" w:rsidR="007D37EF" w:rsidRPr="00320E14" w:rsidRDefault="007D37EF"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320E14">
              <w:rPr>
                <w:rFonts w:ascii="ＭＳ 明朝" w:eastAsia="ＭＳ 明朝" w:hAnsi="ＭＳ 明朝" w:hint="eastAsia"/>
                <w:sz w:val="18"/>
                <w:szCs w:val="17"/>
              </w:rPr>
              <w:t>政令・中核市を含む保健所等の職員を対象にＤＨＥＡＴ養成研修を実施した。(</w:t>
            </w:r>
            <w:r w:rsidR="00E61B4A" w:rsidRPr="00320E14">
              <w:rPr>
                <w:rFonts w:ascii="ＭＳ 明朝" w:eastAsia="ＭＳ 明朝" w:hAnsi="ＭＳ 明朝" w:hint="eastAsia"/>
                <w:sz w:val="18"/>
                <w:szCs w:val="17"/>
              </w:rPr>
              <w:t>Ｒ</w:t>
            </w:r>
            <w:r w:rsidR="00356E67" w:rsidRPr="00320E14">
              <w:rPr>
                <w:rFonts w:ascii="ＭＳ 明朝" w:eastAsia="ＭＳ 明朝" w:hAnsi="ＭＳ 明朝" w:hint="eastAsia"/>
                <w:sz w:val="18"/>
                <w:szCs w:val="17"/>
              </w:rPr>
              <w:t>１</w:t>
            </w:r>
            <w:r w:rsidRPr="00320E14">
              <w:rPr>
                <w:rFonts w:ascii="ＭＳ 明朝" w:eastAsia="ＭＳ 明朝" w:hAnsi="ＭＳ 明朝" w:hint="eastAsia"/>
                <w:sz w:val="18"/>
                <w:szCs w:val="17"/>
              </w:rPr>
              <w:t>～継続)</w:t>
            </w:r>
          </w:p>
          <w:p w14:paraId="57C88AEB" w14:textId="2D134C9E" w:rsidR="007D37EF" w:rsidRPr="00320E14" w:rsidRDefault="007D37EF"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320E14">
              <w:rPr>
                <w:rFonts w:ascii="ＭＳ 明朝" w:eastAsia="ＭＳ 明朝" w:hAnsi="ＭＳ 明朝" w:hint="eastAsia"/>
                <w:sz w:val="18"/>
                <w:szCs w:val="17"/>
              </w:rPr>
              <w:t>能登半島地震における帰阪報告会を実施(</w:t>
            </w:r>
            <w:r w:rsidR="00E61B4A" w:rsidRPr="00320E14">
              <w:rPr>
                <w:rFonts w:ascii="ＭＳ 明朝" w:eastAsia="ＭＳ 明朝" w:hAnsi="ＭＳ 明朝" w:hint="eastAsia"/>
                <w:sz w:val="18"/>
                <w:szCs w:val="17"/>
              </w:rPr>
              <w:t>Ｒ６</w:t>
            </w:r>
            <w:r w:rsidRPr="00320E14">
              <w:rPr>
                <w:rFonts w:ascii="ＭＳ 明朝" w:eastAsia="ＭＳ 明朝" w:hAnsi="ＭＳ 明朝" w:hint="eastAsia"/>
                <w:sz w:val="18"/>
                <w:szCs w:val="17"/>
              </w:rPr>
              <w:t>.</w:t>
            </w:r>
            <w:r w:rsidR="00356E67" w:rsidRPr="00320E14">
              <w:rPr>
                <w:rFonts w:ascii="ＭＳ 明朝" w:eastAsia="ＭＳ 明朝" w:hAnsi="ＭＳ 明朝" w:hint="eastAsia"/>
                <w:sz w:val="18"/>
                <w:szCs w:val="17"/>
              </w:rPr>
              <w:t>３</w:t>
            </w:r>
            <w:r w:rsidRPr="00320E14">
              <w:rPr>
                <w:rFonts w:ascii="ＭＳ 明朝" w:eastAsia="ＭＳ 明朝" w:hAnsi="ＭＳ 明朝" w:hint="eastAsia"/>
                <w:sz w:val="18"/>
                <w:szCs w:val="17"/>
              </w:rPr>
              <w:t>)、活動報告書を作成及び市町村等への共有。(</w:t>
            </w:r>
            <w:r w:rsidR="00E61B4A" w:rsidRPr="00320E14">
              <w:rPr>
                <w:rFonts w:ascii="ＭＳ 明朝" w:eastAsia="ＭＳ 明朝" w:hAnsi="ＭＳ 明朝" w:hint="eastAsia"/>
                <w:sz w:val="18"/>
                <w:szCs w:val="17"/>
              </w:rPr>
              <w:t>Ｒ</w:t>
            </w:r>
            <w:r w:rsidR="00356E67" w:rsidRPr="00320E14">
              <w:rPr>
                <w:rFonts w:ascii="ＭＳ 明朝" w:eastAsia="ＭＳ 明朝" w:hAnsi="ＭＳ 明朝" w:hint="eastAsia"/>
                <w:sz w:val="18"/>
                <w:szCs w:val="17"/>
              </w:rPr>
              <w:t>７.３</w:t>
            </w:r>
            <w:r w:rsidRPr="00320E14">
              <w:rPr>
                <w:rFonts w:ascii="ＭＳ 明朝" w:eastAsia="ＭＳ 明朝" w:hAnsi="ＭＳ 明朝" w:hint="eastAsia"/>
                <w:sz w:val="18"/>
                <w:szCs w:val="17"/>
              </w:rPr>
              <w:t>予定)</w:t>
            </w:r>
          </w:p>
          <w:p w14:paraId="731CFE40" w14:textId="55D7F4F8" w:rsidR="007D37EF" w:rsidRPr="00320E14" w:rsidRDefault="007D37EF"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320E14">
              <w:rPr>
                <w:rFonts w:ascii="ＭＳ 明朝" w:eastAsia="ＭＳ 明朝" w:hAnsi="ＭＳ 明朝" w:hint="eastAsia"/>
                <w:sz w:val="18"/>
                <w:szCs w:val="17"/>
              </w:rPr>
              <w:t>保健所災害対策マニュアルを改訂。（</w:t>
            </w:r>
            <w:r w:rsidR="00E61B4A" w:rsidRPr="00320E14">
              <w:rPr>
                <w:rFonts w:ascii="ＭＳ 明朝" w:eastAsia="ＭＳ 明朝" w:hAnsi="ＭＳ 明朝" w:hint="eastAsia"/>
                <w:sz w:val="18"/>
                <w:szCs w:val="17"/>
              </w:rPr>
              <w:t>Ｒ</w:t>
            </w:r>
            <w:r w:rsidR="00356E67" w:rsidRPr="00320E14">
              <w:rPr>
                <w:rFonts w:ascii="ＭＳ 明朝" w:eastAsia="ＭＳ 明朝" w:hAnsi="ＭＳ 明朝" w:hint="eastAsia"/>
                <w:sz w:val="18"/>
                <w:szCs w:val="17"/>
              </w:rPr>
              <w:t>７.３</w:t>
            </w:r>
            <w:r w:rsidRPr="00320E14">
              <w:rPr>
                <w:rFonts w:ascii="ＭＳ 明朝" w:eastAsia="ＭＳ 明朝" w:hAnsi="ＭＳ 明朝" w:hint="eastAsia"/>
                <w:sz w:val="18"/>
                <w:szCs w:val="17"/>
              </w:rPr>
              <w:t>予定）</w:t>
            </w:r>
          </w:p>
          <w:p w14:paraId="759E598B" w14:textId="7C0A99C8" w:rsidR="007D37EF" w:rsidRPr="00320E14" w:rsidRDefault="007D37EF"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320E14">
              <w:rPr>
                <w:rFonts w:ascii="ＭＳ 明朝" w:eastAsia="ＭＳ 明朝" w:hAnsi="ＭＳ 明朝" w:hint="eastAsia"/>
                <w:sz w:val="18"/>
                <w:szCs w:val="17"/>
              </w:rPr>
              <w:t>大阪府訪問看護ステーション協会との連携により、在宅人工呼吸器装着患者に対する非常用電源を整備した。（</w:t>
            </w:r>
            <w:r w:rsidR="00E61B4A" w:rsidRPr="00320E14">
              <w:rPr>
                <w:rFonts w:ascii="ＭＳ 明朝" w:eastAsia="ＭＳ 明朝" w:hAnsi="ＭＳ 明朝" w:hint="eastAsia"/>
                <w:sz w:val="18"/>
                <w:szCs w:val="17"/>
              </w:rPr>
              <w:t>Ｒ</w:t>
            </w:r>
            <w:r w:rsidR="00356E67" w:rsidRPr="00320E14">
              <w:rPr>
                <w:rFonts w:ascii="ＭＳ 明朝" w:eastAsia="ＭＳ 明朝" w:hAnsi="ＭＳ 明朝" w:hint="eastAsia"/>
                <w:sz w:val="18"/>
                <w:szCs w:val="17"/>
              </w:rPr>
              <w:t>２</w:t>
            </w:r>
            <w:r w:rsidRPr="00320E14">
              <w:rPr>
                <w:rFonts w:ascii="ＭＳ 明朝" w:eastAsia="ＭＳ 明朝" w:hAnsi="ＭＳ 明朝" w:hint="eastAsia"/>
                <w:sz w:val="18"/>
                <w:szCs w:val="17"/>
              </w:rPr>
              <w:t>）また、災害による停電を想定した</w:t>
            </w:r>
            <w:r w:rsidR="00ED6049" w:rsidRPr="00320E14">
              <w:rPr>
                <w:rFonts w:ascii="ＭＳ 明朝" w:eastAsia="ＭＳ 明朝" w:hAnsi="ＭＳ 明朝" w:hint="eastAsia"/>
                <w:sz w:val="18"/>
                <w:szCs w:val="17"/>
              </w:rPr>
              <w:t>連絡体制確認訓練（R５）や、</w:t>
            </w:r>
            <w:r w:rsidRPr="00320E14">
              <w:rPr>
                <w:rFonts w:ascii="ＭＳ 明朝" w:eastAsia="ＭＳ 明朝" w:hAnsi="ＭＳ 明朝" w:hint="eastAsia"/>
                <w:sz w:val="18"/>
                <w:szCs w:val="17"/>
              </w:rPr>
              <w:t>非常用電源の運搬訓練</w:t>
            </w:r>
            <w:r w:rsidR="00ED6049" w:rsidRPr="00320E14">
              <w:rPr>
                <w:rFonts w:ascii="ＭＳ 明朝" w:eastAsia="ＭＳ 明朝" w:hAnsi="ＭＳ 明朝" w:hint="eastAsia"/>
                <w:sz w:val="18"/>
                <w:szCs w:val="17"/>
              </w:rPr>
              <w:t>（R６）</w:t>
            </w:r>
            <w:r w:rsidRPr="00320E14">
              <w:rPr>
                <w:rFonts w:ascii="ＭＳ 明朝" w:eastAsia="ＭＳ 明朝" w:hAnsi="ＭＳ 明朝" w:hint="eastAsia"/>
                <w:sz w:val="18"/>
                <w:szCs w:val="17"/>
              </w:rPr>
              <w:t>を行った。</w:t>
            </w:r>
          </w:p>
          <w:p w14:paraId="6CA0255B" w14:textId="419B1FDC" w:rsidR="007D37EF" w:rsidRPr="00320E14" w:rsidRDefault="007D37EF"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320E14">
              <w:rPr>
                <w:rFonts w:ascii="ＭＳ 明朝" w:eastAsia="ＭＳ 明朝" w:hAnsi="ＭＳ 明朝" w:hint="eastAsia"/>
                <w:sz w:val="18"/>
                <w:szCs w:val="17"/>
              </w:rPr>
              <w:t>かかりつけ医や積極的医療機関による在宅人工呼吸器装着患者に対する非常用電源の整備に係る支援を行った。（</w:t>
            </w:r>
            <w:r w:rsidR="00E61B4A" w:rsidRPr="00320E14">
              <w:rPr>
                <w:rFonts w:ascii="ＭＳ 明朝" w:eastAsia="ＭＳ 明朝" w:hAnsi="ＭＳ 明朝" w:hint="eastAsia"/>
                <w:sz w:val="18"/>
                <w:szCs w:val="17"/>
              </w:rPr>
              <w:t>Ｒ６</w:t>
            </w:r>
            <w:r w:rsidRPr="00320E14">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C5FEC1" w14:textId="77777777" w:rsidR="00B376F4" w:rsidRPr="00320E1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320E14">
              <w:rPr>
                <w:rFonts w:ascii="ＭＳ 明朝" w:eastAsia="ＭＳ 明朝" w:hAnsi="ＭＳ 明朝" w:hint="eastAsia"/>
                <w:sz w:val="18"/>
                <w:szCs w:val="18"/>
              </w:rPr>
              <w:t>府・市町村の保健師を対象とした健康危機管理研修の充実(年１回以上実施）を図る。</w:t>
            </w:r>
          </w:p>
          <w:p w14:paraId="005C35DD" w14:textId="52E5AC65" w:rsidR="00B376F4" w:rsidRPr="00320E14"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320E14">
              <w:rPr>
                <w:rFonts w:ascii="ＭＳ 明朝" w:eastAsia="ＭＳ 明朝" w:hAnsi="ＭＳ 明朝" w:hint="eastAsia"/>
                <w:sz w:val="18"/>
                <w:szCs w:val="18"/>
              </w:rPr>
              <w:t>各保健所が市町村と連携して災害時における保健医療活動を効率的・効果的に行うため体制の充実を図る。</w:t>
            </w:r>
          </w:p>
          <w:p w14:paraId="6C8B0EB6" w14:textId="78AB6DF6" w:rsidR="00B376F4" w:rsidRPr="00320E14" w:rsidRDefault="007D37EF"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320E14">
              <w:rPr>
                <w:rFonts w:ascii="ＭＳ 明朝" w:eastAsia="ＭＳ 明朝" w:hAnsi="ＭＳ 明朝" w:hint="eastAsia"/>
                <w:sz w:val="18"/>
                <w:szCs w:val="18"/>
              </w:rPr>
              <w:t>健康危機管理会議等により、保健所と</w:t>
            </w:r>
            <w:r w:rsidR="00B376F4" w:rsidRPr="00320E14">
              <w:rPr>
                <w:rFonts w:ascii="ＭＳ 明朝" w:eastAsia="ＭＳ 明朝" w:hAnsi="ＭＳ 明朝" w:hint="eastAsia"/>
                <w:sz w:val="18"/>
                <w:szCs w:val="18"/>
              </w:rPr>
              <w:t>地域の関係機関との連携を強化する。</w:t>
            </w:r>
          </w:p>
          <w:p w14:paraId="63A670A6" w14:textId="3A79CB49" w:rsidR="007D37EF" w:rsidRPr="00320E14" w:rsidRDefault="007D37EF"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320E14">
              <w:rPr>
                <w:rFonts w:ascii="ＭＳ 明朝" w:eastAsia="ＭＳ 明朝" w:hAnsi="ＭＳ 明朝" w:hint="eastAsia"/>
                <w:sz w:val="18"/>
                <w:szCs w:val="18"/>
              </w:rPr>
              <w:t>近畿ブロックＤＨＥＡＴ協議会において、合同研修訓練を実施（</w:t>
            </w:r>
            <w:r w:rsidR="00E61B4A" w:rsidRPr="00320E14">
              <w:rPr>
                <w:rFonts w:ascii="ＭＳ 明朝" w:eastAsia="ＭＳ 明朝" w:hAnsi="ＭＳ 明朝" w:hint="eastAsia"/>
                <w:sz w:val="18"/>
                <w:szCs w:val="18"/>
              </w:rPr>
              <w:t>Ｒ</w:t>
            </w:r>
            <w:r w:rsidR="004A531C" w:rsidRPr="00320E14">
              <w:rPr>
                <w:rFonts w:ascii="ＭＳ 明朝" w:eastAsia="ＭＳ 明朝" w:hAnsi="ＭＳ 明朝" w:hint="eastAsia"/>
                <w:sz w:val="18"/>
                <w:szCs w:val="18"/>
              </w:rPr>
              <w:t>７</w:t>
            </w:r>
            <w:r w:rsidRPr="00320E14">
              <w:rPr>
                <w:rFonts w:ascii="ＭＳ 明朝" w:eastAsia="ＭＳ 明朝" w:hAnsi="ＭＳ 明朝" w:hint="eastAsia"/>
                <w:sz w:val="18"/>
                <w:szCs w:val="18"/>
              </w:rPr>
              <w:t>担当：和歌山県）</w:t>
            </w:r>
          </w:p>
          <w:p w14:paraId="76610CAF" w14:textId="5D614177" w:rsidR="007D37EF" w:rsidRPr="00320E14" w:rsidRDefault="007D37EF"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320E14">
              <w:rPr>
                <w:rFonts w:ascii="ＭＳ 明朝" w:eastAsia="ＭＳ 明朝" w:hAnsi="ＭＳ 明朝" w:hint="eastAsia"/>
                <w:sz w:val="18"/>
                <w:szCs w:val="18"/>
              </w:rPr>
              <w:t>大阪府訪問看護ステーション協会との連携により、在宅人工呼吸器装着に対する非常用電源確保等に係る支援を行う。</w:t>
            </w:r>
          </w:p>
          <w:p w14:paraId="08B79425" w14:textId="04EDE01F" w:rsidR="007D37EF" w:rsidRPr="00320E14" w:rsidRDefault="007D37EF"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320E14">
              <w:rPr>
                <w:rFonts w:ascii="ＭＳ 明朝" w:eastAsia="ＭＳ 明朝" w:hAnsi="ＭＳ 明朝" w:hint="eastAsia"/>
                <w:sz w:val="18"/>
                <w:szCs w:val="18"/>
              </w:rPr>
              <w:t>かかりつけ医や積極的医療機関による在宅人工呼吸器装着患者に対する非常用電源確保等に係る支援を行う。</w:t>
            </w:r>
          </w:p>
          <w:p w14:paraId="34BBAFBF" w14:textId="365A4239" w:rsidR="007D37EF" w:rsidRPr="00320E14" w:rsidRDefault="007D37EF"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320E14">
              <w:rPr>
                <w:rFonts w:ascii="ＭＳ 明朝" w:eastAsia="ＭＳ 明朝" w:hAnsi="ＭＳ 明朝" w:hint="eastAsia"/>
                <w:sz w:val="18"/>
                <w:szCs w:val="18"/>
              </w:rPr>
              <w:t>災害関連死</w:t>
            </w:r>
            <w:r w:rsidR="00320E14" w:rsidRPr="00320E14">
              <w:rPr>
                <w:rFonts w:ascii="ＭＳ 明朝" w:eastAsia="ＭＳ 明朝" w:hAnsi="ＭＳ 明朝" w:hint="eastAsia"/>
                <w:sz w:val="18"/>
                <w:szCs w:val="18"/>
              </w:rPr>
              <w:t>のリスク軽減を図るため、</w:t>
            </w:r>
            <w:r w:rsidRPr="00320E14">
              <w:rPr>
                <w:rFonts w:ascii="ＭＳ 明朝" w:eastAsia="ＭＳ 明朝" w:hAnsi="ＭＳ 明朝" w:hint="eastAsia"/>
                <w:sz w:val="18"/>
                <w:szCs w:val="18"/>
              </w:rPr>
              <w:t>医療的ケア等のニーズを把握し、関係者間で情報等を共有する仕組み</w:t>
            </w:r>
            <w:r w:rsidR="00320E14" w:rsidRPr="00320E14">
              <w:rPr>
                <w:rFonts w:ascii="ＭＳ 明朝" w:eastAsia="ＭＳ 明朝" w:hAnsi="ＭＳ 明朝" w:hint="eastAsia"/>
                <w:sz w:val="18"/>
                <w:szCs w:val="18"/>
              </w:rPr>
              <w:t>（災害関連死防止対策システム）</w:t>
            </w:r>
            <w:r w:rsidRPr="00320E14">
              <w:rPr>
                <w:rFonts w:ascii="ＭＳ 明朝" w:eastAsia="ＭＳ 明朝" w:hAnsi="ＭＳ 明朝" w:hint="eastAsia"/>
                <w:sz w:val="18"/>
                <w:szCs w:val="18"/>
              </w:rPr>
              <w:t>を構築する。</w:t>
            </w:r>
          </w:p>
          <w:p w14:paraId="2DC05B80" w14:textId="77777777" w:rsidR="00B376F4" w:rsidRPr="00320E14" w:rsidRDefault="00B376F4" w:rsidP="00C20D41">
            <w:pPr>
              <w:pStyle w:val="ac"/>
              <w:spacing w:line="200" w:lineRule="exact"/>
              <w:ind w:leftChars="0" w:left="510"/>
              <w:jc w:val="left"/>
              <w:rPr>
                <w:rFonts w:asciiTheme="majorEastAsia" w:eastAsiaTheme="majorEastAsia" w:hAnsiTheme="majorEastAsia"/>
                <w:sz w:val="18"/>
                <w:szCs w:val="16"/>
              </w:rPr>
            </w:pPr>
          </w:p>
          <w:p w14:paraId="4782F745" w14:textId="4D4B7176" w:rsidR="00B376F4" w:rsidRPr="00320E14" w:rsidRDefault="00DE383D" w:rsidP="00C20D41">
            <w:pPr>
              <w:spacing w:line="200" w:lineRule="exact"/>
              <w:rPr>
                <w:rFonts w:asciiTheme="majorEastAsia" w:eastAsiaTheme="majorEastAsia" w:hAnsiTheme="majorEastAsia"/>
                <w:b/>
                <w:sz w:val="18"/>
                <w:szCs w:val="16"/>
              </w:rPr>
            </w:pPr>
            <w:r w:rsidRPr="00320E14">
              <w:rPr>
                <w:rFonts w:asciiTheme="majorEastAsia" w:eastAsiaTheme="majorEastAsia" w:hAnsiTheme="majorEastAsia" w:hint="eastAsia"/>
                <w:b/>
                <w:sz w:val="18"/>
                <w:szCs w:val="16"/>
              </w:rPr>
              <w:t>○課題・教訓・対応などを踏まえた取組</w:t>
            </w:r>
          </w:p>
          <w:p w14:paraId="0654EDA2" w14:textId="6444D94A" w:rsidR="00B376F4" w:rsidRPr="00320E14" w:rsidRDefault="007D37EF" w:rsidP="00B376F4">
            <w:pPr>
              <w:pStyle w:val="ac"/>
              <w:numPr>
                <w:ilvl w:val="0"/>
                <w:numId w:val="10"/>
              </w:numPr>
              <w:spacing w:line="200" w:lineRule="exact"/>
              <w:ind w:leftChars="0" w:left="235" w:hanging="145"/>
              <w:jc w:val="left"/>
              <w:rPr>
                <w:rFonts w:asciiTheme="minorEastAsia" w:hAnsiTheme="minorEastAsia"/>
                <w:sz w:val="18"/>
                <w:szCs w:val="18"/>
              </w:rPr>
            </w:pPr>
            <w:r w:rsidRPr="00320E14">
              <w:rPr>
                <w:rFonts w:asciiTheme="minorEastAsia" w:hAnsiTheme="minorEastAsia" w:hint="eastAsia"/>
                <w:sz w:val="18"/>
                <w:szCs w:val="18"/>
              </w:rPr>
              <w:t>能登半島地震を踏まえ、保健所における</w:t>
            </w:r>
            <w:r w:rsidR="00B376F4" w:rsidRPr="00320E14">
              <w:rPr>
                <w:rFonts w:asciiTheme="minorEastAsia" w:hAnsiTheme="minorEastAsia" w:hint="eastAsia"/>
                <w:sz w:val="18"/>
                <w:szCs w:val="18"/>
              </w:rPr>
              <w:t>健康危機管理研修</w:t>
            </w:r>
            <w:r w:rsidRPr="00320E14">
              <w:rPr>
                <w:rFonts w:asciiTheme="minorEastAsia" w:hAnsiTheme="minorEastAsia" w:hint="eastAsia"/>
                <w:sz w:val="18"/>
                <w:szCs w:val="18"/>
              </w:rPr>
              <w:t>及びＤＨＥＡＴ養成研修</w:t>
            </w:r>
            <w:r w:rsidR="00B376F4" w:rsidRPr="00320E14">
              <w:rPr>
                <w:rFonts w:asciiTheme="minorEastAsia" w:hAnsiTheme="minorEastAsia" w:hint="eastAsia"/>
                <w:sz w:val="18"/>
                <w:szCs w:val="18"/>
              </w:rPr>
              <w:t>の充実を図る。</w:t>
            </w:r>
          </w:p>
          <w:p w14:paraId="6C966642" w14:textId="3046183E" w:rsidR="00B376F4" w:rsidRPr="00320E14" w:rsidRDefault="007D37EF" w:rsidP="00B376F4">
            <w:pPr>
              <w:pStyle w:val="ac"/>
              <w:numPr>
                <w:ilvl w:val="0"/>
                <w:numId w:val="10"/>
              </w:numPr>
              <w:spacing w:line="200" w:lineRule="exact"/>
              <w:ind w:leftChars="0" w:left="235" w:hanging="145"/>
              <w:jc w:val="left"/>
              <w:rPr>
                <w:rFonts w:asciiTheme="minorEastAsia" w:hAnsiTheme="minorEastAsia"/>
                <w:b/>
                <w:sz w:val="18"/>
                <w:szCs w:val="16"/>
              </w:rPr>
            </w:pPr>
            <w:r w:rsidRPr="00320E14">
              <w:rPr>
                <w:rFonts w:asciiTheme="minorEastAsia" w:hAnsiTheme="minorEastAsia" w:hint="eastAsia"/>
                <w:bCs/>
                <w:sz w:val="18"/>
                <w:szCs w:val="18"/>
              </w:rPr>
              <w:t>医療的ケア等のニーズのある避難者情報を</w:t>
            </w:r>
            <w:r w:rsidR="00320E14" w:rsidRPr="00320E14">
              <w:rPr>
                <w:rFonts w:asciiTheme="minorEastAsia" w:hAnsiTheme="minorEastAsia" w:hint="eastAsia"/>
                <w:bCs/>
                <w:sz w:val="18"/>
                <w:szCs w:val="18"/>
              </w:rPr>
              <w:t>支援チーム等と共有し、地域医療等へつなぐための</w:t>
            </w:r>
            <w:r w:rsidRPr="00320E14">
              <w:rPr>
                <w:rFonts w:asciiTheme="minorEastAsia" w:hAnsiTheme="minorEastAsia" w:hint="eastAsia"/>
                <w:bCs/>
                <w:sz w:val="18"/>
                <w:szCs w:val="18"/>
              </w:rPr>
              <w:t>ツール</w:t>
            </w:r>
            <w:r w:rsidR="00320E14" w:rsidRPr="00320E14">
              <w:rPr>
                <w:rFonts w:asciiTheme="minorEastAsia" w:hAnsiTheme="minorEastAsia" w:hint="eastAsia"/>
                <w:bCs/>
                <w:sz w:val="18"/>
                <w:szCs w:val="18"/>
              </w:rPr>
              <w:t>を</w:t>
            </w:r>
            <w:r w:rsidRPr="00320E14">
              <w:rPr>
                <w:rFonts w:asciiTheme="minorEastAsia" w:hAnsiTheme="minorEastAsia" w:hint="eastAsia"/>
                <w:bCs/>
                <w:sz w:val="18"/>
                <w:szCs w:val="18"/>
              </w:rPr>
              <w:t>構築</w:t>
            </w:r>
            <w:r w:rsidR="00320E14" w:rsidRPr="00320E14">
              <w:rPr>
                <w:rFonts w:asciiTheme="minorEastAsia" w:hAnsiTheme="minorEastAsia" w:hint="eastAsia"/>
                <w:bCs/>
                <w:sz w:val="18"/>
                <w:szCs w:val="18"/>
              </w:rPr>
              <w:t>する</w:t>
            </w:r>
            <w:r w:rsidRPr="00320E14">
              <w:rPr>
                <w:rFonts w:asciiTheme="minorEastAsia" w:hAnsiTheme="minorEastAsia" w:hint="eastAsia"/>
                <w:bCs/>
                <w:sz w:val="18"/>
                <w:szCs w:val="18"/>
              </w:rPr>
              <w:t>。</w:t>
            </w:r>
          </w:p>
          <w:p w14:paraId="000C6070" w14:textId="00B5B08E" w:rsidR="007D37EF" w:rsidRPr="00320E14" w:rsidRDefault="007D37EF" w:rsidP="00B376F4">
            <w:pPr>
              <w:pStyle w:val="ac"/>
              <w:numPr>
                <w:ilvl w:val="0"/>
                <w:numId w:val="10"/>
              </w:numPr>
              <w:spacing w:line="200" w:lineRule="exact"/>
              <w:ind w:leftChars="0" w:left="235" w:hanging="145"/>
              <w:jc w:val="left"/>
              <w:rPr>
                <w:rFonts w:asciiTheme="minorEastAsia" w:hAnsiTheme="minorEastAsia"/>
                <w:sz w:val="18"/>
                <w:szCs w:val="16"/>
              </w:rPr>
            </w:pPr>
            <w:r w:rsidRPr="00320E14">
              <w:rPr>
                <w:rFonts w:asciiTheme="minorEastAsia" w:hAnsiTheme="minorEastAsia" w:hint="eastAsia"/>
                <w:sz w:val="18"/>
                <w:szCs w:val="16"/>
              </w:rPr>
              <w:t>避難所の環境衛生対策手引きについて</w:t>
            </w:r>
            <w:r w:rsidR="00320E14" w:rsidRPr="00320E14">
              <w:rPr>
                <w:rFonts w:asciiTheme="minorEastAsia" w:hAnsiTheme="minorEastAsia" w:hint="eastAsia"/>
                <w:sz w:val="18"/>
                <w:szCs w:val="16"/>
              </w:rPr>
              <w:t>、</w:t>
            </w:r>
            <w:r w:rsidRPr="00320E14">
              <w:rPr>
                <w:rFonts w:asciiTheme="minorEastAsia" w:hAnsiTheme="minorEastAsia" w:hint="eastAsia"/>
                <w:sz w:val="18"/>
                <w:szCs w:val="16"/>
              </w:rPr>
              <w:t>最新の知見を踏まえ</w:t>
            </w:r>
            <w:r w:rsidR="00320E14" w:rsidRPr="00320E14">
              <w:rPr>
                <w:rFonts w:asciiTheme="minorEastAsia" w:hAnsiTheme="minorEastAsia" w:hint="eastAsia"/>
                <w:sz w:val="18"/>
                <w:szCs w:val="16"/>
              </w:rPr>
              <w:t>、</w:t>
            </w:r>
            <w:r w:rsidRPr="00320E14">
              <w:rPr>
                <w:rFonts w:asciiTheme="minorEastAsia" w:hAnsiTheme="minorEastAsia" w:hint="eastAsia"/>
                <w:sz w:val="18"/>
                <w:szCs w:val="16"/>
              </w:rPr>
              <w:t>内容を充実させ、避難所の公衆衛生環境の改善を図るとともに、引き続き研修・訓練を実施し環境衛生監視員のスキルの向上を図る。</w:t>
            </w:r>
          </w:p>
          <w:p w14:paraId="4A106CB1" w14:textId="77777777" w:rsidR="007D37EF" w:rsidRPr="00320E14" w:rsidRDefault="007D37EF" w:rsidP="00B376F4">
            <w:pPr>
              <w:pStyle w:val="ac"/>
              <w:numPr>
                <w:ilvl w:val="0"/>
                <w:numId w:val="10"/>
              </w:numPr>
              <w:spacing w:line="200" w:lineRule="exact"/>
              <w:ind w:leftChars="0" w:left="235" w:hanging="145"/>
              <w:jc w:val="left"/>
              <w:rPr>
                <w:rFonts w:asciiTheme="minorEastAsia" w:hAnsiTheme="minorEastAsia"/>
                <w:bCs/>
                <w:sz w:val="18"/>
                <w:szCs w:val="16"/>
              </w:rPr>
            </w:pPr>
            <w:r w:rsidRPr="00320E14">
              <w:rPr>
                <w:rFonts w:asciiTheme="minorEastAsia" w:hAnsiTheme="minorEastAsia" w:hint="eastAsia"/>
                <w:bCs/>
                <w:sz w:val="18"/>
                <w:szCs w:val="16"/>
              </w:rPr>
              <w:lastRenderedPageBreak/>
              <w:t>災害時、避難所の巡回健康相談・衛生指導の強化により避難所における公衆衛生上の助言を行う。</w:t>
            </w:r>
          </w:p>
          <w:p w14:paraId="032D11FC" w14:textId="2FF0EE9E" w:rsidR="007D37EF" w:rsidRPr="00320E14" w:rsidRDefault="007D37EF" w:rsidP="00B376F4">
            <w:pPr>
              <w:pStyle w:val="ac"/>
              <w:numPr>
                <w:ilvl w:val="0"/>
                <w:numId w:val="10"/>
              </w:numPr>
              <w:spacing w:line="200" w:lineRule="exact"/>
              <w:ind w:leftChars="0" w:left="235" w:hanging="145"/>
              <w:jc w:val="left"/>
              <w:rPr>
                <w:rFonts w:asciiTheme="majorEastAsia" w:eastAsiaTheme="majorEastAsia" w:hAnsiTheme="majorEastAsia"/>
                <w:b/>
                <w:sz w:val="18"/>
                <w:szCs w:val="16"/>
              </w:rPr>
            </w:pPr>
            <w:r w:rsidRPr="00320E14">
              <w:rPr>
                <w:rFonts w:asciiTheme="minorEastAsia" w:hAnsiTheme="minorEastAsia" w:hint="eastAsia"/>
                <w:bCs/>
                <w:sz w:val="18"/>
                <w:szCs w:val="16"/>
              </w:rPr>
              <w:t>連携の拠点による地域の多職種で情報共有を行う連携体制の構築を支援する。</w:t>
            </w:r>
          </w:p>
        </w:tc>
      </w:tr>
    </w:tbl>
    <w:p w14:paraId="6A364BCC"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F61CCF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006AF98" w14:textId="77777777" w:rsidR="00B376F4" w:rsidRPr="00943489" w:rsidRDefault="00B376F4" w:rsidP="00C20D41">
            <w:pPr>
              <w:spacing w:line="200" w:lineRule="exact"/>
              <w:jc w:val="center"/>
              <w:rPr>
                <w:rFonts w:ascii="ＭＳ ゴシック" w:eastAsia="ＭＳ ゴシック" w:hAnsi="ＭＳ ゴシック"/>
                <w:b/>
                <w:bCs/>
                <w:sz w:val="18"/>
                <w:szCs w:val="18"/>
              </w:rPr>
            </w:pPr>
            <w:r w:rsidRPr="00943489">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8B35EE" w14:textId="77777777" w:rsidR="00B376F4" w:rsidRPr="00943489" w:rsidRDefault="00B376F4" w:rsidP="00C20D41">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A0D1E4" w14:textId="77777777" w:rsidR="00B376F4" w:rsidRPr="00943489" w:rsidRDefault="00B376F4" w:rsidP="00C20D41">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2A0D6EA" w14:textId="77777777" w:rsidR="00B376F4" w:rsidRPr="00943489" w:rsidRDefault="00B376F4" w:rsidP="00C20D41">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担当部局</w:t>
            </w:r>
          </w:p>
        </w:tc>
      </w:tr>
      <w:tr w:rsidR="00B376F4" w:rsidRPr="00C11D3A" w14:paraId="5802A4D3" w14:textId="77777777" w:rsidTr="00B8609E">
        <w:trPr>
          <w:trHeight w:val="3023"/>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600E02A" w14:textId="5B17CFEC" w:rsidR="00B376F4" w:rsidRPr="00943489" w:rsidRDefault="00B376F4" w:rsidP="00C20D41">
            <w:pPr>
              <w:spacing w:line="200" w:lineRule="exact"/>
              <w:jc w:val="center"/>
              <w:rPr>
                <w:rFonts w:ascii="ＭＳ ゴシック" w:eastAsia="ＭＳ ゴシック" w:hAnsi="ＭＳ ゴシック"/>
                <w:b/>
                <w:sz w:val="18"/>
                <w:szCs w:val="18"/>
              </w:rPr>
            </w:pPr>
            <w:r w:rsidRPr="00943489">
              <w:rPr>
                <w:rFonts w:ascii="ＭＳ ゴシック" w:eastAsia="ＭＳ ゴシック" w:hAnsi="ＭＳ ゴシック" w:hint="eastAsia"/>
                <w:b/>
                <w:sz w:val="18"/>
                <w:szCs w:val="18"/>
              </w:rPr>
              <w:t>6</w:t>
            </w:r>
            <w:r w:rsidR="00E722EE" w:rsidRPr="00943489">
              <w:rPr>
                <w:rFonts w:ascii="ＭＳ ゴシック" w:eastAsia="ＭＳ ゴシック" w:hAnsi="ＭＳ ゴシック" w:hint="eastAsia"/>
                <w:b/>
                <w:sz w:val="18"/>
                <w:szCs w:val="18"/>
              </w:rPr>
              <w:t>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AA4B38E" w14:textId="2BAB0F56" w:rsidR="00B376F4" w:rsidRPr="00943489" w:rsidRDefault="00B376F4" w:rsidP="00C20D41">
            <w:pPr>
              <w:spacing w:line="200" w:lineRule="exact"/>
              <w:jc w:val="center"/>
              <w:rPr>
                <w:rFonts w:ascii="ＭＳ ゴシック" w:eastAsia="ＭＳ ゴシック" w:hAnsi="ＭＳ ゴシック" w:cs="Meiryo UI"/>
                <w:b/>
                <w:bCs/>
                <w:sz w:val="18"/>
                <w:szCs w:val="19"/>
              </w:rPr>
            </w:pPr>
            <w:r w:rsidRPr="00943489">
              <w:rPr>
                <w:rFonts w:ascii="ＭＳ ゴシック" w:eastAsia="ＭＳ ゴシック" w:hAnsi="ＭＳ ゴシック" w:cs="Meiryo UI" w:hint="eastAsia"/>
                <w:b/>
                <w:bCs/>
                <w:sz w:val="18"/>
                <w:szCs w:val="19"/>
              </w:rPr>
              <w:t>災害時における福祉専門職(災害派遣福祉チーム)の確保体制の充実・強化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3B8911A6" w14:textId="61988A93" w:rsidR="00B376F4" w:rsidRPr="00943489" w:rsidRDefault="00E722EE" w:rsidP="00B376F4">
            <w:pPr>
              <w:pStyle w:val="ac"/>
              <w:numPr>
                <w:ilvl w:val="0"/>
                <w:numId w:val="10"/>
              </w:numPr>
              <w:spacing w:line="200" w:lineRule="exact"/>
              <w:ind w:leftChars="0" w:left="235" w:hanging="145"/>
              <w:jc w:val="left"/>
              <w:rPr>
                <w:rFonts w:asciiTheme="minorEastAsia" w:hAnsiTheme="minorEastAsia"/>
                <w:sz w:val="18"/>
                <w:szCs w:val="18"/>
              </w:rPr>
            </w:pPr>
            <w:r w:rsidRPr="00943489">
              <w:rPr>
                <w:rFonts w:asciiTheme="minorEastAsia" w:hAnsiTheme="minorEastAsia" w:hint="eastAsia"/>
                <w:sz w:val="18"/>
                <w:szCs w:val="18"/>
              </w:rPr>
              <w:t>福祉関係団体が参画する</w:t>
            </w:r>
            <w:r w:rsidR="00B376F4" w:rsidRPr="00943489">
              <w:rPr>
                <w:rFonts w:asciiTheme="minorEastAsia" w:hAnsiTheme="minorEastAsia" w:hint="eastAsia"/>
                <w:sz w:val="18"/>
                <w:szCs w:val="18"/>
              </w:rPr>
              <w:t>「大阪府災害福祉広域支援ネットワーク」</w:t>
            </w:r>
            <w:r w:rsidRPr="00943489">
              <w:rPr>
                <w:rFonts w:asciiTheme="minorEastAsia" w:hAnsiTheme="minorEastAsia" w:hint="eastAsia"/>
                <w:sz w:val="18"/>
                <w:szCs w:val="18"/>
              </w:rPr>
              <w:t>との連携</w:t>
            </w:r>
            <w:r w:rsidR="00B376F4" w:rsidRPr="00943489">
              <w:rPr>
                <w:rFonts w:asciiTheme="minorEastAsia" w:hAnsiTheme="minorEastAsia" w:hint="eastAsia"/>
                <w:sz w:val="18"/>
                <w:szCs w:val="18"/>
              </w:rPr>
              <w:t>を図</w:t>
            </w:r>
            <w:r w:rsidRPr="00943489">
              <w:rPr>
                <w:rFonts w:asciiTheme="minorEastAsia" w:hAnsiTheme="minorEastAsia" w:hint="eastAsia"/>
                <w:sz w:val="18"/>
                <w:szCs w:val="18"/>
              </w:rPr>
              <w:t>り、災害発生時の福祉ニーズに円滑に対応するための取組を進めていく。</w:t>
            </w:r>
          </w:p>
          <w:p w14:paraId="2E1304B2" w14:textId="4A2054BA" w:rsidR="00B376F4" w:rsidRPr="00943489" w:rsidRDefault="00B376F4" w:rsidP="00E722EE">
            <w:pPr>
              <w:pStyle w:val="ac"/>
              <w:numPr>
                <w:ilvl w:val="0"/>
                <w:numId w:val="10"/>
              </w:numPr>
              <w:spacing w:line="200" w:lineRule="exact"/>
              <w:ind w:leftChars="0" w:left="235" w:hanging="145"/>
              <w:jc w:val="left"/>
              <w:rPr>
                <w:rFonts w:asciiTheme="minorEastAsia" w:hAnsiTheme="minorEastAsia"/>
                <w:sz w:val="18"/>
                <w:szCs w:val="18"/>
              </w:rPr>
            </w:pPr>
            <w:r w:rsidRPr="00943489">
              <w:rPr>
                <w:rFonts w:asciiTheme="minorEastAsia" w:hAnsiTheme="minorEastAsia" w:hint="eastAsia"/>
                <w:sz w:val="18"/>
                <w:szCs w:val="18"/>
              </w:rPr>
              <w:t>地震発生後に、被災した府民の福祉ニーズに対応できるよう、</w:t>
            </w:r>
            <w:r w:rsidR="00E722EE" w:rsidRPr="00943489">
              <w:rPr>
                <w:rFonts w:asciiTheme="minorEastAsia" w:hAnsiTheme="minorEastAsia" w:hint="eastAsia"/>
                <w:sz w:val="18"/>
                <w:szCs w:val="18"/>
              </w:rPr>
              <w:t>「大阪府災害福祉支援ネットワーク」を活用した、民間施設等の福祉専門職等からなる災害派遣福祉チーム（ＤＷＡＴ）の派遣等、災害時における福祉専門職の確保体制の充実・強化を図る。</w:t>
            </w:r>
          </w:p>
          <w:p w14:paraId="2AA7F017" w14:textId="77777777" w:rsidR="00B376F4" w:rsidRPr="00943489" w:rsidRDefault="00B376F4" w:rsidP="00C20D41">
            <w:pPr>
              <w:spacing w:line="200" w:lineRule="exact"/>
              <w:jc w:val="left"/>
              <w:rPr>
                <w:rFonts w:asciiTheme="majorEastAsia" w:eastAsiaTheme="majorEastAsia" w:hAnsiTheme="majorEastAsia"/>
                <w:b/>
                <w:sz w:val="18"/>
                <w:szCs w:val="18"/>
              </w:rPr>
            </w:pPr>
          </w:p>
          <w:p w14:paraId="448D4C7A" w14:textId="72A2C194" w:rsidR="00E722EE" w:rsidRPr="00943489" w:rsidRDefault="00E722EE" w:rsidP="00E722EE">
            <w:pPr>
              <w:spacing w:line="200" w:lineRule="exact"/>
              <w:jc w:val="left"/>
              <w:rPr>
                <w:rFonts w:asciiTheme="majorEastAsia" w:eastAsiaTheme="majorEastAsia" w:hAnsiTheme="majorEastAsia"/>
                <w:b/>
                <w:bCs/>
                <w:sz w:val="18"/>
                <w:szCs w:val="18"/>
              </w:rPr>
            </w:pPr>
            <w:r w:rsidRPr="00943489">
              <w:rPr>
                <w:rFonts w:asciiTheme="majorEastAsia" w:eastAsiaTheme="majorEastAsia" w:hAnsiTheme="majorEastAsia" w:hint="eastAsia"/>
                <w:b/>
                <w:sz w:val="18"/>
                <w:szCs w:val="18"/>
              </w:rPr>
              <w:t>○</w:t>
            </w:r>
            <w:r w:rsidRPr="00943489">
              <w:rPr>
                <w:rFonts w:asciiTheme="majorEastAsia" w:eastAsiaTheme="majorEastAsia" w:hAnsiTheme="majorEastAsia" w:hint="eastAsia"/>
                <w:b/>
                <w:bCs/>
                <w:sz w:val="18"/>
                <w:szCs w:val="18"/>
              </w:rPr>
              <w:t>大阪府北部地震（</w:t>
            </w:r>
            <w:r w:rsidR="007E5EFC" w:rsidRPr="00943489">
              <w:rPr>
                <w:rFonts w:asciiTheme="majorEastAsia" w:eastAsiaTheme="majorEastAsia" w:hAnsiTheme="majorEastAsia" w:hint="eastAsia"/>
                <w:b/>
                <w:bCs/>
                <w:sz w:val="18"/>
                <w:szCs w:val="18"/>
              </w:rPr>
              <w:t>Ｈ</w:t>
            </w:r>
            <w:r w:rsidRPr="00943489">
              <w:rPr>
                <w:rFonts w:asciiTheme="majorEastAsia" w:eastAsiaTheme="majorEastAsia" w:hAnsiTheme="majorEastAsia" w:hint="eastAsia"/>
                <w:b/>
                <w:bCs/>
                <w:sz w:val="18"/>
                <w:szCs w:val="18"/>
              </w:rPr>
              <w:t>30）や能登半島地震（</w:t>
            </w:r>
            <w:r w:rsidR="00E61B4A" w:rsidRPr="00943489">
              <w:rPr>
                <w:rFonts w:asciiTheme="majorEastAsia" w:eastAsiaTheme="majorEastAsia" w:hAnsiTheme="majorEastAsia" w:hint="eastAsia"/>
                <w:b/>
                <w:bCs/>
                <w:sz w:val="18"/>
                <w:szCs w:val="18"/>
              </w:rPr>
              <w:t>Ｒ６</w:t>
            </w:r>
            <w:r w:rsidRPr="00943489">
              <w:rPr>
                <w:rFonts w:asciiTheme="majorEastAsia" w:eastAsiaTheme="majorEastAsia" w:hAnsiTheme="majorEastAsia" w:hint="eastAsia"/>
                <w:b/>
                <w:bCs/>
                <w:sz w:val="18"/>
                <w:szCs w:val="18"/>
              </w:rPr>
              <w:t>）など度重なる災害の課題・教訓・対応など</w:t>
            </w:r>
          </w:p>
          <w:p w14:paraId="62ACFA5B" w14:textId="76B63785" w:rsidR="00B376F4" w:rsidRPr="00943489" w:rsidRDefault="00B376F4" w:rsidP="00BC47B3">
            <w:pPr>
              <w:pStyle w:val="ac"/>
              <w:numPr>
                <w:ilvl w:val="0"/>
                <w:numId w:val="42"/>
              </w:numPr>
              <w:spacing w:line="200" w:lineRule="exact"/>
              <w:ind w:leftChars="0" w:left="235" w:hanging="142"/>
              <w:jc w:val="left"/>
              <w:rPr>
                <w:rFonts w:asciiTheme="minorEastAsia" w:hAnsiTheme="minorEastAsia"/>
                <w:b/>
                <w:sz w:val="18"/>
                <w:szCs w:val="18"/>
              </w:rPr>
            </w:pPr>
            <w:r w:rsidRPr="00943489">
              <w:rPr>
                <w:rFonts w:asciiTheme="minorEastAsia" w:hAnsiTheme="minorEastAsia" w:hint="eastAsia"/>
                <w:sz w:val="18"/>
                <w:szCs w:val="18"/>
              </w:rPr>
              <w:t>被災地における「人」の支援が重要であり、福祉分野についても専門職による支援が必要となる。</w:t>
            </w:r>
          </w:p>
          <w:p w14:paraId="477CDDD4" w14:textId="3BCB3631" w:rsidR="00E722EE" w:rsidRPr="00943489" w:rsidRDefault="00E722EE" w:rsidP="00BC47B3">
            <w:pPr>
              <w:pStyle w:val="ac"/>
              <w:numPr>
                <w:ilvl w:val="0"/>
                <w:numId w:val="42"/>
              </w:numPr>
              <w:spacing w:line="200" w:lineRule="exact"/>
              <w:ind w:leftChars="0" w:left="235" w:hanging="142"/>
              <w:jc w:val="left"/>
              <w:rPr>
                <w:rFonts w:asciiTheme="minorEastAsia" w:hAnsiTheme="minorEastAsia"/>
                <w:bCs/>
                <w:sz w:val="18"/>
                <w:szCs w:val="18"/>
              </w:rPr>
            </w:pPr>
            <w:r w:rsidRPr="00943489">
              <w:rPr>
                <w:rFonts w:asciiTheme="minorEastAsia" w:hAnsiTheme="minorEastAsia" w:hint="eastAsia"/>
                <w:bCs/>
                <w:sz w:val="18"/>
                <w:szCs w:val="18"/>
              </w:rPr>
              <w:t>災害時要配慮者の支援にあたっては、多職種多機関と連携した支援が重要となる。</w:t>
            </w:r>
          </w:p>
          <w:p w14:paraId="7DEACD77" w14:textId="41A91466" w:rsidR="00E722EE" w:rsidRPr="00943489" w:rsidRDefault="00E722EE" w:rsidP="00BC47B3">
            <w:pPr>
              <w:pStyle w:val="ac"/>
              <w:numPr>
                <w:ilvl w:val="0"/>
                <w:numId w:val="42"/>
              </w:numPr>
              <w:spacing w:line="200" w:lineRule="exact"/>
              <w:ind w:leftChars="0" w:left="235" w:hanging="142"/>
              <w:jc w:val="left"/>
              <w:rPr>
                <w:rFonts w:asciiTheme="minorEastAsia" w:hAnsiTheme="minorEastAsia"/>
                <w:bCs/>
                <w:sz w:val="18"/>
                <w:szCs w:val="18"/>
              </w:rPr>
            </w:pPr>
            <w:r w:rsidRPr="00943489">
              <w:rPr>
                <w:rFonts w:asciiTheme="minorEastAsia" w:hAnsiTheme="minorEastAsia" w:hint="eastAsia"/>
                <w:bCs/>
                <w:sz w:val="18"/>
                <w:szCs w:val="18"/>
              </w:rPr>
              <w:t>平時より、チーム員同士の連携強化を図ることで、災害時のスムーズな支援につなげることができる。</w:t>
            </w:r>
          </w:p>
          <w:p w14:paraId="0E806207" w14:textId="2370C8E5" w:rsidR="00E722EE" w:rsidRPr="00943489" w:rsidRDefault="00E722EE" w:rsidP="00BC47B3">
            <w:pPr>
              <w:pStyle w:val="ac"/>
              <w:numPr>
                <w:ilvl w:val="0"/>
                <w:numId w:val="42"/>
              </w:numPr>
              <w:spacing w:line="200" w:lineRule="exact"/>
              <w:ind w:leftChars="0" w:left="235" w:hanging="142"/>
              <w:jc w:val="left"/>
              <w:rPr>
                <w:rFonts w:asciiTheme="minorEastAsia" w:hAnsiTheme="minorEastAsia"/>
                <w:bCs/>
                <w:sz w:val="18"/>
                <w:szCs w:val="18"/>
              </w:rPr>
            </w:pPr>
            <w:r w:rsidRPr="00943489">
              <w:rPr>
                <w:rFonts w:asciiTheme="minorEastAsia" w:hAnsiTheme="minorEastAsia" w:hint="eastAsia"/>
                <w:bCs/>
                <w:sz w:val="18"/>
                <w:szCs w:val="18"/>
              </w:rPr>
              <w:t>大規模な震災の場合、他県からのＤＷＡＴを多く受け入れることになり、平時より受援体制を整えておくことが必要である。</w:t>
            </w:r>
          </w:p>
          <w:p w14:paraId="210D5BF0" w14:textId="77777777" w:rsidR="00B376F4" w:rsidRPr="00943489" w:rsidRDefault="00B376F4" w:rsidP="00C20D41">
            <w:pPr>
              <w:spacing w:line="200" w:lineRule="exact"/>
              <w:ind w:left="90" w:hangingChars="50" w:hanging="90"/>
              <w:jc w:val="left"/>
              <w:rPr>
                <w:rFonts w:asciiTheme="minorEastAsia" w:hAnsiTheme="minorEastAsia"/>
                <w:b/>
                <w:sz w:val="18"/>
                <w:szCs w:val="18"/>
              </w:rPr>
            </w:pPr>
          </w:p>
          <w:p w14:paraId="188CC8BA" w14:textId="77777777" w:rsidR="00B376F4" w:rsidRPr="00943489" w:rsidRDefault="00B376F4" w:rsidP="00C20D41">
            <w:pPr>
              <w:spacing w:line="200" w:lineRule="exact"/>
              <w:jc w:val="left"/>
              <w:rPr>
                <w:rFonts w:asciiTheme="majorEastAsia" w:eastAsiaTheme="majorEastAsia" w:hAnsiTheme="majorEastAsia"/>
                <w:b/>
                <w:sz w:val="18"/>
                <w:szCs w:val="18"/>
              </w:rPr>
            </w:pPr>
            <w:r w:rsidRPr="00943489">
              <w:rPr>
                <w:rFonts w:asciiTheme="majorEastAsia" w:eastAsiaTheme="majorEastAsia" w:hAnsiTheme="majorEastAsia" w:hint="eastAsia"/>
                <w:b/>
                <w:sz w:val="18"/>
                <w:szCs w:val="18"/>
              </w:rPr>
              <w:t>○課題・教訓・対応などを踏まえた対応方針</w:t>
            </w:r>
          </w:p>
          <w:p w14:paraId="79B09F96" w14:textId="77777777" w:rsidR="00B376F4" w:rsidRPr="00943489" w:rsidRDefault="00B376F4" w:rsidP="00BC47B3">
            <w:pPr>
              <w:pStyle w:val="ac"/>
              <w:numPr>
                <w:ilvl w:val="0"/>
                <w:numId w:val="43"/>
              </w:numPr>
              <w:spacing w:line="200" w:lineRule="exact"/>
              <w:ind w:leftChars="0" w:left="235" w:hanging="142"/>
              <w:jc w:val="left"/>
              <w:rPr>
                <w:rFonts w:asciiTheme="minorEastAsia" w:hAnsiTheme="minorEastAsia"/>
                <w:sz w:val="18"/>
                <w:szCs w:val="18"/>
              </w:rPr>
            </w:pPr>
            <w:r w:rsidRPr="00943489">
              <w:rPr>
                <w:rFonts w:asciiTheme="minorEastAsia" w:hAnsiTheme="minorEastAsia" w:hint="eastAsia"/>
                <w:sz w:val="18"/>
                <w:szCs w:val="18"/>
              </w:rPr>
              <w:t>民間施設等の福祉専門職からなる災害派遣福祉チーム（DWAT）を構築し、被災地に派遣できる体制を整えていく。</w:t>
            </w:r>
          </w:p>
          <w:p w14:paraId="6BFD466F" w14:textId="4F65492A" w:rsidR="00E722EE" w:rsidRPr="00943489" w:rsidRDefault="00212B1A" w:rsidP="00BC47B3">
            <w:pPr>
              <w:pStyle w:val="ac"/>
              <w:numPr>
                <w:ilvl w:val="0"/>
                <w:numId w:val="43"/>
              </w:numPr>
              <w:spacing w:line="200" w:lineRule="exact"/>
              <w:ind w:leftChars="0" w:left="235" w:hanging="142"/>
              <w:jc w:val="left"/>
              <w:rPr>
                <w:rFonts w:asciiTheme="minorEastAsia" w:hAnsiTheme="minorEastAsia"/>
                <w:sz w:val="18"/>
                <w:szCs w:val="18"/>
              </w:rPr>
            </w:pPr>
            <w:r w:rsidRPr="00943489">
              <w:rPr>
                <w:rFonts w:asciiTheme="minorEastAsia" w:hAnsiTheme="minorEastAsia" w:hint="eastAsia"/>
                <w:sz w:val="18"/>
                <w:szCs w:val="18"/>
              </w:rPr>
              <w:t>また、現場における多職種多機関連携のあり方やチーム員同士の連携強化、受援体制の構築について検討する。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E83F95F" w14:textId="77777777" w:rsidR="00B376F4" w:rsidRPr="00943489" w:rsidRDefault="00B376F4" w:rsidP="00C20D41">
            <w:pPr>
              <w:spacing w:line="200" w:lineRule="exact"/>
              <w:jc w:val="center"/>
              <w:rPr>
                <w:rFonts w:ascii="ＭＳ 明朝" w:eastAsia="ＭＳ 明朝" w:hAnsi="ＭＳ 明朝"/>
                <w:sz w:val="16"/>
                <w:szCs w:val="17"/>
              </w:rPr>
            </w:pPr>
            <w:r w:rsidRPr="00943489">
              <w:rPr>
                <w:rFonts w:ascii="ＭＳ 明朝" w:eastAsia="ＭＳ 明朝" w:hAnsi="ＭＳ 明朝" w:hint="eastAsia"/>
                <w:sz w:val="18"/>
                <w:szCs w:val="17"/>
              </w:rPr>
              <w:t>福祉部</w:t>
            </w:r>
          </w:p>
        </w:tc>
      </w:tr>
      <w:tr w:rsidR="00B376F4" w:rsidRPr="00C11D3A" w14:paraId="5237A50D"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87A2178" w14:textId="77777777" w:rsidR="00B376F4" w:rsidRPr="0094348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062EB3D" w14:textId="77777777" w:rsidR="00B376F4" w:rsidRPr="00943489" w:rsidRDefault="00B376F4" w:rsidP="00C20D41">
            <w:pPr>
              <w:spacing w:line="200" w:lineRule="exact"/>
              <w:jc w:val="center"/>
              <w:rPr>
                <w:rFonts w:asciiTheme="majorEastAsia" w:eastAsiaTheme="majorEastAsia" w:hAnsiTheme="majorEastAsia" w:cs="Meiryo UI"/>
                <w:b/>
                <w:bCs/>
                <w:sz w:val="18"/>
                <w:szCs w:val="18"/>
              </w:rPr>
            </w:pPr>
            <w:r w:rsidRPr="00943489">
              <w:rPr>
                <w:rFonts w:asciiTheme="majorEastAsia" w:eastAsiaTheme="majorEastAsia" w:hAnsiTheme="majorEastAsia" w:cs="Meiryo UI" w:hint="eastAsia"/>
                <w:b/>
                <w:bCs/>
                <w:sz w:val="18"/>
                <w:szCs w:val="18"/>
                <w:shd w:val="clear" w:color="auto" w:fill="7F7F7F" w:themeFill="text1" w:themeFillTint="80"/>
              </w:rPr>
              <w:t>重点アクションNo</w:t>
            </w:r>
            <w:r w:rsidRPr="00943489">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DE73356" w14:textId="77777777" w:rsidR="00B376F4" w:rsidRPr="00943489"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9A96294" w14:textId="77777777" w:rsidR="00B376F4" w:rsidRPr="00943489" w:rsidRDefault="00B376F4" w:rsidP="00C20D41">
            <w:pPr>
              <w:spacing w:line="200" w:lineRule="exact"/>
              <w:jc w:val="center"/>
              <w:rPr>
                <w:rFonts w:ascii="ＭＳ 明朝" w:eastAsia="ＭＳ 明朝" w:hAnsi="ＭＳ 明朝"/>
                <w:sz w:val="18"/>
                <w:szCs w:val="17"/>
              </w:rPr>
            </w:pPr>
          </w:p>
        </w:tc>
      </w:tr>
      <w:tr w:rsidR="00B376F4" w:rsidRPr="00C11D3A" w14:paraId="0A446B47" w14:textId="77777777" w:rsidTr="00943489">
        <w:trPr>
          <w:trHeight w:val="1151"/>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BC3C308" w14:textId="77777777" w:rsidR="00B376F4" w:rsidRPr="0094348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1DE58B" w14:textId="1A844ECC" w:rsidR="00B376F4" w:rsidRPr="00943489" w:rsidRDefault="00B8609E" w:rsidP="00C20D41">
            <w:pPr>
              <w:spacing w:line="200" w:lineRule="exact"/>
              <w:jc w:val="center"/>
              <w:rPr>
                <w:rFonts w:asciiTheme="majorEastAsia" w:eastAsiaTheme="majorEastAsia" w:hAnsiTheme="majorEastAsia" w:cs="Meiryo UI"/>
                <w:b/>
                <w:bCs/>
                <w:sz w:val="18"/>
                <w:szCs w:val="18"/>
              </w:rPr>
            </w:pPr>
            <w:r w:rsidRPr="00943489">
              <w:rPr>
                <w:rFonts w:asciiTheme="majorEastAsia" w:eastAsiaTheme="majorEastAsia" w:hAnsiTheme="majorEastAsia" w:cs="Meiryo UI" w:hint="eastAsia"/>
                <w:b/>
                <w:bCs/>
                <w:sz w:val="18"/>
                <w:szCs w:val="18"/>
              </w:rPr>
              <w:t>40</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5FBE4F4" w14:textId="77777777" w:rsidR="00B376F4" w:rsidRPr="00943489"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B8B4E37" w14:textId="77777777" w:rsidR="00B376F4" w:rsidRPr="00943489" w:rsidRDefault="00B376F4" w:rsidP="00C20D41">
            <w:pPr>
              <w:spacing w:line="200" w:lineRule="exact"/>
              <w:jc w:val="center"/>
              <w:rPr>
                <w:rFonts w:ascii="ＭＳ 明朝" w:eastAsia="ＭＳ 明朝" w:hAnsi="ＭＳ 明朝"/>
                <w:sz w:val="18"/>
                <w:szCs w:val="17"/>
              </w:rPr>
            </w:pPr>
          </w:p>
        </w:tc>
      </w:tr>
      <w:tr w:rsidR="003E519D" w:rsidRPr="00C11D3A" w14:paraId="6B42C9E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DD4275B" w14:textId="54524B9D" w:rsidR="003E519D" w:rsidRPr="00943489" w:rsidRDefault="007E5EFC" w:rsidP="003E519D">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10年間（Ｈ27～Ｒ６）</w:t>
            </w:r>
            <w:r w:rsidR="003E519D" w:rsidRPr="0094348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F6C079" w14:textId="215AEB16" w:rsidR="003E519D" w:rsidRPr="00943489" w:rsidRDefault="003E519D" w:rsidP="003E519D">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令和７～８年度の取組</w:t>
            </w:r>
          </w:p>
        </w:tc>
      </w:tr>
      <w:tr w:rsidR="00B376F4" w:rsidRPr="00C11D3A" w14:paraId="72B43B25" w14:textId="77777777" w:rsidTr="00B8609E">
        <w:trPr>
          <w:trHeight w:val="2590"/>
        </w:trPr>
        <w:tc>
          <w:tcPr>
            <w:tcW w:w="4747" w:type="dxa"/>
            <w:gridSpan w:val="3"/>
            <w:tcBorders>
              <w:left w:val="single" w:sz="4" w:space="0" w:color="auto"/>
              <w:bottom w:val="single" w:sz="4" w:space="0" w:color="auto"/>
              <w:right w:val="single" w:sz="4" w:space="0" w:color="auto"/>
            </w:tcBorders>
            <w:hideMark/>
          </w:tcPr>
          <w:p w14:paraId="2D539505" w14:textId="77777777" w:rsidR="00B376F4" w:rsidRPr="00943489" w:rsidRDefault="00212B1A" w:rsidP="00BC47B3">
            <w:pPr>
              <w:pStyle w:val="ac"/>
              <w:numPr>
                <w:ilvl w:val="0"/>
                <w:numId w:val="42"/>
              </w:numPr>
              <w:spacing w:line="200" w:lineRule="exact"/>
              <w:ind w:leftChars="0" w:left="235" w:hanging="142"/>
              <w:jc w:val="left"/>
              <w:rPr>
                <w:rFonts w:asciiTheme="minorEastAsia" w:hAnsiTheme="minorEastAsia"/>
                <w:sz w:val="18"/>
                <w:szCs w:val="17"/>
              </w:rPr>
            </w:pPr>
            <w:r w:rsidRPr="00943489">
              <w:rPr>
                <w:rFonts w:asciiTheme="minorEastAsia" w:hAnsiTheme="minorEastAsia" w:hint="eastAsia"/>
                <w:sz w:val="18"/>
                <w:szCs w:val="18"/>
              </w:rPr>
              <w:t>大阪府災害福祉支援</w:t>
            </w:r>
            <w:r w:rsidR="00B376F4" w:rsidRPr="00943489">
              <w:rPr>
                <w:rFonts w:asciiTheme="minorEastAsia" w:hAnsiTheme="minorEastAsia" w:hint="eastAsia"/>
                <w:sz w:val="18"/>
                <w:szCs w:val="18"/>
              </w:rPr>
              <w:t>ネットワーク</w:t>
            </w:r>
            <w:r w:rsidRPr="00943489">
              <w:rPr>
                <w:rFonts w:asciiTheme="minorEastAsia" w:hAnsiTheme="minorEastAsia" w:hint="eastAsia"/>
                <w:sz w:val="18"/>
                <w:szCs w:val="18"/>
              </w:rPr>
              <w:t>構成</w:t>
            </w:r>
            <w:r w:rsidR="00B376F4" w:rsidRPr="00943489">
              <w:rPr>
                <w:rFonts w:asciiTheme="minorEastAsia" w:hAnsiTheme="minorEastAsia" w:hint="eastAsia"/>
                <w:sz w:val="18"/>
                <w:szCs w:val="18"/>
              </w:rPr>
              <w:t>団体と人員派遣や物資供給等に関する情報の連携等について協議し、府の防災訓練にあわせた情報伝達訓練及びネットワーク会議を毎年実施。併せて体制の充実、強化について、</w:t>
            </w:r>
            <w:r w:rsidRPr="00943489">
              <w:rPr>
                <w:rFonts w:asciiTheme="minorEastAsia" w:hAnsiTheme="minorEastAsia" w:hint="eastAsia"/>
                <w:sz w:val="18"/>
                <w:szCs w:val="18"/>
              </w:rPr>
              <w:t>構成</w:t>
            </w:r>
            <w:r w:rsidR="00B376F4" w:rsidRPr="00943489">
              <w:rPr>
                <w:rFonts w:asciiTheme="minorEastAsia" w:hAnsiTheme="minorEastAsia" w:hint="eastAsia"/>
                <w:sz w:val="18"/>
                <w:szCs w:val="18"/>
              </w:rPr>
              <w:t>団体とともに検討を行った。</w:t>
            </w:r>
          </w:p>
          <w:p w14:paraId="115D3ED4" w14:textId="350E78AC" w:rsidR="00212B1A" w:rsidRPr="00943489" w:rsidRDefault="00212B1A" w:rsidP="00BC47B3">
            <w:pPr>
              <w:pStyle w:val="ac"/>
              <w:numPr>
                <w:ilvl w:val="0"/>
                <w:numId w:val="42"/>
              </w:numPr>
              <w:spacing w:line="200" w:lineRule="exact"/>
              <w:ind w:leftChars="0" w:left="235" w:hanging="142"/>
              <w:jc w:val="left"/>
              <w:rPr>
                <w:rFonts w:asciiTheme="minorEastAsia" w:hAnsiTheme="minorEastAsia"/>
                <w:sz w:val="18"/>
                <w:szCs w:val="17"/>
              </w:rPr>
            </w:pPr>
            <w:r w:rsidRPr="00943489">
              <w:rPr>
                <w:rFonts w:asciiTheme="minorEastAsia" w:hAnsiTheme="minorEastAsia" w:hint="eastAsia"/>
                <w:sz w:val="18"/>
                <w:szCs w:val="17"/>
              </w:rPr>
              <w:t>大阪府災害派遣福祉チーム設置運営要綱等を策定するなどＤＷＡＴ構築に向けた準備を進め、令和</w:t>
            </w:r>
            <w:r w:rsidR="004A531C" w:rsidRPr="00943489">
              <w:rPr>
                <w:rFonts w:asciiTheme="minorEastAsia" w:hAnsiTheme="minorEastAsia" w:hint="eastAsia"/>
                <w:sz w:val="18"/>
                <w:szCs w:val="17"/>
              </w:rPr>
              <w:t>２</w:t>
            </w:r>
            <w:r w:rsidRPr="00943489">
              <w:rPr>
                <w:rFonts w:asciiTheme="minorEastAsia" w:hAnsiTheme="minorEastAsia" w:hint="eastAsia"/>
                <w:sz w:val="18"/>
                <w:szCs w:val="17"/>
              </w:rPr>
              <w:t>年</w:t>
            </w:r>
            <w:r w:rsidR="004A531C" w:rsidRPr="00943489">
              <w:rPr>
                <w:rFonts w:asciiTheme="minorEastAsia" w:hAnsiTheme="minorEastAsia" w:hint="eastAsia"/>
                <w:sz w:val="18"/>
                <w:szCs w:val="17"/>
              </w:rPr>
              <w:t>３</w:t>
            </w:r>
            <w:r w:rsidRPr="00943489">
              <w:rPr>
                <w:rFonts w:asciiTheme="minorEastAsia" w:hAnsiTheme="minorEastAsia" w:hint="eastAsia"/>
                <w:sz w:val="18"/>
                <w:szCs w:val="17"/>
              </w:rPr>
              <w:t>月26日に大阪ＤＷＡＴを発足させた。</w:t>
            </w:r>
          </w:p>
          <w:p w14:paraId="7C47BA77" w14:textId="6504F1C5" w:rsidR="00212B1A" w:rsidRPr="00943489" w:rsidRDefault="00212B1A" w:rsidP="00BC47B3">
            <w:pPr>
              <w:pStyle w:val="ac"/>
              <w:numPr>
                <w:ilvl w:val="0"/>
                <w:numId w:val="42"/>
              </w:numPr>
              <w:spacing w:line="200" w:lineRule="exact"/>
              <w:ind w:leftChars="0" w:left="235" w:hanging="142"/>
              <w:jc w:val="left"/>
              <w:rPr>
                <w:rFonts w:ascii="ＭＳ 明朝" w:eastAsia="ＭＳ 明朝" w:hAnsi="ＭＳ 明朝"/>
                <w:sz w:val="18"/>
                <w:szCs w:val="17"/>
              </w:rPr>
            </w:pPr>
            <w:r w:rsidRPr="00943489">
              <w:rPr>
                <w:rFonts w:asciiTheme="minorEastAsia" w:hAnsiTheme="minorEastAsia" w:hint="eastAsia"/>
                <w:sz w:val="18"/>
                <w:szCs w:val="17"/>
              </w:rPr>
              <w:t>令和６年能登半島地震において、3</w:t>
            </w:r>
            <w:r w:rsidRPr="00943489">
              <w:rPr>
                <w:rFonts w:asciiTheme="minorEastAsia" w:hAnsiTheme="minorEastAsia"/>
                <w:sz w:val="18"/>
                <w:szCs w:val="17"/>
              </w:rPr>
              <w:t>8</w:t>
            </w:r>
            <w:r w:rsidRPr="00943489">
              <w:rPr>
                <w:rFonts w:asciiTheme="minorEastAsia" w:hAnsiTheme="minorEastAsia" w:hint="eastAsia"/>
                <w:sz w:val="18"/>
                <w:szCs w:val="17"/>
              </w:rPr>
              <w:t>人（延べ1</w:t>
            </w:r>
            <w:r w:rsidRPr="00943489">
              <w:rPr>
                <w:rFonts w:asciiTheme="minorEastAsia" w:hAnsiTheme="minorEastAsia"/>
                <w:sz w:val="18"/>
                <w:szCs w:val="17"/>
              </w:rPr>
              <w:t>67</w:t>
            </w:r>
            <w:r w:rsidRPr="00943489">
              <w:rPr>
                <w:rFonts w:asciiTheme="minorEastAsia" w:hAnsiTheme="minorEastAsia" w:hint="eastAsia"/>
                <w:sz w:val="18"/>
                <w:szCs w:val="17"/>
              </w:rPr>
              <w:t>人）のチーム員を金沢市内の1</w:t>
            </w:r>
            <w:r w:rsidRPr="00943489">
              <w:rPr>
                <w:rFonts w:asciiTheme="minorEastAsia" w:hAnsiTheme="minorEastAsia"/>
                <w:sz w:val="18"/>
                <w:szCs w:val="17"/>
              </w:rPr>
              <w:t>.5</w:t>
            </w:r>
            <w:r w:rsidRPr="00943489">
              <w:rPr>
                <w:rFonts w:asciiTheme="minorEastAsia" w:hAnsiTheme="minorEastAsia" w:hint="eastAsia"/>
                <w:sz w:val="18"/>
                <w:szCs w:val="17"/>
              </w:rPr>
              <w:t>次避難所へ派遣した。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6C95FA3" w14:textId="2012D9BE" w:rsidR="00B376F4" w:rsidRPr="00943489" w:rsidRDefault="00212B1A" w:rsidP="00BC47B3">
            <w:pPr>
              <w:pStyle w:val="ac"/>
              <w:numPr>
                <w:ilvl w:val="0"/>
                <w:numId w:val="42"/>
              </w:numPr>
              <w:spacing w:line="200" w:lineRule="exact"/>
              <w:ind w:leftChars="0" w:left="235" w:hanging="142"/>
              <w:jc w:val="left"/>
              <w:rPr>
                <w:rFonts w:asciiTheme="minorEastAsia" w:hAnsiTheme="minorEastAsia"/>
                <w:sz w:val="18"/>
                <w:szCs w:val="18"/>
              </w:rPr>
            </w:pPr>
            <w:r w:rsidRPr="00943489">
              <w:rPr>
                <w:rFonts w:asciiTheme="minorEastAsia" w:hAnsiTheme="minorEastAsia" w:hint="eastAsia"/>
                <w:sz w:val="18"/>
                <w:szCs w:val="18"/>
              </w:rPr>
              <w:t>引き続き、ネットワーク構成団体とネットワーク会議を定期的に実施するほか、大阪ＤＷＡＴの円滑なチーム派遣に向けた協議を行う。また、研修・訓練の内容のアップデートを進め、マニュアルの更新整備を行い、災害時におけるＤＷＡＴの確保体制の充実・強化を図る。</w:t>
            </w:r>
          </w:p>
          <w:p w14:paraId="5666EC85" w14:textId="77777777" w:rsidR="00B376F4" w:rsidRPr="00943489" w:rsidRDefault="00B376F4" w:rsidP="00C20D41">
            <w:pPr>
              <w:spacing w:line="200" w:lineRule="exact"/>
              <w:jc w:val="left"/>
              <w:rPr>
                <w:rFonts w:asciiTheme="majorEastAsia" w:eastAsiaTheme="majorEastAsia" w:hAnsiTheme="majorEastAsia"/>
                <w:sz w:val="18"/>
                <w:szCs w:val="16"/>
              </w:rPr>
            </w:pPr>
          </w:p>
          <w:p w14:paraId="458C9145" w14:textId="31BE73E8" w:rsidR="00B376F4" w:rsidRPr="00943489" w:rsidRDefault="00DE383D" w:rsidP="00C20D41">
            <w:pPr>
              <w:spacing w:line="200" w:lineRule="exact"/>
              <w:rPr>
                <w:rFonts w:asciiTheme="majorEastAsia" w:eastAsiaTheme="majorEastAsia" w:hAnsiTheme="majorEastAsia"/>
                <w:b/>
                <w:sz w:val="18"/>
                <w:szCs w:val="16"/>
              </w:rPr>
            </w:pPr>
            <w:r w:rsidRPr="00943489">
              <w:rPr>
                <w:rFonts w:asciiTheme="majorEastAsia" w:eastAsiaTheme="majorEastAsia" w:hAnsiTheme="majorEastAsia" w:hint="eastAsia"/>
                <w:b/>
                <w:sz w:val="18"/>
                <w:szCs w:val="16"/>
              </w:rPr>
              <w:t>○課題・教訓・対応などを踏まえた取組</w:t>
            </w:r>
          </w:p>
          <w:p w14:paraId="3CADCD92" w14:textId="34070FD7" w:rsidR="00B376F4" w:rsidRPr="00943489" w:rsidRDefault="00212B1A" w:rsidP="00BC47B3">
            <w:pPr>
              <w:pStyle w:val="ac"/>
              <w:numPr>
                <w:ilvl w:val="0"/>
                <w:numId w:val="42"/>
              </w:numPr>
              <w:spacing w:line="200" w:lineRule="exact"/>
              <w:ind w:leftChars="0" w:left="235" w:hanging="142"/>
              <w:jc w:val="left"/>
              <w:rPr>
                <w:rFonts w:asciiTheme="minorEastAsia" w:hAnsiTheme="minorEastAsia"/>
                <w:sz w:val="18"/>
                <w:szCs w:val="18"/>
              </w:rPr>
            </w:pPr>
            <w:r w:rsidRPr="00943489">
              <w:rPr>
                <w:rFonts w:asciiTheme="minorEastAsia" w:hAnsiTheme="minorEastAsia" w:hint="eastAsia"/>
                <w:sz w:val="18"/>
                <w:szCs w:val="18"/>
              </w:rPr>
              <w:t>研修・訓練の内容を、多職種多機関連携を踏まえた実践的なものにするほか、平時の取組を促進し、チーム員間の連携強化を推進する。また、受援体制の構築についても検討を進める。</w:t>
            </w:r>
          </w:p>
        </w:tc>
      </w:tr>
    </w:tbl>
    <w:p w14:paraId="074DE3D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522B8501"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191A65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A9A4A88" w14:textId="77777777" w:rsidR="00B376F4" w:rsidRPr="00943489" w:rsidRDefault="00B376F4" w:rsidP="00C20D41">
            <w:pPr>
              <w:spacing w:line="200" w:lineRule="exact"/>
              <w:jc w:val="center"/>
              <w:rPr>
                <w:rFonts w:ascii="ＭＳ ゴシック" w:eastAsia="ＭＳ ゴシック" w:hAnsi="ＭＳ ゴシック"/>
                <w:b/>
                <w:bCs/>
                <w:sz w:val="18"/>
                <w:szCs w:val="18"/>
              </w:rPr>
            </w:pPr>
            <w:r w:rsidRPr="00943489">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2A3513" w14:textId="77777777" w:rsidR="00B376F4" w:rsidRPr="00943489" w:rsidRDefault="00B376F4" w:rsidP="00C20D41">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A42E26F" w14:textId="77777777" w:rsidR="00B376F4" w:rsidRPr="00943489" w:rsidRDefault="00B376F4" w:rsidP="00C20D41">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2F58F92" w14:textId="77777777" w:rsidR="00B376F4" w:rsidRPr="00943489" w:rsidRDefault="00B376F4" w:rsidP="00C20D41">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担当部局</w:t>
            </w:r>
          </w:p>
        </w:tc>
      </w:tr>
      <w:tr w:rsidR="00B376F4" w:rsidRPr="00C11D3A" w14:paraId="5C80C4C1" w14:textId="77777777" w:rsidTr="00212B1A">
        <w:trPr>
          <w:trHeight w:val="217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BA60F79" w14:textId="51770DD9" w:rsidR="00B376F4" w:rsidRPr="00943489" w:rsidRDefault="00212B1A" w:rsidP="00C20D41">
            <w:pPr>
              <w:spacing w:line="200" w:lineRule="exact"/>
              <w:jc w:val="center"/>
              <w:rPr>
                <w:rFonts w:ascii="ＭＳ ゴシック" w:eastAsia="ＭＳ ゴシック" w:hAnsi="ＭＳ ゴシック"/>
                <w:b/>
                <w:sz w:val="18"/>
                <w:szCs w:val="18"/>
              </w:rPr>
            </w:pPr>
            <w:r w:rsidRPr="00943489">
              <w:rPr>
                <w:rFonts w:ascii="ＭＳ ゴシック" w:eastAsia="ＭＳ ゴシック" w:hAnsi="ＭＳ ゴシック" w:hint="eastAsia"/>
                <w:b/>
                <w:sz w:val="18"/>
                <w:szCs w:val="18"/>
              </w:rPr>
              <w:t>62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CAC6894" w14:textId="77777777" w:rsidR="00B376F4" w:rsidRPr="00943489" w:rsidRDefault="00B376F4" w:rsidP="00C20D41">
            <w:pPr>
              <w:spacing w:line="200" w:lineRule="exact"/>
              <w:jc w:val="center"/>
              <w:rPr>
                <w:rFonts w:ascii="ＭＳ ゴシック" w:eastAsia="ＭＳ ゴシック" w:hAnsi="ＭＳ ゴシック" w:cs="Meiryo UI"/>
                <w:b/>
                <w:bCs/>
                <w:sz w:val="18"/>
                <w:szCs w:val="19"/>
              </w:rPr>
            </w:pPr>
            <w:r w:rsidRPr="00943489">
              <w:rPr>
                <w:rFonts w:ascii="ＭＳ ゴシック" w:eastAsia="ＭＳ ゴシック" w:hAnsi="ＭＳ ゴシック" w:cs="Meiryo UI" w:hint="eastAsia"/>
                <w:b/>
                <w:bCs/>
                <w:sz w:val="18"/>
                <w:szCs w:val="19"/>
              </w:rPr>
              <w:t>被災地域の食品衛生監視活動の実施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7A770A0" w14:textId="77777777" w:rsidR="00B376F4" w:rsidRPr="00943489" w:rsidRDefault="00B376F4" w:rsidP="00BC47B3">
            <w:pPr>
              <w:pStyle w:val="ac"/>
              <w:numPr>
                <w:ilvl w:val="0"/>
                <w:numId w:val="42"/>
              </w:numPr>
              <w:spacing w:line="200" w:lineRule="exact"/>
              <w:ind w:leftChars="0" w:left="235" w:hanging="142"/>
              <w:jc w:val="left"/>
              <w:rPr>
                <w:rFonts w:ascii="ＭＳ 明朝" w:eastAsia="ＭＳ 明朝" w:hAnsi="ＭＳ 明朝"/>
                <w:sz w:val="18"/>
                <w:szCs w:val="18"/>
              </w:rPr>
            </w:pPr>
            <w:r w:rsidRPr="00943489">
              <w:rPr>
                <w:rFonts w:asciiTheme="minorEastAsia" w:hAnsiTheme="minorEastAsia" w:hint="eastAsia"/>
                <w:sz w:val="18"/>
                <w:szCs w:val="18"/>
              </w:rPr>
              <w:t>地震発生後に、被災地域における食中毒の未然防止を図るため、食品関係施設への食品等取扱の衛生指導、消費者への広報を行うとともに、衛生講習会を実施し、被災時における食品衛生に関する意識の向上を図る。</w:t>
            </w:r>
          </w:p>
          <w:p w14:paraId="1D2B1EC5" w14:textId="77777777" w:rsidR="00212B1A" w:rsidRPr="00943489" w:rsidRDefault="00212B1A" w:rsidP="00212B1A">
            <w:pPr>
              <w:spacing w:line="200" w:lineRule="exact"/>
              <w:jc w:val="left"/>
              <w:rPr>
                <w:rFonts w:ascii="ＭＳ 明朝" w:eastAsia="ＭＳ 明朝" w:hAnsi="ＭＳ 明朝"/>
                <w:sz w:val="18"/>
                <w:szCs w:val="18"/>
              </w:rPr>
            </w:pPr>
          </w:p>
          <w:p w14:paraId="61A74F90" w14:textId="549E0F80" w:rsidR="00212B1A" w:rsidRPr="00943489" w:rsidRDefault="00212B1A" w:rsidP="00212B1A">
            <w:pPr>
              <w:spacing w:line="200" w:lineRule="exact"/>
              <w:jc w:val="left"/>
              <w:rPr>
                <w:rFonts w:asciiTheme="majorEastAsia" w:eastAsiaTheme="majorEastAsia" w:hAnsiTheme="majorEastAsia"/>
                <w:b/>
                <w:bCs/>
                <w:sz w:val="18"/>
                <w:szCs w:val="18"/>
              </w:rPr>
            </w:pPr>
            <w:r w:rsidRPr="00943489">
              <w:rPr>
                <w:rFonts w:asciiTheme="majorEastAsia" w:eastAsiaTheme="majorEastAsia" w:hAnsiTheme="majorEastAsia" w:hint="eastAsia"/>
                <w:b/>
                <w:sz w:val="18"/>
                <w:szCs w:val="18"/>
              </w:rPr>
              <w:t>○</w:t>
            </w:r>
            <w:r w:rsidRPr="00943489">
              <w:rPr>
                <w:rFonts w:asciiTheme="majorEastAsia" w:eastAsiaTheme="majorEastAsia" w:hAnsiTheme="majorEastAsia" w:hint="eastAsia"/>
                <w:b/>
                <w:bCs/>
                <w:sz w:val="18"/>
                <w:szCs w:val="18"/>
              </w:rPr>
              <w:t>大阪府北部地震（</w:t>
            </w:r>
            <w:r w:rsidR="007E5EFC" w:rsidRPr="00943489">
              <w:rPr>
                <w:rFonts w:asciiTheme="majorEastAsia" w:eastAsiaTheme="majorEastAsia" w:hAnsiTheme="majorEastAsia" w:hint="eastAsia"/>
                <w:b/>
                <w:bCs/>
                <w:sz w:val="18"/>
                <w:szCs w:val="18"/>
              </w:rPr>
              <w:t>Ｈ</w:t>
            </w:r>
            <w:r w:rsidRPr="00943489">
              <w:rPr>
                <w:rFonts w:asciiTheme="majorEastAsia" w:eastAsiaTheme="majorEastAsia" w:hAnsiTheme="majorEastAsia" w:hint="eastAsia"/>
                <w:b/>
                <w:bCs/>
                <w:sz w:val="18"/>
                <w:szCs w:val="18"/>
              </w:rPr>
              <w:t>30）や能登半島地震（</w:t>
            </w:r>
            <w:r w:rsidR="00E61B4A" w:rsidRPr="00943489">
              <w:rPr>
                <w:rFonts w:asciiTheme="majorEastAsia" w:eastAsiaTheme="majorEastAsia" w:hAnsiTheme="majorEastAsia" w:hint="eastAsia"/>
                <w:b/>
                <w:bCs/>
                <w:sz w:val="18"/>
                <w:szCs w:val="18"/>
              </w:rPr>
              <w:t>Ｒ６</w:t>
            </w:r>
            <w:r w:rsidRPr="00943489">
              <w:rPr>
                <w:rFonts w:asciiTheme="majorEastAsia" w:eastAsiaTheme="majorEastAsia" w:hAnsiTheme="majorEastAsia" w:hint="eastAsia"/>
                <w:b/>
                <w:bCs/>
                <w:sz w:val="18"/>
                <w:szCs w:val="18"/>
              </w:rPr>
              <w:t>）など度重なる災害の課題・教訓・対応など</w:t>
            </w:r>
          </w:p>
          <w:p w14:paraId="0D34C485" w14:textId="65BE9926" w:rsidR="00212B1A" w:rsidRPr="00943489" w:rsidRDefault="00212B1A" w:rsidP="00BC47B3">
            <w:pPr>
              <w:pStyle w:val="ac"/>
              <w:numPr>
                <w:ilvl w:val="0"/>
                <w:numId w:val="42"/>
              </w:numPr>
              <w:spacing w:line="200" w:lineRule="exact"/>
              <w:ind w:leftChars="0" w:left="235" w:hanging="142"/>
              <w:jc w:val="left"/>
              <w:rPr>
                <w:rFonts w:asciiTheme="minorEastAsia" w:hAnsiTheme="minorEastAsia"/>
                <w:sz w:val="18"/>
                <w:szCs w:val="18"/>
              </w:rPr>
            </w:pPr>
            <w:r w:rsidRPr="00943489">
              <w:rPr>
                <w:rFonts w:asciiTheme="minorEastAsia" w:hAnsiTheme="minorEastAsia" w:hint="eastAsia"/>
                <w:sz w:val="18"/>
                <w:szCs w:val="18"/>
              </w:rPr>
              <w:t>他自治体からのキッチンカー受入れに際し、自動車による飲食店営業許可基準に自治体間で差異があることにより、被災地での違反行為に対する監視指導等が円滑に行えない課題がある。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C63D21F" w14:textId="77777777" w:rsidR="00B376F4" w:rsidRPr="00943489" w:rsidRDefault="00B376F4" w:rsidP="00C20D41">
            <w:pPr>
              <w:spacing w:line="200" w:lineRule="exact"/>
              <w:jc w:val="center"/>
              <w:rPr>
                <w:rFonts w:ascii="ＭＳ 明朝" w:eastAsia="ＭＳ 明朝" w:hAnsi="ＭＳ 明朝"/>
                <w:sz w:val="16"/>
                <w:szCs w:val="17"/>
              </w:rPr>
            </w:pPr>
            <w:r w:rsidRPr="00943489">
              <w:rPr>
                <w:rFonts w:ascii="ＭＳ 明朝" w:eastAsia="ＭＳ 明朝" w:hAnsi="ＭＳ 明朝" w:hint="eastAsia"/>
                <w:sz w:val="18"/>
                <w:szCs w:val="17"/>
              </w:rPr>
              <w:t>健康医療部</w:t>
            </w:r>
          </w:p>
        </w:tc>
      </w:tr>
      <w:tr w:rsidR="003E519D" w:rsidRPr="00C11D3A" w14:paraId="7AF14D5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309039E" w14:textId="48DAA376" w:rsidR="003E519D" w:rsidRPr="00943489" w:rsidRDefault="007E5EFC" w:rsidP="003E519D">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10年間（Ｈ27～Ｒ６）</w:t>
            </w:r>
            <w:r w:rsidR="003E519D" w:rsidRPr="0094348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DCA6A2" w14:textId="37F9789E" w:rsidR="003E519D" w:rsidRPr="00943489" w:rsidRDefault="003E519D" w:rsidP="003E519D">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令和７～８年度の取組</w:t>
            </w:r>
          </w:p>
        </w:tc>
      </w:tr>
      <w:tr w:rsidR="00B376F4" w:rsidRPr="00C11D3A" w14:paraId="279D22B3" w14:textId="77777777" w:rsidTr="00C20D41">
        <w:trPr>
          <w:trHeight w:val="642"/>
        </w:trPr>
        <w:tc>
          <w:tcPr>
            <w:tcW w:w="4747" w:type="dxa"/>
            <w:gridSpan w:val="3"/>
            <w:tcBorders>
              <w:left w:val="single" w:sz="4" w:space="0" w:color="auto"/>
              <w:bottom w:val="single" w:sz="4" w:space="0" w:color="auto"/>
              <w:right w:val="single" w:sz="4" w:space="0" w:color="auto"/>
            </w:tcBorders>
            <w:hideMark/>
          </w:tcPr>
          <w:p w14:paraId="7C9C9D35" w14:textId="77777777" w:rsidR="00B376F4" w:rsidRPr="00943489" w:rsidRDefault="00B376F4" w:rsidP="00BC47B3">
            <w:pPr>
              <w:pStyle w:val="ac"/>
              <w:numPr>
                <w:ilvl w:val="0"/>
                <w:numId w:val="42"/>
              </w:numPr>
              <w:spacing w:line="200" w:lineRule="exact"/>
              <w:ind w:leftChars="0" w:left="235" w:hanging="142"/>
              <w:jc w:val="left"/>
              <w:rPr>
                <w:rFonts w:asciiTheme="minorEastAsia" w:hAnsiTheme="minorEastAsia"/>
                <w:sz w:val="18"/>
                <w:szCs w:val="18"/>
              </w:rPr>
            </w:pPr>
            <w:r w:rsidRPr="00943489">
              <w:rPr>
                <w:rFonts w:asciiTheme="minorEastAsia" w:hAnsiTheme="minorEastAsia" w:hint="eastAsia"/>
                <w:sz w:val="18"/>
                <w:szCs w:val="18"/>
              </w:rPr>
              <w:t>食品関係施設への監視指導及び衛生講習会を実施するとともに、消費者への広報、衛生講習会を実施した。</w:t>
            </w:r>
          </w:p>
          <w:p w14:paraId="16312787" w14:textId="60135495" w:rsidR="00212B1A" w:rsidRPr="00943489" w:rsidRDefault="00212B1A" w:rsidP="00BC47B3">
            <w:pPr>
              <w:pStyle w:val="ac"/>
              <w:numPr>
                <w:ilvl w:val="0"/>
                <w:numId w:val="42"/>
              </w:numPr>
              <w:spacing w:line="200" w:lineRule="exact"/>
              <w:ind w:leftChars="0" w:left="235" w:hanging="142"/>
              <w:jc w:val="left"/>
              <w:rPr>
                <w:rFonts w:asciiTheme="minorEastAsia" w:hAnsiTheme="minorEastAsia"/>
                <w:sz w:val="18"/>
                <w:szCs w:val="18"/>
              </w:rPr>
            </w:pPr>
            <w:r w:rsidRPr="00943489">
              <w:rPr>
                <w:rFonts w:asciiTheme="minorEastAsia" w:hAnsiTheme="minorEastAsia" w:hint="eastAsia"/>
                <w:sz w:val="18"/>
                <w:szCs w:val="18"/>
              </w:rPr>
              <w:t>令和４年度より、関西広域連合において構成自治体で協議の上、令和６年11月「関西広域連合域内における自動車による飲食店営業許可基準の共通化に係る指針案」を策定した。（案の施行は令和</w:t>
            </w:r>
            <w:r w:rsidR="004A531C" w:rsidRPr="00943489">
              <w:rPr>
                <w:rFonts w:asciiTheme="minorEastAsia" w:hAnsiTheme="minorEastAsia" w:hint="eastAsia"/>
                <w:sz w:val="18"/>
                <w:szCs w:val="18"/>
              </w:rPr>
              <w:t>７</w:t>
            </w:r>
            <w:r w:rsidRPr="00943489">
              <w:rPr>
                <w:rFonts w:asciiTheme="minorEastAsia" w:hAnsiTheme="minorEastAsia" w:hint="eastAsia"/>
                <w:sz w:val="18"/>
                <w:szCs w:val="18"/>
              </w:rPr>
              <w:t>年</w:t>
            </w:r>
            <w:r w:rsidR="004A531C" w:rsidRPr="00943489">
              <w:rPr>
                <w:rFonts w:asciiTheme="minorEastAsia" w:hAnsiTheme="minorEastAsia" w:hint="eastAsia"/>
                <w:sz w:val="18"/>
                <w:szCs w:val="18"/>
              </w:rPr>
              <w:t>４</w:t>
            </w:r>
            <w:r w:rsidRPr="00943489">
              <w:rPr>
                <w:rFonts w:asciiTheme="minorEastAsia" w:hAnsiTheme="minorEastAsia" w:hint="eastAsia"/>
                <w:sz w:val="18"/>
                <w:szCs w:val="18"/>
              </w:rPr>
              <w:t>月予定）</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6C61193" w14:textId="77777777" w:rsidR="00B376F4" w:rsidRPr="00943489" w:rsidRDefault="00B376F4" w:rsidP="00BC47B3">
            <w:pPr>
              <w:pStyle w:val="ac"/>
              <w:numPr>
                <w:ilvl w:val="0"/>
                <w:numId w:val="42"/>
              </w:numPr>
              <w:spacing w:line="200" w:lineRule="exact"/>
              <w:ind w:leftChars="0" w:left="235" w:hanging="142"/>
              <w:jc w:val="left"/>
              <w:rPr>
                <w:rFonts w:asciiTheme="minorEastAsia" w:hAnsiTheme="minorEastAsia"/>
                <w:sz w:val="18"/>
                <w:szCs w:val="18"/>
              </w:rPr>
            </w:pPr>
            <w:r w:rsidRPr="00943489">
              <w:rPr>
                <w:rFonts w:asciiTheme="minorEastAsia" w:hAnsiTheme="minorEastAsia" w:hint="eastAsia"/>
                <w:sz w:val="18"/>
                <w:szCs w:val="18"/>
              </w:rPr>
              <w:t>食品関係施設への監視指導及び衛生講習会の実施、消費者への広報、衛生講習会を実施する。</w:t>
            </w:r>
          </w:p>
        </w:tc>
      </w:tr>
    </w:tbl>
    <w:p w14:paraId="5248EEE3"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512B68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3016DB4" w14:textId="77777777" w:rsidR="00B376F4" w:rsidRPr="00943489" w:rsidRDefault="00B376F4" w:rsidP="00C20D41">
            <w:pPr>
              <w:spacing w:line="200" w:lineRule="exact"/>
              <w:jc w:val="center"/>
              <w:rPr>
                <w:rFonts w:ascii="ＭＳ ゴシック" w:eastAsia="ＭＳ ゴシック" w:hAnsi="ＭＳ ゴシック"/>
                <w:b/>
                <w:bCs/>
                <w:sz w:val="18"/>
                <w:szCs w:val="18"/>
              </w:rPr>
            </w:pPr>
            <w:r w:rsidRPr="00943489">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8DA7A2A" w14:textId="77777777" w:rsidR="00B376F4" w:rsidRPr="00943489" w:rsidRDefault="00B376F4" w:rsidP="00C20D41">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8D8D0C" w14:textId="77777777" w:rsidR="00B376F4" w:rsidRPr="00943489" w:rsidRDefault="00B376F4" w:rsidP="00C20D41">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6905DE" w14:textId="77777777" w:rsidR="00B376F4" w:rsidRPr="00943489" w:rsidRDefault="00B376F4" w:rsidP="00C20D41">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担当部局</w:t>
            </w:r>
          </w:p>
        </w:tc>
      </w:tr>
      <w:tr w:rsidR="00B376F4" w:rsidRPr="00C11D3A" w14:paraId="2C4D30B3" w14:textId="77777777" w:rsidTr="00C20D41">
        <w:trPr>
          <w:trHeight w:val="190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9F1C25F" w14:textId="7DBA5C6F" w:rsidR="00B376F4" w:rsidRPr="00943489" w:rsidRDefault="00212B1A" w:rsidP="00C20D41">
            <w:pPr>
              <w:spacing w:line="200" w:lineRule="exact"/>
              <w:jc w:val="center"/>
              <w:rPr>
                <w:rFonts w:ascii="ＭＳ ゴシック" w:eastAsia="ＭＳ ゴシック" w:hAnsi="ＭＳ ゴシック"/>
                <w:b/>
                <w:sz w:val="18"/>
                <w:szCs w:val="18"/>
              </w:rPr>
            </w:pPr>
            <w:r w:rsidRPr="00943489">
              <w:rPr>
                <w:rFonts w:ascii="ＭＳ ゴシック" w:eastAsia="ＭＳ ゴシック" w:hAnsi="ＭＳ ゴシック" w:hint="eastAsia"/>
                <w:b/>
                <w:sz w:val="18"/>
                <w:szCs w:val="18"/>
              </w:rPr>
              <w:t>63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ABA8D9E" w14:textId="77777777" w:rsidR="00B376F4" w:rsidRPr="00943489" w:rsidRDefault="00B376F4" w:rsidP="00C20D41">
            <w:pPr>
              <w:spacing w:line="200" w:lineRule="exact"/>
              <w:jc w:val="center"/>
              <w:rPr>
                <w:rFonts w:ascii="ＭＳ ゴシック" w:eastAsia="ＭＳ ゴシック" w:hAnsi="ＭＳ ゴシック" w:cs="Meiryo UI"/>
                <w:b/>
                <w:bCs/>
                <w:sz w:val="18"/>
                <w:szCs w:val="19"/>
              </w:rPr>
            </w:pPr>
            <w:r w:rsidRPr="00943489">
              <w:rPr>
                <w:rFonts w:ascii="ＭＳ ゴシック" w:eastAsia="ＭＳ ゴシック" w:hAnsi="ＭＳ ゴシック" w:cs="Meiryo UI" w:hint="eastAsia"/>
                <w:b/>
                <w:bCs/>
                <w:sz w:val="18"/>
                <w:szCs w:val="19"/>
              </w:rPr>
              <w:t>被災地域の</w:t>
            </w:r>
          </w:p>
          <w:p w14:paraId="21D7B317" w14:textId="77777777" w:rsidR="00B376F4" w:rsidRPr="00943489" w:rsidRDefault="00B376F4" w:rsidP="00C20D41">
            <w:pPr>
              <w:spacing w:line="200" w:lineRule="exact"/>
              <w:jc w:val="center"/>
              <w:rPr>
                <w:rFonts w:ascii="ＭＳ ゴシック" w:eastAsia="ＭＳ ゴシック" w:hAnsi="ＭＳ ゴシック" w:cs="Meiryo UI"/>
                <w:b/>
                <w:bCs/>
                <w:sz w:val="18"/>
                <w:szCs w:val="19"/>
              </w:rPr>
            </w:pPr>
            <w:r w:rsidRPr="00943489">
              <w:rPr>
                <w:rFonts w:ascii="ＭＳ ゴシック" w:eastAsia="ＭＳ ゴシック" w:hAnsi="ＭＳ ゴシック" w:cs="Meiryo UI" w:hint="eastAsia"/>
                <w:b/>
                <w:bCs/>
                <w:sz w:val="18"/>
                <w:szCs w:val="19"/>
              </w:rPr>
              <w:t>感染症予防等の</w:t>
            </w:r>
          </w:p>
          <w:p w14:paraId="6AFE3C7D" w14:textId="77777777" w:rsidR="00B376F4" w:rsidRPr="00943489" w:rsidRDefault="00B376F4" w:rsidP="00C20D41">
            <w:pPr>
              <w:spacing w:line="200" w:lineRule="exact"/>
              <w:jc w:val="center"/>
              <w:rPr>
                <w:rFonts w:ascii="ＭＳ ゴシック" w:eastAsia="ＭＳ ゴシック" w:hAnsi="ＭＳ ゴシック" w:cs="Meiryo UI"/>
                <w:b/>
                <w:bCs/>
                <w:sz w:val="18"/>
                <w:szCs w:val="19"/>
              </w:rPr>
            </w:pPr>
            <w:r w:rsidRPr="00943489">
              <w:rPr>
                <w:rFonts w:ascii="ＭＳ ゴシック" w:eastAsia="ＭＳ ゴシック" w:hAnsi="ＭＳ ゴシック" w:cs="Meiryo UI" w:hint="eastAsia"/>
                <w:b/>
                <w:bCs/>
                <w:sz w:val="18"/>
                <w:szCs w:val="19"/>
              </w:rPr>
              <w:t>防疫活動の実施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6637E06" w14:textId="71791B30" w:rsidR="00B376F4" w:rsidRPr="00943489"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地震発生後に、被災地域における感染症の拡大を抑えるため、速やかに感染症の発生状況及び動向調査を行い、必要と認めたときは健康診断の勧告を行う等、迅速かつ的確に防疫活動や保健活動を行うことができるよう、集中取組期間中に各保健所が策定した防疫活動の実施に向けたマニュアル等を検証し、必要な改訂を行う。</w:t>
            </w:r>
          </w:p>
          <w:p w14:paraId="4E14ECDC" w14:textId="03D6132B" w:rsidR="00212B1A" w:rsidRPr="00943489" w:rsidRDefault="00212B1A"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災害時感染症制御チーム（DICT）の派遣要請を迅速に行えるよう調整を行う。</w:t>
            </w:r>
          </w:p>
          <w:p w14:paraId="21E67456" w14:textId="77777777" w:rsidR="00B376F4" w:rsidRPr="00943489" w:rsidRDefault="00B376F4" w:rsidP="00C20D41">
            <w:pPr>
              <w:pStyle w:val="ac"/>
              <w:spacing w:line="200" w:lineRule="exact"/>
              <w:ind w:leftChars="0" w:left="510"/>
              <w:jc w:val="left"/>
              <w:rPr>
                <w:rFonts w:ascii="ＭＳ 明朝" w:eastAsia="ＭＳ 明朝" w:hAnsi="ＭＳ 明朝"/>
                <w:sz w:val="18"/>
                <w:szCs w:val="18"/>
              </w:rPr>
            </w:pPr>
          </w:p>
          <w:p w14:paraId="34436B4E" w14:textId="0B838E7A" w:rsidR="00212B1A" w:rsidRPr="00943489" w:rsidRDefault="00212B1A" w:rsidP="00212B1A">
            <w:pPr>
              <w:spacing w:line="200" w:lineRule="exact"/>
              <w:jc w:val="left"/>
              <w:rPr>
                <w:rFonts w:asciiTheme="majorEastAsia" w:eastAsiaTheme="majorEastAsia" w:hAnsiTheme="majorEastAsia"/>
                <w:b/>
                <w:bCs/>
                <w:sz w:val="18"/>
                <w:szCs w:val="18"/>
              </w:rPr>
            </w:pPr>
            <w:r w:rsidRPr="00943489">
              <w:rPr>
                <w:rFonts w:asciiTheme="majorEastAsia" w:eastAsiaTheme="majorEastAsia" w:hAnsiTheme="majorEastAsia" w:hint="eastAsia"/>
                <w:b/>
                <w:sz w:val="18"/>
                <w:szCs w:val="18"/>
              </w:rPr>
              <w:t>○</w:t>
            </w:r>
            <w:r w:rsidRPr="00943489">
              <w:rPr>
                <w:rFonts w:asciiTheme="majorEastAsia" w:eastAsiaTheme="majorEastAsia" w:hAnsiTheme="majorEastAsia" w:hint="eastAsia"/>
                <w:b/>
                <w:bCs/>
                <w:sz w:val="18"/>
                <w:szCs w:val="18"/>
              </w:rPr>
              <w:t>大阪府北部地震（</w:t>
            </w:r>
            <w:r w:rsidR="007E5EFC" w:rsidRPr="00943489">
              <w:rPr>
                <w:rFonts w:asciiTheme="majorEastAsia" w:eastAsiaTheme="majorEastAsia" w:hAnsiTheme="majorEastAsia" w:hint="eastAsia"/>
                <w:b/>
                <w:bCs/>
                <w:sz w:val="18"/>
                <w:szCs w:val="18"/>
              </w:rPr>
              <w:t>Ｈ</w:t>
            </w:r>
            <w:r w:rsidRPr="00943489">
              <w:rPr>
                <w:rFonts w:asciiTheme="majorEastAsia" w:eastAsiaTheme="majorEastAsia" w:hAnsiTheme="majorEastAsia" w:hint="eastAsia"/>
                <w:b/>
                <w:bCs/>
                <w:sz w:val="18"/>
                <w:szCs w:val="18"/>
              </w:rPr>
              <w:t>30）や能登半島地震（</w:t>
            </w:r>
            <w:r w:rsidR="00E61B4A" w:rsidRPr="00943489">
              <w:rPr>
                <w:rFonts w:asciiTheme="majorEastAsia" w:eastAsiaTheme="majorEastAsia" w:hAnsiTheme="majorEastAsia" w:hint="eastAsia"/>
                <w:b/>
                <w:bCs/>
                <w:sz w:val="18"/>
                <w:szCs w:val="18"/>
              </w:rPr>
              <w:t>Ｒ６</w:t>
            </w:r>
            <w:r w:rsidRPr="00943489">
              <w:rPr>
                <w:rFonts w:asciiTheme="majorEastAsia" w:eastAsiaTheme="majorEastAsia" w:hAnsiTheme="majorEastAsia" w:hint="eastAsia"/>
                <w:b/>
                <w:bCs/>
                <w:sz w:val="18"/>
                <w:szCs w:val="18"/>
              </w:rPr>
              <w:t>）など度重なる災害の課題・教訓・対応など</w:t>
            </w:r>
          </w:p>
          <w:p w14:paraId="0F736E3D" w14:textId="77777777" w:rsidR="00B376F4" w:rsidRPr="00943489" w:rsidRDefault="00212B1A" w:rsidP="00B376F4">
            <w:pPr>
              <w:pStyle w:val="ac"/>
              <w:numPr>
                <w:ilvl w:val="0"/>
                <w:numId w:val="10"/>
              </w:numPr>
              <w:spacing w:line="200" w:lineRule="exact"/>
              <w:ind w:leftChars="0" w:left="235" w:hanging="145"/>
              <w:jc w:val="left"/>
              <w:rPr>
                <w:rFonts w:asciiTheme="minorEastAsia" w:hAnsiTheme="minorEastAsia"/>
                <w:sz w:val="18"/>
                <w:szCs w:val="18"/>
              </w:rPr>
            </w:pPr>
            <w:r w:rsidRPr="00943489">
              <w:rPr>
                <w:rFonts w:ascii="ＭＳ 明朝" w:eastAsia="ＭＳ 明朝" w:hAnsi="ＭＳ 明朝" w:hint="eastAsia"/>
                <w:sz w:val="18"/>
                <w:szCs w:val="18"/>
              </w:rPr>
              <w:t>大阪府北部</w:t>
            </w:r>
            <w:r w:rsidR="00B376F4" w:rsidRPr="00943489">
              <w:rPr>
                <w:rFonts w:ascii="ＭＳ 明朝" w:eastAsia="ＭＳ 明朝" w:hAnsi="ＭＳ 明朝" w:hint="eastAsia"/>
                <w:sz w:val="18"/>
                <w:szCs w:val="18"/>
              </w:rPr>
              <w:t>地震では避難所での感染症発生の報告はなかったものの、情報の確認などに手間がかかった。</w:t>
            </w:r>
          </w:p>
          <w:p w14:paraId="1296D99B" w14:textId="1C494F8B" w:rsidR="00212B1A" w:rsidRPr="00943489" w:rsidRDefault="00212B1A" w:rsidP="00B376F4">
            <w:pPr>
              <w:pStyle w:val="ac"/>
              <w:numPr>
                <w:ilvl w:val="0"/>
                <w:numId w:val="10"/>
              </w:numPr>
              <w:spacing w:line="200" w:lineRule="exact"/>
              <w:ind w:leftChars="0" w:left="235" w:hanging="145"/>
              <w:jc w:val="left"/>
              <w:rPr>
                <w:rFonts w:asciiTheme="minorEastAsia" w:hAnsiTheme="minorEastAsia"/>
                <w:sz w:val="18"/>
                <w:szCs w:val="18"/>
              </w:rPr>
            </w:pPr>
            <w:r w:rsidRPr="00943489">
              <w:rPr>
                <w:rFonts w:asciiTheme="minorEastAsia" w:hAnsiTheme="minorEastAsia" w:hint="eastAsia"/>
                <w:sz w:val="18"/>
                <w:szCs w:val="18"/>
              </w:rPr>
              <w:t>能登半島地震では、避難所でインフルエンザウイルスやコロナウイルスなどによる感染症患者が発生し、隔離や医療の提供が必要となった。</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026D1D8" w14:textId="77777777" w:rsidR="00B376F4" w:rsidRPr="00943489" w:rsidRDefault="00B376F4" w:rsidP="00C20D41">
            <w:pPr>
              <w:spacing w:line="200" w:lineRule="exact"/>
              <w:jc w:val="center"/>
              <w:rPr>
                <w:rFonts w:ascii="ＭＳ 明朝" w:eastAsia="ＭＳ 明朝" w:hAnsi="ＭＳ 明朝"/>
                <w:sz w:val="16"/>
                <w:szCs w:val="17"/>
              </w:rPr>
            </w:pPr>
            <w:r w:rsidRPr="00943489">
              <w:rPr>
                <w:rFonts w:ascii="ＭＳ 明朝" w:eastAsia="ＭＳ 明朝" w:hAnsi="ＭＳ 明朝" w:hint="eastAsia"/>
                <w:sz w:val="18"/>
                <w:szCs w:val="17"/>
              </w:rPr>
              <w:t>健康医療部</w:t>
            </w:r>
          </w:p>
        </w:tc>
      </w:tr>
      <w:tr w:rsidR="003E519D" w:rsidRPr="00C11D3A" w14:paraId="62414CF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85205B7" w14:textId="378A5EC6" w:rsidR="003E519D" w:rsidRPr="00943489" w:rsidRDefault="007E5EFC" w:rsidP="003E519D">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10年間（Ｈ27～Ｒ６）</w:t>
            </w:r>
            <w:r w:rsidR="003E519D" w:rsidRPr="0094348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DB20A48" w14:textId="78952621" w:rsidR="003E519D" w:rsidRPr="00943489" w:rsidRDefault="003E519D" w:rsidP="003E519D">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令和７～８年度の取組</w:t>
            </w:r>
          </w:p>
        </w:tc>
      </w:tr>
      <w:tr w:rsidR="00B376F4" w:rsidRPr="00C11D3A" w14:paraId="39A46D1D" w14:textId="77777777" w:rsidTr="00241032">
        <w:trPr>
          <w:trHeight w:val="3702"/>
        </w:trPr>
        <w:tc>
          <w:tcPr>
            <w:tcW w:w="4747" w:type="dxa"/>
            <w:gridSpan w:val="3"/>
            <w:tcBorders>
              <w:left w:val="single" w:sz="4" w:space="0" w:color="auto"/>
              <w:bottom w:val="single" w:sz="4" w:space="0" w:color="auto"/>
              <w:right w:val="single" w:sz="4" w:space="0" w:color="auto"/>
            </w:tcBorders>
            <w:hideMark/>
          </w:tcPr>
          <w:p w14:paraId="0C6B6583" w14:textId="77777777" w:rsidR="00B376F4" w:rsidRPr="00943489"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943489">
              <w:rPr>
                <w:rFonts w:ascii="ＭＳ 明朝" w:eastAsia="ＭＳ 明朝" w:hAnsi="ＭＳ 明朝" w:hint="eastAsia"/>
                <w:sz w:val="18"/>
                <w:szCs w:val="18"/>
              </w:rPr>
              <w:t>平成27年から平成29年にかけて各保健所で災害マニュアルの策定・改訂を行った。</w:t>
            </w:r>
          </w:p>
          <w:p w14:paraId="7E326D47" w14:textId="607244B7" w:rsidR="00212B1A" w:rsidRPr="00943489" w:rsidRDefault="00212B1A"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943489">
              <w:rPr>
                <w:rFonts w:ascii="ＭＳ 明朝" w:eastAsia="ＭＳ 明朝" w:hAnsi="ＭＳ 明朝" w:hint="eastAsia"/>
                <w:sz w:val="18"/>
                <w:szCs w:val="17"/>
              </w:rPr>
              <w:t>令和元年以降、災害時の感染症対策情報をホームページで毎年更新し、発災時はその周知を随時行った。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973CEB" w14:textId="01565078" w:rsidR="00B376F4" w:rsidRPr="00943489"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訓練等を通じ</w:t>
            </w:r>
            <w:r w:rsidR="00212B1A" w:rsidRPr="00943489">
              <w:rPr>
                <w:rFonts w:ascii="ＭＳ 明朝" w:eastAsia="ＭＳ 明朝" w:hAnsi="ＭＳ 明朝" w:hint="eastAsia"/>
                <w:sz w:val="18"/>
                <w:szCs w:val="18"/>
              </w:rPr>
              <w:t>た</w:t>
            </w:r>
            <w:r w:rsidRPr="00943489">
              <w:rPr>
                <w:rFonts w:ascii="ＭＳ 明朝" w:eastAsia="ＭＳ 明朝" w:hAnsi="ＭＳ 明朝" w:hint="eastAsia"/>
                <w:sz w:val="18"/>
                <w:szCs w:val="18"/>
              </w:rPr>
              <w:t>マニュアルの充実</w:t>
            </w:r>
            <w:r w:rsidR="00241032" w:rsidRPr="00943489">
              <w:rPr>
                <w:rFonts w:ascii="ＭＳ 明朝" w:eastAsia="ＭＳ 明朝" w:hAnsi="ＭＳ 明朝" w:hint="eastAsia"/>
                <w:sz w:val="18"/>
                <w:szCs w:val="18"/>
              </w:rPr>
              <w:t>や災害時感染症制御チーム（DICT）の体制把握など感染症制御に関する取組を行う</w:t>
            </w:r>
            <w:r w:rsidRPr="00943489">
              <w:rPr>
                <w:rFonts w:ascii="ＭＳ 明朝" w:eastAsia="ＭＳ 明朝" w:hAnsi="ＭＳ 明朝" w:hint="eastAsia"/>
                <w:sz w:val="18"/>
                <w:szCs w:val="18"/>
              </w:rPr>
              <w:t>。</w:t>
            </w:r>
          </w:p>
          <w:p w14:paraId="1808F497" w14:textId="3957BA1E" w:rsidR="00B376F4" w:rsidRPr="00943489"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国において被災地域における防疫活動の見直しがされた場合、マニュアル等の見直しを検討する。</w:t>
            </w:r>
          </w:p>
          <w:p w14:paraId="758BD7ED" w14:textId="7FCD59A6" w:rsidR="00241032" w:rsidRPr="00943489" w:rsidRDefault="00241032"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避難所の空気環境等の環境衛生対策が感染症予防につながることから、市町村などが行う避難所運営での環境衛生対策をまとめた「避難所における環境衛生対策ガイド」についても、専門家の最新の知見を踏まえ内容の充実、周知啓発を行う等、避難所環境衛生の向上に資する取組を実施する。</w:t>
            </w:r>
          </w:p>
          <w:p w14:paraId="2A9C0A04" w14:textId="77777777" w:rsidR="00B376F4" w:rsidRPr="00943489" w:rsidRDefault="00B376F4" w:rsidP="00C20D41">
            <w:pPr>
              <w:spacing w:line="200" w:lineRule="exact"/>
              <w:ind w:left="90" w:hangingChars="50" w:hanging="90"/>
              <w:jc w:val="left"/>
              <w:rPr>
                <w:rFonts w:asciiTheme="majorEastAsia" w:eastAsiaTheme="majorEastAsia" w:hAnsiTheme="majorEastAsia"/>
                <w:b/>
                <w:sz w:val="18"/>
                <w:szCs w:val="18"/>
              </w:rPr>
            </w:pPr>
          </w:p>
          <w:p w14:paraId="3F390808" w14:textId="012A7FFE" w:rsidR="00B376F4" w:rsidRPr="00943489" w:rsidRDefault="00DE383D" w:rsidP="00C20D41">
            <w:pPr>
              <w:spacing w:line="200" w:lineRule="exact"/>
              <w:jc w:val="left"/>
              <w:rPr>
                <w:rFonts w:asciiTheme="majorEastAsia" w:eastAsiaTheme="majorEastAsia" w:hAnsiTheme="majorEastAsia"/>
                <w:b/>
                <w:sz w:val="18"/>
                <w:szCs w:val="18"/>
              </w:rPr>
            </w:pPr>
            <w:r w:rsidRPr="00943489">
              <w:rPr>
                <w:rFonts w:asciiTheme="majorEastAsia" w:eastAsiaTheme="majorEastAsia" w:hAnsiTheme="majorEastAsia" w:hint="eastAsia"/>
                <w:b/>
                <w:sz w:val="18"/>
                <w:szCs w:val="18"/>
              </w:rPr>
              <w:t>○課題・教訓・対応などを踏まえた取組</w:t>
            </w:r>
          </w:p>
          <w:p w14:paraId="658E50B6" w14:textId="77777777" w:rsidR="00B376F4" w:rsidRPr="00943489" w:rsidRDefault="00B376F4" w:rsidP="00B376F4">
            <w:pPr>
              <w:pStyle w:val="ac"/>
              <w:numPr>
                <w:ilvl w:val="0"/>
                <w:numId w:val="10"/>
              </w:numPr>
              <w:spacing w:line="200" w:lineRule="exact"/>
              <w:ind w:leftChars="0" w:left="235" w:hanging="145"/>
              <w:jc w:val="left"/>
              <w:rPr>
                <w:rFonts w:asciiTheme="minorEastAsia" w:hAnsiTheme="minorEastAsia"/>
                <w:sz w:val="18"/>
                <w:szCs w:val="16"/>
              </w:rPr>
            </w:pPr>
            <w:r w:rsidRPr="00943489">
              <w:rPr>
                <w:rFonts w:ascii="ＭＳ 明朝" w:eastAsia="ＭＳ 明朝" w:hAnsi="ＭＳ 明朝" w:hint="eastAsia"/>
                <w:sz w:val="18"/>
                <w:szCs w:val="18"/>
              </w:rPr>
              <w:t>避難所情報の共有体制を検討する。</w:t>
            </w:r>
          </w:p>
          <w:p w14:paraId="09F5E6D0" w14:textId="78C2F246" w:rsidR="00241032" w:rsidRPr="00943489" w:rsidRDefault="00241032" w:rsidP="00B376F4">
            <w:pPr>
              <w:pStyle w:val="ac"/>
              <w:numPr>
                <w:ilvl w:val="0"/>
                <w:numId w:val="10"/>
              </w:numPr>
              <w:spacing w:line="200" w:lineRule="exact"/>
              <w:ind w:leftChars="0" w:left="235" w:hanging="145"/>
              <w:jc w:val="left"/>
              <w:rPr>
                <w:rFonts w:asciiTheme="minorEastAsia" w:hAnsiTheme="minorEastAsia"/>
                <w:sz w:val="18"/>
                <w:szCs w:val="16"/>
              </w:rPr>
            </w:pPr>
            <w:r w:rsidRPr="00943489">
              <w:rPr>
                <w:rFonts w:asciiTheme="minorEastAsia" w:hAnsiTheme="minorEastAsia" w:hint="eastAsia"/>
                <w:sz w:val="18"/>
                <w:szCs w:val="16"/>
              </w:rPr>
              <w:t>平時から各専門職種間で情報交換を行うとともに、災害時には感染症対策や衛生面等に係る避難所等の情報をそれぞれの専門的見地から共有し、感染症対策に生かせる体制を構築する。</w:t>
            </w:r>
          </w:p>
        </w:tc>
      </w:tr>
    </w:tbl>
    <w:p w14:paraId="73FACA2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7"/>
        <w:tblW w:w="9564" w:type="dxa"/>
        <w:tblLook w:val="04A0" w:firstRow="1" w:lastRow="0" w:firstColumn="1" w:lastColumn="0" w:noHBand="0" w:noVBand="1"/>
      </w:tblPr>
      <w:tblGrid>
        <w:gridCol w:w="555"/>
        <w:gridCol w:w="1819"/>
        <w:gridCol w:w="2373"/>
        <w:gridCol w:w="3348"/>
        <w:gridCol w:w="1469"/>
      </w:tblGrid>
      <w:tr w:rsidR="00B376F4" w:rsidRPr="00C11D3A" w14:paraId="739F98D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72AF59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1D7D2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456F10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6A35D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7624A28"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CB6A0D5" w14:textId="5920F894" w:rsidR="00B376F4" w:rsidRPr="00943489" w:rsidRDefault="0051311E" w:rsidP="00C20D41">
            <w:pPr>
              <w:spacing w:line="200" w:lineRule="exact"/>
              <w:jc w:val="center"/>
              <w:rPr>
                <w:rFonts w:ascii="ＭＳ ゴシック" w:eastAsia="ＭＳ ゴシック" w:hAnsi="ＭＳ ゴシック"/>
                <w:b/>
                <w:sz w:val="18"/>
                <w:szCs w:val="18"/>
              </w:rPr>
            </w:pPr>
            <w:r w:rsidRPr="00943489">
              <w:rPr>
                <w:rFonts w:ascii="ＭＳ ゴシック" w:eastAsia="ＭＳ ゴシック" w:hAnsi="ＭＳ ゴシック"/>
                <w:b/>
                <w:sz w:val="18"/>
                <w:szCs w:val="18"/>
              </w:rPr>
              <w:t>64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544DEA1" w14:textId="77777777" w:rsidR="00B376F4" w:rsidRPr="00943489" w:rsidRDefault="00B376F4" w:rsidP="00C20D41">
            <w:pPr>
              <w:spacing w:line="200" w:lineRule="exact"/>
              <w:jc w:val="center"/>
              <w:rPr>
                <w:rFonts w:ascii="ＭＳ ゴシック" w:eastAsia="ＭＳ ゴシック" w:hAnsi="ＭＳ ゴシック" w:cs="Meiryo UI"/>
                <w:b/>
                <w:bCs/>
                <w:sz w:val="18"/>
                <w:szCs w:val="19"/>
              </w:rPr>
            </w:pPr>
            <w:r w:rsidRPr="00943489">
              <w:rPr>
                <w:rFonts w:ascii="ＭＳ ゴシック" w:eastAsia="ＭＳ ゴシック" w:hAnsi="ＭＳ ゴシック" w:cs="Meiryo UI" w:hint="eastAsia"/>
                <w:b/>
                <w:bCs/>
                <w:sz w:val="18"/>
                <w:szCs w:val="19"/>
              </w:rPr>
              <w:t>下水道施設の耐震化等の推進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E1D7266" w14:textId="77777777" w:rsidR="00B376F4" w:rsidRPr="00943489"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地震発生後に、流域下水道施設の監視・制御機能を確保するため、集中取組期間中に、管理棟やポンプ棟の耐震補強を完成した。</w:t>
            </w:r>
          </w:p>
          <w:p w14:paraId="1ABA7778" w14:textId="77777777" w:rsidR="00B376F4" w:rsidRPr="00943489"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被災時にも下水道管渠の流下機能を確保するとともに、広域緊急交通路の交通途絶を引き起こさないよう、流域下水道管渠の耐震対策を進め、優先度の高いものから計画的に耐震対策を行い、その完了をめざす。</w:t>
            </w:r>
          </w:p>
          <w:p w14:paraId="0486279D" w14:textId="77777777" w:rsidR="00B376F4" w:rsidRPr="00943489"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943489">
              <w:rPr>
                <w:rFonts w:ascii="ＭＳ 明朝" w:eastAsia="ＭＳ 明朝" w:hAnsi="ＭＳ 明朝" w:hint="eastAsia"/>
                <w:sz w:val="18"/>
                <w:szCs w:val="18"/>
              </w:rPr>
              <w:t>流域下水道処理場の吐口からの津波の逆流を防止するため、集中取組期間中に逆流防止の対策を完了した。</w:t>
            </w:r>
          </w:p>
          <w:p w14:paraId="12AF0146" w14:textId="77777777" w:rsidR="0051311E" w:rsidRPr="00943489" w:rsidRDefault="0051311E" w:rsidP="0051311E">
            <w:pPr>
              <w:spacing w:line="200" w:lineRule="exact"/>
              <w:jc w:val="left"/>
              <w:rPr>
                <w:rFonts w:asciiTheme="majorEastAsia" w:eastAsiaTheme="majorEastAsia" w:hAnsiTheme="majorEastAsia"/>
                <w:b/>
                <w:sz w:val="18"/>
                <w:szCs w:val="18"/>
              </w:rPr>
            </w:pPr>
          </w:p>
          <w:p w14:paraId="06E8094D" w14:textId="2A30F7E5" w:rsidR="0051311E" w:rsidRPr="00943489" w:rsidRDefault="0051311E" w:rsidP="0051311E">
            <w:pPr>
              <w:spacing w:line="200" w:lineRule="exact"/>
              <w:jc w:val="left"/>
              <w:rPr>
                <w:rFonts w:asciiTheme="majorEastAsia" w:eastAsiaTheme="majorEastAsia" w:hAnsiTheme="majorEastAsia"/>
                <w:b/>
                <w:bCs/>
                <w:sz w:val="18"/>
                <w:szCs w:val="18"/>
              </w:rPr>
            </w:pPr>
            <w:r w:rsidRPr="00943489">
              <w:rPr>
                <w:rFonts w:asciiTheme="majorEastAsia" w:eastAsiaTheme="majorEastAsia" w:hAnsiTheme="majorEastAsia" w:hint="eastAsia"/>
                <w:b/>
                <w:sz w:val="18"/>
                <w:szCs w:val="18"/>
              </w:rPr>
              <w:t>○</w:t>
            </w:r>
            <w:r w:rsidRPr="00943489">
              <w:rPr>
                <w:rFonts w:asciiTheme="majorEastAsia" w:eastAsiaTheme="majorEastAsia" w:hAnsiTheme="majorEastAsia" w:hint="eastAsia"/>
                <w:b/>
                <w:bCs/>
                <w:sz w:val="18"/>
                <w:szCs w:val="18"/>
              </w:rPr>
              <w:t>大阪府北部地震（</w:t>
            </w:r>
            <w:r w:rsidR="007E5EFC" w:rsidRPr="00943489">
              <w:rPr>
                <w:rFonts w:asciiTheme="majorEastAsia" w:eastAsiaTheme="majorEastAsia" w:hAnsiTheme="majorEastAsia" w:hint="eastAsia"/>
                <w:b/>
                <w:bCs/>
                <w:sz w:val="18"/>
                <w:szCs w:val="18"/>
              </w:rPr>
              <w:t>Ｈ</w:t>
            </w:r>
            <w:r w:rsidRPr="00943489">
              <w:rPr>
                <w:rFonts w:asciiTheme="majorEastAsia" w:eastAsiaTheme="majorEastAsia" w:hAnsiTheme="majorEastAsia" w:hint="eastAsia"/>
                <w:b/>
                <w:bCs/>
                <w:sz w:val="18"/>
                <w:szCs w:val="18"/>
              </w:rPr>
              <w:t>30）や能登半島地震（</w:t>
            </w:r>
            <w:r w:rsidR="00E61B4A" w:rsidRPr="00943489">
              <w:rPr>
                <w:rFonts w:asciiTheme="majorEastAsia" w:eastAsiaTheme="majorEastAsia" w:hAnsiTheme="majorEastAsia" w:hint="eastAsia"/>
                <w:b/>
                <w:bCs/>
                <w:sz w:val="18"/>
                <w:szCs w:val="18"/>
              </w:rPr>
              <w:t>Ｒ６</w:t>
            </w:r>
            <w:r w:rsidRPr="00943489">
              <w:rPr>
                <w:rFonts w:asciiTheme="majorEastAsia" w:eastAsiaTheme="majorEastAsia" w:hAnsiTheme="majorEastAsia" w:hint="eastAsia"/>
                <w:b/>
                <w:bCs/>
                <w:sz w:val="18"/>
                <w:szCs w:val="18"/>
              </w:rPr>
              <w:t>）など度重なる災害の課題・教訓・対応など</w:t>
            </w:r>
          </w:p>
          <w:p w14:paraId="7E85E3D9" w14:textId="4F6DE073" w:rsidR="0051311E" w:rsidRPr="00943489" w:rsidRDefault="0051311E" w:rsidP="0051311E">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943489">
              <w:rPr>
                <w:rFonts w:ascii="ＭＳ 明朝" w:eastAsia="ＭＳ 明朝" w:hAnsi="ＭＳ 明朝" w:hint="eastAsia"/>
                <w:sz w:val="18"/>
                <w:szCs w:val="18"/>
              </w:rPr>
              <w:t>能登半島地震での被災状況より、水道と下水道の両方の機能確保が重要とされ、上下水道システムの急所施設や避難所等の重要施設に接続する管路、施設の耐震化を計画的・重点的に進める方針が国から示されたことを踏まえ、各施設の優先度を設定したうえで耐震性能の確保に努め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182F0F1" w14:textId="77777777" w:rsidR="00B376F4" w:rsidRPr="00943489" w:rsidRDefault="00B376F4" w:rsidP="00C20D41">
            <w:pPr>
              <w:spacing w:line="200" w:lineRule="exact"/>
              <w:jc w:val="center"/>
              <w:rPr>
                <w:rFonts w:ascii="ＭＳ 明朝" w:eastAsia="ＭＳ 明朝" w:hAnsi="ＭＳ 明朝"/>
                <w:sz w:val="16"/>
                <w:szCs w:val="17"/>
              </w:rPr>
            </w:pPr>
            <w:r w:rsidRPr="00943489">
              <w:rPr>
                <w:rFonts w:ascii="ＭＳ 明朝" w:eastAsia="ＭＳ 明朝" w:hAnsi="ＭＳ 明朝" w:hint="eastAsia"/>
                <w:sz w:val="18"/>
                <w:szCs w:val="17"/>
              </w:rPr>
              <w:t>都市整備部</w:t>
            </w:r>
          </w:p>
        </w:tc>
      </w:tr>
      <w:tr w:rsidR="00B376F4" w:rsidRPr="00C11D3A" w14:paraId="7219F88A"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0C3BD12" w14:textId="77777777" w:rsidR="00B376F4" w:rsidRPr="0094348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0391B88" w14:textId="77777777" w:rsidR="00B376F4" w:rsidRPr="00943489" w:rsidRDefault="00B376F4" w:rsidP="00C20D41">
            <w:pPr>
              <w:spacing w:line="200" w:lineRule="exact"/>
              <w:jc w:val="center"/>
              <w:rPr>
                <w:rFonts w:asciiTheme="majorEastAsia" w:eastAsiaTheme="majorEastAsia" w:hAnsiTheme="majorEastAsia" w:cs="Meiryo UI"/>
                <w:b/>
                <w:bCs/>
                <w:sz w:val="18"/>
                <w:szCs w:val="18"/>
              </w:rPr>
            </w:pPr>
            <w:r w:rsidRPr="00943489">
              <w:rPr>
                <w:rFonts w:asciiTheme="majorEastAsia" w:eastAsiaTheme="majorEastAsia" w:hAnsiTheme="majorEastAsia" w:cs="Meiryo UI" w:hint="eastAsia"/>
                <w:b/>
                <w:bCs/>
                <w:sz w:val="18"/>
                <w:szCs w:val="18"/>
                <w:shd w:val="clear" w:color="auto" w:fill="7F7F7F" w:themeFill="text1" w:themeFillTint="80"/>
              </w:rPr>
              <w:t>重点アクションNo</w:t>
            </w:r>
            <w:r w:rsidRPr="00943489">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9E1E886" w14:textId="77777777" w:rsidR="00B376F4" w:rsidRPr="00943489"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AA25EC1" w14:textId="77777777" w:rsidR="00B376F4" w:rsidRPr="00943489" w:rsidRDefault="00B376F4" w:rsidP="00C20D41">
            <w:pPr>
              <w:spacing w:line="200" w:lineRule="exact"/>
              <w:jc w:val="center"/>
              <w:rPr>
                <w:rFonts w:ascii="ＭＳ 明朝" w:eastAsia="ＭＳ 明朝" w:hAnsi="ＭＳ 明朝"/>
                <w:sz w:val="18"/>
                <w:szCs w:val="17"/>
              </w:rPr>
            </w:pPr>
          </w:p>
        </w:tc>
      </w:tr>
      <w:tr w:rsidR="00B376F4" w:rsidRPr="00C11D3A" w14:paraId="662F1E95" w14:textId="77777777" w:rsidTr="0051311E">
        <w:trPr>
          <w:trHeight w:val="23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960AB95" w14:textId="77777777" w:rsidR="00B376F4" w:rsidRPr="0094348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CA3713C" w14:textId="3D46E4DD" w:rsidR="00B376F4" w:rsidRPr="00943489" w:rsidRDefault="00B8609E" w:rsidP="00C20D41">
            <w:pPr>
              <w:spacing w:line="200" w:lineRule="exact"/>
              <w:jc w:val="center"/>
              <w:rPr>
                <w:rFonts w:asciiTheme="majorEastAsia" w:eastAsiaTheme="majorEastAsia" w:hAnsiTheme="majorEastAsia" w:cs="Meiryo UI"/>
                <w:b/>
                <w:bCs/>
                <w:sz w:val="18"/>
                <w:szCs w:val="18"/>
              </w:rPr>
            </w:pPr>
            <w:r w:rsidRPr="00943489">
              <w:rPr>
                <w:rFonts w:asciiTheme="majorEastAsia" w:eastAsiaTheme="majorEastAsia" w:hAnsiTheme="majorEastAsia" w:cs="Meiryo UI" w:hint="eastAsia"/>
                <w:b/>
                <w:bCs/>
                <w:sz w:val="18"/>
                <w:szCs w:val="18"/>
              </w:rPr>
              <w:t>41</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53BD92C" w14:textId="77777777" w:rsidR="00B376F4" w:rsidRPr="00943489"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40746AC" w14:textId="77777777" w:rsidR="00B376F4" w:rsidRPr="00943489" w:rsidRDefault="00B376F4" w:rsidP="00C20D41">
            <w:pPr>
              <w:spacing w:line="200" w:lineRule="exact"/>
              <w:jc w:val="center"/>
              <w:rPr>
                <w:rFonts w:ascii="ＭＳ 明朝" w:eastAsia="ＭＳ 明朝" w:hAnsi="ＭＳ 明朝"/>
                <w:sz w:val="18"/>
                <w:szCs w:val="17"/>
              </w:rPr>
            </w:pPr>
          </w:p>
        </w:tc>
      </w:tr>
      <w:tr w:rsidR="003E519D" w:rsidRPr="00C11D3A" w14:paraId="1662573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8B51BC3" w14:textId="2BFD51EA" w:rsidR="003E519D" w:rsidRPr="00943489" w:rsidRDefault="007E5EFC" w:rsidP="003E519D">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10年間（Ｈ27～Ｒ６）</w:t>
            </w:r>
            <w:r w:rsidR="003E519D" w:rsidRPr="0094348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F6D552" w14:textId="0CE4ACF0" w:rsidR="003E519D" w:rsidRPr="00943489" w:rsidRDefault="003E519D" w:rsidP="003E519D">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令和７～８年度の取組</w:t>
            </w:r>
          </w:p>
        </w:tc>
      </w:tr>
      <w:tr w:rsidR="00B376F4" w:rsidRPr="00C11D3A" w14:paraId="10F90C32" w14:textId="77777777" w:rsidTr="0051311E">
        <w:trPr>
          <w:trHeight w:val="2875"/>
        </w:trPr>
        <w:tc>
          <w:tcPr>
            <w:tcW w:w="4747" w:type="dxa"/>
            <w:gridSpan w:val="3"/>
            <w:tcBorders>
              <w:left w:val="single" w:sz="4" w:space="0" w:color="auto"/>
              <w:bottom w:val="single" w:sz="4" w:space="0" w:color="auto"/>
              <w:right w:val="single" w:sz="4" w:space="0" w:color="auto"/>
            </w:tcBorders>
            <w:hideMark/>
          </w:tcPr>
          <w:p w14:paraId="3389E28B" w14:textId="7AEE0D15" w:rsidR="00B376F4" w:rsidRPr="00943489" w:rsidRDefault="0051311E" w:rsidP="0003777C">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地震発生後に、流域下水道施設の監視・制御機能を確保するため、集中取組期間（～</w:t>
            </w:r>
            <w:r w:rsidR="007E5EFC" w:rsidRPr="00943489">
              <w:rPr>
                <w:rFonts w:ascii="ＭＳ 明朝" w:eastAsia="ＭＳ 明朝" w:hAnsi="ＭＳ 明朝" w:hint="eastAsia"/>
                <w:sz w:val="18"/>
                <w:szCs w:val="18"/>
              </w:rPr>
              <w:t>Ｈ27</w:t>
            </w:r>
            <w:r w:rsidRPr="00943489">
              <w:rPr>
                <w:rFonts w:ascii="ＭＳ 明朝" w:eastAsia="ＭＳ 明朝" w:hAnsi="ＭＳ 明朝" w:hint="eastAsia"/>
                <w:sz w:val="18"/>
                <w:szCs w:val="18"/>
              </w:rPr>
              <w:t>）中に、管理棟やポンプ棟の耐震補強（33箇所）を完了。</w:t>
            </w:r>
          </w:p>
          <w:p w14:paraId="4BC4BFDE" w14:textId="63CAF51A" w:rsidR="00B376F4" w:rsidRPr="00943489" w:rsidRDefault="0051311E"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広域緊急交通路の交通途絶対策（横断部）と流下機能を確保（処理場・ポンプ場の直近）するため、優先度の高い管渠から計画的に耐震対策（6.3㎞）を完了。</w:t>
            </w:r>
          </w:p>
          <w:p w14:paraId="56018B87" w14:textId="4498180C" w:rsidR="00B376F4" w:rsidRPr="00943489" w:rsidRDefault="0051311E"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被災時にも下水道管渠の流下機能を確保するとともに、広域緊急交通路の交通途絶を引き起こさないよう、流域下水道管渠の耐震対策を進め、優先度の高いものから計画的に耐震対策（6.3㎞）を完了。</w:t>
            </w:r>
          </w:p>
          <w:p w14:paraId="145298C1" w14:textId="4E795292" w:rsidR="00B376F4" w:rsidRPr="00943489" w:rsidRDefault="0051311E"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943489">
              <w:rPr>
                <w:rFonts w:ascii="ＭＳ 明朝" w:eastAsia="ＭＳ 明朝" w:hAnsi="ＭＳ 明朝" w:hint="eastAsia"/>
                <w:sz w:val="18"/>
                <w:szCs w:val="18"/>
              </w:rPr>
              <w:t>流域下水道処理場の吐口からの津波の逆流を防止するため、集中取組期間（～</w:t>
            </w:r>
            <w:r w:rsidR="007E5EFC" w:rsidRPr="00943489">
              <w:rPr>
                <w:rFonts w:ascii="ＭＳ 明朝" w:eastAsia="ＭＳ 明朝" w:hAnsi="ＭＳ 明朝" w:hint="eastAsia"/>
                <w:sz w:val="18"/>
                <w:szCs w:val="18"/>
              </w:rPr>
              <w:t>Ｈ27</w:t>
            </w:r>
            <w:r w:rsidRPr="00943489">
              <w:rPr>
                <w:rFonts w:ascii="ＭＳ 明朝" w:eastAsia="ＭＳ 明朝" w:hAnsi="ＭＳ 明朝" w:hint="eastAsia"/>
                <w:sz w:val="18"/>
                <w:szCs w:val="18"/>
              </w:rPr>
              <w:t>）中に逆流防止の対策（３箇所）を完了。</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BAEE5E" w14:textId="5DC14D6D" w:rsidR="00B376F4" w:rsidRPr="00943489" w:rsidRDefault="0051311E" w:rsidP="00B376F4">
            <w:pPr>
              <w:pStyle w:val="ac"/>
              <w:numPr>
                <w:ilvl w:val="0"/>
                <w:numId w:val="10"/>
              </w:numPr>
              <w:spacing w:line="200" w:lineRule="exact"/>
              <w:ind w:leftChars="0" w:left="235" w:hanging="145"/>
              <w:jc w:val="left"/>
              <w:rPr>
                <w:rFonts w:asciiTheme="majorEastAsia" w:eastAsiaTheme="majorEastAsia" w:hAnsiTheme="majorEastAsia"/>
                <w:sz w:val="18"/>
                <w:szCs w:val="16"/>
              </w:rPr>
            </w:pPr>
            <w:r w:rsidRPr="00943489">
              <w:rPr>
                <w:rFonts w:ascii="ＭＳ 明朝" w:eastAsia="ＭＳ 明朝" w:hAnsi="ＭＳ 明朝" w:hint="eastAsia"/>
                <w:sz w:val="18"/>
                <w:szCs w:val="18"/>
              </w:rPr>
              <w:t>流域下水道管渠においては、能登半島地震等での被災状況を踏まえ、社会的影響が大きい対策箇所の耐震診断を実施する。</w:t>
            </w:r>
          </w:p>
          <w:p w14:paraId="0B7DE8E2" w14:textId="4F9F9DD0" w:rsidR="0051311E" w:rsidRPr="00943489" w:rsidRDefault="00943489" w:rsidP="00B376F4">
            <w:pPr>
              <w:pStyle w:val="ac"/>
              <w:numPr>
                <w:ilvl w:val="0"/>
                <w:numId w:val="10"/>
              </w:numPr>
              <w:spacing w:line="200" w:lineRule="exact"/>
              <w:ind w:leftChars="0" w:left="235" w:hanging="145"/>
              <w:jc w:val="left"/>
              <w:rPr>
                <w:rFonts w:asciiTheme="minorEastAsia" w:hAnsiTheme="minorEastAsia"/>
                <w:sz w:val="18"/>
                <w:szCs w:val="16"/>
              </w:rPr>
            </w:pPr>
            <w:r w:rsidRPr="00943489">
              <w:rPr>
                <w:rFonts w:asciiTheme="minorEastAsia" w:hAnsiTheme="minorEastAsia" w:hint="eastAsia"/>
                <w:sz w:val="18"/>
                <w:szCs w:val="16"/>
              </w:rPr>
              <w:t>処理場においては、早期の機能復旧が必要な施設（揚排水、流下、沈殿、消毒）について耐震診断を実施する。</w:t>
            </w:r>
          </w:p>
          <w:p w14:paraId="01576637" w14:textId="77777777" w:rsidR="00B376F4" w:rsidRPr="00943489" w:rsidRDefault="00B376F4" w:rsidP="00C20D41">
            <w:pPr>
              <w:spacing w:line="200" w:lineRule="exact"/>
              <w:rPr>
                <w:rFonts w:asciiTheme="majorEastAsia" w:eastAsiaTheme="majorEastAsia" w:hAnsiTheme="majorEastAsia"/>
                <w:b/>
                <w:sz w:val="18"/>
                <w:szCs w:val="16"/>
              </w:rPr>
            </w:pPr>
          </w:p>
        </w:tc>
      </w:tr>
    </w:tbl>
    <w:p w14:paraId="3D55A73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9FBDDA7" w14:textId="6CAC7BEE" w:rsidR="00B376F4"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0A70D6" w:rsidRPr="00C11D3A" w14:paraId="16A03BB0" w14:textId="77777777" w:rsidTr="00975A1D">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24ED779" w14:textId="77777777" w:rsidR="000A70D6" w:rsidRPr="00943489" w:rsidRDefault="000A70D6" w:rsidP="00975A1D">
            <w:pPr>
              <w:spacing w:line="200" w:lineRule="exact"/>
              <w:jc w:val="center"/>
              <w:rPr>
                <w:rFonts w:ascii="ＭＳ ゴシック" w:eastAsia="ＭＳ ゴシック" w:hAnsi="ＭＳ ゴシック"/>
                <w:b/>
                <w:bCs/>
                <w:sz w:val="18"/>
                <w:szCs w:val="18"/>
              </w:rPr>
            </w:pPr>
            <w:r w:rsidRPr="00943489">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ACFE72" w14:textId="77777777" w:rsidR="000A70D6" w:rsidRPr="00943489" w:rsidRDefault="000A70D6" w:rsidP="00975A1D">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AA2BD1" w14:textId="77777777" w:rsidR="000A70D6" w:rsidRPr="00943489" w:rsidRDefault="000A70D6" w:rsidP="00975A1D">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35FA094" w14:textId="77777777" w:rsidR="000A70D6" w:rsidRPr="00943489" w:rsidRDefault="000A70D6" w:rsidP="00975A1D">
            <w:pPr>
              <w:spacing w:line="200" w:lineRule="exact"/>
              <w:jc w:val="center"/>
              <w:rPr>
                <w:rFonts w:ascii="ＭＳ ゴシック" w:eastAsia="ＭＳ ゴシック" w:hAnsi="ＭＳ ゴシック"/>
                <w:b/>
                <w:bCs/>
                <w:sz w:val="22"/>
                <w:szCs w:val="18"/>
              </w:rPr>
            </w:pPr>
            <w:r w:rsidRPr="00943489">
              <w:rPr>
                <w:rFonts w:ascii="ＭＳ ゴシック" w:eastAsia="ＭＳ ゴシック" w:hAnsi="ＭＳ ゴシック" w:hint="eastAsia"/>
                <w:b/>
                <w:bCs/>
                <w:sz w:val="22"/>
                <w:szCs w:val="18"/>
              </w:rPr>
              <w:t>担当部局</w:t>
            </w:r>
          </w:p>
        </w:tc>
      </w:tr>
      <w:tr w:rsidR="000A70D6" w:rsidRPr="00C11D3A" w14:paraId="56354996" w14:textId="77777777" w:rsidTr="000A70D6">
        <w:trPr>
          <w:trHeight w:val="245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C1E9453" w14:textId="6123C1F7" w:rsidR="000A70D6" w:rsidRPr="00943489" w:rsidRDefault="000A70D6" w:rsidP="000A70D6">
            <w:pPr>
              <w:spacing w:line="200" w:lineRule="exact"/>
              <w:jc w:val="center"/>
              <w:rPr>
                <w:rFonts w:ascii="ＭＳ ゴシック" w:eastAsia="ＭＳ ゴシック" w:hAnsi="ＭＳ ゴシック"/>
                <w:b/>
                <w:sz w:val="18"/>
                <w:szCs w:val="18"/>
              </w:rPr>
            </w:pPr>
            <w:r w:rsidRPr="00943489">
              <w:rPr>
                <w:rFonts w:ascii="ＭＳ ゴシック" w:eastAsia="ＭＳ ゴシック" w:hAnsi="ＭＳ ゴシック" w:hint="eastAsia"/>
                <w:b/>
                <w:sz w:val="18"/>
                <w:szCs w:val="18"/>
              </w:rPr>
              <w:t>6</w:t>
            </w:r>
            <w:r w:rsidRPr="00943489">
              <w:rPr>
                <w:rFonts w:ascii="ＭＳ ゴシック" w:eastAsia="ＭＳ ゴシック" w:hAnsi="ＭＳ ゴシック"/>
                <w:b/>
                <w:sz w:val="18"/>
                <w:szCs w:val="18"/>
              </w:rPr>
              <w:t>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1045205" w14:textId="77777777" w:rsidR="000A70D6" w:rsidRPr="00943489" w:rsidRDefault="000A70D6" w:rsidP="000A70D6">
            <w:pPr>
              <w:spacing w:line="200" w:lineRule="exact"/>
              <w:jc w:val="center"/>
              <w:rPr>
                <w:rFonts w:ascii="ＭＳ ゴシック" w:eastAsia="ＭＳ ゴシック" w:hAnsi="ＭＳ ゴシック" w:cs="Meiryo UI"/>
                <w:b/>
                <w:bCs/>
                <w:sz w:val="18"/>
                <w:szCs w:val="19"/>
              </w:rPr>
            </w:pPr>
            <w:r w:rsidRPr="00943489">
              <w:rPr>
                <w:rFonts w:ascii="ＭＳ ゴシック" w:eastAsia="ＭＳ ゴシック" w:hAnsi="ＭＳ ゴシック" w:cs="Meiryo UI" w:hint="eastAsia"/>
                <w:b/>
                <w:bCs/>
                <w:sz w:val="18"/>
                <w:szCs w:val="19"/>
              </w:rPr>
              <w:t>下水道機能の</w:t>
            </w:r>
          </w:p>
          <w:p w14:paraId="42E40FF8" w14:textId="6DCB38A5" w:rsidR="000A70D6" w:rsidRPr="00943489" w:rsidRDefault="000A70D6" w:rsidP="000A70D6">
            <w:pPr>
              <w:spacing w:line="200" w:lineRule="exact"/>
              <w:jc w:val="center"/>
              <w:rPr>
                <w:rFonts w:ascii="ＭＳ ゴシック" w:eastAsia="ＭＳ ゴシック" w:hAnsi="ＭＳ ゴシック" w:cs="Meiryo UI"/>
                <w:b/>
                <w:bCs/>
                <w:sz w:val="18"/>
                <w:szCs w:val="19"/>
              </w:rPr>
            </w:pPr>
            <w:r w:rsidRPr="00943489">
              <w:rPr>
                <w:rFonts w:ascii="ＭＳ ゴシック" w:eastAsia="ＭＳ ゴシック" w:hAnsi="ＭＳ ゴシック" w:cs="Meiryo UI" w:hint="eastAsia"/>
                <w:b/>
                <w:bCs/>
                <w:sz w:val="18"/>
                <w:szCs w:val="19"/>
              </w:rPr>
              <w:t>早期確保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38F668B" w14:textId="77777777" w:rsidR="000A70D6" w:rsidRPr="00943489" w:rsidRDefault="000A70D6" w:rsidP="00BC47B3">
            <w:pPr>
              <w:pStyle w:val="ac"/>
              <w:numPr>
                <w:ilvl w:val="0"/>
                <w:numId w:val="83"/>
              </w:numPr>
              <w:spacing w:line="200" w:lineRule="exact"/>
              <w:ind w:leftChars="0" w:left="186" w:hanging="140"/>
              <w:jc w:val="left"/>
              <w:rPr>
                <w:rFonts w:asciiTheme="minorEastAsia" w:hAnsiTheme="minorEastAsia"/>
                <w:sz w:val="18"/>
                <w:szCs w:val="18"/>
              </w:rPr>
            </w:pPr>
            <w:r w:rsidRPr="00943489">
              <w:rPr>
                <w:rFonts w:asciiTheme="minorEastAsia" w:hAnsiTheme="minorEastAsia" w:hint="eastAsia"/>
                <w:sz w:val="18"/>
                <w:szCs w:val="18"/>
              </w:rPr>
              <w:t>地震発生後に、流域下水道施設の処理機能のうち、揚排水機能、沈殿機能、消毒機能が早期に確保出来るよう策定した業務継続計画（下水道BCP（平成25年度策定））について、集中取組期間中に点検を行い、仮設ポンプ、仮設沈殿池の設置等、具体的な復旧計画を追加する等、現計画の改訂を行う。</w:t>
            </w:r>
          </w:p>
          <w:p w14:paraId="7F5D997D" w14:textId="77777777" w:rsidR="000A70D6" w:rsidRPr="00943489" w:rsidRDefault="000A70D6" w:rsidP="000A70D6">
            <w:pPr>
              <w:spacing w:line="200" w:lineRule="exact"/>
              <w:jc w:val="left"/>
              <w:rPr>
                <w:rFonts w:ascii="ＭＳ 明朝" w:eastAsia="ＭＳ 明朝" w:hAnsi="ＭＳ 明朝"/>
                <w:sz w:val="18"/>
                <w:szCs w:val="18"/>
              </w:rPr>
            </w:pPr>
          </w:p>
          <w:p w14:paraId="4DAAE201" w14:textId="0AC73970" w:rsidR="000A70D6" w:rsidRPr="00943489" w:rsidRDefault="000A70D6" w:rsidP="000A70D6">
            <w:pPr>
              <w:spacing w:line="200" w:lineRule="exact"/>
              <w:jc w:val="left"/>
              <w:rPr>
                <w:rFonts w:asciiTheme="majorEastAsia" w:eastAsiaTheme="majorEastAsia" w:hAnsiTheme="majorEastAsia"/>
                <w:b/>
                <w:bCs/>
                <w:sz w:val="18"/>
                <w:szCs w:val="18"/>
              </w:rPr>
            </w:pPr>
            <w:r w:rsidRPr="00943489">
              <w:rPr>
                <w:rFonts w:asciiTheme="majorEastAsia" w:eastAsiaTheme="majorEastAsia" w:hAnsiTheme="majorEastAsia" w:hint="eastAsia"/>
                <w:b/>
                <w:sz w:val="18"/>
                <w:szCs w:val="18"/>
              </w:rPr>
              <w:t>○</w:t>
            </w:r>
            <w:r w:rsidRPr="00943489">
              <w:rPr>
                <w:rFonts w:asciiTheme="majorEastAsia" w:eastAsiaTheme="majorEastAsia" w:hAnsiTheme="majorEastAsia" w:hint="eastAsia"/>
                <w:b/>
                <w:bCs/>
                <w:sz w:val="18"/>
                <w:szCs w:val="18"/>
              </w:rPr>
              <w:t>大阪府北部地震（</w:t>
            </w:r>
            <w:r w:rsidR="007E5EFC" w:rsidRPr="00943489">
              <w:rPr>
                <w:rFonts w:asciiTheme="majorEastAsia" w:eastAsiaTheme="majorEastAsia" w:hAnsiTheme="majorEastAsia" w:hint="eastAsia"/>
                <w:b/>
                <w:bCs/>
                <w:sz w:val="18"/>
                <w:szCs w:val="18"/>
              </w:rPr>
              <w:t>Ｈ</w:t>
            </w:r>
            <w:r w:rsidRPr="00943489">
              <w:rPr>
                <w:rFonts w:asciiTheme="majorEastAsia" w:eastAsiaTheme="majorEastAsia" w:hAnsiTheme="majorEastAsia" w:hint="eastAsia"/>
                <w:b/>
                <w:bCs/>
                <w:sz w:val="18"/>
                <w:szCs w:val="18"/>
              </w:rPr>
              <w:t>30）や能登半島地震（</w:t>
            </w:r>
            <w:r w:rsidR="00E61B4A" w:rsidRPr="00943489">
              <w:rPr>
                <w:rFonts w:asciiTheme="majorEastAsia" w:eastAsiaTheme="majorEastAsia" w:hAnsiTheme="majorEastAsia" w:hint="eastAsia"/>
                <w:b/>
                <w:bCs/>
                <w:sz w:val="18"/>
                <w:szCs w:val="18"/>
              </w:rPr>
              <w:t>Ｒ６</w:t>
            </w:r>
            <w:r w:rsidRPr="00943489">
              <w:rPr>
                <w:rFonts w:asciiTheme="majorEastAsia" w:eastAsiaTheme="majorEastAsia" w:hAnsiTheme="majorEastAsia" w:hint="eastAsia"/>
                <w:b/>
                <w:bCs/>
                <w:sz w:val="18"/>
                <w:szCs w:val="18"/>
              </w:rPr>
              <w:t>）など度重なる災害の課題・教訓・対応など</w:t>
            </w:r>
          </w:p>
          <w:p w14:paraId="6EBC9350" w14:textId="261930FB" w:rsidR="000A70D6" w:rsidRPr="00943489" w:rsidRDefault="000A70D6" w:rsidP="000A70D6">
            <w:pPr>
              <w:pStyle w:val="ac"/>
              <w:numPr>
                <w:ilvl w:val="0"/>
                <w:numId w:val="10"/>
              </w:numPr>
              <w:spacing w:line="200" w:lineRule="exact"/>
              <w:ind w:leftChars="0" w:left="235" w:hanging="145"/>
              <w:jc w:val="left"/>
              <w:rPr>
                <w:rFonts w:asciiTheme="minorEastAsia" w:hAnsiTheme="minorEastAsia"/>
                <w:sz w:val="18"/>
                <w:szCs w:val="18"/>
              </w:rPr>
            </w:pPr>
            <w:r w:rsidRPr="00943489">
              <w:rPr>
                <w:rFonts w:asciiTheme="minorEastAsia" w:hAnsiTheme="minorEastAsia" w:hint="eastAsia"/>
                <w:sz w:val="18"/>
                <w:szCs w:val="18"/>
              </w:rPr>
              <w:t>地震発災直後の緊急点検（地上からの目視）では管渠内の異常が発見できなかった。</w:t>
            </w:r>
          </w:p>
          <w:p w14:paraId="536C4ADD" w14:textId="0C8A71E4" w:rsidR="000A70D6" w:rsidRPr="00943489" w:rsidRDefault="000A70D6" w:rsidP="000A70D6">
            <w:pPr>
              <w:pStyle w:val="ac"/>
              <w:numPr>
                <w:ilvl w:val="0"/>
                <w:numId w:val="10"/>
              </w:numPr>
              <w:spacing w:line="200" w:lineRule="exact"/>
              <w:ind w:leftChars="0" w:left="235" w:hanging="145"/>
              <w:jc w:val="left"/>
              <w:rPr>
                <w:rFonts w:asciiTheme="minorEastAsia" w:hAnsiTheme="minorEastAsia"/>
                <w:sz w:val="18"/>
                <w:szCs w:val="18"/>
              </w:rPr>
            </w:pPr>
            <w:r w:rsidRPr="00943489">
              <w:rPr>
                <w:rFonts w:asciiTheme="minorEastAsia" w:hAnsiTheme="minorEastAsia" w:hint="eastAsia"/>
                <w:sz w:val="18"/>
                <w:szCs w:val="18"/>
              </w:rPr>
              <w:t>台風により受電設備が損傷した送泥ポンプ場は、電源を喪失し機能が停止。</w:t>
            </w:r>
          </w:p>
          <w:p w14:paraId="19957F10" w14:textId="15750AB7" w:rsidR="000A70D6" w:rsidRPr="00943489" w:rsidRDefault="000A70D6" w:rsidP="00D46772">
            <w:pPr>
              <w:pStyle w:val="ac"/>
              <w:numPr>
                <w:ilvl w:val="0"/>
                <w:numId w:val="10"/>
              </w:numPr>
              <w:spacing w:line="200" w:lineRule="exact"/>
              <w:ind w:leftChars="0" w:left="235" w:hanging="145"/>
              <w:jc w:val="left"/>
              <w:rPr>
                <w:rFonts w:asciiTheme="minorEastAsia" w:hAnsiTheme="minorEastAsia"/>
                <w:sz w:val="18"/>
                <w:szCs w:val="18"/>
              </w:rPr>
            </w:pPr>
            <w:r w:rsidRPr="00943489">
              <w:rPr>
                <w:rFonts w:asciiTheme="minorEastAsia" w:hAnsiTheme="minorEastAsia" w:hint="eastAsia"/>
                <w:sz w:val="18"/>
                <w:szCs w:val="18"/>
              </w:rPr>
              <w:t>能登半島地震では、上下水道システム（急所施設）が被災すると広範囲かつ長期的に影響を及ぼすとともに、復旧が長期化したことを踏まえ、上下水道一体での耐震化を推進する方針が国から示された。</w:t>
            </w:r>
          </w:p>
          <w:p w14:paraId="7C80E237" w14:textId="77777777" w:rsidR="000A70D6" w:rsidRPr="00943489" w:rsidRDefault="000A70D6" w:rsidP="000A70D6">
            <w:pPr>
              <w:spacing w:line="200" w:lineRule="exact"/>
              <w:jc w:val="left"/>
              <w:rPr>
                <w:rFonts w:ascii="ＭＳ 明朝" w:eastAsia="ＭＳ 明朝" w:hAnsi="ＭＳ 明朝"/>
                <w:sz w:val="18"/>
                <w:szCs w:val="18"/>
              </w:rPr>
            </w:pPr>
          </w:p>
          <w:p w14:paraId="77734154" w14:textId="77777777" w:rsidR="000A70D6" w:rsidRPr="00943489" w:rsidRDefault="000A70D6" w:rsidP="000A70D6">
            <w:pPr>
              <w:spacing w:line="200" w:lineRule="exact"/>
              <w:jc w:val="left"/>
              <w:rPr>
                <w:rFonts w:ascii="ＭＳ 明朝" w:eastAsia="ＭＳ 明朝" w:hAnsi="ＭＳ 明朝"/>
                <w:b/>
                <w:sz w:val="18"/>
                <w:szCs w:val="18"/>
              </w:rPr>
            </w:pPr>
            <w:r w:rsidRPr="00943489">
              <w:rPr>
                <w:rFonts w:ascii="ＭＳ 明朝" w:eastAsia="ＭＳ 明朝" w:hAnsi="ＭＳ 明朝" w:hint="eastAsia"/>
                <w:b/>
                <w:sz w:val="18"/>
                <w:szCs w:val="18"/>
              </w:rPr>
              <w:t>○課題・教訓・対応などを踏まえた対応方針</w:t>
            </w:r>
          </w:p>
          <w:p w14:paraId="1B9E1C58" w14:textId="48E549A6" w:rsidR="000A70D6" w:rsidRPr="00943489" w:rsidRDefault="000A70D6" w:rsidP="000A70D6">
            <w:pPr>
              <w:pStyle w:val="ac"/>
              <w:numPr>
                <w:ilvl w:val="0"/>
                <w:numId w:val="10"/>
              </w:numPr>
              <w:spacing w:line="200" w:lineRule="exact"/>
              <w:ind w:leftChars="0" w:left="235" w:hanging="145"/>
              <w:jc w:val="left"/>
              <w:rPr>
                <w:rFonts w:asciiTheme="minorEastAsia" w:hAnsiTheme="minorEastAsia"/>
                <w:sz w:val="18"/>
                <w:szCs w:val="18"/>
              </w:rPr>
            </w:pPr>
            <w:r w:rsidRPr="00943489">
              <w:rPr>
                <w:rFonts w:asciiTheme="minorEastAsia" w:hAnsiTheme="minorEastAsia" w:hint="eastAsia"/>
                <w:sz w:val="18"/>
                <w:szCs w:val="18"/>
              </w:rPr>
              <w:t>緊急点検の内容の見直し</w:t>
            </w:r>
          </w:p>
          <w:p w14:paraId="7E1E7E6C" w14:textId="012930D8" w:rsidR="000A70D6" w:rsidRPr="00943489" w:rsidRDefault="000A70D6" w:rsidP="000A70D6">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Theme="minorEastAsia" w:hAnsiTheme="minorEastAsia" w:hint="eastAsia"/>
                <w:sz w:val="18"/>
                <w:szCs w:val="18"/>
              </w:rPr>
              <w:t>送泥ポンプ場での非常用発電機等による電源確保</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2E4FFC6" w14:textId="66DDD0DC" w:rsidR="000A70D6" w:rsidRPr="00943489" w:rsidRDefault="000A70D6" w:rsidP="000A70D6">
            <w:pPr>
              <w:spacing w:line="200" w:lineRule="exact"/>
              <w:jc w:val="center"/>
              <w:rPr>
                <w:rFonts w:asciiTheme="minorEastAsia" w:hAnsiTheme="minorEastAsia"/>
                <w:sz w:val="18"/>
                <w:szCs w:val="17"/>
              </w:rPr>
            </w:pPr>
            <w:r w:rsidRPr="00943489">
              <w:rPr>
                <w:rFonts w:asciiTheme="minorEastAsia" w:hAnsiTheme="minorEastAsia" w:hint="eastAsia"/>
                <w:sz w:val="18"/>
                <w:szCs w:val="17"/>
              </w:rPr>
              <w:t>都市整備部</w:t>
            </w:r>
          </w:p>
        </w:tc>
      </w:tr>
      <w:tr w:rsidR="000A70D6" w:rsidRPr="00C11D3A" w14:paraId="5700AFEC" w14:textId="77777777" w:rsidTr="00975A1D">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5554E6AB" w14:textId="77777777" w:rsidR="000A70D6" w:rsidRPr="00943489" w:rsidRDefault="000A70D6" w:rsidP="000A70D6">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5220C88" w14:textId="2DFFA7EE" w:rsidR="000A70D6" w:rsidRPr="00943489" w:rsidRDefault="000A70D6" w:rsidP="000A70D6">
            <w:pPr>
              <w:spacing w:line="200" w:lineRule="exact"/>
              <w:jc w:val="center"/>
              <w:rPr>
                <w:rFonts w:asciiTheme="majorEastAsia" w:eastAsiaTheme="majorEastAsia" w:hAnsiTheme="majorEastAsia" w:cs="Meiryo UI"/>
                <w:b/>
                <w:bCs/>
                <w:sz w:val="18"/>
                <w:szCs w:val="18"/>
              </w:rPr>
            </w:pPr>
            <w:r w:rsidRPr="00943489">
              <w:rPr>
                <w:rFonts w:asciiTheme="majorEastAsia" w:eastAsiaTheme="majorEastAsia" w:hAnsiTheme="majorEastAsia" w:cs="Meiryo UI" w:hint="eastAsia"/>
                <w:b/>
                <w:bCs/>
                <w:sz w:val="18"/>
                <w:szCs w:val="18"/>
                <w:shd w:val="clear" w:color="auto" w:fill="7F7F7F" w:themeFill="text1" w:themeFillTint="80"/>
              </w:rPr>
              <w:t>重点アクションNo</w:t>
            </w:r>
            <w:r w:rsidRPr="00943489">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6479226" w14:textId="77777777" w:rsidR="000A70D6" w:rsidRPr="00943489" w:rsidRDefault="000A70D6" w:rsidP="000A70D6">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2BEA65B" w14:textId="77777777" w:rsidR="000A70D6" w:rsidRPr="00943489" w:rsidRDefault="000A70D6" w:rsidP="000A70D6">
            <w:pPr>
              <w:spacing w:line="200" w:lineRule="exact"/>
              <w:jc w:val="center"/>
              <w:rPr>
                <w:rFonts w:ascii="ＭＳ 明朝" w:eastAsia="ＭＳ 明朝" w:hAnsi="ＭＳ 明朝"/>
                <w:sz w:val="18"/>
                <w:szCs w:val="17"/>
              </w:rPr>
            </w:pPr>
          </w:p>
        </w:tc>
      </w:tr>
      <w:tr w:rsidR="000A70D6" w:rsidRPr="00C11D3A" w14:paraId="7C9E9D9D" w14:textId="77777777" w:rsidTr="000A70D6">
        <w:trPr>
          <w:trHeight w:val="1006"/>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069D9C8" w14:textId="77777777" w:rsidR="000A70D6" w:rsidRPr="00943489" w:rsidRDefault="000A70D6" w:rsidP="000A70D6">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7D4C0D3" w14:textId="63BEE67C" w:rsidR="000A70D6" w:rsidRPr="00943489" w:rsidRDefault="00B8609E" w:rsidP="000A70D6">
            <w:pPr>
              <w:spacing w:line="200" w:lineRule="exact"/>
              <w:jc w:val="center"/>
              <w:rPr>
                <w:rFonts w:asciiTheme="majorEastAsia" w:eastAsiaTheme="majorEastAsia" w:hAnsiTheme="majorEastAsia" w:cs="Meiryo UI"/>
                <w:b/>
                <w:bCs/>
                <w:sz w:val="18"/>
                <w:szCs w:val="18"/>
              </w:rPr>
            </w:pPr>
            <w:r w:rsidRPr="00943489">
              <w:rPr>
                <w:rFonts w:ascii="ＭＳ ゴシック" w:eastAsia="ＭＳ ゴシック" w:hAnsi="ＭＳ ゴシック" w:cs="Meiryo UI" w:hint="eastAsia"/>
                <w:b/>
                <w:bCs/>
                <w:sz w:val="18"/>
                <w:szCs w:val="19"/>
              </w:rPr>
              <w:t>42</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7F6191A" w14:textId="77777777" w:rsidR="000A70D6" w:rsidRPr="00943489" w:rsidRDefault="000A70D6" w:rsidP="000A70D6">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72DA1A3" w14:textId="77777777" w:rsidR="000A70D6" w:rsidRPr="00943489" w:rsidRDefault="000A70D6" w:rsidP="000A70D6">
            <w:pPr>
              <w:spacing w:line="200" w:lineRule="exact"/>
              <w:jc w:val="center"/>
              <w:rPr>
                <w:rFonts w:ascii="ＭＳ 明朝" w:eastAsia="ＭＳ 明朝" w:hAnsi="ＭＳ 明朝"/>
                <w:sz w:val="18"/>
                <w:szCs w:val="17"/>
              </w:rPr>
            </w:pPr>
          </w:p>
        </w:tc>
      </w:tr>
      <w:tr w:rsidR="000A70D6" w:rsidRPr="00C11D3A" w14:paraId="721227CC" w14:textId="77777777" w:rsidTr="00975A1D">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C118119" w14:textId="15E0730F" w:rsidR="000A70D6" w:rsidRPr="00943489" w:rsidRDefault="007E5EFC" w:rsidP="000A70D6">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10年間（Ｈ27～Ｒ６）</w:t>
            </w:r>
            <w:r w:rsidR="000A70D6" w:rsidRPr="0094348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692A007" w14:textId="039D33AF" w:rsidR="000A70D6" w:rsidRPr="00943489" w:rsidRDefault="000A70D6" w:rsidP="000A70D6">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令和７～８年度の取組</w:t>
            </w:r>
          </w:p>
        </w:tc>
      </w:tr>
      <w:tr w:rsidR="000A70D6" w:rsidRPr="00C11D3A" w14:paraId="1C966321" w14:textId="77777777" w:rsidTr="000A70D6">
        <w:trPr>
          <w:trHeight w:val="2743"/>
        </w:trPr>
        <w:tc>
          <w:tcPr>
            <w:tcW w:w="4747" w:type="dxa"/>
            <w:gridSpan w:val="3"/>
            <w:tcBorders>
              <w:left w:val="single" w:sz="4" w:space="0" w:color="auto"/>
              <w:bottom w:val="single" w:sz="4" w:space="0" w:color="auto"/>
              <w:right w:val="single" w:sz="4" w:space="0" w:color="auto"/>
            </w:tcBorders>
            <w:hideMark/>
          </w:tcPr>
          <w:p w14:paraId="14D3DE70" w14:textId="30CE6655" w:rsidR="000A70D6" w:rsidRPr="00943489" w:rsidRDefault="000A70D6" w:rsidP="000A70D6">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7"/>
              </w:rPr>
              <w:t>処理場・ポンプ場の停電を想定した防災訓練を実施し、自家発電用燃料の調達にかかる手続きや様式を整理するとともに、被災時における早期の機能復旧として仮設ポンプや仮設沈殿方法等を位置付けたBCPの改善を実施。（</w:t>
            </w:r>
            <w:r w:rsidR="00E61B4A" w:rsidRPr="00943489">
              <w:rPr>
                <w:rFonts w:ascii="ＭＳ 明朝" w:eastAsia="ＭＳ 明朝" w:hAnsi="ＭＳ 明朝" w:hint="eastAsia"/>
                <w:sz w:val="18"/>
                <w:szCs w:val="17"/>
              </w:rPr>
              <w:t>Ｒ</w:t>
            </w:r>
            <w:r w:rsidR="004A531C" w:rsidRPr="00943489">
              <w:rPr>
                <w:rFonts w:ascii="ＭＳ 明朝" w:eastAsia="ＭＳ 明朝" w:hAnsi="ＭＳ 明朝" w:hint="eastAsia"/>
                <w:sz w:val="18"/>
                <w:szCs w:val="17"/>
              </w:rPr>
              <w:t>５</w:t>
            </w:r>
            <w:r w:rsidRPr="00943489">
              <w:rPr>
                <w:rFonts w:ascii="ＭＳ 明朝" w:eastAsia="ＭＳ 明朝" w:hAnsi="ＭＳ 明朝" w:hint="eastAsia"/>
                <w:sz w:val="18"/>
                <w:szCs w:val="17"/>
              </w:rPr>
              <w:t>～</w:t>
            </w:r>
            <w:r w:rsidR="00E61B4A" w:rsidRPr="00943489">
              <w:rPr>
                <w:rFonts w:ascii="ＭＳ 明朝" w:eastAsia="ＭＳ 明朝" w:hAnsi="ＭＳ 明朝" w:hint="eastAsia"/>
                <w:sz w:val="18"/>
                <w:szCs w:val="17"/>
              </w:rPr>
              <w:t>Ｒ６</w:t>
            </w:r>
            <w:r w:rsidRPr="00943489">
              <w:rPr>
                <w:rFonts w:ascii="ＭＳ 明朝" w:eastAsia="ＭＳ 明朝" w:hAnsi="ＭＳ 明朝" w:hint="eastAsia"/>
                <w:sz w:val="18"/>
                <w:szCs w:val="17"/>
              </w:rPr>
              <w:t>年度）</w:t>
            </w:r>
          </w:p>
          <w:p w14:paraId="739ECB3E" w14:textId="5C2356E8" w:rsidR="000A70D6" w:rsidRPr="00943489" w:rsidRDefault="000A70D6" w:rsidP="000A70D6">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大阪府北部地震を通じてＢＣＰの再点検を実施。各フェーズでの点検内容を整理したうえで、要対策箇所や腐食のおそれの大きい箇所等の優先度を踏まえた管渠内部の調査（緊急点検）に見直し、下水道ＢＣＰに位置づけ。（</w:t>
            </w:r>
            <w:r w:rsidR="007E5EFC" w:rsidRPr="00943489">
              <w:rPr>
                <w:rFonts w:ascii="ＭＳ 明朝" w:eastAsia="ＭＳ 明朝" w:hAnsi="ＭＳ 明朝" w:hint="eastAsia"/>
                <w:sz w:val="18"/>
                <w:szCs w:val="18"/>
              </w:rPr>
              <w:t>Ｈ</w:t>
            </w:r>
            <w:r w:rsidRPr="00943489">
              <w:rPr>
                <w:rFonts w:ascii="ＭＳ 明朝" w:eastAsia="ＭＳ 明朝" w:hAnsi="ＭＳ 明朝" w:hint="eastAsia"/>
                <w:sz w:val="18"/>
                <w:szCs w:val="18"/>
              </w:rPr>
              <w:t>30年度）</w:t>
            </w:r>
          </w:p>
          <w:p w14:paraId="13086AAC" w14:textId="70E85F61" w:rsidR="000A70D6" w:rsidRPr="00943489" w:rsidRDefault="000A70D6" w:rsidP="000A70D6">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送泥ポンプ場の非常用発電機等の設置工事が完了（</w:t>
            </w:r>
            <w:r w:rsidR="00E61B4A" w:rsidRPr="00943489">
              <w:rPr>
                <w:rFonts w:ascii="ＭＳ 明朝" w:eastAsia="ＭＳ 明朝" w:hAnsi="ＭＳ 明朝" w:hint="eastAsia"/>
                <w:sz w:val="18"/>
                <w:szCs w:val="18"/>
              </w:rPr>
              <w:t>Ｒ</w:t>
            </w:r>
            <w:r w:rsidR="004A531C" w:rsidRPr="00943489">
              <w:rPr>
                <w:rFonts w:ascii="ＭＳ 明朝" w:eastAsia="ＭＳ 明朝" w:hAnsi="ＭＳ 明朝" w:hint="eastAsia"/>
                <w:sz w:val="18"/>
                <w:szCs w:val="18"/>
              </w:rPr>
              <w:t>２</w:t>
            </w:r>
            <w:r w:rsidRPr="00943489">
              <w:rPr>
                <w:rFonts w:ascii="ＭＳ 明朝" w:eastAsia="ＭＳ 明朝" w:hAnsi="ＭＳ 明朝" w:hint="eastAsia"/>
                <w:sz w:val="18"/>
                <w:szCs w:val="18"/>
              </w:rPr>
              <w:t>年度）</w:t>
            </w:r>
          </w:p>
          <w:p w14:paraId="2D86EFB6" w14:textId="5D386BD0" w:rsidR="000A70D6" w:rsidRPr="00943489" w:rsidRDefault="000A70D6" w:rsidP="000A70D6">
            <w:pPr>
              <w:pStyle w:val="ac"/>
              <w:spacing w:line="200" w:lineRule="exact"/>
              <w:ind w:leftChars="0" w:left="235"/>
              <w:jc w:val="left"/>
              <w:rPr>
                <w:rFonts w:ascii="ＭＳ 明朝" w:eastAsia="ＭＳ 明朝" w:hAnsi="ＭＳ 明朝"/>
                <w:sz w:val="18"/>
                <w:szCs w:val="18"/>
              </w:rPr>
            </w:pPr>
            <w:r w:rsidRPr="00943489">
              <w:rPr>
                <w:rFonts w:ascii="ＭＳ 明朝" w:eastAsia="ＭＳ 明朝" w:hAnsi="ＭＳ 明朝" w:hint="eastAsia"/>
                <w:sz w:val="18"/>
                <w:szCs w:val="18"/>
              </w:rPr>
              <w:t>（石津、高石、泉北、磯の上、三宝、中部）</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1E32C1F" w14:textId="6B4ED222" w:rsidR="000A70D6" w:rsidRPr="00943489" w:rsidRDefault="000A70D6" w:rsidP="000A70D6">
            <w:pPr>
              <w:spacing w:line="200" w:lineRule="exact"/>
              <w:ind w:left="180" w:hangingChars="100" w:hanging="180"/>
              <w:rPr>
                <w:rFonts w:asciiTheme="minorEastAsia" w:hAnsiTheme="minorEastAsia"/>
                <w:sz w:val="18"/>
                <w:szCs w:val="16"/>
              </w:rPr>
            </w:pPr>
            <w:r w:rsidRPr="00943489">
              <w:rPr>
                <w:rFonts w:asciiTheme="minorEastAsia" w:hAnsiTheme="minorEastAsia" w:hint="eastAsia"/>
                <w:sz w:val="18"/>
                <w:szCs w:val="16"/>
              </w:rPr>
              <w:t>・令和６年度に改定したBCPの実効性を高めるため、資機材の確保等を進める。その際に上下水道一体での連携の検討も進める。</w:t>
            </w:r>
          </w:p>
          <w:p w14:paraId="196D9914" w14:textId="310D31AE" w:rsidR="000A70D6" w:rsidRPr="00943489" w:rsidRDefault="000A70D6" w:rsidP="000A70D6">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Theme="minorEastAsia" w:hAnsiTheme="minorEastAsia" w:hint="eastAsia"/>
                <w:sz w:val="18"/>
                <w:szCs w:val="16"/>
              </w:rPr>
              <w:t>下水道台帳の電子化に併せ、被災時における管渠調査等を効率的に行えるよう、データのクラウド化を行う(DXの推進)</w:t>
            </w:r>
          </w:p>
        </w:tc>
      </w:tr>
    </w:tbl>
    <w:p w14:paraId="55483DA3" w14:textId="11822122" w:rsidR="00943489" w:rsidRDefault="00943489" w:rsidP="00B376F4">
      <w:pPr>
        <w:widowControl/>
        <w:spacing w:line="200" w:lineRule="exact"/>
        <w:jc w:val="left"/>
        <w:rPr>
          <w:rFonts w:ascii="ＭＳ ゴシック" w:eastAsia="ＭＳ ゴシック" w:hAnsi="ＭＳ ゴシック"/>
          <w:b/>
          <w:sz w:val="24"/>
          <w:szCs w:val="24"/>
        </w:rPr>
      </w:pPr>
    </w:p>
    <w:p w14:paraId="483DD44B" w14:textId="77777777" w:rsidR="00943489" w:rsidRDefault="00943489">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3FBEB066"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F29C1C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F717333"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5D555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D9F3D4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0FE846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F006D5E" w14:textId="77777777" w:rsidTr="00C20D41">
        <w:trPr>
          <w:trHeight w:val="74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FFBB3C7" w14:textId="79444733" w:rsidR="00B376F4" w:rsidRPr="00943489" w:rsidRDefault="00B376F4" w:rsidP="00C20D41">
            <w:pPr>
              <w:spacing w:line="200" w:lineRule="exact"/>
              <w:jc w:val="center"/>
              <w:rPr>
                <w:rFonts w:ascii="ＭＳ ゴシック" w:eastAsia="ＭＳ ゴシック" w:hAnsi="ＭＳ ゴシック"/>
                <w:b/>
                <w:sz w:val="18"/>
                <w:szCs w:val="18"/>
              </w:rPr>
            </w:pPr>
            <w:r w:rsidRPr="00943489">
              <w:rPr>
                <w:rFonts w:ascii="ＭＳ ゴシック" w:eastAsia="ＭＳ ゴシック" w:hAnsi="ＭＳ ゴシック" w:hint="eastAsia"/>
                <w:b/>
                <w:sz w:val="18"/>
                <w:szCs w:val="18"/>
              </w:rPr>
              <w:t>6</w:t>
            </w:r>
            <w:r w:rsidR="000A70D6" w:rsidRPr="00943489">
              <w:rPr>
                <w:rFonts w:ascii="ＭＳ ゴシック" w:eastAsia="ＭＳ ゴシック" w:hAnsi="ＭＳ ゴシック" w:hint="eastAsia"/>
                <w:b/>
                <w:sz w:val="18"/>
                <w:szCs w:val="18"/>
              </w:rPr>
              <w:t>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2CB3E3" w14:textId="77777777" w:rsidR="00B376F4" w:rsidRPr="00943489" w:rsidRDefault="00B376F4" w:rsidP="00C20D41">
            <w:pPr>
              <w:spacing w:line="200" w:lineRule="exact"/>
              <w:jc w:val="center"/>
              <w:rPr>
                <w:rFonts w:ascii="ＭＳ ゴシック" w:eastAsia="ＭＳ ゴシック" w:hAnsi="ＭＳ ゴシック" w:cs="Meiryo UI"/>
                <w:b/>
                <w:bCs/>
                <w:sz w:val="18"/>
                <w:szCs w:val="19"/>
              </w:rPr>
            </w:pPr>
            <w:r w:rsidRPr="00943489">
              <w:rPr>
                <w:rFonts w:ascii="ＭＳ ゴシック" w:eastAsia="ＭＳ ゴシック" w:hAnsi="ＭＳ ゴシック" w:cs="Meiryo UI" w:hint="eastAsia"/>
                <w:b/>
                <w:bCs/>
                <w:sz w:val="18"/>
                <w:szCs w:val="19"/>
              </w:rPr>
              <w:t>し尿及び浄化槽汚泥の適正処理</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1B013F82" w14:textId="77777777" w:rsidR="00B376F4" w:rsidRPr="00943489"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地震発生後に、関係施設が被害を受けた場合や避難所等に仮設トイレ（汲取り式）を設置する場合にも、市町村が適正処理できるよう、関係機関（大阪府衛生管理協同組合等）との連携体制の充実など、広域的な支援の要請・調整を府が行う。</w:t>
            </w:r>
          </w:p>
          <w:p w14:paraId="04698426" w14:textId="77777777" w:rsidR="000A70D6" w:rsidRPr="00943489" w:rsidRDefault="000A70D6" w:rsidP="000A70D6">
            <w:pPr>
              <w:spacing w:line="200" w:lineRule="exact"/>
              <w:jc w:val="left"/>
              <w:rPr>
                <w:rFonts w:ascii="ＭＳ 明朝" w:eastAsia="ＭＳ 明朝" w:hAnsi="ＭＳ 明朝"/>
                <w:sz w:val="18"/>
                <w:szCs w:val="18"/>
              </w:rPr>
            </w:pPr>
          </w:p>
          <w:p w14:paraId="37050BC3" w14:textId="305CF05F" w:rsidR="000A70D6" w:rsidRPr="00943489" w:rsidRDefault="000A70D6" w:rsidP="000A70D6">
            <w:pPr>
              <w:spacing w:line="200" w:lineRule="exact"/>
              <w:jc w:val="left"/>
              <w:rPr>
                <w:rFonts w:asciiTheme="majorEastAsia" w:eastAsiaTheme="majorEastAsia" w:hAnsiTheme="majorEastAsia"/>
                <w:b/>
                <w:bCs/>
                <w:sz w:val="18"/>
                <w:szCs w:val="18"/>
              </w:rPr>
            </w:pPr>
            <w:r w:rsidRPr="00943489">
              <w:rPr>
                <w:rFonts w:asciiTheme="majorEastAsia" w:eastAsiaTheme="majorEastAsia" w:hAnsiTheme="majorEastAsia" w:hint="eastAsia"/>
                <w:b/>
                <w:sz w:val="18"/>
                <w:szCs w:val="18"/>
              </w:rPr>
              <w:t>○</w:t>
            </w:r>
            <w:r w:rsidRPr="00943489">
              <w:rPr>
                <w:rFonts w:asciiTheme="majorEastAsia" w:eastAsiaTheme="majorEastAsia" w:hAnsiTheme="majorEastAsia" w:hint="eastAsia"/>
                <w:b/>
                <w:bCs/>
                <w:sz w:val="18"/>
                <w:szCs w:val="18"/>
              </w:rPr>
              <w:t>大阪府北部地震（</w:t>
            </w:r>
            <w:r w:rsidR="007E5EFC" w:rsidRPr="00943489">
              <w:rPr>
                <w:rFonts w:asciiTheme="majorEastAsia" w:eastAsiaTheme="majorEastAsia" w:hAnsiTheme="majorEastAsia" w:hint="eastAsia"/>
                <w:b/>
                <w:bCs/>
                <w:sz w:val="18"/>
                <w:szCs w:val="18"/>
              </w:rPr>
              <w:t>Ｈ</w:t>
            </w:r>
            <w:r w:rsidRPr="00943489">
              <w:rPr>
                <w:rFonts w:asciiTheme="majorEastAsia" w:eastAsiaTheme="majorEastAsia" w:hAnsiTheme="majorEastAsia" w:hint="eastAsia"/>
                <w:b/>
                <w:bCs/>
                <w:sz w:val="18"/>
                <w:szCs w:val="18"/>
              </w:rPr>
              <w:t>30）や能登半島地震（</w:t>
            </w:r>
            <w:r w:rsidR="00E61B4A" w:rsidRPr="00943489">
              <w:rPr>
                <w:rFonts w:asciiTheme="majorEastAsia" w:eastAsiaTheme="majorEastAsia" w:hAnsiTheme="majorEastAsia" w:hint="eastAsia"/>
                <w:b/>
                <w:bCs/>
                <w:sz w:val="18"/>
                <w:szCs w:val="18"/>
              </w:rPr>
              <w:t>Ｒ６</w:t>
            </w:r>
            <w:r w:rsidRPr="00943489">
              <w:rPr>
                <w:rFonts w:asciiTheme="majorEastAsia" w:eastAsiaTheme="majorEastAsia" w:hAnsiTheme="majorEastAsia" w:hint="eastAsia"/>
                <w:b/>
                <w:bCs/>
                <w:sz w:val="18"/>
                <w:szCs w:val="18"/>
              </w:rPr>
              <w:t>）など度重なる災害の課題・教訓・対応など</w:t>
            </w:r>
          </w:p>
          <w:p w14:paraId="57A0F880" w14:textId="229613C6" w:rsidR="000A70D6" w:rsidRPr="00943489" w:rsidRDefault="000A70D6" w:rsidP="000A70D6">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処理施設の早期復旧、復旧までの広域処理</w:t>
            </w:r>
          </w:p>
          <w:p w14:paraId="039581E7" w14:textId="2E33B009" w:rsidR="000A70D6" w:rsidRPr="00943489" w:rsidRDefault="000A70D6" w:rsidP="00585B11">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収集運搬車両の確保</w:t>
            </w:r>
          </w:p>
          <w:p w14:paraId="0FF50A29" w14:textId="5AD8428B" w:rsidR="000A70D6" w:rsidRPr="00943489" w:rsidRDefault="000A70D6" w:rsidP="00585B11">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処理全体（引き抜き・収集運搬・処理）のBCPの検討</w:t>
            </w:r>
          </w:p>
          <w:p w14:paraId="7BFDAFBA" w14:textId="5EFF4F63" w:rsidR="000A70D6" w:rsidRPr="00943489" w:rsidRDefault="000A70D6" w:rsidP="000A70D6">
            <w:pPr>
              <w:spacing w:line="200" w:lineRule="exact"/>
              <w:jc w:val="left"/>
              <w:rPr>
                <w:rFonts w:ascii="ＭＳ 明朝" w:eastAsia="ＭＳ 明朝" w:hAnsi="ＭＳ 明朝"/>
                <w:sz w:val="18"/>
                <w:szCs w:val="18"/>
              </w:rPr>
            </w:pP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E4B6F7A" w14:textId="77777777" w:rsidR="00B376F4" w:rsidRPr="00943489" w:rsidRDefault="00B376F4" w:rsidP="00C20D41">
            <w:pPr>
              <w:spacing w:line="200" w:lineRule="exact"/>
              <w:jc w:val="center"/>
              <w:rPr>
                <w:rFonts w:ascii="ＭＳ 明朝" w:eastAsia="ＭＳ 明朝" w:hAnsi="ＭＳ 明朝"/>
                <w:sz w:val="16"/>
                <w:szCs w:val="17"/>
              </w:rPr>
            </w:pPr>
            <w:r w:rsidRPr="00943489">
              <w:rPr>
                <w:rFonts w:ascii="ＭＳ 明朝" w:eastAsia="ＭＳ 明朝" w:hAnsi="ＭＳ 明朝" w:hint="eastAsia"/>
                <w:sz w:val="18"/>
                <w:szCs w:val="17"/>
              </w:rPr>
              <w:t>健康医療部</w:t>
            </w:r>
          </w:p>
        </w:tc>
      </w:tr>
      <w:tr w:rsidR="003E519D" w:rsidRPr="00C11D3A" w14:paraId="1281F85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E708505" w14:textId="5843B867" w:rsidR="003E519D" w:rsidRPr="00943489" w:rsidRDefault="007E5EFC" w:rsidP="003E519D">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10年間（Ｈ27～Ｒ６）</w:t>
            </w:r>
            <w:r w:rsidR="003E519D" w:rsidRPr="0094348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DABCA71" w14:textId="7C38122F" w:rsidR="003E519D" w:rsidRPr="00943489" w:rsidRDefault="003E519D" w:rsidP="003E519D">
            <w:pPr>
              <w:spacing w:line="200" w:lineRule="exact"/>
              <w:jc w:val="center"/>
              <w:rPr>
                <w:rFonts w:ascii="ＭＳ ゴシック" w:eastAsia="ＭＳ ゴシック" w:hAnsi="ＭＳ ゴシック"/>
                <w:b/>
                <w:bCs/>
                <w:sz w:val="22"/>
                <w:szCs w:val="17"/>
              </w:rPr>
            </w:pPr>
            <w:r w:rsidRPr="00943489">
              <w:rPr>
                <w:rFonts w:ascii="ＭＳ ゴシック" w:eastAsia="ＭＳ ゴシック" w:hAnsi="ＭＳ ゴシック" w:hint="eastAsia"/>
                <w:b/>
                <w:bCs/>
                <w:sz w:val="22"/>
                <w:szCs w:val="17"/>
              </w:rPr>
              <w:t>令和７～８年度の取組</w:t>
            </w:r>
          </w:p>
        </w:tc>
      </w:tr>
      <w:tr w:rsidR="00B376F4" w:rsidRPr="00C11D3A" w14:paraId="2E1FD041" w14:textId="77777777" w:rsidTr="00327AF5">
        <w:trPr>
          <w:trHeight w:val="1494"/>
        </w:trPr>
        <w:tc>
          <w:tcPr>
            <w:tcW w:w="4747" w:type="dxa"/>
            <w:gridSpan w:val="3"/>
            <w:tcBorders>
              <w:left w:val="single" w:sz="4" w:space="0" w:color="auto"/>
              <w:bottom w:val="single" w:sz="4" w:space="0" w:color="auto"/>
              <w:right w:val="single" w:sz="4" w:space="0" w:color="auto"/>
            </w:tcBorders>
            <w:hideMark/>
          </w:tcPr>
          <w:p w14:paraId="1F1FF5CC" w14:textId="15E72C0A" w:rsidR="00B376F4" w:rsidRPr="00943489"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広域的な</w:t>
            </w:r>
            <w:r w:rsidR="000A70D6" w:rsidRPr="00943489">
              <w:rPr>
                <w:rFonts w:ascii="ＭＳ 明朝" w:eastAsia="ＭＳ 明朝" w:hAnsi="ＭＳ 明朝" w:hint="eastAsia"/>
                <w:sz w:val="18"/>
                <w:szCs w:val="18"/>
              </w:rPr>
              <w:t>処理体制を確保するための相互協力</w:t>
            </w:r>
            <w:r w:rsidRPr="00943489">
              <w:rPr>
                <w:rFonts w:ascii="ＭＳ 明朝" w:eastAsia="ＭＳ 明朝" w:hAnsi="ＭＳ 明朝" w:hint="eastAsia"/>
                <w:sz w:val="18"/>
                <w:szCs w:val="18"/>
              </w:rPr>
              <w:t>体制の維持、点検を行った。</w:t>
            </w:r>
          </w:p>
          <w:p w14:paraId="5CF818FA" w14:textId="77777777" w:rsidR="00B376F4" w:rsidRPr="00943489" w:rsidRDefault="00327AF5"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943489">
              <w:rPr>
                <w:rFonts w:ascii="ＭＳ 明朝" w:eastAsia="ＭＳ 明朝" w:hAnsi="ＭＳ 明朝" w:hint="eastAsia"/>
                <w:sz w:val="18"/>
                <w:szCs w:val="18"/>
              </w:rPr>
              <w:t>市町村担当部局との連携体制充実のため、地域ごとの相互支援救援協定締結に向けた協議に参画し、府内の全ての市町村・一部事務組合間で、相互支援協定が締結された。</w:t>
            </w:r>
          </w:p>
          <w:p w14:paraId="40EBB319" w14:textId="6FB63DD3" w:rsidR="00327AF5" w:rsidRPr="00943489" w:rsidRDefault="00327AF5" w:rsidP="00BC47B3">
            <w:pPr>
              <w:pStyle w:val="ac"/>
              <w:numPr>
                <w:ilvl w:val="0"/>
                <w:numId w:val="56"/>
              </w:numPr>
              <w:spacing w:line="200" w:lineRule="exact"/>
              <w:ind w:leftChars="0" w:left="604" w:hanging="236"/>
              <w:rPr>
                <w:rFonts w:ascii="ＭＳ 明朝" w:eastAsia="ＭＳ 明朝" w:hAnsi="ＭＳ 明朝"/>
                <w:sz w:val="18"/>
                <w:szCs w:val="17"/>
              </w:rPr>
            </w:pPr>
            <w:r w:rsidRPr="00943489">
              <w:rPr>
                <w:rFonts w:ascii="ＭＳ 明朝" w:eastAsia="ＭＳ 明朝" w:hAnsi="ＭＳ 明朝" w:hint="eastAsia"/>
                <w:sz w:val="18"/>
                <w:szCs w:val="17"/>
              </w:rPr>
              <w:t>泉州地域「し尿及び浄化槽汚泥の処理に係る相互支援基本協定（</w:t>
            </w:r>
            <w:r w:rsidR="007E5EFC" w:rsidRPr="00943489">
              <w:rPr>
                <w:rFonts w:ascii="ＭＳ 明朝" w:eastAsia="ＭＳ 明朝" w:hAnsi="ＭＳ 明朝" w:hint="eastAsia"/>
                <w:sz w:val="18"/>
                <w:szCs w:val="17"/>
              </w:rPr>
              <w:t>Ｈ</w:t>
            </w:r>
            <w:r w:rsidRPr="00943489">
              <w:rPr>
                <w:rFonts w:ascii="ＭＳ 明朝" w:eastAsia="ＭＳ 明朝" w:hAnsi="ＭＳ 明朝" w:hint="eastAsia"/>
                <w:sz w:val="18"/>
                <w:szCs w:val="17"/>
              </w:rPr>
              <w:t>25.３.22）」</w:t>
            </w:r>
          </w:p>
          <w:p w14:paraId="2D429E80" w14:textId="7D9D819A" w:rsidR="00327AF5" w:rsidRPr="00943489" w:rsidRDefault="00327AF5" w:rsidP="00BC47B3">
            <w:pPr>
              <w:pStyle w:val="ac"/>
              <w:numPr>
                <w:ilvl w:val="0"/>
                <w:numId w:val="56"/>
              </w:numPr>
              <w:spacing w:line="200" w:lineRule="exact"/>
              <w:ind w:leftChars="0" w:left="604" w:hanging="236"/>
              <w:rPr>
                <w:rFonts w:ascii="ＭＳ 明朝" w:eastAsia="ＭＳ 明朝" w:hAnsi="ＭＳ 明朝"/>
                <w:sz w:val="18"/>
                <w:szCs w:val="17"/>
              </w:rPr>
            </w:pPr>
            <w:r w:rsidRPr="00943489">
              <w:rPr>
                <w:rFonts w:ascii="ＭＳ 明朝" w:eastAsia="ＭＳ 明朝" w:hAnsi="ＭＳ 明朝" w:hint="eastAsia"/>
                <w:sz w:val="18"/>
                <w:szCs w:val="17"/>
              </w:rPr>
              <w:t>北大阪地域「北摂地域における災害等廃棄物の処理に係る相互支援協定書（</w:t>
            </w:r>
            <w:r w:rsidR="007E5EFC" w:rsidRPr="00943489">
              <w:rPr>
                <w:rFonts w:ascii="ＭＳ 明朝" w:eastAsia="ＭＳ 明朝" w:hAnsi="ＭＳ 明朝" w:hint="eastAsia"/>
                <w:sz w:val="18"/>
                <w:szCs w:val="17"/>
              </w:rPr>
              <w:t>Ｈ27</w:t>
            </w:r>
            <w:r w:rsidRPr="00943489">
              <w:rPr>
                <w:rFonts w:ascii="ＭＳ 明朝" w:eastAsia="ＭＳ 明朝" w:hAnsi="ＭＳ 明朝" w:hint="eastAsia"/>
                <w:sz w:val="18"/>
                <w:szCs w:val="17"/>
              </w:rPr>
              <w:t>.７.１)）</w:t>
            </w:r>
          </w:p>
          <w:p w14:paraId="6FC754DC" w14:textId="5DD64FA7" w:rsidR="00327AF5" w:rsidRPr="00943489" w:rsidRDefault="00327AF5" w:rsidP="00BC47B3">
            <w:pPr>
              <w:pStyle w:val="ac"/>
              <w:numPr>
                <w:ilvl w:val="0"/>
                <w:numId w:val="56"/>
              </w:numPr>
              <w:spacing w:line="200" w:lineRule="exact"/>
              <w:ind w:leftChars="0" w:left="604" w:hanging="236"/>
              <w:rPr>
                <w:rFonts w:ascii="ＭＳ 明朝" w:eastAsia="ＭＳ 明朝" w:hAnsi="ＭＳ 明朝"/>
                <w:sz w:val="18"/>
                <w:szCs w:val="17"/>
              </w:rPr>
            </w:pPr>
            <w:r w:rsidRPr="00943489">
              <w:rPr>
                <w:rFonts w:ascii="ＭＳ 明朝" w:eastAsia="ＭＳ 明朝" w:hAnsi="ＭＳ 明朝" w:hint="eastAsia"/>
                <w:sz w:val="18"/>
                <w:szCs w:val="17"/>
              </w:rPr>
              <w:t>南河内地域「南河内ブロック内における災害廃棄物の処理に係る相互支援協定（</w:t>
            </w:r>
            <w:r w:rsidR="007E5EFC" w:rsidRPr="00943489">
              <w:rPr>
                <w:rFonts w:ascii="ＭＳ 明朝" w:eastAsia="ＭＳ 明朝" w:hAnsi="ＭＳ 明朝" w:hint="eastAsia"/>
                <w:sz w:val="18"/>
                <w:szCs w:val="17"/>
              </w:rPr>
              <w:t>Ｈ</w:t>
            </w:r>
            <w:r w:rsidRPr="00943489">
              <w:rPr>
                <w:rFonts w:ascii="ＭＳ 明朝" w:eastAsia="ＭＳ 明朝" w:hAnsi="ＭＳ 明朝" w:hint="eastAsia"/>
                <w:sz w:val="18"/>
                <w:szCs w:val="17"/>
              </w:rPr>
              <w:t>29.６.１）」</w:t>
            </w:r>
          </w:p>
          <w:p w14:paraId="4D0F7D3F" w14:textId="6EB3C8A5" w:rsidR="00327AF5" w:rsidRPr="00943489" w:rsidRDefault="00327AF5" w:rsidP="00BC47B3">
            <w:pPr>
              <w:pStyle w:val="ac"/>
              <w:numPr>
                <w:ilvl w:val="0"/>
                <w:numId w:val="56"/>
              </w:numPr>
              <w:spacing w:line="200" w:lineRule="exact"/>
              <w:ind w:leftChars="0" w:left="604" w:hanging="236"/>
              <w:rPr>
                <w:rFonts w:ascii="ＭＳ 明朝" w:eastAsia="ＭＳ 明朝" w:hAnsi="ＭＳ 明朝"/>
                <w:sz w:val="18"/>
                <w:szCs w:val="17"/>
              </w:rPr>
            </w:pPr>
            <w:r w:rsidRPr="00943489">
              <w:rPr>
                <w:rFonts w:ascii="ＭＳ 明朝" w:eastAsia="ＭＳ 明朝" w:hAnsi="ＭＳ 明朝" w:hint="eastAsia"/>
                <w:sz w:val="18"/>
                <w:szCs w:val="17"/>
              </w:rPr>
              <w:t>東大阪地域「し尿及び浄化槽汚泥の処理に係る相互支援基本協定（</w:t>
            </w:r>
            <w:r w:rsidR="007E5EFC" w:rsidRPr="00943489">
              <w:rPr>
                <w:rFonts w:ascii="ＭＳ 明朝" w:eastAsia="ＭＳ 明朝" w:hAnsi="ＭＳ 明朝"/>
                <w:sz w:val="18"/>
                <w:szCs w:val="17"/>
              </w:rPr>
              <w:t>Ｈ</w:t>
            </w:r>
            <w:r w:rsidRPr="00943489">
              <w:rPr>
                <w:rFonts w:ascii="ＭＳ 明朝" w:eastAsia="ＭＳ 明朝" w:hAnsi="ＭＳ 明朝" w:hint="eastAsia"/>
                <w:sz w:val="18"/>
                <w:szCs w:val="17"/>
              </w:rPr>
              <w:t>30.４.１）」</w:t>
            </w:r>
          </w:p>
          <w:p w14:paraId="6644C781" w14:textId="23567BBA" w:rsidR="00327AF5" w:rsidRPr="00943489" w:rsidRDefault="00327AF5" w:rsidP="00BC47B3">
            <w:pPr>
              <w:pStyle w:val="ac"/>
              <w:numPr>
                <w:ilvl w:val="0"/>
                <w:numId w:val="56"/>
              </w:numPr>
              <w:spacing w:line="200" w:lineRule="exact"/>
              <w:ind w:leftChars="0" w:left="604" w:hanging="236"/>
              <w:rPr>
                <w:rFonts w:ascii="ＭＳ 明朝" w:eastAsia="ＭＳ 明朝" w:hAnsi="ＭＳ 明朝"/>
                <w:sz w:val="18"/>
                <w:szCs w:val="17"/>
              </w:rPr>
            </w:pPr>
            <w:r w:rsidRPr="00943489">
              <w:rPr>
                <w:rFonts w:ascii="ＭＳ 明朝" w:eastAsia="ＭＳ 明朝" w:hAnsi="ＭＳ 明朝" w:hint="eastAsia"/>
                <w:sz w:val="18"/>
                <w:szCs w:val="17"/>
              </w:rPr>
              <w:t xml:space="preserve">　大阪市、堺市、八尾市、松原市「災害時におけるし尿及び浄化槽汚泥の処理に係る相互支援基本協定（</w:t>
            </w:r>
            <w:r w:rsidR="007E5EFC" w:rsidRPr="00943489">
              <w:rPr>
                <w:rFonts w:ascii="ＭＳ 明朝" w:eastAsia="ＭＳ 明朝" w:hAnsi="ＭＳ 明朝"/>
                <w:sz w:val="18"/>
                <w:szCs w:val="17"/>
              </w:rPr>
              <w:t>Ｈ</w:t>
            </w:r>
            <w:r w:rsidRPr="00943489">
              <w:rPr>
                <w:rFonts w:ascii="ＭＳ 明朝" w:eastAsia="ＭＳ 明朝" w:hAnsi="ＭＳ 明朝"/>
                <w:sz w:val="18"/>
                <w:szCs w:val="17"/>
              </w:rPr>
              <w:t>31</w:t>
            </w:r>
            <w:r w:rsidRPr="00943489">
              <w:rPr>
                <w:rFonts w:ascii="ＭＳ 明朝" w:eastAsia="ＭＳ 明朝" w:hAnsi="ＭＳ 明朝" w:hint="eastAsia"/>
                <w:sz w:val="18"/>
                <w:szCs w:val="17"/>
              </w:rPr>
              <w:t>.</w:t>
            </w:r>
            <w:r w:rsidR="004A531C" w:rsidRPr="00943489">
              <w:rPr>
                <w:rFonts w:ascii="ＭＳ 明朝" w:eastAsia="ＭＳ 明朝" w:hAnsi="ＭＳ 明朝" w:hint="eastAsia"/>
                <w:sz w:val="18"/>
                <w:szCs w:val="17"/>
              </w:rPr>
              <w:t>３</w:t>
            </w:r>
            <w:r w:rsidRPr="00943489">
              <w:rPr>
                <w:rFonts w:ascii="ＭＳ 明朝" w:eastAsia="ＭＳ 明朝" w:hAnsi="ＭＳ 明朝"/>
                <w:sz w:val="18"/>
                <w:szCs w:val="17"/>
              </w:rPr>
              <w:t>.25</w:t>
            </w:r>
            <w:r w:rsidRPr="00943489">
              <w:rPr>
                <w:rFonts w:ascii="ＭＳ 明朝" w:eastAsia="ＭＳ 明朝" w:hAnsi="ＭＳ 明朝" w:hint="eastAsia"/>
                <w:sz w:val="18"/>
                <w:szCs w:val="17"/>
              </w:rPr>
              <w:t>）」</w:t>
            </w:r>
          </w:p>
          <w:p w14:paraId="282559B2" w14:textId="332E1788" w:rsidR="00327AF5" w:rsidRPr="00943489" w:rsidRDefault="00327AF5"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943489">
              <w:rPr>
                <w:rFonts w:ascii="ＭＳ 明朝" w:eastAsia="ＭＳ 明朝" w:hAnsi="ＭＳ 明朝" w:hint="eastAsia"/>
                <w:sz w:val="18"/>
                <w:szCs w:val="17"/>
              </w:rPr>
              <w:t>大阪府衛生管理協同組合と締結した「災害時団体救援協定（</w:t>
            </w:r>
            <w:r w:rsidR="007E5EFC" w:rsidRPr="00943489">
              <w:rPr>
                <w:rFonts w:ascii="ＭＳ 明朝" w:eastAsia="ＭＳ 明朝" w:hAnsi="ＭＳ 明朝"/>
                <w:sz w:val="18"/>
                <w:szCs w:val="17"/>
              </w:rPr>
              <w:t>Ｈ</w:t>
            </w:r>
            <w:r w:rsidRPr="00943489">
              <w:rPr>
                <w:rFonts w:ascii="ＭＳ 明朝" w:eastAsia="ＭＳ 明朝" w:hAnsi="ＭＳ 明朝" w:hint="eastAsia"/>
                <w:sz w:val="18"/>
                <w:szCs w:val="17"/>
              </w:rPr>
              <w:t>16</w:t>
            </w:r>
            <w:r w:rsidRPr="00943489">
              <w:rPr>
                <w:rFonts w:ascii="ＭＳ 明朝" w:eastAsia="ＭＳ 明朝" w:hAnsi="ＭＳ 明朝"/>
                <w:sz w:val="18"/>
                <w:szCs w:val="17"/>
              </w:rPr>
              <w:t>.</w:t>
            </w:r>
            <w:r w:rsidRPr="00943489">
              <w:rPr>
                <w:rFonts w:ascii="ＭＳ 明朝" w:eastAsia="ＭＳ 明朝" w:hAnsi="ＭＳ 明朝" w:hint="eastAsia"/>
                <w:sz w:val="18"/>
                <w:szCs w:val="17"/>
              </w:rPr>
              <w:t>８.30）」を、感染症有時の際にも協定を活用できるよう、「災害および感染症発生時におけるし尿及び浄化槽汚泥の収集運搬の協力に関する協定」に改正の上、新たな協定として締結した。（</w:t>
            </w:r>
            <w:r w:rsidR="00E61B4A" w:rsidRPr="00943489">
              <w:rPr>
                <w:rFonts w:ascii="ＭＳ 明朝" w:eastAsia="ＭＳ 明朝" w:hAnsi="ＭＳ 明朝" w:hint="eastAsia"/>
                <w:sz w:val="18"/>
                <w:szCs w:val="17"/>
              </w:rPr>
              <w:t>Ｒ</w:t>
            </w:r>
            <w:r w:rsidRPr="00943489">
              <w:rPr>
                <w:rFonts w:ascii="ＭＳ 明朝" w:eastAsia="ＭＳ 明朝" w:hAnsi="ＭＳ 明朝" w:hint="eastAsia"/>
                <w:sz w:val="18"/>
                <w:szCs w:val="17"/>
              </w:rPr>
              <w:t>６</w:t>
            </w:r>
            <w:r w:rsidRPr="00943489">
              <w:rPr>
                <w:rFonts w:ascii="ＭＳ 明朝" w:eastAsia="ＭＳ 明朝" w:hAnsi="ＭＳ 明朝"/>
                <w:sz w:val="18"/>
                <w:szCs w:val="17"/>
              </w:rPr>
              <w:t>.</w:t>
            </w:r>
            <w:r w:rsidRPr="00943489">
              <w:rPr>
                <w:rFonts w:ascii="ＭＳ 明朝" w:eastAsia="ＭＳ 明朝" w:hAnsi="ＭＳ 明朝" w:hint="eastAsia"/>
                <w:sz w:val="18"/>
                <w:szCs w:val="17"/>
              </w:rPr>
              <w:t>７.</w:t>
            </w:r>
            <w:r w:rsidRPr="00943489">
              <w:rPr>
                <w:rFonts w:ascii="ＭＳ 明朝" w:eastAsia="ＭＳ 明朝" w:hAnsi="ＭＳ 明朝"/>
                <w:sz w:val="18"/>
                <w:szCs w:val="17"/>
              </w:rPr>
              <w:t>1</w:t>
            </w:r>
            <w:r w:rsidRPr="00943489">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EEB930" w14:textId="7C878028" w:rsidR="00B376F4" w:rsidRPr="00943489" w:rsidRDefault="00327AF5"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広域的な処理体制を確保するための相互協力体制の維持、点検を行う。</w:t>
            </w:r>
          </w:p>
          <w:p w14:paraId="504330C4" w14:textId="657925B4" w:rsidR="00B376F4" w:rsidRPr="00943489" w:rsidRDefault="00327AF5"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43489">
              <w:rPr>
                <w:rFonts w:ascii="ＭＳ 明朝" w:eastAsia="ＭＳ 明朝" w:hAnsi="ＭＳ 明朝" w:hint="eastAsia"/>
                <w:sz w:val="18"/>
                <w:szCs w:val="18"/>
              </w:rPr>
              <w:t>大阪府衛生管理協同組合との「災害および感染症発生時におけるし尿及び浄化槽汚泥の収集運搬の協力に関する協定」を継続する。</w:t>
            </w:r>
          </w:p>
          <w:p w14:paraId="3CB2B03C" w14:textId="77777777" w:rsidR="00B376F4" w:rsidRPr="00943489" w:rsidRDefault="00B376F4" w:rsidP="00C20D41">
            <w:pPr>
              <w:spacing w:line="200" w:lineRule="exact"/>
              <w:rPr>
                <w:rFonts w:asciiTheme="majorEastAsia" w:eastAsiaTheme="majorEastAsia" w:hAnsiTheme="majorEastAsia"/>
                <w:b/>
                <w:sz w:val="18"/>
                <w:szCs w:val="16"/>
              </w:rPr>
            </w:pPr>
          </w:p>
        </w:tc>
      </w:tr>
    </w:tbl>
    <w:p w14:paraId="15851B04"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52348E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E6A3448" w14:textId="77777777" w:rsidR="00B376F4" w:rsidRPr="009E5132" w:rsidRDefault="00B376F4" w:rsidP="00C20D41">
            <w:pPr>
              <w:spacing w:line="200" w:lineRule="exact"/>
              <w:jc w:val="center"/>
              <w:rPr>
                <w:rFonts w:ascii="ＭＳ ゴシック" w:eastAsia="ＭＳ ゴシック" w:hAnsi="ＭＳ ゴシック"/>
                <w:b/>
                <w:bCs/>
                <w:sz w:val="18"/>
                <w:szCs w:val="18"/>
              </w:rPr>
            </w:pPr>
            <w:r w:rsidRPr="009E5132">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64811A"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B99F36"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1D8927"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担当部局</w:t>
            </w:r>
          </w:p>
        </w:tc>
      </w:tr>
      <w:tr w:rsidR="00B376F4" w:rsidRPr="00C11D3A" w14:paraId="7AE3CD6A" w14:textId="77777777" w:rsidTr="00C20D41">
        <w:trPr>
          <w:trHeight w:val="103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5B188F0" w14:textId="7994FFA3" w:rsidR="00B376F4" w:rsidRPr="009E5132" w:rsidRDefault="00327AF5" w:rsidP="00C20D41">
            <w:pPr>
              <w:spacing w:line="200" w:lineRule="exact"/>
              <w:jc w:val="center"/>
              <w:rPr>
                <w:rFonts w:ascii="ＭＳ ゴシック" w:eastAsia="ＭＳ ゴシック" w:hAnsi="ＭＳ ゴシック"/>
                <w:b/>
                <w:sz w:val="18"/>
                <w:szCs w:val="18"/>
              </w:rPr>
            </w:pPr>
            <w:r w:rsidRPr="009E5132">
              <w:rPr>
                <w:rFonts w:ascii="ＭＳ ゴシック" w:eastAsia="ＭＳ ゴシック" w:hAnsi="ＭＳ ゴシック"/>
                <w:b/>
                <w:sz w:val="18"/>
                <w:szCs w:val="18"/>
              </w:rPr>
              <w:t>67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6DF2026"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生活ごみの適正処理</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8E13E27" w14:textId="77777777" w:rsidR="00B376F4" w:rsidRPr="009E5132"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9E5132">
              <w:rPr>
                <w:rFonts w:ascii="ＭＳ 明朝" w:eastAsia="ＭＳ 明朝" w:hAnsi="ＭＳ 明朝" w:hint="eastAsia"/>
                <w:sz w:val="18"/>
                <w:szCs w:val="18"/>
              </w:rPr>
              <w:t>地震発生後に、被災地域の衛生状態を維持するため、府内市町村等の廃棄物処理施設が被害を受けた場合にも、生活ごみの処理が適正に行われるよう、府が広域的な応援要請や応援活動の調整を行う等、適正処理を支援するため、他府県等、関係機関との連携体制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41A2AAC" w14:textId="77777777" w:rsidR="00B376F4" w:rsidRPr="009E5132" w:rsidRDefault="00B376F4" w:rsidP="00C20D41">
            <w:pPr>
              <w:spacing w:line="200" w:lineRule="exact"/>
              <w:jc w:val="center"/>
              <w:rPr>
                <w:rFonts w:ascii="ＭＳ 明朝" w:eastAsia="ＭＳ 明朝" w:hAnsi="ＭＳ 明朝"/>
                <w:sz w:val="16"/>
                <w:szCs w:val="17"/>
              </w:rPr>
            </w:pPr>
            <w:r w:rsidRPr="009E5132">
              <w:rPr>
                <w:rFonts w:ascii="ＭＳ 明朝" w:eastAsia="ＭＳ 明朝" w:hAnsi="ＭＳ 明朝" w:hint="eastAsia"/>
                <w:sz w:val="18"/>
                <w:szCs w:val="17"/>
              </w:rPr>
              <w:t>環境農林水産部</w:t>
            </w:r>
          </w:p>
        </w:tc>
      </w:tr>
      <w:tr w:rsidR="003E519D" w:rsidRPr="00C11D3A" w14:paraId="1BB1F68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04C5FE9" w14:textId="3F6F8206" w:rsidR="003E519D" w:rsidRPr="009E5132" w:rsidRDefault="007E5EFC" w:rsidP="003E519D">
            <w:pPr>
              <w:spacing w:line="200" w:lineRule="exact"/>
              <w:jc w:val="center"/>
              <w:rPr>
                <w:rFonts w:ascii="ＭＳ ゴシック" w:eastAsia="ＭＳ ゴシック" w:hAnsi="ＭＳ ゴシック"/>
                <w:b/>
                <w:bCs/>
                <w:sz w:val="22"/>
                <w:szCs w:val="17"/>
              </w:rPr>
            </w:pPr>
            <w:r w:rsidRPr="009E5132">
              <w:rPr>
                <w:rFonts w:ascii="ＭＳ ゴシック" w:eastAsia="ＭＳ ゴシック" w:hAnsi="ＭＳ ゴシック" w:hint="eastAsia"/>
                <w:b/>
                <w:bCs/>
                <w:sz w:val="22"/>
                <w:szCs w:val="17"/>
              </w:rPr>
              <w:t>10年間（Ｈ27～Ｒ６）</w:t>
            </w:r>
            <w:r w:rsidR="003E519D" w:rsidRPr="009E513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081F9F" w14:textId="0E1E943B" w:rsidR="003E519D" w:rsidRPr="009E5132" w:rsidRDefault="003E519D" w:rsidP="003E519D">
            <w:pPr>
              <w:spacing w:line="200" w:lineRule="exact"/>
              <w:jc w:val="center"/>
              <w:rPr>
                <w:rFonts w:ascii="ＭＳ ゴシック" w:eastAsia="ＭＳ ゴシック" w:hAnsi="ＭＳ ゴシック"/>
                <w:b/>
                <w:bCs/>
                <w:sz w:val="22"/>
                <w:szCs w:val="17"/>
              </w:rPr>
            </w:pPr>
            <w:r w:rsidRPr="009E5132">
              <w:rPr>
                <w:rFonts w:ascii="ＭＳ ゴシック" w:eastAsia="ＭＳ ゴシック" w:hAnsi="ＭＳ ゴシック" w:hint="eastAsia"/>
                <w:b/>
                <w:bCs/>
                <w:sz w:val="22"/>
                <w:szCs w:val="17"/>
              </w:rPr>
              <w:t>令和７～８年度の取組</w:t>
            </w:r>
          </w:p>
        </w:tc>
      </w:tr>
      <w:tr w:rsidR="00B376F4" w:rsidRPr="00C11D3A" w14:paraId="349C1E23" w14:textId="77777777" w:rsidTr="00C20D41">
        <w:trPr>
          <w:trHeight w:val="2875"/>
        </w:trPr>
        <w:tc>
          <w:tcPr>
            <w:tcW w:w="4747" w:type="dxa"/>
            <w:gridSpan w:val="3"/>
            <w:tcBorders>
              <w:left w:val="single" w:sz="4" w:space="0" w:color="auto"/>
              <w:bottom w:val="single" w:sz="4" w:space="0" w:color="auto"/>
              <w:right w:val="single" w:sz="4" w:space="0" w:color="auto"/>
            </w:tcBorders>
            <w:hideMark/>
          </w:tcPr>
          <w:p w14:paraId="154B2B67" w14:textId="2FD8A920"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大阪府災害廃棄物処理計画を策定（</w:t>
            </w:r>
            <w:r w:rsidR="007E5EFC" w:rsidRPr="009E5132">
              <w:rPr>
                <w:rFonts w:ascii="ＭＳ 明朝" w:eastAsia="ＭＳ 明朝" w:hAnsi="ＭＳ 明朝" w:hint="eastAsia"/>
                <w:sz w:val="18"/>
                <w:szCs w:val="18"/>
              </w:rPr>
              <w:t>Ｈ</w:t>
            </w:r>
            <w:r w:rsidRPr="009E5132">
              <w:rPr>
                <w:rFonts w:ascii="ＭＳ 明朝" w:eastAsia="ＭＳ 明朝" w:hAnsi="ＭＳ 明朝" w:hint="eastAsia"/>
                <w:sz w:val="18"/>
                <w:szCs w:val="18"/>
              </w:rPr>
              <w:t>29.</w:t>
            </w:r>
            <w:r w:rsidR="004A531C" w:rsidRPr="009E5132">
              <w:rPr>
                <w:rFonts w:ascii="ＭＳ 明朝" w:eastAsia="ＭＳ 明朝" w:hAnsi="ＭＳ 明朝" w:hint="eastAsia"/>
                <w:sz w:val="18"/>
                <w:szCs w:val="18"/>
              </w:rPr>
              <w:t>３</w:t>
            </w:r>
            <w:r w:rsidRPr="009E5132">
              <w:rPr>
                <w:rFonts w:ascii="ＭＳ 明朝" w:eastAsia="ＭＳ 明朝" w:hAnsi="ＭＳ 明朝" w:hint="eastAsia"/>
                <w:sz w:val="18"/>
                <w:szCs w:val="18"/>
              </w:rPr>
              <w:t>）し、災害廃棄物に係る処理体制等の基本的考え方を整備した。</w:t>
            </w:r>
          </w:p>
          <w:p w14:paraId="7FCCD526" w14:textId="7613359B"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府と一般社団法人大阪府清掃事業連合会との間で、災害廃棄物の収集運搬に関する協定を締結した。（</w:t>
            </w:r>
            <w:r w:rsidR="007E5EFC" w:rsidRPr="009E5132">
              <w:rPr>
                <w:rFonts w:ascii="ＭＳ 明朝" w:eastAsia="ＭＳ 明朝" w:hAnsi="ＭＳ 明朝" w:hint="eastAsia"/>
                <w:sz w:val="18"/>
                <w:szCs w:val="18"/>
              </w:rPr>
              <w:t>Ｈ</w:t>
            </w:r>
            <w:r w:rsidRPr="009E5132">
              <w:rPr>
                <w:rFonts w:ascii="ＭＳ 明朝" w:eastAsia="ＭＳ 明朝" w:hAnsi="ＭＳ 明朝" w:hint="eastAsia"/>
                <w:sz w:val="18"/>
                <w:szCs w:val="18"/>
              </w:rPr>
              <w:t>29.8.4)</w:t>
            </w:r>
          </w:p>
          <w:p w14:paraId="7019FEA0" w14:textId="77777777"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府内市町村間で、相互支援協定を締結した。</w:t>
            </w:r>
          </w:p>
          <w:p w14:paraId="304A28A7" w14:textId="3A7D8585" w:rsidR="00B376F4" w:rsidRPr="009E5132" w:rsidRDefault="00B376F4" w:rsidP="00BC47B3">
            <w:pPr>
              <w:pStyle w:val="ac"/>
              <w:numPr>
                <w:ilvl w:val="0"/>
                <w:numId w:val="56"/>
              </w:numPr>
              <w:spacing w:line="200" w:lineRule="exact"/>
              <w:ind w:leftChars="0" w:left="604" w:hanging="236"/>
              <w:rPr>
                <w:rFonts w:ascii="ＭＳ 明朝" w:eastAsia="ＭＳ 明朝" w:hAnsi="ＭＳ 明朝"/>
                <w:sz w:val="18"/>
                <w:szCs w:val="17"/>
              </w:rPr>
            </w:pPr>
            <w:r w:rsidRPr="009E5132">
              <w:rPr>
                <w:rFonts w:ascii="ＭＳ 明朝" w:eastAsia="ＭＳ 明朝" w:hAnsi="ＭＳ 明朝" w:hint="eastAsia"/>
                <w:sz w:val="18"/>
                <w:szCs w:val="17"/>
              </w:rPr>
              <w:t>東大阪エリア（</w:t>
            </w:r>
            <w:r w:rsidR="007E5EFC" w:rsidRPr="009E5132">
              <w:rPr>
                <w:rFonts w:ascii="ＭＳ 明朝" w:eastAsia="ＭＳ 明朝" w:hAnsi="ＭＳ 明朝" w:hint="eastAsia"/>
                <w:sz w:val="18"/>
                <w:szCs w:val="17"/>
              </w:rPr>
              <w:t>Ｈ</w:t>
            </w:r>
            <w:r w:rsidRPr="009E5132">
              <w:rPr>
                <w:rFonts w:ascii="ＭＳ 明朝" w:eastAsia="ＭＳ 明朝" w:hAnsi="ＭＳ 明朝" w:hint="eastAsia"/>
                <w:sz w:val="18"/>
                <w:szCs w:val="17"/>
              </w:rPr>
              <w:t>20.</w:t>
            </w:r>
            <w:r w:rsidR="004A531C" w:rsidRPr="009E5132">
              <w:rPr>
                <w:rFonts w:ascii="ＭＳ 明朝" w:eastAsia="ＭＳ 明朝" w:hAnsi="ＭＳ 明朝" w:hint="eastAsia"/>
                <w:sz w:val="18"/>
                <w:szCs w:val="17"/>
              </w:rPr>
              <w:t>３</w:t>
            </w:r>
            <w:r w:rsidRPr="009E5132">
              <w:rPr>
                <w:rFonts w:ascii="ＭＳ 明朝" w:eastAsia="ＭＳ 明朝" w:hAnsi="ＭＳ 明朝" w:hint="eastAsia"/>
                <w:sz w:val="18"/>
                <w:szCs w:val="17"/>
              </w:rPr>
              <w:t>.</w:t>
            </w:r>
            <w:r w:rsidR="004A531C" w:rsidRPr="009E5132">
              <w:rPr>
                <w:rFonts w:ascii="ＭＳ 明朝" w:eastAsia="ＭＳ 明朝" w:hAnsi="ＭＳ 明朝" w:hint="eastAsia"/>
                <w:sz w:val="18"/>
                <w:szCs w:val="17"/>
              </w:rPr>
              <w:t>３</w:t>
            </w:r>
            <w:r w:rsidRPr="009E5132">
              <w:rPr>
                <w:rFonts w:ascii="ＭＳ 明朝" w:eastAsia="ＭＳ 明朝" w:hAnsi="ＭＳ 明朝" w:hint="eastAsia"/>
                <w:sz w:val="18"/>
                <w:szCs w:val="17"/>
              </w:rPr>
              <w:t>）</w:t>
            </w:r>
          </w:p>
          <w:p w14:paraId="28065122" w14:textId="34F37B7E" w:rsidR="00B376F4" w:rsidRPr="009E5132" w:rsidRDefault="00B376F4" w:rsidP="00BC47B3">
            <w:pPr>
              <w:pStyle w:val="ac"/>
              <w:numPr>
                <w:ilvl w:val="0"/>
                <w:numId w:val="56"/>
              </w:numPr>
              <w:spacing w:line="200" w:lineRule="exact"/>
              <w:ind w:leftChars="0" w:left="604" w:hanging="236"/>
              <w:rPr>
                <w:rFonts w:ascii="ＭＳ 明朝" w:eastAsia="ＭＳ 明朝" w:hAnsi="ＭＳ 明朝"/>
                <w:sz w:val="18"/>
                <w:szCs w:val="17"/>
              </w:rPr>
            </w:pPr>
            <w:r w:rsidRPr="009E5132">
              <w:rPr>
                <w:rFonts w:ascii="ＭＳ 明朝" w:eastAsia="ＭＳ 明朝" w:hAnsi="ＭＳ 明朝" w:hint="eastAsia"/>
                <w:sz w:val="18"/>
                <w:szCs w:val="17"/>
              </w:rPr>
              <w:t>堺・泉州エリア（</w:t>
            </w:r>
            <w:r w:rsidR="007E5EFC" w:rsidRPr="009E5132">
              <w:rPr>
                <w:rFonts w:ascii="ＭＳ 明朝" w:eastAsia="ＭＳ 明朝" w:hAnsi="ＭＳ 明朝" w:hint="eastAsia"/>
                <w:sz w:val="18"/>
                <w:szCs w:val="17"/>
              </w:rPr>
              <w:t>Ｈ</w:t>
            </w:r>
            <w:r w:rsidRPr="009E5132">
              <w:rPr>
                <w:rFonts w:ascii="ＭＳ 明朝" w:eastAsia="ＭＳ 明朝" w:hAnsi="ＭＳ 明朝" w:hint="eastAsia"/>
                <w:sz w:val="18"/>
                <w:szCs w:val="17"/>
              </w:rPr>
              <w:t>25.</w:t>
            </w:r>
            <w:r w:rsidR="004A531C" w:rsidRPr="009E5132">
              <w:rPr>
                <w:rFonts w:ascii="ＭＳ 明朝" w:eastAsia="ＭＳ 明朝" w:hAnsi="ＭＳ 明朝" w:hint="eastAsia"/>
                <w:sz w:val="18"/>
                <w:szCs w:val="17"/>
              </w:rPr>
              <w:t>３</w:t>
            </w:r>
            <w:r w:rsidRPr="009E5132">
              <w:rPr>
                <w:rFonts w:ascii="ＭＳ 明朝" w:eastAsia="ＭＳ 明朝" w:hAnsi="ＭＳ 明朝" w:hint="eastAsia"/>
                <w:sz w:val="18"/>
                <w:szCs w:val="17"/>
              </w:rPr>
              <w:t>.22)</w:t>
            </w:r>
          </w:p>
          <w:p w14:paraId="15633D40" w14:textId="472C938C" w:rsidR="00B376F4" w:rsidRPr="009E5132" w:rsidRDefault="00B376F4" w:rsidP="00BC47B3">
            <w:pPr>
              <w:pStyle w:val="ac"/>
              <w:numPr>
                <w:ilvl w:val="0"/>
                <w:numId w:val="56"/>
              </w:numPr>
              <w:spacing w:line="200" w:lineRule="exact"/>
              <w:ind w:leftChars="0" w:left="604" w:hanging="236"/>
              <w:rPr>
                <w:rFonts w:ascii="ＭＳ 明朝" w:eastAsia="ＭＳ 明朝" w:hAnsi="ＭＳ 明朝"/>
                <w:sz w:val="18"/>
                <w:szCs w:val="17"/>
              </w:rPr>
            </w:pPr>
            <w:r w:rsidRPr="009E5132">
              <w:rPr>
                <w:rFonts w:ascii="ＭＳ 明朝" w:eastAsia="ＭＳ 明朝" w:hAnsi="ＭＳ 明朝" w:hint="eastAsia"/>
                <w:sz w:val="18"/>
                <w:szCs w:val="17"/>
              </w:rPr>
              <w:t>北大阪エリア（</w:t>
            </w:r>
            <w:r w:rsidR="007E5EFC" w:rsidRPr="009E5132">
              <w:rPr>
                <w:rFonts w:ascii="ＭＳ 明朝" w:eastAsia="ＭＳ 明朝" w:hAnsi="ＭＳ 明朝" w:hint="eastAsia"/>
                <w:sz w:val="18"/>
                <w:szCs w:val="17"/>
              </w:rPr>
              <w:t>Ｈ27</w:t>
            </w:r>
            <w:r w:rsidRPr="009E5132">
              <w:rPr>
                <w:rFonts w:ascii="ＭＳ 明朝" w:eastAsia="ＭＳ 明朝" w:hAnsi="ＭＳ 明朝" w:hint="eastAsia"/>
                <w:sz w:val="18"/>
                <w:szCs w:val="17"/>
              </w:rPr>
              <w:t>.</w:t>
            </w:r>
            <w:r w:rsidR="004A531C" w:rsidRPr="009E5132">
              <w:rPr>
                <w:rFonts w:ascii="ＭＳ 明朝" w:eastAsia="ＭＳ 明朝" w:hAnsi="ＭＳ 明朝" w:hint="eastAsia"/>
                <w:sz w:val="18"/>
                <w:szCs w:val="17"/>
              </w:rPr>
              <w:t>７</w:t>
            </w:r>
            <w:r w:rsidRPr="009E5132">
              <w:rPr>
                <w:rFonts w:ascii="ＭＳ 明朝" w:eastAsia="ＭＳ 明朝" w:hAnsi="ＭＳ 明朝" w:hint="eastAsia"/>
                <w:sz w:val="18"/>
                <w:szCs w:val="17"/>
              </w:rPr>
              <w:t>.</w:t>
            </w:r>
            <w:r w:rsidR="004A531C" w:rsidRPr="009E5132">
              <w:rPr>
                <w:rFonts w:ascii="ＭＳ 明朝" w:eastAsia="ＭＳ 明朝" w:hAnsi="ＭＳ 明朝" w:hint="eastAsia"/>
                <w:sz w:val="18"/>
                <w:szCs w:val="17"/>
              </w:rPr>
              <w:t>１</w:t>
            </w:r>
            <w:r w:rsidRPr="009E5132">
              <w:rPr>
                <w:rFonts w:ascii="ＭＳ 明朝" w:eastAsia="ＭＳ 明朝" w:hAnsi="ＭＳ 明朝" w:hint="eastAsia"/>
                <w:sz w:val="18"/>
                <w:szCs w:val="17"/>
              </w:rPr>
              <w:t>）</w:t>
            </w:r>
          </w:p>
          <w:p w14:paraId="1B31870F" w14:textId="416271E0" w:rsidR="00B376F4" w:rsidRPr="009E5132" w:rsidRDefault="00B376F4" w:rsidP="00BC47B3">
            <w:pPr>
              <w:pStyle w:val="ac"/>
              <w:numPr>
                <w:ilvl w:val="0"/>
                <w:numId w:val="56"/>
              </w:numPr>
              <w:spacing w:line="200" w:lineRule="exact"/>
              <w:ind w:leftChars="0" w:left="604" w:hanging="236"/>
              <w:rPr>
                <w:rFonts w:ascii="ＭＳ 明朝" w:eastAsia="ＭＳ 明朝" w:hAnsi="ＭＳ 明朝"/>
                <w:sz w:val="18"/>
                <w:szCs w:val="17"/>
              </w:rPr>
            </w:pPr>
            <w:r w:rsidRPr="009E5132">
              <w:rPr>
                <w:rFonts w:ascii="ＭＳ 明朝" w:eastAsia="ＭＳ 明朝" w:hAnsi="ＭＳ 明朝" w:hint="eastAsia"/>
                <w:sz w:val="18"/>
                <w:szCs w:val="17"/>
              </w:rPr>
              <w:t>南河内エリア（</w:t>
            </w:r>
            <w:r w:rsidR="007E5EFC" w:rsidRPr="009E5132">
              <w:rPr>
                <w:rFonts w:ascii="ＭＳ 明朝" w:eastAsia="ＭＳ 明朝" w:hAnsi="ＭＳ 明朝" w:hint="eastAsia"/>
                <w:sz w:val="18"/>
                <w:szCs w:val="17"/>
              </w:rPr>
              <w:t>Ｈ</w:t>
            </w:r>
            <w:r w:rsidRPr="009E5132">
              <w:rPr>
                <w:rFonts w:ascii="ＭＳ 明朝" w:eastAsia="ＭＳ 明朝" w:hAnsi="ＭＳ 明朝" w:hint="eastAsia"/>
                <w:sz w:val="18"/>
                <w:szCs w:val="17"/>
              </w:rPr>
              <w:t>29.</w:t>
            </w:r>
            <w:r w:rsidR="004A531C" w:rsidRPr="009E5132">
              <w:rPr>
                <w:rFonts w:ascii="ＭＳ 明朝" w:eastAsia="ＭＳ 明朝" w:hAnsi="ＭＳ 明朝" w:hint="eastAsia"/>
                <w:sz w:val="18"/>
                <w:szCs w:val="17"/>
              </w:rPr>
              <w:t>６</w:t>
            </w:r>
            <w:r w:rsidRPr="009E5132">
              <w:rPr>
                <w:rFonts w:ascii="ＭＳ 明朝" w:eastAsia="ＭＳ 明朝" w:hAnsi="ＭＳ 明朝" w:hint="eastAsia"/>
                <w:sz w:val="18"/>
                <w:szCs w:val="17"/>
              </w:rPr>
              <w:t>.</w:t>
            </w:r>
            <w:r w:rsidR="004A531C" w:rsidRPr="009E5132">
              <w:rPr>
                <w:rFonts w:ascii="ＭＳ 明朝" w:eastAsia="ＭＳ 明朝" w:hAnsi="ＭＳ 明朝" w:hint="eastAsia"/>
                <w:sz w:val="18"/>
                <w:szCs w:val="17"/>
              </w:rPr>
              <w:t>１</w:t>
            </w:r>
            <w:r w:rsidRPr="009E5132">
              <w:rPr>
                <w:rFonts w:ascii="ＭＳ 明朝" w:eastAsia="ＭＳ 明朝" w:hAnsi="ＭＳ 明朝" w:hint="eastAsia"/>
                <w:sz w:val="18"/>
                <w:szCs w:val="17"/>
              </w:rPr>
              <w:t>）</w:t>
            </w:r>
          </w:p>
          <w:p w14:paraId="561716E0" w14:textId="7B69D87F"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9E5132">
              <w:rPr>
                <w:rFonts w:ascii="ＭＳ 明朝" w:eastAsia="ＭＳ 明朝" w:hAnsi="ＭＳ 明朝" w:hint="eastAsia"/>
                <w:sz w:val="18"/>
                <w:szCs w:val="18"/>
              </w:rPr>
              <w:t>近畿ブロック大規模災害廃棄物対策行動計画を大規模災害発生時廃棄物対策近畿ブロック協議会（構成員として参画）において策定した。（</w:t>
            </w:r>
            <w:r w:rsidR="007E5EFC" w:rsidRPr="009E5132">
              <w:rPr>
                <w:rFonts w:ascii="ＭＳ 明朝" w:eastAsia="ＭＳ 明朝" w:hAnsi="ＭＳ 明朝" w:hint="eastAsia"/>
                <w:sz w:val="18"/>
                <w:szCs w:val="18"/>
              </w:rPr>
              <w:t>Ｈ</w:t>
            </w:r>
            <w:r w:rsidRPr="009E5132">
              <w:rPr>
                <w:rFonts w:ascii="ＭＳ 明朝" w:eastAsia="ＭＳ 明朝" w:hAnsi="ＭＳ 明朝" w:hint="eastAsia"/>
                <w:sz w:val="18"/>
                <w:szCs w:val="18"/>
              </w:rPr>
              <w:t>29.</w:t>
            </w:r>
            <w:r w:rsidR="004A531C" w:rsidRPr="009E5132">
              <w:rPr>
                <w:rFonts w:ascii="ＭＳ 明朝" w:eastAsia="ＭＳ 明朝" w:hAnsi="ＭＳ 明朝" w:hint="eastAsia"/>
                <w:sz w:val="18"/>
                <w:szCs w:val="18"/>
              </w:rPr>
              <w:t>７</w:t>
            </w:r>
            <w:r w:rsidRPr="009E5132">
              <w:rPr>
                <w:rFonts w:ascii="ＭＳ 明朝" w:eastAsia="ＭＳ 明朝" w:hAnsi="ＭＳ 明朝" w:hint="eastAsia"/>
                <w:sz w:val="18"/>
                <w:szCs w:val="18"/>
              </w:rPr>
              <w:t>）</w:t>
            </w:r>
            <w:r w:rsidR="00327AF5" w:rsidRPr="009E5132">
              <w:rPr>
                <w:rFonts w:ascii="ＭＳ 明朝" w:eastAsia="ＭＳ 明朝" w:hAnsi="ＭＳ 明朝" w:hint="eastAsia"/>
                <w:sz w:val="18"/>
                <w:szCs w:val="18"/>
              </w:rPr>
              <w:t>（</w:t>
            </w:r>
            <w:r w:rsidR="00E61B4A" w:rsidRPr="009E5132">
              <w:rPr>
                <w:rFonts w:ascii="ＭＳ 明朝" w:eastAsia="ＭＳ 明朝" w:hAnsi="ＭＳ 明朝" w:hint="eastAsia"/>
                <w:sz w:val="18"/>
                <w:szCs w:val="18"/>
              </w:rPr>
              <w:t>Ｒ</w:t>
            </w:r>
            <w:r w:rsidR="004A531C" w:rsidRPr="009E5132">
              <w:rPr>
                <w:rFonts w:ascii="ＭＳ 明朝" w:eastAsia="ＭＳ 明朝" w:hAnsi="ＭＳ 明朝" w:hint="eastAsia"/>
                <w:sz w:val="18"/>
                <w:szCs w:val="18"/>
              </w:rPr>
              <w:t>４</w:t>
            </w:r>
            <w:r w:rsidR="00327AF5" w:rsidRPr="009E5132">
              <w:rPr>
                <w:rFonts w:ascii="ＭＳ 明朝" w:eastAsia="ＭＳ 明朝" w:hAnsi="ＭＳ 明朝" w:hint="eastAsia"/>
                <w:sz w:val="18"/>
                <w:szCs w:val="18"/>
              </w:rPr>
              <w:t>.</w:t>
            </w:r>
            <w:r w:rsidR="004A531C" w:rsidRPr="009E5132">
              <w:rPr>
                <w:rFonts w:ascii="ＭＳ 明朝" w:eastAsia="ＭＳ 明朝" w:hAnsi="ＭＳ 明朝" w:hint="eastAsia"/>
                <w:sz w:val="18"/>
                <w:szCs w:val="18"/>
              </w:rPr>
              <w:t>３</w:t>
            </w:r>
            <w:r w:rsidR="00327AF5" w:rsidRPr="009E5132">
              <w:rPr>
                <w:rFonts w:ascii="ＭＳ 明朝" w:eastAsia="ＭＳ 明朝" w:hAnsi="ＭＳ 明朝" w:hint="eastAsia"/>
                <w:sz w:val="18"/>
                <w:szCs w:val="18"/>
              </w:rPr>
              <w:t>改訂）</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ED573B4" w14:textId="77777777"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大規模災害時の施設の稼動状況等の連絡体制を維持、改善する。</w:t>
            </w:r>
          </w:p>
          <w:p w14:paraId="6DC4A28B" w14:textId="77777777"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府内市町村向けに毎年研修等を実施する。</w:t>
            </w:r>
          </w:p>
          <w:p w14:paraId="2B9CACC0" w14:textId="77777777" w:rsidR="00B376F4" w:rsidRPr="009E5132" w:rsidRDefault="00B376F4" w:rsidP="00C20D41">
            <w:pPr>
              <w:spacing w:line="200" w:lineRule="exact"/>
              <w:rPr>
                <w:rFonts w:asciiTheme="majorEastAsia" w:eastAsiaTheme="majorEastAsia" w:hAnsiTheme="majorEastAsia"/>
                <w:b/>
                <w:sz w:val="18"/>
                <w:szCs w:val="16"/>
              </w:rPr>
            </w:pPr>
          </w:p>
        </w:tc>
      </w:tr>
    </w:tbl>
    <w:p w14:paraId="643CFD2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12C7C1B8"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9D7014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45F6472" w14:textId="77777777" w:rsidR="00B376F4" w:rsidRPr="009E5132" w:rsidRDefault="00B376F4" w:rsidP="00C20D41">
            <w:pPr>
              <w:spacing w:line="200" w:lineRule="exact"/>
              <w:jc w:val="center"/>
              <w:rPr>
                <w:rFonts w:ascii="ＭＳ ゴシック" w:eastAsia="ＭＳ ゴシック" w:hAnsi="ＭＳ ゴシック"/>
                <w:b/>
                <w:bCs/>
                <w:sz w:val="18"/>
                <w:szCs w:val="18"/>
              </w:rPr>
            </w:pPr>
            <w:r w:rsidRPr="009E5132">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A9D3086"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B5B469D"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7B0EF3F"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担当部局</w:t>
            </w:r>
          </w:p>
        </w:tc>
      </w:tr>
      <w:tr w:rsidR="00B376F4" w:rsidRPr="00C11D3A" w14:paraId="067D54E3" w14:textId="77777777" w:rsidTr="00C20D41">
        <w:trPr>
          <w:trHeight w:val="68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857EB63" w14:textId="3D64E435" w:rsidR="00B376F4" w:rsidRPr="009E5132" w:rsidRDefault="00B376F4" w:rsidP="00C20D41">
            <w:pPr>
              <w:spacing w:line="200" w:lineRule="exact"/>
              <w:jc w:val="center"/>
              <w:rPr>
                <w:rFonts w:ascii="ＭＳ ゴシック" w:eastAsia="ＭＳ ゴシック" w:hAnsi="ＭＳ ゴシック"/>
                <w:b/>
                <w:sz w:val="18"/>
                <w:szCs w:val="18"/>
              </w:rPr>
            </w:pPr>
            <w:r w:rsidRPr="009E5132">
              <w:rPr>
                <w:rFonts w:ascii="ＭＳ ゴシック" w:eastAsia="ＭＳ ゴシック" w:hAnsi="ＭＳ ゴシック" w:hint="eastAsia"/>
                <w:b/>
                <w:sz w:val="18"/>
                <w:szCs w:val="18"/>
              </w:rPr>
              <w:t>6</w:t>
            </w:r>
            <w:r w:rsidR="00327AF5" w:rsidRPr="009E5132">
              <w:rPr>
                <w:rFonts w:ascii="ＭＳ ゴシック" w:eastAsia="ＭＳ ゴシック" w:hAnsi="ＭＳ ゴシック"/>
                <w:b/>
                <w:sz w:val="18"/>
                <w:szCs w:val="18"/>
              </w:rPr>
              <w:t>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FEE0776"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管理化学物質の</w:t>
            </w:r>
          </w:p>
          <w:p w14:paraId="29A1132F"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適正管理指導</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369B955" w14:textId="10C358AB"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地震発生に伴う有害化学物質の周辺環境への飛散・流出が原因となる二次災害を防止するため、「大阪府化学物質適正管理指針」に基づき、事業者による環境リスク低減対策の検討・実施を働きかける。集中取組期間中に、一定規模以上の事業者に対して、化学物質管理計画書の変更届出完了を指導するとともに、管理化学物質等に係る法令の権限が移譲された市町村においても、同様の取組が行われるよう働きかけ</w:t>
            </w:r>
            <w:r w:rsidR="00327AF5" w:rsidRPr="009E5132">
              <w:rPr>
                <w:rFonts w:ascii="ＭＳ 明朝" w:eastAsia="ＭＳ 明朝" w:hAnsi="ＭＳ 明朝" w:hint="eastAsia"/>
                <w:sz w:val="18"/>
                <w:szCs w:val="18"/>
              </w:rPr>
              <w:t>、期間終了後も引き続き当該計画書の更新等がなされるよう指導・働きかけを行う。</w:t>
            </w:r>
          </w:p>
          <w:p w14:paraId="29F7C1C1" w14:textId="77777777"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また、二次災害の拡大防止及び消防活動の安全性を向上するため、府から市町村消防局等に対して、対象事業者の管理化学物質の取扱いに係る情報を提供し、相互共有を完了する。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0D0D4B8" w14:textId="77777777" w:rsidR="00B376F4" w:rsidRPr="009E5132" w:rsidRDefault="00B376F4" w:rsidP="00C20D41">
            <w:pPr>
              <w:spacing w:line="200" w:lineRule="exact"/>
              <w:jc w:val="center"/>
              <w:rPr>
                <w:rFonts w:ascii="ＭＳ 明朝" w:eastAsia="ＭＳ 明朝" w:hAnsi="ＭＳ 明朝"/>
                <w:sz w:val="18"/>
                <w:szCs w:val="17"/>
              </w:rPr>
            </w:pPr>
            <w:r w:rsidRPr="009E5132">
              <w:rPr>
                <w:rFonts w:ascii="ＭＳ 明朝" w:eastAsia="ＭＳ 明朝" w:hAnsi="ＭＳ 明朝" w:hint="eastAsia"/>
                <w:sz w:val="18"/>
                <w:szCs w:val="17"/>
              </w:rPr>
              <w:t>環境農林水産部</w:t>
            </w:r>
          </w:p>
        </w:tc>
      </w:tr>
      <w:tr w:rsidR="00B376F4" w:rsidRPr="00C11D3A" w14:paraId="17FCD4BB"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12E4B3B" w14:textId="77777777" w:rsidR="00B376F4" w:rsidRPr="009E5132"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808C3D7" w14:textId="77777777" w:rsidR="00B376F4" w:rsidRPr="009E5132" w:rsidRDefault="00B376F4" w:rsidP="00C20D41">
            <w:pPr>
              <w:spacing w:line="200" w:lineRule="exact"/>
              <w:jc w:val="center"/>
              <w:rPr>
                <w:rFonts w:asciiTheme="majorEastAsia" w:eastAsiaTheme="majorEastAsia" w:hAnsiTheme="majorEastAsia" w:cs="Meiryo UI"/>
                <w:b/>
                <w:bCs/>
                <w:sz w:val="18"/>
                <w:szCs w:val="18"/>
              </w:rPr>
            </w:pPr>
            <w:r w:rsidRPr="009E5132">
              <w:rPr>
                <w:rFonts w:asciiTheme="majorEastAsia" w:eastAsiaTheme="majorEastAsia" w:hAnsiTheme="majorEastAsia" w:cs="Meiryo UI" w:hint="eastAsia"/>
                <w:b/>
                <w:bCs/>
                <w:sz w:val="18"/>
                <w:szCs w:val="18"/>
                <w:shd w:val="clear" w:color="auto" w:fill="7F7F7F" w:themeFill="text1" w:themeFillTint="80"/>
              </w:rPr>
              <w:t>重点アクションNo</w:t>
            </w:r>
            <w:r w:rsidRPr="009E5132">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34DEBCB" w14:textId="77777777" w:rsidR="00B376F4" w:rsidRPr="009E5132"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F5B98AD" w14:textId="77777777" w:rsidR="00B376F4" w:rsidRPr="009E5132" w:rsidRDefault="00B376F4" w:rsidP="00C20D41">
            <w:pPr>
              <w:spacing w:line="200" w:lineRule="exact"/>
              <w:jc w:val="center"/>
              <w:rPr>
                <w:rFonts w:ascii="ＭＳ 明朝" w:eastAsia="ＭＳ 明朝" w:hAnsi="ＭＳ 明朝"/>
                <w:sz w:val="18"/>
                <w:szCs w:val="17"/>
              </w:rPr>
            </w:pPr>
          </w:p>
        </w:tc>
      </w:tr>
      <w:tr w:rsidR="00B376F4" w:rsidRPr="00C11D3A" w14:paraId="498AA256" w14:textId="77777777" w:rsidTr="00B8609E">
        <w:trPr>
          <w:trHeight w:val="937"/>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979C008" w14:textId="77777777" w:rsidR="00B376F4" w:rsidRPr="009E5132"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EC8D24B" w14:textId="64A9CBC9" w:rsidR="00B376F4" w:rsidRPr="009E5132" w:rsidRDefault="00B8609E" w:rsidP="00C20D41">
            <w:pPr>
              <w:spacing w:line="200" w:lineRule="exact"/>
              <w:jc w:val="center"/>
              <w:rPr>
                <w:rFonts w:asciiTheme="majorEastAsia" w:eastAsiaTheme="majorEastAsia" w:hAnsiTheme="majorEastAsia" w:cs="Meiryo UI"/>
                <w:b/>
                <w:bCs/>
                <w:sz w:val="18"/>
                <w:szCs w:val="18"/>
              </w:rPr>
            </w:pPr>
            <w:r w:rsidRPr="009E5132">
              <w:rPr>
                <w:rFonts w:asciiTheme="majorEastAsia" w:eastAsiaTheme="majorEastAsia" w:hAnsiTheme="majorEastAsia" w:cs="Meiryo UI" w:hint="eastAsia"/>
                <w:b/>
                <w:bCs/>
                <w:sz w:val="18"/>
                <w:szCs w:val="18"/>
              </w:rPr>
              <w:t>43</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938437C" w14:textId="77777777" w:rsidR="00B376F4" w:rsidRPr="009E5132"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E81EDC0" w14:textId="77777777" w:rsidR="00B376F4" w:rsidRPr="009E5132" w:rsidRDefault="00B376F4" w:rsidP="00C20D41">
            <w:pPr>
              <w:spacing w:line="200" w:lineRule="exact"/>
              <w:jc w:val="center"/>
              <w:rPr>
                <w:rFonts w:ascii="ＭＳ 明朝" w:eastAsia="ＭＳ 明朝" w:hAnsi="ＭＳ 明朝"/>
                <w:sz w:val="18"/>
                <w:szCs w:val="17"/>
              </w:rPr>
            </w:pPr>
          </w:p>
        </w:tc>
      </w:tr>
      <w:tr w:rsidR="003E519D" w:rsidRPr="00C11D3A" w14:paraId="0B04C255"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68290EF" w14:textId="16C33E22" w:rsidR="003E519D" w:rsidRPr="009E5132" w:rsidRDefault="007E5EFC" w:rsidP="003E519D">
            <w:pPr>
              <w:spacing w:line="200" w:lineRule="exact"/>
              <w:jc w:val="center"/>
              <w:rPr>
                <w:rFonts w:ascii="ＭＳ ゴシック" w:eastAsia="ＭＳ ゴシック" w:hAnsi="ＭＳ ゴシック"/>
                <w:b/>
                <w:bCs/>
                <w:sz w:val="22"/>
                <w:szCs w:val="17"/>
              </w:rPr>
            </w:pPr>
            <w:r w:rsidRPr="009E5132">
              <w:rPr>
                <w:rFonts w:ascii="ＭＳ ゴシック" w:eastAsia="ＭＳ ゴシック" w:hAnsi="ＭＳ ゴシック" w:hint="eastAsia"/>
                <w:b/>
                <w:bCs/>
                <w:sz w:val="22"/>
                <w:szCs w:val="17"/>
              </w:rPr>
              <w:t>10年間（Ｈ27～Ｒ６）</w:t>
            </w:r>
            <w:r w:rsidR="003E519D" w:rsidRPr="009E513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9FF1CE8" w14:textId="4629585A" w:rsidR="003E519D" w:rsidRPr="009E5132" w:rsidRDefault="003E519D" w:rsidP="003E519D">
            <w:pPr>
              <w:spacing w:line="200" w:lineRule="exact"/>
              <w:jc w:val="center"/>
              <w:rPr>
                <w:rFonts w:ascii="ＭＳ ゴシック" w:eastAsia="ＭＳ ゴシック" w:hAnsi="ＭＳ ゴシック"/>
                <w:b/>
                <w:bCs/>
                <w:sz w:val="22"/>
                <w:szCs w:val="17"/>
              </w:rPr>
            </w:pPr>
            <w:r w:rsidRPr="009E5132">
              <w:rPr>
                <w:rFonts w:ascii="ＭＳ ゴシック" w:eastAsia="ＭＳ ゴシック" w:hAnsi="ＭＳ ゴシック" w:hint="eastAsia"/>
                <w:b/>
                <w:bCs/>
                <w:sz w:val="22"/>
                <w:szCs w:val="17"/>
              </w:rPr>
              <w:t>令和７～８年度の取組</w:t>
            </w:r>
          </w:p>
        </w:tc>
      </w:tr>
      <w:tr w:rsidR="00B376F4" w:rsidRPr="00C11D3A" w14:paraId="5933C514" w14:textId="77777777" w:rsidTr="00C20D41">
        <w:trPr>
          <w:trHeight w:val="2478"/>
        </w:trPr>
        <w:tc>
          <w:tcPr>
            <w:tcW w:w="4747" w:type="dxa"/>
            <w:gridSpan w:val="3"/>
            <w:tcBorders>
              <w:left w:val="single" w:sz="4" w:space="0" w:color="auto"/>
              <w:bottom w:val="single" w:sz="4" w:space="0" w:color="auto"/>
              <w:right w:val="single" w:sz="4" w:space="0" w:color="auto"/>
            </w:tcBorders>
            <w:hideMark/>
          </w:tcPr>
          <w:p w14:paraId="509FE662" w14:textId="525B2A73"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管理化学物質に係る法令の権限を移譲した市町村と連携し、届出対象事業所に対し、説明会や立入検査等を通じ、環境リスク低減対策の検討・実施を働きかけるとともに、化学物質管理計画書の</w:t>
            </w:r>
            <w:r w:rsidR="00327AF5" w:rsidRPr="009E5132">
              <w:rPr>
                <w:rFonts w:ascii="ＭＳ 明朝" w:eastAsia="ＭＳ 明朝" w:hAnsi="ＭＳ 明朝" w:hint="eastAsia"/>
                <w:sz w:val="18"/>
                <w:szCs w:val="18"/>
              </w:rPr>
              <w:t>届出</w:t>
            </w:r>
            <w:r w:rsidRPr="009E5132">
              <w:rPr>
                <w:rFonts w:ascii="ＭＳ 明朝" w:eastAsia="ＭＳ 明朝" w:hAnsi="ＭＳ 明朝" w:hint="eastAsia"/>
                <w:sz w:val="18"/>
                <w:szCs w:val="18"/>
              </w:rPr>
              <w:t>が確実になされるよう指導した結果、全届出対象事業所（480事業所）からの届出が</w:t>
            </w:r>
            <w:r w:rsidR="00327AF5" w:rsidRPr="009E5132">
              <w:rPr>
                <w:rFonts w:ascii="ＭＳ 明朝" w:eastAsia="ＭＳ 明朝" w:hAnsi="ＭＳ 明朝" w:hint="eastAsia"/>
                <w:sz w:val="18"/>
                <w:szCs w:val="18"/>
              </w:rPr>
              <w:t>あった</w:t>
            </w:r>
            <w:r w:rsidRPr="009E5132">
              <w:rPr>
                <w:rFonts w:ascii="ＭＳ 明朝" w:eastAsia="ＭＳ 明朝" w:hAnsi="ＭＳ 明朝" w:hint="eastAsia"/>
                <w:sz w:val="18"/>
                <w:szCs w:val="18"/>
              </w:rPr>
              <w:t>。</w:t>
            </w:r>
          </w:p>
          <w:p w14:paraId="21561D96" w14:textId="77777777"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府から市町村消防部局に対して、対象事業者の管理化学物質の取扱いに係る情報を平成26年度より毎年提供した。</w:t>
            </w:r>
          </w:p>
          <w:p w14:paraId="7FB9D11D" w14:textId="46B57EAB"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対策事例集を平成27年度に作成（</w:t>
            </w:r>
            <w:r w:rsidR="007E5EFC" w:rsidRPr="009E5132">
              <w:rPr>
                <w:rFonts w:ascii="ＭＳ 明朝" w:eastAsia="ＭＳ 明朝" w:hAnsi="ＭＳ 明朝" w:hint="eastAsia"/>
                <w:sz w:val="18"/>
                <w:szCs w:val="18"/>
              </w:rPr>
              <w:t>Ｈ</w:t>
            </w:r>
            <w:r w:rsidRPr="009E5132">
              <w:rPr>
                <w:rFonts w:ascii="ＭＳ 明朝" w:eastAsia="ＭＳ 明朝" w:hAnsi="ＭＳ 明朝" w:hint="eastAsia"/>
                <w:sz w:val="18"/>
                <w:szCs w:val="18"/>
              </w:rPr>
              <w:t>28</w:t>
            </w:r>
            <w:r w:rsidR="00327AF5" w:rsidRPr="009E5132">
              <w:rPr>
                <w:rFonts w:ascii="ＭＳ 明朝" w:eastAsia="ＭＳ 明朝" w:hAnsi="ＭＳ 明朝" w:hint="eastAsia"/>
                <w:sz w:val="18"/>
                <w:szCs w:val="18"/>
              </w:rPr>
              <w:t>年度及び</w:t>
            </w:r>
            <w:r w:rsidR="00E61B4A" w:rsidRPr="009E5132">
              <w:rPr>
                <w:rFonts w:ascii="ＭＳ 明朝" w:eastAsia="ＭＳ 明朝" w:hAnsi="ＭＳ 明朝" w:hint="eastAsia"/>
                <w:sz w:val="18"/>
                <w:szCs w:val="18"/>
              </w:rPr>
              <w:t>Ｒ</w:t>
            </w:r>
            <w:r w:rsidR="004A531C" w:rsidRPr="009E5132">
              <w:rPr>
                <w:rFonts w:ascii="ＭＳ 明朝" w:eastAsia="ＭＳ 明朝" w:hAnsi="ＭＳ 明朝" w:hint="eastAsia"/>
                <w:sz w:val="18"/>
                <w:szCs w:val="18"/>
              </w:rPr>
              <w:t>３</w:t>
            </w:r>
            <w:r w:rsidR="00327AF5" w:rsidRPr="009E5132">
              <w:rPr>
                <w:rFonts w:ascii="ＭＳ 明朝" w:eastAsia="ＭＳ 明朝" w:hAnsi="ＭＳ 明朝" w:hint="eastAsia"/>
                <w:sz w:val="18"/>
                <w:szCs w:val="18"/>
              </w:rPr>
              <w:t>年度に</w:t>
            </w:r>
            <w:r w:rsidRPr="009E5132">
              <w:rPr>
                <w:rFonts w:ascii="ＭＳ 明朝" w:eastAsia="ＭＳ 明朝" w:hAnsi="ＭＳ 明朝" w:hint="eastAsia"/>
                <w:sz w:val="18"/>
                <w:szCs w:val="18"/>
              </w:rPr>
              <w:t>改訂）。届出事業者に周知するとともに、業界団体を通じて、届出外事業者にも周知した。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6984CA2" w14:textId="77777777"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届出内容に変更のあった事業者や新規対象事業者に対し届出指導を行う。立入検査等により対策推進指導を行う。</w:t>
            </w:r>
          </w:p>
          <w:p w14:paraId="6BC0A982" w14:textId="77777777"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ＭＳ 明朝" w:eastAsia="ＭＳ 明朝" w:hAnsi="ＭＳ 明朝" w:hint="eastAsia"/>
                <w:sz w:val="18"/>
                <w:szCs w:val="18"/>
              </w:rPr>
              <w:t>市町村消防局等への情報提供を行う。</w:t>
            </w:r>
          </w:p>
        </w:tc>
      </w:tr>
    </w:tbl>
    <w:p w14:paraId="321C7CFD"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D99E07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9F3BEE5" w14:textId="77777777" w:rsidR="00B376F4" w:rsidRPr="009E5132" w:rsidRDefault="00B376F4" w:rsidP="00C20D41">
            <w:pPr>
              <w:spacing w:line="200" w:lineRule="exact"/>
              <w:jc w:val="center"/>
              <w:rPr>
                <w:rFonts w:ascii="ＭＳ ゴシック" w:eastAsia="ＭＳ ゴシック" w:hAnsi="ＭＳ ゴシック"/>
                <w:b/>
                <w:bCs/>
                <w:sz w:val="18"/>
                <w:szCs w:val="18"/>
              </w:rPr>
            </w:pPr>
            <w:r w:rsidRPr="009E5132">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EF0785"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005939"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6BCCBA"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担当部局</w:t>
            </w:r>
          </w:p>
        </w:tc>
      </w:tr>
      <w:tr w:rsidR="00B376F4" w:rsidRPr="00C11D3A" w14:paraId="410B6434" w14:textId="77777777" w:rsidTr="00C20D41">
        <w:trPr>
          <w:trHeight w:val="146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3465BAC" w14:textId="09D333E4" w:rsidR="00B376F4" w:rsidRPr="009E5132" w:rsidRDefault="00327AF5" w:rsidP="00C20D41">
            <w:pPr>
              <w:spacing w:line="200" w:lineRule="exact"/>
              <w:jc w:val="center"/>
              <w:rPr>
                <w:rFonts w:ascii="ＭＳ ゴシック" w:eastAsia="ＭＳ ゴシック" w:hAnsi="ＭＳ ゴシック"/>
                <w:b/>
                <w:sz w:val="18"/>
                <w:szCs w:val="18"/>
              </w:rPr>
            </w:pPr>
            <w:r w:rsidRPr="009E5132">
              <w:rPr>
                <w:rFonts w:ascii="ＭＳ ゴシック" w:eastAsia="ＭＳ ゴシック" w:hAnsi="ＭＳ ゴシック" w:hint="eastAsia"/>
                <w:b/>
                <w:sz w:val="18"/>
                <w:szCs w:val="18"/>
              </w:rPr>
              <w:t>69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D37D922"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有害物質</w:t>
            </w:r>
          </w:p>
          <w:p w14:paraId="1291CCBD"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(石綿、PCB等)</w:t>
            </w:r>
          </w:p>
          <w:p w14:paraId="7E682AF9"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の拡散防止対策の</w:t>
            </w:r>
          </w:p>
          <w:p w14:paraId="7D459B1F"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25D0073" w14:textId="7AD1490B" w:rsidR="00B376F4" w:rsidRPr="009E5132"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9E5132">
              <w:rPr>
                <w:rFonts w:ascii="ＭＳ 明朝" w:eastAsia="ＭＳ 明朝" w:hAnsi="ＭＳ 明朝" w:hint="eastAsia"/>
                <w:sz w:val="18"/>
                <w:szCs w:val="18"/>
              </w:rPr>
              <w:t>地震発生時に、建物倒壊等により発生する可能性がある石綿、</w:t>
            </w:r>
            <w:r w:rsidR="004A531C" w:rsidRPr="009E5132">
              <w:rPr>
                <w:rFonts w:ascii="ＭＳ 明朝" w:eastAsia="ＭＳ 明朝" w:hAnsi="ＭＳ 明朝" w:hint="eastAsia"/>
                <w:sz w:val="18"/>
                <w:szCs w:val="18"/>
              </w:rPr>
              <w:t>PCB</w:t>
            </w:r>
            <w:r w:rsidRPr="009E5132">
              <w:rPr>
                <w:rFonts w:ascii="ＭＳ 明朝" w:eastAsia="ＭＳ 明朝" w:hAnsi="ＭＳ 明朝" w:hint="eastAsia"/>
                <w:sz w:val="18"/>
                <w:szCs w:val="18"/>
              </w:rPr>
              <w:t>等有害物質の周辺環境への拡散・漏洩を防止するため、適正処理を解体業者等に働きかけるとともに、集中取組期間中に、拡散・漏洩による環境汚染に備えて、あらかじめモニタリング体制を整備する。</w:t>
            </w:r>
          </w:p>
          <w:p w14:paraId="74E73648" w14:textId="19FEB666" w:rsidR="00B376F4" w:rsidRPr="009E5132"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9E5132">
              <w:rPr>
                <w:rFonts w:ascii="ＭＳ 明朝" w:eastAsia="ＭＳ 明朝" w:hAnsi="ＭＳ 明朝" w:hint="eastAsia"/>
                <w:sz w:val="18"/>
                <w:szCs w:val="18"/>
              </w:rPr>
              <w:t>また、石綿等、有害物質に係る法令の権限が移譲された市町村においても、同様の</w:t>
            </w:r>
            <w:r w:rsidR="009E022D" w:rsidRPr="009E5132">
              <w:rPr>
                <w:rFonts w:ascii="ＭＳ 明朝" w:eastAsia="ＭＳ 明朝" w:hAnsi="ＭＳ 明朝" w:hint="eastAsia"/>
                <w:sz w:val="18"/>
                <w:szCs w:val="18"/>
              </w:rPr>
              <w:t>取組</w:t>
            </w:r>
            <w:r w:rsidRPr="009E5132">
              <w:rPr>
                <w:rFonts w:ascii="ＭＳ 明朝" w:eastAsia="ＭＳ 明朝" w:hAnsi="ＭＳ 明朝" w:hint="eastAsia"/>
                <w:sz w:val="18"/>
                <w:szCs w:val="18"/>
              </w:rPr>
              <w:t>が行われるよう働きかける。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51A67C2" w14:textId="77777777" w:rsidR="00B376F4" w:rsidRPr="009E5132" w:rsidRDefault="00B376F4" w:rsidP="00C20D41">
            <w:pPr>
              <w:spacing w:line="200" w:lineRule="exact"/>
              <w:jc w:val="center"/>
              <w:rPr>
                <w:rFonts w:ascii="ＭＳ 明朝" w:eastAsia="ＭＳ 明朝" w:hAnsi="ＭＳ 明朝"/>
                <w:sz w:val="16"/>
                <w:szCs w:val="17"/>
              </w:rPr>
            </w:pPr>
            <w:r w:rsidRPr="009E5132">
              <w:rPr>
                <w:rFonts w:ascii="ＭＳ 明朝" w:eastAsia="ＭＳ 明朝" w:hAnsi="ＭＳ 明朝" w:hint="eastAsia"/>
                <w:sz w:val="18"/>
                <w:szCs w:val="17"/>
              </w:rPr>
              <w:t>環境農林水産部</w:t>
            </w:r>
          </w:p>
        </w:tc>
      </w:tr>
      <w:tr w:rsidR="003E519D" w:rsidRPr="00C11D3A" w14:paraId="72A61B2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D0FF9DA" w14:textId="5B837BED" w:rsidR="003E519D" w:rsidRPr="009E5132" w:rsidRDefault="007E5EFC" w:rsidP="003E519D">
            <w:pPr>
              <w:spacing w:line="200" w:lineRule="exact"/>
              <w:jc w:val="center"/>
              <w:rPr>
                <w:rFonts w:ascii="ＭＳ ゴシック" w:eastAsia="ＭＳ ゴシック" w:hAnsi="ＭＳ ゴシック"/>
                <w:b/>
                <w:bCs/>
                <w:sz w:val="22"/>
                <w:szCs w:val="17"/>
              </w:rPr>
            </w:pPr>
            <w:r w:rsidRPr="009E5132">
              <w:rPr>
                <w:rFonts w:ascii="ＭＳ ゴシック" w:eastAsia="ＭＳ ゴシック" w:hAnsi="ＭＳ ゴシック" w:hint="eastAsia"/>
                <w:b/>
                <w:bCs/>
                <w:sz w:val="22"/>
                <w:szCs w:val="17"/>
              </w:rPr>
              <w:t>10年間（Ｈ27～Ｒ６）</w:t>
            </w:r>
            <w:r w:rsidR="003E519D" w:rsidRPr="009E513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F10DAB" w14:textId="3B2F4206" w:rsidR="003E519D" w:rsidRPr="009E5132" w:rsidRDefault="003E519D" w:rsidP="003E519D">
            <w:pPr>
              <w:spacing w:line="200" w:lineRule="exact"/>
              <w:jc w:val="center"/>
              <w:rPr>
                <w:rFonts w:ascii="ＭＳ ゴシック" w:eastAsia="ＭＳ ゴシック" w:hAnsi="ＭＳ ゴシック"/>
                <w:b/>
                <w:bCs/>
                <w:sz w:val="22"/>
                <w:szCs w:val="17"/>
              </w:rPr>
            </w:pPr>
            <w:r w:rsidRPr="009E5132">
              <w:rPr>
                <w:rFonts w:ascii="ＭＳ ゴシック" w:eastAsia="ＭＳ ゴシック" w:hAnsi="ＭＳ ゴシック" w:hint="eastAsia"/>
                <w:b/>
                <w:bCs/>
                <w:sz w:val="22"/>
                <w:szCs w:val="17"/>
              </w:rPr>
              <w:t>令和７～８年度の取組</w:t>
            </w:r>
          </w:p>
        </w:tc>
      </w:tr>
      <w:tr w:rsidR="00B376F4" w:rsidRPr="00C11D3A" w14:paraId="057D3128" w14:textId="77777777" w:rsidTr="009E5132">
        <w:trPr>
          <w:trHeight w:val="3450"/>
        </w:trPr>
        <w:tc>
          <w:tcPr>
            <w:tcW w:w="4747" w:type="dxa"/>
            <w:gridSpan w:val="3"/>
            <w:tcBorders>
              <w:left w:val="single" w:sz="4" w:space="0" w:color="auto"/>
              <w:bottom w:val="single" w:sz="4" w:space="0" w:color="auto"/>
              <w:right w:val="single" w:sz="4" w:space="0" w:color="auto"/>
            </w:tcBorders>
            <w:hideMark/>
          </w:tcPr>
          <w:p w14:paraId="696BC22A" w14:textId="014D0481" w:rsidR="00B376F4" w:rsidRPr="009E5132" w:rsidRDefault="00327AF5"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9E5132">
              <w:rPr>
                <w:rFonts w:ascii="ＭＳ 明朝" w:eastAsia="ＭＳ 明朝" w:hAnsi="ＭＳ 明朝" w:hint="eastAsia"/>
                <w:sz w:val="18"/>
                <w:szCs w:val="18"/>
              </w:rPr>
              <w:t>石綿飛散防止対策セミナー等で解体業者等への適正処理に関する啓発活動を実施した。</w:t>
            </w:r>
          </w:p>
          <w:p w14:paraId="5B32C9EC" w14:textId="069C6746" w:rsidR="00B376F4" w:rsidRPr="009E5132" w:rsidRDefault="00327AF5"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9E5132">
              <w:rPr>
                <w:rFonts w:ascii="ＭＳ 明朝" w:eastAsia="ＭＳ 明朝" w:hAnsi="ＭＳ 明朝" w:hint="eastAsia"/>
                <w:sz w:val="18"/>
                <w:szCs w:val="18"/>
              </w:rPr>
              <w:t>災害が発生しても適切な石綿飛散防止措置が講じられることを目的に、平常時の準備、災害時の応急対応、モニタリング体制の整備等の具体的な対応手順を定めた「災害時石綿飛散防止マニュアル」を作成するとともに、市町村に対し同様の取組が行われるよう働きかけを実施。</w:t>
            </w:r>
          </w:p>
          <w:p w14:paraId="0B9248D3" w14:textId="77777777" w:rsidR="00B376F4" w:rsidRPr="009E5132" w:rsidRDefault="00327AF5" w:rsidP="00327AF5">
            <w:pPr>
              <w:pStyle w:val="ac"/>
              <w:numPr>
                <w:ilvl w:val="0"/>
                <w:numId w:val="10"/>
              </w:numPr>
              <w:spacing w:line="200" w:lineRule="exact"/>
              <w:ind w:leftChars="0" w:left="238" w:hanging="147"/>
              <w:jc w:val="left"/>
              <w:rPr>
                <w:rFonts w:ascii="ＭＳ 明朝" w:eastAsia="ＭＳ 明朝" w:hAnsi="ＭＳ 明朝"/>
                <w:sz w:val="18"/>
                <w:szCs w:val="17"/>
              </w:rPr>
            </w:pPr>
            <w:r w:rsidRPr="009E5132">
              <w:rPr>
                <w:rFonts w:ascii="ＭＳ 明朝" w:eastAsia="ＭＳ 明朝" w:hAnsi="ＭＳ 明朝" w:hint="eastAsia"/>
                <w:sz w:val="18"/>
                <w:szCs w:val="18"/>
              </w:rPr>
              <w:t>災害時に大阪府及び大阪府内の大気汚染防止法所管自治体が、石綿に係る調査を迅速かつ円滑に実施できるよう、災害時における石綿測定調査に関する協定を２つの民間団体と締結。大阪環境測定分析事業者協会（</w:t>
            </w:r>
            <w:r w:rsidR="00E61B4A" w:rsidRPr="009E5132">
              <w:rPr>
                <w:rFonts w:ascii="ＭＳ 明朝" w:eastAsia="ＭＳ 明朝" w:hAnsi="ＭＳ 明朝" w:hint="eastAsia"/>
                <w:sz w:val="18"/>
                <w:szCs w:val="18"/>
              </w:rPr>
              <w:t>Ｒ</w:t>
            </w:r>
            <w:r w:rsidR="004A531C" w:rsidRPr="009E5132">
              <w:rPr>
                <w:rFonts w:ascii="ＭＳ 明朝" w:eastAsia="ＭＳ 明朝" w:hAnsi="ＭＳ 明朝" w:hint="eastAsia"/>
                <w:sz w:val="18"/>
                <w:szCs w:val="18"/>
              </w:rPr>
              <w:t>１</w:t>
            </w:r>
            <w:r w:rsidRPr="009E5132">
              <w:rPr>
                <w:rFonts w:ascii="ＭＳ 明朝" w:eastAsia="ＭＳ 明朝" w:hAnsi="ＭＳ 明朝" w:hint="eastAsia"/>
                <w:sz w:val="18"/>
                <w:szCs w:val="18"/>
              </w:rPr>
              <w:t>.</w:t>
            </w:r>
            <w:r w:rsidR="004A531C" w:rsidRPr="009E5132">
              <w:rPr>
                <w:rFonts w:ascii="ＭＳ 明朝" w:eastAsia="ＭＳ 明朝" w:hAnsi="ＭＳ 明朝" w:hint="eastAsia"/>
                <w:sz w:val="18"/>
                <w:szCs w:val="18"/>
              </w:rPr>
              <w:t>９</w:t>
            </w:r>
            <w:r w:rsidRPr="009E5132">
              <w:rPr>
                <w:rFonts w:ascii="ＭＳ 明朝" w:eastAsia="ＭＳ 明朝" w:hAnsi="ＭＳ 明朝" w:hint="eastAsia"/>
                <w:sz w:val="18"/>
                <w:szCs w:val="18"/>
              </w:rPr>
              <w:t>.12）、（一社）日本環境測定分析協会関西支部（</w:t>
            </w:r>
            <w:r w:rsidR="00E61B4A" w:rsidRPr="009E5132">
              <w:rPr>
                <w:rFonts w:ascii="ＭＳ 明朝" w:eastAsia="ＭＳ 明朝" w:hAnsi="ＭＳ 明朝" w:hint="eastAsia"/>
                <w:sz w:val="18"/>
                <w:szCs w:val="18"/>
              </w:rPr>
              <w:t>Ｒ</w:t>
            </w:r>
            <w:r w:rsidR="004A531C" w:rsidRPr="009E5132">
              <w:rPr>
                <w:rFonts w:ascii="ＭＳ 明朝" w:eastAsia="ＭＳ 明朝" w:hAnsi="ＭＳ 明朝" w:hint="eastAsia"/>
                <w:sz w:val="18"/>
                <w:szCs w:val="18"/>
              </w:rPr>
              <w:t>２</w:t>
            </w:r>
            <w:r w:rsidRPr="009E5132">
              <w:rPr>
                <w:rFonts w:ascii="ＭＳ 明朝" w:eastAsia="ＭＳ 明朝" w:hAnsi="ＭＳ 明朝" w:hint="eastAsia"/>
                <w:sz w:val="18"/>
                <w:szCs w:val="18"/>
              </w:rPr>
              <w:t>.</w:t>
            </w:r>
            <w:r w:rsidR="004A531C" w:rsidRPr="009E5132">
              <w:rPr>
                <w:rFonts w:ascii="ＭＳ 明朝" w:eastAsia="ＭＳ 明朝" w:hAnsi="ＭＳ 明朝" w:hint="eastAsia"/>
                <w:sz w:val="18"/>
                <w:szCs w:val="18"/>
              </w:rPr>
              <w:t>２</w:t>
            </w:r>
            <w:r w:rsidRPr="009E5132">
              <w:rPr>
                <w:rFonts w:ascii="ＭＳ 明朝" w:eastAsia="ＭＳ 明朝" w:hAnsi="ＭＳ 明朝" w:hint="eastAsia"/>
                <w:sz w:val="18"/>
                <w:szCs w:val="18"/>
              </w:rPr>
              <w:t>.28）</w:t>
            </w:r>
          </w:p>
          <w:p w14:paraId="46795C31" w14:textId="69DB7DC6" w:rsidR="009E5132" w:rsidRPr="009E5132" w:rsidRDefault="009E5132" w:rsidP="00327AF5">
            <w:pPr>
              <w:pStyle w:val="ac"/>
              <w:numPr>
                <w:ilvl w:val="0"/>
                <w:numId w:val="10"/>
              </w:numPr>
              <w:spacing w:line="200" w:lineRule="exact"/>
              <w:ind w:leftChars="0" w:left="238" w:hanging="147"/>
              <w:jc w:val="left"/>
              <w:rPr>
                <w:rFonts w:ascii="ＭＳ 明朝" w:eastAsia="ＭＳ 明朝" w:hAnsi="ＭＳ 明朝"/>
                <w:sz w:val="18"/>
                <w:szCs w:val="17"/>
              </w:rPr>
            </w:pPr>
            <w:r w:rsidRPr="009E5132">
              <w:rPr>
                <w:rFonts w:ascii="ＭＳ 明朝" w:eastAsia="ＭＳ 明朝" w:hAnsi="ＭＳ 明朝" w:hint="eastAsia"/>
                <w:sz w:val="18"/>
                <w:szCs w:val="17"/>
              </w:rPr>
              <w:t>高濃度ＰＣＢ廃棄物の掘り起こしを行うとともに、保管事業者等に対し処理期限（高濃度R５年度、低濃度</w:t>
            </w:r>
            <w:r w:rsidRPr="009E5132">
              <w:rPr>
                <w:rFonts w:ascii="ＭＳ 明朝" w:eastAsia="ＭＳ 明朝" w:hAnsi="ＭＳ 明朝"/>
                <w:sz w:val="18"/>
                <w:szCs w:val="17"/>
              </w:rPr>
              <w:t>R</w:t>
            </w:r>
            <w:r w:rsidRPr="009E5132">
              <w:rPr>
                <w:rFonts w:ascii="ＭＳ 明朝" w:eastAsia="ＭＳ 明朝" w:hAnsi="ＭＳ 明朝" w:hint="eastAsia"/>
                <w:sz w:val="18"/>
                <w:szCs w:val="17"/>
              </w:rPr>
              <w:t>８年度）までの早期適正処理の指導を行った。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E063A6" w14:textId="77777777" w:rsidR="00B376F4" w:rsidRPr="009E5132" w:rsidRDefault="00B376F4" w:rsidP="00B376F4">
            <w:pPr>
              <w:pStyle w:val="ac"/>
              <w:numPr>
                <w:ilvl w:val="0"/>
                <w:numId w:val="10"/>
              </w:numPr>
              <w:spacing w:line="200" w:lineRule="exact"/>
              <w:ind w:leftChars="0" w:left="238" w:hanging="147"/>
              <w:jc w:val="left"/>
              <w:rPr>
                <w:rFonts w:asciiTheme="minorEastAsia" w:hAnsiTheme="minorEastAsia"/>
                <w:sz w:val="18"/>
                <w:szCs w:val="16"/>
              </w:rPr>
            </w:pPr>
            <w:r w:rsidRPr="009E5132">
              <w:rPr>
                <w:rFonts w:asciiTheme="minorEastAsia" w:hAnsiTheme="minorEastAsia" w:hint="eastAsia"/>
                <w:sz w:val="18"/>
                <w:szCs w:val="18"/>
              </w:rPr>
              <w:t>啓発活動の</w:t>
            </w:r>
            <w:r w:rsidR="00327AF5" w:rsidRPr="009E5132">
              <w:rPr>
                <w:rFonts w:asciiTheme="minorEastAsia" w:hAnsiTheme="minorEastAsia" w:hint="eastAsia"/>
                <w:sz w:val="18"/>
                <w:szCs w:val="18"/>
              </w:rPr>
              <w:t>継続</w:t>
            </w:r>
            <w:r w:rsidRPr="009E5132">
              <w:rPr>
                <w:rFonts w:asciiTheme="minorEastAsia" w:hAnsiTheme="minorEastAsia" w:hint="eastAsia"/>
                <w:sz w:val="18"/>
                <w:szCs w:val="18"/>
              </w:rPr>
              <w:t>及び</w:t>
            </w:r>
            <w:r w:rsidR="00327AF5" w:rsidRPr="009E5132">
              <w:rPr>
                <w:rFonts w:asciiTheme="minorEastAsia" w:hAnsiTheme="minorEastAsia" w:hint="eastAsia"/>
                <w:sz w:val="18"/>
                <w:szCs w:val="18"/>
              </w:rPr>
              <w:t>市町村への働きかけ</w:t>
            </w:r>
            <w:r w:rsidRPr="009E5132">
              <w:rPr>
                <w:rFonts w:asciiTheme="minorEastAsia" w:hAnsiTheme="minorEastAsia" w:hint="eastAsia"/>
                <w:sz w:val="18"/>
                <w:szCs w:val="18"/>
              </w:rPr>
              <w:t>を行う。</w:t>
            </w:r>
          </w:p>
          <w:p w14:paraId="38D2AE80" w14:textId="3B5C938E" w:rsidR="009E5132" w:rsidRPr="009E5132" w:rsidRDefault="009E5132" w:rsidP="00B376F4">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9E5132">
              <w:rPr>
                <w:rFonts w:asciiTheme="minorEastAsia" w:hAnsiTheme="minorEastAsia" w:hint="eastAsia"/>
                <w:sz w:val="18"/>
                <w:szCs w:val="16"/>
              </w:rPr>
              <w:t>引き続き、ＰＣＢ廃棄物の期限内の早期適正処理の指導を行う</w:t>
            </w:r>
          </w:p>
        </w:tc>
      </w:tr>
    </w:tbl>
    <w:p w14:paraId="2ED3780A"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01B0ED6E"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610" w:type="dxa"/>
        <w:tblLook w:val="04A0" w:firstRow="1" w:lastRow="0" w:firstColumn="1" w:lastColumn="0" w:noHBand="0" w:noVBand="1"/>
      </w:tblPr>
      <w:tblGrid>
        <w:gridCol w:w="562"/>
        <w:gridCol w:w="1843"/>
        <w:gridCol w:w="2388"/>
        <w:gridCol w:w="3348"/>
        <w:gridCol w:w="1469"/>
      </w:tblGrid>
      <w:tr w:rsidR="00B376F4" w:rsidRPr="00C11D3A" w14:paraId="319D3D83" w14:textId="77777777" w:rsidTr="00C20D41">
        <w:trPr>
          <w:trHeight w:val="416"/>
        </w:trPr>
        <w:tc>
          <w:tcPr>
            <w:tcW w:w="56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B91479C" w14:textId="77777777" w:rsidR="00B376F4" w:rsidRPr="009E5132" w:rsidRDefault="00B376F4" w:rsidP="00C20D41">
            <w:pPr>
              <w:spacing w:line="200" w:lineRule="exact"/>
              <w:jc w:val="center"/>
              <w:rPr>
                <w:rFonts w:ascii="ＭＳ ゴシック" w:eastAsia="ＭＳ ゴシック" w:hAnsi="ＭＳ ゴシック"/>
                <w:b/>
                <w:bCs/>
                <w:sz w:val="18"/>
                <w:szCs w:val="18"/>
              </w:rPr>
            </w:pPr>
            <w:r w:rsidRPr="009E5132">
              <w:rPr>
                <w:rFonts w:ascii="ＭＳ ゴシック" w:eastAsia="ＭＳ ゴシック" w:hAnsi="ＭＳ ゴシック" w:hint="eastAsia"/>
                <w:b/>
                <w:bCs/>
                <w:sz w:val="18"/>
                <w:szCs w:val="18"/>
              </w:rPr>
              <w:lastRenderedPageBreak/>
              <w:t>No.</w:t>
            </w:r>
          </w:p>
        </w:tc>
        <w:tc>
          <w:tcPr>
            <w:tcW w:w="1843"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F7523CA"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アクション名</w:t>
            </w:r>
          </w:p>
        </w:tc>
        <w:tc>
          <w:tcPr>
            <w:tcW w:w="5736"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EAA705"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4162BDB"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担当部局</w:t>
            </w:r>
          </w:p>
        </w:tc>
      </w:tr>
      <w:tr w:rsidR="00B376F4" w:rsidRPr="00C11D3A" w14:paraId="1026667D" w14:textId="77777777" w:rsidTr="00C20D41">
        <w:trPr>
          <w:trHeight w:val="2740"/>
        </w:trPr>
        <w:tc>
          <w:tcPr>
            <w:tcW w:w="562"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84D92F8" w14:textId="131920EC" w:rsidR="00B376F4" w:rsidRPr="009E5132" w:rsidRDefault="00B376F4" w:rsidP="00C20D41">
            <w:pPr>
              <w:spacing w:line="200" w:lineRule="exact"/>
              <w:jc w:val="center"/>
              <w:rPr>
                <w:rFonts w:ascii="ＭＳ ゴシック" w:eastAsia="ＭＳ ゴシック" w:hAnsi="ＭＳ ゴシック"/>
                <w:b/>
                <w:sz w:val="18"/>
                <w:szCs w:val="18"/>
              </w:rPr>
            </w:pPr>
            <w:r w:rsidRPr="009E5132">
              <w:rPr>
                <w:rFonts w:ascii="ＭＳ ゴシック" w:eastAsia="ＭＳ ゴシック" w:hAnsi="ＭＳ ゴシック" w:hint="eastAsia"/>
                <w:b/>
                <w:sz w:val="18"/>
                <w:szCs w:val="18"/>
              </w:rPr>
              <w:t>7</w:t>
            </w:r>
            <w:r w:rsidR="00327AF5" w:rsidRPr="009E5132">
              <w:rPr>
                <w:rFonts w:ascii="ＭＳ ゴシック" w:eastAsia="ＭＳ ゴシック" w:hAnsi="ＭＳ ゴシック" w:hint="eastAsia"/>
                <w:b/>
                <w:sz w:val="18"/>
                <w:szCs w:val="18"/>
              </w:rPr>
              <w:t>0</w:t>
            </w:r>
          </w:p>
        </w:tc>
        <w:tc>
          <w:tcPr>
            <w:tcW w:w="1843"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0C1FC4"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火薬類・高圧ガス</w:t>
            </w:r>
          </w:p>
          <w:p w14:paraId="132B7CCB"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製造事業所の</w:t>
            </w:r>
          </w:p>
          <w:p w14:paraId="065F4261"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保安対策の促進</w:t>
            </w:r>
          </w:p>
        </w:tc>
        <w:tc>
          <w:tcPr>
            <w:tcW w:w="5736"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F82336C" w14:textId="48E4DABC" w:rsidR="00B376F4" w:rsidRPr="009E5132"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9E5132">
              <w:rPr>
                <w:rFonts w:asciiTheme="minorEastAsia" w:hAnsiTheme="minorEastAsia" w:hint="eastAsia"/>
                <w:sz w:val="18"/>
                <w:szCs w:val="18"/>
              </w:rPr>
              <w:t>地震発生時に、火薬類・高圧ガス等の周辺環境への漏洩を防止するため、事業所への立入検査等により、火薬庫、可燃性ガス貯槽や防消火設備等に関する法令遵守の徹底や、耐震性の向上等の自主保安の取組を指導する。</w:t>
            </w:r>
          </w:p>
          <w:p w14:paraId="10FB61D9" w14:textId="4610ABD1" w:rsidR="00B376F4" w:rsidRPr="009E5132" w:rsidRDefault="00B376F4" w:rsidP="00B376F4">
            <w:pPr>
              <w:pStyle w:val="ac"/>
              <w:numPr>
                <w:ilvl w:val="0"/>
                <w:numId w:val="10"/>
              </w:numPr>
              <w:spacing w:line="200" w:lineRule="exact"/>
              <w:ind w:leftChars="0" w:left="235" w:hanging="142"/>
              <w:jc w:val="left"/>
              <w:rPr>
                <w:rFonts w:asciiTheme="minorEastAsia" w:hAnsiTheme="minorEastAsia"/>
                <w:sz w:val="18"/>
                <w:szCs w:val="18"/>
              </w:rPr>
            </w:pPr>
            <w:r w:rsidRPr="009E5132">
              <w:rPr>
                <w:rFonts w:asciiTheme="minorEastAsia" w:hAnsiTheme="minorEastAsia" w:hint="eastAsia"/>
                <w:sz w:val="18"/>
                <w:szCs w:val="18"/>
              </w:rPr>
              <w:t>また、「火薬類取締法」、「高圧ガス保安法」及び「液化石油ガスの保安の確保及び取引の適正化に関する法律」の権限が移譲された市町村においても、同様の取組が行われるよう働きかける。</w:t>
            </w:r>
          </w:p>
          <w:p w14:paraId="16E56A5F" w14:textId="77777777" w:rsidR="00B376F4" w:rsidRPr="009E5132" w:rsidRDefault="00B376F4" w:rsidP="00C20D41">
            <w:pPr>
              <w:spacing w:line="200" w:lineRule="exact"/>
              <w:jc w:val="left"/>
              <w:rPr>
                <w:rFonts w:ascii="ＭＳ 明朝" w:eastAsia="ＭＳ 明朝" w:hAnsi="ＭＳ 明朝"/>
                <w:sz w:val="18"/>
                <w:szCs w:val="18"/>
              </w:rPr>
            </w:pPr>
          </w:p>
          <w:p w14:paraId="4A160A38" w14:textId="1D0D9703" w:rsidR="00FD7FC4" w:rsidRPr="009E5132" w:rsidRDefault="00FD7FC4" w:rsidP="00FD7FC4">
            <w:pPr>
              <w:spacing w:line="200" w:lineRule="exact"/>
              <w:jc w:val="left"/>
              <w:rPr>
                <w:rFonts w:asciiTheme="majorEastAsia" w:eastAsiaTheme="majorEastAsia" w:hAnsiTheme="majorEastAsia"/>
                <w:b/>
                <w:bCs/>
                <w:sz w:val="18"/>
                <w:szCs w:val="18"/>
              </w:rPr>
            </w:pPr>
            <w:r w:rsidRPr="009E5132">
              <w:rPr>
                <w:rFonts w:asciiTheme="majorEastAsia" w:eastAsiaTheme="majorEastAsia" w:hAnsiTheme="majorEastAsia" w:hint="eastAsia"/>
                <w:b/>
                <w:sz w:val="18"/>
                <w:szCs w:val="18"/>
              </w:rPr>
              <w:t>○</w:t>
            </w:r>
            <w:r w:rsidRPr="009E5132">
              <w:rPr>
                <w:rFonts w:asciiTheme="majorEastAsia" w:eastAsiaTheme="majorEastAsia" w:hAnsiTheme="majorEastAsia" w:hint="eastAsia"/>
                <w:b/>
                <w:bCs/>
                <w:sz w:val="18"/>
                <w:szCs w:val="18"/>
              </w:rPr>
              <w:t>大阪府北部地震（</w:t>
            </w:r>
            <w:r w:rsidR="007E5EFC" w:rsidRPr="009E5132">
              <w:rPr>
                <w:rFonts w:asciiTheme="majorEastAsia" w:eastAsiaTheme="majorEastAsia" w:hAnsiTheme="majorEastAsia" w:hint="eastAsia"/>
                <w:b/>
                <w:bCs/>
                <w:sz w:val="18"/>
                <w:szCs w:val="18"/>
              </w:rPr>
              <w:t>Ｈ</w:t>
            </w:r>
            <w:r w:rsidRPr="009E5132">
              <w:rPr>
                <w:rFonts w:asciiTheme="majorEastAsia" w:eastAsiaTheme="majorEastAsia" w:hAnsiTheme="majorEastAsia" w:hint="eastAsia"/>
                <w:b/>
                <w:bCs/>
                <w:sz w:val="18"/>
                <w:szCs w:val="18"/>
              </w:rPr>
              <w:t>30）や能登半島地震（</w:t>
            </w:r>
            <w:r w:rsidR="00E61B4A" w:rsidRPr="009E5132">
              <w:rPr>
                <w:rFonts w:asciiTheme="majorEastAsia" w:eastAsiaTheme="majorEastAsia" w:hAnsiTheme="majorEastAsia" w:hint="eastAsia"/>
                <w:b/>
                <w:bCs/>
                <w:sz w:val="18"/>
                <w:szCs w:val="18"/>
              </w:rPr>
              <w:t>Ｒ６</w:t>
            </w:r>
            <w:r w:rsidRPr="009E5132">
              <w:rPr>
                <w:rFonts w:asciiTheme="majorEastAsia" w:eastAsiaTheme="majorEastAsia" w:hAnsiTheme="majorEastAsia" w:hint="eastAsia"/>
                <w:b/>
                <w:bCs/>
                <w:sz w:val="18"/>
                <w:szCs w:val="18"/>
              </w:rPr>
              <w:t>）など度重なる災害の課題・教訓・対応など</w:t>
            </w:r>
          </w:p>
          <w:p w14:paraId="646196DD" w14:textId="77777777" w:rsidR="00B376F4" w:rsidRPr="009E5132"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9E5132">
              <w:rPr>
                <w:rFonts w:asciiTheme="minorEastAsia" w:hAnsiTheme="minorEastAsia" w:hint="eastAsia"/>
                <w:sz w:val="18"/>
                <w:szCs w:val="18"/>
              </w:rPr>
              <w:t>地震や強風により、LPガスの容器転倒や漏えいが発生した。</w:t>
            </w:r>
          </w:p>
          <w:p w14:paraId="0EE5809E" w14:textId="77777777" w:rsidR="00B376F4" w:rsidRPr="009E5132" w:rsidRDefault="00B376F4" w:rsidP="00C20D41">
            <w:pPr>
              <w:spacing w:line="200" w:lineRule="exact"/>
              <w:jc w:val="left"/>
              <w:rPr>
                <w:rFonts w:asciiTheme="minorEastAsia" w:hAnsiTheme="minorEastAsia"/>
                <w:sz w:val="18"/>
                <w:szCs w:val="18"/>
              </w:rPr>
            </w:pPr>
          </w:p>
          <w:p w14:paraId="1583E932" w14:textId="77777777" w:rsidR="00B376F4" w:rsidRPr="009E5132" w:rsidRDefault="00B376F4" w:rsidP="00C20D41">
            <w:pPr>
              <w:spacing w:line="200" w:lineRule="exact"/>
              <w:jc w:val="left"/>
              <w:rPr>
                <w:rFonts w:asciiTheme="majorEastAsia" w:eastAsiaTheme="majorEastAsia" w:hAnsiTheme="majorEastAsia"/>
                <w:b/>
                <w:sz w:val="18"/>
                <w:szCs w:val="18"/>
              </w:rPr>
            </w:pPr>
            <w:r w:rsidRPr="009E5132">
              <w:rPr>
                <w:rFonts w:asciiTheme="majorEastAsia" w:eastAsiaTheme="majorEastAsia" w:hAnsiTheme="majorEastAsia" w:hint="eastAsia"/>
                <w:b/>
                <w:sz w:val="18"/>
                <w:szCs w:val="18"/>
              </w:rPr>
              <w:t>○課題・教訓・対応などを踏まえた対応方針</w:t>
            </w:r>
          </w:p>
          <w:p w14:paraId="0095D4B2" w14:textId="77777777" w:rsidR="00B376F4" w:rsidRPr="009E5132" w:rsidRDefault="00B376F4" w:rsidP="00BC47B3">
            <w:pPr>
              <w:pStyle w:val="ac"/>
              <w:numPr>
                <w:ilvl w:val="0"/>
                <w:numId w:val="39"/>
              </w:numPr>
              <w:spacing w:line="200" w:lineRule="exact"/>
              <w:ind w:leftChars="0" w:left="235" w:hanging="142"/>
              <w:jc w:val="left"/>
              <w:rPr>
                <w:rFonts w:asciiTheme="minorEastAsia" w:hAnsiTheme="minorEastAsia"/>
                <w:sz w:val="18"/>
                <w:szCs w:val="18"/>
              </w:rPr>
            </w:pPr>
            <w:r w:rsidRPr="009E5132">
              <w:rPr>
                <w:rFonts w:asciiTheme="minorEastAsia" w:hAnsiTheme="minorEastAsia" w:hint="eastAsia"/>
                <w:sz w:val="18"/>
                <w:szCs w:val="18"/>
              </w:rPr>
              <w:t>事業者に対する自主保安の指導徹底、業界団体等に事故の未然防止の周知と事故発生時の対応体制の維持を要請する。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F0D669E" w14:textId="77777777" w:rsidR="00B376F4" w:rsidRPr="009E5132" w:rsidRDefault="00B376F4" w:rsidP="00C20D41">
            <w:pPr>
              <w:spacing w:line="200" w:lineRule="exact"/>
              <w:jc w:val="center"/>
              <w:rPr>
                <w:rFonts w:asciiTheme="minorEastAsia" w:hAnsiTheme="minorEastAsia"/>
                <w:sz w:val="18"/>
                <w:szCs w:val="17"/>
              </w:rPr>
            </w:pPr>
            <w:r w:rsidRPr="009E5132">
              <w:rPr>
                <w:rFonts w:asciiTheme="minorEastAsia" w:hAnsiTheme="minorEastAsia" w:hint="eastAsia"/>
                <w:sz w:val="18"/>
                <w:szCs w:val="17"/>
              </w:rPr>
              <w:t>危機管理室</w:t>
            </w:r>
          </w:p>
        </w:tc>
      </w:tr>
      <w:tr w:rsidR="003E519D" w:rsidRPr="00C11D3A" w14:paraId="3E01CD7C" w14:textId="77777777" w:rsidTr="00C20D41">
        <w:trPr>
          <w:trHeight w:val="414"/>
        </w:trPr>
        <w:tc>
          <w:tcPr>
            <w:tcW w:w="4793"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C367309" w14:textId="5DBA40E8" w:rsidR="003E519D" w:rsidRPr="009E5132" w:rsidRDefault="007E5EFC" w:rsidP="003E519D">
            <w:pPr>
              <w:spacing w:line="200" w:lineRule="exact"/>
              <w:jc w:val="center"/>
              <w:rPr>
                <w:rFonts w:ascii="ＭＳ ゴシック" w:eastAsia="ＭＳ ゴシック" w:hAnsi="ＭＳ ゴシック"/>
                <w:b/>
                <w:bCs/>
                <w:sz w:val="22"/>
                <w:szCs w:val="17"/>
              </w:rPr>
            </w:pPr>
            <w:r w:rsidRPr="009E5132">
              <w:rPr>
                <w:rFonts w:ascii="ＭＳ ゴシック" w:eastAsia="ＭＳ ゴシック" w:hAnsi="ＭＳ ゴシック" w:hint="eastAsia"/>
                <w:b/>
                <w:bCs/>
                <w:sz w:val="22"/>
                <w:szCs w:val="17"/>
              </w:rPr>
              <w:t>10年間（Ｈ27～Ｒ６）</w:t>
            </w:r>
            <w:r w:rsidR="003E519D" w:rsidRPr="009E513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FE7E325" w14:textId="1F04A50B" w:rsidR="003E519D" w:rsidRPr="009E5132" w:rsidRDefault="003E519D" w:rsidP="003E519D">
            <w:pPr>
              <w:spacing w:line="200" w:lineRule="exact"/>
              <w:jc w:val="center"/>
              <w:rPr>
                <w:rFonts w:ascii="ＭＳ ゴシック" w:eastAsia="ＭＳ ゴシック" w:hAnsi="ＭＳ ゴシック"/>
                <w:b/>
                <w:bCs/>
                <w:sz w:val="22"/>
                <w:szCs w:val="17"/>
              </w:rPr>
            </w:pPr>
            <w:r w:rsidRPr="009E5132">
              <w:rPr>
                <w:rFonts w:ascii="ＭＳ ゴシック" w:eastAsia="ＭＳ ゴシック" w:hAnsi="ＭＳ ゴシック" w:hint="eastAsia"/>
                <w:b/>
                <w:bCs/>
                <w:sz w:val="22"/>
                <w:szCs w:val="17"/>
              </w:rPr>
              <w:t>令和７～８年度の取組</w:t>
            </w:r>
          </w:p>
        </w:tc>
      </w:tr>
      <w:tr w:rsidR="00B376F4" w:rsidRPr="00C11D3A" w14:paraId="23030D40" w14:textId="77777777" w:rsidTr="009E5132">
        <w:tblPrEx>
          <w:tblCellMar>
            <w:left w:w="99" w:type="dxa"/>
            <w:right w:w="99" w:type="dxa"/>
          </w:tblCellMar>
        </w:tblPrEx>
        <w:trPr>
          <w:trHeight w:val="4249"/>
        </w:trPr>
        <w:tc>
          <w:tcPr>
            <w:tcW w:w="4793" w:type="dxa"/>
            <w:gridSpan w:val="3"/>
            <w:tcBorders>
              <w:left w:val="single" w:sz="4" w:space="0" w:color="auto"/>
              <w:bottom w:val="single" w:sz="4" w:space="0" w:color="auto"/>
              <w:right w:val="single" w:sz="4" w:space="0" w:color="auto"/>
            </w:tcBorders>
            <w:hideMark/>
          </w:tcPr>
          <w:p w14:paraId="7458D7AC" w14:textId="2DDBE49E" w:rsidR="00787932" w:rsidRPr="009E5132" w:rsidRDefault="00FD7FC4" w:rsidP="00FD7FC4">
            <w:pPr>
              <w:pStyle w:val="ac"/>
              <w:numPr>
                <w:ilvl w:val="0"/>
                <w:numId w:val="10"/>
              </w:numPr>
              <w:spacing w:line="260" w:lineRule="exact"/>
              <w:ind w:leftChars="0" w:left="238" w:hanging="147"/>
              <w:jc w:val="left"/>
              <w:rPr>
                <w:rFonts w:asciiTheme="minorEastAsia" w:hAnsiTheme="minorEastAsia"/>
                <w:sz w:val="18"/>
                <w:szCs w:val="18"/>
              </w:rPr>
            </w:pPr>
            <w:r w:rsidRPr="009E5132">
              <w:rPr>
                <w:rFonts w:asciiTheme="minorEastAsia" w:hAnsiTheme="minorEastAsia" w:hint="eastAsia"/>
                <w:sz w:val="18"/>
                <w:szCs w:val="18"/>
              </w:rPr>
              <w:t>法令遵守の徹底や耐震性の向上等の自主保安の取組の促進を行うため、立入検査を行った。</w:t>
            </w:r>
          </w:p>
          <w:p w14:paraId="2A76F790" w14:textId="55BD8D72" w:rsidR="001D4EEE" w:rsidRPr="009E5132" w:rsidRDefault="00FD7FC4" w:rsidP="00FD7FC4">
            <w:pPr>
              <w:spacing w:line="200" w:lineRule="exact"/>
              <w:ind w:leftChars="200" w:left="420"/>
              <w:jc w:val="left"/>
              <w:rPr>
                <w:rFonts w:asciiTheme="minorEastAsia" w:hAnsiTheme="minorEastAsia"/>
                <w:sz w:val="18"/>
                <w:szCs w:val="18"/>
              </w:rPr>
            </w:pPr>
            <w:r w:rsidRPr="009E5132">
              <w:rPr>
                <w:rFonts w:asciiTheme="minorEastAsia" w:hAnsiTheme="minorEastAsia" w:hint="eastAsia"/>
                <w:sz w:val="18"/>
                <w:szCs w:val="18"/>
              </w:rPr>
              <w:t>火薬類：71件、高圧ガス：138件、液化石油ガス：75件</w:t>
            </w:r>
          </w:p>
          <w:p w14:paraId="48CC2F4A" w14:textId="7DBE3B20" w:rsidR="001D4EEE" w:rsidRPr="009E5132" w:rsidRDefault="00FD7FC4" w:rsidP="00FD7FC4">
            <w:pPr>
              <w:spacing w:line="200" w:lineRule="exact"/>
              <w:ind w:leftChars="200" w:left="420"/>
              <w:jc w:val="left"/>
              <w:rPr>
                <w:rFonts w:asciiTheme="minorEastAsia" w:hAnsiTheme="minorEastAsia"/>
                <w:sz w:val="18"/>
                <w:szCs w:val="18"/>
              </w:rPr>
            </w:pPr>
            <w:r w:rsidRPr="009E5132">
              <w:rPr>
                <w:rFonts w:asciiTheme="minorEastAsia" w:hAnsiTheme="minorEastAsia" w:hint="eastAsia"/>
                <w:sz w:val="18"/>
                <w:szCs w:val="18"/>
              </w:rPr>
              <w:t>（件数は</w:t>
            </w:r>
            <w:r w:rsidR="007E5EFC" w:rsidRPr="009E5132">
              <w:rPr>
                <w:rFonts w:asciiTheme="minorEastAsia" w:hAnsiTheme="minorEastAsia" w:hint="eastAsia"/>
                <w:sz w:val="18"/>
                <w:szCs w:val="18"/>
              </w:rPr>
              <w:t>Ｈ27</w:t>
            </w:r>
            <w:r w:rsidRPr="009E5132">
              <w:rPr>
                <w:rFonts w:asciiTheme="minorEastAsia" w:hAnsiTheme="minorEastAsia" w:hint="eastAsia"/>
                <w:sz w:val="18"/>
                <w:szCs w:val="18"/>
              </w:rPr>
              <w:t>～</w:t>
            </w:r>
            <w:r w:rsidR="00E61B4A" w:rsidRPr="009E5132">
              <w:rPr>
                <w:rFonts w:asciiTheme="minorEastAsia" w:hAnsiTheme="minorEastAsia" w:hint="eastAsia"/>
                <w:sz w:val="18"/>
                <w:szCs w:val="18"/>
              </w:rPr>
              <w:t>Ｒ</w:t>
            </w:r>
            <w:r w:rsidR="004A531C" w:rsidRPr="009E5132">
              <w:rPr>
                <w:rFonts w:asciiTheme="minorEastAsia" w:hAnsiTheme="minorEastAsia" w:hint="eastAsia"/>
                <w:sz w:val="18"/>
                <w:szCs w:val="18"/>
              </w:rPr>
              <w:t>５</w:t>
            </w:r>
            <w:r w:rsidRPr="009E5132">
              <w:rPr>
                <w:rFonts w:asciiTheme="minorEastAsia" w:hAnsiTheme="minorEastAsia" w:hint="eastAsia"/>
                <w:sz w:val="18"/>
                <w:szCs w:val="18"/>
              </w:rPr>
              <w:t>の実績。権限移譲を行った市町村の立入件数を除く。）</w:t>
            </w:r>
          </w:p>
          <w:p w14:paraId="4ABD0441" w14:textId="248AEBAF" w:rsidR="00B376F4" w:rsidRPr="009E5132" w:rsidRDefault="00B376F4" w:rsidP="00FD7FC4">
            <w:pPr>
              <w:pStyle w:val="ac"/>
              <w:numPr>
                <w:ilvl w:val="0"/>
                <w:numId w:val="10"/>
              </w:numPr>
              <w:spacing w:line="200" w:lineRule="exact"/>
              <w:ind w:leftChars="0" w:left="238" w:hanging="147"/>
              <w:jc w:val="left"/>
              <w:rPr>
                <w:rFonts w:asciiTheme="minorEastAsia" w:hAnsiTheme="minorEastAsia"/>
                <w:sz w:val="18"/>
                <w:szCs w:val="18"/>
              </w:rPr>
            </w:pPr>
            <w:r w:rsidRPr="009E5132">
              <w:rPr>
                <w:rFonts w:asciiTheme="minorEastAsia" w:hAnsiTheme="minorEastAsia" w:hint="eastAsia"/>
                <w:sz w:val="18"/>
                <w:szCs w:val="18"/>
              </w:rPr>
              <w:t>権限移譲している市町村とも「保安</w:t>
            </w:r>
            <w:r w:rsidR="004A531C" w:rsidRPr="009E5132">
              <w:rPr>
                <w:rFonts w:asciiTheme="minorEastAsia" w:hAnsiTheme="minorEastAsia" w:hint="eastAsia"/>
                <w:sz w:val="18"/>
                <w:szCs w:val="18"/>
              </w:rPr>
              <w:t>３</w:t>
            </w:r>
            <w:r w:rsidRPr="009E5132">
              <w:rPr>
                <w:rFonts w:asciiTheme="minorEastAsia" w:hAnsiTheme="minorEastAsia" w:hint="eastAsia"/>
                <w:sz w:val="18"/>
                <w:szCs w:val="18"/>
              </w:rPr>
              <w:t>法事務連携機構おおさか」等を通じて、事故事例の情報共有、申請・届出の審査や立入検査時の指導内容の統一化を図っていく等、保安体制の向上に取組んだ。</w:t>
            </w:r>
            <w:r w:rsidR="00FD7FC4" w:rsidRPr="009E5132">
              <w:rPr>
                <w:rFonts w:asciiTheme="minorEastAsia" w:hAnsiTheme="minorEastAsia" w:hint="eastAsia"/>
                <w:sz w:val="18"/>
                <w:szCs w:val="18"/>
              </w:rPr>
              <w:t>また、</w:t>
            </w:r>
            <w:r w:rsidRPr="009E5132">
              <w:rPr>
                <w:rFonts w:asciiTheme="minorEastAsia" w:hAnsiTheme="minorEastAsia" w:hint="eastAsia"/>
                <w:sz w:val="18"/>
                <w:szCs w:val="18"/>
              </w:rPr>
              <w:t>府内消防機関及び関係者への耐震対策</w:t>
            </w:r>
            <w:r w:rsidR="00FD7FC4" w:rsidRPr="009E5132">
              <w:rPr>
                <w:rFonts w:asciiTheme="minorEastAsia" w:hAnsiTheme="minorEastAsia" w:hint="eastAsia"/>
                <w:sz w:val="18"/>
                <w:szCs w:val="18"/>
              </w:rPr>
              <w:t>をはじめ産業保安</w:t>
            </w:r>
            <w:r w:rsidRPr="009E5132">
              <w:rPr>
                <w:rFonts w:asciiTheme="minorEastAsia" w:hAnsiTheme="minorEastAsia" w:hint="eastAsia"/>
                <w:sz w:val="18"/>
                <w:szCs w:val="18"/>
              </w:rPr>
              <w:t>に係る情報共有・周知を行った。</w:t>
            </w:r>
            <w:r w:rsidR="00FD7FC4" w:rsidRPr="009E5132">
              <w:rPr>
                <w:rFonts w:asciiTheme="minorEastAsia" w:hAnsiTheme="minorEastAsia" w:hint="eastAsia"/>
                <w:sz w:val="18"/>
                <w:szCs w:val="18"/>
              </w:rPr>
              <w:t>（以下、</w:t>
            </w:r>
            <w:r w:rsidR="007E5EFC" w:rsidRPr="009E5132">
              <w:rPr>
                <w:rFonts w:asciiTheme="minorEastAsia" w:hAnsiTheme="minorEastAsia" w:hint="eastAsia"/>
                <w:sz w:val="18"/>
                <w:szCs w:val="18"/>
              </w:rPr>
              <w:t>Ｈ27</w:t>
            </w:r>
            <w:r w:rsidR="00FD7FC4" w:rsidRPr="009E5132">
              <w:rPr>
                <w:rFonts w:asciiTheme="minorEastAsia" w:hAnsiTheme="minorEastAsia" w:hint="eastAsia"/>
                <w:sz w:val="18"/>
                <w:szCs w:val="18"/>
              </w:rPr>
              <w:t>～</w:t>
            </w:r>
            <w:r w:rsidR="00E61B4A" w:rsidRPr="009E5132">
              <w:rPr>
                <w:rFonts w:asciiTheme="minorEastAsia" w:hAnsiTheme="minorEastAsia" w:hint="eastAsia"/>
                <w:sz w:val="18"/>
                <w:szCs w:val="18"/>
              </w:rPr>
              <w:t>Ｒ</w:t>
            </w:r>
            <w:r w:rsidR="004A531C" w:rsidRPr="009E5132">
              <w:rPr>
                <w:rFonts w:asciiTheme="minorEastAsia" w:hAnsiTheme="minorEastAsia" w:hint="eastAsia"/>
                <w:sz w:val="18"/>
                <w:szCs w:val="18"/>
              </w:rPr>
              <w:t>５</w:t>
            </w:r>
            <w:r w:rsidR="00FD7FC4" w:rsidRPr="009E5132">
              <w:rPr>
                <w:rFonts w:asciiTheme="minorEastAsia" w:hAnsiTheme="minorEastAsia" w:hint="eastAsia"/>
                <w:sz w:val="18"/>
                <w:szCs w:val="18"/>
              </w:rPr>
              <w:t>実績回数）</w:t>
            </w:r>
          </w:p>
          <w:p w14:paraId="5C947654" w14:textId="77777777" w:rsidR="00FD7FC4" w:rsidRPr="009E5132" w:rsidRDefault="00FD7FC4" w:rsidP="00FD7FC4">
            <w:pPr>
              <w:pStyle w:val="101"/>
              <w:ind w:left="227" w:firstLineChars="0" w:firstLine="0"/>
              <w:rPr>
                <w:rFonts w:asciiTheme="minorEastAsia" w:eastAsiaTheme="minorEastAsia" w:hAnsiTheme="minorEastAsia"/>
                <w:sz w:val="18"/>
                <w:szCs w:val="18"/>
              </w:rPr>
            </w:pPr>
            <w:r w:rsidRPr="009E5132">
              <w:rPr>
                <w:rFonts w:asciiTheme="minorEastAsia" w:eastAsiaTheme="minorEastAsia" w:hAnsiTheme="minorEastAsia" w:hint="eastAsia"/>
                <w:sz w:val="18"/>
                <w:szCs w:val="18"/>
              </w:rPr>
              <w:t>【保安３法事務連携機構おおさか作業部会】18回</w:t>
            </w:r>
          </w:p>
          <w:p w14:paraId="468C5180" w14:textId="77777777" w:rsidR="00FD7FC4" w:rsidRPr="009E5132" w:rsidRDefault="00FD7FC4" w:rsidP="00FD7FC4">
            <w:pPr>
              <w:pStyle w:val="101"/>
              <w:ind w:left="227" w:firstLineChars="0" w:firstLine="0"/>
              <w:rPr>
                <w:rFonts w:asciiTheme="minorEastAsia" w:eastAsiaTheme="minorEastAsia" w:hAnsiTheme="minorEastAsia"/>
                <w:sz w:val="18"/>
                <w:szCs w:val="18"/>
              </w:rPr>
            </w:pPr>
            <w:r w:rsidRPr="009E5132">
              <w:rPr>
                <w:rFonts w:asciiTheme="minorEastAsia" w:eastAsiaTheme="minorEastAsia" w:hAnsiTheme="minorEastAsia" w:hint="eastAsia"/>
                <w:sz w:val="18"/>
                <w:szCs w:val="18"/>
              </w:rPr>
              <w:t>【高圧ガス保安研修会】24回</w:t>
            </w:r>
          </w:p>
          <w:p w14:paraId="101F854D" w14:textId="77777777" w:rsidR="00FD7FC4" w:rsidRPr="009E5132" w:rsidRDefault="00FD7FC4" w:rsidP="00FD7FC4">
            <w:pPr>
              <w:pStyle w:val="101"/>
              <w:ind w:left="227" w:firstLineChars="0" w:firstLine="0"/>
              <w:rPr>
                <w:rFonts w:asciiTheme="minorEastAsia" w:eastAsiaTheme="minorEastAsia" w:hAnsiTheme="minorEastAsia"/>
                <w:sz w:val="18"/>
                <w:szCs w:val="18"/>
              </w:rPr>
            </w:pPr>
            <w:r w:rsidRPr="009E5132">
              <w:rPr>
                <w:rFonts w:asciiTheme="minorEastAsia" w:eastAsiaTheme="minorEastAsia" w:hAnsiTheme="minorEastAsia" w:hint="eastAsia"/>
                <w:sz w:val="18"/>
                <w:szCs w:val="18"/>
              </w:rPr>
              <w:t>【LPガス保安講習会】51回</w:t>
            </w:r>
          </w:p>
          <w:p w14:paraId="6D23B403" w14:textId="2449A0BC" w:rsidR="00FD7FC4" w:rsidRPr="009E5132" w:rsidRDefault="00FD7FC4" w:rsidP="00FD7FC4">
            <w:pPr>
              <w:pStyle w:val="101"/>
              <w:ind w:left="227" w:firstLineChars="0" w:firstLine="0"/>
              <w:rPr>
                <w:rFonts w:hAnsi="ＭＳ 明朝"/>
                <w:sz w:val="18"/>
                <w:szCs w:val="18"/>
              </w:rPr>
            </w:pPr>
            <w:r w:rsidRPr="009E5132">
              <w:rPr>
                <w:rFonts w:asciiTheme="minorEastAsia" w:eastAsiaTheme="minorEastAsia" w:hAnsiTheme="minorEastAsia" w:hint="eastAsia"/>
                <w:sz w:val="18"/>
                <w:szCs w:val="18"/>
              </w:rPr>
              <w:t>【火薬類保安講習会】18回</w:t>
            </w:r>
          </w:p>
        </w:tc>
        <w:tc>
          <w:tcPr>
            <w:tcW w:w="4817" w:type="dxa"/>
            <w:gridSpan w:val="2"/>
            <w:tcBorders>
              <w:top w:val="single" w:sz="4" w:space="0" w:color="auto"/>
              <w:left w:val="single" w:sz="4" w:space="0" w:color="auto"/>
              <w:bottom w:val="single" w:sz="4" w:space="0" w:color="auto"/>
              <w:right w:val="single" w:sz="4" w:space="0" w:color="auto"/>
            </w:tcBorders>
            <w:hideMark/>
          </w:tcPr>
          <w:p w14:paraId="0DBDCE01" w14:textId="2D550EB7" w:rsidR="00B376F4" w:rsidRPr="009E5132" w:rsidRDefault="00FD7FC4" w:rsidP="00FD7FC4">
            <w:pPr>
              <w:pStyle w:val="ac"/>
              <w:numPr>
                <w:ilvl w:val="0"/>
                <w:numId w:val="10"/>
              </w:numPr>
              <w:spacing w:line="260" w:lineRule="exact"/>
              <w:ind w:leftChars="0" w:left="238" w:hanging="147"/>
              <w:jc w:val="left"/>
              <w:rPr>
                <w:rFonts w:asciiTheme="minorEastAsia" w:hAnsiTheme="minorEastAsia"/>
                <w:sz w:val="18"/>
                <w:szCs w:val="18"/>
              </w:rPr>
            </w:pPr>
            <w:r w:rsidRPr="009E5132">
              <w:rPr>
                <w:rFonts w:asciiTheme="minorEastAsia" w:hAnsiTheme="minorEastAsia" w:hint="eastAsia"/>
                <w:sz w:val="18"/>
                <w:szCs w:val="18"/>
              </w:rPr>
              <w:t>法令遵守の徹底や</w:t>
            </w:r>
            <w:r w:rsidR="00B376F4" w:rsidRPr="009E5132">
              <w:rPr>
                <w:rFonts w:asciiTheme="minorEastAsia" w:hAnsiTheme="minorEastAsia" w:hint="eastAsia"/>
                <w:sz w:val="18"/>
                <w:szCs w:val="18"/>
              </w:rPr>
              <w:t>耐震性の向上等の</w:t>
            </w:r>
            <w:r w:rsidRPr="009E5132">
              <w:rPr>
                <w:rFonts w:asciiTheme="minorEastAsia" w:hAnsiTheme="minorEastAsia" w:hint="eastAsia"/>
                <w:sz w:val="18"/>
                <w:szCs w:val="18"/>
              </w:rPr>
              <w:t>の自主保安の</w:t>
            </w:r>
            <w:r w:rsidR="00B376F4" w:rsidRPr="009E5132">
              <w:rPr>
                <w:rFonts w:asciiTheme="minorEastAsia" w:hAnsiTheme="minorEastAsia" w:hint="eastAsia"/>
                <w:sz w:val="18"/>
                <w:szCs w:val="18"/>
              </w:rPr>
              <w:t>取組の促進</w:t>
            </w:r>
            <w:r w:rsidRPr="009E5132">
              <w:rPr>
                <w:rFonts w:asciiTheme="minorEastAsia" w:hAnsiTheme="minorEastAsia" w:hint="eastAsia"/>
                <w:sz w:val="18"/>
                <w:szCs w:val="18"/>
              </w:rPr>
              <w:t>を行うため、毎年立入検査を行う。</w:t>
            </w:r>
          </w:p>
          <w:p w14:paraId="373598D0" w14:textId="1F4C2D76" w:rsidR="00B376F4" w:rsidRPr="009E5132" w:rsidRDefault="00B376F4" w:rsidP="00BC47B3">
            <w:pPr>
              <w:pStyle w:val="ac"/>
              <w:numPr>
                <w:ilvl w:val="0"/>
                <w:numId w:val="38"/>
              </w:numPr>
              <w:spacing w:line="200" w:lineRule="exact"/>
              <w:ind w:leftChars="0" w:left="685" w:hanging="175"/>
              <w:jc w:val="left"/>
              <w:rPr>
                <w:rFonts w:asciiTheme="minorEastAsia" w:hAnsiTheme="minorEastAsia"/>
                <w:sz w:val="18"/>
                <w:szCs w:val="18"/>
              </w:rPr>
            </w:pPr>
            <w:r w:rsidRPr="009E5132">
              <w:rPr>
                <w:rFonts w:asciiTheme="minorEastAsia" w:hAnsiTheme="minorEastAsia" w:hint="eastAsia"/>
                <w:sz w:val="18"/>
                <w:szCs w:val="18"/>
              </w:rPr>
              <w:t>火薬類：</w:t>
            </w:r>
            <w:r w:rsidR="004A531C" w:rsidRPr="009E5132">
              <w:rPr>
                <w:rFonts w:asciiTheme="minorEastAsia" w:hAnsiTheme="minorEastAsia" w:hint="eastAsia"/>
                <w:sz w:val="18"/>
                <w:szCs w:val="18"/>
              </w:rPr>
              <w:t>６</w:t>
            </w:r>
            <w:r w:rsidR="00952056" w:rsidRPr="009E5132">
              <w:rPr>
                <w:rFonts w:asciiTheme="minorEastAsia" w:hAnsiTheme="minorEastAsia" w:hint="eastAsia"/>
                <w:sz w:val="18"/>
                <w:szCs w:val="18"/>
              </w:rPr>
              <w:t>件</w:t>
            </w:r>
            <w:r w:rsidRPr="009E5132">
              <w:rPr>
                <w:rFonts w:asciiTheme="minorEastAsia" w:hAnsiTheme="minorEastAsia" w:hint="eastAsia"/>
                <w:sz w:val="18"/>
                <w:szCs w:val="18"/>
              </w:rPr>
              <w:t>、高圧ガス：13</w:t>
            </w:r>
            <w:r w:rsidR="00952056" w:rsidRPr="009E5132">
              <w:rPr>
                <w:rFonts w:asciiTheme="minorEastAsia" w:hAnsiTheme="minorEastAsia" w:hint="eastAsia"/>
                <w:sz w:val="18"/>
                <w:szCs w:val="18"/>
              </w:rPr>
              <w:t>件、液化石油ガス：</w:t>
            </w:r>
            <w:r w:rsidR="004A531C" w:rsidRPr="009E5132">
              <w:rPr>
                <w:rFonts w:asciiTheme="minorEastAsia" w:hAnsiTheme="minorEastAsia" w:hint="eastAsia"/>
                <w:sz w:val="18"/>
                <w:szCs w:val="18"/>
              </w:rPr>
              <w:t>５</w:t>
            </w:r>
            <w:r w:rsidR="00952056" w:rsidRPr="009E5132">
              <w:rPr>
                <w:rFonts w:asciiTheme="minorEastAsia" w:hAnsiTheme="minorEastAsia" w:hint="eastAsia"/>
                <w:sz w:val="18"/>
                <w:szCs w:val="18"/>
              </w:rPr>
              <w:t>件</w:t>
            </w:r>
            <w:r w:rsidR="009E5132" w:rsidRPr="009E5132">
              <w:rPr>
                <w:rFonts w:asciiTheme="minorEastAsia" w:hAnsiTheme="minorEastAsia" w:hint="eastAsia"/>
                <w:sz w:val="18"/>
                <w:szCs w:val="18"/>
              </w:rPr>
              <w:t>（権限移譲を行った市町村の立入件数を除く。）</w:t>
            </w:r>
          </w:p>
          <w:p w14:paraId="1E343E74" w14:textId="3B5615D3" w:rsidR="00B376F4" w:rsidRPr="009E5132"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9E5132">
              <w:rPr>
                <w:rFonts w:asciiTheme="minorEastAsia" w:hAnsiTheme="minorEastAsia" w:hint="eastAsia"/>
                <w:sz w:val="18"/>
                <w:szCs w:val="18"/>
              </w:rPr>
              <w:t>保安３法事務連携機構おおさか作業部会や、高圧ガス保安研修会、LPガス保安講習会、火薬類保安講習会等の各種保安教育の機会を通じて、府内消防機関及び関係事業者に対し、耐震対策</w:t>
            </w:r>
            <w:r w:rsidR="00952056" w:rsidRPr="009E5132">
              <w:rPr>
                <w:rFonts w:asciiTheme="minorEastAsia" w:hAnsiTheme="minorEastAsia" w:hint="eastAsia"/>
                <w:sz w:val="18"/>
                <w:szCs w:val="18"/>
              </w:rPr>
              <w:t>はじめ産業保安</w:t>
            </w:r>
            <w:r w:rsidRPr="009E5132">
              <w:rPr>
                <w:rFonts w:asciiTheme="minorEastAsia" w:hAnsiTheme="minorEastAsia" w:hint="eastAsia"/>
                <w:sz w:val="18"/>
                <w:szCs w:val="18"/>
              </w:rPr>
              <w:t>に係る情報共有、周知の充実を図る。</w:t>
            </w:r>
          </w:p>
          <w:p w14:paraId="554CA847" w14:textId="77777777" w:rsidR="00B376F4" w:rsidRPr="009E5132" w:rsidRDefault="00B376F4" w:rsidP="00C20D41">
            <w:pPr>
              <w:spacing w:line="200" w:lineRule="exact"/>
              <w:ind w:left="90"/>
              <w:jc w:val="left"/>
              <w:rPr>
                <w:rFonts w:asciiTheme="majorEastAsia" w:eastAsiaTheme="majorEastAsia" w:hAnsiTheme="majorEastAsia"/>
                <w:sz w:val="18"/>
                <w:szCs w:val="16"/>
              </w:rPr>
            </w:pPr>
          </w:p>
          <w:p w14:paraId="78E09836" w14:textId="18168652" w:rsidR="00B376F4" w:rsidRPr="009E5132" w:rsidRDefault="00DE383D" w:rsidP="00C20D41">
            <w:pPr>
              <w:spacing w:line="200" w:lineRule="exact"/>
              <w:rPr>
                <w:rFonts w:asciiTheme="majorEastAsia" w:eastAsiaTheme="majorEastAsia" w:hAnsiTheme="majorEastAsia"/>
                <w:b/>
                <w:sz w:val="18"/>
                <w:szCs w:val="16"/>
              </w:rPr>
            </w:pPr>
            <w:r w:rsidRPr="009E5132">
              <w:rPr>
                <w:rFonts w:asciiTheme="majorEastAsia" w:eastAsiaTheme="majorEastAsia" w:hAnsiTheme="majorEastAsia" w:hint="eastAsia"/>
                <w:b/>
                <w:sz w:val="18"/>
                <w:szCs w:val="16"/>
              </w:rPr>
              <w:t>○課題・教訓・対応などを踏まえた取組</w:t>
            </w:r>
          </w:p>
          <w:p w14:paraId="5B3C4973" w14:textId="77777777" w:rsidR="00B376F4" w:rsidRPr="009E5132"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9E5132">
              <w:rPr>
                <w:rFonts w:asciiTheme="minorEastAsia" w:hAnsiTheme="minorEastAsia" w:hint="eastAsia"/>
                <w:sz w:val="18"/>
                <w:szCs w:val="18"/>
              </w:rPr>
              <w:t>業界団体に地震等への対応を要請する。</w:t>
            </w:r>
          </w:p>
          <w:p w14:paraId="32DAA81B" w14:textId="77777777" w:rsidR="00B376F4" w:rsidRPr="009E5132" w:rsidRDefault="00B376F4" w:rsidP="00BC47B3">
            <w:pPr>
              <w:pStyle w:val="ac"/>
              <w:numPr>
                <w:ilvl w:val="0"/>
                <w:numId w:val="37"/>
              </w:numPr>
              <w:spacing w:line="200" w:lineRule="exact"/>
              <w:ind w:leftChars="0" w:left="685" w:hanging="175"/>
              <w:rPr>
                <w:rFonts w:asciiTheme="minorEastAsia" w:hAnsiTheme="minorEastAsia"/>
                <w:sz w:val="18"/>
                <w:szCs w:val="18"/>
              </w:rPr>
            </w:pPr>
            <w:r w:rsidRPr="009E5132">
              <w:rPr>
                <w:rFonts w:asciiTheme="minorEastAsia" w:hAnsiTheme="minorEastAsia" w:hint="eastAsia"/>
                <w:sz w:val="18"/>
                <w:szCs w:val="18"/>
              </w:rPr>
              <w:t>容器の転倒防止措置の再点検</w:t>
            </w:r>
          </w:p>
          <w:p w14:paraId="5CE4F84B" w14:textId="77777777" w:rsidR="00B376F4" w:rsidRPr="009E5132" w:rsidRDefault="00B376F4" w:rsidP="00BC47B3">
            <w:pPr>
              <w:pStyle w:val="ac"/>
              <w:numPr>
                <w:ilvl w:val="0"/>
                <w:numId w:val="37"/>
              </w:numPr>
              <w:spacing w:line="200" w:lineRule="exact"/>
              <w:ind w:leftChars="0" w:left="685" w:hanging="175"/>
              <w:rPr>
                <w:rFonts w:asciiTheme="minorEastAsia" w:hAnsiTheme="minorEastAsia"/>
                <w:sz w:val="18"/>
                <w:szCs w:val="18"/>
              </w:rPr>
            </w:pPr>
            <w:r w:rsidRPr="009E5132">
              <w:rPr>
                <w:rFonts w:asciiTheme="minorEastAsia" w:hAnsiTheme="minorEastAsia" w:hint="eastAsia"/>
                <w:sz w:val="18"/>
                <w:szCs w:val="18"/>
              </w:rPr>
              <w:t>地震等により、容器の転倒やガスの漏えい等があったときに迅速に対応できる体制の維持</w:t>
            </w:r>
          </w:p>
          <w:p w14:paraId="096FD9CC" w14:textId="57164AA8" w:rsidR="00952056" w:rsidRPr="009E5132" w:rsidRDefault="00952056" w:rsidP="00BC47B3">
            <w:pPr>
              <w:pStyle w:val="ac"/>
              <w:numPr>
                <w:ilvl w:val="0"/>
                <w:numId w:val="37"/>
              </w:numPr>
              <w:spacing w:line="200" w:lineRule="exact"/>
              <w:ind w:leftChars="0" w:left="685" w:hanging="175"/>
              <w:rPr>
                <w:rFonts w:asciiTheme="minorEastAsia" w:hAnsiTheme="minorEastAsia"/>
                <w:sz w:val="18"/>
                <w:szCs w:val="18"/>
              </w:rPr>
            </w:pPr>
            <w:r w:rsidRPr="009E5132">
              <w:rPr>
                <w:rFonts w:asciiTheme="minorEastAsia" w:hAnsiTheme="minorEastAsia" w:hint="eastAsia"/>
                <w:sz w:val="18"/>
                <w:szCs w:val="18"/>
              </w:rPr>
              <w:t>事業者の防災意識高揚を図るための防災訓練の継続実施</w:t>
            </w:r>
          </w:p>
        </w:tc>
      </w:tr>
    </w:tbl>
    <w:p w14:paraId="4720152F" w14:textId="428E5334"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W w:w="9626" w:type="dxa"/>
        <w:jc w:val="center"/>
        <w:tblLook w:val="04A0" w:firstRow="1" w:lastRow="0" w:firstColumn="1" w:lastColumn="0" w:noHBand="0" w:noVBand="1"/>
      </w:tblPr>
      <w:tblGrid>
        <w:gridCol w:w="555"/>
        <w:gridCol w:w="1819"/>
        <w:gridCol w:w="2373"/>
        <w:gridCol w:w="3348"/>
        <w:gridCol w:w="1531"/>
      </w:tblGrid>
      <w:tr w:rsidR="00B376F4" w:rsidRPr="00C11D3A" w14:paraId="603AE566"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4D98A1C" w14:textId="77777777" w:rsidR="00B376F4" w:rsidRPr="009E5132" w:rsidRDefault="00B376F4" w:rsidP="00C20D41">
            <w:pPr>
              <w:spacing w:line="200" w:lineRule="exact"/>
              <w:jc w:val="center"/>
              <w:rPr>
                <w:rFonts w:ascii="ＭＳ ゴシック" w:eastAsia="ＭＳ ゴシック" w:hAnsi="ＭＳ ゴシック"/>
                <w:b/>
                <w:bCs/>
                <w:sz w:val="18"/>
                <w:szCs w:val="18"/>
              </w:rPr>
            </w:pPr>
            <w:r w:rsidRPr="009E5132">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942C71"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799D7B"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内　　　容</w:t>
            </w:r>
          </w:p>
        </w:tc>
        <w:tc>
          <w:tcPr>
            <w:tcW w:w="153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F9B3486" w14:textId="77777777" w:rsidR="00B376F4" w:rsidRPr="009E5132" w:rsidRDefault="00B376F4" w:rsidP="00C20D41">
            <w:pPr>
              <w:spacing w:line="200" w:lineRule="exact"/>
              <w:jc w:val="center"/>
              <w:rPr>
                <w:rFonts w:ascii="ＭＳ ゴシック" w:eastAsia="ＭＳ ゴシック" w:hAnsi="ＭＳ ゴシック"/>
                <w:b/>
                <w:bCs/>
                <w:sz w:val="22"/>
                <w:szCs w:val="18"/>
              </w:rPr>
            </w:pPr>
            <w:r w:rsidRPr="009E5132">
              <w:rPr>
                <w:rFonts w:ascii="ＭＳ ゴシック" w:eastAsia="ＭＳ ゴシック" w:hAnsi="ＭＳ ゴシック" w:hint="eastAsia"/>
                <w:b/>
                <w:bCs/>
                <w:sz w:val="22"/>
                <w:szCs w:val="18"/>
              </w:rPr>
              <w:t>担当部局</w:t>
            </w:r>
          </w:p>
        </w:tc>
      </w:tr>
      <w:tr w:rsidR="00B376F4" w:rsidRPr="00C11D3A" w14:paraId="37E56AE7" w14:textId="77777777" w:rsidTr="00C20D41">
        <w:trPr>
          <w:trHeight w:val="1180"/>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E7F6966" w14:textId="7B4D5281" w:rsidR="00B376F4" w:rsidRPr="009E5132" w:rsidRDefault="00B376F4" w:rsidP="00C20D41">
            <w:pPr>
              <w:spacing w:line="200" w:lineRule="exact"/>
              <w:jc w:val="center"/>
              <w:rPr>
                <w:rFonts w:ascii="ＭＳ ゴシック" w:eastAsia="ＭＳ ゴシック" w:hAnsi="ＭＳ ゴシック"/>
                <w:b/>
                <w:sz w:val="18"/>
                <w:szCs w:val="18"/>
              </w:rPr>
            </w:pPr>
            <w:r w:rsidRPr="009E5132">
              <w:rPr>
                <w:rFonts w:ascii="ＭＳ ゴシック" w:eastAsia="ＭＳ ゴシック" w:hAnsi="ＭＳ ゴシック" w:hint="eastAsia"/>
                <w:b/>
                <w:sz w:val="18"/>
                <w:szCs w:val="18"/>
              </w:rPr>
              <w:t>7</w:t>
            </w:r>
            <w:r w:rsidR="00952056" w:rsidRPr="009E5132">
              <w:rPr>
                <w:rFonts w:ascii="ＭＳ ゴシック" w:eastAsia="ＭＳ ゴシック" w:hAnsi="ＭＳ ゴシック" w:hint="eastAsia"/>
                <w:b/>
                <w:sz w:val="18"/>
                <w:szCs w:val="18"/>
              </w:rPr>
              <w:t>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8FB44C0"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毒物劇物営業者に</w:t>
            </w:r>
          </w:p>
          <w:p w14:paraId="2A89334C"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おける防災体制の</w:t>
            </w:r>
          </w:p>
          <w:p w14:paraId="6C81B144" w14:textId="77777777" w:rsidR="00B376F4" w:rsidRPr="009E5132" w:rsidRDefault="00B376F4" w:rsidP="00C20D41">
            <w:pPr>
              <w:spacing w:line="200" w:lineRule="exact"/>
              <w:jc w:val="center"/>
              <w:rPr>
                <w:rFonts w:ascii="ＭＳ ゴシック" w:eastAsia="ＭＳ ゴシック" w:hAnsi="ＭＳ ゴシック" w:cs="Meiryo UI"/>
                <w:b/>
                <w:bCs/>
                <w:sz w:val="18"/>
                <w:szCs w:val="19"/>
              </w:rPr>
            </w:pPr>
            <w:r w:rsidRPr="009E5132">
              <w:rPr>
                <w:rFonts w:ascii="ＭＳ ゴシック" w:eastAsia="ＭＳ ゴシック" w:hAnsi="ＭＳ ゴシック" w:cs="Meiryo UI" w:hint="eastAsia"/>
                <w:b/>
                <w:bCs/>
                <w:sz w:val="18"/>
                <w:szCs w:val="19"/>
              </w:rPr>
              <w:t>指導</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67A628E" w14:textId="77777777" w:rsidR="00B376F4" w:rsidRPr="009E5132"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9E5132">
              <w:rPr>
                <w:rFonts w:asciiTheme="minorEastAsia" w:hAnsiTheme="minorEastAsia" w:hint="eastAsia"/>
                <w:sz w:val="18"/>
                <w:szCs w:val="18"/>
              </w:rPr>
              <w:t>地震発生時に、貯蔵施設の破壊等により周辺環境への漏洩等を防止するため、毒物劇物営業者に対し、定期的な立入検査を実施し、毒物劇物の適正な使用・保管管理、法令遵守の徹底を働きかける。</w:t>
            </w:r>
          </w:p>
          <w:p w14:paraId="6023CE4E" w14:textId="6063170C" w:rsidR="00B376F4" w:rsidRPr="009E5132"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9E5132">
              <w:rPr>
                <w:rFonts w:asciiTheme="minorEastAsia" w:hAnsiTheme="minorEastAsia" w:hint="eastAsia"/>
                <w:sz w:val="18"/>
                <w:szCs w:val="18"/>
              </w:rPr>
              <w:t>毒劇物に係る法令の権限が移譲された保健所設置市においても、同市からの要請に応じて、同様の取組が行われるよう働きかける。</w:t>
            </w:r>
          </w:p>
        </w:tc>
        <w:tc>
          <w:tcPr>
            <w:tcW w:w="1531"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8AE75AE" w14:textId="77777777" w:rsidR="00B376F4" w:rsidRPr="009E5132" w:rsidRDefault="00B376F4" w:rsidP="00C20D41">
            <w:pPr>
              <w:spacing w:line="200" w:lineRule="exact"/>
              <w:jc w:val="center"/>
              <w:rPr>
                <w:rFonts w:asciiTheme="minorEastAsia" w:hAnsiTheme="minorEastAsia"/>
                <w:sz w:val="16"/>
                <w:szCs w:val="17"/>
              </w:rPr>
            </w:pPr>
            <w:r w:rsidRPr="009E5132">
              <w:rPr>
                <w:rFonts w:asciiTheme="minorEastAsia" w:hAnsiTheme="minorEastAsia" w:hint="eastAsia"/>
                <w:sz w:val="18"/>
                <w:szCs w:val="17"/>
              </w:rPr>
              <w:t>健康医療部</w:t>
            </w:r>
          </w:p>
        </w:tc>
      </w:tr>
      <w:tr w:rsidR="003E519D" w:rsidRPr="00C11D3A" w14:paraId="71D46169"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742FFD3" w14:textId="660614A8" w:rsidR="003E519D" w:rsidRPr="009E5132" w:rsidRDefault="007E5EFC" w:rsidP="003E519D">
            <w:pPr>
              <w:spacing w:line="200" w:lineRule="exact"/>
              <w:jc w:val="center"/>
              <w:rPr>
                <w:rFonts w:ascii="ＭＳ ゴシック" w:eastAsia="ＭＳ ゴシック" w:hAnsi="ＭＳ ゴシック"/>
                <w:b/>
                <w:bCs/>
                <w:sz w:val="22"/>
                <w:szCs w:val="17"/>
              </w:rPr>
            </w:pPr>
            <w:r w:rsidRPr="009E5132">
              <w:rPr>
                <w:rFonts w:ascii="ＭＳ ゴシック" w:eastAsia="ＭＳ ゴシック" w:hAnsi="ＭＳ ゴシック" w:hint="eastAsia"/>
                <w:b/>
                <w:bCs/>
                <w:sz w:val="22"/>
                <w:szCs w:val="17"/>
              </w:rPr>
              <w:t>10年間（Ｈ27～Ｒ６）</w:t>
            </w:r>
            <w:r w:rsidR="003E519D" w:rsidRPr="009E5132">
              <w:rPr>
                <w:rFonts w:ascii="ＭＳ ゴシック" w:eastAsia="ＭＳ ゴシック" w:hAnsi="ＭＳ ゴシック" w:hint="eastAsia"/>
                <w:b/>
                <w:bCs/>
                <w:sz w:val="22"/>
                <w:szCs w:val="17"/>
              </w:rPr>
              <w:t>の実績</w:t>
            </w:r>
          </w:p>
        </w:tc>
        <w:tc>
          <w:tcPr>
            <w:tcW w:w="4879"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5D2EAC" w14:textId="103C47B4" w:rsidR="003E519D" w:rsidRPr="009E5132" w:rsidRDefault="003E519D" w:rsidP="003E519D">
            <w:pPr>
              <w:spacing w:line="200" w:lineRule="exact"/>
              <w:jc w:val="center"/>
              <w:rPr>
                <w:rFonts w:ascii="ＭＳ ゴシック" w:eastAsia="ＭＳ ゴシック" w:hAnsi="ＭＳ ゴシック"/>
                <w:b/>
                <w:bCs/>
                <w:sz w:val="22"/>
                <w:szCs w:val="17"/>
              </w:rPr>
            </w:pPr>
            <w:r w:rsidRPr="009E5132">
              <w:rPr>
                <w:rFonts w:ascii="ＭＳ ゴシック" w:eastAsia="ＭＳ ゴシック" w:hAnsi="ＭＳ ゴシック" w:hint="eastAsia"/>
                <w:b/>
                <w:bCs/>
                <w:sz w:val="22"/>
                <w:szCs w:val="17"/>
              </w:rPr>
              <w:t>令和７～８年度の取組</w:t>
            </w:r>
          </w:p>
        </w:tc>
      </w:tr>
      <w:tr w:rsidR="00B376F4" w:rsidRPr="00C11D3A" w14:paraId="147163C5" w14:textId="77777777" w:rsidTr="00952056">
        <w:trPr>
          <w:trHeight w:val="1531"/>
          <w:jc w:val="center"/>
        </w:trPr>
        <w:tc>
          <w:tcPr>
            <w:tcW w:w="4747" w:type="dxa"/>
            <w:gridSpan w:val="3"/>
            <w:tcBorders>
              <w:left w:val="single" w:sz="4" w:space="0" w:color="auto"/>
              <w:bottom w:val="single" w:sz="4" w:space="0" w:color="auto"/>
              <w:right w:val="single" w:sz="4" w:space="0" w:color="auto"/>
            </w:tcBorders>
            <w:hideMark/>
          </w:tcPr>
          <w:p w14:paraId="7BA9ECAE" w14:textId="77777777" w:rsidR="00B376F4" w:rsidRPr="009E5132"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9E5132">
              <w:rPr>
                <w:rFonts w:asciiTheme="minorEastAsia" w:hAnsiTheme="minorEastAsia" w:hint="eastAsia"/>
                <w:sz w:val="18"/>
                <w:szCs w:val="18"/>
              </w:rPr>
              <w:t>毒物劇物営業者の施設への立入調査の実施、法令遵守の徹底について指導を行った。</w:t>
            </w:r>
          </w:p>
          <w:p w14:paraId="40E9D303" w14:textId="64606196" w:rsidR="00B376F4" w:rsidRPr="009E5132" w:rsidRDefault="00B376F4" w:rsidP="00C20D41">
            <w:pPr>
              <w:pStyle w:val="ac"/>
              <w:spacing w:line="200" w:lineRule="exact"/>
              <w:ind w:leftChars="0" w:left="179"/>
              <w:rPr>
                <w:rFonts w:asciiTheme="minorEastAsia" w:hAnsiTheme="minorEastAsia"/>
                <w:sz w:val="18"/>
                <w:szCs w:val="17"/>
              </w:rPr>
            </w:pPr>
            <w:r w:rsidRPr="009E5132">
              <w:rPr>
                <w:rFonts w:asciiTheme="minorEastAsia" w:hAnsiTheme="minorEastAsia" w:hint="eastAsia"/>
                <w:sz w:val="18"/>
                <w:szCs w:val="17"/>
              </w:rPr>
              <w:t xml:space="preserve">　＜立入調査実績＞</w:t>
            </w:r>
            <w:r w:rsidR="00952056" w:rsidRPr="009E5132">
              <w:rPr>
                <w:rFonts w:asciiTheme="minorEastAsia" w:hAnsiTheme="minorEastAsia" w:hint="eastAsia"/>
                <w:sz w:val="18"/>
                <w:szCs w:val="17"/>
              </w:rPr>
              <w:t>（</w:t>
            </w:r>
            <w:r w:rsidR="00E61B4A" w:rsidRPr="009E5132">
              <w:rPr>
                <w:rFonts w:asciiTheme="minorEastAsia" w:hAnsiTheme="minorEastAsia" w:hint="eastAsia"/>
                <w:sz w:val="18"/>
                <w:szCs w:val="17"/>
              </w:rPr>
              <w:t>Ｒ６</w:t>
            </w:r>
            <w:r w:rsidR="00952056" w:rsidRPr="009E5132">
              <w:rPr>
                <w:rFonts w:asciiTheme="minorEastAsia" w:hAnsiTheme="minorEastAsia" w:hint="eastAsia"/>
                <w:sz w:val="18"/>
                <w:szCs w:val="17"/>
              </w:rPr>
              <w:t>年度末時点見込）</w:t>
            </w:r>
          </w:p>
          <w:p w14:paraId="6550E10C" w14:textId="4F521FFE" w:rsidR="00B376F4" w:rsidRPr="009E5132" w:rsidRDefault="00B376F4" w:rsidP="00C20D41">
            <w:pPr>
              <w:pStyle w:val="ac"/>
              <w:spacing w:line="200" w:lineRule="exact"/>
              <w:ind w:leftChars="0" w:left="179"/>
              <w:rPr>
                <w:rFonts w:asciiTheme="minorEastAsia" w:hAnsiTheme="minorEastAsia"/>
                <w:sz w:val="18"/>
                <w:szCs w:val="17"/>
              </w:rPr>
            </w:pPr>
            <w:r w:rsidRPr="009E5132">
              <w:rPr>
                <w:rFonts w:asciiTheme="minorEastAsia" w:hAnsiTheme="minorEastAsia" w:hint="eastAsia"/>
                <w:sz w:val="18"/>
                <w:szCs w:val="17"/>
              </w:rPr>
              <w:t xml:space="preserve">　　毒物劇物製造業　</w:t>
            </w:r>
            <w:r w:rsidR="00952056" w:rsidRPr="009E5132">
              <w:rPr>
                <w:rFonts w:asciiTheme="minorEastAsia" w:hAnsiTheme="minorEastAsia" w:hint="eastAsia"/>
                <w:sz w:val="18"/>
                <w:szCs w:val="17"/>
              </w:rPr>
              <w:t>9</w:t>
            </w:r>
            <w:r w:rsidR="00952056" w:rsidRPr="009E5132">
              <w:rPr>
                <w:rFonts w:asciiTheme="minorEastAsia" w:hAnsiTheme="minorEastAsia"/>
                <w:sz w:val="18"/>
                <w:szCs w:val="17"/>
              </w:rPr>
              <w:t>31</w:t>
            </w:r>
            <w:r w:rsidRPr="009E5132">
              <w:rPr>
                <w:rFonts w:asciiTheme="minorEastAsia" w:hAnsiTheme="minorEastAsia" w:hint="eastAsia"/>
                <w:sz w:val="18"/>
                <w:szCs w:val="17"/>
              </w:rPr>
              <w:t>件</w:t>
            </w:r>
          </w:p>
          <w:p w14:paraId="6AD663B8" w14:textId="3FD5B094" w:rsidR="00B376F4" w:rsidRPr="009E5132" w:rsidRDefault="00B376F4" w:rsidP="00C20D41">
            <w:pPr>
              <w:pStyle w:val="ac"/>
              <w:spacing w:line="200" w:lineRule="exact"/>
              <w:ind w:leftChars="0" w:left="179"/>
              <w:rPr>
                <w:rFonts w:asciiTheme="minorEastAsia" w:hAnsiTheme="minorEastAsia"/>
                <w:sz w:val="18"/>
                <w:szCs w:val="17"/>
              </w:rPr>
            </w:pPr>
            <w:r w:rsidRPr="009E5132">
              <w:rPr>
                <w:rFonts w:asciiTheme="minorEastAsia" w:hAnsiTheme="minorEastAsia" w:hint="eastAsia"/>
                <w:sz w:val="18"/>
                <w:szCs w:val="17"/>
              </w:rPr>
              <w:t xml:space="preserve">　　毒物劇物輸入業　</w:t>
            </w:r>
            <w:r w:rsidR="00952056" w:rsidRPr="009E5132">
              <w:rPr>
                <w:rFonts w:asciiTheme="minorEastAsia" w:hAnsiTheme="minorEastAsia" w:hint="eastAsia"/>
                <w:sz w:val="18"/>
                <w:szCs w:val="17"/>
              </w:rPr>
              <w:t>8</w:t>
            </w:r>
            <w:r w:rsidR="00952056" w:rsidRPr="009E5132">
              <w:rPr>
                <w:rFonts w:asciiTheme="minorEastAsia" w:hAnsiTheme="minorEastAsia"/>
                <w:sz w:val="18"/>
                <w:szCs w:val="17"/>
              </w:rPr>
              <w:t>61</w:t>
            </w:r>
            <w:r w:rsidRPr="009E5132">
              <w:rPr>
                <w:rFonts w:asciiTheme="minorEastAsia" w:hAnsiTheme="minorEastAsia" w:hint="eastAsia"/>
                <w:sz w:val="18"/>
                <w:szCs w:val="17"/>
              </w:rPr>
              <w:t>件</w:t>
            </w:r>
          </w:p>
          <w:p w14:paraId="3DBC8C4B" w14:textId="210327CA" w:rsidR="00B376F4" w:rsidRPr="009E5132" w:rsidRDefault="00B376F4" w:rsidP="00C20D41">
            <w:pPr>
              <w:pStyle w:val="ac"/>
              <w:spacing w:line="200" w:lineRule="exact"/>
              <w:ind w:leftChars="0" w:left="179"/>
              <w:rPr>
                <w:rFonts w:ascii="ＭＳ 明朝" w:eastAsia="ＭＳ 明朝" w:hAnsi="ＭＳ 明朝"/>
                <w:sz w:val="18"/>
                <w:szCs w:val="17"/>
              </w:rPr>
            </w:pPr>
            <w:r w:rsidRPr="009E5132">
              <w:rPr>
                <w:rFonts w:asciiTheme="minorEastAsia" w:hAnsiTheme="minorEastAsia" w:hint="eastAsia"/>
                <w:sz w:val="18"/>
                <w:szCs w:val="17"/>
              </w:rPr>
              <w:t xml:space="preserve">　　毒物劇物販売業　</w:t>
            </w:r>
            <w:r w:rsidR="00952056" w:rsidRPr="009E5132">
              <w:rPr>
                <w:rFonts w:asciiTheme="minorEastAsia" w:hAnsiTheme="minorEastAsia" w:hint="eastAsia"/>
                <w:sz w:val="18"/>
                <w:szCs w:val="17"/>
              </w:rPr>
              <w:t>1</w:t>
            </w:r>
            <w:r w:rsidR="00952056" w:rsidRPr="009E5132">
              <w:rPr>
                <w:rFonts w:asciiTheme="minorEastAsia" w:hAnsiTheme="minorEastAsia"/>
                <w:sz w:val="18"/>
                <w:szCs w:val="17"/>
              </w:rPr>
              <w:t>0,317</w:t>
            </w:r>
            <w:r w:rsidRPr="009E5132">
              <w:rPr>
                <w:rFonts w:asciiTheme="minorEastAsia" w:hAnsiTheme="minorEastAsia" w:hint="eastAsia"/>
                <w:sz w:val="18"/>
                <w:szCs w:val="17"/>
              </w:rPr>
              <w:t>件</w:t>
            </w:r>
            <w:r w:rsidR="00952056" w:rsidRPr="009E5132">
              <w:rPr>
                <w:rFonts w:asciiTheme="minorEastAsia" w:hAnsiTheme="minorEastAsia" w:hint="eastAsia"/>
                <w:sz w:val="18"/>
                <w:szCs w:val="17"/>
              </w:rPr>
              <w:t>（指定都市及び中核市を含む）</w:t>
            </w:r>
          </w:p>
        </w:tc>
        <w:tc>
          <w:tcPr>
            <w:tcW w:w="4879"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5EFC3B" w14:textId="77777777" w:rsidR="00B376F4" w:rsidRPr="009E5132"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9E5132">
              <w:rPr>
                <w:rFonts w:asciiTheme="minorEastAsia" w:hAnsiTheme="minorEastAsia" w:hint="eastAsia"/>
                <w:sz w:val="18"/>
                <w:szCs w:val="18"/>
              </w:rPr>
              <w:t>毒物劇物営業者の施設への立入調査の実施、法令遵守の徹底の指導を行う。</w:t>
            </w:r>
          </w:p>
          <w:p w14:paraId="27FF14E3" w14:textId="537BF512" w:rsidR="00B376F4" w:rsidRPr="009E5132" w:rsidRDefault="00952056" w:rsidP="00B376F4">
            <w:pPr>
              <w:pStyle w:val="ac"/>
              <w:numPr>
                <w:ilvl w:val="0"/>
                <w:numId w:val="10"/>
              </w:numPr>
              <w:spacing w:line="200" w:lineRule="exact"/>
              <w:ind w:leftChars="0" w:left="238" w:hanging="147"/>
              <w:jc w:val="left"/>
              <w:rPr>
                <w:rFonts w:asciiTheme="minorEastAsia" w:hAnsiTheme="minorEastAsia"/>
                <w:sz w:val="18"/>
                <w:szCs w:val="18"/>
              </w:rPr>
            </w:pPr>
            <w:r w:rsidRPr="009E5132">
              <w:rPr>
                <w:rFonts w:asciiTheme="minorEastAsia" w:hAnsiTheme="minorEastAsia" w:hint="eastAsia"/>
                <w:sz w:val="18"/>
                <w:szCs w:val="18"/>
              </w:rPr>
              <w:t>更新申請時等の機会を捉え、法令要件を満たしているかどうかを確認する。</w:t>
            </w:r>
          </w:p>
          <w:p w14:paraId="7FD11DCE" w14:textId="77777777" w:rsidR="00B376F4" w:rsidRPr="009E5132" w:rsidRDefault="00B376F4" w:rsidP="00C20D41">
            <w:pPr>
              <w:spacing w:line="200" w:lineRule="exact"/>
              <w:rPr>
                <w:rFonts w:asciiTheme="majorEastAsia" w:eastAsiaTheme="majorEastAsia" w:hAnsiTheme="majorEastAsia"/>
                <w:b/>
                <w:sz w:val="18"/>
                <w:szCs w:val="16"/>
              </w:rPr>
            </w:pPr>
          </w:p>
        </w:tc>
      </w:tr>
    </w:tbl>
    <w:p w14:paraId="5D0D40D3"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607CCAB3"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507ABC9"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E790C05" w14:textId="77777777" w:rsidR="00B376F4" w:rsidRPr="00C21CA5" w:rsidRDefault="00B376F4" w:rsidP="00C20D41">
            <w:pPr>
              <w:spacing w:line="200" w:lineRule="exact"/>
              <w:jc w:val="center"/>
              <w:rPr>
                <w:rFonts w:ascii="ＭＳ ゴシック" w:eastAsia="ＭＳ ゴシック" w:hAnsi="ＭＳ ゴシック"/>
                <w:b/>
                <w:bCs/>
                <w:sz w:val="18"/>
                <w:szCs w:val="18"/>
              </w:rPr>
            </w:pPr>
            <w:r w:rsidRPr="00C21CA5">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4CEF13B" w14:textId="77777777" w:rsidR="00B376F4" w:rsidRPr="00C21CA5" w:rsidRDefault="00B376F4" w:rsidP="00C20D41">
            <w:pPr>
              <w:spacing w:line="200" w:lineRule="exact"/>
              <w:jc w:val="center"/>
              <w:rPr>
                <w:rFonts w:ascii="ＭＳ ゴシック" w:eastAsia="ＭＳ ゴシック" w:hAnsi="ＭＳ ゴシック"/>
                <w:b/>
                <w:bCs/>
                <w:sz w:val="22"/>
                <w:szCs w:val="18"/>
              </w:rPr>
            </w:pPr>
            <w:r w:rsidRPr="00C21CA5">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096755" w14:textId="77777777" w:rsidR="00B376F4" w:rsidRPr="00C21CA5" w:rsidRDefault="00B376F4" w:rsidP="00C20D41">
            <w:pPr>
              <w:spacing w:line="200" w:lineRule="exact"/>
              <w:jc w:val="center"/>
              <w:rPr>
                <w:rFonts w:ascii="ＭＳ ゴシック" w:eastAsia="ＭＳ ゴシック" w:hAnsi="ＭＳ ゴシック"/>
                <w:b/>
                <w:bCs/>
                <w:sz w:val="22"/>
                <w:szCs w:val="18"/>
              </w:rPr>
            </w:pPr>
            <w:r w:rsidRPr="00C21CA5">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DCE0E4D" w14:textId="77777777" w:rsidR="00B376F4" w:rsidRPr="00C21CA5" w:rsidRDefault="00B376F4" w:rsidP="00C20D41">
            <w:pPr>
              <w:spacing w:line="200" w:lineRule="exact"/>
              <w:jc w:val="center"/>
              <w:rPr>
                <w:rFonts w:ascii="ＭＳ ゴシック" w:eastAsia="ＭＳ ゴシック" w:hAnsi="ＭＳ ゴシック"/>
                <w:b/>
                <w:bCs/>
                <w:sz w:val="22"/>
                <w:szCs w:val="18"/>
              </w:rPr>
            </w:pPr>
            <w:r w:rsidRPr="00C21CA5">
              <w:rPr>
                <w:rFonts w:ascii="ＭＳ ゴシック" w:eastAsia="ＭＳ ゴシック" w:hAnsi="ＭＳ ゴシック" w:hint="eastAsia"/>
                <w:b/>
                <w:bCs/>
                <w:sz w:val="22"/>
                <w:szCs w:val="18"/>
              </w:rPr>
              <w:t>担当部局</w:t>
            </w:r>
          </w:p>
        </w:tc>
      </w:tr>
      <w:tr w:rsidR="00B376F4" w:rsidRPr="00C11D3A" w14:paraId="0A5E2F8F" w14:textId="77777777" w:rsidTr="00044709">
        <w:trPr>
          <w:trHeight w:val="315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2563C1F" w14:textId="6087EF3C" w:rsidR="00B376F4" w:rsidRPr="00C21CA5" w:rsidRDefault="00B376F4" w:rsidP="00C20D41">
            <w:pPr>
              <w:spacing w:line="200" w:lineRule="exact"/>
              <w:jc w:val="center"/>
              <w:rPr>
                <w:rFonts w:ascii="ＭＳ ゴシック" w:eastAsia="ＭＳ ゴシック" w:hAnsi="ＭＳ ゴシック"/>
                <w:b/>
                <w:sz w:val="18"/>
                <w:szCs w:val="18"/>
              </w:rPr>
            </w:pPr>
            <w:r w:rsidRPr="00C21CA5">
              <w:rPr>
                <w:rFonts w:ascii="ＭＳ ゴシック" w:eastAsia="ＭＳ ゴシック" w:hAnsi="ＭＳ ゴシック" w:hint="eastAsia"/>
                <w:b/>
                <w:sz w:val="18"/>
                <w:szCs w:val="18"/>
              </w:rPr>
              <w:t>7</w:t>
            </w:r>
            <w:r w:rsidR="00952056" w:rsidRPr="00C21CA5">
              <w:rPr>
                <w:rFonts w:ascii="ＭＳ ゴシック" w:eastAsia="ＭＳ ゴシック" w:hAnsi="ＭＳ ゴシック" w:hint="eastAsia"/>
                <w:b/>
                <w:sz w:val="18"/>
                <w:szCs w:val="18"/>
              </w:rPr>
              <w:t>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14D65FF" w14:textId="77777777" w:rsidR="00B376F4" w:rsidRPr="00C21CA5" w:rsidRDefault="00B376F4" w:rsidP="00C20D41">
            <w:pPr>
              <w:spacing w:line="200" w:lineRule="exact"/>
              <w:jc w:val="center"/>
              <w:rPr>
                <w:rFonts w:ascii="ＭＳ ゴシック" w:eastAsia="ＭＳ ゴシック" w:hAnsi="ＭＳ ゴシック" w:cs="Meiryo UI"/>
                <w:b/>
                <w:bCs/>
                <w:sz w:val="18"/>
                <w:szCs w:val="19"/>
              </w:rPr>
            </w:pPr>
            <w:r w:rsidRPr="00C21CA5">
              <w:rPr>
                <w:rFonts w:ascii="ＭＳ ゴシック" w:eastAsia="ＭＳ ゴシック" w:hAnsi="ＭＳ ゴシック" w:cs="Meiryo UI" w:hint="eastAsia"/>
                <w:b/>
                <w:bCs/>
                <w:sz w:val="18"/>
                <w:szCs w:val="19"/>
              </w:rPr>
              <w:t>遺体対策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5D0D07C" w14:textId="77777777" w:rsidR="00B376F4" w:rsidRPr="00C21CA5" w:rsidRDefault="00952056" w:rsidP="00B376F4">
            <w:pPr>
              <w:pStyle w:val="ac"/>
              <w:numPr>
                <w:ilvl w:val="0"/>
                <w:numId w:val="10"/>
              </w:numPr>
              <w:spacing w:line="200" w:lineRule="exact"/>
              <w:ind w:leftChars="0" w:left="238" w:hanging="147"/>
              <w:jc w:val="left"/>
              <w:rPr>
                <w:rFonts w:asciiTheme="minorEastAsia" w:hAnsiTheme="minorEastAsia"/>
                <w:sz w:val="18"/>
                <w:szCs w:val="18"/>
              </w:rPr>
            </w:pPr>
            <w:r w:rsidRPr="00C21CA5">
              <w:rPr>
                <w:rFonts w:asciiTheme="minorEastAsia" w:hAnsiTheme="minorEastAsia" w:hint="eastAsia"/>
                <w:sz w:val="18"/>
                <w:szCs w:val="18"/>
              </w:rPr>
              <w:t>平成11年度に策定した</w:t>
            </w:r>
            <w:r w:rsidR="00B376F4" w:rsidRPr="00C21CA5">
              <w:rPr>
                <w:rFonts w:asciiTheme="minorEastAsia" w:hAnsiTheme="minorEastAsia" w:hint="eastAsia"/>
                <w:sz w:val="18"/>
                <w:szCs w:val="18"/>
              </w:rPr>
              <w:t>「大阪府広域火葬計画」に基づき、地震発生後に多数の犠牲者が発生した場合に備え、亡くなられた方の尊厳を確保した遺体の処理</w:t>
            </w:r>
            <w:r w:rsidRPr="00C21CA5">
              <w:rPr>
                <w:rFonts w:asciiTheme="minorEastAsia" w:hAnsiTheme="minorEastAsia" w:hint="eastAsia"/>
                <w:sz w:val="18"/>
                <w:szCs w:val="18"/>
              </w:rPr>
              <w:t>や</w:t>
            </w:r>
            <w:r w:rsidR="00B376F4" w:rsidRPr="00C21CA5">
              <w:rPr>
                <w:rFonts w:asciiTheme="minorEastAsia" w:hAnsiTheme="minorEastAsia" w:hint="eastAsia"/>
                <w:sz w:val="18"/>
                <w:szCs w:val="18"/>
              </w:rPr>
              <w:t>火葬等が行えるよう、集中取組期間中に、市町村にお</w:t>
            </w:r>
            <w:r w:rsidRPr="00C21CA5">
              <w:rPr>
                <w:rFonts w:asciiTheme="minorEastAsia" w:hAnsiTheme="minorEastAsia" w:hint="eastAsia"/>
                <w:sz w:val="18"/>
                <w:szCs w:val="18"/>
              </w:rPr>
              <w:t>ける</w:t>
            </w:r>
            <w:r w:rsidR="00B376F4" w:rsidRPr="00C21CA5">
              <w:rPr>
                <w:rFonts w:asciiTheme="minorEastAsia" w:hAnsiTheme="minorEastAsia" w:hint="eastAsia"/>
                <w:sz w:val="18"/>
                <w:szCs w:val="18"/>
              </w:rPr>
              <w:t>遺体の保存に必要な資材の調達、輸送手段の確保等の必要な措置の検討及びそれらの措置に関する葬祭関係団体との広域的な援助協定締結等を働きかける。</w:t>
            </w:r>
          </w:p>
          <w:p w14:paraId="127EE0EE" w14:textId="77777777" w:rsidR="00952056" w:rsidRPr="00C21CA5" w:rsidRDefault="00952056" w:rsidP="00B376F4">
            <w:pPr>
              <w:pStyle w:val="ac"/>
              <w:numPr>
                <w:ilvl w:val="0"/>
                <w:numId w:val="10"/>
              </w:numPr>
              <w:spacing w:line="200" w:lineRule="exact"/>
              <w:ind w:leftChars="0" w:left="238" w:hanging="147"/>
              <w:jc w:val="left"/>
              <w:rPr>
                <w:rFonts w:asciiTheme="minorEastAsia" w:hAnsiTheme="minorEastAsia"/>
                <w:sz w:val="18"/>
                <w:szCs w:val="18"/>
              </w:rPr>
            </w:pPr>
            <w:r w:rsidRPr="00C21CA5">
              <w:rPr>
                <w:rFonts w:asciiTheme="minorEastAsia" w:hAnsiTheme="minorEastAsia" w:hint="eastAsia"/>
                <w:sz w:val="18"/>
                <w:szCs w:val="18"/>
              </w:rPr>
              <w:t>身元調査法に基づく災害時の身元確認について、府警察の要請に基づき、監察医事務所がその役割の一部を担えるよう事務所の老朽化対策等、機能の充実を図る。また、医師会、歯科医師会等との連携を進める。</w:t>
            </w:r>
          </w:p>
          <w:p w14:paraId="12730AE6" w14:textId="77777777" w:rsidR="00952056" w:rsidRPr="00C21CA5" w:rsidRDefault="00952056" w:rsidP="00952056">
            <w:pPr>
              <w:spacing w:line="200" w:lineRule="exact"/>
              <w:jc w:val="left"/>
              <w:rPr>
                <w:rFonts w:ascii="ＭＳ 明朝" w:eastAsia="ＭＳ 明朝" w:hAnsi="ＭＳ 明朝"/>
                <w:sz w:val="18"/>
                <w:szCs w:val="18"/>
              </w:rPr>
            </w:pPr>
          </w:p>
          <w:p w14:paraId="06E36CBE" w14:textId="0ECF579A" w:rsidR="00952056" w:rsidRPr="00C21CA5" w:rsidRDefault="00952056" w:rsidP="00952056">
            <w:pPr>
              <w:spacing w:line="200" w:lineRule="exact"/>
              <w:jc w:val="left"/>
              <w:rPr>
                <w:rFonts w:asciiTheme="majorEastAsia" w:eastAsiaTheme="majorEastAsia" w:hAnsiTheme="majorEastAsia"/>
                <w:b/>
                <w:bCs/>
                <w:sz w:val="18"/>
                <w:szCs w:val="18"/>
              </w:rPr>
            </w:pPr>
            <w:r w:rsidRPr="00C21CA5">
              <w:rPr>
                <w:rFonts w:asciiTheme="majorEastAsia" w:eastAsiaTheme="majorEastAsia" w:hAnsiTheme="majorEastAsia" w:hint="eastAsia"/>
                <w:b/>
                <w:sz w:val="18"/>
                <w:szCs w:val="18"/>
              </w:rPr>
              <w:t>○</w:t>
            </w:r>
            <w:r w:rsidRPr="00C21CA5">
              <w:rPr>
                <w:rFonts w:asciiTheme="majorEastAsia" w:eastAsiaTheme="majorEastAsia" w:hAnsiTheme="majorEastAsia" w:hint="eastAsia"/>
                <w:b/>
                <w:bCs/>
                <w:sz w:val="18"/>
                <w:szCs w:val="18"/>
              </w:rPr>
              <w:t>大阪府北部地震（</w:t>
            </w:r>
            <w:r w:rsidR="007E5EFC" w:rsidRPr="00C21CA5">
              <w:rPr>
                <w:rFonts w:asciiTheme="majorEastAsia" w:eastAsiaTheme="majorEastAsia" w:hAnsiTheme="majorEastAsia" w:hint="eastAsia"/>
                <w:b/>
                <w:bCs/>
                <w:sz w:val="18"/>
                <w:szCs w:val="18"/>
              </w:rPr>
              <w:t>Ｈ</w:t>
            </w:r>
            <w:r w:rsidRPr="00C21CA5">
              <w:rPr>
                <w:rFonts w:asciiTheme="majorEastAsia" w:eastAsiaTheme="majorEastAsia" w:hAnsiTheme="majorEastAsia" w:hint="eastAsia"/>
                <w:b/>
                <w:bCs/>
                <w:sz w:val="18"/>
                <w:szCs w:val="18"/>
              </w:rPr>
              <w:t>30）や能登半島地震（</w:t>
            </w:r>
            <w:r w:rsidR="00E61B4A" w:rsidRPr="00C21CA5">
              <w:rPr>
                <w:rFonts w:asciiTheme="majorEastAsia" w:eastAsiaTheme="majorEastAsia" w:hAnsiTheme="majorEastAsia" w:hint="eastAsia"/>
                <w:b/>
                <w:bCs/>
                <w:sz w:val="18"/>
                <w:szCs w:val="18"/>
              </w:rPr>
              <w:t>Ｒ６</w:t>
            </w:r>
            <w:r w:rsidRPr="00C21CA5">
              <w:rPr>
                <w:rFonts w:asciiTheme="majorEastAsia" w:eastAsiaTheme="majorEastAsia" w:hAnsiTheme="majorEastAsia" w:hint="eastAsia"/>
                <w:b/>
                <w:bCs/>
                <w:sz w:val="18"/>
                <w:szCs w:val="18"/>
              </w:rPr>
              <w:t>）など度重なる災害の課題・教訓・対応など</w:t>
            </w:r>
          </w:p>
          <w:p w14:paraId="7702FE06" w14:textId="63C962A4" w:rsidR="00952056" w:rsidRPr="00C21CA5" w:rsidRDefault="00952056" w:rsidP="00952056">
            <w:pPr>
              <w:pStyle w:val="ac"/>
              <w:numPr>
                <w:ilvl w:val="0"/>
                <w:numId w:val="10"/>
              </w:numPr>
              <w:spacing w:line="200" w:lineRule="exact"/>
              <w:ind w:leftChars="0" w:left="238" w:hanging="147"/>
              <w:jc w:val="left"/>
              <w:rPr>
                <w:rFonts w:asciiTheme="minorEastAsia" w:hAnsiTheme="minorEastAsia"/>
                <w:sz w:val="18"/>
                <w:szCs w:val="18"/>
              </w:rPr>
            </w:pPr>
            <w:r w:rsidRPr="00C21CA5">
              <w:rPr>
                <w:rFonts w:asciiTheme="minorEastAsia" w:hAnsiTheme="minorEastAsia" w:hint="eastAsia"/>
                <w:sz w:val="18"/>
                <w:szCs w:val="18"/>
              </w:rPr>
              <w:t>能登半島地震においては、道路の寸断や積雪等により遺体や必要資材の移送に時間を要した。</w:t>
            </w:r>
          </w:p>
          <w:p w14:paraId="414EE7D7" w14:textId="5DCF5BD6" w:rsidR="00952056" w:rsidRPr="00C21CA5" w:rsidRDefault="00952056" w:rsidP="00952056">
            <w:pPr>
              <w:spacing w:line="200" w:lineRule="exact"/>
              <w:jc w:val="left"/>
              <w:rPr>
                <w:rFonts w:ascii="ＭＳ 明朝" w:eastAsia="ＭＳ 明朝" w:hAnsi="ＭＳ 明朝"/>
                <w:sz w:val="18"/>
                <w:szCs w:val="18"/>
              </w:rPr>
            </w:pP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B20F4DB" w14:textId="77777777" w:rsidR="00B376F4" w:rsidRPr="00C21CA5" w:rsidRDefault="00B376F4" w:rsidP="00C20D41">
            <w:pPr>
              <w:spacing w:line="200" w:lineRule="exact"/>
              <w:jc w:val="center"/>
              <w:rPr>
                <w:rFonts w:asciiTheme="minorEastAsia" w:hAnsiTheme="minorEastAsia"/>
                <w:sz w:val="16"/>
                <w:szCs w:val="17"/>
              </w:rPr>
            </w:pPr>
            <w:r w:rsidRPr="00C21CA5">
              <w:rPr>
                <w:rFonts w:asciiTheme="minorEastAsia" w:hAnsiTheme="minorEastAsia" w:hint="eastAsia"/>
                <w:sz w:val="18"/>
                <w:szCs w:val="17"/>
              </w:rPr>
              <w:t>健康医療部</w:t>
            </w:r>
          </w:p>
        </w:tc>
      </w:tr>
      <w:tr w:rsidR="003E519D" w:rsidRPr="00C11D3A" w14:paraId="776D526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A5324B0" w14:textId="2112D72F" w:rsidR="003E519D" w:rsidRPr="00C21CA5" w:rsidRDefault="007E5EFC" w:rsidP="003E519D">
            <w:pPr>
              <w:spacing w:line="200" w:lineRule="exact"/>
              <w:jc w:val="center"/>
              <w:rPr>
                <w:rFonts w:ascii="ＭＳ ゴシック" w:eastAsia="ＭＳ ゴシック" w:hAnsi="ＭＳ ゴシック"/>
                <w:b/>
                <w:bCs/>
                <w:sz w:val="22"/>
                <w:szCs w:val="17"/>
              </w:rPr>
            </w:pPr>
            <w:r w:rsidRPr="00C21CA5">
              <w:rPr>
                <w:rFonts w:ascii="ＭＳ ゴシック" w:eastAsia="ＭＳ ゴシック" w:hAnsi="ＭＳ ゴシック" w:hint="eastAsia"/>
                <w:b/>
                <w:bCs/>
                <w:sz w:val="22"/>
                <w:szCs w:val="17"/>
              </w:rPr>
              <w:t>10年間（Ｈ27～Ｒ６）</w:t>
            </w:r>
            <w:r w:rsidR="003E519D" w:rsidRPr="00C21CA5">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B3666E" w14:textId="73977A69" w:rsidR="003E519D" w:rsidRPr="00C21CA5" w:rsidRDefault="003E519D" w:rsidP="003E519D">
            <w:pPr>
              <w:spacing w:line="200" w:lineRule="exact"/>
              <w:jc w:val="center"/>
              <w:rPr>
                <w:rFonts w:ascii="ＭＳ ゴシック" w:eastAsia="ＭＳ ゴシック" w:hAnsi="ＭＳ ゴシック"/>
                <w:b/>
                <w:bCs/>
                <w:sz w:val="22"/>
                <w:szCs w:val="17"/>
              </w:rPr>
            </w:pPr>
            <w:r w:rsidRPr="00C21CA5">
              <w:rPr>
                <w:rFonts w:ascii="ＭＳ ゴシック" w:eastAsia="ＭＳ ゴシック" w:hAnsi="ＭＳ ゴシック" w:hint="eastAsia"/>
                <w:b/>
                <w:bCs/>
                <w:sz w:val="22"/>
                <w:szCs w:val="17"/>
              </w:rPr>
              <w:t>令和７～８年度の取組</w:t>
            </w:r>
          </w:p>
        </w:tc>
      </w:tr>
      <w:tr w:rsidR="00B376F4" w:rsidRPr="00C11D3A" w14:paraId="16B3EA3D" w14:textId="77777777" w:rsidTr="00044709">
        <w:trPr>
          <w:trHeight w:val="1751"/>
        </w:trPr>
        <w:tc>
          <w:tcPr>
            <w:tcW w:w="4747" w:type="dxa"/>
            <w:gridSpan w:val="3"/>
            <w:tcBorders>
              <w:left w:val="single" w:sz="4" w:space="0" w:color="auto"/>
              <w:bottom w:val="single" w:sz="4" w:space="0" w:color="auto"/>
              <w:right w:val="single" w:sz="4" w:space="0" w:color="auto"/>
            </w:tcBorders>
            <w:hideMark/>
          </w:tcPr>
          <w:p w14:paraId="7744933F" w14:textId="1FC9B8B1" w:rsidR="00B376F4" w:rsidRPr="00C21CA5" w:rsidRDefault="00B376F4" w:rsidP="00B376F4">
            <w:pPr>
              <w:pStyle w:val="ac"/>
              <w:numPr>
                <w:ilvl w:val="0"/>
                <w:numId w:val="10"/>
              </w:numPr>
              <w:spacing w:line="200" w:lineRule="exact"/>
              <w:ind w:leftChars="0" w:left="238" w:hanging="147"/>
              <w:jc w:val="left"/>
              <w:rPr>
                <w:rFonts w:asciiTheme="minorEastAsia" w:hAnsiTheme="minorEastAsia"/>
                <w:sz w:val="18"/>
                <w:szCs w:val="17"/>
              </w:rPr>
            </w:pPr>
            <w:r w:rsidRPr="00C21CA5">
              <w:rPr>
                <w:rFonts w:asciiTheme="minorEastAsia" w:hAnsiTheme="minorEastAsia" w:hint="eastAsia"/>
                <w:sz w:val="18"/>
                <w:szCs w:val="18"/>
              </w:rPr>
              <w:t>市町村担当部局との連携により広域火葬体制</w:t>
            </w:r>
            <w:r w:rsidR="00C21CA5" w:rsidRPr="00C21CA5">
              <w:rPr>
                <w:rFonts w:asciiTheme="minorEastAsia" w:hAnsiTheme="minorEastAsia" w:hint="eastAsia"/>
                <w:sz w:val="18"/>
                <w:szCs w:val="18"/>
              </w:rPr>
              <w:t>を</w:t>
            </w:r>
            <w:r w:rsidRPr="00C21CA5">
              <w:rPr>
                <w:rFonts w:asciiTheme="minorEastAsia" w:hAnsiTheme="minorEastAsia" w:hint="eastAsia"/>
                <w:sz w:val="18"/>
                <w:szCs w:val="18"/>
              </w:rPr>
              <w:t>確保し、市町村において、府が締結している葬祭関係団体との協定を踏まえ、関係団体との協定を締結した。</w:t>
            </w:r>
          </w:p>
          <w:p w14:paraId="37FF9F26" w14:textId="7A05CDA6" w:rsidR="00D977AF" w:rsidRPr="00C21CA5" w:rsidRDefault="00D977AF"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21CA5">
              <w:rPr>
                <w:rFonts w:asciiTheme="minorEastAsia" w:hAnsiTheme="minorEastAsia" w:hint="eastAsia"/>
                <w:sz w:val="18"/>
                <w:szCs w:val="17"/>
              </w:rPr>
              <w:t>各火葬場の被災状況等に関する情報をリアルタイムで周知できるよう、府ホームページ上に一覧ページを設け、各市町村担当部局が更新できるようにした。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4894B58" w14:textId="6581E51C" w:rsidR="00B376F4" w:rsidRPr="00C21CA5"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21CA5">
              <w:rPr>
                <w:rFonts w:asciiTheme="minorEastAsia" w:hAnsiTheme="minorEastAsia" w:hint="eastAsia"/>
                <w:sz w:val="18"/>
                <w:szCs w:val="18"/>
              </w:rPr>
              <w:t>引き続き、市町村担当部局と連携し、広域火葬体制の</w:t>
            </w:r>
            <w:r w:rsidR="00D977AF" w:rsidRPr="00C21CA5">
              <w:rPr>
                <w:rFonts w:asciiTheme="minorEastAsia" w:hAnsiTheme="minorEastAsia" w:hint="eastAsia"/>
                <w:sz w:val="18"/>
                <w:szCs w:val="18"/>
              </w:rPr>
              <w:t>充実</w:t>
            </w:r>
            <w:r w:rsidRPr="00C21CA5">
              <w:rPr>
                <w:rFonts w:asciiTheme="minorEastAsia" w:hAnsiTheme="minorEastAsia" w:hint="eastAsia"/>
                <w:sz w:val="18"/>
                <w:szCs w:val="18"/>
              </w:rPr>
              <w:t>に努める。</w:t>
            </w:r>
          </w:p>
          <w:p w14:paraId="433F5E0E" w14:textId="2A02EE3B" w:rsidR="00D977AF" w:rsidRPr="00C21CA5" w:rsidRDefault="00D977AF" w:rsidP="00B376F4">
            <w:pPr>
              <w:pStyle w:val="ac"/>
              <w:numPr>
                <w:ilvl w:val="0"/>
                <w:numId w:val="10"/>
              </w:numPr>
              <w:spacing w:line="200" w:lineRule="exact"/>
              <w:ind w:leftChars="0" w:left="238" w:hanging="147"/>
              <w:jc w:val="left"/>
              <w:rPr>
                <w:rFonts w:asciiTheme="minorEastAsia" w:hAnsiTheme="minorEastAsia"/>
                <w:sz w:val="18"/>
                <w:szCs w:val="18"/>
              </w:rPr>
            </w:pPr>
            <w:r w:rsidRPr="00C21CA5">
              <w:rPr>
                <w:rFonts w:asciiTheme="minorEastAsia" w:hAnsiTheme="minorEastAsia" w:hint="eastAsia"/>
                <w:sz w:val="18"/>
                <w:szCs w:val="18"/>
              </w:rPr>
              <w:t>監察医事務所の老朽化対策等を通じ身元確認の体制の充実を図る。</w:t>
            </w:r>
          </w:p>
          <w:p w14:paraId="021C674F" w14:textId="77777777" w:rsidR="00B376F4" w:rsidRPr="00C21CA5" w:rsidRDefault="00B376F4" w:rsidP="00C20D41">
            <w:pPr>
              <w:spacing w:line="200" w:lineRule="exact"/>
              <w:rPr>
                <w:rFonts w:asciiTheme="majorEastAsia" w:eastAsiaTheme="majorEastAsia" w:hAnsiTheme="majorEastAsia"/>
                <w:b/>
                <w:sz w:val="18"/>
                <w:szCs w:val="16"/>
              </w:rPr>
            </w:pPr>
          </w:p>
        </w:tc>
      </w:tr>
    </w:tbl>
    <w:p w14:paraId="0F2DE3E8"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4EA34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8CF92B" w14:textId="77777777" w:rsidR="00B376F4" w:rsidRPr="00C21CA5" w:rsidRDefault="00B376F4" w:rsidP="00C20D41">
            <w:pPr>
              <w:spacing w:line="200" w:lineRule="exact"/>
              <w:jc w:val="center"/>
              <w:rPr>
                <w:rFonts w:ascii="ＭＳ ゴシック" w:eastAsia="ＭＳ ゴシック" w:hAnsi="ＭＳ ゴシック"/>
                <w:b/>
                <w:bCs/>
                <w:sz w:val="18"/>
                <w:szCs w:val="18"/>
              </w:rPr>
            </w:pPr>
            <w:r w:rsidRPr="00C21CA5">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3FE82C" w14:textId="77777777" w:rsidR="00B376F4" w:rsidRPr="00C21CA5" w:rsidRDefault="00B376F4" w:rsidP="00C20D41">
            <w:pPr>
              <w:spacing w:line="200" w:lineRule="exact"/>
              <w:jc w:val="center"/>
              <w:rPr>
                <w:rFonts w:ascii="ＭＳ ゴシック" w:eastAsia="ＭＳ ゴシック" w:hAnsi="ＭＳ ゴシック"/>
                <w:b/>
                <w:bCs/>
                <w:sz w:val="22"/>
                <w:szCs w:val="18"/>
              </w:rPr>
            </w:pPr>
            <w:r w:rsidRPr="00C21CA5">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BABC11" w14:textId="77777777" w:rsidR="00B376F4" w:rsidRPr="00C21CA5" w:rsidRDefault="00B376F4" w:rsidP="00C20D41">
            <w:pPr>
              <w:spacing w:line="200" w:lineRule="exact"/>
              <w:jc w:val="center"/>
              <w:rPr>
                <w:rFonts w:ascii="ＭＳ ゴシック" w:eastAsia="ＭＳ ゴシック" w:hAnsi="ＭＳ ゴシック"/>
                <w:b/>
                <w:bCs/>
                <w:sz w:val="22"/>
                <w:szCs w:val="18"/>
              </w:rPr>
            </w:pPr>
            <w:r w:rsidRPr="00C21CA5">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CDE172" w14:textId="77777777" w:rsidR="00B376F4" w:rsidRPr="00C21CA5" w:rsidRDefault="00B376F4" w:rsidP="00C20D41">
            <w:pPr>
              <w:spacing w:line="200" w:lineRule="exact"/>
              <w:jc w:val="center"/>
              <w:rPr>
                <w:rFonts w:ascii="ＭＳ ゴシック" w:eastAsia="ＭＳ ゴシック" w:hAnsi="ＭＳ ゴシック"/>
                <w:b/>
                <w:bCs/>
                <w:sz w:val="22"/>
                <w:szCs w:val="18"/>
              </w:rPr>
            </w:pPr>
            <w:r w:rsidRPr="00C21CA5">
              <w:rPr>
                <w:rFonts w:ascii="ＭＳ ゴシック" w:eastAsia="ＭＳ ゴシック" w:hAnsi="ＭＳ ゴシック" w:hint="eastAsia"/>
                <w:b/>
                <w:bCs/>
                <w:sz w:val="22"/>
                <w:szCs w:val="18"/>
              </w:rPr>
              <w:t>担当部局</w:t>
            </w:r>
          </w:p>
        </w:tc>
      </w:tr>
      <w:tr w:rsidR="00A73730" w:rsidRPr="00C11D3A" w14:paraId="4D81980F" w14:textId="77777777" w:rsidTr="001C0E2D">
        <w:trPr>
          <w:trHeight w:val="146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1DA1ACF" w14:textId="030E4AAD" w:rsidR="00A73730" w:rsidRPr="00C21CA5" w:rsidRDefault="00A73730" w:rsidP="00C20D41">
            <w:pPr>
              <w:spacing w:line="200" w:lineRule="exact"/>
              <w:jc w:val="center"/>
              <w:rPr>
                <w:rFonts w:ascii="ＭＳ ゴシック" w:eastAsia="ＭＳ ゴシック" w:hAnsi="ＭＳ ゴシック"/>
                <w:b/>
                <w:sz w:val="18"/>
                <w:szCs w:val="18"/>
              </w:rPr>
            </w:pPr>
            <w:r w:rsidRPr="00C21CA5">
              <w:rPr>
                <w:rFonts w:ascii="ＭＳ ゴシック" w:eastAsia="ＭＳ ゴシック" w:hAnsi="ＭＳ ゴシック" w:hint="eastAsia"/>
                <w:b/>
                <w:sz w:val="18"/>
                <w:szCs w:val="18"/>
              </w:rPr>
              <w:t>73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432607" w14:textId="77777777" w:rsidR="00A73730" w:rsidRPr="00C21CA5" w:rsidRDefault="00A73730" w:rsidP="00C20D41">
            <w:pPr>
              <w:spacing w:line="200" w:lineRule="exact"/>
              <w:jc w:val="center"/>
              <w:rPr>
                <w:rFonts w:ascii="ＭＳ ゴシック" w:eastAsia="ＭＳ ゴシック" w:hAnsi="ＭＳ ゴシック" w:cs="Meiryo UI"/>
                <w:b/>
                <w:bCs/>
                <w:sz w:val="18"/>
                <w:szCs w:val="19"/>
              </w:rPr>
            </w:pPr>
            <w:r w:rsidRPr="00C21CA5">
              <w:rPr>
                <w:rFonts w:ascii="ＭＳ ゴシック" w:eastAsia="ＭＳ ゴシック" w:hAnsi="ＭＳ ゴシック" w:cs="Meiryo UI" w:hint="eastAsia"/>
                <w:b/>
                <w:bCs/>
                <w:sz w:val="18"/>
                <w:szCs w:val="19"/>
              </w:rPr>
              <w:t>愛護動物の救護</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616C889" w14:textId="77777777" w:rsidR="00A73730" w:rsidRPr="00C21CA5" w:rsidRDefault="00A73730"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21CA5">
              <w:rPr>
                <w:rFonts w:ascii="ＭＳ 明朝" w:eastAsia="ＭＳ 明朝" w:hAnsi="ＭＳ 明朝" w:hint="eastAsia"/>
                <w:sz w:val="18"/>
                <w:szCs w:val="18"/>
              </w:rPr>
              <w:t>地震発生後に、飼い主がわからない負傷動物や逸走状態の動物の保護等を図るため、市町村や大阪府獣医師会等の関係団体と協力し、集中取組期間中にVMAT（災害派遣獣医療チーム）等が動物救護活動を行うためのマニュアルを整備するとともに、他府県市との広域連携体制の構築を図る。</w:t>
            </w:r>
          </w:p>
          <w:p w14:paraId="5B290DEE" w14:textId="77777777" w:rsidR="00A73730" w:rsidRPr="00C21CA5" w:rsidRDefault="00A73730"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21CA5">
              <w:rPr>
                <w:rFonts w:ascii="ＭＳ 明朝" w:eastAsia="ＭＳ 明朝" w:hAnsi="ＭＳ 明朝" w:hint="eastAsia"/>
                <w:sz w:val="18"/>
                <w:szCs w:val="18"/>
              </w:rPr>
              <w:t>また、保護した被災動物の避難所設置を市町村に促すなど、動物救護施設の確保にも努める。</w:t>
            </w:r>
          </w:p>
          <w:p w14:paraId="24B2ABFC" w14:textId="77777777" w:rsidR="00A73730" w:rsidRPr="00C21CA5" w:rsidRDefault="00A73730" w:rsidP="00D977AF">
            <w:pPr>
              <w:spacing w:line="200" w:lineRule="exact"/>
              <w:jc w:val="left"/>
              <w:rPr>
                <w:rFonts w:ascii="ＭＳ 明朝" w:eastAsia="ＭＳ 明朝" w:hAnsi="ＭＳ 明朝"/>
                <w:sz w:val="18"/>
                <w:szCs w:val="18"/>
              </w:rPr>
            </w:pPr>
          </w:p>
          <w:p w14:paraId="26021717" w14:textId="646492A1" w:rsidR="001C0E2D" w:rsidRPr="00C21CA5" w:rsidRDefault="001C0E2D" w:rsidP="001C0E2D">
            <w:pPr>
              <w:spacing w:line="200" w:lineRule="exact"/>
              <w:jc w:val="left"/>
              <w:rPr>
                <w:rFonts w:asciiTheme="majorEastAsia" w:eastAsiaTheme="majorEastAsia" w:hAnsiTheme="majorEastAsia"/>
                <w:b/>
                <w:bCs/>
                <w:sz w:val="18"/>
                <w:szCs w:val="18"/>
              </w:rPr>
            </w:pPr>
            <w:r w:rsidRPr="00C21CA5">
              <w:rPr>
                <w:rFonts w:asciiTheme="majorEastAsia" w:eastAsiaTheme="majorEastAsia" w:hAnsiTheme="majorEastAsia" w:hint="eastAsia"/>
                <w:b/>
                <w:sz w:val="18"/>
                <w:szCs w:val="18"/>
              </w:rPr>
              <w:t>○</w:t>
            </w:r>
            <w:r w:rsidRPr="00C21CA5">
              <w:rPr>
                <w:rFonts w:asciiTheme="majorEastAsia" w:eastAsiaTheme="majorEastAsia" w:hAnsiTheme="majorEastAsia" w:hint="eastAsia"/>
                <w:b/>
                <w:bCs/>
                <w:sz w:val="18"/>
                <w:szCs w:val="18"/>
              </w:rPr>
              <w:t>大阪府北部地震（</w:t>
            </w:r>
            <w:r w:rsidR="007E5EFC" w:rsidRPr="00C21CA5">
              <w:rPr>
                <w:rFonts w:asciiTheme="majorEastAsia" w:eastAsiaTheme="majorEastAsia" w:hAnsiTheme="majorEastAsia" w:hint="eastAsia"/>
                <w:b/>
                <w:bCs/>
                <w:sz w:val="18"/>
                <w:szCs w:val="18"/>
              </w:rPr>
              <w:t>Ｈ</w:t>
            </w:r>
            <w:r w:rsidRPr="00C21CA5">
              <w:rPr>
                <w:rFonts w:asciiTheme="majorEastAsia" w:eastAsiaTheme="majorEastAsia" w:hAnsiTheme="majorEastAsia" w:hint="eastAsia"/>
                <w:b/>
                <w:bCs/>
                <w:sz w:val="18"/>
                <w:szCs w:val="18"/>
              </w:rPr>
              <w:t>30）や能登半島地震（</w:t>
            </w:r>
            <w:r w:rsidR="00E61B4A" w:rsidRPr="00C21CA5">
              <w:rPr>
                <w:rFonts w:asciiTheme="majorEastAsia" w:eastAsiaTheme="majorEastAsia" w:hAnsiTheme="majorEastAsia" w:hint="eastAsia"/>
                <w:b/>
                <w:bCs/>
                <w:sz w:val="18"/>
                <w:szCs w:val="18"/>
              </w:rPr>
              <w:t>Ｒ６</w:t>
            </w:r>
            <w:r w:rsidRPr="00C21CA5">
              <w:rPr>
                <w:rFonts w:asciiTheme="majorEastAsia" w:eastAsiaTheme="majorEastAsia" w:hAnsiTheme="majorEastAsia" w:hint="eastAsia"/>
                <w:b/>
                <w:bCs/>
                <w:sz w:val="18"/>
                <w:szCs w:val="18"/>
              </w:rPr>
              <w:t>）など度重なる災害の課題・教訓・対応など</w:t>
            </w:r>
          </w:p>
          <w:p w14:paraId="1318227D" w14:textId="164F6AFD" w:rsidR="00A73730" w:rsidRPr="00C21CA5" w:rsidRDefault="001C0E2D" w:rsidP="001C0E2D">
            <w:pPr>
              <w:pStyle w:val="ac"/>
              <w:numPr>
                <w:ilvl w:val="0"/>
                <w:numId w:val="10"/>
              </w:numPr>
              <w:spacing w:line="200" w:lineRule="exact"/>
              <w:ind w:leftChars="0" w:left="238" w:hanging="147"/>
              <w:jc w:val="left"/>
              <w:rPr>
                <w:rFonts w:ascii="ＭＳ 明朝" w:eastAsia="ＭＳ 明朝" w:hAnsi="ＭＳ 明朝"/>
                <w:sz w:val="18"/>
                <w:szCs w:val="18"/>
              </w:rPr>
            </w:pPr>
            <w:r w:rsidRPr="00C21CA5">
              <w:rPr>
                <w:rFonts w:ascii="ＭＳ 明朝" w:eastAsia="ＭＳ 明朝" w:hAnsi="ＭＳ 明朝" w:hint="eastAsia"/>
                <w:sz w:val="18"/>
                <w:szCs w:val="18"/>
              </w:rPr>
              <w:t>能登半島地震では、ペット同行の避難者とその他の避難者でのトラブルの発生やはぐれたペットに関する情報など、被災地におけるペット対応が課題となった。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FEFCC69" w14:textId="77777777" w:rsidR="00A73730" w:rsidRPr="00C21CA5" w:rsidRDefault="00A73730" w:rsidP="00C20D41">
            <w:pPr>
              <w:spacing w:line="200" w:lineRule="exact"/>
              <w:jc w:val="center"/>
              <w:rPr>
                <w:rFonts w:ascii="ＭＳ 明朝" w:eastAsia="ＭＳ 明朝" w:hAnsi="ＭＳ 明朝"/>
                <w:sz w:val="18"/>
                <w:szCs w:val="17"/>
              </w:rPr>
            </w:pPr>
            <w:r w:rsidRPr="00C21CA5">
              <w:rPr>
                <w:rFonts w:ascii="ＭＳ 明朝" w:eastAsia="ＭＳ 明朝" w:hAnsi="ＭＳ 明朝" w:hint="eastAsia"/>
                <w:sz w:val="18"/>
                <w:szCs w:val="17"/>
              </w:rPr>
              <w:t>環境農林水産部</w:t>
            </w:r>
          </w:p>
        </w:tc>
      </w:tr>
      <w:tr w:rsidR="00A73730" w:rsidRPr="00C11D3A" w14:paraId="34088387" w14:textId="77777777" w:rsidTr="001C0E2D">
        <w:trPr>
          <w:trHeight w:val="453"/>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13AFB68" w14:textId="77777777" w:rsidR="00A73730" w:rsidRPr="00C21CA5" w:rsidRDefault="00A73730"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ECB9B52" w14:textId="2E8BDED6" w:rsidR="00A73730" w:rsidRPr="00C21CA5" w:rsidRDefault="00A73730" w:rsidP="00C20D41">
            <w:pPr>
              <w:spacing w:line="200" w:lineRule="exact"/>
              <w:jc w:val="center"/>
              <w:rPr>
                <w:rFonts w:ascii="ＭＳ ゴシック" w:eastAsia="ＭＳ ゴシック" w:hAnsi="ＭＳ ゴシック" w:cs="Meiryo UI"/>
                <w:b/>
                <w:bCs/>
                <w:sz w:val="18"/>
                <w:szCs w:val="19"/>
              </w:rPr>
            </w:pPr>
            <w:r w:rsidRPr="00C21CA5">
              <w:rPr>
                <w:rFonts w:asciiTheme="majorEastAsia" w:eastAsiaTheme="majorEastAsia" w:hAnsiTheme="majorEastAsia" w:cs="Meiryo UI" w:hint="eastAsia"/>
                <w:b/>
                <w:bCs/>
                <w:sz w:val="18"/>
                <w:szCs w:val="18"/>
                <w:shd w:val="clear" w:color="auto" w:fill="7F7F7F" w:themeFill="text1" w:themeFillTint="80"/>
              </w:rPr>
              <w:t>重点アクションNo</w:t>
            </w:r>
            <w:r w:rsidRPr="00C21CA5">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4129120" w14:textId="77777777" w:rsidR="00A73730" w:rsidRPr="00C21CA5" w:rsidRDefault="00A73730" w:rsidP="00B376F4">
            <w:pPr>
              <w:pStyle w:val="ac"/>
              <w:numPr>
                <w:ilvl w:val="0"/>
                <w:numId w:val="10"/>
              </w:numPr>
              <w:spacing w:line="200" w:lineRule="exact"/>
              <w:ind w:leftChars="0" w:left="238" w:hanging="147"/>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75647AD" w14:textId="77777777" w:rsidR="00A73730" w:rsidRPr="00C21CA5" w:rsidRDefault="00A73730" w:rsidP="00C20D41">
            <w:pPr>
              <w:spacing w:line="200" w:lineRule="exact"/>
              <w:jc w:val="center"/>
              <w:rPr>
                <w:rFonts w:ascii="ＭＳ 明朝" w:eastAsia="ＭＳ 明朝" w:hAnsi="ＭＳ 明朝"/>
                <w:sz w:val="18"/>
                <w:szCs w:val="17"/>
              </w:rPr>
            </w:pPr>
          </w:p>
        </w:tc>
      </w:tr>
      <w:tr w:rsidR="00A73730" w:rsidRPr="00C11D3A" w14:paraId="1668AFC7" w14:textId="77777777" w:rsidTr="001C0E2D">
        <w:trPr>
          <w:trHeight w:val="589"/>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5AA970D" w14:textId="77777777" w:rsidR="00A73730" w:rsidRPr="00C21CA5" w:rsidRDefault="00A73730"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C71B2BA" w14:textId="269B8384" w:rsidR="00A73730" w:rsidRPr="00C21CA5" w:rsidRDefault="00044709" w:rsidP="00C20D41">
            <w:pPr>
              <w:spacing w:line="200" w:lineRule="exact"/>
              <w:jc w:val="center"/>
              <w:rPr>
                <w:rFonts w:ascii="ＭＳ ゴシック" w:eastAsia="ＭＳ ゴシック" w:hAnsi="ＭＳ ゴシック" w:cs="Meiryo UI"/>
                <w:b/>
                <w:bCs/>
                <w:sz w:val="18"/>
                <w:szCs w:val="19"/>
              </w:rPr>
            </w:pPr>
            <w:r w:rsidRPr="00C21CA5">
              <w:rPr>
                <w:rFonts w:ascii="ＭＳ ゴシック" w:eastAsia="ＭＳ ゴシック" w:hAnsi="ＭＳ ゴシック" w:cs="Meiryo UI" w:hint="eastAsia"/>
                <w:b/>
                <w:bCs/>
                <w:sz w:val="18"/>
                <w:szCs w:val="19"/>
              </w:rPr>
              <w:t>44</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0E25DB6" w14:textId="77777777" w:rsidR="00A73730" w:rsidRPr="00C21CA5" w:rsidRDefault="00A73730" w:rsidP="00B376F4">
            <w:pPr>
              <w:pStyle w:val="ac"/>
              <w:numPr>
                <w:ilvl w:val="0"/>
                <w:numId w:val="10"/>
              </w:numPr>
              <w:spacing w:line="200" w:lineRule="exact"/>
              <w:ind w:leftChars="0" w:left="238" w:hanging="147"/>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7320EA5" w14:textId="77777777" w:rsidR="00A73730" w:rsidRPr="00C21CA5" w:rsidRDefault="00A73730" w:rsidP="00C20D41">
            <w:pPr>
              <w:spacing w:line="200" w:lineRule="exact"/>
              <w:jc w:val="center"/>
              <w:rPr>
                <w:rFonts w:ascii="ＭＳ 明朝" w:eastAsia="ＭＳ 明朝" w:hAnsi="ＭＳ 明朝"/>
                <w:sz w:val="18"/>
                <w:szCs w:val="17"/>
              </w:rPr>
            </w:pPr>
          </w:p>
        </w:tc>
      </w:tr>
      <w:tr w:rsidR="003E519D" w:rsidRPr="00C11D3A" w14:paraId="3A522F7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B34EF6" w14:textId="2D6315B8" w:rsidR="003E519D" w:rsidRPr="00C21CA5" w:rsidRDefault="007E5EFC" w:rsidP="003E519D">
            <w:pPr>
              <w:spacing w:line="200" w:lineRule="exact"/>
              <w:jc w:val="center"/>
              <w:rPr>
                <w:rFonts w:ascii="ＭＳ ゴシック" w:eastAsia="ＭＳ ゴシック" w:hAnsi="ＭＳ ゴシック"/>
                <w:b/>
                <w:bCs/>
                <w:sz w:val="22"/>
                <w:szCs w:val="17"/>
              </w:rPr>
            </w:pPr>
            <w:r w:rsidRPr="00C21CA5">
              <w:rPr>
                <w:rFonts w:ascii="ＭＳ ゴシック" w:eastAsia="ＭＳ ゴシック" w:hAnsi="ＭＳ ゴシック" w:hint="eastAsia"/>
                <w:b/>
                <w:bCs/>
                <w:sz w:val="22"/>
                <w:szCs w:val="17"/>
              </w:rPr>
              <w:t>10年間（Ｈ27～Ｒ６）</w:t>
            </w:r>
            <w:r w:rsidR="003E519D" w:rsidRPr="00C21CA5">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CE93991" w14:textId="4DB4C1A2" w:rsidR="003E519D" w:rsidRPr="00C21CA5" w:rsidRDefault="003E519D" w:rsidP="003E519D">
            <w:pPr>
              <w:spacing w:line="200" w:lineRule="exact"/>
              <w:jc w:val="center"/>
              <w:rPr>
                <w:rFonts w:ascii="ＭＳ ゴシック" w:eastAsia="ＭＳ ゴシック" w:hAnsi="ＭＳ ゴシック"/>
                <w:b/>
                <w:bCs/>
                <w:sz w:val="22"/>
                <w:szCs w:val="17"/>
              </w:rPr>
            </w:pPr>
            <w:r w:rsidRPr="00C21CA5">
              <w:rPr>
                <w:rFonts w:ascii="ＭＳ ゴシック" w:eastAsia="ＭＳ ゴシック" w:hAnsi="ＭＳ ゴシック" w:hint="eastAsia"/>
                <w:b/>
                <w:bCs/>
                <w:sz w:val="22"/>
                <w:szCs w:val="17"/>
              </w:rPr>
              <w:t>令和７～８年度の取組</w:t>
            </w:r>
          </w:p>
        </w:tc>
      </w:tr>
      <w:tr w:rsidR="00B376F4" w:rsidRPr="00C11D3A" w14:paraId="4E429096" w14:textId="77777777" w:rsidTr="00044709">
        <w:trPr>
          <w:trHeight w:val="2457"/>
        </w:trPr>
        <w:tc>
          <w:tcPr>
            <w:tcW w:w="4747" w:type="dxa"/>
            <w:gridSpan w:val="3"/>
            <w:tcBorders>
              <w:left w:val="single" w:sz="4" w:space="0" w:color="auto"/>
              <w:bottom w:val="single" w:sz="4" w:space="0" w:color="auto"/>
              <w:right w:val="single" w:sz="4" w:space="0" w:color="auto"/>
            </w:tcBorders>
          </w:tcPr>
          <w:p w14:paraId="1736D07E" w14:textId="4C8C38FA" w:rsidR="001C0E2D" w:rsidRPr="00C21CA5" w:rsidRDefault="001C0E2D" w:rsidP="001C0E2D">
            <w:pPr>
              <w:pStyle w:val="ac"/>
              <w:numPr>
                <w:ilvl w:val="0"/>
                <w:numId w:val="10"/>
              </w:numPr>
              <w:spacing w:line="200" w:lineRule="exact"/>
              <w:ind w:leftChars="0" w:left="238" w:hanging="147"/>
              <w:jc w:val="left"/>
              <w:rPr>
                <w:rFonts w:ascii="ＭＳ 明朝" w:eastAsia="ＭＳ 明朝" w:hAnsi="ＭＳ 明朝"/>
                <w:sz w:val="18"/>
                <w:szCs w:val="18"/>
              </w:rPr>
            </w:pPr>
            <w:r w:rsidRPr="00C21CA5">
              <w:rPr>
                <w:rFonts w:ascii="ＭＳ 明朝" w:eastAsia="ＭＳ 明朝" w:hAnsi="ＭＳ 明朝" w:hint="eastAsia"/>
                <w:sz w:val="18"/>
                <w:szCs w:val="18"/>
              </w:rPr>
              <w:t>近隣府県市との広域連携体制の構築をした。（関係機関との意見交換　年</w:t>
            </w:r>
            <w:r w:rsidR="004A531C" w:rsidRPr="00C21CA5">
              <w:rPr>
                <w:rFonts w:ascii="ＭＳ 明朝" w:eastAsia="ＭＳ 明朝" w:hAnsi="ＭＳ 明朝" w:hint="eastAsia"/>
                <w:sz w:val="18"/>
                <w:szCs w:val="18"/>
              </w:rPr>
              <w:t>１</w:t>
            </w:r>
            <w:r w:rsidRPr="00C21CA5">
              <w:rPr>
                <w:rFonts w:ascii="ＭＳ 明朝" w:eastAsia="ＭＳ 明朝" w:hAnsi="ＭＳ 明朝" w:hint="eastAsia"/>
                <w:sz w:val="18"/>
                <w:szCs w:val="18"/>
              </w:rPr>
              <w:t>回実施）</w:t>
            </w:r>
          </w:p>
          <w:p w14:paraId="2CE94146" w14:textId="2ED7776C" w:rsidR="001C0E2D" w:rsidRPr="00C21CA5" w:rsidRDefault="001C0E2D" w:rsidP="001C0E2D">
            <w:pPr>
              <w:pStyle w:val="ac"/>
              <w:numPr>
                <w:ilvl w:val="0"/>
                <w:numId w:val="10"/>
              </w:numPr>
              <w:spacing w:line="200" w:lineRule="exact"/>
              <w:ind w:leftChars="0" w:left="238" w:hanging="147"/>
              <w:jc w:val="left"/>
              <w:rPr>
                <w:rFonts w:ascii="ＭＳ 明朝" w:eastAsia="ＭＳ 明朝" w:hAnsi="ＭＳ 明朝"/>
                <w:b/>
                <w:bCs/>
                <w:sz w:val="18"/>
                <w:szCs w:val="18"/>
              </w:rPr>
            </w:pPr>
            <w:r w:rsidRPr="00C21CA5">
              <w:rPr>
                <w:rFonts w:ascii="ＭＳ 明朝" w:eastAsia="ＭＳ 明朝" w:hAnsi="ＭＳ 明朝" w:hint="eastAsia"/>
                <w:sz w:val="18"/>
                <w:szCs w:val="18"/>
              </w:rPr>
              <w:t>大阪府獣医師会と協定を締結した。(</w:t>
            </w:r>
            <w:r w:rsidR="007E5EFC" w:rsidRPr="00C21CA5">
              <w:rPr>
                <w:rFonts w:ascii="ＭＳ 明朝" w:eastAsia="ＭＳ 明朝" w:hAnsi="ＭＳ 明朝" w:hint="eastAsia"/>
                <w:sz w:val="18"/>
                <w:szCs w:val="18"/>
              </w:rPr>
              <w:t>Ｈ</w:t>
            </w:r>
            <w:r w:rsidRPr="00C21CA5">
              <w:rPr>
                <w:rFonts w:ascii="ＭＳ 明朝" w:eastAsia="ＭＳ 明朝" w:hAnsi="ＭＳ 明朝" w:hint="eastAsia"/>
                <w:sz w:val="18"/>
                <w:szCs w:val="18"/>
              </w:rPr>
              <w:t>28年)</w:t>
            </w:r>
          </w:p>
          <w:p w14:paraId="0B79F7ED" w14:textId="7D49C952" w:rsidR="001C0E2D" w:rsidRPr="00C21CA5" w:rsidRDefault="001C0E2D" w:rsidP="001C0E2D">
            <w:pPr>
              <w:pStyle w:val="ac"/>
              <w:numPr>
                <w:ilvl w:val="0"/>
                <w:numId w:val="10"/>
              </w:numPr>
              <w:spacing w:line="200" w:lineRule="exact"/>
              <w:ind w:leftChars="0" w:left="238" w:hanging="147"/>
              <w:jc w:val="left"/>
              <w:rPr>
                <w:rFonts w:ascii="ＭＳ 明朝" w:eastAsia="ＭＳ 明朝" w:hAnsi="ＭＳ 明朝"/>
                <w:b/>
                <w:bCs/>
                <w:sz w:val="18"/>
                <w:szCs w:val="18"/>
              </w:rPr>
            </w:pPr>
            <w:r w:rsidRPr="00C21CA5">
              <w:rPr>
                <w:rFonts w:ascii="ＭＳ 明朝" w:eastAsia="ＭＳ 明朝" w:hAnsi="ＭＳ 明朝" w:hint="eastAsia"/>
                <w:sz w:val="18"/>
                <w:szCs w:val="18"/>
              </w:rPr>
              <w:t>大阪府災害時動物救護活動マニュアルを策定した。（</w:t>
            </w:r>
            <w:r w:rsidR="00E61B4A" w:rsidRPr="00C21CA5">
              <w:rPr>
                <w:rFonts w:ascii="ＭＳ 明朝" w:eastAsia="ＭＳ 明朝" w:hAnsi="ＭＳ 明朝" w:hint="eastAsia"/>
                <w:sz w:val="18"/>
                <w:szCs w:val="18"/>
              </w:rPr>
              <w:t>Ｒ</w:t>
            </w:r>
            <w:r w:rsidRPr="00C21CA5">
              <w:rPr>
                <w:rFonts w:ascii="ＭＳ 明朝" w:eastAsia="ＭＳ 明朝" w:hAnsi="ＭＳ 明朝" w:hint="eastAsia"/>
                <w:sz w:val="18"/>
                <w:szCs w:val="18"/>
              </w:rPr>
              <w:t>元年）</w:t>
            </w:r>
          </w:p>
          <w:p w14:paraId="0F46C4B2" w14:textId="03AEB679" w:rsidR="00B376F4" w:rsidRPr="00C21CA5" w:rsidRDefault="001C0E2D" w:rsidP="001C0E2D">
            <w:pPr>
              <w:pStyle w:val="ac"/>
              <w:numPr>
                <w:ilvl w:val="0"/>
                <w:numId w:val="10"/>
              </w:numPr>
              <w:spacing w:line="200" w:lineRule="exact"/>
              <w:ind w:leftChars="0" w:left="238" w:hanging="147"/>
              <w:jc w:val="left"/>
              <w:rPr>
                <w:rFonts w:ascii="ＭＳ 明朝" w:eastAsia="ＭＳ 明朝" w:hAnsi="ＭＳ 明朝"/>
                <w:sz w:val="18"/>
                <w:szCs w:val="17"/>
              </w:rPr>
            </w:pPr>
            <w:r w:rsidRPr="00C21CA5">
              <w:rPr>
                <w:rFonts w:ascii="ＭＳ 明朝" w:eastAsia="ＭＳ 明朝" w:hAnsi="ＭＳ 明朝" w:hint="eastAsia"/>
                <w:sz w:val="18"/>
                <w:szCs w:val="18"/>
              </w:rPr>
              <w:t>ペット同行避難にかかる避難所における手引きを作成し、市町村に対して情報提供した（</w:t>
            </w:r>
            <w:r w:rsidR="00E61B4A" w:rsidRPr="00C21CA5">
              <w:rPr>
                <w:rFonts w:ascii="ＭＳ 明朝" w:eastAsia="ＭＳ 明朝" w:hAnsi="ＭＳ 明朝" w:hint="eastAsia"/>
                <w:sz w:val="18"/>
                <w:szCs w:val="18"/>
              </w:rPr>
              <w:t>Ｒ</w:t>
            </w:r>
            <w:r w:rsidRPr="00C21CA5">
              <w:rPr>
                <w:rFonts w:ascii="ＭＳ 明朝" w:eastAsia="ＭＳ 明朝" w:hAnsi="ＭＳ 明朝" w:hint="eastAsia"/>
                <w:sz w:val="18"/>
                <w:szCs w:val="18"/>
              </w:rPr>
              <w:t>３年）。</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19B379C" w14:textId="77777777" w:rsidR="001C0E2D" w:rsidRPr="00C21CA5" w:rsidRDefault="001C0E2D" w:rsidP="001C0E2D">
            <w:pPr>
              <w:pStyle w:val="ac"/>
              <w:numPr>
                <w:ilvl w:val="0"/>
                <w:numId w:val="10"/>
              </w:numPr>
              <w:spacing w:line="200" w:lineRule="exact"/>
              <w:ind w:leftChars="0" w:left="238" w:hanging="147"/>
              <w:jc w:val="left"/>
              <w:rPr>
                <w:rFonts w:ascii="ＭＳ 明朝" w:eastAsia="ＭＳ 明朝" w:hAnsi="ＭＳ 明朝"/>
                <w:sz w:val="18"/>
                <w:szCs w:val="18"/>
              </w:rPr>
            </w:pPr>
            <w:r w:rsidRPr="00C21CA5">
              <w:rPr>
                <w:rFonts w:ascii="ＭＳ 明朝" w:eastAsia="ＭＳ 明朝" w:hAnsi="ＭＳ 明朝" w:hint="eastAsia"/>
                <w:sz w:val="18"/>
                <w:szCs w:val="18"/>
              </w:rPr>
              <w:t>訓練の実施等による整備したマニュアルの検証とセンターを拠点とした体制づくりに向けた検討を継続する。</w:t>
            </w:r>
          </w:p>
          <w:p w14:paraId="57B2BE8D" w14:textId="11683E9F" w:rsidR="001C0E2D" w:rsidRPr="00C21CA5" w:rsidRDefault="001C0E2D" w:rsidP="001C0E2D">
            <w:pPr>
              <w:pStyle w:val="ac"/>
              <w:numPr>
                <w:ilvl w:val="0"/>
                <w:numId w:val="10"/>
              </w:numPr>
              <w:spacing w:line="200" w:lineRule="exact"/>
              <w:ind w:leftChars="0" w:left="238" w:hanging="147"/>
              <w:jc w:val="left"/>
              <w:rPr>
                <w:rFonts w:hAnsi="ＭＳ 明朝"/>
                <w:sz w:val="18"/>
                <w:szCs w:val="18"/>
              </w:rPr>
            </w:pPr>
            <w:r w:rsidRPr="00C21CA5">
              <w:rPr>
                <w:rFonts w:hAnsi="ＭＳ 明朝" w:hint="eastAsia"/>
                <w:sz w:val="18"/>
                <w:szCs w:val="18"/>
              </w:rPr>
              <w:t>市町村が設置する同行避難可能な避難所の状況把握と、市町村の設置が進むよう同行避難に関する情報を提供する。</w:t>
            </w:r>
          </w:p>
          <w:p w14:paraId="673720CB" w14:textId="77777777" w:rsidR="001C0E2D" w:rsidRPr="00C21CA5" w:rsidRDefault="001C0E2D" w:rsidP="001C0E2D">
            <w:pPr>
              <w:pStyle w:val="ac"/>
              <w:spacing w:line="200" w:lineRule="exact"/>
              <w:ind w:leftChars="0" w:left="227"/>
              <w:jc w:val="left"/>
              <w:rPr>
                <w:rFonts w:hAnsi="ＭＳ 明朝"/>
                <w:sz w:val="18"/>
                <w:szCs w:val="18"/>
              </w:rPr>
            </w:pPr>
          </w:p>
          <w:p w14:paraId="7F45057B" w14:textId="77777777" w:rsidR="001C0E2D" w:rsidRPr="00C21CA5" w:rsidRDefault="001C0E2D" w:rsidP="001C0E2D">
            <w:pPr>
              <w:pStyle w:val="101"/>
              <w:ind w:firstLineChars="0" w:firstLine="0"/>
              <w:rPr>
                <w:rFonts w:asciiTheme="majorEastAsia" w:eastAsiaTheme="majorEastAsia" w:hAnsiTheme="majorEastAsia" w:cstheme="minorBidi"/>
                <w:b/>
                <w:bCs/>
                <w:kern w:val="2"/>
                <w:sz w:val="18"/>
                <w:szCs w:val="18"/>
              </w:rPr>
            </w:pPr>
            <w:r w:rsidRPr="00C21CA5">
              <w:rPr>
                <w:rFonts w:asciiTheme="majorEastAsia" w:eastAsiaTheme="majorEastAsia" w:hAnsiTheme="majorEastAsia" w:cstheme="minorBidi" w:hint="eastAsia"/>
                <w:b/>
                <w:bCs/>
                <w:kern w:val="2"/>
                <w:sz w:val="18"/>
                <w:szCs w:val="18"/>
              </w:rPr>
              <w:t>○課題・教訓・対応などを踏まえた取組</w:t>
            </w:r>
          </w:p>
          <w:p w14:paraId="48826AA8" w14:textId="18D85B00" w:rsidR="00A73730" w:rsidRPr="00C21CA5" w:rsidRDefault="001C0E2D" w:rsidP="001C0E2D">
            <w:pPr>
              <w:pStyle w:val="ac"/>
              <w:numPr>
                <w:ilvl w:val="0"/>
                <w:numId w:val="10"/>
              </w:numPr>
              <w:spacing w:line="200" w:lineRule="exact"/>
              <w:ind w:leftChars="0" w:left="238" w:hanging="147"/>
              <w:jc w:val="left"/>
              <w:rPr>
                <w:rFonts w:ascii="ＭＳ 明朝" w:hAnsi="ＭＳ 明朝"/>
                <w:sz w:val="18"/>
                <w:szCs w:val="18"/>
              </w:rPr>
            </w:pPr>
            <w:r w:rsidRPr="00C21CA5">
              <w:rPr>
                <w:rFonts w:ascii="ＭＳ 明朝" w:eastAsia="ＭＳ 明朝" w:hAnsi="ＭＳ 明朝" w:hint="eastAsia"/>
                <w:sz w:val="18"/>
                <w:szCs w:val="18"/>
              </w:rPr>
              <w:t>ペットの</w:t>
            </w:r>
            <w:r w:rsidR="00C21CA5" w:rsidRPr="00C21CA5">
              <w:rPr>
                <w:rFonts w:ascii="ＭＳ 明朝" w:eastAsia="ＭＳ 明朝" w:hAnsi="ＭＳ 明朝" w:hint="eastAsia"/>
                <w:sz w:val="18"/>
                <w:szCs w:val="18"/>
              </w:rPr>
              <w:t>所有者明示やしつけ、備蓄など、</w:t>
            </w:r>
            <w:r w:rsidRPr="00C21CA5">
              <w:rPr>
                <w:rFonts w:ascii="ＭＳ 明朝" w:eastAsia="ＭＳ 明朝" w:hAnsi="ＭＳ 明朝" w:hint="eastAsia"/>
                <w:sz w:val="18"/>
                <w:szCs w:val="18"/>
              </w:rPr>
              <w:t>飼い主による平時からの準備等も重要であり、災害時のペット対応に関する啓発活動を展開する。</w:t>
            </w:r>
          </w:p>
        </w:tc>
      </w:tr>
    </w:tbl>
    <w:p w14:paraId="6AB1B75C" w14:textId="480CECC6" w:rsidR="00B376F4"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p w14:paraId="6697EFC7" w14:textId="77777777" w:rsidR="001C0E2D" w:rsidRPr="00C11D3A" w:rsidRDefault="001C0E2D" w:rsidP="001C0E2D">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1C0E2D" w:rsidRPr="00C11D3A" w14:paraId="48374F3E" w14:textId="77777777" w:rsidTr="00975A1D">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DD69AEE" w14:textId="77777777" w:rsidR="001C0E2D" w:rsidRPr="00380D84" w:rsidRDefault="001C0E2D" w:rsidP="00975A1D">
            <w:pPr>
              <w:spacing w:line="200" w:lineRule="exact"/>
              <w:jc w:val="center"/>
              <w:rPr>
                <w:rFonts w:ascii="ＭＳ ゴシック" w:eastAsia="ＭＳ ゴシック" w:hAnsi="ＭＳ ゴシック"/>
                <w:b/>
                <w:bCs/>
                <w:sz w:val="18"/>
                <w:szCs w:val="18"/>
              </w:rPr>
            </w:pPr>
            <w:r w:rsidRPr="00380D84">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027D0B" w14:textId="77777777" w:rsidR="001C0E2D" w:rsidRPr="00380D84" w:rsidRDefault="001C0E2D" w:rsidP="00975A1D">
            <w:pPr>
              <w:spacing w:line="200" w:lineRule="exact"/>
              <w:jc w:val="center"/>
              <w:rPr>
                <w:rFonts w:ascii="ＭＳ ゴシック" w:eastAsia="ＭＳ ゴシック" w:hAnsi="ＭＳ ゴシック"/>
                <w:b/>
                <w:bCs/>
                <w:sz w:val="22"/>
                <w:szCs w:val="18"/>
              </w:rPr>
            </w:pPr>
            <w:r w:rsidRPr="00380D84">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83EE15" w14:textId="77777777" w:rsidR="001C0E2D" w:rsidRPr="00380D84" w:rsidRDefault="001C0E2D" w:rsidP="00975A1D">
            <w:pPr>
              <w:spacing w:line="200" w:lineRule="exact"/>
              <w:jc w:val="center"/>
              <w:rPr>
                <w:rFonts w:ascii="ＭＳ ゴシック" w:eastAsia="ＭＳ ゴシック" w:hAnsi="ＭＳ ゴシック"/>
                <w:b/>
                <w:bCs/>
                <w:sz w:val="22"/>
                <w:szCs w:val="18"/>
              </w:rPr>
            </w:pPr>
            <w:r w:rsidRPr="00380D84">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751625D" w14:textId="77777777" w:rsidR="001C0E2D" w:rsidRPr="00380D84" w:rsidRDefault="001C0E2D" w:rsidP="00975A1D">
            <w:pPr>
              <w:spacing w:line="200" w:lineRule="exact"/>
              <w:jc w:val="center"/>
              <w:rPr>
                <w:rFonts w:ascii="ＭＳ ゴシック" w:eastAsia="ＭＳ ゴシック" w:hAnsi="ＭＳ ゴシック"/>
                <w:b/>
                <w:bCs/>
                <w:sz w:val="22"/>
                <w:szCs w:val="18"/>
              </w:rPr>
            </w:pPr>
            <w:r w:rsidRPr="00380D84">
              <w:rPr>
                <w:rFonts w:ascii="ＭＳ ゴシック" w:eastAsia="ＭＳ ゴシック" w:hAnsi="ＭＳ ゴシック" w:hint="eastAsia"/>
                <w:b/>
                <w:bCs/>
                <w:sz w:val="22"/>
                <w:szCs w:val="18"/>
              </w:rPr>
              <w:t>担当部局</w:t>
            </w:r>
          </w:p>
        </w:tc>
      </w:tr>
      <w:tr w:rsidR="001C0E2D" w:rsidRPr="00C11D3A" w14:paraId="34DB430A" w14:textId="77777777" w:rsidTr="00975A1D">
        <w:trPr>
          <w:trHeight w:val="124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CE7E5FA" w14:textId="2E9A9604" w:rsidR="001C0E2D" w:rsidRPr="00380D84" w:rsidRDefault="001C0E2D" w:rsidP="00975A1D">
            <w:pPr>
              <w:spacing w:line="200" w:lineRule="exact"/>
              <w:jc w:val="center"/>
              <w:rPr>
                <w:rFonts w:ascii="ＭＳ ゴシック" w:eastAsia="ＭＳ ゴシック" w:hAnsi="ＭＳ ゴシック"/>
                <w:b/>
                <w:sz w:val="18"/>
                <w:szCs w:val="18"/>
              </w:rPr>
            </w:pPr>
            <w:r w:rsidRPr="00380D84">
              <w:rPr>
                <w:rFonts w:ascii="ＭＳ ゴシック" w:eastAsia="ＭＳ ゴシック" w:hAnsi="ＭＳ ゴシック" w:hint="eastAsia"/>
                <w:b/>
                <w:sz w:val="18"/>
                <w:szCs w:val="18"/>
              </w:rPr>
              <w:t>74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6840F32" w14:textId="77777777" w:rsidR="001C0E2D" w:rsidRPr="00380D84" w:rsidRDefault="001C0E2D" w:rsidP="001C0E2D">
            <w:pPr>
              <w:spacing w:line="200" w:lineRule="exact"/>
              <w:jc w:val="center"/>
              <w:rPr>
                <w:rFonts w:ascii="ＭＳ ゴシック" w:eastAsia="ＭＳ ゴシック" w:hAnsi="ＭＳ ゴシック" w:cs="Meiryo UI"/>
                <w:b/>
                <w:bCs/>
                <w:sz w:val="18"/>
                <w:szCs w:val="19"/>
              </w:rPr>
            </w:pPr>
            <w:r w:rsidRPr="00380D84">
              <w:rPr>
                <w:rFonts w:ascii="ＭＳ ゴシック" w:eastAsia="ＭＳ ゴシック" w:hAnsi="ＭＳ ゴシック" w:cs="Meiryo UI" w:hint="eastAsia"/>
                <w:b/>
                <w:bCs/>
                <w:sz w:val="18"/>
                <w:szCs w:val="19"/>
              </w:rPr>
              <w:t>＜新規＞</w:t>
            </w:r>
          </w:p>
          <w:p w14:paraId="376E633D" w14:textId="00DF88B6" w:rsidR="001C0E2D" w:rsidRPr="00380D84" w:rsidRDefault="001C0E2D" w:rsidP="001C0E2D">
            <w:pPr>
              <w:spacing w:line="200" w:lineRule="exact"/>
              <w:jc w:val="center"/>
              <w:rPr>
                <w:rFonts w:ascii="ＭＳ ゴシック" w:eastAsia="ＭＳ ゴシック" w:hAnsi="ＭＳ ゴシック" w:cs="Meiryo UI"/>
                <w:b/>
                <w:bCs/>
                <w:sz w:val="18"/>
                <w:szCs w:val="19"/>
              </w:rPr>
            </w:pPr>
            <w:r w:rsidRPr="00380D84">
              <w:rPr>
                <w:rFonts w:ascii="ＭＳ ゴシック" w:eastAsia="ＭＳ ゴシック" w:hAnsi="ＭＳ ゴシック" w:cs="Meiryo UI" w:hint="eastAsia"/>
                <w:b/>
                <w:bCs/>
                <w:sz w:val="18"/>
                <w:szCs w:val="19"/>
              </w:rPr>
              <w:t>防災DX・新技術の活用検討</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A285D41" w14:textId="760B94AF" w:rsidR="001C0E2D" w:rsidRPr="00380D84" w:rsidRDefault="001C0E2D" w:rsidP="001C0E2D">
            <w:pPr>
              <w:spacing w:line="200" w:lineRule="exact"/>
              <w:jc w:val="left"/>
              <w:rPr>
                <w:rFonts w:asciiTheme="majorEastAsia" w:eastAsiaTheme="majorEastAsia" w:hAnsiTheme="majorEastAsia"/>
                <w:b/>
                <w:bCs/>
                <w:sz w:val="18"/>
                <w:szCs w:val="18"/>
              </w:rPr>
            </w:pPr>
            <w:r w:rsidRPr="00380D84">
              <w:rPr>
                <w:rFonts w:asciiTheme="majorEastAsia" w:eastAsiaTheme="majorEastAsia" w:hAnsiTheme="majorEastAsia" w:hint="eastAsia"/>
                <w:b/>
                <w:sz w:val="18"/>
                <w:szCs w:val="18"/>
              </w:rPr>
              <w:t>○</w:t>
            </w:r>
            <w:r w:rsidRPr="00380D84">
              <w:rPr>
                <w:rFonts w:asciiTheme="majorEastAsia" w:eastAsiaTheme="majorEastAsia" w:hAnsiTheme="majorEastAsia" w:hint="eastAsia"/>
                <w:b/>
                <w:bCs/>
                <w:sz w:val="18"/>
                <w:szCs w:val="18"/>
              </w:rPr>
              <w:t>大阪府北部地震（</w:t>
            </w:r>
            <w:r w:rsidR="007E5EFC" w:rsidRPr="00380D84">
              <w:rPr>
                <w:rFonts w:asciiTheme="majorEastAsia" w:eastAsiaTheme="majorEastAsia" w:hAnsiTheme="majorEastAsia" w:hint="eastAsia"/>
                <w:b/>
                <w:bCs/>
                <w:sz w:val="18"/>
                <w:szCs w:val="18"/>
              </w:rPr>
              <w:t>Ｈ</w:t>
            </w:r>
            <w:r w:rsidRPr="00380D84">
              <w:rPr>
                <w:rFonts w:asciiTheme="majorEastAsia" w:eastAsiaTheme="majorEastAsia" w:hAnsiTheme="majorEastAsia" w:hint="eastAsia"/>
                <w:b/>
                <w:bCs/>
                <w:sz w:val="18"/>
                <w:szCs w:val="18"/>
              </w:rPr>
              <w:t>30）や能登半島地震（</w:t>
            </w:r>
            <w:r w:rsidR="00E61B4A" w:rsidRPr="00380D84">
              <w:rPr>
                <w:rFonts w:asciiTheme="majorEastAsia" w:eastAsiaTheme="majorEastAsia" w:hAnsiTheme="majorEastAsia" w:hint="eastAsia"/>
                <w:b/>
                <w:bCs/>
                <w:sz w:val="18"/>
                <w:szCs w:val="18"/>
              </w:rPr>
              <w:t>Ｒ６</w:t>
            </w:r>
            <w:r w:rsidRPr="00380D84">
              <w:rPr>
                <w:rFonts w:asciiTheme="majorEastAsia" w:eastAsiaTheme="majorEastAsia" w:hAnsiTheme="majorEastAsia" w:hint="eastAsia"/>
                <w:b/>
                <w:bCs/>
                <w:sz w:val="18"/>
                <w:szCs w:val="18"/>
              </w:rPr>
              <w:t>）など度重なる災害の課題・教訓・対応など</w:t>
            </w:r>
          </w:p>
          <w:p w14:paraId="298E7F79" w14:textId="77777777" w:rsidR="001C0E2D" w:rsidRPr="00380D84" w:rsidRDefault="001C0E2D" w:rsidP="001C0E2D">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能登半島地震では、これまでの災害対応と比較しても困難な状況の中で様々な新技術等が活用され、初動対応・応急対策に大きく貢献した。</w:t>
            </w:r>
          </w:p>
          <w:p w14:paraId="5ABD1E45" w14:textId="77777777" w:rsidR="001C0E2D" w:rsidRPr="00380D84" w:rsidRDefault="001C0E2D" w:rsidP="001C0E2D">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国の令和６年能登半島地震に係る検証チームによる自主点検レポートでは、災害対応上有効と認められる新技術等をとりまとめている。</w:t>
            </w:r>
          </w:p>
          <w:p w14:paraId="243F2AB0" w14:textId="77777777" w:rsidR="001C0E2D" w:rsidRPr="00380D84" w:rsidRDefault="001C0E2D" w:rsidP="001C0E2D">
            <w:pPr>
              <w:pStyle w:val="101"/>
              <w:ind w:firstLineChars="150" w:firstLine="270"/>
              <w:rPr>
                <w:rFonts w:hAnsi="ＭＳ 明朝"/>
                <w:bCs/>
                <w:sz w:val="18"/>
                <w:szCs w:val="18"/>
              </w:rPr>
            </w:pPr>
            <w:r w:rsidRPr="00380D84">
              <w:rPr>
                <w:rFonts w:hAnsi="ＭＳ 明朝" w:hint="eastAsia"/>
                <w:bCs/>
                <w:sz w:val="18"/>
                <w:szCs w:val="18"/>
              </w:rPr>
              <w:t>〇災害応急対策の強化</w:t>
            </w:r>
          </w:p>
          <w:p w14:paraId="265571D0" w14:textId="2FC0F1C1" w:rsidR="001C0E2D" w:rsidRPr="00380D84" w:rsidRDefault="001C0E2D" w:rsidP="00BC47B3">
            <w:pPr>
              <w:pStyle w:val="ac"/>
              <w:numPr>
                <w:ilvl w:val="0"/>
                <w:numId w:val="69"/>
              </w:numPr>
              <w:spacing w:line="200" w:lineRule="exact"/>
              <w:ind w:leftChars="0" w:left="945" w:hanging="255"/>
              <w:jc w:val="left"/>
              <w:rPr>
                <w:rFonts w:ascii="ＭＳ 明朝" w:eastAsia="ＭＳ 明朝" w:hAnsi="ＭＳ 明朝"/>
                <w:bCs/>
                <w:sz w:val="18"/>
                <w:szCs w:val="18"/>
              </w:rPr>
            </w:pPr>
            <w:r w:rsidRPr="00380D84">
              <w:rPr>
                <w:rFonts w:ascii="ＭＳ 明朝" w:eastAsia="ＭＳ 明朝" w:hAnsi="ＭＳ 明朝" w:hint="eastAsia"/>
                <w:bCs/>
                <w:sz w:val="18"/>
                <w:szCs w:val="18"/>
              </w:rPr>
              <w:t>被災状況の把握</w:t>
            </w:r>
            <w:r w:rsidR="00C21CA5" w:rsidRPr="00380D84">
              <w:rPr>
                <w:rFonts w:ascii="ＭＳ 明朝" w:eastAsia="ＭＳ 明朝" w:hAnsi="ＭＳ 明朝" w:hint="eastAsia"/>
                <w:bCs/>
                <w:sz w:val="18"/>
                <w:szCs w:val="18"/>
              </w:rPr>
              <w:t>等</w:t>
            </w:r>
            <w:r w:rsidRPr="00380D84">
              <w:rPr>
                <w:rFonts w:ascii="ＭＳ 明朝" w:eastAsia="ＭＳ 明朝" w:hAnsi="ＭＳ 明朝" w:hint="eastAsia"/>
                <w:bCs/>
                <w:sz w:val="18"/>
                <w:szCs w:val="18"/>
              </w:rPr>
              <w:t>（ドローン、SA</w:t>
            </w:r>
            <w:r w:rsidR="00E61B4A" w:rsidRPr="00380D84">
              <w:rPr>
                <w:rFonts w:ascii="ＭＳ 明朝" w:eastAsia="ＭＳ 明朝" w:hAnsi="ＭＳ 明朝" w:hint="eastAsia"/>
                <w:bCs/>
                <w:sz w:val="18"/>
                <w:szCs w:val="18"/>
              </w:rPr>
              <w:t>Ｒ</w:t>
            </w:r>
            <w:r w:rsidRPr="00380D84">
              <w:rPr>
                <w:rFonts w:ascii="ＭＳ 明朝" w:eastAsia="ＭＳ 明朝" w:hAnsi="ＭＳ 明朝" w:hint="eastAsia"/>
                <w:bCs/>
                <w:sz w:val="18"/>
                <w:szCs w:val="18"/>
              </w:rPr>
              <w:t xml:space="preserve"> 衛星等）</w:t>
            </w:r>
          </w:p>
          <w:p w14:paraId="36FC042B" w14:textId="77777777" w:rsidR="001C0E2D" w:rsidRPr="00380D84" w:rsidRDefault="001C0E2D" w:rsidP="00BC47B3">
            <w:pPr>
              <w:pStyle w:val="ac"/>
              <w:numPr>
                <w:ilvl w:val="0"/>
                <w:numId w:val="69"/>
              </w:numPr>
              <w:spacing w:line="200" w:lineRule="exact"/>
              <w:ind w:leftChars="0" w:left="945" w:hanging="255"/>
              <w:jc w:val="left"/>
              <w:rPr>
                <w:rFonts w:ascii="ＭＳ 明朝" w:eastAsia="ＭＳ 明朝" w:hAnsi="ＭＳ 明朝"/>
                <w:bCs/>
                <w:sz w:val="18"/>
                <w:szCs w:val="18"/>
              </w:rPr>
            </w:pPr>
            <w:r w:rsidRPr="00380D84">
              <w:rPr>
                <w:rFonts w:ascii="ＭＳ 明朝" w:eastAsia="ＭＳ 明朝" w:hAnsi="ＭＳ 明朝" w:hint="eastAsia"/>
                <w:bCs/>
                <w:sz w:val="18"/>
                <w:szCs w:val="18"/>
              </w:rPr>
              <w:t>被災地進入策の強化（小型軽量化等の特殊車両・資機材、民間の特殊走行技術等）</w:t>
            </w:r>
          </w:p>
          <w:p w14:paraId="7D38A3A9" w14:textId="77777777" w:rsidR="001C0E2D" w:rsidRPr="00380D84" w:rsidRDefault="001C0E2D" w:rsidP="00BC47B3">
            <w:pPr>
              <w:pStyle w:val="ac"/>
              <w:numPr>
                <w:ilvl w:val="0"/>
                <w:numId w:val="69"/>
              </w:numPr>
              <w:spacing w:line="200" w:lineRule="exact"/>
              <w:ind w:leftChars="0" w:left="945" w:hanging="255"/>
              <w:jc w:val="left"/>
              <w:rPr>
                <w:rFonts w:ascii="ＭＳ 明朝" w:eastAsia="ＭＳ 明朝" w:hAnsi="ＭＳ 明朝"/>
                <w:bCs/>
                <w:sz w:val="18"/>
                <w:szCs w:val="18"/>
              </w:rPr>
            </w:pPr>
            <w:r w:rsidRPr="00380D84">
              <w:rPr>
                <w:rFonts w:ascii="ＭＳ 明朝" w:eastAsia="ＭＳ 明朝" w:hAnsi="ＭＳ 明朝" w:hint="eastAsia"/>
                <w:bCs/>
                <w:sz w:val="18"/>
                <w:szCs w:val="18"/>
              </w:rPr>
              <w:t>被災地域での活動の円滑化（無人ロボット、施設操作の遠隔化・自動化等）</w:t>
            </w:r>
          </w:p>
          <w:p w14:paraId="00EB7386" w14:textId="77777777" w:rsidR="001C0E2D" w:rsidRPr="00380D84" w:rsidRDefault="001C0E2D" w:rsidP="00BC47B3">
            <w:pPr>
              <w:pStyle w:val="ac"/>
              <w:numPr>
                <w:ilvl w:val="0"/>
                <w:numId w:val="69"/>
              </w:numPr>
              <w:spacing w:line="200" w:lineRule="exact"/>
              <w:ind w:leftChars="0" w:left="945" w:hanging="255"/>
              <w:jc w:val="left"/>
              <w:rPr>
                <w:rFonts w:ascii="ＭＳ 明朝" w:eastAsia="ＭＳ 明朝" w:hAnsi="ＭＳ 明朝"/>
                <w:bCs/>
                <w:sz w:val="18"/>
                <w:szCs w:val="18"/>
              </w:rPr>
            </w:pPr>
            <w:r w:rsidRPr="00380D84">
              <w:rPr>
                <w:rFonts w:ascii="ＭＳ 明朝" w:eastAsia="ＭＳ 明朝" w:hAnsi="ＭＳ 明朝" w:hint="eastAsia"/>
                <w:bCs/>
                <w:sz w:val="18"/>
                <w:szCs w:val="18"/>
              </w:rPr>
              <w:t>支援者の活動環境の充実（エアーテント等）</w:t>
            </w:r>
          </w:p>
          <w:p w14:paraId="63BB8929" w14:textId="77777777" w:rsidR="001C0E2D" w:rsidRPr="00380D84" w:rsidRDefault="001C0E2D" w:rsidP="001C0E2D">
            <w:pPr>
              <w:pStyle w:val="101"/>
              <w:ind w:firstLineChars="150" w:firstLine="270"/>
              <w:rPr>
                <w:rFonts w:hAnsi="ＭＳ 明朝"/>
                <w:bCs/>
                <w:sz w:val="18"/>
                <w:szCs w:val="18"/>
              </w:rPr>
            </w:pPr>
            <w:r w:rsidRPr="00380D84">
              <w:rPr>
                <w:rFonts w:hAnsi="ＭＳ 明朝" w:hint="eastAsia"/>
                <w:bCs/>
                <w:sz w:val="18"/>
                <w:szCs w:val="18"/>
              </w:rPr>
              <w:t>○避難所等の生活環境の向上</w:t>
            </w:r>
          </w:p>
          <w:p w14:paraId="2C89CD8D" w14:textId="6C8B8B95" w:rsidR="001C0E2D" w:rsidRPr="00380D84" w:rsidRDefault="001C0E2D" w:rsidP="00BC47B3">
            <w:pPr>
              <w:pStyle w:val="ac"/>
              <w:numPr>
                <w:ilvl w:val="0"/>
                <w:numId w:val="69"/>
              </w:numPr>
              <w:spacing w:line="200" w:lineRule="exact"/>
              <w:ind w:leftChars="0" w:left="945" w:hanging="255"/>
              <w:jc w:val="left"/>
              <w:rPr>
                <w:rFonts w:ascii="ＭＳ 明朝" w:eastAsia="ＭＳ 明朝" w:hAnsi="ＭＳ 明朝"/>
                <w:bCs/>
                <w:sz w:val="18"/>
                <w:szCs w:val="18"/>
              </w:rPr>
            </w:pPr>
            <w:r w:rsidRPr="00380D84">
              <w:rPr>
                <w:rFonts w:ascii="ＭＳ 明朝" w:eastAsia="ＭＳ 明朝" w:hAnsi="ＭＳ 明朝" w:hint="eastAsia"/>
                <w:bCs/>
                <w:sz w:val="18"/>
                <w:szCs w:val="18"/>
              </w:rPr>
              <w:t>水・電力・通信の確保、保健・医療・福祉の充実（水循環型シャワー、衛星インターネット、</w:t>
            </w:r>
            <w:r w:rsidR="007E5EFC" w:rsidRPr="00380D84">
              <w:rPr>
                <w:rFonts w:ascii="ＭＳ 明朝" w:eastAsia="ＭＳ 明朝" w:hAnsi="ＭＳ 明朝" w:hint="eastAsia"/>
                <w:bCs/>
                <w:sz w:val="18"/>
                <w:szCs w:val="18"/>
              </w:rPr>
              <w:t>Ｈ</w:t>
            </w:r>
            <w:r w:rsidRPr="00380D84">
              <w:rPr>
                <w:rFonts w:ascii="ＭＳ 明朝" w:eastAsia="ＭＳ 明朝" w:hAnsi="ＭＳ 明朝" w:hint="eastAsia"/>
                <w:bCs/>
                <w:sz w:val="18"/>
                <w:szCs w:val="18"/>
              </w:rPr>
              <w:t>APS 等）</w:t>
            </w:r>
          </w:p>
          <w:p w14:paraId="3D9F6F7E" w14:textId="77777777" w:rsidR="001C0E2D" w:rsidRPr="00380D84" w:rsidRDefault="001C0E2D" w:rsidP="00BC47B3">
            <w:pPr>
              <w:pStyle w:val="ac"/>
              <w:numPr>
                <w:ilvl w:val="0"/>
                <w:numId w:val="69"/>
              </w:numPr>
              <w:spacing w:line="200" w:lineRule="exact"/>
              <w:ind w:leftChars="0" w:left="945" w:hanging="255"/>
              <w:jc w:val="left"/>
              <w:rPr>
                <w:rFonts w:ascii="ＭＳ 明朝" w:eastAsia="ＭＳ 明朝" w:hAnsi="ＭＳ 明朝"/>
                <w:bCs/>
                <w:sz w:val="18"/>
                <w:szCs w:val="18"/>
              </w:rPr>
            </w:pPr>
            <w:r w:rsidRPr="00380D84">
              <w:rPr>
                <w:rFonts w:ascii="ＭＳ 明朝" w:eastAsia="ＭＳ 明朝" w:hAnsi="ＭＳ 明朝" w:hint="eastAsia"/>
                <w:bCs/>
                <w:sz w:val="18"/>
                <w:szCs w:val="18"/>
              </w:rPr>
              <w:t>災害支援への移動型車両・コンテナ等の活用（トイレカー、トレーラーハウス、医療コンテナ等）</w:t>
            </w:r>
          </w:p>
          <w:p w14:paraId="28850360" w14:textId="77777777" w:rsidR="001C0E2D" w:rsidRPr="00380D84" w:rsidRDefault="001C0E2D" w:rsidP="00BC47B3">
            <w:pPr>
              <w:pStyle w:val="ac"/>
              <w:numPr>
                <w:ilvl w:val="0"/>
                <w:numId w:val="69"/>
              </w:numPr>
              <w:spacing w:line="200" w:lineRule="exact"/>
              <w:ind w:leftChars="0" w:left="945" w:hanging="255"/>
              <w:jc w:val="left"/>
              <w:rPr>
                <w:rFonts w:ascii="ＭＳ 明朝" w:eastAsia="ＭＳ 明朝" w:hAnsi="ＭＳ 明朝"/>
                <w:bCs/>
                <w:sz w:val="18"/>
                <w:szCs w:val="18"/>
              </w:rPr>
            </w:pPr>
            <w:r w:rsidRPr="00380D84">
              <w:rPr>
                <w:rFonts w:ascii="ＭＳ 明朝" w:eastAsia="ＭＳ 明朝" w:hAnsi="ＭＳ 明朝" w:hint="eastAsia"/>
                <w:bCs/>
                <w:sz w:val="18"/>
                <w:szCs w:val="18"/>
              </w:rPr>
              <w:t>地域の防犯対策の充実（防犯カメラ、ドローン等）</w:t>
            </w:r>
          </w:p>
          <w:p w14:paraId="11DF421C" w14:textId="77777777" w:rsidR="001C0E2D" w:rsidRPr="00380D84" w:rsidRDefault="001C0E2D" w:rsidP="00BC47B3">
            <w:pPr>
              <w:pStyle w:val="ac"/>
              <w:numPr>
                <w:ilvl w:val="0"/>
                <w:numId w:val="69"/>
              </w:numPr>
              <w:spacing w:line="200" w:lineRule="exact"/>
              <w:ind w:leftChars="0" w:left="945" w:hanging="255"/>
              <w:jc w:val="left"/>
              <w:rPr>
                <w:rFonts w:ascii="ＭＳ 明朝" w:eastAsia="ＭＳ 明朝" w:hAnsi="ＭＳ 明朝"/>
                <w:sz w:val="18"/>
                <w:szCs w:val="18"/>
              </w:rPr>
            </w:pPr>
            <w:r w:rsidRPr="00380D84">
              <w:rPr>
                <w:rFonts w:ascii="ＭＳ 明朝" w:eastAsia="ＭＳ 明朝" w:hAnsi="ＭＳ 明朝" w:hint="eastAsia"/>
                <w:bCs/>
                <w:sz w:val="18"/>
                <w:szCs w:val="18"/>
              </w:rPr>
              <w:t>情報の共有・一元化（各システムの充実、システム間の連携強化等）</w:t>
            </w:r>
          </w:p>
          <w:p w14:paraId="3CF7E38B" w14:textId="77777777" w:rsidR="001C0E2D" w:rsidRPr="00380D84" w:rsidRDefault="001C0E2D" w:rsidP="001C0E2D">
            <w:pPr>
              <w:spacing w:line="200" w:lineRule="exact"/>
              <w:jc w:val="left"/>
              <w:rPr>
                <w:rFonts w:ascii="ＭＳ 明朝" w:eastAsia="ＭＳ 明朝" w:hAnsi="ＭＳ 明朝"/>
                <w:sz w:val="18"/>
                <w:szCs w:val="18"/>
              </w:rPr>
            </w:pPr>
          </w:p>
          <w:p w14:paraId="0CE12E41" w14:textId="77777777" w:rsidR="001C0E2D" w:rsidRPr="00380D84" w:rsidRDefault="001C0E2D" w:rsidP="001C0E2D">
            <w:pPr>
              <w:spacing w:line="200" w:lineRule="exact"/>
              <w:jc w:val="left"/>
              <w:rPr>
                <w:rFonts w:asciiTheme="majorEastAsia" w:eastAsiaTheme="majorEastAsia" w:hAnsiTheme="majorEastAsia"/>
                <w:b/>
                <w:sz w:val="18"/>
                <w:szCs w:val="18"/>
              </w:rPr>
            </w:pPr>
            <w:r w:rsidRPr="00380D84">
              <w:rPr>
                <w:rFonts w:asciiTheme="majorEastAsia" w:eastAsiaTheme="majorEastAsia" w:hAnsiTheme="majorEastAsia" w:hint="eastAsia"/>
                <w:b/>
                <w:sz w:val="18"/>
                <w:szCs w:val="18"/>
              </w:rPr>
              <w:t>○課題・教訓・対応などを踏まえた対応方針</w:t>
            </w:r>
          </w:p>
          <w:p w14:paraId="364198DC" w14:textId="35B83686" w:rsidR="001C0E2D" w:rsidRPr="00380D84" w:rsidRDefault="001C0E2D" w:rsidP="001C0E2D">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380D84">
              <w:rPr>
                <w:rFonts w:asciiTheme="minorEastAsia" w:hAnsiTheme="minorEastAsia" w:hint="eastAsia"/>
                <w:bCs/>
                <w:sz w:val="18"/>
                <w:szCs w:val="18"/>
              </w:rPr>
              <w:t>災害対応の効率化・高度化に向けて、防災</w:t>
            </w:r>
            <w:r w:rsidRPr="00380D84">
              <w:rPr>
                <w:rFonts w:asciiTheme="minorEastAsia" w:hAnsiTheme="minorEastAsia"/>
                <w:bCs/>
                <w:sz w:val="18"/>
                <w:szCs w:val="18"/>
              </w:rPr>
              <w:t xml:space="preserve"> DX </w:t>
            </w:r>
            <w:r w:rsidRPr="00380D84">
              <w:rPr>
                <w:rFonts w:asciiTheme="minorEastAsia" w:hAnsiTheme="minorEastAsia" w:hint="eastAsia"/>
                <w:bCs/>
                <w:sz w:val="18"/>
                <w:szCs w:val="18"/>
              </w:rPr>
              <w:t>・新技術の活用を推進する。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D91FE73" w14:textId="3EACE5B6" w:rsidR="001C0E2D" w:rsidRPr="00380D84" w:rsidRDefault="001C0E2D" w:rsidP="00975A1D">
            <w:pPr>
              <w:spacing w:line="200" w:lineRule="exact"/>
              <w:jc w:val="center"/>
              <w:rPr>
                <w:rFonts w:ascii="ＭＳ 明朝" w:eastAsia="ＭＳ 明朝" w:hAnsi="ＭＳ 明朝"/>
                <w:sz w:val="18"/>
                <w:szCs w:val="17"/>
              </w:rPr>
            </w:pPr>
            <w:r w:rsidRPr="00380D84">
              <w:rPr>
                <w:rFonts w:ascii="ＭＳ 明朝" w:eastAsia="ＭＳ 明朝" w:hAnsi="ＭＳ 明朝" w:hint="eastAsia"/>
                <w:sz w:val="18"/>
                <w:szCs w:val="17"/>
              </w:rPr>
              <w:t>全部局</w:t>
            </w:r>
          </w:p>
        </w:tc>
      </w:tr>
      <w:tr w:rsidR="001C0E2D" w:rsidRPr="00C11D3A" w14:paraId="0416150B" w14:textId="77777777" w:rsidTr="00975A1D">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5AA7B87D" w14:textId="77777777" w:rsidR="001C0E2D" w:rsidRPr="00380D84" w:rsidRDefault="001C0E2D" w:rsidP="00975A1D">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F5D75CA" w14:textId="77777777" w:rsidR="001C0E2D" w:rsidRPr="00380D84" w:rsidRDefault="001C0E2D" w:rsidP="00975A1D">
            <w:pPr>
              <w:spacing w:line="200" w:lineRule="exact"/>
              <w:jc w:val="center"/>
              <w:rPr>
                <w:rFonts w:asciiTheme="majorEastAsia" w:eastAsiaTheme="majorEastAsia" w:hAnsiTheme="majorEastAsia" w:cs="Meiryo UI"/>
                <w:b/>
                <w:bCs/>
                <w:sz w:val="18"/>
                <w:szCs w:val="18"/>
              </w:rPr>
            </w:pPr>
            <w:r w:rsidRPr="00380D84">
              <w:rPr>
                <w:rFonts w:asciiTheme="majorEastAsia" w:eastAsiaTheme="majorEastAsia" w:hAnsiTheme="majorEastAsia" w:cs="Meiryo UI" w:hint="eastAsia"/>
                <w:b/>
                <w:bCs/>
                <w:sz w:val="18"/>
                <w:szCs w:val="18"/>
                <w:shd w:val="clear" w:color="auto" w:fill="7F7F7F" w:themeFill="text1" w:themeFillTint="80"/>
              </w:rPr>
              <w:t>重点アクションNo</w:t>
            </w:r>
            <w:r w:rsidRPr="00380D84">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F7CB32D" w14:textId="77777777" w:rsidR="001C0E2D" w:rsidRPr="00380D84" w:rsidRDefault="001C0E2D" w:rsidP="00975A1D">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DF2BBA9" w14:textId="77777777" w:rsidR="001C0E2D" w:rsidRPr="00380D84" w:rsidRDefault="001C0E2D" w:rsidP="00975A1D">
            <w:pPr>
              <w:spacing w:line="200" w:lineRule="exact"/>
              <w:jc w:val="center"/>
              <w:rPr>
                <w:rFonts w:ascii="ＭＳ 明朝" w:eastAsia="ＭＳ 明朝" w:hAnsi="ＭＳ 明朝"/>
                <w:sz w:val="18"/>
                <w:szCs w:val="17"/>
              </w:rPr>
            </w:pPr>
          </w:p>
        </w:tc>
      </w:tr>
      <w:tr w:rsidR="001C0E2D" w:rsidRPr="00C11D3A" w14:paraId="28FF1189" w14:textId="77777777" w:rsidTr="00812D69">
        <w:trPr>
          <w:trHeight w:val="3903"/>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E3207E2" w14:textId="77777777" w:rsidR="001C0E2D" w:rsidRPr="00380D84" w:rsidRDefault="001C0E2D" w:rsidP="00975A1D">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0654E7B" w14:textId="12866FAB" w:rsidR="00044709" w:rsidRPr="00380D84" w:rsidRDefault="00044709" w:rsidP="00044709">
            <w:pPr>
              <w:spacing w:line="200" w:lineRule="exact"/>
              <w:jc w:val="center"/>
              <w:rPr>
                <w:rFonts w:asciiTheme="majorEastAsia" w:eastAsiaTheme="majorEastAsia" w:hAnsiTheme="majorEastAsia" w:cs="Meiryo UI"/>
                <w:b/>
                <w:bCs/>
                <w:sz w:val="18"/>
                <w:szCs w:val="18"/>
              </w:rPr>
            </w:pPr>
            <w:r w:rsidRPr="00380D84">
              <w:rPr>
                <w:rFonts w:asciiTheme="majorEastAsia" w:eastAsiaTheme="majorEastAsia" w:hAnsiTheme="majorEastAsia" w:cs="Meiryo UI" w:hint="eastAsia"/>
                <w:b/>
                <w:bCs/>
                <w:sz w:val="18"/>
                <w:szCs w:val="18"/>
              </w:rPr>
              <w:t>45</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980954F" w14:textId="77777777" w:rsidR="001C0E2D" w:rsidRPr="00380D84" w:rsidRDefault="001C0E2D" w:rsidP="00975A1D">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4ECBC43" w14:textId="77777777" w:rsidR="001C0E2D" w:rsidRPr="00380D84" w:rsidRDefault="001C0E2D" w:rsidP="00975A1D">
            <w:pPr>
              <w:spacing w:line="200" w:lineRule="exact"/>
              <w:jc w:val="center"/>
              <w:rPr>
                <w:rFonts w:ascii="ＭＳ 明朝" w:eastAsia="ＭＳ 明朝" w:hAnsi="ＭＳ 明朝"/>
                <w:sz w:val="18"/>
                <w:szCs w:val="17"/>
              </w:rPr>
            </w:pPr>
          </w:p>
        </w:tc>
      </w:tr>
      <w:tr w:rsidR="001C0E2D" w:rsidRPr="00C11D3A" w14:paraId="19CAF992" w14:textId="77777777" w:rsidTr="00975A1D">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C507B47" w14:textId="6936F1C4" w:rsidR="001C0E2D" w:rsidRPr="00380D84" w:rsidRDefault="007E5EFC" w:rsidP="00975A1D">
            <w:pPr>
              <w:spacing w:line="200" w:lineRule="exact"/>
              <w:jc w:val="center"/>
              <w:rPr>
                <w:rFonts w:ascii="ＭＳ ゴシック" w:eastAsia="ＭＳ ゴシック" w:hAnsi="ＭＳ ゴシック"/>
                <w:b/>
                <w:bCs/>
                <w:sz w:val="22"/>
                <w:szCs w:val="17"/>
              </w:rPr>
            </w:pPr>
            <w:r w:rsidRPr="00380D84">
              <w:rPr>
                <w:rFonts w:ascii="ＭＳ ゴシック" w:eastAsia="ＭＳ ゴシック" w:hAnsi="ＭＳ ゴシック" w:hint="eastAsia"/>
                <w:b/>
                <w:bCs/>
                <w:sz w:val="22"/>
                <w:szCs w:val="17"/>
              </w:rPr>
              <w:t>10年間（Ｈ27～Ｒ６）</w:t>
            </w:r>
            <w:r w:rsidR="001C0E2D" w:rsidRPr="00380D84">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9629B6" w14:textId="77777777" w:rsidR="001C0E2D" w:rsidRPr="00380D84" w:rsidRDefault="001C0E2D" w:rsidP="00975A1D">
            <w:pPr>
              <w:spacing w:line="200" w:lineRule="exact"/>
              <w:jc w:val="center"/>
              <w:rPr>
                <w:rFonts w:ascii="ＭＳ ゴシック" w:eastAsia="ＭＳ ゴシック" w:hAnsi="ＭＳ ゴシック"/>
                <w:b/>
                <w:bCs/>
                <w:sz w:val="22"/>
                <w:szCs w:val="17"/>
              </w:rPr>
            </w:pPr>
            <w:r w:rsidRPr="00380D84">
              <w:rPr>
                <w:rFonts w:ascii="ＭＳ ゴシック" w:eastAsia="ＭＳ ゴシック" w:hAnsi="ＭＳ ゴシック" w:hint="eastAsia"/>
                <w:b/>
                <w:bCs/>
                <w:sz w:val="22"/>
                <w:szCs w:val="17"/>
              </w:rPr>
              <w:t>令和７～８年度の取組</w:t>
            </w:r>
          </w:p>
        </w:tc>
      </w:tr>
      <w:tr w:rsidR="001C0E2D" w:rsidRPr="00C11D3A" w14:paraId="1F1A7EB8" w14:textId="77777777" w:rsidTr="001C0E2D">
        <w:trPr>
          <w:trHeight w:val="1603"/>
        </w:trPr>
        <w:tc>
          <w:tcPr>
            <w:tcW w:w="4747" w:type="dxa"/>
            <w:gridSpan w:val="3"/>
            <w:tcBorders>
              <w:left w:val="single" w:sz="4" w:space="0" w:color="auto"/>
              <w:bottom w:val="single" w:sz="4" w:space="0" w:color="auto"/>
              <w:right w:val="single" w:sz="4" w:space="0" w:color="auto"/>
            </w:tcBorders>
            <w:vAlign w:val="center"/>
            <w:hideMark/>
          </w:tcPr>
          <w:p w14:paraId="3C7BDCE4" w14:textId="442E9799" w:rsidR="001C0E2D" w:rsidRPr="00380D84" w:rsidRDefault="001C0E2D" w:rsidP="001C0E2D">
            <w:pPr>
              <w:spacing w:line="200" w:lineRule="exact"/>
              <w:jc w:val="center"/>
              <w:rPr>
                <w:rFonts w:ascii="ＭＳ 明朝" w:eastAsia="ＭＳ 明朝" w:hAnsi="ＭＳ 明朝"/>
                <w:sz w:val="18"/>
                <w:szCs w:val="18"/>
              </w:rPr>
            </w:pPr>
            <w:r w:rsidRPr="00380D84">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BFE0EB1" w14:textId="77777777" w:rsidR="001C0E2D" w:rsidRPr="00380D84" w:rsidRDefault="001C0E2D" w:rsidP="001C0E2D">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sz w:val="18"/>
                <w:szCs w:val="18"/>
              </w:rPr>
              <w:t>災害対応能力を向上</w:t>
            </w:r>
            <w:r w:rsidRPr="00380D84">
              <w:rPr>
                <w:rFonts w:ascii="ＭＳ 明朝" w:eastAsia="ＭＳ 明朝" w:hAnsi="ＭＳ 明朝" w:hint="eastAsia"/>
                <w:sz w:val="18"/>
                <w:szCs w:val="18"/>
              </w:rPr>
              <w:t>させるため、</w:t>
            </w:r>
            <w:r w:rsidRPr="00380D84">
              <w:rPr>
                <w:rFonts w:ascii="ＭＳ 明朝" w:eastAsia="ＭＳ 明朝" w:hAnsi="ＭＳ 明朝"/>
                <w:sz w:val="18"/>
                <w:szCs w:val="18"/>
              </w:rPr>
              <w:t>新技術の活用</w:t>
            </w:r>
            <w:r w:rsidRPr="00380D84">
              <w:rPr>
                <w:rFonts w:ascii="ＭＳ 明朝" w:eastAsia="ＭＳ 明朝" w:hAnsi="ＭＳ 明朝" w:hint="eastAsia"/>
                <w:sz w:val="18"/>
                <w:szCs w:val="18"/>
              </w:rPr>
              <w:t>について、検討を行う。（個々のアクションでの新技術の活用検討を含む）</w:t>
            </w:r>
          </w:p>
          <w:p w14:paraId="3C868666" w14:textId="77777777" w:rsidR="001C0E2D" w:rsidRPr="00380D84" w:rsidRDefault="001C0E2D" w:rsidP="001C0E2D">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380D84">
              <w:rPr>
                <w:rFonts w:ascii="ＭＳ 明朝" w:eastAsia="ＭＳ 明朝" w:hAnsi="ＭＳ 明朝" w:hint="eastAsia"/>
                <w:sz w:val="18"/>
                <w:szCs w:val="18"/>
              </w:rPr>
              <w:t>府職員のドローン操縦者を確保するため、ドローン操作に関する研修を行う。</w:t>
            </w:r>
          </w:p>
          <w:p w14:paraId="05260856" w14:textId="48347FF5" w:rsidR="001C0E2D" w:rsidRPr="00380D84" w:rsidRDefault="001C0E2D" w:rsidP="001C0E2D">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ドローンによる物資搬送の体制整備に向け、民間企業との協定締結や訓練</w:t>
            </w:r>
            <w:r w:rsidR="00380D84" w:rsidRPr="00380D84">
              <w:rPr>
                <w:rFonts w:ascii="ＭＳ 明朝" w:eastAsia="ＭＳ 明朝" w:hAnsi="ＭＳ 明朝" w:hint="eastAsia"/>
                <w:sz w:val="18"/>
                <w:szCs w:val="18"/>
              </w:rPr>
              <w:t>の実施等を検討していく。</w:t>
            </w:r>
          </w:p>
        </w:tc>
      </w:tr>
    </w:tbl>
    <w:p w14:paraId="32E44CC9" w14:textId="7B628139" w:rsidR="001C0E2D" w:rsidRPr="001C0E2D" w:rsidRDefault="001C0E2D" w:rsidP="00B376F4">
      <w:pPr>
        <w:widowControl/>
        <w:spacing w:line="200" w:lineRule="exact"/>
        <w:jc w:val="left"/>
        <w:rPr>
          <w:rFonts w:ascii="ＭＳ ゴシック" w:eastAsia="ＭＳ ゴシック" w:hAnsi="ＭＳ ゴシック"/>
          <w:b/>
          <w:sz w:val="28"/>
          <w:szCs w:val="24"/>
        </w:rPr>
      </w:pPr>
    </w:p>
    <w:p w14:paraId="0D046F7B" w14:textId="3F27CCF7" w:rsidR="00C21CA5" w:rsidRDefault="00C21CA5">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p w14:paraId="3ED441B4"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2816" behindDoc="0" locked="0" layoutInCell="1" allowOverlap="1" wp14:anchorId="6471DA22" wp14:editId="713B9412">
                <wp:simplePos x="0" y="0"/>
                <wp:positionH relativeFrom="column">
                  <wp:posOffset>258417</wp:posOffset>
                </wp:positionH>
                <wp:positionV relativeFrom="paragraph">
                  <wp:posOffset>9939</wp:posOffset>
                </wp:positionV>
                <wp:extent cx="6102626" cy="474980"/>
                <wp:effectExtent l="0" t="0" r="12700" b="20320"/>
                <wp:wrapNone/>
                <wp:docPr id="76" name="額縁 76" descr="「大都市・大阪」の府民生活と経済の、迅速な回復のための、復旧復興対策&#10;" title="ミッション３"/>
                <wp:cNvGraphicFramePr/>
                <a:graphic xmlns:a="http://schemas.openxmlformats.org/drawingml/2006/main">
                  <a:graphicData uri="http://schemas.microsoft.com/office/word/2010/wordprocessingShape">
                    <wps:wsp>
                      <wps:cNvSpPr/>
                      <wps:spPr>
                        <a:xfrm>
                          <a:off x="0" y="0"/>
                          <a:ext cx="6102626"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32ED6213" w14:textId="77777777" w:rsidR="00787932" w:rsidRPr="00316213" w:rsidRDefault="00787932" w:rsidP="00B376F4">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57D833DD" w14:textId="77777777" w:rsidR="00787932" w:rsidRPr="00EC3B27" w:rsidRDefault="00787932" w:rsidP="00B376F4">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1C4A91A2" w14:textId="77777777" w:rsidR="00787932" w:rsidRPr="00EC3B27" w:rsidRDefault="00787932" w:rsidP="00B376F4">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1DA22" id="額縁 76" o:spid="_x0000_s1089" type="#_x0000_t84" alt="タイトル: ミッション３ - 説明: 「大都市・大阪」の府民生活と経済の、迅速な回復のための、復旧復興対策&#10;" style="position:absolute;margin-left:20.35pt;margin-top:.8pt;width:480.5pt;height:3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" adj="1385" fillcolor="window" strokecolor="windowText" strokeweight=".5pt">
                <v:textbox inset="2mm,.5mm,2mm,.5mm">
                  <w:txbxContent>
                    <w:p w14:paraId="32ED6213" w14:textId="77777777" w:rsidR="00787932" w:rsidRPr="00316213" w:rsidRDefault="00787932" w:rsidP="00B376F4">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57D833DD" w14:textId="77777777" w:rsidR="00787932" w:rsidRPr="00EC3B27" w:rsidRDefault="00787932" w:rsidP="00B376F4">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1C4A91A2" w14:textId="77777777" w:rsidR="00787932" w:rsidRPr="00EC3B27" w:rsidRDefault="00787932" w:rsidP="00B376F4">
                      <w:pPr>
                        <w:spacing w:line="280" w:lineRule="exact"/>
                        <w:ind w:firstLineChars="100" w:firstLine="180"/>
                        <w:jc w:val="left"/>
                        <w:rPr>
                          <w:sz w:val="18"/>
                        </w:rPr>
                      </w:pPr>
                    </w:p>
                  </w:txbxContent>
                </v:textbox>
              </v:shape>
            </w:pict>
          </mc:Fallback>
        </mc:AlternateContent>
      </w:r>
    </w:p>
    <w:p w14:paraId="6FE964D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67CE6CC3"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52F5AF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34C1A5A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C51DF4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3FD9FB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E4D5F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F2590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84F112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7670F17" w14:textId="77777777" w:rsidTr="00C20D41">
        <w:trPr>
          <w:trHeight w:val="124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BF0A0E1" w14:textId="44F33107" w:rsidR="00B376F4" w:rsidRPr="00380D84" w:rsidRDefault="001C0E2D" w:rsidP="00C20D41">
            <w:pPr>
              <w:spacing w:line="200" w:lineRule="exact"/>
              <w:jc w:val="center"/>
              <w:rPr>
                <w:rFonts w:ascii="ＭＳ ゴシック" w:eastAsia="ＭＳ ゴシック" w:hAnsi="ＭＳ ゴシック"/>
                <w:b/>
                <w:sz w:val="18"/>
                <w:szCs w:val="18"/>
              </w:rPr>
            </w:pPr>
            <w:r w:rsidRPr="00380D84">
              <w:rPr>
                <w:rFonts w:ascii="ＭＳ ゴシック" w:eastAsia="ＭＳ ゴシック" w:hAnsi="ＭＳ ゴシック" w:hint="eastAsia"/>
                <w:b/>
                <w:sz w:val="18"/>
                <w:szCs w:val="18"/>
              </w:rPr>
              <w:t>75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58C729" w14:textId="77777777" w:rsidR="00B376F4" w:rsidRPr="00380D84" w:rsidRDefault="00B376F4" w:rsidP="00C20D41">
            <w:pPr>
              <w:spacing w:line="200" w:lineRule="exact"/>
              <w:jc w:val="center"/>
              <w:rPr>
                <w:rFonts w:ascii="ＭＳ ゴシック" w:eastAsia="ＭＳ ゴシック" w:hAnsi="ＭＳ ゴシック" w:cs="Meiryo UI"/>
                <w:b/>
                <w:bCs/>
                <w:sz w:val="18"/>
                <w:szCs w:val="19"/>
              </w:rPr>
            </w:pPr>
            <w:r w:rsidRPr="00380D84">
              <w:rPr>
                <w:rFonts w:ascii="ＭＳ ゴシック" w:eastAsia="ＭＳ ゴシック" w:hAnsi="ＭＳ ゴシック" w:cs="Meiryo UI" w:hint="eastAsia"/>
                <w:b/>
                <w:bCs/>
                <w:sz w:val="18"/>
                <w:szCs w:val="19"/>
              </w:rPr>
              <w:t>災害ボランティアの充実と連携強化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DDD2745" w14:textId="77777777" w:rsidR="00B376F4" w:rsidRPr="00380D84"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80D84">
              <w:rPr>
                <w:rFonts w:asciiTheme="minorEastAsia" w:hAnsiTheme="minorEastAsia" w:hint="eastAsia"/>
                <w:sz w:val="18"/>
                <w:szCs w:val="18"/>
              </w:rPr>
              <w:t>地震発生後、被災者支援等に活躍いただけるボランティアのマンパワーを事前に確保するため、現在実施中の登録制度を市町村との協働により拡大する。</w:t>
            </w:r>
          </w:p>
          <w:p w14:paraId="18383E76" w14:textId="2E99A3D6" w:rsidR="00B376F4" w:rsidRPr="00380D84"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80D84">
              <w:rPr>
                <w:rFonts w:asciiTheme="minorEastAsia" w:hAnsiTheme="minorEastAsia" w:hint="eastAsia"/>
                <w:sz w:val="18"/>
                <w:szCs w:val="18"/>
              </w:rPr>
              <w:t>また、大阪府社会福祉協議会や各市町村社会福祉協議会、大学等との連携により、若者世代を中心に登録者数増加に向けた取組を進め、集中取組期間中に登録者数の大幅増加を図る。</w:t>
            </w:r>
          </w:p>
          <w:p w14:paraId="40C0F7C7" w14:textId="572F2008" w:rsidR="00B376F4" w:rsidRPr="00380D84"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380D84">
              <w:rPr>
                <w:rFonts w:asciiTheme="minorEastAsia" w:hAnsiTheme="minorEastAsia" w:hint="eastAsia"/>
                <w:sz w:val="18"/>
                <w:szCs w:val="18"/>
              </w:rPr>
              <w:t>ボランティア自身の安全を含め、適切に活動を行って頂けるよう、府社協等と連携して、ボランティアコーディネーターの育成や個人のスキルアップのための研修実施など、マンパワーの実効性向上のための取組を強化する。</w:t>
            </w:r>
          </w:p>
          <w:p w14:paraId="12A08745" w14:textId="77777777" w:rsidR="00B376F4" w:rsidRPr="00380D84" w:rsidRDefault="00B376F4" w:rsidP="00B376F4">
            <w:pPr>
              <w:pStyle w:val="ac"/>
              <w:numPr>
                <w:ilvl w:val="0"/>
                <w:numId w:val="10"/>
              </w:numPr>
              <w:spacing w:line="200" w:lineRule="exact"/>
              <w:ind w:leftChars="0" w:left="240" w:hanging="150"/>
              <w:jc w:val="left"/>
              <w:rPr>
                <w:rFonts w:asciiTheme="minorEastAsia" w:hAnsiTheme="minorEastAsia"/>
                <w:b/>
                <w:sz w:val="18"/>
                <w:szCs w:val="18"/>
              </w:rPr>
            </w:pPr>
            <w:r w:rsidRPr="00380D84">
              <w:rPr>
                <w:rFonts w:asciiTheme="minorEastAsia" w:hAnsiTheme="minorEastAsia" w:hint="eastAsia"/>
                <w:sz w:val="18"/>
                <w:szCs w:val="18"/>
              </w:rPr>
              <w:t>また、ボランティア活動希望者に活動ニーズ等が速やかに伝達できるよう、</w:t>
            </w:r>
            <w:r w:rsidR="001C0E2D" w:rsidRPr="00380D84">
              <w:rPr>
                <w:rFonts w:asciiTheme="minorEastAsia" w:hAnsiTheme="minorEastAsia" w:hint="eastAsia"/>
                <w:sz w:val="18"/>
                <w:szCs w:val="18"/>
              </w:rPr>
              <w:t>災害時には大阪府社会福祉協議会等と連携して、メール等を活用したボランティア活動希望者向けの情報発信を強化する</w:t>
            </w:r>
            <w:r w:rsidRPr="00380D84">
              <w:rPr>
                <w:rFonts w:asciiTheme="minorEastAsia" w:hAnsiTheme="minorEastAsia" w:hint="eastAsia"/>
                <w:sz w:val="18"/>
                <w:szCs w:val="18"/>
              </w:rPr>
              <w:t>。</w:t>
            </w:r>
          </w:p>
          <w:p w14:paraId="6EB5EF56" w14:textId="77777777" w:rsidR="001C0E2D" w:rsidRPr="00380D84" w:rsidRDefault="001C0E2D" w:rsidP="001C0E2D">
            <w:pPr>
              <w:spacing w:line="200" w:lineRule="exact"/>
              <w:jc w:val="left"/>
              <w:rPr>
                <w:rFonts w:asciiTheme="majorEastAsia" w:eastAsiaTheme="majorEastAsia" w:hAnsiTheme="majorEastAsia"/>
                <w:b/>
                <w:sz w:val="18"/>
                <w:szCs w:val="18"/>
              </w:rPr>
            </w:pPr>
          </w:p>
          <w:p w14:paraId="19292E63" w14:textId="70D7289D" w:rsidR="00EC6078" w:rsidRPr="00380D84" w:rsidRDefault="00EC6078" w:rsidP="00EC6078">
            <w:pPr>
              <w:spacing w:line="200" w:lineRule="exact"/>
              <w:jc w:val="left"/>
              <w:rPr>
                <w:rFonts w:asciiTheme="majorEastAsia" w:eastAsiaTheme="majorEastAsia" w:hAnsiTheme="majorEastAsia"/>
                <w:b/>
                <w:bCs/>
                <w:sz w:val="18"/>
                <w:szCs w:val="18"/>
              </w:rPr>
            </w:pPr>
            <w:r w:rsidRPr="00380D84">
              <w:rPr>
                <w:rFonts w:asciiTheme="majorEastAsia" w:eastAsiaTheme="majorEastAsia" w:hAnsiTheme="majorEastAsia" w:hint="eastAsia"/>
                <w:b/>
                <w:sz w:val="18"/>
                <w:szCs w:val="18"/>
              </w:rPr>
              <w:t>○</w:t>
            </w:r>
            <w:r w:rsidRPr="00380D84">
              <w:rPr>
                <w:rFonts w:asciiTheme="majorEastAsia" w:eastAsiaTheme="majorEastAsia" w:hAnsiTheme="majorEastAsia" w:hint="eastAsia"/>
                <w:b/>
                <w:bCs/>
                <w:sz w:val="18"/>
                <w:szCs w:val="18"/>
              </w:rPr>
              <w:t>大阪府北部地震（</w:t>
            </w:r>
            <w:r w:rsidR="007E5EFC" w:rsidRPr="00380D84">
              <w:rPr>
                <w:rFonts w:asciiTheme="majorEastAsia" w:eastAsiaTheme="majorEastAsia" w:hAnsiTheme="majorEastAsia" w:hint="eastAsia"/>
                <w:b/>
                <w:bCs/>
                <w:sz w:val="18"/>
                <w:szCs w:val="18"/>
              </w:rPr>
              <w:t>Ｈ</w:t>
            </w:r>
            <w:r w:rsidRPr="00380D84">
              <w:rPr>
                <w:rFonts w:asciiTheme="majorEastAsia" w:eastAsiaTheme="majorEastAsia" w:hAnsiTheme="majorEastAsia" w:hint="eastAsia"/>
                <w:b/>
                <w:bCs/>
                <w:sz w:val="18"/>
                <w:szCs w:val="18"/>
              </w:rPr>
              <w:t>30）や能登半島地震（</w:t>
            </w:r>
            <w:r w:rsidR="00E61B4A" w:rsidRPr="00380D84">
              <w:rPr>
                <w:rFonts w:asciiTheme="majorEastAsia" w:eastAsiaTheme="majorEastAsia" w:hAnsiTheme="majorEastAsia" w:hint="eastAsia"/>
                <w:b/>
                <w:bCs/>
                <w:sz w:val="18"/>
                <w:szCs w:val="18"/>
              </w:rPr>
              <w:t>Ｒ６</w:t>
            </w:r>
            <w:r w:rsidRPr="00380D84">
              <w:rPr>
                <w:rFonts w:asciiTheme="majorEastAsia" w:eastAsiaTheme="majorEastAsia" w:hAnsiTheme="majorEastAsia" w:hint="eastAsia"/>
                <w:b/>
                <w:bCs/>
                <w:sz w:val="18"/>
                <w:szCs w:val="18"/>
              </w:rPr>
              <w:t>）など度重なる災害の課題・教訓・対応など</w:t>
            </w:r>
          </w:p>
          <w:p w14:paraId="01B5F317" w14:textId="60BDE4C4" w:rsidR="001C0E2D" w:rsidRPr="00380D84" w:rsidRDefault="00EC6078" w:rsidP="002E2296">
            <w:pPr>
              <w:pStyle w:val="ac"/>
              <w:numPr>
                <w:ilvl w:val="0"/>
                <w:numId w:val="10"/>
              </w:numPr>
              <w:spacing w:line="200" w:lineRule="exact"/>
              <w:ind w:leftChars="0" w:left="240" w:hanging="150"/>
              <w:jc w:val="left"/>
              <w:rPr>
                <w:rFonts w:asciiTheme="minorEastAsia" w:hAnsiTheme="minorEastAsia"/>
                <w:bCs/>
                <w:sz w:val="18"/>
                <w:szCs w:val="18"/>
              </w:rPr>
            </w:pPr>
            <w:r w:rsidRPr="00380D84">
              <w:rPr>
                <w:rFonts w:asciiTheme="minorEastAsia" w:hAnsiTheme="minorEastAsia" w:hint="eastAsia"/>
                <w:bCs/>
                <w:sz w:val="18"/>
                <w:szCs w:val="18"/>
              </w:rPr>
              <w:t>大阪府北部地震においては、被災家屋へのブルーシート張りなど専門的な技能を持ったボランティアの確保が課題となった。</w:t>
            </w:r>
          </w:p>
          <w:p w14:paraId="45EE6F00" w14:textId="29170B63" w:rsidR="00EC6078" w:rsidRPr="00380D84" w:rsidRDefault="00EC6078" w:rsidP="00EC6078">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380D84">
              <w:rPr>
                <w:rFonts w:asciiTheme="minorEastAsia" w:hAnsiTheme="minorEastAsia" w:hint="eastAsia"/>
                <w:bCs/>
                <w:sz w:val="18"/>
                <w:szCs w:val="18"/>
              </w:rPr>
              <w:t>能登半島地震においては、現地で活動できるボランティアの不足が課題となった。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7252771" w14:textId="77777777" w:rsidR="00B376F4" w:rsidRPr="00380D84" w:rsidRDefault="00B376F4" w:rsidP="00C20D41">
            <w:pPr>
              <w:spacing w:line="200" w:lineRule="exact"/>
              <w:jc w:val="center"/>
              <w:rPr>
                <w:rFonts w:asciiTheme="minorEastAsia" w:hAnsiTheme="minorEastAsia"/>
                <w:sz w:val="18"/>
                <w:szCs w:val="17"/>
              </w:rPr>
            </w:pPr>
            <w:r w:rsidRPr="00380D84">
              <w:rPr>
                <w:rFonts w:asciiTheme="minorEastAsia" w:hAnsiTheme="minorEastAsia" w:hint="eastAsia"/>
                <w:sz w:val="18"/>
                <w:szCs w:val="17"/>
              </w:rPr>
              <w:t>危機管理室</w:t>
            </w:r>
          </w:p>
        </w:tc>
      </w:tr>
      <w:tr w:rsidR="00B376F4" w:rsidRPr="00C11D3A" w14:paraId="74C0199F"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7BAB48D" w14:textId="77777777" w:rsidR="00B376F4" w:rsidRPr="00380D84"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0AD8534" w14:textId="77777777" w:rsidR="00B376F4" w:rsidRPr="00380D84" w:rsidRDefault="00B376F4" w:rsidP="00C20D41">
            <w:pPr>
              <w:spacing w:line="200" w:lineRule="exact"/>
              <w:jc w:val="center"/>
              <w:rPr>
                <w:rFonts w:asciiTheme="majorEastAsia" w:eastAsiaTheme="majorEastAsia" w:hAnsiTheme="majorEastAsia" w:cs="Meiryo UI"/>
                <w:b/>
                <w:bCs/>
                <w:sz w:val="18"/>
                <w:szCs w:val="18"/>
              </w:rPr>
            </w:pPr>
            <w:r w:rsidRPr="00380D84">
              <w:rPr>
                <w:rFonts w:asciiTheme="majorEastAsia" w:eastAsiaTheme="majorEastAsia" w:hAnsiTheme="majorEastAsia" w:cs="Meiryo UI" w:hint="eastAsia"/>
                <w:b/>
                <w:bCs/>
                <w:sz w:val="18"/>
                <w:szCs w:val="18"/>
                <w:shd w:val="clear" w:color="auto" w:fill="7F7F7F" w:themeFill="text1" w:themeFillTint="80"/>
              </w:rPr>
              <w:t>重点アクションNo</w:t>
            </w:r>
            <w:r w:rsidRPr="00380D84">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BDBD8A9" w14:textId="77777777" w:rsidR="00B376F4" w:rsidRPr="00380D84"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C138AC9" w14:textId="77777777" w:rsidR="00B376F4" w:rsidRPr="00380D84" w:rsidRDefault="00B376F4" w:rsidP="00C20D41">
            <w:pPr>
              <w:spacing w:line="200" w:lineRule="exact"/>
              <w:jc w:val="center"/>
              <w:rPr>
                <w:rFonts w:ascii="ＭＳ 明朝" w:eastAsia="ＭＳ 明朝" w:hAnsi="ＭＳ 明朝"/>
                <w:sz w:val="18"/>
                <w:szCs w:val="17"/>
              </w:rPr>
            </w:pPr>
          </w:p>
        </w:tc>
      </w:tr>
      <w:tr w:rsidR="00B376F4" w:rsidRPr="00C11D3A" w14:paraId="7D2F7E67"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8A3CDC5" w14:textId="77777777" w:rsidR="00B376F4" w:rsidRPr="00380D84"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F19AC5A" w14:textId="29F7C9F5" w:rsidR="00B376F4" w:rsidRPr="00380D84" w:rsidRDefault="00812D69" w:rsidP="00C20D41">
            <w:pPr>
              <w:spacing w:line="200" w:lineRule="exact"/>
              <w:jc w:val="center"/>
              <w:rPr>
                <w:rFonts w:asciiTheme="majorEastAsia" w:eastAsiaTheme="majorEastAsia" w:hAnsiTheme="majorEastAsia" w:cs="Meiryo UI"/>
                <w:b/>
                <w:bCs/>
                <w:sz w:val="18"/>
                <w:szCs w:val="18"/>
              </w:rPr>
            </w:pPr>
            <w:r w:rsidRPr="00380D84">
              <w:rPr>
                <w:rFonts w:asciiTheme="majorEastAsia" w:eastAsiaTheme="majorEastAsia" w:hAnsiTheme="majorEastAsia" w:cs="Meiryo UI" w:hint="eastAsia"/>
                <w:b/>
                <w:bCs/>
                <w:sz w:val="18"/>
                <w:szCs w:val="18"/>
              </w:rPr>
              <w:t>46</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6F5AB7F" w14:textId="77777777" w:rsidR="00B376F4" w:rsidRPr="00380D84"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9C106D1" w14:textId="77777777" w:rsidR="00B376F4" w:rsidRPr="00380D84" w:rsidRDefault="00B376F4" w:rsidP="00C20D41">
            <w:pPr>
              <w:spacing w:line="200" w:lineRule="exact"/>
              <w:jc w:val="center"/>
              <w:rPr>
                <w:rFonts w:ascii="ＭＳ 明朝" w:eastAsia="ＭＳ 明朝" w:hAnsi="ＭＳ 明朝"/>
                <w:sz w:val="18"/>
                <w:szCs w:val="17"/>
              </w:rPr>
            </w:pPr>
          </w:p>
        </w:tc>
      </w:tr>
      <w:tr w:rsidR="003E519D" w:rsidRPr="00C11D3A" w14:paraId="3F8F2F7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21126A3" w14:textId="3D85F0A5" w:rsidR="003E519D" w:rsidRPr="00380D84" w:rsidRDefault="007E5EFC" w:rsidP="003E519D">
            <w:pPr>
              <w:spacing w:line="200" w:lineRule="exact"/>
              <w:jc w:val="center"/>
              <w:rPr>
                <w:rFonts w:ascii="ＭＳ ゴシック" w:eastAsia="ＭＳ ゴシック" w:hAnsi="ＭＳ ゴシック"/>
                <w:b/>
                <w:bCs/>
                <w:sz w:val="22"/>
                <w:szCs w:val="17"/>
              </w:rPr>
            </w:pPr>
            <w:r w:rsidRPr="00380D84">
              <w:rPr>
                <w:rFonts w:ascii="ＭＳ ゴシック" w:eastAsia="ＭＳ ゴシック" w:hAnsi="ＭＳ ゴシック" w:hint="eastAsia"/>
                <w:b/>
                <w:bCs/>
                <w:sz w:val="22"/>
                <w:szCs w:val="17"/>
              </w:rPr>
              <w:t>10年間（Ｈ27～Ｒ６）</w:t>
            </w:r>
            <w:r w:rsidR="003E519D" w:rsidRPr="00380D84">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040061" w14:textId="2A754988" w:rsidR="003E519D" w:rsidRPr="00380D84" w:rsidRDefault="003E519D" w:rsidP="003E519D">
            <w:pPr>
              <w:spacing w:line="200" w:lineRule="exact"/>
              <w:jc w:val="center"/>
              <w:rPr>
                <w:rFonts w:ascii="ＭＳ ゴシック" w:eastAsia="ＭＳ ゴシック" w:hAnsi="ＭＳ ゴシック"/>
                <w:b/>
                <w:bCs/>
                <w:sz w:val="22"/>
                <w:szCs w:val="17"/>
              </w:rPr>
            </w:pPr>
            <w:r w:rsidRPr="00380D84">
              <w:rPr>
                <w:rFonts w:ascii="ＭＳ ゴシック" w:eastAsia="ＭＳ ゴシック" w:hAnsi="ＭＳ ゴシック" w:hint="eastAsia"/>
                <w:b/>
                <w:bCs/>
                <w:sz w:val="22"/>
                <w:szCs w:val="17"/>
              </w:rPr>
              <w:t>令和７～８年度の取組</w:t>
            </w:r>
          </w:p>
        </w:tc>
      </w:tr>
      <w:tr w:rsidR="00B376F4" w:rsidRPr="00C11D3A" w14:paraId="48F145A5" w14:textId="77777777" w:rsidTr="00380D84">
        <w:trPr>
          <w:trHeight w:val="4396"/>
        </w:trPr>
        <w:tc>
          <w:tcPr>
            <w:tcW w:w="4747" w:type="dxa"/>
            <w:gridSpan w:val="3"/>
            <w:tcBorders>
              <w:left w:val="single" w:sz="4" w:space="0" w:color="auto"/>
              <w:bottom w:val="single" w:sz="4" w:space="0" w:color="auto"/>
              <w:right w:val="single" w:sz="4" w:space="0" w:color="auto"/>
            </w:tcBorders>
            <w:hideMark/>
          </w:tcPr>
          <w:p w14:paraId="731C410A" w14:textId="102F3D02" w:rsidR="00B376F4" w:rsidRPr="00380D84" w:rsidRDefault="0087185A"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令和</w:t>
            </w:r>
            <w:r w:rsidR="00380D84" w:rsidRPr="00380D84">
              <w:rPr>
                <w:rFonts w:asciiTheme="minorEastAsia" w:hAnsiTheme="minorEastAsia" w:hint="eastAsia"/>
                <w:sz w:val="18"/>
                <w:szCs w:val="18"/>
              </w:rPr>
              <w:t>６</w:t>
            </w:r>
            <w:r w:rsidR="00B376F4" w:rsidRPr="00380D84">
              <w:rPr>
                <w:rFonts w:asciiTheme="minorEastAsia" w:hAnsiTheme="minorEastAsia" w:hint="eastAsia"/>
                <w:sz w:val="18"/>
                <w:szCs w:val="18"/>
              </w:rPr>
              <w:t>年</w:t>
            </w:r>
            <w:r w:rsidRPr="00380D84">
              <w:rPr>
                <w:rFonts w:asciiTheme="minorEastAsia" w:hAnsiTheme="minorEastAsia" w:hint="eastAsia"/>
                <w:sz w:val="18"/>
                <w:szCs w:val="18"/>
              </w:rPr>
              <w:t>12</w:t>
            </w:r>
            <w:r w:rsidR="00B376F4" w:rsidRPr="00380D84">
              <w:rPr>
                <w:rFonts w:asciiTheme="minorEastAsia" w:hAnsiTheme="minorEastAsia" w:hint="eastAsia"/>
                <w:sz w:val="18"/>
                <w:szCs w:val="18"/>
              </w:rPr>
              <w:t>月末時点で、</w:t>
            </w:r>
            <w:r w:rsidRPr="00380D84">
              <w:rPr>
                <w:rFonts w:asciiTheme="minorEastAsia" w:hAnsiTheme="minorEastAsia" w:hint="eastAsia"/>
                <w:sz w:val="18"/>
                <w:szCs w:val="18"/>
              </w:rPr>
              <w:t>48個人・</w:t>
            </w:r>
            <w:r w:rsidR="00B376F4" w:rsidRPr="00380D84">
              <w:rPr>
                <w:rFonts w:asciiTheme="minorEastAsia" w:hAnsiTheme="minorEastAsia" w:hint="eastAsia"/>
                <w:sz w:val="18"/>
                <w:szCs w:val="18"/>
              </w:rPr>
              <w:t>団体、</w:t>
            </w:r>
            <w:r w:rsidRPr="00380D84">
              <w:rPr>
                <w:rFonts w:asciiTheme="minorEastAsia" w:hAnsiTheme="minorEastAsia" w:hint="eastAsia"/>
                <w:sz w:val="18"/>
                <w:szCs w:val="18"/>
              </w:rPr>
              <w:t>活動可能人数308人（団体総構成人数:2,661人）</w:t>
            </w:r>
            <w:r w:rsidR="00B376F4" w:rsidRPr="00380D84">
              <w:rPr>
                <w:rFonts w:asciiTheme="minorEastAsia" w:hAnsiTheme="minorEastAsia" w:hint="eastAsia"/>
                <w:sz w:val="18"/>
                <w:szCs w:val="18"/>
              </w:rPr>
              <w:t>が登録した。</w:t>
            </w:r>
          </w:p>
          <w:p w14:paraId="1DF81CEA" w14:textId="0163DC3B" w:rsidR="00B376F4" w:rsidRPr="00380D84"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大阪府社会福祉協議会や各</w:t>
            </w:r>
            <w:r w:rsidR="0087185A" w:rsidRPr="00380D84">
              <w:rPr>
                <w:rFonts w:asciiTheme="minorEastAsia" w:hAnsiTheme="minorEastAsia" w:hint="eastAsia"/>
                <w:sz w:val="18"/>
                <w:szCs w:val="18"/>
              </w:rPr>
              <w:t>災害中間支援組織等</w:t>
            </w:r>
            <w:r w:rsidRPr="00380D84">
              <w:rPr>
                <w:rFonts w:asciiTheme="minorEastAsia" w:hAnsiTheme="minorEastAsia" w:hint="eastAsia"/>
                <w:sz w:val="18"/>
                <w:szCs w:val="18"/>
              </w:rPr>
              <w:t>と連携して、ボランティア育成、スキルアップ等の研修を年１～２回実施した。</w:t>
            </w:r>
          </w:p>
          <w:p w14:paraId="5279EF49" w14:textId="2BFA08DD" w:rsidR="00B376F4" w:rsidRPr="00380D84" w:rsidRDefault="00B376F4" w:rsidP="00BC47B3">
            <w:pPr>
              <w:pStyle w:val="ac"/>
              <w:numPr>
                <w:ilvl w:val="0"/>
                <w:numId w:val="22"/>
              </w:numPr>
              <w:spacing w:line="200" w:lineRule="exact"/>
              <w:ind w:leftChars="0" w:left="748" w:hanging="238"/>
              <w:rPr>
                <w:rFonts w:asciiTheme="minorEastAsia" w:hAnsiTheme="minorEastAsia"/>
                <w:sz w:val="18"/>
                <w:szCs w:val="17"/>
              </w:rPr>
            </w:pPr>
            <w:r w:rsidRPr="00380D84">
              <w:rPr>
                <w:rFonts w:asciiTheme="minorEastAsia" w:hAnsiTheme="minorEastAsia" w:hint="eastAsia"/>
                <w:sz w:val="18"/>
                <w:szCs w:val="17"/>
              </w:rPr>
              <w:t>災害ボランティアコーディネーター研修会</w:t>
            </w:r>
            <w:r w:rsidR="00024F64" w:rsidRPr="00380D84">
              <w:rPr>
                <w:rFonts w:asciiTheme="minorEastAsia" w:hAnsiTheme="minorEastAsia" w:hint="eastAsia"/>
                <w:sz w:val="18"/>
                <w:szCs w:val="17"/>
              </w:rPr>
              <w:t xml:space="preserve">　</w:t>
            </w:r>
            <w:r w:rsidR="0087185A" w:rsidRPr="00380D84">
              <w:rPr>
                <w:rFonts w:asciiTheme="minorEastAsia" w:hAnsiTheme="minorEastAsia" w:hint="eastAsia"/>
                <w:sz w:val="18"/>
                <w:szCs w:val="17"/>
              </w:rPr>
              <w:t xml:space="preserve">　10回</w:t>
            </w:r>
          </w:p>
          <w:p w14:paraId="301908A0" w14:textId="43138527" w:rsidR="00024F64" w:rsidRPr="00380D84" w:rsidRDefault="00024F64" w:rsidP="00BC47B3">
            <w:pPr>
              <w:pStyle w:val="ac"/>
              <w:numPr>
                <w:ilvl w:val="0"/>
                <w:numId w:val="22"/>
              </w:numPr>
              <w:spacing w:line="200" w:lineRule="exact"/>
              <w:ind w:leftChars="0" w:left="748" w:hanging="238"/>
              <w:jc w:val="left"/>
              <w:rPr>
                <w:rFonts w:asciiTheme="minorEastAsia" w:hAnsiTheme="minorEastAsia"/>
                <w:sz w:val="18"/>
                <w:szCs w:val="17"/>
              </w:rPr>
            </w:pPr>
            <w:r w:rsidRPr="00380D84">
              <w:rPr>
                <w:rFonts w:asciiTheme="minorEastAsia" w:hAnsiTheme="minorEastAsia" w:hint="eastAsia"/>
                <w:sz w:val="18"/>
                <w:szCs w:val="17"/>
              </w:rPr>
              <w:t>大阪災害支援活動連携会議</w:t>
            </w:r>
            <w:r w:rsidR="00380D84" w:rsidRPr="00380D84">
              <w:rPr>
                <w:rFonts w:asciiTheme="minorEastAsia" w:hAnsiTheme="minorEastAsia" w:hint="eastAsia"/>
                <w:sz w:val="18"/>
                <w:szCs w:val="17"/>
              </w:rPr>
              <w:t xml:space="preserve">　</w:t>
            </w:r>
            <w:r w:rsidRPr="00380D84">
              <w:rPr>
                <w:rFonts w:asciiTheme="minorEastAsia" w:hAnsiTheme="minorEastAsia" w:hint="eastAsia"/>
                <w:sz w:val="18"/>
                <w:szCs w:val="17"/>
              </w:rPr>
              <w:t>13回</w:t>
            </w:r>
          </w:p>
          <w:p w14:paraId="123B4BFC" w14:textId="5D80E04C" w:rsidR="00B376F4" w:rsidRPr="00380D84" w:rsidRDefault="00B376F4" w:rsidP="00BC47B3">
            <w:pPr>
              <w:pStyle w:val="ac"/>
              <w:numPr>
                <w:ilvl w:val="0"/>
                <w:numId w:val="22"/>
              </w:numPr>
              <w:spacing w:line="200" w:lineRule="exact"/>
              <w:ind w:leftChars="0" w:left="606" w:hanging="96"/>
              <w:jc w:val="left"/>
              <w:rPr>
                <w:rFonts w:asciiTheme="minorEastAsia" w:hAnsiTheme="minorEastAsia"/>
                <w:sz w:val="18"/>
                <w:szCs w:val="17"/>
              </w:rPr>
            </w:pPr>
            <w:r w:rsidRPr="00380D84">
              <w:rPr>
                <w:rFonts w:asciiTheme="minorEastAsia" w:hAnsiTheme="minorEastAsia" w:hint="eastAsia"/>
                <w:sz w:val="18"/>
                <w:szCs w:val="17"/>
              </w:rPr>
              <w:t>おおさか災害支援ネットワーク研修会</w:t>
            </w:r>
            <w:r w:rsidR="00024F64" w:rsidRPr="00380D84">
              <w:rPr>
                <w:rFonts w:asciiTheme="minorEastAsia" w:hAnsiTheme="minorEastAsia" w:hint="eastAsia"/>
                <w:sz w:val="18"/>
                <w:szCs w:val="17"/>
              </w:rPr>
              <w:t xml:space="preserve">　13回</w:t>
            </w:r>
          </w:p>
          <w:p w14:paraId="09161208" w14:textId="31E2DE91" w:rsidR="00B376F4" w:rsidRPr="00380D84"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また、</w:t>
            </w:r>
            <w:r w:rsidR="00024F64" w:rsidRPr="00380D84">
              <w:rPr>
                <w:rFonts w:asciiTheme="minorEastAsia" w:hAnsiTheme="minorEastAsia" w:hint="eastAsia"/>
                <w:sz w:val="18"/>
                <w:szCs w:val="18"/>
              </w:rPr>
              <w:t>令和６年６月に、ボランティア事前登録制度を改定し、これまで５名以上の団体からしか登録できなかった条件を</w:t>
            </w:r>
            <w:r w:rsidR="004A531C" w:rsidRPr="00380D84">
              <w:rPr>
                <w:rFonts w:asciiTheme="minorEastAsia" w:hAnsiTheme="minorEastAsia" w:hint="eastAsia"/>
                <w:sz w:val="18"/>
                <w:szCs w:val="18"/>
              </w:rPr>
              <w:t>１</w:t>
            </w:r>
            <w:r w:rsidR="00024F64" w:rsidRPr="00380D84">
              <w:rPr>
                <w:rFonts w:asciiTheme="minorEastAsia" w:hAnsiTheme="minorEastAsia" w:hint="eastAsia"/>
                <w:sz w:val="18"/>
                <w:szCs w:val="18"/>
              </w:rPr>
              <w:t>名から登録できるように変更するとともに登録するボランティア活動内容欄に、被災住宅の屋根へのブルーシートの展張等を加えるなど、一般、専門ボランティアともに、幅広く登録できるように改善した。</w:t>
            </w:r>
          </w:p>
          <w:p w14:paraId="2EBE794D" w14:textId="38493203" w:rsidR="00B376F4" w:rsidRPr="00380D84" w:rsidRDefault="00024F6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Theme="minorEastAsia" w:hAnsiTheme="minorEastAsia" w:hint="eastAsia"/>
                <w:sz w:val="18"/>
                <w:szCs w:val="18"/>
              </w:rPr>
              <w:t>加えて、令和６年度は、内閣府の「官民連携による被災者支援体制整備」モデル事業に採択されており、被災地で専門性を有するボランティア団体等のコーディネート等を行う災害中間支援組織の機能強化に取り組んだ。</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C4041E2" w14:textId="370F7F3E" w:rsidR="00B376F4" w:rsidRPr="00380D84"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ボランティアコーディネーター等のスキルアップを図る</w:t>
            </w:r>
            <w:r w:rsidR="00024F64" w:rsidRPr="00380D84">
              <w:rPr>
                <w:rFonts w:asciiTheme="minorEastAsia" w:hAnsiTheme="minorEastAsia" w:hint="eastAsia"/>
                <w:sz w:val="18"/>
                <w:szCs w:val="18"/>
              </w:rPr>
              <w:t>ための研修等</w:t>
            </w:r>
            <w:r w:rsidRPr="00380D84">
              <w:rPr>
                <w:rFonts w:asciiTheme="minorEastAsia" w:hAnsiTheme="minorEastAsia" w:hint="eastAsia"/>
                <w:sz w:val="18"/>
                <w:szCs w:val="18"/>
              </w:rPr>
              <w:t>の充実</w:t>
            </w:r>
          </w:p>
          <w:p w14:paraId="07BA5553" w14:textId="77777777" w:rsidR="00B376F4" w:rsidRPr="00380D84" w:rsidRDefault="00024F64"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ボランティア事前登録制度の周知・啓発による登録者の増加</w:t>
            </w:r>
          </w:p>
          <w:p w14:paraId="0DD91014" w14:textId="77777777" w:rsidR="00024F64" w:rsidRPr="00380D84" w:rsidRDefault="00024F64"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大阪府社会福祉協議会、災害中間支援組織（NPO等）との三者連携体制の強化</w:t>
            </w:r>
          </w:p>
          <w:p w14:paraId="717F4CAD" w14:textId="77777777" w:rsidR="00024F64" w:rsidRPr="00380D84" w:rsidRDefault="00024F64" w:rsidP="00024F64">
            <w:pPr>
              <w:spacing w:line="200" w:lineRule="exact"/>
              <w:jc w:val="left"/>
              <w:rPr>
                <w:rFonts w:ascii="ＭＳ 明朝" w:eastAsia="ＭＳ 明朝" w:hAnsi="ＭＳ 明朝"/>
                <w:sz w:val="18"/>
                <w:szCs w:val="18"/>
              </w:rPr>
            </w:pPr>
          </w:p>
          <w:p w14:paraId="27593F57" w14:textId="77777777" w:rsidR="00024F64" w:rsidRPr="00380D84" w:rsidRDefault="00024F64" w:rsidP="00024F64">
            <w:pPr>
              <w:pStyle w:val="101"/>
              <w:ind w:firstLineChars="0" w:firstLine="0"/>
              <w:rPr>
                <w:rFonts w:asciiTheme="majorEastAsia" w:eastAsiaTheme="majorEastAsia" w:hAnsiTheme="majorEastAsia" w:cstheme="minorBidi"/>
                <w:b/>
                <w:bCs/>
                <w:kern w:val="2"/>
                <w:sz w:val="18"/>
                <w:szCs w:val="18"/>
              </w:rPr>
            </w:pPr>
            <w:r w:rsidRPr="00380D84">
              <w:rPr>
                <w:rFonts w:asciiTheme="majorEastAsia" w:eastAsiaTheme="majorEastAsia" w:hAnsiTheme="majorEastAsia" w:cstheme="minorBidi" w:hint="eastAsia"/>
                <w:b/>
                <w:bCs/>
                <w:kern w:val="2"/>
                <w:sz w:val="18"/>
                <w:szCs w:val="18"/>
              </w:rPr>
              <w:t>○課題・教訓・対応などを踏まえた取組</w:t>
            </w:r>
          </w:p>
          <w:p w14:paraId="5CAD0B6C" w14:textId="77777777" w:rsidR="00024F64" w:rsidRPr="00380D84" w:rsidRDefault="00024F64" w:rsidP="00024F6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ボランティア事前登録者向けの座学以外の実地研修などの開催</w:t>
            </w:r>
          </w:p>
          <w:p w14:paraId="282C5CCF" w14:textId="4FE34353" w:rsidR="00024F64" w:rsidRPr="00380D84" w:rsidRDefault="00024F64" w:rsidP="00024F6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Theme="minorEastAsia" w:hAnsiTheme="minorEastAsia" w:hint="eastAsia"/>
                <w:sz w:val="18"/>
                <w:szCs w:val="18"/>
              </w:rPr>
              <w:t>災害中間支援組織（NPO等）と連携した専門ボランティアの確保など</w:t>
            </w:r>
          </w:p>
        </w:tc>
      </w:tr>
    </w:tbl>
    <w:p w14:paraId="6B09999D" w14:textId="0F5BB118" w:rsidR="00B376F4" w:rsidRDefault="00B376F4" w:rsidP="00B376F4">
      <w:pPr>
        <w:widowControl/>
        <w:spacing w:line="200" w:lineRule="exact"/>
        <w:jc w:val="left"/>
        <w:rPr>
          <w:rFonts w:ascii="ＭＳ ゴシック" w:eastAsia="ＭＳ ゴシック" w:hAnsi="ＭＳ ゴシック"/>
          <w:b/>
          <w:sz w:val="28"/>
          <w:szCs w:val="24"/>
        </w:rPr>
      </w:pPr>
    </w:p>
    <w:p w14:paraId="175936E9" w14:textId="549C590B" w:rsidR="00380D84" w:rsidRPr="00C11D3A" w:rsidRDefault="00380D84" w:rsidP="00380D8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203C14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A571198" w14:textId="77777777" w:rsidR="00B376F4" w:rsidRPr="00380D84" w:rsidRDefault="00B376F4" w:rsidP="00C20D41">
            <w:pPr>
              <w:spacing w:line="200" w:lineRule="exact"/>
              <w:jc w:val="center"/>
              <w:rPr>
                <w:rFonts w:ascii="ＭＳ ゴシック" w:eastAsia="ＭＳ ゴシック" w:hAnsi="ＭＳ ゴシック"/>
                <w:b/>
                <w:bCs/>
                <w:sz w:val="18"/>
                <w:szCs w:val="18"/>
              </w:rPr>
            </w:pPr>
            <w:r w:rsidRPr="00380D84">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4AF446" w14:textId="77777777" w:rsidR="00B376F4" w:rsidRPr="00380D84" w:rsidRDefault="00B376F4" w:rsidP="00C20D41">
            <w:pPr>
              <w:spacing w:line="200" w:lineRule="exact"/>
              <w:jc w:val="center"/>
              <w:rPr>
                <w:rFonts w:ascii="ＭＳ ゴシック" w:eastAsia="ＭＳ ゴシック" w:hAnsi="ＭＳ ゴシック"/>
                <w:b/>
                <w:bCs/>
                <w:sz w:val="22"/>
                <w:szCs w:val="18"/>
              </w:rPr>
            </w:pPr>
            <w:r w:rsidRPr="00380D84">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89E52A" w14:textId="77777777" w:rsidR="00B376F4" w:rsidRPr="00380D84" w:rsidRDefault="00B376F4" w:rsidP="00C20D41">
            <w:pPr>
              <w:spacing w:line="200" w:lineRule="exact"/>
              <w:jc w:val="center"/>
              <w:rPr>
                <w:rFonts w:ascii="ＭＳ ゴシック" w:eastAsia="ＭＳ ゴシック" w:hAnsi="ＭＳ ゴシック"/>
                <w:b/>
                <w:bCs/>
                <w:sz w:val="22"/>
                <w:szCs w:val="18"/>
              </w:rPr>
            </w:pPr>
            <w:r w:rsidRPr="00380D84">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4295DE4" w14:textId="77777777" w:rsidR="00B376F4" w:rsidRPr="00380D84" w:rsidRDefault="00B376F4" w:rsidP="00C20D41">
            <w:pPr>
              <w:spacing w:line="200" w:lineRule="exact"/>
              <w:jc w:val="center"/>
              <w:rPr>
                <w:rFonts w:ascii="ＭＳ ゴシック" w:eastAsia="ＭＳ ゴシック" w:hAnsi="ＭＳ ゴシック"/>
                <w:b/>
                <w:bCs/>
                <w:sz w:val="22"/>
                <w:szCs w:val="18"/>
              </w:rPr>
            </w:pPr>
            <w:r w:rsidRPr="00380D84">
              <w:rPr>
                <w:rFonts w:ascii="ＭＳ ゴシック" w:eastAsia="ＭＳ ゴシック" w:hAnsi="ＭＳ ゴシック" w:hint="eastAsia"/>
                <w:b/>
                <w:bCs/>
                <w:sz w:val="22"/>
                <w:szCs w:val="18"/>
              </w:rPr>
              <w:t>担当部局</w:t>
            </w:r>
          </w:p>
        </w:tc>
      </w:tr>
      <w:tr w:rsidR="00B376F4" w:rsidRPr="00C11D3A" w14:paraId="781D5D1F"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51BA021" w14:textId="77777777" w:rsidR="00B376F4" w:rsidRPr="00380D84" w:rsidRDefault="00B376F4" w:rsidP="00C20D41">
            <w:pPr>
              <w:spacing w:line="200" w:lineRule="exact"/>
              <w:jc w:val="center"/>
              <w:rPr>
                <w:rFonts w:ascii="ＭＳ ゴシック" w:eastAsia="ＭＳ ゴシック" w:hAnsi="ＭＳ ゴシック"/>
                <w:b/>
                <w:sz w:val="18"/>
                <w:szCs w:val="18"/>
              </w:rPr>
            </w:pPr>
            <w:r w:rsidRPr="00380D84">
              <w:rPr>
                <w:rFonts w:ascii="ＭＳ ゴシック" w:eastAsia="ＭＳ ゴシック" w:hAnsi="ＭＳ ゴシック" w:hint="eastAsia"/>
                <w:b/>
                <w:sz w:val="18"/>
                <w:szCs w:val="18"/>
              </w:rPr>
              <w:t>76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FDB072E" w14:textId="77777777" w:rsidR="00B376F4" w:rsidRPr="00380D84" w:rsidRDefault="00B376F4" w:rsidP="00C20D41">
            <w:pPr>
              <w:spacing w:line="200" w:lineRule="exact"/>
              <w:jc w:val="center"/>
              <w:rPr>
                <w:rFonts w:ascii="ＭＳ ゴシック" w:eastAsia="ＭＳ ゴシック" w:hAnsi="ＭＳ ゴシック" w:cs="Meiryo UI"/>
                <w:b/>
                <w:bCs/>
                <w:sz w:val="18"/>
                <w:szCs w:val="19"/>
              </w:rPr>
            </w:pPr>
            <w:r w:rsidRPr="00380D84">
              <w:rPr>
                <w:rFonts w:ascii="ＭＳ ゴシック" w:eastAsia="ＭＳ ゴシック" w:hAnsi="ＭＳ ゴシック" w:cs="Meiryo UI" w:hint="eastAsia"/>
                <w:b/>
                <w:bCs/>
                <w:sz w:val="18"/>
                <w:szCs w:val="19"/>
              </w:rPr>
              <w:t>災害廃棄物の</w:t>
            </w:r>
          </w:p>
          <w:p w14:paraId="30AF267C" w14:textId="77777777" w:rsidR="00B376F4" w:rsidRPr="00380D84" w:rsidRDefault="00B376F4" w:rsidP="00C20D41">
            <w:pPr>
              <w:spacing w:line="200" w:lineRule="exact"/>
              <w:jc w:val="center"/>
              <w:rPr>
                <w:rFonts w:ascii="ＭＳ ゴシック" w:eastAsia="ＭＳ ゴシック" w:hAnsi="ＭＳ ゴシック" w:cs="Meiryo UI"/>
                <w:b/>
                <w:bCs/>
                <w:sz w:val="18"/>
                <w:szCs w:val="19"/>
              </w:rPr>
            </w:pPr>
            <w:r w:rsidRPr="00380D84">
              <w:rPr>
                <w:rFonts w:ascii="ＭＳ ゴシック" w:eastAsia="ＭＳ ゴシック" w:hAnsi="ＭＳ ゴシック" w:cs="Meiryo UI" w:hint="eastAsia"/>
                <w:b/>
                <w:bCs/>
                <w:sz w:val="18"/>
                <w:szCs w:val="19"/>
              </w:rPr>
              <w:t>適正処理</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A64346B" w14:textId="77777777" w:rsidR="00B376F4" w:rsidRPr="00380D84"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380D84">
              <w:rPr>
                <w:rFonts w:asciiTheme="minorEastAsia" w:hAnsiTheme="minorEastAsia" w:hint="eastAsia"/>
                <w:sz w:val="18"/>
                <w:szCs w:val="18"/>
              </w:rPr>
              <w:t>速やかな生活基盤の回復や事業者の活動再開に不可欠な災害廃棄物等の早急かつ適正な処理を図るため、集中取組期間中に、市町村に対し、災害廃棄物等の仮置場の候補地、最終処分までの処理ルート等、市町村が予め検討しておくべき事項について技術的助言を行い、市町村における災害廃棄物処理体制の確保を働きかける。</w:t>
            </w:r>
          </w:p>
          <w:p w14:paraId="013BD0C1" w14:textId="77777777" w:rsidR="00B376F4" w:rsidRPr="00380D84"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380D84">
              <w:rPr>
                <w:rFonts w:asciiTheme="minorEastAsia" w:hAnsiTheme="minorEastAsia" w:hint="eastAsia"/>
                <w:sz w:val="18"/>
                <w:szCs w:val="18"/>
              </w:rPr>
              <w:t>また、府域での処理が困難な場合に備え、他府県と連携した広域的な処理体制の整備を図る。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EC43475" w14:textId="77777777" w:rsidR="00B376F4" w:rsidRPr="00380D84" w:rsidRDefault="00B376F4" w:rsidP="00C20D41">
            <w:pPr>
              <w:spacing w:line="200" w:lineRule="exact"/>
              <w:jc w:val="center"/>
              <w:rPr>
                <w:rFonts w:ascii="ＭＳ 明朝" w:eastAsia="ＭＳ 明朝" w:hAnsi="ＭＳ 明朝"/>
                <w:sz w:val="16"/>
                <w:szCs w:val="17"/>
              </w:rPr>
            </w:pPr>
            <w:r w:rsidRPr="00380D84">
              <w:rPr>
                <w:rFonts w:ascii="ＭＳ 明朝" w:eastAsia="ＭＳ 明朝" w:hAnsi="ＭＳ 明朝" w:hint="eastAsia"/>
                <w:sz w:val="18"/>
                <w:szCs w:val="17"/>
              </w:rPr>
              <w:t>環境農林水産部</w:t>
            </w:r>
          </w:p>
        </w:tc>
      </w:tr>
      <w:tr w:rsidR="00B376F4" w:rsidRPr="00C11D3A" w14:paraId="380CDE6E"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98A53F1" w14:textId="77777777" w:rsidR="00B376F4" w:rsidRPr="00380D84"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AC30AC2" w14:textId="77777777" w:rsidR="00B376F4" w:rsidRPr="00380D84" w:rsidRDefault="00B376F4" w:rsidP="00C20D41">
            <w:pPr>
              <w:spacing w:line="200" w:lineRule="exact"/>
              <w:jc w:val="center"/>
              <w:rPr>
                <w:rFonts w:asciiTheme="majorEastAsia" w:eastAsiaTheme="majorEastAsia" w:hAnsiTheme="majorEastAsia" w:cs="Meiryo UI"/>
                <w:b/>
                <w:bCs/>
                <w:sz w:val="18"/>
                <w:szCs w:val="18"/>
              </w:rPr>
            </w:pPr>
            <w:r w:rsidRPr="00380D84">
              <w:rPr>
                <w:rFonts w:asciiTheme="majorEastAsia" w:eastAsiaTheme="majorEastAsia" w:hAnsiTheme="majorEastAsia" w:cs="Meiryo UI" w:hint="eastAsia"/>
                <w:b/>
                <w:bCs/>
                <w:sz w:val="18"/>
                <w:szCs w:val="18"/>
                <w:shd w:val="clear" w:color="auto" w:fill="7F7F7F" w:themeFill="text1" w:themeFillTint="80"/>
              </w:rPr>
              <w:t>重点アクションNo</w:t>
            </w:r>
            <w:r w:rsidRPr="00380D84">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78095E2" w14:textId="77777777" w:rsidR="00B376F4" w:rsidRPr="00380D84"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B02DE08" w14:textId="77777777" w:rsidR="00B376F4" w:rsidRPr="00380D84" w:rsidRDefault="00B376F4" w:rsidP="00C20D41">
            <w:pPr>
              <w:spacing w:line="200" w:lineRule="exact"/>
              <w:jc w:val="center"/>
              <w:rPr>
                <w:rFonts w:ascii="ＭＳ 明朝" w:eastAsia="ＭＳ 明朝" w:hAnsi="ＭＳ 明朝"/>
                <w:sz w:val="18"/>
                <w:szCs w:val="17"/>
              </w:rPr>
            </w:pPr>
          </w:p>
        </w:tc>
      </w:tr>
      <w:tr w:rsidR="00B376F4" w:rsidRPr="00C11D3A" w14:paraId="7F5AA0E4"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0BDEFCF" w14:textId="77777777" w:rsidR="00B376F4" w:rsidRPr="00380D84"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1A5CDD5" w14:textId="4852C9E0" w:rsidR="00B376F4" w:rsidRPr="00380D84" w:rsidRDefault="007A7BCA" w:rsidP="00C20D41">
            <w:pPr>
              <w:spacing w:line="200" w:lineRule="exact"/>
              <w:jc w:val="center"/>
              <w:rPr>
                <w:rFonts w:asciiTheme="majorEastAsia" w:eastAsiaTheme="majorEastAsia" w:hAnsiTheme="majorEastAsia" w:cs="Meiryo UI"/>
                <w:b/>
                <w:bCs/>
                <w:sz w:val="18"/>
                <w:szCs w:val="18"/>
              </w:rPr>
            </w:pPr>
            <w:r w:rsidRPr="00380D84">
              <w:rPr>
                <w:rFonts w:asciiTheme="majorEastAsia" w:eastAsiaTheme="majorEastAsia" w:hAnsiTheme="majorEastAsia" w:cs="Meiryo UI" w:hint="eastAsia"/>
                <w:b/>
                <w:bCs/>
                <w:sz w:val="18"/>
                <w:szCs w:val="18"/>
              </w:rPr>
              <w:t>47</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0D66B54" w14:textId="77777777" w:rsidR="00B376F4" w:rsidRPr="00380D84"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CE02E3D" w14:textId="77777777" w:rsidR="00B376F4" w:rsidRPr="00380D84" w:rsidRDefault="00B376F4" w:rsidP="00C20D41">
            <w:pPr>
              <w:spacing w:line="200" w:lineRule="exact"/>
              <w:jc w:val="center"/>
              <w:rPr>
                <w:rFonts w:ascii="ＭＳ 明朝" w:eastAsia="ＭＳ 明朝" w:hAnsi="ＭＳ 明朝"/>
                <w:sz w:val="18"/>
                <w:szCs w:val="17"/>
              </w:rPr>
            </w:pPr>
          </w:p>
        </w:tc>
      </w:tr>
      <w:tr w:rsidR="003E519D" w:rsidRPr="00C11D3A" w14:paraId="2AA4252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2DB421D" w14:textId="4BAC24F3" w:rsidR="003E519D" w:rsidRPr="00380D84" w:rsidRDefault="007E5EFC" w:rsidP="003E519D">
            <w:pPr>
              <w:spacing w:line="200" w:lineRule="exact"/>
              <w:jc w:val="center"/>
              <w:rPr>
                <w:rFonts w:ascii="ＭＳ ゴシック" w:eastAsia="ＭＳ ゴシック" w:hAnsi="ＭＳ ゴシック"/>
                <w:b/>
                <w:bCs/>
                <w:sz w:val="22"/>
                <w:szCs w:val="17"/>
              </w:rPr>
            </w:pPr>
            <w:r w:rsidRPr="00380D84">
              <w:rPr>
                <w:rFonts w:ascii="ＭＳ ゴシック" w:eastAsia="ＭＳ ゴシック" w:hAnsi="ＭＳ ゴシック" w:hint="eastAsia"/>
                <w:b/>
                <w:bCs/>
                <w:sz w:val="22"/>
                <w:szCs w:val="17"/>
              </w:rPr>
              <w:t>10年間（Ｈ27～Ｒ６）</w:t>
            </w:r>
            <w:r w:rsidR="003E519D" w:rsidRPr="00380D84">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8432F8" w14:textId="7092AC89" w:rsidR="003E519D" w:rsidRPr="00380D84" w:rsidRDefault="003E519D" w:rsidP="003E519D">
            <w:pPr>
              <w:spacing w:line="200" w:lineRule="exact"/>
              <w:jc w:val="center"/>
              <w:rPr>
                <w:rFonts w:ascii="ＭＳ ゴシック" w:eastAsia="ＭＳ ゴシック" w:hAnsi="ＭＳ ゴシック"/>
                <w:b/>
                <w:bCs/>
                <w:sz w:val="22"/>
                <w:szCs w:val="17"/>
              </w:rPr>
            </w:pPr>
            <w:r w:rsidRPr="00380D84">
              <w:rPr>
                <w:rFonts w:ascii="ＭＳ ゴシック" w:eastAsia="ＭＳ ゴシック" w:hAnsi="ＭＳ ゴシック" w:hint="eastAsia"/>
                <w:b/>
                <w:bCs/>
                <w:sz w:val="22"/>
                <w:szCs w:val="17"/>
              </w:rPr>
              <w:t>令和７～８年度の取組</w:t>
            </w:r>
          </w:p>
        </w:tc>
      </w:tr>
      <w:tr w:rsidR="00B376F4" w:rsidRPr="00C11D3A" w14:paraId="7B33B2D0" w14:textId="77777777" w:rsidTr="00C20D41">
        <w:trPr>
          <w:trHeight w:val="3326"/>
        </w:trPr>
        <w:tc>
          <w:tcPr>
            <w:tcW w:w="4747" w:type="dxa"/>
            <w:gridSpan w:val="3"/>
            <w:tcBorders>
              <w:left w:val="single" w:sz="4" w:space="0" w:color="auto"/>
              <w:bottom w:val="single" w:sz="4" w:space="0" w:color="auto"/>
              <w:right w:val="single" w:sz="4" w:space="0" w:color="auto"/>
            </w:tcBorders>
            <w:hideMark/>
          </w:tcPr>
          <w:p w14:paraId="7632AAA0" w14:textId="2BA2B7C0" w:rsidR="00B376F4" w:rsidRPr="00380D84"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府より計画等を示し、府及び市町村において、仮置場の候補地のリストアップや想定される処理ルートについて定期的に検討を行った。また、大阪府災害廃棄物処理計画を策定（</w:t>
            </w:r>
            <w:r w:rsidR="007E5EFC" w:rsidRPr="00380D84">
              <w:rPr>
                <w:rFonts w:asciiTheme="minorEastAsia" w:hAnsiTheme="minorEastAsia" w:hint="eastAsia"/>
                <w:sz w:val="18"/>
                <w:szCs w:val="18"/>
              </w:rPr>
              <w:t>Ｈ</w:t>
            </w:r>
            <w:r w:rsidRPr="00380D84">
              <w:rPr>
                <w:rFonts w:asciiTheme="minorEastAsia" w:hAnsiTheme="minorEastAsia" w:hint="eastAsia"/>
                <w:sz w:val="18"/>
                <w:szCs w:val="18"/>
              </w:rPr>
              <w:t>29.</w:t>
            </w:r>
            <w:r w:rsidR="004A531C" w:rsidRPr="00380D84">
              <w:rPr>
                <w:rFonts w:asciiTheme="minorEastAsia" w:hAnsiTheme="minorEastAsia" w:hint="eastAsia"/>
                <w:sz w:val="18"/>
                <w:szCs w:val="18"/>
              </w:rPr>
              <w:t>３</w:t>
            </w:r>
            <w:r w:rsidRPr="00380D84">
              <w:rPr>
                <w:rFonts w:asciiTheme="minorEastAsia" w:hAnsiTheme="minorEastAsia" w:hint="eastAsia"/>
                <w:sz w:val="18"/>
                <w:szCs w:val="18"/>
              </w:rPr>
              <w:t>）し、災害廃棄物に係る処理体制等の基本的考え方を整備した。</w:t>
            </w:r>
          </w:p>
          <w:p w14:paraId="10C8AB52" w14:textId="44959E8F" w:rsidR="00B376F4" w:rsidRPr="00380D84"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府と一般社団法人大阪府清掃事業連合会との間で、災害廃棄物の収集運搬に関する協定を締結した。（</w:t>
            </w:r>
            <w:r w:rsidR="007E5EFC" w:rsidRPr="00380D84">
              <w:rPr>
                <w:rFonts w:asciiTheme="minorEastAsia" w:hAnsiTheme="minorEastAsia" w:hint="eastAsia"/>
                <w:sz w:val="18"/>
                <w:szCs w:val="18"/>
              </w:rPr>
              <w:t>Ｈ</w:t>
            </w:r>
            <w:r w:rsidRPr="00380D84">
              <w:rPr>
                <w:rFonts w:asciiTheme="minorEastAsia" w:hAnsiTheme="minorEastAsia" w:hint="eastAsia"/>
                <w:sz w:val="18"/>
                <w:szCs w:val="18"/>
              </w:rPr>
              <w:t>29.</w:t>
            </w:r>
            <w:r w:rsidR="004A531C" w:rsidRPr="00380D84">
              <w:rPr>
                <w:rFonts w:asciiTheme="minorEastAsia" w:hAnsiTheme="minorEastAsia" w:hint="eastAsia"/>
                <w:sz w:val="18"/>
                <w:szCs w:val="18"/>
              </w:rPr>
              <w:t>８</w:t>
            </w:r>
            <w:r w:rsidRPr="00380D84">
              <w:rPr>
                <w:rFonts w:asciiTheme="minorEastAsia" w:hAnsiTheme="minorEastAsia" w:hint="eastAsia"/>
                <w:sz w:val="18"/>
                <w:szCs w:val="18"/>
              </w:rPr>
              <w:t>.</w:t>
            </w:r>
            <w:r w:rsidR="004A531C" w:rsidRPr="00380D84">
              <w:rPr>
                <w:rFonts w:asciiTheme="minorEastAsia" w:hAnsiTheme="minorEastAsia" w:hint="eastAsia"/>
                <w:sz w:val="18"/>
                <w:szCs w:val="18"/>
              </w:rPr>
              <w:t>４</w:t>
            </w:r>
            <w:r w:rsidRPr="00380D84">
              <w:rPr>
                <w:rFonts w:asciiTheme="minorEastAsia" w:hAnsiTheme="minorEastAsia" w:hint="eastAsia"/>
                <w:sz w:val="18"/>
                <w:szCs w:val="18"/>
              </w:rPr>
              <w:t>)</w:t>
            </w:r>
          </w:p>
          <w:p w14:paraId="7D61318A" w14:textId="77777777" w:rsidR="00B376F4" w:rsidRPr="00380D84"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府内市町村間で、相互支援協定を締結した。</w:t>
            </w:r>
          </w:p>
          <w:p w14:paraId="14B689A6" w14:textId="7C6BCED4" w:rsidR="00B376F4" w:rsidRPr="00380D84" w:rsidRDefault="00B376F4" w:rsidP="00BC47B3">
            <w:pPr>
              <w:pStyle w:val="ac"/>
              <w:numPr>
                <w:ilvl w:val="0"/>
                <w:numId w:val="57"/>
              </w:numPr>
              <w:spacing w:line="200" w:lineRule="exact"/>
              <w:ind w:leftChars="0" w:left="604" w:hanging="236"/>
              <w:rPr>
                <w:rFonts w:asciiTheme="minorEastAsia" w:hAnsiTheme="minorEastAsia"/>
                <w:sz w:val="18"/>
                <w:szCs w:val="17"/>
              </w:rPr>
            </w:pPr>
            <w:r w:rsidRPr="00380D84">
              <w:rPr>
                <w:rFonts w:asciiTheme="minorEastAsia" w:hAnsiTheme="minorEastAsia" w:hint="eastAsia"/>
                <w:sz w:val="18"/>
                <w:szCs w:val="17"/>
              </w:rPr>
              <w:t>東大阪エリア（</w:t>
            </w:r>
            <w:r w:rsidR="007E5EFC" w:rsidRPr="00380D84">
              <w:rPr>
                <w:rFonts w:asciiTheme="minorEastAsia" w:hAnsiTheme="minorEastAsia" w:hint="eastAsia"/>
                <w:sz w:val="18"/>
                <w:szCs w:val="17"/>
              </w:rPr>
              <w:t>Ｈ</w:t>
            </w:r>
            <w:r w:rsidRPr="00380D84">
              <w:rPr>
                <w:rFonts w:asciiTheme="minorEastAsia" w:hAnsiTheme="minorEastAsia" w:hint="eastAsia"/>
                <w:sz w:val="18"/>
                <w:szCs w:val="17"/>
              </w:rPr>
              <w:t>20.</w:t>
            </w:r>
            <w:r w:rsidR="004A531C" w:rsidRPr="00380D84">
              <w:rPr>
                <w:rFonts w:asciiTheme="minorEastAsia" w:hAnsiTheme="minorEastAsia" w:hint="eastAsia"/>
                <w:sz w:val="18"/>
                <w:szCs w:val="17"/>
              </w:rPr>
              <w:t>３</w:t>
            </w:r>
            <w:r w:rsidRPr="00380D84">
              <w:rPr>
                <w:rFonts w:asciiTheme="minorEastAsia" w:hAnsiTheme="minorEastAsia" w:hint="eastAsia"/>
                <w:sz w:val="18"/>
                <w:szCs w:val="17"/>
              </w:rPr>
              <w:t>.</w:t>
            </w:r>
            <w:r w:rsidR="004A531C" w:rsidRPr="00380D84">
              <w:rPr>
                <w:rFonts w:asciiTheme="minorEastAsia" w:hAnsiTheme="minorEastAsia" w:hint="eastAsia"/>
                <w:sz w:val="18"/>
                <w:szCs w:val="17"/>
              </w:rPr>
              <w:t>３</w:t>
            </w:r>
            <w:r w:rsidRPr="00380D84">
              <w:rPr>
                <w:rFonts w:asciiTheme="minorEastAsia" w:hAnsiTheme="minorEastAsia" w:hint="eastAsia"/>
                <w:sz w:val="18"/>
                <w:szCs w:val="17"/>
              </w:rPr>
              <w:t>）</w:t>
            </w:r>
          </w:p>
          <w:p w14:paraId="39CB6B5D" w14:textId="40FF7F75" w:rsidR="00B376F4" w:rsidRPr="00380D84" w:rsidRDefault="00B376F4" w:rsidP="00BC47B3">
            <w:pPr>
              <w:pStyle w:val="ac"/>
              <w:numPr>
                <w:ilvl w:val="0"/>
                <w:numId w:val="57"/>
              </w:numPr>
              <w:spacing w:line="200" w:lineRule="exact"/>
              <w:ind w:leftChars="0" w:left="604" w:hanging="236"/>
              <w:rPr>
                <w:rFonts w:asciiTheme="minorEastAsia" w:hAnsiTheme="minorEastAsia"/>
                <w:sz w:val="18"/>
                <w:szCs w:val="17"/>
              </w:rPr>
            </w:pPr>
            <w:r w:rsidRPr="00380D84">
              <w:rPr>
                <w:rFonts w:asciiTheme="minorEastAsia" w:hAnsiTheme="minorEastAsia" w:hint="eastAsia"/>
                <w:sz w:val="18"/>
                <w:szCs w:val="17"/>
              </w:rPr>
              <w:t>堺・泉州エリア（</w:t>
            </w:r>
            <w:r w:rsidR="007E5EFC" w:rsidRPr="00380D84">
              <w:rPr>
                <w:rFonts w:asciiTheme="minorEastAsia" w:hAnsiTheme="minorEastAsia" w:hint="eastAsia"/>
                <w:sz w:val="18"/>
                <w:szCs w:val="17"/>
              </w:rPr>
              <w:t>Ｈ</w:t>
            </w:r>
            <w:r w:rsidRPr="00380D84">
              <w:rPr>
                <w:rFonts w:asciiTheme="minorEastAsia" w:hAnsiTheme="minorEastAsia" w:hint="eastAsia"/>
                <w:sz w:val="18"/>
                <w:szCs w:val="17"/>
              </w:rPr>
              <w:t>25.</w:t>
            </w:r>
            <w:r w:rsidR="004A531C" w:rsidRPr="00380D84">
              <w:rPr>
                <w:rFonts w:asciiTheme="minorEastAsia" w:hAnsiTheme="minorEastAsia" w:hint="eastAsia"/>
                <w:sz w:val="18"/>
                <w:szCs w:val="17"/>
              </w:rPr>
              <w:t>３</w:t>
            </w:r>
            <w:r w:rsidRPr="00380D84">
              <w:rPr>
                <w:rFonts w:asciiTheme="minorEastAsia" w:hAnsiTheme="minorEastAsia" w:hint="eastAsia"/>
                <w:sz w:val="18"/>
                <w:szCs w:val="17"/>
              </w:rPr>
              <w:t>.22)</w:t>
            </w:r>
          </w:p>
          <w:p w14:paraId="4BE2A241" w14:textId="50CFDC61" w:rsidR="00B376F4" w:rsidRPr="00380D84" w:rsidRDefault="00B376F4" w:rsidP="00BC47B3">
            <w:pPr>
              <w:pStyle w:val="ac"/>
              <w:numPr>
                <w:ilvl w:val="0"/>
                <w:numId w:val="57"/>
              </w:numPr>
              <w:spacing w:line="200" w:lineRule="exact"/>
              <w:ind w:leftChars="0" w:left="604" w:hanging="236"/>
              <w:rPr>
                <w:rFonts w:asciiTheme="minorEastAsia" w:hAnsiTheme="minorEastAsia"/>
                <w:sz w:val="18"/>
                <w:szCs w:val="17"/>
              </w:rPr>
            </w:pPr>
            <w:r w:rsidRPr="00380D84">
              <w:rPr>
                <w:rFonts w:asciiTheme="minorEastAsia" w:hAnsiTheme="minorEastAsia" w:hint="eastAsia"/>
                <w:sz w:val="18"/>
                <w:szCs w:val="17"/>
              </w:rPr>
              <w:t>北大阪エリア（</w:t>
            </w:r>
            <w:r w:rsidR="007E5EFC" w:rsidRPr="00380D84">
              <w:rPr>
                <w:rFonts w:asciiTheme="minorEastAsia" w:hAnsiTheme="minorEastAsia" w:hint="eastAsia"/>
                <w:sz w:val="18"/>
                <w:szCs w:val="17"/>
              </w:rPr>
              <w:t>Ｈ27</w:t>
            </w:r>
            <w:r w:rsidRPr="00380D84">
              <w:rPr>
                <w:rFonts w:asciiTheme="minorEastAsia" w:hAnsiTheme="minorEastAsia" w:hint="eastAsia"/>
                <w:sz w:val="18"/>
                <w:szCs w:val="17"/>
              </w:rPr>
              <w:t>.</w:t>
            </w:r>
            <w:r w:rsidR="004A531C" w:rsidRPr="00380D84">
              <w:rPr>
                <w:rFonts w:asciiTheme="minorEastAsia" w:hAnsiTheme="minorEastAsia" w:hint="eastAsia"/>
                <w:sz w:val="18"/>
                <w:szCs w:val="17"/>
              </w:rPr>
              <w:t>７</w:t>
            </w:r>
            <w:r w:rsidRPr="00380D84">
              <w:rPr>
                <w:rFonts w:asciiTheme="minorEastAsia" w:hAnsiTheme="minorEastAsia" w:hint="eastAsia"/>
                <w:sz w:val="18"/>
                <w:szCs w:val="17"/>
              </w:rPr>
              <w:t>.</w:t>
            </w:r>
            <w:r w:rsidR="004A531C" w:rsidRPr="00380D84">
              <w:rPr>
                <w:rFonts w:asciiTheme="minorEastAsia" w:hAnsiTheme="minorEastAsia" w:hint="eastAsia"/>
                <w:sz w:val="18"/>
                <w:szCs w:val="17"/>
              </w:rPr>
              <w:t>１</w:t>
            </w:r>
            <w:r w:rsidRPr="00380D84">
              <w:rPr>
                <w:rFonts w:asciiTheme="minorEastAsia" w:hAnsiTheme="minorEastAsia" w:hint="eastAsia"/>
                <w:sz w:val="18"/>
                <w:szCs w:val="17"/>
              </w:rPr>
              <w:t>）</w:t>
            </w:r>
          </w:p>
          <w:p w14:paraId="50777ECA" w14:textId="09ECCD02" w:rsidR="00B376F4" w:rsidRPr="00380D84" w:rsidRDefault="00B376F4" w:rsidP="00BC47B3">
            <w:pPr>
              <w:pStyle w:val="ac"/>
              <w:numPr>
                <w:ilvl w:val="0"/>
                <w:numId w:val="57"/>
              </w:numPr>
              <w:spacing w:line="200" w:lineRule="exact"/>
              <w:ind w:leftChars="0" w:left="604" w:hanging="236"/>
              <w:rPr>
                <w:rFonts w:asciiTheme="minorEastAsia" w:hAnsiTheme="minorEastAsia"/>
                <w:sz w:val="18"/>
                <w:szCs w:val="17"/>
              </w:rPr>
            </w:pPr>
            <w:r w:rsidRPr="00380D84">
              <w:rPr>
                <w:rFonts w:asciiTheme="minorEastAsia" w:hAnsiTheme="minorEastAsia" w:hint="eastAsia"/>
                <w:sz w:val="18"/>
                <w:szCs w:val="17"/>
              </w:rPr>
              <w:t>南河内エリア（</w:t>
            </w:r>
            <w:r w:rsidR="007E5EFC" w:rsidRPr="00380D84">
              <w:rPr>
                <w:rFonts w:asciiTheme="minorEastAsia" w:hAnsiTheme="minorEastAsia" w:hint="eastAsia"/>
                <w:sz w:val="18"/>
                <w:szCs w:val="17"/>
              </w:rPr>
              <w:t>Ｈ</w:t>
            </w:r>
            <w:r w:rsidRPr="00380D84">
              <w:rPr>
                <w:rFonts w:asciiTheme="minorEastAsia" w:hAnsiTheme="minorEastAsia" w:hint="eastAsia"/>
                <w:sz w:val="18"/>
                <w:szCs w:val="17"/>
              </w:rPr>
              <w:t>29.</w:t>
            </w:r>
            <w:r w:rsidR="004A531C" w:rsidRPr="00380D84">
              <w:rPr>
                <w:rFonts w:asciiTheme="minorEastAsia" w:hAnsiTheme="minorEastAsia" w:hint="eastAsia"/>
                <w:sz w:val="18"/>
                <w:szCs w:val="17"/>
              </w:rPr>
              <w:t>６</w:t>
            </w:r>
            <w:r w:rsidRPr="00380D84">
              <w:rPr>
                <w:rFonts w:asciiTheme="minorEastAsia" w:hAnsiTheme="minorEastAsia" w:hint="eastAsia"/>
                <w:sz w:val="18"/>
                <w:szCs w:val="17"/>
              </w:rPr>
              <w:t>.</w:t>
            </w:r>
            <w:r w:rsidR="004A531C" w:rsidRPr="00380D84">
              <w:rPr>
                <w:rFonts w:asciiTheme="minorEastAsia" w:hAnsiTheme="minorEastAsia" w:hint="eastAsia"/>
                <w:sz w:val="18"/>
                <w:szCs w:val="17"/>
              </w:rPr>
              <w:t>１</w:t>
            </w:r>
            <w:r w:rsidRPr="00380D84">
              <w:rPr>
                <w:rFonts w:asciiTheme="minorEastAsia" w:hAnsiTheme="minorEastAsia" w:hint="eastAsia"/>
                <w:sz w:val="18"/>
                <w:szCs w:val="17"/>
              </w:rPr>
              <w:t>）</w:t>
            </w:r>
          </w:p>
          <w:p w14:paraId="1347E9CC" w14:textId="34D66EEC" w:rsidR="00B376F4" w:rsidRPr="00380D84"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380D84">
              <w:rPr>
                <w:rFonts w:asciiTheme="minorEastAsia" w:hAnsiTheme="minorEastAsia" w:hint="eastAsia"/>
                <w:sz w:val="18"/>
                <w:szCs w:val="18"/>
              </w:rPr>
              <w:t>近畿ブロック大規模災害廃棄物対策行動計画を大規模災害発生時廃棄物対策近畿ブロック協議会（構成員として参画）において策定した。（</w:t>
            </w:r>
            <w:r w:rsidR="007E5EFC" w:rsidRPr="00380D84">
              <w:rPr>
                <w:rFonts w:asciiTheme="minorEastAsia" w:hAnsiTheme="minorEastAsia" w:hint="eastAsia"/>
                <w:sz w:val="18"/>
                <w:szCs w:val="18"/>
              </w:rPr>
              <w:t>Ｈ</w:t>
            </w:r>
            <w:r w:rsidRPr="00380D84">
              <w:rPr>
                <w:rFonts w:asciiTheme="minorEastAsia" w:hAnsiTheme="minorEastAsia" w:hint="eastAsia"/>
                <w:sz w:val="18"/>
                <w:szCs w:val="18"/>
              </w:rPr>
              <w:t>29.7）</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E0E57D" w14:textId="77777777" w:rsidR="00B376F4" w:rsidRPr="00380D84"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体制の充実を図る。</w:t>
            </w:r>
          </w:p>
          <w:p w14:paraId="76D0D6F5" w14:textId="60117D35" w:rsidR="00B376F4" w:rsidRPr="00380D84"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府内市町村向けに毎年研修等を実施する。</w:t>
            </w:r>
          </w:p>
          <w:p w14:paraId="19FD481A" w14:textId="45BEDD6E" w:rsidR="00024F64" w:rsidRPr="00380D84" w:rsidRDefault="00024F6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大阪府災害廃棄物処理計画の見直しを行う。</w:t>
            </w:r>
          </w:p>
          <w:p w14:paraId="46419788" w14:textId="389219F0" w:rsidR="00024F64" w:rsidRPr="00380D84" w:rsidRDefault="00024F6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市町村の災害廃棄物処理計画の策定及び改訂の支援を行う。</w:t>
            </w:r>
          </w:p>
          <w:p w14:paraId="44D35A15" w14:textId="77777777" w:rsidR="00B376F4" w:rsidRPr="00380D84" w:rsidRDefault="00B376F4" w:rsidP="00C20D41">
            <w:pPr>
              <w:spacing w:line="200" w:lineRule="exact"/>
              <w:rPr>
                <w:rFonts w:asciiTheme="majorEastAsia" w:eastAsiaTheme="majorEastAsia" w:hAnsiTheme="majorEastAsia"/>
                <w:b/>
                <w:sz w:val="18"/>
                <w:szCs w:val="16"/>
              </w:rPr>
            </w:pPr>
          </w:p>
        </w:tc>
      </w:tr>
    </w:tbl>
    <w:p w14:paraId="095FD7F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3CEBEE20"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240BECD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21B1698" w14:textId="77777777" w:rsidR="00B376F4" w:rsidRPr="00380D84" w:rsidRDefault="00B376F4" w:rsidP="00C20D41">
            <w:pPr>
              <w:spacing w:line="200" w:lineRule="exact"/>
              <w:jc w:val="center"/>
              <w:rPr>
                <w:rFonts w:ascii="ＭＳ ゴシック" w:eastAsia="ＭＳ ゴシック" w:hAnsi="ＭＳ ゴシック"/>
                <w:b/>
                <w:bCs/>
                <w:sz w:val="18"/>
                <w:szCs w:val="18"/>
              </w:rPr>
            </w:pPr>
            <w:r w:rsidRPr="00380D84">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3E9E4F" w14:textId="77777777" w:rsidR="00B376F4" w:rsidRPr="00380D84" w:rsidRDefault="00B376F4" w:rsidP="00C20D41">
            <w:pPr>
              <w:spacing w:line="200" w:lineRule="exact"/>
              <w:jc w:val="center"/>
              <w:rPr>
                <w:rFonts w:ascii="ＭＳ ゴシック" w:eastAsia="ＭＳ ゴシック" w:hAnsi="ＭＳ ゴシック"/>
                <w:b/>
                <w:bCs/>
                <w:sz w:val="22"/>
                <w:szCs w:val="18"/>
              </w:rPr>
            </w:pPr>
            <w:r w:rsidRPr="00380D84">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4C156B" w14:textId="77777777" w:rsidR="00B376F4" w:rsidRPr="00380D84" w:rsidRDefault="00B376F4" w:rsidP="00C20D41">
            <w:pPr>
              <w:spacing w:line="200" w:lineRule="exact"/>
              <w:jc w:val="center"/>
              <w:rPr>
                <w:rFonts w:ascii="ＭＳ ゴシック" w:eastAsia="ＭＳ ゴシック" w:hAnsi="ＭＳ ゴシック"/>
                <w:b/>
                <w:bCs/>
                <w:sz w:val="22"/>
                <w:szCs w:val="18"/>
              </w:rPr>
            </w:pPr>
            <w:r w:rsidRPr="00380D84">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EDE5FBF" w14:textId="77777777" w:rsidR="00B376F4" w:rsidRPr="00380D84" w:rsidRDefault="00B376F4" w:rsidP="00C20D41">
            <w:pPr>
              <w:spacing w:line="200" w:lineRule="exact"/>
              <w:jc w:val="center"/>
              <w:rPr>
                <w:rFonts w:ascii="ＭＳ ゴシック" w:eastAsia="ＭＳ ゴシック" w:hAnsi="ＭＳ ゴシック"/>
                <w:b/>
                <w:bCs/>
                <w:sz w:val="22"/>
                <w:szCs w:val="18"/>
              </w:rPr>
            </w:pPr>
            <w:r w:rsidRPr="00380D84">
              <w:rPr>
                <w:rFonts w:ascii="ＭＳ ゴシック" w:eastAsia="ＭＳ ゴシック" w:hAnsi="ＭＳ ゴシック" w:hint="eastAsia"/>
                <w:b/>
                <w:bCs/>
                <w:sz w:val="22"/>
                <w:szCs w:val="18"/>
              </w:rPr>
              <w:t>担当部局</w:t>
            </w:r>
          </w:p>
        </w:tc>
      </w:tr>
      <w:tr w:rsidR="00B376F4" w:rsidRPr="00C11D3A" w14:paraId="5EEE0050" w14:textId="77777777" w:rsidTr="00C20D41">
        <w:trPr>
          <w:trHeight w:val="249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88AC940" w14:textId="77777777" w:rsidR="00B376F4" w:rsidRPr="00380D84" w:rsidRDefault="00B376F4" w:rsidP="00C20D41">
            <w:pPr>
              <w:spacing w:line="200" w:lineRule="exact"/>
              <w:jc w:val="center"/>
              <w:rPr>
                <w:rFonts w:ascii="ＭＳ ゴシック" w:eastAsia="ＭＳ ゴシック" w:hAnsi="ＭＳ ゴシック"/>
                <w:b/>
                <w:sz w:val="18"/>
                <w:szCs w:val="18"/>
              </w:rPr>
            </w:pPr>
            <w:r w:rsidRPr="00380D84">
              <w:rPr>
                <w:rFonts w:ascii="ＭＳ ゴシック" w:eastAsia="ＭＳ ゴシック" w:hAnsi="ＭＳ ゴシック" w:hint="eastAsia"/>
                <w:b/>
                <w:sz w:val="18"/>
                <w:szCs w:val="18"/>
              </w:rPr>
              <w:t>77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F579CD3" w14:textId="77777777" w:rsidR="00B376F4" w:rsidRPr="00380D84" w:rsidRDefault="00B376F4" w:rsidP="00C20D41">
            <w:pPr>
              <w:spacing w:line="200" w:lineRule="exact"/>
              <w:jc w:val="center"/>
              <w:rPr>
                <w:rFonts w:ascii="ＭＳ ゴシック" w:eastAsia="ＭＳ ゴシック" w:hAnsi="ＭＳ ゴシック" w:cs="Meiryo UI"/>
                <w:b/>
                <w:bCs/>
                <w:sz w:val="18"/>
                <w:szCs w:val="19"/>
              </w:rPr>
            </w:pPr>
            <w:r w:rsidRPr="00380D84">
              <w:rPr>
                <w:rFonts w:ascii="ＭＳ ゴシック" w:eastAsia="ＭＳ ゴシック" w:hAnsi="ＭＳ ゴシック" w:cs="Meiryo UI" w:hint="eastAsia"/>
                <w:b/>
                <w:bCs/>
                <w:sz w:val="18"/>
                <w:szCs w:val="19"/>
              </w:rPr>
              <w:t>応急仮設住宅の</w:t>
            </w:r>
          </w:p>
          <w:p w14:paraId="5F283F2A" w14:textId="77777777" w:rsidR="00B376F4" w:rsidRPr="00380D84" w:rsidRDefault="00B376F4" w:rsidP="00C20D41">
            <w:pPr>
              <w:spacing w:line="200" w:lineRule="exact"/>
              <w:jc w:val="center"/>
              <w:rPr>
                <w:rFonts w:ascii="ＭＳ ゴシック" w:eastAsia="ＭＳ ゴシック" w:hAnsi="ＭＳ ゴシック" w:cs="Meiryo UI"/>
                <w:bCs/>
                <w:sz w:val="18"/>
                <w:szCs w:val="19"/>
              </w:rPr>
            </w:pPr>
            <w:r w:rsidRPr="00380D84">
              <w:rPr>
                <w:rFonts w:ascii="ＭＳ ゴシック" w:eastAsia="ＭＳ ゴシック" w:hAnsi="ＭＳ ゴシック" w:cs="Meiryo UI" w:hint="eastAsia"/>
                <w:b/>
                <w:bCs/>
                <w:sz w:val="18"/>
                <w:szCs w:val="19"/>
              </w:rPr>
              <w:t>早期供給体制の整備</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60C197B" w14:textId="0ECAE97D" w:rsidR="00B376F4" w:rsidRPr="00380D84"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Theme="minorEastAsia" w:hAnsiTheme="minorEastAsia" w:hint="eastAsia"/>
                <w:sz w:val="18"/>
                <w:szCs w:val="18"/>
              </w:rPr>
              <w:t>被災者の避難生活を支援するため、被災者が恒久住宅に移行するまでに必要と見込まれる応急仮設住宅については、「建設型</w:t>
            </w:r>
            <w:r w:rsidR="00024F64" w:rsidRPr="00380D84">
              <w:rPr>
                <w:rFonts w:asciiTheme="minorEastAsia" w:hAnsiTheme="minorEastAsia" w:hint="eastAsia"/>
                <w:sz w:val="18"/>
                <w:szCs w:val="18"/>
              </w:rPr>
              <w:t>応急</w:t>
            </w:r>
            <w:r w:rsidRPr="00380D84">
              <w:rPr>
                <w:rFonts w:asciiTheme="minorEastAsia" w:hAnsiTheme="minorEastAsia" w:hint="eastAsia"/>
                <w:sz w:val="18"/>
                <w:szCs w:val="18"/>
              </w:rPr>
              <w:t>住宅」において市町村と連携した建設候補地を確保するとともに、「</w:t>
            </w:r>
            <w:r w:rsidR="00024F64" w:rsidRPr="00380D84">
              <w:rPr>
                <w:rFonts w:asciiTheme="minorEastAsia" w:hAnsiTheme="minorEastAsia" w:hint="eastAsia"/>
                <w:sz w:val="18"/>
                <w:szCs w:val="18"/>
              </w:rPr>
              <w:t>賃貸型応急</w:t>
            </w:r>
            <w:r w:rsidRPr="00380D84">
              <w:rPr>
                <w:rFonts w:asciiTheme="minorEastAsia" w:hAnsiTheme="minorEastAsia" w:hint="eastAsia"/>
                <w:sz w:val="18"/>
                <w:szCs w:val="18"/>
              </w:rPr>
              <w:t>住宅」においては平時より関連する民間団体との連携強化、仮設住宅となる民間住宅の借り上げ等により、その速やかな確保に向けた体制整備を行う。</w:t>
            </w:r>
          </w:p>
          <w:p w14:paraId="393A5AC0" w14:textId="77777777" w:rsidR="00B376F4" w:rsidRPr="00380D84" w:rsidRDefault="00B376F4" w:rsidP="00C20D41">
            <w:pPr>
              <w:pStyle w:val="ac"/>
              <w:spacing w:line="200" w:lineRule="exact"/>
              <w:ind w:leftChars="0" w:left="510"/>
              <w:jc w:val="left"/>
              <w:rPr>
                <w:rFonts w:asciiTheme="minorEastAsia" w:hAnsiTheme="minorEastAsia"/>
                <w:sz w:val="18"/>
                <w:szCs w:val="18"/>
              </w:rPr>
            </w:pPr>
          </w:p>
          <w:p w14:paraId="34B55510" w14:textId="29C4EC66" w:rsidR="00024F64" w:rsidRPr="00380D84" w:rsidRDefault="00024F64" w:rsidP="00024F64">
            <w:pPr>
              <w:spacing w:line="200" w:lineRule="exact"/>
              <w:jc w:val="left"/>
              <w:rPr>
                <w:rFonts w:asciiTheme="majorEastAsia" w:eastAsiaTheme="majorEastAsia" w:hAnsiTheme="majorEastAsia"/>
                <w:b/>
                <w:bCs/>
                <w:sz w:val="18"/>
                <w:szCs w:val="18"/>
              </w:rPr>
            </w:pPr>
            <w:r w:rsidRPr="00380D84">
              <w:rPr>
                <w:rFonts w:asciiTheme="majorEastAsia" w:eastAsiaTheme="majorEastAsia" w:hAnsiTheme="majorEastAsia" w:hint="eastAsia"/>
                <w:b/>
                <w:sz w:val="18"/>
                <w:szCs w:val="18"/>
              </w:rPr>
              <w:t>○</w:t>
            </w:r>
            <w:r w:rsidRPr="00380D84">
              <w:rPr>
                <w:rFonts w:asciiTheme="majorEastAsia" w:eastAsiaTheme="majorEastAsia" w:hAnsiTheme="majorEastAsia" w:hint="eastAsia"/>
                <w:b/>
                <w:bCs/>
                <w:sz w:val="18"/>
                <w:szCs w:val="18"/>
              </w:rPr>
              <w:t>大阪府北部地震（</w:t>
            </w:r>
            <w:r w:rsidR="007E5EFC" w:rsidRPr="00380D84">
              <w:rPr>
                <w:rFonts w:asciiTheme="majorEastAsia" w:eastAsiaTheme="majorEastAsia" w:hAnsiTheme="majorEastAsia" w:hint="eastAsia"/>
                <w:b/>
                <w:bCs/>
                <w:sz w:val="18"/>
                <w:szCs w:val="18"/>
              </w:rPr>
              <w:t>Ｈ</w:t>
            </w:r>
            <w:r w:rsidRPr="00380D84">
              <w:rPr>
                <w:rFonts w:asciiTheme="majorEastAsia" w:eastAsiaTheme="majorEastAsia" w:hAnsiTheme="majorEastAsia" w:hint="eastAsia"/>
                <w:b/>
                <w:bCs/>
                <w:sz w:val="18"/>
                <w:szCs w:val="18"/>
              </w:rPr>
              <w:t>30）や能登半島地震（</w:t>
            </w:r>
            <w:r w:rsidR="00E61B4A" w:rsidRPr="00380D84">
              <w:rPr>
                <w:rFonts w:asciiTheme="majorEastAsia" w:eastAsiaTheme="majorEastAsia" w:hAnsiTheme="majorEastAsia" w:hint="eastAsia"/>
                <w:b/>
                <w:bCs/>
                <w:sz w:val="18"/>
                <w:szCs w:val="18"/>
              </w:rPr>
              <w:t>Ｒ６</w:t>
            </w:r>
            <w:r w:rsidRPr="00380D84">
              <w:rPr>
                <w:rFonts w:asciiTheme="majorEastAsia" w:eastAsiaTheme="majorEastAsia" w:hAnsiTheme="majorEastAsia" w:hint="eastAsia"/>
                <w:b/>
                <w:bCs/>
                <w:sz w:val="18"/>
                <w:szCs w:val="18"/>
              </w:rPr>
              <w:t>）など度重なる災害の課題・教訓・対応など</w:t>
            </w:r>
          </w:p>
          <w:p w14:paraId="50809B21" w14:textId="1BD344F3" w:rsidR="00B376F4" w:rsidRPr="00380D84" w:rsidRDefault="00B376F4" w:rsidP="00C20D41">
            <w:pPr>
              <w:spacing w:line="200" w:lineRule="exact"/>
              <w:ind w:left="90" w:hangingChars="50" w:hanging="90"/>
              <w:jc w:val="left"/>
              <w:rPr>
                <w:rFonts w:asciiTheme="minorEastAsia" w:hAnsiTheme="minorEastAsia"/>
                <w:sz w:val="18"/>
                <w:szCs w:val="18"/>
              </w:rPr>
            </w:pPr>
            <w:r w:rsidRPr="00380D84">
              <w:rPr>
                <w:rFonts w:asciiTheme="minorEastAsia" w:hAnsiTheme="minorEastAsia" w:hint="eastAsia"/>
                <w:sz w:val="18"/>
                <w:szCs w:val="18"/>
              </w:rPr>
              <w:t>＜</w:t>
            </w:r>
            <w:r w:rsidR="00024F64" w:rsidRPr="00380D84">
              <w:rPr>
                <w:rFonts w:asciiTheme="minorEastAsia" w:hAnsiTheme="minorEastAsia" w:hint="eastAsia"/>
                <w:sz w:val="18"/>
                <w:szCs w:val="18"/>
              </w:rPr>
              <w:t>建設型応急住宅・賃貸型応急</w:t>
            </w:r>
            <w:r w:rsidRPr="00380D84">
              <w:rPr>
                <w:rFonts w:asciiTheme="minorEastAsia" w:hAnsiTheme="minorEastAsia" w:hint="eastAsia"/>
                <w:sz w:val="18"/>
                <w:szCs w:val="18"/>
              </w:rPr>
              <w:t>住宅＞</w:t>
            </w:r>
          </w:p>
          <w:p w14:paraId="70CC27B6" w14:textId="02E1FB1D" w:rsidR="00B376F4" w:rsidRPr="00380D84" w:rsidRDefault="00024F6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被災者の住まい確保のため、仮設住宅の必要戸数、設備等を早急に把握することが課題</w:t>
            </w:r>
          </w:p>
          <w:p w14:paraId="631C7271" w14:textId="4960AFF2" w:rsidR="00B376F4" w:rsidRPr="00380D84" w:rsidRDefault="00B376F4" w:rsidP="00C20D41">
            <w:pPr>
              <w:spacing w:line="200" w:lineRule="exact"/>
              <w:ind w:left="90" w:hangingChars="50" w:hanging="90"/>
              <w:jc w:val="left"/>
              <w:rPr>
                <w:rFonts w:asciiTheme="minorEastAsia" w:hAnsiTheme="minorEastAsia"/>
                <w:sz w:val="18"/>
                <w:szCs w:val="18"/>
              </w:rPr>
            </w:pPr>
            <w:r w:rsidRPr="00380D84">
              <w:rPr>
                <w:rFonts w:asciiTheme="minorEastAsia" w:hAnsiTheme="minorEastAsia" w:hint="eastAsia"/>
                <w:sz w:val="18"/>
                <w:szCs w:val="18"/>
              </w:rPr>
              <w:t>＜建設型</w:t>
            </w:r>
            <w:r w:rsidR="00024F64" w:rsidRPr="00380D84">
              <w:rPr>
                <w:rFonts w:asciiTheme="minorEastAsia" w:hAnsiTheme="minorEastAsia" w:hint="eastAsia"/>
                <w:sz w:val="18"/>
                <w:szCs w:val="18"/>
              </w:rPr>
              <w:t>応急</w:t>
            </w:r>
            <w:r w:rsidRPr="00380D84">
              <w:rPr>
                <w:rFonts w:asciiTheme="minorEastAsia" w:hAnsiTheme="minorEastAsia" w:hint="eastAsia"/>
                <w:sz w:val="18"/>
                <w:szCs w:val="18"/>
              </w:rPr>
              <w:t>住宅＞</w:t>
            </w:r>
          </w:p>
          <w:p w14:paraId="555F46AB" w14:textId="5BC631DC" w:rsidR="00B376F4" w:rsidRPr="00380D84"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建設型</w:t>
            </w:r>
            <w:r w:rsidR="00024F64" w:rsidRPr="00380D84">
              <w:rPr>
                <w:rFonts w:ascii="ＭＳ 明朝" w:eastAsia="ＭＳ 明朝" w:hAnsi="ＭＳ 明朝" w:hint="eastAsia"/>
                <w:sz w:val="18"/>
                <w:szCs w:val="18"/>
              </w:rPr>
              <w:t>応急</w:t>
            </w:r>
            <w:r w:rsidRPr="00380D84">
              <w:rPr>
                <w:rFonts w:ascii="ＭＳ 明朝" w:eastAsia="ＭＳ 明朝" w:hAnsi="ＭＳ 明朝" w:hint="eastAsia"/>
                <w:sz w:val="18"/>
                <w:szCs w:val="18"/>
              </w:rPr>
              <w:t>住宅については、</w:t>
            </w:r>
            <w:r w:rsidR="00C17354" w:rsidRPr="00380D84">
              <w:rPr>
                <w:rFonts w:ascii="ＭＳ 明朝" w:eastAsia="ＭＳ 明朝" w:hAnsi="ＭＳ 明朝" w:hint="eastAsia"/>
                <w:sz w:val="18"/>
                <w:szCs w:val="18"/>
              </w:rPr>
              <w:t>大阪府</w:t>
            </w:r>
            <w:r w:rsidRPr="00380D84">
              <w:rPr>
                <w:rFonts w:ascii="ＭＳ 明朝" w:eastAsia="ＭＳ 明朝" w:hAnsi="ＭＳ 明朝" w:hint="eastAsia"/>
                <w:sz w:val="18"/>
                <w:szCs w:val="18"/>
              </w:rPr>
              <w:t>北部地震等では採用されなかった。</w:t>
            </w:r>
          </w:p>
          <w:p w14:paraId="5CB2C338" w14:textId="5252F7DE" w:rsidR="00090CE3" w:rsidRPr="00380D84" w:rsidRDefault="00090CE3"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能登半島地震では、建設された建設型応急住宅が、その後の大雨によって浸水する事態が生じた。大阪府においても建設用地の一部は浸水想定区域等に指定されている。</w:t>
            </w:r>
          </w:p>
          <w:p w14:paraId="7E57F326" w14:textId="3ABE03F8" w:rsidR="00090CE3" w:rsidRPr="00380D84" w:rsidRDefault="00090CE3" w:rsidP="00090CE3">
            <w:pPr>
              <w:spacing w:line="200" w:lineRule="exact"/>
              <w:ind w:left="105" w:hangingChars="50" w:hanging="105"/>
              <w:jc w:val="left"/>
              <w:rPr>
                <w:rFonts w:asciiTheme="minorEastAsia" w:hAnsiTheme="minorEastAsia"/>
                <w:sz w:val="18"/>
                <w:szCs w:val="18"/>
              </w:rPr>
            </w:pPr>
            <w:r w:rsidRPr="00380D84">
              <w:rPr>
                <w:rFonts w:hint="eastAsia"/>
                <w:szCs w:val="21"/>
              </w:rPr>
              <w:t>＜賃貸型応急住宅＞</w:t>
            </w:r>
          </w:p>
          <w:p w14:paraId="53FBCF99" w14:textId="1A08F00D" w:rsidR="00090CE3" w:rsidRPr="00380D84" w:rsidRDefault="00090CE3" w:rsidP="00090CE3">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大阪府北部地震では、大阪府災害時民間賃貸住宅借上制度をはじめて運用したため、市町村の関係部局及び民間関係団体の支部関係者への制度</w:t>
            </w:r>
            <w:r w:rsidRPr="00380D84">
              <w:rPr>
                <w:rFonts w:ascii="ＭＳ 明朝" w:eastAsia="ＭＳ 明朝" w:hAnsi="ＭＳ 明朝"/>
                <w:noProof/>
                <w:sz w:val="18"/>
                <w:szCs w:val="18"/>
              </w:rPr>
              <mc:AlternateContent>
                <mc:Choice Requires="wps">
                  <w:drawing>
                    <wp:anchor distT="0" distB="0" distL="114300" distR="114300" simplePos="0" relativeHeight="251712512" behindDoc="0" locked="0" layoutInCell="1" allowOverlap="1" wp14:anchorId="7672010E" wp14:editId="0E9F717F">
                      <wp:simplePos x="0" y="0"/>
                      <wp:positionH relativeFrom="column">
                        <wp:posOffset>9667240</wp:posOffset>
                      </wp:positionH>
                      <wp:positionV relativeFrom="paragraph">
                        <wp:posOffset>2140585</wp:posOffset>
                      </wp:positionV>
                      <wp:extent cx="2217420" cy="1487805"/>
                      <wp:effectExtent l="0" t="0" r="11430" b="17145"/>
                      <wp:wrapNone/>
                      <wp:docPr id="14" name="正方形/長方形 14"/>
                      <wp:cNvGraphicFramePr/>
                      <a:graphic xmlns:a="http://schemas.openxmlformats.org/drawingml/2006/main">
                        <a:graphicData uri="http://schemas.microsoft.com/office/word/2010/wordprocessingShape">
                          <wps:wsp>
                            <wps:cNvSpPr/>
                            <wps:spPr>
                              <a:xfrm>
                                <a:off x="0" y="0"/>
                                <a:ext cx="2217420" cy="1487805"/>
                              </a:xfrm>
                              <a:prstGeom prst="rect">
                                <a:avLst/>
                              </a:prstGeom>
                              <a:solidFill>
                                <a:srgbClr val="9BBB59">
                                  <a:lumMod val="60000"/>
                                  <a:lumOff val="40000"/>
                                </a:srgbClr>
                              </a:solidFill>
                              <a:ln w="25400" cap="flat" cmpd="sng" algn="ctr">
                                <a:solidFill>
                                  <a:srgbClr val="4F81BD">
                                    <a:shade val="50000"/>
                                  </a:srgbClr>
                                </a:solidFill>
                                <a:prstDash val="solid"/>
                              </a:ln>
                              <a:effectLst/>
                            </wps:spPr>
                            <wps:txbx>
                              <w:txbxContent>
                                <w:p w14:paraId="2C4CA05B" w14:textId="77777777" w:rsidR="00090CE3" w:rsidRDefault="00090CE3" w:rsidP="00090CE3">
                                  <w:pPr>
                                    <w:jc w:val="center"/>
                                    <w:rPr>
                                      <w:color w:val="FF0000"/>
                                    </w:rPr>
                                  </w:pPr>
                                  <w:r>
                                    <w:rPr>
                                      <w:rFonts w:hint="eastAsia"/>
                                      <w:color w:val="FF0000"/>
                                    </w:rPr>
                                    <w:t>修正の可能性あり</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72010E" id="正方形/長方形 14" o:spid="_x0000_s1090" style="position:absolute;left:0;text-align:left;margin-left:761.2pt;margin-top:168.55pt;width:174.6pt;height:11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" fillcolor="#c3d69b" strokecolor="#385d8a" strokeweight="2pt">
                      <v:textbox>
                        <w:txbxContent>
                          <w:p w14:paraId="2C4CA05B" w14:textId="77777777" w:rsidR="00090CE3" w:rsidRDefault="00090CE3" w:rsidP="00090CE3">
                            <w:pPr>
                              <w:jc w:val="center"/>
                              <w:rPr>
                                <w:color w:val="FF0000"/>
                              </w:rPr>
                            </w:pPr>
                            <w:r>
                              <w:rPr>
                                <w:rFonts w:hint="eastAsia"/>
                                <w:color w:val="FF0000"/>
                              </w:rPr>
                              <w:t>修正の可能性あり</w:t>
                            </w:r>
                          </w:p>
                        </w:txbxContent>
                      </v:textbox>
                    </v:rect>
                  </w:pict>
                </mc:Fallback>
              </mc:AlternateContent>
            </w:r>
            <w:r w:rsidRPr="00380D84">
              <w:rPr>
                <w:rFonts w:ascii="ＭＳ 明朝" w:eastAsia="ＭＳ 明朝" w:hAnsi="ＭＳ 明朝" w:hint="eastAsia"/>
                <w:sz w:val="18"/>
                <w:szCs w:val="18"/>
              </w:rPr>
              <w:t>周知が不十分な点もあり、速やかな連携がとれなかった。</w:t>
            </w:r>
          </w:p>
          <w:p w14:paraId="4327045C" w14:textId="77777777" w:rsidR="00B376F4" w:rsidRPr="00380D84" w:rsidRDefault="00B376F4" w:rsidP="00C20D41">
            <w:pPr>
              <w:spacing w:line="200" w:lineRule="exact"/>
              <w:ind w:left="90" w:hangingChars="50" w:hanging="90"/>
              <w:jc w:val="left"/>
              <w:rPr>
                <w:rFonts w:asciiTheme="minorEastAsia" w:hAnsiTheme="minorEastAsia"/>
                <w:sz w:val="18"/>
                <w:szCs w:val="18"/>
              </w:rPr>
            </w:pPr>
          </w:p>
          <w:p w14:paraId="4ADF0906" w14:textId="77777777" w:rsidR="00B376F4" w:rsidRPr="00380D84" w:rsidRDefault="00B376F4" w:rsidP="00C20D41">
            <w:pPr>
              <w:spacing w:line="200" w:lineRule="exact"/>
              <w:jc w:val="left"/>
              <w:rPr>
                <w:rFonts w:asciiTheme="majorEastAsia" w:eastAsiaTheme="majorEastAsia" w:hAnsiTheme="majorEastAsia"/>
                <w:sz w:val="18"/>
                <w:szCs w:val="18"/>
              </w:rPr>
            </w:pPr>
            <w:r w:rsidRPr="00380D84">
              <w:rPr>
                <w:rFonts w:asciiTheme="majorEastAsia" w:eastAsiaTheme="majorEastAsia" w:hAnsiTheme="majorEastAsia" w:hint="eastAsia"/>
                <w:sz w:val="18"/>
                <w:szCs w:val="18"/>
              </w:rPr>
              <w:t>○課題・教訓・対応などを踏まえた対応方針</w:t>
            </w:r>
          </w:p>
          <w:p w14:paraId="696A0F95" w14:textId="12C46B37" w:rsidR="00B376F4" w:rsidRPr="00380D84" w:rsidRDefault="00B376F4" w:rsidP="00C20D41">
            <w:pPr>
              <w:spacing w:line="200" w:lineRule="exact"/>
              <w:ind w:left="90" w:hangingChars="50" w:hanging="90"/>
              <w:jc w:val="left"/>
              <w:rPr>
                <w:rFonts w:asciiTheme="minorEastAsia" w:hAnsiTheme="minorEastAsia"/>
                <w:sz w:val="18"/>
                <w:szCs w:val="18"/>
              </w:rPr>
            </w:pPr>
            <w:r w:rsidRPr="00380D84">
              <w:rPr>
                <w:rFonts w:asciiTheme="minorEastAsia" w:hAnsiTheme="minorEastAsia" w:hint="eastAsia"/>
                <w:sz w:val="18"/>
                <w:szCs w:val="18"/>
              </w:rPr>
              <w:t>＜</w:t>
            </w:r>
            <w:r w:rsidR="00090CE3" w:rsidRPr="00380D84">
              <w:rPr>
                <w:rFonts w:asciiTheme="minorEastAsia" w:hAnsiTheme="minorEastAsia" w:hint="eastAsia"/>
                <w:sz w:val="18"/>
                <w:szCs w:val="18"/>
              </w:rPr>
              <w:t>建設型応急住宅・賃貸型応急</w:t>
            </w:r>
            <w:r w:rsidRPr="00380D84">
              <w:rPr>
                <w:rFonts w:asciiTheme="minorEastAsia" w:hAnsiTheme="minorEastAsia" w:hint="eastAsia"/>
                <w:sz w:val="18"/>
                <w:szCs w:val="18"/>
              </w:rPr>
              <w:t>住宅＞</w:t>
            </w:r>
          </w:p>
          <w:p w14:paraId="24E4B041" w14:textId="1F45097D" w:rsidR="00B376F4" w:rsidRPr="00380D84"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380D84">
              <w:rPr>
                <w:rFonts w:ascii="ＭＳ 明朝" w:eastAsia="ＭＳ 明朝" w:hAnsi="ＭＳ 明朝" w:hint="eastAsia"/>
                <w:sz w:val="18"/>
                <w:szCs w:val="18"/>
              </w:rPr>
              <w:t>大規模な災害発生時</w:t>
            </w:r>
            <w:r w:rsidR="00333D12" w:rsidRPr="00380D84">
              <w:rPr>
                <w:rFonts w:ascii="ＭＳ 明朝" w:eastAsia="ＭＳ 明朝" w:hAnsi="ＭＳ 明朝" w:hint="eastAsia"/>
                <w:sz w:val="18"/>
                <w:szCs w:val="18"/>
              </w:rPr>
              <w:t>に</w:t>
            </w:r>
            <w:r w:rsidRPr="00380D84">
              <w:rPr>
                <w:rFonts w:ascii="ＭＳ 明朝" w:eastAsia="ＭＳ 明朝" w:hAnsi="ＭＳ 明朝" w:hint="eastAsia"/>
                <w:sz w:val="18"/>
                <w:szCs w:val="18"/>
              </w:rPr>
              <w:t>備え、市町村や民間関係団体等との連携強化に努める。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44A8161" w14:textId="77777777" w:rsidR="00B376F4" w:rsidRPr="00380D84" w:rsidRDefault="00B376F4" w:rsidP="00C20D41">
            <w:pPr>
              <w:spacing w:line="200" w:lineRule="exact"/>
              <w:jc w:val="center"/>
              <w:rPr>
                <w:rFonts w:asciiTheme="minorEastAsia" w:hAnsiTheme="minorEastAsia"/>
                <w:sz w:val="18"/>
                <w:szCs w:val="17"/>
              </w:rPr>
            </w:pPr>
            <w:r w:rsidRPr="00380D84">
              <w:rPr>
                <w:rFonts w:asciiTheme="minorEastAsia" w:hAnsiTheme="minorEastAsia" w:hint="eastAsia"/>
                <w:sz w:val="18"/>
                <w:szCs w:val="17"/>
              </w:rPr>
              <w:t>危機管理室</w:t>
            </w:r>
          </w:p>
          <w:p w14:paraId="69526949" w14:textId="77777777" w:rsidR="00B376F4" w:rsidRPr="00380D84" w:rsidRDefault="00B376F4" w:rsidP="00C20D41">
            <w:pPr>
              <w:spacing w:line="200" w:lineRule="exact"/>
              <w:jc w:val="center"/>
              <w:rPr>
                <w:rFonts w:asciiTheme="minorEastAsia" w:hAnsiTheme="minorEastAsia"/>
                <w:sz w:val="16"/>
                <w:szCs w:val="17"/>
              </w:rPr>
            </w:pPr>
          </w:p>
          <w:p w14:paraId="199E09E3" w14:textId="6858AFEF" w:rsidR="00024F64" w:rsidRPr="00380D84" w:rsidRDefault="00024F64" w:rsidP="00024F64">
            <w:pPr>
              <w:spacing w:line="200" w:lineRule="exact"/>
              <w:jc w:val="center"/>
              <w:rPr>
                <w:rFonts w:asciiTheme="minorEastAsia" w:hAnsiTheme="minorEastAsia"/>
                <w:sz w:val="18"/>
                <w:szCs w:val="18"/>
              </w:rPr>
            </w:pPr>
            <w:r w:rsidRPr="00380D84">
              <w:rPr>
                <w:rFonts w:asciiTheme="minorEastAsia" w:hAnsiTheme="minorEastAsia" w:hint="eastAsia"/>
                <w:sz w:val="18"/>
                <w:szCs w:val="18"/>
              </w:rPr>
              <w:t>都市整備部</w:t>
            </w:r>
          </w:p>
        </w:tc>
      </w:tr>
      <w:tr w:rsidR="00B376F4" w:rsidRPr="00C11D3A" w14:paraId="38C4B2D7"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B8ED567" w14:textId="77777777" w:rsidR="00B376F4" w:rsidRPr="00380D84" w:rsidRDefault="00B376F4" w:rsidP="00C20D41">
            <w:pPr>
              <w:spacing w:line="200" w:lineRule="exact"/>
              <w:jc w:val="center"/>
              <w:rPr>
                <w:rFonts w:ascii="ＭＳ ゴシック" w:eastAsia="ＭＳ ゴシック" w:hAnsi="ＭＳ ゴシック"/>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19DB02D" w14:textId="77777777" w:rsidR="00B376F4" w:rsidRPr="00380D84" w:rsidRDefault="00B376F4" w:rsidP="00C20D41">
            <w:pPr>
              <w:spacing w:line="200" w:lineRule="exact"/>
              <w:jc w:val="center"/>
              <w:rPr>
                <w:rFonts w:asciiTheme="majorEastAsia" w:eastAsiaTheme="majorEastAsia" w:hAnsiTheme="majorEastAsia" w:cs="Meiryo UI"/>
                <w:b/>
                <w:bCs/>
                <w:sz w:val="18"/>
                <w:szCs w:val="18"/>
              </w:rPr>
            </w:pPr>
            <w:r w:rsidRPr="00380D84">
              <w:rPr>
                <w:rFonts w:asciiTheme="majorEastAsia" w:eastAsiaTheme="majorEastAsia" w:hAnsiTheme="majorEastAsia" w:cs="Meiryo UI" w:hint="eastAsia"/>
                <w:b/>
                <w:bCs/>
                <w:sz w:val="18"/>
                <w:szCs w:val="18"/>
                <w:shd w:val="clear" w:color="auto" w:fill="7F7F7F" w:themeFill="text1" w:themeFillTint="80"/>
              </w:rPr>
              <w:t>重点アクションNo</w:t>
            </w:r>
            <w:r w:rsidRPr="00380D84">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97C8D94" w14:textId="77777777" w:rsidR="00B376F4" w:rsidRPr="00380D84" w:rsidRDefault="00B376F4" w:rsidP="00C20D41">
            <w:pPr>
              <w:spacing w:line="200" w:lineRule="exact"/>
              <w:jc w:val="left"/>
              <w:rPr>
                <w:rFonts w:asciiTheme="majorEastAsia" w:eastAsiaTheme="majorEastAsia" w:hAnsiTheme="majorEastAsia"/>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A5061CC" w14:textId="77777777" w:rsidR="00B376F4" w:rsidRPr="00380D84" w:rsidRDefault="00B376F4" w:rsidP="00C20D41">
            <w:pPr>
              <w:spacing w:line="200" w:lineRule="exact"/>
              <w:jc w:val="center"/>
              <w:rPr>
                <w:rFonts w:ascii="ＭＳ 明朝" w:eastAsia="ＭＳ 明朝" w:hAnsi="ＭＳ 明朝"/>
                <w:sz w:val="18"/>
                <w:szCs w:val="17"/>
              </w:rPr>
            </w:pPr>
          </w:p>
        </w:tc>
      </w:tr>
      <w:tr w:rsidR="00B376F4" w:rsidRPr="00C11D3A" w14:paraId="22A9BB83" w14:textId="77777777" w:rsidTr="00FC5BD9">
        <w:trPr>
          <w:trHeight w:val="2523"/>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D0DB2E0" w14:textId="77777777" w:rsidR="00B376F4" w:rsidRPr="00380D84" w:rsidRDefault="00B376F4" w:rsidP="00C20D41">
            <w:pPr>
              <w:spacing w:line="200" w:lineRule="exact"/>
              <w:jc w:val="center"/>
              <w:rPr>
                <w:rFonts w:ascii="ＭＳ ゴシック" w:eastAsia="ＭＳ ゴシック" w:hAnsi="ＭＳ ゴシック"/>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194343C" w14:textId="1C38D6E2" w:rsidR="00B376F4" w:rsidRPr="00380D84" w:rsidRDefault="00C17354" w:rsidP="00C17354">
            <w:pPr>
              <w:spacing w:line="240" w:lineRule="exact"/>
              <w:jc w:val="center"/>
              <w:rPr>
                <w:rFonts w:asciiTheme="majorEastAsia" w:eastAsiaTheme="majorEastAsia" w:hAnsiTheme="majorEastAsia" w:cs="Meiryo UI"/>
                <w:b/>
                <w:bCs/>
                <w:sz w:val="18"/>
                <w:szCs w:val="18"/>
              </w:rPr>
            </w:pPr>
            <w:r w:rsidRPr="00380D84">
              <w:rPr>
                <w:rFonts w:asciiTheme="majorEastAsia" w:eastAsiaTheme="majorEastAsia" w:hAnsiTheme="majorEastAsia" w:cs="Meiryo UI" w:hint="eastAsia"/>
                <w:b/>
                <w:bCs/>
                <w:sz w:val="18"/>
                <w:szCs w:val="18"/>
              </w:rPr>
              <w:t>48</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DA4BB2F" w14:textId="77777777" w:rsidR="00B376F4" w:rsidRPr="00380D84" w:rsidRDefault="00B376F4" w:rsidP="00C20D41">
            <w:pPr>
              <w:spacing w:line="200" w:lineRule="exact"/>
              <w:jc w:val="left"/>
              <w:rPr>
                <w:rFonts w:asciiTheme="majorEastAsia" w:eastAsiaTheme="majorEastAsia" w:hAnsiTheme="majorEastAsia"/>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63ADEEA9" w14:textId="77777777" w:rsidR="00B376F4" w:rsidRPr="00380D84" w:rsidRDefault="00B376F4" w:rsidP="00C20D41">
            <w:pPr>
              <w:spacing w:line="200" w:lineRule="exact"/>
              <w:jc w:val="center"/>
              <w:rPr>
                <w:rFonts w:ascii="ＭＳ 明朝" w:eastAsia="ＭＳ 明朝" w:hAnsi="ＭＳ 明朝"/>
                <w:sz w:val="18"/>
                <w:szCs w:val="17"/>
              </w:rPr>
            </w:pPr>
          </w:p>
        </w:tc>
      </w:tr>
      <w:tr w:rsidR="003E519D" w:rsidRPr="00C11D3A" w14:paraId="120DCD7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48B5C91" w14:textId="28C588D5" w:rsidR="003E519D" w:rsidRPr="00380D84" w:rsidRDefault="007E5EFC" w:rsidP="003E519D">
            <w:pPr>
              <w:spacing w:line="200" w:lineRule="exact"/>
              <w:jc w:val="center"/>
              <w:rPr>
                <w:rFonts w:ascii="ＭＳ ゴシック" w:eastAsia="ＭＳ ゴシック" w:hAnsi="ＭＳ ゴシック"/>
                <w:b/>
                <w:bCs/>
                <w:sz w:val="22"/>
                <w:szCs w:val="17"/>
              </w:rPr>
            </w:pPr>
            <w:r w:rsidRPr="00380D84">
              <w:rPr>
                <w:rFonts w:ascii="ＭＳ ゴシック" w:eastAsia="ＭＳ ゴシック" w:hAnsi="ＭＳ ゴシック" w:hint="eastAsia"/>
                <w:b/>
                <w:bCs/>
                <w:sz w:val="22"/>
                <w:szCs w:val="17"/>
              </w:rPr>
              <w:t>10年間（Ｈ27～Ｒ６）</w:t>
            </w:r>
            <w:r w:rsidR="003E519D" w:rsidRPr="00380D84">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6B078F" w14:textId="45F20492" w:rsidR="003E519D" w:rsidRPr="00380D84" w:rsidRDefault="003E519D" w:rsidP="003E519D">
            <w:pPr>
              <w:spacing w:line="200" w:lineRule="exact"/>
              <w:jc w:val="center"/>
              <w:rPr>
                <w:rFonts w:ascii="ＭＳ ゴシック" w:eastAsia="ＭＳ ゴシック" w:hAnsi="ＭＳ ゴシック"/>
                <w:b/>
                <w:bCs/>
                <w:sz w:val="22"/>
                <w:szCs w:val="17"/>
              </w:rPr>
            </w:pPr>
            <w:r w:rsidRPr="00380D84">
              <w:rPr>
                <w:rFonts w:ascii="ＭＳ ゴシック" w:eastAsia="ＭＳ ゴシック" w:hAnsi="ＭＳ ゴシック" w:hint="eastAsia"/>
                <w:b/>
                <w:bCs/>
                <w:sz w:val="22"/>
                <w:szCs w:val="17"/>
              </w:rPr>
              <w:t>令和７～８年度の取組</w:t>
            </w:r>
          </w:p>
        </w:tc>
      </w:tr>
      <w:tr w:rsidR="00B376F4" w:rsidRPr="00C11D3A" w14:paraId="231016AF" w14:textId="77777777" w:rsidTr="004A531C">
        <w:trPr>
          <w:trHeight w:val="4580"/>
        </w:trPr>
        <w:tc>
          <w:tcPr>
            <w:tcW w:w="4747" w:type="dxa"/>
            <w:gridSpan w:val="3"/>
            <w:tcBorders>
              <w:left w:val="single" w:sz="4" w:space="0" w:color="auto"/>
              <w:bottom w:val="single" w:sz="4" w:space="0" w:color="auto"/>
              <w:right w:val="single" w:sz="4" w:space="0" w:color="auto"/>
            </w:tcBorders>
            <w:hideMark/>
          </w:tcPr>
          <w:p w14:paraId="36904A3D" w14:textId="4860ACB2" w:rsidR="00B376F4" w:rsidRPr="00380D84" w:rsidRDefault="00B376F4" w:rsidP="00C20D41">
            <w:pPr>
              <w:spacing w:line="200" w:lineRule="exact"/>
              <w:rPr>
                <w:rFonts w:ascii="ＭＳ 明朝" w:eastAsia="ＭＳ 明朝" w:hAnsi="ＭＳ 明朝"/>
                <w:sz w:val="18"/>
                <w:szCs w:val="17"/>
              </w:rPr>
            </w:pPr>
            <w:r w:rsidRPr="00380D84">
              <w:rPr>
                <w:rFonts w:ascii="ＭＳ 明朝" w:eastAsia="ＭＳ 明朝" w:hAnsi="ＭＳ 明朝" w:hint="eastAsia"/>
                <w:sz w:val="18"/>
                <w:szCs w:val="17"/>
              </w:rPr>
              <w:t>＜建設型</w:t>
            </w:r>
            <w:r w:rsidR="00090CE3" w:rsidRPr="00380D84">
              <w:rPr>
                <w:rFonts w:ascii="ＭＳ 明朝" w:eastAsia="ＭＳ 明朝" w:hAnsi="ＭＳ 明朝" w:hint="eastAsia"/>
                <w:sz w:val="18"/>
                <w:szCs w:val="17"/>
              </w:rPr>
              <w:t>応急</w:t>
            </w:r>
            <w:r w:rsidRPr="00380D84">
              <w:rPr>
                <w:rFonts w:ascii="ＭＳ 明朝" w:eastAsia="ＭＳ 明朝" w:hAnsi="ＭＳ 明朝" w:hint="eastAsia"/>
                <w:sz w:val="18"/>
                <w:szCs w:val="17"/>
              </w:rPr>
              <w:t>住宅＞</w:t>
            </w:r>
          </w:p>
          <w:p w14:paraId="587CD13D" w14:textId="26853C49" w:rsidR="00B376F4" w:rsidRPr="00380D84" w:rsidRDefault="00090CE3"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木造応急仮設住宅の建設に関する協定を締結（</w:t>
            </w:r>
            <w:r w:rsidR="007E5EFC" w:rsidRPr="00380D84">
              <w:rPr>
                <w:rFonts w:ascii="ＭＳ 明朝" w:eastAsia="ＭＳ 明朝" w:hAnsi="ＭＳ 明朝" w:hint="eastAsia"/>
                <w:sz w:val="18"/>
                <w:szCs w:val="18"/>
              </w:rPr>
              <w:t>Ｈ</w:t>
            </w:r>
            <w:r w:rsidRPr="00380D84">
              <w:rPr>
                <w:rFonts w:ascii="ＭＳ 明朝" w:eastAsia="ＭＳ 明朝" w:hAnsi="ＭＳ 明朝" w:hint="eastAsia"/>
                <w:sz w:val="18"/>
                <w:szCs w:val="18"/>
              </w:rPr>
              <w:t>30）</w:t>
            </w:r>
          </w:p>
          <w:p w14:paraId="4510F06A" w14:textId="1DB3AA31" w:rsidR="00B376F4" w:rsidRPr="00380D84" w:rsidRDefault="00090CE3" w:rsidP="00090CE3">
            <w:pPr>
              <w:pStyle w:val="ac"/>
              <w:spacing w:line="200" w:lineRule="exact"/>
              <w:ind w:leftChars="0" w:left="238"/>
              <w:jc w:val="left"/>
              <w:rPr>
                <w:rFonts w:ascii="ＭＳ 明朝" w:eastAsia="ＭＳ 明朝" w:hAnsi="ＭＳ 明朝"/>
                <w:sz w:val="18"/>
                <w:szCs w:val="18"/>
              </w:rPr>
            </w:pPr>
            <w:r w:rsidRPr="00380D84">
              <w:rPr>
                <w:rFonts w:ascii="ＭＳ 明朝" w:eastAsia="ＭＳ 明朝" w:hAnsi="ＭＳ 明朝" w:hint="eastAsia"/>
                <w:sz w:val="18"/>
                <w:szCs w:val="18"/>
              </w:rPr>
              <w:t>（(一社)日本木造住宅産業協会、(一社)全国木造建設事業協会）</w:t>
            </w:r>
          </w:p>
          <w:p w14:paraId="35E3E3A8" w14:textId="500B03AB" w:rsidR="00B376F4" w:rsidRPr="00380D84" w:rsidRDefault="00090CE3"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建設型応急住宅用地確保状況調査を実施（２年に１回）</w:t>
            </w:r>
          </w:p>
          <w:p w14:paraId="02A17302" w14:textId="27AAF7AF" w:rsidR="00B376F4" w:rsidRPr="00380D84" w:rsidRDefault="00090CE3"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応急仮設住宅建設マニュアルの充実化（マニュアル改定等）</w:t>
            </w:r>
          </w:p>
          <w:p w14:paraId="64ECB529" w14:textId="11F87F57" w:rsidR="00090CE3" w:rsidRPr="00380D84" w:rsidRDefault="00090CE3"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応急仮設住宅建設マニュアルに基づく災害訓練を毎年度実施。</w:t>
            </w:r>
          </w:p>
          <w:p w14:paraId="06C5D871" w14:textId="77777777" w:rsidR="00B376F4" w:rsidRPr="00380D84" w:rsidRDefault="00B376F4" w:rsidP="00C20D41">
            <w:pPr>
              <w:spacing w:line="200" w:lineRule="exact"/>
              <w:ind w:left="90"/>
              <w:rPr>
                <w:rFonts w:ascii="ＭＳ 明朝" w:eastAsia="ＭＳ 明朝" w:hAnsi="ＭＳ 明朝"/>
                <w:sz w:val="18"/>
                <w:szCs w:val="17"/>
              </w:rPr>
            </w:pPr>
          </w:p>
          <w:p w14:paraId="6F0D09D1" w14:textId="6D3B4F58" w:rsidR="00B376F4" w:rsidRPr="00380D84" w:rsidRDefault="00B376F4" w:rsidP="00C20D41">
            <w:pPr>
              <w:spacing w:line="200" w:lineRule="exact"/>
              <w:ind w:left="90"/>
              <w:rPr>
                <w:rFonts w:ascii="ＭＳ 明朝" w:eastAsia="ＭＳ 明朝" w:hAnsi="ＭＳ 明朝"/>
                <w:sz w:val="18"/>
                <w:szCs w:val="17"/>
              </w:rPr>
            </w:pPr>
            <w:r w:rsidRPr="00380D84">
              <w:rPr>
                <w:rFonts w:ascii="ＭＳ 明朝" w:eastAsia="ＭＳ 明朝" w:hAnsi="ＭＳ 明朝" w:hint="eastAsia"/>
                <w:sz w:val="18"/>
                <w:szCs w:val="17"/>
              </w:rPr>
              <w:t>＜</w:t>
            </w:r>
            <w:r w:rsidR="00090CE3" w:rsidRPr="00380D84">
              <w:rPr>
                <w:rFonts w:ascii="ＭＳ 明朝" w:eastAsia="ＭＳ 明朝" w:hAnsi="ＭＳ 明朝" w:hint="eastAsia"/>
                <w:sz w:val="18"/>
                <w:szCs w:val="17"/>
              </w:rPr>
              <w:t>賃貸</w:t>
            </w:r>
            <w:r w:rsidRPr="00380D84">
              <w:rPr>
                <w:rFonts w:ascii="ＭＳ 明朝" w:eastAsia="ＭＳ 明朝" w:hAnsi="ＭＳ 明朝" w:hint="eastAsia"/>
                <w:sz w:val="18"/>
                <w:szCs w:val="17"/>
              </w:rPr>
              <w:t>型</w:t>
            </w:r>
            <w:r w:rsidR="00090CE3" w:rsidRPr="00380D84">
              <w:rPr>
                <w:rFonts w:ascii="ＭＳ 明朝" w:eastAsia="ＭＳ 明朝" w:hAnsi="ＭＳ 明朝" w:hint="eastAsia"/>
                <w:sz w:val="18"/>
                <w:szCs w:val="17"/>
              </w:rPr>
              <w:t>応急</w:t>
            </w:r>
            <w:r w:rsidRPr="00380D84">
              <w:rPr>
                <w:rFonts w:ascii="ＭＳ 明朝" w:eastAsia="ＭＳ 明朝" w:hAnsi="ＭＳ 明朝" w:hint="eastAsia"/>
                <w:sz w:val="18"/>
                <w:szCs w:val="17"/>
              </w:rPr>
              <w:t>住宅＞</w:t>
            </w:r>
          </w:p>
          <w:p w14:paraId="623E928C" w14:textId="2BD23665" w:rsidR="00B376F4" w:rsidRPr="00380D84" w:rsidRDefault="00090CE3"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関西広域連合圏における民間賃貸住宅の応急借上げ制度に係る協定の締結（</w:t>
            </w:r>
            <w:r w:rsidR="007E5EFC" w:rsidRPr="00380D84">
              <w:rPr>
                <w:rFonts w:ascii="ＭＳ 明朝" w:eastAsia="ＭＳ 明朝" w:hAnsi="ＭＳ 明朝" w:hint="eastAsia"/>
                <w:sz w:val="18"/>
                <w:szCs w:val="18"/>
              </w:rPr>
              <w:t>Ｈ27</w:t>
            </w:r>
            <w:r w:rsidRPr="00380D84">
              <w:rPr>
                <w:rFonts w:ascii="ＭＳ 明朝" w:eastAsia="ＭＳ 明朝" w:hAnsi="ＭＳ 明朝" w:hint="eastAsia"/>
                <w:sz w:val="18"/>
                <w:szCs w:val="18"/>
              </w:rPr>
              <w:t>）</w:t>
            </w:r>
          </w:p>
          <w:p w14:paraId="2EA29531" w14:textId="55F46F06" w:rsidR="00056116" w:rsidRPr="00380D84" w:rsidRDefault="00056116"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災害時民間賃貸住宅借上制度を迅速かつ適切に運用するためのマニュアルを市町村及び協力団体等と調整し策定。（</w:t>
            </w:r>
            <w:r w:rsidR="007E5EFC" w:rsidRPr="00380D84">
              <w:rPr>
                <w:rFonts w:ascii="ＭＳ 明朝" w:eastAsia="ＭＳ 明朝" w:hAnsi="ＭＳ 明朝" w:hint="eastAsia"/>
                <w:sz w:val="18"/>
                <w:szCs w:val="18"/>
              </w:rPr>
              <w:t>Ｈ</w:t>
            </w:r>
            <w:r w:rsidRPr="00380D84">
              <w:rPr>
                <w:rFonts w:ascii="ＭＳ 明朝" w:eastAsia="ＭＳ 明朝" w:hAnsi="ＭＳ 明朝" w:hint="eastAsia"/>
                <w:sz w:val="18"/>
                <w:szCs w:val="18"/>
              </w:rPr>
              <w:t>29)</w:t>
            </w:r>
          </w:p>
          <w:p w14:paraId="624C775F" w14:textId="3D1ACD54" w:rsidR="00056116" w:rsidRPr="00380D84" w:rsidRDefault="00056116"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380D84">
              <w:rPr>
                <w:rFonts w:ascii="ＭＳ 明朝" w:eastAsia="ＭＳ 明朝" w:hAnsi="ＭＳ 明朝" w:hint="eastAsia"/>
                <w:sz w:val="18"/>
                <w:szCs w:val="18"/>
              </w:rPr>
              <w:t>マニュアルを基に、宅地建物取引業者向け研修会及び市町村危機管理部局の会議等での制度周知を図るとともに、実際の災害時を想定した防災訓練を実施。</w:t>
            </w:r>
          </w:p>
          <w:p w14:paraId="1588EAB1" w14:textId="77777777" w:rsidR="00B376F4" w:rsidRPr="00380D84" w:rsidRDefault="00B376F4" w:rsidP="00C20D41">
            <w:pPr>
              <w:pStyle w:val="ac"/>
              <w:spacing w:line="200" w:lineRule="exact"/>
              <w:ind w:leftChars="0" w:left="510"/>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D44BCEC" w14:textId="053E366B" w:rsidR="00B376F4" w:rsidRPr="00380D84" w:rsidRDefault="00B376F4" w:rsidP="00C20D41">
            <w:pPr>
              <w:spacing w:line="200" w:lineRule="exact"/>
              <w:ind w:firstLineChars="100" w:firstLine="180"/>
              <w:jc w:val="left"/>
              <w:rPr>
                <w:rFonts w:asciiTheme="minorEastAsia" w:hAnsiTheme="minorEastAsia"/>
                <w:sz w:val="18"/>
                <w:szCs w:val="16"/>
              </w:rPr>
            </w:pPr>
            <w:r w:rsidRPr="00380D84">
              <w:rPr>
                <w:rFonts w:asciiTheme="minorEastAsia" w:hAnsiTheme="minorEastAsia" w:hint="eastAsia"/>
                <w:sz w:val="18"/>
                <w:szCs w:val="16"/>
              </w:rPr>
              <w:t>＜建設型</w:t>
            </w:r>
            <w:r w:rsidR="00056116" w:rsidRPr="00380D84">
              <w:rPr>
                <w:rFonts w:asciiTheme="minorEastAsia" w:hAnsiTheme="minorEastAsia" w:hint="eastAsia"/>
                <w:sz w:val="18"/>
                <w:szCs w:val="16"/>
              </w:rPr>
              <w:t>応急</w:t>
            </w:r>
            <w:r w:rsidRPr="00380D84">
              <w:rPr>
                <w:rFonts w:asciiTheme="minorEastAsia" w:hAnsiTheme="minorEastAsia" w:hint="eastAsia"/>
                <w:sz w:val="18"/>
                <w:szCs w:val="16"/>
              </w:rPr>
              <w:t>住宅＞</w:t>
            </w:r>
          </w:p>
          <w:p w14:paraId="31108D8A" w14:textId="310E4D8E" w:rsidR="00B376F4" w:rsidRPr="00380D84" w:rsidRDefault="00056116" w:rsidP="00056116">
            <w:pPr>
              <w:pStyle w:val="ac"/>
              <w:numPr>
                <w:ilvl w:val="0"/>
                <w:numId w:val="10"/>
              </w:numPr>
              <w:spacing w:line="200" w:lineRule="exact"/>
              <w:ind w:leftChars="0" w:left="238" w:hanging="147"/>
              <w:jc w:val="left"/>
              <w:rPr>
                <w:rFonts w:asciiTheme="minorEastAsia" w:hAnsiTheme="minorEastAsia"/>
                <w:sz w:val="18"/>
                <w:szCs w:val="16"/>
              </w:rPr>
            </w:pPr>
            <w:r w:rsidRPr="00380D84">
              <w:rPr>
                <w:rFonts w:asciiTheme="minorEastAsia" w:hAnsiTheme="minorEastAsia" w:hint="eastAsia"/>
                <w:sz w:val="18"/>
                <w:szCs w:val="16"/>
              </w:rPr>
              <w:t>建設型応急住宅用地確保状況調査を実施（２年に１回）</w:t>
            </w:r>
          </w:p>
          <w:p w14:paraId="6312BEDF" w14:textId="27D421B3" w:rsidR="00B376F4" w:rsidRPr="00380D84" w:rsidRDefault="00056116" w:rsidP="00056116">
            <w:pPr>
              <w:pStyle w:val="ac"/>
              <w:numPr>
                <w:ilvl w:val="0"/>
                <w:numId w:val="10"/>
              </w:numPr>
              <w:spacing w:line="200" w:lineRule="exact"/>
              <w:ind w:leftChars="0" w:left="238" w:hanging="147"/>
              <w:jc w:val="left"/>
              <w:rPr>
                <w:rFonts w:asciiTheme="minorEastAsia" w:hAnsiTheme="minorEastAsia"/>
                <w:sz w:val="18"/>
                <w:szCs w:val="16"/>
              </w:rPr>
            </w:pPr>
            <w:r w:rsidRPr="00380D84">
              <w:rPr>
                <w:rFonts w:asciiTheme="minorEastAsia" w:hAnsiTheme="minorEastAsia" w:hint="eastAsia"/>
                <w:sz w:val="18"/>
                <w:szCs w:val="16"/>
              </w:rPr>
              <w:t>応急仮設住宅建設マニュアルの充実化（マニュアル改定等）</w:t>
            </w:r>
          </w:p>
          <w:p w14:paraId="101D9111" w14:textId="79C549D1" w:rsidR="00056116" w:rsidRPr="00380D84" w:rsidRDefault="00056116" w:rsidP="00056116">
            <w:pPr>
              <w:pStyle w:val="ac"/>
              <w:numPr>
                <w:ilvl w:val="0"/>
                <w:numId w:val="10"/>
              </w:numPr>
              <w:spacing w:line="200" w:lineRule="exact"/>
              <w:ind w:leftChars="0" w:left="238" w:hanging="147"/>
              <w:jc w:val="left"/>
              <w:rPr>
                <w:rFonts w:asciiTheme="minorEastAsia" w:hAnsiTheme="minorEastAsia"/>
                <w:sz w:val="18"/>
                <w:szCs w:val="16"/>
              </w:rPr>
            </w:pPr>
            <w:r w:rsidRPr="00380D84">
              <w:rPr>
                <w:rFonts w:asciiTheme="minorEastAsia" w:hAnsiTheme="minorEastAsia" w:hint="eastAsia"/>
                <w:sz w:val="18"/>
                <w:szCs w:val="16"/>
              </w:rPr>
              <w:t>応急仮設住宅建設マニュアルに基づく災害訓練を毎年度実施。</w:t>
            </w:r>
          </w:p>
          <w:p w14:paraId="613165C0" w14:textId="62ECAEA4" w:rsidR="00B376F4" w:rsidRPr="00380D84" w:rsidRDefault="00B376F4" w:rsidP="00C20D41">
            <w:pPr>
              <w:spacing w:line="200" w:lineRule="exact"/>
              <w:ind w:firstLineChars="100" w:firstLine="180"/>
              <w:jc w:val="left"/>
              <w:rPr>
                <w:rFonts w:asciiTheme="minorEastAsia" w:hAnsiTheme="minorEastAsia"/>
                <w:sz w:val="18"/>
                <w:szCs w:val="16"/>
              </w:rPr>
            </w:pPr>
            <w:r w:rsidRPr="00380D84">
              <w:rPr>
                <w:rFonts w:asciiTheme="minorEastAsia" w:hAnsiTheme="minorEastAsia" w:hint="eastAsia"/>
                <w:sz w:val="18"/>
                <w:szCs w:val="16"/>
              </w:rPr>
              <w:t>＜</w:t>
            </w:r>
            <w:r w:rsidR="00056116" w:rsidRPr="00380D84">
              <w:rPr>
                <w:rFonts w:asciiTheme="minorEastAsia" w:hAnsiTheme="minorEastAsia" w:hint="eastAsia"/>
                <w:sz w:val="18"/>
                <w:szCs w:val="16"/>
              </w:rPr>
              <w:t>賃貸</w:t>
            </w:r>
            <w:r w:rsidRPr="00380D84">
              <w:rPr>
                <w:rFonts w:asciiTheme="minorEastAsia" w:hAnsiTheme="minorEastAsia" w:hint="eastAsia"/>
                <w:sz w:val="18"/>
                <w:szCs w:val="16"/>
              </w:rPr>
              <w:t>型</w:t>
            </w:r>
            <w:r w:rsidR="00056116" w:rsidRPr="00380D84">
              <w:rPr>
                <w:rFonts w:asciiTheme="minorEastAsia" w:hAnsiTheme="minorEastAsia" w:hint="eastAsia"/>
                <w:sz w:val="18"/>
                <w:szCs w:val="16"/>
              </w:rPr>
              <w:t>応急</w:t>
            </w:r>
            <w:r w:rsidRPr="00380D84">
              <w:rPr>
                <w:rFonts w:asciiTheme="minorEastAsia" w:hAnsiTheme="minorEastAsia" w:hint="eastAsia"/>
                <w:sz w:val="18"/>
                <w:szCs w:val="16"/>
              </w:rPr>
              <w:t>住宅＞</w:t>
            </w:r>
          </w:p>
          <w:p w14:paraId="312A28C1" w14:textId="77777777" w:rsidR="00B376F4" w:rsidRPr="00380D84" w:rsidRDefault="00B376F4" w:rsidP="00B376F4">
            <w:pPr>
              <w:pStyle w:val="ac"/>
              <w:numPr>
                <w:ilvl w:val="0"/>
                <w:numId w:val="10"/>
              </w:numPr>
              <w:spacing w:line="200" w:lineRule="exact"/>
              <w:ind w:leftChars="0" w:left="238" w:hanging="147"/>
              <w:jc w:val="left"/>
              <w:rPr>
                <w:rFonts w:asciiTheme="majorEastAsia" w:eastAsiaTheme="majorEastAsia" w:hAnsiTheme="majorEastAsia"/>
                <w:sz w:val="18"/>
                <w:szCs w:val="16"/>
              </w:rPr>
            </w:pPr>
            <w:r w:rsidRPr="00380D84">
              <w:rPr>
                <w:rFonts w:ascii="ＭＳ 明朝" w:eastAsia="ＭＳ 明朝" w:hAnsi="ＭＳ 明朝" w:hint="eastAsia"/>
                <w:sz w:val="18"/>
                <w:szCs w:val="18"/>
              </w:rPr>
              <w:t>市町村の関係部局、民間関係団体本部及び各支部への制度周知と当該機関と連携をした防災訓練を実施する。</w:t>
            </w:r>
          </w:p>
          <w:p w14:paraId="4E087978" w14:textId="77777777" w:rsidR="00056116" w:rsidRPr="00380D84" w:rsidRDefault="00056116" w:rsidP="00056116">
            <w:pPr>
              <w:spacing w:line="200" w:lineRule="exact"/>
              <w:jc w:val="left"/>
              <w:rPr>
                <w:rFonts w:asciiTheme="majorEastAsia" w:eastAsiaTheme="majorEastAsia" w:hAnsiTheme="majorEastAsia"/>
                <w:sz w:val="18"/>
                <w:szCs w:val="16"/>
              </w:rPr>
            </w:pPr>
          </w:p>
          <w:p w14:paraId="3628D5AC" w14:textId="6B8D9417" w:rsidR="00056116" w:rsidRPr="00380D84" w:rsidRDefault="00056116" w:rsidP="00056116">
            <w:pPr>
              <w:spacing w:line="200" w:lineRule="exact"/>
              <w:jc w:val="left"/>
              <w:rPr>
                <w:rFonts w:asciiTheme="majorEastAsia" w:eastAsiaTheme="majorEastAsia" w:hAnsiTheme="majorEastAsia"/>
                <w:b/>
                <w:sz w:val="18"/>
                <w:szCs w:val="18"/>
              </w:rPr>
            </w:pPr>
            <w:r w:rsidRPr="00380D84">
              <w:rPr>
                <w:rFonts w:asciiTheme="majorEastAsia" w:eastAsiaTheme="majorEastAsia" w:hAnsiTheme="majorEastAsia" w:hint="eastAsia"/>
                <w:b/>
                <w:sz w:val="18"/>
                <w:szCs w:val="18"/>
              </w:rPr>
              <w:t>○課題・教訓・対応などを踏まえた取組</w:t>
            </w:r>
          </w:p>
          <w:p w14:paraId="348AB9D0" w14:textId="3B958AB3" w:rsidR="00056116" w:rsidRPr="00380D84" w:rsidRDefault="00AF3105" w:rsidP="00056116">
            <w:pPr>
              <w:spacing w:line="200" w:lineRule="exact"/>
              <w:ind w:firstLineChars="100" w:firstLine="180"/>
              <w:jc w:val="left"/>
              <w:rPr>
                <w:rFonts w:asciiTheme="minorEastAsia" w:hAnsiTheme="minorEastAsia"/>
                <w:sz w:val="18"/>
                <w:szCs w:val="16"/>
              </w:rPr>
            </w:pPr>
            <w:r w:rsidRPr="00380D84">
              <w:rPr>
                <w:rFonts w:asciiTheme="minorEastAsia" w:hAnsiTheme="minorEastAsia" w:hint="eastAsia"/>
                <w:bCs/>
                <w:sz w:val="18"/>
                <w:szCs w:val="16"/>
              </w:rPr>
              <w:t>＜建設型応急住宅・賃貸型応急住宅＞</w:t>
            </w:r>
          </w:p>
          <w:p w14:paraId="4907389A" w14:textId="7299345F" w:rsidR="00056116" w:rsidRPr="00380D84" w:rsidRDefault="00AF3105" w:rsidP="00056116">
            <w:pPr>
              <w:pStyle w:val="ac"/>
              <w:numPr>
                <w:ilvl w:val="0"/>
                <w:numId w:val="10"/>
              </w:numPr>
              <w:spacing w:line="200" w:lineRule="exact"/>
              <w:ind w:leftChars="0" w:left="238" w:hanging="147"/>
              <w:jc w:val="left"/>
              <w:rPr>
                <w:rFonts w:asciiTheme="minorEastAsia" w:hAnsiTheme="minorEastAsia"/>
                <w:sz w:val="18"/>
                <w:szCs w:val="16"/>
              </w:rPr>
            </w:pPr>
            <w:r w:rsidRPr="00380D84">
              <w:rPr>
                <w:rFonts w:asciiTheme="minorEastAsia" w:hAnsiTheme="minorEastAsia" w:hint="eastAsia"/>
                <w:bCs/>
                <w:sz w:val="18"/>
                <w:szCs w:val="16"/>
              </w:rPr>
              <w:t>能登半島地震等を踏まえた建設型応急住宅用地確保状況調査の調査項目の見直しと対応方針の検討等</w:t>
            </w:r>
          </w:p>
          <w:p w14:paraId="7A7B1279" w14:textId="729E9A68" w:rsidR="00AF3105" w:rsidRPr="00380D84" w:rsidRDefault="00AF3105" w:rsidP="00056116">
            <w:pPr>
              <w:pStyle w:val="ac"/>
              <w:numPr>
                <w:ilvl w:val="0"/>
                <w:numId w:val="10"/>
              </w:numPr>
              <w:spacing w:line="200" w:lineRule="exact"/>
              <w:ind w:leftChars="0" w:left="238" w:hanging="147"/>
              <w:jc w:val="left"/>
              <w:rPr>
                <w:rFonts w:asciiTheme="minorEastAsia" w:hAnsiTheme="minorEastAsia"/>
                <w:sz w:val="18"/>
                <w:szCs w:val="16"/>
              </w:rPr>
            </w:pPr>
            <w:r w:rsidRPr="00380D84">
              <w:rPr>
                <w:rFonts w:asciiTheme="minorEastAsia" w:hAnsiTheme="minorEastAsia" w:hint="eastAsia"/>
                <w:bCs/>
                <w:sz w:val="18"/>
                <w:szCs w:val="16"/>
              </w:rPr>
              <w:t>地震被害想定見直しによる応急仮設住宅必要数の把握</w:t>
            </w:r>
          </w:p>
          <w:p w14:paraId="6BCFEEFB" w14:textId="51974DA6" w:rsidR="00056116" w:rsidRPr="00380D84" w:rsidRDefault="00056116" w:rsidP="00056116">
            <w:pPr>
              <w:spacing w:line="200" w:lineRule="exact"/>
              <w:jc w:val="left"/>
              <w:rPr>
                <w:rFonts w:asciiTheme="majorEastAsia" w:eastAsiaTheme="majorEastAsia" w:hAnsiTheme="majorEastAsia"/>
                <w:sz w:val="18"/>
                <w:szCs w:val="16"/>
              </w:rPr>
            </w:pPr>
          </w:p>
        </w:tc>
      </w:tr>
    </w:tbl>
    <w:p w14:paraId="3B430906"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5BDEFAB"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E83CA4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2A0275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124BF6"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9F8F2E8"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E8BA69F"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担当部局</w:t>
            </w:r>
          </w:p>
        </w:tc>
      </w:tr>
      <w:tr w:rsidR="00B376F4" w:rsidRPr="00C11D3A" w14:paraId="143AF24B" w14:textId="77777777" w:rsidTr="00C20D41">
        <w:trPr>
          <w:trHeight w:val="419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0F4A9B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78</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051F9EBC"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被災民間</w:t>
            </w:r>
          </w:p>
          <w:p w14:paraId="29195030"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建築物・宅地の</w:t>
            </w:r>
          </w:p>
          <w:p w14:paraId="4B261CA0"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危険度判定体制</w:t>
            </w:r>
          </w:p>
          <w:p w14:paraId="10250224"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の整備</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6CFD4A6" w14:textId="77777777" w:rsidR="00B376F4" w:rsidRPr="00C358A7"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358A7">
              <w:rPr>
                <w:rFonts w:asciiTheme="minorEastAsia" w:hAnsiTheme="minorEastAsia" w:hint="eastAsia"/>
                <w:sz w:val="18"/>
                <w:szCs w:val="18"/>
              </w:rPr>
              <w:t>地震発生時に、余震等による被災建築物や宅地における二次被害を防止するため、被災建築物応急危険度判定士、被災宅地危険度判定士の養成、登録を進め、判定体制の充実を図る。</w:t>
            </w:r>
          </w:p>
          <w:p w14:paraId="1E1DDFA4" w14:textId="12E93286" w:rsidR="00B376F4" w:rsidRPr="00C358A7" w:rsidRDefault="00B376F4" w:rsidP="00C20D41">
            <w:pPr>
              <w:spacing w:line="200" w:lineRule="exact"/>
              <w:ind w:left="180" w:hangingChars="100" w:hanging="180"/>
              <w:jc w:val="left"/>
              <w:rPr>
                <w:rFonts w:asciiTheme="minorEastAsia" w:hAnsiTheme="minorEastAsia"/>
                <w:sz w:val="18"/>
                <w:szCs w:val="18"/>
              </w:rPr>
            </w:pPr>
            <w:r w:rsidRPr="00C358A7">
              <w:rPr>
                <w:rFonts w:asciiTheme="minorEastAsia" w:hAnsiTheme="minorEastAsia" w:hint="eastAsia"/>
                <w:sz w:val="18"/>
                <w:szCs w:val="18"/>
              </w:rPr>
              <w:t>（</w:t>
            </w:r>
            <w:r w:rsidR="00136FFD" w:rsidRPr="00C358A7">
              <w:rPr>
                <w:rFonts w:asciiTheme="minorEastAsia" w:hAnsiTheme="minorEastAsia" w:hint="eastAsia"/>
                <w:sz w:val="18"/>
                <w:szCs w:val="18"/>
              </w:rPr>
              <w:t>令和</w:t>
            </w:r>
            <w:r w:rsidR="004A531C" w:rsidRPr="00C358A7">
              <w:rPr>
                <w:rFonts w:asciiTheme="minorEastAsia" w:hAnsiTheme="minorEastAsia" w:hint="eastAsia"/>
                <w:sz w:val="18"/>
                <w:szCs w:val="18"/>
              </w:rPr>
              <w:t>６</w:t>
            </w:r>
            <w:r w:rsidRPr="00C358A7">
              <w:rPr>
                <w:rFonts w:asciiTheme="minorEastAsia" w:hAnsiTheme="minorEastAsia" w:hint="eastAsia"/>
                <w:sz w:val="18"/>
                <w:szCs w:val="18"/>
              </w:rPr>
              <w:t>年度までの目標）</w:t>
            </w:r>
          </w:p>
          <w:p w14:paraId="7B194973" w14:textId="77777777" w:rsidR="00B376F4" w:rsidRPr="00C358A7"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被災建築物応急危険度判定士の登録者数は10,000人を確保。</w:t>
            </w:r>
          </w:p>
          <w:p w14:paraId="1423CDCC" w14:textId="77777777" w:rsidR="00B376F4" w:rsidRPr="00C358A7"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358A7">
              <w:rPr>
                <w:rFonts w:asciiTheme="minorEastAsia" w:hAnsiTheme="minorEastAsia" w:hint="eastAsia"/>
                <w:sz w:val="18"/>
                <w:szCs w:val="18"/>
              </w:rPr>
              <w:t>被災宅地危険度判定士の登録者数は1,000人確保を継続。</w:t>
            </w:r>
            <w:r w:rsidRPr="00C358A7">
              <w:rPr>
                <w:rFonts w:ascii="ＭＳ 明朝" w:eastAsia="ＭＳ 明朝" w:hAnsi="ＭＳ 明朝" w:hint="eastAsia"/>
                <w:sz w:val="18"/>
                <w:szCs w:val="18"/>
              </w:rPr>
              <w:t xml:space="preserve">　　　</w:t>
            </w:r>
          </w:p>
          <w:p w14:paraId="3C9AB8E4" w14:textId="77777777" w:rsidR="00B376F4" w:rsidRPr="00C358A7" w:rsidRDefault="00B376F4" w:rsidP="00C20D41">
            <w:pPr>
              <w:pStyle w:val="ac"/>
              <w:spacing w:line="200" w:lineRule="exact"/>
              <w:ind w:leftChars="0" w:left="510"/>
              <w:jc w:val="left"/>
              <w:rPr>
                <w:rFonts w:ascii="ＭＳ 明朝" w:eastAsia="ＭＳ 明朝" w:hAnsi="ＭＳ 明朝"/>
                <w:sz w:val="18"/>
                <w:szCs w:val="18"/>
              </w:rPr>
            </w:pPr>
          </w:p>
          <w:p w14:paraId="16DA4FCE" w14:textId="60980807" w:rsidR="00136FFD" w:rsidRPr="00C358A7" w:rsidRDefault="00136FFD" w:rsidP="00136FFD">
            <w:pPr>
              <w:spacing w:line="200" w:lineRule="exact"/>
              <w:jc w:val="left"/>
              <w:rPr>
                <w:rFonts w:asciiTheme="majorEastAsia" w:eastAsiaTheme="majorEastAsia" w:hAnsiTheme="majorEastAsia"/>
                <w:b/>
                <w:bCs/>
                <w:sz w:val="18"/>
                <w:szCs w:val="18"/>
              </w:rPr>
            </w:pPr>
            <w:r w:rsidRPr="00C358A7">
              <w:rPr>
                <w:rFonts w:asciiTheme="majorEastAsia" w:eastAsiaTheme="majorEastAsia" w:hAnsiTheme="majorEastAsia" w:hint="eastAsia"/>
                <w:b/>
                <w:sz w:val="18"/>
                <w:szCs w:val="18"/>
              </w:rPr>
              <w:t>○</w:t>
            </w:r>
            <w:r w:rsidRPr="00C358A7">
              <w:rPr>
                <w:rFonts w:asciiTheme="majorEastAsia" w:eastAsiaTheme="majorEastAsia" w:hAnsiTheme="majorEastAsia" w:hint="eastAsia"/>
                <w:b/>
                <w:bCs/>
                <w:sz w:val="18"/>
                <w:szCs w:val="18"/>
              </w:rPr>
              <w:t>大阪府北部地震（</w:t>
            </w:r>
            <w:r w:rsidR="007E5EFC" w:rsidRPr="00C358A7">
              <w:rPr>
                <w:rFonts w:asciiTheme="majorEastAsia" w:eastAsiaTheme="majorEastAsia" w:hAnsiTheme="majorEastAsia" w:hint="eastAsia"/>
                <w:b/>
                <w:bCs/>
                <w:sz w:val="18"/>
                <w:szCs w:val="18"/>
              </w:rPr>
              <w:t>Ｈ</w:t>
            </w:r>
            <w:r w:rsidRPr="00C358A7">
              <w:rPr>
                <w:rFonts w:asciiTheme="majorEastAsia" w:eastAsiaTheme="majorEastAsia" w:hAnsiTheme="majorEastAsia" w:hint="eastAsia"/>
                <w:b/>
                <w:bCs/>
                <w:sz w:val="18"/>
                <w:szCs w:val="18"/>
              </w:rPr>
              <w:t>30）や能登半島地震（</w:t>
            </w:r>
            <w:r w:rsidR="00E61B4A" w:rsidRPr="00C358A7">
              <w:rPr>
                <w:rFonts w:asciiTheme="majorEastAsia" w:eastAsiaTheme="majorEastAsia" w:hAnsiTheme="majorEastAsia" w:hint="eastAsia"/>
                <w:b/>
                <w:bCs/>
                <w:sz w:val="18"/>
                <w:szCs w:val="18"/>
              </w:rPr>
              <w:t>Ｒ６</w:t>
            </w:r>
            <w:r w:rsidRPr="00C358A7">
              <w:rPr>
                <w:rFonts w:asciiTheme="majorEastAsia" w:eastAsiaTheme="majorEastAsia" w:hAnsiTheme="majorEastAsia" w:hint="eastAsia"/>
                <w:b/>
                <w:bCs/>
                <w:sz w:val="18"/>
                <w:szCs w:val="18"/>
              </w:rPr>
              <w:t>）など度重なる災害の課題・教訓・対応など</w:t>
            </w:r>
          </w:p>
          <w:p w14:paraId="00F7A5A9" w14:textId="4DC5B588" w:rsidR="00380D84" w:rsidRPr="00C358A7" w:rsidRDefault="00380D84"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近畿圏においても大地震の発生した際に、近隣府県も同様に被災していることから、府域の判定活動に必要な判定士の確保が難しい。</w:t>
            </w:r>
          </w:p>
          <w:p w14:paraId="34D1F68D" w14:textId="7CE09348" w:rsidR="00380D84" w:rsidRPr="00C358A7" w:rsidRDefault="00380D84"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大地震時は、市町村の実施本部の運営が困難となる可能性があることから応援対戦の構築が必要。</w:t>
            </w:r>
          </w:p>
          <w:p w14:paraId="0887BFCA" w14:textId="77777777" w:rsidR="00B376F4" w:rsidRPr="00C358A7" w:rsidRDefault="00B376F4" w:rsidP="00C20D41">
            <w:pPr>
              <w:spacing w:line="200" w:lineRule="exact"/>
              <w:ind w:left="240"/>
              <w:jc w:val="left"/>
              <w:rPr>
                <w:rFonts w:asciiTheme="minorEastAsia" w:hAnsiTheme="minorEastAsia"/>
                <w:sz w:val="18"/>
                <w:szCs w:val="18"/>
              </w:rPr>
            </w:pPr>
          </w:p>
          <w:p w14:paraId="5AD56BE4" w14:textId="77777777" w:rsidR="00B376F4" w:rsidRPr="00C358A7" w:rsidRDefault="00B376F4" w:rsidP="00C20D41">
            <w:pPr>
              <w:spacing w:line="200" w:lineRule="exact"/>
              <w:jc w:val="left"/>
              <w:rPr>
                <w:rFonts w:asciiTheme="majorEastAsia" w:eastAsiaTheme="majorEastAsia" w:hAnsiTheme="majorEastAsia"/>
                <w:b/>
                <w:sz w:val="18"/>
                <w:szCs w:val="18"/>
              </w:rPr>
            </w:pPr>
            <w:r w:rsidRPr="00C358A7">
              <w:rPr>
                <w:rFonts w:asciiTheme="majorEastAsia" w:eastAsiaTheme="majorEastAsia" w:hAnsiTheme="majorEastAsia" w:hint="eastAsia"/>
                <w:b/>
                <w:sz w:val="18"/>
                <w:szCs w:val="18"/>
              </w:rPr>
              <w:t>○課題・教訓・対応などを踏まえた対応方針</w:t>
            </w:r>
          </w:p>
          <w:p w14:paraId="0ECE15F5" w14:textId="77777777" w:rsidR="00380D84" w:rsidRPr="00C358A7" w:rsidRDefault="00380D84" w:rsidP="00380D8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近畿圏で整備している相互応援体制による判定士派遣の支援を受け、計画どおり判定を実施することができたが、今後の地震に備え判定体制のさらなる充実を図る。</w:t>
            </w:r>
          </w:p>
          <w:p w14:paraId="132D0C02" w14:textId="77777777" w:rsidR="00380D84" w:rsidRPr="00C358A7" w:rsidRDefault="00380D84" w:rsidP="00380D84">
            <w:pPr>
              <w:spacing w:line="200" w:lineRule="exact"/>
              <w:ind w:firstLineChars="100" w:firstLine="180"/>
              <w:jc w:val="left"/>
              <w:rPr>
                <w:rFonts w:asciiTheme="minorEastAsia" w:hAnsiTheme="minorEastAsia"/>
                <w:sz w:val="18"/>
                <w:szCs w:val="18"/>
              </w:rPr>
            </w:pPr>
            <w:r w:rsidRPr="00C358A7">
              <w:rPr>
                <w:rFonts w:asciiTheme="minorEastAsia" w:hAnsiTheme="minorEastAsia" w:hint="eastAsia"/>
                <w:sz w:val="18"/>
                <w:szCs w:val="18"/>
              </w:rPr>
              <w:t xml:space="preserve">＜被災建築物応急危険度判定士の派遣・支援実績＞　</w:t>
            </w:r>
          </w:p>
          <w:p w14:paraId="42325E73" w14:textId="77777777" w:rsidR="00380D84" w:rsidRPr="00C358A7" w:rsidRDefault="00380D84" w:rsidP="00380D84">
            <w:pPr>
              <w:spacing w:line="200" w:lineRule="exact"/>
              <w:ind w:left="240"/>
              <w:jc w:val="left"/>
              <w:rPr>
                <w:rFonts w:asciiTheme="minorEastAsia" w:hAnsiTheme="minorEastAsia"/>
                <w:sz w:val="18"/>
                <w:szCs w:val="18"/>
              </w:rPr>
            </w:pPr>
            <w:r w:rsidRPr="00C358A7">
              <w:rPr>
                <w:rFonts w:asciiTheme="minorEastAsia" w:hAnsiTheme="minorEastAsia" w:hint="eastAsia"/>
                <w:b/>
                <w:sz w:val="18"/>
                <w:szCs w:val="18"/>
              </w:rPr>
              <w:t xml:space="preserve">　</w:t>
            </w:r>
            <w:r w:rsidRPr="00C358A7">
              <w:rPr>
                <w:rFonts w:asciiTheme="minorEastAsia" w:hAnsiTheme="minorEastAsia" w:hint="eastAsia"/>
                <w:sz w:val="18"/>
                <w:szCs w:val="18"/>
              </w:rPr>
              <w:t>兵庫、京都、和歌山、福井、三重、徳島、滋賀、奈良、鳥取、</w:t>
            </w:r>
          </w:p>
          <w:p w14:paraId="215E44AF" w14:textId="77777777" w:rsidR="00380D84" w:rsidRPr="00C358A7" w:rsidRDefault="00380D84" w:rsidP="00380D84">
            <w:pPr>
              <w:spacing w:line="200" w:lineRule="exact"/>
              <w:ind w:left="240"/>
              <w:jc w:val="left"/>
              <w:rPr>
                <w:rFonts w:asciiTheme="minorEastAsia" w:hAnsiTheme="minorEastAsia"/>
                <w:sz w:val="18"/>
                <w:szCs w:val="18"/>
              </w:rPr>
            </w:pPr>
            <w:r w:rsidRPr="00C358A7">
              <w:rPr>
                <w:rFonts w:asciiTheme="minorEastAsia" w:hAnsiTheme="minorEastAsia" w:hint="eastAsia"/>
                <w:sz w:val="18"/>
                <w:szCs w:val="18"/>
              </w:rPr>
              <w:t xml:space="preserve">　民間建築団体、府内市町及び大阪府から派遣支援</w:t>
            </w:r>
          </w:p>
          <w:p w14:paraId="387DBE6C" w14:textId="77777777" w:rsidR="00380D84" w:rsidRPr="00C358A7" w:rsidRDefault="00380D84" w:rsidP="00380D84">
            <w:pPr>
              <w:spacing w:line="200" w:lineRule="exact"/>
              <w:ind w:left="240" w:firstLineChars="100" w:firstLine="180"/>
              <w:jc w:val="left"/>
              <w:rPr>
                <w:rFonts w:asciiTheme="minorEastAsia" w:hAnsiTheme="minorEastAsia"/>
                <w:sz w:val="18"/>
                <w:szCs w:val="18"/>
              </w:rPr>
            </w:pPr>
            <w:r w:rsidRPr="00C358A7">
              <w:rPr>
                <w:rFonts w:asciiTheme="minorEastAsia" w:hAnsiTheme="minorEastAsia" w:hint="eastAsia"/>
                <w:sz w:val="18"/>
                <w:szCs w:val="18"/>
              </w:rPr>
              <w:t>（派遣数855人）</w:t>
            </w:r>
          </w:p>
          <w:p w14:paraId="4AFF0EB3" w14:textId="77777777" w:rsidR="00380D84" w:rsidRPr="00C358A7" w:rsidRDefault="00380D84" w:rsidP="00380D84">
            <w:pPr>
              <w:spacing w:line="200" w:lineRule="exact"/>
              <w:ind w:left="240"/>
              <w:jc w:val="left"/>
              <w:rPr>
                <w:rFonts w:asciiTheme="minorEastAsia" w:hAnsiTheme="minorEastAsia"/>
                <w:sz w:val="18"/>
                <w:szCs w:val="18"/>
              </w:rPr>
            </w:pPr>
            <w:r w:rsidRPr="00C358A7">
              <w:rPr>
                <w:rFonts w:asciiTheme="minorEastAsia" w:hAnsiTheme="minorEastAsia" w:hint="eastAsia"/>
                <w:sz w:val="18"/>
                <w:szCs w:val="18"/>
              </w:rPr>
              <w:t>※被災宅地危険度判定士については、各市町にて実施。</w:t>
            </w:r>
          </w:p>
          <w:p w14:paraId="35E3BE39" w14:textId="77777777" w:rsidR="00380D84" w:rsidRPr="00C358A7" w:rsidRDefault="00380D84" w:rsidP="00380D84">
            <w:pPr>
              <w:spacing w:line="200" w:lineRule="exact"/>
              <w:ind w:leftChars="114" w:left="423" w:hangingChars="102" w:hanging="184"/>
              <w:jc w:val="left"/>
              <w:rPr>
                <w:rFonts w:asciiTheme="minorEastAsia" w:hAnsiTheme="minorEastAsia"/>
                <w:sz w:val="18"/>
                <w:szCs w:val="18"/>
              </w:rPr>
            </w:pPr>
            <w:r w:rsidRPr="00C358A7">
              <w:rPr>
                <w:rFonts w:asciiTheme="minorEastAsia" w:hAnsiTheme="minorEastAsia" w:hint="eastAsia"/>
                <w:sz w:val="18"/>
                <w:szCs w:val="18"/>
              </w:rPr>
              <w:t xml:space="preserve">　ただし、島本町での判定においては大阪府からの派遣支援を実施。（他府県からの派遣支援は実施せず。）</w:t>
            </w:r>
          </w:p>
          <w:p w14:paraId="0C5C0D71" w14:textId="42AF7135" w:rsidR="00380D84" w:rsidRPr="00C358A7" w:rsidRDefault="00380D84"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地震発生時に市町村実施本部の運営を応援する体制の構築を図る。</w:t>
            </w:r>
          </w:p>
          <w:p w14:paraId="4898FCEB" w14:textId="511ACDF5" w:rsidR="00B376F4" w:rsidRPr="00C358A7"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引き続き、判定士数の養成、登録を進め判定体制の充実、確保を図る。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02B9D36" w14:textId="4D831DAC" w:rsidR="00B376F4" w:rsidRPr="00C358A7" w:rsidRDefault="00933210" w:rsidP="00C20D41">
            <w:pPr>
              <w:spacing w:line="200" w:lineRule="exact"/>
              <w:jc w:val="center"/>
              <w:rPr>
                <w:rFonts w:asciiTheme="minorEastAsia" w:hAnsiTheme="minorEastAsia"/>
                <w:sz w:val="18"/>
                <w:szCs w:val="18"/>
              </w:rPr>
            </w:pPr>
            <w:r w:rsidRPr="00C358A7">
              <w:rPr>
                <w:rFonts w:asciiTheme="minorEastAsia" w:hAnsiTheme="minorEastAsia" w:hint="eastAsia"/>
                <w:sz w:val="18"/>
                <w:szCs w:val="18"/>
              </w:rPr>
              <w:t>都市整備部</w:t>
            </w:r>
          </w:p>
        </w:tc>
      </w:tr>
      <w:tr w:rsidR="003E519D" w:rsidRPr="00C11D3A" w14:paraId="51F061C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46DDA46" w14:textId="6B81C3C7" w:rsidR="003E519D" w:rsidRPr="00C358A7" w:rsidRDefault="007E5EFC" w:rsidP="003E519D">
            <w:pPr>
              <w:spacing w:line="200" w:lineRule="exact"/>
              <w:jc w:val="center"/>
              <w:rPr>
                <w:rFonts w:ascii="ＭＳ ゴシック" w:eastAsia="ＭＳ ゴシック" w:hAnsi="ＭＳ ゴシック"/>
                <w:b/>
                <w:bCs/>
                <w:sz w:val="22"/>
                <w:szCs w:val="17"/>
              </w:rPr>
            </w:pPr>
            <w:r w:rsidRPr="00C358A7">
              <w:rPr>
                <w:rFonts w:ascii="ＭＳ ゴシック" w:eastAsia="ＭＳ ゴシック" w:hAnsi="ＭＳ ゴシック" w:hint="eastAsia"/>
                <w:b/>
                <w:bCs/>
                <w:sz w:val="22"/>
                <w:szCs w:val="17"/>
              </w:rPr>
              <w:t>10年間（Ｈ27～Ｒ６）</w:t>
            </w:r>
            <w:r w:rsidR="003E519D" w:rsidRPr="00C358A7">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55B7DA7" w14:textId="70A6382B" w:rsidR="003E519D" w:rsidRPr="00C358A7" w:rsidRDefault="003E519D" w:rsidP="003E519D">
            <w:pPr>
              <w:spacing w:line="200" w:lineRule="exact"/>
              <w:jc w:val="center"/>
              <w:rPr>
                <w:rFonts w:ascii="ＭＳ ゴシック" w:eastAsia="ＭＳ ゴシック" w:hAnsi="ＭＳ ゴシック"/>
                <w:b/>
                <w:bCs/>
                <w:sz w:val="22"/>
                <w:szCs w:val="17"/>
              </w:rPr>
            </w:pPr>
            <w:r w:rsidRPr="00C358A7">
              <w:rPr>
                <w:rFonts w:ascii="ＭＳ ゴシック" w:eastAsia="ＭＳ ゴシック" w:hAnsi="ＭＳ ゴシック" w:hint="eastAsia"/>
                <w:b/>
                <w:bCs/>
                <w:sz w:val="22"/>
                <w:szCs w:val="17"/>
              </w:rPr>
              <w:t>令和７～８年度の取組</w:t>
            </w:r>
          </w:p>
        </w:tc>
      </w:tr>
      <w:tr w:rsidR="00B376F4" w:rsidRPr="00C11D3A" w14:paraId="01B00EB4" w14:textId="77777777" w:rsidTr="00CF1236">
        <w:trPr>
          <w:trHeight w:val="2579"/>
        </w:trPr>
        <w:tc>
          <w:tcPr>
            <w:tcW w:w="4747" w:type="dxa"/>
            <w:gridSpan w:val="3"/>
            <w:tcBorders>
              <w:left w:val="single" w:sz="4" w:space="0" w:color="auto"/>
              <w:bottom w:val="single" w:sz="4" w:space="0" w:color="auto"/>
              <w:right w:val="single" w:sz="4" w:space="0" w:color="auto"/>
            </w:tcBorders>
            <w:hideMark/>
          </w:tcPr>
          <w:p w14:paraId="3936EFB0" w14:textId="119D1436" w:rsidR="00136FFD" w:rsidRPr="00C358A7" w:rsidRDefault="00136FFD" w:rsidP="00814FD0">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7"/>
              </w:rPr>
              <w:t>《被災建築物応急危険度判定》（5692人確保(</w:t>
            </w:r>
            <w:r w:rsidR="00E61B4A" w:rsidRPr="00C358A7">
              <w:rPr>
                <w:rFonts w:asciiTheme="minorEastAsia" w:hAnsiTheme="minorEastAsia" w:hint="eastAsia"/>
                <w:sz w:val="18"/>
                <w:szCs w:val="17"/>
              </w:rPr>
              <w:t>Ｒ６</w:t>
            </w:r>
            <w:r w:rsidRPr="00C358A7">
              <w:rPr>
                <w:rFonts w:asciiTheme="minorEastAsia" w:hAnsiTheme="minorEastAsia" w:hint="eastAsia"/>
                <w:sz w:val="18"/>
                <w:szCs w:val="17"/>
              </w:rPr>
              <w:t>年３月)）</w:t>
            </w:r>
          </w:p>
          <w:p w14:paraId="0DE42813" w14:textId="69CEB060" w:rsidR="00B376F4" w:rsidRPr="00C358A7"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被災建築物応急危険度判定士</w:t>
            </w:r>
            <w:r w:rsidR="00136FFD" w:rsidRPr="00C358A7">
              <w:rPr>
                <w:rFonts w:asciiTheme="minorEastAsia" w:hAnsiTheme="minorEastAsia" w:hint="eastAsia"/>
                <w:sz w:val="18"/>
                <w:szCs w:val="18"/>
              </w:rPr>
              <w:t>要請講習会の実施</w:t>
            </w:r>
            <w:r w:rsidR="00C358A7" w:rsidRPr="00C358A7">
              <w:rPr>
                <w:rFonts w:asciiTheme="minorEastAsia" w:hAnsiTheme="minorEastAsia" w:hint="eastAsia"/>
                <w:sz w:val="18"/>
                <w:szCs w:val="18"/>
              </w:rPr>
              <w:t>。</w:t>
            </w:r>
            <w:r w:rsidR="00380D84" w:rsidRPr="00C358A7">
              <w:rPr>
                <w:rFonts w:asciiTheme="minorEastAsia" w:hAnsiTheme="minorEastAsia" w:hint="eastAsia"/>
                <w:sz w:val="18"/>
                <w:szCs w:val="18"/>
              </w:rPr>
              <w:t>（年５回）</w:t>
            </w:r>
          </w:p>
          <w:p w14:paraId="26A3AD15" w14:textId="1CA8748B" w:rsidR="00136FFD" w:rsidRPr="00C358A7" w:rsidRDefault="00136FFD"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応急危険度判定コーディネータ研修会</w:t>
            </w:r>
            <w:r w:rsidR="00C358A7" w:rsidRPr="00C358A7">
              <w:rPr>
                <w:rFonts w:asciiTheme="minorEastAsia" w:hAnsiTheme="minorEastAsia" w:hint="eastAsia"/>
                <w:sz w:val="18"/>
                <w:szCs w:val="18"/>
              </w:rPr>
              <w:t>を実施。（年１回）</w:t>
            </w:r>
          </w:p>
          <w:p w14:paraId="3037F24B" w14:textId="3B842A59" w:rsidR="00136FFD" w:rsidRPr="00C358A7" w:rsidRDefault="00814FD0"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能登半島地震において、実施本部要員並びに被災建築物応急危険度判定士（計26名</w:t>
            </w:r>
            <w:r w:rsidR="00C358A7" w:rsidRPr="00C358A7">
              <w:rPr>
                <w:rFonts w:asciiTheme="minorEastAsia" w:hAnsiTheme="minorEastAsia" w:hint="eastAsia"/>
                <w:sz w:val="18"/>
                <w:szCs w:val="18"/>
              </w:rPr>
              <w:t>。大阪府及び1</w:t>
            </w:r>
            <w:r w:rsidR="00C358A7" w:rsidRPr="00C358A7">
              <w:rPr>
                <w:rFonts w:asciiTheme="minorEastAsia" w:hAnsiTheme="minorEastAsia"/>
                <w:sz w:val="18"/>
                <w:szCs w:val="18"/>
              </w:rPr>
              <w:t>2</w:t>
            </w:r>
            <w:r w:rsidR="00C358A7" w:rsidRPr="00C358A7">
              <w:rPr>
                <w:rFonts w:asciiTheme="minorEastAsia" w:hAnsiTheme="minorEastAsia" w:hint="eastAsia"/>
                <w:sz w:val="18"/>
                <w:szCs w:val="18"/>
              </w:rPr>
              <w:t>市</w:t>
            </w:r>
            <w:r w:rsidRPr="00C358A7">
              <w:rPr>
                <w:rFonts w:asciiTheme="minorEastAsia" w:hAnsiTheme="minorEastAsia" w:hint="eastAsia"/>
                <w:sz w:val="18"/>
                <w:szCs w:val="18"/>
              </w:rPr>
              <w:t>）を派遣。また、実施本部や危険度判定に係る作業、判明した課題などを国交省や近畿府県市へ報告し共有。</w:t>
            </w:r>
          </w:p>
          <w:p w14:paraId="110DF7DB" w14:textId="42D57AFD" w:rsidR="00814FD0" w:rsidRPr="00C358A7" w:rsidRDefault="00814FD0" w:rsidP="00814FD0">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7"/>
              </w:rPr>
              <w:t>《被災宅地危険度判定士》（1750人確保(</w:t>
            </w:r>
            <w:r w:rsidR="00E61B4A" w:rsidRPr="00C358A7">
              <w:rPr>
                <w:rFonts w:asciiTheme="minorEastAsia" w:hAnsiTheme="minorEastAsia" w:hint="eastAsia"/>
                <w:sz w:val="18"/>
                <w:szCs w:val="17"/>
              </w:rPr>
              <w:t>Ｒ６</w:t>
            </w:r>
            <w:r w:rsidRPr="00C358A7">
              <w:rPr>
                <w:rFonts w:asciiTheme="minorEastAsia" w:hAnsiTheme="minorEastAsia" w:hint="eastAsia"/>
                <w:sz w:val="18"/>
                <w:szCs w:val="17"/>
              </w:rPr>
              <w:t>年３月)）</w:t>
            </w:r>
          </w:p>
          <w:p w14:paraId="42501445" w14:textId="454E5081" w:rsidR="00B376F4" w:rsidRPr="00C358A7" w:rsidRDefault="00814FD0" w:rsidP="00B376F4">
            <w:pPr>
              <w:pStyle w:val="ac"/>
              <w:numPr>
                <w:ilvl w:val="0"/>
                <w:numId w:val="10"/>
              </w:numPr>
              <w:spacing w:line="200" w:lineRule="exact"/>
              <w:ind w:leftChars="0" w:left="238" w:hanging="147"/>
              <w:jc w:val="left"/>
              <w:rPr>
                <w:rFonts w:asciiTheme="minorEastAsia" w:hAnsiTheme="minorEastAsia"/>
                <w:sz w:val="18"/>
                <w:szCs w:val="17"/>
              </w:rPr>
            </w:pPr>
            <w:r w:rsidRPr="00C358A7">
              <w:rPr>
                <w:rFonts w:asciiTheme="minorEastAsia" w:hAnsiTheme="minorEastAsia" w:hint="eastAsia"/>
                <w:sz w:val="18"/>
                <w:szCs w:val="18"/>
              </w:rPr>
              <w:t>被災宅地危険度判定士講習会を実施。</w:t>
            </w:r>
            <w:r w:rsidR="00C358A7" w:rsidRPr="00C358A7">
              <w:rPr>
                <w:rFonts w:asciiTheme="minorEastAsia" w:hAnsiTheme="minorEastAsia" w:hint="eastAsia"/>
                <w:sz w:val="18"/>
                <w:szCs w:val="18"/>
              </w:rPr>
              <w:t>（年２回）</w:t>
            </w:r>
          </w:p>
          <w:p w14:paraId="3B308397" w14:textId="0F0592FD" w:rsidR="00814FD0" w:rsidRPr="00C358A7" w:rsidRDefault="00814FD0"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358A7">
              <w:rPr>
                <w:rFonts w:asciiTheme="minorEastAsia" w:hAnsiTheme="minorEastAsia" w:hint="eastAsia"/>
                <w:sz w:val="18"/>
                <w:szCs w:val="17"/>
              </w:rPr>
              <w:t>被災宅地危険度判定図上訓練を実施。</w:t>
            </w:r>
            <w:r w:rsidR="00C358A7" w:rsidRPr="00C358A7">
              <w:rPr>
                <w:rFonts w:asciiTheme="minorEastAsia" w:hAnsiTheme="minorEastAsia" w:hint="eastAsia"/>
                <w:sz w:val="18"/>
                <w:szCs w:val="17"/>
              </w:rPr>
              <w:t>（年１回）</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F34FF69" w14:textId="77777777" w:rsidR="00B376F4" w:rsidRPr="00C358A7"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被災建築物応急危険度判定士の登録者数</w:t>
            </w:r>
          </w:p>
          <w:p w14:paraId="3F374AE4" w14:textId="2AAA12DC" w:rsidR="00B376F4" w:rsidRPr="00C358A7" w:rsidRDefault="00CF1236" w:rsidP="00C20D41">
            <w:pPr>
              <w:spacing w:line="200" w:lineRule="exact"/>
              <w:ind w:firstLineChars="200" w:firstLine="360"/>
              <w:jc w:val="left"/>
              <w:rPr>
                <w:rFonts w:asciiTheme="minorEastAsia" w:hAnsiTheme="minorEastAsia"/>
                <w:sz w:val="18"/>
                <w:szCs w:val="18"/>
              </w:rPr>
            </w:pPr>
            <w:r w:rsidRPr="00C358A7">
              <w:rPr>
                <w:rFonts w:asciiTheme="minorEastAsia" w:hAnsiTheme="minorEastAsia" w:hint="eastAsia"/>
                <w:sz w:val="18"/>
                <w:szCs w:val="18"/>
              </w:rPr>
              <w:t>5692人（</w:t>
            </w:r>
            <w:r w:rsidR="00E61B4A" w:rsidRPr="00C358A7">
              <w:rPr>
                <w:rFonts w:asciiTheme="minorEastAsia" w:hAnsiTheme="minorEastAsia" w:hint="eastAsia"/>
                <w:sz w:val="18"/>
                <w:szCs w:val="18"/>
              </w:rPr>
              <w:t>Ｒ</w:t>
            </w:r>
            <w:r w:rsidRPr="00C358A7">
              <w:rPr>
                <w:rFonts w:asciiTheme="minorEastAsia" w:hAnsiTheme="minorEastAsia" w:hint="eastAsia"/>
                <w:sz w:val="18"/>
                <w:szCs w:val="18"/>
              </w:rPr>
              <w:t xml:space="preserve">６）　→　</w:t>
            </w:r>
            <w:r w:rsidR="00C358A7" w:rsidRPr="00C358A7">
              <w:rPr>
                <w:rFonts w:asciiTheme="minorEastAsia" w:hAnsiTheme="minorEastAsia" w:hint="eastAsia"/>
                <w:sz w:val="18"/>
                <w:szCs w:val="18"/>
              </w:rPr>
              <w:t>1</w:t>
            </w:r>
            <w:r w:rsidR="00C358A7" w:rsidRPr="00C358A7">
              <w:rPr>
                <w:rFonts w:asciiTheme="minorEastAsia" w:hAnsiTheme="minorEastAsia"/>
                <w:sz w:val="18"/>
                <w:szCs w:val="18"/>
              </w:rPr>
              <w:t>0,</w:t>
            </w:r>
            <w:r w:rsidRPr="00C358A7">
              <w:rPr>
                <w:rFonts w:asciiTheme="minorEastAsia" w:hAnsiTheme="minorEastAsia" w:hint="eastAsia"/>
                <w:sz w:val="18"/>
                <w:szCs w:val="18"/>
              </w:rPr>
              <w:t>000人（</w:t>
            </w:r>
            <w:r w:rsidR="00E61B4A" w:rsidRPr="00C358A7">
              <w:rPr>
                <w:rFonts w:asciiTheme="minorEastAsia" w:hAnsiTheme="minorEastAsia" w:hint="eastAsia"/>
                <w:sz w:val="18"/>
                <w:szCs w:val="18"/>
              </w:rPr>
              <w:t>Ｒ</w:t>
            </w:r>
            <w:r w:rsidRPr="00C358A7">
              <w:rPr>
                <w:rFonts w:asciiTheme="minorEastAsia" w:hAnsiTheme="minorEastAsia" w:hint="eastAsia"/>
                <w:sz w:val="18"/>
                <w:szCs w:val="18"/>
              </w:rPr>
              <w:t>８）</w:t>
            </w:r>
          </w:p>
          <w:p w14:paraId="4740EE4F" w14:textId="77777777" w:rsidR="00B376F4" w:rsidRPr="00C358A7"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被災宅地危険度判定士の登録者数</w:t>
            </w:r>
          </w:p>
          <w:p w14:paraId="12B918FC" w14:textId="7A16B338" w:rsidR="00B376F4" w:rsidRPr="00C358A7" w:rsidRDefault="00CF1236" w:rsidP="00C358A7">
            <w:pPr>
              <w:spacing w:line="200" w:lineRule="exact"/>
              <w:ind w:left="238"/>
              <w:jc w:val="left"/>
              <w:rPr>
                <w:rFonts w:asciiTheme="minorEastAsia" w:hAnsiTheme="minorEastAsia"/>
                <w:sz w:val="18"/>
                <w:szCs w:val="16"/>
              </w:rPr>
            </w:pPr>
            <w:r w:rsidRPr="00C358A7">
              <w:rPr>
                <w:rFonts w:asciiTheme="minorEastAsia" w:hAnsiTheme="minorEastAsia" w:hint="eastAsia"/>
                <w:sz w:val="18"/>
                <w:szCs w:val="18"/>
              </w:rPr>
              <w:t>1</w:t>
            </w:r>
            <w:r w:rsidR="00C358A7" w:rsidRPr="00C358A7">
              <w:rPr>
                <w:rFonts w:asciiTheme="minorEastAsia" w:hAnsiTheme="minorEastAsia"/>
                <w:sz w:val="18"/>
                <w:szCs w:val="18"/>
              </w:rPr>
              <w:t>,000</w:t>
            </w:r>
            <w:r w:rsidR="00C358A7" w:rsidRPr="00C358A7">
              <w:rPr>
                <w:rFonts w:asciiTheme="minorEastAsia" w:hAnsiTheme="minorEastAsia" w:hint="eastAsia"/>
                <w:sz w:val="18"/>
                <w:szCs w:val="18"/>
              </w:rPr>
              <w:t>人確保を継続</w:t>
            </w:r>
          </w:p>
          <w:p w14:paraId="01AC04F6" w14:textId="77777777" w:rsidR="00CF1236" w:rsidRPr="00C358A7" w:rsidRDefault="00CF1236" w:rsidP="00C20D41">
            <w:pPr>
              <w:spacing w:line="200" w:lineRule="exact"/>
              <w:jc w:val="left"/>
              <w:rPr>
                <w:rFonts w:asciiTheme="minorEastAsia" w:hAnsiTheme="minorEastAsia"/>
                <w:sz w:val="18"/>
                <w:szCs w:val="16"/>
              </w:rPr>
            </w:pPr>
          </w:p>
          <w:p w14:paraId="6200499F" w14:textId="34D3D946" w:rsidR="00B376F4" w:rsidRPr="00C358A7" w:rsidRDefault="00DE383D" w:rsidP="00C20D41">
            <w:pPr>
              <w:spacing w:line="200" w:lineRule="exact"/>
              <w:rPr>
                <w:rFonts w:asciiTheme="majorEastAsia" w:eastAsiaTheme="majorEastAsia" w:hAnsiTheme="majorEastAsia"/>
                <w:b/>
                <w:sz w:val="18"/>
                <w:szCs w:val="16"/>
              </w:rPr>
            </w:pPr>
            <w:r w:rsidRPr="00C358A7">
              <w:rPr>
                <w:rFonts w:asciiTheme="majorEastAsia" w:eastAsiaTheme="majorEastAsia" w:hAnsiTheme="majorEastAsia" w:hint="eastAsia"/>
                <w:b/>
                <w:sz w:val="18"/>
                <w:szCs w:val="16"/>
              </w:rPr>
              <w:t>○課題・教訓・対応などを踏まえた取組</w:t>
            </w:r>
          </w:p>
          <w:p w14:paraId="40153CF1" w14:textId="77777777" w:rsidR="00B376F4" w:rsidRPr="00C358A7"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358A7">
              <w:rPr>
                <w:rFonts w:asciiTheme="minorEastAsia" w:hAnsiTheme="minorEastAsia" w:hint="eastAsia"/>
                <w:sz w:val="18"/>
                <w:szCs w:val="18"/>
              </w:rPr>
              <w:t>引き続き、判定士数の養成、登録を進め判定体制の充実確保を図る。</w:t>
            </w:r>
          </w:p>
          <w:p w14:paraId="09CFBDC6" w14:textId="77777777" w:rsidR="00B376F4" w:rsidRPr="00C358A7" w:rsidRDefault="00B376F4" w:rsidP="00C20D41">
            <w:pPr>
              <w:spacing w:line="200" w:lineRule="exact"/>
              <w:rPr>
                <w:rFonts w:asciiTheme="majorEastAsia" w:eastAsiaTheme="majorEastAsia" w:hAnsiTheme="majorEastAsia"/>
                <w:b/>
                <w:sz w:val="18"/>
                <w:szCs w:val="16"/>
              </w:rPr>
            </w:pPr>
          </w:p>
        </w:tc>
      </w:tr>
    </w:tbl>
    <w:p w14:paraId="5A30C497" w14:textId="6CBE122F" w:rsidR="00C358A7" w:rsidRDefault="00C358A7" w:rsidP="00B376F4">
      <w:pPr>
        <w:widowControl/>
        <w:spacing w:line="200" w:lineRule="exact"/>
        <w:jc w:val="left"/>
        <w:rPr>
          <w:rFonts w:ascii="ＭＳ ゴシック" w:eastAsia="ＭＳ ゴシック" w:hAnsi="ＭＳ ゴシック"/>
          <w:b/>
          <w:sz w:val="28"/>
          <w:szCs w:val="24"/>
        </w:rPr>
      </w:pPr>
    </w:p>
    <w:p w14:paraId="45F896CD" w14:textId="09AAC308" w:rsidR="00B376F4" w:rsidRPr="00C11D3A" w:rsidRDefault="00C358A7" w:rsidP="00C358A7">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233959F" w14:textId="77777777" w:rsidTr="00F306B2">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BF2AD5A" w14:textId="77777777" w:rsidR="00B376F4" w:rsidRPr="00C358A7" w:rsidRDefault="00B376F4" w:rsidP="00C20D41">
            <w:pPr>
              <w:spacing w:line="200" w:lineRule="exact"/>
              <w:jc w:val="center"/>
              <w:rPr>
                <w:rFonts w:ascii="ＭＳ ゴシック" w:eastAsia="ＭＳ ゴシック" w:hAnsi="ＭＳ ゴシック"/>
                <w:b/>
                <w:bCs/>
                <w:sz w:val="18"/>
                <w:szCs w:val="18"/>
              </w:rPr>
            </w:pPr>
            <w:r w:rsidRPr="00C358A7">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7F10DAB"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5A626E7"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22F0DDC"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担当部局</w:t>
            </w:r>
          </w:p>
        </w:tc>
      </w:tr>
      <w:tr w:rsidR="00B376F4" w:rsidRPr="00C11D3A" w14:paraId="46C7D5E1" w14:textId="77777777" w:rsidTr="00F306B2">
        <w:trPr>
          <w:trHeight w:val="181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FFFF9C3" w14:textId="77777777" w:rsidR="00B376F4" w:rsidRPr="00C358A7" w:rsidRDefault="00B376F4" w:rsidP="00C20D41">
            <w:pPr>
              <w:spacing w:line="200" w:lineRule="exact"/>
              <w:jc w:val="center"/>
              <w:rPr>
                <w:rFonts w:ascii="ＭＳ ゴシック" w:eastAsia="ＭＳ ゴシック" w:hAnsi="ＭＳ ゴシック"/>
                <w:b/>
                <w:sz w:val="18"/>
                <w:szCs w:val="18"/>
              </w:rPr>
            </w:pPr>
            <w:r w:rsidRPr="00C358A7">
              <w:rPr>
                <w:rFonts w:ascii="ＭＳ ゴシック" w:eastAsia="ＭＳ ゴシック" w:hAnsi="ＭＳ ゴシック" w:hint="eastAsia"/>
                <w:b/>
                <w:sz w:val="18"/>
                <w:szCs w:val="18"/>
              </w:rPr>
              <w:t>79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A1D7133"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中小企業に対する</w:t>
            </w:r>
          </w:p>
          <w:p w14:paraId="368C96AE"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事業継続計画(BCP)</w:t>
            </w:r>
          </w:p>
          <w:p w14:paraId="4A7D734B"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及び</w:t>
            </w:r>
          </w:p>
          <w:p w14:paraId="6C4AB30D" w14:textId="41E8F888" w:rsidR="00B376F4" w:rsidRPr="00C358A7" w:rsidRDefault="00B376F4" w:rsidP="00CF1236">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事業継続ﾏﾈｼﾞﾒﾝﾄ（BCM)の取組支援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8C3F129" w14:textId="77777777" w:rsidR="00B376F4" w:rsidRPr="00C358A7"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358A7">
              <w:rPr>
                <w:rFonts w:asciiTheme="minorEastAsia" w:hAnsiTheme="minorEastAsia" w:hint="eastAsia"/>
                <w:sz w:val="18"/>
                <w:szCs w:val="18"/>
              </w:rPr>
              <w:t>地震発生後に中小企業における中核事業の維持や早期復旧が可能となるよう、地域経済団体と連携したBCPの策定支援やセミナーの開催等の支援策を充実させる。</w:t>
            </w:r>
          </w:p>
          <w:p w14:paraId="60077A0D" w14:textId="219347C9" w:rsidR="00B376F4" w:rsidRPr="00C358A7"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358A7">
              <w:rPr>
                <w:rFonts w:asciiTheme="minorEastAsia" w:hAnsiTheme="minorEastAsia" w:hint="eastAsia"/>
                <w:sz w:val="18"/>
                <w:szCs w:val="18"/>
              </w:rPr>
              <w:t>集中取組期間中に中小企業組合等と連携したセミナーの開催等の啓発事業を展開し、中小企業の主体的なBCP/BCMへの取組を促進する。</w:t>
            </w:r>
          </w:p>
          <w:p w14:paraId="19E21B7E" w14:textId="77777777" w:rsidR="00B376F4" w:rsidRPr="00C358A7" w:rsidRDefault="00B376F4" w:rsidP="00C20D41">
            <w:pPr>
              <w:pStyle w:val="ac"/>
              <w:spacing w:line="200" w:lineRule="exact"/>
              <w:ind w:leftChars="0" w:left="510"/>
              <w:jc w:val="left"/>
              <w:rPr>
                <w:rFonts w:ascii="ＭＳ 明朝" w:eastAsia="ＭＳ 明朝" w:hAnsi="ＭＳ 明朝"/>
                <w:sz w:val="18"/>
                <w:szCs w:val="18"/>
              </w:rPr>
            </w:pPr>
          </w:p>
          <w:p w14:paraId="4958E6AD" w14:textId="229C9D02" w:rsidR="00CF1236" w:rsidRPr="00C358A7" w:rsidRDefault="00CF1236" w:rsidP="00CF1236">
            <w:pPr>
              <w:spacing w:line="200" w:lineRule="exact"/>
              <w:jc w:val="left"/>
              <w:rPr>
                <w:rFonts w:asciiTheme="majorEastAsia" w:eastAsiaTheme="majorEastAsia" w:hAnsiTheme="majorEastAsia"/>
                <w:b/>
                <w:bCs/>
                <w:sz w:val="18"/>
                <w:szCs w:val="18"/>
              </w:rPr>
            </w:pPr>
            <w:r w:rsidRPr="00C358A7">
              <w:rPr>
                <w:rFonts w:asciiTheme="majorEastAsia" w:eastAsiaTheme="majorEastAsia" w:hAnsiTheme="majorEastAsia" w:hint="eastAsia"/>
                <w:b/>
                <w:sz w:val="18"/>
                <w:szCs w:val="18"/>
              </w:rPr>
              <w:t>○</w:t>
            </w:r>
            <w:r w:rsidRPr="00C358A7">
              <w:rPr>
                <w:rFonts w:asciiTheme="majorEastAsia" w:eastAsiaTheme="majorEastAsia" w:hAnsiTheme="majorEastAsia" w:hint="eastAsia"/>
                <w:b/>
                <w:bCs/>
                <w:sz w:val="18"/>
                <w:szCs w:val="18"/>
              </w:rPr>
              <w:t>大阪府北部地震（</w:t>
            </w:r>
            <w:r w:rsidR="007E5EFC" w:rsidRPr="00C358A7">
              <w:rPr>
                <w:rFonts w:asciiTheme="majorEastAsia" w:eastAsiaTheme="majorEastAsia" w:hAnsiTheme="majorEastAsia" w:hint="eastAsia"/>
                <w:b/>
                <w:bCs/>
                <w:sz w:val="18"/>
                <w:szCs w:val="18"/>
              </w:rPr>
              <w:t>Ｈ</w:t>
            </w:r>
            <w:r w:rsidRPr="00C358A7">
              <w:rPr>
                <w:rFonts w:asciiTheme="majorEastAsia" w:eastAsiaTheme="majorEastAsia" w:hAnsiTheme="majorEastAsia" w:hint="eastAsia"/>
                <w:b/>
                <w:bCs/>
                <w:sz w:val="18"/>
                <w:szCs w:val="18"/>
              </w:rPr>
              <w:t>30）や能登半島地震（</w:t>
            </w:r>
            <w:r w:rsidR="00E61B4A" w:rsidRPr="00C358A7">
              <w:rPr>
                <w:rFonts w:asciiTheme="majorEastAsia" w:eastAsiaTheme="majorEastAsia" w:hAnsiTheme="majorEastAsia" w:hint="eastAsia"/>
                <w:b/>
                <w:bCs/>
                <w:sz w:val="18"/>
                <w:szCs w:val="18"/>
              </w:rPr>
              <w:t>Ｒ６</w:t>
            </w:r>
            <w:r w:rsidRPr="00C358A7">
              <w:rPr>
                <w:rFonts w:asciiTheme="majorEastAsia" w:eastAsiaTheme="majorEastAsia" w:hAnsiTheme="majorEastAsia" w:hint="eastAsia"/>
                <w:b/>
                <w:bCs/>
                <w:sz w:val="18"/>
                <w:szCs w:val="18"/>
              </w:rPr>
              <w:t>）など度重なる災害の課題・教訓・対応など</w:t>
            </w:r>
          </w:p>
          <w:p w14:paraId="68EF7C19" w14:textId="65354F14" w:rsidR="00B376F4" w:rsidRPr="00C358A7" w:rsidRDefault="00CF1236" w:rsidP="00BC47B3">
            <w:pPr>
              <w:pStyle w:val="ac"/>
              <w:numPr>
                <w:ilvl w:val="0"/>
                <w:numId w:val="83"/>
              </w:numPr>
              <w:spacing w:line="200" w:lineRule="exact"/>
              <w:ind w:leftChars="0" w:left="233" w:hanging="142"/>
              <w:jc w:val="left"/>
              <w:rPr>
                <w:rFonts w:asciiTheme="minorEastAsia" w:hAnsiTheme="minorEastAsia"/>
                <w:b/>
                <w:sz w:val="18"/>
                <w:szCs w:val="18"/>
              </w:rPr>
            </w:pPr>
            <w:r w:rsidRPr="00C358A7">
              <w:rPr>
                <w:rFonts w:asciiTheme="minorEastAsia" w:hAnsiTheme="minorEastAsia" w:hint="eastAsia"/>
                <w:sz w:val="18"/>
                <w:szCs w:val="18"/>
              </w:rPr>
              <w:t>大阪府北部</w:t>
            </w:r>
            <w:r w:rsidR="00F306B2" w:rsidRPr="00C358A7">
              <w:rPr>
                <w:rFonts w:asciiTheme="minorEastAsia" w:hAnsiTheme="minorEastAsia" w:hint="eastAsia"/>
                <w:sz w:val="18"/>
                <w:szCs w:val="18"/>
              </w:rPr>
              <w:t>地震は通勤時間帯に発生し、</w:t>
            </w:r>
            <w:r w:rsidR="00B376F4" w:rsidRPr="00C358A7">
              <w:rPr>
                <w:rFonts w:asciiTheme="minorEastAsia" w:hAnsiTheme="minorEastAsia" w:hint="eastAsia"/>
                <w:sz w:val="18"/>
                <w:szCs w:val="18"/>
              </w:rPr>
              <w:t>企業</w:t>
            </w:r>
            <w:r w:rsidR="00F306B2" w:rsidRPr="00C358A7">
              <w:rPr>
                <w:rFonts w:asciiTheme="minorEastAsia" w:hAnsiTheme="minorEastAsia" w:hint="eastAsia"/>
                <w:sz w:val="18"/>
                <w:szCs w:val="18"/>
              </w:rPr>
              <w:t>における</w:t>
            </w:r>
            <w:r w:rsidR="00B376F4" w:rsidRPr="00C358A7">
              <w:rPr>
                <w:rFonts w:asciiTheme="minorEastAsia" w:hAnsiTheme="minorEastAsia" w:hint="eastAsia"/>
                <w:sz w:val="18"/>
                <w:szCs w:val="18"/>
              </w:rPr>
              <w:t>従業員への対応</w:t>
            </w:r>
            <w:r w:rsidR="00F306B2" w:rsidRPr="00C358A7">
              <w:rPr>
                <w:rFonts w:asciiTheme="minorEastAsia" w:hAnsiTheme="minorEastAsia" w:hint="eastAsia"/>
                <w:sz w:val="18"/>
                <w:szCs w:val="18"/>
              </w:rPr>
              <w:t>がまちまちであった</w:t>
            </w:r>
            <w:r w:rsidR="00B376F4" w:rsidRPr="00C358A7">
              <w:rPr>
                <w:rFonts w:asciiTheme="minorEastAsia" w:hAnsiTheme="minorEastAsia" w:hint="eastAsia"/>
                <w:sz w:val="18"/>
                <w:szCs w:val="18"/>
              </w:rPr>
              <w:t>。判断を個人に委ねるのではなくBCP</w:t>
            </w:r>
            <w:r w:rsidR="00F306B2" w:rsidRPr="00C358A7">
              <w:rPr>
                <w:rFonts w:asciiTheme="minorEastAsia" w:hAnsiTheme="minorEastAsia" w:hint="eastAsia"/>
                <w:sz w:val="18"/>
                <w:szCs w:val="18"/>
              </w:rPr>
              <w:t>等</w:t>
            </w:r>
            <w:r w:rsidR="00B376F4" w:rsidRPr="00C358A7">
              <w:rPr>
                <w:rFonts w:asciiTheme="minorEastAsia" w:hAnsiTheme="minorEastAsia" w:hint="eastAsia"/>
                <w:sz w:val="18"/>
                <w:szCs w:val="18"/>
              </w:rPr>
              <w:t>で対応を記載すべきである。</w:t>
            </w:r>
          </w:p>
          <w:p w14:paraId="4678B422" w14:textId="5A643554" w:rsidR="00B376F4" w:rsidRPr="00C358A7" w:rsidRDefault="00B376F4" w:rsidP="00BC47B3">
            <w:pPr>
              <w:pStyle w:val="ac"/>
              <w:numPr>
                <w:ilvl w:val="0"/>
                <w:numId w:val="83"/>
              </w:numPr>
              <w:spacing w:line="200" w:lineRule="exact"/>
              <w:ind w:leftChars="0" w:left="233" w:hanging="142"/>
              <w:jc w:val="left"/>
              <w:rPr>
                <w:rFonts w:asciiTheme="minorEastAsia" w:hAnsiTheme="minorEastAsia"/>
                <w:sz w:val="18"/>
                <w:szCs w:val="18"/>
              </w:rPr>
            </w:pPr>
            <w:r w:rsidRPr="00C358A7">
              <w:rPr>
                <w:rFonts w:asciiTheme="minorEastAsia" w:hAnsiTheme="minorEastAsia" w:hint="eastAsia"/>
                <w:sz w:val="18"/>
                <w:szCs w:val="18"/>
              </w:rPr>
              <w:t>経済団体と連携し、更にBCP策定促進による災害対応力の強化を行うべきである。</w:t>
            </w:r>
          </w:p>
          <w:p w14:paraId="1FA34928" w14:textId="77777777" w:rsidR="00B376F4" w:rsidRPr="00C358A7" w:rsidRDefault="00B376F4" w:rsidP="00C20D41">
            <w:pPr>
              <w:spacing w:line="200" w:lineRule="exact"/>
              <w:ind w:left="90" w:hangingChars="50" w:hanging="90"/>
              <w:jc w:val="left"/>
              <w:rPr>
                <w:rFonts w:asciiTheme="majorEastAsia" w:eastAsiaTheme="majorEastAsia" w:hAnsiTheme="majorEastAsia"/>
                <w:b/>
                <w:sz w:val="18"/>
                <w:szCs w:val="18"/>
              </w:rPr>
            </w:pPr>
          </w:p>
          <w:p w14:paraId="563A3DF9" w14:textId="77777777" w:rsidR="00B376F4" w:rsidRPr="00C358A7" w:rsidRDefault="00B376F4" w:rsidP="00C20D41">
            <w:pPr>
              <w:spacing w:line="200" w:lineRule="exact"/>
              <w:jc w:val="left"/>
              <w:rPr>
                <w:rFonts w:asciiTheme="majorEastAsia" w:eastAsiaTheme="majorEastAsia" w:hAnsiTheme="majorEastAsia"/>
                <w:b/>
                <w:sz w:val="18"/>
                <w:szCs w:val="18"/>
              </w:rPr>
            </w:pPr>
            <w:r w:rsidRPr="00C358A7">
              <w:rPr>
                <w:rFonts w:asciiTheme="majorEastAsia" w:eastAsiaTheme="majorEastAsia" w:hAnsiTheme="majorEastAsia" w:hint="eastAsia"/>
                <w:b/>
                <w:sz w:val="18"/>
                <w:szCs w:val="18"/>
              </w:rPr>
              <w:t>○課題・教訓・対応などを踏まえた対応方針</w:t>
            </w:r>
          </w:p>
          <w:p w14:paraId="13686D60" w14:textId="506C9F53" w:rsidR="00B376F4" w:rsidRPr="00C358A7" w:rsidRDefault="00B376F4" w:rsidP="00BC47B3">
            <w:pPr>
              <w:pStyle w:val="ac"/>
              <w:numPr>
                <w:ilvl w:val="0"/>
                <w:numId w:val="50"/>
              </w:numPr>
              <w:spacing w:line="200" w:lineRule="exact"/>
              <w:ind w:leftChars="0" w:left="240" w:hanging="142"/>
              <w:jc w:val="left"/>
              <w:rPr>
                <w:rFonts w:asciiTheme="minorEastAsia" w:hAnsiTheme="minorEastAsia"/>
                <w:b/>
                <w:sz w:val="18"/>
                <w:szCs w:val="18"/>
              </w:rPr>
            </w:pPr>
            <w:r w:rsidRPr="00C358A7">
              <w:rPr>
                <w:rFonts w:asciiTheme="minorEastAsia" w:hAnsiTheme="minorEastAsia" w:hint="eastAsia"/>
                <w:sz w:val="18"/>
                <w:szCs w:val="18"/>
              </w:rPr>
              <w:t>経済団体と連携した更なるBCP策定支援策の実施</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838AF47" w14:textId="77777777" w:rsidR="00B376F4" w:rsidRPr="00C358A7" w:rsidRDefault="00B376F4" w:rsidP="00C20D41">
            <w:pPr>
              <w:spacing w:line="200" w:lineRule="exact"/>
              <w:jc w:val="center"/>
              <w:rPr>
                <w:rFonts w:ascii="ＭＳ 明朝" w:eastAsia="ＭＳ 明朝" w:hAnsi="ＭＳ 明朝"/>
                <w:sz w:val="18"/>
                <w:szCs w:val="17"/>
              </w:rPr>
            </w:pPr>
            <w:r w:rsidRPr="00C358A7">
              <w:rPr>
                <w:rFonts w:ascii="ＭＳ 明朝" w:eastAsia="ＭＳ 明朝" w:hAnsi="ＭＳ 明朝" w:hint="eastAsia"/>
                <w:sz w:val="18"/>
                <w:szCs w:val="17"/>
              </w:rPr>
              <w:t>危機管理室</w:t>
            </w:r>
          </w:p>
          <w:p w14:paraId="21A90180" w14:textId="77777777" w:rsidR="00B376F4" w:rsidRPr="00C358A7" w:rsidRDefault="00B376F4" w:rsidP="00C20D41">
            <w:pPr>
              <w:spacing w:line="200" w:lineRule="exact"/>
              <w:jc w:val="center"/>
              <w:rPr>
                <w:rFonts w:ascii="ＭＳ 明朝" w:eastAsia="ＭＳ 明朝" w:hAnsi="ＭＳ 明朝"/>
                <w:sz w:val="18"/>
                <w:szCs w:val="17"/>
              </w:rPr>
            </w:pPr>
          </w:p>
          <w:p w14:paraId="6BAB42A5" w14:textId="77777777" w:rsidR="00B376F4" w:rsidRPr="00C358A7" w:rsidRDefault="00B376F4" w:rsidP="00C20D41">
            <w:pPr>
              <w:spacing w:line="200" w:lineRule="exact"/>
              <w:jc w:val="center"/>
              <w:rPr>
                <w:rFonts w:ascii="ＭＳ 明朝" w:eastAsia="ＭＳ 明朝" w:hAnsi="ＭＳ 明朝"/>
                <w:sz w:val="18"/>
                <w:szCs w:val="17"/>
              </w:rPr>
            </w:pPr>
            <w:r w:rsidRPr="00C358A7">
              <w:rPr>
                <w:rFonts w:ascii="ＭＳ 明朝" w:eastAsia="ＭＳ 明朝" w:hAnsi="ＭＳ 明朝" w:hint="eastAsia"/>
                <w:sz w:val="18"/>
                <w:szCs w:val="17"/>
              </w:rPr>
              <w:t>商工労働部</w:t>
            </w:r>
          </w:p>
          <w:p w14:paraId="2428A828" w14:textId="77777777" w:rsidR="00B376F4" w:rsidRPr="00C358A7" w:rsidRDefault="00B376F4" w:rsidP="00C20D41">
            <w:pPr>
              <w:spacing w:line="200" w:lineRule="exact"/>
              <w:rPr>
                <w:rFonts w:ascii="ＭＳ 明朝" w:eastAsia="ＭＳ 明朝" w:hAnsi="ＭＳ 明朝"/>
                <w:sz w:val="16"/>
                <w:szCs w:val="17"/>
              </w:rPr>
            </w:pPr>
          </w:p>
        </w:tc>
      </w:tr>
      <w:tr w:rsidR="00B376F4" w:rsidRPr="00C11D3A" w14:paraId="231B23E4" w14:textId="77777777" w:rsidTr="00F306B2">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B650049" w14:textId="77777777" w:rsidR="00B376F4" w:rsidRPr="00C358A7"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CC8F1C5" w14:textId="77777777" w:rsidR="00B376F4" w:rsidRPr="00C358A7" w:rsidRDefault="00B376F4" w:rsidP="00C20D41">
            <w:pPr>
              <w:spacing w:line="200" w:lineRule="exact"/>
              <w:jc w:val="center"/>
              <w:rPr>
                <w:rFonts w:asciiTheme="majorEastAsia" w:eastAsiaTheme="majorEastAsia" w:hAnsiTheme="majorEastAsia" w:cs="Meiryo UI"/>
                <w:b/>
                <w:bCs/>
                <w:sz w:val="18"/>
                <w:szCs w:val="18"/>
              </w:rPr>
            </w:pPr>
            <w:r w:rsidRPr="00C358A7">
              <w:rPr>
                <w:rFonts w:asciiTheme="majorEastAsia" w:eastAsiaTheme="majorEastAsia" w:hAnsiTheme="majorEastAsia" w:cs="Meiryo UI" w:hint="eastAsia"/>
                <w:b/>
                <w:bCs/>
                <w:sz w:val="18"/>
                <w:szCs w:val="18"/>
                <w:shd w:val="clear" w:color="auto" w:fill="7F7F7F" w:themeFill="text1" w:themeFillTint="80"/>
              </w:rPr>
              <w:t>重点アクションNo</w:t>
            </w:r>
            <w:r w:rsidRPr="00C358A7">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3EFF924" w14:textId="77777777" w:rsidR="00B376F4" w:rsidRPr="00C358A7"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835CD8B" w14:textId="77777777" w:rsidR="00B376F4" w:rsidRPr="00C358A7" w:rsidRDefault="00B376F4" w:rsidP="00C20D41">
            <w:pPr>
              <w:spacing w:line="200" w:lineRule="exact"/>
              <w:jc w:val="center"/>
              <w:rPr>
                <w:rFonts w:ascii="ＭＳ 明朝" w:eastAsia="ＭＳ 明朝" w:hAnsi="ＭＳ 明朝"/>
                <w:sz w:val="18"/>
                <w:szCs w:val="17"/>
              </w:rPr>
            </w:pPr>
          </w:p>
        </w:tc>
      </w:tr>
      <w:tr w:rsidR="00B376F4" w:rsidRPr="00C11D3A" w14:paraId="5E7681ED" w14:textId="77777777" w:rsidTr="00FC5BD9">
        <w:trPr>
          <w:trHeight w:val="927"/>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33CA5DC" w14:textId="77777777" w:rsidR="00B376F4" w:rsidRPr="00C358A7"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8B3E66E" w14:textId="6568E643" w:rsidR="00B376F4" w:rsidRPr="00C358A7" w:rsidRDefault="00FC5BD9" w:rsidP="00C20D41">
            <w:pPr>
              <w:spacing w:line="200" w:lineRule="exact"/>
              <w:jc w:val="center"/>
              <w:rPr>
                <w:rFonts w:asciiTheme="majorEastAsia" w:eastAsiaTheme="majorEastAsia" w:hAnsiTheme="majorEastAsia" w:cs="Meiryo UI"/>
                <w:b/>
                <w:bCs/>
                <w:sz w:val="18"/>
                <w:szCs w:val="18"/>
              </w:rPr>
            </w:pPr>
            <w:r w:rsidRPr="00C358A7">
              <w:rPr>
                <w:rFonts w:asciiTheme="majorEastAsia" w:eastAsiaTheme="majorEastAsia" w:hAnsiTheme="majorEastAsia" w:cs="Meiryo UI" w:hint="eastAsia"/>
                <w:b/>
                <w:bCs/>
                <w:sz w:val="18"/>
                <w:szCs w:val="18"/>
              </w:rPr>
              <w:t>49</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89BC6F5" w14:textId="77777777" w:rsidR="00B376F4" w:rsidRPr="00C358A7"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B2C52F0" w14:textId="77777777" w:rsidR="00B376F4" w:rsidRPr="00C358A7" w:rsidRDefault="00B376F4" w:rsidP="00C20D41">
            <w:pPr>
              <w:spacing w:line="200" w:lineRule="exact"/>
              <w:jc w:val="center"/>
              <w:rPr>
                <w:rFonts w:ascii="ＭＳ 明朝" w:eastAsia="ＭＳ 明朝" w:hAnsi="ＭＳ 明朝"/>
                <w:sz w:val="18"/>
                <w:szCs w:val="17"/>
              </w:rPr>
            </w:pPr>
          </w:p>
        </w:tc>
      </w:tr>
      <w:tr w:rsidR="003E519D" w:rsidRPr="00C11D3A" w14:paraId="2183C6D0" w14:textId="77777777" w:rsidTr="00F306B2">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363388B" w14:textId="06A50B0B" w:rsidR="003E519D" w:rsidRPr="00C358A7" w:rsidRDefault="007E5EFC" w:rsidP="003E519D">
            <w:pPr>
              <w:spacing w:line="200" w:lineRule="exact"/>
              <w:jc w:val="center"/>
              <w:rPr>
                <w:rFonts w:ascii="ＭＳ ゴシック" w:eastAsia="ＭＳ ゴシック" w:hAnsi="ＭＳ ゴシック"/>
                <w:b/>
                <w:bCs/>
                <w:sz w:val="22"/>
                <w:szCs w:val="17"/>
              </w:rPr>
            </w:pPr>
            <w:r w:rsidRPr="00C358A7">
              <w:rPr>
                <w:rFonts w:ascii="ＭＳ ゴシック" w:eastAsia="ＭＳ ゴシック" w:hAnsi="ＭＳ ゴシック" w:hint="eastAsia"/>
                <w:b/>
                <w:bCs/>
                <w:sz w:val="22"/>
                <w:szCs w:val="17"/>
              </w:rPr>
              <w:t>10年間（Ｈ27～Ｒ６）</w:t>
            </w:r>
            <w:r w:rsidR="003E519D" w:rsidRPr="00C358A7">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07CDF00" w14:textId="33C5AF60" w:rsidR="003E519D" w:rsidRPr="00C358A7" w:rsidRDefault="003E519D" w:rsidP="003E519D">
            <w:pPr>
              <w:spacing w:line="200" w:lineRule="exact"/>
              <w:jc w:val="center"/>
              <w:rPr>
                <w:rFonts w:ascii="ＭＳ ゴシック" w:eastAsia="ＭＳ ゴシック" w:hAnsi="ＭＳ ゴシック"/>
                <w:b/>
                <w:bCs/>
                <w:sz w:val="22"/>
                <w:szCs w:val="17"/>
              </w:rPr>
            </w:pPr>
            <w:r w:rsidRPr="00C358A7">
              <w:rPr>
                <w:rFonts w:ascii="ＭＳ ゴシック" w:eastAsia="ＭＳ ゴシック" w:hAnsi="ＭＳ ゴシック" w:hint="eastAsia"/>
                <w:b/>
                <w:bCs/>
                <w:sz w:val="22"/>
                <w:szCs w:val="17"/>
              </w:rPr>
              <w:t>令和７～８年度の取組</w:t>
            </w:r>
          </w:p>
        </w:tc>
      </w:tr>
      <w:tr w:rsidR="00B376F4" w:rsidRPr="00C11D3A" w14:paraId="501F5B50" w14:textId="77777777" w:rsidTr="00FC5BD9">
        <w:trPr>
          <w:trHeight w:val="2627"/>
        </w:trPr>
        <w:tc>
          <w:tcPr>
            <w:tcW w:w="4747" w:type="dxa"/>
            <w:gridSpan w:val="3"/>
            <w:tcBorders>
              <w:left w:val="single" w:sz="4" w:space="0" w:color="auto"/>
              <w:bottom w:val="single" w:sz="4" w:space="0" w:color="auto"/>
              <w:right w:val="single" w:sz="4" w:space="0" w:color="auto"/>
            </w:tcBorders>
            <w:hideMark/>
          </w:tcPr>
          <w:p w14:paraId="576EDBCC" w14:textId="77777777" w:rsidR="00B376F4" w:rsidRPr="00C358A7" w:rsidRDefault="00B376F4" w:rsidP="00B376F4">
            <w:pPr>
              <w:pStyle w:val="ac"/>
              <w:numPr>
                <w:ilvl w:val="0"/>
                <w:numId w:val="10"/>
              </w:numPr>
              <w:spacing w:line="200" w:lineRule="exact"/>
              <w:ind w:leftChars="0" w:left="181" w:hanging="91"/>
              <w:rPr>
                <w:rFonts w:asciiTheme="minorEastAsia" w:hAnsiTheme="minorEastAsia"/>
                <w:sz w:val="18"/>
                <w:szCs w:val="17"/>
              </w:rPr>
            </w:pPr>
            <w:r w:rsidRPr="00C358A7">
              <w:rPr>
                <w:rFonts w:asciiTheme="minorEastAsia" w:hAnsiTheme="minorEastAsia" w:hint="eastAsia"/>
                <w:sz w:val="18"/>
                <w:szCs w:val="18"/>
              </w:rPr>
              <w:t>BCP普及啓発セミナー・ワークショップ等を開催した。</w:t>
            </w:r>
            <w:r w:rsidRPr="00C358A7">
              <w:rPr>
                <w:rFonts w:asciiTheme="minorEastAsia" w:hAnsiTheme="minorEastAsia" w:hint="eastAsia"/>
                <w:sz w:val="18"/>
                <w:szCs w:val="17"/>
              </w:rPr>
              <w:t>（小規模補助金事業：府商工会連合会、</w:t>
            </w:r>
          </w:p>
          <w:p w14:paraId="52F310D4" w14:textId="77777777" w:rsidR="00B376F4" w:rsidRPr="00C358A7" w:rsidRDefault="00B376F4" w:rsidP="00C20D41">
            <w:pPr>
              <w:pStyle w:val="ac"/>
              <w:spacing w:line="200" w:lineRule="exact"/>
              <w:ind w:leftChars="0" w:left="181"/>
              <w:rPr>
                <w:rFonts w:asciiTheme="minorEastAsia" w:hAnsiTheme="minorEastAsia"/>
                <w:sz w:val="18"/>
                <w:szCs w:val="17"/>
              </w:rPr>
            </w:pPr>
            <w:r w:rsidRPr="00C358A7">
              <w:rPr>
                <w:rFonts w:asciiTheme="minorEastAsia" w:hAnsiTheme="minorEastAsia" w:hint="eastAsia"/>
                <w:sz w:val="18"/>
                <w:szCs w:val="17"/>
              </w:rPr>
              <w:t xml:space="preserve">　商工会・商工　会議所実施）</w:t>
            </w:r>
          </w:p>
          <w:p w14:paraId="51D9682F" w14:textId="7708C219" w:rsidR="00B376F4" w:rsidRPr="00C358A7" w:rsidRDefault="00CF1236" w:rsidP="00C20D41">
            <w:pPr>
              <w:spacing w:line="200" w:lineRule="exact"/>
              <w:ind w:firstLineChars="300" w:firstLine="540"/>
              <w:rPr>
                <w:rFonts w:asciiTheme="minorEastAsia" w:hAnsiTheme="minorEastAsia"/>
                <w:sz w:val="18"/>
                <w:szCs w:val="17"/>
              </w:rPr>
            </w:pPr>
            <w:r w:rsidRPr="00C358A7">
              <w:rPr>
                <w:rFonts w:asciiTheme="minorEastAsia" w:hAnsiTheme="minorEastAsia" w:hint="eastAsia"/>
                <w:sz w:val="18"/>
                <w:szCs w:val="17"/>
              </w:rPr>
              <w:t>199回、5</w:t>
            </w:r>
            <w:r w:rsidR="00C358A7" w:rsidRPr="00C358A7">
              <w:rPr>
                <w:rFonts w:asciiTheme="minorEastAsia" w:hAnsiTheme="minorEastAsia"/>
                <w:sz w:val="18"/>
                <w:szCs w:val="17"/>
              </w:rPr>
              <w:t>,</w:t>
            </w:r>
            <w:r w:rsidRPr="00C358A7">
              <w:rPr>
                <w:rFonts w:asciiTheme="minorEastAsia" w:hAnsiTheme="minorEastAsia" w:hint="eastAsia"/>
                <w:sz w:val="18"/>
                <w:szCs w:val="17"/>
              </w:rPr>
              <w:t>481名</w:t>
            </w:r>
            <w:r w:rsidR="007E5EFC" w:rsidRPr="00C358A7">
              <w:rPr>
                <w:rFonts w:asciiTheme="minorEastAsia" w:hAnsiTheme="minorEastAsia" w:hint="eastAsia"/>
                <w:sz w:val="18"/>
                <w:szCs w:val="17"/>
              </w:rPr>
              <w:t>（Ｈ27～Ｒ６）</w:t>
            </w:r>
          </w:p>
          <w:p w14:paraId="464E758E" w14:textId="77777777" w:rsidR="00B376F4" w:rsidRPr="00C358A7" w:rsidRDefault="00B376F4" w:rsidP="00B376F4">
            <w:pPr>
              <w:pStyle w:val="ac"/>
              <w:numPr>
                <w:ilvl w:val="0"/>
                <w:numId w:val="10"/>
              </w:numPr>
              <w:spacing w:line="200" w:lineRule="exact"/>
              <w:ind w:leftChars="0" w:left="181" w:hanging="142"/>
              <w:rPr>
                <w:rFonts w:asciiTheme="minorEastAsia" w:hAnsiTheme="minorEastAsia"/>
                <w:sz w:val="18"/>
                <w:szCs w:val="18"/>
              </w:rPr>
            </w:pPr>
            <w:r w:rsidRPr="00C358A7">
              <w:rPr>
                <w:rFonts w:asciiTheme="minorEastAsia" w:hAnsiTheme="minorEastAsia" w:hint="eastAsia"/>
                <w:sz w:val="18"/>
                <w:szCs w:val="18"/>
              </w:rPr>
              <w:t>コンサルタント等の専門家によるBCP策定支援を行った。</w:t>
            </w:r>
          </w:p>
          <w:p w14:paraId="4B009BD5" w14:textId="77777777" w:rsidR="00B376F4" w:rsidRPr="00C358A7" w:rsidRDefault="00B376F4" w:rsidP="00C20D41">
            <w:pPr>
              <w:spacing w:line="200" w:lineRule="exact"/>
              <w:rPr>
                <w:rFonts w:asciiTheme="minorEastAsia" w:hAnsiTheme="minorEastAsia"/>
                <w:sz w:val="18"/>
                <w:szCs w:val="17"/>
              </w:rPr>
            </w:pPr>
            <w:r w:rsidRPr="00C358A7">
              <w:rPr>
                <w:rFonts w:asciiTheme="minorEastAsia" w:hAnsiTheme="minorEastAsia" w:hint="eastAsia"/>
                <w:sz w:val="18"/>
                <w:szCs w:val="17"/>
              </w:rPr>
              <w:t xml:space="preserve">　　(小規模補助金事業：府商工会連合会実施)</w:t>
            </w:r>
          </w:p>
          <w:p w14:paraId="71670CA6" w14:textId="56B42C4A" w:rsidR="00B376F4" w:rsidRPr="00C358A7" w:rsidRDefault="00B376F4" w:rsidP="00C20D41">
            <w:pPr>
              <w:spacing w:line="200" w:lineRule="exact"/>
              <w:rPr>
                <w:rFonts w:asciiTheme="minorEastAsia" w:hAnsiTheme="minorEastAsia"/>
                <w:sz w:val="18"/>
                <w:szCs w:val="17"/>
              </w:rPr>
            </w:pPr>
            <w:r w:rsidRPr="00C358A7">
              <w:rPr>
                <w:rFonts w:asciiTheme="minorEastAsia" w:hAnsiTheme="minorEastAsia" w:hint="eastAsia"/>
                <w:sz w:val="18"/>
                <w:szCs w:val="17"/>
              </w:rPr>
              <w:t xml:space="preserve">　　　</w:t>
            </w:r>
            <w:r w:rsidR="00CF1236" w:rsidRPr="00C358A7">
              <w:rPr>
                <w:rFonts w:asciiTheme="minorEastAsia" w:hAnsiTheme="minorEastAsia" w:hint="eastAsia"/>
                <w:sz w:val="18"/>
                <w:szCs w:val="17"/>
              </w:rPr>
              <w:t>875件</w:t>
            </w:r>
            <w:r w:rsidR="007E5EFC" w:rsidRPr="00C358A7">
              <w:rPr>
                <w:rFonts w:asciiTheme="minorEastAsia" w:hAnsiTheme="minorEastAsia" w:hint="eastAsia"/>
                <w:sz w:val="18"/>
                <w:szCs w:val="17"/>
              </w:rPr>
              <w:t>（Ｈ27～Ｒ６）</w:t>
            </w:r>
          </w:p>
          <w:p w14:paraId="195D2715" w14:textId="77777777" w:rsidR="00B376F4" w:rsidRPr="00C358A7" w:rsidRDefault="00B376F4" w:rsidP="00B376F4">
            <w:pPr>
              <w:pStyle w:val="ac"/>
              <w:numPr>
                <w:ilvl w:val="0"/>
                <w:numId w:val="10"/>
              </w:numPr>
              <w:spacing w:line="200" w:lineRule="exact"/>
              <w:ind w:leftChars="0" w:left="181" w:hanging="142"/>
              <w:rPr>
                <w:rFonts w:asciiTheme="minorEastAsia" w:hAnsiTheme="minorEastAsia"/>
                <w:sz w:val="18"/>
                <w:szCs w:val="18"/>
              </w:rPr>
            </w:pPr>
            <w:r w:rsidRPr="00C358A7">
              <w:rPr>
                <w:rFonts w:asciiTheme="minorEastAsia" w:hAnsiTheme="minorEastAsia" w:hint="eastAsia"/>
                <w:sz w:val="18"/>
                <w:szCs w:val="18"/>
              </w:rPr>
              <w:t>中小企業組合等に対するBCP普及啓発セミナー、策定ワークショップを開催した。</w:t>
            </w:r>
          </w:p>
          <w:p w14:paraId="25B0FDF6" w14:textId="6F13A85B" w:rsidR="00B376F4" w:rsidRPr="00C358A7" w:rsidRDefault="00CF1236" w:rsidP="00BC47B3">
            <w:pPr>
              <w:pStyle w:val="ac"/>
              <w:numPr>
                <w:ilvl w:val="0"/>
                <w:numId w:val="49"/>
              </w:numPr>
              <w:spacing w:line="200" w:lineRule="exact"/>
              <w:ind w:leftChars="0" w:left="606" w:hanging="283"/>
              <w:rPr>
                <w:rFonts w:asciiTheme="minorEastAsia" w:hAnsiTheme="minorEastAsia"/>
                <w:sz w:val="18"/>
                <w:szCs w:val="17"/>
              </w:rPr>
            </w:pPr>
            <w:r w:rsidRPr="00C358A7">
              <w:rPr>
                <w:rFonts w:asciiTheme="minorEastAsia" w:hAnsiTheme="minorEastAsia" w:hint="eastAsia"/>
                <w:sz w:val="18"/>
                <w:szCs w:val="17"/>
              </w:rPr>
              <w:t>企業等</w:t>
            </w:r>
            <w:r w:rsidR="00B376F4" w:rsidRPr="00C358A7">
              <w:rPr>
                <w:rFonts w:asciiTheme="minorEastAsia" w:hAnsiTheme="minorEastAsia" w:hint="eastAsia"/>
                <w:sz w:val="18"/>
                <w:szCs w:val="17"/>
              </w:rPr>
              <w:t>との連携協定</w:t>
            </w:r>
            <w:r w:rsidRPr="00C358A7">
              <w:rPr>
                <w:rFonts w:asciiTheme="minorEastAsia" w:hAnsiTheme="minorEastAsia" w:hint="eastAsia"/>
                <w:sz w:val="18"/>
                <w:szCs w:val="17"/>
              </w:rPr>
              <w:t xml:space="preserve">　65団体</w:t>
            </w:r>
            <w:r w:rsidR="007E5EFC" w:rsidRPr="00C358A7">
              <w:rPr>
                <w:rFonts w:asciiTheme="minorEastAsia" w:hAnsiTheme="minorEastAsia" w:hint="eastAsia"/>
                <w:sz w:val="18"/>
                <w:szCs w:val="17"/>
              </w:rPr>
              <w:t>（Ｈ27～Ｒ６）</w:t>
            </w:r>
          </w:p>
          <w:p w14:paraId="75A6B77F" w14:textId="77565323" w:rsidR="00B376F4" w:rsidRPr="00C358A7" w:rsidRDefault="00B376F4" w:rsidP="00BC47B3">
            <w:pPr>
              <w:pStyle w:val="ac"/>
              <w:numPr>
                <w:ilvl w:val="0"/>
                <w:numId w:val="49"/>
              </w:numPr>
              <w:spacing w:line="200" w:lineRule="exact"/>
              <w:ind w:leftChars="0" w:left="606" w:hanging="283"/>
              <w:rPr>
                <w:rFonts w:ascii="ＭＳ 明朝" w:eastAsia="ＭＳ 明朝" w:hAnsi="ＭＳ 明朝"/>
                <w:sz w:val="18"/>
                <w:szCs w:val="17"/>
              </w:rPr>
            </w:pPr>
            <w:r w:rsidRPr="00C358A7">
              <w:rPr>
                <w:rFonts w:asciiTheme="minorEastAsia" w:hAnsiTheme="minorEastAsia" w:hint="eastAsia"/>
                <w:sz w:val="18"/>
                <w:szCs w:val="17"/>
              </w:rPr>
              <w:t>組合等事業向上支援事業</w:t>
            </w:r>
            <w:r w:rsidR="00CF1236" w:rsidRPr="00C358A7">
              <w:rPr>
                <w:rFonts w:asciiTheme="minorEastAsia" w:hAnsiTheme="minorEastAsia" w:hint="eastAsia"/>
                <w:sz w:val="18"/>
                <w:szCs w:val="17"/>
              </w:rPr>
              <w:t xml:space="preserve">　1</w:t>
            </w:r>
            <w:r w:rsidR="00CF1236" w:rsidRPr="00C358A7">
              <w:rPr>
                <w:rFonts w:asciiTheme="minorEastAsia" w:hAnsiTheme="minorEastAsia"/>
                <w:sz w:val="18"/>
                <w:szCs w:val="17"/>
              </w:rPr>
              <w:t>55</w:t>
            </w:r>
            <w:r w:rsidR="00CF1236" w:rsidRPr="00C358A7">
              <w:rPr>
                <w:rFonts w:asciiTheme="minorEastAsia" w:hAnsiTheme="minorEastAsia" w:hint="eastAsia"/>
                <w:sz w:val="18"/>
                <w:szCs w:val="17"/>
              </w:rPr>
              <w:t>団体</w:t>
            </w:r>
            <w:r w:rsidR="007E5EFC" w:rsidRPr="00C358A7">
              <w:rPr>
                <w:rFonts w:asciiTheme="minorEastAsia" w:hAnsiTheme="minorEastAsia" w:hint="eastAsia"/>
                <w:sz w:val="18"/>
                <w:szCs w:val="17"/>
              </w:rPr>
              <w:t>（Ｈ27～Ｒ６）</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DA897C" w14:textId="6FC4C3D7" w:rsidR="00B376F4" w:rsidRPr="00C358A7" w:rsidRDefault="00B376F4" w:rsidP="00B376F4">
            <w:pPr>
              <w:pStyle w:val="ac"/>
              <w:numPr>
                <w:ilvl w:val="0"/>
                <w:numId w:val="10"/>
              </w:numPr>
              <w:spacing w:line="200" w:lineRule="exact"/>
              <w:ind w:leftChars="0" w:left="181" w:hanging="142"/>
              <w:rPr>
                <w:rFonts w:asciiTheme="minorEastAsia" w:hAnsiTheme="minorEastAsia"/>
                <w:sz w:val="18"/>
                <w:szCs w:val="18"/>
              </w:rPr>
            </w:pPr>
            <w:r w:rsidRPr="00C358A7">
              <w:rPr>
                <w:rFonts w:asciiTheme="minorEastAsia" w:hAnsiTheme="minorEastAsia" w:hint="eastAsia"/>
                <w:sz w:val="18"/>
                <w:szCs w:val="18"/>
              </w:rPr>
              <w:t>経済団体と連携したBCP策定支援策</w:t>
            </w:r>
            <w:r w:rsidR="00C358A7" w:rsidRPr="00C358A7">
              <w:rPr>
                <w:rFonts w:asciiTheme="minorEastAsia" w:hAnsiTheme="minorEastAsia" w:hint="eastAsia"/>
                <w:sz w:val="18"/>
                <w:szCs w:val="18"/>
              </w:rPr>
              <w:t>を</w:t>
            </w:r>
            <w:r w:rsidRPr="00C358A7">
              <w:rPr>
                <w:rFonts w:asciiTheme="minorEastAsia" w:hAnsiTheme="minorEastAsia" w:hint="eastAsia"/>
                <w:sz w:val="18"/>
                <w:szCs w:val="18"/>
              </w:rPr>
              <w:t>実施する。</w:t>
            </w:r>
          </w:p>
          <w:p w14:paraId="35D927C0" w14:textId="271ED65B" w:rsidR="00B376F4" w:rsidRPr="00C358A7" w:rsidRDefault="00B376F4" w:rsidP="00B376F4">
            <w:pPr>
              <w:pStyle w:val="ac"/>
              <w:numPr>
                <w:ilvl w:val="0"/>
                <w:numId w:val="10"/>
              </w:numPr>
              <w:spacing w:line="200" w:lineRule="exact"/>
              <w:ind w:leftChars="0" w:left="181" w:hanging="142"/>
              <w:rPr>
                <w:rFonts w:asciiTheme="minorEastAsia" w:hAnsiTheme="minorEastAsia"/>
                <w:sz w:val="18"/>
                <w:szCs w:val="18"/>
              </w:rPr>
            </w:pPr>
            <w:r w:rsidRPr="00C358A7">
              <w:rPr>
                <w:rFonts w:asciiTheme="minorEastAsia" w:hAnsiTheme="minorEastAsia" w:hint="eastAsia"/>
                <w:sz w:val="18"/>
                <w:szCs w:val="18"/>
              </w:rPr>
              <w:t>経済団体や市町村などと連携を強化するとともに、戦略的な普及啓発を実施する。</w:t>
            </w:r>
          </w:p>
          <w:p w14:paraId="66D6B216" w14:textId="77777777" w:rsidR="00B376F4" w:rsidRPr="00C358A7" w:rsidRDefault="00B376F4" w:rsidP="00C20D41">
            <w:pPr>
              <w:pStyle w:val="ac"/>
              <w:spacing w:line="200" w:lineRule="exact"/>
              <w:ind w:leftChars="0" w:left="510"/>
              <w:jc w:val="left"/>
              <w:rPr>
                <w:rFonts w:asciiTheme="minorEastAsia" w:hAnsiTheme="minorEastAsia"/>
                <w:sz w:val="18"/>
                <w:szCs w:val="16"/>
              </w:rPr>
            </w:pPr>
            <w:r w:rsidRPr="00C358A7">
              <w:rPr>
                <w:rFonts w:ascii="ＭＳ 明朝" w:eastAsia="ＭＳ 明朝" w:hAnsi="ＭＳ 明朝" w:hint="eastAsia"/>
                <w:sz w:val="18"/>
                <w:szCs w:val="18"/>
              </w:rPr>
              <w:t xml:space="preserve">　　　　　　　　　　　　　　</w:t>
            </w:r>
          </w:p>
          <w:p w14:paraId="557ADED1" w14:textId="3364D4F6" w:rsidR="00B376F4" w:rsidRPr="00C358A7" w:rsidRDefault="00DE383D" w:rsidP="00C20D41">
            <w:pPr>
              <w:spacing w:line="200" w:lineRule="exact"/>
              <w:rPr>
                <w:rFonts w:asciiTheme="majorEastAsia" w:eastAsiaTheme="majorEastAsia" w:hAnsiTheme="majorEastAsia"/>
                <w:b/>
                <w:sz w:val="18"/>
                <w:szCs w:val="16"/>
              </w:rPr>
            </w:pPr>
            <w:r w:rsidRPr="00C358A7">
              <w:rPr>
                <w:rFonts w:asciiTheme="majorEastAsia" w:eastAsiaTheme="majorEastAsia" w:hAnsiTheme="majorEastAsia" w:hint="eastAsia"/>
                <w:b/>
                <w:sz w:val="18"/>
                <w:szCs w:val="16"/>
              </w:rPr>
              <w:t>○課題・教訓・対応などを踏まえた取組</w:t>
            </w:r>
          </w:p>
          <w:p w14:paraId="65C2D62F" w14:textId="3F57A207" w:rsidR="00B376F4" w:rsidRPr="00C358A7" w:rsidRDefault="00B376F4" w:rsidP="00B376F4">
            <w:pPr>
              <w:pStyle w:val="ac"/>
              <w:numPr>
                <w:ilvl w:val="0"/>
                <w:numId w:val="10"/>
              </w:numPr>
              <w:spacing w:line="200" w:lineRule="exact"/>
              <w:ind w:leftChars="0" w:left="181" w:hanging="142"/>
              <w:rPr>
                <w:rFonts w:asciiTheme="minorEastAsia" w:hAnsiTheme="minorEastAsia"/>
                <w:sz w:val="18"/>
                <w:szCs w:val="18"/>
              </w:rPr>
            </w:pPr>
            <w:r w:rsidRPr="00C358A7">
              <w:rPr>
                <w:rFonts w:asciiTheme="minorEastAsia" w:hAnsiTheme="minorEastAsia" w:hint="eastAsia"/>
                <w:sz w:val="18"/>
                <w:szCs w:val="18"/>
              </w:rPr>
              <w:t>発災時間帯別</w:t>
            </w:r>
            <w:r w:rsidR="00F306B2" w:rsidRPr="00C358A7">
              <w:rPr>
                <w:rFonts w:asciiTheme="minorEastAsia" w:hAnsiTheme="minorEastAsia" w:hint="eastAsia"/>
                <w:sz w:val="18"/>
                <w:szCs w:val="18"/>
              </w:rPr>
              <w:t>に事業所がとるべき</w:t>
            </w:r>
            <w:r w:rsidRPr="00C358A7">
              <w:rPr>
                <w:rFonts w:asciiTheme="minorEastAsia" w:hAnsiTheme="minorEastAsia" w:hint="eastAsia"/>
                <w:sz w:val="18"/>
                <w:szCs w:val="18"/>
              </w:rPr>
              <w:t>行動を定め</w:t>
            </w:r>
            <w:r w:rsidR="00F306B2" w:rsidRPr="00C358A7">
              <w:rPr>
                <w:rFonts w:asciiTheme="minorEastAsia" w:hAnsiTheme="minorEastAsia" w:hint="eastAsia"/>
                <w:sz w:val="18"/>
                <w:szCs w:val="18"/>
              </w:rPr>
              <w:t>た</w:t>
            </w:r>
            <w:r w:rsidRPr="00C358A7">
              <w:rPr>
                <w:rFonts w:asciiTheme="minorEastAsia" w:hAnsiTheme="minorEastAsia" w:hint="eastAsia"/>
                <w:sz w:val="18"/>
                <w:szCs w:val="18"/>
              </w:rPr>
              <w:t>『事業所における一斉帰宅の抑制対策ガイドライン』に応じた対応の働きかけ（各企業BCPに位置付け）や、さらなるBCP策定推進にむけ、経済団体等と官民連携による体制を構築する。</w:t>
            </w:r>
          </w:p>
          <w:p w14:paraId="7E9FB63E" w14:textId="77777777" w:rsidR="00B376F4" w:rsidRPr="00C358A7" w:rsidRDefault="00B376F4" w:rsidP="00C20D41">
            <w:pPr>
              <w:spacing w:line="200" w:lineRule="exact"/>
              <w:jc w:val="left"/>
              <w:rPr>
                <w:rFonts w:asciiTheme="majorEastAsia" w:eastAsiaTheme="majorEastAsia" w:hAnsiTheme="majorEastAsia"/>
                <w:b/>
                <w:sz w:val="18"/>
                <w:szCs w:val="16"/>
                <w:shd w:val="pct15" w:color="auto" w:fill="FFFFFF"/>
              </w:rPr>
            </w:pPr>
          </w:p>
        </w:tc>
      </w:tr>
    </w:tbl>
    <w:p w14:paraId="5DFEF064" w14:textId="77777777" w:rsidR="00B376F4" w:rsidRPr="00C11D3A" w:rsidRDefault="00B376F4" w:rsidP="00FC5BD9">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51B06D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8590E7D" w14:textId="77777777" w:rsidR="00B376F4" w:rsidRPr="00C358A7" w:rsidRDefault="00B376F4" w:rsidP="00C20D41">
            <w:pPr>
              <w:spacing w:line="200" w:lineRule="exact"/>
              <w:jc w:val="center"/>
              <w:rPr>
                <w:rFonts w:ascii="ＭＳ ゴシック" w:eastAsia="ＭＳ ゴシック" w:hAnsi="ＭＳ ゴシック"/>
                <w:b/>
                <w:bCs/>
                <w:sz w:val="18"/>
                <w:szCs w:val="18"/>
              </w:rPr>
            </w:pPr>
            <w:r w:rsidRPr="00C358A7">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B8D82F0"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E50D7F"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443B8F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700084F" w14:textId="77777777" w:rsidTr="00FC5BD9">
        <w:trPr>
          <w:trHeight w:val="216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8E2214C" w14:textId="77777777" w:rsidR="00B376F4" w:rsidRPr="00C358A7" w:rsidRDefault="00B376F4" w:rsidP="00C20D41">
            <w:pPr>
              <w:spacing w:line="200" w:lineRule="exact"/>
              <w:jc w:val="center"/>
              <w:rPr>
                <w:rFonts w:ascii="ＭＳ ゴシック" w:eastAsia="ＭＳ ゴシック" w:hAnsi="ＭＳ ゴシック"/>
                <w:b/>
                <w:sz w:val="18"/>
                <w:szCs w:val="18"/>
              </w:rPr>
            </w:pPr>
            <w:r w:rsidRPr="00C358A7">
              <w:rPr>
                <w:rFonts w:ascii="ＭＳ ゴシック" w:eastAsia="ＭＳ ゴシック" w:hAnsi="ＭＳ ゴシック" w:hint="eastAsia"/>
                <w:b/>
                <w:sz w:val="18"/>
                <w:szCs w:val="18"/>
              </w:rPr>
              <w:t>80</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6244D7B"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災害復旧に向けた</w:t>
            </w:r>
          </w:p>
          <w:p w14:paraId="59BD3E99"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体制の充実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C176865" w14:textId="77777777" w:rsidR="00B376F4" w:rsidRPr="00C358A7"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358A7">
              <w:rPr>
                <w:rFonts w:ascii="ＭＳ 明朝" w:eastAsia="ＭＳ 明朝" w:hAnsi="ＭＳ 明朝" w:hint="eastAsia"/>
                <w:sz w:val="18"/>
                <w:szCs w:val="18"/>
              </w:rPr>
              <w:t>被災したまちを迅速に再建・回復できるようにするため、集中取組期間中に、以下の復旧に向けた体制について再点検を行い、充実を図る。</w:t>
            </w:r>
          </w:p>
          <w:p w14:paraId="390CCB5A" w14:textId="77777777" w:rsidR="00B376F4" w:rsidRPr="00C358A7" w:rsidRDefault="00B376F4" w:rsidP="00BC47B3">
            <w:pPr>
              <w:pStyle w:val="ac"/>
              <w:numPr>
                <w:ilvl w:val="0"/>
                <w:numId w:val="49"/>
              </w:numPr>
              <w:spacing w:line="200" w:lineRule="exact"/>
              <w:ind w:leftChars="0" w:left="804" w:hanging="294"/>
              <w:jc w:val="left"/>
              <w:rPr>
                <w:rFonts w:ascii="ＭＳ 明朝" w:eastAsia="ＭＳ 明朝" w:hAnsi="ＭＳ 明朝"/>
                <w:sz w:val="18"/>
                <w:szCs w:val="18"/>
              </w:rPr>
            </w:pPr>
            <w:r w:rsidRPr="00C358A7">
              <w:rPr>
                <w:rFonts w:ascii="ＭＳ 明朝" w:eastAsia="ＭＳ 明朝" w:hAnsi="ＭＳ 明朝" w:hint="eastAsia"/>
                <w:sz w:val="18"/>
                <w:szCs w:val="18"/>
              </w:rPr>
              <w:t>公共土木施設等の速やかな復旧</w:t>
            </w:r>
          </w:p>
          <w:p w14:paraId="3AE1FB4F" w14:textId="77777777" w:rsidR="00B376F4" w:rsidRPr="00C358A7" w:rsidRDefault="00B376F4" w:rsidP="00BC47B3">
            <w:pPr>
              <w:pStyle w:val="ac"/>
              <w:numPr>
                <w:ilvl w:val="0"/>
                <w:numId w:val="49"/>
              </w:numPr>
              <w:spacing w:line="200" w:lineRule="exact"/>
              <w:ind w:leftChars="0" w:left="804" w:hanging="294"/>
              <w:jc w:val="left"/>
              <w:rPr>
                <w:rFonts w:ascii="ＭＳ 明朝" w:eastAsia="ＭＳ 明朝" w:hAnsi="ＭＳ 明朝"/>
                <w:sz w:val="18"/>
                <w:szCs w:val="18"/>
              </w:rPr>
            </w:pPr>
            <w:r w:rsidRPr="00C358A7">
              <w:rPr>
                <w:rFonts w:ascii="ＭＳ 明朝" w:eastAsia="ＭＳ 明朝" w:hAnsi="ＭＳ 明朝" w:hint="eastAsia"/>
                <w:sz w:val="18"/>
                <w:szCs w:val="18"/>
              </w:rPr>
              <w:t>府有建築物等の速やかな復旧</w:t>
            </w:r>
          </w:p>
          <w:p w14:paraId="6C1240F5" w14:textId="77777777" w:rsidR="00B376F4" w:rsidRPr="00C358A7" w:rsidRDefault="00B376F4" w:rsidP="00BC47B3">
            <w:pPr>
              <w:pStyle w:val="ac"/>
              <w:numPr>
                <w:ilvl w:val="0"/>
                <w:numId w:val="49"/>
              </w:numPr>
              <w:spacing w:line="200" w:lineRule="exact"/>
              <w:ind w:leftChars="0" w:left="804" w:hanging="294"/>
              <w:jc w:val="left"/>
              <w:rPr>
                <w:rFonts w:ascii="ＭＳ 明朝" w:eastAsia="ＭＳ 明朝" w:hAnsi="ＭＳ 明朝"/>
                <w:sz w:val="18"/>
                <w:szCs w:val="18"/>
              </w:rPr>
            </w:pPr>
            <w:r w:rsidRPr="00C358A7">
              <w:rPr>
                <w:rFonts w:ascii="ＭＳ 明朝" w:eastAsia="ＭＳ 明朝" w:hAnsi="ＭＳ 明朝" w:hint="eastAsia"/>
                <w:sz w:val="18"/>
                <w:szCs w:val="18"/>
              </w:rPr>
              <w:t>被災農地等の早期復旧支援</w:t>
            </w:r>
          </w:p>
          <w:p w14:paraId="5E156867" w14:textId="77777777" w:rsidR="00CF1236" w:rsidRPr="00C358A7" w:rsidRDefault="00CF1236" w:rsidP="00CF1236">
            <w:pPr>
              <w:spacing w:line="200" w:lineRule="exact"/>
              <w:jc w:val="left"/>
              <w:rPr>
                <w:rFonts w:ascii="ＭＳ 明朝" w:eastAsia="ＭＳ 明朝" w:hAnsi="ＭＳ 明朝"/>
                <w:sz w:val="18"/>
                <w:szCs w:val="18"/>
              </w:rPr>
            </w:pPr>
          </w:p>
          <w:p w14:paraId="3B7883BC" w14:textId="4DEA1356" w:rsidR="00CF1236" w:rsidRPr="00C358A7" w:rsidRDefault="00CF1236" w:rsidP="00CF1236">
            <w:pPr>
              <w:spacing w:line="200" w:lineRule="exact"/>
              <w:jc w:val="left"/>
              <w:rPr>
                <w:rFonts w:asciiTheme="majorEastAsia" w:eastAsiaTheme="majorEastAsia" w:hAnsiTheme="majorEastAsia"/>
                <w:b/>
                <w:bCs/>
                <w:sz w:val="18"/>
                <w:szCs w:val="18"/>
              </w:rPr>
            </w:pPr>
            <w:r w:rsidRPr="00C358A7">
              <w:rPr>
                <w:rFonts w:asciiTheme="majorEastAsia" w:eastAsiaTheme="majorEastAsia" w:hAnsiTheme="majorEastAsia" w:hint="eastAsia"/>
                <w:b/>
                <w:sz w:val="18"/>
                <w:szCs w:val="18"/>
              </w:rPr>
              <w:t>○</w:t>
            </w:r>
            <w:r w:rsidRPr="00C358A7">
              <w:rPr>
                <w:rFonts w:asciiTheme="majorEastAsia" w:eastAsiaTheme="majorEastAsia" w:hAnsiTheme="majorEastAsia" w:hint="eastAsia"/>
                <w:b/>
                <w:bCs/>
                <w:sz w:val="18"/>
                <w:szCs w:val="18"/>
              </w:rPr>
              <w:t>大阪府北部地震（</w:t>
            </w:r>
            <w:r w:rsidR="007E5EFC" w:rsidRPr="00C358A7">
              <w:rPr>
                <w:rFonts w:asciiTheme="majorEastAsia" w:eastAsiaTheme="majorEastAsia" w:hAnsiTheme="majorEastAsia" w:hint="eastAsia"/>
                <w:b/>
                <w:bCs/>
                <w:sz w:val="18"/>
                <w:szCs w:val="18"/>
              </w:rPr>
              <w:t>Ｈ</w:t>
            </w:r>
            <w:r w:rsidRPr="00C358A7">
              <w:rPr>
                <w:rFonts w:asciiTheme="majorEastAsia" w:eastAsiaTheme="majorEastAsia" w:hAnsiTheme="majorEastAsia" w:hint="eastAsia"/>
                <w:b/>
                <w:bCs/>
                <w:sz w:val="18"/>
                <w:szCs w:val="18"/>
              </w:rPr>
              <w:t>30）や能登半島地震（</w:t>
            </w:r>
            <w:r w:rsidR="00E61B4A" w:rsidRPr="00C358A7">
              <w:rPr>
                <w:rFonts w:asciiTheme="majorEastAsia" w:eastAsiaTheme="majorEastAsia" w:hAnsiTheme="majorEastAsia" w:hint="eastAsia"/>
                <w:b/>
                <w:bCs/>
                <w:sz w:val="18"/>
                <w:szCs w:val="18"/>
              </w:rPr>
              <w:t>Ｒ６</w:t>
            </w:r>
            <w:r w:rsidRPr="00C358A7">
              <w:rPr>
                <w:rFonts w:asciiTheme="majorEastAsia" w:eastAsiaTheme="majorEastAsia" w:hAnsiTheme="majorEastAsia" w:hint="eastAsia"/>
                <w:b/>
                <w:bCs/>
                <w:sz w:val="18"/>
                <w:szCs w:val="18"/>
              </w:rPr>
              <w:t>）など度重なる災害の課題・教訓・対応など</w:t>
            </w:r>
          </w:p>
          <w:p w14:paraId="0A72E7B6" w14:textId="771B4E2A" w:rsidR="00CF1236" w:rsidRPr="00C358A7" w:rsidRDefault="00CF1236" w:rsidP="00BC47B3">
            <w:pPr>
              <w:pStyle w:val="ac"/>
              <w:numPr>
                <w:ilvl w:val="0"/>
                <w:numId w:val="50"/>
              </w:numPr>
              <w:spacing w:line="200" w:lineRule="exact"/>
              <w:ind w:leftChars="0" w:left="240" w:hanging="142"/>
              <w:jc w:val="left"/>
              <w:rPr>
                <w:rFonts w:ascii="ＭＳ 明朝" w:eastAsia="ＭＳ 明朝" w:hAnsi="ＭＳ 明朝"/>
                <w:sz w:val="18"/>
                <w:szCs w:val="18"/>
              </w:rPr>
            </w:pPr>
            <w:r w:rsidRPr="00C358A7">
              <w:rPr>
                <w:rFonts w:ascii="ＭＳ 明朝" w:eastAsia="ＭＳ 明朝" w:hAnsi="ＭＳ 明朝" w:hint="eastAsia"/>
                <w:sz w:val="18"/>
                <w:szCs w:val="18"/>
              </w:rPr>
              <w:t>復旧作業に従事する事業者や人員の確保が課題となった。</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752FD4B5"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6"/>
                <w:szCs w:val="17"/>
              </w:rPr>
              <w:t>全部局</w:t>
            </w:r>
          </w:p>
        </w:tc>
      </w:tr>
      <w:tr w:rsidR="003E519D" w:rsidRPr="00C11D3A" w14:paraId="0FC1905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74B8F8B" w14:textId="57CC99C8" w:rsidR="003E519D" w:rsidRPr="00C358A7" w:rsidRDefault="007E5EFC" w:rsidP="003E519D">
            <w:pPr>
              <w:spacing w:line="200" w:lineRule="exact"/>
              <w:jc w:val="center"/>
              <w:rPr>
                <w:rFonts w:ascii="ＭＳ ゴシック" w:eastAsia="ＭＳ ゴシック" w:hAnsi="ＭＳ ゴシック"/>
                <w:b/>
                <w:bCs/>
                <w:sz w:val="22"/>
                <w:szCs w:val="17"/>
              </w:rPr>
            </w:pPr>
            <w:r w:rsidRPr="00C358A7">
              <w:rPr>
                <w:rFonts w:ascii="ＭＳ ゴシック" w:eastAsia="ＭＳ ゴシック" w:hAnsi="ＭＳ ゴシック" w:hint="eastAsia"/>
                <w:b/>
                <w:bCs/>
                <w:sz w:val="22"/>
                <w:szCs w:val="17"/>
              </w:rPr>
              <w:t>10年間（Ｈ27～Ｒ６）</w:t>
            </w:r>
            <w:r w:rsidR="003E519D" w:rsidRPr="00C358A7">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CEC753" w14:textId="41E5C320" w:rsidR="003E519D" w:rsidRPr="00C358A7" w:rsidRDefault="003E519D" w:rsidP="003E519D">
            <w:pPr>
              <w:spacing w:line="200" w:lineRule="exact"/>
              <w:jc w:val="center"/>
              <w:rPr>
                <w:rFonts w:ascii="ＭＳ ゴシック" w:eastAsia="ＭＳ ゴシック" w:hAnsi="ＭＳ ゴシック"/>
                <w:b/>
                <w:bCs/>
                <w:sz w:val="22"/>
                <w:szCs w:val="17"/>
              </w:rPr>
            </w:pPr>
            <w:r w:rsidRPr="00C358A7">
              <w:rPr>
                <w:rFonts w:ascii="ＭＳ ゴシック" w:eastAsia="ＭＳ ゴシック" w:hAnsi="ＭＳ ゴシック" w:hint="eastAsia"/>
                <w:b/>
                <w:bCs/>
                <w:sz w:val="22"/>
                <w:szCs w:val="17"/>
              </w:rPr>
              <w:t>令和７～８年度の取組</w:t>
            </w:r>
          </w:p>
        </w:tc>
      </w:tr>
      <w:tr w:rsidR="00B376F4" w:rsidRPr="00C11D3A" w14:paraId="56DD37F4" w14:textId="77777777" w:rsidTr="00DE50BE">
        <w:trPr>
          <w:trHeight w:val="2066"/>
        </w:trPr>
        <w:tc>
          <w:tcPr>
            <w:tcW w:w="4747" w:type="dxa"/>
            <w:gridSpan w:val="3"/>
            <w:tcBorders>
              <w:left w:val="single" w:sz="4" w:space="0" w:color="auto"/>
              <w:bottom w:val="single" w:sz="4" w:space="0" w:color="auto"/>
              <w:right w:val="single" w:sz="4" w:space="0" w:color="auto"/>
            </w:tcBorders>
            <w:hideMark/>
          </w:tcPr>
          <w:p w14:paraId="0FCB6DF7" w14:textId="10A9A2F3" w:rsidR="00B376F4" w:rsidRPr="00C358A7" w:rsidRDefault="00B376F4" w:rsidP="00B376F4">
            <w:pPr>
              <w:pStyle w:val="ac"/>
              <w:numPr>
                <w:ilvl w:val="0"/>
                <w:numId w:val="10"/>
              </w:numPr>
              <w:spacing w:line="200" w:lineRule="exact"/>
              <w:ind w:leftChars="0" w:left="164" w:hanging="74"/>
              <w:jc w:val="left"/>
              <w:rPr>
                <w:rFonts w:ascii="ＭＳ 明朝" w:eastAsia="ＭＳ 明朝" w:hAnsi="ＭＳ 明朝"/>
                <w:sz w:val="18"/>
                <w:szCs w:val="17"/>
              </w:rPr>
            </w:pPr>
            <w:r w:rsidRPr="00C358A7">
              <w:rPr>
                <w:rFonts w:ascii="ＭＳ 明朝" w:eastAsia="ＭＳ 明朝" w:hAnsi="ＭＳ 明朝" w:hint="eastAsia"/>
                <w:sz w:val="18"/>
                <w:szCs w:val="17"/>
              </w:rPr>
              <w:t>各訓練（風水害訓練（</w:t>
            </w:r>
            <w:r w:rsidR="00C52A87" w:rsidRPr="00C358A7">
              <w:rPr>
                <w:rFonts w:ascii="ＭＳ 明朝" w:eastAsia="ＭＳ 明朝" w:hAnsi="ＭＳ 明朝" w:hint="eastAsia"/>
                <w:sz w:val="18"/>
                <w:szCs w:val="17"/>
              </w:rPr>
              <w:t>６</w:t>
            </w:r>
            <w:r w:rsidRPr="00C358A7">
              <w:rPr>
                <w:rFonts w:ascii="ＭＳ 明朝" w:eastAsia="ＭＳ 明朝" w:hAnsi="ＭＳ 明朝" w:hint="eastAsia"/>
                <w:sz w:val="18"/>
                <w:szCs w:val="17"/>
              </w:rPr>
              <w:t>月）、地震・津波災害対策訓練（1月）等）を通じて、応急対策実施要領等を始めとする各種マニュアルや協定等</w:t>
            </w:r>
            <w:r w:rsidR="00DE50BE" w:rsidRPr="00C358A7">
              <w:rPr>
                <w:rFonts w:ascii="ＭＳ 明朝" w:eastAsia="ＭＳ 明朝" w:hAnsi="ＭＳ 明朝" w:hint="eastAsia"/>
                <w:sz w:val="18"/>
                <w:szCs w:val="17"/>
              </w:rPr>
              <w:t>を</w:t>
            </w:r>
            <w:r w:rsidRPr="00C358A7">
              <w:rPr>
                <w:rFonts w:ascii="ＭＳ 明朝" w:eastAsia="ＭＳ 明朝" w:hAnsi="ＭＳ 明朝" w:hint="eastAsia"/>
                <w:sz w:val="18"/>
                <w:szCs w:val="17"/>
              </w:rPr>
              <w:t>点検し、復旧体制の確認を行った。</w:t>
            </w:r>
          </w:p>
          <w:p w14:paraId="0A466916" w14:textId="77777777" w:rsidR="00B376F4" w:rsidRPr="00C358A7" w:rsidRDefault="00B376F4" w:rsidP="00B376F4">
            <w:pPr>
              <w:pStyle w:val="ac"/>
              <w:numPr>
                <w:ilvl w:val="0"/>
                <w:numId w:val="10"/>
              </w:numPr>
              <w:spacing w:line="200" w:lineRule="exact"/>
              <w:ind w:leftChars="0" w:left="164" w:hanging="74"/>
              <w:jc w:val="left"/>
              <w:rPr>
                <w:rFonts w:ascii="ＭＳ 明朝" w:eastAsia="ＭＳ 明朝" w:hAnsi="ＭＳ 明朝"/>
                <w:sz w:val="18"/>
                <w:szCs w:val="17"/>
              </w:rPr>
            </w:pPr>
            <w:r w:rsidRPr="00C358A7">
              <w:rPr>
                <w:rFonts w:ascii="ＭＳ 明朝" w:eastAsia="ＭＳ 明朝" w:hAnsi="ＭＳ 明朝" w:hint="eastAsia"/>
                <w:sz w:val="18"/>
                <w:szCs w:val="17"/>
              </w:rPr>
              <w:t>被災した農地、農業用施設の復旧に向けた体制の再点検を行った。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A3A27FD" w14:textId="0BB1E343" w:rsidR="00B376F4" w:rsidRPr="00C358A7" w:rsidRDefault="00B376F4" w:rsidP="00B376F4">
            <w:pPr>
              <w:pStyle w:val="ac"/>
              <w:numPr>
                <w:ilvl w:val="0"/>
                <w:numId w:val="10"/>
              </w:numPr>
              <w:spacing w:line="200" w:lineRule="exact"/>
              <w:ind w:leftChars="0" w:left="148" w:hanging="90"/>
              <w:jc w:val="left"/>
              <w:rPr>
                <w:rFonts w:ascii="ＭＳ 明朝" w:eastAsia="ＭＳ 明朝" w:hAnsi="ＭＳ 明朝"/>
                <w:sz w:val="18"/>
                <w:szCs w:val="18"/>
              </w:rPr>
            </w:pPr>
            <w:r w:rsidRPr="00C358A7">
              <w:rPr>
                <w:rFonts w:ascii="ＭＳ 明朝" w:eastAsia="ＭＳ 明朝" w:hAnsi="ＭＳ 明朝" w:hint="eastAsia"/>
                <w:sz w:val="18"/>
                <w:szCs w:val="18"/>
              </w:rPr>
              <w:t>各訓練（風水害訓練（</w:t>
            </w:r>
            <w:r w:rsidR="00C52A87" w:rsidRPr="00C358A7">
              <w:rPr>
                <w:rFonts w:ascii="ＭＳ 明朝" w:eastAsia="ＭＳ 明朝" w:hAnsi="ＭＳ 明朝" w:hint="eastAsia"/>
                <w:sz w:val="18"/>
                <w:szCs w:val="18"/>
              </w:rPr>
              <w:t>６</w:t>
            </w:r>
            <w:r w:rsidRPr="00C358A7">
              <w:rPr>
                <w:rFonts w:ascii="ＭＳ 明朝" w:eastAsia="ＭＳ 明朝" w:hAnsi="ＭＳ 明朝" w:hint="eastAsia"/>
                <w:sz w:val="18"/>
                <w:szCs w:val="18"/>
              </w:rPr>
              <w:t>月）、地震・津波災害対策訓練（1月）等）を通じて、応急対策実施要領等を始めとする各種マニュアルや協定等</w:t>
            </w:r>
            <w:r w:rsidR="00DE50BE" w:rsidRPr="00C358A7">
              <w:rPr>
                <w:rFonts w:ascii="ＭＳ 明朝" w:eastAsia="ＭＳ 明朝" w:hAnsi="ＭＳ 明朝" w:hint="eastAsia"/>
                <w:sz w:val="18"/>
                <w:szCs w:val="18"/>
              </w:rPr>
              <w:t>を</w:t>
            </w:r>
            <w:r w:rsidRPr="00C358A7">
              <w:rPr>
                <w:rFonts w:ascii="ＭＳ 明朝" w:eastAsia="ＭＳ 明朝" w:hAnsi="ＭＳ 明朝" w:hint="eastAsia"/>
                <w:sz w:val="18"/>
                <w:szCs w:val="18"/>
              </w:rPr>
              <w:t>点検し、復旧体制の確認を行う。</w:t>
            </w:r>
          </w:p>
          <w:p w14:paraId="03820966" w14:textId="77777777" w:rsidR="00B376F4" w:rsidRPr="00C358A7" w:rsidRDefault="00B376F4" w:rsidP="00B376F4">
            <w:pPr>
              <w:pStyle w:val="ac"/>
              <w:numPr>
                <w:ilvl w:val="0"/>
                <w:numId w:val="10"/>
              </w:numPr>
              <w:spacing w:line="200" w:lineRule="exact"/>
              <w:ind w:leftChars="0" w:left="148" w:hanging="90"/>
              <w:jc w:val="left"/>
              <w:rPr>
                <w:rFonts w:ascii="ＭＳ 明朝" w:eastAsia="ＭＳ 明朝" w:hAnsi="ＭＳ 明朝"/>
                <w:sz w:val="18"/>
                <w:szCs w:val="18"/>
              </w:rPr>
            </w:pPr>
            <w:r w:rsidRPr="00C358A7">
              <w:rPr>
                <w:rFonts w:ascii="ＭＳ 明朝" w:eastAsia="ＭＳ 明朝" w:hAnsi="ＭＳ 明朝" w:hint="eastAsia"/>
                <w:sz w:val="18"/>
                <w:szCs w:val="18"/>
              </w:rPr>
              <w:t>被災した農地、農業用施設の早期復旧に向け、災害情報の伝達訓練を実施し、体制の再点検を行う。</w:t>
            </w:r>
          </w:p>
          <w:p w14:paraId="1F15DDD9" w14:textId="77777777" w:rsidR="00DE50BE" w:rsidRPr="00C358A7" w:rsidRDefault="00DE50BE" w:rsidP="00DE50BE">
            <w:pPr>
              <w:spacing w:line="200" w:lineRule="exact"/>
              <w:jc w:val="left"/>
              <w:rPr>
                <w:rFonts w:ascii="ＭＳ 明朝" w:eastAsia="ＭＳ 明朝" w:hAnsi="ＭＳ 明朝"/>
                <w:sz w:val="18"/>
                <w:szCs w:val="18"/>
              </w:rPr>
            </w:pPr>
          </w:p>
          <w:p w14:paraId="74CFB6F4" w14:textId="77777777" w:rsidR="00DE50BE" w:rsidRPr="00C358A7" w:rsidRDefault="00DE50BE" w:rsidP="00DE50BE">
            <w:pPr>
              <w:spacing w:line="200" w:lineRule="exact"/>
              <w:rPr>
                <w:rFonts w:asciiTheme="majorEastAsia" w:eastAsiaTheme="majorEastAsia" w:hAnsiTheme="majorEastAsia"/>
                <w:b/>
                <w:sz w:val="18"/>
                <w:szCs w:val="16"/>
              </w:rPr>
            </w:pPr>
            <w:r w:rsidRPr="00C358A7">
              <w:rPr>
                <w:rFonts w:asciiTheme="majorEastAsia" w:eastAsiaTheme="majorEastAsia" w:hAnsiTheme="majorEastAsia" w:hint="eastAsia"/>
                <w:b/>
                <w:sz w:val="18"/>
                <w:szCs w:val="16"/>
              </w:rPr>
              <w:t>○課題・教訓・対応などを踏まえた取組</w:t>
            </w:r>
          </w:p>
          <w:p w14:paraId="341CFB30" w14:textId="2B7043FF" w:rsidR="00DE50BE" w:rsidRPr="00C358A7" w:rsidRDefault="00DE50BE" w:rsidP="00DE50BE">
            <w:pPr>
              <w:pStyle w:val="ac"/>
              <w:numPr>
                <w:ilvl w:val="0"/>
                <w:numId w:val="10"/>
              </w:numPr>
              <w:spacing w:line="200" w:lineRule="exact"/>
              <w:ind w:leftChars="0" w:left="238" w:hanging="147"/>
              <w:jc w:val="left"/>
              <w:rPr>
                <w:rFonts w:ascii="ＭＳ 明朝" w:eastAsia="ＭＳ 明朝" w:hAnsi="ＭＳ 明朝"/>
                <w:sz w:val="18"/>
                <w:szCs w:val="18"/>
              </w:rPr>
            </w:pPr>
            <w:r w:rsidRPr="00C358A7">
              <w:rPr>
                <w:rFonts w:ascii="ＭＳ 明朝" w:eastAsia="ＭＳ 明朝" w:hAnsi="ＭＳ 明朝" w:hint="eastAsia"/>
                <w:sz w:val="18"/>
                <w:szCs w:val="18"/>
              </w:rPr>
              <w:t>災害時協力業者との事前の協定締結による事業者や人員の確保</w:t>
            </w:r>
          </w:p>
        </w:tc>
      </w:tr>
    </w:tbl>
    <w:p w14:paraId="60FFE702" w14:textId="47DF2C85" w:rsidR="00C358A7" w:rsidRDefault="00C358A7" w:rsidP="00D156CA">
      <w:pPr>
        <w:widowControl/>
        <w:spacing w:line="200" w:lineRule="exact"/>
        <w:jc w:val="left"/>
        <w:rPr>
          <w:rFonts w:ascii="ＭＳ ゴシック" w:eastAsia="ＭＳ ゴシック" w:hAnsi="ＭＳ ゴシック"/>
          <w:b/>
          <w:sz w:val="24"/>
          <w:szCs w:val="24"/>
        </w:rPr>
      </w:pPr>
    </w:p>
    <w:p w14:paraId="28F7DCD2" w14:textId="59F67D7A" w:rsidR="00B376F4" w:rsidRPr="00C11D3A" w:rsidRDefault="00C358A7" w:rsidP="00C358A7">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5721"/>
        <w:gridCol w:w="1469"/>
      </w:tblGrid>
      <w:tr w:rsidR="00B376F4" w:rsidRPr="00C11D3A" w14:paraId="37ED9C5A" w14:textId="77777777" w:rsidTr="00926D6E">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44E20DA" w14:textId="77777777" w:rsidR="00B376F4" w:rsidRPr="00C358A7" w:rsidRDefault="00B376F4" w:rsidP="00C20D41">
            <w:pPr>
              <w:spacing w:line="200" w:lineRule="exact"/>
              <w:jc w:val="center"/>
              <w:rPr>
                <w:rFonts w:ascii="ＭＳ ゴシック" w:eastAsia="ＭＳ ゴシック" w:hAnsi="ＭＳ ゴシック"/>
                <w:b/>
                <w:bCs/>
                <w:sz w:val="18"/>
                <w:szCs w:val="18"/>
              </w:rPr>
            </w:pPr>
            <w:r w:rsidRPr="00C358A7">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44F1EF7"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アクション名</w:t>
            </w:r>
          </w:p>
        </w:tc>
        <w:tc>
          <w:tcPr>
            <w:tcW w:w="572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63C66A"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BFC4CB"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担当部局</w:t>
            </w:r>
          </w:p>
        </w:tc>
      </w:tr>
      <w:tr w:rsidR="00B376F4" w:rsidRPr="00C11D3A" w14:paraId="3A12D9BF" w14:textId="77777777" w:rsidTr="00926D6E">
        <w:trPr>
          <w:trHeight w:val="873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1940528" w14:textId="77777777" w:rsidR="00B376F4" w:rsidRPr="00C358A7" w:rsidRDefault="00B376F4" w:rsidP="00C20D41">
            <w:pPr>
              <w:spacing w:line="200" w:lineRule="exact"/>
              <w:jc w:val="center"/>
              <w:rPr>
                <w:rFonts w:ascii="ＭＳ ゴシック" w:eastAsia="ＭＳ ゴシック" w:hAnsi="ＭＳ ゴシック"/>
                <w:b/>
                <w:sz w:val="18"/>
                <w:szCs w:val="18"/>
              </w:rPr>
            </w:pPr>
            <w:r w:rsidRPr="00C358A7">
              <w:rPr>
                <w:rFonts w:ascii="ＭＳ ゴシック" w:eastAsia="ＭＳ ゴシック" w:hAnsi="ＭＳ ゴシック" w:hint="eastAsia"/>
                <w:b/>
                <w:sz w:val="18"/>
                <w:szCs w:val="18"/>
              </w:rPr>
              <w:t>81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696AEEB"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生活再建、事業再開等の関連情報の提供</w:t>
            </w:r>
          </w:p>
        </w:tc>
        <w:tc>
          <w:tcPr>
            <w:tcW w:w="5721" w:type="dxa"/>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DC1299D" w14:textId="77777777" w:rsidR="00B376F4" w:rsidRPr="00C358A7"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358A7">
              <w:rPr>
                <w:rFonts w:asciiTheme="minorEastAsia" w:hAnsiTheme="minorEastAsia" w:hint="eastAsia"/>
                <w:sz w:val="18"/>
                <w:szCs w:val="18"/>
              </w:rPr>
              <w:t>地震発生後に被災者の生活を迅速に再建・回復できるようにするため、以下の被災者支援や中小企業者の復興に向けた支援について、適切な措置を講じるための関係機関との連携・協力体制を確保、点検しておく。</w:t>
            </w:r>
          </w:p>
          <w:p w14:paraId="6666475F" w14:textId="77777777" w:rsidR="00B376F4" w:rsidRPr="00C358A7" w:rsidRDefault="00B376F4" w:rsidP="00C20D41">
            <w:pPr>
              <w:pStyle w:val="ac"/>
              <w:spacing w:line="200" w:lineRule="exact"/>
              <w:ind w:leftChars="0" w:left="510"/>
              <w:jc w:val="left"/>
              <w:rPr>
                <w:rFonts w:asciiTheme="minorEastAsia" w:hAnsiTheme="minorEastAsia"/>
                <w:sz w:val="18"/>
                <w:szCs w:val="18"/>
              </w:rPr>
            </w:pPr>
            <w:r w:rsidRPr="00C358A7">
              <w:rPr>
                <w:rFonts w:asciiTheme="minorEastAsia" w:hAnsiTheme="minorEastAsia" w:hint="eastAsia"/>
                <w:sz w:val="18"/>
                <w:szCs w:val="18"/>
              </w:rPr>
              <w:t>1) 被災者生活再建支援金の支給</w:t>
            </w:r>
          </w:p>
          <w:p w14:paraId="7CCCF175" w14:textId="77777777" w:rsidR="00B376F4" w:rsidRPr="00C358A7" w:rsidRDefault="00B376F4" w:rsidP="00BC47B3">
            <w:pPr>
              <w:pStyle w:val="ac"/>
              <w:numPr>
                <w:ilvl w:val="0"/>
                <w:numId w:val="69"/>
              </w:numPr>
              <w:spacing w:line="200" w:lineRule="exact"/>
              <w:ind w:leftChars="0" w:left="945" w:hanging="255"/>
              <w:jc w:val="left"/>
              <w:rPr>
                <w:rFonts w:asciiTheme="minorEastAsia" w:hAnsiTheme="minorEastAsia"/>
                <w:sz w:val="18"/>
                <w:szCs w:val="18"/>
              </w:rPr>
            </w:pPr>
            <w:r w:rsidRPr="00C358A7">
              <w:rPr>
                <w:rFonts w:asciiTheme="minorEastAsia" w:hAnsiTheme="minorEastAsia" w:hint="eastAsia"/>
                <w:sz w:val="18"/>
                <w:szCs w:val="18"/>
              </w:rPr>
              <w:t>被災者に対して、被災者生活再建支援制度に基づく支援金を支給し、その生活の再建を支援する。</w:t>
            </w:r>
          </w:p>
          <w:p w14:paraId="5D580F90" w14:textId="6661658F" w:rsidR="00B376F4" w:rsidRPr="00C358A7" w:rsidRDefault="00B376F4" w:rsidP="002C64FA">
            <w:pPr>
              <w:spacing w:line="200" w:lineRule="exact"/>
              <w:ind w:firstLineChars="287" w:firstLine="517"/>
              <w:jc w:val="left"/>
              <w:rPr>
                <w:rFonts w:asciiTheme="minorEastAsia" w:hAnsiTheme="minorEastAsia"/>
                <w:sz w:val="18"/>
                <w:szCs w:val="18"/>
              </w:rPr>
            </w:pPr>
            <w:r w:rsidRPr="00C358A7">
              <w:rPr>
                <w:rFonts w:asciiTheme="minorEastAsia" w:hAnsiTheme="minorEastAsia" w:hint="eastAsia"/>
                <w:sz w:val="18"/>
                <w:szCs w:val="18"/>
              </w:rPr>
              <w:t>2) 雇用機会の確保</w:t>
            </w:r>
          </w:p>
          <w:p w14:paraId="1659DD1C" w14:textId="77777777" w:rsidR="00B376F4" w:rsidRPr="00C358A7" w:rsidRDefault="00B376F4" w:rsidP="00BC47B3">
            <w:pPr>
              <w:pStyle w:val="ac"/>
              <w:numPr>
                <w:ilvl w:val="0"/>
                <w:numId w:val="69"/>
              </w:numPr>
              <w:spacing w:line="200" w:lineRule="exact"/>
              <w:ind w:leftChars="0" w:left="945" w:hanging="255"/>
              <w:jc w:val="left"/>
              <w:rPr>
                <w:rFonts w:asciiTheme="minorEastAsia" w:hAnsiTheme="minorEastAsia"/>
                <w:sz w:val="18"/>
                <w:szCs w:val="18"/>
              </w:rPr>
            </w:pPr>
            <w:r w:rsidRPr="00C358A7">
              <w:rPr>
                <w:rFonts w:asciiTheme="minorEastAsia" w:hAnsiTheme="minorEastAsia" w:hint="eastAsia"/>
                <w:sz w:val="18"/>
                <w:szCs w:val="18"/>
              </w:rPr>
              <w:t>国の職業紹介等の雇用施策及び被災地域における雇用の維持に関する措置に協力し、避難者等に対する被災地域の実情に応じた雇用確保に努める。</w:t>
            </w:r>
          </w:p>
          <w:p w14:paraId="10842DD4" w14:textId="77777777" w:rsidR="00B376F4" w:rsidRPr="00C358A7" w:rsidRDefault="00B376F4" w:rsidP="00C20D41">
            <w:pPr>
              <w:pStyle w:val="ac"/>
              <w:spacing w:line="200" w:lineRule="exact"/>
              <w:ind w:leftChars="0" w:left="510"/>
              <w:jc w:val="left"/>
              <w:rPr>
                <w:rFonts w:asciiTheme="minorEastAsia" w:hAnsiTheme="minorEastAsia"/>
                <w:sz w:val="18"/>
                <w:szCs w:val="18"/>
              </w:rPr>
            </w:pPr>
            <w:r w:rsidRPr="00C358A7">
              <w:rPr>
                <w:rFonts w:asciiTheme="minorEastAsia" w:hAnsiTheme="minorEastAsia" w:hint="eastAsia"/>
                <w:sz w:val="18"/>
                <w:szCs w:val="18"/>
              </w:rPr>
              <w:t>3) 中小企業に対する災害時の金融支援措置</w:t>
            </w:r>
          </w:p>
          <w:p w14:paraId="39DEC966" w14:textId="77777777" w:rsidR="00B376F4" w:rsidRPr="00C358A7" w:rsidRDefault="00B376F4" w:rsidP="00BC47B3">
            <w:pPr>
              <w:pStyle w:val="ac"/>
              <w:numPr>
                <w:ilvl w:val="0"/>
                <w:numId w:val="69"/>
              </w:numPr>
              <w:spacing w:line="200" w:lineRule="exact"/>
              <w:ind w:leftChars="0" w:left="945" w:hanging="255"/>
              <w:jc w:val="left"/>
              <w:rPr>
                <w:rFonts w:asciiTheme="minorEastAsia" w:hAnsiTheme="minorEastAsia"/>
                <w:sz w:val="18"/>
                <w:szCs w:val="18"/>
              </w:rPr>
            </w:pPr>
            <w:r w:rsidRPr="00C358A7">
              <w:rPr>
                <w:rFonts w:asciiTheme="minorEastAsia" w:hAnsiTheme="minorEastAsia" w:hint="eastAsia"/>
                <w:sz w:val="18"/>
                <w:szCs w:val="18"/>
              </w:rPr>
              <w:t>中小企業信用保険法の特例措置など国の信用補完制度における対応を踏まえ、災害により被害を受けた中小企業者の復興を支援するために適切な措置を講じる。</w:t>
            </w:r>
          </w:p>
          <w:p w14:paraId="32E12E6A" w14:textId="77777777" w:rsidR="00B376F4" w:rsidRPr="00C358A7" w:rsidRDefault="00B376F4" w:rsidP="00C20D41">
            <w:pPr>
              <w:pStyle w:val="ac"/>
              <w:spacing w:line="200" w:lineRule="exact"/>
              <w:ind w:leftChars="0" w:left="510"/>
              <w:jc w:val="left"/>
              <w:rPr>
                <w:rFonts w:asciiTheme="minorEastAsia" w:hAnsiTheme="minorEastAsia"/>
                <w:sz w:val="18"/>
                <w:szCs w:val="18"/>
              </w:rPr>
            </w:pPr>
            <w:r w:rsidRPr="00C358A7">
              <w:rPr>
                <w:rFonts w:asciiTheme="minorEastAsia" w:hAnsiTheme="minorEastAsia" w:hint="eastAsia"/>
                <w:sz w:val="18"/>
                <w:szCs w:val="18"/>
              </w:rPr>
              <w:t>4) 被災農林漁業者の経営支援</w:t>
            </w:r>
          </w:p>
          <w:p w14:paraId="16DF28E2" w14:textId="77777777" w:rsidR="002C64FA" w:rsidRPr="00C358A7" w:rsidRDefault="00B376F4" w:rsidP="00BC47B3">
            <w:pPr>
              <w:pStyle w:val="ac"/>
              <w:numPr>
                <w:ilvl w:val="0"/>
                <w:numId w:val="69"/>
              </w:numPr>
              <w:spacing w:line="200" w:lineRule="exact"/>
              <w:ind w:leftChars="0" w:left="945" w:hanging="255"/>
              <w:jc w:val="left"/>
              <w:rPr>
                <w:rFonts w:asciiTheme="minorEastAsia" w:hAnsiTheme="minorEastAsia"/>
                <w:sz w:val="18"/>
                <w:szCs w:val="18"/>
              </w:rPr>
            </w:pPr>
            <w:r w:rsidRPr="00C358A7">
              <w:rPr>
                <w:rFonts w:asciiTheme="minorEastAsia" w:hAnsiTheme="minorEastAsia" w:hint="eastAsia"/>
                <w:sz w:val="18"/>
                <w:szCs w:val="18"/>
              </w:rPr>
              <w:t>地震災害で経営が悪化した農林水産事業者を支援するため、国の施策とも連携しながら、資金融資を行う金融機関に対し利子補給を行う。また、国の天災資金等の災害時に活用出来る各種資金の制度を周知する。</w:t>
            </w:r>
          </w:p>
          <w:p w14:paraId="34714F22" w14:textId="43D67F51" w:rsidR="002C64FA" w:rsidRPr="00C358A7" w:rsidRDefault="002C64FA" w:rsidP="002C64FA">
            <w:pPr>
              <w:pStyle w:val="ac"/>
              <w:spacing w:line="200" w:lineRule="exact"/>
              <w:ind w:leftChars="0" w:left="509"/>
              <w:jc w:val="left"/>
              <w:rPr>
                <w:rFonts w:asciiTheme="minorEastAsia" w:hAnsiTheme="minorEastAsia"/>
                <w:sz w:val="18"/>
                <w:szCs w:val="18"/>
              </w:rPr>
            </w:pPr>
            <w:r w:rsidRPr="00C358A7">
              <w:rPr>
                <w:rFonts w:asciiTheme="minorEastAsia" w:hAnsiTheme="minorEastAsia" w:hint="eastAsia"/>
                <w:sz w:val="18"/>
                <w:szCs w:val="18"/>
              </w:rPr>
              <w:t>5）住宅の供給</w:t>
            </w:r>
          </w:p>
          <w:p w14:paraId="47DC5589" w14:textId="79F59AEC" w:rsidR="002C64FA" w:rsidRPr="00C358A7" w:rsidRDefault="002C64FA" w:rsidP="00BC47B3">
            <w:pPr>
              <w:pStyle w:val="ac"/>
              <w:numPr>
                <w:ilvl w:val="0"/>
                <w:numId w:val="69"/>
              </w:numPr>
              <w:spacing w:line="200" w:lineRule="exact"/>
              <w:ind w:leftChars="0" w:left="943" w:hanging="253"/>
              <w:jc w:val="left"/>
              <w:rPr>
                <w:rFonts w:asciiTheme="minorEastAsia" w:hAnsiTheme="minorEastAsia"/>
                <w:sz w:val="18"/>
                <w:szCs w:val="18"/>
              </w:rPr>
            </w:pPr>
            <w:r w:rsidRPr="00C358A7">
              <w:rPr>
                <w:rFonts w:asciiTheme="minorEastAsia" w:hAnsiTheme="minorEastAsia" w:hint="eastAsia"/>
                <w:sz w:val="18"/>
                <w:szCs w:val="18"/>
              </w:rPr>
              <w:t>被災者が安定した生活を送れるよう、集中取組期間中に応急住宅の状況、民間賃貸住宅の状況、住宅補修、住宅関連資金融資等、住宅関連情報を的確に提供するための体制整備を図る。</w:t>
            </w:r>
          </w:p>
          <w:p w14:paraId="39D9ED2A" w14:textId="77777777" w:rsidR="00B376F4" w:rsidRPr="00C358A7" w:rsidRDefault="00B376F4" w:rsidP="00BC47B3">
            <w:pPr>
              <w:pStyle w:val="ac"/>
              <w:numPr>
                <w:ilvl w:val="0"/>
                <w:numId w:val="78"/>
              </w:numPr>
              <w:spacing w:line="200" w:lineRule="exact"/>
              <w:ind w:leftChars="0" w:left="233" w:hanging="142"/>
              <w:jc w:val="left"/>
              <w:rPr>
                <w:rFonts w:asciiTheme="minorEastAsia" w:hAnsiTheme="minorEastAsia"/>
                <w:sz w:val="18"/>
                <w:szCs w:val="18"/>
              </w:rPr>
            </w:pPr>
            <w:r w:rsidRPr="00C358A7">
              <w:rPr>
                <w:rFonts w:asciiTheme="minorEastAsia" w:hAnsiTheme="minorEastAsia" w:hint="eastAsia"/>
                <w:sz w:val="18"/>
                <w:szCs w:val="18"/>
              </w:rPr>
              <w:t>今後起こりうる南海トラフ地震など、大規模災害により被災した、住家、農家、中小企業等の復興に向けた支援施策・制度等の情報を、的確に提供するため、情報提供体制の強化を図る。</w:t>
            </w:r>
          </w:p>
          <w:p w14:paraId="786C2CB6" w14:textId="77777777" w:rsidR="00B376F4" w:rsidRPr="00C358A7" w:rsidRDefault="00B376F4" w:rsidP="00C20D41">
            <w:pPr>
              <w:spacing w:line="200" w:lineRule="exact"/>
              <w:ind w:leftChars="200" w:left="600" w:hangingChars="100" w:hanging="180"/>
              <w:jc w:val="left"/>
              <w:rPr>
                <w:rFonts w:ascii="ＭＳ 明朝" w:eastAsia="ＭＳ 明朝" w:hAnsi="ＭＳ 明朝"/>
                <w:sz w:val="18"/>
                <w:szCs w:val="18"/>
              </w:rPr>
            </w:pPr>
          </w:p>
          <w:p w14:paraId="7E7F436C" w14:textId="70447FEB" w:rsidR="00DE50BE" w:rsidRPr="00C358A7" w:rsidRDefault="00DE50BE" w:rsidP="00DE50BE">
            <w:pPr>
              <w:spacing w:line="200" w:lineRule="exact"/>
              <w:jc w:val="left"/>
              <w:rPr>
                <w:rFonts w:asciiTheme="majorEastAsia" w:eastAsiaTheme="majorEastAsia" w:hAnsiTheme="majorEastAsia"/>
                <w:b/>
                <w:bCs/>
                <w:sz w:val="18"/>
                <w:szCs w:val="18"/>
              </w:rPr>
            </w:pPr>
            <w:r w:rsidRPr="00C358A7">
              <w:rPr>
                <w:rFonts w:asciiTheme="majorEastAsia" w:eastAsiaTheme="majorEastAsia" w:hAnsiTheme="majorEastAsia" w:hint="eastAsia"/>
                <w:b/>
                <w:sz w:val="18"/>
                <w:szCs w:val="18"/>
              </w:rPr>
              <w:t>○</w:t>
            </w:r>
            <w:r w:rsidRPr="00C358A7">
              <w:rPr>
                <w:rFonts w:asciiTheme="majorEastAsia" w:eastAsiaTheme="majorEastAsia" w:hAnsiTheme="majorEastAsia" w:hint="eastAsia"/>
                <w:b/>
                <w:bCs/>
                <w:sz w:val="18"/>
                <w:szCs w:val="18"/>
              </w:rPr>
              <w:t>大阪府北部地震（</w:t>
            </w:r>
            <w:r w:rsidR="007E5EFC" w:rsidRPr="00C358A7">
              <w:rPr>
                <w:rFonts w:asciiTheme="majorEastAsia" w:eastAsiaTheme="majorEastAsia" w:hAnsiTheme="majorEastAsia" w:hint="eastAsia"/>
                <w:b/>
                <w:bCs/>
                <w:sz w:val="18"/>
                <w:szCs w:val="18"/>
              </w:rPr>
              <w:t>Ｈ</w:t>
            </w:r>
            <w:r w:rsidRPr="00C358A7">
              <w:rPr>
                <w:rFonts w:asciiTheme="majorEastAsia" w:eastAsiaTheme="majorEastAsia" w:hAnsiTheme="majorEastAsia" w:hint="eastAsia"/>
                <w:b/>
                <w:bCs/>
                <w:sz w:val="18"/>
                <w:szCs w:val="18"/>
              </w:rPr>
              <w:t>30）や能登半島地震（</w:t>
            </w:r>
            <w:r w:rsidR="00E61B4A" w:rsidRPr="00C358A7">
              <w:rPr>
                <w:rFonts w:asciiTheme="majorEastAsia" w:eastAsiaTheme="majorEastAsia" w:hAnsiTheme="majorEastAsia" w:hint="eastAsia"/>
                <w:b/>
                <w:bCs/>
                <w:sz w:val="18"/>
                <w:szCs w:val="18"/>
              </w:rPr>
              <w:t>Ｒ６</w:t>
            </w:r>
            <w:r w:rsidRPr="00C358A7">
              <w:rPr>
                <w:rFonts w:asciiTheme="majorEastAsia" w:eastAsiaTheme="majorEastAsia" w:hAnsiTheme="majorEastAsia" w:hint="eastAsia"/>
                <w:b/>
                <w:bCs/>
                <w:sz w:val="18"/>
                <w:szCs w:val="18"/>
              </w:rPr>
              <w:t>）など度重なる災害の課題・教訓・対応など</w:t>
            </w:r>
          </w:p>
          <w:p w14:paraId="2E80CD05" w14:textId="75261AAE" w:rsidR="00B376F4" w:rsidRPr="00C358A7" w:rsidRDefault="00DE50BE" w:rsidP="00BC47B3">
            <w:pPr>
              <w:pStyle w:val="ac"/>
              <w:numPr>
                <w:ilvl w:val="0"/>
                <w:numId w:val="51"/>
              </w:numPr>
              <w:spacing w:line="200" w:lineRule="exact"/>
              <w:ind w:leftChars="0" w:left="235" w:hanging="142"/>
              <w:jc w:val="left"/>
              <w:rPr>
                <w:rFonts w:asciiTheme="minorEastAsia" w:hAnsiTheme="minorEastAsia"/>
                <w:sz w:val="18"/>
                <w:szCs w:val="18"/>
              </w:rPr>
            </w:pPr>
            <w:r w:rsidRPr="00C358A7">
              <w:rPr>
                <w:rFonts w:asciiTheme="minorEastAsia" w:hAnsiTheme="minorEastAsia" w:hint="eastAsia"/>
                <w:sz w:val="18"/>
                <w:szCs w:val="18"/>
              </w:rPr>
              <w:t>大阪府</w:t>
            </w:r>
            <w:r w:rsidR="00B376F4" w:rsidRPr="00C358A7">
              <w:rPr>
                <w:rFonts w:asciiTheme="minorEastAsia" w:hAnsiTheme="minorEastAsia" w:hint="eastAsia"/>
                <w:sz w:val="18"/>
                <w:szCs w:val="18"/>
              </w:rPr>
              <w:t>北部地震については、災害救助法が適用され、セーフティネット保証４号が発動されたため、同保証を活用し、既存のセーフティネット融資である経営安定資金の活用を行った。</w:t>
            </w:r>
          </w:p>
          <w:p w14:paraId="1E460ACA" w14:textId="371928DF" w:rsidR="00B376F4" w:rsidRPr="00C358A7" w:rsidRDefault="00DE50BE" w:rsidP="00BC47B3">
            <w:pPr>
              <w:pStyle w:val="ac"/>
              <w:numPr>
                <w:ilvl w:val="0"/>
                <w:numId w:val="51"/>
              </w:numPr>
              <w:spacing w:line="200" w:lineRule="exact"/>
              <w:ind w:leftChars="0" w:left="235" w:hanging="142"/>
              <w:jc w:val="left"/>
              <w:rPr>
                <w:rFonts w:asciiTheme="minorEastAsia" w:hAnsiTheme="minorEastAsia"/>
                <w:sz w:val="18"/>
                <w:szCs w:val="18"/>
              </w:rPr>
            </w:pPr>
            <w:r w:rsidRPr="00C358A7">
              <w:rPr>
                <w:rFonts w:asciiTheme="minorEastAsia" w:hAnsiTheme="minorEastAsia" w:hint="eastAsia"/>
                <w:sz w:val="18"/>
                <w:szCs w:val="18"/>
              </w:rPr>
              <w:t>平成3</w:t>
            </w:r>
            <w:r w:rsidRPr="00C358A7">
              <w:rPr>
                <w:rFonts w:asciiTheme="minorEastAsia" w:hAnsiTheme="minorEastAsia"/>
                <w:sz w:val="18"/>
                <w:szCs w:val="18"/>
              </w:rPr>
              <w:t>0</w:t>
            </w:r>
            <w:r w:rsidRPr="00C358A7">
              <w:rPr>
                <w:rFonts w:asciiTheme="minorEastAsia" w:hAnsiTheme="minorEastAsia" w:hint="eastAsia"/>
                <w:sz w:val="18"/>
                <w:szCs w:val="18"/>
              </w:rPr>
              <w:t>年</w:t>
            </w:r>
            <w:r w:rsidR="00B376F4" w:rsidRPr="00C358A7">
              <w:rPr>
                <w:rFonts w:asciiTheme="minorEastAsia" w:hAnsiTheme="minorEastAsia" w:hint="eastAsia"/>
                <w:sz w:val="18"/>
                <w:szCs w:val="18"/>
              </w:rPr>
              <w:t>台風</w:t>
            </w:r>
            <w:r w:rsidRPr="00C358A7">
              <w:rPr>
                <w:rFonts w:asciiTheme="minorEastAsia" w:hAnsiTheme="minorEastAsia" w:hint="eastAsia"/>
                <w:sz w:val="18"/>
                <w:szCs w:val="18"/>
              </w:rPr>
              <w:t>第</w:t>
            </w:r>
            <w:r w:rsidR="00C358A7" w:rsidRPr="00C358A7">
              <w:rPr>
                <w:rFonts w:asciiTheme="minorEastAsia" w:hAnsiTheme="minorEastAsia" w:hint="eastAsia"/>
                <w:sz w:val="18"/>
                <w:szCs w:val="18"/>
              </w:rPr>
              <w:t>2</w:t>
            </w:r>
            <w:r w:rsidR="00C358A7" w:rsidRPr="00C358A7">
              <w:rPr>
                <w:rFonts w:asciiTheme="minorEastAsia" w:hAnsiTheme="minorEastAsia"/>
                <w:sz w:val="18"/>
                <w:szCs w:val="18"/>
              </w:rPr>
              <w:t>1</w:t>
            </w:r>
            <w:r w:rsidR="00B376F4" w:rsidRPr="00C358A7">
              <w:rPr>
                <w:rFonts w:asciiTheme="minorEastAsia" w:hAnsiTheme="minorEastAsia" w:hint="eastAsia"/>
                <w:sz w:val="18"/>
                <w:szCs w:val="18"/>
              </w:rPr>
              <w:t>号については、災害救助法が適用されなかったため、当初セーフティネット保証４号が発動されなかったことから、市町村の被害状況を調査し、国にセーフティネット保証４号の発動を要請した。</w:t>
            </w:r>
          </w:p>
          <w:p w14:paraId="0018B649" w14:textId="6DC5FB63" w:rsidR="00B376F4" w:rsidRPr="00C358A7" w:rsidRDefault="00B376F4" w:rsidP="00BC47B3">
            <w:pPr>
              <w:pStyle w:val="ac"/>
              <w:numPr>
                <w:ilvl w:val="0"/>
                <w:numId w:val="51"/>
              </w:numPr>
              <w:spacing w:line="200" w:lineRule="exact"/>
              <w:ind w:leftChars="0" w:left="235" w:hanging="142"/>
              <w:jc w:val="left"/>
              <w:rPr>
                <w:rFonts w:asciiTheme="minorEastAsia" w:hAnsiTheme="minorEastAsia"/>
                <w:sz w:val="18"/>
                <w:szCs w:val="18"/>
              </w:rPr>
            </w:pPr>
            <w:r w:rsidRPr="00C358A7">
              <w:rPr>
                <w:rFonts w:asciiTheme="minorEastAsia" w:hAnsiTheme="minorEastAsia" w:hint="eastAsia"/>
                <w:sz w:val="18"/>
                <w:szCs w:val="18"/>
              </w:rPr>
              <w:t>状況を踏まえ、国の地域指定がされたことから、同保証を活用し、経営安定資金を加え、融資条件等を緩和した「台風２１号対策資金」を創設し、資金支援を行った。</w:t>
            </w:r>
          </w:p>
          <w:p w14:paraId="5F49E998" w14:textId="0EA03541" w:rsidR="00DE50BE" w:rsidRPr="00C358A7" w:rsidRDefault="00DE50BE" w:rsidP="00BC47B3">
            <w:pPr>
              <w:pStyle w:val="ac"/>
              <w:numPr>
                <w:ilvl w:val="0"/>
                <w:numId w:val="51"/>
              </w:numPr>
              <w:spacing w:line="200" w:lineRule="exact"/>
              <w:ind w:leftChars="0" w:left="235" w:hanging="142"/>
              <w:jc w:val="left"/>
              <w:rPr>
                <w:rFonts w:asciiTheme="minorEastAsia" w:hAnsiTheme="minorEastAsia"/>
                <w:sz w:val="18"/>
                <w:szCs w:val="18"/>
              </w:rPr>
            </w:pPr>
            <w:r w:rsidRPr="00C358A7">
              <w:rPr>
                <w:rFonts w:asciiTheme="minorEastAsia" w:hAnsiTheme="minorEastAsia" w:hint="eastAsia"/>
                <w:sz w:val="18"/>
                <w:szCs w:val="18"/>
              </w:rPr>
              <w:t>能登半島地震については、災害救助法が適用され、セーフティネット保証４号も発動されたため、同保証を活用し、既存のセーフティネット融資である経営安定資金の活用を行った。また、国の保証料補助が受けられる「新型コロナウイルス感染症等伴走支援型資金」の融資対象者に、災害の被害を受けた中小企業者を追加し、資金支援を行った。</w:t>
            </w:r>
          </w:p>
          <w:p w14:paraId="63E979B1" w14:textId="69820CBA" w:rsidR="00B376F4" w:rsidRPr="00C358A7" w:rsidRDefault="00B376F4" w:rsidP="00BC47B3">
            <w:pPr>
              <w:pStyle w:val="ac"/>
              <w:numPr>
                <w:ilvl w:val="0"/>
                <w:numId w:val="51"/>
              </w:numPr>
              <w:spacing w:line="200" w:lineRule="exact"/>
              <w:ind w:leftChars="0" w:left="235" w:hanging="142"/>
              <w:jc w:val="left"/>
              <w:rPr>
                <w:rFonts w:asciiTheme="minorEastAsia" w:hAnsiTheme="minorEastAsia"/>
                <w:sz w:val="18"/>
                <w:szCs w:val="18"/>
              </w:rPr>
            </w:pPr>
            <w:r w:rsidRPr="00C358A7">
              <w:rPr>
                <w:rFonts w:asciiTheme="minorEastAsia" w:hAnsiTheme="minorEastAsia" w:hint="eastAsia"/>
                <w:sz w:val="18"/>
                <w:szCs w:val="18"/>
              </w:rPr>
              <w:t>大阪府北部地震など度重なる災害により、府では「大阪版みなし仮設住宅制度」、「大阪版被災住宅無利子融資制度」、「大阪版被災農業者無利子融資事業」など新たな府独自制度に加え、様々な生活再建・事業再開等の制度等を整備したが、府民からの問い合わせ対応に一部課題が見受けられた。</w:t>
            </w:r>
          </w:p>
          <w:p w14:paraId="3E416EC2" w14:textId="3D2F1CCA" w:rsidR="00926D6E" w:rsidRPr="00C358A7" w:rsidRDefault="00926D6E" w:rsidP="00BC47B3">
            <w:pPr>
              <w:pStyle w:val="ac"/>
              <w:numPr>
                <w:ilvl w:val="0"/>
                <w:numId w:val="51"/>
              </w:numPr>
              <w:spacing w:line="200" w:lineRule="exact"/>
              <w:ind w:leftChars="0" w:left="235" w:hanging="142"/>
              <w:jc w:val="left"/>
              <w:rPr>
                <w:rFonts w:asciiTheme="minorEastAsia" w:hAnsiTheme="minorEastAsia"/>
                <w:sz w:val="18"/>
                <w:szCs w:val="18"/>
              </w:rPr>
            </w:pPr>
            <w:r w:rsidRPr="00C358A7">
              <w:rPr>
                <w:rFonts w:asciiTheme="minorEastAsia" w:hAnsiTheme="minorEastAsia" w:hint="eastAsia"/>
                <w:sz w:val="18"/>
                <w:szCs w:val="18"/>
              </w:rPr>
              <w:t>府民への支援策については、情報収集から整理・発信まで府政情報室が実施した。</w:t>
            </w:r>
          </w:p>
          <w:p w14:paraId="5370520A" w14:textId="0A3EBE2B" w:rsidR="00DE50BE" w:rsidRPr="00C358A7" w:rsidRDefault="00DE50BE" w:rsidP="00BC47B3">
            <w:pPr>
              <w:pStyle w:val="ac"/>
              <w:numPr>
                <w:ilvl w:val="0"/>
                <w:numId w:val="51"/>
              </w:numPr>
              <w:spacing w:line="200" w:lineRule="exact"/>
              <w:ind w:leftChars="0" w:left="235" w:hanging="142"/>
              <w:jc w:val="left"/>
              <w:rPr>
                <w:rFonts w:asciiTheme="minorEastAsia" w:hAnsiTheme="minorEastAsia"/>
                <w:sz w:val="18"/>
                <w:szCs w:val="18"/>
              </w:rPr>
            </w:pPr>
            <w:r w:rsidRPr="00C358A7">
              <w:rPr>
                <w:rFonts w:asciiTheme="minorEastAsia" w:hAnsiTheme="minorEastAsia" w:hint="eastAsia"/>
                <w:sz w:val="18"/>
                <w:szCs w:val="18"/>
              </w:rPr>
              <w:t>大阪府北部地震において、災害救助法が適用された12市１町のうち、被災者生活再建支援制度が適用されたのは、高槻市のみであり不均衡が生じた。</w:t>
            </w:r>
          </w:p>
          <w:p w14:paraId="15EDD98C" w14:textId="77777777" w:rsidR="00926D6E" w:rsidRPr="00C358A7" w:rsidRDefault="00926D6E" w:rsidP="00926D6E">
            <w:pPr>
              <w:spacing w:line="200" w:lineRule="exact"/>
              <w:jc w:val="left"/>
              <w:rPr>
                <w:rFonts w:asciiTheme="minorEastAsia" w:hAnsiTheme="minorEastAsia"/>
                <w:sz w:val="18"/>
                <w:szCs w:val="18"/>
              </w:rPr>
            </w:pPr>
          </w:p>
          <w:p w14:paraId="5D23ACA3" w14:textId="08E1B393" w:rsidR="00926D6E" w:rsidRPr="00C358A7" w:rsidRDefault="00926D6E" w:rsidP="00926D6E">
            <w:pPr>
              <w:spacing w:line="200" w:lineRule="exact"/>
              <w:jc w:val="left"/>
              <w:rPr>
                <w:rFonts w:asciiTheme="minorEastAsia" w:hAnsiTheme="minorEastAsia"/>
                <w:sz w:val="18"/>
                <w:szCs w:val="18"/>
              </w:rPr>
            </w:pPr>
            <w:r w:rsidRPr="00C358A7">
              <w:rPr>
                <w:rFonts w:asciiTheme="majorEastAsia" w:eastAsiaTheme="majorEastAsia" w:hAnsiTheme="majorEastAsia" w:hint="eastAsia"/>
                <w:b/>
                <w:sz w:val="18"/>
                <w:szCs w:val="18"/>
              </w:rPr>
              <w:t>○課題や教訓を踏まえた対応方針</w:t>
            </w:r>
          </w:p>
          <w:p w14:paraId="4F15CC43" w14:textId="2AC2AE7C" w:rsidR="00926D6E" w:rsidRPr="00C358A7" w:rsidRDefault="00926D6E" w:rsidP="00BC47B3">
            <w:pPr>
              <w:pStyle w:val="ac"/>
              <w:numPr>
                <w:ilvl w:val="0"/>
                <w:numId w:val="78"/>
              </w:numPr>
              <w:spacing w:line="200" w:lineRule="exact"/>
              <w:ind w:leftChars="0" w:left="235" w:hanging="142"/>
              <w:jc w:val="left"/>
              <w:rPr>
                <w:rFonts w:asciiTheme="minorEastAsia" w:hAnsiTheme="minorEastAsia"/>
                <w:sz w:val="18"/>
                <w:szCs w:val="18"/>
              </w:rPr>
            </w:pPr>
            <w:r w:rsidRPr="00C358A7">
              <w:rPr>
                <w:rFonts w:asciiTheme="minorEastAsia" w:hAnsiTheme="minorEastAsia" w:hint="eastAsia"/>
                <w:sz w:val="18"/>
                <w:szCs w:val="18"/>
              </w:rPr>
              <w:t>各種支援制度等について、的確な情報提供を行う。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249F398" w14:textId="77777777" w:rsidR="00B376F4" w:rsidRPr="00C358A7" w:rsidRDefault="00B376F4" w:rsidP="00C20D41">
            <w:pPr>
              <w:spacing w:line="200" w:lineRule="exact"/>
              <w:jc w:val="center"/>
              <w:rPr>
                <w:rFonts w:ascii="ＭＳ 明朝" w:eastAsia="ＭＳ 明朝" w:hAnsi="ＭＳ 明朝"/>
                <w:sz w:val="18"/>
                <w:szCs w:val="17"/>
              </w:rPr>
            </w:pPr>
            <w:r w:rsidRPr="00C358A7">
              <w:rPr>
                <w:rFonts w:ascii="ＭＳ 明朝" w:eastAsia="ＭＳ 明朝" w:hAnsi="ＭＳ 明朝" w:hint="eastAsia"/>
                <w:sz w:val="18"/>
                <w:szCs w:val="17"/>
              </w:rPr>
              <w:t>全部局</w:t>
            </w:r>
          </w:p>
        </w:tc>
      </w:tr>
      <w:tr w:rsidR="00B376F4" w:rsidRPr="00C11D3A" w14:paraId="0A556EEC" w14:textId="77777777" w:rsidTr="00926D6E">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03851D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BA7D28A"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vMerge/>
            <w:tcBorders>
              <w:left w:val="single" w:sz="4" w:space="0" w:color="auto"/>
              <w:right w:val="single" w:sz="4" w:space="0" w:color="auto"/>
            </w:tcBorders>
            <w:tcMar>
              <w:top w:w="85" w:type="dxa"/>
              <w:left w:w="85" w:type="dxa"/>
              <w:bottom w:w="28" w:type="dxa"/>
              <w:right w:w="85" w:type="dxa"/>
            </w:tcMar>
          </w:tcPr>
          <w:p w14:paraId="4044A52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4812AD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84A7A5C" w14:textId="77777777" w:rsidTr="0094656B">
        <w:trPr>
          <w:trHeight w:val="2663"/>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A8D0E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600885" w14:textId="2075D25F" w:rsidR="00B376F4" w:rsidRPr="00C11D3A" w:rsidRDefault="00847FE8" w:rsidP="00C20D41">
            <w:pPr>
              <w:spacing w:line="200" w:lineRule="exact"/>
              <w:jc w:val="center"/>
              <w:rPr>
                <w:rFonts w:asciiTheme="majorEastAsia" w:eastAsiaTheme="majorEastAsia" w:hAnsiTheme="majorEastAsia" w:cs="Meiryo UI"/>
                <w:b/>
                <w:bCs/>
                <w:sz w:val="18"/>
                <w:szCs w:val="18"/>
              </w:rPr>
            </w:pPr>
            <w:r w:rsidRPr="00A43522">
              <w:rPr>
                <w:rFonts w:asciiTheme="majorEastAsia" w:eastAsiaTheme="majorEastAsia" w:hAnsiTheme="majorEastAsia" w:cs="Meiryo UI" w:hint="eastAsia"/>
                <w:b/>
                <w:bCs/>
                <w:sz w:val="18"/>
                <w:szCs w:val="18"/>
              </w:rPr>
              <w:t>50</w:t>
            </w:r>
          </w:p>
        </w:tc>
        <w:tc>
          <w:tcPr>
            <w:tcW w:w="5721" w:type="dxa"/>
            <w:vMerge/>
            <w:tcBorders>
              <w:left w:val="single" w:sz="4" w:space="0" w:color="auto"/>
              <w:bottom w:val="single" w:sz="4" w:space="0" w:color="auto"/>
              <w:right w:val="single" w:sz="4" w:space="0" w:color="auto"/>
            </w:tcBorders>
            <w:tcMar>
              <w:top w:w="85" w:type="dxa"/>
              <w:left w:w="85" w:type="dxa"/>
              <w:bottom w:w="28" w:type="dxa"/>
              <w:right w:w="85" w:type="dxa"/>
            </w:tcMar>
          </w:tcPr>
          <w:p w14:paraId="5F33B85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E33121B" w14:textId="77777777" w:rsidR="00B376F4" w:rsidRPr="00C11D3A" w:rsidRDefault="00B376F4" w:rsidP="00C20D41">
            <w:pPr>
              <w:spacing w:line="200" w:lineRule="exact"/>
              <w:jc w:val="center"/>
              <w:rPr>
                <w:rFonts w:ascii="ＭＳ 明朝" w:eastAsia="ＭＳ 明朝" w:hAnsi="ＭＳ 明朝"/>
                <w:sz w:val="18"/>
                <w:szCs w:val="17"/>
              </w:rPr>
            </w:pPr>
          </w:p>
        </w:tc>
      </w:tr>
    </w:tbl>
    <w:p w14:paraId="0B18507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3ED2A317" w14:textId="7C4117E9" w:rsidR="00B376F4"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4747"/>
        <w:gridCol w:w="4817"/>
      </w:tblGrid>
      <w:tr w:rsidR="003E519D" w:rsidRPr="00C11D3A" w14:paraId="0DE66615" w14:textId="77777777" w:rsidTr="00EF5372">
        <w:trPr>
          <w:trHeight w:val="414"/>
        </w:trPr>
        <w:tc>
          <w:tcPr>
            <w:tcW w:w="4747" w:type="dxa"/>
            <w:tcBorders>
              <w:top w:val="single" w:sz="4" w:space="0" w:color="auto"/>
              <w:left w:val="single" w:sz="4" w:space="0" w:color="auto"/>
              <w:right w:val="single" w:sz="4" w:space="0" w:color="auto"/>
            </w:tcBorders>
            <w:shd w:val="clear" w:color="auto" w:fill="7F7F7F" w:themeFill="text1" w:themeFillTint="80"/>
            <w:vAlign w:val="center"/>
            <w:hideMark/>
          </w:tcPr>
          <w:p w14:paraId="2872FC2F" w14:textId="7964B9F1" w:rsidR="003E519D" w:rsidRPr="00C358A7" w:rsidRDefault="007E5EFC" w:rsidP="003E519D">
            <w:pPr>
              <w:spacing w:line="200" w:lineRule="exact"/>
              <w:jc w:val="center"/>
              <w:rPr>
                <w:rFonts w:ascii="ＭＳ ゴシック" w:eastAsia="ＭＳ ゴシック" w:hAnsi="ＭＳ ゴシック"/>
                <w:b/>
                <w:bCs/>
                <w:sz w:val="22"/>
                <w:szCs w:val="17"/>
              </w:rPr>
            </w:pPr>
            <w:r w:rsidRPr="00C358A7">
              <w:rPr>
                <w:rFonts w:ascii="ＭＳ ゴシック" w:eastAsia="ＭＳ ゴシック" w:hAnsi="ＭＳ ゴシック" w:hint="eastAsia"/>
                <w:b/>
                <w:bCs/>
                <w:sz w:val="22"/>
                <w:szCs w:val="17"/>
              </w:rPr>
              <w:lastRenderedPageBreak/>
              <w:t>10年間（Ｈ27～Ｒ６）</w:t>
            </w:r>
            <w:r w:rsidR="003E519D" w:rsidRPr="00C358A7">
              <w:rPr>
                <w:rFonts w:ascii="ＭＳ ゴシック" w:eastAsia="ＭＳ ゴシック" w:hAnsi="ＭＳ ゴシック" w:hint="eastAsia"/>
                <w:b/>
                <w:bCs/>
                <w:sz w:val="22"/>
                <w:szCs w:val="17"/>
              </w:rPr>
              <w:t>の実績</w:t>
            </w:r>
          </w:p>
        </w:tc>
        <w:tc>
          <w:tcPr>
            <w:tcW w:w="481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4165AC" w14:textId="267B86E2" w:rsidR="003E519D" w:rsidRPr="00C358A7" w:rsidRDefault="003E519D" w:rsidP="003E519D">
            <w:pPr>
              <w:spacing w:line="200" w:lineRule="exact"/>
              <w:jc w:val="center"/>
              <w:rPr>
                <w:rFonts w:ascii="ＭＳ ゴシック" w:eastAsia="ＭＳ ゴシック" w:hAnsi="ＭＳ ゴシック"/>
                <w:b/>
                <w:bCs/>
                <w:sz w:val="22"/>
                <w:szCs w:val="17"/>
              </w:rPr>
            </w:pPr>
            <w:r w:rsidRPr="00C358A7">
              <w:rPr>
                <w:rFonts w:ascii="ＭＳ ゴシック" w:eastAsia="ＭＳ ゴシック" w:hAnsi="ＭＳ ゴシック" w:hint="eastAsia"/>
                <w:b/>
                <w:bCs/>
                <w:sz w:val="22"/>
                <w:szCs w:val="17"/>
              </w:rPr>
              <w:t>令和７～８年度の取組</w:t>
            </w:r>
          </w:p>
        </w:tc>
      </w:tr>
      <w:tr w:rsidR="00D156CA" w:rsidRPr="00EB1CEF" w14:paraId="5D19BD8F" w14:textId="77777777" w:rsidTr="0094656B">
        <w:trPr>
          <w:trHeight w:val="5880"/>
        </w:trPr>
        <w:tc>
          <w:tcPr>
            <w:tcW w:w="4747" w:type="dxa"/>
            <w:tcBorders>
              <w:left w:val="single" w:sz="4" w:space="0" w:color="auto"/>
              <w:bottom w:val="single" w:sz="4" w:space="0" w:color="auto"/>
              <w:right w:val="single" w:sz="4" w:space="0" w:color="auto"/>
            </w:tcBorders>
            <w:hideMark/>
          </w:tcPr>
          <w:p w14:paraId="5AE6EB00" w14:textId="7681F487" w:rsidR="00D156CA" w:rsidRPr="00C358A7" w:rsidRDefault="00D156CA" w:rsidP="00EF5372">
            <w:pPr>
              <w:pStyle w:val="ac"/>
              <w:numPr>
                <w:ilvl w:val="0"/>
                <w:numId w:val="10"/>
              </w:numPr>
              <w:spacing w:line="200" w:lineRule="exact"/>
              <w:ind w:leftChars="0" w:left="181" w:hanging="142"/>
              <w:rPr>
                <w:rFonts w:asciiTheme="minorEastAsia" w:hAnsiTheme="minorEastAsia"/>
                <w:sz w:val="18"/>
                <w:szCs w:val="18"/>
              </w:rPr>
            </w:pPr>
            <w:r w:rsidRPr="00C358A7">
              <w:rPr>
                <w:rFonts w:asciiTheme="minorEastAsia" w:hAnsiTheme="minorEastAsia" w:hint="eastAsia"/>
                <w:sz w:val="18"/>
                <w:szCs w:val="18"/>
              </w:rPr>
              <w:t>被災者生活再建支援金の支給</w:t>
            </w:r>
            <w:r w:rsidR="00DE50BE" w:rsidRPr="00C358A7">
              <w:rPr>
                <w:rFonts w:asciiTheme="minorEastAsia" w:hAnsiTheme="minorEastAsia" w:hint="eastAsia"/>
                <w:sz w:val="18"/>
                <w:szCs w:val="18"/>
              </w:rPr>
              <w:t>等</w:t>
            </w:r>
          </w:p>
          <w:p w14:paraId="67D241C1" w14:textId="3ADCB1EF" w:rsidR="00D156CA" w:rsidRPr="00C358A7" w:rsidRDefault="00D156CA" w:rsidP="00BC47B3">
            <w:pPr>
              <w:pStyle w:val="ac"/>
              <w:numPr>
                <w:ilvl w:val="0"/>
                <w:numId w:val="23"/>
              </w:numPr>
              <w:spacing w:line="200" w:lineRule="exact"/>
              <w:ind w:leftChars="0" w:left="606" w:hanging="245"/>
              <w:rPr>
                <w:rFonts w:asciiTheme="minorEastAsia" w:hAnsiTheme="minorEastAsia"/>
                <w:sz w:val="18"/>
                <w:szCs w:val="17"/>
              </w:rPr>
            </w:pPr>
            <w:r w:rsidRPr="00C358A7">
              <w:rPr>
                <w:rFonts w:asciiTheme="minorEastAsia" w:hAnsiTheme="minorEastAsia" w:hint="eastAsia"/>
                <w:sz w:val="18"/>
                <w:szCs w:val="17"/>
              </w:rPr>
              <w:t>毎年</w:t>
            </w:r>
            <w:r w:rsidR="00C52A87" w:rsidRPr="00C358A7">
              <w:rPr>
                <w:rFonts w:asciiTheme="minorEastAsia" w:hAnsiTheme="minorEastAsia" w:hint="eastAsia"/>
                <w:sz w:val="18"/>
                <w:szCs w:val="17"/>
              </w:rPr>
              <w:t>１</w:t>
            </w:r>
            <w:r w:rsidRPr="00C358A7">
              <w:rPr>
                <w:rFonts w:asciiTheme="minorEastAsia" w:hAnsiTheme="minorEastAsia" w:hint="eastAsia"/>
                <w:sz w:val="18"/>
                <w:szCs w:val="17"/>
              </w:rPr>
              <w:t>回、市町村担当者向けに災害救助法</w:t>
            </w:r>
            <w:r w:rsidR="00DE50BE" w:rsidRPr="00C358A7">
              <w:rPr>
                <w:rFonts w:asciiTheme="minorEastAsia" w:hAnsiTheme="minorEastAsia" w:hint="eastAsia"/>
                <w:sz w:val="18"/>
                <w:szCs w:val="17"/>
              </w:rPr>
              <w:t>に関する研修会を実施し、また、大規模災害発生時には、</w:t>
            </w:r>
            <w:r w:rsidRPr="00C358A7">
              <w:rPr>
                <w:rFonts w:asciiTheme="minorEastAsia" w:hAnsiTheme="minorEastAsia" w:hint="eastAsia"/>
                <w:sz w:val="18"/>
                <w:szCs w:val="17"/>
              </w:rPr>
              <w:t>被災者生活再建支援法等研修会を実施</w:t>
            </w:r>
            <w:r w:rsidR="00DE50BE" w:rsidRPr="00C358A7">
              <w:rPr>
                <w:rFonts w:asciiTheme="minorEastAsia" w:hAnsiTheme="minorEastAsia" w:hint="eastAsia"/>
                <w:sz w:val="18"/>
                <w:szCs w:val="17"/>
              </w:rPr>
              <w:t>し</w:t>
            </w:r>
            <w:r w:rsidR="00C358A7" w:rsidRPr="00C358A7">
              <w:rPr>
                <w:rFonts w:asciiTheme="minorEastAsia" w:hAnsiTheme="minorEastAsia" w:hint="eastAsia"/>
                <w:sz w:val="18"/>
                <w:szCs w:val="17"/>
              </w:rPr>
              <w:t>、</w:t>
            </w:r>
            <w:r w:rsidRPr="00C358A7">
              <w:rPr>
                <w:rFonts w:asciiTheme="minorEastAsia" w:hAnsiTheme="minorEastAsia" w:hint="eastAsia"/>
                <w:sz w:val="18"/>
                <w:szCs w:val="17"/>
              </w:rPr>
              <w:t>制度の内容について確認、周知した。</w:t>
            </w:r>
          </w:p>
          <w:p w14:paraId="01D553F3" w14:textId="6C68EA8B" w:rsidR="00DE50BE" w:rsidRPr="00C358A7" w:rsidRDefault="00DE50BE" w:rsidP="00BC47B3">
            <w:pPr>
              <w:pStyle w:val="ac"/>
              <w:numPr>
                <w:ilvl w:val="0"/>
                <w:numId w:val="23"/>
              </w:numPr>
              <w:spacing w:line="200" w:lineRule="exact"/>
              <w:ind w:leftChars="0" w:left="606" w:hanging="245"/>
              <w:rPr>
                <w:rFonts w:asciiTheme="minorEastAsia" w:hAnsiTheme="minorEastAsia"/>
                <w:sz w:val="18"/>
                <w:szCs w:val="17"/>
              </w:rPr>
            </w:pPr>
            <w:r w:rsidRPr="00C358A7">
              <w:rPr>
                <w:rFonts w:asciiTheme="minorEastAsia" w:hAnsiTheme="minorEastAsia" w:hint="eastAsia"/>
                <w:sz w:val="18"/>
                <w:szCs w:val="17"/>
              </w:rPr>
              <w:t>大阪府北部地震や平成3</w:t>
            </w:r>
            <w:r w:rsidRPr="00C358A7">
              <w:rPr>
                <w:rFonts w:asciiTheme="minorEastAsia" w:hAnsiTheme="minorEastAsia"/>
                <w:sz w:val="18"/>
                <w:szCs w:val="17"/>
              </w:rPr>
              <w:t>0</w:t>
            </w:r>
            <w:r w:rsidRPr="00C358A7">
              <w:rPr>
                <w:rFonts w:asciiTheme="minorEastAsia" w:hAnsiTheme="minorEastAsia" w:hint="eastAsia"/>
                <w:sz w:val="18"/>
                <w:szCs w:val="17"/>
              </w:rPr>
              <w:t>年</w:t>
            </w:r>
            <w:r w:rsidR="00C52A87" w:rsidRPr="00C358A7">
              <w:rPr>
                <w:rFonts w:asciiTheme="minorEastAsia" w:hAnsiTheme="minorEastAsia" w:hint="eastAsia"/>
                <w:sz w:val="18"/>
                <w:szCs w:val="17"/>
              </w:rPr>
              <w:t>７</w:t>
            </w:r>
            <w:r w:rsidRPr="00C358A7">
              <w:rPr>
                <w:rFonts w:asciiTheme="minorEastAsia" w:hAnsiTheme="minorEastAsia" w:hint="eastAsia"/>
                <w:sz w:val="18"/>
                <w:szCs w:val="17"/>
              </w:rPr>
              <w:t>月豪雨及び台風第21号において、大阪府独自施策として、被災者生活再建支援法で対象とならない市町の被災者を救済する制度を創設した。</w:t>
            </w:r>
          </w:p>
          <w:p w14:paraId="08317264" w14:textId="77777777" w:rsidR="00D156CA" w:rsidRPr="00C358A7" w:rsidRDefault="00D156CA" w:rsidP="00EF5372">
            <w:pPr>
              <w:pStyle w:val="ac"/>
              <w:numPr>
                <w:ilvl w:val="0"/>
                <w:numId w:val="10"/>
              </w:numPr>
              <w:spacing w:line="200" w:lineRule="exact"/>
              <w:ind w:leftChars="0" w:left="181" w:hanging="142"/>
              <w:rPr>
                <w:rFonts w:asciiTheme="minorEastAsia" w:hAnsiTheme="minorEastAsia"/>
                <w:sz w:val="18"/>
                <w:szCs w:val="17"/>
              </w:rPr>
            </w:pPr>
            <w:r w:rsidRPr="00C358A7">
              <w:rPr>
                <w:rFonts w:asciiTheme="minorEastAsia" w:hAnsiTheme="minorEastAsia" w:hint="eastAsia"/>
                <w:sz w:val="18"/>
                <w:szCs w:val="17"/>
              </w:rPr>
              <w:t>雇用機会の確保</w:t>
            </w:r>
          </w:p>
          <w:p w14:paraId="0EBDCF9B" w14:textId="71083DA8" w:rsidR="00DE50BE" w:rsidRPr="00C358A7" w:rsidRDefault="00DE50BE" w:rsidP="00BC47B3">
            <w:pPr>
              <w:pStyle w:val="ac"/>
              <w:numPr>
                <w:ilvl w:val="0"/>
                <w:numId w:val="23"/>
              </w:numPr>
              <w:spacing w:line="200" w:lineRule="exact"/>
              <w:ind w:leftChars="0" w:left="606" w:hanging="245"/>
              <w:rPr>
                <w:rFonts w:asciiTheme="minorEastAsia" w:hAnsiTheme="minorEastAsia"/>
                <w:sz w:val="18"/>
                <w:szCs w:val="17"/>
              </w:rPr>
            </w:pPr>
            <w:r w:rsidRPr="00C358A7">
              <w:rPr>
                <w:rFonts w:asciiTheme="minorEastAsia" w:hAnsiTheme="minorEastAsia" w:hint="eastAsia"/>
                <w:sz w:val="18"/>
                <w:szCs w:val="17"/>
              </w:rPr>
              <w:t>OSAKAしごとフィールドの業務継続計画に基づき、国の対策と連携した就業支援体制の早期確保ができるよう、非常時優先業務等の周知徹底を図った。</w:t>
            </w:r>
          </w:p>
          <w:p w14:paraId="0F5E97EF" w14:textId="77777777" w:rsidR="00D156CA" w:rsidRPr="00C358A7" w:rsidRDefault="00D156CA" w:rsidP="00EF5372">
            <w:pPr>
              <w:pStyle w:val="ac"/>
              <w:numPr>
                <w:ilvl w:val="0"/>
                <w:numId w:val="10"/>
              </w:numPr>
              <w:spacing w:line="200" w:lineRule="exact"/>
              <w:ind w:leftChars="0" w:left="181" w:hanging="142"/>
              <w:rPr>
                <w:rFonts w:asciiTheme="minorEastAsia" w:hAnsiTheme="minorEastAsia"/>
                <w:sz w:val="18"/>
                <w:szCs w:val="17"/>
              </w:rPr>
            </w:pPr>
            <w:r w:rsidRPr="00C358A7">
              <w:rPr>
                <w:rFonts w:asciiTheme="minorEastAsia" w:hAnsiTheme="minorEastAsia" w:hint="eastAsia"/>
                <w:sz w:val="18"/>
                <w:szCs w:val="17"/>
              </w:rPr>
              <w:t>中小企業に対する災害時の金融支援措置</w:t>
            </w:r>
          </w:p>
          <w:p w14:paraId="3AF75436" w14:textId="77777777" w:rsidR="00D156CA" w:rsidRPr="00C358A7" w:rsidRDefault="00D156CA" w:rsidP="00BC47B3">
            <w:pPr>
              <w:pStyle w:val="ac"/>
              <w:numPr>
                <w:ilvl w:val="0"/>
                <w:numId w:val="23"/>
              </w:numPr>
              <w:spacing w:line="200" w:lineRule="exact"/>
              <w:ind w:leftChars="0" w:left="606" w:hanging="250"/>
              <w:rPr>
                <w:rFonts w:asciiTheme="minorEastAsia" w:hAnsiTheme="minorEastAsia"/>
                <w:sz w:val="18"/>
                <w:szCs w:val="17"/>
              </w:rPr>
            </w:pPr>
            <w:r w:rsidRPr="00C358A7">
              <w:rPr>
                <w:rFonts w:asciiTheme="minorEastAsia" w:hAnsiTheme="minorEastAsia" w:hint="eastAsia"/>
                <w:sz w:val="18"/>
                <w:szCs w:val="17"/>
              </w:rPr>
              <w:t>大阪府制度融資等対応に関する説明会を開催し、市町村へ災害時の中小企業向け融資制度を周知や金融支援にかかる災害時緊急マニュアルの点検、関係機関との連絡体制の確認を行った。</w:t>
            </w:r>
          </w:p>
          <w:p w14:paraId="3D6671C9" w14:textId="77777777" w:rsidR="00D156CA" w:rsidRPr="00C358A7" w:rsidRDefault="00D156CA" w:rsidP="00EF5372">
            <w:pPr>
              <w:pStyle w:val="ac"/>
              <w:numPr>
                <w:ilvl w:val="0"/>
                <w:numId w:val="10"/>
              </w:numPr>
              <w:spacing w:line="200" w:lineRule="exact"/>
              <w:ind w:leftChars="0" w:left="181" w:hanging="142"/>
              <w:rPr>
                <w:rFonts w:asciiTheme="minorEastAsia" w:hAnsiTheme="minorEastAsia"/>
                <w:sz w:val="18"/>
                <w:szCs w:val="17"/>
              </w:rPr>
            </w:pPr>
            <w:r w:rsidRPr="00C358A7">
              <w:rPr>
                <w:rFonts w:asciiTheme="minorEastAsia" w:hAnsiTheme="minorEastAsia" w:hint="eastAsia"/>
                <w:sz w:val="18"/>
                <w:szCs w:val="17"/>
              </w:rPr>
              <w:t>被災農林漁業者の経営支援</w:t>
            </w:r>
          </w:p>
          <w:p w14:paraId="1E280184" w14:textId="77777777" w:rsidR="00D156CA" w:rsidRPr="00C358A7" w:rsidRDefault="00D156CA" w:rsidP="00BC47B3">
            <w:pPr>
              <w:pStyle w:val="ac"/>
              <w:numPr>
                <w:ilvl w:val="0"/>
                <w:numId w:val="23"/>
              </w:numPr>
              <w:spacing w:line="200" w:lineRule="exact"/>
              <w:ind w:leftChars="0" w:left="606" w:hanging="245"/>
              <w:rPr>
                <w:rFonts w:asciiTheme="minorEastAsia" w:hAnsiTheme="minorEastAsia"/>
                <w:sz w:val="18"/>
                <w:szCs w:val="17"/>
              </w:rPr>
            </w:pPr>
            <w:r w:rsidRPr="00C358A7">
              <w:rPr>
                <w:rFonts w:asciiTheme="minorEastAsia" w:hAnsiTheme="minorEastAsia" w:hint="eastAsia"/>
                <w:sz w:val="18"/>
                <w:szCs w:val="17"/>
              </w:rPr>
              <w:t>府・市町村職員、関係団体等を対象とした制度資金説明会(毎年上半期：計４箇所）において、災害時における農業者等の支援に関する各種資金制度の周知活動を行った。</w:t>
            </w:r>
          </w:p>
          <w:p w14:paraId="7FCEE217" w14:textId="77777777" w:rsidR="00D156CA" w:rsidRPr="00C358A7" w:rsidRDefault="00D156CA" w:rsidP="00BC47B3">
            <w:pPr>
              <w:pStyle w:val="ac"/>
              <w:numPr>
                <w:ilvl w:val="0"/>
                <w:numId w:val="78"/>
              </w:numPr>
              <w:spacing w:line="200" w:lineRule="exact"/>
              <w:ind w:leftChars="0" w:left="164" w:hanging="116"/>
              <w:rPr>
                <w:rFonts w:asciiTheme="minorEastAsia" w:hAnsiTheme="minorEastAsia"/>
                <w:sz w:val="18"/>
                <w:szCs w:val="17"/>
              </w:rPr>
            </w:pPr>
            <w:r w:rsidRPr="00C358A7">
              <w:rPr>
                <w:rFonts w:asciiTheme="minorEastAsia" w:hAnsiTheme="minorEastAsia" w:hint="eastAsia"/>
                <w:sz w:val="18"/>
                <w:szCs w:val="17"/>
              </w:rPr>
              <w:t>住宅の供給</w:t>
            </w:r>
          </w:p>
          <w:p w14:paraId="3EC494F3" w14:textId="77777777" w:rsidR="00D156CA" w:rsidRPr="00C358A7" w:rsidRDefault="00D156CA" w:rsidP="00BC47B3">
            <w:pPr>
              <w:pStyle w:val="ac"/>
              <w:numPr>
                <w:ilvl w:val="0"/>
                <w:numId w:val="87"/>
              </w:numPr>
              <w:spacing w:line="200" w:lineRule="exact"/>
              <w:ind w:leftChars="0" w:left="594" w:hanging="238"/>
              <w:rPr>
                <w:rFonts w:asciiTheme="minorEastAsia" w:hAnsiTheme="minorEastAsia"/>
                <w:sz w:val="18"/>
                <w:szCs w:val="17"/>
              </w:rPr>
            </w:pPr>
            <w:r w:rsidRPr="00C358A7">
              <w:rPr>
                <w:rFonts w:asciiTheme="minorEastAsia" w:hAnsiTheme="minorEastAsia" w:hint="eastAsia"/>
                <w:sz w:val="18"/>
                <w:szCs w:val="17"/>
              </w:rPr>
              <w:t>住宅関連情報の提供体制の整備を行った。</w:t>
            </w:r>
          </w:p>
          <w:p w14:paraId="16930D37" w14:textId="4F02E149" w:rsidR="00D156CA" w:rsidRPr="00C358A7" w:rsidRDefault="00D156CA" w:rsidP="00BC47B3">
            <w:pPr>
              <w:pStyle w:val="ac"/>
              <w:numPr>
                <w:ilvl w:val="0"/>
                <w:numId w:val="87"/>
              </w:numPr>
              <w:spacing w:line="200" w:lineRule="exact"/>
              <w:ind w:leftChars="0" w:left="594" w:hanging="238"/>
              <w:rPr>
                <w:rFonts w:ascii="ＭＳ 明朝" w:eastAsia="ＭＳ 明朝" w:hAnsi="ＭＳ 明朝"/>
                <w:sz w:val="18"/>
                <w:szCs w:val="17"/>
              </w:rPr>
            </w:pPr>
            <w:r w:rsidRPr="00C358A7">
              <w:rPr>
                <w:rFonts w:asciiTheme="minorEastAsia" w:hAnsiTheme="minorEastAsia" w:hint="eastAsia"/>
                <w:sz w:val="18"/>
                <w:szCs w:val="17"/>
              </w:rPr>
              <w:t>毎年</w:t>
            </w:r>
            <w:r w:rsidR="00C52A87" w:rsidRPr="00C358A7">
              <w:rPr>
                <w:rFonts w:asciiTheme="minorEastAsia" w:hAnsiTheme="minorEastAsia" w:hint="eastAsia"/>
                <w:sz w:val="18"/>
                <w:szCs w:val="17"/>
              </w:rPr>
              <w:t>１</w:t>
            </w:r>
            <w:r w:rsidRPr="00C358A7">
              <w:rPr>
                <w:rFonts w:asciiTheme="minorEastAsia" w:hAnsiTheme="minorEastAsia" w:hint="eastAsia"/>
                <w:sz w:val="18"/>
                <w:szCs w:val="17"/>
              </w:rPr>
              <w:t>回、南海トラフ巨大地震等を想定し災害訓練を実施した。その都度、マニュアルの見直しを行った。</w:t>
            </w:r>
          </w:p>
        </w:tc>
        <w:tc>
          <w:tcPr>
            <w:tcW w:w="4817" w:type="dxa"/>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6EAFC7" w14:textId="3FA2F604" w:rsidR="00D156CA" w:rsidRPr="00C358A7" w:rsidRDefault="00D156CA" w:rsidP="00EF5372">
            <w:pPr>
              <w:pStyle w:val="ac"/>
              <w:numPr>
                <w:ilvl w:val="0"/>
                <w:numId w:val="10"/>
              </w:numPr>
              <w:spacing w:line="200" w:lineRule="exact"/>
              <w:ind w:leftChars="0" w:left="181" w:hanging="142"/>
              <w:rPr>
                <w:rFonts w:asciiTheme="minorEastAsia" w:hAnsiTheme="minorEastAsia"/>
                <w:sz w:val="18"/>
                <w:szCs w:val="18"/>
              </w:rPr>
            </w:pPr>
            <w:r w:rsidRPr="00C358A7">
              <w:rPr>
                <w:rFonts w:asciiTheme="minorEastAsia" w:hAnsiTheme="minorEastAsia" w:hint="eastAsia"/>
                <w:sz w:val="18"/>
                <w:szCs w:val="18"/>
              </w:rPr>
              <w:t>毎年１回、市町村担当者向けに災害救助法</w:t>
            </w:r>
            <w:r w:rsidR="00DE50BE" w:rsidRPr="00C358A7">
              <w:rPr>
                <w:rFonts w:asciiTheme="minorEastAsia" w:hAnsiTheme="minorEastAsia" w:hint="eastAsia"/>
                <w:sz w:val="18"/>
                <w:szCs w:val="18"/>
              </w:rPr>
              <w:t>に関する研修会を実施する。また、大規模災害発生時には、</w:t>
            </w:r>
            <w:r w:rsidRPr="00C358A7">
              <w:rPr>
                <w:rFonts w:asciiTheme="minorEastAsia" w:hAnsiTheme="minorEastAsia" w:hint="eastAsia"/>
                <w:sz w:val="18"/>
                <w:szCs w:val="18"/>
              </w:rPr>
              <w:t>被災者生活再建支援法等研修会を実施</w:t>
            </w:r>
            <w:r w:rsidR="00DE50BE" w:rsidRPr="00C358A7">
              <w:rPr>
                <w:rFonts w:asciiTheme="minorEastAsia" w:hAnsiTheme="minorEastAsia" w:hint="eastAsia"/>
                <w:sz w:val="18"/>
                <w:szCs w:val="18"/>
              </w:rPr>
              <w:t>し</w:t>
            </w:r>
            <w:r w:rsidR="00C358A7" w:rsidRPr="00C358A7">
              <w:rPr>
                <w:rFonts w:asciiTheme="minorEastAsia" w:hAnsiTheme="minorEastAsia" w:hint="eastAsia"/>
                <w:sz w:val="18"/>
                <w:szCs w:val="18"/>
              </w:rPr>
              <w:t>、</w:t>
            </w:r>
            <w:r w:rsidRPr="00C358A7">
              <w:rPr>
                <w:rFonts w:asciiTheme="minorEastAsia" w:hAnsiTheme="minorEastAsia" w:hint="eastAsia"/>
                <w:sz w:val="18"/>
                <w:szCs w:val="18"/>
              </w:rPr>
              <w:t>制度の内容について確認、周知する。</w:t>
            </w:r>
          </w:p>
          <w:p w14:paraId="0B5A32FF" w14:textId="77777777" w:rsidR="00D156CA" w:rsidRPr="00C358A7" w:rsidRDefault="00D156CA" w:rsidP="00EF5372">
            <w:pPr>
              <w:pStyle w:val="ac"/>
              <w:numPr>
                <w:ilvl w:val="0"/>
                <w:numId w:val="10"/>
              </w:numPr>
              <w:spacing w:line="200" w:lineRule="exact"/>
              <w:ind w:leftChars="0" w:left="181" w:hanging="142"/>
              <w:rPr>
                <w:rFonts w:asciiTheme="minorEastAsia" w:hAnsiTheme="minorEastAsia"/>
                <w:sz w:val="18"/>
                <w:szCs w:val="18"/>
              </w:rPr>
            </w:pPr>
            <w:r w:rsidRPr="00C358A7">
              <w:rPr>
                <w:rFonts w:asciiTheme="minorEastAsia" w:hAnsiTheme="minorEastAsia" w:hint="eastAsia"/>
                <w:sz w:val="18"/>
                <w:szCs w:val="18"/>
              </w:rPr>
              <w:t>引き続き市町村の集まる機会に、災害時の中小企業向け融資制度の周知を実施する。</w:t>
            </w:r>
          </w:p>
          <w:p w14:paraId="1E6321FA" w14:textId="77777777" w:rsidR="00D156CA" w:rsidRPr="00C358A7" w:rsidRDefault="00D156CA" w:rsidP="00EF5372">
            <w:pPr>
              <w:pStyle w:val="ac"/>
              <w:numPr>
                <w:ilvl w:val="0"/>
                <w:numId w:val="10"/>
              </w:numPr>
              <w:spacing w:line="200" w:lineRule="exact"/>
              <w:ind w:leftChars="0" w:left="181" w:hanging="142"/>
              <w:rPr>
                <w:rFonts w:asciiTheme="minorEastAsia" w:hAnsiTheme="minorEastAsia"/>
                <w:sz w:val="18"/>
                <w:szCs w:val="18"/>
              </w:rPr>
            </w:pPr>
            <w:r w:rsidRPr="00C358A7">
              <w:rPr>
                <w:rFonts w:asciiTheme="minorEastAsia" w:hAnsiTheme="minorEastAsia" w:hint="eastAsia"/>
                <w:sz w:val="18"/>
                <w:szCs w:val="18"/>
              </w:rPr>
              <w:t>国の対策等に対応しながら、引き続き、災害時緊急マニュアルの点検や関係機関との連絡体制の確認、就業支援体制を早期に確保するための業務継続計画の点検等を実施する。</w:t>
            </w:r>
          </w:p>
          <w:p w14:paraId="5C1B3648" w14:textId="77777777" w:rsidR="00D156CA" w:rsidRPr="00C358A7" w:rsidRDefault="00D156CA" w:rsidP="00EF5372">
            <w:pPr>
              <w:pStyle w:val="ac"/>
              <w:numPr>
                <w:ilvl w:val="0"/>
                <w:numId w:val="10"/>
              </w:numPr>
              <w:spacing w:line="200" w:lineRule="exact"/>
              <w:ind w:leftChars="0" w:left="181" w:hanging="142"/>
              <w:rPr>
                <w:rFonts w:asciiTheme="minorEastAsia" w:hAnsiTheme="minorEastAsia"/>
                <w:sz w:val="18"/>
                <w:szCs w:val="18"/>
              </w:rPr>
            </w:pPr>
            <w:r w:rsidRPr="00C358A7">
              <w:rPr>
                <w:rFonts w:asciiTheme="minorEastAsia" w:hAnsiTheme="minorEastAsia" w:hint="eastAsia"/>
                <w:sz w:val="18"/>
                <w:szCs w:val="18"/>
              </w:rPr>
              <w:t>大阪府地震・津波災害訓練時に併せて関係機関の状況確認及び情報収集訓練を実施する。</w:t>
            </w:r>
          </w:p>
          <w:p w14:paraId="1AFE466B" w14:textId="77777777" w:rsidR="00D156CA" w:rsidRPr="00C358A7" w:rsidRDefault="00D156CA" w:rsidP="00EF5372">
            <w:pPr>
              <w:pStyle w:val="ac"/>
              <w:numPr>
                <w:ilvl w:val="0"/>
                <w:numId w:val="10"/>
              </w:numPr>
              <w:spacing w:line="200" w:lineRule="exact"/>
              <w:ind w:leftChars="0" w:left="181" w:hanging="142"/>
              <w:rPr>
                <w:rFonts w:asciiTheme="minorEastAsia" w:hAnsiTheme="minorEastAsia"/>
                <w:sz w:val="18"/>
                <w:szCs w:val="16"/>
              </w:rPr>
            </w:pPr>
            <w:r w:rsidRPr="00C358A7">
              <w:rPr>
                <w:rFonts w:asciiTheme="minorEastAsia" w:hAnsiTheme="minorEastAsia" w:hint="eastAsia"/>
                <w:sz w:val="18"/>
                <w:szCs w:val="18"/>
              </w:rPr>
              <w:t>制度資金説明会等において関係職員・団体へ災害時に活用できる農林漁業者の支援に関する各種支援制度を周知する。</w:t>
            </w:r>
          </w:p>
          <w:p w14:paraId="27E03DAE" w14:textId="77777777" w:rsidR="00D156CA" w:rsidRPr="00C358A7" w:rsidRDefault="00D156CA" w:rsidP="00EF5372">
            <w:pPr>
              <w:pStyle w:val="ac"/>
              <w:numPr>
                <w:ilvl w:val="0"/>
                <w:numId w:val="10"/>
              </w:numPr>
              <w:spacing w:line="200" w:lineRule="exact"/>
              <w:ind w:leftChars="0" w:left="181" w:hanging="142"/>
              <w:rPr>
                <w:rFonts w:asciiTheme="minorEastAsia" w:hAnsiTheme="minorEastAsia"/>
                <w:sz w:val="18"/>
                <w:szCs w:val="16"/>
              </w:rPr>
            </w:pPr>
            <w:r w:rsidRPr="00C358A7">
              <w:rPr>
                <w:rFonts w:asciiTheme="minorEastAsia" w:hAnsiTheme="minorEastAsia" w:hint="eastAsia"/>
                <w:sz w:val="18"/>
                <w:szCs w:val="18"/>
              </w:rPr>
              <w:t>災害時に円滑に行動できるよう訓練等により情報提供体制を検証し、体制やマニュアル等の随時見直しを図る。</w:t>
            </w:r>
          </w:p>
          <w:p w14:paraId="60AB08A3" w14:textId="77777777" w:rsidR="00D156CA" w:rsidRPr="00C358A7" w:rsidRDefault="00D156CA" w:rsidP="00EF5372">
            <w:pPr>
              <w:spacing w:line="200" w:lineRule="exact"/>
              <w:rPr>
                <w:rFonts w:asciiTheme="minorEastAsia" w:hAnsiTheme="minorEastAsia"/>
                <w:sz w:val="18"/>
                <w:szCs w:val="18"/>
              </w:rPr>
            </w:pPr>
          </w:p>
          <w:p w14:paraId="1C77398C" w14:textId="535039AF" w:rsidR="00D156CA" w:rsidRPr="00C358A7" w:rsidRDefault="00DE383D" w:rsidP="00EF5372">
            <w:pPr>
              <w:spacing w:line="300" w:lineRule="exact"/>
              <w:rPr>
                <w:rFonts w:asciiTheme="minorEastAsia" w:hAnsiTheme="minorEastAsia"/>
                <w:b/>
                <w:sz w:val="18"/>
                <w:szCs w:val="16"/>
              </w:rPr>
            </w:pPr>
            <w:r w:rsidRPr="00C358A7">
              <w:rPr>
                <w:rFonts w:asciiTheme="minorEastAsia" w:hAnsiTheme="minorEastAsia" w:hint="eastAsia"/>
                <w:b/>
                <w:sz w:val="18"/>
                <w:szCs w:val="16"/>
              </w:rPr>
              <w:t>○課題・教訓・対応などを踏まえた取組</w:t>
            </w:r>
          </w:p>
          <w:p w14:paraId="06583524" w14:textId="77777777" w:rsidR="00D156CA" w:rsidRPr="00C358A7" w:rsidRDefault="00D156CA" w:rsidP="00BC47B3">
            <w:pPr>
              <w:pStyle w:val="ac"/>
              <w:numPr>
                <w:ilvl w:val="0"/>
                <w:numId w:val="78"/>
              </w:numPr>
              <w:spacing w:line="200" w:lineRule="exact"/>
              <w:ind w:leftChars="0" w:left="179" w:hanging="164"/>
              <w:rPr>
                <w:rFonts w:asciiTheme="minorEastAsia" w:hAnsiTheme="minorEastAsia"/>
                <w:b/>
                <w:sz w:val="18"/>
                <w:szCs w:val="16"/>
              </w:rPr>
            </w:pPr>
            <w:r w:rsidRPr="00C358A7">
              <w:rPr>
                <w:rFonts w:asciiTheme="minorEastAsia" w:hAnsiTheme="minorEastAsia" w:hint="eastAsia"/>
                <w:sz w:val="18"/>
                <w:szCs w:val="16"/>
              </w:rPr>
              <w:t>災害時の情報発信に関して関係部局と協議のうえ実施する。</w:t>
            </w:r>
          </w:p>
          <w:p w14:paraId="24E76BA7" w14:textId="4EC628DB" w:rsidR="00DE50BE" w:rsidRPr="00C358A7" w:rsidRDefault="00DE50BE" w:rsidP="00BC47B3">
            <w:pPr>
              <w:pStyle w:val="ac"/>
              <w:numPr>
                <w:ilvl w:val="0"/>
                <w:numId w:val="78"/>
              </w:numPr>
              <w:spacing w:line="200" w:lineRule="exact"/>
              <w:ind w:leftChars="0" w:left="179" w:hanging="164"/>
              <w:rPr>
                <w:rFonts w:asciiTheme="minorEastAsia" w:hAnsiTheme="minorEastAsia"/>
                <w:bCs/>
                <w:sz w:val="18"/>
                <w:szCs w:val="16"/>
              </w:rPr>
            </w:pPr>
            <w:r w:rsidRPr="00C358A7">
              <w:rPr>
                <w:rFonts w:asciiTheme="minorEastAsia" w:hAnsiTheme="minorEastAsia" w:hint="eastAsia"/>
                <w:bCs/>
                <w:sz w:val="18"/>
                <w:szCs w:val="16"/>
              </w:rPr>
              <w:t>被災者に対する支援は、国における統一的なルールによる支援が基本と考えることから、被災者生活再建支援法については被災したすべての市町村が対象となるように、国に求めていく。</w:t>
            </w:r>
          </w:p>
        </w:tc>
      </w:tr>
    </w:tbl>
    <w:p w14:paraId="5273E2D2" w14:textId="77777777" w:rsidR="0008003F" w:rsidRPr="00C11D3A" w:rsidRDefault="0008003F" w:rsidP="00D156CA">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DFE895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1C7915B" w14:textId="77777777" w:rsidR="00B376F4" w:rsidRPr="00C358A7" w:rsidRDefault="00B376F4" w:rsidP="00C20D41">
            <w:pPr>
              <w:spacing w:line="200" w:lineRule="exact"/>
              <w:jc w:val="center"/>
              <w:rPr>
                <w:rFonts w:ascii="ＭＳ ゴシック" w:eastAsia="ＭＳ ゴシック" w:hAnsi="ＭＳ ゴシック"/>
                <w:b/>
                <w:bCs/>
                <w:sz w:val="18"/>
                <w:szCs w:val="18"/>
              </w:rPr>
            </w:pPr>
            <w:r w:rsidRPr="00C358A7">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0202E65"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DA0A677"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71F11E7" w14:textId="77777777" w:rsidR="00B376F4" w:rsidRPr="00C358A7" w:rsidRDefault="00B376F4" w:rsidP="00C20D41">
            <w:pPr>
              <w:spacing w:line="200" w:lineRule="exact"/>
              <w:jc w:val="center"/>
              <w:rPr>
                <w:rFonts w:ascii="ＭＳ ゴシック" w:eastAsia="ＭＳ ゴシック" w:hAnsi="ＭＳ ゴシック"/>
                <w:b/>
                <w:bCs/>
                <w:sz w:val="22"/>
                <w:szCs w:val="18"/>
              </w:rPr>
            </w:pPr>
            <w:r w:rsidRPr="00C358A7">
              <w:rPr>
                <w:rFonts w:ascii="ＭＳ ゴシック" w:eastAsia="ＭＳ ゴシック" w:hAnsi="ＭＳ ゴシック" w:hint="eastAsia"/>
                <w:b/>
                <w:bCs/>
                <w:sz w:val="22"/>
                <w:szCs w:val="18"/>
              </w:rPr>
              <w:t>担当部局</w:t>
            </w:r>
          </w:p>
        </w:tc>
      </w:tr>
      <w:tr w:rsidR="00B376F4" w:rsidRPr="00C11D3A" w14:paraId="153ADA72" w14:textId="77777777" w:rsidTr="00C20D41">
        <w:trPr>
          <w:trHeight w:val="762"/>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8E7677B" w14:textId="77777777" w:rsidR="00B376F4" w:rsidRPr="00C358A7" w:rsidRDefault="00B376F4" w:rsidP="00C20D41">
            <w:pPr>
              <w:spacing w:line="200" w:lineRule="exact"/>
              <w:jc w:val="center"/>
              <w:rPr>
                <w:rFonts w:ascii="ＭＳ ゴシック" w:eastAsia="ＭＳ ゴシック" w:hAnsi="ＭＳ ゴシック"/>
                <w:b/>
                <w:sz w:val="18"/>
                <w:szCs w:val="18"/>
              </w:rPr>
            </w:pPr>
            <w:r w:rsidRPr="00C358A7">
              <w:rPr>
                <w:rFonts w:ascii="ＭＳ ゴシック" w:eastAsia="ＭＳ ゴシック" w:hAnsi="ＭＳ ゴシック" w:hint="eastAsia"/>
                <w:b/>
                <w:sz w:val="18"/>
                <w:szCs w:val="18"/>
              </w:rPr>
              <w:t>82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79BF35" w14:textId="77777777" w:rsidR="00B376F4" w:rsidRPr="00C358A7" w:rsidRDefault="00B376F4" w:rsidP="00C20D41">
            <w:pPr>
              <w:spacing w:line="200" w:lineRule="exact"/>
              <w:jc w:val="center"/>
              <w:rPr>
                <w:rFonts w:ascii="ＭＳ ゴシック" w:eastAsia="ＭＳ ゴシック" w:hAnsi="ＭＳ ゴシック" w:cs="Meiryo UI"/>
                <w:b/>
                <w:bCs/>
                <w:sz w:val="18"/>
                <w:szCs w:val="19"/>
              </w:rPr>
            </w:pPr>
            <w:r w:rsidRPr="00C358A7">
              <w:rPr>
                <w:rFonts w:ascii="ＭＳ ゴシック" w:eastAsia="ＭＳ ゴシック" w:hAnsi="ＭＳ ゴシック" w:cs="Meiryo UI" w:hint="eastAsia"/>
                <w:b/>
                <w:bCs/>
                <w:sz w:val="18"/>
                <w:szCs w:val="19"/>
              </w:rPr>
              <w:t>大阪府復興計画策定マニュアル（案）の作成・充実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9A9592E" w14:textId="77777777" w:rsidR="00B376F4" w:rsidRPr="00C358A7"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358A7">
              <w:rPr>
                <w:rFonts w:asciiTheme="minorEastAsia" w:hAnsiTheme="minorEastAsia" w:hint="eastAsia"/>
                <w:sz w:val="18"/>
                <w:szCs w:val="18"/>
              </w:rPr>
              <w:t>被災者の生活、被災したまちを迅速に再建・回復するため、集中取組期間中に、復興計画</w:t>
            </w:r>
            <w:r w:rsidRPr="00C358A7">
              <w:rPr>
                <w:rFonts w:asciiTheme="minorEastAsia" w:hAnsiTheme="minorEastAsia" w:hint="eastAsia"/>
                <w:sz w:val="18"/>
                <w:szCs w:val="18"/>
                <w:vertAlign w:val="superscript"/>
              </w:rPr>
              <w:t>（注）</w:t>
            </w:r>
            <w:r w:rsidRPr="00C358A7">
              <w:rPr>
                <w:rFonts w:asciiTheme="minorEastAsia" w:hAnsiTheme="minorEastAsia" w:hint="eastAsia"/>
                <w:sz w:val="18"/>
                <w:szCs w:val="18"/>
              </w:rPr>
              <w:t>策定の手順等を取りまとめたマニュアルを事前に作成しておく。</w:t>
            </w:r>
          </w:p>
          <w:p w14:paraId="40CEF62E" w14:textId="77777777" w:rsidR="00B376F4" w:rsidRPr="00C358A7"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358A7">
              <w:rPr>
                <w:rFonts w:asciiTheme="minorEastAsia" w:hAnsiTheme="minorEastAsia" w:hint="eastAsia"/>
                <w:sz w:val="18"/>
                <w:szCs w:val="18"/>
              </w:rPr>
              <w:t>引き続きマニュアル（案）の充実を図る。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EC70C97" w14:textId="77777777" w:rsidR="00B376F4" w:rsidRPr="00C358A7" w:rsidRDefault="00B376F4" w:rsidP="00C20D41">
            <w:pPr>
              <w:spacing w:line="200" w:lineRule="exact"/>
              <w:jc w:val="center"/>
              <w:rPr>
                <w:rFonts w:asciiTheme="minorEastAsia" w:hAnsiTheme="minorEastAsia"/>
                <w:sz w:val="16"/>
                <w:szCs w:val="17"/>
              </w:rPr>
            </w:pPr>
            <w:r w:rsidRPr="00C358A7">
              <w:rPr>
                <w:rFonts w:asciiTheme="minorEastAsia" w:hAnsiTheme="minorEastAsia" w:hint="eastAsia"/>
                <w:sz w:val="18"/>
                <w:szCs w:val="17"/>
              </w:rPr>
              <w:t>政策企画部</w:t>
            </w:r>
          </w:p>
        </w:tc>
      </w:tr>
      <w:tr w:rsidR="003E519D" w:rsidRPr="00C11D3A" w14:paraId="29AC273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DDAF5DF" w14:textId="79C5CA2F" w:rsidR="003E519D" w:rsidRPr="00C358A7" w:rsidRDefault="007E5EFC" w:rsidP="003E519D">
            <w:pPr>
              <w:spacing w:line="200" w:lineRule="exact"/>
              <w:jc w:val="center"/>
              <w:rPr>
                <w:rFonts w:ascii="ＭＳ ゴシック" w:eastAsia="ＭＳ ゴシック" w:hAnsi="ＭＳ ゴシック"/>
                <w:b/>
                <w:bCs/>
                <w:sz w:val="22"/>
                <w:szCs w:val="17"/>
              </w:rPr>
            </w:pPr>
            <w:r w:rsidRPr="00C358A7">
              <w:rPr>
                <w:rFonts w:ascii="ＭＳ ゴシック" w:eastAsia="ＭＳ ゴシック" w:hAnsi="ＭＳ ゴシック" w:hint="eastAsia"/>
                <w:b/>
                <w:bCs/>
                <w:sz w:val="22"/>
                <w:szCs w:val="17"/>
              </w:rPr>
              <w:t>10年間（Ｈ27～Ｒ６）</w:t>
            </w:r>
            <w:r w:rsidR="003E519D" w:rsidRPr="00C358A7">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17372B" w14:textId="6BF240EC" w:rsidR="003E519D" w:rsidRPr="00C358A7" w:rsidRDefault="003E519D" w:rsidP="003E519D">
            <w:pPr>
              <w:spacing w:line="200" w:lineRule="exact"/>
              <w:jc w:val="center"/>
              <w:rPr>
                <w:rFonts w:ascii="ＭＳ ゴシック" w:eastAsia="ＭＳ ゴシック" w:hAnsi="ＭＳ ゴシック"/>
                <w:b/>
                <w:bCs/>
                <w:sz w:val="22"/>
                <w:szCs w:val="17"/>
              </w:rPr>
            </w:pPr>
            <w:r w:rsidRPr="00C358A7">
              <w:rPr>
                <w:rFonts w:ascii="ＭＳ ゴシック" w:eastAsia="ＭＳ ゴシック" w:hAnsi="ＭＳ ゴシック" w:hint="eastAsia"/>
                <w:b/>
                <w:bCs/>
                <w:sz w:val="22"/>
                <w:szCs w:val="17"/>
              </w:rPr>
              <w:t>令和７～８年度の取組</w:t>
            </w:r>
          </w:p>
        </w:tc>
      </w:tr>
      <w:tr w:rsidR="00B376F4" w:rsidRPr="0094656B" w14:paraId="613BBC34" w14:textId="77777777" w:rsidTr="00C20D41">
        <w:trPr>
          <w:trHeight w:val="510"/>
        </w:trPr>
        <w:tc>
          <w:tcPr>
            <w:tcW w:w="4747" w:type="dxa"/>
            <w:gridSpan w:val="3"/>
            <w:tcBorders>
              <w:left w:val="single" w:sz="4" w:space="0" w:color="auto"/>
              <w:bottom w:val="single" w:sz="4" w:space="0" w:color="auto"/>
              <w:right w:val="single" w:sz="4" w:space="0" w:color="auto"/>
            </w:tcBorders>
            <w:hideMark/>
          </w:tcPr>
          <w:p w14:paraId="4C694478" w14:textId="23483E54" w:rsidR="00B376F4" w:rsidRPr="00C358A7"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358A7">
              <w:rPr>
                <w:rFonts w:asciiTheme="minorEastAsia" w:hAnsiTheme="minorEastAsia" w:hint="eastAsia"/>
                <w:sz w:val="18"/>
                <w:szCs w:val="18"/>
              </w:rPr>
              <w:t>復興計画策定の手順等のマニュアル</w:t>
            </w:r>
            <w:r w:rsidR="00DE50BE" w:rsidRPr="00C358A7">
              <w:rPr>
                <w:rFonts w:asciiTheme="minorEastAsia" w:hAnsiTheme="minorEastAsia" w:hint="eastAsia"/>
                <w:sz w:val="18"/>
                <w:szCs w:val="18"/>
              </w:rPr>
              <w:t>（案）</w:t>
            </w:r>
            <w:r w:rsidRPr="00C358A7">
              <w:rPr>
                <w:rFonts w:asciiTheme="minorEastAsia" w:hAnsiTheme="minorEastAsia" w:hint="eastAsia"/>
                <w:sz w:val="18"/>
                <w:szCs w:val="18"/>
              </w:rPr>
              <w:t>を策定(</w:t>
            </w:r>
            <w:r w:rsidR="007E5EFC" w:rsidRPr="00C358A7">
              <w:rPr>
                <w:rFonts w:asciiTheme="minorEastAsia" w:hAnsiTheme="minorEastAsia" w:hint="eastAsia"/>
                <w:sz w:val="18"/>
                <w:szCs w:val="18"/>
              </w:rPr>
              <w:t>Ｈ</w:t>
            </w:r>
            <w:r w:rsidRPr="00C358A7">
              <w:rPr>
                <w:rFonts w:asciiTheme="minorEastAsia" w:hAnsiTheme="minorEastAsia" w:hint="eastAsia"/>
                <w:sz w:val="18"/>
                <w:szCs w:val="18"/>
              </w:rPr>
              <w:t>28.</w:t>
            </w:r>
            <w:r w:rsidR="00C52A87" w:rsidRPr="00C358A7">
              <w:rPr>
                <w:rFonts w:asciiTheme="minorEastAsia" w:hAnsiTheme="minorEastAsia" w:hint="eastAsia"/>
                <w:sz w:val="18"/>
                <w:szCs w:val="18"/>
              </w:rPr>
              <w:t>３</w:t>
            </w:r>
            <w:r w:rsidRPr="00C358A7">
              <w:rPr>
                <w:rFonts w:asciiTheme="minorEastAsia" w:hAnsiTheme="minorEastAsia" w:hint="eastAsia"/>
                <w:sz w:val="18"/>
                <w:szCs w:val="18"/>
              </w:rPr>
              <w:t>)</w:t>
            </w:r>
          </w:p>
          <w:p w14:paraId="0CF6439F" w14:textId="670278C1" w:rsidR="00B376F4" w:rsidRPr="00C358A7"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358A7">
              <w:rPr>
                <w:rFonts w:asciiTheme="minorEastAsia" w:hAnsiTheme="minorEastAsia" w:hint="eastAsia"/>
                <w:sz w:val="18"/>
                <w:szCs w:val="18"/>
              </w:rPr>
              <w:t>内容の充実を図るため、マニュアル</w:t>
            </w:r>
            <w:r w:rsidR="00DE50BE" w:rsidRPr="00C358A7">
              <w:rPr>
                <w:rFonts w:asciiTheme="minorEastAsia" w:hAnsiTheme="minorEastAsia" w:hint="eastAsia"/>
                <w:sz w:val="18"/>
                <w:szCs w:val="18"/>
              </w:rPr>
              <w:t>（案）</w:t>
            </w:r>
            <w:r w:rsidRPr="00C358A7">
              <w:rPr>
                <w:rFonts w:asciiTheme="minorEastAsia" w:hAnsiTheme="minorEastAsia" w:hint="eastAsia"/>
                <w:sz w:val="18"/>
                <w:szCs w:val="18"/>
              </w:rPr>
              <w:t>を</w:t>
            </w:r>
            <w:r w:rsidR="00DE50BE" w:rsidRPr="00C358A7">
              <w:rPr>
                <w:rFonts w:asciiTheme="minorEastAsia" w:hAnsiTheme="minorEastAsia" w:hint="eastAsia"/>
                <w:sz w:val="18"/>
                <w:szCs w:val="18"/>
              </w:rPr>
              <w:t>改定</w:t>
            </w:r>
            <w:r w:rsidRPr="00C358A7">
              <w:rPr>
                <w:rFonts w:asciiTheme="minorEastAsia" w:hAnsiTheme="minorEastAsia" w:hint="eastAsia"/>
                <w:sz w:val="18"/>
                <w:szCs w:val="18"/>
              </w:rPr>
              <w:t>(</w:t>
            </w:r>
            <w:r w:rsidR="007E5EFC" w:rsidRPr="00C358A7">
              <w:rPr>
                <w:rFonts w:asciiTheme="minorEastAsia" w:hAnsiTheme="minorEastAsia" w:hint="eastAsia"/>
                <w:sz w:val="18"/>
                <w:szCs w:val="18"/>
              </w:rPr>
              <w:t>Ｈ</w:t>
            </w:r>
            <w:r w:rsidRPr="00C358A7">
              <w:rPr>
                <w:rFonts w:asciiTheme="minorEastAsia" w:hAnsiTheme="minorEastAsia" w:hint="eastAsia"/>
                <w:sz w:val="18"/>
                <w:szCs w:val="18"/>
              </w:rPr>
              <w:t>30.</w:t>
            </w:r>
            <w:r w:rsidR="00C52A87" w:rsidRPr="00C358A7">
              <w:rPr>
                <w:rFonts w:asciiTheme="minorEastAsia" w:hAnsiTheme="minorEastAsia" w:hint="eastAsia"/>
                <w:sz w:val="18"/>
                <w:szCs w:val="18"/>
              </w:rPr>
              <w:t>３</w:t>
            </w:r>
            <w:r w:rsidRPr="00C358A7">
              <w:rPr>
                <w:rFonts w:asciiTheme="minorEastAsia" w:hAnsiTheme="minorEastAsia" w:hint="eastAsia"/>
                <w:sz w:val="18"/>
                <w:szCs w:val="18"/>
              </w:rPr>
              <w:t xml:space="preserve">) </w:t>
            </w:r>
          </w:p>
          <w:p w14:paraId="7D74811D" w14:textId="5842C25B" w:rsidR="00DE50BE" w:rsidRPr="00C358A7" w:rsidRDefault="00DE50BE" w:rsidP="00B376F4">
            <w:pPr>
              <w:pStyle w:val="ac"/>
              <w:numPr>
                <w:ilvl w:val="0"/>
                <w:numId w:val="10"/>
              </w:numPr>
              <w:spacing w:line="200" w:lineRule="exact"/>
              <w:ind w:leftChars="0" w:left="235" w:hanging="145"/>
              <w:jc w:val="left"/>
              <w:rPr>
                <w:rFonts w:asciiTheme="minorEastAsia" w:hAnsiTheme="minorEastAsia"/>
                <w:sz w:val="18"/>
                <w:szCs w:val="18"/>
              </w:rPr>
            </w:pPr>
            <w:r w:rsidRPr="00C358A7">
              <w:rPr>
                <w:rFonts w:asciiTheme="minorEastAsia" w:hAnsiTheme="minorEastAsia" w:hint="eastAsia"/>
                <w:sz w:val="18"/>
                <w:szCs w:val="18"/>
              </w:rPr>
              <w:t>毎年、マニュアル（案）の点検を行い、組織改編等の状況を踏まえ必要に応じ改定</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4147E3D" w14:textId="454B5BF6" w:rsidR="00B376F4" w:rsidRPr="00C358A7" w:rsidRDefault="00B376F4" w:rsidP="0094656B">
            <w:pPr>
              <w:pStyle w:val="ac"/>
              <w:numPr>
                <w:ilvl w:val="0"/>
                <w:numId w:val="10"/>
              </w:numPr>
              <w:spacing w:line="200" w:lineRule="exact"/>
              <w:ind w:leftChars="0" w:left="235" w:hanging="145"/>
              <w:jc w:val="left"/>
              <w:rPr>
                <w:rFonts w:asciiTheme="minorEastAsia" w:hAnsiTheme="minorEastAsia"/>
                <w:sz w:val="18"/>
                <w:szCs w:val="18"/>
              </w:rPr>
            </w:pPr>
            <w:r w:rsidRPr="00C358A7">
              <w:rPr>
                <w:rFonts w:asciiTheme="minorEastAsia" w:hAnsiTheme="minorEastAsia" w:hint="eastAsia"/>
                <w:sz w:val="18"/>
                <w:szCs w:val="18"/>
              </w:rPr>
              <w:t>復興計画策定マニュアル（案）の点検・充実を図る。</w:t>
            </w:r>
          </w:p>
        </w:tc>
      </w:tr>
    </w:tbl>
    <w:p w14:paraId="0D388DCB" w14:textId="59595CD3" w:rsidR="0008003F" w:rsidRPr="0094656B" w:rsidRDefault="0008003F" w:rsidP="00B376F4">
      <w:pPr>
        <w:widowControl/>
        <w:spacing w:line="200" w:lineRule="exact"/>
        <w:jc w:val="left"/>
        <w:rPr>
          <w:rFonts w:asciiTheme="minorEastAsia" w:hAnsiTheme="minorEastAsia"/>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D7B1C2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CDA6C3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777A84"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CA3D452"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4153ABD"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担当部局</w:t>
            </w:r>
          </w:p>
        </w:tc>
      </w:tr>
      <w:tr w:rsidR="00B376F4" w:rsidRPr="00C11D3A" w14:paraId="4E671E6E" w14:textId="77777777" w:rsidTr="00C20D41">
        <w:trPr>
          <w:trHeight w:val="1038"/>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6F5016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043AD73"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大阪府震災復興都市づくりガイドラインの改訂</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F61F73B" w14:textId="02D68E8F" w:rsidR="00B376F4" w:rsidRPr="00AA6429"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AA6429">
              <w:rPr>
                <w:rFonts w:asciiTheme="minorEastAsia" w:hAnsiTheme="minorEastAsia" w:hint="eastAsia"/>
                <w:sz w:val="18"/>
                <w:szCs w:val="18"/>
              </w:rPr>
              <w:t>迅速な復興まちづくりを進めるため、震災復興都市づくりに携わる都市計画実務担当者の手引である「大阪府震災復興都市づくりガイドライン（</w:t>
            </w:r>
            <w:r w:rsidR="007E5EFC" w:rsidRPr="00AA6429">
              <w:rPr>
                <w:rFonts w:asciiTheme="minorEastAsia" w:hAnsiTheme="minorEastAsia" w:hint="eastAsia"/>
                <w:sz w:val="18"/>
                <w:szCs w:val="18"/>
              </w:rPr>
              <w:t>Ｈ</w:t>
            </w:r>
            <w:r w:rsidRPr="00AA6429">
              <w:rPr>
                <w:rFonts w:asciiTheme="minorEastAsia" w:hAnsiTheme="minorEastAsia" w:hint="eastAsia"/>
                <w:sz w:val="18"/>
                <w:szCs w:val="18"/>
              </w:rPr>
              <w:t>17策定、</w:t>
            </w:r>
            <w:r w:rsidR="007E5EFC" w:rsidRPr="00AA6429">
              <w:rPr>
                <w:rFonts w:asciiTheme="minorEastAsia" w:hAnsiTheme="minorEastAsia" w:hint="eastAsia"/>
                <w:sz w:val="18"/>
                <w:szCs w:val="18"/>
              </w:rPr>
              <w:t>Ｈ</w:t>
            </w:r>
            <w:r w:rsidRPr="00AA6429">
              <w:rPr>
                <w:rFonts w:asciiTheme="minorEastAsia" w:hAnsiTheme="minorEastAsia" w:hint="eastAsia"/>
                <w:sz w:val="18"/>
                <w:szCs w:val="18"/>
              </w:rPr>
              <w:t>26改訂）」を市町村へ周知するとともに、防災訓練や研修会等を通じて、府、市町村双方の復興に関する手続きの習熟を図る。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C568632" w14:textId="3B888A94" w:rsidR="00B376F4" w:rsidRPr="00AA6429" w:rsidRDefault="0043627C" w:rsidP="00C20D41">
            <w:pPr>
              <w:spacing w:line="200" w:lineRule="exact"/>
              <w:jc w:val="center"/>
              <w:rPr>
                <w:rFonts w:asciiTheme="minorEastAsia" w:hAnsiTheme="minorEastAsia"/>
                <w:sz w:val="16"/>
                <w:szCs w:val="17"/>
              </w:rPr>
            </w:pPr>
            <w:r w:rsidRPr="00AA6429">
              <w:rPr>
                <w:rFonts w:asciiTheme="minorEastAsia" w:hAnsiTheme="minorEastAsia" w:hint="eastAsia"/>
                <w:sz w:val="18"/>
                <w:szCs w:val="17"/>
              </w:rPr>
              <w:t>大阪都市計画局</w:t>
            </w:r>
          </w:p>
        </w:tc>
      </w:tr>
      <w:tr w:rsidR="003E519D" w:rsidRPr="00C11D3A" w14:paraId="7B28AD9C"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5073BF3" w14:textId="4407679C" w:rsidR="003E519D" w:rsidRPr="00AA6429" w:rsidRDefault="007E5EFC"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10年間（Ｈ27～Ｒ６）</w:t>
            </w:r>
            <w:r w:rsidR="003E519D" w:rsidRPr="00AA642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193B8E2" w14:textId="47B1A01C" w:rsidR="003E519D" w:rsidRPr="00AA6429" w:rsidRDefault="003E519D"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令和７～８年度の取組</w:t>
            </w:r>
          </w:p>
        </w:tc>
      </w:tr>
      <w:tr w:rsidR="00B376F4" w:rsidRPr="00C11D3A" w14:paraId="2581C86E" w14:textId="77777777" w:rsidTr="00C20D41">
        <w:trPr>
          <w:trHeight w:val="1896"/>
        </w:trPr>
        <w:tc>
          <w:tcPr>
            <w:tcW w:w="4747" w:type="dxa"/>
            <w:gridSpan w:val="3"/>
            <w:tcBorders>
              <w:left w:val="single" w:sz="4" w:space="0" w:color="auto"/>
              <w:bottom w:val="single" w:sz="4" w:space="0" w:color="auto"/>
              <w:right w:val="single" w:sz="4" w:space="0" w:color="auto"/>
            </w:tcBorders>
            <w:hideMark/>
          </w:tcPr>
          <w:p w14:paraId="62992F02" w14:textId="77777777" w:rsidR="00B376F4" w:rsidRPr="00AA6429"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AA6429">
              <w:rPr>
                <w:rFonts w:asciiTheme="minorEastAsia" w:hAnsiTheme="minorEastAsia" w:hint="eastAsia"/>
                <w:sz w:val="18"/>
                <w:szCs w:val="18"/>
              </w:rPr>
              <w:t>改訂したガイドラインの関係者への周知・習熟を図った。</w:t>
            </w:r>
          </w:p>
          <w:p w14:paraId="29AD4AF3" w14:textId="77777777" w:rsidR="00B376F4" w:rsidRPr="00AA6429" w:rsidRDefault="00B376F4" w:rsidP="00C20D41">
            <w:pPr>
              <w:pStyle w:val="ac"/>
              <w:spacing w:line="200" w:lineRule="exact"/>
              <w:ind w:leftChars="0" w:left="235"/>
              <w:jc w:val="left"/>
              <w:rPr>
                <w:rFonts w:asciiTheme="minorEastAsia" w:hAnsiTheme="minorEastAsia"/>
                <w:sz w:val="18"/>
                <w:szCs w:val="18"/>
              </w:rPr>
            </w:pPr>
            <w:r w:rsidRPr="00AA6429">
              <w:rPr>
                <w:rFonts w:asciiTheme="minorEastAsia" w:hAnsiTheme="minorEastAsia" w:hint="eastAsia"/>
                <w:sz w:val="18"/>
                <w:szCs w:val="18"/>
              </w:rPr>
              <w:t>「大阪府震災復興都市づくりガイドライン」を市町村に周知するとともに、府・市町村の都市計画担当者を対象とした訓練や研修等を実施した。</w:t>
            </w:r>
          </w:p>
          <w:p w14:paraId="78212357" w14:textId="77777777" w:rsidR="00B376F4" w:rsidRPr="00AA6429"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AA6429">
              <w:rPr>
                <w:rFonts w:asciiTheme="minorEastAsia" w:hAnsiTheme="minorEastAsia" w:hint="eastAsia"/>
                <w:sz w:val="18"/>
                <w:szCs w:val="18"/>
              </w:rPr>
              <w:t>（府職員向けの地震時初動対応研修や大阪府市町村都市計画主管課長会議において復興ガイドラインを周知。市町村とのワーキング等により図上訓練等を実施し復興手続きを習熟。）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55C35B" w14:textId="77777777" w:rsidR="00B376F4" w:rsidRPr="00AA6429"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AA6429">
              <w:rPr>
                <w:rFonts w:asciiTheme="minorEastAsia" w:hAnsiTheme="minorEastAsia" w:hint="eastAsia"/>
                <w:sz w:val="18"/>
                <w:szCs w:val="18"/>
              </w:rPr>
              <w:t>周知・習熟の取組を踏まえた、ガイドラインの再点検・充実を図る。</w:t>
            </w:r>
          </w:p>
          <w:p w14:paraId="6D4FB28D" w14:textId="512826F5" w:rsidR="00B376F4" w:rsidRPr="00AA6429" w:rsidRDefault="00B376F4" w:rsidP="0094656B">
            <w:pPr>
              <w:pStyle w:val="ac"/>
              <w:numPr>
                <w:ilvl w:val="0"/>
                <w:numId w:val="10"/>
              </w:numPr>
              <w:spacing w:line="200" w:lineRule="exact"/>
              <w:ind w:leftChars="0" w:left="235" w:hanging="145"/>
              <w:jc w:val="left"/>
              <w:rPr>
                <w:rFonts w:asciiTheme="minorEastAsia" w:hAnsiTheme="minorEastAsia"/>
                <w:sz w:val="18"/>
                <w:szCs w:val="16"/>
              </w:rPr>
            </w:pPr>
            <w:r w:rsidRPr="00AA6429">
              <w:rPr>
                <w:rFonts w:asciiTheme="minorEastAsia" w:hAnsiTheme="minorEastAsia" w:hint="eastAsia"/>
                <w:sz w:val="18"/>
                <w:szCs w:val="18"/>
              </w:rPr>
              <w:t>市町村への事前復興の取組を引続き働きかける。</w:t>
            </w:r>
          </w:p>
        </w:tc>
      </w:tr>
    </w:tbl>
    <w:p w14:paraId="7EF2EB84" w14:textId="50560DAB" w:rsidR="00AA6429" w:rsidRDefault="00AA6429" w:rsidP="00B376F4">
      <w:pPr>
        <w:widowControl/>
        <w:spacing w:line="200" w:lineRule="exact"/>
        <w:jc w:val="left"/>
        <w:rPr>
          <w:rFonts w:ascii="ＭＳ ゴシック" w:eastAsia="ＭＳ ゴシック" w:hAnsi="ＭＳ ゴシック"/>
          <w:b/>
          <w:sz w:val="24"/>
          <w:szCs w:val="24"/>
        </w:rPr>
      </w:pPr>
    </w:p>
    <w:p w14:paraId="50E7312B" w14:textId="7FEB4F43" w:rsidR="00B376F4" w:rsidRPr="00C11D3A" w:rsidRDefault="00AA6429" w:rsidP="00AA6429">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13"/>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A2A530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84212B3" w14:textId="77777777" w:rsidR="00B376F4" w:rsidRPr="00AA6429" w:rsidRDefault="00B376F4" w:rsidP="00C20D41">
            <w:pPr>
              <w:spacing w:line="200" w:lineRule="exact"/>
              <w:jc w:val="center"/>
              <w:rPr>
                <w:rFonts w:ascii="ＭＳ ゴシック" w:eastAsia="ＭＳ ゴシック" w:hAnsi="ＭＳ ゴシック"/>
                <w:b/>
                <w:bCs/>
                <w:sz w:val="18"/>
                <w:szCs w:val="18"/>
              </w:rPr>
            </w:pPr>
            <w:r w:rsidRPr="00AA6429">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D43EA9"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74A6DF"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328BCE"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担当部局</w:t>
            </w:r>
          </w:p>
        </w:tc>
      </w:tr>
      <w:tr w:rsidR="00B376F4" w:rsidRPr="00C11D3A" w14:paraId="24F7DD1C" w14:textId="77777777" w:rsidTr="00C20D41">
        <w:trPr>
          <w:trHeight w:val="61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4BFEA50" w14:textId="77777777" w:rsidR="00B376F4" w:rsidRPr="00AA6429" w:rsidRDefault="00B376F4" w:rsidP="00C20D41">
            <w:pPr>
              <w:spacing w:line="200" w:lineRule="exact"/>
              <w:jc w:val="center"/>
              <w:rPr>
                <w:rFonts w:ascii="ＭＳ ゴシック" w:eastAsia="ＭＳ ゴシック" w:hAnsi="ＭＳ ゴシック"/>
                <w:b/>
                <w:sz w:val="18"/>
                <w:szCs w:val="18"/>
              </w:rPr>
            </w:pPr>
            <w:r w:rsidRPr="00AA6429">
              <w:rPr>
                <w:rFonts w:ascii="ＭＳ ゴシック" w:eastAsia="ＭＳ ゴシック" w:hAnsi="ＭＳ ゴシック" w:hint="eastAsia"/>
                <w:b/>
                <w:sz w:val="18"/>
                <w:szCs w:val="18"/>
              </w:rPr>
              <w:t>84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18CF6CD"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復旧資機材の</w:t>
            </w:r>
          </w:p>
          <w:p w14:paraId="17E4D424"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調達・確保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0AB2F5D" w14:textId="77777777" w:rsidR="00B376F4" w:rsidRPr="00AA6429" w:rsidRDefault="00B376F4" w:rsidP="00B376F4">
            <w:pPr>
              <w:numPr>
                <w:ilvl w:val="0"/>
                <w:numId w:val="10"/>
              </w:numPr>
              <w:spacing w:line="200" w:lineRule="exact"/>
              <w:ind w:left="235" w:hanging="142"/>
              <w:jc w:val="left"/>
              <w:rPr>
                <w:rFonts w:asciiTheme="minorEastAsia" w:hAnsiTheme="minorEastAsia"/>
                <w:sz w:val="18"/>
                <w:szCs w:val="18"/>
              </w:rPr>
            </w:pPr>
            <w:r w:rsidRPr="00AA6429">
              <w:rPr>
                <w:rFonts w:asciiTheme="minorEastAsia" w:hAnsiTheme="minorEastAsia" w:hint="eastAsia"/>
                <w:sz w:val="18"/>
                <w:szCs w:val="18"/>
              </w:rPr>
              <w:t>被災者の生活、被災したまちを円滑かつ迅速に再建・回復するため、集中取組期間中に復旧資機材（建設資材、木材、機械）の調達・あっ旋に向けた関係機関との連携体制の確立を図る。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244D04D" w14:textId="77777777" w:rsidR="00B376F4" w:rsidRPr="00AA6429" w:rsidRDefault="00B376F4" w:rsidP="00C20D41">
            <w:pPr>
              <w:spacing w:line="200" w:lineRule="exact"/>
              <w:jc w:val="center"/>
              <w:rPr>
                <w:rFonts w:asciiTheme="minorEastAsia" w:hAnsiTheme="minorEastAsia"/>
                <w:sz w:val="16"/>
                <w:szCs w:val="17"/>
              </w:rPr>
            </w:pPr>
            <w:r w:rsidRPr="00AA6429">
              <w:rPr>
                <w:rFonts w:asciiTheme="minorEastAsia" w:hAnsiTheme="minorEastAsia" w:hint="eastAsia"/>
                <w:sz w:val="18"/>
                <w:szCs w:val="17"/>
              </w:rPr>
              <w:t>環境農林水産部</w:t>
            </w:r>
          </w:p>
        </w:tc>
      </w:tr>
      <w:tr w:rsidR="003E519D" w:rsidRPr="00C11D3A" w14:paraId="160F098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3EA4B6C" w14:textId="137270BD" w:rsidR="003E519D" w:rsidRPr="00AA6429" w:rsidRDefault="007E5EFC"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10年間（Ｈ27～Ｒ６）</w:t>
            </w:r>
            <w:r w:rsidR="003E519D" w:rsidRPr="00AA642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5C4D51" w14:textId="04582E1D" w:rsidR="003E519D" w:rsidRPr="00AA6429" w:rsidRDefault="003E519D"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令和７～８年度の取組</w:t>
            </w:r>
          </w:p>
        </w:tc>
      </w:tr>
      <w:tr w:rsidR="00B376F4" w:rsidRPr="00C11D3A" w14:paraId="6E85AF09" w14:textId="77777777" w:rsidTr="00C20D41">
        <w:trPr>
          <w:trHeight w:val="486"/>
        </w:trPr>
        <w:tc>
          <w:tcPr>
            <w:tcW w:w="4747" w:type="dxa"/>
            <w:gridSpan w:val="3"/>
            <w:tcBorders>
              <w:left w:val="single" w:sz="4" w:space="0" w:color="auto"/>
              <w:bottom w:val="single" w:sz="4" w:space="0" w:color="auto"/>
              <w:right w:val="single" w:sz="4" w:space="0" w:color="auto"/>
            </w:tcBorders>
            <w:hideMark/>
          </w:tcPr>
          <w:p w14:paraId="59ED1F23" w14:textId="2E24479F" w:rsidR="00B376F4" w:rsidRPr="00AA6429"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AA6429">
              <w:rPr>
                <w:rFonts w:asciiTheme="minorEastAsia" w:hAnsiTheme="minorEastAsia" w:hint="eastAsia"/>
                <w:sz w:val="18"/>
                <w:szCs w:val="18"/>
              </w:rPr>
              <w:t>広域被害を想定した関係団体との連携体制</w:t>
            </w:r>
            <w:r w:rsidR="0043627C" w:rsidRPr="00AA6429">
              <w:rPr>
                <w:rFonts w:asciiTheme="minorEastAsia" w:hAnsiTheme="minorEastAsia" w:hint="eastAsia"/>
                <w:sz w:val="18"/>
                <w:szCs w:val="18"/>
              </w:rPr>
              <w:t>を</w:t>
            </w:r>
            <w:r w:rsidRPr="00AA6429">
              <w:rPr>
                <w:rFonts w:asciiTheme="minorEastAsia" w:hAnsiTheme="minorEastAsia" w:hint="eastAsia"/>
                <w:sz w:val="18"/>
                <w:szCs w:val="18"/>
              </w:rPr>
              <w:t>確立した。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8D06A29" w14:textId="4EAB16EE" w:rsidR="00B376F4" w:rsidRPr="00AA6429"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AA6429">
              <w:rPr>
                <w:rFonts w:asciiTheme="minorEastAsia" w:hAnsiTheme="minorEastAsia" w:hint="eastAsia"/>
                <w:sz w:val="18"/>
                <w:szCs w:val="18"/>
              </w:rPr>
              <w:t>広域被害を想定した関係団体と</w:t>
            </w:r>
            <w:r w:rsidR="0043627C" w:rsidRPr="00AA6429">
              <w:rPr>
                <w:rFonts w:asciiTheme="minorEastAsia" w:hAnsiTheme="minorEastAsia" w:hint="eastAsia"/>
                <w:sz w:val="18"/>
                <w:szCs w:val="18"/>
              </w:rPr>
              <w:t>確立した</w:t>
            </w:r>
            <w:r w:rsidRPr="00AA6429">
              <w:rPr>
                <w:rFonts w:asciiTheme="minorEastAsia" w:hAnsiTheme="minorEastAsia" w:hint="eastAsia"/>
                <w:sz w:val="18"/>
                <w:szCs w:val="18"/>
              </w:rPr>
              <w:t>連携体制の維持を行う。</w:t>
            </w:r>
          </w:p>
        </w:tc>
      </w:tr>
    </w:tbl>
    <w:p w14:paraId="1998EE1F" w14:textId="0B5FD1B3" w:rsidR="00D156CA" w:rsidRDefault="00D156CA" w:rsidP="00B376F4">
      <w:pPr>
        <w:widowControl/>
        <w:spacing w:line="200" w:lineRule="exact"/>
        <w:jc w:val="left"/>
        <w:rPr>
          <w:rFonts w:ascii="ＭＳ ゴシック" w:eastAsia="ＭＳ ゴシック" w:hAnsi="ＭＳ ゴシック"/>
          <w:b/>
          <w:sz w:val="28"/>
          <w:szCs w:val="24"/>
        </w:rPr>
      </w:pPr>
    </w:p>
    <w:tbl>
      <w:tblPr>
        <w:tblStyle w:val="30"/>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040545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AF3ECDC" w14:textId="0F8AD565" w:rsidR="00B376F4" w:rsidRPr="00AA6429" w:rsidRDefault="00D156CA" w:rsidP="00C20D41">
            <w:pPr>
              <w:spacing w:line="200" w:lineRule="exact"/>
              <w:jc w:val="center"/>
              <w:rPr>
                <w:rFonts w:ascii="ＭＳ ゴシック" w:eastAsia="ＭＳ ゴシック" w:hAnsi="ＭＳ ゴシック"/>
                <w:b/>
                <w:bCs/>
                <w:sz w:val="18"/>
                <w:szCs w:val="18"/>
              </w:rPr>
            </w:pPr>
            <w:r w:rsidRPr="00AA6429">
              <w:rPr>
                <w:rFonts w:ascii="ＭＳ ゴシック" w:eastAsia="ＭＳ ゴシック" w:hAnsi="ＭＳ ゴシック"/>
                <w:b/>
                <w:sz w:val="28"/>
                <w:szCs w:val="24"/>
              </w:rPr>
              <w:br w:type="page"/>
            </w:r>
            <w:r w:rsidR="00B376F4" w:rsidRPr="00AA6429">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AD28658"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78B051"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10DECE"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担当部局</w:t>
            </w:r>
          </w:p>
        </w:tc>
      </w:tr>
      <w:tr w:rsidR="00B376F4" w:rsidRPr="00C11D3A" w14:paraId="217C1D49" w14:textId="77777777" w:rsidTr="00C20D41">
        <w:trPr>
          <w:trHeight w:val="62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EF0365F" w14:textId="77777777" w:rsidR="00B376F4" w:rsidRPr="00AA6429" w:rsidRDefault="00B376F4" w:rsidP="00C20D41">
            <w:pPr>
              <w:spacing w:line="200" w:lineRule="exact"/>
              <w:jc w:val="center"/>
              <w:rPr>
                <w:rFonts w:ascii="ＭＳ ゴシック" w:eastAsia="ＭＳ ゴシック" w:hAnsi="ＭＳ ゴシック"/>
                <w:b/>
                <w:sz w:val="18"/>
                <w:szCs w:val="18"/>
              </w:rPr>
            </w:pPr>
            <w:r w:rsidRPr="00AA6429">
              <w:rPr>
                <w:rFonts w:ascii="ＭＳ ゴシック" w:eastAsia="ＭＳ ゴシック" w:hAnsi="ＭＳ ゴシック" w:hint="eastAsia"/>
                <w:b/>
                <w:sz w:val="18"/>
                <w:szCs w:val="18"/>
              </w:rPr>
              <w:t>85</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06286CC"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特定大規模災害</w:t>
            </w:r>
            <w:r w:rsidRPr="00AA6429">
              <w:rPr>
                <w:rFonts w:ascii="ＭＳ ゴシック" w:eastAsia="ＭＳ ゴシック" w:hAnsi="ＭＳ ゴシック" w:cs="Meiryo UI" w:hint="eastAsia"/>
                <w:b/>
                <w:bCs/>
                <w:sz w:val="18"/>
                <w:szCs w:val="19"/>
                <w:vertAlign w:val="superscript"/>
              </w:rPr>
              <w:t>（注）</w:t>
            </w:r>
          </w:p>
          <w:p w14:paraId="4EDA00FF"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からの復旧事業</w:t>
            </w:r>
          </w:p>
          <w:p w14:paraId="1C651C04"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に係る府の代行</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DF09613" w14:textId="6F03D64C" w:rsidR="00B376F4" w:rsidRPr="00AA6429" w:rsidRDefault="00845991" w:rsidP="00B376F4">
            <w:pPr>
              <w:numPr>
                <w:ilvl w:val="0"/>
                <w:numId w:val="10"/>
              </w:numPr>
              <w:spacing w:line="200" w:lineRule="exact"/>
              <w:ind w:left="235" w:hanging="145"/>
              <w:jc w:val="left"/>
              <w:rPr>
                <w:rFonts w:asciiTheme="minorEastAsia" w:hAnsiTheme="minorEastAsia"/>
                <w:b/>
                <w:sz w:val="18"/>
                <w:szCs w:val="18"/>
              </w:rPr>
            </w:pPr>
            <w:r w:rsidRPr="00AA6429">
              <w:rPr>
                <w:rFonts w:asciiTheme="minorEastAsia" w:hAnsiTheme="minorEastAsia"/>
                <w:sz w:val="18"/>
                <w:szCs w:val="18"/>
              </w:rPr>
              <w:t>円滑かつ迅速な復興のため、集中取組期間中に特定大規模災害における市町村の復旧事業に係る府の代行手続きをあらかじめ定める。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1BA41D3" w14:textId="77777777" w:rsidR="00B376F4" w:rsidRPr="00AA6429" w:rsidRDefault="00B376F4" w:rsidP="00C20D41">
            <w:pPr>
              <w:spacing w:line="200" w:lineRule="exact"/>
              <w:jc w:val="center"/>
              <w:rPr>
                <w:rFonts w:asciiTheme="minorEastAsia" w:hAnsiTheme="minorEastAsia"/>
                <w:sz w:val="18"/>
                <w:szCs w:val="17"/>
              </w:rPr>
            </w:pPr>
            <w:r w:rsidRPr="00AA6429">
              <w:rPr>
                <w:rFonts w:asciiTheme="minorEastAsia" w:hAnsiTheme="minorEastAsia" w:hint="eastAsia"/>
                <w:sz w:val="18"/>
                <w:szCs w:val="17"/>
              </w:rPr>
              <w:t>全部局</w:t>
            </w:r>
          </w:p>
        </w:tc>
      </w:tr>
      <w:tr w:rsidR="003E519D" w:rsidRPr="00C11D3A" w14:paraId="643EAC2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17C46FF" w14:textId="6013FDA5" w:rsidR="003E519D" w:rsidRPr="00AA6429" w:rsidRDefault="007E5EFC"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10年間（Ｈ27～Ｒ６）</w:t>
            </w:r>
            <w:r w:rsidR="003E519D" w:rsidRPr="00AA642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BC7770" w14:textId="45EDBD24" w:rsidR="003E519D" w:rsidRPr="00AA6429" w:rsidRDefault="003E519D"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令和７～８年度の取組</w:t>
            </w:r>
          </w:p>
        </w:tc>
      </w:tr>
      <w:tr w:rsidR="00B376F4" w:rsidRPr="00C11D3A" w14:paraId="554B919D" w14:textId="77777777" w:rsidTr="00C20D41">
        <w:trPr>
          <w:trHeight w:val="510"/>
        </w:trPr>
        <w:tc>
          <w:tcPr>
            <w:tcW w:w="4747" w:type="dxa"/>
            <w:gridSpan w:val="3"/>
            <w:tcBorders>
              <w:left w:val="single" w:sz="4" w:space="0" w:color="auto"/>
              <w:bottom w:val="single" w:sz="4" w:space="0" w:color="auto"/>
              <w:right w:val="single" w:sz="4" w:space="0" w:color="auto"/>
            </w:tcBorders>
            <w:hideMark/>
          </w:tcPr>
          <w:p w14:paraId="535F0AF1" w14:textId="77777777" w:rsidR="00B376F4" w:rsidRPr="00AA6429" w:rsidRDefault="00B376F4" w:rsidP="00B376F4">
            <w:pPr>
              <w:numPr>
                <w:ilvl w:val="0"/>
                <w:numId w:val="10"/>
              </w:numPr>
              <w:spacing w:line="200" w:lineRule="exact"/>
              <w:ind w:left="306" w:hanging="216"/>
              <w:jc w:val="left"/>
              <w:rPr>
                <w:rFonts w:asciiTheme="minorEastAsia" w:hAnsiTheme="minorEastAsia"/>
                <w:sz w:val="18"/>
                <w:szCs w:val="17"/>
              </w:rPr>
            </w:pPr>
            <w:r w:rsidRPr="00AA6429">
              <w:rPr>
                <w:rFonts w:asciiTheme="minorEastAsia" w:hAnsiTheme="minorEastAsia" w:hint="eastAsia"/>
                <w:sz w:val="18"/>
                <w:szCs w:val="18"/>
              </w:rPr>
              <w:t>府の代行手続きの設定及び市町村への周知を行った。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03390ED" w14:textId="028B50E1" w:rsidR="00B376F4" w:rsidRPr="00AA6429" w:rsidRDefault="00B376F4" w:rsidP="00B376F4">
            <w:pPr>
              <w:pStyle w:val="ac"/>
              <w:numPr>
                <w:ilvl w:val="0"/>
                <w:numId w:val="10"/>
              </w:numPr>
              <w:spacing w:line="200" w:lineRule="exact"/>
              <w:ind w:leftChars="0" w:left="289" w:hanging="199"/>
              <w:jc w:val="left"/>
              <w:rPr>
                <w:rFonts w:asciiTheme="minorEastAsia" w:hAnsiTheme="minorEastAsia"/>
                <w:b/>
                <w:sz w:val="18"/>
                <w:szCs w:val="16"/>
              </w:rPr>
            </w:pPr>
            <w:r w:rsidRPr="00AA6429">
              <w:rPr>
                <w:rFonts w:asciiTheme="minorEastAsia" w:hAnsiTheme="minorEastAsia" w:hint="eastAsia"/>
                <w:sz w:val="18"/>
                <w:szCs w:val="18"/>
              </w:rPr>
              <w:t>国による代行手続きの事例等を収集しながら、府の代行手続きの設定に向け、課題整理を実施</w:t>
            </w:r>
            <w:r w:rsidR="00AA6429" w:rsidRPr="00AA6429">
              <w:rPr>
                <w:rFonts w:asciiTheme="minorEastAsia" w:hAnsiTheme="minorEastAsia" w:hint="eastAsia"/>
                <w:sz w:val="18"/>
                <w:szCs w:val="18"/>
              </w:rPr>
              <w:t>する。</w:t>
            </w:r>
          </w:p>
        </w:tc>
      </w:tr>
    </w:tbl>
    <w:p w14:paraId="4F1E12BF" w14:textId="77777777" w:rsidR="00B376F4" w:rsidRDefault="00B376F4" w:rsidP="00B376F4">
      <w:pPr>
        <w:spacing w:line="100" w:lineRule="exact"/>
        <w:ind w:firstLineChars="300" w:firstLine="480"/>
        <w:rPr>
          <w:rFonts w:ascii="ＭＳ 明朝" w:eastAsia="ＭＳ 明朝" w:hAnsi="ＭＳ 明朝"/>
          <w:sz w:val="16"/>
          <w:szCs w:val="16"/>
        </w:rPr>
      </w:pPr>
    </w:p>
    <w:p w14:paraId="4FC20207" w14:textId="77777777" w:rsidR="00B376F4" w:rsidRPr="00C11D3A" w:rsidRDefault="00B376F4" w:rsidP="00B376F4">
      <w:pPr>
        <w:spacing w:line="160" w:lineRule="exact"/>
        <w:ind w:firstLineChars="332" w:firstLine="531"/>
        <w:rPr>
          <w:rFonts w:ascii="ＭＳ 明朝" w:eastAsia="ＭＳ 明朝" w:hAnsi="ＭＳ 明朝"/>
          <w:sz w:val="16"/>
          <w:szCs w:val="16"/>
        </w:rPr>
      </w:pPr>
      <w:r w:rsidRPr="00C11D3A">
        <w:rPr>
          <w:rFonts w:ascii="ＭＳ 明朝" w:eastAsia="ＭＳ 明朝" w:hAnsi="ＭＳ 明朝" w:hint="eastAsia"/>
          <w:sz w:val="16"/>
          <w:szCs w:val="16"/>
        </w:rPr>
        <w:t>注）特定大規模災害：極めて激甚な災害であって、災害応急対策を推進するために政府に緊急災害対策本部が設置されたもの。東日本</w:t>
      </w:r>
    </w:p>
    <w:p w14:paraId="60D49BCF" w14:textId="77777777" w:rsidR="00B376F4" w:rsidRPr="00C11D3A" w:rsidRDefault="00B376F4" w:rsidP="00B376F4">
      <w:pPr>
        <w:spacing w:line="160" w:lineRule="exact"/>
        <w:ind w:firstLineChars="500" w:firstLine="800"/>
        <w:rPr>
          <w:rFonts w:ascii="ＭＳ 明朝" w:eastAsia="ＭＳ 明朝" w:hAnsi="ＭＳ 明朝"/>
          <w:sz w:val="16"/>
          <w:szCs w:val="16"/>
        </w:rPr>
      </w:pPr>
      <w:r w:rsidRPr="00C11D3A">
        <w:rPr>
          <w:rFonts w:ascii="ＭＳ 明朝" w:eastAsia="ＭＳ 明朝" w:hAnsi="ＭＳ 明朝" w:hint="eastAsia"/>
          <w:sz w:val="16"/>
          <w:szCs w:val="16"/>
        </w:rPr>
        <w:t>大震災において初めて設置された。</w:t>
      </w:r>
    </w:p>
    <w:p w14:paraId="576A4929" w14:textId="77777777" w:rsidR="00B376F4" w:rsidRPr="00C11D3A" w:rsidRDefault="00B376F4" w:rsidP="00B376F4">
      <w:pPr>
        <w:spacing w:line="240" w:lineRule="exact"/>
        <w:ind w:firstLineChars="500" w:firstLine="1405"/>
        <w:rPr>
          <w:rFonts w:ascii="ＭＳ ゴシック" w:eastAsia="ＭＳ ゴシック" w:hAnsi="ＭＳ ゴシック"/>
          <w:b/>
          <w:sz w:val="28"/>
          <w:szCs w:val="28"/>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9DE886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385987E" w14:textId="77777777" w:rsidR="00B376F4" w:rsidRPr="00AA6429" w:rsidRDefault="00B376F4" w:rsidP="00C20D41">
            <w:pPr>
              <w:spacing w:line="200" w:lineRule="exact"/>
              <w:jc w:val="center"/>
              <w:rPr>
                <w:rFonts w:ascii="ＭＳ ゴシック" w:eastAsia="ＭＳ ゴシック" w:hAnsi="ＭＳ ゴシック"/>
                <w:b/>
                <w:bCs/>
                <w:sz w:val="18"/>
                <w:szCs w:val="18"/>
              </w:rPr>
            </w:pPr>
            <w:r w:rsidRPr="00AA6429">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37D125"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5F5B33"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C3A7670"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担当部局</w:t>
            </w:r>
          </w:p>
        </w:tc>
      </w:tr>
      <w:tr w:rsidR="00B376F4" w:rsidRPr="00C11D3A" w14:paraId="6EBBD75D" w14:textId="77777777" w:rsidTr="00C20D41">
        <w:trPr>
          <w:trHeight w:val="104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9235F22" w14:textId="77777777" w:rsidR="00B376F4" w:rsidRPr="00AA6429" w:rsidRDefault="00B376F4" w:rsidP="00C20D41">
            <w:pPr>
              <w:spacing w:line="200" w:lineRule="exact"/>
              <w:jc w:val="center"/>
              <w:rPr>
                <w:rFonts w:ascii="ＭＳ ゴシック" w:eastAsia="ＭＳ ゴシック" w:hAnsi="ＭＳ ゴシック"/>
                <w:b/>
                <w:sz w:val="18"/>
                <w:szCs w:val="18"/>
              </w:rPr>
            </w:pPr>
            <w:r w:rsidRPr="00AA6429">
              <w:rPr>
                <w:rFonts w:ascii="ＭＳ ゴシック" w:eastAsia="ＭＳ ゴシック" w:hAnsi="ＭＳ ゴシック" w:hint="eastAsia"/>
                <w:b/>
                <w:sz w:val="18"/>
                <w:szCs w:val="18"/>
              </w:rPr>
              <w:t>86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D059078"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地籍調査の推進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6400B89" w14:textId="77777777" w:rsidR="00B376F4" w:rsidRPr="00AA6429" w:rsidRDefault="00B376F4" w:rsidP="00B376F4">
            <w:pPr>
              <w:pStyle w:val="ac"/>
              <w:numPr>
                <w:ilvl w:val="0"/>
                <w:numId w:val="10"/>
              </w:numPr>
              <w:spacing w:line="200" w:lineRule="exact"/>
              <w:ind w:leftChars="0" w:left="235" w:hanging="145"/>
              <w:jc w:val="left"/>
              <w:rPr>
                <w:rFonts w:asciiTheme="minorEastAsia" w:hAnsiTheme="minorEastAsia"/>
                <w:b/>
                <w:sz w:val="18"/>
                <w:szCs w:val="18"/>
              </w:rPr>
            </w:pPr>
            <w:r w:rsidRPr="00AA6429">
              <w:rPr>
                <w:rFonts w:asciiTheme="minorEastAsia" w:hAnsiTheme="minorEastAsia" w:hint="eastAsia"/>
                <w:sz w:val="18"/>
                <w:szCs w:val="18"/>
              </w:rPr>
              <w:t>被災者の生活、被災したまちを円滑かつ迅速に再建・回復するため、とりわけ南海トラフ巨大地震により建物全壊被害が想定される地域において、道路やライフラインの復旧、まちの復興の基礎となる現地復元性のある地図の整備に向けた、官民境界等先行調査の実施を市町村に働きかける。</w:t>
            </w:r>
          </w:p>
          <w:p w14:paraId="72CEBCDA" w14:textId="77777777" w:rsidR="0043627C" w:rsidRPr="00AA6429" w:rsidRDefault="0043627C" w:rsidP="0043627C">
            <w:pPr>
              <w:spacing w:line="200" w:lineRule="exact"/>
              <w:jc w:val="left"/>
              <w:rPr>
                <w:rFonts w:asciiTheme="majorEastAsia" w:eastAsiaTheme="majorEastAsia" w:hAnsiTheme="majorEastAsia"/>
                <w:b/>
                <w:sz w:val="18"/>
                <w:szCs w:val="18"/>
              </w:rPr>
            </w:pPr>
          </w:p>
          <w:p w14:paraId="002FF873" w14:textId="19AF69EE" w:rsidR="0043627C" w:rsidRPr="00AA6429" w:rsidRDefault="0043627C" w:rsidP="0043627C">
            <w:pPr>
              <w:spacing w:line="200" w:lineRule="exact"/>
              <w:jc w:val="left"/>
              <w:rPr>
                <w:rFonts w:asciiTheme="majorEastAsia" w:eastAsiaTheme="majorEastAsia" w:hAnsiTheme="majorEastAsia"/>
                <w:b/>
                <w:bCs/>
                <w:sz w:val="18"/>
                <w:szCs w:val="18"/>
              </w:rPr>
            </w:pPr>
            <w:r w:rsidRPr="00AA6429">
              <w:rPr>
                <w:rFonts w:asciiTheme="majorEastAsia" w:eastAsiaTheme="majorEastAsia" w:hAnsiTheme="majorEastAsia" w:hint="eastAsia"/>
                <w:b/>
                <w:sz w:val="18"/>
                <w:szCs w:val="18"/>
              </w:rPr>
              <w:t>○</w:t>
            </w:r>
            <w:r w:rsidRPr="00AA6429">
              <w:rPr>
                <w:rFonts w:asciiTheme="majorEastAsia" w:eastAsiaTheme="majorEastAsia" w:hAnsiTheme="majorEastAsia" w:hint="eastAsia"/>
                <w:b/>
                <w:bCs/>
                <w:sz w:val="18"/>
                <w:szCs w:val="18"/>
              </w:rPr>
              <w:t>大阪府北部地震（</w:t>
            </w:r>
            <w:r w:rsidR="007E5EFC" w:rsidRPr="00AA6429">
              <w:rPr>
                <w:rFonts w:asciiTheme="majorEastAsia" w:eastAsiaTheme="majorEastAsia" w:hAnsiTheme="majorEastAsia" w:hint="eastAsia"/>
                <w:b/>
                <w:bCs/>
                <w:sz w:val="18"/>
                <w:szCs w:val="18"/>
              </w:rPr>
              <w:t>Ｈ</w:t>
            </w:r>
            <w:r w:rsidRPr="00AA6429">
              <w:rPr>
                <w:rFonts w:asciiTheme="majorEastAsia" w:eastAsiaTheme="majorEastAsia" w:hAnsiTheme="majorEastAsia" w:hint="eastAsia"/>
                <w:b/>
                <w:bCs/>
                <w:sz w:val="18"/>
                <w:szCs w:val="18"/>
              </w:rPr>
              <w:t>30）や能登半島地震（</w:t>
            </w:r>
            <w:r w:rsidR="00E61B4A" w:rsidRPr="00AA6429">
              <w:rPr>
                <w:rFonts w:asciiTheme="majorEastAsia" w:eastAsiaTheme="majorEastAsia" w:hAnsiTheme="majorEastAsia" w:hint="eastAsia"/>
                <w:b/>
                <w:bCs/>
                <w:sz w:val="18"/>
                <w:szCs w:val="18"/>
              </w:rPr>
              <w:t>Ｒ６</w:t>
            </w:r>
            <w:r w:rsidRPr="00AA6429">
              <w:rPr>
                <w:rFonts w:asciiTheme="majorEastAsia" w:eastAsiaTheme="majorEastAsia" w:hAnsiTheme="majorEastAsia" w:hint="eastAsia"/>
                <w:b/>
                <w:bCs/>
                <w:sz w:val="18"/>
                <w:szCs w:val="18"/>
              </w:rPr>
              <w:t>）など度重なる災害の課題・教訓・対応など</w:t>
            </w:r>
          </w:p>
          <w:p w14:paraId="2983FB66" w14:textId="21CE8642" w:rsidR="0043627C" w:rsidRPr="00AA6429" w:rsidRDefault="0043627C" w:rsidP="0043627C">
            <w:pPr>
              <w:pStyle w:val="ac"/>
              <w:numPr>
                <w:ilvl w:val="0"/>
                <w:numId w:val="10"/>
              </w:numPr>
              <w:spacing w:line="200" w:lineRule="exact"/>
              <w:ind w:leftChars="0" w:left="235" w:hanging="145"/>
              <w:jc w:val="left"/>
              <w:rPr>
                <w:rFonts w:asciiTheme="minorEastAsia" w:hAnsiTheme="minorEastAsia"/>
                <w:bCs/>
                <w:sz w:val="18"/>
                <w:szCs w:val="18"/>
              </w:rPr>
            </w:pPr>
            <w:r w:rsidRPr="00AA6429">
              <w:rPr>
                <w:rFonts w:asciiTheme="minorEastAsia" w:hAnsiTheme="minorEastAsia" w:hint="eastAsia"/>
                <w:bCs/>
                <w:sz w:val="18"/>
                <w:szCs w:val="18"/>
              </w:rPr>
              <w:t>津波浸水想定区域全域での官民境界情報整備の実施に向けて市町に働きかける。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7504D8C" w14:textId="77777777" w:rsidR="00B376F4" w:rsidRPr="00AA6429" w:rsidRDefault="00B376F4" w:rsidP="00C20D41">
            <w:pPr>
              <w:spacing w:line="200" w:lineRule="exact"/>
              <w:jc w:val="center"/>
              <w:rPr>
                <w:rFonts w:asciiTheme="minorEastAsia" w:hAnsiTheme="minorEastAsia"/>
                <w:sz w:val="16"/>
                <w:szCs w:val="17"/>
              </w:rPr>
            </w:pPr>
            <w:r w:rsidRPr="00AA6429">
              <w:rPr>
                <w:rFonts w:asciiTheme="minorEastAsia" w:hAnsiTheme="minorEastAsia" w:hint="eastAsia"/>
                <w:sz w:val="18"/>
                <w:szCs w:val="17"/>
              </w:rPr>
              <w:t>環境農林水産部</w:t>
            </w:r>
          </w:p>
        </w:tc>
      </w:tr>
      <w:tr w:rsidR="003E519D" w:rsidRPr="00C11D3A" w14:paraId="508C6220"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741ED04" w14:textId="03EF2A5C" w:rsidR="003E519D" w:rsidRPr="00AA6429" w:rsidRDefault="007E5EFC"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10年間（Ｈ27～Ｒ６）</w:t>
            </w:r>
            <w:r w:rsidR="003E519D" w:rsidRPr="00AA642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2E9162" w14:textId="4C7DE72B" w:rsidR="003E519D" w:rsidRPr="00AA6429" w:rsidRDefault="003E519D"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令和７～８年度の取組</w:t>
            </w:r>
          </w:p>
        </w:tc>
      </w:tr>
      <w:tr w:rsidR="00B376F4" w:rsidRPr="00C11D3A" w14:paraId="0A37507C" w14:textId="77777777" w:rsidTr="00C20D41">
        <w:trPr>
          <w:trHeight w:val="1088"/>
        </w:trPr>
        <w:tc>
          <w:tcPr>
            <w:tcW w:w="4747" w:type="dxa"/>
            <w:gridSpan w:val="3"/>
            <w:tcBorders>
              <w:left w:val="single" w:sz="4" w:space="0" w:color="auto"/>
              <w:bottom w:val="single" w:sz="4" w:space="0" w:color="auto"/>
              <w:right w:val="single" w:sz="4" w:space="0" w:color="auto"/>
            </w:tcBorders>
            <w:hideMark/>
          </w:tcPr>
          <w:p w14:paraId="349D337A" w14:textId="48DC8897" w:rsidR="00B376F4" w:rsidRPr="00AA6429" w:rsidRDefault="00B376F4" w:rsidP="00B376F4">
            <w:pPr>
              <w:numPr>
                <w:ilvl w:val="0"/>
                <w:numId w:val="10"/>
              </w:numPr>
              <w:spacing w:line="200" w:lineRule="exact"/>
              <w:ind w:left="235" w:hanging="142"/>
              <w:jc w:val="left"/>
              <w:rPr>
                <w:rFonts w:asciiTheme="minorEastAsia" w:hAnsiTheme="minorEastAsia"/>
                <w:sz w:val="18"/>
                <w:szCs w:val="17"/>
              </w:rPr>
            </w:pPr>
            <w:r w:rsidRPr="00AA6429">
              <w:rPr>
                <w:rFonts w:asciiTheme="minorEastAsia" w:hAnsiTheme="minorEastAsia" w:hint="eastAsia"/>
                <w:sz w:val="18"/>
                <w:szCs w:val="18"/>
              </w:rPr>
              <w:t>南海トラフ巨大地震により建物全壊被害が想定される地域（全体384k㎡のうち、市町村の類似事業分等を除いた対象123k㎡）において官民境界等</w:t>
            </w:r>
            <w:r w:rsidR="0043627C" w:rsidRPr="00AA6429">
              <w:rPr>
                <w:rFonts w:asciiTheme="minorEastAsia" w:hAnsiTheme="minorEastAsia" w:hint="eastAsia"/>
                <w:sz w:val="18"/>
                <w:szCs w:val="18"/>
              </w:rPr>
              <w:t>の</w:t>
            </w:r>
            <w:r w:rsidRPr="00AA6429">
              <w:rPr>
                <w:rFonts w:asciiTheme="minorEastAsia" w:hAnsiTheme="minorEastAsia" w:hint="eastAsia"/>
                <w:sz w:val="18"/>
                <w:szCs w:val="18"/>
              </w:rPr>
              <w:t>調査</w:t>
            </w:r>
            <w:r w:rsidR="0043627C" w:rsidRPr="00AA6429">
              <w:rPr>
                <w:rFonts w:asciiTheme="minorEastAsia" w:hAnsiTheme="minorEastAsia" w:hint="eastAsia"/>
                <w:sz w:val="18"/>
                <w:szCs w:val="18"/>
              </w:rPr>
              <w:t>を約112km</w:t>
            </w:r>
            <w:r w:rsidR="0043627C" w:rsidRPr="00AA6429">
              <w:rPr>
                <w:rFonts w:asciiTheme="minorEastAsia" w:hAnsiTheme="minorEastAsia" w:hint="eastAsia"/>
                <w:sz w:val="18"/>
                <w:szCs w:val="18"/>
                <w:vertAlign w:val="superscript"/>
              </w:rPr>
              <w:t>2</w:t>
            </w:r>
            <w:r w:rsidR="0043627C" w:rsidRPr="00AA6429">
              <w:rPr>
                <w:rFonts w:asciiTheme="minorEastAsia" w:hAnsiTheme="minorEastAsia" w:hint="eastAsia"/>
                <w:sz w:val="18"/>
                <w:szCs w:val="18"/>
              </w:rPr>
              <w:t>実施した</w:t>
            </w:r>
            <w:r w:rsidRPr="00AA6429">
              <w:rPr>
                <w:rFonts w:asciiTheme="minorEastAsia" w:hAnsiTheme="minorEastAsia" w:hint="eastAsia"/>
                <w:sz w:val="18"/>
                <w:szCs w:val="18"/>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DCC9E99" w14:textId="776EAF27" w:rsidR="00B376F4" w:rsidRPr="00AA6429" w:rsidRDefault="00B376F4" w:rsidP="0043627C">
            <w:pPr>
              <w:numPr>
                <w:ilvl w:val="0"/>
                <w:numId w:val="10"/>
              </w:numPr>
              <w:spacing w:line="200" w:lineRule="exact"/>
              <w:ind w:left="235" w:hanging="142"/>
              <w:jc w:val="left"/>
              <w:rPr>
                <w:rFonts w:asciiTheme="minorEastAsia" w:hAnsiTheme="minorEastAsia"/>
                <w:sz w:val="18"/>
                <w:szCs w:val="18"/>
              </w:rPr>
            </w:pPr>
            <w:r w:rsidRPr="00AA6429">
              <w:rPr>
                <w:rFonts w:asciiTheme="minorEastAsia" w:hAnsiTheme="minorEastAsia" w:hint="eastAsia"/>
                <w:sz w:val="18"/>
                <w:szCs w:val="18"/>
              </w:rPr>
              <w:t>南海トラフ巨大地震により建物全壊被害が想定される地域（全体384km</w:t>
            </w:r>
            <w:r w:rsidRPr="00AA6429">
              <w:rPr>
                <w:rFonts w:asciiTheme="minorEastAsia" w:hAnsiTheme="minorEastAsia" w:hint="eastAsia"/>
                <w:sz w:val="18"/>
                <w:szCs w:val="18"/>
                <w:vertAlign w:val="superscript"/>
              </w:rPr>
              <w:t>2</w:t>
            </w:r>
            <w:r w:rsidRPr="00AA6429">
              <w:rPr>
                <w:rFonts w:asciiTheme="minorEastAsia" w:hAnsiTheme="minorEastAsia" w:hint="eastAsia"/>
                <w:sz w:val="18"/>
                <w:szCs w:val="18"/>
              </w:rPr>
              <w:t>のうち、市町村の独自調査分等を除いた対象123km</w:t>
            </w:r>
            <w:r w:rsidRPr="00AA6429">
              <w:rPr>
                <w:rFonts w:asciiTheme="minorEastAsia" w:hAnsiTheme="minorEastAsia" w:hint="eastAsia"/>
                <w:sz w:val="18"/>
                <w:szCs w:val="18"/>
                <w:vertAlign w:val="superscript"/>
              </w:rPr>
              <w:t>2</w:t>
            </w:r>
            <w:r w:rsidRPr="00AA6429">
              <w:rPr>
                <w:rFonts w:asciiTheme="minorEastAsia" w:hAnsiTheme="minorEastAsia" w:hint="eastAsia"/>
                <w:sz w:val="18"/>
                <w:szCs w:val="18"/>
              </w:rPr>
              <w:t>）において官民境界等</w:t>
            </w:r>
            <w:r w:rsidR="0043627C" w:rsidRPr="00AA6429">
              <w:rPr>
                <w:rFonts w:asciiTheme="minorEastAsia" w:hAnsiTheme="minorEastAsia" w:hint="eastAsia"/>
                <w:sz w:val="18"/>
                <w:szCs w:val="18"/>
              </w:rPr>
              <w:t>の</w:t>
            </w:r>
            <w:r w:rsidRPr="00AA6429">
              <w:rPr>
                <w:rFonts w:asciiTheme="minorEastAsia" w:hAnsiTheme="minorEastAsia" w:hint="eastAsia"/>
                <w:sz w:val="18"/>
                <w:szCs w:val="18"/>
              </w:rPr>
              <w:t>調査を</w:t>
            </w:r>
            <w:r w:rsidR="0043627C" w:rsidRPr="00AA6429">
              <w:rPr>
                <w:rFonts w:asciiTheme="minorEastAsia" w:hAnsiTheme="minorEastAsia" w:hint="eastAsia"/>
                <w:sz w:val="18"/>
                <w:szCs w:val="18"/>
              </w:rPr>
              <w:t>約２km</w:t>
            </w:r>
            <w:r w:rsidR="0043627C" w:rsidRPr="00AA6429">
              <w:rPr>
                <w:rFonts w:asciiTheme="minorEastAsia" w:hAnsiTheme="minorEastAsia" w:hint="eastAsia"/>
                <w:sz w:val="18"/>
                <w:szCs w:val="18"/>
                <w:vertAlign w:val="superscript"/>
              </w:rPr>
              <w:t>2</w:t>
            </w:r>
            <w:r w:rsidRPr="00AA6429">
              <w:rPr>
                <w:rFonts w:asciiTheme="minorEastAsia" w:hAnsiTheme="minorEastAsia" w:hint="eastAsia"/>
                <w:sz w:val="18"/>
                <w:szCs w:val="18"/>
              </w:rPr>
              <w:t>実施する。</w:t>
            </w:r>
          </w:p>
          <w:p w14:paraId="6C426899" w14:textId="2ED4534C" w:rsidR="0043627C" w:rsidRPr="00AA6429" w:rsidRDefault="0043627C" w:rsidP="0043627C">
            <w:pPr>
              <w:spacing w:line="200" w:lineRule="exact"/>
              <w:ind w:left="235"/>
              <w:jc w:val="left"/>
              <w:rPr>
                <w:rFonts w:asciiTheme="minorEastAsia" w:hAnsiTheme="minorEastAsia"/>
                <w:sz w:val="18"/>
                <w:szCs w:val="18"/>
              </w:rPr>
            </w:pPr>
            <w:r w:rsidRPr="00AA6429">
              <w:rPr>
                <w:rFonts w:asciiTheme="minorEastAsia" w:hAnsiTheme="minorEastAsia" w:hint="eastAsia"/>
                <w:sz w:val="18"/>
                <w:szCs w:val="18"/>
              </w:rPr>
              <w:t>約1</w:t>
            </w:r>
            <w:r w:rsidRPr="00AA6429">
              <w:rPr>
                <w:rFonts w:asciiTheme="minorEastAsia" w:hAnsiTheme="minorEastAsia"/>
                <w:sz w:val="18"/>
                <w:szCs w:val="18"/>
              </w:rPr>
              <w:t>1</w:t>
            </w:r>
            <w:r w:rsidRPr="00AA6429">
              <w:rPr>
                <w:rFonts w:asciiTheme="minorEastAsia" w:hAnsiTheme="minorEastAsia" w:hint="eastAsia"/>
                <w:sz w:val="18"/>
                <w:szCs w:val="18"/>
              </w:rPr>
              <w:t>2km</w:t>
            </w:r>
            <w:r w:rsidRPr="00AA6429">
              <w:rPr>
                <w:rFonts w:asciiTheme="minorEastAsia" w:hAnsiTheme="minorEastAsia" w:hint="eastAsia"/>
                <w:sz w:val="18"/>
                <w:szCs w:val="18"/>
                <w:vertAlign w:val="superscript"/>
              </w:rPr>
              <w:t>2</w:t>
            </w:r>
            <w:r w:rsidRPr="00AA6429">
              <w:rPr>
                <w:rFonts w:asciiTheme="minorEastAsia" w:hAnsiTheme="minorEastAsia" w:hint="eastAsia"/>
                <w:sz w:val="18"/>
                <w:szCs w:val="18"/>
              </w:rPr>
              <w:t>/約123km</w:t>
            </w:r>
            <w:r w:rsidRPr="00AA6429">
              <w:rPr>
                <w:rFonts w:asciiTheme="minorEastAsia" w:hAnsiTheme="minorEastAsia" w:hint="eastAsia"/>
                <w:sz w:val="18"/>
                <w:szCs w:val="18"/>
                <w:vertAlign w:val="superscript"/>
              </w:rPr>
              <w:t>2</w:t>
            </w:r>
            <w:r w:rsidRPr="00AA6429">
              <w:rPr>
                <w:rFonts w:asciiTheme="minorEastAsia" w:hAnsiTheme="minorEastAsia" w:hint="eastAsia"/>
                <w:sz w:val="18"/>
                <w:szCs w:val="18"/>
              </w:rPr>
              <w:t>（</w:t>
            </w:r>
            <w:r w:rsidR="00E61B4A" w:rsidRPr="00AA6429">
              <w:rPr>
                <w:rFonts w:asciiTheme="minorEastAsia" w:hAnsiTheme="minorEastAsia" w:hint="eastAsia"/>
                <w:sz w:val="18"/>
                <w:szCs w:val="18"/>
              </w:rPr>
              <w:t>Ｒ６</w:t>
            </w:r>
            <w:r w:rsidRPr="00AA6429">
              <w:rPr>
                <w:rFonts w:asciiTheme="minorEastAsia" w:hAnsiTheme="minorEastAsia" w:hint="eastAsia"/>
                <w:sz w:val="18"/>
                <w:szCs w:val="18"/>
              </w:rPr>
              <w:t>）→約11</w:t>
            </w:r>
            <w:r w:rsidRPr="00AA6429">
              <w:rPr>
                <w:rFonts w:asciiTheme="minorEastAsia" w:hAnsiTheme="minorEastAsia"/>
                <w:sz w:val="18"/>
                <w:szCs w:val="18"/>
              </w:rPr>
              <w:t>4</w:t>
            </w:r>
            <w:r w:rsidRPr="00AA6429">
              <w:rPr>
                <w:rFonts w:asciiTheme="minorEastAsia" w:hAnsiTheme="minorEastAsia" w:hint="eastAsia"/>
                <w:sz w:val="18"/>
                <w:szCs w:val="18"/>
              </w:rPr>
              <w:t>km</w:t>
            </w:r>
            <w:r w:rsidRPr="00AA6429">
              <w:rPr>
                <w:rFonts w:asciiTheme="minorEastAsia" w:hAnsiTheme="minorEastAsia" w:hint="eastAsia"/>
                <w:sz w:val="18"/>
                <w:szCs w:val="18"/>
                <w:vertAlign w:val="superscript"/>
              </w:rPr>
              <w:t>2</w:t>
            </w:r>
            <w:r w:rsidRPr="00AA6429">
              <w:rPr>
                <w:rFonts w:asciiTheme="minorEastAsia" w:hAnsiTheme="minorEastAsia" w:hint="eastAsia"/>
                <w:sz w:val="18"/>
                <w:szCs w:val="18"/>
              </w:rPr>
              <w:t>/約123km</w:t>
            </w:r>
            <w:r w:rsidRPr="00AA6429">
              <w:rPr>
                <w:rFonts w:asciiTheme="minorEastAsia" w:hAnsiTheme="minorEastAsia" w:hint="eastAsia"/>
                <w:sz w:val="18"/>
                <w:szCs w:val="18"/>
                <w:vertAlign w:val="superscript"/>
              </w:rPr>
              <w:t>2</w:t>
            </w:r>
            <w:r w:rsidRPr="00AA6429">
              <w:rPr>
                <w:rFonts w:asciiTheme="minorEastAsia" w:hAnsiTheme="minorEastAsia" w:hint="eastAsia"/>
                <w:sz w:val="18"/>
                <w:szCs w:val="18"/>
              </w:rPr>
              <w:t>(</w:t>
            </w:r>
            <w:r w:rsidR="00E61B4A" w:rsidRPr="00AA6429">
              <w:rPr>
                <w:rFonts w:asciiTheme="minorEastAsia" w:hAnsiTheme="minorEastAsia"/>
                <w:sz w:val="18"/>
                <w:szCs w:val="18"/>
              </w:rPr>
              <w:t>Ｒ</w:t>
            </w:r>
            <w:r w:rsidR="00C52A87" w:rsidRPr="00AA6429">
              <w:rPr>
                <w:rFonts w:asciiTheme="minorEastAsia" w:hAnsiTheme="minorEastAsia" w:hint="eastAsia"/>
                <w:sz w:val="18"/>
                <w:szCs w:val="18"/>
              </w:rPr>
              <w:t>８</w:t>
            </w:r>
            <w:r w:rsidRPr="00AA6429">
              <w:rPr>
                <w:rFonts w:asciiTheme="minorEastAsia" w:hAnsiTheme="minorEastAsia" w:hint="eastAsia"/>
                <w:sz w:val="18"/>
                <w:szCs w:val="18"/>
              </w:rPr>
              <w:t>)</w:t>
            </w:r>
          </w:p>
          <w:p w14:paraId="7DED0DCC" w14:textId="5A96701C" w:rsidR="00B376F4" w:rsidRPr="00AA6429" w:rsidRDefault="00B376F4" w:rsidP="00C20D41">
            <w:pPr>
              <w:pStyle w:val="ac"/>
              <w:spacing w:line="200" w:lineRule="exact"/>
              <w:ind w:leftChars="0" w:left="161"/>
              <w:jc w:val="left"/>
              <w:rPr>
                <w:rFonts w:asciiTheme="minorEastAsia" w:hAnsiTheme="minorEastAsia"/>
                <w:sz w:val="18"/>
                <w:szCs w:val="18"/>
              </w:rPr>
            </w:pPr>
          </w:p>
        </w:tc>
      </w:tr>
    </w:tbl>
    <w:p w14:paraId="071764D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p w14:paraId="27834925"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noProof/>
          <w:sz w:val="28"/>
          <w:szCs w:val="24"/>
        </w:rPr>
        <w:lastRenderedPageBreak/>
        <mc:AlternateContent>
          <mc:Choice Requires="wps">
            <w:drawing>
              <wp:anchor distT="0" distB="0" distL="114300" distR="114300" simplePos="0" relativeHeight="251683840" behindDoc="0" locked="0" layoutInCell="1" allowOverlap="1" wp14:anchorId="2BC43E82" wp14:editId="15AC5C38">
                <wp:simplePos x="0" y="0"/>
                <wp:positionH relativeFrom="margin">
                  <wp:align>center</wp:align>
                </wp:positionH>
                <wp:positionV relativeFrom="paragraph">
                  <wp:posOffset>9525</wp:posOffset>
                </wp:positionV>
                <wp:extent cx="6076950" cy="333375"/>
                <wp:effectExtent l="0" t="0" r="19050" b="28575"/>
                <wp:wrapNone/>
                <wp:docPr id="147" name="角丸四角形 147" title="（３）新アクションプランをより進める推進体制の確立"/>
                <wp:cNvGraphicFramePr/>
                <a:graphic xmlns:a="http://schemas.openxmlformats.org/drawingml/2006/main">
                  <a:graphicData uri="http://schemas.microsoft.com/office/word/2010/wordprocessingShape">
                    <wps:wsp>
                      <wps:cNvSpPr/>
                      <wps:spPr>
                        <a:xfrm>
                          <a:off x="0" y="0"/>
                          <a:ext cx="6076950" cy="333375"/>
                        </a:xfrm>
                        <a:prstGeom prst="roundRect">
                          <a:avLst/>
                        </a:prstGeom>
                        <a:solidFill>
                          <a:srgbClr val="4F81BD"/>
                        </a:solidFill>
                        <a:ln w="25400" cap="flat" cmpd="sng" algn="ctr">
                          <a:solidFill>
                            <a:srgbClr val="4F81BD">
                              <a:shade val="50000"/>
                            </a:srgbClr>
                          </a:solidFill>
                          <a:prstDash val="solid"/>
                        </a:ln>
                        <a:effectLst/>
                      </wps:spPr>
                      <wps:txbx>
                        <w:txbxContent>
                          <w:p w14:paraId="6AFD27FE" w14:textId="77777777"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43E82" id="角丸四角形 147" o:spid="_x0000_s1091" alt="タイトル: （３）新アクションプランをより進める推進体制の確立" style="position:absolute;margin-left:0;margin-top:.75pt;width:478.5pt;height:26.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" fillcolor="#4f81bd" strokecolor="#385d8a" strokeweight="2pt">
                <v:textbox>
                  <w:txbxContent>
                    <w:p w14:paraId="6AFD27FE" w14:textId="77777777"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v:textbox>
                <w10:wrap anchorx="margin"/>
              </v:roundrect>
            </w:pict>
          </mc:Fallback>
        </mc:AlternateContent>
      </w:r>
    </w:p>
    <w:p w14:paraId="7299D22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2200779"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1CB769C"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noProof/>
          <w:sz w:val="28"/>
          <w:szCs w:val="24"/>
        </w:rPr>
        <mc:AlternateContent>
          <mc:Choice Requires="wps">
            <w:drawing>
              <wp:anchor distT="0" distB="0" distL="114300" distR="114300" simplePos="0" relativeHeight="251684864" behindDoc="0" locked="0" layoutInCell="1" allowOverlap="1" wp14:anchorId="426C76AD" wp14:editId="105A968E">
                <wp:simplePos x="0" y="0"/>
                <wp:positionH relativeFrom="margin">
                  <wp:posOffset>301046</wp:posOffset>
                </wp:positionH>
                <wp:positionV relativeFrom="paragraph">
                  <wp:posOffset>79098</wp:posOffset>
                </wp:positionV>
                <wp:extent cx="1781175" cy="371475"/>
                <wp:effectExtent l="0" t="0" r="28575" b="28575"/>
                <wp:wrapNone/>
                <wp:docPr id="119" name="額縁 119"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0B7BC40B" w14:textId="77777777" w:rsidR="00787932" w:rsidRPr="00192B58" w:rsidRDefault="00787932" w:rsidP="00B376F4">
                            <w:pPr>
                              <w:spacing w:line="280" w:lineRule="exact"/>
                              <w:ind w:firstLineChars="100" w:firstLine="211"/>
                              <w:jc w:val="left"/>
                              <w:rPr>
                                <w:b/>
                                <w:sz w:val="18"/>
                              </w:rPr>
                            </w:pPr>
                            <w:r w:rsidRPr="00192B58">
                              <w:rPr>
                                <w:rFonts w:ascii="ＭＳ ゴシック" w:eastAsia="ＭＳ ゴシック" w:hAnsi="ＭＳ ゴシック" w:hint="eastAsia"/>
                                <w:b/>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76AD" id="額縁 119" o:spid="_x0000_s1092" type="#_x0000_t84" alt="タイトル: 府の行政機能の維持" style="position:absolute;margin-left:23.7pt;margin-top:6.25pt;width:140.25pt;height:2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" adj="1385" fillcolor="window" strokecolor="windowText" strokeweight=".5pt">
                <v:textbox inset="2mm,.5mm,2mm,.5mm">
                  <w:txbxContent>
                    <w:p w14:paraId="0B7BC40B" w14:textId="77777777" w:rsidR="00787932" w:rsidRPr="00192B58" w:rsidRDefault="00787932" w:rsidP="00B376F4">
                      <w:pPr>
                        <w:spacing w:line="280" w:lineRule="exact"/>
                        <w:ind w:firstLineChars="100" w:firstLine="211"/>
                        <w:jc w:val="left"/>
                        <w:rPr>
                          <w:b/>
                          <w:sz w:val="18"/>
                        </w:rPr>
                      </w:pPr>
                      <w:r w:rsidRPr="00192B58">
                        <w:rPr>
                          <w:rFonts w:ascii="ＭＳ ゴシック" w:eastAsia="ＭＳ ゴシック" w:hAnsi="ＭＳ ゴシック" w:hint="eastAsia"/>
                          <w:b/>
                          <w:szCs w:val="24"/>
                        </w:rPr>
                        <w:t>府の行政機能の維持</w:t>
                      </w:r>
                    </w:p>
                  </w:txbxContent>
                </v:textbox>
                <w10:wrap anchorx="margin"/>
              </v:shape>
            </w:pict>
          </mc:Fallback>
        </mc:AlternateContent>
      </w:r>
    </w:p>
    <w:p w14:paraId="25922DB8"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3F0A6CF"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23C518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20845A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F108B7A" w14:textId="77777777" w:rsidR="00B376F4" w:rsidRPr="00AA6429" w:rsidRDefault="00B376F4" w:rsidP="00C20D41">
            <w:pPr>
              <w:spacing w:line="200" w:lineRule="exact"/>
              <w:jc w:val="center"/>
              <w:rPr>
                <w:rFonts w:ascii="ＭＳ ゴシック" w:eastAsia="ＭＳ ゴシック" w:hAnsi="ＭＳ ゴシック"/>
                <w:b/>
                <w:bCs/>
                <w:sz w:val="18"/>
                <w:szCs w:val="18"/>
              </w:rPr>
            </w:pPr>
            <w:r w:rsidRPr="00AA6429">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8C37C4C"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843332"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ACD8DC"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担当部局</w:t>
            </w:r>
          </w:p>
        </w:tc>
      </w:tr>
      <w:tr w:rsidR="00B376F4" w:rsidRPr="00C11D3A" w14:paraId="19911FC4" w14:textId="77777777" w:rsidTr="00C20D41">
        <w:trPr>
          <w:trHeight w:val="6803"/>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26476A0" w14:textId="77777777" w:rsidR="00B376F4" w:rsidRPr="00AA6429" w:rsidRDefault="00B376F4" w:rsidP="00C20D41">
            <w:pPr>
              <w:spacing w:line="200" w:lineRule="exact"/>
              <w:jc w:val="center"/>
              <w:rPr>
                <w:rFonts w:ascii="ＭＳ ゴシック" w:eastAsia="ＭＳ ゴシック" w:hAnsi="ＭＳ ゴシック"/>
                <w:b/>
                <w:sz w:val="18"/>
                <w:szCs w:val="18"/>
              </w:rPr>
            </w:pPr>
            <w:r w:rsidRPr="00AA6429">
              <w:rPr>
                <w:rFonts w:ascii="ＭＳ ゴシック" w:eastAsia="ＭＳ ゴシック" w:hAnsi="ＭＳ ゴシック" w:hint="eastAsia"/>
                <w:b/>
                <w:sz w:val="18"/>
                <w:szCs w:val="18"/>
              </w:rPr>
              <w:t>87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327ADFD"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大阪府の初動体制の</w:t>
            </w:r>
          </w:p>
          <w:p w14:paraId="544AC941"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運用・改善</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417B6AD" w14:textId="77777777" w:rsidR="00B376F4" w:rsidRPr="00AA6429" w:rsidRDefault="00B376F4" w:rsidP="00BC47B3">
            <w:pPr>
              <w:pStyle w:val="ac"/>
              <w:numPr>
                <w:ilvl w:val="0"/>
                <w:numId w:val="70"/>
              </w:numPr>
              <w:spacing w:line="200" w:lineRule="exact"/>
              <w:ind w:leftChars="0" w:left="237" w:hanging="142"/>
              <w:jc w:val="left"/>
              <w:rPr>
                <w:rFonts w:asciiTheme="minorEastAsia" w:hAnsiTheme="minorEastAsia"/>
                <w:sz w:val="18"/>
                <w:szCs w:val="24"/>
              </w:rPr>
            </w:pPr>
            <w:r w:rsidRPr="00AA6429">
              <w:rPr>
                <w:rFonts w:asciiTheme="minorEastAsia" w:hAnsiTheme="minorEastAsia" w:hint="eastAsia"/>
                <w:sz w:val="18"/>
                <w:szCs w:val="24"/>
              </w:rPr>
              <w:t>南海トラフ巨大地震等を想定した、事前防災体制の確保から発災後の初期段階の対応方針を定めた、「大阪府災害等応急対策実施要領」を平成26年度に改訂した。</w:t>
            </w:r>
          </w:p>
          <w:p w14:paraId="2CC7F28D" w14:textId="77777777" w:rsidR="00B376F4" w:rsidRPr="00AA6429" w:rsidRDefault="00B376F4" w:rsidP="00BC47B3">
            <w:pPr>
              <w:pStyle w:val="ac"/>
              <w:numPr>
                <w:ilvl w:val="0"/>
                <w:numId w:val="70"/>
              </w:numPr>
              <w:spacing w:line="200" w:lineRule="exact"/>
              <w:ind w:leftChars="0" w:left="237" w:hanging="142"/>
              <w:jc w:val="left"/>
              <w:rPr>
                <w:rFonts w:asciiTheme="minorEastAsia" w:hAnsiTheme="minorEastAsia"/>
                <w:sz w:val="18"/>
                <w:szCs w:val="24"/>
              </w:rPr>
            </w:pPr>
            <w:r w:rsidRPr="00AA6429">
              <w:rPr>
                <w:rFonts w:asciiTheme="minorEastAsia" w:hAnsiTheme="minorEastAsia" w:hint="eastAsia"/>
                <w:sz w:val="18"/>
                <w:szCs w:val="24"/>
              </w:rPr>
              <w:t>東日本大震災を教訓とした避難生活の長期化への対応も視野に入れ、発災直後から時系列・ステージ毎に即した対策とその目標を定めた実施要領として、今後運用していく。</w:t>
            </w:r>
          </w:p>
          <w:p w14:paraId="0DB0CDB0" w14:textId="77777777" w:rsidR="00B376F4" w:rsidRPr="00AA6429" w:rsidRDefault="00B376F4" w:rsidP="00BC47B3">
            <w:pPr>
              <w:pStyle w:val="ac"/>
              <w:numPr>
                <w:ilvl w:val="0"/>
                <w:numId w:val="70"/>
              </w:numPr>
              <w:spacing w:line="200" w:lineRule="exact"/>
              <w:ind w:leftChars="0" w:left="233" w:hanging="132"/>
              <w:jc w:val="left"/>
              <w:rPr>
                <w:rFonts w:asciiTheme="minorEastAsia" w:hAnsiTheme="minorEastAsia"/>
                <w:sz w:val="18"/>
                <w:szCs w:val="24"/>
              </w:rPr>
            </w:pPr>
            <w:r w:rsidRPr="00AA6429">
              <w:rPr>
                <w:rFonts w:asciiTheme="minorEastAsia" w:hAnsiTheme="minorEastAsia" w:hint="eastAsia"/>
                <w:sz w:val="18"/>
                <w:szCs w:val="24"/>
              </w:rPr>
              <w:t>地震発生後も、府庁として必要な行政機能の維持と府民サービスに努めるため、業務資源の変更等に応じて、府庁BCP（業務継続計画）を改訂し、運用していく。</w:t>
            </w:r>
          </w:p>
          <w:p w14:paraId="52CF90D5" w14:textId="77777777" w:rsidR="00B376F4" w:rsidRPr="00AA6429" w:rsidRDefault="00B376F4" w:rsidP="00BC47B3">
            <w:pPr>
              <w:pStyle w:val="ac"/>
              <w:numPr>
                <w:ilvl w:val="0"/>
                <w:numId w:val="70"/>
              </w:numPr>
              <w:spacing w:line="200" w:lineRule="exact"/>
              <w:ind w:leftChars="0" w:left="233" w:hanging="132"/>
              <w:jc w:val="left"/>
              <w:rPr>
                <w:rFonts w:asciiTheme="minorEastAsia" w:hAnsiTheme="minorEastAsia"/>
                <w:sz w:val="18"/>
                <w:szCs w:val="24"/>
              </w:rPr>
            </w:pPr>
            <w:r w:rsidRPr="00AA6429">
              <w:rPr>
                <w:rFonts w:asciiTheme="minorEastAsia" w:hAnsiTheme="minorEastAsia" w:hint="eastAsia"/>
                <w:sz w:val="18"/>
                <w:szCs w:val="24"/>
              </w:rPr>
              <w:t>BCPの職員への周知や定期的な訓練等を実施し、職員の意識向上を図る。</w:t>
            </w:r>
          </w:p>
          <w:p w14:paraId="7FF4288C" w14:textId="77777777" w:rsidR="00B376F4" w:rsidRPr="00AA6429" w:rsidRDefault="00B376F4" w:rsidP="00C20D41">
            <w:pPr>
              <w:spacing w:line="200" w:lineRule="exact"/>
              <w:jc w:val="left"/>
              <w:rPr>
                <w:rFonts w:asciiTheme="majorEastAsia" w:eastAsiaTheme="majorEastAsia" w:hAnsiTheme="majorEastAsia"/>
                <w:b/>
                <w:sz w:val="18"/>
                <w:szCs w:val="18"/>
              </w:rPr>
            </w:pPr>
          </w:p>
          <w:p w14:paraId="44F7B45C" w14:textId="5B2B469A" w:rsidR="00804B6B" w:rsidRPr="00AA6429" w:rsidRDefault="00804B6B" w:rsidP="00804B6B">
            <w:pPr>
              <w:spacing w:line="200" w:lineRule="exact"/>
              <w:jc w:val="left"/>
              <w:rPr>
                <w:rFonts w:asciiTheme="majorEastAsia" w:eastAsiaTheme="majorEastAsia" w:hAnsiTheme="majorEastAsia"/>
                <w:b/>
                <w:bCs/>
                <w:sz w:val="18"/>
                <w:szCs w:val="18"/>
              </w:rPr>
            </w:pPr>
            <w:r w:rsidRPr="00AA6429">
              <w:rPr>
                <w:rFonts w:asciiTheme="majorEastAsia" w:eastAsiaTheme="majorEastAsia" w:hAnsiTheme="majorEastAsia" w:hint="eastAsia"/>
                <w:b/>
                <w:sz w:val="18"/>
                <w:szCs w:val="18"/>
              </w:rPr>
              <w:t>○</w:t>
            </w:r>
            <w:r w:rsidRPr="00AA6429">
              <w:rPr>
                <w:rFonts w:asciiTheme="majorEastAsia" w:eastAsiaTheme="majorEastAsia" w:hAnsiTheme="majorEastAsia" w:hint="eastAsia"/>
                <w:b/>
                <w:bCs/>
                <w:sz w:val="18"/>
                <w:szCs w:val="18"/>
              </w:rPr>
              <w:t>大阪府北部地震（</w:t>
            </w:r>
            <w:r w:rsidR="007E5EFC" w:rsidRPr="00AA6429">
              <w:rPr>
                <w:rFonts w:asciiTheme="majorEastAsia" w:eastAsiaTheme="majorEastAsia" w:hAnsiTheme="majorEastAsia" w:hint="eastAsia"/>
                <w:b/>
                <w:bCs/>
                <w:sz w:val="18"/>
                <w:szCs w:val="18"/>
              </w:rPr>
              <w:t>Ｈ</w:t>
            </w:r>
            <w:r w:rsidRPr="00AA6429">
              <w:rPr>
                <w:rFonts w:asciiTheme="majorEastAsia" w:eastAsiaTheme="majorEastAsia" w:hAnsiTheme="majorEastAsia" w:hint="eastAsia"/>
                <w:b/>
                <w:bCs/>
                <w:sz w:val="18"/>
                <w:szCs w:val="18"/>
              </w:rPr>
              <w:t>30）や能登半島地震（</w:t>
            </w:r>
            <w:r w:rsidR="00E61B4A" w:rsidRPr="00AA6429">
              <w:rPr>
                <w:rFonts w:asciiTheme="majorEastAsia" w:eastAsiaTheme="majorEastAsia" w:hAnsiTheme="majorEastAsia" w:hint="eastAsia"/>
                <w:b/>
                <w:bCs/>
                <w:sz w:val="18"/>
                <w:szCs w:val="18"/>
              </w:rPr>
              <w:t>Ｒ６</w:t>
            </w:r>
            <w:r w:rsidRPr="00AA6429">
              <w:rPr>
                <w:rFonts w:asciiTheme="majorEastAsia" w:eastAsiaTheme="majorEastAsia" w:hAnsiTheme="majorEastAsia" w:hint="eastAsia"/>
                <w:b/>
                <w:bCs/>
                <w:sz w:val="18"/>
                <w:szCs w:val="18"/>
              </w:rPr>
              <w:t>）など度重なる災害の課題・教訓・対応など</w:t>
            </w:r>
          </w:p>
          <w:p w14:paraId="0FE245A3" w14:textId="39974E55" w:rsidR="00B376F4" w:rsidRPr="00AA6429" w:rsidRDefault="00B376F4" w:rsidP="00C20D41">
            <w:pPr>
              <w:spacing w:line="200" w:lineRule="exact"/>
              <w:ind w:left="180" w:hangingChars="100" w:hanging="180"/>
              <w:rPr>
                <w:rFonts w:asciiTheme="minorEastAsia" w:hAnsiTheme="minorEastAsia"/>
                <w:sz w:val="18"/>
                <w:szCs w:val="18"/>
              </w:rPr>
            </w:pPr>
            <w:r w:rsidRPr="00AA6429">
              <w:rPr>
                <w:rFonts w:asciiTheme="minorEastAsia" w:hAnsiTheme="minorEastAsia" w:hint="eastAsia"/>
                <w:sz w:val="18"/>
                <w:szCs w:val="18"/>
              </w:rPr>
              <w:t>・大阪</w:t>
            </w:r>
            <w:r w:rsidR="00804B6B" w:rsidRPr="00AA6429">
              <w:rPr>
                <w:rFonts w:asciiTheme="minorEastAsia" w:hAnsiTheme="minorEastAsia" w:hint="eastAsia"/>
                <w:sz w:val="18"/>
                <w:szCs w:val="18"/>
              </w:rPr>
              <w:t>府</w:t>
            </w:r>
            <w:r w:rsidRPr="00AA6429">
              <w:rPr>
                <w:rFonts w:asciiTheme="minorEastAsia" w:hAnsiTheme="minorEastAsia" w:hint="eastAsia"/>
                <w:sz w:val="18"/>
                <w:szCs w:val="18"/>
              </w:rPr>
              <w:t>北部地震において、市町村の被害状況を把握・支援を行うために、発災当日に先遣隊を派遣、その後も現地情報連絡員（リエゾン）の派遣など、迅速に人的支援を行い一定の機能は果たせた。</w:t>
            </w:r>
          </w:p>
          <w:p w14:paraId="76963A01" w14:textId="2C5AA80F" w:rsidR="00B376F4" w:rsidRPr="00AA6429" w:rsidRDefault="00B376F4" w:rsidP="00C20D41">
            <w:pPr>
              <w:spacing w:line="200" w:lineRule="exact"/>
              <w:ind w:left="180" w:hangingChars="100" w:hanging="180"/>
              <w:rPr>
                <w:rFonts w:asciiTheme="minorEastAsia" w:hAnsiTheme="minorEastAsia"/>
                <w:sz w:val="18"/>
                <w:szCs w:val="18"/>
              </w:rPr>
            </w:pPr>
            <w:r w:rsidRPr="00AA6429">
              <w:rPr>
                <w:rFonts w:asciiTheme="minorEastAsia" w:hAnsiTheme="minorEastAsia" w:hint="eastAsia"/>
                <w:sz w:val="18"/>
                <w:szCs w:val="18"/>
              </w:rPr>
              <w:t>・</w:t>
            </w:r>
            <w:r w:rsidR="00804B6B" w:rsidRPr="00AA6429">
              <w:rPr>
                <w:rFonts w:asciiTheme="minorEastAsia" w:hAnsiTheme="minorEastAsia" w:hint="eastAsia"/>
                <w:sz w:val="18"/>
                <w:szCs w:val="18"/>
              </w:rPr>
              <w:t>大阪府北部</w:t>
            </w:r>
            <w:r w:rsidRPr="00AA6429">
              <w:rPr>
                <w:rFonts w:asciiTheme="minorEastAsia" w:hAnsiTheme="minorEastAsia" w:hint="eastAsia"/>
                <w:sz w:val="18"/>
                <w:szCs w:val="18"/>
              </w:rPr>
              <w:t>地震は大阪府北部を中心としたものであったが、今後、南海トラフ地震のように大阪府全域で被害が発生し、交通機関の途絶や職員自身の被災などにより、参集が難しい職員が多数想定される場合にも備えた対応が必要。</w:t>
            </w:r>
          </w:p>
          <w:p w14:paraId="7C3C369D" w14:textId="77777777" w:rsidR="00B376F4" w:rsidRPr="00AA6429" w:rsidRDefault="00B376F4" w:rsidP="00C20D41">
            <w:pPr>
              <w:spacing w:line="200" w:lineRule="exact"/>
              <w:ind w:left="180" w:hangingChars="100" w:hanging="180"/>
              <w:rPr>
                <w:rFonts w:asciiTheme="minorEastAsia" w:hAnsiTheme="minorEastAsia"/>
                <w:sz w:val="18"/>
                <w:szCs w:val="18"/>
              </w:rPr>
            </w:pPr>
            <w:r w:rsidRPr="00AA6429">
              <w:rPr>
                <w:rFonts w:asciiTheme="minorEastAsia" w:hAnsiTheme="minorEastAsia" w:hint="eastAsia"/>
                <w:sz w:val="18"/>
                <w:szCs w:val="18"/>
              </w:rPr>
              <w:t>・初動時の核となる職員確保の仕組みや、迅速な被害状況の収集など体制の強化に加え、災害時には危機管理部局だけでなく、全庁による災害対応体制がスムーズに取れるよう、あらかじめ職員の理解が必要。</w:t>
            </w:r>
          </w:p>
          <w:p w14:paraId="2D0827C9" w14:textId="77777777" w:rsidR="00B376F4" w:rsidRPr="00AA6429" w:rsidRDefault="00B376F4" w:rsidP="00B376F4">
            <w:pPr>
              <w:pStyle w:val="ac"/>
              <w:numPr>
                <w:ilvl w:val="0"/>
                <w:numId w:val="10"/>
              </w:numPr>
              <w:spacing w:line="200" w:lineRule="exact"/>
              <w:ind w:leftChars="0" w:left="240" w:hanging="150"/>
              <w:jc w:val="left"/>
              <w:rPr>
                <w:rFonts w:asciiTheme="minorEastAsia" w:hAnsiTheme="minorEastAsia"/>
                <w:b/>
                <w:sz w:val="18"/>
                <w:szCs w:val="18"/>
              </w:rPr>
            </w:pPr>
            <w:r w:rsidRPr="00AA6429">
              <w:rPr>
                <w:rFonts w:asciiTheme="minorEastAsia" w:hAnsiTheme="minorEastAsia" w:hint="eastAsia"/>
                <w:sz w:val="18"/>
                <w:szCs w:val="18"/>
              </w:rPr>
              <w:t>また、今後の災害に備え、府民自らが判断し、</w:t>
            </w:r>
            <w:r w:rsidRPr="00AA6429">
              <w:rPr>
                <w:rFonts w:asciiTheme="minorEastAsia" w:hAnsiTheme="minorEastAsia"/>
                <w:sz w:val="18"/>
                <w:szCs w:val="18"/>
              </w:rPr>
              <w:t>行動</w:t>
            </w:r>
            <w:r w:rsidRPr="00AA6429">
              <w:rPr>
                <w:rFonts w:asciiTheme="minorEastAsia" w:hAnsiTheme="minorEastAsia" w:hint="eastAsia"/>
                <w:sz w:val="18"/>
                <w:szCs w:val="18"/>
              </w:rPr>
              <w:t>がとれるよう、災害情報を集約・整理を行い、様々な事業者と連携・協力のうえSNSなどあらゆるツールを活用して発信するような情報マネジメントの強化が必要。</w:t>
            </w:r>
          </w:p>
          <w:p w14:paraId="2CEB2283" w14:textId="3078107F" w:rsidR="00B376F4" w:rsidRPr="00AA6429" w:rsidRDefault="00804B6B" w:rsidP="00B376F4">
            <w:pPr>
              <w:pStyle w:val="ac"/>
              <w:numPr>
                <w:ilvl w:val="0"/>
                <w:numId w:val="10"/>
              </w:numPr>
              <w:spacing w:line="200" w:lineRule="exact"/>
              <w:ind w:leftChars="0" w:left="240" w:hanging="150"/>
              <w:jc w:val="left"/>
              <w:rPr>
                <w:rFonts w:asciiTheme="minorEastAsia" w:hAnsiTheme="minorEastAsia"/>
                <w:b/>
                <w:sz w:val="18"/>
                <w:szCs w:val="18"/>
              </w:rPr>
            </w:pPr>
            <w:r w:rsidRPr="00AA6429">
              <w:rPr>
                <w:rFonts w:asciiTheme="minorEastAsia" w:hAnsiTheme="minorEastAsia" w:hint="eastAsia"/>
                <w:sz w:val="18"/>
                <w:szCs w:val="18"/>
              </w:rPr>
              <w:t>大阪府</w:t>
            </w:r>
            <w:r w:rsidR="00B376F4" w:rsidRPr="00AA6429">
              <w:rPr>
                <w:rFonts w:asciiTheme="minorEastAsia" w:hAnsiTheme="minorEastAsia" w:hint="eastAsia"/>
                <w:sz w:val="18"/>
                <w:szCs w:val="18"/>
              </w:rPr>
              <w:t>北部地震の際は、非常時優先業務に必要な人員を確保できたが、BCPをより実効性のあるものにするため、非常時優先業務などBCPの点検が必要である。</w:t>
            </w:r>
          </w:p>
          <w:p w14:paraId="5397C2EC" w14:textId="77777777" w:rsidR="00B376F4" w:rsidRPr="00AA6429" w:rsidRDefault="00B376F4" w:rsidP="00C20D41">
            <w:pPr>
              <w:spacing w:line="200" w:lineRule="exact"/>
              <w:jc w:val="left"/>
              <w:rPr>
                <w:rFonts w:asciiTheme="majorEastAsia" w:eastAsiaTheme="majorEastAsia" w:hAnsiTheme="majorEastAsia"/>
                <w:b/>
                <w:sz w:val="18"/>
                <w:szCs w:val="18"/>
              </w:rPr>
            </w:pPr>
          </w:p>
          <w:p w14:paraId="001DAE95" w14:textId="77777777" w:rsidR="00B376F4" w:rsidRPr="00AA6429" w:rsidRDefault="00B376F4" w:rsidP="00C20D41">
            <w:pPr>
              <w:spacing w:line="200" w:lineRule="exact"/>
              <w:jc w:val="left"/>
              <w:rPr>
                <w:rFonts w:asciiTheme="majorEastAsia" w:eastAsiaTheme="majorEastAsia" w:hAnsiTheme="majorEastAsia"/>
                <w:b/>
                <w:sz w:val="18"/>
                <w:szCs w:val="18"/>
              </w:rPr>
            </w:pPr>
            <w:r w:rsidRPr="00AA6429">
              <w:rPr>
                <w:rFonts w:asciiTheme="majorEastAsia" w:eastAsiaTheme="majorEastAsia" w:hAnsiTheme="majorEastAsia" w:hint="eastAsia"/>
                <w:b/>
                <w:sz w:val="18"/>
                <w:szCs w:val="18"/>
              </w:rPr>
              <w:t>○課題・教訓・対応などを踏まえた対応方針</w:t>
            </w:r>
          </w:p>
          <w:p w14:paraId="0DBF2B40" w14:textId="77777777" w:rsidR="00B376F4" w:rsidRPr="00AA6429"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AA6429">
              <w:rPr>
                <w:rFonts w:asciiTheme="minorEastAsia" w:hAnsiTheme="minorEastAsia" w:hint="eastAsia"/>
                <w:sz w:val="18"/>
                <w:szCs w:val="18"/>
              </w:rPr>
              <w:t>全庁体制による迅速な初動体制の確保</w:t>
            </w:r>
          </w:p>
          <w:p w14:paraId="79EAF4AA" w14:textId="77777777" w:rsidR="00B376F4" w:rsidRPr="00AA6429"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AA6429">
              <w:rPr>
                <w:rFonts w:asciiTheme="minorEastAsia" w:hAnsiTheme="minorEastAsia" w:hint="eastAsia"/>
                <w:sz w:val="18"/>
                <w:szCs w:val="18"/>
              </w:rPr>
              <w:t>被災地における支援等、活動体制の強化</w:t>
            </w:r>
          </w:p>
          <w:p w14:paraId="45B911BA" w14:textId="77777777" w:rsidR="00B376F4" w:rsidRPr="00AA6429"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AA6429">
              <w:rPr>
                <w:rFonts w:asciiTheme="minorEastAsia" w:hAnsiTheme="minorEastAsia" w:hint="eastAsia"/>
                <w:sz w:val="18"/>
                <w:szCs w:val="18"/>
              </w:rPr>
              <w:t>災害情報を集約、整理し情報発信の強化</w:t>
            </w:r>
          </w:p>
          <w:p w14:paraId="67E9F53E" w14:textId="10F4B728" w:rsidR="00B376F4" w:rsidRPr="00AA6429" w:rsidRDefault="00804B6B" w:rsidP="00B376F4">
            <w:pPr>
              <w:numPr>
                <w:ilvl w:val="0"/>
                <w:numId w:val="10"/>
              </w:numPr>
              <w:spacing w:line="200" w:lineRule="exact"/>
              <w:ind w:left="235" w:hanging="142"/>
              <w:jc w:val="left"/>
              <w:rPr>
                <w:rFonts w:asciiTheme="minorEastAsia" w:hAnsiTheme="minorEastAsia"/>
                <w:sz w:val="18"/>
                <w:szCs w:val="18"/>
              </w:rPr>
            </w:pPr>
            <w:r w:rsidRPr="00AA6429">
              <w:rPr>
                <w:rFonts w:asciiTheme="minorEastAsia" w:hAnsiTheme="minorEastAsia" w:hint="eastAsia"/>
                <w:sz w:val="18"/>
                <w:szCs w:val="18"/>
              </w:rPr>
              <w:t>大阪府</w:t>
            </w:r>
            <w:r w:rsidR="00B376F4" w:rsidRPr="00AA6429">
              <w:rPr>
                <w:rFonts w:asciiTheme="minorEastAsia" w:hAnsiTheme="minorEastAsia" w:hint="eastAsia"/>
                <w:sz w:val="18"/>
                <w:szCs w:val="18"/>
              </w:rPr>
              <w:t>北部地震の状況を踏まえ、非常時優先業務などBCPの点検を実施する。</w:t>
            </w:r>
          </w:p>
          <w:p w14:paraId="15724236" w14:textId="77777777" w:rsidR="00B376F4" w:rsidRPr="00AA6429"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AA6429">
              <w:rPr>
                <w:rFonts w:asciiTheme="minorEastAsia" w:hAnsiTheme="minorEastAsia" w:hint="eastAsia"/>
                <w:sz w:val="18"/>
                <w:szCs w:val="18"/>
              </w:rPr>
              <w:t>毎年の訓練等を通じて、職員に周知を図り、非常時優先業務の対応能力の向上を図る。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5B62E0AA" w14:textId="77777777" w:rsidR="00B376F4" w:rsidRPr="00AA6429" w:rsidRDefault="00B376F4" w:rsidP="00C20D41">
            <w:pPr>
              <w:spacing w:line="200" w:lineRule="exact"/>
              <w:jc w:val="center"/>
              <w:rPr>
                <w:rFonts w:asciiTheme="minorEastAsia" w:hAnsiTheme="minorEastAsia"/>
                <w:sz w:val="18"/>
                <w:szCs w:val="18"/>
              </w:rPr>
            </w:pPr>
            <w:r w:rsidRPr="00AA6429">
              <w:rPr>
                <w:rFonts w:asciiTheme="minorEastAsia" w:hAnsiTheme="minorEastAsia" w:hint="eastAsia"/>
                <w:sz w:val="18"/>
                <w:szCs w:val="18"/>
              </w:rPr>
              <w:t>全部局</w:t>
            </w:r>
          </w:p>
          <w:p w14:paraId="7B51CBCC" w14:textId="77777777" w:rsidR="00B376F4" w:rsidRPr="00AA6429" w:rsidRDefault="00B376F4" w:rsidP="00C20D41">
            <w:pPr>
              <w:spacing w:line="200" w:lineRule="exact"/>
              <w:jc w:val="center"/>
              <w:rPr>
                <w:rFonts w:asciiTheme="minorEastAsia" w:hAnsiTheme="minorEastAsia"/>
                <w:sz w:val="18"/>
                <w:szCs w:val="18"/>
              </w:rPr>
            </w:pPr>
          </w:p>
          <w:p w14:paraId="0C043C7C" w14:textId="77777777" w:rsidR="00B376F4" w:rsidRPr="00AA6429" w:rsidRDefault="00B376F4" w:rsidP="00C20D41">
            <w:pPr>
              <w:spacing w:line="200" w:lineRule="exact"/>
              <w:jc w:val="center"/>
              <w:rPr>
                <w:rFonts w:ascii="ＭＳ 明朝" w:eastAsia="ＭＳ 明朝" w:hAnsi="ＭＳ 明朝"/>
                <w:sz w:val="18"/>
                <w:szCs w:val="17"/>
              </w:rPr>
            </w:pPr>
            <w:r w:rsidRPr="00AA6429">
              <w:rPr>
                <w:rFonts w:asciiTheme="minorEastAsia" w:hAnsiTheme="minorEastAsia" w:hint="eastAsia"/>
                <w:sz w:val="18"/>
                <w:szCs w:val="18"/>
              </w:rPr>
              <w:t>危機管理室</w:t>
            </w:r>
          </w:p>
        </w:tc>
      </w:tr>
      <w:tr w:rsidR="00B376F4" w:rsidRPr="00C11D3A" w14:paraId="6703FAEA" w14:textId="77777777" w:rsidTr="00C20D41">
        <w:trPr>
          <w:trHeight w:val="51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F7C56F3" w14:textId="77777777" w:rsidR="00B376F4" w:rsidRPr="00AA642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1020A3B0"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Theme="majorEastAsia" w:eastAsiaTheme="majorEastAsia" w:hAnsiTheme="majorEastAsia" w:cs="Meiryo UI" w:hint="eastAsia"/>
                <w:b/>
                <w:bCs/>
                <w:sz w:val="18"/>
                <w:szCs w:val="18"/>
                <w:shd w:val="clear" w:color="auto" w:fill="7F7F7F" w:themeFill="text1" w:themeFillTint="80"/>
              </w:rPr>
              <w:t>重点アクションNo</w:t>
            </w:r>
            <w:r w:rsidRPr="00AA6429">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F3450B5" w14:textId="77777777" w:rsidR="00B376F4" w:rsidRPr="00AA6429" w:rsidRDefault="00B376F4" w:rsidP="00BC47B3">
            <w:pPr>
              <w:pStyle w:val="ac"/>
              <w:numPr>
                <w:ilvl w:val="0"/>
                <w:numId w:val="70"/>
              </w:numPr>
              <w:spacing w:line="200" w:lineRule="exact"/>
              <w:ind w:leftChars="0" w:left="237" w:hanging="142"/>
              <w:jc w:val="left"/>
              <w:rPr>
                <w:rFonts w:ascii="ＭＳ Ｐ明朝" w:eastAsia="ＭＳ Ｐ明朝" w:hAnsi="ＭＳ Ｐ明朝"/>
                <w:sz w:val="18"/>
                <w:szCs w:val="24"/>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5090B51" w14:textId="77777777" w:rsidR="00B376F4" w:rsidRPr="00AA6429" w:rsidRDefault="00B376F4" w:rsidP="00C20D41">
            <w:pPr>
              <w:spacing w:line="200" w:lineRule="exact"/>
              <w:jc w:val="center"/>
              <w:rPr>
                <w:rFonts w:ascii="ＭＳ 明朝" w:eastAsia="ＭＳ 明朝" w:hAnsi="ＭＳ 明朝"/>
                <w:sz w:val="18"/>
                <w:szCs w:val="17"/>
              </w:rPr>
            </w:pPr>
          </w:p>
        </w:tc>
      </w:tr>
      <w:tr w:rsidR="00B376F4" w:rsidRPr="00C11D3A" w14:paraId="4C5B7B62" w14:textId="77777777" w:rsidTr="00AA6429">
        <w:trPr>
          <w:trHeight w:val="709"/>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EBDD0B5" w14:textId="77777777" w:rsidR="00B376F4" w:rsidRPr="00AA642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2FC603B" w14:textId="1E652088" w:rsidR="00847FE8" w:rsidRPr="00AA6429" w:rsidRDefault="00847FE8" w:rsidP="00847FE8">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b/>
                <w:bCs/>
                <w:sz w:val="18"/>
                <w:szCs w:val="19"/>
              </w:rPr>
              <w:t>51</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704A547" w14:textId="77777777" w:rsidR="00B376F4" w:rsidRPr="00AA6429" w:rsidRDefault="00B376F4" w:rsidP="00BC47B3">
            <w:pPr>
              <w:pStyle w:val="ac"/>
              <w:numPr>
                <w:ilvl w:val="0"/>
                <w:numId w:val="70"/>
              </w:numPr>
              <w:spacing w:line="200" w:lineRule="exact"/>
              <w:ind w:leftChars="0" w:left="237" w:hanging="142"/>
              <w:jc w:val="left"/>
              <w:rPr>
                <w:rFonts w:ascii="ＭＳ Ｐ明朝" w:eastAsia="ＭＳ Ｐ明朝" w:hAnsi="ＭＳ Ｐ明朝"/>
                <w:sz w:val="18"/>
                <w:szCs w:val="24"/>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84579B8" w14:textId="77777777" w:rsidR="00B376F4" w:rsidRPr="00AA6429" w:rsidRDefault="00B376F4" w:rsidP="00C20D41">
            <w:pPr>
              <w:spacing w:line="200" w:lineRule="exact"/>
              <w:jc w:val="center"/>
              <w:rPr>
                <w:rFonts w:ascii="ＭＳ 明朝" w:eastAsia="ＭＳ 明朝" w:hAnsi="ＭＳ 明朝"/>
                <w:sz w:val="18"/>
                <w:szCs w:val="17"/>
              </w:rPr>
            </w:pPr>
          </w:p>
        </w:tc>
      </w:tr>
      <w:tr w:rsidR="003E519D" w:rsidRPr="00C11D3A" w14:paraId="5AC3519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C993BE3" w14:textId="63B23030" w:rsidR="003E519D" w:rsidRPr="00AA6429" w:rsidRDefault="007E5EFC"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10年間（Ｈ27～Ｒ６）</w:t>
            </w:r>
            <w:r w:rsidR="003E519D" w:rsidRPr="00AA642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D9B52C6" w14:textId="151A3557" w:rsidR="003E519D" w:rsidRPr="00AA6429" w:rsidRDefault="003E519D"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令和７～８年度の取組</w:t>
            </w:r>
          </w:p>
        </w:tc>
      </w:tr>
      <w:tr w:rsidR="00B376F4" w:rsidRPr="00C11D3A" w14:paraId="1CEE14B6" w14:textId="77777777" w:rsidTr="004F05F7">
        <w:trPr>
          <w:trHeight w:val="4158"/>
        </w:trPr>
        <w:tc>
          <w:tcPr>
            <w:tcW w:w="4747" w:type="dxa"/>
            <w:gridSpan w:val="3"/>
            <w:tcBorders>
              <w:left w:val="single" w:sz="4" w:space="0" w:color="auto"/>
              <w:bottom w:val="single" w:sz="4" w:space="0" w:color="auto"/>
              <w:right w:val="single" w:sz="4" w:space="0" w:color="auto"/>
            </w:tcBorders>
            <w:hideMark/>
          </w:tcPr>
          <w:p w14:paraId="7EA78CEC" w14:textId="0CA9C893" w:rsidR="00B376F4" w:rsidRPr="00AA6429" w:rsidRDefault="00B376F4" w:rsidP="00BC47B3">
            <w:pPr>
              <w:pStyle w:val="ac"/>
              <w:numPr>
                <w:ilvl w:val="0"/>
                <w:numId w:val="78"/>
              </w:numPr>
              <w:spacing w:line="200" w:lineRule="exact"/>
              <w:ind w:leftChars="50" w:left="231" w:hangingChars="70" w:hanging="126"/>
              <w:rPr>
                <w:rFonts w:asciiTheme="minorEastAsia" w:hAnsiTheme="minorEastAsia"/>
                <w:sz w:val="18"/>
                <w:szCs w:val="18"/>
              </w:rPr>
            </w:pPr>
            <w:r w:rsidRPr="00AA6429">
              <w:rPr>
                <w:rFonts w:asciiTheme="minorEastAsia" w:hAnsiTheme="minorEastAsia" w:hint="eastAsia"/>
                <w:sz w:val="18"/>
                <w:szCs w:val="18"/>
              </w:rPr>
              <w:t>水害対策訓練（</w:t>
            </w:r>
            <w:r w:rsidR="00C52A87" w:rsidRPr="00AA6429">
              <w:rPr>
                <w:rFonts w:asciiTheme="minorEastAsia" w:hAnsiTheme="minorEastAsia" w:hint="eastAsia"/>
                <w:sz w:val="18"/>
                <w:szCs w:val="18"/>
              </w:rPr>
              <w:t>６</w:t>
            </w:r>
            <w:r w:rsidRPr="00AA6429">
              <w:rPr>
                <w:rFonts w:asciiTheme="minorEastAsia" w:hAnsiTheme="minorEastAsia" w:hint="eastAsia"/>
                <w:sz w:val="18"/>
                <w:szCs w:val="18"/>
              </w:rPr>
              <w:t>月）、地震・津波災害対策訓練（</w:t>
            </w:r>
            <w:r w:rsidR="00C52A87" w:rsidRPr="00AA6429">
              <w:rPr>
                <w:rFonts w:asciiTheme="minorEastAsia" w:hAnsiTheme="minorEastAsia" w:hint="eastAsia"/>
                <w:sz w:val="18"/>
                <w:szCs w:val="18"/>
              </w:rPr>
              <w:t>１</w:t>
            </w:r>
            <w:r w:rsidRPr="00AA6429">
              <w:rPr>
                <w:rFonts w:asciiTheme="minorEastAsia" w:hAnsiTheme="minorEastAsia" w:hint="eastAsia"/>
                <w:sz w:val="18"/>
                <w:szCs w:val="18"/>
              </w:rPr>
              <w:t>月）等を踏まえ、実施要領の一部改訂を実施</w:t>
            </w:r>
            <w:r w:rsidR="00F306B2" w:rsidRPr="00AA6429">
              <w:rPr>
                <w:rFonts w:asciiTheme="minorEastAsia" w:hAnsiTheme="minorEastAsia" w:hint="eastAsia"/>
                <w:sz w:val="18"/>
                <w:szCs w:val="18"/>
              </w:rPr>
              <w:t>した</w:t>
            </w:r>
            <w:r w:rsidRPr="00AA6429">
              <w:rPr>
                <w:rFonts w:asciiTheme="minorEastAsia" w:hAnsiTheme="minorEastAsia" w:hint="eastAsia"/>
                <w:sz w:val="18"/>
                <w:szCs w:val="18"/>
              </w:rPr>
              <w:t>。</w:t>
            </w:r>
          </w:p>
          <w:p w14:paraId="7CD63750" w14:textId="37C0A367" w:rsidR="00B376F4" w:rsidRPr="00AA6429" w:rsidRDefault="007E5EFC" w:rsidP="00BC47B3">
            <w:pPr>
              <w:pStyle w:val="ac"/>
              <w:numPr>
                <w:ilvl w:val="0"/>
                <w:numId w:val="78"/>
              </w:numPr>
              <w:spacing w:line="200" w:lineRule="exact"/>
              <w:ind w:leftChars="50" w:left="231" w:hangingChars="70" w:hanging="126"/>
              <w:rPr>
                <w:rFonts w:asciiTheme="minorEastAsia" w:hAnsiTheme="minorEastAsia"/>
                <w:sz w:val="18"/>
                <w:szCs w:val="18"/>
              </w:rPr>
            </w:pPr>
            <w:r w:rsidRPr="00AA6429">
              <w:rPr>
                <w:rFonts w:asciiTheme="minorEastAsia" w:hAnsiTheme="minorEastAsia"/>
                <w:sz w:val="18"/>
                <w:szCs w:val="18"/>
              </w:rPr>
              <w:t>Ｈ</w:t>
            </w:r>
            <w:r w:rsidR="00B376F4" w:rsidRPr="00AA6429">
              <w:rPr>
                <w:rFonts w:asciiTheme="minorEastAsia" w:hAnsiTheme="minorEastAsia"/>
                <w:sz w:val="18"/>
                <w:szCs w:val="18"/>
              </w:rPr>
              <w:t>28.</w:t>
            </w:r>
            <w:r w:rsidR="00C52A87" w:rsidRPr="00AA6429">
              <w:rPr>
                <w:rFonts w:asciiTheme="minorEastAsia" w:hAnsiTheme="minorEastAsia" w:hint="eastAsia"/>
                <w:sz w:val="18"/>
                <w:szCs w:val="18"/>
              </w:rPr>
              <w:t>４</w:t>
            </w:r>
            <w:r w:rsidR="00B376F4" w:rsidRPr="00AA6429">
              <w:rPr>
                <w:rFonts w:asciiTheme="minorEastAsia" w:hAnsiTheme="minorEastAsia" w:hint="eastAsia"/>
                <w:sz w:val="18"/>
                <w:szCs w:val="18"/>
              </w:rPr>
              <w:t>の熊本地震を受けて、他の都道府県への応援に関する項目を追記改訂</w:t>
            </w:r>
            <w:r w:rsidR="00F306B2" w:rsidRPr="00AA6429">
              <w:rPr>
                <w:rFonts w:asciiTheme="minorEastAsia" w:hAnsiTheme="minorEastAsia" w:hint="eastAsia"/>
                <w:sz w:val="18"/>
                <w:szCs w:val="18"/>
              </w:rPr>
              <w:t>した</w:t>
            </w:r>
            <w:r w:rsidR="00B376F4" w:rsidRPr="00AA6429">
              <w:rPr>
                <w:rFonts w:asciiTheme="minorEastAsia" w:hAnsiTheme="minorEastAsia" w:hint="eastAsia"/>
                <w:sz w:val="18"/>
                <w:szCs w:val="18"/>
              </w:rPr>
              <w:t>。</w:t>
            </w:r>
          </w:p>
          <w:p w14:paraId="74496A3A" w14:textId="6A373F87" w:rsidR="00AA6429" w:rsidRPr="00AA6429" w:rsidRDefault="00AA6429" w:rsidP="00BC47B3">
            <w:pPr>
              <w:pStyle w:val="ac"/>
              <w:numPr>
                <w:ilvl w:val="0"/>
                <w:numId w:val="78"/>
              </w:numPr>
              <w:spacing w:line="200" w:lineRule="exact"/>
              <w:ind w:leftChars="50" w:left="231" w:hangingChars="70" w:hanging="126"/>
              <w:rPr>
                <w:rFonts w:asciiTheme="minorEastAsia" w:hAnsiTheme="minorEastAsia"/>
                <w:sz w:val="18"/>
                <w:szCs w:val="18"/>
              </w:rPr>
            </w:pPr>
            <w:r w:rsidRPr="00AA6429">
              <w:rPr>
                <w:rFonts w:asciiTheme="minorEastAsia" w:hAnsiTheme="minorEastAsia" w:hint="eastAsia"/>
                <w:sz w:val="18"/>
                <w:szCs w:val="18"/>
              </w:rPr>
              <w:t>能登半島地震や令和６年８月に初めて発表された南海トラフ地震臨時情報の対応を踏まえ、実施要領を一部改訂した。</w:t>
            </w:r>
          </w:p>
          <w:p w14:paraId="3D935F9A" w14:textId="28F45394" w:rsidR="00804B6B" w:rsidRPr="00AA6429" w:rsidRDefault="00804B6B" w:rsidP="00B376F4">
            <w:pPr>
              <w:numPr>
                <w:ilvl w:val="0"/>
                <w:numId w:val="10"/>
              </w:numPr>
              <w:spacing w:line="200" w:lineRule="exact"/>
              <w:ind w:left="235" w:hanging="142"/>
              <w:rPr>
                <w:rFonts w:asciiTheme="minorEastAsia" w:hAnsiTheme="minorEastAsia"/>
                <w:sz w:val="18"/>
                <w:szCs w:val="18"/>
              </w:rPr>
            </w:pPr>
            <w:r w:rsidRPr="00AA6429">
              <w:rPr>
                <w:rFonts w:asciiTheme="minorEastAsia" w:hAnsiTheme="minorEastAsia" w:hint="eastAsia"/>
                <w:sz w:val="18"/>
                <w:szCs w:val="18"/>
              </w:rPr>
              <w:t>職員備蓄の理解を深めるため、</w:t>
            </w:r>
            <w:r w:rsidR="00E61B4A" w:rsidRPr="00AA6429">
              <w:rPr>
                <w:rFonts w:asciiTheme="minorEastAsia" w:hAnsiTheme="minorEastAsia" w:hint="eastAsia"/>
                <w:sz w:val="18"/>
                <w:szCs w:val="18"/>
              </w:rPr>
              <w:t>Ｒ</w:t>
            </w:r>
            <w:r w:rsidR="00C52A87" w:rsidRPr="00AA6429">
              <w:rPr>
                <w:rFonts w:asciiTheme="minorEastAsia" w:hAnsiTheme="minorEastAsia" w:hint="eastAsia"/>
                <w:sz w:val="18"/>
                <w:szCs w:val="18"/>
              </w:rPr>
              <w:t>４</w:t>
            </w:r>
            <w:r w:rsidRPr="00AA6429">
              <w:rPr>
                <w:rFonts w:asciiTheme="minorEastAsia" w:hAnsiTheme="minorEastAsia" w:hint="eastAsia"/>
                <w:sz w:val="18"/>
                <w:szCs w:val="18"/>
              </w:rPr>
              <w:t>より府庁BCP訓練に職員備蓄配付訓練を追加した。</w:t>
            </w:r>
          </w:p>
          <w:p w14:paraId="45957621" w14:textId="0D6DCEEC" w:rsidR="00804B6B" w:rsidRPr="00AA6429" w:rsidRDefault="008E0320" w:rsidP="00B376F4">
            <w:pPr>
              <w:numPr>
                <w:ilvl w:val="0"/>
                <w:numId w:val="10"/>
              </w:numPr>
              <w:spacing w:line="200" w:lineRule="exact"/>
              <w:ind w:left="235" w:hanging="142"/>
              <w:rPr>
                <w:rFonts w:asciiTheme="minorEastAsia" w:hAnsiTheme="minorEastAsia"/>
                <w:sz w:val="18"/>
                <w:szCs w:val="18"/>
              </w:rPr>
            </w:pPr>
            <w:r w:rsidRPr="00AA6429">
              <w:rPr>
                <w:rFonts w:asciiTheme="minorEastAsia" w:hAnsiTheme="minorEastAsia" w:hint="eastAsia"/>
                <w:sz w:val="18"/>
                <w:szCs w:val="18"/>
              </w:rPr>
              <w:t>庁舎の耐震化や組織体制等の変更を反映し</w:t>
            </w:r>
            <w:r w:rsidR="00E61B4A" w:rsidRPr="00AA6429">
              <w:rPr>
                <w:rFonts w:asciiTheme="minorEastAsia" w:hAnsiTheme="minorEastAsia" w:hint="eastAsia"/>
                <w:sz w:val="18"/>
                <w:szCs w:val="18"/>
              </w:rPr>
              <w:t>Ｒ</w:t>
            </w:r>
            <w:r w:rsidR="00C52A87" w:rsidRPr="00AA6429">
              <w:rPr>
                <w:rFonts w:asciiTheme="minorEastAsia" w:hAnsiTheme="minorEastAsia" w:hint="eastAsia"/>
                <w:sz w:val="18"/>
                <w:szCs w:val="18"/>
              </w:rPr>
              <w:t>５</w:t>
            </w:r>
            <w:r w:rsidRPr="00AA6429">
              <w:rPr>
                <w:rFonts w:asciiTheme="minorEastAsia" w:hAnsiTheme="minorEastAsia" w:hint="eastAsia"/>
                <w:sz w:val="18"/>
                <w:szCs w:val="18"/>
              </w:rPr>
              <w:t>、</w:t>
            </w:r>
            <w:r w:rsidR="00E61B4A" w:rsidRPr="00AA6429">
              <w:rPr>
                <w:rFonts w:asciiTheme="minorEastAsia" w:hAnsiTheme="minorEastAsia" w:hint="eastAsia"/>
                <w:sz w:val="18"/>
                <w:szCs w:val="18"/>
              </w:rPr>
              <w:t>Ｒ６</w:t>
            </w:r>
            <w:r w:rsidRPr="00AA6429">
              <w:rPr>
                <w:rFonts w:asciiTheme="minorEastAsia" w:hAnsiTheme="minorEastAsia" w:hint="eastAsia"/>
                <w:sz w:val="18"/>
                <w:szCs w:val="18"/>
              </w:rPr>
              <w:t>に府庁B</w:t>
            </w:r>
            <w:r w:rsidRPr="00AA6429">
              <w:rPr>
                <w:rFonts w:asciiTheme="minorEastAsia" w:hAnsiTheme="minorEastAsia"/>
                <w:sz w:val="18"/>
                <w:szCs w:val="18"/>
              </w:rPr>
              <w:t>CP</w:t>
            </w:r>
            <w:r w:rsidRPr="00AA6429">
              <w:rPr>
                <w:rFonts w:asciiTheme="minorEastAsia" w:hAnsiTheme="minorEastAsia" w:hint="eastAsia"/>
                <w:sz w:val="18"/>
                <w:szCs w:val="18"/>
              </w:rPr>
              <w:t>の一部改訂を行った。</w:t>
            </w:r>
          </w:p>
          <w:p w14:paraId="4F5221B6" w14:textId="57A0E6BD" w:rsidR="008E0320" w:rsidRPr="00AA6429" w:rsidRDefault="007E5EFC" w:rsidP="00B376F4">
            <w:pPr>
              <w:numPr>
                <w:ilvl w:val="0"/>
                <w:numId w:val="10"/>
              </w:numPr>
              <w:spacing w:line="200" w:lineRule="exact"/>
              <w:ind w:left="235" w:hanging="142"/>
              <w:rPr>
                <w:rFonts w:asciiTheme="minorEastAsia" w:hAnsiTheme="minorEastAsia"/>
                <w:sz w:val="18"/>
                <w:szCs w:val="18"/>
              </w:rPr>
            </w:pPr>
            <w:r w:rsidRPr="00AA6429">
              <w:rPr>
                <w:rFonts w:asciiTheme="minorEastAsia" w:hAnsiTheme="minorEastAsia"/>
                <w:sz w:val="18"/>
                <w:szCs w:val="18"/>
              </w:rPr>
              <w:t>Ｈ</w:t>
            </w:r>
            <w:r w:rsidR="008E0320" w:rsidRPr="00AA6429">
              <w:rPr>
                <w:rFonts w:asciiTheme="minorEastAsia" w:hAnsiTheme="minorEastAsia"/>
                <w:sz w:val="18"/>
                <w:szCs w:val="18"/>
              </w:rPr>
              <w:t>31.</w:t>
            </w:r>
            <w:r w:rsidR="00C52A87" w:rsidRPr="00AA6429">
              <w:rPr>
                <w:rFonts w:asciiTheme="minorEastAsia" w:hAnsiTheme="minorEastAsia" w:hint="eastAsia"/>
                <w:sz w:val="18"/>
                <w:szCs w:val="18"/>
              </w:rPr>
              <w:t>３</w:t>
            </w:r>
            <w:r w:rsidR="008E0320" w:rsidRPr="00AA6429">
              <w:rPr>
                <w:rFonts w:asciiTheme="minorEastAsia" w:hAnsiTheme="minorEastAsia"/>
                <w:sz w:val="18"/>
                <w:szCs w:val="18"/>
              </w:rPr>
              <w:t xml:space="preserve"> </w:t>
            </w:r>
            <w:r w:rsidR="008E0320" w:rsidRPr="00AA6429">
              <w:rPr>
                <w:rFonts w:asciiTheme="minorEastAsia" w:hAnsiTheme="minorEastAsia" w:hint="eastAsia"/>
                <w:sz w:val="18"/>
                <w:szCs w:val="18"/>
              </w:rPr>
              <w:t>に、大阪府北部地震を踏まえた非常時優先業務の点検を実施した。</w:t>
            </w:r>
          </w:p>
          <w:p w14:paraId="3103C610" w14:textId="0CC87FA1" w:rsidR="00B376F4" w:rsidRPr="00AA6429" w:rsidRDefault="007E5EFC" w:rsidP="00B376F4">
            <w:pPr>
              <w:numPr>
                <w:ilvl w:val="0"/>
                <w:numId w:val="10"/>
              </w:numPr>
              <w:spacing w:line="200" w:lineRule="exact"/>
              <w:ind w:left="235" w:hanging="142"/>
              <w:rPr>
                <w:rFonts w:asciiTheme="minorEastAsia" w:hAnsiTheme="minorEastAsia"/>
                <w:sz w:val="18"/>
                <w:szCs w:val="18"/>
              </w:rPr>
            </w:pPr>
            <w:r w:rsidRPr="00AA6429">
              <w:rPr>
                <w:rFonts w:asciiTheme="minorEastAsia" w:hAnsiTheme="minorEastAsia" w:hint="eastAsia"/>
                <w:sz w:val="18"/>
                <w:szCs w:val="18"/>
              </w:rPr>
              <w:t>Ｈ</w:t>
            </w:r>
            <w:r w:rsidR="00B376F4" w:rsidRPr="00AA6429">
              <w:rPr>
                <w:rFonts w:asciiTheme="minorEastAsia" w:hAnsiTheme="minorEastAsia" w:hint="eastAsia"/>
                <w:sz w:val="18"/>
                <w:szCs w:val="18"/>
              </w:rPr>
              <w:t>29.</w:t>
            </w:r>
            <w:r w:rsidR="00C52A87" w:rsidRPr="00AA6429">
              <w:rPr>
                <w:rFonts w:asciiTheme="minorEastAsia" w:hAnsiTheme="minorEastAsia" w:hint="eastAsia"/>
                <w:sz w:val="18"/>
                <w:szCs w:val="18"/>
              </w:rPr>
              <w:t>２に</w:t>
            </w:r>
            <w:r w:rsidR="00B376F4" w:rsidRPr="00AA6429">
              <w:rPr>
                <w:rFonts w:asciiTheme="minorEastAsia" w:hAnsiTheme="minorEastAsia" w:hint="eastAsia"/>
                <w:sz w:val="18"/>
                <w:szCs w:val="18"/>
              </w:rPr>
              <w:t>、府庁本館の耐震改修工事の完了により利用可能となった業務資源や３日間に対応した職員備蓄等を反映した府庁BCPを改訂するとともに、部局版BCPについても改訂した。</w:t>
            </w:r>
          </w:p>
          <w:p w14:paraId="78D2239C" w14:textId="5CB8656D" w:rsidR="00B376F4" w:rsidRPr="00AA6429" w:rsidRDefault="007E5EFC" w:rsidP="00B376F4">
            <w:pPr>
              <w:numPr>
                <w:ilvl w:val="0"/>
                <w:numId w:val="10"/>
              </w:numPr>
              <w:spacing w:line="200" w:lineRule="exact"/>
              <w:ind w:left="235" w:hanging="142"/>
              <w:rPr>
                <w:rFonts w:asciiTheme="minorEastAsia" w:hAnsiTheme="minorEastAsia"/>
                <w:sz w:val="18"/>
                <w:szCs w:val="18"/>
              </w:rPr>
            </w:pPr>
            <w:r w:rsidRPr="00AA6429">
              <w:rPr>
                <w:rFonts w:asciiTheme="minorEastAsia" w:hAnsiTheme="minorEastAsia" w:hint="eastAsia"/>
                <w:sz w:val="18"/>
                <w:szCs w:val="18"/>
              </w:rPr>
              <w:t>Ｈ</w:t>
            </w:r>
            <w:r w:rsidR="00B376F4" w:rsidRPr="00AA6429">
              <w:rPr>
                <w:rFonts w:asciiTheme="minorEastAsia" w:hAnsiTheme="minorEastAsia" w:hint="eastAsia"/>
                <w:sz w:val="18"/>
                <w:szCs w:val="18"/>
              </w:rPr>
              <w:t>28.</w:t>
            </w:r>
            <w:r w:rsidR="00C52A87" w:rsidRPr="00AA6429">
              <w:rPr>
                <w:rFonts w:asciiTheme="minorEastAsia" w:hAnsiTheme="minorEastAsia" w:hint="eastAsia"/>
                <w:sz w:val="18"/>
                <w:szCs w:val="18"/>
              </w:rPr>
              <w:t>４</w:t>
            </w:r>
            <w:r w:rsidR="00B376F4" w:rsidRPr="00AA6429">
              <w:rPr>
                <w:rFonts w:asciiTheme="minorEastAsia" w:hAnsiTheme="minorEastAsia" w:hint="eastAsia"/>
                <w:sz w:val="18"/>
                <w:szCs w:val="18"/>
              </w:rPr>
              <w:t>から順次、発災後３日間に対応した職員用備蓄の確保を実施</w:t>
            </w:r>
            <w:r w:rsidR="00F306B2" w:rsidRPr="00AA6429">
              <w:rPr>
                <w:rFonts w:asciiTheme="minorEastAsia" w:hAnsiTheme="minorEastAsia" w:hint="eastAsia"/>
                <w:sz w:val="18"/>
                <w:szCs w:val="18"/>
              </w:rPr>
              <w:t>した</w:t>
            </w:r>
            <w:r w:rsidR="00B376F4" w:rsidRPr="00AA6429">
              <w:rPr>
                <w:rFonts w:asciiTheme="minorEastAsia" w:hAnsiTheme="minorEastAsia" w:hint="eastAsia"/>
                <w:sz w:val="18"/>
                <w:szCs w:val="18"/>
              </w:rPr>
              <w:t>。</w:t>
            </w:r>
          </w:p>
          <w:p w14:paraId="30AD02AC" w14:textId="77777777" w:rsidR="00B376F4" w:rsidRPr="00AA6429" w:rsidRDefault="00B376F4" w:rsidP="00B376F4">
            <w:pPr>
              <w:numPr>
                <w:ilvl w:val="0"/>
                <w:numId w:val="10"/>
              </w:numPr>
              <w:spacing w:line="200" w:lineRule="exact"/>
              <w:ind w:left="235" w:hanging="142"/>
              <w:rPr>
                <w:rFonts w:asciiTheme="minorEastAsia" w:hAnsiTheme="minorEastAsia"/>
                <w:sz w:val="18"/>
                <w:szCs w:val="17"/>
              </w:rPr>
            </w:pPr>
            <w:r w:rsidRPr="00AA6429">
              <w:rPr>
                <w:rFonts w:asciiTheme="minorEastAsia" w:hAnsiTheme="minorEastAsia" w:hint="eastAsia"/>
                <w:sz w:val="18"/>
                <w:szCs w:val="18"/>
              </w:rPr>
              <w:t>公費備蓄を補完するため、災害時個人用備蓄を職員に呼びかけた。</w:t>
            </w:r>
          </w:p>
          <w:p w14:paraId="784C42A5" w14:textId="77777777" w:rsidR="00B376F4" w:rsidRPr="00AA6429" w:rsidRDefault="00B376F4" w:rsidP="00B376F4">
            <w:pPr>
              <w:numPr>
                <w:ilvl w:val="0"/>
                <w:numId w:val="10"/>
              </w:numPr>
              <w:spacing w:line="200" w:lineRule="exact"/>
              <w:ind w:left="235" w:hanging="142"/>
              <w:rPr>
                <w:rFonts w:ascii="ＭＳ 明朝" w:eastAsia="ＭＳ 明朝" w:hAnsi="ＭＳ 明朝"/>
                <w:sz w:val="18"/>
                <w:szCs w:val="17"/>
              </w:rPr>
            </w:pPr>
            <w:r w:rsidRPr="00AA6429">
              <w:rPr>
                <w:rFonts w:asciiTheme="minorEastAsia" w:hAnsiTheme="minorEastAsia" w:hint="eastAsia"/>
                <w:sz w:val="18"/>
                <w:szCs w:val="18"/>
              </w:rPr>
              <w:t>府庁BCP検証訓練（毎年実施）や新規採用職員研修等で、BCPの周知を行った。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A59CB2" w14:textId="0B2BBF25" w:rsidR="00B376F4" w:rsidRPr="00AA6429" w:rsidRDefault="008E0320" w:rsidP="00B376F4">
            <w:pPr>
              <w:numPr>
                <w:ilvl w:val="0"/>
                <w:numId w:val="10"/>
              </w:numPr>
              <w:spacing w:line="200" w:lineRule="exact"/>
              <w:ind w:left="226" w:hanging="136"/>
              <w:jc w:val="left"/>
              <w:rPr>
                <w:rFonts w:asciiTheme="minorEastAsia" w:hAnsiTheme="minorEastAsia"/>
                <w:sz w:val="18"/>
                <w:szCs w:val="18"/>
              </w:rPr>
            </w:pPr>
            <w:r w:rsidRPr="00AA6429">
              <w:rPr>
                <w:rFonts w:asciiTheme="minorEastAsia" w:hAnsiTheme="minorEastAsia" w:hint="eastAsia"/>
                <w:sz w:val="18"/>
                <w:szCs w:val="18"/>
              </w:rPr>
              <w:t>南海トラフ地震臨時情報</w:t>
            </w:r>
            <w:r w:rsidR="00B376F4" w:rsidRPr="00AA6429">
              <w:rPr>
                <w:rFonts w:asciiTheme="minorEastAsia" w:hAnsiTheme="minorEastAsia" w:hint="eastAsia"/>
                <w:sz w:val="18"/>
                <w:szCs w:val="18"/>
              </w:rPr>
              <w:t>に関する国の方針、各種訓練での検証等を踏まえ、必要に応じ</w:t>
            </w:r>
            <w:r w:rsidRPr="00AA6429">
              <w:rPr>
                <w:rFonts w:asciiTheme="minorEastAsia" w:hAnsiTheme="minorEastAsia" w:hint="eastAsia"/>
                <w:sz w:val="18"/>
                <w:szCs w:val="18"/>
              </w:rPr>
              <w:t>「大阪府災害等応急対策実施要領」の</w:t>
            </w:r>
            <w:r w:rsidR="00B376F4" w:rsidRPr="00AA6429">
              <w:rPr>
                <w:rFonts w:asciiTheme="minorEastAsia" w:hAnsiTheme="minorEastAsia" w:hint="eastAsia"/>
                <w:sz w:val="18"/>
                <w:szCs w:val="18"/>
              </w:rPr>
              <w:t>改訂を行う。</w:t>
            </w:r>
          </w:p>
          <w:p w14:paraId="2850B83F" w14:textId="6DC6599D" w:rsidR="008E0320" w:rsidRPr="00AA6429" w:rsidRDefault="008E0320" w:rsidP="00B376F4">
            <w:pPr>
              <w:numPr>
                <w:ilvl w:val="0"/>
                <w:numId w:val="10"/>
              </w:numPr>
              <w:spacing w:line="200" w:lineRule="exact"/>
              <w:ind w:left="226" w:hanging="136"/>
              <w:jc w:val="left"/>
              <w:rPr>
                <w:rFonts w:asciiTheme="minorEastAsia" w:hAnsiTheme="minorEastAsia"/>
                <w:sz w:val="18"/>
                <w:szCs w:val="18"/>
              </w:rPr>
            </w:pPr>
            <w:r w:rsidRPr="00AA6429">
              <w:rPr>
                <w:rFonts w:asciiTheme="minorEastAsia" w:hAnsiTheme="minorEastAsia" w:hint="eastAsia"/>
                <w:sz w:val="18"/>
                <w:szCs w:val="18"/>
              </w:rPr>
              <w:t>公費備蓄を適切に確保するとともに、災害時個人用備蓄の促進に向け職員への啓発を実施する。</w:t>
            </w:r>
          </w:p>
          <w:p w14:paraId="0C7909BF" w14:textId="77777777" w:rsidR="00B376F4" w:rsidRPr="00AA6429" w:rsidRDefault="00B376F4" w:rsidP="00C20D41">
            <w:pPr>
              <w:spacing w:line="200" w:lineRule="exact"/>
              <w:ind w:left="90"/>
              <w:jc w:val="left"/>
              <w:rPr>
                <w:rFonts w:asciiTheme="majorEastAsia" w:eastAsiaTheme="majorEastAsia" w:hAnsiTheme="majorEastAsia"/>
                <w:b/>
                <w:sz w:val="18"/>
                <w:szCs w:val="16"/>
              </w:rPr>
            </w:pPr>
          </w:p>
          <w:p w14:paraId="1A7796E4" w14:textId="72B07F77" w:rsidR="00B376F4" w:rsidRPr="00AA6429" w:rsidRDefault="00DE383D" w:rsidP="00C20D41">
            <w:pPr>
              <w:spacing w:line="200" w:lineRule="exact"/>
              <w:jc w:val="left"/>
              <w:rPr>
                <w:rFonts w:asciiTheme="majorEastAsia" w:eastAsiaTheme="majorEastAsia" w:hAnsiTheme="majorEastAsia"/>
                <w:b/>
                <w:sz w:val="18"/>
                <w:szCs w:val="16"/>
              </w:rPr>
            </w:pPr>
            <w:r w:rsidRPr="00AA6429">
              <w:rPr>
                <w:rFonts w:asciiTheme="majorEastAsia" w:eastAsiaTheme="majorEastAsia" w:hAnsiTheme="majorEastAsia" w:hint="eastAsia"/>
                <w:b/>
                <w:sz w:val="18"/>
                <w:szCs w:val="16"/>
              </w:rPr>
              <w:t>○課題・教訓・対応などを踏まえた取組</w:t>
            </w:r>
          </w:p>
          <w:p w14:paraId="78E46CA3" w14:textId="77777777" w:rsidR="00B376F4" w:rsidRPr="00AA6429" w:rsidRDefault="00B376F4" w:rsidP="00B376F4">
            <w:pPr>
              <w:numPr>
                <w:ilvl w:val="0"/>
                <w:numId w:val="10"/>
              </w:numPr>
              <w:spacing w:line="200" w:lineRule="exact"/>
              <w:ind w:left="226" w:hanging="136"/>
              <w:jc w:val="left"/>
              <w:rPr>
                <w:rFonts w:asciiTheme="minorEastAsia" w:hAnsiTheme="minorEastAsia"/>
                <w:sz w:val="18"/>
                <w:szCs w:val="18"/>
              </w:rPr>
            </w:pPr>
            <w:r w:rsidRPr="00AA6429">
              <w:rPr>
                <w:rFonts w:asciiTheme="minorEastAsia" w:hAnsiTheme="minorEastAsia" w:hint="eastAsia"/>
                <w:sz w:val="18"/>
                <w:szCs w:val="18"/>
              </w:rPr>
              <w:t>全庁職員の防災拠点までの参集時間や安否確認などを一括管理する体制とし、必要な対応要員を把握するとともに、全庁体制による初動体制を強化する。</w:t>
            </w:r>
          </w:p>
          <w:p w14:paraId="6E2891D0" w14:textId="77777777" w:rsidR="00B376F4" w:rsidRPr="00AA6429" w:rsidRDefault="00B376F4" w:rsidP="00B376F4">
            <w:pPr>
              <w:numPr>
                <w:ilvl w:val="0"/>
                <w:numId w:val="10"/>
              </w:numPr>
              <w:spacing w:line="200" w:lineRule="exact"/>
              <w:ind w:left="226" w:hanging="136"/>
              <w:jc w:val="left"/>
              <w:rPr>
                <w:rFonts w:asciiTheme="minorEastAsia" w:hAnsiTheme="minorEastAsia"/>
                <w:sz w:val="18"/>
                <w:szCs w:val="18"/>
              </w:rPr>
            </w:pPr>
            <w:r w:rsidRPr="00AA6429">
              <w:rPr>
                <w:rFonts w:asciiTheme="minorEastAsia" w:hAnsiTheme="minorEastAsia" w:hint="eastAsia"/>
                <w:sz w:val="18"/>
                <w:szCs w:val="18"/>
              </w:rPr>
              <w:t>災害対応力・体制の充実を図るため、現場での活動力、機動力や物資搬出入の効率性向上につながる体制の強化</w:t>
            </w:r>
          </w:p>
          <w:p w14:paraId="256EC848" w14:textId="77777777" w:rsidR="00B376F4" w:rsidRPr="00AA6429" w:rsidRDefault="00B376F4" w:rsidP="00B376F4">
            <w:pPr>
              <w:numPr>
                <w:ilvl w:val="0"/>
                <w:numId w:val="10"/>
              </w:numPr>
              <w:spacing w:line="200" w:lineRule="exact"/>
              <w:ind w:left="226" w:hanging="136"/>
              <w:jc w:val="left"/>
              <w:rPr>
                <w:rFonts w:asciiTheme="minorEastAsia" w:hAnsiTheme="minorEastAsia"/>
                <w:sz w:val="18"/>
                <w:szCs w:val="18"/>
              </w:rPr>
            </w:pPr>
            <w:r w:rsidRPr="00AA6429">
              <w:rPr>
                <w:rFonts w:asciiTheme="minorEastAsia" w:hAnsiTheme="minorEastAsia" w:hint="eastAsia"/>
                <w:sz w:val="18"/>
                <w:szCs w:val="18"/>
              </w:rPr>
              <w:t>府民自らが判断し行動できるよう、ライフライン事業者や鉄道事業者等と連携、協力のうえ様々なツールを活用し情報発信を強化</w:t>
            </w:r>
          </w:p>
          <w:p w14:paraId="26064567" w14:textId="4F2396D4" w:rsidR="00B376F4" w:rsidRPr="00AA6429" w:rsidRDefault="008E0320" w:rsidP="00B376F4">
            <w:pPr>
              <w:numPr>
                <w:ilvl w:val="0"/>
                <w:numId w:val="10"/>
              </w:numPr>
              <w:spacing w:line="200" w:lineRule="exact"/>
              <w:ind w:left="226" w:hanging="136"/>
              <w:jc w:val="left"/>
              <w:rPr>
                <w:rFonts w:asciiTheme="minorEastAsia" w:hAnsiTheme="minorEastAsia"/>
                <w:sz w:val="18"/>
                <w:szCs w:val="18"/>
              </w:rPr>
            </w:pPr>
            <w:r w:rsidRPr="00AA6429">
              <w:rPr>
                <w:rFonts w:asciiTheme="minorEastAsia" w:hAnsiTheme="minorEastAsia" w:hint="eastAsia"/>
                <w:sz w:val="18"/>
                <w:szCs w:val="18"/>
              </w:rPr>
              <w:t>大阪府</w:t>
            </w:r>
            <w:r w:rsidR="00B376F4" w:rsidRPr="00AA6429">
              <w:rPr>
                <w:rFonts w:asciiTheme="minorEastAsia" w:hAnsiTheme="minorEastAsia" w:hint="eastAsia"/>
                <w:sz w:val="18"/>
                <w:szCs w:val="18"/>
              </w:rPr>
              <w:t>北部地震</w:t>
            </w:r>
            <w:r w:rsidRPr="00AA6429">
              <w:rPr>
                <w:rFonts w:asciiTheme="minorEastAsia" w:hAnsiTheme="minorEastAsia" w:hint="eastAsia"/>
                <w:sz w:val="18"/>
                <w:szCs w:val="18"/>
              </w:rPr>
              <w:t>や能登半島地震等</w:t>
            </w:r>
            <w:r w:rsidR="00B376F4" w:rsidRPr="00AA6429">
              <w:rPr>
                <w:rFonts w:asciiTheme="minorEastAsia" w:hAnsiTheme="minorEastAsia" w:hint="eastAsia"/>
                <w:sz w:val="18"/>
                <w:szCs w:val="18"/>
              </w:rPr>
              <w:t>の状況を踏まえ、非常時優先業務などBCPの点検を実施する。</w:t>
            </w:r>
          </w:p>
          <w:p w14:paraId="59A152B0" w14:textId="77777777" w:rsidR="00B376F4" w:rsidRPr="00AA6429" w:rsidRDefault="00B376F4" w:rsidP="00B376F4">
            <w:pPr>
              <w:numPr>
                <w:ilvl w:val="0"/>
                <w:numId w:val="10"/>
              </w:numPr>
              <w:spacing w:line="200" w:lineRule="exact"/>
              <w:ind w:left="226" w:hanging="136"/>
              <w:jc w:val="left"/>
              <w:rPr>
                <w:rFonts w:ascii="ＭＳ 明朝" w:eastAsia="ＭＳ 明朝" w:hAnsi="ＭＳ 明朝"/>
                <w:sz w:val="18"/>
                <w:szCs w:val="18"/>
              </w:rPr>
            </w:pPr>
            <w:r w:rsidRPr="00AA6429">
              <w:rPr>
                <w:rFonts w:asciiTheme="minorEastAsia" w:hAnsiTheme="minorEastAsia" w:hint="eastAsia"/>
                <w:sz w:val="18"/>
                <w:szCs w:val="18"/>
              </w:rPr>
              <w:t>毎年の訓練等を通じて、職員に周知を図り、非常時優先業務の対応能力の向上を図る。</w:t>
            </w:r>
          </w:p>
        </w:tc>
      </w:tr>
    </w:tbl>
    <w:p w14:paraId="749D5DBC" w14:textId="77777777" w:rsidR="00B376F4"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99865B9"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42A9463" w14:textId="32069E23" w:rsidR="00B376F4" w:rsidRPr="00C11D3A" w:rsidRDefault="00B376F4" w:rsidP="00C20D41">
            <w:pPr>
              <w:spacing w:line="200" w:lineRule="exact"/>
              <w:jc w:val="center"/>
              <w:rPr>
                <w:rFonts w:ascii="ＭＳ ゴシック" w:eastAsia="ＭＳ ゴシック" w:hAnsi="ＭＳ ゴシック"/>
                <w:b/>
                <w:bCs/>
                <w:sz w:val="18"/>
                <w:szCs w:val="18"/>
              </w:rPr>
            </w:pPr>
            <w:r>
              <w:rPr>
                <w:rFonts w:ascii="ＭＳ ゴシック" w:eastAsia="ＭＳ ゴシック" w:hAnsi="ＭＳ ゴシック"/>
                <w:b/>
                <w:sz w:val="24"/>
                <w:szCs w:val="24"/>
              </w:rPr>
              <w:br w:type="page"/>
            </w: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8B766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14B12F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2409C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8C5D3E7" w14:textId="77777777" w:rsidTr="004F05F7">
        <w:trPr>
          <w:trHeight w:val="160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6832DCB" w14:textId="77777777" w:rsidR="00B376F4" w:rsidRPr="00AA6429" w:rsidRDefault="00B376F4" w:rsidP="00C20D41">
            <w:pPr>
              <w:spacing w:line="200" w:lineRule="exact"/>
              <w:jc w:val="center"/>
              <w:rPr>
                <w:rFonts w:ascii="ＭＳ ゴシック" w:eastAsia="ＭＳ ゴシック" w:hAnsi="ＭＳ ゴシック"/>
                <w:b/>
                <w:sz w:val="18"/>
                <w:szCs w:val="18"/>
              </w:rPr>
            </w:pPr>
            <w:r w:rsidRPr="00AA6429">
              <w:rPr>
                <w:rFonts w:ascii="ＭＳ ゴシック" w:eastAsia="ＭＳ ゴシック" w:hAnsi="ＭＳ ゴシック" w:hint="eastAsia"/>
                <w:b/>
                <w:sz w:val="18"/>
                <w:szCs w:val="18"/>
              </w:rPr>
              <w:t>88</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1809872"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大阪府防災行政無線による迅速・的確な情報連絡体制確保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B8B2F2B" w14:textId="77777777" w:rsidR="00B376F4" w:rsidRPr="00AA6429" w:rsidRDefault="00B376F4" w:rsidP="00B376F4">
            <w:pPr>
              <w:pStyle w:val="ac"/>
              <w:numPr>
                <w:ilvl w:val="0"/>
                <w:numId w:val="10"/>
              </w:numPr>
              <w:spacing w:line="200" w:lineRule="exact"/>
              <w:ind w:leftChars="0" w:left="240" w:hanging="150"/>
              <w:jc w:val="left"/>
              <w:rPr>
                <w:rFonts w:asciiTheme="minorEastAsia" w:hAnsiTheme="minorEastAsia"/>
                <w:b/>
                <w:sz w:val="18"/>
                <w:szCs w:val="18"/>
              </w:rPr>
            </w:pPr>
            <w:r w:rsidRPr="00AA6429">
              <w:rPr>
                <w:rFonts w:asciiTheme="minorEastAsia" w:hAnsiTheme="minorEastAsia" w:hint="eastAsia"/>
                <w:sz w:val="18"/>
                <w:szCs w:val="18"/>
              </w:rPr>
              <w:t>地震発生後に、既設回線が被害を受けた場合でも、必要な防災情報を迅速かつ的確に収集、共有し、応急災害対策活動に活用できるよう、平成26年度に再整備が完了した大阪府防災行政無線を最大限に活用し、その適切な運用により、府、市町村、防災関係機関相互の迅速・確実な情報連絡及び行政連携体制を確保する。</w:t>
            </w:r>
          </w:p>
          <w:p w14:paraId="0D64FCC6" w14:textId="12C17E7F" w:rsidR="008E0320" w:rsidRPr="00AA6429" w:rsidRDefault="008E0320" w:rsidP="00B376F4">
            <w:pPr>
              <w:pStyle w:val="ac"/>
              <w:numPr>
                <w:ilvl w:val="0"/>
                <w:numId w:val="10"/>
              </w:numPr>
              <w:spacing w:line="200" w:lineRule="exact"/>
              <w:ind w:leftChars="0" w:left="240" w:hanging="150"/>
              <w:jc w:val="left"/>
              <w:rPr>
                <w:rFonts w:asciiTheme="minorEastAsia" w:hAnsiTheme="minorEastAsia"/>
                <w:bCs/>
                <w:sz w:val="18"/>
                <w:szCs w:val="18"/>
              </w:rPr>
            </w:pPr>
            <w:r w:rsidRPr="00AA6429">
              <w:rPr>
                <w:rFonts w:asciiTheme="minorEastAsia" w:hAnsiTheme="minorEastAsia" w:hint="eastAsia"/>
                <w:bCs/>
                <w:sz w:val="18"/>
                <w:szCs w:val="18"/>
              </w:rPr>
              <w:t>衛星系の防災行政無線で利用している第２世代のサービスの提供が終了することに伴い、第３世代に切り替える。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7641E39C" w14:textId="77777777" w:rsidR="00B376F4" w:rsidRPr="00AA6429" w:rsidRDefault="00B376F4" w:rsidP="00C20D41">
            <w:pPr>
              <w:spacing w:line="200" w:lineRule="exact"/>
              <w:jc w:val="center"/>
              <w:rPr>
                <w:rFonts w:asciiTheme="minorEastAsia" w:hAnsiTheme="minorEastAsia"/>
                <w:sz w:val="18"/>
                <w:szCs w:val="17"/>
              </w:rPr>
            </w:pPr>
            <w:r w:rsidRPr="00AA6429">
              <w:rPr>
                <w:rFonts w:asciiTheme="minorEastAsia" w:hAnsiTheme="minorEastAsia" w:hint="eastAsia"/>
                <w:sz w:val="18"/>
                <w:szCs w:val="17"/>
              </w:rPr>
              <w:t>危機管理室</w:t>
            </w:r>
          </w:p>
        </w:tc>
      </w:tr>
      <w:tr w:rsidR="003E519D" w:rsidRPr="00C11D3A" w14:paraId="3E11AC0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85F250D" w14:textId="1089D6C2" w:rsidR="003E519D" w:rsidRPr="00AA6429" w:rsidRDefault="007E5EFC"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10年間（Ｈ27～Ｒ６）</w:t>
            </w:r>
            <w:r w:rsidR="003E519D" w:rsidRPr="00AA642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51D3F49" w14:textId="297D007B" w:rsidR="003E519D" w:rsidRPr="00AA6429" w:rsidRDefault="003E519D"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令和７～８年度の取組</w:t>
            </w:r>
          </w:p>
        </w:tc>
      </w:tr>
      <w:tr w:rsidR="00B376F4" w:rsidRPr="00C11D3A" w14:paraId="6BB3B62A" w14:textId="77777777" w:rsidTr="00C20D41">
        <w:trPr>
          <w:trHeight w:val="740"/>
        </w:trPr>
        <w:tc>
          <w:tcPr>
            <w:tcW w:w="4747" w:type="dxa"/>
            <w:gridSpan w:val="3"/>
            <w:tcBorders>
              <w:left w:val="single" w:sz="4" w:space="0" w:color="auto"/>
              <w:bottom w:val="single" w:sz="4" w:space="0" w:color="auto"/>
              <w:right w:val="single" w:sz="4" w:space="0" w:color="auto"/>
            </w:tcBorders>
            <w:hideMark/>
          </w:tcPr>
          <w:p w14:paraId="4700B66C" w14:textId="77777777" w:rsidR="00B376F4" w:rsidRPr="00AA6429" w:rsidRDefault="00B376F4" w:rsidP="00B376F4">
            <w:pPr>
              <w:numPr>
                <w:ilvl w:val="0"/>
                <w:numId w:val="10"/>
              </w:numPr>
              <w:spacing w:line="200" w:lineRule="exact"/>
              <w:ind w:left="235" w:hanging="142"/>
              <w:jc w:val="left"/>
              <w:rPr>
                <w:rFonts w:asciiTheme="minorEastAsia" w:hAnsiTheme="minorEastAsia"/>
                <w:sz w:val="18"/>
                <w:szCs w:val="18"/>
              </w:rPr>
            </w:pPr>
            <w:r w:rsidRPr="00AA6429">
              <w:rPr>
                <w:rFonts w:asciiTheme="minorEastAsia" w:hAnsiTheme="minorEastAsia" w:hint="eastAsia"/>
                <w:sz w:val="18"/>
                <w:szCs w:val="18"/>
              </w:rPr>
              <w:t>防災行政無線設備について、適切に保守点検を行い、情報連絡体制を確保した。</w:t>
            </w:r>
          </w:p>
          <w:p w14:paraId="7FAB5EAB" w14:textId="77777777" w:rsidR="00B376F4" w:rsidRPr="00AA6429" w:rsidRDefault="00B376F4" w:rsidP="00C20D41">
            <w:pPr>
              <w:spacing w:line="200" w:lineRule="exact"/>
              <w:ind w:firstLineChars="200" w:firstLine="360"/>
              <w:rPr>
                <w:rFonts w:asciiTheme="minorEastAsia" w:hAnsiTheme="minorEastAsia"/>
                <w:sz w:val="18"/>
                <w:szCs w:val="17"/>
              </w:rPr>
            </w:pPr>
            <w:r w:rsidRPr="00AA6429">
              <w:rPr>
                <w:rFonts w:asciiTheme="minorEastAsia" w:hAnsiTheme="minorEastAsia" w:hint="eastAsia"/>
                <w:sz w:val="18"/>
                <w:szCs w:val="17"/>
              </w:rPr>
              <w:t>中継所保守点検　12回／年</w:t>
            </w:r>
          </w:p>
          <w:p w14:paraId="01632415" w14:textId="1B716313" w:rsidR="008E0320" w:rsidRPr="00AA6429" w:rsidRDefault="008E0320" w:rsidP="008E0320">
            <w:pPr>
              <w:numPr>
                <w:ilvl w:val="0"/>
                <w:numId w:val="10"/>
              </w:numPr>
              <w:spacing w:line="200" w:lineRule="exact"/>
              <w:ind w:left="235" w:hanging="142"/>
              <w:jc w:val="left"/>
              <w:rPr>
                <w:rFonts w:asciiTheme="minorEastAsia" w:hAnsiTheme="minorEastAsia"/>
                <w:sz w:val="18"/>
                <w:szCs w:val="17"/>
              </w:rPr>
            </w:pPr>
            <w:r w:rsidRPr="00AA6429">
              <w:rPr>
                <w:rFonts w:asciiTheme="minorEastAsia" w:hAnsiTheme="minorEastAsia" w:hint="eastAsia"/>
                <w:sz w:val="18"/>
                <w:szCs w:val="17"/>
              </w:rPr>
              <w:t>衛星系防災行政無線の第３世代対応のため、</w:t>
            </w:r>
            <w:r w:rsidR="00E61B4A" w:rsidRPr="00AA6429">
              <w:rPr>
                <w:rFonts w:asciiTheme="minorEastAsia" w:hAnsiTheme="minorEastAsia" w:hint="eastAsia"/>
                <w:sz w:val="18"/>
                <w:szCs w:val="17"/>
              </w:rPr>
              <w:t>Ｒ</w:t>
            </w:r>
            <w:r w:rsidR="00AA6429" w:rsidRPr="00AA6429">
              <w:rPr>
                <w:rFonts w:asciiTheme="minorEastAsia" w:hAnsiTheme="minorEastAsia" w:hint="eastAsia"/>
                <w:sz w:val="18"/>
                <w:szCs w:val="17"/>
              </w:rPr>
              <w:t>５</w:t>
            </w:r>
            <w:r w:rsidRPr="00AA6429">
              <w:rPr>
                <w:rFonts w:asciiTheme="minorEastAsia" w:hAnsiTheme="minorEastAsia" w:hint="eastAsia"/>
                <w:sz w:val="18"/>
                <w:szCs w:val="17"/>
              </w:rPr>
              <w:t>年度から検討を進めている。</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FAB14D" w14:textId="77777777" w:rsidR="00B376F4" w:rsidRPr="00AA6429" w:rsidRDefault="00B376F4" w:rsidP="00B376F4">
            <w:pPr>
              <w:numPr>
                <w:ilvl w:val="0"/>
                <w:numId w:val="10"/>
              </w:numPr>
              <w:spacing w:line="200" w:lineRule="exact"/>
              <w:ind w:left="235" w:hanging="142"/>
              <w:jc w:val="left"/>
              <w:rPr>
                <w:rFonts w:asciiTheme="minorEastAsia" w:hAnsiTheme="minorEastAsia"/>
                <w:sz w:val="18"/>
                <w:szCs w:val="18"/>
              </w:rPr>
            </w:pPr>
            <w:r w:rsidRPr="00AA6429">
              <w:rPr>
                <w:rFonts w:asciiTheme="minorEastAsia" w:hAnsiTheme="minorEastAsia" w:hint="eastAsia"/>
                <w:sz w:val="18"/>
                <w:szCs w:val="18"/>
              </w:rPr>
              <w:t>防災行政無線設備について、適切に保守点検を行い、情報連絡体制を確保していく。</w:t>
            </w:r>
          </w:p>
          <w:p w14:paraId="74086249" w14:textId="06799215" w:rsidR="008E0320" w:rsidRPr="00AA6429" w:rsidRDefault="008E0320" w:rsidP="00B376F4">
            <w:pPr>
              <w:numPr>
                <w:ilvl w:val="0"/>
                <w:numId w:val="10"/>
              </w:numPr>
              <w:spacing w:line="200" w:lineRule="exact"/>
              <w:ind w:left="235" w:hanging="142"/>
              <w:jc w:val="left"/>
              <w:rPr>
                <w:rFonts w:asciiTheme="minorEastAsia" w:hAnsiTheme="minorEastAsia"/>
                <w:sz w:val="18"/>
                <w:szCs w:val="18"/>
              </w:rPr>
            </w:pPr>
            <w:r w:rsidRPr="00AA6429">
              <w:rPr>
                <w:rFonts w:asciiTheme="minorEastAsia" w:hAnsiTheme="minorEastAsia" w:hint="eastAsia"/>
                <w:sz w:val="18"/>
                <w:szCs w:val="18"/>
              </w:rPr>
              <w:t>衛星系防災行政無線の再構築は</w:t>
            </w:r>
            <w:r w:rsidR="00E61B4A" w:rsidRPr="00AA6429">
              <w:rPr>
                <w:rFonts w:asciiTheme="minorEastAsia" w:hAnsiTheme="minorEastAsia" w:hint="eastAsia"/>
                <w:sz w:val="18"/>
                <w:szCs w:val="18"/>
              </w:rPr>
              <w:t>Ｒ</w:t>
            </w:r>
            <w:r w:rsidR="00AA6429" w:rsidRPr="00AA6429">
              <w:rPr>
                <w:rFonts w:asciiTheme="minorEastAsia" w:hAnsiTheme="minorEastAsia" w:hint="eastAsia"/>
                <w:sz w:val="18"/>
                <w:szCs w:val="18"/>
              </w:rPr>
              <w:t>７</w:t>
            </w:r>
            <w:r w:rsidRPr="00AA6429">
              <w:rPr>
                <w:rFonts w:asciiTheme="minorEastAsia" w:hAnsiTheme="minorEastAsia" w:hint="eastAsia"/>
                <w:sz w:val="18"/>
                <w:szCs w:val="18"/>
              </w:rPr>
              <w:t>年度中に完了させる。</w:t>
            </w:r>
          </w:p>
          <w:p w14:paraId="536BDABF" w14:textId="5E67893E" w:rsidR="008E0320" w:rsidRPr="00AA6429" w:rsidRDefault="008E0320" w:rsidP="00B376F4">
            <w:pPr>
              <w:numPr>
                <w:ilvl w:val="0"/>
                <w:numId w:val="10"/>
              </w:numPr>
              <w:spacing w:line="200" w:lineRule="exact"/>
              <w:ind w:left="235" w:hanging="142"/>
              <w:jc w:val="left"/>
              <w:rPr>
                <w:rFonts w:asciiTheme="minorEastAsia" w:hAnsiTheme="minorEastAsia"/>
                <w:sz w:val="18"/>
                <w:szCs w:val="18"/>
              </w:rPr>
            </w:pPr>
            <w:r w:rsidRPr="00AA6429">
              <w:rPr>
                <w:rFonts w:asciiTheme="minorEastAsia" w:hAnsiTheme="minorEastAsia" w:hint="eastAsia"/>
                <w:sz w:val="18"/>
                <w:szCs w:val="18"/>
              </w:rPr>
              <w:t>地上系防災行政無線についても設備が老朽化しているため、再構築することとし、</w:t>
            </w:r>
            <w:r w:rsidR="00E61B4A" w:rsidRPr="00AA6429">
              <w:rPr>
                <w:rFonts w:asciiTheme="minorEastAsia" w:hAnsiTheme="minorEastAsia" w:hint="eastAsia"/>
                <w:sz w:val="18"/>
                <w:szCs w:val="18"/>
              </w:rPr>
              <w:t>Ｒ</w:t>
            </w:r>
            <w:r w:rsidRPr="00AA6429">
              <w:rPr>
                <w:rFonts w:asciiTheme="minorEastAsia" w:hAnsiTheme="minorEastAsia" w:hint="eastAsia"/>
                <w:sz w:val="18"/>
                <w:szCs w:val="18"/>
              </w:rPr>
              <w:t>12年度の完了をめざして、</w:t>
            </w:r>
            <w:r w:rsidR="00E61B4A" w:rsidRPr="00AA6429">
              <w:rPr>
                <w:rFonts w:asciiTheme="minorEastAsia" w:hAnsiTheme="minorEastAsia" w:hint="eastAsia"/>
                <w:sz w:val="18"/>
                <w:szCs w:val="18"/>
              </w:rPr>
              <w:t>Ｒ</w:t>
            </w:r>
            <w:r w:rsidR="00AA6429" w:rsidRPr="00AA6429">
              <w:rPr>
                <w:rFonts w:asciiTheme="minorEastAsia" w:hAnsiTheme="minorEastAsia" w:hint="eastAsia"/>
                <w:sz w:val="18"/>
                <w:szCs w:val="18"/>
              </w:rPr>
              <w:t>８</w:t>
            </w:r>
            <w:r w:rsidRPr="00AA6429">
              <w:rPr>
                <w:rFonts w:asciiTheme="minorEastAsia" w:hAnsiTheme="minorEastAsia" w:hint="eastAsia"/>
                <w:sz w:val="18"/>
                <w:szCs w:val="18"/>
              </w:rPr>
              <w:t>年度から検討を進める。</w:t>
            </w:r>
          </w:p>
        </w:tc>
      </w:tr>
    </w:tbl>
    <w:p w14:paraId="68605A53"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6372B76" w14:textId="77777777" w:rsidTr="006B734F">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375FFB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E0CA7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C49BD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9B41C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E6886E8" w14:textId="77777777" w:rsidTr="00AA6429">
        <w:trPr>
          <w:trHeight w:val="501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D8B223D" w14:textId="77777777" w:rsidR="00B376F4" w:rsidRPr="00AA6429" w:rsidRDefault="00B376F4" w:rsidP="00C20D41">
            <w:pPr>
              <w:spacing w:line="200" w:lineRule="exact"/>
              <w:jc w:val="center"/>
              <w:rPr>
                <w:rFonts w:ascii="ＭＳ ゴシック" w:eastAsia="ＭＳ ゴシック" w:hAnsi="ＭＳ ゴシック"/>
                <w:b/>
                <w:sz w:val="18"/>
                <w:szCs w:val="18"/>
              </w:rPr>
            </w:pPr>
            <w:r w:rsidRPr="00AA6429">
              <w:rPr>
                <w:rFonts w:ascii="ＭＳ ゴシック" w:eastAsia="ＭＳ ゴシック" w:hAnsi="ＭＳ ゴシック" w:hint="eastAsia"/>
                <w:b/>
                <w:sz w:val="18"/>
                <w:szCs w:val="18"/>
              </w:rPr>
              <w:t>89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DAD45DD"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災害時の府民への</w:t>
            </w:r>
          </w:p>
          <w:p w14:paraId="7B5E28F7"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広報体制の</w:t>
            </w:r>
          </w:p>
          <w:p w14:paraId="66568B55"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整備・充実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12C229C" w14:textId="77777777" w:rsidR="00B376F4" w:rsidRPr="00AA6429" w:rsidRDefault="00B376F4" w:rsidP="00B376F4">
            <w:pPr>
              <w:pStyle w:val="ac"/>
              <w:numPr>
                <w:ilvl w:val="0"/>
                <w:numId w:val="10"/>
              </w:numPr>
              <w:spacing w:line="200" w:lineRule="exact"/>
              <w:ind w:leftChars="0" w:left="235" w:hanging="137"/>
              <w:jc w:val="left"/>
              <w:rPr>
                <w:rFonts w:asciiTheme="minorEastAsia" w:hAnsiTheme="minorEastAsia"/>
                <w:sz w:val="18"/>
                <w:szCs w:val="18"/>
              </w:rPr>
            </w:pPr>
            <w:r w:rsidRPr="00AA6429">
              <w:rPr>
                <w:rFonts w:asciiTheme="minorEastAsia" w:hAnsiTheme="minorEastAsia" w:hint="eastAsia"/>
                <w:sz w:val="18"/>
                <w:szCs w:val="18"/>
              </w:rPr>
              <w:t>地震発生後に、府民が必要とする防災情報を伝えるため、プレスセンターを開設する等、府政記者会加盟社をはじめとする各報道機関と締結している「災害時における放送要請に関する協定」に基づき、協力・連携体制を強化する。</w:t>
            </w:r>
          </w:p>
          <w:p w14:paraId="35386F46" w14:textId="0EB309AC" w:rsidR="00B376F4" w:rsidRPr="00AA6429" w:rsidRDefault="00B376F4" w:rsidP="00B376F4">
            <w:pPr>
              <w:pStyle w:val="ac"/>
              <w:numPr>
                <w:ilvl w:val="0"/>
                <w:numId w:val="10"/>
              </w:numPr>
              <w:spacing w:line="200" w:lineRule="exact"/>
              <w:ind w:leftChars="0" w:left="235" w:hanging="137"/>
              <w:jc w:val="left"/>
              <w:rPr>
                <w:rFonts w:asciiTheme="minorEastAsia" w:hAnsiTheme="minorEastAsia"/>
                <w:b/>
                <w:sz w:val="18"/>
                <w:szCs w:val="18"/>
              </w:rPr>
            </w:pPr>
            <w:r w:rsidRPr="00AA6429">
              <w:rPr>
                <w:rFonts w:asciiTheme="minorEastAsia" w:hAnsiTheme="minorEastAsia" w:hint="eastAsia"/>
                <w:sz w:val="18"/>
                <w:szCs w:val="18"/>
              </w:rPr>
              <w:t>あわせて、被災者の方々の生活支援に必要な情報を提供できるよう、迅速・的確な広報活動に向け、広報体制の充実を図る。</w:t>
            </w:r>
          </w:p>
          <w:p w14:paraId="0586D225" w14:textId="77777777" w:rsidR="004F05F7" w:rsidRPr="00AA6429" w:rsidRDefault="004F05F7" w:rsidP="004F05F7">
            <w:pPr>
              <w:pStyle w:val="ac"/>
              <w:spacing w:line="200" w:lineRule="exact"/>
              <w:ind w:leftChars="0" w:left="235"/>
              <w:jc w:val="left"/>
              <w:rPr>
                <w:rFonts w:asciiTheme="majorEastAsia" w:eastAsiaTheme="majorEastAsia" w:hAnsiTheme="majorEastAsia"/>
                <w:b/>
                <w:sz w:val="18"/>
                <w:szCs w:val="18"/>
              </w:rPr>
            </w:pPr>
          </w:p>
          <w:p w14:paraId="01E89AC6" w14:textId="6549E602" w:rsidR="008E0320" w:rsidRPr="00AA6429" w:rsidRDefault="008E0320" w:rsidP="008E0320">
            <w:pPr>
              <w:spacing w:line="200" w:lineRule="exact"/>
              <w:jc w:val="left"/>
              <w:rPr>
                <w:rFonts w:asciiTheme="majorEastAsia" w:eastAsiaTheme="majorEastAsia" w:hAnsiTheme="majorEastAsia"/>
                <w:b/>
                <w:bCs/>
                <w:sz w:val="18"/>
                <w:szCs w:val="18"/>
              </w:rPr>
            </w:pPr>
            <w:r w:rsidRPr="00AA6429">
              <w:rPr>
                <w:rFonts w:asciiTheme="majorEastAsia" w:eastAsiaTheme="majorEastAsia" w:hAnsiTheme="majorEastAsia" w:hint="eastAsia"/>
                <w:b/>
                <w:sz w:val="18"/>
                <w:szCs w:val="18"/>
              </w:rPr>
              <w:t>○</w:t>
            </w:r>
            <w:r w:rsidRPr="00AA6429">
              <w:rPr>
                <w:rFonts w:asciiTheme="majorEastAsia" w:eastAsiaTheme="majorEastAsia" w:hAnsiTheme="majorEastAsia" w:hint="eastAsia"/>
                <w:b/>
                <w:bCs/>
                <w:sz w:val="18"/>
                <w:szCs w:val="18"/>
              </w:rPr>
              <w:t>大阪府北部地震（</w:t>
            </w:r>
            <w:r w:rsidR="007E5EFC" w:rsidRPr="00AA6429">
              <w:rPr>
                <w:rFonts w:asciiTheme="majorEastAsia" w:eastAsiaTheme="majorEastAsia" w:hAnsiTheme="majorEastAsia" w:hint="eastAsia"/>
                <w:b/>
                <w:bCs/>
                <w:sz w:val="18"/>
                <w:szCs w:val="18"/>
              </w:rPr>
              <w:t>Ｈ</w:t>
            </w:r>
            <w:r w:rsidRPr="00AA6429">
              <w:rPr>
                <w:rFonts w:asciiTheme="majorEastAsia" w:eastAsiaTheme="majorEastAsia" w:hAnsiTheme="majorEastAsia" w:hint="eastAsia"/>
                <w:b/>
                <w:bCs/>
                <w:sz w:val="18"/>
                <w:szCs w:val="18"/>
              </w:rPr>
              <w:t>30）や能登半島地震（</w:t>
            </w:r>
            <w:r w:rsidR="00E61B4A" w:rsidRPr="00AA6429">
              <w:rPr>
                <w:rFonts w:asciiTheme="majorEastAsia" w:eastAsiaTheme="majorEastAsia" w:hAnsiTheme="majorEastAsia" w:hint="eastAsia"/>
                <w:b/>
                <w:bCs/>
                <w:sz w:val="18"/>
                <w:szCs w:val="18"/>
              </w:rPr>
              <w:t>Ｒ６</w:t>
            </w:r>
            <w:r w:rsidRPr="00AA6429">
              <w:rPr>
                <w:rFonts w:asciiTheme="majorEastAsia" w:eastAsiaTheme="majorEastAsia" w:hAnsiTheme="majorEastAsia" w:hint="eastAsia"/>
                <w:b/>
                <w:bCs/>
                <w:sz w:val="18"/>
                <w:szCs w:val="18"/>
              </w:rPr>
              <w:t>）など度重なる災害の課題・教訓・対応など</w:t>
            </w:r>
          </w:p>
          <w:p w14:paraId="12E42442" w14:textId="5C261A77" w:rsidR="00B376F4" w:rsidRPr="00AA6429" w:rsidRDefault="008E0320" w:rsidP="00B376F4">
            <w:pPr>
              <w:pStyle w:val="ac"/>
              <w:numPr>
                <w:ilvl w:val="0"/>
                <w:numId w:val="10"/>
              </w:numPr>
              <w:spacing w:line="200" w:lineRule="exact"/>
              <w:ind w:leftChars="0" w:left="235" w:hanging="137"/>
              <w:jc w:val="left"/>
              <w:rPr>
                <w:rFonts w:asciiTheme="minorEastAsia" w:hAnsiTheme="minorEastAsia"/>
                <w:b/>
                <w:sz w:val="18"/>
                <w:szCs w:val="18"/>
              </w:rPr>
            </w:pPr>
            <w:r w:rsidRPr="00AA6429">
              <w:rPr>
                <w:rFonts w:asciiTheme="minorEastAsia" w:hAnsiTheme="minorEastAsia" w:hint="eastAsia"/>
                <w:sz w:val="18"/>
                <w:szCs w:val="18"/>
              </w:rPr>
              <w:t>大阪府</w:t>
            </w:r>
            <w:r w:rsidR="00B376F4" w:rsidRPr="00AA6429">
              <w:rPr>
                <w:rFonts w:asciiTheme="minorEastAsia" w:hAnsiTheme="minorEastAsia" w:hint="eastAsia"/>
                <w:sz w:val="18"/>
                <w:szCs w:val="18"/>
              </w:rPr>
              <w:t>北部地震では、鉄道が軒並み運行を見合わせ駅間停車が発生し、運航停止状況や復旧の目途など、情報発信に支障が生じ、主要駅を中心に利用者の滞留や混乱が見られた。</w:t>
            </w:r>
          </w:p>
          <w:p w14:paraId="554FC1C8" w14:textId="2D411F36" w:rsidR="00B376F4" w:rsidRPr="00AA6429" w:rsidRDefault="00B376F4" w:rsidP="00B376F4">
            <w:pPr>
              <w:pStyle w:val="ac"/>
              <w:numPr>
                <w:ilvl w:val="0"/>
                <w:numId w:val="10"/>
              </w:numPr>
              <w:spacing w:line="200" w:lineRule="exact"/>
              <w:ind w:leftChars="0" w:left="235" w:hanging="137"/>
              <w:jc w:val="left"/>
              <w:rPr>
                <w:rFonts w:asciiTheme="minorEastAsia" w:hAnsiTheme="minorEastAsia"/>
                <w:b/>
                <w:sz w:val="18"/>
                <w:szCs w:val="18"/>
              </w:rPr>
            </w:pPr>
            <w:r w:rsidRPr="00AA6429">
              <w:rPr>
                <w:rFonts w:asciiTheme="minorEastAsia" w:hAnsiTheme="minorEastAsia" w:hint="eastAsia"/>
                <w:sz w:val="18"/>
                <w:szCs w:val="18"/>
              </w:rPr>
              <w:t>災害に対する基礎知識、経験のない訪日外国人等が、交通情報等必要な情報を入手すること</w:t>
            </w:r>
            <w:r w:rsidR="008E0320" w:rsidRPr="00AA6429">
              <w:rPr>
                <w:rFonts w:asciiTheme="minorEastAsia" w:hAnsiTheme="minorEastAsia" w:hint="eastAsia"/>
                <w:sz w:val="18"/>
                <w:szCs w:val="18"/>
              </w:rPr>
              <w:t>が</w:t>
            </w:r>
            <w:r w:rsidRPr="00AA6429">
              <w:rPr>
                <w:rFonts w:asciiTheme="minorEastAsia" w:hAnsiTheme="minorEastAsia" w:hint="eastAsia"/>
                <w:sz w:val="18"/>
                <w:szCs w:val="18"/>
              </w:rPr>
              <w:t>できず混乱が生じていた。</w:t>
            </w:r>
          </w:p>
          <w:p w14:paraId="6FC9EC45" w14:textId="77777777" w:rsidR="00B376F4" w:rsidRPr="00AA6429" w:rsidRDefault="00B376F4" w:rsidP="00B376F4">
            <w:pPr>
              <w:pStyle w:val="ac"/>
              <w:numPr>
                <w:ilvl w:val="0"/>
                <w:numId w:val="10"/>
              </w:numPr>
              <w:spacing w:line="200" w:lineRule="exact"/>
              <w:ind w:leftChars="0" w:left="235" w:hanging="137"/>
              <w:jc w:val="left"/>
              <w:rPr>
                <w:rFonts w:asciiTheme="minorEastAsia" w:hAnsiTheme="minorEastAsia"/>
                <w:b/>
                <w:sz w:val="18"/>
                <w:szCs w:val="18"/>
              </w:rPr>
            </w:pPr>
            <w:r w:rsidRPr="00AA6429">
              <w:rPr>
                <w:rFonts w:asciiTheme="minorEastAsia" w:hAnsiTheme="minorEastAsia" w:hint="eastAsia"/>
                <w:sz w:val="18"/>
                <w:szCs w:val="18"/>
              </w:rPr>
              <w:t>災害対応初動期の行政間、特に市町村から避難所への情報伝達が上手くできていないように見受けられた。</w:t>
            </w:r>
          </w:p>
          <w:p w14:paraId="307A125F" w14:textId="2A1A9F1E" w:rsidR="00B376F4" w:rsidRPr="00AA6429" w:rsidRDefault="00B376F4" w:rsidP="00B376F4">
            <w:pPr>
              <w:pStyle w:val="ac"/>
              <w:numPr>
                <w:ilvl w:val="0"/>
                <w:numId w:val="10"/>
              </w:numPr>
              <w:spacing w:line="200" w:lineRule="exact"/>
              <w:ind w:leftChars="0" w:left="235" w:hanging="137"/>
              <w:jc w:val="left"/>
              <w:rPr>
                <w:rFonts w:asciiTheme="minorEastAsia" w:hAnsiTheme="minorEastAsia"/>
                <w:b/>
                <w:sz w:val="18"/>
                <w:szCs w:val="18"/>
              </w:rPr>
            </w:pPr>
            <w:r w:rsidRPr="00AA6429">
              <w:rPr>
                <w:rFonts w:asciiTheme="minorEastAsia" w:hAnsiTheme="minorEastAsia" w:hint="eastAsia"/>
                <w:kern w:val="0"/>
                <w:sz w:val="18"/>
                <w:szCs w:val="18"/>
              </w:rPr>
              <w:t>府</w:t>
            </w:r>
            <w:r w:rsidR="007E5EFC" w:rsidRPr="00AA6429">
              <w:rPr>
                <w:rFonts w:asciiTheme="minorEastAsia" w:hAnsiTheme="minorEastAsia" w:hint="eastAsia"/>
                <w:kern w:val="0"/>
                <w:sz w:val="18"/>
                <w:szCs w:val="18"/>
              </w:rPr>
              <w:t>Ｈ</w:t>
            </w:r>
            <w:r w:rsidRPr="00AA6429">
              <w:rPr>
                <w:rFonts w:asciiTheme="minorEastAsia" w:hAnsiTheme="minorEastAsia" w:hint="eastAsia"/>
                <w:kern w:val="0"/>
                <w:sz w:val="18"/>
                <w:szCs w:val="18"/>
              </w:rPr>
              <w:t>Pにおいて、緊急時の情報と通常の府政情報が混在していた。</w:t>
            </w:r>
          </w:p>
          <w:p w14:paraId="561F915D" w14:textId="77777777" w:rsidR="00B376F4" w:rsidRPr="00AA6429" w:rsidRDefault="00B376F4" w:rsidP="00C20D41">
            <w:pPr>
              <w:spacing w:line="200" w:lineRule="exact"/>
              <w:jc w:val="left"/>
              <w:rPr>
                <w:rFonts w:asciiTheme="minorEastAsia" w:hAnsiTheme="minorEastAsia" w:cs="Meiryo UI"/>
                <w:b/>
                <w:bCs/>
                <w:sz w:val="18"/>
                <w:szCs w:val="19"/>
                <w:shd w:val="pct15" w:color="auto" w:fill="FFFFFF"/>
              </w:rPr>
            </w:pPr>
          </w:p>
          <w:p w14:paraId="1418883C" w14:textId="77777777" w:rsidR="00B376F4" w:rsidRPr="00AA6429" w:rsidRDefault="00B376F4" w:rsidP="00C20D41">
            <w:pPr>
              <w:spacing w:line="200" w:lineRule="exact"/>
              <w:jc w:val="left"/>
              <w:rPr>
                <w:rFonts w:asciiTheme="majorEastAsia" w:eastAsiaTheme="majorEastAsia" w:hAnsiTheme="majorEastAsia"/>
                <w:b/>
                <w:sz w:val="18"/>
                <w:szCs w:val="18"/>
              </w:rPr>
            </w:pPr>
            <w:r w:rsidRPr="00AA6429">
              <w:rPr>
                <w:rFonts w:asciiTheme="majorEastAsia" w:eastAsiaTheme="majorEastAsia" w:hAnsiTheme="majorEastAsia" w:hint="eastAsia"/>
                <w:b/>
                <w:sz w:val="18"/>
                <w:szCs w:val="18"/>
              </w:rPr>
              <w:t>○課題・教訓・対応などを踏まえた対応方針</w:t>
            </w:r>
          </w:p>
          <w:p w14:paraId="0C2F2B69" w14:textId="191F7AB3" w:rsidR="00B376F4" w:rsidRPr="00AA6429" w:rsidRDefault="00B376F4" w:rsidP="00B376F4">
            <w:pPr>
              <w:pStyle w:val="ac"/>
              <w:numPr>
                <w:ilvl w:val="0"/>
                <w:numId w:val="10"/>
              </w:numPr>
              <w:spacing w:line="200" w:lineRule="exact"/>
              <w:ind w:leftChars="0" w:left="235" w:hanging="137"/>
              <w:jc w:val="left"/>
              <w:rPr>
                <w:rFonts w:asciiTheme="minorEastAsia" w:hAnsiTheme="minorEastAsia"/>
                <w:b/>
                <w:sz w:val="18"/>
                <w:szCs w:val="18"/>
              </w:rPr>
            </w:pPr>
            <w:r w:rsidRPr="00AA6429">
              <w:rPr>
                <w:rFonts w:asciiTheme="minorEastAsia" w:hAnsiTheme="minorEastAsia" w:hint="eastAsia"/>
                <w:sz w:val="18"/>
                <w:szCs w:val="18"/>
              </w:rPr>
              <w:t>被災者等へ的確な情報提供を行うため、</w:t>
            </w:r>
            <w:r w:rsidR="00392606" w:rsidRPr="00AA6429">
              <w:rPr>
                <w:rFonts w:asciiTheme="minorEastAsia" w:hAnsiTheme="minorEastAsia" w:hint="eastAsia"/>
                <w:sz w:val="18"/>
                <w:szCs w:val="18"/>
              </w:rPr>
              <w:t>緊急情報トップページ</w:t>
            </w:r>
            <w:r w:rsidRPr="00AA6429">
              <w:rPr>
                <w:rFonts w:asciiTheme="minorEastAsia" w:hAnsiTheme="minorEastAsia" w:hint="eastAsia"/>
                <w:sz w:val="18"/>
                <w:szCs w:val="18"/>
              </w:rPr>
              <w:t>を作成予定</w:t>
            </w:r>
          </w:p>
          <w:p w14:paraId="08A104CF" w14:textId="77777777" w:rsidR="00B376F4" w:rsidRPr="00AA6429" w:rsidRDefault="00B376F4" w:rsidP="00B376F4">
            <w:pPr>
              <w:numPr>
                <w:ilvl w:val="0"/>
                <w:numId w:val="10"/>
              </w:numPr>
              <w:spacing w:line="200" w:lineRule="exact"/>
              <w:ind w:left="235" w:hanging="137"/>
              <w:jc w:val="left"/>
              <w:rPr>
                <w:rFonts w:asciiTheme="minorEastAsia" w:hAnsiTheme="minorEastAsia"/>
                <w:sz w:val="18"/>
                <w:szCs w:val="18"/>
              </w:rPr>
            </w:pPr>
            <w:r w:rsidRPr="00AA6429">
              <w:rPr>
                <w:rFonts w:asciiTheme="minorEastAsia" w:hAnsiTheme="minorEastAsia" w:hint="eastAsia"/>
                <w:sz w:val="18"/>
                <w:szCs w:val="18"/>
              </w:rPr>
              <w:t>鉄道利用者への情報発信の充実、強化を行う。</w:t>
            </w:r>
          </w:p>
          <w:p w14:paraId="24422C61" w14:textId="77777777" w:rsidR="00B376F4" w:rsidRPr="00AA6429" w:rsidRDefault="00B376F4" w:rsidP="00B376F4">
            <w:pPr>
              <w:numPr>
                <w:ilvl w:val="0"/>
                <w:numId w:val="10"/>
              </w:numPr>
              <w:spacing w:line="200" w:lineRule="exact"/>
              <w:ind w:left="235" w:hanging="137"/>
              <w:jc w:val="left"/>
              <w:rPr>
                <w:rFonts w:asciiTheme="minorEastAsia" w:hAnsiTheme="minorEastAsia"/>
                <w:sz w:val="18"/>
                <w:szCs w:val="18"/>
              </w:rPr>
            </w:pPr>
            <w:r w:rsidRPr="00AA6429">
              <w:rPr>
                <w:rFonts w:asciiTheme="minorEastAsia" w:hAnsiTheme="minorEastAsia" w:hint="eastAsia"/>
                <w:sz w:val="18"/>
                <w:szCs w:val="18"/>
              </w:rPr>
              <w:t>訪日外国人の視点に立った多言語対応による情報発信を行う。</w:t>
            </w:r>
          </w:p>
          <w:p w14:paraId="19AD3B0A" w14:textId="77777777" w:rsidR="00B376F4" w:rsidRPr="00AA6429" w:rsidRDefault="00B376F4" w:rsidP="00B376F4">
            <w:pPr>
              <w:numPr>
                <w:ilvl w:val="0"/>
                <w:numId w:val="10"/>
              </w:numPr>
              <w:spacing w:line="200" w:lineRule="exact"/>
              <w:ind w:left="235" w:hanging="137"/>
              <w:jc w:val="left"/>
              <w:rPr>
                <w:rFonts w:asciiTheme="minorEastAsia" w:hAnsiTheme="minorEastAsia"/>
                <w:sz w:val="18"/>
                <w:szCs w:val="18"/>
              </w:rPr>
            </w:pPr>
            <w:r w:rsidRPr="00AA6429">
              <w:rPr>
                <w:rFonts w:asciiTheme="minorEastAsia" w:hAnsiTheme="minorEastAsia" w:hint="eastAsia"/>
                <w:sz w:val="18"/>
                <w:szCs w:val="18"/>
              </w:rPr>
              <w:t>避難所への情報提供方法の検討を行う。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25BEB225" w14:textId="77777777" w:rsidR="00B376F4" w:rsidRPr="00AA6429" w:rsidRDefault="00B376F4" w:rsidP="00C20D41">
            <w:pPr>
              <w:spacing w:line="200" w:lineRule="exact"/>
              <w:jc w:val="center"/>
              <w:rPr>
                <w:rFonts w:asciiTheme="minorEastAsia" w:hAnsiTheme="minorEastAsia"/>
                <w:sz w:val="18"/>
                <w:szCs w:val="17"/>
              </w:rPr>
            </w:pPr>
            <w:r w:rsidRPr="00AA6429">
              <w:rPr>
                <w:rFonts w:asciiTheme="minorEastAsia" w:hAnsiTheme="minorEastAsia" w:hint="eastAsia"/>
                <w:sz w:val="18"/>
                <w:szCs w:val="17"/>
              </w:rPr>
              <w:t>危機管理室</w:t>
            </w:r>
          </w:p>
          <w:p w14:paraId="1FC5022C" w14:textId="77777777" w:rsidR="00B376F4" w:rsidRPr="00AA6429" w:rsidRDefault="00B376F4" w:rsidP="00C20D41">
            <w:pPr>
              <w:spacing w:line="200" w:lineRule="exact"/>
              <w:jc w:val="center"/>
              <w:rPr>
                <w:rFonts w:asciiTheme="minorEastAsia" w:hAnsiTheme="minorEastAsia"/>
                <w:sz w:val="18"/>
                <w:szCs w:val="17"/>
              </w:rPr>
            </w:pPr>
          </w:p>
          <w:p w14:paraId="63F10575" w14:textId="77777777" w:rsidR="00B376F4" w:rsidRPr="00AA6429" w:rsidRDefault="00B376F4" w:rsidP="00C20D41">
            <w:pPr>
              <w:spacing w:line="200" w:lineRule="exact"/>
              <w:jc w:val="center"/>
              <w:rPr>
                <w:rFonts w:asciiTheme="minorEastAsia" w:hAnsiTheme="minorEastAsia"/>
                <w:sz w:val="18"/>
                <w:szCs w:val="17"/>
              </w:rPr>
            </w:pPr>
            <w:r w:rsidRPr="00AA6429">
              <w:rPr>
                <w:rFonts w:asciiTheme="minorEastAsia" w:hAnsiTheme="minorEastAsia" w:hint="eastAsia"/>
                <w:sz w:val="18"/>
                <w:szCs w:val="17"/>
              </w:rPr>
              <w:t>政策企画部</w:t>
            </w:r>
          </w:p>
          <w:p w14:paraId="306B518A" w14:textId="77777777" w:rsidR="00B376F4" w:rsidRPr="00AA6429" w:rsidRDefault="00B376F4" w:rsidP="00C20D41">
            <w:pPr>
              <w:spacing w:line="200" w:lineRule="exact"/>
              <w:jc w:val="center"/>
              <w:rPr>
                <w:rFonts w:asciiTheme="minorEastAsia" w:hAnsiTheme="minorEastAsia"/>
                <w:sz w:val="18"/>
                <w:szCs w:val="17"/>
              </w:rPr>
            </w:pPr>
          </w:p>
          <w:p w14:paraId="2023F486" w14:textId="77777777" w:rsidR="00B376F4" w:rsidRPr="00AA6429" w:rsidRDefault="00B376F4" w:rsidP="00C20D41">
            <w:pPr>
              <w:spacing w:line="200" w:lineRule="exact"/>
              <w:jc w:val="center"/>
              <w:rPr>
                <w:rFonts w:ascii="ＭＳ 明朝" w:eastAsia="ＭＳ 明朝" w:hAnsi="ＭＳ 明朝"/>
                <w:sz w:val="16"/>
                <w:szCs w:val="17"/>
              </w:rPr>
            </w:pPr>
            <w:r w:rsidRPr="00AA6429">
              <w:rPr>
                <w:rFonts w:asciiTheme="minorEastAsia" w:hAnsiTheme="minorEastAsia" w:hint="eastAsia"/>
                <w:sz w:val="18"/>
                <w:szCs w:val="17"/>
              </w:rPr>
              <w:t>府民文化部</w:t>
            </w:r>
          </w:p>
        </w:tc>
      </w:tr>
      <w:tr w:rsidR="003E519D" w:rsidRPr="00C11D3A" w14:paraId="211A70C5" w14:textId="77777777" w:rsidTr="006B734F">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B0C3E09" w14:textId="1948517C" w:rsidR="003E519D" w:rsidRPr="00AA6429" w:rsidRDefault="007E5EFC"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10年間（Ｈ27～Ｒ６）</w:t>
            </w:r>
            <w:r w:rsidR="003E519D" w:rsidRPr="00AA642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FB4AB40" w14:textId="3B88392A" w:rsidR="003E519D" w:rsidRPr="00AA6429" w:rsidRDefault="003E519D"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令和７～８年度の取組</w:t>
            </w:r>
          </w:p>
        </w:tc>
      </w:tr>
      <w:tr w:rsidR="00B376F4" w:rsidRPr="00C11D3A" w14:paraId="2C50C4C8" w14:textId="77777777" w:rsidTr="00AA6429">
        <w:trPr>
          <w:trHeight w:val="4154"/>
        </w:trPr>
        <w:tc>
          <w:tcPr>
            <w:tcW w:w="4747" w:type="dxa"/>
            <w:gridSpan w:val="3"/>
            <w:tcBorders>
              <w:left w:val="single" w:sz="4" w:space="0" w:color="auto"/>
              <w:bottom w:val="single" w:sz="4" w:space="0" w:color="auto"/>
              <w:right w:val="single" w:sz="4" w:space="0" w:color="auto"/>
            </w:tcBorders>
            <w:hideMark/>
          </w:tcPr>
          <w:p w14:paraId="0E650A17" w14:textId="1865803A" w:rsidR="00B376F4" w:rsidRPr="00AA6429" w:rsidRDefault="008E0320" w:rsidP="00B376F4">
            <w:pPr>
              <w:numPr>
                <w:ilvl w:val="0"/>
                <w:numId w:val="10"/>
              </w:numPr>
              <w:spacing w:line="200" w:lineRule="exact"/>
              <w:ind w:left="235" w:hanging="142"/>
              <w:jc w:val="left"/>
              <w:rPr>
                <w:rFonts w:asciiTheme="minorEastAsia" w:hAnsiTheme="minorEastAsia"/>
                <w:sz w:val="18"/>
                <w:szCs w:val="18"/>
              </w:rPr>
            </w:pPr>
            <w:r w:rsidRPr="00AA6429">
              <w:rPr>
                <w:rFonts w:asciiTheme="minorEastAsia" w:hAnsiTheme="minorEastAsia" w:hint="eastAsia"/>
                <w:sz w:val="18"/>
                <w:szCs w:val="18"/>
              </w:rPr>
              <w:t>災害時に迅速に情報発信が行えるよう災害時情報発信訓練（緊急情報トップページへの切替、SNSで発信等）を実施した。</w:t>
            </w:r>
          </w:p>
          <w:p w14:paraId="2FF45A30" w14:textId="77777777" w:rsidR="00B376F4" w:rsidRPr="00AA6429" w:rsidRDefault="008E0320" w:rsidP="00B376F4">
            <w:pPr>
              <w:numPr>
                <w:ilvl w:val="0"/>
                <w:numId w:val="10"/>
              </w:numPr>
              <w:spacing w:line="200" w:lineRule="exact"/>
              <w:ind w:left="235" w:hanging="142"/>
              <w:jc w:val="left"/>
              <w:rPr>
                <w:rFonts w:asciiTheme="minorEastAsia" w:hAnsiTheme="minorEastAsia"/>
                <w:sz w:val="18"/>
                <w:szCs w:val="17"/>
              </w:rPr>
            </w:pPr>
            <w:r w:rsidRPr="00AA6429">
              <w:rPr>
                <w:rFonts w:asciiTheme="minorEastAsia" w:hAnsiTheme="minorEastAsia" w:hint="eastAsia"/>
                <w:sz w:val="18"/>
                <w:szCs w:val="18"/>
              </w:rPr>
              <w:t>府ホームページに自動翻訳サービスを導入した（12言語）。</w:t>
            </w:r>
          </w:p>
          <w:p w14:paraId="3159404D" w14:textId="77777777" w:rsidR="008E0320" w:rsidRPr="00AA6429" w:rsidRDefault="008E0320" w:rsidP="00B376F4">
            <w:pPr>
              <w:numPr>
                <w:ilvl w:val="0"/>
                <w:numId w:val="10"/>
              </w:numPr>
              <w:spacing w:line="200" w:lineRule="exact"/>
              <w:ind w:left="235" w:hanging="142"/>
              <w:jc w:val="left"/>
              <w:rPr>
                <w:rFonts w:asciiTheme="minorEastAsia" w:hAnsiTheme="minorEastAsia"/>
                <w:sz w:val="18"/>
                <w:szCs w:val="17"/>
              </w:rPr>
            </w:pPr>
            <w:r w:rsidRPr="00AA6429">
              <w:rPr>
                <w:rFonts w:asciiTheme="minorEastAsia" w:hAnsiTheme="minorEastAsia" w:hint="eastAsia"/>
                <w:sz w:val="18"/>
                <w:szCs w:val="17"/>
              </w:rPr>
              <w:t>おおさか防災ネットや防災情報メールについても14言語対応とした。</w:t>
            </w:r>
          </w:p>
          <w:p w14:paraId="5540C3A2" w14:textId="57AC4A53" w:rsidR="008E0320" w:rsidRPr="00AA6429" w:rsidRDefault="008E0320" w:rsidP="00B376F4">
            <w:pPr>
              <w:numPr>
                <w:ilvl w:val="0"/>
                <w:numId w:val="10"/>
              </w:numPr>
              <w:spacing w:line="200" w:lineRule="exact"/>
              <w:ind w:left="235" w:hanging="142"/>
              <w:jc w:val="left"/>
              <w:rPr>
                <w:rFonts w:ascii="ＭＳ 明朝" w:eastAsia="ＭＳ 明朝" w:hAnsi="ＭＳ 明朝"/>
                <w:sz w:val="18"/>
                <w:szCs w:val="17"/>
              </w:rPr>
            </w:pPr>
            <w:r w:rsidRPr="00AA6429">
              <w:rPr>
                <w:rFonts w:asciiTheme="minorEastAsia" w:hAnsiTheme="minorEastAsia" w:hint="eastAsia"/>
                <w:sz w:val="18"/>
                <w:szCs w:val="17"/>
              </w:rPr>
              <w:t>令和５年度には、スマートフォン等で利用できる「大阪防災アプリ」を提供開始した。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820971" w14:textId="55D75DEA" w:rsidR="008E0320" w:rsidRPr="00AA6429" w:rsidRDefault="008E0320" w:rsidP="008E0320">
            <w:pPr>
              <w:numPr>
                <w:ilvl w:val="0"/>
                <w:numId w:val="10"/>
              </w:numPr>
              <w:spacing w:line="200" w:lineRule="exact"/>
              <w:ind w:left="235" w:hanging="142"/>
              <w:jc w:val="left"/>
              <w:rPr>
                <w:rFonts w:asciiTheme="minorEastAsia" w:hAnsiTheme="minorEastAsia"/>
                <w:bCs/>
                <w:sz w:val="18"/>
                <w:szCs w:val="18"/>
              </w:rPr>
            </w:pPr>
            <w:r w:rsidRPr="00AA6429">
              <w:rPr>
                <w:rFonts w:asciiTheme="minorEastAsia" w:hAnsiTheme="minorEastAsia" w:hint="eastAsia"/>
                <w:bCs/>
                <w:sz w:val="18"/>
                <w:szCs w:val="18"/>
              </w:rPr>
              <w:t>災害時に迅速に情報発信が行えるよう災害情報発信訓練（緊急情報トップページへの切替方法の確認、SNSで発信等）を実施する。</w:t>
            </w:r>
          </w:p>
          <w:p w14:paraId="423ABA4A" w14:textId="4CBCC8CE" w:rsidR="008E0320" w:rsidRPr="00AA6429" w:rsidRDefault="008E0320" w:rsidP="008E0320">
            <w:pPr>
              <w:numPr>
                <w:ilvl w:val="0"/>
                <w:numId w:val="10"/>
              </w:numPr>
              <w:spacing w:line="200" w:lineRule="exact"/>
              <w:ind w:left="235" w:hanging="142"/>
              <w:jc w:val="left"/>
              <w:rPr>
                <w:rFonts w:asciiTheme="minorEastAsia" w:hAnsiTheme="minorEastAsia"/>
                <w:bCs/>
                <w:sz w:val="18"/>
                <w:szCs w:val="18"/>
              </w:rPr>
            </w:pPr>
            <w:r w:rsidRPr="00AA6429">
              <w:rPr>
                <w:rFonts w:asciiTheme="minorEastAsia" w:hAnsiTheme="minorEastAsia" w:hint="eastAsia"/>
                <w:bCs/>
                <w:sz w:val="18"/>
                <w:szCs w:val="18"/>
              </w:rPr>
              <w:t>災害時の情報発信に関して関係部局間で協議を実施する。</w:t>
            </w:r>
          </w:p>
          <w:p w14:paraId="017073C9" w14:textId="6C3B7571" w:rsidR="008E0320" w:rsidRPr="00AA6429" w:rsidRDefault="008E0320" w:rsidP="008E0320">
            <w:pPr>
              <w:numPr>
                <w:ilvl w:val="0"/>
                <w:numId w:val="10"/>
              </w:numPr>
              <w:spacing w:line="200" w:lineRule="exact"/>
              <w:ind w:left="235" w:hanging="142"/>
              <w:jc w:val="left"/>
              <w:rPr>
                <w:rFonts w:asciiTheme="minorEastAsia" w:hAnsiTheme="minorEastAsia"/>
                <w:bCs/>
                <w:sz w:val="18"/>
                <w:szCs w:val="18"/>
              </w:rPr>
            </w:pPr>
            <w:r w:rsidRPr="00AA6429">
              <w:rPr>
                <w:rFonts w:asciiTheme="minorEastAsia" w:hAnsiTheme="minorEastAsia" w:hint="eastAsia"/>
                <w:bCs/>
                <w:sz w:val="18"/>
                <w:szCs w:val="18"/>
              </w:rPr>
              <w:t>府ホームページを多言語対応するための自動翻訳サービスを引き続き継続する。</w:t>
            </w:r>
          </w:p>
          <w:p w14:paraId="2BDBC514" w14:textId="77777777" w:rsidR="008E0320" w:rsidRPr="00AA6429" w:rsidRDefault="008E0320" w:rsidP="00C20D41">
            <w:pPr>
              <w:spacing w:line="200" w:lineRule="exact"/>
              <w:rPr>
                <w:rFonts w:asciiTheme="majorEastAsia" w:eastAsiaTheme="majorEastAsia" w:hAnsiTheme="majorEastAsia"/>
                <w:b/>
                <w:sz w:val="18"/>
                <w:szCs w:val="18"/>
              </w:rPr>
            </w:pPr>
          </w:p>
          <w:p w14:paraId="309E0F4B" w14:textId="5B060577" w:rsidR="00B376F4" w:rsidRPr="00AA6429" w:rsidRDefault="00B376F4" w:rsidP="00C20D41">
            <w:pPr>
              <w:spacing w:line="200" w:lineRule="exact"/>
              <w:rPr>
                <w:rFonts w:asciiTheme="minorEastAsia" w:hAnsiTheme="minorEastAsia"/>
                <w:b/>
                <w:sz w:val="18"/>
                <w:szCs w:val="16"/>
              </w:rPr>
            </w:pPr>
            <w:r w:rsidRPr="00AA6429">
              <w:rPr>
                <w:rFonts w:asciiTheme="majorEastAsia" w:eastAsiaTheme="majorEastAsia" w:hAnsiTheme="majorEastAsia" w:hint="eastAsia"/>
                <w:b/>
                <w:sz w:val="18"/>
                <w:szCs w:val="18"/>
              </w:rPr>
              <w:t>〇課題・教訓・対応などを踏まえた</w:t>
            </w:r>
            <w:r w:rsidR="009E022D" w:rsidRPr="00AA6429">
              <w:rPr>
                <w:rFonts w:asciiTheme="majorEastAsia" w:eastAsiaTheme="majorEastAsia" w:hAnsiTheme="majorEastAsia" w:hint="eastAsia"/>
                <w:b/>
                <w:sz w:val="18"/>
                <w:szCs w:val="18"/>
              </w:rPr>
              <w:t>取組</w:t>
            </w:r>
          </w:p>
          <w:p w14:paraId="348F09EE" w14:textId="63523929" w:rsidR="00B376F4" w:rsidRPr="00AA6429" w:rsidRDefault="00B376F4" w:rsidP="00BC47B3">
            <w:pPr>
              <w:pStyle w:val="ac"/>
              <w:numPr>
                <w:ilvl w:val="0"/>
                <w:numId w:val="78"/>
              </w:numPr>
              <w:spacing w:line="200" w:lineRule="exact"/>
              <w:ind w:leftChars="0" w:left="235" w:hanging="154"/>
              <w:rPr>
                <w:rFonts w:asciiTheme="minorEastAsia" w:hAnsiTheme="minorEastAsia"/>
                <w:sz w:val="18"/>
                <w:szCs w:val="16"/>
              </w:rPr>
            </w:pPr>
            <w:r w:rsidRPr="00AA6429">
              <w:rPr>
                <w:rFonts w:asciiTheme="minorEastAsia" w:hAnsiTheme="minorEastAsia" w:hint="eastAsia"/>
                <w:kern w:val="0"/>
                <w:sz w:val="18"/>
                <w:szCs w:val="18"/>
              </w:rPr>
              <w:t>被災者等へ的確な情報提供を行うため、</w:t>
            </w:r>
            <w:r w:rsidR="00392606" w:rsidRPr="00AA6429">
              <w:rPr>
                <w:rFonts w:asciiTheme="minorEastAsia" w:hAnsiTheme="minorEastAsia" w:hint="eastAsia"/>
                <w:sz w:val="18"/>
                <w:szCs w:val="18"/>
              </w:rPr>
              <w:t>緊急情報トップページ</w:t>
            </w:r>
            <w:r w:rsidRPr="00AA6429">
              <w:rPr>
                <w:rFonts w:asciiTheme="minorEastAsia" w:hAnsiTheme="minorEastAsia" w:hint="eastAsia"/>
                <w:kern w:val="0"/>
                <w:sz w:val="18"/>
                <w:szCs w:val="18"/>
              </w:rPr>
              <w:t>を作成する。</w:t>
            </w:r>
          </w:p>
          <w:p w14:paraId="6E7CBE6F" w14:textId="77777777" w:rsidR="00B376F4" w:rsidRPr="00AA6429" w:rsidRDefault="00B376F4" w:rsidP="00B376F4">
            <w:pPr>
              <w:numPr>
                <w:ilvl w:val="0"/>
                <w:numId w:val="10"/>
              </w:numPr>
              <w:spacing w:line="200" w:lineRule="exact"/>
              <w:ind w:left="235" w:hanging="142"/>
              <w:jc w:val="left"/>
              <w:rPr>
                <w:rFonts w:asciiTheme="minorEastAsia" w:hAnsiTheme="minorEastAsia"/>
                <w:sz w:val="18"/>
                <w:szCs w:val="18"/>
              </w:rPr>
            </w:pPr>
            <w:r w:rsidRPr="00AA6429">
              <w:rPr>
                <w:rFonts w:asciiTheme="minorEastAsia" w:hAnsiTheme="minorEastAsia" w:hint="eastAsia"/>
                <w:sz w:val="18"/>
                <w:szCs w:val="18"/>
              </w:rPr>
              <w:t>鉄道利用者への情報発信の充実、強化を行う。</w:t>
            </w:r>
          </w:p>
          <w:p w14:paraId="42A29366" w14:textId="003E01B5" w:rsidR="00B376F4" w:rsidRPr="00AA6429" w:rsidRDefault="00B376F4" w:rsidP="00BC47B3">
            <w:pPr>
              <w:numPr>
                <w:ilvl w:val="0"/>
                <w:numId w:val="24"/>
              </w:numPr>
              <w:spacing w:line="200" w:lineRule="exact"/>
              <w:ind w:left="715" w:hanging="250"/>
              <w:jc w:val="left"/>
              <w:rPr>
                <w:rFonts w:asciiTheme="minorEastAsia" w:hAnsiTheme="minorEastAsia"/>
                <w:b/>
                <w:sz w:val="18"/>
                <w:szCs w:val="18"/>
              </w:rPr>
            </w:pPr>
            <w:r w:rsidRPr="00AA6429">
              <w:rPr>
                <w:rFonts w:asciiTheme="minorEastAsia" w:hAnsiTheme="minorEastAsia" w:hint="eastAsia"/>
                <w:sz w:val="18"/>
                <w:szCs w:val="18"/>
              </w:rPr>
              <w:t>災害時に鉄道事業者から受けた情報などをホームページ（おおさか防災ネットなど）やSNS（</w:t>
            </w:r>
            <w:r w:rsidR="00E03271" w:rsidRPr="00AA6429">
              <w:rPr>
                <w:rFonts w:asciiTheme="minorEastAsia" w:hAnsiTheme="minorEastAsia" w:hint="eastAsia"/>
                <w:sz w:val="18"/>
                <w:szCs w:val="18"/>
              </w:rPr>
              <w:t>X</w:t>
            </w:r>
            <w:r w:rsidRPr="00AA6429">
              <w:rPr>
                <w:rFonts w:asciiTheme="minorEastAsia" w:hAnsiTheme="minorEastAsia" w:hint="eastAsia"/>
                <w:sz w:val="18"/>
                <w:szCs w:val="18"/>
              </w:rPr>
              <w:t>など）の様々なツールを活用した情報発信を行う。また、府災害対策本部に、新たに情報発信を行う要員を配備する。</w:t>
            </w:r>
          </w:p>
          <w:p w14:paraId="1A7241BE" w14:textId="5AB054C1" w:rsidR="006B734F" w:rsidRPr="00AA6429" w:rsidRDefault="00B376F4" w:rsidP="00E03271">
            <w:pPr>
              <w:numPr>
                <w:ilvl w:val="0"/>
                <w:numId w:val="10"/>
              </w:numPr>
              <w:spacing w:line="200" w:lineRule="exact"/>
              <w:ind w:left="235" w:hanging="142"/>
              <w:jc w:val="left"/>
              <w:rPr>
                <w:rFonts w:ascii="ＭＳ 明朝" w:eastAsia="ＭＳ 明朝" w:hAnsi="ＭＳ 明朝"/>
                <w:sz w:val="18"/>
                <w:szCs w:val="18"/>
              </w:rPr>
            </w:pPr>
            <w:r w:rsidRPr="00AA6429">
              <w:rPr>
                <w:rFonts w:asciiTheme="minorEastAsia" w:hAnsiTheme="minorEastAsia" w:hint="eastAsia"/>
                <w:sz w:val="18"/>
                <w:szCs w:val="18"/>
              </w:rPr>
              <w:t>避難所までの情報伝達方法を検討する。（</w:t>
            </w:r>
            <w:r w:rsidR="007E5EFC" w:rsidRPr="00AA6429">
              <w:rPr>
                <w:rFonts w:asciiTheme="minorEastAsia" w:hAnsiTheme="minorEastAsia" w:hint="eastAsia"/>
                <w:sz w:val="18"/>
                <w:szCs w:val="18"/>
              </w:rPr>
              <w:t>Ｈ</w:t>
            </w:r>
            <w:r w:rsidRPr="00AA6429">
              <w:rPr>
                <w:rFonts w:asciiTheme="minorEastAsia" w:hAnsiTheme="minorEastAsia" w:hint="eastAsia"/>
                <w:sz w:val="18"/>
                <w:szCs w:val="18"/>
              </w:rPr>
              <w:t>30年度）また、避難所より多言語支援が必要な避難者情報を収集し、避難所に対し多言語対応の支援を実施する。</w:t>
            </w:r>
          </w:p>
        </w:tc>
      </w:tr>
    </w:tbl>
    <w:p w14:paraId="79323342"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52FF6F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5E56E54" w14:textId="77777777" w:rsidR="00B376F4" w:rsidRPr="00AA6429" w:rsidRDefault="00B376F4" w:rsidP="00C20D41">
            <w:pPr>
              <w:spacing w:line="200" w:lineRule="exact"/>
              <w:jc w:val="center"/>
              <w:rPr>
                <w:rFonts w:ascii="ＭＳ ゴシック" w:eastAsia="ＭＳ ゴシック" w:hAnsi="ＭＳ ゴシック"/>
                <w:b/>
                <w:bCs/>
                <w:sz w:val="18"/>
                <w:szCs w:val="18"/>
              </w:rPr>
            </w:pPr>
            <w:r w:rsidRPr="00AA6429">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C65007"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F8E945"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19D5E7"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担当部局</w:t>
            </w:r>
          </w:p>
        </w:tc>
      </w:tr>
      <w:tr w:rsidR="00B376F4" w:rsidRPr="00C11D3A" w14:paraId="14DAB92B" w14:textId="77777777" w:rsidTr="00C20D41">
        <w:trPr>
          <w:trHeight w:val="170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C21C82F" w14:textId="77777777" w:rsidR="00B376F4" w:rsidRPr="00AA6429" w:rsidRDefault="00B376F4" w:rsidP="00C20D41">
            <w:pPr>
              <w:spacing w:line="200" w:lineRule="exact"/>
              <w:jc w:val="center"/>
              <w:rPr>
                <w:rFonts w:ascii="ＭＳ ゴシック" w:eastAsia="ＭＳ ゴシック" w:hAnsi="ＭＳ ゴシック"/>
                <w:b/>
                <w:sz w:val="18"/>
                <w:szCs w:val="18"/>
              </w:rPr>
            </w:pPr>
            <w:r w:rsidRPr="00AA6429">
              <w:rPr>
                <w:rFonts w:ascii="ＭＳ ゴシック" w:eastAsia="ＭＳ ゴシック" w:hAnsi="ＭＳ ゴシック" w:hint="eastAsia"/>
                <w:b/>
                <w:sz w:val="18"/>
                <w:szCs w:val="18"/>
              </w:rPr>
              <w:t>90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70968E0"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都府県市間相互応援体制の確立・強化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F091CE4" w14:textId="77777777" w:rsidR="00B376F4" w:rsidRPr="00AA6429" w:rsidRDefault="00B376F4" w:rsidP="00B376F4">
            <w:pPr>
              <w:numPr>
                <w:ilvl w:val="0"/>
                <w:numId w:val="10"/>
              </w:numPr>
              <w:spacing w:line="200" w:lineRule="exact"/>
              <w:ind w:left="235" w:hanging="142"/>
              <w:jc w:val="left"/>
              <w:rPr>
                <w:rFonts w:asciiTheme="minorEastAsia" w:hAnsiTheme="minorEastAsia"/>
                <w:sz w:val="18"/>
                <w:szCs w:val="18"/>
              </w:rPr>
            </w:pPr>
            <w:r w:rsidRPr="00AA6429">
              <w:rPr>
                <w:rFonts w:asciiTheme="minorEastAsia" w:hAnsiTheme="minorEastAsia" w:hint="eastAsia"/>
                <w:sz w:val="18"/>
                <w:szCs w:val="18"/>
              </w:rPr>
              <w:t>地震発生時に、近畿２府７県・関西広域連合、全国知事会の広域応援協定、関西広域連合と９都県市、九州地方知事会、中国地方知事会、四国知事会との応援協定等に基づく相互応援が円滑に行われ、府民の救助救援、被災者支援に厚みある活動が行えるよう、都府県市間の連携を強化する。</w:t>
            </w:r>
          </w:p>
          <w:p w14:paraId="6BA5FD30" w14:textId="77777777" w:rsidR="00B376F4" w:rsidRPr="00AA6429" w:rsidRDefault="00B376F4" w:rsidP="00C20D41">
            <w:pPr>
              <w:pStyle w:val="ac"/>
              <w:spacing w:line="200" w:lineRule="exact"/>
              <w:ind w:leftChars="0" w:left="510"/>
              <w:jc w:val="left"/>
              <w:rPr>
                <w:rFonts w:asciiTheme="majorEastAsia" w:eastAsiaTheme="majorEastAsia" w:hAnsiTheme="majorEastAsia"/>
                <w:b/>
                <w:sz w:val="18"/>
                <w:szCs w:val="18"/>
              </w:rPr>
            </w:pPr>
          </w:p>
          <w:p w14:paraId="176222C3" w14:textId="152F9005" w:rsidR="006A3DE8" w:rsidRPr="00AA6429" w:rsidRDefault="006A3DE8" w:rsidP="006A3DE8">
            <w:pPr>
              <w:spacing w:line="200" w:lineRule="exact"/>
              <w:jc w:val="left"/>
              <w:rPr>
                <w:rFonts w:asciiTheme="majorEastAsia" w:eastAsiaTheme="majorEastAsia" w:hAnsiTheme="majorEastAsia"/>
                <w:b/>
                <w:bCs/>
                <w:sz w:val="18"/>
                <w:szCs w:val="18"/>
              </w:rPr>
            </w:pPr>
            <w:r w:rsidRPr="00AA6429">
              <w:rPr>
                <w:rFonts w:asciiTheme="majorEastAsia" w:eastAsiaTheme="majorEastAsia" w:hAnsiTheme="majorEastAsia" w:hint="eastAsia"/>
                <w:b/>
                <w:sz w:val="18"/>
                <w:szCs w:val="18"/>
              </w:rPr>
              <w:t>○</w:t>
            </w:r>
            <w:r w:rsidRPr="00AA6429">
              <w:rPr>
                <w:rFonts w:asciiTheme="majorEastAsia" w:eastAsiaTheme="majorEastAsia" w:hAnsiTheme="majorEastAsia" w:hint="eastAsia"/>
                <w:b/>
                <w:bCs/>
                <w:sz w:val="18"/>
                <w:szCs w:val="18"/>
              </w:rPr>
              <w:t>大阪府北部地震（</w:t>
            </w:r>
            <w:r w:rsidR="007E5EFC" w:rsidRPr="00AA6429">
              <w:rPr>
                <w:rFonts w:asciiTheme="majorEastAsia" w:eastAsiaTheme="majorEastAsia" w:hAnsiTheme="majorEastAsia" w:hint="eastAsia"/>
                <w:b/>
                <w:bCs/>
                <w:sz w:val="18"/>
                <w:szCs w:val="18"/>
              </w:rPr>
              <w:t>Ｈ</w:t>
            </w:r>
            <w:r w:rsidRPr="00AA6429">
              <w:rPr>
                <w:rFonts w:asciiTheme="majorEastAsia" w:eastAsiaTheme="majorEastAsia" w:hAnsiTheme="majorEastAsia" w:hint="eastAsia"/>
                <w:b/>
                <w:bCs/>
                <w:sz w:val="18"/>
                <w:szCs w:val="18"/>
              </w:rPr>
              <w:t>30）や能登半島地震（</w:t>
            </w:r>
            <w:r w:rsidR="00E61B4A" w:rsidRPr="00AA6429">
              <w:rPr>
                <w:rFonts w:asciiTheme="majorEastAsia" w:eastAsiaTheme="majorEastAsia" w:hAnsiTheme="majorEastAsia" w:hint="eastAsia"/>
                <w:b/>
                <w:bCs/>
                <w:sz w:val="18"/>
                <w:szCs w:val="18"/>
              </w:rPr>
              <w:t>Ｒ６</w:t>
            </w:r>
            <w:r w:rsidRPr="00AA6429">
              <w:rPr>
                <w:rFonts w:asciiTheme="majorEastAsia" w:eastAsiaTheme="majorEastAsia" w:hAnsiTheme="majorEastAsia" w:hint="eastAsia"/>
                <w:b/>
                <w:bCs/>
                <w:sz w:val="18"/>
                <w:szCs w:val="18"/>
              </w:rPr>
              <w:t>）など度重なる災害の課題・教訓・対応など</w:t>
            </w:r>
          </w:p>
          <w:p w14:paraId="44DDD753" w14:textId="77777777" w:rsidR="00B376F4" w:rsidRPr="00AA6429" w:rsidRDefault="00B376F4" w:rsidP="00B376F4">
            <w:pPr>
              <w:numPr>
                <w:ilvl w:val="0"/>
                <w:numId w:val="12"/>
              </w:numPr>
              <w:spacing w:line="200" w:lineRule="exact"/>
              <w:ind w:left="98" w:hanging="98"/>
              <w:jc w:val="left"/>
              <w:rPr>
                <w:rFonts w:asciiTheme="minorEastAsia" w:hAnsiTheme="minorEastAsia"/>
                <w:sz w:val="18"/>
                <w:szCs w:val="18"/>
              </w:rPr>
            </w:pPr>
            <w:r w:rsidRPr="00AA6429">
              <w:rPr>
                <w:rFonts w:asciiTheme="minorEastAsia" w:hAnsiTheme="minorEastAsia" w:hint="eastAsia"/>
                <w:sz w:val="18"/>
                <w:szCs w:val="18"/>
              </w:rPr>
              <w:t>「南海トラフ地震対応強化策検討委員会」における委員意見</w:t>
            </w:r>
          </w:p>
          <w:p w14:paraId="0D9A6B83" w14:textId="714A2571" w:rsidR="00B376F4" w:rsidRPr="00AA6429" w:rsidRDefault="006A3DE8" w:rsidP="00B376F4">
            <w:pPr>
              <w:numPr>
                <w:ilvl w:val="0"/>
                <w:numId w:val="13"/>
              </w:numPr>
              <w:spacing w:line="200" w:lineRule="exact"/>
              <w:ind w:left="378" w:hanging="207"/>
              <w:jc w:val="left"/>
              <w:rPr>
                <w:rFonts w:asciiTheme="minorEastAsia" w:hAnsiTheme="minorEastAsia"/>
                <w:b/>
                <w:sz w:val="18"/>
                <w:szCs w:val="18"/>
              </w:rPr>
            </w:pPr>
            <w:r w:rsidRPr="00AA6429">
              <w:rPr>
                <w:rFonts w:asciiTheme="minorEastAsia" w:hAnsiTheme="minorEastAsia" w:hint="eastAsia"/>
                <w:sz w:val="18"/>
                <w:szCs w:val="18"/>
              </w:rPr>
              <w:t>大阪府北部</w:t>
            </w:r>
            <w:r w:rsidR="00B376F4" w:rsidRPr="00AA6429">
              <w:rPr>
                <w:rFonts w:asciiTheme="minorEastAsia" w:hAnsiTheme="minorEastAsia" w:hint="eastAsia"/>
                <w:sz w:val="18"/>
                <w:szCs w:val="18"/>
              </w:rPr>
              <w:t>地震は、出勤時間帯に発災したこと、また府県域を超えて通勤・通学している人が多く、影響が広域に及んだ。広域連合をはじめ鉄道事業者など、広域連携による帰宅困難者対策の取組が必要である。</w:t>
            </w:r>
          </w:p>
          <w:p w14:paraId="4A0D5ACA" w14:textId="77777777" w:rsidR="00B376F4" w:rsidRPr="00AA6429" w:rsidRDefault="00B376F4" w:rsidP="00C20D41">
            <w:pPr>
              <w:spacing w:line="200" w:lineRule="exact"/>
              <w:jc w:val="left"/>
              <w:rPr>
                <w:rFonts w:asciiTheme="majorEastAsia" w:eastAsiaTheme="majorEastAsia" w:hAnsiTheme="majorEastAsia"/>
                <w:b/>
                <w:sz w:val="18"/>
                <w:szCs w:val="18"/>
              </w:rPr>
            </w:pPr>
            <w:r w:rsidRPr="00AA6429">
              <w:rPr>
                <w:rFonts w:asciiTheme="majorEastAsia" w:eastAsiaTheme="majorEastAsia" w:hAnsiTheme="majorEastAsia" w:hint="eastAsia"/>
                <w:b/>
                <w:sz w:val="18"/>
                <w:szCs w:val="18"/>
              </w:rPr>
              <w:t>○課題・教訓・対応などを踏まえた対応方針</w:t>
            </w:r>
          </w:p>
          <w:p w14:paraId="7D60E633" w14:textId="77777777" w:rsidR="00B376F4" w:rsidRPr="00AA6429" w:rsidRDefault="00B376F4" w:rsidP="00B376F4">
            <w:pPr>
              <w:numPr>
                <w:ilvl w:val="0"/>
                <w:numId w:val="10"/>
              </w:numPr>
              <w:spacing w:line="200" w:lineRule="exact"/>
              <w:ind w:left="235" w:hanging="142"/>
              <w:jc w:val="left"/>
              <w:rPr>
                <w:rFonts w:asciiTheme="minorEastAsia" w:hAnsiTheme="minorEastAsia"/>
                <w:b/>
                <w:sz w:val="18"/>
                <w:szCs w:val="18"/>
              </w:rPr>
            </w:pPr>
            <w:r w:rsidRPr="00AA6429">
              <w:rPr>
                <w:rFonts w:asciiTheme="minorEastAsia" w:hAnsiTheme="minorEastAsia" w:hint="eastAsia"/>
                <w:sz w:val="18"/>
                <w:szCs w:val="18"/>
              </w:rPr>
              <w:t>広域連携による帰宅困難者対策等を推進する。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96C252C" w14:textId="77777777" w:rsidR="00B376F4" w:rsidRPr="00AA6429" w:rsidRDefault="00B376F4" w:rsidP="00C20D41">
            <w:pPr>
              <w:spacing w:line="200" w:lineRule="exact"/>
              <w:jc w:val="center"/>
              <w:rPr>
                <w:rFonts w:asciiTheme="minorEastAsia" w:hAnsiTheme="minorEastAsia"/>
                <w:sz w:val="18"/>
                <w:szCs w:val="17"/>
              </w:rPr>
            </w:pPr>
            <w:r w:rsidRPr="00AA6429">
              <w:rPr>
                <w:rFonts w:asciiTheme="minorEastAsia" w:hAnsiTheme="minorEastAsia" w:hint="eastAsia"/>
                <w:sz w:val="18"/>
                <w:szCs w:val="17"/>
              </w:rPr>
              <w:t>危機管理室</w:t>
            </w:r>
          </w:p>
        </w:tc>
      </w:tr>
      <w:tr w:rsidR="00B376F4" w:rsidRPr="00C11D3A" w14:paraId="6AE39670"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5FE523B" w14:textId="77777777" w:rsidR="00B376F4" w:rsidRPr="00AA642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28A57056"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Theme="majorEastAsia" w:eastAsiaTheme="majorEastAsia" w:hAnsiTheme="majorEastAsia" w:cs="Meiryo UI" w:hint="eastAsia"/>
                <w:b/>
                <w:bCs/>
                <w:sz w:val="18"/>
                <w:szCs w:val="18"/>
                <w:shd w:val="clear" w:color="auto" w:fill="7F7F7F" w:themeFill="text1" w:themeFillTint="80"/>
              </w:rPr>
              <w:t>重点アクションNo</w:t>
            </w:r>
            <w:r w:rsidRPr="00AA6429">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DD350FB" w14:textId="77777777" w:rsidR="00B376F4" w:rsidRPr="00AA6429" w:rsidRDefault="00B376F4" w:rsidP="00B376F4">
            <w:pPr>
              <w:numPr>
                <w:ilvl w:val="0"/>
                <w:numId w:val="10"/>
              </w:numPr>
              <w:spacing w:line="200" w:lineRule="exact"/>
              <w:ind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ED6A0CC" w14:textId="77777777" w:rsidR="00B376F4" w:rsidRPr="00AA6429" w:rsidRDefault="00B376F4" w:rsidP="00C20D41">
            <w:pPr>
              <w:spacing w:line="200" w:lineRule="exact"/>
              <w:jc w:val="center"/>
              <w:rPr>
                <w:rFonts w:ascii="ＭＳ 明朝" w:eastAsia="ＭＳ 明朝" w:hAnsi="ＭＳ 明朝"/>
                <w:sz w:val="18"/>
                <w:szCs w:val="17"/>
              </w:rPr>
            </w:pPr>
          </w:p>
        </w:tc>
      </w:tr>
      <w:tr w:rsidR="00B376F4" w:rsidRPr="00C11D3A" w14:paraId="5D7A3046" w14:textId="77777777" w:rsidTr="00F74CDA">
        <w:trPr>
          <w:trHeight w:val="632"/>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80F28D8" w14:textId="77777777" w:rsidR="00B376F4" w:rsidRPr="00AA6429"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89EBE83" w14:textId="00802E99" w:rsidR="00B376F4" w:rsidRPr="00AA6429" w:rsidRDefault="00847FE8"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5</w:t>
            </w:r>
            <w:r w:rsidRPr="00AA6429">
              <w:rPr>
                <w:rFonts w:ascii="ＭＳ ゴシック" w:eastAsia="ＭＳ ゴシック" w:hAnsi="ＭＳ ゴシック" w:cs="Meiryo UI"/>
                <w:b/>
                <w:bCs/>
                <w:sz w:val="18"/>
                <w:szCs w:val="19"/>
              </w:rPr>
              <w:t>2</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CFF6B7A" w14:textId="77777777" w:rsidR="00B376F4" w:rsidRPr="00AA6429" w:rsidRDefault="00B376F4" w:rsidP="00B376F4">
            <w:pPr>
              <w:numPr>
                <w:ilvl w:val="0"/>
                <w:numId w:val="10"/>
              </w:numPr>
              <w:spacing w:line="200" w:lineRule="exact"/>
              <w:ind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DCAF087" w14:textId="77777777" w:rsidR="00B376F4" w:rsidRPr="00AA6429" w:rsidRDefault="00B376F4" w:rsidP="00C20D41">
            <w:pPr>
              <w:spacing w:line="200" w:lineRule="exact"/>
              <w:jc w:val="center"/>
              <w:rPr>
                <w:rFonts w:ascii="ＭＳ 明朝" w:eastAsia="ＭＳ 明朝" w:hAnsi="ＭＳ 明朝"/>
                <w:sz w:val="18"/>
                <w:szCs w:val="17"/>
              </w:rPr>
            </w:pPr>
          </w:p>
        </w:tc>
      </w:tr>
      <w:tr w:rsidR="003E519D" w:rsidRPr="00C11D3A" w14:paraId="02ACFC42"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39AE757" w14:textId="4632EDD1" w:rsidR="003E519D" w:rsidRPr="00AA6429" w:rsidRDefault="007E5EFC"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10年間（Ｈ27～Ｒ６）</w:t>
            </w:r>
            <w:r w:rsidR="003E519D" w:rsidRPr="00AA642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A9BC63" w14:textId="7405C8DC" w:rsidR="003E519D" w:rsidRPr="00AA6429" w:rsidRDefault="003E519D"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令和７～８年度の取組</w:t>
            </w:r>
          </w:p>
        </w:tc>
      </w:tr>
      <w:tr w:rsidR="00B376F4" w:rsidRPr="00C11D3A" w14:paraId="7728A5FE" w14:textId="77777777" w:rsidTr="00AA6429">
        <w:trPr>
          <w:trHeight w:val="2468"/>
        </w:trPr>
        <w:tc>
          <w:tcPr>
            <w:tcW w:w="4747" w:type="dxa"/>
            <w:gridSpan w:val="3"/>
            <w:tcBorders>
              <w:left w:val="single" w:sz="4" w:space="0" w:color="auto"/>
              <w:bottom w:val="single" w:sz="4" w:space="0" w:color="auto"/>
              <w:right w:val="single" w:sz="4" w:space="0" w:color="auto"/>
            </w:tcBorders>
            <w:hideMark/>
          </w:tcPr>
          <w:p w14:paraId="41561EBB" w14:textId="77777777" w:rsidR="00B376F4" w:rsidRPr="00AA6429" w:rsidRDefault="00B376F4" w:rsidP="00B376F4">
            <w:pPr>
              <w:numPr>
                <w:ilvl w:val="0"/>
                <w:numId w:val="10"/>
              </w:numPr>
              <w:spacing w:line="200" w:lineRule="exact"/>
              <w:ind w:left="235" w:hanging="142"/>
              <w:jc w:val="left"/>
              <w:rPr>
                <w:rFonts w:ascii="ＭＳ 明朝" w:eastAsia="ＭＳ 明朝" w:hAnsi="ＭＳ 明朝"/>
                <w:sz w:val="18"/>
                <w:szCs w:val="18"/>
              </w:rPr>
            </w:pPr>
            <w:r w:rsidRPr="00AA6429">
              <w:rPr>
                <w:rFonts w:ascii="ＭＳ 明朝" w:eastAsia="ＭＳ 明朝" w:hAnsi="ＭＳ 明朝" w:hint="eastAsia"/>
                <w:sz w:val="18"/>
                <w:szCs w:val="18"/>
              </w:rPr>
              <w:t>毎年、関西広域連合及び関西圏の関係府県市の合同による関西広域応援訓練（図上訓練、実働訓練）を実施。訓練の検証等を通じ、相互応援体制の強化を図った。</w:t>
            </w:r>
          </w:p>
          <w:p w14:paraId="1FE5D2F7" w14:textId="33708F02" w:rsidR="00B376F4" w:rsidRPr="00AA6429" w:rsidRDefault="00B376F4" w:rsidP="00B376F4">
            <w:pPr>
              <w:numPr>
                <w:ilvl w:val="0"/>
                <w:numId w:val="10"/>
              </w:numPr>
              <w:spacing w:line="200" w:lineRule="exact"/>
              <w:ind w:left="235" w:hanging="142"/>
              <w:jc w:val="left"/>
              <w:rPr>
                <w:rFonts w:ascii="ＭＳ 明朝" w:eastAsia="ＭＳ 明朝" w:hAnsi="ＭＳ 明朝"/>
                <w:sz w:val="18"/>
                <w:szCs w:val="18"/>
              </w:rPr>
            </w:pPr>
            <w:r w:rsidRPr="00AA6429">
              <w:rPr>
                <w:rFonts w:ascii="ＭＳ 明朝" w:eastAsia="ＭＳ 明朝" w:hAnsi="ＭＳ 明朝" w:hint="eastAsia"/>
                <w:sz w:val="18"/>
                <w:szCs w:val="18"/>
              </w:rPr>
              <w:t>大阪府が構成府県となっている関西広域連合が中国地方知事会、四国知事会と応援協定を締結。（</w:t>
            </w:r>
            <w:r w:rsidR="007E5EFC" w:rsidRPr="00AA6429">
              <w:rPr>
                <w:rFonts w:ascii="ＭＳ 明朝" w:eastAsia="ＭＳ 明朝" w:hAnsi="ＭＳ 明朝" w:hint="eastAsia"/>
                <w:sz w:val="18"/>
                <w:szCs w:val="18"/>
              </w:rPr>
              <w:t>Ｈ</w:t>
            </w:r>
            <w:r w:rsidRPr="00AA6429">
              <w:rPr>
                <w:rFonts w:ascii="ＭＳ 明朝" w:eastAsia="ＭＳ 明朝" w:hAnsi="ＭＳ 明朝" w:hint="eastAsia"/>
                <w:sz w:val="18"/>
                <w:szCs w:val="18"/>
              </w:rPr>
              <w:t>29）</w:t>
            </w:r>
          </w:p>
          <w:p w14:paraId="4EDB0ED8" w14:textId="0E7858C2" w:rsidR="00B376F4" w:rsidRPr="00AA6429" w:rsidRDefault="00B376F4" w:rsidP="00B376F4">
            <w:pPr>
              <w:numPr>
                <w:ilvl w:val="0"/>
                <w:numId w:val="10"/>
              </w:numPr>
              <w:spacing w:line="200" w:lineRule="exact"/>
              <w:ind w:left="235" w:hanging="142"/>
              <w:jc w:val="left"/>
              <w:rPr>
                <w:rFonts w:ascii="ＭＳ 明朝" w:eastAsia="ＭＳ 明朝" w:hAnsi="ＭＳ 明朝"/>
                <w:sz w:val="18"/>
                <w:szCs w:val="18"/>
              </w:rPr>
            </w:pPr>
            <w:r w:rsidRPr="00AA6429">
              <w:rPr>
                <w:rFonts w:ascii="ＭＳ 明朝" w:eastAsia="ＭＳ 明朝" w:hAnsi="ＭＳ 明朝" w:hint="eastAsia"/>
                <w:sz w:val="18"/>
                <w:szCs w:val="18"/>
              </w:rPr>
              <w:t>災害時における防災関係機関相互の連携・強化、参加機関の災害対応力の向上、府民の防災意識の高揚を目的に、平成29年度近畿府県合同訓練を実施。（</w:t>
            </w:r>
            <w:r w:rsidR="007E5EFC" w:rsidRPr="00AA6429">
              <w:rPr>
                <w:rFonts w:ascii="ＭＳ 明朝" w:eastAsia="ＭＳ 明朝" w:hAnsi="ＭＳ 明朝" w:hint="eastAsia"/>
                <w:sz w:val="18"/>
                <w:szCs w:val="18"/>
              </w:rPr>
              <w:t>Ｈ</w:t>
            </w:r>
            <w:r w:rsidRPr="00AA6429">
              <w:rPr>
                <w:rFonts w:ascii="ＭＳ 明朝" w:eastAsia="ＭＳ 明朝" w:hAnsi="ＭＳ 明朝"/>
                <w:sz w:val="18"/>
                <w:szCs w:val="18"/>
              </w:rPr>
              <w:t>29</w:t>
            </w:r>
            <w:r w:rsidRPr="00AA6429">
              <w:rPr>
                <w:rFonts w:ascii="ＭＳ 明朝" w:eastAsia="ＭＳ 明朝" w:hAnsi="ＭＳ 明朝" w:hint="eastAsia"/>
                <w:sz w:val="18"/>
                <w:szCs w:val="18"/>
              </w:rPr>
              <w:t>）参加機関 約200機関、参加者　約1,400人</w:t>
            </w:r>
          </w:p>
          <w:p w14:paraId="2E33810F" w14:textId="71A6FA09" w:rsidR="006A3DE8" w:rsidRPr="00AA6429" w:rsidRDefault="006A3DE8" w:rsidP="00B376F4">
            <w:pPr>
              <w:numPr>
                <w:ilvl w:val="0"/>
                <w:numId w:val="10"/>
              </w:numPr>
              <w:spacing w:line="200" w:lineRule="exact"/>
              <w:ind w:left="235" w:hanging="142"/>
              <w:jc w:val="left"/>
              <w:rPr>
                <w:rFonts w:ascii="ＭＳ 明朝" w:eastAsia="ＭＳ 明朝" w:hAnsi="ＭＳ 明朝"/>
                <w:sz w:val="18"/>
                <w:szCs w:val="18"/>
              </w:rPr>
            </w:pPr>
            <w:r w:rsidRPr="00AA6429">
              <w:rPr>
                <w:rFonts w:ascii="ＭＳ 明朝" w:eastAsia="ＭＳ 明朝" w:hAnsi="ＭＳ 明朝" w:hint="eastAsia"/>
                <w:sz w:val="18"/>
                <w:szCs w:val="18"/>
              </w:rPr>
              <w:t>関西広域連合や他の自治体と合同で令和３年度から帰宅困難者対策訓練を実施した。</w:t>
            </w:r>
          </w:p>
          <w:p w14:paraId="44D54863" w14:textId="77777777" w:rsidR="00B376F4" w:rsidRPr="00AA6429" w:rsidRDefault="00B376F4" w:rsidP="00C20D41">
            <w:pPr>
              <w:spacing w:line="200" w:lineRule="exact"/>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546E896" w14:textId="77777777" w:rsidR="00B376F4" w:rsidRPr="00AA6429" w:rsidRDefault="00B376F4" w:rsidP="00B376F4">
            <w:pPr>
              <w:numPr>
                <w:ilvl w:val="0"/>
                <w:numId w:val="10"/>
              </w:numPr>
              <w:spacing w:line="200" w:lineRule="exact"/>
              <w:ind w:left="235" w:hanging="142"/>
              <w:jc w:val="left"/>
              <w:rPr>
                <w:rFonts w:ascii="ＭＳ 明朝" w:eastAsia="ＭＳ 明朝" w:hAnsi="ＭＳ 明朝"/>
                <w:sz w:val="18"/>
                <w:szCs w:val="18"/>
              </w:rPr>
            </w:pPr>
            <w:r w:rsidRPr="00AA6429">
              <w:rPr>
                <w:rFonts w:ascii="ＭＳ 明朝" w:eastAsia="ＭＳ 明朝" w:hAnsi="ＭＳ 明朝" w:hint="eastAsia"/>
                <w:sz w:val="18"/>
                <w:szCs w:val="18"/>
              </w:rPr>
              <w:t>毎年度行われる、関西広域連合及び関西圏の関係府県市の合同による関西広域応援訓練（図上訓練、実働訓練）に参加し、訓練の検証等を通じ、相互応援体制の強化を図っていく。</w:t>
            </w:r>
          </w:p>
          <w:p w14:paraId="4C55AE8A" w14:textId="77777777" w:rsidR="00B376F4" w:rsidRPr="00AA6429" w:rsidRDefault="00B376F4" w:rsidP="00C20D41">
            <w:pPr>
              <w:spacing w:line="200" w:lineRule="exact"/>
              <w:ind w:left="235"/>
              <w:jc w:val="left"/>
              <w:rPr>
                <w:rFonts w:ascii="ＭＳ 明朝" w:eastAsia="ＭＳ 明朝" w:hAnsi="ＭＳ 明朝"/>
                <w:sz w:val="18"/>
                <w:szCs w:val="18"/>
              </w:rPr>
            </w:pPr>
          </w:p>
          <w:p w14:paraId="0E15BB21" w14:textId="251482C3" w:rsidR="00B376F4" w:rsidRPr="00AA6429" w:rsidRDefault="00DE383D" w:rsidP="00C20D41">
            <w:pPr>
              <w:spacing w:line="200" w:lineRule="exact"/>
              <w:rPr>
                <w:rFonts w:asciiTheme="majorEastAsia" w:eastAsiaTheme="majorEastAsia" w:hAnsiTheme="majorEastAsia"/>
                <w:b/>
                <w:sz w:val="18"/>
                <w:szCs w:val="16"/>
              </w:rPr>
            </w:pPr>
            <w:r w:rsidRPr="00AA6429">
              <w:rPr>
                <w:rFonts w:asciiTheme="majorEastAsia" w:eastAsiaTheme="majorEastAsia" w:hAnsiTheme="majorEastAsia" w:hint="eastAsia"/>
                <w:b/>
                <w:sz w:val="18"/>
                <w:szCs w:val="16"/>
              </w:rPr>
              <w:t>○課題・教訓・対応などを踏まえた取組</w:t>
            </w:r>
          </w:p>
          <w:p w14:paraId="72B8900A" w14:textId="29630FA6" w:rsidR="00B376F4" w:rsidRPr="00AA6429" w:rsidRDefault="00B376F4" w:rsidP="00C20D41">
            <w:pPr>
              <w:spacing w:line="200" w:lineRule="exact"/>
              <w:jc w:val="left"/>
              <w:rPr>
                <w:rFonts w:asciiTheme="majorEastAsia" w:eastAsiaTheme="majorEastAsia" w:hAnsiTheme="majorEastAsia"/>
                <w:b/>
                <w:sz w:val="18"/>
                <w:szCs w:val="16"/>
              </w:rPr>
            </w:pPr>
            <w:r w:rsidRPr="00AA6429">
              <w:rPr>
                <w:rFonts w:asciiTheme="minorEastAsia" w:hAnsiTheme="minorEastAsia" w:hint="eastAsia"/>
                <w:sz w:val="18"/>
                <w:szCs w:val="18"/>
              </w:rPr>
              <w:t>＜関西広域連合による</w:t>
            </w:r>
            <w:r w:rsidR="009E022D" w:rsidRPr="00AA6429">
              <w:rPr>
                <w:rFonts w:asciiTheme="minorEastAsia" w:hAnsiTheme="minorEastAsia" w:hint="eastAsia"/>
                <w:sz w:val="18"/>
                <w:szCs w:val="18"/>
              </w:rPr>
              <w:t>取組</w:t>
            </w:r>
            <w:r w:rsidRPr="00AA6429">
              <w:rPr>
                <w:rFonts w:asciiTheme="minorEastAsia" w:hAnsiTheme="minorEastAsia" w:hint="eastAsia"/>
                <w:sz w:val="18"/>
                <w:szCs w:val="18"/>
              </w:rPr>
              <w:t>＞</w:t>
            </w:r>
          </w:p>
          <w:p w14:paraId="66562BF8" w14:textId="756A6B83" w:rsidR="00B376F4" w:rsidRPr="00AA6429" w:rsidRDefault="00B376F4" w:rsidP="00B376F4">
            <w:pPr>
              <w:numPr>
                <w:ilvl w:val="0"/>
                <w:numId w:val="10"/>
              </w:numPr>
              <w:spacing w:line="200" w:lineRule="exact"/>
              <w:ind w:left="235" w:hanging="142"/>
              <w:jc w:val="left"/>
              <w:rPr>
                <w:rFonts w:ascii="ＭＳ 明朝" w:eastAsia="ＭＳ 明朝" w:hAnsi="ＭＳ 明朝"/>
                <w:sz w:val="18"/>
                <w:szCs w:val="18"/>
              </w:rPr>
            </w:pPr>
            <w:r w:rsidRPr="00AA6429">
              <w:rPr>
                <w:rFonts w:ascii="ＭＳ 明朝" w:eastAsia="ＭＳ 明朝" w:hAnsi="ＭＳ 明朝" w:hint="eastAsia"/>
                <w:sz w:val="18"/>
                <w:szCs w:val="18"/>
              </w:rPr>
              <w:t>「帰宅支援に関するガイドライン」の</w:t>
            </w:r>
            <w:r w:rsidR="0068242B" w:rsidRPr="00AA6429">
              <w:rPr>
                <w:rFonts w:ascii="ＭＳ 明朝" w:eastAsia="ＭＳ 明朝" w:hAnsi="ＭＳ 明朝" w:hint="eastAsia"/>
                <w:sz w:val="18"/>
                <w:szCs w:val="18"/>
              </w:rPr>
              <w:t>改正</w:t>
            </w:r>
          </w:p>
          <w:p w14:paraId="12E1AFF9" w14:textId="57385A6F" w:rsidR="00B376F4" w:rsidRPr="00AA6429" w:rsidRDefault="0068242B" w:rsidP="00BC47B3">
            <w:pPr>
              <w:pStyle w:val="ac"/>
              <w:numPr>
                <w:ilvl w:val="0"/>
                <w:numId w:val="71"/>
              </w:numPr>
              <w:spacing w:line="200" w:lineRule="exact"/>
              <w:ind w:leftChars="0" w:left="581" w:hanging="221"/>
              <w:jc w:val="left"/>
              <w:rPr>
                <w:rFonts w:asciiTheme="majorEastAsia" w:eastAsiaTheme="majorEastAsia" w:hAnsiTheme="majorEastAsia"/>
                <w:b/>
                <w:sz w:val="18"/>
                <w:szCs w:val="16"/>
              </w:rPr>
            </w:pPr>
            <w:r w:rsidRPr="00AA6429">
              <w:rPr>
                <w:rFonts w:asciiTheme="minorEastAsia" w:hAnsiTheme="minorEastAsia" w:hint="eastAsia"/>
                <w:sz w:val="18"/>
                <w:szCs w:val="18"/>
              </w:rPr>
              <w:t>国の大規模地震の発生に伴う帰宅困難者対策のガイドライン改正を踏まえた、一斉帰宅抑制後の分散帰宅に混乱の防止について、考え方を取りまとめる。</w:t>
            </w:r>
          </w:p>
        </w:tc>
      </w:tr>
    </w:tbl>
    <w:p w14:paraId="6D74E680"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4CEFC3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8BBA5A0" w14:textId="77777777" w:rsidR="00B376F4" w:rsidRPr="00AA6429" w:rsidRDefault="00B376F4" w:rsidP="00C20D41">
            <w:pPr>
              <w:spacing w:line="200" w:lineRule="exact"/>
              <w:jc w:val="center"/>
              <w:rPr>
                <w:rFonts w:ascii="ＭＳ ゴシック" w:eastAsia="ＭＳ ゴシック" w:hAnsi="ＭＳ ゴシック"/>
                <w:b/>
                <w:bCs/>
                <w:sz w:val="18"/>
                <w:szCs w:val="18"/>
              </w:rPr>
            </w:pPr>
            <w:r w:rsidRPr="00AA6429">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CDBEF9"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2413C0"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16768F" w14:textId="77777777" w:rsidR="00B376F4" w:rsidRPr="00AA6429" w:rsidRDefault="00B376F4" w:rsidP="00C20D41">
            <w:pPr>
              <w:spacing w:line="200" w:lineRule="exact"/>
              <w:jc w:val="center"/>
              <w:rPr>
                <w:rFonts w:ascii="ＭＳ ゴシック" w:eastAsia="ＭＳ ゴシック" w:hAnsi="ＭＳ ゴシック"/>
                <w:b/>
                <w:bCs/>
                <w:sz w:val="22"/>
                <w:szCs w:val="18"/>
              </w:rPr>
            </w:pPr>
            <w:r w:rsidRPr="00AA6429">
              <w:rPr>
                <w:rFonts w:ascii="ＭＳ ゴシック" w:eastAsia="ＭＳ ゴシック" w:hAnsi="ＭＳ ゴシック" w:hint="eastAsia"/>
                <w:b/>
                <w:bCs/>
                <w:sz w:val="22"/>
                <w:szCs w:val="18"/>
              </w:rPr>
              <w:t>担当部局</w:t>
            </w:r>
          </w:p>
        </w:tc>
      </w:tr>
      <w:tr w:rsidR="00B376F4" w:rsidRPr="00C11D3A" w14:paraId="74FDAD23" w14:textId="77777777" w:rsidTr="00F74CDA">
        <w:trPr>
          <w:trHeight w:val="103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3AE2FD5" w14:textId="77777777" w:rsidR="00B376F4" w:rsidRPr="00AA6429" w:rsidRDefault="00B376F4" w:rsidP="00C20D41">
            <w:pPr>
              <w:spacing w:line="200" w:lineRule="exact"/>
              <w:jc w:val="center"/>
              <w:rPr>
                <w:rFonts w:ascii="ＭＳ ゴシック" w:eastAsia="ＭＳ ゴシック" w:hAnsi="ＭＳ ゴシック"/>
                <w:b/>
                <w:sz w:val="18"/>
                <w:szCs w:val="18"/>
              </w:rPr>
            </w:pPr>
            <w:r w:rsidRPr="00AA6429">
              <w:rPr>
                <w:rFonts w:ascii="ＭＳ ゴシック" w:eastAsia="ＭＳ ゴシック" w:hAnsi="ＭＳ ゴシック" w:hint="eastAsia"/>
                <w:b/>
                <w:sz w:val="18"/>
                <w:szCs w:val="18"/>
              </w:rPr>
              <w:t>91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C6DC928"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健康危機発生時における近畿府県地方衛生研究所との相互</w:t>
            </w:r>
          </w:p>
          <w:p w14:paraId="4ACAE802" w14:textId="77777777" w:rsidR="00B376F4" w:rsidRPr="00AA6429" w:rsidRDefault="00B376F4" w:rsidP="00C20D41">
            <w:pPr>
              <w:spacing w:line="200" w:lineRule="exact"/>
              <w:jc w:val="center"/>
              <w:rPr>
                <w:rFonts w:ascii="ＭＳ ゴシック" w:eastAsia="ＭＳ ゴシック" w:hAnsi="ＭＳ ゴシック" w:cs="Meiryo UI"/>
                <w:b/>
                <w:bCs/>
                <w:sz w:val="18"/>
                <w:szCs w:val="19"/>
              </w:rPr>
            </w:pPr>
            <w:r w:rsidRPr="00AA6429">
              <w:rPr>
                <w:rFonts w:ascii="ＭＳ ゴシック" w:eastAsia="ＭＳ ゴシック" w:hAnsi="ＭＳ ゴシック" w:cs="Meiryo UI" w:hint="eastAsia"/>
                <w:b/>
                <w:bCs/>
                <w:sz w:val="18"/>
                <w:szCs w:val="19"/>
              </w:rPr>
              <w:t>協力体制の強化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53384E4" w14:textId="77777777" w:rsidR="00B376F4" w:rsidRPr="00AA6429" w:rsidRDefault="00B376F4" w:rsidP="00B376F4">
            <w:pPr>
              <w:pStyle w:val="ac"/>
              <w:numPr>
                <w:ilvl w:val="0"/>
                <w:numId w:val="10"/>
              </w:numPr>
              <w:spacing w:line="200" w:lineRule="exact"/>
              <w:ind w:leftChars="0" w:left="235" w:hanging="145"/>
              <w:jc w:val="left"/>
              <w:rPr>
                <w:rFonts w:asciiTheme="minorEastAsia" w:hAnsiTheme="minorEastAsia"/>
                <w:b/>
                <w:sz w:val="18"/>
                <w:szCs w:val="18"/>
              </w:rPr>
            </w:pPr>
            <w:r w:rsidRPr="00AA6429">
              <w:rPr>
                <w:rFonts w:asciiTheme="minorEastAsia" w:hAnsiTheme="minorEastAsia" w:hint="eastAsia"/>
                <w:sz w:val="18"/>
                <w:szCs w:val="18"/>
              </w:rPr>
              <w:t>地震発生後に府内での感染症、食中毒等の健康危機に府及び大阪市からの要求に応じ地方独立行政法人大阪健康安全基盤研究所（以下「大安研」という。）が迅速かつ必要な対応を取るとともに、府のみでは対応が困難な場合に備え、近畿府県における地方衛生研究所との相互協力体制を確立、強化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47E1BD0" w14:textId="77777777" w:rsidR="00B376F4" w:rsidRPr="00AA6429" w:rsidRDefault="00B376F4" w:rsidP="00C20D41">
            <w:pPr>
              <w:spacing w:line="200" w:lineRule="exact"/>
              <w:jc w:val="center"/>
              <w:rPr>
                <w:rFonts w:asciiTheme="minorEastAsia" w:hAnsiTheme="minorEastAsia"/>
                <w:sz w:val="16"/>
                <w:szCs w:val="17"/>
              </w:rPr>
            </w:pPr>
            <w:r w:rsidRPr="00AA6429">
              <w:rPr>
                <w:rFonts w:asciiTheme="minorEastAsia" w:hAnsiTheme="minorEastAsia" w:hint="eastAsia"/>
                <w:sz w:val="18"/>
                <w:szCs w:val="17"/>
              </w:rPr>
              <w:t>健康医療部</w:t>
            </w:r>
          </w:p>
        </w:tc>
      </w:tr>
      <w:tr w:rsidR="003E519D" w:rsidRPr="00C11D3A" w14:paraId="11C96F1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2E808DB" w14:textId="149DCD15" w:rsidR="003E519D" w:rsidRPr="00AA6429" w:rsidRDefault="007E5EFC"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10年間（Ｈ27～Ｒ６）</w:t>
            </w:r>
            <w:r w:rsidR="003E519D" w:rsidRPr="00AA6429">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A89E30" w14:textId="1CF7A080" w:rsidR="003E519D" w:rsidRPr="00AA6429" w:rsidRDefault="003E519D" w:rsidP="003E519D">
            <w:pPr>
              <w:spacing w:line="200" w:lineRule="exact"/>
              <w:jc w:val="center"/>
              <w:rPr>
                <w:rFonts w:ascii="ＭＳ ゴシック" w:eastAsia="ＭＳ ゴシック" w:hAnsi="ＭＳ ゴシック"/>
                <w:b/>
                <w:bCs/>
                <w:sz w:val="22"/>
                <w:szCs w:val="17"/>
              </w:rPr>
            </w:pPr>
            <w:r w:rsidRPr="00AA6429">
              <w:rPr>
                <w:rFonts w:ascii="ＭＳ ゴシック" w:eastAsia="ＭＳ ゴシック" w:hAnsi="ＭＳ ゴシック" w:hint="eastAsia"/>
                <w:b/>
                <w:bCs/>
                <w:sz w:val="22"/>
                <w:szCs w:val="17"/>
              </w:rPr>
              <w:t>令和７～８年度の取組</w:t>
            </w:r>
          </w:p>
        </w:tc>
      </w:tr>
      <w:tr w:rsidR="00B376F4" w:rsidRPr="00C11D3A" w14:paraId="6684F509" w14:textId="77777777" w:rsidTr="00F74CDA">
        <w:trPr>
          <w:trHeight w:val="2890"/>
        </w:trPr>
        <w:tc>
          <w:tcPr>
            <w:tcW w:w="4747" w:type="dxa"/>
            <w:gridSpan w:val="3"/>
            <w:tcBorders>
              <w:left w:val="single" w:sz="4" w:space="0" w:color="auto"/>
              <w:bottom w:val="single" w:sz="4" w:space="0" w:color="auto"/>
              <w:right w:val="single" w:sz="4" w:space="0" w:color="auto"/>
            </w:tcBorders>
            <w:hideMark/>
          </w:tcPr>
          <w:p w14:paraId="78E2D505" w14:textId="77777777" w:rsidR="0068242B" w:rsidRPr="00AA6429" w:rsidRDefault="00B376F4" w:rsidP="00B376F4">
            <w:pPr>
              <w:numPr>
                <w:ilvl w:val="0"/>
                <w:numId w:val="10"/>
              </w:numPr>
              <w:spacing w:line="200" w:lineRule="exact"/>
              <w:ind w:left="235" w:hanging="142"/>
              <w:jc w:val="left"/>
              <w:rPr>
                <w:rFonts w:asciiTheme="minorEastAsia" w:hAnsiTheme="minorEastAsia"/>
                <w:sz w:val="18"/>
                <w:szCs w:val="17"/>
              </w:rPr>
            </w:pPr>
            <w:r w:rsidRPr="00AA6429">
              <w:rPr>
                <w:rFonts w:asciiTheme="minorEastAsia" w:hAnsiTheme="minorEastAsia" w:hint="eastAsia"/>
                <w:sz w:val="18"/>
                <w:szCs w:val="18"/>
              </w:rPr>
              <w:t>「地方衛生研究所全国協議会近畿支部総会」及び「地方衛生研究所全国協議会近畿ブロック会議」</w:t>
            </w:r>
            <w:r w:rsidR="0068242B" w:rsidRPr="00AA6429">
              <w:rPr>
                <w:rFonts w:asciiTheme="minorEastAsia" w:hAnsiTheme="minorEastAsia" w:hint="eastAsia"/>
                <w:sz w:val="18"/>
                <w:szCs w:val="18"/>
              </w:rPr>
              <w:t>へ毎年参加し、広域連携マニュアルの改正、別表や地方衛生研究所の連絡窓口リストの更新に定期的に取り組んだ。</w:t>
            </w:r>
          </w:p>
          <w:p w14:paraId="116C44A3" w14:textId="77777777" w:rsidR="00B376F4" w:rsidRPr="00AA6429" w:rsidRDefault="00B376F4" w:rsidP="00B376F4">
            <w:pPr>
              <w:numPr>
                <w:ilvl w:val="0"/>
                <w:numId w:val="10"/>
              </w:numPr>
              <w:spacing w:line="200" w:lineRule="exact"/>
              <w:ind w:left="235" w:hanging="142"/>
              <w:jc w:val="left"/>
              <w:rPr>
                <w:rFonts w:asciiTheme="minorEastAsia" w:hAnsiTheme="minorEastAsia"/>
                <w:sz w:val="18"/>
                <w:szCs w:val="17"/>
              </w:rPr>
            </w:pPr>
            <w:r w:rsidRPr="00AA6429">
              <w:rPr>
                <w:rFonts w:asciiTheme="minorEastAsia" w:hAnsiTheme="minorEastAsia" w:hint="eastAsia"/>
                <w:sz w:val="18"/>
                <w:szCs w:val="18"/>
              </w:rPr>
              <w:t>地研近畿ブロックの健康危機管理模擬訓練や同訓練の検討会議に参加するなど、相互協力体制</w:t>
            </w:r>
            <w:r w:rsidR="0068242B" w:rsidRPr="00AA6429">
              <w:rPr>
                <w:rFonts w:asciiTheme="minorEastAsia" w:hAnsiTheme="minorEastAsia" w:hint="eastAsia"/>
                <w:sz w:val="18"/>
                <w:szCs w:val="18"/>
              </w:rPr>
              <w:t>および健康危機対応体制の点検、確認等を毎年行った。</w:t>
            </w:r>
          </w:p>
          <w:p w14:paraId="73EF7BA9" w14:textId="77777777" w:rsidR="0068242B" w:rsidRPr="00AA6429" w:rsidRDefault="0068242B" w:rsidP="00B376F4">
            <w:pPr>
              <w:numPr>
                <w:ilvl w:val="0"/>
                <w:numId w:val="10"/>
              </w:numPr>
              <w:spacing w:line="200" w:lineRule="exact"/>
              <w:ind w:left="235" w:hanging="142"/>
              <w:jc w:val="left"/>
              <w:rPr>
                <w:rFonts w:asciiTheme="minorEastAsia" w:hAnsiTheme="minorEastAsia"/>
                <w:sz w:val="18"/>
                <w:szCs w:val="17"/>
              </w:rPr>
            </w:pPr>
            <w:r w:rsidRPr="00AA6429">
              <w:rPr>
                <w:rFonts w:asciiTheme="minorEastAsia" w:hAnsiTheme="minorEastAsia" w:hint="eastAsia"/>
                <w:sz w:val="18"/>
                <w:szCs w:val="17"/>
              </w:rPr>
              <w:t>新型コロナウイルス感染症対応を踏まえた今後の健康危機管理体制整備として、各地研における進捗状況や課題等について情報及び意見交換した。</w:t>
            </w:r>
          </w:p>
          <w:p w14:paraId="77B82636" w14:textId="2097BF37" w:rsidR="0068242B" w:rsidRPr="00AA6429" w:rsidRDefault="0068242B" w:rsidP="00B376F4">
            <w:pPr>
              <w:numPr>
                <w:ilvl w:val="0"/>
                <w:numId w:val="10"/>
              </w:numPr>
              <w:spacing w:line="200" w:lineRule="exact"/>
              <w:ind w:left="235" w:hanging="142"/>
              <w:jc w:val="left"/>
              <w:rPr>
                <w:rFonts w:asciiTheme="minorEastAsia" w:hAnsiTheme="minorEastAsia"/>
                <w:sz w:val="18"/>
                <w:szCs w:val="17"/>
              </w:rPr>
            </w:pPr>
            <w:r w:rsidRPr="00AA6429">
              <w:rPr>
                <w:rFonts w:asciiTheme="minorEastAsia" w:hAnsiTheme="minorEastAsia" w:hint="eastAsia"/>
                <w:sz w:val="18"/>
                <w:szCs w:val="17"/>
              </w:rPr>
              <w:t>大安研業務継続計画（地震災害編）を令和</w:t>
            </w:r>
            <w:r w:rsidR="00AA6429" w:rsidRPr="00AA6429">
              <w:rPr>
                <w:rFonts w:asciiTheme="minorEastAsia" w:hAnsiTheme="minorEastAsia" w:hint="eastAsia"/>
                <w:sz w:val="18"/>
                <w:szCs w:val="17"/>
              </w:rPr>
              <w:t>６</w:t>
            </w:r>
            <w:r w:rsidRPr="00AA6429">
              <w:rPr>
                <w:rFonts w:asciiTheme="minorEastAsia" w:hAnsiTheme="minorEastAsia" w:hint="eastAsia"/>
                <w:sz w:val="18"/>
                <w:szCs w:val="17"/>
              </w:rPr>
              <w:t>年</w:t>
            </w:r>
            <w:r w:rsidR="00AA6429" w:rsidRPr="00AA6429">
              <w:rPr>
                <w:rFonts w:asciiTheme="minorEastAsia" w:hAnsiTheme="minorEastAsia" w:hint="eastAsia"/>
                <w:sz w:val="18"/>
                <w:szCs w:val="17"/>
              </w:rPr>
              <w:t>３</w:t>
            </w:r>
            <w:r w:rsidRPr="00AA6429">
              <w:rPr>
                <w:rFonts w:asciiTheme="minorEastAsia" w:hAnsiTheme="minorEastAsia" w:hint="eastAsia"/>
                <w:sz w:val="18"/>
                <w:szCs w:val="17"/>
              </w:rPr>
              <w:t>月に策定し、災害発生時の非常時優先業務を明確にし、必要な体制や対応手順等を定めた。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E9EE9CA" w14:textId="77777777" w:rsidR="00B376F4" w:rsidRPr="00AA6429" w:rsidRDefault="00B376F4" w:rsidP="00B376F4">
            <w:pPr>
              <w:pStyle w:val="ac"/>
              <w:numPr>
                <w:ilvl w:val="0"/>
                <w:numId w:val="10"/>
              </w:numPr>
              <w:spacing w:line="200" w:lineRule="exact"/>
              <w:ind w:leftChars="0" w:left="304" w:hanging="214"/>
              <w:rPr>
                <w:rFonts w:asciiTheme="minorEastAsia" w:hAnsiTheme="minorEastAsia"/>
                <w:sz w:val="18"/>
                <w:szCs w:val="18"/>
              </w:rPr>
            </w:pPr>
            <w:r w:rsidRPr="00AA6429">
              <w:rPr>
                <w:rFonts w:asciiTheme="minorEastAsia" w:hAnsiTheme="minorEastAsia" w:hint="eastAsia"/>
                <w:sz w:val="18"/>
                <w:szCs w:val="18"/>
              </w:rPr>
              <w:t>地方衛生研究所全国協議会近畿支部が実施する健康危機模擬訓練を通じ、近畿府県地方衛生研究所との相互協力体制を確認する。</w:t>
            </w:r>
          </w:p>
          <w:p w14:paraId="10049E36" w14:textId="77777777" w:rsidR="00B376F4" w:rsidRPr="00AA6429" w:rsidRDefault="00B376F4" w:rsidP="00B376F4">
            <w:pPr>
              <w:pStyle w:val="ac"/>
              <w:numPr>
                <w:ilvl w:val="0"/>
                <w:numId w:val="10"/>
              </w:numPr>
              <w:spacing w:line="200" w:lineRule="exact"/>
              <w:ind w:leftChars="0" w:left="304" w:hanging="214"/>
              <w:rPr>
                <w:rFonts w:asciiTheme="minorEastAsia" w:hAnsiTheme="minorEastAsia"/>
                <w:b/>
                <w:sz w:val="18"/>
                <w:szCs w:val="16"/>
              </w:rPr>
            </w:pPr>
            <w:r w:rsidRPr="00AA6429">
              <w:rPr>
                <w:rFonts w:asciiTheme="minorEastAsia" w:hAnsiTheme="minorEastAsia" w:hint="eastAsia"/>
                <w:sz w:val="18"/>
                <w:szCs w:val="18"/>
              </w:rPr>
              <w:t>地方衛生研究所全国協議会近畿ブロック会議において、広域連携体制の確認を行う。</w:t>
            </w:r>
          </w:p>
          <w:p w14:paraId="617BD41B" w14:textId="48336620" w:rsidR="0068242B" w:rsidRPr="00AA6429" w:rsidRDefault="0068242B" w:rsidP="00B376F4">
            <w:pPr>
              <w:pStyle w:val="ac"/>
              <w:numPr>
                <w:ilvl w:val="0"/>
                <w:numId w:val="10"/>
              </w:numPr>
              <w:spacing w:line="200" w:lineRule="exact"/>
              <w:ind w:leftChars="0" w:left="304" w:hanging="214"/>
              <w:rPr>
                <w:rFonts w:asciiTheme="minorEastAsia" w:hAnsiTheme="minorEastAsia"/>
                <w:sz w:val="18"/>
                <w:szCs w:val="16"/>
              </w:rPr>
            </w:pPr>
            <w:r w:rsidRPr="00AA6429">
              <w:rPr>
                <w:rFonts w:asciiTheme="minorEastAsia" w:hAnsiTheme="minorEastAsia" w:hint="eastAsia"/>
                <w:sz w:val="18"/>
                <w:szCs w:val="16"/>
              </w:rPr>
              <w:t>広域連携マニュアルに基づき、他の地方衛生研究所の依頼により相互技術研修を実施する。</w:t>
            </w:r>
          </w:p>
        </w:tc>
      </w:tr>
    </w:tbl>
    <w:p w14:paraId="3B45FD2C" w14:textId="77777777" w:rsidR="00AA6429" w:rsidRPr="00F74CDA" w:rsidRDefault="00AA6429" w:rsidP="00AA6429">
      <w:pPr>
        <w:widowControl/>
        <w:jc w:val="left"/>
        <w:rPr>
          <w:rFonts w:ascii="ＭＳ ゴシック" w:eastAsia="ＭＳ ゴシック" w:hAnsi="ＭＳ ゴシック"/>
          <w:b/>
          <w:sz w:val="16"/>
          <w:szCs w:val="1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C37B0C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F586D96" w14:textId="77777777" w:rsidR="00B376F4" w:rsidRPr="00A43522" w:rsidRDefault="00B376F4" w:rsidP="00C20D41">
            <w:pPr>
              <w:spacing w:line="200" w:lineRule="exact"/>
              <w:jc w:val="center"/>
              <w:rPr>
                <w:rFonts w:ascii="ＭＳ ゴシック" w:eastAsia="ＭＳ ゴシック" w:hAnsi="ＭＳ ゴシック"/>
                <w:b/>
                <w:bCs/>
                <w:sz w:val="18"/>
                <w:szCs w:val="18"/>
              </w:rPr>
            </w:pPr>
            <w:r w:rsidRPr="00A43522">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E711AA9" w14:textId="77777777" w:rsidR="00B376F4" w:rsidRPr="00A43522" w:rsidRDefault="00B376F4" w:rsidP="00C20D41">
            <w:pPr>
              <w:spacing w:line="200" w:lineRule="exact"/>
              <w:jc w:val="center"/>
              <w:rPr>
                <w:rFonts w:ascii="ＭＳ ゴシック" w:eastAsia="ＭＳ ゴシック" w:hAnsi="ＭＳ ゴシック"/>
                <w:b/>
                <w:bCs/>
                <w:sz w:val="22"/>
                <w:szCs w:val="18"/>
              </w:rPr>
            </w:pPr>
            <w:r w:rsidRPr="00A43522">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418B94F" w14:textId="77777777" w:rsidR="00B376F4" w:rsidRPr="00A43522" w:rsidRDefault="00B376F4" w:rsidP="00C20D41">
            <w:pPr>
              <w:spacing w:line="200" w:lineRule="exact"/>
              <w:jc w:val="center"/>
              <w:rPr>
                <w:rFonts w:ascii="ＭＳ ゴシック" w:eastAsia="ＭＳ ゴシック" w:hAnsi="ＭＳ ゴシック"/>
                <w:b/>
                <w:bCs/>
                <w:sz w:val="22"/>
                <w:szCs w:val="18"/>
              </w:rPr>
            </w:pPr>
            <w:r w:rsidRPr="00A43522">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389E58A" w14:textId="77777777" w:rsidR="00B376F4" w:rsidRPr="00A43522" w:rsidRDefault="00B376F4" w:rsidP="00C20D41">
            <w:pPr>
              <w:spacing w:line="200" w:lineRule="exact"/>
              <w:jc w:val="center"/>
              <w:rPr>
                <w:rFonts w:ascii="ＭＳ ゴシック" w:eastAsia="ＭＳ ゴシック" w:hAnsi="ＭＳ ゴシック"/>
                <w:b/>
                <w:bCs/>
                <w:sz w:val="22"/>
                <w:szCs w:val="18"/>
              </w:rPr>
            </w:pPr>
            <w:r w:rsidRPr="00A43522">
              <w:rPr>
                <w:rFonts w:ascii="ＭＳ ゴシック" w:eastAsia="ＭＳ ゴシック" w:hAnsi="ＭＳ ゴシック" w:hint="eastAsia"/>
                <w:b/>
                <w:bCs/>
                <w:sz w:val="22"/>
                <w:szCs w:val="18"/>
              </w:rPr>
              <w:t>担当部局</w:t>
            </w:r>
          </w:p>
        </w:tc>
      </w:tr>
      <w:tr w:rsidR="00B376F4" w:rsidRPr="00C11D3A" w14:paraId="46ACBBC4" w14:textId="77777777" w:rsidTr="00F74CDA">
        <w:trPr>
          <w:trHeight w:val="1752"/>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F86A83A" w14:textId="77777777" w:rsidR="00B376F4" w:rsidRPr="00A43522" w:rsidRDefault="00B376F4" w:rsidP="00C20D41">
            <w:pPr>
              <w:spacing w:line="200" w:lineRule="exact"/>
              <w:jc w:val="center"/>
              <w:rPr>
                <w:rFonts w:ascii="ＭＳ ゴシック" w:eastAsia="ＭＳ ゴシック" w:hAnsi="ＭＳ ゴシック"/>
                <w:b/>
                <w:sz w:val="18"/>
                <w:szCs w:val="18"/>
              </w:rPr>
            </w:pPr>
            <w:r w:rsidRPr="00A43522">
              <w:rPr>
                <w:rFonts w:ascii="ＭＳ ゴシック" w:eastAsia="ＭＳ ゴシック" w:hAnsi="ＭＳ ゴシック" w:hint="eastAsia"/>
                <w:b/>
                <w:sz w:val="18"/>
                <w:szCs w:val="18"/>
              </w:rPr>
              <w:t>92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BF0875E" w14:textId="77777777" w:rsidR="00B376F4" w:rsidRPr="00A43522" w:rsidRDefault="00B376F4" w:rsidP="00C20D41">
            <w:pPr>
              <w:spacing w:line="200" w:lineRule="exact"/>
              <w:jc w:val="center"/>
              <w:rPr>
                <w:rFonts w:ascii="ＭＳ ゴシック" w:eastAsia="ＭＳ ゴシック" w:hAnsi="ＭＳ ゴシック" w:cs="Meiryo UI"/>
                <w:b/>
                <w:bCs/>
                <w:sz w:val="18"/>
                <w:szCs w:val="19"/>
              </w:rPr>
            </w:pPr>
            <w:r w:rsidRPr="00A43522">
              <w:rPr>
                <w:rFonts w:ascii="ＭＳ ゴシック" w:eastAsia="ＭＳ ゴシック" w:hAnsi="ＭＳ ゴシック" w:cs="Meiryo UI" w:hint="eastAsia"/>
                <w:b/>
                <w:bCs/>
                <w:sz w:val="18"/>
                <w:szCs w:val="19"/>
              </w:rPr>
              <w:t>発災時における</w:t>
            </w:r>
          </w:p>
          <w:p w14:paraId="35861A3C" w14:textId="77777777" w:rsidR="00B376F4" w:rsidRPr="00A43522" w:rsidRDefault="00B376F4" w:rsidP="00C20D41">
            <w:pPr>
              <w:spacing w:line="200" w:lineRule="exact"/>
              <w:jc w:val="center"/>
              <w:rPr>
                <w:rFonts w:ascii="ＭＳ ゴシック" w:eastAsia="ＭＳ ゴシック" w:hAnsi="ＭＳ ゴシック" w:cs="Meiryo UI"/>
                <w:b/>
                <w:bCs/>
                <w:sz w:val="18"/>
                <w:szCs w:val="19"/>
              </w:rPr>
            </w:pPr>
            <w:r w:rsidRPr="00A43522">
              <w:rPr>
                <w:rFonts w:ascii="ＭＳ ゴシック" w:eastAsia="ＭＳ ゴシック" w:hAnsi="ＭＳ ゴシック" w:cs="Meiryo UI" w:hint="eastAsia"/>
                <w:b/>
                <w:bCs/>
                <w:sz w:val="18"/>
                <w:szCs w:val="19"/>
              </w:rPr>
              <w:t>地域の安全の確保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4A937A6" w14:textId="77777777" w:rsidR="00B376F4" w:rsidRPr="00A43522" w:rsidRDefault="00B376F4" w:rsidP="00B376F4">
            <w:pPr>
              <w:pStyle w:val="ac"/>
              <w:numPr>
                <w:ilvl w:val="0"/>
                <w:numId w:val="10"/>
              </w:numPr>
              <w:spacing w:line="200" w:lineRule="exact"/>
              <w:ind w:leftChars="0" w:left="240" w:hanging="142"/>
              <w:jc w:val="left"/>
              <w:rPr>
                <w:rFonts w:asciiTheme="minorEastAsia" w:hAnsiTheme="minorEastAsia"/>
                <w:sz w:val="18"/>
                <w:szCs w:val="18"/>
              </w:rPr>
            </w:pPr>
            <w:r w:rsidRPr="00A43522">
              <w:rPr>
                <w:rFonts w:asciiTheme="minorEastAsia" w:hAnsiTheme="minorEastAsia" w:hint="eastAsia"/>
                <w:sz w:val="18"/>
                <w:szCs w:val="18"/>
              </w:rPr>
              <w:t>地震発生後に懸念される各種犯罪の予防、検挙に努めるとともに、被災家庭、避難所等への訪問活動を実施する。</w:t>
            </w:r>
          </w:p>
          <w:p w14:paraId="1AC8E2ED" w14:textId="77777777" w:rsidR="00B376F4" w:rsidRPr="00A43522" w:rsidRDefault="00B376F4" w:rsidP="00BC47B3">
            <w:pPr>
              <w:pStyle w:val="ac"/>
              <w:numPr>
                <w:ilvl w:val="0"/>
                <w:numId w:val="66"/>
              </w:numPr>
              <w:spacing w:line="200" w:lineRule="exact"/>
              <w:ind w:leftChars="0" w:left="520" w:hanging="297"/>
              <w:jc w:val="left"/>
              <w:rPr>
                <w:rFonts w:asciiTheme="minorEastAsia" w:hAnsiTheme="minorEastAsia"/>
                <w:sz w:val="18"/>
                <w:szCs w:val="18"/>
              </w:rPr>
            </w:pPr>
            <w:r w:rsidRPr="00A43522">
              <w:rPr>
                <w:rFonts w:asciiTheme="minorEastAsia" w:hAnsiTheme="minorEastAsia" w:hint="eastAsia"/>
                <w:sz w:val="18"/>
                <w:szCs w:val="18"/>
              </w:rPr>
              <w:t>被災地及びその周辺において、警戒活動を実施する。</w:t>
            </w:r>
          </w:p>
          <w:p w14:paraId="27B66F3F" w14:textId="77777777" w:rsidR="00B376F4" w:rsidRPr="00A43522" w:rsidRDefault="00B376F4" w:rsidP="00BC47B3">
            <w:pPr>
              <w:pStyle w:val="ac"/>
              <w:numPr>
                <w:ilvl w:val="0"/>
                <w:numId w:val="66"/>
              </w:numPr>
              <w:spacing w:line="200" w:lineRule="exact"/>
              <w:ind w:leftChars="0" w:left="520" w:hanging="297"/>
              <w:jc w:val="left"/>
              <w:rPr>
                <w:rFonts w:asciiTheme="minorEastAsia" w:hAnsiTheme="minorEastAsia"/>
                <w:sz w:val="18"/>
                <w:szCs w:val="18"/>
              </w:rPr>
            </w:pPr>
            <w:r w:rsidRPr="00A43522">
              <w:rPr>
                <w:rFonts w:asciiTheme="minorEastAsia" w:hAnsiTheme="minorEastAsia" w:hint="eastAsia"/>
                <w:sz w:val="18"/>
                <w:szCs w:val="18"/>
              </w:rPr>
              <w:t>ヘリコプター等を効果的に運用し、被災情報の収集、被災者の捜索救出や物資等の空輸及び二次災害防止に向けた広報活動を実施する。</w:t>
            </w:r>
          </w:p>
          <w:p w14:paraId="1CD692DD" w14:textId="77777777" w:rsidR="00B376F4" w:rsidRPr="00A43522" w:rsidRDefault="00B376F4" w:rsidP="00BC47B3">
            <w:pPr>
              <w:pStyle w:val="ac"/>
              <w:numPr>
                <w:ilvl w:val="0"/>
                <w:numId w:val="66"/>
              </w:numPr>
              <w:spacing w:line="200" w:lineRule="exact"/>
              <w:ind w:leftChars="0" w:left="520" w:hanging="297"/>
              <w:jc w:val="left"/>
              <w:rPr>
                <w:rFonts w:asciiTheme="minorEastAsia" w:hAnsiTheme="minorEastAsia"/>
                <w:sz w:val="18"/>
                <w:szCs w:val="18"/>
              </w:rPr>
            </w:pPr>
            <w:r w:rsidRPr="00A43522">
              <w:rPr>
                <w:rFonts w:asciiTheme="minorEastAsia" w:hAnsiTheme="minorEastAsia" w:hint="eastAsia"/>
                <w:sz w:val="18"/>
                <w:szCs w:val="18"/>
              </w:rPr>
              <w:t>被災者等からの意見・要望の把握、災害に便乗した犯罪の被害防止に関する情報等、地域安全情報の提供を行い、地域の安全を確保する。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ECCECFE" w14:textId="77777777" w:rsidR="00B376F4" w:rsidRPr="00A43522" w:rsidRDefault="00B376F4" w:rsidP="00C20D41">
            <w:pPr>
              <w:spacing w:line="200" w:lineRule="exact"/>
              <w:jc w:val="center"/>
              <w:rPr>
                <w:rFonts w:asciiTheme="minorEastAsia" w:hAnsiTheme="minorEastAsia"/>
                <w:sz w:val="16"/>
                <w:szCs w:val="17"/>
              </w:rPr>
            </w:pPr>
            <w:r w:rsidRPr="00A43522">
              <w:rPr>
                <w:rFonts w:asciiTheme="minorEastAsia" w:hAnsiTheme="minorEastAsia" w:hint="eastAsia"/>
                <w:sz w:val="18"/>
                <w:szCs w:val="17"/>
              </w:rPr>
              <w:t>警察本部</w:t>
            </w:r>
          </w:p>
        </w:tc>
      </w:tr>
      <w:tr w:rsidR="003E519D" w:rsidRPr="00C11D3A" w14:paraId="1860ACE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AC32D4" w14:textId="6E8F58BC" w:rsidR="003E519D" w:rsidRPr="00A43522" w:rsidRDefault="007E5EFC" w:rsidP="003E519D">
            <w:pPr>
              <w:spacing w:line="200" w:lineRule="exact"/>
              <w:jc w:val="center"/>
              <w:rPr>
                <w:rFonts w:ascii="ＭＳ ゴシック" w:eastAsia="ＭＳ ゴシック" w:hAnsi="ＭＳ ゴシック"/>
                <w:b/>
                <w:bCs/>
                <w:sz w:val="22"/>
                <w:szCs w:val="17"/>
              </w:rPr>
            </w:pPr>
            <w:r w:rsidRPr="00A43522">
              <w:rPr>
                <w:rFonts w:ascii="ＭＳ ゴシック" w:eastAsia="ＭＳ ゴシック" w:hAnsi="ＭＳ ゴシック" w:hint="eastAsia"/>
                <w:b/>
                <w:bCs/>
                <w:sz w:val="22"/>
                <w:szCs w:val="17"/>
              </w:rPr>
              <w:t>10年間（Ｈ27～Ｒ６）</w:t>
            </w:r>
            <w:r w:rsidR="003E519D" w:rsidRPr="00A43522">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26ED0B" w14:textId="62D51CA6" w:rsidR="003E519D" w:rsidRPr="00A43522" w:rsidRDefault="003E519D" w:rsidP="003E519D">
            <w:pPr>
              <w:spacing w:line="200" w:lineRule="exact"/>
              <w:jc w:val="center"/>
              <w:rPr>
                <w:rFonts w:ascii="ＭＳ ゴシック" w:eastAsia="ＭＳ ゴシック" w:hAnsi="ＭＳ ゴシック"/>
                <w:b/>
                <w:bCs/>
                <w:sz w:val="22"/>
                <w:szCs w:val="17"/>
              </w:rPr>
            </w:pPr>
            <w:r w:rsidRPr="00A43522">
              <w:rPr>
                <w:rFonts w:ascii="ＭＳ ゴシック" w:eastAsia="ＭＳ ゴシック" w:hAnsi="ＭＳ ゴシック" w:hint="eastAsia"/>
                <w:b/>
                <w:bCs/>
                <w:sz w:val="22"/>
                <w:szCs w:val="17"/>
              </w:rPr>
              <w:t>令和７～８年度の取組</w:t>
            </w:r>
          </w:p>
        </w:tc>
      </w:tr>
      <w:tr w:rsidR="00B376F4" w:rsidRPr="00C11D3A" w14:paraId="6AD0A64C" w14:textId="77777777" w:rsidTr="00F74CDA">
        <w:trPr>
          <w:trHeight w:val="359"/>
        </w:trPr>
        <w:tc>
          <w:tcPr>
            <w:tcW w:w="4747" w:type="dxa"/>
            <w:gridSpan w:val="3"/>
            <w:tcBorders>
              <w:left w:val="single" w:sz="4" w:space="0" w:color="auto"/>
              <w:bottom w:val="single" w:sz="4" w:space="0" w:color="auto"/>
              <w:right w:val="single" w:sz="4" w:space="0" w:color="auto"/>
            </w:tcBorders>
            <w:hideMark/>
          </w:tcPr>
          <w:p w14:paraId="4FD678C1" w14:textId="77777777" w:rsidR="00B376F4" w:rsidRPr="00A43522" w:rsidRDefault="00B376F4" w:rsidP="00B376F4">
            <w:pPr>
              <w:pStyle w:val="ac"/>
              <w:numPr>
                <w:ilvl w:val="0"/>
                <w:numId w:val="10"/>
              </w:numPr>
              <w:spacing w:line="200" w:lineRule="exact"/>
              <w:ind w:leftChars="0" w:left="304" w:hanging="214"/>
              <w:rPr>
                <w:rFonts w:asciiTheme="minorEastAsia" w:hAnsiTheme="minorEastAsia"/>
                <w:sz w:val="18"/>
                <w:szCs w:val="18"/>
              </w:rPr>
            </w:pPr>
            <w:r w:rsidRPr="00A43522">
              <w:rPr>
                <w:rFonts w:asciiTheme="minorEastAsia" w:hAnsiTheme="minorEastAsia" w:hint="eastAsia"/>
                <w:sz w:val="18"/>
                <w:szCs w:val="18"/>
              </w:rPr>
              <w:t>大阪府警察大震災総合訓練等を実施。</w:t>
            </w:r>
          </w:p>
          <w:p w14:paraId="71E36598" w14:textId="77777777" w:rsidR="00B376F4" w:rsidRPr="00A43522" w:rsidRDefault="00B376F4" w:rsidP="00B376F4">
            <w:pPr>
              <w:pStyle w:val="ac"/>
              <w:numPr>
                <w:ilvl w:val="0"/>
                <w:numId w:val="10"/>
              </w:numPr>
              <w:spacing w:line="200" w:lineRule="exact"/>
              <w:ind w:leftChars="0" w:left="304" w:hanging="214"/>
              <w:rPr>
                <w:rFonts w:asciiTheme="minorEastAsia" w:hAnsiTheme="minorEastAsia"/>
                <w:sz w:val="18"/>
                <w:szCs w:val="18"/>
              </w:rPr>
            </w:pPr>
            <w:r w:rsidRPr="00A43522">
              <w:rPr>
                <w:rFonts w:asciiTheme="minorEastAsia" w:hAnsiTheme="minorEastAsia" w:hint="eastAsia"/>
                <w:sz w:val="18"/>
                <w:szCs w:val="18"/>
              </w:rPr>
              <w:t>防災関係機関等が主催する訓練に参加。</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BD5E1F" w14:textId="77777777" w:rsidR="00B376F4" w:rsidRPr="00A43522" w:rsidRDefault="00B376F4" w:rsidP="00B376F4">
            <w:pPr>
              <w:pStyle w:val="ac"/>
              <w:numPr>
                <w:ilvl w:val="0"/>
                <w:numId w:val="10"/>
              </w:numPr>
              <w:spacing w:line="200" w:lineRule="exact"/>
              <w:ind w:leftChars="0" w:left="304" w:hanging="214"/>
              <w:rPr>
                <w:rFonts w:asciiTheme="minorEastAsia" w:hAnsiTheme="minorEastAsia"/>
                <w:sz w:val="18"/>
                <w:szCs w:val="18"/>
              </w:rPr>
            </w:pPr>
            <w:r w:rsidRPr="00A43522">
              <w:rPr>
                <w:rFonts w:asciiTheme="minorEastAsia" w:hAnsiTheme="minorEastAsia" w:hint="eastAsia"/>
                <w:sz w:val="18"/>
                <w:szCs w:val="18"/>
              </w:rPr>
              <w:t>被災情報の収集等のためのヘリコプター出動訓練の実施（大阪府警察大震災総合訓練等）</w:t>
            </w:r>
          </w:p>
        </w:tc>
      </w:tr>
      <w:tr w:rsidR="00F74CDA" w:rsidRPr="00C11D3A" w14:paraId="1ED5D110" w14:textId="77777777" w:rsidTr="00FA4CFF">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21641D" w14:textId="77777777" w:rsidR="00F74CDA" w:rsidRPr="00C11D3A" w:rsidRDefault="00F74CDA" w:rsidP="00FA4CFF">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0AABEB" w14:textId="77777777" w:rsidR="00F74CDA" w:rsidRPr="00C11D3A" w:rsidRDefault="00F74CDA" w:rsidP="00FA4CFF">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E7201C1" w14:textId="77777777" w:rsidR="00F74CDA" w:rsidRPr="00C11D3A" w:rsidRDefault="00F74CDA" w:rsidP="00FA4CFF">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6BA2979" w14:textId="77777777" w:rsidR="00F74CDA" w:rsidRPr="00C11D3A" w:rsidRDefault="00F74CDA" w:rsidP="00FA4CFF">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F74CDA" w:rsidRPr="00C11D3A" w14:paraId="7D7C7C72" w14:textId="77777777" w:rsidTr="00FA4CFF">
        <w:trPr>
          <w:trHeight w:val="1752"/>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BC21EF1" w14:textId="46FD2C30" w:rsidR="00F74CDA" w:rsidRPr="00A43522" w:rsidRDefault="00F74CDA" w:rsidP="00FA4CFF">
            <w:pPr>
              <w:spacing w:line="200" w:lineRule="exact"/>
              <w:jc w:val="center"/>
              <w:rPr>
                <w:rFonts w:ascii="ＭＳ ゴシック" w:eastAsia="ＭＳ ゴシック" w:hAnsi="ＭＳ ゴシック"/>
                <w:b/>
                <w:sz w:val="18"/>
                <w:szCs w:val="18"/>
              </w:rPr>
            </w:pPr>
            <w:r w:rsidRPr="00A43522">
              <w:rPr>
                <w:rFonts w:ascii="ＭＳ ゴシック" w:eastAsia="ＭＳ ゴシック" w:hAnsi="ＭＳ ゴシック" w:hint="eastAsia"/>
                <w:b/>
                <w:sz w:val="18"/>
                <w:szCs w:val="18"/>
              </w:rPr>
              <w:t>9</w:t>
            </w:r>
            <w:r w:rsidRPr="00A43522">
              <w:rPr>
                <w:rFonts w:ascii="ＭＳ ゴシック" w:eastAsia="ＭＳ ゴシック" w:hAnsi="ＭＳ ゴシック"/>
                <w:b/>
                <w:sz w:val="18"/>
                <w:szCs w:val="18"/>
              </w:rPr>
              <w:t>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D0D6F27" w14:textId="77777777" w:rsidR="00F74CDA" w:rsidRPr="00A43522" w:rsidRDefault="00F74CDA" w:rsidP="00F74CDA">
            <w:pPr>
              <w:spacing w:line="200" w:lineRule="exact"/>
              <w:jc w:val="center"/>
              <w:rPr>
                <w:rFonts w:ascii="ＭＳ ゴシック" w:eastAsia="ＭＳ ゴシック" w:hAnsi="ＭＳ ゴシック" w:cs="Meiryo UI"/>
                <w:b/>
                <w:bCs/>
                <w:sz w:val="18"/>
                <w:szCs w:val="19"/>
              </w:rPr>
            </w:pPr>
            <w:r w:rsidRPr="00A43522">
              <w:rPr>
                <w:rFonts w:ascii="ＭＳ ゴシック" w:eastAsia="ＭＳ ゴシック" w:hAnsi="ＭＳ ゴシック" w:cs="Meiryo UI" w:hint="eastAsia"/>
                <w:b/>
                <w:bCs/>
                <w:sz w:val="18"/>
                <w:szCs w:val="19"/>
              </w:rPr>
              <w:t>緊急消防援助隊</w:t>
            </w:r>
          </w:p>
          <w:p w14:paraId="176E004A" w14:textId="77777777" w:rsidR="00F74CDA" w:rsidRPr="00A43522" w:rsidRDefault="00F74CDA" w:rsidP="00F74CDA">
            <w:pPr>
              <w:spacing w:line="200" w:lineRule="exact"/>
              <w:jc w:val="center"/>
              <w:rPr>
                <w:rFonts w:ascii="ＭＳ ゴシック" w:eastAsia="ＭＳ ゴシック" w:hAnsi="ＭＳ ゴシック" w:cs="Meiryo UI"/>
                <w:b/>
                <w:bCs/>
                <w:sz w:val="18"/>
                <w:szCs w:val="19"/>
              </w:rPr>
            </w:pPr>
            <w:r w:rsidRPr="00A43522">
              <w:rPr>
                <w:rFonts w:ascii="ＭＳ ゴシック" w:eastAsia="ＭＳ ゴシック" w:hAnsi="ＭＳ ゴシック" w:cs="Meiryo UI" w:hint="eastAsia"/>
                <w:b/>
                <w:bCs/>
                <w:sz w:val="18"/>
                <w:szCs w:val="19"/>
              </w:rPr>
              <w:t>受入れ</w:t>
            </w:r>
          </w:p>
          <w:p w14:paraId="720DD78B" w14:textId="77777777" w:rsidR="00F74CDA" w:rsidRPr="00A43522" w:rsidRDefault="00F74CDA" w:rsidP="00F74CDA">
            <w:pPr>
              <w:spacing w:line="200" w:lineRule="exact"/>
              <w:jc w:val="center"/>
              <w:rPr>
                <w:rFonts w:ascii="ＭＳ ゴシック" w:eastAsia="ＭＳ ゴシック" w:hAnsi="ＭＳ ゴシック" w:cs="Meiryo UI"/>
                <w:b/>
                <w:bCs/>
                <w:sz w:val="18"/>
                <w:szCs w:val="19"/>
              </w:rPr>
            </w:pPr>
            <w:r w:rsidRPr="00A43522">
              <w:rPr>
                <w:rFonts w:ascii="ＭＳ ゴシック" w:eastAsia="ＭＳ ゴシック" w:hAnsi="ＭＳ ゴシック" w:cs="Meiryo UI" w:hint="eastAsia"/>
                <w:b/>
                <w:bCs/>
                <w:sz w:val="18"/>
                <w:szCs w:val="19"/>
              </w:rPr>
              <w:t>・</w:t>
            </w:r>
          </w:p>
          <w:p w14:paraId="1812E656" w14:textId="77777777" w:rsidR="00F74CDA" w:rsidRPr="00A43522" w:rsidRDefault="00F74CDA" w:rsidP="00F74CDA">
            <w:pPr>
              <w:spacing w:line="200" w:lineRule="exact"/>
              <w:jc w:val="center"/>
              <w:rPr>
                <w:rFonts w:ascii="ＭＳ ゴシック" w:eastAsia="ＭＳ ゴシック" w:hAnsi="ＭＳ ゴシック" w:cs="Meiryo UI"/>
                <w:b/>
                <w:bCs/>
                <w:sz w:val="18"/>
                <w:szCs w:val="19"/>
              </w:rPr>
            </w:pPr>
            <w:r w:rsidRPr="00A43522">
              <w:rPr>
                <w:rFonts w:ascii="ＭＳ ゴシック" w:eastAsia="ＭＳ ゴシック" w:hAnsi="ＭＳ ゴシック" w:cs="Meiryo UI" w:hint="eastAsia"/>
                <w:b/>
                <w:bCs/>
                <w:sz w:val="18"/>
                <w:szCs w:val="19"/>
              </w:rPr>
              <w:t>市町村消防の</w:t>
            </w:r>
          </w:p>
          <w:p w14:paraId="2B843501" w14:textId="281B2804" w:rsidR="00F74CDA" w:rsidRPr="00A43522" w:rsidRDefault="00F74CDA" w:rsidP="00F74CDA">
            <w:pPr>
              <w:spacing w:line="200" w:lineRule="exact"/>
              <w:jc w:val="center"/>
              <w:rPr>
                <w:rFonts w:ascii="ＭＳ ゴシック" w:eastAsia="ＭＳ ゴシック" w:hAnsi="ＭＳ ゴシック" w:cs="Meiryo UI"/>
                <w:b/>
                <w:bCs/>
                <w:sz w:val="18"/>
                <w:szCs w:val="19"/>
              </w:rPr>
            </w:pPr>
            <w:r w:rsidRPr="00A43522">
              <w:rPr>
                <w:rFonts w:ascii="ＭＳ ゴシック" w:eastAsia="ＭＳ ゴシック" w:hAnsi="ＭＳ ゴシック" w:cs="Meiryo UI" w:hint="eastAsia"/>
                <w:b/>
                <w:bCs/>
                <w:sz w:val="18"/>
                <w:szCs w:val="19"/>
              </w:rPr>
              <w:t>広域化の推進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526BE157"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地震発生後に、府民の救出救助活動に従事する市町村消防の体制を強化するため、国（消防庁）の支援による、全国からの緊急消防援助隊</w:t>
            </w:r>
            <w:r w:rsidRPr="00A43522">
              <w:rPr>
                <w:rFonts w:asciiTheme="minorEastAsia" w:hAnsiTheme="minorEastAsia" w:hint="eastAsia"/>
                <w:sz w:val="18"/>
                <w:szCs w:val="18"/>
                <w:vertAlign w:val="superscript"/>
              </w:rPr>
              <w:t>（注1）</w:t>
            </w:r>
            <w:r w:rsidRPr="00A43522">
              <w:rPr>
                <w:rFonts w:asciiTheme="minorEastAsia" w:hAnsiTheme="minorEastAsia" w:hint="eastAsia"/>
                <w:sz w:val="18"/>
                <w:szCs w:val="18"/>
              </w:rPr>
              <w:t>について、府内代表機関である大阪市消防局との密接な連携により、その受入体制の確保に万全を期す。</w:t>
            </w:r>
          </w:p>
          <w:p w14:paraId="0FB09A27"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また、いわゆるハイパーレスキュー隊</w:t>
            </w:r>
            <w:r w:rsidRPr="00A43522">
              <w:rPr>
                <w:rFonts w:asciiTheme="minorEastAsia" w:hAnsiTheme="minorEastAsia" w:hint="eastAsia"/>
                <w:sz w:val="18"/>
                <w:szCs w:val="18"/>
                <w:vertAlign w:val="superscript"/>
              </w:rPr>
              <w:t>（注2）</w:t>
            </w:r>
            <w:r w:rsidRPr="00A43522">
              <w:rPr>
                <w:rFonts w:asciiTheme="minorEastAsia" w:hAnsiTheme="minorEastAsia" w:hint="eastAsia"/>
                <w:sz w:val="18"/>
                <w:szCs w:val="18"/>
              </w:rPr>
              <w:t>について、府内において、専任体制の確保や資機材等の充実強化が図れるよう、国に強く求めていく。</w:t>
            </w:r>
          </w:p>
          <w:p w14:paraId="051691F4"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b/>
                <w:sz w:val="18"/>
                <w:szCs w:val="18"/>
              </w:rPr>
            </w:pPr>
            <w:r w:rsidRPr="00A43522">
              <w:rPr>
                <w:rFonts w:asciiTheme="minorEastAsia" w:hAnsiTheme="minorEastAsia" w:hint="eastAsia"/>
                <w:sz w:val="18"/>
                <w:szCs w:val="18"/>
              </w:rPr>
              <w:t>また、府内の消防力強化に向けて、「大阪府消防広域化推進計画」を一部改定するとともに、市町村消防の広域化や連携・協力の実現に向けた支援を行う。</w:t>
            </w:r>
          </w:p>
          <w:p w14:paraId="4DE9F191" w14:textId="77777777" w:rsidR="00F74CDA" w:rsidRPr="00A43522" w:rsidRDefault="00F74CDA" w:rsidP="00F74CDA">
            <w:pPr>
              <w:pStyle w:val="ac"/>
              <w:spacing w:line="200" w:lineRule="exact"/>
              <w:ind w:leftChars="0" w:left="235" w:hanging="145"/>
              <w:jc w:val="left"/>
              <w:rPr>
                <w:rFonts w:ascii="ＭＳ 明朝" w:eastAsia="ＭＳ 明朝" w:hAnsi="ＭＳ 明朝"/>
                <w:sz w:val="18"/>
                <w:szCs w:val="18"/>
              </w:rPr>
            </w:pPr>
          </w:p>
          <w:p w14:paraId="22E51CCC" w14:textId="77777777" w:rsidR="00F74CDA" w:rsidRPr="00A43522" w:rsidRDefault="00F74CDA" w:rsidP="00F74CDA">
            <w:pPr>
              <w:spacing w:line="200" w:lineRule="exact"/>
              <w:jc w:val="left"/>
              <w:rPr>
                <w:rFonts w:asciiTheme="majorEastAsia" w:eastAsiaTheme="majorEastAsia" w:hAnsiTheme="majorEastAsia"/>
                <w:b/>
                <w:bCs/>
                <w:sz w:val="18"/>
                <w:szCs w:val="18"/>
              </w:rPr>
            </w:pPr>
            <w:r w:rsidRPr="00A43522">
              <w:rPr>
                <w:rFonts w:asciiTheme="majorEastAsia" w:eastAsiaTheme="majorEastAsia" w:hAnsiTheme="majorEastAsia" w:hint="eastAsia"/>
                <w:b/>
                <w:sz w:val="18"/>
                <w:szCs w:val="18"/>
              </w:rPr>
              <w:t>○</w:t>
            </w:r>
            <w:r w:rsidRPr="00A43522">
              <w:rPr>
                <w:rFonts w:asciiTheme="majorEastAsia" w:eastAsiaTheme="majorEastAsia" w:hAnsiTheme="majorEastAsia" w:hint="eastAsia"/>
                <w:b/>
                <w:bCs/>
                <w:sz w:val="18"/>
                <w:szCs w:val="18"/>
              </w:rPr>
              <w:t>大阪府北部地震（Ｈ30）や能登半島地震（Ｒ６）など度重なる災害の課題・教訓・対応など</w:t>
            </w:r>
          </w:p>
          <w:p w14:paraId="4A8E7EC6" w14:textId="77777777" w:rsidR="00F74CDA" w:rsidRPr="00A43522" w:rsidRDefault="00F74CDA" w:rsidP="00F74CDA">
            <w:pPr>
              <w:pStyle w:val="ac"/>
              <w:numPr>
                <w:ilvl w:val="0"/>
                <w:numId w:val="35"/>
              </w:numPr>
              <w:spacing w:line="200" w:lineRule="exact"/>
              <w:ind w:leftChars="0" w:left="235" w:hanging="142"/>
              <w:jc w:val="left"/>
              <w:rPr>
                <w:rFonts w:asciiTheme="minorEastAsia" w:hAnsiTheme="minorEastAsia"/>
                <w:b/>
                <w:sz w:val="18"/>
                <w:szCs w:val="18"/>
              </w:rPr>
            </w:pPr>
            <w:r w:rsidRPr="00A43522">
              <w:rPr>
                <w:rFonts w:asciiTheme="minorEastAsia" w:hAnsiTheme="minorEastAsia" w:hint="eastAsia"/>
                <w:sz w:val="18"/>
                <w:szCs w:val="18"/>
              </w:rPr>
              <w:t>広域消防相互応援及び緊急消防援助隊の派遣要請を円滑かつ効果的に行うことができる災害発生状況や消防活動状況の情報収集に課題があった。</w:t>
            </w:r>
          </w:p>
          <w:p w14:paraId="57A24267" w14:textId="77777777" w:rsidR="00F74CDA" w:rsidRPr="00A43522" w:rsidRDefault="00F74CDA" w:rsidP="00F74CDA">
            <w:pPr>
              <w:spacing w:line="200" w:lineRule="exact"/>
              <w:ind w:left="93"/>
              <w:jc w:val="left"/>
              <w:rPr>
                <w:rFonts w:asciiTheme="majorEastAsia" w:eastAsiaTheme="majorEastAsia" w:hAnsiTheme="majorEastAsia"/>
                <w:b/>
                <w:sz w:val="18"/>
                <w:szCs w:val="18"/>
              </w:rPr>
            </w:pPr>
          </w:p>
          <w:p w14:paraId="06DA4668" w14:textId="77777777" w:rsidR="00F74CDA" w:rsidRPr="00A43522" w:rsidRDefault="00F74CDA" w:rsidP="00F74CDA">
            <w:pPr>
              <w:spacing w:line="200" w:lineRule="exact"/>
              <w:jc w:val="left"/>
              <w:rPr>
                <w:rFonts w:asciiTheme="majorEastAsia" w:eastAsiaTheme="majorEastAsia" w:hAnsiTheme="majorEastAsia"/>
                <w:b/>
                <w:sz w:val="18"/>
                <w:szCs w:val="18"/>
              </w:rPr>
            </w:pPr>
            <w:r w:rsidRPr="00A43522">
              <w:rPr>
                <w:rFonts w:asciiTheme="majorEastAsia" w:eastAsiaTheme="majorEastAsia" w:hAnsiTheme="majorEastAsia" w:hint="eastAsia"/>
                <w:b/>
                <w:sz w:val="18"/>
                <w:szCs w:val="18"/>
              </w:rPr>
              <w:t>○課題・教訓・対応などを踏まえた対応方針</w:t>
            </w:r>
          </w:p>
          <w:p w14:paraId="60FEB849" w14:textId="7ECBC737" w:rsidR="00F74CDA" w:rsidRPr="00A43522" w:rsidRDefault="00F74CDA" w:rsidP="00F74CDA">
            <w:pPr>
              <w:pStyle w:val="ac"/>
              <w:numPr>
                <w:ilvl w:val="0"/>
                <w:numId w:val="66"/>
              </w:numPr>
              <w:spacing w:line="200" w:lineRule="exact"/>
              <w:ind w:leftChars="0" w:left="520" w:hanging="297"/>
              <w:jc w:val="left"/>
              <w:rPr>
                <w:rFonts w:asciiTheme="minorEastAsia" w:hAnsiTheme="minorEastAsia"/>
                <w:sz w:val="18"/>
                <w:szCs w:val="18"/>
              </w:rPr>
            </w:pPr>
            <w:r w:rsidRPr="00A43522">
              <w:rPr>
                <w:rFonts w:asciiTheme="minorEastAsia" w:hAnsiTheme="minorEastAsia" w:hint="eastAsia"/>
                <w:sz w:val="18"/>
                <w:szCs w:val="18"/>
              </w:rPr>
              <w:t>応援要否の判断などに活用できるような情報共有体制の確立のために、可能な手法の検討を進める必要がある。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26F0C32E" w14:textId="46BA1511" w:rsidR="00F74CDA" w:rsidRPr="0022538B" w:rsidRDefault="00F74CDA" w:rsidP="00FA4CFF">
            <w:pPr>
              <w:spacing w:line="200" w:lineRule="exact"/>
              <w:jc w:val="center"/>
              <w:rPr>
                <w:rFonts w:asciiTheme="minorEastAsia" w:hAnsiTheme="minorEastAsia"/>
                <w:sz w:val="16"/>
                <w:szCs w:val="17"/>
              </w:rPr>
            </w:pPr>
            <w:r w:rsidRPr="0022538B">
              <w:rPr>
                <w:rFonts w:asciiTheme="minorEastAsia" w:hAnsiTheme="minorEastAsia" w:hint="eastAsia"/>
                <w:sz w:val="18"/>
                <w:szCs w:val="17"/>
              </w:rPr>
              <w:t>危機管理室</w:t>
            </w:r>
          </w:p>
        </w:tc>
      </w:tr>
      <w:tr w:rsidR="00F74CDA" w:rsidRPr="00C11D3A" w14:paraId="2CCF3B4D" w14:textId="77777777" w:rsidTr="00FA4CFF">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BBF1F38" w14:textId="77777777" w:rsidR="00F74CDA" w:rsidRPr="00A43522" w:rsidRDefault="00F74CDA" w:rsidP="00FA4CFF">
            <w:pPr>
              <w:spacing w:line="200" w:lineRule="exact"/>
              <w:jc w:val="center"/>
              <w:rPr>
                <w:rFonts w:ascii="ＭＳ ゴシック" w:eastAsia="ＭＳ ゴシック" w:hAnsi="ＭＳ ゴシック"/>
                <w:b/>
                <w:bCs/>
                <w:sz w:val="22"/>
                <w:szCs w:val="17"/>
              </w:rPr>
            </w:pPr>
            <w:r w:rsidRPr="00A43522">
              <w:rPr>
                <w:rFonts w:ascii="ＭＳ ゴシック" w:eastAsia="ＭＳ ゴシック" w:hAnsi="ＭＳ ゴシック" w:hint="eastAsia"/>
                <w:b/>
                <w:bCs/>
                <w:sz w:val="22"/>
                <w:szCs w:val="17"/>
              </w:rPr>
              <w:t>10年間（Ｈ27～Ｒ６）の実績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1D8048" w14:textId="77777777" w:rsidR="00F74CDA" w:rsidRPr="00A43522" w:rsidRDefault="00F74CDA" w:rsidP="00FA4CFF">
            <w:pPr>
              <w:spacing w:line="200" w:lineRule="exact"/>
              <w:jc w:val="center"/>
              <w:rPr>
                <w:rFonts w:ascii="ＭＳ ゴシック" w:eastAsia="ＭＳ ゴシック" w:hAnsi="ＭＳ ゴシック"/>
                <w:b/>
                <w:bCs/>
                <w:sz w:val="22"/>
                <w:szCs w:val="17"/>
              </w:rPr>
            </w:pPr>
            <w:r w:rsidRPr="00A43522">
              <w:rPr>
                <w:rFonts w:ascii="ＭＳ ゴシック" w:eastAsia="ＭＳ ゴシック" w:hAnsi="ＭＳ ゴシック" w:hint="eastAsia"/>
                <w:b/>
                <w:bCs/>
                <w:sz w:val="22"/>
                <w:szCs w:val="17"/>
              </w:rPr>
              <w:t>令和７～８年度の取組</w:t>
            </w:r>
          </w:p>
        </w:tc>
      </w:tr>
      <w:tr w:rsidR="00F74CDA" w:rsidRPr="00C11D3A" w14:paraId="01B1EEA5" w14:textId="77777777" w:rsidTr="00FA4CFF">
        <w:trPr>
          <w:trHeight w:val="359"/>
        </w:trPr>
        <w:tc>
          <w:tcPr>
            <w:tcW w:w="4747" w:type="dxa"/>
            <w:gridSpan w:val="3"/>
            <w:tcBorders>
              <w:left w:val="single" w:sz="4" w:space="0" w:color="auto"/>
              <w:bottom w:val="single" w:sz="4" w:space="0" w:color="auto"/>
              <w:right w:val="single" w:sz="4" w:space="0" w:color="auto"/>
            </w:tcBorders>
            <w:hideMark/>
          </w:tcPr>
          <w:p w14:paraId="30225972"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大阪を被災地として想定した緊急消防援助隊近畿ブロック合同訓練を実施。（Ｈ29.11）</w:t>
            </w:r>
          </w:p>
          <w:p w14:paraId="30CE3678"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緊急消防援助隊大阪府航空部隊受援計画を策定。（Ｈ30.３）</w:t>
            </w:r>
          </w:p>
          <w:p w14:paraId="720C5B14"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ハイパーレスキュー機能の強化に向け、大阪府国家要望を実施。（Ｈ28～Ｒ１、Ｒ４～Ｒ６）</w:t>
            </w:r>
          </w:p>
          <w:p w14:paraId="5F0F0507" w14:textId="73049B23" w:rsidR="00F74CDA" w:rsidRPr="00A43522" w:rsidRDefault="00F74CDA" w:rsidP="001957DD">
            <w:pPr>
              <w:pStyle w:val="ac"/>
              <w:spacing w:line="200" w:lineRule="exact"/>
              <w:ind w:leftChars="0" w:left="235"/>
              <w:jc w:val="left"/>
              <w:rPr>
                <w:rFonts w:asciiTheme="minorEastAsia" w:hAnsiTheme="minorEastAsia"/>
                <w:sz w:val="18"/>
                <w:szCs w:val="18"/>
              </w:rPr>
            </w:pPr>
            <w:r w:rsidRPr="00A43522">
              <w:rPr>
                <w:rFonts w:asciiTheme="minorEastAsia" w:hAnsiTheme="minorEastAsia" w:hint="eastAsia"/>
                <w:sz w:val="18"/>
                <w:szCs w:val="18"/>
              </w:rPr>
              <w:t>府内市町村とともに、「消防力強化のための勉強会」を設置し</w:t>
            </w:r>
            <w:r w:rsidR="001957DD" w:rsidRPr="00A43522">
              <w:rPr>
                <w:rFonts w:asciiTheme="minorEastAsia" w:hAnsiTheme="minorEastAsia" w:hint="eastAsia"/>
                <w:sz w:val="18"/>
                <w:szCs w:val="18"/>
              </w:rPr>
              <w:t>、</w:t>
            </w:r>
            <w:r w:rsidRPr="00A43522">
              <w:rPr>
                <w:rFonts w:asciiTheme="minorEastAsia" w:hAnsiTheme="minorEastAsia" w:hint="eastAsia"/>
                <w:sz w:val="18"/>
                <w:szCs w:val="18"/>
              </w:rPr>
              <w:t>平成30年３月に報告書をとりまとめ。（Ｈ28:５回、Ｈ29:６回開催）</w:t>
            </w:r>
          </w:p>
          <w:p w14:paraId="5E40B3A2"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大阪府北部を震源とする地震における消防体制検証部会を開催。（Ｈ30.８,10,1</w:t>
            </w:r>
            <w:r w:rsidRPr="00A43522">
              <w:rPr>
                <w:rFonts w:asciiTheme="minorEastAsia" w:hAnsiTheme="minorEastAsia"/>
                <w:sz w:val="18"/>
                <w:szCs w:val="18"/>
              </w:rPr>
              <w:t>1</w:t>
            </w:r>
            <w:r w:rsidRPr="00A43522">
              <w:rPr>
                <w:rFonts w:asciiTheme="minorEastAsia" w:hAnsiTheme="minorEastAsia" w:hint="eastAsia"/>
                <w:sz w:val="18"/>
                <w:szCs w:val="18"/>
              </w:rPr>
              <w:t>）</w:t>
            </w:r>
          </w:p>
          <w:p w14:paraId="733842BD"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大阪府消防広域化推進計画を再策定。（Ｈ31.３）及び一部改定。（Ｒ７.３予定）</w:t>
            </w:r>
          </w:p>
          <w:p w14:paraId="50653449"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緊急消防援助隊派遣への備え</w:t>
            </w:r>
          </w:p>
          <w:p w14:paraId="5593B673" w14:textId="0EB84D0A"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迅速な救助活動に寄与する道路寸断時の空路での資機材輸送用メッシュコンテナの導入（Ｒ７</w:t>
            </w:r>
            <w:r w:rsidRPr="00A43522">
              <w:rPr>
                <w:rFonts w:asciiTheme="minorEastAsia" w:hAnsiTheme="minorEastAsia"/>
                <w:sz w:val="18"/>
                <w:szCs w:val="18"/>
              </w:rPr>
              <w:t>.</w:t>
            </w:r>
            <w:r w:rsidRPr="00A43522">
              <w:rPr>
                <w:rFonts w:asciiTheme="minorEastAsia" w:hAnsiTheme="minorEastAsia" w:hint="eastAsia"/>
                <w:sz w:val="18"/>
                <w:szCs w:val="18"/>
              </w:rPr>
              <w:t>２）</w:t>
            </w:r>
          </w:p>
          <w:p w14:paraId="1ECB4321" w14:textId="2E55C2EB"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派遣消防隊員の食料等の備蓄量の拡充（５日分⇒10日分）（Ｒ６</w:t>
            </w:r>
            <w:r w:rsidRPr="00A43522">
              <w:rPr>
                <w:rFonts w:asciiTheme="minorEastAsia" w:hAnsiTheme="minorEastAsia"/>
                <w:sz w:val="18"/>
                <w:szCs w:val="18"/>
              </w:rPr>
              <w:t>.</w:t>
            </w:r>
            <w:r w:rsidRPr="00A43522">
              <w:rPr>
                <w:rFonts w:asciiTheme="minorEastAsia" w:hAnsiTheme="minorEastAsia" w:hint="eastAsia"/>
                <w:sz w:val="18"/>
                <w:szCs w:val="18"/>
              </w:rPr>
              <w:t>1</w:t>
            </w:r>
            <w:r w:rsidRPr="00A43522">
              <w:rPr>
                <w:rFonts w:asciiTheme="minorEastAsia" w:hAnsiTheme="minorEastAsia"/>
                <w:sz w:val="18"/>
                <w:szCs w:val="18"/>
              </w:rPr>
              <w:t>2</w:t>
            </w:r>
            <w:r w:rsidRPr="00A43522">
              <w:rPr>
                <w:rFonts w:asciiTheme="minorEastAsia" w:hAnsiTheme="minorEastAsia" w:hint="eastAsia"/>
                <w:sz w:val="18"/>
                <w:szCs w:val="18"/>
              </w:rPr>
              <w:t>）</w:t>
            </w:r>
          </w:p>
          <w:p w14:paraId="76DB0B4C"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消防の広域化</w:t>
            </w:r>
          </w:p>
          <w:p w14:paraId="4C4D594C" w14:textId="77777777" w:rsidR="00F74CDA" w:rsidRPr="00A43522" w:rsidRDefault="00F74CDA" w:rsidP="00F74CDA">
            <w:pPr>
              <w:pStyle w:val="ac"/>
              <w:numPr>
                <w:ilvl w:val="0"/>
                <w:numId w:val="34"/>
              </w:numPr>
              <w:spacing w:line="200" w:lineRule="exact"/>
              <w:ind w:leftChars="0" w:left="888" w:hanging="348"/>
              <w:rPr>
                <w:rFonts w:asciiTheme="minorEastAsia" w:hAnsiTheme="minorEastAsia"/>
                <w:sz w:val="18"/>
                <w:szCs w:val="18"/>
              </w:rPr>
            </w:pPr>
            <w:r w:rsidRPr="00A43522">
              <w:rPr>
                <w:rFonts w:asciiTheme="minorEastAsia" w:hAnsiTheme="minorEastAsia" w:hint="eastAsia"/>
                <w:sz w:val="18"/>
                <w:szCs w:val="18"/>
              </w:rPr>
              <w:t>能勢町から豊中市へ消防事務を委託（Ｈ27</w:t>
            </w:r>
            <w:r w:rsidRPr="00A43522">
              <w:rPr>
                <w:rFonts w:asciiTheme="minorEastAsia" w:hAnsiTheme="minorEastAsia"/>
                <w:sz w:val="18"/>
                <w:szCs w:val="18"/>
              </w:rPr>
              <w:t>.</w:t>
            </w:r>
            <w:r w:rsidRPr="00A43522">
              <w:rPr>
                <w:rFonts w:asciiTheme="minorEastAsia" w:hAnsiTheme="minorEastAsia" w:hint="eastAsia"/>
                <w:sz w:val="18"/>
                <w:szCs w:val="18"/>
              </w:rPr>
              <w:t>４）</w:t>
            </w:r>
          </w:p>
          <w:p w14:paraId="4E6787A8" w14:textId="77777777" w:rsidR="00F74CDA" w:rsidRPr="00A43522" w:rsidRDefault="00F74CDA" w:rsidP="00F74CDA">
            <w:pPr>
              <w:pStyle w:val="ac"/>
              <w:numPr>
                <w:ilvl w:val="0"/>
                <w:numId w:val="34"/>
              </w:numPr>
              <w:spacing w:line="200" w:lineRule="exact"/>
              <w:ind w:leftChars="0" w:left="888" w:hanging="348"/>
              <w:rPr>
                <w:rFonts w:asciiTheme="minorEastAsia" w:hAnsiTheme="minorEastAsia"/>
                <w:sz w:val="18"/>
                <w:szCs w:val="18"/>
              </w:rPr>
            </w:pPr>
            <w:r w:rsidRPr="00A43522">
              <w:rPr>
                <w:rFonts w:asciiTheme="minorEastAsia" w:hAnsiTheme="minorEastAsia" w:hint="eastAsia"/>
                <w:sz w:val="18"/>
                <w:szCs w:val="18"/>
              </w:rPr>
              <w:t>豊能町から箕面市へ消防事務を委託（Ｈ28.４）</w:t>
            </w:r>
          </w:p>
          <w:p w14:paraId="74CC2A12" w14:textId="77777777" w:rsidR="00F74CDA" w:rsidRPr="00A43522" w:rsidRDefault="00F74CDA" w:rsidP="00F74CDA">
            <w:pPr>
              <w:pStyle w:val="ac"/>
              <w:numPr>
                <w:ilvl w:val="0"/>
                <w:numId w:val="34"/>
              </w:numPr>
              <w:spacing w:line="200" w:lineRule="exact"/>
              <w:ind w:leftChars="0" w:left="888" w:hanging="348"/>
              <w:rPr>
                <w:rFonts w:asciiTheme="minorEastAsia" w:hAnsiTheme="minorEastAsia"/>
                <w:sz w:val="18"/>
                <w:szCs w:val="18"/>
              </w:rPr>
            </w:pPr>
            <w:r w:rsidRPr="00A43522">
              <w:rPr>
                <w:rFonts w:asciiTheme="minorEastAsia" w:hAnsiTheme="minorEastAsia" w:hint="eastAsia"/>
                <w:sz w:val="18"/>
                <w:szCs w:val="18"/>
              </w:rPr>
              <w:t>大阪狭山市から堺市へ消防事務を委託(Ｒ３.４）</w:t>
            </w:r>
          </w:p>
          <w:p w14:paraId="5776DFE9" w14:textId="77777777" w:rsidR="00F74CDA" w:rsidRPr="00A43522" w:rsidRDefault="00F74CDA" w:rsidP="00F74CDA">
            <w:pPr>
              <w:pStyle w:val="ac"/>
              <w:numPr>
                <w:ilvl w:val="0"/>
                <w:numId w:val="34"/>
              </w:numPr>
              <w:spacing w:line="200" w:lineRule="exact"/>
              <w:ind w:leftChars="0" w:left="888" w:hanging="348"/>
              <w:rPr>
                <w:rFonts w:asciiTheme="minorEastAsia" w:hAnsiTheme="minorEastAsia"/>
                <w:sz w:val="18"/>
                <w:szCs w:val="18"/>
              </w:rPr>
            </w:pPr>
            <w:r w:rsidRPr="00A43522">
              <w:rPr>
                <w:rFonts w:asciiTheme="minorEastAsia" w:hAnsiTheme="minorEastAsia" w:hint="eastAsia"/>
                <w:sz w:val="18"/>
                <w:szCs w:val="18"/>
              </w:rPr>
              <w:t>大阪南消防組合（５市２町１村）（Ｒ６</w:t>
            </w:r>
            <w:r w:rsidRPr="00A43522">
              <w:rPr>
                <w:rFonts w:asciiTheme="minorEastAsia" w:hAnsiTheme="minorEastAsia"/>
                <w:sz w:val="18"/>
                <w:szCs w:val="18"/>
              </w:rPr>
              <w:t>.</w:t>
            </w:r>
            <w:r w:rsidRPr="00A43522">
              <w:rPr>
                <w:rFonts w:asciiTheme="minorEastAsia" w:hAnsiTheme="minorEastAsia" w:hint="eastAsia"/>
                <w:sz w:val="18"/>
                <w:szCs w:val="18"/>
              </w:rPr>
              <w:t>４）</w:t>
            </w:r>
          </w:p>
          <w:p w14:paraId="0678D2BA"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消防の連携・協力（指令台センターの共同運用）</w:t>
            </w:r>
          </w:p>
          <w:p w14:paraId="6438DE51" w14:textId="77777777" w:rsidR="00F74CDA" w:rsidRPr="00A43522" w:rsidRDefault="00F74CDA" w:rsidP="00F74CDA">
            <w:pPr>
              <w:pStyle w:val="ac"/>
              <w:numPr>
                <w:ilvl w:val="0"/>
                <w:numId w:val="34"/>
              </w:numPr>
              <w:spacing w:line="200" w:lineRule="exact"/>
              <w:ind w:leftChars="0" w:left="888" w:hanging="348"/>
              <w:rPr>
                <w:rFonts w:asciiTheme="minorEastAsia" w:hAnsiTheme="minorEastAsia"/>
                <w:sz w:val="18"/>
                <w:szCs w:val="18"/>
              </w:rPr>
            </w:pPr>
            <w:r w:rsidRPr="00A43522">
              <w:rPr>
                <w:rFonts w:asciiTheme="minorEastAsia" w:hAnsiTheme="minorEastAsia" w:hint="eastAsia"/>
                <w:sz w:val="18"/>
                <w:szCs w:val="18"/>
              </w:rPr>
              <w:t>枚方寝屋川消防組合消防本部・交野市消防本部（Ｈ27</w:t>
            </w:r>
            <w:r w:rsidRPr="00A43522">
              <w:rPr>
                <w:rFonts w:asciiTheme="minorEastAsia" w:hAnsiTheme="minorEastAsia"/>
                <w:sz w:val="18"/>
                <w:szCs w:val="18"/>
              </w:rPr>
              <w:t>.</w:t>
            </w:r>
            <w:r w:rsidRPr="00A43522">
              <w:rPr>
                <w:rFonts w:asciiTheme="minorEastAsia" w:hAnsiTheme="minorEastAsia" w:hint="eastAsia"/>
                <w:sz w:val="18"/>
                <w:szCs w:val="18"/>
              </w:rPr>
              <w:t>７）</w:t>
            </w:r>
          </w:p>
          <w:p w14:paraId="74B5C4D4" w14:textId="77777777" w:rsidR="00F74CDA" w:rsidRPr="00A43522" w:rsidRDefault="00F74CDA" w:rsidP="00F74CDA">
            <w:pPr>
              <w:pStyle w:val="ac"/>
              <w:numPr>
                <w:ilvl w:val="0"/>
                <w:numId w:val="34"/>
              </w:numPr>
              <w:spacing w:line="200" w:lineRule="exact"/>
              <w:ind w:leftChars="0" w:left="888" w:hanging="348"/>
              <w:rPr>
                <w:rFonts w:asciiTheme="minorEastAsia" w:hAnsiTheme="minorEastAsia"/>
                <w:sz w:val="18"/>
                <w:szCs w:val="18"/>
              </w:rPr>
            </w:pPr>
            <w:r w:rsidRPr="00A43522">
              <w:rPr>
                <w:rFonts w:asciiTheme="minorEastAsia" w:hAnsiTheme="minorEastAsia" w:hint="eastAsia"/>
                <w:sz w:val="18"/>
                <w:szCs w:val="18"/>
              </w:rPr>
              <w:t>岸和田市消防本部・忠岡町消防本部（Ｒ３.２）</w:t>
            </w:r>
          </w:p>
          <w:p w14:paraId="7C4CFF6F" w14:textId="77777777" w:rsidR="00F74CDA" w:rsidRPr="00A43522" w:rsidRDefault="00F74CDA" w:rsidP="00F74CDA">
            <w:pPr>
              <w:pStyle w:val="ac"/>
              <w:numPr>
                <w:ilvl w:val="0"/>
                <w:numId w:val="34"/>
              </w:numPr>
              <w:spacing w:line="200" w:lineRule="exact"/>
              <w:ind w:leftChars="0" w:left="888" w:hanging="348"/>
              <w:rPr>
                <w:rFonts w:asciiTheme="minorEastAsia" w:hAnsiTheme="minorEastAsia"/>
                <w:sz w:val="18"/>
                <w:szCs w:val="18"/>
              </w:rPr>
            </w:pPr>
            <w:r w:rsidRPr="00A43522">
              <w:rPr>
                <w:rFonts w:asciiTheme="minorEastAsia" w:hAnsiTheme="minorEastAsia" w:hint="eastAsia"/>
                <w:sz w:val="18"/>
                <w:szCs w:val="18"/>
              </w:rPr>
              <w:t>豊中市・吹田市・箕面市・池田市・摂津市消防本部（Ｒ６</w:t>
            </w:r>
            <w:r w:rsidRPr="00A43522">
              <w:rPr>
                <w:rFonts w:asciiTheme="minorEastAsia" w:hAnsiTheme="minorEastAsia"/>
                <w:sz w:val="18"/>
                <w:szCs w:val="18"/>
              </w:rPr>
              <w:t>.4</w:t>
            </w:r>
            <w:r w:rsidRPr="00A43522">
              <w:rPr>
                <w:rFonts w:asciiTheme="minorEastAsia" w:hAnsiTheme="minorEastAsia" w:hint="eastAsia"/>
                <w:sz w:val="18"/>
                <w:szCs w:val="18"/>
              </w:rPr>
              <w:t>）</w:t>
            </w:r>
          </w:p>
          <w:p w14:paraId="30F0406F" w14:textId="77777777" w:rsidR="00F74CDA" w:rsidRPr="00A43522" w:rsidRDefault="00F74CDA" w:rsidP="00F74CDA">
            <w:pPr>
              <w:pStyle w:val="ac"/>
              <w:numPr>
                <w:ilvl w:val="0"/>
                <w:numId w:val="34"/>
              </w:numPr>
              <w:spacing w:line="200" w:lineRule="exact"/>
              <w:ind w:leftChars="0" w:left="888" w:hanging="348"/>
              <w:rPr>
                <w:rFonts w:asciiTheme="minorEastAsia" w:hAnsiTheme="minorEastAsia"/>
                <w:sz w:val="18"/>
                <w:szCs w:val="18"/>
              </w:rPr>
            </w:pPr>
            <w:r w:rsidRPr="00A43522">
              <w:rPr>
                <w:rFonts w:asciiTheme="minorEastAsia" w:hAnsiTheme="minorEastAsia" w:hint="eastAsia"/>
                <w:sz w:val="18"/>
                <w:szCs w:val="18"/>
              </w:rPr>
              <w:t>堺市消防局・和泉市消防本部（Ｒ６</w:t>
            </w:r>
            <w:r w:rsidRPr="00A43522">
              <w:rPr>
                <w:rFonts w:asciiTheme="minorEastAsia" w:hAnsiTheme="minorEastAsia"/>
                <w:sz w:val="18"/>
                <w:szCs w:val="18"/>
              </w:rPr>
              <w:t>.12</w:t>
            </w:r>
            <w:r w:rsidRPr="00A43522">
              <w:rPr>
                <w:rFonts w:asciiTheme="minorEastAsia" w:hAnsiTheme="minorEastAsia" w:hint="eastAsia"/>
                <w:sz w:val="18"/>
                <w:szCs w:val="18"/>
              </w:rPr>
              <w:t>）</w:t>
            </w:r>
          </w:p>
          <w:p w14:paraId="0BE4A696"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消防の連携・協力（はしご車の共同運用）</w:t>
            </w:r>
          </w:p>
          <w:p w14:paraId="5DD78E2D" w14:textId="77777777" w:rsidR="00F74CDA" w:rsidRPr="00A43522" w:rsidRDefault="00F74CDA" w:rsidP="00F74CDA">
            <w:pPr>
              <w:pStyle w:val="ac"/>
              <w:numPr>
                <w:ilvl w:val="0"/>
                <w:numId w:val="34"/>
              </w:numPr>
              <w:spacing w:line="200" w:lineRule="exact"/>
              <w:ind w:leftChars="0" w:left="888" w:hanging="348"/>
              <w:rPr>
                <w:rFonts w:asciiTheme="minorEastAsia" w:hAnsiTheme="minorEastAsia"/>
                <w:sz w:val="18"/>
                <w:szCs w:val="18"/>
              </w:rPr>
            </w:pPr>
            <w:r w:rsidRPr="00A43522">
              <w:rPr>
                <w:rFonts w:asciiTheme="minorEastAsia" w:hAnsiTheme="minorEastAsia" w:hint="eastAsia"/>
                <w:sz w:val="18"/>
                <w:szCs w:val="18"/>
              </w:rPr>
              <w:t>枚方寝屋川消防組合消防本部・交野市消防本部（Ｈ27</w:t>
            </w:r>
            <w:r w:rsidRPr="00A43522">
              <w:rPr>
                <w:rFonts w:asciiTheme="minorEastAsia" w:hAnsiTheme="minorEastAsia"/>
                <w:sz w:val="18"/>
                <w:szCs w:val="18"/>
              </w:rPr>
              <w:t>.</w:t>
            </w:r>
            <w:r w:rsidRPr="00A43522">
              <w:rPr>
                <w:rFonts w:asciiTheme="minorEastAsia" w:hAnsiTheme="minorEastAsia" w:hint="eastAsia"/>
                <w:sz w:val="18"/>
                <w:szCs w:val="18"/>
              </w:rPr>
              <w:t>７）</w:t>
            </w:r>
          </w:p>
          <w:p w14:paraId="3FD6B716" w14:textId="447752AF" w:rsidR="00F74CDA" w:rsidRPr="00A43522" w:rsidRDefault="00F74CDA" w:rsidP="00F74CDA">
            <w:pPr>
              <w:pStyle w:val="ac"/>
              <w:numPr>
                <w:ilvl w:val="0"/>
                <w:numId w:val="34"/>
              </w:numPr>
              <w:spacing w:line="200" w:lineRule="exact"/>
              <w:ind w:leftChars="0" w:left="888" w:hanging="348"/>
              <w:rPr>
                <w:rFonts w:asciiTheme="minorEastAsia" w:hAnsiTheme="minorEastAsia"/>
                <w:sz w:val="18"/>
                <w:szCs w:val="18"/>
              </w:rPr>
            </w:pPr>
            <w:r w:rsidRPr="00A43522">
              <w:rPr>
                <w:rFonts w:asciiTheme="minorEastAsia" w:hAnsiTheme="minorEastAsia" w:hint="eastAsia"/>
                <w:sz w:val="18"/>
                <w:szCs w:val="18"/>
              </w:rPr>
              <w:t>堺市消防局・泉大津市消防本部（Ｒ６</w:t>
            </w:r>
            <w:r w:rsidRPr="00A43522">
              <w:rPr>
                <w:rFonts w:asciiTheme="minorEastAsia" w:hAnsiTheme="minorEastAsia"/>
                <w:sz w:val="18"/>
                <w:szCs w:val="18"/>
              </w:rPr>
              <w:t>.</w:t>
            </w:r>
            <w:r w:rsidRPr="00A43522">
              <w:rPr>
                <w:rFonts w:asciiTheme="minorEastAsia" w:hAnsiTheme="minorEastAsia" w:hint="eastAsia"/>
                <w:sz w:val="18"/>
                <w:szCs w:val="18"/>
              </w:rPr>
              <w:t>４）</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30DE5D7"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緊急消防援助隊派遣への備え</w:t>
            </w:r>
          </w:p>
          <w:p w14:paraId="073731CA" w14:textId="77777777" w:rsidR="00F74CDA" w:rsidRPr="00A43522" w:rsidRDefault="00F74CDA" w:rsidP="00F74CDA">
            <w:pPr>
              <w:pStyle w:val="ac"/>
              <w:numPr>
                <w:ilvl w:val="0"/>
                <w:numId w:val="34"/>
              </w:numPr>
              <w:spacing w:line="200" w:lineRule="exact"/>
              <w:ind w:leftChars="0" w:left="581" w:hanging="332"/>
              <w:rPr>
                <w:rFonts w:asciiTheme="minorEastAsia" w:hAnsiTheme="minorEastAsia"/>
                <w:sz w:val="18"/>
                <w:szCs w:val="16"/>
              </w:rPr>
            </w:pPr>
            <w:r w:rsidRPr="00A43522">
              <w:rPr>
                <w:rFonts w:asciiTheme="minorEastAsia" w:hAnsiTheme="minorEastAsia" w:hint="eastAsia"/>
                <w:sz w:val="18"/>
                <w:szCs w:val="16"/>
              </w:rPr>
              <w:t>衛星通信手段による派遣消防隊員の通信環境の整備（Ｒ７年度中見込）</w:t>
            </w:r>
          </w:p>
          <w:p w14:paraId="6B7DCD33" w14:textId="77777777" w:rsidR="00F74CDA" w:rsidRPr="00A43522" w:rsidRDefault="00F74CDA" w:rsidP="00F74CDA">
            <w:pPr>
              <w:pStyle w:val="ac"/>
              <w:numPr>
                <w:ilvl w:val="0"/>
                <w:numId w:val="34"/>
              </w:numPr>
              <w:spacing w:line="200" w:lineRule="exact"/>
              <w:ind w:leftChars="0" w:left="581" w:hanging="332"/>
              <w:rPr>
                <w:rFonts w:asciiTheme="minorEastAsia" w:hAnsiTheme="minorEastAsia"/>
                <w:sz w:val="18"/>
                <w:szCs w:val="16"/>
              </w:rPr>
            </w:pPr>
            <w:r w:rsidRPr="00A43522">
              <w:rPr>
                <w:rFonts w:asciiTheme="minorEastAsia" w:hAnsiTheme="minorEastAsia" w:hint="eastAsia"/>
                <w:sz w:val="18"/>
                <w:szCs w:val="16"/>
              </w:rPr>
              <w:t>派遣消防隊員が救助活動等に専念できるよう府職員による迅速な後方支援活動を開始（Ｒ７年度）</w:t>
            </w:r>
          </w:p>
          <w:p w14:paraId="54360DEB" w14:textId="77777777" w:rsidR="00F74CDA" w:rsidRPr="00A43522" w:rsidRDefault="00F74CDA" w:rsidP="00F74CDA">
            <w:pPr>
              <w:pStyle w:val="ac"/>
              <w:numPr>
                <w:ilvl w:val="0"/>
                <w:numId w:val="34"/>
              </w:numPr>
              <w:spacing w:line="200" w:lineRule="exact"/>
              <w:ind w:leftChars="0" w:left="581" w:hanging="332"/>
              <w:rPr>
                <w:rFonts w:asciiTheme="minorEastAsia" w:hAnsiTheme="minorEastAsia"/>
                <w:sz w:val="18"/>
                <w:szCs w:val="18"/>
              </w:rPr>
            </w:pPr>
            <w:r w:rsidRPr="00A43522">
              <w:rPr>
                <w:rFonts w:asciiTheme="minorEastAsia" w:hAnsiTheme="minorEastAsia" w:hint="eastAsia"/>
                <w:sz w:val="18"/>
                <w:szCs w:val="18"/>
              </w:rPr>
              <w:t>大阪を被災地として想定した緊急消防援助隊近畿ブロック合同訓練を実施。（Ｒ８）</w:t>
            </w:r>
          </w:p>
          <w:p w14:paraId="38C0DBE5" w14:textId="77777777" w:rsidR="00F74CDA" w:rsidRPr="00A43522"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A43522">
              <w:rPr>
                <w:rFonts w:asciiTheme="minorEastAsia" w:hAnsiTheme="minorEastAsia" w:hint="eastAsia"/>
                <w:sz w:val="18"/>
                <w:szCs w:val="18"/>
              </w:rPr>
              <w:t>消防広域化</w:t>
            </w:r>
          </w:p>
          <w:p w14:paraId="59C0ACC4" w14:textId="77777777" w:rsidR="00F74CDA" w:rsidRPr="00A43522" w:rsidRDefault="00F74CDA" w:rsidP="00F74CDA">
            <w:pPr>
              <w:pStyle w:val="ac"/>
              <w:numPr>
                <w:ilvl w:val="0"/>
                <w:numId w:val="34"/>
              </w:numPr>
              <w:spacing w:line="200" w:lineRule="exact"/>
              <w:ind w:leftChars="0" w:left="581" w:hanging="332"/>
              <w:rPr>
                <w:rFonts w:asciiTheme="minorEastAsia" w:hAnsiTheme="minorEastAsia"/>
                <w:sz w:val="18"/>
                <w:szCs w:val="16"/>
              </w:rPr>
            </w:pPr>
            <w:r w:rsidRPr="00A43522">
              <w:rPr>
                <w:rFonts w:asciiTheme="minorEastAsia" w:hAnsiTheme="minorEastAsia" w:hint="eastAsia"/>
                <w:sz w:val="18"/>
                <w:szCs w:val="16"/>
              </w:rPr>
              <w:t>一部改定後の大阪府消防広域化推進計画に基づき、広域化や連携・協力に向けた各消防本部の取組を支援する。</w:t>
            </w:r>
          </w:p>
          <w:p w14:paraId="2B3A96A4" w14:textId="40B38BFB" w:rsidR="00F74CDA" w:rsidRPr="00A43522" w:rsidRDefault="00F74CDA" w:rsidP="00FA4CFF">
            <w:pPr>
              <w:pStyle w:val="ac"/>
              <w:numPr>
                <w:ilvl w:val="0"/>
                <w:numId w:val="10"/>
              </w:numPr>
              <w:spacing w:line="200" w:lineRule="exact"/>
              <w:ind w:leftChars="0" w:left="304" w:hanging="214"/>
              <w:rPr>
                <w:rFonts w:asciiTheme="minorEastAsia" w:hAnsiTheme="minorEastAsia"/>
                <w:sz w:val="18"/>
                <w:szCs w:val="18"/>
              </w:rPr>
            </w:pPr>
          </w:p>
        </w:tc>
      </w:tr>
    </w:tbl>
    <w:p w14:paraId="739AD7AF" w14:textId="77777777" w:rsidR="00F74CDA" w:rsidRDefault="00F74CDA" w:rsidP="00F74CDA">
      <w:pPr>
        <w:spacing w:line="160" w:lineRule="exact"/>
        <w:ind w:left="320" w:hangingChars="200" w:hanging="320"/>
        <w:rPr>
          <w:rFonts w:ascii="ＭＳ 明朝" w:eastAsia="ＭＳ 明朝" w:hAnsi="ＭＳ 明朝"/>
          <w:sz w:val="16"/>
          <w:szCs w:val="16"/>
        </w:rPr>
      </w:pPr>
    </w:p>
    <w:p w14:paraId="151BA9DF" w14:textId="6821CBF8" w:rsidR="00F74CDA" w:rsidRPr="00C11D3A" w:rsidRDefault="00F74CDA" w:rsidP="00F74CDA">
      <w:pPr>
        <w:spacing w:line="160" w:lineRule="exact"/>
        <w:ind w:left="320" w:hangingChars="200" w:hanging="320"/>
        <w:rPr>
          <w:rFonts w:ascii="ＭＳ 明朝" w:eastAsia="ＭＳ 明朝" w:hAnsi="ＭＳ 明朝"/>
          <w:sz w:val="16"/>
          <w:szCs w:val="16"/>
        </w:rPr>
      </w:pPr>
      <w:r w:rsidRPr="00C11D3A">
        <w:rPr>
          <w:rFonts w:ascii="ＭＳ 明朝" w:eastAsia="ＭＳ 明朝" w:hAnsi="ＭＳ 明朝" w:hint="eastAsia"/>
          <w:sz w:val="16"/>
          <w:szCs w:val="16"/>
        </w:rPr>
        <w:t>注1）緊急消防援助隊：被災地の消防力のみでは対応が困難な大規模・特殊な災害の発生に際して、発災地の市町村長・都道府県知事あるいは消防庁長官の要請により出動し、現地で都道府県単位の部隊編成された後、災害活動を行う部隊及び制度のこと。</w:t>
      </w:r>
    </w:p>
    <w:p w14:paraId="61507EEA" w14:textId="77777777" w:rsidR="00F74CDA" w:rsidRDefault="00F74CDA" w:rsidP="00F74CDA">
      <w:pPr>
        <w:spacing w:line="160" w:lineRule="exact"/>
        <w:ind w:left="320" w:hangingChars="200" w:hanging="320"/>
        <w:rPr>
          <w:rFonts w:ascii="ＭＳ 明朝" w:eastAsia="ＭＳ 明朝" w:hAnsi="ＭＳ 明朝"/>
          <w:sz w:val="16"/>
          <w:szCs w:val="16"/>
        </w:rPr>
      </w:pPr>
      <w:r w:rsidRPr="00C11D3A">
        <w:rPr>
          <w:rFonts w:ascii="ＭＳ 明朝" w:eastAsia="ＭＳ 明朝" w:hAnsi="ＭＳ 明朝" w:hint="eastAsia"/>
          <w:sz w:val="16"/>
          <w:szCs w:val="16"/>
        </w:rPr>
        <w:t>注2）ハイパーレスキュー隊：消防救助機動部隊。大規模災害等に対応するため、特別な技術・能力を有する隊員や装備で編成される東京消防庁の特別高度救助隊のこと。</w:t>
      </w:r>
    </w:p>
    <w:p w14:paraId="5256FEB0" w14:textId="59850A7C" w:rsidR="00F74CDA" w:rsidRDefault="00F74CDA">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F74CDA" w:rsidRPr="00C11D3A" w14:paraId="3DBCCD38" w14:textId="77777777" w:rsidTr="00FA4CFF">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184310D" w14:textId="77777777" w:rsidR="00F74CDA" w:rsidRPr="001957DD" w:rsidRDefault="00F74CDA" w:rsidP="00FA4CFF">
            <w:pPr>
              <w:spacing w:line="200" w:lineRule="exact"/>
              <w:jc w:val="center"/>
              <w:rPr>
                <w:rFonts w:ascii="ＭＳ ゴシック" w:eastAsia="ＭＳ ゴシック" w:hAnsi="ＭＳ ゴシック"/>
                <w:b/>
                <w:bCs/>
                <w:sz w:val="18"/>
                <w:szCs w:val="18"/>
              </w:rPr>
            </w:pPr>
            <w:r w:rsidRPr="001957DD">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5A9451" w14:textId="77777777" w:rsidR="00F74CDA" w:rsidRPr="001957DD" w:rsidRDefault="00F74CDA" w:rsidP="00FA4CFF">
            <w:pPr>
              <w:spacing w:line="200" w:lineRule="exact"/>
              <w:jc w:val="center"/>
              <w:rPr>
                <w:rFonts w:ascii="ＭＳ ゴシック" w:eastAsia="ＭＳ ゴシック" w:hAnsi="ＭＳ ゴシック"/>
                <w:b/>
                <w:bCs/>
                <w:sz w:val="22"/>
                <w:szCs w:val="18"/>
              </w:rPr>
            </w:pPr>
            <w:r w:rsidRPr="001957DD">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F8C409" w14:textId="77777777" w:rsidR="00F74CDA" w:rsidRPr="001957DD" w:rsidRDefault="00F74CDA" w:rsidP="00FA4CFF">
            <w:pPr>
              <w:spacing w:line="200" w:lineRule="exact"/>
              <w:jc w:val="center"/>
              <w:rPr>
                <w:rFonts w:ascii="ＭＳ ゴシック" w:eastAsia="ＭＳ ゴシック" w:hAnsi="ＭＳ ゴシック"/>
                <w:b/>
                <w:bCs/>
                <w:sz w:val="22"/>
                <w:szCs w:val="18"/>
              </w:rPr>
            </w:pPr>
            <w:r w:rsidRPr="001957DD">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A857A98" w14:textId="77777777" w:rsidR="00F74CDA" w:rsidRPr="001957DD" w:rsidRDefault="00F74CDA" w:rsidP="00FA4CFF">
            <w:pPr>
              <w:spacing w:line="200" w:lineRule="exact"/>
              <w:jc w:val="center"/>
              <w:rPr>
                <w:rFonts w:ascii="ＭＳ ゴシック" w:eastAsia="ＭＳ ゴシック" w:hAnsi="ＭＳ ゴシック"/>
                <w:b/>
                <w:bCs/>
                <w:sz w:val="22"/>
                <w:szCs w:val="18"/>
              </w:rPr>
            </w:pPr>
            <w:r w:rsidRPr="001957DD">
              <w:rPr>
                <w:rFonts w:ascii="ＭＳ ゴシック" w:eastAsia="ＭＳ ゴシック" w:hAnsi="ＭＳ ゴシック" w:hint="eastAsia"/>
                <w:b/>
                <w:bCs/>
                <w:sz w:val="22"/>
                <w:szCs w:val="18"/>
              </w:rPr>
              <w:t>担当部局</w:t>
            </w:r>
          </w:p>
        </w:tc>
      </w:tr>
      <w:tr w:rsidR="00F74CDA" w:rsidRPr="00C11D3A" w14:paraId="279EE6B6" w14:textId="77777777" w:rsidTr="00FA4CFF">
        <w:trPr>
          <w:trHeight w:val="104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F19B96F" w14:textId="66A9D25B" w:rsidR="00F74CDA" w:rsidRPr="001957DD" w:rsidRDefault="00F74CDA" w:rsidP="00FA4CFF">
            <w:pPr>
              <w:spacing w:line="200" w:lineRule="exact"/>
              <w:jc w:val="center"/>
              <w:rPr>
                <w:rFonts w:ascii="ＭＳ ゴシック" w:eastAsia="ＭＳ ゴシック" w:hAnsi="ＭＳ ゴシック"/>
                <w:b/>
                <w:sz w:val="18"/>
                <w:szCs w:val="18"/>
              </w:rPr>
            </w:pPr>
            <w:r w:rsidRPr="001957DD">
              <w:rPr>
                <w:rFonts w:ascii="ＭＳ ゴシック" w:eastAsia="ＭＳ ゴシック" w:hAnsi="ＭＳ ゴシック" w:hint="eastAsia"/>
                <w:b/>
                <w:sz w:val="18"/>
                <w:szCs w:val="18"/>
              </w:rPr>
              <w:t>94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170F1C7" w14:textId="77777777" w:rsidR="00F74CDA" w:rsidRPr="001957DD" w:rsidRDefault="00F74CDA" w:rsidP="00F74CDA">
            <w:pPr>
              <w:spacing w:line="200" w:lineRule="exact"/>
              <w:jc w:val="center"/>
              <w:rPr>
                <w:rFonts w:ascii="ＭＳ ゴシック" w:eastAsia="ＭＳ ゴシック" w:hAnsi="ＭＳ ゴシック" w:cs="Meiryo UI"/>
                <w:b/>
                <w:bCs/>
                <w:sz w:val="18"/>
                <w:szCs w:val="19"/>
              </w:rPr>
            </w:pPr>
            <w:r w:rsidRPr="001957DD">
              <w:rPr>
                <w:rFonts w:ascii="ＭＳ ゴシック" w:eastAsia="ＭＳ ゴシック" w:hAnsi="ＭＳ ゴシック" w:cs="Meiryo UI" w:hint="eastAsia"/>
                <w:b/>
                <w:bCs/>
                <w:sz w:val="18"/>
                <w:szCs w:val="19"/>
              </w:rPr>
              <w:t>救急救命士の</w:t>
            </w:r>
          </w:p>
          <w:p w14:paraId="68EB93DD" w14:textId="14F84B6B" w:rsidR="00F74CDA" w:rsidRPr="001957DD" w:rsidRDefault="00F74CDA" w:rsidP="00F74CDA">
            <w:pPr>
              <w:spacing w:line="200" w:lineRule="exact"/>
              <w:jc w:val="center"/>
              <w:rPr>
                <w:rFonts w:ascii="ＭＳ ゴシック" w:eastAsia="ＭＳ ゴシック" w:hAnsi="ＭＳ ゴシック" w:cs="Meiryo UI"/>
                <w:b/>
                <w:bCs/>
                <w:sz w:val="18"/>
                <w:szCs w:val="19"/>
              </w:rPr>
            </w:pPr>
            <w:r w:rsidRPr="001957DD">
              <w:rPr>
                <w:rFonts w:ascii="ＭＳ ゴシック" w:eastAsia="ＭＳ ゴシック" w:hAnsi="ＭＳ ゴシック" w:cs="Meiryo UI" w:hint="eastAsia"/>
                <w:b/>
                <w:bCs/>
                <w:sz w:val="18"/>
                <w:szCs w:val="19"/>
              </w:rPr>
              <w:t>養成・能力向上</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B78ED9A" w14:textId="34138987" w:rsidR="00F74CDA" w:rsidRPr="001957DD" w:rsidRDefault="00F74CDA" w:rsidP="00FA4CFF">
            <w:pPr>
              <w:pStyle w:val="ac"/>
              <w:numPr>
                <w:ilvl w:val="0"/>
                <w:numId w:val="10"/>
              </w:numPr>
              <w:spacing w:line="200" w:lineRule="exact"/>
              <w:ind w:leftChars="0" w:left="240" w:hanging="150"/>
              <w:jc w:val="left"/>
              <w:rPr>
                <w:rFonts w:asciiTheme="minorEastAsia" w:hAnsiTheme="minorEastAsia"/>
                <w:sz w:val="18"/>
                <w:szCs w:val="18"/>
              </w:rPr>
            </w:pPr>
            <w:r w:rsidRPr="001957DD">
              <w:rPr>
                <w:rFonts w:asciiTheme="minorEastAsia" w:hAnsiTheme="minorEastAsia" w:hint="eastAsia"/>
                <w:sz w:val="18"/>
                <w:szCs w:val="18"/>
              </w:rPr>
              <w:t>地震発生時に救急救命活動を的確に行う体制を強化するため、市町村が必要とする救急救命士を計画的に養成するとともに、消防庁の指針に基づき、その能力向上を図る。また、指導救命士についても同様、救急業務全体の質の向上のため計画的に養成し、維持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79400223" w14:textId="579A6ED9" w:rsidR="00F74CDA" w:rsidRPr="001957DD" w:rsidRDefault="00F74CDA" w:rsidP="00FA4CFF">
            <w:pPr>
              <w:spacing w:line="200" w:lineRule="exact"/>
              <w:jc w:val="center"/>
              <w:rPr>
                <w:rFonts w:asciiTheme="minorEastAsia" w:hAnsiTheme="minorEastAsia"/>
                <w:sz w:val="16"/>
                <w:szCs w:val="17"/>
              </w:rPr>
            </w:pPr>
            <w:r w:rsidRPr="001957DD">
              <w:rPr>
                <w:rFonts w:asciiTheme="minorEastAsia" w:hAnsiTheme="minorEastAsia" w:hint="eastAsia"/>
                <w:sz w:val="16"/>
                <w:szCs w:val="17"/>
              </w:rPr>
              <w:t>危機管理室</w:t>
            </w:r>
          </w:p>
        </w:tc>
      </w:tr>
      <w:tr w:rsidR="00F74CDA" w:rsidRPr="00C11D3A" w14:paraId="5B008EEB" w14:textId="77777777" w:rsidTr="00FA4CFF">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605A079" w14:textId="77777777" w:rsidR="00F74CDA" w:rsidRPr="001957DD" w:rsidRDefault="00F74CDA" w:rsidP="00FA4CFF">
            <w:pPr>
              <w:spacing w:line="200" w:lineRule="exact"/>
              <w:jc w:val="center"/>
              <w:rPr>
                <w:rFonts w:ascii="ＭＳ ゴシック" w:eastAsia="ＭＳ ゴシック" w:hAnsi="ＭＳ ゴシック"/>
                <w:b/>
                <w:bCs/>
                <w:sz w:val="22"/>
                <w:szCs w:val="17"/>
              </w:rPr>
            </w:pPr>
            <w:r w:rsidRPr="001957DD">
              <w:rPr>
                <w:rFonts w:ascii="ＭＳ ゴシック" w:eastAsia="ＭＳ ゴシック" w:hAnsi="ＭＳ ゴシック" w:hint="eastAsia"/>
                <w:b/>
                <w:bCs/>
                <w:sz w:val="22"/>
                <w:szCs w:val="17"/>
              </w:rPr>
              <w:t>10年間（Ｈ27～Ｒ６）の実績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E9F8F4" w14:textId="77777777" w:rsidR="00F74CDA" w:rsidRPr="001957DD" w:rsidRDefault="00F74CDA" w:rsidP="00FA4CFF">
            <w:pPr>
              <w:spacing w:line="200" w:lineRule="exact"/>
              <w:jc w:val="center"/>
              <w:rPr>
                <w:rFonts w:ascii="ＭＳ ゴシック" w:eastAsia="ＭＳ ゴシック" w:hAnsi="ＭＳ ゴシック"/>
                <w:b/>
                <w:bCs/>
                <w:sz w:val="22"/>
                <w:szCs w:val="17"/>
              </w:rPr>
            </w:pPr>
            <w:r w:rsidRPr="001957DD">
              <w:rPr>
                <w:rFonts w:ascii="ＭＳ ゴシック" w:eastAsia="ＭＳ ゴシック" w:hAnsi="ＭＳ ゴシック" w:hint="eastAsia"/>
                <w:b/>
                <w:bCs/>
                <w:sz w:val="22"/>
                <w:szCs w:val="17"/>
              </w:rPr>
              <w:t>令和７～８年度の取組</w:t>
            </w:r>
          </w:p>
        </w:tc>
      </w:tr>
      <w:tr w:rsidR="00F74CDA" w:rsidRPr="00C11D3A" w14:paraId="60342E95" w14:textId="77777777" w:rsidTr="00FA4CFF">
        <w:trPr>
          <w:trHeight w:val="885"/>
        </w:trPr>
        <w:tc>
          <w:tcPr>
            <w:tcW w:w="4747" w:type="dxa"/>
            <w:gridSpan w:val="3"/>
            <w:tcBorders>
              <w:left w:val="single" w:sz="4" w:space="0" w:color="auto"/>
              <w:bottom w:val="single" w:sz="4" w:space="0" w:color="auto"/>
              <w:right w:val="single" w:sz="4" w:space="0" w:color="auto"/>
            </w:tcBorders>
            <w:hideMark/>
          </w:tcPr>
          <w:p w14:paraId="28ED75F6" w14:textId="77777777" w:rsidR="00F74CDA" w:rsidRPr="001957DD"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1957DD">
              <w:rPr>
                <w:rFonts w:asciiTheme="minorEastAsia" w:hAnsiTheme="minorEastAsia" w:hint="eastAsia"/>
                <w:sz w:val="18"/>
                <w:szCs w:val="18"/>
              </w:rPr>
              <w:t>大規模災害に多数発生するクラッシュ症候群に対応できる研修を受けた救急救命士を計画的に大阪市高度専門教育訓練センターで養成</w:t>
            </w:r>
          </w:p>
          <w:p w14:paraId="38D338BB" w14:textId="77777777" w:rsidR="00F74CDA" w:rsidRPr="001957DD" w:rsidRDefault="00F74CDA" w:rsidP="00F74CDA">
            <w:pPr>
              <w:pStyle w:val="ac"/>
              <w:numPr>
                <w:ilvl w:val="0"/>
                <w:numId w:val="34"/>
              </w:numPr>
              <w:spacing w:line="200" w:lineRule="exact"/>
              <w:ind w:leftChars="0" w:left="888" w:hanging="348"/>
              <w:rPr>
                <w:rFonts w:asciiTheme="minorEastAsia" w:hAnsiTheme="minorEastAsia"/>
                <w:sz w:val="18"/>
                <w:szCs w:val="17"/>
              </w:rPr>
            </w:pPr>
            <w:r w:rsidRPr="001957DD">
              <w:rPr>
                <w:rFonts w:asciiTheme="minorEastAsia" w:hAnsiTheme="minorEastAsia" w:hint="eastAsia"/>
                <w:sz w:val="18"/>
                <w:szCs w:val="17"/>
              </w:rPr>
              <w:t>2015年から2</w:t>
            </w:r>
            <w:r w:rsidRPr="001957DD">
              <w:rPr>
                <w:rFonts w:asciiTheme="minorEastAsia" w:hAnsiTheme="minorEastAsia"/>
                <w:sz w:val="18"/>
                <w:szCs w:val="17"/>
              </w:rPr>
              <w:t>02</w:t>
            </w:r>
            <w:r w:rsidRPr="001957DD">
              <w:rPr>
                <w:rFonts w:asciiTheme="minorEastAsia" w:hAnsiTheme="minorEastAsia" w:hint="eastAsia"/>
                <w:sz w:val="18"/>
                <w:szCs w:val="17"/>
              </w:rPr>
              <w:t>4年度末で1</w:t>
            </w:r>
            <w:r w:rsidRPr="001957DD">
              <w:rPr>
                <w:rFonts w:asciiTheme="minorEastAsia" w:hAnsiTheme="minorEastAsia"/>
                <w:sz w:val="18"/>
                <w:szCs w:val="17"/>
              </w:rPr>
              <w:t>,</w:t>
            </w:r>
            <w:r w:rsidRPr="001957DD">
              <w:rPr>
                <w:rFonts w:asciiTheme="minorEastAsia" w:hAnsiTheme="minorEastAsia" w:hint="eastAsia"/>
                <w:sz w:val="18"/>
                <w:szCs w:val="17"/>
              </w:rPr>
              <w:t>4</w:t>
            </w:r>
            <w:r w:rsidRPr="001957DD">
              <w:rPr>
                <w:rFonts w:asciiTheme="minorEastAsia" w:hAnsiTheme="minorEastAsia"/>
                <w:sz w:val="18"/>
                <w:szCs w:val="17"/>
              </w:rPr>
              <w:t>49</w:t>
            </w:r>
            <w:r w:rsidRPr="001957DD">
              <w:rPr>
                <w:rFonts w:asciiTheme="minorEastAsia" w:hAnsiTheme="minorEastAsia" w:hint="eastAsia"/>
                <w:sz w:val="18"/>
                <w:szCs w:val="17"/>
              </w:rPr>
              <w:t>人予定</w:t>
            </w:r>
          </w:p>
          <w:p w14:paraId="1A343A06" w14:textId="77777777" w:rsidR="00F74CDA" w:rsidRPr="001957DD" w:rsidRDefault="00F74CDA" w:rsidP="00F74CDA">
            <w:pPr>
              <w:pStyle w:val="ac"/>
              <w:numPr>
                <w:ilvl w:val="0"/>
                <w:numId w:val="10"/>
              </w:numPr>
              <w:spacing w:line="200" w:lineRule="exact"/>
              <w:ind w:leftChars="0" w:left="235" w:hanging="145"/>
              <w:jc w:val="left"/>
              <w:rPr>
                <w:rFonts w:asciiTheme="minorEastAsia" w:hAnsiTheme="minorEastAsia"/>
                <w:sz w:val="18"/>
                <w:szCs w:val="17"/>
              </w:rPr>
            </w:pPr>
            <w:r w:rsidRPr="001957DD">
              <w:rPr>
                <w:rFonts w:asciiTheme="minorEastAsia" w:hAnsiTheme="minorEastAsia" w:hint="eastAsia"/>
                <w:sz w:val="18"/>
                <w:szCs w:val="18"/>
              </w:rPr>
              <w:t xml:space="preserve">これまで、府外でしか養成できなかった指導救命士の養成を平成29年度から大阪市高度専門教育訓練センターで実施　</w:t>
            </w:r>
            <w:r w:rsidRPr="001957DD">
              <w:rPr>
                <w:rFonts w:asciiTheme="minorEastAsia" w:hAnsiTheme="minorEastAsia" w:hint="eastAsia"/>
                <w:sz w:val="18"/>
                <w:szCs w:val="17"/>
              </w:rPr>
              <w:t xml:space="preserve">　</w:t>
            </w:r>
          </w:p>
          <w:p w14:paraId="6C00582B" w14:textId="0109B85D" w:rsidR="00F74CDA" w:rsidRPr="001957DD" w:rsidRDefault="00F74CDA" w:rsidP="00F74CDA">
            <w:pPr>
              <w:pStyle w:val="ac"/>
              <w:numPr>
                <w:ilvl w:val="0"/>
                <w:numId w:val="10"/>
              </w:numPr>
              <w:spacing w:line="200" w:lineRule="exact"/>
              <w:ind w:leftChars="0" w:left="181" w:hanging="142"/>
              <w:rPr>
                <w:rFonts w:asciiTheme="minorEastAsia" w:hAnsiTheme="minorEastAsia"/>
                <w:sz w:val="18"/>
                <w:szCs w:val="17"/>
              </w:rPr>
            </w:pPr>
            <w:r w:rsidRPr="001957DD">
              <w:rPr>
                <w:rFonts w:asciiTheme="minorEastAsia" w:hAnsiTheme="minorEastAsia" w:hint="eastAsia"/>
                <w:sz w:val="18"/>
                <w:szCs w:val="17"/>
              </w:rPr>
              <w:t>2015年から2</w:t>
            </w:r>
            <w:r w:rsidRPr="001957DD">
              <w:rPr>
                <w:rFonts w:asciiTheme="minorEastAsia" w:hAnsiTheme="minorEastAsia"/>
                <w:sz w:val="18"/>
                <w:szCs w:val="17"/>
              </w:rPr>
              <w:t>02</w:t>
            </w:r>
            <w:r w:rsidRPr="001957DD">
              <w:rPr>
                <w:rFonts w:asciiTheme="minorEastAsia" w:hAnsiTheme="minorEastAsia" w:hint="eastAsia"/>
                <w:sz w:val="18"/>
                <w:szCs w:val="17"/>
              </w:rPr>
              <w:t>4年度末で258人</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89DF37" w14:textId="77777777" w:rsidR="00F74CDA" w:rsidRPr="001957DD"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1957DD">
              <w:rPr>
                <w:rFonts w:asciiTheme="minorEastAsia" w:hAnsiTheme="minorEastAsia" w:hint="eastAsia"/>
                <w:sz w:val="18"/>
                <w:szCs w:val="18"/>
              </w:rPr>
              <w:t>市町村が必要とする救急救命士を計画的に養成するとともに、その能力向上を図る。</w:t>
            </w:r>
          </w:p>
          <w:p w14:paraId="04B649A7" w14:textId="02451E58" w:rsidR="00F74CDA" w:rsidRPr="001957DD" w:rsidRDefault="00F74CDA" w:rsidP="00F74CDA">
            <w:pPr>
              <w:pStyle w:val="ac"/>
              <w:numPr>
                <w:ilvl w:val="0"/>
                <w:numId w:val="10"/>
              </w:numPr>
              <w:spacing w:line="200" w:lineRule="exact"/>
              <w:ind w:leftChars="0" w:left="235" w:hanging="145"/>
              <w:jc w:val="left"/>
              <w:rPr>
                <w:rFonts w:asciiTheme="minorEastAsia" w:hAnsiTheme="minorEastAsia"/>
                <w:sz w:val="18"/>
                <w:szCs w:val="18"/>
              </w:rPr>
            </w:pPr>
            <w:r w:rsidRPr="001957DD">
              <w:rPr>
                <w:rFonts w:asciiTheme="minorEastAsia" w:hAnsiTheme="minorEastAsia" w:hint="eastAsia"/>
                <w:sz w:val="18"/>
                <w:szCs w:val="18"/>
              </w:rPr>
              <w:t>救急業務全体の質の向上のため指導救命士についても計画的に養成し、維持する。</w:t>
            </w:r>
          </w:p>
        </w:tc>
      </w:tr>
    </w:tbl>
    <w:p w14:paraId="1432A584"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C0A9A0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60484ED" w14:textId="77777777" w:rsidR="00B376F4" w:rsidRPr="00CC5791" w:rsidRDefault="00B376F4" w:rsidP="00C20D41">
            <w:pPr>
              <w:spacing w:line="200" w:lineRule="exact"/>
              <w:jc w:val="center"/>
              <w:rPr>
                <w:rFonts w:ascii="ＭＳ ゴシック" w:eastAsia="ＭＳ ゴシック" w:hAnsi="ＭＳ ゴシック"/>
                <w:b/>
                <w:bCs/>
                <w:sz w:val="18"/>
                <w:szCs w:val="18"/>
              </w:rPr>
            </w:pPr>
            <w:r w:rsidRPr="00CC5791">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66C7F58"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B5E2790"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209BEC"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担当部局</w:t>
            </w:r>
          </w:p>
        </w:tc>
      </w:tr>
      <w:tr w:rsidR="00B376F4" w:rsidRPr="00C11D3A" w14:paraId="28F014F7" w14:textId="77777777" w:rsidTr="00C20D41">
        <w:trPr>
          <w:trHeight w:val="104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DC4E572" w14:textId="77777777" w:rsidR="00B376F4" w:rsidRPr="00CC5791" w:rsidRDefault="00B376F4" w:rsidP="00C20D41">
            <w:pPr>
              <w:spacing w:line="200" w:lineRule="exact"/>
              <w:jc w:val="center"/>
              <w:rPr>
                <w:rFonts w:ascii="ＭＳ ゴシック" w:eastAsia="ＭＳ ゴシック" w:hAnsi="ＭＳ ゴシック"/>
                <w:b/>
                <w:sz w:val="18"/>
                <w:szCs w:val="18"/>
              </w:rPr>
            </w:pPr>
            <w:r w:rsidRPr="00CC5791">
              <w:rPr>
                <w:rFonts w:ascii="ＭＳ ゴシック" w:eastAsia="ＭＳ ゴシック" w:hAnsi="ＭＳ ゴシック" w:hint="eastAsia"/>
                <w:b/>
                <w:sz w:val="18"/>
                <w:szCs w:val="18"/>
              </w:rPr>
              <w:t>95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5A348DE"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救出救助活動体制の充実・強化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42F2943" w14:textId="77777777" w:rsidR="00B376F4" w:rsidRPr="00CC5791"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C5791">
              <w:rPr>
                <w:rFonts w:asciiTheme="minorEastAsia" w:hAnsiTheme="minorEastAsia" w:hint="eastAsia"/>
                <w:sz w:val="18"/>
                <w:szCs w:val="18"/>
              </w:rPr>
              <w:t>地震発生時に効果的な救出救助活動を行うため、救出救助活動に必要な装備を充実するとともに、迅速な初動活動を確立し、被災者の救出救助活動にあたる。</w:t>
            </w:r>
          </w:p>
          <w:p w14:paraId="004EED86" w14:textId="77777777" w:rsidR="00B376F4" w:rsidRPr="00CC5791"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C5791">
              <w:rPr>
                <w:rFonts w:asciiTheme="minorEastAsia" w:hAnsiTheme="minorEastAsia" w:hint="eastAsia"/>
                <w:sz w:val="18"/>
                <w:szCs w:val="18"/>
              </w:rPr>
              <w:t>地震発生時における救出救助技術の向上のため、各種訓練を行う。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EFADCA8" w14:textId="77777777" w:rsidR="00B376F4" w:rsidRPr="00CC5791" w:rsidRDefault="00B376F4" w:rsidP="00C20D41">
            <w:pPr>
              <w:spacing w:line="200" w:lineRule="exact"/>
              <w:jc w:val="center"/>
              <w:rPr>
                <w:rFonts w:asciiTheme="minorEastAsia" w:hAnsiTheme="minorEastAsia"/>
                <w:sz w:val="16"/>
                <w:szCs w:val="17"/>
              </w:rPr>
            </w:pPr>
            <w:r w:rsidRPr="00CC5791">
              <w:rPr>
                <w:rFonts w:asciiTheme="minorEastAsia" w:hAnsiTheme="minorEastAsia" w:hint="eastAsia"/>
                <w:sz w:val="18"/>
                <w:szCs w:val="17"/>
              </w:rPr>
              <w:t>警察本部</w:t>
            </w:r>
          </w:p>
        </w:tc>
      </w:tr>
      <w:tr w:rsidR="003E519D" w:rsidRPr="00C11D3A" w14:paraId="4BDA293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D611A3B" w14:textId="2B8E173A" w:rsidR="003E519D" w:rsidRPr="00CC5791" w:rsidRDefault="007E5EFC"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10年間（Ｈ27～Ｒ６）</w:t>
            </w:r>
            <w:r w:rsidR="003E519D" w:rsidRPr="00CC5791">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37FC63" w14:textId="1D0F1DAC" w:rsidR="003E519D" w:rsidRPr="00CC5791" w:rsidRDefault="003E519D"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令和７～８年度の取組</w:t>
            </w:r>
          </w:p>
        </w:tc>
      </w:tr>
      <w:tr w:rsidR="00B376F4" w:rsidRPr="00C11D3A" w14:paraId="2B43C9EB" w14:textId="77777777" w:rsidTr="00C20D41">
        <w:trPr>
          <w:trHeight w:val="885"/>
        </w:trPr>
        <w:tc>
          <w:tcPr>
            <w:tcW w:w="4747" w:type="dxa"/>
            <w:gridSpan w:val="3"/>
            <w:tcBorders>
              <w:left w:val="single" w:sz="4" w:space="0" w:color="auto"/>
              <w:bottom w:val="single" w:sz="4" w:space="0" w:color="auto"/>
              <w:right w:val="single" w:sz="4" w:space="0" w:color="auto"/>
            </w:tcBorders>
            <w:hideMark/>
          </w:tcPr>
          <w:p w14:paraId="0B6C3F96" w14:textId="77777777" w:rsidR="00B376F4" w:rsidRPr="00CC5791" w:rsidRDefault="00B376F4" w:rsidP="00B376F4">
            <w:pPr>
              <w:pStyle w:val="ac"/>
              <w:numPr>
                <w:ilvl w:val="0"/>
                <w:numId w:val="10"/>
              </w:numPr>
              <w:spacing w:line="200" w:lineRule="exact"/>
              <w:ind w:leftChars="0" w:left="181" w:hanging="142"/>
              <w:rPr>
                <w:rFonts w:asciiTheme="minorEastAsia" w:hAnsiTheme="minorEastAsia"/>
                <w:sz w:val="18"/>
                <w:szCs w:val="17"/>
              </w:rPr>
            </w:pPr>
            <w:r w:rsidRPr="00CC5791">
              <w:rPr>
                <w:rFonts w:asciiTheme="minorEastAsia" w:hAnsiTheme="minorEastAsia" w:hint="eastAsia"/>
                <w:sz w:val="18"/>
                <w:szCs w:val="17"/>
              </w:rPr>
              <w:t>大阪府警察大震災総合訓練等を実施。</w:t>
            </w:r>
          </w:p>
          <w:p w14:paraId="52D002BB" w14:textId="77777777" w:rsidR="00B376F4" w:rsidRPr="00CC5791" w:rsidRDefault="00B376F4" w:rsidP="00B376F4">
            <w:pPr>
              <w:pStyle w:val="ac"/>
              <w:numPr>
                <w:ilvl w:val="0"/>
                <w:numId w:val="10"/>
              </w:numPr>
              <w:spacing w:line="200" w:lineRule="exact"/>
              <w:ind w:leftChars="0" w:left="181" w:hanging="142"/>
              <w:rPr>
                <w:rFonts w:asciiTheme="minorEastAsia" w:hAnsiTheme="minorEastAsia"/>
                <w:sz w:val="18"/>
                <w:szCs w:val="17"/>
              </w:rPr>
            </w:pPr>
            <w:r w:rsidRPr="00CC5791">
              <w:rPr>
                <w:rFonts w:asciiTheme="minorEastAsia" w:hAnsiTheme="minorEastAsia" w:hint="eastAsia"/>
                <w:sz w:val="18"/>
                <w:szCs w:val="17"/>
              </w:rPr>
              <w:t>防災関係機関等が主催する訓練に参加。</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105A457"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近畿管区広域緊急援助隊による合同訓練</w:t>
            </w:r>
          </w:p>
          <w:p w14:paraId="207E605E"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救出救助技術の向上のための各種災害警備訓練の実施（大阪府警察大震災総合訓練、防災関係機関が主催する訓練等）</w:t>
            </w:r>
          </w:p>
        </w:tc>
      </w:tr>
    </w:tbl>
    <w:p w14:paraId="62A6190E" w14:textId="7CC59D90" w:rsidR="00F74CDA" w:rsidRDefault="00F74CDA" w:rsidP="00B376F4">
      <w:pPr>
        <w:widowControl/>
        <w:spacing w:line="200" w:lineRule="exact"/>
        <w:jc w:val="left"/>
        <w:rPr>
          <w:rFonts w:ascii="ＭＳ ゴシック" w:eastAsia="ＭＳ ゴシック" w:hAnsi="ＭＳ ゴシック"/>
          <w:b/>
          <w:sz w:val="28"/>
          <w:szCs w:val="24"/>
        </w:rPr>
      </w:pPr>
    </w:p>
    <w:p w14:paraId="23688BBD" w14:textId="156F3D16" w:rsidR="00B376F4" w:rsidRPr="00C11D3A" w:rsidRDefault="00F74CDA" w:rsidP="00F74CDA">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7501B7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91C2261" w14:textId="77777777" w:rsidR="00B376F4" w:rsidRPr="00CC5791" w:rsidRDefault="00B376F4" w:rsidP="00C20D41">
            <w:pPr>
              <w:spacing w:line="200" w:lineRule="exact"/>
              <w:jc w:val="center"/>
              <w:rPr>
                <w:rFonts w:ascii="ＭＳ ゴシック" w:eastAsia="ＭＳ ゴシック" w:hAnsi="ＭＳ ゴシック"/>
                <w:b/>
                <w:bCs/>
                <w:sz w:val="18"/>
                <w:szCs w:val="18"/>
              </w:rPr>
            </w:pPr>
            <w:r w:rsidRPr="00CC5791">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5F931E"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9BC25C"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7C22CE"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担当部局</w:t>
            </w:r>
          </w:p>
        </w:tc>
      </w:tr>
      <w:tr w:rsidR="00B376F4" w:rsidRPr="00C11D3A" w14:paraId="7C8B8E33" w14:textId="77777777" w:rsidTr="00C20D41">
        <w:trPr>
          <w:trHeight w:val="328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7399964" w14:textId="77777777" w:rsidR="00B376F4" w:rsidRPr="00CC5791" w:rsidRDefault="00B376F4" w:rsidP="00C20D41">
            <w:pPr>
              <w:spacing w:line="200" w:lineRule="exact"/>
              <w:jc w:val="center"/>
              <w:rPr>
                <w:rFonts w:ascii="ＭＳ ゴシック" w:eastAsia="ＭＳ ゴシック" w:hAnsi="ＭＳ ゴシック"/>
                <w:b/>
                <w:sz w:val="18"/>
                <w:szCs w:val="18"/>
              </w:rPr>
            </w:pPr>
            <w:r w:rsidRPr="00CC5791">
              <w:rPr>
                <w:rFonts w:ascii="ＭＳ ゴシック" w:eastAsia="ＭＳ ゴシック" w:hAnsi="ＭＳ ゴシック" w:hint="eastAsia"/>
                <w:b/>
                <w:sz w:val="18"/>
                <w:szCs w:val="18"/>
              </w:rPr>
              <w:t>96</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7BE54EB"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災害対策本部要員等の</w:t>
            </w:r>
          </w:p>
          <w:p w14:paraId="7BCC68B3"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訓練・スキルアップ</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BD9971B"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災害対策本部等に係る業務にあたる職員(防災要員）や市町村その他の場所に派遣され災害対策にあたる職員（緊急防災推進員）が地震発生後に、迅速かつ的確な応急災害対策活動を行えるよう、研修や訓練を行い、災害対応に対する意識や能力の向上を図る。</w:t>
            </w:r>
          </w:p>
          <w:p w14:paraId="1586DF39" w14:textId="77777777" w:rsidR="00B376F4" w:rsidRPr="00CC5791" w:rsidRDefault="00B376F4" w:rsidP="00C20D41">
            <w:pPr>
              <w:pStyle w:val="ac"/>
              <w:spacing w:line="200" w:lineRule="exact"/>
              <w:ind w:leftChars="0" w:left="240"/>
              <w:jc w:val="left"/>
              <w:rPr>
                <w:rFonts w:asciiTheme="majorEastAsia" w:eastAsiaTheme="majorEastAsia" w:hAnsiTheme="majorEastAsia"/>
                <w:b/>
                <w:sz w:val="18"/>
                <w:szCs w:val="18"/>
              </w:rPr>
            </w:pPr>
          </w:p>
          <w:p w14:paraId="02D5A875" w14:textId="61865F22" w:rsidR="002A3C33" w:rsidRPr="00CC5791" w:rsidRDefault="002A3C33" w:rsidP="002A3C33">
            <w:pPr>
              <w:spacing w:line="200" w:lineRule="exact"/>
              <w:jc w:val="left"/>
              <w:rPr>
                <w:rFonts w:asciiTheme="majorEastAsia" w:eastAsiaTheme="majorEastAsia" w:hAnsiTheme="majorEastAsia"/>
                <w:b/>
                <w:bCs/>
                <w:sz w:val="18"/>
                <w:szCs w:val="18"/>
              </w:rPr>
            </w:pPr>
            <w:r w:rsidRPr="00CC5791">
              <w:rPr>
                <w:rFonts w:asciiTheme="majorEastAsia" w:eastAsiaTheme="majorEastAsia" w:hAnsiTheme="majorEastAsia" w:hint="eastAsia"/>
                <w:b/>
                <w:sz w:val="18"/>
                <w:szCs w:val="18"/>
              </w:rPr>
              <w:t>○</w:t>
            </w:r>
            <w:r w:rsidRPr="00CC5791">
              <w:rPr>
                <w:rFonts w:asciiTheme="majorEastAsia" w:eastAsiaTheme="majorEastAsia" w:hAnsiTheme="majorEastAsia" w:hint="eastAsia"/>
                <w:b/>
                <w:bCs/>
                <w:sz w:val="18"/>
                <w:szCs w:val="18"/>
              </w:rPr>
              <w:t>大阪府北部地震（</w:t>
            </w:r>
            <w:r w:rsidR="007E5EFC" w:rsidRPr="00CC5791">
              <w:rPr>
                <w:rFonts w:asciiTheme="majorEastAsia" w:eastAsiaTheme="majorEastAsia" w:hAnsiTheme="majorEastAsia" w:hint="eastAsia"/>
                <w:b/>
                <w:bCs/>
                <w:sz w:val="18"/>
                <w:szCs w:val="18"/>
              </w:rPr>
              <w:t>Ｈ</w:t>
            </w:r>
            <w:r w:rsidRPr="00CC5791">
              <w:rPr>
                <w:rFonts w:asciiTheme="majorEastAsia" w:eastAsiaTheme="majorEastAsia" w:hAnsiTheme="majorEastAsia" w:hint="eastAsia"/>
                <w:b/>
                <w:bCs/>
                <w:sz w:val="18"/>
                <w:szCs w:val="18"/>
              </w:rPr>
              <w:t>30）や能登半島地震（</w:t>
            </w:r>
            <w:r w:rsidR="00E61B4A" w:rsidRPr="00CC5791">
              <w:rPr>
                <w:rFonts w:asciiTheme="majorEastAsia" w:eastAsiaTheme="majorEastAsia" w:hAnsiTheme="majorEastAsia" w:hint="eastAsia"/>
                <w:b/>
                <w:bCs/>
                <w:sz w:val="18"/>
                <w:szCs w:val="18"/>
              </w:rPr>
              <w:t>Ｒ６</w:t>
            </w:r>
            <w:r w:rsidRPr="00CC5791">
              <w:rPr>
                <w:rFonts w:asciiTheme="majorEastAsia" w:eastAsiaTheme="majorEastAsia" w:hAnsiTheme="majorEastAsia" w:hint="eastAsia"/>
                <w:b/>
                <w:bCs/>
                <w:sz w:val="18"/>
                <w:szCs w:val="18"/>
              </w:rPr>
              <w:t>）など度重なる災害の課題・教訓・対応など</w:t>
            </w:r>
          </w:p>
          <w:p w14:paraId="72F20078" w14:textId="77777777" w:rsidR="00B376F4" w:rsidRPr="00CC5791" w:rsidRDefault="00B376F4" w:rsidP="00BC47B3">
            <w:pPr>
              <w:pStyle w:val="ac"/>
              <w:numPr>
                <w:ilvl w:val="0"/>
                <w:numId w:val="20"/>
              </w:numPr>
              <w:spacing w:line="200" w:lineRule="exact"/>
              <w:ind w:leftChars="0" w:left="240" w:hanging="142"/>
              <w:jc w:val="left"/>
              <w:rPr>
                <w:rFonts w:asciiTheme="minorEastAsia" w:hAnsiTheme="minorEastAsia"/>
                <w:b/>
                <w:sz w:val="18"/>
                <w:szCs w:val="18"/>
              </w:rPr>
            </w:pPr>
            <w:r w:rsidRPr="00CC5791">
              <w:rPr>
                <w:rFonts w:asciiTheme="minorEastAsia" w:hAnsiTheme="minorEastAsia" w:hint="eastAsia"/>
                <w:sz w:val="18"/>
                <w:szCs w:val="18"/>
              </w:rPr>
              <w:t>緊急防災推進員の運用改善</w:t>
            </w:r>
          </w:p>
          <w:p w14:paraId="4908EB9C" w14:textId="62B82B34" w:rsidR="00B376F4" w:rsidRPr="00CC5791" w:rsidRDefault="00B376F4" w:rsidP="00BC47B3">
            <w:pPr>
              <w:pStyle w:val="ac"/>
              <w:numPr>
                <w:ilvl w:val="0"/>
                <w:numId w:val="25"/>
              </w:numPr>
              <w:spacing w:line="200" w:lineRule="exact"/>
              <w:ind w:leftChars="0" w:left="520" w:hanging="284"/>
              <w:jc w:val="left"/>
              <w:rPr>
                <w:rFonts w:asciiTheme="minorEastAsia" w:hAnsiTheme="minorEastAsia"/>
                <w:b/>
                <w:sz w:val="18"/>
                <w:szCs w:val="18"/>
              </w:rPr>
            </w:pPr>
            <w:r w:rsidRPr="00CC5791">
              <w:rPr>
                <w:rFonts w:asciiTheme="minorEastAsia" w:hAnsiTheme="minorEastAsia" w:hint="eastAsia"/>
                <w:sz w:val="18"/>
                <w:szCs w:val="18"/>
              </w:rPr>
              <w:t>大阪</w:t>
            </w:r>
            <w:r w:rsidR="002A3C33" w:rsidRPr="00CC5791">
              <w:rPr>
                <w:rFonts w:asciiTheme="minorEastAsia" w:hAnsiTheme="minorEastAsia" w:hint="eastAsia"/>
                <w:sz w:val="18"/>
                <w:szCs w:val="18"/>
              </w:rPr>
              <w:t>府</w:t>
            </w:r>
            <w:r w:rsidRPr="00CC5791">
              <w:rPr>
                <w:rFonts w:asciiTheme="minorEastAsia" w:hAnsiTheme="minorEastAsia" w:hint="eastAsia"/>
                <w:sz w:val="18"/>
                <w:szCs w:val="18"/>
              </w:rPr>
              <w:t>北部地震の発災直後には、大阪府から市町村に対し、初動体制への支援や、情報収集・連絡調整等を行う緊急防災推進員の派遣を行ったが、連携できなかった市町村もあり、効果に地域差が見受けられた。</w:t>
            </w:r>
          </w:p>
          <w:p w14:paraId="7643AECA" w14:textId="77777777" w:rsidR="00B376F4" w:rsidRPr="00CC5791" w:rsidRDefault="00B376F4" w:rsidP="00C20D41">
            <w:pPr>
              <w:spacing w:line="200" w:lineRule="exact"/>
              <w:ind w:firstLineChars="52" w:firstLine="94"/>
              <w:jc w:val="left"/>
              <w:rPr>
                <w:rFonts w:asciiTheme="minorEastAsia" w:hAnsiTheme="minorEastAsia"/>
                <w:b/>
                <w:sz w:val="18"/>
                <w:szCs w:val="18"/>
              </w:rPr>
            </w:pPr>
            <w:r w:rsidRPr="00CC5791">
              <w:rPr>
                <w:rFonts w:asciiTheme="minorEastAsia" w:hAnsiTheme="minorEastAsia" w:hint="eastAsia"/>
                <w:sz w:val="18"/>
                <w:szCs w:val="18"/>
              </w:rPr>
              <w:t>・現地情報連絡員（リエゾン）派遣体制の強化</w:t>
            </w:r>
          </w:p>
          <w:p w14:paraId="1D956389" w14:textId="77777777" w:rsidR="00B376F4" w:rsidRPr="00CC5791" w:rsidRDefault="00B376F4" w:rsidP="00BC47B3">
            <w:pPr>
              <w:pStyle w:val="ac"/>
              <w:numPr>
                <w:ilvl w:val="0"/>
                <w:numId w:val="25"/>
              </w:numPr>
              <w:spacing w:line="200" w:lineRule="exact"/>
              <w:ind w:leftChars="0" w:left="520" w:hanging="284"/>
              <w:jc w:val="left"/>
              <w:rPr>
                <w:rFonts w:asciiTheme="minorEastAsia" w:hAnsiTheme="minorEastAsia"/>
                <w:b/>
                <w:sz w:val="18"/>
                <w:szCs w:val="18"/>
              </w:rPr>
            </w:pPr>
            <w:r w:rsidRPr="00CC5791">
              <w:rPr>
                <w:rFonts w:asciiTheme="minorEastAsia" w:hAnsiTheme="minorEastAsia" w:hint="eastAsia"/>
                <w:sz w:val="18"/>
                <w:szCs w:val="18"/>
              </w:rPr>
              <w:t>リエゾン派遣は、一定の効果が確認されたが、南海トラフ地震のような広域的な場合の効果的な運用の仕組みを整備する必要がある。</w:t>
            </w:r>
          </w:p>
          <w:p w14:paraId="071844D5" w14:textId="77777777" w:rsidR="00B376F4" w:rsidRPr="00CC5791" w:rsidRDefault="00B376F4" w:rsidP="00BC47B3">
            <w:pPr>
              <w:pStyle w:val="ac"/>
              <w:numPr>
                <w:ilvl w:val="0"/>
                <w:numId w:val="20"/>
              </w:numPr>
              <w:spacing w:line="200" w:lineRule="exact"/>
              <w:ind w:leftChars="0" w:left="240" w:hanging="145"/>
              <w:jc w:val="left"/>
              <w:rPr>
                <w:rFonts w:asciiTheme="minorEastAsia" w:hAnsiTheme="minorEastAsia"/>
                <w:b/>
                <w:sz w:val="18"/>
                <w:szCs w:val="18"/>
              </w:rPr>
            </w:pPr>
            <w:r w:rsidRPr="00CC5791">
              <w:rPr>
                <w:rFonts w:asciiTheme="minorEastAsia" w:hAnsiTheme="minorEastAsia" w:hint="eastAsia"/>
                <w:sz w:val="18"/>
                <w:szCs w:val="18"/>
              </w:rPr>
              <w:t>プッシュ型、プル型人材派遣体制の強化</w:t>
            </w:r>
          </w:p>
          <w:p w14:paraId="49154C7C" w14:textId="77777777" w:rsidR="00B376F4" w:rsidRPr="00CC5791" w:rsidRDefault="00B376F4" w:rsidP="00BC47B3">
            <w:pPr>
              <w:pStyle w:val="ac"/>
              <w:numPr>
                <w:ilvl w:val="0"/>
                <w:numId w:val="25"/>
              </w:numPr>
              <w:spacing w:line="200" w:lineRule="exact"/>
              <w:ind w:leftChars="0" w:left="520" w:hanging="278"/>
              <w:jc w:val="left"/>
              <w:rPr>
                <w:rFonts w:asciiTheme="minorEastAsia" w:hAnsiTheme="minorEastAsia"/>
                <w:b/>
                <w:sz w:val="18"/>
                <w:szCs w:val="18"/>
              </w:rPr>
            </w:pPr>
            <w:r w:rsidRPr="00CC5791">
              <w:rPr>
                <w:rFonts w:asciiTheme="minorEastAsia" w:hAnsiTheme="minorEastAsia" w:hint="eastAsia"/>
                <w:sz w:val="18"/>
                <w:szCs w:val="18"/>
              </w:rPr>
              <w:t>プッシュ型、プル型人材派遣は、一定の効果が確認されたが、南海トラフ地震のような広域的な場合の効果的な運用の仕組みを整備する必要がある。</w:t>
            </w:r>
          </w:p>
          <w:p w14:paraId="51241839" w14:textId="77777777" w:rsidR="00B376F4" w:rsidRPr="00CC5791" w:rsidRDefault="00B376F4" w:rsidP="00BC47B3">
            <w:pPr>
              <w:pStyle w:val="ac"/>
              <w:numPr>
                <w:ilvl w:val="0"/>
                <w:numId w:val="20"/>
              </w:numPr>
              <w:spacing w:line="200" w:lineRule="exact"/>
              <w:ind w:leftChars="0" w:left="240" w:hanging="145"/>
              <w:jc w:val="left"/>
              <w:rPr>
                <w:rFonts w:asciiTheme="minorEastAsia" w:hAnsiTheme="minorEastAsia"/>
                <w:b/>
                <w:sz w:val="18"/>
                <w:szCs w:val="18"/>
              </w:rPr>
            </w:pPr>
            <w:r w:rsidRPr="00CC5791">
              <w:rPr>
                <w:rFonts w:asciiTheme="minorEastAsia" w:hAnsiTheme="minorEastAsia" w:hint="eastAsia"/>
                <w:sz w:val="18"/>
                <w:szCs w:val="18"/>
              </w:rPr>
              <w:t>住家被害認定調査など専門職員の確保</w:t>
            </w:r>
          </w:p>
          <w:p w14:paraId="7DACB997" w14:textId="77777777" w:rsidR="00B376F4" w:rsidRPr="00CC5791" w:rsidRDefault="002A3C33" w:rsidP="00BC47B3">
            <w:pPr>
              <w:pStyle w:val="ac"/>
              <w:numPr>
                <w:ilvl w:val="0"/>
                <w:numId w:val="25"/>
              </w:numPr>
              <w:spacing w:line="200" w:lineRule="exact"/>
              <w:ind w:leftChars="0" w:left="520" w:hanging="284"/>
              <w:jc w:val="left"/>
              <w:rPr>
                <w:rFonts w:asciiTheme="minorEastAsia" w:hAnsiTheme="minorEastAsia"/>
                <w:b/>
                <w:sz w:val="18"/>
                <w:szCs w:val="18"/>
              </w:rPr>
            </w:pPr>
            <w:r w:rsidRPr="00CC5791">
              <w:rPr>
                <w:rFonts w:asciiTheme="minorEastAsia" w:hAnsiTheme="minorEastAsia" w:hint="eastAsia"/>
                <w:sz w:val="18"/>
                <w:szCs w:val="18"/>
              </w:rPr>
              <w:t>大阪府北部</w:t>
            </w:r>
            <w:r w:rsidR="00B376F4" w:rsidRPr="00CC5791">
              <w:rPr>
                <w:rFonts w:asciiTheme="minorEastAsia" w:hAnsiTheme="minorEastAsia" w:hint="eastAsia"/>
                <w:sz w:val="18"/>
                <w:szCs w:val="18"/>
              </w:rPr>
              <w:t>地震では、時間経過とともに被害程度が明らかとなるにつれ、応急危険度判定や住家被害調査などの要員が多数必要となった</w:t>
            </w:r>
          </w:p>
          <w:p w14:paraId="70C2211D" w14:textId="082DBCC6" w:rsidR="002A3C33" w:rsidRPr="00CC5791" w:rsidRDefault="002A3C33" w:rsidP="00BC47B3">
            <w:pPr>
              <w:pStyle w:val="ac"/>
              <w:numPr>
                <w:ilvl w:val="0"/>
                <w:numId w:val="20"/>
              </w:numPr>
              <w:spacing w:line="200" w:lineRule="exact"/>
              <w:ind w:leftChars="0" w:left="240" w:hanging="145"/>
              <w:jc w:val="left"/>
              <w:rPr>
                <w:rFonts w:asciiTheme="majorEastAsia" w:eastAsiaTheme="majorEastAsia" w:hAnsiTheme="majorEastAsia"/>
                <w:bCs/>
                <w:sz w:val="18"/>
                <w:szCs w:val="18"/>
              </w:rPr>
            </w:pPr>
            <w:r w:rsidRPr="00CC5791">
              <w:rPr>
                <w:rFonts w:asciiTheme="minorEastAsia" w:hAnsiTheme="minorEastAsia" w:hint="eastAsia"/>
                <w:bCs/>
                <w:sz w:val="18"/>
                <w:szCs w:val="18"/>
              </w:rPr>
              <w:t>災害対応や支援業務全般を取りまとめる専属部隊やリーダーの育成が必要。</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27D50A4" w14:textId="77777777" w:rsidR="00B376F4" w:rsidRPr="00CC5791" w:rsidRDefault="00B376F4" w:rsidP="00C20D41">
            <w:pPr>
              <w:spacing w:line="200" w:lineRule="exact"/>
              <w:jc w:val="center"/>
              <w:rPr>
                <w:rFonts w:asciiTheme="minorEastAsia" w:hAnsiTheme="minorEastAsia"/>
                <w:sz w:val="18"/>
                <w:szCs w:val="17"/>
              </w:rPr>
            </w:pPr>
            <w:r w:rsidRPr="00CC5791">
              <w:rPr>
                <w:rFonts w:asciiTheme="minorEastAsia" w:hAnsiTheme="minorEastAsia" w:hint="eastAsia"/>
                <w:sz w:val="18"/>
                <w:szCs w:val="17"/>
              </w:rPr>
              <w:t>危機管理室</w:t>
            </w:r>
          </w:p>
        </w:tc>
      </w:tr>
      <w:tr w:rsidR="00B376F4" w:rsidRPr="00C11D3A" w14:paraId="6466D082" w14:textId="77777777" w:rsidTr="00C20D41">
        <w:trPr>
          <w:trHeight w:val="454"/>
        </w:trPr>
        <w:tc>
          <w:tcPr>
            <w:tcW w:w="555" w:type="dxa"/>
            <w:vMerge/>
            <w:tcBorders>
              <w:top w:val="single" w:sz="4" w:space="0" w:color="auto"/>
              <w:left w:val="single" w:sz="4" w:space="0" w:color="auto"/>
              <w:right w:val="single" w:sz="4" w:space="0" w:color="auto"/>
            </w:tcBorders>
            <w:tcMar>
              <w:top w:w="0" w:type="dxa"/>
              <w:left w:w="28" w:type="dxa"/>
              <w:bottom w:w="0" w:type="dxa"/>
              <w:right w:w="28" w:type="dxa"/>
            </w:tcMar>
            <w:vAlign w:val="center"/>
          </w:tcPr>
          <w:p w14:paraId="10DB2694" w14:textId="77777777" w:rsidR="00B376F4" w:rsidRPr="00CC5791"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4263AC8B"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Theme="majorEastAsia" w:eastAsiaTheme="majorEastAsia" w:hAnsiTheme="majorEastAsia" w:cs="Meiryo UI" w:hint="eastAsia"/>
                <w:b/>
                <w:bCs/>
                <w:sz w:val="18"/>
                <w:szCs w:val="18"/>
                <w:shd w:val="clear" w:color="auto" w:fill="7F7F7F" w:themeFill="text1" w:themeFillTint="80"/>
              </w:rPr>
              <w:t>重点アクションNo</w:t>
            </w:r>
            <w:r w:rsidRPr="00CC5791">
              <w:rPr>
                <w:rFonts w:asciiTheme="majorEastAsia" w:eastAsiaTheme="majorEastAsia" w:hAnsiTheme="majorEastAsia" w:cs="Meiryo UI" w:hint="eastAsia"/>
                <w:b/>
                <w:bCs/>
                <w:sz w:val="18"/>
                <w:szCs w:val="18"/>
              </w:rPr>
              <w:t>.</w:t>
            </w:r>
          </w:p>
        </w:tc>
        <w:tc>
          <w:tcPr>
            <w:tcW w:w="5721" w:type="dxa"/>
            <w:gridSpan w:val="2"/>
            <w:vMerge/>
            <w:tcBorders>
              <w:top w:val="single" w:sz="4" w:space="0" w:color="auto"/>
              <w:left w:val="single" w:sz="4" w:space="0" w:color="auto"/>
              <w:right w:val="single" w:sz="4" w:space="0" w:color="auto"/>
            </w:tcBorders>
            <w:tcMar>
              <w:top w:w="85" w:type="dxa"/>
              <w:left w:w="85" w:type="dxa"/>
              <w:bottom w:w="28" w:type="dxa"/>
              <w:right w:w="85" w:type="dxa"/>
            </w:tcMar>
          </w:tcPr>
          <w:p w14:paraId="04DF33DB" w14:textId="77777777" w:rsidR="00B376F4" w:rsidRPr="00CC5791"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p>
        </w:tc>
        <w:tc>
          <w:tcPr>
            <w:tcW w:w="1469" w:type="dxa"/>
            <w:vMerge/>
            <w:tcBorders>
              <w:top w:val="single" w:sz="4" w:space="0" w:color="auto"/>
              <w:left w:val="single" w:sz="4" w:space="0" w:color="auto"/>
              <w:right w:val="single" w:sz="4" w:space="0" w:color="auto"/>
            </w:tcBorders>
            <w:tcMar>
              <w:top w:w="85" w:type="dxa"/>
              <w:left w:w="0" w:type="dxa"/>
              <w:bottom w:w="28" w:type="dxa"/>
              <w:right w:w="0" w:type="dxa"/>
            </w:tcMar>
            <w:vAlign w:val="center"/>
          </w:tcPr>
          <w:p w14:paraId="01D5067E" w14:textId="77777777" w:rsidR="00B376F4" w:rsidRPr="00CC5791" w:rsidRDefault="00B376F4" w:rsidP="00C20D41">
            <w:pPr>
              <w:spacing w:line="200" w:lineRule="exact"/>
              <w:jc w:val="center"/>
              <w:rPr>
                <w:rFonts w:ascii="ＭＳ 明朝" w:eastAsia="ＭＳ 明朝" w:hAnsi="ＭＳ 明朝"/>
                <w:sz w:val="18"/>
                <w:szCs w:val="17"/>
              </w:rPr>
            </w:pPr>
          </w:p>
        </w:tc>
      </w:tr>
      <w:tr w:rsidR="00B376F4" w:rsidRPr="00C11D3A" w14:paraId="409A27F2"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575A0908" w14:textId="77777777" w:rsidR="00B376F4" w:rsidRPr="00CC5791"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41967C6" w14:textId="7A7D2464" w:rsidR="00B376F4" w:rsidRPr="00CC5791" w:rsidRDefault="00847FE8"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5</w:t>
            </w:r>
            <w:r w:rsidRPr="00CC5791">
              <w:rPr>
                <w:rFonts w:ascii="ＭＳ ゴシック" w:eastAsia="ＭＳ ゴシック" w:hAnsi="ＭＳ ゴシック" w:cs="Meiryo UI"/>
                <w:b/>
                <w:bCs/>
                <w:sz w:val="18"/>
                <w:szCs w:val="19"/>
              </w:rPr>
              <w:t>3</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DAEF809" w14:textId="77777777" w:rsidR="00B376F4" w:rsidRPr="00CC5791"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C6E5AB1" w14:textId="77777777" w:rsidR="00B376F4" w:rsidRPr="00CC5791" w:rsidRDefault="00B376F4" w:rsidP="00C20D41">
            <w:pPr>
              <w:spacing w:line="200" w:lineRule="exact"/>
              <w:jc w:val="center"/>
              <w:rPr>
                <w:rFonts w:ascii="ＭＳ 明朝" w:eastAsia="ＭＳ 明朝" w:hAnsi="ＭＳ 明朝"/>
                <w:sz w:val="18"/>
                <w:szCs w:val="17"/>
              </w:rPr>
            </w:pPr>
          </w:p>
        </w:tc>
      </w:tr>
      <w:tr w:rsidR="003E519D" w:rsidRPr="00C11D3A" w14:paraId="5AC6E14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4FB3B1D" w14:textId="62724235" w:rsidR="003E519D" w:rsidRPr="00CC5791" w:rsidRDefault="007E5EFC"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10年間（Ｈ27～Ｒ６）</w:t>
            </w:r>
            <w:r w:rsidR="003E519D" w:rsidRPr="00CC5791">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17BD52" w14:textId="67F20129" w:rsidR="003E519D" w:rsidRPr="00CC5791" w:rsidRDefault="003E519D"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令和７～８年度の取組</w:t>
            </w:r>
          </w:p>
        </w:tc>
      </w:tr>
      <w:tr w:rsidR="00B376F4" w:rsidRPr="00C11D3A" w14:paraId="469BF2BB" w14:textId="77777777" w:rsidTr="00F74CDA">
        <w:trPr>
          <w:trHeight w:val="5230"/>
        </w:trPr>
        <w:tc>
          <w:tcPr>
            <w:tcW w:w="4747" w:type="dxa"/>
            <w:gridSpan w:val="3"/>
            <w:tcBorders>
              <w:left w:val="single" w:sz="4" w:space="0" w:color="auto"/>
              <w:bottom w:val="single" w:sz="4" w:space="0" w:color="auto"/>
              <w:right w:val="single" w:sz="4" w:space="0" w:color="auto"/>
            </w:tcBorders>
            <w:hideMark/>
          </w:tcPr>
          <w:p w14:paraId="1ABE6A78" w14:textId="4EF26295"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防災要員、緊急防災推進員に対し、</w:t>
            </w:r>
            <w:r w:rsidR="002A3C33" w:rsidRPr="00CC5791">
              <w:rPr>
                <w:rFonts w:asciiTheme="minorEastAsia" w:hAnsiTheme="minorEastAsia" w:hint="eastAsia"/>
                <w:sz w:val="18"/>
                <w:szCs w:val="18"/>
              </w:rPr>
              <w:t>基礎研修や参集先別の研修を実施。また、例年１月には</w:t>
            </w:r>
            <w:r w:rsidRPr="00CC5791">
              <w:rPr>
                <w:rFonts w:asciiTheme="minorEastAsia" w:hAnsiTheme="minorEastAsia" w:hint="eastAsia"/>
                <w:sz w:val="18"/>
                <w:szCs w:val="18"/>
              </w:rPr>
              <w:t>大阪府地震・津波災害対策訓練を実施。</w:t>
            </w:r>
          </w:p>
          <w:p w14:paraId="16073E1C" w14:textId="486356B9" w:rsidR="00B376F4" w:rsidRPr="00CC5791" w:rsidRDefault="002A3C33"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平成2</w:t>
            </w:r>
            <w:r w:rsidRPr="00CC5791">
              <w:rPr>
                <w:rFonts w:asciiTheme="minorEastAsia" w:hAnsiTheme="minorEastAsia"/>
                <w:sz w:val="18"/>
                <w:szCs w:val="18"/>
              </w:rPr>
              <w:t>8</w:t>
            </w:r>
            <w:r w:rsidRPr="00CC5791">
              <w:rPr>
                <w:rFonts w:asciiTheme="minorEastAsia" w:hAnsiTheme="minorEastAsia" w:hint="eastAsia"/>
                <w:sz w:val="18"/>
                <w:szCs w:val="18"/>
              </w:rPr>
              <w:t>年熊本地震及び令和６年能登半島地震において被災地を支援するため、現地に職員を派遣し、実際の災害対応に従事することにより、災害対策本部要員等の意識や能力の向上を図った。</w:t>
            </w:r>
          </w:p>
          <w:p w14:paraId="1CC2FB45"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7"/>
              </w:rPr>
            </w:pPr>
            <w:r w:rsidRPr="00CC5791">
              <w:rPr>
                <w:rFonts w:asciiTheme="minorEastAsia" w:hAnsiTheme="minorEastAsia" w:hint="eastAsia"/>
                <w:sz w:val="18"/>
                <w:szCs w:val="18"/>
              </w:rPr>
              <w:t>ＤＭＡＴ等の医療活動訓練との連動訓練を実施。</w:t>
            </w:r>
          </w:p>
          <w:p w14:paraId="2EE67AB6" w14:textId="270040E8" w:rsidR="002A3C33" w:rsidRPr="00CC5791" w:rsidRDefault="002A3C33"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C5791">
              <w:rPr>
                <w:rFonts w:asciiTheme="minorEastAsia" w:hAnsiTheme="minorEastAsia" w:hint="eastAsia"/>
                <w:sz w:val="18"/>
                <w:szCs w:val="17"/>
              </w:rPr>
              <w:t>年に１回府内市町村ブロックごとに、住家の被害認定調査研修を実施。</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AFE56FB" w14:textId="5A57085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防災要員、緊急防災推進員に対し、</w:t>
            </w:r>
            <w:r w:rsidR="00F717BB" w:rsidRPr="00CC5791">
              <w:rPr>
                <w:rFonts w:asciiTheme="minorEastAsia" w:hAnsiTheme="minorEastAsia" w:hint="eastAsia"/>
                <w:sz w:val="18"/>
                <w:szCs w:val="18"/>
              </w:rPr>
              <w:t>基礎研修や参集先別の研修を実施。また、例年１月には</w:t>
            </w:r>
            <w:r w:rsidRPr="00CC5791">
              <w:rPr>
                <w:rFonts w:asciiTheme="minorEastAsia" w:hAnsiTheme="minorEastAsia" w:hint="eastAsia"/>
                <w:sz w:val="18"/>
                <w:szCs w:val="18"/>
              </w:rPr>
              <w:t>大阪府地震・津波災害対策訓練を実施</w:t>
            </w:r>
          </w:p>
          <w:p w14:paraId="6A5BC43B" w14:textId="77777777" w:rsidR="00B376F4" w:rsidRPr="00CC5791" w:rsidRDefault="00B376F4" w:rsidP="00C20D41">
            <w:pPr>
              <w:spacing w:line="200" w:lineRule="exact"/>
              <w:ind w:left="90"/>
              <w:jc w:val="left"/>
              <w:rPr>
                <w:rFonts w:asciiTheme="minorEastAsia" w:hAnsiTheme="minorEastAsia"/>
                <w:sz w:val="18"/>
                <w:szCs w:val="18"/>
              </w:rPr>
            </w:pPr>
          </w:p>
          <w:p w14:paraId="5D83FE99" w14:textId="73F3A620" w:rsidR="00B376F4" w:rsidRPr="00CC5791" w:rsidRDefault="00DE383D" w:rsidP="00C20D41">
            <w:pPr>
              <w:spacing w:line="200" w:lineRule="exact"/>
              <w:rPr>
                <w:rFonts w:asciiTheme="majorEastAsia" w:eastAsiaTheme="majorEastAsia" w:hAnsiTheme="majorEastAsia"/>
                <w:b/>
                <w:sz w:val="18"/>
                <w:szCs w:val="16"/>
              </w:rPr>
            </w:pPr>
            <w:r w:rsidRPr="00CC5791">
              <w:rPr>
                <w:rFonts w:asciiTheme="majorEastAsia" w:eastAsiaTheme="majorEastAsia" w:hAnsiTheme="majorEastAsia" w:hint="eastAsia"/>
                <w:b/>
                <w:sz w:val="18"/>
                <w:szCs w:val="16"/>
              </w:rPr>
              <w:t>○課題・教訓・対応などを踏まえた取組</w:t>
            </w:r>
          </w:p>
          <w:p w14:paraId="2BCB1464"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緊急防災推進員の運用改善</w:t>
            </w:r>
          </w:p>
          <w:p w14:paraId="28DA0DE1" w14:textId="77777777" w:rsidR="00B376F4" w:rsidRPr="00CC5791" w:rsidRDefault="00B376F4" w:rsidP="00BC47B3">
            <w:pPr>
              <w:pStyle w:val="ac"/>
              <w:numPr>
                <w:ilvl w:val="0"/>
                <w:numId w:val="26"/>
              </w:numPr>
              <w:spacing w:line="200" w:lineRule="exact"/>
              <w:ind w:leftChars="0" w:left="581" w:hanging="284"/>
              <w:rPr>
                <w:rFonts w:asciiTheme="minorEastAsia" w:hAnsiTheme="minorEastAsia"/>
                <w:sz w:val="18"/>
                <w:szCs w:val="16"/>
              </w:rPr>
            </w:pPr>
            <w:r w:rsidRPr="00CC5791">
              <w:rPr>
                <w:rFonts w:asciiTheme="minorEastAsia" w:hAnsiTheme="minorEastAsia" w:hint="eastAsia"/>
                <w:sz w:val="18"/>
                <w:szCs w:val="16"/>
              </w:rPr>
              <w:t>業務内容の再整理及び活動時の業務内容チェックリストの整備</w:t>
            </w:r>
          </w:p>
          <w:p w14:paraId="50534A80" w14:textId="77777777" w:rsidR="00B376F4" w:rsidRPr="00CC5791" w:rsidRDefault="00B376F4" w:rsidP="00BC47B3">
            <w:pPr>
              <w:pStyle w:val="ac"/>
              <w:numPr>
                <w:ilvl w:val="0"/>
                <w:numId w:val="26"/>
              </w:numPr>
              <w:spacing w:line="200" w:lineRule="exact"/>
              <w:ind w:leftChars="0" w:left="581" w:hanging="284"/>
              <w:rPr>
                <w:rFonts w:asciiTheme="minorEastAsia" w:hAnsiTheme="minorEastAsia"/>
                <w:sz w:val="18"/>
                <w:szCs w:val="16"/>
              </w:rPr>
            </w:pPr>
            <w:r w:rsidRPr="00CC5791">
              <w:rPr>
                <w:rFonts w:asciiTheme="minorEastAsia" w:hAnsiTheme="minorEastAsia" w:hint="eastAsia"/>
                <w:sz w:val="18"/>
                <w:szCs w:val="16"/>
              </w:rPr>
              <w:t>市町村への役割周知と市町村訓練への参加による業務の習熟</w:t>
            </w:r>
          </w:p>
          <w:p w14:paraId="265E0192" w14:textId="77777777" w:rsidR="00B376F4" w:rsidRPr="00CC5791" w:rsidRDefault="00B376F4" w:rsidP="00BC47B3">
            <w:pPr>
              <w:pStyle w:val="ac"/>
              <w:numPr>
                <w:ilvl w:val="0"/>
                <w:numId w:val="26"/>
              </w:numPr>
              <w:spacing w:line="200" w:lineRule="exact"/>
              <w:ind w:leftChars="0" w:left="581" w:hanging="284"/>
              <w:rPr>
                <w:rFonts w:asciiTheme="minorEastAsia" w:hAnsiTheme="minorEastAsia"/>
                <w:sz w:val="18"/>
                <w:szCs w:val="16"/>
              </w:rPr>
            </w:pPr>
            <w:r w:rsidRPr="00CC5791">
              <w:rPr>
                <w:rFonts w:asciiTheme="minorEastAsia" w:hAnsiTheme="minorEastAsia" w:hint="eastAsia"/>
                <w:sz w:val="18"/>
                <w:szCs w:val="16"/>
              </w:rPr>
              <w:t>市町村と日頃より連携し顔の見える関係を構築</w:t>
            </w:r>
          </w:p>
          <w:p w14:paraId="5EC10049" w14:textId="072C57CA"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災害時現地情報連絡員（リエゾン）</w:t>
            </w:r>
            <w:r w:rsidR="00F717BB" w:rsidRPr="00CC5791">
              <w:rPr>
                <w:rFonts w:asciiTheme="minorEastAsia" w:hAnsiTheme="minorEastAsia" w:hint="eastAsia"/>
                <w:sz w:val="18"/>
                <w:szCs w:val="18"/>
              </w:rPr>
              <w:t>等の派遣</w:t>
            </w:r>
          </w:p>
          <w:p w14:paraId="2D34E63C" w14:textId="77777777" w:rsidR="00B376F4" w:rsidRPr="00CC5791" w:rsidRDefault="00B376F4" w:rsidP="00BC47B3">
            <w:pPr>
              <w:pStyle w:val="ac"/>
              <w:numPr>
                <w:ilvl w:val="0"/>
                <w:numId w:val="27"/>
              </w:numPr>
              <w:spacing w:line="200" w:lineRule="exact"/>
              <w:ind w:leftChars="0" w:left="581" w:hanging="284"/>
              <w:rPr>
                <w:rFonts w:asciiTheme="minorEastAsia" w:hAnsiTheme="minorEastAsia"/>
                <w:sz w:val="18"/>
                <w:szCs w:val="16"/>
              </w:rPr>
            </w:pPr>
            <w:r w:rsidRPr="00CC5791">
              <w:rPr>
                <w:rFonts w:asciiTheme="minorEastAsia" w:hAnsiTheme="minorEastAsia" w:hint="eastAsia"/>
                <w:sz w:val="18"/>
                <w:szCs w:val="16"/>
              </w:rPr>
              <w:t>リエゾン業務の整理（被災状況把握、連絡調整、市町村災害対策本部運営支援、プッシュ型人材支援の調整など）及び手引きの作成</w:t>
            </w:r>
          </w:p>
          <w:p w14:paraId="61714CFC" w14:textId="5FEF6D20" w:rsidR="00B376F4" w:rsidRPr="00CC5791" w:rsidRDefault="00B376F4" w:rsidP="00BC47B3">
            <w:pPr>
              <w:pStyle w:val="ac"/>
              <w:numPr>
                <w:ilvl w:val="0"/>
                <w:numId w:val="27"/>
              </w:numPr>
              <w:spacing w:line="200" w:lineRule="exact"/>
              <w:ind w:leftChars="0" w:left="581" w:hanging="284"/>
              <w:rPr>
                <w:rFonts w:asciiTheme="minorEastAsia" w:hAnsiTheme="minorEastAsia"/>
                <w:sz w:val="18"/>
                <w:szCs w:val="16"/>
              </w:rPr>
            </w:pPr>
            <w:r w:rsidRPr="00CC5791">
              <w:rPr>
                <w:rFonts w:asciiTheme="minorEastAsia" w:hAnsiTheme="minorEastAsia" w:hint="eastAsia"/>
                <w:sz w:val="18"/>
                <w:szCs w:val="16"/>
              </w:rPr>
              <w:t>大規模広域災害時の効率的・効果的な派遣（巡回型リエゾン等）の仕組みの検討</w:t>
            </w:r>
          </w:p>
          <w:p w14:paraId="7F3A596F" w14:textId="0688F4BE" w:rsidR="00F717BB" w:rsidRPr="00CC5791" w:rsidRDefault="00F717BB" w:rsidP="00BC47B3">
            <w:pPr>
              <w:pStyle w:val="ac"/>
              <w:numPr>
                <w:ilvl w:val="0"/>
                <w:numId w:val="27"/>
              </w:numPr>
              <w:spacing w:line="200" w:lineRule="exact"/>
              <w:ind w:leftChars="0" w:left="581" w:hanging="284"/>
              <w:rPr>
                <w:rFonts w:asciiTheme="minorEastAsia" w:hAnsiTheme="minorEastAsia"/>
                <w:sz w:val="18"/>
                <w:szCs w:val="16"/>
              </w:rPr>
            </w:pPr>
            <w:r w:rsidRPr="00CC5791">
              <w:rPr>
                <w:rFonts w:asciiTheme="minorEastAsia" w:hAnsiTheme="minorEastAsia" w:hint="eastAsia"/>
                <w:sz w:val="18"/>
                <w:szCs w:val="16"/>
              </w:rPr>
              <w:t>派遣職員の分類や派遣時期を明確化</w:t>
            </w:r>
          </w:p>
          <w:p w14:paraId="01117D14" w14:textId="2ABCC4D0" w:rsidR="00B376F4" w:rsidRPr="00CC5791" w:rsidRDefault="00B376F4" w:rsidP="00F717BB">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専門分野（住家被害認定調査等）要員確保方策の検討</w:t>
            </w:r>
          </w:p>
          <w:p w14:paraId="16F81560" w14:textId="77777777" w:rsidR="00B376F4" w:rsidRPr="00CC5791" w:rsidRDefault="00B376F4" w:rsidP="00BC47B3">
            <w:pPr>
              <w:pStyle w:val="ac"/>
              <w:numPr>
                <w:ilvl w:val="0"/>
                <w:numId w:val="27"/>
              </w:numPr>
              <w:spacing w:line="200" w:lineRule="exact"/>
              <w:ind w:leftChars="0" w:left="581" w:hanging="284"/>
              <w:rPr>
                <w:rFonts w:asciiTheme="minorEastAsia" w:hAnsiTheme="minorEastAsia"/>
                <w:sz w:val="18"/>
                <w:szCs w:val="16"/>
              </w:rPr>
            </w:pPr>
            <w:r w:rsidRPr="00CC5791">
              <w:rPr>
                <w:rFonts w:asciiTheme="minorEastAsia" w:hAnsiTheme="minorEastAsia" w:hint="eastAsia"/>
                <w:sz w:val="18"/>
                <w:szCs w:val="16"/>
              </w:rPr>
              <w:t>府内市町村における専門分野の職員数のリストアップ化</w:t>
            </w:r>
          </w:p>
          <w:p w14:paraId="567E7DD9" w14:textId="56DCE0A0" w:rsidR="00B376F4" w:rsidRPr="00CC5791" w:rsidRDefault="00B376F4" w:rsidP="00BC47B3">
            <w:pPr>
              <w:pStyle w:val="ac"/>
              <w:numPr>
                <w:ilvl w:val="0"/>
                <w:numId w:val="27"/>
              </w:numPr>
              <w:spacing w:line="200" w:lineRule="exact"/>
              <w:ind w:leftChars="0" w:left="581" w:hanging="284"/>
              <w:rPr>
                <w:rFonts w:asciiTheme="minorEastAsia" w:hAnsiTheme="minorEastAsia"/>
                <w:sz w:val="18"/>
                <w:szCs w:val="16"/>
              </w:rPr>
            </w:pPr>
            <w:r w:rsidRPr="00CC5791">
              <w:rPr>
                <w:rFonts w:asciiTheme="minorEastAsia" w:hAnsiTheme="minorEastAsia" w:hint="eastAsia"/>
                <w:sz w:val="18"/>
                <w:szCs w:val="16"/>
              </w:rPr>
              <w:t>専門分野業務の支援に関する関係団体との連携</w:t>
            </w:r>
            <w:r w:rsidR="00F717BB" w:rsidRPr="00CC5791">
              <w:rPr>
                <w:rFonts w:asciiTheme="minorEastAsia" w:hAnsiTheme="minorEastAsia" w:hint="eastAsia"/>
                <w:sz w:val="18"/>
                <w:szCs w:val="16"/>
              </w:rPr>
              <w:t>による研修実施</w:t>
            </w:r>
            <w:r w:rsidRPr="00CC5791">
              <w:rPr>
                <w:rFonts w:asciiTheme="minorEastAsia" w:hAnsiTheme="minorEastAsia" w:hint="eastAsia"/>
                <w:sz w:val="18"/>
                <w:szCs w:val="16"/>
              </w:rPr>
              <w:t>（市町村所管部局と</w:t>
            </w:r>
            <w:r w:rsidR="00F717BB" w:rsidRPr="00CC5791">
              <w:rPr>
                <w:rFonts w:asciiTheme="minorEastAsia" w:hAnsiTheme="minorEastAsia" w:hint="eastAsia"/>
                <w:sz w:val="18"/>
                <w:szCs w:val="16"/>
              </w:rPr>
              <w:t>も</w:t>
            </w:r>
            <w:r w:rsidRPr="00CC5791">
              <w:rPr>
                <w:rFonts w:asciiTheme="minorEastAsia" w:hAnsiTheme="minorEastAsia" w:hint="eastAsia"/>
                <w:sz w:val="18"/>
                <w:szCs w:val="16"/>
              </w:rPr>
              <w:t>連携）</w:t>
            </w:r>
          </w:p>
          <w:p w14:paraId="3A9DA8DD" w14:textId="77777777" w:rsidR="00B376F4" w:rsidRPr="00CC5791" w:rsidRDefault="00B376F4" w:rsidP="00BC47B3">
            <w:pPr>
              <w:pStyle w:val="ac"/>
              <w:numPr>
                <w:ilvl w:val="0"/>
                <w:numId w:val="27"/>
              </w:numPr>
              <w:spacing w:line="200" w:lineRule="exact"/>
              <w:ind w:leftChars="0" w:left="581" w:hanging="284"/>
              <w:rPr>
                <w:rFonts w:asciiTheme="minorEastAsia" w:hAnsiTheme="minorEastAsia"/>
                <w:sz w:val="18"/>
                <w:szCs w:val="16"/>
              </w:rPr>
            </w:pPr>
            <w:r w:rsidRPr="00CC5791">
              <w:rPr>
                <w:rFonts w:asciiTheme="minorEastAsia" w:hAnsiTheme="minorEastAsia" w:hint="eastAsia"/>
                <w:sz w:val="18"/>
                <w:szCs w:val="16"/>
              </w:rPr>
              <w:t>住家被害認定業務研修等による職員の確保</w:t>
            </w:r>
          </w:p>
          <w:p w14:paraId="4DAED130" w14:textId="4A8CB951" w:rsidR="00F717BB" w:rsidRPr="00CC5791" w:rsidRDefault="00F717BB" w:rsidP="00F717BB">
            <w:pPr>
              <w:pStyle w:val="ac"/>
              <w:numPr>
                <w:ilvl w:val="0"/>
                <w:numId w:val="10"/>
              </w:numPr>
              <w:spacing w:line="200" w:lineRule="exact"/>
              <w:ind w:leftChars="0" w:left="235" w:hanging="145"/>
              <w:jc w:val="left"/>
              <w:rPr>
                <w:rFonts w:ascii="ＭＳ 明朝" w:eastAsia="ＭＳ 明朝" w:hAnsi="ＭＳ 明朝"/>
                <w:sz w:val="18"/>
                <w:szCs w:val="18"/>
              </w:rPr>
            </w:pPr>
            <w:r w:rsidRPr="00CC5791">
              <w:rPr>
                <w:rFonts w:asciiTheme="minorEastAsia" w:hAnsiTheme="minorEastAsia" w:hint="eastAsia"/>
                <w:sz w:val="18"/>
                <w:szCs w:val="18"/>
              </w:rPr>
              <w:t>災害マネジメント総括支援員の増員のための働きかけ</w:t>
            </w:r>
          </w:p>
        </w:tc>
      </w:tr>
    </w:tbl>
    <w:p w14:paraId="67BBD708"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84"/>
        <w:tblW w:w="9564" w:type="dxa"/>
        <w:tblLook w:val="04A0" w:firstRow="1" w:lastRow="0" w:firstColumn="1" w:lastColumn="0" w:noHBand="0" w:noVBand="1"/>
      </w:tblPr>
      <w:tblGrid>
        <w:gridCol w:w="555"/>
        <w:gridCol w:w="1819"/>
        <w:gridCol w:w="2373"/>
        <w:gridCol w:w="3348"/>
        <w:gridCol w:w="1469"/>
      </w:tblGrid>
      <w:tr w:rsidR="00B376F4" w:rsidRPr="00C11D3A" w14:paraId="47AB6BC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C354BB6" w14:textId="77777777" w:rsidR="00B376F4" w:rsidRPr="00CC5791" w:rsidRDefault="00B376F4" w:rsidP="00C20D41">
            <w:pPr>
              <w:spacing w:line="200" w:lineRule="exact"/>
              <w:jc w:val="center"/>
              <w:rPr>
                <w:rFonts w:ascii="ＭＳ ゴシック" w:eastAsia="ＭＳ ゴシック" w:hAnsi="ＭＳ ゴシック"/>
                <w:b/>
                <w:bCs/>
                <w:sz w:val="18"/>
                <w:szCs w:val="18"/>
              </w:rPr>
            </w:pPr>
            <w:r w:rsidRPr="00CC5791">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A65DFC"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70505B"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FC79BA9"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担当部局</w:t>
            </w:r>
          </w:p>
        </w:tc>
      </w:tr>
      <w:tr w:rsidR="00B376F4" w:rsidRPr="00C11D3A" w14:paraId="1B408923" w14:textId="77777777" w:rsidTr="00C20D41">
        <w:trPr>
          <w:trHeight w:val="61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65177EC" w14:textId="77777777" w:rsidR="00B376F4" w:rsidRPr="00CC5791" w:rsidRDefault="00B376F4" w:rsidP="00C20D41">
            <w:pPr>
              <w:spacing w:line="200" w:lineRule="exact"/>
              <w:jc w:val="center"/>
              <w:rPr>
                <w:rFonts w:ascii="ＭＳ ゴシック" w:eastAsia="ＭＳ ゴシック" w:hAnsi="ＭＳ ゴシック"/>
                <w:b/>
                <w:sz w:val="18"/>
                <w:szCs w:val="18"/>
              </w:rPr>
            </w:pPr>
            <w:r w:rsidRPr="00CC5791">
              <w:rPr>
                <w:rFonts w:ascii="ＭＳ ゴシック" w:eastAsia="ＭＳ ゴシック" w:hAnsi="ＭＳ ゴシック" w:hint="eastAsia"/>
                <w:b/>
                <w:sz w:val="18"/>
                <w:szCs w:val="18"/>
              </w:rPr>
              <w:t>97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E726409"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発災後の緊急時における財務処理体制の確保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15749C2B" w14:textId="77777777" w:rsidR="00B376F4" w:rsidRPr="00CC5791" w:rsidRDefault="00B376F4" w:rsidP="00B376F4">
            <w:pPr>
              <w:pStyle w:val="ac"/>
              <w:numPr>
                <w:ilvl w:val="0"/>
                <w:numId w:val="10"/>
              </w:numPr>
              <w:spacing w:line="200" w:lineRule="exact"/>
              <w:ind w:leftChars="0" w:left="243" w:hanging="153"/>
              <w:jc w:val="left"/>
              <w:rPr>
                <w:rFonts w:asciiTheme="minorEastAsia" w:hAnsiTheme="minorEastAsia"/>
                <w:b/>
                <w:sz w:val="18"/>
                <w:szCs w:val="18"/>
              </w:rPr>
            </w:pPr>
            <w:r w:rsidRPr="00CC5791">
              <w:rPr>
                <w:rFonts w:asciiTheme="minorEastAsia" w:hAnsiTheme="minorEastAsia" w:hint="eastAsia"/>
                <w:sz w:val="18"/>
                <w:szCs w:val="18"/>
              </w:rPr>
              <w:t>地震発生後に、停電等が発生した場合においても、緊急を要する支払等の財務処理が行えるよう、訓練等を通じて実効性を確保しておく。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597CA81" w14:textId="77777777" w:rsidR="00B376F4" w:rsidRPr="00CC5791" w:rsidRDefault="00B376F4" w:rsidP="00C20D41">
            <w:pPr>
              <w:spacing w:line="200" w:lineRule="exact"/>
              <w:jc w:val="center"/>
              <w:rPr>
                <w:rFonts w:asciiTheme="minorEastAsia" w:hAnsiTheme="minorEastAsia"/>
                <w:sz w:val="16"/>
                <w:szCs w:val="17"/>
              </w:rPr>
            </w:pPr>
            <w:r w:rsidRPr="00CC5791">
              <w:rPr>
                <w:rFonts w:asciiTheme="minorEastAsia" w:hAnsiTheme="minorEastAsia" w:hint="eastAsia"/>
                <w:sz w:val="18"/>
                <w:szCs w:val="17"/>
              </w:rPr>
              <w:t>会計局</w:t>
            </w:r>
          </w:p>
        </w:tc>
      </w:tr>
      <w:tr w:rsidR="003E519D" w:rsidRPr="00C11D3A" w14:paraId="36BD0AA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5D9C821" w14:textId="717F9E37" w:rsidR="003E519D" w:rsidRPr="00CC5791" w:rsidRDefault="007E5EFC"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10年間（Ｈ27～Ｒ６）</w:t>
            </w:r>
            <w:r w:rsidR="003E519D" w:rsidRPr="00CC5791">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DF473E" w14:textId="4A236C24" w:rsidR="003E519D" w:rsidRPr="00CC5791" w:rsidRDefault="003E519D"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令和７～８年度の取組</w:t>
            </w:r>
          </w:p>
        </w:tc>
      </w:tr>
      <w:tr w:rsidR="00B376F4" w:rsidRPr="00C11D3A" w14:paraId="59079A39" w14:textId="77777777" w:rsidTr="00C20D41">
        <w:trPr>
          <w:trHeight w:val="1457"/>
        </w:trPr>
        <w:tc>
          <w:tcPr>
            <w:tcW w:w="4747" w:type="dxa"/>
            <w:gridSpan w:val="3"/>
            <w:tcBorders>
              <w:left w:val="single" w:sz="4" w:space="0" w:color="auto"/>
              <w:bottom w:val="single" w:sz="4" w:space="0" w:color="auto"/>
              <w:right w:val="single" w:sz="4" w:space="0" w:color="auto"/>
            </w:tcBorders>
            <w:hideMark/>
          </w:tcPr>
          <w:p w14:paraId="0D4DE563" w14:textId="2A9EB383"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7"/>
              </w:rPr>
            </w:pPr>
            <w:r w:rsidRPr="00CC5791">
              <w:rPr>
                <w:rFonts w:asciiTheme="minorEastAsia" w:hAnsiTheme="minorEastAsia" w:hint="eastAsia"/>
                <w:sz w:val="18"/>
                <w:szCs w:val="18"/>
              </w:rPr>
              <w:t>必要に応じて各部局や指定金融機関、国の機関の協力を得ながら、緊急を要する府費・国費支払等の財務処理に関する訓練を毎年度２回（</w:t>
            </w:r>
            <w:r w:rsidR="00F717BB" w:rsidRPr="00CC5791">
              <w:rPr>
                <w:rFonts w:asciiTheme="minorEastAsia" w:hAnsiTheme="minorEastAsia" w:hint="eastAsia"/>
                <w:sz w:val="18"/>
                <w:szCs w:val="18"/>
              </w:rPr>
              <w:t>９</w:t>
            </w:r>
            <w:r w:rsidRPr="00CC5791">
              <w:rPr>
                <w:rFonts w:asciiTheme="minorEastAsia" w:hAnsiTheme="minorEastAsia" w:hint="eastAsia"/>
                <w:sz w:val="18"/>
                <w:szCs w:val="18"/>
              </w:rPr>
              <w:t>月、</w:t>
            </w:r>
            <w:r w:rsidR="00F717BB" w:rsidRPr="00CC5791">
              <w:rPr>
                <w:rFonts w:asciiTheme="minorEastAsia" w:hAnsiTheme="minorEastAsia" w:hint="eastAsia"/>
                <w:sz w:val="18"/>
                <w:szCs w:val="18"/>
              </w:rPr>
              <w:t>１</w:t>
            </w:r>
            <w:r w:rsidRPr="00CC5791">
              <w:rPr>
                <w:rFonts w:asciiTheme="minorEastAsia" w:hAnsiTheme="minorEastAsia" w:hint="eastAsia"/>
                <w:sz w:val="18"/>
                <w:szCs w:val="18"/>
              </w:rPr>
              <w:t>月）、継続して実施することで、職員及び関係者の意識の高揚に努め、地震発生後等の災害時等において緊急を要する支払等の財務処理が行える実効性の確保に努めた。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065B619"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6"/>
              </w:rPr>
            </w:pPr>
            <w:r w:rsidRPr="00CC5791">
              <w:rPr>
                <w:rFonts w:asciiTheme="minorEastAsia" w:hAnsiTheme="minorEastAsia" w:hint="eastAsia"/>
                <w:sz w:val="18"/>
                <w:szCs w:val="18"/>
              </w:rPr>
              <w:t>必要に応じて各部局や指定金融機関、国の機関の協力を得ながら、緊急を要する府費・国費支払等の財務処理に関する訓練を毎年度実施する。</w:t>
            </w:r>
          </w:p>
        </w:tc>
      </w:tr>
    </w:tbl>
    <w:p w14:paraId="13B45EF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09AB0A70"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p w14:paraId="01BC17B9"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5888" behindDoc="0" locked="0" layoutInCell="1" allowOverlap="1" wp14:anchorId="7EC7FB85" wp14:editId="7E4E80A0">
                <wp:simplePos x="0" y="0"/>
                <wp:positionH relativeFrom="margin">
                  <wp:align>left</wp:align>
                </wp:positionH>
                <wp:positionV relativeFrom="paragraph">
                  <wp:posOffset>11044</wp:posOffset>
                </wp:positionV>
                <wp:extent cx="3019425" cy="371475"/>
                <wp:effectExtent l="0" t="0" r="28575" b="28575"/>
                <wp:wrapNone/>
                <wp:docPr id="126" name="額縁 126"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314F426A" w14:textId="77777777" w:rsidR="00787932" w:rsidRPr="00316213" w:rsidRDefault="00787932" w:rsidP="00B376F4">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FB85" id="額縁 126" o:spid="_x0000_s1093" type="#_x0000_t84" alt="タイトル: 市町村の計画的な災害対策推進への支援" style="position:absolute;margin-left:0;margin-top:.85pt;width:237.75pt;height:29.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" adj="1385" fillcolor="window" strokecolor="windowText" strokeweight=".5pt">
                <v:textbox inset="2mm,.5mm,2mm,.5mm">
                  <w:txbxContent>
                    <w:p w14:paraId="314F426A" w14:textId="77777777" w:rsidR="00787932" w:rsidRPr="00316213" w:rsidRDefault="00787932" w:rsidP="00B376F4">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w10:wrap anchorx="margin"/>
              </v:shape>
            </w:pict>
          </mc:Fallback>
        </mc:AlternateContent>
      </w:r>
    </w:p>
    <w:p w14:paraId="27E6CE0E"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5C7BAB4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0F65C7F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74D43693"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EB5F38D" w14:textId="77777777" w:rsidR="00B376F4" w:rsidRPr="00CC5791" w:rsidRDefault="00B376F4" w:rsidP="00C20D41">
            <w:pPr>
              <w:spacing w:line="200" w:lineRule="exact"/>
              <w:jc w:val="center"/>
              <w:rPr>
                <w:rFonts w:ascii="ＭＳ ゴシック" w:eastAsia="ＭＳ ゴシック" w:hAnsi="ＭＳ ゴシック"/>
                <w:b/>
                <w:bCs/>
                <w:sz w:val="18"/>
                <w:szCs w:val="18"/>
              </w:rPr>
            </w:pPr>
            <w:r w:rsidRPr="00CC5791">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54D3C5E"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F11BB50"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4BCBC0"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担当部局</w:t>
            </w:r>
          </w:p>
        </w:tc>
      </w:tr>
      <w:tr w:rsidR="00B376F4" w:rsidRPr="00C11D3A" w14:paraId="181924C2" w14:textId="77777777" w:rsidTr="00C20D41">
        <w:trPr>
          <w:trHeight w:val="2665"/>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C3E9D97" w14:textId="77777777" w:rsidR="00B376F4" w:rsidRPr="00CC5791" w:rsidRDefault="00B376F4" w:rsidP="00C20D41">
            <w:pPr>
              <w:spacing w:line="200" w:lineRule="exact"/>
              <w:jc w:val="center"/>
              <w:rPr>
                <w:rFonts w:ascii="ＭＳ ゴシック" w:eastAsia="ＭＳ ゴシック" w:hAnsi="ＭＳ ゴシック"/>
                <w:b/>
                <w:sz w:val="18"/>
                <w:szCs w:val="18"/>
              </w:rPr>
            </w:pPr>
            <w:r w:rsidRPr="00CC5791">
              <w:rPr>
                <w:rFonts w:ascii="ＭＳ ゴシック" w:eastAsia="ＭＳ ゴシック" w:hAnsi="ＭＳ ゴシック" w:hint="eastAsia"/>
                <w:b/>
                <w:sz w:val="18"/>
                <w:szCs w:val="18"/>
              </w:rPr>
              <w:t>98</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59306AD1"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市町村地域防災計画の策定支援</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17EC046" w14:textId="77777777" w:rsidR="00B376F4" w:rsidRPr="00CC5791" w:rsidRDefault="00B376F4" w:rsidP="00B376F4">
            <w:pPr>
              <w:pStyle w:val="ac"/>
              <w:numPr>
                <w:ilvl w:val="0"/>
                <w:numId w:val="10"/>
              </w:numPr>
              <w:spacing w:line="200" w:lineRule="exact"/>
              <w:ind w:leftChars="0" w:left="98" w:hanging="98"/>
              <w:jc w:val="left"/>
              <w:rPr>
                <w:rFonts w:asciiTheme="minorEastAsia" w:hAnsiTheme="minorEastAsia"/>
                <w:b/>
                <w:sz w:val="18"/>
                <w:szCs w:val="18"/>
              </w:rPr>
            </w:pPr>
            <w:r w:rsidRPr="00CC5791">
              <w:rPr>
                <w:rFonts w:asciiTheme="minorEastAsia" w:hAnsiTheme="minorEastAsia" w:hint="eastAsia"/>
                <w:sz w:val="18"/>
                <w:szCs w:val="18"/>
              </w:rPr>
              <w:t>「災害対策基本法」に基づく法定計画であり、市町村における防災・災害対策の推進の基本となる「市町村地域防災計画」について、大阪府地域防災計画を反映した修正が行えるよう指導・助言および支援に努める。</w:t>
            </w:r>
          </w:p>
          <w:p w14:paraId="66A309EE" w14:textId="77777777" w:rsidR="00B376F4" w:rsidRPr="00CC5791" w:rsidRDefault="00B376F4" w:rsidP="00C20D41">
            <w:pPr>
              <w:pStyle w:val="ac"/>
              <w:spacing w:line="200" w:lineRule="exact"/>
              <w:ind w:leftChars="0" w:left="510"/>
              <w:jc w:val="left"/>
              <w:rPr>
                <w:rFonts w:ascii="ＭＳ 明朝" w:eastAsia="ＭＳ 明朝" w:hAnsi="ＭＳ 明朝"/>
                <w:sz w:val="18"/>
                <w:szCs w:val="18"/>
              </w:rPr>
            </w:pPr>
          </w:p>
          <w:p w14:paraId="417A78D3" w14:textId="4392DA2D" w:rsidR="00F717BB" w:rsidRPr="00CC5791" w:rsidRDefault="00F717BB" w:rsidP="00F717BB">
            <w:pPr>
              <w:spacing w:line="200" w:lineRule="exact"/>
              <w:jc w:val="left"/>
              <w:rPr>
                <w:rFonts w:asciiTheme="majorEastAsia" w:eastAsiaTheme="majorEastAsia" w:hAnsiTheme="majorEastAsia"/>
                <w:b/>
                <w:bCs/>
                <w:sz w:val="18"/>
                <w:szCs w:val="18"/>
              </w:rPr>
            </w:pPr>
            <w:r w:rsidRPr="00CC5791">
              <w:rPr>
                <w:rFonts w:asciiTheme="majorEastAsia" w:eastAsiaTheme="majorEastAsia" w:hAnsiTheme="majorEastAsia" w:hint="eastAsia"/>
                <w:b/>
                <w:sz w:val="18"/>
                <w:szCs w:val="18"/>
              </w:rPr>
              <w:t>○</w:t>
            </w:r>
            <w:r w:rsidRPr="00CC5791">
              <w:rPr>
                <w:rFonts w:asciiTheme="majorEastAsia" w:eastAsiaTheme="majorEastAsia" w:hAnsiTheme="majorEastAsia" w:hint="eastAsia"/>
                <w:b/>
                <w:bCs/>
                <w:sz w:val="18"/>
                <w:szCs w:val="18"/>
              </w:rPr>
              <w:t>大阪府北部地震（</w:t>
            </w:r>
            <w:r w:rsidR="007E5EFC" w:rsidRPr="00CC5791">
              <w:rPr>
                <w:rFonts w:asciiTheme="majorEastAsia" w:eastAsiaTheme="majorEastAsia" w:hAnsiTheme="majorEastAsia" w:hint="eastAsia"/>
                <w:b/>
                <w:bCs/>
                <w:sz w:val="18"/>
                <w:szCs w:val="18"/>
              </w:rPr>
              <w:t>Ｈ</w:t>
            </w:r>
            <w:r w:rsidRPr="00CC5791">
              <w:rPr>
                <w:rFonts w:asciiTheme="majorEastAsia" w:eastAsiaTheme="majorEastAsia" w:hAnsiTheme="majorEastAsia" w:hint="eastAsia"/>
                <w:b/>
                <w:bCs/>
                <w:sz w:val="18"/>
                <w:szCs w:val="18"/>
              </w:rPr>
              <w:t>30）や能登半島地震（</w:t>
            </w:r>
            <w:r w:rsidR="00E61B4A" w:rsidRPr="00CC5791">
              <w:rPr>
                <w:rFonts w:asciiTheme="majorEastAsia" w:eastAsiaTheme="majorEastAsia" w:hAnsiTheme="majorEastAsia" w:hint="eastAsia"/>
                <w:b/>
                <w:bCs/>
                <w:sz w:val="18"/>
                <w:szCs w:val="18"/>
              </w:rPr>
              <w:t>Ｒ６</w:t>
            </w:r>
            <w:r w:rsidRPr="00CC5791">
              <w:rPr>
                <w:rFonts w:asciiTheme="majorEastAsia" w:eastAsiaTheme="majorEastAsia" w:hAnsiTheme="majorEastAsia" w:hint="eastAsia"/>
                <w:b/>
                <w:bCs/>
                <w:sz w:val="18"/>
                <w:szCs w:val="18"/>
              </w:rPr>
              <w:t>）など度重なる災害の課題・教訓・対応など</w:t>
            </w:r>
          </w:p>
          <w:p w14:paraId="5C952283" w14:textId="6D414F74"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大阪府北部地震などでは、市町村における初動体制の構築や災害対策本部の運営、避難所運営などで課題が見受けられた。</w:t>
            </w:r>
          </w:p>
          <w:p w14:paraId="6059D3DB" w14:textId="77777777" w:rsidR="00B376F4" w:rsidRPr="00CC5791" w:rsidRDefault="00B376F4" w:rsidP="00C20D41">
            <w:pPr>
              <w:spacing w:line="200" w:lineRule="exact"/>
              <w:ind w:left="90" w:hangingChars="50" w:hanging="90"/>
              <w:jc w:val="left"/>
              <w:rPr>
                <w:rFonts w:asciiTheme="majorEastAsia" w:eastAsiaTheme="majorEastAsia" w:hAnsiTheme="majorEastAsia"/>
                <w:b/>
                <w:sz w:val="18"/>
                <w:szCs w:val="18"/>
              </w:rPr>
            </w:pPr>
          </w:p>
          <w:p w14:paraId="71215159" w14:textId="77777777" w:rsidR="00B376F4" w:rsidRPr="00CC5791" w:rsidRDefault="00B376F4" w:rsidP="00C20D41">
            <w:pPr>
              <w:spacing w:line="200" w:lineRule="exact"/>
              <w:jc w:val="left"/>
              <w:rPr>
                <w:rFonts w:asciiTheme="majorEastAsia" w:eastAsiaTheme="majorEastAsia" w:hAnsiTheme="majorEastAsia"/>
                <w:b/>
                <w:sz w:val="18"/>
                <w:szCs w:val="18"/>
              </w:rPr>
            </w:pPr>
            <w:r w:rsidRPr="00CC5791">
              <w:rPr>
                <w:rFonts w:asciiTheme="majorEastAsia" w:eastAsiaTheme="majorEastAsia" w:hAnsiTheme="majorEastAsia" w:hint="eastAsia"/>
                <w:b/>
                <w:sz w:val="18"/>
                <w:szCs w:val="18"/>
              </w:rPr>
              <w:t>○課題・教訓・対応などを踏まえた対応方針</w:t>
            </w:r>
          </w:p>
          <w:p w14:paraId="263AA68A" w14:textId="0B07DF0E" w:rsidR="00B376F4" w:rsidRPr="00CC5791" w:rsidRDefault="00B376F4" w:rsidP="00B376F4">
            <w:pPr>
              <w:pStyle w:val="ac"/>
              <w:numPr>
                <w:ilvl w:val="0"/>
                <w:numId w:val="10"/>
              </w:numPr>
              <w:spacing w:line="200" w:lineRule="exact"/>
              <w:ind w:leftChars="0" w:left="235" w:hanging="145"/>
              <w:jc w:val="left"/>
              <w:rPr>
                <w:rFonts w:asciiTheme="minorEastAsia" w:hAnsiTheme="minorEastAsia"/>
                <w:b/>
                <w:sz w:val="18"/>
                <w:szCs w:val="18"/>
              </w:rPr>
            </w:pPr>
            <w:r w:rsidRPr="00CC5791">
              <w:rPr>
                <w:rFonts w:asciiTheme="minorEastAsia" w:hAnsiTheme="minorEastAsia" w:hint="eastAsia"/>
                <w:sz w:val="18"/>
                <w:szCs w:val="18"/>
              </w:rPr>
              <w:t>市町村自らの災害対応能力の強化を図るための方策の一つとして、市町村地域防災計画の</w:t>
            </w:r>
            <w:r w:rsidR="00F717BB" w:rsidRPr="00CC5791">
              <w:rPr>
                <w:rFonts w:asciiTheme="minorEastAsia" w:hAnsiTheme="minorEastAsia" w:hint="eastAsia"/>
                <w:sz w:val="18"/>
                <w:szCs w:val="18"/>
              </w:rPr>
              <w:t>修正</w:t>
            </w:r>
            <w:r w:rsidRPr="00CC5791">
              <w:rPr>
                <w:rFonts w:asciiTheme="minorEastAsia" w:hAnsiTheme="minorEastAsia" w:hint="eastAsia"/>
                <w:sz w:val="18"/>
                <w:szCs w:val="18"/>
              </w:rPr>
              <w:t>支援を行う。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313C27E" w14:textId="77777777" w:rsidR="00B376F4" w:rsidRPr="00CC5791" w:rsidRDefault="00B376F4" w:rsidP="00C20D41">
            <w:pPr>
              <w:spacing w:line="200" w:lineRule="exact"/>
              <w:jc w:val="center"/>
              <w:rPr>
                <w:rFonts w:asciiTheme="minorEastAsia" w:hAnsiTheme="minorEastAsia"/>
                <w:sz w:val="18"/>
                <w:szCs w:val="17"/>
              </w:rPr>
            </w:pPr>
            <w:r w:rsidRPr="00CC5791">
              <w:rPr>
                <w:rFonts w:asciiTheme="minorEastAsia" w:hAnsiTheme="minorEastAsia" w:hint="eastAsia"/>
                <w:sz w:val="18"/>
                <w:szCs w:val="17"/>
              </w:rPr>
              <w:t>危機管理室</w:t>
            </w:r>
          </w:p>
        </w:tc>
      </w:tr>
      <w:tr w:rsidR="003E519D" w:rsidRPr="00C11D3A" w14:paraId="26E2720C"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7A3D6CF" w14:textId="50DE0520" w:rsidR="003E519D" w:rsidRPr="00CC5791" w:rsidRDefault="007E5EFC"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10年間（Ｈ27～Ｒ６）</w:t>
            </w:r>
            <w:r w:rsidR="003E519D" w:rsidRPr="00CC5791">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3747CC0" w14:textId="4BF890A5" w:rsidR="003E519D" w:rsidRPr="00CC5791" w:rsidRDefault="003E519D"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令和７～８年度の取組</w:t>
            </w:r>
          </w:p>
        </w:tc>
      </w:tr>
      <w:tr w:rsidR="00B376F4" w:rsidRPr="00C11D3A" w14:paraId="26903142" w14:textId="77777777" w:rsidTr="004A2499">
        <w:trPr>
          <w:trHeight w:val="2866"/>
          <w:jc w:val="center"/>
        </w:trPr>
        <w:tc>
          <w:tcPr>
            <w:tcW w:w="4747" w:type="dxa"/>
            <w:gridSpan w:val="3"/>
            <w:tcBorders>
              <w:left w:val="single" w:sz="4" w:space="0" w:color="auto"/>
              <w:bottom w:val="single" w:sz="4" w:space="0" w:color="auto"/>
              <w:right w:val="single" w:sz="4" w:space="0" w:color="auto"/>
            </w:tcBorders>
            <w:hideMark/>
          </w:tcPr>
          <w:p w14:paraId="583DF4D9"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防災・災害対策の推進の基本となる市町村地域防災計画の修正等が効率的に進むように、大阪府地域防災計画を修正する度に修正のポイントを整理したチェックシートを作成。</w:t>
            </w:r>
          </w:p>
          <w:p w14:paraId="5BE71567" w14:textId="79F0C0FF"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チェックシートの活用及び修正に際して、事前相談の実施などについての説明会を行った。（</w:t>
            </w:r>
            <w:r w:rsidR="007E5EFC" w:rsidRPr="00CC5791">
              <w:rPr>
                <w:rFonts w:asciiTheme="minorEastAsia" w:hAnsiTheme="minorEastAsia" w:hint="eastAsia"/>
                <w:sz w:val="18"/>
                <w:szCs w:val="18"/>
              </w:rPr>
              <w:t>Ｈ</w:t>
            </w:r>
            <w:r w:rsidRPr="00CC5791">
              <w:rPr>
                <w:rFonts w:asciiTheme="minorEastAsia" w:hAnsiTheme="minorEastAsia" w:hint="eastAsia"/>
                <w:sz w:val="18"/>
                <w:szCs w:val="18"/>
              </w:rPr>
              <w:t>26.9)</w:t>
            </w:r>
          </w:p>
          <w:p w14:paraId="4B2CF1D3"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市町村の地域防災計画の修正に対し、情報提供・助言等を実施。</w:t>
            </w:r>
          </w:p>
          <w:p w14:paraId="3EBB1459" w14:textId="77777777" w:rsidR="00B376F4" w:rsidRPr="00CC5791" w:rsidRDefault="004A2499" w:rsidP="00BC47B3">
            <w:pPr>
              <w:pStyle w:val="ac"/>
              <w:numPr>
                <w:ilvl w:val="0"/>
                <w:numId w:val="34"/>
              </w:numPr>
              <w:spacing w:line="200" w:lineRule="exact"/>
              <w:ind w:leftChars="0" w:left="888" w:hanging="348"/>
              <w:rPr>
                <w:rFonts w:asciiTheme="minorEastAsia" w:hAnsiTheme="minorEastAsia"/>
                <w:sz w:val="18"/>
                <w:szCs w:val="17"/>
              </w:rPr>
            </w:pPr>
            <w:r w:rsidRPr="00CC5791">
              <w:rPr>
                <w:rFonts w:asciiTheme="minorEastAsia" w:hAnsiTheme="minorEastAsia" w:hint="eastAsia"/>
                <w:sz w:val="18"/>
                <w:szCs w:val="17"/>
              </w:rPr>
              <w:t>2015年から2</w:t>
            </w:r>
            <w:r w:rsidRPr="00CC5791">
              <w:rPr>
                <w:rFonts w:asciiTheme="minorEastAsia" w:hAnsiTheme="minorEastAsia"/>
                <w:sz w:val="18"/>
                <w:szCs w:val="17"/>
              </w:rPr>
              <w:t>023</w:t>
            </w:r>
            <w:r w:rsidRPr="00CC5791">
              <w:rPr>
                <w:rFonts w:asciiTheme="minorEastAsia" w:hAnsiTheme="minorEastAsia" w:hint="eastAsia"/>
                <w:sz w:val="18"/>
                <w:szCs w:val="17"/>
              </w:rPr>
              <w:t>年度末で全ての市町村で地域防災計画を１回以上修正した。</w:t>
            </w:r>
          </w:p>
          <w:p w14:paraId="29D36488" w14:textId="475D9B26" w:rsidR="004A2499" w:rsidRPr="00CC5791" w:rsidRDefault="004A2499" w:rsidP="004A2499">
            <w:pPr>
              <w:pStyle w:val="ac"/>
              <w:numPr>
                <w:ilvl w:val="0"/>
                <w:numId w:val="10"/>
              </w:numPr>
              <w:spacing w:line="200" w:lineRule="exact"/>
              <w:ind w:leftChars="0" w:left="235" w:hanging="145"/>
              <w:jc w:val="left"/>
              <w:rPr>
                <w:rFonts w:asciiTheme="minorEastAsia" w:hAnsiTheme="minorEastAsia"/>
                <w:sz w:val="18"/>
                <w:szCs w:val="17"/>
              </w:rPr>
            </w:pPr>
            <w:r w:rsidRPr="00CC5791">
              <w:rPr>
                <w:rFonts w:asciiTheme="minorEastAsia" w:hAnsiTheme="minorEastAsia" w:hint="eastAsia"/>
                <w:sz w:val="18"/>
                <w:szCs w:val="17"/>
              </w:rPr>
              <w:t>大阪府北部地震など度重なる災害による教訓を踏まえ、大阪府地域防災計画を</w:t>
            </w:r>
            <w:r w:rsidR="007E5EFC" w:rsidRPr="00CC5791">
              <w:rPr>
                <w:rFonts w:asciiTheme="minorEastAsia" w:hAnsiTheme="minorEastAsia" w:hint="eastAsia"/>
                <w:sz w:val="18"/>
                <w:szCs w:val="17"/>
              </w:rPr>
              <w:t>Ｈ</w:t>
            </w:r>
            <w:r w:rsidRPr="00CC5791">
              <w:rPr>
                <w:rFonts w:asciiTheme="minorEastAsia" w:hAnsiTheme="minorEastAsia" w:hint="eastAsia"/>
                <w:sz w:val="18"/>
                <w:szCs w:val="17"/>
              </w:rPr>
              <w:t>31.</w:t>
            </w:r>
            <w:r w:rsidR="000E09A8" w:rsidRPr="00CC5791">
              <w:rPr>
                <w:rFonts w:asciiTheme="minorEastAsia" w:hAnsiTheme="minorEastAsia" w:hint="eastAsia"/>
                <w:sz w:val="18"/>
                <w:szCs w:val="17"/>
              </w:rPr>
              <w:t>１</w:t>
            </w:r>
            <w:r w:rsidRPr="00CC5791">
              <w:rPr>
                <w:rFonts w:asciiTheme="minorEastAsia" w:hAnsiTheme="minorEastAsia" w:hint="eastAsia"/>
                <w:sz w:val="18"/>
                <w:szCs w:val="17"/>
              </w:rPr>
              <w:t>に修正した。</w:t>
            </w:r>
          </w:p>
          <w:p w14:paraId="1810FBA7" w14:textId="0148B9CC" w:rsidR="004A2499" w:rsidRPr="00CC5791" w:rsidRDefault="004A2499" w:rsidP="004A2499">
            <w:pPr>
              <w:pStyle w:val="ac"/>
              <w:numPr>
                <w:ilvl w:val="0"/>
                <w:numId w:val="10"/>
              </w:numPr>
              <w:spacing w:line="200" w:lineRule="exact"/>
              <w:ind w:leftChars="0" w:left="235" w:hanging="145"/>
              <w:jc w:val="left"/>
              <w:rPr>
                <w:rFonts w:asciiTheme="minorEastAsia" w:hAnsiTheme="minorEastAsia"/>
                <w:sz w:val="18"/>
                <w:szCs w:val="17"/>
              </w:rPr>
            </w:pPr>
            <w:r w:rsidRPr="00CC5791">
              <w:rPr>
                <w:rFonts w:asciiTheme="minorEastAsia" w:hAnsiTheme="minorEastAsia" w:hint="eastAsia"/>
                <w:sz w:val="18"/>
                <w:szCs w:val="17"/>
              </w:rPr>
              <w:t>能登半島地震等を踏まえ、大阪府地域防災計画を</w:t>
            </w:r>
            <w:r w:rsidR="00E61B4A" w:rsidRPr="00CC5791">
              <w:rPr>
                <w:rFonts w:asciiTheme="minorEastAsia" w:hAnsiTheme="minorEastAsia" w:hint="eastAsia"/>
                <w:sz w:val="18"/>
                <w:szCs w:val="17"/>
              </w:rPr>
              <w:t>Ｒ６</w:t>
            </w:r>
            <w:r w:rsidRPr="00CC5791">
              <w:rPr>
                <w:rFonts w:asciiTheme="minorEastAsia" w:hAnsiTheme="minorEastAsia" w:hint="eastAsia"/>
                <w:sz w:val="18"/>
                <w:szCs w:val="17"/>
              </w:rPr>
              <w:t>年度</w:t>
            </w:r>
            <w:r w:rsidR="00CC5791" w:rsidRPr="00CC5791">
              <w:rPr>
                <w:rFonts w:asciiTheme="minorEastAsia" w:hAnsiTheme="minorEastAsia" w:hint="eastAsia"/>
                <w:sz w:val="18"/>
                <w:szCs w:val="17"/>
              </w:rPr>
              <w:t>末</w:t>
            </w:r>
            <w:r w:rsidRPr="00CC5791">
              <w:rPr>
                <w:rFonts w:asciiTheme="minorEastAsia" w:hAnsiTheme="minorEastAsia" w:hint="eastAsia"/>
                <w:sz w:val="18"/>
                <w:szCs w:val="17"/>
              </w:rPr>
              <w:t>に修正</w:t>
            </w:r>
            <w:r w:rsidR="00CC5791" w:rsidRPr="00CC5791">
              <w:rPr>
                <w:rFonts w:asciiTheme="minorEastAsia" w:hAnsiTheme="minorEastAsia" w:hint="eastAsia"/>
                <w:sz w:val="18"/>
                <w:szCs w:val="17"/>
              </w:rPr>
              <w:t>した</w:t>
            </w:r>
            <w:r w:rsidRPr="00CC5791">
              <w:rPr>
                <w:rFonts w:asciiTheme="minorEastAsia" w:hAnsiTheme="minorEastAsia"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118FC34" w14:textId="596B6596" w:rsidR="00B376F4" w:rsidRPr="00CC5791" w:rsidRDefault="00B376F4" w:rsidP="004A2499">
            <w:pPr>
              <w:pStyle w:val="ac"/>
              <w:numPr>
                <w:ilvl w:val="0"/>
                <w:numId w:val="10"/>
              </w:numPr>
              <w:spacing w:line="200" w:lineRule="exact"/>
              <w:ind w:leftChars="0" w:left="235" w:hanging="145"/>
              <w:jc w:val="left"/>
              <w:rPr>
                <w:rFonts w:asciiTheme="minorEastAsia" w:hAnsiTheme="minorEastAsia"/>
                <w:b/>
                <w:sz w:val="18"/>
                <w:szCs w:val="16"/>
              </w:rPr>
            </w:pPr>
            <w:r w:rsidRPr="00CC5791">
              <w:rPr>
                <w:rFonts w:asciiTheme="minorEastAsia" w:hAnsiTheme="minorEastAsia" w:hint="eastAsia"/>
                <w:sz w:val="18"/>
                <w:szCs w:val="18"/>
              </w:rPr>
              <w:t>引き続き市町村の地域防災計画の修正に対し、情報提供・助言等を実施していく</w:t>
            </w:r>
          </w:p>
        </w:tc>
      </w:tr>
    </w:tbl>
    <w:p w14:paraId="04BE66B4"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A37FB9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776C3EF" w14:textId="77777777" w:rsidR="00B376F4" w:rsidRPr="00CC5791" w:rsidRDefault="00B376F4" w:rsidP="00C20D41">
            <w:pPr>
              <w:spacing w:line="200" w:lineRule="exact"/>
              <w:jc w:val="center"/>
              <w:rPr>
                <w:rFonts w:ascii="ＭＳ ゴシック" w:eastAsia="ＭＳ ゴシック" w:hAnsi="ＭＳ ゴシック"/>
                <w:b/>
                <w:bCs/>
                <w:sz w:val="18"/>
                <w:szCs w:val="18"/>
              </w:rPr>
            </w:pPr>
            <w:r w:rsidRPr="00CC5791">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4778AC"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AED37F3"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9883A79"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担当部局</w:t>
            </w:r>
          </w:p>
        </w:tc>
      </w:tr>
      <w:tr w:rsidR="00B376F4" w:rsidRPr="00C11D3A" w14:paraId="5CCBBBA2" w14:textId="77777777" w:rsidTr="00C20D41">
        <w:trPr>
          <w:trHeight w:val="68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0BB9C35" w14:textId="77777777" w:rsidR="00B376F4" w:rsidRPr="00CC5791" w:rsidRDefault="00B376F4" w:rsidP="00C20D41">
            <w:pPr>
              <w:spacing w:line="200" w:lineRule="exact"/>
              <w:jc w:val="center"/>
              <w:rPr>
                <w:rFonts w:ascii="ＭＳ ゴシック" w:eastAsia="ＭＳ ゴシック" w:hAnsi="ＭＳ ゴシック"/>
                <w:b/>
                <w:sz w:val="18"/>
                <w:szCs w:val="18"/>
              </w:rPr>
            </w:pPr>
            <w:r w:rsidRPr="00CC5791">
              <w:rPr>
                <w:rFonts w:ascii="ＭＳ ゴシック" w:eastAsia="ＭＳ ゴシック" w:hAnsi="ＭＳ ゴシック" w:hint="eastAsia"/>
                <w:b/>
                <w:sz w:val="18"/>
                <w:szCs w:val="18"/>
              </w:rPr>
              <w:t>99</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8647A9E"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地区防災計画の</w:t>
            </w:r>
          </w:p>
          <w:p w14:paraId="61C0BF4F"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策定支援</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A783794"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全市町村において、地域の自助・共助を推進するため、国が策定したガイドラインに基づき、地区防災計画等の策定が進むよう、先進事例の紹介や研修会の実施など支援する。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0F9089A" w14:textId="77777777" w:rsidR="00B376F4" w:rsidRPr="00CC5791" w:rsidRDefault="00B376F4" w:rsidP="00C20D41">
            <w:pPr>
              <w:spacing w:line="200" w:lineRule="exact"/>
              <w:jc w:val="center"/>
              <w:rPr>
                <w:rFonts w:asciiTheme="minorEastAsia" w:hAnsiTheme="minorEastAsia"/>
                <w:sz w:val="18"/>
                <w:szCs w:val="17"/>
              </w:rPr>
            </w:pPr>
            <w:r w:rsidRPr="00CC5791">
              <w:rPr>
                <w:rFonts w:asciiTheme="minorEastAsia" w:hAnsiTheme="minorEastAsia" w:hint="eastAsia"/>
                <w:sz w:val="18"/>
                <w:szCs w:val="17"/>
              </w:rPr>
              <w:t>危機管理室</w:t>
            </w:r>
          </w:p>
        </w:tc>
      </w:tr>
      <w:tr w:rsidR="003E519D" w:rsidRPr="00C11D3A" w14:paraId="06CF19C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EEA1ED4" w14:textId="35587EC1" w:rsidR="003E519D" w:rsidRPr="00CC5791" w:rsidRDefault="007E5EFC"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10年間（Ｈ27～Ｒ６）</w:t>
            </w:r>
            <w:r w:rsidR="003E519D" w:rsidRPr="00CC5791">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AD70D9" w14:textId="19D1F58B" w:rsidR="003E519D" w:rsidRPr="00CC5791" w:rsidRDefault="003E519D"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令和７～８年度の取組</w:t>
            </w:r>
          </w:p>
        </w:tc>
      </w:tr>
      <w:tr w:rsidR="00B376F4" w:rsidRPr="00C11D3A" w14:paraId="4B9142F8" w14:textId="77777777" w:rsidTr="004A2499">
        <w:trPr>
          <w:trHeight w:val="974"/>
        </w:trPr>
        <w:tc>
          <w:tcPr>
            <w:tcW w:w="4747" w:type="dxa"/>
            <w:gridSpan w:val="3"/>
            <w:tcBorders>
              <w:left w:val="single" w:sz="4" w:space="0" w:color="auto"/>
              <w:bottom w:val="single" w:sz="4" w:space="0" w:color="auto"/>
              <w:right w:val="single" w:sz="4" w:space="0" w:color="auto"/>
            </w:tcBorders>
            <w:hideMark/>
          </w:tcPr>
          <w:p w14:paraId="0B3E64B1"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他府県や府内市町村の先進事例を周知し、市町村の取組を支援</w:t>
            </w:r>
            <w:r w:rsidR="00F306B2" w:rsidRPr="00CC5791">
              <w:rPr>
                <w:rFonts w:asciiTheme="minorEastAsia" w:hAnsiTheme="minorEastAsia" w:hint="eastAsia"/>
                <w:sz w:val="18"/>
                <w:szCs w:val="18"/>
              </w:rPr>
              <w:t>した</w:t>
            </w:r>
            <w:r w:rsidRPr="00CC5791">
              <w:rPr>
                <w:rFonts w:asciiTheme="minorEastAsia" w:hAnsiTheme="minorEastAsia" w:hint="eastAsia"/>
                <w:sz w:val="18"/>
                <w:szCs w:val="18"/>
              </w:rPr>
              <w:t>。</w:t>
            </w:r>
          </w:p>
          <w:p w14:paraId="521C1B04" w14:textId="4FC0B0DD" w:rsidR="004A2499" w:rsidRPr="00CC5791" w:rsidRDefault="004A2499"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「地区防災計画フォーラム2019　地区防への道はひとつではない」を実施した。（</w:t>
            </w:r>
            <w:r w:rsidR="007E5EFC" w:rsidRPr="00CC5791">
              <w:rPr>
                <w:rFonts w:asciiTheme="minorEastAsia" w:hAnsiTheme="minorEastAsia" w:hint="eastAsia"/>
                <w:sz w:val="18"/>
                <w:szCs w:val="18"/>
              </w:rPr>
              <w:t>Ｈ</w:t>
            </w:r>
            <w:r w:rsidRPr="00CC5791">
              <w:rPr>
                <w:rFonts w:asciiTheme="minorEastAsia" w:hAnsiTheme="minorEastAsia" w:hint="eastAsia"/>
                <w:sz w:val="18"/>
                <w:szCs w:val="18"/>
              </w:rPr>
              <w:t>31.</w:t>
            </w:r>
            <w:r w:rsidR="000E09A8" w:rsidRPr="00CC5791">
              <w:rPr>
                <w:rFonts w:asciiTheme="minorEastAsia" w:hAnsiTheme="minorEastAsia" w:hint="eastAsia"/>
                <w:sz w:val="18"/>
                <w:szCs w:val="18"/>
              </w:rPr>
              <w:t>３</w:t>
            </w:r>
            <w:r w:rsidRPr="00CC5791">
              <w:rPr>
                <w:rFonts w:asciiTheme="minorEastAsia" w:hAnsiTheme="minorEastAsia" w:hint="eastAsia"/>
                <w:sz w:val="18"/>
                <w:szCs w:val="18"/>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4545BE" w14:textId="4F75FA07" w:rsidR="00B376F4" w:rsidRPr="00CC5791" w:rsidRDefault="00B376F4" w:rsidP="00BC47B3">
            <w:pPr>
              <w:pStyle w:val="ac"/>
              <w:numPr>
                <w:ilvl w:val="0"/>
                <w:numId w:val="14"/>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他府県や府内市町村の先進事例を周知し、市町村の取組を支援する。</w:t>
            </w:r>
          </w:p>
        </w:tc>
      </w:tr>
    </w:tbl>
    <w:p w14:paraId="1EC2FFB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39D98865"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4D087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9524DE6" w14:textId="77777777" w:rsidR="00B376F4" w:rsidRPr="00CC5791" w:rsidRDefault="00B376F4" w:rsidP="00C20D41">
            <w:pPr>
              <w:spacing w:line="200" w:lineRule="exact"/>
              <w:jc w:val="center"/>
              <w:rPr>
                <w:rFonts w:ascii="ＭＳ ゴシック" w:eastAsia="ＭＳ ゴシック" w:hAnsi="ＭＳ ゴシック"/>
                <w:b/>
                <w:bCs/>
                <w:sz w:val="18"/>
                <w:szCs w:val="18"/>
              </w:rPr>
            </w:pPr>
            <w:r w:rsidRPr="00CC5791">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5836E23"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24F8AC"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64D506" w14:textId="77777777" w:rsidR="00B376F4" w:rsidRPr="00CC5791" w:rsidRDefault="00B376F4" w:rsidP="00C20D41">
            <w:pPr>
              <w:spacing w:line="200" w:lineRule="exact"/>
              <w:jc w:val="center"/>
              <w:rPr>
                <w:rFonts w:ascii="ＭＳ ゴシック" w:eastAsia="ＭＳ ゴシック" w:hAnsi="ＭＳ ゴシック"/>
                <w:b/>
                <w:bCs/>
                <w:sz w:val="22"/>
                <w:szCs w:val="18"/>
              </w:rPr>
            </w:pPr>
            <w:r w:rsidRPr="00CC5791">
              <w:rPr>
                <w:rFonts w:ascii="ＭＳ ゴシック" w:eastAsia="ＭＳ ゴシック" w:hAnsi="ＭＳ ゴシック" w:hint="eastAsia"/>
                <w:b/>
                <w:bCs/>
                <w:sz w:val="22"/>
                <w:szCs w:val="18"/>
              </w:rPr>
              <w:t>担当部局</w:t>
            </w:r>
          </w:p>
        </w:tc>
      </w:tr>
      <w:tr w:rsidR="00B376F4" w:rsidRPr="00847FE8" w14:paraId="1449DD4B" w14:textId="77777777" w:rsidTr="00C20D41">
        <w:trPr>
          <w:trHeight w:val="890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449B8E8" w14:textId="77777777" w:rsidR="00B376F4" w:rsidRPr="00CC5791" w:rsidRDefault="00B376F4" w:rsidP="00C20D41">
            <w:pPr>
              <w:spacing w:line="200" w:lineRule="exact"/>
              <w:jc w:val="center"/>
              <w:rPr>
                <w:rFonts w:ascii="ＭＳ ゴシック" w:eastAsia="ＭＳ ゴシック" w:hAnsi="ＭＳ ゴシック"/>
                <w:b/>
                <w:sz w:val="18"/>
                <w:szCs w:val="18"/>
              </w:rPr>
            </w:pPr>
            <w:r w:rsidRPr="00CC5791">
              <w:rPr>
                <w:rFonts w:ascii="ＭＳ ゴシック" w:eastAsia="ＭＳ ゴシック" w:hAnsi="ＭＳ ゴシック" w:hint="eastAsia"/>
                <w:b/>
                <w:sz w:val="18"/>
                <w:szCs w:val="18"/>
              </w:rPr>
              <w:t>100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B477EAA"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地震災害に備えた</w:t>
            </w:r>
          </w:p>
          <w:p w14:paraId="70D30630"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市町村に対する支援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AA155BF" w14:textId="4743B024" w:rsidR="00B376F4" w:rsidRPr="00CC5791" w:rsidRDefault="00B376F4" w:rsidP="00B376F4">
            <w:pPr>
              <w:pStyle w:val="ac"/>
              <w:numPr>
                <w:ilvl w:val="0"/>
                <w:numId w:val="10"/>
              </w:numPr>
              <w:spacing w:line="200" w:lineRule="exact"/>
              <w:ind w:leftChars="0" w:left="235" w:hanging="142"/>
              <w:jc w:val="left"/>
              <w:rPr>
                <w:rFonts w:asciiTheme="minorEastAsia" w:hAnsiTheme="minorEastAsia"/>
                <w:sz w:val="18"/>
                <w:szCs w:val="18"/>
              </w:rPr>
            </w:pPr>
            <w:r w:rsidRPr="00CC5791">
              <w:rPr>
                <w:rFonts w:asciiTheme="minorEastAsia" w:hAnsiTheme="minorEastAsia" w:hint="eastAsia"/>
                <w:sz w:val="18"/>
                <w:szCs w:val="18"/>
              </w:rPr>
              <w:t>「南海トラフ地震防災対策の推進に関する特別措置法（</w:t>
            </w:r>
            <w:r w:rsidR="007E5EFC" w:rsidRPr="00CC5791">
              <w:rPr>
                <w:rFonts w:asciiTheme="minorEastAsia" w:hAnsiTheme="minorEastAsia" w:hint="eastAsia"/>
                <w:sz w:val="18"/>
                <w:szCs w:val="18"/>
              </w:rPr>
              <w:t>Ｈ</w:t>
            </w:r>
            <w:r w:rsidRPr="00CC5791">
              <w:rPr>
                <w:rFonts w:asciiTheme="minorEastAsia" w:hAnsiTheme="minorEastAsia" w:hint="eastAsia"/>
                <w:sz w:val="18"/>
                <w:szCs w:val="18"/>
              </w:rPr>
              <w:t>26.</w:t>
            </w:r>
            <w:r w:rsidR="000E09A8" w:rsidRPr="00CC5791">
              <w:rPr>
                <w:rFonts w:asciiTheme="minorEastAsia" w:hAnsiTheme="minorEastAsia" w:hint="eastAsia"/>
                <w:sz w:val="18"/>
                <w:szCs w:val="18"/>
              </w:rPr>
              <w:t>３</w:t>
            </w:r>
            <w:r w:rsidRPr="00CC5791">
              <w:rPr>
                <w:rFonts w:asciiTheme="minorEastAsia" w:hAnsiTheme="minorEastAsia" w:hint="eastAsia"/>
                <w:sz w:val="18"/>
                <w:szCs w:val="18"/>
              </w:rPr>
              <w:t>）」に基づく、内閣総理大臣の推進地域の指定（府内42市町村）を踏まえ、同法に基づく推進計画を策定できるよう市町村に対し働きかけや支援を行う。</w:t>
            </w:r>
          </w:p>
          <w:p w14:paraId="4A637965" w14:textId="77777777" w:rsidR="00B376F4" w:rsidRPr="00CC5791" w:rsidRDefault="00B376F4" w:rsidP="00B376F4">
            <w:pPr>
              <w:pStyle w:val="ac"/>
              <w:numPr>
                <w:ilvl w:val="0"/>
                <w:numId w:val="10"/>
              </w:numPr>
              <w:spacing w:line="200" w:lineRule="exact"/>
              <w:ind w:leftChars="0" w:left="235" w:hanging="142"/>
              <w:jc w:val="left"/>
              <w:rPr>
                <w:rFonts w:asciiTheme="minorEastAsia" w:hAnsiTheme="minorEastAsia"/>
                <w:sz w:val="18"/>
                <w:szCs w:val="18"/>
              </w:rPr>
            </w:pPr>
            <w:r w:rsidRPr="00CC5791">
              <w:rPr>
                <w:rFonts w:asciiTheme="minorEastAsia" w:hAnsiTheme="minorEastAsia" w:hint="eastAsia"/>
                <w:sz w:val="18"/>
                <w:szCs w:val="18"/>
              </w:rPr>
              <w:t>集中取組期間中には、「津波防災地域づくりに関する法律」により、知事が設定した津波浸水想定（平成25年８月19日設定）を管内に含む沿岸市町の全てが推進計画を策定できるよう支援を行う。</w:t>
            </w:r>
          </w:p>
          <w:p w14:paraId="6534FEF1" w14:textId="77777777" w:rsidR="00B376F4" w:rsidRPr="00CC5791" w:rsidRDefault="00B376F4" w:rsidP="00B376F4">
            <w:pPr>
              <w:pStyle w:val="ac"/>
              <w:numPr>
                <w:ilvl w:val="0"/>
                <w:numId w:val="10"/>
              </w:numPr>
              <w:spacing w:line="200" w:lineRule="exact"/>
              <w:ind w:leftChars="0" w:left="235" w:hanging="153"/>
              <w:jc w:val="left"/>
              <w:rPr>
                <w:rFonts w:asciiTheme="minorEastAsia" w:hAnsiTheme="minorEastAsia"/>
                <w:b/>
                <w:sz w:val="18"/>
                <w:szCs w:val="18"/>
              </w:rPr>
            </w:pPr>
            <w:r w:rsidRPr="00CC5791">
              <w:rPr>
                <w:rFonts w:asciiTheme="minorEastAsia" w:hAnsiTheme="minorEastAsia" w:hint="eastAsia"/>
                <w:sz w:val="18"/>
                <w:szCs w:val="18"/>
              </w:rPr>
              <w:t>地震発生後も市町村において、必要な行政機能の維持を図るため、市町村BCPの策定・充実等を支援する。</w:t>
            </w:r>
          </w:p>
          <w:p w14:paraId="3D2548EE" w14:textId="77777777" w:rsidR="00B376F4" w:rsidRPr="00CC5791" w:rsidRDefault="00B376F4" w:rsidP="00B376F4">
            <w:pPr>
              <w:pStyle w:val="ac"/>
              <w:numPr>
                <w:ilvl w:val="0"/>
                <w:numId w:val="10"/>
              </w:numPr>
              <w:spacing w:line="200" w:lineRule="exact"/>
              <w:ind w:leftChars="0" w:left="235" w:hanging="142"/>
              <w:jc w:val="left"/>
              <w:rPr>
                <w:rFonts w:asciiTheme="minorEastAsia" w:hAnsiTheme="minorEastAsia"/>
                <w:sz w:val="18"/>
                <w:szCs w:val="18"/>
              </w:rPr>
            </w:pPr>
            <w:r w:rsidRPr="00CC5791">
              <w:rPr>
                <w:rFonts w:asciiTheme="minorEastAsia" w:hAnsiTheme="minorEastAsia" w:hint="eastAsia"/>
                <w:sz w:val="18"/>
                <w:szCs w:val="18"/>
              </w:rPr>
              <w:t>計画策定を含めた上記諸対策については、地域に根ざし住民と密着した基礎自治体である市町村の対策の立案・実行が必要であることから、府として様々な支援に努める。</w:t>
            </w:r>
          </w:p>
          <w:p w14:paraId="5A6BA315" w14:textId="1766089A" w:rsidR="00B376F4" w:rsidRPr="00CC5791" w:rsidRDefault="00B376F4" w:rsidP="00B376F4">
            <w:pPr>
              <w:pStyle w:val="ac"/>
              <w:numPr>
                <w:ilvl w:val="0"/>
                <w:numId w:val="10"/>
              </w:numPr>
              <w:spacing w:line="200" w:lineRule="exact"/>
              <w:ind w:leftChars="0" w:left="235" w:hanging="142"/>
              <w:jc w:val="left"/>
              <w:rPr>
                <w:rFonts w:asciiTheme="minorEastAsia" w:hAnsiTheme="minorEastAsia"/>
                <w:b/>
                <w:sz w:val="18"/>
                <w:szCs w:val="18"/>
              </w:rPr>
            </w:pPr>
            <w:r w:rsidRPr="00CC5791">
              <w:rPr>
                <w:rFonts w:asciiTheme="minorEastAsia" w:hAnsiTheme="minorEastAsia" w:hint="eastAsia"/>
                <w:sz w:val="18"/>
                <w:szCs w:val="18"/>
              </w:rPr>
              <w:t>とりわけ、津波襲来に伴う対策準備について、膨大かつ専門業務が必要な沿岸市町に対し、その対策立案及び進捗を支援することで、府・市町村の連携強化や府内での取組の均てん化を図るため、市町村から求めがある場合は、その緊要性に鑑み、府の専門人材の派遣を検討する。</w:t>
            </w:r>
          </w:p>
          <w:p w14:paraId="6E5C478D" w14:textId="77777777" w:rsidR="00B376F4" w:rsidRPr="00CC5791" w:rsidRDefault="00B376F4" w:rsidP="00B376F4">
            <w:pPr>
              <w:pStyle w:val="ac"/>
              <w:numPr>
                <w:ilvl w:val="0"/>
                <w:numId w:val="10"/>
              </w:numPr>
              <w:spacing w:line="200" w:lineRule="exact"/>
              <w:ind w:leftChars="0" w:left="235" w:hanging="142"/>
              <w:jc w:val="left"/>
              <w:rPr>
                <w:rFonts w:asciiTheme="minorEastAsia" w:hAnsiTheme="minorEastAsia"/>
                <w:b/>
                <w:sz w:val="18"/>
                <w:szCs w:val="18"/>
              </w:rPr>
            </w:pPr>
            <w:r w:rsidRPr="00CC5791">
              <w:rPr>
                <w:rFonts w:asciiTheme="minorEastAsia" w:hAnsiTheme="minorEastAsia" w:hint="eastAsia"/>
                <w:sz w:val="18"/>
                <w:szCs w:val="18"/>
              </w:rPr>
              <w:t>庁舎の被災により、災害対応機能の不全や行政サービスの停滞が生じることの無いよう、市町村庁舎の耐震化を働きかける。</w:t>
            </w:r>
          </w:p>
          <w:p w14:paraId="6531CDC7" w14:textId="77777777" w:rsidR="00B376F4" w:rsidRPr="00CC5791" w:rsidRDefault="00B376F4" w:rsidP="00C20D41">
            <w:pPr>
              <w:pStyle w:val="ac"/>
              <w:spacing w:line="200" w:lineRule="exact"/>
              <w:ind w:leftChars="0" w:left="235"/>
              <w:jc w:val="left"/>
              <w:rPr>
                <w:rFonts w:ascii="ＭＳ 明朝" w:eastAsia="ＭＳ 明朝" w:hAnsi="ＭＳ 明朝"/>
                <w:sz w:val="18"/>
                <w:szCs w:val="18"/>
              </w:rPr>
            </w:pPr>
          </w:p>
          <w:p w14:paraId="158ED193" w14:textId="59CD1D65" w:rsidR="004A2499" w:rsidRPr="00CC5791" w:rsidRDefault="004A2499" w:rsidP="004A2499">
            <w:pPr>
              <w:spacing w:line="200" w:lineRule="exact"/>
              <w:jc w:val="left"/>
              <w:rPr>
                <w:rFonts w:asciiTheme="majorEastAsia" w:eastAsiaTheme="majorEastAsia" w:hAnsiTheme="majorEastAsia"/>
                <w:b/>
                <w:bCs/>
                <w:sz w:val="18"/>
                <w:szCs w:val="18"/>
              </w:rPr>
            </w:pPr>
            <w:r w:rsidRPr="00CC5791">
              <w:rPr>
                <w:rFonts w:asciiTheme="majorEastAsia" w:eastAsiaTheme="majorEastAsia" w:hAnsiTheme="majorEastAsia" w:hint="eastAsia"/>
                <w:b/>
                <w:sz w:val="18"/>
                <w:szCs w:val="18"/>
              </w:rPr>
              <w:t>○</w:t>
            </w:r>
            <w:r w:rsidRPr="00CC5791">
              <w:rPr>
                <w:rFonts w:asciiTheme="majorEastAsia" w:eastAsiaTheme="majorEastAsia" w:hAnsiTheme="majorEastAsia" w:hint="eastAsia"/>
                <w:b/>
                <w:bCs/>
                <w:sz w:val="18"/>
                <w:szCs w:val="18"/>
              </w:rPr>
              <w:t>大阪府北部地震（</w:t>
            </w:r>
            <w:r w:rsidR="007E5EFC" w:rsidRPr="00CC5791">
              <w:rPr>
                <w:rFonts w:asciiTheme="majorEastAsia" w:eastAsiaTheme="majorEastAsia" w:hAnsiTheme="majorEastAsia" w:hint="eastAsia"/>
                <w:b/>
                <w:bCs/>
                <w:sz w:val="18"/>
                <w:szCs w:val="18"/>
              </w:rPr>
              <w:t>Ｈ</w:t>
            </w:r>
            <w:r w:rsidRPr="00CC5791">
              <w:rPr>
                <w:rFonts w:asciiTheme="majorEastAsia" w:eastAsiaTheme="majorEastAsia" w:hAnsiTheme="majorEastAsia" w:hint="eastAsia"/>
                <w:b/>
                <w:bCs/>
                <w:sz w:val="18"/>
                <w:szCs w:val="18"/>
              </w:rPr>
              <w:t>30）や能登半島地震（</w:t>
            </w:r>
            <w:r w:rsidR="00E61B4A" w:rsidRPr="00CC5791">
              <w:rPr>
                <w:rFonts w:asciiTheme="majorEastAsia" w:eastAsiaTheme="majorEastAsia" w:hAnsiTheme="majorEastAsia" w:hint="eastAsia"/>
                <w:b/>
                <w:bCs/>
                <w:sz w:val="18"/>
                <w:szCs w:val="18"/>
              </w:rPr>
              <w:t>Ｒ６</w:t>
            </w:r>
            <w:r w:rsidRPr="00CC5791">
              <w:rPr>
                <w:rFonts w:asciiTheme="majorEastAsia" w:eastAsiaTheme="majorEastAsia" w:hAnsiTheme="majorEastAsia" w:hint="eastAsia"/>
                <w:b/>
                <w:bCs/>
                <w:sz w:val="18"/>
                <w:szCs w:val="18"/>
              </w:rPr>
              <w:t>）など度重なる災害の課題・教訓・対応など</w:t>
            </w:r>
          </w:p>
          <w:p w14:paraId="7D6D39EA" w14:textId="328D8B7B" w:rsidR="00B376F4" w:rsidRPr="00CC5791" w:rsidRDefault="00B376F4" w:rsidP="0023143C">
            <w:pPr>
              <w:pStyle w:val="ac"/>
              <w:numPr>
                <w:ilvl w:val="0"/>
                <w:numId w:val="10"/>
              </w:numPr>
              <w:spacing w:line="200" w:lineRule="exact"/>
              <w:ind w:leftChars="0" w:left="235" w:hanging="142"/>
              <w:jc w:val="left"/>
              <w:rPr>
                <w:rFonts w:asciiTheme="minorEastAsia" w:hAnsiTheme="minorEastAsia"/>
                <w:sz w:val="18"/>
                <w:szCs w:val="18"/>
              </w:rPr>
            </w:pPr>
            <w:r w:rsidRPr="00CC5791">
              <w:rPr>
                <w:rFonts w:asciiTheme="minorEastAsia" w:hAnsiTheme="minorEastAsia" w:hint="eastAsia"/>
                <w:sz w:val="18"/>
                <w:szCs w:val="18"/>
              </w:rPr>
              <w:t>市町村における災害対応体制の強化</w:t>
            </w:r>
          </w:p>
          <w:p w14:paraId="6253B294" w14:textId="77777777" w:rsidR="00B376F4" w:rsidRPr="00CC5791" w:rsidRDefault="00B376F4" w:rsidP="00BC47B3">
            <w:pPr>
              <w:pStyle w:val="ac"/>
              <w:numPr>
                <w:ilvl w:val="0"/>
                <w:numId w:val="75"/>
              </w:numPr>
              <w:spacing w:line="200" w:lineRule="exact"/>
              <w:ind w:leftChars="0" w:left="520" w:hanging="283"/>
              <w:jc w:val="left"/>
              <w:rPr>
                <w:rFonts w:asciiTheme="minorEastAsia" w:hAnsiTheme="minorEastAsia"/>
                <w:sz w:val="18"/>
                <w:szCs w:val="18"/>
              </w:rPr>
            </w:pPr>
            <w:r w:rsidRPr="00CC5791">
              <w:rPr>
                <w:rFonts w:asciiTheme="minorEastAsia" w:hAnsiTheme="minorEastAsia" w:hint="eastAsia"/>
                <w:sz w:val="18"/>
                <w:szCs w:val="18"/>
              </w:rPr>
              <w:t>市町村において全庁応援体制がとれず、災害対応の職員が不足していた</w:t>
            </w:r>
          </w:p>
          <w:p w14:paraId="3FF6B93F" w14:textId="7A5EFCFD" w:rsidR="00B376F4" w:rsidRPr="00CC5791" w:rsidRDefault="00B376F4" w:rsidP="00BC47B3">
            <w:pPr>
              <w:pStyle w:val="ac"/>
              <w:numPr>
                <w:ilvl w:val="0"/>
                <w:numId w:val="72"/>
              </w:numPr>
              <w:spacing w:line="200" w:lineRule="exact"/>
              <w:ind w:leftChars="0" w:left="520" w:hanging="278"/>
              <w:jc w:val="left"/>
              <w:rPr>
                <w:rFonts w:asciiTheme="minorEastAsia" w:hAnsiTheme="minorEastAsia"/>
                <w:sz w:val="18"/>
                <w:szCs w:val="18"/>
              </w:rPr>
            </w:pPr>
            <w:r w:rsidRPr="00CC5791">
              <w:rPr>
                <w:rFonts w:asciiTheme="minorEastAsia" w:hAnsiTheme="minorEastAsia" w:hint="eastAsia"/>
                <w:sz w:val="18"/>
                <w:szCs w:val="18"/>
              </w:rPr>
              <w:t>災害対策本部を設けず、危機</w:t>
            </w:r>
            <w:r w:rsidR="006B734F" w:rsidRPr="00CC5791">
              <w:rPr>
                <w:rFonts w:asciiTheme="minorEastAsia" w:hAnsiTheme="minorEastAsia" w:hint="eastAsia"/>
                <w:sz w:val="18"/>
                <w:szCs w:val="18"/>
              </w:rPr>
              <w:t>管理の執務室内で災害対応業務を行い、外部からの問合せに追われ、初動</w:t>
            </w:r>
            <w:r w:rsidRPr="00CC5791">
              <w:rPr>
                <w:rFonts w:asciiTheme="minorEastAsia" w:hAnsiTheme="minorEastAsia" w:hint="eastAsia"/>
                <w:sz w:val="18"/>
                <w:szCs w:val="18"/>
              </w:rPr>
              <w:t>体制の構築に課題</w:t>
            </w:r>
          </w:p>
          <w:p w14:paraId="772D8BC9" w14:textId="7431D197" w:rsidR="00B376F4" w:rsidRPr="00CC5791" w:rsidRDefault="00B376F4" w:rsidP="00BC47B3">
            <w:pPr>
              <w:pStyle w:val="ac"/>
              <w:numPr>
                <w:ilvl w:val="0"/>
                <w:numId w:val="72"/>
              </w:numPr>
              <w:spacing w:line="200" w:lineRule="exact"/>
              <w:ind w:leftChars="0" w:left="520" w:hanging="278"/>
              <w:jc w:val="left"/>
              <w:rPr>
                <w:rFonts w:asciiTheme="minorEastAsia" w:hAnsiTheme="minorEastAsia"/>
                <w:sz w:val="18"/>
                <w:szCs w:val="18"/>
              </w:rPr>
            </w:pPr>
            <w:r w:rsidRPr="00CC5791">
              <w:rPr>
                <w:rFonts w:asciiTheme="minorEastAsia" w:hAnsiTheme="minorEastAsia" w:hint="eastAsia"/>
                <w:sz w:val="18"/>
                <w:szCs w:val="18"/>
              </w:rPr>
              <w:t>災害対応は首長のリーダーシップが重要であるが、</w:t>
            </w:r>
            <w:r w:rsidR="004A2499" w:rsidRPr="00CC5791">
              <w:rPr>
                <w:rFonts w:asciiTheme="minorEastAsia" w:hAnsiTheme="minorEastAsia" w:hint="eastAsia"/>
                <w:sz w:val="18"/>
                <w:szCs w:val="18"/>
              </w:rPr>
              <w:t>大阪府</w:t>
            </w:r>
            <w:r w:rsidRPr="00CC5791">
              <w:rPr>
                <w:rFonts w:asciiTheme="minorEastAsia" w:hAnsiTheme="minorEastAsia" w:hint="eastAsia"/>
                <w:sz w:val="18"/>
                <w:szCs w:val="18"/>
              </w:rPr>
              <w:t>北部地震での対応は様々。また、首長をサポートする副首長や危機管理部局長のマネジメント力向上が重要</w:t>
            </w:r>
          </w:p>
          <w:p w14:paraId="364281FF" w14:textId="00E55100" w:rsidR="004A2499" w:rsidRPr="00CC5791" w:rsidRDefault="004A2499" w:rsidP="00BC47B3">
            <w:pPr>
              <w:pStyle w:val="ac"/>
              <w:numPr>
                <w:ilvl w:val="0"/>
                <w:numId w:val="72"/>
              </w:numPr>
              <w:spacing w:line="200" w:lineRule="exact"/>
              <w:ind w:leftChars="0" w:left="520" w:hanging="278"/>
              <w:jc w:val="left"/>
              <w:rPr>
                <w:rFonts w:asciiTheme="minorEastAsia" w:hAnsiTheme="minorEastAsia"/>
                <w:sz w:val="18"/>
                <w:szCs w:val="18"/>
              </w:rPr>
            </w:pPr>
            <w:r w:rsidRPr="00CC5791">
              <w:rPr>
                <w:rFonts w:asciiTheme="minorEastAsia" w:hAnsiTheme="minorEastAsia" w:hint="eastAsia"/>
                <w:sz w:val="18"/>
                <w:szCs w:val="18"/>
              </w:rPr>
              <w:t>市町村における非常時優先業務（災害応急対策及び優先度の高い通常業務）の再整理が必要である。</w:t>
            </w:r>
          </w:p>
          <w:p w14:paraId="78611D07" w14:textId="780470BD" w:rsidR="004A2499" w:rsidRPr="00CC5791" w:rsidRDefault="004A2499" w:rsidP="00BC47B3">
            <w:pPr>
              <w:pStyle w:val="ac"/>
              <w:numPr>
                <w:ilvl w:val="0"/>
                <w:numId w:val="72"/>
              </w:numPr>
              <w:spacing w:line="200" w:lineRule="exact"/>
              <w:ind w:leftChars="0" w:left="520" w:hanging="278"/>
              <w:jc w:val="left"/>
              <w:rPr>
                <w:rFonts w:asciiTheme="minorEastAsia" w:hAnsiTheme="minorEastAsia"/>
                <w:sz w:val="18"/>
                <w:szCs w:val="18"/>
              </w:rPr>
            </w:pPr>
            <w:r w:rsidRPr="00CC5791">
              <w:rPr>
                <w:rFonts w:asciiTheme="minorEastAsia" w:hAnsiTheme="minorEastAsia" w:hint="eastAsia"/>
                <w:sz w:val="18"/>
                <w:szCs w:val="18"/>
              </w:rPr>
              <w:t>大規模災害発生時には、単独の市町村だけでは、災害対応が困難であるため、府と市町村と密接に連携することが重要。</w:t>
            </w:r>
          </w:p>
          <w:p w14:paraId="29589F6C" w14:textId="4C9CB30B" w:rsidR="00B376F4" w:rsidRPr="00CC5791" w:rsidRDefault="00B376F4" w:rsidP="0023143C">
            <w:pPr>
              <w:pStyle w:val="ac"/>
              <w:numPr>
                <w:ilvl w:val="0"/>
                <w:numId w:val="10"/>
              </w:numPr>
              <w:spacing w:line="200" w:lineRule="exact"/>
              <w:ind w:leftChars="0" w:left="235" w:hanging="142"/>
              <w:jc w:val="left"/>
              <w:rPr>
                <w:rFonts w:asciiTheme="minorEastAsia" w:hAnsiTheme="minorEastAsia"/>
                <w:sz w:val="18"/>
                <w:szCs w:val="18"/>
              </w:rPr>
            </w:pPr>
            <w:r w:rsidRPr="00CC5791">
              <w:rPr>
                <w:rFonts w:asciiTheme="minorEastAsia" w:hAnsiTheme="minorEastAsia" w:hint="eastAsia"/>
                <w:sz w:val="18"/>
                <w:szCs w:val="18"/>
              </w:rPr>
              <w:t>市町村の受援計画策定</w:t>
            </w:r>
          </w:p>
          <w:p w14:paraId="47E8C062" w14:textId="78E7146E" w:rsidR="00B376F4" w:rsidRPr="00CC5791" w:rsidRDefault="00B376F4" w:rsidP="00BC47B3">
            <w:pPr>
              <w:pStyle w:val="ac"/>
              <w:numPr>
                <w:ilvl w:val="0"/>
                <w:numId w:val="74"/>
              </w:numPr>
              <w:spacing w:line="200" w:lineRule="exact"/>
              <w:ind w:leftChars="113" w:left="518" w:hangingChars="156" w:hanging="281"/>
              <w:jc w:val="left"/>
              <w:rPr>
                <w:rFonts w:asciiTheme="minorEastAsia" w:hAnsiTheme="minorEastAsia"/>
                <w:sz w:val="18"/>
                <w:szCs w:val="18"/>
              </w:rPr>
            </w:pPr>
            <w:r w:rsidRPr="00CC5791">
              <w:rPr>
                <w:rFonts w:asciiTheme="minorEastAsia" w:hAnsiTheme="minorEastAsia" w:hint="eastAsia"/>
                <w:sz w:val="18"/>
                <w:szCs w:val="18"/>
              </w:rPr>
              <w:t>大阪府をはじめとするほかの自治体からの人的支援や物的支援を円滑に受け入れるためには、早期の受援計画が求められる。</w:t>
            </w:r>
          </w:p>
          <w:p w14:paraId="47295AC0" w14:textId="5CE4B265" w:rsidR="00B376F4" w:rsidRPr="00CC5791" w:rsidRDefault="00B376F4" w:rsidP="0023143C">
            <w:pPr>
              <w:pStyle w:val="ac"/>
              <w:numPr>
                <w:ilvl w:val="0"/>
                <w:numId w:val="10"/>
              </w:numPr>
              <w:spacing w:line="200" w:lineRule="exact"/>
              <w:ind w:leftChars="0" w:left="235" w:hanging="142"/>
              <w:jc w:val="left"/>
              <w:rPr>
                <w:rFonts w:asciiTheme="minorEastAsia" w:hAnsiTheme="minorEastAsia"/>
                <w:sz w:val="18"/>
                <w:szCs w:val="18"/>
              </w:rPr>
            </w:pPr>
            <w:r w:rsidRPr="00CC5791">
              <w:rPr>
                <w:rFonts w:asciiTheme="minorEastAsia" w:hAnsiTheme="minorEastAsia" w:hint="eastAsia"/>
                <w:sz w:val="18"/>
                <w:szCs w:val="18"/>
              </w:rPr>
              <w:t>避難所の運営</w:t>
            </w:r>
          </w:p>
          <w:p w14:paraId="188B47DA" w14:textId="77777777" w:rsidR="00B376F4" w:rsidRPr="00CC5791" w:rsidRDefault="00B376F4" w:rsidP="00BC47B3">
            <w:pPr>
              <w:pStyle w:val="ac"/>
              <w:numPr>
                <w:ilvl w:val="0"/>
                <w:numId w:val="74"/>
              </w:numPr>
              <w:spacing w:line="200" w:lineRule="exact"/>
              <w:ind w:leftChars="113" w:left="518" w:hangingChars="156" w:hanging="281"/>
              <w:jc w:val="left"/>
              <w:rPr>
                <w:rFonts w:asciiTheme="minorEastAsia" w:hAnsiTheme="minorEastAsia"/>
                <w:sz w:val="18"/>
                <w:szCs w:val="18"/>
              </w:rPr>
            </w:pPr>
            <w:r w:rsidRPr="00CC5791">
              <w:rPr>
                <w:rFonts w:asciiTheme="minorEastAsia" w:hAnsiTheme="minorEastAsia" w:hint="eastAsia"/>
                <w:sz w:val="18"/>
                <w:szCs w:val="18"/>
              </w:rPr>
              <w:t>一部の市では自主防災組織等により円滑に運営されたが、多くの市では自主防災組織による運営の仕組みが整備されておらず、市職員により運営されていた。</w:t>
            </w:r>
          </w:p>
          <w:p w14:paraId="32503057" w14:textId="218A978D" w:rsidR="00B376F4" w:rsidRPr="00CC5791" w:rsidRDefault="00B376F4" w:rsidP="0023143C">
            <w:pPr>
              <w:pStyle w:val="ac"/>
              <w:numPr>
                <w:ilvl w:val="0"/>
                <w:numId w:val="10"/>
              </w:numPr>
              <w:spacing w:line="200" w:lineRule="exact"/>
              <w:ind w:leftChars="0" w:left="235" w:hanging="142"/>
              <w:jc w:val="left"/>
              <w:rPr>
                <w:rFonts w:asciiTheme="minorEastAsia" w:hAnsiTheme="minorEastAsia"/>
                <w:sz w:val="18"/>
                <w:szCs w:val="18"/>
              </w:rPr>
            </w:pPr>
            <w:r w:rsidRPr="00CC5791">
              <w:rPr>
                <w:rFonts w:asciiTheme="minorEastAsia" w:hAnsiTheme="minorEastAsia" w:hint="eastAsia"/>
                <w:sz w:val="18"/>
                <w:szCs w:val="18"/>
              </w:rPr>
              <w:t>被災者支援</w:t>
            </w:r>
          </w:p>
          <w:p w14:paraId="495B51A5" w14:textId="77777777" w:rsidR="00B376F4" w:rsidRPr="00CC5791" w:rsidRDefault="00B376F4" w:rsidP="00BC47B3">
            <w:pPr>
              <w:pStyle w:val="ac"/>
              <w:numPr>
                <w:ilvl w:val="0"/>
                <w:numId w:val="74"/>
              </w:numPr>
              <w:spacing w:line="200" w:lineRule="exact"/>
              <w:ind w:leftChars="0" w:left="520" w:hanging="302"/>
              <w:jc w:val="left"/>
              <w:rPr>
                <w:rFonts w:asciiTheme="minorEastAsia" w:hAnsiTheme="minorEastAsia"/>
                <w:sz w:val="18"/>
                <w:szCs w:val="18"/>
              </w:rPr>
            </w:pPr>
            <w:r w:rsidRPr="00CC5791">
              <w:rPr>
                <w:rFonts w:asciiTheme="minorEastAsia" w:hAnsiTheme="minorEastAsia" w:hint="eastAsia"/>
                <w:sz w:val="18"/>
                <w:szCs w:val="18"/>
              </w:rPr>
              <w:t>市町村において、災害救助法に規定される事務の範囲について府と市町村の間で共有されておらず、事務手続きに戸惑いが見られた。</w:t>
            </w:r>
          </w:p>
          <w:p w14:paraId="4F581130" w14:textId="77777777" w:rsidR="00B376F4" w:rsidRPr="00CC5791" w:rsidRDefault="00B376F4" w:rsidP="00C20D41">
            <w:pPr>
              <w:spacing w:line="200" w:lineRule="exact"/>
              <w:jc w:val="left"/>
              <w:rPr>
                <w:rFonts w:asciiTheme="minorEastAsia" w:hAnsiTheme="minorEastAsia"/>
                <w:sz w:val="18"/>
                <w:szCs w:val="18"/>
              </w:rPr>
            </w:pPr>
            <w:r w:rsidRPr="00CC5791">
              <w:rPr>
                <w:rFonts w:asciiTheme="minorEastAsia" w:hAnsiTheme="minorEastAsia" w:hint="eastAsia"/>
                <w:sz w:val="18"/>
                <w:szCs w:val="18"/>
              </w:rPr>
              <w:t>・多様な機関</w:t>
            </w:r>
            <w:r w:rsidRPr="00CC5791">
              <w:rPr>
                <w:rFonts w:asciiTheme="minorEastAsia" w:hAnsiTheme="minorEastAsia" w:hint="eastAsia"/>
                <w:sz w:val="10"/>
                <w:szCs w:val="18"/>
              </w:rPr>
              <w:t>・</w:t>
            </w:r>
            <w:r w:rsidRPr="00CC5791">
              <w:rPr>
                <w:rFonts w:asciiTheme="minorEastAsia" w:hAnsiTheme="minorEastAsia" w:hint="eastAsia"/>
                <w:sz w:val="18"/>
                <w:szCs w:val="18"/>
              </w:rPr>
              <w:t>団体と連携</w:t>
            </w:r>
          </w:p>
          <w:p w14:paraId="00984E03" w14:textId="77777777" w:rsidR="00B376F4" w:rsidRPr="00CC5791" w:rsidRDefault="00B376F4" w:rsidP="00BC47B3">
            <w:pPr>
              <w:pStyle w:val="ac"/>
              <w:numPr>
                <w:ilvl w:val="0"/>
                <w:numId w:val="74"/>
              </w:numPr>
              <w:spacing w:line="200" w:lineRule="exact"/>
              <w:ind w:leftChars="0" w:left="520" w:hanging="302"/>
              <w:jc w:val="left"/>
              <w:rPr>
                <w:rFonts w:asciiTheme="minorEastAsia" w:hAnsiTheme="minorEastAsia"/>
                <w:sz w:val="18"/>
                <w:szCs w:val="18"/>
              </w:rPr>
            </w:pPr>
            <w:r w:rsidRPr="00CC5791">
              <w:rPr>
                <w:rFonts w:asciiTheme="minorEastAsia" w:hAnsiTheme="minorEastAsia" w:hint="eastAsia"/>
                <w:sz w:val="18"/>
                <w:szCs w:val="18"/>
              </w:rPr>
              <w:t>自治体職員が年々減っている現状や、広域な被害が及ぶ場合、自主的な避難所運営、行政機関の広範囲な支援に限界</w:t>
            </w:r>
          </w:p>
          <w:p w14:paraId="6DF567F5" w14:textId="77777777" w:rsidR="00B376F4" w:rsidRPr="00CC5791" w:rsidRDefault="00B376F4" w:rsidP="00C20D41">
            <w:pPr>
              <w:spacing w:line="200" w:lineRule="exact"/>
              <w:jc w:val="left"/>
              <w:rPr>
                <w:rFonts w:asciiTheme="minorEastAsia" w:hAnsiTheme="minorEastAsia"/>
                <w:sz w:val="18"/>
                <w:szCs w:val="18"/>
              </w:rPr>
            </w:pPr>
            <w:r w:rsidRPr="00CC5791">
              <w:rPr>
                <w:rFonts w:asciiTheme="minorEastAsia" w:hAnsiTheme="minorEastAsia" w:hint="eastAsia"/>
                <w:sz w:val="18"/>
                <w:szCs w:val="18"/>
              </w:rPr>
              <w:t>・罹災証明発行業務</w:t>
            </w:r>
          </w:p>
          <w:p w14:paraId="7AA21BE9" w14:textId="487A3DD8" w:rsidR="00B376F4" w:rsidRPr="00CC5791" w:rsidRDefault="004A2499" w:rsidP="00BC47B3">
            <w:pPr>
              <w:pStyle w:val="ac"/>
              <w:numPr>
                <w:ilvl w:val="0"/>
                <w:numId w:val="74"/>
              </w:numPr>
              <w:spacing w:line="200" w:lineRule="exact"/>
              <w:ind w:leftChars="0" w:left="520" w:hanging="278"/>
              <w:jc w:val="left"/>
              <w:rPr>
                <w:rFonts w:asciiTheme="minorEastAsia" w:hAnsiTheme="minorEastAsia"/>
                <w:sz w:val="18"/>
                <w:szCs w:val="18"/>
              </w:rPr>
            </w:pPr>
            <w:r w:rsidRPr="00CC5791">
              <w:rPr>
                <w:rFonts w:asciiTheme="minorEastAsia" w:hAnsiTheme="minorEastAsia" w:hint="eastAsia"/>
                <w:sz w:val="18"/>
                <w:szCs w:val="18"/>
              </w:rPr>
              <w:t>大阪府北部地震では、</w:t>
            </w:r>
            <w:r w:rsidR="00B376F4" w:rsidRPr="00CC5791">
              <w:rPr>
                <w:rFonts w:asciiTheme="minorEastAsia" w:hAnsiTheme="minorEastAsia" w:hint="eastAsia"/>
                <w:sz w:val="18"/>
                <w:szCs w:val="18"/>
              </w:rPr>
              <w:t>各市町村の罹災証明発行システムが異なり、応援職員の円滑な業務遂行に支障</w:t>
            </w:r>
          </w:p>
          <w:p w14:paraId="564ACC35" w14:textId="77777777" w:rsidR="00B376F4" w:rsidRPr="00CC5791" w:rsidRDefault="004A2499" w:rsidP="00BC47B3">
            <w:pPr>
              <w:pStyle w:val="ac"/>
              <w:numPr>
                <w:ilvl w:val="0"/>
                <w:numId w:val="74"/>
              </w:numPr>
              <w:spacing w:line="200" w:lineRule="exact"/>
              <w:ind w:leftChars="0" w:left="520" w:hanging="278"/>
              <w:jc w:val="left"/>
              <w:rPr>
                <w:rFonts w:asciiTheme="minorEastAsia" w:hAnsiTheme="minorEastAsia"/>
                <w:sz w:val="18"/>
                <w:szCs w:val="18"/>
              </w:rPr>
            </w:pPr>
            <w:r w:rsidRPr="00CC5791">
              <w:rPr>
                <w:rFonts w:asciiTheme="minorEastAsia" w:hAnsiTheme="minorEastAsia" w:hint="eastAsia"/>
                <w:sz w:val="18"/>
                <w:szCs w:val="18"/>
              </w:rPr>
              <w:t>能登半島地震では、人員不足等のため、罹災証明書等の発行が遅れた。</w:t>
            </w:r>
          </w:p>
          <w:p w14:paraId="339056B4" w14:textId="36FBD4FF" w:rsidR="004A2499" w:rsidRPr="00CC5791" w:rsidRDefault="004A2499" w:rsidP="0023143C">
            <w:pPr>
              <w:pStyle w:val="ac"/>
              <w:numPr>
                <w:ilvl w:val="0"/>
                <w:numId w:val="10"/>
              </w:numPr>
              <w:spacing w:line="200" w:lineRule="exact"/>
              <w:ind w:leftChars="0" w:left="235" w:hanging="142"/>
              <w:jc w:val="left"/>
              <w:rPr>
                <w:rFonts w:asciiTheme="minorEastAsia" w:hAnsiTheme="minorEastAsia"/>
                <w:sz w:val="18"/>
                <w:szCs w:val="18"/>
              </w:rPr>
            </w:pPr>
            <w:r w:rsidRPr="00CC5791">
              <w:rPr>
                <w:rFonts w:asciiTheme="minorEastAsia" w:hAnsiTheme="minorEastAsia" w:hint="eastAsia"/>
                <w:sz w:val="18"/>
                <w:szCs w:val="18"/>
              </w:rPr>
              <w:t>能登半島地震では、市町において事前に公費解体を実施するための体制や要綱等を準備できていなかったことが、公費解体が進まなかった一因という指摘があった。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435AFA87" w14:textId="77777777" w:rsidR="00B376F4" w:rsidRPr="00CC5791" w:rsidRDefault="00B376F4" w:rsidP="00C20D41">
            <w:pPr>
              <w:spacing w:line="200" w:lineRule="exact"/>
              <w:jc w:val="center"/>
              <w:rPr>
                <w:rFonts w:asciiTheme="minorEastAsia" w:hAnsiTheme="minorEastAsia"/>
                <w:sz w:val="18"/>
                <w:szCs w:val="17"/>
              </w:rPr>
            </w:pPr>
            <w:r w:rsidRPr="00CC5791">
              <w:rPr>
                <w:rFonts w:asciiTheme="minorEastAsia" w:hAnsiTheme="minorEastAsia" w:hint="eastAsia"/>
                <w:sz w:val="18"/>
                <w:szCs w:val="17"/>
              </w:rPr>
              <w:t>危機管理室</w:t>
            </w:r>
          </w:p>
        </w:tc>
      </w:tr>
      <w:tr w:rsidR="00B376F4" w:rsidRPr="00C11D3A" w14:paraId="7615A218" w14:textId="77777777" w:rsidTr="00C20D41">
        <w:trPr>
          <w:trHeight w:val="451"/>
        </w:trPr>
        <w:tc>
          <w:tcPr>
            <w:tcW w:w="555" w:type="dxa"/>
            <w:vMerge/>
            <w:tcBorders>
              <w:top w:val="single" w:sz="4" w:space="0" w:color="auto"/>
              <w:left w:val="single" w:sz="4" w:space="0" w:color="auto"/>
              <w:right w:val="single" w:sz="4" w:space="0" w:color="auto"/>
            </w:tcBorders>
            <w:tcMar>
              <w:top w:w="0" w:type="dxa"/>
              <w:left w:w="28" w:type="dxa"/>
              <w:bottom w:w="0" w:type="dxa"/>
              <w:right w:w="28" w:type="dxa"/>
            </w:tcMar>
            <w:vAlign w:val="center"/>
          </w:tcPr>
          <w:p w14:paraId="70BB4E53" w14:textId="77777777" w:rsidR="00B376F4" w:rsidRPr="00CC5791"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5CB8BC50" w14:textId="77777777" w:rsidR="00B376F4" w:rsidRPr="00CC5791" w:rsidRDefault="00B376F4" w:rsidP="00C20D41">
            <w:pPr>
              <w:spacing w:line="200" w:lineRule="exact"/>
              <w:jc w:val="center"/>
              <w:rPr>
                <w:rFonts w:ascii="ＭＳ ゴシック" w:eastAsia="ＭＳ ゴシック" w:hAnsi="ＭＳ ゴシック" w:cs="Meiryo UI"/>
                <w:b/>
                <w:bCs/>
                <w:sz w:val="18"/>
                <w:szCs w:val="19"/>
              </w:rPr>
            </w:pPr>
            <w:r w:rsidRPr="00CC5791">
              <w:rPr>
                <w:rFonts w:asciiTheme="majorEastAsia" w:eastAsiaTheme="majorEastAsia" w:hAnsiTheme="majorEastAsia" w:cs="Meiryo UI" w:hint="eastAsia"/>
                <w:b/>
                <w:bCs/>
                <w:sz w:val="18"/>
                <w:szCs w:val="18"/>
                <w:shd w:val="clear" w:color="auto" w:fill="7F7F7F" w:themeFill="text1" w:themeFillTint="80"/>
              </w:rPr>
              <w:t>重点アクションNo</w:t>
            </w:r>
            <w:r w:rsidRPr="00CC5791">
              <w:rPr>
                <w:rFonts w:asciiTheme="majorEastAsia" w:eastAsiaTheme="majorEastAsia" w:hAnsiTheme="majorEastAsia" w:cs="Meiryo UI" w:hint="eastAsia"/>
                <w:b/>
                <w:bCs/>
                <w:sz w:val="18"/>
                <w:szCs w:val="18"/>
              </w:rPr>
              <w:t>.</w:t>
            </w:r>
          </w:p>
        </w:tc>
        <w:tc>
          <w:tcPr>
            <w:tcW w:w="5721" w:type="dxa"/>
            <w:gridSpan w:val="2"/>
            <w:vMerge/>
            <w:tcBorders>
              <w:top w:val="single" w:sz="4" w:space="0" w:color="auto"/>
              <w:left w:val="single" w:sz="4" w:space="0" w:color="auto"/>
              <w:right w:val="single" w:sz="4" w:space="0" w:color="auto"/>
            </w:tcBorders>
            <w:tcMar>
              <w:top w:w="85" w:type="dxa"/>
              <w:left w:w="85" w:type="dxa"/>
              <w:bottom w:w="28" w:type="dxa"/>
              <w:right w:w="85" w:type="dxa"/>
            </w:tcMar>
          </w:tcPr>
          <w:p w14:paraId="361D3423" w14:textId="77777777" w:rsidR="00B376F4" w:rsidRPr="00CC5791"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p>
        </w:tc>
        <w:tc>
          <w:tcPr>
            <w:tcW w:w="1469" w:type="dxa"/>
            <w:vMerge/>
            <w:tcBorders>
              <w:top w:val="single" w:sz="4" w:space="0" w:color="auto"/>
              <w:left w:val="single" w:sz="4" w:space="0" w:color="auto"/>
              <w:right w:val="single" w:sz="4" w:space="0" w:color="auto"/>
            </w:tcBorders>
            <w:tcMar>
              <w:top w:w="85" w:type="dxa"/>
              <w:left w:w="0" w:type="dxa"/>
              <w:bottom w:w="28" w:type="dxa"/>
              <w:right w:w="0" w:type="dxa"/>
            </w:tcMar>
            <w:vAlign w:val="center"/>
          </w:tcPr>
          <w:p w14:paraId="1965EBD9" w14:textId="77777777" w:rsidR="00B376F4" w:rsidRPr="00CC5791" w:rsidRDefault="00B376F4" w:rsidP="00C20D41">
            <w:pPr>
              <w:spacing w:line="200" w:lineRule="exact"/>
              <w:jc w:val="center"/>
              <w:rPr>
                <w:rFonts w:ascii="ＭＳ 明朝" w:eastAsia="ＭＳ 明朝" w:hAnsi="ＭＳ 明朝"/>
                <w:sz w:val="18"/>
                <w:szCs w:val="17"/>
              </w:rPr>
            </w:pPr>
          </w:p>
        </w:tc>
      </w:tr>
      <w:tr w:rsidR="00B376F4" w:rsidRPr="00C11D3A" w14:paraId="314D0FD1"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6F870C0" w14:textId="77777777" w:rsidR="00B376F4" w:rsidRPr="00CC5791"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40A3D4E" w14:textId="69C7CF94" w:rsidR="00B376F4" w:rsidRPr="00CC5791" w:rsidRDefault="00847FE8" w:rsidP="00C20D41">
            <w:pPr>
              <w:spacing w:line="200" w:lineRule="exact"/>
              <w:jc w:val="center"/>
              <w:rPr>
                <w:rFonts w:ascii="ＭＳ ゴシック" w:eastAsia="ＭＳ ゴシック" w:hAnsi="ＭＳ ゴシック" w:cs="Meiryo UI"/>
                <w:b/>
                <w:bCs/>
                <w:sz w:val="18"/>
                <w:szCs w:val="19"/>
              </w:rPr>
            </w:pPr>
            <w:r w:rsidRPr="00CC5791">
              <w:rPr>
                <w:rFonts w:ascii="ＭＳ ゴシック" w:eastAsia="ＭＳ ゴシック" w:hAnsi="ＭＳ ゴシック" w:cs="Meiryo UI" w:hint="eastAsia"/>
                <w:b/>
                <w:bCs/>
                <w:sz w:val="18"/>
                <w:szCs w:val="19"/>
              </w:rPr>
              <w:t>5</w:t>
            </w:r>
            <w:r w:rsidRPr="00CC5791">
              <w:rPr>
                <w:rFonts w:ascii="ＭＳ ゴシック" w:eastAsia="ＭＳ ゴシック" w:hAnsi="ＭＳ ゴシック" w:cs="Meiryo UI"/>
                <w:b/>
                <w:bCs/>
                <w:sz w:val="18"/>
                <w:szCs w:val="19"/>
              </w:rPr>
              <w:t>4</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7DEC515" w14:textId="77777777" w:rsidR="00B376F4" w:rsidRPr="00CC5791"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83B9843" w14:textId="77777777" w:rsidR="00B376F4" w:rsidRPr="00CC5791" w:rsidRDefault="00B376F4" w:rsidP="00C20D41">
            <w:pPr>
              <w:spacing w:line="200" w:lineRule="exact"/>
              <w:jc w:val="center"/>
              <w:rPr>
                <w:rFonts w:ascii="ＭＳ 明朝" w:eastAsia="ＭＳ 明朝" w:hAnsi="ＭＳ 明朝"/>
                <w:sz w:val="18"/>
                <w:szCs w:val="17"/>
              </w:rPr>
            </w:pPr>
          </w:p>
        </w:tc>
      </w:tr>
      <w:tr w:rsidR="003E519D" w:rsidRPr="00C11D3A" w14:paraId="4C6D070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46497B8" w14:textId="6217CF9C" w:rsidR="003E519D" w:rsidRPr="00CC5791" w:rsidRDefault="007E5EFC"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10年間（Ｈ27～Ｒ６）</w:t>
            </w:r>
            <w:r w:rsidR="003E519D" w:rsidRPr="00CC5791">
              <w:rPr>
                <w:rFonts w:ascii="ＭＳ ゴシック" w:eastAsia="ＭＳ ゴシック" w:hAnsi="ＭＳ ゴシック" w:hint="eastAsia"/>
                <w:b/>
                <w:bCs/>
                <w:sz w:val="22"/>
                <w:szCs w:val="17"/>
              </w:rPr>
              <w:t>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21D6308" w14:textId="26C582AE" w:rsidR="003E519D" w:rsidRPr="00CC5791" w:rsidRDefault="003E519D" w:rsidP="003E519D">
            <w:pPr>
              <w:spacing w:line="200" w:lineRule="exact"/>
              <w:jc w:val="center"/>
              <w:rPr>
                <w:rFonts w:ascii="ＭＳ ゴシック" w:eastAsia="ＭＳ ゴシック" w:hAnsi="ＭＳ ゴシック"/>
                <w:b/>
                <w:bCs/>
                <w:sz w:val="22"/>
                <w:szCs w:val="17"/>
              </w:rPr>
            </w:pPr>
            <w:r w:rsidRPr="00CC5791">
              <w:rPr>
                <w:rFonts w:ascii="ＭＳ ゴシック" w:eastAsia="ＭＳ ゴシック" w:hAnsi="ＭＳ ゴシック" w:hint="eastAsia"/>
                <w:b/>
                <w:bCs/>
                <w:sz w:val="22"/>
                <w:szCs w:val="17"/>
              </w:rPr>
              <w:t>令和７～８年度の取組</w:t>
            </w:r>
          </w:p>
        </w:tc>
      </w:tr>
      <w:tr w:rsidR="00B376F4" w:rsidRPr="00C11D3A" w14:paraId="21F8639D" w14:textId="77777777" w:rsidTr="0023143C">
        <w:trPr>
          <w:trHeight w:val="9147"/>
        </w:trPr>
        <w:tc>
          <w:tcPr>
            <w:tcW w:w="4747" w:type="dxa"/>
            <w:gridSpan w:val="3"/>
            <w:tcBorders>
              <w:left w:val="single" w:sz="4" w:space="0" w:color="auto"/>
              <w:right w:val="single" w:sz="4" w:space="0" w:color="auto"/>
            </w:tcBorders>
            <w:hideMark/>
          </w:tcPr>
          <w:p w14:paraId="0DB4025F" w14:textId="7813F618"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lastRenderedPageBreak/>
              <w:t>市町村が「南海トラフ地震防災対策推進計画」を効率的に作成出来るよう、策定を働きかけ。必要に応じ、情報提供・助言等を実施</w:t>
            </w:r>
            <w:r w:rsidR="0023143C" w:rsidRPr="00CC5791">
              <w:rPr>
                <w:rFonts w:asciiTheme="minorEastAsia" w:hAnsiTheme="minorEastAsia" w:hint="eastAsia"/>
                <w:sz w:val="18"/>
                <w:szCs w:val="18"/>
              </w:rPr>
              <w:t>した結果、対象4</w:t>
            </w:r>
            <w:r w:rsidR="0023143C" w:rsidRPr="00CC5791">
              <w:rPr>
                <w:rFonts w:asciiTheme="minorEastAsia" w:hAnsiTheme="minorEastAsia"/>
                <w:sz w:val="18"/>
                <w:szCs w:val="18"/>
              </w:rPr>
              <w:t>2</w:t>
            </w:r>
            <w:r w:rsidR="0023143C" w:rsidRPr="00CC5791">
              <w:rPr>
                <w:rFonts w:asciiTheme="minorEastAsia" w:hAnsiTheme="minorEastAsia" w:hint="eastAsia"/>
                <w:sz w:val="18"/>
                <w:szCs w:val="18"/>
              </w:rPr>
              <w:t>市町村全てで策定された</w:t>
            </w:r>
            <w:r w:rsidRPr="00CC5791">
              <w:rPr>
                <w:rFonts w:asciiTheme="minorEastAsia" w:hAnsiTheme="minorEastAsia" w:hint="eastAsia"/>
                <w:sz w:val="18"/>
                <w:szCs w:val="18"/>
              </w:rPr>
              <w:t>。</w:t>
            </w:r>
          </w:p>
          <w:p w14:paraId="5A7D32A5"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7"/>
              </w:rPr>
            </w:pPr>
            <w:r w:rsidRPr="00CC5791">
              <w:rPr>
                <w:rFonts w:asciiTheme="minorEastAsia" w:hAnsiTheme="minorEastAsia" w:hint="eastAsia"/>
                <w:sz w:val="18"/>
                <w:szCs w:val="18"/>
              </w:rPr>
              <w:t>市町村危機管理担当部局長会議や担当課長会議、各種研修会を開催し、市町村の取組を支援。</w:t>
            </w:r>
          </w:p>
          <w:p w14:paraId="7997576E" w14:textId="4185BD8F" w:rsidR="0023143C" w:rsidRPr="00CC5791" w:rsidRDefault="0023143C" w:rsidP="00B376F4">
            <w:pPr>
              <w:pStyle w:val="ac"/>
              <w:numPr>
                <w:ilvl w:val="0"/>
                <w:numId w:val="10"/>
              </w:numPr>
              <w:spacing w:line="200" w:lineRule="exact"/>
              <w:ind w:leftChars="0" w:left="235" w:hanging="145"/>
              <w:jc w:val="left"/>
              <w:rPr>
                <w:rFonts w:asciiTheme="minorEastAsia" w:hAnsiTheme="minorEastAsia"/>
                <w:sz w:val="18"/>
                <w:szCs w:val="17"/>
              </w:rPr>
            </w:pPr>
            <w:r w:rsidRPr="00CC5791">
              <w:rPr>
                <w:rFonts w:asciiTheme="minorEastAsia" w:hAnsiTheme="minorEastAsia" w:hint="eastAsia"/>
                <w:sz w:val="18"/>
                <w:szCs w:val="17"/>
              </w:rPr>
              <w:t>市町村の受援計画策定を支援した結果、令和</w:t>
            </w:r>
            <w:r w:rsidR="00CC5791" w:rsidRPr="00CC5791">
              <w:rPr>
                <w:rFonts w:asciiTheme="minorEastAsia" w:hAnsiTheme="minorEastAsia" w:hint="eastAsia"/>
                <w:sz w:val="18"/>
                <w:szCs w:val="17"/>
              </w:rPr>
              <w:t>７</w:t>
            </w:r>
            <w:r w:rsidRPr="00CC5791">
              <w:rPr>
                <w:rFonts w:asciiTheme="minorEastAsia" w:hAnsiTheme="minorEastAsia" w:hint="eastAsia"/>
                <w:sz w:val="18"/>
                <w:szCs w:val="17"/>
              </w:rPr>
              <w:t>年</w:t>
            </w:r>
            <w:r w:rsidR="00CC5791" w:rsidRPr="00CC5791">
              <w:rPr>
                <w:rFonts w:asciiTheme="minorEastAsia" w:hAnsiTheme="minorEastAsia" w:hint="eastAsia"/>
                <w:sz w:val="18"/>
                <w:szCs w:val="17"/>
              </w:rPr>
              <w:t>２</w:t>
            </w:r>
            <w:r w:rsidRPr="00CC5791">
              <w:rPr>
                <w:rFonts w:asciiTheme="minorEastAsia" w:hAnsiTheme="minorEastAsia" w:hint="eastAsia"/>
                <w:sz w:val="18"/>
                <w:szCs w:val="17"/>
              </w:rPr>
              <w:t>月</w:t>
            </w:r>
            <w:r w:rsidR="00CC5791" w:rsidRPr="00CC5791">
              <w:rPr>
                <w:rFonts w:asciiTheme="minorEastAsia" w:hAnsiTheme="minorEastAsia" w:hint="eastAsia"/>
                <w:sz w:val="18"/>
                <w:szCs w:val="17"/>
              </w:rPr>
              <w:t>１</w:t>
            </w:r>
            <w:r w:rsidRPr="00CC5791">
              <w:rPr>
                <w:rFonts w:asciiTheme="minorEastAsia" w:hAnsiTheme="minorEastAsia" w:hint="eastAsia"/>
                <w:sz w:val="18"/>
                <w:szCs w:val="17"/>
              </w:rPr>
              <w:t>日時点で、</w:t>
            </w:r>
            <w:r w:rsidR="00CC5791" w:rsidRPr="00CC5791">
              <w:rPr>
                <w:rFonts w:asciiTheme="minorEastAsia" w:hAnsiTheme="minorEastAsia" w:hint="eastAsia"/>
                <w:sz w:val="18"/>
                <w:szCs w:val="17"/>
              </w:rPr>
              <w:t>3</w:t>
            </w:r>
            <w:r w:rsidR="00CC5791" w:rsidRPr="00CC5791">
              <w:rPr>
                <w:rFonts w:asciiTheme="minorEastAsia" w:hAnsiTheme="minorEastAsia"/>
                <w:sz w:val="18"/>
                <w:szCs w:val="17"/>
              </w:rPr>
              <w:t>0</w:t>
            </w:r>
            <w:r w:rsidRPr="00CC5791">
              <w:rPr>
                <w:rFonts w:asciiTheme="minorEastAsia" w:hAnsiTheme="minorEastAsia" w:hint="eastAsia"/>
                <w:sz w:val="18"/>
                <w:szCs w:val="17"/>
              </w:rPr>
              <w:t>市町村で策定された。</w:t>
            </w:r>
          </w:p>
          <w:p w14:paraId="44DB3ADE" w14:textId="48640444" w:rsidR="0023143C" w:rsidRPr="00CC5791" w:rsidRDefault="0023143C"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C5791">
              <w:rPr>
                <w:rFonts w:asciiTheme="minorEastAsia" w:hAnsiTheme="minorEastAsia" w:hint="eastAsia"/>
                <w:sz w:val="18"/>
                <w:szCs w:val="17"/>
              </w:rPr>
              <w:t>令和</w:t>
            </w:r>
            <w:r w:rsidR="000E09A8" w:rsidRPr="00CC5791">
              <w:rPr>
                <w:rFonts w:asciiTheme="minorEastAsia" w:hAnsiTheme="minorEastAsia" w:hint="eastAsia"/>
                <w:sz w:val="18"/>
                <w:szCs w:val="17"/>
              </w:rPr>
              <w:t>４</w:t>
            </w:r>
            <w:r w:rsidRPr="00CC5791">
              <w:rPr>
                <w:rFonts w:asciiTheme="minorEastAsia" w:hAnsiTheme="minorEastAsia" w:hint="eastAsia"/>
                <w:sz w:val="18"/>
                <w:szCs w:val="17"/>
              </w:rPr>
              <w:t>年３月にリニューアルした大阪府防災情報システムに、府内市町村が共通の枠組みで利用できる被災者支援システムを構築した。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96E30B7" w14:textId="77777777"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引き続き、各市町村を対象とする会議、研修会等で策定を働きかける。また、必要に応じ、情報提供、助言等を実施する。</w:t>
            </w:r>
          </w:p>
          <w:p w14:paraId="034F9CB3" w14:textId="054C3516" w:rsidR="00B376F4" w:rsidRPr="00CC5791"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市町村危機管理担当部局長会議や担当課長会議、各種研修会を開催し、市町村の取組を支援していく。</w:t>
            </w:r>
          </w:p>
          <w:p w14:paraId="203B25B1" w14:textId="77777777" w:rsidR="00B376F4" w:rsidRPr="00CC5791" w:rsidRDefault="00B376F4" w:rsidP="00C20D41">
            <w:pPr>
              <w:spacing w:line="200" w:lineRule="exact"/>
              <w:rPr>
                <w:rFonts w:asciiTheme="majorEastAsia" w:eastAsiaTheme="majorEastAsia" w:hAnsiTheme="majorEastAsia"/>
                <w:b/>
                <w:sz w:val="18"/>
                <w:szCs w:val="16"/>
              </w:rPr>
            </w:pPr>
          </w:p>
          <w:p w14:paraId="1821C6A8" w14:textId="1726DEEE" w:rsidR="00B376F4" w:rsidRPr="00CC5791" w:rsidRDefault="00DE383D" w:rsidP="00C20D41">
            <w:pPr>
              <w:spacing w:line="200" w:lineRule="exact"/>
              <w:rPr>
                <w:rFonts w:asciiTheme="majorEastAsia" w:eastAsiaTheme="majorEastAsia" w:hAnsiTheme="majorEastAsia"/>
                <w:b/>
                <w:sz w:val="18"/>
                <w:szCs w:val="16"/>
              </w:rPr>
            </w:pPr>
            <w:r w:rsidRPr="00CC5791">
              <w:rPr>
                <w:rFonts w:asciiTheme="majorEastAsia" w:eastAsiaTheme="majorEastAsia" w:hAnsiTheme="majorEastAsia" w:hint="eastAsia"/>
                <w:b/>
                <w:sz w:val="18"/>
                <w:szCs w:val="16"/>
              </w:rPr>
              <w:t>○課題・教訓・対応などを踏まえた取組</w:t>
            </w:r>
          </w:p>
          <w:p w14:paraId="62CECCDB" w14:textId="78D3D74C" w:rsidR="00B376F4" w:rsidRPr="00CC5791" w:rsidRDefault="00B376F4" w:rsidP="0023143C">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市町村における災害対応体制の強化</w:t>
            </w:r>
          </w:p>
          <w:p w14:paraId="3295E5BF" w14:textId="579D342E" w:rsidR="00B376F4" w:rsidRPr="00CC5791" w:rsidRDefault="00B376F4" w:rsidP="00BC47B3">
            <w:pPr>
              <w:pStyle w:val="ac"/>
              <w:numPr>
                <w:ilvl w:val="0"/>
                <w:numId w:val="73"/>
              </w:numPr>
              <w:spacing w:line="200" w:lineRule="exact"/>
              <w:ind w:leftChars="0" w:left="440" w:hanging="283"/>
              <w:jc w:val="left"/>
              <w:rPr>
                <w:rFonts w:asciiTheme="minorEastAsia" w:hAnsiTheme="minorEastAsia"/>
                <w:sz w:val="18"/>
                <w:szCs w:val="18"/>
              </w:rPr>
            </w:pPr>
            <w:r w:rsidRPr="00CC5791">
              <w:rPr>
                <w:rFonts w:asciiTheme="minorEastAsia" w:hAnsiTheme="minorEastAsia" w:hint="eastAsia"/>
                <w:sz w:val="18"/>
                <w:szCs w:val="18"/>
              </w:rPr>
              <w:t>非常時優先業務の再整理など業務継続計画（</w:t>
            </w:r>
            <w:r w:rsidRPr="00CC5791">
              <w:rPr>
                <w:rFonts w:asciiTheme="minorEastAsia" w:hAnsiTheme="minorEastAsia"/>
                <w:sz w:val="18"/>
                <w:szCs w:val="18"/>
              </w:rPr>
              <w:t>BCP</w:t>
            </w:r>
            <w:r w:rsidRPr="00CC5791">
              <w:rPr>
                <w:rFonts w:asciiTheme="minorEastAsia" w:hAnsiTheme="minorEastAsia" w:hint="eastAsia"/>
                <w:sz w:val="18"/>
                <w:szCs w:val="18"/>
              </w:rPr>
              <w:t>）の特に重要な６要素の内容が充実されるよう、事例紹介や研修会を実施するなど市町村の取組を支援する。</w:t>
            </w:r>
          </w:p>
          <w:p w14:paraId="3B9B915A" w14:textId="77777777" w:rsidR="00B376F4" w:rsidRPr="00CC5791" w:rsidRDefault="00B376F4" w:rsidP="00BC47B3">
            <w:pPr>
              <w:pStyle w:val="ac"/>
              <w:numPr>
                <w:ilvl w:val="0"/>
                <w:numId w:val="73"/>
              </w:numPr>
              <w:spacing w:line="200" w:lineRule="exact"/>
              <w:ind w:leftChars="0" w:left="439" w:hanging="278"/>
              <w:jc w:val="left"/>
              <w:rPr>
                <w:rFonts w:asciiTheme="minorEastAsia" w:hAnsiTheme="minorEastAsia"/>
                <w:sz w:val="18"/>
                <w:szCs w:val="18"/>
              </w:rPr>
            </w:pPr>
            <w:r w:rsidRPr="00CC5791">
              <w:rPr>
                <w:rFonts w:asciiTheme="minorEastAsia" w:hAnsiTheme="minorEastAsia" w:hint="eastAsia"/>
                <w:sz w:val="18"/>
                <w:szCs w:val="18"/>
              </w:rPr>
              <w:t>全庁による災害対応体制の整備</w:t>
            </w:r>
          </w:p>
          <w:p w14:paraId="5A23EFAD" w14:textId="77777777" w:rsidR="00B376F4" w:rsidRPr="00CC5791" w:rsidRDefault="00B376F4" w:rsidP="00BC47B3">
            <w:pPr>
              <w:pStyle w:val="ac"/>
              <w:numPr>
                <w:ilvl w:val="0"/>
                <w:numId w:val="73"/>
              </w:numPr>
              <w:spacing w:line="200" w:lineRule="exact"/>
              <w:ind w:leftChars="0" w:left="439" w:hanging="278"/>
              <w:jc w:val="left"/>
              <w:rPr>
                <w:rFonts w:asciiTheme="minorEastAsia" w:hAnsiTheme="minorEastAsia"/>
                <w:sz w:val="18"/>
                <w:szCs w:val="18"/>
              </w:rPr>
            </w:pPr>
            <w:r w:rsidRPr="00CC5791">
              <w:rPr>
                <w:rFonts w:asciiTheme="minorEastAsia" w:hAnsiTheme="minorEastAsia" w:hint="eastAsia"/>
                <w:sz w:val="18"/>
                <w:szCs w:val="18"/>
              </w:rPr>
              <w:t>トップセミナーの開催</w:t>
            </w:r>
          </w:p>
          <w:p w14:paraId="2FAEB2B7" w14:textId="77777777" w:rsidR="00B376F4" w:rsidRPr="00CC5791" w:rsidRDefault="00B376F4" w:rsidP="00BC47B3">
            <w:pPr>
              <w:pStyle w:val="ac"/>
              <w:numPr>
                <w:ilvl w:val="0"/>
                <w:numId w:val="73"/>
              </w:numPr>
              <w:spacing w:line="200" w:lineRule="exact"/>
              <w:ind w:leftChars="0" w:left="439" w:hanging="278"/>
              <w:jc w:val="left"/>
              <w:rPr>
                <w:rFonts w:asciiTheme="minorEastAsia" w:hAnsiTheme="minorEastAsia"/>
                <w:sz w:val="18"/>
                <w:szCs w:val="18"/>
              </w:rPr>
            </w:pPr>
            <w:r w:rsidRPr="00CC5791">
              <w:rPr>
                <w:rFonts w:asciiTheme="minorEastAsia" w:hAnsiTheme="minorEastAsia" w:hint="eastAsia"/>
                <w:sz w:val="18"/>
                <w:szCs w:val="18"/>
              </w:rPr>
              <w:t>危機管理部局職員向けマネジメント研修</w:t>
            </w:r>
          </w:p>
          <w:p w14:paraId="5C0ADB6A" w14:textId="0CA1DCB2" w:rsidR="00B376F4" w:rsidRPr="00CC5791" w:rsidRDefault="00B376F4" w:rsidP="00BC47B3">
            <w:pPr>
              <w:pStyle w:val="ac"/>
              <w:numPr>
                <w:ilvl w:val="0"/>
                <w:numId w:val="73"/>
              </w:numPr>
              <w:spacing w:line="200" w:lineRule="exact"/>
              <w:ind w:leftChars="0" w:left="439" w:hanging="278"/>
              <w:jc w:val="left"/>
              <w:rPr>
                <w:rFonts w:asciiTheme="minorEastAsia" w:hAnsiTheme="minorEastAsia"/>
                <w:sz w:val="18"/>
                <w:szCs w:val="18"/>
              </w:rPr>
            </w:pPr>
            <w:r w:rsidRPr="00CC5791">
              <w:rPr>
                <w:rFonts w:asciiTheme="minorEastAsia" w:hAnsiTheme="minorEastAsia" w:hint="eastAsia"/>
                <w:sz w:val="18"/>
                <w:szCs w:val="18"/>
              </w:rPr>
              <w:t>被災地研修、先進事例の情報提供やブロック会議にて情報共有</w:t>
            </w:r>
          </w:p>
          <w:p w14:paraId="389C4027" w14:textId="5D55E771" w:rsidR="0023143C" w:rsidRPr="00CC5791" w:rsidRDefault="0023143C" w:rsidP="00BC47B3">
            <w:pPr>
              <w:pStyle w:val="ac"/>
              <w:numPr>
                <w:ilvl w:val="0"/>
                <w:numId w:val="73"/>
              </w:numPr>
              <w:spacing w:line="200" w:lineRule="exact"/>
              <w:ind w:leftChars="0" w:left="439" w:hanging="278"/>
              <w:jc w:val="left"/>
              <w:rPr>
                <w:rFonts w:asciiTheme="minorEastAsia" w:hAnsiTheme="minorEastAsia"/>
                <w:sz w:val="18"/>
                <w:szCs w:val="18"/>
              </w:rPr>
            </w:pPr>
            <w:r w:rsidRPr="00CC5791">
              <w:rPr>
                <w:rFonts w:asciiTheme="minorEastAsia" w:hAnsiTheme="minorEastAsia" w:hint="eastAsia"/>
                <w:sz w:val="18"/>
                <w:szCs w:val="18"/>
              </w:rPr>
              <w:t>災害発生時、市町村とW</w:t>
            </w:r>
            <w:r w:rsidRPr="00CC5791">
              <w:rPr>
                <w:rFonts w:asciiTheme="minorEastAsia" w:hAnsiTheme="minorEastAsia"/>
                <w:sz w:val="18"/>
                <w:szCs w:val="18"/>
              </w:rPr>
              <w:t>EB</w:t>
            </w:r>
            <w:r w:rsidRPr="00CC5791">
              <w:rPr>
                <w:rFonts w:asciiTheme="minorEastAsia" w:hAnsiTheme="minorEastAsia" w:hint="eastAsia"/>
                <w:sz w:val="18"/>
                <w:szCs w:val="18"/>
              </w:rPr>
              <w:t>会議等による情報交換を定期的に実施する</w:t>
            </w:r>
          </w:p>
          <w:p w14:paraId="66485FC2" w14:textId="1D3E446D" w:rsidR="00B376F4" w:rsidRPr="00CC5791" w:rsidRDefault="00B376F4" w:rsidP="0023143C">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市町村の受援計画策定</w:t>
            </w:r>
          </w:p>
          <w:p w14:paraId="0C56EC39" w14:textId="1E2CAAA3" w:rsidR="0023143C" w:rsidRPr="00CC5791" w:rsidRDefault="0023143C" w:rsidP="00BC47B3">
            <w:pPr>
              <w:pStyle w:val="ac"/>
              <w:numPr>
                <w:ilvl w:val="0"/>
                <w:numId w:val="73"/>
              </w:numPr>
              <w:spacing w:line="200" w:lineRule="exact"/>
              <w:ind w:leftChars="0" w:left="439" w:hanging="278"/>
              <w:jc w:val="left"/>
              <w:rPr>
                <w:rFonts w:asciiTheme="minorEastAsia" w:hAnsiTheme="minorEastAsia"/>
                <w:sz w:val="18"/>
                <w:szCs w:val="18"/>
              </w:rPr>
            </w:pPr>
            <w:r w:rsidRPr="00CC5791">
              <w:rPr>
                <w:rFonts w:asciiTheme="minorEastAsia" w:hAnsiTheme="minorEastAsia" w:hint="eastAsia"/>
                <w:sz w:val="18"/>
                <w:szCs w:val="18"/>
              </w:rPr>
              <w:t>受援計画策定の手引き・ひな型の充実</w:t>
            </w:r>
          </w:p>
          <w:p w14:paraId="329B00BD" w14:textId="66E95DE2" w:rsidR="0023143C" w:rsidRPr="00CC5791" w:rsidRDefault="0023143C" w:rsidP="00BC47B3">
            <w:pPr>
              <w:pStyle w:val="ac"/>
              <w:numPr>
                <w:ilvl w:val="0"/>
                <w:numId w:val="73"/>
              </w:numPr>
              <w:spacing w:line="200" w:lineRule="exact"/>
              <w:ind w:leftChars="0" w:left="439" w:hanging="278"/>
              <w:jc w:val="left"/>
              <w:rPr>
                <w:rFonts w:asciiTheme="minorEastAsia" w:hAnsiTheme="minorEastAsia"/>
                <w:sz w:val="18"/>
                <w:szCs w:val="18"/>
              </w:rPr>
            </w:pPr>
            <w:r w:rsidRPr="00CC5791">
              <w:rPr>
                <w:rFonts w:asciiTheme="minorEastAsia" w:hAnsiTheme="minorEastAsia" w:hint="eastAsia"/>
                <w:sz w:val="18"/>
                <w:szCs w:val="18"/>
              </w:rPr>
              <w:t>未策定市町村（簡易版作成段階）に対する業務ごとの受援シート作成支援</w:t>
            </w:r>
          </w:p>
          <w:p w14:paraId="21C3A01D" w14:textId="5B9BB009" w:rsidR="0023143C" w:rsidRPr="00CC5791" w:rsidRDefault="0023143C" w:rsidP="0023143C">
            <w:pPr>
              <w:pStyle w:val="ac"/>
              <w:spacing w:line="200" w:lineRule="exact"/>
              <w:ind w:leftChars="0" w:left="439"/>
              <w:jc w:val="left"/>
              <w:rPr>
                <w:rFonts w:asciiTheme="minorEastAsia" w:hAnsiTheme="minorEastAsia"/>
                <w:sz w:val="18"/>
                <w:szCs w:val="18"/>
              </w:rPr>
            </w:pPr>
            <w:r w:rsidRPr="00CC5791">
              <w:rPr>
                <w:rFonts w:asciiTheme="minorEastAsia" w:hAnsiTheme="minorEastAsia" w:hint="eastAsia"/>
                <w:sz w:val="18"/>
                <w:szCs w:val="18"/>
              </w:rPr>
              <w:t>受援計画策定済み市町村に対しては、訓練や更新の事例の共有等の支援</w:t>
            </w:r>
          </w:p>
          <w:p w14:paraId="018E94A2" w14:textId="4A759E14" w:rsidR="00B376F4" w:rsidRPr="00CC5791" w:rsidRDefault="00B376F4" w:rsidP="0023143C">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避難所の運営</w:t>
            </w:r>
          </w:p>
          <w:p w14:paraId="55E8C7B1" w14:textId="77777777" w:rsidR="00B376F4" w:rsidRPr="00CC5791" w:rsidRDefault="00B376F4" w:rsidP="00BC47B3">
            <w:pPr>
              <w:pStyle w:val="ac"/>
              <w:numPr>
                <w:ilvl w:val="0"/>
                <w:numId w:val="72"/>
              </w:numPr>
              <w:spacing w:line="200" w:lineRule="exact"/>
              <w:ind w:leftChars="0" w:left="439" w:hanging="268"/>
              <w:jc w:val="left"/>
              <w:rPr>
                <w:rFonts w:asciiTheme="minorEastAsia" w:hAnsiTheme="minorEastAsia"/>
                <w:sz w:val="18"/>
                <w:szCs w:val="18"/>
              </w:rPr>
            </w:pPr>
            <w:r w:rsidRPr="00CC5791">
              <w:rPr>
                <w:rFonts w:asciiTheme="minorEastAsia" w:hAnsiTheme="minorEastAsia" w:hint="eastAsia"/>
                <w:sz w:val="18"/>
                <w:szCs w:val="18"/>
              </w:rPr>
              <w:t>長期的な避難所運営を見据え、地域での自主的な運営や民間団体へ外部委託するなど運営方法の検討が必要</w:t>
            </w:r>
          </w:p>
          <w:p w14:paraId="5E41BE05" w14:textId="77777777" w:rsidR="00B376F4" w:rsidRPr="00CC5791" w:rsidRDefault="00B376F4" w:rsidP="00BC47B3">
            <w:pPr>
              <w:pStyle w:val="ac"/>
              <w:numPr>
                <w:ilvl w:val="0"/>
                <w:numId w:val="72"/>
              </w:numPr>
              <w:spacing w:line="200" w:lineRule="exact"/>
              <w:ind w:leftChars="0" w:left="439" w:hanging="268"/>
              <w:jc w:val="left"/>
              <w:rPr>
                <w:rFonts w:asciiTheme="minorEastAsia" w:hAnsiTheme="minorEastAsia"/>
                <w:sz w:val="18"/>
                <w:szCs w:val="18"/>
              </w:rPr>
            </w:pPr>
            <w:r w:rsidRPr="00CC5791">
              <w:rPr>
                <w:rFonts w:asciiTheme="minorEastAsia" w:hAnsiTheme="minorEastAsia" w:hint="eastAsia"/>
                <w:sz w:val="18"/>
                <w:szCs w:val="18"/>
              </w:rPr>
              <w:t>運営の担い手と平時より顔の見える関係を構築するため、ボランティア団体、社会福祉協議会、日本赤十字社、専門知識を有するNPOなど、支援機関のネットワーク強化とさらなる連携を行う。</w:t>
            </w:r>
          </w:p>
          <w:p w14:paraId="1B23C0A0" w14:textId="5C5BD7E0" w:rsidR="00B376F4" w:rsidRPr="00CC5791" w:rsidRDefault="00B376F4" w:rsidP="0023143C">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被災者支援</w:t>
            </w:r>
          </w:p>
          <w:p w14:paraId="45A188CD" w14:textId="77777777" w:rsidR="00B376F4" w:rsidRPr="00CC5791" w:rsidRDefault="00B376F4" w:rsidP="00BC47B3">
            <w:pPr>
              <w:pStyle w:val="ac"/>
              <w:numPr>
                <w:ilvl w:val="0"/>
                <w:numId w:val="72"/>
              </w:numPr>
              <w:spacing w:line="200" w:lineRule="exact"/>
              <w:ind w:leftChars="0" w:left="439" w:hanging="278"/>
              <w:jc w:val="left"/>
              <w:rPr>
                <w:rFonts w:asciiTheme="minorEastAsia" w:hAnsiTheme="minorEastAsia"/>
                <w:sz w:val="18"/>
                <w:szCs w:val="18"/>
              </w:rPr>
            </w:pPr>
            <w:r w:rsidRPr="00CC5791">
              <w:rPr>
                <w:rFonts w:asciiTheme="minorEastAsia" w:hAnsiTheme="minorEastAsia" w:hint="eastAsia"/>
                <w:sz w:val="18"/>
                <w:szCs w:val="18"/>
              </w:rPr>
              <w:t>災害救助法に基づく実費弁償の範囲や請求手続きを、あらかじめ府と市町村で確認</w:t>
            </w:r>
          </w:p>
          <w:p w14:paraId="6109EFAC" w14:textId="1B59BAB1" w:rsidR="00B376F4" w:rsidRPr="00CC5791" w:rsidRDefault="00B376F4" w:rsidP="0023143C">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多様な機関・団体と連携</w:t>
            </w:r>
          </w:p>
          <w:p w14:paraId="553C7319" w14:textId="77777777" w:rsidR="00B376F4" w:rsidRPr="00CC5791" w:rsidRDefault="00B376F4" w:rsidP="00BC47B3">
            <w:pPr>
              <w:pStyle w:val="ac"/>
              <w:numPr>
                <w:ilvl w:val="0"/>
                <w:numId w:val="72"/>
              </w:numPr>
              <w:spacing w:line="200" w:lineRule="exact"/>
              <w:ind w:leftChars="0" w:left="439" w:hanging="278"/>
              <w:rPr>
                <w:rFonts w:asciiTheme="minorEastAsia" w:hAnsiTheme="minorEastAsia"/>
                <w:sz w:val="18"/>
                <w:szCs w:val="18"/>
              </w:rPr>
            </w:pPr>
            <w:r w:rsidRPr="00CC5791">
              <w:rPr>
                <w:rFonts w:asciiTheme="minorEastAsia" w:hAnsiTheme="minorEastAsia" w:hint="eastAsia"/>
                <w:sz w:val="18"/>
                <w:szCs w:val="18"/>
              </w:rPr>
              <w:t>罹災証明発行業務、避難所の運営を民間に委託検討</w:t>
            </w:r>
          </w:p>
          <w:p w14:paraId="0B186937" w14:textId="3392A1E6" w:rsidR="00B376F4" w:rsidRPr="00CC5791" w:rsidRDefault="00B376F4" w:rsidP="0023143C">
            <w:pPr>
              <w:pStyle w:val="ac"/>
              <w:numPr>
                <w:ilvl w:val="0"/>
                <w:numId w:val="10"/>
              </w:numPr>
              <w:spacing w:line="200" w:lineRule="exact"/>
              <w:ind w:leftChars="0" w:left="235" w:hanging="145"/>
              <w:jc w:val="left"/>
              <w:rPr>
                <w:rFonts w:asciiTheme="minorEastAsia" w:hAnsiTheme="minorEastAsia"/>
                <w:sz w:val="18"/>
                <w:szCs w:val="18"/>
              </w:rPr>
            </w:pPr>
            <w:r w:rsidRPr="00CC5791">
              <w:rPr>
                <w:rFonts w:asciiTheme="minorEastAsia" w:hAnsiTheme="minorEastAsia" w:hint="eastAsia"/>
                <w:sz w:val="18"/>
                <w:szCs w:val="18"/>
              </w:rPr>
              <w:t>罹災証明発行業務</w:t>
            </w:r>
          </w:p>
          <w:p w14:paraId="1E3ADEC6" w14:textId="77777777" w:rsidR="00B376F4" w:rsidRPr="00CC5791" w:rsidRDefault="00B376F4" w:rsidP="00BC47B3">
            <w:pPr>
              <w:pStyle w:val="ac"/>
              <w:numPr>
                <w:ilvl w:val="0"/>
                <w:numId w:val="72"/>
              </w:numPr>
              <w:spacing w:line="200" w:lineRule="exact"/>
              <w:ind w:leftChars="0" w:left="439" w:hanging="278"/>
              <w:rPr>
                <w:rFonts w:asciiTheme="minorEastAsia" w:hAnsiTheme="minorEastAsia"/>
                <w:sz w:val="18"/>
                <w:szCs w:val="18"/>
              </w:rPr>
            </w:pPr>
            <w:r w:rsidRPr="00CC5791">
              <w:rPr>
                <w:rFonts w:asciiTheme="minorEastAsia" w:hAnsiTheme="minorEastAsia" w:hint="eastAsia"/>
                <w:sz w:val="18"/>
                <w:szCs w:val="18"/>
              </w:rPr>
              <w:t>府内全市町村において広域的な罹災証明発行体制を強化</w:t>
            </w:r>
          </w:p>
          <w:p w14:paraId="59B22A26" w14:textId="77777777" w:rsidR="0023143C" w:rsidRPr="00CC5791" w:rsidRDefault="0023143C" w:rsidP="00BC47B3">
            <w:pPr>
              <w:pStyle w:val="ac"/>
              <w:numPr>
                <w:ilvl w:val="0"/>
                <w:numId w:val="72"/>
              </w:numPr>
              <w:spacing w:line="200" w:lineRule="exact"/>
              <w:ind w:leftChars="0" w:left="439" w:hanging="278"/>
              <w:rPr>
                <w:rFonts w:asciiTheme="minorEastAsia" w:hAnsiTheme="minorEastAsia"/>
                <w:sz w:val="18"/>
                <w:szCs w:val="18"/>
              </w:rPr>
            </w:pPr>
            <w:r w:rsidRPr="00CC5791">
              <w:rPr>
                <w:rFonts w:asciiTheme="minorEastAsia" w:hAnsiTheme="minorEastAsia" w:hint="eastAsia"/>
                <w:bCs/>
                <w:sz w:val="18"/>
                <w:szCs w:val="18"/>
              </w:rPr>
              <w:t>必要人員の整理や住民が行うべき各種手続きの整理</w:t>
            </w:r>
          </w:p>
          <w:p w14:paraId="57D897B9" w14:textId="77777777" w:rsidR="0023143C" w:rsidRPr="00CC5791" w:rsidRDefault="0023143C" w:rsidP="00BC47B3">
            <w:pPr>
              <w:pStyle w:val="ac"/>
              <w:numPr>
                <w:ilvl w:val="0"/>
                <w:numId w:val="72"/>
              </w:numPr>
              <w:spacing w:line="200" w:lineRule="exact"/>
              <w:ind w:leftChars="0" w:left="439" w:hanging="278"/>
              <w:rPr>
                <w:rFonts w:asciiTheme="minorEastAsia" w:hAnsiTheme="minorEastAsia"/>
                <w:sz w:val="18"/>
                <w:szCs w:val="18"/>
              </w:rPr>
            </w:pPr>
            <w:r w:rsidRPr="00CC5791">
              <w:rPr>
                <w:rFonts w:asciiTheme="minorEastAsia" w:hAnsiTheme="minorEastAsia" w:hint="eastAsia"/>
                <w:bCs/>
                <w:sz w:val="18"/>
                <w:szCs w:val="18"/>
              </w:rPr>
              <w:t>市町村に被災者支援システムを利用してもらえるように、引き続きシステムの周知や研修を実施する。</w:t>
            </w:r>
          </w:p>
          <w:p w14:paraId="4289225F" w14:textId="5B056C03" w:rsidR="0023143C" w:rsidRPr="00CC5791" w:rsidRDefault="00D500B1" w:rsidP="0023143C">
            <w:pPr>
              <w:pStyle w:val="ac"/>
              <w:numPr>
                <w:ilvl w:val="0"/>
                <w:numId w:val="10"/>
              </w:numPr>
              <w:spacing w:line="200" w:lineRule="exact"/>
              <w:ind w:leftChars="0" w:left="235" w:hanging="145"/>
              <w:jc w:val="left"/>
              <w:rPr>
                <w:rFonts w:asciiTheme="majorEastAsia" w:eastAsiaTheme="majorEastAsia" w:hAnsiTheme="majorEastAsia"/>
                <w:sz w:val="18"/>
                <w:szCs w:val="16"/>
              </w:rPr>
            </w:pPr>
            <w:r w:rsidRPr="00CC5791">
              <w:rPr>
                <w:rFonts w:asciiTheme="minorEastAsia" w:hAnsiTheme="minorEastAsia" w:hint="eastAsia"/>
                <w:bCs/>
                <w:sz w:val="18"/>
                <w:szCs w:val="18"/>
              </w:rPr>
              <w:t>公費解体・撤去マニュアル（環境省）の周知</w:t>
            </w:r>
          </w:p>
        </w:tc>
      </w:tr>
    </w:tbl>
    <w:p w14:paraId="5112545A" w14:textId="77777777" w:rsidR="00B376F4" w:rsidRDefault="00B376F4" w:rsidP="00B376F4">
      <w:pPr>
        <w:rPr>
          <w:rFonts w:ascii="ＭＳ ゴシック" w:eastAsia="ＭＳ ゴシック" w:hAnsi="ＭＳ ゴシック"/>
          <w:b/>
          <w:sz w:val="28"/>
          <w:szCs w:val="24"/>
        </w:rPr>
      </w:pPr>
    </w:p>
    <w:p w14:paraId="473AE420" w14:textId="77777777" w:rsidR="00B376F4"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p w14:paraId="394E7AE3" w14:textId="77777777" w:rsidR="00B376F4" w:rsidRDefault="00B376F4" w:rsidP="00B376F4">
      <w:pPr>
        <w:widowControl/>
        <w:jc w:val="left"/>
        <w:rPr>
          <w:rFonts w:ascii="ＭＳ ゴシック" w:eastAsia="ＭＳ ゴシック" w:hAnsi="ＭＳ ゴシック"/>
          <w:sz w:val="24"/>
          <w:szCs w:val="24"/>
        </w:rPr>
      </w:pPr>
      <w:r w:rsidRPr="00004B81">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88960" behindDoc="0" locked="0" layoutInCell="1" allowOverlap="1" wp14:anchorId="4B7F62EE" wp14:editId="24A97F6D">
                <wp:simplePos x="0" y="0"/>
                <wp:positionH relativeFrom="column">
                  <wp:posOffset>9525</wp:posOffset>
                </wp:positionH>
                <wp:positionV relativeFrom="paragraph">
                  <wp:posOffset>-85725</wp:posOffset>
                </wp:positionV>
                <wp:extent cx="3362325" cy="333375"/>
                <wp:effectExtent l="0" t="0" r="28575" b="28575"/>
                <wp:wrapNone/>
                <wp:docPr id="170" name="角丸四角形 170"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3362325" cy="333375"/>
                        </a:xfrm>
                        <a:prstGeom prst="roundRect">
                          <a:avLst/>
                        </a:prstGeom>
                        <a:solidFill>
                          <a:srgbClr val="4F81BD"/>
                        </a:solidFill>
                        <a:ln w="25400" cap="flat" cmpd="sng" algn="ctr">
                          <a:solidFill>
                            <a:srgbClr val="4F81BD">
                              <a:shade val="50000"/>
                            </a:srgbClr>
                          </a:solidFill>
                          <a:prstDash val="solid"/>
                        </a:ln>
                        <a:effectLst/>
                      </wps:spPr>
                      <wps:txbx>
                        <w:txbxContent>
                          <w:p w14:paraId="2E8A46FC" w14:textId="5D065E49"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各アクションの</w:t>
                            </w:r>
                            <w:r w:rsidR="009E022D">
                              <w:rPr>
                                <w:rFonts w:ascii="ＭＳ ゴシック" w:eastAsia="ＭＳ ゴシック" w:hAnsi="ＭＳ ゴシック" w:hint="eastAsia"/>
                                <w:b/>
                                <w:color w:val="FFFFFF" w:themeColor="background1"/>
                                <w:sz w:val="24"/>
                                <w:szCs w:val="24"/>
                              </w:rPr>
                              <w:t>取組</w:t>
                            </w:r>
                            <w:r>
                              <w:rPr>
                                <w:rFonts w:ascii="ＭＳ ゴシック" w:eastAsia="ＭＳ ゴシック" w:hAnsi="ＭＳ ゴシック" w:hint="eastAsia"/>
                                <w:b/>
                                <w:color w:val="FFFFFF" w:themeColor="background1"/>
                                <w:sz w:val="24"/>
                                <w:szCs w:val="24"/>
                              </w:rPr>
                              <w:t>による被害軽減効果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F62EE" id="角丸四角形 170" o:spid="_x0000_s1094" alt="タイトル: （３）　政策ターゲット（標的）とアクション（具体的な取組み）" style="position:absolute;margin-left:.75pt;margin-top:-6.75pt;width:264.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" fillcolor="#4f81bd" strokecolor="#385d8a" strokeweight="2pt">
                <v:textbox>
                  <w:txbxContent>
                    <w:p w14:paraId="2E8A46FC" w14:textId="5D065E49"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各アクションの</w:t>
                      </w:r>
                      <w:r w:rsidR="009E022D">
                        <w:rPr>
                          <w:rFonts w:ascii="ＭＳ ゴシック" w:eastAsia="ＭＳ ゴシック" w:hAnsi="ＭＳ ゴシック" w:hint="eastAsia"/>
                          <w:b/>
                          <w:color w:val="FFFFFF" w:themeColor="background1"/>
                          <w:sz w:val="24"/>
                          <w:szCs w:val="24"/>
                        </w:rPr>
                        <w:t>取組</w:t>
                      </w:r>
                      <w:r>
                        <w:rPr>
                          <w:rFonts w:ascii="ＭＳ ゴシック" w:eastAsia="ＭＳ ゴシック" w:hAnsi="ＭＳ ゴシック" w:hint="eastAsia"/>
                          <w:b/>
                          <w:color w:val="FFFFFF" w:themeColor="background1"/>
                          <w:sz w:val="24"/>
                          <w:szCs w:val="24"/>
                        </w:rPr>
                        <w:t>による被害軽減効果</w:t>
                      </w:r>
                    </w:p>
                  </w:txbxContent>
                </v:textbox>
              </v:roundrect>
            </w:pict>
          </mc:Fallback>
        </mc:AlternateContent>
      </w:r>
    </w:p>
    <w:p w14:paraId="12CD3973" w14:textId="77777777" w:rsidR="00B376F4" w:rsidRDefault="00B376F4" w:rsidP="00B376F4">
      <w:pPr>
        <w:widowControl/>
        <w:spacing w:line="200" w:lineRule="exact"/>
        <w:jc w:val="left"/>
        <w:rPr>
          <w:rFonts w:ascii="ＭＳ ゴシック" w:eastAsia="ＭＳ ゴシック" w:hAnsi="ＭＳ ゴシック"/>
          <w:sz w:val="24"/>
          <w:szCs w:val="24"/>
        </w:rPr>
      </w:pPr>
    </w:p>
    <w:p w14:paraId="6621A23A" w14:textId="77777777" w:rsidR="00B376F4" w:rsidRDefault="00B376F4" w:rsidP="00BC47B3">
      <w:pPr>
        <w:pStyle w:val="ac"/>
        <w:numPr>
          <w:ilvl w:val="0"/>
          <w:numId w:val="81"/>
        </w:numPr>
        <w:spacing w:line="360" w:lineRule="exact"/>
        <w:ind w:leftChars="0" w:left="839"/>
        <w:rPr>
          <w:rFonts w:asciiTheme="minorEastAsia" w:hAnsiTheme="minorEastAsia"/>
          <w:sz w:val="24"/>
          <w:szCs w:val="24"/>
        </w:rPr>
      </w:pPr>
      <w:r w:rsidRPr="00E1361D">
        <w:rPr>
          <w:rFonts w:asciiTheme="minorEastAsia" w:hAnsiTheme="minorEastAsia" w:hint="eastAsia"/>
          <w:sz w:val="24"/>
          <w:szCs w:val="24"/>
        </w:rPr>
        <w:t>住宅・建築物の耐震化</w:t>
      </w:r>
      <w:r>
        <w:rPr>
          <w:rFonts w:asciiTheme="minorEastAsia" w:hAnsiTheme="minorEastAsia" w:hint="eastAsia"/>
          <w:sz w:val="24"/>
          <w:szCs w:val="24"/>
        </w:rPr>
        <w:t>のより一層の促進</w:t>
      </w:r>
      <w:r w:rsidRPr="00E1361D">
        <w:rPr>
          <w:rFonts w:asciiTheme="minorEastAsia" w:hAnsiTheme="minorEastAsia" w:hint="eastAsia"/>
          <w:sz w:val="24"/>
          <w:szCs w:val="24"/>
        </w:rPr>
        <w:t>、府民のみなさまに家具等の固定やブロッ</w:t>
      </w:r>
    </w:p>
    <w:p w14:paraId="335986C7" w14:textId="77777777" w:rsidR="00B376F4" w:rsidRDefault="00B376F4" w:rsidP="00B376F4">
      <w:pPr>
        <w:pStyle w:val="ac"/>
        <w:spacing w:line="360" w:lineRule="exact"/>
        <w:ind w:leftChars="0" w:left="839"/>
        <w:rPr>
          <w:rFonts w:asciiTheme="minorEastAsia" w:hAnsiTheme="minorEastAsia"/>
          <w:sz w:val="24"/>
          <w:szCs w:val="24"/>
        </w:rPr>
      </w:pPr>
      <w:r w:rsidRPr="00E1361D">
        <w:rPr>
          <w:rFonts w:asciiTheme="minorEastAsia" w:hAnsiTheme="minorEastAsia" w:hint="eastAsia"/>
          <w:sz w:val="24"/>
          <w:szCs w:val="24"/>
        </w:rPr>
        <w:t>ク塀の耐震対策</w:t>
      </w:r>
      <w:r>
        <w:rPr>
          <w:rFonts w:asciiTheme="minorEastAsia" w:hAnsiTheme="minorEastAsia" w:hint="eastAsia"/>
          <w:sz w:val="24"/>
          <w:szCs w:val="24"/>
        </w:rPr>
        <w:t>を進めていただくとともに</w:t>
      </w:r>
      <w:r w:rsidRPr="00E1361D">
        <w:rPr>
          <w:rFonts w:asciiTheme="minorEastAsia" w:hAnsiTheme="minorEastAsia" w:hint="eastAsia"/>
          <w:sz w:val="24"/>
          <w:szCs w:val="24"/>
        </w:rPr>
        <w:t>、地域防災力</w:t>
      </w:r>
      <w:r>
        <w:rPr>
          <w:rFonts w:asciiTheme="minorEastAsia" w:hAnsiTheme="minorEastAsia" w:hint="eastAsia"/>
          <w:sz w:val="24"/>
          <w:szCs w:val="24"/>
        </w:rPr>
        <w:t>の強化</w:t>
      </w:r>
      <w:r w:rsidRPr="00E1361D">
        <w:rPr>
          <w:rFonts w:asciiTheme="minorEastAsia" w:hAnsiTheme="minorEastAsia" w:hint="eastAsia"/>
          <w:sz w:val="24"/>
          <w:szCs w:val="24"/>
        </w:rPr>
        <w:t>によ</w:t>
      </w:r>
      <w:r>
        <w:rPr>
          <w:rFonts w:asciiTheme="minorEastAsia" w:hAnsiTheme="minorEastAsia" w:hint="eastAsia"/>
          <w:sz w:val="24"/>
          <w:szCs w:val="24"/>
        </w:rPr>
        <w:t>る初期消火の</w:t>
      </w:r>
    </w:p>
    <w:p w14:paraId="0C9455DD" w14:textId="77777777" w:rsidR="00B376F4" w:rsidRDefault="00B376F4" w:rsidP="00B376F4">
      <w:pPr>
        <w:pStyle w:val="ac"/>
        <w:spacing w:line="360" w:lineRule="exact"/>
        <w:ind w:leftChars="0" w:left="839"/>
        <w:rPr>
          <w:rFonts w:asciiTheme="minorEastAsia" w:hAnsiTheme="minorEastAsia"/>
          <w:sz w:val="24"/>
          <w:szCs w:val="24"/>
        </w:rPr>
      </w:pPr>
      <w:r>
        <w:rPr>
          <w:rFonts w:asciiTheme="minorEastAsia" w:hAnsiTheme="minorEastAsia" w:hint="eastAsia"/>
          <w:sz w:val="24"/>
          <w:szCs w:val="24"/>
        </w:rPr>
        <w:t>向上を図ることなどにより、</w:t>
      </w:r>
      <w:r w:rsidRPr="00E1361D">
        <w:rPr>
          <w:rFonts w:asciiTheme="minorEastAsia" w:hAnsiTheme="minorEastAsia" w:hint="eastAsia"/>
          <w:sz w:val="24"/>
          <w:szCs w:val="24"/>
        </w:rPr>
        <w:t>「人的被害（死者数）</w:t>
      </w:r>
      <w:r w:rsidRPr="00E91F1C">
        <w:rPr>
          <w:rFonts w:asciiTheme="minorEastAsia" w:hAnsiTheme="minorEastAsia" w:hint="eastAsia"/>
          <w:sz w:val="24"/>
          <w:szCs w:val="24"/>
        </w:rPr>
        <w:t>を限りなくゼロに近づけること」</w:t>
      </w:r>
    </w:p>
    <w:p w14:paraId="31AEC365" w14:textId="77777777" w:rsidR="00B376F4" w:rsidRDefault="00B376F4" w:rsidP="00B376F4">
      <w:pPr>
        <w:pStyle w:val="ac"/>
        <w:spacing w:line="360" w:lineRule="exact"/>
        <w:ind w:leftChars="0" w:left="839"/>
        <w:rPr>
          <w:rFonts w:asciiTheme="minorEastAsia" w:hAnsiTheme="minorEastAsia"/>
          <w:sz w:val="24"/>
          <w:szCs w:val="24"/>
        </w:rPr>
      </w:pPr>
      <w:r w:rsidRPr="00E91F1C">
        <w:rPr>
          <w:rFonts w:asciiTheme="minorEastAsia" w:hAnsiTheme="minorEastAsia" w:hint="eastAsia"/>
          <w:sz w:val="24"/>
          <w:szCs w:val="24"/>
        </w:rPr>
        <w:t>をめざします。</w:t>
      </w:r>
    </w:p>
    <w:p w14:paraId="188AD7CE" w14:textId="77777777" w:rsidR="00B376F4" w:rsidRDefault="00B376F4" w:rsidP="00B376F4">
      <w:pPr>
        <w:pStyle w:val="ac"/>
        <w:spacing w:line="160" w:lineRule="exact"/>
        <w:ind w:leftChars="0" w:left="839"/>
        <w:rPr>
          <w:rFonts w:asciiTheme="minorEastAsia" w:hAnsiTheme="minorEastAsia"/>
          <w:sz w:val="24"/>
          <w:szCs w:val="24"/>
        </w:rPr>
      </w:pPr>
    </w:p>
    <w:p w14:paraId="2185B2B5" w14:textId="77777777" w:rsidR="00B376F4" w:rsidRDefault="00B376F4" w:rsidP="00B376F4">
      <w:pPr>
        <w:spacing w:line="420" w:lineRule="exact"/>
        <w:ind w:leftChars="100" w:left="210" w:firstLineChars="100" w:firstLine="240"/>
        <w:rPr>
          <w:rFonts w:asciiTheme="majorEastAsia" w:eastAsiaTheme="majorEastAsia" w:hAnsiTheme="majorEastAsia"/>
          <w:sz w:val="24"/>
          <w:szCs w:val="24"/>
        </w:rPr>
      </w:pPr>
      <w:r w:rsidRPr="007F0E15">
        <w:rPr>
          <w:rFonts w:asciiTheme="majorEastAsia" w:eastAsiaTheme="majorEastAsia" w:hAnsiTheme="majorEastAsia" w:hint="eastAsia"/>
          <w:sz w:val="24"/>
          <w:szCs w:val="24"/>
        </w:rPr>
        <w:t>【上町断層帯地震】</w:t>
      </w:r>
    </w:p>
    <w:p w14:paraId="21259E6D" w14:textId="77777777" w:rsidR="00B376F4" w:rsidRPr="00E91F1C" w:rsidRDefault="00B376F4" w:rsidP="00BC47B3">
      <w:pPr>
        <w:pStyle w:val="ac"/>
        <w:numPr>
          <w:ilvl w:val="0"/>
          <w:numId w:val="80"/>
        </w:numPr>
        <w:spacing w:line="420" w:lineRule="exact"/>
        <w:ind w:leftChars="0"/>
        <w:rPr>
          <w:rFonts w:asciiTheme="majorEastAsia" w:eastAsiaTheme="majorEastAsia" w:hAnsiTheme="majorEastAsia"/>
          <w:sz w:val="24"/>
          <w:szCs w:val="24"/>
        </w:rPr>
      </w:pPr>
      <w:r>
        <w:rPr>
          <w:noProof/>
        </w:rPr>
        <w:drawing>
          <wp:anchor distT="0" distB="0" distL="114300" distR="114300" simplePos="0" relativeHeight="251691008" behindDoc="0" locked="0" layoutInCell="1" allowOverlap="1" wp14:anchorId="1DB1788A" wp14:editId="04265241">
            <wp:simplePos x="0" y="0"/>
            <wp:positionH relativeFrom="column">
              <wp:posOffset>790575</wp:posOffset>
            </wp:positionH>
            <wp:positionV relativeFrom="paragraph">
              <wp:posOffset>238125</wp:posOffset>
            </wp:positionV>
            <wp:extent cx="4905375" cy="2066925"/>
            <wp:effectExtent l="0" t="0" r="9525" b="9525"/>
            <wp:wrapNone/>
            <wp:docPr id="162" name="グラフ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E91F1C">
        <w:rPr>
          <w:rFonts w:asciiTheme="majorEastAsia" w:eastAsiaTheme="majorEastAsia" w:hAnsiTheme="majorEastAsia" w:hint="eastAsia"/>
          <w:sz w:val="24"/>
          <w:szCs w:val="24"/>
        </w:rPr>
        <w:t xml:space="preserve"> 人的被害（死者数）</w:t>
      </w:r>
    </w:p>
    <w:p w14:paraId="3B3B78D1" w14:textId="77777777" w:rsidR="00B376F4" w:rsidRDefault="00B376F4" w:rsidP="00B376F4">
      <w:pPr>
        <w:spacing w:line="160" w:lineRule="exact"/>
        <w:rPr>
          <w:sz w:val="24"/>
          <w:szCs w:val="24"/>
        </w:rPr>
      </w:pPr>
    </w:p>
    <w:p w14:paraId="7396ACC2" w14:textId="77777777" w:rsidR="00B376F4" w:rsidRDefault="00B376F4" w:rsidP="00B376F4">
      <w:pPr>
        <w:spacing w:line="160" w:lineRule="exact"/>
        <w:rPr>
          <w:sz w:val="24"/>
          <w:szCs w:val="24"/>
        </w:rPr>
      </w:pPr>
    </w:p>
    <w:p w14:paraId="766E8F93" w14:textId="77777777" w:rsidR="00B376F4" w:rsidRDefault="00B376F4" w:rsidP="00B376F4">
      <w:pPr>
        <w:spacing w:line="260" w:lineRule="exact"/>
        <w:rPr>
          <w:sz w:val="24"/>
          <w:szCs w:val="24"/>
        </w:rPr>
      </w:pPr>
    </w:p>
    <w:p w14:paraId="0A86F969" w14:textId="77777777" w:rsidR="00B376F4" w:rsidRPr="009556A0" w:rsidRDefault="00B376F4" w:rsidP="00B376F4">
      <w:pPr>
        <w:spacing w:line="260" w:lineRule="exact"/>
        <w:rPr>
          <w:sz w:val="20"/>
          <w:szCs w:val="20"/>
        </w:rPr>
      </w:pPr>
      <w:r>
        <w:rPr>
          <w:rFonts w:hint="eastAsia"/>
          <w:sz w:val="24"/>
          <w:szCs w:val="24"/>
        </w:rPr>
        <w:t xml:space="preserve">　</w:t>
      </w:r>
    </w:p>
    <w:p w14:paraId="771AE01F" w14:textId="77777777" w:rsidR="00B376F4" w:rsidRDefault="00B376F4" w:rsidP="00B376F4">
      <w:pPr>
        <w:spacing w:line="260" w:lineRule="exact"/>
        <w:rPr>
          <w:sz w:val="24"/>
          <w:szCs w:val="24"/>
        </w:rPr>
      </w:pPr>
    </w:p>
    <w:p w14:paraId="5D150131" w14:textId="77777777" w:rsidR="00B376F4" w:rsidRDefault="00B376F4" w:rsidP="00B376F4">
      <w:pPr>
        <w:spacing w:line="260" w:lineRule="exact"/>
        <w:rPr>
          <w:sz w:val="24"/>
          <w:szCs w:val="24"/>
        </w:rPr>
      </w:pPr>
    </w:p>
    <w:p w14:paraId="09DB9F6D" w14:textId="77777777" w:rsidR="00B376F4" w:rsidRDefault="00B376F4" w:rsidP="00B376F4">
      <w:pPr>
        <w:spacing w:line="260" w:lineRule="exact"/>
        <w:rPr>
          <w:sz w:val="24"/>
          <w:szCs w:val="24"/>
        </w:rPr>
      </w:pPr>
    </w:p>
    <w:p w14:paraId="497FDE48" w14:textId="77777777" w:rsidR="00B376F4" w:rsidRDefault="00B376F4" w:rsidP="00B376F4">
      <w:pPr>
        <w:spacing w:line="260" w:lineRule="exact"/>
        <w:rPr>
          <w:sz w:val="24"/>
          <w:szCs w:val="24"/>
        </w:rPr>
      </w:pPr>
    </w:p>
    <w:p w14:paraId="497F4726" w14:textId="77777777" w:rsidR="00B376F4" w:rsidRDefault="00B376F4" w:rsidP="00B376F4">
      <w:pPr>
        <w:spacing w:line="260" w:lineRule="exact"/>
        <w:rPr>
          <w:sz w:val="24"/>
          <w:szCs w:val="24"/>
        </w:rPr>
      </w:pPr>
    </w:p>
    <w:p w14:paraId="32D95239" w14:textId="77777777" w:rsidR="00B376F4" w:rsidRDefault="00B376F4" w:rsidP="00B376F4">
      <w:pPr>
        <w:spacing w:line="260" w:lineRule="exact"/>
        <w:rPr>
          <w:sz w:val="24"/>
          <w:szCs w:val="24"/>
        </w:rPr>
      </w:pPr>
    </w:p>
    <w:p w14:paraId="5634313E" w14:textId="77124641" w:rsidR="00B376F4" w:rsidRDefault="00B376F4" w:rsidP="00B376F4">
      <w:pPr>
        <w:spacing w:line="260" w:lineRule="exact"/>
        <w:rPr>
          <w:sz w:val="24"/>
          <w:szCs w:val="24"/>
        </w:rPr>
      </w:pPr>
    </w:p>
    <w:p w14:paraId="2B51FDE1" w14:textId="548214C6" w:rsidR="00B376F4" w:rsidRDefault="00B376F4" w:rsidP="00B376F4">
      <w:pPr>
        <w:spacing w:line="260" w:lineRule="exact"/>
        <w:rPr>
          <w:sz w:val="24"/>
          <w:szCs w:val="24"/>
        </w:rPr>
      </w:pPr>
    </w:p>
    <w:p w14:paraId="038558DD" w14:textId="164E8DBD" w:rsidR="00B376F4" w:rsidRDefault="0042213A" w:rsidP="00B376F4">
      <w:pPr>
        <w:spacing w:line="260" w:lineRule="exact"/>
        <w:rPr>
          <w:sz w:val="24"/>
          <w:szCs w:val="24"/>
        </w:rPr>
      </w:pPr>
      <w:r>
        <w:rPr>
          <w:noProof/>
          <w:sz w:val="24"/>
          <w:szCs w:val="24"/>
        </w:rPr>
        <mc:AlternateContent>
          <mc:Choice Requires="wpg">
            <w:drawing>
              <wp:anchor distT="0" distB="0" distL="114300" distR="114300" simplePos="0" relativeHeight="251696128" behindDoc="0" locked="0" layoutInCell="1" allowOverlap="1" wp14:anchorId="5EA04F3E" wp14:editId="71989D43">
                <wp:simplePos x="0" y="0"/>
                <wp:positionH relativeFrom="column">
                  <wp:posOffset>1371600</wp:posOffset>
                </wp:positionH>
                <wp:positionV relativeFrom="paragraph">
                  <wp:posOffset>13694</wp:posOffset>
                </wp:positionV>
                <wp:extent cx="4229341" cy="154550"/>
                <wp:effectExtent l="0" t="0" r="0" b="0"/>
                <wp:wrapNone/>
                <wp:docPr id="46" name="グループ化 46"/>
                <wp:cNvGraphicFramePr/>
                <a:graphic xmlns:a="http://schemas.openxmlformats.org/drawingml/2006/main">
                  <a:graphicData uri="http://schemas.microsoft.com/office/word/2010/wordprocessingGroup">
                    <wpg:wgp>
                      <wpg:cNvGrpSpPr/>
                      <wpg:grpSpPr>
                        <a:xfrm>
                          <a:off x="0" y="0"/>
                          <a:ext cx="4229341" cy="154550"/>
                          <a:chOff x="0" y="0"/>
                          <a:chExt cx="4229341" cy="154550"/>
                        </a:xfrm>
                      </wpg:grpSpPr>
                      <wps:wsp>
                        <wps:cNvPr id="37" name="テキスト ボックス 37"/>
                        <wps:cNvSpPr txBox="1"/>
                        <wps:spPr>
                          <a:xfrm>
                            <a:off x="0" y="0"/>
                            <a:ext cx="571110" cy="154550"/>
                          </a:xfrm>
                          <a:prstGeom prst="rect">
                            <a:avLst/>
                          </a:prstGeom>
                          <a:solidFill>
                            <a:schemeClr val="bg1"/>
                          </a:solidFill>
                          <a:ln w="6350">
                            <a:noFill/>
                          </a:ln>
                        </wps:spPr>
                        <wps:txbx>
                          <w:txbxContent>
                            <w:p w14:paraId="25C91E28" w14:textId="7485BEA3"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想定2006（H18）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s:wsp>
                        <wps:cNvPr id="38" name="テキスト ボックス 38"/>
                        <wps:cNvSpPr txBox="1"/>
                        <wps:spPr>
                          <a:xfrm>
                            <a:off x="636033" y="0"/>
                            <a:ext cx="571110" cy="154550"/>
                          </a:xfrm>
                          <a:prstGeom prst="rect">
                            <a:avLst/>
                          </a:prstGeom>
                          <a:solidFill>
                            <a:schemeClr val="bg1"/>
                          </a:solidFill>
                          <a:ln w="6350">
                            <a:noFill/>
                          </a:ln>
                        </wps:spPr>
                        <wps:txbx>
                          <w:txbxContent>
                            <w:p w14:paraId="05EDF61B" w14:textId="3AD5D6EF"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現況2013（H25）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s:wsp>
                        <wps:cNvPr id="39" name="テキスト ボックス 39"/>
                        <wps:cNvSpPr txBox="1"/>
                        <wps:spPr>
                          <a:xfrm>
                            <a:off x="1661637" y="0"/>
                            <a:ext cx="428235" cy="154550"/>
                          </a:xfrm>
                          <a:prstGeom prst="rect">
                            <a:avLst/>
                          </a:prstGeom>
                          <a:solidFill>
                            <a:schemeClr val="bg1"/>
                          </a:solidFill>
                          <a:ln w="6350">
                            <a:noFill/>
                          </a:ln>
                        </wps:spPr>
                        <wps:txbx>
                          <w:txbxContent>
                            <w:p w14:paraId="046D738E" w14:textId="6EB763F4"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2017</w:t>
                              </w:r>
                              <w:r w:rsidRPr="0042213A">
                                <w:rPr>
                                  <w:rFonts w:asciiTheme="majorEastAsia" w:eastAsiaTheme="majorEastAsia" w:hAnsiTheme="majorEastAsia" w:hint="eastAsia"/>
                                  <w:sz w:val="10"/>
                                  <w:szCs w:val="10"/>
                                </w:rPr>
                                <w:t>（H</w:t>
                              </w:r>
                              <w:r w:rsidRPr="0042213A">
                                <w:rPr>
                                  <w:rFonts w:asciiTheme="majorEastAsia" w:eastAsiaTheme="majorEastAsia" w:hAnsiTheme="majorEastAsia"/>
                                  <w:sz w:val="10"/>
                                  <w:szCs w:val="10"/>
                                </w:rPr>
                                <w:t>29</w:t>
                              </w:r>
                              <w:r w:rsidRPr="0042213A">
                                <w:rPr>
                                  <w:rFonts w:asciiTheme="majorEastAsia" w:eastAsiaTheme="majorEastAsia" w:hAnsiTheme="majorEastAsia" w:hint="eastAsia"/>
                                  <w:sz w:val="10"/>
                                  <w:szCs w:val="10"/>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s:wsp>
                        <wps:cNvPr id="40" name="テキスト ボックス 40"/>
                        <wps:cNvSpPr txBox="1"/>
                        <wps:spPr>
                          <a:xfrm>
                            <a:off x="3951356" y="0"/>
                            <a:ext cx="277985" cy="154550"/>
                          </a:xfrm>
                          <a:prstGeom prst="rect">
                            <a:avLst/>
                          </a:prstGeom>
                          <a:solidFill>
                            <a:schemeClr val="bg1"/>
                          </a:solidFill>
                          <a:ln w="6350">
                            <a:noFill/>
                          </a:ln>
                        </wps:spPr>
                        <wps:txbx>
                          <w:txbxContent>
                            <w:p w14:paraId="65D7E5B2" w14:textId="7FC808F8"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g:wgp>
                  </a:graphicData>
                </a:graphic>
                <wp14:sizeRelH relativeFrom="margin">
                  <wp14:pctWidth>0</wp14:pctWidth>
                </wp14:sizeRelH>
              </wp:anchor>
            </w:drawing>
          </mc:Choice>
          <mc:Fallback>
            <w:pict>
              <v:group w14:anchorId="5EA04F3E" id="グループ化 46" o:spid="_x0000_s1095" style="position:absolute;left:0;text-align:left;margin-left:108pt;margin-top:1.1pt;width:333pt;height:12.15pt;z-index:251696128;mso-width-relative:margin" coordsize="42293,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">
                <v:shape id="テキスト ボックス 37" o:spid="_x0000_s1096" type="#_x0000_t202" style="position:absolute;width:5711;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" fillcolor="white [3212]" stroked="f" strokeweight=".5pt">
                  <v:textbox style="mso-fit-shape-to-text:t" inset="1mm,1mm,1mm,1mm">
                    <w:txbxContent>
                      <w:p w14:paraId="25C91E28" w14:textId="7485BEA3"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想定2006（H18）</w:t>
                        </w:r>
                      </w:p>
                    </w:txbxContent>
                  </v:textbox>
                </v:shape>
                <v:shape id="テキスト ボックス 38" o:spid="_x0000_s1097" type="#_x0000_t202" style="position:absolute;left:6360;width:5711;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" fillcolor="white [3212]" stroked="f" strokeweight=".5pt">
                  <v:textbox style="mso-fit-shape-to-text:t" inset="1mm,1mm,1mm,1mm">
                    <w:txbxContent>
                      <w:p w14:paraId="05EDF61B" w14:textId="3AD5D6EF"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現況2013（H25）</w:t>
                        </w:r>
                      </w:p>
                    </w:txbxContent>
                  </v:textbox>
                </v:shape>
                <v:shape id="テキスト ボックス 39" o:spid="_x0000_s1098" type="#_x0000_t202" style="position:absolute;left:16616;width:4282;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" fillcolor="white [3212]" stroked="f" strokeweight=".5pt">
                  <v:textbox style="mso-fit-shape-to-text:t" inset="1mm,1mm,1mm,1mm">
                    <w:txbxContent>
                      <w:p w14:paraId="046D738E" w14:textId="6EB763F4"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2017</w:t>
                        </w:r>
                        <w:r w:rsidRPr="0042213A">
                          <w:rPr>
                            <w:rFonts w:asciiTheme="majorEastAsia" w:eastAsiaTheme="majorEastAsia" w:hAnsiTheme="majorEastAsia" w:hint="eastAsia"/>
                            <w:sz w:val="10"/>
                            <w:szCs w:val="10"/>
                          </w:rPr>
                          <w:t>（H</w:t>
                        </w:r>
                        <w:r w:rsidRPr="0042213A">
                          <w:rPr>
                            <w:rFonts w:asciiTheme="majorEastAsia" w:eastAsiaTheme="majorEastAsia" w:hAnsiTheme="majorEastAsia"/>
                            <w:sz w:val="10"/>
                            <w:szCs w:val="10"/>
                          </w:rPr>
                          <w:t>29</w:t>
                        </w:r>
                        <w:r w:rsidRPr="0042213A">
                          <w:rPr>
                            <w:rFonts w:asciiTheme="majorEastAsia" w:eastAsiaTheme="majorEastAsia" w:hAnsiTheme="majorEastAsia" w:hint="eastAsia"/>
                            <w:sz w:val="10"/>
                            <w:szCs w:val="10"/>
                          </w:rPr>
                          <w:t>）</w:t>
                        </w:r>
                      </w:p>
                    </w:txbxContent>
                  </v:textbox>
                </v:shape>
                <v:shape id="テキスト ボックス 40" o:spid="_x0000_s1099" type="#_x0000_t202" style="position:absolute;left:39513;width:2780;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" fillcolor="white [3212]" stroked="f" strokeweight=".5pt">
                  <v:textbox style="mso-fit-shape-to-text:t" inset="2mm,1mm,2mm,1mm">
                    <w:txbxContent>
                      <w:p w14:paraId="65D7E5B2" w14:textId="7FC808F8"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2024</w:t>
                        </w:r>
                      </w:p>
                    </w:txbxContent>
                  </v:textbox>
                </v:shape>
              </v:group>
            </w:pict>
          </mc:Fallback>
        </mc:AlternateContent>
      </w:r>
    </w:p>
    <w:p w14:paraId="2DAECBA3" w14:textId="275E2F5D" w:rsidR="00B376F4" w:rsidRPr="007F0E15" w:rsidRDefault="00B376F4" w:rsidP="00B376F4">
      <w:pPr>
        <w:spacing w:line="420" w:lineRule="exact"/>
        <w:ind w:left="240" w:firstLineChars="250" w:firstLine="525"/>
        <w:rPr>
          <w:rFonts w:asciiTheme="majorEastAsia" w:eastAsiaTheme="majorEastAsia" w:hAnsiTheme="majorEastAsia"/>
          <w:color w:val="000000" w:themeColor="text1"/>
          <w:sz w:val="24"/>
          <w:szCs w:val="24"/>
        </w:rPr>
      </w:pPr>
      <w:r>
        <w:rPr>
          <w:noProof/>
        </w:rPr>
        <w:drawing>
          <wp:anchor distT="0" distB="0" distL="114300" distR="114300" simplePos="0" relativeHeight="251692032" behindDoc="0" locked="0" layoutInCell="1" allowOverlap="1" wp14:anchorId="489F6716" wp14:editId="06D5F6EC">
            <wp:simplePos x="0" y="0"/>
            <wp:positionH relativeFrom="column">
              <wp:posOffset>790575</wp:posOffset>
            </wp:positionH>
            <wp:positionV relativeFrom="paragraph">
              <wp:posOffset>254000</wp:posOffset>
            </wp:positionV>
            <wp:extent cx="4905375" cy="2352675"/>
            <wp:effectExtent l="0" t="0" r="9525" b="9525"/>
            <wp:wrapNone/>
            <wp:docPr id="163" name="グラフ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7F0E15">
        <w:rPr>
          <w:rFonts w:asciiTheme="majorEastAsia" w:eastAsiaTheme="majorEastAsia" w:hAnsiTheme="majorEastAsia" w:hint="eastAsia"/>
          <w:color w:val="000000" w:themeColor="text1"/>
          <w:sz w:val="24"/>
          <w:szCs w:val="24"/>
        </w:rPr>
        <w:t>② 建物被害（全壊）</w:t>
      </w:r>
    </w:p>
    <w:p w14:paraId="25C6EC48" w14:textId="717648B3" w:rsidR="00B376F4" w:rsidRDefault="00B376F4" w:rsidP="00B376F4">
      <w:pPr>
        <w:spacing w:line="4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5B63453F" w14:textId="77777777" w:rsidR="00B376F4" w:rsidRDefault="00B376F4" w:rsidP="00B376F4">
      <w:pPr>
        <w:spacing w:line="420" w:lineRule="exact"/>
        <w:rPr>
          <w:rFonts w:asciiTheme="majorEastAsia" w:eastAsiaTheme="majorEastAsia" w:hAnsiTheme="majorEastAsia"/>
          <w:sz w:val="24"/>
          <w:szCs w:val="24"/>
        </w:rPr>
      </w:pPr>
    </w:p>
    <w:p w14:paraId="0A64597B" w14:textId="5244833B" w:rsidR="00B376F4" w:rsidRPr="001F3666" w:rsidRDefault="00B376F4" w:rsidP="00B376F4">
      <w:pPr>
        <w:spacing w:line="420" w:lineRule="exact"/>
        <w:rPr>
          <w:rFonts w:asciiTheme="majorEastAsia" w:eastAsiaTheme="majorEastAsia" w:hAnsiTheme="majorEastAsia"/>
          <w:sz w:val="24"/>
          <w:szCs w:val="24"/>
        </w:rPr>
      </w:pPr>
    </w:p>
    <w:p w14:paraId="46C9841F" w14:textId="69853127" w:rsidR="00B376F4" w:rsidRDefault="00B376F4" w:rsidP="00B376F4">
      <w:pPr>
        <w:spacing w:line="420" w:lineRule="exact"/>
        <w:ind w:left="240" w:hangingChars="100" w:hanging="240"/>
        <w:rPr>
          <w:sz w:val="24"/>
          <w:szCs w:val="24"/>
        </w:rPr>
      </w:pPr>
    </w:p>
    <w:p w14:paraId="3BDE7B32" w14:textId="0A7BD103" w:rsidR="00B376F4" w:rsidRDefault="00B376F4" w:rsidP="00B376F4">
      <w:pPr>
        <w:spacing w:line="420" w:lineRule="exact"/>
        <w:ind w:left="240" w:hangingChars="100" w:hanging="240"/>
        <w:rPr>
          <w:sz w:val="24"/>
          <w:szCs w:val="24"/>
        </w:rPr>
      </w:pPr>
    </w:p>
    <w:p w14:paraId="6128F026" w14:textId="3176EE65" w:rsidR="00B376F4" w:rsidRDefault="00B376F4" w:rsidP="00B376F4">
      <w:pPr>
        <w:spacing w:line="280" w:lineRule="exact"/>
        <w:ind w:left="960" w:hangingChars="400" w:hanging="960"/>
        <w:rPr>
          <w:sz w:val="24"/>
          <w:szCs w:val="24"/>
        </w:rPr>
      </w:pPr>
    </w:p>
    <w:p w14:paraId="7A91CA7A" w14:textId="2B8906A2" w:rsidR="00B376F4" w:rsidRDefault="00B376F4" w:rsidP="00B376F4">
      <w:pPr>
        <w:spacing w:line="420" w:lineRule="exact"/>
        <w:ind w:left="240" w:hangingChars="100" w:hanging="240"/>
        <w:rPr>
          <w:sz w:val="24"/>
          <w:szCs w:val="24"/>
        </w:rPr>
      </w:pPr>
    </w:p>
    <w:p w14:paraId="4611A102" w14:textId="33CC945F" w:rsidR="00B376F4" w:rsidRDefault="004749CE" w:rsidP="00B376F4">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1700224" behindDoc="0" locked="0" layoutInCell="1" allowOverlap="1" wp14:anchorId="35E61762" wp14:editId="1796B6F3">
                <wp:simplePos x="0" y="0"/>
                <wp:positionH relativeFrom="column">
                  <wp:posOffset>5235879</wp:posOffset>
                </wp:positionH>
                <wp:positionV relativeFrom="paragraph">
                  <wp:posOffset>212725</wp:posOffset>
                </wp:positionV>
                <wp:extent cx="277495" cy="154305"/>
                <wp:effectExtent l="0" t="0" r="1905" b="0"/>
                <wp:wrapNone/>
                <wp:docPr id="44" name="テキスト ボックス 44"/>
                <wp:cNvGraphicFramePr/>
                <a:graphic xmlns:a="http://schemas.openxmlformats.org/drawingml/2006/main">
                  <a:graphicData uri="http://schemas.microsoft.com/office/word/2010/wordprocessingShape">
                    <wps:wsp>
                      <wps:cNvSpPr txBox="1"/>
                      <wps:spPr>
                        <a:xfrm>
                          <a:off x="0" y="0"/>
                          <a:ext cx="277495" cy="154305"/>
                        </a:xfrm>
                        <a:prstGeom prst="rect">
                          <a:avLst/>
                        </a:prstGeom>
                        <a:solidFill>
                          <a:schemeClr val="bg1"/>
                        </a:solidFill>
                        <a:ln w="6350">
                          <a:noFill/>
                        </a:ln>
                      </wps:spPr>
                      <wps:txbx>
                        <w:txbxContent>
                          <w:p w14:paraId="52A610C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anchor>
            </w:drawing>
          </mc:Choice>
          <mc:Fallback>
            <w:pict>
              <v:shape w14:anchorId="35E61762" id="テキスト ボックス 44" o:spid="_x0000_s1100" type="#_x0000_t202" style="position:absolute;left:0;text-align:left;margin-left:412.25pt;margin-top:16.75pt;width:21.85pt;height:12.15pt;z-index:251700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" fillcolor="white [3212]" stroked="f" strokeweight=".5pt">
                <v:textbox style="mso-fit-shape-to-text:t" inset="2mm,1mm,2mm,1mm">
                  <w:txbxContent>
                    <w:p w14:paraId="52A610C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v:textbox>
              </v:shape>
            </w:pict>
          </mc:Fallback>
        </mc:AlternateContent>
      </w:r>
      <w:r>
        <w:rPr>
          <w:noProof/>
          <w:sz w:val="24"/>
          <w:szCs w:val="24"/>
        </w:rPr>
        <mc:AlternateContent>
          <mc:Choice Requires="wps">
            <w:drawing>
              <wp:anchor distT="0" distB="0" distL="114300" distR="114300" simplePos="0" relativeHeight="251699200" behindDoc="0" locked="0" layoutInCell="1" allowOverlap="1" wp14:anchorId="3E3FF834" wp14:editId="3FFDF0F7">
                <wp:simplePos x="0" y="0"/>
                <wp:positionH relativeFrom="column">
                  <wp:posOffset>3029889</wp:posOffset>
                </wp:positionH>
                <wp:positionV relativeFrom="paragraph">
                  <wp:posOffset>212725</wp:posOffset>
                </wp:positionV>
                <wp:extent cx="300990" cy="23050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00990" cy="230505"/>
                        </a:xfrm>
                        <a:prstGeom prst="rect">
                          <a:avLst/>
                        </a:prstGeom>
                        <a:solidFill>
                          <a:schemeClr val="bg1"/>
                        </a:solidFill>
                        <a:ln w="6350">
                          <a:noFill/>
                        </a:ln>
                      </wps:spPr>
                      <wps:txbx>
                        <w:txbxContent>
                          <w:p w14:paraId="71784A4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4A7EEDDD" w14:textId="5C9594BF"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3E3FF834" id="テキスト ボックス 43" o:spid="_x0000_s1101" type="#_x0000_t202" style="position:absolute;left:0;text-align:left;margin-left:238.55pt;margin-top:16.75pt;width:23.7pt;height:18.15pt;z-index:2516992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" fillcolor="white [3212]" stroked="f" strokeweight=".5pt">
                <v:textbox style="mso-fit-shape-to-text:t" inset="1mm,1mm,1mm,1mm">
                  <w:txbxContent>
                    <w:p w14:paraId="71784A4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4A7EEDDD" w14:textId="5C9594BF"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v:textbox>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61DE6B00" wp14:editId="089C58BA">
                <wp:simplePos x="0" y="0"/>
                <wp:positionH relativeFrom="column">
                  <wp:posOffset>2011984</wp:posOffset>
                </wp:positionH>
                <wp:positionV relativeFrom="paragraph">
                  <wp:posOffset>212725</wp:posOffset>
                </wp:positionV>
                <wp:extent cx="427990" cy="23050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2501178E"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B781914" w14:textId="60F7FF11"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61DE6B00" id="テキスト ボックス 42" o:spid="_x0000_s1102" type="#_x0000_t202" style="position:absolute;left:0;text-align:left;margin-left:158.4pt;margin-top:16.75pt;width:33.7pt;height:18.15pt;z-index:2516981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" fillcolor="white [3212]" stroked="f" strokeweight=".5pt">
                <v:textbox style="mso-fit-shape-to-text:t" inset="1mm,1mm,1mm,1mm">
                  <w:txbxContent>
                    <w:p w14:paraId="2501178E"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B781914" w14:textId="60F7FF11"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v:textbox>
              </v:shape>
            </w:pict>
          </mc:Fallback>
        </mc:AlternateContent>
      </w:r>
      <w:r>
        <w:rPr>
          <w:noProof/>
          <w:sz w:val="24"/>
          <w:szCs w:val="24"/>
        </w:rPr>
        <mc:AlternateContent>
          <mc:Choice Requires="wps">
            <w:drawing>
              <wp:anchor distT="0" distB="0" distL="114300" distR="114300" simplePos="0" relativeHeight="251697152" behindDoc="0" locked="0" layoutInCell="1" allowOverlap="1" wp14:anchorId="0FBB9CE4" wp14:editId="4A64BDF4">
                <wp:simplePos x="0" y="0"/>
                <wp:positionH relativeFrom="column">
                  <wp:posOffset>1394129</wp:posOffset>
                </wp:positionH>
                <wp:positionV relativeFrom="paragraph">
                  <wp:posOffset>212725</wp:posOffset>
                </wp:positionV>
                <wp:extent cx="427990" cy="23050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304A2AD4"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4DC720F2" w14:textId="65CACDE8"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FBB9CE4" id="テキスト ボックス 41" o:spid="_x0000_s1103" type="#_x0000_t202" style="position:absolute;left:0;text-align:left;margin-left:109.75pt;margin-top:16.75pt;width:33.7pt;height:18.15pt;z-index:2516971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" fillcolor="white [3212]" stroked="f" strokeweight=".5pt">
                <v:textbox style="mso-fit-shape-to-text:t" inset="1mm,1mm,1mm,1mm">
                  <w:txbxContent>
                    <w:p w14:paraId="304A2AD4"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4DC720F2" w14:textId="65CACDE8"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v:textbox>
              </v:shape>
            </w:pict>
          </mc:Fallback>
        </mc:AlternateContent>
      </w:r>
    </w:p>
    <w:p w14:paraId="2D5A98C7" w14:textId="74AEDC47" w:rsidR="00B376F4" w:rsidRDefault="00B376F4" w:rsidP="00B376F4">
      <w:pPr>
        <w:spacing w:line="420" w:lineRule="exact"/>
        <w:ind w:left="240" w:hangingChars="100" w:hanging="240"/>
        <w:rPr>
          <w:sz w:val="24"/>
          <w:szCs w:val="24"/>
        </w:rPr>
      </w:pPr>
    </w:p>
    <w:p w14:paraId="07A3D5F9" w14:textId="77777777" w:rsidR="00B376F4" w:rsidRPr="007F0E15" w:rsidRDefault="00B376F4" w:rsidP="00B376F4">
      <w:pPr>
        <w:spacing w:line="42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③ </w:t>
      </w:r>
      <w:r w:rsidRPr="007F0E15">
        <w:rPr>
          <w:rFonts w:asciiTheme="majorEastAsia" w:eastAsiaTheme="majorEastAsia" w:hAnsiTheme="majorEastAsia" w:hint="eastAsia"/>
          <w:sz w:val="24"/>
          <w:szCs w:val="24"/>
        </w:rPr>
        <w:t>経済被害（被害額）</w:t>
      </w:r>
      <w:r w:rsidRPr="007F0E15">
        <w:rPr>
          <w:rFonts w:asciiTheme="majorEastAsia" w:eastAsiaTheme="majorEastAsia" w:hAnsiTheme="majorEastAsia" w:hint="eastAsia"/>
          <w:sz w:val="24"/>
          <w:szCs w:val="24"/>
          <w:vertAlign w:val="superscript"/>
        </w:rPr>
        <w:t>※1</w:t>
      </w:r>
    </w:p>
    <w:p w14:paraId="33547678" w14:textId="77777777" w:rsidR="00B376F4" w:rsidRDefault="00B376F4" w:rsidP="00B376F4">
      <w:pPr>
        <w:spacing w:line="420" w:lineRule="exact"/>
        <w:ind w:left="210" w:hangingChars="100" w:hanging="210"/>
        <w:rPr>
          <w:sz w:val="24"/>
          <w:szCs w:val="24"/>
        </w:rPr>
      </w:pPr>
      <w:r>
        <w:rPr>
          <w:noProof/>
        </w:rPr>
        <w:drawing>
          <wp:anchor distT="0" distB="0" distL="114300" distR="114300" simplePos="0" relativeHeight="251693056" behindDoc="0" locked="0" layoutInCell="1" allowOverlap="1" wp14:anchorId="616D9C0D" wp14:editId="391193AD">
            <wp:simplePos x="0" y="0"/>
            <wp:positionH relativeFrom="column">
              <wp:posOffset>838200</wp:posOffset>
            </wp:positionH>
            <wp:positionV relativeFrom="paragraph">
              <wp:posOffset>9525</wp:posOffset>
            </wp:positionV>
            <wp:extent cx="4857750" cy="2152650"/>
            <wp:effectExtent l="0" t="0" r="0" b="0"/>
            <wp:wrapNone/>
            <wp:docPr id="165" name="グラフ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4A51983C" w14:textId="6740A722" w:rsidR="00B376F4" w:rsidRDefault="00B376F4" w:rsidP="00B376F4">
      <w:pPr>
        <w:spacing w:line="420" w:lineRule="exact"/>
        <w:ind w:left="240" w:hangingChars="100" w:hanging="240"/>
        <w:rPr>
          <w:sz w:val="24"/>
          <w:szCs w:val="24"/>
        </w:rPr>
      </w:pPr>
    </w:p>
    <w:p w14:paraId="374A09F1" w14:textId="77777777" w:rsidR="00B376F4" w:rsidRDefault="00B376F4" w:rsidP="00B376F4">
      <w:pPr>
        <w:spacing w:line="420" w:lineRule="exact"/>
        <w:ind w:left="240" w:hangingChars="100" w:hanging="240"/>
        <w:rPr>
          <w:sz w:val="24"/>
          <w:szCs w:val="24"/>
        </w:rPr>
      </w:pPr>
    </w:p>
    <w:p w14:paraId="2E6C3BB8" w14:textId="6AD1BCC8" w:rsidR="00B376F4" w:rsidRDefault="00B376F4" w:rsidP="00B376F4">
      <w:pPr>
        <w:spacing w:line="420" w:lineRule="exact"/>
        <w:ind w:left="240" w:hangingChars="100" w:hanging="240"/>
        <w:rPr>
          <w:sz w:val="24"/>
          <w:szCs w:val="24"/>
        </w:rPr>
      </w:pPr>
    </w:p>
    <w:p w14:paraId="093BBB2B" w14:textId="45D919BD" w:rsidR="00B376F4" w:rsidRDefault="00B376F4" w:rsidP="00B376F4">
      <w:pPr>
        <w:spacing w:line="420" w:lineRule="exact"/>
        <w:ind w:left="240" w:hangingChars="100" w:hanging="240"/>
        <w:rPr>
          <w:sz w:val="24"/>
          <w:szCs w:val="24"/>
        </w:rPr>
      </w:pPr>
    </w:p>
    <w:p w14:paraId="5388125F" w14:textId="4AD158A1" w:rsidR="00B376F4" w:rsidRDefault="00B376F4" w:rsidP="00B376F4">
      <w:pPr>
        <w:spacing w:line="420" w:lineRule="exact"/>
        <w:ind w:left="240" w:hangingChars="100" w:hanging="240"/>
        <w:rPr>
          <w:sz w:val="24"/>
          <w:szCs w:val="24"/>
        </w:rPr>
      </w:pPr>
    </w:p>
    <w:p w14:paraId="2635B7BB" w14:textId="181AC16E" w:rsidR="00B376F4" w:rsidRDefault="004749CE" w:rsidP="00B376F4">
      <w:pPr>
        <w:spacing w:line="420" w:lineRule="exact"/>
        <w:ind w:left="240" w:hangingChars="100" w:hanging="240"/>
        <w:rPr>
          <w:sz w:val="24"/>
          <w:szCs w:val="24"/>
        </w:rPr>
      </w:pPr>
      <w:r w:rsidRPr="004749CE">
        <w:rPr>
          <w:noProof/>
          <w:sz w:val="24"/>
          <w:szCs w:val="24"/>
        </w:rPr>
        <mc:AlternateContent>
          <mc:Choice Requires="wps">
            <w:drawing>
              <wp:anchor distT="0" distB="0" distL="114300" distR="114300" simplePos="0" relativeHeight="251704320" behindDoc="0" locked="0" layoutInCell="1" allowOverlap="1" wp14:anchorId="0567DE13" wp14:editId="7C690330">
                <wp:simplePos x="0" y="0"/>
                <wp:positionH relativeFrom="column">
                  <wp:posOffset>5226354</wp:posOffset>
                </wp:positionH>
                <wp:positionV relativeFrom="paragraph">
                  <wp:posOffset>222885</wp:posOffset>
                </wp:positionV>
                <wp:extent cx="277495" cy="154305"/>
                <wp:effectExtent l="0" t="0" r="1905" b="0"/>
                <wp:wrapNone/>
                <wp:docPr id="50" name="テキスト ボックス 50"/>
                <wp:cNvGraphicFramePr/>
                <a:graphic xmlns:a="http://schemas.openxmlformats.org/drawingml/2006/main">
                  <a:graphicData uri="http://schemas.microsoft.com/office/word/2010/wordprocessingShape">
                    <wps:wsp>
                      <wps:cNvSpPr txBox="1"/>
                      <wps:spPr>
                        <a:xfrm>
                          <a:off x="0" y="0"/>
                          <a:ext cx="277495" cy="154305"/>
                        </a:xfrm>
                        <a:prstGeom prst="rect">
                          <a:avLst/>
                        </a:prstGeom>
                        <a:solidFill>
                          <a:schemeClr val="bg1"/>
                        </a:solidFill>
                        <a:ln w="6350">
                          <a:noFill/>
                        </a:ln>
                      </wps:spPr>
                      <wps:txbx>
                        <w:txbxContent>
                          <w:p w14:paraId="3E1D19D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anchor>
            </w:drawing>
          </mc:Choice>
          <mc:Fallback>
            <w:pict>
              <v:shape w14:anchorId="0567DE13" id="テキスト ボックス 50" o:spid="_x0000_s1104" type="#_x0000_t202" style="position:absolute;left:0;text-align:left;margin-left:411.5pt;margin-top:17.55pt;width:21.85pt;height:12.15pt;z-index:2517043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" fillcolor="white [3212]" stroked="f" strokeweight=".5pt">
                <v:textbox style="mso-fit-shape-to-text:t" inset="2mm,1mm,2mm,1mm">
                  <w:txbxContent>
                    <w:p w14:paraId="3E1D19D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v:textbox>
              </v:shape>
            </w:pict>
          </mc:Fallback>
        </mc:AlternateContent>
      </w:r>
      <w:r w:rsidRPr="004749CE">
        <w:rPr>
          <w:noProof/>
          <w:sz w:val="24"/>
          <w:szCs w:val="24"/>
        </w:rPr>
        <mc:AlternateContent>
          <mc:Choice Requires="wps">
            <w:drawing>
              <wp:anchor distT="0" distB="0" distL="114300" distR="114300" simplePos="0" relativeHeight="251703296" behindDoc="0" locked="0" layoutInCell="1" allowOverlap="1" wp14:anchorId="0F395A91" wp14:editId="0F68DB83">
                <wp:simplePos x="0" y="0"/>
                <wp:positionH relativeFrom="column">
                  <wp:posOffset>2935909</wp:posOffset>
                </wp:positionH>
                <wp:positionV relativeFrom="paragraph">
                  <wp:posOffset>222885</wp:posOffset>
                </wp:positionV>
                <wp:extent cx="300990" cy="23050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00990" cy="230505"/>
                        </a:xfrm>
                        <a:prstGeom prst="rect">
                          <a:avLst/>
                        </a:prstGeom>
                        <a:solidFill>
                          <a:schemeClr val="bg1"/>
                        </a:solidFill>
                        <a:ln w="6350">
                          <a:noFill/>
                        </a:ln>
                      </wps:spPr>
                      <wps:txbx>
                        <w:txbxContent>
                          <w:p w14:paraId="2D973C1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1DE981E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F395A91" id="テキスト ボックス 49" o:spid="_x0000_s1105" type="#_x0000_t202" style="position:absolute;left:0;text-align:left;margin-left:231.15pt;margin-top:17.55pt;width:23.7pt;height:18.15pt;z-index:2517032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" fillcolor="white [3212]" stroked="f" strokeweight=".5pt">
                <v:textbox style="mso-fit-shape-to-text:t" inset="1mm,1mm,1mm,1mm">
                  <w:txbxContent>
                    <w:p w14:paraId="2D973C1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1DE981E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v:textbox>
              </v:shape>
            </w:pict>
          </mc:Fallback>
        </mc:AlternateContent>
      </w:r>
      <w:r w:rsidRPr="004749CE">
        <w:rPr>
          <w:noProof/>
          <w:sz w:val="24"/>
          <w:szCs w:val="24"/>
        </w:rPr>
        <mc:AlternateContent>
          <mc:Choice Requires="wps">
            <w:drawing>
              <wp:anchor distT="0" distB="0" distL="114300" distR="114300" simplePos="0" relativeHeight="251702272" behindDoc="0" locked="0" layoutInCell="1" allowOverlap="1" wp14:anchorId="6B7985EF" wp14:editId="325E407B">
                <wp:simplePos x="0" y="0"/>
                <wp:positionH relativeFrom="column">
                  <wp:posOffset>1888794</wp:posOffset>
                </wp:positionH>
                <wp:positionV relativeFrom="paragraph">
                  <wp:posOffset>222885</wp:posOffset>
                </wp:positionV>
                <wp:extent cx="427990" cy="23050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465E7E37"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21CDE45"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6B7985EF" id="テキスト ボックス 48" o:spid="_x0000_s1106" type="#_x0000_t202" style="position:absolute;left:0;text-align:left;margin-left:148.7pt;margin-top:17.55pt;width:33.7pt;height:18.15pt;z-index:2517022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" fillcolor="white [3212]" stroked="f" strokeweight=".5pt">
                <v:textbox style="mso-fit-shape-to-text:t" inset="1mm,1mm,1mm,1mm">
                  <w:txbxContent>
                    <w:p w14:paraId="465E7E37"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21CDE45"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v:textbox>
              </v:shape>
            </w:pict>
          </mc:Fallback>
        </mc:AlternateContent>
      </w:r>
      <w:r w:rsidRPr="004749CE">
        <w:rPr>
          <w:noProof/>
          <w:sz w:val="24"/>
          <w:szCs w:val="24"/>
        </w:rPr>
        <mc:AlternateContent>
          <mc:Choice Requires="wps">
            <w:drawing>
              <wp:anchor distT="0" distB="0" distL="114300" distR="114300" simplePos="0" relativeHeight="251701248" behindDoc="0" locked="0" layoutInCell="1" allowOverlap="1" wp14:anchorId="6B8AD86E" wp14:editId="557B6982">
                <wp:simplePos x="0" y="0"/>
                <wp:positionH relativeFrom="column">
                  <wp:posOffset>1237284</wp:posOffset>
                </wp:positionH>
                <wp:positionV relativeFrom="paragraph">
                  <wp:posOffset>222885</wp:posOffset>
                </wp:positionV>
                <wp:extent cx="427990" cy="23050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52C4774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56213D7B"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6B8AD86E" id="テキスト ボックス 47" o:spid="_x0000_s1107" type="#_x0000_t202" style="position:absolute;left:0;text-align:left;margin-left:97.4pt;margin-top:17.55pt;width:33.7pt;height:18.15pt;z-index:251701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" fillcolor="white [3212]" stroked="f" strokeweight=".5pt">
                <v:textbox style="mso-fit-shape-to-text:t" inset="1mm,1mm,1mm,1mm">
                  <w:txbxContent>
                    <w:p w14:paraId="52C4774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56213D7B"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v:textbox>
              </v:shape>
            </w:pict>
          </mc:Fallback>
        </mc:AlternateContent>
      </w:r>
    </w:p>
    <w:p w14:paraId="75D64604" w14:textId="77777777" w:rsidR="00B376F4" w:rsidRDefault="00B376F4" w:rsidP="00B376F4">
      <w:pPr>
        <w:spacing w:line="420" w:lineRule="exact"/>
        <w:ind w:left="240" w:hangingChars="100" w:hanging="240"/>
        <w:rPr>
          <w:sz w:val="24"/>
          <w:szCs w:val="24"/>
        </w:rPr>
      </w:pPr>
    </w:p>
    <w:p w14:paraId="3848F36D" w14:textId="77777777" w:rsidR="00B376F4" w:rsidRDefault="00B376F4" w:rsidP="00B376F4">
      <w:pPr>
        <w:spacing w:line="420" w:lineRule="exact"/>
        <w:ind w:leftChars="100" w:left="210"/>
        <w:rPr>
          <w:rFonts w:asciiTheme="majorEastAsia" w:eastAsiaTheme="majorEastAsia" w:hAnsiTheme="majorEastAsia"/>
          <w:sz w:val="24"/>
          <w:szCs w:val="24"/>
        </w:rPr>
      </w:pPr>
      <w:r>
        <w:rPr>
          <w:noProof/>
        </w:rPr>
        <mc:AlternateContent>
          <mc:Choice Requires="wps">
            <w:drawing>
              <wp:anchor distT="0" distB="0" distL="114300" distR="114300" simplePos="0" relativeHeight="251689984" behindDoc="0" locked="0" layoutInCell="1" allowOverlap="1" wp14:anchorId="739B203D" wp14:editId="3F88D29D">
                <wp:simplePos x="0" y="0"/>
                <wp:positionH relativeFrom="column">
                  <wp:posOffset>504825</wp:posOffset>
                </wp:positionH>
                <wp:positionV relativeFrom="paragraph">
                  <wp:posOffset>28575</wp:posOffset>
                </wp:positionV>
                <wp:extent cx="5648325" cy="600075"/>
                <wp:effectExtent l="0" t="0" r="9525" b="9525"/>
                <wp:wrapNone/>
                <wp:docPr id="160" name="テキスト ボックス 160" descr="※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648325" cy="600075"/>
                        </a:xfrm>
                        <a:prstGeom prst="rect">
                          <a:avLst/>
                        </a:prstGeom>
                        <a:noFill/>
                        <a:ln w="31750" cmpd="dbl">
                          <a:noFill/>
                        </a:ln>
                        <a:effectLst/>
                      </wps:spPr>
                      <wps:txbx>
                        <w:txbxContent>
                          <w:p w14:paraId="567C6FA2" w14:textId="77777777" w:rsidR="00787932" w:rsidRPr="00EB63E5" w:rsidRDefault="00787932" w:rsidP="00B376F4">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7ED37543" w14:textId="77777777" w:rsidR="00787932" w:rsidRDefault="00787932" w:rsidP="00B376F4">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11467C43" w14:textId="77777777" w:rsidR="00787932" w:rsidRDefault="00787932" w:rsidP="00B376F4">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5819BFA0" w14:textId="77777777" w:rsidR="00787932" w:rsidRPr="003F29DF" w:rsidRDefault="00787932" w:rsidP="00B376F4">
                            <w:pPr>
                              <w:spacing w:line="280" w:lineRule="exact"/>
                              <w:ind w:left="540" w:hangingChars="300" w:hanging="540"/>
                              <w:jc w:val="left"/>
                              <w:rPr>
                                <w:rFonts w:asciiTheme="minorEastAsia" w:hAnsiTheme="minorEastAsia" w:cs="Meiryo UI"/>
                                <w:color w:val="000000" w:themeColor="text1"/>
                                <w:sz w:val="18"/>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B203D" id="テキスト ボックス 160" o:spid="_x0000_s1108" type="#_x0000_t202" alt="タイトル: 注釈 - 説明: ※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39.75pt;margin-top:2.25pt;width:444.75pt;height:4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" filled="f" stroked="f" strokeweight="2.5pt">
                <v:stroke linestyle="thinThin"/>
                <v:textbox inset="0,0,0,0">
                  <w:txbxContent>
                    <w:p w14:paraId="567C6FA2" w14:textId="77777777" w:rsidR="00787932" w:rsidRPr="00EB63E5" w:rsidRDefault="00787932" w:rsidP="00B376F4">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7ED37543" w14:textId="77777777" w:rsidR="00787932" w:rsidRDefault="00787932" w:rsidP="00B376F4">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11467C43" w14:textId="77777777" w:rsidR="00787932" w:rsidRDefault="00787932" w:rsidP="00B376F4">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5819BFA0" w14:textId="77777777" w:rsidR="00787932" w:rsidRPr="003F29DF" w:rsidRDefault="00787932" w:rsidP="00B376F4">
                      <w:pPr>
                        <w:spacing w:line="280" w:lineRule="exact"/>
                        <w:ind w:left="540" w:hangingChars="300" w:hanging="540"/>
                        <w:jc w:val="left"/>
                        <w:rPr>
                          <w:rFonts w:asciiTheme="minorEastAsia" w:hAnsiTheme="minorEastAsia" w:cs="Meiryo UI"/>
                          <w:color w:val="000000" w:themeColor="text1"/>
                          <w:sz w:val="18"/>
                          <w:szCs w:val="14"/>
                        </w:rPr>
                      </w:pPr>
                    </w:p>
                  </w:txbxContent>
                </v:textbox>
              </v:shape>
            </w:pict>
          </mc:Fallback>
        </mc:AlternateContent>
      </w:r>
    </w:p>
    <w:p w14:paraId="61AF6CB2" w14:textId="77777777" w:rsidR="00B376F4" w:rsidRDefault="00B376F4" w:rsidP="00B376F4">
      <w:pPr>
        <w:spacing w:line="420" w:lineRule="exact"/>
        <w:ind w:leftChars="100" w:left="210"/>
        <w:rPr>
          <w:rFonts w:asciiTheme="majorEastAsia" w:eastAsiaTheme="majorEastAsia" w:hAnsiTheme="majorEastAsia"/>
          <w:sz w:val="24"/>
          <w:szCs w:val="24"/>
        </w:rPr>
      </w:pPr>
    </w:p>
    <w:p w14:paraId="21E9C92D" w14:textId="77777777" w:rsidR="00B376F4" w:rsidRDefault="00B376F4" w:rsidP="00B376F4">
      <w:pPr>
        <w:spacing w:line="420" w:lineRule="exact"/>
        <w:ind w:leftChars="100" w:left="210"/>
        <w:rPr>
          <w:rFonts w:asciiTheme="majorEastAsia" w:eastAsiaTheme="majorEastAsia" w:hAnsiTheme="majorEastAsia"/>
          <w:sz w:val="24"/>
          <w:szCs w:val="24"/>
        </w:rPr>
      </w:pPr>
    </w:p>
    <w:p w14:paraId="20D77507" w14:textId="77777777" w:rsidR="00B376F4" w:rsidRPr="007F0E15" w:rsidRDefault="00B376F4" w:rsidP="00B376F4">
      <w:pPr>
        <w:spacing w:line="420" w:lineRule="exact"/>
        <w:ind w:leftChars="100" w:left="210"/>
        <w:rPr>
          <w:rFonts w:asciiTheme="majorEastAsia" w:eastAsiaTheme="majorEastAsia" w:hAnsiTheme="majorEastAsia"/>
          <w:sz w:val="24"/>
          <w:szCs w:val="24"/>
        </w:rPr>
      </w:pPr>
      <w:r w:rsidRPr="007F0E15">
        <w:rPr>
          <w:rFonts w:asciiTheme="majorEastAsia" w:eastAsiaTheme="majorEastAsia" w:hAnsiTheme="majorEastAsia" w:hint="eastAsia"/>
          <w:sz w:val="24"/>
          <w:szCs w:val="24"/>
        </w:rPr>
        <w:lastRenderedPageBreak/>
        <w:t>【南海トラフ巨大地震】</w:t>
      </w:r>
    </w:p>
    <w:p w14:paraId="04B1516F" w14:textId="77777777" w:rsidR="00B376F4" w:rsidRPr="007F0E15" w:rsidRDefault="00B376F4" w:rsidP="00B376F4">
      <w:pPr>
        <w:spacing w:line="4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＜防潮堤の津波浸水対策の推進等、ハード対策による効果＞</w:t>
      </w:r>
    </w:p>
    <w:p w14:paraId="218DB22B" w14:textId="77777777" w:rsidR="00B376F4" w:rsidRPr="007F0E15" w:rsidRDefault="00B376F4" w:rsidP="00B376F4">
      <w:pPr>
        <w:spacing w:line="420" w:lineRule="exact"/>
        <w:ind w:firstLineChars="300" w:firstLine="7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w:t>
      </w:r>
      <w:r w:rsidRPr="007F0E15">
        <w:rPr>
          <w:rFonts w:asciiTheme="majorEastAsia" w:eastAsiaTheme="majorEastAsia" w:hAnsiTheme="majorEastAsia" w:hint="eastAsia"/>
          <w:color w:val="000000" w:themeColor="text1"/>
          <w:sz w:val="24"/>
          <w:szCs w:val="24"/>
        </w:rPr>
        <w:t xml:space="preserve"> 建物被害（全壊）</w:t>
      </w:r>
    </w:p>
    <w:p w14:paraId="53F8E0DB" w14:textId="77777777" w:rsidR="00B376F4" w:rsidRDefault="00B376F4" w:rsidP="00B376F4">
      <w:pPr>
        <w:spacing w:line="420" w:lineRule="exact"/>
        <w:ind w:left="210" w:hangingChars="100" w:hanging="210"/>
        <w:rPr>
          <w:sz w:val="24"/>
          <w:szCs w:val="24"/>
        </w:rPr>
      </w:pPr>
      <w:r>
        <w:rPr>
          <w:noProof/>
        </w:rPr>
        <w:drawing>
          <wp:anchor distT="0" distB="0" distL="114300" distR="114300" simplePos="0" relativeHeight="251694080" behindDoc="0" locked="0" layoutInCell="1" allowOverlap="1" wp14:anchorId="62C8251F" wp14:editId="3E5ABA6A">
            <wp:simplePos x="0" y="0"/>
            <wp:positionH relativeFrom="column">
              <wp:posOffset>695325</wp:posOffset>
            </wp:positionH>
            <wp:positionV relativeFrom="paragraph">
              <wp:posOffset>12700</wp:posOffset>
            </wp:positionV>
            <wp:extent cx="5095875" cy="2295525"/>
            <wp:effectExtent l="0" t="0" r="9525" b="9525"/>
            <wp:wrapNone/>
            <wp:docPr id="226" name="グラフ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0DD7051B" w14:textId="77777777" w:rsidR="00B376F4" w:rsidRDefault="00B376F4" w:rsidP="00B376F4">
      <w:pPr>
        <w:spacing w:line="280" w:lineRule="exact"/>
        <w:ind w:left="960" w:hangingChars="400" w:hanging="960"/>
        <w:rPr>
          <w:sz w:val="24"/>
          <w:szCs w:val="24"/>
        </w:rPr>
      </w:pPr>
    </w:p>
    <w:p w14:paraId="0CEBA498" w14:textId="77777777" w:rsidR="00B376F4" w:rsidRDefault="00B376F4" w:rsidP="00B376F4">
      <w:pPr>
        <w:spacing w:line="420" w:lineRule="exact"/>
        <w:ind w:left="240" w:hangingChars="100" w:hanging="240"/>
        <w:rPr>
          <w:sz w:val="24"/>
          <w:szCs w:val="24"/>
        </w:rPr>
      </w:pPr>
    </w:p>
    <w:p w14:paraId="47160F25" w14:textId="77777777" w:rsidR="00B376F4" w:rsidRDefault="00B376F4" w:rsidP="00B376F4">
      <w:pPr>
        <w:spacing w:line="420" w:lineRule="exact"/>
        <w:ind w:left="240" w:hangingChars="100" w:hanging="240"/>
        <w:rPr>
          <w:sz w:val="24"/>
          <w:szCs w:val="24"/>
        </w:rPr>
      </w:pPr>
    </w:p>
    <w:p w14:paraId="344FD390" w14:textId="77777777" w:rsidR="00B376F4" w:rsidRDefault="00B376F4" w:rsidP="00B376F4">
      <w:pPr>
        <w:spacing w:line="420" w:lineRule="exact"/>
        <w:ind w:left="240" w:hangingChars="100" w:hanging="240"/>
        <w:rPr>
          <w:sz w:val="24"/>
          <w:szCs w:val="24"/>
        </w:rPr>
      </w:pPr>
    </w:p>
    <w:p w14:paraId="7573FBF9" w14:textId="77777777" w:rsidR="00B376F4" w:rsidRDefault="00B376F4" w:rsidP="00B376F4">
      <w:pPr>
        <w:spacing w:line="420" w:lineRule="exact"/>
        <w:ind w:left="240" w:hangingChars="100" w:hanging="240"/>
        <w:rPr>
          <w:sz w:val="24"/>
          <w:szCs w:val="24"/>
        </w:rPr>
      </w:pPr>
    </w:p>
    <w:p w14:paraId="7D96764A" w14:textId="77777777" w:rsidR="00B376F4" w:rsidRDefault="00B376F4" w:rsidP="00B376F4">
      <w:pPr>
        <w:spacing w:line="420" w:lineRule="exact"/>
        <w:ind w:left="240" w:hangingChars="100" w:hanging="240"/>
        <w:rPr>
          <w:sz w:val="24"/>
          <w:szCs w:val="24"/>
        </w:rPr>
      </w:pPr>
    </w:p>
    <w:p w14:paraId="1044F863" w14:textId="77777777" w:rsidR="00B376F4" w:rsidRDefault="00B376F4" w:rsidP="00B376F4">
      <w:pPr>
        <w:spacing w:line="420" w:lineRule="exact"/>
        <w:ind w:left="240" w:hangingChars="100" w:hanging="240"/>
        <w:rPr>
          <w:sz w:val="24"/>
          <w:szCs w:val="24"/>
        </w:rPr>
      </w:pPr>
    </w:p>
    <w:p w14:paraId="40F9990D" w14:textId="61519ADB" w:rsidR="00B376F4" w:rsidRDefault="004749CE" w:rsidP="00B376F4">
      <w:pPr>
        <w:spacing w:line="420" w:lineRule="exact"/>
        <w:ind w:left="240" w:hangingChars="100" w:hanging="240"/>
        <w:rPr>
          <w:sz w:val="24"/>
          <w:szCs w:val="24"/>
        </w:rPr>
      </w:pPr>
      <w:r w:rsidRPr="004749CE">
        <w:rPr>
          <w:rFonts w:ascii="ＭＳ ゴシック" w:eastAsia="ＭＳ ゴシック" w:hAnsi="ＭＳ ゴシック"/>
          <w:noProof/>
          <w:sz w:val="24"/>
          <w:szCs w:val="24"/>
        </w:rPr>
        <mc:AlternateContent>
          <mc:Choice Requires="wps">
            <w:drawing>
              <wp:anchor distT="0" distB="0" distL="114300" distR="114300" simplePos="0" relativeHeight="251707392" behindDoc="0" locked="0" layoutInCell="1" allowOverlap="1" wp14:anchorId="2856F34F" wp14:editId="4AF64D95">
                <wp:simplePos x="0" y="0"/>
                <wp:positionH relativeFrom="column">
                  <wp:posOffset>5265089</wp:posOffset>
                </wp:positionH>
                <wp:positionV relativeFrom="paragraph">
                  <wp:posOffset>20955</wp:posOffset>
                </wp:positionV>
                <wp:extent cx="277495" cy="154305"/>
                <wp:effectExtent l="0" t="0" r="1905" b="0"/>
                <wp:wrapNone/>
                <wp:docPr id="53" name="テキスト ボックス 53"/>
                <wp:cNvGraphicFramePr/>
                <a:graphic xmlns:a="http://schemas.openxmlformats.org/drawingml/2006/main">
                  <a:graphicData uri="http://schemas.microsoft.com/office/word/2010/wordprocessingShape">
                    <wps:wsp>
                      <wps:cNvSpPr txBox="1"/>
                      <wps:spPr>
                        <a:xfrm>
                          <a:off x="0" y="0"/>
                          <a:ext cx="277495" cy="154305"/>
                        </a:xfrm>
                        <a:prstGeom prst="rect">
                          <a:avLst/>
                        </a:prstGeom>
                        <a:solidFill>
                          <a:schemeClr val="bg1"/>
                        </a:solidFill>
                        <a:ln w="6350">
                          <a:noFill/>
                        </a:ln>
                      </wps:spPr>
                      <wps:txbx>
                        <w:txbxContent>
                          <w:p w14:paraId="57C6C6C4"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anchor>
            </w:drawing>
          </mc:Choice>
          <mc:Fallback>
            <w:pict>
              <v:shape w14:anchorId="2856F34F" id="テキスト ボックス 53" o:spid="_x0000_s1109" type="#_x0000_t202" style="position:absolute;left:0;text-align:left;margin-left:414.55pt;margin-top:1.65pt;width:21.85pt;height:12.15pt;z-index:2517073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" fillcolor="white [3212]" stroked="f" strokeweight=".5pt">
                <v:textbox style="mso-fit-shape-to-text:t" inset="2mm,1mm,2mm,1mm">
                  <w:txbxContent>
                    <w:p w14:paraId="57C6C6C4"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v:textbox>
              </v:shape>
            </w:pict>
          </mc:Fallback>
        </mc:AlternateContent>
      </w:r>
      <w:r w:rsidRPr="004749CE">
        <w:rPr>
          <w:rFonts w:ascii="ＭＳ ゴシック" w:eastAsia="ＭＳ ゴシック" w:hAnsi="ＭＳ ゴシック"/>
          <w:noProof/>
          <w:sz w:val="24"/>
          <w:szCs w:val="24"/>
        </w:rPr>
        <mc:AlternateContent>
          <mc:Choice Requires="wps">
            <w:drawing>
              <wp:anchor distT="0" distB="0" distL="114300" distR="114300" simplePos="0" relativeHeight="251706368" behindDoc="0" locked="0" layoutInCell="1" allowOverlap="1" wp14:anchorId="021EDD6F" wp14:editId="529FD0EE">
                <wp:simplePos x="0" y="0"/>
                <wp:positionH relativeFrom="column">
                  <wp:posOffset>2561921</wp:posOffset>
                </wp:positionH>
                <wp:positionV relativeFrom="paragraph">
                  <wp:posOffset>20955</wp:posOffset>
                </wp:positionV>
                <wp:extent cx="300990" cy="23050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00990" cy="230505"/>
                        </a:xfrm>
                        <a:prstGeom prst="rect">
                          <a:avLst/>
                        </a:prstGeom>
                        <a:solidFill>
                          <a:schemeClr val="bg1"/>
                        </a:solidFill>
                        <a:ln w="6350">
                          <a:noFill/>
                        </a:ln>
                      </wps:spPr>
                      <wps:txbx>
                        <w:txbxContent>
                          <w:p w14:paraId="382D0F36"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33AD6103"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21EDD6F" id="テキスト ボックス 52" o:spid="_x0000_s1110" type="#_x0000_t202" style="position:absolute;left:0;text-align:left;margin-left:201.75pt;margin-top:1.65pt;width:23.7pt;height:18.15pt;z-index:2517063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" fillcolor="white [3212]" stroked="f" strokeweight=".5pt">
                <v:textbox style="mso-fit-shape-to-text:t" inset="1mm,1mm,1mm,1mm">
                  <w:txbxContent>
                    <w:p w14:paraId="382D0F36"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33AD6103"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v:textbox>
              </v:shape>
            </w:pict>
          </mc:Fallback>
        </mc:AlternateContent>
      </w:r>
      <w:r w:rsidRPr="004749CE">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04CDDBB4" wp14:editId="12AE9EAD">
                <wp:simplePos x="0" y="0"/>
                <wp:positionH relativeFrom="column">
                  <wp:posOffset>1326184</wp:posOffset>
                </wp:positionH>
                <wp:positionV relativeFrom="paragraph">
                  <wp:posOffset>20955</wp:posOffset>
                </wp:positionV>
                <wp:extent cx="427990" cy="23050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7C922180"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0D1C1DFE" w14:textId="5F8A91DC"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w:t>
                            </w:r>
                            <w:r w:rsidRPr="004749CE">
                              <w:rPr>
                                <w:rFonts w:asciiTheme="majorEastAsia" w:eastAsiaTheme="majorEastAsia" w:hAnsiTheme="majorEastAsia"/>
                                <w:sz w:val="12"/>
                                <w:szCs w:val="12"/>
                              </w:rPr>
                              <w:t>13</w:t>
                            </w: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25</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4CDDBB4" id="テキスト ボックス 51" o:spid="_x0000_s1111" type="#_x0000_t202" style="position:absolute;left:0;text-align:left;margin-left:104.4pt;margin-top:1.65pt;width:33.7pt;height:18.15pt;z-index:2517053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" fillcolor="white [3212]" stroked="f" strokeweight=".5pt">
                <v:textbox style="mso-fit-shape-to-text:t" inset="1mm,1mm,1mm,1mm">
                  <w:txbxContent>
                    <w:p w14:paraId="7C922180"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0D1C1DFE" w14:textId="5F8A91DC"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w:t>
                      </w:r>
                      <w:r w:rsidRPr="004749CE">
                        <w:rPr>
                          <w:rFonts w:asciiTheme="majorEastAsia" w:eastAsiaTheme="majorEastAsia" w:hAnsiTheme="majorEastAsia"/>
                          <w:sz w:val="12"/>
                          <w:szCs w:val="12"/>
                        </w:rPr>
                        <w:t>13</w:t>
                      </w: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25</w:t>
                      </w:r>
                      <w:r w:rsidRPr="004749CE">
                        <w:rPr>
                          <w:rFonts w:asciiTheme="majorEastAsia" w:eastAsiaTheme="majorEastAsia" w:hAnsiTheme="majorEastAsia" w:hint="eastAsia"/>
                          <w:sz w:val="12"/>
                          <w:szCs w:val="12"/>
                        </w:rPr>
                        <w:t>）</w:t>
                      </w:r>
                    </w:p>
                  </w:txbxContent>
                </v:textbox>
              </v:shape>
            </w:pict>
          </mc:Fallback>
        </mc:AlternateContent>
      </w:r>
    </w:p>
    <w:p w14:paraId="42714C35" w14:textId="38ABB16A" w:rsidR="00B376F4" w:rsidRDefault="00B376F4" w:rsidP="00B376F4">
      <w:pPr>
        <w:spacing w:line="160" w:lineRule="exact"/>
        <w:ind w:left="240" w:hangingChars="100" w:hanging="240"/>
        <w:rPr>
          <w:sz w:val="24"/>
          <w:szCs w:val="24"/>
        </w:rPr>
      </w:pPr>
    </w:p>
    <w:p w14:paraId="0F8567D8" w14:textId="25700CC9" w:rsidR="00B376F4" w:rsidRDefault="00B376F4" w:rsidP="00B376F4">
      <w:pPr>
        <w:spacing w:line="160" w:lineRule="exact"/>
        <w:ind w:left="240" w:hangingChars="100" w:hanging="240"/>
        <w:rPr>
          <w:sz w:val="24"/>
          <w:szCs w:val="24"/>
        </w:rPr>
      </w:pPr>
    </w:p>
    <w:p w14:paraId="0BED941A" w14:textId="443C4C14" w:rsidR="00B376F4" w:rsidRDefault="00B376F4" w:rsidP="00B376F4">
      <w:pPr>
        <w:widowControl/>
        <w:jc w:val="left"/>
        <w:rPr>
          <w:rFonts w:ascii="ＭＳ ゴシック" w:eastAsia="ＭＳ ゴシック" w:hAnsi="ＭＳ ゴシック"/>
          <w:sz w:val="24"/>
          <w:szCs w:val="24"/>
        </w:rPr>
      </w:pPr>
    </w:p>
    <w:p w14:paraId="345759A0" w14:textId="77777777" w:rsidR="00B376F4" w:rsidRPr="007E2B36" w:rsidRDefault="00B376F4" w:rsidP="00B376F4">
      <w:pPr>
        <w:widowControl/>
        <w:spacing w:line="280" w:lineRule="exact"/>
        <w:jc w:val="left"/>
        <w:rPr>
          <w:rFonts w:asciiTheme="minorEastAsia" w:hAnsiTheme="minorEastAsia"/>
          <w:szCs w:val="24"/>
        </w:rPr>
      </w:pPr>
      <w:r w:rsidRPr="00637E98">
        <w:rPr>
          <w:rFonts w:ascii="ＭＳ ゴシック" w:eastAsia="ＭＳ ゴシック" w:hAnsi="ＭＳ ゴシック" w:hint="eastAsia"/>
          <w:sz w:val="22"/>
        </w:rPr>
        <w:t xml:space="preserve">　　　</w:t>
      </w:r>
      <w:r w:rsidRPr="007E2B36">
        <w:rPr>
          <w:rFonts w:asciiTheme="minorEastAsia" w:hAnsiTheme="minorEastAsia" w:hint="eastAsia"/>
          <w:szCs w:val="24"/>
        </w:rPr>
        <w:t>参考）</w:t>
      </w:r>
    </w:p>
    <w:p w14:paraId="16162119"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政府地震調査研究推進本部によれば、30年以内の地震発生確率は、</w:t>
      </w:r>
    </w:p>
    <w:p w14:paraId="6A008AFB" w14:textId="7A217446"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 xml:space="preserve">　・南海トラフの地震（マグニチュード８～９クラス）：</w:t>
      </w:r>
      <w:r w:rsidR="00132784">
        <w:rPr>
          <w:rFonts w:asciiTheme="minorEastAsia" w:hAnsiTheme="minorEastAsia" w:hint="eastAsia"/>
          <w:szCs w:val="24"/>
        </w:rPr>
        <w:t>８</w:t>
      </w:r>
      <w:r w:rsidRPr="007E2B36">
        <w:rPr>
          <w:rFonts w:asciiTheme="minorEastAsia" w:hAnsiTheme="minorEastAsia" w:hint="eastAsia"/>
          <w:szCs w:val="24"/>
        </w:rPr>
        <w:t>０％程度</w:t>
      </w:r>
    </w:p>
    <w:p w14:paraId="31E0A34A"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 xml:space="preserve">　・上町断層帯の地震（マグニチュード７．５程度）：２～３％</w:t>
      </w:r>
    </w:p>
    <w:p w14:paraId="11E51B23"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とされています。</w:t>
      </w:r>
    </w:p>
    <w:p w14:paraId="1D4ECB9C" w14:textId="77777777" w:rsidR="00B376F4" w:rsidRDefault="00B376F4" w:rsidP="00B376F4">
      <w:pPr>
        <w:spacing w:line="420" w:lineRule="exact"/>
        <w:ind w:left="240" w:hangingChars="100" w:hanging="240"/>
        <w:rPr>
          <w:sz w:val="24"/>
          <w:szCs w:val="24"/>
        </w:rPr>
      </w:pPr>
    </w:p>
    <w:p w14:paraId="72E5D47E" w14:textId="77777777" w:rsidR="00B376F4" w:rsidRDefault="00B376F4" w:rsidP="00B376F4">
      <w:pPr>
        <w:spacing w:line="420" w:lineRule="exact"/>
        <w:ind w:left="240" w:hangingChars="100" w:hanging="240"/>
        <w:rPr>
          <w:sz w:val="24"/>
          <w:szCs w:val="24"/>
        </w:rPr>
      </w:pPr>
    </w:p>
    <w:p w14:paraId="7615E825" w14:textId="77777777" w:rsidR="00B376F4" w:rsidRDefault="00B376F4" w:rsidP="00B376F4">
      <w:pPr>
        <w:spacing w:line="420" w:lineRule="exact"/>
        <w:ind w:left="240" w:hangingChars="100" w:hanging="240"/>
        <w:rPr>
          <w:sz w:val="24"/>
          <w:szCs w:val="24"/>
        </w:rPr>
      </w:pPr>
    </w:p>
    <w:p w14:paraId="4177D5BE" w14:textId="77777777" w:rsidR="00B376F4" w:rsidRDefault="00B376F4" w:rsidP="00B376F4">
      <w:pPr>
        <w:widowControl/>
        <w:jc w:val="left"/>
        <w:rPr>
          <w:rFonts w:ascii="ＭＳ ゴシック" w:eastAsia="ＭＳ ゴシック" w:hAnsi="ＭＳ ゴシック"/>
          <w:sz w:val="24"/>
          <w:szCs w:val="24"/>
        </w:rPr>
        <w:sectPr w:rsidR="00B376F4" w:rsidSect="00C20D41">
          <w:footerReference w:type="default" r:id="rId23"/>
          <w:type w:val="continuous"/>
          <w:pgSz w:w="11906" w:h="16838"/>
          <w:pgMar w:top="720" w:right="720" w:bottom="720" w:left="720" w:header="850" w:footer="454" w:gutter="0"/>
          <w:cols w:space="425"/>
          <w:docGrid w:type="lines" w:linePitch="360"/>
        </w:sectPr>
      </w:pPr>
    </w:p>
    <w:p w14:paraId="2D4FAF12" w14:textId="77777777" w:rsidR="00B376F4" w:rsidRPr="00B51061" w:rsidRDefault="00B376F4" w:rsidP="00B376F4">
      <w:pPr>
        <w:widowControl/>
        <w:jc w:val="left"/>
        <w:rPr>
          <w:rFonts w:ascii="ＭＳ ゴシック" w:eastAsia="ＭＳ ゴシック" w:hAnsi="ＭＳ ゴシック"/>
          <w:sz w:val="24"/>
          <w:szCs w:val="24"/>
        </w:rPr>
      </w:pPr>
    </w:p>
    <w:p w14:paraId="64FBFF3B" w14:textId="77777777" w:rsidR="00B376F4" w:rsidRPr="003427E9" w:rsidRDefault="00B376F4" w:rsidP="00B376F4">
      <w:pPr>
        <w:rPr>
          <w:rFonts w:ascii="ＭＳ ゴシック" w:eastAsia="ＭＳ ゴシック" w:hAnsi="ＭＳ ゴシック"/>
          <w:sz w:val="24"/>
          <w:szCs w:val="24"/>
        </w:rPr>
      </w:pPr>
    </w:p>
    <w:p w14:paraId="48F973F4" w14:textId="77777777" w:rsidR="00B376F4" w:rsidRDefault="00B376F4" w:rsidP="00B376F4">
      <w:pPr>
        <w:jc w:val="left"/>
        <w:rPr>
          <w:rFonts w:ascii="ＭＳ ゴシック" w:eastAsia="ＭＳ ゴシック" w:hAnsi="ＭＳ ゴシック"/>
          <w:sz w:val="24"/>
          <w:szCs w:val="24"/>
        </w:rPr>
      </w:pPr>
    </w:p>
    <w:sectPr w:rsidR="00B376F4" w:rsidSect="009142E6">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F947" w14:textId="77777777" w:rsidR="00787932" w:rsidRDefault="00787932" w:rsidP="00D578AF">
      <w:r>
        <w:separator/>
      </w:r>
    </w:p>
  </w:endnote>
  <w:endnote w:type="continuationSeparator" w:id="0">
    <w:p w14:paraId="29AE2D3F" w14:textId="77777777" w:rsidR="00787932" w:rsidRDefault="00787932"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010B" w14:textId="02B2D033" w:rsidR="00787932" w:rsidRDefault="00787932" w:rsidP="00D578A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BD4C" w14:textId="0E70CB8F" w:rsidR="00787932" w:rsidRDefault="00787932" w:rsidP="00D578AF">
    <w:pPr>
      <w:pStyle w:val="a7"/>
      <w:jc w:val="center"/>
    </w:pPr>
    <w:r>
      <w:fldChar w:fldCharType="begin"/>
    </w:r>
    <w:r>
      <w:instrText>PAGE   \* MERGEFORMAT</w:instrText>
    </w:r>
    <w:r>
      <w:fldChar w:fldCharType="separate"/>
    </w:r>
    <w:r w:rsidR="00004004" w:rsidRPr="00004004">
      <w:rPr>
        <w:noProof/>
        <w:lang w:val="ja-JP"/>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D8B0" w14:textId="0687FAC1" w:rsidR="00787932" w:rsidRDefault="00787932" w:rsidP="00D578AF">
    <w:pPr>
      <w:pStyle w:val="a7"/>
      <w:jc w:val="center"/>
    </w:pPr>
    <w:r>
      <w:fldChar w:fldCharType="begin"/>
    </w:r>
    <w:r>
      <w:instrText>PAGE   \* MERGEFORMAT</w:instrText>
    </w:r>
    <w:r>
      <w:fldChar w:fldCharType="separate"/>
    </w:r>
    <w:r w:rsidR="00004004" w:rsidRPr="00004004">
      <w:rPr>
        <w:noProof/>
        <w:lang w:val="ja-JP"/>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F56D" w14:textId="77777777" w:rsidR="00787932" w:rsidRDefault="00787932" w:rsidP="00D578AF">
      <w:r>
        <w:separator/>
      </w:r>
    </w:p>
  </w:footnote>
  <w:footnote w:type="continuationSeparator" w:id="0">
    <w:p w14:paraId="34F48C1A" w14:textId="77777777" w:rsidR="00787932" w:rsidRDefault="00787932" w:rsidP="00D5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40E"/>
    <w:multiLevelType w:val="hybridMultilevel"/>
    <w:tmpl w:val="E2904E36"/>
    <w:lvl w:ilvl="0" w:tplc="CB0E756C">
      <w:start w:val="1"/>
      <w:numFmt w:val="bullet"/>
      <w:lvlText w:val=""/>
      <w:lvlJc w:val="left"/>
      <w:pPr>
        <w:ind w:left="1657" w:hanging="420"/>
      </w:pPr>
      <w:rPr>
        <w:rFonts w:ascii="Wingdings" w:hAnsi="Wingdings" w:hint="default"/>
      </w:rPr>
    </w:lvl>
    <w:lvl w:ilvl="1" w:tplc="0409000B" w:tentative="1">
      <w:start w:val="1"/>
      <w:numFmt w:val="bullet"/>
      <w:lvlText w:val=""/>
      <w:lvlJc w:val="left"/>
      <w:pPr>
        <w:ind w:left="2077" w:hanging="420"/>
      </w:pPr>
      <w:rPr>
        <w:rFonts w:ascii="Wingdings" w:hAnsi="Wingdings" w:hint="default"/>
      </w:rPr>
    </w:lvl>
    <w:lvl w:ilvl="2" w:tplc="0409000D" w:tentative="1">
      <w:start w:val="1"/>
      <w:numFmt w:val="bullet"/>
      <w:lvlText w:val=""/>
      <w:lvlJc w:val="left"/>
      <w:pPr>
        <w:ind w:left="2497" w:hanging="420"/>
      </w:pPr>
      <w:rPr>
        <w:rFonts w:ascii="Wingdings" w:hAnsi="Wingdings" w:hint="default"/>
      </w:rPr>
    </w:lvl>
    <w:lvl w:ilvl="3" w:tplc="04090001" w:tentative="1">
      <w:start w:val="1"/>
      <w:numFmt w:val="bullet"/>
      <w:lvlText w:val=""/>
      <w:lvlJc w:val="left"/>
      <w:pPr>
        <w:ind w:left="2917" w:hanging="420"/>
      </w:pPr>
      <w:rPr>
        <w:rFonts w:ascii="Wingdings" w:hAnsi="Wingdings" w:hint="default"/>
      </w:rPr>
    </w:lvl>
    <w:lvl w:ilvl="4" w:tplc="0409000B" w:tentative="1">
      <w:start w:val="1"/>
      <w:numFmt w:val="bullet"/>
      <w:lvlText w:val=""/>
      <w:lvlJc w:val="left"/>
      <w:pPr>
        <w:ind w:left="3337" w:hanging="420"/>
      </w:pPr>
      <w:rPr>
        <w:rFonts w:ascii="Wingdings" w:hAnsi="Wingdings" w:hint="default"/>
      </w:rPr>
    </w:lvl>
    <w:lvl w:ilvl="5" w:tplc="0409000D" w:tentative="1">
      <w:start w:val="1"/>
      <w:numFmt w:val="bullet"/>
      <w:lvlText w:val=""/>
      <w:lvlJc w:val="left"/>
      <w:pPr>
        <w:ind w:left="3757" w:hanging="420"/>
      </w:pPr>
      <w:rPr>
        <w:rFonts w:ascii="Wingdings" w:hAnsi="Wingdings" w:hint="default"/>
      </w:rPr>
    </w:lvl>
    <w:lvl w:ilvl="6" w:tplc="04090001" w:tentative="1">
      <w:start w:val="1"/>
      <w:numFmt w:val="bullet"/>
      <w:lvlText w:val=""/>
      <w:lvlJc w:val="left"/>
      <w:pPr>
        <w:ind w:left="4177" w:hanging="420"/>
      </w:pPr>
      <w:rPr>
        <w:rFonts w:ascii="Wingdings" w:hAnsi="Wingdings" w:hint="default"/>
      </w:rPr>
    </w:lvl>
    <w:lvl w:ilvl="7" w:tplc="0409000B" w:tentative="1">
      <w:start w:val="1"/>
      <w:numFmt w:val="bullet"/>
      <w:lvlText w:val=""/>
      <w:lvlJc w:val="left"/>
      <w:pPr>
        <w:ind w:left="4597" w:hanging="420"/>
      </w:pPr>
      <w:rPr>
        <w:rFonts w:ascii="Wingdings" w:hAnsi="Wingdings" w:hint="default"/>
      </w:rPr>
    </w:lvl>
    <w:lvl w:ilvl="8" w:tplc="0409000D" w:tentative="1">
      <w:start w:val="1"/>
      <w:numFmt w:val="bullet"/>
      <w:lvlText w:val=""/>
      <w:lvlJc w:val="left"/>
      <w:pPr>
        <w:ind w:left="5017" w:hanging="420"/>
      </w:pPr>
      <w:rPr>
        <w:rFonts w:ascii="Wingdings" w:hAnsi="Wingdings" w:hint="default"/>
      </w:rPr>
    </w:lvl>
  </w:abstractNum>
  <w:abstractNum w:abstractNumId="1" w15:restartNumberingAfterBreak="0">
    <w:nsid w:val="019D1E7E"/>
    <w:multiLevelType w:val="hybridMultilevel"/>
    <w:tmpl w:val="CEFE8A6C"/>
    <w:lvl w:ilvl="0" w:tplc="0409000B">
      <w:start w:val="1"/>
      <w:numFmt w:val="bullet"/>
      <w:lvlText w:val=""/>
      <w:lvlJc w:val="left"/>
      <w:pPr>
        <w:ind w:left="763" w:hanging="420"/>
      </w:pPr>
      <w:rPr>
        <w:rFonts w:ascii="Wingdings" w:hAnsi="Wingdings" w:hint="default"/>
      </w:rPr>
    </w:lvl>
    <w:lvl w:ilvl="1" w:tplc="0409000B" w:tentative="1">
      <w:start w:val="1"/>
      <w:numFmt w:val="bullet"/>
      <w:lvlText w:val=""/>
      <w:lvlJc w:val="left"/>
      <w:pPr>
        <w:ind w:left="1183" w:hanging="420"/>
      </w:pPr>
      <w:rPr>
        <w:rFonts w:ascii="Wingdings" w:hAnsi="Wingdings" w:hint="default"/>
      </w:rPr>
    </w:lvl>
    <w:lvl w:ilvl="2" w:tplc="0409000D" w:tentative="1">
      <w:start w:val="1"/>
      <w:numFmt w:val="bullet"/>
      <w:lvlText w:val=""/>
      <w:lvlJc w:val="left"/>
      <w:pPr>
        <w:ind w:left="1603" w:hanging="420"/>
      </w:pPr>
      <w:rPr>
        <w:rFonts w:ascii="Wingdings" w:hAnsi="Wingdings" w:hint="default"/>
      </w:rPr>
    </w:lvl>
    <w:lvl w:ilvl="3" w:tplc="04090001" w:tentative="1">
      <w:start w:val="1"/>
      <w:numFmt w:val="bullet"/>
      <w:lvlText w:val=""/>
      <w:lvlJc w:val="left"/>
      <w:pPr>
        <w:ind w:left="2023" w:hanging="420"/>
      </w:pPr>
      <w:rPr>
        <w:rFonts w:ascii="Wingdings" w:hAnsi="Wingdings" w:hint="default"/>
      </w:rPr>
    </w:lvl>
    <w:lvl w:ilvl="4" w:tplc="0409000B" w:tentative="1">
      <w:start w:val="1"/>
      <w:numFmt w:val="bullet"/>
      <w:lvlText w:val=""/>
      <w:lvlJc w:val="left"/>
      <w:pPr>
        <w:ind w:left="2443" w:hanging="420"/>
      </w:pPr>
      <w:rPr>
        <w:rFonts w:ascii="Wingdings" w:hAnsi="Wingdings" w:hint="default"/>
      </w:rPr>
    </w:lvl>
    <w:lvl w:ilvl="5" w:tplc="0409000D" w:tentative="1">
      <w:start w:val="1"/>
      <w:numFmt w:val="bullet"/>
      <w:lvlText w:val=""/>
      <w:lvlJc w:val="left"/>
      <w:pPr>
        <w:ind w:left="2863" w:hanging="420"/>
      </w:pPr>
      <w:rPr>
        <w:rFonts w:ascii="Wingdings" w:hAnsi="Wingdings" w:hint="default"/>
      </w:rPr>
    </w:lvl>
    <w:lvl w:ilvl="6" w:tplc="04090001" w:tentative="1">
      <w:start w:val="1"/>
      <w:numFmt w:val="bullet"/>
      <w:lvlText w:val=""/>
      <w:lvlJc w:val="left"/>
      <w:pPr>
        <w:ind w:left="3283" w:hanging="420"/>
      </w:pPr>
      <w:rPr>
        <w:rFonts w:ascii="Wingdings" w:hAnsi="Wingdings" w:hint="default"/>
      </w:rPr>
    </w:lvl>
    <w:lvl w:ilvl="7" w:tplc="0409000B" w:tentative="1">
      <w:start w:val="1"/>
      <w:numFmt w:val="bullet"/>
      <w:lvlText w:val=""/>
      <w:lvlJc w:val="left"/>
      <w:pPr>
        <w:ind w:left="3703" w:hanging="420"/>
      </w:pPr>
      <w:rPr>
        <w:rFonts w:ascii="Wingdings" w:hAnsi="Wingdings" w:hint="default"/>
      </w:rPr>
    </w:lvl>
    <w:lvl w:ilvl="8" w:tplc="0409000D" w:tentative="1">
      <w:start w:val="1"/>
      <w:numFmt w:val="bullet"/>
      <w:lvlText w:val=""/>
      <w:lvlJc w:val="left"/>
      <w:pPr>
        <w:ind w:left="4123" w:hanging="420"/>
      </w:pPr>
      <w:rPr>
        <w:rFonts w:ascii="Wingdings" w:hAnsi="Wingdings" w:hint="default"/>
      </w:rPr>
    </w:lvl>
  </w:abstractNum>
  <w:abstractNum w:abstractNumId="2" w15:restartNumberingAfterBreak="0">
    <w:nsid w:val="04BA06FE"/>
    <w:multiLevelType w:val="hybridMultilevel"/>
    <w:tmpl w:val="22929E2A"/>
    <w:lvl w:ilvl="0" w:tplc="2FCC1426">
      <w:start w:val="1"/>
      <w:numFmt w:val="bullet"/>
      <w:lvlText w:val=""/>
      <w:lvlJc w:val="left"/>
      <w:pPr>
        <w:ind w:left="960" w:hanging="420"/>
      </w:pPr>
      <w:rPr>
        <w:rFonts w:ascii="Wingdings" w:hAnsi="Wingdings" w:hint="default"/>
        <w:color w:val="auto"/>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05345274"/>
    <w:multiLevelType w:val="hybridMultilevel"/>
    <w:tmpl w:val="F4945F4A"/>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4848F3"/>
    <w:multiLevelType w:val="hybridMultilevel"/>
    <w:tmpl w:val="A120DDCA"/>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083460B8"/>
    <w:multiLevelType w:val="hybridMultilevel"/>
    <w:tmpl w:val="1366A876"/>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087C2704"/>
    <w:multiLevelType w:val="hybridMultilevel"/>
    <w:tmpl w:val="FF503CF8"/>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7" w15:restartNumberingAfterBreak="0">
    <w:nsid w:val="0A202184"/>
    <w:multiLevelType w:val="hybridMultilevel"/>
    <w:tmpl w:val="030AF324"/>
    <w:lvl w:ilvl="0" w:tplc="74F0B9DC">
      <w:start w:val="1"/>
      <w:numFmt w:val="bullet"/>
      <w:lvlText w:val=""/>
      <w:lvlJc w:val="left"/>
      <w:pPr>
        <w:ind w:left="584" w:hanging="420"/>
      </w:pPr>
      <w:rPr>
        <w:rFonts w:ascii="Wingdings" w:hAnsi="Wingdings" w:hint="default"/>
        <w:color w:val="auto"/>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8" w15:restartNumberingAfterBreak="0">
    <w:nsid w:val="0A337E29"/>
    <w:multiLevelType w:val="hybridMultilevel"/>
    <w:tmpl w:val="B276E1E2"/>
    <w:lvl w:ilvl="0" w:tplc="ACFCA996">
      <w:numFmt w:val="bullet"/>
      <w:lvlText w:val=""/>
      <w:lvlJc w:val="left"/>
      <w:pPr>
        <w:ind w:left="703" w:hanging="420"/>
      </w:pPr>
      <w:rPr>
        <w:rFonts w:ascii="Wingdings" w:hAnsi="Wingdings"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9" w15:restartNumberingAfterBreak="0">
    <w:nsid w:val="0A4F34E8"/>
    <w:multiLevelType w:val="hybridMultilevel"/>
    <w:tmpl w:val="2D00D550"/>
    <w:lvl w:ilvl="0" w:tplc="275C3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0B027CAE"/>
    <w:multiLevelType w:val="hybridMultilevel"/>
    <w:tmpl w:val="AB6CD9FE"/>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1" w15:restartNumberingAfterBreak="0">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0E7F501E"/>
    <w:multiLevelType w:val="hybridMultilevel"/>
    <w:tmpl w:val="BFA23F58"/>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F322029"/>
    <w:multiLevelType w:val="hybridMultilevel"/>
    <w:tmpl w:val="CA688492"/>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4" w15:restartNumberingAfterBreak="0">
    <w:nsid w:val="0F752FF0"/>
    <w:multiLevelType w:val="hybridMultilevel"/>
    <w:tmpl w:val="2656F50A"/>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913FB4"/>
    <w:multiLevelType w:val="hybridMultilevel"/>
    <w:tmpl w:val="6B84FDF6"/>
    <w:lvl w:ilvl="0" w:tplc="F35C98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14E713B4"/>
    <w:multiLevelType w:val="hybridMultilevel"/>
    <w:tmpl w:val="350EB084"/>
    <w:lvl w:ilvl="0" w:tplc="0409000B">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7" w15:restartNumberingAfterBreak="0">
    <w:nsid w:val="15F512FC"/>
    <w:multiLevelType w:val="hybridMultilevel"/>
    <w:tmpl w:val="A0043E48"/>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6590930"/>
    <w:multiLevelType w:val="hybridMultilevel"/>
    <w:tmpl w:val="D3F2804A"/>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9" w15:restartNumberingAfterBreak="0">
    <w:nsid w:val="17182EEA"/>
    <w:multiLevelType w:val="hybridMultilevel"/>
    <w:tmpl w:val="E674862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172C3811"/>
    <w:multiLevelType w:val="hybridMultilevel"/>
    <w:tmpl w:val="B108F8FA"/>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1D794FCB"/>
    <w:multiLevelType w:val="hybridMultilevel"/>
    <w:tmpl w:val="9AFAFB1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DBD13E6"/>
    <w:multiLevelType w:val="hybridMultilevel"/>
    <w:tmpl w:val="27540EE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E096481"/>
    <w:multiLevelType w:val="hybridMultilevel"/>
    <w:tmpl w:val="C8028598"/>
    <w:lvl w:ilvl="0" w:tplc="13761AA6">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E84726A"/>
    <w:multiLevelType w:val="hybridMultilevel"/>
    <w:tmpl w:val="5E765D92"/>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0BD3D90"/>
    <w:multiLevelType w:val="hybridMultilevel"/>
    <w:tmpl w:val="C74C2A42"/>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10B53BF"/>
    <w:multiLevelType w:val="hybridMultilevel"/>
    <w:tmpl w:val="C884046E"/>
    <w:lvl w:ilvl="0" w:tplc="705CDBF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46D141B"/>
    <w:multiLevelType w:val="hybridMultilevel"/>
    <w:tmpl w:val="DC4E450C"/>
    <w:lvl w:ilvl="0" w:tplc="53901390">
      <w:start w:val="1"/>
      <w:numFmt w:val="bullet"/>
      <w:lvlText w:val=""/>
      <w:lvlJc w:val="left"/>
      <w:pPr>
        <w:ind w:left="930" w:hanging="420"/>
      </w:pPr>
      <w:rPr>
        <w:rFonts w:ascii="Wingdings" w:hAnsi="Wingdings" w:hint="default"/>
        <w:color w:val="auto"/>
      </w:rPr>
    </w:lvl>
    <w:lvl w:ilvl="1" w:tplc="0409000B">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8" w15:restartNumberingAfterBreak="0">
    <w:nsid w:val="266106AC"/>
    <w:multiLevelType w:val="hybridMultilevel"/>
    <w:tmpl w:val="76B8CC8C"/>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9" w15:restartNumberingAfterBreak="0">
    <w:nsid w:val="272737D7"/>
    <w:multiLevelType w:val="multilevel"/>
    <w:tmpl w:val="01F0B39A"/>
    <w:styleLink w:val="1"/>
    <w:lvl w:ilvl="0">
      <w:start w:val="76"/>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27312A93"/>
    <w:multiLevelType w:val="hybridMultilevel"/>
    <w:tmpl w:val="8148486C"/>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94B4DD0"/>
    <w:multiLevelType w:val="hybridMultilevel"/>
    <w:tmpl w:val="BF001BB2"/>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2" w15:restartNumberingAfterBreak="0">
    <w:nsid w:val="29903902"/>
    <w:multiLevelType w:val="hybridMultilevel"/>
    <w:tmpl w:val="24D20D2A"/>
    <w:lvl w:ilvl="0" w:tplc="36C811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C4D35B5"/>
    <w:multiLevelType w:val="hybridMultilevel"/>
    <w:tmpl w:val="B25AD9EA"/>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4" w15:restartNumberingAfterBreak="0">
    <w:nsid w:val="2D320E9B"/>
    <w:multiLevelType w:val="hybridMultilevel"/>
    <w:tmpl w:val="68B2ED38"/>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5" w15:restartNumberingAfterBreak="0">
    <w:nsid w:val="2EF81440"/>
    <w:multiLevelType w:val="hybridMultilevel"/>
    <w:tmpl w:val="D68EA10A"/>
    <w:lvl w:ilvl="0" w:tplc="CD34BB80">
      <w:start w:val="1"/>
      <w:numFmt w:val="decimalEnclosedCircle"/>
      <w:suff w:val="nothing"/>
      <w:lvlText w:val="%1"/>
      <w:lvlJc w:val="left"/>
      <w:pPr>
        <w:ind w:left="60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6" w15:restartNumberingAfterBreak="0">
    <w:nsid w:val="324248B8"/>
    <w:multiLevelType w:val="hybridMultilevel"/>
    <w:tmpl w:val="CD62BE44"/>
    <w:lvl w:ilvl="0" w:tplc="C3D41F3C">
      <w:numFmt w:val="bullet"/>
      <w:lvlText w:val=""/>
      <w:lvlJc w:val="left"/>
      <w:pPr>
        <w:ind w:left="3113" w:hanging="420"/>
      </w:pPr>
      <w:rPr>
        <w:rFonts w:ascii="Wingdings" w:hAnsi="Wingdings" w:hint="default"/>
        <w:color w:val="auto"/>
      </w:rPr>
    </w:lvl>
    <w:lvl w:ilvl="1" w:tplc="0409000B">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7" w15:restartNumberingAfterBreak="0">
    <w:nsid w:val="34C77978"/>
    <w:multiLevelType w:val="hybridMultilevel"/>
    <w:tmpl w:val="8DB614A2"/>
    <w:lvl w:ilvl="0" w:tplc="039E102A">
      <w:start w:val="1"/>
      <w:numFmt w:val="decimal"/>
      <w:lvlText w:val="注%1）"/>
      <w:lvlJc w:val="left"/>
      <w:pPr>
        <w:ind w:left="1237" w:hanging="720"/>
      </w:pPr>
      <w:rPr>
        <w:rFonts w:hint="default"/>
        <w:color w:val="auto"/>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38" w15:restartNumberingAfterBreak="0">
    <w:nsid w:val="371D1EF8"/>
    <w:multiLevelType w:val="hybridMultilevel"/>
    <w:tmpl w:val="90A46FC4"/>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15:restartNumberingAfterBreak="0">
    <w:nsid w:val="374E7A5E"/>
    <w:multiLevelType w:val="hybridMultilevel"/>
    <w:tmpl w:val="63D457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7AB6CAE"/>
    <w:multiLevelType w:val="hybridMultilevel"/>
    <w:tmpl w:val="542C919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A951F94"/>
    <w:multiLevelType w:val="hybridMultilevel"/>
    <w:tmpl w:val="58681C60"/>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AE77783"/>
    <w:multiLevelType w:val="hybridMultilevel"/>
    <w:tmpl w:val="630AE50E"/>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C2529D0"/>
    <w:multiLevelType w:val="multilevel"/>
    <w:tmpl w:val="7334FE72"/>
    <w:lvl w:ilvl="0">
      <w:start w:val="2"/>
      <w:numFmt w:val="decimal"/>
      <w:pStyle w:val="01"/>
      <w:lvlText w:val="第%1章"/>
      <w:lvlJc w:val="left"/>
      <w:pPr>
        <w:ind w:left="851" w:hanging="851"/>
      </w:pPr>
      <w:rPr>
        <w:rFonts w:ascii="ＭＳ ゴシック" w:eastAsia="ＭＳ ゴシック" w:cs="Times New Roman" w:hint="eastAsia"/>
        <w:b/>
        <w:bCs w:val="0"/>
        <w:i w:val="0"/>
        <w:iCs w:val="0"/>
        <w:caps w:val="0"/>
        <w:smallCaps w:val="0"/>
        <w:strike w:val="0"/>
        <w:dstrike w:val="0"/>
        <w:noProof w:val="0"/>
        <w:vanish w:val="0"/>
        <w:color w:val="000000"/>
        <w:spacing w:val="0"/>
        <w:kern w:val="0"/>
        <w:position w:val="0"/>
        <w:sz w:val="21"/>
        <w:u w:val="none"/>
        <w:vertAlign w:val="baseline"/>
        <w:em w:val="none"/>
      </w:rPr>
    </w:lvl>
    <w:lvl w:ilvl="1">
      <w:start w:val="2"/>
      <w:numFmt w:val="decimal"/>
      <w:pStyle w:val="02-"/>
      <w:lvlText w:val="第%1-%2章"/>
      <w:lvlJc w:val="left"/>
      <w:pPr>
        <w:ind w:left="992" w:hanging="992"/>
      </w:pPr>
      <w:rPr>
        <w:rFonts w:ascii="ＭＳ ゴシック" w:eastAsia="ＭＳ ゴシック" w:hint="eastAsia"/>
        <w:b/>
        <w:bCs w:val="0"/>
        <w:i w:val="0"/>
        <w:iCs w:val="0"/>
        <w:caps w:val="0"/>
        <w:smallCaps w:val="0"/>
        <w:strike w:val="0"/>
        <w:dstrike w:val="0"/>
        <w:vanish w:val="0"/>
        <w:color w:val="000000"/>
        <w:spacing w:val="0"/>
        <w:position w:val="0"/>
        <w:sz w:val="21"/>
        <w:u w:val="none"/>
        <w:vertAlign w:val="baseline"/>
        <w:em w:val="none"/>
      </w:rPr>
    </w:lvl>
    <w:lvl w:ilvl="2">
      <w:start w:val="2"/>
      <w:numFmt w:val="decimal"/>
      <w:pStyle w:val="03"/>
      <w:lvlText w:val="第%3節"/>
      <w:lvlJc w:val="left"/>
      <w:pPr>
        <w:ind w:left="851" w:hanging="851"/>
      </w:pPr>
      <w:rPr>
        <w:rFonts w:ascii="ＭＳ ゴシック" w:eastAsia="ＭＳ ゴシック" w:hAnsi="Times New Roman" w:cs="Times New Roman" w:hint="eastAsia"/>
        <w:b/>
        <w:bCs w:val="0"/>
        <w:i w:val="0"/>
        <w:iCs w:val="0"/>
        <w:caps w:val="0"/>
        <w:smallCaps w:val="0"/>
        <w:strike w:val="0"/>
        <w:dstrike w:val="0"/>
        <w:noProof w:val="0"/>
        <w:snapToGrid w:val="0"/>
        <w:vanish w:val="0"/>
        <w:color w:val="000000"/>
        <w:spacing w:val="0"/>
        <w:w w:val="0"/>
        <w:kern w:val="0"/>
        <w:position w:val="0"/>
        <w:sz w:val="21"/>
        <w:szCs w:val="0"/>
        <w:u w:val="none"/>
        <w:vertAlign w:val="baseline"/>
        <w:em w:val="none"/>
      </w:rPr>
    </w:lvl>
    <w:lvl w:ilvl="3">
      <w:start w:val="1"/>
      <w:numFmt w:val="decimal"/>
      <w:pStyle w:val="04"/>
      <w:lvlText w:val="%3.%4"/>
      <w:lvlJc w:val="left"/>
      <w:pPr>
        <w:ind w:left="567" w:hanging="567"/>
      </w:pPr>
      <w:rPr>
        <w:rFonts w:ascii="ＭＳ ゴシック" w:eastAsia="ＭＳ ゴシック" w:hint="eastAsia"/>
        <w:b/>
        <w:bCs w:val="0"/>
        <w:i w:val="0"/>
        <w:iCs w:val="0"/>
        <w:caps w:val="0"/>
        <w:smallCaps w:val="0"/>
        <w:strike w:val="0"/>
        <w:dstrike w:val="0"/>
        <w:vanish w:val="0"/>
        <w:color w:val="auto"/>
        <w:spacing w:val="0"/>
        <w:position w:val="0"/>
        <w:sz w:val="21"/>
        <w:u w:val="none"/>
        <w:vertAlign w:val="baseline"/>
        <w:em w:val="none"/>
      </w:rPr>
    </w:lvl>
    <w:lvl w:ilvl="4">
      <w:start w:val="1"/>
      <w:numFmt w:val="decimal"/>
      <w:pStyle w:val="05"/>
      <w:lvlText w:val="%3.%4.%5"/>
      <w:lvlJc w:val="left"/>
      <w:pPr>
        <w:ind w:left="851" w:hanging="851"/>
      </w:pPr>
      <w:rPr>
        <w:rFonts w:asciiTheme="majorEastAsia" w:eastAsia="ＭＳ 明朝" w:hAnsiTheme="majorEastAsia" w:cs="Times New Roman" w:hint="eastAsia"/>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FullWidth"/>
      <w:pStyle w:val="06"/>
      <w:lvlText w:val="（%6）"/>
      <w:lvlJc w:val="left"/>
      <w:pPr>
        <w:ind w:left="420" w:hanging="420"/>
      </w:pPr>
      <w:rPr>
        <w:rFonts w:ascii="ＭＳ ゴシック" w:eastAsia="ＭＳ ゴシック" w:hint="eastAsia"/>
        <w:b/>
        <w:i w:val="0"/>
        <w:sz w:val="21"/>
      </w:rPr>
    </w:lvl>
    <w:lvl w:ilvl="6">
      <w:start w:val="1"/>
      <w:numFmt w:val="decimalEnclosedCircle"/>
      <w:pStyle w:val="071"/>
      <w:lvlText w:val="%7"/>
      <w:lvlJc w:val="left"/>
      <w:pPr>
        <w:ind w:left="425" w:hanging="198"/>
      </w:pPr>
      <w:rPr>
        <w:rFonts w:ascii="ＭＳ ゴシック" w:eastAsia="ＭＳ ゴシック" w:hAnsi="Times New Roman" w:cs="Times New Roman" w:hint="eastAsia"/>
        <w:b/>
        <w:bCs w:val="0"/>
        <w:i w:val="0"/>
        <w:iCs w:val="0"/>
        <w:caps w:val="0"/>
        <w:smallCaps w:val="0"/>
        <w:strike w:val="0"/>
        <w:dstrike w:val="0"/>
        <w:noProof w:val="0"/>
        <w:snapToGrid w:val="0"/>
        <w:vanish w:val="0"/>
        <w:color w:val="000000"/>
        <w:spacing w:val="0"/>
        <w:w w:val="0"/>
        <w:kern w:val="0"/>
        <w:position w:val="0"/>
        <w:sz w:val="21"/>
        <w:szCs w:val="0"/>
        <w:u w:val="none"/>
        <w:vertAlign w:val="baseline"/>
        <w:em w:val="none"/>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3C486695"/>
    <w:multiLevelType w:val="hybridMultilevel"/>
    <w:tmpl w:val="91AE3422"/>
    <w:lvl w:ilvl="0" w:tplc="CB0E756C">
      <w:start w:val="1"/>
      <w:numFmt w:val="bullet"/>
      <w:lvlText w:val=""/>
      <w:lvlJc w:val="left"/>
      <w:pPr>
        <w:ind w:left="739" w:hanging="420"/>
      </w:pPr>
      <w:rPr>
        <w:rFonts w:ascii="Wingdings" w:hAnsi="Wingdings" w:hint="default"/>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45" w15:restartNumberingAfterBreak="0">
    <w:nsid w:val="3EE236D0"/>
    <w:multiLevelType w:val="hybridMultilevel"/>
    <w:tmpl w:val="366AED76"/>
    <w:lvl w:ilvl="0" w:tplc="F86E3EF2">
      <w:start w:val="1"/>
      <w:numFmt w:val="decimal"/>
      <w:pStyle w:val="52"/>
      <w:lvlText w:val="表2-%1"/>
      <w:lvlJc w:val="center"/>
      <w:pPr>
        <w:ind w:left="420" w:hanging="420"/>
      </w:pPr>
      <w:rPr>
        <w:rFonts w:asciiTheme="majorEastAsia" w:eastAsiaTheme="majorEastAsia" w:hAnsiTheme="majorEastAsia"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1F1399"/>
    <w:multiLevelType w:val="hybridMultilevel"/>
    <w:tmpl w:val="ED0A29F4"/>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09E2ED5"/>
    <w:multiLevelType w:val="hybridMultilevel"/>
    <w:tmpl w:val="0F1C1144"/>
    <w:lvl w:ilvl="0" w:tplc="EA88E7D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1581E2A"/>
    <w:multiLevelType w:val="hybridMultilevel"/>
    <w:tmpl w:val="A5926DF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9" w15:restartNumberingAfterBreak="0">
    <w:nsid w:val="418248DF"/>
    <w:multiLevelType w:val="hybridMultilevel"/>
    <w:tmpl w:val="A018346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419C5290"/>
    <w:multiLevelType w:val="hybridMultilevel"/>
    <w:tmpl w:val="9F9E126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1" w15:restartNumberingAfterBreak="0">
    <w:nsid w:val="43031354"/>
    <w:multiLevelType w:val="hybridMultilevel"/>
    <w:tmpl w:val="A5BA4E8E"/>
    <w:lvl w:ilvl="0" w:tplc="133C64DC">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6D64D0D"/>
    <w:multiLevelType w:val="hybridMultilevel"/>
    <w:tmpl w:val="5292339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8616D16"/>
    <w:multiLevelType w:val="hybridMultilevel"/>
    <w:tmpl w:val="F1B0A96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8A7668C"/>
    <w:multiLevelType w:val="hybridMultilevel"/>
    <w:tmpl w:val="49C4569E"/>
    <w:lvl w:ilvl="0" w:tplc="C3D41F3C">
      <w:numFmt w:val="bullet"/>
      <w:lvlText w:val=""/>
      <w:lvlJc w:val="left"/>
      <w:pPr>
        <w:ind w:left="584" w:hanging="420"/>
      </w:pPr>
      <w:rPr>
        <w:rFonts w:ascii="Wingdings" w:hAnsi="Wingdings" w:hint="default"/>
        <w:color w:val="auto"/>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55" w15:restartNumberingAfterBreak="0">
    <w:nsid w:val="492B44E5"/>
    <w:multiLevelType w:val="hybridMultilevel"/>
    <w:tmpl w:val="AFC8057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C174FAA"/>
    <w:multiLevelType w:val="hybridMultilevel"/>
    <w:tmpl w:val="957421F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7" w15:restartNumberingAfterBreak="0">
    <w:nsid w:val="4E304211"/>
    <w:multiLevelType w:val="hybridMultilevel"/>
    <w:tmpl w:val="A55E87B4"/>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EE7341B"/>
    <w:multiLevelType w:val="hybridMultilevel"/>
    <w:tmpl w:val="1A2A36E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9" w15:restartNumberingAfterBreak="0">
    <w:nsid w:val="4FB81541"/>
    <w:multiLevelType w:val="hybridMultilevel"/>
    <w:tmpl w:val="BFEE9364"/>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05C1913"/>
    <w:multiLevelType w:val="hybridMultilevel"/>
    <w:tmpl w:val="3092C424"/>
    <w:lvl w:ilvl="0" w:tplc="B6545B9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1612DFB"/>
    <w:multiLevelType w:val="hybridMultilevel"/>
    <w:tmpl w:val="6832AAF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1DF1916"/>
    <w:multiLevelType w:val="hybridMultilevel"/>
    <w:tmpl w:val="E6EA354E"/>
    <w:lvl w:ilvl="0" w:tplc="CB0E756C">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3" w15:restartNumberingAfterBreak="0">
    <w:nsid w:val="53123235"/>
    <w:multiLevelType w:val="hybridMultilevel"/>
    <w:tmpl w:val="FD16D0BE"/>
    <w:lvl w:ilvl="0" w:tplc="CB0E756C">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64" w15:restartNumberingAfterBreak="0">
    <w:nsid w:val="53EC3EF9"/>
    <w:multiLevelType w:val="hybridMultilevel"/>
    <w:tmpl w:val="18B2BC08"/>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5" w15:restartNumberingAfterBreak="0">
    <w:nsid w:val="55112A0D"/>
    <w:multiLevelType w:val="hybridMultilevel"/>
    <w:tmpl w:val="B15477FC"/>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6" w15:restartNumberingAfterBreak="0">
    <w:nsid w:val="570B7855"/>
    <w:multiLevelType w:val="hybridMultilevel"/>
    <w:tmpl w:val="5B7E58B4"/>
    <w:lvl w:ilvl="0" w:tplc="ACFCA996">
      <w:numFmt w:val="bullet"/>
      <w:lvlText w:val=""/>
      <w:lvlJc w:val="left"/>
      <w:pPr>
        <w:ind w:left="510" w:hanging="420"/>
      </w:pPr>
      <w:rPr>
        <w:rFonts w:ascii="Wingdings" w:hAnsi="Wingdings" w:hint="default"/>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7" w15:restartNumberingAfterBreak="0">
    <w:nsid w:val="589B6EF0"/>
    <w:multiLevelType w:val="hybridMultilevel"/>
    <w:tmpl w:val="990E280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8" w15:restartNumberingAfterBreak="0">
    <w:nsid w:val="58B675F7"/>
    <w:multiLevelType w:val="hybridMultilevel"/>
    <w:tmpl w:val="8ED05F74"/>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9D933D4"/>
    <w:multiLevelType w:val="hybridMultilevel"/>
    <w:tmpl w:val="759A1BEC"/>
    <w:lvl w:ilvl="0" w:tplc="C8F6401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A3734E4"/>
    <w:multiLevelType w:val="hybridMultilevel"/>
    <w:tmpl w:val="E5241AA6"/>
    <w:lvl w:ilvl="0" w:tplc="3DB4A3BE">
      <w:start w:val="1"/>
      <w:numFmt w:val="decimalEnclosedCircle"/>
      <w:lvlText w:val="%1"/>
      <w:lvlJc w:val="left"/>
      <w:pPr>
        <w:ind w:left="780" w:hanging="36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CD64D98"/>
    <w:multiLevelType w:val="hybridMultilevel"/>
    <w:tmpl w:val="51A6A460"/>
    <w:lvl w:ilvl="0" w:tplc="CB0E756C">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73" w15:restartNumberingAfterBreak="0">
    <w:nsid w:val="5DDA4275"/>
    <w:multiLevelType w:val="hybridMultilevel"/>
    <w:tmpl w:val="95345E68"/>
    <w:lvl w:ilvl="0" w:tplc="288CF8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E082A1C"/>
    <w:multiLevelType w:val="hybridMultilevel"/>
    <w:tmpl w:val="5442CFE2"/>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F4F2AC5"/>
    <w:multiLevelType w:val="hybridMultilevel"/>
    <w:tmpl w:val="066A4ED8"/>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6" w15:restartNumberingAfterBreak="0">
    <w:nsid w:val="63505276"/>
    <w:multiLevelType w:val="hybridMultilevel"/>
    <w:tmpl w:val="6E08A3EE"/>
    <w:lvl w:ilvl="0" w:tplc="52060612">
      <w:numFmt w:val="bullet"/>
      <w:lvlText w:val=""/>
      <w:lvlJc w:val="left"/>
      <w:pPr>
        <w:ind w:left="1554" w:hanging="420"/>
      </w:pPr>
      <w:rPr>
        <w:rFonts w:ascii="Wingdings" w:hAnsi="Wingdings" w:hint="default"/>
        <w:color w:val="auto"/>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7" w15:restartNumberingAfterBreak="0">
    <w:nsid w:val="64B132EA"/>
    <w:multiLevelType w:val="hybridMultilevel"/>
    <w:tmpl w:val="5DC24408"/>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8" w15:restartNumberingAfterBreak="0">
    <w:nsid w:val="67CA7A92"/>
    <w:multiLevelType w:val="hybridMultilevel"/>
    <w:tmpl w:val="F20C7A0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7E46249"/>
    <w:multiLevelType w:val="hybridMultilevel"/>
    <w:tmpl w:val="467A4492"/>
    <w:lvl w:ilvl="0" w:tplc="0409000B">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80" w15:restartNumberingAfterBreak="0">
    <w:nsid w:val="68473802"/>
    <w:multiLevelType w:val="hybridMultilevel"/>
    <w:tmpl w:val="8B966172"/>
    <w:lvl w:ilvl="0" w:tplc="0409000B">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81" w15:restartNumberingAfterBreak="0">
    <w:nsid w:val="6A3374A0"/>
    <w:multiLevelType w:val="hybridMultilevel"/>
    <w:tmpl w:val="F61AF3B0"/>
    <w:lvl w:ilvl="0" w:tplc="52060612">
      <w:numFmt w:val="bullet"/>
      <w:lvlText w:val=""/>
      <w:lvlJc w:val="left"/>
      <w:pPr>
        <w:ind w:left="600" w:hanging="420"/>
      </w:pPr>
      <w:rPr>
        <w:rFonts w:ascii="Wingdings" w:hAnsi="Wingdings" w:hint="default"/>
        <w:color w:val="auto"/>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2" w15:restartNumberingAfterBreak="0">
    <w:nsid w:val="6A341BE5"/>
    <w:multiLevelType w:val="hybridMultilevel"/>
    <w:tmpl w:val="6BCA7F3C"/>
    <w:lvl w:ilvl="0" w:tplc="0409000B">
      <w:start w:val="1"/>
      <w:numFmt w:val="bullet"/>
      <w:lvlText w:val=""/>
      <w:lvlJc w:val="left"/>
      <w:pPr>
        <w:ind w:left="930" w:hanging="420"/>
      </w:pPr>
      <w:rPr>
        <w:rFonts w:ascii="Wingdings" w:hAnsi="Wingdings" w:hint="default"/>
      </w:rPr>
    </w:lvl>
    <w:lvl w:ilvl="1" w:tplc="1CD0C952">
      <w:numFmt w:val="bullet"/>
      <w:lvlText w:val="・"/>
      <w:lvlJc w:val="left"/>
      <w:pPr>
        <w:ind w:left="1290" w:hanging="360"/>
      </w:pPr>
      <w:rPr>
        <w:rFonts w:ascii="ＭＳ 明朝" w:eastAsia="ＭＳ 明朝" w:hAnsi="ＭＳ 明朝" w:cstheme="minorBidi" w:hint="eastAsia"/>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3" w15:restartNumberingAfterBreak="0">
    <w:nsid w:val="6E5B5B3D"/>
    <w:multiLevelType w:val="hybridMultilevel"/>
    <w:tmpl w:val="9C7A86A2"/>
    <w:lvl w:ilvl="0" w:tplc="968C1EFA">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1C158A8"/>
    <w:multiLevelType w:val="hybridMultilevel"/>
    <w:tmpl w:val="B6B4B5B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27706C9"/>
    <w:multiLevelType w:val="hybridMultilevel"/>
    <w:tmpl w:val="7EFE3524"/>
    <w:lvl w:ilvl="0" w:tplc="0409000B">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86" w15:restartNumberingAfterBreak="0">
    <w:nsid w:val="732E6ED4"/>
    <w:multiLevelType w:val="hybridMultilevel"/>
    <w:tmpl w:val="1B0AC4BA"/>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55E6823"/>
    <w:multiLevelType w:val="hybridMultilevel"/>
    <w:tmpl w:val="BBC296B2"/>
    <w:lvl w:ilvl="0" w:tplc="59DA8BF0">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8" w15:restartNumberingAfterBreak="0">
    <w:nsid w:val="757C5C6A"/>
    <w:multiLevelType w:val="hybridMultilevel"/>
    <w:tmpl w:val="242CF38C"/>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69633B7"/>
    <w:multiLevelType w:val="hybridMultilevel"/>
    <w:tmpl w:val="7A72CCDA"/>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6B713D5"/>
    <w:multiLevelType w:val="hybridMultilevel"/>
    <w:tmpl w:val="EFE24B90"/>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6E03C21"/>
    <w:multiLevelType w:val="hybridMultilevel"/>
    <w:tmpl w:val="F9F85630"/>
    <w:lvl w:ilvl="0" w:tplc="5AF6229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A9D28FD"/>
    <w:multiLevelType w:val="hybridMultilevel"/>
    <w:tmpl w:val="6EBA6426"/>
    <w:lvl w:ilvl="0" w:tplc="7E424DF6">
      <w:start w:val="1"/>
      <w:numFmt w:val="decimal"/>
      <w:lvlText w:val="注%1）"/>
      <w:lvlJc w:val="left"/>
      <w:pPr>
        <w:ind w:left="1177" w:hanging="48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93" w15:restartNumberingAfterBreak="0">
    <w:nsid w:val="7AB537FA"/>
    <w:multiLevelType w:val="hybridMultilevel"/>
    <w:tmpl w:val="DCDA47EE"/>
    <w:lvl w:ilvl="0" w:tplc="ACFCA996">
      <w:numFmt w:val="bullet"/>
      <w:lvlText w:val=""/>
      <w:lvlJc w:val="left"/>
      <w:pPr>
        <w:ind w:left="418" w:hanging="420"/>
      </w:pPr>
      <w:rPr>
        <w:rFonts w:ascii="Wingdings" w:hAnsi="Wingdings"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94" w15:restartNumberingAfterBreak="0">
    <w:nsid w:val="7ADA421F"/>
    <w:multiLevelType w:val="hybridMultilevel"/>
    <w:tmpl w:val="878EF8CA"/>
    <w:lvl w:ilvl="0" w:tplc="8CFAD2CC">
      <w:start w:val="1"/>
      <w:numFmt w:val="decimalEnclosedCircle"/>
      <w:suff w:val="nothing"/>
      <w:lvlText w:val="%1"/>
      <w:lvlJc w:val="left"/>
      <w:pPr>
        <w:ind w:left="60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5" w15:restartNumberingAfterBreak="0">
    <w:nsid w:val="7BE30895"/>
    <w:multiLevelType w:val="hybridMultilevel"/>
    <w:tmpl w:val="545CB81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7C93672B"/>
    <w:multiLevelType w:val="hybridMultilevel"/>
    <w:tmpl w:val="D6DA160C"/>
    <w:lvl w:ilvl="0" w:tplc="CB0E756C">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97" w15:restartNumberingAfterBreak="0">
    <w:nsid w:val="7CC55A9F"/>
    <w:multiLevelType w:val="hybridMultilevel"/>
    <w:tmpl w:val="333846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8" w15:restartNumberingAfterBreak="0">
    <w:nsid w:val="7F8C6987"/>
    <w:multiLevelType w:val="hybridMultilevel"/>
    <w:tmpl w:val="3C50160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70"/>
  </w:num>
  <w:num w:numId="2">
    <w:abstractNumId w:val="71"/>
  </w:num>
  <w:num w:numId="3">
    <w:abstractNumId w:val="11"/>
  </w:num>
  <w:num w:numId="4">
    <w:abstractNumId w:val="73"/>
  </w:num>
  <w:num w:numId="5">
    <w:abstractNumId w:val="25"/>
  </w:num>
  <w:num w:numId="6">
    <w:abstractNumId w:val="0"/>
  </w:num>
  <w:num w:numId="7">
    <w:abstractNumId w:val="89"/>
  </w:num>
  <w:num w:numId="8">
    <w:abstractNumId w:val="17"/>
  </w:num>
  <w:num w:numId="9">
    <w:abstractNumId w:val="3"/>
  </w:num>
  <w:num w:numId="10">
    <w:abstractNumId w:val="36"/>
  </w:num>
  <w:num w:numId="11">
    <w:abstractNumId w:val="87"/>
  </w:num>
  <w:num w:numId="12">
    <w:abstractNumId w:val="95"/>
  </w:num>
  <w:num w:numId="13">
    <w:abstractNumId w:val="20"/>
  </w:num>
  <w:num w:numId="14">
    <w:abstractNumId w:val="21"/>
  </w:num>
  <w:num w:numId="15">
    <w:abstractNumId w:val="40"/>
  </w:num>
  <w:num w:numId="16">
    <w:abstractNumId w:val="1"/>
  </w:num>
  <w:num w:numId="17">
    <w:abstractNumId w:val="29"/>
  </w:num>
  <w:num w:numId="18">
    <w:abstractNumId w:val="30"/>
  </w:num>
  <w:num w:numId="19">
    <w:abstractNumId w:val="27"/>
  </w:num>
  <w:num w:numId="20">
    <w:abstractNumId w:val="53"/>
  </w:num>
  <w:num w:numId="21">
    <w:abstractNumId w:val="63"/>
  </w:num>
  <w:num w:numId="22">
    <w:abstractNumId w:val="75"/>
  </w:num>
  <w:num w:numId="23">
    <w:abstractNumId w:val="79"/>
  </w:num>
  <w:num w:numId="24">
    <w:abstractNumId w:val="4"/>
  </w:num>
  <w:num w:numId="25">
    <w:abstractNumId w:val="34"/>
  </w:num>
  <w:num w:numId="26">
    <w:abstractNumId w:val="6"/>
  </w:num>
  <w:num w:numId="27">
    <w:abstractNumId w:val="19"/>
  </w:num>
  <w:num w:numId="28">
    <w:abstractNumId w:val="50"/>
  </w:num>
  <w:num w:numId="29">
    <w:abstractNumId w:val="81"/>
  </w:num>
  <w:num w:numId="30">
    <w:abstractNumId w:val="77"/>
  </w:num>
  <w:num w:numId="31">
    <w:abstractNumId w:val="65"/>
  </w:num>
  <w:num w:numId="32">
    <w:abstractNumId w:val="13"/>
  </w:num>
  <w:num w:numId="33">
    <w:abstractNumId w:val="28"/>
  </w:num>
  <w:num w:numId="34">
    <w:abstractNumId w:val="85"/>
  </w:num>
  <w:num w:numId="35">
    <w:abstractNumId w:val="74"/>
  </w:num>
  <w:num w:numId="36">
    <w:abstractNumId w:val="48"/>
  </w:num>
  <w:num w:numId="37">
    <w:abstractNumId w:val="31"/>
  </w:num>
  <w:num w:numId="38">
    <w:abstractNumId w:val="10"/>
  </w:num>
  <w:num w:numId="39">
    <w:abstractNumId w:val="84"/>
  </w:num>
  <w:num w:numId="40">
    <w:abstractNumId w:val="58"/>
  </w:num>
  <w:num w:numId="41">
    <w:abstractNumId w:val="14"/>
  </w:num>
  <w:num w:numId="42">
    <w:abstractNumId w:val="86"/>
  </w:num>
  <w:num w:numId="43">
    <w:abstractNumId w:val="88"/>
  </w:num>
  <w:num w:numId="44">
    <w:abstractNumId w:val="56"/>
  </w:num>
  <w:num w:numId="45">
    <w:abstractNumId w:val="16"/>
  </w:num>
  <w:num w:numId="46">
    <w:abstractNumId w:val="76"/>
  </w:num>
  <w:num w:numId="47">
    <w:abstractNumId w:val="68"/>
  </w:num>
  <w:num w:numId="48">
    <w:abstractNumId w:val="57"/>
  </w:num>
  <w:num w:numId="49">
    <w:abstractNumId w:val="82"/>
  </w:num>
  <w:num w:numId="50">
    <w:abstractNumId w:val="12"/>
  </w:num>
  <w:num w:numId="51">
    <w:abstractNumId w:val="61"/>
  </w:num>
  <w:num w:numId="52">
    <w:abstractNumId w:val="8"/>
  </w:num>
  <w:num w:numId="53">
    <w:abstractNumId w:val="42"/>
  </w:num>
  <w:num w:numId="54">
    <w:abstractNumId w:val="66"/>
  </w:num>
  <w:num w:numId="55">
    <w:abstractNumId w:val="24"/>
  </w:num>
  <w:num w:numId="56">
    <w:abstractNumId w:val="98"/>
  </w:num>
  <w:num w:numId="57">
    <w:abstractNumId w:val="67"/>
  </w:num>
  <w:num w:numId="58">
    <w:abstractNumId w:val="33"/>
  </w:num>
  <w:num w:numId="59">
    <w:abstractNumId w:val="2"/>
  </w:num>
  <w:num w:numId="60">
    <w:abstractNumId w:val="51"/>
  </w:num>
  <w:num w:numId="61">
    <w:abstractNumId w:val="46"/>
  </w:num>
  <w:num w:numId="62">
    <w:abstractNumId w:val="32"/>
  </w:num>
  <w:num w:numId="63">
    <w:abstractNumId w:val="54"/>
  </w:num>
  <w:num w:numId="64">
    <w:abstractNumId w:val="52"/>
  </w:num>
  <w:num w:numId="65">
    <w:abstractNumId w:val="78"/>
  </w:num>
  <w:num w:numId="66">
    <w:abstractNumId w:val="64"/>
  </w:num>
  <w:num w:numId="67">
    <w:abstractNumId w:val="18"/>
  </w:num>
  <w:num w:numId="68">
    <w:abstractNumId w:val="55"/>
  </w:num>
  <w:num w:numId="69">
    <w:abstractNumId w:val="5"/>
  </w:num>
  <w:num w:numId="70">
    <w:abstractNumId w:val="22"/>
  </w:num>
  <w:num w:numId="71">
    <w:abstractNumId w:val="38"/>
  </w:num>
  <w:num w:numId="72">
    <w:abstractNumId w:val="80"/>
  </w:num>
  <w:num w:numId="73">
    <w:abstractNumId w:val="49"/>
  </w:num>
  <w:num w:numId="74">
    <w:abstractNumId w:val="97"/>
  </w:num>
  <w:num w:numId="75">
    <w:abstractNumId w:val="39"/>
  </w:num>
  <w:num w:numId="76">
    <w:abstractNumId w:val="41"/>
  </w:num>
  <w:num w:numId="77">
    <w:abstractNumId w:val="26"/>
  </w:num>
  <w:num w:numId="78">
    <w:abstractNumId w:val="96"/>
  </w:num>
  <w:num w:numId="79">
    <w:abstractNumId w:val="93"/>
  </w:num>
  <w:num w:numId="80">
    <w:abstractNumId w:val="9"/>
  </w:num>
  <w:num w:numId="81">
    <w:abstractNumId w:val="15"/>
  </w:num>
  <w:num w:numId="82">
    <w:abstractNumId w:val="90"/>
  </w:num>
  <w:num w:numId="83">
    <w:abstractNumId w:val="59"/>
  </w:num>
  <w:num w:numId="84">
    <w:abstractNumId w:val="72"/>
  </w:num>
  <w:num w:numId="85">
    <w:abstractNumId w:val="62"/>
  </w:num>
  <w:num w:numId="86">
    <w:abstractNumId w:val="44"/>
  </w:num>
  <w:num w:numId="87">
    <w:abstractNumId w:val="7"/>
  </w:num>
  <w:num w:numId="88">
    <w:abstractNumId w:val="45"/>
  </w:num>
  <w:num w:numId="89">
    <w:abstractNumId w:val="43"/>
  </w:num>
  <w:num w:numId="90">
    <w:abstractNumId w:val="94"/>
  </w:num>
  <w:num w:numId="91">
    <w:abstractNumId w:val="35"/>
  </w:num>
  <w:num w:numId="92">
    <w:abstractNumId w:val="37"/>
  </w:num>
  <w:num w:numId="93">
    <w:abstractNumId w:val="23"/>
  </w:num>
  <w:num w:numId="94">
    <w:abstractNumId w:val="92"/>
  </w:num>
  <w:num w:numId="95">
    <w:abstractNumId w:val="69"/>
  </w:num>
  <w:num w:numId="96">
    <w:abstractNumId w:val="60"/>
  </w:num>
  <w:num w:numId="97">
    <w:abstractNumId w:val="47"/>
  </w:num>
  <w:num w:numId="98">
    <w:abstractNumId w:val="83"/>
  </w:num>
  <w:num w:numId="99">
    <w:abstractNumId w:val="9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CA"/>
    <w:rsid w:val="00000A99"/>
    <w:rsid w:val="0000248D"/>
    <w:rsid w:val="000036E1"/>
    <w:rsid w:val="00004004"/>
    <w:rsid w:val="000047FA"/>
    <w:rsid w:val="00004B81"/>
    <w:rsid w:val="00012BA3"/>
    <w:rsid w:val="00021444"/>
    <w:rsid w:val="0002265F"/>
    <w:rsid w:val="000231F9"/>
    <w:rsid w:val="00023259"/>
    <w:rsid w:val="00024E13"/>
    <w:rsid w:val="00024F64"/>
    <w:rsid w:val="00025945"/>
    <w:rsid w:val="00027823"/>
    <w:rsid w:val="00031BEE"/>
    <w:rsid w:val="00034929"/>
    <w:rsid w:val="00036387"/>
    <w:rsid w:val="00036FE1"/>
    <w:rsid w:val="00037B26"/>
    <w:rsid w:val="00044709"/>
    <w:rsid w:val="000508F8"/>
    <w:rsid w:val="000510A8"/>
    <w:rsid w:val="000518A4"/>
    <w:rsid w:val="00052A5C"/>
    <w:rsid w:val="00056116"/>
    <w:rsid w:val="00057F86"/>
    <w:rsid w:val="00060297"/>
    <w:rsid w:val="000602D9"/>
    <w:rsid w:val="0006062C"/>
    <w:rsid w:val="0006260A"/>
    <w:rsid w:val="00062E50"/>
    <w:rsid w:val="00063EBF"/>
    <w:rsid w:val="00065E41"/>
    <w:rsid w:val="00065E9F"/>
    <w:rsid w:val="00066BCB"/>
    <w:rsid w:val="000704CF"/>
    <w:rsid w:val="00070E0B"/>
    <w:rsid w:val="00073401"/>
    <w:rsid w:val="00076C5B"/>
    <w:rsid w:val="00077BB7"/>
    <w:rsid w:val="00077BD0"/>
    <w:rsid w:val="00077E65"/>
    <w:rsid w:val="0008003F"/>
    <w:rsid w:val="000801F0"/>
    <w:rsid w:val="0008206A"/>
    <w:rsid w:val="00083C22"/>
    <w:rsid w:val="00087DD6"/>
    <w:rsid w:val="00090CE3"/>
    <w:rsid w:val="00092031"/>
    <w:rsid w:val="000941BA"/>
    <w:rsid w:val="00095B6D"/>
    <w:rsid w:val="00095E95"/>
    <w:rsid w:val="00095F6E"/>
    <w:rsid w:val="0009696B"/>
    <w:rsid w:val="00097544"/>
    <w:rsid w:val="00097D45"/>
    <w:rsid w:val="000A01E8"/>
    <w:rsid w:val="000A032D"/>
    <w:rsid w:val="000A10FB"/>
    <w:rsid w:val="000A11B3"/>
    <w:rsid w:val="000A2871"/>
    <w:rsid w:val="000A2AE6"/>
    <w:rsid w:val="000A4C76"/>
    <w:rsid w:val="000A54C1"/>
    <w:rsid w:val="000A60D7"/>
    <w:rsid w:val="000A70D6"/>
    <w:rsid w:val="000B05F4"/>
    <w:rsid w:val="000B0B84"/>
    <w:rsid w:val="000C2BA3"/>
    <w:rsid w:val="000C31FB"/>
    <w:rsid w:val="000C5FA4"/>
    <w:rsid w:val="000D004B"/>
    <w:rsid w:val="000D079E"/>
    <w:rsid w:val="000D08B3"/>
    <w:rsid w:val="000D1A42"/>
    <w:rsid w:val="000D2A5B"/>
    <w:rsid w:val="000D2DE9"/>
    <w:rsid w:val="000D338F"/>
    <w:rsid w:val="000D3AB0"/>
    <w:rsid w:val="000D592C"/>
    <w:rsid w:val="000D5DCF"/>
    <w:rsid w:val="000D6F3C"/>
    <w:rsid w:val="000E09A8"/>
    <w:rsid w:val="000E24A7"/>
    <w:rsid w:val="000E2793"/>
    <w:rsid w:val="000E483F"/>
    <w:rsid w:val="000E5121"/>
    <w:rsid w:val="000E6759"/>
    <w:rsid w:val="000E68BB"/>
    <w:rsid w:val="000F1BC1"/>
    <w:rsid w:val="000F23B9"/>
    <w:rsid w:val="000F33BE"/>
    <w:rsid w:val="000F3D2C"/>
    <w:rsid w:val="000F572D"/>
    <w:rsid w:val="000F67F8"/>
    <w:rsid w:val="000F690F"/>
    <w:rsid w:val="000F6C22"/>
    <w:rsid w:val="000F7220"/>
    <w:rsid w:val="000F772F"/>
    <w:rsid w:val="000F7AE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E6D"/>
    <w:rsid w:val="00117F8B"/>
    <w:rsid w:val="0012024F"/>
    <w:rsid w:val="001212BA"/>
    <w:rsid w:val="00121463"/>
    <w:rsid w:val="001219F0"/>
    <w:rsid w:val="00122875"/>
    <w:rsid w:val="001232D8"/>
    <w:rsid w:val="001271F3"/>
    <w:rsid w:val="00130620"/>
    <w:rsid w:val="00130C1C"/>
    <w:rsid w:val="00132784"/>
    <w:rsid w:val="00132A73"/>
    <w:rsid w:val="001338E2"/>
    <w:rsid w:val="00136FFD"/>
    <w:rsid w:val="00141055"/>
    <w:rsid w:val="001414CF"/>
    <w:rsid w:val="0014278A"/>
    <w:rsid w:val="00142D3E"/>
    <w:rsid w:val="001440ED"/>
    <w:rsid w:val="00145F71"/>
    <w:rsid w:val="00146433"/>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04CB"/>
    <w:rsid w:val="00184389"/>
    <w:rsid w:val="00184DE9"/>
    <w:rsid w:val="0018528E"/>
    <w:rsid w:val="00185AF3"/>
    <w:rsid w:val="001865D5"/>
    <w:rsid w:val="0019039B"/>
    <w:rsid w:val="00191C08"/>
    <w:rsid w:val="0019262E"/>
    <w:rsid w:val="00193027"/>
    <w:rsid w:val="00194844"/>
    <w:rsid w:val="001957DD"/>
    <w:rsid w:val="00196E61"/>
    <w:rsid w:val="00197EB9"/>
    <w:rsid w:val="001A0D8D"/>
    <w:rsid w:val="001A3A7A"/>
    <w:rsid w:val="001A4147"/>
    <w:rsid w:val="001A6BB9"/>
    <w:rsid w:val="001B18C5"/>
    <w:rsid w:val="001B4DB1"/>
    <w:rsid w:val="001B552E"/>
    <w:rsid w:val="001B773E"/>
    <w:rsid w:val="001C0C32"/>
    <w:rsid w:val="001C0E2D"/>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4EEE"/>
    <w:rsid w:val="001D51F3"/>
    <w:rsid w:val="001D743A"/>
    <w:rsid w:val="001E0AA5"/>
    <w:rsid w:val="001E1891"/>
    <w:rsid w:val="001E2759"/>
    <w:rsid w:val="001E6358"/>
    <w:rsid w:val="001E677A"/>
    <w:rsid w:val="001E6AF8"/>
    <w:rsid w:val="001E798E"/>
    <w:rsid w:val="001F0B58"/>
    <w:rsid w:val="001F1E0F"/>
    <w:rsid w:val="001F2C74"/>
    <w:rsid w:val="001F49FB"/>
    <w:rsid w:val="001F4FB8"/>
    <w:rsid w:val="001F55EF"/>
    <w:rsid w:val="001F5769"/>
    <w:rsid w:val="00200FAE"/>
    <w:rsid w:val="00201DE1"/>
    <w:rsid w:val="002031E3"/>
    <w:rsid w:val="00204B32"/>
    <w:rsid w:val="00206DE5"/>
    <w:rsid w:val="00207677"/>
    <w:rsid w:val="00211149"/>
    <w:rsid w:val="00211210"/>
    <w:rsid w:val="00211FE5"/>
    <w:rsid w:val="00212B1A"/>
    <w:rsid w:val="00212DD4"/>
    <w:rsid w:val="002135A4"/>
    <w:rsid w:val="00213AD3"/>
    <w:rsid w:val="002143F8"/>
    <w:rsid w:val="00215F9B"/>
    <w:rsid w:val="002164BC"/>
    <w:rsid w:val="002170BA"/>
    <w:rsid w:val="00217390"/>
    <w:rsid w:val="00217E69"/>
    <w:rsid w:val="00224638"/>
    <w:rsid w:val="00224C12"/>
    <w:rsid w:val="0022538B"/>
    <w:rsid w:val="00225822"/>
    <w:rsid w:val="002269A6"/>
    <w:rsid w:val="00226B28"/>
    <w:rsid w:val="0023090F"/>
    <w:rsid w:val="00231407"/>
    <w:rsid w:val="0023143C"/>
    <w:rsid w:val="00233554"/>
    <w:rsid w:val="0023581B"/>
    <w:rsid w:val="00235EBA"/>
    <w:rsid w:val="00241032"/>
    <w:rsid w:val="00244C1D"/>
    <w:rsid w:val="0024618F"/>
    <w:rsid w:val="00253192"/>
    <w:rsid w:val="00253D4C"/>
    <w:rsid w:val="00254F66"/>
    <w:rsid w:val="00260484"/>
    <w:rsid w:val="0026407E"/>
    <w:rsid w:val="0026587A"/>
    <w:rsid w:val="00265912"/>
    <w:rsid w:val="002669FE"/>
    <w:rsid w:val="0026755F"/>
    <w:rsid w:val="002701FE"/>
    <w:rsid w:val="00273FE4"/>
    <w:rsid w:val="00274F93"/>
    <w:rsid w:val="0027549D"/>
    <w:rsid w:val="00276705"/>
    <w:rsid w:val="0027796F"/>
    <w:rsid w:val="00277E6E"/>
    <w:rsid w:val="0028019C"/>
    <w:rsid w:val="00280719"/>
    <w:rsid w:val="0028285F"/>
    <w:rsid w:val="00283654"/>
    <w:rsid w:val="002839B7"/>
    <w:rsid w:val="00286267"/>
    <w:rsid w:val="002903BD"/>
    <w:rsid w:val="00291266"/>
    <w:rsid w:val="0029259D"/>
    <w:rsid w:val="00293D34"/>
    <w:rsid w:val="00295D66"/>
    <w:rsid w:val="00296C9F"/>
    <w:rsid w:val="002A2DCE"/>
    <w:rsid w:val="002A3C33"/>
    <w:rsid w:val="002A6D4E"/>
    <w:rsid w:val="002A6E21"/>
    <w:rsid w:val="002B350A"/>
    <w:rsid w:val="002B5529"/>
    <w:rsid w:val="002B6E80"/>
    <w:rsid w:val="002B7407"/>
    <w:rsid w:val="002B765D"/>
    <w:rsid w:val="002B7B3E"/>
    <w:rsid w:val="002C0E78"/>
    <w:rsid w:val="002C184A"/>
    <w:rsid w:val="002C2E86"/>
    <w:rsid w:val="002C315B"/>
    <w:rsid w:val="002C3563"/>
    <w:rsid w:val="002C37F9"/>
    <w:rsid w:val="002C39BB"/>
    <w:rsid w:val="002C64FA"/>
    <w:rsid w:val="002C7263"/>
    <w:rsid w:val="002C7ACA"/>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1E8"/>
    <w:rsid w:val="00301298"/>
    <w:rsid w:val="00302093"/>
    <w:rsid w:val="003032DE"/>
    <w:rsid w:val="00304FDF"/>
    <w:rsid w:val="00305012"/>
    <w:rsid w:val="00306B55"/>
    <w:rsid w:val="00307F94"/>
    <w:rsid w:val="0031090E"/>
    <w:rsid w:val="003135C5"/>
    <w:rsid w:val="00316996"/>
    <w:rsid w:val="003175BC"/>
    <w:rsid w:val="00320E14"/>
    <w:rsid w:val="00321889"/>
    <w:rsid w:val="00323361"/>
    <w:rsid w:val="0032443B"/>
    <w:rsid w:val="0032466A"/>
    <w:rsid w:val="00325E5B"/>
    <w:rsid w:val="00326750"/>
    <w:rsid w:val="00327AF5"/>
    <w:rsid w:val="00330316"/>
    <w:rsid w:val="003308EB"/>
    <w:rsid w:val="003314E0"/>
    <w:rsid w:val="0033178B"/>
    <w:rsid w:val="00333D12"/>
    <w:rsid w:val="00335D6C"/>
    <w:rsid w:val="00336682"/>
    <w:rsid w:val="00340534"/>
    <w:rsid w:val="00340CB5"/>
    <w:rsid w:val="00341E93"/>
    <w:rsid w:val="00343497"/>
    <w:rsid w:val="0034452A"/>
    <w:rsid w:val="00345EBF"/>
    <w:rsid w:val="003473B0"/>
    <w:rsid w:val="00347E7A"/>
    <w:rsid w:val="00347E8E"/>
    <w:rsid w:val="003505A8"/>
    <w:rsid w:val="0035060C"/>
    <w:rsid w:val="0035237C"/>
    <w:rsid w:val="003559B0"/>
    <w:rsid w:val="00355FE5"/>
    <w:rsid w:val="00356E67"/>
    <w:rsid w:val="00360DDF"/>
    <w:rsid w:val="003612BA"/>
    <w:rsid w:val="0036269C"/>
    <w:rsid w:val="0036314F"/>
    <w:rsid w:val="00363BCA"/>
    <w:rsid w:val="00370060"/>
    <w:rsid w:val="00371EA2"/>
    <w:rsid w:val="00371F27"/>
    <w:rsid w:val="00373FB2"/>
    <w:rsid w:val="00374631"/>
    <w:rsid w:val="00375751"/>
    <w:rsid w:val="00377A8E"/>
    <w:rsid w:val="00380D84"/>
    <w:rsid w:val="003811C5"/>
    <w:rsid w:val="003824E9"/>
    <w:rsid w:val="00382C88"/>
    <w:rsid w:val="00384952"/>
    <w:rsid w:val="003877D9"/>
    <w:rsid w:val="00387D56"/>
    <w:rsid w:val="0039032F"/>
    <w:rsid w:val="00390655"/>
    <w:rsid w:val="00392606"/>
    <w:rsid w:val="003938FB"/>
    <w:rsid w:val="00393DA8"/>
    <w:rsid w:val="003976EC"/>
    <w:rsid w:val="0039770E"/>
    <w:rsid w:val="00397CC0"/>
    <w:rsid w:val="003A0FC9"/>
    <w:rsid w:val="003A17E3"/>
    <w:rsid w:val="003A1E63"/>
    <w:rsid w:val="003A27BF"/>
    <w:rsid w:val="003A3647"/>
    <w:rsid w:val="003A3C4C"/>
    <w:rsid w:val="003A5EC7"/>
    <w:rsid w:val="003A6726"/>
    <w:rsid w:val="003A6933"/>
    <w:rsid w:val="003B292A"/>
    <w:rsid w:val="003B4E8F"/>
    <w:rsid w:val="003B57D0"/>
    <w:rsid w:val="003B6EB2"/>
    <w:rsid w:val="003C023F"/>
    <w:rsid w:val="003C1BBA"/>
    <w:rsid w:val="003C1C01"/>
    <w:rsid w:val="003C32A9"/>
    <w:rsid w:val="003C530C"/>
    <w:rsid w:val="003C546C"/>
    <w:rsid w:val="003C6C7C"/>
    <w:rsid w:val="003D1BF0"/>
    <w:rsid w:val="003D31A9"/>
    <w:rsid w:val="003D31C7"/>
    <w:rsid w:val="003D5490"/>
    <w:rsid w:val="003D5BE8"/>
    <w:rsid w:val="003D6D46"/>
    <w:rsid w:val="003D7D0D"/>
    <w:rsid w:val="003E2C14"/>
    <w:rsid w:val="003E2DA2"/>
    <w:rsid w:val="003E4C49"/>
    <w:rsid w:val="003E519D"/>
    <w:rsid w:val="003E5946"/>
    <w:rsid w:val="003E5E44"/>
    <w:rsid w:val="003E6604"/>
    <w:rsid w:val="003F0F5B"/>
    <w:rsid w:val="003F29DF"/>
    <w:rsid w:val="003F2B9C"/>
    <w:rsid w:val="003F4E88"/>
    <w:rsid w:val="003F5271"/>
    <w:rsid w:val="003F5C05"/>
    <w:rsid w:val="003F62CD"/>
    <w:rsid w:val="003F6800"/>
    <w:rsid w:val="00401A57"/>
    <w:rsid w:val="00402CCA"/>
    <w:rsid w:val="004034AA"/>
    <w:rsid w:val="004034E7"/>
    <w:rsid w:val="00404A03"/>
    <w:rsid w:val="00404A2C"/>
    <w:rsid w:val="0041100D"/>
    <w:rsid w:val="004116D0"/>
    <w:rsid w:val="00411F70"/>
    <w:rsid w:val="00415871"/>
    <w:rsid w:val="00415D3C"/>
    <w:rsid w:val="004175B7"/>
    <w:rsid w:val="00420DBD"/>
    <w:rsid w:val="0042213A"/>
    <w:rsid w:val="00422E60"/>
    <w:rsid w:val="004242CD"/>
    <w:rsid w:val="004246AE"/>
    <w:rsid w:val="0042560E"/>
    <w:rsid w:val="004270DF"/>
    <w:rsid w:val="00427E0D"/>
    <w:rsid w:val="00430B6B"/>
    <w:rsid w:val="00431D72"/>
    <w:rsid w:val="00434D56"/>
    <w:rsid w:val="004354AB"/>
    <w:rsid w:val="004357DB"/>
    <w:rsid w:val="0043627C"/>
    <w:rsid w:val="004371F9"/>
    <w:rsid w:val="0044298C"/>
    <w:rsid w:val="00443F0F"/>
    <w:rsid w:val="004441E4"/>
    <w:rsid w:val="00444657"/>
    <w:rsid w:val="0044663D"/>
    <w:rsid w:val="00446E1F"/>
    <w:rsid w:val="00447173"/>
    <w:rsid w:val="00447FE3"/>
    <w:rsid w:val="00452385"/>
    <w:rsid w:val="0045257F"/>
    <w:rsid w:val="00454978"/>
    <w:rsid w:val="00457205"/>
    <w:rsid w:val="004577A3"/>
    <w:rsid w:val="00457A7C"/>
    <w:rsid w:val="00457D7A"/>
    <w:rsid w:val="00461BC1"/>
    <w:rsid w:val="00461F69"/>
    <w:rsid w:val="00463A62"/>
    <w:rsid w:val="00464826"/>
    <w:rsid w:val="00470ACD"/>
    <w:rsid w:val="00470AE4"/>
    <w:rsid w:val="00471000"/>
    <w:rsid w:val="00473EB9"/>
    <w:rsid w:val="004749CE"/>
    <w:rsid w:val="00480DFD"/>
    <w:rsid w:val="00482103"/>
    <w:rsid w:val="00482FA0"/>
    <w:rsid w:val="00483325"/>
    <w:rsid w:val="00484035"/>
    <w:rsid w:val="0048445D"/>
    <w:rsid w:val="00484643"/>
    <w:rsid w:val="0048636F"/>
    <w:rsid w:val="00486D8D"/>
    <w:rsid w:val="004905BF"/>
    <w:rsid w:val="00490A21"/>
    <w:rsid w:val="00490CAA"/>
    <w:rsid w:val="00491F8D"/>
    <w:rsid w:val="00492775"/>
    <w:rsid w:val="004931E5"/>
    <w:rsid w:val="00493864"/>
    <w:rsid w:val="0049436D"/>
    <w:rsid w:val="00496BB3"/>
    <w:rsid w:val="004972D2"/>
    <w:rsid w:val="0049748D"/>
    <w:rsid w:val="004A0EF1"/>
    <w:rsid w:val="004A17C5"/>
    <w:rsid w:val="004A2268"/>
    <w:rsid w:val="004A2499"/>
    <w:rsid w:val="004A531C"/>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1F3D"/>
    <w:rsid w:val="004E37B4"/>
    <w:rsid w:val="004E3A09"/>
    <w:rsid w:val="004E460E"/>
    <w:rsid w:val="004E7017"/>
    <w:rsid w:val="004E7582"/>
    <w:rsid w:val="004F05F7"/>
    <w:rsid w:val="004F0C9D"/>
    <w:rsid w:val="004F2AEA"/>
    <w:rsid w:val="004F2C47"/>
    <w:rsid w:val="004F7920"/>
    <w:rsid w:val="004F7E12"/>
    <w:rsid w:val="00504328"/>
    <w:rsid w:val="005069AD"/>
    <w:rsid w:val="0050702D"/>
    <w:rsid w:val="00510F0F"/>
    <w:rsid w:val="005110FC"/>
    <w:rsid w:val="005111B6"/>
    <w:rsid w:val="0051311E"/>
    <w:rsid w:val="00513999"/>
    <w:rsid w:val="00515229"/>
    <w:rsid w:val="0051581B"/>
    <w:rsid w:val="005158DC"/>
    <w:rsid w:val="005231B0"/>
    <w:rsid w:val="0053408F"/>
    <w:rsid w:val="00534A70"/>
    <w:rsid w:val="005353AE"/>
    <w:rsid w:val="005356A2"/>
    <w:rsid w:val="005360A3"/>
    <w:rsid w:val="005371C7"/>
    <w:rsid w:val="00537747"/>
    <w:rsid w:val="0054019D"/>
    <w:rsid w:val="0054049D"/>
    <w:rsid w:val="0054172D"/>
    <w:rsid w:val="00541E8B"/>
    <w:rsid w:val="00544EF0"/>
    <w:rsid w:val="0054769F"/>
    <w:rsid w:val="00551080"/>
    <w:rsid w:val="00551E35"/>
    <w:rsid w:val="00552258"/>
    <w:rsid w:val="00553480"/>
    <w:rsid w:val="00554706"/>
    <w:rsid w:val="00554AB7"/>
    <w:rsid w:val="00557D8E"/>
    <w:rsid w:val="00560C5C"/>
    <w:rsid w:val="005611E7"/>
    <w:rsid w:val="005637AF"/>
    <w:rsid w:val="005647F1"/>
    <w:rsid w:val="005647FA"/>
    <w:rsid w:val="00566128"/>
    <w:rsid w:val="005663A9"/>
    <w:rsid w:val="00567EE8"/>
    <w:rsid w:val="00571522"/>
    <w:rsid w:val="00571A33"/>
    <w:rsid w:val="005733EE"/>
    <w:rsid w:val="00573DD2"/>
    <w:rsid w:val="0057440B"/>
    <w:rsid w:val="0057493D"/>
    <w:rsid w:val="00574A44"/>
    <w:rsid w:val="00574F52"/>
    <w:rsid w:val="005764E0"/>
    <w:rsid w:val="0057672F"/>
    <w:rsid w:val="00580600"/>
    <w:rsid w:val="0058343F"/>
    <w:rsid w:val="00586017"/>
    <w:rsid w:val="00590995"/>
    <w:rsid w:val="00591582"/>
    <w:rsid w:val="00591EEA"/>
    <w:rsid w:val="00592109"/>
    <w:rsid w:val="00593AD7"/>
    <w:rsid w:val="00593BFA"/>
    <w:rsid w:val="005956D2"/>
    <w:rsid w:val="005959A5"/>
    <w:rsid w:val="00596709"/>
    <w:rsid w:val="005A0277"/>
    <w:rsid w:val="005A31D5"/>
    <w:rsid w:val="005A38F6"/>
    <w:rsid w:val="005A3BB8"/>
    <w:rsid w:val="005A4EB9"/>
    <w:rsid w:val="005A64C1"/>
    <w:rsid w:val="005B1F64"/>
    <w:rsid w:val="005B4659"/>
    <w:rsid w:val="005B4E43"/>
    <w:rsid w:val="005B70AB"/>
    <w:rsid w:val="005C070D"/>
    <w:rsid w:val="005C08C3"/>
    <w:rsid w:val="005C1340"/>
    <w:rsid w:val="005C2861"/>
    <w:rsid w:val="005C3656"/>
    <w:rsid w:val="005C6481"/>
    <w:rsid w:val="005C7F00"/>
    <w:rsid w:val="005D2828"/>
    <w:rsid w:val="005D4B0E"/>
    <w:rsid w:val="005D56CC"/>
    <w:rsid w:val="005D5935"/>
    <w:rsid w:val="005D7587"/>
    <w:rsid w:val="005E06ED"/>
    <w:rsid w:val="005E2CC0"/>
    <w:rsid w:val="005E2DD4"/>
    <w:rsid w:val="005E65CB"/>
    <w:rsid w:val="005E6B10"/>
    <w:rsid w:val="005F0216"/>
    <w:rsid w:val="005F3024"/>
    <w:rsid w:val="005F31A8"/>
    <w:rsid w:val="005F339E"/>
    <w:rsid w:val="005F4AAE"/>
    <w:rsid w:val="005F4E55"/>
    <w:rsid w:val="005F4E79"/>
    <w:rsid w:val="005F5606"/>
    <w:rsid w:val="00601DB4"/>
    <w:rsid w:val="006022F5"/>
    <w:rsid w:val="00602515"/>
    <w:rsid w:val="00605DCF"/>
    <w:rsid w:val="00606643"/>
    <w:rsid w:val="0060683B"/>
    <w:rsid w:val="0061183A"/>
    <w:rsid w:val="00612D16"/>
    <w:rsid w:val="006132D9"/>
    <w:rsid w:val="0061477E"/>
    <w:rsid w:val="00615C80"/>
    <w:rsid w:val="00616A00"/>
    <w:rsid w:val="00617523"/>
    <w:rsid w:val="00621254"/>
    <w:rsid w:val="00623409"/>
    <w:rsid w:val="006236FC"/>
    <w:rsid w:val="0062392A"/>
    <w:rsid w:val="00626AEF"/>
    <w:rsid w:val="00626AF1"/>
    <w:rsid w:val="006329CE"/>
    <w:rsid w:val="006333A0"/>
    <w:rsid w:val="00633663"/>
    <w:rsid w:val="0063381C"/>
    <w:rsid w:val="006343F8"/>
    <w:rsid w:val="0063577A"/>
    <w:rsid w:val="006369D7"/>
    <w:rsid w:val="00637E98"/>
    <w:rsid w:val="0064173B"/>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5971"/>
    <w:rsid w:val="00676673"/>
    <w:rsid w:val="00681A3E"/>
    <w:rsid w:val="0068242B"/>
    <w:rsid w:val="00682636"/>
    <w:rsid w:val="00682F1C"/>
    <w:rsid w:val="00685082"/>
    <w:rsid w:val="006851A9"/>
    <w:rsid w:val="0068542E"/>
    <w:rsid w:val="00686F7E"/>
    <w:rsid w:val="00692B74"/>
    <w:rsid w:val="00693C19"/>
    <w:rsid w:val="00694740"/>
    <w:rsid w:val="006947B9"/>
    <w:rsid w:val="00695BC4"/>
    <w:rsid w:val="00696049"/>
    <w:rsid w:val="006A0282"/>
    <w:rsid w:val="006A0913"/>
    <w:rsid w:val="006A10D0"/>
    <w:rsid w:val="006A34B8"/>
    <w:rsid w:val="006A3DE8"/>
    <w:rsid w:val="006A5E48"/>
    <w:rsid w:val="006A63CE"/>
    <w:rsid w:val="006A64B0"/>
    <w:rsid w:val="006A70E0"/>
    <w:rsid w:val="006B1E5A"/>
    <w:rsid w:val="006B1FA4"/>
    <w:rsid w:val="006B3C97"/>
    <w:rsid w:val="006B4694"/>
    <w:rsid w:val="006B5852"/>
    <w:rsid w:val="006B64E6"/>
    <w:rsid w:val="006B6503"/>
    <w:rsid w:val="006B65DC"/>
    <w:rsid w:val="006B734F"/>
    <w:rsid w:val="006B75BD"/>
    <w:rsid w:val="006C1D67"/>
    <w:rsid w:val="006C31BB"/>
    <w:rsid w:val="006C3F01"/>
    <w:rsid w:val="006C4134"/>
    <w:rsid w:val="006C4591"/>
    <w:rsid w:val="006C4633"/>
    <w:rsid w:val="006C7AC7"/>
    <w:rsid w:val="006C7BA1"/>
    <w:rsid w:val="006D0108"/>
    <w:rsid w:val="006D58BC"/>
    <w:rsid w:val="006E16D8"/>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1BF9"/>
    <w:rsid w:val="00702EC5"/>
    <w:rsid w:val="00704D90"/>
    <w:rsid w:val="00705CC3"/>
    <w:rsid w:val="00705F86"/>
    <w:rsid w:val="00706436"/>
    <w:rsid w:val="00706BDD"/>
    <w:rsid w:val="0071068C"/>
    <w:rsid w:val="00710D9A"/>
    <w:rsid w:val="00712752"/>
    <w:rsid w:val="007133CD"/>
    <w:rsid w:val="0071586F"/>
    <w:rsid w:val="00716C18"/>
    <w:rsid w:val="00717733"/>
    <w:rsid w:val="00720653"/>
    <w:rsid w:val="0072346A"/>
    <w:rsid w:val="0072636D"/>
    <w:rsid w:val="0072677E"/>
    <w:rsid w:val="00726A0D"/>
    <w:rsid w:val="00726FE0"/>
    <w:rsid w:val="007302A8"/>
    <w:rsid w:val="007352B9"/>
    <w:rsid w:val="0073687C"/>
    <w:rsid w:val="007410A7"/>
    <w:rsid w:val="007418E4"/>
    <w:rsid w:val="007420F3"/>
    <w:rsid w:val="00743259"/>
    <w:rsid w:val="00743D83"/>
    <w:rsid w:val="00744037"/>
    <w:rsid w:val="00744330"/>
    <w:rsid w:val="007506A2"/>
    <w:rsid w:val="0075195A"/>
    <w:rsid w:val="00752D3D"/>
    <w:rsid w:val="00754E9E"/>
    <w:rsid w:val="0075597C"/>
    <w:rsid w:val="00757313"/>
    <w:rsid w:val="007579AE"/>
    <w:rsid w:val="00762B7A"/>
    <w:rsid w:val="00763FCB"/>
    <w:rsid w:val="00766A55"/>
    <w:rsid w:val="00766D1B"/>
    <w:rsid w:val="00766F47"/>
    <w:rsid w:val="007670D9"/>
    <w:rsid w:val="00770BA4"/>
    <w:rsid w:val="0077314B"/>
    <w:rsid w:val="007741E9"/>
    <w:rsid w:val="0077487C"/>
    <w:rsid w:val="00775FE0"/>
    <w:rsid w:val="00777AA2"/>
    <w:rsid w:val="00777FF2"/>
    <w:rsid w:val="00783195"/>
    <w:rsid w:val="007836F8"/>
    <w:rsid w:val="00785130"/>
    <w:rsid w:val="0078728E"/>
    <w:rsid w:val="00787932"/>
    <w:rsid w:val="00787E2F"/>
    <w:rsid w:val="00794CDE"/>
    <w:rsid w:val="00794FAA"/>
    <w:rsid w:val="00794FD8"/>
    <w:rsid w:val="00796456"/>
    <w:rsid w:val="007A0490"/>
    <w:rsid w:val="007A0833"/>
    <w:rsid w:val="007A0F61"/>
    <w:rsid w:val="007A15EF"/>
    <w:rsid w:val="007A2142"/>
    <w:rsid w:val="007A2873"/>
    <w:rsid w:val="007A3468"/>
    <w:rsid w:val="007A46EC"/>
    <w:rsid w:val="007A53A5"/>
    <w:rsid w:val="007A598F"/>
    <w:rsid w:val="007A6063"/>
    <w:rsid w:val="007A648E"/>
    <w:rsid w:val="007A6773"/>
    <w:rsid w:val="007A6F7A"/>
    <w:rsid w:val="007A7BCA"/>
    <w:rsid w:val="007B0324"/>
    <w:rsid w:val="007B2398"/>
    <w:rsid w:val="007B3944"/>
    <w:rsid w:val="007B62C4"/>
    <w:rsid w:val="007B6840"/>
    <w:rsid w:val="007B73EB"/>
    <w:rsid w:val="007B769C"/>
    <w:rsid w:val="007C0314"/>
    <w:rsid w:val="007C05EB"/>
    <w:rsid w:val="007C1FD0"/>
    <w:rsid w:val="007C378C"/>
    <w:rsid w:val="007C3AAA"/>
    <w:rsid w:val="007C4A33"/>
    <w:rsid w:val="007C62D1"/>
    <w:rsid w:val="007C700C"/>
    <w:rsid w:val="007C7E47"/>
    <w:rsid w:val="007C7FC9"/>
    <w:rsid w:val="007D0D62"/>
    <w:rsid w:val="007D35AA"/>
    <w:rsid w:val="007D37EF"/>
    <w:rsid w:val="007D3C17"/>
    <w:rsid w:val="007D4097"/>
    <w:rsid w:val="007D427B"/>
    <w:rsid w:val="007D4C75"/>
    <w:rsid w:val="007D7708"/>
    <w:rsid w:val="007E1D66"/>
    <w:rsid w:val="007E225C"/>
    <w:rsid w:val="007E2B36"/>
    <w:rsid w:val="007E399B"/>
    <w:rsid w:val="007E4359"/>
    <w:rsid w:val="007E569F"/>
    <w:rsid w:val="007E5EFC"/>
    <w:rsid w:val="007E6F8A"/>
    <w:rsid w:val="007F0E15"/>
    <w:rsid w:val="007F1195"/>
    <w:rsid w:val="007F1F1F"/>
    <w:rsid w:val="007F3866"/>
    <w:rsid w:val="00800214"/>
    <w:rsid w:val="00802A5F"/>
    <w:rsid w:val="008044BF"/>
    <w:rsid w:val="008049A4"/>
    <w:rsid w:val="00804B6B"/>
    <w:rsid w:val="0080628A"/>
    <w:rsid w:val="00806A3B"/>
    <w:rsid w:val="00806C15"/>
    <w:rsid w:val="00807229"/>
    <w:rsid w:val="00807882"/>
    <w:rsid w:val="00807A1A"/>
    <w:rsid w:val="008101DB"/>
    <w:rsid w:val="00812D69"/>
    <w:rsid w:val="00814FD0"/>
    <w:rsid w:val="00816043"/>
    <w:rsid w:val="00816550"/>
    <w:rsid w:val="00817F54"/>
    <w:rsid w:val="008209CF"/>
    <w:rsid w:val="0082241B"/>
    <w:rsid w:val="00823FD8"/>
    <w:rsid w:val="00824148"/>
    <w:rsid w:val="00824A48"/>
    <w:rsid w:val="008257EB"/>
    <w:rsid w:val="008266AC"/>
    <w:rsid w:val="00830627"/>
    <w:rsid w:val="00830AFA"/>
    <w:rsid w:val="00831748"/>
    <w:rsid w:val="00832A96"/>
    <w:rsid w:val="00833EE7"/>
    <w:rsid w:val="008367D2"/>
    <w:rsid w:val="00840269"/>
    <w:rsid w:val="00840366"/>
    <w:rsid w:val="00841EE1"/>
    <w:rsid w:val="00843C19"/>
    <w:rsid w:val="008440D4"/>
    <w:rsid w:val="008445B7"/>
    <w:rsid w:val="00844CCC"/>
    <w:rsid w:val="00845991"/>
    <w:rsid w:val="00846558"/>
    <w:rsid w:val="00846AAB"/>
    <w:rsid w:val="00847FE8"/>
    <w:rsid w:val="00851412"/>
    <w:rsid w:val="00862009"/>
    <w:rsid w:val="008630AE"/>
    <w:rsid w:val="00863D00"/>
    <w:rsid w:val="00865423"/>
    <w:rsid w:val="0087185A"/>
    <w:rsid w:val="00871BBF"/>
    <w:rsid w:val="00871D22"/>
    <w:rsid w:val="00873B63"/>
    <w:rsid w:val="00875A11"/>
    <w:rsid w:val="00875C82"/>
    <w:rsid w:val="00876990"/>
    <w:rsid w:val="008773E0"/>
    <w:rsid w:val="00877B68"/>
    <w:rsid w:val="00880340"/>
    <w:rsid w:val="00880BA0"/>
    <w:rsid w:val="00880F3E"/>
    <w:rsid w:val="0088123C"/>
    <w:rsid w:val="00882A27"/>
    <w:rsid w:val="008845EE"/>
    <w:rsid w:val="0088492A"/>
    <w:rsid w:val="00885AD7"/>
    <w:rsid w:val="008870C1"/>
    <w:rsid w:val="00887B5F"/>
    <w:rsid w:val="0089275E"/>
    <w:rsid w:val="00892D62"/>
    <w:rsid w:val="00896CD9"/>
    <w:rsid w:val="008A0BF3"/>
    <w:rsid w:val="008A2486"/>
    <w:rsid w:val="008A4E87"/>
    <w:rsid w:val="008A547F"/>
    <w:rsid w:val="008A55AF"/>
    <w:rsid w:val="008B07DC"/>
    <w:rsid w:val="008B1115"/>
    <w:rsid w:val="008B393E"/>
    <w:rsid w:val="008B6DE2"/>
    <w:rsid w:val="008B751E"/>
    <w:rsid w:val="008C0733"/>
    <w:rsid w:val="008C0A0B"/>
    <w:rsid w:val="008C1371"/>
    <w:rsid w:val="008C5206"/>
    <w:rsid w:val="008C5A8F"/>
    <w:rsid w:val="008C7148"/>
    <w:rsid w:val="008C7B18"/>
    <w:rsid w:val="008D0D95"/>
    <w:rsid w:val="008D16F2"/>
    <w:rsid w:val="008D17A8"/>
    <w:rsid w:val="008D5580"/>
    <w:rsid w:val="008D6A48"/>
    <w:rsid w:val="008D7202"/>
    <w:rsid w:val="008E0320"/>
    <w:rsid w:val="008E0354"/>
    <w:rsid w:val="008E06A9"/>
    <w:rsid w:val="008E4509"/>
    <w:rsid w:val="008E5B65"/>
    <w:rsid w:val="008E7024"/>
    <w:rsid w:val="008E7C73"/>
    <w:rsid w:val="008E7DC8"/>
    <w:rsid w:val="008F048C"/>
    <w:rsid w:val="008F078E"/>
    <w:rsid w:val="008F0BD4"/>
    <w:rsid w:val="008F1AA6"/>
    <w:rsid w:val="008F1D5E"/>
    <w:rsid w:val="008F1D90"/>
    <w:rsid w:val="008F2008"/>
    <w:rsid w:val="008F2C19"/>
    <w:rsid w:val="008F2F79"/>
    <w:rsid w:val="008F4A58"/>
    <w:rsid w:val="008F6631"/>
    <w:rsid w:val="008F785C"/>
    <w:rsid w:val="008F7F7B"/>
    <w:rsid w:val="008F7FE1"/>
    <w:rsid w:val="00900874"/>
    <w:rsid w:val="00901174"/>
    <w:rsid w:val="00901DAF"/>
    <w:rsid w:val="00904017"/>
    <w:rsid w:val="009042A3"/>
    <w:rsid w:val="00906831"/>
    <w:rsid w:val="00910909"/>
    <w:rsid w:val="009126F0"/>
    <w:rsid w:val="009128F8"/>
    <w:rsid w:val="0091301E"/>
    <w:rsid w:val="009139CF"/>
    <w:rsid w:val="009142E6"/>
    <w:rsid w:val="00914D41"/>
    <w:rsid w:val="0091534A"/>
    <w:rsid w:val="009207DB"/>
    <w:rsid w:val="009228AF"/>
    <w:rsid w:val="0092593A"/>
    <w:rsid w:val="00925C69"/>
    <w:rsid w:val="009267BF"/>
    <w:rsid w:val="00926D6E"/>
    <w:rsid w:val="0092761C"/>
    <w:rsid w:val="009306C2"/>
    <w:rsid w:val="00932800"/>
    <w:rsid w:val="00933048"/>
    <w:rsid w:val="00933210"/>
    <w:rsid w:val="00933AC2"/>
    <w:rsid w:val="009354E2"/>
    <w:rsid w:val="0093624E"/>
    <w:rsid w:val="00940A9B"/>
    <w:rsid w:val="00940ACA"/>
    <w:rsid w:val="00941E06"/>
    <w:rsid w:val="009425A7"/>
    <w:rsid w:val="00942DBF"/>
    <w:rsid w:val="00943489"/>
    <w:rsid w:val="00943C92"/>
    <w:rsid w:val="009446A0"/>
    <w:rsid w:val="00945015"/>
    <w:rsid w:val="0094656B"/>
    <w:rsid w:val="00950525"/>
    <w:rsid w:val="0095094A"/>
    <w:rsid w:val="00952056"/>
    <w:rsid w:val="00952795"/>
    <w:rsid w:val="00952D64"/>
    <w:rsid w:val="00952F09"/>
    <w:rsid w:val="00953949"/>
    <w:rsid w:val="009546B4"/>
    <w:rsid w:val="009556A0"/>
    <w:rsid w:val="009562FB"/>
    <w:rsid w:val="00956B3C"/>
    <w:rsid w:val="00956D8D"/>
    <w:rsid w:val="00957B85"/>
    <w:rsid w:val="00962A4F"/>
    <w:rsid w:val="0096366D"/>
    <w:rsid w:val="0096425E"/>
    <w:rsid w:val="009644BB"/>
    <w:rsid w:val="009645FE"/>
    <w:rsid w:val="00971C0A"/>
    <w:rsid w:val="00974F73"/>
    <w:rsid w:val="009760D3"/>
    <w:rsid w:val="009769BD"/>
    <w:rsid w:val="009804B1"/>
    <w:rsid w:val="00981255"/>
    <w:rsid w:val="009838CA"/>
    <w:rsid w:val="00984153"/>
    <w:rsid w:val="00984307"/>
    <w:rsid w:val="0098457F"/>
    <w:rsid w:val="009865A6"/>
    <w:rsid w:val="00987117"/>
    <w:rsid w:val="009915B9"/>
    <w:rsid w:val="0099294D"/>
    <w:rsid w:val="009944DD"/>
    <w:rsid w:val="0099475A"/>
    <w:rsid w:val="0099554F"/>
    <w:rsid w:val="0099771B"/>
    <w:rsid w:val="009A039E"/>
    <w:rsid w:val="009A0995"/>
    <w:rsid w:val="009A0B74"/>
    <w:rsid w:val="009A1BE8"/>
    <w:rsid w:val="009A22C1"/>
    <w:rsid w:val="009A2C75"/>
    <w:rsid w:val="009A3637"/>
    <w:rsid w:val="009A46B9"/>
    <w:rsid w:val="009A59D7"/>
    <w:rsid w:val="009A770D"/>
    <w:rsid w:val="009B0ACA"/>
    <w:rsid w:val="009B0F27"/>
    <w:rsid w:val="009B352B"/>
    <w:rsid w:val="009B5760"/>
    <w:rsid w:val="009B5B51"/>
    <w:rsid w:val="009B7152"/>
    <w:rsid w:val="009C0226"/>
    <w:rsid w:val="009C0355"/>
    <w:rsid w:val="009C3241"/>
    <w:rsid w:val="009C6996"/>
    <w:rsid w:val="009C7604"/>
    <w:rsid w:val="009C7E0C"/>
    <w:rsid w:val="009D065A"/>
    <w:rsid w:val="009D0774"/>
    <w:rsid w:val="009D33C0"/>
    <w:rsid w:val="009D3AD0"/>
    <w:rsid w:val="009D7C80"/>
    <w:rsid w:val="009E022D"/>
    <w:rsid w:val="009E157A"/>
    <w:rsid w:val="009E5132"/>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07C87"/>
    <w:rsid w:val="00A12470"/>
    <w:rsid w:val="00A12796"/>
    <w:rsid w:val="00A15819"/>
    <w:rsid w:val="00A21046"/>
    <w:rsid w:val="00A22793"/>
    <w:rsid w:val="00A2382B"/>
    <w:rsid w:val="00A248DD"/>
    <w:rsid w:val="00A27CE3"/>
    <w:rsid w:val="00A3037D"/>
    <w:rsid w:val="00A31A71"/>
    <w:rsid w:val="00A342AE"/>
    <w:rsid w:val="00A35BE2"/>
    <w:rsid w:val="00A35DC2"/>
    <w:rsid w:val="00A3613C"/>
    <w:rsid w:val="00A3673D"/>
    <w:rsid w:val="00A3710D"/>
    <w:rsid w:val="00A40AF6"/>
    <w:rsid w:val="00A42F7B"/>
    <w:rsid w:val="00A43522"/>
    <w:rsid w:val="00A43594"/>
    <w:rsid w:val="00A4414A"/>
    <w:rsid w:val="00A446B0"/>
    <w:rsid w:val="00A46019"/>
    <w:rsid w:val="00A4643A"/>
    <w:rsid w:val="00A4716E"/>
    <w:rsid w:val="00A47B11"/>
    <w:rsid w:val="00A507A3"/>
    <w:rsid w:val="00A522F5"/>
    <w:rsid w:val="00A545E2"/>
    <w:rsid w:val="00A557D5"/>
    <w:rsid w:val="00A557F9"/>
    <w:rsid w:val="00A603E7"/>
    <w:rsid w:val="00A610EE"/>
    <w:rsid w:val="00A614C4"/>
    <w:rsid w:val="00A63B52"/>
    <w:rsid w:val="00A65D33"/>
    <w:rsid w:val="00A65DE9"/>
    <w:rsid w:val="00A66159"/>
    <w:rsid w:val="00A67149"/>
    <w:rsid w:val="00A70C1A"/>
    <w:rsid w:val="00A70FEA"/>
    <w:rsid w:val="00A721A2"/>
    <w:rsid w:val="00A721E1"/>
    <w:rsid w:val="00A72614"/>
    <w:rsid w:val="00A72BE1"/>
    <w:rsid w:val="00A73730"/>
    <w:rsid w:val="00A73917"/>
    <w:rsid w:val="00A73AD1"/>
    <w:rsid w:val="00A74986"/>
    <w:rsid w:val="00A75355"/>
    <w:rsid w:val="00A768E2"/>
    <w:rsid w:val="00A76E1B"/>
    <w:rsid w:val="00A804F2"/>
    <w:rsid w:val="00A817A2"/>
    <w:rsid w:val="00A81FAE"/>
    <w:rsid w:val="00A835A6"/>
    <w:rsid w:val="00A83D10"/>
    <w:rsid w:val="00A85292"/>
    <w:rsid w:val="00A86FB6"/>
    <w:rsid w:val="00A9069C"/>
    <w:rsid w:val="00A92DCA"/>
    <w:rsid w:val="00A94C1B"/>
    <w:rsid w:val="00AA004F"/>
    <w:rsid w:val="00AA0C81"/>
    <w:rsid w:val="00AA1E1F"/>
    <w:rsid w:val="00AA2163"/>
    <w:rsid w:val="00AA6429"/>
    <w:rsid w:val="00AA64C6"/>
    <w:rsid w:val="00AA79C1"/>
    <w:rsid w:val="00AA7C44"/>
    <w:rsid w:val="00AB14CB"/>
    <w:rsid w:val="00AB2794"/>
    <w:rsid w:val="00AB3F83"/>
    <w:rsid w:val="00AB4890"/>
    <w:rsid w:val="00AB4D39"/>
    <w:rsid w:val="00AB555D"/>
    <w:rsid w:val="00AB77EB"/>
    <w:rsid w:val="00AC3D95"/>
    <w:rsid w:val="00AC517F"/>
    <w:rsid w:val="00AC5EDF"/>
    <w:rsid w:val="00AC6482"/>
    <w:rsid w:val="00AC7061"/>
    <w:rsid w:val="00AD0572"/>
    <w:rsid w:val="00AD1349"/>
    <w:rsid w:val="00AD1731"/>
    <w:rsid w:val="00AD226D"/>
    <w:rsid w:val="00AD24F6"/>
    <w:rsid w:val="00AD3242"/>
    <w:rsid w:val="00AD53CF"/>
    <w:rsid w:val="00AD68D0"/>
    <w:rsid w:val="00AE13A4"/>
    <w:rsid w:val="00AE3EB6"/>
    <w:rsid w:val="00AE49C3"/>
    <w:rsid w:val="00AE6DDD"/>
    <w:rsid w:val="00AE74AE"/>
    <w:rsid w:val="00AF092E"/>
    <w:rsid w:val="00AF3077"/>
    <w:rsid w:val="00AF3105"/>
    <w:rsid w:val="00AF33CB"/>
    <w:rsid w:val="00AF4049"/>
    <w:rsid w:val="00AF5D2C"/>
    <w:rsid w:val="00AF73B6"/>
    <w:rsid w:val="00B00F29"/>
    <w:rsid w:val="00B017A5"/>
    <w:rsid w:val="00B018FE"/>
    <w:rsid w:val="00B02528"/>
    <w:rsid w:val="00B040B5"/>
    <w:rsid w:val="00B05A25"/>
    <w:rsid w:val="00B10E3D"/>
    <w:rsid w:val="00B11900"/>
    <w:rsid w:val="00B11FFD"/>
    <w:rsid w:val="00B124D8"/>
    <w:rsid w:val="00B12C01"/>
    <w:rsid w:val="00B12E3F"/>
    <w:rsid w:val="00B148B7"/>
    <w:rsid w:val="00B166E0"/>
    <w:rsid w:val="00B17736"/>
    <w:rsid w:val="00B21C5E"/>
    <w:rsid w:val="00B22248"/>
    <w:rsid w:val="00B222E1"/>
    <w:rsid w:val="00B2338F"/>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376F4"/>
    <w:rsid w:val="00B5062C"/>
    <w:rsid w:val="00B50A89"/>
    <w:rsid w:val="00B51061"/>
    <w:rsid w:val="00B53452"/>
    <w:rsid w:val="00B54676"/>
    <w:rsid w:val="00B556DC"/>
    <w:rsid w:val="00B56074"/>
    <w:rsid w:val="00B56380"/>
    <w:rsid w:val="00B56972"/>
    <w:rsid w:val="00B57749"/>
    <w:rsid w:val="00B57D71"/>
    <w:rsid w:val="00B57E98"/>
    <w:rsid w:val="00B61761"/>
    <w:rsid w:val="00B62CE8"/>
    <w:rsid w:val="00B63147"/>
    <w:rsid w:val="00B6387A"/>
    <w:rsid w:val="00B63CEE"/>
    <w:rsid w:val="00B657F6"/>
    <w:rsid w:val="00B65BBF"/>
    <w:rsid w:val="00B663FB"/>
    <w:rsid w:val="00B671FB"/>
    <w:rsid w:val="00B70C64"/>
    <w:rsid w:val="00B71376"/>
    <w:rsid w:val="00B7141C"/>
    <w:rsid w:val="00B734A2"/>
    <w:rsid w:val="00B74585"/>
    <w:rsid w:val="00B74D1B"/>
    <w:rsid w:val="00B75792"/>
    <w:rsid w:val="00B75A85"/>
    <w:rsid w:val="00B768B9"/>
    <w:rsid w:val="00B768E9"/>
    <w:rsid w:val="00B77B87"/>
    <w:rsid w:val="00B77B95"/>
    <w:rsid w:val="00B77D98"/>
    <w:rsid w:val="00B80458"/>
    <w:rsid w:val="00B8372C"/>
    <w:rsid w:val="00B83929"/>
    <w:rsid w:val="00B849CE"/>
    <w:rsid w:val="00B855F3"/>
    <w:rsid w:val="00B8609E"/>
    <w:rsid w:val="00B866F7"/>
    <w:rsid w:val="00B86C56"/>
    <w:rsid w:val="00B86EE2"/>
    <w:rsid w:val="00B87793"/>
    <w:rsid w:val="00B900C2"/>
    <w:rsid w:val="00B90A7D"/>
    <w:rsid w:val="00B92554"/>
    <w:rsid w:val="00B929FD"/>
    <w:rsid w:val="00B92BAE"/>
    <w:rsid w:val="00B942BA"/>
    <w:rsid w:val="00B94388"/>
    <w:rsid w:val="00B9517E"/>
    <w:rsid w:val="00B96E27"/>
    <w:rsid w:val="00B9728F"/>
    <w:rsid w:val="00B97EF7"/>
    <w:rsid w:val="00BA1C95"/>
    <w:rsid w:val="00BA1EF7"/>
    <w:rsid w:val="00BA27AB"/>
    <w:rsid w:val="00BA6443"/>
    <w:rsid w:val="00BB0E0E"/>
    <w:rsid w:val="00BB1EC5"/>
    <w:rsid w:val="00BB5214"/>
    <w:rsid w:val="00BB56B7"/>
    <w:rsid w:val="00BB6A45"/>
    <w:rsid w:val="00BB789E"/>
    <w:rsid w:val="00BB7A6F"/>
    <w:rsid w:val="00BB7E6A"/>
    <w:rsid w:val="00BC04F7"/>
    <w:rsid w:val="00BC0A57"/>
    <w:rsid w:val="00BC1DE4"/>
    <w:rsid w:val="00BC2891"/>
    <w:rsid w:val="00BC47B3"/>
    <w:rsid w:val="00BC4E54"/>
    <w:rsid w:val="00BC541F"/>
    <w:rsid w:val="00BC65CE"/>
    <w:rsid w:val="00BD0530"/>
    <w:rsid w:val="00BD0541"/>
    <w:rsid w:val="00BD4E9F"/>
    <w:rsid w:val="00BD5E2F"/>
    <w:rsid w:val="00BD6FFD"/>
    <w:rsid w:val="00BD7306"/>
    <w:rsid w:val="00BE00FB"/>
    <w:rsid w:val="00BE05F3"/>
    <w:rsid w:val="00BE11AB"/>
    <w:rsid w:val="00BE1571"/>
    <w:rsid w:val="00BE1E44"/>
    <w:rsid w:val="00BE35CC"/>
    <w:rsid w:val="00BE5892"/>
    <w:rsid w:val="00BE58B8"/>
    <w:rsid w:val="00BE66C8"/>
    <w:rsid w:val="00BE6C8A"/>
    <w:rsid w:val="00BF24D9"/>
    <w:rsid w:val="00BF56DA"/>
    <w:rsid w:val="00BF6D47"/>
    <w:rsid w:val="00BF749A"/>
    <w:rsid w:val="00BF7595"/>
    <w:rsid w:val="00BF76AA"/>
    <w:rsid w:val="00C00314"/>
    <w:rsid w:val="00C01B53"/>
    <w:rsid w:val="00C01F9C"/>
    <w:rsid w:val="00C0519D"/>
    <w:rsid w:val="00C055D0"/>
    <w:rsid w:val="00C10CEB"/>
    <w:rsid w:val="00C152E2"/>
    <w:rsid w:val="00C16028"/>
    <w:rsid w:val="00C17354"/>
    <w:rsid w:val="00C1759D"/>
    <w:rsid w:val="00C20D41"/>
    <w:rsid w:val="00C21798"/>
    <w:rsid w:val="00C218D0"/>
    <w:rsid w:val="00C2190C"/>
    <w:rsid w:val="00C21CA5"/>
    <w:rsid w:val="00C23B16"/>
    <w:rsid w:val="00C23C74"/>
    <w:rsid w:val="00C2408F"/>
    <w:rsid w:val="00C25539"/>
    <w:rsid w:val="00C2672F"/>
    <w:rsid w:val="00C27B37"/>
    <w:rsid w:val="00C30218"/>
    <w:rsid w:val="00C30C0F"/>
    <w:rsid w:val="00C316AC"/>
    <w:rsid w:val="00C31754"/>
    <w:rsid w:val="00C322F7"/>
    <w:rsid w:val="00C3428D"/>
    <w:rsid w:val="00C34559"/>
    <w:rsid w:val="00C34C18"/>
    <w:rsid w:val="00C358A7"/>
    <w:rsid w:val="00C35AFF"/>
    <w:rsid w:val="00C42C4E"/>
    <w:rsid w:val="00C4375E"/>
    <w:rsid w:val="00C47ABE"/>
    <w:rsid w:val="00C503BC"/>
    <w:rsid w:val="00C50FAF"/>
    <w:rsid w:val="00C511A5"/>
    <w:rsid w:val="00C52013"/>
    <w:rsid w:val="00C52A87"/>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18AB"/>
    <w:rsid w:val="00C7291F"/>
    <w:rsid w:val="00C73263"/>
    <w:rsid w:val="00C739BD"/>
    <w:rsid w:val="00C76874"/>
    <w:rsid w:val="00C8185F"/>
    <w:rsid w:val="00C822C8"/>
    <w:rsid w:val="00C82DBF"/>
    <w:rsid w:val="00C8590D"/>
    <w:rsid w:val="00C868BB"/>
    <w:rsid w:val="00C86E96"/>
    <w:rsid w:val="00C91D57"/>
    <w:rsid w:val="00C92D19"/>
    <w:rsid w:val="00C93A2A"/>
    <w:rsid w:val="00C95EE5"/>
    <w:rsid w:val="00C9753F"/>
    <w:rsid w:val="00C97EAC"/>
    <w:rsid w:val="00CA0CBF"/>
    <w:rsid w:val="00CA1245"/>
    <w:rsid w:val="00CA165C"/>
    <w:rsid w:val="00CA2DEE"/>
    <w:rsid w:val="00CA784F"/>
    <w:rsid w:val="00CB1208"/>
    <w:rsid w:val="00CB3713"/>
    <w:rsid w:val="00CB49EF"/>
    <w:rsid w:val="00CB5459"/>
    <w:rsid w:val="00CB5B67"/>
    <w:rsid w:val="00CB6530"/>
    <w:rsid w:val="00CB7CA3"/>
    <w:rsid w:val="00CC1138"/>
    <w:rsid w:val="00CC1AFB"/>
    <w:rsid w:val="00CC2BFD"/>
    <w:rsid w:val="00CC34BA"/>
    <w:rsid w:val="00CC5791"/>
    <w:rsid w:val="00CC7503"/>
    <w:rsid w:val="00CD0775"/>
    <w:rsid w:val="00CD0B63"/>
    <w:rsid w:val="00CD15D2"/>
    <w:rsid w:val="00CD1B76"/>
    <w:rsid w:val="00CD1FA5"/>
    <w:rsid w:val="00CD3827"/>
    <w:rsid w:val="00CE111A"/>
    <w:rsid w:val="00CE1868"/>
    <w:rsid w:val="00CE2FCA"/>
    <w:rsid w:val="00CE5D01"/>
    <w:rsid w:val="00CE6A46"/>
    <w:rsid w:val="00CE6B2F"/>
    <w:rsid w:val="00CF02E3"/>
    <w:rsid w:val="00CF04A9"/>
    <w:rsid w:val="00CF1236"/>
    <w:rsid w:val="00CF13F1"/>
    <w:rsid w:val="00CF1814"/>
    <w:rsid w:val="00CF3104"/>
    <w:rsid w:val="00CF389C"/>
    <w:rsid w:val="00CF39E9"/>
    <w:rsid w:val="00CF3B81"/>
    <w:rsid w:val="00CF54F2"/>
    <w:rsid w:val="00CF7CEA"/>
    <w:rsid w:val="00D006E3"/>
    <w:rsid w:val="00D00E4D"/>
    <w:rsid w:val="00D00E5F"/>
    <w:rsid w:val="00D014F2"/>
    <w:rsid w:val="00D04055"/>
    <w:rsid w:val="00D10071"/>
    <w:rsid w:val="00D10C1A"/>
    <w:rsid w:val="00D11363"/>
    <w:rsid w:val="00D11A0F"/>
    <w:rsid w:val="00D14900"/>
    <w:rsid w:val="00D14AB0"/>
    <w:rsid w:val="00D156CA"/>
    <w:rsid w:val="00D15AAA"/>
    <w:rsid w:val="00D176E4"/>
    <w:rsid w:val="00D20AFB"/>
    <w:rsid w:val="00D210DC"/>
    <w:rsid w:val="00D237B5"/>
    <w:rsid w:val="00D24213"/>
    <w:rsid w:val="00D25BF0"/>
    <w:rsid w:val="00D2657E"/>
    <w:rsid w:val="00D30F1B"/>
    <w:rsid w:val="00D33400"/>
    <w:rsid w:val="00D36921"/>
    <w:rsid w:val="00D36AA8"/>
    <w:rsid w:val="00D37A80"/>
    <w:rsid w:val="00D40E3B"/>
    <w:rsid w:val="00D417F5"/>
    <w:rsid w:val="00D427B4"/>
    <w:rsid w:val="00D434D8"/>
    <w:rsid w:val="00D449B4"/>
    <w:rsid w:val="00D46D93"/>
    <w:rsid w:val="00D500B1"/>
    <w:rsid w:val="00D5200E"/>
    <w:rsid w:val="00D55417"/>
    <w:rsid w:val="00D56E66"/>
    <w:rsid w:val="00D578AF"/>
    <w:rsid w:val="00D61BA0"/>
    <w:rsid w:val="00D65C1D"/>
    <w:rsid w:val="00D65DDE"/>
    <w:rsid w:val="00D66D27"/>
    <w:rsid w:val="00D66EAE"/>
    <w:rsid w:val="00D67248"/>
    <w:rsid w:val="00D67DFF"/>
    <w:rsid w:val="00D7087A"/>
    <w:rsid w:val="00D71240"/>
    <w:rsid w:val="00D72841"/>
    <w:rsid w:val="00D73386"/>
    <w:rsid w:val="00D745C9"/>
    <w:rsid w:val="00D76044"/>
    <w:rsid w:val="00D7639B"/>
    <w:rsid w:val="00D77C20"/>
    <w:rsid w:val="00D82CD3"/>
    <w:rsid w:val="00D83140"/>
    <w:rsid w:val="00D835AE"/>
    <w:rsid w:val="00D8477A"/>
    <w:rsid w:val="00D84884"/>
    <w:rsid w:val="00D84ACB"/>
    <w:rsid w:val="00D867A2"/>
    <w:rsid w:val="00D902BD"/>
    <w:rsid w:val="00D90B3A"/>
    <w:rsid w:val="00D92DD1"/>
    <w:rsid w:val="00D9304D"/>
    <w:rsid w:val="00D93185"/>
    <w:rsid w:val="00D94C10"/>
    <w:rsid w:val="00D95053"/>
    <w:rsid w:val="00D95D98"/>
    <w:rsid w:val="00D96837"/>
    <w:rsid w:val="00D971A0"/>
    <w:rsid w:val="00D977AF"/>
    <w:rsid w:val="00DA273B"/>
    <w:rsid w:val="00DA317B"/>
    <w:rsid w:val="00DA4603"/>
    <w:rsid w:val="00DA5724"/>
    <w:rsid w:val="00DA58A2"/>
    <w:rsid w:val="00DA6AC9"/>
    <w:rsid w:val="00DB52D0"/>
    <w:rsid w:val="00DB5B02"/>
    <w:rsid w:val="00DB65E9"/>
    <w:rsid w:val="00DB6B3F"/>
    <w:rsid w:val="00DC047C"/>
    <w:rsid w:val="00DC0875"/>
    <w:rsid w:val="00DC2638"/>
    <w:rsid w:val="00DC2F90"/>
    <w:rsid w:val="00DC3BB6"/>
    <w:rsid w:val="00DC68D5"/>
    <w:rsid w:val="00DC6DE5"/>
    <w:rsid w:val="00DC79C2"/>
    <w:rsid w:val="00DD04C9"/>
    <w:rsid w:val="00DD4190"/>
    <w:rsid w:val="00DD4459"/>
    <w:rsid w:val="00DD47B7"/>
    <w:rsid w:val="00DD481B"/>
    <w:rsid w:val="00DD5084"/>
    <w:rsid w:val="00DD55C5"/>
    <w:rsid w:val="00DD5AC4"/>
    <w:rsid w:val="00DD5F69"/>
    <w:rsid w:val="00DE13A6"/>
    <w:rsid w:val="00DE1F4E"/>
    <w:rsid w:val="00DE383D"/>
    <w:rsid w:val="00DE501E"/>
    <w:rsid w:val="00DE50BE"/>
    <w:rsid w:val="00DE59A6"/>
    <w:rsid w:val="00DE7D29"/>
    <w:rsid w:val="00DF32C3"/>
    <w:rsid w:val="00DF375E"/>
    <w:rsid w:val="00DF491D"/>
    <w:rsid w:val="00DF56AD"/>
    <w:rsid w:val="00DF6168"/>
    <w:rsid w:val="00DF72A3"/>
    <w:rsid w:val="00E00412"/>
    <w:rsid w:val="00E00622"/>
    <w:rsid w:val="00E02F2C"/>
    <w:rsid w:val="00E0316F"/>
    <w:rsid w:val="00E03271"/>
    <w:rsid w:val="00E0554E"/>
    <w:rsid w:val="00E0627E"/>
    <w:rsid w:val="00E10BA6"/>
    <w:rsid w:val="00E11EBB"/>
    <w:rsid w:val="00E1307E"/>
    <w:rsid w:val="00E1361D"/>
    <w:rsid w:val="00E1545E"/>
    <w:rsid w:val="00E15AA8"/>
    <w:rsid w:val="00E17F3A"/>
    <w:rsid w:val="00E20782"/>
    <w:rsid w:val="00E22811"/>
    <w:rsid w:val="00E23988"/>
    <w:rsid w:val="00E24BF3"/>
    <w:rsid w:val="00E31067"/>
    <w:rsid w:val="00E310F9"/>
    <w:rsid w:val="00E34DF9"/>
    <w:rsid w:val="00E362AF"/>
    <w:rsid w:val="00E36CEB"/>
    <w:rsid w:val="00E37D92"/>
    <w:rsid w:val="00E40A65"/>
    <w:rsid w:val="00E411BD"/>
    <w:rsid w:val="00E43242"/>
    <w:rsid w:val="00E43295"/>
    <w:rsid w:val="00E43998"/>
    <w:rsid w:val="00E44B06"/>
    <w:rsid w:val="00E4538D"/>
    <w:rsid w:val="00E45D1B"/>
    <w:rsid w:val="00E45FD9"/>
    <w:rsid w:val="00E52BDF"/>
    <w:rsid w:val="00E52F88"/>
    <w:rsid w:val="00E568C0"/>
    <w:rsid w:val="00E575EE"/>
    <w:rsid w:val="00E575F1"/>
    <w:rsid w:val="00E6009F"/>
    <w:rsid w:val="00E61060"/>
    <w:rsid w:val="00E61B4A"/>
    <w:rsid w:val="00E62308"/>
    <w:rsid w:val="00E62CE5"/>
    <w:rsid w:val="00E64512"/>
    <w:rsid w:val="00E6587A"/>
    <w:rsid w:val="00E66E29"/>
    <w:rsid w:val="00E705A4"/>
    <w:rsid w:val="00E714DF"/>
    <w:rsid w:val="00E722EE"/>
    <w:rsid w:val="00E73777"/>
    <w:rsid w:val="00E73C66"/>
    <w:rsid w:val="00E7530F"/>
    <w:rsid w:val="00E7549B"/>
    <w:rsid w:val="00E7666B"/>
    <w:rsid w:val="00E82AC7"/>
    <w:rsid w:val="00E84FE9"/>
    <w:rsid w:val="00E85CB6"/>
    <w:rsid w:val="00E905CD"/>
    <w:rsid w:val="00E90B97"/>
    <w:rsid w:val="00E912BA"/>
    <w:rsid w:val="00E91F1C"/>
    <w:rsid w:val="00E91F9F"/>
    <w:rsid w:val="00E92BAA"/>
    <w:rsid w:val="00E9358F"/>
    <w:rsid w:val="00E93784"/>
    <w:rsid w:val="00E95DE6"/>
    <w:rsid w:val="00E97CE6"/>
    <w:rsid w:val="00EA4824"/>
    <w:rsid w:val="00EA5263"/>
    <w:rsid w:val="00EA56AB"/>
    <w:rsid w:val="00EA7137"/>
    <w:rsid w:val="00EB0023"/>
    <w:rsid w:val="00EB1CEF"/>
    <w:rsid w:val="00EB3194"/>
    <w:rsid w:val="00EB60E8"/>
    <w:rsid w:val="00EB63E5"/>
    <w:rsid w:val="00EB72A8"/>
    <w:rsid w:val="00EB7B42"/>
    <w:rsid w:val="00EC3B27"/>
    <w:rsid w:val="00EC6078"/>
    <w:rsid w:val="00EC60C5"/>
    <w:rsid w:val="00EC7D3C"/>
    <w:rsid w:val="00ED02A6"/>
    <w:rsid w:val="00ED0A64"/>
    <w:rsid w:val="00ED3827"/>
    <w:rsid w:val="00ED3F8D"/>
    <w:rsid w:val="00ED6049"/>
    <w:rsid w:val="00ED6B07"/>
    <w:rsid w:val="00ED7742"/>
    <w:rsid w:val="00EE0888"/>
    <w:rsid w:val="00EE1062"/>
    <w:rsid w:val="00EE171B"/>
    <w:rsid w:val="00EE3A8C"/>
    <w:rsid w:val="00EE3D4F"/>
    <w:rsid w:val="00EE3F17"/>
    <w:rsid w:val="00EE4184"/>
    <w:rsid w:val="00EE7357"/>
    <w:rsid w:val="00EF0692"/>
    <w:rsid w:val="00EF2899"/>
    <w:rsid w:val="00EF447E"/>
    <w:rsid w:val="00EF5B14"/>
    <w:rsid w:val="00EF6639"/>
    <w:rsid w:val="00EF7332"/>
    <w:rsid w:val="00F02483"/>
    <w:rsid w:val="00F025CC"/>
    <w:rsid w:val="00F032FE"/>
    <w:rsid w:val="00F0642E"/>
    <w:rsid w:val="00F06AA8"/>
    <w:rsid w:val="00F10C10"/>
    <w:rsid w:val="00F14F6D"/>
    <w:rsid w:val="00F15459"/>
    <w:rsid w:val="00F15C5B"/>
    <w:rsid w:val="00F17D16"/>
    <w:rsid w:val="00F21448"/>
    <w:rsid w:val="00F21867"/>
    <w:rsid w:val="00F2310A"/>
    <w:rsid w:val="00F23936"/>
    <w:rsid w:val="00F24E2A"/>
    <w:rsid w:val="00F26605"/>
    <w:rsid w:val="00F270EB"/>
    <w:rsid w:val="00F27203"/>
    <w:rsid w:val="00F306B2"/>
    <w:rsid w:val="00F30EB5"/>
    <w:rsid w:val="00F32588"/>
    <w:rsid w:val="00F33C79"/>
    <w:rsid w:val="00F35445"/>
    <w:rsid w:val="00F36834"/>
    <w:rsid w:val="00F40344"/>
    <w:rsid w:val="00F43A89"/>
    <w:rsid w:val="00F4612D"/>
    <w:rsid w:val="00F47503"/>
    <w:rsid w:val="00F47D04"/>
    <w:rsid w:val="00F50888"/>
    <w:rsid w:val="00F54C77"/>
    <w:rsid w:val="00F56789"/>
    <w:rsid w:val="00F57041"/>
    <w:rsid w:val="00F61C40"/>
    <w:rsid w:val="00F62217"/>
    <w:rsid w:val="00F62D60"/>
    <w:rsid w:val="00F62E9D"/>
    <w:rsid w:val="00F656ED"/>
    <w:rsid w:val="00F661BC"/>
    <w:rsid w:val="00F6691C"/>
    <w:rsid w:val="00F66E3A"/>
    <w:rsid w:val="00F66F58"/>
    <w:rsid w:val="00F67E0F"/>
    <w:rsid w:val="00F67F58"/>
    <w:rsid w:val="00F7020C"/>
    <w:rsid w:val="00F717BB"/>
    <w:rsid w:val="00F74479"/>
    <w:rsid w:val="00F74CDA"/>
    <w:rsid w:val="00F7744F"/>
    <w:rsid w:val="00F778D1"/>
    <w:rsid w:val="00F8040B"/>
    <w:rsid w:val="00F8103A"/>
    <w:rsid w:val="00F848C9"/>
    <w:rsid w:val="00F85FEB"/>
    <w:rsid w:val="00F87BC9"/>
    <w:rsid w:val="00F926C9"/>
    <w:rsid w:val="00F93D8B"/>
    <w:rsid w:val="00F941EC"/>
    <w:rsid w:val="00F95EE3"/>
    <w:rsid w:val="00F96663"/>
    <w:rsid w:val="00FA0142"/>
    <w:rsid w:val="00FA0229"/>
    <w:rsid w:val="00FA07AD"/>
    <w:rsid w:val="00FA0E8D"/>
    <w:rsid w:val="00FA218D"/>
    <w:rsid w:val="00FA3949"/>
    <w:rsid w:val="00FA5A56"/>
    <w:rsid w:val="00FB10E8"/>
    <w:rsid w:val="00FB2B9C"/>
    <w:rsid w:val="00FB435E"/>
    <w:rsid w:val="00FB6E7C"/>
    <w:rsid w:val="00FC0C62"/>
    <w:rsid w:val="00FC35D5"/>
    <w:rsid w:val="00FC4F73"/>
    <w:rsid w:val="00FC5BD9"/>
    <w:rsid w:val="00FC6A18"/>
    <w:rsid w:val="00FC705C"/>
    <w:rsid w:val="00FC734A"/>
    <w:rsid w:val="00FC76A4"/>
    <w:rsid w:val="00FD35ED"/>
    <w:rsid w:val="00FD67C9"/>
    <w:rsid w:val="00FD766B"/>
    <w:rsid w:val="00FD78DB"/>
    <w:rsid w:val="00FD7FC4"/>
    <w:rsid w:val="00FE0294"/>
    <w:rsid w:val="00FE0FFB"/>
    <w:rsid w:val="00FE3317"/>
    <w:rsid w:val="00FE3E67"/>
    <w:rsid w:val="00FE415B"/>
    <w:rsid w:val="00FE5278"/>
    <w:rsid w:val="00FE6D42"/>
    <w:rsid w:val="00FE6E5C"/>
    <w:rsid w:val="00FF12E0"/>
    <w:rsid w:val="00FF19C6"/>
    <w:rsid w:val="00FF2159"/>
    <w:rsid w:val="00FF243B"/>
    <w:rsid w:val="00FF33E1"/>
    <w:rsid w:val="00FF4B53"/>
    <w:rsid w:val="00FF4E05"/>
    <w:rsid w:val="00FF4F2E"/>
    <w:rsid w:val="00FF7CD0"/>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4EEFE90"/>
  <w15:docId w15:val="{DBA0039D-1D2F-46F7-934C-1F764022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84A"/>
    <w:pPr>
      <w:widowControl w:val="0"/>
      <w:jc w:val="both"/>
    </w:pPr>
  </w:style>
  <w:style w:type="paragraph" w:styleId="10">
    <w:name w:val="heading 1"/>
    <w:basedOn w:val="a"/>
    <w:next w:val="a"/>
    <w:link w:val="11"/>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1">
    <w:name w:val="見出し 1 (文字)"/>
    <w:basedOn w:val="a0"/>
    <w:link w:val="10"/>
    <w:uiPriority w:val="9"/>
    <w:rsid w:val="002C2E86"/>
    <w:rPr>
      <w:rFonts w:asciiTheme="majorHAnsi" w:eastAsiaTheme="majorEastAsia" w:hAnsiTheme="majorHAnsi" w:cstheme="majorBidi"/>
      <w:sz w:val="24"/>
      <w:szCs w:val="24"/>
    </w:rPr>
  </w:style>
  <w:style w:type="paragraph" w:styleId="12">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0"/>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 w:type="numbering" w:customStyle="1" w:styleId="1">
    <w:name w:val="スタイル1"/>
    <w:uiPriority w:val="99"/>
    <w:rsid w:val="00B376F4"/>
    <w:pPr>
      <w:numPr>
        <w:numId w:val="17"/>
      </w:numPr>
    </w:pPr>
  </w:style>
  <w:style w:type="table" w:customStyle="1" w:styleId="30">
    <w:name w:val="表 (格子)3"/>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
    <w:uiPriority w:val="99"/>
    <w:rsid w:val="00B376F4"/>
  </w:style>
  <w:style w:type="table" w:customStyle="1" w:styleId="8">
    <w:name w:val="表 (格子)8"/>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10_本文"/>
    <w:basedOn w:val="a"/>
    <w:link w:val="102"/>
    <w:qFormat/>
    <w:rsid w:val="00C218D0"/>
    <w:pPr>
      <w:widowControl/>
      <w:ind w:firstLineChars="100" w:firstLine="214"/>
      <w:jc w:val="left"/>
    </w:pPr>
    <w:rPr>
      <w:rFonts w:ascii="ＭＳ 明朝" w:eastAsia="ＭＳ 明朝" w:hAnsi="Century" w:cs="Times New Roman"/>
      <w:kern w:val="0"/>
      <w:szCs w:val="21"/>
    </w:rPr>
  </w:style>
  <w:style w:type="character" w:customStyle="1" w:styleId="102">
    <w:name w:val="10_本文 (文字)"/>
    <w:basedOn w:val="a0"/>
    <w:link w:val="101"/>
    <w:rsid w:val="00C218D0"/>
    <w:rPr>
      <w:rFonts w:ascii="ＭＳ 明朝" w:eastAsia="ＭＳ 明朝" w:hAnsi="Century" w:cs="Times New Roman"/>
      <w:kern w:val="0"/>
      <w:szCs w:val="21"/>
    </w:rPr>
  </w:style>
  <w:style w:type="paragraph" w:customStyle="1" w:styleId="01">
    <w:name w:val="01_第○章"/>
    <w:next w:val="101"/>
    <w:qFormat/>
    <w:rsid w:val="00C218D0"/>
    <w:pPr>
      <w:keepNext/>
      <w:numPr>
        <w:numId w:val="89"/>
      </w:numPr>
      <w:outlineLvl w:val="0"/>
    </w:pPr>
    <w:rPr>
      <w:rFonts w:ascii="ＭＳ ゴシック" w:eastAsia="ＭＳ ゴシック"/>
      <w:b/>
      <w:szCs w:val="21"/>
    </w:rPr>
  </w:style>
  <w:style w:type="paragraph" w:customStyle="1" w:styleId="02-">
    <w:name w:val="02_第○-○章"/>
    <w:next w:val="101"/>
    <w:qFormat/>
    <w:rsid w:val="00C218D0"/>
    <w:pPr>
      <w:keepNext/>
      <w:numPr>
        <w:ilvl w:val="1"/>
        <w:numId w:val="89"/>
      </w:numPr>
      <w:outlineLvl w:val="1"/>
    </w:pPr>
    <w:rPr>
      <w:rFonts w:ascii="ＭＳ ゴシック" w:eastAsia="ＭＳ ゴシック"/>
      <w:b/>
      <w:szCs w:val="21"/>
    </w:rPr>
  </w:style>
  <w:style w:type="paragraph" w:customStyle="1" w:styleId="03">
    <w:name w:val="03_第○節"/>
    <w:next w:val="101"/>
    <w:qFormat/>
    <w:rsid w:val="00C218D0"/>
    <w:pPr>
      <w:keepNext/>
      <w:numPr>
        <w:ilvl w:val="2"/>
        <w:numId w:val="89"/>
      </w:numPr>
      <w:outlineLvl w:val="2"/>
    </w:pPr>
    <w:rPr>
      <w:rFonts w:ascii="ＭＳ ゴシック" w:eastAsia="ＭＳ ゴシック"/>
      <w:b/>
      <w:color w:val="000000"/>
      <w:szCs w:val="21"/>
    </w:rPr>
  </w:style>
  <w:style w:type="paragraph" w:customStyle="1" w:styleId="04">
    <w:name w:val="04_○.○"/>
    <w:next w:val="101"/>
    <w:qFormat/>
    <w:rsid w:val="00C218D0"/>
    <w:pPr>
      <w:keepNext/>
      <w:numPr>
        <w:ilvl w:val="3"/>
        <w:numId w:val="89"/>
      </w:numPr>
      <w:outlineLvl w:val="3"/>
    </w:pPr>
    <w:rPr>
      <w:rFonts w:ascii="ＭＳ ゴシック" w:eastAsia="ＭＳ ゴシック"/>
      <w:b/>
      <w:szCs w:val="21"/>
    </w:rPr>
  </w:style>
  <w:style w:type="paragraph" w:customStyle="1" w:styleId="05">
    <w:name w:val="05_○.○.○"/>
    <w:next w:val="101"/>
    <w:qFormat/>
    <w:rsid w:val="00C218D0"/>
    <w:pPr>
      <w:keepNext/>
      <w:numPr>
        <w:ilvl w:val="4"/>
        <w:numId w:val="89"/>
      </w:numPr>
      <w:outlineLvl w:val="4"/>
    </w:pPr>
    <w:rPr>
      <w:rFonts w:ascii="ＭＳ ゴシック" w:eastAsia="ＭＳ ゴシック"/>
      <w:b/>
      <w:szCs w:val="21"/>
    </w:rPr>
  </w:style>
  <w:style w:type="paragraph" w:customStyle="1" w:styleId="52">
    <w:name w:val="52_表番号"/>
    <w:next w:val="101"/>
    <w:qFormat/>
    <w:rsid w:val="00C218D0"/>
    <w:pPr>
      <w:numPr>
        <w:numId w:val="88"/>
      </w:numPr>
      <w:jc w:val="center"/>
    </w:pPr>
    <w:rPr>
      <w:rFonts w:ascii="ＭＳ ゴシック" w:eastAsia="ＭＳ ゴシック"/>
      <w:sz w:val="20"/>
      <w:szCs w:val="21"/>
      <w:lang w:val="ja-JP"/>
    </w:rPr>
  </w:style>
  <w:style w:type="paragraph" w:customStyle="1" w:styleId="06">
    <w:name w:val="06_（○）"/>
    <w:next w:val="101"/>
    <w:qFormat/>
    <w:rsid w:val="00C218D0"/>
    <w:pPr>
      <w:numPr>
        <w:ilvl w:val="5"/>
        <w:numId w:val="89"/>
      </w:numPr>
    </w:pPr>
    <w:rPr>
      <w:rFonts w:ascii="ＭＳ ゴシック" w:eastAsia="ＭＳ ゴシック"/>
      <w:b/>
      <w:szCs w:val="21"/>
    </w:rPr>
  </w:style>
  <w:style w:type="paragraph" w:customStyle="1" w:styleId="071">
    <w:name w:val="07_丸1"/>
    <w:next w:val="101"/>
    <w:qFormat/>
    <w:rsid w:val="00C218D0"/>
    <w:pPr>
      <w:numPr>
        <w:ilvl w:val="6"/>
        <w:numId w:val="89"/>
      </w:numPr>
      <w:outlineLvl w:val="6"/>
    </w:pPr>
    <w:rPr>
      <w:rFonts w:ascii="ＭＳ ゴシック" w:eastAsia="ＭＳ ゴシック"/>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169">
      <w:bodyDiv w:val="1"/>
      <w:marLeft w:val="0"/>
      <w:marRight w:val="0"/>
      <w:marTop w:val="0"/>
      <w:marBottom w:val="0"/>
      <w:divBdr>
        <w:top w:val="none" w:sz="0" w:space="0" w:color="auto"/>
        <w:left w:val="none" w:sz="0" w:space="0" w:color="auto"/>
        <w:bottom w:val="none" w:sz="0" w:space="0" w:color="auto"/>
        <w:right w:val="none" w:sz="0" w:space="0" w:color="auto"/>
      </w:divBdr>
    </w:div>
    <w:div w:id="175465491">
      <w:bodyDiv w:val="1"/>
      <w:marLeft w:val="0"/>
      <w:marRight w:val="0"/>
      <w:marTop w:val="0"/>
      <w:marBottom w:val="0"/>
      <w:divBdr>
        <w:top w:val="none" w:sz="0" w:space="0" w:color="auto"/>
        <w:left w:val="none" w:sz="0" w:space="0" w:color="auto"/>
        <w:bottom w:val="none" w:sz="0" w:space="0" w:color="auto"/>
        <w:right w:val="none" w:sz="0" w:space="0" w:color="auto"/>
      </w:divBdr>
    </w:div>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79766">
      <w:bodyDiv w:val="1"/>
      <w:marLeft w:val="0"/>
      <w:marRight w:val="0"/>
      <w:marTop w:val="0"/>
      <w:marBottom w:val="0"/>
      <w:divBdr>
        <w:top w:val="none" w:sz="0" w:space="0" w:color="auto"/>
        <w:left w:val="none" w:sz="0" w:space="0" w:color="auto"/>
        <w:bottom w:val="none" w:sz="0" w:space="0" w:color="auto"/>
        <w:right w:val="none" w:sz="0" w:space="0" w:color="auto"/>
      </w:divBdr>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497652239">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 w:id="1999382062">
      <w:bodyDiv w:val="1"/>
      <w:marLeft w:val="0"/>
      <w:marRight w:val="0"/>
      <w:marTop w:val="0"/>
      <w:marBottom w:val="0"/>
      <w:divBdr>
        <w:top w:val="none" w:sz="0" w:space="0" w:color="auto"/>
        <w:left w:val="none" w:sz="0" w:space="0" w:color="auto"/>
        <w:bottom w:val="none" w:sz="0" w:space="0" w:color="auto"/>
        <w:right w:val="none" w:sz="0" w:space="0" w:color="auto"/>
      </w:divBdr>
    </w:div>
    <w:div w:id="21082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0.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333814531218525"/>
          <c:y val="0.13802392088455845"/>
          <c:w val="0.8419975940507437"/>
          <c:h val="0.76780475357247013"/>
        </c:manualLayout>
      </c:layout>
      <c:barChart>
        <c:barDir val="col"/>
        <c:grouping val="stacked"/>
        <c:varyColors val="0"/>
        <c:ser>
          <c:idx val="0"/>
          <c:order val="0"/>
          <c:tx>
            <c:strRef>
              <c:f>計算途中!$Q$25</c:f>
              <c:strCache>
                <c:ptCount val="1"/>
                <c:pt idx="0">
                  <c:v>ソフト</c:v>
                </c:pt>
              </c:strCache>
            </c:strRef>
          </c:tx>
          <c:spPr>
            <a:solidFill>
              <a:schemeClr val="bg1"/>
            </a:solidFill>
            <a:ln>
              <a:solidFill>
                <a:schemeClr val="tx1"/>
              </a:solidFill>
            </a:ln>
          </c:spPr>
          <c:invertIfNegative val="0"/>
          <c:cat>
            <c:strRef>
              <c:f>計算途中!$R$24:$AD$24</c:f>
              <c:strCache>
                <c:ptCount val="13"/>
                <c:pt idx="0">
                  <c:v>想定(H18)</c:v>
                </c:pt>
                <c:pt idx="2">
                  <c:v>現況(H25)</c:v>
                </c:pt>
                <c:pt idx="5">
                  <c:v>(H29)</c:v>
                </c:pt>
                <c:pt idx="12">
                  <c:v>(H36)</c:v>
                </c:pt>
              </c:strCache>
            </c:strRef>
          </c:cat>
          <c:val>
            <c:numRef>
              <c:f>計算途中!$R$25:$AD$25</c:f>
              <c:numCache>
                <c:formatCode>General</c:formatCode>
                <c:ptCount val="13"/>
                <c:pt idx="0" formatCode="#,##0_ ">
                  <c:v>261</c:v>
                </c:pt>
                <c:pt idx="2" formatCode="#,##0_ ">
                  <c:v>142.17764749330627</c:v>
                </c:pt>
                <c:pt idx="5" formatCode="#,##0_ ">
                  <c:v>112.28889120709864</c:v>
                </c:pt>
                <c:pt idx="12" formatCode="#,##0_ ">
                  <c:v>53.379265591153704</c:v>
                </c:pt>
              </c:numCache>
            </c:numRef>
          </c:val>
          <c:extLst>
            <c:ext xmlns:c16="http://schemas.microsoft.com/office/drawing/2014/chart" uri="{C3380CC4-5D6E-409C-BE32-E72D297353CC}">
              <c16:uniqueId val="{00000000-97D6-44CA-83F4-FCBDCBBCBCDC}"/>
            </c:ext>
          </c:extLst>
        </c:ser>
        <c:ser>
          <c:idx val="1"/>
          <c:order val="1"/>
          <c:tx>
            <c:strRef>
              <c:f>計算途中!$Q$26</c:f>
              <c:strCache>
                <c:ptCount val="1"/>
                <c:pt idx="0">
                  <c:v>ハード</c:v>
                </c:pt>
              </c:strCache>
            </c:strRef>
          </c:tx>
          <c:spPr>
            <a:solidFill>
              <a:srgbClr val="4F81BD">
                <a:lumMod val="75000"/>
              </a:srgbClr>
            </a:solidFill>
            <a:ln>
              <a:noFill/>
            </a:ln>
          </c:spPr>
          <c:invertIfNegative val="0"/>
          <c:cat>
            <c:strRef>
              <c:f>計算途中!$R$24:$AD$24</c:f>
              <c:strCache>
                <c:ptCount val="13"/>
                <c:pt idx="0">
                  <c:v>想定(H18)</c:v>
                </c:pt>
                <c:pt idx="2">
                  <c:v>現況(H25)</c:v>
                </c:pt>
                <c:pt idx="5">
                  <c:v>(H29)</c:v>
                </c:pt>
                <c:pt idx="12">
                  <c:v>(H36)</c:v>
                </c:pt>
              </c:strCache>
            </c:strRef>
          </c:cat>
          <c:val>
            <c:numRef>
              <c:f>計算途中!$R$26:$AD$26</c:f>
              <c:numCache>
                <c:formatCode>General</c:formatCode>
                <c:ptCount val="13"/>
                <c:pt idx="0" formatCode="#,##0_ ">
                  <c:v>12728</c:v>
                </c:pt>
                <c:pt idx="2" formatCode="#,##0_ ">
                  <c:v>7668.6</c:v>
                </c:pt>
                <c:pt idx="5" formatCode="#,##0_ ">
                  <c:v>6378.0238722761887</c:v>
                </c:pt>
                <c:pt idx="12" formatCode="#,##0_ ">
                  <c:v>3782.137262903394</c:v>
                </c:pt>
              </c:numCache>
            </c:numRef>
          </c:val>
          <c:extLst>
            <c:ext xmlns:c16="http://schemas.microsoft.com/office/drawing/2014/chart" uri="{C3380CC4-5D6E-409C-BE32-E72D297353CC}">
              <c16:uniqueId val="{00000001-97D6-44CA-83F4-FCBDCBBCBCDC}"/>
            </c:ext>
          </c:extLst>
        </c:ser>
        <c:dLbls>
          <c:showLegendKey val="0"/>
          <c:showVal val="0"/>
          <c:showCatName val="0"/>
          <c:showSerName val="0"/>
          <c:showPercent val="0"/>
          <c:showBubbleSize val="0"/>
        </c:dLbls>
        <c:gapWidth val="50"/>
        <c:overlap val="100"/>
        <c:axId val="112694784"/>
        <c:axId val="112696320"/>
      </c:barChart>
      <c:catAx>
        <c:axId val="112694784"/>
        <c:scaling>
          <c:orientation val="minMax"/>
        </c:scaling>
        <c:delete val="0"/>
        <c:axPos val="b"/>
        <c:numFmt formatCode="General" sourceLinked="0"/>
        <c:majorTickMark val="out"/>
        <c:minorTickMark val="none"/>
        <c:tickLblPos val="nextTo"/>
        <c:txPr>
          <a:bodyPr/>
          <a:lstStyle/>
          <a:p>
            <a:pPr>
              <a:defRPr sz="700"/>
            </a:pPr>
            <a:endParaRPr lang="ja-JP"/>
          </a:p>
        </c:txPr>
        <c:crossAx val="112696320"/>
        <c:crosses val="autoZero"/>
        <c:auto val="1"/>
        <c:lblAlgn val="ctr"/>
        <c:lblOffset val="100"/>
        <c:noMultiLvlLbl val="0"/>
      </c:catAx>
      <c:valAx>
        <c:axId val="112696320"/>
        <c:scaling>
          <c:orientation val="minMax"/>
          <c:max val="20000"/>
        </c:scaling>
        <c:delete val="0"/>
        <c:axPos val="l"/>
        <c:majorGridlines>
          <c:spPr>
            <a:ln>
              <a:noFill/>
            </a:ln>
          </c:spPr>
        </c:majorGridlines>
        <c:numFmt formatCode="#,##0_ " sourceLinked="1"/>
        <c:majorTickMark val="out"/>
        <c:minorTickMark val="none"/>
        <c:tickLblPos val="nextTo"/>
        <c:crossAx val="112694784"/>
        <c:crosses val="autoZero"/>
        <c:crossBetween val="between"/>
        <c:majorUnit val="1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53018372703413"/>
          <c:y val="9.7696850393700782E-2"/>
          <c:w val="0.82791426071741037"/>
          <c:h val="0.73076771653543304"/>
        </c:manualLayout>
      </c:layout>
      <c:barChart>
        <c:barDir val="col"/>
        <c:grouping val="stacked"/>
        <c:varyColors val="0"/>
        <c:ser>
          <c:idx val="4"/>
          <c:order val="0"/>
          <c:tx>
            <c:strRef>
              <c:f>計算途中!$Q$10</c:f>
              <c:strCache>
                <c:ptCount val="1"/>
                <c:pt idx="0">
                  <c:v>計</c:v>
                </c:pt>
              </c:strCache>
            </c:strRef>
          </c:tx>
          <c:spPr>
            <a:solidFill>
              <a:srgbClr val="4F81BD">
                <a:lumMod val="75000"/>
              </a:srgbClr>
            </a:solidFill>
            <a:ln>
              <a:noFill/>
            </a:ln>
          </c:spPr>
          <c:invertIfNegative val="0"/>
          <c:cat>
            <c:strRef>
              <c:f>計算途中!$R$5:$AD$5</c:f>
              <c:strCache>
                <c:ptCount val="13"/>
                <c:pt idx="0">
                  <c:v>想定(H18)</c:v>
                </c:pt>
                <c:pt idx="2">
                  <c:v>現況(H25)</c:v>
                </c:pt>
                <c:pt idx="5">
                  <c:v>(H29)</c:v>
                </c:pt>
                <c:pt idx="12">
                  <c:v>(H36)</c:v>
                </c:pt>
              </c:strCache>
            </c:strRef>
          </c:cat>
          <c:val>
            <c:numRef>
              <c:f>計算途中!$R$10:$AD$10</c:f>
              <c:numCache>
                <c:formatCode>General</c:formatCode>
                <c:ptCount val="13"/>
                <c:pt idx="0" formatCode="#,##0_ ">
                  <c:v>404209</c:v>
                </c:pt>
                <c:pt idx="2" formatCode="#,##0_ ">
                  <c:v>241528.90759855969</c:v>
                </c:pt>
                <c:pt idx="5" formatCode="#,##0_ ">
                  <c:v>202346.22334604128</c:v>
                </c:pt>
                <c:pt idx="12" formatCode="#,##0_ ">
                  <c:v>120921.94201522542</c:v>
                </c:pt>
              </c:numCache>
            </c:numRef>
          </c:val>
          <c:extLst>
            <c:ext xmlns:c16="http://schemas.microsoft.com/office/drawing/2014/chart" uri="{C3380CC4-5D6E-409C-BE32-E72D297353CC}">
              <c16:uniqueId val="{00000000-19D7-435E-A7D9-455898891ED0}"/>
            </c:ext>
          </c:extLst>
        </c:ser>
        <c:dLbls>
          <c:showLegendKey val="0"/>
          <c:showVal val="0"/>
          <c:showCatName val="0"/>
          <c:showSerName val="0"/>
          <c:showPercent val="0"/>
          <c:showBubbleSize val="0"/>
        </c:dLbls>
        <c:gapWidth val="49"/>
        <c:overlap val="100"/>
        <c:axId val="119051392"/>
        <c:axId val="119052928"/>
      </c:barChart>
      <c:catAx>
        <c:axId val="119051392"/>
        <c:scaling>
          <c:orientation val="minMax"/>
        </c:scaling>
        <c:delete val="0"/>
        <c:axPos val="b"/>
        <c:numFmt formatCode="General" sourceLinked="0"/>
        <c:majorTickMark val="out"/>
        <c:minorTickMark val="none"/>
        <c:tickLblPos val="nextTo"/>
        <c:txPr>
          <a:bodyPr/>
          <a:lstStyle/>
          <a:p>
            <a:pPr>
              <a:defRPr sz="700"/>
            </a:pPr>
            <a:endParaRPr lang="ja-JP"/>
          </a:p>
        </c:txPr>
        <c:crossAx val="119052928"/>
        <c:crosses val="autoZero"/>
        <c:auto val="1"/>
        <c:lblAlgn val="ctr"/>
        <c:lblOffset val="100"/>
        <c:noMultiLvlLbl val="0"/>
      </c:catAx>
      <c:valAx>
        <c:axId val="119052928"/>
        <c:scaling>
          <c:orientation val="minMax"/>
          <c:max val="450000"/>
          <c:min val="0"/>
        </c:scaling>
        <c:delete val="0"/>
        <c:axPos val="l"/>
        <c:majorGridlines>
          <c:spPr>
            <a:ln>
              <a:noFill/>
            </a:ln>
          </c:spPr>
        </c:majorGridlines>
        <c:numFmt formatCode="#,##0_ " sourceLinked="1"/>
        <c:majorTickMark val="out"/>
        <c:minorTickMark val="none"/>
        <c:tickLblPos val="nextTo"/>
        <c:crossAx val="119051392"/>
        <c:crosses val="autoZero"/>
        <c:crossBetween val="between"/>
        <c:majorUnit val="10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363517060367459E-2"/>
          <c:y val="0.11158573928258968"/>
          <c:w val="0.87008092738407694"/>
          <c:h val="0.71224919801691455"/>
        </c:manualLayout>
      </c:layout>
      <c:barChart>
        <c:barDir val="col"/>
        <c:grouping val="clustered"/>
        <c:varyColors val="0"/>
        <c:ser>
          <c:idx val="0"/>
          <c:order val="0"/>
          <c:tx>
            <c:strRef>
              <c:f>計算途中!$Q$36</c:f>
              <c:strCache>
                <c:ptCount val="1"/>
                <c:pt idx="0">
                  <c:v>合計</c:v>
                </c:pt>
              </c:strCache>
            </c:strRef>
          </c:tx>
          <c:spPr>
            <a:solidFill>
              <a:srgbClr val="4F81BD">
                <a:lumMod val="75000"/>
              </a:srgbClr>
            </a:solidFill>
            <a:ln>
              <a:noFill/>
            </a:ln>
          </c:spPr>
          <c:invertIfNegative val="0"/>
          <c:cat>
            <c:strRef>
              <c:f>計算途中!$R$35:$AD$35</c:f>
              <c:strCache>
                <c:ptCount val="13"/>
                <c:pt idx="0">
                  <c:v>想定(H18)</c:v>
                </c:pt>
                <c:pt idx="2">
                  <c:v>現況(H25)</c:v>
                </c:pt>
                <c:pt idx="5">
                  <c:v>(H29)</c:v>
                </c:pt>
                <c:pt idx="12">
                  <c:v>(H36)</c:v>
                </c:pt>
              </c:strCache>
            </c:strRef>
          </c:cat>
          <c:val>
            <c:numRef>
              <c:f>計算途中!$R$36:$AD$36</c:f>
              <c:numCache>
                <c:formatCode>General</c:formatCode>
                <c:ptCount val="13"/>
                <c:pt idx="0" formatCode="0.0_);[Red]\(0.0\)">
                  <c:v>18.2</c:v>
                </c:pt>
                <c:pt idx="2" formatCode="0.0_);[Red]\(0.0\)">
                  <c:v>12.513767330280846</c:v>
                </c:pt>
                <c:pt idx="5" formatCode="0.0_);[Red]\(0.0\)">
                  <c:v>10.733225540648926</c:v>
                </c:pt>
                <c:pt idx="12" formatCode="0.0_);[Red]\(0.0\)">
                  <c:v>7.2877862516589742</c:v>
                </c:pt>
              </c:numCache>
            </c:numRef>
          </c:val>
          <c:extLst>
            <c:ext xmlns:c16="http://schemas.microsoft.com/office/drawing/2014/chart" uri="{C3380CC4-5D6E-409C-BE32-E72D297353CC}">
              <c16:uniqueId val="{00000000-A9FD-443A-BFAF-B077AB8A1BBB}"/>
            </c:ext>
          </c:extLst>
        </c:ser>
        <c:dLbls>
          <c:showLegendKey val="0"/>
          <c:showVal val="0"/>
          <c:showCatName val="0"/>
          <c:showSerName val="0"/>
          <c:showPercent val="0"/>
          <c:showBubbleSize val="0"/>
        </c:dLbls>
        <c:gapWidth val="50"/>
        <c:axId val="118776576"/>
        <c:axId val="118778112"/>
      </c:barChart>
      <c:catAx>
        <c:axId val="118776576"/>
        <c:scaling>
          <c:orientation val="minMax"/>
        </c:scaling>
        <c:delete val="0"/>
        <c:axPos val="b"/>
        <c:numFmt formatCode="General" sourceLinked="0"/>
        <c:majorTickMark val="out"/>
        <c:minorTickMark val="none"/>
        <c:tickLblPos val="nextTo"/>
        <c:txPr>
          <a:bodyPr/>
          <a:lstStyle/>
          <a:p>
            <a:pPr>
              <a:defRPr sz="700"/>
            </a:pPr>
            <a:endParaRPr lang="ja-JP"/>
          </a:p>
        </c:txPr>
        <c:crossAx val="118778112"/>
        <c:crosses val="autoZero"/>
        <c:auto val="1"/>
        <c:lblAlgn val="ctr"/>
        <c:lblOffset val="100"/>
        <c:noMultiLvlLbl val="0"/>
      </c:catAx>
      <c:valAx>
        <c:axId val="118778112"/>
        <c:scaling>
          <c:orientation val="minMax"/>
          <c:max val="30"/>
        </c:scaling>
        <c:delete val="0"/>
        <c:axPos val="l"/>
        <c:majorGridlines/>
        <c:numFmt formatCode="0.0_);[Red]\(0.0\)" sourceLinked="1"/>
        <c:majorTickMark val="out"/>
        <c:minorTickMark val="none"/>
        <c:tickLblPos val="nextTo"/>
        <c:crossAx val="118776576"/>
        <c:crosses val="autoZero"/>
        <c:crossBetween val="between"/>
        <c:majorUnit val="10"/>
      </c:valAx>
    </c:plotArea>
    <c:plotVisOnly val="1"/>
    <c:dispBlanksAs val="gap"/>
    <c:showDLblsOverMax val="0"/>
  </c:chart>
  <c:txPr>
    <a:bodyPr/>
    <a:lstStyle/>
    <a:p>
      <a:pPr>
        <a:defRPr sz="800"/>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90930586785938"/>
          <c:y val="0.10695610965296004"/>
          <c:w val="0.82791426071741037"/>
          <c:h val="0.76837015164771072"/>
        </c:manualLayout>
      </c:layout>
      <c:barChart>
        <c:barDir val="col"/>
        <c:grouping val="stacked"/>
        <c:varyColors val="0"/>
        <c:ser>
          <c:idx val="0"/>
          <c:order val="0"/>
          <c:tx>
            <c:strRef>
              <c:f>計算途中!$B$6</c:f>
              <c:strCache>
                <c:ptCount val="1"/>
                <c:pt idx="0">
                  <c:v>液状化</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計算途中!$C$6:$M$6</c:f>
              <c:numCache>
                <c:formatCode>General</c:formatCode>
                <c:ptCount val="11"/>
                <c:pt idx="0" formatCode="#,##0_ ">
                  <c:v>71091.110752210356</c:v>
                </c:pt>
                <c:pt idx="3" formatCode="#,##0_ ">
                  <c:v>65774.062591686918</c:v>
                </c:pt>
                <c:pt idx="10" formatCode="#,##0_ ">
                  <c:v>53401.004204101147</c:v>
                </c:pt>
              </c:numCache>
            </c:numRef>
          </c:val>
          <c:extLst>
            <c:ext xmlns:c16="http://schemas.microsoft.com/office/drawing/2014/chart" uri="{C3380CC4-5D6E-409C-BE32-E72D297353CC}">
              <c16:uniqueId val="{00000000-5F80-4FC1-8779-F0FCC1069829}"/>
            </c:ext>
          </c:extLst>
        </c:ser>
        <c:ser>
          <c:idx val="1"/>
          <c:order val="1"/>
          <c:tx>
            <c:strRef>
              <c:f>計算途中!$B$7</c:f>
              <c:strCache>
                <c:ptCount val="1"/>
                <c:pt idx="0">
                  <c:v>揺れ</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計算途中!$C$7:$M$7</c:f>
              <c:numCache>
                <c:formatCode>General</c:formatCode>
                <c:ptCount val="11"/>
                <c:pt idx="0" formatCode="#,##0_ ">
                  <c:v>15375.135179829269</c:v>
                </c:pt>
                <c:pt idx="3" formatCode="#,##0_ ">
                  <c:v>5279.5434856583961</c:v>
                </c:pt>
                <c:pt idx="10" formatCode="#,##0_ ">
                  <c:v>2509.7779315380862</c:v>
                </c:pt>
              </c:numCache>
            </c:numRef>
          </c:val>
          <c:extLst>
            <c:ext xmlns:c16="http://schemas.microsoft.com/office/drawing/2014/chart" uri="{C3380CC4-5D6E-409C-BE32-E72D297353CC}">
              <c16:uniqueId val="{00000001-5F80-4FC1-8779-F0FCC1069829}"/>
            </c:ext>
          </c:extLst>
        </c:ser>
        <c:ser>
          <c:idx val="2"/>
          <c:order val="2"/>
          <c:tx>
            <c:strRef>
              <c:f>計算途中!$B$8</c:f>
              <c:strCache>
                <c:ptCount val="1"/>
                <c:pt idx="0">
                  <c:v>津波</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計算途中!$C$8:$M$8</c:f>
              <c:numCache>
                <c:formatCode>General</c:formatCode>
                <c:ptCount val="11"/>
                <c:pt idx="0" formatCode="#,##0_ ">
                  <c:v>31135</c:v>
                </c:pt>
                <c:pt idx="3" formatCode="#,##0_ ">
                  <c:v>14522</c:v>
                </c:pt>
                <c:pt idx="10" formatCode="#,##0_ ">
                  <c:v>849</c:v>
                </c:pt>
              </c:numCache>
            </c:numRef>
          </c:val>
          <c:extLst>
            <c:ext xmlns:c16="http://schemas.microsoft.com/office/drawing/2014/chart" uri="{C3380CC4-5D6E-409C-BE32-E72D297353CC}">
              <c16:uniqueId val="{00000002-5F80-4FC1-8779-F0FCC1069829}"/>
            </c:ext>
          </c:extLst>
        </c:ser>
        <c:ser>
          <c:idx val="3"/>
          <c:order val="3"/>
          <c:tx>
            <c:strRef>
              <c:f>計算途中!$B$9</c:f>
              <c:strCache>
                <c:ptCount val="1"/>
                <c:pt idx="0">
                  <c:v>火災</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計算途中!$C$9:$M$9</c:f>
              <c:numCache>
                <c:formatCode>General</c:formatCode>
                <c:ptCount val="11"/>
                <c:pt idx="0" formatCode="#,##0_ ">
                  <c:v>61473</c:v>
                </c:pt>
                <c:pt idx="3" formatCode="#,##0_ ">
                  <c:v>61473</c:v>
                </c:pt>
                <c:pt idx="10" formatCode="#,##0_ ">
                  <c:v>39508</c:v>
                </c:pt>
              </c:numCache>
            </c:numRef>
          </c:val>
          <c:extLst>
            <c:ext xmlns:c16="http://schemas.microsoft.com/office/drawing/2014/chart" uri="{C3380CC4-5D6E-409C-BE32-E72D297353CC}">
              <c16:uniqueId val="{00000003-5F80-4FC1-8779-F0FCC1069829}"/>
            </c:ext>
          </c:extLst>
        </c:ser>
        <c:ser>
          <c:idx val="4"/>
          <c:order val="4"/>
          <c:tx>
            <c:strRef>
              <c:f>計算途中!$B$10</c:f>
              <c:strCache>
                <c:ptCount val="1"/>
                <c:pt idx="0">
                  <c:v>急傾斜地</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計算途中!$C$10:$M$10</c:f>
              <c:numCache>
                <c:formatCode>General</c:formatCode>
                <c:ptCount val="11"/>
                <c:pt idx="0" formatCode="#,##0_ ">
                  <c:v>79</c:v>
                </c:pt>
                <c:pt idx="3" formatCode="#,##0_ ">
                  <c:v>79</c:v>
                </c:pt>
                <c:pt idx="10" formatCode="#,##0_ ">
                  <c:v>79</c:v>
                </c:pt>
              </c:numCache>
            </c:numRef>
          </c:val>
          <c:extLst>
            <c:ext xmlns:c16="http://schemas.microsoft.com/office/drawing/2014/chart" uri="{C3380CC4-5D6E-409C-BE32-E72D297353CC}">
              <c16:uniqueId val="{00000004-5F80-4FC1-8779-F0FCC1069829}"/>
            </c:ext>
          </c:extLst>
        </c:ser>
        <c:dLbls>
          <c:showLegendKey val="0"/>
          <c:showVal val="0"/>
          <c:showCatName val="0"/>
          <c:showSerName val="0"/>
          <c:showPercent val="0"/>
          <c:showBubbleSize val="0"/>
        </c:dLbls>
        <c:gapWidth val="50"/>
        <c:overlap val="100"/>
        <c:axId val="118862592"/>
        <c:axId val="118864128"/>
      </c:barChart>
      <c:catAx>
        <c:axId val="118862592"/>
        <c:scaling>
          <c:orientation val="minMax"/>
        </c:scaling>
        <c:delete val="0"/>
        <c:axPos val="b"/>
        <c:numFmt formatCode="General" sourceLinked="0"/>
        <c:majorTickMark val="out"/>
        <c:minorTickMark val="none"/>
        <c:tickLblPos val="nextTo"/>
        <c:crossAx val="118864128"/>
        <c:crosses val="autoZero"/>
        <c:auto val="1"/>
        <c:lblAlgn val="ctr"/>
        <c:lblOffset val="100"/>
        <c:noMultiLvlLbl val="0"/>
      </c:catAx>
      <c:valAx>
        <c:axId val="118864128"/>
        <c:scaling>
          <c:orientation val="minMax"/>
          <c:max val="200000"/>
        </c:scaling>
        <c:delete val="0"/>
        <c:axPos val="l"/>
        <c:majorGridlines>
          <c:spPr>
            <a:ln>
              <a:noFill/>
            </a:ln>
          </c:spPr>
        </c:majorGridlines>
        <c:numFmt formatCode="#,##0_ " sourceLinked="1"/>
        <c:majorTickMark val="out"/>
        <c:minorTickMark val="none"/>
        <c:tickLblPos val="nextTo"/>
        <c:crossAx val="118862592"/>
        <c:crosses val="autoZero"/>
        <c:crossBetween val="between"/>
        <c:majorUnit val="10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0.01111</cdr:x>
      <cdr:y>0.00116</cdr:y>
    </cdr:from>
    <cdr:to>
      <cdr:x>0.17093</cdr:x>
      <cdr:y>0.05911</cdr:y>
    </cdr:to>
    <cdr:sp macro="" textlink="">
      <cdr:nvSpPr>
        <cdr:cNvPr id="2" name="テキスト ボックス 1"/>
        <cdr:cNvSpPr txBox="1"/>
      </cdr:nvSpPr>
      <cdr:spPr>
        <a:xfrm xmlns:a="http://schemas.openxmlformats.org/drawingml/2006/main">
          <a:off x="32480" y="2504"/>
          <a:ext cx="467249" cy="1250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t>（人）</a:t>
          </a:r>
        </a:p>
      </cdr:txBody>
    </cdr:sp>
  </cdr:relSizeAnchor>
  <cdr:relSizeAnchor xmlns:cdr="http://schemas.openxmlformats.org/drawingml/2006/chartDrawing">
    <cdr:from>
      <cdr:x>0.1437</cdr:x>
      <cdr:y>0.17899</cdr:y>
    </cdr:from>
    <cdr:to>
      <cdr:x>0.31223</cdr:x>
      <cdr:y>0.41724</cdr:y>
    </cdr:to>
    <cdr:sp macro="" textlink="">
      <cdr:nvSpPr>
        <cdr:cNvPr id="3" name="テキスト ボックス 1"/>
        <cdr:cNvSpPr txBox="1"/>
      </cdr:nvSpPr>
      <cdr:spPr>
        <a:xfrm xmlns:a="http://schemas.openxmlformats.org/drawingml/2006/main">
          <a:off x="704917" y="369963"/>
          <a:ext cx="826683" cy="492443"/>
        </a:xfrm>
        <a:prstGeom xmlns:a="http://schemas.openxmlformats.org/drawingml/2006/main" prst="rect">
          <a:avLst/>
        </a:prstGeom>
      </cdr:spPr>
      <cdr:txBody>
        <a:bodyPr xmlns:a="http://schemas.openxmlformats.org/drawingml/2006/main" wrap="none" lIns="72000" rIns="7200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　</a:t>
          </a:r>
          <a:endParaRPr lang="en-US" altLang="ja-JP" sz="800">
            <a:latin typeface="+mj-ea"/>
            <a:ea typeface="+mj-ea"/>
          </a:endParaRPr>
        </a:p>
        <a:p xmlns:a="http://schemas.openxmlformats.org/drawingml/2006/main">
          <a:pPr algn="ctr"/>
          <a:r>
            <a:rPr lang="en-US" altLang="ja-JP" sz="800">
              <a:latin typeface="+mj-ea"/>
              <a:ea typeface="+mj-ea"/>
            </a:rPr>
            <a:t>2006</a:t>
          </a:r>
          <a:r>
            <a:rPr lang="ja-JP" altLang="en-US" sz="800">
              <a:latin typeface="+mj-ea"/>
              <a:ea typeface="+mj-ea"/>
            </a:rPr>
            <a:t>（</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13,000</a:t>
          </a:r>
          <a:r>
            <a:rPr lang="ja-JP" altLang="en-US" sz="800">
              <a:latin typeface="+mj-ea"/>
              <a:ea typeface="+mj-ea"/>
            </a:rPr>
            <a:t>人</a:t>
          </a:r>
        </a:p>
      </cdr:txBody>
    </cdr:sp>
  </cdr:relSizeAnchor>
  <cdr:relSizeAnchor xmlns:cdr="http://schemas.openxmlformats.org/drawingml/2006/chartDrawing">
    <cdr:from>
      <cdr:x>0.33209</cdr:x>
      <cdr:y>0.61386</cdr:y>
    </cdr:from>
    <cdr:to>
      <cdr:x>0.4787</cdr:x>
      <cdr:y>0.65198</cdr:y>
    </cdr:to>
    <cdr:cxnSp macro="">
      <cdr:nvCxnSpPr>
        <cdr:cNvPr id="4" name="直線矢印コネクタ 3"/>
        <cdr:cNvCxnSpPr/>
      </cdr:nvCxnSpPr>
      <cdr:spPr>
        <a:xfrm xmlns:a="http://schemas.openxmlformats.org/drawingml/2006/main">
          <a:off x="1559445" y="1327270"/>
          <a:ext cx="688455" cy="82430"/>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0.52374</cdr:x>
      <cdr:y>0.66234</cdr:y>
    </cdr:from>
    <cdr:to>
      <cdr:x>0.92901</cdr:x>
      <cdr:y>0.76211</cdr:y>
    </cdr:to>
    <cdr:cxnSp macro="">
      <cdr:nvCxnSpPr>
        <cdr:cNvPr id="6" name="直線矢印コネクタ 5"/>
        <cdr:cNvCxnSpPr/>
      </cdr:nvCxnSpPr>
      <cdr:spPr>
        <a:xfrm xmlns:a="http://schemas.openxmlformats.org/drawingml/2006/main">
          <a:off x="2459406" y="1432087"/>
          <a:ext cx="1903044" cy="215738"/>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0.23946</cdr:x>
      <cdr:y>0.44234</cdr:y>
    </cdr:from>
    <cdr:to>
      <cdr:x>0.37416</cdr:x>
      <cdr:y>0.61606</cdr:y>
    </cdr:to>
    <cdr:sp macro="" textlink="">
      <cdr:nvSpPr>
        <cdr:cNvPr id="11" name="テキスト ボックス 1"/>
        <cdr:cNvSpPr txBox="1"/>
      </cdr:nvSpPr>
      <cdr:spPr>
        <a:xfrm xmlns:a="http://schemas.openxmlformats.org/drawingml/2006/main">
          <a:off x="1174630" y="914282"/>
          <a:ext cx="660757"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7,800</a:t>
          </a:r>
          <a:r>
            <a:rPr lang="ja-JP" altLang="en-US" sz="800">
              <a:latin typeface="+mj-ea"/>
              <a:ea typeface="+mj-ea"/>
            </a:rPr>
            <a:t>人</a:t>
          </a:r>
        </a:p>
      </cdr:txBody>
    </cdr:sp>
  </cdr:relSizeAnchor>
  <cdr:relSizeAnchor xmlns:cdr="http://schemas.openxmlformats.org/drawingml/2006/chartDrawing">
    <cdr:from>
      <cdr:x>0.46858</cdr:x>
      <cdr:y>0.484</cdr:y>
    </cdr:from>
    <cdr:to>
      <cdr:x>0.5992</cdr:x>
      <cdr:y>0.65772</cdr:y>
    </cdr:to>
    <cdr:sp macro="" textlink="">
      <cdr:nvSpPr>
        <cdr:cNvPr id="12" name="テキスト ボックス 1"/>
        <cdr:cNvSpPr txBox="1"/>
      </cdr:nvSpPr>
      <cdr:spPr>
        <a:xfrm xmlns:a="http://schemas.openxmlformats.org/drawingml/2006/main">
          <a:off x="2298553" y="1000388"/>
          <a:ext cx="640753"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a:t>
          </a:r>
          <a:r>
            <a:rPr lang="ja-JP" altLang="en-US" sz="800">
              <a:latin typeface="+mj-ea"/>
              <a:ea typeface="+mj-ea"/>
            </a:rPr>
            <a:t>（</a:t>
          </a:r>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6,500</a:t>
          </a:r>
          <a:r>
            <a:rPr lang="ja-JP" altLang="en-US" sz="800">
              <a:latin typeface="+mj-ea"/>
              <a:ea typeface="+mj-ea"/>
            </a:rPr>
            <a:t>人</a:t>
          </a:r>
        </a:p>
      </cdr:txBody>
    </cdr:sp>
  </cdr:relSizeAnchor>
  <cdr:relSizeAnchor xmlns:cdr="http://schemas.openxmlformats.org/drawingml/2006/chartDrawing">
    <cdr:from>
      <cdr:x>0.85406</cdr:x>
      <cdr:y>0.58185</cdr:y>
    </cdr:from>
    <cdr:to>
      <cdr:x>0.97961</cdr:x>
      <cdr:y>0.75558</cdr:y>
    </cdr:to>
    <cdr:sp macro="" textlink="">
      <cdr:nvSpPr>
        <cdr:cNvPr id="13" name="テキスト ボックス 1"/>
        <cdr:cNvSpPr txBox="1"/>
      </cdr:nvSpPr>
      <cdr:spPr>
        <a:xfrm xmlns:a="http://schemas.openxmlformats.org/drawingml/2006/main">
          <a:off x="4189482" y="1202645"/>
          <a:ext cx="615874"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3,900</a:t>
          </a:r>
          <a:r>
            <a:rPr lang="ja-JP" altLang="en-US" sz="800">
              <a:latin typeface="+mj-ea"/>
              <a:ea typeface="+mj-ea"/>
            </a:rPr>
            <a:t>人</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4.65643E-7</cdr:y>
    </cdr:from>
    <cdr:to>
      <cdr:x>0.16319</cdr:x>
      <cdr:y>0.0706</cdr:y>
    </cdr:to>
    <cdr:sp macro="" textlink="">
      <cdr:nvSpPr>
        <cdr:cNvPr id="3" name="テキスト ボックス 1"/>
        <cdr:cNvSpPr txBox="1"/>
      </cdr:nvSpPr>
      <cdr:spPr>
        <a:xfrm xmlns:a="http://schemas.openxmlformats.org/drawingml/2006/main">
          <a:off x="0" y="1"/>
          <a:ext cx="542998" cy="1516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t>（棟）</a:t>
          </a:r>
        </a:p>
      </cdr:txBody>
    </cdr:sp>
  </cdr:relSizeAnchor>
  <cdr:relSizeAnchor xmlns:cdr="http://schemas.openxmlformats.org/drawingml/2006/chartDrawing">
    <cdr:from>
      <cdr:x>0.32095</cdr:x>
      <cdr:y>0.43936</cdr:y>
    </cdr:from>
    <cdr:to>
      <cdr:x>0.47007</cdr:x>
      <cdr:y>0.50357</cdr:y>
    </cdr:to>
    <cdr:cxnSp macro="">
      <cdr:nvCxnSpPr>
        <cdr:cNvPr id="5" name="直線矢印コネクタ 4"/>
        <cdr:cNvCxnSpPr/>
      </cdr:nvCxnSpPr>
      <cdr:spPr>
        <a:xfrm xmlns:a="http://schemas.openxmlformats.org/drawingml/2006/main">
          <a:off x="1574358" y="1033670"/>
          <a:ext cx="731520" cy="151075"/>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0.5167</cdr:x>
      <cdr:y>0.50118</cdr:y>
    </cdr:from>
    <cdr:to>
      <cdr:x>0.9146</cdr:x>
      <cdr:y>0.62759</cdr:y>
    </cdr:to>
    <cdr:cxnSp macro="">
      <cdr:nvCxnSpPr>
        <cdr:cNvPr id="7" name="直線矢印コネクタ 6"/>
        <cdr:cNvCxnSpPr/>
      </cdr:nvCxnSpPr>
      <cdr:spPr>
        <a:xfrm xmlns:a="http://schemas.openxmlformats.org/drawingml/2006/main">
          <a:off x="1719263" y="1076325"/>
          <a:ext cx="1323975" cy="271463"/>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0.82062</cdr:x>
      <cdr:y>0.45912</cdr:y>
    </cdr:from>
    <cdr:to>
      <cdr:x>0.96708</cdr:x>
      <cdr:y>0.61174</cdr:y>
    </cdr:to>
    <cdr:sp macro="" textlink="">
      <cdr:nvSpPr>
        <cdr:cNvPr id="10" name="テキスト ボックス 1"/>
        <cdr:cNvSpPr txBox="1"/>
      </cdr:nvSpPr>
      <cdr:spPr>
        <a:xfrm xmlns:a="http://schemas.openxmlformats.org/drawingml/2006/main">
          <a:off x="4025436" y="1080158"/>
          <a:ext cx="718466"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121,000</a:t>
          </a:r>
          <a:r>
            <a:rPr lang="ja-JP" altLang="en-US" sz="800">
              <a:latin typeface="+mj-ea"/>
              <a:ea typeface="+mj-ea"/>
            </a:rPr>
            <a:t>棟</a:t>
          </a:r>
        </a:p>
      </cdr:txBody>
    </cdr:sp>
  </cdr:relSizeAnchor>
  <cdr:relSizeAnchor xmlns:cdr="http://schemas.openxmlformats.org/drawingml/2006/chartDrawing">
    <cdr:from>
      <cdr:x>0.18508</cdr:x>
      <cdr:y>0.09072</cdr:y>
    </cdr:from>
    <cdr:to>
      <cdr:x>0.36161</cdr:x>
      <cdr:y>0.30003</cdr:y>
    </cdr:to>
    <cdr:sp macro="" textlink="">
      <cdr:nvSpPr>
        <cdr:cNvPr id="12" name="テキスト ボックス 1"/>
        <cdr:cNvSpPr txBox="1"/>
      </cdr:nvSpPr>
      <cdr:spPr>
        <a:xfrm xmlns:a="http://schemas.openxmlformats.org/drawingml/2006/main">
          <a:off x="907888" y="213423"/>
          <a:ext cx="865943" cy="49244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a:t>
          </a:r>
          <a:endParaRPr lang="en-US" altLang="ja-JP" sz="800">
            <a:latin typeface="+mj-ea"/>
            <a:ea typeface="+mj-ea"/>
          </a:endParaRPr>
        </a:p>
        <a:p xmlns:a="http://schemas.openxmlformats.org/drawingml/2006/main">
          <a:pPr algn="ctr"/>
          <a:r>
            <a:rPr lang="en-US" altLang="ja-JP" sz="800">
              <a:latin typeface="+mj-ea"/>
              <a:ea typeface="+mj-ea"/>
            </a:rPr>
            <a:t>2006</a:t>
          </a:r>
          <a:r>
            <a:rPr lang="ja-JP" altLang="en-US" sz="800">
              <a:latin typeface="+mj-ea"/>
              <a:ea typeface="+mj-ea"/>
            </a:rPr>
            <a:t>（</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404,000</a:t>
          </a:r>
          <a:r>
            <a:rPr lang="ja-JP" altLang="en-US" sz="800">
              <a:latin typeface="+mj-ea"/>
              <a:ea typeface="+mj-ea"/>
            </a:rPr>
            <a:t>棟</a:t>
          </a:r>
        </a:p>
      </cdr:txBody>
    </cdr:sp>
  </cdr:relSizeAnchor>
  <cdr:relSizeAnchor xmlns:cdr="http://schemas.openxmlformats.org/drawingml/2006/chartDrawing">
    <cdr:from>
      <cdr:x>0.47019</cdr:x>
      <cdr:y>0.34733</cdr:y>
    </cdr:from>
    <cdr:to>
      <cdr:x>0.61666</cdr:x>
      <cdr:y>0.49995</cdr:y>
    </cdr:to>
    <cdr:sp macro="" textlink="">
      <cdr:nvSpPr>
        <cdr:cNvPr id="14" name="テキスト ボックス 1"/>
        <cdr:cNvSpPr txBox="1"/>
      </cdr:nvSpPr>
      <cdr:spPr>
        <a:xfrm xmlns:a="http://schemas.openxmlformats.org/drawingml/2006/main">
          <a:off x="2306462" y="817154"/>
          <a:ext cx="718465"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2017(H29)</a:t>
          </a:r>
        </a:p>
        <a:p xmlns:a="http://schemas.openxmlformats.org/drawingml/2006/main">
          <a:pPr algn="ctr"/>
          <a:r>
            <a:rPr lang="ja-JP" altLang="en-US" sz="800">
              <a:latin typeface="+mj-ea"/>
              <a:ea typeface="+mj-ea"/>
            </a:rPr>
            <a:t>約</a:t>
          </a:r>
          <a:r>
            <a:rPr lang="en-US" altLang="ja-JP" sz="800">
              <a:latin typeface="+mj-ea"/>
              <a:ea typeface="+mj-ea"/>
            </a:rPr>
            <a:t>202,000</a:t>
          </a:r>
          <a:r>
            <a:rPr lang="ja-JP" altLang="en-US" sz="800">
              <a:latin typeface="+mj-ea"/>
              <a:ea typeface="+mj-ea"/>
            </a:rPr>
            <a:t>棟</a:t>
          </a:r>
        </a:p>
      </cdr:txBody>
    </cdr:sp>
  </cdr:relSizeAnchor>
  <cdr:relSizeAnchor xmlns:cdr="http://schemas.openxmlformats.org/drawingml/2006/chartDrawing">
    <cdr:from>
      <cdr:x>0.32676</cdr:x>
      <cdr:y>0.25912</cdr:y>
    </cdr:from>
    <cdr:to>
      <cdr:x>0.47322</cdr:x>
      <cdr:y>0.46844</cdr:y>
    </cdr:to>
    <cdr:sp macro="" textlink="">
      <cdr:nvSpPr>
        <cdr:cNvPr id="16" name="テキスト ボックス 1"/>
        <cdr:cNvSpPr txBox="1"/>
      </cdr:nvSpPr>
      <cdr:spPr>
        <a:xfrm xmlns:a="http://schemas.openxmlformats.org/drawingml/2006/main">
          <a:off x="1602864" y="609634"/>
          <a:ext cx="718466" cy="49244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現況</a:t>
          </a:r>
          <a:endParaRPr lang="en-US" altLang="ja-JP" sz="800">
            <a:latin typeface="+mj-ea"/>
            <a:ea typeface="+mj-ea"/>
          </a:endParaRPr>
        </a:p>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242,000</a:t>
          </a:r>
          <a:r>
            <a:rPr lang="ja-JP" altLang="en-US" sz="800">
              <a:latin typeface="+mj-ea"/>
              <a:ea typeface="+mj-ea"/>
            </a:rPr>
            <a:t>棟</a:t>
          </a:r>
        </a:p>
      </cdr:txBody>
    </cdr:sp>
  </cdr:relSizeAnchor>
</c:userShapes>
</file>

<file path=word/drawings/drawing3.xml><?xml version="1.0" encoding="utf-8"?>
<c:userShapes xmlns:c="http://schemas.openxmlformats.org/drawingml/2006/chart">
  <cdr:relSizeAnchor xmlns:cdr="http://schemas.openxmlformats.org/drawingml/2006/chartDrawing">
    <cdr:from>
      <cdr:x>0.01111</cdr:x>
      <cdr:y>0</cdr:y>
    </cdr:from>
    <cdr:to>
      <cdr:x>0.16559</cdr:x>
      <cdr:y>0.07538</cdr:y>
    </cdr:to>
    <cdr:sp macro="" textlink="">
      <cdr:nvSpPr>
        <cdr:cNvPr id="2" name="テキスト ボックス 1"/>
        <cdr:cNvSpPr txBox="1"/>
      </cdr:nvSpPr>
      <cdr:spPr>
        <a:xfrm xmlns:a="http://schemas.openxmlformats.org/drawingml/2006/main">
          <a:off x="36382" y="0"/>
          <a:ext cx="505879" cy="1594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t>（兆円）</a:t>
          </a:r>
        </a:p>
      </cdr:txBody>
    </cdr:sp>
  </cdr:relSizeAnchor>
  <cdr:relSizeAnchor xmlns:cdr="http://schemas.openxmlformats.org/drawingml/2006/chartDrawing">
    <cdr:from>
      <cdr:x>0.29126</cdr:x>
      <cdr:y>0.52488</cdr:y>
    </cdr:from>
    <cdr:to>
      <cdr:x>0.44212</cdr:x>
      <cdr:y>0.57016</cdr:y>
    </cdr:to>
    <cdr:cxnSp macro="">
      <cdr:nvCxnSpPr>
        <cdr:cNvPr id="3" name="直線矢印コネクタ 2"/>
        <cdr:cNvCxnSpPr/>
      </cdr:nvCxnSpPr>
      <cdr:spPr>
        <a:xfrm xmlns:a="http://schemas.openxmlformats.org/drawingml/2006/main">
          <a:off x="953772" y="1166204"/>
          <a:ext cx="494028" cy="100621"/>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0.49314</cdr:x>
      <cdr:y>0.57044</cdr:y>
    </cdr:from>
    <cdr:to>
      <cdr:x>0.91041</cdr:x>
      <cdr:y>0.65376</cdr:y>
    </cdr:to>
    <cdr:cxnSp macro="">
      <cdr:nvCxnSpPr>
        <cdr:cNvPr id="4" name="直線矢印コネクタ 3"/>
        <cdr:cNvCxnSpPr/>
      </cdr:nvCxnSpPr>
      <cdr:spPr>
        <a:xfrm xmlns:a="http://schemas.openxmlformats.org/drawingml/2006/main">
          <a:off x="1614890" y="1267443"/>
          <a:ext cx="1366435" cy="18511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0.09003</cdr:x>
      <cdr:y>0.13209</cdr:y>
    </cdr:from>
    <cdr:to>
      <cdr:x>0.26829</cdr:x>
      <cdr:y>0.36085</cdr:y>
    </cdr:to>
    <cdr:sp macro="" textlink="">
      <cdr:nvSpPr>
        <cdr:cNvPr id="5" name="テキスト ボックス 1"/>
        <cdr:cNvSpPr txBox="1"/>
      </cdr:nvSpPr>
      <cdr:spPr>
        <a:xfrm xmlns:a="http://schemas.openxmlformats.org/drawingml/2006/main">
          <a:off x="437320" y="284347"/>
          <a:ext cx="865943" cy="492443"/>
        </a:xfrm>
        <a:prstGeom xmlns:a="http://schemas.openxmlformats.org/drawingml/2006/main" prst="rect">
          <a:avLst/>
        </a:prstGeom>
      </cdr:spPr>
      <cdr:txBody>
        <a:bodyPr xmlns:a="http://schemas.openxmlformats.org/drawingml/2006/main" wrap="none" rtlCol="0" anchor="ctr"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a:t>
          </a:r>
          <a:endParaRPr lang="en-US" altLang="ja-JP" sz="800">
            <a:latin typeface="+mj-ea"/>
            <a:ea typeface="+mj-ea"/>
          </a:endParaRPr>
        </a:p>
        <a:p xmlns:a="http://schemas.openxmlformats.org/drawingml/2006/main">
          <a:pPr algn="ctr"/>
          <a:r>
            <a:rPr lang="en-US" altLang="ja-JP" sz="800">
              <a:latin typeface="+mj-ea"/>
              <a:ea typeface="+mj-ea"/>
            </a:rPr>
            <a:t>2006</a:t>
          </a:r>
          <a:r>
            <a:rPr lang="ja-JP" altLang="en-US" sz="800">
              <a:latin typeface="+mj-ea"/>
              <a:ea typeface="+mj-ea"/>
            </a:rPr>
            <a:t>（</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18.2</a:t>
          </a:r>
          <a:r>
            <a:rPr lang="ja-JP" altLang="en-US" sz="800">
              <a:latin typeface="+mj-ea"/>
              <a:ea typeface="+mj-ea"/>
            </a:rPr>
            <a:t>兆円</a:t>
          </a:r>
        </a:p>
      </cdr:txBody>
    </cdr:sp>
  </cdr:relSizeAnchor>
  <cdr:relSizeAnchor xmlns:cdr="http://schemas.openxmlformats.org/drawingml/2006/chartDrawing">
    <cdr:from>
      <cdr:x>0.20133</cdr:x>
      <cdr:y>0.3466</cdr:y>
    </cdr:from>
    <cdr:to>
      <cdr:x>0.33867</cdr:x>
      <cdr:y>0.5134</cdr:y>
    </cdr:to>
    <cdr:sp macro="" textlink="">
      <cdr:nvSpPr>
        <cdr:cNvPr id="6" name="テキスト ボックス 1"/>
        <cdr:cNvSpPr txBox="1"/>
      </cdr:nvSpPr>
      <cdr:spPr>
        <a:xfrm xmlns:a="http://schemas.openxmlformats.org/drawingml/2006/main">
          <a:off x="978004" y="746101"/>
          <a:ext cx="667170"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12.5</a:t>
          </a:r>
          <a:r>
            <a:rPr lang="ja-JP" altLang="en-US" sz="800">
              <a:latin typeface="+mj-ea"/>
              <a:ea typeface="+mj-ea"/>
            </a:rPr>
            <a:t>兆円</a:t>
          </a:r>
        </a:p>
      </cdr:txBody>
    </cdr:sp>
  </cdr:relSizeAnchor>
  <cdr:relSizeAnchor xmlns:cdr="http://schemas.openxmlformats.org/drawingml/2006/chartDrawing">
    <cdr:from>
      <cdr:x>0.40252</cdr:x>
      <cdr:y>0.36461</cdr:y>
    </cdr:from>
    <cdr:to>
      <cdr:x>0.53986</cdr:x>
      <cdr:y>0.53142</cdr:y>
    </cdr:to>
    <cdr:sp macro="" textlink="">
      <cdr:nvSpPr>
        <cdr:cNvPr id="7" name="テキスト ボックス 1"/>
        <cdr:cNvSpPr txBox="1"/>
      </cdr:nvSpPr>
      <cdr:spPr>
        <a:xfrm xmlns:a="http://schemas.openxmlformats.org/drawingml/2006/main">
          <a:off x="1955321" y="784881"/>
          <a:ext cx="667169"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a:t>
          </a:r>
          <a:r>
            <a:rPr lang="ja-JP" altLang="en-US" sz="800">
              <a:latin typeface="+mj-ea"/>
              <a:ea typeface="+mj-ea"/>
            </a:rPr>
            <a:t>（</a:t>
          </a:r>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10.7</a:t>
          </a:r>
          <a:r>
            <a:rPr lang="ja-JP" altLang="en-US" sz="800">
              <a:latin typeface="+mj-ea"/>
              <a:ea typeface="+mj-ea"/>
            </a:rPr>
            <a:t>兆円</a:t>
          </a:r>
        </a:p>
      </cdr:txBody>
    </cdr:sp>
  </cdr:relSizeAnchor>
  <cdr:relSizeAnchor xmlns:cdr="http://schemas.openxmlformats.org/drawingml/2006/chartDrawing">
    <cdr:from>
      <cdr:x>0.87143</cdr:x>
      <cdr:y>0.42968</cdr:y>
    </cdr:from>
    <cdr:to>
      <cdr:x>0.99821</cdr:x>
      <cdr:y>0.59649</cdr:y>
    </cdr:to>
    <cdr:sp macro="" textlink="">
      <cdr:nvSpPr>
        <cdr:cNvPr id="8" name="テキスト ボックス 1"/>
        <cdr:cNvSpPr txBox="1"/>
      </cdr:nvSpPr>
      <cdr:spPr>
        <a:xfrm xmlns:a="http://schemas.openxmlformats.org/drawingml/2006/main">
          <a:off x="4233175" y="924951"/>
          <a:ext cx="615873"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7.3</a:t>
          </a:r>
          <a:r>
            <a:rPr lang="ja-JP" altLang="en-US" sz="800">
              <a:latin typeface="+mj-ea"/>
              <a:ea typeface="+mj-ea"/>
            </a:rPr>
            <a:t>兆円</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0.17708</cdr:x>
      <cdr:y>0.08459</cdr:y>
    </cdr:to>
    <cdr:sp macro="" textlink="">
      <cdr:nvSpPr>
        <cdr:cNvPr id="2" name="テキスト ボックス 1"/>
        <cdr:cNvSpPr txBox="1"/>
      </cdr:nvSpPr>
      <cdr:spPr>
        <a:xfrm xmlns:a="http://schemas.openxmlformats.org/drawingml/2006/main">
          <a:off x="0" y="0"/>
          <a:ext cx="530857" cy="1807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t>（棟）</a:t>
          </a:r>
        </a:p>
      </cdr:txBody>
    </cdr:sp>
  </cdr:relSizeAnchor>
  <cdr:relSizeAnchor xmlns:cdr="http://schemas.openxmlformats.org/drawingml/2006/chartDrawing">
    <cdr:from>
      <cdr:x>0.20454</cdr:x>
      <cdr:y>0.19058</cdr:y>
    </cdr:from>
    <cdr:to>
      <cdr:x>0.37383</cdr:x>
      <cdr:y>0.30645</cdr:y>
    </cdr:to>
    <cdr:cxnSp macro="">
      <cdr:nvCxnSpPr>
        <cdr:cNvPr id="4" name="直線矢印コネクタ 3"/>
        <cdr:cNvCxnSpPr/>
      </cdr:nvCxnSpPr>
      <cdr:spPr>
        <a:xfrm xmlns:a="http://schemas.openxmlformats.org/drawingml/2006/main">
          <a:off x="1042319" y="450184"/>
          <a:ext cx="862681" cy="273716"/>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0.42959</cdr:x>
      <cdr:y>0.31039</cdr:y>
    </cdr:from>
    <cdr:to>
      <cdr:x>0.90188</cdr:x>
      <cdr:y>0.50572</cdr:y>
    </cdr:to>
    <cdr:cxnSp macro="">
      <cdr:nvCxnSpPr>
        <cdr:cNvPr id="6" name="直線矢印コネクタ 5"/>
        <cdr:cNvCxnSpPr/>
      </cdr:nvCxnSpPr>
      <cdr:spPr>
        <a:xfrm xmlns:a="http://schemas.openxmlformats.org/drawingml/2006/main">
          <a:off x="2189137" y="712508"/>
          <a:ext cx="2406717" cy="448382"/>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0.19636</cdr:x>
      <cdr:y>0.32062</cdr:y>
    </cdr:from>
    <cdr:to>
      <cdr:x>0.34432</cdr:x>
      <cdr:y>0.49492</cdr:y>
    </cdr:to>
    <cdr:sp macro="" textlink="">
      <cdr:nvSpPr>
        <cdr:cNvPr id="8" name="テキスト ボックス 7"/>
        <cdr:cNvSpPr txBox="1"/>
      </cdr:nvSpPr>
      <cdr:spPr>
        <a:xfrm xmlns:a="http://schemas.openxmlformats.org/drawingml/2006/main">
          <a:off x="1000619" y="735984"/>
          <a:ext cx="753980" cy="400110"/>
        </a:xfrm>
        <a:prstGeom xmlns:a="http://schemas.openxmlformats.org/drawingml/2006/main" prst="rect">
          <a:avLst/>
        </a:prstGeom>
      </cdr:spPr>
      <cdr:txBody>
        <a:bodyPr xmlns:a="http://schemas.openxmlformats.org/drawingml/2006/main" vertOverflow="clip" wrap="none" lIns="72000" tIns="0" rIns="0" bIns="0" rtlCol="0">
          <a:spAutoFit/>
        </a:bodyPr>
        <a:lstStyle xmlns:a="http://schemas.openxmlformats.org/drawingml/2006/main"/>
        <a:p xmlns:a="http://schemas.openxmlformats.org/drawingml/2006/main">
          <a:pPr algn="ctr"/>
          <a:r>
            <a:rPr lang="ja-JP" altLang="en-US" sz="800">
              <a:latin typeface="+mj-ea"/>
              <a:ea typeface="+mj-ea"/>
            </a:rPr>
            <a:t>現況</a:t>
          </a:r>
          <a:endParaRPr lang="en-US" altLang="ja-JP" sz="800">
            <a:latin typeface="+mj-ea"/>
            <a:ea typeface="+mj-ea"/>
          </a:endParaRPr>
        </a:p>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179,000</a:t>
          </a:r>
          <a:r>
            <a:rPr lang="ja-JP" altLang="en-US" sz="800">
              <a:latin typeface="+mj-ea"/>
              <a:ea typeface="+mj-ea"/>
            </a:rPr>
            <a:t>棟</a:t>
          </a:r>
        </a:p>
      </cdr:txBody>
    </cdr:sp>
  </cdr:relSizeAnchor>
  <cdr:relSizeAnchor xmlns:cdr="http://schemas.openxmlformats.org/drawingml/2006/chartDrawing">
    <cdr:from>
      <cdr:x>0.33831</cdr:x>
      <cdr:y>0.13405</cdr:y>
    </cdr:from>
    <cdr:to>
      <cdr:x>0.45644</cdr:x>
      <cdr:y>0.29047</cdr:y>
    </cdr:to>
    <cdr:sp macro="" textlink="">
      <cdr:nvSpPr>
        <cdr:cNvPr id="9" name="テキスト ボックス 1"/>
        <cdr:cNvSpPr txBox="1"/>
      </cdr:nvSpPr>
      <cdr:spPr>
        <a:xfrm xmlns:a="http://schemas.openxmlformats.org/drawingml/2006/main">
          <a:off x="1723989" y="307704"/>
          <a:ext cx="601960" cy="359073"/>
        </a:xfrm>
        <a:prstGeom xmlns:a="http://schemas.openxmlformats.org/drawingml/2006/main" prst="rect">
          <a:avLst/>
        </a:prstGeom>
      </cdr:spPr>
      <cdr:txBody>
        <a:bodyPr xmlns:a="http://schemas.openxmlformats.org/drawingml/2006/main" wrap="none" lIns="0" rIns="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2017(H29)</a:t>
          </a:r>
        </a:p>
        <a:p xmlns:a="http://schemas.openxmlformats.org/drawingml/2006/main">
          <a:pPr algn="ctr"/>
          <a:r>
            <a:rPr lang="ja-JP" altLang="en-US" sz="800">
              <a:latin typeface="+mj-ea"/>
              <a:ea typeface="+mj-ea"/>
            </a:rPr>
            <a:t>　約</a:t>
          </a:r>
          <a:r>
            <a:rPr lang="en-US" altLang="ja-JP" sz="800">
              <a:latin typeface="+mj-ea"/>
              <a:ea typeface="+mj-ea"/>
            </a:rPr>
            <a:t>147,000</a:t>
          </a:r>
          <a:r>
            <a:rPr lang="ja-JP" altLang="en-US" sz="800">
              <a:latin typeface="+mj-ea"/>
              <a:ea typeface="+mj-ea"/>
            </a:rPr>
            <a:t>棟</a:t>
          </a:r>
        </a:p>
      </cdr:txBody>
    </cdr:sp>
  </cdr:relSizeAnchor>
  <cdr:relSizeAnchor xmlns:cdr="http://schemas.openxmlformats.org/drawingml/2006/chartDrawing">
    <cdr:from>
      <cdr:x>0.83857</cdr:x>
      <cdr:y>0.30672</cdr:y>
    </cdr:from>
    <cdr:to>
      <cdr:x>0.96949</cdr:x>
      <cdr:y>0.46315</cdr:y>
    </cdr:to>
    <cdr:sp macro="" textlink="">
      <cdr:nvSpPr>
        <cdr:cNvPr id="10" name="テキスト ボックス 1"/>
        <cdr:cNvSpPr txBox="1"/>
      </cdr:nvSpPr>
      <cdr:spPr>
        <a:xfrm xmlns:a="http://schemas.openxmlformats.org/drawingml/2006/main">
          <a:off x="4273256" y="704091"/>
          <a:ext cx="667169"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96,000</a:t>
          </a:r>
          <a:r>
            <a:rPr lang="ja-JP" altLang="en-US" sz="800">
              <a:latin typeface="+mj-ea"/>
              <a:ea typeface="+mj-ea"/>
            </a:rPr>
            <a:t>棟</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C11C513-C4FB-4989-9B5F-C97474238311}">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E3182505-A568-4D66-B7C1-60DA5AA5A444}">
  <ds:schemaRefs>
    <ds:schemaRef ds:uri="http://schemas.openxmlformats.org/officeDocument/2006/bibliography"/>
  </ds:schemaRefs>
</ds:datastoreItem>
</file>

<file path=customXml/itemProps4.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1946</TotalTime>
  <Pages>93</Pages>
  <Words>15099</Words>
  <Characters>86065</Characters>
  <Application>Microsoft Office Word</Application>
  <DocSecurity>0</DocSecurity>
  <Lines>717</Lines>
  <Paragraphs>201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福本　圭佑</cp:lastModifiedBy>
  <cp:revision>72</cp:revision>
  <cp:lastPrinted>2025-03-27T06:03:00Z</cp:lastPrinted>
  <dcterms:created xsi:type="dcterms:W3CDTF">2025-02-05T02:05:00Z</dcterms:created>
  <dcterms:modified xsi:type="dcterms:W3CDTF">2025-03-27T23:57:00Z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