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E98D" w14:textId="4311CDF5" w:rsidR="00110471" w:rsidRDefault="00CC3D6A" w:rsidP="0044797D">
      <w:pPr>
        <w:spacing w:line="300" w:lineRule="exact"/>
        <w:jc w:val="center"/>
        <w:rPr>
          <w:rFonts w:ascii="UD デジタル 教科書体 NK-R" w:eastAsia="UD デジタル 教科書体 NK-R" w:hAnsi="ＭＳ ゴシック"/>
          <w:b/>
          <w:bCs/>
        </w:rPr>
      </w:pPr>
      <w:r>
        <w:rPr>
          <w:rFonts w:ascii="UD デジタル 教科書体 NK-R" w:eastAsia="UD デジタル 教科書体 NK-R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70905" wp14:editId="3EA6FEF8">
                <wp:simplePos x="0" y="0"/>
                <wp:positionH relativeFrom="column">
                  <wp:posOffset>5390515</wp:posOffset>
                </wp:positionH>
                <wp:positionV relativeFrom="paragraph">
                  <wp:posOffset>-368935</wp:posOffset>
                </wp:positionV>
                <wp:extent cx="942975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FFEFC" w14:textId="1E990DB6" w:rsidR="00CC3D6A" w:rsidRPr="00CC3D6A" w:rsidRDefault="00CC3D6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C3D6A">
                              <w:rPr>
                                <w:rFonts w:ascii="UD デジタル 教科書体 NK-R" w:eastAsia="UD デジタル 教科書体 NK-R" w:hint="eastAsia"/>
                              </w:rPr>
                              <w:t>【資料３】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70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45pt;margin-top:-29.05pt;width:7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MwSwIAAGEEAAAOAAAAZHJzL2Uyb0RvYy54bWysVM2O0zAQviPxDpbvNGnpD42arsquipCq&#10;3ZW6aM+u4zSREo+x3SbluJUQD8ErIM48T16EsZN2q4UT4uLMeP6/b5zZVV0WZC+0yUHGtN8LKRGS&#10;Q5LLbUw/PSzfvKPEWCYTVoAUMT0IQ6/mr1/NKhWJAWRQJEITTCJNVKmYZtaqKAgMz0TJTA+UkGhM&#10;QZfMoqq3QaJZhdnLIhiE4TioQCdKAxfG4O1Na6Rznz9NBbd3aWqEJUVMsTfrT+3PjTuD+YxFW81U&#10;lvOuDfYPXZQsl1j0nOqGWUZ2Ov8jVZlzDQZS2+NQBpCmORd+BpymH76YZp0xJfwsCI5RZ5jM/0vL&#10;b/f3muQJckeJZCVS1By/Nk8/mqdfzfEbaY7fm+OxefqJOuk7uCplIoxaK4yz9XuoXWh3b/DSoVCn&#10;unRfnI+gHYE/nMEWtSUcL6fDwXQyooSjaTAeT0JPRvAcrLSxHwSUxAkx1cilh5jtV8ZiQXQ9ubha&#10;EpZ5UXg+C0mqmI7fjkIfcLZgRCEx0I3QtuokW2/qrv8NJAccS0O7J0bxZY7FV8zYe6ZxMXASXHZ7&#10;h0daABaBTqIkA/3lb/fOH/lCKyUVLlpMzecd04KS4qNEJqf94dBtpleGo8kAFX1p2Vxa5K68Btxl&#10;ZAu786Lzt8VJTDWUj/gmFq4qmpjkWDum9iRe23b98U1xsVh4J9xFxexKrhV3qR2cDtqH+pFp1eFv&#10;kbhbOK0ki17Q0Pq2RCx2FtLcc+QAblHtcMc99tR1b849lEvdez3/Gea/AQAA//8DAFBLAwQUAAYA&#10;CAAAACEAukOYieMAAAALAQAADwAAAGRycy9kb3ducmV2LnhtbEyPy07DMBBF90j8gzVI7FonVVuc&#10;EKeqIlVICBYt3bBz4mkS4UeI3Tbw9QwrWM7M0Z1zi81kDbvgGHrvJKTzBBi6xuvetRKOb7uZABai&#10;cloZ71DCFwbYlLc3hcq1v7o9Xg6xZRTiQq4kdDEOOeeh6dCqMPcDOrqd/GhVpHFsuR7VlcKt4Ysk&#10;WXOrekcfOjVg1WHzcThbCc/V7lXt64UV36Z6ejlth8/j+0rK+7tp+wgs4hT/YPjVJ3Uoyan2Z6cD&#10;MxLEUmSESpitRAqMiCx7WAKraZOuU+Blwf93KH8AAAD//wMAUEsBAi0AFAAGAAgAAAAhALaDOJL+&#10;AAAA4QEAABMAAAAAAAAAAAAAAAAAAAAAAFtDb250ZW50X1R5cGVzXS54bWxQSwECLQAUAAYACAAA&#10;ACEAOP0h/9YAAACUAQAACwAAAAAAAAAAAAAAAAAvAQAAX3JlbHMvLnJlbHNQSwECLQAUAAYACAAA&#10;ACEAG9nDMEsCAABhBAAADgAAAAAAAAAAAAAAAAAuAgAAZHJzL2Uyb0RvYy54bWxQSwECLQAUAAYA&#10;CAAAACEAukOYieMAAAALAQAADwAAAAAAAAAAAAAAAAClBAAAZHJzL2Rvd25yZXYueG1sUEsFBgAA&#10;AAAEAAQA8wAAALUFAAAAAA==&#10;" filled="f" stroked="f" strokeweight=".5pt">
                <v:textbox>
                  <w:txbxContent>
                    <w:p w14:paraId="432FFEFC" w14:textId="1E990DB6" w:rsidR="00CC3D6A" w:rsidRPr="00CC3D6A" w:rsidRDefault="00CC3D6A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CC3D6A">
                        <w:rPr>
                          <w:rFonts w:ascii="UD デジタル 教科書体 NK-R" w:eastAsia="UD デジタル 教科書体 NK-R" w:hint="eastAsia"/>
                        </w:rPr>
                        <w:t>【資料３】</w:t>
                      </w:r>
                    </w:p>
                  </w:txbxContent>
                </v:textbox>
              </v:shape>
            </w:pict>
          </mc:Fallback>
        </mc:AlternateContent>
      </w:r>
      <w:r w:rsidR="00216150" w:rsidRPr="00216150">
        <w:rPr>
          <w:rFonts w:ascii="UD デジタル 教科書体 NK-R" w:eastAsia="UD デジタル 教科書体 NK-R" w:hAnsi="ＭＳ ゴシック" w:hint="eastAsia"/>
          <w:b/>
          <w:bCs/>
        </w:rPr>
        <w:t>若年層に向けた自殺予防相談窓口の広報・周知</w:t>
      </w:r>
      <w:r w:rsidR="00CF4025">
        <w:rPr>
          <w:rFonts w:ascii="UD デジタル 教科書体 NK-R" w:eastAsia="UD デジタル 教科書体 NK-R" w:hAnsi="ＭＳ ゴシック" w:hint="eastAsia"/>
          <w:b/>
          <w:bCs/>
        </w:rPr>
        <w:t>の取組みについて</w:t>
      </w:r>
    </w:p>
    <w:p w14:paraId="457F5752" w14:textId="77777777" w:rsidR="0044797D" w:rsidRPr="0044797D" w:rsidRDefault="0044797D" w:rsidP="0044797D">
      <w:pPr>
        <w:spacing w:line="0" w:lineRule="atLeast"/>
        <w:jc w:val="center"/>
        <w:rPr>
          <w:rFonts w:ascii="UD デジタル 教科書体 NK-R" w:eastAsia="UD デジタル 教科書体 NK-R" w:hAnsi="ＭＳ ゴシック"/>
          <w:b/>
          <w:bCs/>
          <w:sz w:val="16"/>
          <w:szCs w:val="16"/>
        </w:rPr>
      </w:pPr>
    </w:p>
    <w:p w14:paraId="701B2CF3" w14:textId="77777777" w:rsidR="0044797D" w:rsidRDefault="0044797D" w:rsidP="0044797D">
      <w:pPr>
        <w:spacing w:line="300" w:lineRule="exact"/>
        <w:jc w:val="right"/>
        <w:rPr>
          <w:rFonts w:ascii="UD デジタル 教科書体 NK-R" w:eastAsia="UD デジタル 教科書体 NK-R" w:hAnsi="ＭＳ ゴシック"/>
          <w:b/>
          <w:bCs/>
        </w:rPr>
      </w:pPr>
      <w:r>
        <w:rPr>
          <w:rFonts w:ascii="UD デジタル 教科書体 NK-R" w:eastAsia="UD デジタル 教科書体 NK-R" w:hAnsi="ＭＳ ゴシック" w:hint="eastAsia"/>
          <w:b/>
          <w:bCs/>
        </w:rPr>
        <w:t>令和５年１月１７日（火）</w:t>
      </w:r>
    </w:p>
    <w:p w14:paraId="5AEDCE96" w14:textId="13484E3B" w:rsidR="0044797D" w:rsidRPr="0044797D" w:rsidRDefault="0044797D" w:rsidP="0044797D">
      <w:pPr>
        <w:spacing w:line="300" w:lineRule="exact"/>
        <w:ind w:right="927"/>
        <w:jc w:val="center"/>
        <w:rPr>
          <w:rFonts w:ascii="UD デジタル 教科書体 NK-R" w:eastAsia="UD デジタル 教科書体 NK-R" w:hAnsi="ＭＳ ゴシック"/>
          <w:b/>
          <w:bCs/>
        </w:rPr>
      </w:pPr>
      <w:r>
        <w:rPr>
          <w:rFonts w:ascii="UD デジタル 教科書体 NK-R" w:eastAsia="UD デジタル 教科書体 NK-R" w:hAnsi="ＭＳ ゴシック" w:hint="eastAsia"/>
          <w:b/>
          <w:bCs/>
        </w:rPr>
        <w:t xml:space="preserve">　　　　　　　　　　　　　　　　　　　　　　　　　　　　　　　　　　　　　　　　　　　　　　　　　　　　　　　　　　　　　　　　　　　地域保健課</w:t>
      </w:r>
    </w:p>
    <w:p w14:paraId="27B8A843" w14:textId="77777777" w:rsidR="00CD0D9B" w:rsidRPr="00CD0D9B" w:rsidRDefault="00CD0D9B" w:rsidP="00CD0D9B">
      <w:pPr>
        <w:spacing w:line="0" w:lineRule="atLeast"/>
        <w:ind w:right="924"/>
        <w:jc w:val="center"/>
        <w:rPr>
          <w:rFonts w:ascii="UD デジタル 教科書体 NK-R" w:eastAsia="UD デジタル 教科書体 NK-R" w:hAnsi="ＭＳ ゴシック"/>
          <w:b/>
          <w:bCs/>
          <w:sz w:val="16"/>
          <w:szCs w:val="16"/>
        </w:rPr>
      </w:pPr>
    </w:p>
    <w:p w14:paraId="7855DEDD" w14:textId="6526F13A" w:rsidR="00110471" w:rsidRPr="00216150" w:rsidRDefault="00110471" w:rsidP="00110471">
      <w:pPr>
        <w:spacing w:line="300" w:lineRule="exact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 w:hint="eastAsia"/>
        </w:rPr>
        <w:t>■実績（</w:t>
      </w:r>
      <w:r w:rsidR="00BB1CE9">
        <w:rPr>
          <w:rFonts w:ascii="UD デジタル 教科書体 NK-R" w:eastAsia="UD デジタル 教科書体 NK-R" w:hAnsi="ＭＳ ゴシック" w:hint="eastAsia"/>
        </w:rPr>
        <w:t>令和５年１月１日時点</w:t>
      </w:r>
      <w:r>
        <w:rPr>
          <w:rFonts w:ascii="UD デジタル 教科書体 NK-R" w:eastAsia="UD デジタル 教科書体 NK-R" w:hAnsi="ＭＳ ゴシック" w:hint="eastAsia"/>
        </w:rPr>
        <w:t>）</w:t>
      </w:r>
    </w:p>
    <w:p w14:paraId="1153BA73" w14:textId="0AF5BB73" w:rsidR="00110471" w:rsidRDefault="001C242A" w:rsidP="00110471">
      <w:pPr>
        <w:spacing w:line="300" w:lineRule="exact"/>
        <w:ind w:firstLineChars="100" w:firstLine="210"/>
        <w:rPr>
          <w:rFonts w:ascii="UD デジタル 教科書体 NK-R" w:eastAsia="UD デジタル 教科書体 NK-R" w:hAnsi="ＭＳ ゴシック"/>
          <w:b/>
        </w:rPr>
      </w:pPr>
      <w:r>
        <w:rPr>
          <w:rFonts w:ascii="UD デジタル 教科書体 NK-R" w:eastAsia="UD デジタル 教科書体 NK-R" w:hAnsi="ＭＳ ゴシック" w:hint="eastAsia"/>
          <w:b/>
        </w:rPr>
        <w:t>（１）</w:t>
      </w:r>
      <w:r w:rsidR="00110471">
        <w:rPr>
          <w:rFonts w:ascii="UD デジタル 教科書体 NK-R" w:eastAsia="UD デジタル 教科書体 NK-R" w:hAnsi="ＭＳ ゴシック" w:hint="eastAsia"/>
          <w:b/>
        </w:rPr>
        <w:t>配信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1842"/>
        <w:gridCol w:w="1843"/>
        <w:gridCol w:w="1559"/>
        <w:gridCol w:w="1696"/>
      </w:tblGrid>
      <w:tr w:rsidR="00BB1CE9" w:rsidRPr="008B1E83" w14:paraId="44D1FC82" w14:textId="77777777" w:rsidTr="001C242A">
        <w:tc>
          <w:tcPr>
            <w:tcW w:w="2263" w:type="dxa"/>
            <w:vMerge w:val="restart"/>
            <w:vAlign w:val="center"/>
          </w:tcPr>
          <w:p w14:paraId="741C189A" w14:textId="7E14F150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広告配信回数</w:t>
            </w:r>
          </w:p>
        </w:tc>
        <w:tc>
          <w:tcPr>
            <w:tcW w:w="1843" w:type="dxa"/>
            <w:vMerge w:val="restart"/>
            <w:vAlign w:val="center"/>
          </w:tcPr>
          <w:p w14:paraId="74E8C793" w14:textId="458FC7FA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クリック数</w:t>
            </w:r>
            <w:r w:rsidR="008B1E83" w:rsidRPr="008B1E8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（※）</w:t>
            </w:r>
          </w:p>
        </w:tc>
        <w:tc>
          <w:tcPr>
            <w:tcW w:w="1843" w:type="dxa"/>
            <w:vMerge w:val="restart"/>
            <w:vAlign w:val="center"/>
          </w:tcPr>
          <w:p w14:paraId="2BE25D80" w14:textId="77777777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「大阪こころナビ」</w:t>
            </w:r>
          </w:p>
          <w:p w14:paraId="213D4784" w14:textId="2EBD10C9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閲覧数</w:t>
            </w:r>
            <w:r w:rsidR="008B1E83" w:rsidRPr="008B1E8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(※)</w:t>
            </w:r>
          </w:p>
        </w:tc>
        <w:tc>
          <w:tcPr>
            <w:tcW w:w="3255" w:type="dxa"/>
            <w:gridSpan w:val="2"/>
            <w:vAlign w:val="center"/>
          </w:tcPr>
          <w:p w14:paraId="1CE97FA1" w14:textId="1E872C7D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相談窓口クリック数</w:t>
            </w:r>
          </w:p>
        </w:tc>
      </w:tr>
      <w:tr w:rsidR="00BB1CE9" w:rsidRPr="008B1E83" w14:paraId="334F61CC" w14:textId="77777777" w:rsidTr="008B1E83">
        <w:trPr>
          <w:trHeight w:val="186"/>
        </w:trPr>
        <w:tc>
          <w:tcPr>
            <w:tcW w:w="2263" w:type="dxa"/>
            <w:vMerge/>
          </w:tcPr>
          <w:p w14:paraId="46D0E9D5" w14:textId="77777777" w:rsidR="00BB1CE9" w:rsidRPr="008B1E83" w:rsidRDefault="00BB1CE9" w:rsidP="008B1E83">
            <w:pPr>
              <w:spacing w:line="0" w:lineRule="atLeast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7A76BB7" w14:textId="77777777" w:rsidR="00BB1CE9" w:rsidRPr="008B1E83" w:rsidRDefault="00BB1CE9" w:rsidP="008B1E83">
            <w:pPr>
              <w:spacing w:line="0" w:lineRule="atLeast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CDC356E" w14:textId="77777777" w:rsidR="00BB1CE9" w:rsidRPr="008B1E83" w:rsidRDefault="00BB1CE9" w:rsidP="008B1E83">
            <w:pPr>
              <w:spacing w:line="0" w:lineRule="atLeast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FA90A8" w14:textId="5E2F2328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SNS</w:t>
            </w:r>
          </w:p>
        </w:tc>
        <w:tc>
          <w:tcPr>
            <w:tcW w:w="1696" w:type="dxa"/>
            <w:vAlign w:val="center"/>
          </w:tcPr>
          <w:p w14:paraId="458C52C0" w14:textId="084D9B02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電話</w:t>
            </w:r>
          </w:p>
        </w:tc>
      </w:tr>
      <w:tr w:rsidR="00BB1CE9" w:rsidRPr="008B1E83" w14:paraId="6363F813" w14:textId="77777777" w:rsidTr="00BB1CE9">
        <w:trPr>
          <w:trHeight w:val="658"/>
        </w:trPr>
        <w:tc>
          <w:tcPr>
            <w:tcW w:w="2263" w:type="dxa"/>
            <w:vAlign w:val="center"/>
          </w:tcPr>
          <w:p w14:paraId="6E44DB6B" w14:textId="36CE52D3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33,716,287</w:t>
            </w:r>
          </w:p>
          <w:p w14:paraId="0767A4FB" w14:textId="244C348F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（204,341／1日）</w:t>
            </w:r>
          </w:p>
        </w:tc>
        <w:tc>
          <w:tcPr>
            <w:tcW w:w="1843" w:type="dxa"/>
            <w:vAlign w:val="center"/>
          </w:tcPr>
          <w:p w14:paraId="4995F069" w14:textId="15A4D825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57,331</w:t>
            </w:r>
          </w:p>
          <w:p w14:paraId="2E30EACE" w14:textId="1A890581" w:rsidR="00BB1CE9" w:rsidRPr="008B1E83" w:rsidRDefault="00BB1CE9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（３４７／1日）</w:t>
            </w:r>
          </w:p>
        </w:tc>
        <w:tc>
          <w:tcPr>
            <w:tcW w:w="1843" w:type="dxa"/>
            <w:vAlign w:val="center"/>
          </w:tcPr>
          <w:p w14:paraId="2E1B3198" w14:textId="77777777" w:rsidR="00BB1CE9" w:rsidRPr="008B1E83" w:rsidRDefault="001C242A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48,691</w:t>
            </w:r>
          </w:p>
          <w:p w14:paraId="25ACAE77" w14:textId="4D9C01E1" w:rsidR="001C242A" w:rsidRPr="008B1E83" w:rsidRDefault="001C242A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（２９５／1日）</w:t>
            </w:r>
          </w:p>
        </w:tc>
        <w:tc>
          <w:tcPr>
            <w:tcW w:w="1559" w:type="dxa"/>
            <w:vAlign w:val="center"/>
          </w:tcPr>
          <w:p w14:paraId="6CADC599" w14:textId="4C7D8577" w:rsidR="00BB1CE9" w:rsidRPr="008B1E83" w:rsidRDefault="001C242A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4,009</w:t>
            </w:r>
          </w:p>
        </w:tc>
        <w:tc>
          <w:tcPr>
            <w:tcW w:w="1696" w:type="dxa"/>
            <w:vAlign w:val="center"/>
          </w:tcPr>
          <w:p w14:paraId="61826B87" w14:textId="5742C528" w:rsidR="00BB1CE9" w:rsidRPr="008B1E83" w:rsidRDefault="001C242A" w:rsidP="008B1E83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sz w:val="18"/>
                <w:szCs w:val="18"/>
              </w:rPr>
            </w:pPr>
            <w:r w:rsidRPr="008B1E83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18"/>
              </w:rPr>
              <w:t>1,560</w:t>
            </w:r>
          </w:p>
        </w:tc>
      </w:tr>
    </w:tbl>
    <w:p w14:paraId="603957B9" w14:textId="37821235" w:rsidR="008B1E83" w:rsidRPr="008B1E83" w:rsidRDefault="008B1E83" w:rsidP="008B1E83">
      <w:pPr>
        <w:spacing w:line="0" w:lineRule="atLeast"/>
        <w:jc w:val="left"/>
        <w:rPr>
          <w:rFonts w:ascii="UD デジタル 教科書体 NK-R" w:eastAsia="UD デジタル 教科書体 NK-R" w:hAnsi="ＭＳ ゴシック"/>
          <w:sz w:val="16"/>
          <w:szCs w:val="16"/>
        </w:rPr>
      </w:pPr>
      <w:r>
        <w:rPr>
          <w:rFonts w:ascii="UD デジタル 教科書体 NK-R" w:eastAsia="UD デジタル 教科書体 NK-R" w:hAnsi="ＭＳ ゴシック" w:hint="eastAsia"/>
          <w:sz w:val="16"/>
          <w:szCs w:val="16"/>
        </w:rPr>
        <w:t xml:space="preserve">　　　　　　　　　　　　　　　　　　　　　　　　　　　　　(※)・・・閲覧数はサイトに一定時間滞在したものをカウントするため、広告のクリック数と差が生じている。</w:t>
      </w:r>
    </w:p>
    <w:p w14:paraId="792176A9" w14:textId="5E04262C" w:rsidR="00110471" w:rsidRPr="0017228E" w:rsidRDefault="00110471" w:rsidP="001C242A">
      <w:pPr>
        <w:spacing w:line="300" w:lineRule="exact"/>
        <w:ind w:firstLineChars="100" w:firstLine="210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 w:hint="eastAsia"/>
        </w:rPr>
        <w:t>（傾向）</w:t>
      </w:r>
    </w:p>
    <w:p w14:paraId="13D21B1F" w14:textId="6DFE2280" w:rsidR="00110471" w:rsidRDefault="005A6D52" w:rsidP="001C242A">
      <w:pPr>
        <w:spacing w:line="300" w:lineRule="exact"/>
        <w:ind w:firstLineChars="200" w:firstLine="420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 w:hint="eastAsia"/>
        </w:rPr>
        <w:t>○広告</w:t>
      </w:r>
      <w:bookmarkStart w:id="0" w:name="_GoBack"/>
      <w:bookmarkEnd w:id="0"/>
      <w:r>
        <w:rPr>
          <w:rFonts w:ascii="UD デジタル 教科書体 NK-R" w:eastAsia="UD デジタル 教科書体 NK-R" w:hAnsi="ＭＳ ゴシック" w:hint="eastAsia"/>
        </w:rPr>
        <w:t>配信</w:t>
      </w:r>
      <w:r w:rsidR="005A6C3D">
        <w:rPr>
          <w:rFonts w:ascii="UD デジタル 教科書体 NK-R" w:eastAsia="UD デジタル 教科書体 NK-R" w:hAnsi="ＭＳ ゴシック" w:hint="eastAsia"/>
        </w:rPr>
        <w:t>回数及びクリック数ともに全体の約５９</w:t>
      </w:r>
      <w:r w:rsidR="00110471">
        <w:rPr>
          <w:rFonts w:ascii="UD デジタル 教科書体 NK-R" w:eastAsia="UD デジタル 教科書体 NK-R" w:hAnsi="ＭＳ ゴシック" w:hint="eastAsia"/>
        </w:rPr>
        <w:t>％が女性であった。</w:t>
      </w:r>
    </w:p>
    <w:p w14:paraId="3FDA32CF" w14:textId="0C2BDC36" w:rsidR="001C242A" w:rsidRDefault="00110471" w:rsidP="001C242A">
      <w:pPr>
        <w:spacing w:line="300" w:lineRule="exact"/>
        <w:ind w:firstLineChars="200" w:firstLine="420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 w:hint="eastAsia"/>
        </w:rPr>
        <w:t>○</w:t>
      </w:r>
      <w:r w:rsidR="001C242A">
        <w:rPr>
          <w:rFonts w:ascii="UD デジタル 教科書体 NK-R" w:eastAsia="UD デジタル 教科書体 NK-R" w:hAnsi="ＭＳ ゴシック" w:hint="eastAsia"/>
        </w:rPr>
        <w:t>相談窓口案内サイト</w:t>
      </w:r>
      <w:r>
        <w:rPr>
          <w:rFonts w:ascii="UD デジタル 教科書体 NK-R" w:eastAsia="UD デジタル 教科書体 NK-R" w:hAnsi="ＭＳ ゴシック" w:hint="eastAsia"/>
        </w:rPr>
        <w:t>「大阪こころナビ」を</w:t>
      </w:r>
      <w:r w:rsidR="005A6C3D">
        <w:rPr>
          <w:rFonts w:ascii="UD デジタル 教科書体 NK-R" w:eastAsia="UD デジタル 教科書体 NK-R" w:hAnsi="ＭＳ ゴシック" w:hint="eastAsia"/>
        </w:rPr>
        <w:t>閲覧された</w:t>
      </w:r>
      <w:r w:rsidR="001C242A">
        <w:rPr>
          <w:rFonts w:ascii="UD デジタル 教科書体 NK-R" w:eastAsia="UD デジタル 教科書体 NK-R" w:hAnsi="ＭＳ ゴシック" w:hint="eastAsia"/>
        </w:rPr>
        <w:t>方</w:t>
      </w:r>
      <w:r>
        <w:rPr>
          <w:rFonts w:ascii="UD デジタル 教科書体 NK-R" w:eastAsia="UD デジタル 教科書体 NK-R" w:hAnsi="ＭＳ ゴシック" w:hint="eastAsia"/>
        </w:rPr>
        <w:t>の内、</w:t>
      </w:r>
      <w:r w:rsidR="005A6C3D">
        <w:rPr>
          <w:rFonts w:ascii="UD デジタル 教科書体 NK-R" w:eastAsia="UD デジタル 教科書体 NK-R" w:hAnsi="ＭＳ ゴシック" w:hint="eastAsia"/>
        </w:rPr>
        <w:t>約１１</w:t>
      </w:r>
      <w:r>
        <w:rPr>
          <w:rFonts w:ascii="UD デジタル 教科書体 NK-R" w:eastAsia="UD デジタル 教科書体 NK-R" w:hAnsi="ＭＳ ゴシック" w:hint="eastAsia"/>
        </w:rPr>
        <w:t>％が相談窓口をクリックしている。</w:t>
      </w:r>
    </w:p>
    <w:p w14:paraId="0DFB28CD" w14:textId="3BD0E77F" w:rsidR="00110471" w:rsidRDefault="005A6C3D" w:rsidP="00B06A56">
      <w:pPr>
        <w:spacing w:line="300" w:lineRule="exact"/>
        <w:ind w:firstLineChars="300" w:firstLine="630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 w:hint="eastAsia"/>
        </w:rPr>
        <w:t>また、相談窓口としては、全体の約７２％</w:t>
      </w:r>
      <w:r w:rsidR="00110471">
        <w:rPr>
          <w:rFonts w:ascii="UD デジタル 教科書体 NK-R" w:eastAsia="UD デジタル 教科書体 NK-R" w:hAnsi="ＭＳ ゴシック" w:hint="eastAsia"/>
        </w:rPr>
        <w:t>がSNSを選択した。</w:t>
      </w:r>
    </w:p>
    <w:p w14:paraId="4601DE3B" w14:textId="77777777" w:rsidR="00B06A56" w:rsidRPr="00B06A56" w:rsidRDefault="00B06A56" w:rsidP="00B06A56">
      <w:pPr>
        <w:spacing w:line="0" w:lineRule="atLeast"/>
        <w:ind w:firstLineChars="300" w:firstLine="480"/>
        <w:rPr>
          <w:rFonts w:ascii="UD デジタル 教科書体 NK-R" w:eastAsia="UD デジタル 教科書体 NK-R" w:hAnsi="ＭＳ ゴシック"/>
          <w:sz w:val="16"/>
          <w:szCs w:val="16"/>
        </w:rPr>
      </w:pPr>
    </w:p>
    <w:p w14:paraId="775908DA" w14:textId="1C34F673" w:rsidR="00110471" w:rsidRPr="001C242A" w:rsidRDefault="001C242A" w:rsidP="001C242A">
      <w:pPr>
        <w:spacing w:line="300" w:lineRule="exact"/>
        <w:ind w:firstLineChars="100" w:firstLine="210"/>
        <w:rPr>
          <w:rFonts w:ascii="UD デジタル 教科書体 NK-R" w:eastAsia="UD デジタル 教科書体 NK-R" w:hAnsi="ＭＳ ゴシック"/>
          <w:b/>
        </w:rPr>
      </w:pPr>
      <w:r>
        <w:rPr>
          <w:rFonts w:ascii="UD デジタル 教科書体 NK-R" w:eastAsia="UD デジタル 教科書体 NK-R" w:hAnsi="ＭＳ ゴシック" w:hint="eastAsia"/>
          <w:b/>
        </w:rPr>
        <w:t>（２）</w:t>
      </w:r>
      <w:r w:rsidR="00110471" w:rsidRPr="001C242A">
        <w:rPr>
          <w:rFonts w:ascii="UD デジタル 教科書体 NK-R" w:eastAsia="UD デジタル 教科書体 NK-R" w:hAnsi="ＭＳ ゴシック" w:hint="eastAsia"/>
          <w:b/>
        </w:rPr>
        <w:t>事業の効果</w:t>
      </w:r>
    </w:p>
    <w:p w14:paraId="2DB57EDE" w14:textId="1B407F1A" w:rsidR="00110471" w:rsidRDefault="00110471" w:rsidP="001C242A">
      <w:pPr>
        <w:spacing w:line="300" w:lineRule="exact"/>
        <w:ind w:leftChars="86" w:left="204" w:hangingChars="11" w:hanging="23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 w:hint="eastAsia"/>
        </w:rPr>
        <w:t xml:space="preserve">　　</w:t>
      </w:r>
      <w:r w:rsidR="005A6C3D">
        <w:rPr>
          <w:rFonts w:ascii="UD デジタル 教科書体 NK-R" w:eastAsia="UD デジタル 教科書体 NK-R" w:hAnsi="ＭＳ ゴシック" w:hint="eastAsia"/>
        </w:rPr>
        <w:t>・より多くの若年層（特に女性）</w:t>
      </w:r>
      <w:r>
        <w:rPr>
          <w:rFonts w:ascii="UD デジタル 教科書体 NK-R" w:eastAsia="UD デジタル 教科書体 NK-R" w:hAnsi="ＭＳ ゴシック" w:hint="eastAsia"/>
        </w:rPr>
        <w:t>に対し相談窓口を周知</w:t>
      </w:r>
    </w:p>
    <w:p w14:paraId="052D8686" w14:textId="76A2A7BF" w:rsidR="0044797D" w:rsidRPr="00216150" w:rsidRDefault="005A6C3D" w:rsidP="005A6C3D">
      <w:pPr>
        <w:spacing w:line="300" w:lineRule="exact"/>
        <w:ind w:leftChars="86" w:left="204" w:hangingChars="11" w:hanging="23"/>
        <w:rPr>
          <w:rFonts w:ascii="UD デジタル 教科書体 NK-R" w:eastAsia="UD デジタル 教科書体 NK-R" w:hAnsi="ＭＳ ゴシック"/>
        </w:rPr>
      </w:pPr>
      <w:r>
        <w:rPr>
          <w:rFonts w:ascii="UD デジタル 教科書体 NK-R" w:eastAsia="UD デジタル 教科書体 NK-R" w:hAnsi="ＭＳ ゴシック" w:hint="eastAsia"/>
        </w:rPr>
        <w:t xml:space="preserve">　　・「大阪こころナビ」を通して、SNSを中心とした相談窓口の認知度が向上</w:t>
      </w:r>
    </w:p>
    <w:p w14:paraId="1147535D" w14:textId="77777777" w:rsidR="00110471" w:rsidRPr="00B06A56" w:rsidRDefault="00110471" w:rsidP="00B06A56">
      <w:pPr>
        <w:spacing w:line="0" w:lineRule="atLeast"/>
        <w:jc w:val="left"/>
        <w:rPr>
          <w:rFonts w:ascii="UD デジタル 教科書体 NK-R" w:eastAsia="UD デジタル 教科書体 NK-R" w:hAnsi="ＭＳ ゴシック"/>
          <w:b/>
          <w:bCs/>
          <w:sz w:val="16"/>
          <w:szCs w:val="16"/>
        </w:rPr>
      </w:pPr>
    </w:p>
    <w:p w14:paraId="6C732CE6" w14:textId="05188965" w:rsidR="00C83B8A" w:rsidRPr="0044797D" w:rsidRDefault="001C242A" w:rsidP="005110C4">
      <w:pPr>
        <w:spacing w:line="300" w:lineRule="exact"/>
        <w:rPr>
          <w:rFonts w:ascii="UD デジタル 教科書体 NK-R" w:eastAsia="UD デジタル 教科書体 NK-R" w:hAnsi="ＭＳ ゴシック"/>
          <w:sz w:val="18"/>
          <w:szCs w:val="18"/>
        </w:rPr>
      </w:pPr>
      <w:r w:rsidRPr="0044797D">
        <w:rPr>
          <w:rFonts w:ascii="UD デジタル 教科書体 NK-R" w:eastAsia="UD デジタル 教科書体 NK-R" w:hAnsi="ＭＳ ゴシック" w:hint="eastAsia"/>
          <w:sz w:val="18"/>
          <w:szCs w:val="18"/>
        </w:rPr>
        <w:t>＜参考：事業</w:t>
      </w:r>
      <w:r w:rsidR="003F68B9" w:rsidRPr="0044797D">
        <w:rPr>
          <w:rFonts w:ascii="UD デジタル 教科書体 NK-R" w:eastAsia="UD デジタル 教科書体 NK-R" w:hAnsi="ＭＳ ゴシック" w:hint="eastAsia"/>
          <w:sz w:val="18"/>
          <w:szCs w:val="18"/>
        </w:rPr>
        <w:t>概要</w:t>
      </w:r>
      <w:r w:rsidRPr="0044797D">
        <w:rPr>
          <w:rFonts w:ascii="UD デジタル 教科書体 NK-R" w:eastAsia="UD デジタル 教科書体 NK-R" w:hAnsi="ＭＳ ゴシック" w:hint="eastAsia"/>
          <w:sz w:val="18"/>
          <w:szCs w:val="18"/>
        </w:rPr>
        <w:t>＞</w:t>
      </w:r>
    </w:p>
    <w:tbl>
      <w:tblPr>
        <w:tblStyle w:val="a3"/>
        <w:tblW w:w="5080" w:type="pct"/>
        <w:tblLayout w:type="fixed"/>
        <w:tblLook w:val="04A0" w:firstRow="1" w:lastRow="0" w:firstColumn="1" w:lastColumn="0" w:noHBand="0" w:noVBand="1"/>
      </w:tblPr>
      <w:tblGrid>
        <w:gridCol w:w="420"/>
        <w:gridCol w:w="1702"/>
        <w:gridCol w:w="7227"/>
      </w:tblGrid>
      <w:tr w:rsidR="00C95C7C" w:rsidRPr="00216150" w14:paraId="3E50C399" w14:textId="77777777" w:rsidTr="00477536">
        <w:trPr>
          <w:trHeight w:val="610"/>
        </w:trPr>
        <w:tc>
          <w:tcPr>
            <w:tcW w:w="225" w:type="pct"/>
            <w:vMerge w:val="restart"/>
            <w:textDirection w:val="tbRlV"/>
            <w:vAlign w:val="center"/>
          </w:tcPr>
          <w:p w14:paraId="7926C036" w14:textId="5806CF54" w:rsidR="00C95C7C" w:rsidRPr="0044797D" w:rsidRDefault="00C95C7C" w:rsidP="00C95C7C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動画</w:t>
            </w:r>
          </w:p>
        </w:tc>
        <w:tc>
          <w:tcPr>
            <w:tcW w:w="910" w:type="pct"/>
          </w:tcPr>
          <w:p w14:paraId="5885E103" w14:textId="77777777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広告配信期間</w:t>
            </w:r>
          </w:p>
          <w:p w14:paraId="198E60CE" w14:textId="34176516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  <w:tc>
          <w:tcPr>
            <w:tcW w:w="3865" w:type="pct"/>
          </w:tcPr>
          <w:p w14:paraId="0B579EB5" w14:textId="41DC8983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令和４年７月２１日（木）～令和５年３月３１日（金）予定</w:t>
            </w:r>
          </w:p>
          <w:p w14:paraId="449441A1" w14:textId="65626F58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【強化期間】</w:t>
            </w:r>
          </w:p>
          <w:p w14:paraId="3B703855" w14:textId="77777777" w:rsidR="00C95C7C" w:rsidRPr="0044797D" w:rsidRDefault="00C95C7C" w:rsidP="0044797D">
            <w:pPr>
              <w:pStyle w:val="a4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令和４年８月１５日（月）～９月２５日（日）４２日間</w:t>
            </w:r>
          </w:p>
          <w:p w14:paraId="5B2DDFA8" w14:textId="7421AF51" w:rsidR="00C95C7C" w:rsidRPr="0044797D" w:rsidRDefault="00C95C7C" w:rsidP="0044797D">
            <w:pPr>
              <w:pStyle w:val="a4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令和４年１２月19日(月)～令和5年1月15日(日)28日間</w:t>
            </w:r>
          </w:p>
          <w:p w14:paraId="06246C06" w14:textId="09EA1484" w:rsidR="00C95C7C" w:rsidRPr="0044797D" w:rsidRDefault="00C95C7C" w:rsidP="0044797D">
            <w:pPr>
              <w:pStyle w:val="a4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令和5年2月23日（木）～3月31日（金）37日間</w:t>
            </w:r>
          </w:p>
        </w:tc>
      </w:tr>
      <w:tr w:rsidR="00C95C7C" w:rsidRPr="00216150" w14:paraId="11DE94EE" w14:textId="77777777" w:rsidTr="00477536">
        <w:tc>
          <w:tcPr>
            <w:tcW w:w="225" w:type="pct"/>
            <w:vMerge/>
            <w:vAlign w:val="center"/>
          </w:tcPr>
          <w:p w14:paraId="274FDACA" w14:textId="77777777" w:rsidR="00C95C7C" w:rsidRPr="00216150" w:rsidRDefault="00C95C7C" w:rsidP="00C95C7C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10" w:type="pct"/>
          </w:tcPr>
          <w:p w14:paraId="49FC3FCC" w14:textId="16ADDEFA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配信対象</w:t>
            </w:r>
          </w:p>
          <w:p w14:paraId="3B6C9EDF" w14:textId="1D2F84C3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動画の内容</w:t>
            </w:r>
          </w:p>
        </w:tc>
        <w:tc>
          <w:tcPr>
            <w:tcW w:w="3865" w:type="pct"/>
          </w:tcPr>
          <w:p w14:paraId="50F05038" w14:textId="479DA1E4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大阪府在住（大阪府内で活動するもの含む）の若年層（</w:t>
            </w:r>
            <w:r w:rsidRPr="0044797D"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  <w:t>10歳代後半から20歳代（特に女性））</w:t>
            </w:r>
          </w:p>
          <w:p w14:paraId="26849B5E" w14:textId="5E65B29F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を対象に、以下の2種類の動画を制作</w:t>
            </w:r>
          </w:p>
          <w:p w14:paraId="3BDD1279" w14:textId="494DE884" w:rsidR="00C95C7C" w:rsidRPr="0044797D" w:rsidRDefault="00C95C7C" w:rsidP="0044797D">
            <w:pPr>
              <w:spacing w:line="240" w:lineRule="exact"/>
              <w:ind w:firstLineChars="100" w:firstLine="180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ア）「悩みを抱えている当事者」に向けたもの</w:t>
            </w:r>
          </w:p>
          <w:p w14:paraId="134D2705" w14:textId="7E8270FF" w:rsidR="00C95C7C" w:rsidRPr="0044797D" w:rsidRDefault="00C95C7C" w:rsidP="0044797D">
            <w:pPr>
              <w:spacing w:line="240" w:lineRule="exact"/>
              <w:ind w:firstLineChars="100" w:firstLine="180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イ）「ア）以外のもの」に向けたもの</w:t>
            </w:r>
          </w:p>
        </w:tc>
      </w:tr>
      <w:tr w:rsidR="00C95C7C" w:rsidRPr="00216150" w14:paraId="7777B043" w14:textId="77777777" w:rsidTr="0044797D">
        <w:trPr>
          <w:trHeight w:val="5390"/>
        </w:trPr>
        <w:tc>
          <w:tcPr>
            <w:tcW w:w="225" w:type="pct"/>
            <w:vMerge/>
            <w:vAlign w:val="center"/>
          </w:tcPr>
          <w:p w14:paraId="537D1D3D" w14:textId="77777777" w:rsidR="00C95C7C" w:rsidRPr="00216150" w:rsidRDefault="00C95C7C" w:rsidP="00C95C7C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10" w:type="pct"/>
          </w:tcPr>
          <w:p w14:paraId="23042516" w14:textId="3D89332D" w:rsidR="00C95C7C" w:rsidRPr="0044797D" w:rsidRDefault="00C95C7C" w:rsidP="005110C4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広告媒体</w:t>
            </w:r>
          </w:p>
        </w:tc>
        <w:tc>
          <w:tcPr>
            <w:tcW w:w="3865" w:type="pct"/>
          </w:tcPr>
          <w:tbl>
            <w:tblPr>
              <w:tblStyle w:val="a3"/>
              <w:tblpPr w:leftFromText="142" w:rightFromText="142" w:vertAnchor="page" w:horzAnchor="margin" w:tblpY="256"/>
              <w:tblOverlap w:val="never"/>
              <w:tblW w:w="6941" w:type="dxa"/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2799"/>
              <w:gridCol w:w="2693"/>
            </w:tblGrid>
            <w:tr w:rsidR="0044797D" w:rsidRPr="00E438A3" w14:paraId="5126546A" w14:textId="77777777" w:rsidTr="0044797D">
              <w:trPr>
                <w:trHeight w:val="138"/>
              </w:trPr>
              <w:tc>
                <w:tcPr>
                  <w:tcW w:w="1449" w:type="dxa"/>
                </w:tcPr>
                <w:p w14:paraId="43435AD8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799" w:type="dxa"/>
                </w:tcPr>
                <w:p w14:paraId="0A00E897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配信強化期間</w:t>
                  </w:r>
                </w:p>
              </w:tc>
              <w:tc>
                <w:tcPr>
                  <w:tcW w:w="2693" w:type="dxa"/>
                </w:tcPr>
                <w:p w14:paraId="5FE78D58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強化期間以外</w:t>
                  </w:r>
                </w:p>
              </w:tc>
            </w:tr>
            <w:tr w:rsidR="0044797D" w:rsidRPr="00E438A3" w14:paraId="098837A0" w14:textId="77777777" w:rsidTr="0044797D">
              <w:tc>
                <w:tcPr>
                  <w:tcW w:w="1449" w:type="dxa"/>
                </w:tcPr>
                <w:p w14:paraId="4681527B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若年層になじみのある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SNS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等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を活用した広告配信</w:t>
                  </w:r>
                </w:p>
              </w:tc>
              <w:tc>
                <w:tcPr>
                  <w:tcW w:w="2799" w:type="dxa"/>
                </w:tcPr>
                <w:p w14:paraId="6A4608B4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YouTube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  <w:shd w:val="pct15" w:color="auto" w:fill="FFFFFF"/>
                    </w:rPr>
                    <w:t>＜配信数増＞</w:t>
                  </w:r>
                </w:p>
                <w:p w14:paraId="1BC8E14C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TikTok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  <w:shd w:val="pct15" w:color="auto" w:fill="FFFFFF"/>
                    </w:rPr>
                    <w:t>＜配信数増＞</w:t>
                  </w:r>
                </w:p>
                <w:p w14:paraId="0477D669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Twitter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（リスティング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広告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）</w:t>
                  </w:r>
                </w:p>
                <w:p w14:paraId="04693DA9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  <w:shd w:val="pct15" w:color="auto" w:fill="FFFFFF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  <w:shd w:val="pct15" w:color="auto" w:fill="FFFFFF"/>
                    </w:rPr>
                    <w:t>＜配信数増＞</w:t>
                  </w:r>
                </w:p>
                <w:p w14:paraId="546F22C2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Instagram</w:t>
                  </w:r>
                </w:p>
                <w:p w14:paraId="46954651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LINE</w:t>
                  </w:r>
                </w:p>
                <w:p w14:paraId="67B76318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○SmartNews</w:t>
                  </w:r>
                </w:p>
                <w:p w14:paraId="01618F7A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○TVe</w:t>
                  </w: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r</w:t>
                  </w:r>
                </w:p>
                <w:p w14:paraId="16C9E32F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○Google(検索連動型広告)</w:t>
                  </w:r>
                </w:p>
                <w:p w14:paraId="5A1D4DD4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○Yahoo! (検索連動型広告)</w:t>
                  </w:r>
                </w:p>
              </w:tc>
              <w:tc>
                <w:tcPr>
                  <w:tcW w:w="2693" w:type="dxa"/>
                </w:tcPr>
                <w:p w14:paraId="313F957F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YouTube</w:t>
                  </w:r>
                </w:p>
                <w:p w14:paraId="6F56F244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TikTok</w:t>
                  </w:r>
                </w:p>
                <w:p w14:paraId="7598FF54" w14:textId="77777777" w:rsidR="0044797D" w:rsidRPr="00C95C7C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Twitter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（リスティング</w:t>
                  </w:r>
                  <w:r w:rsidRPr="00E438A3"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  <w:t>広告</w:t>
                  </w: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44797D" w:rsidRPr="00E438A3" w14:paraId="7417D99B" w14:textId="77777777" w:rsidTr="0044797D">
              <w:tc>
                <w:tcPr>
                  <w:tcW w:w="1449" w:type="dxa"/>
                </w:tcPr>
                <w:p w14:paraId="49CA9D36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大阪府</w:t>
                  </w: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内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の鉄道を活用したサイネージ広告</w:t>
                  </w:r>
                </w:p>
              </w:tc>
              <w:tc>
                <w:tcPr>
                  <w:tcW w:w="2799" w:type="dxa"/>
                </w:tcPr>
                <w:p w14:paraId="7CFE0145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○大阪メトロ</w:t>
                  </w:r>
                </w:p>
                <w:p w14:paraId="3783C068" w14:textId="77777777" w:rsidR="0044797D" w:rsidRPr="00E438A3" w:rsidRDefault="0044797D" w:rsidP="0044797D">
                  <w:pPr>
                    <w:spacing w:line="240" w:lineRule="exact"/>
                    <w:ind w:firstLineChars="50" w:firstLine="80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・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御堂筋線</w:t>
                  </w: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、中央線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車内ビジョン</w:t>
                  </w:r>
                </w:p>
                <w:p w14:paraId="547937DD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・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「なんば」駅コンコースビジョン</w:t>
                  </w:r>
                </w:p>
                <w:p w14:paraId="4960EA35" w14:textId="77777777" w:rsidR="0044797D" w:rsidRPr="00E438A3" w:rsidRDefault="0044797D" w:rsidP="0044797D">
                  <w:pPr>
                    <w:spacing w:line="240" w:lineRule="exact"/>
                    <w:ind w:firstLineChars="50" w:firstLine="80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・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「梅田」駅コンコースビジョン</w:t>
                  </w:r>
                </w:p>
                <w:p w14:paraId="2605D3B0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○JR西日本</w:t>
                  </w:r>
                </w:p>
                <w:p w14:paraId="4896D802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環状線車内ビジョン</w:t>
                  </w:r>
                </w:p>
                <w:p w14:paraId="5DE9B318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○南海電鉄</w:t>
                  </w:r>
                </w:p>
                <w:p w14:paraId="69888EE9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・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「なんば」駅B1高島前ビジョン</w:t>
                  </w:r>
                </w:p>
                <w:p w14:paraId="36DF6FC4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○阪急電鉄</w:t>
                  </w:r>
                </w:p>
                <w:p w14:paraId="34CF73FE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  <w:r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・</w:t>
                  </w:r>
                  <w:r w:rsidRPr="00E438A3">
                    <w:rPr>
                      <w:rFonts w:ascii="UD デジタル 教科書体 NK-R" w:eastAsia="UD デジタル 教科書体 NK-R" w:hAnsi="ＭＳ ゴシック" w:hint="eastAsia"/>
                      <w:sz w:val="16"/>
                      <w:szCs w:val="16"/>
                    </w:rPr>
                    <w:t>「梅田」駅コンコースビジョン</w:t>
                  </w:r>
                </w:p>
              </w:tc>
              <w:tc>
                <w:tcPr>
                  <w:tcW w:w="2693" w:type="dxa"/>
                </w:tcPr>
                <w:p w14:paraId="15A19D2F" w14:textId="77777777" w:rsidR="0044797D" w:rsidRPr="00E438A3" w:rsidRDefault="0044797D" w:rsidP="0044797D">
                  <w:pPr>
                    <w:spacing w:line="240" w:lineRule="exact"/>
                    <w:rPr>
                      <w:rFonts w:ascii="UD デジタル 教科書体 NK-R" w:eastAsia="UD デジタル 教科書体 NK-R" w:hAnsi="ＭＳ ゴシック"/>
                      <w:sz w:val="16"/>
                      <w:szCs w:val="16"/>
                    </w:rPr>
                  </w:pPr>
                </w:p>
              </w:tc>
            </w:tr>
          </w:tbl>
          <w:p w14:paraId="214BE407" w14:textId="405EBF4B" w:rsidR="00C95C7C" w:rsidRPr="0044797D" w:rsidRDefault="00C95C7C" w:rsidP="0044797D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【動画広告配信詳細】</w:t>
            </w:r>
          </w:p>
        </w:tc>
      </w:tr>
      <w:tr w:rsidR="00C95C7C" w:rsidRPr="00216150" w14:paraId="446EAB97" w14:textId="77777777" w:rsidTr="00477536">
        <w:tc>
          <w:tcPr>
            <w:tcW w:w="1135" w:type="pct"/>
            <w:gridSpan w:val="2"/>
            <w:vAlign w:val="center"/>
          </w:tcPr>
          <w:p w14:paraId="5ADB0DA3" w14:textId="01D7897A" w:rsidR="00C95C7C" w:rsidRPr="0044797D" w:rsidRDefault="00C95C7C" w:rsidP="0044797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ＨＰ</w:t>
            </w:r>
          </w:p>
        </w:tc>
        <w:tc>
          <w:tcPr>
            <w:tcW w:w="3865" w:type="pct"/>
          </w:tcPr>
          <w:p w14:paraId="43040ADD" w14:textId="77777777" w:rsidR="00C95C7C" w:rsidRPr="0044797D" w:rsidRDefault="00C95C7C" w:rsidP="0044797D">
            <w:pPr>
              <w:spacing w:line="240" w:lineRule="exact"/>
              <w:ind w:firstLineChars="85" w:firstLine="153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「大阪こころナビ」（※）を新たに開設。広告から直接アクセスし、スマートフォンから簡単にLINE相談や電話相談を利用できるようにした。</w:t>
            </w:r>
          </w:p>
          <w:p w14:paraId="20A7121D" w14:textId="47BB968C" w:rsidR="00C95C7C" w:rsidRPr="0044797D" w:rsidRDefault="00C95C7C" w:rsidP="0044797D">
            <w:pPr>
              <w:spacing w:line="240" w:lineRule="exact"/>
              <w:ind w:firstLineChars="85" w:firstLine="153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4797D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（※）大阪府、大阪市、堺市及び関係機関の相談窓口案内サイト</w:t>
            </w:r>
          </w:p>
        </w:tc>
      </w:tr>
    </w:tbl>
    <w:p w14:paraId="6CEEE219" w14:textId="69013D39" w:rsidR="004172F6" w:rsidRPr="0044797D" w:rsidRDefault="004172F6" w:rsidP="0044797D">
      <w:pPr>
        <w:spacing w:line="0" w:lineRule="atLeast"/>
        <w:jc w:val="left"/>
        <w:rPr>
          <w:rFonts w:ascii="UD デジタル 教科書体 NK-R" w:eastAsia="UD デジタル 教科書体 NK-R" w:hAnsi="ＭＳ ゴシック"/>
          <w:sz w:val="16"/>
          <w:szCs w:val="16"/>
        </w:rPr>
      </w:pPr>
    </w:p>
    <w:sectPr w:rsidR="004172F6" w:rsidRPr="0044797D" w:rsidSect="00CC3D6A">
      <w:pgSz w:w="11906" w:h="16838"/>
      <w:pgMar w:top="964" w:right="1418" w:bottom="45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5346" w14:textId="77777777" w:rsidR="0013092D" w:rsidRDefault="0013092D" w:rsidP="00190265">
      <w:r>
        <w:separator/>
      </w:r>
    </w:p>
  </w:endnote>
  <w:endnote w:type="continuationSeparator" w:id="0">
    <w:p w14:paraId="245A1725" w14:textId="77777777" w:rsidR="0013092D" w:rsidRDefault="0013092D" w:rsidP="0019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E2A2A" w14:textId="77777777" w:rsidR="0013092D" w:rsidRDefault="0013092D" w:rsidP="00190265">
      <w:r>
        <w:separator/>
      </w:r>
    </w:p>
  </w:footnote>
  <w:footnote w:type="continuationSeparator" w:id="0">
    <w:p w14:paraId="723389C6" w14:textId="77777777" w:rsidR="0013092D" w:rsidRDefault="0013092D" w:rsidP="0019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D8B"/>
    <w:multiLevelType w:val="hybridMultilevel"/>
    <w:tmpl w:val="34EE0058"/>
    <w:lvl w:ilvl="0" w:tplc="3BFCA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72F8C"/>
    <w:multiLevelType w:val="hybridMultilevel"/>
    <w:tmpl w:val="4F168062"/>
    <w:lvl w:ilvl="0" w:tplc="E716E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153D7"/>
    <w:multiLevelType w:val="hybridMultilevel"/>
    <w:tmpl w:val="59185860"/>
    <w:lvl w:ilvl="0" w:tplc="5A54CD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A77FE"/>
    <w:multiLevelType w:val="hybridMultilevel"/>
    <w:tmpl w:val="E0ACDA24"/>
    <w:lvl w:ilvl="0" w:tplc="06900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7A3F5A"/>
    <w:multiLevelType w:val="hybridMultilevel"/>
    <w:tmpl w:val="5A4A2E0C"/>
    <w:lvl w:ilvl="0" w:tplc="C318F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2D39ED"/>
    <w:multiLevelType w:val="hybridMultilevel"/>
    <w:tmpl w:val="5372B87A"/>
    <w:lvl w:ilvl="0" w:tplc="C318F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D7C02"/>
    <w:multiLevelType w:val="hybridMultilevel"/>
    <w:tmpl w:val="5372B87A"/>
    <w:lvl w:ilvl="0" w:tplc="C318F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6016A8"/>
    <w:multiLevelType w:val="hybridMultilevel"/>
    <w:tmpl w:val="3FAC2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B803BE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A"/>
    <w:rsid w:val="0000189A"/>
    <w:rsid w:val="00036B85"/>
    <w:rsid w:val="00064F8D"/>
    <w:rsid w:val="00076659"/>
    <w:rsid w:val="00084667"/>
    <w:rsid w:val="00110471"/>
    <w:rsid w:val="00120448"/>
    <w:rsid w:val="0013092D"/>
    <w:rsid w:val="00160488"/>
    <w:rsid w:val="0017228E"/>
    <w:rsid w:val="00174282"/>
    <w:rsid w:val="00190265"/>
    <w:rsid w:val="00194849"/>
    <w:rsid w:val="001C242A"/>
    <w:rsid w:val="001F1773"/>
    <w:rsid w:val="002001AA"/>
    <w:rsid w:val="002012A5"/>
    <w:rsid w:val="00216150"/>
    <w:rsid w:val="002378DE"/>
    <w:rsid w:val="00273A7D"/>
    <w:rsid w:val="002A35D1"/>
    <w:rsid w:val="002B4CE6"/>
    <w:rsid w:val="002D0CAB"/>
    <w:rsid w:val="002F6F17"/>
    <w:rsid w:val="00332C81"/>
    <w:rsid w:val="003451B8"/>
    <w:rsid w:val="003529F3"/>
    <w:rsid w:val="00383A70"/>
    <w:rsid w:val="00395A1B"/>
    <w:rsid w:val="00396BE4"/>
    <w:rsid w:val="003D5FDA"/>
    <w:rsid w:val="003F68B9"/>
    <w:rsid w:val="004172F6"/>
    <w:rsid w:val="0044797D"/>
    <w:rsid w:val="00477536"/>
    <w:rsid w:val="00486A09"/>
    <w:rsid w:val="00495CBF"/>
    <w:rsid w:val="004E4ABF"/>
    <w:rsid w:val="00507395"/>
    <w:rsid w:val="005110C4"/>
    <w:rsid w:val="00520D80"/>
    <w:rsid w:val="005238C9"/>
    <w:rsid w:val="005A6C3D"/>
    <w:rsid w:val="005A6D52"/>
    <w:rsid w:val="00627C00"/>
    <w:rsid w:val="00633D30"/>
    <w:rsid w:val="00634ED2"/>
    <w:rsid w:val="00690D66"/>
    <w:rsid w:val="00706CF9"/>
    <w:rsid w:val="007467C3"/>
    <w:rsid w:val="00763C96"/>
    <w:rsid w:val="007A08D6"/>
    <w:rsid w:val="007F131F"/>
    <w:rsid w:val="00820352"/>
    <w:rsid w:val="008561A1"/>
    <w:rsid w:val="008B1E83"/>
    <w:rsid w:val="00976416"/>
    <w:rsid w:val="00984170"/>
    <w:rsid w:val="009B46F6"/>
    <w:rsid w:val="009B6989"/>
    <w:rsid w:val="009C0C8C"/>
    <w:rsid w:val="009F2071"/>
    <w:rsid w:val="00A54746"/>
    <w:rsid w:val="00A57838"/>
    <w:rsid w:val="00AB2010"/>
    <w:rsid w:val="00AC1542"/>
    <w:rsid w:val="00B06A56"/>
    <w:rsid w:val="00B5457F"/>
    <w:rsid w:val="00B657C1"/>
    <w:rsid w:val="00B86B0D"/>
    <w:rsid w:val="00BB1CE9"/>
    <w:rsid w:val="00C1516F"/>
    <w:rsid w:val="00C83B8A"/>
    <w:rsid w:val="00C95C7C"/>
    <w:rsid w:val="00CA257A"/>
    <w:rsid w:val="00CC3D6A"/>
    <w:rsid w:val="00CD0D9B"/>
    <w:rsid w:val="00CF268F"/>
    <w:rsid w:val="00CF4025"/>
    <w:rsid w:val="00D3518A"/>
    <w:rsid w:val="00D53A96"/>
    <w:rsid w:val="00D61C27"/>
    <w:rsid w:val="00D711E8"/>
    <w:rsid w:val="00D86547"/>
    <w:rsid w:val="00D90867"/>
    <w:rsid w:val="00E438A3"/>
    <w:rsid w:val="00E64E41"/>
    <w:rsid w:val="00E82A3F"/>
    <w:rsid w:val="00E948F1"/>
    <w:rsid w:val="00EB1484"/>
    <w:rsid w:val="00EC4F09"/>
    <w:rsid w:val="00EF553A"/>
    <w:rsid w:val="00F65DD0"/>
    <w:rsid w:val="00F75C8A"/>
    <w:rsid w:val="00F939C5"/>
    <w:rsid w:val="00FC15ED"/>
    <w:rsid w:val="00FD18E2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FE043"/>
  <w15:chartTrackingRefBased/>
  <w15:docId w15:val="{560C2D27-EE02-4394-BDC6-50E8561D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B8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07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73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0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0265"/>
  </w:style>
  <w:style w:type="paragraph" w:styleId="a9">
    <w:name w:val="footer"/>
    <w:basedOn w:val="a"/>
    <w:link w:val="aa"/>
    <w:uiPriority w:val="99"/>
    <w:unhideWhenUsed/>
    <w:rsid w:val="00190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0265"/>
  </w:style>
  <w:style w:type="paragraph" w:styleId="ab">
    <w:name w:val="Date"/>
    <w:basedOn w:val="a"/>
    <w:next w:val="a"/>
    <w:link w:val="ac"/>
    <w:uiPriority w:val="99"/>
    <w:semiHidden/>
    <w:unhideWhenUsed/>
    <w:rsid w:val="00110471"/>
  </w:style>
  <w:style w:type="character" w:customStyle="1" w:styleId="ac">
    <w:name w:val="日付 (文字)"/>
    <w:basedOn w:val="a0"/>
    <w:link w:val="ab"/>
    <w:uiPriority w:val="99"/>
    <w:semiHidden/>
    <w:rsid w:val="0011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663C-E14C-4B5F-B407-2BE4CA33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　暁子</dc:creator>
  <cp:keywords/>
  <dc:description/>
  <cp:lastModifiedBy>白井　菜穂子</cp:lastModifiedBy>
  <cp:revision>5</cp:revision>
  <cp:lastPrinted>2023-01-16T02:14:00Z</cp:lastPrinted>
  <dcterms:created xsi:type="dcterms:W3CDTF">2023-01-16T00:49:00Z</dcterms:created>
  <dcterms:modified xsi:type="dcterms:W3CDTF">2023-01-16T08:59:00Z</dcterms:modified>
</cp:coreProperties>
</file>