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drawings/drawing2.xml" ContentType="application/vnd.openxmlformats-officedocument.drawingml.chartshap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C80" w:rsidRDefault="0078337D" w:rsidP="003B7748">
      <w:pPr>
        <w:widowControl/>
        <w:shd w:val="clear" w:color="auto" w:fill="FFFFFF"/>
        <w:snapToGrid w:val="0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78337D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 </w:t>
      </w:r>
      <w:r w:rsidR="00221372">
        <w:rPr>
          <w:rFonts w:ascii="HG丸ｺﾞｼｯｸM-PRO" w:eastAsia="HG丸ｺﾞｼｯｸM-PRO" w:hAnsi="HG丸ｺﾞｼｯｸM-PRO" w:hint="eastAsia"/>
          <w:b/>
          <w:sz w:val="24"/>
          <w:szCs w:val="24"/>
        </w:rPr>
        <w:t>４．新型コロナウイルスに関連した取り組み</w:t>
      </w:r>
    </w:p>
    <w:p w:rsidR="00221372" w:rsidRPr="00221372" w:rsidRDefault="00221372" w:rsidP="003B7748">
      <w:pPr>
        <w:widowControl/>
        <w:shd w:val="clear" w:color="auto" w:fill="FFFFFF"/>
        <w:snapToGrid w:val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bookmarkStart w:id="0" w:name="_GoBack"/>
      <w:bookmarkEnd w:id="0"/>
    </w:p>
    <w:p w:rsidR="00221372" w:rsidRPr="00221372" w:rsidRDefault="00221372" w:rsidP="003B7748">
      <w:pPr>
        <w:widowControl/>
        <w:shd w:val="clear" w:color="auto" w:fill="FFFFFF"/>
        <w:snapToGrid w:val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１）</w:t>
      </w:r>
      <w:r w:rsidR="00D3302A">
        <w:rPr>
          <w:rFonts w:ascii="HG丸ｺﾞｼｯｸM-PRO" w:eastAsia="HG丸ｺﾞｼｯｸM-PRO" w:hAnsi="HG丸ｺﾞｼｯｸM-PRO" w:hint="eastAsia"/>
          <w:sz w:val="24"/>
          <w:szCs w:val="24"/>
        </w:rPr>
        <w:t>府民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向けの取り組み</w:t>
      </w:r>
    </w:p>
    <w:p w:rsidR="00221372" w:rsidRDefault="00221372" w:rsidP="003B7748">
      <w:pPr>
        <w:widowControl/>
        <w:shd w:val="clear" w:color="auto" w:fill="FFFFFF"/>
        <w:snapToGrid w:val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①新型コロナウイルスに関するこころ</w:t>
      </w:r>
      <w:r w:rsidRPr="00221372">
        <w:rPr>
          <w:rFonts w:ascii="HG丸ｺﾞｼｯｸM-PRO" w:eastAsia="HG丸ｺﾞｼｯｸM-PRO" w:hAnsi="HG丸ｺﾞｼｯｸM-PRO" w:hint="eastAsia"/>
          <w:sz w:val="24"/>
          <w:szCs w:val="24"/>
        </w:rPr>
        <w:t>のケア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（電話、面談、訪問など）（2月～</w:t>
      </w:r>
      <w:r w:rsidR="00870810">
        <w:rPr>
          <w:rFonts w:ascii="HG丸ｺﾞｼｯｸM-PRO" w:eastAsia="HG丸ｺﾞｼｯｸM-PRO" w:hAnsi="HG丸ｺﾞｼｯｸM-PRO" w:hint="eastAsia"/>
          <w:sz w:val="24"/>
          <w:szCs w:val="24"/>
        </w:rPr>
        <w:t>８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月）</w:t>
      </w:r>
    </w:p>
    <w:p w:rsidR="000D5CE3" w:rsidRDefault="000D5CE3" w:rsidP="003B7748">
      <w:pPr>
        <w:widowControl/>
        <w:shd w:val="clear" w:color="auto" w:fill="FFFFFF"/>
        <w:snapToGrid w:val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0D5CE3" w:rsidRPr="00221372" w:rsidRDefault="000D5CE3" w:rsidP="003B7748">
      <w:pPr>
        <w:widowControl/>
        <w:shd w:val="clear" w:color="auto" w:fill="FFFFFF"/>
        <w:snapToGrid w:val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１．月別相談件数</w:t>
      </w:r>
    </w:p>
    <w:p w:rsidR="00221372" w:rsidRDefault="003728E6" w:rsidP="003B7748">
      <w:pPr>
        <w:widowControl/>
        <w:shd w:val="clear" w:color="auto" w:fill="FFFFFF"/>
        <w:snapToGrid w:val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3728E6">
        <w:rPr>
          <w:noProof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margin">
              <wp:posOffset>605155</wp:posOffset>
            </wp:positionH>
            <wp:positionV relativeFrom="paragraph">
              <wp:posOffset>49530</wp:posOffset>
            </wp:positionV>
            <wp:extent cx="5111750" cy="2019300"/>
            <wp:effectExtent l="0" t="0" r="0" b="0"/>
            <wp:wrapSquare wrapText="bothSides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21372" w:rsidRDefault="00221372" w:rsidP="003B7748">
      <w:pPr>
        <w:widowControl/>
        <w:shd w:val="clear" w:color="auto" w:fill="FFFFFF"/>
        <w:snapToGrid w:val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221372" w:rsidRDefault="00221372" w:rsidP="003B7748">
      <w:pPr>
        <w:widowControl/>
        <w:shd w:val="clear" w:color="auto" w:fill="FFFFFF"/>
        <w:snapToGrid w:val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221372" w:rsidRDefault="00221372" w:rsidP="003B7748">
      <w:pPr>
        <w:widowControl/>
        <w:shd w:val="clear" w:color="auto" w:fill="FFFFFF"/>
        <w:snapToGrid w:val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870810" w:rsidRDefault="00870810" w:rsidP="003B7748">
      <w:pPr>
        <w:widowControl/>
        <w:shd w:val="clear" w:color="auto" w:fill="FFFFFF"/>
        <w:snapToGrid w:val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870810" w:rsidRDefault="00870810" w:rsidP="003B7748">
      <w:pPr>
        <w:widowControl/>
        <w:shd w:val="clear" w:color="auto" w:fill="FFFFFF"/>
        <w:snapToGrid w:val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870810" w:rsidRDefault="00870810" w:rsidP="003B7748">
      <w:pPr>
        <w:widowControl/>
        <w:shd w:val="clear" w:color="auto" w:fill="FFFFFF"/>
        <w:snapToGrid w:val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870810" w:rsidRDefault="00870810" w:rsidP="003B7748">
      <w:pPr>
        <w:widowControl/>
        <w:shd w:val="clear" w:color="auto" w:fill="FFFFFF"/>
        <w:snapToGrid w:val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870810" w:rsidRDefault="00870810" w:rsidP="003B7748">
      <w:pPr>
        <w:widowControl/>
        <w:shd w:val="clear" w:color="auto" w:fill="FFFFFF"/>
        <w:snapToGrid w:val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870810" w:rsidRDefault="00870810" w:rsidP="003B7748">
      <w:pPr>
        <w:widowControl/>
        <w:shd w:val="clear" w:color="auto" w:fill="FFFFFF"/>
        <w:snapToGrid w:val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870810" w:rsidRDefault="00870810" w:rsidP="003B7748">
      <w:pPr>
        <w:widowControl/>
        <w:shd w:val="clear" w:color="auto" w:fill="FFFFFF"/>
        <w:snapToGrid w:val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870810" w:rsidRDefault="003728E6" w:rsidP="003B7748">
      <w:pPr>
        <w:widowControl/>
        <w:shd w:val="clear" w:color="auto" w:fill="FFFFFF"/>
        <w:snapToGrid w:val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margin">
              <wp:posOffset>1352550</wp:posOffset>
            </wp:positionH>
            <wp:positionV relativeFrom="paragraph">
              <wp:posOffset>8890</wp:posOffset>
            </wp:positionV>
            <wp:extent cx="3810000" cy="2436495"/>
            <wp:effectExtent l="0" t="0" r="0" b="1905"/>
            <wp:wrapSquare wrapText="bothSides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43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70810" w:rsidRDefault="00870810" w:rsidP="003B7748">
      <w:pPr>
        <w:widowControl/>
        <w:shd w:val="clear" w:color="auto" w:fill="FFFFFF"/>
        <w:snapToGrid w:val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870810" w:rsidRDefault="00870810" w:rsidP="003B7748">
      <w:pPr>
        <w:widowControl/>
        <w:shd w:val="clear" w:color="auto" w:fill="FFFFFF"/>
        <w:snapToGrid w:val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870810" w:rsidRDefault="00870810" w:rsidP="003B7748">
      <w:pPr>
        <w:widowControl/>
        <w:shd w:val="clear" w:color="auto" w:fill="FFFFFF"/>
        <w:snapToGrid w:val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D3302A" w:rsidRDefault="00D3302A" w:rsidP="003B7748">
      <w:pPr>
        <w:widowControl/>
        <w:shd w:val="clear" w:color="auto" w:fill="FFFFFF"/>
        <w:snapToGrid w:val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D3302A" w:rsidRDefault="00D3302A" w:rsidP="003B7748">
      <w:pPr>
        <w:widowControl/>
        <w:shd w:val="clear" w:color="auto" w:fill="FFFFFF"/>
        <w:snapToGrid w:val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15744E" w:rsidRDefault="0015744E" w:rsidP="003B7748">
      <w:pPr>
        <w:widowControl/>
        <w:shd w:val="clear" w:color="auto" w:fill="FFFFFF"/>
        <w:snapToGrid w:val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15744E" w:rsidRDefault="0015744E" w:rsidP="003B7748">
      <w:pPr>
        <w:widowControl/>
        <w:shd w:val="clear" w:color="auto" w:fill="FFFFFF"/>
        <w:snapToGrid w:val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15744E" w:rsidRDefault="0015744E" w:rsidP="003B7748">
      <w:pPr>
        <w:widowControl/>
        <w:shd w:val="clear" w:color="auto" w:fill="FFFFFF"/>
        <w:snapToGrid w:val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15744E" w:rsidRDefault="0015744E" w:rsidP="003B7748">
      <w:pPr>
        <w:widowControl/>
        <w:shd w:val="clear" w:color="auto" w:fill="FFFFFF"/>
        <w:snapToGrid w:val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15744E" w:rsidRDefault="0015744E" w:rsidP="003B7748">
      <w:pPr>
        <w:widowControl/>
        <w:shd w:val="clear" w:color="auto" w:fill="FFFFFF"/>
        <w:snapToGrid w:val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15744E" w:rsidRDefault="0015744E" w:rsidP="003B7748">
      <w:pPr>
        <w:widowControl/>
        <w:shd w:val="clear" w:color="auto" w:fill="FFFFFF"/>
        <w:snapToGrid w:val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15744E" w:rsidRDefault="0015744E" w:rsidP="003B7748">
      <w:pPr>
        <w:widowControl/>
        <w:shd w:val="clear" w:color="auto" w:fill="FFFFFF"/>
        <w:snapToGrid w:val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15744E" w:rsidRDefault="0015744E" w:rsidP="003B7748">
      <w:pPr>
        <w:widowControl/>
        <w:shd w:val="clear" w:color="auto" w:fill="FFFFFF"/>
        <w:snapToGrid w:val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15744E" w:rsidRDefault="00E23853" w:rsidP="00A26983">
      <w:pPr>
        <w:widowControl/>
        <w:shd w:val="clear" w:color="auto" w:fill="FFFFFF"/>
        <w:snapToGrid w:val="0"/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緊急事態宣言</w:t>
      </w:r>
      <w:r w:rsidR="00A26983">
        <w:rPr>
          <w:rFonts w:ascii="HG丸ｺﾞｼｯｸM-PRO" w:eastAsia="HG丸ｺﾞｼｯｸM-PRO" w:hAnsi="HG丸ｺﾞｼｯｸM-PRO" w:hint="eastAsia"/>
          <w:sz w:val="24"/>
          <w:szCs w:val="24"/>
        </w:rPr>
        <w:t>が発出されていた</w:t>
      </w:r>
      <w:r w:rsidR="0015744E">
        <w:rPr>
          <w:rFonts w:ascii="HG丸ｺﾞｼｯｸM-PRO" w:eastAsia="HG丸ｺﾞｼｯｸM-PRO" w:hAnsi="HG丸ｺﾞｼｯｸM-PRO" w:hint="eastAsia"/>
          <w:sz w:val="24"/>
          <w:szCs w:val="24"/>
        </w:rPr>
        <w:t>4月</w:t>
      </w:r>
      <w:r w:rsidR="00A26983">
        <w:rPr>
          <w:rFonts w:ascii="HG丸ｺﾞｼｯｸM-PRO" w:eastAsia="HG丸ｺﾞｼｯｸM-PRO" w:hAnsi="HG丸ｺﾞｼｯｸM-PRO" w:hint="eastAsia"/>
          <w:sz w:val="24"/>
          <w:szCs w:val="24"/>
        </w:rPr>
        <w:t>（364件）、5月（239件）の相談件数が多い。</w:t>
      </w:r>
    </w:p>
    <w:p w:rsidR="0015744E" w:rsidRDefault="0015744E" w:rsidP="003B7748">
      <w:pPr>
        <w:widowControl/>
        <w:shd w:val="clear" w:color="auto" w:fill="FFFFFF"/>
        <w:snapToGrid w:val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221372" w:rsidRDefault="00A8432B" w:rsidP="003B7748">
      <w:pPr>
        <w:widowControl/>
        <w:shd w:val="clear" w:color="auto" w:fill="FFFFFF"/>
        <w:snapToGrid w:val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219075</wp:posOffset>
                </wp:positionH>
                <wp:positionV relativeFrom="paragraph">
                  <wp:posOffset>198755</wp:posOffset>
                </wp:positionV>
                <wp:extent cx="5829300" cy="2124075"/>
                <wp:effectExtent l="0" t="0" r="19050" b="28575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0" cy="2124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8432B" w:rsidRPr="00A8432B" w:rsidRDefault="00A8432B" w:rsidP="00A8432B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A8432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・コロナにならないか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不安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 xml:space="preserve">　　　　　　</w:t>
                            </w:r>
                            <w:r w:rsidRPr="00A8432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・コロナになっているのではないか不安</w:t>
                            </w:r>
                          </w:p>
                          <w:p w:rsidR="00A8432B" w:rsidRPr="00A8432B" w:rsidRDefault="00A8432B" w:rsidP="00A8432B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A8432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・人に移すのではないか不安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 xml:space="preserve">　　　　　</w:t>
                            </w:r>
                            <w:r w:rsidRPr="00A8432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・検査が受けられないから不安</w:t>
                            </w:r>
                          </w:p>
                          <w:p w:rsidR="00A8432B" w:rsidRPr="00A8432B" w:rsidRDefault="00D3302A" w:rsidP="00A8432B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・外出が不安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 xml:space="preserve">　　　</w:t>
                            </w:r>
                            <w:r w:rsidR="00A8432B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 xml:space="preserve">　　　　　　　　</w:t>
                            </w:r>
                            <w:r w:rsidR="00A8432B" w:rsidRPr="00A8432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・外出ができずストレスがたまる</w:t>
                            </w:r>
                          </w:p>
                          <w:p w:rsidR="00A8432B" w:rsidRPr="00A8432B" w:rsidRDefault="00A8432B" w:rsidP="00A8432B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A8432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・コロナのせいでストレスがたまる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A8432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・死にたくなる</w:t>
                            </w:r>
                          </w:p>
                          <w:p w:rsidR="00A8432B" w:rsidRPr="00A8432B" w:rsidRDefault="00A8432B" w:rsidP="00A8432B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A8432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・報道を見ると不安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 xml:space="preserve">　　　　　　　　</w:t>
                            </w:r>
                            <w:r w:rsidRPr="00A8432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・仕事がなく経済的に苦しい</w:t>
                            </w:r>
                          </w:p>
                          <w:p w:rsidR="00A8432B" w:rsidRPr="00A8432B" w:rsidRDefault="00A8432B" w:rsidP="00A8432B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A8432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・在宅勤務となり孤独感がある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 xml:space="preserve">　　　</w:t>
                            </w:r>
                            <w:r w:rsidRPr="00A8432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・仕事が休めずしんどい</w:t>
                            </w:r>
                          </w:p>
                          <w:p w:rsidR="00A8432B" w:rsidRPr="00A8432B" w:rsidRDefault="00A8432B" w:rsidP="00A8432B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A8432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・アルコールが増えた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 xml:space="preserve">　　　　　　　</w:t>
                            </w:r>
                            <w:r w:rsidRPr="00A8432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・ギャンブル（ネットのギャンブル、パチンコ等）が増えた</w:t>
                            </w:r>
                          </w:p>
                          <w:p w:rsidR="00A8432B" w:rsidRPr="00A8432B" w:rsidRDefault="00A8432B" w:rsidP="00A8432B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A8432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・家族関係がしんどくなった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 xml:space="preserve">　　　　</w:t>
                            </w:r>
                            <w:r w:rsidRPr="00A8432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・子どもがゲームばかりする</w:t>
                            </w:r>
                          </w:p>
                          <w:p w:rsidR="00A8432B" w:rsidRPr="00A8432B" w:rsidRDefault="00A8432B" w:rsidP="00A8432B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A8432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・家族の病気（うつ・認知症など）が心配　　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5" o:spid="_x0000_s1026" type="#_x0000_t202" style="position:absolute;margin-left:17.25pt;margin-top:15.65pt;width:459pt;height:167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" fillcolor="white [3201]" strokeweight=".5pt">
                <v:textbox>
                  <w:txbxContent>
                    <w:p w:rsidR="00A8432B" w:rsidRPr="00A8432B" w:rsidRDefault="00A8432B" w:rsidP="00A8432B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A8432B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・コロナにならないか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不安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 xml:space="preserve">　　　　　　</w:t>
                      </w:r>
                      <w:r w:rsidRPr="00A8432B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・コロナになっているのではないか不安</w:t>
                      </w:r>
                    </w:p>
                    <w:p w:rsidR="00A8432B" w:rsidRPr="00A8432B" w:rsidRDefault="00A8432B" w:rsidP="00A8432B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A8432B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・人に移すのではないか不安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 xml:space="preserve">　　　　　</w:t>
                      </w:r>
                      <w:r w:rsidRPr="00A8432B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・検査が受けられないから不安</w:t>
                      </w:r>
                    </w:p>
                    <w:p w:rsidR="00A8432B" w:rsidRPr="00A8432B" w:rsidRDefault="00D3302A" w:rsidP="00A8432B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・外出が不安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 xml:space="preserve">　　　</w:t>
                      </w:r>
                      <w:r w:rsidR="00A8432B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 xml:space="preserve">　　　　　　　　</w:t>
                      </w:r>
                      <w:r w:rsidR="00A8432B" w:rsidRPr="00A8432B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・外出ができずストレスがたまる</w:t>
                      </w:r>
                    </w:p>
                    <w:p w:rsidR="00A8432B" w:rsidRPr="00A8432B" w:rsidRDefault="00A8432B" w:rsidP="00A8432B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A8432B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・コロナのせいでストレスがたまる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 xml:space="preserve">　　</w:t>
                      </w:r>
                      <w:r w:rsidRPr="00A8432B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・死にたくなる</w:t>
                      </w:r>
                    </w:p>
                    <w:p w:rsidR="00A8432B" w:rsidRPr="00A8432B" w:rsidRDefault="00A8432B" w:rsidP="00A8432B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A8432B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・報道を見ると不安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 xml:space="preserve">　　　　　　　　</w:t>
                      </w:r>
                      <w:r w:rsidRPr="00A8432B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・仕事がなく経済的に苦しい</w:t>
                      </w:r>
                    </w:p>
                    <w:p w:rsidR="00A8432B" w:rsidRPr="00A8432B" w:rsidRDefault="00A8432B" w:rsidP="00A8432B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A8432B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・在宅勤務となり孤独感がある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 xml:space="preserve">　　　</w:t>
                      </w:r>
                      <w:r w:rsidRPr="00A8432B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・仕事が休めずしんどい</w:t>
                      </w:r>
                    </w:p>
                    <w:p w:rsidR="00A8432B" w:rsidRPr="00A8432B" w:rsidRDefault="00A8432B" w:rsidP="00A8432B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A8432B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・アルコールが増えた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 xml:space="preserve">　　　　　　　</w:t>
                      </w:r>
                      <w:r w:rsidRPr="00A8432B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・ギャンブル（ネットのギャンブル、パチンコ等）が増えた</w:t>
                      </w:r>
                    </w:p>
                    <w:p w:rsidR="00A8432B" w:rsidRPr="00A8432B" w:rsidRDefault="00A8432B" w:rsidP="00A8432B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A8432B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・家族関係がしんどくなった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 xml:space="preserve">　　　　</w:t>
                      </w:r>
                      <w:r w:rsidRPr="00A8432B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・子どもがゲームばかりする</w:t>
                      </w:r>
                    </w:p>
                    <w:p w:rsidR="00A8432B" w:rsidRPr="00A8432B" w:rsidRDefault="00A8432B" w:rsidP="00A8432B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A8432B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・家族の病気（うつ・認知症など）が心配　　など</w:t>
                      </w:r>
                    </w:p>
                  </w:txbxContent>
                </v:textbox>
              </v:shape>
            </w:pict>
          </mc:Fallback>
        </mc:AlternateContent>
      </w:r>
      <w:r w:rsidR="000D5CE3">
        <w:rPr>
          <w:rFonts w:ascii="HG丸ｺﾞｼｯｸM-PRO" w:eastAsia="HG丸ｺﾞｼｯｸM-PRO" w:hAnsi="HG丸ｺﾞｼｯｸM-PRO" w:hint="eastAsia"/>
          <w:sz w:val="24"/>
          <w:szCs w:val="24"/>
        </w:rPr>
        <w:t>〇主な相談内容</w:t>
      </w:r>
    </w:p>
    <w:p w:rsidR="000D5CE3" w:rsidRDefault="000D5CE3" w:rsidP="003B7748">
      <w:pPr>
        <w:widowControl/>
        <w:shd w:val="clear" w:color="auto" w:fill="FFFFFF"/>
        <w:snapToGrid w:val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A26983" w:rsidRDefault="00A26983" w:rsidP="003B7748">
      <w:pPr>
        <w:widowControl/>
        <w:shd w:val="clear" w:color="auto" w:fill="FFFFFF"/>
        <w:snapToGrid w:val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0D5CE3" w:rsidRDefault="000D5CE3" w:rsidP="003B7748">
      <w:pPr>
        <w:widowControl/>
        <w:shd w:val="clear" w:color="auto" w:fill="FFFFFF"/>
        <w:snapToGrid w:val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0D5CE3" w:rsidRDefault="000D5CE3" w:rsidP="003B7748">
      <w:pPr>
        <w:widowControl/>
        <w:shd w:val="clear" w:color="auto" w:fill="FFFFFF"/>
        <w:snapToGrid w:val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0D5CE3" w:rsidRDefault="000D5CE3" w:rsidP="003B7748">
      <w:pPr>
        <w:widowControl/>
        <w:shd w:val="clear" w:color="auto" w:fill="FFFFFF"/>
        <w:snapToGrid w:val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0D5CE3" w:rsidRDefault="000D5CE3" w:rsidP="003B7748">
      <w:pPr>
        <w:widowControl/>
        <w:shd w:val="clear" w:color="auto" w:fill="FFFFFF"/>
        <w:snapToGrid w:val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0D5CE3" w:rsidRDefault="000D5CE3" w:rsidP="003B7748">
      <w:pPr>
        <w:widowControl/>
        <w:shd w:val="clear" w:color="auto" w:fill="FFFFFF"/>
        <w:snapToGrid w:val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0D5CE3" w:rsidRDefault="000D5CE3" w:rsidP="003B7748">
      <w:pPr>
        <w:widowControl/>
        <w:shd w:val="clear" w:color="auto" w:fill="FFFFFF"/>
        <w:snapToGrid w:val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D3302A" w:rsidRDefault="00D3302A" w:rsidP="003B7748">
      <w:pPr>
        <w:widowControl/>
        <w:shd w:val="clear" w:color="auto" w:fill="FFFFFF"/>
        <w:snapToGrid w:val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0D5CE3" w:rsidRDefault="000D5CE3" w:rsidP="003B7748">
      <w:pPr>
        <w:widowControl/>
        <w:shd w:val="clear" w:color="auto" w:fill="FFFFFF"/>
        <w:snapToGrid w:val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0D5CE3" w:rsidRDefault="000D5CE3" w:rsidP="003B7748">
      <w:pPr>
        <w:widowControl/>
        <w:shd w:val="clear" w:color="auto" w:fill="FFFFFF"/>
        <w:snapToGrid w:val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lastRenderedPageBreak/>
        <w:t>２．男女別相談件数</w:t>
      </w:r>
    </w:p>
    <w:p w:rsidR="000D5CE3" w:rsidRDefault="003728E6" w:rsidP="003B7748">
      <w:pPr>
        <w:widowControl/>
        <w:shd w:val="clear" w:color="auto" w:fill="FFFFFF"/>
        <w:snapToGrid w:val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870810">
        <w:rPr>
          <w:noProof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561975</wp:posOffset>
            </wp:positionH>
            <wp:positionV relativeFrom="paragraph">
              <wp:posOffset>66040</wp:posOffset>
            </wp:positionV>
            <wp:extent cx="4533900" cy="2066925"/>
            <wp:effectExtent l="0" t="0" r="0" b="9525"/>
            <wp:wrapSquare wrapText="bothSides"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D5CE3" w:rsidRDefault="000D5CE3" w:rsidP="003B7748">
      <w:pPr>
        <w:widowControl/>
        <w:shd w:val="clear" w:color="auto" w:fill="FFFFFF"/>
        <w:snapToGrid w:val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0D5CE3" w:rsidRDefault="000D5CE3" w:rsidP="003B7748">
      <w:pPr>
        <w:widowControl/>
        <w:shd w:val="clear" w:color="auto" w:fill="FFFFFF"/>
        <w:snapToGrid w:val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221372" w:rsidRDefault="00221372" w:rsidP="003B7748">
      <w:pPr>
        <w:widowControl/>
        <w:shd w:val="clear" w:color="auto" w:fill="FFFFFF"/>
        <w:snapToGrid w:val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221372" w:rsidRDefault="00221372" w:rsidP="003B7748">
      <w:pPr>
        <w:widowControl/>
        <w:shd w:val="clear" w:color="auto" w:fill="FFFFFF"/>
        <w:snapToGrid w:val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221372" w:rsidRDefault="00221372" w:rsidP="003B7748">
      <w:pPr>
        <w:widowControl/>
        <w:shd w:val="clear" w:color="auto" w:fill="FFFFFF"/>
        <w:snapToGrid w:val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221372" w:rsidRDefault="00221372" w:rsidP="003B7748">
      <w:pPr>
        <w:widowControl/>
        <w:shd w:val="clear" w:color="auto" w:fill="FFFFFF"/>
        <w:snapToGrid w:val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221372" w:rsidRPr="00734659" w:rsidRDefault="00221372" w:rsidP="003B7748">
      <w:pPr>
        <w:widowControl/>
        <w:shd w:val="clear" w:color="auto" w:fill="FFFFFF"/>
        <w:snapToGrid w:val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221372" w:rsidRDefault="00221372" w:rsidP="003B7748">
      <w:pPr>
        <w:widowControl/>
        <w:shd w:val="clear" w:color="auto" w:fill="FFFFFF"/>
        <w:snapToGrid w:val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870810" w:rsidRDefault="00870810" w:rsidP="003B7748">
      <w:pPr>
        <w:widowControl/>
        <w:shd w:val="clear" w:color="auto" w:fill="FFFFFF"/>
        <w:snapToGrid w:val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870810" w:rsidRDefault="00870810" w:rsidP="003B7748">
      <w:pPr>
        <w:widowControl/>
        <w:shd w:val="clear" w:color="auto" w:fill="FFFFFF"/>
        <w:snapToGrid w:val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870810" w:rsidRDefault="00870810" w:rsidP="003B7748">
      <w:pPr>
        <w:widowControl/>
        <w:shd w:val="clear" w:color="auto" w:fill="FFFFFF"/>
        <w:snapToGrid w:val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870810" w:rsidRDefault="003728E6" w:rsidP="003B7748">
      <w:pPr>
        <w:widowControl/>
        <w:shd w:val="clear" w:color="auto" w:fill="FFFFFF"/>
        <w:snapToGrid w:val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742950</wp:posOffset>
            </wp:positionH>
            <wp:positionV relativeFrom="paragraph">
              <wp:posOffset>6350</wp:posOffset>
            </wp:positionV>
            <wp:extent cx="4229100" cy="2514600"/>
            <wp:effectExtent l="0" t="0" r="0" b="0"/>
            <wp:wrapSquare wrapText="bothSides"/>
            <wp:docPr id="1" name="グラフ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70810" w:rsidRDefault="00870810" w:rsidP="003B7748">
      <w:pPr>
        <w:widowControl/>
        <w:shd w:val="clear" w:color="auto" w:fill="FFFFFF"/>
        <w:snapToGrid w:val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870810" w:rsidRDefault="00870810" w:rsidP="003B7748">
      <w:pPr>
        <w:widowControl/>
        <w:shd w:val="clear" w:color="auto" w:fill="FFFFFF"/>
        <w:snapToGrid w:val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3728E6" w:rsidRDefault="003728E6" w:rsidP="003B7748">
      <w:pPr>
        <w:widowControl/>
        <w:shd w:val="clear" w:color="auto" w:fill="FFFFFF"/>
        <w:snapToGrid w:val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3728E6" w:rsidRDefault="003728E6" w:rsidP="003B7748">
      <w:pPr>
        <w:widowControl/>
        <w:shd w:val="clear" w:color="auto" w:fill="FFFFFF"/>
        <w:snapToGrid w:val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3728E6" w:rsidRDefault="003728E6" w:rsidP="003B7748">
      <w:pPr>
        <w:widowControl/>
        <w:shd w:val="clear" w:color="auto" w:fill="FFFFFF"/>
        <w:snapToGrid w:val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3728E6" w:rsidRDefault="003728E6" w:rsidP="003B7748">
      <w:pPr>
        <w:widowControl/>
        <w:shd w:val="clear" w:color="auto" w:fill="FFFFFF"/>
        <w:snapToGrid w:val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3728E6" w:rsidRDefault="003728E6" w:rsidP="003B7748">
      <w:pPr>
        <w:widowControl/>
        <w:shd w:val="clear" w:color="auto" w:fill="FFFFFF"/>
        <w:snapToGrid w:val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3728E6" w:rsidRDefault="003728E6" w:rsidP="003B7748">
      <w:pPr>
        <w:widowControl/>
        <w:shd w:val="clear" w:color="auto" w:fill="FFFFFF"/>
        <w:snapToGrid w:val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3728E6" w:rsidRDefault="003728E6" w:rsidP="003B7748">
      <w:pPr>
        <w:widowControl/>
        <w:shd w:val="clear" w:color="auto" w:fill="FFFFFF"/>
        <w:snapToGrid w:val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3728E6" w:rsidRDefault="003728E6" w:rsidP="003B7748">
      <w:pPr>
        <w:widowControl/>
        <w:shd w:val="clear" w:color="auto" w:fill="FFFFFF"/>
        <w:snapToGrid w:val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3728E6" w:rsidRDefault="003728E6" w:rsidP="003B7748">
      <w:pPr>
        <w:widowControl/>
        <w:shd w:val="clear" w:color="auto" w:fill="FFFFFF"/>
        <w:snapToGrid w:val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3728E6" w:rsidRDefault="003728E6" w:rsidP="003B7748">
      <w:pPr>
        <w:widowControl/>
        <w:shd w:val="clear" w:color="auto" w:fill="FFFFFF"/>
        <w:snapToGrid w:val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3728E6" w:rsidRDefault="003728E6" w:rsidP="003B7748">
      <w:pPr>
        <w:widowControl/>
        <w:shd w:val="clear" w:color="auto" w:fill="FFFFFF"/>
        <w:snapToGrid w:val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0B3FC4" w:rsidRDefault="00A26983" w:rsidP="003B7748">
      <w:pPr>
        <w:widowControl/>
        <w:shd w:val="clear" w:color="auto" w:fill="FFFFFF"/>
        <w:snapToGrid w:val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0B3FC4">
        <w:rPr>
          <w:rFonts w:ascii="HG丸ｺﾞｼｯｸM-PRO" w:eastAsia="HG丸ｺﾞｼｯｸM-PRO" w:hAnsi="HG丸ｺﾞｼｯｸM-PRO" w:hint="eastAsia"/>
          <w:sz w:val="24"/>
          <w:szCs w:val="24"/>
        </w:rPr>
        <w:t>男性32％、女性64％となっており、女性は男性の2倍の件数であった。</w:t>
      </w:r>
    </w:p>
    <w:p w:rsidR="00A26983" w:rsidRDefault="00A26983" w:rsidP="003B7748">
      <w:pPr>
        <w:widowControl/>
        <w:shd w:val="clear" w:color="auto" w:fill="FFFFFF"/>
        <w:snapToGrid w:val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0B3FC4" w:rsidRPr="000B3FC4" w:rsidRDefault="000B3FC4" w:rsidP="003B7748">
      <w:pPr>
        <w:widowControl/>
        <w:shd w:val="clear" w:color="auto" w:fill="FFFFFF"/>
        <w:snapToGrid w:val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870810" w:rsidRDefault="003728E6" w:rsidP="003B7748">
      <w:pPr>
        <w:widowControl/>
        <w:shd w:val="clear" w:color="auto" w:fill="FFFFFF"/>
        <w:snapToGrid w:val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3728E6">
        <w:rPr>
          <w:noProof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287655</wp:posOffset>
            </wp:positionV>
            <wp:extent cx="6188710" cy="2134235"/>
            <wp:effectExtent l="0" t="0" r="2540" b="0"/>
            <wp:wrapSquare wrapText="bothSides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2134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70810">
        <w:rPr>
          <w:rFonts w:ascii="HG丸ｺﾞｼｯｸM-PRO" w:eastAsia="HG丸ｺﾞｼｯｸM-PRO" w:hAnsi="HG丸ｺﾞｼｯｸM-PRO" w:hint="eastAsia"/>
          <w:sz w:val="24"/>
          <w:szCs w:val="24"/>
        </w:rPr>
        <w:t>３．年代別相談件数</w:t>
      </w:r>
    </w:p>
    <w:p w:rsidR="00870810" w:rsidRDefault="00870810" w:rsidP="003B7748">
      <w:pPr>
        <w:widowControl/>
        <w:shd w:val="clear" w:color="auto" w:fill="FFFFFF"/>
        <w:snapToGrid w:val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870810" w:rsidRDefault="00870810" w:rsidP="003B7748">
      <w:pPr>
        <w:widowControl/>
        <w:shd w:val="clear" w:color="auto" w:fill="FFFFFF"/>
        <w:snapToGrid w:val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870810" w:rsidRDefault="00870810" w:rsidP="003B7748">
      <w:pPr>
        <w:widowControl/>
        <w:shd w:val="clear" w:color="auto" w:fill="FFFFFF"/>
        <w:snapToGrid w:val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870810" w:rsidRDefault="00D3302A" w:rsidP="003B7748">
      <w:pPr>
        <w:widowControl/>
        <w:shd w:val="clear" w:color="auto" w:fill="FFFFFF"/>
        <w:snapToGrid w:val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5781675" cy="2719705"/>
            <wp:effectExtent l="0" t="0" r="9525" b="4445"/>
            <wp:wrapSquare wrapText="bothSides"/>
            <wp:docPr id="5" name="グラフ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</w:p>
    <w:p w:rsidR="00870810" w:rsidRDefault="000B3FC4" w:rsidP="003B7748">
      <w:pPr>
        <w:widowControl/>
        <w:shd w:val="clear" w:color="auto" w:fill="FFFFFF"/>
        <w:snapToGrid w:val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40代（249</w:t>
      </w:r>
      <w:r w:rsidR="003728E6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,</w:t>
      </w:r>
      <w:r w:rsidR="003728E6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>
        <w:rPr>
          <w:rFonts w:ascii="HG丸ｺﾞｼｯｸM-PRO" w:eastAsia="HG丸ｺﾞｼｯｸM-PRO" w:hAnsi="HG丸ｺﾞｼｯｸM-PRO"/>
          <w:sz w:val="24"/>
          <w:szCs w:val="24"/>
        </w:rPr>
        <w:t>20%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）、50代（252</w:t>
      </w:r>
      <w:r w:rsidR="003728E6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,</w:t>
      </w:r>
      <w:r w:rsidR="003728E6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21%）が多い。</w:t>
      </w:r>
    </w:p>
    <w:p w:rsidR="000B3FC4" w:rsidRDefault="000B3FC4" w:rsidP="003B7748">
      <w:pPr>
        <w:widowControl/>
        <w:shd w:val="clear" w:color="auto" w:fill="FFFFFF"/>
        <w:snapToGrid w:val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870810" w:rsidRDefault="00870810" w:rsidP="003B7748">
      <w:pPr>
        <w:widowControl/>
        <w:shd w:val="clear" w:color="auto" w:fill="FFFFFF"/>
        <w:snapToGrid w:val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870810" w:rsidRDefault="00870810" w:rsidP="003B7748">
      <w:pPr>
        <w:widowControl/>
        <w:shd w:val="clear" w:color="auto" w:fill="FFFFFF"/>
        <w:snapToGrid w:val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870810" w:rsidRDefault="00870810" w:rsidP="003B7748">
      <w:pPr>
        <w:widowControl/>
        <w:shd w:val="clear" w:color="auto" w:fill="FFFFFF"/>
        <w:snapToGrid w:val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67302A" w:rsidRDefault="0067302A" w:rsidP="003B7748">
      <w:pPr>
        <w:widowControl/>
        <w:shd w:val="clear" w:color="auto" w:fill="FFFFFF"/>
        <w:snapToGrid w:val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67302A" w:rsidRDefault="0067302A" w:rsidP="003B7748">
      <w:pPr>
        <w:widowControl/>
        <w:shd w:val="clear" w:color="auto" w:fill="FFFFFF"/>
        <w:snapToGrid w:val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67302A" w:rsidRDefault="0067302A" w:rsidP="003B7748">
      <w:pPr>
        <w:widowControl/>
        <w:shd w:val="clear" w:color="auto" w:fill="FFFFFF"/>
        <w:snapToGrid w:val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67302A" w:rsidRDefault="0067302A" w:rsidP="003B7748">
      <w:pPr>
        <w:widowControl/>
        <w:shd w:val="clear" w:color="auto" w:fill="FFFFFF"/>
        <w:snapToGrid w:val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67302A" w:rsidRDefault="0067302A" w:rsidP="003B7748">
      <w:pPr>
        <w:widowControl/>
        <w:shd w:val="clear" w:color="auto" w:fill="FFFFFF"/>
        <w:snapToGrid w:val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67302A" w:rsidRDefault="0067302A" w:rsidP="003B7748">
      <w:pPr>
        <w:widowControl/>
        <w:shd w:val="clear" w:color="auto" w:fill="FFFFFF"/>
        <w:snapToGrid w:val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67302A" w:rsidRDefault="0067302A" w:rsidP="003B7748">
      <w:pPr>
        <w:widowControl/>
        <w:shd w:val="clear" w:color="auto" w:fill="FFFFFF"/>
        <w:snapToGrid w:val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67302A" w:rsidRDefault="0067302A" w:rsidP="003B7748">
      <w:pPr>
        <w:widowControl/>
        <w:shd w:val="clear" w:color="auto" w:fill="FFFFFF"/>
        <w:snapToGrid w:val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67302A" w:rsidRDefault="0067302A" w:rsidP="003B7748">
      <w:pPr>
        <w:widowControl/>
        <w:shd w:val="clear" w:color="auto" w:fill="FFFFFF"/>
        <w:snapToGrid w:val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67302A" w:rsidRDefault="0067302A" w:rsidP="003B7748">
      <w:pPr>
        <w:widowControl/>
        <w:shd w:val="clear" w:color="auto" w:fill="FFFFFF"/>
        <w:snapToGrid w:val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67302A" w:rsidRDefault="0067302A" w:rsidP="003B7748">
      <w:pPr>
        <w:widowControl/>
        <w:shd w:val="clear" w:color="auto" w:fill="FFFFFF"/>
        <w:snapToGrid w:val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67302A" w:rsidRDefault="0067302A" w:rsidP="003B7748">
      <w:pPr>
        <w:widowControl/>
        <w:shd w:val="clear" w:color="auto" w:fill="FFFFFF"/>
        <w:snapToGrid w:val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sectPr w:rsidR="0067302A" w:rsidSect="006A1E83">
      <w:headerReference w:type="default" r:id="rId13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5AF1" w:rsidRDefault="00805AF1" w:rsidP="00425757">
      <w:r>
        <w:separator/>
      </w:r>
    </w:p>
  </w:endnote>
  <w:endnote w:type="continuationSeparator" w:id="0">
    <w:p w:rsidR="00805AF1" w:rsidRDefault="00805AF1" w:rsidP="00425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5AF1" w:rsidRDefault="00805AF1" w:rsidP="00425757">
      <w:r>
        <w:separator/>
      </w:r>
    </w:p>
  </w:footnote>
  <w:footnote w:type="continuationSeparator" w:id="0">
    <w:p w:rsidR="00805AF1" w:rsidRDefault="00805AF1" w:rsidP="004257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696" w:rsidRPr="0072265C" w:rsidRDefault="00733696" w:rsidP="00733696">
    <w:pPr>
      <w:pStyle w:val="a7"/>
      <w:jc w:val="right"/>
      <w:rPr>
        <w:rFonts w:ascii="HG丸ｺﾞｼｯｸM-PRO" w:eastAsia="HG丸ｺﾞｼｯｸM-PRO" w:hAnsi="HG丸ｺﾞｼｯｸM-PRO"/>
        <w:sz w:val="24"/>
        <w:szCs w:val="24"/>
      </w:rPr>
    </w:pPr>
    <w:r w:rsidRPr="0072265C">
      <w:rPr>
        <w:rFonts w:ascii="HG丸ｺﾞｼｯｸM-PRO" w:eastAsia="HG丸ｺﾞｼｯｸM-PRO" w:hAnsi="HG丸ｺﾞｼｯｸM-PRO" w:hint="eastAsia"/>
        <w:sz w:val="24"/>
        <w:szCs w:val="24"/>
      </w:rPr>
      <w:t>【資料</w:t>
    </w:r>
    <w:r w:rsidR="00CE324C" w:rsidRPr="0072265C">
      <w:rPr>
        <w:rFonts w:ascii="HG丸ｺﾞｼｯｸM-PRO" w:eastAsia="HG丸ｺﾞｼｯｸM-PRO" w:hAnsi="HG丸ｺﾞｼｯｸM-PRO" w:hint="eastAsia"/>
        <w:sz w:val="24"/>
        <w:szCs w:val="24"/>
      </w:rPr>
      <w:t>4-</w:t>
    </w:r>
    <w:r w:rsidR="008C0D64">
      <w:rPr>
        <w:rFonts w:ascii="HG丸ｺﾞｼｯｸM-PRO" w:eastAsia="HG丸ｺﾞｼｯｸM-PRO" w:hAnsi="HG丸ｺﾞｼｯｸM-PRO" w:hint="eastAsia"/>
        <w:sz w:val="24"/>
        <w:szCs w:val="24"/>
      </w:rPr>
      <w:t>2</w:t>
    </w:r>
    <w:r w:rsidRPr="0072265C">
      <w:rPr>
        <w:rFonts w:ascii="HG丸ｺﾞｼｯｸM-PRO" w:eastAsia="HG丸ｺﾞｼｯｸM-PRO" w:hAnsi="HG丸ｺﾞｼｯｸM-PRO" w:hint="eastAsia"/>
        <w:sz w:val="24"/>
        <w:szCs w:val="24"/>
      </w:rPr>
      <w:t>】</w:t>
    </w:r>
  </w:p>
  <w:p w:rsidR="00733696" w:rsidRDefault="0073369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F66902"/>
    <w:multiLevelType w:val="multilevel"/>
    <w:tmpl w:val="67AA3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9942E7"/>
    <w:multiLevelType w:val="multilevel"/>
    <w:tmpl w:val="9C0E5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1207DC"/>
    <w:multiLevelType w:val="hybridMultilevel"/>
    <w:tmpl w:val="6944D812"/>
    <w:lvl w:ilvl="0" w:tplc="3BBCF854">
      <w:numFmt w:val="bullet"/>
      <w:lvlText w:val="・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415"/>
    <w:rsid w:val="00034BB1"/>
    <w:rsid w:val="000B3FC4"/>
    <w:rsid w:val="000D5CE3"/>
    <w:rsid w:val="000E2674"/>
    <w:rsid w:val="000E430F"/>
    <w:rsid w:val="0015744E"/>
    <w:rsid w:val="00177933"/>
    <w:rsid w:val="00221372"/>
    <w:rsid w:val="00295415"/>
    <w:rsid w:val="00326CAC"/>
    <w:rsid w:val="00330233"/>
    <w:rsid w:val="003728E6"/>
    <w:rsid w:val="00373C80"/>
    <w:rsid w:val="00375E8E"/>
    <w:rsid w:val="003B6E6C"/>
    <w:rsid w:val="003B7748"/>
    <w:rsid w:val="003C5148"/>
    <w:rsid w:val="00413781"/>
    <w:rsid w:val="00425757"/>
    <w:rsid w:val="004E3A7E"/>
    <w:rsid w:val="005107DE"/>
    <w:rsid w:val="00580EB4"/>
    <w:rsid w:val="00592EAA"/>
    <w:rsid w:val="0067302A"/>
    <w:rsid w:val="00691EB0"/>
    <w:rsid w:val="006A1E83"/>
    <w:rsid w:val="006C3D34"/>
    <w:rsid w:val="0072265C"/>
    <w:rsid w:val="00725D1F"/>
    <w:rsid w:val="00733696"/>
    <w:rsid w:val="00734659"/>
    <w:rsid w:val="0075417A"/>
    <w:rsid w:val="0078337D"/>
    <w:rsid w:val="007D0D02"/>
    <w:rsid w:val="00805AF1"/>
    <w:rsid w:val="00805E75"/>
    <w:rsid w:val="00870810"/>
    <w:rsid w:val="008C0D64"/>
    <w:rsid w:val="009B3446"/>
    <w:rsid w:val="009F3C4D"/>
    <w:rsid w:val="00A10E58"/>
    <w:rsid w:val="00A26983"/>
    <w:rsid w:val="00A661F7"/>
    <w:rsid w:val="00A8432B"/>
    <w:rsid w:val="00C84FDA"/>
    <w:rsid w:val="00CE324C"/>
    <w:rsid w:val="00D3128F"/>
    <w:rsid w:val="00D31D1E"/>
    <w:rsid w:val="00D3302A"/>
    <w:rsid w:val="00E23853"/>
    <w:rsid w:val="00E33E33"/>
    <w:rsid w:val="00E53D51"/>
    <w:rsid w:val="00E70FA1"/>
    <w:rsid w:val="00F13B25"/>
    <w:rsid w:val="00F14DEC"/>
    <w:rsid w:val="00F63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9FB76DF-F682-4257-8D0A-8D7FFDB94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78337D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31"/>
      <w:szCs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295415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4">
    <w:name w:val="書式なし (文字)"/>
    <w:basedOn w:val="a0"/>
    <w:link w:val="a3"/>
    <w:uiPriority w:val="99"/>
    <w:rsid w:val="00295415"/>
    <w:rPr>
      <w:rFonts w:ascii="Yu Gothic" w:eastAsia="Yu Gothic" w:hAnsi="Courier New" w:cs="Courier New"/>
      <w:sz w:val="22"/>
    </w:rPr>
  </w:style>
  <w:style w:type="paragraph" w:styleId="a5">
    <w:name w:val="List Paragraph"/>
    <w:basedOn w:val="a"/>
    <w:uiPriority w:val="34"/>
    <w:qFormat/>
    <w:rsid w:val="00295415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78337D"/>
    <w:rPr>
      <w:rFonts w:ascii="ＭＳ Ｐゴシック" w:eastAsia="ＭＳ Ｐゴシック" w:hAnsi="ＭＳ Ｐゴシック" w:cs="ＭＳ Ｐゴシック"/>
      <w:b/>
      <w:bCs/>
      <w:kern w:val="36"/>
      <w:sz w:val="31"/>
      <w:szCs w:val="31"/>
    </w:rPr>
  </w:style>
  <w:style w:type="character" w:styleId="a6">
    <w:name w:val="Hyperlink"/>
    <w:basedOn w:val="a0"/>
    <w:uiPriority w:val="99"/>
    <w:semiHidden/>
    <w:unhideWhenUsed/>
    <w:rsid w:val="0078337D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4257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25757"/>
  </w:style>
  <w:style w:type="paragraph" w:styleId="a9">
    <w:name w:val="footer"/>
    <w:basedOn w:val="a"/>
    <w:link w:val="aa"/>
    <w:uiPriority w:val="99"/>
    <w:unhideWhenUsed/>
    <w:rsid w:val="0042575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25757"/>
  </w:style>
  <w:style w:type="table" w:styleId="ab">
    <w:name w:val="Table Grid"/>
    <w:basedOn w:val="a1"/>
    <w:uiPriority w:val="39"/>
    <w:rsid w:val="00373C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5107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107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0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5781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49670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745707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1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07744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27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40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_____.xlsx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D:\FujitaNobu\Desktop\&#12467;&#12525;&#12490;&#30456;&#35527;.xlsx" TargetMode="Externa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chartUserShapes" Target="../drawings/drawing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ja-JP" altLang="en-US" sz="1100"/>
              <a:t>新型コロナウイルスに関するこころのケア</a:t>
            </a:r>
            <a:endParaRPr lang="en-US" altLang="ja-JP" sz="1100"/>
          </a:p>
          <a:p>
            <a:pPr>
              <a:defRPr/>
            </a:pPr>
            <a:r>
              <a:rPr lang="ja-JP" altLang="en-US" sz="1100"/>
              <a:t>　男女別相談件数</a:t>
            </a:r>
          </a:p>
        </c:rich>
      </c:tx>
      <c:layout>
        <c:manualLayout>
          <c:xMode val="edge"/>
          <c:yMode val="edge"/>
          <c:x val="0.18482196261415035"/>
          <c:y val="2.366863170149196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ja-JP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月別!$AB$6</c:f>
              <c:strCache>
                <c:ptCount val="1"/>
                <c:pt idx="0">
                  <c:v>総計</c:v>
                </c:pt>
              </c:strCache>
            </c:strRef>
          </c:tx>
          <c:spPr>
            <a:ln>
              <a:solidFill>
                <a:schemeClr val="accent1"/>
              </a:solidFill>
            </a:ln>
          </c:spPr>
          <c:dPt>
            <c:idx val="0"/>
            <c:bubble3D val="0"/>
            <c:spPr>
              <a:solidFill>
                <a:schemeClr val="accent1">
                  <a:lumMod val="20000"/>
                  <a:lumOff val="80000"/>
                </a:schemeClr>
              </a:solidFill>
              <a:ln w="19050">
                <a:solidFill>
                  <a:schemeClr val="accen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EB0D-4736-888C-82D65814026C}"/>
              </c:ext>
            </c:extLst>
          </c:dPt>
          <c:dPt>
            <c:idx val="1"/>
            <c:bubble3D val="0"/>
            <c:spPr>
              <a:solidFill>
                <a:schemeClr val="accent4">
                  <a:lumMod val="20000"/>
                  <a:lumOff val="80000"/>
                </a:schemeClr>
              </a:solidFill>
              <a:ln w="19050">
                <a:solidFill>
                  <a:schemeClr val="accen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EB0D-4736-888C-82D65814026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accen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EB0D-4736-888C-82D65814026C}"/>
              </c:ext>
            </c:extLst>
          </c:dPt>
          <c:dLbls>
            <c:dLbl>
              <c:idx val="0"/>
              <c:layout>
                <c:manualLayout>
                  <c:x val="2.1997952870270301E-2"/>
                  <c:y val="8.3154795926119254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1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ja-JP"/>
                </a:p>
              </c:txPr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EB0D-4736-888C-82D65814026C}"/>
                </c:ext>
              </c:extLst>
            </c:dLbl>
            <c:dLbl>
              <c:idx val="1"/>
              <c:layout>
                <c:manualLayout>
                  <c:x val="-3.6198718403442839E-2"/>
                  <c:y val="-1.3525013918715633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1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ja-JP"/>
                </a:p>
              </c:txPr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EB0D-4736-888C-82D65814026C}"/>
                </c:ext>
              </c:extLst>
            </c:dLbl>
            <c:dLbl>
              <c:idx val="2"/>
              <c:layout>
                <c:manualLayout>
                  <c:x val="-0.18422965114257378"/>
                  <c:y val="9.6907650209980961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1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68354A99-2F5B-4154-8A63-25DC70E784DB}" type="CATEGORYNAME">
                      <a:rPr lang="ja-JP" altLang="en-US"/>
                      <a:pPr>
                        <a:defRPr sz="1100"/>
                      </a:pPr>
                      <a:t>[分類名]</a:t>
                    </a:fld>
                    <a:r>
                      <a:rPr lang="en-US" altLang="ja-JP" baseline="0"/>
                      <a:t>, </a:t>
                    </a:r>
                    <a:fld id="{8DF5F684-58AA-49B8-93FF-F9CEA4BE422A}" type="VALUE">
                      <a:rPr lang="en-US" altLang="ja-JP" baseline="0"/>
                      <a:pPr>
                        <a:defRPr sz="1100"/>
                      </a:pPr>
                      <a:t>[値]</a:t>
                    </a:fld>
                    <a:r>
                      <a:rPr lang="en-US" altLang="ja-JP" baseline="0"/>
                      <a:t>, </a:t>
                    </a:r>
                  </a:p>
                  <a:p>
                    <a:pPr>
                      <a:defRPr sz="1100"/>
                    </a:pPr>
                    <a:fld id="{7BAA2D40-B9FF-4667-9FCD-7ACB42758C51}" type="PERCENTAGE">
                      <a:rPr lang="en-US" altLang="ja-JP" baseline="0"/>
                      <a:pPr>
                        <a:defRPr sz="1100"/>
                      </a:pPr>
                      <a:t>[パーセンテージ]</a:t>
                    </a:fld>
                    <a:endParaRPr lang="ja-JP" altLang="en-US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1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ja-JP"/>
                </a:p>
              </c:txPr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1307535882339032"/>
                      <c:h val="0.26702895092658874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EB0D-4736-888C-82D65814026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showLegendKey val="0"/>
            <c:showVal val="1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月別!$AA$7:$AA$9</c:f>
              <c:strCache>
                <c:ptCount val="3"/>
                <c:pt idx="0">
                  <c:v>男性</c:v>
                </c:pt>
                <c:pt idx="1">
                  <c:v>女性</c:v>
                </c:pt>
                <c:pt idx="2">
                  <c:v>不明</c:v>
                </c:pt>
              </c:strCache>
            </c:strRef>
          </c:cat>
          <c:val>
            <c:numRef>
              <c:f>月別!$AB$7:$AB$9</c:f>
              <c:numCache>
                <c:formatCode>General</c:formatCode>
                <c:ptCount val="3"/>
                <c:pt idx="0">
                  <c:v>398</c:v>
                </c:pt>
                <c:pt idx="1">
                  <c:v>780</c:v>
                </c:pt>
                <c:pt idx="2">
                  <c:v>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EB0D-4736-888C-82D65814026C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ja-JP"/>
    </a:p>
  </c:txPr>
  <c:externalData r:id="rId3">
    <c:autoUpdate val="0"/>
  </c:externalData>
  <c:userShapes r:id="rId4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ja-JP" altLang="ja-JP" sz="1100" b="0" i="0" u="none" strike="noStrike" baseline="0">
                <a:effectLst/>
              </a:rPr>
              <a:t>新型コロナウイルスに関する</a:t>
            </a:r>
            <a:r>
              <a:rPr lang="ja-JP" altLang="en-US" sz="1100" b="0" i="0" u="none" strike="noStrike" baseline="0">
                <a:effectLst/>
              </a:rPr>
              <a:t>こころのケア</a:t>
            </a:r>
            <a:endParaRPr lang="en-US" altLang="ja-JP" sz="1100" b="0" i="0" u="none" strike="noStrike" baseline="0">
              <a:effectLst/>
            </a:endParaRPr>
          </a:p>
          <a:p>
            <a:pPr>
              <a:defRPr/>
            </a:pPr>
            <a:r>
              <a:rPr lang="ja-JP" altLang="en-US" sz="1100" b="0" i="0" u="none" strike="noStrike" baseline="0">
                <a:effectLst/>
              </a:rPr>
              <a:t>　年代別相談件数</a:t>
            </a:r>
            <a:r>
              <a:rPr lang="ja-JP" altLang="en-US" sz="1400" b="0" i="0" u="none" strike="noStrike" baseline="0">
                <a:effectLst/>
              </a:rPr>
              <a:t>　</a:t>
            </a:r>
            <a:r>
              <a:rPr lang="ja-JP" altLang="ja-JP" sz="1400" b="0" i="0" u="none" strike="noStrike" baseline="0">
                <a:effectLst/>
              </a:rPr>
              <a:t>　</a:t>
            </a:r>
            <a:endParaRPr lang="ja-JP" altLang="en-US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ja-JP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月別!$U$27:$AC$27</c:f>
              <c:strCache>
                <c:ptCount val="9"/>
                <c:pt idx="0">
                  <c:v>～１９</c:v>
                </c:pt>
                <c:pt idx="1">
                  <c:v>２０代</c:v>
                </c:pt>
                <c:pt idx="2">
                  <c:v>３０代</c:v>
                </c:pt>
                <c:pt idx="3">
                  <c:v>４０代</c:v>
                </c:pt>
                <c:pt idx="4">
                  <c:v>５０代</c:v>
                </c:pt>
                <c:pt idx="5">
                  <c:v>６０代</c:v>
                </c:pt>
                <c:pt idx="6">
                  <c:v>７０代</c:v>
                </c:pt>
                <c:pt idx="7">
                  <c:v>８０～</c:v>
                </c:pt>
                <c:pt idx="8">
                  <c:v>不明</c:v>
                </c:pt>
              </c:strCache>
            </c:strRef>
          </c:cat>
          <c:val>
            <c:numRef>
              <c:f>月別!$U$28:$AC$28</c:f>
              <c:numCache>
                <c:formatCode>General</c:formatCode>
                <c:ptCount val="9"/>
                <c:pt idx="0">
                  <c:v>19</c:v>
                </c:pt>
                <c:pt idx="1">
                  <c:v>61</c:v>
                </c:pt>
                <c:pt idx="2">
                  <c:v>85</c:v>
                </c:pt>
                <c:pt idx="3">
                  <c:v>249</c:v>
                </c:pt>
                <c:pt idx="4">
                  <c:v>252</c:v>
                </c:pt>
                <c:pt idx="5">
                  <c:v>157</c:v>
                </c:pt>
                <c:pt idx="6">
                  <c:v>109</c:v>
                </c:pt>
                <c:pt idx="7">
                  <c:v>32</c:v>
                </c:pt>
                <c:pt idx="8">
                  <c:v>262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24B-4E0F-AD64-BF859919C6D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558780575"/>
        <c:axId val="558783903"/>
      </c:barChart>
      <c:catAx>
        <c:axId val="55878057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558783903"/>
        <c:crosses val="autoZero"/>
        <c:auto val="1"/>
        <c:lblAlgn val="ctr"/>
        <c:lblOffset val="100"/>
        <c:noMultiLvlLbl val="0"/>
      </c:catAx>
      <c:valAx>
        <c:axId val="558783903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558780575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accent1"/>
      </a:solidFill>
      <a:round/>
    </a:ln>
    <a:effectLst/>
  </c:spPr>
  <c:txPr>
    <a:bodyPr/>
    <a:lstStyle/>
    <a:p>
      <a:pPr>
        <a:defRPr/>
      </a:pPr>
      <a:endParaRPr lang="ja-JP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0.69037</cdr:x>
      <cdr:y>0.08228</cdr:y>
    </cdr:from>
    <cdr:to>
      <cdr:x>1</cdr:x>
      <cdr:y>0.21611</cdr:y>
    </cdr:to>
    <cdr:sp macro="" textlink="">
      <cdr:nvSpPr>
        <cdr:cNvPr id="2" name="テキスト ボックス 1"/>
        <cdr:cNvSpPr txBox="1"/>
      </cdr:nvSpPr>
      <cdr:spPr>
        <a:xfrm xmlns:a="http://schemas.openxmlformats.org/drawingml/2006/main">
          <a:off x="3018280" y="264910"/>
          <a:ext cx="1353695" cy="43085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altLang="ja-JP" sz="1100"/>
            <a:t>(R2.2.7</a:t>
          </a:r>
          <a:r>
            <a:rPr lang="ja-JP" altLang="en-US" sz="1100"/>
            <a:t>～</a:t>
          </a:r>
          <a:r>
            <a:rPr lang="en-US" altLang="ja-JP" sz="1100"/>
            <a:t>8.31)</a:t>
          </a:r>
          <a:endParaRPr lang="ja-JP" altLang="en-US" sz="1100"/>
        </a:p>
      </cdr:txBody>
    </cdr:sp>
  </cdr:relSizeAnchor>
  <cdr:relSizeAnchor xmlns:cdr="http://schemas.openxmlformats.org/drawingml/2006/chartDrawing">
    <cdr:from>
      <cdr:x>0.76935</cdr:x>
      <cdr:y>0.14816</cdr:y>
    </cdr:from>
    <cdr:to>
      <cdr:x>1</cdr:x>
      <cdr:y>0.24968</cdr:y>
    </cdr:to>
    <cdr:sp macro="" textlink="">
      <cdr:nvSpPr>
        <cdr:cNvPr id="3" name="テキスト ボックス 2"/>
        <cdr:cNvSpPr txBox="1"/>
      </cdr:nvSpPr>
      <cdr:spPr>
        <a:xfrm xmlns:a="http://schemas.openxmlformats.org/drawingml/2006/main">
          <a:off x="3363579" y="476998"/>
          <a:ext cx="1008396" cy="32683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altLang="ja-JP" sz="1100"/>
            <a:t>n=1226</a:t>
          </a:r>
        </a:p>
        <a:p xmlns:a="http://schemas.openxmlformats.org/drawingml/2006/main">
          <a:endParaRPr lang="ja-JP" altLang="en-US" sz="1100"/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0.70443</cdr:x>
      <cdr:y>0.13325</cdr:y>
    </cdr:from>
    <cdr:to>
      <cdr:x>0.96484</cdr:x>
      <cdr:y>0.24609</cdr:y>
    </cdr:to>
    <cdr:sp macro="" textlink="">
      <cdr:nvSpPr>
        <cdr:cNvPr id="2" name="テキスト ボックス 1"/>
        <cdr:cNvSpPr txBox="1"/>
      </cdr:nvSpPr>
      <cdr:spPr>
        <a:xfrm xmlns:a="http://schemas.openxmlformats.org/drawingml/2006/main">
          <a:off x="3220641" y="365522"/>
          <a:ext cx="1190625" cy="30956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ja-JP" altLang="en-US" sz="1100"/>
        </a:p>
      </cdr:txBody>
    </cdr:sp>
  </cdr:relSizeAnchor>
  <cdr:relSizeAnchor xmlns:cdr="http://schemas.openxmlformats.org/drawingml/2006/chartDrawing">
    <cdr:from>
      <cdr:x>0.66313</cdr:x>
      <cdr:y>0.10836</cdr:y>
    </cdr:from>
    <cdr:to>
      <cdr:x>0.91313</cdr:x>
      <cdr:y>0.19516</cdr:y>
    </cdr:to>
    <cdr:sp macro="" textlink="">
      <cdr:nvSpPr>
        <cdr:cNvPr id="3" name="テキスト ボックス 2"/>
        <cdr:cNvSpPr txBox="1"/>
      </cdr:nvSpPr>
      <cdr:spPr>
        <a:xfrm xmlns:a="http://schemas.openxmlformats.org/drawingml/2006/main">
          <a:off x="4182158" y="323529"/>
          <a:ext cx="1576685" cy="25915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marL="0" marR="0" lvl="0" indent="0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en-US" altLang="ja-JP" sz="1100">
              <a:effectLst/>
              <a:latin typeface="+mn-lt"/>
              <a:ea typeface="+mn-ea"/>
              <a:cs typeface="+mn-cs"/>
            </a:rPr>
            <a:t>(R2.2.7</a:t>
          </a:r>
          <a:r>
            <a:rPr lang="ja-JP" altLang="ja-JP" sz="1100">
              <a:effectLst/>
              <a:latin typeface="+mn-lt"/>
              <a:ea typeface="+mn-ea"/>
              <a:cs typeface="+mn-cs"/>
            </a:rPr>
            <a:t>～</a:t>
          </a:r>
          <a:r>
            <a:rPr lang="en-US" altLang="ja-JP" sz="1100">
              <a:effectLst/>
              <a:latin typeface="+mn-lt"/>
              <a:ea typeface="+mn-ea"/>
              <a:cs typeface="+mn-cs"/>
            </a:rPr>
            <a:t>8.31)</a:t>
          </a:r>
          <a:endParaRPr lang="ja-JP" altLang="ja-JP">
            <a:effectLst/>
          </a:endParaRPr>
        </a:p>
        <a:p xmlns:a="http://schemas.openxmlformats.org/drawingml/2006/main">
          <a:endParaRPr lang="ja-JP" altLang="en-US" sz="1100"/>
        </a:p>
      </cdr:txBody>
    </cdr:sp>
  </cdr:relSizeAnchor>
  <cdr:relSizeAnchor xmlns:cdr="http://schemas.openxmlformats.org/drawingml/2006/chartDrawing">
    <cdr:from>
      <cdr:x>0.12109</cdr:x>
      <cdr:y>0.17231</cdr:y>
    </cdr:from>
    <cdr:to>
      <cdr:x>0.32109</cdr:x>
      <cdr:y>0.50564</cdr:y>
    </cdr:to>
    <cdr:sp macro="" textlink="">
      <cdr:nvSpPr>
        <cdr:cNvPr id="4" name="テキスト ボックス 3"/>
        <cdr:cNvSpPr txBox="1"/>
      </cdr:nvSpPr>
      <cdr:spPr>
        <a:xfrm xmlns:a="http://schemas.openxmlformats.org/drawingml/2006/main">
          <a:off x="553641" y="472678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ja-JP" altLang="en-US" sz="1100"/>
        </a:p>
      </cdr:txBody>
    </cdr:sp>
  </cdr:relSizeAnchor>
  <cdr:relSizeAnchor xmlns:cdr="http://schemas.openxmlformats.org/drawingml/2006/chartDrawing">
    <cdr:from>
      <cdr:x>0.74083</cdr:x>
      <cdr:y>0.18648</cdr:y>
    </cdr:from>
    <cdr:to>
      <cdr:x>0.88406</cdr:x>
      <cdr:y>0.27763</cdr:y>
    </cdr:to>
    <cdr:sp macro="" textlink="">
      <cdr:nvSpPr>
        <cdr:cNvPr id="5" name="テキスト ボックス 4"/>
        <cdr:cNvSpPr txBox="1"/>
      </cdr:nvSpPr>
      <cdr:spPr>
        <a:xfrm xmlns:a="http://schemas.openxmlformats.org/drawingml/2006/main">
          <a:off x="4672224" y="556771"/>
          <a:ext cx="903315" cy="27214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marL="0" marR="0" lvl="0" indent="0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en-US" altLang="ja-JP" sz="1100">
              <a:effectLst/>
              <a:latin typeface="+mn-lt"/>
              <a:ea typeface="+mn-ea"/>
              <a:cs typeface="+mn-cs"/>
            </a:rPr>
            <a:t>n=1226</a:t>
          </a:r>
          <a:endParaRPr lang="ja-JP" altLang="ja-JP">
            <a:effectLst/>
          </a:endParaRPr>
        </a:p>
        <a:p xmlns:a="http://schemas.openxmlformats.org/drawingml/2006/main">
          <a:endParaRPr lang="ja-JP" altLang="en-US" sz="1100"/>
        </a:p>
      </cdr:txBody>
    </cdr:sp>
  </cdr:relSizeAnchor>
</c:userShape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3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東山　佳代</dc:creator>
  <cp:keywords/>
  <dc:description/>
  <cp:lastModifiedBy>東山　佳代</cp:lastModifiedBy>
  <cp:revision>7</cp:revision>
  <cp:lastPrinted>2020-09-18T05:45:00Z</cp:lastPrinted>
  <dcterms:created xsi:type="dcterms:W3CDTF">2020-09-18T00:42:00Z</dcterms:created>
  <dcterms:modified xsi:type="dcterms:W3CDTF">2020-10-26T08:57:00Z</dcterms:modified>
</cp:coreProperties>
</file>