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F8" w:rsidRDefault="00B733F8" w:rsidP="009F5CE4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B26822">
        <w:rPr>
          <w:rFonts w:ascii="メイリオ" w:eastAsia="メイリオ" w:hAnsi="メイリオ" w:cs="メイリオ" w:hint="eastAsia"/>
          <w:b/>
          <w:sz w:val="32"/>
          <w:szCs w:val="28"/>
        </w:rPr>
        <w:t>大阪府自殺対策基本指針</w:t>
      </w:r>
      <w:r w:rsidR="006B25D5" w:rsidRPr="006B25D5">
        <w:rPr>
          <w:rFonts w:ascii="メイリオ" w:eastAsia="メイリオ" w:hAnsi="メイリオ" w:cs="メイリオ" w:hint="eastAsia"/>
          <w:b/>
          <w:sz w:val="18"/>
          <w:szCs w:val="28"/>
        </w:rPr>
        <w:t>（平成29年３月改正）</w:t>
      </w:r>
      <w:r w:rsidR="006B25D5">
        <w:rPr>
          <w:rFonts w:ascii="メイリオ" w:eastAsia="メイリオ" w:hAnsi="メイリオ" w:cs="メイリオ" w:hint="eastAsia"/>
          <w:b/>
          <w:sz w:val="32"/>
          <w:szCs w:val="28"/>
        </w:rPr>
        <w:t>【概要</w:t>
      </w:r>
      <w:r w:rsidR="003F69C2">
        <w:rPr>
          <w:rFonts w:ascii="メイリオ" w:eastAsia="メイリオ" w:hAnsi="メイリオ" w:cs="メイリオ" w:hint="eastAsia"/>
          <w:b/>
          <w:sz w:val="32"/>
          <w:szCs w:val="28"/>
        </w:rPr>
        <w:t>】</w:t>
      </w:r>
    </w:p>
    <w:p w:rsidR="00FF658C" w:rsidRPr="00B26822" w:rsidRDefault="00FF658C" w:rsidP="00FF658C">
      <w:pPr>
        <w:spacing w:line="80" w:lineRule="exact"/>
        <w:jc w:val="center"/>
        <w:rPr>
          <w:rFonts w:ascii="メイリオ" w:eastAsia="メイリオ" w:hAnsi="メイリオ" w:cs="メイリオ"/>
          <w:b/>
          <w:sz w:val="32"/>
          <w:szCs w:val="28"/>
        </w:rPr>
      </w:pPr>
    </w:p>
    <w:p w:rsidR="000F3C3B" w:rsidRDefault="0058264B" w:rsidP="00FF658C">
      <w:pPr>
        <w:ind w:firstLineChars="400" w:firstLine="1280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3C23E5" wp14:editId="4039C75B">
                <wp:simplePos x="0" y="0"/>
                <wp:positionH relativeFrom="column">
                  <wp:posOffset>-121920</wp:posOffset>
                </wp:positionH>
                <wp:positionV relativeFrom="paragraph">
                  <wp:posOffset>38892</wp:posOffset>
                </wp:positionV>
                <wp:extent cx="828675" cy="314325"/>
                <wp:effectExtent l="57150" t="38100" r="47625" b="1047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2682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  <w:p w:rsidR="003F69C2" w:rsidRDefault="003F69C2" w:rsidP="003F6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26" style="position:absolute;left:0;text-align:left;margin-left:-9.6pt;margin-top:3.05pt;width:65.2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Default="003F69C2" w:rsidP="003F69C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B2682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目標</w:t>
                      </w:r>
                    </w:p>
                    <w:p w:rsidR="003F69C2" w:rsidRDefault="003F69C2" w:rsidP="003F69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「自殺者の減少傾向の</w:t>
      </w:r>
      <w:r w:rsidR="006764D4" w:rsidRPr="006764D4">
        <w:rPr>
          <w:rFonts w:ascii="メイリオ" w:eastAsia="メイリオ" w:hAnsi="メイリオ" w:cs="メイリオ" w:hint="eastAsia"/>
          <w:sz w:val="24"/>
          <w:szCs w:val="28"/>
        </w:rPr>
        <w:t>維持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」と「府内市町村計画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の早期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策定を支援」</w:t>
      </w:r>
    </w:p>
    <w:p w:rsidR="000F3C3B" w:rsidRDefault="003F69C2" w:rsidP="000F3C3B">
      <w:pPr>
        <w:spacing w:line="42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8CF638" wp14:editId="64CE92BD">
                <wp:simplePos x="0" y="0"/>
                <wp:positionH relativeFrom="column">
                  <wp:posOffset>-127354</wp:posOffset>
                </wp:positionH>
                <wp:positionV relativeFrom="paragraph">
                  <wp:posOffset>59146</wp:posOffset>
                </wp:positionV>
                <wp:extent cx="828675" cy="314325"/>
                <wp:effectExtent l="57150" t="38100" r="47625" b="1047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P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w w:val="66"/>
                              </w:rPr>
                            </w:pPr>
                            <w:r w:rsidRPr="003F69C2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7" style="position:absolute;left:0;text-align:left;margin-left:-10.05pt;margin-top:4.65pt;width:65.2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Pr="003F69C2" w:rsidRDefault="003F69C2" w:rsidP="003F69C2">
                      <w:pPr>
                        <w:spacing w:line="360" w:lineRule="exact"/>
                        <w:jc w:val="center"/>
                        <w:rPr>
                          <w:w w:val="66"/>
                        </w:rPr>
                      </w:pPr>
                      <w:r w:rsidRPr="003F69C2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</v:oval>
            </w:pict>
          </mc:Fallback>
        </mc:AlternateConten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法改正（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H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28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.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4）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を受け、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法律上の計画に位置付け</w:t>
      </w:r>
    </w:p>
    <w:p w:rsidR="005264CD" w:rsidRDefault="003F69C2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目標を設定し進捗状況を確認</w:t>
      </w:r>
      <w:r w:rsidR="0058264B">
        <w:rPr>
          <w:rFonts w:ascii="メイリオ" w:eastAsia="メイリオ" w:hAnsi="メイリオ" w:cs="メイリオ" w:hint="eastAsia"/>
          <w:sz w:val="24"/>
          <w:szCs w:val="28"/>
        </w:rPr>
        <w:t>（ＰＤＣＡサイクル</w:t>
      </w:r>
      <w:r w:rsidR="00706E7B">
        <w:rPr>
          <w:rFonts w:ascii="メイリオ" w:eastAsia="メイリオ" w:hAnsi="メイリオ" w:cs="メイリオ" w:hint="eastAsia"/>
          <w:sz w:val="24"/>
          <w:szCs w:val="28"/>
        </w:rPr>
        <w:t>）</w:t>
      </w:r>
    </w:p>
    <w:p w:rsidR="005264CD" w:rsidRDefault="005264CD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若年層</w:t>
      </w:r>
      <w:r w:rsidR="009B0DFA">
        <w:rPr>
          <w:rFonts w:ascii="メイリオ" w:eastAsia="メイリオ" w:hAnsi="メイリオ" w:cs="メイリオ" w:hint="eastAsia"/>
          <w:sz w:val="24"/>
          <w:szCs w:val="28"/>
        </w:rPr>
        <w:t>（学生、生徒、妊産婦等）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向け</w:t>
      </w:r>
      <w:r w:rsidR="00267AD8">
        <w:rPr>
          <w:rFonts w:ascii="メイリオ" w:eastAsia="メイリオ" w:hAnsi="メイリオ" w:cs="メイリオ" w:hint="eastAsia"/>
          <w:sz w:val="24"/>
          <w:szCs w:val="28"/>
        </w:rPr>
        <w:t>対策</w:t>
      </w:r>
      <w:r w:rsidR="00BA650D">
        <w:rPr>
          <w:rFonts w:ascii="メイリオ" w:eastAsia="メイリオ" w:hAnsi="メイリオ" w:cs="メイリオ" w:hint="eastAsia"/>
          <w:sz w:val="24"/>
          <w:szCs w:val="28"/>
        </w:rPr>
        <w:t>を推進</w:t>
      </w:r>
    </w:p>
    <w:p w:rsidR="003A2502" w:rsidRPr="000F3C3B" w:rsidRDefault="003A2502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●計画期間を6年に設定（平成29年度～34年度末）</w:t>
      </w:r>
      <w:bookmarkStart w:id="0" w:name="_GoBack"/>
      <w:bookmarkEnd w:id="0"/>
    </w:p>
    <w:p w:rsidR="009F5CE4" w:rsidRPr="00B26822" w:rsidRDefault="009F5CE4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9F5CE4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D9277" wp14:editId="2608AD88">
                <wp:simplePos x="0" y="0"/>
                <wp:positionH relativeFrom="column">
                  <wp:posOffset>56515</wp:posOffset>
                </wp:positionH>
                <wp:positionV relativeFrom="paragraph">
                  <wp:posOffset>75631</wp:posOffset>
                </wp:positionV>
                <wp:extent cx="2981325" cy="285750"/>
                <wp:effectExtent l="0" t="0" r="2857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5750"/>
                        </a:xfrm>
                        <a:prstGeom prst="homePlate">
                          <a:avLst/>
                        </a:prstGeom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E4" w:rsidRDefault="009F5CE4" w:rsidP="009F5CE4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第１章　自殺対策の現状と課題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4.45pt;margin-top:5.95pt;width:234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" adj="20565" fillcolor="#cdddac [1622]" strokecolor="#94b64e [3046]">
                <v:fill color2="#f0f4e6 [502]" rotate="t" angle="180" colors="0 #dafda7;22938f #e4fdc2;1 #f5ffe6" focus="100%" type="gradient"/>
                <v:textbox inset="3mm,0,0,0">
                  <w:txbxContent>
                    <w:p w:rsidR="009F5CE4" w:rsidRDefault="009F5CE4" w:rsidP="009F5CE4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第１章　自殺対策の現状と課題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A54D6" wp14:editId="392564A4">
                <wp:simplePos x="0" y="0"/>
                <wp:positionH relativeFrom="column">
                  <wp:posOffset>-63500</wp:posOffset>
                </wp:positionH>
                <wp:positionV relativeFrom="paragraph">
                  <wp:posOffset>199295</wp:posOffset>
                </wp:positionV>
                <wp:extent cx="5913755" cy="1280160"/>
                <wp:effectExtent l="76200" t="76200" r="86995" b="914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〇大阪府の自殺者の状況</w:t>
                            </w:r>
                          </w:p>
                          <w:p w:rsidR="003863CE" w:rsidRDefault="003863CE" w:rsidP="003863CE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・平成23年から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毎年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減少、平成27年は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882A7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全国で最も低い</w:t>
                            </w:r>
                            <w:r w:rsidR="000F40E7" w:rsidRPr="00882A7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自殺死亡率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・40歳未満の若年層では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死因の１位。</w:t>
                            </w:r>
                            <w:r w:rsidR="000F40E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原因・動機・職業が多岐</w:t>
                            </w:r>
                            <w:r w:rsidR="00BA650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にわたる</w:t>
                            </w:r>
                          </w:p>
                          <w:p w:rsidR="003F69C2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〇大阪府の自殺対策における課題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・若年層、自殺未遂者、自死遺族</w:t>
                            </w:r>
                            <w:r w:rsidR="00D82CB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と関連機関の連携強化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9" style="position:absolute;left:0;text-align:left;margin-left:-5pt;margin-top:15.7pt;width:465.65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" fillcolor="white [3201]" strokecolor="black [3200]">
                <v:fill opacity="0"/>
                <v:textbox inset="2mm,5mm,0,0">
                  <w:txbxContent>
                    <w:p w:rsid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〇大阪府の自殺者の状況</w:t>
                      </w:r>
                    </w:p>
                    <w:p w:rsidR="003863CE" w:rsidRDefault="003863CE" w:rsidP="003863CE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・平成23年から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毎年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減少、平成27年は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882A7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全国で最も低い</w:t>
                      </w:r>
                      <w:r w:rsidR="000F40E7" w:rsidRPr="00882A7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自殺死亡率</w:t>
                      </w:r>
                      <w:bookmarkStart w:id="1" w:name="_GoBack"/>
                      <w:bookmarkEnd w:id="1"/>
                    </w:p>
                    <w:p w:rsidR="003863CE" w:rsidRPr="003863CE" w:rsidRDefault="003863CE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・40歳未満の若年層では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死因の１位。</w:t>
                      </w:r>
                      <w:r w:rsidR="000F40E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原因・動機・職業が多岐</w:t>
                      </w:r>
                      <w:r w:rsidR="00BA650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にわたる</w:t>
                      </w:r>
                    </w:p>
                    <w:p w:rsidR="003F69C2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〇大阪府の自殺対策における課題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・若年層、自殺未遂者、自死遺族</w:t>
                      </w:r>
                      <w:r w:rsidR="00D82CB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と関連機関の連携強化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882A7A" w:rsidP="00B733F8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3297121</wp:posOffset>
                </wp:positionH>
                <wp:positionV relativeFrom="paragraph">
                  <wp:posOffset>350882</wp:posOffset>
                </wp:positionV>
                <wp:extent cx="1876382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pt,27.65pt" to="407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" strokecolor="black [3040]"/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2A6643" wp14:editId="3BA2135F">
                <wp:simplePos x="0" y="0"/>
                <wp:positionH relativeFrom="column">
                  <wp:posOffset>53340</wp:posOffset>
                </wp:positionH>
                <wp:positionV relativeFrom="paragraph">
                  <wp:posOffset>46355</wp:posOffset>
                </wp:positionV>
                <wp:extent cx="3413760" cy="285750"/>
                <wp:effectExtent l="0" t="0" r="15240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E4B" w:rsidRDefault="00720E4B" w:rsidP="00720E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第２</w:t>
                            </w: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章　自殺対策の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5" o:spid="_x0000_s1030" type="#_x0000_t15" style="position:absolute;left:0;text-align:left;margin-left:4.2pt;margin-top:3.65pt;width:268.8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" adj="20696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720E4B" w:rsidRDefault="00720E4B" w:rsidP="00720E4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第２</w:t>
                      </w: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章　自殺対策の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基本的な考え方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174B5" wp14:editId="5C473738">
                <wp:simplePos x="0" y="0"/>
                <wp:positionH relativeFrom="column">
                  <wp:posOffset>-84191</wp:posOffset>
                </wp:positionH>
                <wp:positionV relativeFrom="paragraph">
                  <wp:posOffset>179322</wp:posOffset>
                </wp:positionV>
                <wp:extent cx="5913755" cy="1280160"/>
                <wp:effectExtent l="76200" t="76200" r="86995" b="914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E7" w:rsidRDefault="000F40E7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〇基本的な認識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様々な要因が背景とな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、心理的に追い込まれ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た末の死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〇基本的な方針</w:t>
                            </w:r>
                          </w:p>
                          <w:p w:rsidR="006E6D29" w:rsidRDefault="000F40E7" w:rsidP="006E6D2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・「包括的な支援」「総合対策」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と位置づけ、全ての府民にとっての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生涯を</w:t>
                            </w:r>
                          </w:p>
                          <w:p w:rsidR="000F40E7" w:rsidRDefault="000F40E7" w:rsidP="006E6D29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通じ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たこころの健康問題として、段階に応じて取り組む</w:t>
                            </w:r>
                          </w:p>
                          <w:p w:rsidR="000F40E7" w:rsidRPr="003863CE" w:rsidRDefault="000F40E7" w:rsidP="000F40E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1" style="position:absolute;left:0;text-align:left;margin-left:-6.65pt;margin-top:14.1pt;width:465.65pt;height:10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" fillcolor="white [3201]" strokecolor="black [3200]">
                <v:fill opacity="0"/>
                <v:textbox inset="2mm,5mm,0,0">
                  <w:txbxContent>
                    <w:p w:rsidR="000F40E7" w:rsidRDefault="000F40E7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〇基本的な認識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様々な要因が背景とな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、心理的に追い込まれ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た末の死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〇基本的な方針</w:t>
                      </w:r>
                    </w:p>
                    <w:p w:rsidR="006E6D29" w:rsidRDefault="000F40E7" w:rsidP="006E6D2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・「包括的な支援」「総合対策」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と位置づけ、全ての府民にとっての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生涯を</w:t>
                      </w:r>
                    </w:p>
                    <w:p w:rsidR="000F40E7" w:rsidRDefault="000F40E7" w:rsidP="006E6D29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通じ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たこころの健康問題として、段階に応じて取り組む</w:t>
                      </w:r>
                    </w:p>
                    <w:p w:rsidR="000F40E7" w:rsidRPr="003863CE" w:rsidRDefault="000F40E7" w:rsidP="000F40E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B733F8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F0D15F" wp14:editId="359D15DC">
                <wp:simplePos x="0" y="0"/>
                <wp:positionH relativeFrom="column">
                  <wp:posOffset>53340</wp:posOffset>
                </wp:positionH>
                <wp:positionV relativeFrom="paragraph">
                  <wp:posOffset>48895</wp:posOffset>
                </wp:positionV>
                <wp:extent cx="3128645" cy="285750"/>
                <wp:effectExtent l="0" t="0" r="14605" b="1905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第３章　自殺対策の重点的な施策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9" o:spid="_x0000_s1032" type="#_x0000_t15" style="position:absolute;left:0;text-align:left;margin-left:4.2pt;margin-top:3.85pt;width:246.3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第３章　自殺対策の重点的な施策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DBB97B2" wp14:editId="40B7597C">
                <wp:simplePos x="0" y="0"/>
                <wp:positionH relativeFrom="column">
                  <wp:posOffset>-89547</wp:posOffset>
                </wp:positionH>
                <wp:positionV relativeFrom="paragraph">
                  <wp:posOffset>192153</wp:posOffset>
                </wp:positionV>
                <wp:extent cx="5913755" cy="932180"/>
                <wp:effectExtent l="76200" t="76200" r="86995" b="965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932180"/>
                        </a:xfrm>
                        <a:prstGeom prst="roundRect">
                          <a:avLst>
                            <a:gd name="adj" fmla="val 822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4B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各部局における取組みを、</w:t>
                            </w:r>
                          </w:p>
                          <w:p w:rsidR="000F3C3B" w:rsidRPr="000F3C3B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「実態把握」「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普及啓発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人材養成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」「ストレス対応」「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受診促進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」「相談支援」</w:t>
                            </w:r>
                          </w:p>
                          <w:p w:rsidR="0010720C" w:rsidRPr="003863CE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未遂者支援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自死遺族支援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」「公民協働」の９つのカテゴリーで整理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3" style="position:absolute;left:0;text-align:left;margin-left:-7.05pt;margin-top:15.15pt;width:465.65pt;height:73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" fillcolor="white [3201]" strokecolor="black [3200]">
                <v:fill opacity="0"/>
                <v:textbox inset="2mm,5mm,0,0">
                  <w:txbxContent>
                    <w:p w:rsidR="0058264B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各部局における取組みを、</w:t>
                      </w:r>
                    </w:p>
                    <w:p w:rsidR="000F3C3B" w:rsidRPr="000F3C3B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「実態把握」「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普及啓発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人材養成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」「ストレス対応」「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受診促進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」「相談支援」</w:t>
                      </w:r>
                    </w:p>
                    <w:p w:rsidR="0010720C" w:rsidRPr="003863CE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未遂者支援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自死遺族支援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」「公民協働」の９つのカテゴリーで整理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3F8" w:rsidRPr="00B26822" w:rsidRDefault="00B733F8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463053" w:rsidRDefault="00EF4A88" w:rsidP="000F3C3B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4CED53" wp14:editId="2639750E">
                <wp:simplePos x="0" y="0"/>
                <wp:positionH relativeFrom="column">
                  <wp:posOffset>-128905</wp:posOffset>
                </wp:positionH>
                <wp:positionV relativeFrom="paragraph">
                  <wp:posOffset>313056</wp:posOffset>
                </wp:positionV>
                <wp:extent cx="5901690" cy="1676400"/>
                <wp:effectExtent l="76200" t="76200" r="99060" b="952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1676400"/>
                        </a:xfrm>
                        <a:prstGeom prst="roundRect">
                          <a:avLst>
                            <a:gd name="adj" fmla="val 416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大阪府における推進体制</w:t>
                            </w:r>
                          </w:p>
                          <w:p w:rsidR="0058264B" w:rsidRDefault="00267AD8" w:rsidP="0058264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・こころの健康総合センターに</w:t>
                            </w:r>
                            <w:r w:rsidR="0058264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自殺対策の中心的役割を果たす</w:t>
                            </w:r>
                          </w:p>
                          <w:p w:rsidR="000F3C3B" w:rsidRDefault="000F3C3B" w:rsidP="0058264B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「自殺対策</w:t>
                            </w:r>
                            <w:r w:rsidR="00267A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推進センター」を設置</w:t>
                            </w:r>
                          </w:p>
                          <w:p w:rsidR="00882A7A" w:rsidRPr="00882A7A" w:rsidRDefault="00882A7A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・保健所が中心となって地域のネットワークを構築</w:t>
                            </w:r>
                          </w:p>
                          <w:p w:rsidR="000F3C3B" w:rsidRP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市町村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における連携・協力体制</w:t>
                            </w:r>
                          </w:p>
                          <w:p w:rsidR="000F3C3B" w:rsidRDefault="000F3C3B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住民に身近な団体として、地域の関係機関との連携・協力</w:t>
                            </w:r>
                            <w:r w:rsidR="00B46D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体制を支援</w:t>
                            </w:r>
                          </w:p>
                          <w:p w:rsidR="00EF4A88" w:rsidRPr="003863CE" w:rsidRDefault="00EF4A88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EF4A8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目標と施策の評価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4" style="position:absolute;left:0;text-align:left;margin-left:-10.15pt;margin-top:24.65pt;width:464.7pt;height:13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" fillcolor="white [3201]" strokecolor="black [3200]">
                <v:fill opacity="0"/>
                <v:textbox inset="2mm,5mm,0,0">
                  <w:txbxContent>
                    <w:p w:rsid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大阪府における推進体制</w:t>
                      </w:r>
                    </w:p>
                    <w:p w:rsidR="0058264B" w:rsidRDefault="00267AD8" w:rsidP="0058264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・こころの健康総合センターに</w:t>
                      </w:r>
                      <w:r w:rsidR="0058264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自殺対策の中心的役割を果たす</w:t>
                      </w:r>
                    </w:p>
                    <w:p w:rsidR="000F3C3B" w:rsidRDefault="000F3C3B" w:rsidP="0058264B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「自殺対策</w:t>
                      </w:r>
                      <w:r w:rsidR="00267A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推進センター」を設置</w:t>
                      </w:r>
                    </w:p>
                    <w:p w:rsidR="00882A7A" w:rsidRPr="00882A7A" w:rsidRDefault="00882A7A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・保健所が中心となって地域のネットワークを構築</w:t>
                      </w:r>
                    </w:p>
                    <w:p w:rsidR="000F3C3B" w:rsidRP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市町村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における連携・協力体制</w:t>
                      </w:r>
                    </w:p>
                    <w:p w:rsidR="000F3C3B" w:rsidRDefault="000F3C3B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住民に身近な団体として、地域の関係機関との連携・協力</w:t>
                      </w:r>
                      <w:r w:rsidR="00B46D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体制を支援</w:t>
                      </w:r>
                    </w:p>
                    <w:p w:rsidR="00EF4A88" w:rsidRPr="003863CE" w:rsidRDefault="00EF4A88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EF4A8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目標と施策の評価</w:t>
                      </w:r>
                    </w:p>
                  </w:txbxContent>
                </v:textbox>
              </v:roundrect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7C6D41" wp14:editId="02781868">
                <wp:simplePos x="0" y="0"/>
                <wp:positionH relativeFrom="column">
                  <wp:posOffset>53340</wp:posOffset>
                </wp:positionH>
                <wp:positionV relativeFrom="paragraph">
                  <wp:posOffset>178435</wp:posOffset>
                </wp:positionV>
                <wp:extent cx="2832100" cy="285750"/>
                <wp:effectExtent l="0" t="0" r="25400" b="1905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P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第４章　自殺対策の推進体制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35" type="#_x0000_t15" style="position:absolute;left:0;text-align:left;margin-left:4.2pt;margin-top:14.05pt;width:223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" adj="20510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P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第４章　自殺対策の推進体制</w:t>
                      </w:r>
                    </w:p>
                  </w:txbxContent>
                </v:textbox>
              </v:shape>
            </w:pict>
          </mc:Fallback>
        </mc:AlternateContent>
      </w:r>
    </w:p>
    <w:p w:rsidR="00463053" w:rsidRDefault="00463053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463053" w:rsidRDefault="00463053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463053" w:rsidRDefault="00463053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463053" w:rsidRDefault="00463053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sectPr w:rsidR="00463053" w:rsidSect="0058264B">
      <w:pgSz w:w="11906" w:h="16838" w:code="9"/>
      <w:pgMar w:top="1418" w:right="1418" w:bottom="1418" w:left="1418" w:header="851" w:footer="73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3A" w:rsidRDefault="00CD283A">
      <w:r>
        <w:separator/>
      </w:r>
    </w:p>
  </w:endnote>
  <w:endnote w:type="continuationSeparator" w:id="0">
    <w:p w:rsidR="00CD283A" w:rsidRDefault="00C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3A" w:rsidRDefault="00CD283A">
      <w:r>
        <w:separator/>
      </w:r>
    </w:p>
  </w:footnote>
  <w:footnote w:type="continuationSeparator" w:id="0">
    <w:p w:rsidR="00CD283A" w:rsidRDefault="00CD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C6"/>
    <w:rsid w:val="00000E46"/>
    <w:rsid w:val="00002CF9"/>
    <w:rsid w:val="00014A07"/>
    <w:rsid w:val="000217C0"/>
    <w:rsid w:val="000238EA"/>
    <w:rsid w:val="00042549"/>
    <w:rsid w:val="00042D8B"/>
    <w:rsid w:val="000540E8"/>
    <w:rsid w:val="00056DE1"/>
    <w:rsid w:val="00084440"/>
    <w:rsid w:val="00084E5C"/>
    <w:rsid w:val="000A2E70"/>
    <w:rsid w:val="000B12EE"/>
    <w:rsid w:val="000C3FC6"/>
    <w:rsid w:val="000C6F34"/>
    <w:rsid w:val="000D0A0F"/>
    <w:rsid w:val="000D25CB"/>
    <w:rsid w:val="000E53B5"/>
    <w:rsid w:val="000E6746"/>
    <w:rsid w:val="000F3C3B"/>
    <w:rsid w:val="000F40E7"/>
    <w:rsid w:val="0010720C"/>
    <w:rsid w:val="00117EE1"/>
    <w:rsid w:val="001254C6"/>
    <w:rsid w:val="0013757F"/>
    <w:rsid w:val="001429F2"/>
    <w:rsid w:val="0014564B"/>
    <w:rsid w:val="00146EDB"/>
    <w:rsid w:val="00157A09"/>
    <w:rsid w:val="00170B3E"/>
    <w:rsid w:val="001848AA"/>
    <w:rsid w:val="001A1BF8"/>
    <w:rsid w:val="001A243C"/>
    <w:rsid w:val="001B0F77"/>
    <w:rsid w:val="001C1DBB"/>
    <w:rsid w:val="001E04BF"/>
    <w:rsid w:val="001E584E"/>
    <w:rsid w:val="001F1AE3"/>
    <w:rsid w:val="001F35EA"/>
    <w:rsid w:val="00231E2D"/>
    <w:rsid w:val="002328D1"/>
    <w:rsid w:val="002366A8"/>
    <w:rsid w:val="00241EE9"/>
    <w:rsid w:val="00242C06"/>
    <w:rsid w:val="002445C1"/>
    <w:rsid w:val="002679C0"/>
    <w:rsid w:val="00267AD8"/>
    <w:rsid w:val="00271233"/>
    <w:rsid w:val="0027140C"/>
    <w:rsid w:val="00286DEA"/>
    <w:rsid w:val="002872FE"/>
    <w:rsid w:val="002900F3"/>
    <w:rsid w:val="002C24D0"/>
    <w:rsid w:val="002C5FBF"/>
    <w:rsid w:val="002C795C"/>
    <w:rsid w:val="002D18AD"/>
    <w:rsid w:val="002E0DFF"/>
    <w:rsid w:val="002E7F3E"/>
    <w:rsid w:val="003276FA"/>
    <w:rsid w:val="00333D56"/>
    <w:rsid w:val="00341F41"/>
    <w:rsid w:val="00356676"/>
    <w:rsid w:val="00363D35"/>
    <w:rsid w:val="003640E8"/>
    <w:rsid w:val="00365D81"/>
    <w:rsid w:val="00367544"/>
    <w:rsid w:val="00367A82"/>
    <w:rsid w:val="0037100E"/>
    <w:rsid w:val="0037685B"/>
    <w:rsid w:val="003863CE"/>
    <w:rsid w:val="00387071"/>
    <w:rsid w:val="003A1B55"/>
    <w:rsid w:val="003A2502"/>
    <w:rsid w:val="003A62D3"/>
    <w:rsid w:val="003B22C9"/>
    <w:rsid w:val="003B24F6"/>
    <w:rsid w:val="003B6FB0"/>
    <w:rsid w:val="003C6EA4"/>
    <w:rsid w:val="003C7260"/>
    <w:rsid w:val="003D0752"/>
    <w:rsid w:val="003D0B18"/>
    <w:rsid w:val="003D5BE9"/>
    <w:rsid w:val="003D63FE"/>
    <w:rsid w:val="003E468C"/>
    <w:rsid w:val="003F0BDE"/>
    <w:rsid w:val="003F69C2"/>
    <w:rsid w:val="003F6B75"/>
    <w:rsid w:val="004043F6"/>
    <w:rsid w:val="00413B56"/>
    <w:rsid w:val="00422BCC"/>
    <w:rsid w:val="004505C0"/>
    <w:rsid w:val="00451958"/>
    <w:rsid w:val="00460050"/>
    <w:rsid w:val="00463053"/>
    <w:rsid w:val="00487690"/>
    <w:rsid w:val="00493DFD"/>
    <w:rsid w:val="004A538E"/>
    <w:rsid w:val="004B3669"/>
    <w:rsid w:val="004B41AC"/>
    <w:rsid w:val="004C1FC9"/>
    <w:rsid w:val="004C22D6"/>
    <w:rsid w:val="004C2B5D"/>
    <w:rsid w:val="004E03F3"/>
    <w:rsid w:val="004E274F"/>
    <w:rsid w:val="004F0242"/>
    <w:rsid w:val="00515371"/>
    <w:rsid w:val="00521618"/>
    <w:rsid w:val="005264CD"/>
    <w:rsid w:val="00534E1D"/>
    <w:rsid w:val="005415F1"/>
    <w:rsid w:val="0056070A"/>
    <w:rsid w:val="0057617C"/>
    <w:rsid w:val="0058264B"/>
    <w:rsid w:val="00590961"/>
    <w:rsid w:val="00592EAF"/>
    <w:rsid w:val="00593A17"/>
    <w:rsid w:val="00597D72"/>
    <w:rsid w:val="005A5023"/>
    <w:rsid w:val="005A7CE0"/>
    <w:rsid w:val="005B08AE"/>
    <w:rsid w:val="005B439C"/>
    <w:rsid w:val="005B7D14"/>
    <w:rsid w:val="005C156B"/>
    <w:rsid w:val="005D3314"/>
    <w:rsid w:val="005E2E3D"/>
    <w:rsid w:val="005F2F84"/>
    <w:rsid w:val="006018DA"/>
    <w:rsid w:val="006128AF"/>
    <w:rsid w:val="00613160"/>
    <w:rsid w:val="00636580"/>
    <w:rsid w:val="00657D70"/>
    <w:rsid w:val="006601C0"/>
    <w:rsid w:val="00661B9E"/>
    <w:rsid w:val="006764D4"/>
    <w:rsid w:val="00681099"/>
    <w:rsid w:val="006926D9"/>
    <w:rsid w:val="006A4519"/>
    <w:rsid w:val="006A7254"/>
    <w:rsid w:val="006B25D5"/>
    <w:rsid w:val="006B6200"/>
    <w:rsid w:val="006C6DA6"/>
    <w:rsid w:val="006E6D29"/>
    <w:rsid w:val="00705CDA"/>
    <w:rsid w:val="00706E7B"/>
    <w:rsid w:val="0071750A"/>
    <w:rsid w:val="00720E4B"/>
    <w:rsid w:val="00742978"/>
    <w:rsid w:val="00744F53"/>
    <w:rsid w:val="00747CB5"/>
    <w:rsid w:val="00753FBA"/>
    <w:rsid w:val="00761FE9"/>
    <w:rsid w:val="00766D1D"/>
    <w:rsid w:val="00791AC3"/>
    <w:rsid w:val="00797017"/>
    <w:rsid w:val="007B2A60"/>
    <w:rsid w:val="007B53B0"/>
    <w:rsid w:val="007B6A9D"/>
    <w:rsid w:val="007C28A4"/>
    <w:rsid w:val="007C30A3"/>
    <w:rsid w:val="007C4B09"/>
    <w:rsid w:val="007D3115"/>
    <w:rsid w:val="007D76D6"/>
    <w:rsid w:val="007E612A"/>
    <w:rsid w:val="007E7075"/>
    <w:rsid w:val="007F3B75"/>
    <w:rsid w:val="007F74FD"/>
    <w:rsid w:val="00807ADA"/>
    <w:rsid w:val="00810F16"/>
    <w:rsid w:val="00817018"/>
    <w:rsid w:val="0082076B"/>
    <w:rsid w:val="00820D4B"/>
    <w:rsid w:val="00820FBB"/>
    <w:rsid w:val="00834CA3"/>
    <w:rsid w:val="00842924"/>
    <w:rsid w:val="00846166"/>
    <w:rsid w:val="00846F09"/>
    <w:rsid w:val="008551C2"/>
    <w:rsid w:val="00860174"/>
    <w:rsid w:val="00861967"/>
    <w:rsid w:val="00875625"/>
    <w:rsid w:val="008771F2"/>
    <w:rsid w:val="00882A7A"/>
    <w:rsid w:val="008962F3"/>
    <w:rsid w:val="008A0AC5"/>
    <w:rsid w:val="008A7585"/>
    <w:rsid w:val="008B5719"/>
    <w:rsid w:val="008D11E4"/>
    <w:rsid w:val="008E1604"/>
    <w:rsid w:val="008E21AA"/>
    <w:rsid w:val="008E7197"/>
    <w:rsid w:val="0090438F"/>
    <w:rsid w:val="00904A6E"/>
    <w:rsid w:val="009051B2"/>
    <w:rsid w:val="009251AF"/>
    <w:rsid w:val="00925CA3"/>
    <w:rsid w:val="009312E0"/>
    <w:rsid w:val="00934E01"/>
    <w:rsid w:val="0093731F"/>
    <w:rsid w:val="0093771C"/>
    <w:rsid w:val="00945BA8"/>
    <w:rsid w:val="009472D3"/>
    <w:rsid w:val="0094758B"/>
    <w:rsid w:val="0095276B"/>
    <w:rsid w:val="0095287F"/>
    <w:rsid w:val="0095564B"/>
    <w:rsid w:val="009558EA"/>
    <w:rsid w:val="009569FF"/>
    <w:rsid w:val="00956FC8"/>
    <w:rsid w:val="009655C9"/>
    <w:rsid w:val="00967577"/>
    <w:rsid w:val="009720A0"/>
    <w:rsid w:val="00973240"/>
    <w:rsid w:val="0098428D"/>
    <w:rsid w:val="00986F13"/>
    <w:rsid w:val="0099336C"/>
    <w:rsid w:val="00993ED4"/>
    <w:rsid w:val="009A6846"/>
    <w:rsid w:val="009A6B24"/>
    <w:rsid w:val="009B0DFA"/>
    <w:rsid w:val="009B746B"/>
    <w:rsid w:val="009C19DD"/>
    <w:rsid w:val="009C2201"/>
    <w:rsid w:val="009C6840"/>
    <w:rsid w:val="009D125A"/>
    <w:rsid w:val="009D1451"/>
    <w:rsid w:val="009D44FA"/>
    <w:rsid w:val="009D681C"/>
    <w:rsid w:val="009E4188"/>
    <w:rsid w:val="009F2119"/>
    <w:rsid w:val="009F4B0A"/>
    <w:rsid w:val="009F5CE4"/>
    <w:rsid w:val="009F7A04"/>
    <w:rsid w:val="00A0424A"/>
    <w:rsid w:val="00A12E62"/>
    <w:rsid w:val="00A13661"/>
    <w:rsid w:val="00A36820"/>
    <w:rsid w:val="00A43822"/>
    <w:rsid w:val="00A44A5D"/>
    <w:rsid w:val="00A45060"/>
    <w:rsid w:val="00A45255"/>
    <w:rsid w:val="00A46B76"/>
    <w:rsid w:val="00A47F68"/>
    <w:rsid w:val="00A552AD"/>
    <w:rsid w:val="00A73124"/>
    <w:rsid w:val="00A9201B"/>
    <w:rsid w:val="00AA473A"/>
    <w:rsid w:val="00AA67D9"/>
    <w:rsid w:val="00AB1C90"/>
    <w:rsid w:val="00AC2A88"/>
    <w:rsid w:val="00AC731A"/>
    <w:rsid w:val="00AE28C7"/>
    <w:rsid w:val="00AF174F"/>
    <w:rsid w:val="00B00E02"/>
    <w:rsid w:val="00B114E8"/>
    <w:rsid w:val="00B12C1D"/>
    <w:rsid w:val="00B167DE"/>
    <w:rsid w:val="00B223DA"/>
    <w:rsid w:val="00B26822"/>
    <w:rsid w:val="00B31784"/>
    <w:rsid w:val="00B46DD9"/>
    <w:rsid w:val="00B523A8"/>
    <w:rsid w:val="00B52AC0"/>
    <w:rsid w:val="00B6414D"/>
    <w:rsid w:val="00B733F8"/>
    <w:rsid w:val="00B74F3B"/>
    <w:rsid w:val="00B85101"/>
    <w:rsid w:val="00B9448F"/>
    <w:rsid w:val="00B95741"/>
    <w:rsid w:val="00BA4B38"/>
    <w:rsid w:val="00BA4CF1"/>
    <w:rsid w:val="00BA650D"/>
    <w:rsid w:val="00BD6975"/>
    <w:rsid w:val="00BE13B8"/>
    <w:rsid w:val="00BE344B"/>
    <w:rsid w:val="00BE6611"/>
    <w:rsid w:val="00BF1F15"/>
    <w:rsid w:val="00C05335"/>
    <w:rsid w:val="00C12FAF"/>
    <w:rsid w:val="00C239E0"/>
    <w:rsid w:val="00C34761"/>
    <w:rsid w:val="00C43927"/>
    <w:rsid w:val="00C5622F"/>
    <w:rsid w:val="00C627EB"/>
    <w:rsid w:val="00C70537"/>
    <w:rsid w:val="00C77103"/>
    <w:rsid w:val="00C826C0"/>
    <w:rsid w:val="00C82AC3"/>
    <w:rsid w:val="00C8568B"/>
    <w:rsid w:val="00C86254"/>
    <w:rsid w:val="00C916F8"/>
    <w:rsid w:val="00CA256E"/>
    <w:rsid w:val="00CB3754"/>
    <w:rsid w:val="00CD149D"/>
    <w:rsid w:val="00CD283A"/>
    <w:rsid w:val="00CD61A4"/>
    <w:rsid w:val="00D00856"/>
    <w:rsid w:val="00D0668E"/>
    <w:rsid w:val="00D0787A"/>
    <w:rsid w:val="00D07F23"/>
    <w:rsid w:val="00D13804"/>
    <w:rsid w:val="00D24208"/>
    <w:rsid w:val="00D4270A"/>
    <w:rsid w:val="00D45DA1"/>
    <w:rsid w:val="00D5332C"/>
    <w:rsid w:val="00D55ECD"/>
    <w:rsid w:val="00D72520"/>
    <w:rsid w:val="00D82CBE"/>
    <w:rsid w:val="00D85396"/>
    <w:rsid w:val="00D861D3"/>
    <w:rsid w:val="00D921E7"/>
    <w:rsid w:val="00D95499"/>
    <w:rsid w:val="00D962C8"/>
    <w:rsid w:val="00DC17F7"/>
    <w:rsid w:val="00DC3377"/>
    <w:rsid w:val="00DD1285"/>
    <w:rsid w:val="00DE221E"/>
    <w:rsid w:val="00DF0FAD"/>
    <w:rsid w:val="00DF51DF"/>
    <w:rsid w:val="00DF58F5"/>
    <w:rsid w:val="00E16676"/>
    <w:rsid w:val="00E17BB5"/>
    <w:rsid w:val="00E24CB2"/>
    <w:rsid w:val="00E26353"/>
    <w:rsid w:val="00E32805"/>
    <w:rsid w:val="00E40FB6"/>
    <w:rsid w:val="00E564A6"/>
    <w:rsid w:val="00E6101B"/>
    <w:rsid w:val="00E713C2"/>
    <w:rsid w:val="00E91B17"/>
    <w:rsid w:val="00E94C48"/>
    <w:rsid w:val="00EA4BC3"/>
    <w:rsid w:val="00EA5595"/>
    <w:rsid w:val="00EA5958"/>
    <w:rsid w:val="00EB0926"/>
    <w:rsid w:val="00EB5E55"/>
    <w:rsid w:val="00EB67DF"/>
    <w:rsid w:val="00EC1FD2"/>
    <w:rsid w:val="00EC35C5"/>
    <w:rsid w:val="00EC4EFD"/>
    <w:rsid w:val="00EC720F"/>
    <w:rsid w:val="00ED0A18"/>
    <w:rsid w:val="00ED444C"/>
    <w:rsid w:val="00EF4A88"/>
    <w:rsid w:val="00F01F3D"/>
    <w:rsid w:val="00F03E60"/>
    <w:rsid w:val="00F058B1"/>
    <w:rsid w:val="00F15524"/>
    <w:rsid w:val="00F15E98"/>
    <w:rsid w:val="00F207C0"/>
    <w:rsid w:val="00F22536"/>
    <w:rsid w:val="00F233B7"/>
    <w:rsid w:val="00F234C4"/>
    <w:rsid w:val="00F33790"/>
    <w:rsid w:val="00F61CEB"/>
    <w:rsid w:val="00F65D2D"/>
    <w:rsid w:val="00F66856"/>
    <w:rsid w:val="00F67243"/>
    <w:rsid w:val="00F70160"/>
    <w:rsid w:val="00F71B8D"/>
    <w:rsid w:val="00F72E08"/>
    <w:rsid w:val="00F73387"/>
    <w:rsid w:val="00F83941"/>
    <w:rsid w:val="00F86816"/>
    <w:rsid w:val="00F87605"/>
    <w:rsid w:val="00F8761B"/>
    <w:rsid w:val="00F878DD"/>
    <w:rsid w:val="00F93924"/>
    <w:rsid w:val="00FC171C"/>
    <w:rsid w:val="00FE2F6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2F85-F941-4970-A56D-1DEEA15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地保</cp:lastModifiedBy>
  <cp:revision>6</cp:revision>
  <cp:lastPrinted>2017-08-20T06:52:00Z</cp:lastPrinted>
  <dcterms:created xsi:type="dcterms:W3CDTF">2017-08-02T12:15:00Z</dcterms:created>
  <dcterms:modified xsi:type="dcterms:W3CDTF">2017-08-21T02:31:00Z</dcterms:modified>
</cp:coreProperties>
</file>