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F9A" w:rsidRDefault="000F0F79">
      <w:pPr>
        <w:spacing w:after="0"/>
        <w:ind w:left="339"/>
      </w:pPr>
      <w:r>
        <w:rPr>
          <w:sz w:val="32"/>
        </w:rPr>
        <w:t xml:space="preserve"> </w:t>
      </w:r>
    </w:p>
    <w:p w:rsidR="00DA1F9A" w:rsidRDefault="000F0F79">
      <w:pPr>
        <w:spacing w:after="0"/>
        <w:ind w:left="339"/>
      </w:pPr>
      <w:r>
        <w:rPr>
          <w:sz w:val="32"/>
        </w:rPr>
        <w:t xml:space="preserve"> </w:t>
      </w:r>
    </w:p>
    <w:p w:rsidR="00DA1F9A" w:rsidRDefault="000F0F79">
      <w:pPr>
        <w:spacing w:after="78"/>
        <w:ind w:left="339"/>
      </w:pPr>
      <w:r>
        <w:rPr>
          <w:sz w:val="32"/>
        </w:rPr>
        <w:t xml:space="preserve"> </w:t>
      </w:r>
    </w:p>
    <w:p w:rsidR="00DA1F9A" w:rsidRDefault="000F0F79">
      <w:pPr>
        <w:spacing w:after="0"/>
        <w:ind w:left="339"/>
      </w:pPr>
      <w:r>
        <w:rPr>
          <w:sz w:val="40"/>
        </w:rPr>
        <w:t xml:space="preserve"> </w:t>
      </w:r>
    </w:p>
    <w:p w:rsidR="00DA1F9A" w:rsidRDefault="000F0F79">
      <w:pPr>
        <w:spacing w:after="0"/>
        <w:ind w:left="339"/>
      </w:pPr>
      <w:r>
        <w:rPr>
          <w:sz w:val="40"/>
        </w:rPr>
        <w:t xml:space="preserve"> </w:t>
      </w:r>
    </w:p>
    <w:p w:rsidR="00DA1F9A" w:rsidRDefault="000F0F79">
      <w:pPr>
        <w:spacing w:after="0"/>
        <w:ind w:left="339"/>
      </w:pPr>
      <w:r>
        <w:rPr>
          <w:sz w:val="40"/>
        </w:rPr>
        <w:t xml:space="preserve"> </w:t>
      </w:r>
    </w:p>
    <w:p w:rsidR="003B424D" w:rsidRPr="003B424D" w:rsidRDefault="000F0F79">
      <w:pPr>
        <w:spacing w:after="1" w:line="255" w:lineRule="auto"/>
        <w:ind w:left="1077" w:right="1065"/>
        <w:jc w:val="center"/>
        <w:rPr>
          <w:rFonts w:ascii="HG丸ｺﾞｼｯｸM-PRO" w:eastAsia="HG丸ｺﾞｼｯｸM-PRO" w:hAnsi="HG丸ｺﾞｼｯｸM-PRO" w:cs="ＭＳ 明朝"/>
          <w:sz w:val="36"/>
        </w:rPr>
      </w:pPr>
      <w:r w:rsidRPr="003B424D">
        <w:rPr>
          <w:rFonts w:ascii="HG丸ｺﾞｼｯｸM-PRO" w:eastAsia="HG丸ｺﾞｼｯｸM-PRO" w:hAnsi="HG丸ｺﾞｼｯｸM-PRO" w:cs="ＭＳ 明朝"/>
          <w:sz w:val="36"/>
        </w:rPr>
        <w:t>南河内圏域</w:t>
      </w:r>
    </w:p>
    <w:p w:rsidR="003B424D" w:rsidRPr="003B424D" w:rsidRDefault="000F0F79">
      <w:pPr>
        <w:spacing w:after="1" w:line="255" w:lineRule="auto"/>
        <w:ind w:left="1077" w:right="1065"/>
        <w:jc w:val="center"/>
        <w:rPr>
          <w:rFonts w:ascii="HG丸ｺﾞｼｯｸM-PRO" w:eastAsia="HG丸ｺﾞｼｯｸM-PRO" w:hAnsi="HG丸ｺﾞｼｯｸM-PRO" w:cs="ＭＳ 明朝"/>
          <w:sz w:val="36"/>
        </w:rPr>
      </w:pPr>
      <w:r w:rsidRPr="003B424D">
        <w:rPr>
          <w:rFonts w:ascii="HG丸ｺﾞｼｯｸM-PRO" w:eastAsia="HG丸ｺﾞｼｯｸM-PRO" w:hAnsi="HG丸ｺﾞｼｯｸM-PRO" w:cs="ＭＳ 明朝"/>
          <w:sz w:val="36"/>
        </w:rPr>
        <w:t>脳卒中地域連携クリティカルパスの手引き</w:t>
      </w:r>
    </w:p>
    <w:p w:rsidR="00DA1F9A" w:rsidRPr="003B424D" w:rsidRDefault="000F0F79">
      <w:pPr>
        <w:spacing w:after="1" w:line="255" w:lineRule="auto"/>
        <w:ind w:left="1077" w:right="1065"/>
        <w:jc w:val="center"/>
        <w:rPr>
          <w:rFonts w:ascii="HG丸ｺﾞｼｯｸM-PRO" w:eastAsia="HG丸ｺﾞｼｯｸM-PRO" w:hAnsi="HG丸ｺﾞｼｯｸM-PRO"/>
        </w:rPr>
      </w:pPr>
      <w:r w:rsidRPr="003B424D">
        <w:rPr>
          <w:rFonts w:ascii="HG丸ｺﾞｼｯｸM-PRO" w:eastAsia="HG丸ｺﾞｼｯｸM-PRO" w:hAnsi="HG丸ｺﾞｼｯｸM-PRO" w:cs="ＭＳ 明朝"/>
          <w:sz w:val="36"/>
        </w:rPr>
        <w:t>改訂 第</w:t>
      </w:r>
      <w:r w:rsidR="006B0AD7" w:rsidRPr="003B424D">
        <w:rPr>
          <w:rFonts w:ascii="HG丸ｺﾞｼｯｸM-PRO" w:eastAsia="HG丸ｺﾞｼｯｸM-PRO" w:hAnsi="HG丸ｺﾞｼｯｸM-PRO" w:cs="ＭＳ 明朝" w:hint="eastAsia"/>
          <w:color w:val="auto"/>
          <w:sz w:val="36"/>
          <w:shd w:val="pct15" w:color="auto" w:fill="FFFFFF"/>
        </w:rPr>
        <w:t>４</w:t>
      </w:r>
      <w:r w:rsidRPr="003B424D">
        <w:rPr>
          <w:rFonts w:ascii="HG丸ｺﾞｼｯｸM-PRO" w:eastAsia="HG丸ｺﾞｼｯｸM-PRO" w:hAnsi="HG丸ｺﾞｼｯｸM-PRO" w:cs="ＭＳ 明朝"/>
          <w:sz w:val="36"/>
        </w:rPr>
        <w:t xml:space="preserve">版 </w:t>
      </w:r>
    </w:p>
    <w:p w:rsidR="00DA1F9A" w:rsidRDefault="000F0F79">
      <w:pPr>
        <w:spacing w:after="0"/>
        <w:ind w:left="339"/>
      </w:pPr>
      <w:r>
        <w:rPr>
          <w:rFonts w:ascii="ＭＳ 明朝" w:eastAsia="ＭＳ 明朝" w:hAnsi="ＭＳ 明朝" w:cs="ＭＳ 明朝"/>
          <w:sz w:val="36"/>
        </w:rPr>
        <w:t xml:space="preserve"> </w:t>
      </w:r>
    </w:p>
    <w:p w:rsidR="00DA1F9A" w:rsidRDefault="000F0F79">
      <w:pPr>
        <w:spacing w:after="0"/>
        <w:ind w:left="339"/>
      </w:pPr>
      <w:r>
        <w:rPr>
          <w:rFonts w:ascii="ＭＳ 明朝" w:eastAsia="ＭＳ 明朝" w:hAnsi="ＭＳ 明朝" w:cs="ＭＳ 明朝"/>
          <w:sz w:val="36"/>
        </w:rPr>
        <w:t xml:space="preserve"> </w:t>
      </w:r>
    </w:p>
    <w:p w:rsidR="00DA1F9A" w:rsidRDefault="00DA1F9A">
      <w:pPr>
        <w:spacing w:after="0"/>
        <w:ind w:left="339"/>
        <w:rPr>
          <w:rFonts w:eastAsiaTheme="minorEastAsia"/>
        </w:rPr>
      </w:pPr>
    </w:p>
    <w:p w:rsidR="003B424D" w:rsidRDefault="003B424D">
      <w:pPr>
        <w:spacing w:after="0"/>
        <w:ind w:left="339"/>
        <w:rPr>
          <w:rFonts w:eastAsiaTheme="minorEastAsia"/>
        </w:rPr>
      </w:pPr>
    </w:p>
    <w:p w:rsidR="003B424D" w:rsidRDefault="003B424D">
      <w:pPr>
        <w:spacing w:after="0"/>
        <w:ind w:left="339"/>
        <w:rPr>
          <w:rFonts w:eastAsiaTheme="minorEastAsia"/>
        </w:rPr>
      </w:pPr>
    </w:p>
    <w:p w:rsidR="003B424D" w:rsidRDefault="003B424D">
      <w:pPr>
        <w:spacing w:after="0"/>
        <w:ind w:left="339"/>
        <w:rPr>
          <w:rFonts w:eastAsiaTheme="minorEastAsia"/>
        </w:rPr>
      </w:pPr>
    </w:p>
    <w:p w:rsidR="003B424D" w:rsidRDefault="003B424D">
      <w:pPr>
        <w:spacing w:after="0"/>
        <w:ind w:left="339"/>
        <w:rPr>
          <w:rFonts w:eastAsiaTheme="minorEastAsia"/>
        </w:rPr>
      </w:pPr>
    </w:p>
    <w:p w:rsidR="003B424D" w:rsidRDefault="003B424D">
      <w:pPr>
        <w:spacing w:after="0"/>
        <w:ind w:left="339"/>
        <w:rPr>
          <w:rFonts w:eastAsiaTheme="minorEastAsia"/>
        </w:rPr>
      </w:pPr>
    </w:p>
    <w:p w:rsidR="003B424D" w:rsidRDefault="003B424D">
      <w:pPr>
        <w:spacing w:after="0"/>
        <w:ind w:left="339"/>
        <w:rPr>
          <w:rFonts w:eastAsiaTheme="minorEastAsia"/>
        </w:rPr>
      </w:pPr>
    </w:p>
    <w:p w:rsidR="003B424D" w:rsidRDefault="003B424D">
      <w:pPr>
        <w:spacing w:after="0"/>
        <w:ind w:left="339"/>
        <w:rPr>
          <w:rFonts w:eastAsiaTheme="minorEastAsia"/>
        </w:rPr>
      </w:pPr>
    </w:p>
    <w:p w:rsidR="003B424D" w:rsidRPr="003B424D" w:rsidRDefault="003B424D">
      <w:pPr>
        <w:spacing w:after="0"/>
        <w:ind w:left="339"/>
        <w:rPr>
          <w:rFonts w:eastAsiaTheme="minorEastAsia"/>
        </w:rPr>
      </w:pPr>
    </w:p>
    <w:p w:rsidR="00DA1F9A" w:rsidRPr="003B424D" w:rsidRDefault="003B424D">
      <w:pPr>
        <w:spacing w:after="0"/>
        <w:ind w:left="370"/>
        <w:jc w:val="center"/>
        <w:rPr>
          <w:rFonts w:ascii="HG丸ｺﾞｼｯｸM-PRO" w:eastAsia="HG丸ｺﾞｼｯｸM-PRO" w:hAnsi="HG丸ｺﾞｼｯｸM-PRO"/>
          <w:sz w:val="32"/>
          <w:shd w:val="pct15" w:color="auto" w:fill="FFFFFF"/>
        </w:rPr>
      </w:pPr>
      <w:r w:rsidRPr="003B424D">
        <w:rPr>
          <w:rFonts w:ascii="HG丸ｺﾞｼｯｸM-PRO" w:eastAsia="HG丸ｺﾞｼｯｸM-PRO" w:hAnsi="HG丸ｺﾞｼｯｸM-PRO" w:hint="eastAsia"/>
          <w:sz w:val="32"/>
          <w:shd w:val="pct15" w:color="auto" w:fill="FFFFFF"/>
        </w:rPr>
        <w:t>令和5年5月</w:t>
      </w:r>
    </w:p>
    <w:p w:rsidR="00DA1F9A" w:rsidRDefault="000F0F79">
      <w:pPr>
        <w:spacing w:after="0"/>
        <w:ind w:left="339"/>
        <w:rPr>
          <w:rFonts w:ascii="ＭＳ 明朝" w:eastAsia="ＭＳ 明朝" w:hAnsi="ＭＳ 明朝" w:cs="ＭＳ 明朝"/>
          <w:sz w:val="36"/>
        </w:rPr>
      </w:pPr>
      <w:r>
        <w:rPr>
          <w:rFonts w:ascii="ＭＳ 明朝" w:eastAsia="ＭＳ 明朝" w:hAnsi="ＭＳ 明朝" w:cs="ＭＳ 明朝"/>
          <w:sz w:val="36"/>
        </w:rPr>
        <w:t xml:space="preserve"> </w:t>
      </w:r>
    </w:p>
    <w:p w:rsidR="003B424D" w:rsidRDefault="003B424D">
      <w:pPr>
        <w:spacing w:after="0"/>
        <w:ind w:left="339"/>
      </w:pPr>
    </w:p>
    <w:p w:rsidR="00DA1F9A" w:rsidRPr="003B424D" w:rsidRDefault="000F0F79" w:rsidP="003B424D">
      <w:pPr>
        <w:spacing w:after="74"/>
        <w:ind w:left="675"/>
        <w:rPr>
          <w:rFonts w:ascii="HG丸ｺﾞｼｯｸM-PRO" w:eastAsia="HG丸ｺﾞｼｯｸM-PRO" w:hAnsi="HG丸ｺﾞｼｯｸM-PRO"/>
        </w:rPr>
      </w:pPr>
      <w:r w:rsidRPr="003B424D">
        <w:rPr>
          <w:rFonts w:ascii="HG丸ｺﾞｼｯｸM-PRO" w:eastAsia="HG丸ｺﾞｼｯｸM-PRO" w:hAnsi="HG丸ｺﾞｼｯｸM-PRO" w:cs="ＭＳ 明朝"/>
          <w:sz w:val="28"/>
        </w:rPr>
        <w:t>南河内圏域 脳卒中地域連携クリティカルパス検討会 実務者会議</w:t>
      </w:r>
    </w:p>
    <w:p w:rsidR="00D50BB7" w:rsidRDefault="00D50BB7">
      <w:pPr>
        <w:spacing w:after="1789"/>
        <w:ind w:left="699"/>
        <w:rPr>
          <w:rFonts w:ascii="ＭＳ 明朝" w:eastAsia="ＭＳ 明朝" w:hAnsi="ＭＳ 明朝" w:cs="ＭＳ 明朝"/>
          <w:sz w:val="36"/>
        </w:rPr>
      </w:pPr>
    </w:p>
    <w:p w:rsidR="00D50BB7" w:rsidRDefault="00D50BB7">
      <w:pPr>
        <w:spacing w:after="1789"/>
        <w:ind w:left="699"/>
      </w:pPr>
    </w:p>
    <w:p w:rsidR="006F50E1" w:rsidRPr="003B424D" w:rsidRDefault="000F0F79">
      <w:pPr>
        <w:pBdr>
          <w:top w:val="single" w:sz="6" w:space="0" w:color="000000"/>
          <w:left w:val="single" w:sz="6" w:space="0" w:color="000000"/>
          <w:bottom w:val="single" w:sz="6" w:space="0" w:color="000000"/>
          <w:right w:val="single" w:sz="6" w:space="0" w:color="000000"/>
        </w:pBdr>
        <w:spacing w:after="0" w:line="392" w:lineRule="auto"/>
        <w:ind w:left="7309"/>
        <w:rPr>
          <w:rFonts w:ascii="HGPｺﾞｼｯｸM" w:eastAsia="HGPｺﾞｼｯｸM" w:hAnsi="ＭＳ 明朝" w:cs="ＭＳ 明朝"/>
          <w:sz w:val="18"/>
        </w:rPr>
      </w:pPr>
      <w:r w:rsidRPr="003B424D">
        <w:rPr>
          <w:rFonts w:ascii="HGPｺﾞｼｯｸM" w:eastAsia="HGPｺﾞｼｯｸM" w:hAnsi="ＭＳ 明朝" w:cs="ＭＳ 明朝" w:hint="eastAsia"/>
          <w:sz w:val="18"/>
        </w:rPr>
        <w:t xml:space="preserve">平成21年12月作成   </w:t>
      </w:r>
    </w:p>
    <w:p w:rsidR="006F50E1" w:rsidRPr="003B424D" w:rsidRDefault="000F0F79">
      <w:pPr>
        <w:pBdr>
          <w:top w:val="single" w:sz="6" w:space="0" w:color="000000"/>
          <w:left w:val="single" w:sz="6" w:space="0" w:color="000000"/>
          <w:bottom w:val="single" w:sz="6" w:space="0" w:color="000000"/>
          <w:right w:val="single" w:sz="6" w:space="0" w:color="000000"/>
        </w:pBdr>
        <w:spacing w:after="0" w:line="392" w:lineRule="auto"/>
        <w:ind w:left="7309"/>
        <w:rPr>
          <w:rFonts w:ascii="HGPｺﾞｼｯｸM" w:eastAsia="HGPｺﾞｼｯｸM" w:hAnsi="ＭＳ 明朝" w:cs="ＭＳ 明朝"/>
          <w:sz w:val="18"/>
        </w:rPr>
      </w:pPr>
      <w:r w:rsidRPr="003B424D">
        <w:rPr>
          <w:rFonts w:ascii="HGPｺﾞｼｯｸM" w:eastAsia="HGPｺﾞｼｯｸM" w:hAnsi="ＭＳ 明朝" w:cs="ＭＳ 明朝" w:hint="eastAsia"/>
          <w:sz w:val="18"/>
        </w:rPr>
        <w:t>平成26年3月末日改訂</w:t>
      </w:r>
    </w:p>
    <w:p w:rsidR="00DA1F9A" w:rsidRPr="003B424D" w:rsidRDefault="000F0F79">
      <w:pPr>
        <w:pBdr>
          <w:top w:val="single" w:sz="6" w:space="0" w:color="000000"/>
          <w:left w:val="single" w:sz="6" w:space="0" w:color="000000"/>
          <w:bottom w:val="single" w:sz="6" w:space="0" w:color="000000"/>
          <w:right w:val="single" w:sz="6" w:space="0" w:color="000000"/>
        </w:pBdr>
        <w:spacing w:after="0" w:line="392" w:lineRule="auto"/>
        <w:ind w:left="7309"/>
        <w:rPr>
          <w:rFonts w:ascii="HGPｺﾞｼｯｸM" w:eastAsia="HGPｺﾞｼｯｸM" w:hAnsi="ＭＳ 明朝" w:cs="ＭＳ 明朝"/>
          <w:color w:val="auto"/>
          <w:sz w:val="18"/>
        </w:rPr>
      </w:pPr>
      <w:r w:rsidRPr="003B424D">
        <w:rPr>
          <w:rFonts w:ascii="HGPｺﾞｼｯｸM" w:eastAsia="HGPｺﾞｼｯｸM" w:hAnsi="ＭＳ 明朝" w:cs="ＭＳ 明朝" w:hint="eastAsia"/>
          <w:color w:val="auto"/>
          <w:sz w:val="18"/>
        </w:rPr>
        <w:t xml:space="preserve">平成27年3月 一部改訂 </w:t>
      </w:r>
    </w:p>
    <w:p w:rsidR="00FF7D77" w:rsidRPr="003B424D" w:rsidRDefault="003B424D">
      <w:pPr>
        <w:pBdr>
          <w:top w:val="single" w:sz="6" w:space="0" w:color="000000"/>
          <w:left w:val="single" w:sz="6" w:space="0" w:color="000000"/>
          <w:bottom w:val="single" w:sz="6" w:space="0" w:color="000000"/>
          <w:right w:val="single" w:sz="6" w:space="0" w:color="000000"/>
        </w:pBdr>
        <w:spacing w:after="0" w:line="392" w:lineRule="auto"/>
        <w:ind w:left="7309"/>
        <w:rPr>
          <w:rFonts w:ascii="HGPｺﾞｼｯｸM" w:eastAsia="HGPｺﾞｼｯｸM"/>
          <w:color w:val="auto"/>
          <w:shd w:val="pct15" w:color="auto" w:fill="FFFFFF"/>
        </w:rPr>
      </w:pPr>
      <w:r w:rsidRPr="003B424D">
        <w:rPr>
          <w:rFonts w:ascii="HGPｺﾞｼｯｸM" w:eastAsia="HGPｺﾞｼｯｸM" w:hAnsi="ＭＳ 明朝" w:cs="ＭＳ 明朝" w:hint="eastAsia"/>
          <w:color w:val="auto"/>
          <w:sz w:val="18"/>
          <w:shd w:val="pct15" w:color="auto" w:fill="FFFFFF"/>
        </w:rPr>
        <w:t xml:space="preserve">令和　</w:t>
      </w:r>
      <w:r w:rsidR="006B0AD7" w:rsidRPr="003B424D">
        <w:rPr>
          <w:rFonts w:ascii="HGPｺﾞｼｯｸM" w:eastAsia="HGPｺﾞｼｯｸM" w:hAnsi="ＭＳ 明朝" w:cs="ＭＳ 明朝" w:hint="eastAsia"/>
          <w:color w:val="auto"/>
          <w:sz w:val="18"/>
          <w:shd w:val="pct15" w:color="auto" w:fill="FFFFFF"/>
        </w:rPr>
        <w:t>5</w:t>
      </w:r>
      <w:r w:rsidR="00FF7D77" w:rsidRPr="003B424D">
        <w:rPr>
          <w:rFonts w:ascii="HGPｺﾞｼｯｸM" w:eastAsia="HGPｺﾞｼｯｸM" w:hAnsi="ＭＳ 明朝" w:cs="ＭＳ 明朝" w:hint="eastAsia"/>
          <w:color w:val="auto"/>
          <w:sz w:val="18"/>
          <w:shd w:val="pct15" w:color="auto" w:fill="FFFFFF"/>
        </w:rPr>
        <w:t>年</w:t>
      </w:r>
      <w:r w:rsidRPr="003B424D">
        <w:rPr>
          <w:rFonts w:ascii="HGPｺﾞｼｯｸM" w:eastAsia="HGPｺﾞｼｯｸM" w:hAnsi="ＭＳ 明朝" w:cs="ＭＳ 明朝" w:hint="eastAsia"/>
          <w:color w:val="auto"/>
          <w:sz w:val="18"/>
          <w:shd w:val="pct15" w:color="auto" w:fill="FFFFFF"/>
        </w:rPr>
        <w:t xml:space="preserve"> </w:t>
      </w:r>
      <w:r w:rsidR="006B0AD7" w:rsidRPr="003B424D">
        <w:rPr>
          <w:rFonts w:ascii="HGPｺﾞｼｯｸM" w:eastAsia="HGPｺﾞｼｯｸM" w:hAnsi="ＭＳ 明朝" w:cs="ＭＳ 明朝" w:hint="eastAsia"/>
          <w:color w:val="auto"/>
          <w:sz w:val="18"/>
          <w:shd w:val="pct15" w:color="auto" w:fill="FFFFFF"/>
        </w:rPr>
        <w:t>3</w:t>
      </w:r>
      <w:r w:rsidR="00FF7D77" w:rsidRPr="003B424D">
        <w:rPr>
          <w:rFonts w:ascii="HGPｺﾞｼｯｸM" w:eastAsia="HGPｺﾞｼｯｸM" w:hAnsi="ＭＳ 明朝" w:cs="ＭＳ 明朝" w:hint="eastAsia"/>
          <w:color w:val="auto"/>
          <w:sz w:val="18"/>
          <w:shd w:val="pct15" w:color="auto" w:fill="FFFFFF"/>
        </w:rPr>
        <w:t>月</w:t>
      </w:r>
      <w:r w:rsidRPr="003B424D">
        <w:rPr>
          <w:rFonts w:ascii="HGPｺﾞｼｯｸM" w:eastAsia="HGPｺﾞｼｯｸM" w:hAnsi="ＭＳ 明朝" w:cs="ＭＳ 明朝" w:hint="eastAsia"/>
          <w:color w:val="auto"/>
          <w:sz w:val="18"/>
          <w:shd w:val="pct15" w:color="auto" w:fill="FFFFFF"/>
        </w:rPr>
        <w:t xml:space="preserve">　</w:t>
      </w:r>
      <w:r w:rsidR="00FF7D77" w:rsidRPr="003B424D">
        <w:rPr>
          <w:rFonts w:ascii="HGPｺﾞｼｯｸM" w:eastAsia="HGPｺﾞｼｯｸM" w:hAnsi="ＭＳ 明朝" w:cs="ＭＳ 明朝" w:hint="eastAsia"/>
          <w:color w:val="auto"/>
          <w:sz w:val="18"/>
          <w:shd w:val="pct15" w:color="auto" w:fill="FFFFFF"/>
        </w:rPr>
        <w:t>一部改訂</w:t>
      </w:r>
    </w:p>
    <w:p w:rsidR="00DA1F9A" w:rsidRDefault="000F0F79">
      <w:pPr>
        <w:spacing w:after="147"/>
        <w:ind w:right="675"/>
        <w:jc w:val="right"/>
      </w:pPr>
      <w:r>
        <w:rPr>
          <w:sz w:val="18"/>
        </w:rPr>
        <w:t xml:space="preserve"> </w:t>
      </w:r>
    </w:p>
    <w:p w:rsidR="00DA1F9A" w:rsidRDefault="000F0F79">
      <w:pPr>
        <w:spacing w:after="82"/>
        <w:ind w:left="250"/>
        <w:jc w:val="center"/>
        <w:rPr>
          <w:rFonts w:ascii="ＭＳ 明朝" w:eastAsia="ＭＳ 明朝" w:hAnsi="ＭＳ 明朝" w:cs="ＭＳ 明朝"/>
          <w:sz w:val="24"/>
        </w:rPr>
      </w:pPr>
      <w:r>
        <w:rPr>
          <w:rFonts w:ascii="ＭＳ 明朝" w:eastAsia="ＭＳ 明朝" w:hAnsi="ＭＳ 明朝" w:cs="ＭＳ 明朝"/>
          <w:sz w:val="24"/>
        </w:rPr>
        <w:lastRenderedPageBreak/>
        <w:t xml:space="preserve"> </w:t>
      </w:r>
    </w:p>
    <w:p w:rsidR="00C73749" w:rsidRDefault="00C73749" w:rsidP="00C73749">
      <w:pPr>
        <w:jc w:val="both"/>
        <w:rPr>
          <w:rFonts w:ascii="ＭＳ 明朝" w:eastAsia="ＭＳ 明朝" w:hAnsi="ＭＳ 明朝" w:cs="ＭＳ 明朝"/>
          <w:sz w:val="24"/>
        </w:rPr>
      </w:pPr>
    </w:p>
    <w:p w:rsidR="00DA1F9A" w:rsidRPr="00C73749" w:rsidRDefault="000F0F79" w:rsidP="00C73749">
      <w:pPr>
        <w:jc w:val="center"/>
        <w:rPr>
          <w:rFonts w:ascii="HGPｺﾞｼｯｸM" w:eastAsia="HGPｺﾞｼｯｸM"/>
        </w:rPr>
      </w:pPr>
      <w:r w:rsidRPr="00C73749">
        <w:rPr>
          <w:rFonts w:ascii="HGPｺﾞｼｯｸM" w:eastAsia="HGPｺﾞｼｯｸM" w:hAnsi="ＭＳ ゴシック" w:cs="ＭＳ ゴシック" w:hint="eastAsia"/>
        </w:rPr>
        <w:t>目</w:t>
      </w:r>
      <w:r w:rsidRPr="00C73749">
        <w:rPr>
          <w:rFonts w:ascii="HGPｺﾞｼｯｸM" w:eastAsia="HGPｺﾞｼｯｸM" w:hint="eastAsia"/>
        </w:rPr>
        <w:t xml:space="preserve"> </w:t>
      </w:r>
      <w:r w:rsidRPr="00C73749">
        <w:rPr>
          <w:rFonts w:ascii="HGPｺﾞｼｯｸM" w:eastAsia="HGPｺﾞｼｯｸM" w:hAnsi="ＭＳ ゴシック" w:cs="ＭＳ ゴシック" w:hint="eastAsia"/>
        </w:rPr>
        <w:t>次</w:t>
      </w:r>
    </w:p>
    <w:p w:rsidR="00DA1F9A" w:rsidRPr="00C73749" w:rsidRDefault="000F0F79">
      <w:pPr>
        <w:spacing w:after="84"/>
        <w:ind w:left="250"/>
        <w:jc w:val="center"/>
        <w:rPr>
          <w:rFonts w:ascii="HGPｺﾞｼｯｸM" w:eastAsia="HGPｺﾞｼｯｸM"/>
        </w:rPr>
      </w:pPr>
      <w:r w:rsidRPr="00C73749">
        <w:rPr>
          <w:rFonts w:ascii="HGPｺﾞｼｯｸM" w:eastAsia="HGPｺﾞｼｯｸM" w:hAnsi="ＭＳ 明朝" w:cs="ＭＳ 明朝" w:hint="eastAsia"/>
        </w:rPr>
        <w:t xml:space="preserve"> </w:t>
      </w:r>
    </w:p>
    <w:p w:rsidR="00DA1F9A" w:rsidRPr="00C73749" w:rsidRDefault="000F0F79">
      <w:pPr>
        <w:spacing w:after="94"/>
        <w:ind w:left="250"/>
        <w:jc w:val="center"/>
        <w:rPr>
          <w:rFonts w:ascii="HGPｺﾞｼｯｸM" w:eastAsia="HGPｺﾞｼｯｸM"/>
        </w:rPr>
      </w:pPr>
      <w:r w:rsidRPr="00C73749">
        <w:rPr>
          <w:rFonts w:ascii="HGPｺﾞｼｯｸM" w:eastAsia="HGPｺﾞｼｯｸM" w:hAnsi="ＭＳ 明朝" w:cs="ＭＳ 明朝" w:hint="eastAsia"/>
        </w:rPr>
        <w:t xml:space="preserve"> </w:t>
      </w:r>
    </w:p>
    <w:p w:rsidR="00DA1F9A" w:rsidRPr="008704F8" w:rsidRDefault="000F0F79" w:rsidP="008704F8">
      <w:pPr>
        <w:tabs>
          <w:tab w:val="center" w:pos="1256"/>
          <w:tab w:val="center" w:pos="9084"/>
        </w:tabs>
        <w:spacing w:after="142" w:line="240" w:lineRule="auto"/>
        <w:ind w:firstLineChars="600" w:firstLine="1320"/>
        <w:rPr>
          <w:rFonts w:ascii="HGPｺﾞｼｯｸM" w:eastAsia="HGPｺﾞｼｯｸM" w:hint="eastAsia"/>
          <w:kern w:val="0"/>
        </w:rPr>
      </w:pPr>
      <w:r w:rsidRPr="008704F8">
        <w:rPr>
          <w:rFonts w:ascii="HGPｺﾞｼｯｸM" w:eastAsia="HGPｺﾞｼｯｸM" w:hAnsi="ＭＳ 明朝" w:cs="ＭＳ 明朝" w:hint="eastAsia"/>
          <w:kern w:val="0"/>
        </w:rPr>
        <w:t xml:space="preserve">はじめに </w:t>
      </w:r>
      <w:r w:rsidRPr="008704F8">
        <w:rPr>
          <w:rFonts w:ascii="HGPｺﾞｼｯｸM" w:eastAsia="HGPｺﾞｼｯｸM" w:hAnsi="ＭＳ 明朝" w:cs="ＭＳ 明朝" w:hint="eastAsia"/>
          <w:kern w:val="0"/>
        </w:rPr>
        <w:tab/>
        <w:t xml:space="preserve"> </w:t>
      </w:r>
    </w:p>
    <w:p w:rsidR="00DA1F9A" w:rsidRPr="008704F8" w:rsidRDefault="00C73749" w:rsidP="008704F8">
      <w:pPr>
        <w:spacing w:line="240" w:lineRule="auto"/>
        <w:ind w:firstLineChars="700" w:firstLine="1540"/>
        <w:rPr>
          <w:rFonts w:ascii="HGPｺﾞｼｯｸM" w:eastAsia="HGPｺﾞｼｯｸM" w:hint="eastAsia"/>
          <w:kern w:val="0"/>
        </w:rPr>
      </w:pPr>
      <w:r w:rsidRPr="008704F8">
        <w:rPr>
          <w:rFonts w:ascii="HGPｺﾞｼｯｸM" w:eastAsia="HGPｺﾞｼｯｸM" w:hAnsi="ＭＳ ゴシック" w:cs="ＭＳ ゴシック" w:hint="eastAsia"/>
          <w:kern w:val="0"/>
        </w:rPr>
        <w:t>１．</w:t>
      </w:r>
      <w:r w:rsidR="000F0F79" w:rsidRPr="008704F8">
        <w:rPr>
          <w:rFonts w:ascii="HGPｺﾞｼｯｸM" w:eastAsia="HGPｺﾞｼｯｸM" w:hAnsi="ＭＳ ゴシック" w:cs="ＭＳ ゴシック" w:hint="eastAsia"/>
          <w:kern w:val="0"/>
        </w:rPr>
        <w:t>目的</w:t>
      </w:r>
      <w:r w:rsidR="009F61E7">
        <w:rPr>
          <w:rFonts w:ascii="HGPｺﾞｼｯｸM" w:eastAsia="HGPｺﾞｼｯｸM" w:hAnsi="ＭＳ ゴシック" w:cs="ＭＳ ゴシック" w:hint="eastAsia"/>
          <w:kern w:val="0"/>
        </w:rPr>
        <w:t>・・・・・・・・・・・・・・・・・・・・・・・・・・・・・・・・・・・・・・・・・・・・・・・１</w:t>
      </w:r>
      <w:r w:rsidR="008704F8">
        <w:rPr>
          <w:rFonts w:ascii="HGPｺﾞｼｯｸM" w:eastAsia="HGPｺﾞｼｯｸM" w:hAnsi="ＭＳ ゴシック" w:cs="ＭＳ ゴシック" w:hint="eastAsia"/>
          <w:kern w:val="0"/>
        </w:rPr>
        <w:t xml:space="preserve">　　　　　　　　　　　　　　　　　　　　　　　　　　　　　　　　　　</w:t>
      </w:r>
      <w:r w:rsidR="008704F8" w:rsidRPr="008704F8">
        <w:rPr>
          <w:rFonts w:ascii="HGPｺﾞｼｯｸM" w:eastAsia="HGPｺﾞｼｯｸM" w:hAnsi="ＭＳ ゴシック" w:cs="ＭＳ ゴシック" w:hint="eastAsia"/>
          <w:kern w:val="0"/>
        </w:rPr>
        <w:t xml:space="preserve">　　　　　　　　　　　　　</w:t>
      </w:r>
      <w:r w:rsidRPr="008704F8">
        <w:rPr>
          <w:rFonts w:ascii="HGPｺﾞｼｯｸM" w:eastAsia="HGPｺﾞｼｯｸM" w:hAnsi="ＭＳ ゴシック" w:cs="ＭＳ ゴシック" w:hint="eastAsia"/>
          <w:kern w:val="0"/>
        </w:rPr>
        <w:t xml:space="preserve">　　　　　　　　　　　　　　　　　　　　　　　　　　　　　　　　　　　　　　　　　　　　　</w:t>
      </w:r>
    </w:p>
    <w:p w:rsidR="00DA1F9A" w:rsidRPr="008704F8" w:rsidRDefault="002F64F3" w:rsidP="008704F8">
      <w:pPr>
        <w:spacing w:line="240" w:lineRule="auto"/>
        <w:ind w:firstLineChars="700" w:firstLine="1540"/>
        <w:rPr>
          <w:rFonts w:ascii="HGPｺﾞｼｯｸM" w:eastAsia="HGPｺﾞｼｯｸM" w:hint="eastAsia"/>
          <w:kern w:val="0"/>
        </w:rPr>
      </w:pPr>
      <w:r w:rsidRPr="008704F8">
        <w:rPr>
          <w:rFonts w:ascii="HGPｺﾞｼｯｸM" w:eastAsia="HGPｺﾞｼｯｸM" w:hAnsi="ＭＳ ゴシック" w:cs="ＭＳ ゴシック" w:hint="eastAsia"/>
          <w:kern w:val="0"/>
        </w:rPr>
        <w:t>２</w:t>
      </w:r>
      <w:r w:rsidR="000F0F79" w:rsidRPr="008704F8">
        <w:rPr>
          <w:rFonts w:ascii="HGPｺﾞｼｯｸM" w:eastAsia="HGPｺﾞｼｯｸM" w:hAnsi="ＭＳ ゴシック" w:cs="ＭＳ ゴシック" w:hint="eastAsia"/>
          <w:kern w:val="0"/>
        </w:rPr>
        <w:t>．地域連携パス導入のメリット</w:t>
      </w:r>
      <w:r w:rsidR="009F61E7">
        <w:rPr>
          <w:rFonts w:ascii="HGPｺﾞｼｯｸM" w:eastAsia="HGPｺﾞｼｯｸM" w:hAnsi="ＭＳ ゴシック" w:cs="ＭＳ ゴシック" w:hint="eastAsia"/>
          <w:kern w:val="0"/>
        </w:rPr>
        <w:t>・・・・・・・・・・・・・・・・・・・・・・・・・・・・・１</w:t>
      </w:r>
    </w:p>
    <w:p w:rsidR="009F61E7" w:rsidRPr="008704F8" w:rsidRDefault="002F64F3" w:rsidP="009F61E7">
      <w:pPr>
        <w:spacing w:line="240" w:lineRule="auto"/>
        <w:ind w:firstLineChars="700" w:firstLine="1540"/>
        <w:rPr>
          <w:rFonts w:ascii="HGPｺﾞｼｯｸM" w:eastAsia="HGPｺﾞｼｯｸM" w:hAnsi="ＭＳ ゴシック" w:cs="ＭＳ ゴシック" w:hint="eastAsia"/>
          <w:kern w:val="0"/>
        </w:rPr>
      </w:pPr>
      <w:r w:rsidRPr="008704F8">
        <w:rPr>
          <w:rFonts w:ascii="HGPｺﾞｼｯｸM" w:eastAsia="HGPｺﾞｼｯｸM" w:hAnsi="ＭＳ ゴシック" w:cs="ＭＳ ゴシック" w:hint="eastAsia"/>
          <w:kern w:val="0"/>
        </w:rPr>
        <w:t>３</w:t>
      </w:r>
      <w:r w:rsidR="000F0F79" w:rsidRPr="008704F8">
        <w:rPr>
          <w:rFonts w:ascii="HGPｺﾞｼｯｸM" w:eastAsia="HGPｺﾞｼｯｸM" w:hAnsi="ＭＳ ゴシック" w:cs="ＭＳ ゴシック" w:hint="eastAsia"/>
          <w:kern w:val="0"/>
        </w:rPr>
        <w:t>．地域連携パスで使用する書式</w:t>
      </w:r>
      <w:r w:rsidR="009F61E7">
        <w:rPr>
          <w:rFonts w:ascii="HGPｺﾞｼｯｸM" w:eastAsia="HGPｺﾞｼｯｸM" w:hAnsi="ＭＳ ゴシック" w:cs="ＭＳ ゴシック" w:hint="eastAsia"/>
          <w:kern w:val="0"/>
        </w:rPr>
        <w:t>・・・・・・・・・・・・・・・・・・・・・・・・・・１</w:t>
      </w:r>
    </w:p>
    <w:p w:rsidR="009F61E7" w:rsidRDefault="002F64F3" w:rsidP="008704F8">
      <w:pPr>
        <w:spacing w:line="240" w:lineRule="auto"/>
        <w:ind w:firstLineChars="700" w:firstLine="1540"/>
        <w:rPr>
          <w:rFonts w:ascii="HGPｺﾞｼｯｸM" w:eastAsia="HGPｺﾞｼｯｸM"/>
          <w:kern w:val="0"/>
        </w:rPr>
      </w:pPr>
      <w:r w:rsidRPr="008704F8">
        <w:rPr>
          <w:rFonts w:ascii="HGPｺﾞｼｯｸM" w:eastAsia="HGPｺﾞｼｯｸM" w:hint="eastAsia"/>
          <w:kern w:val="0"/>
        </w:rPr>
        <w:t>４</w:t>
      </w:r>
      <w:r w:rsidR="00C73749" w:rsidRPr="008704F8">
        <w:rPr>
          <w:rFonts w:ascii="HGPｺﾞｼｯｸM" w:eastAsia="HGPｺﾞｼｯｸM" w:hint="eastAsia"/>
          <w:kern w:val="0"/>
        </w:rPr>
        <w:t>．運用する機関（一覧）</w:t>
      </w:r>
      <w:r w:rsidR="009F61E7">
        <w:rPr>
          <w:rFonts w:ascii="HGPｺﾞｼｯｸM" w:eastAsia="HGPｺﾞｼｯｸM" w:hint="eastAsia"/>
          <w:kern w:val="0"/>
        </w:rPr>
        <w:t>・・・・・・・・・・・・・・・・・・・・・・・・・・・・・・・・・１</w:t>
      </w:r>
    </w:p>
    <w:p w:rsidR="008704F8" w:rsidRPr="008704F8" w:rsidRDefault="002F64F3" w:rsidP="008704F8">
      <w:pPr>
        <w:spacing w:line="240" w:lineRule="auto"/>
        <w:ind w:firstLineChars="700" w:firstLine="1540"/>
        <w:rPr>
          <w:rFonts w:ascii="HGPｺﾞｼｯｸM" w:eastAsia="HGPｺﾞｼｯｸM" w:hAnsi="ＭＳ ゴシック" w:cs="ＭＳ ゴシック" w:hint="eastAsia"/>
          <w:kern w:val="0"/>
        </w:rPr>
      </w:pPr>
      <w:r w:rsidRPr="008704F8">
        <w:rPr>
          <w:rFonts w:ascii="HGPｺﾞｼｯｸM" w:eastAsia="HGPｺﾞｼｯｸM" w:hint="eastAsia"/>
          <w:kern w:val="0"/>
        </w:rPr>
        <w:t>５</w:t>
      </w:r>
      <w:r w:rsidR="000F0F79" w:rsidRPr="008704F8">
        <w:rPr>
          <w:rFonts w:ascii="HGPｺﾞｼｯｸM" w:eastAsia="HGPｺﾞｼｯｸM" w:hAnsi="ＭＳ ゴシック" w:cs="ＭＳ ゴシック" w:hint="eastAsia"/>
          <w:kern w:val="0"/>
        </w:rPr>
        <w:t>．対象</w:t>
      </w:r>
      <w:r w:rsidR="009F61E7">
        <w:rPr>
          <w:rFonts w:ascii="HGPｺﾞｼｯｸM" w:eastAsia="HGPｺﾞｼｯｸM" w:hAnsi="ＭＳ ゴシック" w:cs="ＭＳ ゴシック" w:hint="eastAsia"/>
          <w:kern w:val="0"/>
        </w:rPr>
        <w:t>・・・・・・・・・・・・・・・・・・・・・・・・・・・・・・・・・・・・・・・・・・・・・・・１</w:t>
      </w:r>
    </w:p>
    <w:p w:rsidR="002F64F3" w:rsidRPr="009F61E7" w:rsidRDefault="002F64F3" w:rsidP="009F61E7">
      <w:pPr>
        <w:spacing w:line="240" w:lineRule="auto"/>
        <w:ind w:firstLineChars="700" w:firstLine="1540"/>
        <w:rPr>
          <w:rFonts w:ascii="HGPｺﾞｼｯｸM" w:eastAsia="HGPｺﾞｼｯｸM" w:hAnsi="ＭＳ ゴシック" w:cs="ＭＳ ゴシック" w:hint="eastAsia"/>
          <w:kern w:val="0"/>
        </w:rPr>
      </w:pPr>
      <w:r w:rsidRPr="008704F8">
        <w:rPr>
          <w:rFonts w:ascii="HGPｺﾞｼｯｸM" w:eastAsia="HGPｺﾞｼｯｸM" w:hAnsi="ＭＳ ゴシック" w:cs="ＭＳ ゴシック" w:hint="eastAsia"/>
          <w:kern w:val="0"/>
        </w:rPr>
        <w:t>６</w:t>
      </w:r>
      <w:r w:rsidR="000F0F79" w:rsidRPr="008704F8">
        <w:rPr>
          <w:rFonts w:ascii="HGPｺﾞｼｯｸM" w:eastAsia="HGPｺﾞｼｯｸM" w:hAnsi="ＭＳ ゴシック" w:cs="ＭＳ ゴシック" w:hint="eastAsia"/>
          <w:kern w:val="0"/>
        </w:rPr>
        <w:t>．運用の流れ</w:t>
      </w:r>
      <w:r w:rsidR="009F61E7">
        <w:rPr>
          <w:rFonts w:ascii="HGPｺﾞｼｯｸM" w:eastAsia="HGPｺﾞｼｯｸM" w:hAnsi="ＭＳ ゴシック" w:cs="ＭＳ ゴシック" w:hint="eastAsia"/>
          <w:kern w:val="0"/>
        </w:rPr>
        <w:t>・・・・・・・・・・・・・・・・・・・・・・・・・・・・・・・・・・・・・・・・・２</w:t>
      </w:r>
    </w:p>
    <w:p w:rsidR="009F61E7" w:rsidRPr="009F61E7" w:rsidRDefault="00D05EEB" w:rsidP="009F61E7">
      <w:pPr>
        <w:spacing w:line="240" w:lineRule="auto"/>
        <w:ind w:firstLineChars="800" w:firstLine="1760"/>
        <w:rPr>
          <w:rFonts w:ascii="HGPｺﾞｼｯｸM" w:eastAsia="HGPｺﾞｼｯｸM" w:hAnsi="ＭＳ ゴシック" w:cs="ＭＳ ゴシック" w:hint="eastAsia"/>
          <w:kern w:val="0"/>
        </w:rPr>
      </w:pPr>
      <w:r w:rsidRPr="008704F8">
        <w:rPr>
          <w:rFonts w:ascii="HGPｺﾞｼｯｸM" w:eastAsia="HGPｺﾞｼｯｸM" w:hAnsi="ＭＳ ゴシック" w:cs="ＭＳ ゴシック" w:hint="eastAsia"/>
          <w:kern w:val="0"/>
        </w:rPr>
        <w:t>１）</w:t>
      </w:r>
      <w:r w:rsidR="000F0F79" w:rsidRPr="008704F8">
        <w:rPr>
          <w:rFonts w:ascii="HGPｺﾞｼｯｸM" w:eastAsia="HGPｺﾞｼｯｸM" w:hAnsi="ＭＳ ゴシック" w:cs="ＭＳ ゴシック" w:hint="eastAsia"/>
          <w:kern w:val="0"/>
        </w:rPr>
        <w:t>各ステージにおける運用</w:t>
      </w:r>
      <w:r w:rsidR="009F61E7">
        <w:rPr>
          <w:rFonts w:ascii="HGPｺﾞｼｯｸM" w:eastAsia="HGPｺﾞｼｯｸM" w:hAnsi="ＭＳ ゴシック" w:cs="ＭＳ ゴシック" w:hint="eastAsia"/>
          <w:kern w:val="0"/>
        </w:rPr>
        <w:t xml:space="preserve">・・・・・・・・・・・・・・・・・・・・・・・・・・・・・２ </w:t>
      </w:r>
      <w:r w:rsidR="009F61E7">
        <w:rPr>
          <w:rFonts w:ascii="HGPｺﾞｼｯｸM" w:eastAsia="HGPｺﾞｼｯｸM" w:hAnsi="ＭＳ ゴシック" w:cs="ＭＳ ゴシック"/>
          <w:kern w:val="0"/>
        </w:rPr>
        <w:t xml:space="preserve">                                            </w:t>
      </w:r>
    </w:p>
    <w:p w:rsidR="002F64F3" w:rsidRPr="008704F8" w:rsidRDefault="00D05EEB" w:rsidP="008704F8">
      <w:pPr>
        <w:spacing w:line="240" w:lineRule="auto"/>
        <w:ind w:firstLineChars="800" w:firstLine="1760"/>
        <w:rPr>
          <w:rFonts w:ascii="HGPｺﾞｼｯｸM" w:eastAsia="HGPｺﾞｼｯｸM" w:hint="eastAsia"/>
          <w:kern w:val="0"/>
        </w:rPr>
      </w:pPr>
      <w:r w:rsidRPr="008704F8">
        <w:rPr>
          <w:rFonts w:ascii="HGPｺﾞｼｯｸM" w:eastAsia="HGPｺﾞｼｯｸM" w:hAnsi="ＭＳ ゴシック" w:cs="ＭＳ ゴシック" w:hint="eastAsia"/>
          <w:kern w:val="0"/>
        </w:rPr>
        <w:t>２）</w:t>
      </w:r>
      <w:r w:rsidR="000F0F79" w:rsidRPr="008704F8">
        <w:rPr>
          <w:rFonts w:ascii="HGPｺﾞｼｯｸM" w:eastAsia="HGPｺﾞｼｯｸM" w:hAnsi="ＭＳ ゴシック" w:cs="ＭＳ ゴシック" w:hint="eastAsia"/>
          <w:kern w:val="0"/>
        </w:rPr>
        <w:t>運用上の留意事項</w:t>
      </w:r>
      <w:r w:rsidR="009F61E7">
        <w:rPr>
          <w:rFonts w:ascii="HGPｺﾞｼｯｸM" w:eastAsia="HGPｺﾞｼｯｸM" w:hAnsi="ＭＳ ゴシック" w:cs="ＭＳ ゴシック" w:hint="eastAsia"/>
          <w:kern w:val="0"/>
        </w:rPr>
        <w:t>・・・・・・・・・・・・・・・・・・・・・・・・・・・・・・・・・２</w:t>
      </w:r>
    </w:p>
    <w:p w:rsidR="008704F8" w:rsidRPr="008704F8" w:rsidRDefault="000F0F79" w:rsidP="008704F8">
      <w:pPr>
        <w:spacing w:line="240" w:lineRule="auto"/>
        <w:ind w:firstLineChars="700" w:firstLine="1540"/>
        <w:rPr>
          <w:rFonts w:ascii="HGPｺﾞｼｯｸM" w:eastAsia="HGPｺﾞｼｯｸM" w:hAnsi="ＭＳ ゴシック" w:cs="ＭＳ ゴシック" w:hint="eastAsia"/>
          <w:kern w:val="0"/>
        </w:rPr>
      </w:pPr>
      <w:r w:rsidRPr="008704F8">
        <w:rPr>
          <w:rFonts w:ascii="HGPｺﾞｼｯｸM" w:eastAsia="HGPｺﾞｼｯｸM" w:hAnsi="ＭＳ ゴシック" w:cs="ＭＳ ゴシック" w:hint="eastAsia"/>
          <w:kern w:val="0"/>
        </w:rPr>
        <w:t>７．地域連携パスの記載方法</w:t>
      </w:r>
      <w:r w:rsidR="009F61E7">
        <w:rPr>
          <w:rFonts w:ascii="HGPｺﾞｼｯｸM" w:eastAsia="HGPｺﾞｼｯｸM" w:hAnsi="ＭＳ ゴシック" w:cs="ＭＳ ゴシック" w:hint="eastAsia"/>
          <w:kern w:val="0"/>
        </w:rPr>
        <w:t>・・・・・・・・・・・・・・・・・・・・・・・・・・・・・３</w:t>
      </w:r>
      <w:r w:rsidR="009F61E7">
        <w:rPr>
          <w:rFonts w:ascii="HGPｺﾞｼｯｸM" w:eastAsia="HGPｺﾞｼｯｸM" w:hAnsi="ＭＳ ゴシック" w:cs="ＭＳ ゴシック"/>
          <w:kern w:val="0"/>
        </w:rPr>
        <w:t xml:space="preserve"> </w:t>
      </w:r>
    </w:p>
    <w:p w:rsidR="00DA1F9A" w:rsidRPr="008704F8" w:rsidRDefault="000F0F79" w:rsidP="008704F8">
      <w:pPr>
        <w:spacing w:line="240" w:lineRule="auto"/>
        <w:ind w:firstLineChars="700" w:firstLine="1540"/>
        <w:rPr>
          <w:rFonts w:ascii="HGPｺﾞｼｯｸM" w:eastAsia="HGPｺﾞｼｯｸM" w:hAnsi="ＭＳ ゴシック" w:cs="ＭＳ ゴシック" w:hint="eastAsia"/>
          <w:kern w:val="0"/>
        </w:rPr>
      </w:pPr>
      <w:r w:rsidRPr="008704F8">
        <w:rPr>
          <w:rFonts w:ascii="HGPｺﾞｼｯｸM" w:eastAsia="HGPｺﾞｼｯｸM" w:hAnsi="ＭＳ ゴシック" w:cs="ＭＳ ゴシック" w:hint="eastAsia"/>
          <w:kern w:val="0"/>
        </w:rPr>
        <w:t>８．用語の定義、解説</w:t>
      </w:r>
      <w:r w:rsidR="009F61E7">
        <w:rPr>
          <w:rFonts w:ascii="HGPｺﾞｼｯｸM" w:eastAsia="HGPｺﾞｼｯｸM" w:hAnsi="ＭＳ ゴシック" w:cs="ＭＳ ゴシック" w:hint="eastAsia"/>
          <w:kern w:val="0"/>
        </w:rPr>
        <w:t>・・・・・・・・・・・・・・・・・・・・・・・・・・・・・・・・・・・・４</w:t>
      </w:r>
    </w:p>
    <w:p w:rsidR="00DA1F9A" w:rsidRPr="003B424D" w:rsidRDefault="000F0F79" w:rsidP="00C73749">
      <w:r w:rsidRPr="003B424D">
        <w:rPr>
          <w:rFonts w:hint="eastAsia"/>
        </w:rPr>
        <w:t xml:space="preserve"> </w:t>
      </w:r>
    </w:p>
    <w:p w:rsidR="00DA1F9A" w:rsidRPr="003B424D" w:rsidRDefault="002F64F3" w:rsidP="00C73749">
      <w:r>
        <w:rPr>
          <w:rFonts w:asciiTheme="minorEastAsia" w:eastAsiaTheme="minorEastAsia" w:hAnsiTheme="minorEastAsia" w:hint="eastAsia"/>
        </w:rPr>
        <w:t xml:space="preserve">　　</w:t>
      </w:r>
      <w:r w:rsidR="000F0F79" w:rsidRPr="003B424D">
        <w:rPr>
          <w:rFonts w:hint="eastAsia"/>
        </w:rPr>
        <w:t xml:space="preserve"> </w:t>
      </w:r>
    </w:p>
    <w:p w:rsidR="00D05EEB" w:rsidRPr="002F64F3" w:rsidRDefault="000F0F79" w:rsidP="002F64F3">
      <w:pPr>
        <w:ind w:firstLineChars="600" w:firstLine="1320"/>
        <w:rPr>
          <w:rFonts w:ascii="HGPｺﾞｼｯｸM" w:eastAsia="HGPｺﾞｼｯｸM"/>
        </w:rPr>
      </w:pPr>
      <w:r w:rsidRPr="002F64F3">
        <w:rPr>
          <w:rFonts w:ascii="HGPｺﾞｼｯｸM" w:eastAsia="HGPｺﾞｼｯｸM" w:hAnsi="ＭＳ ゴシック" w:cs="ＭＳ ゴシック" w:hint="eastAsia"/>
          <w:bdr w:val="single" w:sz="8" w:space="0" w:color="000000"/>
          <w:shd w:val="pct15" w:color="auto" w:fill="FFFFFF"/>
        </w:rPr>
        <w:t>添付資料</w:t>
      </w:r>
      <w:r w:rsidRPr="002F64F3">
        <w:rPr>
          <w:rFonts w:ascii="HGPｺﾞｼｯｸM" w:eastAsia="HGPｺﾞｼｯｸM" w:hint="eastAsia"/>
        </w:rPr>
        <w:t xml:space="preserve"> </w:t>
      </w:r>
    </w:p>
    <w:p w:rsidR="00DA1F9A" w:rsidRPr="002F64F3" w:rsidRDefault="000F0F79" w:rsidP="002F64F3">
      <w:pPr>
        <w:ind w:firstLineChars="600" w:firstLine="1320"/>
        <w:rPr>
          <w:rFonts w:ascii="HGPｺﾞｼｯｸM" w:eastAsia="HGPｺﾞｼｯｸM"/>
          <w:shd w:val="pct15" w:color="auto" w:fill="FFFFFF"/>
        </w:rPr>
      </w:pPr>
      <w:r w:rsidRPr="002F64F3">
        <w:rPr>
          <w:rFonts w:ascii="HGPｺﾞｼｯｸM" w:eastAsia="HGPｺﾞｼｯｸM" w:hAnsi="ＭＳ ゴシック" w:cs="ＭＳ ゴシック" w:hint="eastAsia"/>
          <w:shd w:val="pct15" w:color="auto" w:fill="FFFFFF"/>
        </w:rPr>
        <w:t>・南河内</w:t>
      </w:r>
      <w:r w:rsidRPr="002F64F3">
        <w:rPr>
          <w:rFonts w:ascii="HGPｺﾞｼｯｸM" w:eastAsia="HGPｺﾞｼｯｸM" w:hint="eastAsia"/>
          <w:shd w:val="pct15" w:color="auto" w:fill="FFFFFF"/>
        </w:rPr>
        <w:t xml:space="preserve"> </w:t>
      </w:r>
      <w:r w:rsidRPr="002F64F3">
        <w:rPr>
          <w:rFonts w:ascii="HGPｺﾞｼｯｸM" w:eastAsia="HGPｺﾞｼｯｸM" w:hAnsi="ＭＳ ゴシック" w:cs="ＭＳ ゴシック" w:hint="eastAsia"/>
          <w:shd w:val="pct15" w:color="auto" w:fill="FFFFFF"/>
        </w:rPr>
        <w:t>脳卒中地域連携パス</w:t>
      </w:r>
      <w:r w:rsidRPr="002F64F3">
        <w:rPr>
          <w:rFonts w:ascii="HGPｺﾞｼｯｸM" w:eastAsia="HGPｺﾞｼｯｸM" w:hint="eastAsia"/>
          <w:shd w:val="pct15" w:color="auto" w:fill="FFFFFF"/>
        </w:rPr>
        <w:t xml:space="preserve"> </w:t>
      </w:r>
      <w:r w:rsidRPr="002F64F3">
        <w:rPr>
          <w:rFonts w:ascii="HGPｺﾞｼｯｸM" w:eastAsia="HGPｺﾞｼｯｸM" w:hAnsi="ＭＳ ゴシック" w:cs="ＭＳ ゴシック" w:hint="eastAsia"/>
          <w:shd w:val="pct15" w:color="auto" w:fill="FFFFFF"/>
        </w:rPr>
        <w:t>（医療者用）記載の手引き</w:t>
      </w:r>
      <w:r w:rsidRPr="002F64F3">
        <w:rPr>
          <w:rFonts w:ascii="HGPｺﾞｼｯｸM" w:eastAsia="HGPｺﾞｼｯｸM" w:hint="eastAsia"/>
          <w:shd w:val="pct15" w:color="auto" w:fill="FFFFFF"/>
        </w:rPr>
        <w:t xml:space="preserve"> </w:t>
      </w:r>
    </w:p>
    <w:p w:rsidR="00DA1F9A" w:rsidRPr="002F64F3" w:rsidRDefault="000F0F79" w:rsidP="002F64F3">
      <w:pPr>
        <w:ind w:firstLineChars="600" w:firstLine="1320"/>
        <w:rPr>
          <w:rFonts w:ascii="HGPｺﾞｼｯｸM" w:eastAsia="HGPｺﾞｼｯｸM"/>
        </w:rPr>
      </w:pPr>
      <w:r w:rsidRPr="002F64F3">
        <w:rPr>
          <w:rFonts w:ascii="HGPｺﾞｼｯｸM" w:eastAsia="HGPｺﾞｼｯｸM" w:hAnsi="ＭＳ ゴシック" w:cs="ＭＳ ゴシック" w:hint="eastAsia"/>
        </w:rPr>
        <w:t>・南河内圏域脳卒中地域連携診療計画書（患者様用）</w:t>
      </w:r>
      <w:r w:rsidRPr="002F64F3">
        <w:rPr>
          <w:rFonts w:ascii="HGPｺﾞｼｯｸM" w:eastAsia="HGPｺﾞｼｯｸM" w:hint="eastAsia"/>
        </w:rPr>
        <w:t xml:space="preserve"> </w:t>
      </w:r>
    </w:p>
    <w:p w:rsidR="00DA1F9A" w:rsidRPr="002F64F3" w:rsidRDefault="000F0F79" w:rsidP="002F64F3">
      <w:pPr>
        <w:ind w:firstLineChars="600" w:firstLine="1320"/>
        <w:rPr>
          <w:rFonts w:ascii="HGPｺﾞｼｯｸM" w:eastAsia="HGPｺﾞｼｯｸM"/>
          <w:shd w:val="pct15" w:color="auto" w:fill="FFFFFF"/>
        </w:rPr>
      </w:pPr>
      <w:r w:rsidRPr="002F64F3">
        <w:rPr>
          <w:rFonts w:ascii="HGPｺﾞｼｯｸM" w:eastAsia="HGPｺﾞｼｯｸM" w:hAnsi="ＭＳ ゴシック" w:cs="ＭＳ ゴシック" w:hint="eastAsia"/>
          <w:shd w:val="pct15" w:color="auto" w:fill="FFFFFF"/>
        </w:rPr>
        <w:t>・南河内脳卒中地域連携パス（医療者用）</w:t>
      </w:r>
      <w:r w:rsidRPr="002F64F3">
        <w:rPr>
          <w:rFonts w:ascii="HGPｺﾞｼｯｸM" w:eastAsia="HGPｺﾞｼｯｸM" w:hint="eastAsia"/>
          <w:shd w:val="pct15" w:color="auto" w:fill="FFFFFF"/>
        </w:rPr>
        <w:t xml:space="preserve"> </w:t>
      </w:r>
    </w:p>
    <w:p w:rsidR="00DA1F9A" w:rsidRPr="002F64F3" w:rsidRDefault="000F0F79" w:rsidP="002F64F3">
      <w:pPr>
        <w:ind w:firstLineChars="600" w:firstLine="1320"/>
        <w:rPr>
          <w:rFonts w:ascii="HGPｺﾞｼｯｸM" w:eastAsia="HGPｺﾞｼｯｸM"/>
        </w:rPr>
      </w:pPr>
      <w:r w:rsidRPr="002F64F3">
        <w:rPr>
          <w:rFonts w:ascii="HGPｺﾞｼｯｸM" w:eastAsia="HGPｺﾞｼｯｸM" w:hAnsi="ＭＳ ゴシック" w:cs="ＭＳ ゴシック" w:hint="eastAsia"/>
        </w:rPr>
        <w:t>・南河内医療機関マップ（脳卒中）</w:t>
      </w:r>
      <w:r w:rsidRPr="002F64F3">
        <w:rPr>
          <w:rFonts w:ascii="HGPｺﾞｼｯｸM" w:eastAsia="HGPｺﾞｼｯｸM" w:hint="eastAsia"/>
        </w:rPr>
        <w:t xml:space="preserve"> </w:t>
      </w:r>
    </w:p>
    <w:p w:rsidR="00DA1F9A" w:rsidRPr="002F64F3" w:rsidRDefault="000F0F79" w:rsidP="002F64F3">
      <w:pPr>
        <w:ind w:firstLineChars="600" w:firstLine="1320"/>
        <w:rPr>
          <w:rFonts w:ascii="HGPｺﾞｼｯｸM" w:eastAsia="HGPｺﾞｼｯｸM"/>
          <w:shd w:val="pct15" w:color="auto" w:fill="FFFFFF"/>
        </w:rPr>
      </w:pPr>
      <w:r w:rsidRPr="002F64F3">
        <w:rPr>
          <w:rFonts w:ascii="HGPｺﾞｼｯｸM" w:eastAsia="HGPｺﾞｼｯｸM" w:hAnsi="ＭＳ ゴシック" w:cs="ＭＳ ゴシック" w:hint="eastAsia"/>
          <w:shd w:val="pct15" w:color="auto" w:fill="FFFFFF"/>
        </w:rPr>
        <w:t>・南河内</w:t>
      </w:r>
      <w:r w:rsidRPr="002F64F3">
        <w:rPr>
          <w:rFonts w:ascii="HGPｺﾞｼｯｸM" w:eastAsia="HGPｺﾞｼｯｸM" w:hint="eastAsia"/>
          <w:shd w:val="pct15" w:color="auto" w:fill="FFFFFF"/>
        </w:rPr>
        <w:t xml:space="preserve"> </w:t>
      </w:r>
      <w:r w:rsidRPr="002F64F3">
        <w:rPr>
          <w:rFonts w:ascii="HGPｺﾞｼｯｸM" w:eastAsia="HGPｺﾞｼｯｸM" w:hAnsi="ＭＳ ゴシック" w:cs="ＭＳ ゴシック" w:hint="eastAsia"/>
          <w:shd w:val="pct15" w:color="auto" w:fill="FFFFFF"/>
        </w:rPr>
        <w:t>脳卒中地域連携パス（医療者用）記載の手引き</w:t>
      </w:r>
      <w:r w:rsidRPr="002F64F3">
        <w:rPr>
          <w:rFonts w:ascii="HGPｺﾞｼｯｸM" w:eastAsia="HGPｺﾞｼｯｸM" w:hint="eastAsia"/>
          <w:shd w:val="pct15" w:color="auto" w:fill="FFFFFF"/>
        </w:rPr>
        <w:t xml:space="preserve"> </w:t>
      </w:r>
    </w:p>
    <w:p w:rsidR="00DA1F9A" w:rsidRPr="002F64F3" w:rsidRDefault="000F0F79" w:rsidP="002F64F3">
      <w:pPr>
        <w:ind w:firstLineChars="600" w:firstLine="1320"/>
        <w:rPr>
          <w:rFonts w:ascii="HGPｺﾞｼｯｸM" w:eastAsia="HGPｺﾞｼｯｸM"/>
          <w:shd w:val="pct15" w:color="auto" w:fill="FFFFFF"/>
        </w:rPr>
      </w:pPr>
      <w:r w:rsidRPr="002F64F3">
        <w:rPr>
          <w:rFonts w:ascii="HGPｺﾞｼｯｸM" w:eastAsia="HGPｺﾞｼｯｸM" w:hAnsi="ＭＳ ゴシック" w:cs="ＭＳ ゴシック" w:hint="eastAsia"/>
          <w:shd w:val="pct15" w:color="auto" w:fill="FFFFFF"/>
        </w:rPr>
        <w:t>・南河内</w:t>
      </w:r>
      <w:r w:rsidRPr="002F64F3">
        <w:rPr>
          <w:rFonts w:ascii="HGPｺﾞｼｯｸM" w:eastAsia="HGPｺﾞｼｯｸM" w:hint="eastAsia"/>
          <w:shd w:val="pct15" w:color="auto" w:fill="FFFFFF"/>
        </w:rPr>
        <w:t xml:space="preserve"> </w:t>
      </w:r>
      <w:r w:rsidRPr="002F64F3">
        <w:rPr>
          <w:rFonts w:ascii="HGPｺﾞｼｯｸM" w:eastAsia="HGPｺﾞｼｯｸM" w:hAnsi="ＭＳ ゴシック" w:cs="ＭＳ ゴシック" w:hint="eastAsia"/>
          <w:shd w:val="pct15" w:color="auto" w:fill="FFFFFF"/>
        </w:rPr>
        <w:t>脳卒中地域連携パス（医療者用）記載見本</w:t>
      </w:r>
    </w:p>
    <w:p w:rsidR="00DA1F9A" w:rsidRDefault="000F0F79" w:rsidP="00C73749">
      <w:r>
        <w:rPr>
          <w:rFonts w:ascii="Century" w:eastAsia="Century" w:hAnsi="Century" w:cs="Century"/>
        </w:rPr>
        <w:t xml:space="preserve"> </w:t>
      </w:r>
    </w:p>
    <w:p w:rsidR="00DA1F9A" w:rsidRDefault="000F0F79" w:rsidP="00C73749">
      <w:pPr>
        <w:rPr>
          <w:rFonts w:ascii="Century" w:eastAsia="Century" w:hAnsi="Century" w:cs="Century"/>
        </w:rPr>
      </w:pPr>
      <w:r>
        <w:rPr>
          <w:rFonts w:ascii="Century" w:eastAsia="Century" w:hAnsi="Century" w:cs="Century"/>
        </w:rPr>
        <w:t xml:space="preserve"> </w:t>
      </w:r>
    </w:p>
    <w:p w:rsidR="00EE769E" w:rsidRDefault="00EE769E" w:rsidP="00C73749">
      <w:pPr>
        <w:rPr>
          <w:rFonts w:ascii="Century" w:eastAsiaTheme="minorEastAsia" w:hAnsi="Century" w:cs="Century"/>
        </w:rPr>
      </w:pPr>
    </w:p>
    <w:p w:rsidR="00ED431C" w:rsidRPr="00ED431C" w:rsidRDefault="00ED431C" w:rsidP="00C73749">
      <w:pPr>
        <w:rPr>
          <w:rFonts w:ascii="Century" w:eastAsiaTheme="minorEastAsia" w:hAnsi="Century" w:cs="Century"/>
        </w:rPr>
      </w:pPr>
    </w:p>
    <w:p w:rsidR="00EE769E" w:rsidRDefault="00EE769E" w:rsidP="00C73749">
      <w:pPr>
        <w:rPr>
          <w:rFonts w:ascii="Century" w:eastAsia="Century" w:hAnsi="Century" w:cs="Century"/>
        </w:rPr>
      </w:pPr>
    </w:p>
    <w:p w:rsidR="00EE769E" w:rsidRDefault="00EE769E">
      <w:pPr>
        <w:spacing w:after="0"/>
        <w:ind w:left="622"/>
        <w:rPr>
          <w:rFonts w:ascii="Century" w:eastAsia="Century" w:hAnsi="Century" w:cs="Century"/>
          <w:sz w:val="21"/>
        </w:rPr>
      </w:pPr>
    </w:p>
    <w:p w:rsidR="00EE769E" w:rsidRDefault="00EE769E">
      <w:pPr>
        <w:spacing w:after="0"/>
        <w:ind w:left="622"/>
        <w:rPr>
          <w:rFonts w:ascii="Century" w:eastAsia="Century" w:hAnsi="Century" w:cs="Century"/>
          <w:sz w:val="21"/>
        </w:rPr>
      </w:pPr>
    </w:p>
    <w:p w:rsidR="00EE769E" w:rsidRDefault="00EE769E">
      <w:pPr>
        <w:spacing w:after="0"/>
        <w:ind w:left="622"/>
      </w:pPr>
    </w:p>
    <w:p w:rsidR="00DA1F9A" w:rsidRDefault="000F0F79">
      <w:pPr>
        <w:spacing w:after="0" w:line="373" w:lineRule="auto"/>
        <w:ind w:left="622" w:right="9129"/>
      </w:pPr>
      <w:r>
        <w:rPr>
          <w:rFonts w:ascii="ＭＳ 明朝" w:eastAsia="ＭＳ 明朝" w:hAnsi="ＭＳ 明朝" w:cs="ＭＳ 明朝"/>
          <w:sz w:val="21"/>
        </w:rPr>
        <w:lastRenderedPageBreak/>
        <w:t xml:space="preserve">  </w:t>
      </w:r>
    </w:p>
    <w:p w:rsidR="00DA1F9A" w:rsidRPr="002F64F3" w:rsidRDefault="000F0F79">
      <w:pPr>
        <w:spacing w:after="84"/>
        <w:ind w:left="607"/>
        <w:rPr>
          <w:rFonts w:ascii="HGPｺﾞｼｯｸM" w:eastAsia="HGPｺﾞｼｯｸM"/>
          <w:sz w:val="24"/>
          <w:szCs w:val="24"/>
        </w:rPr>
      </w:pPr>
      <w:r w:rsidRPr="002F64F3">
        <w:rPr>
          <w:rFonts w:ascii="HGPｺﾞｼｯｸM" w:eastAsia="HGPｺﾞｼｯｸM" w:hAnsi="ＭＳ 明朝" w:cs="ＭＳ 明朝" w:hint="eastAsia"/>
          <w:sz w:val="24"/>
          <w:szCs w:val="24"/>
        </w:rPr>
        <w:t xml:space="preserve">はじめに </w:t>
      </w:r>
    </w:p>
    <w:p w:rsidR="00DA1F9A" w:rsidRPr="002F64F3" w:rsidRDefault="00DA1F9A">
      <w:pPr>
        <w:spacing w:after="0"/>
        <w:ind w:left="723"/>
        <w:rPr>
          <w:rFonts w:ascii="HGPｺﾞｼｯｸM" w:eastAsia="HGPｺﾞｼｯｸM"/>
          <w:sz w:val="24"/>
          <w:szCs w:val="24"/>
        </w:rPr>
      </w:pPr>
    </w:p>
    <w:p w:rsidR="002F64F3" w:rsidRDefault="000F0F79">
      <w:pPr>
        <w:spacing w:after="1" w:line="382" w:lineRule="auto"/>
        <w:ind w:left="607" w:firstLine="230"/>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南河内圏域では、脳卒中地域連携クリティカルパス小委員会での検討を経て、</w:t>
      </w:r>
    </w:p>
    <w:p w:rsidR="002F64F3" w:rsidRDefault="000F0F79" w:rsidP="002F64F3">
      <w:pPr>
        <w:spacing w:after="1" w:line="382" w:lineRule="auto"/>
        <w:ind w:left="607"/>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平成19年より地域連携パスの試験的運用が開始されました。以後、実務者間で</w:t>
      </w:r>
    </w:p>
    <w:p w:rsidR="00DA1F9A" w:rsidRPr="002F64F3" w:rsidRDefault="000F0F79" w:rsidP="002F64F3">
      <w:pPr>
        <w:spacing w:after="1" w:line="382" w:lineRule="auto"/>
        <w:ind w:left="607"/>
        <w:rPr>
          <w:rFonts w:ascii="HGPｺﾞｼｯｸM" w:eastAsia="HGPｺﾞｼｯｸM"/>
          <w:sz w:val="24"/>
          <w:szCs w:val="24"/>
        </w:rPr>
      </w:pPr>
      <w:r w:rsidRPr="002F64F3">
        <w:rPr>
          <w:rFonts w:ascii="HGPｺﾞｼｯｸM" w:eastAsia="HGPｺﾞｼｯｸM" w:hAnsi="ＭＳ 明朝" w:cs="ＭＳ 明朝" w:hint="eastAsia"/>
          <w:sz w:val="24"/>
          <w:szCs w:val="24"/>
        </w:rPr>
        <w:t xml:space="preserve">様式や内容について協議を重ね、数回の改訂を経て現在に至っています。 </w:t>
      </w:r>
    </w:p>
    <w:p w:rsidR="002F64F3" w:rsidRDefault="000F0F79">
      <w:pPr>
        <w:spacing w:after="1" w:line="382" w:lineRule="auto"/>
        <w:ind w:left="607" w:firstLine="230"/>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運用開始から5年が経過し、急性期から回復期に流れるパスは着実に増加し、</w:t>
      </w:r>
    </w:p>
    <w:p w:rsidR="002F64F3" w:rsidRDefault="000F0F79" w:rsidP="002F64F3">
      <w:pPr>
        <w:spacing w:after="1" w:line="382" w:lineRule="auto"/>
        <w:ind w:left="607"/>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現在では南河内圏域の脳卒中発症患者の約20%がパスを利用しています。しかし、</w:t>
      </w:r>
    </w:p>
    <w:p w:rsidR="002F64F3" w:rsidRDefault="000F0F79" w:rsidP="002F64F3">
      <w:pPr>
        <w:spacing w:after="1" w:line="382" w:lineRule="auto"/>
        <w:ind w:left="607"/>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回復期から維持</w:t>
      </w:r>
      <w:r w:rsidR="002F64F3">
        <w:rPr>
          <w:rFonts w:ascii="HGPｺﾞｼｯｸM" w:eastAsia="HGPｺﾞｼｯｸM" w:hAnsi="ＭＳ 明朝" w:cs="ＭＳ 明朝" w:hint="eastAsia"/>
          <w:sz w:val="24"/>
          <w:szCs w:val="24"/>
        </w:rPr>
        <w:t>期医療</w:t>
      </w:r>
      <w:r w:rsidRPr="002F64F3">
        <w:rPr>
          <w:rFonts w:ascii="HGPｺﾞｼｯｸM" w:eastAsia="HGPｺﾞｼｯｸM" w:hAnsi="ＭＳ 明朝" w:cs="ＭＳ 明朝" w:hint="eastAsia"/>
          <w:sz w:val="24"/>
          <w:szCs w:val="24"/>
        </w:rPr>
        <w:t>機関については殆ど流れていません。理由としては、「記載</w:t>
      </w:r>
    </w:p>
    <w:p w:rsidR="002F64F3" w:rsidRDefault="000F0F79" w:rsidP="002F64F3">
      <w:pPr>
        <w:spacing w:after="1" w:line="382" w:lineRule="auto"/>
        <w:ind w:left="607"/>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することに負担感が伴う」</w:t>
      </w:r>
      <w:r w:rsidR="002F64F3">
        <w:rPr>
          <w:rFonts w:ascii="HGPｺﾞｼｯｸM" w:eastAsia="HGPｺﾞｼｯｸM" w:hAnsi="ＭＳ 明朝" w:cs="ＭＳ 明朝" w:hint="eastAsia"/>
          <w:sz w:val="24"/>
          <w:szCs w:val="24"/>
        </w:rPr>
        <w:t xml:space="preserve">　</w:t>
      </w:r>
      <w:r w:rsidRPr="002F64F3">
        <w:rPr>
          <w:rFonts w:ascii="HGPｺﾞｼｯｸM" w:eastAsia="HGPｺﾞｼｯｸM" w:hAnsi="ＭＳ 明朝" w:cs="ＭＳ 明朝" w:hint="eastAsia"/>
          <w:sz w:val="24"/>
          <w:szCs w:val="24"/>
        </w:rPr>
        <w:t>「運用がわかりづらい」</w:t>
      </w:r>
      <w:r w:rsidR="002F64F3">
        <w:rPr>
          <w:rFonts w:ascii="HGPｺﾞｼｯｸM" w:eastAsia="HGPｺﾞｼｯｸM" w:hAnsi="ＭＳ 明朝" w:cs="ＭＳ 明朝" w:hint="eastAsia"/>
          <w:sz w:val="24"/>
          <w:szCs w:val="24"/>
        </w:rPr>
        <w:t xml:space="preserve">　</w:t>
      </w:r>
      <w:r w:rsidRPr="002F64F3">
        <w:rPr>
          <w:rFonts w:ascii="HGPｺﾞｼｯｸM" w:eastAsia="HGPｺﾞｼｯｸM" w:hAnsi="ＭＳ 明朝" w:cs="ＭＳ 明朝" w:hint="eastAsia"/>
          <w:sz w:val="24"/>
          <w:szCs w:val="24"/>
        </w:rPr>
        <w:t>「情報を正しく読み取れているの</w:t>
      </w:r>
    </w:p>
    <w:p w:rsidR="00DA1F9A" w:rsidRPr="002F64F3" w:rsidRDefault="000F0F79" w:rsidP="002F64F3">
      <w:pPr>
        <w:spacing w:after="1" w:line="382" w:lineRule="auto"/>
        <w:ind w:left="607"/>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か不安」</w:t>
      </w:r>
      <w:r w:rsidR="002F64F3">
        <w:rPr>
          <w:rFonts w:ascii="HGPｺﾞｼｯｸM" w:eastAsia="HGPｺﾞｼｯｸM" w:hAnsi="ＭＳ 明朝" w:cs="ＭＳ 明朝" w:hint="eastAsia"/>
          <w:sz w:val="24"/>
          <w:szCs w:val="24"/>
        </w:rPr>
        <w:t xml:space="preserve">　</w:t>
      </w:r>
      <w:r w:rsidRPr="002F64F3">
        <w:rPr>
          <w:rFonts w:ascii="HGPｺﾞｼｯｸM" w:eastAsia="HGPｺﾞｼｯｸM" w:hAnsi="ＭＳ 明朝" w:cs="ＭＳ 明朝" w:hint="eastAsia"/>
          <w:sz w:val="24"/>
          <w:szCs w:val="24"/>
        </w:rPr>
        <w:t xml:space="preserve">とする声等があり、積極的に利用されていない状況となっています。 </w:t>
      </w:r>
    </w:p>
    <w:p w:rsidR="00DA1F9A" w:rsidRPr="002F64F3" w:rsidRDefault="000F0F79">
      <w:pPr>
        <w:spacing w:after="152"/>
        <w:ind w:left="862"/>
        <w:rPr>
          <w:rFonts w:ascii="HGPｺﾞｼｯｸM" w:eastAsia="HGPｺﾞｼｯｸM"/>
          <w:sz w:val="24"/>
          <w:szCs w:val="24"/>
        </w:rPr>
      </w:pPr>
      <w:r w:rsidRPr="002F64F3">
        <w:rPr>
          <w:rFonts w:ascii="HGPｺﾞｼｯｸM" w:eastAsia="HGPｺﾞｼｯｸM" w:hAnsi="ＭＳ 明朝" w:cs="ＭＳ 明朝" w:hint="eastAsia"/>
          <w:sz w:val="24"/>
          <w:szCs w:val="24"/>
        </w:rPr>
        <w:t xml:space="preserve"> </w:t>
      </w:r>
    </w:p>
    <w:p w:rsidR="002F64F3" w:rsidRDefault="000F0F79">
      <w:pPr>
        <w:spacing w:after="1" w:line="382" w:lineRule="auto"/>
        <w:ind w:left="607" w:firstLine="230"/>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そこで、こうした点に対応できるよう、今回</w:t>
      </w:r>
      <w:r w:rsidR="002F64F3">
        <w:rPr>
          <w:rFonts w:ascii="HGPｺﾞｼｯｸM" w:eastAsia="HGPｺﾞｼｯｸM" w:hAnsi="ＭＳ 明朝" w:cs="ＭＳ 明朝" w:hint="eastAsia"/>
          <w:sz w:val="24"/>
          <w:szCs w:val="24"/>
        </w:rPr>
        <w:t xml:space="preserve">　</w:t>
      </w:r>
      <w:r w:rsidRPr="002F64F3">
        <w:rPr>
          <w:rFonts w:ascii="HGPｺﾞｼｯｸM" w:eastAsia="HGPｺﾞｼｯｸM" w:hAnsi="ＭＳ 明朝" w:cs="ＭＳ 明朝" w:hint="eastAsia"/>
          <w:sz w:val="24"/>
          <w:szCs w:val="24"/>
        </w:rPr>
        <w:t>『南河内圏域脳卒中クリティカルパス</w:t>
      </w:r>
    </w:p>
    <w:p w:rsidR="00DA1F9A" w:rsidRPr="002F64F3" w:rsidRDefault="002F64F3" w:rsidP="002F64F3">
      <w:pPr>
        <w:spacing w:after="1" w:line="382" w:lineRule="auto"/>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 xml:space="preserve">　　　</w:t>
      </w:r>
      <w:r w:rsidR="000F0F79" w:rsidRPr="002F64F3">
        <w:rPr>
          <w:rFonts w:ascii="HGPｺﾞｼｯｸM" w:eastAsia="HGPｺﾞｼｯｸM" w:hAnsi="ＭＳ 明朝" w:cs="ＭＳ 明朝" w:hint="eastAsia"/>
          <w:sz w:val="24"/>
          <w:szCs w:val="24"/>
        </w:rPr>
        <w:t>の手引き』</w:t>
      </w:r>
      <w:r>
        <w:rPr>
          <w:rFonts w:ascii="HGPｺﾞｼｯｸM" w:eastAsia="HGPｺﾞｼｯｸM" w:hAnsi="ＭＳ 明朝" w:cs="ＭＳ 明朝" w:hint="eastAsia"/>
          <w:sz w:val="24"/>
          <w:szCs w:val="24"/>
        </w:rPr>
        <w:t xml:space="preserve">　</w:t>
      </w:r>
      <w:r w:rsidR="000F0F79" w:rsidRPr="002F64F3">
        <w:rPr>
          <w:rFonts w:ascii="HGPｺﾞｼｯｸM" w:eastAsia="HGPｺﾞｼｯｸM" w:hAnsi="ＭＳ 明朝" w:cs="ＭＳ 明朝" w:hint="eastAsia"/>
          <w:sz w:val="24"/>
          <w:szCs w:val="24"/>
        </w:rPr>
        <w:t xml:space="preserve">を改訂することとなりました。 </w:t>
      </w:r>
    </w:p>
    <w:p w:rsidR="002F64F3" w:rsidRDefault="000F0F79">
      <w:pPr>
        <w:spacing w:after="88" w:line="382" w:lineRule="auto"/>
        <w:ind w:left="607" w:firstLine="230"/>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パス運用の理解や利用を促進し、関係者の負担感や不安の軽減を図ることで、</w:t>
      </w:r>
    </w:p>
    <w:p w:rsidR="002F64F3" w:rsidRDefault="000F0F79" w:rsidP="002F64F3">
      <w:pPr>
        <w:spacing w:after="88" w:line="382" w:lineRule="auto"/>
        <w:ind w:left="607"/>
        <w:rPr>
          <w:rFonts w:ascii="HGPｺﾞｼｯｸM" w:eastAsia="HGPｺﾞｼｯｸM" w:hAnsi="ＭＳ 明朝" w:cs="ＭＳ 明朝"/>
          <w:sz w:val="24"/>
          <w:szCs w:val="24"/>
        </w:rPr>
      </w:pPr>
      <w:r w:rsidRPr="002F64F3">
        <w:rPr>
          <w:rFonts w:ascii="HGPｺﾞｼｯｸM" w:eastAsia="HGPｺﾞｼｯｸM" w:hAnsi="ＭＳ 明朝" w:cs="ＭＳ 明朝" w:hint="eastAsia"/>
          <w:sz w:val="24"/>
          <w:szCs w:val="24"/>
        </w:rPr>
        <w:t>本来の目的である急性期から維持期までの切れ目のない良質な医療を提供でき</w:t>
      </w:r>
    </w:p>
    <w:p w:rsidR="00DA1F9A" w:rsidRPr="002F64F3" w:rsidRDefault="000F0F79" w:rsidP="002F64F3">
      <w:pPr>
        <w:spacing w:after="88" w:line="382" w:lineRule="auto"/>
        <w:ind w:left="607"/>
        <w:rPr>
          <w:rFonts w:ascii="HGPｺﾞｼｯｸM" w:eastAsia="HGPｺﾞｼｯｸM"/>
          <w:sz w:val="24"/>
          <w:szCs w:val="24"/>
        </w:rPr>
      </w:pPr>
      <w:r w:rsidRPr="002F64F3">
        <w:rPr>
          <w:rFonts w:ascii="HGPｺﾞｼｯｸM" w:eastAsia="HGPｺﾞｼｯｸM" w:hAnsi="ＭＳ 明朝" w:cs="ＭＳ 明朝" w:hint="eastAsia"/>
          <w:sz w:val="24"/>
          <w:szCs w:val="24"/>
        </w:rPr>
        <w:t xml:space="preserve">る体制の構築の一助となる事を願っております。 </w:t>
      </w:r>
    </w:p>
    <w:p w:rsidR="00DA1F9A" w:rsidRPr="002F64F3" w:rsidRDefault="000F0F79">
      <w:pPr>
        <w:spacing w:after="3792" w:line="382" w:lineRule="auto"/>
        <w:ind w:left="862"/>
        <w:rPr>
          <w:rFonts w:ascii="HGPｺﾞｼｯｸM" w:eastAsia="HGPｺﾞｼｯｸM"/>
          <w:sz w:val="24"/>
          <w:szCs w:val="24"/>
        </w:rPr>
      </w:pPr>
      <w:r w:rsidRPr="002F64F3">
        <w:rPr>
          <w:rFonts w:ascii="HGPｺﾞｼｯｸM" w:eastAsia="HGPｺﾞｼｯｸM" w:hAnsi="ＭＳ 明朝" w:cs="ＭＳ 明朝" w:hint="eastAsia"/>
          <w:sz w:val="24"/>
          <w:szCs w:val="24"/>
        </w:rPr>
        <w:t>関係者の皆さんには今後ともご協力をお願いいたします。</w:t>
      </w:r>
    </w:p>
    <w:p w:rsidR="00DA1F9A" w:rsidRPr="002F64F3" w:rsidRDefault="000F0F79">
      <w:pPr>
        <w:spacing w:after="0"/>
        <w:ind w:right="52"/>
        <w:jc w:val="center"/>
        <w:rPr>
          <w:rFonts w:ascii="HGPｺﾞｼｯｸM" w:eastAsia="HGPｺﾞｼｯｸM" w:hAnsi="Century" w:cs="Century"/>
          <w:sz w:val="24"/>
          <w:szCs w:val="24"/>
        </w:rPr>
      </w:pPr>
      <w:r w:rsidRPr="002F64F3">
        <w:rPr>
          <w:rFonts w:ascii="HGPｺﾞｼｯｸM" w:eastAsia="HGPｺﾞｼｯｸM" w:hAnsi="Century" w:cs="Century" w:hint="eastAsia"/>
          <w:sz w:val="24"/>
          <w:szCs w:val="24"/>
        </w:rPr>
        <w:t xml:space="preserve"> </w:t>
      </w:r>
    </w:p>
    <w:p w:rsidR="00EE769E" w:rsidRDefault="00EE769E">
      <w:pPr>
        <w:spacing w:after="0"/>
        <w:ind w:right="52"/>
        <w:jc w:val="center"/>
        <w:rPr>
          <w:rFonts w:ascii="HGPｺﾞｼｯｸM" w:eastAsia="HGPｺﾞｼｯｸM" w:hAnsi="Century" w:cs="Century"/>
          <w:sz w:val="24"/>
          <w:szCs w:val="24"/>
        </w:rPr>
      </w:pPr>
    </w:p>
    <w:p w:rsidR="009F61E7" w:rsidRPr="002F64F3" w:rsidRDefault="009F61E7">
      <w:pPr>
        <w:spacing w:after="0"/>
        <w:ind w:right="52"/>
        <w:jc w:val="center"/>
        <w:rPr>
          <w:rFonts w:ascii="HGPｺﾞｼｯｸM" w:eastAsia="HGPｺﾞｼｯｸM" w:hAnsi="Century" w:cs="Century" w:hint="eastAsia"/>
          <w:sz w:val="24"/>
          <w:szCs w:val="24"/>
        </w:rPr>
      </w:pPr>
    </w:p>
    <w:p w:rsidR="00EE769E" w:rsidRPr="002F64F3" w:rsidRDefault="00EE769E">
      <w:pPr>
        <w:spacing w:after="0"/>
        <w:ind w:right="52"/>
        <w:jc w:val="center"/>
        <w:rPr>
          <w:rFonts w:ascii="HGPｺﾞｼｯｸM" w:eastAsia="HGPｺﾞｼｯｸM" w:hAnsi="Century" w:cs="Century"/>
          <w:sz w:val="24"/>
          <w:szCs w:val="24"/>
        </w:rPr>
      </w:pPr>
    </w:p>
    <w:p w:rsidR="00EE769E" w:rsidRPr="002F64F3" w:rsidRDefault="00EE769E">
      <w:pPr>
        <w:spacing w:after="0"/>
        <w:ind w:right="52"/>
        <w:jc w:val="center"/>
        <w:rPr>
          <w:rFonts w:ascii="HGPｺﾞｼｯｸM" w:eastAsia="HGPｺﾞｼｯｸM" w:hAnsi="Century" w:cs="Century"/>
          <w:sz w:val="24"/>
          <w:szCs w:val="24"/>
        </w:rPr>
      </w:pPr>
    </w:p>
    <w:p w:rsidR="00DA1F9A" w:rsidRPr="009F61E7" w:rsidRDefault="000F0F79" w:rsidP="00E265EB">
      <w:pPr>
        <w:spacing w:line="240" w:lineRule="auto"/>
        <w:rPr>
          <w:rFonts w:ascii="HGPｺﾞｼｯｸM" w:eastAsia="HGPｺﾞｼｯｸM" w:hint="eastAsia"/>
          <w:u w:val="single"/>
        </w:rPr>
      </w:pPr>
      <w:r w:rsidRPr="009F61E7">
        <w:rPr>
          <w:rFonts w:ascii="HGPｺﾞｼｯｸM" w:eastAsia="HGPｺﾞｼｯｸM" w:hint="eastAsia"/>
          <w:u w:val="single"/>
        </w:rPr>
        <w:lastRenderedPageBreak/>
        <w:t xml:space="preserve">１．目的 </w:t>
      </w:r>
    </w:p>
    <w:p w:rsidR="00151703" w:rsidRPr="009F61E7" w:rsidRDefault="000F0F79" w:rsidP="00E265EB">
      <w:pPr>
        <w:spacing w:line="240" w:lineRule="auto"/>
        <w:ind w:firstLineChars="100" w:firstLine="210"/>
        <w:rPr>
          <w:rFonts w:ascii="HGPｺﾞｼｯｸM" w:eastAsia="HGPｺﾞｼｯｸM" w:cs="ＭＳ 明朝" w:hint="eastAsia"/>
          <w:sz w:val="21"/>
        </w:rPr>
      </w:pPr>
      <w:r w:rsidRPr="009F61E7">
        <w:rPr>
          <w:rFonts w:ascii="HGPｺﾞｼｯｸM" w:eastAsia="HGPｺﾞｼｯｸM" w:hAnsi="ＭＳ ゴシック" w:cs="ＭＳ ゴシック" w:hint="eastAsia"/>
          <w:sz w:val="21"/>
        </w:rPr>
        <w:t>脳卒中発症からの患者情報を共有し、少しでも早く『患者・家族の望む姿』を実現するためのツールとして</w:t>
      </w:r>
    </w:p>
    <w:p w:rsidR="00151703" w:rsidRPr="009F61E7" w:rsidRDefault="000F0F79" w:rsidP="00E265EB">
      <w:pPr>
        <w:spacing w:line="240" w:lineRule="auto"/>
        <w:rPr>
          <w:rFonts w:ascii="HGPｺﾞｼｯｸM" w:eastAsia="HGPｺﾞｼｯｸM" w:cs="ＭＳ 明朝" w:hint="eastAsia"/>
          <w:sz w:val="21"/>
        </w:rPr>
      </w:pPr>
      <w:r w:rsidRPr="009F61E7">
        <w:rPr>
          <w:rFonts w:ascii="HGPｺﾞｼｯｸM" w:eastAsia="HGPｺﾞｼｯｸM" w:hAnsi="ＭＳ ゴシック" w:cs="ＭＳ ゴシック" w:hint="eastAsia"/>
          <w:sz w:val="21"/>
        </w:rPr>
        <w:t>共通の様式を用いることにより、機関間の連携を深め、どの機関においても同様に質の高い医療を受けられ</w:t>
      </w:r>
    </w:p>
    <w:p w:rsidR="00DA1F9A" w:rsidRPr="009F61E7" w:rsidRDefault="000F0F79" w:rsidP="00E265EB">
      <w:pPr>
        <w:spacing w:line="240" w:lineRule="auto"/>
        <w:rPr>
          <w:rFonts w:ascii="HGPｺﾞｼｯｸM" w:eastAsia="HGPｺﾞｼｯｸM" w:hint="eastAsia"/>
        </w:rPr>
      </w:pPr>
      <w:r w:rsidRPr="009F61E7">
        <w:rPr>
          <w:rFonts w:ascii="HGPｺﾞｼｯｸM" w:eastAsia="HGPｺﾞｼｯｸM" w:hAnsi="ＭＳ ゴシック" w:cs="ＭＳ ゴシック" w:hint="eastAsia"/>
          <w:sz w:val="21"/>
        </w:rPr>
        <w:t>ることを目指す。</w:t>
      </w:r>
      <w:r w:rsidRPr="009F61E7">
        <w:rPr>
          <w:rFonts w:ascii="HGPｺﾞｼｯｸM" w:eastAsia="HGPｺﾞｼｯｸM" w:cs="ＭＳ 明朝" w:hint="eastAsia"/>
          <w:sz w:val="21"/>
        </w:rPr>
        <w:t xml:space="preserve"> </w:t>
      </w:r>
    </w:p>
    <w:p w:rsidR="00DA1F9A" w:rsidRPr="009F61E7" w:rsidRDefault="000F0F79" w:rsidP="00E265EB">
      <w:pPr>
        <w:spacing w:line="240" w:lineRule="auto"/>
        <w:rPr>
          <w:rFonts w:ascii="HGPｺﾞｼｯｸM" w:eastAsia="HGPｺﾞｼｯｸM" w:hint="eastAsia"/>
        </w:rPr>
      </w:pPr>
      <w:r w:rsidRPr="009F61E7">
        <w:rPr>
          <w:rFonts w:ascii="HGPｺﾞｼｯｸM" w:eastAsia="HGPｺﾞｼｯｸM" w:cs="ＭＳ 明朝" w:hint="eastAsia"/>
          <w:sz w:val="21"/>
        </w:rPr>
        <w:t xml:space="preserve"> </w:t>
      </w:r>
    </w:p>
    <w:p w:rsidR="00DA1F9A" w:rsidRPr="009F61E7" w:rsidRDefault="000F0F79" w:rsidP="00E265EB">
      <w:pPr>
        <w:spacing w:line="240" w:lineRule="auto"/>
        <w:rPr>
          <w:rFonts w:ascii="HGPｺﾞｼｯｸM" w:eastAsia="HGPｺﾞｼｯｸM" w:hint="eastAsia"/>
          <w:u w:val="single"/>
        </w:rPr>
      </w:pPr>
      <w:r w:rsidRPr="009F61E7">
        <w:rPr>
          <w:rFonts w:ascii="HGPｺﾞｼｯｸM" w:eastAsia="HGPｺﾞｼｯｸM" w:hint="eastAsia"/>
          <w:u w:val="single"/>
        </w:rPr>
        <w:t xml:space="preserve">２．地域連携パス導入のメリット </w:t>
      </w:r>
    </w:p>
    <w:tbl>
      <w:tblPr>
        <w:tblStyle w:val="TableGrid"/>
        <w:tblW w:w="8143" w:type="dxa"/>
        <w:tblInd w:w="221" w:type="dxa"/>
        <w:tblLook w:val="04A0" w:firstRow="1" w:lastRow="0" w:firstColumn="1" w:lastColumn="0" w:noHBand="0" w:noVBand="1"/>
      </w:tblPr>
      <w:tblGrid>
        <w:gridCol w:w="4851"/>
        <w:gridCol w:w="3292"/>
      </w:tblGrid>
      <w:tr w:rsidR="00DA1F9A" w:rsidRPr="009F61E7" w:rsidTr="00EE769E">
        <w:trPr>
          <w:trHeight w:val="263"/>
        </w:trPr>
        <w:tc>
          <w:tcPr>
            <w:tcW w:w="4851" w:type="dxa"/>
            <w:tcBorders>
              <w:top w:val="nil"/>
              <w:left w:val="nil"/>
              <w:bottom w:val="nil"/>
              <w:right w:val="nil"/>
            </w:tcBorders>
          </w:tcPr>
          <w:p w:rsidR="00DA1F9A" w:rsidRPr="009F61E7" w:rsidRDefault="000F0F79" w:rsidP="00E265EB">
            <w:pPr>
              <w:spacing w:line="240" w:lineRule="auto"/>
              <w:rPr>
                <w:rFonts w:ascii="HGPｺﾞｼｯｸM" w:eastAsia="HGPｺﾞｼｯｸM" w:hint="eastAsia"/>
              </w:rPr>
            </w:pPr>
            <w:r w:rsidRPr="009F61E7">
              <w:rPr>
                <w:rFonts w:ascii="HGPｺﾞｼｯｸM" w:eastAsia="HGPｺﾞｼｯｸM" w:cs="ＭＳ 明朝" w:hint="eastAsia"/>
                <w:sz w:val="21"/>
              </w:rPr>
              <w:t>○</w:t>
            </w:r>
            <w:r w:rsidRPr="009F61E7">
              <w:rPr>
                <w:rFonts w:ascii="HGPｺﾞｼｯｸM" w:eastAsia="HGPｺﾞｼｯｸM" w:hAnsi="ＭＳ ゴシック" w:cs="ＭＳ ゴシック" w:hint="eastAsia"/>
                <w:sz w:val="21"/>
              </w:rPr>
              <w:t>患者側のメリット</w:t>
            </w:r>
            <w:r w:rsidRPr="009F61E7">
              <w:rPr>
                <w:rFonts w:ascii="HGPｺﾞｼｯｸM" w:eastAsia="HGPｺﾞｼｯｸM" w:cs="ＭＳ 明朝" w:hint="eastAsia"/>
                <w:sz w:val="21"/>
              </w:rPr>
              <w:t xml:space="preserve"> </w:t>
            </w:r>
          </w:p>
        </w:tc>
        <w:tc>
          <w:tcPr>
            <w:tcW w:w="3292" w:type="dxa"/>
            <w:tcBorders>
              <w:top w:val="nil"/>
              <w:left w:val="nil"/>
              <w:bottom w:val="nil"/>
              <w:right w:val="nil"/>
            </w:tcBorders>
          </w:tcPr>
          <w:p w:rsidR="00DA1F9A" w:rsidRPr="009F61E7" w:rsidRDefault="000F0F79" w:rsidP="00E265EB">
            <w:pPr>
              <w:spacing w:line="240" w:lineRule="auto"/>
              <w:rPr>
                <w:rFonts w:ascii="HGPｺﾞｼｯｸM" w:eastAsia="HGPｺﾞｼｯｸM" w:hint="eastAsia"/>
              </w:rPr>
            </w:pPr>
            <w:r w:rsidRPr="009F61E7">
              <w:rPr>
                <w:rFonts w:ascii="HGPｺﾞｼｯｸM" w:eastAsia="HGPｺﾞｼｯｸM" w:cs="ＭＳ 明朝" w:hint="eastAsia"/>
                <w:sz w:val="21"/>
              </w:rPr>
              <w:t>○</w:t>
            </w:r>
            <w:r w:rsidRPr="009F61E7">
              <w:rPr>
                <w:rFonts w:ascii="HGPｺﾞｼｯｸM" w:eastAsia="HGPｺﾞｼｯｸM" w:hAnsi="ＭＳ ゴシック" w:cs="ＭＳ ゴシック" w:hint="eastAsia"/>
                <w:sz w:val="21"/>
              </w:rPr>
              <w:t>医療者側のメリット</w:t>
            </w:r>
            <w:r w:rsidRPr="009F61E7">
              <w:rPr>
                <w:rFonts w:ascii="HGPｺﾞｼｯｸM" w:eastAsia="HGPｺﾞｼｯｸM" w:cs="ＭＳ 明朝" w:hint="eastAsia"/>
                <w:sz w:val="21"/>
              </w:rPr>
              <w:t xml:space="preserve"> </w:t>
            </w:r>
          </w:p>
        </w:tc>
      </w:tr>
      <w:tr w:rsidR="00DA1F9A" w:rsidRPr="009F61E7" w:rsidTr="00EE769E">
        <w:trPr>
          <w:trHeight w:val="313"/>
        </w:trPr>
        <w:tc>
          <w:tcPr>
            <w:tcW w:w="4851" w:type="dxa"/>
            <w:tcBorders>
              <w:top w:val="nil"/>
              <w:left w:val="nil"/>
              <w:bottom w:val="nil"/>
              <w:right w:val="nil"/>
            </w:tcBorders>
          </w:tcPr>
          <w:p w:rsidR="00DA1F9A" w:rsidRPr="009F61E7" w:rsidRDefault="000F0F79" w:rsidP="00E265EB">
            <w:pPr>
              <w:spacing w:line="240" w:lineRule="auto"/>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・治療等の流れが理解しやすい</w:t>
            </w:r>
            <w:r w:rsidRPr="009F61E7">
              <w:rPr>
                <w:rFonts w:ascii="HGPｺﾞｼｯｸM" w:eastAsia="HGPｺﾞｼｯｸM" w:cs="ＭＳ 明朝" w:hint="eastAsia"/>
                <w:sz w:val="21"/>
              </w:rPr>
              <w:t xml:space="preserve"> </w:t>
            </w:r>
          </w:p>
        </w:tc>
        <w:tc>
          <w:tcPr>
            <w:tcW w:w="3292" w:type="dxa"/>
            <w:tcBorders>
              <w:top w:val="nil"/>
              <w:left w:val="nil"/>
              <w:bottom w:val="nil"/>
              <w:right w:val="nil"/>
            </w:tcBorders>
          </w:tcPr>
          <w:p w:rsidR="00DA1F9A" w:rsidRPr="009F61E7" w:rsidRDefault="000F0F79" w:rsidP="00E265EB">
            <w:pPr>
              <w:spacing w:line="240" w:lineRule="auto"/>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・医療内容の標準化</w:t>
            </w:r>
            <w:r w:rsidRPr="009F61E7">
              <w:rPr>
                <w:rFonts w:ascii="HGPｺﾞｼｯｸM" w:eastAsia="HGPｺﾞｼｯｸM" w:cs="ＭＳ 明朝" w:hint="eastAsia"/>
                <w:sz w:val="21"/>
              </w:rPr>
              <w:t xml:space="preserve"> </w:t>
            </w:r>
          </w:p>
        </w:tc>
      </w:tr>
      <w:tr w:rsidR="00DA1F9A" w:rsidRPr="009F61E7" w:rsidTr="00EE769E">
        <w:trPr>
          <w:trHeight w:val="313"/>
        </w:trPr>
        <w:tc>
          <w:tcPr>
            <w:tcW w:w="4851" w:type="dxa"/>
            <w:tcBorders>
              <w:top w:val="nil"/>
              <w:left w:val="nil"/>
              <w:bottom w:val="nil"/>
              <w:right w:val="nil"/>
            </w:tcBorders>
          </w:tcPr>
          <w:p w:rsidR="00DA1F9A" w:rsidRPr="009F61E7" w:rsidRDefault="000F0F79" w:rsidP="00E265EB">
            <w:pPr>
              <w:spacing w:line="240" w:lineRule="auto"/>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・治療経過が見え、治療意欲が向上する</w:t>
            </w:r>
            <w:r w:rsidRPr="009F61E7">
              <w:rPr>
                <w:rFonts w:ascii="HGPｺﾞｼｯｸM" w:eastAsia="HGPｺﾞｼｯｸM" w:cs="ＭＳ 明朝" w:hint="eastAsia"/>
                <w:sz w:val="21"/>
              </w:rPr>
              <w:t xml:space="preserve"> </w:t>
            </w:r>
          </w:p>
        </w:tc>
        <w:tc>
          <w:tcPr>
            <w:tcW w:w="3292" w:type="dxa"/>
            <w:tcBorders>
              <w:top w:val="nil"/>
              <w:left w:val="nil"/>
              <w:bottom w:val="nil"/>
              <w:right w:val="nil"/>
            </w:tcBorders>
          </w:tcPr>
          <w:p w:rsidR="00DA1F9A" w:rsidRPr="009F61E7" w:rsidRDefault="000F0F79" w:rsidP="00E265EB">
            <w:pPr>
              <w:spacing w:line="240" w:lineRule="auto"/>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・業務の改善、効率化の推進</w:t>
            </w:r>
            <w:r w:rsidRPr="009F61E7">
              <w:rPr>
                <w:rFonts w:ascii="HGPｺﾞｼｯｸM" w:eastAsia="HGPｺﾞｼｯｸM" w:cs="ＭＳ 明朝" w:hint="eastAsia"/>
                <w:sz w:val="21"/>
              </w:rPr>
              <w:t xml:space="preserve"> </w:t>
            </w:r>
          </w:p>
        </w:tc>
      </w:tr>
      <w:tr w:rsidR="00DA1F9A" w:rsidRPr="009F61E7" w:rsidTr="00EE769E">
        <w:trPr>
          <w:trHeight w:val="313"/>
        </w:trPr>
        <w:tc>
          <w:tcPr>
            <w:tcW w:w="4851" w:type="dxa"/>
            <w:tcBorders>
              <w:top w:val="nil"/>
              <w:left w:val="nil"/>
              <w:bottom w:val="nil"/>
              <w:right w:val="nil"/>
            </w:tcBorders>
          </w:tcPr>
          <w:p w:rsidR="00DA1F9A" w:rsidRPr="009F61E7" w:rsidRDefault="000F0F79" w:rsidP="00E265EB">
            <w:pPr>
              <w:spacing w:line="240" w:lineRule="auto"/>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・十分な説明が享受できる</w:t>
            </w:r>
            <w:r w:rsidRPr="009F61E7">
              <w:rPr>
                <w:rFonts w:ascii="HGPｺﾞｼｯｸM" w:eastAsia="HGPｺﾞｼｯｸM" w:cs="ＭＳ 明朝" w:hint="eastAsia"/>
                <w:sz w:val="21"/>
              </w:rPr>
              <w:t xml:space="preserve"> </w:t>
            </w:r>
          </w:p>
        </w:tc>
        <w:tc>
          <w:tcPr>
            <w:tcW w:w="3292" w:type="dxa"/>
            <w:tcBorders>
              <w:top w:val="nil"/>
              <w:left w:val="nil"/>
              <w:bottom w:val="nil"/>
              <w:right w:val="nil"/>
            </w:tcBorders>
          </w:tcPr>
          <w:p w:rsidR="00DA1F9A" w:rsidRPr="009F61E7" w:rsidRDefault="000F0F79" w:rsidP="00E265EB">
            <w:pPr>
              <w:spacing w:line="240" w:lineRule="auto"/>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・チーム医療、意識改革の推進</w:t>
            </w:r>
            <w:r w:rsidRPr="009F61E7">
              <w:rPr>
                <w:rFonts w:ascii="HGPｺﾞｼｯｸM" w:eastAsia="HGPｺﾞｼｯｸM" w:cs="ＭＳ 明朝" w:hint="eastAsia"/>
                <w:sz w:val="21"/>
              </w:rPr>
              <w:t xml:space="preserve"> </w:t>
            </w:r>
          </w:p>
        </w:tc>
      </w:tr>
      <w:tr w:rsidR="00DA1F9A" w:rsidRPr="009F61E7" w:rsidTr="00EE769E">
        <w:trPr>
          <w:trHeight w:val="262"/>
        </w:trPr>
        <w:tc>
          <w:tcPr>
            <w:tcW w:w="4851" w:type="dxa"/>
            <w:tcBorders>
              <w:top w:val="nil"/>
              <w:left w:val="nil"/>
              <w:bottom w:val="nil"/>
              <w:right w:val="nil"/>
            </w:tcBorders>
          </w:tcPr>
          <w:p w:rsidR="00DA1F9A" w:rsidRPr="009F61E7" w:rsidRDefault="000F0F79" w:rsidP="00E265EB">
            <w:pPr>
              <w:spacing w:line="240" w:lineRule="auto"/>
              <w:rPr>
                <w:rFonts w:ascii="HGPｺﾞｼｯｸM" w:eastAsia="HGPｺﾞｼｯｸM" w:hint="eastAsia"/>
              </w:rPr>
            </w:pPr>
            <w:r w:rsidRPr="009F61E7">
              <w:rPr>
                <w:rFonts w:ascii="HGPｺﾞｼｯｸM" w:eastAsia="HGPｺﾞｼｯｸM" w:cs="ＭＳ 明朝" w:hint="eastAsia"/>
                <w:sz w:val="21"/>
              </w:rPr>
              <w:t xml:space="preserve"> </w:t>
            </w:r>
          </w:p>
        </w:tc>
        <w:tc>
          <w:tcPr>
            <w:tcW w:w="3292" w:type="dxa"/>
            <w:tcBorders>
              <w:top w:val="nil"/>
              <w:left w:val="nil"/>
              <w:bottom w:val="nil"/>
              <w:right w:val="nil"/>
            </w:tcBorders>
          </w:tcPr>
          <w:p w:rsidR="00DA1F9A" w:rsidRPr="009F61E7" w:rsidRDefault="000F0F79" w:rsidP="00E265EB">
            <w:pPr>
              <w:spacing w:line="240" w:lineRule="auto"/>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・診療の継続性の確保</w:t>
            </w:r>
            <w:r w:rsidRPr="009F61E7">
              <w:rPr>
                <w:rFonts w:ascii="HGPｺﾞｼｯｸM" w:eastAsia="HGPｺﾞｼｯｸM" w:cs="ＭＳ 明朝" w:hint="eastAsia"/>
                <w:sz w:val="21"/>
              </w:rPr>
              <w:t xml:space="preserve"> </w:t>
            </w:r>
          </w:p>
        </w:tc>
      </w:tr>
    </w:tbl>
    <w:p w:rsidR="00A505F7" w:rsidRDefault="000F0F79" w:rsidP="00E265EB">
      <w:pPr>
        <w:spacing w:line="240" w:lineRule="auto"/>
        <w:rPr>
          <w:rFonts w:ascii="HGPｺﾞｼｯｸM" w:eastAsia="HGPｺﾞｼｯｸM" w:cs="ＭＳ 明朝"/>
          <w:sz w:val="21"/>
        </w:rPr>
      </w:pPr>
      <w:r w:rsidRPr="009F61E7">
        <w:rPr>
          <w:rFonts w:ascii="HGPｺﾞｼｯｸM" w:eastAsia="HGPｺﾞｼｯｸM" w:cs="ＭＳ 明朝" w:hint="eastAsia"/>
          <w:sz w:val="21"/>
        </w:rPr>
        <w:t xml:space="preserve"> </w:t>
      </w:r>
    </w:p>
    <w:p w:rsidR="00DA1F9A" w:rsidRPr="009F61E7" w:rsidRDefault="000F0F79" w:rsidP="00A505F7">
      <w:pPr>
        <w:spacing w:line="0" w:lineRule="atLeast"/>
        <w:rPr>
          <w:rFonts w:ascii="HGPｺﾞｼｯｸM" w:eastAsia="HGPｺﾞｼｯｸM" w:hint="eastAsia"/>
          <w:u w:val="single"/>
        </w:rPr>
      </w:pPr>
      <w:r w:rsidRPr="009F61E7">
        <w:rPr>
          <w:rFonts w:ascii="HGPｺﾞｼｯｸM" w:eastAsia="HGPｺﾞｼｯｸM" w:hint="eastAsia"/>
          <w:u w:val="single"/>
        </w:rPr>
        <w:t xml:space="preserve">３．地域連携パスで使用する書式 </w:t>
      </w:r>
    </w:p>
    <w:p w:rsidR="00DA1F9A" w:rsidRPr="009F61E7" w:rsidRDefault="000F0F79" w:rsidP="00E265EB">
      <w:pPr>
        <w:spacing w:after="120" w:line="0" w:lineRule="atLeast"/>
        <w:rPr>
          <w:rFonts w:ascii="HGPｺﾞｼｯｸM" w:eastAsia="HGPｺﾞｼｯｸM" w:hint="eastAsia"/>
        </w:rPr>
      </w:pPr>
      <w:r w:rsidRPr="009F61E7">
        <w:rPr>
          <w:rFonts w:ascii="HGPｺﾞｼｯｸM" w:eastAsia="HGPｺﾞｼｯｸM" w:cs="ＭＳ 明朝" w:hint="eastAsia"/>
          <w:sz w:val="21"/>
        </w:rPr>
        <w:t>○</w:t>
      </w:r>
      <w:r w:rsidRPr="009F61E7">
        <w:rPr>
          <w:rFonts w:ascii="HGPｺﾞｼｯｸM" w:eastAsia="HGPｺﾞｼｯｸM" w:hAnsi="ＭＳ ゴシック" w:cs="ＭＳ ゴシック" w:hint="eastAsia"/>
          <w:sz w:val="21"/>
        </w:rPr>
        <w:t>南河内圏域脳卒中地域連携診療計画書（患者様用）（以下</w:t>
      </w:r>
      <w:r w:rsidRPr="009F61E7">
        <w:rPr>
          <w:rFonts w:ascii="HGPｺﾞｼｯｸM" w:eastAsia="HGPｺﾞｼｯｸM" w:cs="ＭＳ 明朝" w:hint="eastAsia"/>
          <w:sz w:val="21"/>
        </w:rPr>
        <w:t xml:space="preserve"> </w:t>
      </w:r>
      <w:r w:rsidRPr="009F61E7">
        <w:rPr>
          <w:rFonts w:ascii="HGPｺﾞｼｯｸM" w:eastAsia="HGPｺﾞｼｯｸM" w:hAnsi="ＭＳ ゴシック" w:cs="ＭＳ ゴシック" w:hint="eastAsia"/>
          <w:sz w:val="21"/>
        </w:rPr>
        <w:t>「患者用シート」）</w:t>
      </w:r>
      <w:r w:rsidRPr="009F61E7">
        <w:rPr>
          <w:rFonts w:ascii="HGPｺﾞｼｯｸM" w:eastAsia="HGPｺﾞｼｯｸM" w:cs="ＭＳ 明朝" w:hint="eastAsia"/>
          <w:sz w:val="21"/>
        </w:rPr>
        <w:t xml:space="preserve"> </w:t>
      </w:r>
    </w:p>
    <w:p w:rsidR="00DA1F9A" w:rsidRPr="009F61E7" w:rsidRDefault="000F0F79" w:rsidP="00E265EB">
      <w:pPr>
        <w:spacing w:after="120" w:line="0" w:lineRule="atLeast"/>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・患者・家族に診療計画を説明するためのツール。</w:t>
      </w:r>
      <w:r w:rsidRPr="009F61E7">
        <w:rPr>
          <w:rFonts w:ascii="HGPｺﾞｼｯｸM" w:eastAsia="HGPｺﾞｼｯｸM" w:cs="ＭＳ 明朝" w:hint="eastAsia"/>
          <w:sz w:val="21"/>
        </w:rPr>
        <w:t xml:space="preserve"> </w:t>
      </w:r>
    </w:p>
    <w:p w:rsidR="00DA1F9A" w:rsidRPr="009F61E7" w:rsidRDefault="000F0F79" w:rsidP="00E265EB">
      <w:pPr>
        <w:spacing w:after="120" w:line="0" w:lineRule="atLeast"/>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・本シートを使用して入院時・転院時に説明し、患者・家族に渡す。</w:t>
      </w:r>
      <w:r w:rsidRPr="009F61E7">
        <w:rPr>
          <w:rFonts w:ascii="HGPｺﾞｼｯｸM" w:eastAsia="HGPｺﾞｼｯｸM" w:cs="ＭＳ 明朝" w:hint="eastAsia"/>
          <w:sz w:val="21"/>
        </w:rPr>
        <w:t xml:space="preserve"> </w:t>
      </w:r>
    </w:p>
    <w:p w:rsidR="00DA1F9A" w:rsidRPr="009F61E7" w:rsidRDefault="000F0F79" w:rsidP="00E265EB">
      <w:pPr>
        <w:spacing w:after="120" w:line="0" w:lineRule="atLeast"/>
        <w:rPr>
          <w:rFonts w:ascii="HGPｺﾞｼｯｸM" w:eastAsia="HGPｺﾞｼｯｸM" w:hint="eastAsia"/>
        </w:rPr>
      </w:pPr>
      <w:r w:rsidRPr="009F61E7">
        <w:rPr>
          <w:rFonts w:ascii="HGPｺﾞｼｯｸM" w:eastAsia="HGPｺﾞｼｯｸM" w:cs="ＭＳ 明朝" w:hint="eastAsia"/>
          <w:sz w:val="21"/>
        </w:rPr>
        <w:t>○</w:t>
      </w:r>
      <w:r w:rsidRPr="009F61E7">
        <w:rPr>
          <w:rFonts w:ascii="HGPｺﾞｼｯｸM" w:eastAsia="HGPｺﾞｼｯｸM" w:hAnsi="ＭＳ ゴシック" w:cs="ＭＳ ゴシック" w:hint="eastAsia"/>
          <w:sz w:val="21"/>
        </w:rPr>
        <w:t>南河内脳卒中地域連携パス（医療者用）（以下</w:t>
      </w:r>
      <w:r w:rsidRPr="009F61E7">
        <w:rPr>
          <w:rFonts w:ascii="HGPｺﾞｼｯｸM" w:eastAsia="HGPｺﾞｼｯｸM" w:cs="ＭＳ 明朝" w:hint="eastAsia"/>
          <w:sz w:val="21"/>
        </w:rPr>
        <w:t xml:space="preserve"> </w:t>
      </w:r>
      <w:r w:rsidRPr="009F61E7">
        <w:rPr>
          <w:rFonts w:ascii="HGPｺﾞｼｯｸM" w:eastAsia="HGPｺﾞｼｯｸM" w:hAnsi="ＭＳ ゴシック" w:cs="ＭＳ ゴシック" w:hint="eastAsia"/>
          <w:sz w:val="21"/>
        </w:rPr>
        <w:t>「医療者用シート」）</w:t>
      </w:r>
      <w:r w:rsidRPr="009F61E7">
        <w:rPr>
          <w:rFonts w:ascii="HGPｺﾞｼｯｸM" w:eastAsia="HGPｺﾞｼｯｸM" w:cs="ＭＳ 明朝" w:hint="eastAsia"/>
          <w:sz w:val="21"/>
        </w:rPr>
        <w:t xml:space="preserve"> </w:t>
      </w:r>
    </w:p>
    <w:p w:rsidR="00DA1F9A" w:rsidRPr="009F61E7" w:rsidRDefault="000F0F79" w:rsidP="00E265EB">
      <w:pPr>
        <w:spacing w:after="120" w:line="0" w:lineRule="atLeast"/>
        <w:ind w:firstLineChars="100" w:firstLine="210"/>
        <w:rPr>
          <w:rFonts w:ascii="HGPｺﾞｼｯｸM" w:eastAsia="HGPｺﾞｼｯｸM" w:hint="eastAsia"/>
        </w:rPr>
      </w:pPr>
      <w:r w:rsidRPr="009F61E7">
        <w:rPr>
          <w:rFonts w:ascii="HGPｺﾞｼｯｸM" w:eastAsia="HGPｺﾞｼｯｸM" w:hAnsi="ＭＳ ゴシック" w:cs="ＭＳ ゴシック" w:hint="eastAsia"/>
          <w:sz w:val="21"/>
        </w:rPr>
        <w:t>・急性期・回復期等病院及び維持</w:t>
      </w:r>
      <w:r w:rsidR="00151703" w:rsidRPr="009F61E7">
        <w:rPr>
          <w:rFonts w:ascii="HGPｺﾞｼｯｸM" w:eastAsia="HGPｺﾞｼｯｸM" w:hAnsi="ＭＳ ゴシック" w:cs="ＭＳ ゴシック" w:hint="eastAsia"/>
          <w:sz w:val="21"/>
        </w:rPr>
        <w:t>期医療</w:t>
      </w:r>
      <w:r w:rsidRPr="009F61E7">
        <w:rPr>
          <w:rFonts w:ascii="HGPｺﾞｼｯｸM" w:eastAsia="HGPｺﾞｼｯｸM" w:hAnsi="ＭＳ ゴシック" w:cs="ＭＳ ゴシック" w:hint="eastAsia"/>
          <w:sz w:val="21"/>
        </w:rPr>
        <w:t>機関間の情報共有のためのツール。</w:t>
      </w:r>
      <w:r w:rsidRPr="009F61E7">
        <w:rPr>
          <w:rFonts w:ascii="HGPｺﾞｼｯｸM" w:eastAsia="HGPｺﾞｼｯｸM" w:cs="ＭＳ 明朝" w:hint="eastAsia"/>
          <w:sz w:val="21"/>
        </w:rPr>
        <w:t xml:space="preserve"> </w:t>
      </w:r>
    </w:p>
    <w:p w:rsidR="00DA1F9A" w:rsidRPr="00A505F7" w:rsidRDefault="000F0F79" w:rsidP="00E265EB">
      <w:pPr>
        <w:spacing w:after="120" w:line="0" w:lineRule="atLeast"/>
        <w:ind w:firstLineChars="100" w:firstLine="210"/>
        <w:rPr>
          <w:rFonts w:ascii="HGPｺﾞｼｯｸM" w:eastAsia="HGPｺﾞｼｯｸM" w:hAnsi="ＭＳ ゴシック" w:cs="ＭＳ ゴシック" w:hint="eastAsia"/>
          <w:sz w:val="21"/>
        </w:rPr>
      </w:pPr>
      <w:r w:rsidRPr="009F61E7">
        <w:rPr>
          <w:rFonts w:ascii="HGPｺﾞｼｯｸM" w:eastAsia="HGPｺﾞｼｯｸM" w:hAnsi="ＭＳ ゴシック" w:cs="ＭＳ ゴシック" w:hint="eastAsia"/>
          <w:sz w:val="21"/>
        </w:rPr>
        <w:t>・本シートは原則として急性期病院から発信され、転院時に次の医療機関及び紹介元急性期病院に送付する。</w:t>
      </w:r>
      <w:r w:rsidRPr="009F61E7">
        <w:rPr>
          <w:rFonts w:ascii="HGPｺﾞｼｯｸM" w:eastAsia="HGPｺﾞｼｯｸM" w:cs="ＭＳ 明朝" w:hint="eastAsia"/>
          <w:sz w:val="21"/>
        </w:rPr>
        <w:t xml:space="preserve"> </w:t>
      </w:r>
    </w:p>
    <w:p w:rsidR="00E265EB" w:rsidRDefault="000F0F79" w:rsidP="00A505F7">
      <w:pPr>
        <w:spacing w:line="0" w:lineRule="atLeast"/>
        <w:rPr>
          <w:rFonts w:ascii="HGPｺﾞｼｯｸM" w:eastAsia="HGPｺﾞｼｯｸM" w:cs="ＭＳ 明朝"/>
          <w:sz w:val="24"/>
        </w:rPr>
      </w:pPr>
      <w:r w:rsidRPr="009F61E7">
        <w:rPr>
          <w:rFonts w:ascii="HGPｺﾞｼｯｸM" w:eastAsia="HGPｺﾞｼｯｸM" w:cs="ＭＳ 明朝" w:hint="eastAsia"/>
          <w:sz w:val="24"/>
        </w:rPr>
        <w:t xml:space="preserve"> </w:t>
      </w:r>
    </w:p>
    <w:p w:rsidR="00DA1F9A" w:rsidRPr="009F61E7" w:rsidRDefault="000F0F79" w:rsidP="00A505F7">
      <w:pPr>
        <w:spacing w:line="0" w:lineRule="atLeast"/>
        <w:rPr>
          <w:rFonts w:ascii="HGPｺﾞｼｯｸM" w:eastAsia="HGPｺﾞｼｯｸM" w:hint="eastAsia"/>
        </w:rPr>
      </w:pPr>
      <w:r w:rsidRPr="009F61E7">
        <w:rPr>
          <w:rFonts w:ascii="HGPｺﾞｼｯｸM" w:eastAsia="HGPｺﾞｼｯｸM" w:hAnsi="ＭＳ ゴシック" w:cs="ＭＳ ゴシック" w:hint="eastAsia"/>
          <w:sz w:val="24"/>
        </w:rPr>
        <w:t>４</w:t>
      </w:r>
      <w:r w:rsidRPr="009F61E7">
        <w:rPr>
          <w:rFonts w:ascii="HGPｺﾞｼｯｸM" w:eastAsia="HGPｺﾞｼｯｸM" w:hAnsi="ＭＳ ゴシック" w:cs="ＭＳ ゴシック" w:hint="eastAsia"/>
          <w:sz w:val="24"/>
          <w:u w:val="single" w:color="000000"/>
        </w:rPr>
        <w:t>．運用する機関（一覧）</w:t>
      </w:r>
      <w:r w:rsidRPr="009F61E7">
        <w:rPr>
          <w:rFonts w:ascii="HGPｺﾞｼｯｸM" w:eastAsia="HGPｺﾞｼｯｸM" w:cs="ＭＳ 明朝" w:hint="eastAsia"/>
          <w:sz w:val="24"/>
        </w:rPr>
        <w:t xml:space="preserve"> </w:t>
      </w:r>
    </w:p>
    <w:tbl>
      <w:tblPr>
        <w:tblStyle w:val="TableGrid"/>
        <w:tblW w:w="0" w:type="auto"/>
        <w:tblInd w:w="332" w:type="dxa"/>
        <w:tblLayout w:type="fixed"/>
        <w:tblCellMar>
          <w:top w:w="28" w:type="dxa"/>
          <w:bottom w:w="54" w:type="dxa"/>
        </w:tblCellMar>
        <w:tblLook w:val="04A0" w:firstRow="1" w:lastRow="0" w:firstColumn="1" w:lastColumn="0" w:noHBand="0" w:noVBand="1"/>
      </w:tblPr>
      <w:tblGrid>
        <w:gridCol w:w="372"/>
        <w:gridCol w:w="2179"/>
        <w:gridCol w:w="3404"/>
        <w:gridCol w:w="2835"/>
      </w:tblGrid>
      <w:tr w:rsidR="00DA1F9A" w:rsidRPr="00E265EB" w:rsidTr="00E265EB">
        <w:trPr>
          <w:trHeight w:val="257"/>
        </w:trPr>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区分</w:t>
            </w:r>
          </w:p>
        </w:tc>
        <w:tc>
          <w:tcPr>
            <w:tcW w:w="3404"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南河内医療圏域</w:t>
            </w:r>
          </w:p>
        </w:tc>
        <w:tc>
          <w:tcPr>
            <w:tcW w:w="2835"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同</w:t>
            </w:r>
            <w:r w:rsidRPr="00E265EB">
              <w:rPr>
                <w:rFonts w:ascii="HGPｺﾞｼｯｸM" w:eastAsia="HGPｺﾞｼｯｸM" w:cs="ＭＳ 明朝" w:hint="eastAsia"/>
                <w:sz w:val="21"/>
                <w:szCs w:val="21"/>
              </w:rPr>
              <w:t xml:space="preserve"> </w:t>
            </w:r>
            <w:r w:rsidRPr="00E265EB">
              <w:rPr>
                <w:rFonts w:ascii="HGPｺﾞｼｯｸM" w:eastAsia="HGPｺﾞｼｯｸM" w:hAnsi="ＭＳ ゴシック" w:cs="ＭＳ ゴシック" w:hint="eastAsia"/>
                <w:sz w:val="21"/>
                <w:szCs w:val="21"/>
              </w:rPr>
              <w:t>圏域外</w:t>
            </w:r>
          </w:p>
        </w:tc>
      </w:tr>
      <w:tr w:rsidR="00DA1F9A" w:rsidRPr="00E265EB" w:rsidTr="00E265EB">
        <w:trPr>
          <w:trHeight w:val="889"/>
        </w:trPr>
        <w:tc>
          <w:tcPr>
            <w:tcW w:w="372" w:type="dxa"/>
            <w:vMerge w:val="restart"/>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center"/>
              <w:rPr>
                <w:rFonts w:ascii="HGPｺﾞｼｯｸM" w:eastAsia="HGPｺﾞｼｯｸM" w:hint="eastAsia"/>
                <w:sz w:val="21"/>
                <w:szCs w:val="21"/>
              </w:rPr>
            </w:pPr>
            <w:r w:rsidRPr="00E265EB">
              <w:rPr>
                <w:rFonts w:ascii="HGPｺﾞｼｯｸM" w:eastAsia="HGPｺﾞｼｯｸM" w:hint="eastAsia"/>
                <w:noProof/>
                <w:sz w:val="21"/>
                <w:szCs w:val="21"/>
              </w:rPr>
              <mc:AlternateContent>
                <mc:Choice Requires="wpg">
                  <w:drawing>
                    <wp:anchor distT="0" distB="0" distL="114300" distR="114300" simplePos="0" relativeHeight="251658240" behindDoc="1" locked="0" layoutInCell="1" allowOverlap="1">
                      <wp:simplePos x="0" y="0"/>
                      <wp:positionH relativeFrom="column">
                        <wp:posOffset>116324</wp:posOffset>
                      </wp:positionH>
                      <wp:positionV relativeFrom="paragraph">
                        <wp:posOffset>126484</wp:posOffset>
                      </wp:positionV>
                      <wp:extent cx="126492" cy="825246"/>
                      <wp:effectExtent l="0" t="0" r="0" b="0"/>
                      <wp:wrapNone/>
                      <wp:docPr id="13313" name="Group 13313"/>
                      <wp:cNvGraphicFramePr/>
                      <a:graphic xmlns:a="http://schemas.openxmlformats.org/drawingml/2006/main">
                        <a:graphicData uri="http://schemas.microsoft.com/office/word/2010/wordprocessingGroup">
                          <wpg:wgp>
                            <wpg:cNvGrpSpPr/>
                            <wpg:grpSpPr>
                              <a:xfrm>
                                <a:off x="0" y="0"/>
                                <a:ext cx="126492" cy="825246"/>
                                <a:chOff x="0" y="0"/>
                                <a:chExt cx="126492" cy="825246"/>
                              </a:xfrm>
                            </wpg:grpSpPr>
                            <wps:wsp>
                              <wps:cNvPr id="500" name="Rectangle 500"/>
                              <wps:cNvSpPr/>
                              <wps:spPr>
                                <a:xfrm rot="5399999">
                                  <a:off x="317" y="-42058"/>
                                  <a:ext cx="84117" cy="168234"/>
                                </a:xfrm>
                                <a:prstGeom prst="rect">
                                  <a:avLst/>
                                </a:prstGeom>
                                <a:ln>
                                  <a:noFill/>
                                </a:ln>
                              </wps:spPr>
                              <wps:txbx>
                                <w:txbxContent>
                                  <w:p w:rsidR="00DA1F9A" w:rsidRDefault="000F0F79">
                                    <w:r>
                                      <w:rPr>
                                        <w:rFonts w:ascii="ＭＳ 明朝" w:eastAsia="ＭＳ 明朝" w:hAnsi="ＭＳ 明朝" w:cs="ＭＳ 明朝"/>
                                        <w:sz w:val="20"/>
                                      </w:rPr>
                                      <w:t xml:space="preserve"> </w:t>
                                    </w:r>
                                  </w:p>
                                </w:txbxContent>
                              </wps:txbx>
                              <wps:bodyPr horzOverflow="overflow" vert="eaVert" lIns="0" tIns="0" rIns="0" bIns="0" rtlCol="0">
                                <a:noAutofit/>
                              </wps:bodyPr>
                            </wps:wsp>
                            <wps:wsp>
                              <wps:cNvPr id="502" name="Rectangle 502"/>
                              <wps:cNvSpPr/>
                              <wps:spPr>
                                <a:xfrm rot="5399999">
                                  <a:off x="317" y="148441"/>
                                  <a:ext cx="84117" cy="168234"/>
                                </a:xfrm>
                                <a:prstGeom prst="rect">
                                  <a:avLst/>
                                </a:prstGeom>
                                <a:ln>
                                  <a:noFill/>
                                </a:ln>
                              </wps:spPr>
                              <wps:txbx>
                                <w:txbxContent>
                                  <w:p w:rsidR="00DA1F9A" w:rsidRDefault="000F0F79">
                                    <w:r>
                                      <w:rPr>
                                        <w:rFonts w:ascii="ＭＳ 明朝" w:eastAsia="ＭＳ 明朝" w:hAnsi="ＭＳ 明朝" w:cs="ＭＳ 明朝"/>
                                        <w:sz w:val="20"/>
                                      </w:rPr>
                                      <w:t xml:space="preserve"> </w:t>
                                    </w:r>
                                  </w:p>
                                </w:txbxContent>
                              </wps:txbx>
                              <wps:bodyPr horzOverflow="overflow" vert="eaVert" lIns="0" tIns="0" rIns="0" bIns="0" rtlCol="0">
                                <a:noAutofit/>
                              </wps:bodyPr>
                            </wps:wsp>
                            <wps:wsp>
                              <wps:cNvPr id="504" name="Rectangle 504"/>
                              <wps:cNvSpPr/>
                              <wps:spPr>
                                <a:xfrm rot="5399999">
                                  <a:off x="317" y="338941"/>
                                  <a:ext cx="84117" cy="168234"/>
                                </a:xfrm>
                                <a:prstGeom prst="rect">
                                  <a:avLst/>
                                </a:prstGeom>
                                <a:ln>
                                  <a:noFill/>
                                </a:ln>
                              </wps:spPr>
                              <wps:txbx>
                                <w:txbxContent>
                                  <w:p w:rsidR="00DA1F9A" w:rsidRDefault="000F0F79">
                                    <w:r>
                                      <w:rPr>
                                        <w:rFonts w:ascii="ＭＳ 明朝" w:eastAsia="ＭＳ 明朝" w:hAnsi="ＭＳ 明朝" w:cs="ＭＳ 明朝"/>
                                        <w:sz w:val="20"/>
                                      </w:rPr>
                                      <w:t xml:space="preserve"> </w:t>
                                    </w:r>
                                  </w:p>
                                </w:txbxContent>
                              </wps:txbx>
                              <wps:bodyPr horzOverflow="overflow" vert="eaVert" lIns="0" tIns="0" rIns="0" bIns="0" rtlCol="0">
                                <a:noAutofit/>
                              </wps:bodyPr>
                            </wps:wsp>
                            <wps:wsp>
                              <wps:cNvPr id="506" name="Rectangle 506"/>
                              <wps:cNvSpPr/>
                              <wps:spPr>
                                <a:xfrm rot="5399999">
                                  <a:off x="317" y="529441"/>
                                  <a:ext cx="84117" cy="168234"/>
                                </a:xfrm>
                                <a:prstGeom prst="rect">
                                  <a:avLst/>
                                </a:prstGeom>
                                <a:ln>
                                  <a:noFill/>
                                </a:ln>
                              </wps:spPr>
                              <wps:txbx>
                                <w:txbxContent>
                                  <w:p w:rsidR="00DA1F9A" w:rsidRDefault="000F0F79">
                                    <w:r>
                                      <w:rPr>
                                        <w:rFonts w:ascii="ＭＳ 明朝" w:eastAsia="ＭＳ 明朝" w:hAnsi="ＭＳ 明朝" w:cs="ＭＳ 明朝"/>
                                        <w:sz w:val="20"/>
                                      </w:rPr>
                                      <w:t xml:space="preserve"> </w:t>
                                    </w:r>
                                  </w:p>
                                </w:txbxContent>
                              </wps:txbx>
                              <wps:bodyPr horzOverflow="overflow" vert="eaVert" lIns="0" tIns="0" rIns="0" bIns="0" rtlCol="0">
                                <a:noAutofit/>
                              </wps:bodyPr>
                            </wps:wsp>
                            <wps:wsp>
                              <wps:cNvPr id="508" name="Rectangle 508"/>
                              <wps:cNvSpPr/>
                              <wps:spPr>
                                <a:xfrm rot="5399999">
                                  <a:off x="317" y="719941"/>
                                  <a:ext cx="84117" cy="168234"/>
                                </a:xfrm>
                                <a:prstGeom prst="rect">
                                  <a:avLst/>
                                </a:prstGeom>
                                <a:ln>
                                  <a:noFill/>
                                </a:ln>
                              </wps:spPr>
                              <wps:txbx>
                                <w:txbxContent>
                                  <w:p w:rsidR="00DA1F9A" w:rsidRDefault="000F0F79">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anchor>
                  </w:drawing>
                </mc:Choice>
                <mc:Fallback>
                  <w:pict>
                    <v:group id="Group 13313" o:spid="_x0000_s1026" style="position:absolute;left:0;text-align:left;margin-left:9.15pt;margin-top:9.95pt;width:9.95pt;height:65pt;z-index:-251658240" coordsize="1264,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">
                      <v:rect id="Rectangle 500" o:spid="_x0000_s1027" style="position:absolute;left:3;top:-420;width:841;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" filled="f" stroked="f">
                        <v:textbox style="layout-flow:vertical-ideographic" inset="0,0,0,0">
                          <w:txbxContent>
                            <w:p w:rsidR="00DA1F9A" w:rsidRDefault="000F0F79">
                              <w:r>
                                <w:rPr>
                                  <w:rFonts w:ascii="ＭＳ 明朝" w:eastAsia="ＭＳ 明朝" w:hAnsi="ＭＳ 明朝" w:cs="ＭＳ 明朝"/>
                                  <w:sz w:val="20"/>
                                </w:rPr>
                                <w:t xml:space="preserve"> </w:t>
                              </w:r>
                            </w:p>
                          </w:txbxContent>
                        </v:textbox>
                      </v:rect>
                      <v:rect id="Rectangle 502" o:spid="_x0000_s1028" style="position:absolute;left:3;top:1484;width:842;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" filled="f" stroked="f">
                        <v:textbox style="layout-flow:vertical-ideographic" inset="0,0,0,0">
                          <w:txbxContent>
                            <w:p w:rsidR="00DA1F9A" w:rsidRDefault="000F0F79">
                              <w:r>
                                <w:rPr>
                                  <w:rFonts w:ascii="ＭＳ 明朝" w:eastAsia="ＭＳ 明朝" w:hAnsi="ＭＳ 明朝" w:cs="ＭＳ 明朝"/>
                                  <w:sz w:val="20"/>
                                </w:rPr>
                                <w:t xml:space="preserve"> </w:t>
                              </w:r>
                            </w:p>
                          </w:txbxContent>
                        </v:textbox>
                      </v:rect>
                      <v:rect id="Rectangle 504" o:spid="_x0000_s1029" style="position:absolute;left:3;top:3389;width:842;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" filled="f" stroked="f">
                        <v:textbox style="layout-flow:vertical-ideographic" inset="0,0,0,0">
                          <w:txbxContent>
                            <w:p w:rsidR="00DA1F9A" w:rsidRDefault="000F0F79">
                              <w:r>
                                <w:rPr>
                                  <w:rFonts w:ascii="ＭＳ 明朝" w:eastAsia="ＭＳ 明朝" w:hAnsi="ＭＳ 明朝" w:cs="ＭＳ 明朝"/>
                                  <w:sz w:val="20"/>
                                </w:rPr>
                                <w:t xml:space="preserve"> </w:t>
                              </w:r>
                            </w:p>
                          </w:txbxContent>
                        </v:textbox>
                      </v:rect>
                      <v:rect id="Rectangle 506" o:spid="_x0000_s1030" style="position:absolute;left:3;top:5294;width:842;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" filled="f" stroked="f">
                        <v:textbox style="layout-flow:vertical-ideographic" inset="0,0,0,0">
                          <w:txbxContent>
                            <w:p w:rsidR="00DA1F9A" w:rsidRDefault="000F0F79">
                              <w:r>
                                <w:rPr>
                                  <w:rFonts w:ascii="ＭＳ 明朝" w:eastAsia="ＭＳ 明朝" w:hAnsi="ＭＳ 明朝" w:cs="ＭＳ 明朝"/>
                                  <w:sz w:val="20"/>
                                </w:rPr>
                                <w:t xml:space="preserve"> </w:t>
                              </w:r>
                            </w:p>
                          </w:txbxContent>
                        </v:textbox>
                      </v:rect>
                      <v:rect id="Rectangle 508" o:spid="_x0000_s1031" style="position:absolute;left:3;top:7199;width:842;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" filled="f" stroked="f">
                        <v:textbox style="layout-flow:vertical-ideographic" inset="0,0,0,0">
                          <w:txbxContent>
                            <w:p w:rsidR="00DA1F9A" w:rsidRDefault="000F0F79">
                              <w:r>
                                <w:rPr>
                                  <w:rFonts w:ascii="ＭＳ 明朝" w:eastAsia="ＭＳ 明朝" w:hAnsi="ＭＳ 明朝" w:cs="ＭＳ 明朝"/>
                                  <w:sz w:val="20"/>
                                </w:rPr>
                                <w:t xml:space="preserve"> </w:t>
                              </w:r>
                            </w:p>
                          </w:txbxContent>
                        </v:textbox>
                      </v:rect>
                    </v:group>
                  </w:pict>
                </mc:Fallback>
              </mc:AlternateContent>
            </w:r>
            <w:r w:rsidRPr="00E265EB">
              <w:rPr>
                <w:rFonts w:ascii="HGPｺﾞｼｯｸM" w:eastAsia="HGPｺﾞｼｯｸM" w:hAnsi="ＭＳ ゴシック" w:cs="ＭＳ ゴシック" w:hint="eastAsia"/>
                <w:sz w:val="21"/>
                <w:szCs w:val="21"/>
              </w:rPr>
              <w:t>急性期病院</w:t>
            </w:r>
          </w:p>
        </w:tc>
        <w:tc>
          <w:tcPr>
            <w:tcW w:w="2179"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計画管理病院</w:t>
            </w:r>
          </w:p>
        </w:tc>
        <w:tc>
          <w:tcPr>
            <w:tcW w:w="3404" w:type="dxa"/>
            <w:tcBorders>
              <w:top w:val="single" w:sz="4" w:space="0" w:color="000000"/>
              <w:left w:val="single" w:sz="4" w:space="0" w:color="000000"/>
              <w:bottom w:val="single" w:sz="4" w:space="0" w:color="000000"/>
              <w:right w:val="single" w:sz="4" w:space="0" w:color="000000"/>
            </w:tcBorders>
            <w:vAlign w:val="center"/>
          </w:tcPr>
          <w:p w:rsidR="00EE769E" w:rsidRPr="00E265EB" w:rsidRDefault="000F0F79" w:rsidP="00E265EB">
            <w:pPr>
              <w:spacing w:after="0" w:line="0" w:lineRule="atLeast"/>
              <w:jc w:val="both"/>
              <w:rPr>
                <w:rFonts w:ascii="HGPｺﾞｼｯｸM" w:eastAsia="HGPｺﾞｼｯｸM" w:cs="ＭＳ 明朝" w:hint="eastAsia"/>
                <w:sz w:val="21"/>
                <w:szCs w:val="21"/>
              </w:rPr>
            </w:pPr>
            <w:r w:rsidRPr="00E265EB">
              <w:rPr>
                <w:rFonts w:ascii="HGPｺﾞｼｯｸM" w:eastAsia="HGPｺﾞｼｯｸM" w:hAnsi="ＭＳ ゴシック" w:cs="ＭＳ ゴシック" w:hint="eastAsia"/>
                <w:sz w:val="21"/>
                <w:szCs w:val="21"/>
              </w:rPr>
              <w:t>城山病院、</w:t>
            </w:r>
            <w:r w:rsidRPr="00E265EB">
              <w:rPr>
                <w:rFonts w:ascii="HGPｺﾞｼｯｸM" w:eastAsia="HGPｺﾞｼｯｸM" w:cs="ＭＳ 明朝" w:hint="eastAsia"/>
                <w:sz w:val="21"/>
                <w:szCs w:val="21"/>
              </w:rPr>
              <w:t xml:space="preserve">  </w:t>
            </w:r>
          </w:p>
          <w:p w:rsidR="00EE769E" w:rsidRPr="00E265EB" w:rsidRDefault="00EE769E" w:rsidP="00E265EB">
            <w:pPr>
              <w:spacing w:after="0" w:line="0" w:lineRule="atLeast"/>
              <w:jc w:val="both"/>
              <w:rPr>
                <w:rFonts w:ascii="HGPｺﾞｼｯｸM" w:eastAsia="HGPｺﾞｼｯｸM" w:cs="ＭＳ 明朝" w:hint="eastAsia"/>
                <w:sz w:val="21"/>
                <w:szCs w:val="21"/>
              </w:rPr>
            </w:pPr>
            <w:r w:rsidRPr="00E265EB">
              <w:rPr>
                <w:rFonts w:ascii="HGPｺﾞｼｯｸM" w:eastAsia="HGPｺﾞｼｯｸM" w:hAnsi="ＭＳ ゴシック" w:cs="ＭＳ ゴシック" w:hint="eastAsia"/>
                <w:sz w:val="21"/>
                <w:szCs w:val="21"/>
              </w:rPr>
              <w:t>近畿大学</w:t>
            </w:r>
            <w:r w:rsidR="000F0F79" w:rsidRPr="00E265EB">
              <w:rPr>
                <w:rFonts w:ascii="HGPｺﾞｼｯｸM" w:eastAsia="HGPｺﾞｼｯｸM" w:hAnsi="ＭＳ ゴシック" w:cs="ＭＳ ゴシック" w:hint="eastAsia"/>
                <w:sz w:val="21"/>
                <w:szCs w:val="21"/>
              </w:rPr>
              <w:t>病院、</w:t>
            </w:r>
          </w:p>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大阪南医療センター</w:t>
            </w:r>
            <w:r w:rsidRPr="00E265EB">
              <w:rPr>
                <w:rFonts w:ascii="HGPｺﾞｼｯｸM" w:eastAsia="HGPｺﾞｼｯｸM" w:cs="ＭＳ 明朝" w:hint="eastAsia"/>
                <w:sz w:val="21"/>
                <w:szCs w:val="2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DA1F9A" w:rsidP="00E265EB">
            <w:pPr>
              <w:spacing w:after="0" w:line="0" w:lineRule="atLeast"/>
              <w:jc w:val="both"/>
              <w:rPr>
                <w:rFonts w:ascii="HGPｺﾞｼｯｸM" w:eastAsia="HGPｺﾞｼｯｸM" w:hint="eastAsia"/>
                <w:sz w:val="21"/>
                <w:szCs w:val="21"/>
              </w:rPr>
            </w:pPr>
          </w:p>
        </w:tc>
      </w:tr>
      <w:tr w:rsidR="00DA1F9A" w:rsidRPr="00E265EB" w:rsidTr="00E265EB">
        <w:trPr>
          <w:trHeight w:val="305"/>
        </w:trPr>
        <w:tc>
          <w:tcPr>
            <w:tcW w:w="372" w:type="dxa"/>
            <w:vMerge/>
            <w:tcBorders>
              <w:top w:val="nil"/>
              <w:left w:val="single" w:sz="4" w:space="0" w:color="000000"/>
              <w:bottom w:val="single" w:sz="4" w:space="0" w:color="auto"/>
              <w:right w:val="single" w:sz="4" w:space="0" w:color="000000"/>
            </w:tcBorders>
            <w:vAlign w:val="center"/>
          </w:tcPr>
          <w:p w:rsidR="00DA1F9A" w:rsidRPr="00E265EB" w:rsidRDefault="00DA1F9A" w:rsidP="00E265EB">
            <w:pPr>
              <w:spacing w:after="0" w:line="0" w:lineRule="atLeast"/>
              <w:jc w:val="both"/>
              <w:rPr>
                <w:rFonts w:ascii="HGPｺﾞｼｯｸM" w:eastAsia="HGPｺﾞｼｯｸM" w:hint="eastAsia"/>
                <w:sz w:val="21"/>
                <w:szCs w:val="21"/>
              </w:rPr>
            </w:pPr>
          </w:p>
        </w:tc>
        <w:tc>
          <w:tcPr>
            <w:tcW w:w="2179" w:type="dxa"/>
            <w:tcBorders>
              <w:top w:val="single" w:sz="4" w:space="0" w:color="000000"/>
              <w:left w:val="single" w:sz="4" w:space="0" w:color="000000"/>
              <w:bottom w:val="single" w:sz="4" w:space="0" w:color="auto"/>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その他急性期病院</w:t>
            </w:r>
          </w:p>
        </w:tc>
        <w:tc>
          <w:tcPr>
            <w:tcW w:w="3404" w:type="dxa"/>
            <w:tcBorders>
              <w:top w:val="single" w:sz="4" w:space="0" w:color="000000"/>
              <w:left w:val="single" w:sz="4" w:space="0" w:color="000000"/>
              <w:bottom w:val="single" w:sz="4" w:space="0" w:color="auto"/>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明治橋病院</w:t>
            </w:r>
          </w:p>
        </w:tc>
        <w:tc>
          <w:tcPr>
            <w:tcW w:w="2835"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cs="ＭＳ 明朝" w:hint="eastAsia"/>
                <w:sz w:val="21"/>
                <w:szCs w:val="21"/>
              </w:rPr>
              <w:t xml:space="preserve"> </w:t>
            </w:r>
          </w:p>
        </w:tc>
      </w:tr>
      <w:tr w:rsidR="00A505F7" w:rsidRPr="00E265EB" w:rsidTr="00E265EB">
        <w:trPr>
          <w:trHeight w:val="849"/>
        </w:trPr>
        <w:tc>
          <w:tcPr>
            <w:tcW w:w="2551" w:type="dxa"/>
            <w:gridSpan w:val="2"/>
            <w:tcBorders>
              <w:top w:val="single" w:sz="4" w:space="0" w:color="auto"/>
              <w:left w:val="single" w:sz="4" w:space="0" w:color="000000"/>
              <w:right w:val="single" w:sz="4" w:space="0" w:color="000000"/>
            </w:tcBorders>
            <w:vAlign w:val="center"/>
          </w:tcPr>
          <w:p w:rsidR="00A505F7" w:rsidRPr="00E265EB" w:rsidRDefault="00A505F7"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回復期等病院</w:t>
            </w:r>
          </w:p>
        </w:tc>
        <w:tc>
          <w:tcPr>
            <w:tcW w:w="3404" w:type="dxa"/>
            <w:tcBorders>
              <w:top w:val="single" w:sz="4" w:space="0" w:color="auto"/>
              <w:left w:val="single" w:sz="4" w:space="0" w:color="000000"/>
              <w:bottom w:val="single" w:sz="4" w:space="0" w:color="auto"/>
              <w:right w:val="single" w:sz="4" w:space="0" w:color="000000"/>
            </w:tcBorders>
            <w:vAlign w:val="center"/>
          </w:tcPr>
          <w:p w:rsidR="00A505F7" w:rsidRPr="00E265EB" w:rsidRDefault="00A505F7" w:rsidP="00E265EB">
            <w:pPr>
              <w:spacing w:after="0" w:line="0" w:lineRule="atLeast"/>
              <w:jc w:val="both"/>
              <w:rPr>
                <w:rFonts w:ascii="HGPｺﾞｼｯｸM" w:eastAsia="HGPｺﾞｼｯｸM" w:cs="ＭＳ 明朝" w:hint="eastAsia"/>
                <w:sz w:val="21"/>
                <w:szCs w:val="21"/>
              </w:rPr>
            </w:pPr>
            <w:r w:rsidRPr="00E265EB">
              <w:rPr>
                <w:rFonts w:ascii="HGPｺﾞｼｯｸM" w:eastAsia="HGPｺﾞｼｯｸM" w:hAnsi="ＭＳ ゴシック" w:cs="ＭＳ ゴシック" w:hint="eastAsia"/>
                <w:sz w:val="21"/>
                <w:szCs w:val="21"/>
              </w:rPr>
              <w:t>さくら会病院、樫本病院、</w:t>
            </w:r>
          </w:p>
          <w:p w:rsidR="00A505F7" w:rsidRPr="00E265EB" w:rsidRDefault="00A505F7" w:rsidP="00E265EB">
            <w:pPr>
              <w:spacing w:after="0" w:line="0" w:lineRule="atLeast"/>
              <w:jc w:val="both"/>
              <w:rPr>
                <w:rFonts w:ascii="HGPｺﾞｼｯｸM" w:eastAsia="HGPｺﾞｼｯｸM" w:cs="ＭＳ 明朝" w:hint="eastAsia"/>
                <w:sz w:val="21"/>
                <w:szCs w:val="21"/>
              </w:rPr>
            </w:pPr>
            <w:r w:rsidRPr="00E265EB">
              <w:rPr>
                <w:rFonts w:ascii="HGPｺﾞｼｯｸM" w:eastAsia="HGPｺﾞｼｯｸM" w:hAnsi="ＭＳ ゴシック" w:cs="ＭＳ ゴシック" w:hint="eastAsia"/>
                <w:sz w:val="21"/>
                <w:szCs w:val="21"/>
              </w:rPr>
              <w:t>青山病院、富田林病院、金剛病院</w:t>
            </w:r>
          </w:p>
          <w:p w:rsidR="00A505F7" w:rsidRPr="00E265EB" w:rsidRDefault="00A505F7" w:rsidP="00E265EB">
            <w:pPr>
              <w:spacing w:after="0" w:line="0" w:lineRule="atLeast"/>
              <w:jc w:val="both"/>
              <w:rPr>
                <w:rFonts w:ascii="HGPｺﾞｼｯｸM" w:eastAsia="HGPｺﾞｼｯｸM" w:cs="ＭＳ 明朝" w:hint="eastAsia"/>
                <w:sz w:val="21"/>
                <w:szCs w:val="21"/>
              </w:rPr>
            </w:pPr>
            <w:r w:rsidRPr="00E265EB">
              <w:rPr>
                <w:rFonts w:ascii="HGPｺﾞｼｯｸM" w:eastAsia="HGPｺﾞｼｯｸM" w:hAnsi="ＭＳ ゴシック" w:cs="ＭＳ ゴシック" w:hint="eastAsia"/>
                <w:sz w:val="21"/>
                <w:szCs w:val="21"/>
              </w:rPr>
              <w:t>寺元記念病院、青山第二病院</w:t>
            </w:r>
          </w:p>
          <w:p w:rsidR="00A505F7" w:rsidRPr="00E265EB" w:rsidRDefault="00A505F7"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color w:val="auto"/>
                <w:sz w:val="21"/>
                <w:szCs w:val="21"/>
              </w:rPr>
              <w:t>辻本病院</w:t>
            </w:r>
          </w:p>
        </w:tc>
        <w:tc>
          <w:tcPr>
            <w:tcW w:w="2835" w:type="dxa"/>
            <w:tcBorders>
              <w:top w:val="single" w:sz="4" w:space="0" w:color="000000"/>
              <w:left w:val="single" w:sz="4" w:space="0" w:color="000000"/>
              <w:right w:val="single" w:sz="4" w:space="0" w:color="000000"/>
            </w:tcBorders>
            <w:vAlign w:val="center"/>
          </w:tcPr>
          <w:p w:rsidR="00A505F7" w:rsidRPr="00E265EB" w:rsidRDefault="00A505F7" w:rsidP="00E265EB">
            <w:pPr>
              <w:spacing w:after="0" w:line="0" w:lineRule="atLeast"/>
              <w:jc w:val="both"/>
              <w:rPr>
                <w:rFonts w:ascii="HGPｺﾞｼｯｸM" w:eastAsia="HGPｺﾞｼｯｸM" w:cs="ＭＳ 明朝" w:hint="eastAsia"/>
                <w:sz w:val="21"/>
                <w:szCs w:val="21"/>
              </w:rPr>
            </w:pPr>
            <w:r w:rsidRPr="00E265EB">
              <w:rPr>
                <w:rFonts w:ascii="HGPｺﾞｼｯｸM" w:eastAsia="HGPｺﾞｼｯｸM" w:hAnsi="ＭＳ ゴシック" w:cs="ＭＳ ゴシック" w:hint="eastAsia"/>
                <w:sz w:val="21"/>
                <w:szCs w:val="21"/>
              </w:rPr>
              <w:t>日野病院、いぶきの病院</w:t>
            </w:r>
            <w:r w:rsidRPr="00E265EB">
              <w:rPr>
                <w:rFonts w:ascii="HGPｺﾞｼｯｸM" w:eastAsia="HGPｺﾞｼｯｸM" w:cs="ＭＳ 明朝" w:hint="eastAsia"/>
                <w:sz w:val="21"/>
                <w:szCs w:val="21"/>
              </w:rPr>
              <w:t xml:space="preserve"> </w:t>
            </w:r>
            <w:r w:rsidRPr="00E265EB">
              <w:rPr>
                <w:rFonts w:ascii="HGPｺﾞｼｯｸM" w:eastAsia="HGPｺﾞｼｯｸM" w:hAnsi="ＭＳ ゴシック" w:cs="ＭＳ ゴシック" w:hint="eastAsia"/>
                <w:sz w:val="21"/>
                <w:szCs w:val="21"/>
              </w:rPr>
              <w:t>、</w:t>
            </w:r>
          </w:p>
          <w:p w:rsidR="00A505F7" w:rsidRPr="00E265EB" w:rsidRDefault="00A505F7"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color w:val="auto"/>
                <w:sz w:val="21"/>
                <w:szCs w:val="21"/>
                <w:shd w:val="pct15" w:color="auto" w:fill="FFFFFF"/>
              </w:rPr>
              <w:t>堺平成病院、ベルピアノ病院</w:t>
            </w:r>
          </w:p>
        </w:tc>
      </w:tr>
      <w:tr w:rsidR="00DA1F9A" w:rsidRPr="00E265EB" w:rsidTr="00E265EB">
        <w:trPr>
          <w:trHeight w:val="511"/>
        </w:trPr>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維持</w:t>
            </w:r>
            <w:r w:rsidR="00151703" w:rsidRPr="00E265EB">
              <w:rPr>
                <w:rFonts w:ascii="HGPｺﾞｼｯｸM" w:eastAsia="HGPｺﾞｼｯｸM" w:hAnsi="ＭＳ ゴシック" w:cs="ＭＳ ゴシック" w:hint="eastAsia"/>
                <w:sz w:val="21"/>
                <w:szCs w:val="21"/>
              </w:rPr>
              <w:t>期医療</w:t>
            </w:r>
            <w:r w:rsidRPr="00E265EB">
              <w:rPr>
                <w:rFonts w:ascii="HGPｺﾞｼｯｸM" w:eastAsia="HGPｺﾞｼｯｸM" w:hAnsi="ＭＳ ゴシック" w:cs="ＭＳ ゴシック" w:hint="eastAsia"/>
                <w:sz w:val="21"/>
                <w:szCs w:val="21"/>
              </w:rPr>
              <w:t>機関</w:t>
            </w:r>
            <w:r w:rsidRPr="00E265EB">
              <w:rPr>
                <w:rFonts w:ascii="HGPｺﾞｼｯｸM" w:eastAsia="HGPｺﾞｼｯｸM" w:cs="ＭＳ 明朝" w:hint="eastAsia"/>
                <w:sz w:val="21"/>
                <w:szCs w:val="21"/>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hAnsi="ＭＳ ゴシック" w:cs="ＭＳ ゴシック" w:hint="eastAsia"/>
                <w:sz w:val="21"/>
                <w:szCs w:val="21"/>
              </w:rPr>
              <w:t>圏域内診療所、施設等</w:t>
            </w:r>
            <w:r w:rsidRPr="00E265EB">
              <w:rPr>
                <w:rFonts w:ascii="HGPｺﾞｼｯｸM" w:eastAsia="HGPｺﾞｼｯｸM" w:cs="ＭＳ 明朝" w:hint="eastAsia"/>
                <w:sz w:val="21"/>
                <w:szCs w:val="2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rsidP="00E265EB">
            <w:pPr>
              <w:spacing w:after="0" w:line="0" w:lineRule="atLeast"/>
              <w:jc w:val="both"/>
              <w:rPr>
                <w:rFonts w:ascii="HGPｺﾞｼｯｸM" w:eastAsia="HGPｺﾞｼｯｸM" w:hint="eastAsia"/>
                <w:sz w:val="21"/>
                <w:szCs w:val="21"/>
              </w:rPr>
            </w:pPr>
            <w:r w:rsidRPr="00E265EB">
              <w:rPr>
                <w:rFonts w:ascii="HGPｺﾞｼｯｸM" w:eastAsia="HGPｺﾞｼｯｸM" w:cs="ＭＳ 明朝" w:hint="eastAsia"/>
                <w:sz w:val="21"/>
                <w:szCs w:val="21"/>
              </w:rPr>
              <w:t xml:space="preserve"> </w:t>
            </w:r>
          </w:p>
        </w:tc>
      </w:tr>
    </w:tbl>
    <w:p w:rsidR="00E265EB" w:rsidRDefault="00E265EB">
      <w:pPr>
        <w:spacing w:after="11"/>
        <w:ind w:left="-5" w:hanging="10"/>
        <w:rPr>
          <w:rFonts w:ascii="HGPｺﾞｼｯｸM" w:eastAsia="HGPｺﾞｼｯｸM" w:hAnsi="ＭＳ ゴシック" w:cs="ＭＳ 明朝"/>
          <w:sz w:val="24"/>
          <w:u w:val="single"/>
        </w:rPr>
      </w:pPr>
    </w:p>
    <w:p w:rsidR="00DA1F9A" w:rsidRPr="00A505F7" w:rsidRDefault="000F0F79">
      <w:pPr>
        <w:spacing w:after="11"/>
        <w:ind w:left="-5" w:hanging="10"/>
        <w:rPr>
          <w:rFonts w:ascii="HGPｺﾞｼｯｸM" w:eastAsia="HGPｺﾞｼｯｸM" w:hAnsi="ＭＳ ゴシック"/>
          <w:u w:val="single"/>
        </w:rPr>
      </w:pPr>
      <w:r w:rsidRPr="00A505F7">
        <w:rPr>
          <w:rFonts w:ascii="HGPｺﾞｼｯｸM" w:eastAsia="HGPｺﾞｼｯｸM" w:hAnsi="ＭＳ ゴシック" w:cs="ＭＳ 明朝" w:hint="eastAsia"/>
          <w:sz w:val="24"/>
          <w:u w:val="single"/>
        </w:rPr>
        <w:t xml:space="preserve">５．対象 </w:t>
      </w:r>
    </w:p>
    <w:p w:rsidR="00DA1F9A" w:rsidRPr="00151703" w:rsidRDefault="000F0F79">
      <w:pPr>
        <w:spacing w:after="33"/>
        <w:ind w:left="415" w:hanging="10"/>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・脳卒中を発症し入院加療となったすべての患者のうち、医師が必要と認めたもの。 </w:t>
      </w:r>
    </w:p>
    <w:p w:rsidR="00DA1F9A" w:rsidRPr="00151703" w:rsidRDefault="000F0F79">
      <w:pPr>
        <w:spacing w:after="33"/>
        <w:ind w:left="415" w:hanging="10"/>
        <w:rPr>
          <w:rFonts w:ascii="HGPｺﾞｼｯｸM" w:eastAsia="HGPｺﾞｼｯｸM" w:hAnsi="ＭＳ ゴシック"/>
        </w:rPr>
      </w:pPr>
      <w:r w:rsidRPr="00151703">
        <w:rPr>
          <w:rFonts w:ascii="HGPｺﾞｼｯｸM" w:eastAsia="HGPｺﾞｼｯｸM" w:hAnsi="ＭＳ ゴシック" w:cs="ＭＳ 明朝" w:hint="eastAsia"/>
          <w:sz w:val="21"/>
        </w:rPr>
        <w:t>（ただし、</w:t>
      </w:r>
      <w:r w:rsidR="00FE445F" w:rsidRPr="00151703">
        <w:rPr>
          <w:rFonts w:ascii="HGPｺﾞｼｯｸM" w:eastAsia="HGPｺﾞｼｯｸM" w:hAnsi="ＭＳ ゴシック" w:cs="Arial" w:hint="eastAsia"/>
          <w:color w:val="auto"/>
          <w:shd w:val="pct15" w:color="auto" w:fill="FFFFFF"/>
        </w:rPr>
        <w:t>外傷、急性・慢性硬膜下血腫、TIA含まず</w:t>
      </w:r>
      <w:r w:rsidR="00FE445F" w:rsidRPr="00151703">
        <w:rPr>
          <w:rFonts w:ascii="HGPｺﾞｼｯｸM" w:eastAsia="HGPｺﾞｼｯｸM" w:hAnsi="ＭＳ ゴシック" w:cs="Arial" w:hint="eastAsia"/>
          <w:color w:val="222222"/>
          <w:shd w:val="pct15" w:color="auto" w:fill="FFFFFF"/>
        </w:rPr>
        <w:t>、</w:t>
      </w:r>
      <w:r w:rsidRPr="00151703">
        <w:rPr>
          <w:rFonts w:ascii="HGPｺﾞｼｯｸM" w:eastAsia="HGPｺﾞｼｯｸM" w:hAnsi="ＭＳ ゴシック" w:cs="ＭＳ 明朝" w:hint="eastAsia"/>
          <w:sz w:val="21"/>
        </w:rPr>
        <w:t xml:space="preserve">検査入院患者、予防的手術患者は除外） </w:t>
      </w:r>
    </w:p>
    <w:p w:rsidR="00DA1F9A" w:rsidRPr="00151703" w:rsidRDefault="000F0F79">
      <w:pPr>
        <w:spacing w:after="33"/>
        <w:ind w:left="415" w:hanging="10"/>
        <w:rPr>
          <w:rFonts w:ascii="HGPｺﾞｼｯｸM" w:eastAsia="HGPｺﾞｼｯｸM" w:hAnsi="ＭＳ ゴシック" w:cs="ＭＳ 明朝"/>
          <w:sz w:val="21"/>
        </w:rPr>
      </w:pPr>
      <w:r w:rsidRPr="00151703">
        <w:rPr>
          <w:rFonts w:ascii="HGPｺﾞｼｯｸM" w:eastAsia="HGPｺﾞｼｯｸM" w:hAnsi="ＭＳ ゴシック" w:cs="ＭＳ 明朝" w:hint="eastAsia"/>
          <w:sz w:val="21"/>
        </w:rPr>
        <w:t xml:space="preserve">・患者・家族への説明により、パスによる治療計画に了承を得られたもの。 </w:t>
      </w:r>
    </w:p>
    <w:p w:rsidR="00DA1F9A" w:rsidRPr="00151703" w:rsidRDefault="000F0F79">
      <w:pPr>
        <w:spacing w:after="11"/>
        <w:ind w:left="-5" w:hanging="10"/>
        <w:rPr>
          <w:rFonts w:ascii="HGPｺﾞｼｯｸM" w:eastAsia="HGPｺﾞｼｯｸM" w:hAnsi="ＭＳ ゴシック"/>
        </w:rPr>
      </w:pPr>
      <w:r w:rsidRPr="00151703">
        <w:rPr>
          <w:rFonts w:ascii="HGPｺﾞｼｯｸM" w:eastAsia="HGPｺﾞｼｯｸM" w:hAnsi="ＭＳ ゴシック" w:cs="ＭＳ 明朝" w:hint="eastAsia"/>
          <w:sz w:val="21"/>
          <w:u w:val="single" w:color="000000"/>
        </w:rPr>
        <w:lastRenderedPageBreak/>
        <w:t>６</w:t>
      </w:r>
      <w:r w:rsidRPr="00151703">
        <w:rPr>
          <w:rFonts w:ascii="HGPｺﾞｼｯｸM" w:eastAsia="HGPｺﾞｼｯｸM" w:hAnsi="ＭＳ ゴシック" w:cs="ＭＳ 明朝" w:hint="eastAsia"/>
          <w:sz w:val="24"/>
          <w:u w:val="single" w:color="000000"/>
        </w:rPr>
        <w:t>．運用の流れ</w:t>
      </w:r>
      <w:r w:rsidRPr="00151703">
        <w:rPr>
          <w:rFonts w:ascii="HGPｺﾞｼｯｸM" w:eastAsia="HGPｺﾞｼｯｸM" w:hAnsi="ＭＳ ゴシック" w:cs="ＭＳ 明朝" w:hint="eastAsia"/>
          <w:sz w:val="24"/>
        </w:rPr>
        <w:t xml:space="preserve"> </w:t>
      </w:r>
    </w:p>
    <w:p w:rsidR="00DA1F9A" w:rsidRPr="00151703" w:rsidRDefault="000F0F79">
      <w:pPr>
        <w:numPr>
          <w:ilvl w:val="0"/>
          <w:numId w:val="2"/>
        </w:numPr>
        <w:spacing w:after="0"/>
        <w:ind w:hanging="422"/>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各ステージにおける運用 </w:t>
      </w:r>
    </w:p>
    <w:tbl>
      <w:tblPr>
        <w:tblStyle w:val="TableGrid"/>
        <w:tblW w:w="0" w:type="auto"/>
        <w:tblInd w:w="0" w:type="dxa"/>
        <w:tblCellMar>
          <w:top w:w="34" w:type="dxa"/>
          <w:left w:w="106" w:type="dxa"/>
          <w:right w:w="55" w:type="dxa"/>
        </w:tblCellMar>
        <w:tblLook w:val="04A0" w:firstRow="1" w:lastRow="0" w:firstColumn="1" w:lastColumn="0" w:noHBand="0" w:noVBand="1"/>
      </w:tblPr>
      <w:tblGrid>
        <w:gridCol w:w="848"/>
        <w:gridCol w:w="2391"/>
        <w:gridCol w:w="4639"/>
        <w:gridCol w:w="1971"/>
      </w:tblGrid>
      <w:tr w:rsidR="00DA1F9A" w:rsidRPr="00E265EB" w:rsidTr="00E265EB">
        <w:trPr>
          <w:trHeight w:val="461"/>
        </w:trPr>
        <w:tc>
          <w:tcPr>
            <w:tcW w:w="852"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ind w:left="53"/>
              <w:jc w:val="center"/>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ind w:right="51"/>
              <w:jc w:val="center"/>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流れ </w:t>
            </w:r>
          </w:p>
        </w:tc>
        <w:tc>
          <w:tcPr>
            <w:tcW w:w="4679"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ind w:right="48"/>
              <w:jc w:val="center"/>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内容 </w:t>
            </w:r>
          </w:p>
        </w:tc>
        <w:tc>
          <w:tcPr>
            <w:tcW w:w="1985"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ind w:left="254"/>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使用する書式 </w:t>
            </w:r>
          </w:p>
        </w:tc>
      </w:tr>
      <w:tr w:rsidR="00DA1F9A" w:rsidRPr="00E265EB" w:rsidTr="00E265EB">
        <w:trPr>
          <w:trHeight w:val="684"/>
        </w:trPr>
        <w:tc>
          <w:tcPr>
            <w:tcW w:w="85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DA1F9A" w:rsidRPr="00E265EB" w:rsidRDefault="000F0F79">
            <w:pPr>
              <w:spacing w:after="0"/>
              <w:ind w:left="115" w:right="155"/>
              <w:jc w:val="center"/>
              <w:rPr>
                <w:rFonts w:ascii="HGPｺﾞｼｯｸM" w:eastAsia="HGPｺﾞｼｯｸM" w:hAnsi="ＭＳ ゴシック"/>
                <w:sz w:val="21"/>
                <w:szCs w:val="21"/>
              </w:rPr>
            </w:pPr>
            <w:r w:rsidRPr="00E265EB">
              <w:rPr>
                <w:rFonts w:ascii="HGPｺﾞｼｯｸM" w:eastAsia="HGPｺﾞｼｯｸM" w:hAnsi="ＭＳ ゴシック" w:cs="ＭＳ 明朝" w:hint="eastAsia"/>
                <w:spacing w:val="20"/>
                <w:sz w:val="21"/>
                <w:szCs w:val="21"/>
              </w:rPr>
              <w:t>急性期病院</w:t>
            </w:r>
            <w:r w:rsidRPr="00E265EB">
              <w:rPr>
                <w:rFonts w:ascii="HGPｺﾞｼｯｸM" w:eastAsia="HGPｺﾞｼｯｸM" w:hAnsi="ＭＳ ゴシック" w:hint="eastAsia"/>
                <w:noProof/>
                <w:sz w:val="21"/>
                <w:szCs w:val="21"/>
              </w:rPr>
              <mc:AlternateContent>
                <mc:Choice Requires="wpg">
                  <w:drawing>
                    <wp:inline distT="0" distB="0" distL="0" distR="0">
                      <wp:extent cx="134112" cy="67056"/>
                      <wp:effectExtent l="0" t="0" r="0" b="0"/>
                      <wp:docPr id="12582" name="Group 12582"/>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670" name="Rectangle 670"/>
                              <wps:cNvSpPr/>
                              <wps:spPr>
                                <a:xfrm rot="5399999">
                                  <a:off x="335" y="-44591"/>
                                  <a:ext cx="89185" cy="178369"/>
                                </a:xfrm>
                                <a:prstGeom prst="rect">
                                  <a:avLst/>
                                </a:prstGeom>
                                <a:ln>
                                  <a:noFill/>
                                </a:ln>
                              </wps:spPr>
                              <wps:txbx>
                                <w:txbxContent>
                                  <w:p w:rsidR="00DA1F9A" w:rsidRDefault="000F0F79">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w:pict>
                    <v:group id="Group 12582" o:spid="_x0000_s1032"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">
                      <v:rect id="Rectangle 670" o:spid="_x0000_s1033" style="position:absolute;left:335;top:-44591;width:89185;height:1783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" filled="f" stroked="f">
                        <v:textbox style="layout-flow:vertical-ideographic" inset="0,0,0,0">
                          <w:txbxContent>
                            <w:p w:rsidR="00DA1F9A" w:rsidRDefault="000F0F79">
                              <w:r>
                                <w:rPr>
                                  <w:rFonts w:ascii="ＭＳ 明朝" w:eastAsia="ＭＳ 明朝" w:hAnsi="ＭＳ 明朝" w:cs="ＭＳ 明朝"/>
                                  <w:sz w:val="21"/>
                                </w:rPr>
                                <w:t xml:space="preserve"> </w:t>
                              </w:r>
                            </w:p>
                          </w:txbxContent>
                        </v:textbox>
                      </v:rect>
                      <w10:anchorlock/>
                    </v:group>
                  </w:pict>
                </mc:Fallback>
              </mc:AlternateContent>
            </w:r>
          </w:p>
        </w:tc>
        <w:tc>
          <w:tcPr>
            <w:tcW w:w="2410"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入院 </w:t>
            </w:r>
          </w:p>
        </w:tc>
        <w:tc>
          <w:tcPr>
            <w:tcW w:w="4679"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84"/>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＊パスの指示(担当医) </w:t>
            </w:r>
          </w:p>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＊発症前の日常生活機能評価(聞き取り) </w:t>
            </w:r>
          </w:p>
        </w:tc>
        <w:tc>
          <w:tcPr>
            <w:tcW w:w="1985"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0"/>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医療者用シート </w:t>
            </w:r>
          </w:p>
        </w:tc>
      </w:tr>
      <w:tr w:rsidR="00DA1F9A" w:rsidRPr="00E265EB" w:rsidTr="00E265EB">
        <w:trPr>
          <w:trHeight w:val="369"/>
        </w:trPr>
        <w:tc>
          <w:tcPr>
            <w:tcW w:w="0" w:type="auto"/>
            <w:vMerge/>
            <w:tcBorders>
              <w:top w:val="nil"/>
              <w:left w:val="single" w:sz="4" w:space="0" w:color="000000"/>
              <w:bottom w:val="nil"/>
              <w:right w:val="single" w:sz="4" w:space="0" w:color="000000"/>
            </w:tcBorders>
          </w:tcPr>
          <w:p w:rsidR="00DA1F9A" w:rsidRPr="00E265EB" w:rsidRDefault="00DA1F9A">
            <w:pPr>
              <w:rPr>
                <w:rFonts w:ascii="HGPｺﾞｼｯｸM" w:eastAsia="HGPｺﾞｼｯｸM" w:hAnsi="ＭＳ ゴシック"/>
                <w:sz w:val="2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説明と同意 </w:t>
            </w:r>
          </w:p>
        </w:tc>
        <w:tc>
          <w:tcPr>
            <w:tcW w:w="4679"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＊患者・家族へ説明し、同意・署名 </w:t>
            </w:r>
          </w:p>
        </w:tc>
        <w:tc>
          <w:tcPr>
            <w:tcW w:w="1985"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患者用シート </w:t>
            </w:r>
          </w:p>
        </w:tc>
      </w:tr>
      <w:tr w:rsidR="00DA1F9A" w:rsidRPr="00E265EB" w:rsidTr="00E265EB">
        <w:trPr>
          <w:trHeight w:val="1094"/>
        </w:trPr>
        <w:tc>
          <w:tcPr>
            <w:tcW w:w="0" w:type="auto"/>
            <w:vMerge/>
            <w:tcBorders>
              <w:top w:val="nil"/>
              <w:left w:val="single" w:sz="4" w:space="0" w:color="000000"/>
              <w:bottom w:val="nil"/>
              <w:right w:val="single" w:sz="4" w:space="0" w:color="000000"/>
            </w:tcBorders>
          </w:tcPr>
          <w:p w:rsidR="00DA1F9A" w:rsidRPr="00E265EB" w:rsidRDefault="00DA1F9A">
            <w:pPr>
              <w:rPr>
                <w:rFonts w:ascii="HGPｺﾞｼｯｸM" w:eastAsia="HGPｺﾞｼｯｸM" w:hAnsi="ＭＳ ゴシック"/>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D05EEB" w:rsidRPr="00E265EB" w:rsidRDefault="000F0F79">
            <w:pPr>
              <w:spacing w:after="0"/>
              <w:ind w:left="2"/>
              <w:rPr>
                <w:rFonts w:ascii="HGPｺﾞｼｯｸM" w:eastAsia="HGPｺﾞｼｯｸM" w:hAnsi="ＭＳ ゴシック" w:cs="ＭＳ 明朝"/>
                <w:sz w:val="21"/>
                <w:szCs w:val="21"/>
              </w:rPr>
            </w:pPr>
            <w:r w:rsidRPr="00E265EB">
              <w:rPr>
                <w:rFonts w:ascii="HGPｺﾞｼｯｸM" w:eastAsia="HGPｺﾞｼｯｸM" w:hAnsi="ＭＳ ゴシック" w:cs="ＭＳ 明朝" w:hint="eastAsia"/>
                <w:sz w:val="21"/>
                <w:szCs w:val="21"/>
              </w:rPr>
              <w:t>転院先・転院日決定</w:t>
            </w:r>
          </w:p>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日常生活機能評価 </w:t>
            </w:r>
          </w:p>
        </w:tc>
        <w:tc>
          <w:tcPr>
            <w:tcW w:w="4679"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84"/>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＊患者・家族へ診療計画説明 </w:t>
            </w:r>
          </w:p>
          <w:p w:rsidR="00DA1F9A" w:rsidRPr="00E265EB" w:rsidRDefault="000F0F79">
            <w:pPr>
              <w:spacing w:after="84"/>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＊転院時の日常生活機能評価 </w:t>
            </w:r>
          </w:p>
          <w:p w:rsidR="00DA1F9A" w:rsidRPr="00E265EB" w:rsidRDefault="000F0F79">
            <w:pPr>
              <w:spacing w:after="0"/>
              <w:ind w:left="2"/>
              <w:jc w:val="both"/>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(入院中に転院先病院は本人または家族と面談) </w:t>
            </w:r>
          </w:p>
        </w:tc>
        <w:tc>
          <w:tcPr>
            <w:tcW w:w="1985" w:type="dxa"/>
            <w:tcBorders>
              <w:top w:val="single" w:sz="4" w:space="0" w:color="000000"/>
              <w:left w:val="single" w:sz="4" w:space="0" w:color="000000"/>
              <w:bottom w:val="single" w:sz="4" w:space="0" w:color="000000"/>
              <w:right w:val="single" w:sz="4" w:space="0" w:color="000000"/>
            </w:tcBorders>
          </w:tcPr>
          <w:p w:rsidR="00D05EEB" w:rsidRPr="00E265EB" w:rsidRDefault="000F0F79">
            <w:pPr>
              <w:spacing w:after="0"/>
              <w:rPr>
                <w:rFonts w:ascii="HGPｺﾞｼｯｸM" w:eastAsia="HGPｺﾞｼｯｸM" w:hAnsi="ＭＳ ゴシック" w:cs="ＭＳ 明朝"/>
                <w:sz w:val="21"/>
                <w:szCs w:val="21"/>
              </w:rPr>
            </w:pPr>
            <w:r w:rsidRPr="00E265EB">
              <w:rPr>
                <w:rFonts w:ascii="HGPｺﾞｼｯｸM" w:eastAsia="HGPｺﾞｼｯｸM" w:hAnsi="ＭＳ ゴシック" w:cs="ＭＳ 明朝" w:hint="eastAsia"/>
                <w:sz w:val="21"/>
                <w:szCs w:val="21"/>
              </w:rPr>
              <w:t>患者用シート</w:t>
            </w:r>
          </w:p>
          <w:p w:rsidR="00DA1F9A" w:rsidRPr="00E265EB" w:rsidRDefault="000F0F79">
            <w:pPr>
              <w:spacing w:after="0"/>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医療者用シート </w:t>
            </w:r>
          </w:p>
        </w:tc>
      </w:tr>
      <w:tr w:rsidR="00DA1F9A" w:rsidRPr="00E265EB" w:rsidTr="00E265EB">
        <w:trPr>
          <w:trHeight w:val="989"/>
        </w:trPr>
        <w:tc>
          <w:tcPr>
            <w:tcW w:w="0" w:type="auto"/>
            <w:vMerge/>
            <w:tcBorders>
              <w:top w:val="nil"/>
              <w:left w:val="single" w:sz="4" w:space="0" w:color="000000"/>
              <w:bottom w:val="single" w:sz="4" w:space="0" w:color="000000"/>
              <w:right w:val="single" w:sz="4" w:space="0" w:color="000000"/>
            </w:tcBorders>
          </w:tcPr>
          <w:p w:rsidR="00DA1F9A" w:rsidRPr="00E265EB" w:rsidRDefault="00DA1F9A">
            <w:pPr>
              <w:rPr>
                <w:rFonts w:ascii="HGPｺﾞｼｯｸM" w:eastAsia="HGPｺﾞｼｯｸM" w:hAnsi="ＭＳ ゴシック"/>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転院 </w:t>
            </w:r>
          </w:p>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（回復期等病院または維持期医療機関へ） </w:t>
            </w:r>
          </w:p>
        </w:tc>
        <w:tc>
          <w:tcPr>
            <w:tcW w:w="4679"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＊医療者用シートの確認 </w:t>
            </w:r>
          </w:p>
          <w:p w:rsidR="00DA1F9A" w:rsidRPr="00E265EB" w:rsidRDefault="000F0F79">
            <w:pPr>
              <w:spacing w:after="84"/>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＊転院先へ右記書類を送付 </w:t>
            </w:r>
          </w:p>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＊バリアンスの記録 </w:t>
            </w:r>
          </w:p>
        </w:tc>
        <w:tc>
          <w:tcPr>
            <w:tcW w:w="1985" w:type="dxa"/>
            <w:tcBorders>
              <w:top w:val="single" w:sz="4" w:space="0" w:color="000000"/>
              <w:left w:val="single" w:sz="4" w:space="0" w:color="000000"/>
              <w:bottom w:val="single" w:sz="4" w:space="0" w:color="000000"/>
              <w:right w:val="single" w:sz="4" w:space="0" w:color="000000"/>
            </w:tcBorders>
          </w:tcPr>
          <w:p w:rsidR="00D05EEB" w:rsidRPr="00E265EB" w:rsidRDefault="000F0F79">
            <w:pPr>
              <w:spacing w:after="2" w:line="335" w:lineRule="auto"/>
              <w:rPr>
                <w:rFonts w:ascii="HGPｺﾞｼｯｸM" w:eastAsia="HGPｺﾞｼｯｸM" w:hAnsi="ＭＳ ゴシック" w:cs="ＭＳ 明朝"/>
                <w:sz w:val="21"/>
                <w:szCs w:val="21"/>
              </w:rPr>
            </w:pPr>
            <w:r w:rsidRPr="00E265EB">
              <w:rPr>
                <w:rFonts w:ascii="HGPｺﾞｼｯｸM" w:eastAsia="HGPｺﾞｼｯｸM" w:hAnsi="ＭＳ ゴシック" w:cs="ＭＳ 明朝" w:hint="eastAsia"/>
                <w:sz w:val="21"/>
                <w:szCs w:val="21"/>
              </w:rPr>
              <w:t>医療者用シート</w:t>
            </w:r>
          </w:p>
          <w:p w:rsidR="00DA1F9A" w:rsidRPr="00E265EB" w:rsidRDefault="000F0F79">
            <w:pPr>
              <w:spacing w:after="2" w:line="335" w:lineRule="auto"/>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診療情報提供書 </w:t>
            </w:r>
          </w:p>
          <w:p w:rsidR="00DA1F9A" w:rsidRPr="00E265EB" w:rsidRDefault="000F0F79">
            <w:pPr>
              <w:spacing w:after="0"/>
              <w:jc w:val="both"/>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看護サマリーなど </w:t>
            </w:r>
          </w:p>
        </w:tc>
      </w:tr>
      <w:tr w:rsidR="00DA1F9A" w:rsidRPr="00E265EB" w:rsidTr="00E265EB">
        <w:trPr>
          <w:trHeight w:val="407"/>
        </w:trPr>
        <w:tc>
          <w:tcPr>
            <w:tcW w:w="85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DA1F9A" w:rsidRPr="00E265EB" w:rsidRDefault="000F0F79">
            <w:pPr>
              <w:spacing w:after="0"/>
              <w:ind w:left="115" w:right="155"/>
              <w:jc w:val="center"/>
              <w:rPr>
                <w:rFonts w:ascii="HGPｺﾞｼｯｸM" w:eastAsia="HGPｺﾞｼｯｸM" w:hAnsi="ＭＳ ゴシック"/>
                <w:sz w:val="21"/>
                <w:szCs w:val="21"/>
              </w:rPr>
            </w:pPr>
            <w:r w:rsidRPr="00E265EB">
              <w:rPr>
                <w:rFonts w:ascii="HGPｺﾞｼｯｸM" w:eastAsia="HGPｺﾞｼｯｸM" w:hAnsi="ＭＳ ゴシック" w:cs="ＭＳ 明朝" w:hint="eastAsia"/>
                <w:spacing w:val="20"/>
                <w:sz w:val="21"/>
                <w:szCs w:val="21"/>
              </w:rPr>
              <w:t>回復期等病院</w:t>
            </w:r>
            <w:r w:rsidRPr="00E265EB">
              <w:rPr>
                <w:rFonts w:ascii="HGPｺﾞｼｯｸM" w:eastAsia="HGPｺﾞｼｯｸM" w:hAnsi="ＭＳ ゴシック" w:hint="eastAsia"/>
                <w:noProof/>
                <w:sz w:val="21"/>
                <w:szCs w:val="21"/>
              </w:rPr>
              <mc:AlternateContent>
                <mc:Choice Requires="wpg">
                  <w:drawing>
                    <wp:inline distT="0" distB="0" distL="0" distR="0">
                      <wp:extent cx="134112" cy="67056"/>
                      <wp:effectExtent l="0" t="0" r="0" b="0"/>
                      <wp:docPr id="12893" name="Group 12893"/>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815" name="Rectangle 815"/>
                              <wps:cNvSpPr/>
                              <wps:spPr>
                                <a:xfrm rot="5399999">
                                  <a:off x="335" y="-44591"/>
                                  <a:ext cx="89184" cy="178369"/>
                                </a:xfrm>
                                <a:prstGeom prst="rect">
                                  <a:avLst/>
                                </a:prstGeom>
                                <a:ln>
                                  <a:noFill/>
                                </a:ln>
                              </wps:spPr>
                              <wps:txbx>
                                <w:txbxContent>
                                  <w:p w:rsidR="00DA1F9A" w:rsidRDefault="000F0F79">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w:pict>
                    <v:group id="Group 12893" o:spid="_x0000_s1034"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">
                      <v:rect id="Rectangle 815" o:spid="_x0000_s1035" style="position:absolute;left:335;top:-44591;width:89184;height:1783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" filled="f" stroked="f">
                        <v:textbox style="layout-flow:vertical-ideographic" inset="0,0,0,0">
                          <w:txbxContent>
                            <w:p w:rsidR="00DA1F9A" w:rsidRDefault="000F0F79">
                              <w:r>
                                <w:rPr>
                                  <w:rFonts w:ascii="ＭＳ 明朝" w:eastAsia="ＭＳ 明朝" w:hAnsi="ＭＳ 明朝" w:cs="ＭＳ 明朝"/>
                                  <w:sz w:val="21"/>
                                </w:rPr>
                                <w:t xml:space="preserve"> </w:t>
                              </w:r>
                            </w:p>
                          </w:txbxContent>
                        </v:textbox>
                      </v:rect>
                      <w10:anchorlock/>
                    </v:group>
                  </w:pict>
                </mc:Fallback>
              </mc:AlternateContent>
            </w:r>
          </w:p>
        </w:tc>
        <w:tc>
          <w:tcPr>
            <w:tcW w:w="2410"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患者の受け入れ </w:t>
            </w:r>
          </w:p>
        </w:tc>
        <w:tc>
          <w:tcPr>
            <w:tcW w:w="4679"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＊患者・家族へ診療計画説明 </w:t>
            </w:r>
          </w:p>
        </w:tc>
        <w:tc>
          <w:tcPr>
            <w:tcW w:w="1985" w:type="dxa"/>
            <w:tcBorders>
              <w:top w:val="single" w:sz="4" w:space="0" w:color="000000"/>
              <w:left w:val="single" w:sz="4" w:space="0" w:color="000000"/>
              <w:bottom w:val="single" w:sz="4" w:space="0" w:color="000000"/>
              <w:right w:val="single" w:sz="4" w:space="0" w:color="000000"/>
            </w:tcBorders>
            <w:vAlign w:val="center"/>
          </w:tcPr>
          <w:p w:rsidR="00DA1F9A" w:rsidRPr="00E265EB" w:rsidRDefault="000F0F79">
            <w:pPr>
              <w:spacing w:after="0"/>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患者用シート </w:t>
            </w:r>
          </w:p>
        </w:tc>
      </w:tr>
      <w:tr w:rsidR="00DA1F9A" w:rsidRPr="00E265EB" w:rsidTr="00E265EB">
        <w:trPr>
          <w:trHeight w:val="1661"/>
        </w:trPr>
        <w:tc>
          <w:tcPr>
            <w:tcW w:w="0" w:type="auto"/>
            <w:vMerge/>
            <w:tcBorders>
              <w:top w:val="nil"/>
              <w:left w:val="single" w:sz="4" w:space="0" w:color="000000"/>
              <w:bottom w:val="single" w:sz="4" w:space="0" w:color="000000"/>
              <w:right w:val="single" w:sz="4" w:space="0" w:color="000000"/>
            </w:tcBorders>
          </w:tcPr>
          <w:p w:rsidR="00DA1F9A" w:rsidRPr="00E265EB" w:rsidRDefault="00DA1F9A">
            <w:pPr>
              <w:rPr>
                <w:rFonts w:ascii="HGPｺﾞｼｯｸM" w:eastAsia="HGPｺﾞｼｯｸM" w:hAnsi="ＭＳ ゴシック"/>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0"/>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退院・転院 </w:t>
            </w:r>
          </w:p>
          <w:p w:rsidR="00DA1F9A" w:rsidRPr="00E265EB" w:rsidRDefault="000F0F79">
            <w:pPr>
              <w:spacing w:after="0"/>
              <w:ind w:left="2"/>
              <w:jc w:val="both"/>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（維持期医療機関へ） </w:t>
            </w:r>
          </w:p>
        </w:tc>
        <w:tc>
          <w:tcPr>
            <w:tcW w:w="4679"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84"/>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＊医療者用シートの確認 </w:t>
            </w:r>
          </w:p>
          <w:p w:rsidR="00DA1F9A" w:rsidRPr="00E265EB" w:rsidRDefault="000F0F79">
            <w:pPr>
              <w:spacing w:after="84"/>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＊バリアンスの記録 </w:t>
            </w:r>
          </w:p>
          <w:p w:rsidR="00DA1F9A" w:rsidRPr="00E265EB" w:rsidRDefault="000F0F79">
            <w:pPr>
              <w:spacing w:after="84"/>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＊転院先へ右記書類を送付 </w:t>
            </w:r>
          </w:p>
          <w:p w:rsidR="00FF7D77" w:rsidRPr="00E265EB" w:rsidRDefault="000F0F79" w:rsidP="00FF7D77">
            <w:pPr>
              <w:spacing w:after="0"/>
              <w:ind w:left="213" w:hanging="211"/>
              <w:rPr>
                <w:rFonts w:ascii="HGPｺﾞｼｯｸM" w:eastAsia="HGPｺﾞｼｯｸM" w:hAnsi="ＭＳ ゴシック" w:cs="ＭＳ 明朝"/>
                <w:sz w:val="21"/>
                <w:szCs w:val="21"/>
              </w:rPr>
            </w:pPr>
            <w:r w:rsidRPr="00E265EB">
              <w:rPr>
                <w:rFonts w:ascii="HGPｺﾞｼｯｸM" w:eastAsia="HGPｺﾞｼｯｸM" w:hAnsi="ＭＳ ゴシック" w:cs="ＭＳ 明朝" w:hint="eastAsia"/>
                <w:sz w:val="21"/>
                <w:szCs w:val="21"/>
              </w:rPr>
              <w:t xml:space="preserve">＊紹介元急性期病院(計画管理病院)へ医療者用シートをコピーし送付 </w:t>
            </w:r>
          </w:p>
        </w:tc>
        <w:tc>
          <w:tcPr>
            <w:tcW w:w="1985" w:type="dxa"/>
            <w:tcBorders>
              <w:top w:val="single" w:sz="4" w:space="0" w:color="000000"/>
              <w:left w:val="single" w:sz="4" w:space="0" w:color="000000"/>
              <w:bottom w:val="single" w:sz="4" w:space="0" w:color="000000"/>
              <w:right w:val="single" w:sz="4" w:space="0" w:color="000000"/>
            </w:tcBorders>
          </w:tcPr>
          <w:p w:rsidR="00D05EEB" w:rsidRPr="00E265EB" w:rsidRDefault="000F0F79">
            <w:pPr>
              <w:spacing w:after="0" w:line="337" w:lineRule="auto"/>
              <w:rPr>
                <w:rFonts w:ascii="HGPｺﾞｼｯｸM" w:eastAsia="HGPｺﾞｼｯｸM" w:hAnsi="ＭＳ ゴシック" w:cs="ＭＳ 明朝"/>
                <w:sz w:val="21"/>
                <w:szCs w:val="21"/>
              </w:rPr>
            </w:pPr>
            <w:r w:rsidRPr="00E265EB">
              <w:rPr>
                <w:rFonts w:ascii="HGPｺﾞｼｯｸM" w:eastAsia="HGPｺﾞｼｯｸM" w:hAnsi="ＭＳ ゴシック" w:cs="ＭＳ 明朝" w:hint="eastAsia"/>
                <w:sz w:val="21"/>
                <w:szCs w:val="21"/>
              </w:rPr>
              <w:t>医療者用シート</w:t>
            </w:r>
          </w:p>
          <w:p w:rsidR="00DA1F9A" w:rsidRPr="00E265EB" w:rsidRDefault="000F0F79">
            <w:pPr>
              <w:spacing w:after="0" w:line="337" w:lineRule="auto"/>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診療情報提供書 </w:t>
            </w:r>
          </w:p>
          <w:p w:rsidR="00DA1F9A" w:rsidRPr="00E265EB" w:rsidRDefault="000F0F79">
            <w:pPr>
              <w:spacing w:after="0"/>
              <w:jc w:val="both"/>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看護サマリーなど </w:t>
            </w:r>
          </w:p>
        </w:tc>
      </w:tr>
      <w:tr w:rsidR="00DA1F9A" w:rsidRPr="00E265EB" w:rsidTr="00E265EB">
        <w:trPr>
          <w:cantSplit/>
          <w:trHeight w:val="872"/>
        </w:trPr>
        <w:tc>
          <w:tcPr>
            <w:tcW w:w="852" w:type="dxa"/>
            <w:tcBorders>
              <w:top w:val="single" w:sz="4" w:space="0" w:color="000000"/>
              <w:left w:val="single" w:sz="4" w:space="0" w:color="000000"/>
              <w:bottom w:val="single" w:sz="4" w:space="0" w:color="000000"/>
              <w:right w:val="single" w:sz="4" w:space="0" w:color="000000"/>
            </w:tcBorders>
            <w:textDirection w:val="tbRlV"/>
            <w:vAlign w:val="center"/>
          </w:tcPr>
          <w:p w:rsidR="00DA1F9A" w:rsidRPr="00E265EB" w:rsidRDefault="00D05EEB" w:rsidP="00E81483">
            <w:pPr>
              <w:spacing w:after="0" w:line="240" w:lineRule="auto"/>
              <w:ind w:left="79" w:right="113"/>
              <w:jc w:val="center"/>
              <w:rPr>
                <w:rFonts w:ascii="HGPｺﾞｼｯｸM" w:eastAsia="HGPｺﾞｼｯｸM" w:hAnsi="ＭＳ ゴシック"/>
                <w:spacing w:val="20"/>
                <w:sz w:val="21"/>
                <w:szCs w:val="21"/>
              </w:rPr>
            </w:pPr>
            <w:r w:rsidRPr="00E265EB">
              <w:rPr>
                <w:rFonts w:ascii="HGPｺﾞｼｯｸM" w:eastAsia="HGPｺﾞｼｯｸM" w:hAnsi="ＭＳ ゴシック" w:cs="ＭＳ 明朝" w:hint="eastAsia"/>
                <w:color w:val="000000" w:themeColor="text1"/>
                <w:kern w:val="0"/>
                <w:sz w:val="21"/>
                <w:szCs w:val="21"/>
                <w:fitText w:val="840" w:id="-1262186752"/>
              </w:rPr>
              <w:t>維持機関</w:t>
            </w:r>
          </w:p>
        </w:tc>
        <w:tc>
          <w:tcPr>
            <w:tcW w:w="2410" w:type="dxa"/>
            <w:tcBorders>
              <w:top w:val="single" w:sz="4" w:space="0" w:color="000000"/>
              <w:left w:val="single" w:sz="4" w:space="0" w:color="000000"/>
              <w:bottom w:val="single" w:sz="4" w:space="0" w:color="000000"/>
              <w:right w:val="single" w:sz="4" w:space="0" w:color="000000"/>
            </w:tcBorders>
          </w:tcPr>
          <w:p w:rsidR="00DA1F9A" w:rsidRPr="00E265EB" w:rsidRDefault="000F0F79">
            <w:pPr>
              <w:spacing w:after="0"/>
              <w:ind w:left="2"/>
              <w:jc w:val="both"/>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地域での患者受け入れ </w:t>
            </w:r>
          </w:p>
        </w:tc>
        <w:tc>
          <w:tcPr>
            <w:tcW w:w="4679" w:type="dxa"/>
            <w:tcBorders>
              <w:top w:val="single" w:sz="4" w:space="0" w:color="000000"/>
              <w:left w:val="single" w:sz="4" w:space="0" w:color="000000"/>
              <w:bottom w:val="single" w:sz="4" w:space="0" w:color="000000"/>
              <w:right w:val="single" w:sz="4" w:space="0" w:color="000000"/>
            </w:tcBorders>
          </w:tcPr>
          <w:p w:rsidR="00DA1F9A" w:rsidRPr="00E265EB" w:rsidRDefault="000F0F79" w:rsidP="00733E31">
            <w:pPr>
              <w:spacing w:after="0" w:line="240" w:lineRule="auto"/>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＊患者・家族へ転院後の診療計画説明 </w:t>
            </w:r>
          </w:p>
          <w:p w:rsidR="00733E31" w:rsidRPr="00E265EB" w:rsidRDefault="000F0F79" w:rsidP="00733E31">
            <w:pPr>
              <w:spacing w:after="84" w:line="240" w:lineRule="auto"/>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＊医療者用シートの内容を確認 </w:t>
            </w:r>
          </w:p>
          <w:p w:rsidR="00DA1F9A" w:rsidRPr="00E265EB" w:rsidRDefault="000F0F79" w:rsidP="00733E31">
            <w:pPr>
              <w:spacing w:after="84" w:line="240" w:lineRule="auto"/>
              <w:ind w:left="2"/>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＊急性期病院(計画管理病院）へ医療者用シートを送付 </w:t>
            </w:r>
          </w:p>
        </w:tc>
        <w:tc>
          <w:tcPr>
            <w:tcW w:w="1985" w:type="dxa"/>
            <w:tcBorders>
              <w:top w:val="single" w:sz="4" w:space="0" w:color="000000"/>
              <w:left w:val="single" w:sz="4" w:space="0" w:color="000000"/>
              <w:bottom w:val="single" w:sz="4" w:space="0" w:color="000000"/>
              <w:right w:val="single" w:sz="4" w:space="0" w:color="000000"/>
            </w:tcBorders>
          </w:tcPr>
          <w:p w:rsidR="00D05EEB" w:rsidRPr="00E265EB" w:rsidRDefault="000F0F79">
            <w:pPr>
              <w:spacing w:after="0"/>
              <w:rPr>
                <w:rFonts w:ascii="HGPｺﾞｼｯｸM" w:eastAsia="HGPｺﾞｼｯｸM" w:hAnsi="ＭＳ ゴシック" w:cs="ＭＳ 明朝"/>
                <w:sz w:val="21"/>
                <w:szCs w:val="21"/>
              </w:rPr>
            </w:pPr>
            <w:r w:rsidRPr="00E265EB">
              <w:rPr>
                <w:rFonts w:ascii="HGPｺﾞｼｯｸM" w:eastAsia="HGPｺﾞｼｯｸM" w:hAnsi="ＭＳ ゴシック" w:cs="ＭＳ 明朝" w:hint="eastAsia"/>
                <w:sz w:val="21"/>
                <w:szCs w:val="21"/>
              </w:rPr>
              <w:t>患者用シート</w:t>
            </w:r>
          </w:p>
          <w:p w:rsidR="00DA1F9A" w:rsidRPr="00E265EB" w:rsidRDefault="000F0F79">
            <w:pPr>
              <w:spacing w:after="0"/>
              <w:rPr>
                <w:rFonts w:ascii="HGPｺﾞｼｯｸM" w:eastAsia="HGPｺﾞｼｯｸM" w:hAnsi="ＭＳ ゴシック"/>
                <w:sz w:val="21"/>
                <w:szCs w:val="21"/>
              </w:rPr>
            </w:pPr>
            <w:r w:rsidRPr="00E265EB">
              <w:rPr>
                <w:rFonts w:ascii="HGPｺﾞｼｯｸM" w:eastAsia="HGPｺﾞｼｯｸM" w:hAnsi="ＭＳ ゴシック" w:cs="ＭＳ 明朝" w:hint="eastAsia"/>
                <w:sz w:val="21"/>
                <w:szCs w:val="21"/>
              </w:rPr>
              <w:t xml:space="preserve">医療者用シート </w:t>
            </w:r>
          </w:p>
        </w:tc>
      </w:tr>
    </w:tbl>
    <w:p w:rsidR="00DA1F9A" w:rsidRPr="00151703" w:rsidRDefault="000F0F79">
      <w:pPr>
        <w:spacing w:after="36"/>
        <w:ind w:left="212"/>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 </w:t>
      </w:r>
    </w:p>
    <w:p w:rsidR="00DA1F9A" w:rsidRPr="00151703" w:rsidRDefault="000F0F79">
      <w:pPr>
        <w:numPr>
          <w:ilvl w:val="0"/>
          <w:numId w:val="2"/>
        </w:numPr>
        <w:spacing w:after="33"/>
        <w:ind w:hanging="422"/>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運用上の留意事項 </w:t>
      </w:r>
    </w:p>
    <w:p w:rsidR="00DA1F9A" w:rsidRPr="00151703" w:rsidRDefault="000F0F79">
      <w:pPr>
        <w:spacing w:after="33"/>
        <w:ind w:left="415" w:hanging="10"/>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・地域連携パスの取り扱いと保管・管理について、個人情報保護法を遵守する。 </w:t>
      </w:r>
    </w:p>
    <w:p w:rsidR="00DA1F9A" w:rsidRPr="00151703" w:rsidRDefault="000F0F79">
      <w:pPr>
        <w:spacing w:after="33"/>
        <w:ind w:left="616" w:hanging="211"/>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・医療者用シートの機関間での受け渡しは、郵送もしくは患者・家族や関係機関職員による手渡しで行う。具体的な受け渡し方法は、機関同士で連絡調整する。 </w:t>
      </w:r>
    </w:p>
    <w:p w:rsidR="00DA1F9A" w:rsidRPr="00151703" w:rsidRDefault="000F0F79">
      <w:pPr>
        <w:spacing w:after="33"/>
        <w:ind w:left="415" w:hanging="10"/>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・患者用シートは、患者・家族が保管する。 </w:t>
      </w:r>
    </w:p>
    <w:p w:rsidR="00DA1F9A" w:rsidRPr="00151703" w:rsidRDefault="000F0F79">
      <w:pPr>
        <w:spacing w:after="33"/>
        <w:ind w:left="621" w:hanging="216"/>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・主治医は医療者用シートとは別に、既存の診療情報提供書も作成する(記載内容は個人の裁量範囲で)。 </w:t>
      </w:r>
    </w:p>
    <w:p w:rsidR="00DA1F9A" w:rsidRPr="00151703" w:rsidRDefault="000F0F79">
      <w:pPr>
        <w:spacing w:after="33"/>
        <w:ind w:left="415" w:hanging="10"/>
        <w:rPr>
          <w:rFonts w:ascii="HGPｺﾞｼｯｸM" w:eastAsia="HGPｺﾞｼｯｸM" w:hAnsi="ＭＳ ゴシック"/>
          <w:color w:val="auto"/>
        </w:rPr>
      </w:pPr>
      <w:r w:rsidRPr="00151703">
        <w:rPr>
          <w:rFonts w:ascii="HGPｺﾞｼｯｸM" w:eastAsia="HGPｺﾞｼｯｸM" w:hAnsi="ＭＳ ゴシック" w:cs="ＭＳ 明朝" w:hint="eastAsia"/>
          <w:sz w:val="21"/>
        </w:rPr>
        <w:t>・</w:t>
      </w:r>
      <w:r w:rsidRPr="00151703">
        <w:rPr>
          <w:rFonts w:ascii="HGPｺﾞｼｯｸM" w:eastAsia="HGPｺﾞｼｯｸM" w:hAnsi="ＭＳ ゴシック" w:cs="ＭＳ 明朝" w:hint="eastAsia"/>
          <w:color w:val="auto"/>
          <w:sz w:val="21"/>
        </w:rPr>
        <w:t xml:space="preserve">看護サマリーは各領域での専門的な内容を把握する必要性が高いため、パスと併用で使用する </w:t>
      </w:r>
    </w:p>
    <w:p w:rsidR="00FF7D77" w:rsidRPr="00A505F7" w:rsidRDefault="000F0F79" w:rsidP="00FF7D77">
      <w:pPr>
        <w:spacing w:after="28" w:line="265" w:lineRule="auto"/>
        <w:ind w:left="642" w:hanging="10"/>
        <w:rPr>
          <w:rFonts w:ascii="HGPｺﾞｼｯｸM" w:eastAsia="HGPｺﾞｼｯｸM" w:hAnsi="ＭＳ ゴシック" w:cs="ＭＳ 明朝"/>
          <w:color w:val="auto"/>
          <w:sz w:val="21"/>
          <w:shd w:val="pct15" w:color="auto" w:fill="FFFFFF"/>
        </w:rPr>
      </w:pPr>
      <w:r w:rsidRPr="00A505F7">
        <w:rPr>
          <w:rFonts w:ascii="HGPｺﾞｼｯｸM" w:eastAsia="HGPｺﾞｼｯｸM" w:hAnsi="ＭＳ ゴシック" w:cs="ＭＳ 明朝" w:hint="eastAsia"/>
          <w:color w:val="auto"/>
          <w:sz w:val="21"/>
          <w:shd w:val="pct15" w:color="auto" w:fill="FFFFFF"/>
        </w:rPr>
        <w:t>(</w:t>
      </w:r>
      <w:r w:rsidR="00EE769E" w:rsidRPr="00A505F7">
        <w:rPr>
          <w:rFonts w:ascii="HGPｺﾞｼｯｸM" w:eastAsia="HGPｺﾞｼｯｸM" w:hAnsi="ＭＳ ゴシック" w:cs="ＭＳ 明朝" w:hint="eastAsia"/>
          <w:color w:val="auto"/>
          <w:sz w:val="21"/>
          <w:shd w:val="pct15" w:color="auto" w:fill="FFFFFF"/>
        </w:rPr>
        <w:t>２０２３年４月以降は各病院の運用　＊近畿大学病院、大阪南医療センターは看護サマリー添付なしの運用で検討</w:t>
      </w:r>
      <w:r w:rsidR="00FF7D77" w:rsidRPr="00A505F7">
        <w:rPr>
          <w:rFonts w:ascii="HGPｺﾞｼｯｸM" w:eastAsia="HGPｺﾞｼｯｸM" w:hAnsi="ＭＳ ゴシック" w:cs="ＭＳ 明朝" w:hint="eastAsia"/>
          <w:color w:val="auto"/>
          <w:sz w:val="21"/>
          <w:shd w:val="pct15" w:color="auto" w:fill="FFFFFF"/>
        </w:rPr>
        <w:t>)</w:t>
      </w:r>
    </w:p>
    <w:p w:rsidR="00DA1F9A" w:rsidRPr="00151703" w:rsidRDefault="00FF7D77" w:rsidP="00FF7D77">
      <w:pPr>
        <w:spacing w:after="3" w:line="293" w:lineRule="auto"/>
        <w:ind w:firstLineChars="200" w:firstLine="440"/>
        <w:rPr>
          <w:rFonts w:ascii="HGPｺﾞｼｯｸM" w:eastAsia="HGPｺﾞｼｯｸM" w:hAnsi="ＭＳ ゴシック"/>
          <w:shd w:val="pct15" w:color="auto" w:fill="FFFFFF"/>
        </w:rPr>
      </w:pPr>
      <w:r w:rsidRPr="00151703">
        <w:rPr>
          <w:rFonts w:ascii="HGPｺﾞｼｯｸM" w:eastAsia="HGPｺﾞｼｯｸM" w:hAnsi="ＭＳ ゴシック" w:hint="eastAsia"/>
        </w:rPr>
        <w:t>・</w:t>
      </w:r>
      <w:r w:rsidR="000F0F79" w:rsidRPr="00151703">
        <w:rPr>
          <w:rFonts w:ascii="HGPｺﾞｼｯｸM" w:eastAsia="HGPｺﾞｼｯｸM" w:hAnsi="ＭＳ ゴシック" w:cs="ＭＳ 明朝" w:hint="eastAsia"/>
          <w:color w:val="000000" w:themeColor="text1"/>
          <w:sz w:val="21"/>
        </w:rPr>
        <w:t>リハサマリーは原則として併用しない。</w:t>
      </w:r>
      <w:r w:rsidR="000F0F79" w:rsidRPr="00151703">
        <w:rPr>
          <w:rFonts w:ascii="HGPｺﾞｼｯｸM" w:eastAsia="HGPｺﾞｼｯｸM" w:hAnsi="ＭＳ ゴシック" w:cs="ＭＳ 明朝" w:hint="eastAsia"/>
          <w:color w:val="FF0000"/>
          <w:sz w:val="21"/>
          <w:shd w:val="pct15" w:color="auto" w:fill="FFFFFF"/>
        </w:rPr>
        <w:t xml:space="preserve"> </w:t>
      </w:r>
    </w:p>
    <w:p w:rsidR="00DA1F9A" w:rsidRPr="00151703" w:rsidRDefault="000F0F79">
      <w:pPr>
        <w:spacing w:after="33"/>
        <w:ind w:left="621" w:hanging="216"/>
        <w:rPr>
          <w:rFonts w:ascii="HGPｺﾞｼｯｸM" w:eastAsia="HGPｺﾞｼｯｸM" w:hAnsi="ＭＳ ゴシック"/>
        </w:rPr>
      </w:pPr>
      <w:r w:rsidRPr="00151703">
        <w:rPr>
          <w:rFonts w:ascii="HGPｺﾞｼｯｸM" w:eastAsia="HGPｺﾞｼｯｸM" w:hAnsi="ＭＳ ゴシック" w:cs="ＭＳ 明朝" w:hint="eastAsia"/>
          <w:sz w:val="21"/>
        </w:rPr>
        <w:t xml:space="preserve">・急性期病院が地域連携診療計画管理料を算定する場合は、入院後7日以内に診療計画の作成及び患者・家族へのパス運用についての説明を行い、同意を得る。 </w:t>
      </w:r>
    </w:p>
    <w:p w:rsidR="00DA1F9A" w:rsidRPr="00151703" w:rsidRDefault="00733E31">
      <w:pPr>
        <w:spacing w:after="33"/>
        <w:ind w:left="621" w:hanging="216"/>
        <w:rPr>
          <w:rFonts w:ascii="HGPｺﾞｼｯｸM" w:eastAsia="HGPｺﾞｼｯｸM" w:hAnsi="ＭＳ ゴシック" w:cs="ＭＳ 明朝"/>
          <w:sz w:val="21"/>
        </w:rPr>
      </w:pPr>
      <w:r w:rsidRPr="00151703">
        <w:rPr>
          <w:rFonts w:ascii="HGPｺﾞｼｯｸM" w:eastAsia="HGPｺﾞｼｯｸM" w:hAnsi="ＭＳ ゴシック" w:cs="ＭＳ 明朝" w:hint="eastAsia"/>
          <w:sz w:val="21"/>
        </w:rPr>
        <w:t>・維持</w:t>
      </w:r>
      <w:r w:rsidR="000F0F79" w:rsidRPr="00151703">
        <w:rPr>
          <w:rFonts w:ascii="HGPｺﾞｼｯｸM" w:eastAsia="HGPｺﾞｼｯｸM" w:hAnsi="ＭＳ ゴシック" w:cs="ＭＳ 明朝" w:hint="eastAsia"/>
          <w:sz w:val="21"/>
        </w:rPr>
        <w:t xml:space="preserve">機関が脳卒中地域連携診療報酬を算定する場合は、退院日の属する月の翌月までに医療者用シートを計画管理病院へ返送する。 </w:t>
      </w:r>
    </w:p>
    <w:p w:rsidR="00EE769E" w:rsidRPr="00151703" w:rsidRDefault="00EE769E">
      <w:pPr>
        <w:spacing w:after="33"/>
        <w:ind w:left="621" w:hanging="216"/>
        <w:rPr>
          <w:rFonts w:ascii="HGPｺﾞｼｯｸM" w:eastAsia="HGPｺﾞｼｯｸM"/>
        </w:rPr>
      </w:pPr>
    </w:p>
    <w:p w:rsidR="00E265EB" w:rsidRDefault="00E265EB">
      <w:pPr>
        <w:spacing w:after="11"/>
        <w:ind w:left="-5" w:hanging="10"/>
        <w:rPr>
          <w:rFonts w:ascii="HGPｺﾞｼｯｸM" w:eastAsia="HGPｺﾞｼｯｸM" w:hAnsi="ＭＳ 明朝" w:cs="ＭＳ 明朝"/>
          <w:sz w:val="24"/>
          <w:u w:val="single" w:color="000000"/>
        </w:rPr>
      </w:pPr>
    </w:p>
    <w:p w:rsidR="00E265EB" w:rsidRDefault="00E265EB">
      <w:pPr>
        <w:spacing w:after="11"/>
        <w:ind w:left="-5" w:hanging="10"/>
        <w:rPr>
          <w:rFonts w:ascii="HGPｺﾞｼｯｸM" w:eastAsia="HGPｺﾞｼｯｸM" w:hAnsi="ＭＳ 明朝" w:cs="ＭＳ 明朝"/>
          <w:sz w:val="24"/>
          <w:u w:val="single" w:color="000000"/>
        </w:rPr>
      </w:pPr>
    </w:p>
    <w:p w:rsidR="00E265EB" w:rsidRDefault="00E265EB">
      <w:pPr>
        <w:spacing w:after="11"/>
        <w:ind w:left="-5" w:hanging="10"/>
        <w:rPr>
          <w:rFonts w:ascii="HGPｺﾞｼｯｸM" w:eastAsia="HGPｺﾞｼｯｸM" w:hAnsi="ＭＳ 明朝" w:cs="ＭＳ 明朝"/>
          <w:sz w:val="24"/>
          <w:u w:val="single" w:color="000000"/>
        </w:rPr>
      </w:pPr>
    </w:p>
    <w:p w:rsidR="00DA1F9A" w:rsidRPr="00151703" w:rsidRDefault="000F0F79">
      <w:pPr>
        <w:spacing w:after="11"/>
        <w:ind w:left="-5" w:hanging="10"/>
        <w:rPr>
          <w:rFonts w:ascii="HGPｺﾞｼｯｸM" w:eastAsia="HGPｺﾞｼｯｸM"/>
        </w:rPr>
      </w:pPr>
      <w:r w:rsidRPr="00151703">
        <w:rPr>
          <w:rFonts w:ascii="HGPｺﾞｼｯｸM" w:eastAsia="HGPｺﾞｼｯｸM" w:hAnsi="ＭＳ 明朝" w:cs="ＭＳ 明朝" w:hint="eastAsia"/>
          <w:sz w:val="24"/>
          <w:u w:val="single" w:color="000000"/>
        </w:rPr>
        <w:lastRenderedPageBreak/>
        <w:t>７．地域連携パスの記載方法</w:t>
      </w:r>
      <w:r w:rsidRPr="00151703">
        <w:rPr>
          <w:rFonts w:ascii="HGPｺﾞｼｯｸM" w:eastAsia="HGPｺﾞｼｯｸM" w:hAnsi="ＭＳ 明朝" w:cs="ＭＳ 明朝" w:hint="eastAsia"/>
          <w:sz w:val="24"/>
        </w:rPr>
        <w:t xml:space="preserve"> </w:t>
      </w:r>
    </w:p>
    <w:p w:rsidR="00DA1F9A" w:rsidRPr="00151703" w:rsidRDefault="00DA1F9A">
      <w:pPr>
        <w:spacing w:after="36"/>
        <w:ind w:left="212"/>
        <w:rPr>
          <w:rFonts w:ascii="HGPｺﾞｼｯｸM" w:eastAsia="HGPｺﾞｼｯｸM"/>
        </w:rPr>
      </w:pPr>
    </w:p>
    <w:p w:rsidR="00DA1F9A" w:rsidRPr="00151703" w:rsidRDefault="000F0F79">
      <w:pPr>
        <w:numPr>
          <w:ilvl w:val="0"/>
          <w:numId w:val="3"/>
        </w:numPr>
        <w:spacing w:after="33"/>
        <w:ind w:hanging="422"/>
        <w:rPr>
          <w:rFonts w:ascii="HGPｺﾞｼｯｸM" w:eastAsia="HGPｺﾞｼｯｸM"/>
        </w:rPr>
      </w:pPr>
      <w:r w:rsidRPr="00151703">
        <w:rPr>
          <w:rFonts w:ascii="HGPｺﾞｼｯｸM" w:eastAsia="HGPｺﾞｼｯｸM" w:hAnsi="ＭＳ 明朝" w:cs="ＭＳ 明朝" w:hint="eastAsia"/>
          <w:sz w:val="21"/>
        </w:rPr>
        <w:t xml:space="preserve">患者用シート </w:t>
      </w:r>
    </w:p>
    <w:p w:rsidR="00DA1F9A" w:rsidRPr="00151703" w:rsidRDefault="000F0F79">
      <w:pPr>
        <w:spacing w:after="33"/>
        <w:ind w:left="415" w:hanging="10"/>
        <w:rPr>
          <w:rFonts w:ascii="HGPｺﾞｼｯｸM" w:eastAsia="HGPｺﾞｼｯｸM"/>
        </w:rPr>
      </w:pPr>
      <w:r w:rsidRPr="00151703">
        <w:rPr>
          <w:rFonts w:ascii="HGPｺﾞｼｯｸM" w:eastAsia="HGPｺﾞｼｯｸM" w:hAnsi="ＭＳ 明朝" w:cs="ＭＳ 明朝" w:hint="eastAsia"/>
          <w:sz w:val="21"/>
        </w:rPr>
        <w:t xml:space="preserve">・色つきの上1/3部分を中心に患者・家族に説明し、右下部に署名をもらう。 </w:t>
      </w:r>
    </w:p>
    <w:p w:rsidR="00DA1F9A" w:rsidRPr="00151703" w:rsidRDefault="000F0F79">
      <w:pPr>
        <w:spacing w:after="33"/>
        <w:ind w:left="415" w:hanging="10"/>
        <w:rPr>
          <w:rFonts w:ascii="HGPｺﾞｼｯｸM" w:eastAsia="HGPｺﾞｼｯｸM"/>
        </w:rPr>
      </w:pPr>
      <w:r w:rsidRPr="00151703">
        <w:rPr>
          <w:rFonts w:ascii="HGPｺﾞｼｯｸM" w:eastAsia="HGPｺﾞｼｯｸM" w:hAnsi="ＭＳ 明朝" w:cs="ＭＳ 明朝" w:hint="eastAsia"/>
          <w:sz w:val="21"/>
        </w:rPr>
        <w:t xml:space="preserve">・各時期における家族の役割について各担当者から説明を行う。 </w:t>
      </w:r>
    </w:p>
    <w:p w:rsidR="00DA1F9A" w:rsidRPr="00151703" w:rsidRDefault="000F0F79">
      <w:pPr>
        <w:spacing w:after="37"/>
        <w:ind w:left="840"/>
        <w:rPr>
          <w:rFonts w:ascii="HGPｺﾞｼｯｸM" w:eastAsia="HGPｺﾞｼｯｸM"/>
        </w:rPr>
      </w:pPr>
      <w:r w:rsidRPr="00151703">
        <w:rPr>
          <w:rFonts w:ascii="HGPｺﾞｼｯｸM" w:eastAsia="HGPｺﾞｼｯｸM" w:hAnsi="ＭＳ 明朝" w:cs="ＭＳ 明朝" w:hint="eastAsia"/>
          <w:sz w:val="21"/>
        </w:rPr>
        <w:t xml:space="preserve"> </w:t>
      </w:r>
    </w:p>
    <w:p w:rsidR="00E265EB" w:rsidRPr="00E265EB" w:rsidRDefault="000F0F79">
      <w:pPr>
        <w:numPr>
          <w:ilvl w:val="0"/>
          <w:numId w:val="3"/>
        </w:numPr>
        <w:spacing w:after="33"/>
        <w:ind w:hanging="422"/>
        <w:rPr>
          <w:rFonts w:ascii="HGPｺﾞｼｯｸM" w:eastAsia="HGPｺﾞｼｯｸM"/>
        </w:rPr>
      </w:pPr>
      <w:r w:rsidRPr="00151703">
        <w:rPr>
          <w:rFonts w:ascii="HGPｺﾞｼｯｸM" w:eastAsia="HGPｺﾞｼｯｸM" w:hAnsi="ＭＳ 明朝" w:cs="ＭＳ 明朝" w:hint="eastAsia"/>
          <w:sz w:val="21"/>
        </w:rPr>
        <w:t>医療者用シート</w:t>
      </w:r>
    </w:p>
    <w:p w:rsidR="00DA1F9A" w:rsidRPr="00151703" w:rsidRDefault="000F0F79" w:rsidP="00E265EB">
      <w:pPr>
        <w:spacing w:after="33"/>
        <w:ind w:left="212" w:firstLineChars="100" w:firstLine="210"/>
        <w:rPr>
          <w:rFonts w:ascii="HGPｺﾞｼｯｸM" w:eastAsia="HGPｺﾞｼｯｸM"/>
        </w:rPr>
      </w:pPr>
      <w:r w:rsidRPr="00151703">
        <w:rPr>
          <w:rFonts w:ascii="HGPｺﾞｼｯｸM" w:eastAsia="HGPｺﾞｼｯｸM" w:hAnsi="ＭＳ 明朝" w:cs="ＭＳ 明朝" w:hint="eastAsia"/>
          <w:sz w:val="21"/>
          <w:bdr w:val="single" w:sz="8" w:space="0" w:color="000000"/>
        </w:rPr>
        <w:t>共通事項</w:t>
      </w:r>
      <w:r w:rsidRPr="00151703">
        <w:rPr>
          <w:rFonts w:ascii="HGPｺﾞｼｯｸM" w:eastAsia="HGPｺﾞｼｯｸM" w:hAnsi="ＭＳ 明朝" w:cs="ＭＳ 明朝" w:hint="eastAsia"/>
          <w:sz w:val="21"/>
        </w:rPr>
        <w:t xml:space="preserve"> </w:t>
      </w:r>
    </w:p>
    <w:p w:rsidR="00DA1F9A" w:rsidRPr="00151703" w:rsidRDefault="000F0F79">
      <w:pPr>
        <w:spacing w:after="33"/>
        <w:ind w:left="415" w:hanging="10"/>
        <w:rPr>
          <w:rFonts w:ascii="HGPｺﾞｼｯｸM" w:eastAsia="HGPｺﾞｼｯｸM"/>
        </w:rPr>
      </w:pPr>
      <w:r w:rsidRPr="00151703">
        <w:rPr>
          <w:rFonts w:ascii="HGPｺﾞｼｯｸM" w:eastAsia="HGPｺﾞｼｯｸM" w:hAnsi="ＭＳ 明朝" w:cs="ＭＳ 明朝" w:hint="eastAsia"/>
          <w:sz w:val="21"/>
        </w:rPr>
        <w:t xml:space="preserve">・択一選択、複数選択のいずれも、該当項目にチェックを入れる（□にレ印）。 </w:t>
      </w:r>
    </w:p>
    <w:p w:rsidR="00DA1F9A" w:rsidRPr="00151703" w:rsidRDefault="000F0F79">
      <w:pPr>
        <w:spacing w:after="33"/>
        <w:ind w:left="415" w:hanging="10"/>
        <w:rPr>
          <w:rFonts w:ascii="HGPｺﾞｼｯｸM" w:eastAsia="HGPｺﾞｼｯｸM"/>
        </w:rPr>
      </w:pPr>
      <w:r w:rsidRPr="00151703">
        <w:rPr>
          <w:rFonts w:ascii="HGPｺﾞｼｯｸM" w:eastAsia="HGPｺﾞｼｯｸM" w:hAnsi="ＭＳ 明朝" w:cs="ＭＳ 明朝" w:hint="eastAsia"/>
          <w:sz w:val="21"/>
        </w:rPr>
        <w:t xml:space="preserve">・記載時期は、各医療機関の判断によるが、主に退院時を想定する。 </w:t>
      </w:r>
    </w:p>
    <w:p w:rsidR="00E265EB" w:rsidRDefault="000F0F79">
      <w:pPr>
        <w:spacing w:after="33"/>
        <w:ind w:left="616" w:hanging="211"/>
        <w:rPr>
          <w:rFonts w:ascii="HGPｺﾞｼｯｸM" w:eastAsia="HGPｺﾞｼｯｸM" w:hAnsi="ＭＳ 明朝" w:cs="ＭＳ 明朝"/>
          <w:sz w:val="21"/>
        </w:rPr>
      </w:pPr>
      <w:r w:rsidRPr="00151703">
        <w:rPr>
          <w:rFonts w:ascii="HGPｺﾞｼｯｸM" w:eastAsia="HGPｺﾞｼｯｸM" w:hAnsi="ＭＳ 明朝" w:cs="ＭＳ 明朝" w:hint="eastAsia"/>
          <w:sz w:val="21"/>
        </w:rPr>
        <w:t>・用紙の左端欄（主たる記載者）は職種</w:t>
      </w:r>
      <w:r w:rsidR="00E265EB">
        <w:rPr>
          <w:rFonts w:ascii="HGPｺﾞｼｯｸM" w:eastAsia="HGPｺﾞｼｯｸM" w:hAnsi="ＭＳ 明朝" w:cs="ＭＳ 明朝" w:hint="eastAsia"/>
          <w:sz w:val="21"/>
        </w:rPr>
        <w:t>を指定しているが、医療機関の実情に合わせて適宜変更可能。ただし</w:t>
      </w:r>
    </w:p>
    <w:p w:rsidR="00DA1F9A" w:rsidRPr="00151703" w:rsidRDefault="000F0F79">
      <w:pPr>
        <w:spacing w:after="33"/>
        <w:ind w:left="616" w:hanging="211"/>
        <w:rPr>
          <w:rFonts w:ascii="HGPｺﾞｼｯｸM" w:eastAsia="HGPｺﾞｼｯｸM"/>
        </w:rPr>
      </w:pPr>
      <w:r w:rsidRPr="00151703">
        <w:rPr>
          <w:rFonts w:ascii="HGPｺﾞｼｯｸM" w:eastAsia="HGPｺﾞｼｯｸM" w:hAnsi="ＭＳ 明朝" w:cs="ＭＳ 明朝" w:hint="eastAsia"/>
          <w:sz w:val="21"/>
        </w:rPr>
        <w:t xml:space="preserve">各部分の「記載責任者」「パスの最終確認者」は各機関で決めておく。 </w:t>
      </w:r>
    </w:p>
    <w:p w:rsidR="00DA1F9A" w:rsidRPr="00151703" w:rsidRDefault="000F0F79">
      <w:pPr>
        <w:spacing w:after="33"/>
        <w:ind w:left="415" w:hanging="10"/>
        <w:rPr>
          <w:rFonts w:ascii="HGPｺﾞｼｯｸM" w:eastAsia="HGPｺﾞｼｯｸM"/>
        </w:rPr>
      </w:pPr>
      <w:r w:rsidRPr="00151703">
        <w:rPr>
          <w:rFonts w:ascii="HGPｺﾞｼｯｸM" w:eastAsia="HGPｺﾞｼｯｸM" w:hAnsi="ＭＳ 明朝" w:cs="ＭＳ 明朝" w:hint="eastAsia"/>
          <w:sz w:val="21"/>
        </w:rPr>
        <w:t>・記載にあたっては、関与する職種が記載協力する。</w:t>
      </w:r>
      <w:r w:rsidRPr="00151703">
        <w:rPr>
          <w:rFonts w:ascii="HGPｺﾞｼｯｸM" w:eastAsia="HGPｺﾞｼｯｸM" w:hAnsi="ＭＳ 明朝" w:cs="ＭＳ 明朝" w:hint="eastAsia"/>
          <w:sz w:val="18"/>
        </w:rPr>
        <w:t xml:space="preserve"> </w:t>
      </w:r>
    </w:p>
    <w:p w:rsidR="00DA1F9A" w:rsidRPr="00151703" w:rsidRDefault="000F0F79">
      <w:pPr>
        <w:spacing w:after="33"/>
        <w:ind w:left="415" w:hanging="10"/>
        <w:rPr>
          <w:rFonts w:ascii="HGPｺﾞｼｯｸM" w:eastAsia="HGPｺﾞｼｯｸM"/>
        </w:rPr>
      </w:pPr>
      <w:r w:rsidRPr="00151703">
        <w:rPr>
          <w:rFonts w:ascii="HGPｺﾞｼｯｸM" w:eastAsia="HGPｺﾞｼｯｸM" w:hAnsi="ＭＳ 明朝" w:cs="ＭＳ 明朝" w:hint="eastAsia"/>
          <w:sz w:val="21"/>
        </w:rPr>
        <w:t xml:space="preserve">・日付は、「平成★年○月▽日」を「○/▽」と記載する。なお、年始めはH★/を前に挿入する。 </w:t>
      </w:r>
    </w:p>
    <w:p w:rsidR="00DA1F9A" w:rsidRPr="00151703" w:rsidRDefault="000F0F79">
      <w:pPr>
        <w:spacing w:after="48"/>
        <w:ind w:left="420"/>
        <w:rPr>
          <w:rFonts w:ascii="HGPｺﾞｼｯｸM" w:eastAsia="HGPｺﾞｼｯｸM"/>
        </w:rPr>
      </w:pPr>
      <w:r w:rsidRPr="00151703">
        <w:rPr>
          <w:rFonts w:ascii="HGPｺﾞｼｯｸM" w:eastAsia="HGPｺﾞｼｯｸM" w:hAnsi="ＭＳ 明朝" w:cs="ＭＳ 明朝" w:hint="eastAsia"/>
          <w:sz w:val="21"/>
        </w:rPr>
        <w:t xml:space="preserve"> </w:t>
      </w:r>
    </w:p>
    <w:p w:rsidR="00DA1F9A" w:rsidRPr="00151703" w:rsidRDefault="000F0F79">
      <w:pPr>
        <w:pStyle w:val="3"/>
        <w:ind w:left="425"/>
        <w:rPr>
          <w:rFonts w:ascii="HGPｺﾞｼｯｸM" w:eastAsia="HGPｺﾞｼｯｸM"/>
        </w:rPr>
      </w:pPr>
      <w:r w:rsidRPr="00151703">
        <w:rPr>
          <w:rFonts w:ascii="HGPｺﾞｼｯｸM" w:eastAsia="HGPｺﾞｼｯｸM" w:hint="eastAsia"/>
        </w:rPr>
        <w:t>項目別事項</w:t>
      </w:r>
      <w:r w:rsidRPr="00151703">
        <w:rPr>
          <w:rFonts w:ascii="HGPｺﾞｼｯｸM" w:eastAsia="HGPｺﾞｼｯｸM" w:hint="eastAsia"/>
          <w:bdr w:val="none" w:sz="0" w:space="0" w:color="auto"/>
        </w:rPr>
        <w:t xml:space="preserve"> </w:t>
      </w:r>
    </w:p>
    <w:p w:rsidR="00EE769E" w:rsidRPr="00151703" w:rsidRDefault="000F0F79">
      <w:pPr>
        <w:spacing w:after="33"/>
        <w:ind w:left="642" w:hanging="10"/>
        <w:rPr>
          <w:rFonts w:ascii="HGPｺﾞｼｯｸM" w:eastAsia="HGPｺﾞｼｯｸM" w:hAnsi="ＭＳ 明朝" w:cs="ＭＳ 明朝"/>
          <w:sz w:val="21"/>
        </w:rPr>
      </w:pPr>
      <w:r w:rsidRPr="00151703">
        <w:rPr>
          <w:rFonts w:ascii="HGPｺﾞｼｯｸM" w:eastAsia="HGPｺﾞｼｯｸM" w:hAnsi="ＭＳ 明朝" w:cs="ＭＳ 明朝" w:hint="eastAsia"/>
          <w:sz w:val="21"/>
        </w:rPr>
        <w:t>＜コメディカル：評価指標＞</w:t>
      </w:r>
    </w:p>
    <w:p w:rsidR="00DA1F9A" w:rsidRPr="00151703" w:rsidRDefault="000F0F79">
      <w:pPr>
        <w:spacing w:after="33"/>
        <w:ind w:left="642" w:hanging="10"/>
        <w:rPr>
          <w:rFonts w:ascii="HGPｺﾞｼｯｸM" w:eastAsia="HGPｺﾞｼｯｸM"/>
          <w:color w:val="auto"/>
        </w:rPr>
      </w:pPr>
      <w:proofErr w:type="spellStart"/>
      <w:r w:rsidRPr="00151703">
        <w:rPr>
          <w:rFonts w:ascii="HGPｺﾞｼｯｸM" w:eastAsia="HGPｺﾞｼｯｸM" w:hAnsi="ＭＳ 明朝" w:cs="ＭＳ 明朝" w:hint="eastAsia"/>
          <w:color w:val="auto"/>
          <w:sz w:val="21"/>
        </w:rPr>
        <w:t>FIM,mRs</w:t>
      </w:r>
      <w:proofErr w:type="spellEnd"/>
      <w:r w:rsidRPr="00151703">
        <w:rPr>
          <w:rFonts w:ascii="HGPｺﾞｼｯｸM" w:eastAsia="HGPｺﾞｼｯｸM" w:hAnsi="ＭＳ 明朝" w:cs="ＭＳ 明朝" w:hint="eastAsia"/>
          <w:color w:val="auto"/>
          <w:sz w:val="21"/>
        </w:rPr>
        <w:t xml:space="preserve">を記載する。     </w:t>
      </w:r>
    </w:p>
    <w:p w:rsidR="00DA1F9A" w:rsidRPr="00151703" w:rsidRDefault="000F0F79">
      <w:pPr>
        <w:spacing w:after="3" w:line="293" w:lineRule="auto"/>
        <w:ind w:left="3356" w:hanging="2739"/>
        <w:rPr>
          <w:rFonts w:ascii="HGPｺﾞｼｯｸM" w:eastAsia="HGPｺﾞｼｯｸM"/>
          <w:color w:val="auto"/>
        </w:rPr>
      </w:pPr>
      <w:r w:rsidRPr="00151703">
        <w:rPr>
          <w:rFonts w:ascii="HGPｺﾞｼｯｸM" w:eastAsia="HGPｺﾞｼｯｸM" w:hAnsi="ＭＳ 明朝" w:cs="ＭＳ 明朝" w:hint="eastAsia"/>
          <w:color w:val="auto"/>
          <w:sz w:val="21"/>
        </w:rPr>
        <w:t xml:space="preserve">記載者の負担を減らすためリハサマリーを兼ねることができるようフリー記載としている。 </w:t>
      </w:r>
    </w:p>
    <w:p w:rsidR="00DA1F9A" w:rsidRPr="00151703" w:rsidRDefault="000F0F79">
      <w:pPr>
        <w:spacing w:after="3" w:line="293" w:lineRule="auto"/>
        <w:ind w:left="3356" w:hanging="2739"/>
        <w:rPr>
          <w:rFonts w:ascii="HGPｺﾞｼｯｸM" w:eastAsia="HGPｺﾞｼｯｸM"/>
          <w:color w:val="auto"/>
        </w:rPr>
      </w:pPr>
      <w:r w:rsidRPr="00151703">
        <w:rPr>
          <w:rFonts w:ascii="HGPｺﾞｼｯｸM" w:eastAsia="HGPｺﾞｼｯｸM" w:hAnsi="ＭＳ 明朝" w:cs="ＭＳ 明朝" w:hint="eastAsia"/>
          <w:color w:val="auto"/>
          <w:sz w:val="21"/>
        </w:rPr>
        <w:t>なお、「PT」「OT」「ST」間</w:t>
      </w:r>
      <w:r w:rsidR="00EE769E" w:rsidRPr="00151703">
        <w:rPr>
          <w:rFonts w:ascii="HGPｺﾞｼｯｸM" w:eastAsia="HGPｺﾞｼｯｸM" w:hAnsi="ＭＳ 明朝" w:cs="ＭＳ 明朝" w:hint="eastAsia"/>
          <w:color w:val="auto"/>
          <w:sz w:val="21"/>
        </w:rPr>
        <w:t>は、患者の個別性に応じて欄を超えて記入してもよい。</w:t>
      </w:r>
    </w:p>
    <w:p w:rsidR="00DA1F9A" w:rsidRPr="00151703" w:rsidRDefault="000F0F79">
      <w:pPr>
        <w:spacing w:after="33"/>
        <w:ind w:left="642" w:hanging="10"/>
        <w:rPr>
          <w:rFonts w:ascii="HGPｺﾞｼｯｸM" w:eastAsia="HGPｺﾞｼｯｸM"/>
        </w:rPr>
      </w:pPr>
      <w:r w:rsidRPr="00151703">
        <w:rPr>
          <w:rFonts w:ascii="HGPｺﾞｼｯｸM" w:eastAsia="HGPｺﾞｼｯｸM" w:hAnsi="ＭＳ 明朝" w:cs="ＭＳ 明朝" w:hint="eastAsia"/>
          <w:sz w:val="21"/>
        </w:rPr>
        <w:t xml:space="preserve">＜MSW：家族状況＞可能な範囲で記載する。 </w:t>
      </w:r>
    </w:p>
    <w:p w:rsidR="00DA1F9A" w:rsidRPr="00151703" w:rsidRDefault="000F0F79">
      <w:pPr>
        <w:spacing w:after="33"/>
        <w:ind w:left="642" w:hanging="10"/>
        <w:rPr>
          <w:rFonts w:ascii="HGPｺﾞｼｯｸM" w:eastAsia="HGPｺﾞｼｯｸM"/>
        </w:rPr>
      </w:pPr>
      <w:r w:rsidRPr="00151703">
        <w:rPr>
          <w:rFonts w:ascii="HGPｺﾞｼｯｸM" w:eastAsia="HGPｺﾞｼｯｸM" w:hAnsi="ＭＳ 明朝" w:cs="ＭＳ 明朝" w:hint="eastAsia"/>
          <w:sz w:val="21"/>
        </w:rPr>
        <w:t xml:space="preserve">＜看護師：服薬＞「薬剤師」により実施された場合はその旨記入する（例：薬）。 </w:t>
      </w:r>
    </w:p>
    <w:p w:rsidR="00DA1F9A" w:rsidRPr="00151703" w:rsidRDefault="000F0F79">
      <w:pPr>
        <w:spacing w:after="33"/>
        <w:ind w:left="642" w:hanging="10"/>
        <w:rPr>
          <w:rFonts w:ascii="HGPｺﾞｼｯｸM" w:eastAsia="HGPｺﾞｼｯｸM"/>
        </w:rPr>
      </w:pPr>
      <w:r w:rsidRPr="00151703">
        <w:rPr>
          <w:rFonts w:ascii="HGPｺﾞｼｯｸM" w:eastAsia="HGPｺﾞｼｯｸM" w:hAnsi="ＭＳ 明朝" w:cs="ＭＳ 明朝" w:hint="eastAsia"/>
          <w:sz w:val="21"/>
        </w:rPr>
        <w:t xml:space="preserve">＜看護師：安静度＞可能な限り、日付を記載する。 </w:t>
      </w:r>
    </w:p>
    <w:p w:rsidR="00DA1F9A" w:rsidRPr="00151703" w:rsidRDefault="000F0F79">
      <w:pPr>
        <w:spacing w:after="33"/>
        <w:ind w:left="2521" w:hanging="1889"/>
        <w:rPr>
          <w:rFonts w:ascii="HGPｺﾞｼｯｸM" w:eastAsia="HGPｺﾞｼｯｸM"/>
        </w:rPr>
      </w:pPr>
      <w:r w:rsidRPr="00151703">
        <w:rPr>
          <w:rFonts w:ascii="HGPｺﾞｼｯｸM" w:eastAsia="HGPｺﾞｼｯｸM" w:hAnsi="ＭＳ 明朝" w:cs="ＭＳ 明朝" w:hint="eastAsia"/>
          <w:sz w:val="21"/>
        </w:rPr>
        <w:t>＜看護師：ﾊﾞﾘｱﾝｽ＞看護師担当としているが、その他の職種についても確認が必要である。パスの</w:t>
      </w:r>
      <w:r w:rsidRPr="00151703">
        <w:rPr>
          <w:rFonts w:ascii="HGPｺﾞｼｯｸM" w:eastAsia="HGPｺﾞｼｯｸM" w:hAnsi="ＭＳ 明朝" w:cs="ＭＳ 明朝" w:hint="eastAsia"/>
          <w:color w:val="auto"/>
          <w:sz w:val="21"/>
        </w:rPr>
        <w:t>表紙</w:t>
      </w:r>
      <w:r w:rsidRPr="00151703">
        <w:rPr>
          <w:rFonts w:ascii="HGPｺﾞｼｯｸM" w:eastAsia="HGPｺﾞｼｯｸM" w:hAnsi="ＭＳ 明朝" w:cs="ＭＳ 明朝" w:hint="eastAsia"/>
          <w:sz w:val="21"/>
        </w:rPr>
        <w:t xml:space="preserve">にある基準に基づき必ず記載する。 </w:t>
      </w:r>
    </w:p>
    <w:p w:rsidR="00DA1F9A" w:rsidRPr="00151703" w:rsidRDefault="000F0F79">
      <w:pPr>
        <w:spacing w:after="34"/>
        <w:ind w:left="212"/>
        <w:rPr>
          <w:rFonts w:ascii="HGPｺﾞｼｯｸM" w:eastAsia="HGPｺﾞｼｯｸM"/>
        </w:rPr>
      </w:pPr>
      <w:r w:rsidRPr="00151703">
        <w:rPr>
          <w:rFonts w:ascii="HGPｺﾞｼｯｸM" w:eastAsia="HGPｺﾞｼｯｸM" w:hAnsi="ＭＳ 明朝" w:cs="ＭＳ 明朝" w:hint="eastAsia"/>
          <w:sz w:val="21"/>
        </w:rPr>
        <w:t xml:space="preserve"> </w:t>
      </w:r>
    </w:p>
    <w:p w:rsidR="00DA1F9A" w:rsidRPr="00151703" w:rsidRDefault="000F0F79">
      <w:pPr>
        <w:spacing w:after="0"/>
        <w:ind w:left="212"/>
        <w:rPr>
          <w:rFonts w:ascii="HGPｺﾞｼｯｸM" w:eastAsia="HGPｺﾞｼｯｸM" w:hAnsi="ＭＳ 明朝" w:cs="ＭＳ 明朝"/>
          <w:sz w:val="21"/>
        </w:rPr>
      </w:pPr>
      <w:r w:rsidRPr="00151703">
        <w:rPr>
          <w:rFonts w:ascii="HGPｺﾞｼｯｸM" w:eastAsia="HGPｺﾞｼｯｸM" w:hAnsi="ＭＳ 明朝" w:cs="ＭＳ 明朝" w:hint="eastAsia"/>
          <w:sz w:val="21"/>
        </w:rPr>
        <w:t xml:space="preserve"> </w:t>
      </w:r>
    </w:p>
    <w:p w:rsidR="00EE769E" w:rsidRPr="00151703" w:rsidRDefault="00EE769E">
      <w:pPr>
        <w:spacing w:after="0"/>
        <w:ind w:left="212"/>
        <w:rPr>
          <w:rFonts w:ascii="HGPｺﾞｼｯｸM" w:eastAsia="HGPｺﾞｼｯｸM" w:hAnsi="ＭＳ 明朝" w:cs="ＭＳ 明朝"/>
          <w:sz w:val="21"/>
        </w:rPr>
      </w:pPr>
    </w:p>
    <w:p w:rsidR="00EE769E" w:rsidRPr="00151703" w:rsidRDefault="00EE769E">
      <w:pPr>
        <w:spacing w:after="0"/>
        <w:ind w:left="212"/>
        <w:rPr>
          <w:rFonts w:ascii="HGPｺﾞｼｯｸM" w:eastAsia="HGPｺﾞｼｯｸM" w:hAnsi="ＭＳ 明朝" w:cs="ＭＳ 明朝"/>
          <w:sz w:val="21"/>
        </w:rPr>
      </w:pPr>
    </w:p>
    <w:p w:rsidR="00EE769E" w:rsidRPr="00151703" w:rsidRDefault="00EE769E">
      <w:pPr>
        <w:spacing w:after="0"/>
        <w:ind w:left="212"/>
        <w:rPr>
          <w:rFonts w:ascii="HGPｺﾞｼｯｸM" w:eastAsia="HGPｺﾞｼｯｸM" w:hAnsi="ＭＳ 明朝" w:cs="ＭＳ 明朝"/>
          <w:sz w:val="21"/>
        </w:rPr>
      </w:pPr>
    </w:p>
    <w:p w:rsidR="00EE769E" w:rsidRPr="00151703" w:rsidRDefault="00EE769E">
      <w:pPr>
        <w:spacing w:after="0"/>
        <w:ind w:left="212"/>
        <w:rPr>
          <w:rFonts w:ascii="HGPｺﾞｼｯｸM" w:eastAsia="HGPｺﾞｼｯｸM" w:hAnsi="ＭＳ 明朝" w:cs="ＭＳ 明朝"/>
          <w:sz w:val="21"/>
        </w:rPr>
      </w:pPr>
    </w:p>
    <w:p w:rsidR="00EE769E" w:rsidRPr="00151703" w:rsidRDefault="00EE769E">
      <w:pPr>
        <w:spacing w:after="0"/>
        <w:ind w:left="212"/>
        <w:rPr>
          <w:rFonts w:ascii="HGPｺﾞｼｯｸM" w:eastAsia="HGPｺﾞｼｯｸM" w:hAnsi="ＭＳ 明朝" w:cs="ＭＳ 明朝"/>
          <w:sz w:val="21"/>
        </w:rPr>
      </w:pPr>
    </w:p>
    <w:p w:rsidR="006D3CE1" w:rsidRPr="00151703" w:rsidRDefault="006D3CE1">
      <w:pPr>
        <w:spacing w:after="0"/>
        <w:ind w:left="212"/>
        <w:rPr>
          <w:rFonts w:ascii="HGPｺﾞｼｯｸM" w:eastAsia="HGPｺﾞｼｯｸM" w:hAnsi="ＭＳ 明朝" w:cs="ＭＳ 明朝"/>
          <w:sz w:val="21"/>
        </w:rPr>
      </w:pPr>
    </w:p>
    <w:p w:rsidR="006D3CE1" w:rsidRPr="00151703" w:rsidRDefault="006D3CE1">
      <w:pPr>
        <w:spacing w:after="0"/>
        <w:ind w:left="212"/>
        <w:rPr>
          <w:rFonts w:ascii="HGPｺﾞｼｯｸM" w:eastAsia="HGPｺﾞｼｯｸM" w:hAnsi="ＭＳ 明朝" w:cs="ＭＳ 明朝"/>
          <w:sz w:val="21"/>
        </w:rPr>
      </w:pPr>
    </w:p>
    <w:p w:rsidR="006D3CE1" w:rsidRPr="00151703" w:rsidRDefault="006D3CE1">
      <w:pPr>
        <w:spacing w:after="0"/>
        <w:ind w:left="212"/>
        <w:rPr>
          <w:rFonts w:ascii="HGPｺﾞｼｯｸM" w:eastAsia="HGPｺﾞｼｯｸM" w:hAnsi="ＭＳ 明朝" w:cs="ＭＳ 明朝"/>
          <w:sz w:val="21"/>
        </w:rPr>
      </w:pPr>
    </w:p>
    <w:p w:rsidR="006D3CE1" w:rsidRPr="00151703" w:rsidRDefault="006D3CE1">
      <w:pPr>
        <w:spacing w:after="0"/>
        <w:ind w:left="212"/>
        <w:rPr>
          <w:rFonts w:ascii="HGPｺﾞｼｯｸM" w:eastAsia="HGPｺﾞｼｯｸM" w:hAnsi="ＭＳ 明朝" w:cs="ＭＳ 明朝"/>
          <w:sz w:val="21"/>
        </w:rPr>
      </w:pPr>
    </w:p>
    <w:p w:rsidR="006D3CE1" w:rsidRPr="00151703" w:rsidRDefault="006D3CE1">
      <w:pPr>
        <w:spacing w:after="0"/>
        <w:ind w:left="212"/>
        <w:rPr>
          <w:rFonts w:ascii="HGPｺﾞｼｯｸM" w:eastAsia="HGPｺﾞｼｯｸM" w:hAnsi="ＭＳ 明朝" w:cs="ＭＳ 明朝"/>
          <w:sz w:val="21"/>
        </w:rPr>
      </w:pPr>
    </w:p>
    <w:p w:rsidR="006D3CE1" w:rsidRPr="00151703" w:rsidRDefault="006D3CE1">
      <w:pPr>
        <w:spacing w:after="0"/>
        <w:ind w:left="212"/>
        <w:rPr>
          <w:rFonts w:ascii="HGPｺﾞｼｯｸM" w:eastAsia="HGPｺﾞｼｯｸM" w:hAnsi="ＭＳ 明朝" w:cs="ＭＳ 明朝"/>
          <w:sz w:val="21"/>
        </w:rPr>
      </w:pPr>
    </w:p>
    <w:p w:rsidR="006D3CE1" w:rsidRPr="00151703" w:rsidRDefault="006D3CE1">
      <w:pPr>
        <w:spacing w:after="0"/>
        <w:ind w:left="212"/>
        <w:rPr>
          <w:rFonts w:ascii="HGPｺﾞｼｯｸM" w:eastAsia="HGPｺﾞｼｯｸM" w:hAnsi="ＭＳ 明朝" w:cs="ＭＳ 明朝"/>
          <w:sz w:val="21"/>
        </w:rPr>
      </w:pPr>
    </w:p>
    <w:p w:rsidR="006D3CE1" w:rsidRPr="00151703" w:rsidRDefault="006D3CE1">
      <w:pPr>
        <w:spacing w:after="0"/>
        <w:ind w:left="212"/>
        <w:rPr>
          <w:rFonts w:ascii="HGPｺﾞｼｯｸM" w:eastAsia="HGPｺﾞｼｯｸM" w:hAnsi="ＭＳ 明朝" w:cs="ＭＳ 明朝"/>
          <w:sz w:val="21"/>
        </w:rPr>
      </w:pPr>
    </w:p>
    <w:p w:rsidR="006D3CE1" w:rsidRDefault="006D3CE1">
      <w:pPr>
        <w:spacing w:after="0"/>
        <w:ind w:left="212"/>
        <w:rPr>
          <w:rFonts w:ascii="HGPｺﾞｼｯｸM" w:eastAsia="HGPｺﾞｼｯｸM" w:hAnsi="ＭＳ 明朝" w:cs="ＭＳ 明朝"/>
          <w:sz w:val="21"/>
        </w:rPr>
      </w:pPr>
    </w:p>
    <w:p w:rsidR="00E265EB" w:rsidRDefault="00E265EB">
      <w:pPr>
        <w:spacing w:after="0"/>
        <w:ind w:left="212"/>
        <w:rPr>
          <w:rFonts w:ascii="HGPｺﾞｼｯｸM" w:eastAsia="HGPｺﾞｼｯｸM" w:hAnsi="ＭＳ 明朝" w:cs="ＭＳ 明朝"/>
          <w:sz w:val="21"/>
        </w:rPr>
      </w:pPr>
    </w:p>
    <w:p w:rsidR="00E265EB" w:rsidRDefault="00E265EB">
      <w:pPr>
        <w:spacing w:after="0"/>
        <w:ind w:left="212"/>
        <w:rPr>
          <w:rFonts w:ascii="HGPｺﾞｼｯｸM" w:eastAsia="HGPｺﾞｼｯｸM" w:hAnsi="ＭＳ 明朝" w:cs="ＭＳ 明朝"/>
          <w:sz w:val="21"/>
        </w:rPr>
      </w:pPr>
    </w:p>
    <w:p w:rsidR="00E265EB" w:rsidRDefault="00E265EB">
      <w:pPr>
        <w:spacing w:after="0"/>
        <w:ind w:left="212"/>
        <w:rPr>
          <w:rFonts w:ascii="HGPｺﾞｼｯｸM" w:eastAsia="HGPｺﾞｼｯｸM" w:hAnsi="ＭＳ 明朝" w:cs="ＭＳ 明朝"/>
          <w:sz w:val="21"/>
        </w:rPr>
      </w:pPr>
    </w:p>
    <w:p w:rsidR="00E265EB" w:rsidRPr="00151703" w:rsidRDefault="00E265EB">
      <w:pPr>
        <w:spacing w:after="0"/>
        <w:ind w:left="212"/>
        <w:rPr>
          <w:rFonts w:ascii="HGPｺﾞｼｯｸM" w:eastAsia="HGPｺﾞｼｯｸM" w:hAnsi="ＭＳ 明朝" w:cs="ＭＳ 明朝" w:hint="eastAsia"/>
          <w:sz w:val="21"/>
        </w:rPr>
      </w:pP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24"/>
          <w:u w:val="single" w:color="000000"/>
        </w:rPr>
        <w:lastRenderedPageBreak/>
        <w:t>８．用語の定義、解説</w:t>
      </w:r>
      <w:r w:rsidRPr="00151703">
        <w:rPr>
          <w:rFonts w:ascii="HGPｺﾞｼｯｸM" w:eastAsia="HGPｺﾞｼｯｸM" w:hAnsi="ＭＳ 明朝" w:cs="ＭＳ 明朝" w:hint="eastAsia"/>
          <w:u w:val="single" w:color="000000"/>
        </w:rPr>
        <w:t>（監修：前大阪南医療センター 脳卒中センター部長 橋川 一雄先生）</w:t>
      </w:r>
      <w:r w:rsidRPr="00151703">
        <w:rPr>
          <w:rFonts w:ascii="HGPｺﾞｼｯｸM" w:eastAsia="HGPｺﾞｼｯｸM" w:hAnsi="ＭＳ 明朝" w:cs="ＭＳ 明朝" w:hint="eastAsia"/>
        </w:rPr>
        <w:t xml:space="preserve"> </w:t>
      </w:r>
    </w:p>
    <w:tbl>
      <w:tblPr>
        <w:tblStyle w:val="TableGrid"/>
        <w:tblW w:w="9890" w:type="dxa"/>
        <w:tblInd w:w="-108" w:type="dxa"/>
        <w:tblCellMar>
          <w:top w:w="30" w:type="dxa"/>
          <w:left w:w="108" w:type="dxa"/>
          <w:right w:w="15" w:type="dxa"/>
        </w:tblCellMar>
        <w:tblLook w:val="04A0" w:firstRow="1" w:lastRow="0" w:firstColumn="1" w:lastColumn="0" w:noHBand="0" w:noVBand="1"/>
      </w:tblPr>
      <w:tblGrid>
        <w:gridCol w:w="564"/>
        <w:gridCol w:w="9326"/>
      </w:tblGrid>
      <w:tr w:rsidR="00DA1F9A" w:rsidRPr="00151703" w:rsidTr="00101B0E">
        <w:trPr>
          <w:trHeight w:val="242"/>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用語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解説 </w:t>
            </w:r>
          </w:p>
        </w:tc>
      </w:tr>
      <w:tr w:rsidR="00DA1F9A" w:rsidRPr="00151703" w:rsidTr="00101B0E">
        <w:trPr>
          <w:trHeight w:val="4467"/>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JCS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tabs>
                <w:tab w:val="center" w:pos="3481"/>
              </w:tabs>
              <w:spacing w:after="14"/>
              <w:rPr>
                <w:rFonts w:ascii="HGPｺﾞｼｯｸM" w:eastAsia="HGPｺﾞｼｯｸM"/>
              </w:rPr>
            </w:pPr>
            <w:r w:rsidRPr="00151703">
              <w:rPr>
                <w:rFonts w:ascii="HGPｺﾞｼｯｸM" w:eastAsia="HGPｺﾞｼｯｸM" w:hAnsi="ＭＳ 明朝" w:cs="ＭＳ 明朝" w:hint="eastAsia"/>
                <w:sz w:val="18"/>
              </w:rPr>
              <w:t xml:space="preserve">Japan Coma Scale </w:t>
            </w:r>
            <w:r w:rsidRPr="00151703">
              <w:rPr>
                <w:rFonts w:ascii="HGPｺﾞｼｯｸM" w:eastAsia="HGPｺﾞｼｯｸM" w:hAnsi="ＭＳ 明朝" w:cs="ＭＳ 明朝" w:hint="eastAsia"/>
                <w:sz w:val="18"/>
              </w:rPr>
              <w:tab/>
              <w:t xml:space="preserve"> </w:t>
            </w:r>
          </w:p>
          <w:p w:rsidR="00DA1F9A" w:rsidRPr="00151703" w:rsidRDefault="000F0F79">
            <w:pPr>
              <w:spacing w:after="0" w:line="257" w:lineRule="auto"/>
              <w:rPr>
                <w:rFonts w:ascii="HGPｺﾞｼｯｸM" w:eastAsia="HGPｺﾞｼｯｸM"/>
              </w:rPr>
            </w:pPr>
            <w:r w:rsidRPr="00151703">
              <w:rPr>
                <w:rFonts w:ascii="HGPｺﾞｼｯｸM" w:eastAsia="HGPｺﾞｼｯｸM" w:hAnsi="ＭＳ 明朝" w:cs="ＭＳ 明朝" w:hint="eastAsia"/>
                <w:sz w:val="18"/>
              </w:rPr>
              <w:t xml:space="preserve">日本で主に使用される意識障害分類である。覚醒度によって3段階に分け、それぞれをさらに3段階に細分化することから、3-3-9度方式とも呼ばれる。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 </w:t>
            </w:r>
          </w:p>
          <w:tbl>
            <w:tblPr>
              <w:tblStyle w:val="TableGrid"/>
              <w:tblW w:w="6902" w:type="dxa"/>
              <w:tblInd w:w="72" w:type="dxa"/>
              <w:tblCellMar>
                <w:top w:w="30" w:type="dxa"/>
                <w:left w:w="101" w:type="dxa"/>
                <w:right w:w="115" w:type="dxa"/>
              </w:tblCellMar>
              <w:tblLook w:val="04A0" w:firstRow="1" w:lastRow="0" w:firstColumn="1" w:lastColumn="0" w:noHBand="0" w:noVBand="1"/>
            </w:tblPr>
            <w:tblGrid>
              <w:gridCol w:w="6902"/>
            </w:tblGrid>
            <w:tr w:rsidR="00DA1F9A" w:rsidRPr="00151703">
              <w:trPr>
                <w:trHeight w:val="3046"/>
              </w:trPr>
              <w:tc>
                <w:tcPr>
                  <w:tcW w:w="6902"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Ⅰ.覚醒している（1桁の点数で表現） </w:t>
                  </w:r>
                </w:p>
                <w:p w:rsidR="00E265EB" w:rsidRDefault="00E265EB" w:rsidP="00E265EB">
                  <w:pPr>
                    <w:spacing w:after="0"/>
                    <w:ind w:firstLineChars="100" w:firstLine="180"/>
                    <w:rPr>
                      <w:rFonts w:ascii="HGPｺﾞｼｯｸM" w:eastAsia="HGPｺﾞｼｯｸM"/>
                    </w:rPr>
                  </w:pPr>
                  <w:r>
                    <w:rPr>
                      <w:rFonts w:ascii="HGPｺﾞｼｯｸM" w:eastAsia="HGPｺﾞｼｯｸM" w:hAnsi="ＭＳ 明朝" w:cs="ＭＳ 明朝" w:hint="eastAsia"/>
                      <w:sz w:val="18"/>
                    </w:rPr>
                    <w:t>0</w:t>
                  </w:r>
                  <w:r w:rsidR="000F0F79" w:rsidRPr="00151703">
                    <w:rPr>
                      <w:rFonts w:ascii="HGPｺﾞｼｯｸM" w:eastAsia="HGPｺﾞｼｯｸM" w:hAnsi="ＭＳ 明朝" w:cs="ＭＳ 明朝" w:hint="eastAsia"/>
                      <w:sz w:val="18"/>
                    </w:rPr>
                    <w:t xml:space="preserve">意識清明 </w:t>
                  </w:r>
                </w:p>
                <w:p w:rsidR="00DA1F9A" w:rsidRPr="00E265EB" w:rsidRDefault="00E265EB" w:rsidP="00E265EB">
                  <w:pPr>
                    <w:spacing w:after="0"/>
                    <w:ind w:firstLineChars="100" w:firstLine="160"/>
                    <w:rPr>
                      <w:rFonts w:ascii="HGPｺﾞｼｯｸM" w:eastAsia="HGPｺﾞｼｯｸM"/>
                      <w:sz w:val="16"/>
                      <w:szCs w:val="16"/>
                    </w:rPr>
                  </w:pPr>
                  <w:r w:rsidRPr="00E265EB">
                    <w:rPr>
                      <w:rFonts w:ascii="HGPｺﾞｼｯｸM" w:eastAsia="HGPｺﾞｼｯｸM" w:hint="eastAsia"/>
                      <w:sz w:val="16"/>
                      <w:szCs w:val="16"/>
                    </w:rPr>
                    <w:t>1</w:t>
                  </w:r>
                  <w:r w:rsidR="000F0F79" w:rsidRPr="00E265EB">
                    <w:rPr>
                      <w:rFonts w:ascii="HGPｺﾞｼｯｸM" w:eastAsia="HGPｺﾞｼｯｸM" w:hAnsi="ＭＳ 明朝" w:cs="ＭＳ 明朝" w:hint="eastAsia"/>
                      <w:sz w:val="16"/>
                      <w:szCs w:val="16"/>
                    </w:rPr>
                    <w:t xml:space="preserve">見当識は保たれているが意識清明ではない </w:t>
                  </w:r>
                </w:p>
                <w:p w:rsidR="00E265EB" w:rsidRPr="00E265EB" w:rsidRDefault="00E265EB" w:rsidP="00E265EB">
                  <w:pPr>
                    <w:spacing w:after="0"/>
                    <w:ind w:firstLineChars="100" w:firstLine="160"/>
                    <w:rPr>
                      <w:rFonts w:ascii="HGPｺﾞｼｯｸM" w:eastAsia="HGPｺﾞｼｯｸM"/>
                      <w:sz w:val="16"/>
                      <w:szCs w:val="16"/>
                    </w:rPr>
                  </w:pPr>
                  <w:r w:rsidRPr="00E265EB">
                    <w:rPr>
                      <w:rFonts w:ascii="HGPｺﾞｼｯｸM" w:eastAsia="HGPｺﾞｼｯｸM" w:hAnsi="ＭＳ 明朝" w:cs="ＭＳ 明朝" w:hint="eastAsia"/>
                      <w:sz w:val="16"/>
                      <w:szCs w:val="16"/>
                    </w:rPr>
                    <w:t>2</w:t>
                  </w:r>
                  <w:r w:rsidR="000F0F79" w:rsidRPr="00E265EB">
                    <w:rPr>
                      <w:rFonts w:ascii="HGPｺﾞｼｯｸM" w:eastAsia="HGPｺﾞｼｯｸM" w:hAnsi="ＭＳ 明朝" w:cs="ＭＳ 明朝" w:hint="eastAsia"/>
                      <w:sz w:val="16"/>
                      <w:szCs w:val="16"/>
                    </w:rPr>
                    <w:t xml:space="preserve">見当識障害がある </w:t>
                  </w:r>
                </w:p>
                <w:p w:rsidR="00E265EB" w:rsidRDefault="00E265EB" w:rsidP="00E265EB">
                  <w:pPr>
                    <w:spacing w:after="0"/>
                    <w:ind w:firstLineChars="100" w:firstLine="160"/>
                    <w:rPr>
                      <w:rFonts w:ascii="HGPｺﾞｼｯｸM" w:eastAsia="HGPｺﾞｼｯｸM" w:hAnsi="ＭＳ 明朝" w:cs="ＭＳ 明朝"/>
                      <w:sz w:val="16"/>
                      <w:szCs w:val="16"/>
                    </w:rPr>
                  </w:pPr>
                  <w:r w:rsidRPr="00E265EB">
                    <w:rPr>
                      <w:rFonts w:ascii="HGPｺﾞｼｯｸM" w:eastAsia="HGPｺﾞｼｯｸM" w:hint="eastAsia"/>
                      <w:sz w:val="16"/>
                      <w:szCs w:val="16"/>
                    </w:rPr>
                    <w:t>3</w:t>
                  </w:r>
                  <w:r w:rsidR="000F0F79" w:rsidRPr="00E265EB">
                    <w:rPr>
                      <w:rFonts w:ascii="HGPｺﾞｼｯｸM" w:eastAsia="HGPｺﾞｼｯｸM" w:hAnsi="ＭＳ 明朝" w:cs="ＭＳ 明朝" w:hint="eastAsia"/>
                      <w:sz w:val="16"/>
                      <w:szCs w:val="16"/>
                    </w:rPr>
                    <w:t>自分の名前・生年月日が言えない</w:t>
                  </w:r>
                </w:p>
                <w:p w:rsidR="00DA1F9A" w:rsidRPr="00E265EB" w:rsidRDefault="000F0F79" w:rsidP="00E265EB">
                  <w:pPr>
                    <w:spacing w:after="0"/>
                    <w:rPr>
                      <w:rFonts w:ascii="HGPｺﾞｼｯｸM" w:eastAsia="HGPｺﾞｼｯｸM" w:hAnsi="ＭＳ 明朝" w:cs="ＭＳ 明朝"/>
                      <w:sz w:val="16"/>
                      <w:szCs w:val="16"/>
                    </w:rPr>
                  </w:pPr>
                  <w:r w:rsidRPr="00E265EB">
                    <w:rPr>
                      <w:rFonts w:ascii="HGPｺﾞｼｯｸM" w:eastAsia="HGPｺﾞｼｯｸM" w:hAnsi="ＭＳ 明朝" w:cs="ＭＳ 明朝" w:hint="eastAsia"/>
                      <w:sz w:val="16"/>
                      <w:szCs w:val="16"/>
                    </w:rPr>
                    <w:t>Ⅱ.刺激に応じて一時的に覚醒する（2桁の点数で表</w:t>
                  </w:r>
                  <w:r w:rsidRPr="00151703">
                    <w:rPr>
                      <w:rFonts w:ascii="HGPｺﾞｼｯｸM" w:eastAsia="HGPｺﾞｼｯｸM" w:hAnsi="ＭＳ 明朝" w:cs="ＭＳ 明朝" w:hint="eastAsia"/>
                      <w:sz w:val="18"/>
                    </w:rPr>
                    <w:t xml:space="preserve">現）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  10 普通の呼びかけで開眼する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  20 大声で呼びかけたり、強く揺するなどで開眼する </w:t>
                  </w:r>
                </w:p>
                <w:p w:rsidR="00101B0E" w:rsidRDefault="000F0F79">
                  <w:pPr>
                    <w:spacing w:after="1" w:line="254" w:lineRule="auto"/>
                    <w:rPr>
                      <w:rFonts w:ascii="HGPｺﾞｼｯｸM" w:eastAsia="HGPｺﾞｼｯｸM" w:hAnsi="ＭＳ 明朝" w:cs="ＭＳ 明朝"/>
                      <w:sz w:val="18"/>
                    </w:rPr>
                  </w:pPr>
                  <w:r w:rsidRPr="00151703">
                    <w:rPr>
                      <w:rFonts w:ascii="HGPｺﾞｼｯｸM" w:eastAsia="HGPｺﾞｼｯｸM" w:hAnsi="ＭＳ 明朝" w:cs="ＭＳ 明朝" w:hint="eastAsia"/>
                      <w:sz w:val="18"/>
                    </w:rPr>
                    <w:t xml:space="preserve">  30 痛み刺激を加えつつ、呼びかけを続けると辛うじて開眼する</w:t>
                  </w:r>
                </w:p>
                <w:p w:rsidR="00DA1F9A" w:rsidRPr="00151703" w:rsidRDefault="000F0F79">
                  <w:pPr>
                    <w:spacing w:after="1" w:line="254" w:lineRule="auto"/>
                    <w:rPr>
                      <w:rFonts w:ascii="HGPｺﾞｼｯｸM" w:eastAsia="HGPｺﾞｼｯｸM"/>
                    </w:rPr>
                  </w:pPr>
                  <w:r w:rsidRPr="00151703">
                    <w:rPr>
                      <w:rFonts w:ascii="HGPｺﾞｼｯｸM" w:eastAsia="HGPｺﾞｼｯｸM" w:hAnsi="ＭＳ 明朝" w:cs="ＭＳ 明朝" w:hint="eastAsia"/>
                      <w:sz w:val="18"/>
                    </w:rPr>
                    <w:t xml:space="preserve">Ⅲ.刺激しても覚醒しない（3桁の点数で表現）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  100 痛みに対して払いのけるなどの動作をする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  200 痛み刺激で手足を動かしたり、顔をしかめたりする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  300 痛み刺激に対し全く反応しない </w:t>
                  </w:r>
                </w:p>
              </w:tc>
            </w:tr>
          </w:tbl>
          <w:p w:rsidR="00101B0E" w:rsidRDefault="000F0F79" w:rsidP="00E265EB">
            <w:pPr>
              <w:spacing w:after="0"/>
              <w:rPr>
                <w:rFonts w:ascii="HGPｺﾞｼｯｸM" w:eastAsia="HGPｺﾞｼｯｸM" w:hAnsi="Century" w:cs="Century"/>
                <w:sz w:val="18"/>
              </w:rPr>
            </w:pPr>
            <w:r w:rsidRPr="00151703">
              <w:rPr>
                <w:rFonts w:ascii="HGPｺﾞｼｯｸM" w:eastAsia="HGPｺﾞｼｯｸM" w:hAnsi="ＭＳ 明朝" w:cs="ＭＳ 明朝" w:hint="eastAsia"/>
                <w:sz w:val="18"/>
              </w:rPr>
              <w:t xml:space="preserve"> </w:t>
            </w:r>
            <w:r w:rsidRPr="00151703">
              <w:rPr>
                <w:rFonts w:ascii="HGPｺﾞｼｯｸM" w:eastAsia="HGPｺﾞｼｯｸM" w:hAnsi="Century" w:cs="Century" w:hint="eastAsia"/>
                <w:sz w:val="18"/>
              </w:rPr>
              <w:t xml:space="preserve"> </w:t>
            </w:r>
          </w:p>
          <w:p w:rsidR="00DA1F9A" w:rsidRPr="00151703" w:rsidRDefault="000F0F79" w:rsidP="00E265EB">
            <w:pPr>
              <w:spacing w:after="0"/>
              <w:rPr>
                <w:rFonts w:ascii="HGPｺﾞｼｯｸM" w:eastAsia="HGPｺﾞｼｯｸM"/>
              </w:rPr>
            </w:pPr>
            <w:r w:rsidRPr="00151703">
              <w:rPr>
                <w:rFonts w:ascii="HGPｺﾞｼｯｸM" w:eastAsia="HGPｺﾞｼｯｸM" w:hAnsi="ＭＳ 明朝" w:cs="ＭＳ 明朝" w:hint="eastAsia"/>
                <w:sz w:val="18"/>
              </w:rPr>
              <w:t xml:space="preserve">この他、R（不穏）・I（糞便失禁）・A（自発性喪失）などの付加情報をつけて、JCS 200-Iなどと表す。 </w:t>
            </w:r>
          </w:p>
        </w:tc>
      </w:tr>
      <w:tr w:rsidR="00DA1F9A" w:rsidRPr="00151703" w:rsidTr="00101B0E">
        <w:trPr>
          <w:trHeight w:val="1644"/>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NIHSS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National Institute of Health Stroke Scale </w:t>
            </w:r>
          </w:p>
          <w:p w:rsidR="00DA1F9A" w:rsidRPr="00151703" w:rsidRDefault="000F0F79">
            <w:pPr>
              <w:spacing w:after="0"/>
              <w:jc w:val="both"/>
              <w:rPr>
                <w:rFonts w:ascii="HGPｺﾞｼｯｸM" w:eastAsia="HGPｺﾞｼｯｸM"/>
              </w:rPr>
            </w:pPr>
            <w:r w:rsidRPr="00151703">
              <w:rPr>
                <w:rFonts w:ascii="HGPｺﾞｼｯｸM" w:eastAsia="HGPｺﾞｼｯｸM" w:hAnsi="ＭＳ 明朝" w:cs="ＭＳ 明朝" w:hint="eastAsia"/>
                <w:sz w:val="18"/>
              </w:rPr>
              <w:t>脳卒中重症度評価スケールのひとつである。各項目ともに点数が高いほど重症度も高くなり最大で42点となる。</w:t>
            </w:r>
          </w:p>
          <w:p w:rsidR="00DA1F9A" w:rsidRPr="00151703" w:rsidRDefault="000F0F79">
            <w:pPr>
              <w:spacing w:after="0" w:line="256" w:lineRule="auto"/>
              <w:rPr>
                <w:rFonts w:ascii="HGPｺﾞｼｯｸM" w:eastAsia="HGPｺﾞｼｯｸM"/>
              </w:rPr>
            </w:pPr>
            <w:r w:rsidRPr="00151703">
              <w:rPr>
                <w:rFonts w:ascii="HGPｺﾞｼｯｸM" w:eastAsia="HGPｺﾞｼｯｸM" w:hAnsi="ＭＳ 明朝" w:cs="ＭＳ 明朝" w:hint="eastAsia"/>
                <w:sz w:val="18"/>
              </w:rPr>
              <w:t>患者の観察から重症度を短時間で評価できる。脳梗塞の治療法である</w:t>
            </w:r>
            <w:proofErr w:type="spellStart"/>
            <w:r w:rsidRPr="00151703">
              <w:rPr>
                <w:rFonts w:ascii="HGPｺﾞｼｯｸM" w:eastAsia="HGPｺﾞｼｯｸM" w:hAnsi="ＭＳ 明朝" w:cs="ＭＳ 明朝" w:hint="eastAsia"/>
                <w:sz w:val="18"/>
              </w:rPr>
              <w:t>rt</w:t>
            </w:r>
            <w:proofErr w:type="spellEnd"/>
            <w:r w:rsidRPr="00151703">
              <w:rPr>
                <w:rFonts w:ascii="HGPｺﾞｼｯｸM" w:eastAsia="HGPｺﾞｼｯｸM" w:hAnsi="ＭＳ 明朝" w:cs="ＭＳ 明朝" w:hint="eastAsia"/>
                <w:sz w:val="18"/>
              </w:rPr>
              <w:t>-PA静注療法においては、</w:t>
            </w:r>
            <w:proofErr w:type="spellStart"/>
            <w:r w:rsidRPr="00151703">
              <w:rPr>
                <w:rFonts w:ascii="HGPｺﾞｼｯｸM" w:eastAsia="HGPｺﾞｼｯｸM" w:hAnsi="ＭＳ 明朝" w:cs="ＭＳ 明朝" w:hint="eastAsia"/>
                <w:sz w:val="18"/>
              </w:rPr>
              <w:t>rt</w:t>
            </w:r>
            <w:proofErr w:type="spellEnd"/>
            <w:r w:rsidRPr="00151703">
              <w:rPr>
                <w:rFonts w:ascii="HGPｺﾞｼｯｸM" w:eastAsia="HGPｺﾞｼｯｸM" w:hAnsi="ＭＳ 明朝" w:cs="ＭＳ 明朝" w:hint="eastAsia"/>
                <w:sz w:val="18"/>
              </w:rPr>
              <w:t xml:space="preserve">-PA静注中の1時間は15分ごと、その後は投与開始から7時間（投与後6時間）は30分ごと、その後24時間までは1時間ごとにNIHSSを施行するように管理指針が出ている。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点数がADL障害を十分に反映しないことからmodified </w:t>
            </w:r>
            <w:proofErr w:type="spellStart"/>
            <w:r w:rsidRPr="00151703">
              <w:rPr>
                <w:rFonts w:ascii="HGPｺﾞｼｯｸM" w:eastAsia="HGPｺﾞｼｯｸM" w:hAnsi="ＭＳ 明朝" w:cs="ＭＳ 明朝" w:hint="eastAsia"/>
                <w:sz w:val="18"/>
              </w:rPr>
              <w:t>rankin</w:t>
            </w:r>
            <w:proofErr w:type="spellEnd"/>
            <w:r w:rsidRPr="00151703">
              <w:rPr>
                <w:rFonts w:ascii="HGPｺﾞｼｯｸM" w:eastAsia="HGPｺﾞｼｯｸM" w:hAnsi="ＭＳ 明朝" w:cs="ＭＳ 明朝" w:hint="eastAsia"/>
                <w:sz w:val="18"/>
              </w:rPr>
              <w:t xml:space="preserve"> scale（</w:t>
            </w:r>
            <w:proofErr w:type="spellStart"/>
            <w:r w:rsidRPr="00151703">
              <w:rPr>
                <w:rFonts w:ascii="HGPｺﾞｼｯｸM" w:eastAsia="HGPｺﾞｼｯｸM" w:hAnsi="ＭＳ 明朝" w:cs="ＭＳ 明朝" w:hint="eastAsia"/>
                <w:sz w:val="18"/>
              </w:rPr>
              <w:t>mRS</w:t>
            </w:r>
            <w:proofErr w:type="spellEnd"/>
            <w:r w:rsidRPr="00151703">
              <w:rPr>
                <w:rFonts w:ascii="HGPｺﾞｼｯｸM" w:eastAsia="HGPｺﾞｼｯｸM" w:hAnsi="ＭＳ 明朝" w:cs="ＭＳ 明朝" w:hint="eastAsia"/>
                <w:sz w:val="18"/>
              </w:rPr>
              <w:t xml:space="preserve">）、stroke impairment assessment set(SIAS)などを併用することがある。 </w:t>
            </w:r>
          </w:p>
        </w:tc>
      </w:tr>
      <w:tr w:rsidR="00DA1F9A" w:rsidRPr="00151703" w:rsidTr="00101B0E">
        <w:trPr>
          <w:trHeight w:val="1409"/>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SIAS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Stroke Impairment Assessment Set（脳卒中機能障害評価法） </w:t>
            </w:r>
          </w:p>
          <w:p w:rsidR="00DA1F9A" w:rsidRPr="00151703" w:rsidRDefault="000F0F79">
            <w:pPr>
              <w:spacing w:after="0"/>
              <w:ind w:right="92"/>
              <w:jc w:val="both"/>
              <w:rPr>
                <w:rFonts w:ascii="HGPｺﾞｼｯｸM" w:eastAsia="HGPｺﾞｼｯｸM"/>
              </w:rPr>
            </w:pPr>
            <w:r w:rsidRPr="00151703">
              <w:rPr>
                <w:rFonts w:ascii="HGPｺﾞｼｯｸM" w:eastAsia="HGPｺﾞｼｯｸM" w:hAnsi="ＭＳ 明朝" w:cs="ＭＳ 明朝" w:hint="eastAsia"/>
                <w:sz w:val="18"/>
              </w:rPr>
              <w:t xml:space="preserve">“さいあす”と読む。脳卒中の機能障害を定量化するための総合評価セット。9種類の機能障害に分類される22 項目からなり、各項目とも3あるいは5点満点で評価する。障害がまったくない場合0点となりすべてが最重症の場合は126点となる。①多面的な脳卒中機能障害の評価項目として必要かつ最小限の項目を含む｡ ② 検者一人で簡単に短時間で評価できる。③各項目が単一のテストによって評価できる。 ④非麻痺側機能を含んだ総合評価セットである。といった特徴がある。 </w:t>
            </w:r>
          </w:p>
        </w:tc>
      </w:tr>
      <w:tr w:rsidR="00DA1F9A" w:rsidRPr="00151703" w:rsidTr="00101B0E">
        <w:trPr>
          <w:trHeight w:val="35"/>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proofErr w:type="spellStart"/>
            <w:r w:rsidRPr="00151703">
              <w:rPr>
                <w:rFonts w:ascii="HGPｺﾞｼｯｸM" w:eastAsia="HGPｺﾞｼｯｸM" w:hAnsi="ＭＳ 明朝" w:cs="ＭＳ 明朝" w:hint="eastAsia"/>
                <w:sz w:val="18"/>
              </w:rPr>
              <w:t>mRS</w:t>
            </w:r>
            <w:proofErr w:type="spellEnd"/>
            <w:r w:rsidRPr="00151703">
              <w:rPr>
                <w:rFonts w:ascii="HGPｺﾞｼｯｸM" w:eastAsia="HGPｺﾞｼｯｸM" w:hAnsi="ＭＳ 明朝" w:cs="ＭＳ 明朝" w:hint="eastAsia"/>
                <w:sz w:val="18"/>
              </w:rPr>
              <w:t xml:space="preserve">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modified Rankin Scale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日常生活における障害の程度を介助の必要度から分類する評価尺度である。国際的に最も利用されている。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 </w:t>
            </w:r>
          </w:p>
          <w:tbl>
            <w:tblPr>
              <w:tblStyle w:val="TableGrid"/>
              <w:tblW w:w="8361" w:type="dxa"/>
              <w:tblInd w:w="5" w:type="dxa"/>
              <w:tblCellMar>
                <w:top w:w="10" w:type="dxa"/>
                <w:left w:w="108" w:type="dxa"/>
                <w:right w:w="39" w:type="dxa"/>
              </w:tblCellMar>
              <w:tblLook w:val="04A0" w:firstRow="1" w:lastRow="0" w:firstColumn="1" w:lastColumn="0" w:noHBand="0" w:noVBand="1"/>
            </w:tblPr>
            <w:tblGrid>
              <w:gridCol w:w="324"/>
              <w:gridCol w:w="3027"/>
              <w:gridCol w:w="5010"/>
            </w:tblGrid>
            <w:tr w:rsidR="00DA1F9A" w:rsidRPr="00151703">
              <w:trPr>
                <w:trHeight w:val="283"/>
              </w:trPr>
              <w:tc>
                <w:tcPr>
                  <w:tcW w:w="324"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 </w:t>
                  </w:r>
                </w:p>
              </w:tc>
              <w:tc>
                <w:tcPr>
                  <w:tcW w:w="302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modified Rankin Scale </w:t>
                  </w:r>
                </w:p>
              </w:tc>
              <w:tc>
                <w:tcPr>
                  <w:tcW w:w="5010"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参考にすべき点</w:t>
                  </w:r>
                  <w:r w:rsidRPr="00151703">
                    <w:rPr>
                      <w:rFonts w:ascii="HGPｺﾞｼｯｸM" w:eastAsia="HGPｺﾞｼｯｸM" w:hAnsi="Arial" w:cs="Arial" w:hint="eastAsia"/>
                      <w:sz w:val="18"/>
                    </w:rPr>
                    <w:t xml:space="preserve"> </w:t>
                  </w:r>
                </w:p>
              </w:tc>
            </w:tr>
            <w:tr w:rsidR="00DA1F9A" w:rsidRPr="00151703">
              <w:trPr>
                <w:trHeight w:val="242"/>
              </w:trPr>
              <w:tc>
                <w:tcPr>
                  <w:tcW w:w="324"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0 </w:t>
                  </w:r>
                </w:p>
              </w:tc>
              <w:tc>
                <w:tcPr>
                  <w:tcW w:w="302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まったく症候がない</w:t>
                  </w:r>
                  <w:r w:rsidRPr="00151703">
                    <w:rPr>
                      <w:rFonts w:ascii="HGPｺﾞｼｯｸM" w:eastAsia="HGPｺﾞｼｯｸM" w:hAnsi="Arial" w:cs="Arial" w:hint="eastAsia"/>
                      <w:sz w:val="18"/>
                    </w:rPr>
                    <w:t xml:space="preserve"> </w:t>
                  </w:r>
                </w:p>
              </w:tc>
              <w:tc>
                <w:tcPr>
                  <w:tcW w:w="5010"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自覚症状および他覚徴候がともにない状態である</w:t>
                  </w:r>
                  <w:r w:rsidRPr="00151703">
                    <w:rPr>
                      <w:rFonts w:ascii="HGPｺﾞｼｯｸM" w:eastAsia="HGPｺﾞｼｯｸM" w:hAnsi="Arial" w:cs="Arial" w:hint="eastAsia"/>
                      <w:sz w:val="18"/>
                    </w:rPr>
                    <w:t xml:space="preserve"> </w:t>
                  </w:r>
                </w:p>
              </w:tc>
            </w:tr>
            <w:tr w:rsidR="00DA1F9A" w:rsidRPr="00151703">
              <w:trPr>
                <w:trHeight w:val="478"/>
              </w:trPr>
              <w:tc>
                <w:tcPr>
                  <w:tcW w:w="324"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1 </w:t>
                  </w:r>
                </w:p>
              </w:tc>
              <w:tc>
                <w:tcPr>
                  <w:tcW w:w="302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症候はあっても明らかな障害はない：日常の勤めや活動は行える</w:t>
                  </w:r>
                  <w:r w:rsidRPr="00151703">
                    <w:rPr>
                      <w:rFonts w:ascii="HGPｺﾞｼｯｸM" w:eastAsia="HGPｺﾞｼｯｸM" w:hAnsi="Arial" w:cs="Arial" w:hint="eastAsia"/>
                      <w:sz w:val="18"/>
                    </w:rPr>
                    <w:t xml:space="preserve"> </w:t>
                  </w:r>
                </w:p>
              </w:tc>
              <w:tc>
                <w:tcPr>
                  <w:tcW w:w="5010"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自覚症状および他覚徴候はあるが、発症以前から行っていた仕事や活動に制限はない状態である</w:t>
                  </w:r>
                  <w:r w:rsidRPr="00151703">
                    <w:rPr>
                      <w:rFonts w:ascii="HGPｺﾞｼｯｸM" w:eastAsia="HGPｺﾞｼｯｸM" w:hAnsi="Arial" w:cs="Arial" w:hint="eastAsia"/>
                      <w:sz w:val="18"/>
                    </w:rPr>
                    <w:t xml:space="preserve"> </w:t>
                  </w:r>
                </w:p>
              </w:tc>
            </w:tr>
            <w:tr w:rsidR="00DA1F9A" w:rsidRPr="00151703">
              <w:trPr>
                <w:trHeight w:val="710"/>
              </w:trPr>
              <w:tc>
                <w:tcPr>
                  <w:tcW w:w="324"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2 </w:t>
                  </w:r>
                </w:p>
              </w:tc>
              <w:tc>
                <w:tcPr>
                  <w:tcW w:w="302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軽度の障害：発症以前の活動がすべて行えるわけではないが、自分の身の回りのことは介助なしに行える</w:t>
                  </w:r>
                  <w:r w:rsidRPr="00151703">
                    <w:rPr>
                      <w:rFonts w:ascii="HGPｺﾞｼｯｸM" w:eastAsia="HGPｺﾞｼｯｸM" w:hAnsi="Arial" w:cs="Arial" w:hint="eastAsia"/>
                      <w:sz w:val="18"/>
                    </w:rPr>
                    <w:t xml:space="preserve"> </w:t>
                  </w:r>
                </w:p>
              </w:tc>
              <w:tc>
                <w:tcPr>
                  <w:tcW w:w="5010"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発症以前から行っていた仕事や活動に制限はあるが、日常生活は自立している状態である</w:t>
                  </w:r>
                  <w:r w:rsidRPr="00151703">
                    <w:rPr>
                      <w:rFonts w:ascii="HGPｺﾞｼｯｸM" w:eastAsia="HGPｺﾞｼｯｸM" w:hAnsi="Arial" w:cs="Arial" w:hint="eastAsia"/>
                      <w:sz w:val="18"/>
                    </w:rPr>
                    <w:t xml:space="preserve"> </w:t>
                  </w:r>
                </w:p>
              </w:tc>
            </w:tr>
            <w:tr w:rsidR="00DA1F9A" w:rsidRPr="00151703">
              <w:trPr>
                <w:trHeight w:val="710"/>
              </w:trPr>
              <w:tc>
                <w:tcPr>
                  <w:tcW w:w="324"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3 </w:t>
                  </w:r>
                </w:p>
              </w:tc>
              <w:tc>
                <w:tcPr>
                  <w:tcW w:w="302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jc w:val="center"/>
                    <w:rPr>
                      <w:rFonts w:ascii="HGPｺﾞｼｯｸM" w:eastAsia="HGPｺﾞｼｯｸM"/>
                    </w:rPr>
                  </w:pPr>
                  <w:r w:rsidRPr="00151703">
                    <w:rPr>
                      <w:rFonts w:ascii="HGPｺﾞｼｯｸM" w:eastAsia="HGPｺﾞｼｯｸM" w:hAnsi="ＭＳ 明朝" w:cs="ＭＳ 明朝" w:hint="eastAsia"/>
                      <w:sz w:val="18"/>
                    </w:rPr>
                    <w:t>中等度の障害：何らかの介助を必要とするが、歩行は介助なしに行える</w:t>
                  </w:r>
                  <w:r w:rsidRPr="00151703">
                    <w:rPr>
                      <w:rFonts w:ascii="HGPｺﾞｼｯｸM" w:eastAsia="HGPｺﾞｼｯｸM" w:hAnsi="Arial" w:cs="Arial" w:hint="eastAsia"/>
                      <w:sz w:val="18"/>
                    </w:rPr>
                    <w:t xml:space="preserve"> </w:t>
                  </w:r>
                </w:p>
              </w:tc>
              <w:tc>
                <w:tcPr>
                  <w:tcW w:w="5010"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買い物や公共交通機関を利用した外出などには介助＊を必要とするが、通常歩行†、食事、身だしなみの維持、トイレなどには介助＊を必要としない状態である</w:t>
                  </w:r>
                  <w:r w:rsidRPr="00151703">
                    <w:rPr>
                      <w:rFonts w:ascii="HGPｺﾞｼｯｸM" w:eastAsia="HGPｺﾞｼｯｸM" w:hAnsi="Arial" w:cs="Arial" w:hint="eastAsia"/>
                      <w:sz w:val="18"/>
                    </w:rPr>
                    <w:t xml:space="preserve"> </w:t>
                  </w:r>
                </w:p>
              </w:tc>
            </w:tr>
            <w:tr w:rsidR="00DA1F9A" w:rsidRPr="00151703">
              <w:trPr>
                <w:trHeight w:val="478"/>
              </w:trPr>
              <w:tc>
                <w:tcPr>
                  <w:tcW w:w="324"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4 </w:t>
                  </w:r>
                </w:p>
              </w:tc>
              <w:tc>
                <w:tcPr>
                  <w:tcW w:w="302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中等度から重度の障害：歩行や身体的要求には介助が必要である</w:t>
                  </w:r>
                  <w:r w:rsidRPr="00151703">
                    <w:rPr>
                      <w:rFonts w:ascii="HGPｺﾞｼｯｸM" w:eastAsia="HGPｺﾞｼｯｸM" w:hAnsi="Arial" w:cs="Arial" w:hint="eastAsia"/>
                      <w:sz w:val="18"/>
                    </w:rPr>
                    <w:t xml:space="preserve"> </w:t>
                  </w:r>
                </w:p>
              </w:tc>
              <w:tc>
                <w:tcPr>
                  <w:tcW w:w="5010"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jc w:val="both"/>
                    <w:rPr>
                      <w:rFonts w:ascii="HGPｺﾞｼｯｸM" w:eastAsia="HGPｺﾞｼｯｸM"/>
                    </w:rPr>
                  </w:pPr>
                  <w:r w:rsidRPr="00151703">
                    <w:rPr>
                      <w:rFonts w:ascii="HGPｺﾞｼｯｸM" w:eastAsia="HGPｺﾞｼｯｸM" w:hAnsi="ＭＳ 明朝" w:cs="ＭＳ 明朝" w:hint="eastAsia"/>
                      <w:sz w:val="18"/>
                    </w:rPr>
                    <w:t>通常歩行†、食事、身だしなみの維持、トイレなどには介助＊を必要とするが、持続的な介護は必要としない状態である</w:t>
                  </w:r>
                  <w:r w:rsidRPr="00151703">
                    <w:rPr>
                      <w:rFonts w:ascii="HGPｺﾞｼｯｸM" w:eastAsia="HGPｺﾞｼｯｸM" w:hAnsi="Arial" w:cs="Arial" w:hint="eastAsia"/>
                      <w:sz w:val="18"/>
                    </w:rPr>
                    <w:t xml:space="preserve"> </w:t>
                  </w:r>
                </w:p>
              </w:tc>
            </w:tr>
            <w:tr w:rsidR="00DA1F9A" w:rsidRPr="00151703">
              <w:trPr>
                <w:trHeight w:val="475"/>
              </w:trPr>
              <w:tc>
                <w:tcPr>
                  <w:tcW w:w="324"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5 </w:t>
                  </w:r>
                </w:p>
              </w:tc>
              <w:tc>
                <w:tcPr>
                  <w:tcW w:w="302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重度の障害：寝たきり、失禁状態、常に介護と見守りを必要とする</w:t>
                  </w:r>
                  <w:r w:rsidRPr="00151703">
                    <w:rPr>
                      <w:rFonts w:ascii="HGPｺﾞｼｯｸM" w:eastAsia="HGPｺﾞｼｯｸM" w:hAnsi="Arial" w:cs="Arial" w:hint="eastAsia"/>
                      <w:sz w:val="18"/>
                    </w:rPr>
                    <w:t xml:space="preserve"> </w:t>
                  </w:r>
                </w:p>
              </w:tc>
              <w:tc>
                <w:tcPr>
                  <w:tcW w:w="5010"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常に誰かの介助＊を必要とする状態である</w:t>
                  </w:r>
                  <w:r w:rsidRPr="00151703">
                    <w:rPr>
                      <w:rFonts w:ascii="HGPｺﾞｼｯｸM" w:eastAsia="HGPｺﾞｼｯｸM" w:hAnsi="Arial" w:cs="Arial" w:hint="eastAsia"/>
                      <w:sz w:val="18"/>
                    </w:rPr>
                    <w:t xml:space="preserve"> </w:t>
                  </w:r>
                </w:p>
              </w:tc>
            </w:tr>
            <w:tr w:rsidR="00DA1F9A" w:rsidRPr="00151703">
              <w:trPr>
                <w:trHeight w:val="245"/>
              </w:trPr>
              <w:tc>
                <w:tcPr>
                  <w:tcW w:w="324"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6 </w:t>
                  </w:r>
                </w:p>
              </w:tc>
              <w:tc>
                <w:tcPr>
                  <w:tcW w:w="302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死亡</w:t>
                  </w:r>
                  <w:r w:rsidRPr="00151703">
                    <w:rPr>
                      <w:rFonts w:ascii="HGPｺﾞｼｯｸM" w:eastAsia="HGPｺﾞｼｯｸM" w:hAnsi="Arial" w:cs="Arial" w:hint="eastAsia"/>
                      <w:sz w:val="18"/>
                    </w:rPr>
                    <w:t xml:space="preserve"> </w:t>
                  </w:r>
                </w:p>
              </w:tc>
              <w:tc>
                <w:tcPr>
                  <w:tcW w:w="5010"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Arial" w:cs="Arial" w:hint="eastAsia"/>
                      <w:sz w:val="18"/>
                    </w:rPr>
                    <w:t xml:space="preserve"> </w:t>
                  </w:r>
                </w:p>
              </w:tc>
            </w:tr>
          </w:tbl>
          <w:p w:rsidR="00DA1F9A" w:rsidRPr="00151703" w:rsidRDefault="000F0F79">
            <w:pPr>
              <w:tabs>
                <w:tab w:val="center" w:pos="8514"/>
              </w:tabs>
              <w:spacing w:after="100"/>
              <w:rPr>
                <w:rFonts w:ascii="HGPｺﾞｼｯｸM" w:eastAsia="HGPｺﾞｼｯｸM"/>
              </w:rPr>
            </w:pPr>
            <w:r w:rsidRPr="00151703">
              <w:rPr>
                <w:rFonts w:ascii="HGPｺﾞｼｯｸM" w:eastAsia="HGPｺﾞｼｯｸM" w:hAnsi="ＭＳ 明朝" w:cs="ＭＳ 明朝" w:hint="eastAsia"/>
                <w:sz w:val="16"/>
              </w:rPr>
              <w:t xml:space="preserve">＊介助とは、手助け、言葉による指示および見守りを意味する。 </w:t>
            </w:r>
            <w:r w:rsidRPr="00151703">
              <w:rPr>
                <w:rFonts w:ascii="HGPｺﾞｼｯｸM" w:eastAsia="HGPｺﾞｼｯｸM" w:hAnsi="ＭＳ 明朝" w:cs="ＭＳ 明朝" w:hint="eastAsia"/>
                <w:sz w:val="16"/>
              </w:rPr>
              <w:tab/>
            </w:r>
            <w:r w:rsidRPr="00151703">
              <w:rPr>
                <w:rFonts w:ascii="HGPｺﾞｼｯｸM" w:eastAsia="HGPｺﾞｼｯｸM" w:hAnsi="ＭＳ 明朝" w:cs="ＭＳ 明朝" w:hint="eastAsia"/>
                <w:sz w:val="18"/>
              </w:rPr>
              <w:t xml:space="preserve"> </w:t>
            </w:r>
          </w:p>
          <w:p w:rsidR="00DA1F9A" w:rsidRPr="00151703" w:rsidRDefault="000F0F79" w:rsidP="00101B0E">
            <w:pPr>
              <w:spacing w:after="0" w:line="447" w:lineRule="auto"/>
              <w:ind w:right="419"/>
              <w:rPr>
                <w:rFonts w:ascii="HGPｺﾞｼｯｸM" w:eastAsia="HGPｺﾞｼｯｸM" w:hint="eastAsia"/>
              </w:rPr>
            </w:pPr>
            <w:r w:rsidRPr="00151703">
              <w:rPr>
                <w:rFonts w:ascii="HGPｺﾞｼｯｸM" w:eastAsia="HGPｺﾞｼｯｸM" w:hAnsi="ＭＳ 明朝" w:cs="ＭＳ 明朝" w:hint="eastAsia"/>
                <w:sz w:val="28"/>
                <w:vertAlign w:val="subscript"/>
              </w:rPr>
              <w:t xml:space="preserve"> </w:t>
            </w:r>
            <w:r w:rsidRPr="00151703">
              <w:rPr>
                <w:rFonts w:ascii="HGPｺﾞｼｯｸM" w:eastAsia="HGPｺﾞｼｯｸM" w:hAnsi="ＭＳ 明朝" w:cs="ＭＳ 明朝" w:hint="eastAsia"/>
                <w:sz w:val="16"/>
              </w:rPr>
              <w:t>†歩行は主に平地での歩行について判定する。なお、歩行のための補助具（杖、歩行器）の使用は介助に は含めない。</w:t>
            </w:r>
            <w:r w:rsidRPr="00151703">
              <w:rPr>
                <w:rFonts w:ascii="HGPｺﾞｼｯｸM" w:eastAsia="HGPｺﾞｼｯｸM" w:hAnsi="Century" w:cs="Century" w:hint="eastAsia"/>
                <w:sz w:val="21"/>
              </w:rPr>
              <w:t xml:space="preserve"> </w:t>
            </w:r>
          </w:p>
        </w:tc>
      </w:tr>
      <w:tr w:rsidR="00DA1F9A" w:rsidRPr="00151703" w:rsidTr="00101B0E">
        <w:trPr>
          <w:trHeight w:val="1528"/>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lastRenderedPageBreak/>
              <w:t xml:space="preserve">BI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123"/>
              <w:rPr>
                <w:rFonts w:ascii="HGPｺﾞｼｯｸM" w:eastAsia="HGPｺﾞｼｯｸM"/>
              </w:rPr>
            </w:pPr>
            <w:proofErr w:type="spellStart"/>
            <w:r w:rsidRPr="00151703">
              <w:rPr>
                <w:rFonts w:ascii="HGPｺﾞｼｯｸM" w:eastAsia="HGPｺﾞｼｯｸM" w:hAnsi="ＭＳ 明朝" w:cs="ＭＳ 明朝" w:hint="eastAsia"/>
                <w:sz w:val="18"/>
              </w:rPr>
              <w:t>Barthel</w:t>
            </w:r>
            <w:proofErr w:type="spellEnd"/>
            <w:r w:rsidRPr="00151703">
              <w:rPr>
                <w:rFonts w:ascii="HGPｺﾞｼｯｸM" w:eastAsia="HGPｺﾞｼｯｸM" w:hAnsi="ＭＳ 明朝" w:cs="ＭＳ 明朝" w:hint="eastAsia"/>
                <w:sz w:val="18"/>
              </w:rPr>
              <w:t xml:space="preserve"> Index（機能的評価）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日常生活動作（ＡＤＬ）を評価する方法のひとつ。食事、移乗などの10項目を、それぞれ自立、部分介助など数段階の自立度で評価する。レベル分けの基準が項目ごとに具体的に設定されているため、理解しやすく簡単に使用でき、広く活用されている。自立度に応じて点数を設定しており、完全に自立している場合は100点になる。目安として、総合点数が40点以下ならほぼすべての項目に介助が必要、60点以下では起居移動動作を中心に介助が必要だと推測することができる。 </w:t>
            </w:r>
          </w:p>
        </w:tc>
      </w:tr>
      <w:tr w:rsidR="00DA1F9A" w:rsidRPr="00151703" w:rsidTr="00101B0E">
        <w:trPr>
          <w:trHeight w:val="1178"/>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FIM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機能的自立度評価表（Functional Independence Measure） </w:t>
            </w:r>
          </w:p>
          <w:p w:rsidR="00DA1F9A" w:rsidRPr="00151703" w:rsidRDefault="000F0F79">
            <w:pPr>
              <w:spacing w:after="0" w:line="254" w:lineRule="auto"/>
              <w:rPr>
                <w:rFonts w:ascii="HGPｺﾞｼｯｸM" w:eastAsia="HGPｺﾞｼｯｸM"/>
              </w:rPr>
            </w:pPr>
            <w:r w:rsidRPr="00151703">
              <w:rPr>
                <w:rFonts w:ascii="HGPｺﾞｼｯｸM" w:eastAsia="HGPｺﾞｼｯｸM" w:hAnsi="ＭＳ 明朝" w:cs="ＭＳ 明朝" w:hint="eastAsia"/>
                <w:sz w:val="18"/>
              </w:rPr>
              <w:t>特に介護負担度の評価が可能であり、数あるADL評価法の中でも、最も信頼性と妥当性があると言われ、リハビリの分野などで幅広く活用されている。食事や移動などの“運動ADL”13項目と“認知ADL”5項目から構成され、</w:t>
            </w:r>
          </w:p>
          <w:p w:rsidR="00DA1F9A" w:rsidRPr="00151703" w:rsidRDefault="000F0F79">
            <w:pPr>
              <w:spacing w:after="0"/>
              <w:jc w:val="both"/>
              <w:rPr>
                <w:rFonts w:ascii="HGPｺﾞｼｯｸM" w:eastAsia="HGPｺﾞｼｯｸM"/>
              </w:rPr>
            </w:pPr>
            <w:r w:rsidRPr="00151703">
              <w:rPr>
                <w:rFonts w:ascii="HGPｺﾞｼｯｸM" w:eastAsia="HGPｺﾞｼｯｸM" w:hAnsi="ＭＳ 明朝" w:cs="ＭＳ 明朝" w:hint="eastAsia"/>
                <w:sz w:val="18"/>
              </w:rPr>
              <w:t>各項目は1から7までの7段階で評価する。評価項目がすべて満点には126点、すべてが全介助の場合は18点となる。</w:t>
            </w:r>
            <w:r w:rsidRPr="00151703">
              <w:rPr>
                <w:rFonts w:ascii="HGPｺﾞｼｯｸM" w:eastAsia="HGPｺﾞｼｯｸM" w:hAnsi="Century" w:cs="Century" w:hint="eastAsia"/>
                <w:sz w:val="18"/>
              </w:rPr>
              <w:t>3)</w:t>
            </w:r>
            <w:r w:rsidRPr="00151703">
              <w:rPr>
                <w:rFonts w:ascii="HGPｺﾞｼｯｸM" w:eastAsia="HGPｺﾞｼｯｸM" w:hAnsi="ＭＳ 明朝" w:cs="ＭＳ 明朝" w:hint="eastAsia"/>
                <w:sz w:val="18"/>
              </w:rPr>
              <w:t xml:space="preserve"> </w:t>
            </w:r>
            <w:r w:rsidRPr="00151703">
              <w:rPr>
                <w:rFonts w:ascii="HGPｺﾞｼｯｸM" w:eastAsia="HGPｺﾞｼｯｸM" w:hAnsi="Century" w:cs="Century" w:hint="eastAsia"/>
                <w:sz w:val="18"/>
              </w:rPr>
              <w:t xml:space="preserve"> </w:t>
            </w:r>
          </w:p>
        </w:tc>
      </w:tr>
      <w:tr w:rsidR="00DA1F9A" w:rsidRPr="00151703" w:rsidTr="00101B0E">
        <w:trPr>
          <w:trHeight w:val="475"/>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バリアンス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クリティカルパスで予想されたプロセスと異なる経過や結果（アウトカム）のこと </w:t>
            </w:r>
          </w:p>
        </w:tc>
      </w:tr>
      <w:tr w:rsidR="00DA1F9A" w:rsidRPr="00151703" w:rsidTr="00101B0E">
        <w:trPr>
          <w:trHeight w:val="946"/>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PT-INR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プロトロンビン時間</w:t>
            </w:r>
            <w:r w:rsidRPr="00151703">
              <w:rPr>
                <w:rFonts w:ascii="ＭＳ 明朝" w:eastAsia="ＭＳ 明朝" w:hAnsi="ＭＳ 明朝" w:cs="ＭＳ 明朝" w:hint="eastAsia"/>
                <w:sz w:val="18"/>
              </w:rPr>
              <w:t>–</w:t>
            </w:r>
            <w:r w:rsidRPr="00151703">
              <w:rPr>
                <w:rFonts w:ascii="HGPｺﾞｼｯｸM" w:eastAsia="HGPｺﾞｼｯｸM" w:hAnsi="HGPｺﾞｼｯｸM" w:cs="HGPｺﾞｼｯｸM" w:hint="eastAsia"/>
                <w:sz w:val="18"/>
              </w:rPr>
              <w:t>国際標準化比率の英文略記で、血液の固まりやすさを表す指標の一つ。標準は</w:t>
            </w:r>
            <w:r w:rsidRPr="00151703">
              <w:rPr>
                <w:rFonts w:ascii="HGPｺﾞｼｯｸM" w:eastAsia="HGPｺﾞｼｯｸM" w:hAnsi="ＭＳ 明朝" w:cs="ＭＳ 明朝" w:hint="eastAsia"/>
                <w:sz w:val="18"/>
              </w:rPr>
              <w:t xml:space="preserve">1.0で、数字が大きくなるほど血液が固まりにくいことを意味する。主にワーファリンの投与量を調節するための評価指標として用いられる。日本では2.0～3.0が勧められているが、70歳以上のNVAF患者では出血の危険性を配慮して1.6～2.6にすることが推奨されている。 </w:t>
            </w:r>
          </w:p>
        </w:tc>
      </w:tr>
      <w:tr w:rsidR="00DA1F9A" w:rsidRPr="00151703" w:rsidTr="00101B0E">
        <w:trPr>
          <w:trHeight w:val="1988"/>
        </w:trPr>
        <w:tc>
          <w:tcPr>
            <w:tcW w:w="387"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IC </w:t>
            </w:r>
          </w:p>
        </w:tc>
        <w:tc>
          <w:tcPr>
            <w:tcW w:w="9503" w:type="dxa"/>
            <w:tcBorders>
              <w:top w:val="single" w:sz="4" w:space="0" w:color="000000"/>
              <w:left w:val="single" w:sz="4" w:space="0" w:color="000000"/>
              <w:bottom w:val="single" w:sz="4" w:space="0" w:color="000000"/>
              <w:right w:val="single" w:sz="4" w:space="0" w:color="000000"/>
            </w:tcBorders>
          </w:tcPr>
          <w:p w:rsidR="00DA1F9A" w:rsidRPr="00151703" w:rsidRDefault="000F0F79">
            <w:pPr>
              <w:spacing w:after="123"/>
              <w:rPr>
                <w:rFonts w:ascii="HGPｺﾞｼｯｸM" w:eastAsia="HGPｺﾞｼｯｸM"/>
              </w:rPr>
            </w:pPr>
            <w:r w:rsidRPr="00151703">
              <w:rPr>
                <w:rFonts w:ascii="HGPｺﾞｼｯｸM" w:eastAsia="HGPｺﾞｼｯｸM" w:hAnsi="ＭＳ 明朝" w:cs="ＭＳ 明朝" w:hint="eastAsia"/>
                <w:sz w:val="18"/>
              </w:rPr>
              <w:t xml:space="preserve">インフォームド・コンセント(informed consent)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正しい情報を得た（伝えられた）上での合意」を意味する概念。特に、医療行為（投薬・手術・検査など）や治験などの対象者（患者や被験者）が、治療や臨床試験・治験の内容についてよく説明を受け十分理解した上で（informed）、対象者が自らの自由意思に基づいて医療従事者と方針において合意する（consent）ことである。単なる「同意」だけでなく、説明を受けた上で治療を拒否することもICに含まれる。説明の内容としては、対象となる行為の名称・内容・期待されている結果のみではなく、代替治療、副作用や成功率、費用、予後までも含んだ正確な情報が与えられることが望まれている。また、患者・被験者側も納得するまで質問し、説明を求めなければならない。 </w:t>
            </w:r>
          </w:p>
        </w:tc>
      </w:tr>
    </w:tbl>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28"/>
          <w:vertAlign w:val="subscript"/>
        </w:rPr>
        <w:t xml:space="preserve"> </w:t>
      </w:r>
      <w:r w:rsidRPr="00151703">
        <w:rPr>
          <w:rFonts w:ascii="HGPｺﾞｼｯｸM" w:eastAsia="HGPｺﾞｼｯｸM" w:hAnsi="ＭＳ 明朝" w:cs="ＭＳ 明朝" w:hint="eastAsia"/>
          <w:sz w:val="20"/>
        </w:rPr>
        <w:t>◎iPad無料アプリ「SYNAPSE ERｍ」を用いると、JCS、ｍRS、BI、NIHSSを自動計算できます。</w:t>
      </w:r>
      <w:r w:rsidRPr="00151703">
        <w:rPr>
          <w:rFonts w:ascii="HGPｺﾞｼｯｸM" w:eastAsia="HGPｺﾞｼｯｸM" w:hAnsi="ＭＳ 明朝" w:cs="ＭＳ 明朝" w:hint="eastAsia"/>
          <w:sz w:val="18"/>
        </w:rPr>
        <w:t xml:space="preserve"> </w:t>
      </w:r>
    </w:p>
    <w:p w:rsidR="00DA1F9A" w:rsidRPr="00151703" w:rsidRDefault="000F0F79">
      <w:pPr>
        <w:spacing w:after="0"/>
        <w:rPr>
          <w:rFonts w:ascii="HGPｺﾞｼｯｸM" w:eastAsia="HGPｺﾞｼｯｸM"/>
        </w:rPr>
      </w:pPr>
      <w:r w:rsidRPr="00151703">
        <w:rPr>
          <w:rFonts w:ascii="HGPｺﾞｼｯｸM" w:eastAsia="HGPｺﾞｼｯｸM" w:hAnsi="ＭＳ 明朝" w:cs="ＭＳ 明朝" w:hint="eastAsia"/>
          <w:sz w:val="18"/>
        </w:rPr>
        <w:t xml:space="preserve"> </w:t>
      </w:r>
    </w:p>
    <w:p w:rsidR="00DA1F9A" w:rsidRPr="00151703" w:rsidRDefault="000F0F79">
      <w:pPr>
        <w:spacing w:after="6" w:line="258" w:lineRule="auto"/>
        <w:ind w:left="10" w:hanging="10"/>
        <w:rPr>
          <w:rFonts w:ascii="HGPｺﾞｼｯｸM" w:eastAsia="HGPｺﾞｼｯｸM"/>
        </w:rPr>
      </w:pPr>
      <w:r w:rsidRPr="00151703">
        <w:rPr>
          <w:rFonts w:ascii="HGPｺﾞｼｯｸM" w:eastAsia="HGPｺﾞｼｯｸM" w:hAnsi="ＭＳ 明朝" w:cs="ＭＳ 明朝" w:hint="eastAsia"/>
          <w:sz w:val="18"/>
        </w:rPr>
        <w:t xml:space="preserve">※用語によっては、最もわかりやすい文献を探した結果、あえてウィキペディアを引用・参考としたものもあります。 </w:t>
      </w:r>
    </w:p>
    <w:p w:rsidR="00DA1F9A" w:rsidRPr="00151703" w:rsidRDefault="000F0F79">
      <w:pPr>
        <w:spacing w:after="5"/>
        <w:rPr>
          <w:rFonts w:ascii="HGPｺﾞｼｯｸM" w:eastAsia="HGPｺﾞｼｯｸM"/>
        </w:rPr>
      </w:pPr>
      <w:r w:rsidRPr="00151703">
        <w:rPr>
          <w:rFonts w:ascii="HGPｺﾞｼｯｸM" w:eastAsia="HGPｺﾞｼｯｸM" w:hAnsi="ＭＳ 明朝" w:cs="ＭＳ 明朝" w:hint="eastAsia"/>
          <w:sz w:val="18"/>
        </w:rPr>
        <w:t xml:space="preserve"> </w:t>
      </w:r>
    </w:p>
    <w:p w:rsidR="00DA1F9A" w:rsidRPr="00151703" w:rsidRDefault="000F0F79">
      <w:pPr>
        <w:spacing w:after="6"/>
        <w:ind w:left="5" w:hanging="10"/>
        <w:rPr>
          <w:rFonts w:ascii="HGPｺﾞｼｯｸM" w:eastAsia="HGPｺﾞｼｯｸM"/>
        </w:rPr>
      </w:pPr>
      <w:r w:rsidRPr="00151703">
        <w:rPr>
          <w:rFonts w:ascii="HGPｺﾞｼｯｸM" w:eastAsia="HGPｺﾞｼｯｸM" w:hAnsi="ＭＳ 明朝" w:cs="ＭＳ 明朝" w:hint="eastAsia"/>
          <w:sz w:val="18"/>
          <w:bdr w:val="single" w:sz="8" w:space="0" w:color="000000"/>
        </w:rPr>
        <w:t>引用文献（最終アクセス日：全て平成26年3月13日）</w:t>
      </w:r>
      <w:r w:rsidRPr="00151703">
        <w:rPr>
          <w:rFonts w:ascii="HGPｺﾞｼｯｸM" w:eastAsia="HGPｺﾞｼｯｸM" w:hAnsi="ＭＳ 明朝" w:cs="ＭＳ 明朝" w:hint="eastAsia"/>
          <w:sz w:val="18"/>
        </w:rPr>
        <w:t xml:space="preserve"> </w:t>
      </w:r>
    </w:p>
    <w:p w:rsidR="00DA1F9A" w:rsidRPr="00151703" w:rsidRDefault="000F0F79">
      <w:pPr>
        <w:spacing w:after="6" w:line="258" w:lineRule="auto"/>
        <w:ind w:left="175" w:hanging="10"/>
        <w:rPr>
          <w:rFonts w:ascii="HGPｺﾞｼｯｸM" w:eastAsia="HGPｺﾞｼｯｸM"/>
        </w:rPr>
      </w:pPr>
      <w:r w:rsidRPr="00151703">
        <w:rPr>
          <w:rFonts w:ascii="HGPｺﾞｼｯｸM" w:eastAsia="HGPｺﾞｼｯｸM" w:hAnsi="ＭＳ 明朝" w:cs="ＭＳ 明朝" w:hint="eastAsia"/>
          <w:sz w:val="18"/>
        </w:rPr>
        <w:t>1)</w:t>
      </w:r>
      <w:proofErr w:type="spellStart"/>
      <w:r w:rsidRPr="00151703">
        <w:rPr>
          <w:rFonts w:ascii="HGPｺﾞｼｯｸM" w:eastAsia="HGPｺﾞｼｯｸM" w:hAnsi="ＭＳ 明朝" w:cs="ＭＳ 明朝" w:hint="eastAsia"/>
          <w:sz w:val="18"/>
        </w:rPr>
        <w:t>st-medica</w:t>
      </w:r>
      <w:proofErr w:type="spellEnd"/>
      <w:r w:rsidRPr="00151703">
        <w:rPr>
          <w:rFonts w:ascii="HGPｺﾞｼｯｸM" w:eastAsia="HGPｺﾞｼｯｸM" w:hAnsi="ＭＳ 明朝" w:cs="ＭＳ 明朝" w:hint="eastAsia"/>
          <w:sz w:val="18"/>
        </w:rPr>
        <w:t>「JCS ジャパン・コーマ・スケール Japan Coma Scale」</w:t>
      </w:r>
    </w:p>
    <w:p w:rsidR="00DA1F9A" w:rsidRPr="00151703" w:rsidRDefault="000F0F79">
      <w:pPr>
        <w:spacing w:after="6" w:line="258" w:lineRule="auto"/>
        <w:ind w:left="402" w:hanging="10"/>
        <w:rPr>
          <w:rFonts w:ascii="HGPｺﾞｼｯｸM" w:eastAsia="HGPｺﾞｼｯｸM"/>
        </w:rPr>
      </w:pPr>
      <w:r w:rsidRPr="00151703">
        <w:rPr>
          <w:rFonts w:ascii="HGPｺﾞｼｯｸM" w:eastAsia="HGPｺﾞｼｯｸM" w:hAnsi="ＭＳ 明朝" w:cs="ＭＳ 明朝" w:hint="eastAsia"/>
          <w:sz w:val="18"/>
        </w:rPr>
        <w:t xml:space="preserve">&lt;http://www.st-medica.com/2012/04/japan-coma-scalejcs.html?m=1#!/2012/04/japan-coma-scalejcs.html&gt; </w:t>
      </w:r>
    </w:p>
    <w:p w:rsidR="00DA1F9A" w:rsidRPr="00151703" w:rsidRDefault="000F0F79">
      <w:pPr>
        <w:spacing w:after="6" w:line="258" w:lineRule="auto"/>
        <w:ind w:left="175" w:hanging="10"/>
        <w:rPr>
          <w:rFonts w:ascii="HGPｺﾞｼｯｸM" w:eastAsia="HGPｺﾞｼｯｸM"/>
        </w:rPr>
      </w:pPr>
      <w:r w:rsidRPr="00151703">
        <w:rPr>
          <w:rFonts w:ascii="HGPｺﾞｼｯｸM" w:eastAsia="HGPｺﾞｼｯｸM" w:hAnsi="ＭＳ 明朝" w:cs="ＭＳ 明朝" w:hint="eastAsia"/>
          <w:sz w:val="18"/>
        </w:rPr>
        <w:t xml:space="preserve">2)日本脳卒中学会「脳卒中治療ガイドライン2009」&lt;http://www.jsts.gr.jp/main08a.html&gt; </w:t>
      </w:r>
    </w:p>
    <w:p w:rsidR="00DA1F9A" w:rsidRPr="00151703" w:rsidRDefault="000F0F79">
      <w:pPr>
        <w:spacing w:after="6" w:line="258" w:lineRule="auto"/>
        <w:ind w:left="175" w:hanging="10"/>
        <w:rPr>
          <w:rFonts w:ascii="HGPｺﾞｼｯｸM" w:eastAsia="HGPｺﾞｼｯｸM"/>
        </w:rPr>
      </w:pPr>
      <w:r w:rsidRPr="00151703">
        <w:rPr>
          <w:rFonts w:ascii="HGPｺﾞｼｯｸM" w:eastAsia="HGPｺﾞｼｯｸM" w:hAnsi="ＭＳ 明朝" w:cs="ＭＳ 明朝" w:hint="eastAsia"/>
          <w:sz w:val="18"/>
        </w:rPr>
        <w:t>3)看護</w:t>
      </w:r>
      <w:proofErr w:type="spellStart"/>
      <w:r w:rsidRPr="00151703">
        <w:rPr>
          <w:rFonts w:ascii="HGPｺﾞｼｯｸM" w:eastAsia="HGPｺﾞｼｯｸM" w:hAnsi="ＭＳ 明朝" w:cs="ＭＳ 明朝" w:hint="eastAsia"/>
          <w:sz w:val="18"/>
        </w:rPr>
        <w:t>roo</w:t>
      </w:r>
      <w:proofErr w:type="spellEnd"/>
      <w:r w:rsidRPr="00151703">
        <w:rPr>
          <w:rFonts w:ascii="HGPｺﾞｼｯｸM" w:eastAsia="HGPｺﾞｼｯｸM" w:hAnsi="ＭＳ 明朝" w:cs="ＭＳ 明朝" w:hint="eastAsia"/>
          <w:sz w:val="18"/>
        </w:rPr>
        <w:t>！「看護用語辞典 ナース</w:t>
      </w:r>
      <w:proofErr w:type="spellStart"/>
      <w:r w:rsidRPr="00151703">
        <w:rPr>
          <w:rFonts w:ascii="HGPｺﾞｼｯｸM" w:eastAsia="HGPｺﾞｼｯｸM" w:hAnsi="ＭＳ 明朝" w:cs="ＭＳ 明朝" w:hint="eastAsia"/>
          <w:sz w:val="18"/>
        </w:rPr>
        <w:t>pedia</w:t>
      </w:r>
      <w:proofErr w:type="spellEnd"/>
      <w:r w:rsidRPr="00151703">
        <w:rPr>
          <w:rFonts w:ascii="HGPｺﾞｼｯｸM" w:eastAsia="HGPｺﾞｼｯｸM" w:hAnsi="ＭＳ 明朝" w:cs="ＭＳ 明朝" w:hint="eastAsia"/>
          <w:sz w:val="18"/>
        </w:rPr>
        <w:t xml:space="preserve">」「バリアンス」 </w:t>
      </w:r>
    </w:p>
    <w:p w:rsidR="00DA1F9A" w:rsidRPr="00151703" w:rsidRDefault="000F0F79">
      <w:pPr>
        <w:spacing w:after="6" w:line="258" w:lineRule="auto"/>
        <w:ind w:left="430" w:hanging="10"/>
        <w:rPr>
          <w:rFonts w:ascii="HGPｺﾞｼｯｸM" w:eastAsia="HGPｺﾞｼｯｸM"/>
        </w:rPr>
      </w:pPr>
      <w:r w:rsidRPr="00151703">
        <w:rPr>
          <w:rFonts w:ascii="HGPｺﾞｼｯｸM" w:eastAsia="HGPｺﾞｼｯｸM" w:hAnsi="ＭＳ 明朝" w:cs="ＭＳ 明朝" w:hint="eastAsia"/>
          <w:sz w:val="18"/>
        </w:rPr>
        <w:t>&lt;https://kango.919.co.jp/word/%E6%A5%AD%E7%95%8C%E7%94%A8%E8%AA%9E/%E3%83%90%E3%83%AA%E3%82%A2%E3%83%B3</w:t>
      </w:r>
      <w:bookmarkStart w:id="0" w:name="_GoBack"/>
      <w:bookmarkEnd w:id="0"/>
    </w:p>
    <w:p w:rsidR="00DA1F9A" w:rsidRPr="00151703" w:rsidRDefault="000F0F79">
      <w:pPr>
        <w:spacing w:after="6" w:line="258" w:lineRule="auto"/>
        <w:ind w:left="430" w:hanging="10"/>
        <w:rPr>
          <w:rFonts w:ascii="HGPｺﾞｼｯｸM" w:eastAsia="HGPｺﾞｼｯｸM"/>
        </w:rPr>
      </w:pPr>
      <w:r w:rsidRPr="00151703">
        <w:rPr>
          <w:rFonts w:ascii="HGPｺﾞｼｯｸM" w:eastAsia="HGPｺﾞｼｯｸM" w:hAnsi="ＭＳ 明朝" w:cs="ＭＳ 明朝" w:hint="eastAsia"/>
          <w:sz w:val="18"/>
        </w:rPr>
        <w:t xml:space="preserve">%E3%82%B9/&gt; </w:t>
      </w:r>
    </w:p>
    <w:p w:rsidR="00DA1F9A" w:rsidRPr="00151703" w:rsidRDefault="000F0F79">
      <w:pPr>
        <w:spacing w:after="5"/>
        <w:rPr>
          <w:rFonts w:ascii="HGPｺﾞｼｯｸM" w:eastAsia="HGPｺﾞｼｯｸM"/>
        </w:rPr>
      </w:pPr>
      <w:r w:rsidRPr="00151703">
        <w:rPr>
          <w:rFonts w:ascii="HGPｺﾞｼｯｸM" w:eastAsia="HGPｺﾞｼｯｸM" w:hAnsi="ＭＳ 明朝" w:cs="ＭＳ 明朝" w:hint="eastAsia"/>
          <w:sz w:val="18"/>
        </w:rPr>
        <w:t xml:space="preserve"> </w:t>
      </w:r>
    </w:p>
    <w:p w:rsidR="00DA1F9A" w:rsidRPr="00151703" w:rsidRDefault="000F0F79">
      <w:pPr>
        <w:spacing w:after="6"/>
        <w:ind w:left="5" w:hanging="10"/>
        <w:rPr>
          <w:rFonts w:ascii="HGPｺﾞｼｯｸM" w:eastAsia="HGPｺﾞｼｯｸM"/>
        </w:rPr>
      </w:pPr>
      <w:r w:rsidRPr="00151703">
        <w:rPr>
          <w:rFonts w:ascii="HGPｺﾞｼｯｸM" w:eastAsia="HGPｺﾞｼｯｸM" w:hAnsi="ＭＳ 明朝" w:cs="ＭＳ 明朝" w:hint="eastAsia"/>
          <w:sz w:val="18"/>
          <w:bdr w:val="single" w:sz="8" w:space="0" w:color="000000"/>
        </w:rPr>
        <w:t xml:space="preserve">参考文献（最終アクセス日：全て平成26年3月13日） </w:t>
      </w:r>
      <w:r w:rsidRPr="00151703">
        <w:rPr>
          <w:rFonts w:ascii="HGPｺﾞｼｯｸM" w:eastAsia="HGPｺﾞｼｯｸM" w:hAnsi="ＭＳ 明朝" w:cs="ＭＳ 明朝" w:hint="eastAsia"/>
          <w:sz w:val="18"/>
        </w:rPr>
        <w:t xml:space="preserve"> </w:t>
      </w:r>
    </w:p>
    <w:p w:rsidR="00101B0E" w:rsidRDefault="000F0F79">
      <w:pPr>
        <w:spacing w:after="6" w:line="258" w:lineRule="auto"/>
        <w:ind w:left="180" w:hanging="180"/>
        <w:rPr>
          <w:rFonts w:ascii="HGPｺﾞｼｯｸM" w:eastAsia="HGPｺﾞｼｯｸM" w:hAnsi="ＭＳ 明朝" w:cs="ＭＳ 明朝"/>
          <w:sz w:val="18"/>
        </w:rPr>
      </w:pPr>
      <w:r w:rsidRPr="00151703">
        <w:rPr>
          <w:rFonts w:ascii="HGPｺﾞｼｯｸM" w:eastAsia="HGPｺﾞｼｯｸM" w:hAnsi="ＭＳ 明朝" w:cs="ＭＳ 明朝" w:hint="eastAsia"/>
          <w:sz w:val="18"/>
        </w:rPr>
        <w:t xml:space="preserve"> </w:t>
      </w:r>
      <w:r w:rsidR="00101B0E">
        <w:rPr>
          <w:rFonts w:ascii="HGPｺﾞｼｯｸM" w:eastAsia="HGPｺﾞｼｯｸM" w:hAnsi="ＭＳ 明朝" w:cs="ＭＳ 明朝" w:hint="eastAsia"/>
          <w:sz w:val="18"/>
        </w:rPr>
        <w:t xml:space="preserve">　</w:t>
      </w:r>
      <w:r w:rsidRPr="00151703">
        <w:rPr>
          <w:rFonts w:ascii="HGPｺﾞｼｯｸM" w:eastAsia="HGPｺﾞｼｯｸM" w:hAnsi="ＭＳ 明朝" w:cs="ＭＳ 明朝" w:hint="eastAsia"/>
          <w:sz w:val="18"/>
        </w:rPr>
        <w:t xml:space="preserve">1) ウィキペディア (Wikipedia): フリー百科事典「JCS」&lt;http://ja.wikipedia.org/wiki/Japan_Coma_Scale&gt; </w:t>
      </w:r>
    </w:p>
    <w:p w:rsidR="00DA1F9A" w:rsidRPr="00151703" w:rsidRDefault="000F0F79" w:rsidP="00101B0E">
      <w:pPr>
        <w:spacing w:after="6" w:line="258" w:lineRule="auto"/>
        <w:rPr>
          <w:rFonts w:ascii="HGPｺﾞｼｯｸM" w:eastAsia="HGPｺﾞｼｯｸM"/>
        </w:rPr>
      </w:pPr>
      <w:r w:rsidRPr="00151703">
        <w:rPr>
          <w:rFonts w:ascii="HGPｺﾞｼｯｸM" w:eastAsia="HGPｺﾞｼｯｸM" w:hAnsi="ＭＳ 明朝" w:cs="ＭＳ 明朝" w:hint="eastAsia"/>
          <w:sz w:val="18"/>
        </w:rPr>
        <w:t>2）ウィキペディア (Wikipedia): フリー百科事典「NIHSS」&lt;</w:t>
      </w:r>
      <w:r w:rsidRPr="00151703">
        <w:rPr>
          <w:rFonts w:ascii="HGPｺﾞｼｯｸM" w:eastAsia="HGPｺﾞｼｯｸM" w:hAnsi="Century" w:cs="Century" w:hint="eastAsia"/>
          <w:sz w:val="18"/>
        </w:rPr>
        <w:t xml:space="preserve"> </w:t>
      </w:r>
      <w:r w:rsidRPr="00151703">
        <w:rPr>
          <w:rFonts w:ascii="HGPｺﾞｼｯｸM" w:eastAsia="HGPｺﾞｼｯｸM" w:hAnsi="ＭＳ 明朝" w:cs="ＭＳ 明朝" w:hint="eastAsia"/>
          <w:sz w:val="18"/>
        </w:rPr>
        <w:t xml:space="preserve">http://ja.wikipedia.org/wiki/NIHSS&gt; </w:t>
      </w:r>
    </w:p>
    <w:p w:rsidR="00DA1F9A" w:rsidRPr="00151703" w:rsidRDefault="000F0F79">
      <w:pPr>
        <w:spacing w:after="6" w:line="258" w:lineRule="auto"/>
        <w:ind w:left="175" w:hanging="10"/>
        <w:rPr>
          <w:rFonts w:ascii="HGPｺﾞｼｯｸM" w:eastAsia="HGPｺﾞｼｯｸM"/>
        </w:rPr>
      </w:pPr>
      <w:r w:rsidRPr="00151703">
        <w:rPr>
          <w:rFonts w:ascii="HGPｺﾞｼｯｸM" w:eastAsia="HGPｺﾞｼｯｸM" w:hAnsi="ＭＳ 明朝" w:cs="ＭＳ 明朝" w:hint="eastAsia"/>
          <w:sz w:val="18"/>
        </w:rPr>
        <w:t xml:space="preserve">3)日経メディカルオンライン「ストロークスケール」 </w:t>
      </w:r>
    </w:p>
    <w:p w:rsidR="00DA1F9A" w:rsidRPr="00151703" w:rsidRDefault="000F0F79">
      <w:pPr>
        <w:spacing w:after="6" w:line="258" w:lineRule="auto"/>
        <w:ind w:left="370" w:hanging="10"/>
        <w:rPr>
          <w:rFonts w:ascii="HGPｺﾞｼｯｸM" w:eastAsia="HGPｺﾞｼｯｸM"/>
        </w:rPr>
      </w:pPr>
      <w:r w:rsidRPr="00151703">
        <w:rPr>
          <w:rFonts w:ascii="HGPｺﾞｼｯｸM" w:eastAsia="HGPｺﾞｼｯｸM" w:hAnsi="ＭＳ 明朝" w:cs="ＭＳ 明朝" w:hint="eastAsia"/>
          <w:sz w:val="18"/>
        </w:rPr>
        <w:t xml:space="preserve">&lt;https://medical.nikkeibp.co.jp/leaf/all/special/stroke08/keyword/200803/505755.html&gt; </w:t>
      </w:r>
    </w:p>
    <w:p w:rsidR="00DA1F9A" w:rsidRPr="00151703" w:rsidRDefault="000F0F79">
      <w:pPr>
        <w:spacing w:after="6" w:line="258" w:lineRule="auto"/>
        <w:ind w:left="175" w:hanging="10"/>
        <w:rPr>
          <w:rFonts w:ascii="HGPｺﾞｼｯｸM" w:eastAsia="HGPｺﾞｼｯｸM"/>
        </w:rPr>
      </w:pPr>
      <w:r w:rsidRPr="00151703">
        <w:rPr>
          <w:rFonts w:ascii="HGPｺﾞｼｯｸM" w:eastAsia="HGPｺﾞｼｯｸM" w:hAnsi="ＭＳ 明朝" w:cs="ＭＳ 明朝" w:hint="eastAsia"/>
          <w:sz w:val="18"/>
        </w:rPr>
        <w:t xml:space="preserve">4)慶応義塾大学 医学部 リハビリテーション医学教室「SIAS脳卒中機能評価法」&lt;http://www.keio-reha.com/sias/&gt; </w:t>
      </w:r>
    </w:p>
    <w:p w:rsidR="00DA1F9A" w:rsidRPr="00151703" w:rsidRDefault="000F0F79">
      <w:pPr>
        <w:spacing w:after="6" w:line="258" w:lineRule="auto"/>
        <w:ind w:left="175" w:hanging="10"/>
        <w:rPr>
          <w:rFonts w:ascii="HGPｺﾞｼｯｸM" w:eastAsia="HGPｺﾞｼｯｸM"/>
        </w:rPr>
      </w:pPr>
      <w:r w:rsidRPr="00151703">
        <w:rPr>
          <w:rFonts w:ascii="HGPｺﾞｼｯｸM" w:eastAsia="HGPｺﾞｼｯｸM" w:hAnsi="ＭＳ 明朝" w:cs="ＭＳ 明朝" w:hint="eastAsia"/>
          <w:sz w:val="18"/>
        </w:rPr>
        <w:t xml:space="preserve">5)国立国会図書館「レファレンス協同データベース レファレンス事例詳細」 </w:t>
      </w:r>
    </w:p>
    <w:p w:rsidR="00DA1F9A" w:rsidRPr="00151703" w:rsidRDefault="000F0F79">
      <w:pPr>
        <w:spacing w:after="6" w:line="258" w:lineRule="auto"/>
        <w:ind w:left="370" w:hanging="10"/>
        <w:rPr>
          <w:rFonts w:ascii="HGPｺﾞｼｯｸM" w:eastAsia="HGPｺﾞｼｯｸM"/>
        </w:rPr>
      </w:pPr>
      <w:r w:rsidRPr="00151703">
        <w:rPr>
          <w:rFonts w:ascii="HGPｺﾞｼｯｸM" w:eastAsia="HGPｺﾞｼｯｸM" w:hAnsi="ＭＳ 明朝" w:cs="ＭＳ 明朝" w:hint="eastAsia"/>
          <w:sz w:val="18"/>
        </w:rPr>
        <w:t xml:space="preserve">&lt;http://crd.ndl.go.jp/reference/modules/d3ndlcrdentry/index.php?page=ref_view&amp;id=1000027614&gt; </w:t>
      </w:r>
    </w:p>
    <w:p w:rsidR="00DA1F9A" w:rsidRPr="00151703" w:rsidRDefault="000F0F79">
      <w:pPr>
        <w:spacing w:after="6" w:line="258" w:lineRule="auto"/>
        <w:ind w:left="175" w:hanging="10"/>
        <w:rPr>
          <w:rFonts w:ascii="HGPｺﾞｼｯｸM" w:eastAsia="HGPｺﾞｼｯｸM"/>
        </w:rPr>
      </w:pPr>
      <w:r w:rsidRPr="00151703">
        <w:rPr>
          <w:rFonts w:ascii="HGPｺﾞｼｯｸM" w:eastAsia="HGPｺﾞｼｯｸM" w:hAnsi="ＭＳ 明朝" w:cs="ＭＳ 明朝" w:hint="eastAsia"/>
          <w:sz w:val="18"/>
        </w:rPr>
        <w:t xml:space="preserve">6)医療法人社団茜会「FIM」&lt;http://www.akanekai.jp/Functional%20Independence%20Measure.html&gt; </w:t>
      </w:r>
    </w:p>
    <w:p w:rsidR="00DA1F9A" w:rsidRPr="00151703" w:rsidRDefault="000F0F79">
      <w:pPr>
        <w:spacing w:after="6" w:line="258" w:lineRule="auto"/>
        <w:ind w:left="175" w:hanging="10"/>
        <w:rPr>
          <w:rFonts w:ascii="HGPｺﾞｼｯｸM" w:eastAsia="HGPｺﾞｼｯｸM"/>
        </w:rPr>
      </w:pPr>
      <w:r w:rsidRPr="00151703">
        <w:rPr>
          <w:rFonts w:ascii="HGPｺﾞｼｯｸM" w:eastAsia="HGPｺﾞｼｯｸM" w:hAnsi="ＭＳ 明朝" w:cs="ＭＳ 明朝" w:hint="eastAsia"/>
          <w:sz w:val="18"/>
        </w:rPr>
        <w:t xml:space="preserve">7)太田医院「いろいろなQ＆A PT－INRとは？」&lt;http://www.ohtaoffice.jp/iroiroqa/2010/04/13/11.php&gt; </w:t>
      </w:r>
    </w:p>
    <w:sectPr w:rsidR="00DA1F9A" w:rsidRPr="00151703" w:rsidSect="00101B0E">
      <w:pgSz w:w="11906" w:h="16838"/>
      <w:pgMar w:top="1446" w:right="970" w:bottom="851"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618"/>
    <w:multiLevelType w:val="hybridMultilevel"/>
    <w:tmpl w:val="B0E4BD00"/>
    <w:lvl w:ilvl="0" w:tplc="207810E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9E829C8">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BC8BA8">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94507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665D34">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780B38">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AA1596">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A7524">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CC40A2">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0525B88"/>
    <w:multiLevelType w:val="hybridMultilevel"/>
    <w:tmpl w:val="528EA67C"/>
    <w:lvl w:ilvl="0" w:tplc="647C70EC">
      <w:start w:val="1"/>
      <w:numFmt w:val="decimalFullWidth"/>
      <w:lvlText w:val="%1）"/>
      <w:lvlJc w:val="left"/>
      <w:pPr>
        <w:ind w:left="1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A3AACC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7C6C1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5243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304FF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6AA11E">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FCABB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8CCE2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18D55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E44642B"/>
    <w:multiLevelType w:val="hybridMultilevel"/>
    <w:tmpl w:val="2834CE7A"/>
    <w:lvl w:ilvl="0" w:tplc="A874E112">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4C59E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09BDE">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E034BE">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64193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CCAB238">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19222E8">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4E780C">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B21154">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60F5C9C"/>
    <w:multiLevelType w:val="hybridMultilevel"/>
    <w:tmpl w:val="492CA1BA"/>
    <w:lvl w:ilvl="0" w:tplc="F7482342">
      <w:numFmt w:val="decimal"/>
      <w:lvlText w:val="%1"/>
      <w:lvlJc w:val="left"/>
      <w:pPr>
        <w:ind w:left="0"/>
      </w:pPr>
      <w:rPr>
        <w:rFonts w:ascii="HGPｺﾞｼｯｸM" w:eastAsia="HGPｺﾞｼｯｸM"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76A6605C">
      <w:start w:val="1"/>
      <w:numFmt w:val="lowerLetter"/>
      <w:lvlText w:val="%2"/>
      <w:lvlJc w:val="left"/>
      <w:pPr>
        <w:ind w:left="154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74641A0">
      <w:start w:val="1"/>
      <w:numFmt w:val="lowerRoman"/>
      <w:lvlText w:val="%3"/>
      <w:lvlJc w:val="left"/>
      <w:pPr>
        <w:ind w:left="226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480C68A">
      <w:start w:val="1"/>
      <w:numFmt w:val="decimal"/>
      <w:lvlText w:val="%4"/>
      <w:lvlJc w:val="left"/>
      <w:pPr>
        <w:ind w:left="29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36CF16A">
      <w:start w:val="1"/>
      <w:numFmt w:val="lowerLetter"/>
      <w:lvlText w:val="%5"/>
      <w:lvlJc w:val="left"/>
      <w:pPr>
        <w:ind w:left="370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4A8697E">
      <w:start w:val="1"/>
      <w:numFmt w:val="lowerRoman"/>
      <w:lvlText w:val="%6"/>
      <w:lvlJc w:val="left"/>
      <w:pPr>
        <w:ind w:left="442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F0E6860">
      <w:start w:val="1"/>
      <w:numFmt w:val="decimal"/>
      <w:lvlText w:val="%7"/>
      <w:lvlJc w:val="left"/>
      <w:pPr>
        <w:ind w:left="514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E4CA5B2">
      <w:start w:val="1"/>
      <w:numFmt w:val="lowerLetter"/>
      <w:lvlText w:val="%8"/>
      <w:lvlJc w:val="left"/>
      <w:pPr>
        <w:ind w:left="586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A3A9EC2">
      <w:start w:val="1"/>
      <w:numFmt w:val="lowerRoman"/>
      <w:lvlText w:val="%9"/>
      <w:lvlJc w:val="left"/>
      <w:pPr>
        <w:ind w:left="65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9A"/>
    <w:rsid w:val="00063573"/>
    <w:rsid w:val="000F0F79"/>
    <w:rsid w:val="00101B0E"/>
    <w:rsid w:val="00151703"/>
    <w:rsid w:val="002F64F3"/>
    <w:rsid w:val="003B424D"/>
    <w:rsid w:val="00475B10"/>
    <w:rsid w:val="00530552"/>
    <w:rsid w:val="006B0AD7"/>
    <w:rsid w:val="006D3CE1"/>
    <w:rsid w:val="006F1528"/>
    <w:rsid w:val="006F50E1"/>
    <w:rsid w:val="00733E31"/>
    <w:rsid w:val="008704F8"/>
    <w:rsid w:val="009F61E7"/>
    <w:rsid w:val="00A505F7"/>
    <w:rsid w:val="00BA298C"/>
    <w:rsid w:val="00C73749"/>
    <w:rsid w:val="00D05EEB"/>
    <w:rsid w:val="00D50BB7"/>
    <w:rsid w:val="00DA1F9A"/>
    <w:rsid w:val="00DE7940"/>
    <w:rsid w:val="00E265EB"/>
    <w:rsid w:val="00E81483"/>
    <w:rsid w:val="00EA7C80"/>
    <w:rsid w:val="00ED431C"/>
    <w:rsid w:val="00EE769E"/>
    <w:rsid w:val="00FE445F"/>
    <w:rsid w:val="00FF6A73"/>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7C649"/>
  <w15:docId w15:val="{4E5236A5-31D0-400C-A309-43E277FB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82" w:line="259" w:lineRule="auto"/>
      <w:ind w:left="132"/>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5" w:line="259" w:lineRule="auto"/>
      <w:ind w:left="10" w:hanging="10"/>
      <w:outlineLvl w:val="1"/>
    </w:pPr>
    <w:rPr>
      <w:rFonts w:ascii="ＭＳ 明朝" w:eastAsia="ＭＳ 明朝" w:hAnsi="ＭＳ 明朝" w:cs="ＭＳ 明朝"/>
      <w:color w:val="000000"/>
      <w:sz w:val="24"/>
      <w:u w:val="single" w:color="000000"/>
    </w:rPr>
  </w:style>
  <w:style w:type="paragraph" w:styleId="3">
    <w:name w:val="heading 3"/>
    <w:next w:val="a"/>
    <w:link w:val="30"/>
    <w:uiPriority w:val="9"/>
    <w:unhideWhenUsed/>
    <w:qFormat/>
    <w:pPr>
      <w:keepNext/>
      <w:keepLines/>
      <w:spacing w:after="46" w:line="259" w:lineRule="auto"/>
      <w:ind w:left="853" w:hanging="10"/>
      <w:outlineLvl w:val="2"/>
    </w:pPr>
    <w:rPr>
      <w:rFonts w:ascii="ＭＳ 明朝" w:eastAsia="ＭＳ 明朝" w:hAnsi="ＭＳ 明朝" w:cs="ＭＳ 明朝"/>
      <w:color w:val="000000"/>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1"/>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06357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357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B379-79B3-482F-BC6C-DD04B415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1197</Words>
  <Characters>6824</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2009 年度版 能登脳卒中地域連携パスの手引き Ver1</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年度版 能登脳卒中地域連携パスの手引き Ver1</dc:title>
  <dc:subject/>
  <dc:creator>職員端末機１９年度３月調達</dc:creator>
  <cp:keywords/>
  <cp:lastModifiedBy>A2285</cp:lastModifiedBy>
  <cp:revision>20</cp:revision>
  <dcterms:created xsi:type="dcterms:W3CDTF">2023-03-30T04:58:00Z</dcterms:created>
  <dcterms:modified xsi:type="dcterms:W3CDTF">2023-05-30T07:47:00Z</dcterms:modified>
</cp:coreProperties>
</file>