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5E1" w:rsidRPr="0084238C" w:rsidRDefault="00FF3F16">
      <w:p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  <w:sz w:val="24"/>
        </w:rPr>
        <w:t>第2次大阪府健康増進計画における</w:t>
      </w:r>
      <w:r w:rsidR="00667C08" w:rsidRPr="0084238C">
        <w:rPr>
          <w:rFonts w:ascii="ＭＳ ゴシック" w:eastAsia="ＭＳ ゴシック" w:hAnsi="ＭＳ ゴシック" w:hint="eastAsia"/>
          <w:b/>
          <w:sz w:val="24"/>
        </w:rPr>
        <w:t>目標の設定について</w:t>
      </w:r>
      <w:r w:rsidR="00412614" w:rsidRPr="0084238C">
        <w:rPr>
          <w:rFonts w:ascii="ＭＳ ゴシック" w:eastAsia="ＭＳ ゴシック" w:hAnsi="ＭＳ ゴシック" w:hint="eastAsia"/>
          <w:b/>
          <w:sz w:val="24"/>
        </w:rPr>
        <w:t>（案）</w:t>
      </w:r>
    </w:p>
    <w:tbl>
      <w:tblPr>
        <w:tblStyle w:val="a3"/>
        <w:tblW w:w="15984" w:type="dxa"/>
        <w:tblLook w:val="04A0" w:firstRow="1" w:lastRow="0" w:firstColumn="1" w:lastColumn="0" w:noHBand="0" w:noVBand="1"/>
      </w:tblPr>
      <w:tblGrid>
        <w:gridCol w:w="2093"/>
        <w:gridCol w:w="1559"/>
        <w:gridCol w:w="709"/>
        <w:gridCol w:w="3874"/>
        <w:gridCol w:w="3874"/>
        <w:gridCol w:w="3875"/>
      </w:tblGrid>
      <w:tr w:rsidR="00042C23" w:rsidRPr="00AF6D88" w:rsidTr="00042C23">
        <w:trPr>
          <w:trHeight w:val="390"/>
        </w:trPr>
        <w:tc>
          <w:tcPr>
            <w:tcW w:w="2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042C23" w:rsidRPr="00AF6D88" w:rsidRDefault="00042C23" w:rsidP="00412614">
            <w:pPr>
              <w:jc w:val="center"/>
              <w:rPr>
                <w:rFonts w:ascii="ＭＳ ゴシック" w:eastAsia="ＭＳ ゴシック" w:hAnsi="ＭＳ ゴシック"/>
              </w:rPr>
            </w:pPr>
            <w:r w:rsidRPr="00AF6D88">
              <w:rPr>
                <w:rFonts w:ascii="ＭＳ ゴシック" w:eastAsia="ＭＳ ゴシック" w:hAnsi="ＭＳ ゴシック" w:hint="eastAsia"/>
              </w:rPr>
              <w:t>項目</w:t>
            </w:r>
          </w:p>
        </w:tc>
        <w:tc>
          <w:tcPr>
            <w:tcW w:w="1559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18" w:space="0" w:color="auto"/>
            </w:tcBorders>
            <w:shd w:val="clear" w:color="auto" w:fill="FFFF00"/>
          </w:tcPr>
          <w:p w:rsidR="00042C23" w:rsidRPr="00AF6D88" w:rsidRDefault="00042C23" w:rsidP="00412614">
            <w:pPr>
              <w:jc w:val="center"/>
              <w:rPr>
                <w:rFonts w:ascii="ＭＳ ゴシック" w:eastAsia="ＭＳ ゴシック" w:hAnsi="ＭＳ ゴシック"/>
              </w:rPr>
            </w:pPr>
            <w:r w:rsidRPr="00AF6D88">
              <w:rPr>
                <w:rFonts w:ascii="ＭＳ ゴシック" w:eastAsia="ＭＳ ゴシック" w:hAnsi="ＭＳ ゴシック" w:hint="eastAsia"/>
              </w:rPr>
              <w:t>最終目標</w:t>
            </w:r>
          </w:p>
        </w:tc>
        <w:tc>
          <w:tcPr>
            <w:tcW w:w="709" w:type="dxa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  <w:shd w:val="clear" w:color="auto" w:fill="FFFF00"/>
          </w:tcPr>
          <w:p w:rsidR="00042C23" w:rsidRPr="00AF6D88" w:rsidRDefault="00042C23" w:rsidP="0041261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案</w:t>
            </w:r>
          </w:p>
        </w:tc>
        <w:tc>
          <w:tcPr>
            <w:tcW w:w="3874" w:type="dxa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042C23" w:rsidRPr="00AF6D88" w:rsidRDefault="00042C23" w:rsidP="00412614">
            <w:pPr>
              <w:jc w:val="center"/>
              <w:rPr>
                <w:rFonts w:ascii="ＭＳ ゴシック" w:eastAsia="ＭＳ ゴシック" w:hAnsi="ＭＳ ゴシック"/>
              </w:rPr>
            </w:pPr>
            <w:r w:rsidRPr="00AF6D88">
              <w:rPr>
                <w:rFonts w:ascii="ＭＳ ゴシック" w:eastAsia="ＭＳ ゴシック" w:hAnsi="ＭＳ ゴシック" w:hint="eastAsia"/>
              </w:rPr>
              <w:t>一次目標（案）</w:t>
            </w:r>
          </w:p>
        </w:tc>
        <w:tc>
          <w:tcPr>
            <w:tcW w:w="3874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042C23" w:rsidRPr="00AF6D88" w:rsidRDefault="00042C23" w:rsidP="00042C23">
            <w:pPr>
              <w:jc w:val="center"/>
              <w:rPr>
                <w:rFonts w:ascii="ＭＳ ゴシック" w:eastAsia="ＭＳ ゴシック" w:hAnsi="ＭＳ ゴシック"/>
              </w:rPr>
            </w:pPr>
            <w:r w:rsidRPr="00AF6D88">
              <w:rPr>
                <w:rFonts w:ascii="ＭＳ ゴシック" w:eastAsia="ＭＳ ゴシック" w:hAnsi="ＭＳ ゴシック" w:hint="eastAsia"/>
              </w:rPr>
              <w:t>二次目標（案）</w:t>
            </w:r>
          </w:p>
        </w:tc>
        <w:tc>
          <w:tcPr>
            <w:tcW w:w="3875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FFFF00"/>
          </w:tcPr>
          <w:p w:rsidR="00042C23" w:rsidRPr="00AF6D88" w:rsidRDefault="00042C23" w:rsidP="00A70BF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一次・二次目標の考え方</w:t>
            </w:r>
          </w:p>
        </w:tc>
      </w:tr>
      <w:tr w:rsidR="00042C23" w:rsidRPr="00AF6D88" w:rsidTr="00042C23">
        <w:trPr>
          <w:trHeight w:val="2174"/>
        </w:trPr>
        <w:tc>
          <w:tcPr>
            <w:tcW w:w="2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</w:tcPr>
          <w:p w:rsidR="00042C23" w:rsidRDefault="00042C23">
            <w:pPr>
              <w:rPr>
                <w:rFonts w:ascii="ＭＳ ゴシック" w:eastAsia="ＭＳ ゴシック" w:hAnsi="ＭＳ ゴシック"/>
              </w:rPr>
            </w:pPr>
          </w:p>
          <w:p w:rsidR="00042C23" w:rsidRPr="00AF6D88" w:rsidRDefault="00042C23">
            <w:pPr>
              <w:rPr>
                <w:rFonts w:ascii="ＭＳ ゴシック" w:eastAsia="ＭＳ ゴシック" w:hAnsi="ＭＳ ゴシック"/>
              </w:rPr>
            </w:pPr>
            <w:r w:rsidRPr="00AF6D88">
              <w:rPr>
                <w:rFonts w:ascii="ＭＳ ゴシック" w:eastAsia="ＭＳ ゴシック" w:hAnsi="ＭＳ ゴシック" w:hint="eastAsia"/>
              </w:rPr>
              <w:t>日常生活における歩数（20歳以上）</w:t>
            </w:r>
          </w:p>
        </w:tc>
        <w:tc>
          <w:tcPr>
            <w:tcW w:w="1559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auto"/>
            </w:tcBorders>
          </w:tcPr>
          <w:p w:rsidR="00042C23" w:rsidRDefault="00042C23">
            <w:pPr>
              <w:rPr>
                <w:rFonts w:ascii="ＭＳ ゴシック" w:eastAsia="ＭＳ ゴシック" w:hAnsi="ＭＳ ゴシック"/>
              </w:rPr>
            </w:pPr>
          </w:p>
          <w:p w:rsidR="00042C23" w:rsidRDefault="00042C23">
            <w:pPr>
              <w:rPr>
                <w:rFonts w:ascii="ＭＳ ゴシック" w:eastAsia="ＭＳ ゴシック" w:hAnsi="ＭＳ ゴシック"/>
              </w:rPr>
            </w:pPr>
            <w:r w:rsidRPr="00AF6D88">
              <w:rPr>
                <w:rFonts w:ascii="ＭＳ ゴシック" w:eastAsia="ＭＳ ゴシック" w:hAnsi="ＭＳ ゴシック" w:hint="eastAsia"/>
              </w:rPr>
              <w:t xml:space="preserve">男性　</w:t>
            </w:r>
          </w:p>
          <w:p w:rsidR="00042C23" w:rsidRPr="00AF6D88" w:rsidRDefault="00042C23">
            <w:pPr>
              <w:rPr>
                <w:rFonts w:ascii="ＭＳ ゴシック" w:eastAsia="ＭＳ ゴシック" w:hAnsi="ＭＳ ゴシック"/>
              </w:rPr>
            </w:pPr>
            <w:r w:rsidRPr="00AF6D88">
              <w:rPr>
                <w:rFonts w:ascii="ＭＳ ゴシック" w:eastAsia="ＭＳ ゴシック" w:hAnsi="ＭＳ ゴシック" w:hint="eastAsia"/>
              </w:rPr>
              <w:t>10,000歩</w:t>
            </w:r>
          </w:p>
          <w:p w:rsidR="00042C23" w:rsidRDefault="00042C23" w:rsidP="00667C08">
            <w:pPr>
              <w:rPr>
                <w:rFonts w:ascii="ＭＳ ゴシック" w:eastAsia="ＭＳ ゴシック" w:hAnsi="ＭＳ ゴシック"/>
              </w:rPr>
            </w:pPr>
            <w:r w:rsidRPr="00AF6D88">
              <w:rPr>
                <w:rFonts w:ascii="ＭＳ ゴシック" w:eastAsia="ＭＳ ゴシック" w:hAnsi="ＭＳ ゴシック" w:hint="eastAsia"/>
              </w:rPr>
              <w:t xml:space="preserve">女性　 </w:t>
            </w:r>
          </w:p>
          <w:p w:rsidR="00042C23" w:rsidRPr="00AF6D88" w:rsidRDefault="00042C23" w:rsidP="00667C08">
            <w:pPr>
              <w:rPr>
                <w:rFonts w:ascii="ＭＳ ゴシック" w:eastAsia="ＭＳ ゴシック" w:hAnsi="ＭＳ ゴシック"/>
              </w:rPr>
            </w:pPr>
            <w:r w:rsidRPr="00AF6D88">
              <w:rPr>
                <w:rFonts w:ascii="ＭＳ ゴシック" w:eastAsia="ＭＳ ゴシック" w:hAnsi="ＭＳ ゴシック" w:hint="eastAsia"/>
              </w:rPr>
              <w:t>9,000歩</w:t>
            </w:r>
          </w:p>
        </w:tc>
        <w:tc>
          <w:tcPr>
            <w:tcW w:w="709" w:type="dxa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042C23" w:rsidRPr="00D07F3E" w:rsidRDefault="00042C23" w:rsidP="00FA2131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D07F3E">
              <w:rPr>
                <w:rFonts w:ascii="ＭＳ ゴシック" w:eastAsia="ＭＳ ゴシック" w:hAnsi="ＭＳ ゴシック" w:hint="eastAsia"/>
                <w:b/>
                <w:sz w:val="22"/>
              </w:rPr>
              <w:t>案</w:t>
            </w: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①</w:t>
            </w:r>
          </w:p>
        </w:tc>
        <w:tc>
          <w:tcPr>
            <w:tcW w:w="3874" w:type="dxa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</w:tcBorders>
          </w:tcPr>
          <w:p w:rsidR="00042C23" w:rsidRPr="00AF6D88" w:rsidRDefault="00042C23">
            <w:pPr>
              <w:rPr>
                <w:rFonts w:ascii="ＭＳ ゴシック" w:eastAsia="ＭＳ ゴシック" w:hAnsi="ＭＳ ゴシック"/>
              </w:rPr>
            </w:pPr>
            <w:r w:rsidRPr="00AF6D88">
              <w:rPr>
                <w:rFonts w:ascii="ＭＳ ゴシック" w:eastAsia="ＭＳ ゴシック" w:hAnsi="ＭＳ ゴシック" w:hint="eastAsia"/>
              </w:rPr>
              <w:t>20～64歳</w:t>
            </w:r>
          </w:p>
          <w:p w:rsidR="00042C23" w:rsidRDefault="00042C23">
            <w:pPr>
              <w:rPr>
                <w:rFonts w:ascii="ＭＳ ゴシック" w:eastAsia="ＭＳ ゴシック" w:hAnsi="ＭＳ ゴシック"/>
              </w:rPr>
            </w:pPr>
            <w:r w:rsidRPr="00AF6D88">
              <w:rPr>
                <w:rFonts w:ascii="ＭＳ ゴシック" w:eastAsia="ＭＳ ゴシック" w:hAnsi="ＭＳ ゴシック" w:hint="eastAsia"/>
              </w:rPr>
              <w:t>・男性　8,</w:t>
            </w:r>
            <w:r>
              <w:rPr>
                <w:rFonts w:ascii="ＭＳ ゴシック" w:eastAsia="ＭＳ ゴシック" w:hAnsi="ＭＳ ゴシック" w:hint="eastAsia"/>
              </w:rPr>
              <w:t>8</w:t>
            </w:r>
            <w:r w:rsidRPr="00AF6D88">
              <w:rPr>
                <w:rFonts w:ascii="ＭＳ ゴシック" w:eastAsia="ＭＳ ゴシック" w:hAnsi="ＭＳ ゴシック" w:hint="eastAsia"/>
              </w:rPr>
              <w:t xml:space="preserve">00歩　</w:t>
            </w:r>
          </w:p>
          <w:p w:rsidR="00042C23" w:rsidRPr="00AF6D88" w:rsidRDefault="00042C23">
            <w:pPr>
              <w:rPr>
                <w:rFonts w:ascii="ＭＳ ゴシック" w:eastAsia="ＭＳ ゴシック" w:hAnsi="ＭＳ ゴシック"/>
              </w:rPr>
            </w:pPr>
            <w:r w:rsidRPr="00AF6D88">
              <w:rPr>
                <w:rFonts w:ascii="ＭＳ ゴシック" w:eastAsia="ＭＳ ゴシック" w:hAnsi="ＭＳ ゴシック" w:hint="eastAsia"/>
              </w:rPr>
              <w:t>・女性　8,</w:t>
            </w:r>
            <w:r>
              <w:rPr>
                <w:rFonts w:ascii="ＭＳ ゴシック" w:eastAsia="ＭＳ ゴシック" w:hAnsi="ＭＳ ゴシック" w:hint="eastAsia"/>
              </w:rPr>
              <w:t>1</w:t>
            </w:r>
            <w:r w:rsidRPr="00AF6D88">
              <w:rPr>
                <w:rFonts w:ascii="ＭＳ ゴシック" w:eastAsia="ＭＳ ゴシック" w:hAnsi="ＭＳ ゴシック" w:hint="eastAsia"/>
              </w:rPr>
              <w:t>00歩</w:t>
            </w:r>
          </w:p>
          <w:p w:rsidR="00042C23" w:rsidRPr="00AF6D88" w:rsidRDefault="00042C23">
            <w:pPr>
              <w:rPr>
                <w:rFonts w:ascii="ＭＳ ゴシック" w:eastAsia="ＭＳ ゴシック" w:hAnsi="ＭＳ ゴシック"/>
              </w:rPr>
            </w:pPr>
            <w:r w:rsidRPr="00AF6D88">
              <w:rPr>
                <w:rFonts w:ascii="ＭＳ ゴシック" w:eastAsia="ＭＳ ゴシック" w:hAnsi="ＭＳ ゴシック" w:hint="eastAsia"/>
              </w:rPr>
              <w:t>65歳以上</w:t>
            </w:r>
          </w:p>
          <w:p w:rsidR="00042C23" w:rsidRDefault="00042C23" w:rsidP="00412614">
            <w:pPr>
              <w:rPr>
                <w:rFonts w:ascii="ＭＳ ゴシック" w:eastAsia="ＭＳ ゴシック" w:hAnsi="ＭＳ ゴシック"/>
              </w:rPr>
            </w:pPr>
            <w:r w:rsidRPr="00AF6D88">
              <w:rPr>
                <w:rFonts w:ascii="ＭＳ ゴシック" w:eastAsia="ＭＳ ゴシック" w:hAnsi="ＭＳ ゴシック" w:hint="eastAsia"/>
              </w:rPr>
              <w:t xml:space="preserve">・男性　6,700歩　</w:t>
            </w:r>
          </w:p>
          <w:p w:rsidR="00042C23" w:rsidRPr="00AF6D88" w:rsidRDefault="00042C23" w:rsidP="00412614">
            <w:pPr>
              <w:rPr>
                <w:rFonts w:ascii="ＭＳ ゴシック" w:eastAsia="ＭＳ ゴシック" w:hAnsi="ＭＳ ゴシック"/>
              </w:rPr>
            </w:pPr>
            <w:r w:rsidRPr="00AF6D88">
              <w:rPr>
                <w:rFonts w:ascii="ＭＳ ゴシック" w:eastAsia="ＭＳ ゴシック" w:hAnsi="ＭＳ ゴシック" w:hint="eastAsia"/>
              </w:rPr>
              <w:t xml:space="preserve">・女性　</w:t>
            </w:r>
            <w:r>
              <w:rPr>
                <w:rFonts w:ascii="ＭＳ ゴシック" w:eastAsia="ＭＳ ゴシック" w:hAnsi="ＭＳ ゴシック" w:hint="eastAsia"/>
              </w:rPr>
              <w:t>5,3</w:t>
            </w:r>
            <w:r w:rsidRPr="00AF6D88">
              <w:rPr>
                <w:rFonts w:ascii="ＭＳ ゴシック" w:eastAsia="ＭＳ ゴシック" w:hAnsi="ＭＳ ゴシック" w:hint="eastAsia"/>
              </w:rPr>
              <w:t>00歩</w:t>
            </w:r>
          </w:p>
        </w:tc>
        <w:tc>
          <w:tcPr>
            <w:tcW w:w="3874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042C23" w:rsidRPr="00AF6D88" w:rsidRDefault="00042C23" w:rsidP="00042C23">
            <w:pPr>
              <w:jc w:val="center"/>
              <w:rPr>
                <w:rFonts w:ascii="ＭＳ ゴシック" w:eastAsia="ＭＳ ゴシック" w:hAnsi="ＭＳ ゴシック"/>
              </w:rPr>
            </w:pPr>
            <w:r w:rsidRPr="00AF6D88">
              <w:rPr>
                <w:rFonts w:ascii="ＭＳ ゴシック" w:eastAsia="ＭＳ ゴシック" w:hAnsi="ＭＳ ゴシック" w:hint="eastAsia"/>
              </w:rPr>
              <w:t>―</w:t>
            </w:r>
          </w:p>
        </w:tc>
        <w:tc>
          <w:tcPr>
            <w:tcW w:w="3875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042C23" w:rsidRPr="00AF6D88" w:rsidRDefault="00042C23" w:rsidP="00E0534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国は65歳以降、加齢に伴い歩数が減少することも踏まえ、20～64歳と65歳以上に区分し、1日あたりの歩数を10年間で約1,500歩増を目指している。府は5年計画のため、国の半分とし、約750歩の増加（性・年齢階級別）を図る。</w:t>
            </w:r>
          </w:p>
        </w:tc>
      </w:tr>
      <w:tr w:rsidR="00042C23" w:rsidRPr="00AF6D88" w:rsidTr="00042C23">
        <w:trPr>
          <w:trHeight w:val="2174"/>
        </w:trPr>
        <w:tc>
          <w:tcPr>
            <w:tcW w:w="2093" w:type="dxa"/>
            <w:vMerge w:val="restart"/>
            <w:tcBorders>
              <w:left w:val="single" w:sz="18" w:space="0" w:color="auto"/>
            </w:tcBorders>
            <w:vAlign w:val="center"/>
          </w:tcPr>
          <w:p w:rsidR="00042C23" w:rsidRPr="00AF6D88" w:rsidRDefault="00042C23" w:rsidP="00042C23">
            <w:pPr>
              <w:rPr>
                <w:rFonts w:ascii="ＭＳ ゴシック" w:eastAsia="ＭＳ ゴシック" w:hAnsi="ＭＳ ゴシック"/>
              </w:rPr>
            </w:pPr>
            <w:r w:rsidRPr="00AF6D88">
              <w:rPr>
                <w:rFonts w:ascii="ＭＳ ゴシック" w:eastAsia="ＭＳ ゴシック" w:hAnsi="ＭＳ ゴシック" w:hint="eastAsia"/>
              </w:rPr>
              <w:t>特定健診受診率</w:t>
            </w:r>
          </w:p>
          <w:p w:rsidR="00042C23" w:rsidRDefault="00042C23" w:rsidP="00042C23">
            <w:pPr>
              <w:rPr>
                <w:rFonts w:ascii="ＭＳ ゴシック" w:eastAsia="ＭＳ ゴシック" w:hAnsi="ＭＳ ゴシック" w:hint="eastAsia"/>
              </w:rPr>
            </w:pPr>
            <w:r w:rsidRPr="00AF6D88">
              <w:rPr>
                <w:rFonts w:ascii="ＭＳ ゴシック" w:eastAsia="ＭＳ ゴシック" w:hAnsi="ＭＳ ゴシック" w:hint="eastAsia"/>
              </w:rPr>
              <w:t>特定保健指導実施率</w:t>
            </w:r>
          </w:p>
          <w:p w:rsidR="00042C23" w:rsidRPr="00AF6D88" w:rsidRDefault="00042C23" w:rsidP="00042C2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vMerge w:val="restart"/>
            <w:tcBorders>
              <w:right w:val="single" w:sz="18" w:space="0" w:color="auto"/>
            </w:tcBorders>
            <w:vAlign w:val="center"/>
          </w:tcPr>
          <w:p w:rsidR="00042C23" w:rsidRPr="00AF6D88" w:rsidRDefault="00042C23" w:rsidP="00042C23">
            <w:pPr>
              <w:rPr>
                <w:rFonts w:ascii="ＭＳ ゴシック" w:eastAsia="ＭＳ ゴシック" w:hAnsi="ＭＳ ゴシック"/>
              </w:rPr>
            </w:pPr>
            <w:r w:rsidRPr="00AF6D88">
              <w:rPr>
                <w:rFonts w:ascii="ＭＳ ゴシック" w:eastAsia="ＭＳ ゴシック" w:hAnsi="ＭＳ ゴシック" w:hint="eastAsia"/>
              </w:rPr>
              <w:t>特定健診　　　70％</w:t>
            </w:r>
          </w:p>
          <w:p w:rsidR="00042C23" w:rsidRPr="00AF6D88" w:rsidRDefault="00042C23" w:rsidP="00042C23">
            <w:pPr>
              <w:rPr>
                <w:rFonts w:ascii="ＭＳ ゴシック" w:eastAsia="ＭＳ ゴシック" w:hAnsi="ＭＳ ゴシック"/>
              </w:rPr>
            </w:pPr>
            <w:r w:rsidRPr="00AF6D88">
              <w:rPr>
                <w:rFonts w:ascii="ＭＳ ゴシック" w:eastAsia="ＭＳ ゴシック" w:hAnsi="ＭＳ ゴシック" w:hint="eastAsia"/>
              </w:rPr>
              <w:t>特定保健指導　45％</w:t>
            </w: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42C23" w:rsidRPr="00D07F3E" w:rsidRDefault="00042C23" w:rsidP="00042C23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D07F3E">
              <w:rPr>
                <w:rFonts w:ascii="ＭＳ ゴシック" w:eastAsia="ＭＳ ゴシック" w:hAnsi="ＭＳ ゴシック" w:hint="eastAsia"/>
                <w:b/>
                <w:sz w:val="22"/>
              </w:rPr>
              <w:t>案</w:t>
            </w: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②</w:t>
            </w:r>
          </w:p>
        </w:tc>
        <w:tc>
          <w:tcPr>
            <w:tcW w:w="3874" w:type="dxa"/>
            <w:tcBorders>
              <w:left w:val="single" w:sz="18" w:space="0" w:color="auto"/>
            </w:tcBorders>
          </w:tcPr>
          <w:p w:rsidR="00042C23" w:rsidRDefault="00042C23">
            <w:pPr>
              <w:rPr>
                <w:rFonts w:ascii="ＭＳ ゴシック" w:eastAsia="ＭＳ ゴシック" w:hAnsi="ＭＳ ゴシック"/>
              </w:rPr>
            </w:pPr>
            <w:r w:rsidRPr="00AF6D88">
              <w:rPr>
                <w:rFonts w:ascii="ＭＳ ゴシック" w:eastAsia="ＭＳ ゴシック" w:hAnsi="ＭＳ ゴシック" w:hint="eastAsia"/>
              </w:rPr>
              <w:t>特定健診</w:t>
            </w:r>
          </w:p>
          <w:p w:rsidR="00042C23" w:rsidRPr="00AF6D88" w:rsidRDefault="00042C2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・52.3%</w:t>
            </w:r>
          </w:p>
          <w:p w:rsidR="00042C23" w:rsidRDefault="00042C23">
            <w:pPr>
              <w:rPr>
                <w:rFonts w:ascii="ＭＳ ゴシック" w:eastAsia="ＭＳ ゴシック" w:hAnsi="ＭＳ ゴシック"/>
              </w:rPr>
            </w:pPr>
            <w:r w:rsidRPr="00AF6D88">
              <w:rPr>
                <w:rFonts w:ascii="ＭＳ ゴシック" w:eastAsia="ＭＳ ゴシック" w:hAnsi="ＭＳ ゴシック" w:hint="eastAsia"/>
              </w:rPr>
              <w:t>特定保健指導</w:t>
            </w:r>
          </w:p>
          <w:p w:rsidR="00042C23" w:rsidRPr="00AF6D88" w:rsidRDefault="00042C23" w:rsidP="00972F9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・24.0%</w:t>
            </w:r>
          </w:p>
        </w:tc>
        <w:tc>
          <w:tcPr>
            <w:tcW w:w="3874" w:type="dxa"/>
            <w:vAlign w:val="center"/>
          </w:tcPr>
          <w:p w:rsidR="00042C23" w:rsidRPr="00AF6D88" w:rsidRDefault="00042C23" w:rsidP="00042C23">
            <w:pPr>
              <w:jc w:val="center"/>
              <w:rPr>
                <w:rFonts w:ascii="ＭＳ ゴシック" w:eastAsia="ＭＳ ゴシック" w:hAnsi="ＭＳ ゴシック"/>
              </w:rPr>
            </w:pPr>
            <w:r w:rsidRPr="00AF6D88">
              <w:rPr>
                <w:rFonts w:ascii="ＭＳ ゴシック" w:eastAsia="ＭＳ ゴシック" w:hAnsi="ＭＳ ゴシック" w:hint="eastAsia"/>
              </w:rPr>
              <w:t>―</w:t>
            </w:r>
          </w:p>
        </w:tc>
        <w:tc>
          <w:tcPr>
            <w:tcW w:w="3875" w:type="dxa"/>
            <w:tcBorders>
              <w:right w:val="single" w:sz="18" w:space="0" w:color="auto"/>
            </w:tcBorders>
          </w:tcPr>
          <w:p w:rsidR="00042C23" w:rsidRDefault="00042C23" w:rsidP="00A70BF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特定健診受診率、特定保健指導実施率ともに、国の平均値をめざす。</w:t>
            </w:r>
          </w:p>
          <w:p w:rsidR="00042C23" w:rsidRPr="00AF6D88" w:rsidRDefault="00042C23" w:rsidP="00830292">
            <w:pPr>
              <w:ind w:left="210" w:hangingChars="100" w:hanging="210"/>
              <w:rPr>
                <w:rFonts w:ascii="ＭＳ ゴシック" w:eastAsia="ＭＳ ゴシック" w:hAnsi="ＭＳ ゴシック"/>
              </w:rPr>
            </w:pPr>
          </w:p>
        </w:tc>
      </w:tr>
      <w:tr w:rsidR="00042C23" w:rsidRPr="00AF6D88" w:rsidTr="00042C23">
        <w:trPr>
          <w:trHeight w:val="2174"/>
        </w:trPr>
        <w:tc>
          <w:tcPr>
            <w:tcW w:w="2093" w:type="dxa"/>
            <w:vMerge/>
            <w:tcBorders>
              <w:left w:val="single" w:sz="18" w:space="0" w:color="auto"/>
            </w:tcBorders>
          </w:tcPr>
          <w:p w:rsidR="00042C23" w:rsidRPr="00AF6D88" w:rsidRDefault="00042C2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vMerge/>
            <w:tcBorders>
              <w:right w:val="single" w:sz="18" w:space="0" w:color="auto"/>
            </w:tcBorders>
            <w:vAlign w:val="center"/>
          </w:tcPr>
          <w:p w:rsidR="00042C23" w:rsidRPr="00AF6D88" w:rsidRDefault="00042C23" w:rsidP="00042C2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42C23" w:rsidRPr="00D07F3E" w:rsidRDefault="00042C23" w:rsidP="00FA2131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D07F3E">
              <w:rPr>
                <w:rFonts w:ascii="ＭＳ ゴシック" w:eastAsia="ＭＳ ゴシック" w:hAnsi="ＭＳ ゴシック" w:hint="eastAsia"/>
                <w:b/>
                <w:sz w:val="22"/>
              </w:rPr>
              <w:t>案</w:t>
            </w: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③</w:t>
            </w:r>
          </w:p>
        </w:tc>
        <w:tc>
          <w:tcPr>
            <w:tcW w:w="3874" w:type="dxa"/>
            <w:tcBorders>
              <w:left w:val="single" w:sz="18" w:space="0" w:color="auto"/>
            </w:tcBorders>
          </w:tcPr>
          <w:p w:rsidR="00042C23" w:rsidRDefault="00042C23" w:rsidP="009D777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特定健診</w:t>
            </w:r>
          </w:p>
          <w:p w:rsidR="00042C23" w:rsidRDefault="00042C23" w:rsidP="009D777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・46.2%</w:t>
            </w:r>
          </w:p>
          <w:p w:rsidR="00042C23" w:rsidRDefault="00042C23" w:rsidP="00972F9E">
            <w:pPr>
              <w:ind w:left="1365" w:hangingChars="650" w:hanging="1365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特定保健指導</w:t>
            </w:r>
          </w:p>
          <w:p w:rsidR="00042C23" w:rsidRPr="00AF6D88" w:rsidRDefault="00042C23" w:rsidP="00972F9E">
            <w:pPr>
              <w:ind w:left="1365" w:hangingChars="650" w:hanging="1365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・17.8%</w:t>
            </w:r>
          </w:p>
        </w:tc>
        <w:tc>
          <w:tcPr>
            <w:tcW w:w="3874" w:type="dxa"/>
            <w:vAlign w:val="center"/>
          </w:tcPr>
          <w:p w:rsidR="00042C23" w:rsidRPr="00AF6D88" w:rsidRDefault="00042C23" w:rsidP="00042C23">
            <w:pPr>
              <w:jc w:val="center"/>
              <w:rPr>
                <w:rFonts w:ascii="ＭＳ ゴシック" w:eastAsia="ＭＳ ゴシック" w:hAnsi="ＭＳ ゴシック"/>
              </w:rPr>
            </w:pPr>
            <w:r w:rsidRPr="00AF6D88">
              <w:rPr>
                <w:rFonts w:ascii="ＭＳ ゴシック" w:eastAsia="ＭＳ ゴシック" w:hAnsi="ＭＳ ゴシック" w:hint="eastAsia"/>
              </w:rPr>
              <w:t>―</w:t>
            </w:r>
          </w:p>
        </w:tc>
        <w:tc>
          <w:tcPr>
            <w:tcW w:w="3875" w:type="dxa"/>
            <w:tcBorders>
              <w:right w:val="single" w:sz="18" w:space="0" w:color="auto"/>
            </w:tcBorders>
          </w:tcPr>
          <w:p w:rsidR="00042C23" w:rsidRPr="00945910" w:rsidRDefault="00042C23" w:rsidP="00700AB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H25年度以降、国平均と同様の伸びによる特定健診受診率、特定保健指導実施率の向上をめざす。</w:t>
            </w:r>
          </w:p>
        </w:tc>
      </w:tr>
      <w:tr w:rsidR="00042C23" w:rsidRPr="00AF6D88" w:rsidTr="00042C23">
        <w:trPr>
          <w:trHeight w:val="2068"/>
        </w:trPr>
        <w:tc>
          <w:tcPr>
            <w:tcW w:w="2093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042C23" w:rsidRPr="00AF6D88" w:rsidRDefault="00042C2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042C23" w:rsidRPr="00AF6D88" w:rsidRDefault="00042C23" w:rsidP="00042C2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42C23" w:rsidRPr="00D07F3E" w:rsidRDefault="00042C23" w:rsidP="00FA2131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案④</w:t>
            </w:r>
          </w:p>
        </w:tc>
        <w:tc>
          <w:tcPr>
            <w:tcW w:w="3874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042C23" w:rsidRDefault="00042C23" w:rsidP="0083029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案③</w:t>
            </w:r>
          </w:p>
        </w:tc>
        <w:tc>
          <w:tcPr>
            <w:tcW w:w="3874" w:type="dxa"/>
            <w:tcBorders>
              <w:bottom w:val="single" w:sz="18" w:space="0" w:color="auto"/>
            </w:tcBorders>
            <w:vAlign w:val="center"/>
          </w:tcPr>
          <w:p w:rsidR="00042C23" w:rsidRPr="00AF6D88" w:rsidRDefault="00042C23" w:rsidP="0083029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案②</w:t>
            </w:r>
          </w:p>
        </w:tc>
        <w:tc>
          <w:tcPr>
            <w:tcW w:w="3875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042C23" w:rsidRDefault="00042C23" w:rsidP="0083029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上記のとおり。</w:t>
            </w:r>
          </w:p>
        </w:tc>
      </w:tr>
    </w:tbl>
    <w:p w:rsidR="00667C08" w:rsidRDefault="00667C08">
      <w:bookmarkStart w:id="0" w:name="_GoBack"/>
      <w:bookmarkEnd w:id="0"/>
    </w:p>
    <w:sectPr w:rsidR="00667C08" w:rsidSect="00E0534A">
      <w:headerReference w:type="default" r:id="rId8"/>
      <w:pgSz w:w="16838" w:h="11906" w:orient="landscape" w:code="9"/>
      <w:pgMar w:top="1134" w:right="567" w:bottom="567" w:left="567" w:header="397" w:footer="567" w:gutter="0"/>
      <w:cols w:space="425"/>
      <w:docGrid w:type="lines" w:linePitch="3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6D88" w:rsidRDefault="00AF6D88" w:rsidP="00AF6D88">
      <w:r>
        <w:separator/>
      </w:r>
    </w:p>
  </w:endnote>
  <w:endnote w:type="continuationSeparator" w:id="0">
    <w:p w:rsidR="00AF6D88" w:rsidRDefault="00AF6D88" w:rsidP="00AF6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6D88" w:rsidRDefault="00AF6D88" w:rsidP="00AF6D88">
      <w:r>
        <w:separator/>
      </w:r>
    </w:p>
  </w:footnote>
  <w:footnote w:type="continuationSeparator" w:id="0">
    <w:p w:rsidR="00AF6D88" w:rsidRDefault="00AF6D88" w:rsidP="00AF6D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D88" w:rsidRDefault="00AF6D88" w:rsidP="00AF6D88">
    <w:pPr>
      <w:pStyle w:val="a4"/>
      <w:jc w:val="right"/>
      <w:rPr>
        <w:rFonts w:asciiTheme="minorEastAsia" w:hAnsiTheme="minorEastAsia"/>
      </w:rPr>
    </w:pPr>
    <w:r w:rsidRPr="00AF6D88">
      <w:rPr>
        <w:rFonts w:asciiTheme="minorEastAsia" w:hAnsiTheme="minorEastAsia" w:hint="eastAsia"/>
      </w:rPr>
      <w:t>H28.2.17　大阪府</w:t>
    </w:r>
    <w:r w:rsidR="00FF3F16">
      <w:rPr>
        <w:rFonts w:asciiTheme="minorEastAsia" w:hAnsiTheme="minorEastAsia" w:hint="eastAsia"/>
      </w:rPr>
      <w:t>地域職域連携推進協議会</w:t>
    </w:r>
  </w:p>
  <w:p w:rsidR="00FF3F16" w:rsidRPr="00AF6D88" w:rsidRDefault="00FF3F16" w:rsidP="00FF3F16">
    <w:pPr>
      <w:pStyle w:val="a4"/>
      <w:ind w:right="840"/>
      <w:jc w:val="right"/>
      <w:rPr>
        <w:rFonts w:asciiTheme="minorEastAsia" w:hAnsiTheme="minorEastAsia"/>
      </w:rPr>
    </w:pPr>
    <w:r>
      <w:rPr>
        <w:rFonts w:asciiTheme="minorEastAsia" w:hAnsiTheme="minorEastAsia" w:hint="eastAsia"/>
      </w:rPr>
      <w:t>NCD対策検討部会資料</w:t>
    </w:r>
  </w:p>
  <w:p w:rsidR="00AF6D88" w:rsidRDefault="00AF6D8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/>
  <w:bordersDoNotSurroundFooter/>
  <w:proofState w:spelling="clean"/>
  <w:defaultTabStop w:val="840"/>
  <w:drawingGridHorizontalSpacing w:val="105"/>
  <w:drawingGridVerticalSpacing w:val="15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C08"/>
    <w:rsid w:val="0003054F"/>
    <w:rsid w:val="00042C23"/>
    <w:rsid w:val="002F1D47"/>
    <w:rsid w:val="00412614"/>
    <w:rsid w:val="005435E1"/>
    <w:rsid w:val="00546F33"/>
    <w:rsid w:val="00667C08"/>
    <w:rsid w:val="00700AB0"/>
    <w:rsid w:val="00701938"/>
    <w:rsid w:val="007551C9"/>
    <w:rsid w:val="00830292"/>
    <w:rsid w:val="0084238C"/>
    <w:rsid w:val="008E7C3F"/>
    <w:rsid w:val="00945910"/>
    <w:rsid w:val="00972F9E"/>
    <w:rsid w:val="009D7772"/>
    <w:rsid w:val="00AF6D88"/>
    <w:rsid w:val="00C90F98"/>
    <w:rsid w:val="00D07F3E"/>
    <w:rsid w:val="00E0534A"/>
    <w:rsid w:val="00E51282"/>
    <w:rsid w:val="00F72DBA"/>
    <w:rsid w:val="00FA2131"/>
    <w:rsid w:val="00FF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7C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6D8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F6D88"/>
  </w:style>
  <w:style w:type="paragraph" w:styleId="a6">
    <w:name w:val="footer"/>
    <w:basedOn w:val="a"/>
    <w:link w:val="a7"/>
    <w:uiPriority w:val="99"/>
    <w:unhideWhenUsed/>
    <w:rsid w:val="00AF6D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F6D88"/>
  </w:style>
  <w:style w:type="paragraph" w:styleId="a8">
    <w:name w:val="Balloon Text"/>
    <w:basedOn w:val="a"/>
    <w:link w:val="a9"/>
    <w:uiPriority w:val="99"/>
    <w:semiHidden/>
    <w:unhideWhenUsed/>
    <w:rsid w:val="00D07F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07F3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7C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6D8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F6D88"/>
  </w:style>
  <w:style w:type="paragraph" w:styleId="a6">
    <w:name w:val="footer"/>
    <w:basedOn w:val="a"/>
    <w:link w:val="a7"/>
    <w:uiPriority w:val="99"/>
    <w:unhideWhenUsed/>
    <w:rsid w:val="00AF6D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F6D88"/>
  </w:style>
  <w:style w:type="paragraph" w:styleId="a8">
    <w:name w:val="Balloon Text"/>
    <w:basedOn w:val="a"/>
    <w:link w:val="a9"/>
    <w:uiPriority w:val="99"/>
    <w:semiHidden/>
    <w:unhideWhenUsed/>
    <w:rsid w:val="00D07F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07F3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49E751-0BA7-421E-BD0A-5158843A5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2</cp:revision>
  <cp:lastPrinted>2016-02-08T08:27:00Z</cp:lastPrinted>
  <dcterms:created xsi:type="dcterms:W3CDTF">2016-02-09T06:16:00Z</dcterms:created>
  <dcterms:modified xsi:type="dcterms:W3CDTF">2016-02-09T06:16:00Z</dcterms:modified>
</cp:coreProperties>
</file>