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6B" w:rsidRPr="00C96F02" w:rsidRDefault="00DB0A6B">
      <w:pPr>
        <w:rPr>
          <w:rFonts w:ascii="HG丸ｺﾞｼｯｸM-PRO" w:eastAsia="HG丸ｺﾞｼｯｸM-PRO" w:hAnsi="HG丸ｺﾞｼｯｸM-PRO"/>
        </w:rPr>
      </w:pPr>
      <w:bookmarkStart w:id="0" w:name="_GoBack"/>
      <w:bookmarkEnd w:id="0"/>
      <w:r w:rsidRPr="00D46F65">
        <w:rPr>
          <w:rFonts w:ascii="HG丸ｺﾞｼｯｸM-PRO" w:eastAsia="HG丸ｺﾞｼｯｸM-PRO" w:hAnsi="HG丸ｺﾞｼｯｸM-PRO" w:hint="eastAsia"/>
          <w:b/>
          <w:sz w:val="28"/>
          <w:u w:val="single"/>
        </w:rPr>
        <w:t>第３次</w:t>
      </w:r>
      <w:r w:rsidR="00A97A59" w:rsidRPr="00D46F65">
        <w:rPr>
          <w:rFonts w:ascii="HG丸ｺﾞｼｯｸM-PRO" w:eastAsia="HG丸ｺﾞｼｯｸM-PRO" w:hAnsi="HG丸ｺﾞｼｯｸM-PRO" w:hint="eastAsia"/>
          <w:b/>
          <w:sz w:val="28"/>
          <w:u w:val="single"/>
        </w:rPr>
        <w:t>大阪府食育推進</w:t>
      </w:r>
      <w:r w:rsidRPr="00D46F65">
        <w:rPr>
          <w:rFonts w:ascii="HG丸ｺﾞｼｯｸM-PRO" w:eastAsia="HG丸ｺﾞｼｯｸM-PRO" w:hAnsi="HG丸ｺﾞｼｯｸM-PRO" w:hint="eastAsia"/>
          <w:b/>
          <w:sz w:val="28"/>
          <w:u w:val="single"/>
        </w:rPr>
        <w:t>計画</w:t>
      </w:r>
      <w:r w:rsidR="00C96F02">
        <w:rPr>
          <w:rFonts w:ascii="HG丸ｺﾞｼｯｸM-PRO" w:eastAsia="HG丸ｺﾞｼｯｸM-PRO" w:hAnsi="HG丸ｺﾞｼｯｸM-PRO" w:hint="eastAsia"/>
          <w:sz w:val="28"/>
        </w:rPr>
        <w:t xml:space="preserve">　</w:t>
      </w:r>
      <w:r w:rsidR="00C96F02" w:rsidRPr="00C96F02">
        <w:rPr>
          <w:rFonts w:ascii="HG丸ｺﾞｼｯｸM-PRO" w:eastAsia="HG丸ｺﾞｼｯｸM-PRO" w:hAnsi="HG丸ｺﾞｼｯｸM-PRO" w:hint="eastAsia"/>
        </w:rPr>
        <w:t>（大阪府食育推進ネットワーク会議との連携部分を抜粋）</w:t>
      </w:r>
    </w:p>
    <w:p w:rsidR="0041255E" w:rsidRPr="00A97A59" w:rsidRDefault="00D46F65">
      <w:pPr>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sz w:val="24"/>
          <w:bdr w:val="single" w:sz="4" w:space="0" w:color="auto"/>
        </w:rPr>
        <w:t xml:space="preserve">第４章 </w:t>
      </w:r>
      <w:r w:rsidR="0041255E" w:rsidRPr="00D46F65">
        <w:rPr>
          <w:rFonts w:ascii="HG丸ｺﾞｼｯｸM-PRO" w:eastAsia="HG丸ｺﾞｼｯｸM-PRO" w:hAnsi="HG丸ｺﾞｼｯｸM-PRO" w:hint="eastAsia"/>
          <w:b/>
          <w:sz w:val="24"/>
          <w:bdr w:val="single" w:sz="4" w:space="0" w:color="auto"/>
        </w:rPr>
        <w:t>基本的な考え方</w:t>
      </w:r>
      <w:r>
        <w:rPr>
          <w:rFonts w:ascii="HG丸ｺﾞｼｯｸM-PRO" w:eastAsia="HG丸ｺﾞｼｯｸM-PRO" w:hAnsi="HG丸ｺﾞｼｯｸM-PRO" w:hint="eastAsia"/>
          <w:b/>
        </w:rPr>
        <w:t xml:space="preserve">　　　　　　　　　　　　　　　</w:t>
      </w:r>
      <w:r w:rsidR="0081588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815883">
        <w:rPr>
          <w:rFonts w:ascii="HG丸ｺﾞｼｯｸM-PRO" w:eastAsia="HG丸ｺﾞｼｯｸM-PRO" w:hAnsi="HG丸ｺﾞｼｯｸM-PRO" w:hint="eastAsia"/>
          <w:b/>
        </w:rPr>
        <w:t xml:space="preserve">  </w:t>
      </w:r>
      <w:r w:rsidRPr="00D46F65">
        <w:rPr>
          <w:rFonts w:ascii="HG丸ｺﾞｼｯｸM-PRO" w:eastAsia="HG丸ｺﾞｼｯｸM-PRO" w:hAnsi="HG丸ｺﾞｼｯｸM-PRO" w:hint="eastAsia"/>
          <w:b/>
          <w:sz w:val="24"/>
          <w:szCs w:val="24"/>
          <w:bdr w:val="single" w:sz="4" w:space="0" w:color="auto"/>
        </w:rPr>
        <w:t>第５章 取組みと目標</w:t>
      </w:r>
    </w:p>
    <w:p w:rsidR="00E06EAB" w:rsidRDefault="0072247A">
      <w:pPr>
        <w:rPr>
          <w:rFonts w:ascii="HG丸ｺﾞｼｯｸM-PRO" w:eastAsia="HG丸ｺﾞｼｯｸM-PRO" w:hAnsi="HG丸ｺﾞｼｯｸM-PRO"/>
          <w:b/>
        </w:rPr>
      </w:pPr>
      <w:r>
        <w:rPr>
          <w:noProof/>
        </w:rPr>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pt;margin-top:3.9pt;width:462pt;height:225.7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" fillcolor="white [3201]" strokecolor="#f90" strokeweight="2pt">
            <v:textbox style="mso-next-textbox:#テキスト ボックス 5">
              <w:txbxContent>
                <w:p w:rsidR="00D46F65" w:rsidRPr="005E38A7" w:rsidRDefault="00E06EAB" w:rsidP="008C666B">
                  <w:pPr>
                    <w:spacing w:line="0" w:lineRule="atLeast"/>
                    <w:rPr>
                      <w:rFonts w:ascii="HG丸ｺﾞｼｯｸM-PRO" w:eastAsia="HG丸ｺﾞｼｯｸM-PRO" w:hAnsi="HG丸ｺﾞｼｯｸM-PRO"/>
                      <w:sz w:val="20"/>
                      <w:u w:val="single"/>
                    </w:rPr>
                  </w:pPr>
                  <w:r w:rsidRPr="00D46F65">
                    <w:rPr>
                      <w:rFonts w:ascii="HG丸ｺﾞｼｯｸM-PRO" w:eastAsia="HG丸ｺﾞｼｯｸM-PRO" w:hAnsi="HG丸ｺﾞｼｯｸM-PRO" w:hint="eastAsia"/>
                      <w:sz w:val="24"/>
                      <w:u w:val="single"/>
                    </w:rPr>
                    <w:t>食育を支える社会環境整備</w:t>
                  </w:r>
                </w:p>
                <w:p w:rsidR="00D206E6" w:rsidRPr="00D46F65" w:rsidRDefault="00D206E6" w:rsidP="008C666B">
                  <w:pPr>
                    <w:spacing w:line="0" w:lineRule="atLeast"/>
                    <w:rPr>
                      <w:rFonts w:ascii="HG丸ｺﾞｼｯｸM-PRO" w:eastAsia="HG丸ｺﾞｼｯｸM-PRO" w:hAnsi="HG丸ｺﾞｼｯｸM-PRO"/>
                      <w:sz w:val="20"/>
                    </w:rPr>
                  </w:pPr>
                  <w:r w:rsidRPr="00D46F65">
                    <w:rPr>
                      <w:rFonts w:ascii="HG丸ｺﾞｼｯｸM-PRO" w:eastAsia="HG丸ｺﾞｼｯｸM-PRO" w:hAnsi="HG丸ｺﾞｼｯｸM-PRO" w:hint="eastAsia"/>
                      <w:sz w:val="20"/>
                    </w:rPr>
                    <w:t>【取組】</w:t>
                  </w:r>
                </w:p>
                <w:p w:rsidR="00E06EAB" w:rsidRPr="00D46F65" w:rsidRDefault="003E391A" w:rsidP="008C666B">
                  <w:pPr>
                    <w:spacing w:line="0" w:lineRule="atLeast"/>
                    <w:rPr>
                      <w:rFonts w:ascii="HG丸ｺﾞｼｯｸM-PRO" w:eastAsia="HG丸ｺﾞｼｯｸM-PRO" w:hAnsi="HG丸ｺﾞｼｯｸM-PRO"/>
                      <w:sz w:val="20"/>
                    </w:rPr>
                  </w:pPr>
                  <w:r w:rsidRPr="00D46F65">
                    <w:rPr>
                      <w:rFonts w:ascii="HG丸ｺﾞｼｯｸM-PRO" w:eastAsia="HG丸ｺﾞｼｯｸM-PRO" w:hAnsi="HG丸ｺﾞｼｯｸM-PRO" w:hint="eastAsia"/>
                      <w:sz w:val="20"/>
                    </w:rPr>
                    <w:t>（１）</w:t>
                  </w:r>
                  <w:r w:rsidR="00DB0F75" w:rsidRPr="00D46F65">
                    <w:rPr>
                      <w:rFonts w:ascii="HG丸ｺﾞｼｯｸM-PRO" w:eastAsia="HG丸ｺﾞｼｯｸM-PRO" w:hAnsi="HG丸ｺﾞｼｯｸM-PRO" w:hint="eastAsia"/>
                      <w:sz w:val="20"/>
                    </w:rPr>
                    <w:t>多様な主体による食育推進運動の展開</w:t>
                  </w:r>
                </w:p>
                <w:p w:rsidR="00DB0F75" w:rsidRPr="00D46F65" w:rsidRDefault="00DB0F75" w:rsidP="008C666B">
                  <w:pPr>
                    <w:spacing w:line="0" w:lineRule="atLeast"/>
                    <w:ind w:firstLineChars="200" w:firstLine="400"/>
                    <w:rPr>
                      <w:rFonts w:ascii="HG丸ｺﾞｼｯｸM-PRO" w:eastAsia="HG丸ｺﾞｼｯｸM-PRO" w:hAnsi="HG丸ｺﾞｼｯｸM-PRO"/>
                      <w:sz w:val="20"/>
                    </w:rPr>
                  </w:pPr>
                  <w:r w:rsidRPr="00D46F65">
                    <w:rPr>
                      <w:rFonts w:ascii="HG丸ｺﾞｼｯｸM-PRO" w:eastAsia="HG丸ｺﾞｼｯｸM-PRO" w:hAnsi="HG丸ｺﾞｼｯｸM-PRO" w:hint="eastAsia"/>
                      <w:sz w:val="20"/>
                    </w:rPr>
                    <w:t>・食育を府民運動とする機運を高める取組み</w:t>
                  </w:r>
                </w:p>
                <w:p w:rsidR="00DB0F75" w:rsidRPr="00C567D7" w:rsidRDefault="00DB0F75" w:rsidP="008C666B">
                  <w:pPr>
                    <w:pStyle w:val="a9"/>
                    <w:spacing w:line="0" w:lineRule="atLeast"/>
                    <w:ind w:leftChars="0" w:left="720"/>
                    <w:rPr>
                      <w:rFonts w:ascii="HG丸ｺﾞｼｯｸM-PRO" w:eastAsia="HG丸ｺﾞｼｯｸM-PRO" w:hAnsi="HG丸ｺﾞｼｯｸM-PRO"/>
                      <w:sz w:val="20"/>
                    </w:rPr>
                  </w:pPr>
                  <w:r w:rsidRPr="00C567D7">
                    <w:rPr>
                      <w:rFonts w:ascii="HG丸ｺﾞｼｯｸM-PRO" w:eastAsia="HG丸ｺﾞｼｯｸM-PRO" w:hAnsi="HG丸ｺﾞｼｯｸM-PRO" w:hint="eastAsia"/>
                      <w:sz w:val="20"/>
                    </w:rPr>
                    <w:t>SNS等を活用した府民参加型の「おおさかげんきな食キャンペーン」展開</w:t>
                  </w:r>
                </w:p>
                <w:p w:rsidR="00DB0F75" w:rsidRPr="00D46F65" w:rsidRDefault="00DB0F75" w:rsidP="008C666B">
                  <w:pPr>
                    <w:spacing w:line="0" w:lineRule="atLeast"/>
                    <w:ind w:firstLineChars="200" w:firstLine="400"/>
                    <w:rPr>
                      <w:rFonts w:ascii="HG丸ｺﾞｼｯｸM-PRO" w:eastAsia="HG丸ｺﾞｼｯｸM-PRO" w:hAnsi="HG丸ｺﾞｼｯｸM-PRO"/>
                      <w:sz w:val="20"/>
                    </w:rPr>
                  </w:pPr>
                  <w:r w:rsidRPr="00D46F65">
                    <w:rPr>
                      <w:rFonts w:ascii="HG丸ｺﾞｼｯｸM-PRO" w:eastAsia="HG丸ｺﾞｼｯｸM-PRO" w:hAnsi="HG丸ｺﾞｼｯｸM-PRO" w:hint="eastAsia"/>
                      <w:sz w:val="20"/>
                    </w:rPr>
                    <w:t>・「大阪府食育推進強化月間」及び「野菜バリバリ朝食モリモリ推進の日」の取組み充実</w:t>
                  </w:r>
                </w:p>
                <w:p w:rsidR="00DB0F75" w:rsidRPr="00D46F65" w:rsidRDefault="00DB0F75" w:rsidP="008C666B">
                  <w:pPr>
                    <w:spacing w:line="0" w:lineRule="atLeast"/>
                    <w:ind w:firstLineChars="200" w:firstLine="400"/>
                    <w:rPr>
                      <w:rFonts w:ascii="HG丸ｺﾞｼｯｸM-PRO" w:eastAsia="HG丸ｺﾞｼｯｸM-PRO" w:hAnsi="HG丸ｺﾞｼｯｸM-PRO"/>
                      <w:sz w:val="20"/>
                    </w:rPr>
                  </w:pPr>
                  <w:r w:rsidRPr="00D46F65">
                    <w:rPr>
                      <w:rFonts w:ascii="HG丸ｺﾞｼｯｸM-PRO" w:eastAsia="HG丸ｺﾞｼｯｸM-PRO" w:hAnsi="HG丸ｺﾞｼｯｸM-PRO" w:hint="eastAsia"/>
                      <w:sz w:val="20"/>
                    </w:rPr>
                    <w:t>・市町村食育推進計画の策定推進と施策の推進</w:t>
                  </w:r>
                </w:p>
                <w:p w:rsidR="00DB0F75" w:rsidRPr="00D46F65" w:rsidRDefault="00DB0F75" w:rsidP="008C666B">
                  <w:pPr>
                    <w:spacing w:line="0" w:lineRule="atLeast"/>
                    <w:ind w:firstLineChars="200" w:firstLine="400"/>
                    <w:rPr>
                      <w:rFonts w:ascii="HG丸ｺﾞｼｯｸM-PRO" w:eastAsia="HG丸ｺﾞｼｯｸM-PRO" w:hAnsi="HG丸ｺﾞｼｯｸM-PRO"/>
                      <w:sz w:val="20"/>
                    </w:rPr>
                  </w:pPr>
                  <w:r w:rsidRPr="00D46F65">
                    <w:rPr>
                      <w:rFonts w:ascii="HG丸ｺﾞｼｯｸM-PRO" w:eastAsia="HG丸ｺﾞｼｯｸM-PRO" w:hAnsi="HG丸ｺﾞｼｯｸM-PRO" w:hint="eastAsia"/>
                      <w:sz w:val="20"/>
                    </w:rPr>
                    <w:t>・食に関するボランティア等が行う食育活動への支援</w:t>
                  </w:r>
                </w:p>
                <w:p w:rsidR="00DB0F75" w:rsidRPr="0014629B" w:rsidRDefault="003E391A" w:rsidP="008C666B">
                  <w:pPr>
                    <w:spacing w:line="0" w:lineRule="atLeast"/>
                    <w:rPr>
                      <w:rFonts w:ascii="HG丸ｺﾞｼｯｸM-PRO" w:eastAsia="HG丸ｺﾞｼｯｸM-PRO" w:hAnsi="HG丸ｺﾞｼｯｸM-PRO"/>
                      <w:sz w:val="20"/>
                    </w:rPr>
                  </w:pPr>
                  <w:r w:rsidRPr="00D46F65">
                    <w:rPr>
                      <w:rFonts w:ascii="HG丸ｺﾞｼｯｸM-PRO" w:eastAsia="HG丸ｺﾞｼｯｸM-PRO" w:hAnsi="HG丸ｺﾞｼｯｸM-PRO" w:hint="eastAsia"/>
                      <w:sz w:val="20"/>
                    </w:rPr>
                    <w:t>（</w:t>
                  </w:r>
                  <w:r w:rsidRPr="0014629B">
                    <w:rPr>
                      <w:rFonts w:ascii="HG丸ｺﾞｼｯｸM-PRO" w:eastAsia="HG丸ｺﾞｼｯｸM-PRO" w:hAnsi="HG丸ｺﾞｼｯｸM-PRO" w:hint="eastAsia"/>
                      <w:sz w:val="20"/>
                    </w:rPr>
                    <w:t>２）</w:t>
                  </w:r>
                  <w:r w:rsidR="00DB0F75" w:rsidRPr="0014629B">
                    <w:rPr>
                      <w:rFonts w:ascii="HG丸ｺﾞｼｯｸM-PRO" w:eastAsia="HG丸ｺﾞｼｯｸM-PRO" w:hAnsi="HG丸ｺﾞｼｯｸM-PRO" w:hint="eastAsia"/>
                      <w:sz w:val="20"/>
                    </w:rPr>
                    <w:t>多様な主体が参画したネットワークの強化</w:t>
                  </w:r>
                </w:p>
                <w:p w:rsidR="00DB0F75" w:rsidRPr="0014629B" w:rsidRDefault="00DB0F75" w:rsidP="008C666B">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 xml:space="preserve">　　・</w:t>
                  </w:r>
                  <w:r w:rsidRPr="0014629B">
                    <w:rPr>
                      <w:rFonts w:ascii="HG丸ｺﾞｼｯｸM-PRO" w:eastAsia="HG丸ｺﾞｼｯｸM-PRO" w:hAnsi="HG丸ｺﾞｼｯｸM-PRO" w:hint="eastAsia"/>
                      <w:b/>
                      <w:sz w:val="20"/>
                    </w:rPr>
                    <w:t>大阪府食育推進ネットワーク会議</w:t>
                  </w:r>
                  <w:r w:rsidRPr="0014629B">
                    <w:rPr>
                      <w:rFonts w:ascii="HG丸ｺﾞｼｯｸM-PRO" w:eastAsia="HG丸ｺﾞｼｯｸM-PRO" w:hAnsi="HG丸ｺﾞｼｯｸM-PRO" w:hint="eastAsia"/>
                      <w:sz w:val="20"/>
                    </w:rPr>
                    <w:t>の情報交換・課題共有による各機関・団体の取組活性化</w:t>
                  </w:r>
                </w:p>
                <w:p w:rsidR="00DB0F75" w:rsidRPr="0014629B" w:rsidRDefault="00DB0F75" w:rsidP="008C666B">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 xml:space="preserve">　　・</w:t>
                  </w:r>
                  <w:r w:rsidRPr="0014629B">
                    <w:rPr>
                      <w:rFonts w:ascii="HG丸ｺﾞｼｯｸM-PRO" w:eastAsia="HG丸ｺﾞｼｯｸM-PRO" w:hAnsi="HG丸ｺﾞｼｯｸM-PRO" w:hint="eastAsia"/>
                      <w:b/>
                      <w:sz w:val="20"/>
                    </w:rPr>
                    <w:t>大阪府食育推進ネットワーク会議</w:t>
                  </w:r>
                  <w:r w:rsidRPr="0014629B">
                    <w:rPr>
                      <w:rFonts w:ascii="HG丸ｺﾞｼｯｸM-PRO" w:eastAsia="HG丸ｺﾞｼｯｸM-PRO" w:hAnsi="HG丸ｺﾞｼｯｸM-PRO" w:hint="eastAsia"/>
                      <w:sz w:val="20"/>
                    </w:rPr>
                    <w:t>参画団体の連携強化、多様な取組みの推進</w:t>
                  </w:r>
                </w:p>
                <w:p w:rsidR="00C96F02" w:rsidRPr="0014629B" w:rsidRDefault="00FD0EAC" w:rsidP="008C666B">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 xml:space="preserve">　　・食育推進のネットワークの拡大・強化</w:t>
                  </w:r>
                </w:p>
                <w:p w:rsidR="00D206E6" w:rsidRPr="0014629B" w:rsidRDefault="00D206E6" w:rsidP="008C666B">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【数値目標】</w:t>
                  </w:r>
                </w:p>
                <w:p w:rsidR="00D206E6" w:rsidRPr="0014629B" w:rsidRDefault="00D206E6" w:rsidP="008C666B">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 xml:space="preserve">　・食育に関心を持っている府民の割合の増加</w:t>
                  </w:r>
                </w:p>
                <w:p w:rsidR="00D206E6" w:rsidRPr="0014629B" w:rsidRDefault="00D206E6" w:rsidP="008C666B">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 xml:space="preserve">　・食育推進計画を策定・実施している市町村の割合の増加</w:t>
                  </w:r>
                </w:p>
                <w:p w:rsidR="00D206E6" w:rsidRPr="0014629B" w:rsidRDefault="00D206E6" w:rsidP="008C666B">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 xml:space="preserve">　・食育推進に携わるボランティアの増加</w:t>
                  </w:r>
                </w:p>
              </w:txbxContent>
            </v:textbox>
          </v:shape>
        </w:pict>
      </w:r>
      <w:r w:rsidR="008C666B" w:rsidRPr="00E06EAB">
        <w:rPr>
          <w:noProof/>
        </w:rPr>
        <w:drawing>
          <wp:anchor distT="0" distB="0" distL="114300" distR="114300" simplePos="0" relativeHeight="251661312" behindDoc="1" locked="0" layoutInCell="1" allowOverlap="1" wp14:anchorId="1EC463FE" wp14:editId="6F3CCFBA">
            <wp:simplePos x="0" y="0"/>
            <wp:positionH relativeFrom="column">
              <wp:posOffset>-340360</wp:posOffset>
            </wp:positionH>
            <wp:positionV relativeFrom="paragraph">
              <wp:posOffset>50165</wp:posOffset>
            </wp:positionV>
            <wp:extent cx="4200525" cy="5724525"/>
            <wp:effectExtent l="0" t="0" r="0" b="0"/>
            <wp:wrapTight wrapText="bothSides">
              <wp:wrapPolygon edited="0">
                <wp:start x="0" y="0"/>
                <wp:lineTo x="0" y="21564"/>
                <wp:lineTo x="21551" y="21564"/>
                <wp:lineTo x="21551"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200525" cy="5724525"/>
                    </a:xfrm>
                    <a:prstGeom prst="rect">
                      <a:avLst/>
                    </a:prstGeom>
                    <a:ln>
                      <a:noFill/>
                    </a:ln>
                    <a:extLst>
                      <a:ext uri="{53640926-AAD7-44D8-BBD7-CCE9431645EC}">
                        <a14:shadowObscured xmlns:a14="http://schemas.microsoft.com/office/drawing/2010/main"/>
                      </a:ext>
                    </a:extLst>
                  </pic:spPr>
                </pic:pic>
              </a:graphicData>
            </a:graphic>
          </wp:anchor>
        </w:drawing>
      </w:r>
    </w:p>
    <w:p w:rsidR="00E06EAB" w:rsidRDefault="00E06EAB" w:rsidP="00E06EAB">
      <w:pPr>
        <w:rPr>
          <w:rFonts w:ascii="HG丸ｺﾞｼｯｸM-PRO" w:eastAsia="HG丸ｺﾞｼｯｸM-PRO" w:hAnsi="HG丸ｺﾞｼｯｸM-PRO"/>
        </w:rPr>
      </w:pPr>
    </w:p>
    <w:p w:rsidR="00D46F65" w:rsidRDefault="0072247A" w:rsidP="00E06EAB">
      <w:pPr>
        <w:tabs>
          <w:tab w:val="left" w:pos="1425"/>
        </w:tabs>
        <w:rPr>
          <w:rFonts w:ascii="HG丸ｺﾞｼｯｸM-PRO" w:eastAsia="HG丸ｺﾞｼｯｸM-PRO" w:hAnsi="HG丸ｺﾞｼｯｸM-PRO"/>
        </w:rPr>
      </w:pPr>
      <w:r>
        <w:rPr>
          <w:rFonts w:ascii="HG丸ｺﾞｼｯｸM-PRO" w:eastAsia="HG丸ｺﾞｼｯｸM-PRO" w:hAnsi="HG丸ｺﾞｼｯｸM-PRO"/>
          <w:b/>
          <w:noProof/>
        </w:rPr>
        <w:pict>
          <v:rect id="正方形/長方形 3" o:spid="_x0000_s1030" style="position:absolute;left:0;text-align:left;margin-left:-325.45pt;margin-top:308.45pt;width:308.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" filled="f" strokecolor="red" strokeweight="2pt"/>
        </w:pict>
      </w:r>
      <w:r w:rsidR="00E06EAB">
        <w:rPr>
          <w:rFonts w:ascii="HG丸ｺﾞｼｯｸM-PRO" w:eastAsia="HG丸ｺﾞｼｯｸM-PRO" w:hAnsi="HG丸ｺﾞｼｯｸM-PRO"/>
        </w:rPr>
        <w:tab/>
      </w:r>
    </w:p>
    <w:p w:rsidR="00D46F65" w:rsidRPr="00D46F65" w:rsidRDefault="00D46F65" w:rsidP="00D46F65">
      <w:pPr>
        <w:rPr>
          <w:rFonts w:ascii="HG丸ｺﾞｼｯｸM-PRO" w:eastAsia="HG丸ｺﾞｼｯｸM-PRO" w:hAnsi="HG丸ｺﾞｼｯｸM-PRO"/>
        </w:rPr>
      </w:pPr>
    </w:p>
    <w:p w:rsidR="00D46F65" w:rsidRPr="00D46F65" w:rsidRDefault="00D46F65" w:rsidP="00D46F65">
      <w:pPr>
        <w:rPr>
          <w:rFonts w:ascii="HG丸ｺﾞｼｯｸM-PRO" w:eastAsia="HG丸ｺﾞｼｯｸM-PRO" w:hAnsi="HG丸ｺﾞｼｯｸM-PRO"/>
        </w:rPr>
      </w:pPr>
    </w:p>
    <w:p w:rsidR="00D46F65" w:rsidRPr="00D46F65" w:rsidRDefault="00D46F65" w:rsidP="00D46F65">
      <w:pPr>
        <w:rPr>
          <w:rFonts w:ascii="HG丸ｺﾞｼｯｸM-PRO" w:eastAsia="HG丸ｺﾞｼｯｸM-PRO" w:hAnsi="HG丸ｺﾞｼｯｸM-PRO"/>
        </w:rPr>
      </w:pPr>
    </w:p>
    <w:p w:rsidR="00D46F65" w:rsidRPr="00D46F65" w:rsidRDefault="00D46F65" w:rsidP="00D46F65">
      <w:pPr>
        <w:rPr>
          <w:rFonts w:ascii="HG丸ｺﾞｼｯｸM-PRO" w:eastAsia="HG丸ｺﾞｼｯｸM-PRO" w:hAnsi="HG丸ｺﾞｼｯｸM-PRO"/>
        </w:rPr>
      </w:pPr>
    </w:p>
    <w:p w:rsidR="00D46F65" w:rsidRPr="00D46F65" w:rsidRDefault="00D46F65" w:rsidP="00D46F65">
      <w:pPr>
        <w:rPr>
          <w:rFonts w:ascii="HG丸ｺﾞｼｯｸM-PRO" w:eastAsia="HG丸ｺﾞｼｯｸM-PRO" w:hAnsi="HG丸ｺﾞｼｯｸM-PRO"/>
        </w:rPr>
      </w:pPr>
    </w:p>
    <w:p w:rsidR="00D46F65" w:rsidRPr="00D46F65" w:rsidRDefault="00D46F65" w:rsidP="00D46F65">
      <w:pPr>
        <w:rPr>
          <w:rFonts w:ascii="HG丸ｺﾞｼｯｸM-PRO" w:eastAsia="HG丸ｺﾞｼｯｸM-PRO" w:hAnsi="HG丸ｺﾞｼｯｸM-PRO"/>
        </w:rPr>
      </w:pPr>
    </w:p>
    <w:p w:rsidR="00D46F65" w:rsidRPr="00D46F65" w:rsidRDefault="00D46F65" w:rsidP="00D46F65">
      <w:pPr>
        <w:rPr>
          <w:rFonts w:ascii="HG丸ｺﾞｼｯｸM-PRO" w:eastAsia="HG丸ｺﾞｼｯｸM-PRO" w:hAnsi="HG丸ｺﾞｼｯｸM-PRO"/>
        </w:rPr>
      </w:pPr>
    </w:p>
    <w:p w:rsidR="00D46F65" w:rsidRPr="00D46F65" w:rsidRDefault="00D46F65" w:rsidP="00D46F65">
      <w:pPr>
        <w:rPr>
          <w:rFonts w:ascii="HG丸ｺﾞｼｯｸM-PRO" w:eastAsia="HG丸ｺﾞｼｯｸM-PRO" w:hAnsi="HG丸ｺﾞｼｯｸM-PRO"/>
        </w:rPr>
      </w:pPr>
    </w:p>
    <w:p w:rsidR="00D46F65" w:rsidRPr="00D46F65" w:rsidRDefault="00D46F65" w:rsidP="00D46F65">
      <w:pPr>
        <w:rPr>
          <w:rFonts w:ascii="HG丸ｺﾞｼｯｸM-PRO" w:eastAsia="HG丸ｺﾞｼｯｸM-PRO" w:hAnsi="HG丸ｺﾞｼｯｸM-PRO"/>
        </w:rPr>
      </w:pPr>
    </w:p>
    <w:p w:rsidR="00815883" w:rsidRPr="00815883" w:rsidRDefault="00815883" w:rsidP="00815883">
      <w:pPr>
        <w:tabs>
          <w:tab w:val="left" w:pos="5529"/>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C666B" w:rsidRDefault="00D46F65" w:rsidP="00815883">
      <w:pPr>
        <w:tabs>
          <w:tab w:val="left" w:pos="5529"/>
        </w:tabs>
        <w:rPr>
          <w:rFonts w:ascii="HG丸ｺﾞｼｯｸM-PRO" w:eastAsia="HG丸ｺﾞｼｯｸM-PRO" w:hAnsi="HG丸ｺﾞｼｯｸM-PRO"/>
          <w:b/>
          <w:sz w:val="24"/>
          <w:bdr w:val="single" w:sz="4" w:space="0" w:color="auto"/>
        </w:rPr>
      </w:pPr>
      <w:r w:rsidRPr="00D46F65">
        <w:rPr>
          <w:rFonts w:ascii="HG丸ｺﾞｼｯｸM-PRO" w:eastAsia="HG丸ｺﾞｼｯｸM-PRO" w:hAnsi="HG丸ｺﾞｼｯｸM-PRO" w:hint="eastAsia"/>
          <w:b/>
          <w:sz w:val="24"/>
          <w:bdr w:val="single" w:sz="4" w:space="0" w:color="auto"/>
        </w:rPr>
        <w:t>第６章　計画の推進体制</w:t>
      </w:r>
    </w:p>
    <w:p w:rsidR="008C666B" w:rsidRPr="008C666B" w:rsidRDefault="0072247A" w:rsidP="008C666B">
      <w:pPr>
        <w:rPr>
          <w:rFonts w:ascii="HG丸ｺﾞｼｯｸM-PRO" w:eastAsia="HG丸ｺﾞｼｯｸM-PRO" w:hAnsi="HG丸ｺﾞｼｯｸM-PRO"/>
          <w:sz w:val="24"/>
        </w:rPr>
      </w:pPr>
      <w:r>
        <w:rPr>
          <w:rFonts w:ascii="HG丸ｺﾞｼｯｸM-PRO" w:eastAsia="HG丸ｺﾞｼｯｸM-PRO" w:hAnsi="HG丸ｺﾞｼｯｸM-PRO"/>
          <w:b/>
          <w:noProof/>
        </w:rPr>
        <w:pict>
          <v:shape id="テキスト ボックス 2" o:spid="_x0000_s1027" type="#_x0000_t202" style="position:absolute;left:0;text-align:left;margin-left:-9pt;margin-top:6.15pt;width:458.25pt;height:80.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" fillcolor="white [3201]" strokecolor="#f90" strokeweight="2pt">
            <v:textbox style="mso-next-textbox:#テキスト ボックス 2">
              <w:txbxContent>
                <w:p w:rsidR="00D46F65" w:rsidRPr="0014629B" w:rsidRDefault="00D46F65" w:rsidP="00D46F65">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w:t>
                  </w:r>
                  <w:r w:rsidRPr="0014629B">
                    <w:rPr>
                      <w:rFonts w:ascii="HG丸ｺﾞｼｯｸM-PRO" w:eastAsia="HG丸ｺﾞｼｯｸM-PRO" w:hAnsi="HG丸ｺﾞｼｯｸM-PRO" w:hint="eastAsia"/>
                      <w:b/>
                      <w:sz w:val="20"/>
                    </w:rPr>
                    <w:t>大阪府食育推進ネットワーク会議</w:t>
                  </w:r>
                  <w:r w:rsidRPr="0014629B">
                    <w:rPr>
                      <w:rFonts w:ascii="HG丸ｺﾞｼｯｸM-PRO" w:eastAsia="HG丸ｺﾞｼｯｸM-PRO" w:hAnsi="HG丸ｺﾞｼｯｸM-PRO" w:hint="eastAsia"/>
                      <w:sz w:val="20"/>
                    </w:rPr>
                    <w:t>等を活用し、オール大阪の体制による効果的な食育施策の推進</w:t>
                  </w:r>
                </w:p>
                <w:p w:rsidR="006C7C87" w:rsidRDefault="00D46F65" w:rsidP="005A2131">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・計画の進捗状況や新たな課題等については、</w:t>
                  </w:r>
                  <w:r w:rsidRPr="0014629B">
                    <w:rPr>
                      <w:rFonts w:ascii="HG丸ｺﾞｼｯｸM-PRO" w:eastAsia="HG丸ｺﾞｼｯｸM-PRO" w:hAnsi="HG丸ｺﾞｼｯｸM-PRO" w:hint="eastAsia"/>
                      <w:b/>
                      <w:sz w:val="20"/>
                    </w:rPr>
                    <w:t>大阪</w:t>
                  </w:r>
                  <w:r w:rsidR="0014629B" w:rsidRPr="0014629B">
                    <w:rPr>
                      <w:rFonts w:ascii="HG丸ｺﾞｼｯｸM-PRO" w:eastAsia="HG丸ｺﾞｼｯｸM-PRO" w:hAnsi="HG丸ｺﾞｼｯｸM-PRO" w:hint="eastAsia"/>
                      <w:b/>
                      <w:sz w:val="20"/>
                    </w:rPr>
                    <w:t>府</w:t>
                  </w:r>
                  <w:r w:rsidRPr="0014629B">
                    <w:rPr>
                      <w:rFonts w:ascii="HG丸ｺﾞｼｯｸM-PRO" w:eastAsia="HG丸ｺﾞｼｯｸM-PRO" w:hAnsi="HG丸ｺﾞｼｯｸM-PRO" w:hint="eastAsia"/>
                      <w:b/>
                      <w:sz w:val="20"/>
                    </w:rPr>
                    <w:t>食育推進ネットワーク会議</w:t>
                  </w:r>
                  <w:r w:rsidRPr="0014629B">
                    <w:rPr>
                      <w:rFonts w:ascii="HG丸ｺﾞｼｯｸM-PRO" w:eastAsia="HG丸ｺﾞｼｯｸM-PRO" w:hAnsi="HG丸ｺﾞｼｯｸM-PRO" w:hint="eastAsia"/>
                      <w:sz w:val="20"/>
                    </w:rPr>
                    <w:t>で報告、各参画団</w:t>
                  </w:r>
                </w:p>
                <w:p w:rsidR="00D46F65" w:rsidRPr="0014629B" w:rsidRDefault="006C7C87" w:rsidP="005A2131">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体の</w:t>
                  </w:r>
                  <w:r w:rsidR="00D46F65" w:rsidRPr="0014629B">
                    <w:rPr>
                      <w:rFonts w:ascii="HG丸ｺﾞｼｯｸM-PRO" w:eastAsia="HG丸ｺﾞｼｯｸM-PRO" w:hAnsi="HG丸ｺﾞｼｯｸM-PRO" w:hint="eastAsia"/>
                      <w:sz w:val="20"/>
                    </w:rPr>
                    <w:t>取組みに反映</w:t>
                  </w:r>
                </w:p>
                <w:p w:rsidR="00D46F65" w:rsidRPr="0014629B" w:rsidRDefault="00D46F65" w:rsidP="00D46F65">
                  <w:pPr>
                    <w:spacing w:line="0" w:lineRule="atLeast"/>
                    <w:rPr>
                      <w:rFonts w:ascii="HG丸ｺﾞｼｯｸM-PRO" w:eastAsia="HG丸ｺﾞｼｯｸM-PRO" w:hAnsi="HG丸ｺﾞｼｯｸM-PRO"/>
                      <w:sz w:val="20"/>
                    </w:rPr>
                  </w:pPr>
                  <w:r w:rsidRPr="0014629B">
                    <w:rPr>
                      <w:rFonts w:ascii="HG丸ｺﾞｼｯｸM-PRO" w:eastAsia="HG丸ｺﾞｼｯｸM-PRO" w:hAnsi="HG丸ｺﾞｼｯｸM-PRO" w:hint="eastAsia"/>
                      <w:sz w:val="20"/>
                    </w:rPr>
                    <w:t>・</w:t>
                  </w:r>
                  <w:r w:rsidRPr="0014629B">
                    <w:rPr>
                      <w:rFonts w:ascii="HG丸ｺﾞｼｯｸM-PRO" w:eastAsia="HG丸ｺﾞｼｯｸM-PRO" w:hAnsi="HG丸ｺﾞｼｯｸM-PRO" w:hint="eastAsia"/>
                      <w:b/>
                      <w:sz w:val="20"/>
                    </w:rPr>
                    <w:t>大阪府食育推進ネットワーク会議</w:t>
                  </w:r>
                  <w:r w:rsidRPr="0014629B">
                    <w:rPr>
                      <w:rFonts w:ascii="HG丸ｺﾞｼｯｸM-PRO" w:eastAsia="HG丸ｺﾞｼｯｸM-PRO" w:hAnsi="HG丸ｺﾞｼｯｸM-PRO" w:hint="eastAsia"/>
                      <w:sz w:val="20"/>
                    </w:rPr>
                    <w:t>は計画目標実現に向け、府民一人ひとりの主体的な食育を支援</w:t>
                  </w:r>
                </w:p>
                <w:p w:rsidR="00D46F65" w:rsidRPr="0014629B" w:rsidRDefault="005A2131" w:rsidP="005A2131">
                  <w:pPr>
                    <w:spacing w:line="0" w:lineRule="atLeast"/>
                  </w:pPr>
                  <w:r w:rsidRPr="0014629B">
                    <w:rPr>
                      <w:rFonts w:ascii="HG丸ｺﾞｼｯｸM-PRO" w:eastAsia="HG丸ｺﾞｼｯｸM-PRO" w:hAnsi="HG丸ｺﾞｼｯｸM-PRO" w:hint="eastAsia"/>
                      <w:sz w:val="20"/>
                    </w:rPr>
                    <w:t xml:space="preserve">　</w:t>
                  </w:r>
                  <w:r w:rsidR="00D46F65" w:rsidRPr="0014629B">
                    <w:rPr>
                      <w:rFonts w:ascii="HG丸ｺﾞｼｯｸM-PRO" w:eastAsia="HG丸ｺﾞｼｯｸM-PRO" w:hAnsi="HG丸ｺﾞｼｯｸM-PRO" w:hint="eastAsia"/>
                      <w:sz w:val="20"/>
                    </w:rPr>
                    <w:t>し、府民運動としての食育推進の機運の醸成を図ることを期待する。</w:t>
                  </w:r>
                </w:p>
              </w:txbxContent>
            </v:textbox>
          </v:shape>
        </w:pict>
      </w:r>
    </w:p>
    <w:p w:rsidR="008C666B" w:rsidRPr="008C666B" w:rsidRDefault="008C666B" w:rsidP="008C666B">
      <w:pPr>
        <w:rPr>
          <w:rFonts w:ascii="HG丸ｺﾞｼｯｸM-PRO" w:eastAsia="HG丸ｺﾞｼｯｸM-PRO" w:hAnsi="HG丸ｺﾞｼｯｸM-PRO"/>
          <w:sz w:val="24"/>
        </w:rPr>
      </w:pPr>
    </w:p>
    <w:p w:rsidR="008C666B" w:rsidRPr="008C666B" w:rsidRDefault="008C666B" w:rsidP="008C666B">
      <w:pPr>
        <w:rPr>
          <w:rFonts w:ascii="HG丸ｺﾞｼｯｸM-PRO" w:eastAsia="HG丸ｺﾞｼｯｸM-PRO" w:hAnsi="HG丸ｺﾞｼｯｸM-PRO"/>
          <w:sz w:val="24"/>
        </w:rPr>
      </w:pPr>
    </w:p>
    <w:p w:rsidR="003C6023" w:rsidRDefault="003C6023" w:rsidP="008C666B">
      <w:pPr>
        <w:ind w:firstLineChars="100" w:firstLine="240"/>
        <w:rPr>
          <w:rFonts w:ascii="HG丸ｺﾞｼｯｸM-PRO" w:eastAsia="HG丸ｺﾞｼｯｸM-PRO" w:hAnsi="HG丸ｺﾞｼｯｸM-PRO"/>
          <w:sz w:val="24"/>
        </w:rPr>
      </w:pPr>
    </w:p>
    <w:p w:rsidR="00815883" w:rsidRDefault="00815883" w:rsidP="008C666B">
      <w:pPr>
        <w:rPr>
          <w:rFonts w:ascii="HG丸ｺﾞｼｯｸM-PRO" w:eastAsia="HG丸ｺﾞｼｯｸM-PRO" w:hAnsi="HG丸ｺﾞｼｯｸM-PRO"/>
          <w:sz w:val="24"/>
        </w:rPr>
      </w:pPr>
    </w:p>
    <w:p w:rsidR="008C666B" w:rsidRPr="003309BB" w:rsidRDefault="00815883" w:rsidP="00372984">
      <w:pPr>
        <w:tabs>
          <w:tab w:val="left" w:pos="5954"/>
        </w:tabs>
        <w:rPr>
          <w:rFonts w:ascii="HG丸ｺﾞｼｯｸM-PRO" w:eastAsia="HG丸ｺﾞｼｯｸM-PRO" w:hAnsi="HG丸ｺﾞｼｯｸM-PRO"/>
          <w:b/>
          <w:sz w:val="24"/>
        </w:rPr>
      </w:pPr>
      <w:r>
        <w:rPr>
          <w:rFonts w:ascii="HG丸ｺﾞｼｯｸM-PRO" w:eastAsia="HG丸ｺﾞｼｯｸM-PRO" w:hAnsi="HG丸ｺﾞｼｯｸM-PRO"/>
          <w:noProof/>
        </w:rPr>
        <w:drawing>
          <wp:anchor distT="0" distB="0" distL="114300" distR="114300" simplePos="0" relativeHeight="251668480" behindDoc="0" locked="0" layoutInCell="1" allowOverlap="1" wp14:anchorId="6496EC03" wp14:editId="0CE91957">
            <wp:simplePos x="0" y="0"/>
            <wp:positionH relativeFrom="column">
              <wp:posOffset>4914900</wp:posOffset>
            </wp:positionH>
            <wp:positionV relativeFrom="paragraph">
              <wp:posOffset>949961</wp:posOffset>
            </wp:positionV>
            <wp:extent cx="1485900" cy="581025"/>
            <wp:effectExtent l="0" t="457200" r="0" b="4286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4859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47A">
        <w:rPr>
          <w:rFonts w:ascii="HG丸ｺﾞｼｯｸM-PRO" w:eastAsia="HG丸ｺﾞｼｯｸM-PRO" w:hAnsi="HG丸ｺﾞｼｯｸM-PRO"/>
          <w:b/>
          <w:noProof/>
        </w:rPr>
        <w:pict>
          <v:shape id="テキスト ボックス 4" o:spid="_x0000_s1028" type="#_x0000_t202" style="position:absolute;left:0;text-align:left;margin-left:-9pt;margin-top:20.4pt;width:458.25pt;height:132pt;z-index:-2516510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window" strokecolor="#f90" strokeweight="2pt">
            <v:textbox style="mso-next-textbox:#テキスト ボックス 4">
              <w:txbxContent>
                <w:p w:rsidR="00815883" w:rsidRDefault="008C666B" w:rsidP="008C666B">
                  <w:pPr>
                    <w:spacing w:line="0" w:lineRule="atLeast"/>
                    <w:rPr>
                      <w:rFonts w:ascii="HG丸ｺﾞｼｯｸM-PRO" w:eastAsia="HG丸ｺﾞｼｯｸM-PRO" w:hAnsi="HG丸ｺﾞｼｯｸM-PRO"/>
                      <w:color w:val="000000" w:themeColor="text1"/>
                      <w:sz w:val="20"/>
                      <w:szCs w:val="20"/>
                    </w:rPr>
                  </w:pPr>
                  <w:r w:rsidRPr="00451D12">
                    <w:rPr>
                      <w:rFonts w:ascii="HG丸ｺﾞｼｯｸM-PRO" w:eastAsia="HG丸ｺﾞｼｯｸM-PRO" w:hAnsi="HG丸ｺﾞｼｯｸM-PRO" w:hint="eastAsia"/>
                      <w:color w:val="000000" w:themeColor="text1"/>
                      <w:sz w:val="20"/>
                      <w:szCs w:val="20"/>
                    </w:rPr>
                    <w:t>「大阪府健康寿命延伸プロジェクト」（別紙参照）における各種事業や保健所が実施する</w:t>
                  </w:r>
                </w:p>
                <w:p w:rsidR="008C666B" w:rsidRPr="00451D12" w:rsidRDefault="00815883" w:rsidP="008C666B">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C666B" w:rsidRPr="00451D12">
                    <w:rPr>
                      <w:rFonts w:ascii="HG丸ｺﾞｼｯｸM-PRO" w:eastAsia="HG丸ｺﾞｼｯｸM-PRO" w:hAnsi="HG丸ｺﾞｼｯｸM-PRO" w:hint="eastAsia"/>
                      <w:color w:val="000000" w:themeColor="text1"/>
                      <w:sz w:val="20"/>
                      <w:szCs w:val="20"/>
                    </w:rPr>
                    <w:t>事業等において、情報発信や啓発活動を行い、食育推進の機運醸成を図る。</w:t>
                  </w:r>
                </w:p>
                <w:p w:rsidR="00451D12" w:rsidRDefault="00451D12" w:rsidP="008C666B">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・吹田スタジアムフェスタ2018への参加</w:t>
                  </w:r>
                </w:p>
                <w:p w:rsidR="008C666B" w:rsidRPr="00451D12" w:rsidRDefault="00451D12" w:rsidP="008C666B">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C666B" w:rsidRPr="00451D12">
                    <w:rPr>
                      <w:rFonts w:ascii="HG丸ｺﾞｼｯｸM-PRO" w:eastAsia="HG丸ｺﾞｼｯｸM-PRO" w:hAnsi="HG丸ｺﾞｼｯｸM-PRO" w:hint="eastAsia"/>
                      <w:color w:val="000000" w:themeColor="text1"/>
                      <w:sz w:val="20"/>
                      <w:szCs w:val="20"/>
                    </w:rPr>
                    <w:t>・「食事と健康」をテーマにした女性を対象にした健活セミナーの実施</w:t>
                  </w:r>
                </w:p>
                <w:p w:rsidR="008C666B" w:rsidRPr="00451D12" w:rsidRDefault="008C666B" w:rsidP="008C666B">
                  <w:pPr>
                    <w:spacing w:line="0" w:lineRule="atLeast"/>
                    <w:rPr>
                      <w:rFonts w:ascii="HG丸ｺﾞｼｯｸM-PRO" w:eastAsia="HG丸ｺﾞｼｯｸM-PRO" w:hAnsi="HG丸ｺﾞｼｯｸM-PRO"/>
                      <w:color w:val="000000" w:themeColor="text1"/>
                      <w:sz w:val="20"/>
                      <w:szCs w:val="20"/>
                    </w:rPr>
                  </w:pPr>
                  <w:r w:rsidRPr="00451D12">
                    <w:rPr>
                      <w:rFonts w:ascii="HG丸ｺﾞｼｯｸM-PRO" w:eastAsia="HG丸ｺﾞｼｯｸM-PRO" w:hAnsi="HG丸ｺﾞｼｯｸM-PRO" w:hint="eastAsia"/>
                      <w:color w:val="000000" w:themeColor="text1"/>
                      <w:sz w:val="20"/>
                      <w:szCs w:val="20"/>
                    </w:rPr>
                    <w:t xml:space="preserve">       （8月下旬～梅田・天王寺で開催）</w:t>
                  </w:r>
                </w:p>
                <w:p w:rsidR="008C666B" w:rsidRPr="00451D12" w:rsidRDefault="008C666B" w:rsidP="008C666B">
                  <w:pPr>
                    <w:spacing w:line="0" w:lineRule="atLeast"/>
                    <w:rPr>
                      <w:rFonts w:ascii="HG丸ｺﾞｼｯｸM-PRO" w:eastAsia="HG丸ｺﾞｼｯｸM-PRO" w:hAnsi="HG丸ｺﾞｼｯｸM-PRO"/>
                      <w:color w:val="000000" w:themeColor="text1"/>
                      <w:sz w:val="20"/>
                      <w:szCs w:val="20"/>
                    </w:rPr>
                  </w:pPr>
                  <w:r w:rsidRPr="00451D12">
                    <w:rPr>
                      <w:rFonts w:ascii="HG丸ｺﾞｼｯｸM-PRO" w:eastAsia="HG丸ｺﾞｼｯｸM-PRO" w:hAnsi="HG丸ｺﾞｼｯｸM-PRO" w:hint="eastAsia"/>
                      <w:color w:val="000000" w:themeColor="text1"/>
                      <w:sz w:val="20"/>
                      <w:szCs w:val="20"/>
                    </w:rPr>
                    <w:t xml:space="preserve">      ・「うちのお店も健康づくり応援団の店」による情報発信</w:t>
                  </w:r>
                </w:p>
                <w:p w:rsidR="00815883" w:rsidRDefault="008C666B" w:rsidP="008C666B">
                  <w:pPr>
                    <w:spacing w:line="0" w:lineRule="atLeast"/>
                    <w:rPr>
                      <w:rFonts w:ascii="HG丸ｺﾞｼｯｸM-PRO" w:eastAsia="HG丸ｺﾞｼｯｸM-PRO" w:hAnsi="HG丸ｺﾞｼｯｸM-PRO"/>
                      <w:color w:val="000000" w:themeColor="text1"/>
                      <w:sz w:val="20"/>
                      <w:szCs w:val="20"/>
                    </w:rPr>
                  </w:pPr>
                  <w:r w:rsidRPr="00451D12">
                    <w:rPr>
                      <w:rFonts w:ascii="HG丸ｺﾞｼｯｸM-PRO" w:eastAsia="HG丸ｺﾞｼｯｸM-PRO" w:hAnsi="HG丸ｺﾞｼｯｸM-PRO" w:hint="eastAsia"/>
                      <w:color w:val="000000" w:themeColor="text1"/>
                      <w:sz w:val="20"/>
                      <w:szCs w:val="20"/>
                    </w:rPr>
                    <w:t xml:space="preserve">      ・大学と連携した学生向けの健康セミナーや中小企業を対象とした</w:t>
                  </w:r>
                </w:p>
                <w:p w:rsidR="008C666B" w:rsidRPr="00451D12" w:rsidRDefault="00815883" w:rsidP="008C666B">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C666B" w:rsidRPr="00451D12">
                    <w:rPr>
                      <w:rFonts w:ascii="HG丸ｺﾞｼｯｸM-PRO" w:eastAsia="HG丸ｺﾞｼｯｸM-PRO" w:hAnsi="HG丸ｺﾞｼｯｸM-PRO" w:hint="eastAsia"/>
                      <w:color w:val="000000" w:themeColor="text1"/>
                      <w:sz w:val="20"/>
                      <w:szCs w:val="20"/>
                    </w:rPr>
                    <w:t>「健康づくりアワード」などにおけるパンフレットや啓発物品の配布</w:t>
                  </w:r>
                </w:p>
                <w:p w:rsidR="008C666B" w:rsidRPr="00451D12" w:rsidRDefault="008C666B" w:rsidP="008C666B">
                  <w:pPr>
                    <w:spacing w:line="0" w:lineRule="atLeast"/>
                    <w:rPr>
                      <w:rFonts w:ascii="HG丸ｺﾞｼｯｸM-PRO" w:eastAsia="HG丸ｺﾞｼｯｸM-PRO" w:hAnsi="HG丸ｺﾞｼｯｸM-PRO"/>
                      <w:color w:val="000000" w:themeColor="text1"/>
                      <w:sz w:val="20"/>
                      <w:szCs w:val="20"/>
                    </w:rPr>
                  </w:pPr>
                  <w:r w:rsidRPr="00451D12">
                    <w:rPr>
                      <w:rFonts w:ascii="HG丸ｺﾞｼｯｸM-PRO" w:eastAsia="HG丸ｺﾞｼｯｸM-PRO" w:hAnsi="HG丸ｺﾞｼｯｸM-PRO" w:hint="eastAsia"/>
                      <w:color w:val="000000" w:themeColor="text1"/>
                      <w:sz w:val="20"/>
                      <w:szCs w:val="20"/>
                    </w:rPr>
                    <w:t xml:space="preserve">      ・保健所が実施する府民向けイベントでのパンフレットや啓発物品の配付    </w:t>
                  </w:r>
                </w:p>
              </w:txbxContent>
            </v:textbox>
          </v:shape>
        </w:pict>
      </w:r>
      <w:r w:rsidR="0072247A">
        <w:rPr>
          <w:rFonts w:ascii="HG丸ｺﾞｼｯｸM-PRO" w:eastAsia="HG丸ｺﾞｼｯｸM-PRO" w:hAnsi="HG丸ｺﾞｼｯｸM-PRO"/>
          <w:b/>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9" type="#_x0000_t85" style="position:absolute;left:0;text-align:left;margin-left:23.25pt;margin-top:59.4pt;width:5.2pt;height:84.6pt;z-index:2516664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" adj="126" strokecolor="black [3040]"/>
        </w:pict>
      </w:r>
      <w:r w:rsidR="008C666B" w:rsidRPr="003309BB">
        <w:rPr>
          <w:rFonts w:ascii="HG丸ｺﾞｼｯｸM-PRO" w:eastAsia="HG丸ｺﾞｼｯｸM-PRO" w:hAnsi="HG丸ｺﾞｼｯｸM-PRO" w:hint="eastAsia"/>
          <w:b/>
          <w:sz w:val="24"/>
        </w:rPr>
        <w:t>【</w:t>
      </w:r>
      <w:r w:rsidR="00E70A08">
        <w:rPr>
          <w:rFonts w:ascii="HG丸ｺﾞｼｯｸM-PRO" w:eastAsia="HG丸ｺﾞｼｯｸM-PRO" w:hAnsi="HG丸ｺﾞｼｯｸM-PRO" w:hint="eastAsia"/>
          <w:b/>
          <w:sz w:val="24"/>
        </w:rPr>
        <w:t>機運醸成に向けての取組み</w:t>
      </w:r>
      <w:r w:rsidR="008C666B" w:rsidRPr="003309BB">
        <w:rPr>
          <w:rFonts w:ascii="HG丸ｺﾞｼｯｸM-PRO" w:eastAsia="HG丸ｺﾞｼｯｸM-PRO" w:hAnsi="HG丸ｺﾞｼｯｸM-PRO" w:hint="eastAsia"/>
          <w:b/>
          <w:sz w:val="24"/>
        </w:rPr>
        <w:t>】</w:t>
      </w:r>
    </w:p>
    <w:sectPr w:rsidR="008C666B" w:rsidRPr="003309BB" w:rsidSect="006A2F73">
      <w:headerReference w:type="even" r:id="rId9"/>
      <w:headerReference w:type="default" r:id="rId10"/>
      <w:footerReference w:type="even" r:id="rId11"/>
      <w:footerReference w:type="default" r:id="rId12"/>
      <w:headerReference w:type="first" r:id="rId13"/>
      <w:footerReference w:type="first" r:id="rId14"/>
      <w:pgSz w:w="16838" w:h="11906" w:orient="landscape"/>
      <w:pgMar w:top="34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25" w:rsidRDefault="00647C25" w:rsidP="00DB0A6B">
      <w:r>
        <w:separator/>
      </w:r>
    </w:p>
  </w:endnote>
  <w:endnote w:type="continuationSeparator" w:id="0">
    <w:p w:rsidR="00647C25" w:rsidRDefault="00647C25" w:rsidP="00DB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7A" w:rsidRDefault="007224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7A" w:rsidRDefault="007224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7A" w:rsidRDefault="00722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25" w:rsidRDefault="00647C25" w:rsidP="00DB0A6B">
      <w:r>
        <w:separator/>
      </w:r>
    </w:p>
  </w:footnote>
  <w:footnote w:type="continuationSeparator" w:id="0">
    <w:p w:rsidR="00647C25" w:rsidRDefault="00647C25" w:rsidP="00DB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7A" w:rsidRDefault="007224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7A" w:rsidRDefault="007224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7A" w:rsidRDefault="007224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40AD9"/>
    <w:multiLevelType w:val="hybridMultilevel"/>
    <w:tmpl w:val="0748B714"/>
    <w:lvl w:ilvl="0" w:tplc="B17A3F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BD00AD"/>
    <w:multiLevelType w:val="hybridMultilevel"/>
    <w:tmpl w:val="DA64D634"/>
    <w:lvl w:ilvl="0" w:tplc="33EAE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A6B"/>
    <w:rsid w:val="00026623"/>
    <w:rsid w:val="00037D33"/>
    <w:rsid w:val="00041726"/>
    <w:rsid w:val="0005783F"/>
    <w:rsid w:val="00065616"/>
    <w:rsid w:val="0014629B"/>
    <w:rsid w:val="002A5DF3"/>
    <w:rsid w:val="003309BB"/>
    <w:rsid w:val="00362227"/>
    <w:rsid w:val="00372984"/>
    <w:rsid w:val="00392883"/>
    <w:rsid w:val="00397C42"/>
    <w:rsid w:val="003C6023"/>
    <w:rsid w:val="003E391A"/>
    <w:rsid w:val="0041255E"/>
    <w:rsid w:val="00426705"/>
    <w:rsid w:val="00451D12"/>
    <w:rsid w:val="00464DC4"/>
    <w:rsid w:val="004669AC"/>
    <w:rsid w:val="005A2131"/>
    <w:rsid w:val="005C7CAE"/>
    <w:rsid w:val="005E38A7"/>
    <w:rsid w:val="005F4177"/>
    <w:rsid w:val="00647C25"/>
    <w:rsid w:val="00694808"/>
    <w:rsid w:val="006A2F73"/>
    <w:rsid w:val="006C5DBF"/>
    <w:rsid w:val="006C7C87"/>
    <w:rsid w:val="0072247A"/>
    <w:rsid w:val="0075003A"/>
    <w:rsid w:val="007B147D"/>
    <w:rsid w:val="00815883"/>
    <w:rsid w:val="008C666B"/>
    <w:rsid w:val="008E579A"/>
    <w:rsid w:val="008F38E7"/>
    <w:rsid w:val="00900BC2"/>
    <w:rsid w:val="009205C8"/>
    <w:rsid w:val="00A61CE0"/>
    <w:rsid w:val="00A97A59"/>
    <w:rsid w:val="00AA1468"/>
    <w:rsid w:val="00B44B7A"/>
    <w:rsid w:val="00C567D7"/>
    <w:rsid w:val="00C96F02"/>
    <w:rsid w:val="00D206E6"/>
    <w:rsid w:val="00D46F65"/>
    <w:rsid w:val="00DB0A6B"/>
    <w:rsid w:val="00DB0F75"/>
    <w:rsid w:val="00DE157D"/>
    <w:rsid w:val="00E06EAB"/>
    <w:rsid w:val="00E70A08"/>
    <w:rsid w:val="00EA6147"/>
    <w:rsid w:val="00FD0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A6B"/>
    <w:pPr>
      <w:tabs>
        <w:tab w:val="center" w:pos="4252"/>
        <w:tab w:val="right" w:pos="8504"/>
      </w:tabs>
      <w:snapToGrid w:val="0"/>
    </w:pPr>
  </w:style>
  <w:style w:type="character" w:customStyle="1" w:styleId="a4">
    <w:name w:val="ヘッダー (文字)"/>
    <w:basedOn w:val="a0"/>
    <w:link w:val="a3"/>
    <w:uiPriority w:val="99"/>
    <w:rsid w:val="00DB0A6B"/>
  </w:style>
  <w:style w:type="paragraph" w:styleId="a5">
    <w:name w:val="footer"/>
    <w:basedOn w:val="a"/>
    <w:link w:val="a6"/>
    <w:uiPriority w:val="99"/>
    <w:unhideWhenUsed/>
    <w:rsid w:val="00DB0A6B"/>
    <w:pPr>
      <w:tabs>
        <w:tab w:val="center" w:pos="4252"/>
        <w:tab w:val="right" w:pos="8504"/>
      </w:tabs>
      <w:snapToGrid w:val="0"/>
    </w:pPr>
  </w:style>
  <w:style w:type="character" w:customStyle="1" w:styleId="a6">
    <w:name w:val="フッター (文字)"/>
    <w:basedOn w:val="a0"/>
    <w:link w:val="a5"/>
    <w:uiPriority w:val="99"/>
    <w:rsid w:val="00DB0A6B"/>
  </w:style>
  <w:style w:type="paragraph" w:styleId="a7">
    <w:name w:val="Balloon Text"/>
    <w:basedOn w:val="a"/>
    <w:link w:val="a8"/>
    <w:uiPriority w:val="99"/>
    <w:semiHidden/>
    <w:unhideWhenUsed/>
    <w:rsid w:val="003C60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023"/>
    <w:rPr>
      <w:rFonts w:asciiTheme="majorHAnsi" w:eastAsiaTheme="majorEastAsia" w:hAnsiTheme="majorHAnsi" w:cstheme="majorBidi"/>
      <w:sz w:val="18"/>
      <w:szCs w:val="18"/>
    </w:rPr>
  </w:style>
  <w:style w:type="paragraph" w:styleId="a9">
    <w:name w:val="List Paragraph"/>
    <w:basedOn w:val="a"/>
    <w:uiPriority w:val="34"/>
    <w:qFormat/>
    <w:rsid w:val="00DB0F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2018-09-21T13:36:00Z</dcterms:created>
  <dcterms:modified xsi:type="dcterms:W3CDTF">2019-06-06T11:57:00Z</dcterms:modified>
</cp:coreProperties>
</file>