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E57" w:rsidRPr="00A76D75" w:rsidRDefault="00C87E57" w:rsidP="00A76D75">
      <w:pPr>
        <w:jc w:val="center"/>
        <w:rPr>
          <w:rFonts w:ascii="HG丸ｺﾞｼｯｸM-PRO" w:eastAsia="HG丸ｺﾞｼｯｸM-PRO" w:hAnsi="HG丸ｺﾞｼｯｸM-PRO"/>
          <w:sz w:val="24"/>
          <w:szCs w:val="24"/>
        </w:rPr>
      </w:pPr>
      <w:r w:rsidRPr="00A76D75">
        <w:rPr>
          <w:rFonts w:ascii="HG丸ｺﾞｼｯｸM-PRO" w:eastAsia="HG丸ｺﾞｼｯｸM-PRO" w:hAnsi="HG丸ｺﾞｼｯｸM-PRO" w:hint="eastAsia"/>
          <w:sz w:val="24"/>
          <w:szCs w:val="24"/>
        </w:rPr>
        <w:t>高校・大学生の健康的な食習慣づくり重点化事業</w:t>
      </w:r>
    </w:p>
    <w:p w:rsidR="00790C0A" w:rsidRPr="00A76D75" w:rsidRDefault="00C87E57" w:rsidP="00A76D75">
      <w:pPr>
        <w:jc w:val="center"/>
        <w:rPr>
          <w:rFonts w:ascii="HG丸ｺﾞｼｯｸM-PRO" w:eastAsia="HG丸ｺﾞｼｯｸM-PRO" w:hAnsi="HG丸ｺﾞｼｯｸM-PRO"/>
          <w:sz w:val="24"/>
          <w:szCs w:val="24"/>
        </w:rPr>
      </w:pPr>
      <w:r w:rsidRPr="00A76D75">
        <w:rPr>
          <w:rFonts w:ascii="HG丸ｺﾞｼｯｸM-PRO" w:eastAsia="HG丸ｺﾞｼｯｸM-PRO" w:hAnsi="HG丸ｺﾞｼｯｸM-PRO" w:hint="eastAsia"/>
          <w:sz w:val="24"/>
          <w:szCs w:val="24"/>
        </w:rPr>
        <w:t>～No vegetable, No Life</w:t>
      </w:r>
      <w:r w:rsidR="004A4AF0" w:rsidRPr="00A76D75">
        <w:rPr>
          <w:rFonts w:ascii="HG丸ｺﾞｼｯｸM-PRO" w:eastAsia="HG丸ｺﾞｼｯｸM-PRO" w:hAnsi="HG丸ｺﾞｼｯｸM-PRO" w:hint="eastAsia"/>
          <w:sz w:val="24"/>
          <w:szCs w:val="24"/>
        </w:rPr>
        <w:t>大学</w:t>
      </w:r>
      <w:r w:rsidRPr="00A76D75">
        <w:rPr>
          <w:rFonts w:ascii="HG丸ｺﾞｼｯｸM-PRO" w:eastAsia="HG丸ｺﾞｼｯｸM-PRO" w:hAnsi="HG丸ｺﾞｼｯｸM-PRO" w:hint="eastAsia"/>
          <w:sz w:val="24"/>
          <w:szCs w:val="24"/>
        </w:rPr>
        <w:t>生編～</w:t>
      </w:r>
    </w:p>
    <w:p w:rsidR="00C87E57" w:rsidRDefault="00C87E57">
      <w:pPr>
        <w:rPr>
          <w:rFonts w:ascii="HG丸ｺﾞｼｯｸM-PRO" w:eastAsia="HG丸ｺﾞｼｯｸM-PRO" w:hAnsi="HG丸ｺﾞｼｯｸM-PRO"/>
        </w:rPr>
      </w:pPr>
    </w:p>
    <w:p w:rsidR="00C87E57" w:rsidRPr="00790C0A" w:rsidRDefault="00C87E57">
      <w:pPr>
        <w:rPr>
          <w:rFonts w:ascii="HG丸ｺﾞｼｯｸM-PRO" w:eastAsia="HG丸ｺﾞｼｯｸM-PRO" w:hAnsi="HG丸ｺﾞｼｯｸM-PRO"/>
          <w:b/>
        </w:rPr>
      </w:pPr>
      <w:r w:rsidRPr="00790C0A">
        <w:rPr>
          <w:rFonts w:ascii="HG丸ｺﾞｼｯｸM-PRO" w:eastAsia="HG丸ｺﾞｼｯｸM-PRO" w:hAnsi="HG丸ｺﾞｼｯｸM-PRO" w:hint="eastAsia"/>
          <w:b/>
        </w:rPr>
        <w:t>目</w:t>
      </w:r>
      <w:r w:rsidR="00790C0A">
        <w:rPr>
          <w:rFonts w:ascii="HG丸ｺﾞｼｯｸM-PRO" w:eastAsia="HG丸ｺﾞｼｯｸM-PRO" w:hAnsi="HG丸ｺﾞｼｯｸM-PRO" w:hint="eastAsia"/>
          <w:b/>
        </w:rPr>
        <w:t xml:space="preserve">　</w:t>
      </w:r>
      <w:r w:rsidRPr="00790C0A">
        <w:rPr>
          <w:rFonts w:ascii="HG丸ｺﾞｼｯｸM-PRO" w:eastAsia="HG丸ｺﾞｼｯｸM-PRO" w:hAnsi="HG丸ｺﾞｼｯｸM-PRO" w:hint="eastAsia"/>
          <w:b/>
        </w:rPr>
        <w:t>的</w:t>
      </w:r>
    </w:p>
    <w:p w:rsidR="004A4AF0" w:rsidRPr="004A4AF0" w:rsidRDefault="004A4AF0" w:rsidP="004A4AF0">
      <w:pPr>
        <w:pStyle w:val="Web"/>
        <w:spacing w:before="0" w:beforeAutospacing="0" w:after="0" w:afterAutospacing="0"/>
        <w:ind w:leftChars="100" w:left="210"/>
        <w:textAlignment w:val="baseline"/>
        <w:rPr>
          <w:rFonts w:ascii="HG丸ｺﾞｼｯｸM-PRO" w:eastAsia="HG丸ｺﾞｼｯｸM-PRO" w:hAnsi="HG丸ｺﾞｼｯｸM-PRO"/>
          <w:sz w:val="21"/>
          <w:szCs w:val="21"/>
        </w:rPr>
      </w:pPr>
      <w:r w:rsidRPr="004A4AF0">
        <w:rPr>
          <w:rFonts w:ascii="HG丸ｺﾞｼｯｸM-PRO" w:eastAsia="HG丸ｺﾞｼｯｸM-PRO" w:hAnsi="HG丸ｺﾞｼｯｸM-PRO" w:cstheme="minorBidi" w:hint="eastAsia"/>
          <w:color w:val="000000" w:themeColor="text1"/>
          <w:kern w:val="24"/>
          <w:sz w:val="21"/>
          <w:szCs w:val="21"/>
        </w:rPr>
        <w:t>大学生の身近な食環境であ</w:t>
      </w:r>
      <w:r w:rsidRPr="004A4AF0">
        <w:rPr>
          <w:rFonts w:ascii="HG丸ｺﾞｼｯｸM-PRO" w:eastAsia="HG丸ｺﾞｼｯｸM-PRO" w:hAnsi="HG丸ｺﾞｼｯｸM-PRO" w:cstheme="minorBidi" w:hint="eastAsia"/>
          <w:kern w:val="24"/>
          <w:sz w:val="21"/>
          <w:szCs w:val="21"/>
        </w:rPr>
        <w:t>る学生食堂を通じた食育を</w:t>
      </w:r>
      <w:r w:rsidRPr="004A4AF0">
        <w:rPr>
          <w:rFonts w:ascii="HG丸ｺﾞｼｯｸM-PRO" w:eastAsia="HG丸ｺﾞｼｯｸM-PRO" w:hAnsi="HG丸ｺﾞｼｯｸM-PRO" w:cstheme="minorBidi" w:hint="eastAsia"/>
          <w:color w:val="000000" w:themeColor="text1"/>
          <w:kern w:val="24"/>
          <w:sz w:val="21"/>
          <w:szCs w:val="21"/>
        </w:rPr>
        <w:t>学校と連携して行い、学生の健康づくりを支援する環境を整備することにより大学生の食生活改善を図る。</w:t>
      </w:r>
      <w:bookmarkStart w:id="0" w:name="_GoBack"/>
      <w:bookmarkEnd w:id="0"/>
    </w:p>
    <w:p w:rsidR="00C87E57" w:rsidRPr="00790C0A" w:rsidRDefault="00C87E57">
      <w:pPr>
        <w:rPr>
          <w:rFonts w:ascii="HG丸ｺﾞｼｯｸM-PRO" w:eastAsia="HG丸ｺﾞｼｯｸM-PRO" w:hAnsi="HG丸ｺﾞｼｯｸM-PRO"/>
          <w:b/>
        </w:rPr>
      </w:pPr>
      <w:r w:rsidRPr="00790C0A">
        <w:rPr>
          <w:rFonts w:ascii="HG丸ｺﾞｼｯｸM-PRO" w:eastAsia="HG丸ｺﾞｼｯｸM-PRO" w:hAnsi="HG丸ｺﾞｼｯｸM-PRO" w:hint="eastAsia"/>
          <w:b/>
        </w:rPr>
        <w:t>内</w:t>
      </w:r>
      <w:r w:rsidR="00790C0A">
        <w:rPr>
          <w:rFonts w:ascii="HG丸ｺﾞｼｯｸM-PRO" w:eastAsia="HG丸ｺﾞｼｯｸM-PRO" w:hAnsi="HG丸ｺﾞｼｯｸM-PRO" w:hint="eastAsia"/>
          <w:b/>
        </w:rPr>
        <w:t xml:space="preserve">　</w:t>
      </w:r>
      <w:r w:rsidRPr="00790C0A">
        <w:rPr>
          <w:rFonts w:ascii="HG丸ｺﾞｼｯｸM-PRO" w:eastAsia="HG丸ｺﾞｼｯｸM-PRO" w:hAnsi="HG丸ｺﾞｼｯｸM-PRO" w:hint="eastAsia"/>
          <w:b/>
        </w:rPr>
        <w:t>容</w:t>
      </w:r>
    </w:p>
    <w:p w:rsidR="00790C0A" w:rsidRDefault="00C87E5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90C0A">
        <w:rPr>
          <w:rFonts w:ascii="HG丸ｺﾞｼｯｸM-PRO" w:eastAsia="HG丸ｺﾞｼｯｸM-PRO" w:hAnsi="HG丸ｺﾞｼｯｸM-PRO" w:hint="eastAsia"/>
        </w:rPr>
        <w:t>○平成２６年から３か年実施</w:t>
      </w:r>
    </w:p>
    <w:p w:rsidR="004A4AF0" w:rsidRPr="004A4AF0" w:rsidRDefault="00790C0A" w:rsidP="004A4AF0">
      <w:pPr>
        <w:pStyle w:val="Web"/>
        <w:spacing w:before="0" w:beforeAutospacing="0" w:after="0" w:afterAutospacing="0"/>
        <w:ind w:firstLineChars="100" w:firstLine="210"/>
        <w:textAlignment w:val="baseline"/>
        <w:rPr>
          <w:rFonts w:ascii="HG丸ｺﾞｼｯｸM-PRO" w:eastAsia="HG丸ｺﾞｼｯｸM-PRO" w:hAnsi="HG丸ｺﾞｼｯｸM-PRO"/>
          <w:sz w:val="21"/>
          <w:szCs w:val="21"/>
        </w:rPr>
      </w:pPr>
      <w:r w:rsidRPr="004A4AF0">
        <w:rPr>
          <w:rFonts w:ascii="HG丸ｺﾞｼｯｸM-PRO" w:eastAsia="HG丸ｺﾞｼｯｸM-PRO" w:hAnsi="HG丸ｺﾞｼｯｸM-PRO" w:hint="eastAsia"/>
          <w:sz w:val="21"/>
          <w:szCs w:val="21"/>
        </w:rPr>
        <w:t>○</w:t>
      </w:r>
      <w:r w:rsidR="004A4AF0" w:rsidRPr="004A4AF0">
        <w:rPr>
          <w:rFonts w:ascii="HG丸ｺﾞｼｯｸM-PRO" w:eastAsia="HG丸ｺﾞｼｯｸM-PRO" w:hAnsi="HG丸ｺﾞｼｯｸM-PRO" w:cstheme="minorBidi" w:hint="eastAsia"/>
          <w:color w:val="000000" w:themeColor="text1"/>
          <w:kern w:val="24"/>
          <w:sz w:val="21"/>
          <w:szCs w:val="21"/>
        </w:rPr>
        <w:t>（１）学生食堂での食育実践支援</w:t>
      </w:r>
      <w:r w:rsidR="004A4AF0">
        <w:rPr>
          <w:rFonts w:ascii="HG丸ｺﾞｼｯｸM-PRO" w:eastAsia="HG丸ｺﾞｼｯｸM-PRO" w:hAnsi="HG丸ｺﾞｼｯｸM-PRO" w:cstheme="minorBidi" w:hint="eastAsia"/>
          <w:color w:val="000000" w:themeColor="text1"/>
          <w:kern w:val="24"/>
          <w:sz w:val="21"/>
          <w:szCs w:val="21"/>
        </w:rPr>
        <w:t>（大学生の食生活改善及び学生食堂の食環境整備）</w:t>
      </w:r>
    </w:p>
    <w:p w:rsidR="004A4AF0" w:rsidRPr="004A4AF0" w:rsidRDefault="004A4AF0" w:rsidP="004A4AF0">
      <w:pPr>
        <w:pStyle w:val="Web"/>
        <w:spacing w:before="0" w:beforeAutospacing="0" w:after="0" w:afterAutospacing="0"/>
        <w:textAlignment w:val="baseline"/>
        <w:rPr>
          <w:rFonts w:ascii="HG丸ｺﾞｼｯｸM-PRO" w:eastAsia="HG丸ｺﾞｼｯｸM-PRO" w:hAnsi="HG丸ｺﾞｼｯｸM-PRO"/>
          <w:sz w:val="21"/>
          <w:szCs w:val="21"/>
        </w:rPr>
      </w:pPr>
      <w:r w:rsidRPr="004A4AF0">
        <w:rPr>
          <w:rFonts w:ascii="HG丸ｺﾞｼｯｸM-PRO" w:eastAsia="HG丸ｺﾞｼｯｸM-PRO" w:hAnsi="HG丸ｺﾞｼｯｸM-PRO" w:cstheme="minorBidi" w:hint="eastAsia"/>
          <w:color w:val="000000" w:themeColor="text1"/>
          <w:kern w:val="24"/>
          <w:sz w:val="21"/>
          <w:szCs w:val="21"/>
        </w:rPr>
        <w:t xml:space="preserve">　    </w:t>
      </w:r>
      <w:r w:rsidRPr="004A4AF0">
        <w:rPr>
          <w:rFonts w:ascii="Arial" w:hAnsi="Arial" w:cstheme="minorBidi"/>
          <w:color w:val="000000" w:themeColor="text1"/>
          <w:kern w:val="24"/>
          <w:sz w:val="21"/>
          <w:szCs w:val="21"/>
        </w:rPr>
        <w:t xml:space="preserve"> </w:t>
      </w:r>
      <w:r w:rsidRPr="004A4AF0">
        <w:rPr>
          <w:rFonts w:ascii="HG丸ｺﾞｼｯｸM-PRO" w:eastAsia="HG丸ｺﾞｼｯｸM-PRO" w:hAnsi="HG丸ｺﾞｼｯｸM-PRO" w:cstheme="minorBidi"/>
          <w:color w:val="000000" w:themeColor="text1"/>
          <w:kern w:val="24"/>
          <w:sz w:val="21"/>
          <w:szCs w:val="21"/>
        </w:rPr>
        <w:t xml:space="preserve"> </w:t>
      </w:r>
      <w:r w:rsidRPr="004A4AF0">
        <w:rPr>
          <w:rFonts w:ascii="HG丸ｺﾞｼｯｸM-PRO" w:eastAsia="HG丸ｺﾞｼｯｸM-PRO" w:hAnsi="HG丸ｺﾞｼｯｸM-PRO" w:cstheme="minorBidi" w:hint="eastAsia"/>
          <w:color w:val="000000" w:themeColor="text1"/>
          <w:kern w:val="24"/>
          <w:sz w:val="21"/>
          <w:szCs w:val="21"/>
        </w:rPr>
        <w:t>①食堂利用者に対する出前食育の実施　（アンケートの実施）</w:t>
      </w:r>
    </w:p>
    <w:p w:rsidR="004A4AF0" w:rsidRPr="004A4AF0" w:rsidRDefault="004A4AF0" w:rsidP="004A4AF0">
      <w:pPr>
        <w:pStyle w:val="Web"/>
        <w:spacing w:before="0" w:beforeAutospacing="0" w:after="0" w:afterAutospacing="0"/>
        <w:textAlignment w:val="baseline"/>
        <w:rPr>
          <w:rFonts w:ascii="HG丸ｺﾞｼｯｸM-PRO" w:eastAsia="HG丸ｺﾞｼｯｸM-PRO" w:hAnsi="HG丸ｺﾞｼｯｸM-PRO"/>
          <w:sz w:val="21"/>
          <w:szCs w:val="21"/>
        </w:rPr>
      </w:pPr>
      <w:r w:rsidRPr="004A4AF0">
        <w:rPr>
          <w:rFonts w:ascii="HG丸ｺﾞｼｯｸM-PRO" w:eastAsia="HG丸ｺﾞｼｯｸM-PRO" w:hAnsi="HG丸ｺﾞｼｯｸM-PRO" w:cstheme="minorBidi"/>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 xml:space="preserve">　　　</w:t>
      </w:r>
      <w:r w:rsidRPr="004A4AF0">
        <w:rPr>
          <w:rFonts w:ascii="HG丸ｺﾞｼｯｸM-PRO" w:eastAsia="HG丸ｺﾞｼｯｸM-PRO" w:hAnsi="HG丸ｺﾞｼｯｸM-PRO" w:cs="ＭＳ ゴシック" w:hint="eastAsia"/>
          <w:color w:val="000000" w:themeColor="text1"/>
          <w:kern w:val="24"/>
          <w:sz w:val="21"/>
          <w:szCs w:val="21"/>
        </w:rPr>
        <w:t>②</w:t>
      </w:r>
      <w:r w:rsidRPr="004A4AF0">
        <w:rPr>
          <w:rFonts w:ascii="HG丸ｺﾞｼｯｸM-PRO" w:eastAsia="HG丸ｺﾞｼｯｸM-PRO" w:hAnsi="HG丸ｺﾞｼｯｸM-PRO" w:cstheme="minorBidi"/>
          <w:color w:val="000000" w:themeColor="text1"/>
          <w:kern w:val="24"/>
          <w:sz w:val="21"/>
          <w:szCs w:val="21"/>
        </w:rPr>
        <w:t>学生食堂でのヘルシーメニューの提供支援</w:t>
      </w:r>
    </w:p>
    <w:p w:rsidR="004A4AF0" w:rsidRPr="004A4AF0" w:rsidRDefault="004A4AF0" w:rsidP="004A4AF0">
      <w:pPr>
        <w:pStyle w:val="Web"/>
        <w:spacing w:before="0" w:beforeAutospacing="0" w:after="0" w:afterAutospacing="0"/>
        <w:textAlignment w:val="baseline"/>
        <w:rPr>
          <w:rFonts w:ascii="HG丸ｺﾞｼｯｸM-PRO" w:eastAsia="HG丸ｺﾞｼｯｸM-PRO" w:hAnsi="HG丸ｺﾞｼｯｸM-PRO"/>
          <w:sz w:val="21"/>
          <w:szCs w:val="21"/>
        </w:rPr>
      </w:pPr>
      <w:r w:rsidRPr="004A4AF0">
        <w:rPr>
          <w:rFonts w:ascii="HG丸ｺﾞｼｯｸM-PRO" w:eastAsia="HG丸ｺﾞｼｯｸM-PRO" w:hAnsi="HG丸ｺﾞｼｯｸM-PRO" w:cstheme="minorBidi"/>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 xml:space="preserve">　　　</w:t>
      </w:r>
      <w:r w:rsidRPr="004A4AF0">
        <w:rPr>
          <w:rFonts w:ascii="HG丸ｺﾞｼｯｸM-PRO" w:eastAsia="HG丸ｺﾞｼｯｸM-PRO" w:hAnsi="HG丸ｺﾞｼｯｸM-PRO" w:cs="ＭＳ ゴシック" w:hint="eastAsia"/>
          <w:color w:val="000000" w:themeColor="text1"/>
          <w:kern w:val="24"/>
          <w:sz w:val="21"/>
          <w:szCs w:val="21"/>
        </w:rPr>
        <w:t>③</w:t>
      </w:r>
      <w:r w:rsidRPr="004A4AF0">
        <w:rPr>
          <w:rFonts w:ascii="HG丸ｺﾞｼｯｸM-PRO" w:eastAsia="HG丸ｺﾞｼｯｸM-PRO" w:hAnsi="HG丸ｺﾞｼｯｸM-PRO" w:cstheme="minorBidi"/>
          <w:color w:val="000000" w:themeColor="text1"/>
          <w:kern w:val="24"/>
          <w:sz w:val="21"/>
          <w:szCs w:val="21"/>
        </w:rPr>
        <w:t>食堂を通じた栄養情報発信の支援</w:t>
      </w:r>
    </w:p>
    <w:p w:rsidR="004A4AF0" w:rsidRDefault="004A4AF0" w:rsidP="004A4AF0">
      <w:pPr>
        <w:pStyle w:val="Web"/>
        <w:spacing w:before="0" w:beforeAutospacing="0" w:after="0" w:afterAutospacing="0"/>
        <w:ind w:firstLineChars="200" w:firstLine="420"/>
        <w:textAlignment w:val="baseline"/>
        <w:rPr>
          <w:rFonts w:ascii="HG丸ｺﾞｼｯｸM-PRO" w:eastAsia="HG丸ｺﾞｼｯｸM-PRO" w:hAnsi="HG丸ｺﾞｼｯｸM-PRO" w:cstheme="minorBidi"/>
          <w:color w:val="000000" w:themeColor="text1"/>
          <w:kern w:val="24"/>
          <w:sz w:val="21"/>
          <w:szCs w:val="21"/>
        </w:rPr>
      </w:pPr>
      <w:r w:rsidRPr="004A4AF0">
        <w:rPr>
          <w:rFonts w:ascii="HG丸ｺﾞｼｯｸM-PRO" w:eastAsia="HG丸ｺﾞｼｯｸM-PRO" w:hAnsi="HG丸ｺﾞｼｯｸM-PRO" w:cstheme="minorBidi" w:hint="eastAsia"/>
          <w:color w:val="000000" w:themeColor="text1"/>
          <w:kern w:val="24"/>
          <w:sz w:val="21"/>
          <w:szCs w:val="21"/>
        </w:rPr>
        <w:t>（２）学生食堂を通じた食育実践研修会の開催</w:t>
      </w:r>
    </w:p>
    <w:p w:rsidR="004A4AF0" w:rsidRDefault="004A4AF0" w:rsidP="004A4AF0">
      <w:pPr>
        <w:pStyle w:val="Web"/>
        <w:spacing w:before="0" w:beforeAutospacing="0" w:after="0" w:afterAutospacing="0"/>
        <w:ind w:firstLineChars="500" w:firstLine="1050"/>
        <w:textAlignment w:val="baseline"/>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 xml:space="preserve">学校職員、食堂関係者等を対象に各校での食堂を通じた食育を推進する。　</w:t>
      </w:r>
    </w:p>
    <w:p w:rsidR="00BA37CB" w:rsidRDefault="00BA37CB" w:rsidP="00BA37CB">
      <w:pPr>
        <w:rPr>
          <w:rFonts w:ascii="HG丸ｺﾞｼｯｸM-PRO" w:eastAsia="HG丸ｺﾞｼｯｸM-PRO" w:hAnsi="HG丸ｺﾞｼｯｸM-PRO"/>
          <w:b/>
        </w:rPr>
      </w:pPr>
      <w:r w:rsidRPr="00790C0A">
        <w:rPr>
          <w:rFonts w:ascii="HG丸ｺﾞｼｯｸM-PRO" w:eastAsia="HG丸ｺﾞｼｯｸM-PRO" w:hAnsi="HG丸ｺﾞｼｯｸM-PRO" w:hint="eastAsia"/>
          <w:b/>
        </w:rPr>
        <w:t>結</w:t>
      </w:r>
      <w:r w:rsidR="00790C0A">
        <w:rPr>
          <w:rFonts w:ascii="HG丸ｺﾞｼｯｸM-PRO" w:eastAsia="HG丸ｺﾞｼｯｸM-PRO" w:hAnsi="HG丸ｺﾞｼｯｸM-PRO" w:hint="eastAsia"/>
          <w:b/>
        </w:rPr>
        <w:t xml:space="preserve">　</w:t>
      </w:r>
      <w:r w:rsidRPr="00790C0A">
        <w:rPr>
          <w:rFonts w:ascii="HG丸ｺﾞｼｯｸM-PRO" w:eastAsia="HG丸ｺﾞｼｯｸM-PRO" w:hAnsi="HG丸ｺﾞｼｯｸM-PRO" w:hint="eastAsia"/>
          <w:b/>
        </w:rPr>
        <w:t>果</w:t>
      </w:r>
    </w:p>
    <w:p w:rsidR="001F66F6" w:rsidRDefault="001F66F6" w:rsidP="001F66F6">
      <w:pPr>
        <w:pStyle w:val="Web"/>
        <w:kinsoku w:val="0"/>
        <w:overflowPunct w:val="0"/>
        <w:spacing w:before="96" w:beforeAutospacing="0" w:after="0" w:afterAutospacing="0"/>
        <w:textAlignment w:val="baseline"/>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○大学生の食生活改善</w:t>
      </w:r>
    </w:p>
    <w:p w:rsidR="001F66F6" w:rsidRPr="001F66F6" w:rsidRDefault="001F66F6" w:rsidP="001F66F6">
      <w:pPr>
        <w:pStyle w:val="Web"/>
        <w:kinsoku w:val="0"/>
        <w:overflowPunct w:val="0"/>
        <w:spacing w:before="96" w:beforeAutospacing="0" w:after="0" w:afterAutospacing="0" w:line="0" w:lineRule="atLeast"/>
        <w:textAlignment w:val="baseline"/>
        <w:rPr>
          <w:rFonts w:ascii="HG丸ｺﾞｼｯｸM-PRO" w:eastAsia="HG丸ｺﾞｼｯｸM-PRO" w:hAnsi="HG丸ｺﾞｼｯｸM-PRO"/>
          <w:sz w:val="21"/>
          <w:szCs w:val="21"/>
        </w:rPr>
      </w:pPr>
      <w:r w:rsidRPr="001F66F6">
        <w:rPr>
          <w:rFonts w:ascii="HG丸ｺﾞｼｯｸM-PRO" w:eastAsia="HG丸ｺﾞｼｯｸM-PRO" w:hAnsi="HG丸ｺﾞｼｯｸM-PRO" w:cstheme="minorBidi" w:hint="eastAsia"/>
          <w:color w:val="000000" w:themeColor="text1"/>
          <w:kern w:val="24"/>
          <w:sz w:val="21"/>
          <w:szCs w:val="21"/>
        </w:rPr>
        <w:t>・朝食欠食率は一人暮らしが最も高い</w:t>
      </w:r>
      <w:r w:rsidR="008E043C">
        <w:rPr>
          <w:rFonts w:ascii="HG丸ｺﾞｼｯｸM-PRO" w:eastAsia="HG丸ｺﾞｼｯｸM-PRO" w:hAnsi="HG丸ｺﾞｼｯｸM-PRO" w:cstheme="minorBidi" w:hint="eastAsia"/>
          <w:color w:val="000000" w:themeColor="text1"/>
          <w:kern w:val="24"/>
          <w:sz w:val="21"/>
          <w:szCs w:val="21"/>
        </w:rPr>
        <w:t xml:space="preserve">　</w:t>
      </w:r>
    </w:p>
    <w:p w:rsidR="001F66F6" w:rsidRPr="001F66F6" w:rsidRDefault="001F66F6" w:rsidP="001F66F6">
      <w:pPr>
        <w:pStyle w:val="Web"/>
        <w:kinsoku w:val="0"/>
        <w:overflowPunct w:val="0"/>
        <w:spacing w:before="96" w:beforeAutospacing="0" w:after="0" w:afterAutospacing="0" w:line="0" w:lineRule="atLeast"/>
        <w:textAlignment w:val="baseline"/>
        <w:rPr>
          <w:rFonts w:ascii="HG丸ｺﾞｼｯｸM-PRO" w:eastAsia="HG丸ｺﾞｼｯｸM-PRO" w:hAnsi="HG丸ｺﾞｼｯｸM-PRO"/>
          <w:sz w:val="21"/>
          <w:szCs w:val="21"/>
        </w:rPr>
      </w:pPr>
      <w:r w:rsidRPr="001F66F6">
        <w:rPr>
          <w:rFonts w:ascii="HG丸ｺﾞｼｯｸM-PRO" w:eastAsia="HG丸ｺﾞｼｯｸM-PRO" w:hAnsi="HG丸ｺﾞｼｯｸM-PRO" w:cstheme="minorBidi" w:hint="eastAsia"/>
          <w:color w:val="000000" w:themeColor="text1"/>
          <w:kern w:val="24"/>
          <w:sz w:val="21"/>
          <w:szCs w:val="21"/>
        </w:rPr>
        <w:t>・主食・主菜・副菜がそろった朝食は一人暮らしが最も低い（</w:t>
      </w:r>
      <w:r w:rsidRPr="001F66F6">
        <w:rPr>
          <w:rFonts w:ascii="HG丸ｺﾞｼｯｸM-PRO" w:eastAsia="HG丸ｺﾞｼｯｸM-PRO" w:hAnsi="HG丸ｺﾞｼｯｸM-PRO" w:cstheme="minorBidi"/>
          <w:color w:val="000000" w:themeColor="text1"/>
          <w:kern w:val="24"/>
          <w:sz w:val="21"/>
          <w:szCs w:val="21"/>
        </w:rPr>
        <w:t>15</w:t>
      </w:r>
      <w:r w:rsidRPr="001F66F6">
        <w:rPr>
          <w:rFonts w:ascii="HG丸ｺﾞｼｯｸM-PRO" w:eastAsia="HG丸ｺﾞｼｯｸM-PRO" w:hAnsi="HG丸ｺﾞｼｯｸM-PRO" w:cstheme="minorBidi" w:hint="eastAsia"/>
          <w:color w:val="000000" w:themeColor="text1"/>
          <w:kern w:val="24"/>
          <w:sz w:val="21"/>
          <w:szCs w:val="21"/>
        </w:rPr>
        <w:t>％）　家族と同居でも</w:t>
      </w:r>
      <w:r w:rsidRPr="001F66F6">
        <w:rPr>
          <w:rFonts w:ascii="HG丸ｺﾞｼｯｸM-PRO" w:eastAsia="HG丸ｺﾞｼｯｸM-PRO" w:hAnsi="HG丸ｺﾞｼｯｸM-PRO" w:cstheme="minorBidi"/>
          <w:color w:val="000000" w:themeColor="text1"/>
          <w:kern w:val="24"/>
          <w:sz w:val="21"/>
          <w:szCs w:val="21"/>
        </w:rPr>
        <w:t>2</w:t>
      </w:r>
      <w:r w:rsidRPr="001F66F6">
        <w:rPr>
          <w:rFonts w:ascii="HG丸ｺﾞｼｯｸM-PRO" w:eastAsia="HG丸ｺﾞｼｯｸM-PRO" w:hAnsi="HG丸ｺﾞｼｯｸM-PRO" w:cstheme="minorBidi" w:hint="eastAsia"/>
          <w:color w:val="000000" w:themeColor="text1"/>
          <w:kern w:val="24"/>
          <w:sz w:val="21"/>
          <w:szCs w:val="21"/>
        </w:rPr>
        <w:t>割程度</w:t>
      </w:r>
    </w:p>
    <w:p w:rsidR="001F66F6" w:rsidRPr="001F66F6" w:rsidRDefault="001F66F6" w:rsidP="001F66F6">
      <w:pPr>
        <w:pStyle w:val="Web"/>
        <w:kinsoku w:val="0"/>
        <w:overflowPunct w:val="0"/>
        <w:spacing w:before="96" w:beforeAutospacing="0" w:after="0" w:afterAutospacing="0" w:line="0" w:lineRule="atLeast"/>
        <w:textAlignment w:val="baseline"/>
        <w:rPr>
          <w:rFonts w:ascii="HG丸ｺﾞｼｯｸM-PRO" w:eastAsia="HG丸ｺﾞｼｯｸM-PRO" w:hAnsi="HG丸ｺﾞｼｯｸM-PRO"/>
          <w:sz w:val="21"/>
          <w:szCs w:val="21"/>
        </w:rPr>
      </w:pPr>
      <w:r w:rsidRPr="001F66F6">
        <w:rPr>
          <w:rFonts w:ascii="HG丸ｺﾞｼｯｸM-PRO" w:eastAsia="HG丸ｺﾞｼｯｸM-PRO" w:hAnsi="HG丸ｺﾞｼｯｸM-PRO" w:cstheme="minorBidi" w:hint="eastAsia"/>
          <w:color w:val="000000" w:themeColor="text1"/>
          <w:kern w:val="24"/>
          <w:sz w:val="21"/>
          <w:szCs w:val="21"/>
        </w:rPr>
        <w:t>・朝食は主食のみが最多（全体で</w:t>
      </w:r>
      <w:r w:rsidRPr="001F66F6">
        <w:rPr>
          <w:rFonts w:ascii="HG丸ｺﾞｼｯｸM-PRO" w:eastAsia="HG丸ｺﾞｼｯｸM-PRO" w:hAnsi="HG丸ｺﾞｼｯｸM-PRO" w:cstheme="minorBidi"/>
          <w:color w:val="000000" w:themeColor="text1"/>
          <w:kern w:val="24"/>
          <w:sz w:val="21"/>
          <w:szCs w:val="21"/>
        </w:rPr>
        <w:t>4</w:t>
      </w:r>
      <w:r w:rsidRPr="001F66F6">
        <w:rPr>
          <w:rFonts w:ascii="HG丸ｺﾞｼｯｸM-PRO" w:eastAsia="HG丸ｺﾞｼｯｸM-PRO" w:hAnsi="HG丸ｺﾞｼｯｸM-PRO" w:cstheme="minorBidi" w:hint="eastAsia"/>
          <w:color w:val="000000" w:themeColor="text1"/>
          <w:kern w:val="24"/>
          <w:sz w:val="21"/>
          <w:szCs w:val="21"/>
        </w:rPr>
        <w:t>割）</w:t>
      </w:r>
    </w:p>
    <w:p w:rsidR="001F66F6" w:rsidRPr="001F66F6" w:rsidRDefault="001F66F6" w:rsidP="001F66F6">
      <w:pPr>
        <w:pStyle w:val="Web"/>
        <w:kinsoku w:val="0"/>
        <w:overflowPunct w:val="0"/>
        <w:spacing w:before="96" w:beforeAutospacing="0" w:after="0" w:afterAutospacing="0" w:line="0" w:lineRule="atLeast"/>
        <w:textAlignment w:val="baseline"/>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text1"/>
          <w:kern w:val="24"/>
          <w:sz w:val="21"/>
          <w:szCs w:val="21"/>
        </w:rPr>
        <w:t>・</w:t>
      </w:r>
      <w:r w:rsidRPr="001F66F6">
        <w:rPr>
          <w:rFonts w:ascii="HG丸ｺﾞｼｯｸM-PRO" w:eastAsia="HG丸ｺﾞｼｯｸM-PRO" w:hAnsi="HG丸ｺﾞｼｯｸM-PRO" w:cstheme="minorBidi"/>
          <w:color w:val="000000" w:themeColor="text1"/>
          <w:kern w:val="24"/>
          <w:sz w:val="21"/>
          <w:szCs w:val="21"/>
        </w:rPr>
        <w:t>1</w:t>
      </w:r>
      <w:r w:rsidRPr="001F66F6">
        <w:rPr>
          <w:rFonts w:ascii="HG丸ｺﾞｼｯｸM-PRO" w:eastAsia="HG丸ｺﾞｼｯｸM-PRO" w:hAnsi="HG丸ｺﾞｼｯｸM-PRO" w:cstheme="minorBidi" w:hint="eastAsia"/>
          <w:color w:val="000000" w:themeColor="text1"/>
          <w:kern w:val="24"/>
          <w:sz w:val="21"/>
          <w:szCs w:val="21"/>
        </w:rPr>
        <w:t>日野菜摂取量　目標の</w:t>
      </w:r>
      <w:r w:rsidRPr="001F66F6">
        <w:rPr>
          <w:rFonts w:ascii="HG丸ｺﾞｼｯｸM-PRO" w:eastAsia="HG丸ｺﾞｼｯｸM-PRO" w:hAnsi="HG丸ｺﾞｼｯｸM-PRO" w:cstheme="minorBidi"/>
          <w:color w:val="000000" w:themeColor="text1"/>
          <w:kern w:val="24"/>
          <w:sz w:val="21"/>
          <w:szCs w:val="21"/>
        </w:rPr>
        <w:t>5</w:t>
      </w:r>
      <w:r w:rsidRPr="001F66F6">
        <w:rPr>
          <w:rFonts w:ascii="HG丸ｺﾞｼｯｸM-PRO" w:eastAsia="HG丸ｺﾞｼｯｸM-PRO" w:hAnsi="HG丸ｺﾞｼｯｸM-PRO" w:cstheme="minorBidi" w:hint="eastAsia"/>
          <w:color w:val="000000" w:themeColor="text1"/>
          <w:kern w:val="24"/>
          <w:sz w:val="21"/>
          <w:szCs w:val="21"/>
        </w:rPr>
        <w:t>皿以上食べている人はほとんどいない</w:t>
      </w:r>
    </w:p>
    <w:p w:rsidR="001F66F6" w:rsidRPr="001F66F6" w:rsidRDefault="001F66F6" w:rsidP="001F66F6">
      <w:pPr>
        <w:pStyle w:val="Web"/>
        <w:kinsoku w:val="0"/>
        <w:overflowPunct w:val="0"/>
        <w:spacing w:before="96" w:beforeAutospacing="0" w:after="0" w:afterAutospacing="0" w:line="0" w:lineRule="atLeast"/>
        <w:textAlignment w:val="baseline"/>
        <w:rPr>
          <w:rFonts w:ascii="HG丸ｺﾞｼｯｸM-PRO" w:eastAsia="HG丸ｺﾞｼｯｸM-PRO" w:hAnsi="HG丸ｺﾞｼｯｸM-PRO"/>
          <w:sz w:val="21"/>
          <w:szCs w:val="21"/>
        </w:rPr>
      </w:pPr>
      <w:r w:rsidRPr="001F66F6">
        <w:rPr>
          <w:rFonts w:ascii="HG丸ｺﾞｼｯｸM-PRO" w:eastAsia="HG丸ｺﾞｼｯｸM-PRO" w:hAnsi="HG丸ｺﾞｼｯｸM-PRO" w:cstheme="minorBidi" w:hint="eastAsia"/>
          <w:color w:val="000000" w:themeColor="text1"/>
          <w:kern w:val="24"/>
          <w:sz w:val="21"/>
          <w:szCs w:val="21"/>
        </w:rPr>
        <w:t xml:space="preserve">　</w:t>
      </w:r>
      <w:r w:rsidRPr="001F66F6">
        <w:rPr>
          <w:rFonts w:ascii="HG丸ｺﾞｼｯｸM-PRO" w:eastAsia="HG丸ｺﾞｼｯｸM-PRO" w:hAnsi="HG丸ｺﾞｼｯｸM-PRO" w:cstheme="minorBidi"/>
          <w:color w:val="000000" w:themeColor="text1"/>
          <w:kern w:val="24"/>
          <w:sz w:val="21"/>
          <w:szCs w:val="21"/>
        </w:rPr>
        <w:t>1</w:t>
      </w:r>
      <w:r w:rsidRPr="001F66F6">
        <w:rPr>
          <w:rFonts w:ascii="HG丸ｺﾞｼｯｸM-PRO" w:eastAsia="HG丸ｺﾞｼｯｸM-PRO" w:hAnsi="HG丸ｺﾞｼｯｸM-PRO" w:cstheme="minorBidi" w:hint="eastAsia"/>
          <w:color w:val="000000" w:themeColor="text1"/>
          <w:kern w:val="24"/>
          <w:sz w:val="21"/>
          <w:szCs w:val="21"/>
        </w:rPr>
        <w:t>皿以下で全体の</w:t>
      </w:r>
      <w:r w:rsidRPr="001F66F6">
        <w:rPr>
          <w:rFonts w:ascii="HG丸ｺﾞｼｯｸM-PRO" w:eastAsia="HG丸ｺﾞｼｯｸM-PRO" w:hAnsi="HG丸ｺﾞｼｯｸM-PRO" w:cstheme="minorBidi"/>
          <w:color w:val="000000" w:themeColor="text1"/>
          <w:kern w:val="24"/>
          <w:sz w:val="21"/>
          <w:szCs w:val="21"/>
        </w:rPr>
        <w:t>45</w:t>
      </w:r>
      <w:r w:rsidRPr="001F66F6">
        <w:rPr>
          <w:rFonts w:ascii="HG丸ｺﾞｼｯｸM-PRO" w:eastAsia="HG丸ｺﾞｼｯｸM-PRO" w:hAnsi="HG丸ｺﾞｼｯｸM-PRO" w:cstheme="minorBidi" w:hint="eastAsia"/>
          <w:color w:val="000000" w:themeColor="text1"/>
          <w:kern w:val="24"/>
          <w:sz w:val="21"/>
          <w:szCs w:val="21"/>
        </w:rPr>
        <w:t>％程度を占める</w:t>
      </w:r>
    </w:p>
    <w:p w:rsidR="001F66F6" w:rsidRPr="001F66F6" w:rsidRDefault="001F66F6" w:rsidP="001F66F6">
      <w:pPr>
        <w:pStyle w:val="Web"/>
        <w:kinsoku w:val="0"/>
        <w:overflowPunct w:val="0"/>
        <w:spacing w:before="96" w:beforeAutospacing="0" w:after="0" w:afterAutospacing="0" w:line="0" w:lineRule="atLeast"/>
        <w:textAlignment w:val="baseline"/>
        <w:rPr>
          <w:rFonts w:ascii="HG丸ｺﾞｼｯｸM-PRO" w:eastAsia="HG丸ｺﾞｼｯｸM-PRO" w:hAnsi="HG丸ｺﾞｼｯｸM-PRO"/>
          <w:sz w:val="21"/>
          <w:szCs w:val="21"/>
        </w:rPr>
      </w:pPr>
      <w:r w:rsidRPr="001F66F6">
        <w:rPr>
          <w:rFonts w:ascii="HG丸ｺﾞｼｯｸM-PRO" w:eastAsia="HG丸ｺﾞｼｯｸM-PRO" w:hAnsi="HG丸ｺﾞｼｯｸM-PRO" w:cstheme="minorBidi" w:hint="eastAsia"/>
          <w:color w:val="000000" w:themeColor="text1"/>
          <w:kern w:val="24"/>
          <w:sz w:val="21"/>
          <w:szCs w:val="21"/>
        </w:rPr>
        <w:t xml:space="preserve">　住居別では一人暮らしで</w:t>
      </w:r>
      <w:r w:rsidRPr="001F66F6">
        <w:rPr>
          <w:rFonts w:ascii="HG丸ｺﾞｼｯｸM-PRO" w:eastAsia="HG丸ｺﾞｼｯｸM-PRO" w:hAnsi="HG丸ｺﾞｼｯｸM-PRO" w:cstheme="minorBidi"/>
          <w:color w:val="000000" w:themeColor="text1"/>
          <w:kern w:val="24"/>
          <w:sz w:val="21"/>
          <w:szCs w:val="21"/>
        </w:rPr>
        <w:t>1</w:t>
      </w:r>
      <w:r w:rsidRPr="001F66F6">
        <w:rPr>
          <w:rFonts w:ascii="HG丸ｺﾞｼｯｸM-PRO" w:eastAsia="HG丸ｺﾞｼｯｸM-PRO" w:hAnsi="HG丸ｺﾞｼｯｸM-PRO" w:cstheme="minorBidi" w:hint="eastAsia"/>
          <w:color w:val="000000" w:themeColor="text1"/>
          <w:kern w:val="24"/>
          <w:sz w:val="21"/>
          <w:szCs w:val="21"/>
        </w:rPr>
        <w:t>皿以下最も高い（</w:t>
      </w:r>
      <w:r w:rsidRPr="001F66F6">
        <w:rPr>
          <w:rFonts w:ascii="HG丸ｺﾞｼｯｸM-PRO" w:eastAsia="HG丸ｺﾞｼｯｸM-PRO" w:hAnsi="HG丸ｺﾞｼｯｸM-PRO" w:cstheme="minorBidi"/>
          <w:color w:val="000000" w:themeColor="text1"/>
          <w:kern w:val="24"/>
          <w:sz w:val="21"/>
          <w:szCs w:val="21"/>
        </w:rPr>
        <w:t>61</w:t>
      </w:r>
      <w:r w:rsidRPr="001F66F6">
        <w:rPr>
          <w:rFonts w:ascii="HG丸ｺﾞｼｯｸM-PRO" w:eastAsia="HG丸ｺﾞｼｯｸM-PRO" w:hAnsi="HG丸ｺﾞｼｯｸM-PRO" w:cstheme="minorBidi" w:hint="eastAsia"/>
          <w:color w:val="000000" w:themeColor="text1"/>
          <w:kern w:val="24"/>
          <w:sz w:val="21"/>
          <w:szCs w:val="21"/>
        </w:rPr>
        <w:t>％）</w:t>
      </w:r>
    </w:p>
    <w:p w:rsidR="001F66F6" w:rsidRPr="001F66F6" w:rsidRDefault="001F66F6" w:rsidP="001F66F6">
      <w:pPr>
        <w:pStyle w:val="Web"/>
        <w:kinsoku w:val="0"/>
        <w:overflowPunct w:val="0"/>
        <w:spacing w:before="96" w:beforeAutospacing="0" w:after="0" w:afterAutospacing="0" w:line="0" w:lineRule="atLeast"/>
        <w:textAlignment w:val="baseline"/>
        <w:rPr>
          <w:rFonts w:ascii="HG丸ｺﾞｼｯｸM-PRO" w:eastAsia="HG丸ｺﾞｼｯｸM-PRO" w:hAnsi="HG丸ｺﾞｼｯｸM-PRO"/>
          <w:sz w:val="21"/>
          <w:szCs w:val="21"/>
        </w:rPr>
      </w:pPr>
      <w:r w:rsidRPr="001F66F6">
        <w:rPr>
          <w:rFonts w:ascii="HG丸ｺﾞｼｯｸM-PRO" w:eastAsia="HG丸ｺﾞｼｯｸM-PRO" w:hAnsi="HG丸ｺﾞｼｯｸM-PRO" w:cstheme="minorBidi" w:hint="eastAsia"/>
          <w:color w:val="000000" w:themeColor="text1"/>
          <w:kern w:val="24"/>
          <w:sz w:val="21"/>
          <w:szCs w:val="21"/>
        </w:rPr>
        <w:t>【属性・学生食堂について】</w:t>
      </w:r>
    </w:p>
    <w:p w:rsidR="001F66F6" w:rsidRPr="001F66F6" w:rsidRDefault="001F66F6" w:rsidP="001F66F6">
      <w:pPr>
        <w:pStyle w:val="Web"/>
        <w:kinsoku w:val="0"/>
        <w:overflowPunct w:val="0"/>
        <w:spacing w:before="96" w:beforeAutospacing="0" w:after="0" w:afterAutospacing="0" w:line="0" w:lineRule="atLeast"/>
        <w:textAlignment w:val="baseline"/>
        <w:rPr>
          <w:rFonts w:ascii="HG丸ｺﾞｼｯｸM-PRO" w:eastAsia="HG丸ｺﾞｼｯｸM-PRO" w:hAnsi="HG丸ｺﾞｼｯｸM-PRO"/>
          <w:sz w:val="21"/>
          <w:szCs w:val="21"/>
        </w:rPr>
      </w:pPr>
      <w:r w:rsidRPr="001F66F6">
        <w:rPr>
          <w:rFonts w:ascii="HG丸ｺﾞｼｯｸM-PRO" w:eastAsia="HG丸ｺﾞｼｯｸM-PRO" w:hAnsi="HG丸ｺﾞｼｯｸM-PRO" w:cstheme="minorBidi" w:hint="eastAsia"/>
          <w:color w:val="000000" w:themeColor="text1"/>
          <w:kern w:val="24"/>
          <w:sz w:val="21"/>
          <w:szCs w:val="21"/>
        </w:rPr>
        <w:t>・</w:t>
      </w:r>
      <w:r w:rsidRPr="001F66F6">
        <w:rPr>
          <w:rFonts w:ascii="HG丸ｺﾞｼｯｸM-PRO" w:eastAsia="HG丸ｺﾞｼｯｸM-PRO" w:hAnsi="HG丸ｺﾞｼｯｸM-PRO" w:cstheme="minorBidi"/>
          <w:color w:val="000000" w:themeColor="text1"/>
          <w:kern w:val="24"/>
          <w:sz w:val="21"/>
          <w:szCs w:val="21"/>
        </w:rPr>
        <w:t>7</w:t>
      </w:r>
      <w:r w:rsidRPr="001F66F6">
        <w:rPr>
          <w:rFonts w:ascii="HG丸ｺﾞｼｯｸM-PRO" w:eastAsia="HG丸ｺﾞｼｯｸM-PRO" w:hAnsi="HG丸ｺﾞｼｯｸM-PRO" w:cstheme="minorBidi" w:hint="eastAsia"/>
          <w:color w:val="000000" w:themeColor="text1"/>
          <w:kern w:val="24"/>
          <w:sz w:val="21"/>
          <w:szCs w:val="21"/>
        </w:rPr>
        <w:t>割家族と同居</w:t>
      </w:r>
    </w:p>
    <w:p w:rsidR="001F66F6" w:rsidRPr="001F66F6" w:rsidRDefault="001F66F6" w:rsidP="001F66F6">
      <w:pPr>
        <w:pStyle w:val="Web"/>
        <w:kinsoku w:val="0"/>
        <w:overflowPunct w:val="0"/>
        <w:spacing w:before="96" w:beforeAutospacing="0" w:after="0" w:afterAutospacing="0" w:line="0" w:lineRule="atLeast"/>
        <w:textAlignment w:val="baseline"/>
        <w:rPr>
          <w:rFonts w:ascii="HG丸ｺﾞｼｯｸM-PRO" w:eastAsia="HG丸ｺﾞｼｯｸM-PRO" w:hAnsi="HG丸ｺﾞｼｯｸM-PRO"/>
          <w:sz w:val="21"/>
          <w:szCs w:val="21"/>
        </w:rPr>
      </w:pPr>
      <w:r w:rsidRPr="001F66F6">
        <w:rPr>
          <w:rFonts w:ascii="HG丸ｺﾞｼｯｸM-PRO" w:eastAsia="HG丸ｺﾞｼｯｸM-PRO" w:hAnsi="HG丸ｺﾞｼｯｸM-PRO" w:cstheme="minorBidi" w:hint="eastAsia"/>
          <w:color w:val="000000" w:themeColor="text1"/>
          <w:kern w:val="24"/>
          <w:sz w:val="21"/>
          <w:szCs w:val="21"/>
        </w:rPr>
        <w:t>・週</w:t>
      </w:r>
      <w:r w:rsidRPr="001F66F6">
        <w:rPr>
          <w:rFonts w:ascii="HG丸ｺﾞｼｯｸM-PRO" w:eastAsia="HG丸ｺﾞｼｯｸM-PRO" w:hAnsi="HG丸ｺﾞｼｯｸM-PRO" w:cstheme="minorBidi"/>
          <w:color w:val="000000" w:themeColor="text1"/>
          <w:kern w:val="24"/>
          <w:sz w:val="21"/>
          <w:szCs w:val="21"/>
        </w:rPr>
        <w:t>2</w:t>
      </w:r>
      <w:r w:rsidRPr="001F66F6">
        <w:rPr>
          <w:rFonts w:ascii="HG丸ｺﾞｼｯｸM-PRO" w:eastAsia="HG丸ｺﾞｼｯｸM-PRO" w:hAnsi="HG丸ｺﾞｼｯｸM-PRO" w:cstheme="minorBidi" w:hint="eastAsia"/>
          <w:color w:val="000000" w:themeColor="text1"/>
          <w:kern w:val="24"/>
          <w:sz w:val="21"/>
          <w:szCs w:val="21"/>
        </w:rPr>
        <w:t>～</w:t>
      </w:r>
      <w:r w:rsidRPr="001F66F6">
        <w:rPr>
          <w:rFonts w:ascii="HG丸ｺﾞｼｯｸM-PRO" w:eastAsia="HG丸ｺﾞｼｯｸM-PRO" w:hAnsi="HG丸ｺﾞｼｯｸM-PRO" w:cstheme="minorBidi"/>
          <w:color w:val="000000" w:themeColor="text1"/>
          <w:kern w:val="24"/>
          <w:sz w:val="21"/>
          <w:szCs w:val="21"/>
        </w:rPr>
        <w:t>3</w:t>
      </w:r>
      <w:r w:rsidRPr="001F66F6">
        <w:rPr>
          <w:rFonts w:ascii="HG丸ｺﾞｼｯｸM-PRO" w:eastAsia="HG丸ｺﾞｼｯｸM-PRO" w:hAnsi="HG丸ｺﾞｼｯｸM-PRO" w:cstheme="minorBidi" w:hint="eastAsia"/>
          <w:color w:val="000000" w:themeColor="text1"/>
          <w:kern w:val="24"/>
          <w:sz w:val="21"/>
          <w:szCs w:val="21"/>
        </w:rPr>
        <w:t>回以上学生食堂を使う人は、一人暮らしで最も割合が高く約</w:t>
      </w:r>
      <w:r w:rsidRPr="001F66F6">
        <w:rPr>
          <w:rFonts w:ascii="HG丸ｺﾞｼｯｸM-PRO" w:eastAsia="HG丸ｺﾞｼｯｸM-PRO" w:hAnsi="HG丸ｺﾞｼｯｸM-PRO" w:cstheme="minorBidi"/>
          <w:color w:val="000000" w:themeColor="text1"/>
          <w:kern w:val="24"/>
          <w:sz w:val="21"/>
          <w:szCs w:val="21"/>
        </w:rPr>
        <w:t>8</w:t>
      </w:r>
      <w:r w:rsidRPr="001F66F6">
        <w:rPr>
          <w:rFonts w:ascii="HG丸ｺﾞｼｯｸM-PRO" w:eastAsia="HG丸ｺﾞｼｯｸM-PRO" w:hAnsi="HG丸ｺﾞｼｯｸM-PRO" w:cstheme="minorBidi" w:hint="eastAsia"/>
          <w:color w:val="000000" w:themeColor="text1"/>
          <w:kern w:val="24"/>
          <w:sz w:val="21"/>
          <w:szCs w:val="21"/>
        </w:rPr>
        <w:t>割</w:t>
      </w:r>
    </w:p>
    <w:p w:rsidR="001F66F6" w:rsidRPr="001F66F6" w:rsidRDefault="001F66F6" w:rsidP="001F66F6">
      <w:pPr>
        <w:pStyle w:val="Web"/>
        <w:kinsoku w:val="0"/>
        <w:overflowPunct w:val="0"/>
        <w:spacing w:before="96" w:beforeAutospacing="0" w:after="0" w:afterAutospacing="0" w:line="0" w:lineRule="atLeast"/>
        <w:textAlignment w:val="baseline"/>
        <w:rPr>
          <w:rFonts w:ascii="HG丸ｺﾞｼｯｸM-PRO" w:eastAsia="HG丸ｺﾞｼｯｸM-PRO" w:hAnsi="HG丸ｺﾞｼｯｸM-PRO"/>
          <w:sz w:val="21"/>
          <w:szCs w:val="21"/>
        </w:rPr>
      </w:pPr>
      <w:r w:rsidRPr="001F66F6">
        <w:rPr>
          <w:rFonts w:ascii="HG丸ｺﾞｼｯｸM-PRO" w:eastAsia="HG丸ｺﾞｼｯｸM-PRO" w:hAnsi="HG丸ｺﾞｼｯｸM-PRO" w:cstheme="minorBidi" w:hint="eastAsia"/>
          <w:color w:val="000000" w:themeColor="text1"/>
          <w:kern w:val="24"/>
          <w:sz w:val="21"/>
          <w:szCs w:val="21"/>
        </w:rPr>
        <w:t>・昼食金額は</w:t>
      </w:r>
      <w:r w:rsidRPr="001F66F6">
        <w:rPr>
          <w:rFonts w:ascii="HG丸ｺﾞｼｯｸM-PRO" w:eastAsia="HG丸ｺﾞｼｯｸM-PRO" w:hAnsi="HG丸ｺﾞｼｯｸM-PRO" w:cstheme="minorBidi"/>
          <w:color w:val="000000" w:themeColor="text1"/>
          <w:kern w:val="24"/>
          <w:sz w:val="21"/>
          <w:szCs w:val="21"/>
        </w:rPr>
        <w:t>500</w:t>
      </w:r>
      <w:r w:rsidRPr="001F66F6">
        <w:rPr>
          <w:rFonts w:ascii="HG丸ｺﾞｼｯｸM-PRO" w:eastAsia="HG丸ｺﾞｼｯｸM-PRO" w:hAnsi="HG丸ｺﾞｼｯｸM-PRO" w:cstheme="minorBidi" w:hint="eastAsia"/>
          <w:color w:val="000000" w:themeColor="text1"/>
          <w:kern w:val="24"/>
          <w:sz w:val="21"/>
          <w:szCs w:val="21"/>
        </w:rPr>
        <w:t>円まで</w:t>
      </w:r>
    </w:p>
    <w:p w:rsidR="001F66F6" w:rsidRPr="001F66F6" w:rsidRDefault="001F66F6" w:rsidP="001F66F6">
      <w:pPr>
        <w:pStyle w:val="Web"/>
        <w:kinsoku w:val="0"/>
        <w:overflowPunct w:val="0"/>
        <w:spacing w:before="86" w:beforeAutospacing="0" w:after="0" w:afterAutospacing="0"/>
        <w:textAlignment w:val="baseline"/>
        <w:rPr>
          <w:sz w:val="21"/>
          <w:szCs w:val="21"/>
        </w:rPr>
      </w:pPr>
      <w:r w:rsidRPr="001F66F6">
        <w:rPr>
          <w:rFonts w:hint="eastAsia"/>
          <w:sz w:val="21"/>
          <w:szCs w:val="21"/>
        </w:rPr>
        <w:t>○食環境整備</w:t>
      </w:r>
    </w:p>
    <w:p w:rsidR="001F66F6" w:rsidRDefault="001F66F6" w:rsidP="001F66F6">
      <w:pPr>
        <w:pStyle w:val="Web"/>
        <w:kinsoku w:val="0"/>
        <w:overflowPunct w:val="0"/>
        <w:spacing w:before="86" w:beforeAutospacing="0" w:after="0" w:afterAutospacing="0"/>
        <w:textAlignment w:val="baseline"/>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hint="eastAsia"/>
          <w:b/>
        </w:rPr>
        <w:t>・</w:t>
      </w:r>
      <w:r w:rsidRPr="001F66F6">
        <w:rPr>
          <w:rFonts w:ascii="HG丸ｺﾞｼｯｸM-PRO" w:eastAsia="HG丸ｺﾞｼｯｸM-PRO" w:hAnsi="HG丸ｺﾞｼｯｸM-PRO" w:cstheme="minorBidi" w:hint="eastAsia"/>
          <w:color w:val="000000" w:themeColor="text1"/>
          <w:kern w:val="24"/>
          <w:sz w:val="21"/>
          <w:szCs w:val="21"/>
        </w:rPr>
        <w:t>栄養情報の提供は約</w:t>
      </w:r>
      <w:r w:rsidRPr="001F66F6">
        <w:rPr>
          <w:rFonts w:ascii="HG丸ｺﾞｼｯｸM-PRO" w:eastAsia="HG丸ｺﾞｼｯｸM-PRO" w:hAnsi="HG丸ｺﾞｼｯｸM-PRO" w:cstheme="minorBidi"/>
          <w:color w:val="000000" w:themeColor="text1"/>
          <w:kern w:val="24"/>
          <w:sz w:val="21"/>
          <w:szCs w:val="21"/>
        </w:rPr>
        <w:t>7</w:t>
      </w:r>
      <w:r w:rsidRPr="001F66F6">
        <w:rPr>
          <w:rFonts w:ascii="HG丸ｺﾞｼｯｸM-PRO" w:eastAsia="HG丸ｺﾞｼｯｸM-PRO" w:hAnsi="HG丸ｺﾞｼｯｸM-PRO" w:cstheme="minorBidi" w:hint="eastAsia"/>
          <w:color w:val="000000" w:themeColor="text1"/>
          <w:kern w:val="24"/>
          <w:sz w:val="21"/>
          <w:szCs w:val="21"/>
        </w:rPr>
        <w:t>割が実施しているが、ヘルシーメニューの提供</w:t>
      </w:r>
      <w:r>
        <w:rPr>
          <w:rFonts w:ascii="HG丸ｺﾞｼｯｸM-PRO" w:eastAsia="HG丸ｺﾞｼｯｸM-PRO" w:hAnsi="HG丸ｺﾞｼｯｸM-PRO" w:cstheme="minorBidi" w:hint="eastAsia"/>
          <w:color w:val="000000" w:themeColor="text1"/>
          <w:kern w:val="24"/>
          <w:sz w:val="21"/>
          <w:szCs w:val="21"/>
        </w:rPr>
        <w:t>（野菜120g以上定食、</w:t>
      </w:r>
    </w:p>
    <w:p w:rsidR="001F66F6" w:rsidRPr="001F66F6" w:rsidRDefault="001F66F6" w:rsidP="001F66F6">
      <w:pPr>
        <w:pStyle w:val="Web"/>
        <w:kinsoku w:val="0"/>
        <w:overflowPunct w:val="0"/>
        <w:spacing w:before="86" w:beforeAutospacing="0" w:after="0" w:afterAutospacing="0"/>
        <w:ind w:firstLineChars="100" w:firstLine="210"/>
        <w:textAlignment w:val="baseline"/>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text1"/>
          <w:kern w:val="24"/>
          <w:sz w:val="21"/>
          <w:szCs w:val="21"/>
        </w:rPr>
        <w:t>70g以上単品・食塩3g未満）</w:t>
      </w:r>
      <w:r w:rsidRPr="001F66F6">
        <w:rPr>
          <w:rFonts w:ascii="HG丸ｺﾞｼｯｸM-PRO" w:eastAsia="HG丸ｺﾞｼｯｸM-PRO" w:hAnsi="HG丸ｺﾞｼｯｸM-PRO" w:cstheme="minorBidi" w:hint="eastAsia"/>
          <w:color w:val="000000" w:themeColor="text1"/>
          <w:kern w:val="24"/>
          <w:sz w:val="21"/>
          <w:szCs w:val="21"/>
        </w:rPr>
        <w:t>は</w:t>
      </w:r>
      <w:r>
        <w:rPr>
          <w:rFonts w:ascii="HG丸ｺﾞｼｯｸM-PRO" w:eastAsia="HG丸ｺﾞｼｯｸM-PRO" w:hAnsi="HG丸ｺﾞｼｯｸM-PRO" w:cstheme="minorBidi" w:hint="eastAsia"/>
          <w:color w:val="000000" w:themeColor="text1"/>
          <w:kern w:val="24"/>
          <w:sz w:val="21"/>
          <w:szCs w:val="21"/>
        </w:rPr>
        <w:t>、提供している施設より</w:t>
      </w:r>
      <w:r w:rsidRPr="001F66F6">
        <w:rPr>
          <w:rFonts w:ascii="HG丸ｺﾞｼｯｸM-PRO" w:eastAsia="HG丸ｺﾞｼｯｸM-PRO" w:hAnsi="HG丸ｺﾞｼｯｸM-PRO" w:cstheme="minorBidi" w:hint="eastAsia"/>
          <w:color w:val="000000" w:themeColor="text1"/>
          <w:kern w:val="24"/>
          <w:sz w:val="21"/>
          <w:szCs w:val="21"/>
        </w:rPr>
        <w:t>「なし」の施設</w:t>
      </w:r>
      <w:r>
        <w:rPr>
          <w:rFonts w:ascii="HG丸ｺﾞｼｯｸM-PRO" w:eastAsia="HG丸ｺﾞｼｯｸM-PRO" w:hAnsi="HG丸ｺﾞｼｯｸM-PRO" w:cstheme="minorBidi" w:hint="eastAsia"/>
          <w:color w:val="000000" w:themeColor="text1"/>
          <w:kern w:val="24"/>
          <w:sz w:val="21"/>
          <w:szCs w:val="21"/>
        </w:rPr>
        <w:t>の割合</w:t>
      </w:r>
      <w:r w:rsidRPr="001F66F6">
        <w:rPr>
          <w:rFonts w:ascii="HG丸ｺﾞｼｯｸM-PRO" w:eastAsia="HG丸ｺﾞｼｯｸM-PRO" w:hAnsi="HG丸ｺﾞｼｯｸM-PRO" w:cstheme="minorBidi" w:hint="eastAsia"/>
          <w:color w:val="000000" w:themeColor="text1"/>
          <w:kern w:val="24"/>
          <w:sz w:val="21"/>
          <w:szCs w:val="21"/>
        </w:rPr>
        <w:t>が多い</w:t>
      </w:r>
      <w:r>
        <w:rPr>
          <w:rFonts w:ascii="HG丸ｺﾞｼｯｸM-PRO" w:eastAsia="HG丸ｺﾞｼｯｸM-PRO" w:hAnsi="HG丸ｺﾞｼｯｸM-PRO" w:cstheme="minorBidi" w:hint="eastAsia"/>
          <w:color w:val="000000" w:themeColor="text1"/>
          <w:kern w:val="24"/>
          <w:sz w:val="21"/>
          <w:szCs w:val="21"/>
        </w:rPr>
        <w:t>傾向</w:t>
      </w:r>
      <w:r w:rsidRPr="001F66F6">
        <w:rPr>
          <w:rFonts w:ascii="HG丸ｺﾞｼｯｸM-PRO" w:eastAsia="HG丸ｺﾞｼｯｸM-PRO" w:hAnsi="HG丸ｺﾞｼｯｸM-PRO" w:cstheme="minorBidi" w:hint="eastAsia"/>
          <w:color w:val="000000" w:themeColor="text1"/>
          <w:kern w:val="24"/>
          <w:sz w:val="21"/>
          <w:szCs w:val="21"/>
        </w:rPr>
        <w:t>。</w:t>
      </w:r>
    </w:p>
    <w:p w:rsidR="001F66F6" w:rsidRPr="001F66F6" w:rsidRDefault="001F66F6" w:rsidP="00BA37CB">
      <w:pPr>
        <w:rPr>
          <w:rFonts w:ascii="HG丸ｺﾞｼｯｸM-PRO" w:eastAsia="HG丸ｺﾞｼｯｸM-PRO" w:hAnsi="HG丸ｺﾞｼｯｸM-PRO"/>
          <w:b/>
          <w:szCs w:val="21"/>
        </w:rPr>
      </w:pPr>
    </w:p>
    <w:p w:rsidR="0047085E" w:rsidRPr="00790C0A" w:rsidRDefault="0047085E" w:rsidP="00BA37CB">
      <w:pPr>
        <w:rPr>
          <w:rFonts w:ascii="HG丸ｺﾞｼｯｸM-PRO" w:eastAsia="HG丸ｺﾞｼｯｸM-PRO" w:hAnsi="HG丸ｺﾞｼｯｸM-PRO"/>
          <w:b/>
        </w:rPr>
      </w:pPr>
      <w:r w:rsidRPr="00790C0A">
        <w:rPr>
          <w:rFonts w:ascii="HG丸ｺﾞｼｯｸM-PRO" w:eastAsia="HG丸ｺﾞｼｯｸM-PRO" w:hAnsi="HG丸ｺﾞｼｯｸM-PRO" w:hint="eastAsia"/>
          <w:b/>
        </w:rPr>
        <w:t>今後に向けて</w:t>
      </w:r>
    </w:p>
    <w:p w:rsidR="001F66F6" w:rsidRDefault="007A0430" w:rsidP="001F66F6">
      <w:pPr>
        <w:pStyle w:val="Web"/>
        <w:kinsoku w:val="0"/>
        <w:overflowPunct w:val="0"/>
        <w:spacing w:before="134" w:beforeAutospacing="0" w:after="0" w:afterAutospacing="0"/>
        <w:textAlignment w:val="baseline"/>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hint="eastAsia"/>
        </w:rPr>
        <w:t xml:space="preserve">　</w:t>
      </w:r>
      <w:r w:rsidR="00F327E3" w:rsidRPr="001F66F6">
        <w:rPr>
          <w:rFonts w:ascii="HG丸ｺﾞｼｯｸM-PRO" w:eastAsia="HG丸ｺﾞｼｯｸM-PRO" w:hAnsi="HG丸ｺﾞｼｯｸM-PRO" w:hint="eastAsia"/>
          <w:sz w:val="21"/>
          <w:szCs w:val="21"/>
        </w:rPr>
        <w:t>○</w:t>
      </w:r>
      <w:r w:rsidR="008E043C">
        <w:rPr>
          <w:rFonts w:ascii="HG丸ｺﾞｼｯｸM-PRO" w:eastAsia="HG丸ｺﾞｼｯｸM-PRO" w:hAnsi="HG丸ｺﾞｼｯｸM-PRO" w:cstheme="minorBidi" w:hint="eastAsia"/>
          <w:color w:val="000000" w:themeColor="text1"/>
          <w:kern w:val="24"/>
          <w:sz w:val="21"/>
          <w:szCs w:val="21"/>
        </w:rPr>
        <w:t>大学生の食生活改善に向けた</w:t>
      </w:r>
      <w:r w:rsidR="001F66F6" w:rsidRPr="001F66F6">
        <w:rPr>
          <w:rFonts w:ascii="HG丸ｺﾞｼｯｸM-PRO" w:eastAsia="HG丸ｺﾞｼｯｸM-PRO" w:hAnsi="HG丸ｺﾞｼｯｸM-PRO" w:cstheme="minorBidi" w:hint="eastAsia"/>
          <w:color w:val="000000" w:themeColor="text1"/>
          <w:kern w:val="24"/>
          <w:sz w:val="21"/>
          <w:szCs w:val="21"/>
        </w:rPr>
        <w:t>ターゲット</w:t>
      </w:r>
      <w:r w:rsidR="008E043C">
        <w:rPr>
          <w:rFonts w:ascii="HG丸ｺﾞｼｯｸM-PRO" w:eastAsia="HG丸ｺﾞｼｯｸM-PRO" w:hAnsi="HG丸ｺﾞｼｯｸM-PRO" w:cstheme="minorBidi" w:hint="eastAsia"/>
          <w:color w:val="000000" w:themeColor="text1"/>
          <w:kern w:val="24"/>
          <w:sz w:val="21"/>
          <w:szCs w:val="21"/>
        </w:rPr>
        <w:t>に</w:t>
      </w:r>
      <w:r w:rsidR="001F66F6" w:rsidRPr="001F66F6">
        <w:rPr>
          <w:rFonts w:ascii="HG丸ｺﾞｼｯｸM-PRO" w:eastAsia="HG丸ｺﾞｼｯｸM-PRO" w:hAnsi="HG丸ｺﾞｼｯｸM-PRO" w:cstheme="minorBidi" w:hint="eastAsia"/>
          <w:color w:val="000000" w:themeColor="text1"/>
          <w:kern w:val="24"/>
          <w:sz w:val="21"/>
          <w:szCs w:val="21"/>
        </w:rPr>
        <w:t>「一人暮らし」</w:t>
      </w:r>
      <w:r w:rsidR="008E043C">
        <w:rPr>
          <w:rFonts w:ascii="HG丸ｺﾞｼｯｸM-PRO" w:eastAsia="HG丸ｺﾞｼｯｸM-PRO" w:hAnsi="HG丸ｺﾞｼｯｸM-PRO" w:cstheme="minorBidi" w:hint="eastAsia"/>
          <w:color w:val="000000" w:themeColor="text1"/>
          <w:kern w:val="24"/>
          <w:sz w:val="21"/>
          <w:szCs w:val="21"/>
        </w:rPr>
        <w:t>への対応を検討してはどうか。</w:t>
      </w:r>
    </w:p>
    <w:p w:rsidR="001B7238" w:rsidRDefault="001B7238" w:rsidP="001B7238">
      <w:pPr>
        <w:pStyle w:val="Web"/>
        <w:kinsoku w:val="0"/>
        <w:overflowPunct w:val="0"/>
        <w:spacing w:before="115" w:beforeAutospacing="0" w:after="0" w:afterAutospacing="0"/>
        <w:textAlignment w:val="baseline"/>
        <w:rPr>
          <w:rFonts w:ascii="HG丸ｺﾞｼｯｸM-PRO" w:eastAsia="HG丸ｺﾞｼｯｸM-PRO" w:hAnsi="HG丸ｺﾞｼｯｸM-PRO" w:cstheme="minorBidi"/>
          <w:bCs/>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 xml:space="preserve">　○</w:t>
      </w:r>
      <w:r w:rsidRPr="001B7238">
        <w:rPr>
          <w:rFonts w:ascii="HG丸ｺﾞｼｯｸM-PRO" w:eastAsia="HG丸ｺﾞｼｯｸM-PRO" w:hAnsi="HG丸ｺﾞｼｯｸM-PRO" w:cstheme="minorBidi" w:hint="eastAsia"/>
          <w:bCs/>
          <w:color w:val="000000" w:themeColor="text1"/>
          <w:kern w:val="24"/>
          <w:sz w:val="21"/>
          <w:szCs w:val="21"/>
        </w:rPr>
        <w:t>ヘルシーメニューの提供を大学と連携し進めることが、</w:t>
      </w:r>
      <w:r w:rsidRPr="001B7238">
        <w:rPr>
          <w:rFonts w:ascii="HG丸ｺﾞｼｯｸM-PRO" w:eastAsia="HG丸ｺﾞｼｯｸM-PRO" w:hAnsi="HG丸ｺﾞｼｯｸM-PRO" w:cstheme="minorBidi" w:hint="eastAsia"/>
          <w:bCs/>
          <w:color w:val="000000" w:themeColor="text1"/>
          <w:kern w:val="24"/>
          <w:sz w:val="21"/>
          <w:szCs w:val="21"/>
        </w:rPr>
        <w:t>一人暮らしの者の食生活にもつながる</w:t>
      </w:r>
    </w:p>
    <w:p w:rsidR="001B7238" w:rsidRPr="001B7238" w:rsidRDefault="001B7238" w:rsidP="001B7238">
      <w:pPr>
        <w:pStyle w:val="Web"/>
        <w:kinsoku w:val="0"/>
        <w:overflowPunct w:val="0"/>
        <w:spacing w:before="115" w:beforeAutospacing="0" w:after="0" w:afterAutospacing="0"/>
        <w:ind w:firstLineChars="200" w:firstLine="420"/>
        <w:textAlignment w:val="baseline"/>
        <w:rPr>
          <w:rFonts w:ascii="HG丸ｺﾞｼｯｸM-PRO" w:eastAsia="HG丸ｺﾞｼｯｸM-PRO" w:hAnsi="HG丸ｺﾞｼｯｸM-PRO"/>
          <w:sz w:val="21"/>
          <w:szCs w:val="21"/>
        </w:rPr>
      </w:pPr>
      <w:r w:rsidRPr="001B7238">
        <w:rPr>
          <w:rFonts w:ascii="HG丸ｺﾞｼｯｸM-PRO" w:eastAsia="HG丸ｺﾞｼｯｸM-PRO" w:hAnsi="HG丸ｺﾞｼｯｸM-PRO" w:cstheme="minorBidi" w:hint="eastAsia"/>
          <w:bCs/>
          <w:color w:val="000000" w:themeColor="text1"/>
          <w:kern w:val="24"/>
          <w:sz w:val="21"/>
          <w:szCs w:val="21"/>
        </w:rPr>
        <w:t>可能性</w:t>
      </w:r>
      <w:r>
        <w:rPr>
          <w:rFonts w:ascii="HG丸ｺﾞｼｯｸM-PRO" w:eastAsia="HG丸ｺﾞｼｯｸM-PRO" w:hAnsi="HG丸ｺﾞｼｯｸM-PRO" w:cstheme="minorBidi" w:hint="eastAsia"/>
          <w:bCs/>
          <w:color w:val="000000" w:themeColor="text1"/>
          <w:kern w:val="24"/>
          <w:sz w:val="21"/>
          <w:szCs w:val="21"/>
        </w:rPr>
        <w:t>あり。</w:t>
      </w:r>
    </w:p>
    <w:p w:rsidR="008E043C" w:rsidRPr="001B7238" w:rsidRDefault="00F327E3" w:rsidP="001B7238">
      <w:pPr>
        <w:pStyle w:val="Web"/>
        <w:kinsoku w:val="0"/>
        <w:overflowPunct w:val="0"/>
        <w:spacing w:before="134" w:beforeAutospacing="0" w:after="0" w:afterAutospacing="0"/>
        <w:ind w:leftChars="100" w:left="420" w:hangingChars="100" w:hanging="210"/>
        <w:textAlignment w:val="baseline"/>
        <w:rPr>
          <w:rFonts w:ascii="HG丸ｺﾞｼｯｸM-PRO" w:eastAsia="HG丸ｺﾞｼｯｸM-PRO" w:hAnsi="HG丸ｺﾞｼｯｸM-PRO" w:cstheme="minorBidi"/>
          <w:color w:val="000000" w:themeColor="text1"/>
          <w:kern w:val="24"/>
          <w:sz w:val="21"/>
          <w:szCs w:val="21"/>
        </w:rPr>
      </w:pPr>
      <w:r w:rsidRPr="008E043C">
        <w:rPr>
          <w:rFonts w:ascii="HG丸ｺﾞｼｯｸM-PRO" w:eastAsia="HG丸ｺﾞｼｯｸM-PRO" w:hAnsi="HG丸ｺﾞｼｯｸM-PRO" w:hint="eastAsia"/>
          <w:sz w:val="21"/>
          <w:szCs w:val="21"/>
        </w:rPr>
        <w:t>○</w:t>
      </w:r>
      <w:r w:rsidR="008E043C" w:rsidRPr="008E043C">
        <w:rPr>
          <w:rFonts w:ascii="HG丸ｺﾞｼｯｸM-PRO" w:eastAsia="HG丸ｺﾞｼｯｸM-PRO" w:hAnsi="HG丸ｺﾞｼｯｸM-PRO" w:cstheme="minorBidi" w:hint="eastAsia"/>
          <w:color w:val="000000" w:themeColor="text1"/>
          <w:kern w:val="24"/>
          <w:sz w:val="21"/>
          <w:szCs w:val="21"/>
        </w:rPr>
        <w:t>大学生の食生活改善と食環境整備の両輪で進めることは重要と考えるが、評価として両者を直接的に結び付けることは難しい。</w:t>
      </w:r>
      <w:r w:rsidR="008E043C">
        <w:rPr>
          <w:rFonts w:ascii="HG丸ｺﾞｼｯｸM-PRO" w:eastAsia="HG丸ｺﾞｼｯｸM-PRO" w:hAnsi="HG丸ｺﾞｼｯｸM-PRO" w:cstheme="minorBidi" w:hint="eastAsia"/>
          <w:color w:val="000000" w:themeColor="text1"/>
          <w:kern w:val="24"/>
          <w:sz w:val="21"/>
          <w:szCs w:val="21"/>
        </w:rPr>
        <w:t>各校で学生食堂を通じた食育を推進するために、</w:t>
      </w:r>
      <w:r w:rsidR="008E043C" w:rsidRPr="008E043C">
        <w:rPr>
          <w:rFonts w:ascii="HG丸ｺﾞｼｯｸM-PRO" w:eastAsia="HG丸ｺﾞｼｯｸM-PRO" w:hAnsi="HG丸ｺﾞｼｯｸM-PRO" w:cstheme="minorBidi" w:hint="eastAsia"/>
          <w:color w:val="000000" w:themeColor="text1"/>
          <w:kern w:val="24"/>
          <w:sz w:val="21"/>
          <w:szCs w:val="21"/>
        </w:rPr>
        <w:t>どのようなアプローチ</w:t>
      </w:r>
      <w:r w:rsidR="008E043C">
        <w:rPr>
          <w:rFonts w:ascii="HG丸ｺﾞｼｯｸM-PRO" w:eastAsia="HG丸ｺﾞｼｯｸM-PRO" w:hAnsi="HG丸ｺﾞｼｯｸM-PRO" w:cstheme="minorBidi" w:hint="eastAsia"/>
          <w:color w:val="000000" w:themeColor="text1"/>
          <w:kern w:val="24"/>
          <w:sz w:val="21"/>
          <w:szCs w:val="21"/>
        </w:rPr>
        <w:t>方法</w:t>
      </w:r>
      <w:r w:rsidR="008E043C" w:rsidRPr="008E043C">
        <w:rPr>
          <w:rFonts w:ascii="HG丸ｺﾞｼｯｸM-PRO" w:eastAsia="HG丸ｺﾞｼｯｸM-PRO" w:hAnsi="HG丸ｺﾞｼｯｸM-PRO" w:cstheme="minorBidi" w:hint="eastAsia"/>
          <w:color w:val="000000" w:themeColor="text1"/>
          <w:kern w:val="24"/>
          <w:sz w:val="21"/>
          <w:szCs w:val="21"/>
        </w:rPr>
        <w:t>が良いか</w:t>
      </w:r>
      <w:r w:rsidR="008E043C">
        <w:rPr>
          <w:rFonts w:ascii="HG丸ｺﾞｼｯｸM-PRO" w:eastAsia="HG丸ｺﾞｼｯｸM-PRO" w:hAnsi="HG丸ｺﾞｼｯｸM-PRO" w:cstheme="minorBidi" w:hint="eastAsia"/>
          <w:color w:val="000000" w:themeColor="text1"/>
          <w:kern w:val="24"/>
          <w:sz w:val="21"/>
          <w:szCs w:val="21"/>
        </w:rPr>
        <w:t>。</w:t>
      </w:r>
    </w:p>
    <w:sectPr w:rsidR="008E043C" w:rsidRPr="001B7238" w:rsidSect="00A76D75">
      <w:pgSz w:w="11906" w:h="16838"/>
      <w:pgMar w:top="1560"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57"/>
    <w:rsid w:val="000B39B8"/>
    <w:rsid w:val="001B7238"/>
    <w:rsid w:val="001F66F6"/>
    <w:rsid w:val="003D26C3"/>
    <w:rsid w:val="0047085E"/>
    <w:rsid w:val="004A4AF0"/>
    <w:rsid w:val="0054786F"/>
    <w:rsid w:val="00575B7F"/>
    <w:rsid w:val="00790C0A"/>
    <w:rsid w:val="007A0430"/>
    <w:rsid w:val="008E043C"/>
    <w:rsid w:val="00A20F43"/>
    <w:rsid w:val="00A76D75"/>
    <w:rsid w:val="00B30882"/>
    <w:rsid w:val="00BA37CB"/>
    <w:rsid w:val="00C678AF"/>
    <w:rsid w:val="00C87E57"/>
    <w:rsid w:val="00D70A22"/>
    <w:rsid w:val="00F32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A4A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A4A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193">
      <w:bodyDiv w:val="1"/>
      <w:marLeft w:val="0"/>
      <w:marRight w:val="0"/>
      <w:marTop w:val="0"/>
      <w:marBottom w:val="0"/>
      <w:divBdr>
        <w:top w:val="none" w:sz="0" w:space="0" w:color="auto"/>
        <w:left w:val="none" w:sz="0" w:space="0" w:color="auto"/>
        <w:bottom w:val="none" w:sz="0" w:space="0" w:color="auto"/>
        <w:right w:val="none" w:sz="0" w:space="0" w:color="auto"/>
      </w:divBdr>
    </w:div>
    <w:div w:id="487940696">
      <w:bodyDiv w:val="1"/>
      <w:marLeft w:val="0"/>
      <w:marRight w:val="0"/>
      <w:marTop w:val="0"/>
      <w:marBottom w:val="0"/>
      <w:divBdr>
        <w:top w:val="none" w:sz="0" w:space="0" w:color="auto"/>
        <w:left w:val="none" w:sz="0" w:space="0" w:color="auto"/>
        <w:bottom w:val="none" w:sz="0" w:space="0" w:color="auto"/>
        <w:right w:val="none" w:sz="0" w:space="0" w:color="auto"/>
      </w:divBdr>
    </w:div>
    <w:div w:id="639194773">
      <w:bodyDiv w:val="1"/>
      <w:marLeft w:val="0"/>
      <w:marRight w:val="0"/>
      <w:marTop w:val="0"/>
      <w:marBottom w:val="0"/>
      <w:divBdr>
        <w:top w:val="none" w:sz="0" w:space="0" w:color="auto"/>
        <w:left w:val="none" w:sz="0" w:space="0" w:color="auto"/>
        <w:bottom w:val="none" w:sz="0" w:space="0" w:color="auto"/>
        <w:right w:val="none" w:sz="0" w:space="0" w:color="auto"/>
      </w:divBdr>
    </w:div>
    <w:div w:id="844589571">
      <w:bodyDiv w:val="1"/>
      <w:marLeft w:val="0"/>
      <w:marRight w:val="0"/>
      <w:marTop w:val="0"/>
      <w:marBottom w:val="0"/>
      <w:divBdr>
        <w:top w:val="none" w:sz="0" w:space="0" w:color="auto"/>
        <w:left w:val="none" w:sz="0" w:space="0" w:color="auto"/>
        <w:bottom w:val="none" w:sz="0" w:space="0" w:color="auto"/>
        <w:right w:val="none" w:sz="0" w:space="0" w:color="auto"/>
      </w:divBdr>
    </w:div>
    <w:div w:id="883517427">
      <w:bodyDiv w:val="1"/>
      <w:marLeft w:val="0"/>
      <w:marRight w:val="0"/>
      <w:marTop w:val="0"/>
      <w:marBottom w:val="0"/>
      <w:divBdr>
        <w:top w:val="none" w:sz="0" w:space="0" w:color="auto"/>
        <w:left w:val="none" w:sz="0" w:space="0" w:color="auto"/>
        <w:bottom w:val="none" w:sz="0" w:space="0" w:color="auto"/>
        <w:right w:val="none" w:sz="0" w:space="0" w:color="auto"/>
      </w:divBdr>
    </w:div>
    <w:div w:id="904756969">
      <w:bodyDiv w:val="1"/>
      <w:marLeft w:val="0"/>
      <w:marRight w:val="0"/>
      <w:marTop w:val="0"/>
      <w:marBottom w:val="0"/>
      <w:divBdr>
        <w:top w:val="none" w:sz="0" w:space="0" w:color="auto"/>
        <w:left w:val="none" w:sz="0" w:space="0" w:color="auto"/>
        <w:bottom w:val="none" w:sz="0" w:space="0" w:color="auto"/>
        <w:right w:val="none" w:sz="0" w:space="0" w:color="auto"/>
      </w:divBdr>
    </w:div>
    <w:div w:id="1308320488">
      <w:bodyDiv w:val="1"/>
      <w:marLeft w:val="0"/>
      <w:marRight w:val="0"/>
      <w:marTop w:val="0"/>
      <w:marBottom w:val="0"/>
      <w:divBdr>
        <w:top w:val="none" w:sz="0" w:space="0" w:color="auto"/>
        <w:left w:val="none" w:sz="0" w:space="0" w:color="auto"/>
        <w:bottom w:val="none" w:sz="0" w:space="0" w:color="auto"/>
        <w:right w:val="none" w:sz="0" w:space="0" w:color="auto"/>
      </w:divBdr>
    </w:div>
    <w:div w:id="1935699598">
      <w:bodyDiv w:val="1"/>
      <w:marLeft w:val="0"/>
      <w:marRight w:val="0"/>
      <w:marTop w:val="0"/>
      <w:marBottom w:val="0"/>
      <w:divBdr>
        <w:top w:val="none" w:sz="0" w:space="0" w:color="auto"/>
        <w:left w:val="none" w:sz="0" w:space="0" w:color="auto"/>
        <w:bottom w:val="none" w:sz="0" w:space="0" w:color="auto"/>
        <w:right w:val="none" w:sz="0" w:space="0" w:color="auto"/>
      </w:divBdr>
    </w:div>
    <w:div w:id="21084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2017-03-28T05:51:00Z</cp:lastPrinted>
  <dcterms:created xsi:type="dcterms:W3CDTF">2017-03-28T02:07:00Z</dcterms:created>
  <dcterms:modified xsi:type="dcterms:W3CDTF">2017-03-28T05:51:00Z</dcterms:modified>
</cp:coreProperties>
</file>