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EC" w:rsidRDefault="00036405" w:rsidP="00753DB1">
      <w:pPr>
        <w:jc w:val="center"/>
        <w:rPr>
          <w:b/>
          <w:sz w:val="24"/>
          <w:u w:val="single"/>
        </w:rPr>
      </w:pPr>
      <w:r w:rsidRPr="0003640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AA8729" wp14:editId="3C6F7B5B">
                <wp:simplePos x="0" y="0"/>
                <wp:positionH relativeFrom="column">
                  <wp:posOffset>7124700</wp:posOffset>
                </wp:positionH>
                <wp:positionV relativeFrom="paragraph">
                  <wp:posOffset>-9525</wp:posOffset>
                </wp:positionV>
                <wp:extent cx="1019175" cy="4572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6405" w:rsidRPr="00036405" w:rsidRDefault="00036405" w:rsidP="00036405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6405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A8729" id="正方形/長方形 1" o:spid="_x0000_s1026" style="position:absolute;left:0;text-align:left;margin-left:561pt;margin-top:-.75pt;width:80.2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" filled="f" strokecolor="windowText" strokeweight="1pt">
                <v:textbox>
                  <w:txbxContent>
                    <w:p w:rsidR="00036405" w:rsidRPr="00036405" w:rsidRDefault="00036405" w:rsidP="00036405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36405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0B75EC" w:rsidRDefault="000B75EC" w:rsidP="00753DB1">
      <w:pPr>
        <w:jc w:val="center"/>
        <w:rPr>
          <w:b/>
          <w:sz w:val="24"/>
          <w:u w:val="single"/>
        </w:rPr>
      </w:pPr>
    </w:p>
    <w:p w:rsidR="001B34C2" w:rsidRDefault="001B34C2" w:rsidP="00753DB1">
      <w:pPr>
        <w:jc w:val="center"/>
        <w:rPr>
          <w:b/>
          <w:sz w:val="24"/>
          <w:u w:val="single"/>
        </w:rPr>
      </w:pPr>
    </w:p>
    <w:p w:rsidR="00A35E27" w:rsidRPr="000B75EC" w:rsidRDefault="00D67737" w:rsidP="00753DB1">
      <w:pPr>
        <w:jc w:val="center"/>
        <w:rPr>
          <w:b/>
          <w:sz w:val="24"/>
          <w:u w:val="single"/>
        </w:rPr>
      </w:pPr>
      <w:r w:rsidRPr="000B75EC">
        <w:rPr>
          <w:rFonts w:hint="eastAsia"/>
          <w:b/>
          <w:sz w:val="28"/>
          <w:u w:val="single"/>
        </w:rPr>
        <w:t>会議</w:t>
      </w:r>
      <w:r w:rsidR="000B75EC">
        <w:rPr>
          <w:rFonts w:hint="eastAsia"/>
          <w:b/>
          <w:sz w:val="28"/>
          <w:u w:val="single"/>
        </w:rPr>
        <w:t>の取扱い</w:t>
      </w:r>
      <w:r w:rsidRPr="000B75EC">
        <w:rPr>
          <w:rFonts w:hint="eastAsia"/>
          <w:b/>
          <w:sz w:val="28"/>
          <w:u w:val="single"/>
        </w:rPr>
        <w:t>について</w:t>
      </w:r>
      <w:r w:rsidR="00F357EC">
        <w:rPr>
          <w:rFonts w:hint="eastAsia"/>
          <w:b/>
          <w:sz w:val="28"/>
          <w:u w:val="single"/>
        </w:rPr>
        <w:t>（案）</w:t>
      </w:r>
    </w:p>
    <w:p w:rsidR="00753DB1" w:rsidRDefault="00753DB1" w:rsidP="00753DB1">
      <w:pPr>
        <w:jc w:val="center"/>
      </w:pPr>
    </w:p>
    <w:p w:rsidR="00960C11" w:rsidRDefault="001B34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ACF33" wp14:editId="675BB08A">
                <wp:simplePos x="0" y="0"/>
                <wp:positionH relativeFrom="column">
                  <wp:posOffset>768349</wp:posOffset>
                </wp:positionH>
                <wp:positionV relativeFrom="paragraph">
                  <wp:posOffset>215265</wp:posOffset>
                </wp:positionV>
                <wp:extent cx="713422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4C2" w:rsidRPr="000B75EC" w:rsidRDefault="000B75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会議の対象とする事務は、「</w:t>
                            </w:r>
                            <w:r w:rsidR="007C3A03" w:rsidRPr="000B75EC">
                              <w:rPr>
                                <w:rFonts w:hint="eastAsia"/>
                                <w:sz w:val="24"/>
                              </w:rPr>
                              <w:t>連携協約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に係る取り組み」及び「府市の港湾管理の一元化」とし、</w:t>
                            </w:r>
                          </w:p>
                          <w:p w:rsidR="00264469" w:rsidRPr="00E447A0" w:rsidRDefault="00BB7A0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0B75E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意思形成過程は</w:t>
                            </w:r>
                            <w:r w:rsidR="00623921" w:rsidRPr="000B75E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非公開</w:t>
                            </w:r>
                            <w:r w:rsidR="00623921" w:rsidRPr="000B75EC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0B75E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意思形成後</w:t>
                            </w:r>
                            <w:r w:rsidR="00623921" w:rsidRPr="000B75E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は公開</w:t>
                            </w:r>
                            <w:r w:rsidR="00623921" w:rsidRPr="000B75EC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 w:rsidRPr="000B75EC">
                              <w:rPr>
                                <w:rFonts w:hint="eastAsia"/>
                                <w:sz w:val="24"/>
                              </w:rPr>
                              <w:t>する。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ACF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0.5pt;margin-top:16.95pt;width:561.7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" fillcolor="white [3201]" strokecolor="black [3200]" strokeweight="2pt">
                <v:textbox>
                  <w:txbxContent>
                    <w:p w:rsidR="001B34C2" w:rsidRPr="000B75EC" w:rsidRDefault="000B75E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会議の対象とする事務は、「</w:t>
                      </w:r>
                      <w:r w:rsidR="007C3A03" w:rsidRPr="000B75EC">
                        <w:rPr>
                          <w:rFonts w:hint="eastAsia"/>
                          <w:sz w:val="24"/>
                        </w:rPr>
                        <w:t>連携協約</w:t>
                      </w:r>
                      <w:r>
                        <w:rPr>
                          <w:rFonts w:hint="eastAsia"/>
                          <w:sz w:val="24"/>
                        </w:rPr>
                        <w:t>に係る取り組み」及び「府市の港湾管理の一元化」とし、</w:t>
                      </w:r>
                    </w:p>
                    <w:p w:rsidR="00264469" w:rsidRPr="00E447A0" w:rsidRDefault="00BB7A0B">
                      <w:pPr>
                        <w:rPr>
                          <w:rFonts w:hint="eastAsia"/>
                          <w:sz w:val="24"/>
                        </w:rPr>
                      </w:pPr>
                      <w:r w:rsidRPr="000B75E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意思形成過程は</w:t>
                      </w:r>
                      <w:r w:rsidR="00623921" w:rsidRPr="000B75E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非公開</w:t>
                      </w:r>
                      <w:r w:rsidR="00623921" w:rsidRPr="000B75EC">
                        <w:rPr>
                          <w:rFonts w:hint="eastAsia"/>
                          <w:sz w:val="24"/>
                        </w:rPr>
                        <w:t>、</w:t>
                      </w:r>
                      <w:r w:rsidRPr="000B75E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意思形成後</w:t>
                      </w:r>
                      <w:r w:rsidR="00623921" w:rsidRPr="000B75E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は公開</w:t>
                      </w:r>
                      <w:r w:rsidR="00623921" w:rsidRPr="000B75EC">
                        <w:rPr>
                          <w:rFonts w:hint="eastAsia"/>
                          <w:sz w:val="24"/>
                        </w:rPr>
                        <w:t>と</w:t>
                      </w:r>
                      <w:r w:rsidRPr="000B75EC">
                        <w:rPr>
                          <w:rFonts w:hint="eastAsia"/>
                          <w:sz w:val="24"/>
                        </w:rPr>
                        <w:t>する。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0C11" w:rsidRDefault="00960C11"/>
    <w:p w:rsidR="00960C11" w:rsidRDefault="00960C11"/>
    <w:p w:rsidR="00960C11" w:rsidRDefault="00960C11"/>
    <w:p w:rsidR="0081123A" w:rsidRDefault="0081123A"/>
    <w:p w:rsidR="00960C11" w:rsidRDefault="00BB7A0B">
      <w:r>
        <w:rPr>
          <w:rFonts w:hint="eastAsia"/>
        </w:rPr>
        <w:t xml:space="preserve">　　　　　　　　　　　　　　　　　　　　　　　　　　　　　　　</w:t>
      </w:r>
      <w:r w:rsidR="001B34C2">
        <w:t xml:space="preserve"> </w:t>
      </w:r>
    </w:p>
    <w:p w:rsidR="00960C11" w:rsidRDefault="00960C11"/>
    <w:p w:rsidR="00960C11" w:rsidRDefault="001B34C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0963E" wp14:editId="1CE0A8E2">
                <wp:simplePos x="0" y="0"/>
                <wp:positionH relativeFrom="column">
                  <wp:posOffset>3215640</wp:posOffset>
                </wp:positionH>
                <wp:positionV relativeFrom="paragraph">
                  <wp:posOffset>73025</wp:posOffset>
                </wp:positionV>
                <wp:extent cx="2237740" cy="304800"/>
                <wp:effectExtent l="38100" t="0" r="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CEF1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53.2pt;margin-top:5.75pt;width:176.2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" adj="10800" fillcolor="#4f81bd [3204]" strokecolor="#243f60 [1604]" strokeweight="2pt"/>
            </w:pict>
          </mc:Fallback>
        </mc:AlternateContent>
      </w:r>
    </w:p>
    <w:p w:rsidR="00623921" w:rsidRDefault="00623921"/>
    <w:p w:rsidR="00623921" w:rsidRDefault="00623921"/>
    <w:p w:rsidR="00623921" w:rsidRDefault="001B34C2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1BBB034" wp14:editId="4863AD62">
                <wp:simplePos x="0" y="0"/>
                <wp:positionH relativeFrom="column">
                  <wp:posOffset>1330325</wp:posOffset>
                </wp:positionH>
                <wp:positionV relativeFrom="paragraph">
                  <wp:posOffset>177165</wp:posOffset>
                </wp:positionV>
                <wp:extent cx="5715000" cy="1314048"/>
                <wp:effectExtent l="0" t="0" r="19050" b="1968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314048"/>
                          <a:chOff x="-590550" y="-9525"/>
                          <a:chExt cx="5715000" cy="1314048"/>
                        </a:xfrm>
                      </wpg:grpSpPr>
                      <wps:wsp>
                        <wps:cNvPr id="28" name="角丸四角形 28"/>
                        <wps:cNvSpPr/>
                        <wps:spPr>
                          <a:xfrm>
                            <a:off x="-590550" y="818748"/>
                            <a:ext cx="5715000" cy="48577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436" w:rsidRPr="000B75EC" w:rsidRDefault="001B34C2" w:rsidP="00BB7A0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一元化</w:t>
                              </w:r>
                              <w:r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ab/>
                                <w:t xml:space="preserve">　</w:t>
                              </w:r>
                              <w:r w:rsid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645436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：</w:t>
                              </w:r>
                              <w:r w:rsid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ab/>
                              </w:r>
                              <w:r w:rsidR="00645436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非公開</w:t>
                              </w:r>
                              <w:r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ab/>
                                <w:t xml:space="preserve">　　</w:t>
                              </w:r>
                              <w:r w:rsid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　　</w:t>
                              </w:r>
                              <w:r w:rsidR="00BB7A0B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⇒</w:t>
                              </w:r>
                              <w:r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ab/>
                              </w:r>
                              <w:r w:rsidR="00BB7A0B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　　　</w:t>
                              </w:r>
                              <w:r w:rsidR="00BB7A0B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公</w:t>
                              </w:r>
                              <w:r w:rsid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="00BB7A0B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-590550" y="323341"/>
                            <a:ext cx="5715000" cy="48577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436" w:rsidRPr="000B75EC" w:rsidRDefault="00645436" w:rsidP="00BB7A0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連携協約</w:t>
                              </w:r>
                              <w:r w:rsidR="001B34C2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：</w:t>
                              </w:r>
                              <w:r w:rsid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ab/>
                              </w:r>
                              <w:r w:rsid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ab/>
                              </w:r>
                              <w:r w:rsidR="00BB7A0B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非</w:t>
                              </w:r>
                              <w:r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公開</w:t>
                              </w:r>
                              <w:r w:rsidR="001B34C2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ab/>
                                <w:t xml:space="preserve">　　</w:t>
                              </w:r>
                              <w:r w:rsid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　　</w:t>
                              </w:r>
                              <w:r w:rsidR="00BB7A0B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⇒ </w:t>
                              </w:r>
                              <w:r w:rsidR="001B34C2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ab/>
                              </w:r>
                              <w:r w:rsidR="001B34C2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ab/>
                              </w:r>
                              <w:r w:rsidR="00BB7A0B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公</w:t>
                              </w:r>
                              <w:r w:rsid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="00BB7A0B" w:rsidRPr="000B75EC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809625" y="-9525"/>
                            <a:ext cx="11334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34C2" w:rsidRPr="000B75EC" w:rsidRDefault="001B34C2" w:rsidP="001B34C2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B75EC">
                                <w:rPr>
                                  <w:rFonts w:hint="eastAsia"/>
                                  <w:sz w:val="22"/>
                                </w:rPr>
                                <w:t>意思形成過程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933700" y="-9525"/>
                            <a:ext cx="11334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34C2" w:rsidRPr="000B75EC" w:rsidRDefault="001B34C2" w:rsidP="001B34C2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B75EC">
                                <w:rPr>
                                  <w:rFonts w:hint="eastAsia"/>
                                  <w:sz w:val="22"/>
                                </w:rPr>
                                <w:t>意思形成後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BBB034" id="グループ化 9" o:spid="_x0000_s1028" style="position:absolute;left:0;text-align:left;margin-left:104.75pt;margin-top:13.95pt;width:450pt;height:103.45pt;z-index:251702272;mso-width-relative:margin;mso-height-relative:margin" coordorigin="-5905,-95" coordsize="57150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">
                <v:roundrect id="角丸四角形 28" o:spid="_x0000_s1029" style="position:absolute;left:-5905;top:8187;width:57149;height:4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+gL8A&#10;AADbAAAADwAAAGRycy9kb3ducmV2LnhtbERPy4rCMBTdD/gP4QqzG1MrDNIxFhF8LNyo4/7SXNtq&#10;ctM2sXb+3iwGXB7Oe5EP1oieOl87VjCdJCCIC6drLhX8njdfcxA+IGs0jknBH3nIl6OPBWbaPflI&#10;/SmUIoawz1BBFUKTSemLiiz6iWuII3d1ncUQYVdK3eEzhlsj0yT5lhZrjg0VNrSuqLifHlZB3V5a&#10;TreX5tiH2/wwm5mdoY1Sn+Nh9QMi0BDe4n/3XitI49j4Jf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6P6AvwAAANsAAAAPAAAAAAAAAAAAAAAAAJgCAABkcnMvZG93bnJl&#10;di54bWxQSwUGAAAAAAQABAD1AAAAhAMAAAAA&#10;" fillcolor="white [3201]" strokecolor="black [3200]" strokeweight="1pt">
                  <v:textbox>
                    <w:txbxContent>
                      <w:p w:rsidR="00645436" w:rsidRPr="000B75EC" w:rsidRDefault="001B34C2" w:rsidP="00BB7A0B">
                        <w:pPr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一元化</w:t>
                        </w:r>
                        <w:r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ab/>
                          <w:t xml:space="preserve">　</w:t>
                        </w:r>
                        <w:r w:rsid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 </w:t>
                        </w:r>
                        <w:r w:rsidR="00645436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：</w:t>
                        </w:r>
                        <w:r w:rsid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　</w:t>
                        </w:r>
                        <w:r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ab/>
                        </w:r>
                        <w:r w:rsidR="00645436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非公開</w:t>
                        </w:r>
                        <w:r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ab/>
                          <w:t xml:space="preserve">　　</w:t>
                        </w:r>
                        <w:r w:rsid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　　</w:t>
                        </w:r>
                        <w:r w:rsidR="00BB7A0B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⇒</w:t>
                        </w:r>
                        <w:r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ab/>
                        </w:r>
                        <w:r w:rsidR="00BB7A0B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 </w:t>
                        </w:r>
                        <w:r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　　　</w:t>
                        </w:r>
                        <w:r w:rsidR="00BB7A0B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公</w:t>
                        </w:r>
                        <w:r w:rsid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　</w:t>
                        </w:r>
                        <w:r w:rsidR="00BB7A0B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開</w:t>
                        </w:r>
                      </w:p>
                    </w:txbxContent>
                  </v:textbox>
                </v:roundrect>
                <v:roundrect id="角丸四角形 29" o:spid="_x0000_s1030" style="position:absolute;left:-5905;top:3233;width:57149;height:4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bG8MA&#10;AADbAAAADwAAAGRycy9kb3ducmV2LnhtbESPzWrDMBCE74W+g9hCbo1cG0rqRgml4KSHXJyf+2Jt&#10;bKfSyrEU2337qFDocZiZb5jlerJGDNT71rGCl3kCgrhyuuVawfFQPC9A+ICs0TgmBT/kYb16fFhi&#10;rt3IJQ37UIsIYZ+jgiaELpfSVw1Z9HPXEUfv7HqLIcq+lrrHMcKtkWmSvEqLLceFBjv6bKj63t+s&#10;gvZ6unK6OXXlEC6LXZaZraFCqdnT9PEOItAU/sN/7S+tIH2D3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RbG8MAAADbAAAADwAAAAAAAAAAAAAAAACYAgAAZHJzL2Rv&#10;d25yZXYueG1sUEsFBgAAAAAEAAQA9QAAAIgDAAAAAA==&#10;" fillcolor="white [3201]" strokecolor="black [3200]" strokeweight="1pt">
                  <v:textbox>
                    <w:txbxContent>
                      <w:p w:rsidR="00645436" w:rsidRPr="000B75EC" w:rsidRDefault="00645436" w:rsidP="00BB7A0B">
                        <w:pPr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連携協約</w:t>
                        </w:r>
                        <w:r w:rsidR="001B34C2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　</w:t>
                        </w:r>
                        <w:r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：</w:t>
                        </w:r>
                        <w:r w:rsid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ab/>
                        </w:r>
                        <w:r w:rsid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ab/>
                        </w:r>
                        <w:r w:rsidR="00BB7A0B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非</w:t>
                        </w:r>
                        <w:r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公開</w:t>
                        </w:r>
                        <w:r w:rsidR="001B34C2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ab/>
                          <w:t xml:space="preserve">　　</w:t>
                        </w:r>
                        <w:r w:rsid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　　</w:t>
                        </w:r>
                        <w:r w:rsidR="00BB7A0B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⇒ </w:t>
                        </w:r>
                        <w:r w:rsidR="001B34C2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　</w:t>
                        </w:r>
                        <w:r w:rsid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ab/>
                        </w:r>
                        <w:r w:rsidR="001B34C2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ab/>
                        </w:r>
                        <w:r w:rsidR="00BB7A0B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公</w:t>
                        </w:r>
                        <w:r w:rsid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 xml:space="preserve">　</w:t>
                        </w:r>
                        <w:r w:rsidR="00BB7A0B" w:rsidRPr="000B75EC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開</w:t>
                        </w:r>
                      </w:p>
                    </w:txbxContent>
                  </v:textbox>
                </v:roundrect>
                <v:shape id="テキスト ボックス 7" o:spid="_x0000_s1031" type="#_x0000_t202" style="position:absolute;left:8096;top:-95;width:1133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1B34C2" w:rsidRPr="000B75EC" w:rsidRDefault="001B34C2" w:rsidP="001B34C2">
                        <w:pPr>
                          <w:jc w:val="center"/>
                          <w:rPr>
                            <w:sz w:val="22"/>
                          </w:rPr>
                        </w:pPr>
                        <w:r w:rsidRPr="000B75EC">
                          <w:rPr>
                            <w:rFonts w:hint="eastAsia"/>
                            <w:sz w:val="22"/>
                          </w:rPr>
                          <w:t>意思形成過程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29337;top:-95;width:1133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1B34C2" w:rsidRPr="000B75EC" w:rsidRDefault="001B34C2" w:rsidP="001B34C2">
                        <w:pPr>
                          <w:jc w:val="center"/>
                          <w:rPr>
                            <w:sz w:val="22"/>
                          </w:rPr>
                        </w:pPr>
                        <w:r w:rsidRPr="000B75EC">
                          <w:rPr>
                            <w:rFonts w:hint="eastAsia"/>
                            <w:sz w:val="22"/>
                          </w:rPr>
                          <w:t>意思形成後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3921" w:rsidRDefault="00623921"/>
    <w:p w:rsidR="00960C11" w:rsidRDefault="00960C11"/>
    <w:p w:rsidR="00645436" w:rsidRDefault="00645436"/>
    <w:p w:rsidR="00645436" w:rsidRDefault="00645436"/>
    <w:p w:rsidR="00E90C18" w:rsidRDefault="00E90C18"/>
    <w:p w:rsidR="00645436" w:rsidRDefault="00645436"/>
    <w:p w:rsidR="00645436" w:rsidRDefault="00645436"/>
    <w:p w:rsidR="00645436" w:rsidRDefault="00645436"/>
    <w:sectPr w:rsidR="00645436" w:rsidSect="000B75EC">
      <w:pgSz w:w="16838" w:h="11906" w:orient="landscape"/>
      <w:pgMar w:top="1701" w:right="1985" w:bottom="113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3776"/>
    <w:multiLevelType w:val="hybridMultilevel"/>
    <w:tmpl w:val="FDC282D4"/>
    <w:lvl w:ilvl="0" w:tplc="C32283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A4101D"/>
    <w:multiLevelType w:val="hybridMultilevel"/>
    <w:tmpl w:val="3EA47E10"/>
    <w:lvl w:ilvl="0" w:tplc="A3E88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37"/>
    <w:rsid w:val="00036405"/>
    <w:rsid w:val="000B75EC"/>
    <w:rsid w:val="000C4F68"/>
    <w:rsid w:val="001B34C2"/>
    <w:rsid w:val="002425C4"/>
    <w:rsid w:val="00254853"/>
    <w:rsid w:val="00264469"/>
    <w:rsid w:val="002D357B"/>
    <w:rsid w:val="003813EB"/>
    <w:rsid w:val="00490EEE"/>
    <w:rsid w:val="00501AD5"/>
    <w:rsid w:val="00502F3A"/>
    <w:rsid w:val="00516FE0"/>
    <w:rsid w:val="005660E2"/>
    <w:rsid w:val="00623921"/>
    <w:rsid w:val="00645436"/>
    <w:rsid w:val="006F3FC3"/>
    <w:rsid w:val="00721545"/>
    <w:rsid w:val="00753DB1"/>
    <w:rsid w:val="00782311"/>
    <w:rsid w:val="007C3A03"/>
    <w:rsid w:val="0081123A"/>
    <w:rsid w:val="008D625C"/>
    <w:rsid w:val="008E653E"/>
    <w:rsid w:val="00960C11"/>
    <w:rsid w:val="009A3DA8"/>
    <w:rsid w:val="009C7FE7"/>
    <w:rsid w:val="00A025CB"/>
    <w:rsid w:val="00A35E27"/>
    <w:rsid w:val="00A502F6"/>
    <w:rsid w:val="00AB4C5E"/>
    <w:rsid w:val="00BB7A0B"/>
    <w:rsid w:val="00C5088E"/>
    <w:rsid w:val="00CD7D4B"/>
    <w:rsid w:val="00D02E8D"/>
    <w:rsid w:val="00D50CE2"/>
    <w:rsid w:val="00D67737"/>
    <w:rsid w:val="00DA75C1"/>
    <w:rsid w:val="00E447A0"/>
    <w:rsid w:val="00E90C18"/>
    <w:rsid w:val="00EA3359"/>
    <w:rsid w:val="00EA51F8"/>
    <w:rsid w:val="00F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C8B3B9-AA89-4608-8EED-4836AEFB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5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宮下　明子</cp:lastModifiedBy>
  <cp:revision>4</cp:revision>
  <cp:lastPrinted>2017-08-21T08:11:00Z</cp:lastPrinted>
  <dcterms:created xsi:type="dcterms:W3CDTF">2017-08-22T08:50:00Z</dcterms:created>
  <dcterms:modified xsi:type="dcterms:W3CDTF">2017-08-23T08:09:00Z</dcterms:modified>
</cp:coreProperties>
</file>