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F09" w:rsidRPr="002367B6" w:rsidRDefault="00440F09" w:rsidP="0071794C">
      <w:pPr>
        <w:ind w:rightChars="16" w:right="34"/>
        <w:jc w:val="center"/>
        <w:rPr>
          <w:rFonts w:ascii="ＭＳ 明朝" w:eastAsia="ＭＳ 明朝" w:hAnsi="ＭＳ 明朝" w:cs="Times New Roman"/>
          <w:sz w:val="32"/>
          <w:szCs w:val="20"/>
        </w:rPr>
      </w:pPr>
    </w:p>
    <w:p w:rsidR="0071794C" w:rsidRPr="002367B6" w:rsidRDefault="00F753D6" w:rsidP="0071794C">
      <w:pPr>
        <w:ind w:rightChars="16" w:right="34"/>
        <w:jc w:val="center"/>
        <w:rPr>
          <w:rFonts w:ascii="ＭＳ 明朝" w:eastAsia="ＭＳ 明朝" w:hAnsi="ＭＳ 明朝" w:cs="Times New Roman"/>
          <w:sz w:val="32"/>
          <w:szCs w:val="20"/>
        </w:rPr>
      </w:pPr>
      <w:r w:rsidRPr="002367B6">
        <w:rPr>
          <w:rFonts w:ascii="ＭＳ 明朝" w:eastAsia="ＭＳ 明朝" w:hAnsi="ＭＳ 明朝" w:cs="Times New Roman" w:hint="eastAsia"/>
          <w:sz w:val="32"/>
          <w:szCs w:val="20"/>
        </w:rPr>
        <w:t>なわて水みらい緑地</w:t>
      </w:r>
      <w:r w:rsidR="0071794C" w:rsidRPr="002367B6">
        <w:rPr>
          <w:rFonts w:ascii="ＭＳ 明朝" w:eastAsia="ＭＳ 明朝" w:hAnsi="ＭＳ 明朝" w:cs="Times New Roman" w:hint="eastAsia"/>
          <w:sz w:val="32"/>
          <w:szCs w:val="20"/>
        </w:rPr>
        <w:t>運営要綱</w:t>
      </w:r>
    </w:p>
    <w:p w:rsidR="0071794C" w:rsidRPr="002367B6" w:rsidRDefault="0071794C" w:rsidP="0071794C">
      <w:pPr>
        <w:rPr>
          <w:rFonts w:ascii="ＭＳ 明朝" w:eastAsia="ＭＳ 明朝" w:hAnsi="ＭＳ 明朝" w:cs="Times New Roman"/>
          <w:sz w:val="24"/>
          <w:szCs w:val="20"/>
        </w:rPr>
      </w:pPr>
    </w:p>
    <w:p w:rsidR="0071794C" w:rsidRPr="002367B6" w:rsidRDefault="0071794C" w:rsidP="0071794C">
      <w:pPr>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（目的）</w:t>
      </w:r>
    </w:p>
    <w:p w:rsidR="0071794C" w:rsidRPr="002367B6" w:rsidRDefault="0071794C" w:rsidP="0071794C">
      <w:pPr>
        <w:ind w:left="239" w:hanging="239"/>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第１条　この要綱は、大阪府東部流域下水道事務所（以下「事務所」という。）が下水道の普及啓発を図るため整備した</w:t>
      </w:r>
      <w:r w:rsidR="00F753D6" w:rsidRPr="002367B6">
        <w:rPr>
          <w:rFonts w:ascii="ＭＳ 明朝" w:eastAsia="ＭＳ 明朝" w:hAnsi="ＭＳ 明朝" w:cs="Times New Roman" w:hint="eastAsia"/>
          <w:sz w:val="24"/>
          <w:szCs w:val="20"/>
        </w:rPr>
        <w:t>なわて</w:t>
      </w:r>
      <w:r w:rsidRPr="002367B6">
        <w:rPr>
          <w:rFonts w:ascii="ＭＳ 明朝" w:eastAsia="ＭＳ 明朝" w:hAnsi="ＭＳ 明朝" w:cs="Times New Roman" w:hint="eastAsia"/>
          <w:sz w:val="24"/>
          <w:szCs w:val="20"/>
        </w:rPr>
        <w:t>水みらいセンター（以下「センター」という。）内の</w:t>
      </w:r>
      <w:r w:rsidR="00F753D6" w:rsidRPr="002367B6">
        <w:rPr>
          <w:rFonts w:ascii="ＭＳ 明朝" w:eastAsia="ＭＳ 明朝" w:hAnsi="ＭＳ 明朝" w:cs="Times New Roman" w:hint="eastAsia"/>
          <w:sz w:val="24"/>
          <w:szCs w:val="20"/>
        </w:rPr>
        <w:t>なわて水みらい緑地</w:t>
      </w:r>
      <w:r w:rsidRPr="002367B6">
        <w:rPr>
          <w:rFonts w:ascii="ＭＳ 明朝" w:eastAsia="ＭＳ 明朝" w:hAnsi="ＭＳ 明朝" w:cs="Times New Roman" w:hint="eastAsia"/>
          <w:sz w:val="24"/>
          <w:szCs w:val="20"/>
        </w:rPr>
        <w:t>（以下「</w:t>
      </w:r>
      <w:r w:rsidR="00F753D6" w:rsidRPr="002367B6">
        <w:rPr>
          <w:rFonts w:ascii="ＭＳ 明朝" w:eastAsia="ＭＳ 明朝" w:hAnsi="ＭＳ 明朝" w:cs="Times New Roman" w:hint="eastAsia"/>
          <w:sz w:val="24"/>
          <w:szCs w:val="20"/>
        </w:rPr>
        <w:t>緑地</w:t>
      </w:r>
      <w:r w:rsidRPr="002367B6">
        <w:rPr>
          <w:rFonts w:ascii="ＭＳ 明朝" w:eastAsia="ＭＳ 明朝" w:hAnsi="ＭＳ 明朝" w:cs="Times New Roman" w:hint="eastAsia"/>
          <w:sz w:val="24"/>
          <w:szCs w:val="20"/>
        </w:rPr>
        <w:t>」という。）を広く府民の利用に供するにあたり、これの円滑な管理運営を行うために必要な事項を定めるものとする。</w:t>
      </w:r>
    </w:p>
    <w:p w:rsidR="0071794C" w:rsidRPr="002367B6" w:rsidRDefault="0071794C" w:rsidP="0071794C">
      <w:pPr>
        <w:rPr>
          <w:rFonts w:ascii="ＭＳ 明朝" w:eastAsia="ＭＳ 明朝" w:hAnsi="ＭＳ 明朝" w:cs="Times New Roman"/>
          <w:sz w:val="24"/>
          <w:szCs w:val="20"/>
        </w:rPr>
      </w:pPr>
    </w:p>
    <w:p w:rsidR="0071794C" w:rsidRPr="002367B6" w:rsidRDefault="0071794C" w:rsidP="0071794C">
      <w:pPr>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（区域及び設置する施設）</w:t>
      </w:r>
    </w:p>
    <w:p w:rsidR="0071794C" w:rsidRPr="002367B6" w:rsidRDefault="0071794C" w:rsidP="0071794C">
      <w:pPr>
        <w:ind w:left="239" w:hanging="239"/>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第２条　</w:t>
      </w:r>
      <w:r w:rsidR="00F753D6" w:rsidRPr="002367B6">
        <w:rPr>
          <w:rFonts w:ascii="ＭＳ 明朝" w:eastAsia="ＭＳ 明朝" w:hAnsi="ＭＳ 明朝" w:cs="Times New Roman" w:hint="eastAsia"/>
          <w:sz w:val="24"/>
          <w:szCs w:val="20"/>
        </w:rPr>
        <w:t>緑地</w:t>
      </w:r>
      <w:r w:rsidRPr="002367B6">
        <w:rPr>
          <w:rFonts w:ascii="ＭＳ 明朝" w:eastAsia="ＭＳ 明朝" w:hAnsi="ＭＳ 明朝" w:cs="Times New Roman" w:hint="eastAsia"/>
          <w:sz w:val="24"/>
          <w:szCs w:val="20"/>
        </w:rPr>
        <w:t>の区域及び</w:t>
      </w:r>
      <w:r w:rsidR="00F753D6" w:rsidRPr="002367B6">
        <w:rPr>
          <w:rFonts w:ascii="ＭＳ 明朝" w:eastAsia="ＭＳ 明朝" w:hAnsi="ＭＳ 明朝" w:cs="Times New Roman" w:hint="eastAsia"/>
          <w:sz w:val="24"/>
          <w:szCs w:val="20"/>
        </w:rPr>
        <w:t>緑地</w:t>
      </w:r>
      <w:r w:rsidRPr="002367B6">
        <w:rPr>
          <w:rFonts w:ascii="ＭＳ 明朝" w:eastAsia="ＭＳ 明朝" w:hAnsi="ＭＳ 明朝" w:cs="Times New Roman" w:hint="eastAsia"/>
          <w:sz w:val="24"/>
          <w:szCs w:val="20"/>
        </w:rPr>
        <w:t>内に設置する施設の名称は、次の各号に掲げる施設とし、別図のとおりとする。</w:t>
      </w:r>
    </w:p>
    <w:p w:rsidR="0071794C" w:rsidRPr="002367B6" w:rsidRDefault="0071794C" w:rsidP="0071794C">
      <w:pPr>
        <w:ind w:left="239" w:hanging="239"/>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w:t>
      </w:r>
      <w:r w:rsidR="00AB013B" w:rsidRPr="002367B6">
        <w:rPr>
          <w:rFonts w:ascii="ＭＳ 明朝" w:eastAsia="ＭＳ 明朝" w:hAnsi="ＭＳ 明朝" w:cs="Times New Roman" w:hint="eastAsia"/>
          <w:sz w:val="24"/>
          <w:szCs w:val="20"/>
        </w:rPr>
        <w:t>（</w:t>
      </w:r>
      <w:r w:rsidRPr="002367B6">
        <w:rPr>
          <w:rFonts w:ascii="ＭＳ 明朝" w:eastAsia="ＭＳ 明朝" w:hAnsi="ＭＳ 明朝" w:cs="Times New Roman" w:hint="eastAsia"/>
          <w:sz w:val="24"/>
          <w:szCs w:val="20"/>
        </w:rPr>
        <w:t>１）</w:t>
      </w:r>
      <w:r w:rsidR="00F753D6" w:rsidRPr="002367B6">
        <w:rPr>
          <w:rFonts w:ascii="ＭＳ 明朝" w:eastAsia="ＭＳ 明朝" w:hAnsi="ＭＳ 明朝" w:cs="Times New Roman" w:hint="eastAsia"/>
          <w:sz w:val="24"/>
          <w:szCs w:val="20"/>
        </w:rPr>
        <w:t>多目的広場</w:t>
      </w:r>
    </w:p>
    <w:p w:rsidR="0071794C" w:rsidRPr="002367B6" w:rsidRDefault="0071794C" w:rsidP="0071794C">
      <w:pPr>
        <w:ind w:left="239" w:hanging="239"/>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w:t>
      </w:r>
      <w:r w:rsidR="00AB013B" w:rsidRPr="002367B6">
        <w:rPr>
          <w:rFonts w:ascii="ＭＳ 明朝" w:eastAsia="ＭＳ 明朝" w:hAnsi="ＭＳ 明朝" w:cs="Times New Roman" w:hint="eastAsia"/>
          <w:sz w:val="24"/>
          <w:szCs w:val="20"/>
        </w:rPr>
        <w:t>（</w:t>
      </w:r>
      <w:r w:rsidRPr="002367B6">
        <w:rPr>
          <w:rFonts w:ascii="ＭＳ 明朝" w:eastAsia="ＭＳ 明朝" w:hAnsi="ＭＳ 明朝" w:cs="Times New Roman" w:hint="eastAsia"/>
          <w:sz w:val="24"/>
          <w:szCs w:val="20"/>
        </w:rPr>
        <w:t>２）</w:t>
      </w:r>
      <w:r w:rsidR="00F048C0" w:rsidRPr="002367B6">
        <w:rPr>
          <w:rFonts w:ascii="ＭＳ 明朝" w:eastAsia="ＭＳ 明朝" w:hAnsi="ＭＳ 明朝" w:cs="Times New Roman" w:hint="eastAsia"/>
          <w:sz w:val="24"/>
          <w:szCs w:val="20"/>
        </w:rPr>
        <w:t>憩いのゾーン</w:t>
      </w:r>
    </w:p>
    <w:p w:rsidR="00F048C0" w:rsidRPr="002367B6" w:rsidRDefault="0071794C" w:rsidP="00F048C0">
      <w:pPr>
        <w:ind w:left="239" w:hanging="239"/>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w:t>
      </w:r>
      <w:r w:rsidR="00AB013B" w:rsidRPr="002367B6">
        <w:rPr>
          <w:rFonts w:ascii="ＭＳ 明朝" w:eastAsia="ＭＳ 明朝" w:hAnsi="ＭＳ 明朝" w:cs="Times New Roman" w:hint="eastAsia"/>
          <w:sz w:val="24"/>
          <w:szCs w:val="20"/>
        </w:rPr>
        <w:t>（</w:t>
      </w:r>
      <w:r w:rsidR="00F753D6" w:rsidRPr="002367B6">
        <w:rPr>
          <w:rFonts w:ascii="ＭＳ 明朝" w:eastAsia="ＭＳ 明朝" w:hAnsi="ＭＳ 明朝" w:cs="Times New Roman" w:hint="eastAsia"/>
          <w:sz w:val="24"/>
          <w:szCs w:val="20"/>
        </w:rPr>
        <w:t>３）</w:t>
      </w:r>
      <w:r w:rsidR="00F048C0" w:rsidRPr="002367B6">
        <w:rPr>
          <w:rFonts w:ascii="ＭＳ 明朝" w:eastAsia="ＭＳ 明朝" w:hAnsi="ＭＳ 明朝" w:cs="Times New Roman" w:hint="eastAsia"/>
          <w:sz w:val="24"/>
          <w:szCs w:val="20"/>
        </w:rPr>
        <w:t>みどりせせらぎゾーン</w:t>
      </w:r>
    </w:p>
    <w:p w:rsidR="0071794C" w:rsidRPr="002367B6" w:rsidRDefault="0071794C" w:rsidP="0071794C">
      <w:pPr>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w:t>
      </w:r>
    </w:p>
    <w:p w:rsidR="0071794C" w:rsidRPr="002367B6" w:rsidRDefault="0071794C" w:rsidP="0071794C">
      <w:pPr>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（利用の期日及び時間）</w:t>
      </w:r>
    </w:p>
    <w:p w:rsidR="0071794C" w:rsidRPr="002367B6" w:rsidRDefault="0071794C" w:rsidP="0071794C">
      <w:pPr>
        <w:ind w:left="240" w:hanging="24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第３条　</w:t>
      </w:r>
      <w:r w:rsidR="00F753D6" w:rsidRPr="002367B6">
        <w:rPr>
          <w:rFonts w:ascii="ＭＳ 明朝" w:eastAsia="ＭＳ 明朝" w:hAnsi="ＭＳ 明朝" w:cs="Times New Roman" w:hint="eastAsia"/>
          <w:sz w:val="24"/>
          <w:szCs w:val="20"/>
        </w:rPr>
        <w:t>緑地</w:t>
      </w:r>
      <w:r w:rsidRPr="002367B6">
        <w:rPr>
          <w:rFonts w:ascii="ＭＳ 明朝" w:eastAsia="ＭＳ 明朝" w:hAnsi="ＭＳ 明朝" w:cs="Times New Roman" w:hint="eastAsia"/>
          <w:sz w:val="24"/>
          <w:szCs w:val="20"/>
        </w:rPr>
        <w:t>の利用日及び利用時間は、次の各号に掲げるとおりとする。ただし、大阪府東部流域下水道事務所長（以下「所長」という。）が特に必要と認める場合は、臨時に利用を中止し、または利用日、もしくは利用時間を変更することができる。</w:t>
      </w:r>
    </w:p>
    <w:p w:rsidR="0071794C" w:rsidRPr="002367B6" w:rsidRDefault="0071794C" w:rsidP="0071794C">
      <w:pPr>
        <w:ind w:left="240" w:hanging="24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（１）</w:t>
      </w:r>
      <w:r w:rsidR="00635375" w:rsidRPr="002367B6">
        <w:rPr>
          <w:rFonts w:ascii="ＭＳ 明朝" w:eastAsia="ＭＳ 明朝" w:hAnsi="ＭＳ 明朝" w:cs="Times New Roman" w:hint="eastAsia"/>
          <w:sz w:val="24"/>
          <w:szCs w:val="20"/>
        </w:rPr>
        <w:t xml:space="preserve"> </w:t>
      </w:r>
      <w:r w:rsidRPr="002367B6">
        <w:rPr>
          <w:rFonts w:ascii="ＭＳ 明朝" w:eastAsia="ＭＳ 明朝" w:hAnsi="ＭＳ 明朝" w:cs="Times New Roman" w:hint="eastAsia"/>
          <w:sz w:val="24"/>
          <w:szCs w:val="20"/>
        </w:rPr>
        <w:t>利用日は、１月４日から１２月２８日までとする。</w:t>
      </w:r>
    </w:p>
    <w:p w:rsidR="0071794C" w:rsidRPr="002367B6" w:rsidRDefault="0071794C" w:rsidP="0071794C">
      <w:pPr>
        <w:ind w:left="240" w:hanging="24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（２）</w:t>
      </w:r>
      <w:r w:rsidR="00635375" w:rsidRPr="002367B6">
        <w:rPr>
          <w:rFonts w:ascii="ＭＳ 明朝" w:eastAsia="ＭＳ 明朝" w:hAnsi="ＭＳ 明朝" w:cs="Times New Roman" w:hint="eastAsia"/>
          <w:sz w:val="24"/>
          <w:szCs w:val="20"/>
        </w:rPr>
        <w:t xml:space="preserve"> </w:t>
      </w:r>
      <w:r w:rsidR="00F753D6" w:rsidRPr="002367B6">
        <w:rPr>
          <w:rFonts w:ascii="ＭＳ 明朝" w:eastAsia="ＭＳ 明朝" w:hAnsi="ＭＳ 明朝" w:cs="Times New Roman" w:hint="eastAsia"/>
          <w:sz w:val="24"/>
          <w:szCs w:val="20"/>
        </w:rPr>
        <w:t>緑地</w:t>
      </w:r>
      <w:r w:rsidRPr="002367B6">
        <w:rPr>
          <w:rFonts w:ascii="ＭＳ 明朝" w:eastAsia="ＭＳ 明朝" w:hAnsi="ＭＳ 明朝" w:cs="Times New Roman" w:hint="eastAsia"/>
          <w:sz w:val="24"/>
          <w:szCs w:val="20"/>
        </w:rPr>
        <w:t>の休日は毎週火曜日（その日が国民の祝日に関する法律『昭和２３年法律第１７８号』に規定する休日に当たるときはその翌日）および</w:t>
      </w:r>
      <w:r w:rsidR="00233D6F" w:rsidRPr="002367B6">
        <w:rPr>
          <w:rFonts w:ascii="ＭＳ 明朝" w:eastAsia="ＭＳ 明朝" w:hAnsi="ＭＳ 明朝" w:cs="Times New Roman" w:hint="eastAsia"/>
          <w:sz w:val="24"/>
          <w:szCs w:val="20"/>
        </w:rPr>
        <w:t>１２</w:t>
      </w:r>
      <w:r w:rsidRPr="002367B6">
        <w:rPr>
          <w:rFonts w:ascii="ＭＳ 明朝" w:eastAsia="ＭＳ 明朝" w:hAnsi="ＭＳ 明朝" w:cs="Times New Roman" w:hint="eastAsia"/>
          <w:sz w:val="24"/>
          <w:szCs w:val="20"/>
        </w:rPr>
        <w:t>月</w:t>
      </w:r>
      <w:r w:rsidR="00233D6F" w:rsidRPr="002367B6">
        <w:rPr>
          <w:rFonts w:ascii="ＭＳ 明朝" w:eastAsia="ＭＳ 明朝" w:hAnsi="ＭＳ 明朝" w:cs="Times New Roman" w:hint="eastAsia"/>
          <w:sz w:val="24"/>
          <w:szCs w:val="20"/>
        </w:rPr>
        <w:t>２９</w:t>
      </w:r>
      <w:r w:rsidRPr="002367B6">
        <w:rPr>
          <w:rFonts w:ascii="ＭＳ 明朝" w:eastAsia="ＭＳ 明朝" w:hAnsi="ＭＳ 明朝" w:cs="Times New Roman" w:hint="eastAsia"/>
          <w:sz w:val="24"/>
          <w:szCs w:val="20"/>
        </w:rPr>
        <w:t>日から　翌年</w:t>
      </w:r>
      <w:r w:rsidR="00233D6F" w:rsidRPr="002367B6">
        <w:rPr>
          <w:rFonts w:ascii="ＭＳ 明朝" w:eastAsia="ＭＳ 明朝" w:hAnsi="ＭＳ 明朝" w:cs="Times New Roman" w:hint="eastAsia"/>
          <w:sz w:val="24"/>
          <w:szCs w:val="20"/>
        </w:rPr>
        <w:t>１</w:t>
      </w:r>
      <w:r w:rsidRPr="002367B6">
        <w:rPr>
          <w:rFonts w:ascii="ＭＳ 明朝" w:eastAsia="ＭＳ 明朝" w:hAnsi="ＭＳ 明朝" w:cs="Times New Roman" w:hint="eastAsia"/>
          <w:sz w:val="24"/>
          <w:szCs w:val="20"/>
        </w:rPr>
        <w:t>月３日までとする。</w:t>
      </w:r>
    </w:p>
    <w:p w:rsidR="0071794C" w:rsidRPr="002367B6" w:rsidRDefault="0071794C" w:rsidP="0071794C">
      <w:pPr>
        <w:ind w:left="462" w:hanging="462"/>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（３） 利用時間は、午前９時から午後５時までとする。</w:t>
      </w:r>
    </w:p>
    <w:p w:rsidR="0071794C" w:rsidRPr="002367B6" w:rsidRDefault="0071794C" w:rsidP="00E8574A">
      <w:pPr>
        <w:rPr>
          <w:rFonts w:ascii="ＭＳ 明朝" w:eastAsia="ＭＳ 明朝" w:hAnsi="ＭＳ 明朝" w:cs="Times New Roman"/>
          <w:sz w:val="24"/>
          <w:szCs w:val="20"/>
        </w:rPr>
      </w:pPr>
    </w:p>
    <w:p w:rsidR="0071794C" w:rsidRPr="002367B6" w:rsidRDefault="0071794C" w:rsidP="0071794C">
      <w:pPr>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（利用料）</w:t>
      </w:r>
    </w:p>
    <w:p w:rsidR="0071794C" w:rsidRPr="002367B6" w:rsidRDefault="00E8574A" w:rsidP="0071794C">
      <w:pPr>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第４</w:t>
      </w:r>
      <w:r w:rsidR="0071794C" w:rsidRPr="002367B6">
        <w:rPr>
          <w:rFonts w:ascii="ＭＳ 明朝" w:eastAsia="ＭＳ 明朝" w:hAnsi="ＭＳ 明朝" w:cs="Times New Roman" w:hint="eastAsia"/>
          <w:sz w:val="24"/>
          <w:szCs w:val="20"/>
        </w:rPr>
        <w:t xml:space="preserve">条　</w:t>
      </w:r>
      <w:r w:rsidRPr="002367B6">
        <w:rPr>
          <w:rFonts w:ascii="ＭＳ 明朝" w:eastAsia="ＭＳ 明朝" w:hAnsi="ＭＳ 明朝" w:cs="Times New Roman" w:hint="eastAsia"/>
          <w:sz w:val="24"/>
          <w:szCs w:val="20"/>
        </w:rPr>
        <w:t>緑地</w:t>
      </w:r>
      <w:r w:rsidR="0071794C" w:rsidRPr="002367B6">
        <w:rPr>
          <w:rFonts w:ascii="ＭＳ 明朝" w:eastAsia="ＭＳ 明朝" w:hAnsi="ＭＳ 明朝" w:cs="Times New Roman" w:hint="eastAsia"/>
          <w:sz w:val="24"/>
          <w:szCs w:val="20"/>
        </w:rPr>
        <w:t>の利用料は徴収しない。</w:t>
      </w:r>
    </w:p>
    <w:p w:rsidR="0071794C" w:rsidRPr="002367B6" w:rsidRDefault="0071794C" w:rsidP="0071794C">
      <w:pPr>
        <w:rPr>
          <w:rFonts w:ascii="ＭＳ 明朝" w:eastAsia="ＭＳ 明朝" w:hAnsi="ＭＳ 明朝" w:cs="Times New Roman"/>
          <w:sz w:val="24"/>
          <w:szCs w:val="20"/>
        </w:rPr>
      </w:pPr>
    </w:p>
    <w:p w:rsidR="0071794C" w:rsidRPr="002367B6" w:rsidRDefault="0071794C" w:rsidP="0071794C">
      <w:pPr>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（利用の制限等）</w:t>
      </w:r>
    </w:p>
    <w:p w:rsidR="0071794C" w:rsidRPr="002367B6" w:rsidRDefault="00E8574A" w:rsidP="0071794C">
      <w:pPr>
        <w:ind w:left="240" w:hanging="24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第５</w:t>
      </w:r>
      <w:r w:rsidR="0071794C" w:rsidRPr="002367B6">
        <w:rPr>
          <w:rFonts w:ascii="ＭＳ 明朝" w:eastAsia="ＭＳ 明朝" w:hAnsi="ＭＳ 明朝" w:cs="Times New Roman" w:hint="eastAsia"/>
          <w:sz w:val="24"/>
          <w:szCs w:val="20"/>
        </w:rPr>
        <w:t>条　所長は、センターの運転管理上必要があるとき、または工事その他の理由により、</w:t>
      </w:r>
      <w:r w:rsidRPr="002367B6">
        <w:rPr>
          <w:rFonts w:ascii="ＭＳ 明朝" w:eastAsia="ＭＳ 明朝" w:hAnsi="ＭＳ 明朝" w:cs="Times New Roman" w:hint="eastAsia"/>
          <w:sz w:val="24"/>
          <w:szCs w:val="20"/>
        </w:rPr>
        <w:t>緑地</w:t>
      </w:r>
      <w:r w:rsidR="0071794C" w:rsidRPr="002367B6">
        <w:rPr>
          <w:rFonts w:ascii="ＭＳ 明朝" w:eastAsia="ＭＳ 明朝" w:hAnsi="ＭＳ 明朝" w:cs="Times New Roman" w:hint="eastAsia"/>
          <w:sz w:val="24"/>
          <w:szCs w:val="20"/>
        </w:rPr>
        <w:t>の利用に支障があると認められるときは、利用者に対しその利用を制限し、または禁止することができる。</w:t>
      </w:r>
    </w:p>
    <w:p w:rsidR="0071794C" w:rsidRPr="002367B6" w:rsidRDefault="0071794C" w:rsidP="0071794C">
      <w:pPr>
        <w:ind w:left="240" w:hangingChars="100" w:hanging="24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２　所長は、利用者が次の各号のいずれかに該当すると認められるときは、利用の中止もしくは退去、または撤去を命ずることができる。</w:t>
      </w:r>
    </w:p>
    <w:p w:rsidR="0071794C" w:rsidRPr="002367B6" w:rsidRDefault="00F564DD" w:rsidP="0071794C">
      <w:pPr>
        <w:pStyle w:val="a3"/>
        <w:numPr>
          <w:ilvl w:val="0"/>
          <w:numId w:val="1"/>
        </w:numPr>
        <w:ind w:leftChars="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w:t>
      </w:r>
      <w:r w:rsidR="0071794C" w:rsidRPr="002367B6">
        <w:rPr>
          <w:rFonts w:ascii="ＭＳ 明朝" w:eastAsia="ＭＳ 明朝" w:hAnsi="ＭＳ 明朝" w:cs="Times New Roman" w:hint="eastAsia"/>
          <w:sz w:val="24"/>
          <w:szCs w:val="20"/>
        </w:rPr>
        <w:t>建物、工作物、設備、立木等を損傷し、もしくは汚損する行為をし、またはこれらの行為をしようとする者。</w:t>
      </w:r>
    </w:p>
    <w:p w:rsidR="0071794C" w:rsidRPr="002367B6" w:rsidRDefault="0071794C" w:rsidP="0071794C">
      <w:pPr>
        <w:numPr>
          <w:ilvl w:val="0"/>
          <w:numId w:val="1"/>
        </w:numPr>
        <w:tabs>
          <w:tab w:val="num" w:pos="660"/>
        </w:tabs>
        <w:ind w:left="660" w:hanging="66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公用目的以外のポスター、貼紙、広告等を掲示し、または掲示しようとする者。</w:t>
      </w:r>
    </w:p>
    <w:p w:rsidR="0061705C" w:rsidRPr="002367B6" w:rsidRDefault="00F564DD" w:rsidP="00F564DD">
      <w:pPr>
        <w:pStyle w:val="a3"/>
        <w:numPr>
          <w:ilvl w:val="0"/>
          <w:numId w:val="1"/>
        </w:numPr>
        <w:ind w:leftChars="0"/>
        <w:rPr>
          <w:rFonts w:ascii="ＭＳ 明朝" w:eastAsia="ＭＳ 明朝" w:hAnsi="ＭＳ 明朝" w:cs="Times New Roman"/>
          <w:sz w:val="24"/>
          <w:szCs w:val="20"/>
        </w:rPr>
      </w:pPr>
      <w:r w:rsidRPr="002367B6">
        <w:rPr>
          <w:rFonts w:asciiTheme="minorEastAsia" w:hAnsiTheme="minorEastAsia" w:cs="Times New Roman" w:hint="eastAsia"/>
          <w:sz w:val="24"/>
          <w:szCs w:val="24"/>
        </w:rPr>
        <w:t xml:space="preserve"> 承認を得ずに施設または付属設備を損傷する恐れのある、または他の利用者に迷惑をかける恐れのある仮設工作物等を設置し、または設置しようとする者。</w:t>
      </w:r>
    </w:p>
    <w:p w:rsidR="0071794C" w:rsidRPr="002367B6" w:rsidRDefault="0071794C" w:rsidP="0071794C">
      <w:pPr>
        <w:numPr>
          <w:ilvl w:val="0"/>
          <w:numId w:val="1"/>
        </w:numPr>
        <w:tabs>
          <w:tab w:val="num" w:pos="660"/>
        </w:tabs>
        <w:ind w:left="660" w:hanging="66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たき火、花火、バーベキュー等火災予防上危険を伴う行為をし、またはこれらの行為</w:t>
      </w:r>
      <w:r w:rsidRPr="002367B6">
        <w:rPr>
          <w:rFonts w:ascii="ＭＳ 明朝" w:eastAsia="ＭＳ 明朝" w:hAnsi="ＭＳ 明朝" w:cs="Times New Roman" w:hint="eastAsia"/>
          <w:sz w:val="24"/>
          <w:szCs w:val="20"/>
        </w:rPr>
        <w:lastRenderedPageBreak/>
        <w:t>をしようとする者。</w:t>
      </w:r>
    </w:p>
    <w:p w:rsidR="0071794C" w:rsidRPr="002367B6" w:rsidRDefault="0071794C" w:rsidP="0071794C">
      <w:pPr>
        <w:numPr>
          <w:ilvl w:val="0"/>
          <w:numId w:val="1"/>
        </w:numPr>
        <w:tabs>
          <w:tab w:val="num" w:pos="660"/>
        </w:tabs>
        <w:ind w:left="660" w:hanging="66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凶器、爆発物、その他の危険物を持ち込み、または持ち込もうとする者。</w:t>
      </w:r>
    </w:p>
    <w:p w:rsidR="0071794C" w:rsidRPr="002367B6" w:rsidRDefault="0071794C" w:rsidP="0071794C">
      <w:pPr>
        <w:numPr>
          <w:ilvl w:val="0"/>
          <w:numId w:val="1"/>
        </w:numPr>
        <w:tabs>
          <w:tab w:val="num" w:pos="660"/>
        </w:tabs>
        <w:ind w:left="660" w:hanging="66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露天、行商、その他これらに類する行為をし、またはこれらの行為をしようとする者。</w:t>
      </w:r>
    </w:p>
    <w:p w:rsidR="0071794C" w:rsidRPr="002367B6" w:rsidRDefault="00E8574A" w:rsidP="0071794C">
      <w:pPr>
        <w:numPr>
          <w:ilvl w:val="0"/>
          <w:numId w:val="1"/>
        </w:numPr>
        <w:tabs>
          <w:tab w:val="num" w:pos="660"/>
        </w:tabs>
        <w:ind w:left="660" w:hanging="66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緑地</w:t>
      </w:r>
      <w:r w:rsidR="0071794C" w:rsidRPr="002367B6">
        <w:rPr>
          <w:rFonts w:ascii="ＭＳ 明朝" w:eastAsia="ＭＳ 明朝" w:hAnsi="ＭＳ 明朝" w:cs="Times New Roman" w:hint="eastAsia"/>
          <w:sz w:val="24"/>
          <w:szCs w:val="20"/>
        </w:rPr>
        <w:t>内に犬、その他の動物を持ち込み、または持ち込もうとする者。</w:t>
      </w:r>
      <w:r w:rsidR="00440F09" w:rsidRPr="002367B6">
        <w:rPr>
          <w:rFonts w:ascii="ＭＳ 明朝" w:eastAsia="ＭＳ 明朝" w:hAnsi="ＭＳ 明朝" w:cs="Times New Roman" w:hint="eastAsia"/>
          <w:sz w:val="24"/>
          <w:szCs w:val="20"/>
        </w:rPr>
        <w:t>但し、介助犬・　　盲導犬等については除く。</w:t>
      </w:r>
    </w:p>
    <w:p w:rsidR="00440F09" w:rsidRPr="002367B6" w:rsidRDefault="00F564DD" w:rsidP="00440F09">
      <w:pPr>
        <w:numPr>
          <w:ilvl w:val="0"/>
          <w:numId w:val="1"/>
        </w:numPr>
        <w:tabs>
          <w:tab w:val="num" w:pos="660"/>
        </w:tabs>
        <w:ind w:hangingChars="300"/>
        <w:rPr>
          <w:rFonts w:ascii="ＭＳ 明朝" w:eastAsia="ＭＳ 明朝" w:hAnsi="ＭＳ 明朝" w:cs="Times New Roman"/>
          <w:sz w:val="24"/>
          <w:szCs w:val="20"/>
        </w:rPr>
      </w:pPr>
      <w:r w:rsidRPr="002367B6">
        <w:rPr>
          <w:rFonts w:ascii="ＭＳ 明朝" w:eastAsia="ＭＳ 明朝" w:hAnsi="ＭＳ 明朝" w:cs="Times New Roman"/>
          <w:sz w:val="24"/>
          <w:szCs w:val="20"/>
        </w:rPr>
        <w:t xml:space="preserve"> </w:t>
      </w:r>
      <w:r w:rsidR="0071794C" w:rsidRPr="002367B6">
        <w:rPr>
          <w:rFonts w:ascii="ＭＳ 明朝" w:eastAsia="ＭＳ 明朝" w:hAnsi="ＭＳ 明朝" w:cs="Times New Roman" w:hint="eastAsia"/>
          <w:sz w:val="24"/>
          <w:szCs w:val="20"/>
        </w:rPr>
        <w:t>立ち入り禁止区域に立ち入り、または立ち入ろうとする者。</w:t>
      </w:r>
    </w:p>
    <w:p w:rsidR="0071794C" w:rsidRPr="002367B6" w:rsidRDefault="00F564DD" w:rsidP="00440F09">
      <w:pPr>
        <w:numPr>
          <w:ilvl w:val="0"/>
          <w:numId w:val="1"/>
        </w:numPr>
        <w:tabs>
          <w:tab w:val="num" w:pos="660"/>
        </w:tabs>
        <w:ind w:hangingChars="30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w:t>
      </w:r>
      <w:r w:rsidR="0071794C" w:rsidRPr="002367B6">
        <w:rPr>
          <w:rFonts w:ascii="ＭＳ 明朝" w:eastAsia="ＭＳ 明朝" w:hAnsi="ＭＳ 明朝" w:cs="Times New Roman" w:hint="eastAsia"/>
          <w:sz w:val="24"/>
          <w:szCs w:val="20"/>
        </w:rPr>
        <w:t>指定された場所以外の場所に自動車、自動二輪車、原動機付自転車、自転車</w:t>
      </w:r>
      <w:r w:rsidR="00F81145" w:rsidRPr="002367B6">
        <w:rPr>
          <w:rFonts w:ascii="ＭＳ 明朝" w:eastAsia="ＭＳ 明朝" w:hAnsi="ＭＳ 明朝" w:cs="Times New Roman" w:hint="eastAsia"/>
          <w:sz w:val="24"/>
          <w:szCs w:val="20"/>
        </w:rPr>
        <w:t>、その他の人の力によらずに運転する車</w:t>
      </w:r>
      <w:r w:rsidR="0071794C" w:rsidRPr="002367B6">
        <w:rPr>
          <w:rFonts w:ascii="ＭＳ 明朝" w:eastAsia="ＭＳ 明朝" w:hAnsi="ＭＳ 明朝" w:cs="Times New Roman" w:hint="eastAsia"/>
          <w:sz w:val="24"/>
          <w:szCs w:val="20"/>
        </w:rPr>
        <w:t>を乗り入れ、または乗り入れようとする者。</w:t>
      </w:r>
      <w:r w:rsidR="00440F09" w:rsidRPr="002367B6">
        <w:rPr>
          <w:rFonts w:ascii="ＭＳ 明朝" w:eastAsia="ＭＳ 明朝" w:hAnsi="ＭＳ 明朝" w:cs="Times New Roman" w:hint="eastAsia"/>
          <w:sz w:val="24"/>
          <w:szCs w:val="20"/>
        </w:rPr>
        <w:t>但し、電動車椅子等については除く。</w:t>
      </w:r>
    </w:p>
    <w:p w:rsidR="00F564DD" w:rsidRPr="002367B6" w:rsidRDefault="0061705C" w:rsidP="00F564DD">
      <w:pPr>
        <w:tabs>
          <w:tab w:val="left" w:pos="1920"/>
        </w:tabs>
        <w:ind w:firstLineChars="50" w:firstLine="120"/>
        <w:rPr>
          <w:rFonts w:asciiTheme="minorEastAsia" w:hAnsiTheme="minorEastAsia" w:cs="Times New Roman"/>
          <w:sz w:val="24"/>
          <w:szCs w:val="24"/>
        </w:rPr>
      </w:pPr>
      <w:r w:rsidRPr="002367B6">
        <w:rPr>
          <w:rFonts w:ascii="ＭＳ 明朝" w:eastAsia="ＭＳ 明朝" w:hAnsi="ＭＳ 明朝" w:cs="Times New Roman" w:hint="eastAsia"/>
          <w:sz w:val="24"/>
          <w:szCs w:val="20"/>
        </w:rPr>
        <w:t>(10)</w:t>
      </w:r>
      <w:r w:rsidR="00F564DD" w:rsidRPr="002367B6">
        <w:rPr>
          <w:rFonts w:asciiTheme="minorEastAsia" w:hAnsiTheme="minorEastAsia" w:cs="Times New Roman" w:hint="eastAsia"/>
          <w:sz w:val="24"/>
          <w:szCs w:val="24"/>
        </w:rPr>
        <w:t xml:space="preserve"> </w:t>
      </w:r>
      <w:r w:rsidR="00F564DD" w:rsidRPr="002367B6">
        <w:rPr>
          <w:rFonts w:asciiTheme="minorEastAsia" w:hAnsiTheme="minorEastAsia" w:cs="Times New Roman"/>
          <w:sz w:val="24"/>
          <w:szCs w:val="24"/>
        </w:rPr>
        <w:t xml:space="preserve"> </w:t>
      </w:r>
      <w:r w:rsidR="00F564DD" w:rsidRPr="002367B6">
        <w:rPr>
          <w:rFonts w:asciiTheme="minorEastAsia" w:hAnsiTheme="minorEastAsia" w:cs="Times New Roman" w:hint="eastAsia"/>
          <w:sz w:val="24"/>
          <w:szCs w:val="24"/>
        </w:rPr>
        <w:t>野球（硬式・準硬式・軟式）、ソフトボール、ゴルフ等第</w:t>
      </w:r>
      <w:r w:rsidR="0058322D" w:rsidRPr="002367B6">
        <w:rPr>
          <w:rFonts w:asciiTheme="minorEastAsia" w:hAnsiTheme="minorEastAsia" w:cs="Times New Roman" w:hint="eastAsia"/>
          <w:sz w:val="24"/>
          <w:szCs w:val="24"/>
        </w:rPr>
        <w:t>三</w:t>
      </w:r>
      <w:r w:rsidR="00F564DD" w:rsidRPr="002367B6">
        <w:rPr>
          <w:rFonts w:asciiTheme="minorEastAsia" w:hAnsiTheme="minorEastAsia" w:cs="Times New Roman" w:hint="eastAsia"/>
          <w:sz w:val="24"/>
          <w:szCs w:val="24"/>
        </w:rPr>
        <w:t>者に危害を及ぼすおそれ</w:t>
      </w:r>
    </w:p>
    <w:p w:rsidR="0071794C" w:rsidRPr="002367B6" w:rsidRDefault="00F564DD" w:rsidP="00F564DD">
      <w:pPr>
        <w:tabs>
          <w:tab w:val="left" w:pos="1920"/>
        </w:tabs>
        <w:ind w:firstLineChars="300" w:firstLine="720"/>
        <w:rPr>
          <w:rFonts w:ascii="ＭＳ 明朝" w:eastAsia="ＭＳ 明朝" w:hAnsi="ＭＳ 明朝" w:cs="Times New Roman"/>
          <w:sz w:val="24"/>
          <w:szCs w:val="20"/>
        </w:rPr>
      </w:pPr>
      <w:r w:rsidRPr="002367B6">
        <w:rPr>
          <w:rFonts w:asciiTheme="minorEastAsia" w:hAnsiTheme="minorEastAsia" w:cs="Times New Roman" w:hint="eastAsia"/>
          <w:sz w:val="24"/>
          <w:szCs w:val="24"/>
        </w:rPr>
        <w:t>のあるスポーツを行い又は行おうとする者</w:t>
      </w:r>
      <w:r w:rsidR="0071794C" w:rsidRPr="002367B6">
        <w:rPr>
          <w:rFonts w:ascii="ＭＳ 明朝" w:eastAsia="ＭＳ 明朝" w:hAnsi="ＭＳ 明朝" w:cs="Times New Roman" w:hint="eastAsia"/>
          <w:sz w:val="24"/>
          <w:szCs w:val="20"/>
        </w:rPr>
        <w:t>。</w:t>
      </w:r>
    </w:p>
    <w:p w:rsidR="0071794C" w:rsidRDefault="0071794C" w:rsidP="0071794C">
      <w:pPr>
        <w:ind w:left="720" w:hangingChars="300" w:hanging="72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（11）</w:t>
      </w:r>
      <w:r w:rsidR="00F564DD" w:rsidRPr="002367B6">
        <w:rPr>
          <w:rFonts w:ascii="ＭＳ 明朝" w:eastAsia="ＭＳ 明朝" w:hAnsi="ＭＳ 明朝" w:cs="Times New Roman" w:hint="eastAsia"/>
          <w:sz w:val="24"/>
          <w:szCs w:val="20"/>
        </w:rPr>
        <w:t xml:space="preserve"> </w:t>
      </w:r>
      <w:r w:rsidRPr="002367B6">
        <w:rPr>
          <w:rFonts w:ascii="ＭＳ 明朝" w:eastAsia="ＭＳ 明朝" w:hAnsi="ＭＳ 明朝" w:cs="Times New Roman" w:hint="eastAsia"/>
          <w:sz w:val="24"/>
          <w:szCs w:val="20"/>
        </w:rPr>
        <w:t>営利を目的として、会費、指導料等の料金を徴収して利用する者。</w:t>
      </w:r>
    </w:p>
    <w:p w:rsidR="008137B1" w:rsidRPr="002367B6" w:rsidRDefault="008137B1" w:rsidP="0071794C">
      <w:pPr>
        <w:ind w:left="720" w:hangingChars="300" w:hanging="72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（1</w:t>
      </w:r>
      <w:r w:rsidR="00020FC9">
        <w:rPr>
          <w:rFonts w:ascii="ＭＳ 明朝" w:eastAsia="ＭＳ 明朝" w:hAnsi="ＭＳ 明朝" w:cs="Times New Roman" w:hint="eastAsia"/>
          <w:sz w:val="24"/>
          <w:szCs w:val="20"/>
        </w:rPr>
        <w:t>2</w:t>
      </w:r>
      <w:r w:rsidRPr="002367B6">
        <w:rPr>
          <w:rFonts w:ascii="ＭＳ 明朝" w:eastAsia="ＭＳ 明朝" w:hAnsi="ＭＳ 明朝" w:cs="Times New Roman" w:hint="eastAsia"/>
          <w:sz w:val="24"/>
          <w:szCs w:val="20"/>
        </w:rPr>
        <w:t>）</w:t>
      </w:r>
      <w:r w:rsidR="00FB0EEB" w:rsidRPr="002367B6">
        <w:rPr>
          <w:rFonts w:ascii="ＭＳ 明朝" w:eastAsia="ＭＳ 明朝" w:hAnsi="ＭＳ 明朝" w:cs="Times New Roman" w:hint="eastAsia"/>
          <w:sz w:val="24"/>
          <w:szCs w:val="20"/>
        </w:rPr>
        <w:t xml:space="preserve"> </w:t>
      </w:r>
      <w:r w:rsidRPr="002367B6">
        <w:rPr>
          <w:rFonts w:ascii="ＭＳ 明朝" w:eastAsia="ＭＳ 明朝" w:hAnsi="ＭＳ 明朝" w:cs="Times New Roman" w:hint="eastAsia"/>
          <w:sz w:val="24"/>
          <w:szCs w:val="20"/>
        </w:rPr>
        <w:t>不当な差別的言動を行い又は行おうとする者。</w:t>
      </w:r>
    </w:p>
    <w:p w:rsidR="0071794C" w:rsidRPr="002367B6" w:rsidRDefault="0071794C" w:rsidP="00F564DD">
      <w:pPr>
        <w:tabs>
          <w:tab w:val="num" w:pos="567"/>
        </w:tabs>
        <w:ind w:left="686" w:hangingChars="286" w:hanging="686"/>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（1</w:t>
      </w:r>
      <w:r w:rsidR="00020FC9">
        <w:rPr>
          <w:rFonts w:ascii="ＭＳ 明朝" w:eastAsia="ＭＳ 明朝" w:hAnsi="ＭＳ 明朝" w:cs="Times New Roman" w:hint="eastAsia"/>
          <w:sz w:val="24"/>
          <w:szCs w:val="20"/>
        </w:rPr>
        <w:t>3</w:t>
      </w:r>
      <w:r w:rsidRPr="002367B6">
        <w:rPr>
          <w:rFonts w:ascii="ＭＳ 明朝" w:eastAsia="ＭＳ 明朝" w:hAnsi="ＭＳ 明朝" w:cs="Times New Roman" w:hint="eastAsia"/>
          <w:sz w:val="24"/>
          <w:szCs w:val="20"/>
        </w:rPr>
        <w:t>）</w:t>
      </w:r>
      <w:r w:rsidR="00F564DD" w:rsidRPr="002367B6">
        <w:rPr>
          <w:rFonts w:ascii="ＭＳ 明朝" w:eastAsia="ＭＳ 明朝" w:hAnsi="ＭＳ 明朝" w:cs="Times New Roman" w:hint="eastAsia"/>
          <w:sz w:val="24"/>
          <w:szCs w:val="20"/>
        </w:rPr>
        <w:t xml:space="preserve"> </w:t>
      </w:r>
      <w:r w:rsidRPr="002367B6">
        <w:rPr>
          <w:rFonts w:ascii="ＭＳ 明朝" w:eastAsia="ＭＳ 明朝" w:hAnsi="ＭＳ 明朝" w:cs="Times New Roman" w:hint="eastAsia"/>
          <w:sz w:val="24"/>
          <w:szCs w:val="20"/>
        </w:rPr>
        <w:t>前各号に掲げるもののほか、公序良俗に反し、</w:t>
      </w:r>
      <w:r w:rsidR="00E8574A" w:rsidRPr="002367B6">
        <w:rPr>
          <w:rFonts w:ascii="ＭＳ 明朝" w:eastAsia="ＭＳ 明朝" w:hAnsi="ＭＳ 明朝" w:cs="Times New Roman" w:hint="eastAsia"/>
          <w:sz w:val="24"/>
          <w:szCs w:val="20"/>
        </w:rPr>
        <w:t>緑地</w:t>
      </w:r>
      <w:r w:rsidR="001E15EB" w:rsidRPr="002367B6">
        <w:rPr>
          <w:rFonts w:ascii="ＭＳ 明朝" w:eastAsia="ＭＳ 明朝" w:hAnsi="ＭＳ 明朝" w:cs="Times New Roman" w:hint="eastAsia"/>
          <w:sz w:val="24"/>
          <w:szCs w:val="20"/>
        </w:rPr>
        <w:t>本来</w:t>
      </w:r>
      <w:r w:rsidR="001D75AB" w:rsidRPr="002367B6">
        <w:rPr>
          <w:rFonts w:ascii="ＭＳ 明朝" w:eastAsia="ＭＳ 明朝" w:hAnsi="ＭＳ 明朝" w:cs="Times New Roman" w:hint="eastAsia"/>
          <w:sz w:val="24"/>
          <w:szCs w:val="20"/>
        </w:rPr>
        <w:t>の</w:t>
      </w:r>
      <w:r w:rsidRPr="002367B6">
        <w:rPr>
          <w:rFonts w:ascii="ＭＳ 明朝" w:eastAsia="ＭＳ 明朝" w:hAnsi="ＭＳ 明朝" w:cs="Times New Roman" w:hint="eastAsia"/>
          <w:sz w:val="24"/>
          <w:szCs w:val="20"/>
        </w:rPr>
        <w:t>利用を著しく妨げる行為をし、またはこれらの行為をしようとする者。</w:t>
      </w:r>
    </w:p>
    <w:p w:rsidR="00E8574A" w:rsidRPr="002367B6" w:rsidRDefault="00E8574A" w:rsidP="0071794C">
      <w:pPr>
        <w:tabs>
          <w:tab w:val="num" w:pos="567"/>
        </w:tabs>
        <w:ind w:left="566" w:hangingChars="236" w:hanging="566"/>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（1</w:t>
      </w:r>
      <w:r w:rsidR="00020FC9">
        <w:rPr>
          <w:rFonts w:ascii="ＭＳ 明朝" w:eastAsia="ＭＳ 明朝" w:hAnsi="ＭＳ 明朝" w:cs="Times New Roman" w:hint="eastAsia"/>
          <w:sz w:val="24"/>
          <w:szCs w:val="20"/>
        </w:rPr>
        <w:t>4</w:t>
      </w:r>
      <w:r w:rsidRPr="002367B6">
        <w:rPr>
          <w:rFonts w:ascii="ＭＳ 明朝" w:eastAsia="ＭＳ 明朝" w:hAnsi="ＭＳ 明朝" w:cs="Times New Roman" w:hint="eastAsia"/>
          <w:sz w:val="24"/>
          <w:szCs w:val="20"/>
        </w:rPr>
        <w:t>）</w:t>
      </w:r>
      <w:r w:rsidR="00F564DD" w:rsidRPr="002367B6">
        <w:rPr>
          <w:rFonts w:ascii="ＭＳ 明朝" w:eastAsia="ＭＳ 明朝" w:hAnsi="ＭＳ 明朝" w:cs="Times New Roman" w:hint="eastAsia"/>
          <w:sz w:val="24"/>
          <w:szCs w:val="20"/>
        </w:rPr>
        <w:t xml:space="preserve"> </w:t>
      </w:r>
      <w:r w:rsidRPr="002367B6">
        <w:rPr>
          <w:rFonts w:ascii="ＭＳ 明朝" w:eastAsia="ＭＳ 明朝" w:hAnsi="ＭＳ 明朝" w:cs="Times New Roman" w:hint="eastAsia"/>
          <w:sz w:val="24"/>
          <w:szCs w:val="20"/>
        </w:rPr>
        <w:t>第２条に掲げる（１）から（３）の施設を専有し利用しようとする者。</w:t>
      </w:r>
    </w:p>
    <w:p w:rsidR="00DB2921" w:rsidRPr="002367B6" w:rsidRDefault="00DB2921" w:rsidP="0071794C">
      <w:pPr>
        <w:tabs>
          <w:tab w:val="num" w:pos="567"/>
        </w:tabs>
        <w:ind w:left="566" w:hangingChars="236" w:hanging="566"/>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(1</w:t>
      </w:r>
      <w:r w:rsidR="00020FC9">
        <w:rPr>
          <w:rFonts w:ascii="ＭＳ 明朝" w:eastAsia="ＭＳ 明朝" w:hAnsi="ＭＳ 明朝" w:cs="Times New Roman" w:hint="eastAsia"/>
          <w:sz w:val="24"/>
          <w:szCs w:val="20"/>
        </w:rPr>
        <w:t>5</w:t>
      </w:r>
      <w:r w:rsidRPr="002367B6">
        <w:rPr>
          <w:rFonts w:ascii="ＭＳ 明朝" w:eastAsia="ＭＳ 明朝" w:hAnsi="ＭＳ 明朝" w:cs="Times New Roman" w:hint="eastAsia"/>
          <w:sz w:val="24"/>
          <w:szCs w:val="20"/>
        </w:rPr>
        <w:t xml:space="preserve">) </w:t>
      </w:r>
      <w:r w:rsidR="00F564DD" w:rsidRPr="002367B6">
        <w:rPr>
          <w:rFonts w:ascii="ＭＳ 明朝" w:eastAsia="ＭＳ 明朝" w:hAnsi="ＭＳ 明朝" w:cs="Times New Roman"/>
          <w:sz w:val="24"/>
          <w:szCs w:val="20"/>
        </w:rPr>
        <w:t xml:space="preserve"> </w:t>
      </w:r>
      <w:r w:rsidRPr="002367B6">
        <w:rPr>
          <w:rFonts w:ascii="ＭＳ 明朝" w:eastAsia="ＭＳ 明朝" w:hAnsi="ＭＳ 明朝" w:cs="Times New Roman" w:hint="eastAsia"/>
          <w:sz w:val="24"/>
          <w:szCs w:val="20"/>
        </w:rPr>
        <w:t>管理上必要な指示に従わない者。</w:t>
      </w:r>
    </w:p>
    <w:p w:rsidR="00DB2921" w:rsidRPr="002367B6" w:rsidRDefault="00DB2921" w:rsidP="00DB2921">
      <w:pPr>
        <w:tabs>
          <w:tab w:val="num" w:pos="567"/>
        </w:tabs>
        <w:ind w:left="566" w:hangingChars="236" w:hanging="566"/>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w:t>
      </w:r>
      <w:r w:rsidR="008137B1" w:rsidRPr="002367B6">
        <w:rPr>
          <w:rFonts w:ascii="ＭＳ 明朝" w:eastAsia="ＭＳ 明朝" w:hAnsi="ＭＳ 明朝" w:cs="Times New Roman" w:hint="eastAsia"/>
          <w:sz w:val="24"/>
          <w:szCs w:val="20"/>
        </w:rPr>
        <w:t>1</w:t>
      </w:r>
      <w:r w:rsidR="00020FC9">
        <w:rPr>
          <w:rFonts w:ascii="ＭＳ 明朝" w:eastAsia="ＭＳ 明朝" w:hAnsi="ＭＳ 明朝" w:cs="Times New Roman" w:hint="eastAsia"/>
          <w:sz w:val="24"/>
          <w:szCs w:val="20"/>
        </w:rPr>
        <w:t>6</w:t>
      </w:r>
      <w:r w:rsidRPr="002367B6">
        <w:rPr>
          <w:rFonts w:ascii="ＭＳ 明朝" w:eastAsia="ＭＳ 明朝" w:hAnsi="ＭＳ 明朝" w:cs="Times New Roman" w:hint="eastAsia"/>
          <w:sz w:val="24"/>
          <w:szCs w:val="20"/>
        </w:rPr>
        <w:t xml:space="preserve">) </w:t>
      </w:r>
      <w:r w:rsidR="00F564DD" w:rsidRPr="002367B6">
        <w:rPr>
          <w:rFonts w:ascii="ＭＳ 明朝" w:eastAsia="ＭＳ 明朝" w:hAnsi="ＭＳ 明朝" w:cs="Times New Roman"/>
          <w:sz w:val="24"/>
          <w:szCs w:val="20"/>
        </w:rPr>
        <w:t xml:space="preserve"> </w:t>
      </w:r>
      <w:r w:rsidRPr="002367B6">
        <w:rPr>
          <w:rFonts w:ascii="ＭＳ 明朝" w:eastAsia="ＭＳ 明朝" w:hAnsi="ＭＳ 明朝" w:cs="Times New Roman" w:hint="eastAsia"/>
          <w:sz w:val="24"/>
          <w:szCs w:val="20"/>
        </w:rPr>
        <w:t>その他管理上支障があると認める者。</w:t>
      </w:r>
    </w:p>
    <w:p w:rsidR="0071794C" w:rsidRPr="002367B6" w:rsidRDefault="004E41BB" w:rsidP="004E41BB">
      <w:pPr>
        <w:ind w:left="240" w:hangingChars="100" w:hanging="24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３　所長は、</w:t>
      </w:r>
      <w:r w:rsidR="00CF5991" w:rsidRPr="002367B6">
        <w:rPr>
          <w:rFonts w:ascii="ＭＳ 明朝" w:eastAsia="ＭＳ 明朝" w:hAnsi="ＭＳ 明朝" w:cs="Times New Roman" w:hint="eastAsia"/>
          <w:sz w:val="24"/>
          <w:szCs w:val="20"/>
        </w:rPr>
        <w:t>特別警報、暴風警報、大雨警報、その他利用者の安全が確保できないと判断した場合、</w:t>
      </w:r>
      <w:r w:rsidR="00E8574A" w:rsidRPr="002367B6">
        <w:rPr>
          <w:rFonts w:ascii="ＭＳ 明朝" w:eastAsia="ＭＳ 明朝" w:hAnsi="ＭＳ 明朝" w:cs="Times New Roman" w:hint="eastAsia"/>
          <w:sz w:val="24"/>
          <w:szCs w:val="20"/>
        </w:rPr>
        <w:t>緑地</w:t>
      </w:r>
      <w:r w:rsidRPr="002367B6">
        <w:rPr>
          <w:rFonts w:ascii="ＭＳ 明朝" w:eastAsia="ＭＳ 明朝" w:hAnsi="ＭＳ 明朝" w:cs="Times New Roman" w:hint="eastAsia"/>
          <w:sz w:val="24"/>
          <w:szCs w:val="20"/>
        </w:rPr>
        <w:t>を閉園し、利用の中止もしくは退去、または撤去を命ずることができる。</w:t>
      </w:r>
    </w:p>
    <w:p w:rsidR="004E41BB" w:rsidRPr="002367B6" w:rsidRDefault="004E41BB" w:rsidP="004E41BB">
      <w:pPr>
        <w:ind w:left="240" w:hangingChars="100" w:hanging="240"/>
        <w:rPr>
          <w:rFonts w:ascii="ＭＳ 明朝" w:eastAsia="ＭＳ 明朝" w:hAnsi="ＭＳ 明朝" w:cs="Times New Roman"/>
          <w:sz w:val="24"/>
          <w:szCs w:val="20"/>
        </w:rPr>
      </w:pPr>
    </w:p>
    <w:p w:rsidR="0071794C" w:rsidRPr="002367B6" w:rsidRDefault="0071794C" w:rsidP="0071794C">
      <w:pPr>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（損害賠償）</w:t>
      </w:r>
    </w:p>
    <w:p w:rsidR="0071794C" w:rsidRPr="002367B6" w:rsidRDefault="00496EDF" w:rsidP="0071794C">
      <w:pPr>
        <w:ind w:left="240" w:hangingChars="100" w:hanging="24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第</w:t>
      </w:r>
      <w:r w:rsidR="00FB0EEB" w:rsidRPr="002367B6">
        <w:rPr>
          <w:rFonts w:ascii="ＭＳ 明朝" w:eastAsia="ＭＳ 明朝" w:hAnsi="ＭＳ 明朝" w:cs="Times New Roman" w:hint="eastAsia"/>
          <w:sz w:val="24"/>
          <w:szCs w:val="20"/>
        </w:rPr>
        <w:t>６</w:t>
      </w:r>
      <w:r w:rsidR="0071794C" w:rsidRPr="002367B6">
        <w:rPr>
          <w:rFonts w:ascii="ＭＳ 明朝" w:eastAsia="ＭＳ 明朝" w:hAnsi="ＭＳ 明朝" w:cs="Times New Roman" w:hint="eastAsia"/>
          <w:sz w:val="24"/>
          <w:szCs w:val="20"/>
        </w:rPr>
        <w:t>条　利用者は、第</w:t>
      </w:r>
      <w:r w:rsidR="00F81145" w:rsidRPr="002367B6">
        <w:rPr>
          <w:rFonts w:ascii="ＭＳ 明朝" w:eastAsia="ＭＳ 明朝" w:hAnsi="ＭＳ 明朝" w:cs="Times New Roman" w:hint="eastAsia"/>
          <w:sz w:val="24"/>
          <w:szCs w:val="20"/>
        </w:rPr>
        <w:t>５</w:t>
      </w:r>
      <w:r w:rsidR="0071794C" w:rsidRPr="002367B6">
        <w:rPr>
          <w:rFonts w:ascii="ＭＳ 明朝" w:eastAsia="ＭＳ 明朝" w:hAnsi="ＭＳ 明朝" w:cs="Times New Roman" w:hint="eastAsia"/>
          <w:sz w:val="24"/>
          <w:szCs w:val="20"/>
        </w:rPr>
        <w:t>条</w:t>
      </w:r>
      <w:r w:rsidR="00F81145" w:rsidRPr="002367B6">
        <w:rPr>
          <w:rFonts w:ascii="ＭＳ 明朝" w:eastAsia="ＭＳ 明朝" w:hAnsi="ＭＳ 明朝" w:cs="Times New Roman" w:hint="eastAsia"/>
          <w:sz w:val="24"/>
          <w:szCs w:val="20"/>
        </w:rPr>
        <w:t>第２項</w:t>
      </w:r>
      <w:r w:rsidR="0071794C" w:rsidRPr="002367B6">
        <w:rPr>
          <w:rFonts w:ascii="ＭＳ 明朝" w:eastAsia="ＭＳ 明朝" w:hAnsi="ＭＳ 明朝" w:cs="Times New Roman" w:hint="eastAsia"/>
          <w:sz w:val="24"/>
          <w:szCs w:val="20"/>
        </w:rPr>
        <w:t>に掲げる行為により、事務所又は第三者に損害を与えたときは、その損害を賠償しなければならない。</w:t>
      </w:r>
    </w:p>
    <w:p w:rsidR="0071794C" w:rsidRPr="002367B6" w:rsidRDefault="0071794C" w:rsidP="0071794C">
      <w:pPr>
        <w:rPr>
          <w:rFonts w:ascii="ＭＳ 明朝" w:eastAsia="ＭＳ 明朝" w:hAnsi="ＭＳ 明朝" w:cs="Times New Roman"/>
          <w:sz w:val="24"/>
          <w:szCs w:val="20"/>
        </w:rPr>
      </w:pPr>
    </w:p>
    <w:p w:rsidR="0071794C" w:rsidRPr="002367B6" w:rsidRDefault="0071794C" w:rsidP="0071794C">
      <w:pPr>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（利用者の責務）</w:t>
      </w:r>
    </w:p>
    <w:p w:rsidR="0071794C" w:rsidRPr="002367B6" w:rsidRDefault="00496EDF" w:rsidP="0071794C">
      <w:pPr>
        <w:ind w:leftChars="46" w:left="337" w:hangingChars="100" w:hanging="24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第</w:t>
      </w:r>
      <w:r w:rsidR="00FB0EEB" w:rsidRPr="002367B6">
        <w:rPr>
          <w:rFonts w:ascii="ＭＳ 明朝" w:eastAsia="ＭＳ 明朝" w:hAnsi="ＭＳ 明朝" w:cs="Times New Roman" w:hint="eastAsia"/>
          <w:sz w:val="24"/>
          <w:szCs w:val="20"/>
        </w:rPr>
        <w:t>７</w:t>
      </w:r>
      <w:r w:rsidR="0071794C" w:rsidRPr="002367B6">
        <w:rPr>
          <w:rFonts w:ascii="ＭＳ 明朝" w:eastAsia="ＭＳ 明朝" w:hAnsi="ＭＳ 明朝" w:cs="Times New Roman" w:hint="eastAsia"/>
          <w:sz w:val="24"/>
          <w:szCs w:val="20"/>
        </w:rPr>
        <w:t xml:space="preserve">条　</w:t>
      </w:r>
      <w:r w:rsidR="00E8574A" w:rsidRPr="002367B6">
        <w:rPr>
          <w:rFonts w:ascii="ＭＳ 明朝" w:eastAsia="ＭＳ 明朝" w:hAnsi="ＭＳ 明朝" w:cs="Times New Roman" w:hint="eastAsia"/>
          <w:sz w:val="24"/>
          <w:szCs w:val="20"/>
        </w:rPr>
        <w:t>緑地</w:t>
      </w:r>
      <w:r w:rsidR="0071794C" w:rsidRPr="002367B6">
        <w:rPr>
          <w:rFonts w:ascii="ＭＳ 明朝" w:eastAsia="ＭＳ 明朝" w:hAnsi="ＭＳ 明朝" w:cs="Times New Roman" w:hint="eastAsia"/>
          <w:sz w:val="24"/>
          <w:szCs w:val="20"/>
        </w:rPr>
        <w:t>（駐車場および駐輪場を含む。）の利用中に発生した事故及び傷害については、すべて利用者がその責めを負うものとする。</w:t>
      </w:r>
    </w:p>
    <w:p w:rsidR="0071794C" w:rsidRPr="002367B6" w:rsidRDefault="0071794C" w:rsidP="0071794C">
      <w:pPr>
        <w:ind w:leftChars="59" w:left="237" w:hangingChars="47" w:hanging="113"/>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２　利用者は、</w:t>
      </w:r>
      <w:r w:rsidR="00E8574A" w:rsidRPr="002367B6">
        <w:rPr>
          <w:rFonts w:ascii="ＭＳ 明朝" w:eastAsia="ＭＳ 明朝" w:hAnsi="ＭＳ 明朝" w:cs="Times New Roman" w:hint="eastAsia"/>
          <w:sz w:val="24"/>
          <w:szCs w:val="20"/>
        </w:rPr>
        <w:t>緑地</w:t>
      </w:r>
      <w:r w:rsidRPr="002367B6">
        <w:rPr>
          <w:rFonts w:ascii="ＭＳ 明朝" w:eastAsia="ＭＳ 明朝" w:hAnsi="ＭＳ 明朝" w:cs="Times New Roman" w:hint="eastAsia"/>
          <w:sz w:val="24"/>
          <w:szCs w:val="20"/>
        </w:rPr>
        <w:t>を常に清潔に保ち、互いに協力して秩序ある利用をするよう努めなければならない。</w:t>
      </w:r>
    </w:p>
    <w:p w:rsidR="0071794C" w:rsidRPr="002367B6" w:rsidRDefault="0071794C" w:rsidP="0071794C">
      <w:pPr>
        <w:rPr>
          <w:rFonts w:ascii="ＭＳ 明朝" w:eastAsia="ＭＳ 明朝" w:hAnsi="ＭＳ 明朝" w:cs="Times New Roman"/>
          <w:sz w:val="24"/>
          <w:szCs w:val="20"/>
        </w:rPr>
      </w:pPr>
    </w:p>
    <w:p w:rsidR="0071794C" w:rsidRPr="002367B6" w:rsidRDefault="0071794C" w:rsidP="0071794C">
      <w:pPr>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（補則）</w:t>
      </w:r>
    </w:p>
    <w:p w:rsidR="0071794C" w:rsidRPr="002367B6" w:rsidRDefault="00496EDF" w:rsidP="0071794C">
      <w:pPr>
        <w:ind w:left="240" w:hangingChars="100" w:hanging="240"/>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第</w:t>
      </w:r>
      <w:r w:rsidR="00FB0EEB" w:rsidRPr="002367B6">
        <w:rPr>
          <w:rFonts w:ascii="ＭＳ 明朝" w:eastAsia="ＭＳ 明朝" w:hAnsi="ＭＳ 明朝" w:cs="Times New Roman" w:hint="eastAsia"/>
          <w:sz w:val="24"/>
          <w:szCs w:val="20"/>
        </w:rPr>
        <w:t>８</w:t>
      </w:r>
      <w:r w:rsidR="0071794C" w:rsidRPr="002367B6">
        <w:rPr>
          <w:rFonts w:ascii="ＭＳ 明朝" w:eastAsia="ＭＳ 明朝" w:hAnsi="ＭＳ 明朝" w:cs="Times New Roman" w:hint="eastAsia"/>
          <w:sz w:val="24"/>
          <w:szCs w:val="20"/>
        </w:rPr>
        <w:t>条　この要綱に定めるもののほか、</w:t>
      </w:r>
      <w:r w:rsidR="00E8574A" w:rsidRPr="002367B6">
        <w:rPr>
          <w:rFonts w:ascii="ＭＳ 明朝" w:eastAsia="ＭＳ 明朝" w:hAnsi="ＭＳ 明朝" w:cs="Times New Roman" w:hint="eastAsia"/>
          <w:sz w:val="24"/>
          <w:szCs w:val="20"/>
        </w:rPr>
        <w:t>緑地</w:t>
      </w:r>
      <w:r w:rsidR="0071794C" w:rsidRPr="002367B6">
        <w:rPr>
          <w:rFonts w:ascii="ＭＳ 明朝" w:eastAsia="ＭＳ 明朝" w:hAnsi="ＭＳ 明朝" w:cs="Times New Roman" w:hint="eastAsia"/>
          <w:sz w:val="24"/>
          <w:szCs w:val="20"/>
        </w:rPr>
        <w:t>の管理運営に関し必要な事項は所長が別に定める。</w:t>
      </w:r>
    </w:p>
    <w:p w:rsidR="0071794C" w:rsidRPr="002367B6" w:rsidRDefault="0071794C" w:rsidP="0071794C">
      <w:pPr>
        <w:rPr>
          <w:rFonts w:ascii="ＭＳ 明朝" w:eastAsia="ＭＳ 明朝" w:hAnsi="ＭＳ 明朝" w:cs="Times New Roman"/>
          <w:sz w:val="24"/>
          <w:szCs w:val="20"/>
        </w:rPr>
      </w:pPr>
    </w:p>
    <w:p w:rsidR="0071794C" w:rsidRPr="002367B6" w:rsidRDefault="0071794C" w:rsidP="0071794C">
      <w:pPr>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 xml:space="preserve">　　　附　則　　</w:t>
      </w:r>
    </w:p>
    <w:p w:rsidR="0071794C" w:rsidRPr="002367B6" w:rsidRDefault="0071794C" w:rsidP="0071794C">
      <w:pPr>
        <w:rPr>
          <w:rFonts w:ascii="ＭＳ 明朝" w:eastAsia="ＭＳ 明朝" w:hAnsi="ＭＳ 明朝" w:cs="Times New Roman"/>
          <w:sz w:val="24"/>
          <w:szCs w:val="20"/>
        </w:rPr>
      </w:pPr>
      <w:r w:rsidRPr="002367B6">
        <w:rPr>
          <w:rFonts w:ascii="ＭＳ 明朝" w:eastAsia="ＭＳ 明朝" w:hAnsi="ＭＳ 明朝" w:cs="Times New Roman" w:hint="eastAsia"/>
          <w:sz w:val="24"/>
          <w:szCs w:val="20"/>
        </w:rPr>
        <w:t>（施行期日）</w:t>
      </w:r>
    </w:p>
    <w:p w:rsidR="0071794C" w:rsidRPr="002367B6" w:rsidRDefault="0071794C" w:rsidP="0071794C">
      <w:pPr>
        <w:rPr>
          <w:rFonts w:ascii="Century" w:eastAsia="ＭＳ 明朝" w:hAnsi="Century" w:cs="Times New Roman"/>
          <w:sz w:val="24"/>
          <w:szCs w:val="20"/>
        </w:rPr>
      </w:pPr>
      <w:r w:rsidRPr="002367B6">
        <w:rPr>
          <w:rFonts w:ascii="ＭＳ 明朝" w:eastAsia="ＭＳ 明朝" w:hAnsi="ＭＳ 明朝" w:cs="Times New Roman" w:hint="eastAsia"/>
          <w:sz w:val="24"/>
          <w:szCs w:val="20"/>
        </w:rPr>
        <w:t xml:space="preserve">第１条　</w:t>
      </w:r>
      <w:r w:rsidR="00F81145" w:rsidRPr="002367B6">
        <w:rPr>
          <w:rFonts w:ascii="Century" w:eastAsia="ＭＳ 明朝" w:hAnsi="Century" w:cs="Times New Roman" w:hint="eastAsia"/>
          <w:sz w:val="24"/>
          <w:szCs w:val="20"/>
        </w:rPr>
        <w:t>この要綱は、平成</w:t>
      </w:r>
      <w:r w:rsidR="00440F09" w:rsidRPr="002367B6">
        <w:rPr>
          <w:rFonts w:ascii="Century" w:eastAsia="ＭＳ 明朝" w:hAnsi="Century" w:cs="Times New Roman" w:hint="eastAsia"/>
          <w:sz w:val="24"/>
          <w:szCs w:val="20"/>
        </w:rPr>
        <w:t>２６</w:t>
      </w:r>
      <w:r w:rsidR="00F81145" w:rsidRPr="002367B6">
        <w:rPr>
          <w:rFonts w:ascii="Century" w:eastAsia="ＭＳ 明朝" w:hAnsi="Century" w:cs="Times New Roman" w:hint="eastAsia"/>
          <w:sz w:val="24"/>
          <w:szCs w:val="20"/>
        </w:rPr>
        <w:t>年</w:t>
      </w:r>
      <w:r w:rsidR="00440F09" w:rsidRPr="002367B6">
        <w:rPr>
          <w:rFonts w:ascii="Century" w:eastAsia="ＭＳ 明朝" w:hAnsi="Century" w:cs="Times New Roman" w:hint="eastAsia"/>
          <w:sz w:val="24"/>
          <w:szCs w:val="20"/>
        </w:rPr>
        <w:t xml:space="preserve">　４</w:t>
      </w:r>
      <w:r w:rsidR="00F81145" w:rsidRPr="002367B6">
        <w:rPr>
          <w:rFonts w:ascii="Century" w:eastAsia="ＭＳ 明朝" w:hAnsi="Century" w:cs="Times New Roman" w:hint="eastAsia"/>
          <w:sz w:val="24"/>
          <w:szCs w:val="20"/>
        </w:rPr>
        <w:t>月</w:t>
      </w:r>
      <w:r w:rsidR="00440F09" w:rsidRPr="002367B6">
        <w:rPr>
          <w:rFonts w:ascii="Century" w:eastAsia="ＭＳ 明朝" w:hAnsi="Century" w:cs="Times New Roman" w:hint="eastAsia"/>
          <w:sz w:val="24"/>
          <w:szCs w:val="20"/>
        </w:rPr>
        <w:t xml:space="preserve">　１</w:t>
      </w:r>
      <w:r w:rsidRPr="002367B6">
        <w:rPr>
          <w:rFonts w:ascii="Century" w:eastAsia="ＭＳ 明朝" w:hAnsi="Century" w:cs="Times New Roman" w:hint="eastAsia"/>
          <w:sz w:val="24"/>
          <w:szCs w:val="20"/>
        </w:rPr>
        <w:t>日から施行する。</w:t>
      </w:r>
    </w:p>
    <w:p w:rsidR="0071794C" w:rsidRPr="002367B6" w:rsidRDefault="0071794C" w:rsidP="00E8574A">
      <w:pPr>
        <w:rPr>
          <w:rFonts w:ascii="Century" w:eastAsia="ＭＳ 明朝" w:hAnsi="Century" w:cs="Times New Roman"/>
          <w:sz w:val="24"/>
          <w:szCs w:val="20"/>
        </w:rPr>
      </w:pPr>
      <w:r w:rsidRPr="002367B6">
        <w:rPr>
          <w:rFonts w:ascii="Century" w:eastAsia="ＭＳ 明朝" w:hAnsi="Century" w:cs="Times New Roman" w:hint="eastAsia"/>
          <w:sz w:val="24"/>
          <w:szCs w:val="20"/>
        </w:rPr>
        <w:t xml:space="preserve">　</w:t>
      </w:r>
      <w:r w:rsidR="0061705C" w:rsidRPr="002367B6">
        <w:rPr>
          <w:rFonts w:ascii="Century" w:eastAsia="ＭＳ 明朝" w:hAnsi="Century" w:cs="Times New Roman" w:hint="eastAsia"/>
          <w:sz w:val="24"/>
          <w:szCs w:val="20"/>
        </w:rPr>
        <w:t xml:space="preserve">      </w:t>
      </w:r>
      <w:r w:rsidR="0061705C" w:rsidRPr="002367B6">
        <w:rPr>
          <w:rFonts w:ascii="Century" w:eastAsia="ＭＳ 明朝" w:hAnsi="Century" w:cs="Times New Roman" w:hint="eastAsia"/>
          <w:sz w:val="24"/>
          <w:szCs w:val="20"/>
        </w:rPr>
        <w:t>この要綱は、令和　元年　７月　１日から施行する。</w:t>
      </w:r>
    </w:p>
    <w:p w:rsidR="00DB2921" w:rsidRPr="002367B6" w:rsidRDefault="00981F84" w:rsidP="00981F84">
      <w:pPr>
        <w:ind w:firstLineChars="400" w:firstLine="960"/>
        <w:rPr>
          <w:rFonts w:ascii="Century" w:eastAsia="ＭＳ 明朝" w:hAnsi="Century" w:cs="Times New Roman"/>
          <w:sz w:val="24"/>
          <w:szCs w:val="20"/>
        </w:rPr>
      </w:pPr>
      <w:r w:rsidRPr="002367B6">
        <w:rPr>
          <w:rFonts w:ascii="Century" w:eastAsia="ＭＳ 明朝" w:hAnsi="Century" w:cs="Times New Roman" w:hint="eastAsia"/>
          <w:sz w:val="24"/>
          <w:szCs w:val="20"/>
        </w:rPr>
        <w:t xml:space="preserve">この要綱は、令和　４年　</w:t>
      </w:r>
      <w:r w:rsidR="004F1BCD">
        <w:rPr>
          <w:rFonts w:ascii="Century" w:eastAsia="ＭＳ 明朝" w:hAnsi="Century" w:cs="Times New Roman" w:hint="eastAsia"/>
          <w:sz w:val="24"/>
          <w:szCs w:val="20"/>
        </w:rPr>
        <w:t>２</w:t>
      </w:r>
      <w:r w:rsidRPr="002367B6">
        <w:rPr>
          <w:rFonts w:ascii="Century" w:eastAsia="ＭＳ 明朝" w:hAnsi="Century" w:cs="Times New Roman" w:hint="eastAsia"/>
          <w:sz w:val="24"/>
          <w:szCs w:val="20"/>
        </w:rPr>
        <w:t xml:space="preserve">月　</w:t>
      </w:r>
      <w:r w:rsidR="004F1BCD">
        <w:rPr>
          <w:rFonts w:ascii="Century" w:eastAsia="ＭＳ 明朝" w:hAnsi="Century" w:cs="Times New Roman" w:hint="eastAsia"/>
          <w:sz w:val="24"/>
          <w:szCs w:val="20"/>
        </w:rPr>
        <w:t>１</w:t>
      </w:r>
      <w:bookmarkStart w:id="0" w:name="_GoBack"/>
      <w:bookmarkEnd w:id="0"/>
      <w:r w:rsidRPr="002367B6">
        <w:rPr>
          <w:rFonts w:ascii="Century" w:eastAsia="ＭＳ 明朝" w:hAnsi="Century" w:cs="Times New Roman" w:hint="eastAsia"/>
          <w:sz w:val="24"/>
          <w:szCs w:val="20"/>
        </w:rPr>
        <w:t>日から施行する。</w:t>
      </w:r>
    </w:p>
    <w:p w:rsidR="00DB2921" w:rsidRPr="002367B6" w:rsidRDefault="00DB2921" w:rsidP="00E8574A">
      <w:pPr>
        <w:rPr>
          <w:rFonts w:ascii="Century" w:eastAsia="ＭＳ 明朝" w:hAnsi="Century" w:cs="Times New Roman"/>
          <w:sz w:val="24"/>
          <w:szCs w:val="20"/>
        </w:rPr>
      </w:pPr>
    </w:p>
    <w:p w:rsidR="002367B6" w:rsidRPr="002367B6" w:rsidRDefault="002367B6" w:rsidP="00E8574A">
      <w:pPr>
        <w:rPr>
          <w:rFonts w:ascii="Century" w:eastAsia="ＭＳ 明朝" w:hAnsi="Century" w:cs="Times New Roman"/>
          <w:sz w:val="24"/>
          <w:szCs w:val="20"/>
        </w:rPr>
      </w:pPr>
    </w:p>
    <w:p w:rsidR="002367B6" w:rsidRPr="002367B6" w:rsidRDefault="002367B6" w:rsidP="00E8574A">
      <w:pPr>
        <w:rPr>
          <w:rFonts w:ascii="Century" w:eastAsia="ＭＳ 明朝" w:hAnsi="Century" w:cs="Times New Roman"/>
          <w:sz w:val="24"/>
          <w:szCs w:val="20"/>
        </w:rPr>
      </w:pPr>
    </w:p>
    <w:p w:rsidR="00DA6C4D" w:rsidRPr="002367B6" w:rsidRDefault="00DA6C4D" w:rsidP="00DA6C4D">
      <w:pPr>
        <w:jc w:val="right"/>
        <w:rPr>
          <w:rFonts w:ascii="Century" w:eastAsia="ＭＳ 明朝" w:hAnsi="Century" w:cs="Times New Roman"/>
          <w:sz w:val="24"/>
          <w:szCs w:val="20"/>
        </w:rPr>
      </w:pPr>
      <w:r w:rsidRPr="002367B6">
        <w:rPr>
          <w:rFonts w:asciiTheme="minorEastAsia" w:hAnsiTheme="minorEastAsia" w:hint="eastAsia"/>
          <w:sz w:val="24"/>
          <w:szCs w:val="24"/>
        </w:rPr>
        <w:lastRenderedPageBreak/>
        <w:t>別図</w:t>
      </w:r>
    </w:p>
    <w:p w:rsidR="00DA6C4D" w:rsidRPr="002367B6" w:rsidRDefault="00DA6C4D" w:rsidP="00E8574A">
      <w:pPr>
        <w:rPr>
          <w:rFonts w:ascii="Century" w:eastAsia="ＭＳ 明朝" w:hAnsi="Century" w:cs="Times New Roman"/>
          <w:sz w:val="24"/>
          <w:szCs w:val="20"/>
        </w:rPr>
      </w:pPr>
    </w:p>
    <w:p w:rsidR="00DA6C4D" w:rsidRPr="002367B6" w:rsidRDefault="00DA6C4D" w:rsidP="00E8574A">
      <w:pPr>
        <w:rPr>
          <w:rFonts w:ascii="Century" w:eastAsia="ＭＳ 明朝" w:hAnsi="Century" w:cs="Times New Roman"/>
          <w:sz w:val="24"/>
          <w:szCs w:val="20"/>
        </w:rPr>
      </w:pPr>
      <w:r w:rsidRPr="002367B6">
        <w:rPr>
          <w:noProof/>
        </w:rPr>
        <w:drawing>
          <wp:inline distT="0" distB="0" distL="0" distR="0" wp14:anchorId="457001E7" wp14:editId="746E3992">
            <wp:extent cx="5612130" cy="5397500"/>
            <wp:effectExtent l="0" t="0" r="7620" b="0"/>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5612130" cy="5397500"/>
                    </a:xfrm>
                    <a:prstGeom prst="rect">
                      <a:avLst/>
                    </a:prstGeom>
                  </pic:spPr>
                </pic:pic>
              </a:graphicData>
            </a:graphic>
          </wp:inline>
        </w:drawing>
      </w:r>
    </w:p>
    <w:sectPr w:rsidR="00DA6C4D" w:rsidRPr="002367B6" w:rsidSect="0071794C">
      <w:pgSz w:w="11906" w:h="16838"/>
      <w:pgMar w:top="567" w:right="56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C56" w:rsidRDefault="00FC2C56" w:rsidP="006B21BC">
      <w:r>
        <w:separator/>
      </w:r>
    </w:p>
  </w:endnote>
  <w:endnote w:type="continuationSeparator" w:id="0">
    <w:p w:rsidR="00FC2C56" w:rsidRDefault="00FC2C56" w:rsidP="006B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C56" w:rsidRDefault="00FC2C56" w:rsidP="006B21BC">
      <w:r>
        <w:separator/>
      </w:r>
    </w:p>
  </w:footnote>
  <w:footnote w:type="continuationSeparator" w:id="0">
    <w:p w:rsidR="00FC2C56" w:rsidRDefault="00FC2C56" w:rsidP="006B2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C7E36"/>
    <w:multiLevelType w:val="hybridMultilevel"/>
    <w:tmpl w:val="CD608FBE"/>
    <w:lvl w:ilvl="0" w:tplc="CD4ECE32">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4C"/>
    <w:rsid w:val="00020FC9"/>
    <w:rsid w:val="00063929"/>
    <w:rsid w:val="000E7DD3"/>
    <w:rsid w:val="00122A3E"/>
    <w:rsid w:val="001B2A52"/>
    <w:rsid w:val="001D75AB"/>
    <w:rsid w:val="001E15EB"/>
    <w:rsid w:val="001F3A53"/>
    <w:rsid w:val="00200EFF"/>
    <w:rsid w:val="0021199D"/>
    <w:rsid w:val="00233D6F"/>
    <w:rsid w:val="002367B6"/>
    <w:rsid w:val="00252A0D"/>
    <w:rsid w:val="002545F4"/>
    <w:rsid w:val="002C23A2"/>
    <w:rsid w:val="004372B5"/>
    <w:rsid w:val="00440F09"/>
    <w:rsid w:val="00484165"/>
    <w:rsid w:val="00496EDF"/>
    <w:rsid w:val="004A06ED"/>
    <w:rsid w:val="004E41BB"/>
    <w:rsid w:val="004F1BCD"/>
    <w:rsid w:val="0058322D"/>
    <w:rsid w:val="0061705C"/>
    <w:rsid w:val="00635375"/>
    <w:rsid w:val="00687226"/>
    <w:rsid w:val="006B21BC"/>
    <w:rsid w:val="0071794C"/>
    <w:rsid w:val="007F654B"/>
    <w:rsid w:val="008137B1"/>
    <w:rsid w:val="00814969"/>
    <w:rsid w:val="008C5918"/>
    <w:rsid w:val="008C6FAA"/>
    <w:rsid w:val="008F3437"/>
    <w:rsid w:val="00981F84"/>
    <w:rsid w:val="009D25DE"/>
    <w:rsid w:val="00AB013B"/>
    <w:rsid w:val="00AC31F0"/>
    <w:rsid w:val="00C80198"/>
    <w:rsid w:val="00CF5991"/>
    <w:rsid w:val="00D0795D"/>
    <w:rsid w:val="00D13B53"/>
    <w:rsid w:val="00D43231"/>
    <w:rsid w:val="00D56605"/>
    <w:rsid w:val="00DA1406"/>
    <w:rsid w:val="00DA6C4D"/>
    <w:rsid w:val="00DB2921"/>
    <w:rsid w:val="00E8574A"/>
    <w:rsid w:val="00F048C0"/>
    <w:rsid w:val="00F05474"/>
    <w:rsid w:val="00F06932"/>
    <w:rsid w:val="00F42A44"/>
    <w:rsid w:val="00F520FB"/>
    <w:rsid w:val="00F564DD"/>
    <w:rsid w:val="00F753D6"/>
    <w:rsid w:val="00F81145"/>
    <w:rsid w:val="00FB0EEB"/>
    <w:rsid w:val="00FB63E5"/>
    <w:rsid w:val="00FC2C56"/>
    <w:rsid w:val="00FE2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EC120510-82C8-4771-B021-5961589B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94C"/>
    <w:pPr>
      <w:ind w:leftChars="400" w:left="840"/>
    </w:pPr>
  </w:style>
  <w:style w:type="paragraph" w:styleId="a4">
    <w:name w:val="Balloon Text"/>
    <w:basedOn w:val="a"/>
    <w:link w:val="a5"/>
    <w:uiPriority w:val="99"/>
    <w:semiHidden/>
    <w:unhideWhenUsed/>
    <w:rsid w:val="007179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794C"/>
    <w:rPr>
      <w:rFonts w:asciiTheme="majorHAnsi" w:eastAsiaTheme="majorEastAsia" w:hAnsiTheme="majorHAnsi" w:cstheme="majorBidi"/>
      <w:sz w:val="18"/>
      <w:szCs w:val="18"/>
    </w:rPr>
  </w:style>
  <w:style w:type="paragraph" w:styleId="a6">
    <w:name w:val="header"/>
    <w:basedOn w:val="a"/>
    <w:link w:val="a7"/>
    <w:uiPriority w:val="99"/>
    <w:unhideWhenUsed/>
    <w:rsid w:val="006B21BC"/>
    <w:pPr>
      <w:tabs>
        <w:tab w:val="center" w:pos="4252"/>
        <w:tab w:val="right" w:pos="8504"/>
      </w:tabs>
      <w:snapToGrid w:val="0"/>
    </w:pPr>
  </w:style>
  <w:style w:type="character" w:customStyle="1" w:styleId="a7">
    <w:name w:val="ヘッダー (文字)"/>
    <w:basedOn w:val="a0"/>
    <w:link w:val="a6"/>
    <w:uiPriority w:val="99"/>
    <w:rsid w:val="006B21BC"/>
  </w:style>
  <w:style w:type="paragraph" w:styleId="a8">
    <w:name w:val="footer"/>
    <w:basedOn w:val="a"/>
    <w:link w:val="a9"/>
    <w:uiPriority w:val="99"/>
    <w:unhideWhenUsed/>
    <w:rsid w:val="006B21BC"/>
    <w:pPr>
      <w:tabs>
        <w:tab w:val="center" w:pos="4252"/>
        <w:tab w:val="right" w:pos="8504"/>
      </w:tabs>
      <w:snapToGrid w:val="0"/>
    </w:pPr>
  </w:style>
  <w:style w:type="character" w:customStyle="1" w:styleId="a9">
    <w:name w:val="フッター (文字)"/>
    <w:basedOn w:val="a0"/>
    <w:link w:val="a8"/>
    <w:uiPriority w:val="99"/>
    <w:rsid w:val="006B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0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55F2-56B4-40F6-87C9-6566C689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藤田　尚子</cp:lastModifiedBy>
  <cp:revision>14</cp:revision>
  <dcterms:created xsi:type="dcterms:W3CDTF">2019-06-21T08:27:00Z</dcterms:created>
  <dcterms:modified xsi:type="dcterms:W3CDTF">2022-02-17T04:43:00Z</dcterms:modified>
</cp:coreProperties>
</file>