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4590" w:type="dxa"/>
        <w:tblLook w:val="04A0" w:firstRow="1" w:lastRow="0" w:firstColumn="1" w:lastColumn="0" w:noHBand="0" w:noVBand="1"/>
      </w:tblPr>
      <w:tblGrid>
        <w:gridCol w:w="7294"/>
        <w:gridCol w:w="7296"/>
      </w:tblGrid>
      <w:tr w:rsidR="00C62F12" w14:paraId="456F3454" w14:textId="77777777" w:rsidTr="00134341">
        <w:trPr>
          <w:tblHeader/>
        </w:trPr>
        <w:tc>
          <w:tcPr>
            <w:tcW w:w="7294" w:type="dxa"/>
            <w:vAlign w:val="center"/>
          </w:tcPr>
          <w:p w14:paraId="3A3EE8BA" w14:textId="73232515" w:rsidR="00C62F12" w:rsidRDefault="00134341" w:rsidP="00134341">
            <w:pPr>
              <w:jc w:val="center"/>
            </w:pPr>
            <w:r>
              <w:rPr>
                <w:rFonts w:hint="eastAsia"/>
              </w:rPr>
              <w:t>新（修正後）</w:t>
            </w:r>
          </w:p>
        </w:tc>
        <w:tc>
          <w:tcPr>
            <w:tcW w:w="7296" w:type="dxa"/>
            <w:vAlign w:val="center"/>
          </w:tcPr>
          <w:p w14:paraId="1A72E95C" w14:textId="4E238DBA" w:rsidR="00C62F12" w:rsidRDefault="00134341" w:rsidP="00134341">
            <w:pPr>
              <w:jc w:val="center"/>
            </w:pPr>
            <w:r>
              <w:rPr>
                <w:rFonts w:hint="eastAsia"/>
              </w:rPr>
              <w:t>旧（修正前）</w:t>
            </w:r>
          </w:p>
        </w:tc>
      </w:tr>
      <w:tr w:rsidR="00C62F12" w14:paraId="7614D87B" w14:textId="77777777" w:rsidTr="00134341">
        <w:tc>
          <w:tcPr>
            <w:tcW w:w="7294" w:type="dxa"/>
          </w:tcPr>
          <w:p w14:paraId="56376669" w14:textId="6FFBED1C" w:rsidR="00344236" w:rsidRDefault="00344236">
            <w:r w:rsidRPr="00344236">
              <w:rPr>
                <w:rFonts w:hint="eastAsia"/>
              </w:rPr>
              <w:t>第２ 民間事業者の募集及び選定に関する事項</w:t>
            </w:r>
          </w:p>
          <w:p w14:paraId="2660B991" w14:textId="0ACDDDBA" w:rsidR="00C62F12" w:rsidRDefault="00596DD0">
            <w:r w:rsidRPr="00596DD0">
              <w:rPr>
                <w:rFonts w:hint="eastAsia"/>
              </w:rPr>
              <w:t>２．選定の手順及びスケジュール</w:t>
            </w:r>
          </w:p>
          <w:p w14:paraId="67BBA6F9" w14:textId="46537575" w:rsidR="00134341" w:rsidRDefault="00776900" w:rsidP="00776900">
            <w:pPr>
              <w:jc w:val="center"/>
            </w:pPr>
            <w:r w:rsidRPr="00776900">
              <w:rPr>
                <w:rFonts w:hint="eastAsia"/>
              </w:rPr>
              <w:t>表 3 受注者の募集・選定の手順及びスケジュール</w:t>
            </w:r>
          </w:p>
          <w:p w14:paraId="25017A3F" w14:textId="17FA739A" w:rsidR="00134341" w:rsidRDefault="007A4116" w:rsidP="00456D17">
            <w:pPr>
              <w:jc w:val="center"/>
            </w:pPr>
            <w:r w:rsidRPr="007A4116">
              <w:rPr>
                <w:noProof/>
              </w:rPr>
              <w:drawing>
                <wp:inline distT="0" distB="0" distL="0" distR="0" wp14:anchorId="0139C0B0" wp14:editId="7E318F2B">
                  <wp:extent cx="4464000" cy="4985640"/>
                  <wp:effectExtent l="0" t="0" r="0" b="571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498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0509A" w14:textId="77777777" w:rsidR="001643FF" w:rsidRDefault="001643FF"/>
          <w:p w14:paraId="41941A5B" w14:textId="2CD7A0CB" w:rsidR="00134341" w:rsidRDefault="00456D17">
            <w:r w:rsidRPr="00456D17">
              <w:rPr>
                <w:rFonts w:hint="eastAsia"/>
              </w:rPr>
              <w:lastRenderedPageBreak/>
              <w:t>第４ 公共施設等の立地及び規模及び配置に関する事項</w:t>
            </w:r>
          </w:p>
          <w:p w14:paraId="69C3F856" w14:textId="38C6737E" w:rsidR="00134341" w:rsidRDefault="00456D17">
            <w:r w:rsidRPr="00456D17">
              <w:rPr>
                <w:rFonts w:hint="eastAsia"/>
              </w:rPr>
              <w:t>１．立地・本事業の対象施設に関する事項</w:t>
            </w:r>
          </w:p>
          <w:p w14:paraId="1E1AEEEF" w14:textId="090005D8" w:rsidR="00134341" w:rsidRDefault="00776900" w:rsidP="00776900">
            <w:pPr>
              <w:jc w:val="center"/>
            </w:pPr>
            <w:r w:rsidRPr="00776900">
              <w:rPr>
                <w:rFonts w:hint="eastAsia"/>
              </w:rPr>
              <w:t>表 4 対象施設の所在地と立地条件</w:t>
            </w:r>
          </w:p>
          <w:p w14:paraId="0A4D0BB0" w14:textId="7E0520ED" w:rsidR="00134341" w:rsidRDefault="005D4E32" w:rsidP="00A442D7">
            <w:pPr>
              <w:jc w:val="center"/>
            </w:pPr>
            <w:r w:rsidRPr="005D4E32">
              <w:rPr>
                <w:noProof/>
              </w:rPr>
              <w:drawing>
                <wp:inline distT="0" distB="0" distL="0" distR="0" wp14:anchorId="771EFB61" wp14:editId="7DA7DBB1">
                  <wp:extent cx="4300200" cy="3316724"/>
                  <wp:effectExtent l="0" t="0" r="5715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200" cy="331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A2759" w14:textId="5CCDB36E" w:rsidR="00134341" w:rsidRDefault="00134341"/>
        </w:tc>
        <w:tc>
          <w:tcPr>
            <w:tcW w:w="7296" w:type="dxa"/>
          </w:tcPr>
          <w:p w14:paraId="470487FA" w14:textId="5A5AFF2B" w:rsidR="00344236" w:rsidRDefault="00344236">
            <w:r w:rsidRPr="00344236">
              <w:rPr>
                <w:rFonts w:hint="eastAsia"/>
              </w:rPr>
              <w:lastRenderedPageBreak/>
              <w:t>第２ 民間事業者の募集及び選定に関する事項</w:t>
            </w:r>
          </w:p>
          <w:p w14:paraId="13E16B66" w14:textId="16BFE258" w:rsidR="00C62F12" w:rsidRDefault="00596DD0">
            <w:r w:rsidRPr="00596DD0">
              <w:rPr>
                <w:rFonts w:hint="eastAsia"/>
              </w:rPr>
              <w:t>２．選定の手順及びスケジュール</w:t>
            </w:r>
          </w:p>
          <w:p w14:paraId="2216FE8C" w14:textId="77777777" w:rsidR="00776900" w:rsidRDefault="00776900" w:rsidP="00776900">
            <w:pPr>
              <w:jc w:val="center"/>
            </w:pPr>
            <w:r w:rsidRPr="00776900">
              <w:rPr>
                <w:rFonts w:hint="eastAsia"/>
              </w:rPr>
              <w:t>表 3 受注者の募集・選定の手順及びスケジュール</w:t>
            </w:r>
          </w:p>
          <w:p w14:paraId="0BA422F1" w14:textId="3F877724" w:rsidR="00134341" w:rsidRDefault="007A4116" w:rsidP="00376A32">
            <w:pPr>
              <w:jc w:val="center"/>
            </w:pPr>
            <w:r w:rsidRPr="007A4116">
              <w:rPr>
                <w:noProof/>
              </w:rPr>
              <w:drawing>
                <wp:inline distT="0" distB="0" distL="0" distR="0" wp14:anchorId="6907A53A" wp14:editId="77C7C377">
                  <wp:extent cx="4464000" cy="4985640"/>
                  <wp:effectExtent l="0" t="0" r="0" b="571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498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A74B6" w14:textId="77777777" w:rsidR="001643FF" w:rsidRDefault="001643FF" w:rsidP="00456D17"/>
          <w:p w14:paraId="656552DD" w14:textId="79B1F755" w:rsidR="00456D17" w:rsidRDefault="00456D17" w:rsidP="00456D17">
            <w:r>
              <w:rPr>
                <w:rFonts w:hint="eastAsia"/>
              </w:rPr>
              <w:lastRenderedPageBreak/>
              <w:t>第４ 公共施設等の立地及び規模及び配置に関する事項</w:t>
            </w:r>
          </w:p>
          <w:p w14:paraId="758A71BC" w14:textId="30497042" w:rsidR="00456D17" w:rsidRDefault="00456D17" w:rsidP="00456D17">
            <w:r>
              <w:rPr>
                <w:rFonts w:hint="eastAsia"/>
              </w:rPr>
              <w:t>１．立地・本事業の対象施設に関する事項</w:t>
            </w:r>
          </w:p>
          <w:p w14:paraId="2AC0A48E" w14:textId="77777777" w:rsidR="00776900" w:rsidRDefault="00776900" w:rsidP="00776900">
            <w:pPr>
              <w:jc w:val="center"/>
            </w:pPr>
            <w:r w:rsidRPr="00776900">
              <w:rPr>
                <w:rFonts w:hint="eastAsia"/>
              </w:rPr>
              <w:t>表 4 対象施設の所在地と立地条件</w:t>
            </w:r>
            <w:bookmarkStart w:id="0" w:name="_GoBack"/>
            <w:bookmarkEnd w:id="0"/>
          </w:p>
          <w:p w14:paraId="17A3EFF1" w14:textId="5E75171C" w:rsidR="00A442D7" w:rsidRDefault="00D43225" w:rsidP="00A442D7">
            <w:pPr>
              <w:jc w:val="center"/>
            </w:pPr>
            <w:r w:rsidRPr="00D43225">
              <w:rPr>
                <w:noProof/>
              </w:rPr>
              <w:drawing>
                <wp:inline distT="0" distB="0" distL="0" distR="0" wp14:anchorId="4D04813C" wp14:editId="40DEC27F">
                  <wp:extent cx="4261320" cy="3093840"/>
                  <wp:effectExtent l="0" t="0" r="635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320" cy="309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B269A" w14:textId="428A87B8" w:rsidR="00D43225" w:rsidRPr="00134341" w:rsidRDefault="00D43225" w:rsidP="00D43225"/>
        </w:tc>
      </w:tr>
    </w:tbl>
    <w:p w14:paraId="7764E30C" w14:textId="46CF350D" w:rsidR="00856D2F" w:rsidRDefault="005D4E32"/>
    <w:sectPr w:rsidR="00856D2F" w:rsidSect="001643FF">
      <w:headerReference w:type="default" r:id="rId10"/>
      <w:footerReference w:type="default" r:id="rId11"/>
      <w:pgSz w:w="16838" w:h="11906" w:orient="landscape" w:code="9"/>
      <w:pgMar w:top="1134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468E7" w14:textId="77777777" w:rsidR="002A4CF5" w:rsidRDefault="002A4CF5" w:rsidP="002A4CF5">
      <w:r>
        <w:separator/>
      </w:r>
    </w:p>
  </w:endnote>
  <w:endnote w:type="continuationSeparator" w:id="0">
    <w:p w14:paraId="1E4E9254" w14:textId="77777777" w:rsidR="002A4CF5" w:rsidRDefault="002A4CF5" w:rsidP="002A4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1312822"/>
      <w:docPartObj>
        <w:docPartGallery w:val="Page Numbers (Bottom of Page)"/>
        <w:docPartUnique/>
      </w:docPartObj>
    </w:sdtPr>
    <w:sdtEndPr/>
    <w:sdtContent>
      <w:p w14:paraId="6443F9E5" w14:textId="14146231" w:rsidR="001643FF" w:rsidRDefault="001643FF" w:rsidP="001643F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E32" w:rsidRPr="005D4E32">
          <w:rPr>
            <w:noProof/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C94F0" w14:textId="77777777" w:rsidR="002A4CF5" w:rsidRDefault="002A4CF5" w:rsidP="002A4CF5">
      <w:r>
        <w:separator/>
      </w:r>
    </w:p>
  </w:footnote>
  <w:footnote w:type="continuationSeparator" w:id="0">
    <w:p w14:paraId="73142052" w14:textId="77777777" w:rsidR="002A4CF5" w:rsidRDefault="002A4CF5" w:rsidP="002A4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7AA7C" w14:textId="4F589514" w:rsidR="001643FF" w:rsidRDefault="001643FF">
    <w:pPr>
      <w:pStyle w:val="a4"/>
    </w:pPr>
    <w:r w:rsidRPr="001643FF">
      <w:rPr>
        <w:rFonts w:hint="eastAsia"/>
      </w:rPr>
      <w:t>安威川流域下水道　中央水みらいセンター　汚泥処理施設包括管理事業（設計・建設・維持管理）</w:t>
    </w:r>
    <w:r>
      <w:rPr>
        <w:rFonts w:hint="eastAsia"/>
      </w:rPr>
      <w:t xml:space="preserve">　実施方針新旧対比表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CE9"/>
    <w:rsid w:val="0001244D"/>
    <w:rsid w:val="00015D9B"/>
    <w:rsid w:val="00047676"/>
    <w:rsid w:val="00065B46"/>
    <w:rsid w:val="00081CE9"/>
    <w:rsid w:val="000A1E65"/>
    <w:rsid w:val="000F1255"/>
    <w:rsid w:val="001307A0"/>
    <w:rsid w:val="00134341"/>
    <w:rsid w:val="00145F5C"/>
    <w:rsid w:val="001553B2"/>
    <w:rsid w:val="001643FF"/>
    <w:rsid w:val="00164967"/>
    <w:rsid w:val="001E0102"/>
    <w:rsid w:val="001F2EAC"/>
    <w:rsid w:val="0020613A"/>
    <w:rsid w:val="0021261E"/>
    <w:rsid w:val="00212CEF"/>
    <w:rsid w:val="002257BD"/>
    <w:rsid w:val="00281493"/>
    <w:rsid w:val="002A0051"/>
    <w:rsid w:val="002A4CF5"/>
    <w:rsid w:val="002B7B23"/>
    <w:rsid w:val="00331982"/>
    <w:rsid w:val="00331CDC"/>
    <w:rsid w:val="00344236"/>
    <w:rsid w:val="00346AF9"/>
    <w:rsid w:val="003661C3"/>
    <w:rsid w:val="003679C8"/>
    <w:rsid w:val="003741B2"/>
    <w:rsid w:val="00376A32"/>
    <w:rsid w:val="003E6BA9"/>
    <w:rsid w:val="003F0278"/>
    <w:rsid w:val="00411067"/>
    <w:rsid w:val="00456D17"/>
    <w:rsid w:val="004A4186"/>
    <w:rsid w:val="004B27D4"/>
    <w:rsid w:val="004F24FD"/>
    <w:rsid w:val="00502BAE"/>
    <w:rsid w:val="00505300"/>
    <w:rsid w:val="0053761C"/>
    <w:rsid w:val="00542F3D"/>
    <w:rsid w:val="005958C0"/>
    <w:rsid w:val="00596DD0"/>
    <w:rsid w:val="005A6F0E"/>
    <w:rsid w:val="005C096E"/>
    <w:rsid w:val="005C3E55"/>
    <w:rsid w:val="005D4E32"/>
    <w:rsid w:val="00636769"/>
    <w:rsid w:val="00637BD7"/>
    <w:rsid w:val="006826AB"/>
    <w:rsid w:val="00721240"/>
    <w:rsid w:val="00727BF7"/>
    <w:rsid w:val="00756FFB"/>
    <w:rsid w:val="00776900"/>
    <w:rsid w:val="007A4116"/>
    <w:rsid w:val="007C6AD9"/>
    <w:rsid w:val="007D78D2"/>
    <w:rsid w:val="008027F5"/>
    <w:rsid w:val="00821515"/>
    <w:rsid w:val="00844692"/>
    <w:rsid w:val="008527C6"/>
    <w:rsid w:val="00872189"/>
    <w:rsid w:val="00874B4D"/>
    <w:rsid w:val="0089290B"/>
    <w:rsid w:val="008D11E3"/>
    <w:rsid w:val="00934A8B"/>
    <w:rsid w:val="00956297"/>
    <w:rsid w:val="00972135"/>
    <w:rsid w:val="00973AC3"/>
    <w:rsid w:val="00980BCA"/>
    <w:rsid w:val="009A6905"/>
    <w:rsid w:val="00A26C2B"/>
    <w:rsid w:val="00A442D7"/>
    <w:rsid w:val="00A55A4B"/>
    <w:rsid w:val="00A74227"/>
    <w:rsid w:val="00A83633"/>
    <w:rsid w:val="00A903FF"/>
    <w:rsid w:val="00AB4FCE"/>
    <w:rsid w:val="00B1176D"/>
    <w:rsid w:val="00B43FEB"/>
    <w:rsid w:val="00B64AC5"/>
    <w:rsid w:val="00B662B7"/>
    <w:rsid w:val="00B77652"/>
    <w:rsid w:val="00B86309"/>
    <w:rsid w:val="00B95624"/>
    <w:rsid w:val="00C3325B"/>
    <w:rsid w:val="00C55B58"/>
    <w:rsid w:val="00C57355"/>
    <w:rsid w:val="00C62F12"/>
    <w:rsid w:val="00C97076"/>
    <w:rsid w:val="00CB2B2A"/>
    <w:rsid w:val="00CB5F86"/>
    <w:rsid w:val="00CC5B66"/>
    <w:rsid w:val="00D15D6D"/>
    <w:rsid w:val="00D34D85"/>
    <w:rsid w:val="00D43225"/>
    <w:rsid w:val="00DC2844"/>
    <w:rsid w:val="00E1703D"/>
    <w:rsid w:val="00E31A9F"/>
    <w:rsid w:val="00E67E04"/>
    <w:rsid w:val="00E71A6B"/>
    <w:rsid w:val="00E766B5"/>
    <w:rsid w:val="00E85116"/>
    <w:rsid w:val="00EA74F6"/>
    <w:rsid w:val="00EB4EF5"/>
    <w:rsid w:val="00F34F98"/>
    <w:rsid w:val="00F40C02"/>
    <w:rsid w:val="00F52742"/>
    <w:rsid w:val="00F576FB"/>
    <w:rsid w:val="00F85E6B"/>
    <w:rsid w:val="00FB2E9F"/>
    <w:rsid w:val="00FB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1E0723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Century" w:cs="Times New Roman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2F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A4CF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A4CF5"/>
  </w:style>
  <w:style w:type="paragraph" w:styleId="a6">
    <w:name w:val="footer"/>
    <w:basedOn w:val="a"/>
    <w:link w:val="a7"/>
    <w:uiPriority w:val="99"/>
    <w:unhideWhenUsed/>
    <w:rsid w:val="002A4CF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A4CF5"/>
  </w:style>
  <w:style w:type="paragraph" w:styleId="a8">
    <w:name w:val="Balloon Text"/>
    <w:basedOn w:val="a"/>
    <w:link w:val="a9"/>
    <w:uiPriority w:val="99"/>
    <w:semiHidden/>
    <w:unhideWhenUsed/>
    <w:rsid w:val="002257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257BD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uiPriority w:val="99"/>
    <w:semiHidden/>
    <w:unhideWhenUsed/>
    <w:rsid w:val="008527C6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8527C6"/>
    <w:pPr>
      <w:jc w:val="left"/>
    </w:pPr>
    <w:rPr>
      <w:rFonts w:ascii="Century"/>
      <w:kern w:val="2"/>
      <w:szCs w:val="22"/>
    </w:rPr>
  </w:style>
  <w:style w:type="character" w:customStyle="1" w:styleId="ac">
    <w:name w:val="コメント文字列 (文字)"/>
    <w:basedOn w:val="a0"/>
    <w:link w:val="ab"/>
    <w:uiPriority w:val="99"/>
    <w:rsid w:val="008527C6"/>
    <w:rPr>
      <w:rFonts w:ascii="Century"/>
      <w:kern w:val="2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72189"/>
    <w:rPr>
      <w:rFonts w:ascii="ＭＳ 明朝"/>
      <w:b/>
      <w:bCs/>
      <w:kern w:val="0"/>
      <w:szCs w:val="24"/>
    </w:rPr>
  </w:style>
  <w:style w:type="character" w:customStyle="1" w:styleId="ae">
    <w:name w:val="コメント内容 (文字)"/>
    <w:basedOn w:val="ac"/>
    <w:link w:val="ad"/>
    <w:uiPriority w:val="99"/>
    <w:semiHidden/>
    <w:rsid w:val="00872189"/>
    <w:rPr>
      <w:rFonts w:ascii="Century"/>
      <w:b/>
      <w:bCs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2021-03-19T08:09:00Z</dcterms:created>
  <dcterms:modified xsi:type="dcterms:W3CDTF">2022-12-09T02:37:00Z</dcterms:modified>
</cp:coreProperties>
</file>