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F34" w:rsidRDefault="000F1A58">
      <w:pPr>
        <w:rPr>
          <w:rFonts w:cs="Times New Roman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7" type="#_x0000_t202" style="position:absolute;margin-left:446.25pt;margin-top:.75pt;width:97.5pt;height:24pt;z-index: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" stroked="f" strokeweight=".5pt">
            <v:textbox>
              <w:txbxContent>
                <w:p w:rsidR="008038DC" w:rsidRPr="004E409E" w:rsidRDefault="00D02D35" w:rsidP="008038DC">
                  <w:pPr>
                    <w:ind w:firstLineChars="100" w:firstLine="21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資料</w:t>
                  </w:r>
                  <w:r w:rsidR="003E530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－</w:t>
                  </w:r>
                  <w:r w:rsidR="008038DC" w:rsidRPr="004E409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２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5" o:spid="_x0000_s1026" type="#_x0000_t202" style="position:absolute;margin-left:.75pt;margin-top:.75pt;width:438pt;height:28.9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" stroked="f" strokeweight=".5pt">
            <v:textbox>
              <w:txbxContent>
                <w:p w:rsidR="00CE6F34" w:rsidRPr="00386AF3" w:rsidRDefault="0081310A" w:rsidP="005D4DDB">
                  <w:pPr>
                    <w:rPr>
                      <w:rFonts w:ascii="ＭＳ ゴシック" w:eastAsia="ＭＳ ゴシック" w:hAnsi="ＭＳ ゴシック" w:cs="Times New Roman"/>
                      <w:b/>
                      <w:bCs/>
                      <w:sz w:val="22"/>
                      <w:szCs w:val="22"/>
                    </w:rPr>
                  </w:pPr>
                  <w:r w:rsidRPr="00386AF3">
                    <w:rPr>
                      <w:rFonts w:ascii="ＭＳ ゴシック" w:eastAsia="ＭＳ ゴシック" w:hAnsi="ＭＳ ゴシック" w:cs="ＭＳ ゴシック" w:hint="eastAsia"/>
                      <w:b/>
                      <w:bCs/>
                      <w:sz w:val="22"/>
                      <w:szCs w:val="22"/>
                    </w:rPr>
                    <w:t>大阪府内の鉄道駅舎</w:t>
                  </w:r>
                  <w:r w:rsidR="00386AF3">
                    <w:rPr>
                      <w:rFonts w:ascii="ＭＳ ゴシック" w:eastAsia="ＭＳ ゴシック" w:hAnsi="ＭＳ ゴシック" w:cs="ＭＳ ゴシック" w:hint="eastAsia"/>
                      <w:b/>
                      <w:bCs/>
                      <w:sz w:val="22"/>
                      <w:szCs w:val="22"/>
                    </w:rPr>
                    <w:t>のバリアフリーの現状に係る課題と今後の対応について</w:t>
                  </w:r>
                </w:p>
              </w:txbxContent>
            </v:textbox>
          </v:shape>
        </w:pict>
      </w:r>
    </w:p>
    <w:p w:rsidR="00CE6F34" w:rsidRDefault="000F1A58">
      <w:pPr>
        <w:rPr>
          <w:rFonts w:cs="Times New Roman"/>
        </w:rPr>
      </w:pPr>
      <w:r>
        <w:rPr>
          <w:noProof/>
        </w:rPr>
        <w:pict>
          <v:shape id="テキスト ボックス 11" o:spid="_x0000_s1028" type="#_x0000_t202" style="position:absolute;margin-left:7.5pt;margin-top:11.25pt;width:528pt;height:355.5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">
            <v:textbox>
              <w:txbxContent>
                <w:p w:rsidR="008964BF" w:rsidRPr="004E409E" w:rsidRDefault="008964BF" w:rsidP="00A604EA">
                  <w:pPr>
                    <w:rPr>
                      <w:rFonts w:ascii="ＭＳ ゴシック" w:eastAsia="ＭＳ ゴシック" w:hAnsi="ＭＳ ゴシック" w:cs="ＭＳ ゴシック"/>
                      <w:b/>
                      <w:bCs/>
                      <w:sz w:val="22"/>
                      <w:szCs w:val="22"/>
                    </w:rPr>
                  </w:pPr>
                  <w:r w:rsidRPr="004E409E">
                    <w:rPr>
                      <w:rFonts w:ascii="ＭＳ ゴシック" w:eastAsia="ＭＳ ゴシック" w:hAnsi="ＭＳ ゴシック" w:cs="ＭＳ ゴシック" w:hint="eastAsia"/>
                      <w:b/>
                      <w:bCs/>
                      <w:sz w:val="22"/>
                      <w:szCs w:val="22"/>
                    </w:rPr>
                    <w:t>【現状】</w:t>
                  </w:r>
                </w:p>
                <w:p w:rsidR="00A604EA" w:rsidRDefault="00A604EA" w:rsidP="00A604EA">
                  <w:pPr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</w:pPr>
                  <w:r w:rsidRPr="004E409E">
                    <w:rPr>
                      <w:rFonts w:ascii="ＭＳ ゴシック" w:eastAsia="ＭＳ ゴシック" w:hAnsi="ＭＳ ゴシック" w:cs="ＭＳ ゴシック" w:hint="eastAsia"/>
                      <w:b/>
                      <w:bCs/>
                      <w:sz w:val="22"/>
                      <w:szCs w:val="22"/>
                    </w:rPr>
                    <w:t>■</w:t>
                  </w:r>
                  <w:r w:rsidRPr="004E409E">
                    <w:rPr>
                      <w:rFonts w:ascii="ＭＳ ゴシック" w:eastAsia="ＭＳ ゴシック" w:hAnsi="ＭＳ ゴシック" w:cs="ＭＳ 明朝" w:hint="eastAsia"/>
                      <w:b/>
                      <w:bCs/>
                      <w:sz w:val="22"/>
                      <w:szCs w:val="22"/>
                    </w:rPr>
                    <w:t>移動等円滑化の促進に関する基本方針</w:t>
                  </w:r>
                  <w:r w:rsidRPr="004E409E">
                    <w:rPr>
                      <w:rFonts w:ascii="ＭＳ ゴシック" w:eastAsia="ＭＳ ゴシック" w:hAnsi="ＭＳ ゴシック" w:cs="ＭＳ ゴシック" w:hint="eastAsia"/>
                      <w:b/>
                      <w:bCs/>
                      <w:sz w:val="22"/>
                      <w:szCs w:val="22"/>
                    </w:rPr>
                    <w:t>の一部改正について</w:t>
                  </w:r>
                  <w:r w:rsidRPr="00D15C30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 xml:space="preserve">　</w:t>
                  </w:r>
                  <w:r w:rsidRPr="00D15C30"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  <w:t>[</w:t>
                  </w:r>
                  <w:r w:rsidRPr="00D15C30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平成</w:t>
                  </w:r>
                  <w:r w:rsidRPr="00D15C30"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  <w:t>18</w:t>
                  </w:r>
                  <w:r w:rsidRPr="00D15C30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年</w:t>
                  </w:r>
                  <w:r w:rsidRPr="00D15C30"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  <w:t>12</w:t>
                  </w:r>
                  <w:r w:rsidRPr="00D15C30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月策定　平成</w:t>
                  </w:r>
                  <w:r w:rsidRPr="00D15C30"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  <w:t>23</w:t>
                  </w:r>
                  <w:r w:rsidRPr="00D15C30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年</w:t>
                  </w:r>
                  <w:r w:rsidRPr="00D15C30">
                    <w:rPr>
                      <w:rFonts w:ascii="ＭＳ ゴシック" w:eastAsia="ＭＳ ゴシック" w:hAnsi="ＭＳ ゴシック" w:cs="ＭＳ ゴシック"/>
                      <w:sz w:val="18"/>
                      <w:szCs w:val="18"/>
                    </w:rPr>
                    <w:t>3</w:t>
                  </w:r>
                  <w:r w:rsidRPr="00D15C30">
                    <w:rPr>
                      <w:rFonts w:ascii="ＭＳ ゴシック" w:eastAsia="ＭＳ ゴシック" w:hAnsi="ＭＳ ゴシック" w:cs="ＭＳ ゴシック" w:hint="eastAsia"/>
                      <w:sz w:val="18"/>
                      <w:szCs w:val="18"/>
                    </w:rPr>
                    <w:t>月改正〕</w:t>
                  </w:r>
                </w:p>
                <w:tbl>
                  <w:tblPr>
                    <w:tblW w:w="0" w:type="auto"/>
                    <w:tblInd w:w="4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3"/>
                    <w:gridCol w:w="4394"/>
                    <w:gridCol w:w="4394"/>
                  </w:tblGrid>
                  <w:tr w:rsidR="00A604EA" w:rsidRPr="004E409E" w:rsidTr="003C6195">
                    <w:tc>
                      <w:tcPr>
                        <w:tcW w:w="110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4EA" w:rsidRPr="004E409E" w:rsidRDefault="00A604EA" w:rsidP="00910FA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4EA" w:rsidRPr="004E409E" w:rsidRDefault="00A604EA" w:rsidP="00910FA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旧基本方針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4EA" w:rsidRPr="004E409E" w:rsidRDefault="00A604EA" w:rsidP="00910FA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新基本方針</w:t>
                        </w:r>
                      </w:p>
                    </w:tc>
                  </w:tr>
                  <w:tr w:rsidR="00A604EA" w:rsidRPr="004E409E" w:rsidTr="003C6195">
                    <w:trPr>
                      <w:trHeight w:val="733"/>
                    </w:trPr>
                    <w:tc>
                      <w:tcPr>
                        <w:tcW w:w="1103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604EA" w:rsidRPr="004E409E" w:rsidRDefault="00A604EA" w:rsidP="00910FA3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目標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10FA3" w:rsidRPr="004E409E" w:rsidRDefault="00A604EA" w:rsidP="004C2C7A">
                        <w:pPr>
                          <w:spacing w:line="0" w:lineRule="atLeast"/>
                          <w:jc w:val="both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平成22年までに、利用者数5,000人/日以上の全ての駅を、原則バリアフリー化。</w:t>
                        </w:r>
                      </w:p>
                    </w:tc>
                    <w:tc>
                      <w:tcPr>
                        <w:tcW w:w="4394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143F9" w:rsidRPr="004E409E" w:rsidRDefault="00A604EA" w:rsidP="004C2C7A">
                        <w:pPr>
                          <w:spacing w:line="0" w:lineRule="atLeast"/>
                          <w:jc w:val="both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u w:val="single"/>
                          </w:rPr>
                          <w:t>平成32年</w:t>
                        </w: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までに、利用者数</w:t>
                        </w: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  <w:u w:val="single"/>
                          </w:rPr>
                          <w:t>3,000人/日以上</w:t>
                        </w: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の全ての駅を、原則バリアフリー化。</w:t>
                        </w:r>
                      </w:p>
                    </w:tc>
                  </w:tr>
                </w:tbl>
                <w:p w:rsidR="004C2C7A" w:rsidRDefault="004C2C7A" w:rsidP="008964BF">
                  <w:pPr>
                    <w:spacing w:line="0" w:lineRule="atLeast"/>
                    <w:rPr>
                      <w:rFonts w:ascii="ＭＳ ゴシック" w:eastAsia="ＭＳ ゴシック" w:hAnsi="ＭＳ ゴシック" w:cs="ＭＳ ゴシック"/>
                      <w:b/>
                      <w:bCs/>
                      <w:sz w:val="22"/>
                      <w:szCs w:val="22"/>
                    </w:rPr>
                  </w:pPr>
                </w:p>
                <w:p w:rsidR="003B54AF" w:rsidRPr="00C30AAC" w:rsidRDefault="004C2C7A" w:rsidP="008964BF">
                  <w:pPr>
                    <w:spacing w:line="0" w:lineRule="atLeast"/>
                    <w:rPr>
                      <w:rFonts w:ascii="ＭＳ ゴシック" w:eastAsia="ＭＳ ゴシック" w:hAnsi="ＭＳ ゴシック" w:cs="ＭＳ ゴシック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b/>
                      <w:bCs/>
                      <w:sz w:val="22"/>
                      <w:szCs w:val="22"/>
                    </w:rPr>
                    <w:t>■</w:t>
                  </w:r>
                  <w:r w:rsidR="003B54AF" w:rsidRPr="00C30AAC">
                    <w:rPr>
                      <w:rFonts w:ascii="ＭＳ ゴシック" w:eastAsia="ＭＳ ゴシック" w:hAnsi="ＭＳ ゴシック" w:cs="ＭＳ ゴシック" w:hint="eastAsia"/>
                      <w:b/>
                      <w:bCs/>
                      <w:sz w:val="22"/>
                      <w:szCs w:val="22"/>
                    </w:rPr>
                    <w:t>鉄道駅舎状況</w:t>
                  </w:r>
                </w:p>
                <w:tbl>
                  <w:tblPr>
                    <w:tblW w:w="0" w:type="auto"/>
                    <w:tblInd w:w="170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36"/>
                    <w:gridCol w:w="5231"/>
                    <w:gridCol w:w="1172"/>
                  </w:tblGrid>
                  <w:tr w:rsidR="002A4C01" w:rsidRPr="004E409E" w:rsidTr="006B238C">
                    <w:trPr>
                      <w:trHeight w:hRule="exact" w:val="563"/>
                    </w:trPr>
                    <w:tc>
                      <w:tcPr>
                        <w:tcW w:w="5703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tr2bl w:val="single" w:sz="4" w:space="0" w:color="auto"/>
                        </w:tcBorders>
                        <w:shd w:val="clear" w:color="auto" w:fill="auto"/>
                      </w:tcPr>
                      <w:p w:rsidR="002A4C01" w:rsidRPr="00591E21" w:rsidRDefault="002A4C01" w:rsidP="00603E86">
                        <w:pPr>
                          <w:rPr>
                            <w:rFonts w:ascii="ＭＳ Ｐ明朝" w:eastAsia="ＭＳ Ｐ明朝" w:hAnsi="ＭＳ Ｐ明朝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72" w:type="dxa"/>
                        <w:tcBorders>
                          <w:top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府内駅数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5703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総駅数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５１２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5703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利用者数5,000人/日以上駅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３８８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67" w:type="dxa"/>
                        <w:gridSpan w:val="2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段差解消済み駅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３５３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67" w:type="dxa"/>
                        <w:gridSpan w:val="2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段差未解消駅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３５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3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2D715A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エレベーター設置対象駅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18"/>
                          </w:rPr>
                          <w:t>１５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2D715A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他事業やエレベーター設置以外での整備予定駅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18"/>
                          </w:rPr>
                          <w:t>２０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5703" w:type="dxa"/>
                        <w:gridSpan w:val="3"/>
                        <w:tcBorders>
                          <w:top w:val="single" w:sz="4" w:space="0" w:color="auto"/>
                          <w:left w:val="single" w:sz="8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910FA3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利用者数3,000人/日以上～5,000人/日未満駅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2A4C01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18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18"/>
                          </w:rPr>
                          <w:t>３７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6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C30AAC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段差解消済み駅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1D7A12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18"/>
                          </w:rPr>
                          <w:t>２２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467" w:type="dxa"/>
                        <w:gridSpan w:val="2"/>
                        <w:tcBorders>
                          <w:top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C30AAC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段差未解消駅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1D7A12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18"/>
                          </w:rPr>
                          <w:t>１５</w:t>
                        </w:r>
                      </w:p>
                    </w:tc>
                  </w:tr>
                  <w:tr w:rsidR="002A4C01" w:rsidRPr="004E409E" w:rsidTr="006B238C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nil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C30AAC">
                        <w:pPr>
                          <w:pStyle w:val="a3"/>
                          <w:numPr>
                            <w:ilvl w:val="0"/>
                            <w:numId w:val="17"/>
                          </w:num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エレベーター設置対象駅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1D7A12" w:rsidP="00C352EC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18"/>
                          </w:rPr>
                          <w:t>８</w:t>
                        </w:r>
                      </w:p>
                    </w:tc>
                  </w:tr>
                  <w:tr w:rsidR="002A4C01" w:rsidRPr="004E409E" w:rsidTr="009F5400">
                    <w:trPr>
                      <w:trHeight w:hRule="exact" w:val="300"/>
                    </w:trPr>
                    <w:tc>
                      <w:tcPr>
                        <w:tcW w:w="236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603E86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2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A4C01" w:rsidRPr="004E409E" w:rsidRDefault="002A4C01" w:rsidP="00C30AAC">
                        <w:pPr>
                          <w:pStyle w:val="a3"/>
                          <w:numPr>
                            <w:ilvl w:val="0"/>
                            <w:numId w:val="17"/>
                          </w:num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409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エレベーター以外での整備予定駅</w:t>
                        </w:r>
                      </w:p>
                    </w:tc>
                    <w:tc>
                      <w:tcPr>
                        <w:tcW w:w="11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center"/>
                      </w:tcPr>
                      <w:p w:rsidR="002A4C01" w:rsidRPr="004E409E" w:rsidRDefault="001D7A12" w:rsidP="00603E86">
                        <w:pPr>
                          <w:jc w:val="right"/>
                          <w:rPr>
                            <w:rFonts w:ascii="ＭＳ ゴシック" w:eastAsia="ＭＳ ゴシック" w:hAnsi="ＭＳ ゴシック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  <w:sz w:val="18"/>
                            <w:szCs w:val="18"/>
                          </w:rPr>
                          <w:t>７</w:t>
                        </w:r>
                      </w:p>
                    </w:tc>
                  </w:tr>
                </w:tbl>
                <w:p w:rsidR="00B334D7" w:rsidRPr="004E409E" w:rsidRDefault="00B334D7" w:rsidP="00B334D7">
                  <w:pPr>
                    <w:ind w:firstLineChars="500" w:firstLine="90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 w:rsidRPr="004E40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※</w:t>
                  </w:r>
                  <w:r w:rsidR="004C2C7A" w:rsidRPr="004E40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・他事業：連立、</w:t>
                  </w:r>
                  <w:r w:rsidRPr="004E40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再開発事業など　　</w:t>
                  </w:r>
                  <w:r w:rsidR="004C2C7A" w:rsidRPr="004E40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・エレベーター設置以外の整備：両側改札、</w:t>
                  </w:r>
                  <w:r w:rsidRPr="004E409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傾斜路設置など</w:t>
                  </w:r>
                </w:p>
                <w:p w:rsidR="003B54AF" w:rsidRPr="00D15C30" w:rsidRDefault="00F473D7" w:rsidP="00595CDA">
                  <w:pPr>
                    <w:ind w:firstLineChars="2300" w:firstLine="4600"/>
                    <w:rPr>
                      <w:rFonts w:ascii="ＭＳ ゴシック" w:eastAsia="ＭＳ ゴシック" w:hAnsi="ＭＳ ゴシック" w:cs="ＭＳ ゴシック"/>
                      <w:sz w:val="20"/>
                      <w:szCs w:val="20"/>
                    </w:rPr>
                  </w:pPr>
                  <w:r w:rsidRPr="00D15C30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（平成</w:t>
                  </w:r>
                  <w:r w:rsidR="008964BF" w:rsidRPr="00D15C30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24</w:t>
                  </w:r>
                  <w:r w:rsidR="002B4CE2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年</w:t>
                  </w:r>
                  <w:r w:rsidR="00C30AAC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3月末現在</w:t>
                  </w:r>
                  <w:r w:rsidR="00622883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近畿運輸局</w:t>
                  </w:r>
                  <w:r w:rsidR="003A639D" w:rsidRPr="00D15C30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データによる</w:t>
                  </w:r>
                  <w:r w:rsidRPr="00D15C30">
                    <w:rPr>
                      <w:rFonts w:ascii="ＭＳ ゴシック" w:eastAsia="ＭＳ ゴシック" w:hAnsi="ＭＳ ゴシック" w:cs="ＭＳ ゴシック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0F1A58">
      <w:pPr>
        <w:rPr>
          <w:rFonts w:cs="Times New Roman"/>
        </w:rPr>
      </w:pPr>
      <w:r>
        <w:rPr>
          <w:rFonts w:cs="Times New Roman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2" o:spid="_x0000_s1032" type="#_x0000_t67" style="position:absolute;margin-left:226.5pt;margin-top:13.5pt;width:81.75pt;height:14.2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" adj="10800" filled="f"/>
        </w:pict>
      </w:r>
    </w:p>
    <w:p w:rsidR="00CE6F34" w:rsidRDefault="000F1A58">
      <w:pPr>
        <w:rPr>
          <w:rFonts w:cs="Times New Roman"/>
        </w:rPr>
      </w:pPr>
      <w:r>
        <w:rPr>
          <w:rFonts w:cs="Times New Roman"/>
          <w:noProof/>
        </w:rPr>
        <w:pict>
          <v:shape id="テキスト ボックス 1" o:spid="_x0000_s1029" type="#_x0000_t202" style="position:absolute;margin-left:.75pt;margin-top:15.75pt;width:534.75pt;height:186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" strokeweight=".5pt">
            <v:textbox>
              <w:txbxContent>
                <w:p w:rsidR="00910FA3" w:rsidRPr="004E409E" w:rsidRDefault="00E14BA9" w:rsidP="00BE5BBD">
                  <w:pPr>
                    <w:ind w:left="1205" w:hangingChars="500" w:hanging="1205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  <w:r w:rsidRPr="004E409E">
                    <w:rPr>
                      <w:rFonts w:ascii="ＭＳ ゴシック" w:eastAsia="ＭＳ ゴシック" w:hAnsi="ＭＳ ゴシック" w:hint="eastAsia"/>
                      <w:b/>
                    </w:rPr>
                    <w:t xml:space="preserve">【課題】　</w:t>
                  </w:r>
                  <w:r w:rsidR="00910FA3" w:rsidRPr="004E409E">
                    <w:rPr>
                      <w:rFonts w:ascii="ＭＳ ゴシック" w:eastAsia="ＭＳ ゴシック" w:hAnsi="ＭＳ ゴシック" w:hint="eastAsia"/>
                      <w:b/>
                    </w:rPr>
                    <w:t>利用者数</w:t>
                  </w:r>
                  <w:r w:rsidR="001143F9" w:rsidRPr="004E409E">
                    <w:rPr>
                      <w:rFonts w:ascii="ＭＳ ゴシック" w:eastAsia="ＭＳ ゴシック" w:hAnsi="ＭＳ ゴシック" w:hint="eastAsia"/>
                      <w:b/>
                    </w:rPr>
                    <w:t>3,000人/日以上の全ての駅を、原則バリアフリー化</w:t>
                  </w:r>
                </w:p>
                <w:p w:rsidR="004C2C7A" w:rsidRPr="004E409E" w:rsidRDefault="004C2C7A" w:rsidP="00BF30A6">
                  <w:pPr>
                    <w:spacing w:line="120" w:lineRule="exact"/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</w:pPr>
                </w:p>
                <w:p w:rsidR="00396C8E" w:rsidRPr="004E409E" w:rsidRDefault="00447A76" w:rsidP="00447A76">
                  <w:pPr>
                    <w:ind w:left="201" w:hangingChars="100" w:hanging="201"/>
                    <w:rPr>
                      <w:rFonts w:ascii="ＭＳ ゴシック" w:eastAsia="ＭＳ ゴシック" w:hAnsi="ＭＳ ゴシック" w:cs="ＭＳ ゴシック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■　特に、</w:t>
                  </w:r>
                  <w:r w:rsidRPr="001143F9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旧基本方針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で</w:t>
                  </w:r>
                  <w:r w:rsidRPr="001143F9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平成22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年度までに完了すべき</w:t>
                  </w:r>
                  <w:r w:rsidRPr="00910FA3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利用者数</w:t>
                  </w:r>
                  <w:r w:rsidRPr="001143F9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5,000人/日の駅において、段差未解消の駅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（35駅）</w:t>
                  </w:r>
                </w:p>
                <w:p w:rsidR="002D715A" w:rsidRPr="004E409E" w:rsidRDefault="002D715A" w:rsidP="009F5400">
                  <w:pPr>
                    <w:spacing w:line="0" w:lineRule="atLeast"/>
                    <w:ind w:firstLineChars="300" w:firstLine="63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9F5400">
                    <w:rPr>
                      <w:rFonts w:ascii="ＭＳ ゴシック" w:eastAsia="ＭＳ ゴシック" w:hAnsi="ＭＳ ゴシック" w:cs="ＭＳ ゴシック" w:hint="eastAsia"/>
                      <w:color w:val="000000"/>
                      <w:sz w:val="21"/>
                      <w:szCs w:val="21"/>
                    </w:rPr>
                    <w:t>①</w:t>
                  </w:r>
                  <w:r w:rsidRPr="004E409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エレベーター設置対象駅数　</w:t>
                  </w:r>
                  <w:r w:rsidR="00EC7C44" w:rsidRPr="004E409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</w:t>
                  </w:r>
                  <w:r w:rsidR="00447A7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15</w:t>
                  </w:r>
                  <w:r w:rsidR="00396C8E" w:rsidRPr="004E409E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駅）</w:t>
                  </w:r>
                </w:p>
                <w:p w:rsidR="003E5D4D" w:rsidRPr="00BF30A6" w:rsidRDefault="002D715A" w:rsidP="00BE5BBD">
                  <w:pPr>
                    <w:spacing w:line="0" w:lineRule="atLeast"/>
                    <w:ind w:firstLineChars="700" w:firstLine="147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4E409E">
                    <w:rPr>
                      <w:rFonts w:ascii="ＭＳ ゴシック" w:eastAsia="ＭＳ ゴシック" w:hAnsi="ＭＳ ゴシック" w:cs="ＭＳ ゴシック" w:hint="eastAsia"/>
                      <w:color w:val="000000"/>
                      <w:sz w:val="21"/>
                      <w:szCs w:val="21"/>
                    </w:rPr>
                    <w:t>〔ＪＲ〕</w:t>
                  </w:r>
                  <w:r w:rsidRPr="004E409E">
                    <w:rPr>
                      <w:rFonts w:ascii="ＭＳ ゴシック" w:eastAsia="ＭＳ ゴシック" w:hAnsi="ＭＳ ゴシック" w:cs="ＭＳ ゴシック"/>
                      <w:color w:val="000000"/>
                      <w:sz w:val="21"/>
                      <w:szCs w:val="21"/>
                    </w:rPr>
                    <w:t>信太山駅、</w:t>
                  </w:r>
                  <w:r w:rsidR="00396C8E" w:rsidRPr="004E409E">
                    <w:rPr>
                      <w:rFonts w:ascii="ＭＳ ゴシック" w:eastAsia="ＭＳ ゴシック" w:hAnsi="ＭＳ ゴシック" w:cs="ＭＳ ゴシック"/>
                      <w:color w:val="000000"/>
                      <w:sz w:val="21"/>
                      <w:szCs w:val="21"/>
                      <w:u w:val="single"/>
                    </w:rPr>
                    <w:t>東羽衣駅</w:t>
                  </w:r>
                  <w:r w:rsidR="003E5D4D" w:rsidRPr="003E5D4D">
                    <w:rPr>
                      <w:rFonts w:ascii="ＭＳ ゴシック" w:eastAsia="ＭＳ ゴシック" w:hAnsi="ＭＳ ゴシック" w:cs="ＭＳ ゴシック" w:hint="eastAsia"/>
                      <w:color w:val="000000"/>
                      <w:sz w:val="21"/>
                      <w:szCs w:val="21"/>
                    </w:rPr>
                    <w:t>、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東部市場前駅、加美駅　</w:t>
                  </w:r>
                  <w:r w:rsidR="003E5D4D"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〔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阪急</w:t>
                  </w:r>
                  <w:r w:rsidR="003E5D4D"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〕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中津駅</w:t>
                  </w:r>
                </w:p>
                <w:p w:rsidR="002D715A" w:rsidRPr="00BF30A6" w:rsidRDefault="00396C8E" w:rsidP="00BE5BBD">
                  <w:pPr>
                    <w:spacing w:line="0" w:lineRule="atLeast"/>
                    <w:ind w:firstLineChars="700" w:firstLine="147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〔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近鉄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〕</w:t>
                  </w:r>
                  <w:r w:rsidR="00EC7C44"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>大阪教育大</w:t>
                  </w:r>
                  <w:r w:rsidR="00EC7C44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>前</w:t>
                  </w:r>
                  <w:r w:rsidR="00EC7C44"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  <w:u w:val="single"/>
                    </w:rPr>
                    <w:t>駅</w:t>
                  </w:r>
                  <w:r w:rsidR="00EC7C44"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、</w:t>
                  </w:r>
                  <w:r w:rsidR="00C30AAC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高見の里駅、布忍駅、</w:t>
                  </w:r>
                  <w:r w:rsidR="00C30AAC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>河内天美</w:t>
                  </w:r>
                  <w:r w:rsidR="00EC7C44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>駅</w:t>
                  </w:r>
                  <w:r w:rsidR="00EC7C44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北田辺駅</w:t>
                  </w:r>
                </w:p>
                <w:p w:rsidR="0033275D" w:rsidRPr="00BF30A6" w:rsidRDefault="00396C8E" w:rsidP="00BE5BBD">
                  <w:pPr>
                    <w:spacing w:line="0" w:lineRule="atLeast"/>
                    <w:ind w:firstLineChars="100" w:firstLine="21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　　　　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〔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南海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〕</w:t>
                  </w:r>
                  <w:r w:rsidR="00D879D4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>羽倉崎駅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、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>樽井駅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、岸里玉出駅</w:t>
                  </w:r>
                  <w:r w:rsidR="003E4C4C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〔京阪〕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  <w:u w:val="single"/>
                    </w:rPr>
                    <w:t>村野駅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</w:t>
                  </w:r>
                  <w:r w:rsidR="0033275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北浜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駅</w:t>
                  </w:r>
                </w:p>
                <w:p w:rsidR="00BE5BBD" w:rsidRPr="00BF30A6" w:rsidRDefault="00447A76" w:rsidP="00497E80">
                  <w:pPr>
                    <w:spacing w:line="200" w:lineRule="atLeast"/>
                    <w:jc w:val="right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※下線のある駅については、</w:t>
                  </w:r>
                  <w:r w:rsidR="00497E80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整備中・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整備計画あり。</w:t>
                  </w:r>
                </w:p>
                <w:p w:rsidR="002D715A" w:rsidRPr="00BF30A6" w:rsidRDefault="00396C8E" w:rsidP="00BE5BBD">
                  <w:pPr>
                    <w:spacing w:line="0" w:lineRule="atLeast"/>
                    <w:ind w:firstLineChars="300" w:firstLine="63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②</w:t>
                  </w:r>
                  <w:r w:rsidRPr="00BF30A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他事業やエレベーター設置以外での整備予定駅数　（</w:t>
                  </w:r>
                  <w:r w:rsidR="00447A76" w:rsidRPr="00BF30A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20</w:t>
                  </w:r>
                  <w:r w:rsidRPr="00BF30A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駅）</w:t>
                  </w:r>
                </w:p>
                <w:p w:rsidR="00E14BA9" w:rsidRPr="00BF30A6" w:rsidRDefault="00E14BA9" w:rsidP="0058775A">
                  <w:pPr>
                    <w:spacing w:line="0" w:lineRule="atLeast"/>
                    <w:ind w:firstLineChars="700" w:firstLine="147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〔ＪＲ〕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新家駅、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東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岸和田駅、長尾駅、八尾駅、和泉府中駅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北信太駅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、鴫野駅</w:t>
                  </w:r>
                </w:p>
                <w:p w:rsidR="00E14BA9" w:rsidRPr="00BF30A6" w:rsidRDefault="00E14BA9" w:rsidP="0058775A">
                  <w:pPr>
                    <w:spacing w:line="0" w:lineRule="atLeast"/>
                    <w:ind w:firstLineChars="700" w:firstLine="1470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〔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近鉄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〕弥</w:t>
                  </w:r>
                  <w:r w:rsidR="00D13949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刀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駅、恵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我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ノ荘駅、河内花園駅、若江岩田駅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、東花園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駅、長瀬駅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枚岡駅</w:t>
                  </w:r>
                </w:p>
                <w:p w:rsidR="002679C5" w:rsidRPr="00BF30A6" w:rsidRDefault="00E14BA9" w:rsidP="00447A76">
                  <w:pPr>
                    <w:spacing w:line="0" w:lineRule="atLeast"/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</w:pP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      </w:t>
                  </w:r>
                  <w:r w:rsidR="00396C8E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　　　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〔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南海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〕</w:t>
                  </w:r>
                  <w:r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高石駅</w:t>
                  </w:r>
                  <w:r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、泉大津駅</w:t>
                  </w:r>
                  <w:r w:rsidR="00396C8E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</w:t>
                  </w:r>
                  <w:r w:rsidR="00D879D4" w:rsidRPr="00BF30A6">
                    <w:rPr>
                      <w:rFonts w:ascii="ＭＳ ゴシック" w:eastAsia="ＭＳ ゴシック" w:hAnsi="ＭＳ ゴシック" w:cs="ＭＳ ゴシック"/>
                      <w:sz w:val="21"/>
                      <w:szCs w:val="21"/>
                    </w:rPr>
                    <w:t>羽衣駅</w:t>
                  </w:r>
                  <w:r w:rsidR="00447A76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、帝塚山駅</w:t>
                  </w:r>
                  <w:r w:rsidR="0033275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 xml:space="preserve">　〔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阪急</w:t>
                  </w:r>
                  <w:r w:rsidR="0033275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〕下新庄</w:t>
                  </w:r>
                  <w:r w:rsidR="003E5D4D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駅</w:t>
                  </w:r>
                  <w:r w:rsidR="00447A76" w:rsidRPr="00BF30A6">
                    <w:rPr>
                      <w:rFonts w:ascii="ＭＳ ゴシック" w:eastAsia="ＭＳ ゴシック" w:hAnsi="ＭＳ ゴシック" w:cs="ＭＳ ゴシック" w:hint="eastAsia"/>
                      <w:sz w:val="21"/>
                      <w:szCs w:val="21"/>
                    </w:rPr>
                    <w:t>〔阪堺〕天王寺駅前駅</w:t>
                  </w:r>
                </w:p>
              </w:txbxContent>
            </v:textbox>
          </v:shape>
        </w:pict>
      </w: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0F1A58">
      <w:pPr>
        <w:rPr>
          <w:rFonts w:cs="Times New Roman"/>
        </w:rPr>
      </w:pPr>
      <w:r>
        <w:rPr>
          <w:rFonts w:cs="Times New Roman"/>
          <w:noProof/>
        </w:rPr>
        <w:pict>
          <v:shape id="下矢印 4" o:spid="_x0000_s1031" type="#_x0000_t67" style="position:absolute;margin-left:226.5pt;margin-top:11.25pt;width:81.75pt;height:14.2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" adj="10800" filled="f"/>
        </w:pict>
      </w:r>
    </w:p>
    <w:p w:rsidR="001754B5" w:rsidRDefault="000F1A58">
      <w:pPr>
        <w:rPr>
          <w:rFonts w:cs="Times New Roman"/>
        </w:rPr>
      </w:pPr>
      <w:r>
        <w:rPr>
          <w:rFonts w:cs="Times New Roman"/>
          <w:noProof/>
        </w:rPr>
        <w:pict>
          <v:shape id="テキスト ボックス 10" o:spid="_x0000_s1030" type="#_x0000_t202" style="position:absolute;margin-left:.7pt;margin-top:14.25pt;width:534.75pt;height:121.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" strokeweight="3pt">
            <v:stroke linestyle="thickThin"/>
            <v:textbox>
              <w:txbxContent>
                <w:p w:rsidR="00650316" w:rsidRPr="00BF30A6" w:rsidRDefault="00E14BA9" w:rsidP="009D6F50">
                  <w:pPr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  <w:r w:rsidRPr="00BF30A6">
                    <w:rPr>
                      <w:rFonts w:ascii="ＭＳ ゴシック" w:eastAsia="ＭＳ ゴシック" w:hAnsi="ＭＳ ゴシック" w:hint="eastAsia"/>
                      <w:b/>
                    </w:rPr>
                    <w:t>【</w:t>
                  </w:r>
                  <w:r w:rsidR="003B54AF" w:rsidRPr="00BF30A6">
                    <w:rPr>
                      <w:rFonts w:ascii="ＭＳ ゴシック" w:eastAsia="ＭＳ ゴシック" w:hAnsi="ＭＳ ゴシック"/>
                      <w:b/>
                    </w:rPr>
                    <w:t>対応</w:t>
                  </w:r>
                  <w:r w:rsidRPr="00BF30A6">
                    <w:rPr>
                      <w:rFonts w:ascii="ＭＳ ゴシック" w:eastAsia="ＭＳ ゴシック" w:hAnsi="ＭＳ ゴシック" w:hint="eastAsia"/>
                      <w:b/>
                    </w:rPr>
                    <w:t>】</w:t>
                  </w:r>
                  <w:r w:rsidR="005B6C58" w:rsidRPr="00BF30A6">
                    <w:rPr>
                      <w:rFonts w:ascii="ＭＳ ゴシック" w:eastAsia="ＭＳ ゴシック" w:hAnsi="ＭＳ ゴシック"/>
                    </w:rPr>
                    <w:t xml:space="preserve">　</w:t>
                  </w:r>
                  <w:r w:rsidR="00F01F92" w:rsidRPr="00BF30A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○　</w:t>
                  </w:r>
                  <w:r w:rsidR="002679C5" w:rsidRPr="00BF30A6">
                    <w:rPr>
                      <w:rFonts w:ascii="ＭＳ ゴシック" w:eastAsia="ＭＳ ゴシック" w:hAnsi="ＭＳ ゴシック" w:hint="eastAsia"/>
                    </w:rPr>
                    <w:t>利用客数</w:t>
                  </w:r>
                  <w:r w:rsidR="00650316" w:rsidRPr="00BF30A6">
                    <w:rPr>
                      <w:rFonts w:ascii="ＭＳ ゴシック" w:eastAsia="ＭＳ ゴシック" w:hAnsi="ＭＳ ゴシック" w:hint="eastAsia"/>
                    </w:rPr>
                    <w:t>5,000人/日</w:t>
                  </w:r>
                  <w:r w:rsidR="000C7EA7" w:rsidRPr="00BF30A6">
                    <w:rPr>
                      <w:rFonts w:ascii="ＭＳ ゴシック" w:eastAsia="ＭＳ ゴシック" w:hAnsi="ＭＳ ゴシック" w:hint="eastAsia"/>
                    </w:rPr>
                    <w:t>以上の段差未解消</w:t>
                  </w:r>
                  <w:r w:rsidR="00650316" w:rsidRPr="00BF30A6">
                    <w:rPr>
                      <w:rFonts w:ascii="ＭＳ ゴシック" w:eastAsia="ＭＳ ゴシック" w:hAnsi="ＭＳ ゴシック" w:hint="eastAsia"/>
                    </w:rPr>
                    <w:t>駅</w:t>
                  </w:r>
                  <w:r w:rsidR="000C7EA7" w:rsidRPr="00BF30A6">
                    <w:rPr>
                      <w:rFonts w:ascii="ＭＳ ゴシック" w:eastAsia="ＭＳ ゴシック" w:hAnsi="ＭＳ ゴシック" w:hint="eastAsia"/>
                    </w:rPr>
                    <w:t>について</w:t>
                  </w:r>
                </w:p>
                <w:p w:rsidR="001875B8" w:rsidRPr="00BF30A6" w:rsidRDefault="00F01F92" w:rsidP="003E5D4D">
                  <w:pPr>
                    <w:spacing w:line="0" w:lineRule="atLeast"/>
                    <w:ind w:left="1260" w:firstLineChars="200" w:firstLine="4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・　</w:t>
                  </w:r>
                  <w:r w:rsidR="00D930DC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エレベーター設置</w:t>
                  </w:r>
                  <w:r w:rsidR="00204A3D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駅で</w:t>
                  </w:r>
                  <w:r w:rsidR="00D930DC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整備未定駅は、市町、鉄道事業者</w:t>
                  </w:r>
                  <w:r w:rsidR="007F66A9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に</w:t>
                  </w:r>
                  <w:r w:rsidR="00C0279A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対し、</w:t>
                  </w:r>
                  <w:r w:rsidR="002679C5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引き続き</w:t>
                  </w:r>
                  <w:r w:rsidR="00C0279A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早期に整備計画</w:t>
                  </w:r>
                </w:p>
                <w:p w:rsidR="00C0279A" w:rsidRPr="00BF30A6" w:rsidRDefault="00C0279A" w:rsidP="001875B8">
                  <w:pPr>
                    <w:spacing w:line="0" w:lineRule="atLeast"/>
                    <w:ind w:left="1260" w:firstLineChars="300" w:firstLine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立案</w:t>
                  </w:r>
                  <w:r w:rsidR="00A31360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を</w:t>
                  </w:r>
                  <w:r w:rsidR="001B0A45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働きかけ</w:t>
                  </w:r>
                  <w:r w:rsidR="002679C5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る</w:t>
                  </w:r>
                  <w:r w:rsidR="00204A3D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。</w:t>
                  </w:r>
                </w:p>
                <w:p w:rsidR="002679C5" w:rsidRPr="00BF30A6" w:rsidRDefault="00F01F92" w:rsidP="007719FE">
                  <w:pPr>
                    <w:pStyle w:val="af8"/>
                    <w:spacing w:line="0" w:lineRule="atLeast"/>
                    <w:ind w:firstLineChars="800" w:firstLine="1600"/>
                    <w:rPr>
                      <w:rFonts w:hAnsi="ＭＳ ゴシック"/>
                      <w:szCs w:val="20"/>
                    </w:rPr>
                  </w:pPr>
                  <w:r w:rsidRPr="00BF30A6">
                    <w:rPr>
                      <w:rFonts w:hAnsi="ＭＳ ゴシック" w:hint="eastAsia"/>
                      <w:szCs w:val="20"/>
                    </w:rPr>
                    <w:t xml:space="preserve">・　</w:t>
                  </w:r>
                  <w:r w:rsidR="007F66A9" w:rsidRPr="00BF30A6">
                    <w:rPr>
                      <w:rFonts w:hAnsi="ＭＳ ゴシック" w:hint="eastAsia"/>
                      <w:szCs w:val="20"/>
                    </w:rPr>
                    <w:t>他事業での整備予定駅について予定工期</w:t>
                  </w:r>
                  <w:r w:rsidR="007719FE" w:rsidRPr="00BF30A6">
                    <w:rPr>
                      <w:rFonts w:hAnsi="ＭＳ ゴシック" w:hint="eastAsia"/>
                      <w:szCs w:val="20"/>
                    </w:rPr>
                    <w:t>の</w:t>
                  </w:r>
                  <w:r w:rsidR="007F66A9" w:rsidRPr="00BF30A6">
                    <w:rPr>
                      <w:rFonts w:hAnsi="ＭＳ ゴシック" w:hint="eastAsia"/>
                      <w:szCs w:val="20"/>
                    </w:rPr>
                    <w:t>遅延を起</w:t>
                  </w:r>
                  <w:r w:rsidR="00C0279A" w:rsidRPr="00BF30A6">
                    <w:rPr>
                      <w:rFonts w:hAnsi="ＭＳ ゴシック" w:hint="eastAsia"/>
                      <w:szCs w:val="20"/>
                    </w:rPr>
                    <w:t>こさないよう、</w:t>
                  </w:r>
                  <w:r w:rsidR="002679C5" w:rsidRPr="00BF30A6">
                    <w:rPr>
                      <w:rFonts w:hAnsi="ＭＳ ゴシック" w:hint="eastAsia"/>
                      <w:szCs w:val="20"/>
                    </w:rPr>
                    <w:t>国等とも連携しながら、</w:t>
                  </w:r>
                </w:p>
                <w:p w:rsidR="007F66A9" w:rsidRPr="00BF30A6" w:rsidRDefault="00C0279A" w:rsidP="007719FE">
                  <w:pPr>
                    <w:pStyle w:val="af8"/>
                    <w:spacing w:line="0" w:lineRule="atLeast"/>
                    <w:ind w:firstLineChars="900" w:firstLine="1800"/>
                    <w:rPr>
                      <w:rFonts w:hAnsi="ＭＳ ゴシック"/>
                      <w:szCs w:val="20"/>
                    </w:rPr>
                  </w:pPr>
                  <w:r w:rsidRPr="00BF30A6">
                    <w:rPr>
                      <w:rFonts w:hAnsi="ＭＳ ゴシック" w:hint="eastAsia"/>
                      <w:szCs w:val="20"/>
                    </w:rPr>
                    <w:t>事業進捗管理の徹底</w:t>
                  </w:r>
                  <w:r w:rsidR="007719FE" w:rsidRPr="00BF30A6">
                    <w:rPr>
                      <w:rFonts w:hAnsi="ＭＳ ゴシック" w:hint="eastAsia"/>
                      <w:szCs w:val="20"/>
                    </w:rPr>
                    <w:t>を</w:t>
                  </w:r>
                  <w:r w:rsidR="001B0A45" w:rsidRPr="00BF30A6">
                    <w:rPr>
                      <w:rFonts w:hAnsi="ＭＳ ゴシック" w:hint="eastAsia"/>
                      <w:szCs w:val="20"/>
                    </w:rPr>
                    <w:t>働きかけ</w:t>
                  </w:r>
                  <w:r w:rsidR="002679C5" w:rsidRPr="00BF30A6">
                    <w:rPr>
                      <w:rFonts w:hAnsi="ＭＳ ゴシック" w:hint="eastAsia"/>
                      <w:szCs w:val="20"/>
                    </w:rPr>
                    <w:t>る</w:t>
                  </w:r>
                  <w:r w:rsidRPr="00BF30A6">
                    <w:rPr>
                      <w:rFonts w:hAnsi="ＭＳ ゴシック" w:hint="eastAsia"/>
                      <w:szCs w:val="20"/>
                    </w:rPr>
                    <w:t>。</w:t>
                  </w:r>
                </w:p>
                <w:p w:rsidR="007F66A9" w:rsidRPr="00BF30A6" w:rsidRDefault="007F66A9" w:rsidP="009D6F50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  <w:p w:rsidR="00650316" w:rsidRPr="00BF30A6" w:rsidRDefault="00650316" w:rsidP="009A4045">
                  <w:pPr>
                    <w:spacing w:line="0" w:lineRule="atLeast"/>
                    <w:ind w:firstLineChars="400" w:firstLine="960"/>
                    <w:rPr>
                      <w:rFonts w:ascii="ＭＳ ゴシック" w:eastAsia="ＭＳ ゴシック" w:hAnsi="ＭＳ ゴシック"/>
                    </w:rPr>
                  </w:pPr>
                  <w:r w:rsidRPr="00BF30A6">
                    <w:rPr>
                      <w:rFonts w:ascii="ＭＳ ゴシック" w:eastAsia="ＭＳ ゴシック" w:hAnsi="ＭＳ ゴシック"/>
                    </w:rPr>
                    <w:t xml:space="preserve">　</w:t>
                  </w:r>
                  <w:r w:rsidR="00F01F92" w:rsidRPr="00BF30A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○　</w:t>
                  </w:r>
                  <w:r w:rsidR="002679C5" w:rsidRPr="00BF30A6">
                    <w:rPr>
                      <w:rFonts w:ascii="ＭＳ ゴシック" w:eastAsia="ＭＳ ゴシック" w:hAnsi="ＭＳ ゴシック" w:hint="eastAsia"/>
                    </w:rPr>
                    <w:t>利用客数</w:t>
                  </w:r>
                  <w:r w:rsidRPr="00BF30A6">
                    <w:rPr>
                      <w:rFonts w:ascii="ＭＳ ゴシック" w:eastAsia="ＭＳ ゴシック" w:hAnsi="ＭＳ ゴシック" w:hint="eastAsia"/>
                    </w:rPr>
                    <w:t>3,000人/日</w:t>
                  </w:r>
                  <w:r w:rsidR="000C7EA7" w:rsidRPr="00BF30A6">
                    <w:rPr>
                      <w:rFonts w:ascii="ＭＳ ゴシック" w:eastAsia="ＭＳ ゴシック" w:hAnsi="ＭＳ ゴシック" w:hint="eastAsia"/>
                    </w:rPr>
                    <w:t>以上の段差未解消駅について</w:t>
                  </w:r>
                </w:p>
                <w:p w:rsidR="0064195A" w:rsidRPr="00BF30A6" w:rsidRDefault="00F01F92" w:rsidP="009D6F50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　　　　　・　</w:t>
                  </w:r>
                  <w:r w:rsidR="00A31360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市町</w:t>
                  </w:r>
                  <w:r w:rsidR="002679C5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、鉄道事業者</w:t>
                  </w:r>
                  <w:r w:rsidR="00A31360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に対し、早期に整備計画立案を</w:t>
                  </w:r>
                  <w:r w:rsidR="001B0A45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働きかけ</w:t>
                  </w:r>
                  <w:r w:rsidR="002679C5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る</w:t>
                  </w:r>
                  <w:r w:rsidR="00C0279A" w:rsidRPr="00BF30A6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p w:rsidR="00C35AE7" w:rsidRDefault="00C35AE7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CE6F34" w:rsidRDefault="00CE6F34">
      <w:pPr>
        <w:rPr>
          <w:rFonts w:cs="Times New Roman"/>
        </w:rPr>
      </w:pPr>
    </w:p>
    <w:p w:rsidR="00630FFB" w:rsidRDefault="00630FFB">
      <w:pPr>
        <w:rPr>
          <w:rFonts w:cs="Times New Roman"/>
        </w:rPr>
      </w:pPr>
    </w:p>
    <w:sectPr w:rsidR="00630FFB" w:rsidSect="003C6195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58" w:rsidRDefault="000F1A58" w:rsidP="004847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1A58" w:rsidRDefault="000F1A58" w:rsidP="004847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58" w:rsidRDefault="000F1A58" w:rsidP="004847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1A58" w:rsidRDefault="000F1A58" w:rsidP="004847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DE9"/>
    <w:multiLevelType w:val="hybridMultilevel"/>
    <w:tmpl w:val="88B280F2"/>
    <w:lvl w:ilvl="0" w:tplc="44D4D1AE">
      <w:start w:val="1"/>
      <w:numFmt w:val="decimalEnclosedCircle"/>
      <w:lvlText w:val="%1"/>
      <w:lvlJc w:val="left"/>
      <w:pPr>
        <w:ind w:left="360" w:hanging="360"/>
      </w:pPr>
      <w:rPr>
        <w:rFonts w:cs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790757"/>
    <w:multiLevelType w:val="hybridMultilevel"/>
    <w:tmpl w:val="E9142078"/>
    <w:lvl w:ilvl="0" w:tplc="C64492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A225A80"/>
    <w:multiLevelType w:val="hybridMultilevel"/>
    <w:tmpl w:val="BE44CD7A"/>
    <w:lvl w:ilvl="0" w:tplc="2C2858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0FE87964"/>
    <w:multiLevelType w:val="hybridMultilevel"/>
    <w:tmpl w:val="F8323D5E"/>
    <w:lvl w:ilvl="0" w:tplc="3984073C">
      <w:numFmt w:val="bullet"/>
      <w:lvlText w:val="○"/>
      <w:lvlJc w:val="left"/>
      <w:pPr>
        <w:ind w:left="141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283F2166"/>
    <w:multiLevelType w:val="hybridMultilevel"/>
    <w:tmpl w:val="1EA05786"/>
    <w:lvl w:ilvl="0" w:tplc="B8E0FF9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2A891552"/>
    <w:multiLevelType w:val="hybridMultilevel"/>
    <w:tmpl w:val="5E7C3630"/>
    <w:lvl w:ilvl="0" w:tplc="79646D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2AF64E4B"/>
    <w:multiLevelType w:val="hybridMultilevel"/>
    <w:tmpl w:val="CFB884CA"/>
    <w:lvl w:ilvl="0" w:tplc="B9BE5CB4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>
    <w:nsid w:val="32EB2B7B"/>
    <w:multiLevelType w:val="hybridMultilevel"/>
    <w:tmpl w:val="941ED7FA"/>
    <w:lvl w:ilvl="0" w:tplc="2D103564">
      <w:start w:val="1"/>
      <w:numFmt w:val="decimalFullWidth"/>
      <w:lvlText w:val="（%1）"/>
      <w:lvlJc w:val="left"/>
      <w:pPr>
        <w:ind w:left="2100" w:hanging="84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">
    <w:nsid w:val="3C9B38BB"/>
    <w:multiLevelType w:val="hybridMultilevel"/>
    <w:tmpl w:val="529C96D8"/>
    <w:lvl w:ilvl="0" w:tplc="676E5A5E">
      <w:start w:val="1"/>
      <w:numFmt w:val="decimalEnclosedCircle"/>
      <w:lvlText w:val="%1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9">
    <w:nsid w:val="404D0A69"/>
    <w:multiLevelType w:val="hybridMultilevel"/>
    <w:tmpl w:val="3062A378"/>
    <w:lvl w:ilvl="0" w:tplc="534E545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>
    <w:nsid w:val="496A3D14"/>
    <w:multiLevelType w:val="hybridMultilevel"/>
    <w:tmpl w:val="9F504A8C"/>
    <w:lvl w:ilvl="0" w:tplc="CA06B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66C3BA3"/>
    <w:multiLevelType w:val="hybridMultilevel"/>
    <w:tmpl w:val="BDD4049A"/>
    <w:lvl w:ilvl="0" w:tplc="D7241DAC">
      <w:start w:val="1"/>
      <w:numFmt w:val="decimalFullWidth"/>
      <w:lvlText w:val="（問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38418C2"/>
    <w:multiLevelType w:val="hybridMultilevel"/>
    <w:tmpl w:val="9FA644A2"/>
    <w:lvl w:ilvl="0" w:tplc="5CA45AE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>
    <w:nsid w:val="639D45A1"/>
    <w:multiLevelType w:val="hybridMultilevel"/>
    <w:tmpl w:val="0D443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C862C7C"/>
    <w:multiLevelType w:val="hybridMultilevel"/>
    <w:tmpl w:val="C43CABDE"/>
    <w:lvl w:ilvl="0" w:tplc="ED7E9C82">
      <w:start w:val="1"/>
      <w:numFmt w:val="decimalEnclosedCircle"/>
      <w:lvlText w:val="%1"/>
      <w:lvlJc w:val="left"/>
      <w:pPr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5">
    <w:nsid w:val="6FE02D18"/>
    <w:multiLevelType w:val="multilevel"/>
    <w:tmpl w:val="C43CABDE"/>
    <w:lvl w:ilvl="0">
      <w:start w:val="1"/>
      <w:numFmt w:val="decimalEnclosedCircle"/>
      <w:lvlText w:val="%1"/>
      <w:lvlJc w:val="left"/>
      <w:pPr>
        <w:ind w:left="183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310" w:hanging="420"/>
      </w:pPr>
    </w:lvl>
    <w:lvl w:ilvl="2">
      <w:start w:val="1"/>
      <w:numFmt w:val="decimalEnclosedCircle"/>
      <w:lvlText w:val="%3"/>
      <w:lvlJc w:val="left"/>
      <w:pPr>
        <w:ind w:left="2730" w:hanging="420"/>
      </w:pPr>
    </w:lvl>
    <w:lvl w:ilvl="3">
      <w:start w:val="1"/>
      <w:numFmt w:val="decimal"/>
      <w:lvlText w:val="%4."/>
      <w:lvlJc w:val="left"/>
      <w:pPr>
        <w:ind w:left="3150" w:hanging="420"/>
      </w:pPr>
    </w:lvl>
    <w:lvl w:ilvl="4">
      <w:start w:val="1"/>
      <w:numFmt w:val="aiueoFullWidth"/>
      <w:lvlText w:val="(%5)"/>
      <w:lvlJc w:val="left"/>
      <w:pPr>
        <w:ind w:left="3570" w:hanging="420"/>
      </w:pPr>
    </w:lvl>
    <w:lvl w:ilvl="5">
      <w:start w:val="1"/>
      <w:numFmt w:val="decimalEnclosedCircle"/>
      <w:lvlText w:val="%6"/>
      <w:lvlJc w:val="left"/>
      <w:pPr>
        <w:ind w:left="3990" w:hanging="420"/>
      </w:pPr>
    </w:lvl>
    <w:lvl w:ilvl="6">
      <w:start w:val="1"/>
      <w:numFmt w:val="decimal"/>
      <w:lvlText w:val="%7."/>
      <w:lvlJc w:val="left"/>
      <w:pPr>
        <w:ind w:left="4410" w:hanging="420"/>
      </w:pPr>
    </w:lvl>
    <w:lvl w:ilvl="7">
      <w:start w:val="1"/>
      <w:numFmt w:val="aiueoFullWidth"/>
      <w:lvlText w:val="(%8)"/>
      <w:lvlJc w:val="left"/>
      <w:pPr>
        <w:ind w:left="4830" w:hanging="420"/>
      </w:pPr>
    </w:lvl>
    <w:lvl w:ilvl="8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>
    <w:nsid w:val="71F75489"/>
    <w:multiLevelType w:val="hybridMultilevel"/>
    <w:tmpl w:val="90FC7A3C"/>
    <w:lvl w:ilvl="0" w:tplc="7C0A1A3A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72E75E03"/>
    <w:multiLevelType w:val="hybridMultilevel"/>
    <w:tmpl w:val="3AD0C4F0"/>
    <w:lvl w:ilvl="0" w:tplc="D97C2002"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cs="Wingdings" w:hint="default"/>
      </w:rPr>
    </w:lvl>
  </w:abstractNum>
  <w:abstractNum w:abstractNumId="18">
    <w:nsid w:val="736F2AC4"/>
    <w:multiLevelType w:val="hybridMultilevel"/>
    <w:tmpl w:val="219CC44E"/>
    <w:lvl w:ilvl="0" w:tplc="014C3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15"/>
  </w:num>
  <w:num w:numId="8">
    <w:abstractNumId w:val="6"/>
  </w:num>
  <w:num w:numId="9">
    <w:abstractNumId w:val="0"/>
  </w:num>
  <w:num w:numId="10">
    <w:abstractNumId w:val="1"/>
  </w:num>
  <w:num w:numId="11">
    <w:abstractNumId w:val="16"/>
  </w:num>
  <w:num w:numId="12">
    <w:abstractNumId w:val="4"/>
  </w:num>
  <w:num w:numId="13">
    <w:abstractNumId w:val="2"/>
  </w:num>
  <w:num w:numId="14">
    <w:abstractNumId w:val="18"/>
  </w:num>
  <w:num w:numId="15">
    <w:abstractNumId w:val="13"/>
  </w:num>
  <w:num w:numId="16">
    <w:abstractNumId w:val="3"/>
  </w:num>
  <w:num w:numId="17">
    <w:abstractNumId w:val="10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4E5"/>
    <w:rsid w:val="00007057"/>
    <w:rsid w:val="000162F2"/>
    <w:rsid w:val="0002216E"/>
    <w:rsid w:val="000354E9"/>
    <w:rsid w:val="00052B1B"/>
    <w:rsid w:val="000604B7"/>
    <w:rsid w:val="00062EF8"/>
    <w:rsid w:val="00066C5A"/>
    <w:rsid w:val="00083780"/>
    <w:rsid w:val="00084ECB"/>
    <w:rsid w:val="000923DB"/>
    <w:rsid w:val="000A0F7F"/>
    <w:rsid w:val="000A3D56"/>
    <w:rsid w:val="000A63DA"/>
    <w:rsid w:val="000C7EA7"/>
    <w:rsid w:val="000D5EBF"/>
    <w:rsid w:val="000D7422"/>
    <w:rsid w:val="000E00F9"/>
    <w:rsid w:val="000F1A58"/>
    <w:rsid w:val="000F4917"/>
    <w:rsid w:val="000F5507"/>
    <w:rsid w:val="0010267A"/>
    <w:rsid w:val="001112BE"/>
    <w:rsid w:val="001143F9"/>
    <w:rsid w:val="0012262F"/>
    <w:rsid w:val="001232BF"/>
    <w:rsid w:val="00126709"/>
    <w:rsid w:val="0013167A"/>
    <w:rsid w:val="001507E5"/>
    <w:rsid w:val="0015558F"/>
    <w:rsid w:val="001754B5"/>
    <w:rsid w:val="001823F9"/>
    <w:rsid w:val="001848C2"/>
    <w:rsid w:val="001859CE"/>
    <w:rsid w:val="00185F36"/>
    <w:rsid w:val="001875B8"/>
    <w:rsid w:val="00190A7A"/>
    <w:rsid w:val="001B0A45"/>
    <w:rsid w:val="001B7733"/>
    <w:rsid w:val="001B793B"/>
    <w:rsid w:val="001C3A7B"/>
    <w:rsid w:val="001C747C"/>
    <w:rsid w:val="001C78C8"/>
    <w:rsid w:val="001D22D0"/>
    <w:rsid w:val="001D6FC1"/>
    <w:rsid w:val="001D7A12"/>
    <w:rsid w:val="001F1ED7"/>
    <w:rsid w:val="001F27C4"/>
    <w:rsid w:val="001F3C43"/>
    <w:rsid w:val="00204A3D"/>
    <w:rsid w:val="002122C7"/>
    <w:rsid w:val="002125CF"/>
    <w:rsid w:val="00215019"/>
    <w:rsid w:val="002231C3"/>
    <w:rsid w:val="0023600C"/>
    <w:rsid w:val="00236821"/>
    <w:rsid w:val="0023716B"/>
    <w:rsid w:val="00237444"/>
    <w:rsid w:val="00240D9F"/>
    <w:rsid w:val="002479D0"/>
    <w:rsid w:val="00252AC3"/>
    <w:rsid w:val="00253C25"/>
    <w:rsid w:val="00262473"/>
    <w:rsid w:val="002679C5"/>
    <w:rsid w:val="00273A4D"/>
    <w:rsid w:val="0027622F"/>
    <w:rsid w:val="00283B73"/>
    <w:rsid w:val="00294014"/>
    <w:rsid w:val="002A1CFB"/>
    <w:rsid w:val="002A4C01"/>
    <w:rsid w:val="002B4CE2"/>
    <w:rsid w:val="002C12A6"/>
    <w:rsid w:val="002D6D47"/>
    <w:rsid w:val="002D715A"/>
    <w:rsid w:val="002E1D20"/>
    <w:rsid w:val="002F1D4B"/>
    <w:rsid w:val="00305413"/>
    <w:rsid w:val="0032094C"/>
    <w:rsid w:val="00331032"/>
    <w:rsid w:val="003325B0"/>
    <w:rsid w:val="0033275D"/>
    <w:rsid w:val="003335A9"/>
    <w:rsid w:val="003342D4"/>
    <w:rsid w:val="00362050"/>
    <w:rsid w:val="0036465D"/>
    <w:rsid w:val="00364671"/>
    <w:rsid w:val="00375846"/>
    <w:rsid w:val="003824F5"/>
    <w:rsid w:val="003826A8"/>
    <w:rsid w:val="003855A3"/>
    <w:rsid w:val="00386AF3"/>
    <w:rsid w:val="003912D0"/>
    <w:rsid w:val="00396C8E"/>
    <w:rsid w:val="003A1A45"/>
    <w:rsid w:val="003A6066"/>
    <w:rsid w:val="003A639D"/>
    <w:rsid w:val="003A7498"/>
    <w:rsid w:val="003A75EB"/>
    <w:rsid w:val="003B3003"/>
    <w:rsid w:val="003B54AF"/>
    <w:rsid w:val="003B6C3D"/>
    <w:rsid w:val="003C1B11"/>
    <w:rsid w:val="003C1D84"/>
    <w:rsid w:val="003C6195"/>
    <w:rsid w:val="003D4E9B"/>
    <w:rsid w:val="003D4FDB"/>
    <w:rsid w:val="003E4C4C"/>
    <w:rsid w:val="003E5308"/>
    <w:rsid w:val="003E5D4D"/>
    <w:rsid w:val="003F14F3"/>
    <w:rsid w:val="004068C3"/>
    <w:rsid w:val="00414C25"/>
    <w:rsid w:val="004265F8"/>
    <w:rsid w:val="004277AF"/>
    <w:rsid w:val="00442B39"/>
    <w:rsid w:val="00445E04"/>
    <w:rsid w:val="00447A76"/>
    <w:rsid w:val="004600D9"/>
    <w:rsid w:val="004723E3"/>
    <w:rsid w:val="004804F5"/>
    <w:rsid w:val="0048115F"/>
    <w:rsid w:val="00482FF0"/>
    <w:rsid w:val="00484713"/>
    <w:rsid w:val="004905F7"/>
    <w:rsid w:val="00490F00"/>
    <w:rsid w:val="00497E80"/>
    <w:rsid w:val="004A63B9"/>
    <w:rsid w:val="004B1583"/>
    <w:rsid w:val="004C2C7A"/>
    <w:rsid w:val="004D107F"/>
    <w:rsid w:val="004D2885"/>
    <w:rsid w:val="004E409E"/>
    <w:rsid w:val="004F2EBE"/>
    <w:rsid w:val="004F3043"/>
    <w:rsid w:val="0051185E"/>
    <w:rsid w:val="00512BCA"/>
    <w:rsid w:val="00531FE7"/>
    <w:rsid w:val="00534F73"/>
    <w:rsid w:val="00535DF0"/>
    <w:rsid w:val="00536C33"/>
    <w:rsid w:val="005502CF"/>
    <w:rsid w:val="00555647"/>
    <w:rsid w:val="00556F56"/>
    <w:rsid w:val="0056594B"/>
    <w:rsid w:val="0056605D"/>
    <w:rsid w:val="005671D2"/>
    <w:rsid w:val="00582D6C"/>
    <w:rsid w:val="0058775A"/>
    <w:rsid w:val="00591252"/>
    <w:rsid w:val="005930A3"/>
    <w:rsid w:val="005941C5"/>
    <w:rsid w:val="00595CDA"/>
    <w:rsid w:val="005A4F4F"/>
    <w:rsid w:val="005A6850"/>
    <w:rsid w:val="005A6857"/>
    <w:rsid w:val="005B1094"/>
    <w:rsid w:val="005B25D1"/>
    <w:rsid w:val="005B390D"/>
    <w:rsid w:val="005B6C58"/>
    <w:rsid w:val="005D4DDB"/>
    <w:rsid w:val="005D6390"/>
    <w:rsid w:val="005E7CF7"/>
    <w:rsid w:val="005F70EF"/>
    <w:rsid w:val="00601C42"/>
    <w:rsid w:val="00603E86"/>
    <w:rsid w:val="00607724"/>
    <w:rsid w:val="00612244"/>
    <w:rsid w:val="0061275F"/>
    <w:rsid w:val="0061294A"/>
    <w:rsid w:val="00615D8F"/>
    <w:rsid w:val="00622883"/>
    <w:rsid w:val="006277E7"/>
    <w:rsid w:val="00630FFB"/>
    <w:rsid w:val="0064195A"/>
    <w:rsid w:val="00642D7D"/>
    <w:rsid w:val="00650316"/>
    <w:rsid w:val="0065132D"/>
    <w:rsid w:val="0065632B"/>
    <w:rsid w:val="00660A12"/>
    <w:rsid w:val="006610FA"/>
    <w:rsid w:val="00667496"/>
    <w:rsid w:val="00672D96"/>
    <w:rsid w:val="00677190"/>
    <w:rsid w:val="0068527C"/>
    <w:rsid w:val="00691D7D"/>
    <w:rsid w:val="00691F41"/>
    <w:rsid w:val="006B1CBC"/>
    <w:rsid w:val="006B238C"/>
    <w:rsid w:val="006B7253"/>
    <w:rsid w:val="006C27CB"/>
    <w:rsid w:val="006D6684"/>
    <w:rsid w:val="006D7719"/>
    <w:rsid w:val="006E29D4"/>
    <w:rsid w:val="006F69AC"/>
    <w:rsid w:val="007046D1"/>
    <w:rsid w:val="007048F1"/>
    <w:rsid w:val="00711CAF"/>
    <w:rsid w:val="007144A8"/>
    <w:rsid w:val="00731F95"/>
    <w:rsid w:val="00733C1F"/>
    <w:rsid w:val="00736F1D"/>
    <w:rsid w:val="0074035D"/>
    <w:rsid w:val="00741B0E"/>
    <w:rsid w:val="007428B9"/>
    <w:rsid w:val="00742E71"/>
    <w:rsid w:val="00744526"/>
    <w:rsid w:val="00755AEC"/>
    <w:rsid w:val="007719FE"/>
    <w:rsid w:val="0077206C"/>
    <w:rsid w:val="00784F46"/>
    <w:rsid w:val="007865BA"/>
    <w:rsid w:val="007967A9"/>
    <w:rsid w:val="007A30D7"/>
    <w:rsid w:val="007A4AE3"/>
    <w:rsid w:val="007B3B4F"/>
    <w:rsid w:val="007B434B"/>
    <w:rsid w:val="007C37BD"/>
    <w:rsid w:val="007D009D"/>
    <w:rsid w:val="007F5CAC"/>
    <w:rsid w:val="007F66A9"/>
    <w:rsid w:val="00800EB3"/>
    <w:rsid w:val="008038DC"/>
    <w:rsid w:val="0081310A"/>
    <w:rsid w:val="00836DA1"/>
    <w:rsid w:val="0084584C"/>
    <w:rsid w:val="00846744"/>
    <w:rsid w:val="008625E6"/>
    <w:rsid w:val="00867374"/>
    <w:rsid w:val="00871913"/>
    <w:rsid w:val="00873A15"/>
    <w:rsid w:val="00876B41"/>
    <w:rsid w:val="0088639D"/>
    <w:rsid w:val="00892CED"/>
    <w:rsid w:val="008964BF"/>
    <w:rsid w:val="00897504"/>
    <w:rsid w:val="00897EEC"/>
    <w:rsid w:val="008C127F"/>
    <w:rsid w:val="008C353B"/>
    <w:rsid w:val="008D37D2"/>
    <w:rsid w:val="008D4EA3"/>
    <w:rsid w:val="008E3887"/>
    <w:rsid w:val="008E6E9E"/>
    <w:rsid w:val="008F3CD5"/>
    <w:rsid w:val="009037B0"/>
    <w:rsid w:val="00904D30"/>
    <w:rsid w:val="00910FA3"/>
    <w:rsid w:val="0092038B"/>
    <w:rsid w:val="0093570B"/>
    <w:rsid w:val="009367AF"/>
    <w:rsid w:val="00943D4F"/>
    <w:rsid w:val="00952954"/>
    <w:rsid w:val="009544A5"/>
    <w:rsid w:val="00967C06"/>
    <w:rsid w:val="0098428D"/>
    <w:rsid w:val="00986BE2"/>
    <w:rsid w:val="00987160"/>
    <w:rsid w:val="009A3B27"/>
    <w:rsid w:val="009A4045"/>
    <w:rsid w:val="009B101C"/>
    <w:rsid w:val="009B5419"/>
    <w:rsid w:val="009B5722"/>
    <w:rsid w:val="009C6316"/>
    <w:rsid w:val="009D6702"/>
    <w:rsid w:val="009D6F50"/>
    <w:rsid w:val="009D7F29"/>
    <w:rsid w:val="009E202D"/>
    <w:rsid w:val="009F0409"/>
    <w:rsid w:val="009F4702"/>
    <w:rsid w:val="009F47DF"/>
    <w:rsid w:val="009F5400"/>
    <w:rsid w:val="00A02416"/>
    <w:rsid w:val="00A2454B"/>
    <w:rsid w:val="00A30726"/>
    <w:rsid w:val="00A31360"/>
    <w:rsid w:val="00A36CDA"/>
    <w:rsid w:val="00A427D5"/>
    <w:rsid w:val="00A56329"/>
    <w:rsid w:val="00A604EA"/>
    <w:rsid w:val="00A67B32"/>
    <w:rsid w:val="00A76E3F"/>
    <w:rsid w:val="00A81ED9"/>
    <w:rsid w:val="00AA6AA9"/>
    <w:rsid w:val="00AC2C96"/>
    <w:rsid w:val="00AC6226"/>
    <w:rsid w:val="00AD3438"/>
    <w:rsid w:val="00AD5251"/>
    <w:rsid w:val="00AE08F8"/>
    <w:rsid w:val="00AE77F8"/>
    <w:rsid w:val="00AF2026"/>
    <w:rsid w:val="00B04600"/>
    <w:rsid w:val="00B11B41"/>
    <w:rsid w:val="00B12933"/>
    <w:rsid w:val="00B16717"/>
    <w:rsid w:val="00B205FE"/>
    <w:rsid w:val="00B21A9F"/>
    <w:rsid w:val="00B25A7A"/>
    <w:rsid w:val="00B334D7"/>
    <w:rsid w:val="00B358D6"/>
    <w:rsid w:val="00B42DDA"/>
    <w:rsid w:val="00B44117"/>
    <w:rsid w:val="00B704D2"/>
    <w:rsid w:val="00B83130"/>
    <w:rsid w:val="00B867B0"/>
    <w:rsid w:val="00B90806"/>
    <w:rsid w:val="00B908C8"/>
    <w:rsid w:val="00B95131"/>
    <w:rsid w:val="00BA105F"/>
    <w:rsid w:val="00BA66BA"/>
    <w:rsid w:val="00BB7CCE"/>
    <w:rsid w:val="00BD4302"/>
    <w:rsid w:val="00BE5BBD"/>
    <w:rsid w:val="00BF11A5"/>
    <w:rsid w:val="00BF30A6"/>
    <w:rsid w:val="00C0279A"/>
    <w:rsid w:val="00C23A19"/>
    <w:rsid w:val="00C25CDD"/>
    <w:rsid w:val="00C2709E"/>
    <w:rsid w:val="00C30AAC"/>
    <w:rsid w:val="00C35AE7"/>
    <w:rsid w:val="00C61286"/>
    <w:rsid w:val="00C613D4"/>
    <w:rsid w:val="00C62E7D"/>
    <w:rsid w:val="00C63361"/>
    <w:rsid w:val="00C72017"/>
    <w:rsid w:val="00C75254"/>
    <w:rsid w:val="00C81895"/>
    <w:rsid w:val="00C94F0B"/>
    <w:rsid w:val="00C9607A"/>
    <w:rsid w:val="00CA24CA"/>
    <w:rsid w:val="00CA2990"/>
    <w:rsid w:val="00CB05BE"/>
    <w:rsid w:val="00CB7638"/>
    <w:rsid w:val="00CE0F5C"/>
    <w:rsid w:val="00CE1DA9"/>
    <w:rsid w:val="00CE2475"/>
    <w:rsid w:val="00CE6F34"/>
    <w:rsid w:val="00D02D35"/>
    <w:rsid w:val="00D0715D"/>
    <w:rsid w:val="00D13949"/>
    <w:rsid w:val="00D15C30"/>
    <w:rsid w:val="00D201AD"/>
    <w:rsid w:val="00D22609"/>
    <w:rsid w:val="00D22F98"/>
    <w:rsid w:val="00D25BFA"/>
    <w:rsid w:val="00D407A4"/>
    <w:rsid w:val="00D449E2"/>
    <w:rsid w:val="00D51908"/>
    <w:rsid w:val="00D5635D"/>
    <w:rsid w:val="00D64928"/>
    <w:rsid w:val="00D774AB"/>
    <w:rsid w:val="00D858E2"/>
    <w:rsid w:val="00D879D4"/>
    <w:rsid w:val="00D930DC"/>
    <w:rsid w:val="00DA15CF"/>
    <w:rsid w:val="00DC0FF2"/>
    <w:rsid w:val="00DC2A17"/>
    <w:rsid w:val="00DC6951"/>
    <w:rsid w:val="00DD7107"/>
    <w:rsid w:val="00DE2890"/>
    <w:rsid w:val="00DE6C66"/>
    <w:rsid w:val="00DF5DD3"/>
    <w:rsid w:val="00DF7160"/>
    <w:rsid w:val="00E022E7"/>
    <w:rsid w:val="00E0720E"/>
    <w:rsid w:val="00E125D3"/>
    <w:rsid w:val="00E14BA9"/>
    <w:rsid w:val="00E17C1C"/>
    <w:rsid w:val="00E20E38"/>
    <w:rsid w:val="00E25FF5"/>
    <w:rsid w:val="00E33593"/>
    <w:rsid w:val="00E56EBB"/>
    <w:rsid w:val="00E6046F"/>
    <w:rsid w:val="00E62FBF"/>
    <w:rsid w:val="00E70516"/>
    <w:rsid w:val="00E75631"/>
    <w:rsid w:val="00E84E38"/>
    <w:rsid w:val="00E86299"/>
    <w:rsid w:val="00EA24FA"/>
    <w:rsid w:val="00EB1CAA"/>
    <w:rsid w:val="00EC257D"/>
    <w:rsid w:val="00EC76D6"/>
    <w:rsid w:val="00EC7C44"/>
    <w:rsid w:val="00ED47E1"/>
    <w:rsid w:val="00ED4F02"/>
    <w:rsid w:val="00ED5936"/>
    <w:rsid w:val="00ED7790"/>
    <w:rsid w:val="00EE32BC"/>
    <w:rsid w:val="00EE47B7"/>
    <w:rsid w:val="00EE78D5"/>
    <w:rsid w:val="00EE7A38"/>
    <w:rsid w:val="00F01F92"/>
    <w:rsid w:val="00F0344E"/>
    <w:rsid w:val="00F037FE"/>
    <w:rsid w:val="00F045B0"/>
    <w:rsid w:val="00F06EF6"/>
    <w:rsid w:val="00F110C5"/>
    <w:rsid w:val="00F1310F"/>
    <w:rsid w:val="00F206C2"/>
    <w:rsid w:val="00F22E8E"/>
    <w:rsid w:val="00F279C0"/>
    <w:rsid w:val="00F31BB3"/>
    <w:rsid w:val="00F369C5"/>
    <w:rsid w:val="00F473D7"/>
    <w:rsid w:val="00F65DC6"/>
    <w:rsid w:val="00F67FD2"/>
    <w:rsid w:val="00F807C7"/>
    <w:rsid w:val="00FA16B4"/>
    <w:rsid w:val="00FA1BAD"/>
    <w:rsid w:val="00FA3ABA"/>
    <w:rsid w:val="00FA54F4"/>
    <w:rsid w:val="00FA5ECF"/>
    <w:rsid w:val="00FA74E5"/>
    <w:rsid w:val="00FB2C67"/>
    <w:rsid w:val="00FB3176"/>
    <w:rsid w:val="00FE3992"/>
    <w:rsid w:val="00FE6432"/>
    <w:rsid w:val="00FF1BD4"/>
    <w:rsid w:val="00FF1F49"/>
    <w:rsid w:val="00F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BD"/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5BBD"/>
    <w:pPr>
      <w:keepNext/>
      <w:spacing w:before="240" w:after="60"/>
      <w:outlineLvl w:val="0"/>
    </w:pPr>
    <w:rPr>
      <w:rFonts w:ascii="Arial" w:eastAsia="ＭＳ ゴシック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BBD"/>
    <w:pPr>
      <w:keepNext/>
      <w:spacing w:before="240" w:after="60"/>
      <w:outlineLvl w:val="1"/>
    </w:pPr>
    <w:rPr>
      <w:rFonts w:ascii="Arial" w:eastAsia="ＭＳ ゴシック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BBD"/>
    <w:pPr>
      <w:keepNext/>
      <w:spacing w:before="240" w:after="60"/>
      <w:outlineLvl w:val="2"/>
    </w:pPr>
    <w:rPr>
      <w:rFonts w:ascii="Arial" w:eastAsia="ＭＳ ゴシック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B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BB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BB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BB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BB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BBD"/>
    <w:pPr>
      <w:spacing w:before="240" w:after="60"/>
      <w:outlineLvl w:val="8"/>
    </w:pPr>
    <w:rPr>
      <w:rFonts w:ascii="Arial" w:eastAsia="ＭＳ ゴシック" w:hAnsi="Arial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484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713"/>
  </w:style>
  <w:style w:type="paragraph" w:styleId="a6">
    <w:name w:val="footer"/>
    <w:basedOn w:val="a"/>
    <w:link w:val="a7"/>
    <w:uiPriority w:val="99"/>
    <w:rsid w:val="00484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713"/>
  </w:style>
  <w:style w:type="table" w:styleId="a8">
    <w:name w:val="Table Grid"/>
    <w:basedOn w:val="a1"/>
    <w:uiPriority w:val="99"/>
    <w:rsid w:val="0088639D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B16717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6717"/>
    <w:rPr>
      <w:rFonts w:ascii="Arial" w:eastAsia="ＭＳ ゴシック" w:hAnsi="Arial" w:cs="Arial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E5BBD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5BBD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5BBD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E5BBD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E5BBD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E5BBD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E5BBD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E5BBD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E5BBD"/>
    <w:rPr>
      <w:rFonts w:ascii="Arial" w:eastAsia="ＭＳ ゴシック" w:hAnsi="Arial"/>
    </w:rPr>
  </w:style>
  <w:style w:type="paragraph" w:styleId="ab">
    <w:name w:val="Title"/>
    <w:basedOn w:val="a"/>
    <w:next w:val="a"/>
    <w:link w:val="ac"/>
    <w:uiPriority w:val="10"/>
    <w:qFormat/>
    <w:rsid w:val="00BE5BBD"/>
    <w:pPr>
      <w:spacing w:before="240" w:after="60"/>
      <w:jc w:val="center"/>
      <w:outlineLvl w:val="0"/>
    </w:pPr>
    <w:rPr>
      <w:rFonts w:ascii="Arial" w:eastAsia="ＭＳ ゴシック" w:hAnsi="Arial" w:cs="Times New Roman"/>
      <w:b/>
      <w:bCs/>
      <w:kern w:val="28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BE5BBD"/>
    <w:rPr>
      <w:rFonts w:ascii="Arial" w:eastAsia="ＭＳ ゴシック" w:hAnsi="Arial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BE5BBD"/>
    <w:pPr>
      <w:spacing w:after="60"/>
      <w:jc w:val="center"/>
      <w:outlineLvl w:val="1"/>
    </w:pPr>
    <w:rPr>
      <w:rFonts w:ascii="Arial" w:eastAsia="ＭＳ ゴシック" w:hAnsi="Arial" w:cs="Times New Roman"/>
    </w:rPr>
  </w:style>
  <w:style w:type="character" w:customStyle="1" w:styleId="ae">
    <w:name w:val="副題 (文字)"/>
    <w:basedOn w:val="a0"/>
    <w:link w:val="ad"/>
    <w:uiPriority w:val="11"/>
    <w:rsid w:val="00BE5BBD"/>
    <w:rPr>
      <w:rFonts w:ascii="Arial" w:eastAsia="ＭＳ ゴシック" w:hAnsi="Arial"/>
      <w:sz w:val="24"/>
      <w:szCs w:val="24"/>
    </w:rPr>
  </w:style>
  <w:style w:type="character" w:styleId="af">
    <w:name w:val="Strong"/>
    <w:basedOn w:val="a0"/>
    <w:uiPriority w:val="22"/>
    <w:qFormat/>
    <w:rsid w:val="00BE5BBD"/>
    <w:rPr>
      <w:b/>
      <w:bCs/>
    </w:rPr>
  </w:style>
  <w:style w:type="character" w:styleId="af0">
    <w:name w:val="Emphasis"/>
    <w:basedOn w:val="a0"/>
    <w:uiPriority w:val="20"/>
    <w:qFormat/>
    <w:rsid w:val="00BE5BBD"/>
    <w:rPr>
      <w:rFonts w:ascii="Century" w:hAnsi="Century"/>
      <w:b/>
      <w:i/>
      <w:iCs/>
    </w:rPr>
  </w:style>
  <w:style w:type="paragraph" w:styleId="af1">
    <w:name w:val="No Spacing"/>
    <w:basedOn w:val="a"/>
    <w:uiPriority w:val="1"/>
    <w:qFormat/>
    <w:rsid w:val="00BE5BBD"/>
    <w:rPr>
      <w:rFonts w:cs="Times New Roman"/>
      <w:szCs w:val="32"/>
    </w:rPr>
  </w:style>
  <w:style w:type="paragraph" w:styleId="af2">
    <w:name w:val="Quote"/>
    <w:basedOn w:val="a"/>
    <w:next w:val="a"/>
    <w:link w:val="af3"/>
    <w:uiPriority w:val="29"/>
    <w:qFormat/>
    <w:rsid w:val="00BE5BBD"/>
    <w:rPr>
      <w:rFonts w:cs="Times New Roman"/>
      <w:i/>
    </w:rPr>
  </w:style>
  <w:style w:type="character" w:customStyle="1" w:styleId="af3">
    <w:name w:val="引用文 (文字)"/>
    <w:basedOn w:val="a0"/>
    <w:link w:val="af2"/>
    <w:uiPriority w:val="29"/>
    <w:rsid w:val="00BE5BB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E5BBD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E5BBD"/>
    <w:rPr>
      <w:b/>
      <w:i/>
      <w:sz w:val="24"/>
    </w:rPr>
  </w:style>
  <w:style w:type="character" w:styleId="af4">
    <w:name w:val="Subtle Emphasis"/>
    <w:uiPriority w:val="19"/>
    <w:qFormat/>
    <w:rsid w:val="00BE5BBD"/>
    <w:rPr>
      <w:i/>
      <w:color w:val="5A5A5A"/>
    </w:rPr>
  </w:style>
  <w:style w:type="character" w:styleId="23">
    <w:name w:val="Intense Emphasis"/>
    <w:basedOn w:val="a0"/>
    <w:uiPriority w:val="21"/>
    <w:qFormat/>
    <w:rsid w:val="00BE5BB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BE5BB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E5BBD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BE5BBD"/>
    <w:rPr>
      <w:rFonts w:ascii="Arial" w:eastAsia="ＭＳ ゴシック" w:hAnsi="Arial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BE5BBD"/>
    <w:pPr>
      <w:outlineLvl w:val="9"/>
    </w:pPr>
  </w:style>
  <w:style w:type="paragraph" w:styleId="af8">
    <w:name w:val="Plain Text"/>
    <w:basedOn w:val="a"/>
    <w:link w:val="af9"/>
    <w:uiPriority w:val="99"/>
    <w:unhideWhenUsed/>
    <w:rsid w:val="005B6C58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9">
    <w:name w:val="書式なし (文字)"/>
    <w:basedOn w:val="a0"/>
    <w:link w:val="af8"/>
    <w:uiPriority w:val="99"/>
    <w:rsid w:val="005B6C58"/>
    <w:rPr>
      <w:rFonts w:ascii="ＭＳ ゴシック" w:eastAsia="ＭＳ ゴシック" w:hAnsi="Courier New" w:cs="Courier New"/>
      <w:kern w:val="2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5E5C0-546C-4B24-955A-96B4E792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澤田哲弥</dc:creator>
  <cp:lastModifiedBy>大宅　宏之</cp:lastModifiedBy>
  <cp:revision>25</cp:revision>
  <cp:lastPrinted>2013-08-26T00:35:00Z</cp:lastPrinted>
  <dcterms:created xsi:type="dcterms:W3CDTF">2013-08-21T04:52:00Z</dcterms:created>
  <dcterms:modified xsi:type="dcterms:W3CDTF">2013-08-26T00:35:00Z</dcterms:modified>
</cp:coreProperties>
</file>