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0E5F" w:rsidRPr="0087214D" w:rsidRDefault="00082DAD" w:rsidP="00D94A2B">
      <w:pPr>
        <w:rPr>
          <w:rFonts w:asciiTheme="majorEastAsia" w:eastAsiaTheme="majorEastAsia" w:hAnsiTheme="majorEastAsia"/>
          <w:b/>
        </w:rPr>
      </w:pPr>
      <w:r w:rsidRPr="0087214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C1AB38" wp14:editId="66D27010">
                <wp:simplePos x="0" y="0"/>
                <wp:positionH relativeFrom="column">
                  <wp:posOffset>5268595</wp:posOffset>
                </wp:positionH>
                <wp:positionV relativeFrom="paragraph">
                  <wp:posOffset>-254635</wp:posOffset>
                </wp:positionV>
                <wp:extent cx="798195" cy="1404620"/>
                <wp:effectExtent l="0" t="0" r="20955" b="222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DAD" w:rsidRPr="00C22F97" w:rsidRDefault="00082DAD" w:rsidP="00082DA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C22F9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D549D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85pt;margin-top:-20.05pt;width:62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">
                <v:textbox style="mso-fit-shape-to-text:t">
                  <w:txbxContent>
                    <w:p w:rsidR="00082DAD" w:rsidRPr="00C22F97" w:rsidRDefault="00082DAD" w:rsidP="00082DA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C22F9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D549D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7638" w:rsidRPr="0087214D">
        <w:rPr>
          <w:rFonts w:asciiTheme="majorEastAsia" w:eastAsiaTheme="majorEastAsia" w:hAnsiTheme="majorEastAsia" w:hint="eastAsia"/>
          <w:b/>
          <w:sz w:val="24"/>
          <w:szCs w:val="24"/>
        </w:rPr>
        <w:t>■　大阪府福祉のまちづくり条例ガイドライン</w:t>
      </w:r>
      <w:r w:rsidR="00AB0550">
        <w:rPr>
          <w:rFonts w:asciiTheme="majorEastAsia" w:eastAsiaTheme="majorEastAsia" w:hAnsiTheme="majorEastAsia" w:hint="eastAsia"/>
          <w:b/>
          <w:sz w:val="24"/>
          <w:szCs w:val="24"/>
        </w:rPr>
        <w:t>の活用状況</w:t>
      </w:r>
    </w:p>
    <w:p w:rsidR="00D94A2B" w:rsidRPr="00AB0550" w:rsidRDefault="00D94A2B" w:rsidP="00D94A2B">
      <w:pPr>
        <w:rPr>
          <w:rFonts w:asciiTheme="majorEastAsia" w:eastAsiaTheme="majorEastAsia" w:hAnsiTheme="majorEastAsia"/>
          <w:b/>
        </w:rPr>
      </w:pPr>
    </w:p>
    <w:tbl>
      <w:tblPr>
        <w:tblStyle w:val="1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944"/>
      </w:tblGrid>
      <w:tr w:rsidR="00082DAD" w:rsidRPr="0087214D" w:rsidTr="008244C8">
        <w:tc>
          <w:tcPr>
            <w:tcW w:w="9944" w:type="dxa"/>
            <w:shd w:val="clear" w:color="auto" w:fill="000000" w:themeFill="text1"/>
          </w:tcPr>
          <w:p w:rsidR="00866527" w:rsidRPr="0087214D" w:rsidRDefault="00D94A2B" w:rsidP="00082DAD">
            <w:pPr>
              <w:rPr>
                <w:rFonts w:asciiTheme="majorEastAsia" w:eastAsiaTheme="majorEastAsia" w:hAnsiTheme="majorEastAsia"/>
              </w:rPr>
            </w:pPr>
            <w:r w:rsidRPr="0087214D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253EB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B0550">
              <w:rPr>
                <w:rFonts w:asciiTheme="majorEastAsia" w:eastAsiaTheme="majorEastAsia" w:hAnsiTheme="majorEastAsia" w:hint="eastAsia"/>
                <w:sz w:val="22"/>
              </w:rPr>
              <w:t>ガイドラインの啓発について</w:t>
            </w:r>
          </w:p>
        </w:tc>
      </w:tr>
    </w:tbl>
    <w:p w:rsidR="005128C6" w:rsidRPr="005128C6" w:rsidRDefault="00BA7638" w:rsidP="004D0A8F">
      <w:pPr>
        <w:widowControl/>
        <w:jc w:val="left"/>
        <w:rPr>
          <w:rFonts w:asciiTheme="majorEastAsia" w:eastAsiaTheme="majorEastAsia" w:hAnsiTheme="majorEastAsia"/>
        </w:rPr>
      </w:pPr>
      <w:r w:rsidRPr="0087214D">
        <w:rPr>
          <w:rFonts w:asciiTheme="majorEastAsia" w:eastAsiaTheme="majorEastAsia" w:hAnsiTheme="majorEastAsia" w:hint="eastAsia"/>
        </w:rPr>
        <w:t xml:space="preserve">　</w:t>
      </w:r>
      <w:r w:rsidR="002C6AAA">
        <w:rPr>
          <w:rFonts w:asciiTheme="majorEastAsia" w:eastAsiaTheme="majorEastAsia" w:hAnsiTheme="majorEastAsia" w:hint="eastAsia"/>
        </w:rPr>
        <w:t>ガイドラインの内容を府民等関係者に</w:t>
      </w:r>
      <w:r w:rsidR="008436F2" w:rsidRPr="0087214D">
        <w:rPr>
          <w:rFonts w:asciiTheme="majorEastAsia" w:eastAsiaTheme="majorEastAsia" w:hAnsiTheme="majorEastAsia" w:hint="eastAsia"/>
        </w:rPr>
        <w:t>啓発し</w:t>
      </w:r>
      <w:r w:rsidR="005128C6">
        <w:rPr>
          <w:rFonts w:asciiTheme="majorEastAsia" w:eastAsiaTheme="majorEastAsia" w:hAnsiTheme="majorEastAsia" w:hint="eastAsia"/>
        </w:rPr>
        <w:t>、実際に活用していただくことが重要であるため、次の取り組みを進めている</w:t>
      </w:r>
      <w:r w:rsidR="008436F2" w:rsidRPr="0087214D">
        <w:rPr>
          <w:rFonts w:asciiTheme="majorEastAsia" w:eastAsiaTheme="majorEastAsia" w:hAnsiTheme="majorEastAsia" w:hint="eastAsia"/>
        </w:rPr>
        <w:t>。</w:t>
      </w:r>
    </w:p>
    <w:p w:rsidR="00C22F97" w:rsidRPr="0087214D" w:rsidRDefault="002C6AAA" w:rsidP="00630CE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630CEF" w:rsidRPr="0087214D">
        <w:rPr>
          <w:rFonts w:asciiTheme="majorEastAsia" w:eastAsiaTheme="majorEastAsia" w:hAnsiTheme="majorEastAsia" w:hint="eastAsia"/>
        </w:rPr>
        <w:t>啓発</w:t>
      </w:r>
      <w:r w:rsidR="00440E5F" w:rsidRPr="0087214D">
        <w:rPr>
          <w:rFonts w:asciiTheme="majorEastAsia" w:eastAsiaTheme="majorEastAsia" w:hAnsiTheme="majorEastAsia" w:hint="eastAsia"/>
        </w:rPr>
        <w:t>】 常時、PRに努めるものとする。</w:t>
      </w:r>
      <w:r w:rsidR="009202ED" w:rsidRPr="0087214D">
        <w:rPr>
          <w:rFonts w:asciiTheme="majorEastAsia" w:eastAsiaTheme="majorEastAsia" w:hAnsiTheme="majorEastAsia" w:hint="eastAsia"/>
        </w:rPr>
        <w:t>（●：実施済み、○：実施予定）</w:t>
      </w:r>
    </w:p>
    <w:tbl>
      <w:tblPr>
        <w:tblW w:w="97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49"/>
        <w:gridCol w:w="6134"/>
      </w:tblGrid>
      <w:tr w:rsidR="0087214D" w:rsidRPr="0087214D" w:rsidTr="00C97AF7">
        <w:trPr>
          <w:trHeight w:val="301"/>
        </w:trPr>
        <w:tc>
          <w:tcPr>
            <w:tcW w:w="9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7214D" w:rsidRPr="0087214D" w:rsidRDefault="0087214D" w:rsidP="00C97AF7">
            <w:pPr>
              <w:widowControl/>
              <w:spacing w:line="300" w:lineRule="exact"/>
              <w:ind w:firstLineChars="100" w:firstLine="201"/>
              <w:rPr>
                <w:rFonts w:asciiTheme="majorEastAsia" w:eastAsiaTheme="majorEastAsia" w:hAnsiTheme="majorEastAsia"/>
                <w:b/>
                <w:bCs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府民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等</w:t>
            </w:r>
          </w:p>
        </w:tc>
      </w:tr>
      <w:tr w:rsidR="00C22F97" w:rsidRPr="0087214D" w:rsidTr="002B57B7">
        <w:trPr>
          <w:trHeight w:val="460"/>
        </w:trPr>
        <w:tc>
          <w:tcPr>
            <w:tcW w:w="9783" w:type="dxa"/>
            <w:gridSpan w:val="2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F97" w:rsidRPr="0087214D" w:rsidRDefault="00C22F97" w:rsidP="0087214D">
            <w:pPr>
              <w:widowControl/>
              <w:spacing w:line="30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bCs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bCs/>
                <w:sz w:val="20"/>
              </w:rPr>
              <w:t>●府ホームページ</w:t>
            </w:r>
          </w:p>
          <w:p w:rsidR="00C22F97" w:rsidRPr="0087214D" w:rsidRDefault="00C22F97" w:rsidP="0087214D">
            <w:pPr>
              <w:widowControl/>
              <w:spacing w:line="30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bCs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bCs/>
                <w:sz w:val="20"/>
              </w:rPr>
              <w:t>○チラシの配布（情報プラザ等の活用）</w:t>
            </w:r>
          </w:p>
        </w:tc>
      </w:tr>
      <w:tr w:rsidR="004D0A8F" w:rsidRPr="0087214D" w:rsidTr="00C97AF7">
        <w:trPr>
          <w:trHeight w:val="207"/>
        </w:trPr>
        <w:tc>
          <w:tcPr>
            <w:tcW w:w="9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5D8D" w:rsidRPr="0087214D" w:rsidRDefault="004D0A8F" w:rsidP="00C97AF7">
            <w:pPr>
              <w:widowControl/>
              <w:spacing w:line="300" w:lineRule="exact"/>
              <w:ind w:firstLineChars="100" w:firstLine="201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設計者（施主）等</w:t>
            </w:r>
          </w:p>
        </w:tc>
      </w:tr>
      <w:tr w:rsidR="004D0A8F" w:rsidRPr="0087214D" w:rsidTr="007E7B29">
        <w:trPr>
          <w:trHeight w:val="927"/>
        </w:trPr>
        <w:tc>
          <w:tcPr>
            <w:tcW w:w="3649" w:type="dxa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A8F" w:rsidRPr="0087214D" w:rsidRDefault="004D0A8F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・大阪府建築士事務所協会</w:t>
            </w:r>
          </w:p>
          <w:p w:rsidR="004D0A8F" w:rsidRPr="0087214D" w:rsidRDefault="004D0A8F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・大阪府建築士会</w:t>
            </w:r>
          </w:p>
          <w:p w:rsidR="009202ED" w:rsidRPr="0087214D" w:rsidRDefault="009202ED" w:rsidP="009202E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7451F7">
              <w:rPr>
                <w:rFonts w:asciiTheme="majorEastAsia" w:eastAsiaTheme="majorEastAsia" w:hAnsiTheme="majorEastAsia" w:hint="eastAsia"/>
                <w:spacing w:val="15"/>
                <w:w w:val="98"/>
                <w:kern w:val="0"/>
                <w:sz w:val="20"/>
                <w:fitText w:val="3360" w:id="1194023169"/>
              </w:rPr>
              <w:t>・社団法人日本建築家協会　近畿支</w:t>
            </w:r>
            <w:r w:rsidRPr="007451F7">
              <w:rPr>
                <w:rFonts w:asciiTheme="majorEastAsia" w:eastAsiaTheme="majorEastAsia" w:hAnsiTheme="majorEastAsia" w:hint="eastAsia"/>
                <w:spacing w:val="-90"/>
                <w:w w:val="98"/>
                <w:kern w:val="0"/>
                <w:sz w:val="20"/>
                <w:fitText w:val="3360" w:id="1194023169"/>
              </w:rPr>
              <w:t>部</w:t>
            </w:r>
          </w:p>
          <w:p w:rsidR="002C2383" w:rsidRPr="0087214D" w:rsidRDefault="002C2383" w:rsidP="009202E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A8F" w:rsidRPr="0087214D" w:rsidRDefault="009202ED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●</w:t>
            </w:r>
            <w:r w:rsidR="004D0A8F" w:rsidRPr="0087214D">
              <w:rPr>
                <w:rFonts w:asciiTheme="majorEastAsia" w:eastAsiaTheme="majorEastAsia" w:hAnsiTheme="majorEastAsia"/>
                <w:sz w:val="20"/>
              </w:rPr>
              <w:t>福祉のまちづくり審議会委員</w:t>
            </w:r>
            <w:r w:rsidRPr="0087214D">
              <w:rPr>
                <w:rFonts w:asciiTheme="majorEastAsia" w:eastAsiaTheme="majorEastAsia" w:hAnsiTheme="majorEastAsia" w:hint="eastAsia"/>
                <w:sz w:val="20"/>
              </w:rPr>
              <w:t>等</w:t>
            </w:r>
            <w:r w:rsidR="006D0BD9">
              <w:rPr>
                <w:rFonts w:asciiTheme="majorEastAsia" w:eastAsiaTheme="majorEastAsia" w:hAnsiTheme="majorEastAsia"/>
                <w:sz w:val="20"/>
              </w:rPr>
              <w:t>を通じて</w:t>
            </w:r>
            <w:r w:rsidR="006D0BD9">
              <w:rPr>
                <w:rFonts w:asciiTheme="majorEastAsia" w:eastAsiaTheme="majorEastAsia" w:hAnsiTheme="majorEastAsia" w:hint="eastAsia"/>
                <w:sz w:val="20"/>
              </w:rPr>
              <w:t>啓発</w:t>
            </w:r>
            <w:r w:rsidRPr="0087214D">
              <w:rPr>
                <w:rFonts w:asciiTheme="majorEastAsia" w:eastAsiaTheme="majorEastAsia" w:hAnsiTheme="majorEastAsia" w:hint="eastAsia"/>
                <w:sz w:val="20"/>
              </w:rPr>
              <w:t>を依頼</w:t>
            </w:r>
          </w:p>
          <w:p w:rsidR="009202ED" w:rsidRPr="0087214D" w:rsidRDefault="009202ED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●建築士事務所協会、建築士会の</w:t>
            </w:r>
            <w:r w:rsidRPr="0087214D">
              <w:rPr>
                <w:rFonts w:asciiTheme="majorEastAsia" w:eastAsiaTheme="majorEastAsia" w:hAnsiTheme="majorEastAsia"/>
                <w:sz w:val="20"/>
              </w:rPr>
              <w:t>総会に</w:t>
            </w:r>
            <w:r w:rsidRPr="0087214D">
              <w:rPr>
                <w:rFonts w:asciiTheme="majorEastAsia" w:eastAsiaTheme="majorEastAsia" w:hAnsiTheme="majorEastAsia" w:hint="eastAsia"/>
                <w:sz w:val="20"/>
              </w:rPr>
              <w:t>おいて</w:t>
            </w:r>
            <w:r w:rsidRPr="0087214D">
              <w:rPr>
                <w:rFonts w:asciiTheme="majorEastAsia" w:eastAsiaTheme="majorEastAsia" w:hAnsiTheme="majorEastAsia"/>
                <w:sz w:val="20"/>
              </w:rPr>
              <w:t>チラシ等</w:t>
            </w:r>
            <w:r w:rsidRPr="0087214D">
              <w:rPr>
                <w:rFonts w:asciiTheme="majorEastAsia" w:eastAsiaTheme="majorEastAsia" w:hAnsiTheme="majorEastAsia" w:hint="eastAsia"/>
                <w:sz w:val="20"/>
              </w:rPr>
              <w:t>を</w:t>
            </w:r>
            <w:r w:rsidRPr="0087214D">
              <w:rPr>
                <w:rFonts w:asciiTheme="majorEastAsia" w:eastAsiaTheme="majorEastAsia" w:hAnsiTheme="majorEastAsia"/>
                <w:sz w:val="20"/>
              </w:rPr>
              <w:t>配布</w:t>
            </w:r>
          </w:p>
          <w:p w:rsidR="009202ED" w:rsidRPr="0087214D" w:rsidRDefault="009202ED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●ホームページ、メールマガジン、機関紙への掲載</w:t>
            </w:r>
          </w:p>
          <w:p w:rsidR="004D0A8F" w:rsidRDefault="00471A3A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●</w:t>
            </w:r>
            <w:r w:rsidRPr="00471A3A">
              <w:rPr>
                <w:rFonts w:asciiTheme="majorEastAsia" w:eastAsiaTheme="majorEastAsia" w:hAnsiTheme="majorEastAsia" w:hint="eastAsia"/>
                <w:sz w:val="20"/>
              </w:rPr>
              <w:t>建築士会研修会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において説明を実施（11月8日）</w:t>
            </w:r>
          </w:p>
          <w:p w:rsidR="00471A3A" w:rsidRPr="0087214D" w:rsidRDefault="00471A3A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○研修会の開催</w:t>
            </w:r>
          </w:p>
        </w:tc>
      </w:tr>
      <w:tr w:rsidR="009202ED" w:rsidRPr="0087214D" w:rsidTr="007E7B29">
        <w:trPr>
          <w:trHeight w:val="372"/>
        </w:trPr>
        <w:tc>
          <w:tcPr>
            <w:tcW w:w="3649" w:type="dxa"/>
            <w:tcBorders>
              <w:top w:val="dotted" w:sz="4" w:space="0" w:color="auto"/>
              <w:left w:val="single" w:sz="12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202ED" w:rsidRPr="0087214D" w:rsidRDefault="009202ED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/>
                <w:sz w:val="20"/>
              </w:rPr>
              <w:t>・</w:t>
            </w:r>
            <w:r w:rsidRPr="0087214D">
              <w:rPr>
                <w:rFonts w:asciiTheme="majorEastAsia" w:eastAsiaTheme="majorEastAsia" w:hAnsiTheme="majorEastAsia" w:hint="eastAsia"/>
                <w:sz w:val="20"/>
              </w:rPr>
              <w:t>指定</w:t>
            </w:r>
            <w:r w:rsidRPr="0087214D">
              <w:rPr>
                <w:rFonts w:asciiTheme="majorEastAsia" w:eastAsiaTheme="majorEastAsia" w:hAnsiTheme="majorEastAsia"/>
                <w:sz w:val="20"/>
              </w:rPr>
              <w:t>確認検査機関</w:t>
            </w:r>
          </w:p>
        </w:tc>
        <w:tc>
          <w:tcPr>
            <w:tcW w:w="6134" w:type="dxa"/>
            <w:tcBorders>
              <w:top w:val="dotted" w:sz="4" w:space="0" w:color="auto"/>
              <w:left w:val="single" w:sz="8" w:space="0" w:color="000000"/>
              <w:bottom w:val="single" w:sz="8" w:space="0" w:color="FFFFFF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202ED" w:rsidRPr="0087214D" w:rsidRDefault="006D0BD9" w:rsidP="009202E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●メール、</w:t>
            </w:r>
            <w:r w:rsidR="009202ED" w:rsidRPr="0087214D">
              <w:rPr>
                <w:rFonts w:asciiTheme="majorEastAsia" w:eastAsiaTheme="majorEastAsia" w:hAnsiTheme="majorEastAsia" w:hint="eastAsia"/>
                <w:sz w:val="20"/>
              </w:rPr>
              <w:t>啓発用チラシにて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啓発</w:t>
            </w:r>
            <w:r w:rsidR="009202ED" w:rsidRPr="0087214D">
              <w:rPr>
                <w:rFonts w:asciiTheme="majorEastAsia" w:eastAsiaTheme="majorEastAsia" w:hAnsiTheme="majorEastAsia" w:hint="eastAsia"/>
                <w:sz w:val="20"/>
              </w:rPr>
              <w:t>を依頼</w:t>
            </w:r>
          </w:p>
          <w:p w:rsidR="009202ED" w:rsidRPr="0087214D" w:rsidRDefault="009202ED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●指定機関部会において説明会を実施</w:t>
            </w:r>
          </w:p>
        </w:tc>
      </w:tr>
      <w:tr w:rsidR="004D0A8F" w:rsidRPr="0087214D" w:rsidTr="00C97AF7">
        <w:trPr>
          <w:trHeight w:val="301"/>
        </w:trPr>
        <w:tc>
          <w:tcPr>
            <w:tcW w:w="9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5D8D" w:rsidRPr="0087214D" w:rsidRDefault="004D0A8F" w:rsidP="00C97AF7">
            <w:pPr>
              <w:widowControl/>
              <w:spacing w:line="240" w:lineRule="exact"/>
              <w:ind w:firstLineChars="100" w:firstLine="201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障がい者・支援者等</w:t>
            </w:r>
          </w:p>
        </w:tc>
      </w:tr>
      <w:tr w:rsidR="004D0A8F" w:rsidRPr="0087214D" w:rsidTr="007E7B29">
        <w:trPr>
          <w:trHeight w:val="307"/>
        </w:trPr>
        <w:tc>
          <w:tcPr>
            <w:tcW w:w="364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D8D" w:rsidRPr="0087214D" w:rsidRDefault="00022A7E" w:rsidP="00022A7E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/>
                <w:sz w:val="20"/>
              </w:rPr>
              <w:t>・</w:t>
            </w:r>
            <w:r w:rsidRPr="0087214D">
              <w:rPr>
                <w:rFonts w:asciiTheme="majorEastAsia" w:eastAsiaTheme="majorEastAsia" w:hAnsiTheme="majorEastAsia" w:hint="eastAsia"/>
                <w:sz w:val="20"/>
              </w:rPr>
              <w:t>障がい者団体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D8D" w:rsidRPr="0087214D" w:rsidRDefault="009202ED" w:rsidP="009202E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●福祉</w:t>
            </w:r>
            <w:r w:rsidR="006D0BD9">
              <w:rPr>
                <w:rFonts w:asciiTheme="majorEastAsia" w:eastAsiaTheme="majorEastAsia" w:hAnsiTheme="majorEastAsia"/>
                <w:sz w:val="20"/>
              </w:rPr>
              <w:t>のまちづくり審議会委員を通じて</w:t>
            </w:r>
            <w:r w:rsidR="006D0BD9">
              <w:rPr>
                <w:rFonts w:asciiTheme="majorEastAsia" w:eastAsiaTheme="majorEastAsia" w:hAnsiTheme="majorEastAsia" w:hint="eastAsia"/>
                <w:sz w:val="20"/>
              </w:rPr>
              <w:t>啓発</w:t>
            </w:r>
            <w:r w:rsidR="004D0A8F" w:rsidRPr="0087214D">
              <w:rPr>
                <w:rFonts w:asciiTheme="majorEastAsia" w:eastAsiaTheme="majorEastAsia" w:hAnsiTheme="majorEastAsia"/>
                <w:sz w:val="20"/>
              </w:rPr>
              <w:t>を依頼</w:t>
            </w:r>
          </w:p>
        </w:tc>
      </w:tr>
      <w:tr w:rsidR="004D0A8F" w:rsidRPr="0087214D" w:rsidTr="00C97AF7">
        <w:trPr>
          <w:trHeight w:val="253"/>
        </w:trPr>
        <w:tc>
          <w:tcPr>
            <w:tcW w:w="9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45D8D" w:rsidRPr="0087214D" w:rsidRDefault="008F19E6" w:rsidP="00C97AF7">
            <w:pPr>
              <w:widowControl/>
              <w:spacing w:line="240" w:lineRule="exact"/>
              <w:ind w:firstLineChars="100" w:firstLine="201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行政機関</w:t>
            </w:r>
          </w:p>
        </w:tc>
      </w:tr>
      <w:tr w:rsidR="004D0A8F" w:rsidRPr="0087214D" w:rsidTr="007E7B29">
        <w:trPr>
          <w:trHeight w:val="301"/>
        </w:trPr>
        <w:tc>
          <w:tcPr>
            <w:tcW w:w="3649" w:type="dxa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A8F" w:rsidRPr="0087214D" w:rsidRDefault="004D0A8F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・府公共建築室</w:t>
            </w:r>
            <w:r w:rsidR="0086151B" w:rsidRPr="0087214D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Pr="0087214D">
              <w:rPr>
                <w:rFonts w:asciiTheme="majorEastAsia" w:eastAsiaTheme="majorEastAsia" w:hAnsiTheme="majorEastAsia" w:hint="eastAsia"/>
                <w:sz w:val="20"/>
              </w:rPr>
              <w:t>住宅経営室</w:t>
            </w:r>
            <w:r w:rsidR="0086151B" w:rsidRPr="0087214D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="00624B2C" w:rsidRPr="0087214D">
              <w:rPr>
                <w:rFonts w:asciiTheme="majorEastAsia" w:eastAsiaTheme="majorEastAsia" w:hAnsiTheme="majorEastAsia" w:hint="eastAsia"/>
                <w:sz w:val="20"/>
              </w:rPr>
              <w:br/>
              <w:t xml:space="preserve">　</w:t>
            </w:r>
            <w:r w:rsidRPr="0087214D">
              <w:rPr>
                <w:rFonts w:asciiTheme="majorEastAsia" w:eastAsiaTheme="majorEastAsia" w:hAnsiTheme="majorEastAsia" w:hint="eastAsia"/>
                <w:sz w:val="20"/>
              </w:rPr>
              <w:t>教育庁</w:t>
            </w:r>
            <w:r w:rsidR="00624B2C" w:rsidRPr="0087214D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Pr="0087214D">
              <w:rPr>
                <w:rFonts w:asciiTheme="majorEastAsia" w:eastAsiaTheme="majorEastAsia" w:hAnsiTheme="majorEastAsia" w:hint="eastAsia"/>
                <w:sz w:val="20"/>
              </w:rPr>
              <w:t>府警察本部</w:t>
            </w:r>
            <w:r w:rsidR="00624B2C" w:rsidRPr="0087214D">
              <w:rPr>
                <w:rFonts w:asciiTheme="majorEastAsia" w:eastAsiaTheme="majorEastAsia" w:hAnsiTheme="majorEastAsia" w:hint="eastAsia"/>
                <w:sz w:val="20"/>
              </w:rPr>
              <w:t xml:space="preserve">　　　　　等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19E6" w:rsidRDefault="008F19E6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●福祉のまちづくり審議会幹事、</w:t>
            </w:r>
            <w:r w:rsidRPr="008F19E6">
              <w:rPr>
                <w:rFonts w:asciiTheme="majorEastAsia" w:eastAsiaTheme="majorEastAsia" w:hAnsiTheme="majorEastAsia" w:hint="eastAsia"/>
                <w:sz w:val="20"/>
              </w:rPr>
              <w:t>福祉のまちづくり推進庁</w:t>
            </w:r>
            <w:r w:rsidR="0046355F">
              <w:rPr>
                <w:rFonts w:asciiTheme="majorEastAsia" w:eastAsiaTheme="majorEastAsia" w:hAnsiTheme="majorEastAsia" w:hint="eastAsia"/>
                <w:sz w:val="20"/>
              </w:rPr>
              <w:t>内</w:t>
            </w:r>
            <w:r w:rsidRPr="008F19E6">
              <w:rPr>
                <w:rFonts w:asciiTheme="majorEastAsia" w:eastAsiaTheme="majorEastAsia" w:hAnsiTheme="majorEastAsia" w:hint="eastAsia"/>
                <w:sz w:val="20"/>
              </w:rPr>
              <w:t>連絡</w:t>
            </w:r>
          </w:p>
          <w:p w:rsidR="008F19E6" w:rsidRDefault="008F19E6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8F19E6">
              <w:rPr>
                <w:rFonts w:asciiTheme="majorEastAsia" w:eastAsiaTheme="majorEastAsia" w:hAnsiTheme="majorEastAsia" w:hint="eastAsia"/>
                <w:sz w:val="20"/>
              </w:rPr>
              <w:t>調整会議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の構成員へ啓発を依頼</w:t>
            </w:r>
          </w:p>
          <w:p w:rsidR="009202ED" w:rsidRPr="0087214D" w:rsidRDefault="009202ED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●</w:t>
            </w:r>
            <w:r w:rsidR="00022A7E" w:rsidRPr="0087214D">
              <w:rPr>
                <w:rFonts w:asciiTheme="majorEastAsia" w:eastAsiaTheme="majorEastAsia" w:hAnsiTheme="majorEastAsia" w:hint="eastAsia"/>
                <w:sz w:val="20"/>
              </w:rPr>
              <w:t>府公共建築室内研修を活用し研修を実施</w:t>
            </w:r>
          </w:p>
          <w:p w:rsidR="00E45D8D" w:rsidRPr="0087214D" w:rsidRDefault="009202ED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○</w:t>
            </w:r>
            <w:r w:rsidR="00022A7E" w:rsidRPr="0087214D">
              <w:rPr>
                <w:rFonts w:asciiTheme="majorEastAsia" w:eastAsiaTheme="majorEastAsia" w:hAnsiTheme="majorEastAsia" w:hint="eastAsia"/>
                <w:sz w:val="20"/>
              </w:rPr>
              <w:t>研修会の開催</w:t>
            </w:r>
            <w:r w:rsidR="004D0A8F" w:rsidRPr="0087214D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</w:p>
        </w:tc>
      </w:tr>
      <w:tr w:rsidR="004D0A8F" w:rsidRPr="0087214D" w:rsidTr="00C97AF7">
        <w:trPr>
          <w:trHeight w:val="480"/>
        </w:trPr>
        <w:tc>
          <w:tcPr>
            <w:tcW w:w="3649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D8D" w:rsidRPr="0087214D" w:rsidRDefault="008F19E6" w:rsidP="008F19E6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・市町村　　　　　　</w:t>
            </w:r>
            <w:r w:rsidR="00624B2C" w:rsidRPr="0087214D">
              <w:rPr>
                <w:rFonts w:asciiTheme="majorEastAsia" w:eastAsiaTheme="majorEastAsia" w:hAnsiTheme="majorEastAsia" w:hint="eastAsia"/>
                <w:sz w:val="20"/>
              </w:rPr>
              <w:t xml:space="preserve">　　　　　</w:t>
            </w:r>
            <w:r w:rsidR="004D0A8F" w:rsidRPr="0087214D">
              <w:rPr>
                <w:rFonts w:asciiTheme="majorEastAsia" w:eastAsiaTheme="majorEastAsia" w:hAnsiTheme="majorEastAsia" w:hint="eastAsia"/>
                <w:sz w:val="20"/>
              </w:rPr>
              <w:t>等</w:t>
            </w:r>
          </w:p>
        </w:tc>
        <w:tc>
          <w:tcPr>
            <w:tcW w:w="6134" w:type="dxa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0A8F" w:rsidRPr="0087214D" w:rsidRDefault="009202ED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●</w:t>
            </w:r>
            <w:r w:rsidR="006D0BD9">
              <w:rPr>
                <w:rFonts w:asciiTheme="majorEastAsia" w:eastAsiaTheme="majorEastAsia" w:hAnsiTheme="majorEastAsia" w:hint="eastAsia"/>
                <w:sz w:val="20"/>
              </w:rPr>
              <w:t>福祉のまちづくり市町村連絡会議の構成員へ啓発を</w:t>
            </w:r>
            <w:r w:rsidR="00022A7E" w:rsidRPr="0087214D">
              <w:rPr>
                <w:rFonts w:asciiTheme="majorEastAsia" w:eastAsiaTheme="majorEastAsia" w:hAnsiTheme="majorEastAsia" w:hint="eastAsia"/>
                <w:sz w:val="20"/>
              </w:rPr>
              <w:t>依頼</w:t>
            </w:r>
          </w:p>
          <w:p w:rsidR="00022A7E" w:rsidRPr="0087214D" w:rsidRDefault="009202ED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●</w:t>
            </w:r>
            <w:r w:rsidR="006D0BD9">
              <w:rPr>
                <w:rFonts w:asciiTheme="majorEastAsia" w:eastAsiaTheme="majorEastAsia" w:hAnsiTheme="majorEastAsia" w:hint="eastAsia"/>
                <w:sz w:val="20"/>
              </w:rPr>
              <w:t>重点整備地区バリアフリー推進連絡会議にて啓発</w:t>
            </w:r>
          </w:p>
          <w:p w:rsidR="009202ED" w:rsidRPr="0087214D" w:rsidRDefault="00022A7E" w:rsidP="0086151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○福祉のまちづくり市町村連絡会議等を活用し研修を実施</w:t>
            </w:r>
          </w:p>
        </w:tc>
      </w:tr>
      <w:tr w:rsidR="00C22F97" w:rsidRPr="0087214D" w:rsidTr="00C97AF7">
        <w:trPr>
          <w:trHeight w:val="326"/>
        </w:trPr>
        <w:tc>
          <w:tcPr>
            <w:tcW w:w="9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2F97" w:rsidRPr="0087214D" w:rsidRDefault="00C22F97" w:rsidP="009E253A">
            <w:pPr>
              <w:widowControl/>
              <w:spacing w:line="240" w:lineRule="exact"/>
              <w:ind w:leftChars="100" w:left="210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その他</w:t>
            </w:r>
          </w:p>
        </w:tc>
      </w:tr>
      <w:tr w:rsidR="00C22F97" w:rsidRPr="0087214D" w:rsidTr="00C97AF7">
        <w:trPr>
          <w:trHeight w:val="326"/>
        </w:trPr>
        <w:tc>
          <w:tcPr>
            <w:tcW w:w="9783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F97" w:rsidRPr="0087214D" w:rsidRDefault="00C22F97" w:rsidP="00C22F97">
            <w:pPr>
              <w:widowControl/>
              <w:spacing w:line="240" w:lineRule="exact"/>
              <w:ind w:leftChars="100" w:left="21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●建築業界紙を活用した広報（業界紙に情報提供）</w:t>
            </w:r>
          </w:p>
          <w:p w:rsidR="00C22F97" w:rsidRPr="0087214D" w:rsidRDefault="008F19E6" w:rsidP="00C22F97">
            <w:pPr>
              <w:widowControl/>
              <w:spacing w:line="240" w:lineRule="exact"/>
              <w:ind w:leftChars="100" w:left="21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○都道府県に対しメール等により情報提供</w:t>
            </w:r>
          </w:p>
          <w:p w:rsidR="00C22F97" w:rsidRPr="0087214D" w:rsidRDefault="00C22F97" w:rsidP="00C22F97">
            <w:pPr>
              <w:widowControl/>
              <w:spacing w:line="240" w:lineRule="exact"/>
              <w:ind w:leftChars="100" w:left="21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○JCBA</w:t>
            </w:r>
            <w:r w:rsidR="008F19E6">
              <w:rPr>
                <w:rFonts w:asciiTheme="majorEastAsia" w:eastAsiaTheme="majorEastAsia" w:hAnsiTheme="majorEastAsia" w:hint="eastAsia"/>
                <w:sz w:val="20"/>
              </w:rPr>
              <w:t>（日本建築行政会議）：府の参画メンバーから情報提供</w:t>
            </w:r>
          </w:p>
          <w:p w:rsidR="00C22F97" w:rsidRPr="0087214D" w:rsidRDefault="00C22F97" w:rsidP="00C22F97">
            <w:pPr>
              <w:widowControl/>
              <w:spacing w:line="240" w:lineRule="exact"/>
              <w:ind w:leftChars="100" w:left="21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sz w:val="20"/>
              </w:rPr>
              <w:t>○近畿建築行政会議等を活用し、研修を実施</w:t>
            </w:r>
          </w:p>
        </w:tc>
      </w:tr>
    </w:tbl>
    <w:p w:rsidR="00692B77" w:rsidRPr="0087214D" w:rsidRDefault="00692B77" w:rsidP="00692B77">
      <w:pPr>
        <w:widowControl/>
        <w:jc w:val="left"/>
        <w:rPr>
          <w:rFonts w:asciiTheme="majorEastAsia" w:eastAsiaTheme="majorEastAsia" w:hAnsiTheme="majorEastAsia"/>
        </w:rPr>
      </w:pPr>
      <w:r w:rsidRPr="0087214D">
        <w:rPr>
          <w:rFonts w:asciiTheme="majorEastAsia" w:eastAsiaTheme="majorEastAsia" w:hAnsiTheme="majorEastAsia" w:hint="eastAsia"/>
        </w:rPr>
        <w:t>【広報物】</w:t>
      </w:r>
    </w:p>
    <w:tbl>
      <w:tblPr>
        <w:tblW w:w="97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5"/>
        <w:gridCol w:w="7938"/>
      </w:tblGrid>
      <w:tr w:rsidR="00692B77" w:rsidRPr="0087214D" w:rsidTr="006E1C70">
        <w:trPr>
          <w:trHeight w:val="207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B77" w:rsidRPr="0087214D" w:rsidRDefault="00692B77" w:rsidP="006E1C70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b/>
                <w:bCs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 xml:space="preserve">　刊行物等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92B77" w:rsidRPr="00504C5D" w:rsidRDefault="00692B77" w:rsidP="00504C5D">
            <w:pPr>
              <w:widowControl/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bCs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bCs/>
                <w:sz w:val="20"/>
              </w:rPr>
              <w:t>・冊子（白黒版）</w:t>
            </w:r>
            <w:r w:rsidR="00504C5D">
              <w:rPr>
                <w:rFonts w:asciiTheme="majorEastAsia" w:eastAsiaTheme="majorEastAsia" w:hAnsiTheme="majorEastAsia" w:hint="eastAsia"/>
                <w:bCs/>
                <w:sz w:val="20"/>
              </w:rPr>
              <w:t xml:space="preserve">　・</w:t>
            </w:r>
            <w:r w:rsidR="00504C5D" w:rsidRPr="0087214D">
              <w:rPr>
                <w:rFonts w:asciiTheme="majorEastAsia" w:eastAsiaTheme="majorEastAsia" w:hAnsiTheme="majorEastAsia" w:hint="eastAsia"/>
                <w:bCs/>
                <w:sz w:val="20"/>
              </w:rPr>
              <w:t xml:space="preserve">啓発用チラシ　</w:t>
            </w:r>
            <w:r w:rsidRPr="0087214D">
              <w:rPr>
                <w:rFonts w:asciiTheme="majorEastAsia" w:eastAsiaTheme="majorEastAsia" w:hAnsiTheme="majorEastAsia" w:hint="eastAsia"/>
                <w:bCs/>
                <w:sz w:val="20"/>
              </w:rPr>
              <w:t>・点字版</w:t>
            </w:r>
            <w:r w:rsidR="00504C5D">
              <w:rPr>
                <w:rFonts w:asciiTheme="majorEastAsia" w:eastAsiaTheme="majorEastAsia" w:hAnsiTheme="majorEastAsia" w:hint="eastAsia"/>
                <w:bCs/>
                <w:sz w:val="20"/>
              </w:rPr>
              <w:t>、</w:t>
            </w:r>
            <w:r w:rsidR="00F56294" w:rsidRPr="00504C5D">
              <w:rPr>
                <w:rFonts w:asciiTheme="majorEastAsia" w:eastAsiaTheme="majorEastAsia" w:hAnsiTheme="majorEastAsia" w:hint="eastAsia"/>
                <w:bCs/>
                <w:sz w:val="20"/>
              </w:rPr>
              <w:t>拡大版</w:t>
            </w:r>
            <w:r w:rsidR="00504C5D" w:rsidRPr="00504C5D">
              <w:rPr>
                <w:rFonts w:asciiTheme="majorEastAsia" w:eastAsiaTheme="majorEastAsia" w:hAnsiTheme="majorEastAsia" w:hint="eastAsia"/>
                <w:bCs/>
                <w:sz w:val="20"/>
              </w:rPr>
              <w:t>を事務局に設置</w:t>
            </w:r>
            <w:r w:rsidR="006D0BD9">
              <w:rPr>
                <w:rFonts w:asciiTheme="majorEastAsia" w:eastAsiaTheme="majorEastAsia" w:hAnsiTheme="majorEastAsia" w:hint="eastAsia"/>
                <w:bCs/>
                <w:sz w:val="20"/>
              </w:rPr>
              <w:t xml:space="preserve">　</w:t>
            </w:r>
          </w:p>
        </w:tc>
      </w:tr>
      <w:tr w:rsidR="00692B77" w:rsidRPr="0087214D" w:rsidTr="006E1C70">
        <w:trPr>
          <w:trHeight w:val="207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2B77" w:rsidRPr="0087214D" w:rsidRDefault="00692B77" w:rsidP="006E1C70">
            <w:pPr>
              <w:widowControl/>
              <w:spacing w:line="240" w:lineRule="exact"/>
              <w:ind w:firstLineChars="100" w:firstLine="201"/>
              <w:jc w:val="left"/>
              <w:rPr>
                <w:rFonts w:asciiTheme="majorEastAsia" w:eastAsiaTheme="majorEastAsia" w:hAnsiTheme="majorEastAsia"/>
                <w:b/>
                <w:bCs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b/>
                <w:bCs/>
                <w:sz w:val="20"/>
              </w:rPr>
              <w:t>ホームページ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6AAA" w:rsidRDefault="00692B77" w:rsidP="006E1C70">
            <w:pPr>
              <w:widowControl/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bCs/>
                <w:sz w:val="20"/>
              </w:rPr>
            </w:pPr>
            <w:r w:rsidRPr="0087214D">
              <w:rPr>
                <w:rFonts w:asciiTheme="majorEastAsia" w:eastAsiaTheme="majorEastAsia" w:hAnsiTheme="majorEastAsia" w:hint="eastAsia"/>
                <w:bCs/>
                <w:sz w:val="20"/>
              </w:rPr>
              <w:t>・府ホームページに掲載</w:t>
            </w:r>
          </w:p>
          <w:p w:rsidR="00692B77" w:rsidRPr="0087214D" w:rsidRDefault="002C6AAA" w:rsidP="006E1C70">
            <w:pPr>
              <w:widowControl/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bCs/>
                <w:sz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</w:rPr>
              <w:t xml:space="preserve">　</w:t>
            </w:r>
            <w:hyperlink r:id="rId9" w:history="1">
              <w:r w:rsidRPr="002C6AAA">
                <w:rPr>
                  <w:rStyle w:val="ab"/>
                  <w:rFonts w:asciiTheme="majorEastAsia" w:eastAsiaTheme="majorEastAsia" w:hAnsiTheme="majorEastAsia" w:hint="eastAsia"/>
                  <w:bCs/>
                  <w:sz w:val="20"/>
                </w:rPr>
                <w:t xml:space="preserve"> </w:t>
              </w:r>
              <w:r w:rsidRPr="002C6AAA">
                <w:rPr>
                  <w:rStyle w:val="ab"/>
                  <w:rFonts w:asciiTheme="majorEastAsia" w:eastAsiaTheme="majorEastAsia" w:hAnsiTheme="majorEastAsia"/>
                  <w:bCs/>
                  <w:sz w:val="20"/>
                </w:rPr>
                <w:t>http://www.pref.osaka.lg.jp/kenshi_kikaku/fukushi_top/guideline.html</w:t>
              </w:r>
            </w:hyperlink>
          </w:p>
          <w:p w:rsidR="005A33D5" w:rsidRDefault="00504C5D" w:rsidP="005A33D5">
            <w:pPr>
              <w:widowControl/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bCs/>
                <w:sz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</w:rPr>
              <w:t xml:space="preserve">　（</w:t>
            </w:r>
            <w:r w:rsidR="00692B77" w:rsidRPr="0087214D">
              <w:rPr>
                <w:rFonts w:asciiTheme="majorEastAsia" w:eastAsiaTheme="majorEastAsia" w:hAnsiTheme="majorEastAsia" w:hint="eastAsia"/>
                <w:bCs/>
                <w:sz w:val="20"/>
              </w:rPr>
              <w:t>視覚障</w:t>
            </w:r>
            <w:r>
              <w:rPr>
                <w:rFonts w:asciiTheme="majorEastAsia" w:eastAsiaTheme="majorEastAsia" w:hAnsiTheme="majorEastAsia" w:hint="eastAsia"/>
                <w:bCs/>
                <w:sz w:val="20"/>
              </w:rPr>
              <w:t>がい者への配慮として音声読み上げ対応テキストデータを併せて掲載。）</w:t>
            </w:r>
            <w:r>
              <w:rPr>
                <w:rFonts w:asciiTheme="majorEastAsia" w:eastAsiaTheme="majorEastAsia" w:hAnsiTheme="majorEastAsia"/>
                <w:bCs/>
                <w:sz w:val="20"/>
              </w:rPr>
              <w:br/>
            </w:r>
            <w:r>
              <w:rPr>
                <w:rFonts w:asciiTheme="majorEastAsia" w:eastAsiaTheme="majorEastAsia" w:hAnsiTheme="majorEastAsia" w:hint="eastAsia"/>
                <w:bCs/>
                <w:sz w:val="20"/>
              </w:rPr>
              <w:t xml:space="preserve">　・</w:t>
            </w:r>
            <w:r w:rsidRPr="00504C5D">
              <w:rPr>
                <w:rFonts w:asciiTheme="majorEastAsia" w:eastAsiaTheme="majorEastAsia" w:hAnsiTheme="majorEastAsia" w:hint="eastAsia"/>
                <w:bCs/>
                <w:sz w:val="20"/>
              </w:rPr>
              <w:t>ガイドラインの内容をより多くの方に理解していただくため</w:t>
            </w:r>
            <w:r>
              <w:rPr>
                <w:rFonts w:asciiTheme="majorEastAsia" w:eastAsiaTheme="majorEastAsia" w:hAnsiTheme="majorEastAsia" w:hint="eastAsia"/>
                <w:bCs/>
                <w:sz w:val="20"/>
              </w:rPr>
              <w:t>「やさしい日本語版」を</w:t>
            </w:r>
          </w:p>
          <w:p w:rsidR="00504C5D" w:rsidRPr="0087214D" w:rsidRDefault="005A33D5" w:rsidP="005A33D5">
            <w:pPr>
              <w:widowControl/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bCs/>
                <w:sz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</w:rPr>
              <w:t xml:space="preserve">　</w:t>
            </w:r>
            <w:r w:rsidR="00504C5D">
              <w:rPr>
                <w:rFonts w:asciiTheme="majorEastAsia" w:eastAsiaTheme="majorEastAsia" w:hAnsiTheme="majorEastAsia" w:hint="eastAsia"/>
                <w:bCs/>
                <w:sz w:val="20"/>
              </w:rPr>
              <w:t>併せて</w:t>
            </w:r>
            <w:r w:rsidR="00264844">
              <w:rPr>
                <w:rFonts w:asciiTheme="majorEastAsia" w:eastAsiaTheme="majorEastAsia" w:hAnsiTheme="majorEastAsia" w:hint="eastAsia"/>
                <w:bCs/>
                <w:sz w:val="20"/>
              </w:rPr>
              <w:t>府ホームページに</w:t>
            </w:r>
            <w:r w:rsidR="00504C5D">
              <w:rPr>
                <w:rFonts w:asciiTheme="majorEastAsia" w:eastAsiaTheme="majorEastAsia" w:hAnsiTheme="majorEastAsia" w:hint="eastAsia"/>
                <w:bCs/>
                <w:sz w:val="20"/>
              </w:rPr>
              <w:t>掲載。</w:t>
            </w:r>
          </w:p>
        </w:tc>
      </w:tr>
    </w:tbl>
    <w:p w:rsidR="00692B77" w:rsidRPr="00504C5D" w:rsidRDefault="00692B77" w:rsidP="00C64736">
      <w:pPr>
        <w:widowControl/>
        <w:ind w:firstLineChars="100" w:firstLine="210"/>
        <w:jc w:val="left"/>
        <w:rPr>
          <w:rFonts w:asciiTheme="majorEastAsia" w:eastAsiaTheme="majorEastAsia" w:hAnsiTheme="majorEastAsia"/>
        </w:rPr>
      </w:pPr>
    </w:p>
    <w:tbl>
      <w:tblPr>
        <w:tblStyle w:val="1"/>
        <w:tblpPr w:leftFromText="142" w:rightFromText="142" w:vertAnchor="text" w:horzAnchor="margin" w:tblpY="119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944"/>
      </w:tblGrid>
      <w:tr w:rsidR="00692B77" w:rsidRPr="0087214D" w:rsidTr="00692B77">
        <w:tc>
          <w:tcPr>
            <w:tcW w:w="9944" w:type="dxa"/>
            <w:shd w:val="clear" w:color="auto" w:fill="000000" w:themeFill="text1"/>
          </w:tcPr>
          <w:p w:rsidR="00692B77" w:rsidRPr="0087214D" w:rsidRDefault="00253EB7" w:rsidP="00692B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２　</w:t>
            </w:r>
            <w:r w:rsidR="00692B77" w:rsidRPr="0087214D">
              <w:rPr>
                <w:rFonts w:asciiTheme="majorEastAsia" w:eastAsiaTheme="majorEastAsia" w:hAnsiTheme="majorEastAsia" w:hint="eastAsia"/>
                <w:sz w:val="22"/>
              </w:rPr>
              <w:t>ガイドラインの追記・見直しについて</w:t>
            </w:r>
          </w:p>
        </w:tc>
      </w:tr>
    </w:tbl>
    <w:p w:rsidR="004954AA" w:rsidRPr="00D549D8" w:rsidRDefault="004D0A8F" w:rsidP="004954AA">
      <w:pPr>
        <w:widowControl/>
        <w:ind w:leftChars="100" w:left="420" w:hangingChars="100" w:hanging="210"/>
        <w:jc w:val="left"/>
        <w:rPr>
          <w:rFonts w:asciiTheme="majorEastAsia" w:eastAsiaTheme="majorEastAsia" w:hAnsiTheme="majorEastAsia"/>
        </w:rPr>
      </w:pPr>
      <w:r w:rsidRPr="00D549D8">
        <w:rPr>
          <w:rFonts w:asciiTheme="majorEastAsia" w:eastAsiaTheme="majorEastAsia" w:hAnsiTheme="majorEastAsia" w:hint="eastAsia"/>
        </w:rPr>
        <w:t>○</w:t>
      </w:r>
      <w:r w:rsidR="004954AA" w:rsidRPr="00D549D8">
        <w:rPr>
          <w:rFonts w:asciiTheme="majorEastAsia" w:eastAsiaTheme="majorEastAsia" w:hAnsiTheme="majorEastAsia" w:hint="eastAsia"/>
        </w:rPr>
        <w:t>今年度、勉強会において検討を行い、追記・見直し項目の蓄積を図る。</w:t>
      </w:r>
      <w:r w:rsidR="004954AA" w:rsidRPr="00D549D8">
        <w:rPr>
          <w:rFonts w:asciiTheme="majorEastAsia" w:eastAsiaTheme="majorEastAsia" w:hAnsiTheme="majorEastAsia"/>
        </w:rPr>
        <w:br/>
      </w:r>
      <w:r w:rsidR="004954AA" w:rsidRPr="00D549D8">
        <w:rPr>
          <w:rFonts w:asciiTheme="majorEastAsia" w:eastAsiaTheme="majorEastAsia" w:hAnsiTheme="majorEastAsia" w:hint="eastAsia"/>
        </w:rPr>
        <w:t>来年度末を目処に見直しを行う。（参考資料の追記等については今年度末に実施）</w:t>
      </w:r>
    </w:p>
    <w:p w:rsidR="007E7B29" w:rsidRPr="00D240EE" w:rsidRDefault="007E7B29" w:rsidP="00D240EE">
      <w:pPr>
        <w:widowControl/>
        <w:ind w:leftChars="100" w:left="420" w:hangingChars="100" w:hanging="210"/>
        <w:jc w:val="left"/>
        <w:rPr>
          <w:rFonts w:asciiTheme="majorEastAsia" w:eastAsiaTheme="majorEastAsia" w:hAnsiTheme="majorEastAsia"/>
        </w:rPr>
      </w:pPr>
    </w:p>
    <w:sectPr w:rsidR="007E7B29" w:rsidRPr="00D240EE" w:rsidSect="00D94A2B">
      <w:footerReference w:type="default" r:id="rId10"/>
      <w:headerReference w:type="first" r:id="rId11"/>
      <w:pgSz w:w="11906" w:h="16838" w:code="9"/>
      <w:pgMar w:top="851" w:right="1077" w:bottom="680" w:left="1077" w:header="425" w:footer="454" w:gutter="0"/>
      <w:cols w:space="425"/>
      <w:titlePg/>
      <w:docGrid w:type="line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1E" w:rsidRDefault="00C67A1E" w:rsidP="00BD5E0F">
      <w:r>
        <w:separator/>
      </w:r>
    </w:p>
  </w:endnote>
  <w:endnote w:type="continuationSeparator" w:id="0">
    <w:p w:rsidR="00C67A1E" w:rsidRDefault="00C67A1E" w:rsidP="00BD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622074"/>
      <w:docPartObj>
        <w:docPartGallery w:val="Page Numbers (Bottom of Page)"/>
        <w:docPartUnique/>
      </w:docPartObj>
    </w:sdtPr>
    <w:sdtEndPr/>
    <w:sdtContent>
      <w:p w:rsidR="001606A2" w:rsidRDefault="001606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4AA" w:rsidRPr="004954AA">
          <w:rPr>
            <w:noProof/>
            <w:lang w:val="ja-JP"/>
          </w:rPr>
          <w:t>2</w:t>
        </w:r>
        <w:r>
          <w:fldChar w:fldCharType="end"/>
        </w:r>
      </w:p>
    </w:sdtContent>
  </w:sdt>
  <w:p w:rsidR="001606A2" w:rsidRDefault="001606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1E" w:rsidRDefault="00C67A1E" w:rsidP="00BD5E0F">
      <w:r>
        <w:separator/>
      </w:r>
    </w:p>
  </w:footnote>
  <w:footnote w:type="continuationSeparator" w:id="0">
    <w:p w:rsidR="00C67A1E" w:rsidRDefault="00C67A1E" w:rsidP="00BD5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6A2" w:rsidRPr="008C3105" w:rsidRDefault="001606A2" w:rsidP="008C3105">
    <w:pPr>
      <w:pStyle w:val="a7"/>
      <w:jc w:val="right"/>
      <w:rPr>
        <w:rFonts w:asciiTheme="majorEastAsia" w:eastAsiaTheme="majorEastAsia" w:hAnsiTheme="majorEastAsia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88D"/>
    <w:multiLevelType w:val="hybridMultilevel"/>
    <w:tmpl w:val="760C4C58"/>
    <w:lvl w:ilvl="0" w:tplc="5EE84988">
      <w:start w:val="5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15DC5FAF"/>
    <w:multiLevelType w:val="hybridMultilevel"/>
    <w:tmpl w:val="FDAAF3DA"/>
    <w:lvl w:ilvl="0" w:tplc="18AA7860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>
    <w:nsid w:val="584F2676"/>
    <w:multiLevelType w:val="hybridMultilevel"/>
    <w:tmpl w:val="106EB602"/>
    <w:lvl w:ilvl="0" w:tplc="62F26E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B8"/>
    <w:rsid w:val="00000417"/>
    <w:rsid w:val="00007CC3"/>
    <w:rsid w:val="00022A7E"/>
    <w:rsid w:val="00055160"/>
    <w:rsid w:val="00072BB1"/>
    <w:rsid w:val="00082DAD"/>
    <w:rsid w:val="000A0CE5"/>
    <w:rsid w:val="000A664C"/>
    <w:rsid w:val="000B1C7D"/>
    <w:rsid w:val="000C276F"/>
    <w:rsid w:val="000C473C"/>
    <w:rsid w:val="000E0C48"/>
    <w:rsid w:val="000E21A8"/>
    <w:rsid w:val="00105B63"/>
    <w:rsid w:val="00106C85"/>
    <w:rsid w:val="00127DE7"/>
    <w:rsid w:val="0014626E"/>
    <w:rsid w:val="001606A2"/>
    <w:rsid w:val="00167CEB"/>
    <w:rsid w:val="00193098"/>
    <w:rsid w:val="001A40FE"/>
    <w:rsid w:val="001A4A27"/>
    <w:rsid w:val="001B3B5A"/>
    <w:rsid w:val="001C2F69"/>
    <w:rsid w:val="002005BD"/>
    <w:rsid w:val="00202C05"/>
    <w:rsid w:val="00205B64"/>
    <w:rsid w:val="00220B90"/>
    <w:rsid w:val="002246C4"/>
    <w:rsid w:val="00225E61"/>
    <w:rsid w:val="00242E35"/>
    <w:rsid w:val="002462D7"/>
    <w:rsid w:val="00253EB7"/>
    <w:rsid w:val="00262460"/>
    <w:rsid w:val="002643CB"/>
    <w:rsid w:val="00264844"/>
    <w:rsid w:val="00276BE9"/>
    <w:rsid w:val="002821B3"/>
    <w:rsid w:val="002869CA"/>
    <w:rsid w:val="002B2D7A"/>
    <w:rsid w:val="002C0FDC"/>
    <w:rsid w:val="002C2191"/>
    <w:rsid w:val="002C2383"/>
    <w:rsid w:val="002C2B2C"/>
    <w:rsid w:val="002C34F8"/>
    <w:rsid w:val="002C3866"/>
    <w:rsid w:val="002C6AAA"/>
    <w:rsid w:val="002E5434"/>
    <w:rsid w:val="003023DC"/>
    <w:rsid w:val="00302B2B"/>
    <w:rsid w:val="00311518"/>
    <w:rsid w:val="00322FF7"/>
    <w:rsid w:val="0032388C"/>
    <w:rsid w:val="003274F8"/>
    <w:rsid w:val="003377DE"/>
    <w:rsid w:val="003478EF"/>
    <w:rsid w:val="00366EA9"/>
    <w:rsid w:val="00371206"/>
    <w:rsid w:val="003816C1"/>
    <w:rsid w:val="003922B9"/>
    <w:rsid w:val="003940AA"/>
    <w:rsid w:val="003B561B"/>
    <w:rsid w:val="003B5AEB"/>
    <w:rsid w:val="003C1DF8"/>
    <w:rsid w:val="003C2186"/>
    <w:rsid w:val="003C4238"/>
    <w:rsid w:val="003C7D64"/>
    <w:rsid w:val="00414D67"/>
    <w:rsid w:val="0041595B"/>
    <w:rsid w:val="004223AC"/>
    <w:rsid w:val="004336ED"/>
    <w:rsid w:val="00440E5F"/>
    <w:rsid w:val="00441489"/>
    <w:rsid w:val="004571E2"/>
    <w:rsid w:val="0046355F"/>
    <w:rsid w:val="00471A3A"/>
    <w:rsid w:val="00471C7B"/>
    <w:rsid w:val="00480311"/>
    <w:rsid w:val="00487A02"/>
    <w:rsid w:val="004954AA"/>
    <w:rsid w:val="004970C6"/>
    <w:rsid w:val="004A1D5A"/>
    <w:rsid w:val="004A48E1"/>
    <w:rsid w:val="004A53E2"/>
    <w:rsid w:val="004C201F"/>
    <w:rsid w:val="004C7901"/>
    <w:rsid w:val="004D0A8F"/>
    <w:rsid w:val="004D26B8"/>
    <w:rsid w:val="004D7D8A"/>
    <w:rsid w:val="0050129E"/>
    <w:rsid w:val="00504C5D"/>
    <w:rsid w:val="005128C6"/>
    <w:rsid w:val="005158F9"/>
    <w:rsid w:val="00532D9F"/>
    <w:rsid w:val="00537FC4"/>
    <w:rsid w:val="0054389B"/>
    <w:rsid w:val="005521D6"/>
    <w:rsid w:val="00552B79"/>
    <w:rsid w:val="005623FC"/>
    <w:rsid w:val="0056760F"/>
    <w:rsid w:val="00573C07"/>
    <w:rsid w:val="00590A1C"/>
    <w:rsid w:val="005A2E38"/>
    <w:rsid w:val="005A33D5"/>
    <w:rsid w:val="005A7282"/>
    <w:rsid w:val="005A7CC7"/>
    <w:rsid w:val="005B634E"/>
    <w:rsid w:val="005C0B0F"/>
    <w:rsid w:val="005D21FA"/>
    <w:rsid w:val="005D73A0"/>
    <w:rsid w:val="006063FB"/>
    <w:rsid w:val="00606F64"/>
    <w:rsid w:val="0062355B"/>
    <w:rsid w:val="00624B2C"/>
    <w:rsid w:val="00630CEF"/>
    <w:rsid w:val="00636395"/>
    <w:rsid w:val="006422B2"/>
    <w:rsid w:val="00653D3E"/>
    <w:rsid w:val="00677488"/>
    <w:rsid w:val="00682B43"/>
    <w:rsid w:val="00682BCA"/>
    <w:rsid w:val="006900C2"/>
    <w:rsid w:val="00692B77"/>
    <w:rsid w:val="006943BE"/>
    <w:rsid w:val="006A0523"/>
    <w:rsid w:val="006B35CA"/>
    <w:rsid w:val="006C3465"/>
    <w:rsid w:val="006C3FBF"/>
    <w:rsid w:val="006D0BD9"/>
    <w:rsid w:val="006D16C4"/>
    <w:rsid w:val="006D71B3"/>
    <w:rsid w:val="006D770E"/>
    <w:rsid w:val="006E7433"/>
    <w:rsid w:val="00703620"/>
    <w:rsid w:val="00714E44"/>
    <w:rsid w:val="007153AE"/>
    <w:rsid w:val="007306F8"/>
    <w:rsid w:val="00730B45"/>
    <w:rsid w:val="00732B4F"/>
    <w:rsid w:val="00733262"/>
    <w:rsid w:val="00733DA0"/>
    <w:rsid w:val="00735EBC"/>
    <w:rsid w:val="007451F7"/>
    <w:rsid w:val="00750984"/>
    <w:rsid w:val="0075190B"/>
    <w:rsid w:val="00753484"/>
    <w:rsid w:val="00754191"/>
    <w:rsid w:val="0075498B"/>
    <w:rsid w:val="00762A06"/>
    <w:rsid w:val="007639FF"/>
    <w:rsid w:val="00767B8D"/>
    <w:rsid w:val="007731E0"/>
    <w:rsid w:val="00783698"/>
    <w:rsid w:val="007929A6"/>
    <w:rsid w:val="00794DF2"/>
    <w:rsid w:val="007C3F10"/>
    <w:rsid w:val="007C45A3"/>
    <w:rsid w:val="007C70CB"/>
    <w:rsid w:val="007D322D"/>
    <w:rsid w:val="007D6223"/>
    <w:rsid w:val="007E7B29"/>
    <w:rsid w:val="008155DA"/>
    <w:rsid w:val="00817D74"/>
    <w:rsid w:val="008228C2"/>
    <w:rsid w:val="00830F10"/>
    <w:rsid w:val="008436F2"/>
    <w:rsid w:val="00857FF4"/>
    <w:rsid w:val="0086151B"/>
    <w:rsid w:val="0086359B"/>
    <w:rsid w:val="00866527"/>
    <w:rsid w:val="008666F8"/>
    <w:rsid w:val="0087214D"/>
    <w:rsid w:val="008858A4"/>
    <w:rsid w:val="008931A5"/>
    <w:rsid w:val="00894993"/>
    <w:rsid w:val="00894CB4"/>
    <w:rsid w:val="00897822"/>
    <w:rsid w:val="008A11D5"/>
    <w:rsid w:val="008A7ABF"/>
    <w:rsid w:val="008B689A"/>
    <w:rsid w:val="008C3105"/>
    <w:rsid w:val="008E56C6"/>
    <w:rsid w:val="008F19E6"/>
    <w:rsid w:val="00905C2C"/>
    <w:rsid w:val="009202ED"/>
    <w:rsid w:val="00925A22"/>
    <w:rsid w:val="00925A44"/>
    <w:rsid w:val="00962E30"/>
    <w:rsid w:val="0096514F"/>
    <w:rsid w:val="0097018C"/>
    <w:rsid w:val="00987621"/>
    <w:rsid w:val="009878E5"/>
    <w:rsid w:val="00993530"/>
    <w:rsid w:val="009E030F"/>
    <w:rsid w:val="009E253A"/>
    <w:rsid w:val="009E6DA9"/>
    <w:rsid w:val="009F7679"/>
    <w:rsid w:val="009F7F2F"/>
    <w:rsid w:val="00A00874"/>
    <w:rsid w:val="00A017AD"/>
    <w:rsid w:val="00A068E4"/>
    <w:rsid w:val="00A15F47"/>
    <w:rsid w:val="00A26AF5"/>
    <w:rsid w:val="00A305BE"/>
    <w:rsid w:val="00A30D68"/>
    <w:rsid w:val="00A3413D"/>
    <w:rsid w:val="00A46186"/>
    <w:rsid w:val="00A8465C"/>
    <w:rsid w:val="00AB0550"/>
    <w:rsid w:val="00AE7B78"/>
    <w:rsid w:val="00AF70EC"/>
    <w:rsid w:val="00B33FF5"/>
    <w:rsid w:val="00B355E8"/>
    <w:rsid w:val="00B413B7"/>
    <w:rsid w:val="00B42920"/>
    <w:rsid w:val="00B44F51"/>
    <w:rsid w:val="00B45D3A"/>
    <w:rsid w:val="00B942C0"/>
    <w:rsid w:val="00BA3940"/>
    <w:rsid w:val="00BA733D"/>
    <w:rsid w:val="00BA7638"/>
    <w:rsid w:val="00BB20C2"/>
    <w:rsid w:val="00BB230C"/>
    <w:rsid w:val="00BC5345"/>
    <w:rsid w:val="00BD5E0F"/>
    <w:rsid w:val="00BF0036"/>
    <w:rsid w:val="00BF0222"/>
    <w:rsid w:val="00C0245B"/>
    <w:rsid w:val="00C100CE"/>
    <w:rsid w:val="00C17178"/>
    <w:rsid w:val="00C22F97"/>
    <w:rsid w:val="00C26A06"/>
    <w:rsid w:val="00C30223"/>
    <w:rsid w:val="00C35EA3"/>
    <w:rsid w:val="00C3744A"/>
    <w:rsid w:val="00C37D4A"/>
    <w:rsid w:val="00C43BB1"/>
    <w:rsid w:val="00C46C81"/>
    <w:rsid w:val="00C471F5"/>
    <w:rsid w:val="00C64736"/>
    <w:rsid w:val="00C67A1E"/>
    <w:rsid w:val="00C8263F"/>
    <w:rsid w:val="00C9127C"/>
    <w:rsid w:val="00C9707D"/>
    <w:rsid w:val="00C97AF7"/>
    <w:rsid w:val="00CB275F"/>
    <w:rsid w:val="00CB7F0A"/>
    <w:rsid w:val="00CC2878"/>
    <w:rsid w:val="00CD3584"/>
    <w:rsid w:val="00D05640"/>
    <w:rsid w:val="00D240EE"/>
    <w:rsid w:val="00D307F8"/>
    <w:rsid w:val="00D549D8"/>
    <w:rsid w:val="00D81886"/>
    <w:rsid w:val="00D94A2B"/>
    <w:rsid w:val="00DD39C0"/>
    <w:rsid w:val="00DE19B4"/>
    <w:rsid w:val="00DF4B29"/>
    <w:rsid w:val="00E17164"/>
    <w:rsid w:val="00E3625A"/>
    <w:rsid w:val="00E451F6"/>
    <w:rsid w:val="00E45D8D"/>
    <w:rsid w:val="00E6622A"/>
    <w:rsid w:val="00E71334"/>
    <w:rsid w:val="00E74F62"/>
    <w:rsid w:val="00E9355D"/>
    <w:rsid w:val="00EA27D3"/>
    <w:rsid w:val="00EB3C9E"/>
    <w:rsid w:val="00EB67D4"/>
    <w:rsid w:val="00EC07FC"/>
    <w:rsid w:val="00EF33AA"/>
    <w:rsid w:val="00F07348"/>
    <w:rsid w:val="00F11597"/>
    <w:rsid w:val="00F45712"/>
    <w:rsid w:val="00F476E0"/>
    <w:rsid w:val="00F56294"/>
    <w:rsid w:val="00F62B1E"/>
    <w:rsid w:val="00F83947"/>
    <w:rsid w:val="00F95446"/>
    <w:rsid w:val="00FB73AA"/>
    <w:rsid w:val="00FC4A68"/>
    <w:rsid w:val="00FD25F9"/>
    <w:rsid w:val="00FE135E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7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17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71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5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5E0F"/>
  </w:style>
  <w:style w:type="paragraph" w:styleId="a9">
    <w:name w:val="footer"/>
    <w:basedOn w:val="a"/>
    <w:link w:val="aa"/>
    <w:uiPriority w:val="99"/>
    <w:unhideWhenUsed/>
    <w:rsid w:val="00BD5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5E0F"/>
  </w:style>
  <w:style w:type="table" w:customStyle="1" w:styleId="1">
    <w:name w:val="表 (格子)1"/>
    <w:basedOn w:val="a1"/>
    <w:next w:val="a3"/>
    <w:uiPriority w:val="59"/>
    <w:rsid w:val="0086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C6AA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6A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7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17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71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5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5E0F"/>
  </w:style>
  <w:style w:type="paragraph" w:styleId="a9">
    <w:name w:val="footer"/>
    <w:basedOn w:val="a"/>
    <w:link w:val="aa"/>
    <w:uiPriority w:val="99"/>
    <w:unhideWhenUsed/>
    <w:rsid w:val="00BD5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5E0F"/>
  </w:style>
  <w:style w:type="table" w:customStyle="1" w:styleId="1">
    <w:name w:val="表 (格子)1"/>
    <w:basedOn w:val="a1"/>
    <w:next w:val="a3"/>
    <w:uiPriority w:val="59"/>
    <w:rsid w:val="0086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C6AA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6A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%20http:/www.pref.osaka.lg.jp/kenshi_kikaku/fukushi_top/guideline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1CC7-D283-4EB5-A631-CA001F66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2014-08-22T02:27:00Z</dcterms:created>
  <dcterms:modified xsi:type="dcterms:W3CDTF">2016-12-01T02:02:00Z</dcterms:modified>
</cp:coreProperties>
</file>