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DBF7F" w14:textId="37F3E234" w:rsidR="0080506A" w:rsidRPr="00430669" w:rsidRDefault="00780582" w:rsidP="0080506A">
      <w:pPr>
        <w:jc w:val="center"/>
      </w:pPr>
      <w:r>
        <w:rPr>
          <w:rFonts w:hint="eastAsia"/>
          <w:noProof/>
          <w:sz w:val="24"/>
          <w:szCs w:val="24"/>
        </w:rPr>
        <mc:AlternateContent>
          <mc:Choice Requires="wps">
            <w:drawing>
              <wp:anchor distT="0" distB="0" distL="114300" distR="114300" simplePos="0" relativeHeight="251734016" behindDoc="0" locked="0" layoutInCell="1" allowOverlap="1" wp14:anchorId="29B6D114" wp14:editId="14A87214">
                <wp:simplePos x="0" y="0"/>
                <wp:positionH relativeFrom="column">
                  <wp:posOffset>5202658</wp:posOffset>
                </wp:positionH>
                <wp:positionV relativeFrom="paragraph">
                  <wp:posOffset>-526031</wp:posOffset>
                </wp:positionV>
                <wp:extent cx="935665" cy="381000"/>
                <wp:effectExtent l="0" t="0" r="17145" b="19050"/>
                <wp:wrapNone/>
                <wp:docPr id="5" name="テキスト ボックス 5"/>
                <wp:cNvGraphicFramePr/>
                <a:graphic xmlns:a="http://schemas.openxmlformats.org/drawingml/2006/main">
                  <a:graphicData uri="http://schemas.microsoft.com/office/word/2010/wordprocessingShape">
                    <wps:wsp>
                      <wps:cNvSpPr txBox="1"/>
                      <wps:spPr>
                        <a:xfrm>
                          <a:off x="0" y="0"/>
                          <a:ext cx="935665" cy="381000"/>
                        </a:xfrm>
                        <a:prstGeom prst="rect">
                          <a:avLst/>
                        </a:prstGeom>
                        <a:solidFill>
                          <a:schemeClr val="lt1"/>
                        </a:solidFill>
                        <a:ln w="6350">
                          <a:solidFill>
                            <a:prstClr val="black"/>
                          </a:solidFill>
                        </a:ln>
                      </wps:spPr>
                      <wps:txbx>
                        <w:txbxContent>
                          <w:p w14:paraId="69F5D4BC" w14:textId="7AC4851F" w:rsidR="00780582" w:rsidRPr="00B83B39" w:rsidRDefault="00780582" w:rsidP="00780582">
                            <w:pPr>
                              <w:spacing w:line="300" w:lineRule="exact"/>
                              <w:jc w:val="center"/>
                              <w:rPr>
                                <w:sz w:val="24"/>
                                <w:szCs w:val="24"/>
                              </w:rPr>
                            </w:pPr>
                            <w:r w:rsidRPr="00B83B39">
                              <w:rPr>
                                <w:rFonts w:hint="eastAsia"/>
                                <w:sz w:val="24"/>
                                <w:szCs w:val="24"/>
                              </w:rPr>
                              <w:t>資料</w:t>
                            </w:r>
                            <w:r w:rsidR="00B83B39" w:rsidRPr="00B83B39">
                              <w:rPr>
                                <w:rFonts w:hint="eastAsia"/>
                                <w:sz w:val="24"/>
                                <w:szCs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B6D114" id="_x0000_t202" coordsize="21600,21600" o:spt="202" path="m,l,21600r21600,l21600,xe">
                <v:stroke joinstyle="miter"/>
                <v:path gradientshapeok="t" o:connecttype="rect"/>
              </v:shapetype>
              <v:shape id="テキスト ボックス 5" o:spid="_x0000_s1026" type="#_x0000_t202" style="position:absolute;left:0;text-align:left;margin-left:409.65pt;margin-top:-41.4pt;width:73.65pt;height:30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" fillcolor="white [3201]" strokeweight=".5pt">
                <v:textbox>
                  <w:txbxContent>
                    <w:p w14:paraId="69F5D4BC" w14:textId="7AC4851F" w:rsidR="00780582" w:rsidRPr="00B83B39" w:rsidRDefault="00780582" w:rsidP="00780582">
                      <w:pPr>
                        <w:spacing w:line="300" w:lineRule="exact"/>
                        <w:jc w:val="center"/>
                        <w:rPr>
                          <w:sz w:val="24"/>
                          <w:szCs w:val="24"/>
                        </w:rPr>
                      </w:pPr>
                      <w:r w:rsidRPr="00B83B39">
                        <w:rPr>
                          <w:rFonts w:hint="eastAsia"/>
                          <w:sz w:val="24"/>
                          <w:szCs w:val="24"/>
                        </w:rPr>
                        <w:t>資料</w:t>
                      </w:r>
                      <w:r w:rsidR="00B83B39" w:rsidRPr="00B83B39">
                        <w:rPr>
                          <w:rFonts w:hint="eastAsia"/>
                          <w:sz w:val="24"/>
                          <w:szCs w:val="24"/>
                        </w:rPr>
                        <w:t>１</w:t>
                      </w:r>
                    </w:p>
                  </w:txbxContent>
                </v:textbox>
              </v:shape>
            </w:pict>
          </mc:Fallback>
        </mc:AlternateContent>
      </w:r>
      <w:r w:rsidR="0080506A" w:rsidRPr="00430669">
        <w:rPr>
          <w:rFonts w:hint="eastAsia"/>
        </w:rPr>
        <w:t>大阪府福祉のまちづくり条例の</w:t>
      </w:r>
      <w:r w:rsidR="003C2746">
        <w:rPr>
          <w:rFonts w:hint="eastAsia"/>
        </w:rPr>
        <w:t>一部</w:t>
      </w:r>
      <w:r w:rsidR="0080506A" w:rsidRPr="00430669">
        <w:rPr>
          <w:rFonts w:hint="eastAsia"/>
        </w:rPr>
        <w:t>改正について（案）</w:t>
      </w:r>
      <w:bookmarkStart w:id="0" w:name="_GoBack"/>
      <w:bookmarkEnd w:id="0"/>
    </w:p>
    <w:p w14:paraId="60D32E17" w14:textId="125B3AE9" w:rsidR="00E6208B" w:rsidRPr="00430669" w:rsidRDefault="0080506A" w:rsidP="0080506A">
      <w:pPr>
        <w:jc w:val="center"/>
      </w:pPr>
      <w:r w:rsidRPr="00430669">
        <w:rPr>
          <w:rFonts w:hint="eastAsia"/>
        </w:rPr>
        <w:t>（ホテル又は旅館のバリアフリー化の促進）</w:t>
      </w:r>
    </w:p>
    <w:p w14:paraId="209C0D83" w14:textId="5762AE87" w:rsidR="00EE3FEA" w:rsidRPr="00430669" w:rsidRDefault="00EE3FEA"/>
    <w:p w14:paraId="1DBF24B2" w14:textId="4CEA9B64" w:rsidR="00EE3FEA" w:rsidRPr="00430669" w:rsidRDefault="00D817A1" w:rsidP="00CE7CA8">
      <w:pPr>
        <w:ind w:firstLineChars="100" w:firstLine="210"/>
      </w:pPr>
      <w:r w:rsidRPr="00430669">
        <w:rPr>
          <w:rFonts w:hint="eastAsia"/>
        </w:rPr>
        <w:t>大阪</w:t>
      </w:r>
      <w:r w:rsidR="00EE3FEA" w:rsidRPr="00430669">
        <w:rPr>
          <w:rFonts w:hint="eastAsia"/>
        </w:rPr>
        <w:t>府では、</w:t>
      </w:r>
      <w:r w:rsidR="00FD067F" w:rsidRPr="00430669">
        <w:rPr>
          <w:rFonts w:hint="eastAsia"/>
        </w:rPr>
        <w:t>ホテル又は旅館のバリアフリー化については、</w:t>
      </w:r>
      <w:r w:rsidR="00EE3FEA" w:rsidRPr="00430669">
        <w:rPr>
          <w:rFonts w:hint="eastAsia"/>
        </w:rPr>
        <w:t>これまで高齢者、障害者等の移動等の円滑化の促進に関する法律（以下「バリアフリー法」という。）及び大阪府福祉のまちづくり条例（以下「福祉のまちづくり条例」という。）に基づき、床面積1,000㎡以上</w:t>
      </w:r>
      <w:r w:rsidR="00FD067F" w:rsidRPr="00430669">
        <w:rPr>
          <w:rFonts w:hint="eastAsia"/>
        </w:rPr>
        <w:t>の施設を対象に、共用部分のバリアフリー化と</w:t>
      </w:r>
      <w:r w:rsidR="00EE3FEA" w:rsidRPr="00430669">
        <w:rPr>
          <w:rFonts w:hint="eastAsia"/>
        </w:rPr>
        <w:t>車椅子使用者用客室の</w:t>
      </w:r>
      <w:r w:rsidRPr="00430669">
        <w:rPr>
          <w:rFonts w:hint="eastAsia"/>
        </w:rPr>
        <w:t>設置</w:t>
      </w:r>
      <w:r w:rsidR="00FD067F" w:rsidRPr="00430669">
        <w:rPr>
          <w:rFonts w:hint="eastAsia"/>
        </w:rPr>
        <w:t>の</w:t>
      </w:r>
      <w:r w:rsidR="00EE3FEA" w:rsidRPr="00430669">
        <w:rPr>
          <w:rFonts w:hint="eastAsia"/>
        </w:rPr>
        <w:t>促進</w:t>
      </w:r>
      <w:r w:rsidR="00FD067F" w:rsidRPr="00430669">
        <w:rPr>
          <w:rFonts w:hint="eastAsia"/>
        </w:rPr>
        <w:t>に取り組んできました。</w:t>
      </w:r>
    </w:p>
    <w:p w14:paraId="28F91034" w14:textId="5288D6A9" w:rsidR="003B75DA" w:rsidRPr="00430669" w:rsidRDefault="00EE3FEA" w:rsidP="00CE7CA8">
      <w:pPr>
        <w:ind w:firstLineChars="100" w:firstLine="210"/>
      </w:pPr>
      <w:r w:rsidRPr="00430669">
        <w:rPr>
          <w:rFonts w:hint="eastAsia"/>
        </w:rPr>
        <w:t>この度、大阪・関西万博の開催や超高齢社会の進展を見据え、ユニバーサルデザインの視点に立ち、</w:t>
      </w:r>
      <w:r w:rsidR="003B10F8" w:rsidRPr="00430669">
        <w:rPr>
          <w:rFonts w:hint="eastAsia"/>
        </w:rPr>
        <w:t>ホテル又は旅館の</w:t>
      </w:r>
      <w:r w:rsidR="00B87ED6" w:rsidRPr="00430669">
        <w:rPr>
          <w:rFonts w:hint="eastAsia"/>
        </w:rPr>
        <w:t>更</w:t>
      </w:r>
      <w:r w:rsidR="003B10F8" w:rsidRPr="00430669">
        <w:rPr>
          <w:rFonts w:hint="eastAsia"/>
        </w:rPr>
        <w:t>なるバリアフリー化を図るために、車椅子使用</w:t>
      </w:r>
      <w:r w:rsidR="00FD067F" w:rsidRPr="00430669">
        <w:rPr>
          <w:rFonts w:hint="eastAsia"/>
        </w:rPr>
        <w:t>者用客室以外の</w:t>
      </w:r>
      <w:r w:rsidR="009363F4" w:rsidRPr="00430669">
        <w:rPr>
          <w:rFonts w:hint="eastAsia"/>
        </w:rPr>
        <w:t>客室</w:t>
      </w:r>
      <w:r w:rsidR="0081278C" w:rsidRPr="00430669">
        <w:rPr>
          <w:rFonts w:hint="eastAsia"/>
        </w:rPr>
        <w:t>（以下「一般客室」という。）</w:t>
      </w:r>
      <w:r w:rsidR="002E7093" w:rsidRPr="00430669">
        <w:rPr>
          <w:rFonts w:hint="eastAsia"/>
        </w:rPr>
        <w:t>に係る</w:t>
      </w:r>
      <w:r w:rsidR="00FD067F" w:rsidRPr="00430669">
        <w:rPr>
          <w:rFonts w:hint="eastAsia"/>
        </w:rPr>
        <w:t>バリアフリー基準の設定</w:t>
      </w:r>
      <w:r w:rsidR="009363F4" w:rsidRPr="00430669">
        <w:rPr>
          <w:rFonts w:hint="eastAsia"/>
        </w:rPr>
        <w:t>、</w:t>
      </w:r>
      <w:r w:rsidR="00570749" w:rsidRPr="00430669">
        <w:rPr>
          <w:rFonts w:hint="eastAsia"/>
        </w:rPr>
        <w:t>車椅子使用者用客室の</w:t>
      </w:r>
      <w:r w:rsidR="00FD067F" w:rsidRPr="00430669">
        <w:rPr>
          <w:rFonts w:hint="eastAsia"/>
        </w:rPr>
        <w:t>バリアフリー基準の強化</w:t>
      </w:r>
      <w:r w:rsidR="0081278C" w:rsidRPr="00430669">
        <w:rPr>
          <w:rFonts w:hint="eastAsia"/>
        </w:rPr>
        <w:t>を図る</w:t>
      </w:r>
      <w:r w:rsidR="00E90D3E" w:rsidRPr="00430669">
        <w:rPr>
          <w:rFonts w:hint="eastAsia"/>
        </w:rPr>
        <w:t>とともに</w:t>
      </w:r>
      <w:r w:rsidR="00570749" w:rsidRPr="00430669">
        <w:rPr>
          <w:rFonts w:hint="eastAsia"/>
        </w:rPr>
        <w:t>、</w:t>
      </w:r>
      <w:r w:rsidR="00DF227F" w:rsidRPr="00430669">
        <w:rPr>
          <w:rFonts w:hint="eastAsia"/>
        </w:rPr>
        <w:t>ホテル又は旅館の</w:t>
      </w:r>
      <w:r w:rsidR="00503CFF" w:rsidRPr="00430669">
        <w:rPr>
          <w:rFonts w:hint="eastAsia"/>
        </w:rPr>
        <w:t>営業者</w:t>
      </w:r>
      <w:r w:rsidR="00DF227F" w:rsidRPr="00430669">
        <w:rPr>
          <w:rFonts w:hint="eastAsia"/>
        </w:rPr>
        <w:t>に</w:t>
      </w:r>
      <w:r w:rsidR="00E90D3E" w:rsidRPr="00430669">
        <w:rPr>
          <w:rFonts w:hint="eastAsia"/>
        </w:rPr>
        <w:t>ハード・ソフトの</w:t>
      </w:r>
      <w:r w:rsidR="00570749" w:rsidRPr="00430669">
        <w:rPr>
          <w:rFonts w:hint="eastAsia"/>
        </w:rPr>
        <w:t>バリアフリー情報</w:t>
      </w:r>
      <w:r w:rsidR="00DF227F" w:rsidRPr="00430669">
        <w:rPr>
          <w:rFonts w:hint="eastAsia"/>
        </w:rPr>
        <w:t>の</w:t>
      </w:r>
      <w:r w:rsidR="00570749" w:rsidRPr="00430669">
        <w:rPr>
          <w:rFonts w:hint="eastAsia"/>
        </w:rPr>
        <w:t>公表</w:t>
      </w:r>
      <w:r w:rsidR="00DF227F" w:rsidRPr="00430669">
        <w:rPr>
          <w:rFonts w:hint="eastAsia"/>
        </w:rPr>
        <w:t>を</w:t>
      </w:r>
      <w:r w:rsidR="00383058" w:rsidRPr="00430669">
        <w:rPr>
          <w:rFonts w:hint="eastAsia"/>
        </w:rPr>
        <w:t>求める制度を</w:t>
      </w:r>
      <w:r w:rsidR="00D817A1" w:rsidRPr="00430669">
        <w:rPr>
          <w:rFonts w:hint="eastAsia"/>
        </w:rPr>
        <w:t>創設</w:t>
      </w:r>
      <w:r w:rsidR="00383058" w:rsidRPr="00430669">
        <w:rPr>
          <w:rFonts w:hint="eastAsia"/>
        </w:rPr>
        <w:t>する</w:t>
      </w:r>
      <w:r w:rsidR="005752D1" w:rsidRPr="00430669">
        <w:rPr>
          <w:rFonts w:hint="eastAsia"/>
        </w:rPr>
        <w:t>など</w:t>
      </w:r>
      <w:r w:rsidR="00E90D3E" w:rsidRPr="00430669">
        <w:rPr>
          <w:rFonts w:hint="eastAsia"/>
        </w:rPr>
        <w:t>、</w:t>
      </w:r>
      <w:r w:rsidR="0081278C" w:rsidRPr="00430669">
        <w:rPr>
          <w:rFonts w:hint="eastAsia"/>
        </w:rPr>
        <w:t>福祉のまちづくり条例</w:t>
      </w:r>
      <w:r w:rsidR="00D04C70" w:rsidRPr="00430669">
        <w:rPr>
          <w:rFonts w:hint="eastAsia"/>
        </w:rPr>
        <w:t>の改正</w:t>
      </w:r>
      <w:r w:rsidR="00E90D3E" w:rsidRPr="00430669">
        <w:rPr>
          <w:rFonts w:hint="eastAsia"/>
        </w:rPr>
        <w:t>を行います。</w:t>
      </w:r>
    </w:p>
    <w:p w14:paraId="75EF672A" w14:textId="2B0D99D0" w:rsidR="003B75DA" w:rsidRPr="00430669" w:rsidRDefault="003B75DA"/>
    <w:p w14:paraId="43D29947" w14:textId="33045AD1" w:rsidR="00383058" w:rsidRPr="00430669" w:rsidRDefault="00383058">
      <w:r w:rsidRPr="00430669">
        <w:rPr>
          <w:rFonts w:hint="eastAsia"/>
        </w:rPr>
        <w:t>１．一般客室</w:t>
      </w:r>
      <w:r w:rsidR="002E7093" w:rsidRPr="00430669">
        <w:rPr>
          <w:rFonts w:hint="eastAsia"/>
        </w:rPr>
        <w:t>に係る</w:t>
      </w:r>
      <w:r w:rsidRPr="00430669">
        <w:rPr>
          <w:rFonts w:hint="eastAsia"/>
        </w:rPr>
        <w:t>バリアフリー基準の設定</w:t>
      </w:r>
    </w:p>
    <w:p w14:paraId="7C55B303" w14:textId="4B850895" w:rsidR="003B75DA" w:rsidRPr="00675489" w:rsidRDefault="00FD0117">
      <w:r w:rsidRPr="00430669">
        <w:rPr>
          <w:rFonts w:hint="eastAsia"/>
        </w:rPr>
        <w:t xml:space="preserve">　</w:t>
      </w:r>
      <w:r w:rsidR="003B75DA" w:rsidRPr="00430669">
        <w:rPr>
          <w:rFonts w:hint="eastAsia"/>
        </w:rPr>
        <w:t>１</w:t>
      </w:r>
      <w:r w:rsidR="00383058" w:rsidRPr="00430669">
        <w:rPr>
          <w:rFonts w:hint="eastAsia"/>
        </w:rPr>
        <w:t xml:space="preserve">－１　</w:t>
      </w:r>
      <w:r w:rsidR="003B75DA" w:rsidRPr="00430669">
        <w:rPr>
          <w:rFonts w:hint="eastAsia"/>
        </w:rPr>
        <w:t>対象</w:t>
      </w:r>
    </w:p>
    <w:p w14:paraId="610A6820" w14:textId="77777777" w:rsidR="00B917C1" w:rsidRPr="00675489" w:rsidRDefault="00B917C1" w:rsidP="00B917C1">
      <w:r w:rsidRPr="00675489">
        <w:rPr>
          <w:rFonts w:hint="eastAsia"/>
        </w:rPr>
        <w:t xml:space="preserve">　　　用途：バリアフリー法に規定する「ホテル又は旅館」。ただし、</w:t>
      </w:r>
      <w:r w:rsidRPr="00675489">
        <w:t>風俗営業等の規制及び</w:t>
      </w:r>
    </w:p>
    <w:p w14:paraId="67498CA2" w14:textId="77777777" w:rsidR="00B917C1" w:rsidRPr="00675489" w:rsidRDefault="00B917C1" w:rsidP="00B917C1">
      <w:pPr>
        <w:ind w:firstLineChars="500" w:firstLine="1050"/>
      </w:pPr>
      <w:r w:rsidRPr="00675489">
        <w:t>業務の適正化等に関する法律</w:t>
      </w:r>
      <w:r w:rsidRPr="00675489">
        <w:rPr>
          <w:rFonts w:hint="eastAsia"/>
        </w:rPr>
        <w:t>第２条第６項第４号</w:t>
      </w:r>
      <w:r w:rsidRPr="00675489">
        <w:t>に規定する</w:t>
      </w:r>
      <w:r w:rsidRPr="00675489">
        <w:rPr>
          <w:rFonts w:hint="eastAsia"/>
        </w:rPr>
        <w:t>営業の用に供する施設その他</w:t>
      </w:r>
    </w:p>
    <w:p w14:paraId="0BA50A1B" w14:textId="77777777" w:rsidR="00B917C1" w:rsidRPr="00675489" w:rsidRDefault="00B917C1" w:rsidP="00B917C1">
      <w:pPr>
        <w:ind w:firstLineChars="500" w:firstLine="1050"/>
      </w:pPr>
      <w:r w:rsidRPr="00675489">
        <w:rPr>
          <w:rFonts w:hint="eastAsia"/>
        </w:rPr>
        <w:t>これらに類する施設（例：ラブホテル等）及び旅館業法第２条第３項に規定する簡易宿泊</w:t>
      </w:r>
    </w:p>
    <w:p w14:paraId="55816CD3" w14:textId="77777777" w:rsidR="00B917C1" w:rsidRPr="00675489" w:rsidRDefault="00B917C1" w:rsidP="00B917C1">
      <w:pPr>
        <w:ind w:firstLineChars="500" w:firstLine="1050"/>
      </w:pPr>
      <w:r w:rsidRPr="00675489">
        <w:rPr>
          <w:rFonts w:hint="eastAsia"/>
        </w:rPr>
        <w:t>営業の施設（例：山小屋、スキー小屋、カプセルホテル等）を除く。</w:t>
      </w:r>
    </w:p>
    <w:p w14:paraId="6138AB46" w14:textId="30C46AB1" w:rsidR="00B917C1" w:rsidRPr="00675489" w:rsidRDefault="00B917C1" w:rsidP="00B917C1">
      <w:pPr>
        <w:ind w:leftChars="500" w:left="1050"/>
      </w:pPr>
      <w:r w:rsidRPr="00675489">
        <w:rPr>
          <w:rFonts w:hint="eastAsia"/>
        </w:rPr>
        <w:t>客室は一般客室を対象とする。ただし、</w:t>
      </w:r>
      <w:r w:rsidRPr="00675489">
        <w:t>同一客室内に複数の階がある場合</w:t>
      </w:r>
      <w:r w:rsidRPr="00675489">
        <w:rPr>
          <w:rFonts w:hint="eastAsia"/>
        </w:rPr>
        <w:t>の当該客室の出入口のある階の部分以外の部分及び和室部分を除く。</w:t>
      </w:r>
    </w:p>
    <w:p w14:paraId="7C3ADC69" w14:textId="38F3B333" w:rsidR="003B75DA" w:rsidRPr="00675489" w:rsidRDefault="00600BB5" w:rsidP="003B75DA">
      <w:r w:rsidRPr="00675489">
        <w:rPr>
          <w:rFonts w:hint="eastAsia"/>
        </w:rPr>
        <w:t xml:space="preserve">　　　</w:t>
      </w:r>
      <w:r w:rsidRPr="00675489">
        <w:rPr>
          <w:rFonts w:hint="eastAsia"/>
          <w:w w:val="66"/>
          <w:kern w:val="0"/>
          <w:fitText w:val="420" w:id="2031902720"/>
        </w:rPr>
        <w:t>規模</w:t>
      </w:r>
      <w:r w:rsidR="00151912" w:rsidRPr="00675489">
        <w:rPr>
          <w:rFonts w:hint="eastAsia"/>
          <w:spacing w:val="2"/>
          <w:w w:val="66"/>
          <w:kern w:val="0"/>
          <w:fitText w:val="420" w:id="2031902720"/>
        </w:rPr>
        <w:t>等</w:t>
      </w:r>
      <w:r w:rsidRPr="00675489">
        <w:rPr>
          <w:rFonts w:hint="eastAsia"/>
        </w:rPr>
        <w:t>：床面積の合計が</w:t>
      </w:r>
      <w:r w:rsidRPr="00675489">
        <w:t>1,000㎡以上の</w:t>
      </w:r>
      <w:r w:rsidRPr="00675489">
        <w:rPr>
          <w:rFonts w:hint="eastAsia"/>
        </w:rPr>
        <w:t>新築、増築、改築又は用途変更</w:t>
      </w:r>
      <w:r w:rsidR="00421E32" w:rsidRPr="00675489">
        <w:rPr>
          <w:rFonts w:hint="eastAsia"/>
        </w:rPr>
        <w:t>。</w:t>
      </w:r>
    </w:p>
    <w:p w14:paraId="7926A605" w14:textId="77777777" w:rsidR="00600BB5" w:rsidRPr="00675489" w:rsidRDefault="00600BB5" w:rsidP="003B75DA"/>
    <w:p w14:paraId="575C27A1" w14:textId="2037F324" w:rsidR="00383058" w:rsidRPr="00675489" w:rsidRDefault="00383058" w:rsidP="00CE7CA8">
      <w:pPr>
        <w:ind w:firstLineChars="100" w:firstLine="210"/>
      </w:pPr>
      <w:r w:rsidRPr="00675489">
        <w:rPr>
          <w:rFonts w:hint="eastAsia"/>
        </w:rPr>
        <w:t xml:space="preserve">１－２　</w:t>
      </w:r>
      <w:r w:rsidR="008B73D2" w:rsidRPr="00675489">
        <w:rPr>
          <w:rFonts w:hint="eastAsia"/>
        </w:rPr>
        <w:t>バリアフリー</w:t>
      </w:r>
      <w:r w:rsidRPr="00675489">
        <w:rPr>
          <w:rFonts w:hint="eastAsia"/>
        </w:rPr>
        <w:t>基準</w:t>
      </w:r>
      <w:r w:rsidR="001612A7" w:rsidRPr="00675489">
        <w:rPr>
          <w:rFonts w:hint="eastAsia"/>
        </w:rPr>
        <w:t>の概要</w:t>
      </w:r>
    </w:p>
    <w:p w14:paraId="6E9436EC" w14:textId="0BCCABE5" w:rsidR="00600BB5" w:rsidRPr="00675489" w:rsidRDefault="00DF227F" w:rsidP="00CE7CA8">
      <w:pPr>
        <w:ind w:firstLineChars="200" w:firstLine="420"/>
      </w:pPr>
      <w:r w:rsidRPr="00675489">
        <w:rPr>
          <w:rFonts w:hint="eastAsia"/>
        </w:rPr>
        <w:t>（１）</w:t>
      </w:r>
      <w:r w:rsidR="001612A7" w:rsidRPr="00675489">
        <w:rPr>
          <w:rFonts w:hint="eastAsia"/>
        </w:rPr>
        <w:t>一般客室までの経路</w:t>
      </w:r>
      <w:r w:rsidRPr="00675489">
        <w:rPr>
          <w:rFonts w:hint="eastAsia"/>
        </w:rPr>
        <w:t>のバリアフリー基準</w:t>
      </w:r>
    </w:p>
    <w:p w14:paraId="470BE3F6" w14:textId="4338D469" w:rsidR="001612A7" w:rsidRPr="00675489" w:rsidRDefault="00D144E3" w:rsidP="00CE7CA8">
      <w:pPr>
        <w:ind w:leftChars="400" w:left="840" w:firstLineChars="100" w:firstLine="210"/>
      </w:pPr>
      <w:r w:rsidRPr="00675489">
        <w:rPr>
          <w:rFonts w:hint="eastAsia"/>
        </w:rPr>
        <w:t>道等及び車椅子使用者用駐車場から一般客室までの経路のうち、</w:t>
      </w:r>
      <w:r w:rsidR="006C4A8B" w:rsidRPr="00675489">
        <w:rPr>
          <w:rFonts w:hint="eastAsia"/>
        </w:rPr>
        <w:t>それぞれ</w:t>
      </w:r>
      <w:r w:rsidRPr="00675489">
        <w:rPr>
          <w:rFonts w:hint="eastAsia"/>
        </w:rPr>
        <w:t>１以上の経路に階段又は段を設けないこと。ただし、傾斜路やエレベーター等を併設する場合はこの限りでない。</w:t>
      </w:r>
    </w:p>
    <w:p w14:paraId="597D86C9" w14:textId="77777777" w:rsidR="00FD0117" w:rsidRPr="00675489" w:rsidRDefault="00FD0117" w:rsidP="00B7738F">
      <w:pPr>
        <w:ind w:leftChars="500" w:left="1050"/>
      </w:pPr>
    </w:p>
    <w:p w14:paraId="10781F64" w14:textId="14F63A73" w:rsidR="00142AD8" w:rsidRPr="00675489" w:rsidRDefault="00FD0117">
      <w:r w:rsidRPr="00675489">
        <w:rPr>
          <w:rFonts w:hint="eastAsia"/>
        </w:rPr>
        <w:t xml:space="preserve">　　　</w:t>
      </w:r>
      <w:r w:rsidR="00DF227F" w:rsidRPr="00675489">
        <w:rPr>
          <w:rFonts w:hint="eastAsia"/>
        </w:rPr>
        <w:t>（２）</w:t>
      </w:r>
      <w:r w:rsidR="00F17AF9" w:rsidRPr="00675489">
        <w:rPr>
          <w:rFonts w:hint="eastAsia"/>
        </w:rPr>
        <w:t>一般客室</w:t>
      </w:r>
      <w:r w:rsidR="00DF227F" w:rsidRPr="00675489">
        <w:rPr>
          <w:rFonts w:hint="eastAsia"/>
        </w:rPr>
        <w:t>のバリアフリー基準</w:t>
      </w:r>
    </w:p>
    <w:p w14:paraId="23B9A7C3" w14:textId="46290C9A" w:rsidR="00FD728F" w:rsidRPr="00675489" w:rsidRDefault="00C63144" w:rsidP="00CE7CA8">
      <w:pPr>
        <w:ind w:firstLineChars="300" w:firstLine="630"/>
      </w:pPr>
      <w:r w:rsidRPr="00675489">
        <w:rPr>
          <w:rFonts w:hint="eastAsia"/>
        </w:rPr>
        <w:t xml:space="preserve">　</w:t>
      </w:r>
      <w:r w:rsidR="00094FE7" w:rsidRPr="00675489">
        <w:rPr>
          <w:rFonts w:hint="eastAsia"/>
        </w:rPr>
        <w:t>ア．</w:t>
      </w:r>
      <w:r w:rsidR="00FD728F" w:rsidRPr="00675489">
        <w:rPr>
          <w:rFonts w:hint="eastAsia"/>
        </w:rPr>
        <w:t>UDルームⅠ</w:t>
      </w:r>
      <w:r w:rsidR="00BB54FA" w:rsidRPr="00675489">
        <w:rPr>
          <w:rFonts w:hint="eastAsia"/>
        </w:rPr>
        <w:t>基準</w:t>
      </w:r>
      <w:r w:rsidR="007433FB" w:rsidRPr="00675489">
        <w:rPr>
          <w:rFonts w:hint="eastAsia"/>
        </w:rPr>
        <w:t>（</w:t>
      </w:r>
      <w:r w:rsidR="0037798C" w:rsidRPr="00675489">
        <w:rPr>
          <w:rFonts w:hint="eastAsia"/>
        </w:rPr>
        <w:t>高齢者</w:t>
      </w:r>
      <w:r w:rsidR="0073340A" w:rsidRPr="00675489">
        <w:rPr>
          <w:rFonts w:hint="eastAsia"/>
        </w:rPr>
        <w:t>、</w:t>
      </w:r>
      <w:r w:rsidR="0037798C" w:rsidRPr="00675489">
        <w:rPr>
          <w:rFonts w:hint="eastAsia"/>
        </w:rPr>
        <w:t>障がい者等に配慮した最低限の基準）</w:t>
      </w:r>
      <w:r w:rsidR="00DD62E0" w:rsidRPr="00675489">
        <w:rPr>
          <w:rFonts w:hint="eastAsia"/>
        </w:rPr>
        <w:t xml:space="preserve">　[参考資料参照]</w:t>
      </w:r>
    </w:p>
    <w:p w14:paraId="2465A781" w14:textId="6C306177" w:rsidR="00FD728F" w:rsidRPr="00675489" w:rsidRDefault="00FD728F" w:rsidP="00F446D5">
      <w:pPr>
        <w:ind w:firstLineChars="500" w:firstLine="1050"/>
      </w:pPr>
      <w:r w:rsidRPr="00675489">
        <w:rPr>
          <w:rFonts w:hint="eastAsia"/>
        </w:rPr>
        <w:t>対象：１ベッド客室：</w:t>
      </w:r>
      <w:r w:rsidR="00003AAC" w:rsidRPr="00675489">
        <w:rPr>
          <w:rFonts w:hint="eastAsia"/>
        </w:rPr>
        <w:t>床面積</w:t>
      </w:r>
      <w:r w:rsidRPr="00675489">
        <w:t>18㎡未満、２ベッド以上客室：</w:t>
      </w:r>
      <w:r w:rsidR="00003AAC" w:rsidRPr="00675489">
        <w:rPr>
          <w:rFonts w:hint="eastAsia"/>
        </w:rPr>
        <w:t>床面積</w:t>
      </w:r>
      <w:r w:rsidRPr="00675489">
        <w:t>22㎡未満</w:t>
      </w:r>
    </w:p>
    <w:p w14:paraId="6AD7B429" w14:textId="312E345C" w:rsidR="00FD728F" w:rsidRPr="00675489" w:rsidRDefault="00FD728F" w:rsidP="00F446D5">
      <w:pPr>
        <w:ind w:firstLineChars="500" w:firstLine="1050"/>
      </w:pPr>
      <w:r w:rsidRPr="00675489">
        <w:rPr>
          <w:rFonts w:hint="eastAsia"/>
        </w:rPr>
        <w:t>基準：①</w:t>
      </w:r>
      <w:r w:rsidRPr="00675489">
        <w:t xml:space="preserve"> </w:t>
      </w:r>
      <w:r w:rsidR="00B61DC4" w:rsidRPr="00675489">
        <w:t>客室の出入口の幅</w:t>
      </w:r>
      <w:r w:rsidR="00B61DC4" w:rsidRPr="00675489">
        <w:rPr>
          <w:rFonts w:hint="eastAsia"/>
        </w:rPr>
        <w:t>は</w:t>
      </w:r>
      <w:r w:rsidRPr="00675489">
        <w:t>80cm以上</w:t>
      </w:r>
      <w:r w:rsidR="00B61DC4" w:rsidRPr="00675489">
        <w:rPr>
          <w:rFonts w:hint="eastAsia"/>
        </w:rPr>
        <w:t>。</w:t>
      </w:r>
    </w:p>
    <w:p w14:paraId="702780DA" w14:textId="1D282484" w:rsidR="00FD728F" w:rsidRPr="00675489" w:rsidRDefault="00FD728F" w:rsidP="00F446D5">
      <w:pPr>
        <w:ind w:firstLineChars="800" w:firstLine="1680"/>
      </w:pPr>
      <w:r w:rsidRPr="00675489">
        <w:t xml:space="preserve">② </w:t>
      </w:r>
      <w:r w:rsidR="008A53EB" w:rsidRPr="00675489">
        <w:t>客室内に階段又は段を設けないこと（用途変更</w:t>
      </w:r>
      <w:r w:rsidR="00F95F69" w:rsidRPr="00675489">
        <w:rPr>
          <w:rFonts w:hint="eastAsia"/>
        </w:rPr>
        <w:t>の場合</w:t>
      </w:r>
      <w:r w:rsidR="008A53EB" w:rsidRPr="00675489">
        <w:t>は努力</w:t>
      </w:r>
      <w:r w:rsidR="008A53EB" w:rsidRPr="00675489">
        <w:rPr>
          <w:rFonts w:hint="eastAsia"/>
        </w:rPr>
        <w:t>義務</w:t>
      </w:r>
      <w:r w:rsidRPr="00675489">
        <w:t>）</w:t>
      </w:r>
      <w:r w:rsidR="004F7D3A" w:rsidRPr="00675489">
        <w:rPr>
          <w:rFonts w:hint="eastAsia"/>
        </w:rPr>
        <w:t>。</w:t>
      </w:r>
    </w:p>
    <w:p w14:paraId="3687240E" w14:textId="7100F6AA" w:rsidR="00FD728F" w:rsidRPr="00675489" w:rsidRDefault="00FD728F" w:rsidP="00F446D5">
      <w:pPr>
        <w:ind w:firstLineChars="977" w:firstLine="2052"/>
      </w:pPr>
      <w:r w:rsidRPr="00675489">
        <w:t>ただし、次に掲げる場合</w:t>
      </w:r>
      <w:r w:rsidR="0064734D" w:rsidRPr="00675489">
        <w:rPr>
          <w:rFonts w:hint="eastAsia"/>
        </w:rPr>
        <w:t>に応じ、当該部分</w:t>
      </w:r>
      <w:r w:rsidRPr="00675489">
        <w:t>は除く</w:t>
      </w:r>
      <w:r w:rsidR="00B61DC4" w:rsidRPr="00675489">
        <w:rPr>
          <w:rFonts w:hint="eastAsia"/>
        </w:rPr>
        <w:t>。</w:t>
      </w:r>
    </w:p>
    <w:p w14:paraId="797F0679" w14:textId="37090D33" w:rsidR="00FD728F" w:rsidRPr="00675489" w:rsidRDefault="00FD728F" w:rsidP="00F446D5">
      <w:pPr>
        <w:ind w:leftChars="1100" w:left="2520" w:hangingChars="100" w:hanging="210"/>
      </w:pPr>
      <w:r w:rsidRPr="00675489">
        <w:rPr>
          <w:rFonts w:hint="eastAsia"/>
        </w:rPr>
        <w:t>・</w:t>
      </w:r>
      <w:r w:rsidRPr="00675489">
        <w:t xml:space="preserve"> 同一客室内に複数の階がある場合</w:t>
      </w:r>
      <w:r w:rsidR="00247F6A" w:rsidRPr="00675489">
        <w:rPr>
          <w:rFonts w:hint="eastAsia"/>
        </w:rPr>
        <w:t>は、当該一般客室の出入口のある階</w:t>
      </w:r>
      <w:r w:rsidR="0064734D" w:rsidRPr="00675489">
        <w:rPr>
          <w:rFonts w:hint="eastAsia"/>
        </w:rPr>
        <w:t>とその直上階又はその直下階との間</w:t>
      </w:r>
      <w:r w:rsidR="00247F6A" w:rsidRPr="00675489">
        <w:rPr>
          <w:rFonts w:hint="eastAsia"/>
        </w:rPr>
        <w:t>の</w:t>
      </w:r>
      <w:r w:rsidR="0064734D" w:rsidRPr="00675489">
        <w:rPr>
          <w:rFonts w:hint="eastAsia"/>
        </w:rPr>
        <w:t>上下の移動に係る階段又は段の</w:t>
      </w:r>
      <w:r w:rsidR="00247F6A" w:rsidRPr="00675489">
        <w:rPr>
          <w:rFonts w:hint="eastAsia"/>
        </w:rPr>
        <w:t>部分</w:t>
      </w:r>
    </w:p>
    <w:p w14:paraId="1928448C" w14:textId="097EC9C3" w:rsidR="00FD728F" w:rsidRPr="00675489" w:rsidRDefault="00FD728F" w:rsidP="00F446D5">
      <w:pPr>
        <w:ind w:leftChars="1100" w:left="2520" w:hangingChars="100" w:hanging="210"/>
      </w:pPr>
      <w:r w:rsidRPr="00675489">
        <w:rPr>
          <w:rFonts w:hint="eastAsia"/>
        </w:rPr>
        <w:t>・</w:t>
      </w:r>
      <w:r w:rsidRPr="00675489">
        <w:t xml:space="preserve"> </w:t>
      </w:r>
      <w:r w:rsidR="00003AAC" w:rsidRPr="00675489">
        <w:rPr>
          <w:rFonts w:hint="eastAsia"/>
        </w:rPr>
        <w:t>勾</w:t>
      </w:r>
      <w:r w:rsidRPr="00675489">
        <w:t>配１／12を超え</w:t>
      </w:r>
      <w:r w:rsidR="00B01627" w:rsidRPr="00675489">
        <w:rPr>
          <w:rFonts w:hint="eastAsia"/>
        </w:rPr>
        <w:t>ない</w:t>
      </w:r>
      <w:r w:rsidRPr="00675489">
        <w:t>傾斜路を併設する場合</w:t>
      </w:r>
      <w:r w:rsidR="0064734D" w:rsidRPr="00675489">
        <w:rPr>
          <w:rFonts w:hint="eastAsia"/>
        </w:rPr>
        <w:t>は、当該傾斜路が併設された階段又は段の部分</w:t>
      </w:r>
    </w:p>
    <w:p w14:paraId="38DA7A9D" w14:textId="0F637334" w:rsidR="00FD728F" w:rsidRPr="00675489" w:rsidRDefault="00FD728F" w:rsidP="00F446D5">
      <w:pPr>
        <w:ind w:leftChars="1100" w:left="2520" w:hangingChars="100" w:hanging="210"/>
      </w:pPr>
      <w:r w:rsidRPr="00675489">
        <w:rPr>
          <w:rFonts w:hint="eastAsia"/>
        </w:rPr>
        <w:t>・</w:t>
      </w:r>
      <w:r w:rsidRPr="00675489">
        <w:t xml:space="preserve"> 浴室等</w:t>
      </w:r>
      <w:r w:rsidR="00C24900" w:rsidRPr="00675489">
        <w:t>（浴室又はシャワー室）</w:t>
      </w:r>
      <w:r w:rsidRPr="00675489">
        <w:t>の内側に防水上必要な最低限の高低差を設ける場合</w:t>
      </w:r>
      <w:r w:rsidR="0064734D" w:rsidRPr="00675489">
        <w:rPr>
          <w:rFonts w:hint="eastAsia"/>
        </w:rPr>
        <w:t>は、当該高低差の部分</w:t>
      </w:r>
    </w:p>
    <w:p w14:paraId="1FD0280F" w14:textId="76399A5B" w:rsidR="004F7D3A" w:rsidRPr="00675489" w:rsidRDefault="00FD728F" w:rsidP="00F446D5">
      <w:pPr>
        <w:ind w:leftChars="800" w:left="1995" w:hangingChars="150" w:hanging="315"/>
      </w:pPr>
      <w:r w:rsidRPr="00675489">
        <w:rPr>
          <w:rFonts w:hint="eastAsia"/>
        </w:rPr>
        <w:t>③</w:t>
      </w:r>
      <w:r w:rsidRPr="00675489">
        <w:t xml:space="preserve"> 客室内の</w:t>
      </w:r>
      <w:r w:rsidR="00CF4A87" w:rsidRPr="00675489">
        <w:t>１以上の</w:t>
      </w:r>
      <w:r w:rsidRPr="00675489">
        <w:t>便所及び</w:t>
      </w:r>
      <w:r w:rsidR="00CF4A87" w:rsidRPr="00675489">
        <w:t>１以上の</w:t>
      </w:r>
      <w:r w:rsidR="00B61DC4" w:rsidRPr="00675489">
        <w:t>浴室等の出入口の幅</w:t>
      </w:r>
      <w:r w:rsidR="00B61DC4" w:rsidRPr="00675489">
        <w:rPr>
          <w:rFonts w:hint="eastAsia"/>
        </w:rPr>
        <w:t>は</w:t>
      </w:r>
      <w:r w:rsidRPr="00675489">
        <w:t>70cm以上</w:t>
      </w:r>
      <w:r w:rsidR="003E531E" w:rsidRPr="00675489">
        <w:rPr>
          <w:rFonts w:hint="eastAsia"/>
        </w:rPr>
        <w:t>。〔</w:t>
      </w:r>
      <w:r w:rsidR="00BC0E86" w:rsidRPr="00675489">
        <w:rPr>
          <w:rFonts w:hint="eastAsia"/>
        </w:rPr>
        <w:t>75</w:t>
      </w:r>
      <w:r w:rsidR="00BC0E86" w:rsidRPr="00675489">
        <w:t>cm</w:t>
      </w:r>
      <w:r w:rsidR="00BC0E86" w:rsidRPr="00675489">
        <w:rPr>
          <w:rFonts w:hint="eastAsia"/>
        </w:rPr>
        <w:lastRenderedPageBreak/>
        <w:t>以上</w:t>
      </w:r>
      <w:r w:rsidR="00B61DC4" w:rsidRPr="00675489">
        <w:rPr>
          <w:rFonts w:hint="eastAsia"/>
        </w:rPr>
        <w:t>とするよう努めること。</w:t>
      </w:r>
      <w:r w:rsidR="003E531E" w:rsidRPr="00675489">
        <w:rPr>
          <w:rFonts w:hint="eastAsia"/>
        </w:rPr>
        <w:t>〕</w:t>
      </w:r>
    </w:p>
    <w:p w14:paraId="512D44F9" w14:textId="1AE38993" w:rsidR="00FD728F" w:rsidRPr="00675489" w:rsidRDefault="00FD728F" w:rsidP="00F446D5">
      <w:pPr>
        <w:ind w:leftChars="799" w:left="2050" w:hangingChars="177" w:hanging="372"/>
      </w:pPr>
      <w:r w:rsidRPr="00675489">
        <w:rPr>
          <w:rFonts w:hint="eastAsia"/>
        </w:rPr>
        <w:t>④</w:t>
      </w:r>
      <w:r w:rsidRPr="00675489">
        <w:t xml:space="preserve"> 客室出入口から１以上のベッド並びに１以上の便所及び浴室等ま</w:t>
      </w:r>
      <w:r w:rsidRPr="00675489">
        <w:rPr>
          <w:rFonts w:hint="eastAsia"/>
        </w:rPr>
        <w:t>での経路の幅</w:t>
      </w:r>
      <w:r w:rsidR="00B61DC4" w:rsidRPr="00675489">
        <w:rPr>
          <w:rFonts w:hint="eastAsia"/>
        </w:rPr>
        <w:t>は</w:t>
      </w:r>
      <w:r w:rsidRPr="00675489">
        <w:t>80cm以上</w:t>
      </w:r>
      <w:r w:rsidR="001A1DBE" w:rsidRPr="00675489">
        <w:rPr>
          <w:rFonts w:hint="eastAsia"/>
        </w:rPr>
        <w:t>（</w:t>
      </w:r>
      <w:r w:rsidRPr="00675489">
        <w:rPr>
          <w:rFonts w:hint="eastAsia"/>
        </w:rPr>
        <w:t>１ベッド客室：</w:t>
      </w:r>
      <w:r w:rsidR="00003AAC" w:rsidRPr="00675489">
        <w:rPr>
          <w:rFonts w:hint="eastAsia"/>
        </w:rPr>
        <w:t>床面積</w:t>
      </w:r>
      <w:r w:rsidRPr="00675489">
        <w:t>15㎡以上、２ベッド以上客室：</w:t>
      </w:r>
      <w:r w:rsidR="00003AAC" w:rsidRPr="00675489">
        <w:rPr>
          <w:rFonts w:hint="eastAsia"/>
        </w:rPr>
        <w:t>床面積</w:t>
      </w:r>
      <w:r w:rsidRPr="00675489">
        <w:t>19㎡以上に限る）</w:t>
      </w:r>
      <w:r w:rsidR="00B61DC4" w:rsidRPr="00675489">
        <w:rPr>
          <w:rFonts w:hint="eastAsia"/>
        </w:rPr>
        <w:t>。</w:t>
      </w:r>
    </w:p>
    <w:p w14:paraId="439712C7" w14:textId="4E42AA34" w:rsidR="00552349" w:rsidRPr="00675489" w:rsidRDefault="00552349" w:rsidP="00F446D5">
      <w:pPr>
        <w:ind w:leftChars="699" w:left="2050" w:hangingChars="277" w:hanging="582"/>
      </w:pPr>
      <w:r w:rsidRPr="00675489">
        <w:rPr>
          <w:rFonts w:hint="eastAsia"/>
        </w:rPr>
        <w:t xml:space="preserve">　　　　</w:t>
      </w:r>
      <w:r w:rsidR="00AF444F" w:rsidRPr="00675489">
        <w:rPr>
          <w:rFonts w:hint="eastAsia"/>
        </w:rPr>
        <w:t>〔</w:t>
      </w:r>
      <w:r w:rsidRPr="00675489">
        <w:rPr>
          <w:rFonts w:hint="eastAsia"/>
        </w:rPr>
        <w:t>努力義務規定</w:t>
      </w:r>
      <w:r w:rsidR="00AF444F" w:rsidRPr="00675489">
        <w:rPr>
          <w:rFonts w:hint="eastAsia"/>
        </w:rPr>
        <w:t>〕</w:t>
      </w:r>
    </w:p>
    <w:p w14:paraId="218E96D8" w14:textId="0CB4963E" w:rsidR="00BC0E86" w:rsidRPr="00675489" w:rsidRDefault="00BC0E86" w:rsidP="00552349">
      <w:pPr>
        <w:ind w:leftChars="699" w:left="2260" w:hangingChars="377" w:hanging="792"/>
      </w:pPr>
      <w:r w:rsidRPr="00675489">
        <w:rPr>
          <w:rFonts w:hint="eastAsia"/>
        </w:rPr>
        <w:t xml:space="preserve">　　</w:t>
      </w:r>
      <w:r w:rsidR="00C63144" w:rsidRPr="00675489">
        <w:rPr>
          <w:rFonts w:hint="eastAsia"/>
        </w:rPr>
        <w:t xml:space="preserve">　</w:t>
      </w:r>
      <w:r w:rsidR="00552349" w:rsidRPr="00675489">
        <w:rPr>
          <w:rFonts w:hint="eastAsia"/>
        </w:rPr>
        <w:t xml:space="preserve">　・</w:t>
      </w:r>
      <w:r w:rsidRPr="00675489">
        <w:rPr>
          <w:rFonts w:hint="eastAsia"/>
        </w:rPr>
        <w:t>１ベッド客室：</w:t>
      </w:r>
      <w:r w:rsidR="00003AAC" w:rsidRPr="00675489">
        <w:rPr>
          <w:rFonts w:hint="eastAsia"/>
        </w:rPr>
        <w:t>床面積</w:t>
      </w:r>
      <w:r w:rsidRPr="00675489">
        <w:t>15㎡</w:t>
      </w:r>
      <w:r w:rsidRPr="00675489">
        <w:rPr>
          <w:rFonts w:hint="eastAsia"/>
        </w:rPr>
        <w:t>未満</w:t>
      </w:r>
      <w:r w:rsidRPr="00675489">
        <w:t>、２ベッド以上客室：</w:t>
      </w:r>
      <w:r w:rsidR="00003AAC" w:rsidRPr="00675489">
        <w:rPr>
          <w:rFonts w:hint="eastAsia"/>
        </w:rPr>
        <w:t>床面積</w:t>
      </w:r>
      <w:r w:rsidRPr="00675489">
        <w:t>19㎡</w:t>
      </w:r>
      <w:r w:rsidRPr="00675489">
        <w:rPr>
          <w:rFonts w:hint="eastAsia"/>
        </w:rPr>
        <w:t>未満</w:t>
      </w:r>
      <w:r w:rsidR="003E531E" w:rsidRPr="00675489">
        <w:rPr>
          <w:rFonts w:hint="eastAsia"/>
        </w:rPr>
        <w:t>の場合</w:t>
      </w:r>
      <w:r w:rsidR="00B61DC4" w:rsidRPr="00675489">
        <w:rPr>
          <w:rFonts w:hint="eastAsia"/>
        </w:rPr>
        <w:t>は、</w:t>
      </w:r>
      <w:r w:rsidR="00B61DC4" w:rsidRPr="00675489">
        <w:t>80cm以上とするよう努めること</w:t>
      </w:r>
      <w:r w:rsidR="00552349" w:rsidRPr="00675489">
        <w:rPr>
          <w:rFonts w:hint="eastAsia"/>
        </w:rPr>
        <w:t>。</w:t>
      </w:r>
    </w:p>
    <w:p w14:paraId="36341AF1" w14:textId="06F47316" w:rsidR="00871FB4" w:rsidRPr="00675489" w:rsidRDefault="00871FB4" w:rsidP="00552349">
      <w:pPr>
        <w:ind w:leftChars="699" w:left="2260" w:hangingChars="377" w:hanging="792"/>
      </w:pPr>
      <w:r w:rsidRPr="00675489">
        <w:rPr>
          <w:rFonts w:hint="eastAsia"/>
        </w:rPr>
        <w:t xml:space="preserve">　　</w:t>
      </w:r>
      <w:r w:rsidR="0073340A" w:rsidRPr="00675489">
        <w:rPr>
          <w:rFonts w:hint="eastAsia"/>
        </w:rPr>
        <w:t xml:space="preserve">　</w:t>
      </w:r>
      <w:r w:rsidR="00552349" w:rsidRPr="00675489">
        <w:rPr>
          <w:rFonts w:hint="eastAsia"/>
        </w:rPr>
        <w:t xml:space="preserve">　・</w:t>
      </w:r>
      <w:r w:rsidR="002B1E81" w:rsidRPr="00675489">
        <w:rPr>
          <w:rFonts w:hint="eastAsia"/>
        </w:rPr>
        <w:t>便所及び浴室等に至る経路が直角となる場合、当該</w:t>
      </w:r>
      <w:r w:rsidR="000D3CAE" w:rsidRPr="00675489">
        <w:rPr>
          <w:rFonts w:hint="eastAsia"/>
        </w:rPr>
        <w:t>直角となる部分における</w:t>
      </w:r>
      <w:r w:rsidRPr="00675489">
        <w:rPr>
          <w:rFonts w:hint="eastAsia"/>
        </w:rPr>
        <w:t>経路の幅</w:t>
      </w:r>
      <w:r w:rsidR="00B61DC4" w:rsidRPr="00675489">
        <w:rPr>
          <w:rFonts w:hint="eastAsia"/>
        </w:rPr>
        <w:t>は</w:t>
      </w:r>
      <w:r w:rsidRPr="00675489">
        <w:t>100cm以上</w:t>
      </w:r>
      <w:r w:rsidR="00B61DC4" w:rsidRPr="00675489">
        <w:rPr>
          <w:rFonts w:hint="eastAsia"/>
        </w:rPr>
        <w:t>とするよう努めること</w:t>
      </w:r>
      <w:r w:rsidR="00552349" w:rsidRPr="00675489">
        <w:rPr>
          <w:rFonts w:hint="eastAsia"/>
        </w:rPr>
        <w:t>。</w:t>
      </w:r>
    </w:p>
    <w:p w14:paraId="50BBD8FA" w14:textId="70CE8E67" w:rsidR="00600BB5" w:rsidRPr="00675489" w:rsidRDefault="00FD728F" w:rsidP="00F446D5">
      <w:pPr>
        <w:ind w:leftChars="800" w:left="1995" w:hangingChars="150" w:hanging="315"/>
      </w:pPr>
      <w:r w:rsidRPr="00675489">
        <w:rPr>
          <w:rFonts w:hint="eastAsia"/>
        </w:rPr>
        <w:t>⑤</w:t>
      </w:r>
      <w:r w:rsidRPr="00675489">
        <w:t xml:space="preserve"> </w:t>
      </w:r>
      <w:r w:rsidR="001822F9" w:rsidRPr="00675489">
        <w:t>車椅子使用者が</w:t>
      </w:r>
      <w:r w:rsidR="00E9019C" w:rsidRPr="00675489">
        <w:rPr>
          <w:rFonts w:hint="eastAsia"/>
        </w:rPr>
        <w:t>腰掛便</w:t>
      </w:r>
      <w:r w:rsidR="001A1DBE" w:rsidRPr="00675489">
        <w:rPr>
          <w:rFonts w:hint="eastAsia"/>
        </w:rPr>
        <w:t>器</w:t>
      </w:r>
      <w:r w:rsidR="001822F9" w:rsidRPr="00675489">
        <w:t>、浴槽等（浴槽又はシャワー室の洗い場）及び</w:t>
      </w:r>
      <w:r w:rsidR="001822F9" w:rsidRPr="00675489">
        <w:rPr>
          <w:rFonts w:hint="eastAsia"/>
        </w:rPr>
        <w:t>洗面台に寄付けるよう努めること</w:t>
      </w:r>
      <w:r w:rsidR="00B61DC4" w:rsidRPr="00675489">
        <w:rPr>
          <w:rFonts w:hint="eastAsia"/>
        </w:rPr>
        <w:t>。</w:t>
      </w:r>
    </w:p>
    <w:p w14:paraId="40719D79" w14:textId="7D0C7E86" w:rsidR="001822F9" w:rsidRPr="00675489" w:rsidRDefault="001822F9" w:rsidP="00F446D5">
      <w:pPr>
        <w:ind w:leftChars="808" w:left="1770" w:hangingChars="35" w:hanging="73"/>
      </w:pPr>
      <w:r w:rsidRPr="00675489">
        <w:rPr>
          <w:rFonts w:hint="eastAsia"/>
        </w:rPr>
        <w:t xml:space="preserve">⑥ </w:t>
      </w:r>
      <w:r w:rsidRPr="00675489">
        <w:t>客室内に車椅子使用者が方向転換するための空間を1以上確保する</w:t>
      </w:r>
      <w:r w:rsidRPr="00675489">
        <w:rPr>
          <w:rFonts w:hint="eastAsia"/>
        </w:rPr>
        <w:t>よう努めること</w:t>
      </w:r>
      <w:r w:rsidR="00B61DC4" w:rsidRPr="00675489">
        <w:rPr>
          <w:rFonts w:hint="eastAsia"/>
        </w:rPr>
        <w:t>。</w:t>
      </w:r>
    </w:p>
    <w:p w14:paraId="13C6AB18" w14:textId="43CC47CA" w:rsidR="001822F9" w:rsidRPr="00675489" w:rsidRDefault="001822F9" w:rsidP="00F446D5">
      <w:pPr>
        <w:ind w:leftChars="808" w:left="1770" w:hangingChars="35" w:hanging="73"/>
      </w:pPr>
      <w:r w:rsidRPr="00675489">
        <w:rPr>
          <w:rFonts w:hint="eastAsia"/>
        </w:rPr>
        <w:t>⑦</w:t>
      </w:r>
      <w:r w:rsidRPr="00675489">
        <w:t xml:space="preserve"> 便所及び浴室等には、手すりが適切に配置されるよう努めること</w:t>
      </w:r>
      <w:r w:rsidR="00B61DC4" w:rsidRPr="00675489">
        <w:rPr>
          <w:rFonts w:hint="eastAsia"/>
        </w:rPr>
        <w:t>。</w:t>
      </w:r>
    </w:p>
    <w:p w14:paraId="14DA0304" w14:textId="06434018" w:rsidR="00CF4A87" w:rsidRPr="00675489" w:rsidRDefault="00CF4A87">
      <w:pPr>
        <w:widowControl/>
        <w:jc w:val="left"/>
      </w:pPr>
    </w:p>
    <w:p w14:paraId="522A8708" w14:textId="21710017" w:rsidR="0073340A" w:rsidRPr="00675489" w:rsidRDefault="00094FE7" w:rsidP="00F446D5">
      <w:pPr>
        <w:ind w:firstLineChars="400" w:firstLine="840"/>
      </w:pPr>
      <w:r w:rsidRPr="00675489">
        <w:rPr>
          <w:rFonts w:hint="eastAsia"/>
        </w:rPr>
        <w:t>イ．</w:t>
      </w:r>
      <w:r w:rsidR="00F17AF9" w:rsidRPr="00675489">
        <w:rPr>
          <w:rFonts w:hint="eastAsia"/>
        </w:rPr>
        <w:t>UDルームⅡ</w:t>
      </w:r>
      <w:r w:rsidR="00BB54FA" w:rsidRPr="00675489">
        <w:rPr>
          <w:rFonts w:hint="eastAsia"/>
        </w:rPr>
        <w:t>基準</w:t>
      </w:r>
      <w:r w:rsidR="0037798C" w:rsidRPr="00675489">
        <w:rPr>
          <w:rFonts w:hint="eastAsia"/>
        </w:rPr>
        <w:t>（車椅子使用者を含めた高齢者</w:t>
      </w:r>
      <w:r w:rsidR="0073340A" w:rsidRPr="00675489">
        <w:rPr>
          <w:rFonts w:hint="eastAsia"/>
        </w:rPr>
        <w:t>、</w:t>
      </w:r>
      <w:r w:rsidR="0037798C" w:rsidRPr="00675489">
        <w:rPr>
          <w:rFonts w:hint="eastAsia"/>
        </w:rPr>
        <w:t>障がい者等に配慮した基準）</w:t>
      </w:r>
    </w:p>
    <w:p w14:paraId="5909A38B" w14:textId="74D2B304" w:rsidR="00600BB5" w:rsidRPr="00675489" w:rsidRDefault="00DD62E0" w:rsidP="00F446D5">
      <w:pPr>
        <w:ind w:firstLineChars="600" w:firstLine="1260"/>
        <w:jc w:val="right"/>
      </w:pPr>
      <w:r w:rsidRPr="00675489">
        <w:rPr>
          <w:rFonts w:hint="eastAsia"/>
        </w:rPr>
        <w:t>[参考資料参照]</w:t>
      </w:r>
    </w:p>
    <w:p w14:paraId="61D40301" w14:textId="679B022F" w:rsidR="00F17AF9" w:rsidRPr="00675489" w:rsidRDefault="00F17AF9" w:rsidP="00F446D5">
      <w:pPr>
        <w:ind w:firstLineChars="500" w:firstLine="1050"/>
      </w:pPr>
      <w:r w:rsidRPr="00675489">
        <w:rPr>
          <w:rFonts w:hint="eastAsia"/>
        </w:rPr>
        <w:t>対象：１ベッド客室：</w:t>
      </w:r>
      <w:r w:rsidR="00B01627" w:rsidRPr="00675489">
        <w:rPr>
          <w:rFonts w:hint="eastAsia"/>
        </w:rPr>
        <w:t>床面積</w:t>
      </w:r>
      <w:r w:rsidRPr="00675489">
        <w:t>18㎡以上、２ベッド以上客室：</w:t>
      </w:r>
      <w:r w:rsidR="00B01627" w:rsidRPr="00675489">
        <w:rPr>
          <w:rFonts w:hint="eastAsia"/>
        </w:rPr>
        <w:t>床面積</w:t>
      </w:r>
      <w:r w:rsidRPr="00675489">
        <w:t>22㎡以上</w:t>
      </w:r>
    </w:p>
    <w:p w14:paraId="7399E819" w14:textId="0027B5E6" w:rsidR="00F17AF9" w:rsidRPr="00675489" w:rsidRDefault="00F17AF9" w:rsidP="00F446D5">
      <w:pPr>
        <w:ind w:firstLineChars="500" w:firstLine="1050"/>
      </w:pPr>
      <w:r w:rsidRPr="00675489">
        <w:rPr>
          <w:rFonts w:hint="eastAsia"/>
        </w:rPr>
        <w:t>基準：</w:t>
      </w:r>
      <w:r w:rsidRPr="00675489">
        <w:t xml:space="preserve">① </w:t>
      </w:r>
      <w:r w:rsidR="00B61DC4" w:rsidRPr="00675489">
        <w:t>客室の出入口の幅</w:t>
      </w:r>
      <w:r w:rsidR="00B61DC4" w:rsidRPr="00675489">
        <w:rPr>
          <w:rFonts w:hint="eastAsia"/>
        </w:rPr>
        <w:t>は</w:t>
      </w:r>
      <w:r w:rsidRPr="00675489">
        <w:t>80cm以上</w:t>
      </w:r>
      <w:r w:rsidR="00B61DC4" w:rsidRPr="00675489">
        <w:rPr>
          <w:rFonts w:hint="eastAsia"/>
        </w:rPr>
        <w:t>。</w:t>
      </w:r>
    </w:p>
    <w:p w14:paraId="7269F693" w14:textId="50FA023F" w:rsidR="00F17AF9" w:rsidRPr="00675489" w:rsidRDefault="00F17AF9" w:rsidP="00F446D5">
      <w:pPr>
        <w:ind w:firstLineChars="800" w:firstLine="1680"/>
      </w:pPr>
      <w:r w:rsidRPr="00675489">
        <w:rPr>
          <w:rFonts w:hint="eastAsia"/>
        </w:rPr>
        <w:t>②</w:t>
      </w:r>
      <w:r w:rsidRPr="00675489">
        <w:t xml:space="preserve"> </w:t>
      </w:r>
      <w:r w:rsidR="008A53EB" w:rsidRPr="00675489">
        <w:t>客室内に階段又は段を設けないこと（用途変更</w:t>
      </w:r>
      <w:r w:rsidR="005C232A" w:rsidRPr="00675489">
        <w:rPr>
          <w:rFonts w:hint="eastAsia"/>
        </w:rPr>
        <w:t>の場合</w:t>
      </w:r>
      <w:r w:rsidR="008A53EB" w:rsidRPr="00675489">
        <w:t>は努力</w:t>
      </w:r>
      <w:r w:rsidR="008A53EB" w:rsidRPr="00675489">
        <w:rPr>
          <w:rFonts w:hint="eastAsia"/>
        </w:rPr>
        <w:t>義務</w:t>
      </w:r>
      <w:r w:rsidRPr="00675489">
        <w:t>）</w:t>
      </w:r>
      <w:r w:rsidR="00B61DC4" w:rsidRPr="00675489">
        <w:rPr>
          <w:rFonts w:hint="eastAsia"/>
        </w:rPr>
        <w:t>。</w:t>
      </w:r>
    </w:p>
    <w:p w14:paraId="66254A07" w14:textId="58489988" w:rsidR="00F17AF9" w:rsidRPr="00675489" w:rsidRDefault="00F17AF9" w:rsidP="00F446D5">
      <w:pPr>
        <w:ind w:firstLineChars="900" w:firstLine="1890"/>
      </w:pPr>
      <w:r w:rsidRPr="00675489">
        <w:rPr>
          <w:rFonts w:hint="eastAsia"/>
        </w:rPr>
        <w:t>（ただし書きは</w:t>
      </w:r>
      <w:r w:rsidR="0081278C" w:rsidRPr="00675489">
        <w:rPr>
          <w:rFonts w:hint="eastAsia"/>
        </w:rPr>
        <w:t>「ア．UＤルームⅠ」</w:t>
      </w:r>
      <w:r w:rsidRPr="00675489">
        <w:rPr>
          <w:rFonts w:hint="eastAsia"/>
        </w:rPr>
        <w:t>と同様）</w:t>
      </w:r>
    </w:p>
    <w:p w14:paraId="3F95ECA6" w14:textId="6901B180" w:rsidR="00F17AF9" w:rsidRPr="00675489" w:rsidRDefault="00F17AF9" w:rsidP="00F446D5">
      <w:pPr>
        <w:ind w:firstLineChars="800" w:firstLine="1680"/>
      </w:pPr>
      <w:r w:rsidRPr="00675489">
        <w:rPr>
          <w:rFonts w:hint="eastAsia"/>
        </w:rPr>
        <w:t>③</w:t>
      </w:r>
      <w:r w:rsidRPr="00675489">
        <w:t xml:space="preserve"> 客室内の</w:t>
      </w:r>
      <w:r w:rsidR="00CF4A87" w:rsidRPr="00675489">
        <w:t>１以上の</w:t>
      </w:r>
      <w:r w:rsidRPr="00675489">
        <w:t>便所及び</w:t>
      </w:r>
      <w:r w:rsidR="00CF4A87" w:rsidRPr="00675489">
        <w:t>１以上の</w:t>
      </w:r>
      <w:r w:rsidR="00B61DC4" w:rsidRPr="00675489">
        <w:t>浴室等の出入口の幅</w:t>
      </w:r>
      <w:r w:rsidR="00B61DC4" w:rsidRPr="00675489">
        <w:rPr>
          <w:rFonts w:hint="eastAsia"/>
        </w:rPr>
        <w:t>は</w:t>
      </w:r>
      <w:r w:rsidRPr="00675489">
        <w:t>75cm以上</w:t>
      </w:r>
      <w:r w:rsidR="00B61DC4" w:rsidRPr="00675489">
        <w:rPr>
          <w:rFonts w:hint="eastAsia"/>
        </w:rPr>
        <w:t>。</w:t>
      </w:r>
    </w:p>
    <w:p w14:paraId="75A46AAD" w14:textId="6A5AD97B" w:rsidR="00F17AF9" w:rsidRPr="00357514" w:rsidRDefault="00F17AF9" w:rsidP="00F446D5">
      <w:pPr>
        <w:ind w:leftChars="800" w:left="1995" w:hangingChars="150" w:hanging="315"/>
      </w:pPr>
      <w:r w:rsidRPr="00675489">
        <w:t>④ 客室出入口から１以上のベッド側面並びに１以上の便所及び浴室等まで</w:t>
      </w:r>
      <w:r w:rsidRPr="00675489">
        <w:rPr>
          <w:rFonts w:hint="eastAsia"/>
        </w:rPr>
        <w:t>の経路の幅</w:t>
      </w:r>
      <w:r w:rsidR="00B61DC4" w:rsidRPr="00675489">
        <w:rPr>
          <w:rFonts w:hint="eastAsia"/>
        </w:rPr>
        <w:t>は</w:t>
      </w:r>
      <w:r w:rsidRPr="00675489">
        <w:t>80cm</w:t>
      </w:r>
      <w:r w:rsidR="00B61DC4" w:rsidRPr="00675489">
        <w:t>以上</w:t>
      </w:r>
      <w:r w:rsidR="00B61DC4" w:rsidRPr="00675489">
        <w:rPr>
          <w:rFonts w:hint="eastAsia"/>
        </w:rPr>
        <w:t>。</w:t>
      </w:r>
      <w:r w:rsidRPr="00675489">
        <w:t>ただし、便所及び浴室等に至る経路</w:t>
      </w:r>
      <w:r w:rsidR="00871FB4" w:rsidRPr="00675489">
        <w:rPr>
          <w:rFonts w:hint="eastAsia"/>
        </w:rPr>
        <w:t>が</w:t>
      </w:r>
      <w:r w:rsidR="00871FB4" w:rsidRPr="00357514">
        <w:rPr>
          <w:rFonts w:hint="eastAsia"/>
        </w:rPr>
        <w:t>直角となる場合</w:t>
      </w:r>
      <w:r w:rsidRPr="00357514">
        <w:rPr>
          <w:rFonts w:hint="eastAsia"/>
        </w:rPr>
        <w:t>、当該</w:t>
      </w:r>
      <w:r w:rsidR="00DC1BCA" w:rsidRPr="00357514">
        <w:rPr>
          <w:rFonts w:hint="eastAsia"/>
        </w:rPr>
        <w:t>直角となる</w:t>
      </w:r>
      <w:r w:rsidR="002B1E81" w:rsidRPr="00357514">
        <w:rPr>
          <w:rFonts w:hint="eastAsia"/>
        </w:rPr>
        <w:t>部分における</w:t>
      </w:r>
      <w:r w:rsidRPr="00357514">
        <w:rPr>
          <w:rFonts w:hint="eastAsia"/>
        </w:rPr>
        <w:t>経路の幅は</w:t>
      </w:r>
      <w:r w:rsidRPr="00357514">
        <w:t>100cm以上</w:t>
      </w:r>
      <w:r w:rsidR="00B61DC4" w:rsidRPr="00357514">
        <w:rPr>
          <w:rFonts w:hint="eastAsia"/>
        </w:rPr>
        <w:t>。</w:t>
      </w:r>
    </w:p>
    <w:p w14:paraId="3F9D6EE7" w14:textId="58E94E69" w:rsidR="00F17AF9" w:rsidRPr="00357514" w:rsidRDefault="00F17AF9" w:rsidP="00F446D5">
      <w:pPr>
        <w:ind w:leftChars="800" w:left="1995" w:hangingChars="150" w:hanging="315"/>
      </w:pPr>
      <w:r w:rsidRPr="00357514">
        <w:rPr>
          <w:rFonts w:hint="eastAsia"/>
        </w:rPr>
        <w:t>⑤</w:t>
      </w:r>
      <w:r w:rsidR="008B73D2" w:rsidRPr="00357514">
        <w:t xml:space="preserve"> </w:t>
      </w:r>
      <w:r w:rsidRPr="00357514">
        <w:t>車椅子使用者が</w:t>
      </w:r>
      <w:r w:rsidR="00E9019C" w:rsidRPr="00357514">
        <w:rPr>
          <w:rFonts w:hint="eastAsia"/>
        </w:rPr>
        <w:t>腰掛便</w:t>
      </w:r>
      <w:r w:rsidR="001A1DBE" w:rsidRPr="00357514">
        <w:rPr>
          <w:rFonts w:hint="eastAsia"/>
        </w:rPr>
        <w:t>器</w:t>
      </w:r>
      <w:r w:rsidRPr="00357514">
        <w:t>、浴</w:t>
      </w:r>
      <w:r w:rsidR="00C22F65" w:rsidRPr="00357514">
        <w:t>槽等</w:t>
      </w:r>
      <w:r w:rsidRPr="00357514">
        <w:t>及び</w:t>
      </w:r>
      <w:r w:rsidRPr="00357514">
        <w:rPr>
          <w:rFonts w:hint="eastAsia"/>
        </w:rPr>
        <w:t>洗面台に寄付けること</w:t>
      </w:r>
      <w:r w:rsidR="00B61DC4" w:rsidRPr="00357514">
        <w:rPr>
          <w:rFonts w:hint="eastAsia"/>
        </w:rPr>
        <w:t>。</w:t>
      </w:r>
    </w:p>
    <w:p w14:paraId="15B457BB" w14:textId="7E1DAC01" w:rsidR="00F17AF9" w:rsidRPr="00357514" w:rsidRDefault="00F17AF9" w:rsidP="00F446D5">
      <w:pPr>
        <w:ind w:firstLineChars="800" w:firstLine="1680"/>
      </w:pPr>
      <w:r w:rsidRPr="00357514">
        <w:rPr>
          <w:rFonts w:hint="eastAsia"/>
        </w:rPr>
        <w:t>⑥</w:t>
      </w:r>
      <w:r w:rsidRPr="00357514">
        <w:t xml:space="preserve"> 客室内に車椅子使用者が方向転換するための空間を1以上確保する</w:t>
      </w:r>
      <w:r w:rsidRPr="00357514">
        <w:rPr>
          <w:rFonts w:hint="eastAsia"/>
        </w:rPr>
        <w:t>こと</w:t>
      </w:r>
      <w:r w:rsidR="00B61DC4" w:rsidRPr="00357514">
        <w:rPr>
          <w:rFonts w:hint="eastAsia"/>
        </w:rPr>
        <w:t>。</w:t>
      </w:r>
    </w:p>
    <w:p w14:paraId="4296632C" w14:textId="3A563C52" w:rsidR="00F17AF9" w:rsidRPr="00357514" w:rsidRDefault="00F17AF9" w:rsidP="00F446D5">
      <w:pPr>
        <w:ind w:firstLineChars="800" w:firstLine="1680"/>
      </w:pPr>
      <w:r w:rsidRPr="00357514">
        <w:rPr>
          <w:rFonts w:hint="eastAsia"/>
        </w:rPr>
        <w:t>⑦</w:t>
      </w:r>
      <w:r w:rsidRPr="00357514">
        <w:t xml:space="preserve"> 便所及び浴室等には、手すりが適切に配置されるよう努めること</w:t>
      </w:r>
      <w:r w:rsidR="00B61DC4" w:rsidRPr="00357514">
        <w:rPr>
          <w:rFonts w:hint="eastAsia"/>
        </w:rPr>
        <w:t>。</w:t>
      </w:r>
    </w:p>
    <w:p w14:paraId="4900D8E6" w14:textId="20C1C9DC" w:rsidR="008B73D2" w:rsidRPr="00357514" w:rsidRDefault="00F17AF9" w:rsidP="00F446D5">
      <w:pPr>
        <w:ind w:firstLineChars="800" w:firstLine="1680"/>
      </w:pPr>
      <w:r w:rsidRPr="00357514">
        <w:rPr>
          <w:rFonts w:hint="eastAsia"/>
        </w:rPr>
        <w:t>⑧</w:t>
      </w:r>
      <w:r w:rsidRPr="00357514">
        <w:t xml:space="preserve"> 客室、客室内の便所及び浴室等の出入口に設ける戸は引き戸とするよう</w:t>
      </w:r>
      <w:r w:rsidRPr="00357514">
        <w:rPr>
          <w:rFonts w:hint="eastAsia"/>
        </w:rPr>
        <w:t>努めること</w:t>
      </w:r>
      <w:r w:rsidR="00B61DC4" w:rsidRPr="00357514">
        <w:rPr>
          <w:rFonts w:hint="eastAsia"/>
        </w:rPr>
        <w:t>。</w:t>
      </w:r>
    </w:p>
    <w:p w14:paraId="1E675857" w14:textId="18B092EA" w:rsidR="00F17AF9" w:rsidRPr="00357514" w:rsidRDefault="00F17AF9" w:rsidP="00F446D5">
      <w:pPr>
        <w:ind w:firstLineChars="900" w:firstLine="1890"/>
      </w:pPr>
      <w:r w:rsidRPr="00357514">
        <w:rPr>
          <w:rFonts w:hint="eastAsia"/>
        </w:rPr>
        <w:t>（自動的に開閉する構造の場合を除く）</w:t>
      </w:r>
    </w:p>
    <w:p w14:paraId="7DB4D4C6" w14:textId="77777777" w:rsidR="00F17AF9" w:rsidRPr="00357514" w:rsidRDefault="00F17AF9" w:rsidP="003B75DA"/>
    <w:p w14:paraId="1D53A199" w14:textId="56695951" w:rsidR="00B7738F" w:rsidRPr="00357514" w:rsidRDefault="00B7738F" w:rsidP="00CE7CA8">
      <w:r w:rsidRPr="00357514">
        <w:rPr>
          <w:rFonts w:hint="eastAsia"/>
        </w:rPr>
        <w:t>２</w:t>
      </w:r>
      <w:r w:rsidR="00383058" w:rsidRPr="00357514">
        <w:rPr>
          <w:rFonts w:hint="eastAsia"/>
        </w:rPr>
        <w:t>．</w:t>
      </w:r>
      <w:r w:rsidRPr="00357514">
        <w:rPr>
          <w:rFonts w:hint="eastAsia"/>
        </w:rPr>
        <w:t>車椅子使用者用客室の</w:t>
      </w:r>
      <w:r w:rsidR="00383058" w:rsidRPr="00357514">
        <w:rPr>
          <w:rFonts w:hint="eastAsia"/>
        </w:rPr>
        <w:t>バリアフリー</w:t>
      </w:r>
      <w:r w:rsidRPr="00357514">
        <w:rPr>
          <w:rFonts w:hint="eastAsia"/>
        </w:rPr>
        <w:t>基準</w:t>
      </w:r>
      <w:r w:rsidR="00094FE7" w:rsidRPr="00357514">
        <w:rPr>
          <w:rFonts w:hint="eastAsia"/>
        </w:rPr>
        <w:t>の強化</w:t>
      </w:r>
    </w:p>
    <w:p w14:paraId="12607C28" w14:textId="688D967C" w:rsidR="00FD0117" w:rsidRPr="00357514" w:rsidRDefault="008B73D2" w:rsidP="00CE7CA8">
      <w:pPr>
        <w:ind w:firstLineChars="100" w:firstLine="210"/>
      </w:pPr>
      <w:r w:rsidRPr="00357514">
        <w:rPr>
          <w:rFonts w:hint="eastAsia"/>
        </w:rPr>
        <w:t xml:space="preserve">２－１　対象　　　</w:t>
      </w:r>
      <w:r w:rsidR="00FD0117" w:rsidRPr="00357514">
        <w:rPr>
          <w:rFonts w:hint="eastAsia"/>
        </w:rPr>
        <w:t xml:space="preserve">　</w:t>
      </w:r>
    </w:p>
    <w:p w14:paraId="7EAA2DF2" w14:textId="78E10D45" w:rsidR="008B73D2" w:rsidRPr="00357514" w:rsidRDefault="008B73D2" w:rsidP="00F446D5">
      <w:pPr>
        <w:ind w:leftChars="334" w:left="1331" w:hangingChars="300" w:hanging="630"/>
      </w:pPr>
      <w:r w:rsidRPr="00357514">
        <w:rPr>
          <w:rFonts w:hint="eastAsia"/>
        </w:rPr>
        <w:t>用途：バリアフリー法に規定する「ホテル又は旅館」</w:t>
      </w:r>
      <w:r w:rsidR="001A032F" w:rsidRPr="00357514">
        <w:rPr>
          <w:rFonts w:hint="eastAsia"/>
        </w:rPr>
        <w:t>のうち、客室の総数が</w:t>
      </w:r>
      <w:r w:rsidR="00FA66A2" w:rsidRPr="00357514">
        <w:rPr>
          <w:rFonts w:hint="eastAsia"/>
        </w:rPr>
        <w:t>50</w:t>
      </w:r>
      <w:r w:rsidR="001A032F" w:rsidRPr="00357514">
        <w:rPr>
          <w:rFonts w:hint="eastAsia"/>
        </w:rPr>
        <w:t>以上の施設</w:t>
      </w:r>
      <w:r w:rsidRPr="00357514">
        <w:rPr>
          <w:rFonts w:hint="eastAsia"/>
        </w:rPr>
        <w:t>。</w:t>
      </w:r>
    </w:p>
    <w:p w14:paraId="7527A22E" w14:textId="641F25B5" w:rsidR="008B73D2" w:rsidRPr="00357514" w:rsidRDefault="008B73D2" w:rsidP="00F446D5">
      <w:pPr>
        <w:ind w:firstLineChars="500" w:firstLine="693"/>
      </w:pPr>
      <w:r w:rsidRPr="00357514">
        <w:rPr>
          <w:rFonts w:hint="eastAsia"/>
          <w:w w:val="66"/>
          <w:kern w:val="0"/>
          <w:fitText w:val="420" w:id="2031902721"/>
        </w:rPr>
        <w:t>規模</w:t>
      </w:r>
      <w:r w:rsidR="00151912" w:rsidRPr="00357514">
        <w:rPr>
          <w:rFonts w:hint="eastAsia"/>
          <w:w w:val="66"/>
          <w:kern w:val="0"/>
          <w:fitText w:val="420" w:id="2031902721"/>
        </w:rPr>
        <w:t>等</w:t>
      </w:r>
      <w:r w:rsidRPr="00357514">
        <w:rPr>
          <w:rFonts w:hint="eastAsia"/>
        </w:rPr>
        <w:t>：床面積の合計が</w:t>
      </w:r>
      <w:r w:rsidRPr="00357514">
        <w:t>1,000㎡以上の</w:t>
      </w:r>
      <w:r w:rsidRPr="00357514">
        <w:rPr>
          <w:rFonts w:hint="eastAsia"/>
        </w:rPr>
        <w:t>新築、増築、改築又は用途変更</w:t>
      </w:r>
      <w:r w:rsidR="00421E32" w:rsidRPr="00357514">
        <w:rPr>
          <w:rFonts w:hint="eastAsia"/>
        </w:rPr>
        <w:t>。</w:t>
      </w:r>
    </w:p>
    <w:p w14:paraId="49103608" w14:textId="0DF5AF52" w:rsidR="00383058" w:rsidRPr="00357514" w:rsidRDefault="00383058" w:rsidP="00CE7CA8"/>
    <w:p w14:paraId="25538B2C" w14:textId="79716415" w:rsidR="00383058" w:rsidRPr="00357514" w:rsidRDefault="008B73D2" w:rsidP="004B4714">
      <w:pPr>
        <w:ind w:firstLineChars="100" w:firstLine="210"/>
      </w:pPr>
      <w:r w:rsidRPr="00357514">
        <w:rPr>
          <w:rFonts w:hint="eastAsia"/>
        </w:rPr>
        <w:t>２－２　バリアフリー基準の</w:t>
      </w:r>
      <w:r w:rsidR="0081278C" w:rsidRPr="00357514">
        <w:rPr>
          <w:rFonts w:hint="eastAsia"/>
        </w:rPr>
        <w:t>強化の</w:t>
      </w:r>
      <w:r w:rsidRPr="00357514">
        <w:rPr>
          <w:rFonts w:hint="eastAsia"/>
        </w:rPr>
        <w:t>概要</w:t>
      </w:r>
    </w:p>
    <w:p w14:paraId="2C6B3330" w14:textId="22CB726B" w:rsidR="00B7738F" w:rsidRPr="00357514" w:rsidRDefault="00B7738F" w:rsidP="00F446D5">
      <w:pPr>
        <w:ind w:firstLineChars="300" w:firstLine="630"/>
      </w:pPr>
      <w:r w:rsidRPr="00357514">
        <w:rPr>
          <w:rFonts w:hint="eastAsia"/>
        </w:rPr>
        <w:t>基準：①</w:t>
      </w:r>
      <w:r w:rsidRPr="00357514">
        <w:t xml:space="preserve"> 客室の出入口</w:t>
      </w:r>
      <w:r w:rsidRPr="00357514">
        <w:rPr>
          <w:rFonts w:hint="eastAsia"/>
        </w:rPr>
        <w:t>に設ける戸は引き戸とする</w:t>
      </w:r>
      <w:r w:rsidR="00BB64C6" w:rsidRPr="00357514">
        <w:rPr>
          <w:rFonts w:hint="eastAsia"/>
        </w:rPr>
        <w:t>。</w:t>
      </w:r>
    </w:p>
    <w:p w14:paraId="71F139D3" w14:textId="5C8DA67A" w:rsidR="00BB64C6" w:rsidRPr="00357514" w:rsidRDefault="00BB64C6" w:rsidP="005A6B83">
      <w:pPr>
        <w:ind w:firstLineChars="700" w:firstLine="1470"/>
      </w:pPr>
      <w:r w:rsidRPr="00357514">
        <w:rPr>
          <w:rFonts w:hint="eastAsia"/>
        </w:rPr>
        <w:t>（自動的に開閉する構造の場合を除く）</w:t>
      </w:r>
    </w:p>
    <w:p w14:paraId="279792A7" w14:textId="64C63426" w:rsidR="00B7738F" w:rsidRPr="00357514" w:rsidRDefault="00B7738F" w:rsidP="00F446D5">
      <w:pPr>
        <w:ind w:firstLineChars="600" w:firstLine="1260"/>
      </w:pPr>
      <w:r w:rsidRPr="00357514">
        <w:t xml:space="preserve">② </w:t>
      </w:r>
      <w:r w:rsidRPr="00357514">
        <w:rPr>
          <w:rFonts w:hint="eastAsia"/>
        </w:rPr>
        <w:t>客室内の便所及び浴室等の出入口に設ける戸は引き戸とする</w:t>
      </w:r>
      <w:r w:rsidR="00BB64C6" w:rsidRPr="00357514">
        <w:rPr>
          <w:rFonts w:hint="eastAsia"/>
        </w:rPr>
        <w:t>。</w:t>
      </w:r>
    </w:p>
    <w:p w14:paraId="7CE1DED1" w14:textId="428749DE" w:rsidR="00B7738F" w:rsidRPr="00357514" w:rsidRDefault="00B7738F" w:rsidP="00F446D5">
      <w:pPr>
        <w:ind w:firstLineChars="600" w:firstLine="1260"/>
      </w:pPr>
      <w:r w:rsidRPr="00357514">
        <w:rPr>
          <w:rFonts w:hint="eastAsia"/>
        </w:rPr>
        <w:t xml:space="preserve">　</w:t>
      </w:r>
      <w:r w:rsidR="00BB64C6" w:rsidRPr="00357514">
        <w:rPr>
          <w:rFonts w:hint="eastAsia"/>
        </w:rPr>
        <w:t xml:space="preserve"> </w:t>
      </w:r>
      <w:r w:rsidRPr="00357514">
        <w:rPr>
          <w:rFonts w:hint="eastAsia"/>
        </w:rPr>
        <w:t>（自動的に開閉する構造の場合を除く）</w:t>
      </w:r>
    </w:p>
    <w:p w14:paraId="7C41C132" w14:textId="0971F7AD" w:rsidR="00A56A60" w:rsidRPr="00357514" w:rsidRDefault="00A56A60" w:rsidP="003B75DA"/>
    <w:p w14:paraId="7437600B" w14:textId="77777777" w:rsidR="00C22F65" w:rsidRPr="00357514" w:rsidRDefault="00C22F65" w:rsidP="003B75DA"/>
    <w:p w14:paraId="7B6D2026" w14:textId="19F670D1" w:rsidR="00B7738F" w:rsidRPr="00357514" w:rsidRDefault="00094FE7" w:rsidP="00CE7CA8">
      <w:r w:rsidRPr="00357514">
        <w:rPr>
          <w:rFonts w:hint="eastAsia"/>
        </w:rPr>
        <w:t>３</w:t>
      </w:r>
      <w:r w:rsidR="00B87ED6" w:rsidRPr="00357514">
        <w:rPr>
          <w:rFonts w:hint="eastAsia"/>
        </w:rPr>
        <w:t>．</w:t>
      </w:r>
      <w:r w:rsidR="00B7738F" w:rsidRPr="00357514">
        <w:rPr>
          <w:rFonts w:hint="eastAsia"/>
        </w:rPr>
        <w:t>バリアフリー情報の公表</w:t>
      </w:r>
      <w:r w:rsidRPr="00357514">
        <w:rPr>
          <w:rFonts w:hint="eastAsia"/>
        </w:rPr>
        <w:t>制度の創設</w:t>
      </w:r>
    </w:p>
    <w:p w14:paraId="4C579868" w14:textId="68CE7CD9" w:rsidR="00FD0117" w:rsidRPr="00357514" w:rsidRDefault="00FD0117" w:rsidP="00FD0117">
      <w:r w:rsidRPr="00357514">
        <w:rPr>
          <w:rFonts w:hint="eastAsia"/>
        </w:rPr>
        <w:t xml:space="preserve">　３－１　対象</w:t>
      </w:r>
    </w:p>
    <w:p w14:paraId="577E99AF" w14:textId="23114CEF" w:rsidR="00FD0117" w:rsidRPr="00357514" w:rsidRDefault="00FD0117" w:rsidP="00CE7CA8">
      <w:pPr>
        <w:ind w:left="1050" w:hangingChars="500" w:hanging="1050"/>
      </w:pPr>
      <w:r w:rsidRPr="00357514">
        <w:rPr>
          <w:rFonts w:hint="eastAsia"/>
        </w:rPr>
        <w:t xml:space="preserve">　　　</w:t>
      </w:r>
      <w:r w:rsidR="0073340A" w:rsidRPr="00357514">
        <w:rPr>
          <w:rFonts w:hint="eastAsia"/>
        </w:rPr>
        <w:t xml:space="preserve">　</w:t>
      </w:r>
      <w:r w:rsidRPr="00357514">
        <w:rPr>
          <w:rFonts w:hint="eastAsia"/>
        </w:rPr>
        <w:t>用途：バリアフリー法に規定する「ホテル又は旅館」。</w:t>
      </w:r>
    </w:p>
    <w:p w14:paraId="7A967D25" w14:textId="653CCB24" w:rsidR="00C301D6" w:rsidRPr="00357514" w:rsidRDefault="00FD0117" w:rsidP="00F446D5">
      <w:pPr>
        <w:ind w:leftChars="600" w:left="1260"/>
      </w:pPr>
      <w:r w:rsidRPr="00357514">
        <w:rPr>
          <w:rFonts w:hint="eastAsia"/>
        </w:rPr>
        <w:t>ただし、</w:t>
      </w:r>
      <w:r w:rsidRPr="00357514">
        <w:t>風俗営業等の規制及び業務の適正化等に関する法律</w:t>
      </w:r>
      <w:r w:rsidRPr="00357514">
        <w:rPr>
          <w:rFonts w:hint="eastAsia"/>
        </w:rPr>
        <w:t>第２条第６項第４号</w:t>
      </w:r>
      <w:r w:rsidRPr="00357514">
        <w:t>に規定する</w:t>
      </w:r>
      <w:r w:rsidRPr="00357514">
        <w:rPr>
          <w:rFonts w:hint="eastAsia"/>
        </w:rPr>
        <w:t>営業の用に供する施設その他これらに類する施設及び旅館業法第２条第３項に規定する簡易宿泊営業の施設を除く。</w:t>
      </w:r>
    </w:p>
    <w:p w14:paraId="4F145B40" w14:textId="77777777" w:rsidR="00C301D6" w:rsidRPr="00357514" w:rsidRDefault="00C301D6" w:rsidP="00FD0117">
      <w:pPr>
        <w:ind w:leftChars="500" w:left="1050"/>
      </w:pPr>
    </w:p>
    <w:p w14:paraId="095820B2" w14:textId="5F835B51" w:rsidR="00FD0117" w:rsidRPr="00357514" w:rsidRDefault="00FD0117" w:rsidP="00CE7CA8">
      <w:r w:rsidRPr="00357514">
        <w:rPr>
          <w:rFonts w:hint="eastAsia"/>
        </w:rPr>
        <w:t xml:space="preserve">　３－２　制度の</w:t>
      </w:r>
      <w:r w:rsidR="00C34CAA" w:rsidRPr="00357514">
        <w:rPr>
          <w:rFonts w:hint="eastAsia"/>
        </w:rPr>
        <w:t>内容</w:t>
      </w:r>
    </w:p>
    <w:p w14:paraId="24774041" w14:textId="77777777" w:rsidR="008A53EB" w:rsidRPr="00357514" w:rsidRDefault="00B7738F" w:rsidP="008A53EB">
      <w:r w:rsidRPr="00357514">
        <w:rPr>
          <w:rFonts w:hint="eastAsia"/>
        </w:rPr>
        <w:t xml:space="preserve">　　　（１）</w:t>
      </w:r>
      <w:r w:rsidR="008A53EB" w:rsidRPr="00357514">
        <w:rPr>
          <w:rFonts w:hint="eastAsia"/>
        </w:rPr>
        <w:t>新設</w:t>
      </w:r>
      <w:r w:rsidR="003442C4" w:rsidRPr="00357514">
        <w:rPr>
          <w:rFonts w:hint="eastAsia"/>
        </w:rPr>
        <w:t>等</w:t>
      </w:r>
      <w:r w:rsidR="008A53EB" w:rsidRPr="00357514">
        <w:rPr>
          <w:rFonts w:hint="eastAsia"/>
        </w:rPr>
        <w:t>のホテル又は旅館のバリアフリー情報の公表義務</w:t>
      </w:r>
    </w:p>
    <w:p w14:paraId="0DE8B570" w14:textId="347F5910" w:rsidR="008A53EB" w:rsidRPr="00357514" w:rsidRDefault="008A53EB" w:rsidP="008A53EB">
      <w:pPr>
        <w:ind w:leftChars="500" w:left="1155" w:hangingChars="50" w:hanging="105"/>
      </w:pPr>
      <w:r w:rsidRPr="00357514">
        <w:rPr>
          <w:rFonts w:hint="eastAsia"/>
        </w:rPr>
        <w:t>・</w:t>
      </w:r>
      <w:r w:rsidR="001A1DBE" w:rsidRPr="00357514">
        <w:rPr>
          <w:rFonts w:hint="eastAsia"/>
        </w:rPr>
        <w:t>１の基準の適用を受ける</w:t>
      </w:r>
      <w:r w:rsidRPr="00357514">
        <w:rPr>
          <w:rFonts w:hint="eastAsia"/>
        </w:rPr>
        <w:t>ホテル又は旅館</w:t>
      </w:r>
      <w:r w:rsidR="001A1DBE" w:rsidRPr="00357514">
        <w:rPr>
          <w:rFonts w:hint="eastAsia"/>
        </w:rPr>
        <w:t>を営む</w:t>
      </w:r>
      <w:r w:rsidR="00C24900" w:rsidRPr="00357514">
        <w:rPr>
          <w:rFonts w:hint="eastAsia"/>
        </w:rPr>
        <w:t>者</w:t>
      </w:r>
      <w:r w:rsidRPr="00357514">
        <w:rPr>
          <w:rFonts w:hint="eastAsia"/>
        </w:rPr>
        <w:t>（以下「</w:t>
      </w:r>
      <w:r w:rsidR="003442C4" w:rsidRPr="00357514">
        <w:rPr>
          <w:rFonts w:hint="eastAsia"/>
        </w:rPr>
        <w:t>新設等</w:t>
      </w:r>
      <w:r w:rsidRPr="00357514">
        <w:rPr>
          <w:rFonts w:hint="eastAsia"/>
        </w:rPr>
        <w:t>営業者」という。）は、</w:t>
      </w:r>
      <w:r w:rsidR="00775C4C" w:rsidRPr="00357514">
        <w:rPr>
          <w:rFonts w:hint="eastAsia"/>
        </w:rPr>
        <w:t>自社のホームページ等で</w:t>
      </w:r>
      <w:r w:rsidRPr="00357514">
        <w:rPr>
          <w:rFonts w:hint="eastAsia"/>
        </w:rPr>
        <w:t>バリアフリー情報を公表しなければならない。</w:t>
      </w:r>
    </w:p>
    <w:p w14:paraId="33854987" w14:textId="552191F3" w:rsidR="008A53EB" w:rsidRPr="00357514" w:rsidRDefault="008A53EB" w:rsidP="008A53EB">
      <w:pPr>
        <w:ind w:firstLineChars="200" w:firstLine="420"/>
      </w:pPr>
      <w:r w:rsidRPr="00357514">
        <w:rPr>
          <w:rFonts w:hint="eastAsia"/>
        </w:rPr>
        <w:t>（２）既設等のホテル又は旅館のバリアフリー情報の公表努力義務</w:t>
      </w:r>
    </w:p>
    <w:p w14:paraId="1B629098" w14:textId="641F567B" w:rsidR="008A53EB" w:rsidRPr="00357514" w:rsidRDefault="008A53EB" w:rsidP="00B363E8">
      <w:pPr>
        <w:ind w:leftChars="500" w:left="1155" w:hangingChars="50" w:hanging="105"/>
      </w:pPr>
      <w:r w:rsidRPr="00357514">
        <w:rPr>
          <w:rFonts w:hint="eastAsia"/>
        </w:rPr>
        <w:t>・</w:t>
      </w:r>
      <w:r w:rsidR="00FD0117" w:rsidRPr="00357514">
        <w:rPr>
          <w:rFonts w:hint="eastAsia"/>
        </w:rPr>
        <w:t>（１）</w:t>
      </w:r>
      <w:r w:rsidRPr="00357514">
        <w:rPr>
          <w:rFonts w:hint="eastAsia"/>
        </w:rPr>
        <w:t>以外のホテル又は旅館</w:t>
      </w:r>
      <w:r w:rsidR="00421E32" w:rsidRPr="00357514">
        <w:rPr>
          <w:rFonts w:hint="eastAsia"/>
        </w:rPr>
        <w:t>を営む者（以下「既設等営業</w:t>
      </w:r>
      <w:r w:rsidR="003442C4" w:rsidRPr="00357514">
        <w:rPr>
          <w:rFonts w:hint="eastAsia"/>
        </w:rPr>
        <w:t>者」という。）</w:t>
      </w:r>
      <w:r w:rsidR="00EC7A85" w:rsidRPr="00357514">
        <w:rPr>
          <w:rFonts w:hint="eastAsia"/>
        </w:rPr>
        <w:t>で（３）の計画書を提出しない者</w:t>
      </w:r>
      <w:r w:rsidRPr="00357514">
        <w:rPr>
          <w:rFonts w:hint="eastAsia"/>
        </w:rPr>
        <w:t>は、</w:t>
      </w:r>
      <w:r w:rsidR="00775C4C" w:rsidRPr="00357514">
        <w:rPr>
          <w:rFonts w:hint="eastAsia"/>
        </w:rPr>
        <w:t>自社のホームページ等で</w:t>
      </w:r>
      <w:r w:rsidR="00C301D6" w:rsidRPr="00357514">
        <w:rPr>
          <w:rFonts w:hint="eastAsia"/>
        </w:rPr>
        <w:t>バリアフリー情報を</w:t>
      </w:r>
      <w:r w:rsidRPr="00357514">
        <w:rPr>
          <w:rFonts w:hint="eastAsia"/>
        </w:rPr>
        <w:t>公表するよう、努めなければならない。</w:t>
      </w:r>
    </w:p>
    <w:p w14:paraId="2F51D4D0" w14:textId="41BD0D5A" w:rsidR="008A53EB" w:rsidRPr="00357514" w:rsidRDefault="008A53EB" w:rsidP="00B917C1">
      <w:pPr>
        <w:ind w:leftChars="200" w:left="1050" w:hangingChars="300" w:hanging="630"/>
      </w:pPr>
      <w:r w:rsidRPr="00357514">
        <w:rPr>
          <w:rFonts w:hint="eastAsia"/>
        </w:rPr>
        <w:t>（３）バリアフリー情報公表計画書</w:t>
      </w:r>
      <w:r w:rsidR="004B4714" w:rsidRPr="00357514">
        <w:rPr>
          <w:rFonts w:hint="eastAsia"/>
        </w:rPr>
        <w:t>（</w:t>
      </w:r>
      <w:r w:rsidR="008226A5" w:rsidRPr="00357514">
        <w:rPr>
          <w:rFonts w:hint="eastAsia"/>
        </w:rPr>
        <w:t>公表する</w:t>
      </w:r>
      <w:r w:rsidR="005428B8" w:rsidRPr="00357514">
        <w:rPr>
          <w:rFonts w:hint="eastAsia"/>
        </w:rPr>
        <w:t>バリアフリー情報</w:t>
      </w:r>
      <w:r w:rsidR="008226A5" w:rsidRPr="00357514">
        <w:rPr>
          <w:rFonts w:hint="eastAsia"/>
        </w:rPr>
        <w:t>の</w:t>
      </w:r>
      <w:r w:rsidR="005428B8" w:rsidRPr="00357514">
        <w:rPr>
          <w:rFonts w:hint="eastAsia"/>
        </w:rPr>
        <w:t>内容及び手法について記載した計画書。</w:t>
      </w:r>
      <w:r w:rsidR="004B4714" w:rsidRPr="00357514">
        <w:rPr>
          <w:rFonts w:hint="eastAsia"/>
        </w:rPr>
        <w:t>以下「計画書」という。）</w:t>
      </w:r>
      <w:r w:rsidRPr="00357514">
        <w:rPr>
          <w:rFonts w:hint="eastAsia"/>
        </w:rPr>
        <w:t>の届出</w:t>
      </w:r>
    </w:p>
    <w:p w14:paraId="715DEEE0" w14:textId="490FC188" w:rsidR="008A53EB" w:rsidRPr="00357514" w:rsidRDefault="008A53EB" w:rsidP="00B363E8">
      <w:pPr>
        <w:ind w:firstLineChars="500" w:firstLine="1050"/>
      </w:pPr>
      <w:r w:rsidRPr="00357514">
        <w:rPr>
          <w:rFonts w:hint="eastAsia"/>
        </w:rPr>
        <w:t>・新設</w:t>
      </w:r>
      <w:r w:rsidR="003442C4" w:rsidRPr="00357514">
        <w:rPr>
          <w:rFonts w:hint="eastAsia"/>
        </w:rPr>
        <w:t>等</w:t>
      </w:r>
      <w:r w:rsidRPr="00357514">
        <w:rPr>
          <w:rFonts w:hint="eastAsia"/>
        </w:rPr>
        <w:t>営業者は、計画書を作成し、営業</w:t>
      </w:r>
      <w:r w:rsidR="002E7093" w:rsidRPr="00357514">
        <w:rPr>
          <w:rFonts w:hint="eastAsia"/>
        </w:rPr>
        <w:t>を開始する</w:t>
      </w:r>
      <w:r w:rsidRPr="00357514">
        <w:rPr>
          <w:rFonts w:hint="eastAsia"/>
        </w:rPr>
        <w:t>前までに、知事に届け出なければならない。</w:t>
      </w:r>
    </w:p>
    <w:p w14:paraId="3BA1F3DF" w14:textId="7C805206" w:rsidR="008A53EB" w:rsidRPr="00357514" w:rsidRDefault="008A53EB" w:rsidP="00B363E8">
      <w:pPr>
        <w:ind w:firstLineChars="500" w:firstLine="1050"/>
      </w:pPr>
      <w:r w:rsidRPr="00357514">
        <w:rPr>
          <w:rFonts w:hint="eastAsia"/>
        </w:rPr>
        <w:t>・</w:t>
      </w:r>
      <w:r w:rsidR="003442C4" w:rsidRPr="00357514">
        <w:rPr>
          <w:rFonts w:hint="eastAsia"/>
        </w:rPr>
        <w:t>既設等</w:t>
      </w:r>
      <w:r w:rsidRPr="00357514">
        <w:rPr>
          <w:rFonts w:hint="eastAsia"/>
        </w:rPr>
        <w:t>営業者は、計画書を作成し、知事に届け出ることができる。</w:t>
      </w:r>
    </w:p>
    <w:p w14:paraId="4DEBC87B" w14:textId="60D4C1AB" w:rsidR="008D0062" w:rsidRPr="00357514" w:rsidRDefault="008A53EB" w:rsidP="00EC7A85">
      <w:pPr>
        <w:ind w:firstLineChars="500" w:firstLine="1050"/>
      </w:pPr>
      <w:r w:rsidRPr="00357514">
        <w:rPr>
          <w:rFonts w:hint="eastAsia"/>
        </w:rPr>
        <w:t>・知事は、</w:t>
      </w:r>
      <w:r w:rsidR="00EC7A85" w:rsidRPr="00357514">
        <w:rPr>
          <w:rFonts w:hint="eastAsia"/>
        </w:rPr>
        <w:t>各営業者が届出した</w:t>
      </w:r>
      <w:r w:rsidRPr="00357514">
        <w:rPr>
          <w:rFonts w:hint="eastAsia"/>
        </w:rPr>
        <w:t>計画</w:t>
      </w:r>
      <w:r w:rsidRPr="00914A39">
        <w:rPr>
          <w:rFonts w:hint="eastAsia"/>
        </w:rPr>
        <w:t>書</w:t>
      </w:r>
      <w:r w:rsidR="006231B0" w:rsidRPr="00914A39">
        <w:rPr>
          <w:rFonts w:hint="eastAsia"/>
        </w:rPr>
        <w:t>をとりまとめて、その</w:t>
      </w:r>
      <w:r w:rsidRPr="00914A39">
        <w:rPr>
          <w:rFonts w:hint="eastAsia"/>
        </w:rPr>
        <w:t>概要</w:t>
      </w:r>
      <w:r w:rsidR="00E961BC" w:rsidRPr="00914A39">
        <w:rPr>
          <w:rFonts w:hint="eastAsia"/>
        </w:rPr>
        <w:t>を</w:t>
      </w:r>
      <w:r w:rsidRPr="00914A39">
        <w:rPr>
          <w:rFonts w:hint="eastAsia"/>
        </w:rPr>
        <w:t>公表す</w:t>
      </w:r>
      <w:r w:rsidRPr="00357514">
        <w:rPr>
          <w:rFonts w:hint="eastAsia"/>
        </w:rPr>
        <w:t>るものとする。</w:t>
      </w:r>
    </w:p>
    <w:p w14:paraId="0B858AB0" w14:textId="1CE08B93" w:rsidR="00DA12C4" w:rsidRPr="00357514" w:rsidRDefault="00DA12C4" w:rsidP="00EF2229">
      <w:pPr>
        <w:ind w:leftChars="500" w:left="1134" w:hangingChars="40" w:hanging="84"/>
      </w:pPr>
      <w:r w:rsidRPr="00357514">
        <w:rPr>
          <w:rFonts w:hint="eastAsia"/>
        </w:rPr>
        <w:t>・計画書の届出をした</w:t>
      </w:r>
      <w:r w:rsidR="00C24900" w:rsidRPr="00357514">
        <w:rPr>
          <w:rFonts w:hint="eastAsia"/>
        </w:rPr>
        <w:t>既設等営業者</w:t>
      </w:r>
      <w:r w:rsidRPr="00357514">
        <w:rPr>
          <w:rFonts w:hint="eastAsia"/>
        </w:rPr>
        <w:t>は、計画書に従い、</w:t>
      </w:r>
      <w:r w:rsidR="00EC7A85" w:rsidRPr="00357514">
        <w:rPr>
          <w:rFonts w:hint="eastAsia"/>
        </w:rPr>
        <w:t>自社のホームページ等で</w:t>
      </w:r>
      <w:r w:rsidRPr="00357514">
        <w:rPr>
          <w:rFonts w:hint="eastAsia"/>
        </w:rPr>
        <w:t>バリアフリー情報の公表を行うものとする。</w:t>
      </w:r>
    </w:p>
    <w:p w14:paraId="6976ECA0" w14:textId="29E3428E" w:rsidR="00B363E8" w:rsidRPr="00357514" w:rsidRDefault="008A53EB" w:rsidP="00B363E8">
      <w:pPr>
        <w:ind w:firstLineChars="200" w:firstLine="420"/>
      </w:pPr>
      <w:r w:rsidRPr="00357514">
        <w:rPr>
          <w:rFonts w:hint="eastAsia"/>
        </w:rPr>
        <w:t>（</w:t>
      </w:r>
      <w:r w:rsidR="00824FFE" w:rsidRPr="00357514">
        <w:rPr>
          <w:rFonts w:hint="eastAsia"/>
        </w:rPr>
        <w:t>４</w:t>
      </w:r>
      <w:r w:rsidRPr="00357514">
        <w:rPr>
          <w:rFonts w:hint="eastAsia"/>
        </w:rPr>
        <w:t>）報告の徴収</w:t>
      </w:r>
    </w:p>
    <w:p w14:paraId="12609D14" w14:textId="0889F24B" w:rsidR="008A53EB" w:rsidRPr="00357514" w:rsidRDefault="008A53EB" w:rsidP="00CE7CA8">
      <w:pPr>
        <w:ind w:leftChars="500" w:left="1134" w:hangingChars="40" w:hanging="84"/>
      </w:pPr>
      <w:r w:rsidRPr="00357514">
        <w:rPr>
          <w:rFonts w:hint="eastAsia"/>
        </w:rPr>
        <w:t>・知事は、公表の実</w:t>
      </w:r>
      <w:r w:rsidR="00B363E8" w:rsidRPr="00357514">
        <w:rPr>
          <w:rFonts w:hint="eastAsia"/>
        </w:rPr>
        <w:t>施状況その他必要な事項について</w:t>
      </w:r>
      <w:r w:rsidR="004B4714" w:rsidRPr="00357514">
        <w:rPr>
          <w:rFonts w:hint="eastAsia"/>
        </w:rPr>
        <w:t>、計画書の届出をした</w:t>
      </w:r>
      <w:r w:rsidR="00C24900" w:rsidRPr="00357514">
        <w:rPr>
          <w:rFonts w:hint="eastAsia"/>
        </w:rPr>
        <w:t>新設等</w:t>
      </w:r>
      <w:r w:rsidR="00DA12C4" w:rsidRPr="00357514">
        <w:rPr>
          <w:rFonts w:hint="eastAsia"/>
        </w:rPr>
        <w:t>営業</w:t>
      </w:r>
      <w:r w:rsidR="004B4714" w:rsidRPr="00357514">
        <w:rPr>
          <w:rFonts w:hint="eastAsia"/>
        </w:rPr>
        <w:t>者</w:t>
      </w:r>
      <w:r w:rsidR="00C24900" w:rsidRPr="00357514">
        <w:rPr>
          <w:rFonts w:hint="eastAsia"/>
        </w:rPr>
        <w:t>又は既設等営業者</w:t>
      </w:r>
      <w:r w:rsidR="004B4714" w:rsidRPr="00357514">
        <w:rPr>
          <w:rFonts w:hint="eastAsia"/>
        </w:rPr>
        <w:t>に対して、</w:t>
      </w:r>
      <w:r w:rsidR="00B363E8" w:rsidRPr="00357514">
        <w:rPr>
          <w:rFonts w:hint="eastAsia"/>
        </w:rPr>
        <w:t>報告を求めることが</w:t>
      </w:r>
      <w:r w:rsidRPr="00357514">
        <w:rPr>
          <w:rFonts w:hint="eastAsia"/>
        </w:rPr>
        <w:t>できる。</w:t>
      </w:r>
    </w:p>
    <w:p w14:paraId="2F20D6C1" w14:textId="36DB24BD" w:rsidR="0082050B" w:rsidRPr="00357514" w:rsidRDefault="0082050B" w:rsidP="00CE7CA8">
      <w:pPr>
        <w:ind w:leftChars="500" w:left="1134" w:hangingChars="40" w:hanging="84"/>
      </w:pPr>
      <w:r w:rsidRPr="00357514">
        <w:rPr>
          <w:rFonts w:hint="eastAsia"/>
        </w:rPr>
        <w:t>・報告を求められた者は、速やかに</w:t>
      </w:r>
      <w:r w:rsidR="0081573D" w:rsidRPr="00357514">
        <w:rPr>
          <w:rFonts w:hint="eastAsia"/>
        </w:rPr>
        <w:t>知事に</w:t>
      </w:r>
      <w:r w:rsidRPr="00357514">
        <w:rPr>
          <w:rFonts w:hint="eastAsia"/>
        </w:rPr>
        <w:t>報告しなければならない。</w:t>
      </w:r>
    </w:p>
    <w:p w14:paraId="1F76D1C6" w14:textId="0F2749D1" w:rsidR="00B363E8" w:rsidRPr="00357514" w:rsidRDefault="008A53EB" w:rsidP="00B363E8">
      <w:pPr>
        <w:ind w:firstLineChars="200" w:firstLine="420"/>
      </w:pPr>
      <w:r w:rsidRPr="00357514">
        <w:rPr>
          <w:rFonts w:hint="eastAsia"/>
        </w:rPr>
        <w:t>（</w:t>
      </w:r>
      <w:r w:rsidR="00824FFE" w:rsidRPr="00357514">
        <w:rPr>
          <w:rFonts w:hint="eastAsia"/>
        </w:rPr>
        <w:t>５</w:t>
      </w:r>
      <w:r w:rsidRPr="00357514">
        <w:rPr>
          <w:rFonts w:hint="eastAsia"/>
        </w:rPr>
        <w:t>）勧告</w:t>
      </w:r>
    </w:p>
    <w:p w14:paraId="2C5A53AD" w14:textId="0785207B" w:rsidR="008A53EB" w:rsidRPr="00357514" w:rsidRDefault="008A53EB" w:rsidP="00B52FB6">
      <w:pPr>
        <w:ind w:leftChars="500" w:left="1155" w:hangingChars="50" w:hanging="105"/>
      </w:pPr>
      <w:r w:rsidRPr="00357514">
        <w:rPr>
          <w:rFonts w:hint="eastAsia"/>
        </w:rPr>
        <w:t>・知事は、</w:t>
      </w:r>
      <w:r w:rsidR="00DA12C4" w:rsidRPr="00357514">
        <w:rPr>
          <w:rFonts w:hint="eastAsia"/>
        </w:rPr>
        <w:t>新設等営業者が</w:t>
      </w:r>
      <w:r w:rsidRPr="00357514">
        <w:rPr>
          <w:rFonts w:hint="eastAsia"/>
        </w:rPr>
        <w:t>正当な理由なく</w:t>
      </w:r>
      <w:r w:rsidR="00775C4C" w:rsidRPr="00357514">
        <w:rPr>
          <w:rFonts w:hint="eastAsia"/>
        </w:rPr>
        <w:t>計画書の</w:t>
      </w:r>
      <w:r w:rsidRPr="00357514">
        <w:rPr>
          <w:rFonts w:hint="eastAsia"/>
        </w:rPr>
        <w:t>届出をしないとき</w:t>
      </w:r>
      <w:r w:rsidR="00B917C1" w:rsidRPr="00357514">
        <w:rPr>
          <w:rFonts w:hint="eastAsia"/>
        </w:rPr>
        <w:t>又は</w:t>
      </w:r>
      <w:r w:rsidR="00DA12C4" w:rsidRPr="00357514">
        <w:rPr>
          <w:rFonts w:hint="eastAsia"/>
        </w:rPr>
        <w:t>、</w:t>
      </w:r>
      <w:r w:rsidR="00B917C1" w:rsidRPr="00357514">
        <w:rPr>
          <w:rFonts w:hint="eastAsia"/>
        </w:rPr>
        <w:t>新設等営業者若しくは</w:t>
      </w:r>
      <w:r w:rsidR="001A1DBE" w:rsidRPr="00357514">
        <w:rPr>
          <w:rFonts w:hint="eastAsia"/>
        </w:rPr>
        <w:t>既設等営業者が</w:t>
      </w:r>
      <w:r w:rsidR="00DA12C4" w:rsidRPr="00357514">
        <w:rPr>
          <w:rFonts w:hint="eastAsia"/>
        </w:rPr>
        <w:t>計画書</w:t>
      </w:r>
      <w:r w:rsidR="00992899" w:rsidRPr="00357514">
        <w:rPr>
          <w:rFonts w:hint="eastAsia"/>
        </w:rPr>
        <w:t>の</w:t>
      </w:r>
      <w:r w:rsidR="00DA12C4" w:rsidRPr="00357514">
        <w:rPr>
          <w:rFonts w:hint="eastAsia"/>
        </w:rPr>
        <w:t>届出をした</w:t>
      </w:r>
      <w:r w:rsidR="001A1DBE" w:rsidRPr="00357514">
        <w:rPr>
          <w:rFonts w:hint="eastAsia"/>
        </w:rPr>
        <w:t>にもかかわらず</w:t>
      </w:r>
      <w:r w:rsidR="00834D81" w:rsidRPr="00357514">
        <w:rPr>
          <w:rFonts w:hint="eastAsia"/>
        </w:rPr>
        <w:t>自社のホームページ等で</w:t>
      </w:r>
      <w:r w:rsidR="00DA12C4" w:rsidRPr="00357514">
        <w:rPr>
          <w:rFonts w:hint="eastAsia"/>
        </w:rPr>
        <w:t>バリアフリー情報の</w:t>
      </w:r>
      <w:r w:rsidRPr="00357514">
        <w:rPr>
          <w:rFonts w:hint="eastAsia"/>
        </w:rPr>
        <w:t>公表をしないとき</w:t>
      </w:r>
      <w:r w:rsidR="0082050B" w:rsidRPr="00357514">
        <w:rPr>
          <w:rFonts w:hint="eastAsia"/>
        </w:rPr>
        <w:t>、</w:t>
      </w:r>
      <w:r w:rsidR="00C24900" w:rsidRPr="00357514">
        <w:rPr>
          <w:rFonts w:hint="eastAsia"/>
        </w:rPr>
        <w:t>虚偽の届出をしたとき</w:t>
      </w:r>
      <w:r w:rsidR="00B917C1" w:rsidRPr="00357514">
        <w:rPr>
          <w:rFonts w:hint="eastAsia"/>
        </w:rPr>
        <w:t>若しくは</w:t>
      </w:r>
      <w:r w:rsidR="0082050B" w:rsidRPr="00357514">
        <w:rPr>
          <w:rFonts w:hint="eastAsia"/>
        </w:rPr>
        <w:t>報告を拒否したとき</w:t>
      </w:r>
      <w:r w:rsidRPr="00357514">
        <w:rPr>
          <w:rFonts w:hint="eastAsia"/>
        </w:rPr>
        <w:t>は、</w:t>
      </w:r>
      <w:r w:rsidR="00B52FB6" w:rsidRPr="00357514">
        <w:rPr>
          <w:rFonts w:hint="eastAsia"/>
        </w:rPr>
        <w:t>必要な措置を講ずべきことを</w:t>
      </w:r>
      <w:r w:rsidRPr="00357514">
        <w:rPr>
          <w:rFonts w:hint="eastAsia"/>
        </w:rPr>
        <w:t>勧告することができる。</w:t>
      </w:r>
    </w:p>
    <w:p w14:paraId="2048D6E9" w14:textId="714792CA" w:rsidR="00B363E8" w:rsidRPr="00357514" w:rsidRDefault="008A53EB" w:rsidP="00B363E8">
      <w:pPr>
        <w:ind w:firstLineChars="200" w:firstLine="420"/>
      </w:pPr>
      <w:r w:rsidRPr="00357514">
        <w:rPr>
          <w:rFonts w:hint="eastAsia"/>
        </w:rPr>
        <w:t>（</w:t>
      </w:r>
      <w:r w:rsidR="00824FFE" w:rsidRPr="00357514">
        <w:rPr>
          <w:rFonts w:hint="eastAsia"/>
        </w:rPr>
        <w:t>６</w:t>
      </w:r>
      <w:r w:rsidRPr="00357514">
        <w:rPr>
          <w:rFonts w:hint="eastAsia"/>
        </w:rPr>
        <w:t>）勧告に従わない者の公表</w:t>
      </w:r>
    </w:p>
    <w:p w14:paraId="256971ED" w14:textId="141917DD" w:rsidR="00B7738F" w:rsidRPr="00357514" w:rsidRDefault="008A53EB" w:rsidP="00B363E8">
      <w:pPr>
        <w:ind w:leftChars="500" w:left="1155" w:hangingChars="50" w:hanging="105"/>
      </w:pPr>
      <w:r w:rsidRPr="00357514">
        <w:rPr>
          <w:rFonts w:hint="eastAsia"/>
        </w:rPr>
        <w:t>・知事は、</w:t>
      </w:r>
      <w:r w:rsidR="00A82D26" w:rsidRPr="00357514">
        <w:rPr>
          <w:rFonts w:hint="eastAsia"/>
        </w:rPr>
        <w:t>勧告に従わない者から意見の聴取をした上で、</w:t>
      </w:r>
      <w:r w:rsidRPr="00357514">
        <w:rPr>
          <w:rFonts w:hint="eastAsia"/>
        </w:rPr>
        <w:t>正当な理</w:t>
      </w:r>
      <w:r w:rsidR="00B363E8" w:rsidRPr="00357514">
        <w:rPr>
          <w:rFonts w:hint="eastAsia"/>
        </w:rPr>
        <w:t>由なく当該勧告に従わないときは、</w:t>
      </w:r>
      <w:r w:rsidR="00A82D26" w:rsidRPr="00357514">
        <w:rPr>
          <w:rFonts w:hint="eastAsia"/>
        </w:rPr>
        <w:t>その</w:t>
      </w:r>
      <w:r w:rsidR="00B363E8" w:rsidRPr="00357514">
        <w:rPr>
          <w:rFonts w:hint="eastAsia"/>
        </w:rPr>
        <w:t>者の氏名又は名称</w:t>
      </w:r>
      <w:r w:rsidRPr="00357514">
        <w:rPr>
          <w:rFonts w:hint="eastAsia"/>
        </w:rPr>
        <w:t>及び住所、ホテル又は旅館の名称及び住所、並びに勧告の内容等を公表することができる。</w:t>
      </w:r>
    </w:p>
    <w:p w14:paraId="6F6C5476" w14:textId="5AD1958C" w:rsidR="004B4714" w:rsidRPr="00357514" w:rsidRDefault="004B4714" w:rsidP="003B75DA"/>
    <w:p w14:paraId="5E6F99B2" w14:textId="21A787C2" w:rsidR="00B52FB6" w:rsidRPr="00357514" w:rsidRDefault="00B87ED6" w:rsidP="00B52FB6">
      <w:r w:rsidRPr="00357514">
        <w:rPr>
          <w:rFonts w:hint="eastAsia"/>
        </w:rPr>
        <w:t>４</w:t>
      </w:r>
      <w:r w:rsidR="00B52FB6" w:rsidRPr="00357514">
        <w:rPr>
          <w:rFonts w:hint="eastAsia"/>
        </w:rPr>
        <w:t>．</w:t>
      </w:r>
      <w:r w:rsidR="00967B01" w:rsidRPr="00357514">
        <w:rPr>
          <w:rFonts w:hint="eastAsia"/>
        </w:rPr>
        <w:t>今後の予定</w:t>
      </w:r>
    </w:p>
    <w:p w14:paraId="0AE99829" w14:textId="6CE407B1" w:rsidR="00967B01" w:rsidRPr="00357514" w:rsidRDefault="00967B01" w:rsidP="00967B01">
      <w:pPr>
        <w:ind w:firstLineChars="200" w:firstLine="420"/>
      </w:pPr>
      <w:r w:rsidRPr="00357514">
        <w:rPr>
          <w:rFonts w:hint="eastAsia"/>
        </w:rPr>
        <w:t>（１）　令和２年２月府議会に提出予定。</w:t>
      </w:r>
    </w:p>
    <w:p w14:paraId="07DE7C34" w14:textId="76E4D68B" w:rsidR="00967B01" w:rsidRPr="00357514" w:rsidRDefault="00967B01" w:rsidP="00A71D95">
      <w:pPr>
        <w:ind w:firstLineChars="200" w:firstLine="420"/>
      </w:pPr>
      <w:r w:rsidRPr="00357514">
        <w:rPr>
          <w:rFonts w:hint="eastAsia"/>
        </w:rPr>
        <w:t>（２）　施行日は、令和２年９月１日を予定。</w:t>
      </w:r>
    </w:p>
    <w:p w14:paraId="4FAC2D20" w14:textId="77777777" w:rsidR="001C46AB" w:rsidRPr="00DF5C6D" w:rsidRDefault="001C46AB">
      <w:pPr>
        <w:widowControl/>
        <w:jc w:val="left"/>
      </w:pPr>
      <w:r w:rsidRPr="00DF5C6D">
        <w:br w:type="page"/>
      </w:r>
    </w:p>
    <w:p w14:paraId="59445D4C" w14:textId="64B816E7" w:rsidR="00B7738F" w:rsidRPr="00DF5C6D" w:rsidRDefault="002D51F2" w:rsidP="003B75DA">
      <w:r w:rsidRPr="00DF5C6D">
        <w:rPr>
          <w:rFonts w:hint="eastAsia"/>
        </w:rPr>
        <w:lastRenderedPageBreak/>
        <w:t>（参考資料）</w:t>
      </w:r>
    </w:p>
    <w:p w14:paraId="208CA167" w14:textId="7107F481" w:rsidR="004B4714" w:rsidRPr="00DF5C6D" w:rsidRDefault="004B4714" w:rsidP="003B75DA"/>
    <w:p w14:paraId="6B124622" w14:textId="12E3F194" w:rsidR="001C46AB" w:rsidRPr="00DF5C6D" w:rsidRDefault="001C46AB" w:rsidP="003B75DA">
      <w:r w:rsidRPr="00DF5C6D">
        <w:rPr>
          <w:noProof/>
        </w:rPr>
        <mc:AlternateContent>
          <mc:Choice Requires="wps">
            <w:drawing>
              <wp:anchor distT="0" distB="0" distL="114300" distR="114300" simplePos="0" relativeHeight="251693056" behindDoc="0" locked="0" layoutInCell="1" allowOverlap="1" wp14:anchorId="2EE964EF" wp14:editId="214E1178">
                <wp:simplePos x="0" y="0"/>
                <wp:positionH relativeFrom="margin">
                  <wp:align>left</wp:align>
                </wp:positionH>
                <wp:positionV relativeFrom="paragraph">
                  <wp:posOffset>165085</wp:posOffset>
                </wp:positionV>
                <wp:extent cx="3370521" cy="409575"/>
                <wp:effectExtent l="0" t="0" r="1905" b="47625"/>
                <wp:wrapNone/>
                <wp:docPr id="1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0521" cy="409575"/>
                        </a:xfrm>
                        <a:prstGeom prst="roundRect">
                          <a:avLst>
                            <a:gd name="adj" fmla="val 16667"/>
                          </a:avLst>
                        </a:prstGeom>
                        <a:solidFill>
                          <a:srgbClr val="0070C0"/>
                        </a:solidFill>
                        <a:ln>
                          <a:noFill/>
                        </a:ln>
                        <a:effectLst>
                          <a:outerShdw dist="27940" dir="5400000" algn="ctr" rotWithShape="0">
                            <a:srgbClr val="000000">
                              <a:alpha val="31999"/>
                            </a:srgbClr>
                          </a:outerShdw>
                        </a:effectLst>
                        <a:extLst>
                          <a:ext uri="{91240B29-F687-4F45-9708-019B960494DF}">
                            <a14:hiddenLine xmlns:a14="http://schemas.microsoft.com/office/drawing/2010/main" w="6350">
                              <a:solidFill>
                                <a:srgbClr val="000000"/>
                              </a:solidFill>
                              <a:miter lim="800000"/>
                              <a:headEnd/>
                              <a:tailEnd/>
                            </a14:hiddenLine>
                          </a:ext>
                        </a:extLst>
                      </wps:spPr>
                      <wps:txbx>
                        <w:txbxContent>
                          <w:p w14:paraId="239992A0" w14:textId="4633DDDE" w:rsidR="00E6208B" w:rsidRPr="00CE7CA8" w:rsidRDefault="00E6208B" w:rsidP="00CE7CA8">
                            <w:pPr>
                              <w:pStyle w:val="Web"/>
                              <w:kinsoku w:val="0"/>
                              <w:overflowPunct w:val="0"/>
                              <w:snapToGrid w:val="0"/>
                              <w:spacing w:before="0" w:beforeAutospacing="0" w:after="0" w:afterAutospacing="0"/>
                              <w:jc w:val="center"/>
                              <w:textAlignment w:val="baseline"/>
                              <w:rPr>
                                <w:rFonts w:ascii="Meiryo UI" w:eastAsia="Meiryo UI" w:hAnsi="Meiryo UI"/>
                                <w:sz w:val="40"/>
                              </w:rPr>
                            </w:pPr>
                            <w:r>
                              <w:rPr>
                                <w:rFonts w:ascii="Meiryo UI" w:eastAsia="Meiryo UI" w:hAnsi="Meiryo UI" w:cs="Meiryo UI" w:hint="eastAsia"/>
                                <w:b/>
                                <w:bCs/>
                                <w:color w:val="FFFFFF"/>
                                <w:kern w:val="24"/>
                                <w:sz w:val="28"/>
                                <w:szCs w:val="20"/>
                              </w:rPr>
                              <w:t>ＵＤルーム</w:t>
                            </w:r>
                            <w:r>
                              <w:rPr>
                                <w:rFonts w:ascii="Meiryo UI" w:eastAsia="Meiryo UI" w:hAnsi="Meiryo UI" w:cs="Meiryo UI"/>
                                <w:b/>
                                <w:bCs/>
                                <w:color w:val="FFFFFF"/>
                                <w:kern w:val="24"/>
                                <w:sz w:val="28"/>
                                <w:szCs w:val="20"/>
                              </w:rPr>
                              <w:t>Ⅰ</w:t>
                            </w:r>
                            <w:r>
                              <w:rPr>
                                <w:rFonts w:ascii="Meiryo UI" w:eastAsia="Meiryo UI" w:hAnsi="Meiryo UI" w:cs="Meiryo UI" w:hint="eastAsia"/>
                                <w:b/>
                                <w:bCs/>
                                <w:color w:val="FFFFFF"/>
                                <w:kern w:val="24"/>
                                <w:sz w:val="28"/>
                                <w:szCs w:val="20"/>
                              </w:rPr>
                              <w:t>の例</w:t>
                            </w:r>
                            <w:r w:rsidR="00AF33C1">
                              <w:rPr>
                                <w:rFonts w:ascii="Meiryo UI" w:eastAsia="Meiryo UI" w:hAnsi="Meiryo UI" w:cs="Meiryo UI" w:hint="eastAsia"/>
                                <w:b/>
                                <w:bCs/>
                                <w:color w:val="FFFFFF"/>
                                <w:kern w:val="24"/>
                                <w:sz w:val="28"/>
                                <w:szCs w:val="20"/>
                              </w:rPr>
                              <w:t>（15㎡</w:t>
                            </w:r>
                            <w:r w:rsidR="00AF33C1">
                              <w:rPr>
                                <w:rFonts w:ascii="Meiryo UI" w:eastAsia="Meiryo UI" w:hAnsi="Meiryo UI" w:cs="Meiryo UI"/>
                                <w:b/>
                                <w:bCs/>
                                <w:color w:val="FFFFFF"/>
                                <w:kern w:val="24"/>
                                <w:sz w:val="28"/>
                                <w:szCs w:val="20"/>
                              </w:rPr>
                              <w:t>以上の</w:t>
                            </w:r>
                            <w:r w:rsidR="00AF33C1">
                              <w:rPr>
                                <w:rFonts w:ascii="Meiryo UI" w:eastAsia="Meiryo UI" w:hAnsi="Meiryo UI" w:cs="Meiryo UI" w:hint="eastAsia"/>
                                <w:b/>
                                <w:bCs/>
                                <w:color w:val="FFFFFF"/>
                                <w:kern w:val="24"/>
                                <w:sz w:val="28"/>
                                <w:szCs w:val="20"/>
                              </w:rPr>
                              <w:t>場合）</w:t>
                            </w:r>
                          </w:p>
                        </w:txbxContent>
                      </wps:txbx>
                      <wps:bodyPr vert="horz" wrap="square" lIns="0" tIns="0" rIns="0" bIns="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E964EF" id="AutoShape 4" o:spid="_x0000_s1026" style="position:absolute;left:0;text-align:left;margin-left:0;margin-top:13pt;width:265.4pt;height:32.25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" fillcolor="#0070c0" stroked="f" strokeweight=".5pt">
                <v:stroke joinstyle="miter"/>
                <v:shadow on="t" color="black" opacity="20970f" offset="0,2.2pt"/>
                <v:textbox inset="0,0,0,0">
                  <w:txbxContent>
                    <w:p w14:paraId="239992A0" w14:textId="4633DDDE" w:rsidR="00E6208B" w:rsidRPr="00CE7CA8" w:rsidRDefault="00E6208B" w:rsidP="00CE7CA8">
                      <w:pPr>
                        <w:pStyle w:val="Web"/>
                        <w:kinsoku w:val="0"/>
                        <w:overflowPunct w:val="0"/>
                        <w:snapToGrid w:val="0"/>
                        <w:spacing w:before="0" w:beforeAutospacing="0" w:after="0" w:afterAutospacing="0"/>
                        <w:jc w:val="center"/>
                        <w:textAlignment w:val="baseline"/>
                        <w:rPr>
                          <w:rFonts w:ascii="Meiryo UI" w:eastAsia="Meiryo UI" w:hAnsi="Meiryo UI"/>
                          <w:sz w:val="40"/>
                        </w:rPr>
                      </w:pPr>
                      <w:r>
                        <w:rPr>
                          <w:rFonts w:ascii="Meiryo UI" w:eastAsia="Meiryo UI" w:hAnsi="Meiryo UI" w:cs="Meiryo UI" w:hint="eastAsia"/>
                          <w:b/>
                          <w:bCs/>
                          <w:color w:val="FFFFFF"/>
                          <w:kern w:val="24"/>
                          <w:sz w:val="28"/>
                          <w:szCs w:val="20"/>
                        </w:rPr>
                        <w:t>ＵＤルーム</w:t>
                      </w:r>
                      <w:r>
                        <w:rPr>
                          <w:rFonts w:ascii="Meiryo UI" w:eastAsia="Meiryo UI" w:hAnsi="Meiryo UI" w:cs="Meiryo UI"/>
                          <w:b/>
                          <w:bCs/>
                          <w:color w:val="FFFFFF"/>
                          <w:kern w:val="24"/>
                          <w:sz w:val="28"/>
                          <w:szCs w:val="20"/>
                        </w:rPr>
                        <w:t>Ⅰ</w:t>
                      </w:r>
                      <w:r>
                        <w:rPr>
                          <w:rFonts w:ascii="Meiryo UI" w:eastAsia="Meiryo UI" w:hAnsi="Meiryo UI" w:cs="Meiryo UI" w:hint="eastAsia"/>
                          <w:b/>
                          <w:bCs/>
                          <w:color w:val="FFFFFF"/>
                          <w:kern w:val="24"/>
                          <w:sz w:val="28"/>
                          <w:szCs w:val="20"/>
                        </w:rPr>
                        <w:t>の例</w:t>
                      </w:r>
                      <w:r w:rsidR="00AF33C1">
                        <w:rPr>
                          <w:rFonts w:ascii="Meiryo UI" w:eastAsia="Meiryo UI" w:hAnsi="Meiryo UI" w:cs="Meiryo UI" w:hint="eastAsia"/>
                          <w:b/>
                          <w:bCs/>
                          <w:color w:val="FFFFFF"/>
                          <w:kern w:val="24"/>
                          <w:sz w:val="28"/>
                          <w:szCs w:val="20"/>
                        </w:rPr>
                        <w:t>（15㎡</w:t>
                      </w:r>
                      <w:r w:rsidR="00AF33C1">
                        <w:rPr>
                          <w:rFonts w:ascii="Meiryo UI" w:eastAsia="Meiryo UI" w:hAnsi="Meiryo UI" w:cs="Meiryo UI"/>
                          <w:b/>
                          <w:bCs/>
                          <w:color w:val="FFFFFF"/>
                          <w:kern w:val="24"/>
                          <w:sz w:val="28"/>
                          <w:szCs w:val="20"/>
                        </w:rPr>
                        <w:t>以上の</w:t>
                      </w:r>
                      <w:r w:rsidR="00AF33C1">
                        <w:rPr>
                          <w:rFonts w:ascii="Meiryo UI" w:eastAsia="Meiryo UI" w:hAnsi="Meiryo UI" w:cs="Meiryo UI" w:hint="eastAsia"/>
                          <w:b/>
                          <w:bCs/>
                          <w:color w:val="FFFFFF"/>
                          <w:kern w:val="24"/>
                          <w:sz w:val="28"/>
                          <w:szCs w:val="20"/>
                        </w:rPr>
                        <w:t>場合）</w:t>
                      </w:r>
                    </w:p>
                  </w:txbxContent>
                </v:textbox>
                <w10:wrap anchorx="margin"/>
              </v:roundrect>
            </w:pict>
          </mc:Fallback>
        </mc:AlternateContent>
      </w:r>
    </w:p>
    <w:p w14:paraId="2EBC2266" w14:textId="34167D40" w:rsidR="002D51F2" w:rsidRPr="00DF5C6D" w:rsidRDefault="00ED07CB" w:rsidP="003B75DA">
      <w:r w:rsidRPr="00DF5C6D">
        <w:rPr>
          <w:rFonts w:hint="eastAsia"/>
          <w:noProof/>
        </w:rPr>
        <mc:AlternateContent>
          <mc:Choice Requires="wps">
            <w:drawing>
              <wp:anchor distT="0" distB="0" distL="114300" distR="114300" simplePos="0" relativeHeight="251692032" behindDoc="0" locked="0" layoutInCell="1" allowOverlap="1" wp14:anchorId="4BCDB6F7" wp14:editId="5DCFC555">
                <wp:simplePos x="0" y="0"/>
                <wp:positionH relativeFrom="column">
                  <wp:posOffset>452120</wp:posOffset>
                </wp:positionH>
                <wp:positionV relativeFrom="paragraph">
                  <wp:posOffset>65405</wp:posOffset>
                </wp:positionV>
                <wp:extent cx="4552950" cy="6667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552950" cy="6667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0972E" id="正方形/長方形 1" o:spid="_x0000_s1026" style="position:absolute;left:0;text-align:left;margin-left:35.6pt;margin-top:5.15pt;width:358.5pt;height:5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" fillcolor="white [3201]" stroked="f" strokeweight="1pt"/>
            </w:pict>
          </mc:Fallback>
        </mc:AlternateContent>
      </w:r>
      <w:r w:rsidRPr="00DF5C6D">
        <w:rPr>
          <w:rFonts w:hint="eastAsia"/>
          <w:noProof/>
        </w:rPr>
        <w:drawing>
          <wp:anchor distT="0" distB="0" distL="114300" distR="114300" simplePos="0" relativeHeight="251655168" behindDoc="0" locked="0" layoutInCell="1" allowOverlap="1" wp14:anchorId="274211D2" wp14:editId="79E1B6AD">
            <wp:simplePos x="0" y="0"/>
            <wp:positionH relativeFrom="margin">
              <wp:posOffset>456565</wp:posOffset>
            </wp:positionH>
            <wp:positionV relativeFrom="paragraph">
              <wp:posOffset>55880</wp:posOffset>
            </wp:positionV>
            <wp:extent cx="5302885" cy="255587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02885" cy="2555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806B37" w14:textId="3B37C3FB" w:rsidR="002D51F2" w:rsidRPr="00DF5C6D" w:rsidRDefault="002D51F2" w:rsidP="003B75DA"/>
    <w:p w14:paraId="139DCD63" w14:textId="1F5769FF" w:rsidR="002D51F2" w:rsidRPr="00DF5C6D" w:rsidRDefault="002D51F2" w:rsidP="003B75DA"/>
    <w:p w14:paraId="07183557" w14:textId="6DE43747" w:rsidR="00DD62E0" w:rsidRPr="00DF5C6D" w:rsidRDefault="00ED07CB">
      <w:pPr>
        <w:widowControl/>
        <w:jc w:val="left"/>
      </w:pPr>
      <w:r w:rsidRPr="00DF5C6D">
        <w:rPr>
          <w:rFonts w:hint="eastAsia"/>
          <w:noProof/>
        </w:rPr>
        <mc:AlternateContent>
          <mc:Choice Requires="wps">
            <w:drawing>
              <wp:anchor distT="0" distB="0" distL="114300" distR="114300" simplePos="0" relativeHeight="251697152" behindDoc="0" locked="0" layoutInCell="1" allowOverlap="1" wp14:anchorId="2E2818AA" wp14:editId="632A0B59">
                <wp:simplePos x="0" y="0"/>
                <wp:positionH relativeFrom="margin">
                  <wp:posOffset>5043170</wp:posOffset>
                </wp:positionH>
                <wp:positionV relativeFrom="paragraph">
                  <wp:posOffset>132080</wp:posOffset>
                </wp:positionV>
                <wp:extent cx="238125" cy="514350"/>
                <wp:effectExtent l="0" t="0" r="9525" b="0"/>
                <wp:wrapNone/>
                <wp:docPr id="7" name="正方形/長方形 7"/>
                <wp:cNvGraphicFramePr/>
                <a:graphic xmlns:a="http://schemas.openxmlformats.org/drawingml/2006/main">
                  <a:graphicData uri="http://schemas.microsoft.com/office/word/2010/wordprocessingShape">
                    <wps:wsp>
                      <wps:cNvSpPr/>
                      <wps:spPr>
                        <a:xfrm>
                          <a:off x="0" y="0"/>
                          <a:ext cx="238125" cy="5143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51D9B" id="正方形/長方形 7" o:spid="_x0000_s1026" style="position:absolute;left:0;text-align:left;margin-left:397.1pt;margin-top:10.4pt;width:18.75pt;height:40.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" fillcolor="white [3201]" stroked="f" strokeweight="1pt">
                <w10:wrap anchorx="margin"/>
              </v:rect>
            </w:pict>
          </mc:Fallback>
        </mc:AlternateContent>
      </w:r>
      <w:r w:rsidRPr="00DF5C6D">
        <w:rPr>
          <w:rFonts w:hint="eastAsia"/>
          <w:noProof/>
        </w:rPr>
        <mc:AlternateContent>
          <mc:Choice Requires="wps">
            <w:drawing>
              <wp:anchor distT="0" distB="0" distL="114300" distR="114300" simplePos="0" relativeHeight="251695104" behindDoc="0" locked="0" layoutInCell="1" allowOverlap="1" wp14:anchorId="5FC6D288" wp14:editId="5F0242F3">
                <wp:simplePos x="0" y="0"/>
                <wp:positionH relativeFrom="margin">
                  <wp:posOffset>5214620</wp:posOffset>
                </wp:positionH>
                <wp:positionV relativeFrom="paragraph">
                  <wp:posOffset>93980</wp:posOffset>
                </wp:positionV>
                <wp:extent cx="542925" cy="1847850"/>
                <wp:effectExtent l="0" t="0" r="9525" b="0"/>
                <wp:wrapNone/>
                <wp:docPr id="3" name="正方形/長方形 3"/>
                <wp:cNvGraphicFramePr/>
                <a:graphic xmlns:a="http://schemas.openxmlformats.org/drawingml/2006/main">
                  <a:graphicData uri="http://schemas.microsoft.com/office/word/2010/wordprocessingShape">
                    <wps:wsp>
                      <wps:cNvSpPr/>
                      <wps:spPr>
                        <a:xfrm>
                          <a:off x="0" y="0"/>
                          <a:ext cx="542925" cy="18478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8D28C" id="正方形/長方形 3" o:spid="_x0000_s1026" style="position:absolute;left:0;text-align:left;margin-left:410.6pt;margin-top:7.4pt;width:42.75pt;height:145.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" fillcolor="white [3201]" stroked="f" strokeweight="1pt">
                <w10:wrap anchorx="margin"/>
              </v:rect>
            </w:pict>
          </mc:Fallback>
        </mc:AlternateContent>
      </w:r>
    </w:p>
    <w:p w14:paraId="3FF3B050" w14:textId="637635EB" w:rsidR="00DD62E0" w:rsidRPr="00DF5C6D" w:rsidRDefault="00DD62E0">
      <w:pPr>
        <w:widowControl/>
        <w:jc w:val="left"/>
      </w:pPr>
    </w:p>
    <w:p w14:paraId="10F98C35" w14:textId="593D8988" w:rsidR="00DD62E0" w:rsidRPr="00DF5C6D" w:rsidRDefault="00DD62E0">
      <w:pPr>
        <w:widowControl/>
        <w:jc w:val="left"/>
      </w:pPr>
    </w:p>
    <w:p w14:paraId="07064635" w14:textId="092492F7" w:rsidR="00DD62E0" w:rsidRPr="00DF5C6D" w:rsidRDefault="00DD62E0">
      <w:pPr>
        <w:widowControl/>
        <w:jc w:val="left"/>
      </w:pPr>
    </w:p>
    <w:p w14:paraId="604830DD" w14:textId="6D8780D2" w:rsidR="00DD62E0" w:rsidRPr="00DF5C6D" w:rsidRDefault="00DD62E0">
      <w:pPr>
        <w:widowControl/>
        <w:jc w:val="left"/>
      </w:pPr>
    </w:p>
    <w:p w14:paraId="0583B954" w14:textId="0AC442FB" w:rsidR="00DD62E0" w:rsidRPr="00DF5C6D" w:rsidRDefault="00DD62E0">
      <w:pPr>
        <w:widowControl/>
        <w:jc w:val="left"/>
      </w:pPr>
    </w:p>
    <w:p w14:paraId="51E5C92A" w14:textId="667D1C99" w:rsidR="00DD62E0" w:rsidRPr="00DF5C6D" w:rsidRDefault="00DD62E0">
      <w:pPr>
        <w:widowControl/>
        <w:jc w:val="left"/>
      </w:pPr>
    </w:p>
    <w:p w14:paraId="34BFB6D2" w14:textId="4B5E1E9A" w:rsidR="00DD62E0" w:rsidRPr="00DF5C6D" w:rsidRDefault="00ED07CB">
      <w:pPr>
        <w:widowControl/>
        <w:jc w:val="left"/>
      </w:pPr>
      <w:r w:rsidRPr="00DF5C6D">
        <w:rPr>
          <w:rFonts w:hint="eastAsia"/>
          <w:noProof/>
        </w:rPr>
        <mc:AlternateContent>
          <mc:Choice Requires="wps">
            <w:drawing>
              <wp:anchor distT="0" distB="0" distL="114300" distR="114300" simplePos="0" relativeHeight="251699200" behindDoc="0" locked="0" layoutInCell="1" allowOverlap="1" wp14:anchorId="09F94B41" wp14:editId="74CF5A83">
                <wp:simplePos x="0" y="0"/>
                <wp:positionH relativeFrom="margin">
                  <wp:posOffset>5071745</wp:posOffset>
                </wp:positionH>
                <wp:positionV relativeFrom="paragraph">
                  <wp:posOffset>113030</wp:posOffset>
                </wp:positionV>
                <wp:extent cx="238125" cy="200025"/>
                <wp:effectExtent l="0" t="0" r="9525" b="9525"/>
                <wp:wrapNone/>
                <wp:docPr id="8" name="正方形/長方形 8"/>
                <wp:cNvGraphicFramePr/>
                <a:graphic xmlns:a="http://schemas.openxmlformats.org/drawingml/2006/main">
                  <a:graphicData uri="http://schemas.microsoft.com/office/word/2010/wordprocessingShape">
                    <wps:wsp>
                      <wps:cNvSpPr/>
                      <wps:spPr>
                        <a:xfrm>
                          <a:off x="0" y="0"/>
                          <a:ext cx="238125" cy="2000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8675E2" id="正方形/長方形 8" o:spid="_x0000_s1026" style="position:absolute;left:0;text-align:left;margin-left:399.35pt;margin-top:8.9pt;width:18.75pt;height:15.7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" fillcolor="white [3201]" stroked="f" strokeweight="1pt">
                <w10:wrap anchorx="margin"/>
              </v:rect>
            </w:pict>
          </mc:Fallback>
        </mc:AlternateContent>
      </w:r>
    </w:p>
    <w:p w14:paraId="27DD0F7B" w14:textId="342EB0D4" w:rsidR="002D51F2" w:rsidRPr="00DF5C6D" w:rsidRDefault="00DD62E0">
      <w:pPr>
        <w:widowControl/>
        <w:jc w:val="left"/>
      </w:pPr>
      <w:r w:rsidRPr="00DF5C6D">
        <w:rPr>
          <w:rFonts w:hint="eastAsia"/>
          <w:noProof/>
        </w:rPr>
        <mc:AlternateContent>
          <mc:Choice Requires="wps">
            <w:drawing>
              <wp:anchor distT="0" distB="0" distL="114300" distR="114300" simplePos="0" relativeHeight="251688960" behindDoc="0" locked="0" layoutInCell="1" allowOverlap="1" wp14:anchorId="5294D940" wp14:editId="51D0458E">
                <wp:simplePos x="0" y="0"/>
                <wp:positionH relativeFrom="column">
                  <wp:posOffset>3128645</wp:posOffset>
                </wp:positionH>
                <wp:positionV relativeFrom="paragraph">
                  <wp:posOffset>55880</wp:posOffset>
                </wp:positionV>
                <wp:extent cx="1762125" cy="333375"/>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1762125"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D77AB6" w14:textId="5468DC83" w:rsidR="00E6208B" w:rsidRPr="00CE7CA8" w:rsidRDefault="00E6208B" w:rsidP="00CE7CA8">
                            <w:pPr>
                              <w:jc w:val="center"/>
                              <w:rPr>
                                <w:color w:val="000000" w:themeColor="text1"/>
                              </w:rPr>
                            </w:pPr>
                            <w:r w:rsidRPr="00CE7CA8">
                              <w:rPr>
                                <w:rFonts w:hint="eastAsia"/>
                                <w:color w:val="000000" w:themeColor="text1"/>
                              </w:rPr>
                              <w:t>客室</w:t>
                            </w:r>
                            <w:r w:rsidRPr="00CE7CA8">
                              <w:rPr>
                                <w:color w:val="000000" w:themeColor="text1"/>
                              </w:rPr>
                              <w:t>内段差</w:t>
                            </w:r>
                            <w:r w:rsidRPr="00CE7CA8">
                              <w:rPr>
                                <w:rFonts w:hint="eastAsia"/>
                                <w:color w:val="000000" w:themeColor="text1"/>
                              </w:rPr>
                              <w:t>なし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94D940" id="正方形/長方形 20" o:spid="_x0000_s1027" style="position:absolute;margin-left:246.35pt;margin-top:4.4pt;width:138.75pt;height:26.2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" filled="f" stroked="f" strokeweight="1pt">
                <v:textbox>
                  <w:txbxContent>
                    <w:p w14:paraId="28D77AB6" w14:textId="5468DC83" w:rsidR="00E6208B" w:rsidRPr="00CE7CA8" w:rsidRDefault="00E6208B" w:rsidP="00CE7CA8">
                      <w:pPr>
                        <w:jc w:val="center"/>
                        <w:rPr>
                          <w:color w:val="000000" w:themeColor="text1"/>
                        </w:rPr>
                      </w:pPr>
                      <w:r w:rsidRPr="00CE7CA8">
                        <w:rPr>
                          <w:rFonts w:hint="eastAsia"/>
                          <w:color w:val="000000" w:themeColor="text1"/>
                        </w:rPr>
                        <w:t>客室</w:t>
                      </w:r>
                      <w:r w:rsidRPr="00CE7CA8">
                        <w:rPr>
                          <w:color w:val="000000" w:themeColor="text1"/>
                        </w:rPr>
                        <w:t>内段差</w:t>
                      </w:r>
                      <w:r w:rsidRPr="00CE7CA8">
                        <w:rPr>
                          <w:rFonts w:hint="eastAsia"/>
                          <w:color w:val="000000" w:themeColor="text1"/>
                        </w:rPr>
                        <w:t>なし</w:t>
                      </w:r>
                    </w:p>
                  </w:txbxContent>
                </v:textbox>
              </v:rect>
            </w:pict>
          </mc:Fallback>
        </mc:AlternateContent>
      </w:r>
      <w:r w:rsidR="007D564E" w:rsidRPr="00DF5C6D">
        <w:rPr>
          <w:noProof/>
        </w:rPr>
        <mc:AlternateContent>
          <mc:Choice Requires="wps">
            <w:drawing>
              <wp:anchor distT="0" distB="0" distL="114300" distR="114300" simplePos="0" relativeHeight="251728896" behindDoc="0" locked="0" layoutInCell="1" allowOverlap="1" wp14:anchorId="07C2CA32" wp14:editId="51DDDFCC">
                <wp:simplePos x="0" y="0"/>
                <wp:positionH relativeFrom="column">
                  <wp:posOffset>3568065</wp:posOffset>
                </wp:positionH>
                <wp:positionV relativeFrom="paragraph">
                  <wp:posOffset>2439670</wp:posOffset>
                </wp:positionV>
                <wp:extent cx="416560" cy="711835"/>
                <wp:effectExtent l="76200" t="57150" r="78740" b="50165"/>
                <wp:wrapNone/>
                <wp:docPr id="10" name="正方形/長方形 10"/>
                <wp:cNvGraphicFramePr/>
                <a:graphic xmlns:a="http://schemas.openxmlformats.org/drawingml/2006/main">
                  <a:graphicData uri="http://schemas.microsoft.com/office/word/2010/wordprocessingShape">
                    <wps:wsp>
                      <wps:cNvSpPr/>
                      <wps:spPr>
                        <a:xfrm rot="554333">
                          <a:off x="0" y="0"/>
                          <a:ext cx="416560" cy="711835"/>
                        </a:xfrm>
                        <a:prstGeom prst="rect">
                          <a:avLst/>
                        </a:prstGeom>
                        <a:solidFill>
                          <a:schemeClr val="accent1">
                            <a:alpha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3203EA" w14:textId="77777777" w:rsidR="00731C9B" w:rsidRPr="00EF2229" w:rsidRDefault="00731C9B" w:rsidP="00731C9B">
                            <w:pPr>
                              <w:jc w:val="center"/>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2CA32" id="正方形/長方形 10" o:spid="_x0000_s1028" style="position:absolute;margin-left:280.95pt;margin-top:192.1pt;width:32.8pt;height:56.05pt;rotation:605479fd;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" fillcolor="#5b9bd5 [3204]" strokecolor="#1f4d78 [1604]" strokeweight="1pt">
                <v:fill opacity="32896f"/>
                <v:textbox>
                  <w:txbxContent>
                    <w:p w14:paraId="483203EA" w14:textId="77777777" w:rsidR="00731C9B" w:rsidRPr="00EF2229" w:rsidRDefault="00731C9B" w:rsidP="00731C9B">
                      <w:pPr>
                        <w:jc w:val="center"/>
                        <w:rPr>
                          <w:sz w:val="16"/>
                        </w:rPr>
                      </w:pPr>
                    </w:p>
                  </w:txbxContent>
                </v:textbox>
              </v:rect>
            </w:pict>
          </mc:Fallback>
        </mc:AlternateContent>
      </w:r>
      <w:r w:rsidR="007D564E" w:rsidRPr="00DF5C6D">
        <w:rPr>
          <w:noProof/>
        </w:rPr>
        <w:drawing>
          <wp:anchor distT="0" distB="0" distL="114300" distR="114300" simplePos="0" relativeHeight="251725311" behindDoc="0" locked="0" layoutInCell="1" allowOverlap="1" wp14:anchorId="06135E7A" wp14:editId="0D5CAEE0">
            <wp:simplePos x="0" y="0"/>
            <wp:positionH relativeFrom="column">
              <wp:posOffset>614579</wp:posOffset>
            </wp:positionH>
            <wp:positionV relativeFrom="paragraph">
              <wp:posOffset>1699260</wp:posOffset>
            </wp:positionV>
            <wp:extent cx="4827270" cy="2385959"/>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B15A56D-CD2D-4FAF-80A9-5F71AFE73B6E}.png"/>
                    <pic:cNvPicPr/>
                  </pic:nvPicPr>
                  <pic:blipFill>
                    <a:blip r:embed="rId8">
                      <a:extLst>
                        <a:ext uri="{28A0092B-C50C-407E-A947-70E740481C1C}">
                          <a14:useLocalDpi xmlns:a14="http://schemas.microsoft.com/office/drawing/2010/main" val="0"/>
                        </a:ext>
                      </a:extLst>
                    </a:blip>
                    <a:stretch>
                      <a:fillRect/>
                    </a:stretch>
                  </pic:blipFill>
                  <pic:spPr>
                    <a:xfrm>
                      <a:off x="0" y="0"/>
                      <a:ext cx="4827270" cy="2385959"/>
                    </a:xfrm>
                    <a:prstGeom prst="rect">
                      <a:avLst/>
                    </a:prstGeom>
                  </pic:spPr>
                </pic:pic>
              </a:graphicData>
            </a:graphic>
            <wp14:sizeRelH relativeFrom="margin">
              <wp14:pctWidth>0</wp14:pctWidth>
            </wp14:sizeRelH>
            <wp14:sizeRelV relativeFrom="margin">
              <wp14:pctHeight>0</wp14:pctHeight>
            </wp14:sizeRelV>
          </wp:anchor>
        </w:drawing>
      </w:r>
      <w:r w:rsidR="0096218E" w:rsidRPr="00DF5C6D">
        <w:rPr>
          <w:rFonts w:hint="eastAsia"/>
          <w:noProof/>
        </w:rPr>
        <mc:AlternateContent>
          <mc:Choice Requires="wps">
            <w:drawing>
              <wp:anchor distT="0" distB="0" distL="114300" distR="114300" simplePos="0" relativeHeight="251713536" behindDoc="0" locked="0" layoutInCell="1" allowOverlap="1" wp14:anchorId="5D9F27E7" wp14:editId="0A52B1ED">
                <wp:simplePos x="0" y="0"/>
                <wp:positionH relativeFrom="rightMargin">
                  <wp:posOffset>150802</wp:posOffset>
                </wp:positionH>
                <wp:positionV relativeFrom="paragraph">
                  <wp:posOffset>1297940</wp:posOffset>
                </wp:positionV>
                <wp:extent cx="571500" cy="249555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571500" cy="24955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E9544" id="正方形/長方形 12" o:spid="_x0000_s1026" style="position:absolute;left:0;text-align:left;margin-left:11.85pt;margin-top:102.2pt;width:45pt;height:196.5pt;z-index:2517135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" fillcolor="window" stroked="f" strokeweight="1pt">
                <w10:wrap anchorx="margin"/>
              </v:rect>
            </w:pict>
          </mc:Fallback>
        </mc:AlternateContent>
      </w:r>
      <w:r w:rsidR="0096218E" w:rsidRPr="00DF5C6D">
        <w:rPr>
          <w:noProof/>
        </w:rPr>
        <w:drawing>
          <wp:anchor distT="0" distB="0" distL="114300" distR="114300" simplePos="0" relativeHeight="251725824" behindDoc="0" locked="0" layoutInCell="1" allowOverlap="1" wp14:anchorId="2FC80B84" wp14:editId="04EB64FD">
            <wp:simplePos x="0" y="0"/>
            <wp:positionH relativeFrom="column">
              <wp:posOffset>1250533</wp:posOffset>
            </wp:positionH>
            <wp:positionV relativeFrom="paragraph">
              <wp:posOffset>3781847</wp:posOffset>
            </wp:positionV>
            <wp:extent cx="1166316" cy="308827"/>
            <wp:effectExtent l="142875" t="0" r="158115"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rot="17078609">
                      <a:off x="0" y="0"/>
                      <a:ext cx="1166316" cy="308827"/>
                    </a:xfrm>
                    <a:prstGeom prst="rect">
                      <a:avLst/>
                    </a:prstGeom>
                    <a:noFill/>
                    <a:ln>
                      <a:noFill/>
                    </a:ln>
                  </pic:spPr>
                </pic:pic>
              </a:graphicData>
            </a:graphic>
          </wp:anchor>
        </w:drawing>
      </w:r>
      <w:r w:rsidR="00C24900" w:rsidRPr="00DF5C6D">
        <w:rPr>
          <w:noProof/>
        </w:rPr>
        <mc:AlternateContent>
          <mc:Choice Requires="wps">
            <w:drawing>
              <wp:anchor distT="45720" distB="45720" distL="114300" distR="114300" simplePos="0" relativeHeight="251726848" behindDoc="0" locked="0" layoutInCell="1" allowOverlap="1" wp14:anchorId="6F47A47C" wp14:editId="3F642C4E">
                <wp:simplePos x="0" y="0"/>
                <wp:positionH relativeFrom="column">
                  <wp:posOffset>612140</wp:posOffset>
                </wp:positionH>
                <wp:positionV relativeFrom="paragraph">
                  <wp:posOffset>4041937</wp:posOffset>
                </wp:positionV>
                <wp:extent cx="2243455" cy="1404620"/>
                <wp:effectExtent l="0" t="0" r="23495" b="10160"/>
                <wp:wrapSquare wrapText="bothSides"/>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3455" cy="1404620"/>
                        </a:xfrm>
                        <a:prstGeom prst="rect">
                          <a:avLst/>
                        </a:prstGeom>
                        <a:solidFill>
                          <a:srgbClr val="FFFFFF"/>
                        </a:solidFill>
                        <a:ln w="19050">
                          <a:solidFill>
                            <a:srgbClr val="000000"/>
                          </a:solidFill>
                          <a:miter lim="800000"/>
                          <a:headEnd/>
                          <a:tailEnd/>
                        </a:ln>
                      </wps:spPr>
                      <wps:txbx>
                        <w:txbxContent>
                          <w:p w14:paraId="3A17BDB9" w14:textId="39C50BE2" w:rsidR="00C24900" w:rsidRPr="00C24900" w:rsidRDefault="00C24900" w:rsidP="005A6B83">
                            <w:pPr>
                              <w:spacing w:line="340" w:lineRule="exact"/>
                              <w:rPr>
                                <w:rFonts w:ascii="HGPｺﾞｼｯｸM" w:eastAsia="HGPｺﾞｼｯｸM"/>
                                <w:sz w:val="28"/>
                                <w:szCs w:val="28"/>
                              </w:rPr>
                            </w:pPr>
                            <w:r w:rsidRPr="00C24900">
                              <w:rPr>
                                <w:rFonts w:ascii="HGPｺﾞｼｯｸM" w:eastAsia="HGPｺﾞｼｯｸM" w:hint="eastAsia"/>
                                <w:sz w:val="28"/>
                                <w:szCs w:val="28"/>
                              </w:rPr>
                              <w:t>ベッド等の</w:t>
                            </w:r>
                            <w:r w:rsidRPr="00C24900">
                              <w:rPr>
                                <w:rFonts w:ascii="HGPｺﾞｼｯｸM" w:eastAsia="HGPｺﾞｼｯｸM"/>
                                <w:sz w:val="28"/>
                                <w:szCs w:val="28"/>
                              </w:rPr>
                              <w:t>移動により回転</w:t>
                            </w:r>
                          </w:p>
                          <w:p w14:paraId="3BD6233F" w14:textId="4BEF9871" w:rsidR="00C24900" w:rsidRPr="005A6B83" w:rsidRDefault="00C24900" w:rsidP="005A6B83">
                            <w:pPr>
                              <w:spacing w:line="340" w:lineRule="exact"/>
                              <w:rPr>
                                <w:rFonts w:ascii="HGPｺﾞｼｯｸM" w:eastAsia="HGPｺﾞｼｯｸM"/>
                                <w:sz w:val="28"/>
                                <w:szCs w:val="28"/>
                              </w:rPr>
                            </w:pPr>
                            <w:r w:rsidRPr="00C24900">
                              <w:rPr>
                                <w:rFonts w:ascii="HGPｺﾞｼｯｸM" w:eastAsia="HGPｺﾞｼｯｸM" w:hint="eastAsia"/>
                                <w:sz w:val="28"/>
                                <w:szCs w:val="28"/>
                              </w:rPr>
                              <w:t>スペース</w:t>
                            </w:r>
                            <w:r w:rsidRPr="00C24900">
                              <w:rPr>
                                <w:rFonts w:ascii="HGPｺﾞｼｯｸM" w:eastAsia="HGPｺﾞｼｯｸM"/>
                                <w:sz w:val="28"/>
                                <w:szCs w:val="28"/>
                              </w:rPr>
                              <w:t>及び通路幅</w:t>
                            </w:r>
                            <w:r w:rsidRPr="00C24900">
                              <w:rPr>
                                <w:rFonts w:ascii="HGPｺﾞｼｯｸM" w:eastAsia="HGPｺﾞｼｯｸM" w:hint="eastAsia"/>
                                <w:sz w:val="28"/>
                                <w:szCs w:val="28"/>
                              </w:rPr>
                              <w:t>を確保</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47A47C" id="_x0000_t202" coordsize="21600,21600" o:spt="202" path="m,l,21600r21600,l21600,xe">
                <v:stroke joinstyle="miter"/>
                <v:path gradientshapeok="t" o:connecttype="rect"/>
              </v:shapetype>
              <v:shape id="テキスト ボックス 2" o:spid="_x0000_s1029" type="#_x0000_t202" style="position:absolute;margin-left:48.2pt;margin-top:318.25pt;width:176.65pt;height:110.6pt;z-index:251726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" strokeweight="1.5pt">
                <v:textbox style="mso-fit-shape-to-text:t">
                  <w:txbxContent>
                    <w:p w14:paraId="3A17BDB9" w14:textId="39C50BE2" w:rsidR="00C24900" w:rsidRPr="00C24900" w:rsidRDefault="00C24900" w:rsidP="005A6B83">
                      <w:pPr>
                        <w:spacing w:line="340" w:lineRule="exact"/>
                        <w:rPr>
                          <w:rFonts w:ascii="HGPｺﾞｼｯｸM" w:eastAsia="HGPｺﾞｼｯｸM"/>
                          <w:sz w:val="28"/>
                          <w:szCs w:val="28"/>
                        </w:rPr>
                      </w:pPr>
                      <w:r w:rsidRPr="00C24900">
                        <w:rPr>
                          <w:rFonts w:ascii="HGPｺﾞｼｯｸM" w:eastAsia="HGPｺﾞｼｯｸM" w:hint="eastAsia"/>
                          <w:sz w:val="28"/>
                          <w:szCs w:val="28"/>
                        </w:rPr>
                        <w:t>ベッド等の</w:t>
                      </w:r>
                      <w:r w:rsidRPr="00C24900">
                        <w:rPr>
                          <w:rFonts w:ascii="HGPｺﾞｼｯｸM" w:eastAsia="HGPｺﾞｼｯｸM"/>
                          <w:sz w:val="28"/>
                          <w:szCs w:val="28"/>
                        </w:rPr>
                        <w:t>移動により回転</w:t>
                      </w:r>
                    </w:p>
                    <w:p w14:paraId="3BD6233F" w14:textId="4BEF9871" w:rsidR="00C24900" w:rsidRPr="005A6B83" w:rsidRDefault="00C24900" w:rsidP="005A6B83">
                      <w:pPr>
                        <w:spacing w:line="340" w:lineRule="exact"/>
                        <w:rPr>
                          <w:rFonts w:ascii="HGPｺﾞｼｯｸM" w:eastAsia="HGPｺﾞｼｯｸM"/>
                          <w:sz w:val="28"/>
                          <w:szCs w:val="28"/>
                        </w:rPr>
                      </w:pPr>
                      <w:r w:rsidRPr="00C24900">
                        <w:rPr>
                          <w:rFonts w:ascii="HGPｺﾞｼｯｸM" w:eastAsia="HGPｺﾞｼｯｸM" w:hint="eastAsia"/>
                          <w:sz w:val="28"/>
                          <w:szCs w:val="28"/>
                        </w:rPr>
                        <w:t>スペース</w:t>
                      </w:r>
                      <w:r w:rsidRPr="00C24900">
                        <w:rPr>
                          <w:rFonts w:ascii="HGPｺﾞｼｯｸM" w:eastAsia="HGPｺﾞｼｯｸM"/>
                          <w:sz w:val="28"/>
                          <w:szCs w:val="28"/>
                        </w:rPr>
                        <w:t>及び通路幅</w:t>
                      </w:r>
                      <w:r w:rsidRPr="00C24900">
                        <w:rPr>
                          <w:rFonts w:ascii="HGPｺﾞｼｯｸM" w:eastAsia="HGPｺﾞｼｯｸM" w:hint="eastAsia"/>
                          <w:sz w:val="28"/>
                          <w:szCs w:val="28"/>
                        </w:rPr>
                        <w:t>を確保</w:t>
                      </w:r>
                    </w:p>
                  </w:txbxContent>
                </v:textbox>
                <w10:wrap type="square"/>
              </v:shape>
            </w:pict>
          </mc:Fallback>
        </mc:AlternateContent>
      </w:r>
      <w:r w:rsidR="00120781" w:rsidRPr="00DF5C6D">
        <w:rPr>
          <w:noProof/>
        </w:rPr>
        <mc:AlternateContent>
          <mc:Choice Requires="wps">
            <w:drawing>
              <wp:anchor distT="45720" distB="45720" distL="114300" distR="114300" simplePos="0" relativeHeight="251729920" behindDoc="0" locked="0" layoutInCell="1" allowOverlap="1" wp14:anchorId="59D7D6B0" wp14:editId="0FA24DC9">
                <wp:simplePos x="0" y="0"/>
                <wp:positionH relativeFrom="column">
                  <wp:posOffset>3276127</wp:posOffset>
                </wp:positionH>
                <wp:positionV relativeFrom="paragraph">
                  <wp:posOffset>1088390</wp:posOffset>
                </wp:positionV>
                <wp:extent cx="2593975" cy="1404620"/>
                <wp:effectExtent l="0" t="0" r="15875" b="101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975" cy="1404620"/>
                        </a:xfrm>
                        <a:prstGeom prst="rect">
                          <a:avLst/>
                        </a:prstGeom>
                        <a:solidFill>
                          <a:srgbClr val="FFFFFF"/>
                        </a:solidFill>
                        <a:ln w="19050">
                          <a:solidFill>
                            <a:srgbClr val="000000"/>
                          </a:solidFill>
                          <a:miter lim="800000"/>
                          <a:headEnd/>
                          <a:tailEnd/>
                        </a:ln>
                      </wps:spPr>
                      <wps:txbx>
                        <w:txbxContent>
                          <w:p w14:paraId="62CDD913" w14:textId="284AA332" w:rsidR="00731C9B" w:rsidRPr="00C24900" w:rsidRDefault="00120781" w:rsidP="005A6B83">
                            <w:pPr>
                              <w:spacing w:line="340" w:lineRule="exact"/>
                              <w:rPr>
                                <w:rFonts w:ascii="HGPｺﾞｼｯｸM" w:eastAsia="HGPｺﾞｼｯｸM"/>
                                <w:sz w:val="28"/>
                                <w:szCs w:val="28"/>
                              </w:rPr>
                            </w:pPr>
                            <w:r w:rsidRPr="00C24900">
                              <w:rPr>
                                <w:rFonts w:ascii="HGPｺﾞｼｯｸM" w:eastAsia="HGPｺﾞｼｯｸM" w:hint="eastAsia"/>
                                <w:sz w:val="28"/>
                                <w:szCs w:val="28"/>
                              </w:rPr>
                              <w:t>腰掛</w:t>
                            </w:r>
                            <w:r w:rsidR="001A1DBE">
                              <w:rPr>
                                <w:rFonts w:ascii="HGPｺﾞｼｯｸM" w:eastAsia="HGPｺﾞｼｯｸM"/>
                                <w:sz w:val="28"/>
                                <w:szCs w:val="28"/>
                              </w:rPr>
                              <w:t>便</w:t>
                            </w:r>
                            <w:r w:rsidR="001A1DBE">
                              <w:rPr>
                                <w:rFonts w:ascii="HGPｺﾞｼｯｸM" w:eastAsia="HGPｺﾞｼｯｸM" w:hint="eastAsia"/>
                                <w:sz w:val="28"/>
                                <w:szCs w:val="28"/>
                              </w:rPr>
                              <w:t>器</w:t>
                            </w:r>
                            <w:r w:rsidR="00731C9B" w:rsidRPr="00C24900">
                              <w:rPr>
                                <w:rFonts w:ascii="HGPｺﾞｼｯｸM" w:eastAsia="HGPｺﾞｼｯｸM" w:hint="eastAsia"/>
                                <w:sz w:val="28"/>
                                <w:szCs w:val="28"/>
                              </w:rPr>
                              <w:t>、浴槽等</w:t>
                            </w:r>
                            <w:r w:rsidR="00731C9B" w:rsidRPr="00C24900">
                              <w:rPr>
                                <w:rFonts w:ascii="HGPｺﾞｼｯｸM" w:eastAsia="HGPｺﾞｼｯｸM"/>
                                <w:sz w:val="28"/>
                                <w:szCs w:val="28"/>
                              </w:rPr>
                              <w:t>及び洗面台に</w:t>
                            </w:r>
                          </w:p>
                          <w:p w14:paraId="31341D99" w14:textId="5BA62018" w:rsidR="00731C9B" w:rsidRPr="005A6B83" w:rsidRDefault="00731C9B" w:rsidP="005A6B83">
                            <w:pPr>
                              <w:spacing w:line="340" w:lineRule="exact"/>
                              <w:rPr>
                                <w:rFonts w:ascii="HGPｺﾞｼｯｸM" w:eastAsia="HGPｺﾞｼｯｸM"/>
                                <w:sz w:val="28"/>
                                <w:szCs w:val="28"/>
                              </w:rPr>
                            </w:pPr>
                            <w:r w:rsidRPr="00C24900">
                              <w:rPr>
                                <w:rFonts w:ascii="HGPｺﾞｼｯｸM" w:eastAsia="HGPｺﾞｼｯｸM" w:hint="eastAsia"/>
                                <w:sz w:val="28"/>
                                <w:szCs w:val="28"/>
                              </w:rPr>
                              <w:t>車椅子</w:t>
                            </w:r>
                            <w:r w:rsidR="00CB5B61" w:rsidRPr="00C24900">
                              <w:rPr>
                                <w:rFonts w:ascii="HGPｺﾞｼｯｸM" w:eastAsia="HGPｺﾞｼｯｸM" w:hint="eastAsia"/>
                                <w:sz w:val="28"/>
                                <w:szCs w:val="28"/>
                              </w:rPr>
                              <w:t>使用者</w:t>
                            </w:r>
                            <w:r w:rsidRPr="00C24900">
                              <w:rPr>
                                <w:rFonts w:ascii="HGPｺﾞｼｯｸM" w:eastAsia="HGPｺﾞｼｯｸM" w:hint="eastAsia"/>
                                <w:sz w:val="28"/>
                                <w:szCs w:val="28"/>
                              </w:rPr>
                              <w:t>が寄付けること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D7D6B0" id="_x0000_s1030" type="#_x0000_t202" style="position:absolute;margin-left:257.95pt;margin-top:85.7pt;width:204.25pt;height:110.6pt;z-index:251729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" strokeweight="1.5pt">
                <v:textbox style="mso-fit-shape-to-text:t">
                  <w:txbxContent>
                    <w:p w14:paraId="62CDD913" w14:textId="284AA332" w:rsidR="00731C9B" w:rsidRPr="00C24900" w:rsidRDefault="00120781" w:rsidP="005A6B83">
                      <w:pPr>
                        <w:spacing w:line="340" w:lineRule="exact"/>
                        <w:rPr>
                          <w:rFonts w:ascii="HGPｺﾞｼｯｸM" w:eastAsia="HGPｺﾞｼｯｸM"/>
                          <w:sz w:val="28"/>
                          <w:szCs w:val="28"/>
                        </w:rPr>
                      </w:pPr>
                      <w:r w:rsidRPr="00C24900">
                        <w:rPr>
                          <w:rFonts w:ascii="HGPｺﾞｼｯｸM" w:eastAsia="HGPｺﾞｼｯｸM" w:hint="eastAsia"/>
                          <w:sz w:val="28"/>
                          <w:szCs w:val="28"/>
                        </w:rPr>
                        <w:t>腰掛</w:t>
                      </w:r>
                      <w:r w:rsidR="001A1DBE">
                        <w:rPr>
                          <w:rFonts w:ascii="HGPｺﾞｼｯｸM" w:eastAsia="HGPｺﾞｼｯｸM"/>
                          <w:sz w:val="28"/>
                          <w:szCs w:val="28"/>
                        </w:rPr>
                        <w:t>便</w:t>
                      </w:r>
                      <w:r w:rsidR="001A1DBE">
                        <w:rPr>
                          <w:rFonts w:ascii="HGPｺﾞｼｯｸM" w:eastAsia="HGPｺﾞｼｯｸM" w:hint="eastAsia"/>
                          <w:sz w:val="28"/>
                          <w:szCs w:val="28"/>
                        </w:rPr>
                        <w:t>器</w:t>
                      </w:r>
                      <w:r w:rsidR="00731C9B" w:rsidRPr="00C24900">
                        <w:rPr>
                          <w:rFonts w:ascii="HGPｺﾞｼｯｸM" w:eastAsia="HGPｺﾞｼｯｸM" w:hint="eastAsia"/>
                          <w:sz w:val="28"/>
                          <w:szCs w:val="28"/>
                        </w:rPr>
                        <w:t>、浴槽等</w:t>
                      </w:r>
                      <w:r w:rsidR="00731C9B" w:rsidRPr="00C24900">
                        <w:rPr>
                          <w:rFonts w:ascii="HGPｺﾞｼｯｸM" w:eastAsia="HGPｺﾞｼｯｸM"/>
                          <w:sz w:val="28"/>
                          <w:szCs w:val="28"/>
                        </w:rPr>
                        <w:t>及び洗面台に</w:t>
                      </w:r>
                    </w:p>
                    <w:p w14:paraId="31341D99" w14:textId="5BA62018" w:rsidR="00731C9B" w:rsidRPr="005A6B83" w:rsidRDefault="00731C9B" w:rsidP="005A6B83">
                      <w:pPr>
                        <w:spacing w:line="340" w:lineRule="exact"/>
                        <w:rPr>
                          <w:rFonts w:ascii="HGPｺﾞｼｯｸM" w:eastAsia="HGPｺﾞｼｯｸM"/>
                          <w:sz w:val="28"/>
                          <w:szCs w:val="28"/>
                        </w:rPr>
                      </w:pPr>
                      <w:r w:rsidRPr="00C24900">
                        <w:rPr>
                          <w:rFonts w:ascii="HGPｺﾞｼｯｸM" w:eastAsia="HGPｺﾞｼｯｸM" w:hint="eastAsia"/>
                          <w:sz w:val="28"/>
                          <w:szCs w:val="28"/>
                        </w:rPr>
                        <w:t>車椅子</w:t>
                      </w:r>
                      <w:r w:rsidR="00CB5B61" w:rsidRPr="00C24900">
                        <w:rPr>
                          <w:rFonts w:ascii="HGPｺﾞｼｯｸM" w:eastAsia="HGPｺﾞｼｯｸM" w:hint="eastAsia"/>
                          <w:sz w:val="28"/>
                          <w:szCs w:val="28"/>
                        </w:rPr>
                        <w:t>使用者</w:t>
                      </w:r>
                      <w:r w:rsidRPr="00C24900">
                        <w:rPr>
                          <w:rFonts w:ascii="HGPｺﾞｼｯｸM" w:eastAsia="HGPｺﾞｼｯｸM" w:hint="eastAsia"/>
                          <w:sz w:val="28"/>
                          <w:szCs w:val="28"/>
                        </w:rPr>
                        <w:t>が寄付けること</w:t>
                      </w:r>
                    </w:p>
                  </w:txbxContent>
                </v:textbox>
                <w10:wrap type="square"/>
              </v:shape>
            </w:pict>
          </mc:Fallback>
        </mc:AlternateContent>
      </w:r>
      <w:r w:rsidR="00731C9B" w:rsidRPr="00DF5C6D">
        <w:rPr>
          <w:noProof/>
        </w:rPr>
        <w:drawing>
          <wp:anchor distT="0" distB="0" distL="114300" distR="114300" simplePos="0" relativeHeight="251727872" behindDoc="0" locked="0" layoutInCell="1" allowOverlap="1" wp14:anchorId="0EF35314" wp14:editId="2393F56E">
            <wp:simplePos x="0" y="0"/>
            <wp:positionH relativeFrom="column">
              <wp:posOffset>3402418</wp:posOffset>
            </wp:positionH>
            <wp:positionV relativeFrom="paragraph">
              <wp:posOffset>1903228</wp:posOffset>
            </wp:positionV>
            <wp:extent cx="1146175" cy="286385"/>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rot="17078609">
                      <a:off x="0" y="0"/>
                      <a:ext cx="1146175" cy="286385"/>
                    </a:xfrm>
                    <a:prstGeom prst="rect">
                      <a:avLst/>
                    </a:prstGeom>
                    <a:noFill/>
                    <a:ln>
                      <a:noFill/>
                    </a:ln>
                  </pic:spPr>
                </pic:pic>
              </a:graphicData>
            </a:graphic>
          </wp:anchor>
        </w:drawing>
      </w:r>
      <w:r w:rsidR="00731C9B" w:rsidRPr="00DF5C6D">
        <w:rPr>
          <w:rFonts w:hint="eastAsia"/>
          <w:noProof/>
        </w:rPr>
        <mc:AlternateContent>
          <mc:Choice Requires="wps">
            <w:drawing>
              <wp:anchor distT="0" distB="0" distL="114300" distR="114300" simplePos="0" relativeHeight="251701248" behindDoc="0" locked="0" layoutInCell="1" allowOverlap="1" wp14:anchorId="2DE9C792" wp14:editId="2EDDCE46">
                <wp:simplePos x="0" y="0"/>
                <wp:positionH relativeFrom="margin">
                  <wp:posOffset>566863</wp:posOffset>
                </wp:positionH>
                <wp:positionV relativeFrom="paragraph">
                  <wp:posOffset>994425</wp:posOffset>
                </wp:positionV>
                <wp:extent cx="4572000" cy="666750"/>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4572000" cy="6667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D72EB" id="正方形/長方形 14" o:spid="_x0000_s1026" style="position:absolute;left:0;text-align:left;margin-left:44.65pt;margin-top:78.3pt;width:5in;height:52.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" fillcolor="white [3201]" stroked="f" strokeweight="1pt">
                <w10:wrap anchorx="margin"/>
              </v:rect>
            </w:pict>
          </mc:Fallback>
        </mc:AlternateContent>
      </w:r>
      <w:r w:rsidR="00731C9B" w:rsidRPr="00DF5C6D">
        <w:rPr>
          <w:rFonts w:hint="eastAsia"/>
          <w:noProof/>
        </w:rPr>
        <mc:AlternateContent>
          <mc:Choice Requires="wps">
            <w:drawing>
              <wp:anchor distT="0" distB="0" distL="114300" distR="114300" simplePos="0" relativeHeight="251653118" behindDoc="0" locked="0" layoutInCell="1" allowOverlap="1" wp14:anchorId="4CF315EA" wp14:editId="7754C9BA">
                <wp:simplePos x="0" y="0"/>
                <wp:positionH relativeFrom="margin">
                  <wp:posOffset>5152863</wp:posOffset>
                </wp:positionH>
                <wp:positionV relativeFrom="paragraph">
                  <wp:posOffset>3589655</wp:posOffset>
                </wp:positionV>
                <wp:extent cx="238125" cy="200025"/>
                <wp:effectExtent l="0" t="0" r="9525" b="9525"/>
                <wp:wrapNone/>
                <wp:docPr id="18" name="正方形/長方形 18"/>
                <wp:cNvGraphicFramePr/>
                <a:graphic xmlns:a="http://schemas.openxmlformats.org/drawingml/2006/main">
                  <a:graphicData uri="http://schemas.microsoft.com/office/word/2010/wordprocessingShape">
                    <wps:wsp>
                      <wps:cNvSpPr/>
                      <wps:spPr>
                        <a:xfrm>
                          <a:off x="0" y="0"/>
                          <a:ext cx="238125" cy="2000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7FF94" id="正方形/長方形 18" o:spid="_x0000_s1026" style="position:absolute;left:0;text-align:left;margin-left:405.75pt;margin-top:282.65pt;width:18.75pt;height:15.75pt;z-index:25165311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" fillcolor="white [3201]" stroked="f" strokeweight="1pt">
                <w10:wrap anchorx="margin"/>
              </v:rect>
            </w:pict>
          </mc:Fallback>
        </mc:AlternateContent>
      </w:r>
      <w:r w:rsidR="00731C9B" w:rsidRPr="00DF5C6D">
        <w:rPr>
          <w:rFonts w:hint="eastAsia"/>
          <w:noProof/>
        </w:rPr>
        <mc:AlternateContent>
          <mc:Choice Requires="wps">
            <w:drawing>
              <wp:anchor distT="0" distB="0" distL="114300" distR="114300" simplePos="0" relativeHeight="251708416" behindDoc="0" locked="0" layoutInCell="1" allowOverlap="1" wp14:anchorId="5B01B63D" wp14:editId="7C1E3238">
                <wp:simplePos x="0" y="0"/>
                <wp:positionH relativeFrom="margin">
                  <wp:posOffset>5144608</wp:posOffset>
                </wp:positionH>
                <wp:positionV relativeFrom="paragraph">
                  <wp:posOffset>1665605</wp:posOffset>
                </wp:positionV>
                <wp:extent cx="238125" cy="619125"/>
                <wp:effectExtent l="0" t="0" r="9525" b="9525"/>
                <wp:wrapNone/>
                <wp:docPr id="22" name="正方形/長方形 22"/>
                <wp:cNvGraphicFramePr/>
                <a:graphic xmlns:a="http://schemas.openxmlformats.org/drawingml/2006/main">
                  <a:graphicData uri="http://schemas.microsoft.com/office/word/2010/wordprocessingShape">
                    <wps:wsp>
                      <wps:cNvSpPr/>
                      <wps:spPr>
                        <a:xfrm>
                          <a:off x="0" y="0"/>
                          <a:ext cx="238125" cy="6191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CA872" id="正方形/長方形 22" o:spid="_x0000_s1026" style="position:absolute;left:0;text-align:left;margin-left:405.1pt;margin-top:131.15pt;width:18.75pt;height:48.7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" fillcolor="white [3201]" stroked="f" strokeweight="1pt">
                <w10:wrap anchorx="margin"/>
              </v:rect>
            </w:pict>
          </mc:Fallback>
        </mc:AlternateContent>
      </w:r>
      <w:r w:rsidR="00264CDF" w:rsidRPr="00DF5C6D">
        <w:rPr>
          <w:noProof/>
        </w:rPr>
        <mc:AlternateContent>
          <mc:Choice Requires="wps">
            <w:drawing>
              <wp:anchor distT="0" distB="0" distL="114300" distR="114300" simplePos="0" relativeHeight="251702272" behindDoc="0" locked="0" layoutInCell="1" allowOverlap="1" wp14:anchorId="6DA5119F" wp14:editId="346259CD">
                <wp:simplePos x="0" y="0"/>
                <wp:positionH relativeFrom="margin">
                  <wp:align>left</wp:align>
                </wp:positionH>
                <wp:positionV relativeFrom="paragraph">
                  <wp:posOffset>866834</wp:posOffset>
                </wp:positionV>
                <wp:extent cx="1711842" cy="409575"/>
                <wp:effectExtent l="0" t="0" r="3175" b="47625"/>
                <wp:wrapNone/>
                <wp:docPr id="1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1842" cy="409575"/>
                        </a:xfrm>
                        <a:prstGeom prst="roundRect">
                          <a:avLst>
                            <a:gd name="adj" fmla="val 16667"/>
                          </a:avLst>
                        </a:prstGeom>
                        <a:solidFill>
                          <a:srgbClr val="0070C0"/>
                        </a:solidFill>
                        <a:ln>
                          <a:noFill/>
                        </a:ln>
                        <a:effectLst>
                          <a:outerShdw dist="27940" dir="5400000" algn="ctr" rotWithShape="0">
                            <a:srgbClr val="000000">
                              <a:alpha val="31999"/>
                            </a:srgbClr>
                          </a:outerShdw>
                        </a:effectLst>
                        <a:extLst>
                          <a:ext uri="{91240B29-F687-4F45-9708-019B960494DF}">
                            <a14:hiddenLine xmlns:a14="http://schemas.microsoft.com/office/drawing/2010/main" w="6350">
                              <a:solidFill>
                                <a:srgbClr val="000000"/>
                              </a:solidFill>
                              <a:miter lim="800000"/>
                              <a:headEnd/>
                              <a:tailEnd/>
                            </a14:hiddenLine>
                          </a:ext>
                        </a:extLst>
                      </wps:spPr>
                      <wps:txbx>
                        <w:txbxContent>
                          <w:p w14:paraId="49EFAA38" w14:textId="7FBD8864" w:rsidR="00E6208B" w:rsidRPr="00CE7CA8" w:rsidRDefault="00E6208B" w:rsidP="00CE7CA8">
                            <w:pPr>
                              <w:pStyle w:val="Web"/>
                              <w:kinsoku w:val="0"/>
                              <w:overflowPunct w:val="0"/>
                              <w:snapToGrid w:val="0"/>
                              <w:spacing w:before="0" w:beforeAutospacing="0" w:after="0" w:afterAutospacing="0"/>
                              <w:jc w:val="center"/>
                              <w:textAlignment w:val="baseline"/>
                              <w:rPr>
                                <w:rFonts w:ascii="Meiryo UI" w:eastAsia="Meiryo UI" w:hAnsi="Meiryo UI"/>
                                <w:sz w:val="40"/>
                              </w:rPr>
                            </w:pPr>
                            <w:r>
                              <w:rPr>
                                <w:rFonts w:ascii="Meiryo UI" w:eastAsia="Meiryo UI" w:hAnsi="Meiryo UI" w:cs="Meiryo UI" w:hint="eastAsia"/>
                                <w:b/>
                                <w:bCs/>
                                <w:color w:val="FFFFFF"/>
                                <w:kern w:val="24"/>
                                <w:sz w:val="28"/>
                                <w:szCs w:val="20"/>
                              </w:rPr>
                              <w:t>ＵＤルームⅡの例</w:t>
                            </w:r>
                          </w:p>
                        </w:txbxContent>
                      </wps:txbx>
                      <wps:bodyPr vert="horz" wrap="square" lIns="0" tIns="0" rIns="0" bIns="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A5119F" id="_x0000_s1031" style="position:absolute;margin-left:0;margin-top:68.25pt;width:134.8pt;height:32.25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" fillcolor="#0070c0" stroked="f" strokeweight=".5pt">
                <v:stroke joinstyle="miter"/>
                <v:shadow on="t" color="black" opacity="20970f" offset="0,2.2pt"/>
                <v:textbox inset="0,0,0,0">
                  <w:txbxContent>
                    <w:p w14:paraId="49EFAA38" w14:textId="7FBD8864" w:rsidR="00E6208B" w:rsidRPr="00CE7CA8" w:rsidRDefault="00E6208B" w:rsidP="00CE7CA8">
                      <w:pPr>
                        <w:pStyle w:val="Web"/>
                        <w:kinsoku w:val="0"/>
                        <w:overflowPunct w:val="0"/>
                        <w:snapToGrid w:val="0"/>
                        <w:spacing w:before="0" w:beforeAutospacing="0" w:after="0" w:afterAutospacing="0"/>
                        <w:jc w:val="center"/>
                        <w:textAlignment w:val="baseline"/>
                        <w:rPr>
                          <w:rFonts w:ascii="Meiryo UI" w:eastAsia="Meiryo UI" w:hAnsi="Meiryo UI"/>
                          <w:sz w:val="40"/>
                        </w:rPr>
                      </w:pPr>
                      <w:r>
                        <w:rPr>
                          <w:rFonts w:ascii="Meiryo UI" w:eastAsia="Meiryo UI" w:hAnsi="Meiryo UI" w:cs="Meiryo UI" w:hint="eastAsia"/>
                          <w:b/>
                          <w:bCs/>
                          <w:color w:val="FFFFFF"/>
                          <w:kern w:val="24"/>
                          <w:sz w:val="28"/>
                          <w:szCs w:val="20"/>
                        </w:rPr>
                        <w:t>ＵＤルームⅡの例</w:t>
                      </w:r>
                    </w:p>
                  </w:txbxContent>
                </v:textbox>
                <w10:wrap anchorx="margin"/>
              </v:roundrect>
            </w:pict>
          </mc:Fallback>
        </mc:AlternateContent>
      </w:r>
      <w:r w:rsidR="00ED07CB" w:rsidRPr="00DF5C6D">
        <w:rPr>
          <w:rFonts w:hint="eastAsia"/>
          <w:noProof/>
        </w:rPr>
        <mc:AlternateContent>
          <mc:Choice Requires="wps">
            <w:drawing>
              <wp:anchor distT="0" distB="0" distL="114300" distR="114300" simplePos="0" relativeHeight="251691008" behindDoc="0" locked="0" layoutInCell="1" allowOverlap="1" wp14:anchorId="2A3C16CA" wp14:editId="3E7CCD80">
                <wp:simplePos x="0" y="0"/>
                <wp:positionH relativeFrom="column">
                  <wp:posOffset>3343275</wp:posOffset>
                </wp:positionH>
                <wp:positionV relativeFrom="paragraph">
                  <wp:posOffset>4086225</wp:posOffset>
                </wp:positionV>
                <wp:extent cx="1762125" cy="333375"/>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1762125" cy="333375"/>
                        </a:xfrm>
                        <a:prstGeom prst="rect">
                          <a:avLst/>
                        </a:prstGeom>
                        <a:noFill/>
                        <a:ln w="12700" cap="flat" cmpd="sng" algn="ctr">
                          <a:noFill/>
                          <a:prstDash val="solid"/>
                          <a:miter lim="800000"/>
                        </a:ln>
                        <a:effectLst/>
                      </wps:spPr>
                      <wps:txbx>
                        <w:txbxContent>
                          <w:p w14:paraId="66DD8881" w14:textId="77777777" w:rsidR="00E6208B" w:rsidRPr="00CE7CA8" w:rsidRDefault="00E6208B" w:rsidP="00CE7CA8">
                            <w:pPr>
                              <w:jc w:val="center"/>
                              <w:rPr>
                                <w:color w:val="000000" w:themeColor="text1"/>
                              </w:rPr>
                            </w:pPr>
                            <w:r w:rsidRPr="00CE7CA8">
                              <w:rPr>
                                <w:rFonts w:hint="eastAsia"/>
                                <w:color w:val="000000" w:themeColor="text1"/>
                              </w:rPr>
                              <w:t>客室</w:t>
                            </w:r>
                            <w:r w:rsidRPr="00CE7CA8">
                              <w:rPr>
                                <w:color w:val="000000" w:themeColor="text1"/>
                              </w:rPr>
                              <w:t>内段差</w:t>
                            </w:r>
                            <w:r w:rsidRPr="00CE7CA8">
                              <w:rPr>
                                <w:rFonts w:hint="eastAsia"/>
                                <w:color w:val="000000" w:themeColor="text1"/>
                              </w:rPr>
                              <w:t>なし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3C16CA" id="正方形/長方形 21" o:spid="_x0000_s1032" style="position:absolute;margin-left:263.25pt;margin-top:321.75pt;width:138.75pt;height:26.2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" filled="f" stroked="f" strokeweight="1pt">
                <v:textbox>
                  <w:txbxContent>
                    <w:p w14:paraId="66DD8881" w14:textId="77777777" w:rsidR="00E6208B" w:rsidRPr="00CE7CA8" w:rsidRDefault="00E6208B" w:rsidP="00CE7CA8">
                      <w:pPr>
                        <w:jc w:val="center"/>
                        <w:rPr>
                          <w:color w:val="000000" w:themeColor="text1"/>
                        </w:rPr>
                      </w:pPr>
                      <w:r w:rsidRPr="00CE7CA8">
                        <w:rPr>
                          <w:rFonts w:hint="eastAsia"/>
                          <w:color w:val="000000" w:themeColor="text1"/>
                        </w:rPr>
                        <w:t>客室</w:t>
                      </w:r>
                      <w:r w:rsidRPr="00CE7CA8">
                        <w:rPr>
                          <w:color w:val="000000" w:themeColor="text1"/>
                        </w:rPr>
                        <w:t>内段差</w:t>
                      </w:r>
                      <w:r w:rsidRPr="00CE7CA8">
                        <w:rPr>
                          <w:rFonts w:hint="eastAsia"/>
                          <w:color w:val="000000" w:themeColor="text1"/>
                        </w:rPr>
                        <w:t>なし</w:t>
                      </w:r>
                    </w:p>
                  </w:txbxContent>
                </v:textbox>
              </v:rect>
            </w:pict>
          </mc:Fallback>
        </mc:AlternateContent>
      </w:r>
      <w:r w:rsidR="002D51F2" w:rsidRPr="00DF5C6D">
        <w:br w:type="page"/>
      </w:r>
    </w:p>
    <w:p w14:paraId="66A7BB39" w14:textId="631E9FBA" w:rsidR="002D51F2" w:rsidRPr="00DF5C6D" w:rsidRDefault="005752D1" w:rsidP="003B75DA">
      <w:r w:rsidRPr="00DF5C6D">
        <w:rPr>
          <w:rFonts w:hint="eastAsia"/>
          <w:noProof/>
        </w:rPr>
        <w:lastRenderedPageBreak/>
        <w:drawing>
          <wp:anchor distT="0" distB="0" distL="114300" distR="114300" simplePos="0" relativeHeight="251730944" behindDoc="0" locked="0" layoutInCell="1" allowOverlap="1" wp14:anchorId="20262F56" wp14:editId="13BFB1C5">
            <wp:simplePos x="0" y="0"/>
            <wp:positionH relativeFrom="column">
              <wp:posOffset>-71755</wp:posOffset>
            </wp:positionH>
            <wp:positionV relativeFrom="paragraph">
              <wp:posOffset>789305</wp:posOffset>
            </wp:positionV>
            <wp:extent cx="6094826" cy="3761105"/>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4826" cy="3761105"/>
                    </a:xfrm>
                    <a:prstGeom prst="rect">
                      <a:avLst/>
                    </a:prstGeom>
                    <a:noFill/>
                    <a:ln>
                      <a:noFill/>
                    </a:ln>
                  </pic:spPr>
                </pic:pic>
              </a:graphicData>
            </a:graphic>
            <wp14:sizeRelH relativeFrom="page">
              <wp14:pctWidth>0</wp14:pctWidth>
            </wp14:sizeRelH>
            <wp14:sizeRelV relativeFrom="page">
              <wp14:pctHeight>0</wp14:pctHeight>
            </wp14:sizeRelV>
          </wp:anchor>
        </w:drawing>
      </w:r>
      <w:r w:rsidR="00551F3F" w:rsidRPr="00DF5C6D">
        <w:rPr>
          <w:rFonts w:hint="eastAsia"/>
          <w:noProof/>
        </w:rPr>
        <w:drawing>
          <wp:anchor distT="0" distB="0" distL="114300" distR="114300" simplePos="0" relativeHeight="251711488" behindDoc="0" locked="0" layoutInCell="1" allowOverlap="1" wp14:anchorId="13C86074" wp14:editId="1CA91220">
            <wp:simplePos x="0" y="0"/>
            <wp:positionH relativeFrom="column">
              <wp:posOffset>1752127</wp:posOffset>
            </wp:positionH>
            <wp:positionV relativeFrom="paragraph">
              <wp:posOffset>4672965</wp:posOffset>
            </wp:positionV>
            <wp:extent cx="4332070" cy="344805"/>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2070" cy="344805"/>
                    </a:xfrm>
                    <a:prstGeom prst="rect">
                      <a:avLst/>
                    </a:prstGeom>
                    <a:noFill/>
                    <a:ln>
                      <a:noFill/>
                    </a:ln>
                  </pic:spPr>
                </pic:pic>
              </a:graphicData>
            </a:graphic>
            <wp14:sizeRelH relativeFrom="page">
              <wp14:pctWidth>0</wp14:pctWidth>
            </wp14:sizeRelH>
            <wp14:sizeRelV relativeFrom="page">
              <wp14:pctHeight>0</wp14:pctHeight>
            </wp14:sizeRelV>
          </wp:anchor>
        </w:drawing>
      </w:r>
      <w:r w:rsidR="001C46AB" w:rsidRPr="00DF5C6D">
        <w:rPr>
          <w:noProof/>
        </w:rPr>
        <mc:AlternateContent>
          <mc:Choice Requires="wps">
            <w:drawing>
              <wp:anchor distT="0" distB="0" distL="114300" distR="114300" simplePos="0" relativeHeight="251665408" behindDoc="0" locked="0" layoutInCell="1" allowOverlap="1" wp14:anchorId="3982CC21" wp14:editId="08FCC69E">
                <wp:simplePos x="0" y="0"/>
                <wp:positionH relativeFrom="column">
                  <wp:posOffset>4445</wp:posOffset>
                </wp:positionH>
                <wp:positionV relativeFrom="paragraph">
                  <wp:posOffset>113030</wp:posOffset>
                </wp:positionV>
                <wp:extent cx="1838325" cy="409575"/>
                <wp:effectExtent l="0" t="0" r="9525" b="4762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409575"/>
                        </a:xfrm>
                        <a:prstGeom prst="roundRect">
                          <a:avLst>
                            <a:gd name="adj" fmla="val 16667"/>
                          </a:avLst>
                        </a:prstGeom>
                        <a:solidFill>
                          <a:srgbClr val="0070C0"/>
                        </a:solidFill>
                        <a:ln>
                          <a:noFill/>
                        </a:ln>
                        <a:effectLst>
                          <a:outerShdw dist="27940" dir="5400000" algn="ctr" rotWithShape="0">
                            <a:srgbClr val="000000">
                              <a:alpha val="31999"/>
                            </a:srgbClr>
                          </a:outerShdw>
                        </a:effectLst>
                        <a:extLst>
                          <a:ext uri="{91240B29-F687-4F45-9708-019B960494DF}">
                            <a14:hiddenLine xmlns:a14="http://schemas.microsoft.com/office/drawing/2010/main" w="6350">
                              <a:solidFill>
                                <a:srgbClr val="000000"/>
                              </a:solidFill>
                              <a:miter lim="800000"/>
                              <a:headEnd/>
                              <a:tailEnd/>
                            </a14:hiddenLine>
                          </a:ext>
                        </a:extLst>
                      </wps:spPr>
                      <wps:txbx>
                        <w:txbxContent>
                          <w:p w14:paraId="20E5780B" w14:textId="77777777" w:rsidR="00E6208B" w:rsidRPr="00CE7CA8" w:rsidRDefault="00E6208B" w:rsidP="00CE7CA8">
                            <w:pPr>
                              <w:pStyle w:val="Web"/>
                              <w:kinsoku w:val="0"/>
                              <w:overflowPunct w:val="0"/>
                              <w:snapToGrid w:val="0"/>
                              <w:spacing w:before="0" w:beforeAutospacing="0" w:after="0" w:afterAutospacing="0"/>
                              <w:jc w:val="center"/>
                              <w:textAlignment w:val="baseline"/>
                              <w:rPr>
                                <w:rFonts w:ascii="Meiryo UI" w:eastAsia="Meiryo UI" w:hAnsi="Meiryo UI"/>
                                <w:sz w:val="40"/>
                              </w:rPr>
                            </w:pPr>
                            <w:r w:rsidRPr="00CE7CA8">
                              <w:rPr>
                                <w:rFonts w:ascii="Meiryo UI" w:eastAsia="Meiryo UI" w:hAnsi="Meiryo UI" w:cs="Meiryo UI" w:hint="eastAsia"/>
                                <w:b/>
                                <w:bCs/>
                                <w:color w:val="FFFFFF"/>
                                <w:kern w:val="24"/>
                                <w:sz w:val="28"/>
                                <w:szCs w:val="20"/>
                              </w:rPr>
                              <w:t>規定整備の概要</w:t>
                            </w:r>
                          </w:p>
                        </w:txbxContent>
                      </wps:txbx>
                      <wps:bodyPr vert="horz" wrap="square" lIns="0" tIns="0" rIns="0" bIns="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82CC21" id="_x0000_s1033" style="position:absolute;left:0;text-align:left;margin-left:.35pt;margin-top:8.9pt;width:144.75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" fillcolor="#0070c0" stroked="f" strokeweight=".5pt">
                <v:stroke joinstyle="miter"/>
                <v:shadow on="t" color="black" opacity="20970f" offset="0,2.2pt"/>
                <v:textbox inset="0,0,0,0">
                  <w:txbxContent>
                    <w:p w14:paraId="20E5780B" w14:textId="77777777" w:rsidR="00E6208B" w:rsidRPr="00CE7CA8" w:rsidRDefault="00E6208B" w:rsidP="00CE7CA8">
                      <w:pPr>
                        <w:pStyle w:val="Web"/>
                        <w:kinsoku w:val="0"/>
                        <w:overflowPunct w:val="0"/>
                        <w:snapToGrid w:val="0"/>
                        <w:spacing w:before="0" w:beforeAutospacing="0" w:after="0" w:afterAutospacing="0"/>
                        <w:jc w:val="center"/>
                        <w:textAlignment w:val="baseline"/>
                        <w:rPr>
                          <w:rFonts w:ascii="Meiryo UI" w:eastAsia="Meiryo UI" w:hAnsi="Meiryo UI"/>
                          <w:sz w:val="40"/>
                        </w:rPr>
                      </w:pPr>
                      <w:r w:rsidRPr="00CE7CA8">
                        <w:rPr>
                          <w:rFonts w:ascii="Meiryo UI" w:eastAsia="Meiryo UI" w:hAnsi="Meiryo UI" w:cs="Meiryo UI" w:hint="eastAsia"/>
                          <w:b/>
                          <w:bCs/>
                          <w:color w:val="FFFFFF"/>
                          <w:kern w:val="24"/>
                          <w:sz w:val="28"/>
                          <w:szCs w:val="20"/>
                        </w:rPr>
                        <w:t>規定整備の概要</w:t>
                      </w:r>
                    </w:p>
                  </w:txbxContent>
                </v:textbox>
              </v:roundrect>
            </w:pict>
          </mc:Fallback>
        </mc:AlternateContent>
      </w:r>
    </w:p>
    <w:sectPr w:rsidR="002D51F2" w:rsidRPr="00DF5C6D" w:rsidSect="00FB5508">
      <w:pgSz w:w="11906" w:h="16838" w:code="9"/>
      <w:pgMar w:top="1247" w:right="1418"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5B59D" w14:textId="77777777" w:rsidR="00AA4032" w:rsidRDefault="00AA4032" w:rsidP="00383058">
      <w:r>
        <w:separator/>
      </w:r>
    </w:p>
  </w:endnote>
  <w:endnote w:type="continuationSeparator" w:id="0">
    <w:p w14:paraId="6B91F321" w14:textId="77777777" w:rsidR="00AA4032" w:rsidRDefault="00AA4032" w:rsidP="00383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47E9E" w14:textId="77777777" w:rsidR="00AA4032" w:rsidRDefault="00AA4032" w:rsidP="00383058">
      <w:r>
        <w:separator/>
      </w:r>
    </w:p>
  </w:footnote>
  <w:footnote w:type="continuationSeparator" w:id="0">
    <w:p w14:paraId="4BE7DE7C" w14:textId="77777777" w:rsidR="00AA4032" w:rsidRDefault="00AA4032" w:rsidP="003830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9A4"/>
    <w:rsid w:val="00003AAC"/>
    <w:rsid w:val="000251F1"/>
    <w:rsid w:val="000366C1"/>
    <w:rsid w:val="00074FE2"/>
    <w:rsid w:val="00086964"/>
    <w:rsid w:val="00094FE7"/>
    <w:rsid w:val="000D3CAE"/>
    <w:rsid w:val="00120781"/>
    <w:rsid w:val="00123524"/>
    <w:rsid w:val="001343EE"/>
    <w:rsid w:val="001426AD"/>
    <w:rsid w:val="00142AD8"/>
    <w:rsid w:val="00151912"/>
    <w:rsid w:val="001612A7"/>
    <w:rsid w:val="001822F9"/>
    <w:rsid w:val="001A032F"/>
    <w:rsid w:val="001A1DBE"/>
    <w:rsid w:val="001C46AB"/>
    <w:rsid w:val="001E4892"/>
    <w:rsid w:val="001F6E46"/>
    <w:rsid w:val="001F79A4"/>
    <w:rsid w:val="00247F6A"/>
    <w:rsid w:val="00257F7D"/>
    <w:rsid w:val="00264CDF"/>
    <w:rsid w:val="002B1E81"/>
    <w:rsid w:val="002D51F2"/>
    <w:rsid w:val="002E7093"/>
    <w:rsid w:val="00340567"/>
    <w:rsid w:val="003436D9"/>
    <w:rsid w:val="003442C4"/>
    <w:rsid w:val="00357514"/>
    <w:rsid w:val="0037798C"/>
    <w:rsid w:val="00383058"/>
    <w:rsid w:val="003B10F8"/>
    <w:rsid w:val="003B75DA"/>
    <w:rsid w:val="003C2746"/>
    <w:rsid w:val="003E531E"/>
    <w:rsid w:val="00421E32"/>
    <w:rsid w:val="00430669"/>
    <w:rsid w:val="00451E78"/>
    <w:rsid w:val="004666C7"/>
    <w:rsid w:val="004927B2"/>
    <w:rsid w:val="0049415E"/>
    <w:rsid w:val="004B4714"/>
    <w:rsid w:val="004F1650"/>
    <w:rsid w:val="004F7D3A"/>
    <w:rsid w:val="00503CFF"/>
    <w:rsid w:val="0050546D"/>
    <w:rsid w:val="0052151E"/>
    <w:rsid w:val="00526995"/>
    <w:rsid w:val="005428B8"/>
    <w:rsid w:val="00551F3F"/>
    <w:rsid w:val="00552349"/>
    <w:rsid w:val="00570749"/>
    <w:rsid w:val="005752D1"/>
    <w:rsid w:val="005814F2"/>
    <w:rsid w:val="005A6B83"/>
    <w:rsid w:val="005B3B1D"/>
    <w:rsid w:val="005C025C"/>
    <w:rsid w:val="005C232A"/>
    <w:rsid w:val="005D6FCD"/>
    <w:rsid w:val="00600BB5"/>
    <w:rsid w:val="00606A72"/>
    <w:rsid w:val="00614DB5"/>
    <w:rsid w:val="006231B0"/>
    <w:rsid w:val="00626BE8"/>
    <w:rsid w:val="00627B40"/>
    <w:rsid w:val="0064274A"/>
    <w:rsid w:val="0064734D"/>
    <w:rsid w:val="00675489"/>
    <w:rsid w:val="006C4A8B"/>
    <w:rsid w:val="006D61B7"/>
    <w:rsid w:val="007102AE"/>
    <w:rsid w:val="00731C9B"/>
    <w:rsid w:val="00731E93"/>
    <w:rsid w:val="0073340A"/>
    <w:rsid w:val="00736565"/>
    <w:rsid w:val="007433FB"/>
    <w:rsid w:val="00775C4C"/>
    <w:rsid w:val="00777727"/>
    <w:rsid w:val="00780582"/>
    <w:rsid w:val="007D564E"/>
    <w:rsid w:val="007E1C97"/>
    <w:rsid w:val="0080506A"/>
    <w:rsid w:val="0081278C"/>
    <w:rsid w:val="0081573D"/>
    <w:rsid w:val="0082050B"/>
    <w:rsid w:val="008226A5"/>
    <w:rsid w:val="00824FFE"/>
    <w:rsid w:val="00825DED"/>
    <w:rsid w:val="00834D81"/>
    <w:rsid w:val="008665BD"/>
    <w:rsid w:val="00871FB4"/>
    <w:rsid w:val="008A53EB"/>
    <w:rsid w:val="008B2AB3"/>
    <w:rsid w:val="008B73D2"/>
    <w:rsid w:val="008D0062"/>
    <w:rsid w:val="00914A39"/>
    <w:rsid w:val="00932565"/>
    <w:rsid w:val="009363F4"/>
    <w:rsid w:val="0096218E"/>
    <w:rsid w:val="00967B01"/>
    <w:rsid w:val="00992899"/>
    <w:rsid w:val="009A47A1"/>
    <w:rsid w:val="009B19EB"/>
    <w:rsid w:val="009E1CDA"/>
    <w:rsid w:val="00A56A60"/>
    <w:rsid w:val="00A646D8"/>
    <w:rsid w:val="00A65FAA"/>
    <w:rsid w:val="00A71D95"/>
    <w:rsid w:val="00A77A15"/>
    <w:rsid w:val="00A82D26"/>
    <w:rsid w:val="00AA4032"/>
    <w:rsid w:val="00AF33C1"/>
    <w:rsid w:val="00AF444F"/>
    <w:rsid w:val="00B01627"/>
    <w:rsid w:val="00B363E8"/>
    <w:rsid w:val="00B52FB6"/>
    <w:rsid w:val="00B61DC4"/>
    <w:rsid w:val="00B63ED9"/>
    <w:rsid w:val="00B7738F"/>
    <w:rsid w:val="00B83B39"/>
    <w:rsid w:val="00B87ED6"/>
    <w:rsid w:val="00B917C1"/>
    <w:rsid w:val="00BB1EBD"/>
    <w:rsid w:val="00BB54FA"/>
    <w:rsid w:val="00BB64C6"/>
    <w:rsid w:val="00BC0E86"/>
    <w:rsid w:val="00BD7046"/>
    <w:rsid w:val="00C22F65"/>
    <w:rsid w:val="00C24900"/>
    <w:rsid w:val="00C301D6"/>
    <w:rsid w:val="00C34CAA"/>
    <w:rsid w:val="00C63144"/>
    <w:rsid w:val="00C7643B"/>
    <w:rsid w:val="00CB5B61"/>
    <w:rsid w:val="00CC5D29"/>
    <w:rsid w:val="00CE7CA8"/>
    <w:rsid w:val="00CF4A87"/>
    <w:rsid w:val="00D04C70"/>
    <w:rsid w:val="00D144E3"/>
    <w:rsid w:val="00D66369"/>
    <w:rsid w:val="00D817A1"/>
    <w:rsid w:val="00DA12C4"/>
    <w:rsid w:val="00DC1BCA"/>
    <w:rsid w:val="00DD62E0"/>
    <w:rsid w:val="00DF227F"/>
    <w:rsid w:val="00DF5C6D"/>
    <w:rsid w:val="00E22A6D"/>
    <w:rsid w:val="00E55150"/>
    <w:rsid w:val="00E6208B"/>
    <w:rsid w:val="00E67DD9"/>
    <w:rsid w:val="00E9019C"/>
    <w:rsid w:val="00E90D3E"/>
    <w:rsid w:val="00E961BC"/>
    <w:rsid w:val="00EC7A85"/>
    <w:rsid w:val="00ED07CB"/>
    <w:rsid w:val="00EE3FEA"/>
    <w:rsid w:val="00EF2229"/>
    <w:rsid w:val="00EF34EA"/>
    <w:rsid w:val="00F17AF9"/>
    <w:rsid w:val="00F446D5"/>
    <w:rsid w:val="00F6287E"/>
    <w:rsid w:val="00F6719A"/>
    <w:rsid w:val="00F767E5"/>
    <w:rsid w:val="00F95F69"/>
    <w:rsid w:val="00FA66A2"/>
    <w:rsid w:val="00FB5508"/>
    <w:rsid w:val="00FC4489"/>
    <w:rsid w:val="00FD0117"/>
    <w:rsid w:val="00FD067F"/>
    <w:rsid w:val="00FD728F"/>
    <w:rsid w:val="00FE5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FCE00BC"/>
  <w15:chartTrackingRefBased/>
  <w15:docId w15:val="{822475AC-648E-4041-B4F9-B264D9E3D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Meiryo U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D51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DF227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F227F"/>
    <w:rPr>
      <w:rFonts w:asciiTheme="majorHAnsi" w:eastAsiaTheme="majorEastAsia" w:hAnsiTheme="majorHAnsi" w:cstheme="majorBidi"/>
      <w:sz w:val="18"/>
      <w:szCs w:val="18"/>
    </w:rPr>
  </w:style>
  <w:style w:type="character" w:styleId="a5">
    <w:name w:val="annotation reference"/>
    <w:basedOn w:val="a0"/>
    <w:uiPriority w:val="99"/>
    <w:semiHidden/>
    <w:unhideWhenUsed/>
    <w:rsid w:val="003442C4"/>
    <w:rPr>
      <w:sz w:val="18"/>
      <w:szCs w:val="18"/>
    </w:rPr>
  </w:style>
  <w:style w:type="paragraph" w:styleId="a6">
    <w:name w:val="annotation text"/>
    <w:basedOn w:val="a"/>
    <w:link w:val="a7"/>
    <w:uiPriority w:val="99"/>
    <w:semiHidden/>
    <w:unhideWhenUsed/>
    <w:rsid w:val="003442C4"/>
    <w:pPr>
      <w:jc w:val="left"/>
    </w:pPr>
  </w:style>
  <w:style w:type="character" w:customStyle="1" w:styleId="a7">
    <w:name w:val="コメント文字列 (文字)"/>
    <w:basedOn w:val="a0"/>
    <w:link w:val="a6"/>
    <w:uiPriority w:val="99"/>
    <w:semiHidden/>
    <w:rsid w:val="003442C4"/>
  </w:style>
  <w:style w:type="paragraph" w:styleId="a8">
    <w:name w:val="annotation subject"/>
    <w:basedOn w:val="a6"/>
    <w:next w:val="a6"/>
    <w:link w:val="a9"/>
    <w:uiPriority w:val="99"/>
    <w:semiHidden/>
    <w:unhideWhenUsed/>
    <w:rsid w:val="003442C4"/>
    <w:rPr>
      <w:b/>
      <w:bCs/>
    </w:rPr>
  </w:style>
  <w:style w:type="character" w:customStyle="1" w:styleId="a9">
    <w:name w:val="コメント内容 (文字)"/>
    <w:basedOn w:val="a7"/>
    <w:link w:val="a8"/>
    <w:uiPriority w:val="99"/>
    <w:semiHidden/>
    <w:rsid w:val="003442C4"/>
    <w:rPr>
      <w:b/>
      <w:bCs/>
    </w:rPr>
  </w:style>
  <w:style w:type="paragraph" w:styleId="aa">
    <w:name w:val="header"/>
    <w:basedOn w:val="a"/>
    <w:link w:val="ab"/>
    <w:uiPriority w:val="99"/>
    <w:unhideWhenUsed/>
    <w:rsid w:val="00383058"/>
    <w:pPr>
      <w:tabs>
        <w:tab w:val="center" w:pos="4252"/>
        <w:tab w:val="right" w:pos="8504"/>
      </w:tabs>
      <w:snapToGrid w:val="0"/>
    </w:pPr>
  </w:style>
  <w:style w:type="character" w:customStyle="1" w:styleId="ab">
    <w:name w:val="ヘッダー (文字)"/>
    <w:basedOn w:val="a0"/>
    <w:link w:val="aa"/>
    <w:uiPriority w:val="99"/>
    <w:rsid w:val="00383058"/>
  </w:style>
  <w:style w:type="paragraph" w:styleId="ac">
    <w:name w:val="footer"/>
    <w:basedOn w:val="a"/>
    <w:link w:val="ad"/>
    <w:uiPriority w:val="99"/>
    <w:unhideWhenUsed/>
    <w:rsid w:val="00383058"/>
    <w:pPr>
      <w:tabs>
        <w:tab w:val="center" w:pos="4252"/>
        <w:tab w:val="right" w:pos="8504"/>
      </w:tabs>
      <w:snapToGrid w:val="0"/>
    </w:pPr>
  </w:style>
  <w:style w:type="character" w:customStyle="1" w:styleId="ad">
    <w:name w:val="フッター (文字)"/>
    <w:basedOn w:val="a0"/>
    <w:link w:val="ac"/>
    <w:uiPriority w:val="99"/>
    <w:rsid w:val="00383058"/>
  </w:style>
  <w:style w:type="paragraph" w:styleId="ae">
    <w:name w:val="Revision"/>
    <w:hidden/>
    <w:uiPriority w:val="99"/>
    <w:semiHidden/>
    <w:rsid w:val="00003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E2261-5958-448D-9EFD-E57CE6D9A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504</Words>
  <Characters>2875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若狭　博司</dc:creator>
  <cp:keywords/>
  <dc:description/>
  <cp:lastModifiedBy>若狭　博司</cp:lastModifiedBy>
  <cp:revision>21</cp:revision>
  <cp:lastPrinted>2019-09-30T03:11:00Z</cp:lastPrinted>
  <dcterms:created xsi:type="dcterms:W3CDTF">2019-09-24T01:29:00Z</dcterms:created>
  <dcterms:modified xsi:type="dcterms:W3CDTF">2020-01-09T07:30:00Z</dcterms:modified>
</cp:coreProperties>
</file>