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0275" w:rsidRPr="00AC2BE0" w:rsidRDefault="00B66F65" w:rsidP="005740E0">
      <w:pPr>
        <w:rPr>
          <w:rFonts w:asciiTheme="majorEastAsia" w:eastAsiaTheme="majorEastAsia" w:hAnsiTheme="majorEastAsia" w:cs="Meiryo UI"/>
          <w:b/>
          <w:color w:val="000000" w:themeColor="text1"/>
          <w:sz w:val="22"/>
          <w:szCs w:val="20"/>
        </w:rPr>
      </w:pPr>
      <w:r w:rsidRPr="00AC2BE0">
        <w:rPr>
          <w:rFonts w:asciiTheme="majorEastAsia" w:eastAsiaTheme="majorEastAsia" w:hAnsiTheme="majorEastAsia"/>
          <w:b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B5F986" wp14:editId="0332955A">
                <wp:simplePos x="0" y="0"/>
                <wp:positionH relativeFrom="column">
                  <wp:posOffset>5440680</wp:posOffset>
                </wp:positionH>
                <wp:positionV relativeFrom="paragraph">
                  <wp:posOffset>-453390</wp:posOffset>
                </wp:positionV>
                <wp:extent cx="933450" cy="3238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F65" w:rsidRDefault="00B66F65" w:rsidP="00B66F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A71A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 w:rsidR="00E7027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４</w:t>
                            </w:r>
                          </w:p>
                          <w:p w:rsidR="00B66F65" w:rsidRPr="00A71A0D" w:rsidRDefault="00B66F65" w:rsidP="00B66F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pt;margin-top:-35.7pt;width:73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">
                <v:textbox>
                  <w:txbxContent>
                    <w:p w:rsidR="00B66F65" w:rsidRDefault="00B66F65" w:rsidP="00B66F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A71A0D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資料</w:t>
                      </w:r>
                      <w:r w:rsidR="00E70275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４</w:t>
                      </w:r>
                    </w:p>
                    <w:p w:rsidR="00B66F65" w:rsidRPr="00A71A0D" w:rsidRDefault="00B66F65" w:rsidP="00B66F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7499" w:rsidRPr="00AC2BE0">
        <w:rPr>
          <w:rFonts w:asciiTheme="majorEastAsia" w:eastAsiaTheme="majorEastAsia" w:hAnsiTheme="majorEastAsia" w:cs="Meiryo UI" w:hint="eastAsia"/>
          <w:b/>
          <w:color w:val="000000" w:themeColor="text1"/>
          <w:sz w:val="24"/>
          <w:szCs w:val="20"/>
        </w:rPr>
        <w:t>■大阪府福祉のまちづくり条例に</w:t>
      </w:r>
      <w:r w:rsidR="00762963" w:rsidRPr="00AC2BE0">
        <w:rPr>
          <w:rFonts w:asciiTheme="majorEastAsia" w:eastAsiaTheme="majorEastAsia" w:hAnsiTheme="majorEastAsia" w:cs="Meiryo UI" w:hint="eastAsia"/>
          <w:b/>
          <w:color w:val="000000" w:themeColor="text1"/>
          <w:sz w:val="24"/>
          <w:szCs w:val="20"/>
        </w:rPr>
        <w:t>おける</w:t>
      </w:r>
      <w:r w:rsidR="00C37499" w:rsidRPr="00AC2BE0">
        <w:rPr>
          <w:rFonts w:asciiTheme="majorEastAsia" w:eastAsiaTheme="majorEastAsia" w:hAnsiTheme="majorEastAsia" w:cs="Meiryo UI" w:hint="eastAsia"/>
          <w:b/>
          <w:color w:val="000000" w:themeColor="text1"/>
          <w:sz w:val="24"/>
          <w:szCs w:val="20"/>
        </w:rPr>
        <w:t>今後の検討項目について</w:t>
      </w:r>
    </w:p>
    <w:p w:rsidR="00324703" w:rsidRPr="00AC2BE0" w:rsidRDefault="00324703" w:rsidP="00AC2BE0">
      <w:pPr>
        <w:ind w:left="210" w:hangingChars="100" w:hanging="210"/>
        <w:jc w:val="left"/>
        <w:rPr>
          <w:rFonts w:asciiTheme="majorEastAsia" w:eastAsiaTheme="majorEastAsia" w:hAnsiTheme="majorEastAsia"/>
          <w:szCs w:val="20"/>
        </w:rPr>
      </w:pPr>
    </w:p>
    <w:p w:rsidR="00324703" w:rsidRPr="00AC2BE0" w:rsidRDefault="00324703" w:rsidP="00AC2BE0">
      <w:pPr>
        <w:ind w:left="201" w:hangingChars="100" w:hanging="201"/>
        <w:jc w:val="left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 w:rsidRPr="00AC2BE0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１　大阪府福祉のまちづくり条例ガイドラインにおける検討項目</w:t>
      </w:r>
    </w:p>
    <w:p w:rsidR="003A4087" w:rsidRPr="00AC2BE0" w:rsidRDefault="003A4087" w:rsidP="00E4365B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AC2BE0">
        <w:rPr>
          <w:rFonts w:ascii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8218CA" wp14:editId="09FDD38E">
                <wp:simplePos x="0" y="0"/>
                <wp:positionH relativeFrom="column">
                  <wp:posOffset>2147483647</wp:posOffset>
                </wp:positionH>
                <wp:positionV relativeFrom="paragraph">
                  <wp:posOffset>1772285</wp:posOffset>
                </wp:positionV>
                <wp:extent cx="0" cy="238125"/>
                <wp:effectExtent l="95250" t="0" r="57150" b="666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69093.2pt;margin-top:139.55pt;width:0;height:18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3A4087" w:rsidRPr="00AC2BE0" w:rsidRDefault="00762963" w:rsidP="00C07407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○</w:t>
      </w:r>
      <w:r w:rsidR="00062665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「今後さらなる取り組みが求められる分野」と記載した事項</w:t>
      </w:r>
      <w:r w:rsidR="003A4087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の対応</w:t>
      </w:r>
    </w:p>
    <w:p w:rsidR="00762963" w:rsidRPr="00AC2BE0" w:rsidRDefault="00762963" w:rsidP="00C07407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・余暇や観光</w:t>
      </w:r>
    </w:p>
    <w:p w:rsidR="003A4087" w:rsidRPr="00AC2BE0" w:rsidRDefault="003A4087" w:rsidP="00C07407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  <w:u w:val="single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・観光客などの来訪が想定される歴史的建造物のバリアフリー</w:t>
      </w:r>
    </w:p>
    <w:p w:rsidR="00C07407" w:rsidRPr="00AC2BE0" w:rsidRDefault="00C07407" w:rsidP="00C07407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　</w:t>
      </w:r>
      <w:r w:rsidR="00E4365B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：引き続き事例の収集等を実施、国等の動向を注視し、府内における対応を検討。</w:t>
      </w:r>
    </w:p>
    <w:p w:rsidR="00E4365B" w:rsidRPr="00AC2BE0" w:rsidRDefault="003A4087" w:rsidP="00C07407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・緊急時、災害時の備えに関するバリアフリー</w:t>
      </w:r>
      <w:r w:rsidR="00C07407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</w:t>
      </w:r>
      <w:r w:rsidR="00E4365B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：福祉のまちづくり学会での検討を参考。</w:t>
      </w:r>
    </w:p>
    <w:p w:rsidR="00E70275" w:rsidRPr="00AC2BE0" w:rsidRDefault="00E70275" w:rsidP="00C07407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p w:rsidR="00762963" w:rsidRPr="00AC2BE0" w:rsidRDefault="00762963" w:rsidP="00762963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○心のバリアフリーの推進　：ガイドライン記載内容の啓発、職員研修等の実施。</w:t>
      </w:r>
    </w:p>
    <w:p w:rsidR="00762963" w:rsidRPr="00AC2BE0" w:rsidRDefault="00762963" w:rsidP="00C07407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p w:rsidR="00E70275" w:rsidRPr="00AC2BE0" w:rsidRDefault="00762963" w:rsidP="00E70275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○</w:t>
      </w:r>
      <w:r w:rsidR="00E70275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建築物</w:t>
      </w: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等</w:t>
      </w:r>
      <w:r w:rsidR="00E70275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の整備方針</w:t>
      </w: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の検討項目</w:t>
      </w:r>
    </w:p>
    <w:p w:rsidR="003A4087" w:rsidRPr="00AC2BE0" w:rsidRDefault="003A4087" w:rsidP="00C07407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p w:rsidR="000A6352" w:rsidRPr="00AC2BE0" w:rsidRDefault="000A6352" w:rsidP="00C07407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○バリアフリー情報の提供の促進</w:t>
      </w:r>
    </w:p>
    <w:p w:rsidR="000A6352" w:rsidRPr="00AC2BE0" w:rsidRDefault="000A6352" w:rsidP="00AC2BE0">
      <w:pPr>
        <w:ind w:leftChars="100" w:left="810" w:hangingChars="300" w:hanging="60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　：府として広域的な移動等円滑化の推進の観点から、市町村や民間事業者等が提供しているバリアフリー情報を一元化し、府のホームページで情報の提供を行う。</w:t>
      </w:r>
    </w:p>
    <w:p w:rsidR="00762963" w:rsidRPr="00AC2BE0" w:rsidRDefault="00762963" w:rsidP="00C07407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p w:rsidR="00324703" w:rsidRPr="00AC2BE0" w:rsidRDefault="00324703" w:rsidP="00B4325C">
      <w:pPr>
        <w:jc w:val="left"/>
        <w:rPr>
          <w:rFonts w:asciiTheme="majorEastAsia" w:eastAsiaTheme="majorEastAsia" w:hAnsiTheme="majorEastAsia" w:cs="Meiryo UI"/>
          <w:b/>
          <w:color w:val="000000" w:themeColor="text1"/>
          <w:sz w:val="20"/>
          <w:szCs w:val="20"/>
          <w:u w:val="single"/>
        </w:rPr>
      </w:pPr>
      <w:r w:rsidRPr="00AC2BE0">
        <w:rPr>
          <w:rFonts w:asciiTheme="majorEastAsia" w:eastAsiaTheme="majorEastAsia" w:hAnsiTheme="majorEastAsia" w:cs="Meiryo UI" w:hint="eastAsia"/>
          <w:b/>
          <w:color w:val="000000" w:themeColor="text1"/>
          <w:sz w:val="20"/>
          <w:szCs w:val="20"/>
          <w:u w:val="single"/>
        </w:rPr>
        <w:t>２　各委員のご意見による検討項目</w:t>
      </w:r>
    </w:p>
    <w:p w:rsidR="00E4365B" w:rsidRPr="00AC2BE0" w:rsidRDefault="00762963" w:rsidP="00C07407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○</w:t>
      </w:r>
      <w:r w:rsidR="00E4365B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面的・一体的なバリアフリー整備の必要性</w:t>
      </w:r>
    </w:p>
    <w:p w:rsidR="00E4365B" w:rsidRPr="00AC2BE0" w:rsidRDefault="00C07407" w:rsidP="00AC2BE0">
      <w:pPr>
        <w:ind w:leftChars="100" w:left="810" w:hangingChars="300" w:hanging="60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　</w:t>
      </w:r>
      <w:r w:rsidR="00E4365B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：ガイドライン 序章-16に「連続したバリアフリー整備」として取り組みの重要性を一定記載</w:t>
      </w:r>
      <w:r w:rsidR="00262689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しているものの、</w:t>
      </w:r>
      <w:r w:rsidR="002F2E17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面的</w:t>
      </w:r>
      <w:r w:rsidR="00614458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・一体的</w:t>
      </w:r>
      <w:r w:rsidR="002F2E17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なバリアフリー整備</w:t>
      </w:r>
      <w:r w:rsidR="00F84A7C"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を進めるための、具体的な手法の検討が必要。</w:t>
      </w:r>
    </w:p>
    <w:p w:rsidR="00762963" w:rsidRPr="00AC2BE0" w:rsidRDefault="00762963" w:rsidP="00AC2BE0">
      <w:pPr>
        <w:ind w:leftChars="100" w:left="810" w:hangingChars="300" w:hanging="60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p w:rsidR="00762963" w:rsidRPr="00AC2BE0" w:rsidRDefault="00762963" w:rsidP="00762963">
      <w:pPr>
        <w:ind w:leftChars="100" w:left="21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○視覚障がい者のエスカレーターへの誘導</w:t>
      </w:r>
    </w:p>
    <w:p w:rsidR="00AC2BE0" w:rsidRDefault="00762963" w:rsidP="00AC2BE0">
      <w:pPr>
        <w:ind w:leftChars="100" w:left="610" w:hangingChars="200" w:hanging="40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 xml:space="preserve">　：交通バリアフリー基準では、駅舎等における視覚障がい者の誘導方策として、段差解消はエレベーター、スロープによるものが優先され、それによりがたい場合はエスカレーターとされている。</w:t>
      </w: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br/>
        <w:t>事故発生時の事業者の責任問題も課題であるため、引き続き検討が必要。</w:t>
      </w:r>
      <w:r w:rsidRPr="00AC2BE0"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  <w:br/>
      </w:r>
      <w:r w:rsidRPr="00AC2BE0">
        <w:rPr>
          <w:rFonts w:asciiTheme="majorEastAsia" w:eastAsiaTheme="majorEastAsia" w:hAnsiTheme="majorEastAsia" w:cs="Meiryo UI" w:hint="eastAsia"/>
          <w:color w:val="000000" w:themeColor="text1"/>
          <w:sz w:val="20"/>
          <w:szCs w:val="20"/>
        </w:rPr>
        <w:t>⇒交通バリアフリー基準・ガイドラインの改正等、国の動向を注視。</w:t>
      </w:r>
    </w:p>
    <w:p w:rsidR="00AC2BE0" w:rsidRDefault="00AC2BE0" w:rsidP="00AC2BE0">
      <w:pPr>
        <w:ind w:leftChars="100" w:left="610" w:hangingChars="200" w:hanging="40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p w:rsidR="00B4325C" w:rsidRDefault="00B4325C" w:rsidP="00AC2BE0">
      <w:pPr>
        <w:ind w:leftChars="100" w:left="610" w:hangingChars="200" w:hanging="40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</w:p>
    <w:tbl>
      <w:tblPr>
        <w:tblStyle w:val="1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944"/>
      </w:tblGrid>
      <w:tr w:rsidR="00AC2BE0" w:rsidRPr="00B70D58" w:rsidTr="004441D0">
        <w:tc>
          <w:tcPr>
            <w:tcW w:w="9944" w:type="dxa"/>
            <w:shd w:val="clear" w:color="auto" w:fill="000000" w:themeFill="text1"/>
          </w:tcPr>
          <w:p w:rsidR="00AC2BE0" w:rsidRPr="00B70D58" w:rsidRDefault="007C2424" w:rsidP="004441D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検討体制</w:t>
            </w:r>
            <w:r w:rsidR="00AC2BE0">
              <w:rPr>
                <w:rFonts w:asciiTheme="majorEastAsia" w:eastAsiaTheme="majorEastAsia" w:hAnsiTheme="majorEastAsia" w:hint="eastAsia"/>
                <w:szCs w:val="21"/>
              </w:rPr>
              <w:t>（案）</w:t>
            </w:r>
          </w:p>
        </w:tc>
      </w:tr>
    </w:tbl>
    <w:p w:rsidR="009E436D" w:rsidRPr="00AC2BE0" w:rsidRDefault="00AC2BE0" w:rsidP="00AC2BE0">
      <w:pPr>
        <w:ind w:leftChars="100" w:left="610" w:hangingChars="200" w:hanging="400"/>
        <w:jc w:val="left"/>
        <w:rPr>
          <w:rFonts w:asciiTheme="majorEastAsia" w:eastAsiaTheme="majorEastAsia" w:hAnsiTheme="majorEastAsia" w:cs="Meiryo UI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Meiryo UI"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3E7A53F" wp14:editId="58BB2625">
                <wp:simplePos x="0" y="0"/>
                <wp:positionH relativeFrom="column">
                  <wp:posOffset>1344930</wp:posOffset>
                </wp:positionH>
                <wp:positionV relativeFrom="paragraph">
                  <wp:posOffset>137593</wp:posOffset>
                </wp:positionV>
                <wp:extent cx="3057525" cy="1696075"/>
                <wp:effectExtent l="0" t="0" r="28575" b="1905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7525" cy="1696075"/>
                          <a:chOff x="0" y="537613"/>
                          <a:chExt cx="3895723" cy="1997112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2187423"/>
                            <a:ext cx="3895723" cy="34730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C2BE0" w:rsidRPr="00E705EC" w:rsidRDefault="00AC2BE0" w:rsidP="00AC2BE0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事務局取りまとめ・審議会委員に報告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下矢印吹き出し 22"/>
                        <wps:cNvSpPr/>
                        <wps:spPr>
                          <a:xfrm>
                            <a:off x="0" y="537613"/>
                            <a:ext cx="3895723" cy="541221"/>
                          </a:xfrm>
                          <a:prstGeom prst="downArrowCallout">
                            <a:avLst>
                              <a:gd name="adj1" fmla="val 26748"/>
                              <a:gd name="adj2" fmla="val 27345"/>
                              <a:gd name="adj3" fmla="val 20065"/>
                              <a:gd name="adj4" fmla="val 66984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C2BE0" w:rsidRPr="00E705EC" w:rsidRDefault="00AC2BE0" w:rsidP="00AC2BE0">
                              <w:pPr>
                                <w:spacing w:line="24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勉強会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下矢印吹き出し 23"/>
                        <wps:cNvSpPr/>
                        <wps:spPr>
                          <a:xfrm>
                            <a:off x="0" y="1078834"/>
                            <a:ext cx="3895723" cy="541223"/>
                          </a:xfrm>
                          <a:prstGeom prst="downArrowCallout">
                            <a:avLst>
                              <a:gd name="adj1" fmla="val 26748"/>
                              <a:gd name="adj2" fmla="val 27345"/>
                              <a:gd name="adj3" fmla="val 20065"/>
                              <a:gd name="adj4" fmla="val 66984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C2BE0" w:rsidRPr="00E705EC" w:rsidRDefault="00AC2BE0" w:rsidP="00AC2BE0">
                              <w:pPr>
                                <w:spacing w:line="24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検討部会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下矢印吹き出し 27"/>
                        <wps:cNvSpPr/>
                        <wps:spPr>
                          <a:xfrm>
                            <a:off x="0" y="1620059"/>
                            <a:ext cx="3895723" cy="567364"/>
                          </a:xfrm>
                          <a:prstGeom prst="downArrowCallout">
                            <a:avLst>
                              <a:gd name="adj1" fmla="val 26748"/>
                              <a:gd name="adj2" fmla="val 27345"/>
                              <a:gd name="adj3" fmla="val 20065"/>
                              <a:gd name="adj4" fmla="val 66984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AC2BE0" w:rsidRPr="00E705EC" w:rsidRDefault="00AC2BE0" w:rsidP="00AC2BE0">
                              <w:pPr>
                                <w:spacing w:line="24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  <w:szCs w:val="20"/>
                                </w:rPr>
                                <w:t>第６回審議会</w:t>
                              </w:r>
                            </w:p>
                            <w:p w:rsidR="00AC2BE0" w:rsidRPr="00E705EC" w:rsidRDefault="00AC2BE0" w:rsidP="00AC2BE0">
                              <w:pPr>
                                <w:spacing w:line="24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" o:spid="_x0000_s1027" style="position:absolute;left:0;text-align:left;margin-left:105.9pt;margin-top:10.85pt;width:240.75pt;height:133.55pt;z-index:251707392;mso-width-relative:margin;mso-height-relative:margin" coordorigin=",5376" coordsize="38957,19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">
                <v:rect id="正方形/長方形 30" o:spid="_x0000_s1028" style="position:absolute;top:21874;width:38957;height:34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3LMIA&#10;AADbAAAADwAAAGRycy9kb3ducmV2LnhtbERPy2rCQBTdC/2H4Rbc6cQWbBMzEbEPhHZTI8XlJXPN&#10;pM3cCZlR4987C8Hl4bzz5WBbcaLeN44VzKYJCOLK6YZrBbvyY/IKwgdkja1jUnAhD8viYZRjpt2Z&#10;f+i0DbWIIewzVGBC6DIpfWXIop+6jjhyB9dbDBH2tdQ9nmO4beVTksylxYZjg8GO1oaq/+3RKqj2&#10;Q/q98+lXuX+fmZTLt5ffzz+lxo/DagEi0BDu4pt7oxU8x/XxS/wB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WPcswgAAANsAAAAPAAAAAAAAAAAAAAAAAJgCAABkcnMvZG93&#10;bnJldi54bWxQSwUGAAAAAAQABAD1AAAAhwMAAAAA&#10;" filled="f" strokecolor="#385d8a" strokeweight="1pt">
                  <v:textbox>
                    <w:txbxContent>
                      <w:p w:rsidR="00AC2BE0" w:rsidRPr="00E705EC" w:rsidRDefault="00AC2BE0" w:rsidP="00AC2BE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事務局取りまとめ・審議会委員に報告</w:t>
                        </w:r>
                      </w:p>
                    </w:txbxContent>
                  </v:textbox>
                </v:rect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下矢印吹き出し 22" o:spid="_x0000_s1029" type="#_x0000_t80" style="position:absolute;top:5376;width:38957;height:5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6y0MYA&#10;AADbAAAADwAAAGRycy9kb3ducmV2LnhtbESP3WoCMRSE7wXfIZxC7zTrWlS2RvGHQosgaKW9PWxO&#10;N1s3J+sm1a1P3whCL4eZ+YaZzltbiTM1vnSsYNBPQBDnTpdcKDi8v/QmIHxA1lg5JgW/5GE+63am&#10;mGl34R2d96EQEcI+QwUmhDqT0ueGLPq+q4mj9+UaiyHKppC6wUuE20qmSTKSFkuOCwZrWhnKj/sf&#10;qyBs6sH19FS563JcfryZ4fpz676VenxoF88gArXhP3xvv2oFaQq3L/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6y0MYAAADbAAAADwAAAAAAAAAAAAAAAACYAgAAZHJz&#10;L2Rvd25yZXYueG1sUEsFBgAAAAAEAAQA9QAAAIsDAAAAAA==&#10;" adj="14469,9979,17266,10399" filled="f" strokecolor="#385d8a" strokeweight="1pt">
                  <v:textbox>
                    <w:txbxContent>
                      <w:p w:rsidR="00AC2BE0" w:rsidRPr="00E705EC" w:rsidRDefault="00AC2BE0" w:rsidP="00AC2BE0">
                        <w:pPr>
                          <w:spacing w:line="24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勉強会</w:t>
                        </w:r>
                      </w:p>
                    </w:txbxContent>
                  </v:textbox>
                </v:shape>
                <v:shape id="下矢印吹き出し 23" o:spid="_x0000_s1030" type="#_x0000_t80" style="position:absolute;top:10788;width:38957;height:54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XS8YA&#10;AADbAAAADwAAAGRycy9kb3ducmV2LnhtbESP3WoCMRSE74W+QzgF79ysP2jZGqVahEpB0Jb29rA5&#10;btZuTrabVFef3hQEL4eZ+YaZzltbiSM1vnSsoJ+kIIhzp0suFHx+rHpPIHxA1lg5JgVn8jCfPXSm&#10;mGl34i0dd6EQEcI+QwUmhDqT0ueGLPrE1cTR27vGYoiyKaRu8BThtpKDNB1LiyXHBYM1LQ3lP7s/&#10;qyC81/3L76hyl8Wk/Fqb4ev3xh2U6j62L88gArXhHr6137SCwRD+v8Qf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IXS8YAAADbAAAADwAAAAAAAAAAAAAAAACYAgAAZHJz&#10;L2Rvd25yZXYueG1sUEsFBgAAAAAEAAQA9QAAAIsDAAAAAA==&#10;" adj="14469,9979,17266,10399" filled="f" strokecolor="#385d8a" strokeweight="1pt">
                  <v:textbox>
                    <w:txbxContent>
                      <w:p w:rsidR="00AC2BE0" w:rsidRPr="00E705EC" w:rsidRDefault="00AC2BE0" w:rsidP="00AC2BE0">
                        <w:pPr>
                          <w:spacing w:line="24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検討部会</w:t>
                        </w:r>
                      </w:p>
                    </w:txbxContent>
                  </v:textbox>
                </v:shape>
                <v:shape id="下矢印吹き出し 27" o:spid="_x0000_s1031" type="#_x0000_t80" style="position:absolute;top:16200;width:38957;height:56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eZCcUA&#10;AADbAAAADwAAAGRycy9kb3ducmV2LnhtbESPQWvCQBSE7wX/w/IEL6Ibc7BtdJUgtApCQVvb6yP7&#10;zAazb0N21fjvXUHocZiZb5j5srO1uFDrK8cKJuMEBHHhdMWlgp/vj9EbCB+QNdaOScGNPCwXvZc5&#10;ZtpdeUeXfShFhLDPUIEJocmk9IUhi37sGuLoHV1rMUTZllK3eI1wW8s0SabSYsVxwWBDK0PFaX+2&#10;Cn4///L1ofi65StzOm7ldpjm72elBv0un4EI1IX/8LO90QrSV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95kJxQAAANsAAAAPAAAAAAAAAAAAAAAAAJgCAABkcnMv&#10;ZG93bnJldi54bWxQSwUGAAAAAAQABAD1AAAAigMAAAAA&#10;" adj="14469,9940,17266,10379" filled="f" strokecolor="#385d8a" strokeweight="1pt">
                  <v:textbox>
                    <w:txbxContent>
                      <w:p w:rsidR="00AC2BE0" w:rsidRPr="00E705EC" w:rsidRDefault="00AC2BE0" w:rsidP="00AC2BE0">
                        <w:pPr>
                          <w:spacing w:line="24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</w:rPr>
                          <w:t>第６回審議会</w:t>
                        </w:r>
                      </w:p>
                      <w:p w:rsidR="00AC2BE0" w:rsidRPr="00E705EC" w:rsidRDefault="00AC2BE0" w:rsidP="00AC2BE0">
                        <w:pPr>
                          <w:spacing w:line="24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C5D83" w:rsidRPr="00AC2BE0">
        <w:rPr>
          <w:rFonts w:asciiTheme="majorEastAsia" w:eastAsiaTheme="majorEastAsia" w:hAnsiTheme="major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C0697" wp14:editId="34E5ABC4">
                <wp:simplePos x="0" y="0"/>
                <wp:positionH relativeFrom="column">
                  <wp:posOffset>62865</wp:posOffset>
                </wp:positionH>
                <wp:positionV relativeFrom="paragraph">
                  <wp:posOffset>8234045</wp:posOffset>
                </wp:positionV>
                <wp:extent cx="6730365" cy="796925"/>
                <wp:effectExtent l="0" t="0" r="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36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D83" w:rsidRPr="00062F1C" w:rsidRDefault="00DC5D83" w:rsidP="00DC5D83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※勉強会について</w:t>
                            </w:r>
                          </w:p>
                          <w:p w:rsidR="00DC5D83" w:rsidRPr="00062F1C" w:rsidRDefault="00DC5D83" w:rsidP="00C07407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障がい等当事者・設計者等、様々な意見を盛り込むため、部会とは別に任意参加の勉強会を開催。</w:t>
                            </w:r>
                          </w:p>
                          <w:p w:rsidR="00DC5D83" w:rsidRPr="00062F1C" w:rsidRDefault="00DC5D83" w:rsidP="00C07407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委員所属団体から関係者の方に出席していただく。勉強会後、委員を中心に各団体で出た意見を集約し、</w:t>
                            </w:r>
                          </w:p>
                          <w:p w:rsidR="00DC5D83" w:rsidRPr="00062F1C" w:rsidRDefault="00DC5D83" w:rsidP="00C07407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部会で議論を行う。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2" type="#_x0000_t202" style="position:absolute;left:0;text-align:left;margin-left:4.95pt;margin-top:648.35pt;width:529.95pt;height:6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" filled="f" stroked="f" strokeweight=".5pt">
                <v:textbox>
                  <w:txbxContent>
                    <w:p w:rsidR="00DC5D83" w:rsidRPr="00062F1C" w:rsidRDefault="00DC5D83" w:rsidP="00DC5D83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</w:rPr>
                        <w:t>※勉強会について</w:t>
                      </w:r>
                    </w:p>
                    <w:p w:rsidR="00DC5D83" w:rsidRPr="00062F1C" w:rsidRDefault="00DC5D83" w:rsidP="00C07407">
                      <w:pPr>
                        <w:spacing w:line="0" w:lineRule="atLeas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</w:rPr>
                        <w:t>障がい等当事者・設計者等、様々な意見を盛り込むため、部会とは別に任意参加の勉強会を開催。</w:t>
                      </w:r>
                    </w:p>
                    <w:p w:rsidR="00DC5D83" w:rsidRPr="00062F1C" w:rsidRDefault="00DC5D83" w:rsidP="00C07407">
                      <w:pPr>
                        <w:spacing w:line="0" w:lineRule="atLeast"/>
                        <w:ind w:leftChars="100" w:left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</w:rPr>
                        <w:t>委員所属団体から関係者の方に出席していただく。勉強会後、委員を中心に各団体で出た意見を集約し、</w:t>
                      </w:r>
                    </w:p>
                    <w:p w:rsidR="00DC5D83" w:rsidRPr="00062F1C" w:rsidRDefault="00DC5D83" w:rsidP="00C07407">
                      <w:pPr>
                        <w:spacing w:line="0" w:lineRule="atLeast"/>
                        <w:ind w:leftChars="100" w:left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</w:rPr>
                        <w:t>部会で議論を行う。</w:t>
                      </w:r>
                    </w:p>
                  </w:txbxContent>
                </v:textbox>
              </v:shape>
            </w:pict>
          </mc:Fallback>
        </mc:AlternateContent>
      </w:r>
      <w:r w:rsidR="00DC5D83" w:rsidRPr="00AC2BE0">
        <w:rPr>
          <w:rFonts w:asciiTheme="majorEastAsia" w:eastAsiaTheme="majorEastAsia" w:hAnsiTheme="major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B70D3" wp14:editId="106451DB">
                <wp:simplePos x="0" y="0"/>
                <wp:positionH relativeFrom="column">
                  <wp:posOffset>956310</wp:posOffset>
                </wp:positionH>
                <wp:positionV relativeFrom="paragraph">
                  <wp:posOffset>7383780</wp:posOffset>
                </wp:positionV>
                <wp:extent cx="2084070" cy="701675"/>
                <wp:effectExtent l="0" t="0" r="11430" b="222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70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83" w:rsidRPr="00062F1C" w:rsidRDefault="00DC5D83" w:rsidP="00DC5D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ガイドライン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改定版 </w:t>
                            </w: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公表</w:t>
                            </w:r>
                          </w:p>
                          <w:p w:rsidR="00DC5D83" w:rsidRPr="00062F1C" w:rsidRDefault="00DC5D83" w:rsidP="00DC5D8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H３０年</w:t>
                            </w: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４月）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3" style="position:absolute;left:0;text-align:left;margin-left:75.3pt;margin-top:581.4pt;width:164.1pt;height:5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" filled="f" strokecolor="#243f60 [1604]" strokeweight="2pt">
                <v:textbox>
                  <w:txbxContent>
                    <w:p w:rsidR="00DC5D83" w:rsidRPr="00062F1C" w:rsidRDefault="00DC5D83" w:rsidP="00DC5D8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ガイドライン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改定版 </w:t>
                      </w: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公表</w:t>
                      </w:r>
                    </w:p>
                    <w:p w:rsidR="00DC5D83" w:rsidRPr="00062F1C" w:rsidRDefault="00DC5D83" w:rsidP="00DC5D8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H３０年</w:t>
                      </w: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４月）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9E436D" w:rsidRPr="00AC2BE0" w:rsidSect="0030760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0D" w:rsidRDefault="00A71A0D" w:rsidP="00A71A0D">
      <w:r>
        <w:separator/>
      </w:r>
    </w:p>
  </w:endnote>
  <w:endnote w:type="continuationSeparator" w:id="0">
    <w:p w:rsidR="00A71A0D" w:rsidRDefault="00A71A0D" w:rsidP="00A7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0D" w:rsidRDefault="00A71A0D" w:rsidP="00A71A0D">
      <w:r>
        <w:separator/>
      </w:r>
    </w:p>
  </w:footnote>
  <w:footnote w:type="continuationSeparator" w:id="0">
    <w:p w:rsidR="00A71A0D" w:rsidRDefault="00A71A0D" w:rsidP="00A7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7A24"/>
    <w:multiLevelType w:val="hybridMultilevel"/>
    <w:tmpl w:val="96D295B2"/>
    <w:lvl w:ilvl="0" w:tplc="752200B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6721C8"/>
    <w:multiLevelType w:val="hybridMultilevel"/>
    <w:tmpl w:val="BFE08AD8"/>
    <w:lvl w:ilvl="0" w:tplc="755E3414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>
    <w:nsid w:val="213F37D5"/>
    <w:multiLevelType w:val="hybridMultilevel"/>
    <w:tmpl w:val="1FB498B0"/>
    <w:lvl w:ilvl="0" w:tplc="1D0224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2A65B2"/>
    <w:multiLevelType w:val="hybridMultilevel"/>
    <w:tmpl w:val="74CE5FD6"/>
    <w:lvl w:ilvl="0" w:tplc="E87A230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9790EC6"/>
    <w:multiLevelType w:val="hybridMultilevel"/>
    <w:tmpl w:val="E5046D16"/>
    <w:lvl w:ilvl="0" w:tplc="755E3414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3CAA7FE7"/>
    <w:multiLevelType w:val="hybridMultilevel"/>
    <w:tmpl w:val="38627B20"/>
    <w:lvl w:ilvl="0" w:tplc="755E341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802A16"/>
    <w:multiLevelType w:val="hybridMultilevel"/>
    <w:tmpl w:val="8A62397A"/>
    <w:lvl w:ilvl="0" w:tplc="D1600736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CBF75AF"/>
    <w:multiLevelType w:val="hybridMultilevel"/>
    <w:tmpl w:val="4AFAED5A"/>
    <w:lvl w:ilvl="0" w:tplc="755E3414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</w:rPr>
    </w:lvl>
    <w:lvl w:ilvl="1" w:tplc="755E3414">
      <w:start w:val="1"/>
      <w:numFmt w:val="bullet"/>
      <w:lvlText w:val="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>
    <w:nsid w:val="5130602C"/>
    <w:multiLevelType w:val="hybridMultilevel"/>
    <w:tmpl w:val="E9F2A218"/>
    <w:lvl w:ilvl="0" w:tplc="DA3A9EA0"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>
    <w:nsid w:val="57B03DD8"/>
    <w:multiLevelType w:val="hybridMultilevel"/>
    <w:tmpl w:val="6BBC743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609905E8"/>
    <w:multiLevelType w:val="hybridMultilevel"/>
    <w:tmpl w:val="734A5408"/>
    <w:lvl w:ilvl="0" w:tplc="D1600736">
      <w:start w:val="1"/>
      <w:numFmt w:val="bullet"/>
      <w:lvlText w:val="○"/>
      <w:lvlJc w:val="left"/>
      <w:pPr>
        <w:ind w:left="562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6FA72DA2"/>
    <w:multiLevelType w:val="hybridMultilevel"/>
    <w:tmpl w:val="26060B1E"/>
    <w:lvl w:ilvl="0" w:tplc="E7E6EC0A">
      <w:start w:val="1"/>
      <w:numFmt w:val="bullet"/>
      <w:lvlText w:val="○"/>
      <w:lvlJc w:val="left"/>
      <w:pPr>
        <w:ind w:left="562" w:hanging="420"/>
      </w:pPr>
      <w:rPr>
        <w:rFonts w:ascii="Meiryo UI" w:eastAsia="Meiryo UI" w:hAnsi="Meiryo UI" w:hint="eastAsia"/>
        <w:lang w:val="en-US"/>
      </w:rPr>
    </w:lvl>
    <w:lvl w:ilvl="1" w:tplc="0902E386">
      <w:numFmt w:val="bullet"/>
      <w:lvlText w:val="・"/>
      <w:lvlJc w:val="left"/>
      <w:pPr>
        <w:ind w:left="922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0B"/>
    <w:rsid w:val="00003587"/>
    <w:rsid w:val="0001038D"/>
    <w:rsid w:val="000161CA"/>
    <w:rsid w:val="00016DAA"/>
    <w:rsid w:val="00040F45"/>
    <w:rsid w:val="00062665"/>
    <w:rsid w:val="0007119E"/>
    <w:rsid w:val="0008171B"/>
    <w:rsid w:val="000A6352"/>
    <w:rsid w:val="0012201D"/>
    <w:rsid w:val="00124453"/>
    <w:rsid w:val="00136101"/>
    <w:rsid w:val="00176185"/>
    <w:rsid w:val="001A2BA7"/>
    <w:rsid w:val="001A4047"/>
    <w:rsid w:val="001C10A9"/>
    <w:rsid w:val="001D10F2"/>
    <w:rsid w:val="001D274B"/>
    <w:rsid w:val="00203A00"/>
    <w:rsid w:val="00232555"/>
    <w:rsid w:val="00262689"/>
    <w:rsid w:val="002B05E0"/>
    <w:rsid w:val="002C0B8C"/>
    <w:rsid w:val="002F2E17"/>
    <w:rsid w:val="00307601"/>
    <w:rsid w:val="00324703"/>
    <w:rsid w:val="0033088A"/>
    <w:rsid w:val="00337C0A"/>
    <w:rsid w:val="00340904"/>
    <w:rsid w:val="00382B5C"/>
    <w:rsid w:val="00382BFC"/>
    <w:rsid w:val="003A30CF"/>
    <w:rsid w:val="003A4087"/>
    <w:rsid w:val="003A6430"/>
    <w:rsid w:val="0046028A"/>
    <w:rsid w:val="00480F16"/>
    <w:rsid w:val="004D7504"/>
    <w:rsid w:val="005740E0"/>
    <w:rsid w:val="00577AC7"/>
    <w:rsid w:val="00591E61"/>
    <w:rsid w:val="005A1175"/>
    <w:rsid w:val="005C2069"/>
    <w:rsid w:val="00603A25"/>
    <w:rsid w:val="00614458"/>
    <w:rsid w:val="006149CE"/>
    <w:rsid w:val="00624D3F"/>
    <w:rsid w:val="0065215A"/>
    <w:rsid w:val="00661751"/>
    <w:rsid w:val="00723926"/>
    <w:rsid w:val="00762963"/>
    <w:rsid w:val="00794BA0"/>
    <w:rsid w:val="007B57FC"/>
    <w:rsid w:val="007B5CD2"/>
    <w:rsid w:val="007C2424"/>
    <w:rsid w:val="00804536"/>
    <w:rsid w:val="00841224"/>
    <w:rsid w:val="008F137B"/>
    <w:rsid w:val="009E436D"/>
    <w:rsid w:val="00A35959"/>
    <w:rsid w:val="00A708CA"/>
    <w:rsid w:val="00A71A0D"/>
    <w:rsid w:val="00AA2527"/>
    <w:rsid w:val="00AC2BE0"/>
    <w:rsid w:val="00AD7885"/>
    <w:rsid w:val="00AF2CF8"/>
    <w:rsid w:val="00B27656"/>
    <w:rsid w:val="00B37165"/>
    <w:rsid w:val="00B4325C"/>
    <w:rsid w:val="00B4691E"/>
    <w:rsid w:val="00B66F65"/>
    <w:rsid w:val="00B70D58"/>
    <w:rsid w:val="00BC188F"/>
    <w:rsid w:val="00C07407"/>
    <w:rsid w:val="00C24409"/>
    <w:rsid w:val="00C32C70"/>
    <w:rsid w:val="00C37499"/>
    <w:rsid w:val="00C51DC3"/>
    <w:rsid w:val="00CA6260"/>
    <w:rsid w:val="00CD20D2"/>
    <w:rsid w:val="00D25F49"/>
    <w:rsid w:val="00D2760B"/>
    <w:rsid w:val="00D70199"/>
    <w:rsid w:val="00D84C7F"/>
    <w:rsid w:val="00DC5D83"/>
    <w:rsid w:val="00DD6CDD"/>
    <w:rsid w:val="00E4365B"/>
    <w:rsid w:val="00E70275"/>
    <w:rsid w:val="00E705EC"/>
    <w:rsid w:val="00E71353"/>
    <w:rsid w:val="00E95A5D"/>
    <w:rsid w:val="00EC3009"/>
    <w:rsid w:val="00F27794"/>
    <w:rsid w:val="00F8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A0D"/>
  </w:style>
  <w:style w:type="paragraph" w:styleId="a5">
    <w:name w:val="footer"/>
    <w:basedOn w:val="a"/>
    <w:link w:val="a6"/>
    <w:uiPriority w:val="99"/>
    <w:unhideWhenUsed/>
    <w:rsid w:val="00A71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A0D"/>
  </w:style>
  <w:style w:type="table" w:customStyle="1" w:styleId="1">
    <w:name w:val="表 (格子)1"/>
    <w:basedOn w:val="a1"/>
    <w:next w:val="a7"/>
    <w:uiPriority w:val="59"/>
    <w:rsid w:val="00A7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7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6F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0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8CA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C3749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6">
    <w:name w:val="Medium List 1 Accent 5"/>
    <w:basedOn w:val="a1"/>
    <w:uiPriority w:val="65"/>
    <w:rsid w:val="0012445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A0D"/>
  </w:style>
  <w:style w:type="paragraph" w:styleId="a5">
    <w:name w:val="footer"/>
    <w:basedOn w:val="a"/>
    <w:link w:val="a6"/>
    <w:uiPriority w:val="99"/>
    <w:unhideWhenUsed/>
    <w:rsid w:val="00A71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A0D"/>
  </w:style>
  <w:style w:type="table" w:customStyle="1" w:styleId="1">
    <w:name w:val="表 (格子)1"/>
    <w:basedOn w:val="a1"/>
    <w:next w:val="a7"/>
    <w:uiPriority w:val="59"/>
    <w:rsid w:val="00A7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7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6F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0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08CA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 Accent 1"/>
    <w:basedOn w:val="a1"/>
    <w:uiPriority w:val="61"/>
    <w:rsid w:val="00C3749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6">
    <w:name w:val="Medium List 1 Accent 5"/>
    <w:basedOn w:val="a1"/>
    <w:uiPriority w:val="65"/>
    <w:rsid w:val="0012445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F148-CEA2-46BF-A4D4-C612456E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　祐理</cp:lastModifiedBy>
  <cp:revision>10</cp:revision>
  <cp:lastPrinted>2017-02-24T06:23:00Z</cp:lastPrinted>
  <dcterms:created xsi:type="dcterms:W3CDTF">2017-02-07T04:43:00Z</dcterms:created>
  <dcterms:modified xsi:type="dcterms:W3CDTF">2017-02-24T06:23:00Z</dcterms:modified>
</cp:coreProperties>
</file>