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7A" w:rsidRPr="00A8465C" w:rsidRDefault="00956876" w:rsidP="00C3744A">
      <w:pPr>
        <w:rPr>
          <w:b/>
        </w:rPr>
      </w:pPr>
      <w:r>
        <w:rPr>
          <w:noProof/>
        </w:rPr>
        <mc:AlternateContent>
          <mc:Choice Requires="wps">
            <w:drawing>
              <wp:anchor distT="45720" distB="45720" distL="114300" distR="114300" simplePos="0" relativeHeight="251721728" behindDoc="0" locked="0" layoutInCell="1" allowOverlap="1" wp14:anchorId="3268663B" wp14:editId="6A26A2A6">
                <wp:simplePos x="0" y="0"/>
                <wp:positionH relativeFrom="column">
                  <wp:posOffset>5189855</wp:posOffset>
                </wp:positionH>
                <wp:positionV relativeFrom="paragraph">
                  <wp:posOffset>-440182</wp:posOffset>
                </wp:positionV>
                <wp:extent cx="1009015" cy="1404620"/>
                <wp:effectExtent l="0" t="0" r="1968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solidFill>
                          <a:srgbClr val="FFFFFF"/>
                        </a:solidFill>
                        <a:ln w="9525">
                          <a:solidFill>
                            <a:srgbClr val="000000"/>
                          </a:solidFill>
                          <a:miter lim="800000"/>
                          <a:headEnd/>
                          <a:tailEnd/>
                        </a:ln>
                      </wps:spPr>
                      <wps:txbx>
                        <w:txbxContent>
                          <w:p w:rsidR="00956876" w:rsidRPr="00211342" w:rsidRDefault="00956876" w:rsidP="00956876">
                            <w:pPr>
                              <w:jc w:val="center"/>
                              <w:rPr>
                                <w:rFonts w:asciiTheme="majorEastAsia" w:eastAsiaTheme="majorEastAsia" w:hAnsiTheme="majorEastAsia"/>
                                <w:sz w:val="24"/>
                                <w:szCs w:val="24"/>
                              </w:rPr>
                            </w:pPr>
                            <w:r w:rsidRPr="00211342">
                              <w:rPr>
                                <w:rFonts w:asciiTheme="majorEastAsia" w:eastAsiaTheme="majorEastAsia" w:hAnsiTheme="majorEastAsia" w:hint="eastAsia"/>
                                <w:sz w:val="24"/>
                                <w:szCs w:val="24"/>
                              </w:rPr>
                              <w:t>資料</w:t>
                            </w:r>
                            <w:r w:rsidRPr="00211342">
                              <w:rPr>
                                <w:rFonts w:asciiTheme="majorEastAsia" w:eastAsiaTheme="majorEastAsia" w:hAnsiTheme="major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8.65pt;margin-top:-34.65pt;width:79.4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">
                <v:textbox style="mso-fit-shape-to-text:t">
                  <w:txbxContent>
                    <w:p w:rsidR="00956876" w:rsidRPr="00211342" w:rsidRDefault="00956876" w:rsidP="00956876">
                      <w:pPr>
                        <w:jc w:val="center"/>
                        <w:rPr>
                          <w:rFonts w:asciiTheme="majorEastAsia" w:eastAsiaTheme="majorEastAsia" w:hAnsiTheme="majorEastAsia"/>
                          <w:sz w:val="24"/>
                          <w:szCs w:val="24"/>
                        </w:rPr>
                      </w:pPr>
                      <w:r w:rsidRPr="00211342">
                        <w:rPr>
                          <w:rFonts w:asciiTheme="majorEastAsia" w:eastAsiaTheme="majorEastAsia" w:hAnsiTheme="majorEastAsia" w:hint="eastAsia"/>
                          <w:sz w:val="24"/>
                          <w:szCs w:val="24"/>
                        </w:rPr>
                        <w:t>資料</w:t>
                      </w:r>
                      <w:r w:rsidRPr="00211342">
                        <w:rPr>
                          <w:rFonts w:asciiTheme="majorEastAsia" w:eastAsiaTheme="majorEastAsia" w:hAnsiTheme="majorEastAsia"/>
                          <w:sz w:val="24"/>
                          <w:szCs w:val="24"/>
                        </w:rPr>
                        <w:t>２</w:t>
                      </w:r>
                    </w:p>
                  </w:txbxContent>
                </v:textbox>
              </v:shape>
            </w:pict>
          </mc:Fallback>
        </mc:AlternateContent>
      </w:r>
      <w:r w:rsidR="00C3744A" w:rsidRPr="00A8465C">
        <w:rPr>
          <w:rFonts w:asciiTheme="majorEastAsia" w:eastAsiaTheme="majorEastAsia" w:hAnsiTheme="majorEastAsia" w:hint="eastAsia"/>
          <w:b/>
          <w:sz w:val="24"/>
          <w:szCs w:val="24"/>
        </w:rPr>
        <w:t>■　大阪府福祉のまちづくり条例の</w:t>
      </w:r>
      <w:r w:rsidR="00E566FB">
        <w:rPr>
          <w:rFonts w:asciiTheme="majorEastAsia" w:eastAsiaTheme="majorEastAsia" w:hAnsiTheme="majorEastAsia" w:hint="eastAsia"/>
          <w:b/>
          <w:sz w:val="24"/>
          <w:szCs w:val="24"/>
        </w:rPr>
        <w:t>第1次</w:t>
      </w:r>
      <w:r w:rsidR="00C3744A" w:rsidRPr="00A8465C">
        <w:rPr>
          <w:rFonts w:asciiTheme="majorEastAsia" w:eastAsiaTheme="majorEastAsia" w:hAnsiTheme="majorEastAsia" w:hint="eastAsia"/>
          <w:b/>
          <w:sz w:val="24"/>
          <w:szCs w:val="24"/>
        </w:rPr>
        <w:t>改正</w:t>
      </w:r>
      <w:r w:rsidR="00302BBA">
        <w:rPr>
          <w:rFonts w:asciiTheme="majorEastAsia" w:eastAsiaTheme="majorEastAsia" w:hAnsiTheme="majorEastAsia" w:hint="eastAsia"/>
          <w:b/>
          <w:sz w:val="24"/>
          <w:szCs w:val="24"/>
        </w:rPr>
        <w:t xml:space="preserve">　</w:t>
      </w:r>
      <w:r w:rsidR="00C3744A" w:rsidRPr="00A8465C">
        <w:rPr>
          <w:rFonts w:asciiTheme="majorEastAsia" w:eastAsiaTheme="majorEastAsia" w:hAnsiTheme="majorEastAsia" w:hint="eastAsia"/>
          <w:b/>
          <w:sz w:val="24"/>
          <w:szCs w:val="24"/>
        </w:rPr>
        <w:t>骨子（案）</w:t>
      </w:r>
    </w:p>
    <w:p w:rsidR="00C46C81" w:rsidRDefault="00C46C81" w:rsidP="00C46C81">
      <w:pPr>
        <w:widowControl/>
        <w:jc w:val="left"/>
      </w:pPr>
    </w:p>
    <w:p w:rsidR="00750984" w:rsidRDefault="00750984" w:rsidP="00C46C81">
      <w:pPr>
        <w:widowControl/>
        <w:jc w:val="left"/>
      </w:pPr>
    </w:p>
    <w:tbl>
      <w:tblPr>
        <w:tblStyle w:val="a3"/>
        <w:tblW w:w="0" w:type="auto"/>
        <w:shd w:val="clear" w:color="auto" w:fill="000000" w:themeFill="text1"/>
        <w:tblLook w:val="04A0" w:firstRow="1" w:lastRow="0" w:firstColumn="1" w:lastColumn="0" w:noHBand="0" w:noVBand="1"/>
      </w:tblPr>
      <w:tblGrid>
        <w:gridCol w:w="9944"/>
      </w:tblGrid>
      <w:tr w:rsidR="0041595B" w:rsidRPr="006C3FBF" w:rsidTr="0075190B">
        <w:tc>
          <w:tcPr>
            <w:tcW w:w="9944" w:type="dxa"/>
            <w:shd w:val="clear" w:color="auto" w:fill="000000" w:themeFill="text1"/>
          </w:tcPr>
          <w:p w:rsidR="0041595B" w:rsidRPr="006C3FBF" w:rsidRDefault="00B44F51" w:rsidP="0075190B">
            <w:pPr>
              <w:rPr>
                <w:rFonts w:asciiTheme="majorEastAsia" w:eastAsiaTheme="majorEastAsia" w:hAnsiTheme="majorEastAsia"/>
              </w:rPr>
            </w:pPr>
            <w:r>
              <w:rPr>
                <w:rFonts w:asciiTheme="majorEastAsia" w:eastAsiaTheme="majorEastAsia" w:hAnsiTheme="majorEastAsia" w:hint="eastAsia"/>
              </w:rPr>
              <w:t>ア</w:t>
            </w:r>
            <w:r w:rsidR="0041595B" w:rsidRPr="006C3FBF">
              <w:rPr>
                <w:rFonts w:asciiTheme="majorEastAsia" w:eastAsiaTheme="majorEastAsia" w:hAnsiTheme="majorEastAsia" w:hint="eastAsia"/>
              </w:rPr>
              <w:t>．</w:t>
            </w:r>
            <w:r w:rsidR="003C2186">
              <w:rPr>
                <w:rFonts w:asciiTheme="majorEastAsia" w:eastAsiaTheme="majorEastAsia" w:hAnsiTheme="majorEastAsia" w:hint="eastAsia"/>
              </w:rPr>
              <w:t>共同住宅の</w:t>
            </w:r>
            <w:r w:rsidR="00754191">
              <w:rPr>
                <w:rFonts w:asciiTheme="majorEastAsia" w:eastAsiaTheme="majorEastAsia" w:hAnsiTheme="majorEastAsia" w:hint="eastAsia"/>
              </w:rPr>
              <w:t>基準適合</w:t>
            </w:r>
            <w:r w:rsidR="003C2186">
              <w:rPr>
                <w:rFonts w:asciiTheme="majorEastAsia" w:eastAsiaTheme="majorEastAsia" w:hAnsiTheme="majorEastAsia" w:hint="eastAsia"/>
              </w:rPr>
              <w:t>義務対象規模</w:t>
            </w:r>
            <w:r w:rsidR="00754191">
              <w:rPr>
                <w:rFonts w:asciiTheme="majorEastAsia" w:eastAsiaTheme="majorEastAsia" w:hAnsiTheme="majorEastAsia" w:hint="eastAsia"/>
              </w:rPr>
              <w:t>の</w:t>
            </w:r>
            <w:r w:rsidR="003C2186">
              <w:rPr>
                <w:rFonts w:asciiTheme="majorEastAsia" w:eastAsiaTheme="majorEastAsia" w:hAnsiTheme="majorEastAsia" w:hint="eastAsia"/>
              </w:rPr>
              <w:t>見直し</w:t>
            </w:r>
          </w:p>
        </w:tc>
      </w:tr>
    </w:tbl>
    <w:p w:rsidR="00A8465C" w:rsidRPr="00A8465C" w:rsidRDefault="00B44F51" w:rsidP="00A8465C">
      <w:pPr>
        <w:rPr>
          <w:rFonts w:asciiTheme="majorEastAsia" w:eastAsiaTheme="majorEastAsia" w:hAnsiTheme="majorEastAsia"/>
          <w:b/>
          <w:szCs w:val="21"/>
        </w:rPr>
      </w:pPr>
      <w:r>
        <w:rPr>
          <w:rFonts w:asciiTheme="majorEastAsia" w:eastAsiaTheme="majorEastAsia" w:hAnsiTheme="majorEastAsia" w:hint="eastAsia"/>
          <w:b/>
          <w:szCs w:val="21"/>
        </w:rPr>
        <w:t>a</w:t>
      </w:r>
      <w:r w:rsidR="00A8465C" w:rsidRPr="00A8465C">
        <w:rPr>
          <w:rFonts w:asciiTheme="majorEastAsia" w:eastAsiaTheme="majorEastAsia" w:hAnsiTheme="majorEastAsia" w:hint="eastAsia"/>
          <w:b/>
          <w:szCs w:val="21"/>
        </w:rPr>
        <w:t>）</w:t>
      </w:r>
      <w:r w:rsidR="003023DC">
        <w:rPr>
          <w:rFonts w:asciiTheme="majorEastAsia" w:eastAsiaTheme="majorEastAsia" w:hAnsiTheme="majorEastAsia" w:hint="eastAsia"/>
          <w:b/>
          <w:szCs w:val="21"/>
        </w:rPr>
        <w:t>これまでの部会等におけるご意見</w:t>
      </w:r>
    </w:p>
    <w:p w:rsidR="003023DC" w:rsidRDefault="003023DC" w:rsidP="00A8465C">
      <w:pPr>
        <w:ind w:leftChars="100" w:left="420" w:hangingChars="100" w:hanging="210"/>
        <w:rPr>
          <w:szCs w:val="21"/>
        </w:rPr>
      </w:pPr>
      <w:r>
        <w:rPr>
          <w:rFonts w:hint="eastAsia"/>
          <w:szCs w:val="21"/>
        </w:rPr>
        <w:t>○第</w:t>
      </w:r>
      <w:r>
        <w:rPr>
          <w:rFonts w:hint="eastAsia"/>
          <w:szCs w:val="21"/>
        </w:rPr>
        <w:t>4</w:t>
      </w:r>
      <w:r>
        <w:rPr>
          <w:rFonts w:hint="eastAsia"/>
          <w:szCs w:val="21"/>
        </w:rPr>
        <w:t>回検討部会で提示した２つの案については、案２とするべき。</w:t>
      </w:r>
    </w:p>
    <w:p w:rsidR="00A8465C" w:rsidRDefault="00FF419E" w:rsidP="003023DC">
      <w:pPr>
        <w:ind w:leftChars="200" w:left="420"/>
      </w:pPr>
      <w:r>
        <w:rPr>
          <w:rFonts w:hint="eastAsia"/>
          <w:szCs w:val="21"/>
        </w:rPr>
        <w:t>（案２）新</w:t>
      </w:r>
      <w:r w:rsidR="003023DC">
        <w:rPr>
          <w:rFonts w:hint="eastAsia"/>
          <w:szCs w:val="21"/>
        </w:rPr>
        <w:t>たに対象とする</w:t>
      </w:r>
      <w:r>
        <w:rPr>
          <w:rFonts w:hint="eastAsia"/>
          <w:szCs w:val="21"/>
        </w:rPr>
        <w:t>規模においては、</w:t>
      </w:r>
      <w:r w:rsidR="003023DC" w:rsidRPr="005A2E38">
        <w:rPr>
          <w:rFonts w:hint="eastAsia"/>
        </w:rPr>
        <w:t>地上階にある住戸へのバリアフリーのみ</w:t>
      </w:r>
      <w:r>
        <w:rPr>
          <w:rFonts w:hint="eastAsia"/>
        </w:rPr>
        <w:t>求める。</w:t>
      </w:r>
    </w:p>
    <w:p w:rsidR="003023DC" w:rsidRPr="006B35CA" w:rsidRDefault="003023DC" w:rsidP="003023DC">
      <w:pPr>
        <w:ind w:leftChars="200" w:left="420"/>
        <w:rPr>
          <w:szCs w:val="21"/>
        </w:rPr>
      </w:pPr>
    </w:p>
    <w:p w:rsidR="00A8465C" w:rsidRPr="005A2E38" w:rsidRDefault="00B44F51" w:rsidP="00A8465C">
      <w:pPr>
        <w:rPr>
          <w:rFonts w:asciiTheme="majorEastAsia" w:eastAsiaTheme="majorEastAsia" w:hAnsiTheme="majorEastAsia"/>
          <w:b/>
          <w:szCs w:val="21"/>
        </w:rPr>
      </w:pPr>
      <w:r w:rsidRPr="005A2E38">
        <w:rPr>
          <w:rFonts w:asciiTheme="majorEastAsia" w:eastAsiaTheme="majorEastAsia" w:hAnsiTheme="majorEastAsia" w:hint="eastAsia"/>
          <w:b/>
          <w:szCs w:val="21"/>
        </w:rPr>
        <w:t>b</w:t>
      </w:r>
      <w:r w:rsidR="00A8465C" w:rsidRPr="005A2E38">
        <w:rPr>
          <w:rFonts w:asciiTheme="majorEastAsia" w:eastAsiaTheme="majorEastAsia" w:hAnsiTheme="majorEastAsia" w:hint="eastAsia"/>
          <w:b/>
          <w:szCs w:val="21"/>
        </w:rPr>
        <w:t>）条例改正検討方針　案</w:t>
      </w:r>
    </w:p>
    <w:p w:rsidR="00FF419E" w:rsidRDefault="00FF419E" w:rsidP="00FF419E">
      <w:pPr>
        <w:ind w:leftChars="200" w:left="420"/>
        <w:rPr>
          <w:szCs w:val="21"/>
        </w:rPr>
      </w:pPr>
      <w:r>
        <w:rPr>
          <w:rFonts w:hint="eastAsia"/>
          <w:szCs w:val="21"/>
        </w:rPr>
        <w:t>2,000</w:t>
      </w:r>
      <w:r>
        <w:rPr>
          <w:rFonts w:hint="eastAsia"/>
          <w:szCs w:val="21"/>
        </w:rPr>
        <w:t>㎡以上または</w:t>
      </w:r>
      <w:r>
        <w:rPr>
          <w:rFonts w:hint="eastAsia"/>
          <w:szCs w:val="21"/>
        </w:rPr>
        <w:t>50</w:t>
      </w:r>
      <w:r>
        <w:rPr>
          <w:rFonts w:hint="eastAsia"/>
          <w:szCs w:val="21"/>
        </w:rPr>
        <w:t>戸以上</w:t>
      </w:r>
      <w:r>
        <w:rPr>
          <w:rFonts w:hint="eastAsia"/>
          <w:szCs w:val="21"/>
        </w:rPr>
        <w:tab/>
      </w:r>
      <w:r>
        <w:rPr>
          <w:rFonts w:hint="eastAsia"/>
          <w:szCs w:val="21"/>
        </w:rPr>
        <w:t xml:space="preserve">　：</w:t>
      </w:r>
      <w:r w:rsidRPr="005A2E38">
        <w:rPr>
          <w:rFonts w:hint="eastAsia"/>
        </w:rPr>
        <w:t>エレベーターの設置</w:t>
      </w:r>
      <w:r>
        <w:rPr>
          <w:rFonts w:hint="eastAsia"/>
        </w:rPr>
        <w:t>など全ての基準を適用</w:t>
      </w:r>
    </w:p>
    <w:p w:rsidR="00FF419E" w:rsidRDefault="00FF419E" w:rsidP="00FF419E">
      <w:pPr>
        <w:ind w:leftChars="200" w:left="420"/>
      </w:pPr>
      <w:r>
        <w:rPr>
          <w:rFonts w:hint="eastAsia"/>
          <w:szCs w:val="21"/>
        </w:rPr>
        <w:t>2,000</w:t>
      </w:r>
      <w:r>
        <w:rPr>
          <w:rFonts w:hint="eastAsia"/>
          <w:szCs w:val="21"/>
        </w:rPr>
        <w:t>㎡未満かつ</w:t>
      </w:r>
      <w:r w:rsidR="00987621">
        <w:rPr>
          <w:rFonts w:hint="eastAsia"/>
          <w:szCs w:val="21"/>
        </w:rPr>
        <w:t>20</w:t>
      </w:r>
      <w:r>
        <w:rPr>
          <w:rFonts w:hint="eastAsia"/>
          <w:szCs w:val="21"/>
        </w:rPr>
        <w:t>戸～</w:t>
      </w:r>
      <w:r w:rsidR="00987621">
        <w:rPr>
          <w:rFonts w:hint="eastAsia"/>
          <w:szCs w:val="21"/>
        </w:rPr>
        <w:t>49</w:t>
      </w:r>
      <w:r>
        <w:rPr>
          <w:rFonts w:hint="eastAsia"/>
          <w:szCs w:val="21"/>
        </w:rPr>
        <w:t>戸</w:t>
      </w:r>
      <w:r>
        <w:rPr>
          <w:rFonts w:hint="eastAsia"/>
          <w:szCs w:val="21"/>
        </w:rPr>
        <w:tab/>
      </w:r>
      <w:r>
        <w:rPr>
          <w:rFonts w:hint="eastAsia"/>
          <w:szCs w:val="21"/>
        </w:rPr>
        <w:t xml:space="preserve">　：道等から</w:t>
      </w:r>
      <w:r w:rsidRPr="005A2E38">
        <w:rPr>
          <w:rFonts w:hint="eastAsia"/>
        </w:rPr>
        <w:t>地上階にある</w:t>
      </w:r>
      <w:r>
        <w:rPr>
          <w:rFonts w:hint="eastAsia"/>
        </w:rPr>
        <w:t>住戸までの経路のみ基準適用</w:t>
      </w:r>
    </w:p>
    <w:p w:rsidR="003023DC" w:rsidRPr="00FF419E" w:rsidRDefault="003023DC">
      <w:pPr>
        <w:widowControl/>
        <w:jc w:val="left"/>
      </w:pPr>
    </w:p>
    <w:p w:rsidR="00FF419E" w:rsidRPr="005A2E38" w:rsidRDefault="00FF419E" w:rsidP="00FF419E">
      <w:pPr>
        <w:rPr>
          <w:rFonts w:asciiTheme="majorEastAsia" w:eastAsiaTheme="majorEastAsia" w:hAnsiTheme="majorEastAsia"/>
          <w:b/>
          <w:szCs w:val="21"/>
        </w:rPr>
      </w:pPr>
      <w:r>
        <w:rPr>
          <w:rFonts w:asciiTheme="majorEastAsia" w:eastAsiaTheme="majorEastAsia" w:hAnsiTheme="majorEastAsia" w:hint="eastAsia"/>
          <w:b/>
          <w:szCs w:val="21"/>
        </w:rPr>
        <w:t>c</w:t>
      </w:r>
      <w:r w:rsidRPr="005A2E38">
        <w:rPr>
          <w:rFonts w:asciiTheme="majorEastAsia" w:eastAsiaTheme="majorEastAsia" w:hAnsiTheme="majorEastAsia" w:hint="eastAsia"/>
          <w:b/>
          <w:szCs w:val="21"/>
        </w:rPr>
        <w:t>）</w:t>
      </w:r>
      <w:r>
        <w:rPr>
          <w:rFonts w:asciiTheme="majorEastAsia" w:eastAsiaTheme="majorEastAsia" w:hAnsiTheme="majorEastAsia" w:hint="eastAsia"/>
          <w:b/>
          <w:szCs w:val="21"/>
        </w:rPr>
        <w:t>条例改正　条文素</w:t>
      </w:r>
      <w:r w:rsidRPr="005A2E38">
        <w:rPr>
          <w:rFonts w:asciiTheme="majorEastAsia" w:eastAsiaTheme="majorEastAsia" w:hAnsiTheme="majorEastAsia" w:hint="eastAsia"/>
          <w:b/>
          <w:szCs w:val="21"/>
        </w:rPr>
        <w:t>案</w:t>
      </w:r>
    </w:p>
    <w:p w:rsidR="00FF419E" w:rsidRPr="00FF419E" w:rsidRDefault="00FF419E" w:rsidP="00FF419E">
      <w:pPr>
        <w:ind w:firstLineChars="100" w:firstLine="210"/>
        <w:rPr>
          <w:rFonts w:ascii="ＭＳ ゴシック" w:eastAsia="ＭＳ ゴシック" w:hAnsi="ＭＳ ゴシック"/>
          <w:szCs w:val="21"/>
        </w:rPr>
      </w:pPr>
      <w:r w:rsidRPr="00FF419E">
        <w:rPr>
          <w:rFonts w:ascii="ＭＳ ゴシック" w:eastAsia="ＭＳ ゴシック" w:hAnsi="ＭＳ ゴシック" w:hint="eastAsia"/>
          <w:szCs w:val="21"/>
        </w:rPr>
        <w:t>●現行規定</w:t>
      </w:r>
    </w:p>
    <w:p w:rsidR="00FF419E" w:rsidRPr="00FF419E" w:rsidRDefault="00FF419E" w:rsidP="00FF419E">
      <w:pPr>
        <w:ind w:firstLineChars="100" w:firstLine="210"/>
        <w:rPr>
          <w:szCs w:val="21"/>
        </w:rPr>
      </w:pPr>
      <w:r w:rsidRPr="00FF419E">
        <w:rPr>
          <w:rFonts w:hint="eastAsia"/>
          <w:szCs w:val="21"/>
        </w:rPr>
        <w:t>（基準適合義務の対象とする特別特定建築物の建築の規模）</w:t>
      </w:r>
    </w:p>
    <w:p w:rsidR="00FF419E" w:rsidRPr="00FF419E" w:rsidRDefault="00FF419E" w:rsidP="00FF419E">
      <w:pPr>
        <w:ind w:leftChars="200" w:left="1260" w:hangingChars="400" w:hanging="840"/>
        <w:rPr>
          <w:szCs w:val="21"/>
        </w:rPr>
      </w:pPr>
      <w:r w:rsidRPr="00FF419E">
        <w:rPr>
          <w:rFonts w:hint="eastAsia"/>
          <w:szCs w:val="21"/>
        </w:rPr>
        <w:t>第</w:t>
      </w:r>
      <w:r w:rsidRPr="00FF419E">
        <w:rPr>
          <w:rFonts w:hint="eastAsia"/>
          <w:szCs w:val="21"/>
        </w:rPr>
        <w:t>12</w:t>
      </w:r>
      <w:r w:rsidRPr="00FF419E">
        <w:rPr>
          <w:rFonts w:hint="eastAsia"/>
          <w:szCs w:val="21"/>
        </w:rPr>
        <w:t>条　法第</w:t>
      </w:r>
      <w:r w:rsidRPr="00FF419E">
        <w:rPr>
          <w:rFonts w:hint="eastAsia"/>
          <w:szCs w:val="21"/>
        </w:rPr>
        <w:t>14</w:t>
      </w:r>
      <w:r w:rsidRPr="00FF419E">
        <w:rPr>
          <w:rFonts w:hint="eastAsia"/>
          <w:szCs w:val="21"/>
        </w:rPr>
        <w:t>条第３項の規定により条例で定める同条第一項の建築の規模は、別表の中欄に掲げる区分に応じ、それぞれ同表の下欄に定める規模とする。</w:t>
      </w:r>
    </w:p>
    <w:p w:rsidR="00FF419E" w:rsidRPr="00FF419E" w:rsidRDefault="00FF419E" w:rsidP="00FF419E">
      <w:pPr>
        <w:ind w:leftChars="200" w:left="420" w:firstLineChars="200" w:firstLine="420"/>
        <w:rPr>
          <w:szCs w:val="21"/>
        </w:rPr>
      </w:pPr>
      <w:r w:rsidRPr="00FF419E">
        <w:rPr>
          <w:rFonts w:hint="eastAsia"/>
          <w:szCs w:val="21"/>
        </w:rPr>
        <w:t>条例別表（第</w:t>
      </w:r>
      <w:r w:rsidRPr="00FF419E">
        <w:rPr>
          <w:rFonts w:hint="eastAsia"/>
          <w:szCs w:val="21"/>
        </w:rPr>
        <w:t>12</w:t>
      </w:r>
      <w:r w:rsidRPr="00FF419E">
        <w:rPr>
          <w:rFonts w:hint="eastAsia"/>
          <w:szCs w:val="21"/>
        </w:rPr>
        <w:t>条関係）五項</w:t>
      </w:r>
    </w:p>
    <w:tbl>
      <w:tblPr>
        <w:tblStyle w:val="a3"/>
        <w:tblW w:w="0" w:type="auto"/>
        <w:tblInd w:w="959" w:type="dxa"/>
        <w:tblLook w:val="04A0" w:firstRow="1" w:lastRow="0" w:firstColumn="1" w:lastColumn="0" w:noHBand="0" w:noVBand="1"/>
      </w:tblPr>
      <w:tblGrid>
        <w:gridCol w:w="426"/>
        <w:gridCol w:w="2125"/>
        <w:gridCol w:w="6458"/>
      </w:tblGrid>
      <w:tr w:rsidR="00FF419E" w:rsidTr="00FF419E">
        <w:tc>
          <w:tcPr>
            <w:tcW w:w="426" w:type="dxa"/>
          </w:tcPr>
          <w:p w:rsidR="00FF419E" w:rsidRDefault="00FF419E" w:rsidP="00FF419E">
            <w:pPr>
              <w:rPr>
                <w:szCs w:val="21"/>
              </w:rPr>
            </w:pPr>
            <w:r>
              <w:rPr>
                <w:rFonts w:hint="eastAsia"/>
                <w:szCs w:val="21"/>
              </w:rPr>
              <w:t>五</w:t>
            </w:r>
          </w:p>
        </w:tc>
        <w:tc>
          <w:tcPr>
            <w:tcW w:w="2125" w:type="dxa"/>
          </w:tcPr>
          <w:p w:rsidR="00FF419E" w:rsidRDefault="00FF419E" w:rsidP="00FF419E">
            <w:pPr>
              <w:rPr>
                <w:szCs w:val="21"/>
              </w:rPr>
            </w:pPr>
            <w:r w:rsidRPr="00FF419E">
              <w:rPr>
                <w:rFonts w:hint="eastAsia"/>
                <w:szCs w:val="21"/>
              </w:rPr>
              <w:t>共同住宅又は寄宿舎</w:t>
            </w:r>
          </w:p>
        </w:tc>
        <w:tc>
          <w:tcPr>
            <w:tcW w:w="6458" w:type="dxa"/>
          </w:tcPr>
          <w:p w:rsidR="00FF419E" w:rsidRDefault="00FF419E" w:rsidP="00FF419E">
            <w:pPr>
              <w:rPr>
                <w:szCs w:val="21"/>
              </w:rPr>
            </w:pPr>
            <w:r w:rsidRPr="00FF419E">
              <w:rPr>
                <w:rFonts w:hint="eastAsia"/>
                <w:szCs w:val="21"/>
              </w:rPr>
              <w:t>床面積の合計</w:t>
            </w:r>
            <w:r w:rsidR="000F5549">
              <w:rPr>
                <w:rFonts w:hint="eastAsia"/>
                <w:szCs w:val="21"/>
              </w:rPr>
              <w:t>2,000</w:t>
            </w:r>
            <w:r w:rsidRPr="00FF419E">
              <w:rPr>
                <w:rFonts w:hint="eastAsia"/>
                <w:szCs w:val="21"/>
              </w:rPr>
              <w:t>平方メートル又は住戸の数</w:t>
            </w:r>
            <w:r w:rsidR="000F5549">
              <w:rPr>
                <w:rFonts w:hint="eastAsia"/>
                <w:szCs w:val="21"/>
                <w:u w:val="single"/>
              </w:rPr>
              <w:t>50</w:t>
            </w:r>
          </w:p>
        </w:tc>
      </w:tr>
    </w:tbl>
    <w:p w:rsidR="00FF419E" w:rsidRDefault="00FF419E" w:rsidP="00FF419E">
      <w:pPr>
        <w:ind w:firstLineChars="100" w:firstLine="210"/>
        <w:rPr>
          <w:szCs w:val="21"/>
        </w:rPr>
      </w:pPr>
    </w:p>
    <w:p w:rsidR="00FF419E" w:rsidRPr="00FF419E" w:rsidRDefault="00FF419E" w:rsidP="00FF419E">
      <w:pPr>
        <w:ind w:firstLineChars="100" w:firstLine="210"/>
        <w:rPr>
          <w:rFonts w:ascii="ＭＳ ゴシック" w:eastAsia="ＭＳ ゴシック" w:hAnsi="ＭＳ ゴシック"/>
          <w:szCs w:val="21"/>
        </w:rPr>
      </w:pPr>
      <w:r w:rsidRPr="00FF419E">
        <w:rPr>
          <w:rFonts w:ascii="ＭＳ ゴシック" w:eastAsia="ＭＳ ゴシック" w:hAnsi="ＭＳ ゴシック" w:hint="eastAsia"/>
          <w:szCs w:val="21"/>
        </w:rPr>
        <w:t>●改正素案</w:t>
      </w:r>
    </w:p>
    <w:p w:rsidR="00FF419E" w:rsidRPr="00FF419E" w:rsidRDefault="00FF419E" w:rsidP="00FF419E">
      <w:pPr>
        <w:ind w:leftChars="200" w:left="1260" w:hangingChars="400" w:hanging="840"/>
        <w:rPr>
          <w:szCs w:val="21"/>
        </w:rPr>
      </w:pPr>
      <w:r w:rsidRPr="00FF419E">
        <w:rPr>
          <w:rFonts w:hint="eastAsia"/>
          <w:szCs w:val="21"/>
        </w:rPr>
        <w:t>第</w:t>
      </w:r>
      <w:r w:rsidRPr="00FF419E">
        <w:rPr>
          <w:rFonts w:hint="eastAsia"/>
          <w:szCs w:val="21"/>
        </w:rPr>
        <w:t>12</w:t>
      </w:r>
      <w:r w:rsidRPr="00FF419E">
        <w:rPr>
          <w:rFonts w:hint="eastAsia"/>
          <w:szCs w:val="21"/>
        </w:rPr>
        <w:t>条　法第</w:t>
      </w:r>
      <w:r w:rsidRPr="00FF419E">
        <w:rPr>
          <w:rFonts w:hint="eastAsia"/>
          <w:szCs w:val="21"/>
        </w:rPr>
        <w:t>14</w:t>
      </w:r>
      <w:r w:rsidRPr="00FF419E">
        <w:rPr>
          <w:rFonts w:hint="eastAsia"/>
          <w:szCs w:val="21"/>
        </w:rPr>
        <w:t>条第３項の規定により条例で定める同条第一項の建築の規模は、別表の中欄に掲げる区分に応じ、それぞれ同表の下欄に定める規模とする。</w:t>
      </w:r>
    </w:p>
    <w:p w:rsidR="00FF419E" w:rsidRPr="00FF419E" w:rsidRDefault="00FF419E" w:rsidP="00FF419E">
      <w:pPr>
        <w:ind w:leftChars="200" w:left="420" w:firstLineChars="200" w:firstLine="420"/>
        <w:rPr>
          <w:szCs w:val="21"/>
        </w:rPr>
      </w:pPr>
      <w:r w:rsidRPr="00FF419E">
        <w:rPr>
          <w:rFonts w:hint="eastAsia"/>
          <w:szCs w:val="21"/>
        </w:rPr>
        <w:t>条例別表（第</w:t>
      </w:r>
      <w:r w:rsidRPr="00FF419E">
        <w:rPr>
          <w:rFonts w:hint="eastAsia"/>
          <w:szCs w:val="21"/>
        </w:rPr>
        <w:t>12</w:t>
      </w:r>
      <w:r w:rsidR="00E71334">
        <w:rPr>
          <w:rFonts w:hint="eastAsia"/>
          <w:szCs w:val="21"/>
        </w:rPr>
        <w:t>条関係）</w:t>
      </w:r>
    </w:p>
    <w:tbl>
      <w:tblPr>
        <w:tblStyle w:val="a3"/>
        <w:tblW w:w="0" w:type="auto"/>
        <w:tblInd w:w="959" w:type="dxa"/>
        <w:tblLook w:val="04A0" w:firstRow="1" w:lastRow="0" w:firstColumn="1" w:lastColumn="0" w:noHBand="0" w:noVBand="1"/>
      </w:tblPr>
      <w:tblGrid>
        <w:gridCol w:w="426"/>
        <w:gridCol w:w="2125"/>
        <w:gridCol w:w="6458"/>
      </w:tblGrid>
      <w:tr w:rsidR="00FF419E" w:rsidTr="001606A2">
        <w:tc>
          <w:tcPr>
            <w:tcW w:w="426" w:type="dxa"/>
          </w:tcPr>
          <w:p w:rsidR="00FF419E" w:rsidRDefault="00FF419E" w:rsidP="001606A2">
            <w:pPr>
              <w:rPr>
                <w:szCs w:val="21"/>
              </w:rPr>
            </w:pPr>
            <w:r>
              <w:rPr>
                <w:rFonts w:hint="eastAsia"/>
                <w:szCs w:val="21"/>
              </w:rPr>
              <w:t>五</w:t>
            </w:r>
          </w:p>
        </w:tc>
        <w:tc>
          <w:tcPr>
            <w:tcW w:w="2125" w:type="dxa"/>
          </w:tcPr>
          <w:p w:rsidR="00FF419E" w:rsidRDefault="00BB20C2" w:rsidP="00BB20C2">
            <w:pPr>
              <w:rPr>
                <w:szCs w:val="21"/>
              </w:rPr>
            </w:pPr>
            <w:r>
              <w:rPr>
                <w:rFonts w:hint="eastAsia"/>
                <w:szCs w:val="21"/>
              </w:rPr>
              <w:t>共同住宅</w:t>
            </w:r>
          </w:p>
        </w:tc>
        <w:tc>
          <w:tcPr>
            <w:tcW w:w="6458" w:type="dxa"/>
          </w:tcPr>
          <w:p w:rsidR="00FF419E" w:rsidRDefault="00FF419E" w:rsidP="001606A2">
            <w:pPr>
              <w:rPr>
                <w:szCs w:val="21"/>
              </w:rPr>
            </w:pPr>
            <w:r w:rsidRPr="00FF419E">
              <w:rPr>
                <w:rFonts w:hint="eastAsia"/>
                <w:szCs w:val="21"/>
              </w:rPr>
              <w:t>床面積の合計</w:t>
            </w:r>
            <w:r w:rsidR="000F5549">
              <w:rPr>
                <w:rFonts w:hint="eastAsia"/>
                <w:szCs w:val="21"/>
              </w:rPr>
              <w:t>2,000</w:t>
            </w:r>
            <w:r w:rsidRPr="00FF419E">
              <w:rPr>
                <w:rFonts w:hint="eastAsia"/>
                <w:szCs w:val="21"/>
              </w:rPr>
              <w:t>平方メートル又は住戸の数</w:t>
            </w:r>
            <w:r w:rsidR="000F5549">
              <w:rPr>
                <w:rFonts w:hint="eastAsia"/>
                <w:szCs w:val="21"/>
                <w:u w:val="single"/>
              </w:rPr>
              <w:t>20</w:t>
            </w:r>
            <w:r w:rsidRPr="00FF419E">
              <w:rPr>
                <w:rFonts w:hint="eastAsia"/>
                <w:szCs w:val="21"/>
                <w:u w:val="single"/>
              </w:rPr>
              <w:t>（</w:t>
            </w:r>
            <w:r w:rsidR="00E71334" w:rsidRPr="00E71334">
              <w:rPr>
                <w:rFonts w:hint="eastAsia"/>
                <w:szCs w:val="21"/>
                <w:u w:val="single"/>
              </w:rPr>
              <w:t>令第</w:t>
            </w:r>
            <w:r w:rsidR="000F5549">
              <w:rPr>
                <w:rFonts w:hint="eastAsia"/>
                <w:szCs w:val="21"/>
                <w:u w:val="single"/>
              </w:rPr>
              <w:t>11</w:t>
            </w:r>
            <w:r w:rsidR="00E71334" w:rsidRPr="00E71334">
              <w:rPr>
                <w:rFonts w:hint="eastAsia"/>
                <w:szCs w:val="21"/>
                <w:u w:val="single"/>
              </w:rPr>
              <w:t>条から同第</w:t>
            </w:r>
            <w:r w:rsidR="000F5549">
              <w:rPr>
                <w:rFonts w:hint="eastAsia"/>
                <w:szCs w:val="21"/>
                <w:u w:val="single"/>
              </w:rPr>
              <w:t>13</w:t>
            </w:r>
            <w:r w:rsidR="00E71334" w:rsidRPr="00E71334">
              <w:rPr>
                <w:rFonts w:hint="eastAsia"/>
                <w:szCs w:val="21"/>
                <w:u w:val="single"/>
              </w:rPr>
              <w:t>条、同第</w:t>
            </w:r>
            <w:r w:rsidR="000F5549">
              <w:rPr>
                <w:rFonts w:hint="eastAsia"/>
                <w:szCs w:val="21"/>
                <w:u w:val="single"/>
              </w:rPr>
              <w:t>16</w:t>
            </w:r>
            <w:r w:rsidR="00E71334" w:rsidRPr="00E71334">
              <w:rPr>
                <w:rFonts w:hint="eastAsia"/>
                <w:szCs w:val="21"/>
                <w:u w:val="single"/>
              </w:rPr>
              <w:t>条</w:t>
            </w:r>
            <w:r w:rsidR="00CC2878">
              <w:rPr>
                <w:rFonts w:hint="eastAsia"/>
                <w:szCs w:val="21"/>
                <w:u w:val="single"/>
              </w:rPr>
              <w:t>、</w:t>
            </w:r>
            <w:r w:rsidR="00E71334" w:rsidRPr="00E71334">
              <w:rPr>
                <w:rFonts w:hint="eastAsia"/>
                <w:szCs w:val="21"/>
                <w:u w:val="single"/>
              </w:rPr>
              <w:t>同第</w:t>
            </w:r>
            <w:r w:rsidR="000F5549">
              <w:rPr>
                <w:rFonts w:hint="eastAsia"/>
                <w:szCs w:val="21"/>
                <w:u w:val="single"/>
              </w:rPr>
              <w:t>18</w:t>
            </w:r>
            <w:r w:rsidR="00E71334" w:rsidRPr="00E71334">
              <w:rPr>
                <w:rFonts w:hint="eastAsia"/>
                <w:szCs w:val="21"/>
                <w:u w:val="single"/>
              </w:rPr>
              <w:t>条</w:t>
            </w:r>
            <w:r w:rsidR="00CC2878">
              <w:rPr>
                <w:rFonts w:hint="eastAsia"/>
                <w:szCs w:val="21"/>
                <w:u w:val="single"/>
              </w:rPr>
              <w:t>、第</w:t>
            </w:r>
            <w:r w:rsidR="000F5549">
              <w:rPr>
                <w:rFonts w:hint="eastAsia"/>
                <w:szCs w:val="21"/>
                <w:u w:val="single"/>
              </w:rPr>
              <w:t>14</w:t>
            </w:r>
            <w:r w:rsidR="00CC2878">
              <w:rPr>
                <w:rFonts w:hint="eastAsia"/>
                <w:szCs w:val="21"/>
                <w:u w:val="single"/>
              </w:rPr>
              <w:t>条から第</w:t>
            </w:r>
            <w:r w:rsidR="000F5549">
              <w:rPr>
                <w:rFonts w:hint="eastAsia"/>
                <w:szCs w:val="21"/>
                <w:u w:val="single"/>
              </w:rPr>
              <w:t>17</w:t>
            </w:r>
            <w:r w:rsidR="00CC2878">
              <w:rPr>
                <w:rFonts w:hint="eastAsia"/>
                <w:szCs w:val="21"/>
                <w:u w:val="single"/>
              </w:rPr>
              <w:t>条、第</w:t>
            </w:r>
            <w:r w:rsidR="000F5549">
              <w:rPr>
                <w:rFonts w:hint="eastAsia"/>
                <w:szCs w:val="21"/>
                <w:u w:val="single"/>
              </w:rPr>
              <w:t>20</w:t>
            </w:r>
            <w:r w:rsidR="00CC2878">
              <w:rPr>
                <w:rFonts w:hint="eastAsia"/>
                <w:szCs w:val="21"/>
                <w:u w:val="single"/>
              </w:rPr>
              <w:t>条、第</w:t>
            </w:r>
            <w:r w:rsidR="000F5549">
              <w:rPr>
                <w:rFonts w:hint="eastAsia"/>
                <w:szCs w:val="21"/>
                <w:u w:val="single"/>
              </w:rPr>
              <w:t>22</w:t>
            </w:r>
            <w:r w:rsidR="00CC2878">
              <w:rPr>
                <w:rFonts w:hint="eastAsia"/>
                <w:szCs w:val="21"/>
                <w:u w:val="single"/>
              </w:rPr>
              <w:t>条</w:t>
            </w:r>
            <w:r w:rsidR="004336ED">
              <w:rPr>
                <w:rFonts w:hint="eastAsia"/>
                <w:szCs w:val="21"/>
                <w:u w:val="single"/>
              </w:rPr>
              <w:t>および第</w:t>
            </w:r>
            <w:r w:rsidR="000F5549">
              <w:rPr>
                <w:rFonts w:hint="eastAsia"/>
                <w:szCs w:val="21"/>
                <w:u w:val="single"/>
              </w:rPr>
              <w:t>25</w:t>
            </w:r>
            <w:r w:rsidR="004336ED">
              <w:rPr>
                <w:rFonts w:hint="eastAsia"/>
                <w:szCs w:val="21"/>
                <w:u w:val="single"/>
              </w:rPr>
              <w:t>条</w:t>
            </w:r>
            <w:r w:rsidR="00E71334" w:rsidRPr="00E71334">
              <w:rPr>
                <w:rFonts w:hint="eastAsia"/>
                <w:szCs w:val="21"/>
                <w:u w:val="single"/>
              </w:rPr>
              <w:t>に掲げる規定（道等から直接地上へ通ずる出入口のある階に</w:t>
            </w:r>
            <w:r w:rsidR="00E71334">
              <w:rPr>
                <w:rFonts w:hint="eastAsia"/>
                <w:szCs w:val="21"/>
                <w:u w:val="single"/>
              </w:rPr>
              <w:t>住戸を</w:t>
            </w:r>
            <w:r w:rsidR="00E71334" w:rsidRPr="00E71334">
              <w:rPr>
                <w:rFonts w:hint="eastAsia"/>
                <w:szCs w:val="21"/>
                <w:u w:val="single"/>
              </w:rPr>
              <w:t>設ける</w:t>
            </w:r>
            <w:r w:rsidR="00E71334">
              <w:rPr>
                <w:rFonts w:hint="eastAsia"/>
                <w:szCs w:val="21"/>
                <w:u w:val="single"/>
              </w:rPr>
              <w:t>場合に限り、当該</w:t>
            </w:r>
            <w:r w:rsidR="00E71334" w:rsidRPr="00E71334">
              <w:rPr>
                <w:rFonts w:hint="eastAsia"/>
                <w:szCs w:val="21"/>
                <w:u w:val="single"/>
              </w:rPr>
              <w:t>住戸ま</w:t>
            </w:r>
            <w:r w:rsidR="004336ED">
              <w:rPr>
                <w:rFonts w:hint="eastAsia"/>
                <w:szCs w:val="21"/>
                <w:u w:val="single"/>
              </w:rPr>
              <w:t>での経路にかかる規定を除く。）並びに同第</w:t>
            </w:r>
            <w:r w:rsidR="000F5549">
              <w:rPr>
                <w:rFonts w:hint="eastAsia"/>
                <w:szCs w:val="21"/>
                <w:u w:val="single"/>
              </w:rPr>
              <w:t>14</w:t>
            </w:r>
            <w:r w:rsidR="004336ED">
              <w:rPr>
                <w:rFonts w:hint="eastAsia"/>
                <w:szCs w:val="21"/>
                <w:u w:val="single"/>
              </w:rPr>
              <w:t>条、同第</w:t>
            </w:r>
            <w:r w:rsidR="000F5549">
              <w:rPr>
                <w:rFonts w:hint="eastAsia"/>
                <w:szCs w:val="21"/>
                <w:u w:val="single"/>
              </w:rPr>
              <w:t>17</w:t>
            </w:r>
            <w:r w:rsidR="004336ED">
              <w:rPr>
                <w:rFonts w:hint="eastAsia"/>
                <w:szCs w:val="21"/>
                <w:u w:val="single"/>
              </w:rPr>
              <w:t>条、</w:t>
            </w:r>
            <w:r w:rsidR="00E71334" w:rsidRPr="00E71334">
              <w:rPr>
                <w:rFonts w:hint="eastAsia"/>
                <w:szCs w:val="21"/>
                <w:u w:val="single"/>
              </w:rPr>
              <w:t>同第</w:t>
            </w:r>
            <w:r w:rsidR="000F5549">
              <w:rPr>
                <w:rFonts w:hint="eastAsia"/>
                <w:szCs w:val="21"/>
                <w:u w:val="single"/>
              </w:rPr>
              <w:t>19</w:t>
            </w:r>
            <w:r w:rsidR="00E71334" w:rsidRPr="00E71334">
              <w:rPr>
                <w:rFonts w:hint="eastAsia"/>
                <w:szCs w:val="21"/>
                <w:u w:val="single"/>
              </w:rPr>
              <w:t>条から同第</w:t>
            </w:r>
            <w:r w:rsidR="000F5549">
              <w:rPr>
                <w:rFonts w:hint="eastAsia"/>
                <w:szCs w:val="21"/>
                <w:u w:val="single"/>
              </w:rPr>
              <w:t>21</w:t>
            </w:r>
            <w:r w:rsidR="00E71334" w:rsidRPr="00E71334">
              <w:rPr>
                <w:rFonts w:hint="eastAsia"/>
                <w:szCs w:val="21"/>
                <w:u w:val="single"/>
              </w:rPr>
              <w:t>条</w:t>
            </w:r>
            <w:r w:rsidR="004336ED">
              <w:rPr>
                <w:rFonts w:hint="eastAsia"/>
                <w:szCs w:val="21"/>
                <w:u w:val="single"/>
              </w:rPr>
              <w:t>、第</w:t>
            </w:r>
            <w:r w:rsidR="000F5549">
              <w:rPr>
                <w:rFonts w:hint="eastAsia"/>
                <w:szCs w:val="21"/>
                <w:u w:val="single"/>
              </w:rPr>
              <w:t>18</w:t>
            </w:r>
            <w:r w:rsidR="004336ED">
              <w:rPr>
                <w:rFonts w:hint="eastAsia"/>
                <w:szCs w:val="21"/>
                <w:u w:val="single"/>
              </w:rPr>
              <w:t>条、第</w:t>
            </w:r>
            <w:r w:rsidR="000F5549">
              <w:rPr>
                <w:rFonts w:hint="eastAsia"/>
                <w:szCs w:val="21"/>
                <w:u w:val="single"/>
              </w:rPr>
              <w:t>19</w:t>
            </w:r>
            <w:r w:rsidR="004336ED">
              <w:rPr>
                <w:rFonts w:hint="eastAsia"/>
                <w:szCs w:val="21"/>
                <w:u w:val="single"/>
              </w:rPr>
              <w:t>条、第</w:t>
            </w:r>
            <w:r w:rsidR="000F5549">
              <w:rPr>
                <w:rFonts w:hint="eastAsia"/>
                <w:szCs w:val="21"/>
                <w:u w:val="single"/>
              </w:rPr>
              <w:t>21</w:t>
            </w:r>
            <w:r w:rsidR="004336ED">
              <w:rPr>
                <w:rFonts w:hint="eastAsia"/>
                <w:szCs w:val="21"/>
                <w:u w:val="single"/>
              </w:rPr>
              <w:t>条、第</w:t>
            </w:r>
            <w:r w:rsidR="000F5549">
              <w:rPr>
                <w:rFonts w:hint="eastAsia"/>
                <w:szCs w:val="21"/>
                <w:u w:val="single"/>
              </w:rPr>
              <w:t>23</w:t>
            </w:r>
            <w:r w:rsidR="004336ED">
              <w:rPr>
                <w:rFonts w:hint="eastAsia"/>
                <w:szCs w:val="21"/>
                <w:u w:val="single"/>
              </w:rPr>
              <w:t>条および第</w:t>
            </w:r>
            <w:r w:rsidR="000F5549">
              <w:rPr>
                <w:rFonts w:hint="eastAsia"/>
                <w:szCs w:val="21"/>
                <w:u w:val="single"/>
              </w:rPr>
              <w:t>24</w:t>
            </w:r>
            <w:r w:rsidR="004336ED">
              <w:rPr>
                <w:rFonts w:hint="eastAsia"/>
                <w:szCs w:val="21"/>
                <w:u w:val="single"/>
              </w:rPr>
              <w:t>条</w:t>
            </w:r>
            <w:r w:rsidR="00E71334">
              <w:rPr>
                <w:rFonts w:hint="eastAsia"/>
                <w:szCs w:val="21"/>
                <w:u w:val="single"/>
              </w:rPr>
              <w:t>に掲げる規定</w:t>
            </w:r>
            <w:r w:rsidR="00E71334" w:rsidRPr="00E71334">
              <w:rPr>
                <w:rFonts w:hint="eastAsia"/>
                <w:szCs w:val="21"/>
                <w:u w:val="single"/>
              </w:rPr>
              <w:t>の適用については、</w:t>
            </w:r>
            <w:r w:rsidR="000F5549">
              <w:rPr>
                <w:rFonts w:hint="eastAsia"/>
                <w:szCs w:val="21"/>
                <w:u w:val="single"/>
              </w:rPr>
              <w:t>2,000</w:t>
            </w:r>
            <w:r w:rsidR="00E71334" w:rsidRPr="00E71334">
              <w:rPr>
                <w:rFonts w:hint="eastAsia"/>
                <w:szCs w:val="21"/>
                <w:u w:val="single"/>
              </w:rPr>
              <w:t>平方メートルまたは住戸の数</w:t>
            </w:r>
            <w:r w:rsidR="000F5549">
              <w:rPr>
                <w:rFonts w:hint="eastAsia"/>
                <w:szCs w:val="21"/>
                <w:u w:val="single"/>
              </w:rPr>
              <w:t>50</w:t>
            </w:r>
            <w:r w:rsidRPr="00FF419E">
              <w:rPr>
                <w:rFonts w:hint="eastAsia"/>
                <w:szCs w:val="21"/>
                <w:u w:val="single"/>
              </w:rPr>
              <w:t>）</w:t>
            </w:r>
          </w:p>
        </w:tc>
      </w:tr>
      <w:tr w:rsidR="00BB20C2" w:rsidTr="001606A2">
        <w:tc>
          <w:tcPr>
            <w:tcW w:w="426" w:type="dxa"/>
          </w:tcPr>
          <w:p w:rsidR="00BB20C2" w:rsidRDefault="00BB20C2" w:rsidP="001606A2">
            <w:pPr>
              <w:rPr>
                <w:szCs w:val="21"/>
              </w:rPr>
            </w:pPr>
            <w:r>
              <w:rPr>
                <w:rFonts w:hint="eastAsia"/>
                <w:szCs w:val="21"/>
              </w:rPr>
              <w:t>六</w:t>
            </w:r>
          </w:p>
        </w:tc>
        <w:tc>
          <w:tcPr>
            <w:tcW w:w="2125" w:type="dxa"/>
          </w:tcPr>
          <w:p w:rsidR="00BB20C2" w:rsidRPr="00FF419E" w:rsidRDefault="00BB20C2" w:rsidP="001606A2">
            <w:pPr>
              <w:rPr>
                <w:szCs w:val="21"/>
              </w:rPr>
            </w:pPr>
            <w:r w:rsidRPr="00FF419E">
              <w:rPr>
                <w:rFonts w:hint="eastAsia"/>
                <w:szCs w:val="21"/>
              </w:rPr>
              <w:t>寄宿舎</w:t>
            </w:r>
          </w:p>
        </w:tc>
        <w:tc>
          <w:tcPr>
            <w:tcW w:w="6458" w:type="dxa"/>
          </w:tcPr>
          <w:p w:rsidR="00BB20C2" w:rsidRPr="00FF419E" w:rsidRDefault="00BB20C2" w:rsidP="001606A2">
            <w:pPr>
              <w:rPr>
                <w:szCs w:val="21"/>
              </w:rPr>
            </w:pPr>
            <w:r w:rsidRPr="00FF419E">
              <w:rPr>
                <w:rFonts w:hint="eastAsia"/>
                <w:szCs w:val="21"/>
              </w:rPr>
              <w:t>床面積の合計</w:t>
            </w:r>
            <w:r w:rsidR="000F5549">
              <w:rPr>
                <w:rFonts w:hint="eastAsia"/>
                <w:szCs w:val="21"/>
              </w:rPr>
              <w:t>2,000</w:t>
            </w:r>
            <w:r w:rsidRPr="00FF419E">
              <w:rPr>
                <w:rFonts w:hint="eastAsia"/>
                <w:szCs w:val="21"/>
              </w:rPr>
              <w:t>平方メートル又は住戸の数</w:t>
            </w:r>
            <w:r w:rsidR="000F5549">
              <w:rPr>
                <w:rFonts w:hint="eastAsia"/>
                <w:szCs w:val="21"/>
              </w:rPr>
              <w:t>50</w:t>
            </w:r>
          </w:p>
        </w:tc>
      </w:tr>
    </w:tbl>
    <w:p w:rsidR="007731E0" w:rsidRDefault="007731E0" w:rsidP="00FF419E">
      <w:pPr>
        <w:ind w:leftChars="200" w:left="420"/>
        <w:rPr>
          <w:szCs w:val="21"/>
        </w:rPr>
      </w:pPr>
    </w:p>
    <w:p w:rsidR="007731E0" w:rsidRDefault="007731E0">
      <w:pPr>
        <w:widowControl/>
        <w:jc w:val="left"/>
        <w:rPr>
          <w:szCs w:val="21"/>
        </w:rPr>
      </w:pPr>
      <w:r>
        <w:rPr>
          <w:szCs w:val="21"/>
        </w:rPr>
        <w:br w:type="page"/>
      </w:r>
      <w:bookmarkStart w:id="0" w:name="_GoBack"/>
      <w:bookmarkEnd w:id="0"/>
    </w:p>
    <w:p w:rsidR="00FF419E" w:rsidRDefault="00FF419E" w:rsidP="00FF419E">
      <w:pPr>
        <w:ind w:leftChars="200" w:left="420"/>
        <w:rPr>
          <w:szCs w:val="21"/>
        </w:rPr>
      </w:pPr>
    </w:p>
    <w:p w:rsidR="00552B79" w:rsidRPr="005A2E38" w:rsidRDefault="00552B79" w:rsidP="00552B79">
      <w:pPr>
        <w:rPr>
          <w:rFonts w:asciiTheme="majorEastAsia" w:eastAsiaTheme="majorEastAsia" w:hAnsiTheme="majorEastAsia"/>
          <w:b/>
          <w:szCs w:val="21"/>
        </w:rPr>
      </w:pPr>
      <w:r>
        <w:rPr>
          <w:rFonts w:asciiTheme="majorEastAsia" w:eastAsiaTheme="majorEastAsia" w:hAnsiTheme="majorEastAsia" w:hint="eastAsia"/>
          <w:b/>
          <w:szCs w:val="21"/>
        </w:rPr>
        <w:t>d</w:t>
      </w:r>
      <w:r w:rsidRPr="005A2E38">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条例改正　</w:t>
      </w:r>
      <w:r w:rsidR="001525DE">
        <w:rPr>
          <w:rFonts w:asciiTheme="majorEastAsia" w:eastAsiaTheme="majorEastAsia" w:hAnsiTheme="majorEastAsia" w:hint="eastAsia"/>
          <w:b/>
          <w:szCs w:val="21"/>
        </w:rPr>
        <w:t>条文素案</w:t>
      </w:r>
      <w:r>
        <w:rPr>
          <w:rFonts w:asciiTheme="majorEastAsia" w:eastAsiaTheme="majorEastAsia" w:hAnsiTheme="majorEastAsia" w:hint="eastAsia"/>
          <w:b/>
          <w:szCs w:val="21"/>
        </w:rPr>
        <w:t>の考え方</w:t>
      </w:r>
    </w:p>
    <w:p w:rsidR="00A305BE" w:rsidRDefault="00A305BE" w:rsidP="007731E0">
      <w:pPr>
        <w:ind w:leftChars="200" w:left="630" w:hangingChars="100" w:hanging="210"/>
        <w:rPr>
          <w:rFonts w:asciiTheme="majorEastAsia" w:eastAsiaTheme="majorEastAsia" w:hAnsiTheme="majorEastAsia"/>
          <w:szCs w:val="21"/>
        </w:rPr>
      </w:pPr>
      <w:r>
        <w:rPr>
          <w:rFonts w:hint="eastAsia"/>
          <w:szCs w:val="21"/>
        </w:rPr>
        <w:t>共同住宅の義務対象となる床面積の合計の値を規定した、条例別表を改正する。</w:t>
      </w:r>
    </w:p>
    <w:p w:rsidR="007731E0" w:rsidRDefault="007731E0" w:rsidP="007731E0">
      <w:pPr>
        <w:ind w:leftChars="200" w:left="630" w:hangingChars="100" w:hanging="210"/>
        <w:rPr>
          <w:rFonts w:asciiTheme="majorEastAsia" w:eastAsiaTheme="majorEastAsia" w:hAnsiTheme="majorEastAsia"/>
          <w:szCs w:val="21"/>
        </w:rPr>
      </w:pPr>
      <w:r w:rsidRPr="007731E0">
        <w:rPr>
          <w:rFonts w:asciiTheme="majorEastAsia" w:eastAsiaTheme="majorEastAsia" w:hAnsiTheme="majorEastAsia" w:hint="eastAsia"/>
          <w:szCs w:val="21"/>
        </w:rPr>
        <w:t>１．</w:t>
      </w:r>
      <w:r w:rsidR="000F5549">
        <w:rPr>
          <w:rFonts w:asciiTheme="majorEastAsia" w:eastAsiaTheme="majorEastAsia" w:hAnsiTheme="majorEastAsia" w:hint="eastAsia"/>
          <w:szCs w:val="21"/>
        </w:rPr>
        <w:t>2,000</w:t>
      </w:r>
      <w:r w:rsidRPr="007731E0">
        <w:rPr>
          <w:rFonts w:asciiTheme="majorEastAsia" w:eastAsiaTheme="majorEastAsia" w:hAnsiTheme="majorEastAsia" w:hint="eastAsia"/>
          <w:szCs w:val="21"/>
        </w:rPr>
        <w:t>㎡</w:t>
      </w:r>
      <w:r w:rsidR="008F1B5F">
        <w:rPr>
          <w:rFonts w:asciiTheme="majorEastAsia" w:eastAsiaTheme="majorEastAsia" w:hAnsiTheme="majorEastAsia" w:hint="eastAsia"/>
          <w:szCs w:val="21"/>
        </w:rPr>
        <w:t>以上または50戸以上</w:t>
      </w:r>
      <w:r w:rsidRPr="007731E0">
        <w:rPr>
          <w:rFonts w:asciiTheme="majorEastAsia" w:eastAsiaTheme="majorEastAsia" w:hAnsiTheme="majorEastAsia" w:hint="eastAsia"/>
          <w:szCs w:val="21"/>
        </w:rPr>
        <w:t>の規模の共同住宅に関する基準適用について</w:t>
      </w:r>
    </w:p>
    <w:p w:rsidR="00EE0F1E" w:rsidRDefault="00A305BE" w:rsidP="00A305BE">
      <w:pPr>
        <w:ind w:leftChars="300" w:left="630"/>
        <w:rPr>
          <w:szCs w:val="21"/>
        </w:rPr>
      </w:pPr>
      <w:r w:rsidRPr="00A305BE">
        <w:rPr>
          <w:rFonts w:hint="eastAsia"/>
          <w:szCs w:val="21"/>
        </w:rPr>
        <w:t>これまでと同様、すべての</w:t>
      </w:r>
      <w:r>
        <w:rPr>
          <w:rFonts w:hint="eastAsia"/>
          <w:szCs w:val="21"/>
        </w:rPr>
        <w:t>規定が適用となる。</w:t>
      </w:r>
    </w:p>
    <w:p w:rsidR="00EE0F1E" w:rsidRDefault="00EE0F1E" w:rsidP="00EE0F1E">
      <w:pPr>
        <w:ind w:firstLineChars="300" w:firstLine="630"/>
        <w:rPr>
          <w:szCs w:val="21"/>
        </w:rPr>
      </w:pPr>
      <w:r>
        <w:rPr>
          <w:rFonts w:hint="eastAsia"/>
          <w:szCs w:val="21"/>
        </w:rPr>
        <w:t>【</w:t>
      </w:r>
      <w:r w:rsidR="001525DE">
        <w:rPr>
          <w:rFonts w:hint="eastAsia"/>
          <w:szCs w:val="21"/>
        </w:rPr>
        <w:t>下図１</w:t>
      </w:r>
      <w:r>
        <w:rPr>
          <w:rFonts w:hint="eastAsia"/>
          <w:szCs w:val="21"/>
        </w:rPr>
        <w:t>における解説】</w:t>
      </w:r>
    </w:p>
    <w:p w:rsidR="00EE0F1E" w:rsidRDefault="001525DE" w:rsidP="00EE0F1E">
      <w:pPr>
        <w:ind w:leftChars="300" w:left="630" w:firstLineChars="200" w:firstLine="420"/>
        <w:rPr>
          <w:szCs w:val="21"/>
        </w:rPr>
      </w:pPr>
      <w:r>
        <w:rPr>
          <w:rFonts w:hint="eastAsia"/>
          <w:szCs w:val="21"/>
        </w:rPr>
        <w:t>経路</w:t>
      </w:r>
      <w:r w:rsidR="00EE0F1E">
        <w:rPr>
          <w:rFonts w:hint="eastAsia"/>
          <w:szCs w:val="21"/>
        </w:rPr>
        <w:t>の規定　　：</w:t>
      </w:r>
      <w:r>
        <w:rPr>
          <w:rFonts w:hint="eastAsia"/>
          <w:szCs w:val="21"/>
        </w:rPr>
        <w:t>A</w:t>
      </w:r>
      <w:r>
        <w:rPr>
          <w:rFonts w:hint="eastAsia"/>
          <w:szCs w:val="21"/>
        </w:rPr>
        <w:t>・</w:t>
      </w:r>
      <w:r w:rsidR="00EE0F1E">
        <w:rPr>
          <w:rFonts w:hint="eastAsia"/>
          <w:szCs w:val="21"/>
        </w:rPr>
        <w:t>A</w:t>
      </w:r>
      <w:r w:rsidR="00EE0F1E">
        <w:rPr>
          <w:szCs w:val="21"/>
        </w:rPr>
        <w:t>’</w:t>
      </w:r>
      <w:r w:rsidR="00EE0F1E">
        <w:rPr>
          <w:rFonts w:hint="eastAsia"/>
          <w:szCs w:val="21"/>
        </w:rPr>
        <w:t>・</w:t>
      </w:r>
      <w:r>
        <w:rPr>
          <w:rFonts w:hint="eastAsia"/>
          <w:szCs w:val="21"/>
        </w:rPr>
        <w:t>B</w:t>
      </w:r>
      <w:r>
        <w:rPr>
          <w:rFonts w:hint="eastAsia"/>
          <w:szCs w:val="21"/>
        </w:rPr>
        <w:t>・</w:t>
      </w:r>
      <w:r>
        <w:rPr>
          <w:rFonts w:hint="eastAsia"/>
          <w:szCs w:val="21"/>
        </w:rPr>
        <w:t>C</w:t>
      </w:r>
      <w:r w:rsidR="00EE0F1E">
        <w:rPr>
          <w:rFonts w:hint="eastAsia"/>
          <w:szCs w:val="21"/>
        </w:rPr>
        <w:t>とも基準に適合させる必要あり</w:t>
      </w:r>
    </w:p>
    <w:p w:rsidR="00A305BE" w:rsidRPr="00A305BE" w:rsidRDefault="00EE0F1E" w:rsidP="00A305BE">
      <w:pPr>
        <w:ind w:leftChars="300" w:left="630"/>
        <w:rPr>
          <w:szCs w:val="21"/>
        </w:rPr>
      </w:pPr>
      <w:r>
        <w:rPr>
          <w:rFonts w:hint="eastAsia"/>
          <w:szCs w:val="21"/>
        </w:rPr>
        <w:t xml:space="preserve">　　一般基準の規定：共用部分はすべて基準に適合させる必要あり</w:t>
      </w:r>
    </w:p>
    <w:p w:rsidR="007731E0" w:rsidRPr="007731E0" w:rsidRDefault="007731E0" w:rsidP="00987621">
      <w:pPr>
        <w:ind w:leftChars="200" w:left="630" w:hangingChars="100" w:hanging="210"/>
        <w:rPr>
          <w:rFonts w:asciiTheme="majorEastAsia" w:eastAsiaTheme="majorEastAsia" w:hAnsiTheme="majorEastAsia"/>
          <w:szCs w:val="21"/>
        </w:rPr>
      </w:pPr>
    </w:p>
    <w:p w:rsidR="00987621" w:rsidRPr="007731E0" w:rsidRDefault="007731E0" w:rsidP="00987621">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２</w:t>
      </w:r>
      <w:r w:rsidRPr="007731E0">
        <w:rPr>
          <w:rFonts w:asciiTheme="majorEastAsia" w:eastAsiaTheme="majorEastAsia" w:hAnsiTheme="majorEastAsia" w:hint="eastAsia"/>
          <w:szCs w:val="21"/>
        </w:rPr>
        <w:t>．</w:t>
      </w:r>
      <w:r w:rsidR="000F5549">
        <w:rPr>
          <w:rFonts w:asciiTheme="majorEastAsia" w:eastAsiaTheme="majorEastAsia" w:hAnsiTheme="majorEastAsia" w:hint="eastAsia"/>
          <w:szCs w:val="21"/>
        </w:rPr>
        <w:t>2,000</w:t>
      </w:r>
      <w:r w:rsidR="00987621" w:rsidRPr="007731E0">
        <w:rPr>
          <w:rFonts w:asciiTheme="majorEastAsia" w:eastAsiaTheme="majorEastAsia" w:hAnsiTheme="majorEastAsia" w:hint="eastAsia"/>
          <w:szCs w:val="21"/>
        </w:rPr>
        <w:t>㎡未満かつ</w:t>
      </w:r>
      <w:r w:rsidR="000F5549">
        <w:rPr>
          <w:rFonts w:asciiTheme="majorEastAsia" w:eastAsiaTheme="majorEastAsia" w:hAnsiTheme="majorEastAsia" w:hint="eastAsia"/>
          <w:szCs w:val="21"/>
        </w:rPr>
        <w:t>20</w:t>
      </w:r>
      <w:r w:rsidR="00987621" w:rsidRPr="007731E0">
        <w:rPr>
          <w:rFonts w:asciiTheme="majorEastAsia" w:eastAsiaTheme="majorEastAsia" w:hAnsiTheme="majorEastAsia" w:hint="eastAsia"/>
          <w:szCs w:val="21"/>
        </w:rPr>
        <w:t>戸～</w:t>
      </w:r>
      <w:r w:rsidR="000F5549">
        <w:rPr>
          <w:rFonts w:asciiTheme="majorEastAsia" w:eastAsiaTheme="majorEastAsia" w:hAnsiTheme="majorEastAsia" w:hint="eastAsia"/>
          <w:szCs w:val="21"/>
        </w:rPr>
        <w:t>49</w:t>
      </w:r>
      <w:r w:rsidR="00987621" w:rsidRPr="007731E0">
        <w:rPr>
          <w:rFonts w:asciiTheme="majorEastAsia" w:eastAsiaTheme="majorEastAsia" w:hAnsiTheme="majorEastAsia" w:hint="eastAsia"/>
          <w:szCs w:val="21"/>
        </w:rPr>
        <w:t>戸の規模の共同住宅に関する基準適用について</w:t>
      </w:r>
    </w:p>
    <w:p w:rsidR="00EE0F1E" w:rsidRDefault="00987621" w:rsidP="00EE0F1E">
      <w:pPr>
        <w:ind w:leftChars="300" w:left="630"/>
        <w:rPr>
          <w:szCs w:val="21"/>
        </w:rPr>
      </w:pPr>
      <w:r>
        <w:rPr>
          <w:rFonts w:hint="eastAsia"/>
          <w:szCs w:val="21"/>
        </w:rPr>
        <w:t>地上階（直接地上に通ずる出入口のある階）に住戸を設ける場合、道等から当該住戸までの経路に限り、下記規定を適用する。</w:t>
      </w:r>
      <w:r>
        <w:rPr>
          <w:szCs w:val="21"/>
        </w:rPr>
        <w:br/>
      </w:r>
      <w:r>
        <w:rPr>
          <w:rFonts w:hint="eastAsia"/>
          <w:szCs w:val="21"/>
        </w:rPr>
        <w:t>なお、地上階に住戸を設けない場合は、当該共同住宅の規模から、事業者の負担が過重となることを鑑み、２階部分等に設ける住戸までのバリアフリー化は求めないものとする。</w:t>
      </w:r>
    </w:p>
    <w:p w:rsidR="00EE0F1E" w:rsidRDefault="00EE0F1E" w:rsidP="00EE0F1E">
      <w:pPr>
        <w:ind w:firstLineChars="300" w:firstLine="630"/>
        <w:rPr>
          <w:szCs w:val="21"/>
        </w:rPr>
      </w:pPr>
      <w:r>
        <w:rPr>
          <w:rFonts w:hint="eastAsia"/>
          <w:szCs w:val="21"/>
        </w:rPr>
        <w:t>【下図１における解説】</w:t>
      </w:r>
    </w:p>
    <w:p w:rsidR="00EE0F1E" w:rsidRDefault="006F0D97" w:rsidP="00EE0F1E">
      <w:pPr>
        <w:ind w:leftChars="300" w:left="630" w:firstLineChars="200" w:firstLine="420"/>
        <w:rPr>
          <w:szCs w:val="21"/>
        </w:rPr>
      </w:pPr>
      <w:r>
        <w:rPr>
          <w:rFonts w:ascii="Century" w:hAnsi="Century" w:hint="eastAsia"/>
          <w:noProof/>
        </w:rPr>
        <mc:AlternateContent>
          <mc:Choice Requires="wps">
            <w:drawing>
              <wp:anchor distT="0" distB="0" distL="114300" distR="114300" simplePos="0" relativeHeight="251689984" behindDoc="0" locked="0" layoutInCell="1" allowOverlap="1" wp14:anchorId="70BBB04C" wp14:editId="6B675455">
                <wp:simplePos x="0" y="0"/>
                <wp:positionH relativeFrom="column">
                  <wp:posOffset>2024685</wp:posOffset>
                </wp:positionH>
                <wp:positionV relativeFrom="paragraph">
                  <wp:posOffset>113030</wp:posOffset>
                </wp:positionV>
                <wp:extent cx="270428" cy="0"/>
                <wp:effectExtent l="0" t="19050" r="53975" b="38100"/>
                <wp:wrapNone/>
                <wp:docPr id="7" name="直線コネクタ 7"/>
                <wp:cNvGraphicFramePr/>
                <a:graphic xmlns:a="http://schemas.openxmlformats.org/drawingml/2006/main">
                  <a:graphicData uri="http://schemas.microsoft.com/office/word/2010/wordprocessingShape">
                    <wps:wsp>
                      <wps:cNvCnPr/>
                      <wps:spPr>
                        <a:xfrm>
                          <a:off x="0" y="0"/>
                          <a:ext cx="270428" cy="0"/>
                        </a:xfrm>
                        <a:prstGeom prst="line">
                          <a:avLst/>
                        </a:prstGeom>
                        <a:ln w="571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C88605" id="直線コネクタ 7"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59.4pt,8.9pt" to="180.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" strokecolor="black [3213]" strokeweight="4.5pt">
                <v:stroke linestyle="thinThin"/>
              </v:line>
            </w:pict>
          </mc:Fallback>
        </mc:AlternateContent>
      </w:r>
      <w:r w:rsidR="00EE0F1E">
        <w:rPr>
          <w:rFonts w:hint="eastAsia"/>
          <w:szCs w:val="21"/>
        </w:rPr>
        <w:t>経路の規定　　：</w:t>
      </w:r>
      <w:r w:rsidR="00EE0F1E">
        <w:rPr>
          <w:rFonts w:hint="eastAsia"/>
          <w:szCs w:val="21"/>
        </w:rPr>
        <w:t>A</w:t>
      </w:r>
      <w:r>
        <w:rPr>
          <w:rFonts w:hint="eastAsia"/>
          <w:szCs w:val="21"/>
        </w:rPr>
        <w:t>（　　　）の経路のみ</w:t>
      </w:r>
      <w:r w:rsidR="00EE0F1E">
        <w:rPr>
          <w:rFonts w:hint="eastAsia"/>
          <w:szCs w:val="21"/>
        </w:rPr>
        <w:t>基準に適合させる必要あり</w:t>
      </w:r>
    </w:p>
    <w:p w:rsidR="00EE0F1E" w:rsidRPr="00A305BE" w:rsidRDefault="006F0D97" w:rsidP="00EE0F1E">
      <w:pPr>
        <w:ind w:leftChars="300" w:left="630"/>
        <w:rPr>
          <w:szCs w:val="21"/>
        </w:rPr>
      </w:pPr>
      <w:r>
        <w:rPr>
          <w:rFonts w:ascii="Century" w:hAnsi="Century" w:hint="eastAsia"/>
          <w:noProof/>
        </w:rPr>
        <mc:AlternateContent>
          <mc:Choice Requires="wps">
            <w:drawing>
              <wp:anchor distT="0" distB="0" distL="114300" distR="114300" simplePos="0" relativeHeight="251691008" behindDoc="0" locked="0" layoutInCell="1" allowOverlap="1" wp14:anchorId="761B437A" wp14:editId="0EF8903E">
                <wp:simplePos x="0" y="0"/>
                <wp:positionH relativeFrom="column">
                  <wp:posOffset>2031035</wp:posOffset>
                </wp:positionH>
                <wp:positionV relativeFrom="paragraph">
                  <wp:posOffset>117475</wp:posOffset>
                </wp:positionV>
                <wp:extent cx="270428" cy="0"/>
                <wp:effectExtent l="0" t="19050" r="53975" b="38100"/>
                <wp:wrapNone/>
                <wp:docPr id="8" name="直線コネクタ 8"/>
                <wp:cNvGraphicFramePr/>
                <a:graphic xmlns:a="http://schemas.openxmlformats.org/drawingml/2006/main">
                  <a:graphicData uri="http://schemas.microsoft.com/office/word/2010/wordprocessingShape">
                    <wps:wsp>
                      <wps:cNvCnPr/>
                      <wps:spPr>
                        <a:xfrm>
                          <a:off x="0" y="0"/>
                          <a:ext cx="270428" cy="0"/>
                        </a:xfrm>
                        <a:prstGeom prst="line">
                          <a:avLst/>
                        </a:prstGeom>
                        <a:ln w="571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002599E" id="直線コネクタ 8"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59.9pt,9.25pt" to="181.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" strokecolor="black [3213]" strokeweight="4.5pt">
                <v:stroke linestyle="thinThin"/>
              </v:line>
            </w:pict>
          </mc:Fallback>
        </mc:AlternateContent>
      </w:r>
      <w:r w:rsidR="00EE0F1E">
        <w:rPr>
          <w:rFonts w:hint="eastAsia"/>
          <w:szCs w:val="21"/>
        </w:rPr>
        <w:t xml:space="preserve">　　一般基準の規定：</w:t>
      </w:r>
      <w:r>
        <w:rPr>
          <w:rFonts w:hint="eastAsia"/>
          <w:szCs w:val="21"/>
        </w:rPr>
        <w:t>A</w:t>
      </w:r>
      <w:r>
        <w:rPr>
          <w:rFonts w:hint="eastAsia"/>
          <w:szCs w:val="21"/>
        </w:rPr>
        <w:t>（　　　）の経路</w:t>
      </w:r>
      <w:r w:rsidR="008C37B4">
        <w:rPr>
          <w:rFonts w:hint="eastAsia"/>
          <w:szCs w:val="21"/>
        </w:rPr>
        <w:t>にある</w:t>
      </w:r>
      <w:r>
        <w:rPr>
          <w:rFonts w:hint="eastAsia"/>
          <w:szCs w:val="21"/>
        </w:rPr>
        <w:t>部分のみ</w:t>
      </w:r>
      <w:r w:rsidR="00EE0F1E">
        <w:rPr>
          <w:rFonts w:hint="eastAsia"/>
          <w:szCs w:val="21"/>
        </w:rPr>
        <w:t>基準に適合させる必要あり</w:t>
      </w:r>
    </w:p>
    <w:p w:rsidR="00994C0E" w:rsidRPr="008C37B4" w:rsidRDefault="00994C0E" w:rsidP="00987621">
      <w:pPr>
        <w:ind w:leftChars="200" w:left="630" w:hangingChars="100" w:hanging="210"/>
        <w:rPr>
          <w:szCs w:val="21"/>
        </w:rPr>
      </w:pPr>
    </w:p>
    <w:p w:rsidR="00994C0E" w:rsidRDefault="00994C0E" w:rsidP="00994C0E">
      <w:pPr>
        <w:ind w:leftChars="202" w:left="424"/>
        <w:rPr>
          <w:rFonts w:ascii="ＭＳ ゴシック" w:eastAsia="ＭＳ ゴシック" w:hAnsi="ＭＳ ゴシック"/>
          <w:color w:val="000000"/>
        </w:rPr>
      </w:pPr>
      <w:r>
        <w:rPr>
          <w:rFonts w:ascii="Century" w:eastAsia="ＭＳ 明朝" w:hAnsi="Century" w:hint="eastAsia"/>
          <w:noProof/>
        </w:rPr>
        <mc:AlternateContent>
          <mc:Choice Requires="wps">
            <w:drawing>
              <wp:anchor distT="0" distB="0" distL="114300" distR="114300" simplePos="0" relativeHeight="251649024" behindDoc="0" locked="0" layoutInCell="1" allowOverlap="1" wp14:anchorId="70C243CE" wp14:editId="67B03942">
                <wp:simplePos x="0" y="0"/>
                <wp:positionH relativeFrom="column">
                  <wp:posOffset>116205</wp:posOffset>
                </wp:positionH>
                <wp:positionV relativeFrom="paragraph">
                  <wp:posOffset>113029</wp:posOffset>
                </wp:positionV>
                <wp:extent cx="5829300" cy="4581525"/>
                <wp:effectExtent l="0" t="0" r="19050" b="2857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8152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26" style="position:absolute;left:0;text-align:left;margin-left:9.15pt;margin-top:8.9pt;width:459pt;height:36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" filled="f" strokeweight="1.5pt">
                <v:stroke dashstyle="dash"/>
                <v:textbox inset="5.85pt,.7pt,5.85pt,.7pt"/>
              </v:rect>
            </w:pict>
          </mc:Fallback>
        </mc:AlternateContent>
      </w:r>
    </w:p>
    <w:p w:rsidR="00994C0E" w:rsidRDefault="00994C0E" w:rsidP="00994C0E">
      <w:pPr>
        <w:ind w:leftChars="202" w:left="424"/>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【図１：共同住宅における基準適用</w:t>
      </w:r>
      <w:r w:rsidR="006F0D97">
        <w:rPr>
          <w:rFonts w:ascii="ＭＳ ゴシック" w:eastAsia="ＭＳ ゴシック" w:hAnsi="ＭＳ ゴシック" w:hint="eastAsia"/>
          <w:color w:val="000000"/>
          <w:sz w:val="24"/>
        </w:rPr>
        <w:t>（経路）</w:t>
      </w:r>
      <w:r>
        <w:rPr>
          <w:rFonts w:ascii="ＭＳ ゴシック" w:eastAsia="ＭＳ ゴシック" w:hAnsi="ＭＳ ゴシック" w:hint="eastAsia"/>
          <w:color w:val="000000"/>
          <w:sz w:val="24"/>
        </w:rPr>
        <w:t>のイメージ】</w:t>
      </w:r>
    </w:p>
    <w:p w:rsidR="006F0D97" w:rsidRDefault="00CB3460" w:rsidP="00770637">
      <w:pPr>
        <w:ind w:leftChars="405" w:left="850"/>
        <w:rPr>
          <w:rFonts w:ascii="ＭＳ 明朝" w:eastAsia="ＭＳ 明朝" w:hAnsi="ＭＳ 明朝"/>
          <w:color w:val="000000"/>
          <w:sz w:val="24"/>
        </w:rPr>
      </w:pPr>
      <w:r>
        <w:rPr>
          <w:rFonts w:ascii="Century" w:hAnsi="Century" w:hint="eastAsia"/>
          <w:noProof/>
        </w:rPr>
        <mc:AlternateContent>
          <mc:Choice Requires="wps">
            <w:drawing>
              <wp:anchor distT="0" distB="0" distL="114300" distR="114300" simplePos="0" relativeHeight="251627520" behindDoc="0" locked="0" layoutInCell="1" allowOverlap="1" wp14:anchorId="6E9189E4" wp14:editId="6063E5C3">
                <wp:simplePos x="0" y="0"/>
                <wp:positionH relativeFrom="column">
                  <wp:posOffset>1201420</wp:posOffset>
                </wp:positionH>
                <wp:positionV relativeFrom="paragraph">
                  <wp:posOffset>213360</wp:posOffset>
                </wp:positionV>
                <wp:extent cx="3543300" cy="2486025"/>
                <wp:effectExtent l="114300" t="38100" r="19050" b="28575"/>
                <wp:wrapNone/>
                <wp:docPr id="42" name="上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486025"/>
                        </a:xfrm>
                        <a:prstGeom prst="upArrow">
                          <a:avLst>
                            <a:gd name="adj1" fmla="val 72222"/>
                            <a:gd name="adj2" fmla="val 28556"/>
                          </a:avLst>
                        </a:prstGeom>
                        <a:solidFill>
                          <a:srgbClr val="FFFFFF">
                            <a:alpha val="50000"/>
                          </a:srgbClr>
                        </a:solidFill>
                        <a:ln w="38100">
                          <a:solidFill>
                            <a:srgbClr val="666699"/>
                          </a:solidFill>
                          <a:miter lim="800000"/>
                          <a:headEnd/>
                          <a:tailEnd/>
                        </a:ln>
                      </wps:spPr>
                      <wps:txbx>
                        <w:txbxContent>
                          <w:p w:rsidR="00994C0E" w:rsidRDefault="00994C0E" w:rsidP="00994C0E">
                            <w:pPr>
                              <w:jc w:val="center"/>
                              <w:rPr>
                                <w:rFonts w:ascii="ＭＳ ゴシック" w:eastAsia="ＭＳ ゴシック" w:hAnsi="ＭＳ ゴシック"/>
                              </w:rPr>
                            </w:pPr>
                          </w:p>
                          <w:p w:rsidR="00994C0E" w:rsidRDefault="00994C0E" w:rsidP="00994C0E">
                            <w:pPr>
                              <w:rPr>
                                <w:rFonts w:ascii="Century" w:eastAsia="ＭＳ 明朝" w:hAnsi="Century"/>
                              </w:rPr>
                            </w:pPr>
                          </w:p>
                          <w:p w:rsidR="00994C0E" w:rsidRDefault="00994C0E" w:rsidP="00994C0E"/>
                          <w:p w:rsidR="00994C0E" w:rsidRDefault="00994C0E" w:rsidP="00994C0E"/>
                          <w:p w:rsidR="00994C0E" w:rsidRDefault="00994C0E" w:rsidP="00994C0E"/>
                          <w:p w:rsidR="00994C0E" w:rsidRDefault="00994C0E" w:rsidP="00994C0E"/>
                          <w:p w:rsidR="00994C0E" w:rsidRDefault="00994C0E" w:rsidP="00994C0E"/>
                          <w:p w:rsidR="00994C0E" w:rsidRDefault="00994C0E" w:rsidP="00994C0E"/>
                          <w:p w:rsidR="00994C0E" w:rsidRDefault="00994C0E" w:rsidP="00994C0E"/>
                          <w:p w:rsidR="00994C0E" w:rsidRDefault="00994C0E" w:rsidP="00994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2" o:spid="_x0000_s1027" type="#_x0000_t68" style="position:absolute;left:0;text-align:left;margin-left:94.6pt;margin-top:16.8pt;width:279pt;height:19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" adj="6168,3000" strokecolor="#669" strokeweight="3pt">
                <v:fill opacity="32896f"/>
                <v:textbox inset="5.85pt,.7pt,5.85pt,.7pt">
                  <w:txbxContent>
                    <w:p w:rsidR="00994C0E" w:rsidRDefault="00994C0E" w:rsidP="00994C0E">
                      <w:pPr>
                        <w:jc w:val="center"/>
                        <w:rPr>
                          <w:rFonts w:ascii="ＭＳ ゴシック" w:eastAsia="ＭＳ ゴシック" w:hAnsi="ＭＳ ゴシック"/>
                        </w:rPr>
                      </w:pPr>
                    </w:p>
                    <w:p w:rsidR="00994C0E" w:rsidRDefault="00994C0E" w:rsidP="00994C0E">
                      <w:pPr>
                        <w:rPr>
                          <w:rFonts w:ascii="Century" w:eastAsia="ＭＳ 明朝" w:hAnsi="Century"/>
                        </w:rPr>
                      </w:pPr>
                    </w:p>
                    <w:p w:rsidR="00994C0E" w:rsidRDefault="00994C0E" w:rsidP="00994C0E"/>
                    <w:p w:rsidR="00994C0E" w:rsidRDefault="00994C0E" w:rsidP="00994C0E"/>
                    <w:p w:rsidR="00994C0E" w:rsidRDefault="00994C0E" w:rsidP="00994C0E"/>
                    <w:p w:rsidR="00994C0E" w:rsidRDefault="00994C0E" w:rsidP="00994C0E"/>
                    <w:p w:rsidR="00994C0E" w:rsidRDefault="00994C0E" w:rsidP="00994C0E"/>
                    <w:p w:rsidR="00994C0E" w:rsidRDefault="00994C0E" w:rsidP="00994C0E"/>
                    <w:p w:rsidR="00994C0E" w:rsidRDefault="00994C0E" w:rsidP="00994C0E"/>
                    <w:p w:rsidR="00994C0E" w:rsidRDefault="00994C0E" w:rsidP="00994C0E"/>
                  </w:txbxContent>
                </v:textbox>
              </v:shape>
            </w:pict>
          </mc:Fallback>
        </mc:AlternateContent>
      </w:r>
    </w:p>
    <w:p w:rsidR="00994C0E" w:rsidRDefault="00994C0E" w:rsidP="00770637">
      <w:pPr>
        <w:ind w:leftChars="405" w:left="850"/>
        <w:rPr>
          <w:rFonts w:ascii="ＭＳ 明朝" w:hAnsi="ＭＳ 明朝"/>
          <w:color w:val="000000"/>
        </w:rPr>
      </w:pPr>
    </w:p>
    <w:p w:rsidR="00994C0E" w:rsidRDefault="00994C0E" w:rsidP="00770637">
      <w:pPr>
        <w:ind w:leftChars="405" w:left="850"/>
        <w:rPr>
          <w:rFonts w:ascii="ＭＳ 明朝" w:hAnsi="ＭＳ 明朝"/>
          <w:color w:val="000000"/>
        </w:rPr>
      </w:pPr>
      <w:r>
        <w:rPr>
          <w:rFonts w:ascii="Century" w:hAnsi="Century" w:hint="eastAsia"/>
          <w:noProof/>
        </w:rPr>
        <mc:AlternateContent>
          <mc:Choice Requires="wps">
            <w:drawing>
              <wp:anchor distT="0" distB="0" distL="114300" distR="114300" simplePos="0" relativeHeight="251664384" behindDoc="0" locked="0" layoutInCell="1" allowOverlap="1" wp14:anchorId="28F039DD" wp14:editId="22E8A256">
                <wp:simplePos x="0" y="0"/>
                <wp:positionH relativeFrom="column">
                  <wp:posOffset>2404745</wp:posOffset>
                </wp:positionH>
                <wp:positionV relativeFrom="paragraph">
                  <wp:posOffset>48895</wp:posOffset>
                </wp:positionV>
                <wp:extent cx="1146873" cy="316174"/>
                <wp:effectExtent l="0" t="0" r="0" b="825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73" cy="316174"/>
                        </a:xfrm>
                        <a:prstGeom prst="rect">
                          <a:avLst/>
                        </a:prstGeom>
                        <a:solidFill>
                          <a:srgbClr val="FFFFFF"/>
                        </a:solidFill>
                        <a:ln w="57150" cmpd="thickThin">
                          <a:noFill/>
                          <a:miter lim="800000"/>
                          <a:headEnd/>
                          <a:tailEnd/>
                        </a:ln>
                      </wps:spPr>
                      <wps:txbx>
                        <w:txbxContent>
                          <w:p w:rsidR="00994C0E" w:rsidRDefault="00994C0E" w:rsidP="00994C0E">
                            <w:pPr>
                              <w:jc w:val="center"/>
                              <w:rPr>
                                <w:rFonts w:ascii="ＭＳ ゴシック" w:eastAsia="ＭＳ ゴシック" w:hAnsi="ＭＳ ゴシック"/>
                              </w:rPr>
                            </w:pPr>
                            <w:r>
                              <w:rPr>
                                <w:rFonts w:ascii="ＭＳ ゴシック" w:eastAsia="ＭＳ ゴシック" w:hAnsi="ＭＳ ゴシック" w:hint="eastAsia"/>
                              </w:rPr>
                              <w:t>【共同住宅】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28" style="position:absolute;left:0;text-align:left;margin-left:189.35pt;margin-top:3.85pt;width:90.3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" stroked="f" strokeweight="4.5pt">
                <v:stroke linestyle="thickThin"/>
                <v:textbox inset="5.85pt,.7pt,5.85pt,.7pt">
                  <w:txbxContent>
                    <w:p w:rsidR="00994C0E" w:rsidRDefault="00994C0E" w:rsidP="00994C0E">
                      <w:pPr>
                        <w:jc w:val="center"/>
                        <w:rPr>
                          <w:rFonts w:ascii="ＭＳ ゴシック" w:eastAsia="ＭＳ ゴシック" w:hAnsi="ＭＳ ゴシック"/>
                        </w:rPr>
                      </w:pPr>
                      <w:r>
                        <w:rPr>
                          <w:rFonts w:ascii="ＭＳ ゴシック" w:eastAsia="ＭＳ ゴシック" w:hAnsi="ＭＳ ゴシック" w:hint="eastAsia"/>
                        </w:rPr>
                        <w:t>【共同住宅】</w:t>
                      </w:r>
                    </w:p>
                  </w:txbxContent>
                </v:textbox>
              </v:rect>
            </w:pict>
          </mc:Fallback>
        </mc:AlternateContent>
      </w:r>
    </w:p>
    <w:p w:rsidR="00994C0E" w:rsidRDefault="00994C0E" w:rsidP="00770637">
      <w:pPr>
        <w:ind w:leftChars="405" w:left="850"/>
        <w:rPr>
          <w:rFonts w:ascii="ＭＳ 明朝" w:hAnsi="ＭＳ 明朝"/>
          <w:color w:val="000000"/>
        </w:rPr>
      </w:pPr>
    </w:p>
    <w:p w:rsidR="00994C0E" w:rsidRDefault="00770637" w:rsidP="00770637">
      <w:pPr>
        <w:ind w:leftChars="405" w:left="850"/>
        <w:rPr>
          <w:rFonts w:ascii="ＭＳ 明朝" w:hAnsi="ＭＳ 明朝"/>
          <w:color w:val="000000"/>
        </w:rPr>
      </w:pPr>
      <w:r>
        <w:rPr>
          <w:rFonts w:ascii="ＭＳ 明朝" w:hAnsi="ＭＳ 明朝" w:hint="eastAsia"/>
          <w:noProof/>
          <w:color w:val="000000"/>
        </w:rPr>
        <mc:AlternateContent>
          <mc:Choice Requires="wpg">
            <w:drawing>
              <wp:anchor distT="0" distB="0" distL="114300" distR="114300" simplePos="0" relativeHeight="251655168" behindDoc="0" locked="0" layoutInCell="1" allowOverlap="1" wp14:anchorId="560C6470" wp14:editId="34760CB5">
                <wp:simplePos x="0" y="0"/>
                <wp:positionH relativeFrom="column">
                  <wp:posOffset>2186940</wp:posOffset>
                </wp:positionH>
                <wp:positionV relativeFrom="paragraph">
                  <wp:posOffset>145415</wp:posOffset>
                </wp:positionV>
                <wp:extent cx="292100" cy="523875"/>
                <wp:effectExtent l="0" t="0" r="12700" b="28575"/>
                <wp:wrapNone/>
                <wp:docPr id="46" name="グループ化 46"/>
                <wp:cNvGraphicFramePr/>
                <a:graphic xmlns:a="http://schemas.openxmlformats.org/drawingml/2006/main">
                  <a:graphicData uri="http://schemas.microsoft.com/office/word/2010/wordprocessingGroup">
                    <wpg:wgp>
                      <wpg:cNvGrpSpPr/>
                      <wpg:grpSpPr>
                        <a:xfrm>
                          <a:off x="0" y="0"/>
                          <a:ext cx="292100" cy="523875"/>
                          <a:chOff x="0" y="0"/>
                          <a:chExt cx="292100" cy="523875"/>
                        </a:xfrm>
                      </wpg:grpSpPr>
                      <wps:wsp>
                        <wps:cNvPr id="47" name="テキスト ボックス 47"/>
                        <wps:cNvSpPr txBox="1">
                          <a:spLocks noChangeArrowheads="1"/>
                        </wps:cNvSpPr>
                        <wps:spPr bwMode="auto">
                          <a:xfrm>
                            <a:off x="0" y="0"/>
                            <a:ext cx="292100" cy="523875"/>
                          </a:xfrm>
                          <a:prstGeom prst="rect">
                            <a:avLst/>
                          </a:prstGeom>
                          <a:solidFill>
                            <a:srgbClr val="C0C0C0"/>
                          </a:solidFill>
                          <a:ln w="19050" cmpd="thickThin">
                            <a:solidFill>
                              <a:srgbClr val="000000"/>
                            </a:solidFill>
                            <a:miter lim="800000"/>
                            <a:headEnd/>
                            <a:tailEnd/>
                          </a:ln>
                        </wps:spPr>
                        <wps:txbx>
                          <w:txbxContent>
                            <w:p w:rsidR="00994C0E" w:rsidRDefault="00994C0E" w:rsidP="00994C0E">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48" name="円/楕円 48"/>
                        <wps:cNvSpPr/>
                        <wps:spPr>
                          <a:xfrm>
                            <a:off x="214685" y="270344"/>
                            <a:ext cx="45719" cy="45719"/>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6" o:spid="_x0000_s1029" style="position:absolute;left:0;text-align:left;margin-left:172.2pt;margin-top:11.45pt;width:23pt;height:41.25pt;z-index:251655168"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">
                <v:shape id="テキスト ボックス 47" o:spid="_x0000_s1030" type="#_x0000_t202" style="position:absolute;width:292100;height:523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ykcIA&#10;AADbAAAADwAAAGRycy9kb3ducmV2LnhtbESPQWvCQBSE7wX/w/KE3nRjKbZEVxGlNBelWr0/s89s&#10;MPs2za4x/ntXEHocZuYbZjrvbCVaanzpWMFomIAgzp0uuVCw//0afILwAVlj5ZgU3MjDfNZ7mWKq&#10;3ZW31O5CISKEfYoKTAh1KqXPDVn0Q1cTR+/kGoshyqaQusFrhNtKviXJWFosOS4YrGlpKD/vLlZB&#10;tVq02eHve52d1kRm85N5PjqlXvvdYgIiUBf+w892phW8f8DjS/w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KRwgAAANsAAAAPAAAAAAAAAAAAAAAAAJgCAABkcnMvZG93&#10;bnJldi54bWxQSwUGAAAAAAQABAD1AAAAhwMAAAAA&#10;" fillcolor="silver" strokeweight="1.5pt">
                  <v:stroke linestyle="thickThin"/>
                  <v:textbox inset="5.85pt,.7pt,5.85pt,.7pt">
                    <w:txbxContent>
                      <w:p w:rsidR="00994C0E" w:rsidRDefault="00994C0E" w:rsidP="00994C0E">
                        <w:pPr>
                          <w:jc w:val="center"/>
                          <w:rPr>
                            <w:rFonts w:ascii="ＭＳ ゴシック" w:eastAsia="ＭＳ ゴシック" w:hAnsi="ＭＳ ゴシック"/>
                          </w:rPr>
                        </w:pPr>
                      </w:p>
                    </w:txbxContent>
                  </v:textbox>
                </v:shape>
                <v:oval id="円/楕円 48" o:spid="_x0000_s1031" style="position:absolute;left:214685;top:270344;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xAL8A&#10;AADbAAAADwAAAGRycy9kb3ducmV2LnhtbERPy4rCMBTdD/gP4QruxlRHRqlGEUFwpVhFXF6a24c2&#10;N6XJtPXvzUKY5eG8V5veVKKlxpWWFUzGEQji1OqScwXXy/57AcJ5ZI2VZVLwIgeb9eBrhbG2HZ+p&#10;TXwuQgi7GBUU3texlC4tyKAb25o4cJltDPoAm1zqBrsQbio5jaJfabDk0FBgTbuC0mfyZxRk2zab&#10;H02G9+4wOT1++FYmj6lSo2G/XYLw1Pt/8cd90ApmYWz4En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EAvwAAANsAAAAPAAAAAAAAAAAAAAAAAJgCAABkcnMvZG93bnJl&#10;di54bWxQSwUGAAAAAAQABAD1AAAAhAMAAAAA&#10;" fillcolor="black [3213]" strokecolor="black [3213]" strokeweight="1pt"/>
              </v:group>
            </w:pict>
          </mc:Fallback>
        </mc:AlternateContent>
      </w:r>
      <w:r>
        <w:rPr>
          <w:rFonts w:ascii="Century" w:hAnsi="Century" w:hint="eastAsia"/>
          <w:noProof/>
        </w:rPr>
        <mc:AlternateContent>
          <mc:Choice Requires="wps">
            <w:drawing>
              <wp:anchor distT="0" distB="0" distL="114300" distR="114300" simplePos="0" relativeHeight="251635712" behindDoc="0" locked="0" layoutInCell="1" allowOverlap="1" wp14:anchorId="55431A91" wp14:editId="0A5F2251">
                <wp:simplePos x="0" y="0"/>
                <wp:positionH relativeFrom="column">
                  <wp:posOffset>1702435</wp:posOffset>
                </wp:positionH>
                <wp:positionV relativeFrom="paragraph">
                  <wp:posOffset>6350</wp:posOffset>
                </wp:positionV>
                <wp:extent cx="2501900" cy="0"/>
                <wp:effectExtent l="0" t="0" r="0" b="190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5"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05pt,.5pt" to="3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">
                <v:stroke dashstyle="dash"/>
              </v:line>
            </w:pict>
          </mc:Fallback>
        </mc:AlternateContent>
      </w:r>
      <w:r>
        <w:rPr>
          <w:rFonts w:ascii="Century" w:hAnsi="Century" w:hint="eastAsia"/>
          <w:noProof/>
        </w:rPr>
        <mc:AlternateContent>
          <mc:Choice Requires="wps">
            <w:drawing>
              <wp:anchor distT="0" distB="0" distL="114300" distR="114300" simplePos="0" relativeHeight="251679744" behindDoc="0" locked="0" layoutInCell="1" allowOverlap="1" wp14:anchorId="2F13937B" wp14:editId="1D0D9BE5">
                <wp:simplePos x="0" y="0"/>
                <wp:positionH relativeFrom="column">
                  <wp:posOffset>1797050</wp:posOffset>
                </wp:positionH>
                <wp:positionV relativeFrom="paragraph">
                  <wp:posOffset>185420</wp:posOffset>
                </wp:positionV>
                <wp:extent cx="457200" cy="22225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F1E" w:rsidRDefault="00EE0F1E" w:rsidP="00994C0E">
                            <w:pPr>
                              <w:jc w:val="center"/>
                              <w:rPr>
                                <w:rFonts w:ascii="ＭＳ ゴシック" w:eastAsia="ＭＳ ゴシック" w:hAnsi="ＭＳ ゴシック"/>
                                <w:b/>
                              </w:rPr>
                            </w:pPr>
                            <w:r>
                              <w:rPr>
                                <w:rFonts w:ascii="ＭＳ ゴシック" w:eastAsia="ＭＳ ゴシック" w:hAnsi="ＭＳ ゴシック" w:hint="eastAsia"/>
                                <w:b/>
                              </w:rPr>
                              <w:t>Ａ</w:t>
                            </w:r>
                            <w:r>
                              <w:rPr>
                                <w:rFonts w:ascii="ＭＳ ゴシック" w:eastAsia="ＭＳ ゴシック" w:hAnsi="ＭＳ ゴシック"/>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2" type="#_x0000_t202" style="position:absolute;left:0;text-align:left;margin-left:141.5pt;margin-top:14.6pt;width:36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bz2AIAAM4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" filled="f" stroked="f">
                <v:textbox inset="5.85pt,.7pt,5.85pt,.7pt">
                  <w:txbxContent>
                    <w:p w:rsidR="00EE0F1E" w:rsidRDefault="00EE0F1E" w:rsidP="00994C0E">
                      <w:pPr>
                        <w:jc w:val="center"/>
                        <w:rPr>
                          <w:rFonts w:ascii="ＭＳ ゴシック" w:eastAsia="ＭＳ ゴシック" w:hAnsi="ＭＳ ゴシック"/>
                          <w:b/>
                        </w:rPr>
                      </w:pPr>
                      <w:r>
                        <w:rPr>
                          <w:rFonts w:ascii="ＭＳ ゴシック" w:eastAsia="ＭＳ ゴシック" w:hAnsi="ＭＳ ゴシック" w:hint="eastAsia"/>
                          <w:b/>
                        </w:rPr>
                        <w:t>Ａ</w:t>
                      </w:r>
                      <w:r>
                        <w:rPr>
                          <w:rFonts w:ascii="ＭＳ ゴシック" w:eastAsia="ＭＳ ゴシック" w:hAnsi="ＭＳ ゴシック"/>
                          <w:b/>
                        </w:rPr>
                        <w:t>’</w:t>
                      </w:r>
                    </w:p>
                  </w:txbxContent>
                </v:textbox>
              </v:shape>
            </w:pict>
          </mc:Fallback>
        </mc:AlternateContent>
      </w:r>
      <w:r>
        <w:rPr>
          <w:rFonts w:ascii="ＭＳ 明朝" w:hAnsi="ＭＳ 明朝" w:hint="eastAsia"/>
          <w:noProof/>
          <w:color w:val="000000"/>
        </w:rPr>
        <mc:AlternateContent>
          <mc:Choice Requires="wpg">
            <w:drawing>
              <wp:anchor distT="0" distB="0" distL="114300" distR="114300" simplePos="0" relativeHeight="251657216" behindDoc="0" locked="0" layoutInCell="1" allowOverlap="1" wp14:anchorId="6C05D471" wp14:editId="36B3DBE0">
                <wp:simplePos x="0" y="0"/>
                <wp:positionH relativeFrom="column">
                  <wp:posOffset>2187575</wp:posOffset>
                </wp:positionH>
                <wp:positionV relativeFrom="paragraph">
                  <wp:posOffset>719455</wp:posOffset>
                </wp:positionV>
                <wp:extent cx="292100" cy="523875"/>
                <wp:effectExtent l="0" t="0" r="12700" b="28575"/>
                <wp:wrapNone/>
                <wp:docPr id="54" name="グループ化 54"/>
                <wp:cNvGraphicFramePr/>
                <a:graphic xmlns:a="http://schemas.openxmlformats.org/drawingml/2006/main">
                  <a:graphicData uri="http://schemas.microsoft.com/office/word/2010/wordprocessingGroup">
                    <wpg:wgp>
                      <wpg:cNvGrpSpPr/>
                      <wpg:grpSpPr>
                        <a:xfrm>
                          <a:off x="0" y="0"/>
                          <a:ext cx="292100" cy="523875"/>
                          <a:chOff x="0" y="-7951"/>
                          <a:chExt cx="292100" cy="523875"/>
                        </a:xfrm>
                      </wpg:grpSpPr>
                      <wps:wsp>
                        <wps:cNvPr id="55" name="テキスト ボックス 55"/>
                        <wps:cNvSpPr txBox="1">
                          <a:spLocks noChangeArrowheads="1"/>
                        </wps:cNvSpPr>
                        <wps:spPr bwMode="auto">
                          <a:xfrm>
                            <a:off x="0" y="-7951"/>
                            <a:ext cx="292100" cy="523875"/>
                          </a:xfrm>
                          <a:prstGeom prst="rect">
                            <a:avLst/>
                          </a:prstGeom>
                          <a:solidFill>
                            <a:srgbClr val="C0C0C0"/>
                          </a:solidFill>
                          <a:ln w="19050" cmpd="thickThin">
                            <a:solidFill>
                              <a:srgbClr val="000000"/>
                            </a:solidFill>
                            <a:miter lim="800000"/>
                            <a:headEnd/>
                            <a:tailEnd/>
                          </a:ln>
                        </wps:spPr>
                        <wps:txbx>
                          <w:txbxContent>
                            <w:p w:rsidR="00994C0E" w:rsidRDefault="00994C0E" w:rsidP="00994C0E">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56" name="円/楕円 56"/>
                        <wps:cNvSpPr/>
                        <wps:spPr>
                          <a:xfrm>
                            <a:off x="214685" y="270344"/>
                            <a:ext cx="45719" cy="45719"/>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4" o:spid="_x0000_s1033" style="position:absolute;left:0;text-align:left;margin-left:172.25pt;margin-top:56.65pt;width:23pt;height:41.25pt;z-index:251657216" coordorigin=",-7951"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">
                <v:shape id="テキスト ボックス 55" o:spid="_x0000_s1034" type="#_x0000_t202" style="position:absolute;top:-7951;width:292100;height:523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DfoMIA&#10;AADbAAAADwAAAGRycy9kb3ducmV2LnhtbESPQWvCQBSE74X+h+UVvNVNCxZJ3QSpFHOxqG3vz+wz&#10;G8y+jdk1xn/vCoLHYWa+YWb5YBvRU+drxwrexgkI4tLpmisFf7/fr1MQPiBrbByTggt5yLPnpxmm&#10;2p15Q/02VCJC2KeowITQplL60pBFP3YtcfT2rrMYouwqqTs8R7ht5HuSfEiLNccFgy19GSoP25NV&#10;0CzmffF/XK6K/YrI/KwLzzun1OhlmH+CCDSER/jeLrSCyQRuX+I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N+gwgAAANsAAAAPAAAAAAAAAAAAAAAAAJgCAABkcnMvZG93&#10;bnJldi54bWxQSwUGAAAAAAQABAD1AAAAhwMAAAAA&#10;" fillcolor="silver" strokeweight="1.5pt">
                  <v:stroke linestyle="thickThin"/>
                  <v:textbox inset="5.85pt,.7pt,5.85pt,.7pt">
                    <w:txbxContent>
                      <w:p w:rsidR="00994C0E" w:rsidRDefault="00994C0E" w:rsidP="00994C0E">
                        <w:pPr>
                          <w:jc w:val="center"/>
                          <w:rPr>
                            <w:rFonts w:ascii="ＭＳ ゴシック" w:eastAsia="ＭＳ ゴシック" w:hAnsi="ＭＳ ゴシック"/>
                          </w:rPr>
                        </w:pPr>
                      </w:p>
                    </w:txbxContent>
                  </v:textbox>
                </v:shape>
                <v:oval id="円/楕円 56" o:spid="_x0000_s1035" style="position:absolute;left:214685;top:270344;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WNMMA&#10;AADbAAAADwAAAGRycy9kb3ducmV2LnhtbESPS4vCQBCE7wv+h6GFva0TXXwQHUUEwdOKUcRjk+k8&#10;NNMTMrNJ/PeOsLDHoqq+olab3lSipcaVlhWMRxEI4tTqknMFl/P+awHCeWSNlWVS8CQHm/XgY4Wx&#10;th2fqE18LgKEXYwKCu/rWEqXFmTQjWxNHLzMNgZ9kE0udYNdgJtKTqJoJg2WHBYKrGlXUPpIfo2C&#10;bNtm8x+T4a07jI/3b76WyX2i1Oew3y5BeOr9f/ivfdAKpjN4fw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WNMMAAADbAAAADwAAAAAAAAAAAAAAAACYAgAAZHJzL2Rv&#10;d25yZXYueG1sUEsFBgAAAAAEAAQA9QAAAIgDAAAAAA==&#10;" fillcolor="black [3213]" strokecolor="black [3213]" strokeweight="1pt"/>
              </v:group>
            </w:pict>
          </mc:Fallback>
        </mc:AlternateContent>
      </w:r>
      <w:r>
        <w:rPr>
          <w:rFonts w:ascii="Century" w:hAnsi="Century" w:hint="eastAsia"/>
          <w:noProof/>
        </w:rPr>
        <mc:AlternateContent>
          <mc:Choice Requires="wps">
            <w:drawing>
              <wp:anchor distT="0" distB="0" distL="114300" distR="114300" simplePos="0" relativeHeight="251708416" behindDoc="0" locked="0" layoutInCell="1" allowOverlap="1" wp14:anchorId="14D8D944" wp14:editId="5E13C431">
                <wp:simplePos x="0" y="0"/>
                <wp:positionH relativeFrom="column">
                  <wp:posOffset>956945</wp:posOffset>
                </wp:positionH>
                <wp:positionV relativeFrom="paragraph">
                  <wp:posOffset>1014730</wp:posOffset>
                </wp:positionV>
                <wp:extent cx="1233170" cy="204470"/>
                <wp:effectExtent l="38100" t="76200" r="5080" b="43180"/>
                <wp:wrapNone/>
                <wp:docPr id="62" name="フリーフォーム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170" cy="204470"/>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38100" cmpd="dbl">
                          <a:solidFill>
                            <a:srgbClr val="000000"/>
                          </a:solidFill>
                          <a:round/>
                          <a:headEnd type="oval" w="sm" len="sm"/>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2" o:spid="_x0000_s1026" style="position:absolute;left:0;text-align:left;margin-left:75.35pt;margin-top:79.9pt;width:97.1pt;height:16.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" path="m,240l,,3840,e" filled="f" strokeweight="3pt">
                <v:stroke startarrow="oval" startarrowwidth="narrow" startarrowlength="short" endarrow="block" endarrowwidth="narrow" endarrowlength="short" linestyle="thinThin"/>
                <v:path arrowok="t" o:connecttype="custom" o:connectlocs="0,204470;0,0;1233170,0" o:connectangles="0,0,0"/>
              </v:shape>
            </w:pict>
          </mc:Fallback>
        </mc:AlternateContent>
      </w:r>
      <w:r>
        <w:rPr>
          <w:rFonts w:ascii="Century" w:hAnsi="Century" w:hint="eastAsia"/>
          <w:noProof/>
        </w:rPr>
        <mc:AlternateContent>
          <mc:Choice Requires="wps">
            <w:drawing>
              <wp:anchor distT="0" distB="0" distL="114300" distR="114300" simplePos="0" relativeHeight="251719680" behindDoc="0" locked="0" layoutInCell="1" allowOverlap="1" wp14:anchorId="293CFBA2" wp14:editId="238E3C36">
                <wp:simplePos x="0" y="0"/>
                <wp:positionH relativeFrom="column">
                  <wp:posOffset>2712085</wp:posOffset>
                </wp:positionH>
                <wp:positionV relativeFrom="paragraph">
                  <wp:posOffset>1021080</wp:posOffset>
                </wp:positionV>
                <wp:extent cx="269875" cy="0"/>
                <wp:effectExtent l="0" t="0" r="15875" b="19050"/>
                <wp:wrapNone/>
                <wp:docPr id="63" name="直線コネクタ 63"/>
                <wp:cNvGraphicFramePr/>
                <a:graphic xmlns:a="http://schemas.openxmlformats.org/drawingml/2006/main">
                  <a:graphicData uri="http://schemas.microsoft.com/office/word/2010/wordprocessingShape">
                    <wps:wsp>
                      <wps:cNvCnPr/>
                      <wps:spPr>
                        <a:xfrm>
                          <a:off x="0" y="0"/>
                          <a:ext cx="269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3"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5pt,80.4pt" to="234.8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" strokecolor="black [3213]" strokeweight="2pt"/>
            </w:pict>
          </mc:Fallback>
        </mc:AlternateContent>
      </w:r>
      <w:r>
        <w:rPr>
          <w:rFonts w:ascii="Century" w:hAnsi="Century" w:hint="eastAsia"/>
          <w:noProof/>
        </w:rPr>
        <mc:AlternateContent>
          <mc:Choice Requires="wps">
            <w:drawing>
              <wp:anchor distT="0" distB="0" distL="114300" distR="114300" simplePos="0" relativeHeight="251632640" behindDoc="0" locked="0" layoutInCell="1" allowOverlap="1" wp14:anchorId="02DD7204" wp14:editId="046BAAA5">
                <wp:simplePos x="0" y="0"/>
                <wp:positionH relativeFrom="column">
                  <wp:posOffset>1830705</wp:posOffset>
                </wp:positionH>
                <wp:positionV relativeFrom="paragraph">
                  <wp:posOffset>454025</wp:posOffset>
                </wp:positionV>
                <wp:extent cx="357505" cy="561975"/>
                <wp:effectExtent l="0" t="76200" r="0" b="28575"/>
                <wp:wrapNone/>
                <wp:docPr id="51"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505" cy="561975"/>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51" o:spid="_x0000_s1026" style="position:absolute;left:0;text-align:left;margin-left:144.15pt;margin-top:35.75pt;width:28.15pt;height:4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" path="m,1540l,,800,e" filled="f" strokeweight="2pt">
                <v:stroke endarrow="block"/>
                <v:path arrowok="t" o:connecttype="custom" o:connectlocs="0,561975;0,0;357505,0" o:connectangles="0,0,0"/>
              </v:shape>
            </w:pict>
          </mc:Fallback>
        </mc:AlternateContent>
      </w:r>
      <w:r>
        <w:rPr>
          <w:rFonts w:ascii="Century" w:hAnsi="Century" w:hint="eastAsia"/>
          <w:noProof/>
        </w:rPr>
        <mc:AlternateContent>
          <mc:Choice Requires="wps">
            <w:drawing>
              <wp:anchor distT="0" distB="0" distL="114300" distR="114300" simplePos="0" relativeHeight="251643904" behindDoc="0" locked="0" layoutInCell="1" allowOverlap="1" wp14:anchorId="7B3FFD56" wp14:editId="60E6B524">
                <wp:simplePos x="0" y="0"/>
                <wp:positionH relativeFrom="column">
                  <wp:posOffset>2566035</wp:posOffset>
                </wp:positionH>
                <wp:positionV relativeFrom="paragraph">
                  <wp:posOffset>586740</wp:posOffset>
                </wp:positionV>
                <wp:extent cx="457200" cy="222250"/>
                <wp:effectExtent l="0" t="0" r="0" b="63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C0E" w:rsidRDefault="00994C0E" w:rsidP="00994C0E">
                            <w:pPr>
                              <w:jc w:val="center"/>
                              <w:rPr>
                                <w:rFonts w:ascii="ＭＳ ゴシック" w:eastAsia="ＭＳ ゴシック" w:hAnsi="ＭＳ ゴシック"/>
                                <w:b/>
                              </w:rPr>
                            </w:pPr>
                            <w:r>
                              <w:rPr>
                                <w:rFonts w:ascii="ＭＳ ゴシック" w:eastAsia="ＭＳ ゴシック" w:hAnsi="ＭＳ ゴシック"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36" type="#_x0000_t202" style="position:absolute;left:0;text-align:left;margin-left:202.05pt;margin-top:46.2pt;width:36pt;height: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" filled="f" stroked="f">
                <v:textbox inset="5.85pt,.7pt,5.85pt,.7pt">
                  <w:txbxContent>
                    <w:p w:rsidR="00994C0E" w:rsidRDefault="00994C0E" w:rsidP="00994C0E">
                      <w:pPr>
                        <w:jc w:val="center"/>
                        <w:rPr>
                          <w:rFonts w:ascii="ＭＳ ゴシック" w:eastAsia="ＭＳ ゴシック" w:hAnsi="ＭＳ ゴシック"/>
                          <w:b/>
                        </w:rPr>
                      </w:pPr>
                      <w:r>
                        <w:rPr>
                          <w:rFonts w:ascii="ＭＳ ゴシック" w:eastAsia="ＭＳ ゴシック" w:hAnsi="ＭＳ ゴシック" w:hint="eastAsia"/>
                          <w:b/>
                        </w:rPr>
                        <w:t>Ｂ</w:t>
                      </w:r>
                    </w:p>
                  </w:txbxContent>
                </v:textbox>
              </v:shape>
            </w:pict>
          </mc:Fallback>
        </mc:AlternateContent>
      </w:r>
      <w:r>
        <w:rPr>
          <w:rFonts w:ascii="Century" w:hAnsi="Century" w:hint="eastAsia"/>
          <w:noProof/>
        </w:rPr>
        <mc:AlternateContent>
          <mc:Choice Requires="wps">
            <w:drawing>
              <wp:anchor distT="0" distB="0" distL="114300" distR="114300" simplePos="0" relativeHeight="251648000" behindDoc="0" locked="0" layoutInCell="1" allowOverlap="1" wp14:anchorId="279E53A3" wp14:editId="7FFB4E35">
                <wp:simplePos x="0" y="0"/>
                <wp:positionH relativeFrom="column">
                  <wp:posOffset>4495800</wp:posOffset>
                </wp:positionH>
                <wp:positionV relativeFrom="paragraph">
                  <wp:posOffset>653415</wp:posOffset>
                </wp:positionV>
                <wp:extent cx="457200" cy="2222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C0E" w:rsidRDefault="00994C0E" w:rsidP="00994C0E">
                            <w:pPr>
                              <w:jc w:val="center"/>
                              <w:rPr>
                                <w:rFonts w:ascii="ＭＳ ゴシック" w:eastAsia="ＭＳ ゴシック" w:hAnsi="ＭＳ ゴシック"/>
                                <w:b/>
                              </w:rPr>
                            </w:pPr>
                            <w:r>
                              <w:rPr>
                                <w:rFonts w:ascii="ＭＳ ゴシック" w:eastAsia="ＭＳ ゴシック" w:hAnsi="ＭＳ ゴシック" w:hint="eastAsia"/>
                                <w:b/>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37" type="#_x0000_t202" style="position:absolute;left:0;text-align:left;margin-left:354pt;margin-top:51.45pt;width:36pt;height: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" filled="f" stroked="f">
                <v:textbox inset="5.85pt,.7pt,5.85pt,.7pt">
                  <w:txbxContent>
                    <w:p w:rsidR="00994C0E" w:rsidRDefault="00994C0E" w:rsidP="00994C0E">
                      <w:pPr>
                        <w:jc w:val="center"/>
                        <w:rPr>
                          <w:rFonts w:ascii="ＭＳ ゴシック" w:eastAsia="ＭＳ ゴシック" w:hAnsi="ＭＳ ゴシック"/>
                          <w:b/>
                        </w:rPr>
                      </w:pPr>
                      <w:r>
                        <w:rPr>
                          <w:rFonts w:ascii="ＭＳ ゴシック" w:eastAsia="ＭＳ ゴシック" w:hAnsi="ＭＳ ゴシック" w:hint="eastAsia"/>
                          <w:b/>
                        </w:rPr>
                        <w:t>Ｃ</w:t>
                      </w:r>
                    </w:p>
                  </w:txbxContent>
                </v:textbox>
              </v:shape>
            </w:pict>
          </mc:Fallback>
        </mc:AlternateContent>
      </w:r>
      <w:r>
        <w:rPr>
          <w:rFonts w:ascii="Century" w:hAnsi="Century" w:hint="eastAsia"/>
          <w:noProof/>
        </w:rPr>
        <mc:AlternateContent>
          <mc:Choice Requires="wps">
            <w:drawing>
              <wp:anchor distT="0" distB="0" distL="114300" distR="114300" simplePos="0" relativeHeight="251645952" behindDoc="0" locked="0" layoutInCell="1" allowOverlap="1" wp14:anchorId="51DBE5F2" wp14:editId="7C115C3D">
                <wp:simplePos x="0" y="0"/>
                <wp:positionH relativeFrom="column">
                  <wp:posOffset>1117600</wp:posOffset>
                </wp:positionH>
                <wp:positionV relativeFrom="paragraph">
                  <wp:posOffset>753745</wp:posOffset>
                </wp:positionV>
                <wp:extent cx="457200" cy="222250"/>
                <wp:effectExtent l="0" t="0" r="0" b="635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C0E" w:rsidRDefault="00994C0E" w:rsidP="00994C0E">
                            <w:pPr>
                              <w:jc w:val="center"/>
                              <w:rPr>
                                <w:rFonts w:ascii="ＭＳ ゴシック" w:eastAsia="ＭＳ ゴシック" w:hAnsi="ＭＳ ゴシック"/>
                                <w:b/>
                              </w:rPr>
                            </w:pPr>
                            <w:r>
                              <w:rPr>
                                <w:rFonts w:ascii="ＭＳ ゴシック" w:eastAsia="ＭＳ ゴシック" w:hAnsi="ＭＳ ゴシック"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38" type="#_x0000_t202" style="position:absolute;left:0;text-align:left;margin-left:88pt;margin-top:59.35pt;width:36pt;height: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" filled="f" stroked="f">
                <v:textbox inset="5.85pt,.7pt,5.85pt,.7pt">
                  <w:txbxContent>
                    <w:p w:rsidR="00994C0E" w:rsidRDefault="00994C0E" w:rsidP="00994C0E">
                      <w:pPr>
                        <w:jc w:val="center"/>
                        <w:rPr>
                          <w:rFonts w:ascii="ＭＳ ゴシック" w:eastAsia="ＭＳ ゴシック" w:hAnsi="ＭＳ ゴシック"/>
                          <w:b/>
                        </w:rPr>
                      </w:pPr>
                      <w:r>
                        <w:rPr>
                          <w:rFonts w:ascii="ＭＳ ゴシック" w:eastAsia="ＭＳ ゴシック" w:hAnsi="ＭＳ ゴシック" w:hint="eastAsia"/>
                          <w:b/>
                        </w:rPr>
                        <w:t>Ａ</w:t>
                      </w:r>
                    </w:p>
                  </w:txbxContent>
                </v:textbox>
              </v:shape>
            </w:pict>
          </mc:Fallback>
        </mc:AlternateContent>
      </w:r>
      <w:r>
        <w:rPr>
          <w:rFonts w:ascii="Century" w:hAnsi="Century" w:hint="eastAsia"/>
          <w:noProof/>
        </w:rPr>
        <mc:AlternateContent>
          <mc:Choice Requires="wps">
            <w:drawing>
              <wp:anchor distT="0" distB="0" distL="114300" distR="114300" simplePos="0" relativeHeight="251710464" behindDoc="0" locked="0" layoutInCell="1" allowOverlap="1" wp14:anchorId="2860F171" wp14:editId="2A1B4050">
                <wp:simplePos x="0" y="0"/>
                <wp:positionH relativeFrom="column">
                  <wp:posOffset>883285</wp:posOffset>
                </wp:positionH>
                <wp:positionV relativeFrom="paragraph">
                  <wp:posOffset>1029970</wp:posOffset>
                </wp:positionV>
                <wp:extent cx="154940" cy="685800"/>
                <wp:effectExtent l="1270" t="0" r="17780" b="17780"/>
                <wp:wrapNone/>
                <wp:docPr id="61" name="右中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1" o:spid="_x0000_s1026" type="#_x0000_t88" style="position:absolute;left:0;text-align:left;margin-left:69.55pt;margin-top:81.1pt;width:12.2pt;height:54pt;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">
                <v:textbox inset="5.85pt,.7pt,5.85pt,.7pt"/>
              </v:shape>
            </w:pict>
          </mc:Fallback>
        </mc:AlternateContent>
      </w:r>
      <w:r>
        <w:rPr>
          <w:rFonts w:ascii="Century" w:hAnsi="Century" w:hint="eastAsia"/>
          <w:noProof/>
        </w:rPr>
        <mc:AlternateContent>
          <mc:Choice Requires="wps">
            <w:drawing>
              <wp:anchor distT="0" distB="0" distL="114300" distR="114300" simplePos="0" relativeHeight="251702272" behindDoc="0" locked="0" layoutInCell="1" allowOverlap="1" wp14:anchorId="3312B61C" wp14:editId="6FE11148">
                <wp:simplePos x="0" y="0"/>
                <wp:positionH relativeFrom="column">
                  <wp:posOffset>621665</wp:posOffset>
                </wp:positionH>
                <wp:positionV relativeFrom="paragraph">
                  <wp:posOffset>1530350</wp:posOffset>
                </wp:positionV>
                <wp:extent cx="685800" cy="336550"/>
                <wp:effectExtent l="19050" t="19050" r="38100" b="4445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6550"/>
                        </a:xfrm>
                        <a:prstGeom prst="rect">
                          <a:avLst/>
                        </a:prstGeom>
                        <a:solidFill>
                          <a:srgbClr val="FFFFFF"/>
                        </a:solidFill>
                        <a:ln w="57150" cmpd="thickThin">
                          <a:solidFill>
                            <a:srgbClr val="000000"/>
                          </a:solidFill>
                          <a:miter lim="800000"/>
                          <a:headEnd/>
                          <a:tailEnd/>
                        </a:ln>
                      </wps:spPr>
                      <wps:txbx>
                        <w:txbxContent>
                          <w:p w:rsidR="00994C0E" w:rsidRDefault="00994C0E" w:rsidP="00994C0E">
                            <w:pPr>
                              <w:jc w:val="center"/>
                              <w:rPr>
                                <w:rFonts w:ascii="ＭＳ ゴシック" w:eastAsia="ＭＳ ゴシック" w:hAnsi="ＭＳ ゴシック"/>
                              </w:rPr>
                            </w:pPr>
                            <w:r>
                              <w:rPr>
                                <w:rFonts w:ascii="ＭＳ ゴシック" w:eastAsia="ＭＳ ゴシック" w:hAnsi="ＭＳ ゴシック" w:hint="eastAsia"/>
                              </w:rPr>
                              <w:t>道等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39" type="#_x0000_t202" style="position:absolute;left:0;text-align:left;margin-left:48.95pt;margin-top:120.5pt;width:54pt;height: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" strokeweight="4.5pt">
                <v:stroke linestyle="thickThin"/>
                <v:textbox inset="5.85pt,.7pt,5.85pt,.7pt">
                  <w:txbxContent>
                    <w:p w:rsidR="00994C0E" w:rsidRDefault="00994C0E" w:rsidP="00994C0E">
                      <w:pPr>
                        <w:jc w:val="center"/>
                        <w:rPr>
                          <w:rFonts w:ascii="ＭＳ ゴシック" w:eastAsia="ＭＳ ゴシック" w:hAnsi="ＭＳ ゴシック"/>
                        </w:rPr>
                      </w:pPr>
                      <w:r>
                        <w:rPr>
                          <w:rFonts w:ascii="ＭＳ ゴシック" w:eastAsia="ＭＳ ゴシック" w:hAnsi="ＭＳ ゴシック" w:hint="eastAsia"/>
                        </w:rPr>
                        <w:t>道等</w:t>
                      </w:r>
                    </w:p>
                  </w:txbxContent>
                </v:textbox>
              </v:shape>
            </w:pict>
          </mc:Fallback>
        </mc:AlternateContent>
      </w:r>
    </w:p>
    <w:p w:rsidR="00994C0E" w:rsidRDefault="00CB3460" w:rsidP="00770637">
      <w:pPr>
        <w:ind w:leftChars="405" w:left="850"/>
        <w:rPr>
          <w:rFonts w:ascii="ＭＳ 明朝" w:hAnsi="ＭＳ 明朝"/>
          <w:color w:val="000000"/>
        </w:rPr>
      </w:pPr>
      <w:r>
        <w:rPr>
          <w:rFonts w:ascii="Century" w:hAnsi="Century" w:hint="eastAsia"/>
          <w:noProof/>
        </w:rPr>
        <mc:AlternateContent>
          <mc:Choice Requires="wps">
            <w:drawing>
              <wp:anchor distT="0" distB="0" distL="114300" distR="114300" simplePos="0" relativeHeight="251641856" behindDoc="0" locked="0" layoutInCell="1" allowOverlap="1" wp14:anchorId="67CDF7AC" wp14:editId="63A360DE">
                <wp:simplePos x="0" y="0"/>
                <wp:positionH relativeFrom="column">
                  <wp:posOffset>2481580</wp:posOffset>
                </wp:positionH>
                <wp:positionV relativeFrom="paragraph">
                  <wp:posOffset>114300</wp:posOffset>
                </wp:positionV>
                <wp:extent cx="2669540" cy="925195"/>
                <wp:effectExtent l="38100" t="76200" r="54610" b="65405"/>
                <wp:wrapNone/>
                <wp:docPr id="50" name="フリーフォーム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9540" cy="925195"/>
                        </a:xfrm>
                        <a:custGeom>
                          <a:avLst/>
                          <a:gdLst>
                            <a:gd name="T0" fmla="*/ 3100 w 3100"/>
                            <a:gd name="T1" fmla="*/ 2180 h 2180"/>
                            <a:gd name="T2" fmla="*/ 3100 w 3100"/>
                            <a:gd name="T3" fmla="*/ 1940 h 2180"/>
                            <a:gd name="T4" fmla="*/ 1060 w 3100"/>
                            <a:gd name="T5" fmla="*/ 1940 h 2180"/>
                            <a:gd name="T6" fmla="*/ 1060 w 3100"/>
                            <a:gd name="T7" fmla="*/ 0 h 2180"/>
                            <a:gd name="T8" fmla="*/ 0 w 3100"/>
                            <a:gd name="T9" fmla="*/ 0 h 2180"/>
                            <a:gd name="connsiteX0" fmla="*/ 10000 w 10000"/>
                            <a:gd name="connsiteY0" fmla="*/ 10000 h 10000"/>
                            <a:gd name="connsiteX1" fmla="*/ 10000 w 10000"/>
                            <a:gd name="connsiteY1" fmla="*/ 8899 h 10000"/>
                            <a:gd name="connsiteX2" fmla="*/ 3419 w 10000"/>
                            <a:gd name="connsiteY2" fmla="*/ 6335 h 10000"/>
                            <a:gd name="connsiteX3" fmla="*/ 3419 w 10000"/>
                            <a:gd name="connsiteY3" fmla="*/ 0 h 10000"/>
                            <a:gd name="connsiteX4" fmla="*/ 0 w 10000"/>
                            <a:gd name="connsiteY4" fmla="*/ 0 h 10000"/>
                            <a:gd name="connsiteX0" fmla="*/ 10000 w 10000"/>
                            <a:gd name="connsiteY0" fmla="*/ 10000 h 10000"/>
                            <a:gd name="connsiteX1" fmla="*/ 10000 w 10000"/>
                            <a:gd name="connsiteY1" fmla="*/ 6335 h 10000"/>
                            <a:gd name="connsiteX2" fmla="*/ 3419 w 10000"/>
                            <a:gd name="connsiteY2" fmla="*/ 6335 h 10000"/>
                            <a:gd name="connsiteX3" fmla="*/ 3419 w 10000"/>
                            <a:gd name="connsiteY3" fmla="*/ 0 h 10000"/>
                            <a:gd name="connsiteX4" fmla="*/ 0 w 10000"/>
                            <a:gd name="connsiteY4" fmla="*/ 0 h 10000"/>
                            <a:gd name="connsiteX0" fmla="*/ 10000 w 10000"/>
                            <a:gd name="connsiteY0" fmla="*/ 10000 h 10000"/>
                            <a:gd name="connsiteX1" fmla="*/ 10000 w 10000"/>
                            <a:gd name="connsiteY1" fmla="*/ 6335 h 10000"/>
                            <a:gd name="connsiteX2" fmla="*/ 5683 w 10000"/>
                            <a:gd name="connsiteY2" fmla="*/ 6539 h 10000"/>
                            <a:gd name="connsiteX3" fmla="*/ 3419 w 10000"/>
                            <a:gd name="connsiteY3" fmla="*/ 0 h 10000"/>
                            <a:gd name="connsiteX4" fmla="*/ 0 w 10000"/>
                            <a:gd name="connsiteY4" fmla="*/ 0 h 10000"/>
                            <a:gd name="connsiteX0" fmla="*/ 10000 w 10000"/>
                            <a:gd name="connsiteY0" fmla="*/ 10000 h 10000"/>
                            <a:gd name="connsiteX1" fmla="*/ 10000 w 10000"/>
                            <a:gd name="connsiteY1" fmla="*/ 6335 h 10000"/>
                            <a:gd name="connsiteX2" fmla="*/ 5683 w 10000"/>
                            <a:gd name="connsiteY2" fmla="*/ 6539 h 10000"/>
                            <a:gd name="connsiteX3" fmla="*/ 5623 w 10000"/>
                            <a:gd name="connsiteY3" fmla="*/ 0 h 10000"/>
                            <a:gd name="connsiteX4" fmla="*/ 0 w 10000"/>
                            <a:gd name="connsiteY4" fmla="*/ 0 h 10000"/>
                            <a:gd name="connsiteX0" fmla="*/ 10000 w 10000"/>
                            <a:gd name="connsiteY0" fmla="*/ 10000 h 10000"/>
                            <a:gd name="connsiteX1" fmla="*/ 10000 w 10000"/>
                            <a:gd name="connsiteY1" fmla="*/ 6335 h 10000"/>
                            <a:gd name="connsiteX2" fmla="*/ 5623 w 10000"/>
                            <a:gd name="connsiteY2" fmla="*/ 6539 h 10000"/>
                            <a:gd name="connsiteX3" fmla="*/ 5623 w 10000"/>
                            <a:gd name="connsiteY3" fmla="*/ 0 h 10000"/>
                            <a:gd name="connsiteX4" fmla="*/ 0 w 10000"/>
                            <a:gd name="connsiteY4" fmla="*/ 0 h 10000"/>
                            <a:gd name="connsiteX0" fmla="*/ 10000 w 10000"/>
                            <a:gd name="connsiteY0" fmla="*/ 10000 h 10000"/>
                            <a:gd name="connsiteX1" fmla="*/ 10000 w 10000"/>
                            <a:gd name="connsiteY1" fmla="*/ 6335 h 10000"/>
                            <a:gd name="connsiteX2" fmla="*/ 5593 w 10000"/>
                            <a:gd name="connsiteY2" fmla="*/ 6539 h 10000"/>
                            <a:gd name="connsiteX3" fmla="*/ 5623 w 10000"/>
                            <a:gd name="connsiteY3" fmla="*/ 0 h 10000"/>
                            <a:gd name="connsiteX4" fmla="*/ 0 w 10000"/>
                            <a:gd name="connsiteY4" fmla="*/ 0 h 10000"/>
                            <a:gd name="connsiteX0" fmla="*/ 10000 w 10000"/>
                            <a:gd name="connsiteY0" fmla="*/ 10000 h 10000"/>
                            <a:gd name="connsiteX1" fmla="*/ 10000 w 10000"/>
                            <a:gd name="connsiteY1" fmla="*/ 6335 h 10000"/>
                            <a:gd name="connsiteX2" fmla="*/ 5623 w 10000"/>
                            <a:gd name="connsiteY2" fmla="*/ 6539 h 10000"/>
                            <a:gd name="connsiteX3" fmla="*/ 5623 w 10000"/>
                            <a:gd name="connsiteY3" fmla="*/ 0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000" y="10000"/>
                              </a:moveTo>
                              <a:lnTo>
                                <a:pt x="10000" y="6335"/>
                              </a:lnTo>
                              <a:lnTo>
                                <a:pt x="5623" y="6539"/>
                              </a:lnTo>
                              <a:cubicBezTo>
                                <a:pt x="5603" y="4359"/>
                                <a:pt x="5643" y="2180"/>
                                <a:pt x="5623" y="0"/>
                              </a:cubicBezTo>
                              <a:lnTo>
                                <a:pt x="0" y="0"/>
                              </a:lnTo>
                            </a:path>
                          </a:pathLst>
                        </a:custGeom>
                        <a:noFill/>
                        <a:ln w="25400">
                          <a:solidFill>
                            <a:srgbClr val="000000"/>
                          </a:solidFill>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50" o:spid="_x0000_s1026" style="position:absolute;left:0;text-align:left;margin-left:195.4pt;margin-top:9pt;width:210.2pt;height:7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" path="m10000,10000r,-3665l5623,6539c5603,4359,5643,2180,5623,l,e" filled="f" strokeweight="2pt">
                <v:stroke startarrow="oval" endarrow="block"/>
                <v:path arrowok="t" o:connecttype="custom" o:connectlocs="2669540,925195;2669540,586111;1501082,604985;1501082,0;0,0" o:connectangles="0,0,0,0,0"/>
              </v:shape>
            </w:pict>
          </mc:Fallback>
        </mc:AlternateContent>
      </w:r>
    </w:p>
    <w:p w:rsidR="00994C0E" w:rsidRDefault="00CB3460" w:rsidP="00770637">
      <w:pPr>
        <w:ind w:leftChars="405" w:left="850"/>
        <w:rPr>
          <w:rFonts w:ascii="ＭＳ 明朝" w:hAnsi="ＭＳ 明朝"/>
          <w:color w:val="000000"/>
        </w:rPr>
      </w:pPr>
      <w:r>
        <w:rPr>
          <w:rFonts w:ascii="Century" w:hAnsi="Century" w:hint="eastAsia"/>
          <w:noProof/>
        </w:rPr>
        <mc:AlternateContent>
          <mc:Choice Requires="wps">
            <w:drawing>
              <wp:anchor distT="0" distB="0" distL="114300" distR="114300" simplePos="0" relativeHeight="251661312" behindDoc="0" locked="0" layoutInCell="1" allowOverlap="1" wp14:anchorId="6F2D2699" wp14:editId="322EB4E4">
                <wp:simplePos x="0" y="0"/>
                <wp:positionH relativeFrom="column">
                  <wp:posOffset>2477770</wp:posOffset>
                </wp:positionH>
                <wp:positionV relativeFrom="paragraph">
                  <wp:posOffset>-635</wp:posOffset>
                </wp:positionV>
                <wp:extent cx="230505" cy="581189"/>
                <wp:effectExtent l="38100" t="76200" r="17145" b="28575"/>
                <wp:wrapNone/>
                <wp:docPr id="49" name="フリーフォーム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30505" cy="581189"/>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49" o:spid="_x0000_s1026" style="position:absolute;left:0;text-align:left;margin-left:195.1pt;margin-top:-.05pt;width:18.15pt;height:4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" path="m,1540l,,800,e" filled="f" strokeweight="2pt">
                <v:stroke endarrow="block"/>
                <v:path arrowok="t" o:connecttype="custom" o:connectlocs="0,581189;0,0;230505,0" o:connectangles="0,0,0"/>
              </v:shape>
            </w:pict>
          </mc:Fallback>
        </mc:AlternateContent>
      </w:r>
      <w:r>
        <w:rPr>
          <w:rFonts w:ascii="Century" w:hAnsi="Century" w:hint="eastAsia"/>
          <w:noProof/>
        </w:rPr>
        <mc:AlternateContent>
          <mc:Choice Requires="wps">
            <w:drawing>
              <wp:anchor distT="0" distB="0" distL="114300" distR="114300" simplePos="0" relativeHeight="251637760" behindDoc="0" locked="0" layoutInCell="1" allowOverlap="1" wp14:anchorId="156E8D5C" wp14:editId="4D31C7E1">
                <wp:simplePos x="0" y="0"/>
                <wp:positionH relativeFrom="column">
                  <wp:posOffset>1562735</wp:posOffset>
                </wp:positionH>
                <wp:positionV relativeFrom="paragraph">
                  <wp:posOffset>222250</wp:posOffset>
                </wp:positionV>
                <wp:extent cx="2501900" cy="0"/>
                <wp:effectExtent l="0" t="0" r="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05pt,17.5pt" to="320.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">
                <v:stroke dashstyle="dash"/>
              </v:line>
            </w:pict>
          </mc:Fallback>
        </mc:AlternateContent>
      </w:r>
    </w:p>
    <w:p w:rsidR="00994C0E" w:rsidRDefault="008F1B5F" w:rsidP="00770637">
      <w:pPr>
        <w:ind w:leftChars="405" w:left="850"/>
        <w:rPr>
          <w:rFonts w:ascii="ＭＳ 明朝" w:hAnsi="ＭＳ 明朝"/>
          <w:color w:val="000000"/>
        </w:rPr>
      </w:pPr>
      <w:r w:rsidRPr="00085597">
        <w:rPr>
          <w:rFonts w:ascii="Century" w:hAnsi="Century"/>
          <w:noProof/>
        </w:rPr>
        <mc:AlternateContent>
          <mc:Choice Requires="wps">
            <w:drawing>
              <wp:anchor distT="0" distB="0" distL="114300" distR="114300" simplePos="0" relativeHeight="251651072" behindDoc="0" locked="0" layoutInCell="1" allowOverlap="1" wp14:anchorId="7B259CBF" wp14:editId="6CFB467E">
                <wp:simplePos x="0" y="0"/>
                <wp:positionH relativeFrom="column">
                  <wp:posOffset>2983229</wp:posOffset>
                </wp:positionH>
                <wp:positionV relativeFrom="paragraph">
                  <wp:posOffset>124460</wp:posOffset>
                </wp:positionV>
                <wp:extent cx="950595" cy="420370"/>
                <wp:effectExtent l="19050" t="19050" r="40005" b="3683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420370"/>
                        </a:xfrm>
                        <a:prstGeom prst="rect">
                          <a:avLst/>
                        </a:prstGeom>
                        <a:solidFill>
                          <a:srgbClr val="FFFFFF"/>
                        </a:solidFill>
                        <a:ln w="57150" cmpd="thickThin">
                          <a:solidFill>
                            <a:srgbClr val="000000"/>
                          </a:solidFill>
                          <a:miter lim="800000"/>
                          <a:headEnd/>
                          <a:tailEnd/>
                        </a:ln>
                      </wps:spPr>
                      <wps:txbx>
                        <w:txbxContent>
                          <w:p w:rsidR="006329EB" w:rsidRDefault="008F1B5F" w:rsidP="00770637">
                            <w:pPr>
                              <w:snapToGrid w:val="0"/>
                              <w:spacing w:line="240" w:lineRule="atLeast"/>
                              <w:rPr>
                                <w:rFonts w:ascii="ＭＳ ゴシック" w:eastAsia="ＭＳ ゴシック" w:hAnsi="ＭＳ ゴシック"/>
                                <w:w w:val="90"/>
                                <w:sz w:val="20"/>
                                <w:szCs w:val="20"/>
                              </w:rPr>
                            </w:pPr>
                            <w:r w:rsidRPr="00770637">
                              <w:rPr>
                                <w:rFonts w:ascii="ＭＳ ゴシック" w:eastAsia="ＭＳ ゴシック" w:hAnsi="ＭＳ ゴシック" w:hint="eastAsia"/>
                                <w:w w:val="90"/>
                                <w:sz w:val="20"/>
                                <w:szCs w:val="20"/>
                              </w:rPr>
                              <w:t>車いす</w:t>
                            </w:r>
                          </w:p>
                          <w:p w:rsidR="00994C0E" w:rsidRPr="00770637" w:rsidRDefault="008F1B5F" w:rsidP="00770637">
                            <w:pPr>
                              <w:snapToGrid w:val="0"/>
                              <w:spacing w:line="240" w:lineRule="atLeast"/>
                              <w:rPr>
                                <w:rFonts w:ascii="ＭＳ ゴシック" w:eastAsia="ＭＳ ゴシック" w:hAnsi="ＭＳ ゴシック"/>
                                <w:w w:val="90"/>
                                <w:sz w:val="20"/>
                                <w:szCs w:val="20"/>
                              </w:rPr>
                            </w:pPr>
                            <w:r w:rsidRPr="00770637">
                              <w:rPr>
                                <w:rFonts w:ascii="ＭＳ ゴシック" w:eastAsia="ＭＳ ゴシック" w:hAnsi="ＭＳ ゴシック" w:hint="eastAsia"/>
                                <w:w w:val="90"/>
                                <w:sz w:val="20"/>
                                <w:szCs w:val="20"/>
                              </w:rPr>
                              <w:t>使用者用便房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40" style="position:absolute;left:0;text-align:left;margin-left:234.9pt;margin-top:9.8pt;width:74.85pt;height:33.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" strokeweight="4.5pt">
                <v:stroke linestyle="thickThin"/>
                <v:textbox inset="5.85pt,.7pt,5.85pt,.7pt">
                  <w:txbxContent>
                    <w:p w:rsidR="006329EB" w:rsidRDefault="008F1B5F" w:rsidP="00770637">
                      <w:pPr>
                        <w:snapToGrid w:val="0"/>
                        <w:spacing w:line="240" w:lineRule="atLeast"/>
                        <w:rPr>
                          <w:rFonts w:ascii="ＭＳ ゴシック" w:eastAsia="ＭＳ ゴシック" w:hAnsi="ＭＳ ゴシック" w:hint="eastAsia"/>
                          <w:w w:val="90"/>
                          <w:sz w:val="20"/>
                          <w:szCs w:val="20"/>
                        </w:rPr>
                      </w:pPr>
                      <w:r w:rsidRPr="00770637">
                        <w:rPr>
                          <w:rFonts w:ascii="ＭＳ ゴシック" w:eastAsia="ＭＳ ゴシック" w:hAnsi="ＭＳ ゴシック" w:hint="eastAsia"/>
                          <w:w w:val="90"/>
                          <w:sz w:val="20"/>
                          <w:szCs w:val="20"/>
                        </w:rPr>
                        <w:t>車いす</w:t>
                      </w:r>
                    </w:p>
                    <w:p w:rsidR="00994C0E" w:rsidRPr="00770637" w:rsidRDefault="008F1B5F" w:rsidP="00770637">
                      <w:pPr>
                        <w:snapToGrid w:val="0"/>
                        <w:spacing w:line="240" w:lineRule="atLeast"/>
                        <w:rPr>
                          <w:rFonts w:ascii="ＭＳ ゴシック" w:eastAsia="ＭＳ ゴシック" w:hAnsi="ＭＳ ゴシック"/>
                          <w:w w:val="90"/>
                          <w:sz w:val="20"/>
                          <w:szCs w:val="20"/>
                        </w:rPr>
                      </w:pPr>
                      <w:r w:rsidRPr="00770637">
                        <w:rPr>
                          <w:rFonts w:ascii="ＭＳ ゴシック" w:eastAsia="ＭＳ ゴシック" w:hAnsi="ＭＳ ゴシック" w:hint="eastAsia"/>
                          <w:w w:val="90"/>
                          <w:sz w:val="20"/>
                          <w:szCs w:val="20"/>
                        </w:rPr>
                        <w:t>使用者用便房</w:t>
                      </w:r>
                    </w:p>
                  </w:txbxContent>
                </v:textbox>
              </v:rect>
            </w:pict>
          </mc:Fallback>
        </mc:AlternateContent>
      </w:r>
    </w:p>
    <w:p w:rsidR="00994C0E" w:rsidRDefault="00CB3460" w:rsidP="00770637">
      <w:pPr>
        <w:ind w:leftChars="405" w:left="850"/>
        <w:rPr>
          <w:rFonts w:ascii="ＭＳ 明朝" w:hAnsi="ＭＳ 明朝"/>
          <w:color w:val="000000"/>
        </w:rPr>
      </w:pPr>
      <w:r>
        <w:rPr>
          <w:rFonts w:ascii="Century" w:hAnsi="Century" w:hint="eastAsia"/>
          <w:noProof/>
        </w:rPr>
        <mc:AlternateContent>
          <mc:Choice Requires="wps">
            <w:drawing>
              <wp:anchor distT="0" distB="0" distL="114300" distR="114300" simplePos="0" relativeHeight="251706368" behindDoc="0" locked="0" layoutInCell="1" allowOverlap="1" wp14:anchorId="2E9F35A8" wp14:editId="2CDA337E">
                <wp:simplePos x="0" y="0"/>
                <wp:positionH relativeFrom="column">
                  <wp:posOffset>4888865</wp:posOffset>
                </wp:positionH>
                <wp:positionV relativeFrom="paragraph">
                  <wp:posOffset>130175</wp:posOffset>
                </wp:positionV>
                <wp:extent cx="154940" cy="685800"/>
                <wp:effectExtent l="1270" t="0" r="17780" b="17780"/>
                <wp:wrapNone/>
                <wp:docPr id="256" name="右中かっこ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中かっこ 256" o:spid="_x0000_s1026" type="#_x0000_t88" style="position:absolute;left:0;text-align:left;margin-left:384.95pt;margin-top:10.25pt;width:12.2pt;height:54pt;rotation:-9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">
                <v:textbox inset="5.85pt,.7pt,5.85pt,.7pt"/>
              </v:shape>
            </w:pict>
          </mc:Fallback>
        </mc:AlternateContent>
      </w:r>
    </w:p>
    <w:p w:rsidR="00994C0E" w:rsidRDefault="00CB3460" w:rsidP="00770637">
      <w:pPr>
        <w:ind w:leftChars="405" w:left="850"/>
        <w:rPr>
          <w:rFonts w:ascii="ＭＳ 明朝" w:hAnsi="ＭＳ 明朝"/>
          <w:color w:val="000000"/>
        </w:rPr>
      </w:pPr>
      <w:r>
        <w:rPr>
          <w:rFonts w:ascii="Century" w:hAnsi="Century" w:hint="eastAsia"/>
          <w:noProof/>
        </w:rPr>
        <mc:AlternateContent>
          <mc:Choice Requires="wps">
            <w:drawing>
              <wp:anchor distT="0" distB="0" distL="114300" distR="114300" simplePos="0" relativeHeight="251628544" behindDoc="0" locked="0" layoutInCell="1" allowOverlap="1" wp14:anchorId="7CC5CA29" wp14:editId="4AE97470">
                <wp:simplePos x="0" y="0"/>
                <wp:positionH relativeFrom="column">
                  <wp:posOffset>381000</wp:posOffset>
                </wp:positionH>
                <wp:positionV relativeFrom="paragraph">
                  <wp:posOffset>113030</wp:posOffset>
                </wp:positionV>
                <wp:extent cx="5400040" cy="0"/>
                <wp:effectExtent l="0" t="0" r="1016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0040" cy="0"/>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3"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9pt" to="455.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" strokecolor="#669" strokeweight="1.5pt"/>
            </w:pict>
          </mc:Fallback>
        </mc:AlternateContent>
      </w:r>
    </w:p>
    <w:p w:rsidR="00994C0E" w:rsidRDefault="00994C0E" w:rsidP="00770637">
      <w:pPr>
        <w:ind w:leftChars="405" w:left="850"/>
        <w:rPr>
          <w:rFonts w:ascii="ＭＳ 明朝" w:hAnsi="ＭＳ 明朝"/>
          <w:color w:val="000000"/>
        </w:rPr>
      </w:pPr>
      <w:r>
        <w:rPr>
          <w:rFonts w:ascii="Century" w:hAnsi="Century" w:hint="eastAsia"/>
          <w:noProof/>
        </w:rPr>
        <mc:AlternateContent>
          <mc:Choice Requires="wps">
            <w:drawing>
              <wp:anchor distT="0" distB="0" distL="114300" distR="114300" simplePos="0" relativeHeight="251707392" behindDoc="0" locked="0" layoutInCell="1" allowOverlap="1" wp14:anchorId="7924DC1A" wp14:editId="161CD579">
                <wp:simplePos x="0" y="0"/>
                <wp:positionH relativeFrom="column">
                  <wp:posOffset>4688205</wp:posOffset>
                </wp:positionH>
                <wp:positionV relativeFrom="paragraph">
                  <wp:posOffset>166370</wp:posOffset>
                </wp:positionV>
                <wp:extent cx="1045845" cy="438150"/>
                <wp:effectExtent l="19050" t="19050" r="40005" b="3810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38150"/>
                        </a:xfrm>
                        <a:prstGeom prst="rect">
                          <a:avLst/>
                        </a:prstGeom>
                        <a:solidFill>
                          <a:srgbClr val="FFFFFF"/>
                        </a:solidFill>
                        <a:ln w="57150" cmpd="thickThin">
                          <a:solidFill>
                            <a:srgbClr val="000000"/>
                          </a:solidFill>
                          <a:miter lim="800000"/>
                          <a:headEnd/>
                          <a:tailEnd/>
                        </a:ln>
                      </wps:spPr>
                      <wps:txbx>
                        <w:txbxContent>
                          <w:p w:rsidR="006329EB" w:rsidRDefault="00770637" w:rsidP="00770637">
                            <w:pPr>
                              <w:snapToGrid w:val="0"/>
                              <w:spacing w:line="240" w:lineRule="atLeast"/>
                              <w:rPr>
                                <w:rFonts w:ascii="ＭＳ ゴシック" w:eastAsia="ＭＳ ゴシック" w:hAnsi="ＭＳ ゴシック"/>
                                <w:w w:val="90"/>
                                <w:sz w:val="20"/>
                                <w:szCs w:val="20"/>
                              </w:rPr>
                            </w:pPr>
                            <w:r w:rsidRPr="00770637">
                              <w:rPr>
                                <w:rFonts w:ascii="ＭＳ ゴシック" w:eastAsia="ＭＳ ゴシック" w:hAnsi="ＭＳ ゴシック" w:hint="eastAsia"/>
                                <w:w w:val="90"/>
                                <w:sz w:val="20"/>
                                <w:szCs w:val="20"/>
                              </w:rPr>
                              <w:t>車いす使用</w:t>
                            </w:r>
                            <w:r>
                              <w:rPr>
                                <w:rFonts w:ascii="ＭＳ ゴシック" w:eastAsia="ＭＳ ゴシック" w:hAnsi="ＭＳ ゴシック" w:hint="eastAsia"/>
                                <w:w w:val="90"/>
                                <w:sz w:val="20"/>
                                <w:szCs w:val="20"/>
                              </w:rPr>
                              <w:t>者用</w:t>
                            </w:r>
                          </w:p>
                          <w:p w:rsidR="00770637" w:rsidRPr="00770637" w:rsidRDefault="00770637" w:rsidP="00770637">
                            <w:pPr>
                              <w:snapToGrid w:val="0"/>
                              <w:spacing w:line="240" w:lineRule="atLeast"/>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駐車区画</w:t>
                            </w:r>
                          </w:p>
                          <w:p w:rsidR="00994C0E" w:rsidRDefault="00994C0E" w:rsidP="00994C0E">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7" o:spid="_x0000_s1041" type="#_x0000_t202" style="position:absolute;left:0;text-align:left;margin-left:369.15pt;margin-top:13.1pt;width:82.3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" strokeweight="4.5pt">
                <v:stroke linestyle="thickThin"/>
                <v:textbox inset="5.85pt,.7pt,5.85pt,.7pt">
                  <w:txbxContent>
                    <w:p w:rsidR="006329EB" w:rsidRDefault="00770637" w:rsidP="00770637">
                      <w:pPr>
                        <w:snapToGrid w:val="0"/>
                        <w:spacing w:line="240" w:lineRule="atLeast"/>
                        <w:rPr>
                          <w:rFonts w:ascii="ＭＳ ゴシック" w:eastAsia="ＭＳ ゴシック" w:hAnsi="ＭＳ ゴシック" w:hint="eastAsia"/>
                          <w:w w:val="90"/>
                          <w:sz w:val="20"/>
                          <w:szCs w:val="20"/>
                        </w:rPr>
                      </w:pPr>
                      <w:r w:rsidRPr="00770637">
                        <w:rPr>
                          <w:rFonts w:ascii="ＭＳ ゴシック" w:eastAsia="ＭＳ ゴシック" w:hAnsi="ＭＳ ゴシック" w:hint="eastAsia"/>
                          <w:w w:val="90"/>
                          <w:sz w:val="20"/>
                          <w:szCs w:val="20"/>
                        </w:rPr>
                        <w:t>車いす使用</w:t>
                      </w:r>
                      <w:r>
                        <w:rPr>
                          <w:rFonts w:ascii="ＭＳ ゴシック" w:eastAsia="ＭＳ ゴシック" w:hAnsi="ＭＳ ゴシック" w:hint="eastAsia"/>
                          <w:w w:val="90"/>
                          <w:sz w:val="20"/>
                          <w:szCs w:val="20"/>
                        </w:rPr>
                        <w:t>者用</w:t>
                      </w:r>
                    </w:p>
                    <w:p w:rsidR="00770637" w:rsidRPr="00770637" w:rsidRDefault="00770637" w:rsidP="00770637">
                      <w:pPr>
                        <w:snapToGrid w:val="0"/>
                        <w:spacing w:line="240" w:lineRule="atLeast"/>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駐車区画</w:t>
                      </w:r>
                    </w:p>
                    <w:p w:rsidR="00994C0E" w:rsidRDefault="00994C0E" w:rsidP="00994C0E">
                      <w:pPr>
                        <w:jc w:val="center"/>
                        <w:rPr>
                          <w:rFonts w:ascii="ＭＳ ゴシック" w:eastAsia="ＭＳ ゴシック" w:hAnsi="ＭＳ ゴシック"/>
                        </w:rPr>
                      </w:pPr>
                    </w:p>
                  </w:txbxContent>
                </v:textbox>
              </v:shape>
            </w:pict>
          </mc:Fallback>
        </mc:AlternateContent>
      </w:r>
    </w:p>
    <w:p w:rsidR="00994C0E" w:rsidRDefault="00994C0E" w:rsidP="00770637">
      <w:pPr>
        <w:ind w:leftChars="405" w:left="850"/>
        <w:rPr>
          <w:rFonts w:ascii="ＭＳ 明朝" w:hAnsi="ＭＳ 明朝"/>
          <w:color w:val="000000"/>
        </w:rPr>
      </w:pPr>
    </w:p>
    <w:p w:rsidR="00994C0E" w:rsidRDefault="00994C0E" w:rsidP="00770637">
      <w:pPr>
        <w:ind w:leftChars="405" w:left="85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98176" behindDoc="0" locked="0" layoutInCell="1" allowOverlap="1" wp14:anchorId="6B363887" wp14:editId="1A238E61">
                <wp:simplePos x="0" y="0"/>
                <wp:positionH relativeFrom="column">
                  <wp:posOffset>621030</wp:posOffset>
                </wp:positionH>
                <wp:positionV relativeFrom="paragraph">
                  <wp:posOffset>159384</wp:posOffset>
                </wp:positionV>
                <wp:extent cx="4198620" cy="1228725"/>
                <wp:effectExtent l="0" t="0" r="11430" b="28575"/>
                <wp:wrapNone/>
                <wp:docPr id="2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8620" cy="1228725"/>
                        </a:xfrm>
                        <a:prstGeom prst="bracketPair">
                          <a:avLst>
                            <a:gd name="adj" fmla="val 16667"/>
                          </a:avLst>
                        </a:prstGeom>
                        <a:solidFill>
                          <a:srgbClr val="FFFFFF"/>
                        </a:solidFill>
                        <a:ln w="9525">
                          <a:solidFill>
                            <a:srgbClr val="000000"/>
                          </a:solidFill>
                          <a:round/>
                          <a:headEnd/>
                          <a:tailEnd/>
                        </a:ln>
                      </wps:spPr>
                      <wps:txbx>
                        <w:txbxContent>
                          <w:p w:rsidR="00994C0E" w:rsidRPr="002D784B" w:rsidRDefault="00994C0E" w:rsidP="00994C0E">
                            <w:r w:rsidRPr="002D784B">
                              <w:rPr>
                                <w:rFonts w:hint="eastAsia"/>
                              </w:rPr>
                              <w:t xml:space="preserve">移動等円滑化経路　</w:t>
                            </w:r>
                            <w:r w:rsidRPr="002D784B">
                              <w:rPr>
                                <w:rFonts w:hint="eastAsia"/>
                                <w:sz w:val="18"/>
                                <w:szCs w:val="18"/>
                              </w:rPr>
                              <w:t>としなければならない経路</w:t>
                            </w:r>
                          </w:p>
                          <w:p w:rsidR="00994C0E" w:rsidRPr="002D784B" w:rsidRDefault="00994C0E" w:rsidP="00994C0E">
                            <w:pPr>
                              <w:rPr>
                                <w:sz w:val="18"/>
                                <w:szCs w:val="18"/>
                              </w:rPr>
                            </w:pPr>
                            <w:r w:rsidRPr="002D784B">
                              <w:rPr>
                                <w:rFonts w:asciiTheme="minorEastAsia" w:hAnsiTheme="minorEastAsia" w:hint="eastAsia"/>
                              </w:rPr>
                              <w:t>Ａ</w:t>
                            </w:r>
                            <w:r w:rsidR="00EC565F" w:rsidRPr="002D784B">
                              <w:rPr>
                                <w:rFonts w:asciiTheme="minorEastAsia" w:hAnsiTheme="minorEastAsia" w:hint="eastAsia"/>
                              </w:rPr>
                              <w:t xml:space="preserve">　</w:t>
                            </w:r>
                            <w:r w:rsidR="00EE0F1E" w:rsidRPr="002D784B">
                              <w:rPr>
                                <w:rFonts w:hint="eastAsia"/>
                              </w:rPr>
                              <w:t>：</w:t>
                            </w:r>
                            <w:r w:rsidRPr="002D784B">
                              <w:rPr>
                                <w:rFonts w:hint="eastAsia"/>
                              </w:rPr>
                              <w:t>道等～</w:t>
                            </w:r>
                            <w:r w:rsidR="00EC565F" w:rsidRPr="002D784B">
                              <w:rPr>
                                <w:rFonts w:hint="eastAsia"/>
                              </w:rPr>
                              <w:t>地上階に設ける住戸</w:t>
                            </w:r>
                            <w:r w:rsidRPr="002D784B">
                              <w:rPr>
                                <w:rFonts w:hint="eastAsia"/>
                                <w:sz w:val="18"/>
                                <w:szCs w:val="18"/>
                              </w:rPr>
                              <w:t>（政令第</w:t>
                            </w:r>
                            <w:r w:rsidRPr="002D784B">
                              <w:rPr>
                                <w:sz w:val="18"/>
                                <w:szCs w:val="18"/>
                              </w:rPr>
                              <w:t>18</w:t>
                            </w:r>
                            <w:r w:rsidRPr="002D784B">
                              <w:rPr>
                                <w:rFonts w:hint="eastAsia"/>
                                <w:sz w:val="18"/>
                                <w:szCs w:val="18"/>
                              </w:rPr>
                              <w:t>条第</w:t>
                            </w:r>
                            <w:r w:rsidRPr="002D784B">
                              <w:rPr>
                                <w:sz w:val="18"/>
                                <w:szCs w:val="18"/>
                              </w:rPr>
                              <w:t>1</w:t>
                            </w:r>
                            <w:r w:rsidRPr="002D784B">
                              <w:rPr>
                                <w:rFonts w:hint="eastAsia"/>
                                <w:sz w:val="18"/>
                                <w:szCs w:val="18"/>
                              </w:rPr>
                              <w:t>号）</w:t>
                            </w:r>
                          </w:p>
                          <w:p w:rsidR="00EC565F" w:rsidRPr="002D784B" w:rsidRDefault="00EC565F" w:rsidP="00994C0E">
                            <w:r w:rsidRPr="002D784B">
                              <w:rPr>
                                <w:rFonts w:asciiTheme="minorEastAsia" w:hAnsiTheme="minorEastAsia" w:hint="eastAsia"/>
                              </w:rPr>
                              <w:t>Ａ</w:t>
                            </w:r>
                            <w:r w:rsidRPr="002D784B">
                              <w:rPr>
                                <w:rFonts w:asciiTheme="minorEastAsia" w:hAnsiTheme="minorEastAsia"/>
                              </w:rPr>
                              <w:t>’</w:t>
                            </w:r>
                            <w:r w:rsidRPr="002D784B">
                              <w:rPr>
                                <w:rFonts w:hint="eastAsia"/>
                              </w:rPr>
                              <w:t>：道等～２階以上に設ける住戸</w:t>
                            </w:r>
                            <w:r w:rsidRPr="002D784B">
                              <w:rPr>
                                <w:rFonts w:hint="eastAsia"/>
                                <w:sz w:val="18"/>
                                <w:szCs w:val="18"/>
                              </w:rPr>
                              <w:t>（政令第</w:t>
                            </w:r>
                            <w:r w:rsidRPr="002D784B">
                              <w:rPr>
                                <w:sz w:val="18"/>
                                <w:szCs w:val="18"/>
                              </w:rPr>
                              <w:t>18</w:t>
                            </w:r>
                            <w:r w:rsidRPr="002D784B">
                              <w:rPr>
                                <w:rFonts w:hint="eastAsia"/>
                                <w:sz w:val="18"/>
                                <w:szCs w:val="18"/>
                              </w:rPr>
                              <w:t>条第</w:t>
                            </w:r>
                            <w:r w:rsidRPr="002D784B">
                              <w:rPr>
                                <w:sz w:val="18"/>
                                <w:szCs w:val="18"/>
                              </w:rPr>
                              <w:t>1</w:t>
                            </w:r>
                            <w:r w:rsidRPr="002D784B">
                              <w:rPr>
                                <w:rFonts w:hint="eastAsia"/>
                                <w:sz w:val="18"/>
                                <w:szCs w:val="18"/>
                              </w:rPr>
                              <w:t>号）</w:t>
                            </w:r>
                          </w:p>
                          <w:p w:rsidR="00994C0E" w:rsidRPr="002D784B" w:rsidRDefault="00994C0E" w:rsidP="00994C0E">
                            <w:r w:rsidRPr="002D784B">
                              <w:rPr>
                                <w:rFonts w:hint="eastAsia"/>
                              </w:rPr>
                              <w:t xml:space="preserve">Ｂ　</w:t>
                            </w:r>
                            <w:r w:rsidR="00EE0F1E" w:rsidRPr="002D784B">
                              <w:rPr>
                                <w:rFonts w:hint="eastAsia"/>
                              </w:rPr>
                              <w:t>：</w:t>
                            </w:r>
                            <w:r w:rsidR="006329EB" w:rsidRPr="002D784B">
                              <w:rPr>
                                <w:rFonts w:hint="eastAsia"/>
                              </w:rPr>
                              <w:t>車いす使用者用</w:t>
                            </w:r>
                            <w:r w:rsidRPr="002D784B">
                              <w:rPr>
                                <w:rFonts w:hint="eastAsia"/>
                              </w:rPr>
                              <w:t>便</w:t>
                            </w:r>
                            <w:r w:rsidR="006329EB" w:rsidRPr="002D784B">
                              <w:rPr>
                                <w:rFonts w:hint="eastAsia"/>
                              </w:rPr>
                              <w:t>房</w:t>
                            </w:r>
                            <w:r w:rsidRPr="002D784B">
                              <w:rPr>
                                <w:rFonts w:hint="eastAsia"/>
                              </w:rPr>
                              <w:t>～</w:t>
                            </w:r>
                            <w:r w:rsidR="00EC565F" w:rsidRPr="002D784B">
                              <w:rPr>
                                <w:rFonts w:hint="eastAsia"/>
                              </w:rPr>
                              <w:t>住戸</w:t>
                            </w:r>
                            <w:r w:rsidRPr="002D784B">
                              <w:rPr>
                                <w:rFonts w:hint="eastAsia"/>
                                <w:sz w:val="18"/>
                                <w:szCs w:val="18"/>
                              </w:rPr>
                              <w:t>（政令第</w:t>
                            </w:r>
                            <w:r w:rsidRPr="002D784B">
                              <w:rPr>
                                <w:sz w:val="18"/>
                                <w:szCs w:val="18"/>
                              </w:rPr>
                              <w:t>18</w:t>
                            </w:r>
                            <w:r w:rsidR="00EE0F1E" w:rsidRPr="002D784B">
                              <w:rPr>
                                <w:rFonts w:hint="eastAsia"/>
                                <w:sz w:val="18"/>
                                <w:szCs w:val="18"/>
                              </w:rPr>
                              <w:t>条第</w:t>
                            </w:r>
                            <w:r w:rsidR="00EE0F1E" w:rsidRPr="002D784B">
                              <w:rPr>
                                <w:rFonts w:hint="eastAsia"/>
                                <w:sz w:val="18"/>
                                <w:szCs w:val="18"/>
                              </w:rPr>
                              <w:t>2</w:t>
                            </w:r>
                            <w:r w:rsidRPr="002D784B">
                              <w:rPr>
                                <w:rFonts w:hint="eastAsia"/>
                                <w:sz w:val="18"/>
                                <w:szCs w:val="18"/>
                              </w:rPr>
                              <w:t>号）</w:t>
                            </w:r>
                          </w:p>
                          <w:p w:rsidR="00994C0E" w:rsidRPr="001C0205" w:rsidRDefault="00994C0E" w:rsidP="00994C0E">
                            <w:r w:rsidRPr="002D784B">
                              <w:rPr>
                                <w:rFonts w:hint="eastAsia"/>
                              </w:rPr>
                              <w:t xml:space="preserve">Ｃ　</w:t>
                            </w:r>
                            <w:r w:rsidR="00EE0F1E" w:rsidRPr="002D784B">
                              <w:rPr>
                                <w:rFonts w:hint="eastAsia"/>
                              </w:rPr>
                              <w:t>：</w:t>
                            </w:r>
                            <w:r w:rsidR="006329EB" w:rsidRPr="002D784B">
                              <w:rPr>
                                <w:rFonts w:hint="eastAsia"/>
                              </w:rPr>
                              <w:t>車いす使用者用</w:t>
                            </w:r>
                            <w:r w:rsidRPr="002D784B">
                              <w:rPr>
                                <w:rFonts w:hint="eastAsia"/>
                              </w:rPr>
                              <w:t>駐車</w:t>
                            </w:r>
                            <w:r w:rsidR="006329EB" w:rsidRPr="002D784B">
                              <w:rPr>
                                <w:rFonts w:hint="eastAsia"/>
                              </w:rPr>
                              <w:t>区画</w:t>
                            </w:r>
                            <w:r w:rsidRPr="002D784B">
                              <w:rPr>
                                <w:rFonts w:hint="eastAsia"/>
                              </w:rPr>
                              <w:t>～</w:t>
                            </w:r>
                            <w:r w:rsidR="00EC565F" w:rsidRPr="002D784B">
                              <w:rPr>
                                <w:rFonts w:hint="eastAsia"/>
                              </w:rPr>
                              <w:t>住戸</w:t>
                            </w:r>
                            <w:r w:rsidRPr="002D784B">
                              <w:rPr>
                                <w:rFonts w:hint="eastAsia"/>
                                <w:sz w:val="18"/>
                                <w:szCs w:val="18"/>
                              </w:rPr>
                              <w:t>（政令第</w:t>
                            </w:r>
                            <w:r w:rsidRPr="002D784B">
                              <w:rPr>
                                <w:sz w:val="18"/>
                                <w:szCs w:val="18"/>
                              </w:rPr>
                              <w:t>1</w:t>
                            </w:r>
                            <w:r>
                              <w:rPr>
                                <w:sz w:val="18"/>
                                <w:szCs w:val="18"/>
                              </w:rPr>
                              <w:t>8</w:t>
                            </w:r>
                            <w:r w:rsidR="00EE0F1E">
                              <w:rPr>
                                <w:rFonts w:hint="eastAsia"/>
                                <w:sz w:val="18"/>
                                <w:szCs w:val="18"/>
                              </w:rPr>
                              <w:t>条第</w:t>
                            </w:r>
                            <w:r w:rsidR="00EE0F1E">
                              <w:rPr>
                                <w:rFonts w:hint="eastAsia"/>
                                <w:sz w:val="18"/>
                                <w:szCs w:val="18"/>
                              </w:rPr>
                              <w:t>3</w:t>
                            </w:r>
                            <w:r>
                              <w:rPr>
                                <w:rFonts w:hint="eastAsia"/>
                                <w:sz w:val="18"/>
                                <w:szCs w:val="18"/>
                              </w:rPr>
                              <w:t>号）</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42" type="#_x0000_t185" style="position:absolute;left:0;text-align:left;margin-left:48.9pt;margin-top:12.55pt;width:330.6pt;height:9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" filled="t">
                <v:textbox inset="5.85pt,.7pt,5.85pt,.7pt">
                  <w:txbxContent>
                    <w:p w:rsidR="00994C0E" w:rsidRPr="002D784B" w:rsidRDefault="00994C0E" w:rsidP="00994C0E">
                      <w:r w:rsidRPr="002D784B">
                        <w:rPr>
                          <w:rFonts w:hint="eastAsia"/>
                        </w:rPr>
                        <w:t xml:space="preserve">移動等円滑化経路　</w:t>
                      </w:r>
                      <w:r w:rsidRPr="002D784B">
                        <w:rPr>
                          <w:rFonts w:hint="eastAsia"/>
                          <w:sz w:val="18"/>
                          <w:szCs w:val="18"/>
                        </w:rPr>
                        <w:t>としなければならない経路</w:t>
                      </w:r>
                    </w:p>
                    <w:p w:rsidR="00994C0E" w:rsidRPr="002D784B" w:rsidRDefault="00994C0E" w:rsidP="00994C0E">
                      <w:pPr>
                        <w:rPr>
                          <w:sz w:val="18"/>
                          <w:szCs w:val="18"/>
                        </w:rPr>
                      </w:pPr>
                      <w:r w:rsidRPr="002D784B">
                        <w:rPr>
                          <w:rFonts w:asciiTheme="minorEastAsia" w:hAnsiTheme="minorEastAsia" w:hint="eastAsia"/>
                        </w:rPr>
                        <w:t>Ａ</w:t>
                      </w:r>
                      <w:r w:rsidR="00EC565F" w:rsidRPr="002D784B">
                        <w:rPr>
                          <w:rFonts w:asciiTheme="minorEastAsia" w:hAnsiTheme="minorEastAsia" w:hint="eastAsia"/>
                        </w:rPr>
                        <w:t xml:space="preserve">　</w:t>
                      </w:r>
                      <w:r w:rsidR="00EE0F1E" w:rsidRPr="002D784B">
                        <w:rPr>
                          <w:rFonts w:hint="eastAsia"/>
                        </w:rPr>
                        <w:t>：</w:t>
                      </w:r>
                      <w:r w:rsidRPr="002D784B">
                        <w:rPr>
                          <w:rFonts w:hint="eastAsia"/>
                        </w:rPr>
                        <w:t>道等～</w:t>
                      </w:r>
                      <w:r w:rsidR="00EC565F" w:rsidRPr="002D784B">
                        <w:rPr>
                          <w:rFonts w:hint="eastAsia"/>
                        </w:rPr>
                        <w:t>地上階に設ける住戸</w:t>
                      </w:r>
                      <w:r w:rsidRPr="002D784B">
                        <w:rPr>
                          <w:rFonts w:hint="eastAsia"/>
                          <w:sz w:val="18"/>
                          <w:szCs w:val="18"/>
                        </w:rPr>
                        <w:t>（政令第</w:t>
                      </w:r>
                      <w:r w:rsidRPr="002D784B">
                        <w:rPr>
                          <w:sz w:val="18"/>
                          <w:szCs w:val="18"/>
                        </w:rPr>
                        <w:t>18</w:t>
                      </w:r>
                      <w:r w:rsidRPr="002D784B">
                        <w:rPr>
                          <w:rFonts w:hint="eastAsia"/>
                          <w:sz w:val="18"/>
                          <w:szCs w:val="18"/>
                        </w:rPr>
                        <w:t>条第</w:t>
                      </w:r>
                      <w:r w:rsidRPr="002D784B">
                        <w:rPr>
                          <w:sz w:val="18"/>
                          <w:szCs w:val="18"/>
                        </w:rPr>
                        <w:t>1</w:t>
                      </w:r>
                      <w:r w:rsidRPr="002D784B">
                        <w:rPr>
                          <w:rFonts w:hint="eastAsia"/>
                          <w:sz w:val="18"/>
                          <w:szCs w:val="18"/>
                        </w:rPr>
                        <w:t>号）</w:t>
                      </w:r>
                    </w:p>
                    <w:p w:rsidR="00EC565F" w:rsidRPr="002D784B" w:rsidRDefault="00EC565F" w:rsidP="00994C0E">
                      <w:r w:rsidRPr="002D784B">
                        <w:rPr>
                          <w:rFonts w:asciiTheme="minorEastAsia" w:hAnsiTheme="minorEastAsia" w:hint="eastAsia"/>
                        </w:rPr>
                        <w:t>Ａ</w:t>
                      </w:r>
                      <w:r w:rsidRPr="002D784B">
                        <w:rPr>
                          <w:rFonts w:asciiTheme="minorEastAsia" w:hAnsiTheme="minorEastAsia"/>
                        </w:rPr>
                        <w:t>’</w:t>
                      </w:r>
                      <w:r w:rsidRPr="002D784B">
                        <w:rPr>
                          <w:rFonts w:hint="eastAsia"/>
                        </w:rPr>
                        <w:t>：道等～２階以上に設ける住戸</w:t>
                      </w:r>
                      <w:r w:rsidRPr="002D784B">
                        <w:rPr>
                          <w:rFonts w:hint="eastAsia"/>
                          <w:sz w:val="18"/>
                          <w:szCs w:val="18"/>
                        </w:rPr>
                        <w:t>（政令第</w:t>
                      </w:r>
                      <w:r w:rsidRPr="002D784B">
                        <w:rPr>
                          <w:sz w:val="18"/>
                          <w:szCs w:val="18"/>
                        </w:rPr>
                        <w:t>18</w:t>
                      </w:r>
                      <w:r w:rsidRPr="002D784B">
                        <w:rPr>
                          <w:rFonts w:hint="eastAsia"/>
                          <w:sz w:val="18"/>
                          <w:szCs w:val="18"/>
                        </w:rPr>
                        <w:t>条第</w:t>
                      </w:r>
                      <w:r w:rsidRPr="002D784B">
                        <w:rPr>
                          <w:sz w:val="18"/>
                          <w:szCs w:val="18"/>
                        </w:rPr>
                        <w:t>1</w:t>
                      </w:r>
                      <w:r w:rsidRPr="002D784B">
                        <w:rPr>
                          <w:rFonts w:hint="eastAsia"/>
                          <w:sz w:val="18"/>
                          <w:szCs w:val="18"/>
                        </w:rPr>
                        <w:t>号）</w:t>
                      </w:r>
                    </w:p>
                    <w:p w:rsidR="00994C0E" w:rsidRPr="002D784B" w:rsidRDefault="00994C0E" w:rsidP="00994C0E">
                      <w:r w:rsidRPr="002D784B">
                        <w:rPr>
                          <w:rFonts w:hint="eastAsia"/>
                        </w:rPr>
                        <w:t xml:space="preserve">Ｂ　</w:t>
                      </w:r>
                      <w:r w:rsidR="00EE0F1E" w:rsidRPr="002D784B">
                        <w:rPr>
                          <w:rFonts w:hint="eastAsia"/>
                        </w:rPr>
                        <w:t>：</w:t>
                      </w:r>
                      <w:r w:rsidR="006329EB" w:rsidRPr="002D784B">
                        <w:rPr>
                          <w:rFonts w:hint="eastAsia"/>
                        </w:rPr>
                        <w:t>車いす使用者用</w:t>
                      </w:r>
                      <w:r w:rsidRPr="002D784B">
                        <w:rPr>
                          <w:rFonts w:hint="eastAsia"/>
                        </w:rPr>
                        <w:t>便</w:t>
                      </w:r>
                      <w:r w:rsidR="006329EB" w:rsidRPr="002D784B">
                        <w:rPr>
                          <w:rFonts w:hint="eastAsia"/>
                        </w:rPr>
                        <w:t>房</w:t>
                      </w:r>
                      <w:r w:rsidRPr="002D784B">
                        <w:rPr>
                          <w:rFonts w:hint="eastAsia"/>
                        </w:rPr>
                        <w:t>～</w:t>
                      </w:r>
                      <w:r w:rsidR="00EC565F" w:rsidRPr="002D784B">
                        <w:rPr>
                          <w:rFonts w:hint="eastAsia"/>
                        </w:rPr>
                        <w:t>住戸</w:t>
                      </w:r>
                      <w:r w:rsidRPr="002D784B">
                        <w:rPr>
                          <w:rFonts w:hint="eastAsia"/>
                          <w:sz w:val="18"/>
                          <w:szCs w:val="18"/>
                        </w:rPr>
                        <w:t>（政令第</w:t>
                      </w:r>
                      <w:r w:rsidRPr="002D784B">
                        <w:rPr>
                          <w:sz w:val="18"/>
                          <w:szCs w:val="18"/>
                        </w:rPr>
                        <w:t>18</w:t>
                      </w:r>
                      <w:r w:rsidR="00EE0F1E" w:rsidRPr="002D784B">
                        <w:rPr>
                          <w:rFonts w:hint="eastAsia"/>
                          <w:sz w:val="18"/>
                          <w:szCs w:val="18"/>
                        </w:rPr>
                        <w:t>条第</w:t>
                      </w:r>
                      <w:r w:rsidR="00EE0F1E" w:rsidRPr="002D784B">
                        <w:rPr>
                          <w:rFonts w:hint="eastAsia"/>
                          <w:sz w:val="18"/>
                          <w:szCs w:val="18"/>
                        </w:rPr>
                        <w:t>2</w:t>
                      </w:r>
                      <w:r w:rsidRPr="002D784B">
                        <w:rPr>
                          <w:rFonts w:hint="eastAsia"/>
                          <w:sz w:val="18"/>
                          <w:szCs w:val="18"/>
                        </w:rPr>
                        <w:t>号）</w:t>
                      </w:r>
                    </w:p>
                    <w:p w:rsidR="00994C0E" w:rsidRPr="001C0205" w:rsidRDefault="00994C0E" w:rsidP="00994C0E">
                      <w:r w:rsidRPr="002D784B">
                        <w:rPr>
                          <w:rFonts w:hint="eastAsia"/>
                        </w:rPr>
                        <w:t xml:space="preserve">Ｃ　</w:t>
                      </w:r>
                      <w:r w:rsidR="00EE0F1E" w:rsidRPr="002D784B">
                        <w:rPr>
                          <w:rFonts w:hint="eastAsia"/>
                        </w:rPr>
                        <w:t>：</w:t>
                      </w:r>
                      <w:r w:rsidR="006329EB" w:rsidRPr="002D784B">
                        <w:rPr>
                          <w:rFonts w:hint="eastAsia"/>
                        </w:rPr>
                        <w:t>車いす使用者用</w:t>
                      </w:r>
                      <w:r w:rsidRPr="002D784B">
                        <w:rPr>
                          <w:rFonts w:hint="eastAsia"/>
                        </w:rPr>
                        <w:t>駐車</w:t>
                      </w:r>
                      <w:r w:rsidR="006329EB" w:rsidRPr="002D784B">
                        <w:rPr>
                          <w:rFonts w:hint="eastAsia"/>
                        </w:rPr>
                        <w:t>区画</w:t>
                      </w:r>
                      <w:r w:rsidRPr="002D784B">
                        <w:rPr>
                          <w:rFonts w:hint="eastAsia"/>
                        </w:rPr>
                        <w:t>～</w:t>
                      </w:r>
                      <w:r w:rsidR="00EC565F" w:rsidRPr="002D784B">
                        <w:rPr>
                          <w:rFonts w:hint="eastAsia"/>
                        </w:rPr>
                        <w:t>住戸</w:t>
                      </w:r>
                      <w:r w:rsidRPr="002D784B">
                        <w:rPr>
                          <w:rFonts w:hint="eastAsia"/>
                          <w:sz w:val="18"/>
                          <w:szCs w:val="18"/>
                        </w:rPr>
                        <w:t>（政令第</w:t>
                      </w:r>
                      <w:r w:rsidRPr="002D784B">
                        <w:rPr>
                          <w:sz w:val="18"/>
                          <w:szCs w:val="18"/>
                        </w:rPr>
                        <w:t>1</w:t>
                      </w:r>
                      <w:r>
                        <w:rPr>
                          <w:sz w:val="18"/>
                          <w:szCs w:val="18"/>
                        </w:rPr>
                        <w:t>8</w:t>
                      </w:r>
                      <w:r w:rsidR="00EE0F1E">
                        <w:rPr>
                          <w:rFonts w:hint="eastAsia"/>
                          <w:sz w:val="18"/>
                          <w:szCs w:val="18"/>
                        </w:rPr>
                        <w:t>条第</w:t>
                      </w:r>
                      <w:r w:rsidR="00EE0F1E">
                        <w:rPr>
                          <w:rFonts w:hint="eastAsia"/>
                          <w:sz w:val="18"/>
                          <w:szCs w:val="18"/>
                        </w:rPr>
                        <w:t>3</w:t>
                      </w:r>
                      <w:r>
                        <w:rPr>
                          <w:rFonts w:hint="eastAsia"/>
                          <w:sz w:val="18"/>
                          <w:szCs w:val="18"/>
                        </w:rPr>
                        <w:t>号）</w:t>
                      </w:r>
                    </w:p>
                  </w:txbxContent>
                </v:textbox>
              </v:shape>
            </w:pict>
          </mc:Fallback>
        </mc:AlternateContent>
      </w:r>
    </w:p>
    <w:p w:rsidR="00994C0E" w:rsidRDefault="00994C0E" w:rsidP="00770637">
      <w:pPr>
        <w:ind w:leftChars="405" w:left="850"/>
        <w:rPr>
          <w:rFonts w:ascii="ＭＳ 明朝" w:hAnsi="ＭＳ 明朝"/>
          <w:color w:val="000000"/>
        </w:rPr>
      </w:pPr>
    </w:p>
    <w:p w:rsidR="00994C0E" w:rsidRPr="00770637" w:rsidRDefault="00994C0E" w:rsidP="00770637">
      <w:pPr>
        <w:ind w:leftChars="405" w:left="850"/>
        <w:rPr>
          <w:rFonts w:ascii="ＭＳ 明朝" w:hAnsi="ＭＳ 明朝"/>
          <w:color w:val="000000"/>
        </w:rPr>
      </w:pPr>
    </w:p>
    <w:p w:rsidR="00994C0E" w:rsidRDefault="00994C0E" w:rsidP="00770637">
      <w:pPr>
        <w:ind w:leftChars="405" w:left="850"/>
        <w:rPr>
          <w:rFonts w:ascii="ＭＳ 明朝" w:hAnsi="ＭＳ 明朝"/>
          <w:color w:val="000000"/>
        </w:rPr>
      </w:pPr>
    </w:p>
    <w:p w:rsidR="00994C0E" w:rsidRDefault="00994C0E" w:rsidP="00770637">
      <w:pPr>
        <w:ind w:leftChars="405" w:left="850"/>
        <w:rPr>
          <w:rFonts w:ascii="ＭＳ 明朝" w:hAnsi="ＭＳ 明朝"/>
          <w:color w:val="000000"/>
        </w:rPr>
      </w:pPr>
    </w:p>
    <w:p w:rsidR="00994C0E" w:rsidRDefault="00994C0E" w:rsidP="00770637">
      <w:pPr>
        <w:ind w:leftChars="405" w:left="850"/>
        <w:rPr>
          <w:rFonts w:ascii="ＭＳ 明朝" w:hAnsi="ＭＳ 明朝"/>
          <w:color w:val="000000"/>
        </w:rPr>
      </w:pPr>
    </w:p>
    <w:p w:rsidR="001525DE" w:rsidRPr="001525DE" w:rsidRDefault="001525DE" w:rsidP="001525DE">
      <w:pPr>
        <w:ind w:leftChars="202" w:left="424"/>
        <w:rPr>
          <w:rFonts w:ascii="ＭＳ 明朝" w:hAnsi="ＭＳ 明朝"/>
          <w:color w:val="000000"/>
        </w:rPr>
      </w:pPr>
    </w:p>
    <w:p w:rsidR="008B3589" w:rsidRDefault="008B3589" w:rsidP="00BB20C2">
      <w:pPr>
        <w:ind w:leftChars="200" w:left="420" w:firstLineChars="100" w:firstLine="210"/>
        <w:rPr>
          <w:szCs w:val="21"/>
        </w:rPr>
      </w:pPr>
    </w:p>
    <w:p w:rsidR="001525DE" w:rsidRDefault="001525DE" w:rsidP="001525DE">
      <w:pPr>
        <w:ind w:firstLineChars="100" w:firstLine="210"/>
        <w:rPr>
          <w:szCs w:val="21"/>
        </w:rPr>
      </w:pPr>
      <w:r>
        <w:rPr>
          <w:rFonts w:hint="eastAsia"/>
          <w:szCs w:val="21"/>
        </w:rPr>
        <w:lastRenderedPageBreak/>
        <w:t>（改正条文素案の項目別　適用整理表）</w:t>
      </w:r>
    </w:p>
    <w:tbl>
      <w:tblPr>
        <w:tblStyle w:val="a3"/>
        <w:tblW w:w="0" w:type="auto"/>
        <w:tblInd w:w="392" w:type="dxa"/>
        <w:tblLook w:val="04A0" w:firstRow="1" w:lastRow="0" w:firstColumn="1" w:lastColumn="0" w:noHBand="0" w:noVBand="1"/>
      </w:tblPr>
      <w:tblGrid>
        <w:gridCol w:w="627"/>
        <w:gridCol w:w="2066"/>
        <w:gridCol w:w="2126"/>
        <w:gridCol w:w="1560"/>
        <w:gridCol w:w="1598"/>
        <w:gridCol w:w="1599"/>
      </w:tblGrid>
      <w:tr w:rsidR="0054118A" w:rsidRPr="006F0D97" w:rsidTr="006F0D97">
        <w:tc>
          <w:tcPr>
            <w:tcW w:w="627" w:type="dxa"/>
            <w:vMerge w:val="restart"/>
          </w:tcPr>
          <w:p w:rsidR="0054118A" w:rsidRPr="006F0D97" w:rsidRDefault="0054118A" w:rsidP="00DF04FA">
            <w:pPr>
              <w:jc w:val="center"/>
              <w:rPr>
                <w:sz w:val="18"/>
                <w:szCs w:val="18"/>
              </w:rPr>
            </w:pPr>
          </w:p>
        </w:tc>
        <w:tc>
          <w:tcPr>
            <w:tcW w:w="2066" w:type="dxa"/>
            <w:vMerge w:val="restart"/>
            <w:vAlign w:val="center"/>
          </w:tcPr>
          <w:p w:rsidR="0054118A" w:rsidRPr="006F0D97" w:rsidRDefault="0054118A" w:rsidP="00DF04FA">
            <w:pPr>
              <w:jc w:val="center"/>
              <w:rPr>
                <w:sz w:val="18"/>
                <w:szCs w:val="18"/>
              </w:rPr>
            </w:pPr>
            <w:r w:rsidRPr="006F0D97">
              <w:rPr>
                <w:rFonts w:hint="eastAsia"/>
                <w:sz w:val="18"/>
                <w:szCs w:val="18"/>
              </w:rPr>
              <w:t>項目</w:t>
            </w:r>
          </w:p>
        </w:tc>
        <w:tc>
          <w:tcPr>
            <w:tcW w:w="2126" w:type="dxa"/>
            <w:vMerge w:val="restart"/>
            <w:vAlign w:val="center"/>
          </w:tcPr>
          <w:p w:rsidR="0054118A" w:rsidRPr="006F0D97" w:rsidRDefault="0054118A" w:rsidP="00221828">
            <w:pPr>
              <w:jc w:val="center"/>
              <w:rPr>
                <w:sz w:val="18"/>
                <w:szCs w:val="18"/>
              </w:rPr>
            </w:pPr>
            <w:r w:rsidRPr="006F0D97">
              <w:rPr>
                <w:rFonts w:hint="eastAsia"/>
                <w:sz w:val="18"/>
                <w:szCs w:val="18"/>
              </w:rPr>
              <w:t>条項</w:t>
            </w:r>
          </w:p>
        </w:tc>
        <w:tc>
          <w:tcPr>
            <w:tcW w:w="1560" w:type="dxa"/>
            <w:vMerge w:val="restart"/>
            <w:vAlign w:val="center"/>
          </w:tcPr>
          <w:p w:rsidR="006F0D97" w:rsidRDefault="0054118A" w:rsidP="00DF04FA">
            <w:pPr>
              <w:jc w:val="center"/>
              <w:rPr>
                <w:sz w:val="18"/>
                <w:szCs w:val="18"/>
              </w:rPr>
            </w:pPr>
            <w:r w:rsidRPr="006F0D97">
              <w:rPr>
                <w:rFonts w:hint="eastAsia"/>
                <w:sz w:val="18"/>
                <w:szCs w:val="18"/>
              </w:rPr>
              <w:t>不特定多数の利用する施設</w:t>
            </w:r>
          </w:p>
          <w:p w:rsidR="0054118A" w:rsidRPr="006F0D97" w:rsidRDefault="0054118A" w:rsidP="00DF04FA">
            <w:pPr>
              <w:jc w:val="center"/>
              <w:rPr>
                <w:sz w:val="18"/>
                <w:szCs w:val="18"/>
              </w:rPr>
            </w:pPr>
            <w:r w:rsidRPr="006F0D97">
              <w:rPr>
                <w:rFonts w:hint="eastAsia"/>
                <w:sz w:val="18"/>
                <w:szCs w:val="18"/>
              </w:rPr>
              <w:t>（例：店舗）</w:t>
            </w:r>
          </w:p>
        </w:tc>
        <w:tc>
          <w:tcPr>
            <w:tcW w:w="3197" w:type="dxa"/>
            <w:gridSpan w:val="2"/>
            <w:vAlign w:val="center"/>
          </w:tcPr>
          <w:p w:rsidR="0054118A" w:rsidRPr="006F0D97" w:rsidRDefault="0054118A" w:rsidP="00DF04FA">
            <w:pPr>
              <w:jc w:val="center"/>
              <w:rPr>
                <w:sz w:val="18"/>
                <w:szCs w:val="18"/>
              </w:rPr>
            </w:pPr>
            <w:r w:rsidRPr="006F0D97">
              <w:rPr>
                <w:rFonts w:hint="eastAsia"/>
                <w:sz w:val="18"/>
                <w:szCs w:val="18"/>
              </w:rPr>
              <w:t>共同住宅</w:t>
            </w:r>
          </w:p>
        </w:tc>
      </w:tr>
      <w:tr w:rsidR="0054118A" w:rsidRPr="006F0D97" w:rsidTr="006F0D97">
        <w:tc>
          <w:tcPr>
            <w:tcW w:w="627" w:type="dxa"/>
            <w:vMerge/>
          </w:tcPr>
          <w:p w:rsidR="0054118A" w:rsidRPr="006F0D97" w:rsidRDefault="0054118A" w:rsidP="00BB20C2">
            <w:pPr>
              <w:rPr>
                <w:sz w:val="18"/>
                <w:szCs w:val="18"/>
              </w:rPr>
            </w:pPr>
          </w:p>
        </w:tc>
        <w:tc>
          <w:tcPr>
            <w:tcW w:w="2066" w:type="dxa"/>
            <w:vMerge/>
          </w:tcPr>
          <w:p w:rsidR="0054118A" w:rsidRPr="006F0D97" w:rsidRDefault="0054118A" w:rsidP="00BB20C2">
            <w:pPr>
              <w:rPr>
                <w:sz w:val="18"/>
                <w:szCs w:val="18"/>
              </w:rPr>
            </w:pPr>
          </w:p>
        </w:tc>
        <w:tc>
          <w:tcPr>
            <w:tcW w:w="2126" w:type="dxa"/>
            <w:vMerge/>
          </w:tcPr>
          <w:p w:rsidR="0054118A" w:rsidRPr="006F0D97" w:rsidRDefault="0054118A" w:rsidP="00BB20C2">
            <w:pPr>
              <w:rPr>
                <w:sz w:val="18"/>
                <w:szCs w:val="18"/>
              </w:rPr>
            </w:pPr>
          </w:p>
        </w:tc>
        <w:tc>
          <w:tcPr>
            <w:tcW w:w="1560" w:type="dxa"/>
            <w:vMerge/>
          </w:tcPr>
          <w:p w:rsidR="0054118A" w:rsidRPr="006F0D97" w:rsidRDefault="0054118A" w:rsidP="00BB20C2">
            <w:pPr>
              <w:rPr>
                <w:sz w:val="18"/>
                <w:szCs w:val="18"/>
              </w:rPr>
            </w:pPr>
          </w:p>
        </w:tc>
        <w:tc>
          <w:tcPr>
            <w:tcW w:w="1598" w:type="dxa"/>
          </w:tcPr>
          <w:p w:rsidR="0054118A" w:rsidRPr="006F0D97" w:rsidRDefault="0054118A" w:rsidP="00BB20C2">
            <w:pPr>
              <w:rPr>
                <w:w w:val="90"/>
                <w:sz w:val="18"/>
                <w:szCs w:val="18"/>
              </w:rPr>
            </w:pPr>
            <w:r w:rsidRPr="006F0D97">
              <w:rPr>
                <w:rFonts w:hint="eastAsia"/>
                <w:w w:val="90"/>
                <w:sz w:val="18"/>
                <w:szCs w:val="18"/>
              </w:rPr>
              <w:t>2,000</w:t>
            </w:r>
            <w:r w:rsidRPr="006F0D97">
              <w:rPr>
                <w:rFonts w:hint="eastAsia"/>
                <w:w w:val="90"/>
                <w:sz w:val="18"/>
                <w:szCs w:val="18"/>
              </w:rPr>
              <w:t>㎡以上</w:t>
            </w:r>
          </w:p>
          <w:p w:rsidR="0054118A" w:rsidRPr="006F0D97" w:rsidRDefault="0054118A" w:rsidP="00BB20C2">
            <w:pPr>
              <w:rPr>
                <w:w w:val="90"/>
                <w:sz w:val="18"/>
                <w:szCs w:val="18"/>
              </w:rPr>
            </w:pPr>
            <w:r w:rsidRPr="006F0D97">
              <w:rPr>
                <w:rFonts w:hint="eastAsia"/>
                <w:w w:val="90"/>
                <w:sz w:val="18"/>
                <w:szCs w:val="18"/>
              </w:rPr>
              <w:t>又は</w:t>
            </w:r>
            <w:r w:rsidRPr="006F0D97">
              <w:rPr>
                <w:rFonts w:hint="eastAsia"/>
                <w:w w:val="90"/>
                <w:sz w:val="18"/>
                <w:szCs w:val="18"/>
              </w:rPr>
              <w:t>50</w:t>
            </w:r>
            <w:r w:rsidRPr="006F0D97">
              <w:rPr>
                <w:rFonts w:hint="eastAsia"/>
                <w:w w:val="90"/>
                <w:sz w:val="18"/>
                <w:szCs w:val="18"/>
              </w:rPr>
              <w:t>戸以上</w:t>
            </w:r>
          </w:p>
        </w:tc>
        <w:tc>
          <w:tcPr>
            <w:tcW w:w="1599" w:type="dxa"/>
          </w:tcPr>
          <w:p w:rsidR="0054118A" w:rsidRPr="006F0D97" w:rsidRDefault="0054118A" w:rsidP="000F5549">
            <w:pPr>
              <w:rPr>
                <w:w w:val="90"/>
                <w:sz w:val="18"/>
                <w:szCs w:val="18"/>
              </w:rPr>
            </w:pPr>
            <w:r w:rsidRPr="006F0D97">
              <w:rPr>
                <w:rFonts w:hint="eastAsia"/>
                <w:w w:val="90"/>
                <w:sz w:val="18"/>
                <w:szCs w:val="18"/>
              </w:rPr>
              <w:t>2,000</w:t>
            </w:r>
            <w:r w:rsidRPr="006F0D97">
              <w:rPr>
                <w:rFonts w:hint="eastAsia"/>
                <w:w w:val="90"/>
                <w:sz w:val="18"/>
                <w:szCs w:val="18"/>
              </w:rPr>
              <w:t>㎡未満</w:t>
            </w:r>
          </w:p>
          <w:p w:rsidR="0054118A" w:rsidRPr="006F0D97" w:rsidRDefault="0054118A" w:rsidP="000F5549">
            <w:pPr>
              <w:rPr>
                <w:w w:val="90"/>
                <w:sz w:val="18"/>
                <w:szCs w:val="18"/>
              </w:rPr>
            </w:pPr>
            <w:r w:rsidRPr="006F0D97">
              <w:rPr>
                <w:rFonts w:hint="eastAsia"/>
                <w:w w:val="90"/>
                <w:sz w:val="18"/>
                <w:szCs w:val="18"/>
              </w:rPr>
              <w:t>かつ</w:t>
            </w:r>
            <w:r w:rsidRPr="006F0D97">
              <w:rPr>
                <w:rFonts w:hint="eastAsia"/>
                <w:w w:val="90"/>
                <w:sz w:val="18"/>
                <w:szCs w:val="18"/>
              </w:rPr>
              <w:t>20</w:t>
            </w:r>
            <w:r w:rsidRPr="006F0D97">
              <w:rPr>
                <w:rFonts w:hint="eastAsia"/>
                <w:w w:val="90"/>
                <w:sz w:val="18"/>
                <w:szCs w:val="18"/>
              </w:rPr>
              <w:t>～</w:t>
            </w:r>
            <w:r w:rsidRPr="006F0D97">
              <w:rPr>
                <w:rFonts w:hint="eastAsia"/>
                <w:w w:val="90"/>
                <w:sz w:val="18"/>
                <w:szCs w:val="18"/>
              </w:rPr>
              <w:t>49</w:t>
            </w:r>
            <w:r w:rsidRPr="006F0D97">
              <w:rPr>
                <w:rFonts w:hint="eastAsia"/>
                <w:w w:val="90"/>
                <w:sz w:val="18"/>
                <w:szCs w:val="18"/>
              </w:rPr>
              <w:t>戸</w:t>
            </w:r>
          </w:p>
        </w:tc>
      </w:tr>
      <w:tr w:rsidR="0054118A" w:rsidRPr="006F0D97" w:rsidTr="006F0D97">
        <w:tc>
          <w:tcPr>
            <w:tcW w:w="627" w:type="dxa"/>
            <w:vMerge w:val="restart"/>
            <w:textDirection w:val="tbRlV"/>
          </w:tcPr>
          <w:p w:rsidR="0054118A" w:rsidRPr="006F0D97" w:rsidRDefault="0054118A" w:rsidP="00EE0F1E">
            <w:pPr>
              <w:ind w:left="113" w:right="113"/>
              <w:jc w:val="center"/>
              <w:rPr>
                <w:sz w:val="18"/>
                <w:szCs w:val="18"/>
              </w:rPr>
            </w:pPr>
            <w:r w:rsidRPr="006F0D97">
              <w:rPr>
                <w:rFonts w:hint="eastAsia"/>
                <w:sz w:val="18"/>
                <w:szCs w:val="18"/>
              </w:rPr>
              <w:t>一般基準</w:t>
            </w:r>
          </w:p>
        </w:tc>
        <w:tc>
          <w:tcPr>
            <w:tcW w:w="2066" w:type="dxa"/>
          </w:tcPr>
          <w:p w:rsidR="0054118A" w:rsidRPr="006F0D97" w:rsidRDefault="0054118A" w:rsidP="00BB20C2">
            <w:pPr>
              <w:rPr>
                <w:sz w:val="18"/>
                <w:szCs w:val="18"/>
              </w:rPr>
            </w:pPr>
            <w:r w:rsidRPr="006F0D97">
              <w:rPr>
                <w:rFonts w:hint="eastAsia"/>
                <w:sz w:val="18"/>
                <w:szCs w:val="18"/>
              </w:rPr>
              <w:t>廊下等</w:t>
            </w:r>
          </w:p>
          <w:p w:rsidR="0054118A" w:rsidRPr="006F0D97" w:rsidRDefault="0054118A" w:rsidP="00BB20C2">
            <w:pPr>
              <w:rPr>
                <w:sz w:val="18"/>
                <w:szCs w:val="18"/>
              </w:rPr>
            </w:pPr>
            <w:r w:rsidRPr="006F0D97">
              <w:rPr>
                <w:rFonts w:hint="eastAsia"/>
                <w:sz w:val="18"/>
                <w:szCs w:val="18"/>
              </w:rPr>
              <w:t>階段</w:t>
            </w:r>
          </w:p>
          <w:p w:rsidR="0054118A" w:rsidRPr="006F0D97" w:rsidRDefault="0054118A" w:rsidP="00BB20C2">
            <w:pPr>
              <w:rPr>
                <w:sz w:val="18"/>
                <w:szCs w:val="18"/>
              </w:rPr>
            </w:pPr>
            <w:r w:rsidRPr="006F0D97">
              <w:rPr>
                <w:rFonts w:hint="eastAsia"/>
                <w:sz w:val="18"/>
                <w:szCs w:val="18"/>
              </w:rPr>
              <w:t>傾斜路</w:t>
            </w:r>
          </w:p>
          <w:p w:rsidR="0054118A" w:rsidRPr="006F0D97" w:rsidRDefault="0054118A" w:rsidP="00BB20C2">
            <w:pPr>
              <w:rPr>
                <w:sz w:val="18"/>
                <w:szCs w:val="18"/>
              </w:rPr>
            </w:pPr>
            <w:r w:rsidRPr="006F0D97">
              <w:rPr>
                <w:rFonts w:hint="eastAsia"/>
                <w:sz w:val="18"/>
                <w:szCs w:val="18"/>
              </w:rPr>
              <w:t>エスカレーター</w:t>
            </w:r>
          </w:p>
          <w:p w:rsidR="0054118A" w:rsidRPr="006F0D97" w:rsidRDefault="0054118A" w:rsidP="00BB20C2">
            <w:pPr>
              <w:rPr>
                <w:sz w:val="18"/>
                <w:szCs w:val="18"/>
              </w:rPr>
            </w:pPr>
            <w:r w:rsidRPr="006F0D97">
              <w:rPr>
                <w:rFonts w:hint="eastAsia"/>
                <w:sz w:val="18"/>
                <w:szCs w:val="18"/>
              </w:rPr>
              <w:t>敷地内の通路</w:t>
            </w:r>
          </w:p>
          <w:p w:rsidR="0054118A" w:rsidRPr="006F0D97" w:rsidRDefault="00994C0E" w:rsidP="00BB20C2">
            <w:pPr>
              <w:rPr>
                <w:rFonts w:asciiTheme="minorEastAsia" w:hAnsiTheme="minorEastAsia"/>
                <w:sz w:val="18"/>
                <w:szCs w:val="18"/>
              </w:rPr>
            </w:pPr>
            <w:r w:rsidRPr="006F0D97">
              <w:rPr>
                <w:rFonts w:asciiTheme="minorEastAsia" w:hAnsiTheme="minorEastAsia" w:hint="eastAsia"/>
                <w:sz w:val="18"/>
                <w:szCs w:val="18"/>
              </w:rPr>
              <w:t>標識</w:t>
            </w:r>
          </w:p>
        </w:tc>
        <w:tc>
          <w:tcPr>
            <w:tcW w:w="2126" w:type="dxa"/>
          </w:tcPr>
          <w:p w:rsidR="0054118A" w:rsidRPr="006F0D97" w:rsidRDefault="0054118A" w:rsidP="00BB20C2">
            <w:pPr>
              <w:rPr>
                <w:sz w:val="18"/>
                <w:szCs w:val="18"/>
              </w:rPr>
            </w:pPr>
            <w:r w:rsidRPr="006F0D97">
              <w:rPr>
                <w:rFonts w:hint="eastAsia"/>
                <w:sz w:val="18"/>
                <w:szCs w:val="18"/>
              </w:rPr>
              <w:t>政令</w:t>
            </w:r>
            <w:r w:rsidRPr="006F0D97">
              <w:rPr>
                <w:rFonts w:hint="eastAsia"/>
                <w:sz w:val="18"/>
                <w:szCs w:val="18"/>
              </w:rPr>
              <w:t>11</w:t>
            </w:r>
            <w:r w:rsidRPr="006F0D97">
              <w:rPr>
                <w:rFonts w:hint="eastAsia"/>
                <w:sz w:val="18"/>
                <w:szCs w:val="18"/>
              </w:rPr>
              <w:t>条・条例</w:t>
            </w:r>
            <w:r w:rsidRPr="006F0D97">
              <w:rPr>
                <w:rFonts w:hint="eastAsia"/>
                <w:sz w:val="18"/>
                <w:szCs w:val="18"/>
              </w:rPr>
              <w:t>14</w:t>
            </w:r>
            <w:r w:rsidRPr="006F0D97">
              <w:rPr>
                <w:rFonts w:hint="eastAsia"/>
                <w:sz w:val="18"/>
                <w:szCs w:val="18"/>
              </w:rPr>
              <w:t>条</w:t>
            </w:r>
          </w:p>
          <w:p w:rsidR="0054118A" w:rsidRPr="006F0D97" w:rsidRDefault="0054118A" w:rsidP="0054118A">
            <w:pPr>
              <w:rPr>
                <w:sz w:val="18"/>
                <w:szCs w:val="18"/>
              </w:rPr>
            </w:pPr>
            <w:r w:rsidRPr="006F0D97">
              <w:rPr>
                <w:rFonts w:hint="eastAsia"/>
                <w:sz w:val="18"/>
                <w:szCs w:val="18"/>
              </w:rPr>
              <w:t>政令</w:t>
            </w:r>
            <w:r w:rsidRPr="006F0D97">
              <w:rPr>
                <w:rFonts w:hint="eastAsia"/>
                <w:sz w:val="18"/>
                <w:szCs w:val="18"/>
              </w:rPr>
              <w:t>1</w:t>
            </w:r>
            <w:r w:rsidR="00994C0E" w:rsidRPr="006F0D97">
              <w:rPr>
                <w:rFonts w:hint="eastAsia"/>
                <w:sz w:val="18"/>
                <w:szCs w:val="18"/>
              </w:rPr>
              <w:t>2</w:t>
            </w:r>
            <w:r w:rsidRPr="006F0D97">
              <w:rPr>
                <w:rFonts w:hint="eastAsia"/>
                <w:sz w:val="18"/>
                <w:szCs w:val="18"/>
              </w:rPr>
              <w:t>条・条例</w:t>
            </w:r>
            <w:r w:rsidRPr="006F0D97">
              <w:rPr>
                <w:rFonts w:hint="eastAsia"/>
                <w:sz w:val="18"/>
                <w:szCs w:val="18"/>
              </w:rPr>
              <w:t>1</w:t>
            </w:r>
            <w:r w:rsidR="00994C0E" w:rsidRPr="006F0D97">
              <w:rPr>
                <w:rFonts w:hint="eastAsia"/>
                <w:sz w:val="18"/>
                <w:szCs w:val="18"/>
              </w:rPr>
              <w:t>5</w:t>
            </w:r>
            <w:r w:rsidRPr="006F0D97">
              <w:rPr>
                <w:rFonts w:hint="eastAsia"/>
                <w:sz w:val="18"/>
                <w:szCs w:val="18"/>
              </w:rPr>
              <w:t>条</w:t>
            </w:r>
          </w:p>
          <w:p w:rsidR="0054118A" w:rsidRPr="006F0D97" w:rsidRDefault="0054118A" w:rsidP="0054118A">
            <w:pPr>
              <w:rPr>
                <w:sz w:val="18"/>
                <w:szCs w:val="18"/>
              </w:rPr>
            </w:pPr>
            <w:r w:rsidRPr="006F0D97">
              <w:rPr>
                <w:rFonts w:hint="eastAsia"/>
                <w:sz w:val="18"/>
                <w:szCs w:val="18"/>
              </w:rPr>
              <w:t>政令</w:t>
            </w:r>
            <w:r w:rsidRPr="006F0D97">
              <w:rPr>
                <w:rFonts w:hint="eastAsia"/>
                <w:sz w:val="18"/>
                <w:szCs w:val="18"/>
              </w:rPr>
              <w:t>1</w:t>
            </w:r>
            <w:r w:rsidR="00994C0E" w:rsidRPr="006F0D97">
              <w:rPr>
                <w:rFonts w:hint="eastAsia"/>
                <w:sz w:val="18"/>
                <w:szCs w:val="18"/>
              </w:rPr>
              <w:t>3</w:t>
            </w:r>
            <w:r w:rsidRPr="006F0D97">
              <w:rPr>
                <w:rFonts w:hint="eastAsia"/>
                <w:sz w:val="18"/>
                <w:szCs w:val="18"/>
              </w:rPr>
              <w:t>条・条例</w:t>
            </w:r>
            <w:r w:rsidRPr="006F0D97">
              <w:rPr>
                <w:rFonts w:hint="eastAsia"/>
                <w:sz w:val="18"/>
                <w:szCs w:val="18"/>
              </w:rPr>
              <w:t>1</w:t>
            </w:r>
            <w:r w:rsidR="00994C0E" w:rsidRPr="006F0D97">
              <w:rPr>
                <w:rFonts w:hint="eastAsia"/>
                <w:sz w:val="18"/>
                <w:szCs w:val="18"/>
              </w:rPr>
              <w:t>6</w:t>
            </w:r>
            <w:r w:rsidRPr="006F0D97">
              <w:rPr>
                <w:rFonts w:hint="eastAsia"/>
                <w:sz w:val="18"/>
                <w:szCs w:val="18"/>
              </w:rPr>
              <w:t>条</w:t>
            </w:r>
          </w:p>
          <w:p w:rsidR="0054118A" w:rsidRPr="006F0D97" w:rsidRDefault="0054118A" w:rsidP="00994C0E">
            <w:pPr>
              <w:ind w:firstLineChars="600" w:firstLine="1080"/>
              <w:rPr>
                <w:sz w:val="18"/>
                <w:szCs w:val="18"/>
              </w:rPr>
            </w:pPr>
            <w:r w:rsidRPr="006F0D97">
              <w:rPr>
                <w:rFonts w:hint="eastAsia"/>
                <w:sz w:val="18"/>
                <w:szCs w:val="18"/>
              </w:rPr>
              <w:t>条例</w:t>
            </w:r>
            <w:r w:rsidRPr="006F0D97">
              <w:rPr>
                <w:rFonts w:hint="eastAsia"/>
                <w:sz w:val="18"/>
                <w:szCs w:val="18"/>
              </w:rPr>
              <w:t>1</w:t>
            </w:r>
            <w:r w:rsidR="00994C0E" w:rsidRPr="006F0D97">
              <w:rPr>
                <w:rFonts w:hint="eastAsia"/>
                <w:sz w:val="18"/>
                <w:szCs w:val="18"/>
              </w:rPr>
              <w:t>7</w:t>
            </w:r>
            <w:r w:rsidRPr="006F0D97">
              <w:rPr>
                <w:rFonts w:hint="eastAsia"/>
                <w:sz w:val="18"/>
                <w:szCs w:val="18"/>
              </w:rPr>
              <w:t>条</w:t>
            </w:r>
          </w:p>
          <w:p w:rsidR="0054118A" w:rsidRPr="006F0D97" w:rsidRDefault="0054118A" w:rsidP="0054118A">
            <w:pPr>
              <w:rPr>
                <w:sz w:val="18"/>
                <w:szCs w:val="18"/>
              </w:rPr>
            </w:pPr>
            <w:r w:rsidRPr="006F0D97">
              <w:rPr>
                <w:rFonts w:hint="eastAsia"/>
                <w:sz w:val="18"/>
                <w:szCs w:val="18"/>
              </w:rPr>
              <w:t>政令</w:t>
            </w:r>
            <w:r w:rsidRPr="006F0D97">
              <w:rPr>
                <w:rFonts w:hint="eastAsia"/>
                <w:sz w:val="18"/>
                <w:szCs w:val="18"/>
              </w:rPr>
              <w:t>1</w:t>
            </w:r>
            <w:r w:rsidR="00994C0E" w:rsidRPr="006F0D97">
              <w:rPr>
                <w:rFonts w:hint="eastAsia"/>
                <w:sz w:val="18"/>
                <w:szCs w:val="18"/>
              </w:rPr>
              <w:t>6</w:t>
            </w:r>
            <w:r w:rsidRPr="006F0D97">
              <w:rPr>
                <w:rFonts w:hint="eastAsia"/>
                <w:sz w:val="18"/>
                <w:szCs w:val="18"/>
              </w:rPr>
              <w:t>条・条例</w:t>
            </w:r>
            <w:r w:rsidR="00994C0E" w:rsidRPr="006F0D97">
              <w:rPr>
                <w:rFonts w:hint="eastAsia"/>
                <w:sz w:val="18"/>
                <w:szCs w:val="18"/>
              </w:rPr>
              <w:t>20</w:t>
            </w:r>
            <w:r w:rsidRPr="006F0D97">
              <w:rPr>
                <w:rFonts w:hint="eastAsia"/>
                <w:sz w:val="18"/>
                <w:szCs w:val="18"/>
              </w:rPr>
              <w:t>条</w:t>
            </w:r>
          </w:p>
          <w:p w:rsidR="0054118A" w:rsidRPr="006F0D97" w:rsidRDefault="0054118A" w:rsidP="0054118A">
            <w:pPr>
              <w:rPr>
                <w:sz w:val="18"/>
                <w:szCs w:val="18"/>
              </w:rPr>
            </w:pPr>
            <w:r w:rsidRPr="006F0D97">
              <w:rPr>
                <w:rFonts w:hint="eastAsia"/>
                <w:sz w:val="18"/>
                <w:szCs w:val="18"/>
              </w:rPr>
              <w:t>政令</w:t>
            </w:r>
            <w:r w:rsidR="00994C0E" w:rsidRPr="006F0D97">
              <w:rPr>
                <w:rFonts w:hint="eastAsia"/>
                <w:sz w:val="18"/>
                <w:szCs w:val="18"/>
              </w:rPr>
              <w:t>19</w:t>
            </w:r>
            <w:r w:rsidR="00994C0E" w:rsidRPr="006F0D97">
              <w:rPr>
                <w:rFonts w:hint="eastAsia"/>
                <w:sz w:val="18"/>
                <w:szCs w:val="18"/>
              </w:rPr>
              <w:t>条</w:t>
            </w:r>
          </w:p>
        </w:tc>
        <w:tc>
          <w:tcPr>
            <w:tcW w:w="1560" w:type="dxa"/>
            <w:vAlign w:val="center"/>
          </w:tcPr>
          <w:p w:rsidR="006F0D97" w:rsidRPr="006F0D97" w:rsidRDefault="0054118A" w:rsidP="006F0D97">
            <w:pPr>
              <w:jc w:val="center"/>
              <w:rPr>
                <w:sz w:val="18"/>
                <w:szCs w:val="18"/>
              </w:rPr>
            </w:pPr>
            <w:r w:rsidRPr="006F0D97">
              <w:rPr>
                <w:rFonts w:hint="eastAsia"/>
                <w:sz w:val="18"/>
                <w:szCs w:val="18"/>
              </w:rPr>
              <w:t>不特定多数利用範囲は全て</w:t>
            </w:r>
          </w:p>
        </w:tc>
        <w:tc>
          <w:tcPr>
            <w:tcW w:w="1598" w:type="dxa"/>
            <w:vAlign w:val="center"/>
          </w:tcPr>
          <w:p w:rsidR="0054118A" w:rsidRPr="006F0D97" w:rsidRDefault="0054118A" w:rsidP="00683ED9">
            <w:pPr>
              <w:jc w:val="center"/>
              <w:rPr>
                <w:sz w:val="18"/>
                <w:szCs w:val="18"/>
              </w:rPr>
            </w:pPr>
            <w:r w:rsidRPr="006F0D97">
              <w:rPr>
                <w:rFonts w:hint="eastAsia"/>
                <w:sz w:val="18"/>
                <w:szCs w:val="18"/>
              </w:rPr>
              <w:t>共用部分全て</w:t>
            </w:r>
          </w:p>
        </w:tc>
        <w:tc>
          <w:tcPr>
            <w:tcW w:w="1599" w:type="dxa"/>
            <w:vAlign w:val="center"/>
          </w:tcPr>
          <w:p w:rsidR="0054118A" w:rsidRPr="006F0D97" w:rsidRDefault="0054118A" w:rsidP="00683ED9">
            <w:pPr>
              <w:jc w:val="center"/>
              <w:rPr>
                <w:sz w:val="18"/>
                <w:szCs w:val="18"/>
              </w:rPr>
            </w:pPr>
            <w:r w:rsidRPr="006F0D97">
              <w:rPr>
                <w:rFonts w:hint="eastAsia"/>
                <w:sz w:val="18"/>
                <w:szCs w:val="18"/>
              </w:rPr>
              <w:t>1</w:t>
            </w:r>
            <w:r w:rsidRPr="006F0D97">
              <w:rPr>
                <w:rFonts w:hint="eastAsia"/>
                <w:sz w:val="18"/>
                <w:szCs w:val="18"/>
              </w:rPr>
              <w:t>階の住戸まで</w:t>
            </w:r>
            <w:r w:rsidR="006F0D97" w:rsidRPr="006F0D97">
              <w:rPr>
                <w:rFonts w:hint="eastAsia"/>
                <w:sz w:val="18"/>
                <w:szCs w:val="18"/>
              </w:rPr>
              <w:t>の経路部分</w:t>
            </w:r>
          </w:p>
          <w:p w:rsidR="006F0D97" w:rsidRPr="006F0D97" w:rsidRDefault="006F0D97" w:rsidP="00683ED9">
            <w:pPr>
              <w:jc w:val="center"/>
              <w:rPr>
                <w:sz w:val="18"/>
                <w:szCs w:val="18"/>
              </w:rPr>
            </w:pPr>
            <w:r w:rsidRPr="006F0D97">
              <w:rPr>
                <w:rFonts w:hint="eastAsia"/>
                <w:sz w:val="18"/>
                <w:szCs w:val="18"/>
              </w:rPr>
              <w:t>（</w:t>
            </w:r>
            <w:r w:rsidRPr="006F0D97">
              <w:rPr>
                <w:rFonts w:hint="eastAsia"/>
                <w:sz w:val="18"/>
                <w:szCs w:val="18"/>
              </w:rPr>
              <w:t>A</w:t>
            </w:r>
            <w:r w:rsidRPr="006F0D97">
              <w:rPr>
                <w:rFonts w:hint="eastAsia"/>
                <w:sz w:val="18"/>
                <w:szCs w:val="18"/>
              </w:rPr>
              <w:t>のみ）</w:t>
            </w:r>
          </w:p>
        </w:tc>
      </w:tr>
      <w:tr w:rsidR="0054118A" w:rsidRPr="006F0D97" w:rsidTr="006F0D97">
        <w:tc>
          <w:tcPr>
            <w:tcW w:w="627" w:type="dxa"/>
            <w:vMerge/>
          </w:tcPr>
          <w:p w:rsidR="0054118A" w:rsidRPr="006F0D97" w:rsidRDefault="0054118A" w:rsidP="00EE0F1E">
            <w:pPr>
              <w:jc w:val="center"/>
              <w:rPr>
                <w:sz w:val="18"/>
                <w:szCs w:val="18"/>
              </w:rPr>
            </w:pPr>
          </w:p>
        </w:tc>
        <w:tc>
          <w:tcPr>
            <w:tcW w:w="2066" w:type="dxa"/>
          </w:tcPr>
          <w:p w:rsidR="0054118A" w:rsidRPr="006F0D97" w:rsidRDefault="0054118A" w:rsidP="00BB20C2">
            <w:pPr>
              <w:rPr>
                <w:sz w:val="18"/>
                <w:szCs w:val="18"/>
              </w:rPr>
            </w:pPr>
            <w:r w:rsidRPr="006F0D97">
              <w:rPr>
                <w:rFonts w:hint="eastAsia"/>
                <w:sz w:val="18"/>
                <w:szCs w:val="18"/>
              </w:rPr>
              <w:t>便所</w:t>
            </w:r>
          </w:p>
          <w:p w:rsidR="0054118A" w:rsidRPr="006F0D97" w:rsidRDefault="0054118A" w:rsidP="00BB20C2">
            <w:pPr>
              <w:rPr>
                <w:sz w:val="18"/>
                <w:szCs w:val="18"/>
              </w:rPr>
            </w:pPr>
            <w:r w:rsidRPr="006F0D97">
              <w:rPr>
                <w:rFonts w:hint="eastAsia"/>
                <w:sz w:val="18"/>
                <w:szCs w:val="18"/>
              </w:rPr>
              <w:t>駐車場</w:t>
            </w:r>
          </w:p>
          <w:p w:rsidR="0054118A" w:rsidRPr="006F0D97" w:rsidRDefault="0054118A" w:rsidP="00BB20C2">
            <w:pPr>
              <w:rPr>
                <w:sz w:val="18"/>
                <w:szCs w:val="18"/>
              </w:rPr>
            </w:pPr>
            <w:r w:rsidRPr="006F0D97">
              <w:rPr>
                <w:rFonts w:hint="eastAsia"/>
                <w:sz w:val="18"/>
                <w:szCs w:val="18"/>
              </w:rPr>
              <w:t>浴室等</w:t>
            </w:r>
          </w:p>
          <w:p w:rsidR="0054118A" w:rsidRPr="006F0D97" w:rsidRDefault="0054118A" w:rsidP="00BB20C2">
            <w:pPr>
              <w:rPr>
                <w:sz w:val="18"/>
                <w:szCs w:val="18"/>
              </w:rPr>
            </w:pPr>
            <w:r w:rsidRPr="006F0D97">
              <w:rPr>
                <w:rFonts w:hint="eastAsia"/>
                <w:sz w:val="18"/>
                <w:szCs w:val="18"/>
              </w:rPr>
              <w:t>案内設備</w:t>
            </w:r>
          </w:p>
        </w:tc>
        <w:tc>
          <w:tcPr>
            <w:tcW w:w="2126" w:type="dxa"/>
          </w:tcPr>
          <w:p w:rsidR="0054118A" w:rsidRPr="006F0D97" w:rsidRDefault="0054118A" w:rsidP="0054118A">
            <w:pPr>
              <w:rPr>
                <w:sz w:val="18"/>
                <w:szCs w:val="18"/>
              </w:rPr>
            </w:pPr>
            <w:r w:rsidRPr="006F0D97">
              <w:rPr>
                <w:rFonts w:hint="eastAsia"/>
                <w:sz w:val="18"/>
                <w:szCs w:val="18"/>
              </w:rPr>
              <w:t>政令</w:t>
            </w:r>
            <w:r w:rsidRPr="006F0D97">
              <w:rPr>
                <w:rFonts w:hint="eastAsia"/>
                <w:sz w:val="18"/>
                <w:szCs w:val="18"/>
              </w:rPr>
              <w:t>14</w:t>
            </w:r>
            <w:r w:rsidRPr="006F0D97">
              <w:rPr>
                <w:rFonts w:hint="eastAsia"/>
                <w:sz w:val="18"/>
                <w:szCs w:val="18"/>
              </w:rPr>
              <w:t>条・条例</w:t>
            </w:r>
            <w:r w:rsidR="00994C0E" w:rsidRPr="006F0D97">
              <w:rPr>
                <w:rFonts w:hint="eastAsia"/>
                <w:sz w:val="18"/>
                <w:szCs w:val="18"/>
              </w:rPr>
              <w:t>18</w:t>
            </w:r>
            <w:r w:rsidR="00994C0E" w:rsidRPr="006F0D97">
              <w:rPr>
                <w:rFonts w:hint="eastAsia"/>
                <w:sz w:val="18"/>
                <w:szCs w:val="18"/>
              </w:rPr>
              <w:t>条</w:t>
            </w:r>
          </w:p>
          <w:p w:rsidR="00994C0E" w:rsidRPr="006F0D97" w:rsidRDefault="00994C0E" w:rsidP="00994C0E">
            <w:pPr>
              <w:rPr>
                <w:sz w:val="18"/>
                <w:szCs w:val="18"/>
              </w:rPr>
            </w:pPr>
            <w:r w:rsidRPr="006F0D97">
              <w:rPr>
                <w:rFonts w:hint="eastAsia"/>
                <w:sz w:val="18"/>
                <w:szCs w:val="18"/>
              </w:rPr>
              <w:t>政令</w:t>
            </w:r>
            <w:r w:rsidRPr="006F0D97">
              <w:rPr>
                <w:rFonts w:hint="eastAsia"/>
                <w:sz w:val="18"/>
                <w:szCs w:val="18"/>
              </w:rPr>
              <w:t>17</w:t>
            </w:r>
            <w:r w:rsidRPr="006F0D97">
              <w:rPr>
                <w:rFonts w:hint="eastAsia"/>
                <w:sz w:val="18"/>
                <w:szCs w:val="18"/>
              </w:rPr>
              <w:t>条</w:t>
            </w:r>
          </w:p>
          <w:p w:rsidR="00994C0E" w:rsidRPr="006F0D97" w:rsidRDefault="00994C0E" w:rsidP="00994C0E">
            <w:pPr>
              <w:ind w:firstLineChars="600" w:firstLine="1080"/>
              <w:rPr>
                <w:sz w:val="18"/>
                <w:szCs w:val="18"/>
              </w:rPr>
            </w:pPr>
            <w:r w:rsidRPr="006F0D97">
              <w:rPr>
                <w:rFonts w:hint="eastAsia"/>
                <w:sz w:val="18"/>
                <w:szCs w:val="18"/>
              </w:rPr>
              <w:t>条例</w:t>
            </w:r>
            <w:r w:rsidRPr="006F0D97">
              <w:rPr>
                <w:rFonts w:hint="eastAsia"/>
                <w:sz w:val="18"/>
                <w:szCs w:val="18"/>
              </w:rPr>
              <w:t>21</w:t>
            </w:r>
            <w:r w:rsidRPr="006F0D97">
              <w:rPr>
                <w:rFonts w:hint="eastAsia"/>
                <w:sz w:val="18"/>
                <w:szCs w:val="18"/>
              </w:rPr>
              <w:t>条</w:t>
            </w:r>
          </w:p>
          <w:p w:rsidR="0054118A" w:rsidRPr="006F0D97" w:rsidRDefault="00994C0E" w:rsidP="0054118A">
            <w:pPr>
              <w:rPr>
                <w:sz w:val="18"/>
                <w:szCs w:val="18"/>
              </w:rPr>
            </w:pPr>
            <w:r w:rsidRPr="006F0D97">
              <w:rPr>
                <w:rFonts w:hint="eastAsia"/>
                <w:sz w:val="18"/>
                <w:szCs w:val="18"/>
              </w:rPr>
              <w:t>政令</w:t>
            </w:r>
            <w:r w:rsidRPr="006F0D97">
              <w:rPr>
                <w:rFonts w:hint="eastAsia"/>
                <w:sz w:val="18"/>
                <w:szCs w:val="18"/>
              </w:rPr>
              <w:t>20</w:t>
            </w:r>
            <w:r w:rsidRPr="006F0D97">
              <w:rPr>
                <w:rFonts w:hint="eastAsia"/>
                <w:sz w:val="18"/>
                <w:szCs w:val="18"/>
              </w:rPr>
              <w:t>条・条例</w:t>
            </w:r>
            <w:r w:rsidRPr="006F0D97">
              <w:rPr>
                <w:rFonts w:hint="eastAsia"/>
                <w:sz w:val="18"/>
                <w:szCs w:val="18"/>
              </w:rPr>
              <w:t>23</w:t>
            </w:r>
            <w:r w:rsidRPr="006F0D97">
              <w:rPr>
                <w:rFonts w:hint="eastAsia"/>
                <w:sz w:val="18"/>
                <w:szCs w:val="18"/>
              </w:rPr>
              <w:t>条</w:t>
            </w:r>
          </w:p>
        </w:tc>
        <w:tc>
          <w:tcPr>
            <w:tcW w:w="1560" w:type="dxa"/>
            <w:vAlign w:val="center"/>
          </w:tcPr>
          <w:p w:rsidR="0054118A" w:rsidRPr="006F0D97" w:rsidRDefault="0054118A" w:rsidP="00371E06">
            <w:pPr>
              <w:jc w:val="center"/>
              <w:rPr>
                <w:sz w:val="18"/>
                <w:szCs w:val="18"/>
              </w:rPr>
            </w:pPr>
            <w:r w:rsidRPr="006F0D97">
              <w:rPr>
                <w:rFonts w:hint="eastAsia"/>
                <w:sz w:val="18"/>
                <w:szCs w:val="18"/>
              </w:rPr>
              <w:t>不特定多数利用範囲は全て</w:t>
            </w:r>
          </w:p>
        </w:tc>
        <w:tc>
          <w:tcPr>
            <w:tcW w:w="1598" w:type="dxa"/>
            <w:vAlign w:val="center"/>
          </w:tcPr>
          <w:p w:rsidR="0054118A" w:rsidRPr="006F0D97" w:rsidRDefault="0054118A" w:rsidP="00371E06">
            <w:pPr>
              <w:jc w:val="center"/>
              <w:rPr>
                <w:sz w:val="18"/>
                <w:szCs w:val="18"/>
              </w:rPr>
            </w:pPr>
            <w:r w:rsidRPr="006F0D97">
              <w:rPr>
                <w:rFonts w:hint="eastAsia"/>
                <w:sz w:val="18"/>
                <w:szCs w:val="18"/>
              </w:rPr>
              <w:t>共用部分全て</w:t>
            </w:r>
          </w:p>
        </w:tc>
        <w:tc>
          <w:tcPr>
            <w:tcW w:w="1599" w:type="dxa"/>
            <w:vAlign w:val="center"/>
          </w:tcPr>
          <w:p w:rsidR="0054118A" w:rsidRPr="006F0D97" w:rsidRDefault="0054118A" w:rsidP="00371E06">
            <w:pPr>
              <w:jc w:val="center"/>
              <w:rPr>
                <w:sz w:val="18"/>
                <w:szCs w:val="18"/>
              </w:rPr>
            </w:pPr>
            <w:r w:rsidRPr="006F0D97">
              <w:rPr>
                <w:rFonts w:hint="eastAsia"/>
                <w:sz w:val="18"/>
                <w:szCs w:val="18"/>
              </w:rPr>
              <w:t>義務とはしない</w:t>
            </w:r>
          </w:p>
        </w:tc>
      </w:tr>
      <w:tr w:rsidR="00994C0E" w:rsidRPr="006F0D97" w:rsidTr="006F0D97">
        <w:trPr>
          <w:trHeight w:val="1508"/>
        </w:trPr>
        <w:tc>
          <w:tcPr>
            <w:tcW w:w="627" w:type="dxa"/>
            <w:vMerge/>
          </w:tcPr>
          <w:p w:rsidR="00994C0E" w:rsidRPr="006F0D97" w:rsidRDefault="00994C0E" w:rsidP="00EE0F1E">
            <w:pPr>
              <w:jc w:val="center"/>
              <w:rPr>
                <w:sz w:val="18"/>
                <w:szCs w:val="18"/>
              </w:rPr>
            </w:pPr>
          </w:p>
        </w:tc>
        <w:tc>
          <w:tcPr>
            <w:tcW w:w="2066" w:type="dxa"/>
            <w:vAlign w:val="center"/>
          </w:tcPr>
          <w:p w:rsidR="00994C0E" w:rsidRPr="006F0D97" w:rsidRDefault="00994C0E" w:rsidP="00BB20C2">
            <w:pPr>
              <w:rPr>
                <w:sz w:val="18"/>
                <w:szCs w:val="18"/>
              </w:rPr>
            </w:pPr>
            <w:r w:rsidRPr="006F0D97">
              <w:rPr>
                <w:rFonts w:hint="eastAsia"/>
                <w:sz w:val="18"/>
                <w:szCs w:val="18"/>
              </w:rPr>
              <w:t>ホテル又は旅館の客室</w:t>
            </w:r>
          </w:p>
          <w:p w:rsidR="00994C0E" w:rsidRPr="006F0D97" w:rsidRDefault="00994C0E" w:rsidP="00BB20C2">
            <w:pPr>
              <w:rPr>
                <w:sz w:val="18"/>
                <w:szCs w:val="18"/>
              </w:rPr>
            </w:pPr>
            <w:r w:rsidRPr="006F0D97">
              <w:rPr>
                <w:rFonts w:hint="eastAsia"/>
                <w:sz w:val="18"/>
                <w:szCs w:val="18"/>
              </w:rPr>
              <w:t>案内設備までの経路</w:t>
            </w:r>
          </w:p>
        </w:tc>
        <w:tc>
          <w:tcPr>
            <w:tcW w:w="2126" w:type="dxa"/>
            <w:vAlign w:val="center"/>
          </w:tcPr>
          <w:p w:rsidR="00994C0E" w:rsidRPr="006F0D97" w:rsidRDefault="00994C0E" w:rsidP="0054118A">
            <w:pPr>
              <w:rPr>
                <w:sz w:val="18"/>
                <w:szCs w:val="18"/>
              </w:rPr>
            </w:pPr>
            <w:r w:rsidRPr="006F0D97">
              <w:rPr>
                <w:rFonts w:hint="eastAsia"/>
                <w:sz w:val="18"/>
                <w:szCs w:val="18"/>
              </w:rPr>
              <w:t>政令</w:t>
            </w:r>
            <w:r w:rsidRPr="006F0D97">
              <w:rPr>
                <w:rFonts w:hint="eastAsia"/>
                <w:sz w:val="18"/>
                <w:szCs w:val="18"/>
              </w:rPr>
              <w:t>15</w:t>
            </w:r>
            <w:r w:rsidRPr="006F0D97">
              <w:rPr>
                <w:rFonts w:hint="eastAsia"/>
                <w:sz w:val="18"/>
                <w:szCs w:val="18"/>
              </w:rPr>
              <w:t>条・条例</w:t>
            </w:r>
            <w:r w:rsidRPr="006F0D97">
              <w:rPr>
                <w:rFonts w:hint="eastAsia"/>
                <w:sz w:val="18"/>
                <w:szCs w:val="18"/>
              </w:rPr>
              <w:t>19</w:t>
            </w:r>
            <w:r w:rsidRPr="006F0D97">
              <w:rPr>
                <w:rFonts w:hint="eastAsia"/>
                <w:sz w:val="18"/>
                <w:szCs w:val="18"/>
              </w:rPr>
              <w:t>条</w:t>
            </w:r>
          </w:p>
          <w:p w:rsidR="00994C0E" w:rsidRPr="006F0D97" w:rsidRDefault="00994C0E" w:rsidP="0054118A">
            <w:pPr>
              <w:rPr>
                <w:sz w:val="18"/>
                <w:szCs w:val="18"/>
              </w:rPr>
            </w:pPr>
            <w:r w:rsidRPr="006F0D97">
              <w:rPr>
                <w:rFonts w:hint="eastAsia"/>
                <w:sz w:val="18"/>
                <w:szCs w:val="18"/>
              </w:rPr>
              <w:t>政令</w:t>
            </w:r>
            <w:r w:rsidRPr="006F0D97">
              <w:rPr>
                <w:rFonts w:hint="eastAsia"/>
                <w:sz w:val="18"/>
                <w:szCs w:val="18"/>
              </w:rPr>
              <w:t>21</w:t>
            </w:r>
            <w:r w:rsidRPr="006F0D97">
              <w:rPr>
                <w:rFonts w:hint="eastAsia"/>
                <w:sz w:val="18"/>
                <w:szCs w:val="18"/>
              </w:rPr>
              <w:t>条・条例</w:t>
            </w:r>
            <w:r w:rsidRPr="006F0D97">
              <w:rPr>
                <w:rFonts w:hint="eastAsia"/>
                <w:sz w:val="18"/>
                <w:szCs w:val="18"/>
              </w:rPr>
              <w:t>24</w:t>
            </w:r>
            <w:r w:rsidRPr="006F0D97">
              <w:rPr>
                <w:rFonts w:hint="eastAsia"/>
                <w:sz w:val="18"/>
                <w:szCs w:val="18"/>
              </w:rPr>
              <w:t>条</w:t>
            </w:r>
          </w:p>
        </w:tc>
        <w:tc>
          <w:tcPr>
            <w:tcW w:w="1560" w:type="dxa"/>
            <w:vAlign w:val="center"/>
          </w:tcPr>
          <w:p w:rsidR="00994C0E" w:rsidRPr="006F0D97" w:rsidRDefault="00994C0E" w:rsidP="00371E06">
            <w:pPr>
              <w:jc w:val="center"/>
              <w:rPr>
                <w:sz w:val="18"/>
                <w:szCs w:val="18"/>
              </w:rPr>
            </w:pPr>
            <w:r w:rsidRPr="006F0D97">
              <w:rPr>
                <w:rFonts w:hint="eastAsia"/>
                <w:sz w:val="18"/>
                <w:szCs w:val="18"/>
              </w:rPr>
              <w:t>不特定多数利用範囲は全て</w:t>
            </w:r>
          </w:p>
        </w:tc>
        <w:tc>
          <w:tcPr>
            <w:tcW w:w="1598" w:type="dxa"/>
            <w:vAlign w:val="center"/>
          </w:tcPr>
          <w:p w:rsidR="00994C0E" w:rsidRPr="006F0D97" w:rsidRDefault="00994C0E" w:rsidP="00371E06">
            <w:pPr>
              <w:jc w:val="center"/>
              <w:rPr>
                <w:sz w:val="18"/>
                <w:szCs w:val="18"/>
              </w:rPr>
            </w:pPr>
            <w:r w:rsidRPr="006F0D97">
              <w:rPr>
                <w:rFonts w:hint="eastAsia"/>
                <w:sz w:val="18"/>
                <w:szCs w:val="18"/>
              </w:rPr>
              <w:t>適用外</w:t>
            </w:r>
          </w:p>
        </w:tc>
        <w:tc>
          <w:tcPr>
            <w:tcW w:w="1599" w:type="dxa"/>
            <w:vAlign w:val="center"/>
          </w:tcPr>
          <w:p w:rsidR="00994C0E" w:rsidRPr="006F0D97" w:rsidRDefault="00994C0E" w:rsidP="00371E06">
            <w:pPr>
              <w:jc w:val="center"/>
              <w:rPr>
                <w:sz w:val="18"/>
                <w:szCs w:val="18"/>
              </w:rPr>
            </w:pPr>
            <w:r w:rsidRPr="006F0D97">
              <w:rPr>
                <w:rFonts w:hint="eastAsia"/>
                <w:sz w:val="18"/>
                <w:szCs w:val="18"/>
              </w:rPr>
              <w:t>適用外</w:t>
            </w:r>
          </w:p>
        </w:tc>
      </w:tr>
      <w:tr w:rsidR="00994C0E" w:rsidRPr="006F0D97" w:rsidTr="006F0D97">
        <w:tc>
          <w:tcPr>
            <w:tcW w:w="627" w:type="dxa"/>
            <w:textDirection w:val="tbRlV"/>
          </w:tcPr>
          <w:p w:rsidR="00994C0E" w:rsidRPr="006F0D97" w:rsidRDefault="00994C0E" w:rsidP="00EE0F1E">
            <w:pPr>
              <w:ind w:left="113" w:right="113"/>
              <w:jc w:val="center"/>
              <w:rPr>
                <w:rFonts w:asciiTheme="minorEastAsia" w:hAnsiTheme="minorEastAsia"/>
                <w:sz w:val="18"/>
                <w:szCs w:val="18"/>
              </w:rPr>
            </w:pPr>
            <w:r w:rsidRPr="006F0D97">
              <w:rPr>
                <w:rFonts w:asciiTheme="minorEastAsia" w:hAnsiTheme="minorEastAsia" w:hint="eastAsia"/>
                <w:sz w:val="18"/>
                <w:szCs w:val="18"/>
              </w:rPr>
              <w:t>経路</w:t>
            </w:r>
          </w:p>
        </w:tc>
        <w:tc>
          <w:tcPr>
            <w:tcW w:w="2066" w:type="dxa"/>
            <w:vAlign w:val="center"/>
          </w:tcPr>
          <w:p w:rsidR="00994C0E" w:rsidRPr="006F0D97" w:rsidRDefault="00994C0E" w:rsidP="00BB20C2">
            <w:pPr>
              <w:rPr>
                <w:rFonts w:asciiTheme="minorEastAsia" w:hAnsiTheme="minorEastAsia"/>
                <w:sz w:val="18"/>
                <w:szCs w:val="18"/>
              </w:rPr>
            </w:pPr>
            <w:r w:rsidRPr="006F0D97">
              <w:rPr>
                <w:rFonts w:asciiTheme="minorEastAsia" w:hAnsiTheme="minorEastAsia" w:hint="eastAsia"/>
                <w:sz w:val="18"/>
                <w:szCs w:val="18"/>
              </w:rPr>
              <w:t>移動等円滑化経路</w:t>
            </w:r>
          </w:p>
          <w:p w:rsidR="00994C0E" w:rsidRPr="006F0D97" w:rsidRDefault="00994C0E" w:rsidP="00BB20C2">
            <w:pPr>
              <w:rPr>
                <w:rFonts w:asciiTheme="minorEastAsia" w:hAnsiTheme="minorEastAsia"/>
                <w:sz w:val="18"/>
                <w:szCs w:val="18"/>
              </w:rPr>
            </w:pPr>
            <w:r w:rsidRPr="006F0D97">
              <w:rPr>
                <w:rFonts w:asciiTheme="minorEastAsia" w:hAnsiTheme="minorEastAsia" w:hint="eastAsia"/>
                <w:sz w:val="18"/>
                <w:szCs w:val="18"/>
              </w:rPr>
              <w:t>共同住宅に係る経路</w:t>
            </w:r>
          </w:p>
        </w:tc>
        <w:tc>
          <w:tcPr>
            <w:tcW w:w="2126" w:type="dxa"/>
            <w:vAlign w:val="center"/>
          </w:tcPr>
          <w:p w:rsidR="00994C0E" w:rsidRPr="006F0D97" w:rsidRDefault="00994C0E" w:rsidP="0054118A">
            <w:pPr>
              <w:rPr>
                <w:sz w:val="18"/>
                <w:szCs w:val="18"/>
              </w:rPr>
            </w:pPr>
            <w:r w:rsidRPr="006F0D97">
              <w:rPr>
                <w:rFonts w:hint="eastAsia"/>
                <w:sz w:val="18"/>
                <w:szCs w:val="18"/>
              </w:rPr>
              <w:t>政令</w:t>
            </w:r>
            <w:r w:rsidRPr="006F0D97">
              <w:rPr>
                <w:rFonts w:hint="eastAsia"/>
                <w:sz w:val="18"/>
                <w:szCs w:val="18"/>
              </w:rPr>
              <w:t>18</w:t>
            </w:r>
            <w:r w:rsidRPr="006F0D97">
              <w:rPr>
                <w:rFonts w:hint="eastAsia"/>
                <w:sz w:val="18"/>
                <w:szCs w:val="18"/>
              </w:rPr>
              <w:t>条・条例</w:t>
            </w:r>
            <w:r w:rsidRPr="006F0D97">
              <w:rPr>
                <w:rFonts w:hint="eastAsia"/>
                <w:sz w:val="18"/>
                <w:szCs w:val="18"/>
              </w:rPr>
              <w:t>22</w:t>
            </w:r>
            <w:r w:rsidRPr="006F0D97">
              <w:rPr>
                <w:rFonts w:hint="eastAsia"/>
                <w:sz w:val="18"/>
                <w:szCs w:val="18"/>
              </w:rPr>
              <w:t>条</w:t>
            </w:r>
          </w:p>
          <w:p w:rsidR="00994C0E" w:rsidRPr="006F0D97" w:rsidRDefault="00994C0E" w:rsidP="00994C0E">
            <w:pPr>
              <w:ind w:firstLineChars="600" w:firstLine="1080"/>
              <w:rPr>
                <w:sz w:val="18"/>
                <w:szCs w:val="18"/>
              </w:rPr>
            </w:pPr>
            <w:r w:rsidRPr="006F0D97">
              <w:rPr>
                <w:rFonts w:hint="eastAsia"/>
                <w:sz w:val="18"/>
                <w:szCs w:val="18"/>
              </w:rPr>
              <w:t>条例</w:t>
            </w:r>
            <w:r w:rsidRPr="006F0D97">
              <w:rPr>
                <w:rFonts w:hint="eastAsia"/>
                <w:sz w:val="18"/>
                <w:szCs w:val="18"/>
              </w:rPr>
              <w:t>25</w:t>
            </w:r>
            <w:r w:rsidRPr="006F0D97">
              <w:rPr>
                <w:rFonts w:hint="eastAsia"/>
                <w:sz w:val="18"/>
                <w:szCs w:val="18"/>
              </w:rPr>
              <w:t>条</w:t>
            </w:r>
          </w:p>
        </w:tc>
        <w:tc>
          <w:tcPr>
            <w:tcW w:w="1560" w:type="dxa"/>
            <w:vAlign w:val="center"/>
          </w:tcPr>
          <w:p w:rsidR="00994C0E" w:rsidRPr="006F0D97" w:rsidRDefault="00994C0E" w:rsidP="00371E06">
            <w:pPr>
              <w:jc w:val="center"/>
              <w:rPr>
                <w:sz w:val="18"/>
                <w:szCs w:val="18"/>
              </w:rPr>
            </w:pPr>
            <w:r w:rsidRPr="006F0D97">
              <w:rPr>
                <w:rFonts w:hint="eastAsia"/>
                <w:sz w:val="18"/>
                <w:szCs w:val="18"/>
              </w:rPr>
              <w:t>不特定多数利用範囲は全て</w:t>
            </w:r>
          </w:p>
        </w:tc>
        <w:tc>
          <w:tcPr>
            <w:tcW w:w="1598" w:type="dxa"/>
            <w:vAlign w:val="center"/>
          </w:tcPr>
          <w:p w:rsidR="006F0D97" w:rsidRDefault="006F0D97" w:rsidP="00371E06">
            <w:pPr>
              <w:jc w:val="center"/>
              <w:rPr>
                <w:sz w:val="18"/>
                <w:szCs w:val="18"/>
              </w:rPr>
            </w:pPr>
            <w:r w:rsidRPr="006F0D97">
              <w:rPr>
                <w:rFonts w:hint="eastAsia"/>
                <w:sz w:val="18"/>
                <w:szCs w:val="18"/>
              </w:rPr>
              <w:t>各住戸までの</w:t>
            </w:r>
          </w:p>
          <w:p w:rsidR="00994C0E" w:rsidRPr="006F0D97" w:rsidRDefault="006F0D97" w:rsidP="00371E06">
            <w:pPr>
              <w:jc w:val="center"/>
              <w:rPr>
                <w:sz w:val="18"/>
                <w:szCs w:val="18"/>
              </w:rPr>
            </w:pPr>
            <w:r w:rsidRPr="006F0D97">
              <w:rPr>
                <w:rFonts w:hint="eastAsia"/>
                <w:sz w:val="18"/>
                <w:szCs w:val="18"/>
              </w:rPr>
              <w:t>経路</w:t>
            </w:r>
          </w:p>
          <w:p w:rsidR="006F0D97" w:rsidRPr="006F0D97" w:rsidRDefault="006F0D97" w:rsidP="006F0D97">
            <w:pPr>
              <w:jc w:val="center"/>
              <w:rPr>
                <w:sz w:val="18"/>
                <w:szCs w:val="18"/>
              </w:rPr>
            </w:pPr>
            <w:r>
              <w:rPr>
                <w:rFonts w:hint="eastAsia"/>
                <w:sz w:val="18"/>
                <w:szCs w:val="18"/>
              </w:rPr>
              <w:t>(</w:t>
            </w:r>
            <w:r w:rsidRPr="006F0D97">
              <w:rPr>
                <w:rFonts w:hint="eastAsia"/>
                <w:sz w:val="18"/>
                <w:szCs w:val="18"/>
              </w:rPr>
              <w:t>A</w:t>
            </w:r>
            <w:r w:rsidRPr="006F0D97">
              <w:rPr>
                <w:rFonts w:hint="eastAsia"/>
                <w:sz w:val="18"/>
                <w:szCs w:val="18"/>
              </w:rPr>
              <w:t>・</w:t>
            </w:r>
            <w:r w:rsidRPr="006F0D97">
              <w:rPr>
                <w:rFonts w:hint="eastAsia"/>
                <w:sz w:val="18"/>
                <w:szCs w:val="18"/>
              </w:rPr>
              <w:t>A</w:t>
            </w:r>
            <w:r w:rsidRPr="006F0D97">
              <w:rPr>
                <w:rFonts w:hint="eastAsia"/>
                <w:sz w:val="18"/>
                <w:szCs w:val="18"/>
              </w:rPr>
              <w:t>’・</w:t>
            </w:r>
            <w:r w:rsidRPr="006F0D97">
              <w:rPr>
                <w:rFonts w:hint="eastAsia"/>
                <w:sz w:val="18"/>
                <w:szCs w:val="18"/>
              </w:rPr>
              <w:t>B</w:t>
            </w:r>
            <w:r w:rsidRPr="006F0D97">
              <w:rPr>
                <w:rFonts w:hint="eastAsia"/>
                <w:sz w:val="18"/>
                <w:szCs w:val="18"/>
              </w:rPr>
              <w:t>・</w:t>
            </w:r>
            <w:r w:rsidRPr="006F0D97">
              <w:rPr>
                <w:rFonts w:hint="eastAsia"/>
                <w:sz w:val="18"/>
                <w:szCs w:val="18"/>
              </w:rPr>
              <w:t>C</w:t>
            </w:r>
            <w:r>
              <w:rPr>
                <w:sz w:val="18"/>
                <w:szCs w:val="18"/>
              </w:rPr>
              <w:t>)</w:t>
            </w:r>
          </w:p>
        </w:tc>
        <w:tc>
          <w:tcPr>
            <w:tcW w:w="1599" w:type="dxa"/>
            <w:vAlign w:val="center"/>
          </w:tcPr>
          <w:p w:rsidR="00994C0E" w:rsidRPr="006F0D97" w:rsidRDefault="00994C0E" w:rsidP="00371E06">
            <w:pPr>
              <w:jc w:val="center"/>
              <w:rPr>
                <w:sz w:val="18"/>
                <w:szCs w:val="18"/>
              </w:rPr>
            </w:pPr>
            <w:r w:rsidRPr="006F0D97">
              <w:rPr>
                <w:rFonts w:hint="eastAsia"/>
                <w:sz w:val="18"/>
                <w:szCs w:val="18"/>
              </w:rPr>
              <w:t>1</w:t>
            </w:r>
            <w:r w:rsidRPr="006F0D97">
              <w:rPr>
                <w:rFonts w:hint="eastAsia"/>
                <w:sz w:val="18"/>
                <w:szCs w:val="18"/>
              </w:rPr>
              <w:t>階の住戸まで</w:t>
            </w:r>
            <w:r w:rsidR="006F0D97" w:rsidRPr="006F0D97">
              <w:rPr>
                <w:rFonts w:hint="eastAsia"/>
                <w:sz w:val="18"/>
                <w:szCs w:val="18"/>
              </w:rPr>
              <w:t>の経路</w:t>
            </w:r>
          </w:p>
          <w:p w:rsidR="006F0D97" w:rsidRPr="006F0D97" w:rsidRDefault="006F0D97" w:rsidP="00371E06">
            <w:pPr>
              <w:jc w:val="center"/>
              <w:rPr>
                <w:sz w:val="18"/>
                <w:szCs w:val="18"/>
              </w:rPr>
            </w:pPr>
            <w:r w:rsidRPr="006F0D97">
              <w:rPr>
                <w:rFonts w:hint="eastAsia"/>
                <w:sz w:val="18"/>
                <w:szCs w:val="18"/>
              </w:rPr>
              <w:t>（</w:t>
            </w:r>
            <w:r w:rsidRPr="006F0D97">
              <w:rPr>
                <w:rFonts w:hint="eastAsia"/>
                <w:sz w:val="18"/>
                <w:szCs w:val="18"/>
              </w:rPr>
              <w:t>A</w:t>
            </w:r>
            <w:r w:rsidRPr="006F0D97">
              <w:rPr>
                <w:rFonts w:hint="eastAsia"/>
                <w:sz w:val="18"/>
                <w:szCs w:val="18"/>
              </w:rPr>
              <w:t>のみ）</w:t>
            </w:r>
          </w:p>
        </w:tc>
      </w:tr>
    </w:tbl>
    <w:p w:rsidR="008B3589" w:rsidRDefault="008B3589" w:rsidP="00BB20C2">
      <w:pPr>
        <w:ind w:leftChars="200" w:left="420" w:firstLineChars="100" w:firstLine="210"/>
        <w:rPr>
          <w:szCs w:val="21"/>
        </w:rPr>
      </w:pPr>
    </w:p>
    <w:p w:rsidR="008B3589" w:rsidRDefault="008B3589" w:rsidP="00BB20C2">
      <w:pPr>
        <w:ind w:leftChars="200" w:left="420" w:firstLineChars="100" w:firstLine="210"/>
        <w:rPr>
          <w:szCs w:val="21"/>
        </w:rPr>
      </w:pPr>
    </w:p>
    <w:p w:rsidR="008B3589" w:rsidRDefault="008B3589" w:rsidP="005F7421">
      <w:pPr>
        <w:ind w:leftChars="200" w:left="420" w:firstLineChars="100" w:firstLine="210"/>
        <w:rPr>
          <w:szCs w:val="21"/>
        </w:rPr>
      </w:pPr>
    </w:p>
    <w:p w:rsidR="008B3589" w:rsidRDefault="008B3589" w:rsidP="005F7421">
      <w:pPr>
        <w:ind w:leftChars="200" w:left="420" w:firstLineChars="100" w:firstLine="210"/>
        <w:rPr>
          <w:szCs w:val="21"/>
        </w:rPr>
      </w:pPr>
    </w:p>
    <w:p w:rsidR="008B3589" w:rsidRDefault="008B3589" w:rsidP="00BB20C2">
      <w:pPr>
        <w:ind w:leftChars="200" w:left="420" w:firstLineChars="100" w:firstLine="210"/>
        <w:rPr>
          <w:szCs w:val="21"/>
        </w:rPr>
      </w:pPr>
    </w:p>
    <w:p w:rsidR="008B3589" w:rsidRDefault="008B3589" w:rsidP="00BB20C2">
      <w:pPr>
        <w:ind w:leftChars="200" w:left="420" w:firstLineChars="100" w:firstLine="210"/>
        <w:rPr>
          <w:szCs w:val="21"/>
        </w:rPr>
      </w:pPr>
    </w:p>
    <w:p w:rsidR="008B3589" w:rsidRPr="00BB20C2" w:rsidRDefault="008B3589" w:rsidP="00BB20C2">
      <w:pPr>
        <w:ind w:leftChars="200" w:left="420" w:firstLineChars="100" w:firstLine="210"/>
        <w:rPr>
          <w:szCs w:val="21"/>
        </w:rPr>
      </w:pPr>
    </w:p>
    <w:p w:rsidR="006F0D97" w:rsidRDefault="006F0D97">
      <w:pPr>
        <w:widowControl/>
        <w:jc w:val="left"/>
        <w:sectPr w:rsidR="006F0D97" w:rsidSect="00F44CAB">
          <w:footerReference w:type="default" r:id="rId9"/>
          <w:pgSz w:w="11906" w:h="16838" w:code="9"/>
          <w:pgMar w:top="1418" w:right="1077" w:bottom="1077" w:left="1077" w:header="851" w:footer="454" w:gutter="0"/>
          <w:cols w:space="425"/>
          <w:docGrid w:type="lines" w:linePitch="358"/>
        </w:sectPr>
      </w:pPr>
    </w:p>
    <w:p w:rsidR="00754191" w:rsidRDefault="00754191" w:rsidP="00A8465C">
      <w:pPr>
        <w:ind w:leftChars="100" w:left="210" w:firstLineChars="100" w:firstLine="210"/>
      </w:pPr>
    </w:p>
    <w:tbl>
      <w:tblPr>
        <w:tblStyle w:val="a3"/>
        <w:tblW w:w="0" w:type="auto"/>
        <w:shd w:val="clear" w:color="auto" w:fill="000000" w:themeFill="text1"/>
        <w:tblLook w:val="04A0" w:firstRow="1" w:lastRow="0" w:firstColumn="1" w:lastColumn="0" w:noHBand="0" w:noVBand="1"/>
      </w:tblPr>
      <w:tblGrid>
        <w:gridCol w:w="9944"/>
      </w:tblGrid>
      <w:tr w:rsidR="006C3FBF" w:rsidRPr="006C3FBF" w:rsidTr="004D26B8">
        <w:tc>
          <w:tcPr>
            <w:tcW w:w="9944" w:type="dxa"/>
            <w:shd w:val="clear" w:color="auto" w:fill="000000" w:themeFill="text1"/>
          </w:tcPr>
          <w:p w:rsidR="004D26B8" w:rsidRPr="006C3FBF" w:rsidRDefault="00B44F51" w:rsidP="004D26B8">
            <w:pPr>
              <w:rPr>
                <w:rFonts w:asciiTheme="majorEastAsia" w:eastAsiaTheme="majorEastAsia" w:hAnsiTheme="majorEastAsia"/>
              </w:rPr>
            </w:pPr>
            <w:r>
              <w:rPr>
                <w:rFonts w:asciiTheme="majorEastAsia" w:eastAsiaTheme="majorEastAsia" w:hAnsiTheme="majorEastAsia" w:hint="eastAsia"/>
              </w:rPr>
              <w:t>イ</w:t>
            </w:r>
            <w:r w:rsidR="004D26B8" w:rsidRPr="006C3FBF">
              <w:rPr>
                <w:rFonts w:asciiTheme="majorEastAsia" w:eastAsiaTheme="majorEastAsia" w:hAnsiTheme="majorEastAsia" w:hint="eastAsia"/>
              </w:rPr>
              <w:t>．</w:t>
            </w:r>
            <w:r w:rsidR="00754191">
              <w:rPr>
                <w:rFonts w:asciiTheme="majorEastAsia" w:eastAsiaTheme="majorEastAsia" w:hAnsiTheme="majorEastAsia" w:hint="eastAsia"/>
              </w:rPr>
              <w:t>自動車修理工場の基準適合義務対象規模の見直し</w:t>
            </w:r>
          </w:p>
        </w:tc>
      </w:tr>
    </w:tbl>
    <w:p w:rsidR="00C26A06" w:rsidRPr="00A8465C" w:rsidRDefault="00C26A06" w:rsidP="00C26A06">
      <w:pPr>
        <w:rPr>
          <w:rFonts w:asciiTheme="majorEastAsia" w:eastAsiaTheme="majorEastAsia" w:hAnsiTheme="majorEastAsia"/>
          <w:b/>
          <w:szCs w:val="21"/>
        </w:rPr>
      </w:pPr>
      <w:r>
        <w:rPr>
          <w:rFonts w:asciiTheme="majorEastAsia" w:eastAsiaTheme="majorEastAsia" w:hAnsiTheme="majorEastAsia" w:hint="eastAsia"/>
          <w:b/>
          <w:szCs w:val="21"/>
        </w:rPr>
        <w:t>a</w:t>
      </w:r>
      <w:r w:rsidRPr="00A8465C">
        <w:rPr>
          <w:rFonts w:asciiTheme="majorEastAsia" w:eastAsiaTheme="majorEastAsia" w:hAnsiTheme="majorEastAsia" w:hint="eastAsia"/>
          <w:b/>
          <w:szCs w:val="21"/>
        </w:rPr>
        <w:t>）</w:t>
      </w:r>
      <w:r>
        <w:rPr>
          <w:rFonts w:asciiTheme="majorEastAsia" w:eastAsiaTheme="majorEastAsia" w:hAnsiTheme="majorEastAsia" w:hint="eastAsia"/>
          <w:b/>
          <w:szCs w:val="21"/>
        </w:rPr>
        <w:t>これまでの部会等におけるご意見</w:t>
      </w:r>
    </w:p>
    <w:p w:rsidR="00C26A06" w:rsidRDefault="00C26A06" w:rsidP="00C26A06">
      <w:pPr>
        <w:ind w:leftChars="100" w:left="420" w:hangingChars="100" w:hanging="210"/>
        <w:rPr>
          <w:szCs w:val="21"/>
        </w:rPr>
      </w:pPr>
      <w:r>
        <w:rPr>
          <w:rFonts w:hint="eastAsia"/>
          <w:szCs w:val="21"/>
        </w:rPr>
        <w:t>○事務局案について、特に問題なし</w:t>
      </w:r>
    </w:p>
    <w:p w:rsidR="00C26A06" w:rsidRPr="006B35CA" w:rsidRDefault="00C26A06" w:rsidP="00C26A06">
      <w:pPr>
        <w:ind w:leftChars="200" w:left="420"/>
        <w:rPr>
          <w:szCs w:val="21"/>
        </w:rPr>
      </w:pPr>
    </w:p>
    <w:p w:rsidR="00C26A06" w:rsidRPr="005A2E38" w:rsidRDefault="00C26A06" w:rsidP="00C26A06">
      <w:pPr>
        <w:rPr>
          <w:rFonts w:asciiTheme="majorEastAsia" w:eastAsiaTheme="majorEastAsia" w:hAnsiTheme="majorEastAsia"/>
          <w:b/>
          <w:szCs w:val="21"/>
        </w:rPr>
      </w:pPr>
      <w:r w:rsidRPr="005A2E38">
        <w:rPr>
          <w:rFonts w:asciiTheme="majorEastAsia" w:eastAsiaTheme="majorEastAsia" w:hAnsiTheme="majorEastAsia" w:hint="eastAsia"/>
          <w:b/>
          <w:szCs w:val="21"/>
        </w:rPr>
        <w:t>b）条例改正検討方針　案</w:t>
      </w:r>
    </w:p>
    <w:p w:rsidR="00C26A06" w:rsidRDefault="00C26A06" w:rsidP="00C26A06">
      <w:pPr>
        <w:ind w:firstLineChars="100" w:firstLine="210"/>
      </w:pPr>
      <w:r w:rsidRPr="006C3FBF">
        <w:rPr>
          <w:rFonts w:hint="eastAsia"/>
        </w:rPr>
        <w:t>一般客が立ち入るエリアのみを規模算定の対象とする。</w:t>
      </w:r>
    </w:p>
    <w:p w:rsidR="00C26A06" w:rsidRDefault="00C26A06" w:rsidP="00C26A06">
      <w:pPr>
        <w:ind w:leftChars="100" w:left="210"/>
      </w:pPr>
      <w:r w:rsidRPr="006C3FBF">
        <w:rPr>
          <w:rFonts w:hint="eastAsia"/>
        </w:rPr>
        <w:t>（現行の義務対象規模「</w:t>
      </w:r>
      <w:r w:rsidRPr="006C3FBF">
        <w:rPr>
          <w:rFonts w:hint="eastAsia"/>
        </w:rPr>
        <w:t>200</w:t>
      </w:r>
      <w:r w:rsidRPr="006C3FBF">
        <w:rPr>
          <w:rFonts w:hint="eastAsia"/>
        </w:rPr>
        <w:t>㎡以上」を「</w:t>
      </w:r>
      <w:r w:rsidRPr="006C3FBF">
        <w:rPr>
          <w:rFonts w:hint="eastAsia"/>
        </w:rPr>
        <w:t>200</w:t>
      </w:r>
      <w:r w:rsidRPr="006C3FBF">
        <w:rPr>
          <w:rFonts w:hint="eastAsia"/>
        </w:rPr>
        <w:t>㎡以上（不特定かつ多数の者が利用する部分に限る</w:t>
      </w:r>
      <w:r w:rsidR="00A305BE">
        <w:rPr>
          <w:rFonts w:hint="eastAsia"/>
        </w:rPr>
        <w:t>。</w:t>
      </w:r>
      <w:r w:rsidRPr="006C3FBF">
        <w:rPr>
          <w:rFonts w:hint="eastAsia"/>
        </w:rPr>
        <w:t>）」と、条例の対象規模判断の際に面積算定に含める部分を限定する。）</w:t>
      </w:r>
    </w:p>
    <w:p w:rsidR="00C26A06" w:rsidRPr="00FF419E" w:rsidRDefault="00C26A06" w:rsidP="00C26A06">
      <w:pPr>
        <w:widowControl/>
        <w:jc w:val="left"/>
      </w:pPr>
    </w:p>
    <w:p w:rsidR="00C26A06" w:rsidRPr="005A2E38" w:rsidRDefault="00C26A06" w:rsidP="00C26A06">
      <w:pPr>
        <w:rPr>
          <w:rFonts w:asciiTheme="majorEastAsia" w:eastAsiaTheme="majorEastAsia" w:hAnsiTheme="majorEastAsia"/>
          <w:b/>
          <w:szCs w:val="21"/>
        </w:rPr>
      </w:pPr>
      <w:r>
        <w:rPr>
          <w:rFonts w:asciiTheme="majorEastAsia" w:eastAsiaTheme="majorEastAsia" w:hAnsiTheme="majorEastAsia" w:hint="eastAsia"/>
          <w:b/>
          <w:szCs w:val="21"/>
        </w:rPr>
        <w:t>c</w:t>
      </w:r>
      <w:r w:rsidRPr="005A2E38">
        <w:rPr>
          <w:rFonts w:asciiTheme="majorEastAsia" w:eastAsiaTheme="majorEastAsia" w:hAnsiTheme="majorEastAsia" w:hint="eastAsia"/>
          <w:b/>
          <w:szCs w:val="21"/>
        </w:rPr>
        <w:t>）</w:t>
      </w:r>
      <w:r>
        <w:rPr>
          <w:rFonts w:asciiTheme="majorEastAsia" w:eastAsiaTheme="majorEastAsia" w:hAnsiTheme="majorEastAsia" w:hint="eastAsia"/>
          <w:b/>
          <w:szCs w:val="21"/>
        </w:rPr>
        <w:t>条例改正　条文素</w:t>
      </w:r>
      <w:r w:rsidRPr="005A2E38">
        <w:rPr>
          <w:rFonts w:asciiTheme="majorEastAsia" w:eastAsiaTheme="majorEastAsia" w:hAnsiTheme="majorEastAsia" w:hint="eastAsia"/>
          <w:b/>
          <w:szCs w:val="21"/>
        </w:rPr>
        <w:t>案</w:t>
      </w:r>
    </w:p>
    <w:p w:rsidR="00C26A06" w:rsidRPr="00FF419E" w:rsidRDefault="00C26A06" w:rsidP="00C26A06">
      <w:pPr>
        <w:ind w:firstLineChars="100" w:firstLine="210"/>
        <w:rPr>
          <w:rFonts w:ascii="ＭＳ ゴシック" w:eastAsia="ＭＳ ゴシック" w:hAnsi="ＭＳ ゴシック"/>
          <w:szCs w:val="21"/>
        </w:rPr>
      </w:pPr>
      <w:r w:rsidRPr="00FF419E">
        <w:rPr>
          <w:rFonts w:ascii="ＭＳ ゴシック" w:eastAsia="ＭＳ ゴシック" w:hAnsi="ＭＳ ゴシック" w:hint="eastAsia"/>
          <w:szCs w:val="21"/>
        </w:rPr>
        <w:t>●現行規定</w:t>
      </w:r>
    </w:p>
    <w:p w:rsidR="00C26A06" w:rsidRPr="00FF419E" w:rsidRDefault="00C26A06" w:rsidP="00C26A06">
      <w:pPr>
        <w:ind w:firstLineChars="100" w:firstLine="210"/>
        <w:rPr>
          <w:szCs w:val="21"/>
        </w:rPr>
      </w:pPr>
      <w:r w:rsidRPr="00FF419E">
        <w:rPr>
          <w:rFonts w:hint="eastAsia"/>
          <w:szCs w:val="21"/>
        </w:rPr>
        <w:t>（基準適合義務の対象とする特別特定建築物の建築の規模）</w:t>
      </w:r>
    </w:p>
    <w:p w:rsidR="00C26A06" w:rsidRPr="00FF419E" w:rsidRDefault="00C26A06" w:rsidP="00C26A06">
      <w:pPr>
        <w:ind w:leftChars="200" w:left="1260" w:hangingChars="400" w:hanging="840"/>
        <w:rPr>
          <w:szCs w:val="21"/>
        </w:rPr>
      </w:pPr>
      <w:r w:rsidRPr="00FF419E">
        <w:rPr>
          <w:rFonts w:hint="eastAsia"/>
          <w:szCs w:val="21"/>
        </w:rPr>
        <w:t>第</w:t>
      </w:r>
      <w:r w:rsidRPr="00FF419E">
        <w:rPr>
          <w:rFonts w:hint="eastAsia"/>
          <w:szCs w:val="21"/>
        </w:rPr>
        <w:t>12</w:t>
      </w:r>
      <w:r w:rsidRPr="00FF419E">
        <w:rPr>
          <w:rFonts w:hint="eastAsia"/>
          <w:szCs w:val="21"/>
        </w:rPr>
        <w:t>条　法第</w:t>
      </w:r>
      <w:r w:rsidRPr="00FF419E">
        <w:rPr>
          <w:rFonts w:hint="eastAsia"/>
          <w:szCs w:val="21"/>
        </w:rPr>
        <w:t>14</w:t>
      </w:r>
      <w:r w:rsidRPr="00FF419E">
        <w:rPr>
          <w:rFonts w:hint="eastAsia"/>
          <w:szCs w:val="21"/>
        </w:rPr>
        <w:t>条第３項の規定により条例で定める同条第一項の建築の規模は、別表の中欄に掲げる区分に応じ、それぞれ同表の下欄に定める規模とする。</w:t>
      </w:r>
    </w:p>
    <w:p w:rsidR="00C26A06" w:rsidRPr="00FF419E" w:rsidRDefault="00C26A06" w:rsidP="00C26A06">
      <w:pPr>
        <w:ind w:leftChars="200" w:left="420" w:firstLineChars="200" w:firstLine="420"/>
        <w:rPr>
          <w:szCs w:val="21"/>
        </w:rPr>
      </w:pPr>
      <w:r w:rsidRPr="00FF419E">
        <w:rPr>
          <w:rFonts w:hint="eastAsia"/>
          <w:szCs w:val="21"/>
        </w:rPr>
        <w:t>条例別表（第</w:t>
      </w:r>
      <w:r w:rsidRPr="00FF419E">
        <w:rPr>
          <w:rFonts w:hint="eastAsia"/>
          <w:szCs w:val="21"/>
        </w:rPr>
        <w:t>12</w:t>
      </w:r>
      <w:r w:rsidRPr="00FF419E">
        <w:rPr>
          <w:rFonts w:hint="eastAsia"/>
          <w:szCs w:val="21"/>
        </w:rPr>
        <w:t>条関係）</w:t>
      </w:r>
    </w:p>
    <w:tbl>
      <w:tblPr>
        <w:tblStyle w:val="a3"/>
        <w:tblW w:w="0" w:type="auto"/>
        <w:tblInd w:w="959" w:type="dxa"/>
        <w:tblLook w:val="04A0" w:firstRow="1" w:lastRow="0" w:firstColumn="1" w:lastColumn="0" w:noHBand="0" w:noVBand="1"/>
      </w:tblPr>
      <w:tblGrid>
        <w:gridCol w:w="436"/>
        <w:gridCol w:w="3533"/>
        <w:gridCol w:w="5040"/>
      </w:tblGrid>
      <w:tr w:rsidR="00C26A06" w:rsidTr="006F0D97">
        <w:tc>
          <w:tcPr>
            <w:tcW w:w="436" w:type="dxa"/>
            <w:vMerge w:val="restart"/>
          </w:tcPr>
          <w:p w:rsidR="00C26A06" w:rsidRPr="0071692A" w:rsidRDefault="00C26A06" w:rsidP="001606A2">
            <w:pPr>
              <w:autoSpaceDE w:val="0"/>
              <w:autoSpaceDN w:val="0"/>
              <w:adjustRightInd w:val="0"/>
              <w:jc w:val="center"/>
              <w:rPr>
                <w:rFonts w:ascii="MS UI Gothic" w:eastAsia="MS UI Gothic" w:cs="MS UI Gothic"/>
                <w:color w:val="000000"/>
                <w:kern w:val="0"/>
                <w:sz w:val="22"/>
              </w:rPr>
            </w:pPr>
            <w:r w:rsidRPr="0071692A">
              <w:rPr>
                <w:rFonts w:ascii="MS UI Gothic" w:eastAsia="MS UI Gothic" w:cs="MS UI Gothic" w:hint="eastAsia"/>
                <w:color w:val="000000"/>
                <w:kern w:val="0"/>
                <w:sz w:val="22"/>
              </w:rPr>
              <w:t>二</w:t>
            </w:r>
          </w:p>
        </w:tc>
        <w:tc>
          <w:tcPr>
            <w:tcW w:w="3533" w:type="dxa"/>
          </w:tcPr>
          <w:p w:rsidR="00C26A06" w:rsidRPr="0071692A" w:rsidRDefault="00C26A06" w:rsidP="001606A2">
            <w:pPr>
              <w:autoSpaceDE w:val="0"/>
              <w:autoSpaceDN w:val="0"/>
              <w:adjustRightInd w:val="0"/>
              <w:jc w:val="left"/>
              <w:rPr>
                <w:rFonts w:ascii="ＭＳ 明朝" w:cs="ＭＳ 明朝"/>
                <w:color w:val="000000"/>
                <w:kern w:val="0"/>
                <w:sz w:val="22"/>
              </w:rPr>
            </w:pPr>
            <w:r w:rsidRPr="0071692A">
              <w:rPr>
                <w:rFonts w:ascii="ＭＳ 明朝" w:cs="ＭＳ 明朝" w:hint="eastAsia"/>
                <w:color w:val="000000"/>
                <w:kern w:val="0"/>
                <w:sz w:val="22"/>
              </w:rPr>
              <w:t>百貨店、マーケットその他の物品販売業を営む店舗</w:t>
            </w:r>
          </w:p>
        </w:tc>
        <w:tc>
          <w:tcPr>
            <w:tcW w:w="5040" w:type="dxa"/>
            <w:vMerge w:val="restart"/>
          </w:tcPr>
          <w:p w:rsidR="00C26A06" w:rsidRPr="0071692A" w:rsidRDefault="00C26A06" w:rsidP="001606A2">
            <w:pPr>
              <w:autoSpaceDE w:val="0"/>
              <w:autoSpaceDN w:val="0"/>
              <w:adjustRightInd w:val="0"/>
              <w:jc w:val="left"/>
              <w:rPr>
                <w:rFonts w:ascii="ＭＳ 明朝" w:cs="ＭＳ 明朝"/>
                <w:color w:val="000000"/>
                <w:kern w:val="0"/>
                <w:sz w:val="22"/>
              </w:rPr>
            </w:pPr>
            <w:r w:rsidRPr="0071692A">
              <w:rPr>
                <w:rFonts w:ascii="ＭＳ 明朝" w:cs="ＭＳ 明朝" w:hint="eastAsia"/>
                <w:color w:val="000000"/>
                <w:kern w:val="0"/>
                <w:sz w:val="22"/>
              </w:rPr>
              <w:t>床面積の合計</w:t>
            </w:r>
            <w:r>
              <w:rPr>
                <w:rFonts w:ascii="ＭＳ 明朝" w:cs="ＭＳ 明朝" w:hint="eastAsia"/>
                <w:color w:val="000000"/>
                <w:kern w:val="0"/>
                <w:sz w:val="22"/>
              </w:rPr>
              <w:t>２００平方メートル（令第１８条第１</w:t>
            </w:r>
            <w:r w:rsidRPr="0071692A">
              <w:rPr>
                <w:rFonts w:ascii="ＭＳ 明朝" w:cs="ＭＳ 明朝" w:hint="eastAsia"/>
                <w:color w:val="000000"/>
                <w:kern w:val="0"/>
                <w:sz w:val="22"/>
              </w:rPr>
              <w:t>項各号に掲げる経路（階と階との間の上下の移動</w:t>
            </w:r>
            <w:r>
              <w:rPr>
                <w:rFonts w:ascii="ＭＳ 明朝" w:cs="ＭＳ 明朝" w:hint="eastAsia"/>
                <w:color w:val="000000"/>
                <w:kern w:val="0"/>
                <w:sz w:val="22"/>
              </w:rPr>
              <w:t>に係る部分に限る。）についての同項の規定の適用については、５００</w:t>
            </w:r>
            <w:r w:rsidRPr="0071692A">
              <w:rPr>
                <w:rFonts w:ascii="ＭＳ 明朝" w:cs="ＭＳ 明朝" w:hint="eastAsia"/>
                <w:color w:val="000000"/>
                <w:kern w:val="0"/>
                <w:sz w:val="22"/>
              </w:rPr>
              <w:t>平方メートル）</w:t>
            </w:r>
          </w:p>
        </w:tc>
      </w:tr>
      <w:tr w:rsidR="00C26A06" w:rsidTr="006F0D97">
        <w:tc>
          <w:tcPr>
            <w:tcW w:w="436" w:type="dxa"/>
            <w:vMerge/>
          </w:tcPr>
          <w:p w:rsidR="00C26A06" w:rsidRPr="0071692A" w:rsidRDefault="00C26A06" w:rsidP="001606A2">
            <w:pPr>
              <w:autoSpaceDE w:val="0"/>
              <w:autoSpaceDN w:val="0"/>
              <w:adjustRightInd w:val="0"/>
              <w:jc w:val="center"/>
              <w:rPr>
                <w:rFonts w:ascii="MS UI Gothic" w:eastAsia="MS UI Gothic" w:cs="MS UI Gothic"/>
                <w:color w:val="000000"/>
                <w:kern w:val="0"/>
                <w:sz w:val="22"/>
              </w:rPr>
            </w:pPr>
          </w:p>
        </w:tc>
        <w:tc>
          <w:tcPr>
            <w:tcW w:w="3533" w:type="dxa"/>
          </w:tcPr>
          <w:p w:rsidR="00C26A06" w:rsidRPr="0071692A" w:rsidRDefault="00C26A06" w:rsidP="001606A2">
            <w:pPr>
              <w:autoSpaceDE w:val="0"/>
              <w:autoSpaceDN w:val="0"/>
              <w:adjustRightInd w:val="0"/>
              <w:jc w:val="left"/>
              <w:rPr>
                <w:rFonts w:ascii="ＭＳ 明朝" w:cs="ＭＳ 明朝"/>
                <w:color w:val="000000"/>
                <w:kern w:val="0"/>
                <w:sz w:val="22"/>
              </w:rPr>
            </w:pPr>
            <w:r w:rsidRPr="0071692A">
              <w:rPr>
                <w:rFonts w:ascii="ＭＳ 明朝" w:cs="ＭＳ 明朝" w:hint="eastAsia"/>
                <w:color w:val="000000"/>
                <w:kern w:val="0"/>
                <w:sz w:val="22"/>
              </w:rPr>
              <w:t>飲食店</w:t>
            </w:r>
          </w:p>
        </w:tc>
        <w:tc>
          <w:tcPr>
            <w:tcW w:w="5040" w:type="dxa"/>
            <w:vMerge/>
          </w:tcPr>
          <w:p w:rsidR="00C26A06" w:rsidRPr="0071692A" w:rsidRDefault="00C26A06" w:rsidP="001606A2">
            <w:pPr>
              <w:autoSpaceDE w:val="0"/>
              <w:autoSpaceDN w:val="0"/>
              <w:adjustRightInd w:val="0"/>
              <w:jc w:val="left"/>
              <w:rPr>
                <w:rFonts w:ascii="ＭＳ Ｐゴシック" w:eastAsia="ＭＳ Ｐゴシック" w:cs="ＭＳ Ｐゴシック"/>
                <w:color w:val="000000"/>
                <w:kern w:val="0"/>
                <w:sz w:val="22"/>
              </w:rPr>
            </w:pPr>
          </w:p>
        </w:tc>
      </w:tr>
      <w:tr w:rsidR="00C26A06" w:rsidTr="006F0D97">
        <w:tc>
          <w:tcPr>
            <w:tcW w:w="436" w:type="dxa"/>
            <w:vMerge/>
          </w:tcPr>
          <w:p w:rsidR="00C26A06" w:rsidRPr="0071692A" w:rsidRDefault="00C26A06" w:rsidP="001606A2">
            <w:pPr>
              <w:autoSpaceDE w:val="0"/>
              <w:autoSpaceDN w:val="0"/>
              <w:adjustRightInd w:val="0"/>
              <w:jc w:val="center"/>
              <w:rPr>
                <w:rFonts w:ascii="MS UI Gothic" w:eastAsia="MS UI Gothic" w:cs="MS UI Gothic"/>
                <w:color w:val="000000"/>
                <w:kern w:val="0"/>
                <w:sz w:val="22"/>
              </w:rPr>
            </w:pPr>
          </w:p>
        </w:tc>
        <w:tc>
          <w:tcPr>
            <w:tcW w:w="3533" w:type="dxa"/>
          </w:tcPr>
          <w:p w:rsidR="00C26A06" w:rsidRPr="0071692A" w:rsidRDefault="00C26A06" w:rsidP="001606A2">
            <w:pPr>
              <w:autoSpaceDE w:val="0"/>
              <w:autoSpaceDN w:val="0"/>
              <w:adjustRightInd w:val="0"/>
              <w:jc w:val="left"/>
              <w:rPr>
                <w:rFonts w:ascii="ＭＳ 明朝" w:cs="ＭＳ 明朝"/>
                <w:color w:val="000000"/>
                <w:kern w:val="0"/>
                <w:sz w:val="22"/>
              </w:rPr>
            </w:pPr>
            <w:r w:rsidRPr="0071692A">
              <w:rPr>
                <w:rFonts w:ascii="ＭＳ 明朝" w:cs="ＭＳ 明朝" w:hint="eastAsia"/>
                <w:color w:val="000000"/>
                <w:kern w:val="0"/>
                <w:sz w:val="22"/>
              </w:rPr>
              <w:t>理髪店、クリーニング取次店、質屋、貸衣装屋、銀行その他これらに類するサービス業を営む店舗</w:t>
            </w:r>
          </w:p>
        </w:tc>
        <w:tc>
          <w:tcPr>
            <w:tcW w:w="5040" w:type="dxa"/>
            <w:vMerge/>
          </w:tcPr>
          <w:p w:rsidR="00C26A06" w:rsidRPr="0071692A" w:rsidRDefault="00C26A06" w:rsidP="001606A2">
            <w:pPr>
              <w:autoSpaceDE w:val="0"/>
              <w:autoSpaceDN w:val="0"/>
              <w:adjustRightInd w:val="0"/>
              <w:jc w:val="left"/>
              <w:rPr>
                <w:rFonts w:ascii="ＭＳ Ｐゴシック" w:eastAsia="ＭＳ Ｐゴシック" w:cs="ＭＳ Ｐゴシック"/>
                <w:color w:val="000000"/>
                <w:kern w:val="0"/>
                <w:sz w:val="22"/>
              </w:rPr>
            </w:pPr>
          </w:p>
        </w:tc>
      </w:tr>
      <w:tr w:rsidR="00C26A06" w:rsidTr="006F0D97">
        <w:tc>
          <w:tcPr>
            <w:tcW w:w="436" w:type="dxa"/>
            <w:vMerge/>
          </w:tcPr>
          <w:p w:rsidR="00C26A06" w:rsidRPr="0071692A" w:rsidRDefault="00C26A06" w:rsidP="001606A2">
            <w:pPr>
              <w:autoSpaceDE w:val="0"/>
              <w:autoSpaceDN w:val="0"/>
              <w:adjustRightInd w:val="0"/>
              <w:jc w:val="center"/>
              <w:rPr>
                <w:rFonts w:ascii="MS UI Gothic" w:eastAsia="MS UI Gothic" w:cs="MS UI Gothic"/>
                <w:color w:val="000000"/>
                <w:kern w:val="0"/>
                <w:sz w:val="22"/>
              </w:rPr>
            </w:pPr>
          </w:p>
        </w:tc>
        <w:tc>
          <w:tcPr>
            <w:tcW w:w="3533" w:type="dxa"/>
          </w:tcPr>
          <w:p w:rsidR="00C26A06" w:rsidRPr="00C26A06" w:rsidRDefault="00C26A06" w:rsidP="001606A2">
            <w:pPr>
              <w:autoSpaceDE w:val="0"/>
              <w:autoSpaceDN w:val="0"/>
              <w:adjustRightInd w:val="0"/>
              <w:jc w:val="left"/>
              <w:rPr>
                <w:rFonts w:ascii="ＭＳ 明朝" w:cs="ＭＳ 明朝"/>
                <w:color w:val="000000"/>
                <w:kern w:val="0"/>
                <w:sz w:val="22"/>
                <w:u w:val="single"/>
              </w:rPr>
            </w:pPr>
            <w:r w:rsidRPr="00C26A06">
              <w:rPr>
                <w:rFonts w:ascii="ＭＳ 明朝" w:cs="ＭＳ 明朝" w:hint="eastAsia"/>
                <w:color w:val="000000"/>
                <w:kern w:val="0"/>
                <w:sz w:val="22"/>
                <w:u w:val="single"/>
              </w:rPr>
              <w:t>工場（自動車修理工場に限る。）</w:t>
            </w:r>
          </w:p>
        </w:tc>
        <w:tc>
          <w:tcPr>
            <w:tcW w:w="5040" w:type="dxa"/>
            <w:vMerge/>
          </w:tcPr>
          <w:p w:rsidR="00C26A06" w:rsidRPr="0071692A" w:rsidRDefault="00C26A06" w:rsidP="001606A2">
            <w:pPr>
              <w:autoSpaceDE w:val="0"/>
              <w:autoSpaceDN w:val="0"/>
              <w:adjustRightInd w:val="0"/>
              <w:jc w:val="left"/>
              <w:rPr>
                <w:rFonts w:ascii="ＭＳ Ｐゴシック" w:eastAsia="ＭＳ Ｐゴシック" w:cs="ＭＳ Ｐゴシック"/>
                <w:color w:val="000000"/>
                <w:kern w:val="0"/>
                <w:sz w:val="22"/>
              </w:rPr>
            </w:pPr>
          </w:p>
        </w:tc>
      </w:tr>
    </w:tbl>
    <w:p w:rsidR="00C26A06" w:rsidRDefault="00C26A06" w:rsidP="00C26A06">
      <w:pPr>
        <w:ind w:firstLineChars="100" w:firstLine="210"/>
        <w:rPr>
          <w:szCs w:val="21"/>
        </w:rPr>
      </w:pPr>
    </w:p>
    <w:p w:rsidR="00C26A06" w:rsidRPr="00FF419E" w:rsidRDefault="00C26A06" w:rsidP="00C26A06">
      <w:pPr>
        <w:ind w:firstLineChars="100" w:firstLine="210"/>
        <w:rPr>
          <w:rFonts w:ascii="ＭＳ ゴシック" w:eastAsia="ＭＳ ゴシック" w:hAnsi="ＭＳ ゴシック"/>
          <w:szCs w:val="21"/>
        </w:rPr>
      </w:pPr>
      <w:r w:rsidRPr="00FF419E">
        <w:rPr>
          <w:rFonts w:ascii="ＭＳ ゴシック" w:eastAsia="ＭＳ ゴシック" w:hAnsi="ＭＳ ゴシック" w:hint="eastAsia"/>
          <w:szCs w:val="21"/>
        </w:rPr>
        <w:t>●改正素案</w:t>
      </w:r>
    </w:p>
    <w:p w:rsidR="00C26A06" w:rsidRPr="00FF419E" w:rsidRDefault="00C26A06" w:rsidP="00C26A06">
      <w:pPr>
        <w:ind w:leftChars="200" w:left="1260" w:hangingChars="400" w:hanging="840"/>
        <w:rPr>
          <w:szCs w:val="21"/>
        </w:rPr>
      </w:pPr>
      <w:r w:rsidRPr="00FF419E">
        <w:rPr>
          <w:rFonts w:hint="eastAsia"/>
          <w:szCs w:val="21"/>
        </w:rPr>
        <w:t>第</w:t>
      </w:r>
      <w:r w:rsidRPr="00FF419E">
        <w:rPr>
          <w:rFonts w:hint="eastAsia"/>
          <w:szCs w:val="21"/>
        </w:rPr>
        <w:t>12</w:t>
      </w:r>
      <w:r w:rsidRPr="00FF419E">
        <w:rPr>
          <w:rFonts w:hint="eastAsia"/>
          <w:szCs w:val="21"/>
        </w:rPr>
        <w:t>条　法第</w:t>
      </w:r>
      <w:r w:rsidRPr="00FF419E">
        <w:rPr>
          <w:rFonts w:hint="eastAsia"/>
          <w:szCs w:val="21"/>
        </w:rPr>
        <w:t>14</w:t>
      </w:r>
      <w:r w:rsidRPr="00FF419E">
        <w:rPr>
          <w:rFonts w:hint="eastAsia"/>
          <w:szCs w:val="21"/>
        </w:rPr>
        <w:t>条第３項の規定により条例で定める同条第一項の建築の規模は、別表の中欄に掲げる区分に応じ、それぞれ同表の下欄に定める規模とする。</w:t>
      </w:r>
    </w:p>
    <w:p w:rsidR="00C26A06" w:rsidRPr="00FF419E" w:rsidRDefault="00C26A06" w:rsidP="00C26A06">
      <w:pPr>
        <w:ind w:leftChars="200" w:left="420" w:firstLineChars="200" w:firstLine="420"/>
        <w:rPr>
          <w:szCs w:val="21"/>
        </w:rPr>
      </w:pPr>
      <w:r w:rsidRPr="00FF419E">
        <w:rPr>
          <w:rFonts w:hint="eastAsia"/>
          <w:szCs w:val="21"/>
        </w:rPr>
        <w:t>条例別表（第</w:t>
      </w:r>
      <w:r w:rsidRPr="00FF419E">
        <w:rPr>
          <w:rFonts w:hint="eastAsia"/>
          <w:szCs w:val="21"/>
        </w:rPr>
        <w:t>12</w:t>
      </w:r>
      <w:r>
        <w:rPr>
          <w:rFonts w:hint="eastAsia"/>
          <w:szCs w:val="21"/>
        </w:rPr>
        <w:t>条関係）</w:t>
      </w:r>
    </w:p>
    <w:tbl>
      <w:tblPr>
        <w:tblStyle w:val="a3"/>
        <w:tblW w:w="0" w:type="auto"/>
        <w:tblInd w:w="959" w:type="dxa"/>
        <w:tblLook w:val="04A0" w:firstRow="1" w:lastRow="0" w:firstColumn="1" w:lastColumn="0" w:noHBand="0" w:noVBand="1"/>
      </w:tblPr>
      <w:tblGrid>
        <w:gridCol w:w="436"/>
        <w:gridCol w:w="3533"/>
        <w:gridCol w:w="5040"/>
      </w:tblGrid>
      <w:tr w:rsidR="00C26A06" w:rsidTr="006F0D97">
        <w:tc>
          <w:tcPr>
            <w:tcW w:w="436" w:type="dxa"/>
            <w:vMerge w:val="restart"/>
          </w:tcPr>
          <w:p w:rsidR="00C26A06" w:rsidRPr="0071692A" w:rsidRDefault="00C26A06" w:rsidP="001606A2">
            <w:pPr>
              <w:autoSpaceDE w:val="0"/>
              <w:autoSpaceDN w:val="0"/>
              <w:adjustRightInd w:val="0"/>
              <w:jc w:val="center"/>
              <w:rPr>
                <w:rFonts w:ascii="MS UI Gothic" w:eastAsia="MS UI Gothic" w:cs="MS UI Gothic"/>
                <w:color w:val="000000"/>
                <w:kern w:val="0"/>
                <w:sz w:val="22"/>
              </w:rPr>
            </w:pPr>
            <w:r w:rsidRPr="0071692A">
              <w:rPr>
                <w:rFonts w:ascii="MS UI Gothic" w:eastAsia="MS UI Gothic" w:cs="MS UI Gothic" w:hint="eastAsia"/>
                <w:color w:val="000000"/>
                <w:kern w:val="0"/>
                <w:sz w:val="22"/>
              </w:rPr>
              <w:t>二</w:t>
            </w:r>
          </w:p>
        </w:tc>
        <w:tc>
          <w:tcPr>
            <w:tcW w:w="3533" w:type="dxa"/>
          </w:tcPr>
          <w:p w:rsidR="00C26A06" w:rsidRPr="0071692A" w:rsidRDefault="00C26A06" w:rsidP="001606A2">
            <w:pPr>
              <w:autoSpaceDE w:val="0"/>
              <w:autoSpaceDN w:val="0"/>
              <w:adjustRightInd w:val="0"/>
              <w:jc w:val="left"/>
              <w:rPr>
                <w:rFonts w:ascii="ＭＳ 明朝" w:cs="ＭＳ 明朝"/>
                <w:color w:val="000000"/>
                <w:kern w:val="0"/>
                <w:sz w:val="22"/>
              </w:rPr>
            </w:pPr>
            <w:r w:rsidRPr="0071692A">
              <w:rPr>
                <w:rFonts w:ascii="ＭＳ 明朝" w:cs="ＭＳ 明朝" w:hint="eastAsia"/>
                <w:color w:val="000000"/>
                <w:kern w:val="0"/>
                <w:sz w:val="22"/>
              </w:rPr>
              <w:t>百貨店、マーケットその他の物品販売業を営む店舗</w:t>
            </w:r>
          </w:p>
        </w:tc>
        <w:tc>
          <w:tcPr>
            <w:tcW w:w="5040" w:type="dxa"/>
            <w:vMerge w:val="restart"/>
          </w:tcPr>
          <w:p w:rsidR="00C26A06" w:rsidRPr="0071692A" w:rsidRDefault="00C26A06" w:rsidP="001606A2">
            <w:pPr>
              <w:autoSpaceDE w:val="0"/>
              <w:autoSpaceDN w:val="0"/>
              <w:adjustRightInd w:val="0"/>
              <w:jc w:val="left"/>
              <w:rPr>
                <w:rFonts w:ascii="ＭＳ 明朝" w:cs="ＭＳ 明朝"/>
                <w:color w:val="000000"/>
                <w:kern w:val="0"/>
                <w:sz w:val="22"/>
              </w:rPr>
            </w:pPr>
            <w:r w:rsidRPr="0071692A">
              <w:rPr>
                <w:rFonts w:ascii="ＭＳ 明朝" w:cs="ＭＳ 明朝" w:hint="eastAsia"/>
                <w:color w:val="000000"/>
                <w:kern w:val="0"/>
                <w:sz w:val="22"/>
              </w:rPr>
              <w:t>床面積の合計</w:t>
            </w:r>
            <w:r>
              <w:rPr>
                <w:rFonts w:ascii="ＭＳ 明朝" w:cs="ＭＳ 明朝" w:hint="eastAsia"/>
                <w:color w:val="000000"/>
                <w:kern w:val="0"/>
                <w:sz w:val="22"/>
              </w:rPr>
              <w:t>２００平方メートル（令第１８条第１</w:t>
            </w:r>
            <w:r w:rsidRPr="0071692A">
              <w:rPr>
                <w:rFonts w:ascii="ＭＳ 明朝" w:cs="ＭＳ 明朝" w:hint="eastAsia"/>
                <w:color w:val="000000"/>
                <w:kern w:val="0"/>
                <w:sz w:val="22"/>
              </w:rPr>
              <w:t>項各号に掲げる経路（階と階との間の上下の移動</w:t>
            </w:r>
            <w:r>
              <w:rPr>
                <w:rFonts w:ascii="ＭＳ 明朝" w:cs="ＭＳ 明朝" w:hint="eastAsia"/>
                <w:color w:val="000000"/>
                <w:kern w:val="0"/>
                <w:sz w:val="22"/>
              </w:rPr>
              <w:t>に係る部分に限る。）についての同項の規定の適用については、５００</w:t>
            </w:r>
            <w:r w:rsidRPr="0071692A">
              <w:rPr>
                <w:rFonts w:ascii="ＭＳ 明朝" w:cs="ＭＳ 明朝" w:hint="eastAsia"/>
                <w:color w:val="000000"/>
                <w:kern w:val="0"/>
                <w:sz w:val="22"/>
              </w:rPr>
              <w:t>平方メートル）</w:t>
            </w:r>
          </w:p>
        </w:tc>
      </w:tr>
      <w:tr w:rsidR="00C26A06" w:rsidTr="006F0D97">
        <w:tc>
          <w:tcPr>
            <w:tcW w:w="436" w:type="dxa"/>
            <w:vMerge/>
          </w:tcPr>
          <w:p w:rsidR="00C26A06" w:rsidRPr="0071692A" w:rsidRDefault="00C26A06" w:rsidP="001606A2">
            <w:pPr>
              <w:autoSpaceDE w:val="0"/>
              <w:autoSpaceDN w:val="0"/>
              <w:adjustRightInd w:val="0"/>
              <w:jc w:val="center"/>
              <w:rPr>
                <w:rFonts w:ascii="MS UI Gothic" w:eastAsia="MS UI Gothic" w:cs="MS UI Gothic"/>
                <w:color w:val="000000"/>
                <w:kern w:val="0"/>
                <w:sz w:val="22"/>
              </w:rPr>
            </w:pPr>
          </w:p>
        </w:tc>
        <w:tc>
          <w:tcPr>
            <w:tcW w:w="3533" w:type="dxa"/>
          </w:tcPr>
          <w:p w:rsidR="00C26A06" w:rsidRPr="0071692A" w:rsidRDefault="00C26A06" w:rsidP="001606A2">
            <w:pPr>
              <w:autoSpaceDE w:val="0"/>
              <w:autoSpaceDN w:val="0"/>
              <w:adjustRightInd w:val="0"/>
              <w:jc w:val="left"/>
              <w:rPr>
                <w:rFonts w:ascii="ＭＳ 明朝" w:cs="ＭＳ 明朝"/>
                <w:color w:val="000000"/>
                <w:kern w:val="0"/>
                <w:sz w:val="22"/>
              </w:rPr>
            </w:pPr>
            <w:r w:rsidRPr="0071692A">
              <w:rPr>
                <w:rFonts w:ascii="ＭＳ 明朝" w:cs="ＭＳ 明朝" w:hint="eastAsia"/>
                <w:color w:val="000000"/>
                <w:kern w:val="0"/>
                <w:sz w:val="22"/>
              </w:rPr>
              <w:t>飲食店</w:t>
            </w:r>
          </w:p>
        </w:tc>
        <w:tc>
          <w:tcPr>
            <w:tcW w:w="5040" w:type="dxa"/>
            <w:vMerge/>
          </w:tcPr>
          <w:p w:rsidR="00C26A06" w:rsidRPr="0071692A" w:rsidRDefault="00C26A06" w:rsidP="001606A2">
            <w:pPr>
              <w:autoSpaceDE w:val="0"/>
              <w:autoSpaceDN w:val="0"/>
              <w:adjustRightInd w:val="0"/>
              <w:jc w:val="left"/>
              <w:rPr>
                <w:rFonts w:ascii="ＭＳ Ｐゴシック" w:eastAsia="ＭＳ Ｐゴシック" w:cs="ＭＳ Ｐゴシック"/>
                <w:color w:val="000000"/>
                <w:kern w:val="0"/>
                <w:sz w:val="22"/>
              </w:rPr>
            </w:pPr>
          </w:p>
        </w:tc>
      </w:tr>
      <w:tr w:rsidR="00C26A06" w:rsidTr="006F0D97">
        <w:tc>
          <w:tcPr>
            <w:tcW w:w="436" w:type="dxa"/>
            <w:vMerge/>
          </w:tcPr>
          <w:p w:rsidR="00C26A06" w:rsidRPr="0071692A" w:rsidRDefault="00C26A06" w:rsidP="001606A2">
            <w:pPr>
              <w:autoSpaceDE w:val="0"/>
              <w:autoSpaceDN w:val="0"/>
              <w:adjustRightInd w:val="0"/>
              <w:jc w:val="center"/>
              <w:rPr>
                <w:rFonts w:ascii="MS UI Gothic" w:eastAsia="MS UI Gothic" w:cs="MS UI Gothic"/>
                <w:color w:val="000000"/>
                <w:kern w:val="0"/>
                <w:sz w:val="22"/>
              </w:rPr>
            </w:pPr>
          </w:p>
        </w:tc>
        <w:tc>
          <w:tcPr>
            <w:tcW w:w="3533" w:type="dxa"/>
          </w:tcPr>
          <w:p w:rsidR="00C26A06" w:rsidRPr="0071692A" w:rsidRDefault="00C26A06" w:rsidP="001606A2">
            <w:pPr>
              <w:autoSpaceDE w:val="0"/>
              <w:autoSpaceDN w:val="0"/>
              <w:adjustRightInd w:val="0"/>
              <w:jc w:val="left"/>
              <w:rPr>
                <w:rFonts w:ascii="ＭＳ 明朝" w:cs="ＭＳ 明朝"/>
                <w:color w:val="000000"/>
                <w:kern w:val="0"/>
                <w:sz w:val="22"/>
              </w:rPr>
            </w:pPr>
            <w:r w:rsidRPr="0071692A">
              <w:rPr>
                <w:rFonts w:ascii="ＭＳ 明朝" w:cs="ＭＳ 明朝" w:hint="eastAsia"/>
                <w:color w:val="000000"/>
                <w:kern w:val="0"/>
                <w:sz w:val="22"/>
              </w:rPr>
              <w:t>理髪店、クリーニング取次店、質屋、貸衣装屋、銀行その他これらに類するサービス業を営む店舗</w:t>
            </w:r>
          </w:p>
        </w:tc>
        <w:tc>
          <w:tcPr>
            <w:tcW w:w="5040" w:type="dxa"/>
            <w:vMerge/>
          </w:tcPr>
          <w:p w:rsidR="00C26A06" w:rsidRPr="0071692A" w:rsidRDefault="00C26A06" w:rsidP="001606A2">
            <w:pPr>
              <w:autoSpaceDE w:val="0"/>
              <w:autoSpaceDN w:val="0"/>
              <w:adjustRightInd w:val="0"/>
              <w:jc w:val="left"/>
              <w:rPr>
                <w:rFonts w:ascii="ＭＳ Ｐゴシック" w:eastAsia="ＭＳ Ｐゴシック" w:cs="ＭＳ Ｐゴシック"/>
                <w:color w:val="000000"/>
                <w:kern w:val="0"/>
                <w:sz w:val="22"/>
              </w:rPr>
            </w:pPr>
          </w:p>
        </w:tc>
      </w:tr>
      <w:tr w:rsidR="00C26A06" w:rsidTr="006F0D97">
        <w:tc>
          <w:tcPr>
            <w:tcW w:w="436" w:type="dxa"/>
          </w:tcPr>
          <w:p w:rsidR="00C26A06" w:rsidRPr="0071692A" w:rsidRDefault="00C26A06" w:rsidP="001606A2">
            <w:pPr>
              <w:autoSpaceDE w:val="0"/>
              <w:autoSpaceDN w:val="0"/>
              <w:adjustRightInd w:val="0"/>
              <w:jc w:val="center"/>
              <w:rPr>
                <w:rFonts w:ascii="MS UI Gothic" w:eastAsia="MS UI Gothic" w:cs="MS UI Gothic"/>
                <w:color w:val="000000"/>
                <w:kern w:val="0"/>
                <w:sz w:val="22"/>
              </w:rPr>
            </w:pPr>
            <w:r>
              <w:rPr>
                <w:rFonts w:ascii="MS UI Gothic" w:eastAsia="MS UI Gothic" w:cs="MS UI Gothic" w:hint="eastAsia"/>
                <w:color w:val="000000"/>
                <w:kern w:val="0"/>
                <w:sz w:val="22"/>
              </w:rPr>
              <w:t>三</w:t>
            </w:r>
          </w:p>
        </w:tc>
        <w:tc>
          <w:tcPr>
            <w:tcW w:w="3533" w:type="dxa"/>
          </w:tcPr>
          <w:p w:rsidR="00C26A06" w:rsidRPr="00C26A06" w:rsidRDefault="00C26A06" w:rsidP="001606A2">
            <w:pPr>
              <w:autoSpaceDE w:val="0"/>
              <w:autoSpaceDN w:val="0"/>
              <w:adjustRightInd w:val="0"/>
              <w:jc w:val="left"/>
              <w:rPr>
                <w:rFonts w:ascii="ＭＳ 明朝" w:cs="ＭＳ 明朝"/>
                <w:color w:val="000000"/>
                <w:kern w:val="0"/>
                <w:sz w:val="22"/>
                <w:u w:val="single"/>
              </w:rPr>
            </w:pPr>
            <w:r w:rsidRPr="00C26A06">
              <w:rPr>
                <w:rFonts w:ascii="ＭＳ 明朝" w:cs="ＭＳ 明朝" w:hint="eastAsia"/>
                <w:color w:val="000000"/>
                <w:kern w:val="0"/>
                <w:sz w:val="22"/>
                <w:u w:val="single"/>
              </w:rPr>
              <w:t>工場（自動車修理工場に限る。）</w:t>
            </w:r>
          </w:p>
        </w:tc>
        <w:tc>
          <w:tcPr>
            <w:tcW w:w="5040" w:type="dxa"/>
          </w:tcPr>
          <w:p w:rsidR="00C26A06" w:rsidRPr="0071692A" w:rsidRDefault="00C26A06" w:rsidP="001606A2">
            <w:pPr>
              <w:autoSpaceDE w:val="0"/>
              <w:autoSpaceDN w:val="0"/>
              <w:adjustRightInd w:val="0"/>
              <w:jc w:val="left"/>
              <w:rPr>
                <w:rFonts w:ascii="ＭＳ Ｐゴシック" w:eastAsia="ＭＳ Ｐゴシック" w:cs="ＭＳ Ｐゴシック"/>
                <w:color w:val="000000"/>
                <w:kern w:val="0"/>
                <w:sz w:val="22"/>
              </w:rPr>
            </w:pPr>
            <w:r w:rsidRPr="0071692A">
              <w:rPr>
                <w:rFonts w:ascii="ＭＳ 明朝" w:cs="ＭＳ 明朝" w:hint="eastAsia"/>
                <w:color w:val="000000"/>
                <w:kern w:val="0"/>
                <w:sz w:val="22"/>
              </w:rPr>
              <w:t>床面積の合計</w:t>
            </w:r>
            <w:r>
              <w:rPr>
                <w:rFonts w:ascii="ＭＳ 明朝" w:cs="ＭＳ 明朝" w:hint="eastAsia"/>
                <w:color w:val="000000"/>
                <w:kern w:val="0"/>
                <w:sz w:val="22"/>
              </w:rPr>
              <w:t>２００平方メートル（</w:t>
            </w:r>
            <w:r w:rsidRPr="00C26A06">
              <w:rPr>
                <w:rFonts w:ascii="ＭＳ 明朝" w:cs="ＭＳ 明朝" w:hint="eastAsia"/>
                <w:color w:val="000000"/>
                <w:kern w:val="0"/>
                <w:sz w:val="22"/>
                <w:u w:val="single"/>
              </w:rPr>
              <w:t>不特定かつ多数の者が利用する部分に限</w:t>
            </w:r>
            <w:r w:rsidR="00A305BE">
              <w:rPr>
                <w:rFonts w:ascii="ＭＳ 明朝" w:cs="ＭＳ 明朝" w:hint="eastAsia"/>
                <w:color w:val="000000"/>
                <w:kern w:val="0"/>
                <w:sz w:val="22"/>
                <w:u w:val="single"/>
              </w:rPr>
              <w:t>る。</w:t>
            </w:r>
            <w:r w:rsidRPr="00C26A06">
              <w:rPr>
                <w:rFonts w:ascii="ＭＳ 明朝" w:cs="ＭＳ 明朝" w:hint="eastAsia"/>
                <w:color w:val="000000"/>
                <w:kern w:val="0"/>
                <w:sz w:val="22"/>
                <w:u w:val="single"/>
              </w:rPr>
              <w:t>また、</w:t>
            </w:r>
            <w:r>
              <w:rPr>
                <w:rFonts w:ascii="ＭＳ 明朝" w:cs="ＭＳ 明朝" w:hint="eastAsia"/>
                <w:color w:val="000000"/>
                <w:kern w:val="0"/>
                <w:sz w:val="22"/>
              </w:rPr>
              <w:t>令第１８条第１</w:t>
            </w:r>
            <w:r w:rsidRPr="0071692A">
              <w:rPr>
                <w:rFonts w:ascii="ＭＳ 明朝" w:cs="ＭＳ 明朝" w:hint="eastAsia"/>
                <w:color w:val="000000"/>
                <w:kern w:val="0"/>
                <w:sz w:val="22"/>
              </w:rPr>
              <w:t>項各号に掲げる経路（階と階との間の上下の移動</w:t>
            </w:r>
            <w:r>
              <w:rPr>
                <w:rFonts w:ascii="ＭＳ 明朝" w:cs="ＭＳ 明朝" w:hint="eastAsia"/>
                <w:color w:val="000000"/>
                <w:kern w:val="0"/>
                <w:sz w:val="22"/>
              </w:rPr>
              <w:t>に係る部分に限る。）についての同項の規定の適用については、５００</w:t>
            </w:r>
            <w:r w:rsidRPr="0071692A">
              <w:rPr>
                <w:rFonts w:ascii="ＭＳ 明朝" w:cs="ＭＳ 明朝" w:hint="eastAsia"/>
                <w:color w:val="000000"/>
                <w:kern w:val="0"/>
                <w:sz w:val="22"/>
              </w:rPr>
              <w:t>平方メートル）</w:t>
            </w:r>
          </w:p>
        </w:tc>
      </w:tr>
    </w:tbl>
    <w:p w:rsidR="00C26A06" w:rsidRDefault="00C26A06" w:rsidP="00B44F51">
      <w:pPr>
        <w:rPr>
          <w:rFonts w:asciiTheme="majorEastAsia" w:eastAsiaTheme="majorEastAsia" w:hAnsiTheme="majorEastAsia"/>
          <w:b/>
          <w:szCs w:val="21"/>
        </w:rPr>
      </w:pPr>
    </w:p>
    <w:p w:rsidR="00552B79" w:rsidRPr="005A2E38" w:rsidRDefault="00552B79" w:rsidP="00552B79">
      <w:pPr>
        <w:rPr>
          <w:rFonts w:asciiTheme="majorEastAsia" w:eastAsiaTheme="majorEastAsia" w:hAnsiTheme="majorEastAsia"/>
          <w:b/>
          <w:szCs w:val="21"/>
        </w:rPr>
      </w:pPr>
      <w:r>
        <w:rPr>
          <w:rFonts w:asciiTheme="majorEastAsia" w:eastAsiaTheme="majorEastAsia" w:hAnsiTheme="majorEastAsia" w:hint="eastAsia"/>
          <w:b/>
          <w:szCs w:val="21"/>
        </w:rPr>
        <w:t>d</w:t>
      </w:r>
      <w:r w:rsidRPr="005A2E38">
        <w:rPr>
          <w:rFonts w:asciiTheme="majorEastAsia" w:eastAsiaTheme="majorEastAsia" w:hAnsiTheme="majorEastAsia" w:hint="eastAsia"/>
          <w:b/>
          <w:szCs w:val="21"/>
        </w:rPr>
        <w:t>）</w:t>
      </w:r>
      <w:r>
        <w:rPr>
          <w:rFonts w:asciiTheme="majorEastAsia" w:eastAsiaTheme="majorEastAsia" w:hAnsiTheme="majorEastAsia" w:hint="eastAsia"/>
          <w:b/>
          <w:szCs w:val="21"/>
        </w:rPr>
        <w:t>条例改正　条文素</w:t>
      </w:r>
      <w:r w:rsidRPr="005A2E38">
        <w:rPr>
          <w:rFonts w:asciiTheme="majorEastAsia" w:eastAsiaTheme="majorEastAsia" w:hAnsiTheme="majorEastAsia" w:hint="eastAsia"/>
          <w:b/>
          <w:szCs w:val="21"/>
        </w:rPr>
        <w:t>案</w:t>
      </w:r>
      <w:r>
        <w:rPr>
          <w:rFonts w:asciiTheme="majorEastAsia" w:eastAsiaTheme="majorEastAsia" w:hAnsiTheme="majorEastAsia" w:hint="eastAsia"/>
          <w:b/>
          <w:szCs w:val="21"/>
        </w:rPr>
        <w:t>の考え方</w:t>
      </w:r>
    </w:p>
    <w:p w:rsidR="006F0D97" w:rsidRDefault="00A305BE" w:rsidP="00CB3460">
      <w:pPr>
        <w:ind w:leftChars="300" w:left="630"/>
        <w:rPr>
          <w:rFonts w:asciiTheme="majorEastAsia" w:eastAsiaTheme="majorEastAsia" w:hAnsiTheme="majorEastAsia"/>
        </w:rPr>
      </w:pPr>
      <w:r>
        <w:rPr>
          <w:rFonts w:hint="eastAsia"/>
          <w:szCs w:val="21"/>
        </w:rPr>
        <w:t>自動車修理工場の義務対象となる床面積の合計の値を規定した、条例別表を改正する。</w:t>
      </w:r>
    </w:p>
    <w:p w:rsidR="00956876" w:rsidRDefault="00956876">
      <w:pPr>
        <w:widowControl/>
        <w:jc w:val="left"/>
        <w:rPr>
          <w:rFonts w:asciiTheme="majorEastAsia" w:eastAsiaTheme="majorEastAsia" w:hAnsiTheme="majorEastAsia"/>
        </w:rPr>
        <w:sectPr w:rsidR="00956876" w:rsidSect="00CB3460">
          <w:pgSz w:w="11906" w:h="16838" w:code="9"/>
          <w:pgMar w:top="1134" w:right="1077" w:bottom="851" w:left="1077" w:header="851" w:footer="454" w:gutter="0"/>
          <w:cols w:space="425"/>
          <w:titlePg/>
          <w:docGrid w:type="lines" w:linePitch="345"/>
        </w:sectPr>
      </w:pPr>
    </w:p>
    <w:p w:rsidR="00B44F51" w:rsidRPr="006C3FBF" w:rsidRDefault="00B44F51" w:rsidP="00B44F51">
      <w:pPr>
        <w:widowControl/>
        <w:jc w:val="left"/>
      </w:pPr>
    </w:p>
    <w:tbl>
      <w:tblPr>
        <w:tblStyle w:val="a3"/>
        <w:tblW w:w="0" w:type="auto"/>
        <w:shd w:val="clear" w:color="auto" w:fill="000000" w:themeFill="text1"/>
        <w:tblLook w:val="04A0" w:firstRow="1" w:lastRow="0" w:firstColumn="1" w:lastColumn="0" w:noHBand="0" w:noVBand="1"/>
      </w:tblPr>
      <w:tblGrid>
        <w:gridCol w:w="9742"/>
      </w:tblGrid>
      <w:tr w:rsidR="006C3FBF" w:rsidRPr="006C3FBF" w:rsidTr="00311518">
        <w:tc>
          <w:tcPr>
            <w:tcW w:w="9742" w:type="dxa"/>
            <w:shd w:val="clear" w:color="auto" w:fill="000000" w:themeFill="text1"/>
          </w:tcPr>
          <w:p w:rsidR="0097018C" w:rsidRPr="006C3FBF" w:rsidRDefault="00B44F51" w:rsidP="00857FF4">
            <w:pPr>
              <w:rPr>
                <w:rFonts w:asciiTheme="majorEastAsia" w:eastAsiaTheme="majorEastAsia" w:hAnsiTheme="majorEastAsia"/>
              </w:rPr>
            </w:pPr>
            <w:r>
              <w:rPr>
                <w:rFonts w:asciiTheme="majorEastAsia" w:eastAsiaTheme="majorEastAsia" w:hAnsiTheme="majorEastAsia" w:hint="eastAsia"/>
              </w:rPr>
              <w:t>ウ</w:t>
            </w:r>
            <w:r w:rsidR="0075190B">
              <w:rPr>
                <w:rFonts w:asciiTheme="majorEastAsia" w:eastAsiaTheme="majorEastAsia" w:hAnsiTheme="majorEastAsia" w:hint="eastAsia"/>
              </w:rPr>
              <w:t>．</w:t>
            </w:r>
            <w:r w:rsidR="002B2D7A">
              <w:rPr>
                <w:rFonts w:asciiTheme="majorEastAsia" w:eastAsiaTheme="majorEastAsia" w:hAnsiTheme="majorEastAsia" w:hint="eastAsia"/>
              </w:rPr>
              <w:t>便所の乳幼児向け設備の適用規模見直し（公衆便所</w:t>
            </w:r>
            <w:r w:rsidR="002B2D7A" w:rsidRPr="002B2D7A">
              <w:rPr>
                <w:rFonts w:asciiTheme="majorEastAsia" w:eastAsiaTheme="majorEastAsia" w:hAnsiTheme="majorEastAsia" w:hint="eastAsia"/>
              </w:rPr>
              <w:t>）</w:t>
            </w:r>
          </w:p>
        </w:tc>
      </w:tr>
    </w:tbl>
    <w:p w:rsidR="00A305BE" w:rsidRPr="00A8465C" w:rsidRDefault="00A305BE" w:rsidP="00A305BE">
      <w:pPr>
        <w:rPr>
          <w:rFonts w:asciiTheme="majorEastAsia" w:eastAsiaTheme="majorEastAsia" w:hAnsiTheme="majorEastAsia"/>
          <w:b/>
          <w:szCs w:val="21"/>
        </w:rPr>
      </w:pPr>
      <w:r>
        <w:rPr>
          <w:rFonts w:asciiTheme="majorEastAsia" w:eastAsiaTheme="majorEastAsia" w:hAnsiTheme="majorEastAsia" w:hint="eastAsia"/>
          <w:b/>
          <w:szCs w:val="21"/>
        </w:rPr>
        <w:t>a</w:t>
      </w:r>
      <w:r w:rsidRPr="00A8465C">
        <w:rPr>
          <w:rFonts w:asciiTheme="majorEastAsia" w:eastAsiaTheme="majorEastAsia" w:hAnsiTheme="majorEastAsia" w:hint="eastAsia"/>
          <w:b/>
          <w:szCs w:val="21"/>
        </w:rPr>
        <w:t>）</w:t>
      </w:r>
      <w:r>
        <w:rPr>
          <w:rFonts w:asciiTheme="majorEastAsia" w:eastAsiaTheme="majorEastAsia" w:hAnsiTheme="majorEastAsia" w:hint="eastAsia"/>
          <w:b/>
          <w:szCs w:val="21"/>
        </w:rPr>
        <w:t>これまでの部会等におけるご意見</w:t>
      </w:r>
    </w:p>
    <w:p w:rsidR="00A305BE" w:rsidRDefault="00A305BE" w:rsidP="00A305BE">
      <w:pPr>
        <w:ind w:leftChars="100" w:left="420" w:hangingChars="100" w:hanging="210"/>
        <w:rPr>
          <w:szCs w:val="21"/>
        </w:rPr>
      </w:pPr>
      <w:r>
        <w:rPr>
          <w:rFonts w:hint="eastAsia"/>
          <w:szCs w:val="21"/>
        </w:rPr>
        <w:t>○事務局案について、特に問題なし</w:t>
      </w:r>
    </w:p>
    <w:p w:rsidR="00A305BE" w:rsidRPr="006B35CA" w:rsidRDefault="00A305BE" w:rsidP="00A305BE">
      <w:pPr>
        <w:ind w:leftChars="200" w:left="420"/>
        <w:rPr>
          <w:szCs w:val="21"/>
        </w:rPr>
      </w:pPr>
    </w:p>
    <w:p w:rsidR="00A305BE" w:rsidRPr="005A2E38" w:rsidRDefault="00A305BE" w:rsidP="00A305BE">
      <w:pPr>
        <w:rPr>
          <w:rFonts w:asciiTheme="majorEastAsia" w:eastAsiaTheme="majorEastAsia" w:hAnsiTheme="majorEastAsia"/>
          <w:b/>
          <w:szCs w:val="21"/>
        </w:rPr>
      </w:pPr>
      <w:r w:rsidRPr="005A2E38">
        <w:rPr>
          <w:rFonts w:asciiTheme="majorEastAsia" w:eastAsiaTheme="majorEastAsia" w:hAnsiTheme="majorEastAsia" w:hint="eastAsia"/>
          <w:b/>
          <w:szCs w:val="21"/>
        </w:rPr>
        <w:t>b）条例改正検討方針　案</w:t>
      </w:r>
    </w:p>
    <w:p w:rsidR="00193098" w:rsidRPr="00EB67D4" w:rsidRDefault="00193098" w:rsidP="00193098">
      <w:pPr>
        <w:ind w:leftChars="150" w:left="315"/>
      </w:pPr>
      <w:r w:rsidRPr="00EB67D4">
        <w:rPr>
          <w:rFonts w:hint="eastAsia"/>
        </w:rPr>
        <w:t>乳幼児向け設備の現行適用規模である</w:t>
      </w:r>
      <w:r w:rsidRPr="00EB67D4">
        <w:rPr>
          <w:rFonts w:hint="eastAsia"/>
        </w:rPr>
        <w:t>1,000</w:t>
      </w:r>
      <w:r w:rsidRPr="00EB67D4">
        <w:rPr>
          <w:rFonts w:hint="eastAsia"/>
        </w:rPr>
        <w:t>㎡以上の公衆便所は対象が希少であるため、さらなる乳幼児連れの方への配慮（子育て支援）の観点から、公衆便所における適用規模を</w:t>
      </w:r>
      <w:r w:rsidRPr="00EB67D4">
        <w:rPr>
          <w:rFonts w:hint="eastAsia"/>
        </w:rPr>
        <w:t>1,000</w:t>
      </w:r>
      <w:r w:rsidRPr="00EB67D4">
        <w:rPr>
          <w:rFonts w:hint="eastAsia"/>
        </w:rPr>
        <w:t>㎡以上から</w:t>
      </w:r>
      <w:r w:rsidRPr="00EB67D4">
        <w:rPr>
          <w:rFonts w:hint="eastAsia"/>
        </w:rPr>
        <w:t>50</w:t>
      </w:r>
      <w:r w:rsidRPr="00EB67D4">
        <w:rPr>
          <w:rFonts w:hint="eastAsia"/>
        </w:rPr>
        <w:t>㎡以上へ引き下げる（</w:t>
      </w:r>
      <w:r w:rsidRPr="00EB67D4">
        <w:rPr>
          <w:rFonts w:hint="eastAsia"/>
        </w:rPr>
        <w:t>50</w:t>
      </w:r>
      <w:r w:rsidRPr="00EB67D4">
        <w:rPr>
          <w:rFonts w:hint="eastAsia"/>
        </w:rPr>
        <w:t>㎡は公衆便所の政令対象規模である）。</w:t>
      </w:r>
    </w:p>
    <w:p w:rsidR="00193098" w:rsidRPr="00B44F51" w:rsidRDefault="00193098" w:rsidP="00193098">
      <w:pPr>
        <w:ind w:leftChars="150" w:left="315"/>
        <w:rPr>
          <w:color w:val="FF0000"/>
        </w:rPr>
      </w:pPr>
      <w:r w:rsidRPr="00EB67D4">
        <w:rPr>
          <w:rFonts w:hint="eastAsia"/>
        </w:rPr>
        <w:t>なお、条例第</w:t>
      </w:r>
      <w:r w:rsidRPr="00EB67D4">
        <w:rPr>
          <w:rFonts w:hint="eastAsia"/>
        </w:rPr>
        <w:t>18</w:t>
      </w:r>
      <w:r w:rsidRPr="00EB67D4">
        <w:rPr>
          <w:rFonts w:hint="eastAsia"/>
        </w:rPr>
        <w:t>条第</w:t>
      </w:r>
      <w:r w:rsidRPr="00EB67D4">
        <w:rPr>
          <w:rFonts w:hint="eastAsia"/>
        </w:rPr>
        <w:t>2</w:t>
      </w:r>
      <w:r w:rsidRPr="00EB67D4">
        <w:rPr>
          <w:rFonts w:hint="eastAsia"/>
        </w:rPr>
        <w:t>項で指定する、公衆便所以外の用途については、適用規模を現行の</w:t>
      </w:r>
      <w:r w:rsidRPr="00EB67D4">
        <w:rPr>
          <w:rFonts w:hint="eastAsia"/>
        </w:rPr>
        <w:t>1,000</w:t>
      </w:r>
      <w:r w:rsidRPr="00EB67D4">
        <w:rPr>
          <w:rFonts w:hint="eastAsia"/>
        </w:rPr>
        <w:t>㎡</w:t>
      </w:r>
      <w:r w:rsidRPr="006C3FBF">
        <w:rPr>
          <w:rFonts w:hint="eastAsia"/>
        </w:rPr>
        <w:t>以上のままとする。</w:t>
      </w:r>
    </w:p>
    <w:p w:rsidR="00193098" w:rsidRDefault="00193098" w:rsidP="00193098">
      <w:pPr>
        <w:widowControl/>
        <w:jc w:val="left"/>
      </w:pPr>
    </w:p>
    <w:p w:rsidR="00A305BE" w:rsidRPr="005A2E38" w:rsidRDefault="00A305BE" w:rsidP="00A305BE">
      <w:pPr>
        <w:rPr>
          <w:rFonts w:asciiTheme="majorEastAsia" w:eastAsiaTheme="majorEastAsia" w:hAnsiTheme="majorEastAsia"/>
          <w:b/>
          <w:szCs w:val="21"/>
        </w:rPr>
      </w:pPr>
      <w:r>
        <w:rPr>
          <w:rFonts w:asciiTheme="majorEastAsia" w:eastAsiaTheme="majorEastAsia" w:hAnsiTheme="majorEastAsia" w:hint="eastAsia"/>
          <w:b/>
          <w:szCs w:val="21"/>
        </w:rPr>
        <w:t>c</w:t>
      </w:r>
      <w:r w:rsidRPr="005A2E38">
        <w:rPr>
          <w:rFonts w:asciiTheme="majorEastAsia" w:eastAsiaTheme="majorEastAsia" w:hAnsiTheme="majorEastAsia" w:hint="eastAsia"/>
          <w:b/>
          <w:szCs w:val="21"/>
        </w:rPr>
        <w:t>）</w:t>
      </w:r>
      <w:r>
        <w:rPr>
          <w:rFonts w:asciiTheme="majorEastAsia" w:eastAsiaTheme="majorEastAsia" w:hAnsiTheme="majorEastAsia" w:hint="eastAsia"/>
          <w:b/>
          <w:szCs w:val="21"/>
        </w:rPr>
        <w:t>条例改正　条文素</w:t>
      </w:r>
      <w:r w:rsidRPr="005A2E38">
        <w:rPr>
          <w:rFonts w:asciiTheme="majorEastAsia" w:eastAsiaTheme="majorEastAsia" w:hAnsiTheme="majorEastAsia" w:hint="eastAsia"/>
          <w:b/>
          <w:szCs w:val="21"/>
        </w:rPr>
        <w:t>案</w:t>
      </w:r>
    </w:p>
    <w:p w:rsidR="00A305BE" w:rsidRPr="00FF419E" w:rsidRDefault="00A305BE" w:rsidP="00A305BE">
      <w:pPr>
        <w:ind w:firstLineChars="100" w:firstLine="210"/>
        <w:rPr>
          <w:rFonts w:ascii="ＭＳ ゴシック" w:eastAsia="ＭＳ ゴシック" w:hAnsi="ＭＳ ゴシック"/>
          <w:szCs w:val="21"/>
        </w:rPr>
      </w:pPr>
      <w:r w:rsidRPr="00FF419E">
        <w:rPr>
          <w:rFonts w:ascii="ＭＳ ゴシック" w:eastAsia="ＭＳ ゴシック" w:hAnsi="ＭＳ ゴシック" w:hint="eastAsia"/>
          <w:szCs w:val="21"/>
        </w:rPr>
        <w:t>●現行規定</w:t>
      </w:r>
    </w:p>
    <w:p w:rsidR="00552B79" w:rsidRPr="001020EA" w:rsidRDefault="00552B79" w:rsidP="00552B79">
      <w:pPr>
        <w:ind w:firstLineChars="100" w:firstLine="210"/>
        <w:rPr>
          <w:rFonts w:ascii="ＭＳ 明朝" w:hAnsi="ＭＳ 明朝"/>
        </w:rPr>
      </w:pPr>
      <w:r w:rsidRPr="001020EA">
        <w:rPr>
          <w:rFonts w:ascii="ＭＳ 明朝" w:hAnsi="ＭＳ 明朝" w:hint="eastAsia"/>
        </w:rPr>
        <w:t>（便所）</w:t>
      </w:r>
    </w:p>
    <w:p w:rsidR="00552B79" w:rsidRPr="001020EA" w:rsidRDefault="00552B79" w:rsidP="00552B79">
      <w:pPr>
        <w:ind w:leftChars="200" w:left="840" w:hangingChars="200" w:hanging="420"/>
        <w:rPr>
          <w:rFonts w:ascii="ＭＳ 明朝" w:hAnsi="ＭＳ 明朝"/>
        </w:rPr>
      </w:pPr>
      <w:r w:rsidRPr="001020EA">
        <w:rPr>
          <w:rFonts w:ascii="ＭＳ 明朝" w:hAnsi="ＭＳ 明朝" w:hint="eastAsia"/>
        </w:rPr>
        <w:t>第</w:t>
      </w:r>
      <w:r>
        <w:rPr>
          <w:rFonts w:ascii="ＭＳ 明朝" w:hAnsi="ＭＳ 明朝" w:hint="eastAsia"/>
        </w:rPr>
        <w:t>18</w:t>
      </w:r>
      <w:r w:rsidRPr="001020EA">
        <w:rPr>
          <w:rFonts w:ascii="ＭＳ 明朝" w:hAnsi="ＭＳ 明朝" w:hint="eastAsia"/>
        </w:rPr>
        <w:t xml:space="preserve">条　</w:t>
      </w:r>
      <w:r>
        <w:rPr>
          <w:rFonts w:ascii="ＭＳ 明朝" w:hAnsi="ＭＳ 明朝" w:hint="eastAsia"/>
        </w:rPr>
        <w:t>（第１項　略）</w:t>
      </w:r>
    </w:p>
    <w:p w:rsidR="00552B79" w:rsidRPr="001020EA" w:rsidRDefault="00552B79" w:rsidP="00552B79">
      <w:pPr>
        <w:ind w:leftChars="300" w:left="840" w:hangingChars="100" w:hanging="210"/>
        <w:rPr>
          <w:rFonts w:ascii="ＭＳ 明朝" w:hAnsi="ＭＳ 明朝"/>
        </w:rPr>
      </w:pPr>
      <w:r w:rsidRPr="001020EA">
        <w:rPr>
          <w:rFonts w:ascii="ＭＳ 明朝" w:hAnsi="ＭＳ 明朝" w:hint="eastAsia"/>
        </w:rPr>
        <w:t>２　次に掲げる特別特定建築物（床面積の合計（増築若しくは改築又は用途の変更の場合にあっては、当該増築若しくは改築又は用途の変更に係る部分の床面積の合計。以下同じ。）が</w:t>
      </w:r>
      <w:r w:rsidRPr="00552B79">
        <w:rPr>
          <w:rFonts w:ascii="ＭＳ 明朝" w:hAnsi="ＭＳ 明朝" w:hint="eastAsia"/>
          <w:u w:val="single"/>
        </w:rPr>
        <w:t>1,000平方メートル以上のものに限る。</w:t>
      </w:r>
      <w:r w:rsidRPr="001020EA">
        <w:rPr>
          <w:rFonts w:ascii="ＭＳ 明朝" w:hAnsi="ＭＳ 明朝" w:hint="eastAsia"/>
        </w:rPr>
        <w:t>）に不特定かつ多数の者が利用し、又は主として高齢者、障害者等が利用する便所を設ける場合には、その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ただし、乳幼児のおむつ交換をすることができる設備については、他に設ける場合は、この限りでない。</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一　病院又は診療所</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二　劇場、観覧場、映画館又は演芸場</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三　集会場又は公会堂</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四　展示場</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五　百貨店、マーケットその他の物品販売業を営む店舗</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六　保健所、税務署その他不特定かつ多数の者が利用する官公署</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七　博物館、美術館又は図書館</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八　飲食店</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九　理髪店、クリーニング取次店、質屋、貸衣装屋、銀行その他これらに類するサービス業を営む店舗</w:t>
      </w:r>
    </w:p>
    <w:p w:rsidR="00552B79" w:rsidRPr="001020EA" w:rsidRDefault="00552B79" w:rsidP="00552B79">
      <w:pPr>
        <w:ind w:leftChars="400" w:left="1050" w:hangingChars="100" w:hanging="210"/>
        <w:rPr>
          <w:rFonts w:ascii="ＭＳ 明朝" w:hAnsi="ＭＳ 明朝"/>
        </w:rPr>
      </w:pPr>
      <w:r w:rsidRPr="001020EA">
        <w:rPr>
          <w:rFonts w:ascii="ＭＳ 明朝" w:hAnsi="ＭＳ 明朝" w:hint="eastAsia"/>
        </w:rPr>
        <w:t>十　公衆便所</w:t>
      </w:r>
    </w:p>
    <w:p w:rsidR="00A305BE" w:rsidRDefault="00A305BE" w:rsidP="00B44F51">
      <w:pPr>
        <w:rPr>
          <w:rFonts w:asciiTheme="majorEastAsia" w:eastAsiaTheme="majorEastAsia" w:hAnsiTheme="majorEastAsia"/>
          <w:b/>
          <w:szCs w:val="21"/>
        </w:rPr>
      </w:pPr>
    </w:p>
    <w:p w:rsidR="00193098" w:rsidRDefault="00193098" w:rsidP="00B44F51">
      <w:pPr>
        <w:rPr>
          <w:rFonts w:asciiTheme="majorEastAsia" w:eastAsiaTheme="majorEastAsia" w:hAnsiTheme="majorEastAsia"/>
          <w:b/>
          <w:szCs w:val="21"/>
        </w:rPr>
      </w:pPr>
    </w:p>
    <w:p w:rsidR="00193098" w:rsidRDefault="00193098" w:rsidP="00B44F51">
      <w:pPr>
        <w:rPr>
          <w:rFonts w:asciiTheme="majorEastAsia" w:eastAsiaTheme="majorEastAsia" w:hAnsiTheme="majorEastAsia"/>
          <w:b/>
          <w:szCs w:val="21"/>
        </w:rPr>
      </w:pPr>
    </w:p>
    <w:p w:rsidR="00193098" w:rsidRDefault="00193098" w:rsidP="00B44F51">
      <w:pPr>
        <w:rPr>
          <w:rFonts w:asciiTheme="majorEastAsia" w:eastAsiaTheme="majorEastAsia" w:hAnsiTheme="majorEastAsia"/>
          <w:b/>
          <w:szCs w:val="21"/>
        </w:rPr>
      </w:pPr>
    </w:p>
    <w:p w:rsidR="00193098" w:rsidRDefault="00193098" w:rsidP="00B44F51">
      <w:pPr>
        <w:rPr>
          <w:rFonts w:asciiTheme="majorEastAsia" w:eastAsiaTheme="majorEastAsia" w:hAnsiTheme="majorEastAsia"/>
          <w:b/>
          <w:szCs w:val="21"/>
        </w:rPr>
      </w:pPr>
    </w:p>
    <w:p w:rsidR="00552B79" w:rsidRPr="00FF419E" w:rsidRDefault="00552B79" w:rsidP="00552B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●改正素案</w:t>
      </w:r>
    </w:p>
    <w:p w:rsidR="00552B79" w:rsidRPr="001020EA" w:rsidRDefault="00552B79" w:rsidP="00552B79">
      <w:pPr>
        <w:ind w:leftChars="200" w:left="840" w:hangingChars="200" w:hanging="420"/>
        <w:rPr>
          <w:rFonts w:ascii="ＭＳ 明朝" w:hAnsi="ＭＳ 明朝"/>
        </w:rPr>
      </w:pPr>
      <w:r w:rsidRPr="001020EA">
        <w:rPr>
          <w:rFonts w:ascii="ＭＳ 明朝" w:hAnsi="ＭＳ 明朝" w:hint="eastAsia"/>
        </w:rPr>
        <w:t>第</w:t>
      </w:r>
      <w:r>
        <w:rPr>
          <w:rFonts w:ascii="ＭＳ 明朝" w:hAnsi="ＭＳ 明朝" w:hint="eastAsia"/>
        </w:rPr>
        <w:t>18</w:t>
      </w:r>
      <w:r w:rsidRPr="001020EA">
        <w:rPr>
          <w:rFonts w:ascii="ＭＳ 明朝" w:hAnsi="ＭＳ 明朝" w:hint="eastAsia"/>
        </w:rPr>
        <w:t xml:space="preserve">条　</w:t>
      </w:r>
      <w:r>
        <w:rPr>
          <w:rFonts w:ascii="ＭＳ 明朝" w:hAnsi="ＭＳ 明朝" w:hint="eastAsia"/>
        </w:rPr>
        <w:t>（第１項　略）</w:t>
      </w:r>
    </w:p>
    <w:p w:rsidR="00552B79" w:rsidRPr="001020EA" w:rsidRDefault="00552B79" w:rsidP="00552B79">
      <w:pPr>
        <w:ind w:leftChars="300" w:left="840" w:hangingChars="100" w:hanging="210"/>
        <w:rPr>
          <w:rFonts w:ascii="ＭＳ 明朝" w:hAnsi="ＭＳ 明朝"/>
        </w:rPr>
      </w:pPr>
      <w:r w:rsidRPr="001020EA">
        <w:rPr>
          <w:rFonts w:ascii="ＭＳ 明朝" w:hAnsi="ＭＳ 明朝" w:hint="eastAsia"/>
        </w:rPr>
        <w:t>２　次に掲げる特別特定建築物（床面積の合計（増築若しくは改築又は用途の変更の場合にあっては、当該増築若しくは改築又は用途の変更に係る部分の床面積の合計。以下同じ。）が</w:t>
      </w:r>
      <w:r w:rsidRPr="00552B79">
        <w:rPr>
          <w:rFonts w:ascii="ＭＳ 明朝" w:hAnsi="ＭＳ 明朝" w:hint="eastAsia"/>
          <w:u w:val="single"/>
        </w:rPr>
        <w:t>1,000平方メートル</w:t>
      </w:r>
      <w:r>
        <w:rPr>
          <w:rFonts w:ascii="ＭＳ 明朝" w:hAnsi="ＭＳ 明朝" w:hint="eastAsia"/>
          <w:u w:val="single"/>
        </w:rPr>
        <w:t>（第十号に掲げる公衆便所にあっては50平方メートル）</w:t>
      </w:r>
      <w:r w:rsidRPr="00552B79">
        <w:rPr>
          <w:rFonts w:ascii="ＭＳ 明朝" w:hAnsi="ＭＳ 明朝" w:hint="eastAsia"/>
          <w:u w:val="single"/>
        </w:rPr>
        <w:t>以上のものに限る。</w:t>
      </w:r>
      <w:r w:rsidRPr="001020EA">
        <w:rPr>
          <w:rFonts w:ascii="ＭＳ 明朝" w:hAnsi="ＭＳ 明朝" w:hint="eastAsia"/>
        </w:rPr>
        <w:t>）に不特定かつ多数の者が利用し、又は主として高齢者、障害者等が利用する便所を設ける場合には、その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ただし、乳幼児のおむつ交換をすることができる設備については、他に設ける場合は、この限りでない。</w:t>
      </w:r>
    </w:p>
    <w:p w:rsidR="00552B79" w:rsidRPr="001020EA" w:rsidRDefault="00552B79" w:rsidP="00552B79">
      <w:pPr>
        <w:ind w:leftChars="400" w:left="1050" w:hangingChars="100" w:hanging="210"/>
        <w:rPr>
          <w:rFonts w:ascii="ＭＳ 明朝" w:hAnsi="ＭＳ 明朝"/>
        </w:rPr>
      </w:pPr>
      <w:r>
        <w:rPr>
          <w:rFonts w:ascii="ＭＳ 明朝" w:hAnsi="ＭＳ 明朝" w:hint="eastAsia"/>
        </w:rPr>
        <w:t>一～十　（現行条例と同様。略）</w:t>
      </w:r>
    </w:p>
    <w:p w:rsidR="00552B79" w:rsidRDefault="00552B79" w:rsidP="00B44F51">
      <w:pPr>
        <w:rPr>
          <w:rFonts w:asciiTheme="majorEastAsia" w:eastAsiaTheme="majorEastAsia" w:hAnsiTheme="majorEastAsia"/>
          <w:b/>
          <w:szCs w:val="21"/>
        </w:rPr>
      </w:pPr>
    </w:p>
    <w:p w:rsidR="00193098" w:rsidRPr="005A2E38" w:rsidRDefault="00193098" w:rsidP="00193098">
      <w:pPr>
        <w:rPr>
          <w:rFonts w:asciiTheme="majorEastAsia" w:eastAsiaTheme="majorEastAsia" w:hAnsiTheme="majorEastAsia"/>
          <w:b/>
          <w:szCs w:val="21"/>
        </w:rPr>
      </w:pPr>
      <w:r>
        <w:rPr>
          <w:rFonts w:asciiTheme="majorEastAsia" w:eastAsiaTheme="majorEastAsia" w:hAnsiTheme="majorEastAsia" w:hint="eastAsia"/>
          <w:b/>
          <w:szCs w:val="21"/>
        </w:rPr>
        <w:t>d</w:t>
      </w:r>
      <w:r w:rsidRPr="005A2E38">
        <w:rPr>
          <w:rFonts w:asciiTheme="majorEastAsia" w:eastAsiaTheme="majorEastAsia" w:hAnsiTheme="majorEastAsia" w:hint="eastAsia"/>
          <w:b/>
          <w:szCs w:val="21"/>
        </w:rPr>
        <w:t>）</w:t>
      </w:r>
      <w:r>
        <w:rPr>
          <w:rFonts w:asciiTheme="majorEastAsia" w:eastAsiaTheme="majorEastAsia" w:hAnsiTheme="majorEastAsia" w:hint="eastAsia"/>
          <w:b/>
          <w:szCs w:val="21"/>
        </w:rPr>
        <w:t>条例改正　条文素</w:t>
      </w:r>
      <w:r w:rsidRPr="005A2E38">
        <w:rPr>
          <w:rFonts w:asciiTheme="majorEastAsia" w:eastAsiaTheme="majorEastAsia" w:hAnsiTheme="majorEastAsia" w:hint="eastAsia"/>
          <w:b/>
          <w:szCs w:val="21"/>
        </w:rPr>
        <w:t>案</w:t>
      </w:r>
      <w:r>
        <w:rPr>
          <w:rFonts w:asciiTheme="majorEastAsia" w:eastAsiaTheme="majorEastAsia" w:hAnsiTheme="majorEastAsia" w:hint="eastAsia"/>
          <w:b/>
          <w:szCs w:val="21"/>
        </w:rPr>
        <w:t>の考え方</w:t>
      </w:r>
    </w:p>
    <w:p w:rsidR="00193098" w:rsidRDefault="00193098" w:rsidP="00193098">
      <w:pPr>
        <w:ind w:leftChars="200" w:left="630" w:hangingChars="100" w:hanging="210"/>
        <w:rPr>
          <w:rFonts w:asciiTheme="majorEastAsia" w:eastAsiaTheme="majorEastAsia" w:hAnsiTheme="majorEastAsia"/>
          <w:szCs w:val="21"/>
        </w:rPr>
      </w:pPr>
      <w:r>
        <w:rPr>
          <w:rFonts w:hint="eastAsia"/>
        </w:rPr>
        <w:t>条例第１８条第２項の規定において定める、当該基準の対象となる床面積の合計を改正する。</w:t>
      </w:r>
    </w:p>
    <w:p w:rsidR="00193098" w:rsidRPr="00193098" w:rsidRDefault="00193098" w:rsidP="00B44F51">
      <w:pPr>
        <w:rPr>
          <w:rFonts w:asciiTheme="majorEastAsia" w:eastAsiaTheme="majorEastAsia" w:hAnsiTheme="majorEastAsia"/>
          <w:b/>
          <w:szCs w:val="21"/>
        </w:rPr>
      </w:pPr>
    </w:p>
    <w:p w:rsidR="00193098" w:rsidRDefault="00193098">
      <w:pPr>
        <w:widowControl/>
        <w:jc w:val="left"/>
      </w:pPr>
      <w:r>
        <w:br w:type="page"/>
      </w:r>
    </w:p>
    <w:p w:rsidR="00F62B1E" w:rsidRDefault="00F62B1E">
      <w:pPr>
        <w:widowControl/>
        <w:jc w:val="left"/>
      </w:pPr>
    </w:p>
    <w:tbl>
      <w:tblPr>
        <w:tblStyle w:val="a3"/>
        <w:tblW w:w="0" w:type="auto"/>
        <w:shd w:val="clear" w:color="auto" w:fill="000000" w:themeFill="text1"/>
        <w:tblLook w:val="04A0" w:firstRow="1" w:lastRow="0" w:firstColumn="1" w:lastColumn="0" w:noHBand="0" w:noVBand="1"/>
      </w:tblPr>
      <w:tblGrid>
        <w:gridCol w:w="9742"/>
      </w:tblGrid>
      <w:tr w:rsidR="007C3F10" w:rsidRPr="006C3FBF" w:rsidTr="00C46C81">
        <w:tc>
          <w:tcPr>
            <w:tcW w:w="9742" w:type="dxa"/>
            <w:shd w:val="clear" w:color="auto" w:fill="000000" w:themeFill="text1"/>
          </w:tcPr>
          <w:p w:rsidR="007C3F10" w:rsidRPr="006C3FBF" w:rsidRDefault="00B44F51" w:rsidP="007C3F10">
            <w:pPr>
              <w:rPr>
                <w:rFonts w:asciiTheme="majorEastAsia" w:eastAsiaTheme="majorEastAsia" w:hAnsiTheme="majorEastAsia"/>
              </w:rPr>
            </w:pPr>
            <w:r>
              <w:rPr>
                <w:rFonts w:asciiTheme="majorEastAsia" w:eastAsiaTheme="majorEastAsia" w:hAnsiTheme="majorEastAsia" w:hint="eastAsia"/>
              </w:rPr>
              <w:t>エ</w:t>
            </w:r>
            <w:r w:rsidR="007C3F10">
              <w:rPr>
                <w:rFonts w:asciiTheme="majorEastAsia" w:eastAsiaTheme="majorEastAsia" w:hAnsiTheme="majorEastAsia" w:hint="eastAsia"/>
              </w:rPr>
              <w:t>．共同住宅等における介護ベッド等の基準適用条件の見直し</w:t>
            </w:r>
          </w:p>
        </w:tc>
      </w:tr>
    </w:tbl>
    <w:p w:rsidR="00193098" w:rsidRPr="00A8465C" w:rsidRDefault="00193098" w:rsidP="00193098">
      <w:pPr>
        <w:rPr>
          <w:rFonts w:asciiTheme="majorEastAsia" w:eastAsiaTheme="majorEastAsia" w:hAnsiTheme="majorEastAsia"/>
          <w:b/>
          <w:szCs w:val="21"/>
        </w:rPr>
      </w:pPr>
      <w:r>
        <w:rPr>
          <w:rFonts w:asciiTheme="majorEastAsia" w:eastAsiaTheme="majorEastAsia" w:hAnsiTheme="majorEastAsia" w:hint="eastAsia"/>
          <w:b/>
          <w:szCs w:val="21"/>
        </w:rPr>
        <w:t>a</w:t>
      </w:r>
      <w:r w:rsidRPr="00A8465C">
        <w:rPr>
          <w:rFonts w:asciiTheme="majorEastAsia" w:eastAsiaTheme="majorEastAsia" w:hAnsiTheme="majorEastAsia" w:hint="eastAsia"/>
          <w:b/>
          <w:szCs w:val="21"/>
        </w:rPr>
        <w:t>）</w:t>
      </w:r>
      <w:r>
        <w:rPr>
          <w:rFonts w:asciiTheme="majorEastAsia" w:eastAsiaTheme="majorEastAsia" w:hAnsiTheme="majorEastAsia" w:hint="eastAsia"/>
          <w:b/>
          <w:szCs w:val="21"/>
        </w:rPr>
        <w:t>これまでの部会等におけるご意見</w:t>
      </w:r>
      <w:r w:rsidR="001606A2">
        <w:rPr>
          <w:rFonts w:asciiTheme="majorEastAsia" w:eastAsiaTheme="majorEastAsia" w:hAnsiTheme="majorEastAsia" w:hint="eastAsia"/>
          <w:b/>
          <w:szCs w:val="21"/>
        </w:rPr>
        <w:t>とその検討</w:t>
      </w:r>
    </w:p>
    <w:p w:rsidR="00193098" w:rsidRDefault="00193098" w:rsidP="00193098">
      <w:pPr>
        <w:ind w:leftChars="100" w:left="420" w:hangingChars="100" w:hanging="210"/>
        <w:rPr>
          <w:szCs w:val="21"/>
        </w:rPr>
      </w:pPr>
      <w:r>
        <w:rPr>
          <w:rFonts w:hint="eastAsia"/>
          <w:szCs w:val="21"/>
        </w:rPr>
        <w:t>○建築物の排水は、雑排水（台所・手洗い・浴室等）と汚水（便所）に分類される。</w:t>
      </w:r>
      <w:r>
        <w:rPr>
          <w:szCs w:val="21"/>
        </w:rPr>
        <w:br/>
      </w:r>
      <w:r>
        <w:rPr>
          <w:rFonts w:hint="eastAsia"/>
          <w:szCs w:val="21"/>
        </w:rPr>
        <w:t>本来、汚水系統に排水すべき汚物等を浴室で流す</w:t>
      </w:r>
      <w:r w:rsidR="005E69B7">
        <w:rPr>
          <w:rFonts w:hint="eastAsia"/>
          <w:szCs w:val="21"/>
        </w:rPr>
        <w:t>ことは問題</w:t>
      </w:r>
      <w:r w:rsidR="00D468EC">
        <w:rPr>
          <w:rFonts w:hint="eastAsia"/>
          <w:szCs w:val="21"/>
        </w:rPr>
        <w:t>ないのか</w:t>
      </w:r>
      <w:r>
        <w:rPr>
          <w:rFonts w:hint="eastAsia"/>
          <w:szCs w:val="21"/>
        </w:rPr>
        <w:t>。</w:t>
      </w:r>
    </w:p>
    <w:p w:rsidR="005E69B7" w:rsidRDefault="005E69B7" w:rsidP="00193098">
      <w:pPr>
        <w:ind w:leftChars="100" w:left="420" w:hangingChars="100" w:hanging="210"/>
        <w:rPr>
          <w:szCs w:val="21"/>
        </w:rPr>
      </w:pPr>
      <w:r>
        <w:rPr>
          <w:rFonts w:hint="eastAsia"/>
          <w:szCs w:val="21"/>
        </w:rPr>
        <w:t>（追加意見）</w:t>
      </w:r>
      <w:r>
        <w:rPr>
          <w:rFonts w:hint="eastAsia"/>
        </w:rPr>
        <w:t>本来共用部分に整備すべき設備の代替措置を各個人の住戸に求めることそのものに課題があるのではないか。</w:t>
      </w:r>
    </w:p>
    <w:p w:rsidR="00193098" w:rsidRDefault="00193098" w:rsidP="00193098">
      <w:pPr>
        <w:ind w:leftChars="100" w:left="420" w:hangingChars="100" w:hanging="210"/>
        <w:rPr>
          <w:szCs w:val="21"/>
        </w:rPr>
      </w:pPr>
      <w:r>
        <w:rPr>
          <w:rFonts w:hint="eastAsia"/>
          <w:noProof/>
          <w:szCs w:val="21"/>
        </w:rPr>
        <mc:AlternateContent>
          <mc:Choice Requires="wps">
            <w:drawing>
              <wp:anchor distT="0" distB="0" distL="114300" distR="114300" simplePos="0" relativeHeight="251625472" behindDoc="0" locked="0" layoutInCell="1" allowOverlap="1" wp14:anchorId="08597562" wp14:editId="6AF8F66F">
                <wp:simplePos x="0" y="0"/>
                <wp:positionH relativeFrom="column">
                  <wp:posOffset>278130</wp:posOffset>
                </wp:positionH>
                <wp:positionV relativeFrom="paragraph">
                  <wp:posOffset>223520</wp:posOffset>
                </wp:positionV>
                <wp:extent cx="6105525" cy="1304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304925"/>
                        </a:xfrm>
                        <a:prstGeom prst="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422982E" id="正方形/長方形 1" o:spid="_x0000_s1026" style="position:absolute;left:0;text-align:left;margin-left:21.9pt;margin-top:17.6pt;width:480.75pt;height:102.7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" filled="f" strokecolor="#243f60 [1604]">
                <v:stroke dashstyle="dash"/>
              </v:rect>
            </w:pict>
          </mc:Fallback>
        </mc:AlternateContent>
      </w:r>
    </w:p>
    <w:p w:rsidR="00193098" w:rsidRPr="00193098" w:rsidRDefault="00193098" w:rsidP="00193098">
      <w:pPr>
        <w:ind w:leftChars="200" w:left="420"/>
        <w:rPr>
          <w:szCs w:val="21"/>
        </w:rPr>
      </w:pPr>
      <w:r>
        <w:rPr>
          <w:rFonts w:hint="eastAsia"/>
          <w:szCs w:val="21"/>
        </w:rPr>
        <w:t>（参考）第</w:t>
      </w:r>
      <w:r>
        <w:rPr>
          <w:rFonts w:hint="eastAsia"/>
          <w:szCs w:val="21"/>
        </w:rPr>
        <w:t>4</w:t>
      </w:r>
      <w:r>
        <w:rPr>
          <w:rFonts w:hint="eastAsia"/>
          <w:szCs w:val="21"/>
        </w:rPr>
        <w:t>回部会に提示した事務局案</w:t>
      </w:r>
    </w:p>
    <w:p w:rsidR="00193098" w:rsidRDefault="00193098" w:rsidP="00193098">
      <w:pPr>
        <w:ind w:leftChars="450" w:left="945"/>
      </w:pPr>
      <w:r w:rsidRPr="00F62B1E">
        <w:rPr>
          <w:rFonts w:hint="eastAsia"/>
        </w:rPr>
        <w:t>共同住宅等、特定の多数が利用する用途</w:t>
      </w:r>
      <w:r>
        <w:rPr>
          <w:rFonts w:hint="eastAsia"/>
        </w:rPr>
        <w:t>の建築物</w:t>
      </w:r>
      <w:r w:rsidRPr="00F62B1E">
        <w:rPr>
          <w:rFonts w:hint="eastAsia"/>
        </w:rPr>
        <w:t>において、代替措置（便所以外の場所への基準と同程度の設備の設置）を認める。</w:t>
      </w:r>
    </w:p>
    <w:p w:rsidR="00193098" w:rsidRDefault="00193098" w:rsidP="00193098">
      <w:pPr>
        <w:ind w:leftChars="450" w:left="945"/>
      </w:pPr>
      <w:r>
        <w:rPr>
          <w:rFonts w:hint="eastAsia"/>
        </w:rPr>
        <w:t>（代替措置の例：共同住宅の各住戸において、大人のおむつ換えが可能であり、オストメイト対応設備の温水機能も、各住戸の浴室が代替する機能を備えていると判断できる。）</w:t>
      </w:r>
    </w:p>
    <w:p w:rsidR="00193098" w:rsidRDefault="00193098" w:rsidP="00193098">
      <w:pPr>
        <w:ind w:leftChars="200" w:left="420"/>
        <w:rPr>
          <w:szCs w:val="21"/>
        </w:rPr>
      </w:pPr>
    </w:p>
    <w:p w:rsidR="00193098" w:rsidRPr="001606A2" w:rsidRDefault="001606A2" w:rsidP="001606A2">
      <w:pPr>
        <w:ind w:leftChars="100" w:left="420" w:hangingChars="100" w:hanging="210"/>
        <w:rPr>
          <w:rFonts w:asciiTheme="majorEastAsia" w:eastAsiaTheme="majorEastAsia" w:hAnsiTheme="majorEastAsia"/>
          <w:szCs w:val="21"/>
        </w:rPr>
      </w:pPr>
      <w:r w:rsidRPr="001606A2">
        <w:rPr>
          <w:rFonts w:asciiTheme="majorEastAsia" w:eastAsiaTheme="majorEastAsia" w:hAnsiTheme="majorEastAsia" w:hint="eastAsia"/>
          <w:szCs w:val="21"/>
        </w:rPr>
        <w:t>○</w:t>
      </w:r>
      <w:r w:rsidR="00B87AE8">
        <w:rPr>
          <w:rFonts w:asciiTheme="majorEastAsia" w:eastAsiaTheme="majorEastAsia" w:hAnsiTheme="majorEastAsia" w:hint="eastAsia"/>
          <w:szCs w:val="21"/>
        </w:rPr>
        <w:t>この</w:t>
      </w:r>
      <w:r w:rsidR="00B413B7" w:rsidRPr="001606A2">
        <w:rPr>
          <w:rFonts w:asciiTheme="majorEastAsia" w:eastAsiaTheme="majorEastAsia" w:hAnsiTheme="majorEastAsia" w:hint="eastAsia"/>
          <w:szCs w:val="21"/>
        </w:rPr>
        <w:t>課題についての</w:t>
      </w:r>
      <w:r w:rsidR="000433F5">
        <w:rPr>
          <w:rFonts w:asciiTheme="majorEastAsia" w:eastAsiaTheme="majorEastAsia" w:hAnsiTheme="majorEastAsia" w:hint="eastAsia"/>
          <w:szCs w:val="21"/>
        </w:rPr>
        <w:t>事務局</w:t>
      </w:r>
      <w:r w:rsidR="00B413B7" w:rsidRPr="001606A2">
        <w:rPr>
          <w:rFonts w:asciiTheme="majorEastAsia" w:eastAsiaTheme="majorEastAsia" w:hAnsiTheme="majorEastAsia" w:hint="eastAsia"/>
          <w:szCs w:val="21"/>
        </w:rPr>
        <w:t>検討状況</w:t>
      </w:r>
    </w:p>
    <w:p w:rsidR="00193098" w:rsidRPr="00EB2DB4" w:rsidRDefault="00C0245B" w:rsidP="00193098">
      <w:pPr>
        <w:ind w:leftChars="150" w:left="315"/>
      </w:pPr>
      <w:r>
        <w:rPr>
          <w:rFonts w:hint="eastAsia"/>
        </w:rPr>
        <w:t>便所の項目において、</w:t>
      </w:r>
      <w:r>
        <w:rPr>
          <w:rFonts w:hint="eastAsia"/>
        </w:rPr>
        <w:t>10,000</w:t>
      </w:r>
      <w:r>
        <w:rPr>
          <w:rFonts w:hint="eastAsia"/>
        </w:rPr>
        <w:t>㎡以上の大規模な建築物に求めている規定</w:t>
      </w:r>
      <w:r w:rsidR="00B413B7">
        <w:rPr>
          <w:rFonts w:hint="eastAsia"/>
        </w:rPr>
        <w:t>（介護ベッド・オストメイト対応設備の温水装置等）</w:t>
      </w:r>
      <w:r w:rsidR="00B7242B">
        <w:rPr>
          <w:rFonts w:hint="eastAsia"/>
        </w:rPr>
        <w:t>に</w:t>
      </w:r>
      <w:r w:rsidR="00B7242B" w:rsidRPr="00EB2DB4">
        <w:rPr>
          <w:rFonts w:hint="eastAsia"/>
        </w:rPr>
        <w:t>ついて</w:t>
      </w:r>
      <w:r w:rsidRPr="00EB2DB4">
        <w:rPr>
          <w:rFonts w:hint="eastAsia"/>
        </w:rPr>
        <w:t>、</w:t>
      </w:r>
      <w:r w:rsidR="00B7242B" w:rsidRPr="00EB2DB4">
        <w:rPr>
          <w:rFonts w:hint="eastAsia"/>
        </w:rPr>
        <w:t>現行規定を基本としつつ、</w:t>
      </w:r>
      <w:r w:rsidRPr="00EB2DB4">
        <w:rPr>
          <w:rFonts w:hint="eastAsia"/>
        </w:rPr>
        <w:t>代替措置を認めるかの検討である。</w:t>
      </w:r>
    </w:p>
    <w:p w:rsidR="00B7242B" w:rsidRPr="00EB2DB4" w:rsidRDefault="00B7242B" w:rsidP="00B7242B">
      <w:pPr>
        <w:ind w:leftChars="150" w:left="315"/>
      </w:pPr>
      <w:r w:rsidRPr="00EB2DB4">
        <w:rPr>
          <w:rFonts w:hint="eastAsia"/>
        </w:rPr>
        <w:t>（代替措置の例：共同住宅の各住戸において、大人のおむつ換えが可能であり、オストメイト対応設備については、汚物の処理は各住戸のトイレを、腹部洗浄の際の温水機能は各住戸の浴室を利用できる場合、代替する機能を備えていると判断できる。）</w:t>
      </w:r>
    </w:p>
    <w:p w:rsidR="00B7242B" w:rsidRDefault="00B7242B" w:rsidP="00193098">
      <w:pPr>
        <w:ind w:leftChars="150" w:left="315"/>
      </w:pPr>
    </w:p>
    <w:p w:rsidR="00C0245B" w:rsidRDefault="00C0245B" w:rsidP="00193098">
      <w:pPr>
        <w:ind w:leftChars="150" w:left="315"/>
      </w:pPr>
      <w:r>
        <w:rPr>
          <w:rFonts w:hint="eastAsia"/>
        </w:rPr>
        <w:t>雑排水、汚水の排水系統に関する課題については、浴室などの雑排水系統と汚水系統では、配水管の直径に差が有り、固形物を流すのは、汚水系統である必要がある。</w:t>
      </w:r>
    </w:p>
    <w:p w:rsidR="00B413B7" w:rsidRDefault="00B413B7" w:rsidP="00B413B7">
      <w:pPr>
        <w:ind w:leftChars="150" w:left="315"/>
      </w:pPr>
      <w:r>
        <w:rPr>
          <w:rFonts w:hint="eastAsia"/>
        </w:rPr>
        <w:t>また</w:t>
      </w:r>
      <w:r w:rsidR="00C0245B">
        <w:rPr>
          <w:rFonts w:hint="eastAsia"/>
        </w:rPr>
        <w:t>、建築基準法や関係法令において、この課題についての特段の規定は無</w:t>
      </w:r>
      <w:r>
        <w:rPr>
          <w:rFonts w:hint="eastAsia"/>
        </w:rPr>
        <w:t>いと考えられる。</w:t>
      </w:r>
    </w:p>
    <w:p w:rsidR="00B7242B" w:rsidRDefault="00B7242B" w:rsidP="00B413B7">
      <w:pPr>
        <w:ind w:leftChars="150" w:left="315"/>
      </w:pPr>
      <w:r>
        <w:rPr>
          <w:rFonts w:hint="eastAsia"/>
        </w:rPr>
        <w:t>ただし、</w:t>
      </w:r>
      <w:r w:rsidR="00DE0CC8">
        <w:rPr>
          <w:rFonts w:hint="eastAsia"/>
        </w:rPr>
        <w:t>主たる利用者が居住者ではあるものの、</w:t>
      </w:r>
      <w:r>
        <w:rPr>
          <w:rFonts w:hint="eastAsia"/>
        </w:rPr>
        <w:t>本来共用部分に整備すべき設備の代替措置を各個人の住戸に求めることそのものに課題があるとの認識から、下記に示す案と改めたい。</w:t>
      </w:r>
    </w:p>
    <w:p w:rsidR="00C0245B" w:rsidRDefault="00C0245B" w:rsidP="00193098">
      <w:pPr>
        <w:ind w:leftChars="150" w:left="315"/>
      </w:pPr>
    </w:p>
    <w:p w:rsidR="00B413B7" w:rsidRPr="005A2E38" w:rsidRDefault="001606A2" w:rsidP="00B413B7">
      <w:pPr>
        <w:rPr>
          <w:rFonts w:asciiTheme="majorEastAsia" w:eastAsiaTheme="majorEastAsia" w:hAnsiTheme="majorEastAsia"/>
          <w:b/>
          <w:szCs w:val="21"/>
        </w:rPr>
      </w:pPr>
      <w:r>
        <w:rPr>
          <w:rFonts w:asciiTheme="majorEastAsia" w:eastAsiaTheme="majorEastAsia" w:hAnsiTheme="majorEastAsia" w:hint="eastAsia"/>
          <w:b/>
          <w:szCs w:val="21"/>
        </w:rPr>
        <w:t>b</w:t>
      </w:r>
      <w:r w:rsidR="00B413B7" w:rsidRPr="005A2E38">
        <w:rPr>
          <w:rFonts w:asciiTheme="majorEastAsia" w:eastAsiaTheme="majorEastAsia" w:hAnsiTheme="majorEastAsia" w:hint="eastAsia"/>
          <w:b/>
          <w:szCs w:val="21"/>
        </w:rPr>
        <w:t>）条例改正検討方針　案</w:t>
      </w:r>
    </w:p>
    <w:p w:rsidR="00926923" w:rsidRDefault="00EB2DB4" w:rsidP="002246C4">
      <w:pPr>
        <w:ind w:leftChars="150" w:left="315"/>
      </w:pPr>
      <w:r>
        <w:rPr>
          <w:rFonts w:hint="eastAsia"/>
        </w:rPr>
        <w:t>共同住宅</w:t>
      </w:r>
      <w:r w:rsidR="005E69B7">
        <w:rPr>
          <w:rFonts w:hint="eastAsia"/>
        </w:rPr>
        <w:t>または寄宿舎に</w:t>
      </w:r>
      <w:r>
        <w:rPr>
          <w:rFonts w:hint="eastAsia"/>
        </w:rPr>
        <w:t>おいては住戸（各個人が所有または占有している部分）が大部分を占めることから、</w:t>
      </w:r>
      <w:r w:rsidR="00751AEA">
        <w:rPr>
          <w:rFonts w:hint="eastAsia"/>
        </w:rPr>
        <w:t>10,000</w:t>
      </w:r>
      <w:r w:rsidR="00751AEA">
        <w:rPr>
          <w:rFonts w:hint="eastAsia"/>
        </w:rPr>
        <w:t>㎡以上の大規模な建築物に求めている規定（介護ベッド・オストメイト対応設備の温水装置等）に</w:t>
      </w:r>
      <w:r w:rsidR="00751AEA" w:rsidRPr="00EB2DB4">
        <w:rPr>
          <w:rFonts w:hint="eastAsia"/>
        </w:rPr>
        <w:t>ついて、</w:t>
      </w:r>
      <w:r>
        <w:rPr>
          <w:rFonts w:hint="eastAsia"/>
        </w:rPr>
        <w:t>建築物全体の床面積の合計により基準</w:t>
      </w:r>
      <w:r w:rsidR="00751AEA">
        <w:rPr>
          <w:rFonts w:hint="eastAsia"/>
        </w:rPr>
        <w:t>を</w:t>
      </w:r>
      <w:r>
        <w:rPr>
          <w:rFonts w:hint="eastAsia"/>
        </w:rPr>
        <w:t>適用する</w:t>
      </w:r>
      <w:r w:rsidR="00926923">
        <w:rPr>
          <w:rFonts w:hint="eastAsia"/>
        </w:rPr>
        <w:t>と、共用部分（集会室や共用便所等）の</w:t>
      </w:r>
      <w:r w:rsidR="00751AEA">
        <w:rPr>
          <w:rFonts w:hint="eastAsia"/>
        </w:rPr>
        <w:t>集会室等の計画に比べ、設備が過大であるケースが見受けられる。</w:t>
      </w:r>
    </w:p>
    <w:p w:rsidR="002246C4" w:rsidRDefault="00751AEA" w:rsidP="002246C4">
      <w:pPr>
        <w:ind w:leftChars="150" w:left="315"/>
      </w:pPr>
      <w:r>
        <w:rPr>
          <w:rFonts w:hint="eastAsia"/>
        </w:rPr>
        <w:t>そのため</w:t>
      </w:r>
      <w:r w:rsidR="005E69B7">
        <w:rPr>
          <w:rFonts w:hint="eastAsia"/>
        </w:rPr>
        <w:t>、便所の項目において</w:t>
      </w:r>
      <w:r w:rsidR="005E69B7">
        <w:rPr>
          <w:rFonts w:hint="eastAsia"/>
        </w:rPr>
        <w:t>10,000</w:t>
      </w:r>
      <w:r w:rsidR="005E69B7">
        <w:rPr>
          <w:rFonts w:hint="eastAsia"/>
        </w:rPr>
        <w:t>㎡以上の大規模な建築物に求めている規定（介護ベッド・オストメイト対応設備の温水装置等）に</w:t>
      </w:r>
      <w:r w:rsidR="005E69B7" w:rsidRPr="00EB2DB4">
        <w:rPr>
          <w:rFonts w:hint="eastAsia"/>
        </w:rPr>
        <w:t>ついて</w:t>
      </w:r>
      <w:r w:rsidR="005E69B7">
        <w:rPr>
          <w:rFonts w:hint="eastAsia"/>
        </w:rPr>
        <w:t>は</w:t>
      </w:r>
      <w:r w:rsidR="0022453E">
        <w:rPr>
          <w:rFonts w:hint="eastAsia"/>
        </w:rPr>
        <w:t>、一定の人数の集散が想定される集会室</w:t>
      </w:r>
      <w:r w:rsidR="005E69B7">
        <w:rPr>
          <w:rFonts w:hint="eastAsia"/>
        </w:rPr>
        <w:t>を有する場合にのみ求めることを検討する。</w:t>
      </w:r>
    </w:p>
    <w:p w:rsidR="005E69B7" w:rsidRDefault="005E69B7" w:rsidP="002246C4">
      <w:pPr>
        <w:ind w:leftChars="150" w:left="315"/>
      </w:pPr>
    </w:p>
    <w:p w:rsidR="00751AEA" w:rsidRDefault="00751AEA" w:rsidP="002246C4">
      <w:pPr>
        <w:ind w:leftChars="150" w:left="315"/>
      </w:pPr>
    </w:p>
    <w:p w:rsidR="00751AEA" w:rsidRDefault="00751AEA" w:rsidP="002246C4">
      <w:pPr>
        <w:ind w:leftChars="150" w:left="315"/>
      </w:pPr>
    </w:p>
    <w:p w:rsidR="00751AEA" w:rsidRDefault="00751AEA" w:rsidP="002246C4">
      <w:pPr>
        <w:ind w:leftChars="150" w:left="315"/>
      </w:pPr>
    </w:p>
    <w:p w:rsidR="00751AEA" w:rsidRPr="0022453E" w:rsidRDefault="00751AEA" w:rsidP="002246C4">
      <w:pPr>
        <w:ind w:leftChars="150" w:left="315"/>
      </w:pPr>
    </w:p>
    <w:p w:rsidR="0022453E" w:rsidRDefault="0022453E" w:rsidP="002246C4">
      <w:pPr>
        <w:ind w:leftChars="150" w:left="315"/>
      </w:pPr>
      <w:r>
        <w:rPr>
          <w:rFonts w:hint="eastAsia"/>
        </w:rPr>
        <w:t>（改正骨子　案）</w:t>
      </w:r>
    </w:p>
    <w:p w:rsidR="001606A2" w:rsidRPr="006329EB" w:rsidRDefault="0022453E" w:rsidP="0022453E">
      <w:pPr>
        <w:ind w:leftChars="150" w:left="315"/>
        <w:rPr>
          <w:rFonts w:asciiTheme="majorEastAsia" w:eastAsiaTheme="majorEastAsia" w:hAnsiTheme="majorEastAsia"/>
          <w:b/>
          <w:szCs w:val="21"/>
        </w:rPr>
      </w:pPr>
      <w:r>
        <w:rPr>
          <w:rFonts w:hint="eastAsia"/>
        </w:rPr>
        <w:t>共同住宅または寄宿舎に対しては、便所の項目において</w:t>
      </w:r>
      <w:r>
        <w:rPr>
          <w:rFonts w:hint="eastAsia"/>
        </w:rPr>
        <w:t>10,000</w:t>
      </w:r>
      <w:r>
        <w:rPr>
          <w:rFonts w:hint="eastAsia"/>
        </w:rPr>
        <w:t>㎡以上の大規模な建築物に求めている規定（介護ベッド・オストメイト対応設備の温水装置等）の適用の際、一定の人数の集散が想定される集会室（一室の床面積が</w:t>
      </w:r>
      <w:r>
        <w:rPr>
          <w:rFonts w:hint="eastAsia"/>
        </w:rPr>
        <w:t>200</w:t>
      </w:r>
      <w:r>
        <w:rPr>
          <w:rFonts w:hint="eastAsia"/>
        </w:rPr>
        <w:t>㎡以上）を設ける場合に限ることとする。</w:t>
      </w:r>
    </w:p>
    <w:p w:rsidR="000A664C" w:rsidRPr="00B7242B" w:rsidRDefault="000A664C" w:rsidP="001606A2">
      <w:pPr>
        <w:rPr>
          <w:rFonts w:asciiTheme="majorEastAsia" w:eastAsiaTheme="majorEastAsia" w:hAnsiTheme="majorEastAsia"/>
          <w:b/>
          <w:szCs w:val="21"/>
        </w:rPr>
      </w:pPr>
    </w:p>
    <w:p w:rsidR="001606A2" w:rsidRPr="005A2E38" w:rsidRDefault="001606A2" w:rsidP="001606A2">
      <w:pPr>
        <w:rPr>
          <w:rFonts w:asciiTheme="majorEastAsia" w:eastAsiaTheme="majorEastAsia" w:hAnsiTheme="majorEastAsia"/>
          <w:b/>
          <w:szCs w:val="21"/>
        </w:rPr>
      </w:pPr>
      <w:r>
        <w:rPr>
          <w:rFonts w:asciiTheme="majorEastAsia" w:eastAsiaTheme="majorEastAsia" w:hAnsiTheme="majorEastAsia" w:hint="eastAsia"/>
          <w:b/>
          <w:szCs w:val="21"/>
        </w:rPr>
        <w:t>c</w:t>
      </w:r>
      <w:r w:rsidRPr="005A2E38">
        <w:rPr>
          <w:rFonts w:asciiTheme="majorEastAsia" w:eastAsiaTheme="majorEastAsia" w:hAnsiTheme="majorEastAsia" w:hint="eastAsia"/>
          <w:b/>
          <w:szCs w:val="21"/>
        </w:rPr>
        <w:t>）</w:t>
      </w:r>
      <w:r>
        <w:rPr>
          <w:rFonts w:asciiTheme="majorEastAsia" w:eastAsiaTheme="majorEastAsia" w:hAnsiTheme="majorEastAsia" w:hint="eastAsia"/>
          <w:b/>
          <w:szCs w:val="21"/>
        </w:rPr>
        <w:t>条例改正　条文素</w:t>
      </w:r>
      <w:r w:rsidRPr="005A2E38">
        <w:rPr>
          <w:rFonts w:asciiTheme="majorEastAsia" w:eastAsiaTheme="majorEastAsia" w:hAnsiTheme="majorEastAsia" w:hint="eastAsia"/>
          <w:b/>
          <w:szCs w:val="21"/>
        </w:rPr>
        <w:t>案</w:t>
      </w:r>
    </w:p>
    <w:p w:rsidR="001606A2" w:rsidRPr="00FF419E" w:rsidRDefault="001606A2" w:rsidP="001606A2">
      <w:pPr>
        <w:ind w:firstLineChars="100" w:firstLine="210"/>
        <w:rPr>
          <w:rFonts w:ascii="ＭＳ ゴシック" w:eastAsia="ＭＳ ゴシック" w:hAnsi="ＭＳ ゴシック"/>
          <w:szCs w:val="21"/>
        </w:rPr>
      </w:pPr>
      <w:r w:rsidRPr="00FF419E">
        <w:rPr>
          <w:rFonts w:ascii="ＭＳ ゴシック" w:eastAsia="ＭＳ ゴシック" w:hAnsi="ＭＳ ゴシック" w:hint="eastAsia"/>
          <w:szCs w:val="21"/>
        </w:rPr>
        <w:t>●現行規定</w:t>
      </w:r>
    </w:p>
    <w:p w:rsidR="001606A2" w:rsidRPr="001020EA" w:rsidRDefault="001606A2" w:rsidP="001606A2">
      <w:pPr>
        <w:ind w:firstLineChars="100" w:firstLine="210"/>
        <w:rPr>
          <w:rFonts w:ascii="ＭＳ 明朝" w:hAnsi="ＭＳ 明朝"/>
        </w:rPr>
      </w:pPr>
      <w:r w:rsidRPr="001020EA">
        <w:rPr>
          <w:rFonts w:ascii="ＭＳ 明朝" w:hAnsi="ＭＳ 明朝" w:hint="eastAsia"/>
        </w:rPr>
        <w:t>（便所）</w:t>
      </w:r>
    </w:p>
    <w:p w:rsidR="001606A2" w:rsidRPr="001020EA" w:rsidRDefault="001606A2" w:rsidP="001606A2">
      <w:pPr>
        <w:ind w:leftChars="200" w:left="840" w:hangingChars="200" w:hanging="420"/>
        <w:rPr>
          <w:rFonts w:ascii="ＭＳ 明朝" w:hAnsi="ＭＳ 明朝"/>
        </w:rPr>
      </w:pPr>
      <w:r w:rsidRPr="001020EA">
        <w:rPr>
          <w:rFonts w:ascii="ＭＳ 明朝" w:hAnsi="ＭＳ 明朝" w:hint="eastAsia"/>
        </w:rPr>
        <w:t>第</w:t>
      </w:r>
      <w:r>
        <w:rPr>
          <w:rFonts w:ascii="ＭＳ 明朝" w:hAnsi="ＭＳ 明朝" w:hint="eastAsia"/>
        </w:rPr>
        <w:t>18</w:t>
      </w:r>
      <w:r w:rsidRPr="001020EA">
        <w:rPr>
          <w:rFonts w:ascii="ＭＳ 明朝" w:hAnsi="ＭＳ 明朝" w:hint="eastAsia"/>
        </w:rPr>
        <w:t xml:space="preserve">条　</w:t>
      </w:r>
      <w:r>
        <w:rPr>
          <w:rFonts w:ascii="ＭＳ 明朝" w:hAnsi="ＭＳ 明朝" w:hint="eastAsia"/>
        </w:rPr>
        <w:t>（第１項～第４項　略）</w:t>
      </w:r>
    </w:p>
    <w:p w:rsidR="001606A2" w:rsidRPr="001020EA" w:rsidRDefault="001606A2" w:rsidP="001606A2">
      <w:pPr>
        <w:ind w:leftChars="300" w:left="840" w:hangingChars="100" w:hanging="210"/>
        <w:rPr>
          <w:rFonts w:ascii="ＭＳ 明朝" w:hAnsi="ＭＳ 明朝"/>
        </w:rPr>
      </w:pPr>
      <w:r w:rsidRPr="002246C4">
        <w:rPr>
          <w:rFonts w:ascii="ＭＳ 明朝" w:hAnsi="ＭＳ 明朝" w:hint="eastAsia"/>
        </w:rPr>
        <w:t>５　令第14条第１項第二号に規定する便房（床面積の合計が10,000平方メートル以上の建築物に設けるものに限る。）は、次に掲げるものでなければならない。</w:t>
      </w:r>
    </w:p>
    <w:p w:rsidR="001606A2" w:rsidRDefault="001606A2" w:rsidP="001606A2">
      <w:pPr>
        <w:ind w:leftChars="400" w:left="1050" w:hangingChars="100" w:hanging="210"/>
      </w:pPr>
      <w:r w:rsidRPr="001020EA">
        <w:rPr>
          <w:rFonts w:ascii="ＭＳ 明朝" w:hAnsi="ＭＳ 明朝" w:hint="eastAsia"/>
        </w:rPr>
        <w:t xml:space="preserve">一　</w:t>
      </w:r>
      <w:r>
        <w:rPr>
          <w:rFonts w:hint="eastAsia"/>
        </w:rPr>
        <w:t>大人のおむつ交換をすることができる長さ</w:t>
      </w:r>
      <w:r>
        <w:rPr>
          <w:rFonts w:hint="eastAsia"/>
        </w:rPr>
        <w:t>1.2</w:t>
      </w:r>
      <w:r>
        <w:rPr>
          <w:rFonts w:hint="eastAsia"/>
        </w:rPr>
        <w:t>メートル以上のベッドを一以上設け、その出入口にその旨の表示を行うこと。</w:t>
      </w:r>
    </w:p>
    <w:p w:rsidR="001606A2" w:rsidRPr="002246C4" w:rsidRDefault="001606A2" w:rsidP="001606A2">
      <w:pPr>
        <w:ind w:leftChars="400" w:left="1050" w:hangingChars="100" w:hanging="210"/>
        <w:rPr>
          <w:rFonts w:ascii="ＭＳ 明朝" w:hAnsi="ＭＳ 明朝"/>
        </w:rPr>
      </w:pPr>
      <w:r w:rsidRPr="002246C4">
        <w:rPr>
          <w:rFonts w:ascii="ＭＳ 明朝" w:hAnsi="ＭＳ 明朝" w:hint="eastAsia"/>
        </w:rPr>
        <w:t>二　令第14条第１項第二号に規定する水洗器具は、温水が使用できるものとすること。</w:t>
      </w:r>
    </w:p>
    <w:p w:rsidR="001606A2" w:rsidRPr="002246C4" w:rsidRDefault="001606A2" w:rsidP="001606A2">
      <w:pPr>
        <w:ind w:leftChars="400" w:left="1050" w:hangingChars="100" w:hanging="210"/>
        <w:rPr>
          <w:rFonts w:ascii="ＭＳ 明朝" w:hAnsi="ＭＳ 明朝"/>
        </w:rPr>
      </w:pPr>
      <w:r w:rsidRPr="002246C4">
        <w:rPr>
          <w:rFonts w:ascii="ＭＳ 明朝" w:hAnsi="ＭＳ 明朝" w:hint="eastAsia"/>
        </w:rPr>
        <w:t>三　荷物を置くための棚等を設けること。</w:t>
      </w:r>
    </w:p>
    <w:p w:rsidR="001606A2" w:rsidRPr="002246C4" w:rsidRDefault="001606A2" w:rsidP="001606A2">
      <w:pPr>
        <w:ind w:leftChars="400" w:left="1050" w:hangingChars="100" w:hanging="210"/>
        <w:rPr>
          <w:rFonts w:ascii="ＭＳ 明朝" w:hAnsi="ＭＳ 明朝"/>
        </w:rPr>
      </w:pPr>
      <w:r w:rsidRPr="002246C4">
        <w:rPr>
          <w:rFonts w:ascii="ＭＳ 明朝" w:hAnsi="ＭＳ 明朝" w:hint="eastAsia"/>
        </w:rPr>
        <w:t>四　押しボタン式その他の容易に操作できる方式の便器の洗浄装置を設けること。</w:t>
      </w:r>
    </w:p>
    <w:p w:rsidR="001606A2" w:rsidRPr="001020EA" w:rsidRDefault="001606A2" w:rsidP="001606A2">
      <w:pPr>
        <w:ind w:leftChars="400" w:left="1050" w:hangingChars="100" w:hanging="210"/>
        <w:rPr>
          <w:rFonts w:ascii="ＭＳ 明朝" w:hAnsi="ＭＳ 明朝"/>
        </w:rPr>
      </w:pPr>
      <w:r w:rsidRPr="002246C4">
        <w:rPr>
          <w:rFonts w:ascii="ＭＳ 明朝" w:hAnsi="ＭＳ 明朝" w:hint="eastAsia"/>
        </w:rPr>
        <w:t>五　衣服を掛けるための金具等を二以上設けること。</w:t>
      </w:r>
    </w:p>
    <w:p w:rsidR="00193098" w:rsidRPr="005A2E38" w:rsidRDefault="00193098" w:rsidP="00193098">
      <w:pPr>
        <w:rPr>
          <w:rFonts w:asciiTheme="majorEastAsia" w:eastAsiaTheme="majorEastAsia" w:hAnsiTheme="majorEastAsia"/>
          <w:b/>
          <w:szCs w:val="21"/>
        </w:rPr>
      </w:pPr>
    </w:p>
    <w:p w:rsidR="00193098" w:rsidRPr="001606A2" w:rsidRDefault="001606A2" w:rsidP="001606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●改正素案</w:t>
      </w:r>
    </w:p>
    <w:p w:rsidR="00193098" w:rsidRPr="001020EA" w:rsidRDefault="00193098" w:rsidP="00193098">
      <w:pPr>
        <w:ind w:leftChars="200" w:left="840" w:hangingChars="200" w:hanging="420"/>
        <w:rPr>
          <w:rFonts w:ascii="ＭＳ 明朝" w:hAnsi="ＭＳ 明朝"/>
        </w:rPr>
      </w:pPr>
      <w:r w:rsidRPr="001020EA">
        <w:rPr>
          <w:rFonts w:ascii="ＭＳ 明朝" w:hAnsi="ＭＳ 明朝" w:hint="eastAsia"/>
        </w:rPr>
        <w:t>第</w:t>
      </w:r>
      <w:r>
        <w:rPr>
          <w:rFonts w:ascii="ＭＳ 明朝" w:hAnsi="ＭＳ 明朝" w:hint="eastAsia"/>
        </w:rPr>
        <w:t>18</w:t>
      </w:r>
      <w:r w:rsidRPr="001020EA">
        <w:rPr>
          <w:rFonts w:ascii="ＭＳ 明朝" w:hAnsi="ＭＳ 明朝" w:hint="eastAsia"/>
        </w:rPr>
        <w:t xml:space="preserve">条　</w:t>
      </w:r>
      <w:r>
        <w:rPr>
          <w:rFonts w:ascii="ＭＳ 明朝" w:hAnsi="ＭＳ 明朝" w:hint="eastAsia"/>
        </w:rPr>
        <w:t>（第１項</w:t>
      </w:r>
      <w:r w:rsidR="002246C4">
        <w:rPr>
          <w:rFonts w:ascii="ＭＳ 明朝" w:hAnsi="ＭＳ 明朝" w:hint="eastAsia"/>
        </w:rPr>
        <w:t>～第４項</w:t>
      </w:r>
      <w:r>
        <w:rPr>
          <w:rFonts w:ascii="ＭＳ 明朝" w:hAnsi="ＭＳ 明朝" w:hint="eastAsia"/>
        </w:rPr>
        <w:t xml:space="preserve">　略）</w:t>
      </w:r>
    </w:p>
    <w:p w:rsidR="00193098" w:rsidRPr="001020EA" w:rsidRDefault="002246C4" w:rsidP="00193098">
      <w:pPr>
        <w:ind w:leftChars="300" w:left="840" w:hangingChars="100" w:hanging="210"/>
        <w:rPr>
          <w:rFonts w:ascii="ＭＳ 明朝" w:hAnsi="ＭＳ 明朝"/>
        </w:rPr>
      </w:pPr>
      <w:r w:rsidRPr="002246C4">
        <w:rPr>
          <w:rFonts w:ascii="ＭＳ 明朝" w:hAnsi="ＭＳ 明朝" w:hint="eastAsia"/>
        </w:rPr>
        <w:t>５　令第14条第１項第二号に規定する便房（床面積の合計が10,000平方メートル以上の建築物</w:t>
      </w:r>
      <w:r w:rsidRPr="00225E61">
        <w:rPr>
          <w:rFonts w:ascii="ＭＳ 明朝" w:hAnsi="ＭＳ 明朝" w:hint="eastAsia"/>
          <w:u w:val="single"/>
        </w:rPr>
        <w:t>（</w:t>
      </w:r>
      <w:r w:rsidR="0022453E">
        <w:rPr>
          <w:rFonts w:ascii="ＭＳ 明朝" w:hAnsi="ＭＳ 明朝" w:hint="eastAsia"/>
          <w:u w:val="single"/>
        </w:rPr>
        <w:t>共同住宅または寄宿舎にあっては、床面積が200平方メートル以上の集会室を設ける場合に限る。</w:t>
      </w:r>
      <w:r w:rsidRPr="00225E61">
        <w:rPr>
          <w:rFonts w:ascii="ＭＳ 明朝" w:hAnsi="ＭＳ 明朝" w:hint="eastAsia"/>
          <w:u w:val="single"/>
        </w:rPr>
        <w:t>）</w:t>
      </w:r>
      <w:r w:rsidRPr="002246C4">
        <w:rPr>
          <w:rFonts w:ascii="ＭＳ 明朝" w:hAnsi="ＭＳ 明朝" w:hint="eastAsia"/>
        </w:rPr>
        <w:t>に設けるものに限る。）は、次に掲げるものでなければならない。</w:t>
      </w:r>
    </w:p>
    <w:p w:rsidR="002246C4" w:rsidRPr="001020EA" w:rsidRDefault="001606A2" w:rsidP="002246C4">
      <w:pPr>
        <w:ind w:leftChars="400" w:left="1050" w:hangingChars="100" w:hanging="210"/>
        <w:rPr>
          <w:rFonts w:ascii="ＭＳ 明朝" w:hAnsi="ＭＳ 明朝"/>
        </w:rPr>
      </w:pPr>
      <w:r>
        <w:rPr>
          <w:rFonts w:ascii="ＭＳ 明朝" w:hAnsi="ＭＳ 明朝" w:hint="eastAsia"/>
        </w:rPr>
        <w:t>一</w:t>
      </w:r>
      <w:r>
        <w:rPr>
          <w:rFonts w:hint="eastAsia"/>
        </w:rPr>
        <w:t>～</w:t>
      </w:r>
      <w:r w:rsidR="002246C4" w:rsidRPr="002246C4">
        <w:rPr>
          <w:rFonts w:ascii="ＭＳ 明朝" w:hAnsi="ＭＳ 明朝" w:hint="eastAsia"/>
        </w:rPr>
        <w:t xml:space="preserve">五　</w:t>
      </w:r>
      <w:r>
        <w:rPr>
          <w:rFonts w:ascii="ＭＳ 明朝" w:hAnsi="ＭＳ 明朝" w:hint="eastAsia"/>
        </w:rPr>
        <w:t>（略）</w:t>
      </w:r>
    </w:p>
    <w:p w:rsidR="00B44F51" w:rsidRDefault="00B44F51" w:rsidP="00B44F51">
      <w:pPr>
        <w:widowControl/>
        <w:jc w:val="left"/>
      </w:pPr>
    </w:p>
    <w:p w:rsidR="00B44F51" w:rsidRPr="00B44F51" w:rsidRDefault="00750984" w:rsidP="00B44F51">
      <w:pPr>
        <w:rPr>
          <w:rFonts w:asciiTheme="majorEastAsia" w:eastAsiaTheme="majorEastAsia" w:hAnsiTheme="majorEastAsia"/>
          <w:b/>
          <w:szCs w:val="21"/>
        </w:rPr>
      </w:pPr>
      <w:r>
        <w:rPr>
          <w:rFonts w:asciiTheme="majorEastAsia" w:eastAsiaTheme="majorEastAsia" w:hAnsiTheme="majorEastAsia" w:hint="eastAsia"/>
          <w:b/>
          <w:szCs w:val="21"/>
        </w:rPr>
        <w:t>d</w:t>
      </w:r>
      <w:r w:rsidR="00B44F51">
        <w:rPr>
          <w:rFonts w:asciiTheme="majorEastAsia" w:eastAsiaTheme="majorEastAsia" w:hAnsiTheme="majorEastAsia" w:hint="eastAsia"/>
          <w:b/>
          <w:szCs w:val="21"/>
        </w:rPr>
        <w:t>）</w:t>
      </w:r>
      <w:r w:rsidR="00B44F51" w:rsidRPr="00A8465C">
        <w:rPr>
          <w:rFonts w:asciiTheme="majorEastAsia" w:eastAsiaTheme="majorEastAsia" w:hAnsiTheme="majorEastAsia" w:hint="eastAsia"/>
          <w:b/>
          <w:szCs w:val="21"/>
        </w:rPr>
        <w:t>方針案についての考え方等</w:t>
      </w:r>
    </w:p>
    <w:p w:rsidR="001606A2" w:rsidRPr="001606A2" w:rsidRDefault="00926923" w:rsidP="00926923">
      <w:pPr>
        <w:ind w:leftChars="133" w:left="279"/>
      </w:pPr>
      <w:r>
        <w:rPr>
          <w:rFonts w:hint="eastAsia"/>
          <w:szCs w:val="21"/>
        </w:rPr>
        <w:t>共同住宅または寄宿舎においては、</w:t>
      </w:r>
      <w:r>
        <w:rPr>
          <w:rFonts w:hint="eastAsia"/>
        </w:rPr>
        <w:t>住戸（各個人が所有または占有している部分）が大部分を占めることから、</w:t>
      </w:r>
      <w:r w:rsidR="00751AEA">
        <w:rPr>
          <w:rFonts w:hint="eastAsia"/>
        </w:rPr>
        <w:t>建築物全体の床面積の合計のみにより基準を適用するのではなく、さらに、一定の人数の集散が想定されるケース（具体的には</w:t>
      </w:r>
      <w:r w:rsidR="00751AEA">
        <w:rPr>
          <w:rFonts w:hint="eastAsia"/>
        </w:rPr>
        <w:t>200</w:t>
      </w:r>
      <w:r w:rsidR="00751AEA">
        <w:rPr>
          <w:rFonts w:hint="eastAsia"/>
        </w:rPr>
        <w:t>㎡以上の集会室を設ける場合）に対して基準を適用することとする。</w:t>
      </w:r>
    </w:p>
    <w:p w:rsidR="001606A2" w:rsidRDefault="001606A2" w:rsidP="001606A2">
      <w:pPr>
        <w:ind w:leftChars="150" w:left="315"/>
      </w:pPr>
    </w:p>
    <w:p w:rsidR="00B44F51" w:rsidRDefault="00B44F51" w:rsidP="0054389B">
      <w:pPr>
        <w:ind w:leftChars="150" w:left="315"/>
      </w:pPr>
    </w:p>
    <w:sectPr w:rsidR="00B44F51" w:rsidSect="008C3105">
      <w:pgSz w:w="11906" w:h="16838" w:code="9"/>
      <w:pgMar w:top="1418" w:right="1077" w:bottom="1077" w:left="1077" w:header="851" w:footer="454" w:gutter="0"/>
      <w:cols w:space="425"/>
      <w:titlePg/>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6D" w:rsidRDefault="00AA3D6D" w:rsidP="00BD5E0F">
      <w:r>
        <w:separator/>
      </w:r>
    </w:p>
  </w:endnote>
  <w:endnote w:type="continuationSeparator" w:id="0">
    <w:p w:rsidR="00AA3D6D" w:rsidRDefault="00AA3D6D" w:rsidP="00BD5E0F">
      <w:r>
        <w:continuationSeparator/>
      </w:r>
    </w:p>
  </w:endnote>
  <w:endnote w:type="continuationNotice" w:id="1">
    <w:p w:rsidR="00AA3D6D" w:rsidRDefault="00AA3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22074"/>
      <w:docPartObj>
        <w:docPartGallery w:val="Page Numbers (Bottom of Page)"/>
        <w:docPartUnique/>
      </w:docPartObj>
    </w:sdtPr>
    <w:sdtEndPr/>
    <w:sdtContent>
      <w:p w:rsidR="001606A2" w:rsidRDefault="001606A2">
        <w:pPr>
          <w:pStyle w:val="a9"/>
          <w:jc w:val="center"/>
        </w:pPr>
        <w:r>
          <w:fldChar w:fldCharType="begin"/>
        </w:r>
        <w:r>
          <w:instrText>PAGE   \* MERGEFORMAT</w:instrText>
        </w:r>
        <w:r>
          <w:fldChar w:fldCharType="separate"/>
        </w:r>
        <w:r w:rsidR="00F44CAB" w:rsidRPr="00F44CAB">
          <w:rPr>
            <w:noProof/>
            <w:lang w:val="ja-JP"/>
          </w:rPr>
          <w:t>1</w:t>
        </w:r>
        <w:r>
          <w:fldChar w:fldCharType="end"/>
        </w:r>
      </w:p>
    </w:sdtContent>
  </w:sdt>
  <w:p w:rsidR="001606A2" w:rsidRDefault="001606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6D" w:rsidRDefault="00AA3D6D" w:rsidP="00BD5E0F">
      <w:r>
        <w:separator/>
      </w:r>
    </w:p>
  </w:footnote>
  <w:footnote w:type="continuationSeparator" w:id="0">
    <w:p w:rsidR="00AA3D6D" w:rsidRDefault="00AA3D6D" w:rsidP="00BD5E0F">
      <w:r>
        <w:continuationSeparator/>
      </w:r>
    </w:p>
  </w:footnote>
  <w:footnote w:type="continuationNotice" w:id="1">
    <w:p w:rsidR="00AA3D6D" w:rsidRDefault="00AA3D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88D"/>
    <w:multiLevelType w:val="hybridMultilevel"/>
    <w:tmpl w:val="760C4C58"/>
    <w:lvl w:ilvl="0" w:tplc="5EE84988">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584F2676"/>
    <w:multiLevelType w:val="hybridMultilevel"/>
    <w:tmpl w:val="106EB602"/>
    <w:lvl w:ilvl="0" w:tplc="62F26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B8"/>
    <w:rsid w:val="00000417"/>
    <w:rsid w:val="000433F5"/>
    <w:rsid w:val="00072BB1"/>
    <w:rsid w:val="00085597"/>
    <w:rsid w:val="000A0CE5"/>
    <w:rsid w:val="000A664C"/>
    <w:rsid w:val="000B1C7D"/>
    <w:rsid w:val="000C276F"/>
    <w:rsid w:val="000C473C"/>
    <w:rsid w:val="000E21A8"/>
    <w:rsid w:val="000F5549"/>
    <w:rsid w:val="00106C85"/>
    <w:rsid w:val="0014626E"/>
    <w:rsid w:val="001525DE"/>
    <w:rsid w:val="001606A2"/>
    <w:rsid w:val="00167CEB"/>
    <w:rsid w:val="00193098"/>
    <w:rsid w:val="001A40FE"/>
    <w:rsid w:val="001A4A27"/>
    <w:rsid w:val="001B3B5A"/>
    <w:rsid w:val="001C0205"/>
    <w:rsid w:val="001C2F69"/>
    <w:rsid w:val="002005BD"/>
    <w:rsid w:val="00205B64"/>
    <w:rsid w:val="00211342"/>
    <w:rsid w:val="00220B90"/>
    <w:rsid w:val="00221828"/>
    <w:rsid w:val="0022453E"/>
    <w:rsid w:val="002246C4"/>
    <w:rsid w:val="00225E61"/>
    <w:rsid w:val="00242E35"/>
    <w:rsid w:val="00262460"/>
    <w:rsid w:val="002643CB"/>
    <w:rsid w:val="002821B3"/>
    <w:rsid w:val="002B2D7A"/>
    <w:rsid w:val="002C0FDC"/>
    <w:rsid w:val="002C2191"/>
    <w:rsid w:val="002C2B2C"/>
    <w:rsid w:val="002C3866"/>
    <w:rsid w:val="002D784B"/>
    <w:rsid w:val="002E5434"/>
    <w:rsid w:val="003023DC"/>
    <w:rsid w:val="00302B2B"/>
    <w:rsid w:val="00302BBA"/>
    <w:rsid w:val="00311518"/>
    <w:rsid w:val="00322FF7"/>
    <w:rsid w:val="003274F8"/>
    <w:rsid w:val="003478EF"/>
    <w:rsid w:val="003816C1"/>
    <w:rsid w:val="003922B9"/>
    <w:rsid w:val="003940AA"/>
    <w:rsid w:val="003B561B"/>
    <w:rsid w:val="003B5AEB"/>
    <w:rsid w:val="003C1DF8"/>
    <w:rsid w:val="003C2186"/>
    <w:rsid w:val="003C4238"/>
    <w:rsid w:val="003C7D64"/>
    <w:rsid w:val="0041595B"/>
    <w:rsid w:val="004223AC"/>
    <w:rsid w:val="004336ED"/>
    <w:rsid w:val="00441489"/>
    <w:rsid w:val="004571E2"/>
    <w:rsid w:val="00471C7B"/>
    <w:rsid w:val="004970C6"/>
    <w:rsid w:val="004A1D5A"/>
    <w:rsid w:val="004A48E1"/>
    <w:rsid w:val="004A53E2"/>
    <w:rsid w:val="004C201F"/>
    <w:rsid w:val="004D26B8"/>
    <w:rsid w:val="0050129E"/>
    <w:rsid w:val="005158F9"/>
    <w:rsid w:val="00532D9F"/>
    <w:rsid w:val="0054118A"/>
    <w:rsid w:val="0054389B"/>
    <w:rsid w:val="005521D6"/>
    <w:rsid w:val="00552B79"/>
    <w:rsid w:val="005623FC"/>
    <w:rsid w:val="0056760F"/>
    <w:rsid w:val="005708B1"/>
    <w:rsid w:val="00573C07"/>
    <w:rsid w:val="00590A1C"/>
    <w:rsid w:val="005A2E38"/>
    <w:rsid w:val="005A7CC7"/>
    <w:rsid w:val="005B634E"/>
    <w:rsid w:val="005C0B0F"/>
    <w:rsid w:val="005D73A0"/>
    <w:rsid w:val="005E69B7"/>
    <w:rsid w:val="005F7421"/>
    <w:rsid w:val="006063FB"/>
    <w:rsid w:val="00606F64"/>
    <w:rsid w:val="0062355B"/>
    <w:rsid w:val="006329EB"/>
    <w:rsid w:val="00634EDF"/>
    <w:rsid w:val="00636395"/>
    <w:rsid w:val="006422B2"/>
    <w:rsid w:val="00653D3E"/>
    <w:rsid w:val="00677488"/>
    <w:rsid w:val="00682B43"/>
    <w:rsid w:val="00682BCA"/>
    <w:rsid w:val="006834AA"/>
    <w:rsid w:val="00683ED9"/>
    <w:rsid w:val="006943BE"/>
    <w:rsid w:val="006A0523"/>
    <w:rsid w:val="006B2083"/>
    <w:rsid w:val="006B35CA"/>
    <w:rsid w:val="006C3465"/>
    <w:rsid w:val="006C3FBF"/>
    <w:rsid w:val="006D71B3"/>
    <w:rsid w:val="006E7433"/>
    <w:rsid w:val="006F0D97"/>
    <w:rsid w:val="00703620"/>
    <w:rsid w:val="007153AE"/>
    <w:rsid w:val="007306F8"/>
    <w:rsid w:val="00730B45"/>
    <w:rsid w:val="00733262"/>
    <w:rsid w:val="00735EBC"/>
    <w:rsid w:val="00750984"/>
    <w:rsid w:val="0075190B"/>
    <w:rsid w:val="00751AEA"/>
    <w:rsid w:val="00753484"/>
    <w:rsid w:val="00754191"/>
    <w:rsid w:val="0075498B"/>
    <w:rsid w:val="00762A06"/>
    <w:rsid w:val="007639FF"/>
    <w:rsid w:val="00767B8D"/>
    <w:rsid w:val="00770637"/>
    <w:rsid w:val="007731E0"/>
    <w:rsid w:val="007929A6"/>
    <w:rsid w:val="00794DF2"/>
    <w:rsid w:val="007C3F10"/>
    <w:rsid w:val="007C45A3"/>
    <w:rsid w:val="007C70CB"/>
    <w:rsid w:val="007D322D"/>
    <w:rsid w:val="007D6223"/>
    <w:rsid w:val="008155DA"/>
    <w:rsid w:val="00817D74"/>
    <w:rsid w:val="00830F10"/>
    <w:rsid w:val="00857FF4"/>
    <w:rsid w:val="0086359B"/>
    <w:rsid w:val="00894993"/>
    <w:rsid w:val="00894CB4"/>
    <w:rsid w:val="00897822"/>
    <w:rsid w:val="008A11D5"/>
    <w:rsid w:val="008B3589"/>
    <w:rsid w:val="008B689A"/>
    <w:rsid w:val="008C3105"/>
    <w:rsid w:val="008C37B4"/>
    <w:rsid w:val="008E56C6"/>
    <w:rsid w:val="008F1B5F"/>
    <w:rsid w:val="00905C2C"/>
    <w:rsid w:val="00925A22"/>
    <w:rsid w:val="00925A44"/>
    <w:rsid w:val="00926923"/>
    <w:rsid w:val="00956876"/>
    <w:rsid w:val="00962E30"/>
    <w:rsid w:val="00962E3C"/>
    <w:rsid w:val="0096514F"/>
    <w:rsid w:val="0097018C"/>
    <w:rsid w:val="00987621"/>
    <w:rsid w:val="009878E5"/>
    <w:rsid w:val="00993530"/>
    <w:rsid w:val="00994C0E"/>
    <w:rsid w:val="009E030F"/>
    <w:rsid w:val="009E6DA9"/>
    <w:rsid w:val="009F7679"/>
    <w:rsid w:val="009F7F2F"/>
    <w:rsid w:val="00A00874"/>
    <w:rsid w:val="00A017AD"/>
    <w:rsid w:val="00A15F47"/>
    <w:rsid w:val="00A26AF5"/>
    <w:rsid w:val="00A305BE"/>
    <w:rsid w:val="00A30D68"/>
    <w:rsid w:val="00A3493A"/>
    <w:rsid w:val="00A46186"/>
    <w:rsid w:val="00A8465C"/>
    <w:rsid w:val="00AA3D6D"/>
    <w:rsid w:val="00AE7B78"/>
    <w:rsid w:val="00AF70EC"/>
    <w:rsid w:val="00B33FF5"/>
    <w:rsid w:val="00B355E8"/>
    <w:rsid w:val="00B413B7"/>
    <w:rsid w:val="00B42920"/>
    <w:rsid w:val="00B44F51"/>
    <w:rsid w:val="00B45D3A"/>
    <w:rsid w:val="00B7242B"/>
    <w:rsid w:val="00B87AE8"/>
    <w:rsid w:val="00B942C0"/>
    <w:rsid w:val="00BA3940"/>
    <w:rsid w:val="00BA733D"/>
    <w:rsid w:val="00BB20C2"/>
    <w:rsid w:val="00BB230C"/>
    <w:rsid w:val="00BC1AE8"/>
    <w:rsid w:val="00BC5345"/>
    <w:rsid w:val="00BD5E0F"/>
    <w:rsid w:val="00BF0036"/>
    <w:rsid w:val="00BF0222"/>
    <w:rsid w:val="00C0245B"/>
    <w:rsid w:val="00C17178"/>
    <w:rsid w:val="00C2171C"/>
    <w:rsid w:val="00C26A06"/>
    <w:rsid w:val="00C3744A"/>
    <w:rsid w:val="00C43BB1"/>
    <w:rsid w:val="00C46C81"/>
    <w:rsid w:val="00C471F5"/>
    <w:rsid w:val="00C8263F"/>
    <w:rsid w:val="00CB275F"/>
    <w:rsid w:val="00CB3460"/>
    <w:rsid w:val="00CC2878"/>
    <w:rsid w:val="00CD3584"/>
    <w:rsid w:val="00D05640"/>
    <w:rsid w:val="00D307F8"/>
    <w:rsid w:val="00D468EC"/>
    <w:rsid w:val="00D71257"/>
    <w:rsid w:val="00D81886"/>
    <w:rsid w:val="00DD39C0"/>
    <w:rsid w:val="00DE0CC8"/>
    <w:rsid w:val="00DE2C0B"/>
    <w:rsid w:val="00DF04FA"/>
    <w:rsid w:val="00DF4B29"/>
    <w:rsid w:val="00E3625A"/>
    <w:rsid w:val="00E451F6"/>
    <w:rsid w:val="00E566FB"/>
    <w:rsid w:val="00E6622A"/>
    <w:rsid w:val="00E71334"/>
    <w:rsid w:val="00EA27D3"/>
    <w:rsid w:val="00EB2DB4"/>
    <w:rsid w:val="00EB67D4"/>
    <w:rsid w:val="00EC565F"/>
    <w:rsid w:val="00EE0F1E"/>
    <w:rsid w:val="00EF33AA"/>
    <w:rsid w:val="00F07348"/>
    <w:rsid w:val="00F44CAB"/>
    <w:rsid w:val="00F45712"/>
    <w:rsid w:val="00F476E0"/>
    <w:rsid w:val="00F62B1E"/>
    <w:rsid w:val="00F83947"/>
    <w:rsid w:val="00F906D3"/>
    <w:rsid w:val="00FB73AA"/>
    <w:rsid w:val="00FC4A68"/>
    <w:rsid w:val="00FD25F9"/>
    <w:rsid w:val="00FE135E"/>
    <w:rsid w:val="00FE42A7"/>
    <w:rsid w:val="00FF4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 w:type="paragraph" w:styleId="ab">
    <w:name w:val="Revision"/>
    <w:hidden/>
    <w:uiPriority w:val="99"/>
    <w:semiHidden/>
    <w:rsid w:val="008F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 w:type="paragraph" w:styleId="ab">
    <w:name w:val="Revision"/>
    <w:hidden/>
    <w:uiPriority w:val="99"/>
    <w:semiHidden/>
    <w:rsid w:val="008F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3A540-DC43-4572-A930-2CDA450D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2014-08-22T02:26:00Z</dcterms:created>
  <dcterms:modified xsi:type="dcterms:W3CDTF">2014-09-30T05:52:00Z</dcterms:modified>
</cp:coreProperties>
</file>