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AE" w:rsidRDefault="0082130E">
      <w:r>
        <w:rPr>
          <w:noProof/>
        </w:rPr>
        <mc:AlternateContent>
          <mc:Choice Requires="wps">
            <w:drawing>
              <wp:anchor distT="0" distB="0" distL="114300" distR="114300" simplePos="0" relativeHeight="251673600" behindDoc="0" locked="0" layoutInCell="1" allowOverlap="1" wp14:anchorId="16A40195" wp14:editId="2CDD5ED6">
                <wp:simplePos x="0" y="0"/>
                <wp:positionH relativeFrom="column">
                  <wp:posOffset>7480300</wp:posOffset>
                </wp:positionH>
                <wp:positionV relativeFrom="paragraph">
                  <wp:posOffset>683115</wp:posOffset>
                </wp:positionV>
                <wp:extent cx="983615" cy="342265"/>
                <wp:effectExtent l="0" t="0" r="26035" b="196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42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1527F" w:rsidRPr="00716619" w:rsidRDefault="000D2250" w:rsidP="0011527F">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審議事項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89pt;margin-top:53.8pt;width:77.45pt;height: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" fillcolor="white [3201]" strokecolor="black [3200]" strokeweight="2pt">
                <v:textbox>
                  <w:txbxContent>
                    <w:p w:rsidR="0011527F" w:rsidRPr="00716619" w:rsidRDefault="000D2250" w:rsidP="0011527F">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審議事項</w:t>
                      </w:r>
                    </w:p>
                  </w:txbxContent>
                </v:textbox>
              </v:shape>
            </w:pict>
          </mc:Fallback>
        </mc:AlternateContent>
      </w:r>
      <w:r w:rsidR="00483BE8">
        <w:rPr>
          <w:noProof/>
        </w:rPr>
        <mc:AlternateContent>
          <mc:Choice Requires="wps">
            <w:drawing>
              <wp:anchor distT="0" distB="0" distL="114300" distR="114300" simplePos="0" relativeHeight="251661312" behindDoc="0" locked="0" layoutInCell="1" allowOverlap="1" wp14:anchorId="175F222E" wp14:editId="37AF019F">
                <wp:simplePos x="0" y="0"/>
                <wp:positionH relativeFrom="column">
                  <wp:posOffset>26670</wp:posOffset>
                </wp:positionH>
                <wp:positionV relativeFrom="paragraph">
                  <wp:posOffset>4421505</wp:posOffset>
                </wp:positionV>
                <wp:extent cx="6492875" cy="4746625"/>
                <wp:effectExtent l="0" t="0" r="2222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746625"/>
                        </a:xfrm>
                        <a:prstGeom prst="rect">
                          <a:avLst/>
                        </a:prstGeom>
                        <a:solidFill>
                          <a:srgbClr val="FFFFFF"/>
                        </a:solidFill>
                        <a:ln w="9525">
                          <a:solidFill>
                            <a:srgbClr val="000000"/>
                          </a:solidFill>
                          <a:miter lim="800000"/>
                          <a:headEnd/>
                          <a:tailEnd/>
                        </a:ln>
                      </wps:spPr>
                      <wps:txbx>
                        <w:txbxContent>
                          <w:p w:rsidR="002D07D1" w:rsidRDefault="002D07D1" w:rsidP="005237AD">
                            <w:pPr>
                              <w:rPr>
                                <w:rFonts w:asciiTheme="majorEastAsia" w:eastAsiaTheme="majorEastAsia" w:hAnsiTheme="majorEastAsia"/>
                                <w:sz w:val="26"/>
                                <w:szCs w:val="26"/>
                              </w:rPr>
                            </w:pPr>
                          </w:p>
                          <w:p w:rsidR="00B1693D" w:rsidRPr="00455D4A" w:rsidRDefault="00D96034" w:rsidP="005237AD">
                            <w:pPr>
                              <w:rPr>
                                <w:sz w:val="26"/>
                                <w:szCs w:val="26"/>
                              </w:rPr>
                            </w:pPr>
                            <w:r w:rsidRPr="00455D4A">
                              <w:rPr>
                                <w:sz w:val="26"/>
                                <w:szCs w:val="26"/>
                              </w:rPr>
                              <w:t>勉強会</w:t>
                            </w:r>
                            <w:r w:rsidR="00B1693D" w:rsidRPr="00455D4A">
                              <w:rPr>
                                <w:sz w:val="26"/>
                                <w:szCs w:val="26"/>
                              </w:rPr>
                              <w:t>：６月</w:t>
                            </w:r>
                            <w:r w:rsidR="009579BA" w:rsidRPr="00455D4A">
                              <w:rPr>
                                <w:sz w:val="26"/>
                                <w:szCs w:val="26"/>
                              </w:rPr>
                              <w:t>16</w:t>
                            </w:r>
                            <w:r w:rsidR="00B1693D" w:rsidRPr="00455D4A">
                              <w:rPr>
                                <w:sz w:val="26"/>
                                <w:szCs w:val="26"/>
                              </w:rPr>
                              <w:t>日、７月</w:t>
                            </w:r>
                            <w:r w:rsidR="009579BA" w:rsidRPr="00455D4A">
                              <w:rPr>
                                <w:sz w:val="26"/>
                                <w:szCs w:val="26"/>
                              </w:rPr>
                              <w:t>14</w:t>
                            </w:r>
                            <w:r w:rsidR="00B1693D" w:rsidRPr="00455D4A">
                              <w:rPr>
                                <w:sz w:val="26"/>
                                <w:szCs w:val="26"/>
                              </w:rPr>
                              <w:t>日</w:t>
                            </w:r>
                          </w:p>
                          <w:p w:rsidR="002861D4" w:rsidRPr="00455D4A" w:rsidRDefault="002839EC" w:rsidP="005237AD">
                            <w:pPr>
                              <w:rPr>
                                <w:sz w:val="26"/>
                                <w:szCs w:val="26"/>
                              </w:rPr>
                            </w:pPr>
                            <w:r w:rsidRPr="00455D4A">
                              <w:rPr>
                                <w:sz w:val="26"/>
                                <w:szCs w:val="26"/>
                              </w:rPr>
                              <w:t>部</w:t>
                            </w:r>
                            <w:r w:rsidR="00B1693D" w:rsidRPr="00455D4A">
                              <w:rPr>
                                <w:sz w:val="26"/>
                                <w:szCs w:val="26"/>
                              </w:rPr>
                              <w:t xml:space="preserve">　</w:t>
                            </w:r>
                            <w:r w:rsidRPr="00455D4A">
                              <w:rPr>
                                <w:sz w:val="26"/>
                                <w:szCs w:val="26"/>
                              </w:rPr>
                              <w:t>会</w:t>
                            </w:r>
                            <w:r w:rsidR="00B1693D" w:rsidRPr="00455D4A">
                              <w:rPr>
                                <w:sz w:val="26"/>
                                <w:szCs w:val="26"/>
                              </w:rPr>
                              <w:t>：９月</w:t>
                            </w:r>
                            <w:r w:rsidR="009579BA" w:rsidRPr="00455D4A">
                              <w:rPr>
                                <w:sz w:val="26"/>
                                <w:szCs w:val="26"/>
                              </w:rPr>
                              <w:t>19</w:t>
                            </w:r>
                            <w:r w:rsidR="00B1693D" w:rsidRPr="00455D4A">
                              <w:rPr>
                                <w:sz w:val="26"/>
                                <w:szCs w:val="26"/>
                              </w:rPr>
                              <w:t>日</w:t>
                            </w:r>
                          </w:p>
                          <w:p w:rsidR="00B1693D" w:rsidRDefault="00B1693D" w:rsidP="005237AD">
                            <w:pPr>
                              <w:rPr>
                                <w:rFonts w:asciiTheme="majorEastAsia" w:eastAsiaTheme="majorEastAsia" w:hAnsiTheme="majorEastAsia"/>
                                <w:sz w:val="26"/>
                                <w:szCs w:val="26"/>
                              </w:rPr>
                            </w:pPr>
                          </w:p>
                          <w:p w:rsidR="006D3D37" w:rsidRPr="00455D4A" w:rsidRDefault="006D3D37" w:rsidP="006D3D37">
                            <w:pPr>
                              <w:ind w:firstLineChars="100" w:firstLine="260"/>
                              <w:rPr>
                                <w:rFonts w:asciiTheme="majorEastAsia" w:eastAsiaTheme="majorEastAsia" w:hAnsiTheme="majorEastAsia"/>
                                <w:sz w:val="26"/>
                                <w:szCs w:val="26"/>
                              </w:rPr>
                            </w:pPr>
                            <w:r w:rsidRPr="00455D4A">
                              <w:rPr>
                                <w:rFonts w:asciiTheme="majorEastAsia" w:eastAsiaTheme="majorEastAsia" w:hAnsiTheme="majorEastAsia" w:hint="eastAsia"/>
                                <w:sz w:val="26"/>
                                <w:szCs w:val="26"/>
                              </w:rPr>
                              <w:t>○福祉のまちづくり条例ガイドライン（改訂案）</w:t>
                            </w:r>
                          </w:p>
                          <w:p w:rsidR="006D3D37" w:rsidRPr="002F0CFD" w:rsidRDefault="006D3D37" w:rsidP="006D3D37">
                            <w:pPr>
                              <w:ind w:firstLineChars="200" w:firstLine="520"/>
                              <w:rPr>
                                <w:rFonts w:asciiTheme="minorEastAsia" w:hAnsiTheme="minorEastAsia"/>
                                <w:sz w:val="26"/>
                                <w:szCs w:val="26"/>
                              </w:rPr>
                            </w:pPr>
                            <w:r>
                              <w:rPr>
                                <w:rFonts w:asciiTheme="minorEastAsia" w:hAnsiTheme="minorEastAsia" w:hint="eastAsia"/>
                                <w:sz w:val="26"/>
                                <w:szCs w:val="26"/>
                              </w:rPr>
                              <w:t>・宿泊施設の一般客室や</w:t>
                            </w:r>
                            <w:r w:rsidRPr="002F0CFD">
                              <w:rPr>
                                <w:rFonts w:asciiTheme="minorEastAsia" w:hAnsiTheme="minorEastAsia" w:hint="eastAsia"/>
                                <w:sz w:val="26"/>
                                <w:szCs w:val="26"/>
                              </w:rPr>
                              <w:t>エレベーターのかごの大きさ等の基準</w:t>
                            </w:r>
                          </w:p>
                          <w:p w:rsidR="006D3D37" w:rsidRDefault="006D3D37" w:rsidP="006D3D37">
                            <w:pPr>
                              <w:ind w:firstLineChars="200" w:firstLine="520"/>
                              <w:rPr>
                                <w:rFonts w:asciiTheme="minorEastAsia" w:hAnsiTheme="minorEastAsia"/>
                                <w:sz w:val="26"/>
                                <w:szCs w:val="26"/>
                              </w:rPr>
                            </w:pPr>
                            <w:r>
                              <w:rPr>
                                <w:rFonts w:asciiTheme="minorEastAsia" w:hAnsiTheme="minorEastAsia" w:hint="eastAsia"/>
                                <w:sz w:val="26"/>
                                <w:szCs w:val="26"/>
                              </w:rPr>
                              <w:t>・</w:t>
                            </w:r>
                            <w:r w:rsidR="00B1693D">
                              <w:rPr>
                                <w:rFonts w:asciiTheme="minorEastAsia" w:hAnsiTheme="minorEastAsia" w:hint="eastAsia"/>
                                <w:sz w:val="26"/>
                                <w:szCs w:val="26"/>
                              </w:rPr>
                              <w:t>内部障がい者等</w:t>
                            </w:r>
                            <w:r w:rsidR="00601165">
                              <w:rPr>
                                <w:rFonts w:asciiTheme="minorEastAsia" w:hAnsiTheme="minorEastAsia" w:hint="eastAsia"/>
                                <w:sz w:val="26"/>
                                <w:szCs w:val="26"/>
                              </w:rPr>
                              <w:t>全ての人</w:t>
                            </w:r>
                            <w:r w:rsidR="00B1693D">
                              <w:rPr>
                                <w:rFonts w:asciiTheme="minorEastAsia" w:hAnsiTheme="minorEastAsia" w:hint="eastAsia"/>
                                <w:sz w:val="26"/>
                                <w:szCs w:val="26"/>
                              </w:rPr>
                              <w:t>への</w:t>
                            </w:r>
                            <w:r w:rsidRPr="002F0CFD">
                              <w:rPr>
                                <w:rFonts w:asciiTheme="minorEastAsia" w:hAnsiTheme="minorEastAsia" w:hint="eastAsia"/>
                                <w:sz w:val="26"/>
                                <w:szCs w:val="26"/>
                              </w:rPr>
                              <w:t>心のバリアフリーに関する記載</w:t>
                            </w:r>
                            <w:r>
                              <w:rPr>
                                <w:rFonts w:asciiTheme="minorEastAsia" w:hAnsiTheme="minorEastAsia" w:hint="eastAsia"/>
                                <w:sz w:val="26"/>
                                <w:szCs w:val="26"/>
                              </w:rPr>
                              <w:t>の充実</w:t>
                            </w:r>
                          </w:p>
                          <w:p w:rsidR="00FC2B19" w:rsidRDefault="00FC2B19" w:rsidP="006D3D37">
                            <w:pPr>
                              <w:ind w:firstLineChars="200" w:firstLine="520"/>
                              <w:rPr>
                                <w:sz w:val="26"/>
                                <w:szCs w:val="26"/>
                              </w:rPr>
                            </w:pPr>
                            <w:r>
                              <w:rPr>
                                <w:rFonts w:asciiTheme="minorEastAsia" w:hAnsiTheme="minorEastAsia" w:hint="eastAsia"/>
                                <w:sz w:val="26"/>
                                <w:szCs w:val="26"/>
                              </w:rPr>
                              <w:t>・</w:t>
                            </w:r>
                            <w:r>
                              <w:rPr>
                                <w:rFonts w:hint="eastAsia"/>
                                <w:sz w:val="26"/>
                                <w:szCs w:val="26"/>
                              </w:rPr>
                              <w:t>バリアフリー情報の提供に関する記載の充実</w:t>
                            </w:r>
                          </w:p>
                          <w:p w:rsidR="00FC2B19" w:rsidRPr="002F0CFD" w:rsidRDefault="00FC2B19" w:rsidP="006D3D37">
                            <w:pPr>
                              <w:ind w:firstLineChars="200" w:firstLine="520"/>
                              <w:rPr>
                                <w:rFonts w:asciiTheme="minorEastAsia" w:hAnsiTheme="minorEastAsia"/>
                                <w:sz w:val="26"/>
                                <w:szCs w:val="26"/>
                              </w:rPr>
                            </w:pPr>
                            <w:r>
                              <w:rPr>
                                <w:rFonts w:hint="eastAsia"/>
                                <w:sz w:val="26"/>
                                <w:szCs w:val="26"/>
                              </w:rPr>
                              <w:t>・既存建築物への対応</w:t>
                            </w:r>
                          </w:p>
                          <w:p w:rsidR="006D3D37" w:rsidRPr="006D3D37" w:rsidRDefault="006D3D37" w:rsidP="005237AD">
                            <w:pPr>
                              <w:rPr>
                                <w:rFonts w:asciiTheme="majorEastAsia" w:eastAsiaTheme="majorEastAsia" w:hAnsiTheme="majorEastAsia"/>
                                <w:sz w:val="26"/>
                                <w:szCs w:val="26"/>
                              </w:rPr>
                            </w:pPr>
                          </w:p>
                          <w:p w:rsidR="005237AD" w:rsidRPr="00455D4A" w:rsidRDefault="00716EC9" w:rsidP="002F0CFD">
                            <w:pPr>
                              <w:ind w:firstLineChars="100" w:firstLine="260"/>
                              <w:rPr>
                                <w:rFonts w:asciiTheme="majorEastAsia" w:eastAsiaTheme="majorEastAsia" w:hAnsiTheme="majorEastAsia"/>
                                <w:sz w:val="26"/>
                                <w:szCs w:val="26"/>
                              </w:rPr>
                            </w:pPr>
                            <w:r w:rsidRPr="00455D4A">
                              <w:rPr>
                                <w:rFonts w:asciiTheme="majorEastAsia" w:eastAsiaTheme="majorEastAsia" w:hAnsiTheme="majorEastAsia" w:hint="eastAsia"/>
                                <w:sz w:val="26"/>
                                <w:szCs w:val="26"/>
                              </w:rPr>
                              <w:t>○</w:t>
                            </w:r>
                            <w:r w:rsidR="004663D3" w:rsidRPr="00455D4A">
                              <w:rPr>
                                <w:rFonts w:asciiTheme="majorEastAsia" w:eastAsiaTheme="majorEastAsia" w:hAnsiTheme="majorEastAsia" w:hint="eastAsia"/>
                                <w:sz w:val="26"/>
                                <w:szCs w:val="26"/>
                              </w:rPr>
                              <w:t>バリアフリー</w:t>
                            </w:r>
                            <w:r w:rsidR="005237AD" w:rsidRPr="00455D4A">
                              <w:rPr>
                                <w:rFonts w:asciiTheme="majorEastAsia" w:eastAsiaTheme="majorEastAsia" w:hAnsiTheme="majorEastAsia" w:hint="eastAsia"/>
                                <w:sz w:val="26"/>
                                <w:szCs w:val="26"/>
                              </w:rPr>
                              <w:t>情報</w:t>
                            </w:r>
                            <w:r w:rsidR="004663D3" w:rsidRPr="00455D4A">
                              <w:rPr>
                                <w:rFonts w:asciiTheme="majorEastAsia" w:eastAsiaTheme="majorEastAsia" w:hAnsiTheme="majorEastAsia" w:hint="eastAsia"/>
                                <w:sz w:val="26"/>
                                <w:szCs w:val="26"/>
                              </w:rPr>
                              <w:t>の</w:t>
                            </w:r>
                            <w:r w:rsidR="005237AD" w:rsidRPr="00455D4A">
                              <w:rPr>
                                <w:rFonts w:asciiTheme="majorEastAsia" w:eastAsiaTheme="majorEastAsia" w:hAnsiTheme="majorEastAsia" w:hint="eastAsia"/>
                                <w:sz w:val="26"/>
                                <w:szCs w:val="26"/>
                              </w:rPr>
                              <w:t>提供</w:t>
                            </w:r>
                          </w:p>
                          <w:p w:rsidR="005237AD" w:rsidRPr="002F0CFD" w:rsidRDefault="00716EC9" w:rsidP="00716EC9">
                            <w:pPr>
                              <w:ind w:firstLineChars="200" w:firstLine="520"/>
                              <w:rPr>
                                <w:rFonts w:asciiTheme="minorEastAsia" w:hAnsiTheme="minorEastAsia"/>
                                <w:sz w:val="26"/>
                                <w:szCs w:val="26"/>
                              </w:rPr>
                            </w:pPr>
                            <w:r>
                              <w:rPr>
                                <w:rFonts w:asciiTheme="minorEastAsia" w:hAnsiTheme="minorEastAsia" w:hint="eastAsia"/>
                                <w:sz w:val="26"/>
                                <w:szCs w:val="26"/>
                              </w:rPr>
                              <w:t>・</w:t>
                            </w:r>
                            <w:r w:rsidR="005237AD" w:rsidRPr="002F0CFD">
                              <w:rPr>
                                <w:rFonts w:asciiTheme="minorEastAsia" w:hAnsiTheme="minorEastAsia" w:hint="eastAsia"/>
                                <w:sz w:val="26"/>
                                <w:szCs w:val="26"/>
                              </w:rPr>
                              <w:t>無人駅</w:t>
                            </w:r>
                            <w:r w:rsidR="004663D3" w:rsidRPr="002F0CFD">
                              <w:rPr>
                                <w:rFonts w:asciiTheme="minorEastAsia" w:hAnsiTheme="minorEastAsia" w:hint="eastAsia"/>
                                <w:sz w:val="26"/>
                                <w:szCs w:val="26"/>
                              </w:rPr>
                              <w:t>に関する情報提供の充実</w:t>
                            </w:r>
                          </w:p>
                          <w:p w:rsidR="005237AD" w:rsidRDefault="00716EC9" w:rsidP="00716EC9">
                            <w:pPr>
                              <w:ind w:firstLineChars="200" w:firstLine="520"/>
                              <w:rPr>
                                <w:rFonts w:asciiTheme="minorEastAsia" w:hAnsiTheme="minorEastAsia"/>
                                <w:sz w:val="26"/>
                                <w:szCs w:val="26"/>
                              </w:rPr>
                            </w:pPr>
                            <w:r>
                              <w:rPr>
                                <w:rFonts w:asciiTheme="minorEastAsia" w:hAnsiTheme="minorEastAsia" w:hint="eastAsia"/>
                                <w:sz w:val="26"/>
                                <w:szCs w:val="26"/>
                              </w:rPr>
                              <w:t>・</w:t>
                            </w:r>
                            <w:r w:rsidR="0059637B">
                              <w:rPr>
                                <w:rFonts w:asciiTheme="minorEastAsia" w:hAnsiTheme="minorEastAsia" w:hint="eastAsia"/>
                                <w:sz w:val="26"/>
                                <w:szCs w:val="26"/>
                              </w:rPr>
                              <w:t>一般府民に対する</w:t>
                            </w:r>
                            <w:r w:rsidR="009749BD" w:rsidRPr="002F0CFD">
                              <w:rPr>
                                <w:rFonts w:asciiTheme="minorEastAsia" w:hAnsiTheme="minorEastAsia" w:hint="eastAsia"/>
                                <w:sz w:val="26"/>
                                <w:szCs w:val="26"/>
                              </w:rPr>
                              <w:t>ピクトサイン</w:t>
                            </w:r>
                            <w:r w:rsidR="0059637B">
                              <w:rPr>
                                <w:rFonts w:asciiTheme="minorEastAsia" w:hAnsiTheme="minorEastAsia" w:hint="eastAsia"/>
                                <w:sz w:val="26"/>
                                <w:szCs w:val="26"/>
                              </w:rPr>
                              <w:t>の</w:t>
                            </w:r>
                            <w:r w:rsidR="009749BD" w:rsidRPr="002F0CFD">
                              <w:rPr>
                                <w:rFonts w:asciiTheme="minorEastAsia" w:hAnsiTheme="minorEastAsia" w:hint="eastAsia"/>
                                <w:sz w:val="26"/>
                                <w:szCs w:val="26"/>
                              </w:rPr>
                              <w:t>啓発</w:t>
                            </w:r>
                          </w:p>
                          <w:p w:rsidR="00DB3AD4" w:rsidRPr="002F0CFD" w:rsidRDefault="00DB3AD4" w:rsidP="00716EC9">
                            <w:pPr>
                              <w:ind w:firstLineChars="200" w:firstLine="520"/>
                              <w:rPr>
                                <w:rFonts w:asciiTheme="minorEastAsia" w:hAnsiTheme="minorEastAsia"/>
                                <w:sz w:val="26"/>
                                <w:szCs w:val="26"/>
                              </w:rPr>
                            </w:pPr>
                          </w:p>
                          <w:p w:rsidR="009F4305" w:rsidRPr="00455D4A" w:rsidRDefault="00716EC9" w:rsidP="002F0CFD">
                            <w:pPr>
                              <w:ind w:leftChars="100" w:left="210"/>
                              <w:rPr>
                                <w:rFonts w:asciiTheme="majorEastAsia" w:eastAsiaTheme="majorEastAsia" w:hAnsiTheme="majorEastAsia"/>
                                <w:sz w:val="26"/>
                                <w:szCs w:val="26"/>
                              </w:rPr>
                            </w:pPr>
                            <w:r w:rsidRPr="00455D4A">
                              <w:rPr>
                                <w:rFonts w:asciiTheme="majorEastAsia" w:eastAsiaTheme="majorEastAsia" w:hAnsiTheme="majorEastAsia" w:hint="eastAsia"/>
                                <w:sz w:val="26"/>
                                <w:szCs w:val="26"/>
                              </w:rPr>
                              <w:t>○</w:t>
                            </w:r>
                            <w:r w:rsidR="009F4305" w:rsidRPr="00455D4A">
                              <w:rPr>
                                <w:rFonts w:asciiTheme="majorEastAsia" w:eastAsiaTheme="majorEastAsia" w:hAnsiTheme="majorEastAsia" w:hint="eastAsia"/>
                                <w:sz w:val="26"/>
                                <w:szCs w:val="26"/>
                              </w:rPr>
                              <w:t>鉄道駅</w:t>
                            </w:r>
                            <w:r w:rsidR="00EF176C" w:rsidRPr="00455D4A">
                              <w:rPr>
                                <w:rFonts w:asciiTheme="majorEastAsia" w:eastAsiaTheme="majorEastAsia" w:hAnsiTheme="majorEastAsia" w:hint="eastAsia"/>
                                <w:sz w:val="26"/>
                                <w:szCs w:val="26"/>
                              </w:rPr>
                              <w:t>等</w:t>
                            </w:r>
                            <w:r w:rsidR="009F4305" w:rsidRPr="00455D4A">
                              <w:rPr>
                                <w:rFonts w:asciiTheme="majorEastAsia" w:eastAsiaTheme="majorEastAsia" w:hAnsiTheme="majorEastAsia" w:hint="eastAsia"/>
                                <w:sz w:val="26"/>
                                <w:szCs w:val="26"/>
                              </w:rPr>
                              <w:t>のバリアフリー化</w:t>
                            </w:r>
                          </w:p>
                          <w:p w:rsidR="00FF03C1" w:rsidRDefault="00716EC9" w:rsidP="00DA4F44">
                            <w:pPr>
                              <w:ind w:firstLineChars="200" w:firstLine="520"/>
                              <w:rPr>
                                <w:rFonts w:asciiTheme="minorEastAsia" w:hAnsiTheme="minorEastAsia"/>
                                <w:sz w:val="26"/>
                                <w:szCs w:val="26"/>
                              </w:rPr>
                            </w:pPr>
                            <w:r>
                              <w:rPr>
                                <w:rFonts w:hint="eastAsia"/>
                                <w:sz w:val="26"/>
                                <w:szCs w:val="26"/>
                              </w:rPr>
                              <w:t>・</w:t>
                            </w:r>
                            <w:r w:rsidR="002839EC" w:rsidRPr="002F0CFD">
                              <w:rPr>
                                <w:rFonts w:asciiTheme="minorEastAsia" w:hAnsiTheme="minorEastAsia" w:hint="eastAsia"/>
                                <w:sz w:val="26"/>
                                <w:szCs w:val="26"/>
                              </w:rPr>
                              <w:t>乗換ルートの複数化</w:t>
                            </w:r>
                            <w:r w:rsidR="0074026B">
                              <w:rPr>
                                <w:rFonts w:asciiTheme="minorEastAsia" w:hAnsiTheme="minorEastAsia" w:hint="eastAsia"/>
                                <w:sz w:val="26"/>
                                <w:szCs w:val="26"/>
                              </w:rPr>
                              <w:t>の検討</w:t>
                            </w:r>
                          </w:p>
                          <w:p w:rsidR="00B1693D" w:rsidRPr="00B1693D" w:rsidRDefault="003163FF" w:rsidP="00601165">
                            <w:pPr>
                              <w:ind w:firstLineChars="200" w:firstLine="520"/>
                              <w:rPr>
                                <w:sz w:val="26"/>
                                <w:szCs w:val="26"/>
                              </w:rPr>
                            </w:pPr>
                            <w:r>
                              <w:rPr>
                                <w:rFonts w:asciiTheme="minorEastAsia" w:hAnsiTheme="minorEastAsia" w:hint="eastAsia"/>
                                <w:sz w:val="26"/>
                                <w:szCs w:val="26"/>
                              </w:rPr>
                              <w:t>・</w:t>
                            </w:r>
                            <w:r w:rsidR="00B1693D">
                              <w:rPr>
                                <w:rFonts w:hint="eastAsia"/>
                                <w:sz w:val="26"/>
                                <w:szCs w:val="26"/>
                              </w:rPr>
                              <w:t>利用者</w:t>
                            </w:r>
                            <w:r w:rsidR="00483BE8">
                              <w:rPr>
                                <w:rFonts w:hint="eastAsia"/>
                                <w:sz w:val="26"/>
                                <w:szCs w:val="26"/>
                              </w:rPr>
                              <w:t>数</w:t>
                            </w:r>
                            <w:r w:rsidR="00B1693D">
                              <w:rPr>
                                <w:rFonts w:hint="eastAsia"/>
                                <w:sz w:val="26"/>
                                <w:szCs w:val="26"/>
                              </w:rPr>
                              <w:t>3,000</w:t>
                            </w:r>
                            <w:r w:rsidR="00B1693D">
                              <w:rPr>
                                <w:rFonts w:hint="eastAsia"/>
                                <w:sz w:val="26"/>
                                <w:szCs w:val="26"/>
                              </w:rPr>
                              <w:t>人</w:t>
                            </w:r>
                            <w:r w:rsidR="00094928">
                              <w:rPr>
                                <w:rFonts w:hint="eastAsia"/>
                                <w:sz w:val="26"/>
                                <w:szCs w:val="26"/>
                              </w:rPr>
                              <w:t>／</w:t>
                            </w:r>
                            <w:r w:rsidR="00B1693D">
                              <w:rPr>
                                <w:rFonts w:hint="eastAsia"/>
                                <w:sz w:val="26"/>
                                <w:szCs w:val="26"/>
                              </w:rPr>
                              <w:t>日以上の駅における内方線の設置等の安全対策</w:t>
                            </w:r>
                          </w:p>
                          <w:p w:rsidR="003163FF" w:rsidRPr="003163FF" w:rsidRDefault="003163FF" w:rsidP="00DA4F44">
                            <w:pPr>
                              <w:ind w:firstLineChars="200" w:firstLine="520"/>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1pt;margin-top:348.15pt;width:511.25pt;height:3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">
                <v:textbox>
                  <w:txbxContent>
                    <w:p w:rsidR="002D07D1" w:rsidRDefault="002D07D1" w:rsidP="005237AD">
                      <w:pPr>
                        <w:rPr>
                          <w:rFonts w:asciiTheme="majorEastAsia" w:eastAsiaTheme="majorEastAsia" w:hAnsiTheme="majorEastAsia"/>
                          <w:sz w:val="26"/>
                          <w:szCs w:val="26"/>
                        </w:rPr>
                      </w:pPr>
                    </w:p>
                    <w:p w:rsidR="00B1693D" w:rsidRPr="00455D4A" w:rsidRDefault="00D96034" w:rsidP="005237AD">
                      <w:pPr>
                        <w:rPr>
                          <w:sz w:val="26"/>
                          <w:szCs w:val="26"/>
                        </w:rPr>
                      </w:pPr>
                      <w:r w:rsidRPr="00455D4A">
                        <w:rPr>
                          <w:sz w:val="26"/>
                          <w:szCs w:val="26"/>
                        </w:rPr>
                        <w:t>勉強会</w:t>
                      </w:r>
                      <w:r w:rsidR="00B1693D" w:rsidRPr="00455D4A">
                        <w:rPr>
                          <w:sz w:val="26"/>
                          <w:szCs w:val="26"/>
                        </w:rPr>
                        <w:t>：６月</w:t>
                      </w:r>
                      <w:r w:rsidR="009579BA" w:rsidRPr="00455D4A">
                        <w:rPr>
                          <w:sz w:val="26"/>
                          <w:szCs w:val="26"/>
                        </w:rPr>
                        <w:t>16</w:t>
                      </w:r>
                      <w:r w:rsidR="00B1693D" w:rsidRPr="00455D4A">
                        <w:rPr>
                          <w:sz w:val="26"/>
                          <w:szCs w:val="26"/>
                        </w:rPr>
                        <w:t>日、７月</w:t>
                      </w:r>
                      <w:r w:rsidR="009579BA" w:rsidRPr="00455D4A">
                        <w:rPr>
                          <w:sz w:val="26"/>
                          <w:szCs w:val="26"/>
                        </w:rPr>
                        <w:t>14</w:t>
                      </w:r>
                      <w:r w:rsidR="00B1693D" w:rsidRPr="00455D4A">
                        <w:rPr>
                          <w:sz w:val="26"/>
                          <w:szCs w:val="26"/>
                        </w:rPr>
                        <w:t>日</w:t>
                      </w:r>
                    </w:p>
                    <w:p w:rsidR="002861D4" w:rsidRPr="00455D4A" w:rsidRDefault="002839EC" w:rsidP="005237AD">
                      <w:pPr>
                        <w:rPr>
                          <w:sz w:val="26"/>
                          <w:szCs w:val="26"/>
                        </w:rPr>
                      </w:pPr>
                      <w:r w:rsidRPr="00455D4A">
                        <w:rPr>
                          <w:sz w:val="26"/>
                          <w:szCs w:val="26"/>
                        </w:rPr>
                        <w:t>部</w:t>
                      </w:r>
                      <w:r w:rsidR="00B1693D" w:rsidRPr="00455D4A">
                        <w:rPr>
                          <w:sz w:val="26"/>
                          <w:szCs w:val="26"/>
                        </w:rPr>
                        <w:t xml:space="preserve">　</w:t>
                      </w:r>
                      <w:r w:rsidRPr="00455D4A">
                        <w:rPr>
                          <w:sz w:val="26"/>
                          <w:szCs w:val="26"/>
                        </w:rPr>
                        <w:t>会</w:t>
                      </w:r>
                      <w:r w:rsidR="00B1693D" w:rsidRPr="00455D4A">
                        <w:rPr>
                          <w:sz w:val="26"/>
                          <w:szCs w:val="26"/>
                        </w:rPr>
                        <w:t>：９月</w:t>
                      </w:r>
                      <w:r w:rsidR="009579BA" w:rsidRPr="00455D4A">
                        <w:rPr>
                          <w:sz w:val="26"/>
                          <w:szCs w:val="26"/>
                        </w:rPr>
                        <w:t>19</w:t>
                      </w:r>
                      <w:r w:rsidR="00B1693D" w:rsidRPr="00455D4A">
                        <w:rPr>
                          <w:sz w:val="26"/>
                          <w:szCs w:val="26"/>
                        </w:rPr>
                        <w:t>日</w:t>
                      </w:r>
                    </w:p>
                    <w:p w:rsidR="00B1693D" w:rsidRDefault="00B1693D" w:rsidP="005237AD">
                      <w:pPr>
                        <w:rPr>
                          <w:rFonts w:asciiTheme="majorEastAsia" w:eastAsiaTheme="majorEastAsia" w:hAnsiTheme="majorEastAsia"/>
                          <w:sz w:val="26"/>
                          <w:szCs w:val="26"/>
                        </w:rPr>
                      </w:pPr>
                    </w:p>
                    <w:p w:rsidR="006D3D37" w:rsidRPr="00455D4A" w:rsidRDefault="006D3D37" w:rsidP="006D3D37">
                      <w:pPr>
                        <w:ind w:firstLineChars="100" w:firstLine="260"/>
                        <w:rPr>
                          <w:rFonts w:asciiTheme="majorEastAsia" w:eastAsiaTheme="majorEastAsia" w:hAnsiTheme="majorEastAsia"/>
                          <w:sz w:val="26"/>
                          <w:szCs w:val="26"/>
                        </w:rPr>
                      </w:pPr>
                      <w:r w:rsidRPr="00455D4A">
                        <w:rPr>
                          <w:rFonts w:asciiTheme="majorEastAsia" w:eastAsiaTheme="majorEastAsia" w:hAnsiTheme="majorEastAsia" w:hint="eastAsia"/>
                          <w:sz w:val="26"/>
                          <w:szCs w:val="26"/>
                        </w:rPr>
                        <w:t>○福祉のまちづくり条例ガイドライン（改訂案）</w:t>
                      </w:r>
                    </w:p>
                    <w:p w:rsidR="006D3D37" w:rsidRPr="002F0CFD" w:rsidRDefault="006D3D37" w:rsidP="006D3D37">
                      <w:pPr>
                        <w:ind w:firstLineChars="200" w:firstLine="520"/>
                        <w:rPr>
                          <w:rFonts w:asciiTheme="minorEastAsia" w:hAnsiTheme="minorEastAsia"/>
                          <w:sz w:val="26"/>
                          <w:szCs w:val="26"/>
                        </w:rPr>
                      </w:pPr>
                      <w:r>
                        <w:rPr>
                          <w:rFonts w:asciiTheme="minorEastAsia" w:hAnsiTheme="minorEastAsia" w:hint="eastAsia"/>
                          <w:sz w:val="26"/>
                          <w:szCs w:val="26"/>
                        </w:rPr>
                        <w:t>・宿泊施設の一般客室や</w:t>
                      </w:r>
                      <w:r w:rsidRPr="002F0CFD">
                        <w:rPr>
                          <w:rFonts w:asciiTheme="minorEastAsia" w:hAnsiTheme="minorEastAsia" w:hint="eastAsia"/>
                          <w:sz w:val="26"/>
                          <w:szCs w:val="26"/>
                        </w:rPr>
                        <w:t>エレベーターのかごの大きさ等の基準</w:t>
                      </w:r>
                    </w:p>
                    <w:p w:rsidR="006D3D37" w:rsidRDefault="006D3D37" w:rsidP="006D3D37">
                      <w:pPr>
                        <w:ind w:firstLineChars="200" w:firstLine="520"/>
                        <w:rPr>
                          <w:rFonts w:asciiTheme="minorEastAsia" w:hAnsiTheme="minorEastAsia"/>
                          <w:sz w:val="26"/>
                          <w:szCs w:val="26"/>
                        </w:rPr>
                      </w:pPr>
                      <w:r>
                        <w:rPr>
                          <w:rFonts w:asciiTheme="minorEastAsia" w:hAnsiTheme="minorEastAsia" w:hint="eastAsia"/>
                          <w:sz w:val="26"/>
                          <w:szCs w:val="26"/>
                        </w:rPr>
                        <w:t>・</w:t>
                      </w:r>
                      <w:r w:rsidR="00B1693D">
                        <w:rPr>
                          <w:rFonts w:asciiTheme="minorEastAsia" w:hAnsiTheme="minorEastAsia" w:hint="eastAsia"/>
                          <w:sz w:val="26"/>
                          <w:szCs w:val="26"/>
                        </w:rPr>
                        <w:t>内部障がい者等</w:t>
                      </w:r>
                      <w:r w:rsidR="00601165">
                        <w:rPr>
                          <w:rFonts w:asciiTheme="minorEastAsia" w:hAnsiTheme="minorEastAsia" w:hint="eastAsia"/>
                          <w:sz w:val="26"/>
                          <w:szCs w:val="26"/>
                        </w:rPr>
                        <w:t>全ての人</w:t>
                      </w:r>
                      <w:r w:rsidR="00B1693D">
                        <w:rPr>
                          <w:rFonts w:asciiTheme="minorEastAsia" w:hAnsiTheme="minorEastAsia" w:hint="eastAsia"/>
                          <w:sz w:val="26"/>
                          <w:szCs w:val="26"/>
                        </w:rPr>
                        <w:t>への</w:t>
                      </w:r>
                      <w:r w:rsidRPr="002F0CFD">
                        <w:rPr>
                          <w:rFonts w:asciiTheme="minorEastAsia" w:hAnsiTheme="minorEastAsia" w:hint="eastAsia"/>
                          <w:sz w:val="26"/>
                          <w:szCs w:val="26"/>
                        </w:rPr>
                        <w:t>心のバリアフリーに関する記載</w:t>
                      </w:r>
                      <w:r>
                        <w:rPr>
                          <w:rFonts w:asciiTheme="minorEastAsia" w:hAnsiTheme="minorEastAsia" w:hint="eastAsia"/>
                          <w:sz w:val="26"/>
                          <w:szCs w:val="26"/>
                        </w:rPr>
                        <w:t>の充実</w:t>
                      </w:r>
                    </w:p>
                    <w:p w:rsidR="00FC2B19" w:rsidRDefault="00FC2B19" w:rsidP="006D3D37">
                      <w:pPr>
                        <w:ind w:firstLineChars="200" w:firstLine="520"/>
                        <w:rPr>
                          <w:sz w:val="26"/>
                          <w:szCs w:val="26"/>
                        </w:rPr>
                      </w:pPr>
                      <w:r>
                        <w:rPr>
                          <w:rFonts w:asciiTheme="minorEastAsia" w:hAnsiTheme="minorEastAsia" w:hint="eastAsia"/>
                          <w:sz w:val="26"/>
                          <w:szCs w:val="26"/>
                        </w:rPr>
                        <w:t>・</w:t>
                      </w:r>
                      <w:r>
                        <w:rPr>
                          <w:rFonts w:hint="eastAsia"/>
                          <w:sz w:val="26"/>
                          <w:szCs w:val="26"/>
                        </w:rPr>
                        <w:t>バリアフリー情報の提供に関する記載の充実</w:t>
                      </w:r>
                    </w:p>
                    <w:p w:rsidR="00FC2B19" w:rsidRPr="002F0CFD" w:rsidRDefault="00FC2B19" w:rsidP="006D3D37">
                      <w:pPr>
                        <w:ind w:firstLineChars="200" w:firstLine="520"/>
                        <w:rPr>
                          <w:rFonts w:asciiTheme="minorEastAsia" w:hAnsiTheme="minorEastAsia"/>
                          <w:sz w:val="26"/>
                          <w:szCs w:val="26"/>
                        </w:rPr>
                      </w:pPr>
                      <w:r>
                        <w:rPr>
                          <w:rFonts w:hint="eastAsia"/>
                          <w:sz w:val="26"/>
                          <w:szCs w:val="26"/>
                        </w:rPr>
                        <w:t>・既存建築物への対応</w:t>
                      </w:r>
                    </w:p>
                    <w:p w:rsidR="006D3D37" w:rsidRPr="006D3D37" w:rsidRDefault="006D3D37" w:rsidP="005237AD">
                      <w:pPr>
                        <w:rPr>
                          <w:rFonts w:asciiTheme="majorEastAsia" w:eastAsiaTheme="majorEastAsia" w:hAnsiTheme="majorEastAsia"/>
                          <w:sz w:val="26"/>
                          <w:szCs w:val="26"/>
                        </w:rPr>
                      </w:pPr>
                    </w:p>
                    <w:p w:rsidR="005237AD" w:rsidRPr="00455D4A" w:rsidRDefault="00716EC9" w:rsidP="002F0CFD">
                      <w:pPr>
                        <w:ind w:firstLineChars="100" w:firstLine="260"/>
                        <w:rPr>
                          <w:rFonts w:asciiTheme="majorEastAsia" w:eastAsiaTheme="majorEastAsia" w:hAnsiTheme="majorEastAsia"/>
                          <w:sz w:val="26"/>
                          <w:szCs w:val="26"/>
                        </w:rPr>
                      </w:pPr>
                      <w:r w:rsidRPr="00455D4A">
                        <w:rPr>
                          <w:rFonts w:asciiTheme="majorEastAsia" w:eastAsiaTheme="majorEastAsia" w:hAnsiTheme="majorEastAsia" w:hint="eastAsia"/>
                          <w:sz w:val="26"/>
                          <w:szCs w:val="26"/>
                        </w:rPr>
                        <w:t>○</w:t>
                      </w:r>
                      <w:r w:rsidR="004663D3" w:rsidRPr="00455D4A">
                        <w:rPr>
                          <w:rFonts w:asciiTheme="majorEastAsia" w:eastAsiaTheme="majorEastAsia" w:hAnsiTheme="majorEastAsia" w:hint="eastAsia"/>
                          <w:sz w:val="26"/>
                          <w:szCs w:val="26"/>
                        </w:rPr>
                        <w:t>バリアフリー</w:t>
                      </w:r>
                      <w:r w:rsidR="005237AD" w:rsidRPr="00455D4A">
                        <w:rPr>
                          <w:rFonts w:asciiTheme="majorEastAsia" w:eastAsiaTheme="majorEastAsia" w:hAnsiTheme="majorEastAsia" w:hint="eastAsia"/>
                          <w:sz w:val="26"/>
                          <w:szCs w:val="26"/>
                        </w:rPr>
                        <w:t>情報</w:t>
                      </w:r>
                      <w:r w:rsidR="004663D3" w:rsidRPr="00455D4A">
                        <w:rPr>
                          <w:rFonts w:asciiTheme="majorEastAsia" w:eastAsiaTheme="majorEastAsia" w:hAnsiTheme="majorEastAsia" w:hint="eastAsia"/>
                          <w:sz w:val="26"/>
                          <w:szCs w:val="26"/>
                        </w:rPr>
                        <w:t>の</w:t>
                      </w:r>
                      <w:r w:rsidR="005237AD" w:rsidRPr="00455D4A">
                        <w:rPr>
                          <w:rFonts w:asciiTheme="majorEastAsia" w:eastAsiaTheme="majorEastAsia" w:hAnsiTheme="majorEastAsia" w:hint="eastAsia"/>
                          <w:sz w:val="26"/>
                          <w:szCs w:val="26"/>
                        </w:rPr>
                        <w:t>提供</w:t>
                      </w:r>
                    </w:p>
                    <w:p w:rsidR="005237AD" w:rsidRPr="002F0CFD" w:rsidRDefault="00716EC9" w:rsidP="00716EC9">
                      <w:pPr>
                        <w:ind w:firstLineChars="200" w:firstLine="520"/>
                        <w:rPr>
                          <w:rFonts w:asciiTheme="minorEastAsia" w:hAnsiTheme="minorEastAsia"/>
                          <w:sz w:val="26"/>
                          <w:szCs w:val="26"/>
                        </w:rPr>
                      </w:pPr>
                      <w:r>
                        <w:rPr>
                          <w:rFonts w:asciiTheme="minorEastAsia" w:hAnsiTheme="minorEastAsia" w:hint="eastAsia"/>
                          <w:sz w:val="26"/>
                          <w:szCs w:val="26"/>
                        </w:rPr>
                        <w:t>・</w:t>
                      </w:r>
                      <w:r w:rsidR="005237AD" w:rsidRPr="002F0CFD">
                        <w:rPr>
                          <w:rFonts w:asciiTheme="minorEastAsia" w:hAnsiTheme="minorEastAsia" w:hint="eastAsia"/>
                          <w:sz w:val="26"/>
                          <w:szCs w:val="26"/>
                        </w:rPr>
                        <w:t>無人駅</w:t>
                      </w:r>
                      <w:r w:rsidR="004663D3" w:rsidRPr="002F0CFD">
                        <w:rPr>
                          <w:rFonts w:asciiTheme="minorEastAsia" w:hAnsiTheme="minorEastAsia" w:hint="eastAsia"/>
                          <w:sz w:val="26"/>
                          <w:szCs w:val="26"/>
                        </w:rPr>
                        <w:t>に関する情報提供の充実</w:t>
                      </w:r>
                    </w:p>
                    <w:p w:rsidR="005237AD" w:rsidRDefault="00716EC9" w:rsidP="00716EC9">
                      <w:pPr>
                        <w:ind w:firstLineChars="200" w:firstLine="520"/>
                        <w:rPr>
                          <w:rFonts w:asciiTheme="minorEastAsia" w:hAnsiTheme="minorEastAsia"/>
                          <w:sz w:val="26"/>
                          <w:szCs w:val="26"/>
                        </w:rPr>
                      </w:pPr>
                      <w:r>
                        <w:rPr>
                          <w:rFonts w:asciiTheme="minorEastAsia" w:hAnsiTheme="minorEastAsia" w:hint="eastAsia"/>
                          <w:sz w:val="26"/>
                          <w:szCs w:val="26"/>
                        </w:rPr>
                        <w:t>・</w:t>
                      </w:r>
                      <w:r w:rsidR="0059637B">
                        <w:rPr>
                          <w:rFonts w:asciiTheme="minorEastAsia" w:hAnsiTheme="minorEastAsia" w:hint="eastAsia"/>
                          <w:sz w:val="26"/>
                          <w:szCs w:val="26"/>
                        </w:rPr>
                        <w:t>一般府民に対する</w:t>
                      </w:r>
                      <w:r w:rsidR="009749BD" w:rsidRPr="002F0CFD">
                        <w:rPr>
                          <w:rFonts w:asciiTheme="minorEastAsia" w:hAnsiTheme="minorEastAsia" w:hint="eastAsia"/>
                          <w:sz w:val="26"/>
                          <w:szCs w:val="26"/>
                        </w:rPr>
                        <w:t>ピクトサイン</w:t>
                      </w:r>
                      <w:r w:rsidR="0059637B">
                        <w:rPr>
                          <w:rFonts w:asciiTheme="minorEastAsia" w:hAnsiTheme="minorEastAsia" w:hint="eastAsia"/>
                          <w:sz w:val="26"/>
                          <w:szCs w:val="26"/>
                        </w:rPr>
                        <w:t>の</w:t>
                      </w:r>
                      <w:r w:rsidR="009749BD" w:rsidRPr="002F0CFD">
                        <w:rPr>
                          <w:rFonts w:asciiTheme="minorEastAsia" w:hAnsiTheme="minorEastAsia" w:hint="eastAsia"/>
                          <w:sz w:val="26"/>
                          <w:szCs w:val="26"/>
                        </w:rPr>
                        <w:t>啓発</w:t>
                      </w:r>
                    </w:p>
                    <w:p w:rsidR="00DB3AD4" w:rsidRPr="002F0CFD" w:rsidRDefault="00DB3AD4" w:rsidP="00716EC9">
                      <w:pPr>
                        <w:ind w:firstLineChars="200" w:firstLine="520"/>
                        <w:rPr>
                          <w:rFonts w:asciiTheme="minorEastAsia" w:hAnsiTheme="minorEastAsia"/>
                          <w:sz w:val="26"/>
                          <w:szCs w:val="26"/>
                        </w:rPr>
                      </w:pPr>
                    </w:p>
                    <w:p w:rsidR="009F4305" w:rsidRPr="00455D4A" w:rsidRDefault="00716EC9" w:rsidP="002F0CFD">
                      <w:pPr>
                        <w:ind w:leftChars="100" w:left="210"/>
                        <w:rPr>
                          <w:rFonts w:asciiTheme="majorEastAsia" w:eastAsiaTheme="majorEastAsia" w:hAnsiTheme="majorEastAsia"/>
                          <w:sz w:val="26"/>
                          <w:szCs w:val="26"/>
                        </w:rPr>
                      </w:pPr>
                      <w:r w:rsidRPr="00455D4A">
                        <w:rPr>
                          <w:rFonts w:asciiTheme="majorEastAsia" w:eastAsiaTheme="majorEastAsia" w:hAnsiTheme="majorEastAsia" w:hint="eastAsia"/>
                          <w:sz w:val="26"/>
                          <w:szCs w:val="26"/>
                        </w:rPr>
                        <w:t>○</w:t>
                      </w:r>
                      <w:r w:rsidR="009F4305" w:rsidRPr="00455D4A">
                        <w:rPr>
                          <w:rFonts w:asciiTheme="majorEastAsia" w:eastAsiaTheme="majorEastAsia" w:hAnsiTheme="majorEastAsia" w:hint="eastAsia"/>
                          <w:sz w:val="26"/>
                          <w:szCs w:val="26"/>
                        </w:rPr>
                        <w:t>鉄道駅</w:t>
                      </w:r>
                      <w:r w:rsidR="00EF176C" w:rsidRPr="00455D4A">
                        <w:rPr>
                          <w:rFonts w:asciiTheme="majorEastAsia" w:eastAsiaTheme="majorEastAsia" w:hAnsiTheme="majorEastAsia" w:hint="eastAsia"/>
                          <w:sz w:val="26"/>
                          <w:szCs w:val="26"/>
                        </w:rPr>
                        <w:t>等</w:t>
                      </w:r>
                      <w:r w:rsidR="009F4305" w:rsidRPr="00455D4A">
                        <w:rPr>
                          <w:rFonts w:asciiTheme="majorEastAsia" w:eastAsiaTheme="majorEastAsia" w:hAnsiTheme="majorEastAsia" w:hint="eastAsia"/>
                          <w:sz w:val="26"/>
                          <w:szCs w:val="26"/>
                        </w:rPr>
                        <w:t>のバリアフリー化</w:t>
                      </w:r>
                    </w:p>
                    <w:p w:rsidR="00FF03C1" w:rsidRDefault="00716EC9" w:rsidP="00DA4F44">
                      <w:pPr>
                        <w:ind w:firstLineChars="200" w:firstLine="520"/>
                        <w:rPr>
                          <w:rFonts w:asciiTheme="minorEastAsia" w:hAnsiTheme="minorEastAsia"/>
                          <w:sz w:val="26"/>
                          <w:szCs w:val="26"/>
                        </w:rPr>
                      </w:pPr>
                      <w:r>
                        <w:rPr>
                          <w:rFonts w:hint="eastAsia"/>
                          <w:sz w:val="26"/>
                          <w:szCs w:val="26"/>
                        </w:rPr>
                        <w:t>・</w:t>
                      </w:r>
                      <w:r w:rsidR="002839EC" w:rsidRPr="002F0CFD">
                        <w:rPr>
                          <w:rFonts w:asciiTheme="minorEastAsia" w:hAnsiTheme="minorEastAsia" w:hint="eastAsia"/>
                          <w:sz w:val="26"/>
                          <w:szCs w:val="26"/>
                        </w:rPr>
                        <w:t>乗換ルートの複数化</w:t>
                      </w:r>
                      <w:r w:rsidR="0074026B">
                        <w:rPr>
                          <w:rFonts w:asciiTheme="minorEastAsia" w:hAnsiTheme="minorEastAsia" w:hint="eastAsia"/>
                          <w:sz w:val="26"/>
                          <w:szCs w:val="26"/>
                        </w:rPr>
                        <w:t>の検討</w:t>
                      </w:r>
                    </w:p>
                    <w:p w:rsidR="00B1693D" w:rsidRPr="00B1693D" w:rsidRDefault="003163FF" w:rsidP="00601165">
                      <w:pPr>
                        <w:ind w:firstLineChars="200" w:firstLine="520"/>
                        <w:rPr>
                          <w:sz w:val="26"/>
                          <w:szCs w:val="26"/>
                        </w:rPr>
                      </w:pPr>
                      <w:r>
                        <w:rPr>
                          <w:rFonts w:asciiTheme="minorEastAsia" w:hAnsiTheme="minorEastAsia" w:hint="eastAsia"/>
                          <w:sz w:val="26"/>
                          <w:szCs w:val="26"/>
                        </w:rPr>
                        <w:t>・</w:t>
                      </w:r>
                      <w:r w:rsidR="00B1693D">
                        <w:rPr>
                          <w:rFonts w:hint="eastAsia"/>
                          <w:sz w:val="26"/>
                          <w:szCs w:val="26"/>
                        </w:rPr>
                        <w:t>利用者</w:t>
                      </w:r>
                      <w:r w:rsidR="00483BE8">
                        <w:rPr>
                          <w:rFonts w:hint="eastAsia"/>
                          <w:sz w:val="26"/>
                          <w:szCs w:val="26"/>
                        </w:rPr>
                        <w:t>数</w:t>
                      </w:r>
                      <w:r w:rsidR="00B1693D">
                        <w:rPr>
                          <w:rFonts w:hint="eastAsia"/>
                          <w:sz w:val="26"/>
                          <w:szCs w:val="26"/>
                        </w:rPr>
                        <w:t>3,000</w:t>
                      </w:r>
                      <w:r w:rsidR="00B1693D">
                        <w:rPr>
                          <w:rFonts w:hint="eastAsia"/>
                          <w:sz w:val="26"/>
                          <w:szCs w:val="26"/>
                        </w:rPr>
                        <w:t>人</w:t>
                      </w:r>
                      <w:r w:rsidR="00094928">
                        <w:rPr>
                          <w:rFonts w:hint="eastAsia"/>
                          <w:sz w:val="26"/>
                          <w:szCs w:val="26"/>
                        </w:rPr>
                        <w:t>／</w:t>
                      </w:r>
                      <w:r w:rsidR="00B1693D">
                        <w:rPr>
                          <w:rFonts w:hint="eastAsia"/>
                          <w:sz w:val="26"/>
                          <w:szCs w:val="26"/>
                        </w:rPr>
                        <w:t>日以上の駅における内方</w:t>
                      </w:r>
                      <w:bookmarkStart w:id="1" w:name="_GoBack"/>
                      <w:bookmarkEnd w:id="1"/>
                      <w:r w:rsidR="00B1693D">
                        <w:rPr>
                          <w:rFonts w:hint="eastAsia"/>
                          <w:sz w:val="26"/>
                          <w:szCs w:val="26"/>
                        </w:rPr>
                        <w:t>線の設置等の安全対策</w:t>
                      </w:r>
                    </w:p>
                    <w:p w:rsidR="003163FF" w:rsidRPr="003163FF" w:rsidRDefault="003163FF" w:rsidP="00DA4F44">
                      <w:pPr>
                        <w:ind w:firstLineChars="200" w:firstLine="520"/>
                        <w:rPr>
                          <w:sz w:val="26"/>
                          <w:szCs w:val="26"/>
                        </w:rPr>
                      </w:pPr>
                    </w:p>
                  </w:txbxContent>
                </v:textbox>
              </v:shape>
            </w:pict>
          </mc:Fallback>
        </mc:AlternateContent>
      </w:r>
      <w:r w:rsidR="00DE4BB9">
        <w:rPr>
          <w:noProof/>
        </w:rPr>
        <mc:AlternateContent>
          <mc:Choice Requires="wps">
            <w:drawing>
              <wp:anchor distT="0" distB="0" distL="114300" distR="114300" simplePos="0" relativeHeight="251659264" behindDoc="0" locked="0" layoutInCell="1" allowOverlap="1" wp14:anchorId="4FDE1278" wp14:editId="15775A0A">
                <wp:simplePos x="0" y="0"/>
                <wp:positionH relativeFrom="column">
                  <wp:posOffset>26774</wp:posOffset>
                </wp:positionH>
                <wp:positionV relativeFrom="paragraph">
                  <wp:posOffset>879764</wp:posOffset>
                </wp:positionV>
                <wp:extent cx="6493398" cy="2766060"/>
                <wp:effectExtent l="0" t="0" r="22225"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398" cy="2766060"/>
                        </a:xfrm>
                        <a:prstGeom prst="rect">
                          <a:avLst/>
                        </a:prstGeom>
                        <a:solidFill>
                          <a:srgbClr val="FFFFFF"/>
                        </a:solidFill>
                        <a:ln w="9525">
                          <a:solidFill>
                            <a:srgbClr val="000000"/>
                          </a:solidFill>
                          <a:miter lim="800000"/>
                          <a:headEnd/>
                          <a:tailEnd/>
                        </a:ln>
                      </wps:spPr>
                      <wps:txbx>
                        <w:txbxContent>
                          <w:p w:rsidR="002D07D1" w:rsidRPr="002D07D1" w:rsidRDefault="002D07D1">
                            <w:pPr>
                              <w:rPr>
                                <w:sz w:val="20"/>
                                <w:szCs w:val="20"/>
                              </w:rPr>
                            </w:pPr>
                          </w:p>
                          <w:p w:rsidR="007A75A7" w:rsidRDefault="00A75F9B">
                            <w:pPr>
                              <w:rPr>
                                <w:sz w:val="26"/>
                                <w:szCs w:val="26"/>
                              </w:rPr>
                            </w:pPr>
                            <w:r w:rsidRPr="00716619">
                              <w:rPr>
                                <w:rFonts w:hint="eastAsia"/>
                                <w:sz w:val="26"/>
                                <w:szCs w:val="26"/>
                              </w:rPr>
                              <w:t>○</w:t>
                            </w:r>
                            <w:r w:rsidR="00677791" w:rsidRPr="00716619">
                              <w:rPr>
                                <w:rFonts w:hint="eastAsia"/>
                                <w:sz w:val="26"/>
                                <w:szCs w:val="26"/>
                              </w:rPr>
                              <w:t>高齢者・障がい者等移動要配慮者の増加</w:t>
                            </w:r>
                          </w:p>
                          <w:p w:rsidR="00C97285" w:rsidRDefault="00FF03C1">
                            <w:pPr>
                              <w:rPr>
                                <w:sz w:val="26"/>
                                <w:szCs w:val="26"/>
                              </w:rPr>
                            </w:pPr>
                            <w:r>
                              <w:rPr>
                                <w:rFonts w:hint="eastAsia"/>
                                <w:sz w:val="26"/>
                                <w:szCs w:val="26"/>
                              </w:rPr>
                              <w:t>○大阪を訪れる外国人観光客の急増</w:t>
                            </w:r>
                          </w:p>
                          <w:p w:rsidR="00677791" w:rsidRDefault="00677791">
                            <w:pPr>
                              <w:rPr>
                                <w:sz w:val="26"/>
                                <w:szCs w:val="26"/>
                              </w:rPr>
                            </w:pPr>
                            <w:r w:rsidRPr="00716619">
                              <w:rPr>
                                <w:rFonts w:hint="eastAsia"/>
                                <w:sz w:val="26"/>
                                <w:szCs w:val="26"/>
                              </w:rPr>
                              <w:t>○障害者差別解消法の施行</w:t>
                            </w:r>
                            <w:r w:rsidR="00013BA9">
                              <w:rPr>
                                <w:rFonts w:hint="eastAsia"/>
                                <w:sz w:val="26"/>
                                <w:szCs w:val="26"/>
                              </w:rPr>
                              <w:t>（平成</w:t>
                            </w:r>
                            <w:r w:rsidR="00013BA9">
                              <w:rPr>
                                <w:rFonts w:hint="eastAsia"/>
                                <w:sz w:val="26"/>
                                <w:szCs w:val="26"/>
                              </w:rPr>
                              <w:t>28</w:t>
                            </w:r>
                            <w:r w:rsidR="00013BA9">
                              <w:rPr>
                                <w:rFonts w:hint="eastAsia"/>
                                <w:sz w:val="26"/>
                                <w:szCs w:val="26"/>
                              </w:rPr>
                              <w:t>年４月）</w:t>
                            </w:r>
                          </w:p>
                          <w:p w:rsidR="00FD460A" w:rsidRPr="00716619" w:rsidRDefault="00FD460A">
                            <w:pPr>
                              <w:rPr>
                                <w:sz w:val="26"/>
                                <w:szCs w:val="26"/>
                              </w:rPr>
                            </w:pPr>
                            <w:r>
                              <w:rPr>
                                <w:rFonts w:hint="eastAsia"/>
                                <w:sz w:val="26"/>
                                <w:szCs w:val="26"/>
                              </w:rPr>
                              <w:t>○２０２０</w:t>
                            </w:r>
                            <w:r w:rsidRPr="00FD460A">
                              <w:rPr>
                                <w:rFonts w:hint="eastAsia"/>
                                <w:sz w:val="26"/>
                                <w:szCs w:val="26"/>
                              </w:rPr>
                              <w:t>年東京オリンピック・パラリンピック競技大会の開催</w:t>
                            </w:r>
                          </w:p>
                          <w:p w:rsidR="007A75A7" w:rsidRDefault="00677791">
                            <w:pPr>
                              <w:rPr>
                                <w:sz w:val="26"/>
                                <w:szCs w:val="26"/>
                              </w:rPr>
                            </w:pPr>
                            <w:r w:rsidRPr="00716619">
                              <w:rPr>
                                <w:rFonts w:hint="eastAsia"/>
                                <w:sz w:val="26"/>
                                <w:szCs w:val="26"/>
                              </w:rPr>
                              <w:t>○２０２５日本万国博覧会の大阪誘致</w:t>
                            </w:r>
                          </w:p>
                          <w:p w:rsidR="003D0344" w:rsidRDefault="00677791" w:rsidP="002D07D1">
                            <w:pPr>
                              <w:rPr>
                                <w:sz w:val="26"/>
                                <w:szCs w:val="26"/>
                              </w:rPr>
                            </w:pPr>
                            <w:r w:rsidRPr="00716619">
                              <w:rPr>
                                <w:rFonts w:hint="eastAsia"/>
                                <w:sz w:val="26"/>
                                <w:szCs w:val="26"/>
                              </w:rPr>
                              <w:t>○</w:t>
                            </w:r>
                            <w:r w:rsidR="00A12FA1" w:rsidRPr="00716619">
                              <w:rPr>
                                <w:rFonts w:hint="eastAsia"/>
                                <w:sz w:val="26"/>
                                <w:szCs w:val="26"/>
                              </w:rPr>
                              <w:t>百舌鳥</w:t>
                            </w:r>
                            <w:r w:rsidR="00716619" w:rsidRPr="00716619">
                              <w:rPr>
                                <w:rFonts w:hint="eastAsia"/>
                                <w:sz w:val="26"/>
                                <w:szCs w:val="26"/>
                              </w:rPr>
                              <w:t>・</w:t>
                            </w:r>
                            <w:r w:rsidR="00A12FA1" w:rsidRPr="00716619">
                              <w:rPr>
                                <w:rFonts w:hint="eastAsia"/>
                                <w:sz w:val="26"/>
                                <w:szCs w:val="26"/>
                              </w:rPr>
                              <w:t>古市古墳群の世界文化遺産への</w:t>
                            </w:r>
                            <w:r w:rsidR="00716619" w:rsidRPr="00716619">
                              <w:rPr>
                                <w:rFonts w:hint="eastAsia"/>
                                <w:sz w:val="26"/>
                                <w:szCs w:val="26"/>
                              </w:rPr>
                              <w:t>推薦候補決定</w:t>
                            </w:r>
                          </w:p>
                          <w:p w:rsidR="00FD460A" w:rsidRDefault="00FD460A" w:rsidP="002D07D1">
                            <w:pPr>
                              <w:rPr>
                                <w:sz w:val="26"/>
                                <w:szCs w:val="26"/>
                              </w:rPr>
                            </w:pPr>
                            <w:r>
                              <w:rPr>
                                <w:rFonts w:hint="eastAsia"/>
                                <w:sz w:val="26"/>
                                <w:szCs w:val="26"/>
                              </w:rPr>
                              <w:t>○</w:t>
                            </w:r>
                            <w:r w:rsidRPr="00FD460A">
                              <w:rPr>
                                <w:rFonts w:hint="eastAsia"/>
                                <w:sz w:val="26"/>
                                <w:szCs w:val="26"/>
                              </w:rPr>
                              <w:t>国の「高齢者、障害者等の円滑な移動等に配慮した建築設計標準」の改正</w:t>
                            </w:r>
                          </w:p>
                          <w:p w:rsidR="00FD460A" w:rsidRDefault="00FD460A" w:rsidP="002D07D1">
                            <w:pPr>
                              <w:rPr>
                                <w:rFonts w:asciiTheme="minorEastAsia" w:hAnsiTheme="minorEastAsia"/>
                                <w:sz w:val="26"/>
                                <w:szCs w:val="26"/>
                              </w:rPr>
                            </w:pPr>
                            <w:r>
                              <w:rPr>
                                <w:rFonts w:hint="eastAsia"/>
                                <w:sz w:val="26"/>
                                <w:szCs w:val="26"/>
                              </w:rPr>
                              <w:t>○</w:t>
                            </w:r>
                            <w:r w:rsidRPr="00FD460A">
                              <w:rPr>
                                <w:rFonts w:asciiTheme="minorEastAsia" w:hAnsiTheme="minorEastAsia" w:hint="eastAsia"/>
                                <w:sz w:val="26"/>
                                <w:szCs w:val="26"/>
                              </w:rPr>
                              <w:t>まちのバリアフリー情報の提供</w:t>
                            </w:r>
                            <w:r w:rsidR="006D3D37">
                              <w:rPr>
                                <w:rFonts w:asciiTheme="minorEastAsia" w:hAnsiTheme="minorEastAsia" w:hint="eastAsia"/>
                                <w:sz w:val="26"/>
                                <w:szCs w:val="26"/>
                              </w:rPr>
                              <w:t>を開始（平成</w:t>
                            </w:r>
                            <w:r w:rsidR="006D3D37" w:rsidRPr="006D3D37">
                              <w:rPr>
                                <w:sz w:val="26"/>
                                <w:szCs w:val="26"/>
                              </w:rPr>
                              <w:t>29</w:t>
                            </w:r>
                            <w:r w:rsidR="006D3D37">
                              <w:rPr>
                                <w:rFonts w:asciiTheme="minorEastAsia" w:hAnsiTheme="minorEastAsia" w:hint="eastAsia"/>
                                <w:sz w:val="26"/>
                                <w:szCs w:val="26"/>
                              </w:rPr>
                              <w:t>年３月）</w:t>
                            </w:r>
                          </w:p>
                          <w:p w:rsidR="00FD460A" w:rsidRPr="00FD460A" w:rsidRDefault="00FD460A" w:rsidP="00FD460A">
                            <w:pPr>
                              <w:ind w:left="260" w:hangingChars="100" w:hanging="260"/>
                              <w:rPr>
                                <w:rFonts w:asciiTheme="minorEastAsia" w:hAnsiTheme="minorEastAsia"/>
                                <w:sz w:val="26"/>
                                <w:szCs w:val="26"/>
                              </w:rPr>
                            </w:pPr>
                            <w:r>
                              <w:rPr>
                                <w:rFonts w:asciiTheme="minorEastAsia" w:hAnsiTheme="minorEastAsia" w:hint="eastAsia"/>
                                <w:sz w:val="26"/>
                                <w:szCs w:val="26"/>
                              </w:rPr>
                              <w:t>○</w:t>
                            </w:r>
                            <w:r w:rsidRPr="00FD460A">
                              <w:rPr>
                                <w:rFonts w:asciiTheme="minorEastAsia" w:hAnsiTheme="minorEastAsia" w:hint="eastAsia"/>
                                <w:sz w:val="26"/>
                                <w:szCs w:val="26"/>
                              </w:rPr>
                              <w:t>バリアフリー法の基本方針に基づき、平成</w:t>
                            </w:r>
                            <w:r w:rsidRPr="00FD460A">
                              <w:rPr>
                                <w:sz w:val="26"/>
                                <w:szCs w:val="26"/>
                              </w:rPr>
                              <w:t>32</w:t>
                            </w:r>
                            <w:r w:rsidRPr="00FD460A">
                              <w:rPr>
                                <w:rFonts w:asciiTheme="minorEastAsia" w:hAnsiTheme="minorEastAsia" w:hint="eastAsia"/>
                                <w:sz w:val="26"/>
                                <w:szCs w:val="26"/>
                              </w:rPr>
                              <w:t>年度までに利用者</w:t>
                            </w:r>
                            <w:r w:rsidR="00483BE8">
                              <w:rPr>
                                <w:rFonts w:asciiTheme="minorEastAsia" w:hAnsiTheme="minorEastAsia" w:hint="eastAsia"/>
                                <w:sz w:val="26"/>
                                <w:szCs w:val="26"/>
                              </w:rPr>
                              <w:t>数</w:t>
                            </w:r>
                            <w:r w:rsidRPr="00FD460A">
                              <w:rPr>
                                <w:sz w:val="26"/>
                                <w:szCs w:val="26"/>
                              </w:rPr>
                              <w:t>3,000</w:t>
                            </w:r>
                            <w:r w:rsidRPr="00FD460A">
                              <w:rPr>
                                <w:rFonts w:asciiTheme="minorEastAsia" w:hAnsiTheme="minorEastAsia" w:hint="eastAsia"/>
                                <w:sz w:val="26"/>
                                <w:szCs w:val="26"/>
                              </w:rPr>
                              <w:t>人/日</w:t>
                            </w:r>
                            <w:r w:rsidR="009377F9" w:rsidRPr="00FD460A">
                              <w:rPr>
                                <w:rFonts w:asciiTheme="minorEastAsia" w:hAnsiTheme="minorEastAsia" w:hint="eastAsia"/>
                                <w:sz w:val="26"/>
                                <w:szCs w:val="26"/>
                              </w:rPr>
                              <w:t>以上</w:t>
                            </w:r>
                            <w:r w:rsidRPr="00FD460A">
                              <w:rPr>
                                <w:rFonts w:asciiTheme="minorEastAsia" w:hAnsiTheme="minorEastAsia" w:hint="eastAsia"/>
                                <w:sz w:val="26"/>
                                <w:szCs w:val="26"/>
                              </w:rPr>
                              <w:t>の鉄道駅において、バリアフリー化の達成見込み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pt;margin-top:69.25pt;width:511.3pt;height:2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">
                <v:textbox>
                  <w:txbxContent>
                    <w:p w:rsidR="002D07D1" w:rsidRPr="002D07D1" w:rsidRDefault="002D07D1">
                      <w:pPr>
                        <w:rPr>
                          <w:sz w:val="20"/>
                          <w:szCs w:val="20"/>
                        </w:rPr>
                      </w:pPr>
                    </w:p>
                    <w:p w:rsidR="007A75A7" w:rsidRDefault="00A75F9B">
                      <w:pPr>
                        <w:rPr>
                          <w:sz w:val="26"/>
                          <w:szCs w:val="26"/>
                        </w:rPr>
                      </w:pPr>
                      <w:r w:rsidRPr="00716619">
                        <w:rPr>
                          <w:rFonts w:hint="eastAsia"/>
                          <w:sz w:val="26"/>
                          <w:szCs w:val="26"/>
                        </w:rPr>
                        <w:t>○</w:t>
                      </w:r>
                      <w:r w:rsidR="00677791" w:rsidRPr="00716619">
                        <w:rPr>
                          <w:rFonts w:hint="eastAsia"/>
                          <w:sz w:val="26"/>
                          <w:szCs w:val="26"/>
                        </w:rPr>
                        <w:t>高齢者・障がい者等移動要配慮者の増加</w:t>
                      </w:r>
                    </w:p>
                    <w:p w:rsidR="00C97285" w:rsidRDefault="00FF03C1">
                      <w:pPr>
                        <w:rPr>
                          <w:sz w:val="26"/>
                          <w:szCs w:val="26"/>
                        </w:rPr>
                      </w:pPr>
                      <w:r>
                        <w:rPr>
                          <w:rFonts w:hint="eastAsia"/>
                          <w:sz w:val="26"/>
                          <w:szCs w:val="26"/>
                        </w:rPr>
                        <w:t>○大阪を訪れる外国人観光客の急増</w:t>
                      </w:r>
                    </w:p>
                    <w:p w:rsidR="00677791" w:rsidRDefault="00677791">
                      <w:pPr>
                        <w:rPr>
                          <w:sz w:val="26"/>
                          <w:szCs w:val="26"/>
                        </w:rPr>
                      </w:pPr>
                      <w:r w:rsidRPr="00716619">
                        <w:rPr>
                          <w:rFonts w:hint="eastAsia"/>
                          <w:sz w:val="26"/>
                          <w:szCs w:val="26"/>
                        </w:rPr>
                        <w:t>○障害者差別解消法の施行</w:t>
                      </w:r>
                      <w:r w:rsidR="00013BA9">
                        <w:rPr>
                          <w:rFonts w:hint="eastAsia"/>
                          <w:sz w:val="26"/>
                          <w:szCs w:val="26"/>
                        </w:rPr>
                        <w:t>（平成</w:t>
                      </w:r>
                      <w:r w:rsidR="00013BA9">
                        <w:rPr>
                          <w:rFonts w:hint="eastAsia"/>
                          <w:sz w:val="26"/>
                          <w:szCs w:val="26"/>
                        </w:rPr>
                        <w:t>28</w:t>
                      </w:r>
                      <w:r w:rsidR="00013BA9">
                        <w:rPr>
                          <w:rFonts w:hint="eastAsia"/>
                          <w:sz w:val="26"/>
                          <w:szCs w:val="26"/>
                        </w:rPr>
                        <w:t>年４月）</w:t>
                      </w:r>
                    </w:p>
                    <w:p w:rsidR="00FD460A" w:rsidRPr="00716619" w:rsidRDefault="00FD460A">
                      <w:pPr>
                        <w:rPr>
                          <w:sz w:val="26"/>
                          <w:szCs w:val="26"/>
                        </w:rPr>
                      </w:pPr>
                      <w:r>
                        <w:rPr>
                          <w:rFonts w:hint="eastAsia"/>
                          <w:sz w:val="26"/>
                          <w:szCs w:val="26"/>
                        </w:rPr>
                        <w:t>○２０２０</w:t>
                      </w:r>
                      <w:r w:rsidRPr="00FD460A">
                        <w:rPr>
                          <w:rFonts w:hint="eastAsia"/>
                          <w:sz w:val="26"/>
                          <w:szCs w:val="26"/>
                        </w:rPr>
                        <w:t>年東京オリンピック・パラリンピック競技大会の開催</w:t>
                      </w:r>
                    </w:p>
                    <w:p w:rsidR="007A75A7" w:rsidRDefault="00677791">
                      <w:pPr>
                        <w:rPr>
                          <w:sz w:val="26"/>
                          <w:szCs w:val="26"/>
                        </w:rPr>
                      </w:pPr>
                      <w:r w:rsidRPr="00716619">
                        <w:rPr>
                          <w:rFonts w:hint="eastAsia"/>
                          <w:sz w:val="26"/>
                          <w:szCs w:val="26"/>
                        </w:rPr>
                        <w:t>○２０２５日本万国博覧会の大阪誘致</w:t>
                      </w:r>
                    </w:p>
                    <w:p w:rsidR="003D0344" w:rsidRDefault="00677791" w:rsidP="002D07D1">
                      <w:pPr>
                        <w:rPr>
                          <w:sz w:val="26"/>
                          <w:szCs w:val="26"/>
                        </w:rPr>
                      </w:pPr>
                      <w:r w:rsidRPr="00716619">
                        <w:rPr>
                          <w:rFonts w:hint="eastAsia"/>
                          <w:sz w:val="26"/>
                          <w:szCs w:val="26"/>
                        </w:rPr>
                        <w:t>○</w:t>
                      </w:r>
                      <w:r w:rsidR="00A12FA1" w:rsidRPr="00716619">
                        <w:rPr>
                          <w:rFonts w:hint="eastAsia"/>
                          <w:sz w:val="26"/>
                          <w:szCs w:val="26"/>
                        </w:rPr>
                        <w:t>百舌鳥</w:t>
                      </w:r>
                      <w:r w:rsidR="00716619" w:rsidRPr="00716619">
                        <w:rPr>
                          <w:rFonts w:hint="eastAsia"/>
                          <w:sz w:val="26"/>
                          <w:szCs w:val="26"/>
                        </w:rPr>
                        <w:t>・</w:t>
                      </w:r>
                      <w:r w:rsidR="00A12FA1" w:rsidRPr="00716619">
                        <w:rPr>
                          <w:rFonts w:hint="eastAsia"/>
                          <w:sz w:val="26"/>
                          <w:szCs w:val="26"/>
                        </w:rPr>
                        <w:t>古市古墳群の世界文化遺産への</w:t>
                      </w:r>
                      <w:r w:rsidR="00716619" w:rsidRPr="00716619">
                        <w:rPr>
                          <w:rFonts w:hint="eastAsia"/>
                          <w:sz w:val="26"/>
                          <w:szCs w:val="26"/>
                        </w:rPr>
                        <w:t>推薦候補決定</w:t>
                      </w:r>
                    </w:p>
                    <w:p w:rsidR="00FD460A" w:rsidRDefault="00FD460A" w:rsidP="002D07D1">
                      <w:pPr>
                        <w:rPr>
                          <w:sz w:val="26"/>
                          <w:szCs w:val="26"/>
                        </w:rPr>
                      </w:pPr>
                      <w:r>
                        <w:rPr>
                          <w:rFonts w:hint="eastAsia"/>
                          <w:sz w:val="26"/>
                          <w:szCs w:val="26"/>
                        </w:rPr>
                        <w:t>○</w:t>
                      </w:r>
                      <w:r w:rsidRPr="00FD460A">
                        <w:rPr>
                          <w:rFonts w:hint="eastAsia"/>
                          <w:sz w:val="26"/>
                          <w:szCs w:val="26"/>
                        </w:rPr>
                        <w:t>国の「高齢者、障害者等の円滑な移動等に配慮した建築設計標準」の改正</w:t>
                      </w:r>
                    </w:p>
                    <w:p w:rsidR="00FD460A" w:rsidRDefault="00FD460A" w:rsidP="002D07D1">
                      <w:pPr>
                        <w:rPr>
                          <w:rFonts w:asciiTheme="minorEastAsia" w:hAnsiTheme="minorEastAsia"/>
                          <w:sz w:val="26"/>
                          <w:szCs w:val="26"/>
                        </w:rPr>
                      </w:pPr>
                      <w:r>
                        <w:rPr>
                          <w:rFonts w:hint="eastAsia"/>
                          <w:sz w:val="26"/>
                          <w:szCs w:val="26"/>
                        </w:rPr>
                        <w:t>○</w:t>
                      </w:r>
                      <w:r w:rsidRPr="00FD460A">
                        <w:rPr>
                          <w:rFonts w:asciiTheme="minorEastAsia" w:hAnsiTheme="minorEastAsia" w:hint="eastAsia"/>
                          <w:sz w:val="26"/>
                          <w:szCs w:val="26"/>
                        </w:rPr>
                        <w:t>まちのバリアフリー情報の提供</w:t>
                      </w:r>
                      <w:r w:rsidR="006D3D37">
                        <w:rPr>
                          <w:rFonts w:asciiTheme="minorEastAsia" w:hAnsiTheme="minorEastAsia" w:hint="eastAsia"/>
                          <w:sz w:val="26"/>
                          <w:szCs w:val="26"/>
                        </w:rPr>
                        <w:t>を開始（平成</w:t>
                      </w:r>
                      <w:r w:rsidR="006D3D37" w:rsidRPr="006D3D37">
                        <w:rPr>
                          <w:sz w:val="26"/>
                          <w:szCs w:val="26"/>
                        </w:rPr>
                        <w:t>29</w:t>
                      </w:r>
                      <w:r w:rsidR="006D3D37">
                        <w:rPr>
                          <w:rFonts w:asciiTheme="minorEastAsia" w:hAnsiTheme="minorEastAsia" w:hint="eastAsia"/>
                          <w:sz w:val="26"/>
                          <w:szCs w:val="26"/>
                        </w:rPr>
                        <w:t>年３月）</w:t>
                      </w:r>
                    </w:p>
                    <w:p w:rsidR="00FD460A" w:rsidRPr="00FD460A" w:rsidRDefault="00FD460A" w:rsidP="00FD460A">
                      <w:pPr>
                        <w:ind w:left="260" w:hangingChars="100" w:hanging="260"/>
                        <w:rPr>
                          <w:rFonts w:asciiTheme="minorEastAsia" w:hAnsiTheme="minorEastAsia"/>
                          <w:sz w:val="26"/>
                          <w:szCs w:val="26"/>
                        </w:rPr>
                      </w:pPr>
                      <w:r>
                        <w:rPr>
                          <w:rFonts w:asciiTheme="minorEastAsia" w:hAnsiTheme="minorEastAsia" w:hint="eastAsia"/>
                          <w:sz w:val="26"/>
                          <w:szCs w:val="26"/>
                        </w:rPr>
                        <w:t>○</w:t>
                      </w:r>
                      <w:r w:rsidRPr="00FD460A">
                        <w:rPr>
                          <w:rFonts w:asciiTheme="minorEastAsia" w:hAnsiTheme="minorEastAsia" w:hint="eastAsia"/>
                          <w:sz w:val="26"/>
                          <w:szCs w:val="26"/>
                        </w:rPr>
                        <w:t>バリアフリー法の基本方針に基づき、平成</w:t>
                      </w:r>
                      <w:r w:rsidRPr="00FD460A">
                        <w:rPr>
                          <w:sz w:val="26"/>
                          <w:szCs w:val="26"/>
                        </w:rPr>
                        <w:t>32</w:t>
                      </w:r>
                      <w:r w:rsidRPr="00FD460A">
                        <w:rPr>
                          <w:rFonts w:asciiTheme="minorEastAsia" w:hAnsiTheme="minorEastAsia" w:hint="eastAsia"/>
                          <w:sz w:val="26"/>
                          <w:szCs w:val="26"/>
                        </w:rPr>
                        <w:t>年度までに利用者</w:t>
                      </w:r>
                      <w:r w:rsidR="00483BE8">
                        <w:rPr>
                          <w:rFonts w:asciiTheme="minorEastAsia" w:hAnsiTheme="minorEastAsia" w:hint="eastAsia"/>
                          <w:sz w:val="26"/>
                          <w:szCs w:val="26"/>
                        </w:rPr>
                        <w:t>数</w:t>
                      </w:r>
                      <w:r w:rsidRPr="00FD460A">
                        <w:rPr>
                          <w:sz w:val="26"/>
                          <w:szCs w:val="26"/>
                        </w:rPr>
                        <w:t>3,000</w:t>
                      </w:r>
                      <w:r w:rsidRPr="00FD460A">
                        <w:rPr>
                          <w:rFonts w:asciiTheme="minorEastAsia" w:hAnsiTheme="minorEastAsia" w:hint="eastAsia"/>
                          <w:sz w:val="26"/>
                          <w:szCs w:val="26"/>
                        </w:rPr>
                        <w:t>人/日</w:t>
                      </w:r>
                      <w:r w:rsidR="009377F9" w:rsidRPr="00FD460A">
                        <w:rPr>
                          <w:rFonts w:asciiTheme="minorEastAsia" w:hAnsiTheme="minorEastAsia" w:hint="eastAsia"/>
                          <w:sz w:val="26"/>
                          <w:szCs w:val="26"/>
                        </w:rPr>
                        <w:t>以上</w:t>
                      </w:r>
                      <w:r w:rsidRPr="00FD460A">
                        <w:rPr>
                          <w:rFonts w:asciiTheme="minorEastAsia" w:hAnsiTheme="minorEastAsia" w:hint="eastAsia"/>
                          <w:sz w:val="26"/>
                          <w:szCs w:val="26"/>
                        </w:rPr>
                        <w:t>の鉄道駅において、バリアフリー化の達成見込み</w:t>
                      </w:r>
                    </w:p>
                  </w:txbxContent>
                </v:textbox>
              </v:shape>
            </w:pict>
          </mc:Fallback>
        </mc:AlternateContent>
      </w:r>
      <w:r w:rsidR="00002FB0">
        <w:rPr>
          <w:noProof/>
        </w:rPr>
        <mc:AlternateContent>
          <mc:Choice Requires="wps">
            <w:drawing>
              <wp:anchor distT="0" distB="0" distL="114300" distR="114300" simplePos="0" relativeHeight="251669504" behindDoc="0" locked="0" layoutInCell="1" allowOverlap="1" wp14:anchorId="7317422B" wp14:editId="5E524EC0">
                <wp:simplePos x="0" y="0"/>
                <wp:positionH relativeFrom="column">
                  <wp:posOffset>188595</wp:posOffset>
                </wp:positionH>
                <wp:positionV relativeFrom="paragraph">
                  <wp:posOffset>4220990</wp:posOffset>
                </wp:positionV>
                <wp:extent cx="2650490" cy="342265"/>
                <wp:effectExtent l="0" t="0" r="16510" b="196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342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75F9B" w:rsidRPr="00716619" w:rsidRDefault="009579BA" w:rsidP="00A75F9B">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勉強会・部会で議論された</w:t>
                            </w:r>
                            <w:r w:rsidR="006D3D37">
                              <w:rPr>
                                <w:rFonts w:asciiTheme="majorEastAsia" w:eastAsiaTheme="majorEastAsia" w:hAnsiTheme="majorEastAsia" w:hint="eastAsia"/>
                                <w:sz w:val="26"/>
                                <w:szCs w:val="26"/>
                              </w:rPr>
                              <w:t>事</w:t>
                            </w:r>
                            <w:r w:rsidRPr="00906256">
                              <w:rPr>
                                <w:rFonts w:asciiTheme="majorEastAsia" w:eastAsiaTheme="majorEastAsia" w:hAnsiTheme="majorEastAsia" w:hint="eastAsia"/>
                                <w:sz w:val="26"/>
                                <w:szCs w:val="26"/>
                              </w:rPr>
                              <w:t>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4.85pt;margin-top:332.35pt;width:208.7pt;height:2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" fillcolor="white [3201]" strokecolor="black [3200]" strokeweight="2pt">
                <v:textbox>
                  <w:txbxContent>
                    <w:p w:rsidR="00A75F9B" w:rsidRPr="00716619" w:rsidRDefault="009579BA" w:rsidP="00A75F9B">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勉強会・部会で議論された</w:t>
                      </w:r>
                      <w:r w:rsidR="006D3D37">
                        <w:rPr>
                          <w:rFonts w:asciiTheme="majorEastAsia" w:eastAsiaTheme="majorEastAsia" w:hAnsiTheme="majorEastAsia" w:hint="eastAsia"/>
                          <w:sz w:val="26"/>
                          <w:szCs w:val="26"/>
                        </w:rPr>
                        <w:t>事</w:t>
                      </w:r>
                      <w:r w:rsidRPr="00906256">
                        <w:rPr>
                          <w:rFonts w:asciiTheme="majorEastAsia" w:eastAsiaTheme="majorEastAsia" w:hAnsiTheme="majorEastAsia" w:hint="eastAsia"/>
                          <w:sz w:val="26"/>
                          <w:szCs w:val="26"/>
                        </w:rPr>
                        <w:t>項</w:t>
                      </w:r>
                    </w:p>
                  </w:txbxContent>
                </v:textbox>
              </v:shape>
            </w:pict>
          </mc:Fallback>
        </mc:AlternateContent>
      </w:r>
      <w:r w:rsidR="002D07D1">
        <w:rPr>
          <w:noProof/>
        </w:rPr>
        <mc:AlternateContent>
          <mc:Choice Requires="wps">
            <w:drawing>
              <wp:anchor distT="0" distB="0" distL="114300" distR="114300" simplePos="0" relativeHeight="251667456" behindDoc="0" locked="0" layoutInCell="1" allowOverlap="1" wp14:anchorId="43EA116C" wp14:editId="05AB2990">
                <wp:simplePos x="0" y="0"/>
                <wp:positionH relativeFrom="column">
                  <wp:posOffset>183515</wp:posOffset>
                </wp:positionH>
                <wp:positionV relativeFrom="paragraph">
                  <wp:posOffset>668510</wp:posOffset>
                </wp:positionV>
                <wp:extent cx="1080135" cy="342265"/>
                <wp:effectExtent l="0" t="0" r="24765" b="196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42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75F9B" w:rsidRPr="00716619" w:rsidRDefault="003F4E79" w:rsidP="00A75F9B">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社会の動き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45pt;margin-top:52.65pt;width:85.05pt;height:2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" fillcolor="white [3201]" strokecolor="black [3200]" strokeweight="2pt">
                <v:textbox>
                  <w:txbxContent>
                    <w:p w:rsidR="00A75F9B" w:rsidRPr="00716619" w:rsidRDefault="003F4E79" w:rsidP="00A75F9B">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社会の動き</w:t>
                      </w:r>
                    </w:p>
                  </w:txbxContent>
                </v:textbox>
              </v:shape>
            </w:pict>
          </mc:Fallback>
        </mc:AlternateContent>
      </w:r>
      <w:r w:rsidR="00CF62D7">
        <w:rPr>
          <w:noProof/>
        </w:rPr>
        <mc:AlternateContent>
          <mc:Choice Requires="wps">
            <w:drawing>
              <wp:anchor distT="0" distB="0" distL="114300" distR="114300" simplePos="0" relativeHeight="251665408" behindDoc="0" locked="0" layoutInCell="1" allowOverlap="1" wp14:anchorId="1453DE1D" wp14:editId="707CAAF7">
                <wp:simplePos x="0" y="0"/>
                <wp:positionH relativeFrom="column">
                  <wp:posOffset>7341870</wp:posOffset>
                </wp:positionH>
                <wp:positionV relativeFrom="paragraph">
                  <wp:posOffset>879475</wp:posOffset>
                </wp:positionV>
                <wp:extent cx="6589395" cy="8286750"/>
                <wp:effectExtent l="0" t="0" r="2095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9395" cy="8286750"/>
                        </a:xfrm>
                        <a:prstGeom prst="rect">
                          <a:avLst/>
                        </a:prstGeom>
                        <a:solidFill>
                          <a:srgbClr val="FFFFFF"/>
                        </a:solidFill>
                        <a:ln w="9525">
                          <a:solidFill>
                            <a:srgbClr val="000000"/>
                          </a:solidFill>
                          <a:miter lim="800000"/>
                          <a:headEnd/>
                          <a:tailEnd/>
                        </a:ln>
                      </wps:spPr>
                      <wps:txbx>
                        <w:txbxContent>
                          <w:p w:rsidR="001566FC" w:rsidRDefault="001566FC" w:rsidP="00531903">
                            <w:pPr>
                              <w:rPr>
                                <w:rFonts w:asciiTheme="majorEastAsia" w:eastAsiaTheme="majorEastAsia" w:hAnsiTheme="majorEastAsia"/>
                                <w:sz w:val="24"/>
                                <w:szCs w:val="24"/>
                              </w:rPr>
                            </w:pPr>
                          </w:p>
                          <w:p w:rsidR="000D2250" w:rsidRPr="0074026B" w:rsidRDefault="000D2250" w:rsidP="0032291B">
                            <w:pPr>
                              <w:ind w:firstLineChars="100" w:firstLine="260"/>
                              <w:rPr>
                                <w:rFonts w:asciiTheme="majorEastAsia" w:eastAsiaTheme="majorEastAsia" w:hAnsiTheme="majorEastAsia"/>
                                <w:sz w:val="26"/>
                                <w:szCs w:val="26"/>
                              </w:rPr>
                            </w:pPr>
                            <w:r w:rsidRPr="0074026B">
                              <w:rPr>
                                <w:rFonts w:asciiTheme="majorEastAsia" w:eastAsiaTheme="majorEastAsia" w:hAnsiTheme="majorEastAsia" w:hint="eastAsia"/>
                                <w:sz w:val="26"/>
                                <w:szCs w:val="26"/>
                              </w:rPr>
                              <w:t>福祉のまちづくり条例ガイドラインの改訂</w:t>
                            </w:r>
                          </w:p>
                          <w:p w:rsidR="000D2250" w:rsidRPr="00C00F16" w:rsidRDefault="000D2250" w:rsidP="000D2250">
                            <w:pPr>
                              <w:rPr>
                                <w:sz w:val="26"/>
                                <w:szCs w:val="26"/>
                              </w:rPr>
                            </w:pPr>
                            <w:r w:rsidRPr="00C00F16">
                              <w:rPr>
                                <w:rFonts w:hint="eastAsia"/>
                                <w:sz w:val="26"/>
                                <w:szCs w:val="26"/>
                              </w:rPr>
                              <w:t xml:space="preserve">　　○国の建築設計標準の改正内容（配慮すべき事項）を追記</w:t>
                            </w:r>
                          </w:p>
                          <w:p w:rsidR="000D2250" w:rsidRPr="00C00F16" w:rsidRDefault="000D2250" w:rsidP="000D2250">
                            <w:pPr>
                              <w:ind w:left="1040" w:hangingChars="400" w:hanging="1040"/>
                              <w:rPr>
                                <w:sz w:val="26"/>
                                <w:szCs w:val="26"/>
                              </w:rPr>
                            </w:pPr>
                            <w:r w:rsidRPr="00C00F16">
                              <w:rPr>
                                <w:rFonts w:hint="eastAsia"/>
                                <w:sz w:val="26"/>
                                <w:szCs w:val="26"/>
                              </w:rPr>
                              <w:t xml:space="preserve">　　　・宿泊施設の一般客室における高齢者、障がい者等の円滑な利用への配慮</w:t>
                            </w:r>
                          </w:p>
                          <w:p w:rsidR="000D2250" w:rsidRPr="00C00F16" w:rsidRDefault="000D2250" w:rsidP="000D2250">
                            <w:pPr>
                              <w:ind w:firstLineChars="300" w:firstLine="780"/>
                              <w:rPr>
                                <w:sz w:val="26"/>
                                <w:szCs w:val="26"/>
                              </w:rPr>
                            </w:pPr>
                            <w:r w:rsidRPr="00C00F16">
                              <w:rPr>
                                <w:rFonts w:hint="eastAsia"/>
                                <w:sz w:val="26"/>
                                <w:szCs w:val="26"/>
                              </w:rPr>
                              <w:t>・既存建築物における改修ポイントの追記</w:t>
                            </w:r>
                          </w:p>
                          <w:p w:rsidR="000D2250" w:rsidRDefault="000D2250" w:rsidP="000D2250">
                            <w:pPr>
                              <w:ind w:left="1040" w:hangingChars="400" w:hanging="1040"/>
                              <w:rPr>
                                <w:sz w:val="26"/>
                                <w:szCs w:val="26"/>
                              </w:rPr>
                            </w:pPr>
                            <w:r w:rsidRPr="00C00F16">
                              <w:rPr>
                                <w:rFonts w:hint="eastAsia"/>
                                <w:sz w:val="26"/>
                                <w:szCs w:val="26"/>
                              </w:rPr>
                              <w:t xml:space="preserve">　　　・車いす使用者用便房等の一層の機能分散</w:t>
                            </w:r>
                          </w:p>
                          <w:p w:rsidR="000D2250" w:rsidRPr="00C00F16" w:rsidRDefault="000D2250" w:rsidP="000D2250">
                            <w:pPr>
                              <w:ind w:left="1040" w:hangingChars="400" w:hanging="1040"/>
                              <w:rPr>
                                <w:sz w:val="26"/>
                                <w:szCs w:val="26"/>
                              </w:rPr>
                            </w:pPr>
                            <w:r>
                              <w:rPr>
                                <w:rFonts w:hint="eastAsia"/>
                                <w:sz w:val="26"/>
                                <w:szCs w:val="26"/>
                              </w:rPr>
                              <w:t xml:space="preserve">　　　・エレベーターのかごの大きさに関する配慮すべき事項の追記</w:t>
                            </w:r>
                          </w:p>
                          <w:p w:rsidR="000D2250" w:rsidRPr="00C00F16" w:rsidRDefault="000D2250" w:rsidP="000D2250">
                            <w:pPr>
                              <w:rPr>
                                <w:sz w:val="26"/>
                                <w:szCs w:val="26"/>
                              </w:rPr>
                            </w:pPr>
                            <w:r w:rsidRPr="00C00F16">
                              <w:rPr>
                                <w:rFonts w:hint="eastAsia"/>
                                <w:sz w:val="26"/>
                                <w:szCs w:val="26"/>
                              </w:rPr>
                              <w:t xml:space="preserve">　　○「色覚障がいのある人に配慮した色使いのガイドライン」等に関する追記</w:t>
                            </w:r>
                          </w:p>
                          <w:p w:rsidR="000D2250" w:rsidRPr="00C00F16" w:rsidRDefault="000D2250" w:rsidP="000D2250">
                            <w:pPr>
                              <w:rPr>
                                <w:sz w:val="26"/>
                                <w:szCs w:val="26"/>
                              </w:rPr>
                            </w:pPr>
                            <w:r w:rsidRPr="00C00F16">
                              <w:rPr>
                                <w:rFonts w:hint="eastAsia"/>
                                <w:sz w:val="26"/>
                                <w:szCs w:val="26"/>
                              </w:rPr>
                              <w:t xml:space="preserve">　　　・案内表示や敷地内通路等の色の選び方や表示の仕方の具体的事例の追記</w:t>
                            </w:r>
                          </w:p>
                          <w:p w:rsidR="000D2250" w:rsidRDefault="000D2250" w:rsidP="000D2250">
                            <w:pPr>
                              <w:rPr>
                                <w:sz w:val="26"/>
                                <w:szCs w:val="26"/>
                              </w:rPr>
                            </w:pPr>
                            <w:r w:rsidRPr="00C00F16">
                              <w:rPr>
                                <w:rFonts w:hint="eastAsia"/>
                                <w:sz w:val="26"/>
                                <w:szCs w:val="26"/>
                              </w:rPr>
                              <w:t xml:space="preserve">　　　・ピクトサインの表記の追記</w:t>
                            </w:r>
                          </w:p>
                          <w:p w:rsidR="000D2250" w:rsidRDefault="000D2250" w:rsidP="000D2250">
                            <w:pPr>
                              <w:ind w:firstLineChars="200" w:firstLine="520"/>
                              <w:rPr>
                                <w:sz w:val="26"/>
                                <w:szCs w:val="26"/>
                              </w:rPr>
                            </w:pPr>
                            <w:r>
                              <w:rPr>
                                <w:rFonts w:hint="eastAsia"/>
                                <w:sz w:val="26"/>
                                <w:szCs w:val="26"/>
                              </w:rPr>
                              <w:t>○バリアフリー情報の提供に関する記載の充実</w:t>
                            </w:r>
                          </w:p>
                          <w:p w:rsidR="000D2250" w:rsidRDefault="000D2250" w:rsidP="000D2250">
                            <w:pPr>
                              <w:ind w:firstLineChars="200" w:firstLine="520"/>
                              <w:rPr>
                                <w:sz w:val="26"/>
                                <w:szCs w:val="26"/>
                              </w:rPr>
                            </w:pPr>
                            <w:r>
                              <w:rPr>
                                <w:rFonts w:hint="eastAsia"/>
                                <w:sz w:val="26"/>
                                <w:szCs w:val="26"/>
                              </w:rPr>
                              <w:t>○心のバリアフリーに関する具体的事例の追記</w:t>
                            </w:r>
                          </w:p>
                          <w:p w:rsidR="000D2250" w:rsidRPr="000D2250" w:rsidRDefault="000D2250" w:rsidP="00531903">
                            <w:pPr>
                              <w:rPr>
                                <w:rFonts w:asciiTheme="majorEastAsia" w:eastAsiaTheme="majorEastAsia" w:hAnsiTheme="majorEastAsia"/>
                                <w:sz w:val="26"/>
                                <w:szCs w:val="26"/>
                              </w:rPr>
                            </w:pPr>
                          </w:p>
                          <w:p w:rsidR="000D2250" w:rsidRDefault="000D2250" w:rsidP="00531903">
                            <w:pPr>
                              <w:rPr>
                                <w:rFonts w:asciiTheme="majorEastAsia" w:eastAsiaTheme="majorEastAsia" w:hAnsiTheme="majorEastAsia"/>
                                <w:sz w:val="26"/>
                                <w:szCs w:val="26"/>
                              </w:rPr>
                            </w:pPr>
                          </w:p>
                          <w:p w:rsidR="00531903" w:rsidRPr="0074026B" w:rsidRDefault="00492D3F" w:rsidP="0032291B">
                            <w:pPr>
                              <w:ind w:firstLineChars="100" w:firstLine="260"/>
                              <w:rPr>
                                <w:rFonts w:asciiTheme="majorEastAsia" w:eastAsiaTheme="majorEastAsia" w:hAnsiTheme="majorEastAsia"/>
                                <w:sz w:val="26"/>
                                <w:szCs w:val="26"/>
                              </w:rPr>
                            </w:pPr>
                            <w:r w:rsidRPr="0074026B">
                              <w:rPr>
                                <w:rFonts w:asciiTheme="majorEastAsia" w:eastAsiaTheme="majorEastAsia" w:hAnsiTheme="majorEastAsia" w:hint="eastAsia"/>
                                <w:sz w:val="26"/>
                                <w:szCs w:val="26"/>
                              </w:rPr>
                              <w:t>まちのバリアフリー情報の提供</w:t>
                            </w:r>
                          </w:p>
                          <w:p w:rsidR="00531903" w:rsidRDefault="00531903" w:rsidP="00A75F9B">
                            <w:pPr>
                              <w:rPr>
                                <w:sz w:val="26"/>
                                <w:szCs w:val="26"/>
                              </w:rPr>
                            </w:pPr>
                            <w:r w:rsidRPr="00C00F16">
                              <w:rPr>
                                <w:rFonts w:hint="eastAsia"/>
                                <w:sz w:val="26"/>
                                <w:szCs w:val="26"/>
                              </w:rPr>
                              <w:t xml:space="preserve">　　○</w:t>
                            </w:r>
                            <w:r w:rsidR="0074026B">
                              <w:rPr>
                                <w:rFonts w:hint="eastAsia"/>
                                <w:sz w:val="26"/>
                                <w:szCs w:val="26"/>
                              </w:rPr>
                              <w:t>大阪府ホームページ</w:t>
                            </w:r>
                            <w:r w:rsidRPr="00C00F16">
                              <w:rPr>
                                <w:rFonts w:hint="eastAsia"/>
                                <w:sz w:val="26"/>
                                <w:szCs w:val="26"/>
                              </w:rPr>
                              <w:t>で提供している「構内図」、「バリアフリーマップ」等の充実</w:t>
                            </w:r>
                          </w:p>
                          <w:p w:rsidR="0059637B" w:rsidRDefault="00DA4F44" w:rsidP="00FC2B19">
                            <w:pPr>
                              <w:rPr>
                                <w:sz w:val="26"/>
                                <w:szCs w:val="26"/>
                              </w:rPr>
                            </w:pPr>
                            <w:r>
                              <w:rPr>
                                <w:rFonts w:hint="eastAsia"/>
                                <w:sz w:val="26"/>
                                <w:szCs w:val="26"/>
                              </w:rPr>
                              <w:t xml:space="preserve">　　○無人駅への取組み</w:t>
                            </w:r>
                            <w:r w:rsidR="0074026B">
                              <w:rPr>
                                <w:rFonts w:hint="eastAsia"/>
                                <w:sz w:val="26"/>
                                <w:szCs w:val="26"/>
                              </w:rPr>
                              <w:t>について、</w:t>
                            </w:r>
                            <w:r w:rsidR="00073B70">
                              <w:rPr>
                                <w:rFonts w:hint="eastAsia"/>
                                <w:sz w:val="26"/>
                                <w:szCs w:val="26"/>
                              </w:rPr>
                              <w:t>鉄</w:t>
                            </w:r>
                            <w:r>
                              <w:rPr>
                                <w:rFonts w:hint="eastAsia"/>
                                <w:sz w:val="26"/>
                                <w:szCs w:val="26"/>
                              </w:rPr>
                              <w:t>道事業者へ</w:t>
                            </w:r>
                            <w:r w:rsidR="0074026B">
                              <w:rPr>
                                <w:rFonts w:hint="eastAsia"/>
                                <w:sz w:val="26"/>
                                <w:szCs w:val="26"/>
                              </w:rPr>
                              <w:t>要請</w:t>
                            </w:r>
                          </w:p>
                          <w:p w:rsidR="0082130E" w:rsidRDefault="0082130E" w:rsidP="00FC2B19">
                            <w:pPr>
                              <w:rPr>
                                <w:sz w:val="26"/>
                                <w:szCs w:val="26"/>
                              </w:rPr>
                            </w:pPr>
                          </w:p>
                          <w:p w:rsidR="004847E1" w:rsidRPr="0074026B" w:rsidRDefault="00321F53" w:rsidP="0032291B">
                            <w:pPr>
                              <w:ind w:firstLineChars="100" w:firstLine="260"/>
                              <w:rPr>
                                <w:rFonts w:asciiTheme="majorEastAsia" w:eastAsiaTheme="majorEastAsia" w:hAnsiTheme="majorEastAsia"/>
                                <w:sz w:val="26"/>
                                <w:szCs w:val="26"/>
                              </w:rPr>
                            </w:pPr>
                            <w:r w:rsidRPr="0074026B">
                              <w:rPr>
                                <w:rFonts w:asciiTheme="majorEastAsia" w:eastAsiaTheme="majorEastAsia" w:hAnsiTheme="majorEastAsia" w:hint="eastAsia"/>
                                <w:sz w:val="26"/>
                                <w:szCs w:val="26"/>
                              </w:rPr>
                              <w:t>鉄道駅等のバリアフリー化の推進</w:t>
                            </w:r>
                          </w:p>
                          <w:p w:rsidR="00531903" w:rsidRPr="00C00F16" w:rsidRDefault="00531903" w:rsidP="00A75F9B">
                            <w:pPr>
                              <w:rPr>
                                <w:sz w:val="26"/>
                                <w:szCs w:val="26"/>
                              </w:rPr>
                            </w:pPr>
                            <w:r w:rsidRPr="00C00F16">
                              <w:rPr>
                                <w:rFonts w:hint="eastAsia"/>
                                <w:sz w:val="26"/>
                                <w:szCs w:val="26"/>
                              </w:rPr>
                              <w:t xml:space="preserve">　　○段差解消されていない駅のバリアフリー化</w:t>
                            </w:r>
                          </w:p>
                          <w:p w:rsidR="00FD460A" w:rsidRDefault="00013BA9" w:rsidP="00A75F9B">
                            <w:pPr>
                              <w:rPr>
                                <w:sz w:val="26"/>
                                <w:szCs w:val="26"/>
                              </w:rPr>
                            </w:pPr>
                            <w:r w:rsidRPr="00C00F16">
                              <w:rPr>
                                <w:rFonts w:hint="eastAsia"/>
                                <w:sz w:val="26"/>
                                <w:szCs w:val="26"/>
                              </w:rPr>
                              <w:t xml:space="preserve">　　　・平成</w:t>
                            </w:r>
                            <w:r w:rsidRPr="00C00F16">
                              <w:rPr>
                                <w:rFonts w:hint="eastAsia"/>
                                <w:sz w:val="26"/>
                                <w:szCs w:val="26"/>
                              </w:rPr>
                              <w:t>32</w:t>
                            </w:r>
                            <w:r w:rsidRPr="00C00F16">
                              <w:rPr>
                                <w:rFonts w:hint="eastAsia"/>
                                <w:sz w:val="26"/>
                                <w:szCs w:val="26"/>
                              </w:rPr>
                              <w:t>年</w:t>
                            </w:r>
                            <w:r w:rsidR="00094928">
                              <w:rPr>
                                <w:rFonts w:hint="eastAsia"/>
                                <w:sz w:val="26"/>
                                <w:szCs w:val="26"/>
                              </w:rPr>
                              <w:t>度</w:t>
                            </w:r>
                            <w:r w:rsidRPr="00C00F16">
                              <w:rPr>
                                <w:rFonts w:hint="eastAsia"/>
                                <w:sz w:val="26"/>
                                <w:szCs w:val="26"/>
                              </w:rPr>
                              <w:t>までに</w:t>
                            </w:r>
                            <w:r w:rsidR="00FD460A">
                              <w:rPr>
                                <w:rFonts w:hint="eastAsia"/>
                                <w:sz w:val="26"/>
                                <w:szCs w:val="26"/>
                              </w:rPr>
                              <w:t>利用者</w:t>
                            </w:r>
                            <w:r w:rsidR="00483BE8">
                              <w:rPr>
                                <w:rFonts w:hint="eastAsia"/>
                                <w:sz w:val="26"/>
                                <w:szCs w:val="26"/>
                              </w:rPr>
                              <w:t>数</w:t>
                            </w:r>
                            <w:r w:rsidRPr="00C00F16">
                              <w:rPr>
                                <w:rFonts w:hint="eastAsia"/>
                                <w:sz w:val="26"/>
                                <w:szCs w:val="26"/>
                              </w:rPr>
                              <w:t>3,000</w:t>
                            </w:r>
                            <w:r w:rsidRPr="00C00F16">
                              <w:rPr>
                                <w:rFonts w:hint="eastAsia"/>
                                <w:sz w:val="26"/>
                                <w:szCs w:val="26"/>
                              </w:rPr>
                              <w:t>人／日以上の駅において、</w:t>
                            </w:r>
                          </w:p>
                          <w:p w:rsidR="000123A1" w:rsidRDefault="00013BA9" w:rsidP="0059637B">
                            <w:pPr>
                              <w:ind w:firstLineChars="400" w:firstLine="1040"/>
                              <w:rPr>
                                <w:sz w:val="26"/>
                                <w:szCs w:val="26"/>
                              </w:rPr>
                            </w:pPr>
                            <w:r w:rsidRPr="00C00F16">
                              <w:rPr>
                                <w:rFonts w:hint="eastAsia"/>
                                <w:sz w:val="26"/>
                                <w:szCs w:val="26"/>
                              </w:rPr>
                              <w:t>原則として段差の解消により移動等円滑化を</w:t>
                            </w:r>
                            <w:r w:rsidR="00ED0A99" w:rsidRPr="00C00F16">
                              <w:rPr>
                                <w:rFonts w:hint="eastAsia"/>
                                <w:sz w:val="26"/>
                                <w:szCs w:val="26"/>
                              </w:rPr>
                              <w:t>推進</w:t>
                            </w:r>
                          </w:p>
                          <w:p w:rsidR="000D2250" w:rsidRDefault="000D2250" w:rsidP="000D2250">
                            <w:pPr>
                              <w:ind w:firstLineChars="200" w:firstLine="520"/>
                              <w:rPr>
                                <w:sz w:val="26"/>
                                <w:szCs w:val="26"/>
                              </w:rPr>
                            </w:pPr>
                            <w:r>
                              <w:rPr>
                                <w:rFonts w:hint="eastAsia"/>
                                <w:sz w:val="26"/>
                                <w:szCs w:val="26"/>
                              </w:rPr>
                              <w:t>○内方線の</w:t>
                            </w:r>
                            <w:r w:rsidR="00DB3AD4">
                              <w:rPr>
                                <w:rFonts w:hint="eastAsia"/>
                                <w:sz w:val="26"/>
                                <w:szCs w:val="26"/>
                              </w:rPr>
                              <w:t>設置について</w:t>
                            </w:r>
                            <w:r w:rsidR="00C742B1">
                              <w:rPr>
                                <w:rFonts w:hint="eastAsia"/>
                                <w:sz w:val="26"/>
                                <w:szCs w:val="26"/>
                              </w:rPr>
                              <w:t>、</w:t>
                            </w:r>
                            <w:r>
                              <w:rPr>
                                <w:rFonts w:hint="eastAsia"/>
                                <w:sz w:val="26"/>
                                <w:szCs w:val="26"/>
                              </w:rPr>
                              <w:t>鉄道事業者へ要請</w:t>
                            </w:r>
                          </w:p>
                          <w:p w:rsidR="00002FB0" w:rsidRDefault="00002FB0" w:rsidP="0082130E">
                            <w:pPr>
                              <w:rPr>
                                <w:sz w:val="26"/>
                                <w:szCs w:val="26"/>
                              </w:rPr>
                            </w:pPr>
                          </w:p>
                          <w:p w:rsidR="000D2250" w:rsidRDefault="000D2250" w:rsidP="000D2250">
                            <w:pPr>
                              <w:rPr>
                                <w:sz w:val="26"/>
                                <w:szCs w:val="26"/>
                              </w:rPr>
                            </w:pPr>
                          </w:p>
                          <w:p w:rsidR="000D2250" w:rsidRPr="00C00F16" w:rsidRDefault="0082130E" w:rsidP="000D2250">
                            <w:pPr>
                              <w:rPr>
                                <w:sz w:val="26"/>
                                <w:szCs w:val="26"/>
                              </w:rPr>
                            </w:pPr>
                            <w:r>
                              <w:rPr>
                                <w:rFonts w:asciiTheme="majorEastAsia" w:eastAsiaTheme="majorEastAsia" w:hAnsiTheme="majorEastAsia" w:hint="eastAsia"/>
                                <w:sz w:val="26"/>
                                <w:szCs w:val="26"/>
                              </w:rPr>
                              <w:t>【今後、検討が考えられる事項】</w:t>
                            </w:r>
                          </w:p>
                          <w:p w:rsidR="0032291B" w:rsidRDefault="0032291B" w:rsidP="0032291B">
                            <w:pPr>
                              <w:rPr>
                                <w:sz w:val="26"/>
                                <w:szCs w:val="26"/>
                              </w:rPr>
                            </w:pPr>
                            <w:r>
                              <w:rPr>
                                <w:rFonts w:hint="eastAsia"/>
                                <w:sz w:val="26"/>
                                <w:szCs w:val="26"/>
                              </w:rPr>
                              <w:t xml:space="preserve">　</w:t>
                            </w:r>
                            <w:r w:rsidRPr="0074026B">
                              <w:rPr>
                                <w:rFonts w:asciiTheme="majorEastAsia" w:eastAsiaTheme="majorEastAsia" w:hAnsiTheme="majorEastAsia" w:hint="eastAsia"/>
                                <w:sz w:val="26"/>
                                <w:szCs w:val="26"/>
                              </w:rPr>
                              <w:t>鉄道駅等のバリアフリー化の推進</w:t>
                            </w:r>
                          </w:p>
                          <w:p w:rsidR="004847E1" w:rsidRPr="00C00F16" w:rsidRDefault="00DE2AC1" w:rsidP="0032291B">
                            <w:pPr>
                              <w:ind w:firstLineChars="200" w:firstLine="520"/>
                              <w:rPr>
                                <w:sz w:val="26"/>
                                <w:szCs w:val="26"/>
                              </w:rPr>
                            </w:pPr>
                            <w:r>
                              <w:rPr>
                                <w:rFonts w:hint="eastAsia"/>
                                <w:sz w:val="26"/>
                                <w:szCs w:val="26"/>
                              </w:rPr>
                              <w:t>○</w:t>
                            </w:r>
                            <w:r w:rsidR="00F64CA8" w:rsidRPr="00C00F16">
                              <w:rPr>
                                <w:rFonts w:hint="eastAsia"/>
                                <w:sz w:val="26"/>
                                <w:szCs w:val="26"/>
                              </w:rPr>
                              <w:t>段差解消された駅のバリアフリールートの複数化</w:t>
                            </w:r>
                          </w:p>
                          <w:p w:rsidR="0032291B" w:rsidRDefault="0032291B" w:rsidP="0032291B">
                            <w:pPr>
                              <w:ind w:firstLineChars="300" w:firstLine="780"/>
                              <w:rPr>
                                <w:sz w:val="26"/>
                                <w:szCs w:val="26"/>
                              </w:rPr>
                            </w:pPr>
                            <w:r>
                              <w:rPr>
                                <w:rFonts w:hint="eastAsia"/>
                                <w:sz w:val="26"/>
                                <w:szCs w:val="26"/>
                              </w:rPr>
                              <w:t>・</w:t>
                            </w:r>
                            <w:r w:rsidR="00F64CA8" w:rsidRPr="00C00F16">
                              <w:rPr>
                                <w:rFonts w:hint="eastAsia"/>
                                <w:sz w:val="26"/>
                                <w:szCs w:val="26"/>
                              </w:rPr>
                              <w:t>出入口が複数ある</w:t>
                            </w:r>
                            <w:bookmarkStart w:id="0" w:name="_GoBack"/>
                            <w:bookmarkEnd w:id="0"/>
                            <w:r w:rsidR="00F64CA8" w:rsidRPr="00C00F16">
                              <w:rPr>
                                <w:rFonts w:hint="eastAsia"/>
                                <w:sz w:val="26"/>
                                <w:szCs w:val="26"/>
                              </w:rPr>
                              <w:t>旅客施設で段差解消経路が１ルートのみであること等に</w:t>
                            </w:r>
                          </w:p>
                          <w:p w:rsidR="0032291B" w:rsidRDefault="00F64CA8" w:rsidP="0032291B">
                            <w:pPr>
                              <w:ind w:firstLineChars="400" w:firstLine="1040"/>
                              <w:rPr>
                                <w:sz w:val="26"/>
                                <w:szCs w:val="26"/>
                              </w:rPr>
                            </w:pPr>
                            <w:r w:rsidRPr="00C00F16">
                              <w:rPr>
                                <w:rFonts w:hint="eastAsia"/>
                                <w:sz w:val="26"/>
                                <w:szCs w:val="26"/>
                              </w:rPr>
                              <w:t>より、高齢者・障がい者等が車両に乗降する際に、著しく長距離・長時間の</w:t>
                            </w:r>
                          </w:p>
                          <w:p w:rsidR="000123A1" w:rsidRPr="00C00F16" w:rsidRDefault="00F64CA8" w:rsidP="0032291B">
                            <w:pPr>
                              <w:ind w:firstLineChars="400" w:firstLine="1040"/>
                              <w:rPr>
                                <w:sz w:val="26"/>
                                <w:szCs w:val="26"/>
                              </w:rPr>
                            </w:pPr>
                            <w:r w:rsidRPr="00C00F16">
                              <w:rPr>
                                <w:rFonts w:hint="eastAsia"/>
                                <w:sz w:val="26"/>
                                <w:szCs w:val="26"/>
                              </w:rPr>
                              <w:t>移動を余儀なくされる</w:t>
                            </w:r>
                            <w:r w:rsidR="00ED0A99" w:rsidRPr="00C00F16">
                              <w:rPr>
                                <w:rFonts w:hint="eastAsia"/>
                                <w:sz w:val="26"/>
                                <w:szCs w:val="26"/>
                              </w:rPr>
                              <w:t>状況の</w:t>
                            </w:r>
                            <w:r w:rsidR="00013BA9" w:rsidRPr="00C00F16">
                              <w:rPr>
                                <w:rFonts w:hint="eastAsia"/>
                                <w:sz w:val="26"/>
                                <w:szCs w:val="26"/>
                              </w:rPr>
                              <w:t>改善</w:t>
                            </w:r>
                          </w:p>
                          <w:p w:rsidR="00F64CA8" w:rsidRPr="00C00F16" w:rsidRDefault="0032291B" w:rsidP="0032291B">
                            <w:pPr>
                              <w:ind w:firstLineChars="200" w:firstLine="520"/>
                              <w:rPr>
                                <w:sz w:val="26"/>
                                <w:szCs w:val="26"/>
                              </w:rPr>
                            </w:pPr>
                            <w:r>
                              <w:rPr>
                                <w:rFonts w:hint="eastAsia"/>
                                <w:sz w:val="26"/>
                                <w:szCs w:val="26"/>
                              </w:rPr>
                              <w:t>○</w:t>
                            </w:r>
                            <w:r w:rsidR="00F64CA8" w:rsidRPr="00C00F16">
                              <w:rPr>
                                <w:rFonts w:hint="eastAsia"/>
                                <w:sz w:val="26"/>
                                <w:szCs w:val="26"/>
                              </w:rPr>
                              <w:t>乗換ルートの駅のバリアフリー化</w:t>
                            </w:r>
                          </w:p>
                          <w:p w:rsidR="004401CE" w:rsidRDefault="0032291B" w:rsidP="004401CE">
                            <w:pPr>
                              <w:ind w:firstLineChars="300" w:firstLine="780"/>
                              <w:rPr>
                                <w:rFonts w:hint="eastAsia"/>
                                <w:sz w:val="26"/>
                                <w:szCs w:val="26"/>
                              </w:rPr>
                            </w:pPr>
                            <w:r>
                              <w:rPr>
                                <w:rFonts w:hint="eastAsia"/>
                                <w:sz w:val="26"/>
                                <w:szCs w:val="26"/>
                              </w:rPr>
                              <w:t>・</w:t>
                            </w:r>
                            <w:r w:rsidR="004401CE">
                              <w:rPr>
                                <w:rFonts w:hint="eastAsia"/>
                                <w:sz w:val="26"/>
                                <w:szCs w:val="26"/>
                              </w:rPr>
                              <w:t>乗換えルートとは</w:t>
                            </w:r>
                            <w:r w:rsidR="00F64CA8" w:rsidRPr="00C00F16">
                              <w:rPr>
                                <w:rFonts w:hint="eastAsia"/>
                                <w:sz w:val="26"/>
                                <w:szCs w:val="26"/>
                              </w:rPr>
                              <w:t>異なるルートのみが段差解消していること等により、</w:t>
                            </w:r>
                          </w:p>
                          <w:p w:rsidR="004401CE" w:rsidRDefault="00F64CA8" w:rsidP="004401CE">
                            <w:pPr>
                              <w:ind w:firstLineChars="400" w:firstLine="1040"/>
                              <w:rPr>
                                <w:rFonts w:hint="eastAsia"/>
                                <w:sz w:val="26"/>
                                <w:szCs w:val="26"/>
                              </w:rPr>
                            </w:pPr>
                            <w:r w:rsidRPr="00C00F16">
                              <w:rPr>
                                <w:rFonts w:hint="eastAsia"/>
                                <w:sz w:val="26"/>
                                <w:szCs w:val="26"/>
                              </w:rPr>
                              <w:t>高齢者・障がい者等が乗換えをする際に、</w:t>
                            </w:r>
                            <w:r w:rsidR="00ED0A99" w:rsidRPr="00C00F16">
                              <w:rPr>
                                <w:rFonts w:hint="eastAsia"/>
                                <w:sz w:val="26"/>
                                <w:szCs w:val="26"/>
                              </w:rPr>
                              <w:t>著しく長距離・長時間の移動を</w:t>
                            </w:r>
                          </w:p>
                          <w:p w:rsidR="0074026B" w:rsidRPr="00C00F16" w:rsidRDefault="00ED0A99" w:rsidP="004401CE">
                            <w:pPr>
                              <w:ind w:firstLineChars="400" w:firstLine="1040"/>
                              <w:rPr>
                                <w:sz w:val="26"/>
                                <w:szCs w:val="26"/>
                              </w:rPr>
                            </w:pPr>
                            <w:r w:rsidRPr="00C00F16">
                              <w:rPr>
                                <w:rFonts w:hint="eastAsia"/>
                                <w:sz w:val="26"/>
                                <w:szCs w:val="26"/>
                              </w:rPr>
                              <w:t>余儀なくされる状況の</w:t>
                            </w:r>
                            <w:r w:rsidR="00013BA9" w:rsidRPr="00C00F16">
                              <w:rPr>
                                <w:rFonts w:hint="eastAsia"/>
                                <w:sz w:val="26"/>
                                <w:szCs w:val="26"/>
                              </w:rPr>
                              <w:t>改善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578.1pt;margin-top:69.25pt;width:518.8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">
                <v:textbox>
                  <w:txbxContent>
                    <w:p w:rsidR="001566FC" w:rsidRDefault="001566FC" w:rsidP="00531903">
                      <w:pPr>
                        <w:rPr>
                          <w:rFonts w:asciiTheme="majorEastAsia" w:eastAsiaTheme="majorEastAsia" w:hAnsiTheme="majorEastAsia"/>
                          <w:sz w:val="24"/>
                          <w:szCs w:val="24"/>
                        </w:rPr>
                      </w:pPr>
                    </w:p>
                    <w:p w:rsidR="000D2250" w:rsidRPr="0074026B" w:rsidRDefault="000D2250" w:rsidP="0032291B">
                      <w:pPr>
                        <w:ind w:firstLineChars="100" w:firstLine="260"/>
                        <w:rPr>
                          <w:rFonts w:asciiTheme="majorEastAsia" w:eastAsiaTheme="majorEastAsia" w:hAnsiTheme="majorEastAsia"/>
                          <w:sz w:val="26"/>
                          <w:szCs w:val="26"/>
                        </w:rPr>
                      </w:pPr>
                      <w:r w:rsidRPr="0074026B">
                        <w:rPr>
                          <w:rFonts w:asciiTheme="majorEastAsia" w:eastAsiaTheme="majorEastAsia" w:hAnsiTheme="majorEastAsia" w:hint="eastAsia"/>
                          <w:sz w:val="26"/>
                          <w:szCs w:val="26"/>
                        </w:rPr>
                        <w:t>福祉のまちづくり条例ガイドラインの改訂</w:t>
                      </w:r>
                    </w:p>
                    <w:p w:rsidR="000D2250" w:rsidRPr="00C00F16" w:rsidRDefault="000D2250" w:rsidP="000D2250">
                      <w:pPr>
                        <w:rPr>
                          <w:sz w:val="26"/>
                          <w:szCs w:val="26"/>
                        </w:rPr>
                      </w:pPr>
                      <w:r w:rsidRPr="00C00F16">
                        <w:rPr>
                          <w:rFonts w:hint="eastAsia"/>
                          <w:sz w:val="26"/>
                          <w:szCs w:val="26"/>
                        </w:rPr>
                        <w:t xml:space="preserve">　　○国の建築設計標準の改正内容（配慮すべき事項）を追記</w:t>
                      </w:r>
                    </w:p>
                    <w:p w:rsidR="000D2250" w:rsidRPr="00C00F16" w:rsidRDefault="000D2250" w:rsidP="000D2250">
                      <w:pPr>
                        <w:ind w:left="1040" w:hangingChars="400" w:hanging="1040"/>
                        <w:rPr>
                          <w:sz w:val="26"/>
                          <w:szCs w:val="26"/>
                        </w:rPr>
                      </w:pPr>
                      <w:r w:rsidRPr="00C00F16">
                        <w:rPr>
                          <w:rFonts w:hint="eastAsia"/>
                          <w:sz w:val="26"/>
                          <w:szCs w:val="26"/>
                        </w:rPr>
                        <w:t xml:space="preserve">　　　・宿泊施設の一般客室における高齢者、障がい者等の円滑な利用への配慮</w:t>
                      </w:r>
                    </w:p>
                    <w:p w:rsidR="000D2250" w:rsidRPr="00C00F16" w:rsidRDefault="000D2250" w:rsidP="000D2250">
                      <w:pPr>
                        <w:ind w:firstLineChars="300" w:firstLine="780"/>
                        <w:rPr>
                          <w:sz w:val="26"/>
                          <w:szCs w:val="26"/>
                        </w:rPr>
                      </w:pPr>
                      <w:r w:rsidRPr="00C00F16">
                        <w:rPr>
                          <w:rFonts w:hint="eastAsia"/>
                          <w:sz w:val="26"/>
                          <w:szCs w:val="26"/>
                        </w:rPr>
                        <w:t>・既存建築物における改修ポイントの追記</w:t>
                      </w:r>
                    </w:p>
                    <w:p w:rsidR="000D2250" w:rsidRDefault="000D2250" w:rsidP="000D2250">
                      <w:pPr>
                        <w:ind w:left="1040" w:hangingChars="400" w:hanging="1040"/>
                        <w:rPr>
                          <w:sz w:val="26"/>
                          <w:szCs w:val="26"/>
                        </w:rPr>
                      </w:pPr>
                      <w:r w:rsidRPr="00C00F16">
                        <w:rPr>
                          <w:rFonts w:hint="eastAsia"/>
                          <w:sz w:val="26"/>
                          <w:szCs w:val="26"/>
                        </w:rPr>
                        <w:t xml:space="preserve">　　　・車いす使用者用便房等の一層の機能分散</w:t>
                      </w:r>
                    </w:p>
                    <w:p w:rsidR="000D2250" w:rsidRPr="00C00F16" w:rsidRDefault="000D2250" w:rsidP="000D2250">
                      <w:pPr>
                        <w:ind w:left="1040" w:hangingChars="400" w:hanging="1040"/>
                        <w:rPr>
                          <w:sz w:val="26"/>
                          <w:szCs w:val="26"/>
                        </w:rPr>
                      </w:pPr>
                      <w:r>
                        <w:rPr>
                          <w:rFonts w:hint="eastAsia"/>
                          <w:sz w:val="26"/>
                          <w:szCs w:val="26"/>
                        </w:rPr>
                        <w:t xml:space="preserve">　　　・エレベーターのかごの大きさに関する配慮すべき事項の追記</w:t>
                      </w:r>
                    </w:p>
                    <w:p w:rsidR="000D2250" w:rsidRPr="00C00F16" w:rsidRDefault="000D2250" w:rsidP="000D2250">
                      <w:pPr>
                        <w:rPr>
                          <w:sz w:val="26"/>
                          <w:szCs w:val="26"/>
                        </w:rPr>
                      </w:pPr>
                      <w:r w:rsidRPr="00C00F16">
                        <w:rPr>
                          <w:rFonts w:hint="eastAsia"/>
                          <w:sz w:val="26"/>
                          <w:szCs w:val="26"/>
                        </w:rPr>
                        <w:t xml:space="preserve">　　○「色覚障がいのある人に配慮した色使いのガイドライン」等に関する追記</w:t>
                      </w:r>
                    </w:p>
                    <w:p w:rsidR="000D2250" w:rsidRPr="00C00F16" w:rsidRDefault="000D2250" w:rsidP="000D2250">
                      <w:pPr>
                        <w:rPr>
                          <w:sz w:val="26"/>
                          <w:szCs w:val="26"/>
                        </w:rPr>
                      </w:pPr>
                      <w:r w:rsidRPr="00C00F16">
                        <w:rPr>
                          <w:rFonts w:hint="eastAsia"/>
                          <w:sz w:val="26"/>
                          <w:szCs w:val="26"/>
                        </w:rPr>
                        <w:t xml:space="preserve">　　　・案内表示や敷地内通路等の色の選び方や表示の仕方の具体的事例の追記</w:t>
                      </w:r>
                    </w:p>
                    <w:p w:rsidR="000D2250" w:rsidRDefault="000D2250" w:rsidP="000D2250">
                      <w:pPr>
                        <w:rPr>
                          <w:sz w:val="26"/>
                          <w:szCs w:val="26"/>
                        </w:rPr>
                      </w:pPr>
                      <w:r w:rsidRPr="00C00F16">
                        <w:rPr>
                          <w:rFonts w:hint="eastAsia"/>
                          <w:sz w:val="26"/>
                          <w:szCs w:val="26"/>
                        </w:rPr>
                        <w:t xml:space="preserve">　　　・ピクトサインの表記の追記</w:t>
                      </w:r>
                    </w:p>
                    <w:p w:rsidR="000D2250" w:rsidRDefault="000D2250" w:rsidP="000D2250">
                      <w:pPr>
                        <w:ind w:firstLineChars="200" w:firstLine="520"/>
                        <w:rPr>
                          <w:sz w:val="26"/>
                          <w:szCs w:val="26"/>
                        </w:rPr>
                      </w:pPr>
                      <w:r>
                        <w:rPr>
                          <w:rFonts w:hint="eastAsia"/>
                          <w:sz w:val="26"/>
                          <w:szCs w:val="26"/>
                        </w:rPr>
                        <w:t>○バリアフリー情報の提供に関する記載の充実</w:t>
                      </w:r>
                    </w:p>
                    <w:p w:rsidR="000D2250" w:rsidRDefault="000D2250" w:rsidP="000D2250">
                      <w:pPr>
                        <w:ind w:firstLineChars="200" w:firstLine="520"/>
                        <w:rPr>
                          <w:sz w:val="26"/>
                          <w:szCs w:val="26"/>
                        </w:rPr>
                      </w:pPr>
                      <w:r>
                        <w:rPr>
                          <w:rFonts w:hint="eastAsia"/>
                          <w:sz w:val="26"/>
                          <w:szCs w:val="26"/>
                        </w:rPr>
                        <w:t>○心のバリアフリーに関する具体的事例の追記</w:t>
                      </w:r>
                    </w:p>
                    <w:p w:rsidR="000D2250" w:rsidRPr="000D2250" w:rsidRDefault="000D2250" w:rsidP="00531903">
                      <w:pPr>
                        <w:rPr>
                          <w:rFonts w:asciiTheme="majorEastAsia" w:eastAsiaTheme="majorEastAsia" w:hAnsiTheme="majorEastAsia"/>
                          <w:sz w:val="26"/>
                          <w:szCs w:val="26"/>
                        </w:rPr>
                      </w:pPr>
                    </w:p>
                    <w:p w:rsidR="000D2250" w:rsidRDefault="000D2250" w:rsidP="00531903">
                      <w:pPr>
                        <w:rPr>
                          <w:rFonts w:asciiTheme="majorEastAsia" w:eastAsiaTheme="majorEastAsia" w:hAnsiTheme="majorEastAsia"/>
                          <w:sz w:val="26"/>
                          <w:szCs w:val="26"/>
                        </w:rPr>
                      </w:pPr>
                    </w:p>
                    <w:p w:rsidR="00531903" w:rsidRPr="0074026B" w:rsidRDefault="00492D3F" w:rsidP="0032291B">
                      <w:pPr>
                        <w:ind w:firstLineChars="100" w:firstLine="260"/>
                        <w:rPr>
                          <w:rFonts w:asciiTheme="majorEastAsia" w:eastAsiaTheme="majorEastAsia" w:hAnsiTheme="majorEastAsia"/>
                          <w:sz w:val="26"/>
                          <w:szCs w:val="26"/>
                        </w:rPr>
                      </w:pPr>
                      <w:r w:rsidRPr="0074026B">
                        <w:rPr>
                          <w:rFonts w:asciiTheme="majorEastAsia" w:eastAsiaTheme="majorEastAsia" w:hAnsiTheme="majorEastAsia" w:hint="eastAsia"/>
                          <w:sz w:val="26"/>
                          <w:szCs w:val="26"/>
                        </w:rPr>
                        <w:t>まちのバリアフリー情報の提供</w:t>
                      </w:r>
                    </w:p>
                    <w:p w:rsidR="00531903" w:rsidRDefault="00531903" w:rsidP="00A75F9B">
                      <w:pPr>
                        <w:rPr>
                          <w:sz w:val="26"/>
                          <w:szCs w:val="26"/>
                        </w:rPr>
                      </w:pPr>
                      <w:r w:rsidRPr="00C00F16">
                        <w:rPr>
                          <w:rFonts w:hint="eastAsia"/>
                          <w:sz w:val="26"/>
                          <w:szCs w:val="26"/>
                        </w:rPr>
                        <w:t xml:space="preserve">　　○</w:t>
                      </w:r>
                      <w:r w:rsidR="0074026B">
                        <w:rPr>
                          <w:rFonts w:hint="eastAsia"/>
                          <w:sz w:val="26"/>
                          <w:szCs w:val="26"/>
                        </w:rPr>
                        <w:t>大阪府ホームページ</w:t>
                      </w:r>
                      <w:r w:rsidRPr="00C00F16">
                        <w:rPr>
                          <w:rFonts w:hint="eastAsia"/>
                          <w:sz w:val="26"/>
                          <w:szCs w:val="26"/>
                        </w:rPr>
                        <w:t>で提供している「構内図」、「バリアフリーマップ」等の充実</w:t>
                      </w:r>
                    </w:p>
                    <w:p w:rsidR="0059637B" w:rsidRDefault="00DA4F44" w:rsidP="00FC2B19">
                      <w:pPr>
                        <w:rPr>
                          <w:sz w:val="26"/>
                          <w:szCs w:val="26"/>
                        </w:rPr>
                      </w:pPr>
                      <w:r>
                        <w:rPr>
                          <w:rFonts w:hint="eastAsia"/>
                          <w:sz w:val="26"/>
                          <w:szCs w:val="26"/>
                        </w:rPr>
                        <w:t xml:space="preserve">　　○無人駅への取組み</w:t>
                      </w:r>
                      <w:r w:rsidR="0074026B">
                        <w:rPr>
                          <w:rFonts w:hint="eastAsia"/>
                          <w:sz w:val="26"/>
                          <w:szCs w:val="26"/>
                        </w:rPr>
                        <w:t>について、</w:t>
                      </w:r>
                      <w:r w:rsidR="00073B70">
                        <w:rPr>
                          <w:rFonts w:hint="eastAsia"/>
                          <w:sz w:val="26"/>
                          <w:szCs w:val="26"/>
                        </w:rPr>
                        <w:t>鉄</w:t>
                      </w:r>
                      <w:r>
                        <w:rPr>
                          <w:rFonts w:hint="eastAsia"/>
                          <w:sz w:val="26"/>
                          <w:szCs w:val="26"/>
                        </w:rPr>
                        <w:t>道事業者へ</w:t>
                      </w:r>
                      <w:r w:rsidR="0074026B">
                        <w:rPr>
                          <w:rFonts w:hint="eastAsia"/>
                          <w:sz w:val="26"/>
                          <w:szCs w:val="26"/>
                        </w:rPr>
                        <w:t>要請</w:t>
                      </w:r>
                    </w:p>
                    <w:p w:rsidR="0082130E" w:rsidRDefault="0082130E" w:rsidP="00FC2B19">
                      <w:pPr>
                        <w:rPr>
                          <w:sz w:val="26"/>
                          <w:szCs w:val="26"/>
                        </w:rPr>
                      </w:pPr>
                    </w:p>
                    <w:p w:rsidR="004847E1" w:rsidRPr="0074026B" w:rsidRDefault="00321F53" w:rsidP="0032291B">
                      <w:pPr>
                        <w:ind w:firstLineChars="100" w:firstLine="260"/>
                        <w:rPr>
                          <w:rFonts w:asciiTheme="majorEastAsia" w:eastAsiaTheme="majorEastAsia" w:hAnsiTheme="majorEastAsia"/>
                          <w:sz w:val="26"/>
                          <w:szCs w:val="26"/>
                        </w:rPr>
                      </w:pPr>
                      <w:r w:rsidRPr="0074026B">
                        <w:rPr>
                          <w:rFonts w:asciiTheme="majorEastAsia" w:eastAsiaTheme="majorEastAsia" w:hAnsiTheme="majorEastAsia" w:hint="eastAsia"/>
                          <w:sz w:val="26"/>
                          <w:szCs w:val="26"/>
                        </w:rPr>
                        <w:t>鉄道駅等のバリアフリー化の推進</w:t>
                      </w:r>
                    </w:p>
                    <w:p w:rsidR="00531903" w:rsidRPr="00C00F16" w:rsidRDefault="00531903" w:rsidP="00A75F9B">
                      <w:pPr>
                        <w:rPr>
                          <w:sz w:val="26"/>
                          <w:szCs w:val="26"/>
                        </w:rPr>
                      </w:pPr>
                      <w:r w:rsidRPr="00C00F16">
                        <w:rPr>
                          <w:rFonts w:hint="eastAsia"/>
                          <w:sz w:val="26"/>
                          <w:szCs w:val="26"/>
                        </w:rPr>
                        <w:t xml:space="preserve">　　○段差解消されていない駅のバリアフリー化</w:t>
                      </w:r>
                    </w:p>
                    <w:p w:rsidR="00FD460A" w:rsidRDefault="00013BA9" w:rsidP="00A75F9B">
                      <w:pPr>
                        <w:rPr>
                          <w:sz w:val="26"/>
                          <w:szCs w:val="26"/>
                        </w:rPr>
                      </w:pPr>
                      <w:r w:rsidRPr="00C00F16">
                        <w:rPr>
                          <w:rFonts w:hint="eastAsia"/>
                          <w:sz w:val="26"/>
                          <w:szCs w:val="26"/>
                        </w:rPr>
                        <w:t xml:space="preserve">　　　・平成</w:t>
                      </w:r>
                      <w:r w:rsidRPr="00C00F16">
                        <w:rPr>
                          <w:rFonts w:hint="eastAsia"/>
                          <w:sz w:val="26"/>
                          <w:szCs w:val="26"/>
                        </w:rPr>
                        <w:t>32</w:t>
                      </w:r>
                      <w:r w:rsidRPr="00C00F16">
                        <w:rPr>
                          <w:rFonts w:hint="eastAsia"/>
                          <w:sz w:val="26"/>
                          <w:szCs w:val="26"/>
                        </w:rPr>
                        <w:t>年</w:t>
                      </w:r>
                      <w:r w:rsidR="00094928">
                        <w:rPr>
                          <w:rFonts w:hint="eastAsia"/>
                          <w:sz w:val="26"/>
                          <w:szCs w:val="26"/>
                        </w:rPr>
                        <w:t>度</w:t>
                      </w:r>
                      <w:r w:rsidRPr="00C00F16">
                        <w:rPr>
                          <w:rFonts w:hint="eastAsia"/>
                          <w:sz w:val="26"/>
                          <w:szCs w:val="26"/>
                        </w:rPr>
                        <w:t>までに</w:t>
                      </w:r>
                      <w:r w:rsidR="00FD460A">
                        <w:rPr>
                          <w:rFonts w:hint="eastAsia"/>
                          <w:sz w:val="26"/>
                          <w:szCs w:val="26"/>
                        </w:rPr>
                        <w:t>利用者</w:t>
                      </w:r>
                      <w:r w:rsidR="00483BE8">
                        <w:rPr>
                          <w:rFonts w:hint="eastAsia"/>
                          <w:sz w:val="26"/>
                          <w:szCs w:val="26"/>
                        </w:rPr>
                        <w:t>数</w:t>
                      </w:r>
                      <w:r w:rsidRPr="00C00F16">
                        <w:rPr>
                          <w:rFonts w:hint="eastAsia"/>
                          <w:sz w:val="26"/>
                          <w:szCs w:val="26"/>
                        </w:rPr>
                        <w:t>3,000</w:t>
                      </w:r>
                      <w:r w:rsidRPr="00C00F16">
                        <w:rPr>
                          <w:rFonts w:hint="eastAsia"/>
                          <w:sz w:val="26"/>
                          <w:szCs w:val="26"/>
                        </w:rPr>
                        <w:t>人／日以上の駅において、</w:t>
                      </w:r>
                    </w:p>
                    <w:p w:rsidR="000123A1" w:rsidRDefault="00013BA9" w:rsidP="0059637B">
                      <w:pPr>
                        <w:ind w:firstLineChars="400" w:firstLine="1040"/>
                        <w:rPr>
                          <w:sz w:val="26"/>
                          <w:szCs w:val="26"/>
                        </w:rPr>
                      </w:pPr>
                      <w:r w:rsidRPr="00C00F16">
                        <w:rPr>
                          <w:rFonts w:hint="eastAsia"/>
                          <w:sz w:val="26"/>
                          <w:szCs w:val="26"/>
                        </w:rPr>
                        <w:t>原則として段差の解消により移動等円滑化を</w:t>
                      </w:r>
                      <w:r w:rsidR="00ED0A99" w:rsidRPr="00C00F16">
                        <w:rPr>
                          <w:rFonts w:hint="eastAsia"/>
                          <w:sz w:val="26"/>
                          <w:szCs w:val="26"/>
                        </w:rPr>
                        <w:t>推進</w:t>
                      </w:r>
                    </w:p>
                    <w:p w:rsidR="000D2250" w:rsidRDefault="000D2250" w:rsidP="000D2250">
                      <w:pPr>
                        <w:ind w:firstLineChars="200" w:firstLine="520"/>
                        <w:rPr>
                          <w:sz w:val="26"/>
                          <w:szCs w:val="26"/>
                        </w:rPr>
                      </w:pPr>
                      <w:r>
                        <w:rPr>
                          <w:rFonts w:hint="eastAsia"/>
                          <w:sz w:val="26"/>
                          <w:szCs w:val="26"/>
                        </w:rPr>
                        <w:t>○内方線の</w:t>
                      </w:r>
                      <w:r w:rsidR="00DB3AD4">
                        <w:rPr>
                          <w:rFonts w:hint="eastAsia"/>
                          <w:sz w:val="26"/>
                          <w:szCs w:val="26"/>
                        </w:rPr>
                        <w:t>設置について</w:t>
                      </w:r>
                      <w:r w:rsidR="00C742B1">
                        <w:rPr>
                          <w:rFonts w:hint="eastAsia"/>
                          <w:sz w:val="26"/>
                          <w:szCs w:val="26"/>
                        </w:rPr>
                        <w:t>、</w:t>
                      </w:r>
                      <w:r>
                        <w:rPr>
                          <w:rFonts w:hint="eastAsia"/>
                          <w:sz w:val="26"/>
                          <w:szCs w:val="26"/>
                        </w:rPr>
                        <w:t>鉄道事業者へ要請</w:t>
                      </w:r>
                    </w:p>
                    <w:p w:rsidR="00002FB0" w:rsidRDefault="00002FB0" w:rsidP="0082130E">
                      <w:pPr>
                        <w:rPr>
                          <w:sz w:val="26"/>
                          <w:szCs w:val="26"/>
                        </w:rPr>
                      </w:pPr>
                    </w:p>
                    <w:p w:rsidR="000D2250" w:rsidRDefault="000D2250" w:rsidP="000D2250">
                      <w:pPr>
                        <w:rPr>
                          <w:sz w:val="26"/>
                          <w:szCs w:val="26"/>
                        </w:rPr>
                      </w:pPr>
                    </w:p>
                    <w:p w:rsidR="000D2250" w:rsidRPr="00C00F16" w:rsidRDefault="0082130E" w:rsidP="000D2250">
                      <w:pPr>
                        <w:rPr>
                          <w:sz w:val="26"/>
                          <w:szCs w:val="26"/>
                        </w:rPr>
                      </w:pPr>
                      <w:r>
                        <w:rPr>
                          <w:rFonts w:asciiTheme="majorEastAsia" w:eastAsiaTheme="majorEastAsia" w:hAnsiTheme="majorEastAsia" w:hint="eastAsia"/>
                          <w:sz w:val="26"/>
                          <w:szCs w:val="26"/>
                        </w:rPr>
                        <w:t>【今後、検討が考えられる事項】</w:t>
                      </w:r>
                    </w:p>
                    <w:p w:rsidR="0032291B" w:rsidRDefault="0032291B" w:rsidP="0032291B">
                      <w:pPr>
                        <w:rPr>
                          <w:sz w:val="26"/>
                          <w:szCs w:val="26"/>
                        </w:rPr>
                      </w:pPr>
                      <w:r>
                        <w:rPr>
                          <w:rFonts w:hint="eastAsia"/>
                          <w:sz w:val="26"/>
                          <w:szCs w:val="26"/>
                        </w:rPr>
                        <w:t xml:space="preserve">　</w:t>
                      </w:r>
                      <w:r w:rsidRPr="0074026B">
                        <w:rPr>
                          <w:rFonts w:asciiTheme="majorEastAsia" w:eastAsiaTheme="majorEastAsia" w:hAnsiTheme="majorEastAsia" w:hint="eastAsia"/>
                          <w:sz w:val="26"/>
                          <w:szCs w:val="26"/>
                        </w:rPr>
                        <w:t>鉄道駅等のバリアフリー化の推進</w:t>
                      </w:r>
                    </w:p>
                    <w:p w:rsidR="004847E1" w:rsidRPr="00C00F16" w:rsidRDefault="00DE2AC1" w:rsidP="0032291B">
                      <w:pPr>
                        <w:ind w:firstLineChars="200" w:firstLine="520"/>
                        <w:rPr>
                          <w:sz w:val="26"/>
                          <w:szCs w:val="26"/>
                        </w:rPr>
                      </w:pPr>
                      <w:r>
                        <w:rPr>
                          <w:rFonts w:hint="eastAsia"/>
                          <w:sz w:val="26"/>
                          <w:szCs w:val="26"/>
                        </w:rPr>
                        <w:t>○</w:t>
                      </w:r>
                      <w:r w:rsidR="00F64CA8" w:rsidRPr="00C00F16">
                        <w:rPr>
                          <w:rFonts w:hint="eastAsia"/>
                          <w:sz w:val="26"/>
                          <w:szCs w:val="26"/>
                        </w:rPr>
                        <w:t>段差解消された駅のバリアフリールートの複数化</w:t>
                      </w:r>
                    </w:p>
                    <w:p w:rsidR="0032291B" w:rsidRDefault="0032291B" w:rsidP="0032291B">
                      <w:pPr>
                        <w:ind w:firstLineChars="300" w:firstLine="780"/>
                        <w:rPr>
                          <w:sz w:val="26"/>
                          <w:szCs w:val="26"/>
                        </w:rPr>
                      </w:pPr>
                      <w:r>
                        <w:rPr>
                          <w:rFonts w:hint="eastAsia"/>
                          <w:sz w:val="26"/>
                          <w:szCs w:val="26"/>
                        </w:rPr>
                        <w:t>・</w:t>
                      </w:r>
                      <w:r w:rsidR="00F64CA8" w:rsidRPr="00C00F16">
                        <w:rPr>
                          <w:rFonts w:hint="eastAsia"/>
                          <w:sz w:val="26"/>
                          <w:szCs w:val="26"/>
                        </w:rPr>
                        <w:t>出入口が複数ある</w:t>
                      </w:r>
                      <w:bookmarkStart w:id="1" w:name="_GoBack"/>
                      <w:bookmarkEnd w:id="1"/>
                      <w:r w:rsidR="00F64CA8" w:rsidRPr="00C00F16">
                        <w:rPr>
                          <w:rFonts w:hint="eastAsia"/>
                          <w:sz w:val="26"/>
                          <w:szCs w:val="26"/>
                        </w:rPr>
                        <w:t>旅客施設で段差解消経路が１ルートのみであること等に</w:t>
                      </w:r>
                    </w:p>
                    <w:p w:rsidR="0032291B" w:rsidRDefault="00F64CA8" w:rsidP="0032291B">
                      <w:pPr>
                        <w:ind w:firstLineChars="400" w:firstLine="1040"/>
                        <w:rPr>
                          <w:sz w:val="26"/>
                          <w:szCs w:val="26"/>
                        </w:rPr>
                      </w:pPr>
                      <w:r w:rsidRPr="00C00F16">
                        <w:rPr>
                          <w:rFonts w:hint="eastAsia"/>
                          <w:sz w:val="26"/>
                          <w:szCs w:val="26"/>
                        </w:rPr>
                        <w:t>より、高齢者・障がい者等が車両に乗降する際に、著しく長距離・長時間の</w:t>
                      </w:r>
                    </w:p>
                    <w:p w:rsidR="000123A1" w:rsidRPr="00C00F16" w:rsidRDefault="00F64CA8" w:rsidP="0032291B">
                      <w:pPr>
                        <w:ind w:firstLineChars="400" w:firstLine="1040"/>
                        <w:rPr>
                          <w:sz w:val="26"/>
                          <w:szCs w:val="26"/>
                        </w:rPr>
                      </w:pPr>
                      <w:r w:rsidRPr="00C00F16">
                        <w:rPr>
                          <w:rFonts w:hint="eastAsia"/>
                          <w:sz w:val="26"/>
                          <w:szCs w:val="26"/>
                        </w:rPr>
                        <w:t>移動を余儀なくされる</w:t>
                      </w:r>
                      <w:r w:rsidR="00ED0A99" w:rsidRPr="00C00F16">
                        <w:rPr>
                          <w:rFonts w:hint="eastAsia"/>
                          <w:sz w:val="26"/>
                          <w:szCs w:val="26"/>
                        </w:rPr>
                        <w:t>状況の</w:t>
                      </w:r>
                      <w:r w:rsidR="00013BA9" w:rsidRPr="00C00F16">
                        <w:rPr>
                          <w:rFonts w:hint="eastAsia"/>
                          <w:sz w:val="26"/>
                          <w:szCs w:val="26"/>
                        </w:rPr>
                        <w:t>改善</w:t>
                      </w:r>
                    </w:p>
                    <w:p w:rsidR="00F64CA8" w:rsidRPr="00C00F16" w:rsidRDefault="0032291B" w:rsidP="0032291B">
                      <w:pPr>
                        <w:ind w:firstLineChars="200" w:firstLine="520"/>
                        <w:rPr>
                          <w:sz w:val="26"/>
                          <w:szCs w:val="26"/>
                        </w:rPr>
                      </w:pPr>
                      <w:r>
                        <w:rPr>
                          <w:rFonts w:hint="eastAsia"/>
                          <w:sz w:val="26"/>
                          <w:szCs w:val="26"/>
                        </w:rPr>
                        <w:t>○</w:t>
                      </w:r>
                      <w:r w:rsidR="00F64CA8" w:rsidRPr="00C00F16">
                        <w:rPr>
                          <w:rFonts w:hint="eastAsia"/>
                          <w:sz w:val="26"/>
                          <w:szCs w:val="26"/>
                        </w:rPr>
                        <w:t>乗換ルートの駅のバリアフリー化</w:t>
                      </w:r>
                    </w:p>
                    <w:p w:rsidR="004401CE" w:rsidRDefault="0032291B" w:rsidP="004401CE">
                      <w:pPr>
                        <w:ind w:firstLineChars="300" w:firstLine="780"/>
                        <w:rPr>
                          <w:rFonts w:hint="eastAsia"/>
                          <w:sz w:val="26"/>
                          <w:szCs w:val="26"/>
                        </w:rPr>
                      </w:pPr>
                      <w:r>
                        <w:rPr>
                          <w:rFonts w:hint="eastAsia"/>
                          <w:sz w:val="26"/>
                          <w:szCs w:val="26"/>
                        </w:rPr>
                        <w:t>・</w:t>
                      </w:r>
                      <w:r w:rsidR="004401CE">
                        <w:rPr>
                          <w:rFonts w:hint="eastAsia"/>
                          <w:sz w:val="26"/>
                          <w:szCs w:val="26"/>
                        </w:rPr>
                        <w:t>乗換えルートとは</w:t>
                      </w:r>
                      <w:r w:rsidR="00F64CA8" w:rsidRPr="00C00F16">
                        <w:rPr>
                          <w:rFonts w:hint="eastAsia"/>
                          <w:sz w:val="26"/>
                          <w:szCs w:val="26"/>
                        </w:rPr>
                        <w:t>異なるルートのみが段差解消していること等により、</w:t>
                      </w:r>
                    </w:p>
                    <w:p w:rsidR="004401CE" w:rsidRDefault="00F64CA8" w:rsidP="004401CE">
                      <w:pPr>
                        <w:ind w:firstLineChars="400" w:firstLine="1040"/>
                        <w:rPr>
                          <w:rFonts w:hint="eastAsia"/>
                          <w:sz w:val="26"/>
                          <w:szCs w:val="26"/>
                        </w:rPr>
                      </w:pPr>
                      <w:r w:rsidRPr="00C00F16">
                        <w:rPr>
                          <w:rFonts w:hint="eastAsia"/>
                          <w:sz w:val="26"/>
                          <w:szCs w:val="26"/>
                        </w:rPr>
                        <w:t>高齢者・障がい者等が乗換えをする際に、</w:t>
                      </w:r>
                      <w:r w:rsidR="00ED0A99" w:rsidRPr="00C00F16">
                        <w:rPr>
                          <w:rFonts w:hint="eastAsia"/>
                          <w:sz w:val="26"/>
                          <w:szCs w:val="26"/>
                        </w:rPr>
                        <w:t>著しく長距離・長時間の移動を</w:t>
                      </w:r>
                    </w:p>
                    <w:p w:rsidR="0074026B" w:rsidRPr="00C00F16" w:rsidRDefault="00ED0A99" w:rsidP="004401CE">
                      <w:pPr>
                        <w:ind w:firstLineChars="400" w:firstLine="1040"/>
                        <w:rPr>
                          <w:sz w:val="26"/>
                          <w:szCs w:val="26"/>
                        </w:rPr>
                      </w:pPr>
                      <w:r w:rsidRPr="00C00F16">
                        <w:rPr>
                          <w:rFonts w:hint="eastAsia"/>
                          <w:sz w:val="26"/>
                          <w:szCs w:val="26"/>
                        </w:rPr>
                        <w:t>余儀なくされる状況の</w:t>
                      </w:r>
                      <w:r w:rsidR="00013BA9" w:rsidRPr="00C00F16">
                        <w:rPr>
                          <w:rFonts w:hint="eastAsia"/>
                          <w:sz w:val="26"/>
                          <w:szCs w:val="26"/>
                        </w:rPr>
                        <w:t>改善</w:t>
                      </w:r>
                    </w:p>
                  </w:txbxContent>
                </v:textbox>
              </v:shape>
            </w:pict>
          </mc:Fallback>
        </mc:AlternateContent>
      </w:r>
      <w:r w:rsidR="007A75A7">
        <w:rPr>
          <w:noProof/>
        </w:rPr>
        <mc:AlternateContent>
          <mc:Choice Requires="wps">
            <w:drawing>
              <wp:anchor distT="0" distB="0" distL="114300" distR="114300" simplePos="0" relativeHeight="251677696" behindDoc="0" locked="0" layoutInCell="1" allowOverlap="1" wp14:anchorId="0229C3A8" wp14:editId="1743B869">
                <wp:simplePos x="0" y="0"/>
                <wp:positionH relativeFrom="column">
                  <wp:posOffset>3625</wp:posOffset>
                </wp:positionH>
                <wp:positionV relativeFrom="paragraph">
                  <wp:posOffset>11663</wp:posOffset>
                </wp:positionV>
                <wp:extent cx="13927744" cy="415290"/>
                <wp:effectExtent l="0" t="0" r="0"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7744" cy="415290"/>
                        </a:xfrm>
                        <a:prstGeom prst="rect">
                          <a:avLst/>
                        </a:prstGeom>
                        <a:gradFill rotWithShape="1">
                          <a:gsLst>
                            <a:gs pos="0">
                              <a:srgbClr val="3366FF"/>
                            </a:gs>
                            <a:gs pos="50000">
                              <a:srgbClr val="FFFFFF"/>
                            </a:gs>
                            <a:gs pos="100000">
                              <a:srgbClr val="3366FF"/>
                            </a:gs>
                          </a:gsLst>
                          <a:lin ang="5400000" scaled="1"/>
                        </a:gra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7A75A7" w:rsidRPr="000B3F14" w:rsidRDefault="007A75A7" w:rsidP="00F80F4E">
                            <w:pPr>
                              <w:tabs>
                                <w:tab w:val="left" w:pos="21405"/>
                                <w:tab w:val="left" w:pos="22113"/>
                                <w:tab w:val="left" w:pos="22397"/>
                              </w:tabs>
                              <w:ind w:rightChars="47" w:right="99" w:firstLineChars="50" w:firstLine="161"/>
                              <w:jc w:val="center"/>
                              <w:rPr>
                                <w:rFonts w:ascii="ＭＳ ゴシック" w:eastAsia="ＭＳ ゴシック" w:hAnsi="ＭＳ ゴシック"/>
                                <w:b/>
                                <w:sz w:val="32"/>
                                <w:szCs w:val="32"/>
                              </w:rPr>
                            </w:pPr>
                            <w:r w:rsidRPr="000B3F14">
                              <w:rPr>
                                <w:rFonts w:ascii="ＭＳ ゴシック" w:eastAsia="ＭＳ ゴシック" w:hAnsi="ＭＳ ゴシック" w:hint="eastAsia"/>
                                <w:b/>
                                <w:kern w:val="0"/>
                                <w:sz w:val="32"/>
                                <w:szCs w:val="32"/>
                              </w:rPr>
                              <w:t>福祉のまちづくりの</w:t>
                            </w:r>
                            <w:r w:rsidR="00C8680A">
                              <w:rPr>
                                <w:rFonts w:ascii="ＭＳ ゴシック" w:eastAsia="ＭＳ ゴシック" w:hAnsi="ＭＳ ゴシック" w:hint="eastAsia"/>
                                <w:b/>
                                <w:kern w:val="0"/>
                                <w:sz w:val="32"/>
                                <w:szCs w:val="32"/>
                              </w:rPr>
                              <w:t>推進</w:t>
                            </w:r>
                          </w:p>
                        </w:txbxContent>
                      </wps:txbx>
                      <wps:bodyPr rot="0" vert="horz" wrap="square" lIns="957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4" type="#_x0000_t202" style="position:absolute;left:0;text-align:left;margin-left:.3pt;margin-top:.9pt;width:1096.65pt;height:3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" fillcolor="#36f" stroked="f" strokecolor="#333">
                <v:fill rotate="t" focus="50%" type="gradient"/>
                <v:textbox inset="2.66mm,0,1.06mm,.7pt">
                  <w:txbxContent>
                    <w:p w:rsidR="007A75A7" w:rsidRPr="000B3F14" w:rsidRDefault="007A75A7" w:rsidP="00F80F4E">
                      <w:pPr>
                        <w:tabs>
                          <w:tab w:val="left" w:pos="21405"/>
                          <w:tab w:val="left" w:pos="22113"/>
                          <w:tab w:val="left" w:pos="22397"/>
                        </w:tabs>
                        <w:ind w:rightChars="47" w:right="99" w:firstLineChars="50" w:firstLine="161"/>
                        <w:jc w:val="center"/>
                        <w:rPr>
                          <w:rFonts w:ascii="ＭＳ ゴシック" w:eastAsia="ＭＳ ゴシック" w:hAnsi="ＭＳ ゴシック"/>
                          <w:b/>
                          <w:sz w:val="32"/>
                          <w:szCs w:val="32"/>
                        </w:rPr>
                      </w:pPr>
                      <w:r w:rsidRPr="000B3F14">
                        <w:rPr>
                          <w:rFonts w:ascii="ＭＳ ゴシック" w:eastAsia="ＭＳ ゴシック" w:hAnsi="ＭＳ ゴシック" w:hint="eastAsia"/>
                          <w:b/>
                          <w:kern w:val="0"/>
                          <w:sz w:val="32"/>
                          <w:szCs w:val="32"/>
                        </w:rPr>
                        <w:t>福祉のまちづくりの</w:t>
                      </w:r>
                      <w:r w:rsidR="00C8680A">
                        <w:rPr>
                          <w:rFonts w:ascii="ＭＳ ゴシック" w:eastAsia="ＭＳ ゴシック" w:hAnsi="ＭＳ ゴシック" w:hint="eastAsia"/>
                          <w:b/>
                          <w:kern w:val="0"/>
                          <w:sz w:val="32"/>
                          <w:szCs w:val="32"/>
                        </w:rPr>
                        <w:t>推進</w:t>
                      </w:r>
                    </w:p>
                  </w:txbxContent>
                </v:textbox>
              </v:shape>
            </w:pict>
          </mc:Fallback>
        </mc:AlternateContent>
      </w:r>
      <w:r w:rsidR="00C00F16">
        <w:rPr>
          <w:noProof/>
        </w:rPr>
        <mc:AlternateContent>
          <mc:Choice Requires="wps">
            <w:drawing>
              <wp:anchor distT="0" distB="0" distL="114300" distR="114300" simplePos="0" relativeHeight="251674624" behindDoc="0" locked="0" layoutInCell="1" allowOverlap="1" wp14:anchorId="721C369B" wp14:editId="3F67BDD6">
                <wp:simplePos x="0" y="0"/>
                <wp:positionH relativeFrom="column">
                  <wp:posOffset>4245610</wp:posOffset>
                </wp:positionH>
                <wp:positionV relativeFrom="paragraph">
                  <wp:posOffset>4688205</wp:posOffset>
                </wp:positionV>
                <wp:extent cx="5343525" cy="450215"/>
                <wp:effectExtent l="8255" t="0" r="17780" b="17780"/>
                <wp:wrapNone/>
                <wp:docPr id="8" name="二等辺三角形 8"/>
                <wp:cNvGraphicFramePr/>
                <a:graphic xmlns:a="http://schemas.openxmlformats.org/drawingml/2006/main">
                  <a:graphicData uri="http://schemas.microsoft.com/office/word/2010/wordprocessingShape">
                    <wps:wsp>
                      <wps:cNvSpPr/>
                      <wps:spPr>
                        <a:xfrm rot="5400000">
                          <a:off x="0" y="0"/>
                          <a:ext cx="5343525" cy="45021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left:0;text-align:left;margin-left:334.3pt;margin-top:369.15pt;width:420.75pt;height:35.4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" fillcolor="white [3201]" strokecolor="#f79646 [3209]" strokeweight="2pt"/>
            </w:pict>
          </mc:Fallback>
        </mc:AlternateContent>
      </w:r>
      <w:r w:rsidR="0028173F">
        <w:rPr>
          <w:noProof/>
        </w:rPr>
        <mc:AlternateContent>
          <mc:Choice Requires="wps">
            <w:drawing>
              <wp:anchor distT="0" distB="0" distL="114300" distR="114300" simplePos="0" relativeHeight="251676672" behindDoc="0" locked="0" layoutInCell="1" allowOverlap="1" wp14:anchorId="325ABE49" wp14:editId="5E42B9F4">
                <wp:simplePos x="0" y="0"/>
                <wp:positionH relativeFrom="column">
                  <wp:posOffset>12980621</wp:posOffset>
                </wp:positionH>
                <wp:positionV relativeFrom="paragraph">
                  <wp:posOffset>-520898</wp:posOffset>
                </wp:positionV>
                <wp:extent cx="868861" cy="344385"/>
                <wp:effectExtent l="0" t="0" r="26670" b="17780"/>
                <wp:wrapNone/>
                <wp:docPr id="2" name="テキスト ボックス 1"/>
                <wp:cNvGraphicFramePr/>
                <a:graphic xmlns:a="http://schemas.openxmlformats.org/drawingml/2006/main">
                  <a:graphicData uri="http://schemas.microsoft.com/office/word/2010/wordprocessingShape">
                    <wps:wsp>
                      <wps:cNvSpPr txBox="1"/>
                      <wps:spPr>
                        <a:xfrm>
                          <a:off x="0" y="0"/>
                          <a:ext cx="868861" cy="344385"/>
                        </a:xfrm>
                        <a:prstGeom prst="rect">
                          <a:avLst/>
                        </a:prstGeom>
                        <a:solidFill>
                          <a:sysClr val="window" lastClr="FFFFFF"/>
                        </a:solidFill>
                        <a:ln w="9525">
                          <a:solidFill>
                            <a:sysClr val="windowText" lastClr="000000"/>
                          </a:solidFill>
                        </a:ln>
                      </wps:spPr>
                      <wps:txbx>
                        <w:txbxContent>
                          <w:p w:rsidR="0028173F" w:rsidRPr="0028173F" w:rsidRDefault="0028173F" w:rsidP="0028173F">
                            <w:pPr>
                              <w:pStyle w:val="Web"/>
                              <w:spacing w:before="0" w:beforeAutospacing="0" w:after="0" w:afterAutospacing="0"/>
                              <w:jc w:val="center"/>
                            </w:pPr>
                            <w:r>
                              <w:rPr>
                                <w:rFonts w:ascii="Calibri" w:cs="+mn-cs" w:hint="eastAsia"/>
                                <w:color w:val="000000"/>
                                <w:kern w:val="24"/>
                              </w:rPr>
                              <w:t>資料</w:t>
                            </w:r>
                            <w:r w:rsidRPr="0028173F">
                              <w:rPr>
                                <w:rFonts w:ascii="Calibri" w:cs="+mn-cs" w:hint="eastAsia"/>
                                <w:color w:val="000000"/>
                                <w:kern w:val="24"/>
                              </w:rPr>
                              <w:t>１</w:t>
                            </w:r>
                          </w:p>
                        </w:txbxContent>
                      </wps:txbx>
                      <wps:bodyPr wrap="square" lIns="143003" tIns="71502" rIns="143003" bIns="71502"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left:0;text-align:left;margin-left:1022.1pt;margin-top:-41pt;width:68.4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" fillcolor="window" strokecolor="windowText">
                <v:textbox inset="3.97231mm,1.98617mm,3.97231mm,1.98617mm">
                  <w:txbxContent>
                    <w:p w:rsidR="0028173F" w:rsidRPr="0028173F" w:rsidRDefault="0028173F" w:rsidP="0028173F">
                      <w:pPr>
                        <w:pStyle w:val="Web"/>
                        <w:spacing w:before="0" w:beforeAutospacing="0" w:after="0" w:afterAutospacing="0"/>
                        <w:jc w:val="center"/>
                      </w:pPr>
                      <w:r>
                        <w:rPr>
                          <w:rFonts w:ascii="Calibri" w:cs="+mn-cs" w:hint="eastAsia"/>
                          <w:color w:val="000000"/>
                          <w:kern w:val="24"/>
                        </w:rPr>
                        <w:t>資料</w:t>
                      </w:r>
                      <w:r w:rsidRPr="0028173F">
                        <w:rPr>
                          <w:rFonts w:ascii="Calibri" w:cs="+mn-cs" w:hint="eastAsia"/>
                          <w:color w:val="000000"/>
                          <w:kern w:val="24"/>
                        </w:rPr>
                        <w:t>１</w:t>
                      </w:r>
                    </w:p>
                  </w:txbxContent>
                </v:textbox>
              </v:shape>
            </w:pict>
          </mc:Fallback>
        </mc:AlternateContent>
      </w:r>
    </w:p>
    <w:sectPr w:rsidR="00725AAE" w:rsidSect="00287001">
      <w:pgSz w:w="23814" w:h="16839" w:orient="landscape" w:code="8"/>
      <w:pgMar w:top="1531" w:right="1134"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21" w:rsidRDefault="00825E21" w:rsidP="00A75F9B">
      <w:r>
        <w:separator/>
      </w:r>
    </w:p>
  </w:endnote>
  <w:endnote w:type="continuationSeparator" w:id="0">
    <w:p w:rsidR="00825E21" w:rsidRDefault="00825E21" w:rsidP="00A7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21" w:rsidRDefault="00825E21" w:rsidP="00A75F9B">
      <w:r>
        <w:separator/>
      </w:r>
    </w:p>
  </w:footnote>
  <w:footnote w:type="continuationSeparator" w:id="0">
    <w:p w:rsidR="00825E21" w:rsidRDefault="00825E21" w:rsidP="00A75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14"/>
    <w:rsid w:val="00002FB0"/>
    <w:rsid w:val="000123A1"/>
    <w:rsid w:val="00013BA9"/>
    <w:rsid w:val="00073B70"/>
    <w:rsid w:val="00094928"/>
    <w:rsid w:val="000A0190"/>
    <w:rsid w:val="000B64D2"/>
    <w:rsid w:val="000B6F3D"/>
    <w:rsid w:val="000C4600"/>
    <w:rsid w:val="000D2250"/>
    <w:rsid w:val="00103A0E"/>
    <w:rsid w:val="0011527F"/>
    <w:rsid w:val="001566FC"/>
    <w:rsid w:val="00181F89"/>
    <w:rsid w:val="001907C6"/>
    <w:rsid w:val="001B4F7D"/>
    <w:rsid w:val="001B5A58"/>
    <w:rsid w:val="0021200F"/>
    <w:rsid w:val="002301B7"/>
    <w:rsid w:val="00276103"/>
    <w:rsid w:val="0028173F"/>
    <w:rsid w:val="002839EC"/>
    <w:rsid w:val="002861D4"/>
    <w:rsid w:val="00287001"/>
    <w:rsid w:val="002B3634"/>
    <w:rsid w:val="002D07D1"/>
    <w:rsid w:val="002D5403"/>
    <w:rsid w:val="002F0CFD"/>
    <w:rsid w:val="003163FF"/>
    <w:rsid w:val="00321F53"/>
    <w:rsid w:val="0032291B"/>
    <w:rsid w:val="0033725D"/>
    <w:rsid w:val="00370691"/>
    <w:rsid w:val="003B26BD"/>
    <w:rsid w:val="003D0344"/>
    <w:rsid w:val="003F4E79"/>
    <w:rsid w:val="004060C8"/>
    <w:rsid w:val="004316E5"/>
    <w:rsid w:val="004401CE"/>
    <w:rsid w:val="00455D4A"/>
    <w:rsid w:val="004630F4"/>
    <w:rsid w:val="004663D3"/>
    <w:rsid w:val="00483BE8"/>
    <w:rsid w:val="004847E1"/>
    <w:rsid w:val="00492D3F"/>
    <w:rsid w:val="0049702D"/>
    <w:rsid w:val="004A0A3F"/>
    <w:rsid w:val="004C637A"/>
    <w:rsid w:val="004D3372"/>
    <w:rsid w:val="004F4994"/>
    <w:rsid w:val="005237AD"/>
    <w:rsid w:val="00531903"/>
    <w:rsid w:val="0053450F"/>
    <w:rsid w:val="00552B94"/>
    <w:rsid w:val="00576112"/>
    <w:rsid w:val="0059637B"/>
    <w:rsid w:val="005A320A"/>
    <w:rsid w:val="00601165"/>
    <w:rsid w:val="00634F49"/>
    <w:rsid w:val="00645677"/>
    <w:rsid w:val="0066553A"/>
    <w:rsid w:val="00667D4F"/>
    <w:rsid w:val="00677791"/>
    <w:rsid w:val="00685ED0"/>
    <w:rsid w:val="006D3D37"/>
    <w:rsid w:val="006F35E7"/>
    <w:rsid w:val="006F38F1"/>
    <w:rsid w:val="00710B8A"/>
    <w:rsid w:val="00716619"/>
    <w:rsid w:val="00716EC9"/>
    <w:rsid w:val="007323B1"/>
    <w:rsid w:val="0074026B"/>
    <w:rsid w:val="007A75A7"/>
    <w:rsid w:val="007B1779"/>
    <w:rsid w:val="007B4699"/>
    <w:rsid w:val="007C4E48"/>
    <w:rsid w:val="007E5E4A"/>
    <w:rsid w:val="00803057"/>
    <w:rsid w:val="008100B3"/>
    <w:rsid w:val="0081278A"/>
    <w:rsid w:val="008158B1"/>
    <w:rsid w:val="0082130E"/>
    <w:rsid w:val="00825E21"/>
    <w:rsid w:val="00892B1D"/>
    <w:rsid w:val="008A3A0A"/>
    <w:rsid w:val="008D1A96"/>
    <w:rsid w:val="008F3C18"/>
    <w:rsid w:val="008F6CA9"/>
    <w:rsid w:val="00906256"/>
    <w:rsid w:val="009377F9"/>
    <w:rsid w:val="009579BA"/>
    <w:rsid w:val="009749BD"/>
    <w:rsid w:val="009952DA"/>
    <w:rsid w:val="009C4883"/>
    <w:rsid w:val="009F4305"/>
    <w:rsid w:val="009F6D3B"/>
    <w:rsid w:val="00A12F19"/>
    <w:rsid w:val="00A12FA1"/>
    <w:rsid w:val="00A31495"/>
    <w:rsid w:val="00A75F9B"/>
    <w:rsid w:val="00AB36F2"/>
    <w:rsid w:val="00AB3D65"/>
    <w:rsid w:val="00B144EC"/>
    <w:rsid w:val="00B1693D"/>
    <w:rsid w:val="00B27254"/>
    <w:rsid w:val="00B30A72"/>
    <w:rsid w:val="00B4008D"/>
    <w:rsid w:val="00B64E14"/>
    <w:rsid w:val="00BE5C4A"/>
    <w:rsid w:val="00C00F16"/>
    <w:rsid w:val="00C742B1"/>
    <w:rsid w:val="00C8680A"/>
    <w:rsid w:val="00C97285"/>
    <w:rsid w:val="00CB344A"/>
    <w:rsid w:val="00CD7387"/>
    <w:rsid w:val="00CF62D7"/>
    <w:rsid w:val="00D13290"/>
    <w:rsid w:val="00D54BD5"/>
    <w:rsid w:val="00D7749D"/>
    <w:rsid w:val="00D83B87"/>
    <w:rsid w:val="00D96034"/>
    <w:rsid w:val="00DA4F44"/>
    <w:rsid w:val="00DA71A9"/>
    <w:rsid w:val="00DB3AD4"/>
    <w:rsid w:val="00DE2AC1"/>
    <w:rsid w:val="00DE4BB9"/>
    <w:rsid w:val="00E2760C"/>
    <w:rsid w:val="00E30288"/>
    <w:rsid w:val="00EB7F29"/>
    <w:rsid w:val="00EC1B1C"/>
    <w:rsid w:val="00ED0A99"/>
    <w:rsid w:val="00ED3848"/>
    <w:rsid w:val="00EF176C"/>
    <w:rsid w:val="00F64CA8"/>
    <w:rsid w:val="00F83AC9"/>
    <w:rsid w:val="00F924E3"/>
    <w:rsid w:val="00FC2B19"/>
    <w:rsid w:val="00FD059A"/>
    <w:rsid w:val="00FD460A"/>
    <w:rsid w:val="00FF03C1"/>
    <w:rsid w:val="00FF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F9B"/>
    <w:pPr>
      <w:tabs>
        <w:tab w:val="center" w:pos="4252"/>
        <w:tab w:val="right" w:pos="8504"/>
      </w:tabs>
      <w:snapToGrid w:val="0"/>
    </w:pPr>
  </w:style>
  <w:style w:type="character" w:customStyle="1" w:styleId="a4">
    <w:name w:val="ヘッダー (文字)"/>
    <w:basedOn w:val="a0"/>
    <w:link w:val="a3"/>
    <w:uiPriority w:val="99"/>
    <w:rsid w:val="00A75F9B"/>
  </w:style>
  <w:style w:type="paragraph" w:styleId="a5">
    <w:name w:val="footer"/>
    <w:basedOn w:val="a"/>
    <w:link w:val="a6"/>
    <w:uiPriority w:val="99"/>
    <w:unhideWhenUsed/>
    <w:rsid w:val="00A75F9B"/>
    <w:pPr>
      <w:tabs>
        <w:tab w:val="center" w:pos="4252"/>
        <w:tab w:val="right" w:pos="8504"/>
      </w:tabs>
      <w:snapToGrid w:val="0"/>
    </w:pPr>
  </w:style>
  <w:style w:type="character" w:customStyle="1" w:styleId="a6">
    <w:name w:val="フッター (文字)"/>
    <w:basedOn w:val="a0"/>
    <w:link w:val="a5"/>
    <w:uiPriority w:val="99"/>
    <w:rsid w:val="00A75F9B"/>
  </w:style>
  <w:style w:type="paragraph" w:styleId="a7">
    <w:name w:val="Balloon Text"/>
    <w:basedOn w:val="a"/>
    <w:link w:val="a8"/>
    <w:uiPriority w:val="99"/>
    <w:semiHidden/>
    <w:unhideWhenUsed/>
    <w:rsid w:val="00A75F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F9B"/>
    <w:rPr>
      <w:rFonts w:asciiTheme="majorHAnsi" w:eastAsiaTheme="majorEastAsia" w:hAnsiTheme="majorHAnsi" w:cstheme="majorBidi"/>
      <w:sz w:val="18"/>
      <w:szCs w:val="18"/>
    </w:rPr>
  </w:style>
  <w:style w:type="paragraph" w:styleId="Web">
    <w:name w:val="Normal (Web)"/>
    <w:basedOn w:val="a"/>
    <w:uiPriority w:val="99"/>
    <w:semiHidden/>
    <w:unhideWhenUsed/>
    <w:rsid w:val="002817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F9B"/>
    <w:pPr>
      <w:tabs>
        <w:tab w:val="center" w:pos="4252"/>
        <w:tab w:val="right" w:pos="8504"/>
      </w:tabs>
      <w:snapToGrid w:val="0"/>
    </w:pPr>
  </w:style>
  <w:style w:type="character" w:customStyle="1" w:styleId="a4">
    <w:name w:val="ヘッダー (文字)"/>
    <w:basedOn w:val="a0"/>
    <w:link w:val="a3"/>
    <w:uiPriority w:val="99"/>
    <w:rsid w:val="00A75F9B"/>
  </w:style>
  <w:style w:type="paragraph" w:styleId="a5">
    <w:name w:val="footer"/>
    <w:basedOn w:val="a"/>
    <w:link w:val="a6"/>
    <w:uiPriority w:val="99"/>
    <w:unhideWhenUsed/>
    <w:rsid w:val="00A75F9B"/>
    <w:pPr>
      <w:tabs>
        <w:tab w:val="center" w:pos="4252"/>
        <w:tab w:val="right" w:pos="8504"/>
      </w:tabs>
      <w:snapToGrid w:val="0"/>
    </w:pPr>
  </w:style>
  <w:style w:type="character" w:customStyle="1" w:styleId="a6">
    <w:name w:val="フッター (文字)"/>
    <w:basedOn w:val="a0"/>
    <w:link w:val="a5"/>
    <w:uiPriority w:val="99"/>
    <w:rsid w:val="00A75F9B"/>
  </w:style>
  <w:style w:type="paragraph" w:styleId="a7">
    <w:name w:val="Balloon Text"/>
    <w:basedOn w:val="a"/>
    <w:link w:val="a8"/>
    <w:uiPriority w:val="99"/>
    <w:semiHidden/>
    <w:unhideWhenUsed/>
    <w:rsid w:val="00A75F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F9B"/>
    <w:rPr>
      <w:rFonts w:asciiTheme="majorHAnsi" w:eastAsiaTheme="majorEastAsia" w:hAnsiTheme="majorHAnsi" w:cstheme="majorBidi"/>
      <w:sz w:val="18"/>
      <w:szCs w:val="18"/>
    </w:rPr>
  </w:style>
  <w:style w:type="paragraph" w:styleId="Web">
    <w:name w:val="Normal (Web)"/>
    <w:basedOn w:val="a"/>
    <w:uiPriority w:val="99"/>
    <w:semiHidden/>
    <w:unhideWhenUsed/>
    <w:rsid w:val="002817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1470</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　博司</dc:creator>
  <cp:keywords/>
  <dc:description/>
  <cp:lastModifiedBy>若狭　博司</cp:lastModifiedBy>
  <cp:revision>51</cp:revision>
  <cp:lastPrinted>2017-11-07T04:38:00Z</cp:lastPrinted>
  <dcterms:created xsi:type="dcterms:W3CDTF">2017-09-07T08:09:00Z</dcterms:created>
  <dcterms:modified xsi:type="dcterms:W3CDTF">2017-11-08T05:31:00Z</dcterms:modified>
</cp:coreProperties>
</file>