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07" w:rsidRDefault="00853A5F">
      <w:pPr>
        <w:jc w:val="center"/>
        <w:rPr>
          <w:b/>
          <w:sz w:val="28"/>
          <w:szCs w:val="28"/>
        </w:rPr>
      </w:pPr>
      <w:r>
        <w:rPr>
          <w:b/>
          <w:noProof/>
          <w:sz w:val="28"/>
          <w:szCs w:val="28"/>
        </w:rPr>
        <mc:AlternateContent>
          <mc:Choice Requires="wps">
            <w:drawing>
              <wp:anchor distT="0" distB="0" distL="114300" distR="114300" simplePos="0" relativeHeight="251656704" behindDoc="0" locked="0" layoutInCell="0" allowOverlap="1">
                <wp:simplePos x="0" y="0"/>
                <wp:positionH relativeFrom="margin">
                  <wp:align>right</wp:align>
                </wp:positionH>
                <wp:positionV relativeFrom="paragraph">
                  <wp:posOffset>13497</wp:posOffset>
                </wp:positionV>
                <wp:extent cx="5656521" cy="425302"/>
                <wp:effectExtent l="0" t="0" r="97155" b="89535"/>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21" cy="425302"/>
                        </a:xfrm>
                        <a:prstGeom prst="horizontalScroll">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CD7507" w:rsidRPr="00B5773D" w:rsidRDefault="00B3573F">
                            <w:pPr>
                              <w:jc w:val="center"/>
                              <w:rPr>
                                <w:rFonts w:ascii="HGS明朝E" w:eastAsia="HGS明朝E" w:hAnsi="HGS明朝E"/>
                                <w:b/>
                                <w:sz w:val="36"/>
                                <w:szCs w:val="28"/>
                              </w:rPr>
                            </w:pPr>
                            <w:r w:rsidRPr="00B5773D">
                              <w:rPr>
                                <w:rFonts w:ascii="HGS明朝E" w:eastAsia="HGS明朝E" w:hAnsi="HGS明朝E" w:hint="eastAsia"/>
                                <w:b/>
                                <w:sz w:val="24"/>
                                <w:szCs w:val="28"/>
                              </w:rPr>
                              <w:t>不動産特定共同事業・小規模不動産特定共同事業の申請等にかかる</w:t>
                            </w:r>
                            <w:r w:rsidR="00CD7507" w:rsidRPr="00B5773D">
                              <w:rPr>
                                <w:rFonts w:ascii="HGS明朝E" w:eastAsia="HGS明朝E" w:hAnsi="HGS明朝E" w:hint="eastAsia"/>
                                <w:b/>
                                <w:sz w:val="24"/>
                                <w:szCs w:val="28"/>
                              </w:rPr>
                              <w:t>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8" o:spid="_x0000_s1026" type="#_x0000_t98" style="position:absolute;left:0;text-align:left;margin-left:394.2pt;margin-top:1.05pt;width:445.4pt;height:33.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" o:allowincell="f">
                <v:shadow on="t" opacity=".5" offset="6pt,6pt"/>
                <v:textbox inset="5.85pt,.7pt,5.85pt,.7pt">
                  <w:txbxContent>
                    <w:p w:rsidR="00CD7507" w:rsidRPr="00B5773D" w:rsidRDefault="00B3573F">
                      <w:pPr>
                        <w:jc w:val="center"/>
                        <w:rPr>
                          <w:rFonts w:ascii="HGS明朝E" w:eastAsia="HGS明朝E" w:hAnsi="HGS明朝E"/>
                          <w:b/>
                          <w:sz w:val="36"/>
                          <w:szCs w:val="28"/>
                        </w:rPr>
                      </w:pPr>
                      <w:r w:rsidRPr="00B5773D">
                        <w:rPr>
                          <w:rFonts w:ascii="HGS明朝E" w:eastAsia="HGS明朝E" w:hAnsi="HGS明朝E" w:hint="eastAsia"/>
                          <w:b/>
                          <w:sz w:val="24"/>
                          <w:szCs w:val="28"/>
                        </w:rPr>
                        <w:t>不動産特定共同事業・小規模不動産特定共同事業の申請等にかかる</w:t>
                      </w:r>
                      <w:r w:rsidR="00CD7507" w:rsidRPr="00B5773D">
                        <w:rPr>
                          <w:rFonts w:ascii="HGS明朝E" w:eastAsia="HGS明朝E" w:hAnsi="HGS明朝E" w:hint="eastAsia"/>
                          <w:b/>
                          <w:sz w:val="24"/>
                          <w:szCs w:val="28"/>
                        </w:rPr>
                        <w:t>ご案内</w:t>
                      </w:r>
                    </w:p>
                  </w:txbxContent>
                </v:textbox>
                <w10:wrap anchorx="margin"/>
              </v:shape>
            </w:pict>
          </mc:Fallback>
        </mc:AlternateContent>
      </w:r>
    </w:p>
    <w:p w:rsidR="00CD7507" w:rsidRDefault="00CD7507">
      <w:pPr>
        <w:ind w:firstLineChars="100" w:firstLine="210"/>
      </w:pPr>
    </w:p>
    <w:p w:rsidR="00311464" w:rsidRDefault="00B5773D" w:rsidP="00533EE6">
      <w:pPr>
        <w:ind w:firstLineChars="100" w:firstLine="210"/>
      </w:pPr>
      <w:r w:rsidRPr="00B5773D">
        <w:rPr>
          <w:rFonts w:hint="eastAsia"/>
        </w:rPr>
        <w:t>不動産特定共同事業法（以下、「法」という。）第２条第４項第１号又は第２号に基づく不動産特定共同事業</w:t>
      </w:r>
      <w:r w:rsidR="006F3F93">
        <w:rPr>
          <w:rFonts w:hint="eastAsia"/>
        </w:rPr>
        <w:t>の第一号事業又は第二号事業</w:t>
      </w:r>
      <w:r w:rsidR="00533EE6">
        <w:rPr>
          <w:rFonts w:hint="eastAsia"/>
        </w:rPr>
        <w:t>、及び法第２条第６項第１号に基づく小規模不動産特定共同事業の第一号事業</w:t>
      </w:r>
      <w:r w:rsidR="006F3F93">
        <w:rPr>
          <w:rFonts w:hint="eastAsia"/>
        </w:rPr>
        <w:t>を、</w:t>
      </w:r>
      <w:r>
        <w:rPr>
          <w:rFonts w:hint="eastAsia"/>
        </w:rPr>
        <w:t>大阪府</w:t>
      </w:r>
      <w:r w:rsidRPr="00B5773D">
        <w:rPr>
          <w:rFonts w:hint="eastAsia"/>
        </w:rPr>
        <w:t>内にのみに事務所を設置して</w:t>
      </w:r>
      <w:r w:rsidR="006F3F93">
        <w:rPr>
          <w:rFonts w:hint="eastAsia"/>
        </w:rPr>
        <w:t>営もうとする場合</w:t>
      </w:r>
      <w:r w:rsidRPr="00B5773D">
        <w:rPr>
          <w:rFonts w:hint="eastAsia"/>
        </w:rPr>
        <w:t>は</w:t>
      </w:r>
      <w:r>
        <w:rPr>
          <w:rFonts w:hint="eastAsia"/>
        </w:rPr>
        <w:t>大阪府</w:t>
      </w:r>
      <w:r w:rsidRPr="00B5773D">
        <w:rPr>
          <w:rFonts w:hint="eastAsia"/>
        </w:rPr>
        <w:t>知事の許可</w:t>
      </w:r>
      <w:r>
        <w:rPr>
          <w:rFonts w:hint="eastAsia"/>
        </w:rPr>
        <w:t>及び登録</w:t>
      </w:r>
      <w:r w:rsidRPr="00B5773D">
        <w:rPr>
          <w:rFonts w:hint="eastAsia"/>
        </w:rPr>
        <w:t>が必要となります。</w:t>
      </w:r>
    </w:p>
    <w:p w:rsidR="00B5773D" w:rsidRPr="00533EE6" w:rsidRDefault="00B5773D">
      <w:pPr>
        <w:ind w:firstLineChars="100" w:firstLine="210"/>
      </w:pPr>
    </w:p>
    <w:p w:rsidR="00E20A11" w:rsidRPr="0045284A" w:rsidRDefault="00E20A11" w:rsidP="00E20A11">
      <w:pPr>
        <w:rPr>
          <w:b/>
          <w:bCs/>
        </w:rPr>
      </w:pPr>
      <w:r>
        <w:rPr>
          <w:rStyle w:val="a8"/>
          <w:rFonts w:hint="eastAsia"/>
          <w:shd w:val="pct15" w:color="auto" w:fill="FFFFFF"/>
        </w:rPr>
        <w:t>【</w:t>
      </w:r>
      <w:r w:rsidR="0045284A">
        <w:rPr>
          <w:rStyle w:val="a8"/>
          <w:rFonts w:hint="eastAsia"/>
          <w:shd w:val="pct15" w:color="auto" w:fill="FFFFFF"/>
        </w:rPr>
        <w:t>主な</w:t>
      </w:r>
      <w:r>
        <w:rPr>
          <w:rStyle w:val="a8"/>
          <w:rFonts w:hint="eastAsia"/>
          <w:shd w:val="pct15" w:color="auto" w:fill="FFFFFF"/>
        </w:rPr>
        <w:t>許可要件</w:t>
      </w:r>
      <w:r w:rsidR="00CD7507">
        <w:rPr>
          <w:rStyle w:val="a8"/>
          <w:shd w:val="pct15" w:color="auto" w:fill="FFFFFF"/>
        </w:rPr>
        <w:t>】</w:t>
      </w:r>
      <w:r>
        <w:rPr>
          <w:rStyle w:val="a8"/>
          <w:rFonts w:hint="eastAsia"/>
          <w:shd w:val="pct15" w:color="auto" w:fill="FFFFFF"/>
        </w:rPr>
        <w:t xml:space="preserve">　　　　　　　　　</w:t>
      </w:r>
      <w:r w:rsidR="00CD7507">
        <w:rPr>
          <w:rStyle w:val="a8"/>
          <w:rFonts w:hint="eastAsia"/>
          <w:shd w:val="pct15" w:color="auto" w:fill="FFFFFF"/>
        </w:rPr>
        <w:t xml:space="preserve">　　　　　　　　　　　　　　　　　　　　　　　　　　　　</w:t>
      </w:r>
    </w:p>
    <w:tbl>
      <w:tblPr>
        <w:tblStyle w:val="aa"/>
        <w:tblW w:w="0" w:type="auto"/>
        <w:tblLook w:val="04A0" w:firstRow="1" w:lastRow="0" w:firstColumn="1" w:lastColumn="0" w:noHBand="0" w:noVBand="1"/>
      </w:tblPr>
      <w:tblGrid>
        <w:gridCol w:w="1696"/>
        <w:gridCol w:w="3686"/>
        <w:gridCol w:w="3679"/>
      </w:tblGrid>
      <w:tr w:rsidR="00E20A11" w:rsidTr="0045284A">
        <w:tc>
          <w:tcPr>
            <w:tcW w:w="1696" w:type="dxa"/>
          </w:tcPr>
          <w:p w:rsidR="00E20A11" w:rsidRDefault="00E20A11" w:rsidP="00E20A11">
            <w:pPr>
              <w:rPr>
                <w:rFonts w:ascii="ＭＳ 明朝"/>
                <w:bCs/>
                <w:szCs w:val="21"/>
              </w:rPr>
            </w:pPr>
          </w:p>
        </w:tc>
        <w:tc>
          <w:tcPr>
            <w:tcW w:w="3686" w:type="dxa"/>
          </w:tcPr>
          <w:p w:rsidR="00E20A11" w:rsidRDefault="002E739A" w:rsidP="00E20A11">
            <w:pPr>
              <w:rPr>
                <w:rFonts w:ascii="ＭＳ 明朝"/>
                <w:bCs/>
                <w:szCs w:val="21"/>
              </w:rPr>
            </w:pPr>
            <w:r w:rsidRPr="002E739A">
              <w:rPr>
                <w:rFonts w:ascii="ＭＳ 明朝" w:hint="eastAsia"/>
                <w:bCs/>
                <w:szCs w:val="21"/>
              </w:rPr>
              <w:t>不動産特定共同事業者</w:t>
            </w:r>
          </w:p>
        </w:tc>
        <w:tc>
          <w:tcPr>
            <w:tcW w:w="3679" w:type="dxa"/>
          </w:tcPr>
          <w:p w:rsidR="00E20A11" w:rsidRDefault="002E739A" w:rsidP="00E20A11">
            <w:pPr>
              <w:rPr>
                <w:rFonts w:ascii="ＭＳ 明朝"/>
                <w:bCs/>
                <w:szCs w:val="21"/>
              </w:rPr>
            </w:pPr>
            <w:r w:rsidRPr="002E739A">
              <w:rPr>
                <w:rFonts w:ascii="ＭＳ 明朝" w:hint="eastAsia"/>
                <w:bCs/>
                <w:szCs w:val="21"/>
              </w:rPr>
              <w:t>小規模不動産特定共同事業者</w:t>
            </w:r>
          </w:p>
        </w:tc>
      </w:tr>
      <w:tr w:rsidR="00E20A11" w:rsidTr="0045284A">
        <w:tc>
          <w:tcPr>
            <w:tcW w:w="1696" w:type="dxa"/>
          </w:tcPr>
          <w:p w:rsidR="00E20A11" w:rsidRDefault="002E739A" w:rsidP="00E20A11">
            <w:pPr>
              <w:rPr>
                <w:rFonts w:ascii="ＭＳ 明朝"/>
                <w:bCs/>
                <w:szCs w:val="21"/>
              </w:rPr>
            </w:pPr>
            <w:r w:rsidRPr="002E739A">
              <w:rPr>
                <w:rFonts w:ascii="ＭＳ 明朝" w:hint="eastAsia"/>
                <w:bCs/>
                <w:szCs w:val="21"/>
              </w:rPr>
              <w:t>①資本金</w:t>
            </w:r>
          </w:p>
        </w:tc>
        <w:tc>
          <w:tcPr>
            <w:tcW w:w="3686" w:type="dxa"/>
          </w:tcPr>
          <w:p w:rsidR="00E20A11" w:rsidRDefault="002E739A" w:rsidP="00E20A11">
            <w:pPr>
              <w:rPr>
                <w:rFonts w:ascii="ＭＳ 明朝"/>
                <w:bCs/>
                <w:szCs w:val="21"/>
              </w:rPr>
            </w:pPr>
            <w:r>
              <w:rPr>
                <w:rFonts w:ascii="ＭＳ 明朝" w:hint="eastAsia"/>
                <w:bCs/>
                <w:szCs w:val="21"/>
              </w:rPr>
              <w:t>1号事業者：1億円</w:t>
            </w:r>
          </w:p>
          <w:p w:rsidR="002E739A" w:rsidRDefault="002E739A" w:rsidP="00E20A11">
            <w:pPr>
              <w:rPr>
                <w:rFonts w:ascii="ＭＳ 明朝"/>
                <w:bCs/>
                <w:szCs w:val="21"/>
              </w:rPr>
            </w:pPr>
            <w:r>
              <w:rPr>
                <w:rFonts w:ascii="ＭＳ 明朝" w:hint="eastAsia"/>
                <w:bCs/>
                <w:szCs w:val="21"/>
              </w:rPr>
              <w:t>2号事業者：1000万円</w:t>
            </w:r>
          </w:p>
        </w:tc>
        <w:tc>
          <w:tcPr>
            <w:tcW w:w="3679" w:type="dxa"/>
          </w:tcPr>
          <w:p w:rsidR="00E20A11" w:rsidRDefault="002E739A" w:rsidP="002E739A">
            <w:pPr>
              <w:rPr>
                <w:rFonts w:ascii="ＭＳ 明朝"/>
                <w:bCs/>
                <w:szCs w:val="21"/>
              </w:rPr>
            </w:pPr>
            <w:r w:rsidRPr="002E739A">
              <w:rPr>
                <w:rFonts w:ascii="ＭＳ 明朝" w:hint="eastAsia"/>
                <w:bCs/>
                <w:szCs w:val="21"/>
              </w:rPr>
              <w:t>1号事業者</w:t>
            </w:r>
            <w:r>
              <w:rPr>
                <w:rFonts w:ascii="ＭＳ 明朝" w:hint="eastAsia"/>
                <w:bCs/>
                <w:szCs w:val="21"/>
              </w:rPr>
              <w:t>：1000万円</w:t>
            </w:r>
          </w:p>
        </w:tc>
      </w:tr>
      <w:tr w:rsidR="00E20A11" w:rsidTr="0045284A">
        <w:tc>
          <w:tcPr>
            <w:tcW w:w="1696" w:type="dxa"/>
          </w:tcPr>
          <w:p w:rsidR="00E20A11" w:rsidRDefault="002E739A" w:rsidP="00E20A11">
            <w:pPr>
              <w:rPr>
                <w:rFonts w:ascii="ＭＳ 明朝"/>
                <w:bCs/>
                <w:szCs w:val="21"/>
              </w:rPr>
            </w:pPr>
            <w:r w:rsidRPr="002E739A">
              <w:rPr>
                <w:rFonts w:ascii="ＭＳ 明朝" w:hint="eastAsia"/>
                <w:bCs/>
                <w:szCs w:val="21"/>
              </w:rPr>
              <w:t>②純資産</w:t>
            </w:r>
          </w:p>
        </w:tc>
        <w:tc>
          <w:tcPr>
            <w:tcW w:w="3686" w:type="dxa"/>
          </w:tcPr>
          <w:p w:rsidR="00E20A11" w:rsidRDefault="002E739A" w:rsidP="00E20A11">
            <w:pPr>
              <w:rPr>
                <w:rFonts w:ascii="ＭＳ 明朝"/>
                <w:bCs/>
                <w:szCs w:val="21"/>
              </w:rPr>
            </w:pPr>
            <w:r w:rsidRPr="002E739A">
              <w:rPr>
                <w:rFonts w:ascii="ＭＳ 明朝" w:hint="eastAsia"/>
                <w:bCs/>
                <w:szCs w:val="21"/>
              </w:rPr>
              <w:t>純資産≧（資本金×90/100）</w:t>
            </w:r>
          </w:p>
        </w:tc>
        <w:tc>
          <w:tcPr>
            <w:tcW w:w="3679" w:type="dxa"/>
          </w:tcPr>
          <w:p w:rsidR="00E20A11" w:rsidRDefault="002E739A" w:rsidP="00E20A11">
            <w:pPr>
              <w:rPr>
                <w:rFonts w:ascii="ＭＳ 明朝"/>
                <w:bCs/>
                <w:szCs w:val="21"/>
              </w:rPr>
            </w:pPr>
            <w:r w:rsidRPr="002E739A">
              <w:rPr>
                <w:rFonts w:ascii="ＭＳ 明朝" w:hint="eastAsia"/>
                <w:bCs/>
                <w:szCs w:val="21"/>
              </w:rPr>
              <w:t>純資産≧（資本金×90/100）</w:t>
            </w:r>
          </w:p>
        </w:tc>
      </w:tr>
      <w:tr w:rsidR="00E20A11" w:rsidTr="0045284A">
        <w:tc>
          <w:tcPr>
            <w:tcW w:w="1696" w:type="dxa"/>
          </w:tcPr>
          <w:p w:rsidR="00E20A11" w:rsidRDefault="002E739A" w:rsidP="00E20A11">
            <w:pPr>
              <w:rPr>
                <w:rFonts w:ascii="ＭＳ 明朝"/>
                <w:bCs/>
                <w:szCs w:val="21"/>
              </w:rPr>
            </w:pPr>
            <w:r w:rsidRPr="002E739A">
              <w:rPr>
                <w:rFonts w:ascii="ＭＳ 明朝" w:hint="eastAsia"/>
                <w:bCs/>
                <w:szCs w:val="21"/>
              </w:rPr>
              <w:t>③宅建業免許</w:t>
            </w:r>
          </w:p>
        </w:tc>
        <w:tc>
          <w:tcPr>
            <w:tcW w:w="3686" w:type="dxa"/>
          </w:tcPr>
          <w:p w:rsidR="00E20A11" w:rsidRDefault="002E739A" w:rsidP="00E20A11">
            <w:pPr>
              <w:rPr>
                <w:rFonts w:ascii="ＭＳ 明朝"/>
                <w:bCs/>
                <w:szCs w:val="21"/>
              </w:rPr>
            </w:pPr>
            <w:r>
              <w:rPr>
                <w:rFonts w:ascii="ＭＳ 明朝" w:hint="eastAsia"/>
                <w:bCs/>
                <w:szCs w:val="21"/>
              </w:rPr>
              <w:t>免許されている</w:t>
            </w:r>
          </w:p>
        </w:tc>
        <w:tc>
          <w:tcPr>
            <w:tcW w:w="3679" w:type="dxa"/>
          </w:tcPr>
          <w:p w:rsidR="00E20A11" w:rsidRDefault="002E739A" w:rsidP="00E20A11">
            <w:pPr>
              <w:rPr>
                <w:rFonts w:ascii="ＭＳ 明朝"/>
                <w:bCs/>
                <w:szCs w:val="21"/>
              </w:rPr>
            </w:pPr>
            <w:r>
              <w:rPr>
                <w:rFonts w:ascii="ＭＳ 明朝" w:hint="eastAsia"/>
                <w:bCs/>
                <w:szCs w:val="21"/>
              </w:rPr>
              <w:t>免許されている</w:t>
            </w:r>
          </w:p>
        </w:tc>
      </w:tr>
      <w:tr w:rsidR="00E20A11" w:rsidTr="0045284A">
        <w:tc>
          <w:tcPr>
            <w:tcW w:w="1696" w:type="dxa"/>
          </w:tcPr>
          <w:p w:rsidR="00E20A11" w:rsidRDefault="002E739A" w:rsidP="00E20A11">
            <w:pPr>
              <w:rPr>
                <w:rFonts w:ascii="ＭＳ 明朝"/>
                <w:bCs/>
                <w:szCs w:val="21"/>
              </w:rPr>
            </w:pPr>
            <w:r w:rsidRPr="002E739A">
              <w:rPr>
                <w:rFonts w:ascii="ＭＳ 明朝" w:hint="eastAsia"/>
                <w:bCs/>
                <w:szCs w:val="21"/>
              </w:rPr>
              <w:t>④契約約款</w:t>
            </w:r>
          </w:p>
        </w:tc>
        <w:tc>
          <w:tcPr>
            <w:tcW w:w="3686" w:type="dxa"/>
          </w:tcPr>
          <w:p w:rsidR="00E20A11" w:rsidRDefault="002E739A" w:rsidP="00E20A11">
            <w:pPr>
              <w:rPr>
                <w:rFonts w:ascii="ＭＳ 明朝"/>
                <w:bCs/>
                <w:szCs w:val="21"/>
              </w:rPr>
            </w:pPr>
            <w:r w:rsidRPr="002E739A">
              <w:rPr>
                <w:rFonts w:ascii="ＭＳ 明朝" w:hint="eastAsia"/>
                <w:bCs/>
                <w:szCs w:val="21"/>
              </w:rPr>
              <w:t>法令に適合している</w:t>
            </w:r>
          </w:p>
        </w:tc>
        <w:tc>
          <w:tcPr>
            <w:tcW w:w="3679" w:type="dxa"/>
          </w:tcPr>
          <w:p w:rsidR="00E20A11" w:rsidRDefault="002E739A" w:rsidP="00E20A11">
            <w:pPr>
              <w:rPr>
                <w:rFonts w:ascii="ＭＳ 明朝"/>
                <w:bCs/>
                <w:szCs w:val="21"/>
              </w:rPr>
            </w:pPr>
            <w:r w:rsidRPr="002E739A">
              <w:rPr>
                <w:rFonts w:ascii="ＭＳ 明朝" w:hint="eastAsia"/>
                <w:bCs/>
                <w:szCs w:val="21"/>
              </w:rPr>
              <w:t>法令に適合している</w:t>
            </w:r>
          </w:p>
        </w:tc>
      </w:tr>
      <w:tr w:rsidR="00E20A11" w:rsidTr="0045284A">
        <w:tc>
          <w:tcPr>
            <w:tcW w:w="1696" w:type="dxa"/>
          </w:tcPr>
          <w:p w:rsidR="00E20A11" w:rsidRDefault="002E739A" w:rsidP="00E20A11">
            <w:pPr>
              <w:rPr>
                <w:rFonts w:ascii="ＭＳ 明朝"/>
                <w:bCs/>
                <w:szCs w:val="21"/>
              </w:rPr>
            </w:pPr>
            <w:r w:rsidRPr="002E739A">
              <w:rPr>
                <w:rFonts w:ascii="ＭＳ 明朝" w:hint="eastAsia"/>
                <w:bCs/>
                <w:szCs w:val="21"/>
              </w:rPr>
              <w:t>⑤役員等の属性</w:t>
            </w:r>
          </w:p>
        </w:tc>
        <w:tc>
          <w:tcPr>
            <w:tcW w:w="3686" w:type="dxa"/>
          </w:tcPr>
          <w:p w:rsidR="00E20A11" w:rsidRDefault="002E739A" w:rsidP="00E20A11">
            <w:pPr>
              <w:rPr>
                <w:rFonts w:ascii="ＭＳ 明朝"/>
                <w:bCs/>
                <w:szCs w:val="21"/>
              </w:rPr>
            </w:pPr>
            <w:r w:rsidRPr="002E739A">
              <w:rPr>
                <w:rFonts w:ascii="ＭＳ 明朝" w:hint="eastAsia"/>
                <w:bCs/>
                <w:szCs w:val="21"/>
              </w:rPr>
              <w:t>欠格事由に該当しない</w:t>
            </w:r>
          </w:p>
          <w:p w:rsidR="002E739A" w:rsidRDefault="002E739A" w:rsidP="00E20A11">
            <w:pPr>
              <w:rPr>
                <w:rFonts w:ascii="ＭＳ 明朝"/>
                <w:bCs/>
                <w:szCs w:val="21"/>
              </w:rPr>
            </w:pPr>
            <w:r w:rsidRPr="002E739A">
              <w:rPr>
                <w:rFonts w:ascii="ＭＳ 明朝" w:hint="eastAsia"/>
                <w:bCs/>
                <w:szCs w:val="21"/>
              </w:rPr>
              <w:t>役員・使用人（事務所の代表者）が5年以内に不正・著しく不当な行為をしていない</w:t>
            </w:r>
          </w:p>
        </w:tc>
        <w:tc>
          <w:tcPr>
            <w:tcW w:w="3679" w:type="dxa"/>
          </w:tcPr>
          <w:p w:rsidR="00E20A11" w:rsidRDefault="002E739A" w:rsidP="00E20A11">
            <w:pPr>
              <w:rPr>
                <w:rFonts w:ascii="ＭＳ 明朝"/>
                <w:bCs/>
                <w:szCs w:val="21"/>
              </w:rPr>
            </w:pPr>
            <w:r w:rsidRPr="002E739A">
              <w:rPr>
                <w:rFonts w:ascii="ＭＳ 明朝" w:hint="eastAsia"/>
                <w:bCs/>
                <w:szCs w:val="21"/>
              </w:rPr>
              <w:t>欠格事由に該当しない</w:t>
            </w:r>
          </w:p>
          <w:p w:rsidR="002E739A" w:rsidRDefault="002E739A" w:rsidP="00E20A11">
            <w:pPr>
              <w:rPr>
                <w:rFonts w:ascii="ＭＳ 明朝"/>
                <w:bCs/>
                <w:szCs w:val="21"/>
              </w:rPr>
            </w:pPr>
            <w:r w:rsidRPr="002E739A">
              <w:rPr>
                <w:rFonts w:ascii="ＭＳ 明朝" w:hint="eastAsia"/>
                <w:bCs/>
                <w:szCs w:val="21"/>
              </w:rPr>
              <w:t>役員・使用人（事務所の代表者）が5年以内に不正・著しく不当な行為をしていない</w:t>
            </w:r>
          </w:p>
        </w:tc>
      </w:tr>
      <w:tr w:rsidR="00E20A11" w:rsidTr="0045284A">
        <w:tc>
          <w:tcPr>
            <w:tcW w:w="1696" w:type="dxa"/>
          </w:tcPr>
          <w:p w:rsidR="00E20A11" w:rsidRDefault="002E739A" w:rsidP="002E739A">
            <w:pPr>
              <w:rPr>
                <w:rFonts w:ascii="ＭＳ 明朝"/>
                <w:bCs/>
                <w:szCs w:val="21"/>
              </w:rPr>
            </w:pPr>
            <w:r w:rsidRPr="002E739A">
              <w:rPr>
                <w:rFonts w:ascii="ＭＳ 明朝" w:hint="eastAsia"/>
                <w:bCs/>
                <w:szCs w:val="21"/>
              </w:rPr>
              <w:t>⑥財産的基礎</w:t>
            </w:r>
          </w:p>
        </w:tc>
        <w:tc>
          <w:tcPr>
            <w:tcW w:w="3686" w:type="dxa"/>
          </w:tcPr>
          <w:p w:rsidR="00E20A11" w:rsidRDefault="0045284A" w:rsidP="00E20A11">
            <w:pPr>
              <w:rPr>
                <w:rFonts w:ascii="ＭＳ 明朝"/>
                <w:bCs/>
                <w:szCs w:val="21"/>
              </w:rPr>
            </w:pPr>
            <w:r>
              <w:rPr>
                <w:rFonts w:ascii="ＭＳ 明朝" w:hint="eastAsia"/>
                <w:bCs/>
                <w:szCs w:val="21"/>
              </w:rPr>
              <w:t>・</w:t>
            </w:r>
            <w:r w:rsidRPr="0045284A">
              <w:rPr>
                <w:rFonts w:ascii="ＭＳ 明朝" w:hint="eastAsia"/>
                <w:bCs/>
                <w:szCs w:val="21"/>
              </w:rPr>
              <w:t>許可申請日を含</w:t>
            </w:r>
            <w:r w:rsidR="00781B20">
              <w:rPr>
                <w:rFonts w:ascii="ＭＳ 明朝" w:hint="eastAsia"/>
                <w:bCs/>
                <w:szCs w:val="21"/>
              </w:rPr>
              <w:t>む事業年度の前事業年度における財産及び損益の状況が良好である</w:t>
            </w:r>
          </w:p>
          <w:p w:rsidR="0045284A" w:rsidRDefault="0045284A" w:rsidP="00E20A11">
            <w:pPr>
              <w:rPr>
                <w:rFonts w:ascii="ＭＳ 明朝"/>
                <w:bCs/>
                <w:szCs w:val="21"/>
              </w:rPr>
            </w:pPr>
            <w:r>
              <w:rPr>
                <w:rFonts w:ascii="ＭＳ 明朝" w:hint="eastAsia"/>
                <w:bCs/>
                <w:szCs w:val="21"/>
              </w:rPr>
              <w:t>・</w:t>
            </w:r>
            <w:r w:rsidRPr="0045284A">
              <w:rPr>
                <w:rFonts w:ascii="ＭＳ 明朝" w:hint="eastAsia"/>
                <w:bCs/>
                <w:szCs w:val="21"/>
              </w:rPr>
              <w:t>財産及び損益の状況が許可申請日を含む事業年度以降良好に推移することが見込まれる</w:t>
            </w:r>
          </w:p>
        </w:tc>
        <w:tc>
          <w:tcPr>
            <w:tcW w:w="3679" w:type="dxa"/>
          </w:tcPr>
          <w:p w:rsidR="00E20A11" w:rsidRDefault="0045284A" w:rsidP="00E20A11">
            <w:pPr>
              <w:rPr>
                <w:rFonts w:ascii="ＭＳ 明朝"/>
                <w:bCs/>
                <w:szCs w:val="21"/>
              </w:rPr>
            </w:pPr>
            <w:r>
              <w:rPr>
                <w:rFonts w:ascii="ＭＳ 明朝" w:hint="eastAsia"/>
                <w:bCs/>
                <w:szCs w:val="21"/>
              </w:rPr>
              <w:t>・</w:t>
            </w:r>
            <w:r w:rsidRPr="0045284A">
              <w:rPr>
                <w:rFonts w:ascii="ＭＳ 明朝" w:hint="eastAsia"/>
                <w:bCs/>
                <w:szCs w:val="21"/>
              </w:rPr>
              <w:t>直前二年の各事業年度において、当期純損失が生じていない</w:t>
            </w:r>
          </w:p>
        </w:tc>
      </w:tr>
      <w:tr w:rsidR="0045284A" w:rsidTr="0045284A">
        <w:tc>
          <w:tcPr>
            <w:tcW w:w="1696" w:type="dxa"/>
          </w:tcPr>
          <w:p w:rsidR="0045284A" w:rsidRDefault="00FC220C" w:rsidP="00E20A11">
            <w:pPr>
              <w:rPr>
                <w:rFonts w:ascii="ＭＳ 明朝"/>
                <w:bCs/>
                <w:szCs w:val="21"/>
              </w:rPr>
            </w:pPr>
            <w:r>
              <w:rPr>
                <w:rFonts w:ascii="ＭＳ 明朝" w:hint="eastAsia"/>
                <w:bCs/>
                <w:szCs w:val="21"/>
              </w:rPr>
              <w:t>⑦人的構成</w:t>
            </w:r>
          </w:p>
        </w:tc>
        <w:tc>
          <w:tcPr>
            <w:tcW w:w="3686" w:type="dxa"/>
          </w:tcPr>
          <w:p w:rsidR="0045284A" w:rsidRDefault="0045284A" w:rsidP="00E20A11">
            <w:pPr>
              <w:rPr>
                <w:rFonts w:ascii="ＭＳ 明朝"/>
                <w:bCs/>
                <w:szCs w:val="21"/>
              </w:rPr>
            </w:pPr>
            <w:r>
              <w:rPr>
                <w:rFonts w:ascii="ＭＳ 明朝" w:hint="eastAsia"/>
                <w:bCs/>
                <w:szCs w:val="21"/>
              </w:rPr>
              <w:t>・</w:t>
            </w:r>
            <w:r w:rsidR="00781B20">
              <w:rPr>
                <w:rFonts w:ascii="ＭＳ 明朝" w:hint="eastAsia"/>
                <w:bCs/>
                <w:szCs w:val="21"/>
              </w:rPr>
              <w:t>不動産特定共同事業を公正かつ適確に遂行できる組織構成を有する</w:t>
            </w:r>
          </w:p>
          <w:p w:rsidR="0045284A" w:rsidRDefault="0045284A" w:rsidP="0045284A">
            <w:pPr>
              <w:rPr>
                <w:rFonts w:ascii="ＭＳ 明朝"/>
                <w:bCs/>
                <w:szCs w:val="21"/>
              </w:rPr>
            </w:pPr>
            <w:r>
              <w:rPr>
                <w:rFonts w:ascii="ＭＳ 明朝" w:hint="eastAsia"/>
                <w:bCs/>
                <w:szCs w:val="21"/>
              </w:rPr>
              <w:t>・</w:t>
            </w:r>
            <w:r w:rsidRPr="0045284A">
              <w:rPr>
                <w:rFonts w:ascii="ＭＳ 明朝" w:hint="eastAsia"/>
                <w:bCs/>
                <w:szCs w:val="21"/>
              </w:rPr>
              <w:t>申請者の役員が他の法人の常務に従事し、又は事業を営んでいる場合にあっては、そのことにより不動産特定共同事業の公正かつ適確な遂行に支障を及ぼすおそれがない</w:t>
            </w:r>
          </w:p>
        </w:tc>
        <w:tc>
          <w:tcPr>
            <w:tcW w:w="3679" w:type="dxa"/>
          </w:tcPr>
          <w:p w:rsidR="0045284A" w:rsidRPr="0045284A" w:rsidRDefault="0045284A" w:rsidP="0045284A">
            <w:pPr>
              <w:rPr>
                <w:rFonts w:ascii="ＭＳ 明朝"/>
                <w:bCs/>
                <w:szCs w:val="21"/>
              </w:rPr>
            </w:pPr>
            <w:r>
              <w:rPr>
                <w:rFonts w:ascii="ＭＳ 明朝" w:hint="eastAsia"/>
                <w:bCs/>
                <w:szCs w:val="21"/>
              </w:rPr>
              <w:t>・</w:t>
            </w:r>
            <w:r w:rsidRPr="0045284A">
              <w:rPr>
                <w:rFonts w:ascii="ＭＳ 明朝" w:hint="eastAsia"/>
                <w:bCs/>
                <w:szCs w:val="21"/>
              </w:rPr>
              <w:t>管理部門の責任</w:t>
            </w:r>
            <w:r w:rsidR="00781B20">
              <w:rPr>
                <w:rFonts w:ascii="ＭＳ 明朝" w:hint="eastAsia"/>
                <w:bCs/>
                <w:szCs w:val="21"/>
              </w:rPr>
              <w:t>者が定められ、法令その他の規則が遵守される体制が整っている</w:t>
            </w:r>
          </w:p>
          <w:p w:rsidR="0045284A" w:rsidRPr="0045284A" w:rsidRDefault="0045284A" w:rsidP="0045284A">
            <w:pPr>
              <w:rPr>
                <w:rFonts w:ascii="ＭＳ 明朝"/>
                <w:bCs/>
                <w:szCs w:val="21"/>
              </w:rPr>
            </w:pPr>
            <w:r>
              <w:rPr>
                <w:rFonts w:ascii="ＭＳ 明朝" w:hint="eastAsia"/>
                <w:bCs/>
                <w:szCs w:val="21"/>
              </w:rPr>
              <w:t>・</w:t>
            </w:r>
            <w:r w:rsidRPr="0045284A">
              <w:rPr>
                <w:rFonts w:ascii="ＭＳ 明朝" w:hint="eastAsia"/>
                <w:bCs/>
                <w:szCs w:val="21"/>
              </w:rPr>
              <w:t>管理部門の責任者と小規模不動産特定共同事業に係る業務に係る部門の担当者又はその責任者が兼任していない</w:t>
            </w:r>
          </w:p>
        </w:tc>
      </w:tr>
      <w:tr w:rsidR="00E20A11" w:rsidTr="0045284A">
        <w:tc>
          <w:tcPr>
            <w:tcW w:w="1696" w:type="dxa"/>
          </w:tcPr>
          <w:p w:rsidR="00E20A11" w:rsidRDefault="00FC220C" w:rsidP="00E20A11">
            <w:pPr>
              <w:rPr>
                <w:rFonts w:ascii="ＭＳ 明朝"/>
                <w:bCs/>
                <w:szCs w:val="21"/>
              </w:rPr>
            </w:pPr>
            <w:r>
              <w:rPr>
                <w:rFonts w:ascii="ＭＳ 明朝" w:hint="eastAsia"/>
                <w:bCs/>
                <w:szCs w:val="21"/>
              </w:rPr>
              <w:t>⑧</w:t>
            </w:r>
            <w:r w:rsidR="002E739A" w:rsidRPr="002E739A">
              <w:rPr>
                <w:rFonts w:ascii="ＭＳ 明朝" w:hint="eastAsia"/>
                <w:bCs/>
                <w:szCs w:val="21"/>
              </w:rPr>
              <w:t>業務管理者</w:t>
            </w:r>
            <w:r w:rsidR="002E739A">
              <w:rPr>
                <w:rFonts w:ascii="ＭＳ 明朝" w:hint="eastAsia"/>
                <w:bCs/>
                <w:szCs w:val="21"/>
              </w:rPr>
              <w:t>の</w:t>
            </w:r>
            <w:r w:rsidR="002E739A" w:rsidRPr="002E739A">
              <w:rPr>
                <w:rFonts w:ascii="ＭＳ 明朝" w:hint="eastAsia"/>
                <w:bCs/>
                <w:szCs w:val="21"/>
              </w:rPr>
              <w:t>配置</w:t>
            </w:r>
          </w:p>
        </w:tc>
        <w:tc>
          <w:tcPr>
            <w:tcW w:w="3686" w:type="dxa"/>
          </w:tcPr>
          <w:p w:rsidR="00E20A11" w:rsidRDefault="002E739A" w:rsidP="00E20A11">
            <w:pPr>
              <w:rPr>
                <w:rFonts w:ascii="ＭＳ 明朝"/>
                <w:bCs/>
                <w:szCs w:val="21"/>
              </w:rPr>
            </w:pPr>
            <w:r>
              <w:rPr>
                <w:rFonts w:ascii="ＭＳ 明朝" w:hint="eastAsia"/>
                <w:bCs/>
                <w:szCs w:val="21"/>
              </w:rPr>
              <w:t>要件を満たす</w:t>
            </w:r>
            <w:r w:rsidR="0045284A">
              <w:rPr>
                <w:rFonts w:ascii="ＭＳ 明朝" w:hint="eastAsia"/>
                <w:bCs/>
                <w:szCs w:val="21"/>
              </w:rPr>
              <w:t>従業者が配置されている</w:t>
            </w:r>
          </w:p>
        </w:tc>
        <w:tc>
          <w:tcPr>
            <w:tcW w:w="3679" w:type="dxa"/>
          </w:tcPr>
          <w:p w:rsidR="00E20A11" w:rsidRDefault="0045284A" w:rsidP="00E20A11">
            <w:pPr>
              <w:rPr>
                <w:rFonts w:ascii="ＭＳ 明朝"/>
                <w:bCs/>
                <w:szCs w:val="21"/>
              </w:rPr>
            </w:pPr>
            <w:r w:rsidRPr="0045284A">
              <w:rPr>
                <w:rFonts w:ascii="ＭＳ 明朝" w:hint="eastAsia"/>
                <w:bCs/>
                <w:szCs w:val="21"/>
              </w:rPr>
              <w:t>要件を満たす従業者が配置されている</w:t>
            </w:r>
          </w:p>
        </w:tc>
      </w:tr>
      <w:tr w:rsidR="002E739A" w:rsidTr="0045284A">
        <w:tc>
          <w:tcPr>
            <w:tcW w:w="1696" w:type="dxa"/>
          </w:tcPr>
          <w:p w:rsidR="002E739A" w:rsidRDefault="00FC220C" w:rsidP="00E20A11">
            <w:pPr>
              <w:rPr>
                <w:rFonts w:ascii="ＭＳ 明朝"/>
                <w:bCs/>
                <w:szCs w:val="21"/>
              </w:rPr>
            </w:pPr>
            <w:r>
              <w:rPr>
                <w:rFonts w:ascii="ＭＳ 明朝" w:hint="eastAsia"/>
                <w:bCs/>
                <w:szCs w:val="21"/>
              </w:rPr>
              <w:t>⑨</w:t>
            </w:r>
            <w:r w:rsidR="002E739A" w:rsidRPr="002E739A">
              <w:rPr>
                <w:rFonts w:ascii="ＭＳ 明朝" w:hint="eastAsia"/>
                <w:bCs/>
                <w:szCs w:val="21"/>
              </w:rPr>
              <w:t>電子取引業務の体制整備</w:t>
            </w:r>
            <w:r>
              <w:rPr>
                <w:rFonts w:ascii="ＭＳ 明朝" w:hint="eastAsia"/>
                <w:bCs/>
                <w:szCs w:val="21"/>
              </w:rPr>
              <w:t>（行う場合のみ）</w:t>
            </w:r>
          </w:p>
        </w:tc>
        <w:tc>
          <w:tcPr>
            <w:tcW w:w="3686" w:type="dxa"/>
          </w:tcPr>
          <w:p w:rsidR="002E739A" w:rsidRDefault="00781B20" w:rsidP="00E20A11">
            <w:pPr>
              <w:rPr>
                <w:rFonts w:ascii="ＭＳ 明朝"/>
                <w:bCs/>
                <w:szCs w:val="21"/>
              </w:rPr>
            </w:pPr>
            <w:r w:rsidRPr="00781B20">
              <w:rPr>
                <w:rFonts w:ascii="ＭＳ 明朝" w:hint="eastAsia"/>
                <w:bCs/>
                <w:szCs w:val="21"/>
              </w:rPr>
              <w:t>電子取引業務を適確に遂行するために必要な体制が整備されている</w:t>
            </w:r>
          </w:p>
        </w:tc>
        <w:tc>
          <w:tcPr>
            <w:tcW w:w="3679" w:type="dxa"/>
          </w:tcPr>
          <w:p w:rsidR="002E739A" w:rsidRDefault="00781B20" w:rsidP="00E20A11">
            <w:pPr>
              <w:rPr>
                <w:rFonts w:ascii="ＭＳ 明朝"/>
                <w:bCs/>
                <w:szCs w:val="21"/>
              </w:rPr>
            </w:pPr>
            <w:r w:rsidRPr="00781B20">
              <w:rPr>
                <w:rFonts w:ascii="ＭＳ 明朝" w:hint="eastAsia"/>
                <w:bCs/>
                <w:szCs w:val="21"/>
              </w:rPr>
              <w:t>電子取引業務を適確に遂行するために必要な体制が整備されている</w:t>
            </w:r>
          </w:p>
        </w:tc>
      </w:tr>
    </w:tbl>
    <w:p w:rsidR="00E20A11" w:rsidRDefault="00E20A11" w:rsidP="00E20A11">
      <w:pPr>
        <w:rPr>
          <w:rFonts w:ascii="ＭＳ 明朝"/>
          <w:bCs/>
          <w:szCs w:val="21"/>
        </w:rPr>
      </w:pPr>
    </w:p>
    <w:p w:rsidR="00781B20" w:rsidRPr="00781B20" w:rsidRDefault="00781B20" w:rsidP="00781B20">
      <w:pPr>
        <w:rPr>
          <w:rFonts w:ascii="ＭＳ 明朝"/>
          <w:bCs/>
          <w:szCs w:val="21"/>
        </w:rPr>
      </w:pPr>
      <w:r w:rsidRPr="00781B20">
        <w:rPr>
          <w:rFonts w:ascii="ＭＳ 明朝" w:hint="eastAsia"/>
          <w:bCs/>
          <w:szCs w:val="21"/>
        </w:rPr>
        <w:t xml:space="preserve">【提出する書類等について】　　　　　　　　　　　　　　　　　　　　　　　　　　　　　　</w:t>
      </w:r>
    </w:p>
    <w:p w:rsidR="00781B20" w:rsidRDefault="00781B20" w:rsidP="00781B20">
      <w:pPr>
        <w:rPr>
          <w:rFonts w:ascii="ＭＳ 明朝"/>
          <w:bCs/>
          <w:szCs w:val="21"/>
        </w:rPr>
      </w:pPr>
      <w:r w:rsidRPr="00781B20">
        <w:rPr>
          <w:rFonts w:ascii="ＭＳ 明朝" w:hint="eastAsia"/>
          <w:bCs/>
          <w:szCs w:val="21"/>
        </w:rPr>
        <w:t>必要書類等は、当課ホームページで、ご確認ください。</w:t>
      </w:r>
    </w:p>
    <w:p w:rsidR="007376E1" w:rsidRPr="00FC220C" w:rsidRDefault="00781B20" w:rsidP="00FC220C">
      <w:pPr>
        <w:rPr>
          <w:rStyle w:val="a8"/>
          <w:rFonts w:ascii="ＭＳ 明朝"/>
          <w:b w:val="0"/>
          <w:szCs w:val="21"/>
        </w:rPr>
      </w:pPr>
      <w:r w:rsidRPr="00781B20">
        <w:rPr>
          <w:rFonts w:ascii="ＭＳ 明朝" w:hint="eastAsia"/>
          <w:bCs/>
          <w:szCs w:val="21"/>
        </w:rPr>
        <w:t>（</w:t>
      </w:r>
      <w:hyperlink r:id="rId8" w:history="1">
        <w:r w:rsidRPr="008A3839">
          <w:rPr>
            <w:rStyle w:val="a3"/>
            <w:rFonts w:ascii="ＭＳ 明朝"/>
            <w:bCs/>
            <w:szCs w:val="21"/>
          </w:rPr>
          <w:t>https://www.pref.osaka.lg.jp/kenshin/futoku/index.html</w:t>
        </w:r>
      </w:hyperlink>
      <w:r>
        <w:rPr>
          <w:rFonts w:ascii="ＭＳ 明朝" w:hint="eastAsia"/>
          <w:bCs/>
          <w:szCs w:val="21"/>
        </w:rPr>
        <w:t xml:space="preserve">　</w:t>
      </w:r>
      <w:r w:rsidRPr="00781B20">
        <w:rPr>
          <w:rFonts w:ascii="ＭＳ 明朝" w:hint="eastAsia"/>
          <w:bCs/>
          <w:szCs w:val="21"/>
        </w:rPr>
        <w:t>）</w:t>
      </w:r>
    </w:p>
    <w:p w:rsidR="00CD7507" w:rsidRPr="00B3573F" w:rsidRDefault="00542701" w:rsidP="004D4FC3">
      <w:pPr>
        <w:jc w:val="left"/>
        <w:rPr>
          <w:b/>
          <w:bCs/>
          <w:sz w:val="22"/>
          <w:szCs w:val="22"/>
          <w:shd w:val="pct15" w:color="auto" w:fill="FFFFFF"/>
        </w:rPr>
      </w:pPr>
      <w:r>
        <w:rPr>
          <w:rStyle w:val="a8"/>
          <w:rFonts w:hint="eastAsia"/>
          <w:shd w:val="pct15" w:color="auto" w:fill="FFFFFF"/>
        </w:rPr>
        <w:lastRenderedPageBreak/>
        <w:t>【</w:t>
      </w:r>
      <w:r w:rsidR="00B3573F" w:rsidRPr="00B3573F">
        <w:rPr>
          <w:rStyle w:val="a8"/>
          <w:rFonts w:hint="eastAsia"/>
          <w:shd w:val="pct15" w:color="auto" w:fill="FFFFFF"/>
        </w:rPr>
        <w:t>不動産特定共同事業・小規模不動産特定共同事業の</w:t>
      </w:r>
      <w:r w:rsidR="00B3573F">
        <w:rPr>
          <w:rStyle w:val="a8"/>
          <w:rFonts w:hint="eastAsia"/>
          <w:sz w:val="22"/>
          <w:szCs w:val="22"/>
          <w:shd w:val="pct15" w:color="auto" w:fill="FFFFFF"/>
        </w:rPr>
        <w:t>許可・登録までの</w:t>
      </w:r>
      <w:r w:rsidR="00CD7507">
        <w:rPr>
          <w:rStyle w:val="a8"/>
          <w:sz w:val="22"/>
          <w:szCs w:val="22"/>
          <w:shd w:val="pct15" w:color="auto" w:fill="FFFFFF"/>
        </w:rPr>
        <w:t>流れ</w:t>
      </w:r>
      <w:r>
        <w:rPr>
          <w:rStyle w:val="a8"/>
          <w:rFonts w:hint="eastAsia"/>
          <w:sz w:val="22"/>
          <w:szCs w:val="22"/>
          <w:shd w:val="pct15" w:color="auto" w:fill="FFFFFF"/>
        </w:rPr>
        <w:t>】</w:t>
      </w:r>
      <w:r w:rsidR="00CD7507">
        <w:rPr>
          <w:rStyle w:val="a8"/>
          <w:rFonts w:hint="eastAsia"/>
          <w:sz w:val="22"/>
          <w:szCs w:val="22"/>
          <w:shd w:val="pct15" w:color="auto" w:fill="FFFFFF"/>
        </w:rPr>
        <w:t xml:space="preserve">　　　　　　　　</w:t>
      </w:r>
      <w:r w:rsidR="00CD7507">
        <w:rPr>
          <w:rStyle w:val="a8"/>
          <w:rFonts w:hint="eastAsia"/>
          <w:sz w:val="22"/>
          <w:szCs w:val="22"/>
        </w:rPr>
        <w:t xml:space="preserve">　</w:t>
      </w:r>
    </w:p>
    <w:p w:rsidR="00CD7507" w:rsidRDefault="00853A5F">
      <w:r>
        <w:rPr>
          <w:noProof/>
        </w:rPr>
        <mc:AlternateContent>
          <mc:Choice Requires="wpc">
            <w:drawing>
              <wp:inline distT="0" distB="0" distL="0" distR="0">
                <wp:extent cx="5781675" cy="6868633"/>
                <wp:effectExtent l="0" t="0" r="0" b="0"/>
                <wp:docPr id="33" name="キャンバス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35"/>
                        <wps:cNvSpPr>
                          <a:spLocks noChangeArrowheads="1"/>
                        </wps:cNvSpPr>
                        <wps:spPr bwMode="auto">
                          <a:xfrm>
                            <a:off x="945191" y="3150604"/>
                            <a:ext cx="4057650" cy="2955852"/>
                          </a:xfrm>
                          <a:prstGeom prst="rect">
                            <a:avLst/>
                          </a:prstGeom>
                          <a:solidFill>
                            <a:srgbClr val="CCFFFF">
                              <a:alpha val="50000"/>
                            </a:srgbClr>
                          </a:solidFill>
                          <a:ln w="9525">
                            <a:solidFill>
                              <a:srgbClr val="80808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 name="AutoShape 36"/>
                        <wps:cNvSpPr>
                          <a:spLocks noChangeArrowheads="1"/>
                        </wps:cNvSpPr>
                        <wps:spPr bwMode="auto">
                          <a:xfrm>
                            <a:off x="1616150" y="1819275"/>
                            <a:ext cx="2696770" cy="100859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701" w:rsidRPr="0092096D" w:rsidRDefault="00542701" w:rsidP="00542701">
                              <w:pPr>
                                <w:spacing w:line="0" w:lineRule="atLeast"/>
                                <w:rPr>
                                  <w:sz w:val="20"/>
                                  <w:szCs w:val="20"/>
                                  <w:u w:val="single"/>
                                </w:rPr>
                              </w:pPr>
                              <w:r w:rsidRPr="0092096D">
                                <w:rPr>
                                  <w:rFonts w:hint="eastAsia"/>
                                  <w:sz w:val="20"/>
                                  <w:szCs w:val="20"/>
                                  <w:u w:val="single"/>
                                </w:rPr>
                                <w:t>事前</w:t>
                              </w:r>
                              <w:r w:rsidR="0092096D" w:rsidRPr="0092096D">
                                <w:rPr>
                                  <w:rFonts w:hint="eastAsia"/>
                                  <w:sz w:val="20"/>
                                  <w:szCs w:val="20"/>
                                  <w:u w:val="single"/>
                                </w:rPr>
                                <w:t>相談</w:t>
                              </w:r>
                            </w:p>
                            <w:p w:rsidR="00B3573F" w:rsidRPr="0092096D" w:rsidRDefault="0092096D" w:rsidP="0092096D">
                              <w:pPr>
                                <w:spacing w:line="0" w:lineRule="atLeast"/>
                                <w:rPr>
                                  <w:sz w:val="20"/>
                                  <w:szCs w:val="20"/>
                                </w:rPr>
                              </w:pPr>
                              <w:r>
                                <w:rPr>
                                  <w:rFonts w:hint="eastAsia"/>
                                  <w:sz w:val="20"/>
                                  <w:szCs w:val="20"/>
                                </w:rPr>
                                <w:t>申請書類の</w:t>
                              </w:r>
                              <w:r>
                                <w:rPr>
                                  <w:sz w:val="20"/>
                                  <w:szCs w:val="20"/>
                                </w:rPr>
                                <w:t>ドラフト</w:t>
                              </w:r>
                              <w:r>
                                <w:rPr>
                                  <w:rFonts w:hint="eastAsia"/>
                                  <w:sz w:val="20"/>
                                  <w:szCs w:val="20"/>
                                </w:rPr>
                                <w:t>をご提出いただき</w:t>
                              </w:r>
                              <w:r>
                                <w:rPr>
                                  <w:sz w:val="20"/>
                                  <w:szCs w:val="20"/>
                                </w:rPr>
                                <w:t>、</w:t>
                              </w:r>
                              <w:r w:rsidRPr="0092096D">
                                <w:rPr>
                                  <w:rFonts w:hint="eastAsia"/>
                                  <w:sz w:val="20"/>
                                  <w:szCs w:val="20"/>
                                </w:rPr>
                                <w:t>法令上確認すべき事項や監督留意事項の着眼点に基づいて内容の確認を行います。</w:t>
                              </w:r>
                            </w:p>
                          </w:txbxContent>
                        </wps:txbx>
                        <wps:bodyPr rot="0" vert="horz" wrap="square" lIns="74295" tIns="8890" rIns="74295" bIns="8890" anchor="ctr" anchorCtr="0" upright="1">
                          <a:noAutofit/>
                        </wps:bodyPr>
                      </wps:wsp>
                      <wps:wsp>
                        <wps:cNvPr id="3" name="AutoShape 37"/>
                        <wps:cNvCnPr>
                          <a:cxnSpLocks noChangeShapeType="1"/>
                        </wps:cNvCnPr>
                        <wps:spPr bwMode="auto">
                          <a:xfrm flipH="1">
                            <a:off x="2949317" y="2838893"/>
                            <a:ext cx="7302" cy="6354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AutoShape 38"/>
                        <wps:cNvCnPr>
                          <a:cxnSpLocks noChangeShapeType="1"/>
                        </wps:cNvCnPr>
                        <wps:spPr bwMode="auto">
                          <a:xfrm flipH="1">
                            <a:off x="2956619" y="3794642"/>
                            <a:ext cx="5080" cy="5029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39"/>
                        <wps:cNvCnPr>
                          <a:cxnSpLocks noChangeShapeType="1"/>
                        </wps:cNvCnPr>
                        <wps:spPr bwMode="auto">
                          <a:xfrm>
                            <a:off x="2169722" y="4596631"/>
                            <a:ext cx="635" cy="6337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40"/>
                        <wps:cNvCnPr>
                          <a:cxnSpLocks noChangeShapeType="1"/>
                          <a:stCxn id="11" idx="1"/>
                          <a:endCxn id="12" idx="2"/>
                        </wps:cNvCnPr>
                        <wps:spPr bwMode="auto">
                          <a:xfrm rot="10800000">
                            <a:off x="394019" y="5135394"/>
                            <a:ext cx="1105173" cy="335583"/>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41"/>
                        <wps:cNvCnPr>
                          <a:cxnSpLocks noChangeShapeType="1"/>
                          <a:stCxn id="12" idx="0"/>
                          <a:endCxn id="9" idx="1"/>
                        </wps:cNvCnPr>
                        <wps:spPr bwMode="auto">
                          <a:xfrm rot="5400000" flipH="1" flipV="1">
                            <a:off x="787308" y="4075072"/>
                            <a:ext cx="284393" cy="1070973"/>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utoShape 43"/>
                        <wps:cNvSpPr>
                          <a:spLocks noChangeArrowheads="1"/>
                        </wps:cNvSpPr>
                        <wps:spPr bwMode="auto">
                          <a:xfrm>
                            <a:off x="1616149" y="311765"/>
                            <a:ext cx="2696771" cy="92648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2BF" w:rsidRPr="0092096D" w:rsidRDefault="00B3573F" w:rsidP="000E32BF">
                              <w:pPr>
                                <w:spacing w:line="0" w:lineRule="atLeast"/>
                                <w:rPr>
                                  <w:sz w:val="20"/>
                                  <w:szCs w:val="20"/>
                                  <w:u w:val="single"/>
                                </w:rPr>
                              </w:pPr>
                              <w:r w:rsidRPr="0092096D">
                                <w:rPr>
                                  <w:rFonts w:hint="eastAsia"/>
                                  <w:sz w:val="20"/>
                                  <w:szCs w:val="20"/>
                                  <w:u w:val="single"/>
                                </w:rPr>
                                <w:t>事前面談</w:t>
                              </w:r>
                            </w:p>
                            <w:p w:rsidR="00B3573F" w:rsidRDefault="0092096D" w:rsidP="0092096D">
                              <w:pPr>
                                <w:spacing w:line="0" w:lineRule="atLeast"/>
                                <w:rPr>
                                  <w:rFonts w:hint="eastAsia"/>
                                  <w:sz w:val="18"/>
                                  <w:szCs w:val="16"/>
                                </w:rPr>
                              </w:pPr>
                              <w:r w:rsidRPr="0092096D">
                                <w:rPr>
                                  <w:rFonts w:hint="eastAsia"/>
                                  <w:sz w:val="20"/>
                                  <w:szCs w:val="20"/>
                                </w:rPr>
                                <w:t>申請事業者の事業内容、組織体制や想定している不動産特定共同事業等についてご説明いただき、質疑応答</w:t>
                              </w:r>
                              <w:r>
                                <w:rPr>
                                  <w:rFonts w:hint="eastAsia"/>
                                  <w:sz w:val="20"/>
                                  <w:szCs w:val="20"/>
                                </w:rPr>
                                <w:t>させていただきます</w:t>
                              </w:r>
                              <w:r>
                                <w:rPr>
                                  <w:sz w:val="20"/>
                                  <w:szCs w:val="20"/>
                                </w:rPr>
                                <w:t>。</w:t>
                              </w:r>
                            </w:p>
                          </w:txbxContent>
                        </wps:txbx>
                        <wps:bodyPr rot="0" vert="horz" wrap="square" lIns="74295" tIns="8890" rIns="74295" bIns="8890" anchor="ctr" anchorCtr="0" upright="1">
                          <a:noAutofit/>
                        </wps:bodyPr>
                      </wps:wsp>
                      <wps:wsp>
                        <wps:cNvPr id="9" name="AutoShape 45"/>
                        <wps:cNvSpPr>
                          <a:spLocks noChangeArrowheads="1"/>
                        </wps:cNvSpPr>
                        <wps:spPr bwMode="auto">
                          <a:xfrm>
                            <a:off x="1464991" y="4340091"/>
                            <a:ext cx="2979420" cy="256540"/>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2BF" w:rsidRPr="00524481" w:rsidRDefault="00B3573F" w:rsidP="000E32BF">
                              <w:pPr>
                                <w:spacing w:line="0" w:lineRule="atLeast"/>
                                <w:jc w:val="center"/>
                                <w:rPr>
                                  <w:sz w:val="20"/>
                                  <w:szCs w:val="20"/>
                                </w:rPr>
                              </w:pPr>
                              <w:r>
                                <w:rPr>
                                  <w:rFonts w:hint="eastAsia"/>
                                  <w:sz w:val="20"/>
                                  <w:szCs w:val="20"/>
                                </w:rPr>
                                <w:t xml:space="preserve">本　</w:t>
                              </w:r>
                              <w:r>
                                <w:rPr>
                                  <w:sz w:val="20"/>
                                  <w:szCs w:val="20"/>
                                </w:rPr>
                                <w:t>審</w:t>
                              </w:r>
                              <w:r>
                                <w:rPr>
                                  <w:rFonts w:hint="eastAsia"/>
                                  <w:sz w:val="20"/>
                                  <w:szCs w:val="20"/>
                                </w:rPr>
                                <w:t xml:space="preserve">　</w:t>
                              </w:r>
                              <w:r>
                                <w:rPr>
                                  <w:sz w:val="20"/>
                                  <w:szCs w:val="20"/>
                                </w:rPr>
                                <w:t>査</w:t>
                              </w:r>
                            </w:p>
                          </w:txbxContent>
                        </wps:txbx>
                        <wps:bodyPr rot="0" vert="horz" wrap="square" lIns="74295" tIns="8890" rIns="74295" bIns="8890" anchor="t" anchorCtr="0" upright="1">
                          <a:noAutofit/>
                        </wps:bodyPr>
                      </wps:wsp>
                      <wps:wsp>
                        <wps:cNvPr id="10" name="AutoShape 46"/>
                        <wps:cNvSpPr>
                          <a:spLocks noChangeArrowheads="1"/>
                        </wps:cNvSpPr>
                        <wps:spPr bwMode="auto">
                          <a:xfrm>
                            <a:off x="1499191" y="3538102"/>
                            <a:ext cx="2988945" cy="256540"/>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2BF" w:rsidRPr="00524481" w:rsidRDefault="000E32BF" w:rsidP="000E32BF">
                              <w:pPr>
                                <w:spacing w:line="0" w:lineRule="atLeast"/>
                                <w:jc w:val="center"/>
                                <w:rPr>
                                  <w:sz w:val="20"/>
                                  <w:szCs w:val="20"/>
                                </w:rPr>
                              </w:pPr>
                              <w:r w:rsidRPr="00524481">
                                <w:rPr>
                                  <w:rFonts w:hint="eastAsia"/>
                                  <w:sz w:val="20"/>
                                  <w:szCs w:val="20"/>
                                </w:rPr>
                                <w:t>受　　付</w:t>
                              </w:r>
                              <w:r w:rsidR="00B3573F">
                                <w:rPr>
                                  <w:rFonts w:hint="eastAsia"/>
                                  <w:sz w:val="20"/>
                                  <w:szCs w:val="20"/>
                                </w:rPr>
                                <w:t>（本　申　請）</w:t>
                              </w:r>
                            </w:p>
                          </w:txbxContent>
                        </wps:txbx>
                        <wps:bodyPr rot="0" vert="horz" wrap="square" lIns="74295" tIns="8890" rIns="74295" bIns="8890" anchor="t" anchorCtr="0" upright="1">
                          <a:noAutofit/>
                        </wps:bodyPr>
                      </wps:wsp>
                      <wps:wsp>
                        <wps:cNvPr id="11" name="AutoShape 50"/>
                        <wps:cNvSpPr>
                          <a:spLocks noChangeArrowheads="1"/>
                        </wps:cNvSpPr>
                        <wps:spPr bwMode="auto">
                          <a:xfrm>
                            <a:off x="1499191" y="5262378"/>
                            <a:ext cx="1233170" cy="41719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2BF" w:rsidRPr="00524481" w:rsidRDefault="000E32BF" w:rsidP="006333C9">
                              <w:pPr>
                                <w:spacing w:line="0" w:lineRule="atLeast"/>
                                <w:jc w:val="left"/>
                                <w:rPr>
                                  <w:sz w:val="20"/>
                                  <w:szCs w:val="20"/>
                                </w:rPr>
                              </w:pPr>
                              <w:r w:rsidRPr="00524481">
                                <w:rPr>
                                  <w:rFonts w:hint="eastAsia"/>
                                  <w:sz w:val="20"/>
                                  <w:szCs w:val="20"/>
                                </w:rPr>
                                <w:t>不備がある場合は補正</w:t>
                              </w:r>
                              <w:r w:rsidR="00BD066A">
                                <w:rPr>
                                  <w:rFonts w:hint="eastAsia"/>
                                  <w:sz w:val="20"/>
                                  <w:szCs w:val="20"/>
                                </w:rPr>
                                <w:t>等</w:t>
                              </w:r>
                              <w:r w:rsidR="006333C9">
                                <w:rPr>
                                  <w:rFonts w:hint="eastAsia"/>
                                  <w:sz w:val="20"/>
                                  <w:szCs w:val="20"/>
                                </w:rPr>
                                <w:t>の</w:t>
                              </w:r>
                              <w:r w:rsidRPr="00524481">
                                <w:rPr>
                                  <w:rFonts w:hint="eastAsia"/>
                                  <w:sz w:val="20"/>
                                  <w:szCs w:val="20"/>
                                </w:rPr>
                                <w:t>連絡</w:t>
                              </w:r>
                            </w:p>
                          </w:txbxContent>
                        </wps:txbx>
                        <wps:bodyPr rot="0" vert="horz" wrap="square" lIns="74295" tIns="8890" rIns="74295" bIns="8890" anchor="t" anchorCtr="0" upright="1">
                          <a:noAutofit/>
                        </wps:bodyPr>
                      </wps:wsp>
                      <wps:wsp>
                        <wps:cNvPr id="12" name="AutoShape 51"/>
                        <wps:cNvSpPr>
                          <a:spLocks noChangeArrowheads="1"/>
                        </wps:cNvSpPr>
                        <wps:spPr bwMode="auto">
                          <a:xfrm>
                            <a:off x="0" y="4752754"/>
                            <a:ext cx="788035" cy="382639"/>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2BF" w:rsidRPr="00524481" w:rsidRDefault="000E32BF" w:rsidP="000E32BF">
                              <w:pPr>
                                <w:spacing w:line="0" w:lineRule="atLeast"/>
                                <w:jc w:val="center"/>
                                <w:rPr>
                                  <w:sz w:val="20"/>
                                  <w:szCs w:val="20"/>
                                </w:rPr>
                              </w:pPr>
                              <w:r w:rsidRPr="00524481">
                                <w:rPr>
                                  <w:rFonts w:hint="eastAsia"/>
                                  <w:sz w:val="20"/>
                                  <w:szCs w:val="20"/>
                                </w:rPr>
                                <w:t>不足書類</w:t>
                              </w:r>
                            </w:p>
                            <w:p w:rsidR="000E32BF" w:rsidRDefault="000E32BF" w:rsidP="000E32BF">
                              <w:pPr>
                                <w:spacing w:line="0" w:lineRule="atLeast"/>
                                <w:jc w:val="center"/>
                                <w:rPr>
                                  <w:sz w:val="18"/>
                                  <w:szCs w:val="16"/>
                                </w:rPr>
                              </w:pPr>
                              <w:r w:rsidRPr="00524481">
                                <w:rPr>
                                  <w:rFonts w:hint="eastAsia"/>
                                  <w:sz w:val="20"/>
                                  <w:szCs w:val="20"/>
                                </w:rPr>
                                <w:t>を送付</w:t>
                              </w:r>
                            </w:p>
                          </w:txbxContent>
                        </wps:txbx>
                        <wps:bodyPr rot="0" vert="horz" wrap="square" lIns="74295" tIns="8890" rIns="74295" bIns="8890" anchor="t" anchorCtr="0" upright="1">
                          <a:noAutofit/>
                        </wps:bodyPr>
                      </wps:wsp>
                      <wps:wsp>
                        <wps:cNvPr id="13" name="AutoShape 52"/>
                        <wps:cNvSpPr>
                          <a:spLocks noChangeArrowheads="1"/>
                        </wps:cNvSpPr>
                        <wps:spPr bwMode="auto">
                          <a:xfrm>
                            <a:off x="1405199" y="6371945"/>
                            <a:ext cx="3060478" cy="294668"/>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01F1" w:rsidRPr="00201E60" w:rsidRDefault="00B3573F" w:rsidP="00B3573F">
                              <w:pPr>
                                <w:spacing w:line="0" w:lineRule="atLeast"/>
                                <w:jc w:val="center"/>
                                <w:rPr>
                                  <w:sz w:val="20"/>
                                  <w:szCs w:val="20"/>
                                </w:rPr>
                              </w:pPr>
                              <w:r w:rsidRPr="00B3573F">
                                <w:rPr>
                                  <w:rFonts w:hint="eastAsia"/>
                                  <w:sz w:val="20"/>
                                  <w:szCs w:val="20"/>
                                </w:rPr>
                                <w:t>許可・登録通知書の送付</w:t>
                              </w:r>
                            </w:p>
                          </w:txbxContent>
                        </wps:txbx>
                        <wps:bodyPr rot="0" vert="horz" wrap="square" lIns="74295" tIns="8890" rIns="74295" bIns="8890" anchor="t" anchorCtr="0" upright="1">
                          <a:noAutofit/>
                        </wps:bodyPr>
                      </wps:wsp>
                      <wps:wsp>
                        <wps:cNvPr id="14" name="Line 54"/>
                        <wps:cNvCnPr>
                          <a:cxnSpLocks noChangeShapeType="1"/>
                        </wps:cNvCnPr>
                        <wps:spPr bwMode="auto">
                          <a:xfrm flipH="1">
                            <a:off x="2929322" y="4596631"/>
                            <a:ext cx="19995" cy="1736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5"/>
                        <wps:cNvCnPr>
                          <a:cxnSpLocks noChangeShapeType="1"/>
                        </wps:cNvCnPr>
                        <wps:spPr bwMode="auto">
                          <a:xfrm>
                            <a:off x="2953385" y="1271284"/>
                            <a:ext cx="635" cy="5378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61"/>
                        <wps:cNvCnPr>
                          <a:cxnSpLocks noChangeShapeType="1"/>
                          <a:stCxn id="1" idx="2"/>
                          <a:endCxn id="1" idx="2"/>
                        </wps:cNvCnPr>
                        <wps:spPr bwMode="auto">
                          <a:xfrm>
                            <a:off x="2974016" y="6106456"/>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33" o:spid="_x0000_s1027" editas="canvas" style="width:455.25pt;height:540.85pt;mso-position-horizontal-relative:char;mso-position-vertical-relative:line" coordsize="57816,6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816;height:68681;visibility:visible;mso-wrap-style:square">
                  <v:fill o:detectmouseclick="t"/>
                  <v:path o:connecttype="none"/>
                </v:shape>
                <v:rect id="Rectangle 35" o:spid="_x0000_s1029" style="position:absolute;left:9451;top:31506;width:40577;height:2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" fillcolor="#cff" strokecolor="gray">
                  <v:fill opacity="32896f"/>
                  <v:stroke dashstyle="dash"/>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 o:spid="_x0000_s1030" type="#_x0000_t176" style="position:absolute;left:16161;top:18192;width:26968;height:10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">
                  <v:textbox inset="5.85pt,.7pt,5.85pt,.7pt">
                    <w:txbxContent>
                      <w:p w:rsidR="00542701" w:rsidRPr="0092096D" w:rsidRDefault="00542701" w:rsidP="00542701">
                        <w:pPr>
                          <w:spacing w:line="0" w:lineRule="atLeast"/>
                          <w:rPr>
                            <w:sz w:val="20"/>
                            <w:szCs w:val="20"/>
                            <w:u w:val="single"/>
                          </w:rPr>
                        </w:pPr>
                        <w:r w:rsidRPr="0092096D">
                          <w:rPr>
                            <w:rFonts w:hint="eastAsia"/>
                            <w:sz w:val="20"/>
                            <w:szCs w:val="20"/>
                            <w:u w:val="single"/>
                          </w:rPr>
                          <w:t>事前</w:t>
                        </w:r>
                        <w:r w:rsidR="0092096D" w:rsidRPr="0092096D">
                          <w:rPr>
                            <w:rFonts w:hint="eastAsia"/>
                            <w:sz w:val="20"/>
                            <w:szCs w:val="20"/>
                            <w:u w:val="single"/>
                          </w:rPr>
                          <w:t>相談</w:t>
                        </w:r>
                      </w:p>
                      <w:p w:rsidR="00B3573F" w:rsidRPr="0092096D" w:rsidRDefault="0092096D" w:rsidP="0092096D">
                        <w:pPr>
                          <w:spacing w:line="0" w:lineRule="atLeast"/>
                          <w:rPr>
                            <w:sz w:val="20"/>
                            <w:szCs w:val="20"/>
                          </w:rPr>
                        </w:pPr>
                        <w:r>
                          <w:rPr>
                            <w:rFonts w:hint="eastAsia"/>
                            <w:sz w:val="20"/>
                            <w:szCs w:val="20"/>
                          </w:rPr>
                          <w:t>申請書類の</w:t>
                        </w:r>
                        <w:r>
                          <w:rPr>
                            <w:sz w:val="20"/>
                            <w:szCs w:val="20"/>
                          </w:rPr>
                          <w:t>ドラフト</w:t>
                        </w:r>
                        <w:r>
                          <w:rPr>
                            <w:rFonts w:hint="eastAsia"/>
                            <w:sz w:val="20"/>
                            <w:szCs w:val="20"/>
                          </w:rPr>
                          <w:t>をご提出いただき</w:t>
                        </w:r>
                        <w:r>
                          <w:rPr>
                            <w:sz w:val="20"/>
                            <w:szCs w:val="20"/>
                          </w:rPr>
                          <w:t>、</w:t>
                        </w:r>
                        <w:r w:rsidRPr="0092096D">
                          <w:rPr>
                            <w:rFonts w:hint="eastAsia"/>
                            <w:sz w:val="20"/>
                            <w:szCs w:val="20"/>
                          </w:rPr>
                          <w:t>法令上確認すべき事項や監督留意事項の着眼点に基づいて内容の確認を行います。</w:t>
                        </w:r>
                      </w:p>
                    </w:txbxContent>
                  </v:textbox>
                </v:shape>
                <v:shapetype id="_x0000_t32" coordsize="21600,21600" o:spt="32" o:oned="t" path="m,l21600,21600e" filled="f">
                  <v:path arrowok="t" fillok="f" o:connecttype="none"/>
                  <o:lock v:ext="edit" shapetype="t"/>
                </v:shapetype>
                <v:shape id="AutoShape 37" o:spid="_x0000_s1031" type="#_x0000_t32" style="position:absolute;left:29493;top:28388;width:73;height:63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shape id="AutoShape 38" o:spid="_x0000_s1032" type="#_x0000_t32" style="position:absolute;left:29566;top:37946;width:5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line id="Line 39" o:spid="_x0000_s1033" style="position:absolute;visibility:visible;mso-wrap-style:square" from="21697,45966" to="21703,5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type id="_x0000_t33" coordsize="21600,21600" o:spt="33" o:oned="t" path="m,l21600,r,21600e" filled="f">
                  <v:stroke joinstyle="miter"/>
                  <v:path arrowok="t" fillok="f" o:connecttype="none"/>
                  <o:lock v:ext="edit" shapetype="t"/>
                </v:shapetype>
                <v:shape id="AutoShape 40" o:spid="_x0000_s1034" type="#_x0000_t33" style="position:absolute;left:3940;top:51353;width:11051;height:335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">
                  <v:stroke endarrow="block"/>
                </v:shape>
                <v:shape id="AutoShape 41" o:spid="_x0000_s1035" type="#_x0000_t33" style="position:absolute;left:7873;top:40750;width:2844;height:1070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">
                  <v:stroke endarrow="block"/>
                </v:shape>
                <v:shape id="AutoShape 43" o:spid="_x0000_s1036" type="#_x0000_t176" style="position:absolute;left:16161;top:3117;width:26968;height:9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">
                  <v:textbox inset="5.85pt,.7pt,5.85pt,.7pt">
                    <w:txbxContent>
                      <w:p w:rsidR="000E32BF" w:rsidRPr="0092096D" w:rsidRDefault="00B3573F" w:rsidP="000E32BF">
                        <w:pPr>
                          <w:spacing w:line="0" w:lineRule="atLeast"/>
                          <w:rPr>
                            <w:sz w:val="20"/>
                            <w:szCs w:val="20"/>
                            <w:u w:val="single"/>
                          </w:rPr>
                        </w:pPr>
                        <w:r w:rsidRPr="0092096D">
                          <w:rPr>
                            <w:rFonts w:hint="eastAsia"/>
                            <w:sz w:val="20"/>
                            <w:szCs w:val="20"/>
                            <w:u w:val="single"/>
                          </w:rPr>
                          <w:t>事前面談</w:t>
                        </w:r>
                      </w:p>
                      <w:p w:rsidR="00B3573F" w:rsidRDefault="0092096D" w:rsidP="0092096D">
                        <w:pPr>
                          <w:spacing w:line="0" w:lineRule="atLeast"/>
                          <w:rPr>
                            <w:rFonts w:hint="eastAsia"/>
                            <w:sz w:val="18"/>
                            <w:szCs w:val="16"/>
                          </w:rPr>
                        </w:pPr>
                        <w:r w:rsidRPr="0092096D">
                          <w:rPr>
                            <w:rFonts w:hint="eastAsia"/>
                            <w:sz w:val="20"/>
                            <w:szCs w:val="20"/>
                          </w:rPr>
                          <w:t>申請事業者の事業内容、組織体制や想定している不動産特定共同事業等についてご説明いただき、質疑応答</w:t>
                        </w:r>
                        <w:r>
                          <w:rPr>
                            <w:rFonts w:hint="eastAsia"/>
                            <w:sz w:val="20"/>
                            <w:szCs w:val="20"/>
                          </w:rPr>
                          <w:t>させていただきます</w:t>
                        </w:r>
                        <w:r>
                          <w:rPr>
                            <w:sz w:val="20"/>
                            <w:szCs w:val="20"/>
                          </w:rPr>
                          <w:t>。</w:t>
                        </w:r>
                      </w:p>
                    </w:txbxContent>
                  </v:textbox>
                </v:shape>
                <v:shape id="AutoShape 45" o:spid="_x0000_s1037" type="#_x0000_t176" style="position:absolute;left:14649;top:43400;width:2979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">
                  <v:textbox inset="5.85pt,.7pt,5.85pt,.7pt">
                    <w:txbxContent>
                      <w:p w:rsidR="000E32BF" w:rsidRPr="00524481" w:rsidRDefault="00B3573F" w:rsidP="000E32BF">
                        <w:pPr>
                          <w:spacing w:line="0" w:lineRule="atLeast"/>
                          <w:jc w:val="center"/>
                          <w:rPr>
                            <w:sz w:val="20"/>
                            <w:szCs w:val="20"/>
                          </w:rPr>
                        </w:pPr>
                        <w:r>
                          <w:rPr>
                            <w:rFonts w:hint="eastAsia"/>
                            <w:sz w:val="20"/>
                            <w:szCs w:val="20"/>
                          </w:rPr>
                          <w:t xml:space="preserve">本　</w:t>
                        </w:r>
                        <w:r>
                          <w:rPr>
                            <w:sz w:val="20"/>
                            <w:szCs w:val="20"/>
                          </w:rPr>
                          <w:t>審</w:t>
                        </w:r>
                        <w:r>
                          <w:rPr>
                            <w:rFonts w:hint="eastAsia"/>
                            <w:sz w:val="20"/>
                            <w:szCs w:val="20"/>
                          </w:rPr>
                          <w:t xml:space="preserve">　</w:t>
                        </w:r>
                        <w:r>
                          <w:rPr>
                            <w:sz w:val="20"/>
                            <w:szCs w:val="20"/>
                          </w:rPr>
                          <w:t>査</w:t>
                        </w:r>
                      </w:p>
                    </w:txbxContent>
                  </v:textbox>
                </v:shape>
                <v:shape id="AutoShape 46" o:spid="_x0000_s1038" type="#_x0000_t176" style="position:absolute;left:14991;top:35381;width:29890;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">
                  <v:textbox inset="5.85pt,.7pt,5.85pt,.7pt">
                    <w:txbxContent>
                      <w:p w:rsidR="000E32BF" w:rsidRPr="00524481" w:rsidRDefault="000E32BF" w:rsidP="000E32BF">
                        <w:pPr>
                          <w:spacing w:line="0" w:lineRule="atLeast"/>
                          <w:jc w:val="center"/>
                          <w:rPr>
                            <w:sz w:val="20"/>
                            <w:szCs w:val="20"/>
                          </w:rPr>
                        </w:pPr>
                        <w:r w:rsidRPr="00524481">
                          <w:rPr>
                            <w:rFonts w:hint="eastAsia"/>
                            <w:sz w:val="20"/>
                            <w:szCs w:val="20"/>
                          </w:rPr>
                          <w:t>受　　付</w:t>
                        </w:r>
                        <w:r w:rsidR="00B3573F">
                          <w:rPr>
                            <w:rFonts w:hint="eastAsia"/>
                            <w:sz w:val="20"/>
                            <w:szCs w:val="20"/>
                          </w:rPr>
                          <w:t>（本　申　請）</w:t>
                        </w:r>
                      </w:p>
                    </w:txbxContent>
                  </v:textbox>
                </v:shape>
                <v:shape id="AutoShape 50" o:spid="_x0000_s1039" type="#_x0000_t176" style="position:absolute;left:14991;top:52623;width:12332;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">
                  <v:textbox inset="5.85pt,.7pt,5.85pt,.7pt">
                    <w:txbxContent>
                      <w:p w:rsidR="000E32BF" w:rsidRPr="00524481" w:rsidRDefault="000E32BF" w:rsidP="006333C9">
                        <w:pPr>
                          <w:spacing w:line="0" w:lineRule="atLeast"/>
                          <w:jc w:val="left"/>
                          <w:rPr>
                            <w:sz w:val="20"/>
                            <w:szCs w:val="20"/>
                          </w:rPr>
                        </w:pPr>
                        <w:r w:rsidRPr="00524481">
                          <w:rPr>
                            <w:rFonts w:hint="eastAsia"/>
                            <w:sz w:val="20"/>
                            <w:szCs w:val="20"/>
                          </w:rPr>
                          <w:t>不備がある場合は補正</w:t>
                        </w:r>
                        <w:r w:rsidR="00BD066A">
                          <w:rPr>
                            <w:rFonts w:hint="eastAsia"/>
                            <w:sz w:val="20"/>
                            <w:szCs w:val="20"/>
                          </w:rPr>
                          <w:t>等</w:t>
                        </w:r>
                        <w:r w:rsidR="006333C9">
                          <w:rPr>
                            <w:rFonts w:hint="eastAsia"/>
                            <w:sz w:val="20"/>
                            <w:szCs w:val="20"/>
                          </w:rPr>
                          <w:t>の</w:t>
                        </w:r>
                        <w:r w:rsidRPr="00524481">
                          <w:rPr>
                            <w:rFonts w:hint="eastAsia"/>
                            <w:sz w:val="20"/>
                            <w:szCs w:val="20"/>
                          </w:rPr>
                          <w:t>連絡</w:t>
                        </w:r>
                      </w:p>
                    </w:txbxContent>
                  </v:textbox>
                </v:shape>
                <v:shape id="AutoShape 51" o:spid="_x0000_s1040" type="#_x0000_t176" style="position:absolute;top:47527;width:7880;height:3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">
                  <v:textbox inset="5.85pt,.7pt,5.85pt,.7pt">
                    <w:txbxContent>
                      <w:p w:rsidR="000E32BF" w:rsidRPr="00524481" w:rsidRDefault="000E32BF" w:rsidP="000E32BF">
                        <w:pPr>
                          <w:spacing w:line="0" w:lineRule="atLeast"/>
                          <w:jc w:val="center"/>
                          <w:rPr>
                            <w:sz w:val="20"/>
                            <w:szCs w:val="20"/>
                          </w:rPr>
                        </w:pPr>
                        <w:r w:rsidRPr="00524481">
                          <w:rPr>
                            <w:rFonts w:hint="eastAsia"/>
                            <w:sz w:val="20"/>
                            <w:szCs w:val="20"/>
                          </w:rPr>
                          <w:t>不足書類</w:t>
                        </w:r>
                      </w:p>
                      <w:p w:rsidR="000E32BF" w:rsidRDefault="000E32BF" w:rsidP="000E32BF">
                        <w:pPr>
                          <w:spacing w:line="0" w:lineRule="atLeast"/>
                          <w:jc w:val="center"/>
                          <w:rPr>
                            <w:sz w:val="18"/>
                            <w:szCs w:val="16"/>
                          </w:rPr>
                        </w:pPr>
                        <w:r w:rsidRPr="00524481">
                          <w:rPr>
                            <w:rFonts w:hint="eastAsia"/>
                            <w:sz w:val="20"/>
                            <w:szCs w:val="20"/>
                          </w:rPr>
                          <w:t>を送付</w:t>
                        </w:r>
                      </w:p>
                    </w:txbxContent>
                  </v:textbox>
                </v:shape>
                <v:shape id="AutoShape 52" o:spid="_x0000_s1041" type="#_x0000_t176" style="position:absolute;left:14051;top:63719;width:30605;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">
                  <v:textbox inset="5.85pt,.7pt,5.85pt,.7pt">
                    <w:txbxContent>
                      <w:p w:rsidR="00E601F1" w:rsidRPr="00201E60" w:rsidRDefault="00B3573F" w:rsidP="00B3573F">
                        <w:pPr>
                          <w:spacing w:line="0" w:lineRule="atLeast"/>
                          <w:jc w:val="center"/>
                          <w:rPr>
                            <w:sz w:val="20"/>
                            <w:szCs w:val="20"/>
                          </w:rPr>
                        </w:pPr>
                        <w:r w:rsidRPr="00B3573F">
                          <w:rPr>
                            <w:rFonts w:hint="eastAsia"/>
                            <w:sz w:val="20"/>
                            <w:szCs w:val="20"/>
                          </w:rPr>
                          <w:t>許可・登録通知書の送付</w:t>
                        </w:r>
                      </w:p>
                    </w:txbxContent>
                  </v:textbox>
                </v:shape>
                <v:line id="Line 54" o:spid="_x0000_s1042" style="position:absolute;flip:x;visibility:visible;mso-wrap-style:square" from="29293,45966" to="29493,6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55" o:spid="_x0000_s1043" style="position:absolute;visibility:visible;mso-wrap-style:square" from="29533,12712" to="29540,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AutoShape 61" o:spid="_x0000_s1044" type="#_x0000_t32" style="position:absolute;left:29740;top:6106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w10:anchorlock/>
              </v:group>
            </w:pict>
          </mc:Fallback>
        </mc:AlternateContent>
      </w:r>
      <w:bookmarkStart w:id="0" w:name="_GoBack"/>
      <w:bookmarkEnd w:id="0"/>
    </w:p>
    <w:p w:rsidR="00542701" w:rsidRDefault="00542701" w:rsidP="00542701">
      <w:pPr>
        <w:rPr>
          <w:rStyle w:val="a8"/>
          <w:sz w:val="22"/>
          <w:szCs w:val="22"/>
          <w:shd w:val="pct15" w:color="auto" w:fill="FFFFFF"/>
        </w:rPr>
      </w:pPr>
      <w:r>
        <w:rPr>
          <w:rStyle w:val="a8"/>
          <w:rFonts w:hint="eastAsia"/>
          <w:shd w:val="pct15" w:color="auto" w:fill="FFFFFF"/>
        </w:rPr>
        <w:t>【窓口</w:t>
      </w:r>
      <w:r>
        <w:rPr>
          <w:rStyle w:val="a8"/>
          <w:rFonts w:hint="eastAsia"/>
          <w:sz w:val="22"/>
          <w:szCs w:val="22"/>
          <w:shd w:val="pct15" w:color="auto" w:fill="FFFFFF"/>
        </w:rPr>
        <w:t xml:space="preserve">】　　　　　　　　　　　　　　　　　　　　　　　　　　　　　　　　　　　　　　　</w:t>
      </w:r>
    </w:p>
    <w:p w:rsidR="00542701" w:rsidRDefault="00542701" w:rsidP="00542701">
      <w:r>
        <w:rPr>
          <w:rFonts w:hint="eastAsia"/>
        </w:rPr>
        <w:t>〒</w:t>
      </w:r>
      <w:r>
        <w:rPr>
          <w:rFonts w:hint="eastAsia"/>
        </w:rPr>
        <w:t>559-8555</w:t>
      </w:r>
    </w:p>
    <w:p w:rsidR="00542701" w:rsidRDefault="00542701" w:rsidP="00542701">
      <w:r>
        <w:rPr>
          <w:rFonts w:hint="eastAsia"/>
        </w:rPr>
        <w:t>大阪市住之江区南港北</w:t>
      </w:r>
      <w:r>
        <w:rPr>
          <w:rFonts w:hint="eastAsia"/>
        </w:rPr>
        <w:t>1-14-16</w:t>
      </w:r>
      <w:r>
        <w:rPr>
          <w:rFonts w:hint="eastAsia"/>
        </w:rPr>
        <w:t xml:space="preserve">大阪府咲洲庁舎１階　</w:t>
      </w:r>
    </w:p>
    <w:p w:rsidR="00542701" w:rsidRDefault="00542701" w:rsidP="00542701">
      <w:r>
        <w:rPr>
          <w:rFonts w:hint="eastAsia"/>
        </w:rPr>
        <w:t xml:space="preserve">大阪府　都市整備部　住宅建築局　</w:t>
      </w:r>
    </w:p>
    <w:p w:rsidR="00542701" w:rsidRDefault="00542701" w:rsidP="00542701">
      <w:r>
        <w:rPr>
          <w:rFonts w:hint="eastAsia"/>
        </w:rPr>
        <w:t>建築指導室　建築振興課</w:t>
      </w:r>
      <w:r>
        <w:rPr>
          <w:rFonts w:hint="eastAsia"/>
        </w:rPr>
        <w:t xml:space="preserve"> </w:t>
      </w:r>
      <w:r w:rsidR="00B0717A">
        <w:rPr>
          <w:rFonts w:hint="eastAsia"/>
        </w:rPr>
        <w:t>宅建業免許グループ</w:t>
      </w:r>
    </w:p>
    <w:p w:rsidR="00B0717A" w:rsidRDefault="00542701" w:rsidP="00542701">
      <w:r>
        <w:rPr>
          <w:rFonts w:hint="eastAsia"/>
        </w:rPr>
        <w:t>電話番号：</w:t>
      </w:r>
      <w:r>
        <w:rPr>
          <w:rFonts w:hint="eastAsia"/>
        </w:rPr>
        <w:t>06-6941-0351</w:t>
      </w:r>
      <w:r>
        <w:rPr>
          <w:rFonts w:hint="eastAsia"/>
        </w:rPr>
        <w:t xml:space="preserve">　</w:t>
      </w:r>
      <w:r>
        <w:rPr>
          <w:rFonts w:hint="eastAsia"/>
        </w:rPr>
        <w:t xml:space="preserve"> (</w:t>
      </w:r>
      <w:r>
        <w:rPr>
          <w:rFonts w:hint="eastAsia"/>
        </w:rPr>
        <w:t>代表</w:t>
      </w:r>
      <w:r>
        <w:rPr>
          <w:rFonts w:hint="eastAsia"/>
        </w:rPr>
        <w:t xml:space="preserve">) </w:t>
      </w:r>
      <w:r>
        <w:rPr>
          <w:rFonts w:hint="eastAsia"/>
        </w:rPr>
        <w:t>内線</w:t>
      </w:r>
      <w:r>
        <w:rPr>
          <w:rFonts w:hint="eastAsia"/>
        </w:rPr>
        <w:t>3077</w:t>
      </w:r>
      <w:r>
        <w:rPr>
          <w:rFonts w:hint="eastAsia"/>
        </w:rPr>
        <w:t>・</w:t>
      </w:r>
      <w:r>
        <w:rPr>
          <w:rFonts w:hint="eastAsia"/>
        </w:rPr>
        <w:t>3078</w:t>
      </w:r>
    </w:p>
    <w:p w:rsidR="00542701" w:rsidRPr="00542701" w:rsidRDefault="00542701" w:rsidP="00542701">
      <w:r>
        <w:rPr>
          <w:rFonts w:hint="eastAsia"/>
        </w:rPr>
        <w:t>e-mail</w:t>
      </w:r>
      <w:r>
        <w:rPr>
          <w:rFonts w:hint="eastAsia"/>
        </w:rPr>
        <w:t>：</w:t>
      </w:r>
      <w:hyperlink r:id="rId9" w:history="1">
        <w:r w:rsidR="00B0717A">
          <w:rPr>
            <w:rStyle w:val="a3"/>
            <w:rFonts w:ascii="メイリオ" w:eastAsia="メイリオ" w:hAnsi="メイリオ" w:hint="eastAsia"/>
            <w:color w:val="BB0000"/>
            <w:sz w:val="19"/>
            <w:szCs w:val="19"/>
            <w:shd w:val="clear" w:color="auto" w:fill="FFFFFF"/>
          </w:rPr>
          <w:t>takkenmenkyo@gbox.pref.osaka.lg.jp</w:t>
        </w:r>
      </w:hyperlink>
    </w:p>
    <w:sectPr w:rsidR="00542701" w:rsidRPr="00542701">
      <w:type w:val="continuous"/>
      <w:pgSz w:w="11907" w:h="16840"/>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75" w:rsidRDefault="000B1875" w:rsidP="00524481">
      <w:r>
        <w:separator/>
      </w:r>
    </w:p>
  </w:endnote>
  <w:endnote w:type="continuationSeparator" w:id="0">
    <w:p w:rsidR="000B1875" w:rsidRDefault="000B1875" w:rsidP="0052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75" w:rsidRDefault="000B1875" w:rsidP="00524481">
      <w:r>
        <w:separator/>
      </w:r>
    </w:p>
  </w:footnote>
  <w:footnote w:type="continuationSeparator" w:id="0">
    <w:p w:rsidR="000B1875" w:rsidRDefault="000B1875" w:rsidP="00524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CD3"/>
    <w:multiLevelType w:val="hybridMultilevel"/>
    <w:tmpl w:val="6972D5E6"/>
    <w:lvl w:ilvl="0" w:tplc="7C66B524">
      <w:start w:val="3"/>
      <w:numFmt w:val="bullet"/>
      <w:lvlText w:val="※"/>
      <w:lvlJc w:val="left"/>
      <w:pPr>
        <w:tabs>
          <w:tab w:val="num" w:pos="0"/>
        </w:tabs>
        <w:ind w:left="570" w:hanging="360"/>
      </w:pPr>
      <w:rPr>
        <w:rFonts w:ascii="ＭＳ 明朝" w:eastAsia="ＭＳ 明朝" w:hAnsi="ＭＳ 明朝" w:cs="Times New Roman" w:hint="eastAsia"/>
      </w:rPr>
    </w:lvl>
    <w:lvl w:ilvl="1" w:tplc="C1E2B3B2">
      <w:start w:val="1"/>
      <w:numFmt w:val="bullet"/>
      <w:lvlText w:val=""/>
      <w:lvlJc w:val="left"/>
      <w:pPr>
        <w:tabs>
          <w:tab w:val="num" w:pos="0"/>
        </w:tabs>
        <w:ind w:left="1050" w:hanging="420"/>
      </w:pPr>
      <w:rPr>
        <w:rFonts w:ascii="Wingdings" w:hAnsi="Wingdings" w:hint="default"/>
      </w:rPr>
    </w:lvl>
    <w:lvl w:ilvl="2" w:tplc="69E623A4">
      <w:start w:val="1"/>
      <w:numFmt w:val="bullet"/>
      <w:lvlText w:val=""/>
      <w:lvlJc w:val="left"/>
      <w:pPr>
        <w:tabs>
          <w:tab w:val="num" w:pos="0"/>
        </w:tabs>
        <w:ind w:left="1470" w:hanging="420"/>
      </w:pPr>
      <w:rPr>
        <w:rFonts w:ascii="Wingdings" w:hAnsi="Wingdings" w:hint="default"/>
      </w:rPr>
    </w:lvl>
    <w:lvl w:ilvl="3" w:tplc="A6688AC8">
      <w:start w:val="1"/>
      <w:numFmt w:val="bullet"/>
      <w:lvlText w:val=""/>
      <w:lvlJc w:val="left"/>
      <w:pPr>
        <w:tabs>
          <w:tab w:val="num" w:pos="0"/>
        </w:tabs>
        <w:ind w:left="1890" w:hanging="420"/>
      </w:pPr>
      <w:rPr>
        <w:rFonts w:ascii="Wingdings" w:hAnsi="Wingdings" w:hint="default"/>
      </w:rPr>
    </w:lvl>
    <w:lvl w:ilvl="4" w:tplc="89A87C7C">
      <w:start w:val="1"/>
      <w:numFmt w:val="bullet"/>
      <w:lvlText w:val=""/>
      <w:lvlJc w:val="left"/>
      <w:pPr>
        <w:tabs>
          <w:tab w:val="num" w:pos="0"/>
        </w:tabs>
        <w:ind w:left="2310" w:hanging="420"/>
      </w:pPr>
      <w:rPr>
        <w:rFonts w:ascii="Wingdings" w:hAnsi="Wingdings" w:hint="default"/>
      </w:rPr>
    </w:lvl>
    <w:lvl w:ilvl="5" w:tplc="00AE94A6">
      <w:start w:val="1"/>
      <w:numFmt w:val="bullet"/>
      <w:lvlText w:val=""/>
      <w:lvlJc w:val="left"/>
      <w:pPr>
        <w:tabs>
          <w:tab w:val="num" w:pos="0"/>
        </w:tabs>
        <w:ind w:left="2730" w:hanging="420"/>
      </w:pPr>
      <w:rPr>
        <w:rFonts w:ascii="Wingdings" w:hAnsi="Wingdings" w:hint="default"/>
      </w:rPr>
    </w:lvl>
    <w:lvl w:ilvl="6" w:tplc="4F8C23A0">
      <w:start w:val="1"/>
      <w:numFmt w:val="bullet"/>
      <w:lvlText w:val=""/>
      <w:lvlJc w:val="left"/>
      <w:pPr>
        <w:tabs>
          <w:tab w:val="num" w:pos="0"/>
        </w:tabs>
        <w:ind w:left="3150" w:hanging="420"/>
      </w:pPr>
      <w:rPr>
        <w:rFonts w:ascii="Wingdings" w:hAnsi="Wingdings" w:hint="default"/>
      </w:rPr>
    </w:lvl>
    <w:lvl w:ilvl="7" w:tplc="06ECCC7E">
      <w:start w:val="1"/>
      <w:numFmt w:val="bullet"/>
      <w:lvlText w:val=""/>
      <w:lvlJc w:val="left"/>
      <w:pPr>
        <w:tabs>
          <w:tab w:val="num" w:pos="0"/>
        </w:tabs>
        <w:ind w:left="3570" w:hanging="420"/>
      </w:pPr>
      <w:rPr>
        <w:rFonts w:ascii="Wingdings" w:hAnsi="Wingdings" w:hint="default"/>
      </w:rPr>
    </w:lvl>
    <w:lvl w:ilvl="8" w:tplc="A7B8B702">
      <w:start w:val="1"/>
      <w:numFmt w:val="bullet"/>
      <w:lvlText w:val=""/>
      <w:lvlJc w:val="left"/>
      <w:pPr>
        <w:tabs>
          <w:tab w:val="num" w:pos="0"/>
        </w:tabs>
        <w:ind w:left="3990" w:hanging="420"/>
      </w:pPr>
      <w:rPr>
        <w:rFonts w:ascii="Wingdings" w:hAnsi="Wingdings" w:hint="default"/>
      </w:rPr>
    </w:lvl>
  </w:abstractNum>
  <w:abstractNum w:abstractNumId="1" w15:restartNumberingAfterBreak="0">
    <w:nsid w:val="0EF928BA"/>
    <w:multiLevelType w:val="hybridMultilevel"/>
    <w:tmpl w:val="ADE82B14"/>
    <w:lvl w:ilvl="0" w:tplc="96907CCE">
      <w:start w:val="1"/>
      <w:numFmt w:val="decimalEnclosedCircle"/>
      <w:lvlText w:val="%1"/>
      <w:lvlJc w:val="left"/>
      <w:pPr>
        <w:tabs>
          <w:tab w:val="num" w:pos="0"/>
        </w:tabs>
        <w:ind w:left="360" w:hanging="360"/>
      </w:pPr>
      <w:rPr>
        <w:rFonts w:ascii="Century" w:eastAsia="ＭＳ 明朝" w:hAnsi="Century" w:cs="Times New Roman"/>
      </w:rPr>
    </w:lvl>
    <w:lvl w:ilvl="1" w:tplc="8D36D58A">
      <w:start w:val="1"/>
      <w:numFmt w:val="aiueoFullWidth"/>
      <w:lvlText w:val="(%2)"/>
      <w:lvlJc w:val="left"/>
      <w:pPr>
        <w:tabs>
          <w:tab w:val="num" w:pos="0"/>
        </w:tabs>
        <w:ind w:left="840" w:hanging="420"/>
      </w:pPr>
    </w:lvl>
    <w:lvl w:ilvl="2" w:tplc="CD106A7E">
      <w:start w:val="1"/>
      <w:numFmt w:val="decimalEnclosedCircle"/>
      <w:lvlText w:val="%3"/>
      <w:lvlJc w:val="left"/>
      <w:pPr>
        <w:tabs>
          <w:tab w:val="num" w:pos="0"/>
        </w:tabs>
        <w:ind w:left="1260" w:hanging="420"/>
      </w:pPr>
    </w:lvl>
    <w:lvl w:ilvl="3" w:tplc="D5F83110">
      <w:start w:val="1"/>
      <w:numFmt w:val="decimal"/>
      <w:lvlText w:val="%4."/>
      <w:lvlJc w:val="left"/>
      <w:pPr>
        <w:tabs>
          <w:tab w:val="num" w:pos="0"/>
        </w:tabs>
        <w:ind w:left="1680" w:hanging="420"/>
      </w:pPr>
    </w:lvl>
    <w:lvl w:ilvl="4" w:tplc="BE78B728">
      <w:start w:val="1"/>
      <w:numFmt w:val="aiueoFullWidth"/>
      <w:lvlText w:val="(%5)"/>
      <w:lvlJc w:val="left"/>
      <w:pPr>
        <w:tabs>
          <w:tab w:val="num" w:pos="0"/>
        </w:tabs>
        <w:ind w:left="2100" w:hanging="420"/>
      </w:pPr>
    </w:lvl>
    <w:lvl w:ilvl="5" w:tplc="18CC940A">
      <w:start w:val="1"/>
      <w:numFmt w:val="decimalEnclosedCircle"/>
      <w:lvlText w:val="%6"/>
      <w:lvlJc w:val="left"/>
      <w:pPr>
        <w:tabs>
          <w:tab w:val="num" w:pos="0"/>
        </w:tabs>
        <w:ind w:left="2520" w:hanging="420"/>
      </w:pPr>
    </w:lvl>
    <w:lvl w:ilvl="6" w:tplc="DCFC4018">
      <w:start w:val="1"/>
      <w:numFmt w:val="decimal"/>
      <w:lvlText w:val="%7."/>
      <w:lvlJc w:val="left"/>
      <w:pPr>
        <w:tabs>
          <w:tab w:val="num" w:pos="0"/>
        </w:tabs>
        <w:ind w:left="2940" w:hanging="420"/>
      </w:pPr>
    </w:lvl>
    <w:lvl w:ilvl="7" w:tplc="5E1E2FE8">
      <w:start w:val="1"/>
      <w:numFmt w:val="aiueoFullWidth"/>
      <w:lvlText w:val="(%8)"/>
      <w:lvlJc w:val="left"/>
      <w:pPr>
        <w:tabs>
          <w:tab w:val="num" w:pos="0"/>
        </w:tabs>
        <w:ind w:left="3360" w:hanging="420"/>
      </w:pPr>
    </w:lvl>
    <w:lvl w:ilvl="8" w:tplc="4E9E6B9C">
      <w:start w:val="1"/>
      <w:numFmt w:val="decimalEnclosedCircle"/>
      <w:lvlText w:val="%9"/>
      <w:lvlJc w:val="left"/>
      <w:pPr>
        <w:tabs>
          <w:tab w:val="num" w:pos="0"/>
        </w:tabs>
        <w:ind w:left="3780" w:hanging="420"/>
      </w:pPr>
    </w:lvl>
  </w:abstractNum>
  <w:abstractNum w:abstractNumId="2" w15:restartNumberingAfterBreak="0">
    <w:nsid w:val="0FFFFF7C"/>
    <w:multiLevelType w:val="singleLevel"/>
    <w:tmpl w:val="22AEB94E"/>
    <w:lvl w:ilvl="0">
      <w:start w:val="1"/>
      <w:numFmt w:val="decimal"/>
      <w:lvlText w:val="%1."/>
      <w:lvlJc w:val="left"/>
      <w:pPr>
        <w:tabs>
          <w:tab w:val="num" w:pos="2040"/>
        </w:tabs>
        <w:ind w:left="2040" w:hanging="360"/>
      </w:pPr>
    </w:lvl>
  </w:abstractNum>
  <w:abstractNum w:abstractNumId="3" w15:restartNumberingAfterBreak="0">
    <w:nsid w:val="0FFFFF7D"/>
    <w:multiLevelType w:val="singleLevel"/>
    <w:tmpl w:val="94D2EBA0"/>
    <w:lvl w:ilvl="0">
      <w:start w:val="1"/>
      <w:numFmt w:val="decimal"/>
      <w:lvlText w:val="%1."/>
      <w:lvlJc w:val="left"/>
      <w:pPr>
        <w:tabs>
          <w:tab w:val="num" w:pos="1620"/>
        </w:tabs>
        <w:ind w:left="1620" w:hanging="360"/>
      </w:pPr>
    </w:lvl>
  </w:abstractNum>
  <w:abstractNum w:abstractNumId="4" w15:restartNumberingAfterBreak="0">
    <w:nsid w:val="0FFFFF7E"/>
    <w:multiLevelType w:val="singleLevel"/>
    <w:tmpl w:val="09B026D0"/>
    <w:lvl w:ilvl="0">
      <w:start w:val="1"/>
      <w:numFmt w:val="decimal"/>
      <w:lvlText w:val="%1."/>
      <w:lvlJc w:val="left"/>
      <w:pPr>
        <w:tabs>
          <w:tab w:val="num" w:pos="1200"/>
        </w:tabs>
        <w:ind w:left="1200" w:hanging="360"/>
      </w:pPr>
    </w:lvl>
  </w:abstractNum>
  <w:abstractNum w:abstractNumId="5" w15:restartNumberingAfterBreak="0">
    <w:nsid w:val="0FFFFF7F"/>
    <w:multiLevelType w:val="singleLevel"/>
    <w:tmpl w:val="3DA088CE"/>
    <w:lvl w:ilvl="0">
      <w:start w:val="1"/>
      <w:numFmt w:val="decimal"/>
      <w:lvlText w:val="%1."/>
      <w:lvlJc w:val="left"/>
      <w:pPr>
        <w:tabs>
          <w:tab w:val="num" w:pos="780"/>
        </w:tabs>
        <w:ind w:left="780" w:hanging="360"/>
      </w:pPr>
    </w:lvl>
  </w:abstractNum>
  <w:abstractNum w:abstractNumId="6" w15:restartNumberingAfterBreak="0">
    <w:nsid w:val="0FFFFF80"/>
    <w:multiLevelType w:val="singleLevel"/>
    <w:tmpl w:val="A832FBCC"/>
    <w:lvl w:ilvl="0">
      <w:start w:val="1"/>
      <w:numFmt w:val="bullet"/>
      <w:lvlText w:val=""/>
      <w:lvlJc w:val="left"/>
      <w:pPr>
        <w:tabs>
          <w:tab w:val="num" w:pos="2040"/>
        </w:tabs>
        <w:ind w:left="2040" w:hanging="360"/>
      </w:pPr>
      <w:rPr>
        <w:rFonts w:ascii="Wingdings" w:hAnsi="Wingdings" w:hint="default"/>
      </w:rPr>
    </w:lvl>
  </w:abstractNum>
  <w:abstractNum w:abstractNumId="7" w15:restartNumberingAfterBreak="0">
    <w:nsid w:val="0FFFFF81"/>
    <w:multiLevelType w:val="singleLevel"/>
    <w:tmpl w:val="682E0B4A"/>
    <w:lvl w:ilvl="0">
      <w:start w:val="1"/>
      <w:numFmt w:val="bullet"/>
      <w:lvlText w:val=""/>
      <w:lvlJc w:val="left"/>
      <w:pPr>
        <w:tabs>
          <w:tab w:val="num" w:pos="1620"/>
        </w:tabs>
        <w:ind w:left="1620" w:hanging="360"/>
      </w:pPr>
      <w:rPr>
        <w:rFonts w:ascii="Wingdings" w:hAnsi="Wingdings" w:hint="default"/>
      </w:rPr>
    </w:lvl>
  </w:abstractNum>
  <w:abstractNum w:abstractNumId="8" w15:restartNumberingAfterBreak="0">
    <w:nsid w:val="0FFFFF82"/>
    <w:multiLevelType w:val="singleLevel"/>
    <w:tmpl w:val="808867FA"/>
    <w:lvl w:ilvl="0">
      <w:start w:val="1"/>
      <w:numFmt w:val="bullet"/>
      <w:lvlText w:val=""/>
      <w:lvlJc w:val="left"/>
      <w:pPr>
        <w:tabs>
          <w:tab w:val="num" w:pos="1200"/>
        </w:tabs>
        <w:ind w:left="1200" w:hanging="360"/>
      </w:pPr>
      <w:rPr>
        <w:rFonts w:ascii="Wingdings" w:hAnsi="Wingdings" w:hint="default"/>
      </w:rPr>
    </w:lvl>
  </w:abstractNum>
  <w:abstractNum w:abstractNumId="9" w15:restartNumberingAfterBreak="0">
    <w:nsid w:val="0FFFFF83"/>
    <w:multiLevelType w:val="singleLevel"/>
    <w:tmpl w:val="8206B432"/>
    <w:lvl w:ilvl="0">
      <w:start w:val="1"/>
      <w:numFmt w:val="bullet"/>
      <w:lvlText w:val=""/>
      <w:lvlJc w:val="left"/>
      <w:pPr>
        <w:tabs>
          <w:tab w:val="num" w:pos="780"/>
        </w:tabs>
        <w:ind w:left="780" w:hanging="360"/>
      </w:pPr>
      <w:rPr>
        <w:rFonts w:ascii="Wingdings" w:hAnsi="Wingdings" w:hint="default"/>
      </w:rPr>
    </w:lvl>
  </w:abstractNum>
  <w:abstractNum w:abstractNumId="10" w15:restartNumberingAfterBreak="0">
    <w:nsid w:val="0FFFFF88"/>
    <w:multiLevelType w:val="singleLevel"/>
    <w:tmpl w:val="6F2A1EA4"/>
    <w:lvl w:ilvl="0">
      <w:start w:val="1"/>
      <w:numFmt w:val="decimal"/>
      <w:lvlText w:val="%1."/>
      <w:lvlJc w:val="left"/>
      <w:pPr>
        <w:tabs>
          <w:tab w:val="num" w:pos="360"/>
        </w:tabs>
        <w:ind w:left="360" w:hanging="360"/>
      </w:pPr>
    </w:lvl>
  </w:abstractNum>
  <w:abstractNum w:abstractNumId="11" w15:restartNumberingAfterBreak="0">
    <w:nsid w:val="0FFFFF89"/>
    <w:multiLevelType w:val="singleLevel"/>
    <w:tmpl w:val="EEA60D8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26028EE"/>
    <w:multiLevelType w:val="hybridMultilevel"/>
    <w:tmpl w:val="40F44BDC"/>
    <w:lvl w:ilvl="0" w:tplc="D07A97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6A6763D"/>
    <w:multiLevelType w:val="hybridMultilevel"/>
    <w:tmpl w:val="AD261940"/>
    <w:lvl w:ilvl="0" w:tplc="D4FC508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BE07ABA"/>
    <w:multiLevelType w:val="hybridMultilevel"/>
    <w:tmpl w:val="B57E5B72"/>
    <w:lvl w:ilvl="0" w:tplc="53A0BA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373419"/>
    <w:multiLevelType w:val="hybridMultilevel"/>
    <w:tmpl w:val="0430F4D6"/>
    <w:lvl w:ilvl="0" w:tplc="44A62B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F928C6"/>
    <w:multiLevelType w:val="hybridMultilevel"/>
    <w:tmpl w:val="7562C134"/>
    <w:lvl w:ilvl="0" w:tplc="BD003D9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E4416A2"/>
    <w:multiLevelType w:val="hybridMultilevel"/>
    <w:tmpl w:val="A010EEDC"/>
    <w:lvl w:ilvl="0" w:tplc="C6CC21B4">
      <w:numFmt w:val="bullet"/>
      <w:lvlText w:val="※"/>
      <w:lvlJc w:val="left"/>
      <w:pPr>
        <w:tabs>
          <w:tab w:val="num" w:pos="0"/>
        </w:tabs>
        <w:ind w:left="570" w:hanging="360"/>
      </w:pPr>
      <w:rPr>
        <w:rFonts w:ascii="ＭＳ 明朝" w:eastAsia="ＭＳ 明朝" w:hAnsi="ＭＳ 明朝" w:cs="Times New Roman" w:hint="eastAsia"/>
      </w:rPr>
    </w:lvl>
    <w:lvl w:ilvl="1" w:tplc="7A383AAC">
      <w:start w:val="1"/>
      <w:numFmt w:val="bullet"/>
      <w:lvlText w:val=""/>
      <w:lvlJc w:val="left"/>
      <w:pPr>
        <w:tabs>
          <w:tab w:val="num" w:pos="0"/>
        </w:tabs>
        <w:ind w:left="1050" w:hanging="420"/>
      </w:pPr>
      <w:rPr>
        <w:rFonts w:ascii="Wingdings" w:hAnsi="Wingdings" w:hint="default"/>
      </w:rPr>
    </w:lvl>
    <w:lvl w:ilvl="2" w:tplc="68C6FBF2">
      <w:start w:val="1"/>
      <w:numFmt w:val="bullet"/>
      <w:lvlText w:val=""/>
      <w:lvlJc w:val="left"/>
      <w:pPr>
        <w:tabs>
          <w:tab w:val="num" w:pos="0"/>
        </w:tabs>
        <w:ind w:left="1470" w:hanging="420"/>
      </w:pPr>
      <w:rPr>
        <w:rFonts w:ascii="Wingdings" w:hAnsi="Wingdings" w:hint="default"/>
      </w:rPr>
    </w:lvl>
    <w:lvl w:ilvl="3" w:tplc="3940C9DE">
      <w:start w:val="1"/>
      <w:numFmt w:val="bullet"/>
      <w:lvlText w:val=""/>
      <w:lvlJc w:val="left"/>
      <w:pPr>
        <w:tabs>
          <w:tab w:val="num" w:pos="0"/>
        </w:tabs>
        <w:ind w:left="1890" w:hanging="420"/>
      </w:pPr>
      <w:rPr>
        <w:rFonts w:ascii="Wingdings" w:hAnsi="Wingdings" w:hint="default"/>
      </w:rPr>
    </w:lvl>
    <w:lvl w:ilvl="4" w:tplc="ED5A4950">
      <w:start w:val="1"/>
      <w:numFmt w:val="bullet"/>
      <w:lvlText w:val=""/>
      <w:lvlJc w:val="left"/>
      <w:pPr>
        <w:tabs>
          <w:tab w:val="num" w:pos="0"/>
        </w:tabs>
        <w:ind w:left="2310" w:hanging="420"/>
      </w:pPr>
      <w:rPr>
        <w:rFonts w:ascii="Wingdings" w:hAnsi="Wingdings" w:hint="default"/>
      </w:rPr>
    </w:lvl>
    <w:lvl w:ilvl="5" w:tplc="EC0406C0">
      <w:start w:val="1"/>
      <w:numFmt w:val="bullet"/>
      <w:lvlText w:val=""/>
      <w:lvlJc w:val="left"/>
      <w:pPr>
        <w:tabs>
          <w:tab w:val="num" w:pos="0"/>
        </w:tabs>
        <w:ind w:left="2730" w:hanging="420"/>
      </w:pPr>
      <w:rPr>
        <w:rFonts w:ascii="Wingdings" w:hAnsi="Wingdings" w:hint="default"/>
      </w:rPr>
    </w:lvl>
    <w:lvl w:ilvl="6" w:tplc="6FB4CB22">
      <w:start w:val="1"/>
      <w:numFmt w:val="bullet"/>
      <w:lvlText w:val=""/>
      <w:lvlJc w:val="left"/>
      <w:pPr>
        <w:tabs>
          <w:tab w:val="num" w:pos="0"/>
        </w:tabs>
        <w:ind w:left="3150" w:hanging="420"/>
      </w:pPr>
      <w:rPr>
        <w:rFonts w:ascii="Wingdings" w:hAnsi="Wingdings" w:hint="default"/>
      </w:rPr>
    </w:lvl>
    <w:lvl w:ilvl="7" w:tplc="4F04A5BA">
      <w:start w:val="1"/>
      <w:numFmt w:val="bullet"/>
      <w:lvlText w:val=""/>
      <w:lvlJc w:val="left"/>
      <w:pPr>
        <w:tabs>
          <w:tab w:val="num" w:pos="0"/>
        </w:tabs>
        <w:ind w:left="3570" w:hanging="420"/>
      </w:pPr>
      <w:rPr>
        <w:rFonts w:ascii="Wingdings" w:hAnsi="Wingdings" w:hint="default"/>
      </w:rPr>
    </w:lvl>
    <w:lvl w:ilvl="8" w:tplc="54D6091C">
      <w:start w:val="1"/>
      <w:numFmt w:val="bullet"/>
      <w:lvlText w:val=""/>
      <w:lvlJc w:val="left"/>
      <w:pPr>
        <w:tabs>
          <w:tab w:val="num" w:pos="0"/>
        </w:tabs>
        <w:ind w:left="3990" w:hanging="420"/>
      </w:pPr>
      <w:rPr>
        <w:rFonts w:ascii="Wingdings" w:hAnsi="Wingdings" w:hint="default"/>
      </w:rPr>
    </w:lvl>
  </w:abstractNum>
  <w:abstractNum w:abstractNumId="18" w15:restartNumberingAfterBreak="0">
    <w:nsid w:val="6ACC7309"/>
    <w:multiLevelType w:val="hybridMultilevel"/>
    <w:tmpl w:val="DD9EBB16"/>
    <w:lvl w:ilvl="0" w:tplc="A6324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194687"/>
    <w:multiLevelType w:val="hybridMultilevel"/>
    <w:tmpl w:val="24345842"/>
    <w:lvl w:ilvl="0" w:tplc="494C7B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F544C1"/>
    <w:multiLevelType w:val="hybridMultilevel"/>
    <w:tmpl w:val="9050CFA0"/>
    <w:lvl w:ilvl="0" w:tplc="B6B6124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17"/>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0"/>
  </w:num>
  <w:num w:numId="15">
    <w:abstractNumId w:val="12"/>
  </w:num>
  <w:num w:numId="16">
    <w:abstractNumId w:val="19"/>
  </w:num>
  <w:num w:numId="17">
    <w:abstractNumId w:val="15"/>
  </w:num>
  <w:num w:numId="18">
    <w:abstractNumId w:val="14"/>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DF"/>
    <w:rsid w:val="0001774F"/>
    <w:rsid w:val="00020971"/>
    <w:rsid w:val="00030C2A"/>
    <w:rsid w:val="00056080"/>
    <w:rsid w:val="000604EB"/>
    <w:rsid w:val="00077A6D"/>
    <w:rsid w:val="00085240"/>
    <w:rsid w:val="000A25B2"/>
    <w:rsid w:val="000B1875"/>
    <w:rsid w:val="000C525F"/>
    <w:rsid w:val="000E32BF"/>
    <w:rsid w:val="000F77D7"/>
    <w:rsid w:val="00123EB1"/>
    <w:rsid w:val="0013259E"/>
    <w:rsid w:val="001454AF"/>
    <w:rsid w:val="00170207"/>
    <w:rsid w:val="001A1C9A"/>
    <w:rsid w:val="001B424D"/>
    <w:rsid w:val="001C3637"/>
    <w:rsid w:val="001D1AA0"/>
    <w:rsid w:val="00201E60"/>
    <w:rsid w:val="002119E9"/>
    <w:rsid w:val="002162EC"/>
    <w:rsid w:val="00243376"/>
    <w:rsid w:val="00273598"/>
    <w:rsid w:val="00285BDF"/>
    <w:rsid w:val="002A015A"/>
    <w:rsid w:val="002B15AB"/>
    <w:rsid w:val="002D57D5"/>
    <w:rsid w:val="002E739A"/>
    <w:rsid w:val="00311464"/>
    <w:rsid w:val="00336BF5"/>
    <w:rsid w:val="00347A13"/>
    <w:rsid w:val="00383F5E"/>
    <w:rsid w:val="003C0EA8"/>
    <w:rsid w:val="003E08AA"/>
    <w:rsid w:val="003F43BA"/>
    <w:rsid w:val="0040471C"/>
    <w:rsid w:val="00416B7B"/>
    <w:rsid w:val="00442AEF"/>
    <w:rsid w:val="0045284A"/>
    <w:rsid w:val="004619B1"/>
    <w:rsid w:val="00467293"/>
    <w:rsid w:val="00486EA2"/>
    <w:rsid w:val="004B5B9F"/>
    <w:rsid w:val="004D4FC3"/>
    <w:rsid w:val="004F4EC9"/>
    <w:rsid w:val="00505D6C"/>
    <w:rsid w:val="00524481"/>
    <w:rsid w:val="00531AB3"/>
    <w:rsid w:val="00533EE6"/>
    <w:rsid w:val="00534203"/>
    <w:rsid w:val="00542701"/>
    <w:rsid w:val="0054315D"/>
    <w:rsid w:val="005614AE"/>
    <w:rsid w:val="00584E15"/>
    <w:rsid w:val="00610767"/>
    <w:rsid w:val="006333C9"/>
    <w:rsid w:val="00691DEB"/>
    <w:rsid w:val="006B1475"/>
    <w:rsid w:val="006C376A"/>
    <w:rsid w:val="006E58A4"/>
    <w:rsid w:val="006E69B4"/>
    <w:rsid w:val="006F3F93"/>
    <w:rsid w:val="006F55D7"/>
    <w:rsid w:val="00700642"/>
    <w:rsid w:val="007007C7"/>
    <w:rsid w:val="00726447"/>
    <w:rsid w:val="00733311"/>
    <w:rsid w:val="007376E1"/>
    <w:rsid w:val="00781B20"/>
    <w:rsid w:val="007A74F4"/>
    <w:rsid w:val="007B580F"/>
    <w:rsid w:val="007C4AE3"/>
    <w:rsid w:val="007D54DF"/>
    <w:rsid w:val="007E445A"/>
    <w:rsid w:val="00842A69"/>
    <w:rsid w:val="00844327"/>
    <w:rsid w:val="00851509"/>
    <w:rsid w:val="00853A5F"/>
    <w:rsid w:val="008A4885"/>
    <w:rsid w:val="00900FAE"/>
    <w:rsid w:val="0092096D"/>
    <w:rsid w:val="00921ECD"/>
    <w:rsid w:val="009621C3"/>
    <w:rsid w:val="00A03F99"/>
    <w:rsid w:val="00A04344"/>
    <w:rsid w:val="00A12285"/>
    <w:rsid w:val="00AD04C8"/>
    <w:rsid w:val="00AD7C4E"/>
    <w:rsid w:val="00B05A3D"/>
    <w:rsid w:val="00B0717A"/>
    <w:rsid w:val="00B3573F"/>
    <w:rsid w:val="00B406C2"/>
    <w:rsid w:val="00B5773D"/>
    <w:rsid w:val="00B913A7"/>
    <w:rsid w:val="00B95D6E"/>
    <w:rsid w:val="00B96533"/>
    <w:rsid w:val="00BA0F90"/>
    <w:rsid w:val="00BC269F"/>
    <w:rsid w:val="00BD066A"/>
    <w:rsid w:val="00C30110"/>
    <w:rsid w:val="00C36CC3"/>
    <w:rsid w:val="00C71F72"/>
    <w:rsid w:val="00C861E3"/>
    <w:rsid w:val="00CD7507"/>
    <w:rsid w:val="00CE7D04"/>
    <w:rsid w:val="00D06B27"/>
    <w:rsid w:val="00D26392"/>
    <w:rsid w:val="00D32242"/>
    <w:rsid w:val="00D541C6"/>
    <w:rsid w:val="00D8022A"/>
    <w:rsid w:val="00D94374"/>
    <w:rsid w:val="00DA62BB"/>
    <w:rsid w:val="00DE3323"/>
    <w:rsid w:val="00E20A11"/>
    <w:rsid w:val="00E35F47"/>
    <w:rsid w:val="00E53277"/>
    <w:rsid w:val="00E601F1"/>
    <w:rsid w:val="00E71CE1"/>
    <w:rsid w:val="00E91522"/>
    <w:rsid w:val="00EA2D78"/>
    <w:rsid w:val="00EC4315"/>
    <w:rsid w:val="00EC763B"/>
    <w:rsid w:val="00F52A59"/>
    <w:rsid w:val="00F53014"/>
    <w:rsid w:val="00F56969"/>
    <w:rsid w:val="00FC220C"/>
    <w:rsid w:val="00FC36FB"/>
    <w:rsid w:val="00FE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5922BF6"/>
  <w15:chartTrackingRefBased/>
  <w15:docId w15:val="{1A0C343F-0435-409D-AC48-BCF64FDB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b2">
    <w:name w:val="bb2"/>
    <w:rPr>
      <w:b/>
      <w:bCs/>
      <w:color w:val="1C7986"/>
    </w:r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rPr>
      <w:rFonts w:ascii="Arial" w:eastAsia="ＭＳ ゴシック" w:hAnsi="Arial"/>
      <w:sz w:val="18"/>
      <w:szCs w:val="18"/>
    </w:rPr>
  </w:style>
  <w:style w:type="character" w:styleId="a8">
    <w:name w:val="Strong"/>
    <w:qFormat/>
    <w:rPr>
      <w:b/>
      <w:bCs/>
    </w:rPr>
  </w:style>
  <w:style w:type="character" w:styleId="a9">
    <w:name w:val="FollowedHyperlink"/>
    <w:rPr>
      <w:color w:val="800080"/>
      <w:u w:val="single"/>
    </w:rPr>
  </w:style>
  <w:style w:type="table" w:styleId="aa">
    <w:name w:val="Table Grid"/>
    <w:basedOn w:val="a1"/>
    <w:uiPriority w:val="59"/>
    <w:rsid w:val="004F4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3573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n/futok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kkenmenkyo@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7C22-0930-4F0D-8659-954323BE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967</Words>
  <Characters>457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郵送等による建設業許可各種変更届の受付について</vt:lpstr>
    </vt:vector>
  </TitlesOfParts>
  <Company>大阪府</Company>
  <LinksUpToDate>false</LinksUpToDate>
  <CharactersWithSpaces>1422</CharactersWithSpaces>
  <SharedDoc>false</SharedDoc>
  <HLinks>
    <vt:vector size="30" baseType="variant">
      <vt:variant>
        <vt:i4>5963795</vt:i4>
      </vt:variant>
      <vt:variant>
        <vt:i4>12</vt:i4>
      </vt:variant>
      <vt:variant>
        <vt:i4>0</vt:i4>
      </vt:variant>
      <vt:variant>
        <vt:i4>5</vt:i4>
      </vt:variant>
      <vt:variant>
        <vt:lpwstr>http://www.post.japanpost.jp/fee/simulator/kokunai/index.html</vt:lpwstr>
      </vt:variant>
      <vt:variant>
        <vt:lpwstr/>
      </vt:variant>
      <vt:variant>
        <vt:i4>5963795</vt:i4>
      </vt:variant>
      <vt:variant>
        <vt:i4>9</vt:i4>
      </vt:variant>
      <vt:variant>
        <vt:i4>0</vt:i4>
      </vt:variant>
      <vt:variant>
        <vt:i4>5</vt:i4>
      </vt:variant>
      <vt:variant>
        <vt:lpwstr>http://www.post.japanpost.jp/fee/simulator/kokunai/index.html</vt:lpwstr>
      </vt:variant>
      <vt:variant>
        <vt:lpwstr/>
      </vt:variant>
      <vt:variant>
        <vt:i4>5177426</vt:i4>
      </vt:variant>
      <vt:variant>
        <vt:i4>6</vt:i4>
      </vt:variant>
      <vt:variant>
        <vt:i4>0</vt:i4>
      </vt:variant>
      <vt:variant>
        <vt:i4>5</vt:i4>
      </vt:variant>
      <vt:variant>
        <vt:lpwstr>http://www.pref.osaka.lg.jp/attach/2484/00029438/checklisthenkou.pdf</vt:lpwstr>
      </vt:variant>
      <vt:variant>
        <vt:lpwstr/>
      </vt:variant>
      <vt:variant>
        <vt:i4>8060977</vt:i4>
      </vt:variant>
      <vt:variant>
        <vt:i4>3</vt:i4>
      </vt:variant>
      <vt:variant>
        <vt:i4>0</vt:i4>
      </vt:variant>
      <vt:variant>
        <vt:i4>5</vt:i4>
      </vt:variant>
      <vt:variant>
        <vt:lpwstr>http://www.pref.osaka.lg.jp/kenshin/takuchitatemonotorih/hennkousinnseinihitu.html</vt:lpwstr>
      </vt:variant>
      <vt:variant>
        <vt:lpwstr/>
      </vt:variant>
      <vt:variant>
        <vt:i4>8060977</vt:i4>
      </vt:variant>
      <vt:variant>
        <vt:i4>0</vt:i4>
      </vt:variant>
      <vt:variant>
        <vt:i4>0</vt:i4>
      </vt:variant>
      <vt:variant>
        <vt:i4>5</vt:i4>
      </vt:variant>
      <vt:variant>
        <vt:lpwstr>http://www.pref.osaka.lg.jp/kenshin/takuchitatemonotorih/hennkousinnseinihitu.html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郵送等による建設業許可各種変更届の受付について</dc:title>
  <dc:subject/>
  <dc:creator>大阪府職員端末機１７年度１２月調達</dc:creator>
  <cp:keywords/>
  <cp:lastModifiedBy>守田　歩美</cp:lastModifiedBy>
  <cp:revision>3</cp:revision>
  <cp:lastPrinted>2019-03-01T05:10:00Z</cp:lastPrinted>
  <dcterms:created xsi:type="dcterms:W3CDTF">2023-05-10T00:50:00Z</dcterms:created>
  <dcterms:modified xsi:type="dcterms:W3CDTF">2023-05-10T06:47:00Z</dcterms:modified>
</cp:coreProperties>
</file>