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令和</w:t>
      </w:r>
      <w:r w:rsidR="00CE600B">
        <w:rPr>
          <w:rFonts w:hint="eastAsia"/>
          <w:sz w:val="32"/>
          <w:szCs w:val="32"/>
        </w:rPr>
        <w:t>５</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CE600B">
        <w:rPr>
          <w:rFonts w:hint="eastAsia"/>
          <w:sz w:val="32"/>
          <w:szCs w:val="32"/>
        </w:rPr>
        <w:t>１</w:t>
      </w:r>
      <w:r w:rsidR="00F13348" w:rsidRPr="00F72359">
        <w:rPr>
          <w:rFonts w:hint="eastAsia"/>
          <w:sz w:val="32"/>
          <w:szCs w:val="32"/>
        </w:rPr>
        <w:t>回）</w:t>
      </w:r>
    </w:p>
    <w:p w:rsidR="00F13348" w:rsidRPr="00CE600B"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sidR="00CE600B">
        <w:rPr>
          <w:rFonts w:hint="eastAsia"/>
          <w:sz w:val="32"/>
          <w:szCs w:val="32"/>
        </w:rPr>
        <w:t>物件番号１</w:t>
      </w:r>
      <w:r>
        <w:rPr>
          <w:rFonts w:hint="eastAsia"/>
          <w:sz w:val="32"/>
          <w:szCs w:val="32"/>
        </w:rPr>
        <w:t xml:space="preserve">　</w:t>
      </w:r>
      <w:r w:rsidR="00CE600B">
        <w:rPr>
          <w:rFonts w:hint="eastAsia"/>
          <w:sz w:val="32"/>
          <w:szCs w:val="32"/>
        </w:rPr>
        <w:t>和泉伯太住宅</w:t>
      </w:r>
      <w:r>
        <w:rPr>
          <w:rFonts w:hint="eastAsia"/>
          <w:sz w:val="32"/>
          <w:szCs w:val="32"/>
        </w:rPr>
        <w:t>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CE600B" w:rsidP="00F13348">
      <w:pPr>
        <w:jc w:val="center"/>
        <w:rPr>
          <w:sz w:val="32"/>
          <w:szCs w:val="32"/>
        </w:rPr>
      </w:pPr>
      <w:r>
        <w:rPr>
          <w:rFonts w:hint="eastAsia"/>
          <w:sz w:val="32"/>
          <w:szCs w:val="32"/>
        </w:rPr>
        <w:t>大阪府　都市整備</w:t>
      </w:r>
      <w:r w:rsidR="00F13348" w:rsidRPr="00F72359">
        <w:rPr>
          <w:rFonts w:hint="eastAsia"/>
          <w:sz w:val="32"/>
          <w:szCs w:val="32"/>
        </w:rPr>
        <w:t>部</w:t>
      </w:r>
      <w:r>
        <w:rPr>
          <w:rFonts w:hint="eastAsia"/>
          <w:sz w:val="32"/>
          <w:szCs w:val="32"/>
        </w:rPr>
        <w:t xml:space="preserve">　住宅建築局</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1F51AA" w:rsidTr="001F51AA">
        <w:trPr>
          <w:trHeight w:val="696"/>
        </w:trPr>
        <w:tc>
          <w:tcPr>
            <w:tcW w:w="710" w:type="dxa"/>
            <w:vAlign w:val="center"/>
          </w:tcPr>
          <w:p w:rsidR="001F51AA" w:rsidRPr="001964F4" w:rsidRDefault="00CB5ED2" w:rsidP="001F51AA">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rsidR="00617F1D" w:rsidRDefault="00617F1D"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szCs w:val="21"/>
              </w:rPr>
              <w:t>4,5,</w:t>
            </w:r>
          </w:p>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p>
        </w:tc>
        <w:tc>
          <w:tcPr>
            <w:tcW w:w="6521" w:type="dxa"/>
          </w:tcPr>
          <w:p w:rsidR="001F51AA" w:rsidRPr="00681A81" w:rsidRDefault="001040AF" w:rsidP="00681A81">
            <w:pPr>
              <w:ind w:left="202" w:hangingChars="100" w:hanging="202"/>
              <w:rPr>
                <w:rFonts w:asciiTheme="minorEastAsia" w:eastAsiaTheme="minorEastAsia" w:hAnsiTheme="minorEastAsia"/>
              </w:rPr>
            </w:pPr>
            <w:r>
              <w:rPr>
                <w:rFonts w:asciiTheme="minorEastAsia" w:eastAsiaTheme="minorEastAsia" w:hAnsiTheme="minorEastAsia" w:hint="eastAsia"/>
              </w:rPr>
              <w:t>・</w:t>
            </w:r>
            <w:r w:rsidRPr="001040AF">
              <w:rPr>
                <w:rFonts w:asciiTheme="minorEastAsia" w:eastAsiaTheme="minorEastAsia" w:hAnsiTheme="minorEastAsia" w:hint="eastAsia"/>
              </w:rPr>
              <w:t>地元自治会、隣接所有者等と折衝した際、要望や主張等聞かれているのであれば情報の開示をお願いします。</w:t>
            </w:r>
          </w:p>
        </w:tc>
        <w:tc>
          <w:tcPr>
            <w:tcW w:w="7229" w:type="dxa"/>
          </w:tcPr>
          <w:p w:rsidR="001F51AA" w:rsidRPr="00104CE0" w:rsidRDefault="00BA6A12" w:rsidP="00181041">
            <w:pPr>
              <w:pStyle w:val="Default"/>
              <w:ind w:left="202" w:hangingChars="100" w:hanging="202"/>
              <w:jc w:val="both"/>
              <w:rPr>
                <w:rFonts w:asciiTheme="minorEastAsia" w:eastAsiaTheme="minorEastAsia" w:hAnsiTheme="minorEastAsia"/>
                <w:sz w:val="21"/>
                <w:szCs w:val="21"/>
              </w:rPr>
            </w:pPr>
            <w:r w:rsidRPr="00104CE0">
              <w:rPr>
                <w:rFonts w:asciiTheme="minorEastAsia" w:eastAsiaTheme="minorEastAsia" w:hAnsiTheme="minorEastAsia" w:hint="eastAsia"/>
                <w:sz w:val="21"/>
                <w:szCs w:val="21"/>
              </w:rPr>
              <w:t>・近隣及び自治会からの要望等を踏まえ、</w:t>
            </w:r>
            <w:r w:rsidR="00556E04">
              <w:rPr>
                <w:rFonts w:asciiTheme="minorEastAsia" w:eastAsiaTheme="minorEastAsia" w:hAnsiTheme="minorEastAsia" w:hint="eastAsia"/>
                <w:sz w:val="21"/>
                <w:szCs w:val="21"/>
              </w:rPr>
              <w:t>土地利用条件等を定めてい</w:t>
            </w:r>
            <w:r w:rsidRPr="00104CE0">
              <w:rPr>
                <w:rFonts w:asciiTheme="minorEastAsia" w:eastAsiaTheme="minorEastAsia" w:hAnsiTheme="minorEastAsia" w:hint="eastAsia"/>
                <w:sz w:val="21"/>
                <w:szCs w:val="21"/>
              </w:rPr>
              <w:t>ます。</w:t>
            </w:r>
            <w:r w:rsidR="004D2526" w:rsidRPr="004D2526">
              <w:rPr>
                <w:rFonts w:asciiTheme="minorEastAsia" w:eastAsiaTheme="minorEastAsia" w:hAnsiTheme="minorEastAsia" w:hint="eastAsia"/>
                <w:sz w:val="21"/>
                <w:szCs w:val="21"/>
              </w:rPr>
              <w:t>なお、実施要領</w:t>
            </w:r>
            <w:r w:rsidR="00181041">
              <w:rPr>
                <w:rFonts w:asciiTheme="minorEastAsia" w:eastAsiaTheme="minorEastAsia" w:hAnsiTheme="minorEastAsia"/>
                <w:sz w:val="21"/>
                <w:szCs w:val="21"/>
              </w:rPr>
              <w:t>4-10(6)</w:t>
            </w:r>
            <w:r w:rsidR="004D2526" w:rsidRPr="004D2526">
              <w:rPr>
                <w:rFonts w:asciiTheme="minorEastAsia" w:eastAsiaTheme="minorEastAsia" w:hAnsiTheme="minorEastAsia" w:hint="eastAsia"/>
                <w:sz w:val="21"/>
                <w:szCs w:val="21"/>
              </w:rPr>
              <w:t>に記載のとおり、土地利</w:t>
            </w:r>
            <w:r w:rsidR="004D2526">
              <w:rPr>
                <w:rFonts w:asciiTheme="minorEastAsia" w:eastAsiaTheme="minorEastAsia" w:hAnsiTheme="minorEastAsia" w:hint="eastAsia"/>
                <w:sz w:val="21"/>
                <w:szCs w:val="21"/>
              </w:rPr>
              <w:t>用にあたっては落札者において地域住民への説明等を行ってください</w:t>
            </w:r>
            <w:r w:rsidRPr="00104CE0">
              <w:rPr>
                <w:rFonts w:asciiTheme="minorEastAsia" w:eastAsiaTheme="minorEastAsia" w:hAnsiTheme="minorEastAsia" w:hint="eastAsia"/>
                <w:sz w:val="21"/>
                <w:szCs w:val="21"/>
              </w:rPr>
              <w:t>。</w:t>
            </w:r>
          </w:p>
        </w:tc>
      </w:tr>
      <w:tr w:rsidR="001F51AA" w:rsidTr="00897D34">
        <w:trPr>
          <w:trHeight w:val="547"/>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2</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p>
        </w:tc>
        <w:tc>
          <w:tcPr>
            <w:tcW w:w="6521" w:type="dxa"/>
          </w:tcPr>
          <w:p w:rsidR="001F51AA" w:rsidRPr="001040AF" w:rsidRDefault="001040AF" w:rsidP="00681A81">
            <w:pPr>
              <w:ind w:left="202" w:hangingChars="100" w:hanging="202"/>
              <w:rPr>
                <w:rFonts w:asciiTheme="minorEastAsia" w:eastAsiaTheme="minorEastAsia" w:hAnsiTheme="minorEastAsia"/>
                <w:szCs w:val="21"/>
              </w:rPr>
            </w:pPr>
            <w:r w:rsidRPr="001040AF">
              <w:rPr>
                <w:rFonts w:asciiTheme="minorEastAsia" w:eastAsiaTheme="minorEastAsia" w:hAnsiTheme="minorEastAsia" w:hint="eastAsia"/>
                <w:szCs w:val="21"/>
              </w:rPr>
              <w:t>・入札実施要領 3土地利用条件(3)その他について、市道伯太町38号線、39号線、40号線からの開発道路接続、車両の出入りに制限を設けている理由をご教示お願いします。近隣住民や自治会等からの要望によるものでしょうか。</w:t>
            </w:r>
          </w:p>
        </w:tc>
        <w:tc>
          <w:tcPr>
            <w:tcW w:w="7229" w:type="dxa"/>
          </w:tcPr>
          <w:p w:rsidR="005F0F82" w:rsidRPr="00104CE0" w:rsidRDefault="004E7543">
            <w:pPr>
              <w:ind w:left="202" w:hangingChars="100" w:hanging="202"/>
              <w:rPr>
                <w:rFonts w:asciiTheme="minorEastAsia" w:eastAsiaTheme="minorEastAsia" w:hAnsiTheme="minorEastAsia"/>
                <w:szCs w:val="21"/>
              </w:rPr>
            </w:pPr>
            <w:r w:rsidRPr="00A749E1">
              <w:rPr>
                <w:rFonts w:asciiTheme="minorEastAsia" w:eastAsiaTheme="minorEastAsia" w:hAnsiTheme="minorEastAsia" w:hint="eastAsia"/>
                <w:szCs w:val="21"/>
              </w:rPr>
              <w:t>・開発道路接続、車両の出入りに制限を設けている理由は、</w:t>
            </w:r>
            <w:r w:rsidR="00087062" w:rsidRPr="00A749E1">
              <w:rPr>
                <w:rFonts w:asciiTheme="minorEastAsia" w:eastAsiaTheme="minorEastAsia" w:hAnsiTheme="minorEastAsia" w:hint="eastAsia"/>
                <w:szCs w:val="21"/>
              </w:rPr>
              <w:t>道路管理者である</w:t>
            </w:r>
            <w:r w:rsidR="00A92609" w:rsidRPr="00A749E1">
              <w:rPr>
                <w:rFonts w:asciiTheme="minorEastAsia" w:eastAsiaTheme="minorEastAsia" w:hAnsiTheme="minorEastAsia" w:hint="eastAsia"/>
                <w:szCs w:val="21"/>
              </w:rPr>
              <w:t>和泉市</w:t>
            </w:r>
            <w:r w:rsidRPr="00A749E1">
              <w:rPr>
                <w:rFonts w:asciiTheme="minorEastAsia" w:eastAsiaTheme="minorEastAsia" w:hAnsiTheme="minorEastAsia" w:hint="eastAsia"/>
                <w:szCs w:val="21"/>
              </w:rPr>
              <w:t>からの指導によるものです。</w:t>
            </w:r>
          </w:p>
        </w:tc>
      </w:tr>
      <w:tr w:rsidR="001F51AA" w:rsidRPr="00DB5701" w:rsidTr="00897D34">
        <w:trPr>
          <w:trHeight w:val="154"/>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3</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6521" w:type="dxa"/>
          </w:tcPr>
          <w:p w:rsidR="001F51AA" w:rsidRPr="00681A81" w:rsidRDefault="001040AF" w:rsidP="00681A81">
            <w:pPr>
              <w:ind w:left="202" w:hangingChars="100" w:hanging="202"/>
              <w:rPr>
                <w:rFonts w:asciiTheme="minorEastAsia" w:eastAsiaTheme="minorEastAsia" w:hAnsiTheme="minorEastAsia"/>
              </w:rPr>
            </w:pPr>
            <w:r>
              <w:rPr>
                <w:rFonts w:asciiTheme="minorEastAsia" w:eastAsiaTheme="minorEastAsia" w:hAnsiTheme="minorEastAsia" w:hint="eastAsia"/>
              </w:rPr>
              <w:t>・</w:t>
            </w:r>
            <w:r w:rsidRPr="001040AF">
              <w:rPr>
                <w:rFonts w:asciiTheme="minorEastAsia" w:eastAsiaTheme="minorEastAsia" w:hAnsiTheme="minorEastAsia" w:hint="eastAsia"/>
              </w:rPr>
              <w:t>集会所用地確保の義務は無いとの事ですが、自治会等から集会所についてのご意見や要望等聞かれているのであれば開示をお願いします。本物件上にお住まいの方々が集会所の利用を希望された場合、どちらの集会所を利用させて頂けば宜しいでしょうか。</w:t>
            </w:r>
          </w:p>
        </w:tc>
        <w:tc>
          <w:tcPr>
            <w:tcW w:w="7229" w:type="dxa"/>
          </w:tcPr>
          <w:p w:rsidR="00DB5701" w:rsidRPr="00A749E1" w:rsidRDefault="00A92609" w:rsidP="00380BB5">
            <w:pPr>
              <w:ind w:left="202" w:hangingChars="100" w:hanging="202"/>
              <w:rPr>
                <w:rFonts w:asciiTheme="minorEastAsia" w:eastAsiaTheme="minorEastAsia" w:hAnsiTheme="minorEastAsia"/>
                <w:szCs w:val="21"/>
              </w:rPr>
            </w:pPr>
            <w:r w:rsidRPr="00A749E1">
              <w:rPr>
                <w:rFonts w:asciiTheme="minorEastAsia" w:eastAsiaTheme="minorEastAsia" w:hAnsiTheme="minorEastAsia" w:hint="eastAsia"/>
                <w:szCs w:val="21"/>
              </w:rPr>
              <w:t>・</w:t>
            </w:r>
            <w:r w:rsidR="000215E5" w:rsidRPr="000215E5">
              <w:rPr>
                <w:rFonts w:asciiTheme="minorEastAsia" w:eastAsiaTheme="minorEastAsia" w:hAnsiTheme="minorEastAsia" w:hint="eastAsia"/>
                <w:szCs w:val="21"/>
              </w:rPr>
              <w:t>自治会等から集会所についての要望等は伺っておりません。なお、本物件上にお住まいの方々が近隣自治会の集会所の利用を希望される場合は、和泉市との協議のうえ、地元自治会にご相談いただく必要があります。</w:t>
            </w:r>
            <w:r w:rsidR="000215E5" w:rsidRPr="000215E5">
              <w:rPr>
                <w:rFonts w:asciiTheme="minorEastAsia" w:eastAsiaTheme="minorEastAsia" w:hAnsiTheme="minorEastAsia"/>
                <w:szCs w:val="21"/>
              </w:rPr>
              <w:br/>
            </w:r>
            <w:r w:rsidR="000215E5" w:rsidRPr="000215E5">
              <w:rPr>
                <w:rFonts w:asciiTheme="minorEastAsia" w:eastAsiaTheme="minorEastAsia" w:hAnsiTheme="minorEastAsia" w:hint="eastAsia"/>
                <w:szCs w:val="21"/>
              </w:rPr>
              <w:t>また、既に確保済みの集会所用地の使用及び集会所の整備についても</w:t>
            </w:r>
            <w:r w:rsidR="00380BB5">
              <w:rPr>
                <w:rFonts w:asciiTheme="minorEastAsia" w:eastAsiaTheme="minorEastAsia" w:hAnsiTheme="minorEastAsia" w:hint="eastAsia"/>
                <w:szCs w:val="21"/>
              </w:rPr>
              <w:t>、</w:t>
            </w:r>
            <w:r w:rsidR="000215E5" w:rsidRPr="000215E5">
              <w:rPr>
                <w:rFonts w:asciiTheme="minorEastAsia" w:eastAsiaTheme="minorEastAsia" w:hAnsiTheme="minorEastAsia" w:hint="eastAsia"/>
                <w:szCs w:val="21"/>
              </w:rPr>
              <w:t>併せて和泉市と協議していただく必要があります。</w:t>
            </w:r>
          </w:p>
        </w:tc>
      </w:tr>
      <w:tr w:rsidR="001F51AA" w:rsidTr="00AF088F">
        <w:trPr>
          <w:trHeight w:val="84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681A81" w:rsidRDefault="001040AF" w:rsidP="00681A81">
            <w:pPr>
              <w:ind w:left="202" w:hangingChars="100" w:hanging="202"/>
              <w:rPr>
                <w:rFonts w:asciiTheme="minorEastAsia" w:eastAsiaTheme="minorEastAsia" w:hAnsiTheme="minorEastAsia" w:cstheme="minorBidi"/>
              </w:rPr>
            </w:pPr>
            <w:r>
              <w:rPr>
                <w:rFonts w:asciiTheme="minorEastAsia" w:eastAsiaTheme="minorEastAsia" w:hAnsiTheme="minorEastAsia" w:hint="eastAsia"/>
              </w:rPr>
              <w:t>・</w:t>
            </w:r>
            <w:r w:rsidRPr="001040AF">
              <w:rPr>
                <w:rFonts w:asciiTheme="minorEastAsia" w:eastAsiaTheme="minorEastAsia" w:hAnsiTheme="minorEastAsia" w:hint="eastAsia"/>
              </w:rPr>
              <w:t>従前建物の解体工事、地中残置物に関する情報（工事完了報告書、工事中の写真等）があれば開示をお願いします。</w:t>
            </w:r>
          </w:p>
        </w:tc>
        <w:tc>
          <w:tcPr>
            <w:tcW w:w="7229" w:type="dxa"/>
          </w:tcPr>
          <w:p w:rsidR="001F51AA" w:rsidRPr="007725BF" w:rsidRDefault="006446A9" w:rsidP="00A92609">
            <w:pPr>
              <w:ind w:left="202" w:hangingChars="100" w:hanging="202"/>
              <w:rPr>
                <w:rFonts w:asciiTheme="minorEastAsia" w:eastAsiaTheme="minorEastAsia" w:hAnsiTheme="minorEastAsia"/>
                <w:szCs w:val="21"/>
              </w:rPr>
            </w:pPr>
            <w:r w:rsidRPr="007725BF">
              <w:rPr>
                <w:rFonts w:asciiTheme="minorEastAsia" w:eastAsiaTheme="minorEastAsia" w:hAnsiTheme="minorEastAsia" w:hint="eastAsia"/>
                <w:szCs w:val="21"/>
              </w:rPr>
              <w:t>・</w:t>
            </w:r>
            <w:r w:rsidR="00A92609" w:rsidRPr="007725BF">
              <w:rPr>
                <w:rFonts w:asciiTheme="minorEastAsia" w:eastAsiaTheme="minorEastAsia" w:hAnsiTheme="minorEastAsia" w:hint="eastAsia"/>
                <w:szCs w:val="21"/>
              </w:rPr>
              <w:t>従前建物の解体工事、地中残置物に関する情報（工事完了報告書、工事中の写真等）はありません。なお、従前の建物は、昭和3</w:t>
            </w:r>
            <w:r w:rsidR="00A92609" w:rsidRPr="007725BF">
              <w:rPr>
                <w:rFonts w:asciiTheme="minorEastAsia" w:eastAsiaTheme="minorEastAsia" w:hAnsiTheme="minorEastAsia"/>
                <w:szCs w:val="21"/>
              </w:rPr>
              <w:t>7</w:t>
            </w:r>
            <w:r w:rsidR="00A92609" w:rsidRPr="007725BF">
              <w:rPr>
                <w:rFonts w:asciiTheme="minorEastAsia" w:eastAsiaTheme="minorEastAsia" w:hAnsiTheme="minorEastAsia" w:hint="eastAsia"/>
                <w:szCs w:val="21"/>
              </w:rPr>
              <w:t>年</w:t>
            </w:r>
            <w:r w:rsidR="00E4681A" w:rsidRPr="007725BF">
              <w:rPr>
                <w:rFonts w:asciiTheme="minorEastAsia" w:eastAsiaTheme="minorEastAsia" w:hAnsiTheme="minorEastAsia" w:hint="eastAsia"/>
                <w:szCs w:val="21"/>
              </w:rPr>
              <w:t>頃に建設された</w:t>
            </w:r>
            <w:r w:rsidR="0099561A" w:rsidRPr="007725BF">
              <w:rPr>
                <w:rFonts w:asciiTheme="minorEastAsia" w:eastAsiaTheme="minorEastAsia" w:hAnsiTheme="minorEastAsia" w:hint="eastAsia"/>
                <w:szCs w:val="21"/>
              </w:rPr>
              <w:t>簡易耐火平屋建</w:t>
            </w:r>
            <w:r w:rsidR="00CA465C" w:rsidRPr="007725BF">
              <w:rPr>
                <w:rFonts w:asciiTheme="minorEastAsia" w:eastAsiaTheme="minorEastAsia" w:hAnsiTheme="minorEastAsia" w:hint="eastAsia"/>
                <w:szCs w:val="21"/>
              </w:rPr>
              <w:t>の戸建住宅になります</w:t>
            </w:r>
            <w:r w:rsidR="00A92609" w:rsidRPr="007725BF">
              <w:rPr>
                <w:rFonts w:asciiTheme="minorEastAsia" w:eastAsiaTheme="minorEastAsia" w:hAnsiTheme="minorEastAsia" w:hint="eastAsia"/>
                <w:szCs w:val="21"/>
              </w:rPr>
              <w:t>。</w:t>
            </w:r>
          </w:p>
        </w:tc>
      </w:tr>
      <w:tr w:rsidR="001F51AA" w:rsidTr="00897D34">
        <w:trPr>
          <w:trHeight w:val="70"/>
        </w:trPr>
        <w:tc>
          <w:tcPr>
            <w:tcW w:w="710" w:type="dxa"/>
            <w:vAlign w:val="center"/>
          </w:tcPr>
          <w:p w:rsidR="001F51AA" w:rsidRPr="001964F4" w:rsidRDefault="00CB5ED2" w:rsidP="001F51AA">
            <w:pPr>
              <w:jc w:val="center"/>
              <w:rPr>
                <w:rFonts w:asciiTheme="minorEastAsia" w:eastAsiaTheme="minorEastAsia" w:hAnsiTheme="minorEastAsia"/>
              </w:rPr>
            </w:pPr>
            <w:r>
              <w:rPr>
                <w:rFonts w:asciiTheme="minorEastAsia" w:eastAsiaTheme="minorEastAsia" w:hAnsiTheme="minorEastAsia"/>
              </w:rPr>
              <w:t>5</w:t>
            </w:r>
          </w:p>
        </w:tc>
        <w:tc>
          <w:tcPr>
            <w:tcW w:w="850" w:type="dxa"/>
            <w:vAlign w:val="center"/>
          </w:tcPr>
          <w:p w:rsidR="001F51AA" w:rsidRPr="001040AF" w:rsidRDefault="00461208" w:rsidP="001F51AA">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6</w:t>
            </w:r>
          </w:p>
        </w:tc>
        <w:tc>
          <w:tcPr>
            <w:tcW w:w="6521" w:type="dxa"/>
          </w:tcPr>
          <w:p w:rsidR="001F51AA" w:rsidRPr="00681A81" w:rsidRDefault="001040AF" w:rsidP="00681A81">
            <w:pPr>
              <w:ind w:left="202" w:hangingChars="100" w:hanging="202"/>
              <w:rPr>
                <w:rFonts w:asciiTheme="minorEastAsia" w:eastAsiaTheme="minorEastAsia" w:hAnsiTheme="minorEastAsia"/>
              </w:rPr>
            </w:pPr>
            <w:r>
              <w:rPr>
                <w:rFonts w:asciiTheme="minorEastAsia" w:eastAsiaTheme="minorEastAsia" w:hAnsiTheme="minorEastAsia" w:hint="eastAsia"/>
              </w:rPr>
              <w:t>・</w:t>
            </w:r>
            <w:r w:rsidRPr="001040AF">
              <w:rPr>
                <w:rFonts w:asciiTheme="minorEastAsia" w:eastAsiaTheme="minorEastAsia" w:hAnsiTheme="minorEastAsia" w:hint="eastAsia"/>
              </w:rPr>
              <w:t>本物件の境界標について欠落している箇所があれば、引渡しまでに復元頂けるという事でよろしいでしょうか。</w:t>
            </w:r>
          </w:p>
        </w:tc>
        <w:tc>
          <w:tcPr>
            <w:tcW w:w="7229" w:type="dxa"/>
          </w:tcPr>
          <w:p w:rsidR="001F51AA" w:rsidRPr="007725BF" w:rsidRDefault="00A945EA" w:rsidP="006446A9">
            <w:pPr>
              <w:ind w:left="212" w:hangingChars="100" w:hanging="212"/>
              <w:rPr>
                <w:rFonts w:asciiTheme="minorEastAsia" w:eastAsiaTheme="minorEastAsia" w:hAnsiTheme="minorEastAsia"/>
              </w:rPr>
            </w:pPr>
            <w:r>
              <w:rPr>
                <w:rFonts w:asciiTheme="minorEastAsia" w:eastAsiaTheme="minorEastAsia" w:hAnsiTheme="minorEastAsia" w:hint="eastAsia"/>
                <w:sz w:val="22"/>
              </w:rPr>
              <w:t>・欠落している境界標については、引渡し（土地売買契約締結）</w:t>
            </w:r>
            <w:r w:rsidR="00A92609" w:rsidRPr="007725BF">
              <w:rPr>
                <w:rFonts w:asciiTheme="minorEastAsia" w:eastAsiaTheme="minorEastAsia" w:hAnsiTheme="minorEastAsia" w:hint="eastAsia"/>
                <w:sz w:val="22"/>
              </w:rPr>
              <w:t>までに復元する予定です。</w:t>
            </w:r>
          </w:p>
        </w:tc>
      </w:tr>
      <w:tr w:rsidR="001F51AA" w:rsidTr="001A2B55">
        <w:trPr>
          <w:trHeight w:val="7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6</w:t>
            </w:r>
          </w:p>
        </w:tc>
        <w:tc>
          <w:tcPr>
            <w:tcW w:w="850" w:type="dxa"/>
            <w:vAlign w:val="center"/>
          </w:tcPr>
          <w:p w:rsidR="00617F1D" w:rsidRPr="001040AF" w:rsidRDefault="00461208" w:rsidP="007874AF">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9</w:t>
            </w:r>
          </w:p>
        </w:tc>
        <w:tc>
          <w:tcPr>
            <w:tcW w:w="6521" w:type="dxa"/>
            <w:shd w:val="clear" w:color="auto" w:fill="auto"/>
          </w:tcPr>
          <w:p w:rsidR="001F51AA" w:rsidRPr="001A2B55" w:rsidRDefault="001040AF" w:rsidP="00681A81">
            <w:pPr>
              <w:ind w:left="202" w:hangingChars="100" w:hanging="202"/>
              <w:rPr>
                <w:rFonts w:asciiTheme="minorEastAsia" w:eastAsiaTheme="minorEastAsia" w:hAnsiTheme="minorEastAsia"/>
              </w:rPr>
            </w:pPr>
            <w:r w:rsidRPr="001A2B55">
              <w:rPr>
                <w:rFonts w:asciiTheme="minorEastAsia" w:eastAsiaTheme="minorEastAsia" w:hAnsiTheme="minorEastAsia" w:hint="eastAsia"/>
              </w:rPr>
              <w:t>・販売に際して、お客様からご要望があれば土地のみ（建築条件無し）での販売も可能でしょうか。</w:t>
            </w:r>
          </w:p>
        </w:tc>
        <w:tc>
          <w:tcPr>
            <w:tcW w:w="7229" w:type="dxa"/>
            <w:shd w:val="clear" w:color="auto" w:fill="auto"/>
          </w:tcPr>
          <w:p w:rsidR="008D78B4" w:rsidRPr="001A2B55" w:rsidRDefault="00897D34" w:rsidP="002B2801">
            <w:pPr>
              <w:pStyle w:val="Default"/>
              <w:ind w:left="202" w:hangingChars="100" w:hanging="202"/>
              <w:jc w:val="both"/>
              <w:rPr>
                <w:rFonts w:asciiTheme="minorEastAsia" w:eastAsiaTheme="minorEastAsia" w:hAnsiTheme="minorEastAsia"/>
                <w:color w:val="auto"/>
                <w:sz w:val="21"/>
                <w:szCs w:val="21"/>
                <w:highlight w:val="yellow"/>
              </w:rPr>
            </w:pPr>
            <w:r w:rsidRPr="008D48EC">
              <w:rPr>
                <w:rFonts w:asciiTheme="minorEastAsia" w:eastAsiaTheme="minorEastAsia" w:hAnsiTheme="minorEastAsia" w:hint="eastAsia"/>
                <w:color w:val="auto"/>
                <w:sz w:val="21"/>
                <w:szCs w:val="21"/>
              </w:rPr>
              <w:t>・</w:t>
            </w:r>
            <w:r w:rsidR="00FA1E3A" w:rsidRPr="008D48EC">
              <w:rPr>
                <w:rFonts w:asciiTheme="minorEastAsia" w:eastAsiaTheme="minorEastAsia" w:hAnsiTheme="minorEastAsia" w:hint="eastAsia"/>
                <w:color w:val="auto"/>
                <w:sz w:val="21"/>
                <w:szCs w:val="21"/>
              </w:rPr>
              <w:t>府有財産売買契約書（案）第</w:t>
            </w:r>
            <w:r w:rsidR="00FA1E3A" w:rsidRPr="008D48EC">
              <w:rPr>
                <w:rFonts w:asciiTheme="minorEastAsia" w:eastAsiaTheme="minorEastAsia" w:hAnsiTheme="minorEastAsia" w:cs="Century"/>
                <w:color w:val="auto"/>
                <w:sz w:val="21"/>
                <w:szCs w:val="21"/>
              </w:rPr>
              <w:t>8</w:t>
            </w:r>
            <w:r w:rsidR="00FA1E3A" w:rsidRPr="008D48EC">
              <w:rPr>
                <w:rFonts w:asciiTheme="minorEastAsia" w:eastAsiaTheme="minorEastAsia" w:hAnsiTheme="minorEastAsia" w:hint="eastAsia"/>
                <w:color w:val="auto"/>
                <w:sz w:val="21"/>
                <w:szCs w:val="21"/>
              </w:rPr>
              <w:t>条</w:t>
            </w:r>
            <w:r w:rsidR="002B2801">
              <w:rPr>
                <w:rFonts w:asciiTheme="minorEastAsia" w:eastAsiaTheme="minorEastAsia" w:hAnsiTheme="minorEastAsia" w:hint="eastAsia"/>
                <w:color w:val="auto"/>
                <w:sz w:val="21"/>
                <w:szCs w:val="21"/>
              </w:rPr>
              <w:t>および第12条</w:t>
            </w:r>
            <w:r w:rsidR="00FA1E3A" w:rsidRPr="008D48EC">
              <w:rPr>
                <w:rFonts w:asciiTheme="minorEastAsia" w:eastAsiaTheme="minorEastAsia" w:hAnsiTheme="minorEastAsia" w:hint="eastAsia"/>
                <w:color w:val="auto"/>
                <w:sz w:val="21"/>
                <w:szCs w:val="21"/>
              </w:rPr>
              <w:t>に記載のとおり、土地のみ（建築条件無し）での販売は禁止しています。</w:t>
            </w:r>
          </w:p>
        </w:tc>
      </w:tr>
      <w:tr w:rsidR="001F51AA" w:rsidTr="00897D34">
        <w:trPr>
          <w:trHeight w:val="70"/>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7</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1040AF" w:rsidRDefault="001040AF" w:rsidP="001040AF">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1040AF">
              <w:rPr>
                <w:rFonts w:asciiTheme="minorEastAsia" w:eastAsiaTheme="minorEastAsia" w:hAnsiTheme="minorEastAsia" w:hint="eastAsia"/>
                <w:szCs w:val="21"/>
              </w:rPr>
              <w:t>本物件に給水のメーター権利が残っている場合、権利の承継は可能でしょうか。</w:t>
            </w:r>
          </w:p>
        </w:tc>
        <w:tc>
          <w:tcPr>
            <w:tcW w:w="7229" w:type="dxa"/>
          </w:tcPr>
          <w:p w:rsidR="005F0F82" w:rsidRPr="000215E5" w:rsidRDefault="00A945EA" w:rsidP="00A749E1">
            <w:pPr>
              <w:ind w:left="212" w:hangingChars="100" w:hanging="212"/>
              <w:rPr>
                <w:highlight w:val="yellow"/>
              </w:rPr>
            </w:pPr>
            <w:r w:rsidRPr="00A749E1">
              <w:rPr>
                <w:rFonts w:hint="eastAsia"/>
                <w:sz w:val="22"/>
              </w:rPr>
              <w:t>・本物件に</w:t>
            </w:r>
            <w:r w:rsidRPr="00A749E1">
              <w:rPr>
                <w:rFonts w:asciiTheme="minorEastAsia" w:eastAsiaTheme="minorEastAsia" w:hAnsiTheme="minorEastAsia" w:hint="eastAsia"/>
                <w:szCs w:val="21"/>
              </w:rPr>
              <w:t>給水のメーター権利は残っておりません。</w:t>
            </w:r>
          </w:p>
        </w:tc>
      </w:tr>
      <w:tr w:rsidR="001F51AA" w:rsidTr="00372316">
        <w:trPr>
          <w:trHeight w:val="605"/>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8</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w:t>
            </w:r>
          </w:p>
        </w:tc>
        <w:tc>
          <w:tcPr>
            <w:tcW w:w="6521" w:type="dxa"/>
          </w:tcPr>
          <w:p w:rsidR="001F51AA" w:rsidRPr="00D63F86" w:rsidRDefault="001040AF" w:rsidP="001040AF">
            <w:pPr>
              <w:ind w:left="202" w:hangingChars="100" w:hanging="202"/>
              <w:rPr>
                <w:rFonts w:asciiTheme="minorEastAsia" w:eastAsiaTheme="minorEastAsia" w:hAnsiTheme="minorEastAsia"/>
                <w:szCs w:val="21"/>
              </w:rPr>
            </w:pPr>
            <w:r w:rsidRPr="00D63F86">
              <w:rPr>
                <w:rFonts w:asciiTheme="minorEastAsia" w:eastAsiaTheme="minorEastAsia" w:hAnsiTheme="minorEastAsia" w:hint="eastAsia"/>
                <w:szCs w:val="21"/>
              </w:rPr>
              <w:t>・本物件は過去「溜池」であった事が地形図等で確認出来るとの事ですが、溜池の位置や時期等情報の開示をお願いします。</w:t>
            </w:r>
          </w:p>
        </w:tc>
        <w:tc>
          <w:tcPr>
            <w:tcW w:w="7229" w:type="dxa"/>
          </w:tcPr>
          <w:p w:rsidR="00750859" w:rsidRDefault="00713B6D" w:rsidP="00713B6D">
            <w:pPr>
              <w:ind w:left="202" w:hangingChars="100" w:hanging="202"/>
              <w:rPr>
                <w:rFonts w:asciiTheme="minorEastAsia" w:eastAsiaTheme="minorEastAsia" w:hAnsiTheme="minorEastAsia"/>
                <w:szCs w:val="21"/>
              </w:rPr>
            </w:pPr>
            <w:r>
              <w:rPr>
                <w:rFonts w:hint="eastAsia"/>
                <w:szCs w:val="21"/>
              </w:rPr>
              <w:t>・</w:t>
            </w:r>
            <w:r w:rsidR="007306CD">
              <w:rPr>
                <w:rFonts w:hint="eastAsia"/>
                <w:szCs w:val="21"/>
              </w:rPr>
              <w:t>地形図</w:t>
            </w:r>
            <w:r w:rsidR="00750859">
              <w:rPr>
                <w:rFonts w:hint="eastAsia"/>
                <w:szCs w:val="21"/>
              </w:rPr>
              <w:t>につ</w:t>
            </w:r>
            <w:r w:rsidR="00750859" w:rsidRPr="00750859">
              <w:rPr>
                <w:rFonts w:asciiTheme="minorEastAsia" w:eastAsiaTheme="minorEastAsia" w:hAnsiTheme="minorEastAsia" w:hint="eastAsia"/>
                <w:szCs w:val="21"/>
              </w:rPr>
              <w:t>いては、令和5年5月1</w:t>
            </w:r>
            <w:r w:rsidR="00750859" w:rsidRPr="00750859">
              <w:rPr>
                <w:rFonts w:asciiTheme="minorEastAsia" w:eastAsiaTheme="minorEastAsia" w:hAnsiTheme="minorEastAsia"/>
                <w:szCs w:val="21"/>
              </w:rPr>
              <w:t>5</w:t>
            </w:r>
            <w:r w:rsidR="00750859" w:rsidRPr="00750859">
              <w:rPr>
                <w:rFonts w:asciiTheme="minorEastAsia" w:eastAsiaTheme="minorEastAsia" w:hAnsiTheme="minorEastAsia" w:hint="eastAsia"/>
                <w:szCs w:val="21"/>
              </w:rPr>
              <w:t>日から</w:t>
            </w:r>
            <w:r w:rsidR="00750859">
              <w:rPr>
                <w:rFonts w:asciiTheme="minorEastAsia" w:eastAsiaTheme="minorEastAsia" w:hAnsiTheme="minorEastAsia" w:hint="eastAsia"/>
                <w:szCs w:val="21"/>
              </w:rPr>
              <w:t>大阪府都市整備部住宅建築局住宅経営室施設保全課資産活用グループ</w:t>
            </w:r>
            <w:r w:rsidR="007306CD" w:rsidRPr="00750859">
              <w:rPr>
                <w:rFonts w:asciiTheme="minorEastAsia" w:eastAsiaTheme="minorEastAsia" w:hAnsiTheme="minorEastAsia" w:hint="eastAsia"/>
                <w:szCs w:val="21"/>
              </w:rPr>
              <w:t>で</w:t>
            </w:r>
            <w:r w:rsidR="00750859">
              <w:rPr>
                <w:rFonts w:asciiTheme="minorEastAsia" w:eastAsiaTheme="minorEastAsia" w:hAnsiTheme="minorEastAsia" w:hint="eastAsia"/>
                <w:szCs w:val="21"/>
              </w:rPr>
              <w:t>閲覧できます</w:t>
            </w:r>
            <w:r w:rsidR="00897D34" w:rsidRPr="00750859">
              <w:rPr>
                <w:rFonts w:asciiTheme="minorEastAsia" w:eastAsiaTheme="minorEastAsia" w:hAnsiTheme="minorEastAsia" w:hint="eastAsia"/>
                <w:szCs w:val="21"/>
              </w:rPr>
              <w:t>。</w:t>
            </w:r>
          </w:p>
          <w:p w:rsidR="00D63F86" w:rsidRDefault="00750859" w:rsidP="00750859">
            <w:pPr>
              <w:ind w:leftChars="100" w:left="202"/>
              <w:rPr>
                <w:rFonts w:asciiTheme="minorEastAsia" w:eastAsiaTheme="minorEastAsia" w:hAnsiTheme="minorEastAsia"/>
                <w:szCs w:val="21"/>
              </w:rPr>
            </w:pPr>
            <w:r>
              <w:rPr>
                <w:rFonts w:asciiTheme="minorEastAsia" w:eastAsiaTheme="minorEastAsia" w:hAnsiTheme="minorEastAsia" w:hint="eastAsia"/>
                <w:szCs w:val="21"/>
              </w:rPr>
              <w:t>閲覧をご希望される場合は、事前にご連絡のうえ、日時の予約をお願いします</w:t>
            </w:r>
            <w:r w:rsidR="00CA465C" w:rsidRPr="00D63F86">
              <w:rPr>
                <w:rFonts w:asciiTheme="minorEastAsia" w:eastAsiaTheme="minorEastAsia" w:hAnsiTheme="minorEastAsia" w:hint="eastAsia"/>
                <w:szCs w:val="21"/>
              </w:rPr>
              <w:t>。</w:t>
            </w:r>
          </w:p>
          <w:p w:rsidR="0043313C" w:rsidRDefault="0043313C" w:rsidP="0043313C">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・また</w:t>
            </w:r>
            <w:r w:rsidRPr="001246DB">
              <w:rPr>
                <w:rFonts w:asciiTheme="minorEastAsia" w:eastAsiaTheme="minorEastAsia" w:hAnsiTheme="minorEastAsia" w:hint="eastAsia"/>
                <w:szCs w:val="21"/>
              </w:rPr>
              <w:t>、国土地理院の航空写真（</w:t>
            </w:r>
            <w:r w:rsidR="00A81CF3">
              <w:rPr>
                <w:rFonts w:asciiTheme="minorEastAsia" w:eastAsiaTheme="minorEastAsia" w:hAnsiTheme="minorEastAsia" w:hint="eastAsia"/>
                <w:szCs w:val="21"/>
              </w:rPr>
              <w:t>昭和11年～17</w:t>
            </w:r>
            <w:r>
              <w:rPr>
                <w:rFonts w:asciiTheme="minorEastAsia" w:eastAsiaTheme="minorEastAsia" w:hAnsiTheme="minorEastAsia" w:hint="eastAsia"/>
                <w:szCs w:val="21"/>
              </w:rPr>
              <w:t>年</w:t>
            </w:r>
            <w:r w:rsidR="00A81CF3">
              <w:rPr>
                <w:rFonts w:asciiTheme="minorEastAsia" w:eastAsiaTheme="minorEastAsia" w:hAnsiTheme="minorEastAsia" w:hint="eastAsia"/>
                <w:szCs w:val="21"/>
              </w:rPr>
              <w:t>頃</w:t>
            </w:r>
            <w:r>
              <w:rPr>
                <w:rFonts w:asciiTheme="minorEastAsia" w:eastAsiaTheme="minorEastAsia" w:hAnsiTheme="minorEastAsia" w:hint="eastAsia"/>
                <w:szCs w:val="21"/>
              </w:rPr>
              <w:t>撮影）</w:t>
            </w:r>
            <w:r w:rsidR="00A81CF3">
              <w:rPr>
                <w:rFonts w:asciiTheme="minorEastAsia" w:eastAsiaTheme="minorEastAsia" w:hAnsiTheme="minorEastAsia" w:hint="eastAsia"/>
                <w:szCs w:val="21"/>
              </w:rPr>
              <w:t>でも確認することができます</w:t>
            </w:r>
            <w:r w:rsidRPr="001246DB">
              <w:rPr>
                <w:rFonts w:asciiTheme="minorEastAsia" w:eastAsiaTheme="minorEastAsia" w:hAnsiTheme="minorEastAsia" w:hint="eastAsia"/>
                <w:szCs w:val="21"/>
              </w:rPr>
              <w:t>。</w:t>
            </w:r>
          </w:p>
          <w:p w:rsidR="001D0563" w:rsidRDefault="001D0563" w:rsidP="0043313C">
            <w:pPr>
              <w:ind w:left="202" w:hangingChars="100" w:hanging="202"/>
              <w:rPr>
                <w:rFonts w:asciiTheme="minorEastAsia" w:eastAsiaTheme="minorEastAsia" w:hAnsiTheme="minorEastAsia"/>
                <w:szCs w:val="21"/>
              </w:rPr>
            </w:pPr>
          </w:p>
          <w:p w:rsidR="00D53050" w:rsidRDefault="00A81CF3" w:rsidP="001D0563">
            <w:pPr>
              <w:rPr>
                <w:rFonts w:asciiTheme="minorEastAsia" w:eastAsiaTheme="minorEastAsia" w:hAnsiTheme="minorEastAsia"/>
                <w:szCs w:val="21"/>
              </w:rPr>
            </w:pPr>
            <w:r>
              <w:rPr>
                <w:rFonts w:asciiTheme="minorEastAsia" w:eastAsiaTheme="minorEastAsia" w:hAnsiTheme="minorEastAsia" w:hint="eastAsia"/>
                <w:szCs w:val="21"/>
              </w:rPr>
              <w:t>【</w:t>
            </w:r>
            <w:r w:rsidRPr="001246DB">
              <w:rPr>
                <w:rFonts w:asciiTheme="minorEastAsia" w:eastAsiaTheme="minorEastAsia" w:hAnsiTheme="minorEastAsia" w:hint="eastAsia"/>
                <w:szCs w:val="21"/>
              </w:rPr>
              <w:t>国土地理院閲覧サービス</w:t>
            </w:r>
            <w:r>
              <w:rPr>
                <w:rFonts w:asciiTheme="minorEastAsia" w:eastAsiaTheme="minorEastAsia" w:hAnsiTheme="minorEastAsia" w:hint="eastAsia"/>
                <w:szCs w:val="21"/>
              </w:rPr>
              <w:t>U</w:t>
            </w:r>
            <w:r>
              <w:rPr>
                <w:rFonts w:asciiTheme="minorEastAsia" w:eastAsiaTheme="minorEastAsia" w:hAnsiTheme="minorEastAsia"/>
                <w:szCs w:val="21"/>
              </w:rPr>
              <w:t>RL</w:t>
            </w:r>
            <w:r>
              <w:rPr>
                <w:rFonts w:asciiTheme="minorEastAsia" w:eastAsiaTheme="minorEastAsia" w:hAnsiTheme="minorEastAsia" w:hint="eastAsia"/>
                <w:szCs w:val="21"/>
              </w:rPr>
              <w:t>】</w:t>
            </w:r>
          </w:p>
          <w:p w:rsidR="00ED1DCC" w:rsidRPr="00ED1DCC" w:rsidRDefault="00D53050" w:rsidP="00D53050">
            <w:pPr>
              <w:ind w:firstLineChars="100" w:firstLine="202"/>
              <w:rPr>
                <w:rFonts w:asciiTheme="minorEastAsia" w:eastAsiaTheme="minorEastAsia" w:hAnsiTheme="minorEastAsia"/>
                <w:szCs w:val="21"/>
              </w:rPr>
            </w:pPr>
            <w:hyperlink r:id="rId7" w:history="1">
              <w:r w:rsidRPr="001E115E">
                <w:rPr>
                  <w:rStyle w:val="a4"/>
                  <w:rFonts w:asciiTheme="minorEastAsia" w:eastAsiaTheme="minorEastAsia" w:hAnsiTheme="minorEastAsia"/>
                  <w:szCs w:val="21"/>
                </w:rPr>
                <w:t>https://www.gsi.go.jp/tizu-kutyu.htm</w:t>
              </w:r>
              <w:r w:rsidRPr="001E115E">
                <w:rPr>
                  <w:rStyle w:val="a4"/>
                  <w:rFonts w:asciiTheme="minorEastAsia" w:eastAsiaTheme="minorEastAsia" w:hAnsiTheme="minorEastAsia" w:hint="eastAsia"/>
                  <w:szCs w:val="21"/>
                </w:rPr>
                <w:t>l</w:t>
              </w:r>
            </w:hyperlink>
          </w:p>
        </w:tc>
      </w:tr>
      <w:tr w:rsidR="001F51AA" w:rsidTr="004A0BAE">
        <w:trPr>
          <w:trHeight w:val="597"/>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lastRenderedPageBreak/>
              <w:t>9</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w:t>
            </w:r>
          </w:p>
        </w:tc>
        <w:tc>
          <w:tcPr>
            <w:tcW w:w="6521" w:type="dxa"/>
          </w:tcPr>
          <w:p w:rsidR="001F51AA" w:rsidRPr="001040AF" w:rsidRDefault="001040AF" w:rsidP="00681A81">
            <w:pPr>
              <w:pStyle w:val="af0"/>
              <w:ind w:left="202" w:hangingChars="100" w:hanging="202"/>
              <w:rPr>
                <w:rFonts w:asciiTheme="minorEastAsia" w:eastAsiaTheme="minorEastAsia" w:hAnsiTheme="minorEastAsia"/>
                <w:sz w:val="21"/>
                <w:szCs w:val="21"/>
              </w:rPr>
            </w:pPr>
            <w:r w:rsidRPr="001040AF">
              <w:rPr>
                <w:rFonts w:asciiTheme="minorEastAsia" w:eastAsiaTheme="minorEastAsia" w:hAnsiTheme="minorEastAsia" w:hint="eastAsia"/>
                <w:sz w:val="21"/>
                <w:szCs w:val="21"/>
              </w:rPr>
              <w:t>・本物件の従前の土地利用履歴をお教えください。溜池の履歴もお伺いできると幸いです。詳細がわから場合、府営住宅建築以前かどうかだけでもお教えください。</w:t>
            </w:r>
          </w:p>
        </w:tc>
        <w:tc>
          <w:tcPr>
            <w:tcW w:w="7229" w:type="dxa"/>
          </w:tcPr>
          <w:p w:rsidR="00386E9C" w:rsidRDefault="00897D34" w:rsidP="00386E9C">
            <w:pPr>
              <w:ind w:left="202" w:hangingChars="100" w:hanging="202"/>
              <w:rPr>
                <w:rFonts w:asciiTheme="minorEastAsia" w:eastAsiaTheme="minorEastAsia" w:hAnsiTheme="minorEastAsia"/>
                <w:szCs w:val="21"/>
              </w:rPr>
            </w:pPr>
            <w:r w:rsidRPr="0072418C">
              <w:rPr>
                <w:rFonts w:asciiTheme="minorEastAsia" w:eastAsiaTheme="minorEastAsia" w:hAnsiTheme="minorEastAsia" w:hint="eastAsia"/>
                <w:szCs w:val="21"/>
              </w:rPr>
              <w:t>・</w:t>
            </w:r>
            <w:r w:rsidR="00AE79D6">
              <w:rPr>
                <w:rFonts w:asciiTheme="minorEastAsia" w:eastAsiaTheme="minorEastAsia" w:hAnsiTheme="minorEastAsia" w:hint="eastAsia"/>
                <w:szCs w:val="21"/>
              </w:rPr>
              <w:t>土地利用履歴調査は行っておらず、開示できる資料はありませんが</w:t>
            </w:r>
            <w:r w:rsidR="00D63F86" w:rsidRPr="001246DB">
              <w:rPr>
                <w:rFonts w:asciiTheme="minorEastAsia" w:eastAsiaTheme="minorEastAsia" w:hAnsiTheme="minorEastAsia" w:hint="eastAsia"/>
                <w:szCs w:val="21"/>
              </w:rPr>
              <w:t>、</w:t>
            </w:r>
            <w:r w:rsidR="00837F17">
              <w:rPr>
                <w:rFonts w:asciiTheme="minorEastAsia" w:eastAsiaTheme="minorEastAsia" w:hAnsiTheme="minorEastAsia" w:hint="eastAsia"/>
                <w:szCs w:val="21"/>
              </w:rPr>
              <w:t>昭和22年に発行された地形図</w:t>
            </w:r>
            <w:r w:rsidR="008042E9">
              <w:rPr>
                <w:rFonts w:asciiTheme="minorEastAsia" w:eastAsiaTheme="minorEastAsia" w:hAnsiTheme="minorEastAsia" w:hint="eastAsia"/>
                <w:szCs w:val="21"/>
              </w:rPr>
              <w:t>等</w:t>
            </w:r>
            <w:r w:rsidR="00837F17">
              <w:rPr>
                <w:rFonts w:asciiTheme="minorEastAsia" w:eastAsiaTheme="minorEastAsia" w:hAnsiTheme="minorEastAsia" w:hint="eastAsia"/>
                <w:szCs w:val="21"/>
              </w:rPr>
              <w:t>では、溜池があったことが確認できており、昭和24年に発行された地形図</w:t>
            </w:r>
            <w:r w:rsidR="008042E9">
              <w:rPr>
                <w:rFonts w:asciiTheme="minorEastAsia" w:eastAsiaTheme="minorEastAsia" w:hAnsiTheme="minorEastAsia" w:hint="eastAsia"/>
                <w:szCs w:val="21"/>
              </w:rPr>
              <w:t>等</w:t>
            </w:r>
            <w:r w:rsidR="00837F17">
              <w:rPr>
                <w:rFonts w:asciiTheme="minorEastAsia" w:eastAsiaTheme="minorEastAsia" w:hAnsiTheme="minorEastAsia" w:hint="eastAsia"/>
                <w:szCs w:val="21"/>
              </w:rPr>
              <w:t>では、溜池が田んぼに変わっていることが確認できています。</w:t>
            </w:r>
          </w:p>
          <w:p w:rsidR="001F51AA" w:rsidRPr="00837F17" w:rsidRDefault="00181041" w:rsidP="00386E9C">
            <w:pPr>
              <w:ind w:leftChars="100" w:left="202"/>
              <w:rPr>
                <w:rFonts w:asciiTheme="minorEastAsia" w:eastAsiaTheme="minorEastAsia" w:hAnsiTheme="minorEastAsia"/>
                <w:szCs w:val="21"/>
              </w:rPr>
            </w:pPr>
            <w:r>
              <w:rPr>
                <w:rFonts w:asciiTheme="minorEastAsia" w:eastAsiaTheme="minorEastAsia" w:hAnsiTheme="minorEastAsia" w:hint="eastAsia"/>
                <w:szCs w:val="21"/>
              </w:rPr>
              <w:t>その後、</w:t>
            </w:r>
            <w:r w:rsidR="00AE79D6">
              <w:rPr>
                <w:rFonts w:asciiTheme="minorEastAsia" w:eastAsiaTheme="minorEastAsia" w:hAnsiTheme="minorEastAsia" w:hint="eastAsia"/>
                <w:szCs w:val="21"/>
              </w:rPr>
              <w:t>昭和37年</w:t>
            </w:r>
            <w:r w:rsidR="00AE79D6" w:rsidRPr="001246DB">
              <w:rPr>
                <w:rFonts w:asciiTheme="minorEastAsia" w:eastAsiaTheme="minorEastAsia" w:hAnsiTheme="minorEastAsia" w:hint="eastAsia"/>
                <w:szCs w:val="21"/>
              </w:rPr>
              <w:t>頃</w:t>
            </w:r>
            <w:r w:rsidR="00837F17">
              <w:rPr>
                <w:rFonts w:asciiTheme="minorEastAsia" w:eastAsiaTheme="minorEastAsia" w:hAnsiTheme="minorEastAsia" w:hint="eastAsia"/>
                <w:szCs w:val="21"/>
              </w:rPr>
              <w:t>に</w:t>
            </w:r>
            <w:r w:rsidR="0043313C" w:rsidRPr="001246DB">
              <w:rPr>
                <w:rFonts w:asciiTheme="minorEastAsia" w:eastAsiaTheme="minorEastAsia" w:hAnsiTheme="minorEastAsia" w:hint="eastAsia"/>
                <w:szCs w:val="21"/>
              </w:rPr>
              <w:t>府営住宅</w:t>
            </w:r>
            <w:r w:rsidR="0043313C">
              <w:rPr>
                <w:rFonts w:asciiTheme="minorEastAsia" w:eastAsiaTheme="minorEastAsia" w:hAnsiTheme="minorEastAsia" w:hint="eastAsia"/>
                <w:szCs w:val="21"/>
              </w:rPr>
              <w:t>は</w:t>
            </w:r>
            <w:r w:rsidR="00837F17">
              <w:rPr>
                <w:rFonts w:asciiTheme="minorEastAsia" w:eastAsiaTheme="minorEastAsia" w:hAnsiTheme="minorEastAsia" w:hint="eastAsia"/>
                <w:szCs w:val="21"/>
              </w:rPr>
              <w:t>建設されています。</w:t>
            </w:r>
          </w:p>
        </w:tc>
      </w:tr>
      <w:tr w:rsidR="001F51AA" w:rsidTr="00897D34">
        <w:trPr>
          <w:trHeight w:val="70"/>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10</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1040AF" w:rsidRDefault="001040AF" w:rsidP="001F51AA">
            <w:pPr>
              <w:ind w:left="202" w:hangingChars="100" w:hanging="202"/>
              <w:rPr>
                <w:rFonts w:asciiTheme="minorEastAsia" w:eastAsiaTheme="minorEastAsia" w:hAnsiTheme="minorEastAsia"/>
                <w:szCs w:val="21"/>
              </w:rPr>
            </w:pPr>
            <w:r w:rsidRPr="001040AF">
              <w:rPr>
                <w:rFonts w:asciiTheme="minorEastAsia" w:eastAsiaTheme="minorEastAsia" w:hAnsiTheme="minorEastAsia" w:hint="eastAsia"/>
                <w:szCs w:val="21"/>
              </w:rPr>
              <w:t>・本件南側敷地（伯太町２丁目19）について今後の敷地利用方法は決まっておりますでしょうか。</w:t>
            </w:r>
          </w:p>
        </w:tc>
        <w:tc>
          <w:tcPr>
            <w:tcW w:w="7229" w:type="dxa"/>
          </w:tcPr>
          <w:p w:rsidR="00143428" w:rsidRPr="00897D34" w:rsidRDefault="00897D34" w:rsidP="00D946A4">
            <w:pPr>
              <w:ind w:left="202" w:hangingChars="100" w:hanging="202"/>
              <w:rPr>
                <w:rFonts w:asciiTheme="minorEastAsia" w:eastAsiaTheme="minorEastAsia" w:hAnsiTheme="minorEastAsia"/>
                <w:color w:val="FF0000"/>
                <w:szCs w:val="21"/>
              </w:rPr>
            </w:pPr>
            <w:r w:rsidRPr="001B1D43">
              <w:rPr>
                <w:rFonts w:asciiTheme="minorEastAsia" w:eastAsiaTheme="minorEastAsia" w:hAnsiTheme="minorEastAsia" w:hint="eastAsia"/>
                <w:szCs w:val="21"/>
              </w:rPr>
              <w:t>・本件南側敷地（</w:t>
            </w:r>
            <w:r w:rsidR="00D946A4">
              <w:rPr>
                <w:rFonts w:asciiTheme="minorEastAsia" w:eastAsiaTheme="minorEastAsia" w:hAnsiTheme="minorEastAsia" w:hint="eastAsia"/>
                <w:szCs w:val="21"/>
              </w:rPr>
              <w:t>住居表示：</w:t>
            </w:r>
            <w:r w:rsidRPr="001B1D43">
              <w:rPr>
                <w:rFonts w:asciiTheme="minorEastAsia" w:eastAsiaTheme="minorEastAsia" w:hAnsiTheme="minorEastAsia" w:hint="eastAsia"/>
                <w:szCs w:val="21"/>
              </w:rPr>
              <w:t>伯太町</w:t>
            </w:r>
            <w:r w:rsidR="00A81CF3">
              <w:rPr>
                <w:rFonts w:asciiTheme="minorEastAsia" w:eastAsiaTheme="minorEastAsia" w:hAnsiTheme="minorEastAsia" w:hint="eastAsia"/>
                <w:szCs w:val="21"/>
              </w:rPr>
              <w:t>2</w:t>
            </w:r>
            <w:r w:rsidRPr="001B1D43">
              <w:rPr>
                <w:rFonts w:asciiTheme="minorEastAsia" w:eastAsiaTheme="minorEastAsia" w:hAnsiTheme="minorEastAsia" w:hint="eastAsia"/>
                <w:szCs w:val="21"/>
              </w:rPr>
              <w:t>丁目19</w:t>
            </w:r>
            <w:r w:rsidR="00FF01AB">
              <w:rPr>
                <w:rFonts w:asciiTheme="minorEastAsia" w:eastAsiaTheme="minorEastAsia" w:hAnsiTheme="minorEastAsia" w:hint="eastAsia"/>
                <w:szCs w:val="21"/>
              </w:rPr>
              <w:t xml:space="preserve">　※地番：</w:t>
            </w:r>
            <w:r w:rsidR="00FF01AB" w:rsidRPr="001B1D43">
              <w:rPr>
                <w:rFonts w:asciiTheme="minorEastAsia" w:eastAsiaTheme="minorEastAsia" w:hAnsiTheme="minorEastAsia" w:hint="eastAsia"/>
                <w:szCs w:val="21"/>
              </w:rPr>
              <w:t>伯太町</w:t>
            </w:r>
            <w:r w:rsidR="00A81CF3">
              <w:rPr>
                <w:rFonts w:asciiTheme="minorEastAsia" w:eastAsiaTheme="minorEastAsia" w:hAnsiTheme="minorEastAsia" w:hint="eastAsia"/>
                <w:szCs w:val="21"/>
              </w:rPr>
              <w:t>2</w:t>
            </w:r>
            <w:r w:rsidR="00FF01AB" w:rsidRPr="001B1D43">
              <w:rPr>
                <w:rFonts w:asciiTheme="minorEastAsia" w:eastAsiaTheme="minorEastAsia" w:hAnsiTheme="minorEastAsia" w:hint="eastAsia"/>
                <w:szCs w:val="21"/>
              </w:rPr>
              <w:t>丁目</w:t>
            </w:r>
            <w:r w:rsidR="00FF01AB">
              <w:rPr>
                <w:rFonts w:asciiTheme="minorEastAsia" w:eastAsiaTheme="minorEastAsia" w:hAnsiTheme="minorEastAsia"/>
                <w:szCs w:val="21"/>
              </w:rPr>
              <w:t>797</w:t>
            </w:r>
            <w:r w:rsidR="00FF01AB">
              <w:rPr>
                <w:rFonts w:asciiTheme="minorEastAsia" w:eastAsiaTheme="minorEastAsia" w:hAnsiTheme="minorEastAsia" w:hint="eastAsia"/>
                <w:szCs w:val="21"/>
              </w:rPr>
              <w:t>番</w:t>
            </w:r>
            <w:r w:rsidR="00FF01AB">
              <w:rPr>
                <w:rFonts w:asciiTheme="minorEastAsia" w:eastAsiaTheme="minorEastAsia" w:hAnsiTheme="minorEastAsia"/>
                <w:szCs w:val="21"/>
              </w:rPr>
              <w:t>89</w:t>
            </w:r>
            <w:r w:rsidR="00FF01AB">
              <w:rPr>
                <w:rFonts w:asciiTheme="minorEastAsia" w:eastAsiaTheme="minorEastAsia" w:hAnsiTheme="minorEastAsia" w:hint="eastAsia"/>
                <w:szCs w:val="21"/>
              </w:rPr>
              <w:t>）</w:t>
            </w:r>
            <w:r w:rsidR="00D946A4">
              <w:rPr>
                <w:rFonts w:asciiTheme="minorEastAsia" w:eastAsiaTheme="minorEastAsia" w:hAnsiTheme="minorEastAsia" w:hint="eastAsia"/>
                <w:szCs w:val="21"/>
              </w:rPr>
              <w:t>について</w:t>
            </w:r>
            <w:r w:rsidRPr="001B1D43">
              <w:rPr>
                <w:rFonts w:asciiTheme="minorEastAsia" w:eastAsiaTheme="minorEastAsia" w:hAnsiTheme="minorEastAsia" w:hint="eastAsia"/>
                <w:szCs w:val="21"/>
              </w:rPr>
              <w:t>、今後の敷地利用方法は未定</w:t>
            </w:r>
            <w:r w:rsidR="001B1D43" w:rsidRPr="001B1D43">
              <w:rPr>
                <w:rFonts w:asciiTheme="minorEastAsia" w:eastAsiaTheme="minorEastAsia" w:hAnsiTheme="minorEastAsia" w:hint="eastAsia"/>
                <w:szCs w:val="21"/>
              </w:rPr>
              <w:t>で</w:t>
            </w:r>
            <w:r w:rsidRPr="001B1D43">
              <w:rPr>
                <w:rFonts w:asciiTheme="minorEastAsia" w:eastAsiaTheme="minorEastAsia" w:hAnsiTheme="minorEastAsia" w:hint="eastAsia"/>
                <w:szCs w:val="21"/>
              </w:rPr>
              <w:t>す。</w:t>
            </w:r>
          </w:p>
        </w:tc>
      </w:tr>
      <w:tr w:rsidR="001F51AA" w:rsidTr="00897D34">
        <w:trPr>
          <w:trHeight w:val="597"/>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11</w:t>
            </w:r>
          </w:p>
        </w:tc>
        <w:tc>
          <w:tcPr>
            <w:tcW w:w="850" w:type="dxa"/>
            <w:vAlign w:val="center"/>
          </w:tcPr>
          <w:p w:rsidR="00617F1D" w:rsidRDefault="00617F1D">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17</w:t>
            </w:r>
            <w:r>
              <w:rPr>
                <w:rFonts w:asciiTheme="minorEastAsia" w:eastAsiaTheme="minorEastAsia" w:hAnsiTheme="minorEastAsia"/>
                <w:szCs w:val="21"/>
              </w:rPr>
              <w:t>,</w:t>
            </w:r>
          </w:p>
          <w:p w:rsidR="001F51AA" w:rsidRPr="001040AF" w:rsidRDefault="00461208">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6521" w:type="dxa"/>
          </w:tcPr>
          <w:p w:rsidR="001F51AA" w:rsidRPr="001040AF" w:rsidRDefault="001040AF" w:rsidP="001F51A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1040AF">
              <w:rPr>
                <w:rFonts w:asciiTheme="minorEastAsia" w:eastAsiaTheme="minorEastAsia" w:hAnsiTheme="minorEastAsia" w:hint="eastAsia"/>
                <w:szCs w:val="21"/>
              </w:rPr>
              <w:t>既存越境物はございますでしょうか。</w:t>
            </w:r>
          </w:p>
        </w:tc>
        <w:tc>
          <w:tcPr>
            <w:tcW w:w="7229" w:type="dxa"/>
          </w:tcPr>
          <w:p w:rsidR="001F51AA" w:rsidRPr="00897D34" w:rsidRDefault="00897D34">
            <w:pPr>
              <w:ind w:left="202" w:hangingChars="100" w:hanging="202"/>
              <w:rPr>
                <w:rFonts w:asciiTheme="minorEastAsia" w:eastAsiaTheme="minorEastAsia" w:hAnsiTheme="minorEastAsia"/>
              </w:rPr>
            </w:pPr>
            <w:r w:rsidRPr="00CA465C">
              <w:rPr>
                <w:rFonts w:asciiTheme="minorEastAsia" w:eastAsiaTheme="minorEastAsia" w:hAnsiTheme="minorEastAsia" w:hint="eastAsia"/>
                <w:szCs w:val="21"/>
              </w:rPr>
              <w:t>・</w:t>
            </w:r>
            <w:r w:rsidR="00181041">
              <w:rPr>
                <w:rFonts w:asciiTheme="minorEastAsia" w:eastAsiaTheme="minorEastAsia" w:hAnsiTheme="minorEastAsia" w:hint="eastAsia"/>
                <w:szCs w:val="21"/>
              </w:rPr>
              <w:t>既存越境物については、</w:t>
            </w:r>
            <w:r w:rsidR="00CA465C" w:rsidRPr="00CA465C">
              <w:rPr>
                <w:rFonts w:asciiTheme="minorEastAsia" w:eastAsiaTheme="minorEastAsia" w:hAnsiTheme="minorEastAsia" w:hint="eastAsia"/>
                <w:szCs w:val="21"/>
              </w:rPr>
              <w:t>物件明細【留意事項】№1</w:t>
            </w:r>
            <w:r w:rsidR="00CA465C" w:rsidRPr="00CA465C">
              <w:rPr>
                <w:rFonts w:asciiTheme="minorEastAsia" w:eastAsiaTheme="minorEastAsia" w:hAnsiTheme="minorEastAsia"/>
                <w:szCs w:val="21"/>
              </w:rPr>
              <w:t>3</w:t>
            </w:r>
            <w:r w:rsidR="004D2526">
              <w:rPr>
                <w:rFonts w:asciiTheme="minorEastAsia" w:eastAsiaTheme="minorEastAsia" w:hAnsiTheme="minorEastAsia" w:hint="eastAsia"/>
                <w:szCs w:val="21"/>
              </w:rPr>
              <w:t>に記載のとお</w:t>
            </w:r>
            <w:r w:rsidR="00CA465C" w:rsidRPr="00CA465C">
              <w:rPr>
                <w:rFonts w:asciiTheme="minorEastAsia" w:eastAsiaTheme="minorEastAsia" w:hAnsiTheme="minorEastAsia" w:hint="eastAsia"/>
                <w:szCs w:val="21"/>
              </w:rPr>
              <w:t>り、防犯</w:t>
            </w:r>
            <w:r w:rsidRPr="00CA465C">
              <w:rPr>
                <w:rFonts w:asciiTheme="minorEastAsia" w:eastAsiaTheme="minorEastAsia" w:hAnsiTheme="minorEastAsia" w:hint="eastAsia"/>
                <w:szCs w:val="21"/>
              </w:rPr>
              <w:t>灯が現認できています。</w:t>
            </w:r>
            <w:r w:rsidR="00181041">
              <w:rPr>
                <w:rFonts w:asciiTheme="minorEastAsia" w:eastAsiaTheme="minorEastAsia" w:hAnsiTheme="minorEastAsia" w:hint="eastAsia"/>
                <w:szCs w:val="21"/>
              </w:rPr>
              <w:t>なお、その他の既存越境物が新たに確認された場合は、</w:t>
            </w:r>
            <w:r w:rsidR="00181041" w:rsidRPr="004D2526">
              <w:rPr>
                <w:rFonts w:asciiTheme="minorEastAsia" w:eastAsiaTheme="minorEastAsia" w:hAnsiTheme="minorEastAsia" w:hint="eastAsia"/>
                <w:szCs w:val="21"/>
              </w:rPr>
              <w:t>実施要領</w:t>
            </w:r>
            <w:r w:rsidR="00181041">
              <w:rPr>
                <w:rFonts w:asciiTheme="minorEastAsia" w:eastAsiaTheme="minorEastAsia" w:hAnsiTheme="minorEastAsia"/>
                <w:szCs w:val="21"/>
              </w:rPr>
              <w:t>4-10(7)</w:t>
            </w:r>
            <w:r w:rsidR="00181041">
              <w:rPr>
                <w:rFonts w:asciiTheme="minorEastAsia" w:eastAsiaTheme="minorEastAsia" w:hAnsiTheme="minorEastAsia" w:hint="eastAsia"/>
                <w:szCs w:val="21"/>
              </w:rPr>
              <w:t>に記載のとおり、落札者において、隣接土地所有者等との協議を行っていただ</w:t>
            </w:r>
            <w:r w:rsidR="00617F1D">
              <w:rPr>
                <w:rFonts w:asciiTheme="minorEastAsia" w:eastAsiaTheme="minorEastAsia" w:hAnsiTheme="minorEastAsia" w:hint="eastAsia"/>
                <w:szCs w:val="21"/>
              </w:rPr>
              <w:t>く必要があります</w:t>
            </w:r>
            <w:r w:rsidR="00181041">
              <w:rPr>
                <w:rFonts w:asciiTheme="minorEastAsia" w:eastAsiaTheme="minorEastAsia" w:hAnsiTheme="minorEastAsia" w:hint="eastAsia"/>
                <w:szCs w:val="21"/>
              </w:rPr>
              <w:t>。</w:t>
            </w:r>
          </w:p>
        </w:tc>
      </w:tr>
      <w:tr w:rsidR="001F51AA" w:rsidTr="00897D34">
        <w:trPr>
          <w:trHeight w:val="7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12</w:t>
            </w:r>
          </w:p>
        </w:tc>
        <w:tc>
          <w:tcPr>
            <w:tcW w:w="850" w:type="dxa"/>
            <w:vAlign w:val="center"/>
          </w:tcPr>
          <w:p w:rsidR="001F51AA" w:rsidRPr="001040AF" w:rsidRDefault="00EA7FD3"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1040AF" w:rsidRDefault="001040AF" w:rsidP="001F51A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1040AF">
              <w:rPr>
                <w:rFonts w:asciiTheme="minorEastAsia" w:eastAsiaTheme="minorEastAsia" w:hAnsiTheme="minorEastAsia" w:hint="eastAsia"/>
                <w:szCs w:val="21"/>
              </w:rPr>
              <w:t>撤去済府営住宅の図面は閲覧可能でしょうか。</w:t>
            </w:r>
          </w:p>
        </w:tc>
        <w:tc>
          <w:tcPr>
            <w:tcW w:w="7229" w:type="dxa"/>
          </w:tcPr>
          <w:p w:rsidR="001F51AA" w:rsidRPr="00CA465C" w:rsidRDefault="00897D34" w:rsidP="00897D34">
            <w:pPr>
              <w:ind w:left="202" w:hangingChars="100" w:hanging="202"/>
              <w:rPr>
                <w:rFonts w:asciiTheme="minorEastAsia" w:eastAsiaTheme="minorEastAsia" w:hAnsiTheme="minorEastAsia"/>
              </w:rPr>
            </w:pPr>
            <w:r w:rsidRPr="00CA465C">
              <w:rPr>
                <w:rFonts w:asciiTheme="minorEastAsia" w:eastAsiaTheme="minorEastAsia" w:hAnsiTheme="minorEastAsia" w:hint="eastAsia"/>
                <w:szCs w:val="21"/>
              </w:rPr>
              <w:t>・撤去済府営住宅の図面は</w:t>
            </w:r>
            <w:r w:rsidR="00CA465C" w:rsidRPr="00CA465C">
              <w:rPr>
                <w:rFonts w:asciiTheme="minorEastAsia" w:eastAsiaTheme="minorEastAsia" w:hAnsiTheme="minorEastAsia" w:hint="eastAsia"/>
                <w:szCs w:val="21"/>
              </w:rPr>
              <w:t>ありません。なお、従前の建物は、昭和3</w:t>
            </w:r>
            <w:r w:rsidR="00CA465C" w:rsidRPr="00CA465C">
              <w:rPr>
                <w:rFonts w:asciiTheme="minorEastAsia" w:eastAsiaTheme="minorEastAsia" w:hAnsiTheme="minorEastAsia"/>
                <w:szCs w:val="21"/>
              </w:rPr>
              <w:t>7</w:t>
            </w:r>
            <w:r w:rsidR="00CA465C" w:rsidRPr="00CA465C">
              <w:rPr>
                <w:rFonts w:asciiTheme="minorEastAsia" w:eastAsiaTheme="minorEastAsia" w:hAnsiTheme="minorEastAsia" w:hint="eastAsia"/>
                <w:szCs w:val="21"/>
              </w:rPr>
              <w:t>年度</w:t>
            </w:r>
            <w:r w:rsidR="00D63F86">
              <w:rPr>
                <w:rFonts w:asciiTheme="minorEastAsia" w:eastAsiaTheme="minorEastAsia" w:hAnsiTheme="minorEastAsia" w:hint="eastAsia"/>
                <w:szCs w:val="21"/>
              </w:rPr>
              <w:t>建設の簡易耐火平屋建</w:t>
            </w:r>
            <w:r w:rsidR="00CA465C" w:rsidRPr="00CA465C">
              <w:rPr>
                <w:rFonts w:asciiTheme="minorEastAsia" w:eastAsiaTheme="minorEastAsia" w:hAnsiTheme="minorEastAsia" w:hint="eastAsia"/>
                <w:szCs w:val="21"/>
              </w:rPr>
              <w:t>の戸建住宅になります。</w:t>
            </w:r>
          </w:p>
        </w:tc>
      </w:tr>
      <w:tr w:rsidR="001F51AA" w:rsidTr="001F51AA">
        <w:trPr>
          <w:trHeight w:val="379"/>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13</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1040AF" w:rsidRDefault="001040AF" w:rsidP="001F51AA">
            <w:pPr>
              <w:rPr>
                <w:rFonts w:asciiTheme="minorEastAsia" w:eastAsiaTheme="minorEastAsia" w:hAnsiTheme="minorEastAsia"/>
                <w:szCs w:val="21"/>
              </w:rPr>
            </w:pPr>
            <w:r>
              <w:rPr>
                <w:rFonts w:asciiTheme="minorEastAsia" w:eastAsiaTheme="minorEastAsia" w:hAnsiTheme="minorEastAsia" w:hint="eastAsia"/>
                <w:szCs w:val="21"/>
              </w:rPr>
              <w:t>・</w:t>
            </w:r>
            <w:r w:rsidRPr="001040AF">
              <w:rPr>
                <w:rFonts w:asciiTheme="minorEastAsia" w:eastAsiaTheme="minorEastAsia" w:hAnsiTheme="minorEastAsia" w:hint="eastAsia"/>
                <w:szCs w:val="21"/>
              </w:rPr>
              <w:t>既存防犯灯の位置図を頂きたいです。</w:t>
            </w:r>
          </w:p>
        </w:tc>
        <w:tc>
          <w:tcPr>
            <w:tcW w:w="7229" w:type="dxa"/>
          </w:tcPr>
          <w:p w:rsidR="00342089" w:rsidRDefault="00897D34" w:rsidP="00342089">
            <w:pPr>
              <w:ind w:left="202" w:hangingChars="100" w:hanging="202"/>
              <w:jc w:val="left"/>
              <w:rPr>
                <w:rFonts w:asciiTheme="minorEastAsia" w:eastAsiaTheme="minorEastAsia" w:hAnsiTheme="minorEastAsia"/>
              </w:rPr>
            </w:pPr>
            <w:r w:rsidRPr="001246DB">
              <w:rPr>
                <w:rFonts w:asciiTheme="minorEastAsia" w:eastAsiaTheme="minorEastAsia" w:hAnsiTheme="minorEastAsia" w:hint="eastAsia"/>
                <w:szCs w:val="21"/>
              </w:rPr>
              <w:t>・既存防犯灯の位置</w:t>
            </w:r>
            <w:r w:rsidR="001246DB" w:rsidRPr="001246DB">
              <w:rPr>
                <w:rFonts w:asciiTheme="minorEastAsia" w:eastAsiaTheme="minorEastAsia" w:hAnsiTheme="minorEastAsia" w:hint="eastAsia"/>
                <w:szCs w:val="21"/>
              </w:rPr>
              <w:t>図</w:t>
            </w:r>
            <w:r w:rsidR="00D63F86">
              <w:rPr>
                <w:rFonts w:asciiTheme="minorEastAsia" w:eastAsiaTheme="minorEastAsia" w:hAnsiTheme="minorEastAsia" w:hint="eastAsia"/>
              </w:rPr>
              <w:t>を大阪府ホームページ</w:t>
            </w:r>
            <w:r w:rsidR="00E1137C">
              <w:rPr>
                <w:rFonts w:asciiTheme="minorEastAsia" w:eastAsiaTheme="minorEastAsia" w:hAnsiTheme="minorEastAsia" w:hint="eastAsia"/>
              </w:rPr>
              <w:t>にて</w:t>
            </w:r>
            <w:r w:rsidR="00D63F86">
              <w:rPr>
                <w:rFonts w:asciiTheme="minorEastAsia" w:eastAsiaTheme="minorEastAsia" w:hAnsiTheme="minorEastAsia" w:hint="eastAsia"/>
              </w:rPr>
              <w:t>公開します</w:t>
            </w:r>
            <w:r w:rsidRPr="001246DB">
              <w:rPr>
                <w:rFonts w:asciiTheme="minorEastAsia" w:eastAsiaTheme="minorEastAsia" w:hAnsiTheme="minorEastAsia" w:hint="eastAsia"/>
                <w:szCs w:val="21"/>
              </w:rPr>
              <w:t>。</w:t>
            </w:r>
            <w:r w:rsidR="00D63F86" w:rsidRPr="001246DB">
              <w:rPr>
                <w:rFonts w:asciiTheme="minorEastAsia" w:eastAsiaTheme="minorEastAsia" w:hAnsiTheme="minorEastAsia" w:hint="eastAsia"/>
                <w:szCs w:val="21"/>
              </w:rPr>
              <w:t>詳細な位置については、現地にて</w:t>
            </w:r>
            <w:r w:rsidR="00D63F86">
              <w:rPr>
                <w:rFonts w:asciiTheme="minorEastAsia" w:eastAsiaTheme="minorEastAsia" w:hAnsiTheme="minorEastAsia" w:hint="eastAsia"/>
                <w:szCs w:val="21"/>
              </w:rPr>
              <w:t>ご確認ください。</w:t>
            </w:r>
            <w:r w:rsidR="00EC6842">
              <w:rPr>
                <w:rFonts w:asciiTheme="minorEastAsia" w:eastAsiaTheme="minorEastAsia" w:hAnsiTheme="minorEastAsia" w:hint="eastAsia"/>
                <w:szCs w:val="21"/>
              </w:rPr>
              <w:t>なお</w:t>
            </w:r>
            <w:r w:rsidR="00D63F86">
              <w:rPr>
                <w:rFonts w:asciiTheme="minorEastAsia" w:eastAsiaTheme="minorEastAsia" w:hAnsiTheme="minorEastAsia" w:hint="eastAsia"/>
                <w:szCs w:val="21"/>
              </w:rPr>
              <w:t>、</w:t>
            </w:r>
            <w:r w:rsidR="00D63F86" w:rsidRPr="00D63F86">
              <w:rPr>
                <w:rFonts w:asciiTheme="minorEastAsia" w:eastAsiaTheme="minorEastAsia" w:hAnsiTheme="minorEastAsia" w:hint="eastAsia"/>
              </w:rPr>
              <w:t>現状と</w:t>
            </w:r>
            <w:r w:rsidR="00D60CB1">
              <w:rPr>
                <w:rFonts w:asciiTheme="minorEastAsia" w:eastAsiaTheme="minorEastAsia" w:hAnsiTheme="minorEastAsia" w:hint="eastAsia"/>
              </w:rPr>
              <w:t>位置図が</w:t>
            </w:r>
            <w:r w:rsidR="00D63F86" w:rsidRPr="00D63F86">
              <w:rPr>
                <w:rFonts w:asciiTheme="minorEastAsia" w:eastAsiaTheme="minorEastAsia" w:hAnsiTheme="minorEastAsia" w:hint="eastAsia"/>
              </w:rPr>
              <w:t>異なる場合は</w:t>
            </w:r>
            <w:r w:rsidR="00D60CB1">
              <w:rPr>
                <w:rFonts w:asciiTheme="minorEastAsia" w:eastAsiaTheme="minorEastAsia" w:hAnsiTheme="minorEastAsia" w:hint="eastAsia"/>
              </w:rPr>
              <w:t>、</w:t>
            </w:r>
            <w:r w:rsidR="00D63F86" w:rsidRPr="00D63F86">
              <w:rPr>
                <w:rFonts w:asciiTheme="minorEastAsia" w:eastAsiaTheme="minorEastAsia" w:hAnsiTheme="minorEastAsia" w:hint="eastAsia"/>
              </w:rPr>
              <w:t>現状を優先してください。</w:t>
            </w:r>
          </w:p>
          <w:p w:rsidR="007874AF" w:rsidRDefault="007874AF" w:rsidP="00342089">
            <w:pPr>
              <w:ind w:left="202" w:hangingChars="100" w:hanging="202"/>
              <w:jc w:val="left"/>
              <w:rPr>
                <w:rFonts w:asciiTheme="minorEastAsia" w:eastAsiaTheme="minorEastAsia" w:hAnsiTheme="minorEastAsia"/>
              </w:rPr>
            </w:pPr>
          </w:p>
          <w:p w:rsidR="00A50242" w:rsidRPr="00386E9C" w:rsidRDefault="00386E9C" w:rsidP="00A50242">
            <w:pPr>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w:t>
            </w:r>
            <w:r w:rsidR="00D63F86">
              <w:rPr>
                <w:rFonts w:asciiTheme="minorEastAsia" w:eastAsiaTheme="minorEastAsia" w:hAnsiTheme="minorEastAsia" w:hint="eastAsia"/>
                <w:szCs w:val="21"/>
              </w:rPr>
              <w:t>大阪府ホームページ</w:t>
            </w:r>
            <w:r w:rsidR="00342089">
              <w:rPr>
                <w:rFonts w:asciiTheme="minorEastAsia" w:eastAsiaTheme="minorEastAsia" w:hAnsiTheme="minorEastAsia"/>
                <w:szCs w:val="21"/>
              </w:rPr>
              <w:t>URL</w:t>
            </w:r>
            <w:r>
              <w:rPr>
                <w:rFonts w:asciiTheme="minorEastAsia" w:eastAsiaTheme="minorEastAsia" w:hAnsiTheme="minorEastAsia" w:hint="eastAsia"/>
                <w:szCs w:val="21"/>
              </w:rPr>
              <w:t>】</w:t>
            </w:r>
            <w:hyperlink r:id="rId8" w:history="1">
              <w:r w:rsidR="00A50242" w:rsidRPr="009C6AA8">
                <w:rPr>
                  <w:rStyle w:val="a4"/>
                  <w:rFonts w:asciiTheme="minorEastAsia" w:eastAsiaTheme="minorEastAsia" w:hAnsiTheme="minorEastAsia"/>
                  <w:szCs w:val="21"/>
                </w:rPr>
                <w:t>https://www</w:t>
              </w:r>
              <w:bookmarkStart w:id="0" w:name="_GoBack"/>
              <w:bookmarkEnd w:id="0"/>
              <w:r w:rsidR="00A50242" w:rsidRPr="009C6AA8">
                <w:rPr>
                  <w:rStyle w:val="a4"/>
                  <w:rFonts w:asciiTheme="minorEastAsia" w:eastAsiaTheme="minorEastAsia" w:hAnsiTheme="minorEastAsia"/>
                  <w:szCs w:val="21"/>
                </w:rPr>
                <w:t>.</w:t>
              </w:r>
              <w:r w:rsidR="00A50242" w:rsidRPr="009C6AA8">
                <w:rPr>
                  <w:rStyle w:val="a4"/>
                  <w:rFonts w:asciiTheme="minorEastAsia" w:eastAsiaTheme="minorEastAsia" w:hAnsiTheme="minorEastAsia"/>
                  <w:szCs w:val="21"/>
                </w:rPr>
                <w:t>pref.osaka.lg.jp/jutaku/youchikatsuyou/r5-1_yochikatsuyo.html</w:t>
              </w:r>
            </w:hyperlink>
          </w:p>
        </w:tc>
      </w:tr>
      <w:tr w:rsidR="001F51AA" w:rsidTr="00897D34">
        <w:trPr>
          <w:trHeight w:val="72"/>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14</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6521" w:type="dxa"/>
          </w:tcPr>
          <w:p w:rsidR="001F51AA" w:rsidRPr="001040AF" w:rsidRDefault="001040AF" w:rsidP="001F51A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1040AF">
              <w:rPr>
                <w:rFonts w:asciiTheme="minorEastAsia" w:eastAsiaTheme="minorEastAsia" w:hAnsiTheme="minorEastAsia" w:hint="eastAsia"/>
                <w:szCs w:val="21"/>
              </w:rPr>
              <w:t>市道へ越境の防犯灯は解消が必要でしょうか</w:t>
            </w:r>
            <w:r>
              <w:rPr>
                <w:rFonts w:asciiTheme="minorEastAsia" w:eastAsiaTheme="minorEastAsia" w:hAnsiTheme="minorEastAsia" w:hint="eastAsia"/>
                <w:szCs w:val="21"/>
              </w:rPr>
              <w:t>。</w:t>
            </w:r>
          </w:p>
        </w:tc>
        <w:tc>
          <w:tcPr>
            <w:tcW w:w="7229" w:type="dxa"/>
          </w:tcPr>
          <w:p w:rsidR="001F51AA" w:rsidRPr="00897D34" w:rsidRDefault="00897D34" w:rsidP="002D60F8">
            <w:pPr>
              <w:ind w:left="202" w:hangingChars="100" w:hanging="202"/>
              <w:rPr>
                <w:rFonts w:asciiTheme="minorEastAsia" w:eastAsiaTheme="minorEastAsia" w:hAnsiTheme="minorEastAsia"/>
                <w:color w:val="FF0000"/>
              </w:rPr>
            </w:pPr>
            <w:r w:rsidRPr="001246DB">
              <w:rPr>
                <w:rFonts w:asciiTheme="minorEastAsia" w:eastAsiaTheme="minorEastAsia" w:hAnsiTheme="minorEastAsia" w:hint="eastAsia"/>
                <w:szCs w:val="21"/>
              </w:rPr>
              <w:t>・</w:t>
            </w:r>
            <w:r w:rsidR="002D60F8" w:rsidRPr="001246DB">
              <w:rPr>
                <w:rFonts w:asciiTheme="minorEastAsia" w:eastAsiaTheme="minorEastAsia" w:hAnsiTheme="minorEastAsia" w:hint="eastAsia"/>
                <w:szCs w:val="21"/>
              </w:rPr>
              <w:t>防犯灯の</w:t>
            </w:r>
            <w:r w:rsidRPr="001246DB">
              <w:rPr>
                <w:rFonts w:asciiTheme="minorEastAsia" w:eastAsiaTheme="minorEastAsia" w:hAnsiTheme="minorEastAsia" w:hint="eastAsia"/>
                <w:szCs w:val="21"/>
              </w:rPr>
              <w:t>市道へ</w:t>
            </w:r>
            <w:r w:rsidR="002D60F8">
              <w:rPr>
                <w:rFonts w:asciiTheme="minorEastAsia" w:eastAsiaTheme="minorEastAsia" w:hAnsiTheme="minorEastAsia" w:hint="eastAsia"/>
                <w:szCs w:val="21"/>
              </w:rPr>
              <w:t>の</w:t>
            </w:r>
            <w:r w:rsidRPr="001246DB">
              <w:rPr>
                <w:rFonts w:asciiTheme="minorEastAsia" w:eastAsiaTheme="minorEastAsia" w:hAnsiTheme="minorEastAsia" w:hint="eastAsia"/>
                <w:szCs w:val="21"/>
              </w:rPr>
              <w:t>越境</w:t>
            </w:r>
            <w:r w:rsidR="002D60F8">
              <w:rPr>
                <w:rFonts w:asciiTheme="minorEastAsia" w:eastAsiaTheme="minorEastAsia" w:hAnsiTheme="minorEastAsia" w:hint="eastAsia"/>
                <w:szCs w:val="21"/>
              </w:rPr>
              <w:t>の</w:t>
            </w:r>
            <w:r w:rsidRPr="001246DB">
              <w:rPr>
                <w:rFonts w:asciiTheme="minorEastAsia" w:eastAsiaTheme="minorEastAsia" w:hAnsiTheme="minorEastAsia" w:hint="eastAsia"/>
                <w:szCs w:val="21"/>
              </w:rPr>
              <w:t>解消の要否については、落札者において</w:t>
            </w:r>
            <w:r w:rsidR="00181041">
              <w:rPr>
                <w:rFonts w:asciiTheme="minorEastAsia" w:eastAsiaTheme="minorEastAsia" w:hAnsiTheme="minorEastAsia" w:hint="eastAsia"/>
                <w:szCs w:val="21"/>
              </w:rPr>
              <w:t>隣接土地所有者等にご確認いただき、必要に応じて</w:t>
            </w:r>
            <w:r w:rsidR="002D60F8">
              <w:rPr>
                <w:rFonts w:asciiTheme="minorEastAsia" w:eastAsiaTheme="minorEastAsia" w:hAnsiTheme="minorEastAsia" w:hint="eastAsia"/>
                <w:szCs w:val="21"/>
              </w:rPr>
              <w:t>協議をお願い</w:t>
            </w:r>
            <w:r w:rsidRPr="001246DB">
              <w:rPr>
                <w:rFonts w:asciiTheme="minorEastAsia" w:eastAsiaTheme="minorEastAsia" w:hAnsiTheme="minorEastAsia" w:hint="eastAsia"/>
                <w:szCs w:val="21"/>
              </w:rPr>
              <w:t>します。</w:t>
            </w:r>
          </w:p>
        </w:tc>
      </w:tr>
      <w:tr w:rsidR="001F51AA" w:rsidTr="00897D34">
        <w:trPr>
          <w:trHeight w:val="7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15</w:t>
            </w:r>
          </w:p>
        </w:tc>
        <w:tc>
          <w:tcPr>
            <w:tcW w:w="850" w:type="dxa"/>
            <w:vAlign w:val="center"/>
          </w:tcPr>
          <w:p w:rsidR="001F51AA" w:rsidRPr="001040AF" w:rsidRDefault="00461208"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521" w:type="dxa"/>
          </w:tcPr>
          <w:p w:rsidR="001F51AA" w:rsidRPr="001040AF" w:rsidRDefault="001040AF" w:rsidP="001040AF">
            <w:pPr>
              <w:ind w:left="202" w:hangingChars="100" w:hanging="202"/>
              <w:rPr>
                <w:rFonts w:asciiTheme="minorEastAsia" w:eastAsiaTheme="minorEastAsia" w:hAnsiTheme="minorEastAsia"/>
                <w:szCs w:val="21"/>
              </w:rPr>
            </w:pPr>
            <w:r w:rsidRPr="001040AF">
              <w:rPr>
                <w:rFonts w:asciiTheme="minorEastAsia" w:eastAsiaTheme="minorEastAsia" w:hAnsiTheme="minorEastAsia" w:hint="eastAsia"/>
                <w:szCs w:val="21"/>
              </w:rPr>
              <w:t>・土壌汚染の調査は実施されていますでしょうか。もし実施している場合は調査結果を閲覧したく思います。</w:t>
            </w:r>
          </w:p>
        </w:tc>
        <w:tc>
          <w:tcPr>
            <w:tcW w:w="7229" w:type="dxa"/>
          </w:tcPr>
          <w:p w:rsidR="00506B7D" w:rsidRDefault="00897D34" w:rsidP="00506B7D">
            <w:pPr>
              <w:ind w:left="202" w:hangingChars="100" w:hanging="202"/>
              <w:rPr>
                <w:rFonts w:asciiTheme="minorEastAsia" w:eastAsiaTheme="minorEastAsia" w:hAnsiTheme="minorEastAsia"/>
                <w:szCs w:val="21"/>
              </w:rPr>
            </w:pPr>
            <w:r w:rsidRPr="001246DB">
              <w:rPr>
                <w:rFonts w:asciiTheme="minorEastAsia" w:eastAsiaTheme="minorEastAsia" w:hAnsiTheme="minorEastAsia" w:hint="eastAsia"/>
                <w:szCs w:val="21"/>
              </w:rPr>
              <w:t>・土壌汚染の調査は実施しておりません</w:t>
            </w:r>
            <w:r w:rsidR="00506B7D">
              <w:rPr>
                <w:rFonts w:asciiTheme="minorEastAsia" w:eastAsiaTheme="minorEastAsia" w:hAnsiTheme="minorEastAsia" w:hint="eastAsia"/>
                <w:szCs w:val="21"/>
              </w:rPr>
              <w:t>が、昭和22年に発行された地形図</w:t>
            </w:r>
            <w:r w:rsidR="008042E9">
              <w:rPr>
                <w:rFonts w:asciiTheme="minorEastAsia" w:eastAsiaTheme="minorEastAsia" w:hAnsiTheme="minorEastAsia" w:hint="eastAsia"/>
                <w:szCs w:val="21"/>
              </w:rPr>
              <w:t>等</w:t>
            </w:r>
            <w:r w:rsidR="00506B7D">
              <w:rPr>
                <w:rFonts w:asciiTheme="minorEastAsia" w:eastAsiaTheme="minorEastAsia" w:hAnsiTheme="minorEastAsia" w:hint="eastAsia"/>
                <w:szCs w:val="21"/>
              </w:rPr>
              <w:t>では、溜池があったことが確認できており、昭和24年に発行された地形図</w:t>
            </w:r>
            <w:r w:rsidR="008042E9">
              <w:rPr>
                <w:rFonts w:asciiTheme="minorEastAsia" w:eastAsiaTheme="minorEastAsia" w:hAnsiTheme="minorEastAsia" w:hint="eastAsia"/>
                <w:szCs w:val="21"/>
              </w:rPr>
              <w:t>等</w:t>
            </w:r>
            <w:r w:rsidR="00506B7D">
              <w:rPr>
                <w:rFonts w:asciiTheme="minorEastAsia" w:eastAsiaTheme="minorEastAsia" w:hAnsiTheme="minorEastAsia" w:hint="eastAsia"/>
                <w:szCs w:val="21"/>
              </w:rPr>
              <w:t>では、溜池が田んぼに変わっていることが確認できています。</w:t>
            </w:r>
          </w:p>
          <w:p w:rsidR="00506B7D" w:rsidRDefault="00506B7D" w:rsidP="00A749E1">
            <w:pPr>
              <w:ind w:leftChars="100" w:left="202"/>
              <w:rPr>
                <w:rFonts w:asciiTheme="minorEastAsia" w:eastAsiaTheme="minorEastAsia" w:hAnsiTheme="minorEastAsia"/>
                <w:szCs w:val="21"/>
              </w:rPr>
            </w:pPr>
            <w:r>
              <w:rPr>
                <w:rFonts w:asciiTheme="minorEastAsia" w:eastAsiaTheme="minorEastAsia" w:hAnsiTheme="minorEastAsia" w:hint="eastAsia"/>
                <w:szCs w:val="21"/>
              </w:rPr>
              <w:t>その後、昭和37年</w:t>
            </w:r>
            <w:r w:rsidRPr="001246DB">
              <w:rPr>
                <w:rFonts w:asciiTheme="minorEastAsia" w:eastAsiaTheme="minorEastAsia" w:hAnsiTheme="minorEastAsia" w:hint="eastAsia"/>
                <w:szCs w:val="21"/>
              </w:rPr>
              <w:t>頃</w:t>
            </w:r>
            <w:r>
              <w:rPr>
                <w:rFonts w:asciiTheme="minorEastAsia" w:eastAsiaTheme="minorEastAsia" w:hAnsiTheme="minorEastAsia" w:hint="eastAsia"/>
                <w:szCs w:val="21"/>
              </w:rPr>
              <w:t>に</w:t>
            </w:r>
            <w:r w:rsidR="0043313C" w:rsidRPr="001246DB">
              <w:rPr>
                <w:rFonts w:asciiTheme="minorEastAsia" w:eastAsiaTheme="minorEastAsia" w:hAnsiTheme="minorEastAsia" w:hint="eastAsia"/>
                <w:szCs w:val="21"/>
              </w:rPr>
              <w:t>府営住宅</w:t>
            </w:r>
            <w:r w:rsidR="0043313C">
              <w:rPr>
                <w:rFonts w:asciiTheme="minorEastAsia" w:eastAsiaTheme="minorEastAsia" w:hAnsiTheme="minorEastAsia" w:hint="eastAsia"/>
                <w:szCs w:val="21"/>
              </w:rPr>
              <w:t>は</w:t>
            </w:r>
            <w:r>
              <w:rPr>
                <w:rFonts w:asciiTheme="minorEastAsia" w:eastAsiaTheme="minorEastAsia" w:hAnsiTheme="minorEastAsia" w:hint="eastAsia"/>
                <w:szCs w:val="21"/>
              </w:rPr>
              <w:t>建設されています。</w:t>
            </w:r>
          </w:p>
          <w:p w:rsidR="001246DB" w:rsidRDefault="00506B7D">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・また</w:t>
            </w:r>
            <w:r w:rsidR="001246DB" w:rsidRPr="001246DB">
              <w:rPr>
                <w:rFonts w:asciiTheme="minorEastAsia" w:eastAsiaTheme="minorEastAsia" w:hAnsiTheme="minorEastAsia" w:hint="eastAsia"/>
                <w:szCs w:val="21"/>
              </w:rPr>
              <w:t>、</w:t>
            </w:r>
            <w:r w:rsidR="008042E9">
              <w:rPr>
                <w:rFonts w:asciiTheme="minorEastAsia" w:eastAsiaTheme="minorEastAsia" w:hAnsiTheme="minorEastAsia" w:hint="eastAsia"/>
                <w:szCs w:val="21"/>
              </w:rPr>
              <w:t>昭和3</w:t>
            </w:r>
            <w:r w:rsidR="008042E9">
              <w:rPr>
                <w:rFonts w:asciiTheme="minorEastAsia" w:eastAsiaTheme="minorEastAsia" w:hAnsiTheme="minorEastAsia"/>
                <w:szCs w:val="21"/>
              </w:rPr>
              <w:t>6</w:t>
            </w:r>
            <w:r w:rsidR="008042E9">
              <w:rPr>
                <w:rFonts w:asciiTheme="minorEastAsia" w:eastAsiaTheme="minorEastAsia" w:hAnsiTheme="minorEastAsia" w:hint="eastAsia"/>
                <w:szCs w:val="21"/>
              </w:rPr>
              <w:t>年頃に撮影された</w:t>
            </w:r>
            <w:r w:rsidR="001246DB" w:rsidRPr="001246DB">
              <w:rPr>
                <w:rFonts w:asciiTheme="minorEastAsia" w:eastAsiaTheme="minorEastAsia" w:hAnsiTheme="minorEastAsia" w:hint="eastAsia"/>
                <w:szCs w:val="21"/>
              </w:rPr>
              <w:t>国土地理院の航空写真によると、府営住宅建設前は耕作地であったと思われます。</w:t>
            </w:r>
          </w:p>
          <w:p w:rsidR="007874AF" w:rsidRDefault="007874AF">
            <w:pPr>
              <w:ind w:left="202" w:hangingChars="100" w:hanging="202"/>
              <w:rPr>
                <w:rFonts w:asciiTheme="minorEastAsia" w:eastAsiaTheme="minorEastAsia" w:hAnsiTheme="minorEastAsia"/>
                <w:szCs w:val="21"/>
              </w:rPr>
            </w:pPr>
          </w:p>
          <w:p w:rsidR="00D53050" w:rsidRDefault="00386E9C" w:rsidP="001D0563">
            <w:pPr>
              <w:rPr>
                <w:rFonts w:asciiTheme="minorEastAsia" w:eastAsiaTheme="minorEastAsia" w:hAnsiTheme="minorEastAsia"/>
                <w:szCs w:val="21"/>
              </w:rPr>
            </w:pPr>
            <w:r>
              <w:rPr>
                <w:rFonts w:asciiTheme="minorEastAsia" w:eastAsiaTheme="minorEastAsia" w:hAnsiTheme="minorEastAsia" w:hint="eastAsia"/>
                <w:szCs w:val="21"/>
              </w:rPr>
              <w:t>【</w:t>
            </w:r>
            <w:r w:rsidR="001246DB" w:rsidRPr="001246DB">
              <w:rPr>
                <w:rFonts w:asciiTheme="minorEastAsia" w:eastAsiaTheme="minorEastAsia" w:hAnsiTheme="minorEastAsia" w:hint="eastAsia"/>
                <w:szCs w:val="21"/>
              </w:rPr>
              <w:t>国土地理院閲覧サービス</w:t>
            </w:r>
            <w:r w:rsidR="00342089">
              <w:rPr>
                <w:rFonts w:asciiTheme="minorEastAsia" w:eastAsiaTheme="minorEastAsia" w:hAnsiTheme="minorEastAsia" w:hint="eastAsia"/>
                <w:szCs w:val="21"/>
              </w:rPr>
              <w:t>U</w:t>
            </w:r>
            <w:r w:rsidR="00342089">
              <w:rPr>
                <w:rFonts w:asciiTheme="minorEastAsia" w:eastAsiaTheme="minorEastAsia" w:hAnsiTheme="minorEastAsia"/>
                <w:szCs w:val="21"/>
              </w:rPr>
              <w:t>RL</w:t>
            </w:r>
            <w:r>
              <w:rPr>
                <w:rFonts w:asciiTheme="minorEastAsia" w:eastAsiaTheme="minorEastAsia" w:hAnsiTheme="minorEastAsia" w:hint="eastAsia"/>
                <w:szCs w:val="21"/>
              </w:rPr>
              <w:t>】</w:t>
            </w:r>
          </w:p>
          <w:p w:rsidR="00ED1DCC" w:rsidRPr="00386E9C" w:rsidRDefault="00D53050" w:rsidP="00D53050">
            <w:pPr>
              <w:ind w:firstLineChars="100" w:firstLine="202"/>
              <w:rPr>
                <w:rFonts w:asciiTheme="minorEastAsia" w:eastAsiaTheme="minorEastAsia" w:hAnsiTheme="minorEastAsia"/>
                <w:szCs w:val="21"/>
              </w:rPr>
            </w:pPr>
            <w:hyperlink r:id="rId9" w:history="1">
              <w:r w:rsidRPr="001E115E">
                <w:rPr>
                  <w:rStyle w:val="a4"/>
                  <w:rFonts w:asciiTheme="minorEastAsia" w:eastAsiaTheme="minorEastAsia" w:hAnsiTheme="minorEastAsia" w:hint="eastAsia"/>
                  <w:szCs w:val="21"/>
                </w:rPr>
                <w:t>http://www.gsi.go.jp/tizu-kutyu.html</w:t>
              </w:r>
            </w:hyperlink>
          </w:p>
        </w:tc>
      </w:tr>
    </w:tbl>
    <w:p w:rsidR="00F13348" w:rsidRPr="00415239" w:rsidRDefault="00F13348"/>
    <w:sectPr w:rsidR="00F13348" w:rsidRPr="00415239"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4D" w:rsidRDefault="0093714D" w:rsidP="00B27C14">
      <w:r>
        <w:separator/>
      </w:r>
    </w:p>
  </w:endnote>
  <w:endnote w:type="continuationSeparator" w:id="0">
    <w:p w:rsidR="0093714D" w:rsidRDefault="0093714D"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4D" w:rsidRDefault="0093714D" w:rsidP="00B27C14">
      <w:r>
        <w:separator/>
      </w:r>
    </w:p>
  </w:footnote>
  <w:footnote w:type="continuationSeparator" w:id="0">
    <w:p w:rsidR="0093714D" w:rsidRDefault="0093714D"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211F2"/>
    <w:rsid w:val="000215E5"/>
    <w:rsid w:val="00021732"/>
    <w:rsid w:val="00024B62"/>
    <w:rsid w:val="000251A0"/>
    <w:rsid w:val="00034A91"/>
    <w:rsid w:val="00041564"/>
    <w:rsid w:val="000509AA"/>
    <w:rsid w:val="00060935"/>
    <w:rsid w:val="00061BF8"/>
    <w:rsid w:val="00064FE6"/>
    <w:rsid w:val="00067735"/>
    <w:rsid w:val="0007633B"/>
    <w:rsid w:val="00080C18"/>
    <w:rsid w:val="00087062"/>
    <w:rsid w:val="000957D6"/>
    <w:rsid w:val="000A29F9"/>
    <w:rsid w:val="000D34EC"/>
    <w:rsid w:val="000F07DB"/>
    <w:rsid w:val="00100274"/>
    <w:rsid w:val="001040AF"/>
    <w:rsid w:val="00104CE0"/>
    <w:rsid w:val="001118F7"/>
    <w:rsid w:val="001246DB"/>
    <w:rsid w:val="001275F4"/>
    <w:rsid w:val="00133481"/>
    <w:rsid w:val="0014248A"/>
    <w:rsid w:val="00143428"/>
    <w:rsid w:val="00146BF6"/>
    <w:rsid w:val="00150C71"/>
    <w:rsid w:val="00173C40"/>
    <w:rsid w:val="00175DE9"/>
    <w:rsid w:val="00176DC9"/>
    <w:rsid w:val="00181041"/>
    <w:rsid w:val="00185338"/>
    <w:rsid w:val="00185FCD"/>
    <w:rsid w:val="001964F4"/>
    <w:rsid w:val="001A2B55"/>
    <w:rsid w:val="001A2E9B"/>
    <w:rsid w:val="001A7DE8"/>
    <w:rsid w:val="001B1D43"/>
    <w:rsid w:val="001B7377"/>
    <w:rsid w:val="001B747D"/>
    <w:rsid w:val="001B75F9"/>
    <w:rsid w:val="001B7783"/>
    <w:rsid w:val="001D0563"/>
    <w:rsid w:val="001D20BA"/>
    <w:rsid w:val="001D450A"/>
    <w:rsid w:val="001F51AA"/>
    <w:rsid w:val="00200777"/>
    <w:rsid w:val="00203C99"/>
    <w:rsid w:val="00211B9E"/>
    <w:rsid w:val="0022316C"/>
    <w:rsid w:val="00224099"/>
    <w:rsid w:val="00232048"/>
    <w:rsid w:val="002404D9"/>
    <w:rsid w:val="0024187F"/>
    <w:rsid w:val="00252568"/>
    <w:rsid w:val="002633D5"/>
    <w:rsid w:val="00273D0A"/>
    <w:rsid w:val="00277ADA"/>
    <w:rsid w:val="00285035"/>
    <w:rsid w:val="00290E72"/>
    <w:rsid w:val="00293A69"/>
    <w:rsid w:val="00294C2E"/>
    <w:rsid w:val="002B2801"/>
    <w:rsid w:val="002B49FA"/>
    <w:rsid w:val="002C5372"/>
    <w:rsid w:val="002D60F8"/>
    <w:rsid w:val="002E4959"/>
    <w:rsid w:val="002F3705"/>
    <w:rsid w:val="003021D2"/>
    <w:rsid w:val="00310BF9"/>
    <w:rsid w:val="00317708"/>
    <w:rsid w:val="0031796B"/>
    <w:rsid w:val="00331AAF"/>
    <w:rsid w:val="00334059"/>
    <w:rsid w:val="00336BCF"/>
    <w:rsid w:val="00342089"/>
    <w:rsid w:val="00345AA8"/>
    <w:rsid w:val="00360DD2"/>
    <w:rsid w:val="00366770"/>
    <w:rsid w:val="00372316"/>
    <w:rsid w:val="00375DFE"/>
    <w:rsid w:val="0037644F"/>
    <w:rsid w:val="00380BB5"/>
    <w:rsid w:val="00386E9C"/>
    <w:rsid w:val="0038743A"/>
    <w:rsid w:val="00391B2C"/>
    <w:rsid w:val="003A0340"/>
    <w:rsid w:val="003C0D13"/>
    <w:rsid w:val="003C63BF"/>
    <w:rsid w:val="003D43B8"/>
    <w:rsid w:val="003D7B31"/>
    <w:rsid w:val="003E0D0C"/>
    <w:rsid w:val="003F7D8F"/>
    <w:rsid w:val="00415239"/>
    <w:rsid w:val="004249E1"/>
    <w:rsid w:val="0043313C"/>
    <w:rsid w:val="004372EF"/>
    <w:rsid w:val="00450B55"/>
    <w:rsid w:val="00452121"/>
    <w:rsid w:val="00461208"/>
    <w:rsid w:val="0047103B"/>
    <w:rsid w:val="00497A7F"/>
    <w:rsid w:val="004A0BAE"/>
    <w:rsid w:val="004C0161"/>
    <w:rsid w:val="004C240E"/>
    <w:rsid w:val="004C54B6"/>
    <w:rsid w:val="004C5CE8"/>
    <w:rsid w:val="004D2526"/>
    <w:rsid w:val="004E2887"/>
    <w:rsid w:val="004E7543"/>
    <w:rsid w:val="0050130A"/>
    <w:rsid w:val="00502B7A"/>
    <w:rsid w:val="005032E9"/>
    <w:rsid w:val="0050607C"/>
    <w:rsid w:val="00506B7D"/>
    <w:rsid w:val="00512DFB"/>
    <w:rsid w:val="0052167A"/>
    <w:rsid w:val="00522449"/>
    <w:rsid w:val="00532A68"/>
    <w:rsid w:val="00547AD4"/>
    <w:rsid w:val="005532A7"/>
    <w:rsid w:val="00556E04"/>
    <w:rsid w:val="00564D67"/>
    <w:rsid w:val="0058594C"/>
    <w:rsid w:val="00590DC7"/>
    <w:rsid w:val="0059674B"/>
    <w:rsid w:val="005B0C2C"/>
    <w:rsid w:val="005B2EC9"/>
    <w:rsid w:val="005D5636"/>
    <w:rsid w:val="005D5B73"/>
    <w:rsid w:val="005E07C5"/>
    <w:rsid w:val="005E7D82"/>
    <w:rsid w:val="005F0F82"/>
    <w:rsid w:val="005F55B0"/>
    <w:rsid w:val="00605623"/>
    <w:rsid w:val="00617F1D"/>
    <w:rsid w:val="00636463"/>
    <w:rsid w:val="006446A9"/>
    <w:rsid w:val="00645F25"/>
    <w:rsid w:val="00654861"/>
    <w:rsid w:val="00672600"/>
    <w:rsid w:val="0067488C"/>
    <w:rsid w:val="0067763F"/>
    <w:rsid w:val="00681A81"/>
    <w:rsid w:val="00683371"/>
    <w:rsid w:val="006863A3"/>
    <w:rsid w:val="00687F67"/>
    <w:rsid w:val="0069069B"/>
    <w:rsid w:val="00694099"/>
    <w:rsid w:val="006A2846"/>
    <w:rsid w:val="006A39F9"/>
    <w:rsid w:val="007003C7"/>
    <w:rsid w:val="0070049B"/>
    <w:rsid w:val="0070631C"/>
    <w:rsid w:val="00713B6D"/>
    <w:rsid w:val="00715977"/>
    <w:rsid w:val="0072418C"/>
    <w:rsid w:val="007306CD"/>
    <w:rsid w:val="00750859"/>
    <w:rsid w:val="007725BF"/>
    <w:rsid w:val="007874AF"/>
    <w:rsid w:val="00790A3A"/>
    <w:rsid w:val="007A1F8A"/>
    <w:rsid w:val="007A44D9"/>
    <w:rsid w:val="007C7906"/>
    <w:rsid w:val="007E13CB"/>
    <w:rsid w:val="007E2D9E"/>
    <w:rsid w:val="007E3B96"/>
    <w:rsid w:val="007E7559"/>
    <w:rsid w:val="007F5BDE"/>
    <w:rsid w:val="008042E9"/>
    <w:rsid w:val="008119EB"/>
    <w:rsid w:val="008277DC"/>
    <w:rsid w:val="00837F17"/>
    <w:rsid w:val="008411D4"/>
    <w:rsid w:val="00844410"/>
    <w:rsid w:val="00844E59"/>
    <w:rsid w:val="00845416"/>
    <w:rsid w:val="00862FE2"/>
    <w:rsid w:val="00864475"/>
    <w:rsid w:val="00896CD8"/>
    <w:rsid w:val="00897D34"/>
    <w:rsid w:val="008A2031"/>
    <w:rsid w:val="008A3DC7"/>
    <w:rsid w:val="008A6BF6"/>
    <w:rsid w:val="008D08DF"/>
    <w:rsid w:val="008D48EC"/>
    <w:rsid w:val="008D78B4"/>
    <w:rsid w:val="008E63B9"/>
    <w:rsid w:val="008E70AB"/>
    <w:rsid w:val="008F0290"/>
    <w:rsid w:val="00900B0F"/>
    <w:rsid w:val="0091304A"/>
    <w:rsid w:val="00917F66"/>
    <w:rsid w:val="0092068C"/>
    <w:rsid w:val="00920AE9"/>
    <w:rsid w:val="0093714D"/>
    <w:rsid w:val="00941BE8"/>
    <w:rsid w:val="00944835"/>
    <w:rsid w:val="0094581C"/>
    <w:rsid w:val="00951A96"/>
    <w:rsid w:val="00961B63"/>
    <w:rsid w:val="009673ED"/>
    <w:rsid w:val="009679F5"/>
    <w:rsid w:val="00972C68"/>
    <w:rsid w:val="00985FDA"/>
    <w:rsid w:val="009927AC"/>
    <w:rsid w:val="0099555B"/>
    <w:rsid w:val="0099561A"/>
    <w:rsid w:val="009C5413"/>
    <w:rsid w:val="009D2A19"/>
    <w:rsid w:val="009E6267"/>
    <w:rsid w:val="00A0784E"/>
    <w:rsid w:val="00A07DDD"/>
    <w:rsid w:val="00A109BE"/>
    <w:rsid w:val="00A257CA"/>
    <w:rsid w:val="00A259D8"/>
    <w:rsid w:val="00A313F6"/>
    <w:rsid w:val="00A34B07"/>
    <w:rsid w:val="00A362C1"/>
    <w:rsid w:val="00A369FD"/>
    <w:rsid w:val="00A40D68"/>
    <w:rsid w:val="00A444B8"/>
    <w:rsid w:val="00A50242"/>
    <w:rsid w:val="00A564EB"/>
    <w:rsid w:val="00A61051"/>
    <w:rsid w:val="00A749E1"/>
    <w:rsid w:val="00A81CF3"/>
    <w:rsid w:val="00A8640B"/>
    <w:rsid w:val="00A921D3"/>
    <w:rsid w:val="00A92609"/>
    <w:rsid w:val="00A945EA"/>
    <w:rsid w:val="00AA263A"/>
    <w:rsid w:val="00AE03DA"/>
    <w:rsid w:val="00AE79D6"/>
    <w:rsid w:val="00B14A70"/>
    <w:rsid w:val="00B1553A"/>
    <w:rsid w:val="00B24BC7"/>
    <w:rsid w:val="00B24F3F"/>
    <w:rsid w:val="00B26953"/>
    <w:rsid w:val="00B27C14"/>
    <w:rsid w:val="00B43333"/>
    <w:rsid w:val="00B5750D"/>
    <w:rsid w:val="00B81A0E"/>
    <w:rsid w:val="00B914BE"/>
    <w:rsid w:val="00BA1CC0"/>
    <w:rsid w:val="00BA6A12"/>
    <w:rsid w:val="00BB02FA"/>
    <w:rsid w:val="00BC5121"/>
    <w:rsid w:val="00BD7C1F"/>
    <w:rsid w:val="00BF35AD"/>
    <w:rsid w:val="00BF7EB1"/>
    <w:rsid w:val="00C025B5"/>
    <w:rsid w:val="00C1208D"/>
    <w:rsid w:val="00C24B80"/>
    <w:rsid w:val="00C3368A"/>
    <w:rsid w:val="00C56097"/>
    <w:rsid w:val="00C828E5"/>
    <w:rsid w:val="00C85E50"/>
    <w:rsid w:val="00C95196"/>
    <w:rsid w:val="00CA465C"/>
    <w:rsid w:val="00CA58CA"/>
    <w:rsid w:val="00CA65AD"/>
    <w:rsid w:val="00CB1A87"/>
    <w:rsid w:val="00CB5ED2"/>
    <w:rsid w:val="00CB647B"/>
    <w:rsid w:val="00CB73F9"/>
    <w:rsid w:val="00CC3401"/>
    <w:rsid w:val="00CC3B25"/>
    <w:rsid w:val="00CC4992"/>
    <w:rsid w:val="00CE0014"/>
    <w:rsid w:val="00CE600B"/>
    <w:rsid w:val="00D11667"/>
    <w:rsid w:val="00D140C7"/>
    <w:rsid w:val="00D14D79"/>
    <w:rsid w:val="00D15F45"/>
    <w:rsid w:val="00D2162C"/>
    <w:rsid w:val="00D30A3B"/>
    <w:rsid w:val="00D31113"/>
    <w:rsid w:val="00D321A7"/>
    <w:rsid w:val="00D33814"/>
    <w:rsid w:val="00D33AB6"/>
    <w:rsid w:val="00D40F6C"/>
    <w:rsid w:val="00D5116B"/>
    <w:rsid w:val="00D53050"/>
    <w:rsid w:val="00D570E0"/>
    <w:rsid w:val="00D60CB1"/>
    <w:rsid w:val="00D63F86"/>
    <w:rsid w:val="00D84543"/>
    <w:rsid w:val="00D91A87"/>
    <w:rsid w:val="00D946A4"/>
    <w:rsid w:val="00DB5701"/>
    <w:rsid w:val="00DD5A54"/>
    <w:rsid w:val="00DE2267"/>
    <w:rsid w:val="00DF15E5"/>
    <w:rsid w:val="00DF26B4"/>
    <w:rsid w:val="00E026C3"/>
    <w:rsid w:val="00E02E72"/>
    <w:rsid w:val="00E1137C"/>
    <w:rsid w:val="00E23948"/>
    <w:rsid w:val="00E40A33"/>
    <w:rsid w:val="00E4681A"/>
    <w:rsid w:val="00E5723C"/>
    <w:rsid w:val="00E613B9"/>
    <w:rsid w:val="00E65C51"/>
    <w:rsid w:val="00E662DD"/>
    <w:rsid w:val="00E828BA"/>
    <w:rsid w:val="00E84062"/>
    <w:rsid w:val="00E847B6"/>
    <w:rsid w:val="00E87106"/>
    <w:rsid w:val="00E92786"/>
    <w:rsid w:val="00E93588"/>
    <w:rsid w:val="00E9615B"/>
    <w:rsid w:val="00EA0544"/>
    <w:rsid w:val="00EA7FD3"/>
    <w:rsid w:val="00EB5C11"/>
    <w:rsid w:val="00EB6909"/>
    <w:rsid w:val="00EB6BFE"/>
    <w:rsid w:val="00EC42BF"/>
    <w:rsid w:val="00EC6842"/>
    <w:rsid w:val="00ED1DCC"/>
    <w:rsid w:val="00ED4BD4"/>
    <w:rsid w:val="00ED571F"/>
    <w:rsid w:val="00EE7519"/>
    <w:rsid w:val="00EF27A8"/>
    <w:rsid w:val="00F11417"/>
    <w:rsid w:val="00F13348"/>
    <w:rsid w:val="00F31A80"/>
    <w:rsid w:val="00F3307D"/>
    <w:rsid w:val="00F61E4C"/>
    <w:rsid w:val="00F72085"/>
    <w:rsid w:val="00F87151"/>
    <w:rsid w:val="00F87381"/>
    <w:rsid w:val="00F928B8"/>
    <w:rsid w:val="00F97B7C"/>
    <w:rsid w:val="00FA1E3A"/>
    <w:rsid w:val="00FB2D63"/>
    <w:rsid w:val="00FB4AB2"/>
    <w:rsid w:val="00FC3921"/>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A4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iPriority w:val="99"/>
    <w:semiHidden/>
    <w:unhideWhenUsed/>
    <w:rsid w:val="001040AF"/>
    <w:rPr>
      <w:sz w:val="18"/>
      <w:szCs w:val="18"/>
    </w:rPr>
  </w:style>
  <w:style w:type="paragraph" w:styleId="ae">
    <w:name w:val="annotation text"/>
    <w:basedOn w:val="a"/>
    <w:link w:val="af"/>
    <w:uiPriority w:val="99"/>
    <w:semiHidden/>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semiHidden/>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utaku/youchikatsuyou/r5-1_yochikatsuyo.html" TargetMode="External"/><Relationship Id="rId3" Type="http://schemas.openxmlformats.org/officeDocument/2006/relationships/settings" Target="settings.xml"/><Relationship Id="rId7" Type="http://schemas.openxmlformats.org/officeDocument/2006/relationships/hyperlink" Target="https://www.gsi.go.jp/tizu-kuty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si.go.jp/tizu-kuty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2022-02-03T08:33:00Z</dcterms:created>
  <dcterms:modified xsi:type="dcterms:W3CDTF">2023-05-11T07:05:00Z</dcterms:modified>
</cp:coreProperties>
</file>