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38C0" w14:textId="60831E5B" w:rsidR="00FD1C4C" w:rsidRPr="0078284E" w:rsidRDefault="001A2D9F" w:rsidP="00971652">
      <w:pPr>
        <w:jc w:val="center"/>
        <w:rPr>
          <w:b/>
          <w:sz w:val="24"/>
          <w:szCs w:val="24"/>
        </w:rPr>
      </w:pPr>
      <w:r w:rsidRPr="00EA5AE1">
        <w:rPr>
          <w:rFonts w:hint="eastAsia"/>
          <w:b/>
          <w:sz w:val="24"/>
          <w:szCs w:val="24"/>
        </w:rPr>
        <w:t>令和</w:t>
      </w:r>
      <w:r w:rsidR="006042EB" w:rsidRPr="00EA5AE1">
        <w:rPr>
          <w:rFonts w:hint="eastAsia"/>
          <w:b/>
          <w:sz w:val="24"/>
          <w:szCs w:val="24"/>
        </w:rPr>
        <w:t>５</w:t>
      </w:r>
      <w:r w:rsidR="00E5514B" w:rsidRPr="00EA5AE1">
        <w:rPr>
          <w:rFonts w:hint="eastAsia"/>
          <w:b/>
          <w:sz w:val="24"/>
          <w:szCs w:val="24"/>
        </w:rPr>
        <w:t>年度モニタリング評価実施による改善のための対応方針</w:t>
      </w:r>
    </w:p>
    <w:p w14:paraId="650968C3" w14:textId="77777777" w:rsidR="001A1169" w:rsidRPr="0078284E" w:rsidRDefault="001A1169" w:rsidP="001A1169">
      <w:pPr>
        <w:jc w:val="left"/>
        <w:rPr>
          <w:b/>
          <w:sz w:val="24"/>
          <w:szCs w:val="24"/>
        </w:rPr>
      </w:pPr>
    </w:p>
    <w:p w14:paraId="4D0738C1" w14:textId="77777777" w:rsidR="00971652" w:rsidRPr="0078284E" w:rsidRDefault="00971652" w:rsidP="009477AF">
      <w:pPr>
        <w:ind w:right="840" w:firstLineChars="7700" w:firstLine="16170"/>
      </w:pPr>
      <w:r w:rsidRPr="0078284E">
        <w:rPr>
          <w:rFonts w:hint="eastAsia"/>
        </w:rPr>
        <w:t>施設名：</w:t>
      </w:r>
      <w:r w:rsidR="009477AF" w:rsidRPr="0078284E">
        <w:rPr>
          <w:rFonts w:hint="eastAsia"/>
        </w:rPr>
        <w:t>大阪府立男女共同参画・青少年センター</w:t>
      </w:r>
      <w:r w:rsidRPr="0078284E">
        <w:rPr>
          <w:rFonts w:hint="eastAsia"/>
        </w:rPr>
        <w:t xml:space="preserve">　　　　　　　　</w:t>
      </w:r>
    </w:p>
    <w:tbl>
      <w:tblPr>
        <w:tblStyle w:val="a3"/>
        <w:tblW w:w="0" w:type="auto"/>
        <w:tblLook w:val="04A0" w:firstRow="1" w:lastRow="0" w:firstColumn="1" w:lastColumn="0" w:noHBand="0" w:noVBand="1"/>
      </w:tblPr>
      <w:tblGrid>
        <w:gridCol w:w="1801"/>
        <w:gridCol w:w="5422"/>
        <w:gridCol w:w="5150"/>
        <w:gridCol w:w="4774"/>
        <w:gridCol w:w="19"/>
        <w:gridCol w:w="4370"/>
      </w:tblGrid>
      <w:tr w:rsidR="00D86CB6" w:rsidRPr="0078284E" w14:paraId="4D0738C7" w14:textId="77777777" w:rsidTr="00266324">
        <w:trPr>
          <w:trHeight w:val="133"/>
        </w:trPr>
        <w:tc>
          <w:tcPr>
            <w:tcW w:w="1801" w:type="dxa"/>
          </w:tcPr>
          <w:p w14:paraId="4D0738C2" w14:textId="77777777" w:rsidR="00971652" w:rsidRPr="0078284E" w:rsidRDefault="00971652" w:rsidP="00971652">
            <w:pPr>
              <w:jc w:val="center"/>
              <w:rPr>
                <w:color w:val="000000" w:themeColor="text1"/>
              </w:rPr>
            </w:pPr>
            <w:r w:rsidRPr="0078284E">
              <w:rPr>
                <w:rFonts w:hint="eastAsia"/>
                <w:color w:val="000000" w:themeColor="text1"/>
              </w:rPr>
              <w:t>評価項目</w:t>
            </w:r>
          </w:p>
        </w:tc>
        <w:tc>
          <w:tcPr>
            <w:tcW w:w="5422" w:type="dxa"/>
          </w:tcPr>
          <w:p w14:paraId="4D0738C3" w14:textId="77777777" w:rsidR="00971652" w:rsidRPr="0078284E" w:rsidRDefault="00971652" w:rsidP="00971652">
            <w:pPr>
              <w:jc w:val="center"/>
              <w:rPr>
                <w:color w:val="000000" w:themeColor="text1"/>
              </w:rPr>
            </w:pPr>
            <w:r w:rsidRPr="0078284E">
              <w:rPr>
                <w:rFonts w:hint="eastAsia"/>
                <w:color w:val="000000" w:themeColor="text1"/>
              </w:rPr>
              <w:t>評価基準</w:t>
            </w:r>
          </w:p>
        </w:tc>
        <w:tc>
          <w:tcPr>
            <w:tcW w:w="5150" w:type="dxa"/>
          </w:tcPr>
          <w:p w14:paraId="4D0738C4" w14:textId="3372BA85" w:rsidR="00971652" w:rsidRPr="0078284E" w:rsidRDefault="00971652" w:rsidP="00DE3D6F">
            <w:pPr>
              <w:jc w:val="center"/>
              <w:rPr>
                <w:color w:val="000000" w:themeColor="text1"/>
              </w:rPr>
            </w:pPr>
            <w:r w:rsidRPr="0078284E">
              <w:rPr>
                <w:rFonts w:hint="eastAsia"/>
                <w:color w:val="000000" w:themeColor="text1"/>
              </w:rPr>
              <w:t>評価委員</w:t>
            </w:r>
            <w:r w:rsidR="00DE3D6F" w:rsidRPr="0078284E">
              <w:rPr>
                <w:rFonts w:hint="eastAsia"/>
                <w:color w:val="000000" w:themeColor="text1"/>
              </w:rPr>
              <w:t>会</w:t>
            </w:r>
            <w:r w:rsidRPr="0078284E">
              <w:rPr>
                <w:rFonts w:hint="eastAsia"/>
                <w:color w:val="000000" w:themeColor="text1"/>
              </w:rPr>
              <w:t>の指摘・提言等</w:t>
            </w:r>
          </w:p>
        </w:tc>
        <w:tc>
          <w:tcPr>
            <w:tcW w:w="4793" w:type="dxa"/>
            <w:gridSpan w:val="2"/>
          </w:tcPr>
          <w:p w14:paraId="4D0738C5" w14:textId="1A6778D7" w:rsidR="00971652" w:rsidRPr="0078284E" w:rsidRDefault="00971652" w:rsidP="00971652">
            <w:pPr>
              <w:jc w:val="center"/>
              <w:rPr>
                <w:color w:val="000000" w:themeColor="text1"/>
              </w:rPr>
            </w:pPr>
            <w:r w:rsidRPr="00EA5AE1">
              <w:rPr>
                <w:rFonts w:hint="eastAsia"/>
                <w:color w:val="000000" w:themeColor="text1"/>
              </w:rPr>
              <w:t>改善のための対応方針</w:t>
            </w:r>
          </w:p>
        </w:tc>
        <w:tc>
          <w:tcPr>
            <w:tcW w:w="4370" w:type="dxa"/>
          </w:tcPr>
          <w:p w14:paraId="4D0738C6" w14:textId="77777777" w:rsidR="00971652" w:rsidRPr="0078284E" w:rsidRDefault="00971652" w:rsidP="00971652">
            <w:pPr>
              <w:jc w:val="center"/>
              <w:rPr>
                <w:color w:val="000000" w:themeColor="text1"/>
              </w:rPr>
            </w:pPr>
            <w:r w:rsidRPr="00EA5AE1">
              <w:rPr>
                <w:rFonts w:hint="eastAsia"/>
                <w:color w:val="000000" w:themeColor="text1"/>
              </w:rPr>
              <w:t>次年度以降の事業計画等への反映内容</w:t>
            </w:r>
          </w:p>
        </w:tc>
      </w:tr>
      <w:tr w:rsidR="00D86CB6" w:rsidRPr="0078284E" w14:paraId="4D0738C9" w14:textId="77777777" w:rsidTr="00515D26">
        <w:trPr>
          <w:trHeight w:val="85"/>
        </w:trPr>
        <w:tc>
          <w:tcPr>
            <w:tcW w:w="21536" w:type="dxa"/>
            <w:gridSpan w:val="6"/>
            <w:shd w:val="clear" w:color="auto" w:fill="DAEEF3" w:themeFill="accent5" w:themeFillTint="33"/>
          </w:tcPr>
          <w:p w14:paraId="4D0738C8" w14:textId="77777777" w:rsidR="00F019FA" w:rsidRPr="0078284E" w:rsidRDefault="00DB6590" w:rsidP="00F019FA">
            <w:pPr>
              <w:rPr>
                <w:color w:val="000000" w:themeColor="text1"/>
              </w:rPr>
            </w:pPr>
            <w:r w:rsidRPr="0078284E">
              <w:rPr>
                <w:rFonts w:hint="eastAsia"/>
                <w:color w:val="000000" w:themeColor="text1"/>
              </w:rPr>
              <w:t>Ⅰ提案の履行状況に関する項目</w:t>
            </w:r>
          </w:p>
        </w:tc>
      </w:tr>
      <w:tr w:rsidR="00EA5AE1" w:rsidRPr="00EA5AE1" w14:paraId="4D0738D1" w14:textId="77777777" w:rsidTr="00266324">
        <w:trPr>
          <w:trHeight w:val="85"/>
        </w:trPr>
        <w:tc>
          <w:tcPr>
            <w:tcW w:w="1801" w:type="dxa"/>
            <w:vMerge w:val="restart"/>
          </w:tcPr>
          <w:p w14:paraId="4D0738CA" w14:textId="018AD883" w:rsidR="00571B64" w:rsidRPr="0078284E" w:rsidRDefault="00571B64" w:rsidP="00571B64">
            <w:pPr>
              <w:rPr>
                <w:color w:val="000000" w:themeColor="text1"/>
              </w:rPr>
            </w:pPr>
            <w:r w:rsidRPr="0078284E">
              <w:rPr>
                <w:rFonts w:hint="eastAsia"/>
                <w:color w:val="000000" w:themeColor="text1"/>
              </w:rPr>
              <w:t>(1)</w:t>
            </w:r>
            <w:r w:rsidRPr="0078284E">
              <w:rPr>
                <w:rFonts w:hint="eastAsia"/>
                <w:color w:val="000000" w:themeColor="text1"/>
              </w:rPr>
              <w:t>施設の設置目的及び管理運営方針</w:t>
            </w:r>
          </w:p>
        </w:tc>
        <w:tc>
          <w:tcPr>
            <w:tcW w:w="5422" w:type="dxa"/>
          </w:tcPr>
          <w:p w14:paraId="4D0738CD" w14:textId="40C5EAF6"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・施設の設置目的である府の男女共同参画施策及び青少年育成に沿った施設運営や取組が計画的に行われているか。</w:t>
            </w:r>
          </w:p>
        </w:tc>
        <w:tc>
          <w:tcPr>
            <w:tcW w:w="5150" w:type="dxa"/>
            <w:vMerge w:val="restart"/>
          </w:tcPr>
          <w:p w14:paraId="4EA8D6E1" w14:textId="77777777" w:rsidR="00EB787C" w:rsidRPr="00EB787C" w:rsidRDefault="00EB787C" w:rsidP="00EB787C">
            <w:pPr>
              <w:ind w:left="172" w:hangingChars="82" w:hanging="172"/>
              <w:rPr>
                <w:color w:val="000000" w:themeColor="text1"/>
              </w:rPr>
            </w:pPr>
            <w:r w:rsidRPr="00EB787C">
              <w:rPr>
                <w:rFonts w:hint="eastAsia"/>
                <w:color w:val="000000" w:themeColor="text1"/>
              </w:rPr>
              <w:t>○自習室の開室時間の延長など、近年の青少年を取り巻く環境を考慮し、ニーズを把握したうえで取組みを行われたい。また、直接青少年に働きかけるなどして、青少年が活動の場として主体性を持って自由に施設を活用できるような方策を検討されたい。</w:t>
            </w:r>
          </w:p>
          <w:p w14:paraId="3E48653B" w14:textId="77777777" w:rsidR="00EB787C" w:rsidRPr="00EB787C" w:rsidRDefault="00EB787C" w:rsidP="00EB787C">
            <w:pPr>
              <w:ind w:left="172" w:hangingChars="82" w:hanging="172"/>
              <w:rPr>
                <w:color w:val="000000" w:themeColor="text1"/>
              </w:rPr>
            </w:pPr>
          </w:p>
          <w:p w14:paraId="7A606D0F" w14:textId="77777777" w:rsidR="00EB787C" w:rsidRPr="00EB787C" w:rsidRDefault="00EB787C" w:rsidP="00EB787C">
            <w:pPr>
              <w:ind w:left="172" w:hangingChars="82" w:hanging="172"/>
              <w:rPr>
                <w:color w:val="000000" w:themeColor="text1"/>
              </w:rPr>
            </w:pPr>
            <w:r w:rsidRPr="00EB787C">
              <w:rPr>
                <w:rFonts w:hint="eastAsia"/>
                <w:color w:val="000000" w:themeColor="text1"/>
              </w:rPr>
              <w:t>○企業、大学等の教育機関、ＮＰＯ等との連携を図り、指定管理者のノウハウを生かした独自の企画により、男女共同参画の推進および青少年育成への支援・取組みを強化されたい。</w:t>
            </w:r>
          </w:p>
          <w:p w14:paraId="6044D67A" w14:textId="77777777" w:rsidR="00EB787C" w:rsidRPr="00EB787C" w:rsidRDefault="00EB787C" w:rsidP="00EB787C">
            <w:pPr>
              <w:ind w:left="172" w:hangingChars="82" w:hanging="172"/>
              <w:rPr>
                <w:color w:val="000000" w:themeColor="text1"/>
              </w:rPr>
            </w:pPr>
          </w:p>
          <w:p w14:paraId="4D0738CE" w14:textId="4BE4F43D" w:rsidR="00571B64" w:rsidRPr="0078284E" w:rsidRDefault="00EB787C" w:rsidP="00EB787C">
            <w:pPr>
              <w:ind w:left="172" w:hangingChars="82" w:hanging="172"/>
              <w:rPr>
                <w:color w:val="000000" w:themeColor="text1"/>
              </w:rPr>
            </w:pPr>
            <w:r w:rsidRPr="00EB787C">
              <w:rPr>
                <w:rFonts w:hint="eastAsia"/>
                <w:color w:val="000000" w:themeColor="text1"/>
              </w:rPr>
              <w:t>○指定管理期間の中間年にあたることから、</w:t>
            </w:r>
            <w:r w:rsidRPr="00EB787C">
              <w:rPr>
                <w:rFonts w:hint="eastAsia"/>
                <w:color w:val="000000" w:themeColor="text1"/>
              </w:rPr>
              <w:t>NPO</w:t>
            </w:r>
            <w:r w:rsidRPr="00EB787C">
              <w:rPr>
                <w:rFonts w:hint="eastAsia"/>
                <w:color w:val="000000" w:themeColor="text1"/>
              </w:rPr>
              <w:t>協働フロアの活用など、当初の提案事項の遂行や、課題となっている事項の解決を速やかに図られたい。</w:t>
            </w:r>
          </w:p>
        </w:tc>
        <w:tc>
          <w:tcPr>
            <w:tcW w:w="4793" w:type="dxa"/>
            <w:gridSpan w:val="2"/>
            <w:vMerge w:val="restart"/>
          </w:tcPr>
          <w:p w14:paraId="303A0DB8" w14:textId="72A84DAB" w:rsidR="00571B64" w:rsidRPr="00EA5AE1" w:rsidRDefault="00571B64" w:rsidP="007B63DA">
            <w:pPr>
              <w:ind w:left="210" w:hangingChars="100" w:hanging="210"/>
            </w:pPr>
            <w:r w:rsidRPr="00EA5AE1">
              <w:rPr>
                <w:rFonts w:hint="eastAsia"/>
              </w:rPr>
              <w:t>○</w:t>
            </w:r>
            <w:r w:rsidR="007B63DA" w:rsidRPr="00EA5AE1">
              <w:rPr>
                <w:rFonts w:hint="eastAsia"/>
              </w:rPr>
              <w:t>自習室の開室時間の延長について、他の青少年センター等の取組みも調査し、検討されたい。また、</w:t>
            </w:r>
            <w:r w:rsidR="007B63DA" w:rsidRPr="00EA5AE1">
              <w:t xml:space="preserve"> </w:t>
            </w:r>
            <w:r w:rsidR="007B63DA" w:rsidRPr="00EA5AE1">
              <w:rPr>
                <w:rFonts w:hint="eastAsia"/>
              </w:rPr>
              <w:t>青少年が施設を主体的に活用できるような方策を検討されたい。</w:t>
            </w:r>
          </w:p>
          <w:p w14:paraId="2DF12711" w14:textId="1774761F" w:rsidR="00DD3F32" w:rsidRPr="00EA5AE1" w:rsidRDefault="00DD3F32" w:rsidP="007B63DA">
            <w:pPr>
              <w:ind w:left="210" w:hangingChars="100" w:hanging="210"/>
            </w:pPr>
          </w:p>
          <w:p w14:paraId="69E43D8E" w14:textId="326DF17F" w:rsidR="00DD3F32" w:rsidRPr="00EA5AE1" w:rsidRDefault="00DD3F32" w:rsidP="00DD3F32">
            <w:pPr>
              <w:ind w:left="172" w:hangingChars="82" w:hanging="172"/>
            </w:pPr>
            <w:r w:rsidRPr="00EA5AE1">
              <w:rPr>
                <w:rFonts w:hint="eastAsia"/>
              </w:rPr>
              <w:t>○企業、大学等の教育機関、ＮＰＯ等との連携を図り、指定管理者のノウハウを生かした独自の企画により、男女共同参画の推進および青少年育成への支援・取組みを強化されたい。</w:t>
            </w:r>
          </w:p>
          <w:p w14:paraId="65113BFC" w14:textId="77777777" w:rsidR="00571B64" w:rsidRPr="00EA5AE1" w:rsidRDefault="00571B64" w:rsidP="00571B64">
            <w:pPr>
              <w:ind w:left="210" w:hangingChars="100" w:hanging="210"/>
            </w:pPr>
          </w:p>
          <w:p w14:paraId="4D0738CF" w14:textId="3D747BF5" w:rsidR="00571B64" w:rsidRPr="00EA5AE1" w:rsidRDefault="00571B64" w:rsidP="00571B64">
            <w:pPr>
              <w:ind w:left="210" w:hangingChars="100" w:hanging="210"/>
            </w:pPr>
            <w:r w:rsidRPr="00EA5AE1">
              <w:rPr>
                <w:rFonts w:hint="eastAsia"/>
              </w:rPr>
              <w:t>○</w:t>
            </w:r>
            <w:r w:rsidR="00DD3F32" w:rsidRPr="00EA5AE1">
              <w:rPr>
                <w:rFonts w:hint="eastAsia"/>
              </w:rPr>
              <w:t>指定管理期間の中間年にあたることから、</w:t>
            </w:r>
            <w:r w:rsidR="00DD3F32" w:rsidRPr="00EA5AE1">
              <w:rPr>
                <w:rFonts w:hint="eastAsia"/>
              </w:rPr>
              <w:t>NPO</w:t>
            </w:r>
            <w:r w:rsidR="00DD3F32" w:rsidRPr="00EA5AE1">
              <w:rPr>
                <w:rFonts w:hint="eastAsia"/>
              </w:rPr>
              <w:t>協働フロアの活用など、当初の提案事項の遂行や、課題となっている事項の解決を速やかに図られたい。</w:t>
            </w:r>
          </w:p>
        </w:tc>
        <w:tc>
          <w:tcPr>
            <w:tcW w:w="4370" w:type="dxa"/>
            <w:vMerge w:val="restart"/>
          </w:tcPr>
          <w:p w14:paraId="71721963" w14:textId="6B96F262" w:rsidR="0091382F" w:rsidRPr="00A00DD8" w:rsidRDefault="000D6B04" w:rsidP="000D6B04">
            <w:pPr>
              <w:ind w:left="210" w:hangingChars="100" w:hanging="210"/>
            </w:pPr>
            <w:r w:rsidRPr="00EA5AE1">
              <w:rPr>
                <w:rFonts w:hint="eastAsia"/>
              </w:rPr>
              <w:t>◯</w:t>
            </w:r>
            <w:r w:rsidR="00423BA3" w:rsidRPr="00EA5AE1">
              <w:rPr>
                <w:rFonts w:hint="eastAsia"/>
              </w:rPr>
              <w:t>自習室開室時間</w:t>
            </w:r>
            <w:r w:rsidR="00CC6A45" w:rsidRPr="00EA5AE1">
              <w:rPr>
                <w:rFonts w:hint="eastAsia"/>
              </w:rPr>
              <w:t>については</w:t>
            </w:r>
            <w:r w:rsidR="00A13247" w:rsidRPr="00EA5AE1">
              <w:rPr>
                <w:rFonts w:hint="eastAsia"/>
              </w:rPr>
              <w:t>20</w:t>
            </w:r>
            <w:r w:rsidR="00423BA3" w:rsidRPr="00EA5AE1">
              <w:rPr>
                <w:rFonts w:hint="eastAsia"/>
              </w:rPr>
              <w:t>時まで</w:t>
            </w:r>
            <w:r w:rsidR="00A13247" w:rsidRPr="00EA5AE1">
              <w:rPr>
                <w:rFonts w:hint="eastAsia"/>
              </w:rPr>
              <w:t>延長し（中学生は</w:t>
            </w:r>
            <w:r w:rsidR="00A13247" w:rsidRPr="00EA5AE1">
              <w:rPr>
                <w:rFonts w:hint="eastAsia"/>
              </w:rPr>
              <w:t>19</w:t>
            </w:r>
            <w:r w:rsidR="00A13247" w:rsidRPr="00EA5AE1">
              <w:rPr>
                <w:rFonts w:hint="eastAsia"/>
              </w:rPr>
              <w:t>時まで）</w:t>
            </w:r>
            <w:r w:rsidR="00423BA3" w:rsidRPr="00EA5AE1">
              <w:rPr>
                <w:rFonts w:hint="eastAsia"/>
              </w:rPr>
              <w:t>、以降は</w:t>
            </w:r>
            <w:r w:rsidR="00246AE0" w:rsidRPr="00EA5AE1">
              <w:rPr>
                <w:rFonts w:hint="eastAsia"/>
              </w:rPr>
              <w:t>職員の目が確実に行き届く</w:t>
            </w:r>
            <w:r w:rsidR="00423BA3" w:rsidRPr="00EA5AE1">
              <w:rPr>
                <w:rFonts w:hint="eastAsia"/>
              </w:rPr>
              <w:t>2F</w:t>
            </w:r>
            <w:r w:rsidR="00423BA3" w:rsidRPr="00EA5AE1">
              <w:rPr>
                <w:rFonts w:hint="eastAsia"/>
              </w:rPr>
              <w:t>情報ライブラリー内の「</w:t>
            </w:r>
            <w:r w:rsidR="00571B64" w:rsidRPr="00EA5AE1">
              <w:rPr>
                <w:rFonts w:hint="eastAsia"/>
              </w:rPr>
              <w:t>10</w:t>
            </w:r>
            <w:r w:rsidR="00571B64" w:rsidRPr="00EA5AE1">
              <w:rPr>
                <w:rFonts w:hint="eastAsia"/>
              </w:rPr>
              <w:t>代中高生のスペース</w:t>
            </w:r>
            <w:r w:rsidR="00423BA3" w:rsidRPr="00EA5AE1">
              <w:rPr>
                <w:rFonts w:hint="eastAsia"/>
              </w:rPr>
              <w:t>」や</w:t>
            </w:r>
            <w:r w:rsidR="00423BA3" w:rsidRPr="00EA5AE1">
              <w:rPr>
                <w:rFonts w:hint="eastAsia"/>
              </w:rPr>
              <w:t>1F</w:t>
            </w:r>
            <w:r w:rsidR="00423BA3" w:rsidRPr="00EA5AE1">
              <w:rPr>
                <w:rFonts w:hint="eastAsia"/>
              </w:rPr>
              <w:t>ロビーを活用する形で、青少年の居場所を確保</w:t>
            </w:r>
            <w:r w:rsidR="00246AE0" w:rsidRPr="00EA5AE1">
              <w:rPr>
                <w:rFonts w:hint="eastAsia"/>
              </w:rPr>
              <w:t>することを継続</w:t>
            </w:r>
            <w:r w:rsidR="00423BA3" w:rsidRPr="00EA5AE1">
              <w:rPr>
                <w:rFonts w:hint="eastAsia"/>
              </w:rPr>
              <w:t>し</w:t>
            </w:r>
            <w:r w:rsidR="004D222C" w:rsidRPr="00EA5AE1">
              <w:rPr>
                <w:rFonts w:hint="eastAsia"/>
              </w:rPr>
              <w:t>ます</w:t>
            </w:r>
            <w:r w:rsidR="00423BA3" w:rsidRPr="00EA5AE1">
              <w:rPr>
                <w:rFonts w:hint="eastAsia"/>
              </w:rPr>
              <w:t>。また自習室並びに中高</w:t>
            </w:r>
            <w:r w:rsidR="00423BA3" w:rsidRPr="00A00DD8">
              <w:rPr>
                <w:rFonts w:hint="eastAsia"/>
              </w:rPr>
              <w:t>生の</w:t>
            </w:r>
            <w:r w:rsidR="00246AE0" w:rsidRPr="00A00DD8">
              <w:rPr>
                <w:rFonts w:hint="eastAsia"/>
              </w:rPr>
              <w:t>ため</w:t>
            </w:r>
            <w:r w:rsidR="00423BA3" w:rsidRPr="00A00DD8">
              <w:rPr>
                <w:rFonts w:hint="eastAsia"/>
              </w:rPr>
              <w:t>のスペース</w:t>
            </w:r>
            <w:r w:rsidR="00571B64" w:rsidRPr="00A00DD8">
              <w:rPr>
                <w:rFonts w:hint="eastAsia"/>
              </w:rPr>
              <w:t>については、近隣の学校周知・広報を</w:t>
            </w:r>
            <w:r w:rsidR="00423BA3" w:rsidRPr="00A00DD8">
              <w:rPr>
                <w:rFonts w:hint="eastAsia"/>
              </w:rPr>
              <w:t>引き続き</w:t>
            </w:r>
            <w:r w:rsidR="00571B64" w:rsidRPr="00A00DD8">
              <w:rPr>
                <w:rFonts w:hint="eastAsia"/>
              </w:rPr>
              <w:t>行う等</w:t>
            </w:r>
            <w:r w:rsidR="00974C3B" w:rsidRPr="00A00DD8">
              <w:rPr>
                <w:rFonts w:hint="eastAsia"/>
              </w:rPr>
              <w:t>、さら</w:t>
            </w:r>
            <w:r w:rsidR="00571B64" w:rsidRPr="00A00DD8">
              <w:rPr>
                <w:rFonts w:hint="eastAsia"/>
              </w:rPr>
              <w:t>なる利用促進を図</w:t>
            </w:r>
            <w:r w:rsidR="004D222C" w:rsidRPr="00A00DD8">
              <w:rPr>
                <w:rFonts w:hint="eastAsia"/>
              </w:rPr>
              <w:t>ってまいります</w:t>
            </w:r>
            <w:r w:rsidRPr="00A00DD8">
              <w:rPr>
                <w:rFonts w:hint="eastAsia"/>
              </w:rPr>
              <w:t>。</w:t>
            </w:r>
          </w:p>
          <w:p w14:paraId="3C8C1B56" w14:textId="395C0452" w:rsidR="002140E8" w:rsidRPr="00A00DD8" w:rsidRDefault="00A00DD8" w:rsidP="000D6B04">
            <w:pPr>
              <w:ind w:left="210" w:hangingChars="100" w:hanging="210"/>
            </w:pPr>
            <w:r w:rsidRPr="00A00DD8">
              <w:rPr>
                <w:rFonts w:hint="eastAsia"/>
              </w:rPr>
              <w:t>○</w:t>
            </w:r>
            <w:r w:rsidR="002140E8" w:rsidRPr="00A00DD8">
              <w:rPr>
                <w:rFonts w:hint="eastAsia"/>
              </w:rPr>
              <w:t>青少年の主体的な施設利用の促進策として、夏休み・冬休み期間にパフォーマンススペースの空き状況を見ながら、同スペースのピアノをロビーに移動し「ストリートピアノ」事業を実施し</w:t>
            </w:r>
            <w:r w:rsidR="000B2C8E" w:rsidRPr="00A00DD8">
              <w:rPr>
                <w:rFonts w:hint="eastAsia"/>
              </w:rPr>
              <w:t>、近隣学校へ周知を行い</w:t>
            </w:r>
            <w:r w:rsidR="002140E8" w:rsidRPr="00A00DD8">
              <w:rPr>
                <w:rFonts w:hint="eastAsia"/>
              </w:rPr>
              <w:t>ます。同時に</w:t>
            </w:r>
            <w:r w:rsidR="002140E8" w:rsidRPr="00A00DD8">
              <w:rPr>
                <w:rFonts w:hint="eastAsia"/>
              </w:rPr>
              <w:t>1F</w:t>
            </w:r>
            <w:r w:rsidR="002140E8" w:rsidRPr="00A00DD8">
              <w:rPr>
                <w:rFonts w:hint="eastAsia"/>
              </w:rPr>
              <w:t>ロビー活性化の効果を狙います。</w:t>
            </w:r>
          </w:p>
          <w:p w14:paraId="735C17CF" w14:textId="2C2B9FC5" w:rsidR="000D6B04" w:rsidRPr="00A00DD8" w:rsidRDefault="000D6B04" w:rsidP="000D6B04">
            <w:pPr>
              <w:ind w:left="210" w:hangingChars="100" w:hanging="210"/>
            </w:pPr>
            <w:r w:rsidRPr="00A00DD8">
              <w:rPr>
                <w:rFonts w:hint="eastAsia"/>
              </w:rPr>
              <w:t>◯</w:t>
            </w:r>
            <w:r w:rsidR="005777D8" w:rsidRPr="00A00DD8">
              <w:rPr>
                <w:rFonts w:hint="eastAsia"/>
              </w:rPr>
              <w:t>NPO</w:t>
            </w:r>
            <w:r w:rsidR="005777D8" w:rsidRPr="00A00DD8">
              <w:rPr>
                <w:rFonts w:hint="eastAsia"/>
              </w:rPr>
              <w:t>法人の活動を紹介するコーナーを設け、</w:t>
            </w:r>
            <w:r w:rsidR="0028563C" w:rsidRPr="00A00DD8">
              <w:rPr>
                <w:rFonts w:hint="eastAsia"/>
              </w:rPr>
              <w:t>各団体間の</w:t>
            </w:r>
            <w:r w:rsidR="005777D8" w:rsidRPr="00A00DD8">
              <w:rPr>
                <w:rFonts w:hint="eastAsia"/>
              </w:rPr>
              <w:t>交流</w:t>
            </w:r>
            <w:r w:rsidR="0028563C" w:rsidRPr="00A00DD8">
              <w:rPr>
                <w:rFonts w:hint="eastAsia"/>
              </w:rPr>
              <w:t>・協働を促進し、ひいては</w:t>
            </w:r>
            <w:r w:rsidR="00ED537A" w:rsidRPr="00A00DD8">
              <w:rPr>
                <w:rFonts w:hint="eastAsia"/>
              </w:rPr>
              <w:t>地下</w:t>
            </w:r>
            <w:r w:rsidR="00ED537A" w:rsidRPr="00A00DD8">
              <w:rPr>
                <w:rFonts w:hint="eastAsia"/>
              </w:rPr>
              <w:t>NPO</w:t>
            </w:r>
            <w:r w:rsidR="005777D8" w:rsidRPr="00A00DD8">
              <w:rPr>
                <w:rFonts w:hint="eastAsia"/>
              </w:rPr>
              <w:t>協働フロア</w:t>
            </w:r>
            <w:r w:rsidR="009966B9" w:rsidRPr="00A00DD8">
              <w:rPr>
                <w:rFonts w:hint="eastAsia"/>
              </w:rPr>
              <w:t>の</w:t>
            </w:r>
            <w:r w:rsidR="005777D8" w:rsidRPr="00A00DD8">
              <w:rPr>
                <w:rFonts w:hint="eastAsia"/>
              </w:rPr>
              <w:t>活性化</w:t>
            </w:r>
            <w:r w:rsidR="00213EE6" w:rsidRPr="00A00DD8">
              <w:rPr>
                <w:rFonts w:hint="eastAsia"/>
              </w:rPr>
              <w:t>を図</w:t>
            </w:r>
            <w:r w:rsidR="004D222C" w:rsidRPr="00A00DD8">
              <w:rPr>
                <w:rFonts w:hint="eastAsia"/>
              </w:rPr>
              <w:t>ります</w:t>
            </w:r>
            <w:r w:rsidR="0028563C" w:rsidRPr="00A00DD8">
              <w:rPr>
                <w:rFonts w:hint="eastAsia"/>
              </w:rPr>
              <w:t>。</w:t>
            </w:r>
          </w:p>
          <w:p w14:paraId="4D0738D0" w14:textId="4F6D9FCA" w:rsidR="00571B64" w:rsidRPr="00EA5AE1" w:rsidRDefault="009966B9" w:rsidP="003929BA">
            <w:pPr>
              <w:ind w:left="210" w:hangingChars="100" w:hanging="210"/>
            </w:pPr>
            <w:r w:rsidRPr="00A00DD8">
              <w:rPr>
                <w:rFonts w:hint="eastAsia"/>
              </w:rPr>
              <w:t>◯企業、大学等の教育機関、</w:t>
            </w:r>
            <w:r w:rsidRPr="00A00DD8">
              <w:rPr>
                <w:rFonts w:hint="eastAsia"/>
              </w:rPr>
              <w:t>NPO</w:t>
            </w:r>
            <w:r w:rsidR="009D0E84" w:rsidRPr="00A00DD8">
              <w:rPr>
                <w:rFonts w:hint="eastAsia"/>
              </w:rPr>
              <w:t>法人など</w:t>
            </w:r>
            <w:r w:rsidR="009B4418" w:rsidRPr="00A00DD8">
              <w:rPr>
                <w:rFonts w:hint="eastAsia"/>
              </w:rPr>
              <w:t>のノウハウを共催事業などに</w:t>
            </w:r>
            <w:r w:rsidR="00132657" w:rsidRPr="00A00DD8">
              <w:rPr>
                <w:rFonts w:hint="eastAsia"/>
              </w:rPr>
              <w:t>発展させる形で活かすことを模索します。</w:t>
            </w:r>
            <w:r w:rsidR="002140E8" w:rsidRPr="00A00DD8">
              <w:rPr>
                <w:rFonts w:hint="eastAsia"/>
              </w:rPr>
              <w:t>具体的にはまず構成団体である青少年活動財団の大学生ボランティアリーダーを活用した事業を、</w:t>
            </w:r>
            <w:r w:rsidR="002140E8" w:rsidRPr="00A00DD8">
              <w:rPr>
                <w:rFonts w:hint="eastAsia"/>
              </w:rPr>
              <w:t>30</w:t>
            </w:r>
            <w:r w:rsidR="002140E8" w:rsidRPr="00A00DD8">
              <w:rPr>
                <w:rFonts w:hint="eastAsia"/>
              </w:rPr>
              <w:t>周年記念とタイアップした形で提案を行います。また地下</w:t>
            </w:r>
            <w:r w:rsidR="002140E8" w:rsidRPr="00A00DD8">
              <w:rPr>
                <w:rFonts w:hint="eastAsia"/>
              </w:rPr>
              <w:t>NPO</w:t>
            </w:r>
            <w:r w:rsidR="002140E8" w:rsidRPr="00A00DD8">
              <w:rPr>
                <w:rFonts w:hint="eastAsia"/>
              </w:rPr>
              <w:t>共同フロア活性事業を行う中で、連携可能と判断した</w:t>
            </w:r>
            <w:r w:rsidR="002140E8" w:rsidRPr="00A00DD8">
              <w:rPr>
                <w:rFonts w:hint="eastAsia"/>
              </w:rPr>
              <w:t>NPO</w:t>
            </w:r>
            <w:r w:rsidR="002140E8" w:rsidRPr="00A00DD8">
              <w:rPr>
                <w:rFonts w:hint="eastAsia"/>
              </w:rPr>
              <w:t>法人との共催事業を行えるよう、</w:t>
            </w:r>
            <w:r w:rsidR="009E5196" w:rsidRPr="00A00DD8">
              <w:rPr>
                <w:rFonts w:hint="eastAsia"/>
              </w:rPr>
              <w:t>共同体からも働きかけを行い</w:t>
            </w:r>
            <w:r w:rsidR="002140E8" w:rsidRPr="00A00DD8">
              <w:rPr>
                <w:rFonts w:hint="eastAsia"/>
              </w:rPr>
              <w:t>ます。</w:t>
            </w:r>
          </w:p>
        </w:tc>
      </w:tr>
      <w:tr w:rsidR="00EA5AE1" w:rsidRPr="00EA5AE1" w14:paraId="4D0738DA" w14:textId="77777777" w:rsidTr="00266324">
        <w:trPr>
          <w:trHeight w:val="894"/>
        </w:trPr>
        <w:tc>
          <w:tcPr>
            <w:tcW w:w="1801" w:type="dxa"/>
            <w:vMerge/>
          </w:tcPr>
          <w:p w14:paraId="4D0738D2" w14:textId="77777777" w:rsidR="00571B64" w:rsidRPr="0078284E" w:rsidRDefault="00571B64" w:rsidP="00571B64">
            <w:pPr>
              <w:rPr>
                <w:color w:val="000000" w:themeColor="text1"/>
              </w:rPr>
            </w:pPr>
          </w:p>
        </w:tc>
        <w:tc>
          <w:tcPr>
            <w:tcW w:w="5422" w:type="dxa"/>
          </w:tcPr>
          <w:p w14:paraId="4D0738D4" w14:textId="49D414EC"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・コンシェルジュ機能人材の配置等により、新たな利用者層の獲得や館のさらなるにぎわいや活性化に資する取組が行われているか。</w:t>
            </w:r>
          </w:p>
        </w:tc>
        <w:tc>
          <w:tcPr>
            <w:tcW w:w="5150" w:type="dxa"/>
            <w:vMerge/>
          </w:tcPr>
          <w:p w14:paraId="4D0738D6" w14:textId="46B86281" w:rsidR="00571B64" w:rsidRPr="0078284E" w:rsidRDefault="00571B64" w:rsidP="00571B64">
            <w:pPr>
              <w:ind w:left="210" w:hangingChars="100" w:hanging="210"/>
              <w:rPr>
                <w:color w:val="000000" w:themeColor="text1"/>
              </w:rPr>
            </w:pPr>
          </w:p>
        </w:tc>
        <w:tc>
          <w:tcPr>
            <w:tcW w:w="4793" w:type="dxa"/>
            <w:gridSpan w:val="2"/>
            <w:vMerge/>
          </w:tcPr>
          <w:p w14:paraId="4D0738D8" w14:textId="2405A7EA" w:rsidR="00571B64" w:rsidRPr="00EA5AE1" w:rsidRDefault="00571B64" w:rsidP="00571B64">
            <w:pPr>
              <w:ind w:left="210" w:hangingChars="100" w:hanging="210"/>
            </w:pPr>
          </w:p>
        </w:tc>
        <w:tc>
          <w:tcPr>
            <w:tcW w:w="4370" w:type="dxa"/>
            <w:vMerge/>
          </w:tcPr>
          <w:p w14:paraId="4D0738D9" w14:textId="08077555" w:rsidR="00571B64" w:rsidRPr="00EA5AE1" w:rsidRDefault="00571B64" w:rsidP="00571B64">
            <w:pPr>
              <w:ind w:left="210" w:hangingChars="100" w:hanging="210"/>
            </w:pPr>
          </w:p>
        </w:tc>
      </w:tr>
      <w:tr w:rsidR="00EA5AE1" w:rsidRPr="00EA5AE1" w14:paraId="1526D4AB" w14:textId="77777777" w:rsidTr="00266324">
        <w:trPr>
          <w:trHeight w:val="809"/>
        </w:trPr>
        <w:tc>
          <w:tcPr>
            <w:tcW w:w="1801" w:type="dxa"/>
            <w:vMerge/>
          </w:tcPr>
          <w:p w14:paraId="7A137C2E" w14:textId="77777777" w:rsidR="00571B64" w:rsidRPr="0078284E" w:rsidRDefault="00571B64" w:rsidP="00571B64">
            <w:pPr>
              <w:rPr>
                <w:color w:val="000000" w:themeColor="text1"/>
              </w:rPr>
            </w:pPr>
          </w:p>
        </w:tc>
        <w:tc>
          <w:tcPr>
            <w:tcW w:w="5422" w:type="dxa"/>
          </w:tcPr>
          <w:p w14:paraId="588FE1A0" w14:textId="584405B6"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・企業、大学等の教育機関、ＮＰＯ等との連携・ネットワークを活かした取組が行われているか。</w:t>
            </w:r>
          </w:p>
        </w:tc>
        <w:tc>
          <w:tcPr>
            <w:tcW w:w="5150" w:type="dxa"/>
            <w:vMerge/>
          </w:tcPr>
          <w:p w14:paraId="22CFAD24" w14:textId="77777777" w:rsidR="00571B64" w:rsidRPr="0078284E" w:rsidRDefault="00571B64" w:rsidP="00571B64">
            <w:pPr>
              <w:ind w:left="210" w:hangingChars="100" w:hanging="210"/>
              <w:rPr>
                <w:color w:val="000000" w:themeColor="text1"/>
              </w:rPr>
            </w:pPr>
          </w:p>
        </w:tc>
        <w:tc>
          <w:tcPr>
            <w:tcW w:w="4793" w:type="dxa"/>
            <w:gridSpan w:val="2"/>
            <w:vMerge/>
          </w:tcPr>
          <w:p w14:paraId="1431F4C7" w14:textId="77777777" w:rsidR="00571B64" w:rsidRPr="00EA5AE1" w:rsidRDefault="00571B64" w:rsidP="00571B64">
            <w:pPr>
              <w:ind w:left="210" w:hangingChars="100" w:hanging="210"/>
            </w:pPr>
          </w:p>
        </w:tc>
        <w:tc>
          <w:tcPr>
            <w:tcW w:w="4370" w:type="dxa"/>
            <w:vMerge/>
          </w:tcPr>
          <w:p w14:paraId="5B8840B2" w14:textId="77777777" w:rsidR="00571B64" w:rsidRPr="00EA5AE1" w:rsidRDefault="00571B64" w:rsidP="00571B64">
            <w:pPr>
              <w:ind w:left="210" w:hangingChars="100" w:hanging="210"/>
            </w:pPr>
          </w:p>
        </w:tc>
      </w:tr>
      <w:tr w:rsidR="00EA5AE1" w:rsidRPr="00EA5AE1" w14:paraId="1BBE0610" w14:textId="77777777" w:rsidTr="00266324">
        <w:trPr>
          <w:trHeight w:val="449"/>
        </w:trPr>
        <w:tc>
          <w:tcPr>
            <w:tcW w:w="1801" w:type="dxa"/>
            <w:vMerge/>
          </w:tcPr>
          <w:p w14:paraId="5B37EF50" w14:textId="77777777" w:rsidR="00571B64" w:rsidRPr="0078284E" w:rsidRDefault="00571B64" w:rsidP="00571B64">
            <w:pPr>
              <w:rPr>
                <w:color w:val="000000" w:themeColor="text1"/>
              </w:rPr>
            </w:pPr>
          </w:p>
        </w:tc>
        <w:tc>
          <w:tcPr>
            <w:tcW w:w="5422" w:type="dxa"/>
          </w:tcPr>
          <w:p w14:paraId="0BE4B25F" w14:textId="5979D1B1"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・社会貢献活動や法令遵守の取組みが行われているか</w:t>
            </w:r>
          </w:p>
        </w:tc>
        <w:tc>
          <w:tcPr>
            <w:tcW w:w="5150" w:type="dxa"/>
            <w:vMerge/>
          </w:tcPr>
          <w:p w14:paraId="5F9BA5F9" w14:textId="77777777" w:rsidR="00571B64" w:rsidRPr="0078284E" w:rsidRDefault="00571B64" w:rsidP="00571B64">
            <w:pPr>
              <w:ind w:left="210" w:hangingChars="100" w:hanging="210"/>
              <w:rPr>
                <w:color w:val="000000" w:themeColor="text1"/>
              </w:rPr>
            </w:pPr>
          </w:p>
        </w:tc>
        <w:tc>
          <w:tcPr>
            <w:tcW w:w="4793" w:type="dxa"/>
            <w:gridSpan w:val="2"/>
            <w:vMerge/>
          </w:tcPr>
          <w:p w14:paraId="713B3BE3" w14:textId="77777777" w:rsidR="00571B64" w:rsidRPr="00EA5AE1" w:rsidRDefault="00571B64" w:rsidP="00571B64">
            <w:pPr>
              <w:ind w:left="210" w:hangingChars="100" w:hanging="210"/>
            </w:pPr>
          </w:p>
        </w:tc>
        <w:tc>
          <w:tcPr>
            <w:tcW w:w="4370" w:type="dxa"/>
            <w:vMerge/>
          </w:tcPr>
          <w:p w14:paraId="08756C07" w14:textId="77777777" w:rsidR="00571B64" w:rsidRPr="00EA5AE1" w:rsidRDefault="00571B64" w:rsidP="00571B64">
            <w:pPr>
              <w:ind w:left="210" w:hangingChars="100" w:hanging="210"/>
            </w:pPr>
          </w:p>
        </w:tc>
      </w:tr>
      <w:tr w:rsidR="00EA5AE1" w:rsidRPr="00EA5AE1" w14:paraId="4D0738E0" w14:textId="77777777" w:rsidTr="00266324">
        <w:trPr>
          <w:trHeight w:val="656"/>
        </w:trPr>
        <w:tc>
          <w:tcPr>
            <w:tcW w:w="1801" w:type="dxa"/>
            <w:vMerge w:val="restart"/>
          </w:tcPr>
          <w:p w14:paraId="4D0738DB" w14:textId="7E76B348" w:rsidR="00571B64" w:rsidRPr="0078284E" w:rsidRDefault="00571B64" w:rsidP="00571B64">
            <w:pPr>
              <w:rPr>
                <w:color w:val="000000" w:themeColor="text1"/>
              </w:rPr>
            </w:pPr>
            <w:r w:rsidRPr="0078284E">
              <w:rPr>
                <w:rFonts w:hint="eastAsia"/>
                <w:color w:val="000000" w:themeColor="text1"/>
              </w:rPr>
              <w:t>(2)</w:t>
            </w:r>
            <w:r w:rsidRPr="0078284E">
              <w:rPr>
                <w:rFonts w:hint="eastAsia"/>
                <w:color w:val="000000" w:themeColor="text1"/>
              </w:rPr>
              <w:t>平等な利用を図るための具体的手法・効果</w:t>
            </w:r>
          </w:p>
        </w:tc>
        <w:tc>
          <w:tcPr>
            <w:tcW w:w="5422" w:type="dxa"/>
          </w:tcPr>
          <w:p w14:paraId="4D0738DC" w14:textId="4DE82B48" w:rsidR="00571B64" w:rsidRPr="0078284E" w:rsidRDefault="00571B64" w:rsidP="00571B64">
            <w:pPr>
              <w:ind w:left="210" w:hangingChars="100" w:hanging="210"/>
              <w:rPr>
                <w:color w:val="000000" w:themeColor="text1"/>
                <w:szCs w:val="21"/>
              </w:rPr>
            </w:pPr>
            <w:r w:rsidRPr="0078284E">
              <w:rPr>
                <w:rFonts w:hint="eastAsia"/>
                <w:color w:val="000000" w:themeColor="text1"/>
                <w:szCs w:val="21"/>
              </w:rPr>
              <w:t>・予約の受付や目的利用の判断等において、公正かつ透明性を確保した対応が行われているか</w:t>
            </w:r>
          </w:p>
        </w:tc>
        <w:tc>
          <w:tcPr>
            <w:tcW w:w="5150" w:type="dxa"/>
            <w:vMerge w:val="restart"/>
          </w:tcPr>
          <w:p w14:paraId="4D0738DD" w14:textId="0E614611" w:rsidR="00571B64" w:rsidRPr="0078284E" w:rsidRDefault="00EB787C" w:rsidP="00571B64">
            <w:pPr>
              <w:ind w:left="210" w:hangingChars="100" w:hanging="210"/>
              <w:rPr>
                <w:color w:val="000000" w:themeColor="text1"/>
              </w:rPr>
            </w:pPr>
            <w:r w:rsidRPr="00EB787C">
              <w:rPr>
                <w:rFonts w:hint="eastAsia"/>
                <w:color w:val="000000" w:themeColor="text1"/>
              </w:rPr>
              <w:t>○貸室利用のフローや条件をパンフレット、ホームページ等ですべての府民にわかりやすく案内し、周知することで平等利用に繋げられたい。</w:t>
            </w:r>
          </w:p>
        </w:tc>
        <w:tc>
          <w:tcPr>
            <w:tcW w:w="4793" w:type="dxa"/>
            <w:gridSpan w:val="2"/>
            <w:vMerge w:val="restart"/>
          </w:tcPr>
          <w:p w14:paraId="4D0738DE" w14:textId="3DB88B16" w:rsidR="00571B64" w:rsidRPr="00EA5AE1" w:rsidRDefault="00571B64" w:rsidP="00571B64">
            <w:pPr>
              <w:ind w:left="210" w:hangingChars="100" w:hanging="210"/>
            </w:pPr>
            <w:r w:rsidRPr="00EA5AE1">
              <w:rPr>
                <w:rFonts w:hint="eastAsia"/>
              </w:rPr>
              <w:t>○</w:t>
            </w:r>
            <w:r w:rsidR="00DD3F32" w:rsidRPr="00EA5AE1">
              <w:rPr>
                <w:rFonts w:hint="eastAsia"/>
              </w:rPr>
              <w:t>一般利用、目的利用、登録団体等に関わらず、すべての利用者に申込のフローをわかりやすく明らかにするよう、パンフレットの記載やホームページの修正を検討されたい。</w:t>
            </w:r>
          </w:p>
        </w:tc>
        <w:tc>
          <w:tcPr>
            <w:tcW w:w="4370" w:type="dxa"/>
            <w:vMerge w:val="restart"/>
          </w:tcPr>
          <w:p w14:paraId="4D0738DF" w14:textId="05FA9F1F" w:rsidR="00571B64" w:rsidRPr="00EA5AE1" w:rsidRDefault="00754DA1" w:rsidP="003929BA">
            <w:pPr>
              <w:ind w:left="210" w:hangingChars="100" w:hanging="210"/>
            </w:pPr>
            <w:r w:rsidRPr="00EA5AE1">
              <w:rPr>
                <w:rFonts w:hint="eastAsia"/>
              </w:rPr>
              <w:t>◯令和</w:t>
            </w:r>
            <w:r w:rsidRPr="00EA5AE1">
              <w:rPr>
                <w:rFonts w:hint="eastAsia"/>
              </w:rPr>
              <w:t>6</w:t>
            </w:r>
            <w:r w:rsidRPr="00EA5AE1">
              <w:rPr>
                <w:rFonts w:hint="eastAsia"/>
              </w:rPr>
              <w:t>年度</w:t>
            </w:r>
            <w:r w:rsidRPr="00EA5AE1">
              <w:rPr>
                <w:rFonts w:hint="eastAsia"/>
              </w:rPr>
              <w:t>4</w:t>
            </w:r>
            <w:r w:rsidRPr="00EA5AE1">
              <w:rPr>
                <w:rFonts w:hint="eastAsia"/>
              </w:rPr>
              <w:t>月当初より、メールでの受付を本格化させております。</w:t>
            </w:r>
            <w:r w:rsidR="008D4D64" w:rsidRPr="00EA5AE1">
              <w:rPr>
                <w:rFonts w:hint="eastAsia"/>
              </w:rPr>
              <w:t>利用申込みのフローをわかりやすく解説する動画を作成すること</w:t>
            </w:r>
            <w:r w:rsidR="00F51FAB" w:rsidRPr="00EA5AE1">
              <w:rPr>
                <w:rFonts w:hint="eastAsia"/>
              </w:rPr>
              <w:t>も</w:t>
            </w:r>
            <w:r w:rsidR="008D4D64" w:rsidRPr="00EA5AE1">
              <w:rPr>
                <w:rFonts w:hint="eastAsia"/>
              </w:rPr>
              <w:t>計画中です。</w:t>
            </w:r>
            <w:r w:rsidR="008A568D" w:rsidRPr="00EA5AE1">
              <w:rPr>
                <w:rFonts w:hint="eastAsia"/>
              </w:rPr>
              <w:t>また同時にパンフレットについても、逐次の改訂を重ねてまいります。</w:t>
            </w:r>
          </w:p>
        </w:tc>
      </w:tr>
      <w:tr w:rsidR="00EA5AE1" w:rsidRPr="00EA5AE1" w14:paraId="6F76080B" w14:textId="77777777" w:rsidTr="00266324">
        <w:trPr>
          <w:trHeight w:val="694"/>
        </w:trPr>
        <w:tc>
          <w:tcPr>
            <w:tcW w:w="1801" w:type="dxa"/>
            <w:vMerge/>
          </w:tcPr>
          <w:p w14:paraId="25DA136D" w14:textId="77777777" w:rsidR="00571B64" w:rsidRPr="0078284E" w:rsidRDefault="00571B64" w:rsidP="00571B64">
            <w:pPr>
              <w:rPr>
                <w:color w:val="000000" w:themeColor="text1"/>
              </w:rPr>
            </w:pPr>
          </w:p>
        </w:tc>
        <w:tc>
          <w:tcPr>
            <w:tcW w:w="5422" w:type="dxa"/>
          </w:tcPr>
          <w:p w14:paraId="3A27F71E" w14:textId="63145D43" w:rsidR="00571B64" w:rsidRPr="0078284E" w:rsidRDefault="00571B64" w:rsidP="00571B64">
            <w:pPr>
              <w:rPr>
                <w:color w:val="000000" w:themeColor="text1"/>
                <w:szCs w:val="21"/>
              </w:rPr>
            </w:pPr>
            <w:r w:rsidRPr="0078284E">
              <w:rPr>
                <w:rFonts w:hint="eastAsia"/>
                <w:color w:val="000000" w:themeColor="text1"/>
                <w:szCs w:val="21"/>
              </w:rPr>
              <w:t>・利用者団体登録制度に関する審査等が適切に行われているか</w:t>
            </w:r>
          </w:p>
        </w:tc>
        <w:tc>
          <w:tcPr>
            <w:tcW w:w="5150" w:type="dxa"/>
            <w:vMerge/>
          </w:tcPr>
          <w:p w14:paraId="2A400E6B" w14:textId="77777777" w:rsidR="00571B64" w:rsidRPr="0078284E" w:rsidRDefault="00571B64" w:rsidP="00571B64">
            <w:pPr>
              <w:ind w:left="210" w:hangingChars="100" w:hanging="210"/>
              <w:rPr>
                <w:color w:val="000000" w:themeColor="text1"/>
              </w:rPr>
            </w:pPr>
          </w:p>
        </w:tc>
        <w:tc>
          <w:tcPr>
            <w:tcW w:w="4793" w:type="dxa"/>
            <w:gridSpan w:val="2"/>
            <w:vMerge/>
          </w:tcPr>
          <w:p w14:paraId="7675F483" w14:textId="77777777" w:rsidR="00571B64" w:rsidRPr="00EA5AE1" w:rsidRDefault="00571B64" w:rsidP="00571B64">
            <w:pPr>
              <w:ind w:left="210" w:hangingChars="100" w:hanging="210"/>
            </w:pPr>
          </w:p>
        </w:tc>
        <w:tc>
          <w:tcPr>
            <w:tcW w:w="4370" w:type="dxa"/>
            <w:vMerge/>
          </w:tcPr>
          <w:p w14:paraId="26323708" w14:textId="77777777" w:rsidR="00571B64" w:rsidRPr="00EA5AE1" w:rsidRDefault="00571B64" w:rsidP="00571B64">
            <w:pPr>
              <w:ind w:left="210" w:hangingChars="100" w:hanging="210"/>
            </w:pPr>
          </w:p>
        </w:tc>
      </w:tr>
      <w:tr w:rsidR="00EA5AE1" w:rsidRPr="00EA5AE1" w14:paraId="715FBE88" w14:textId="77777777" w:rsidTr="00266324">
        <w:trPr>
          <w:trHeight w:val="420"/>
        </w:trPr>
        <w:tc>
          <w:tcPr>
            <w:tcW w:w="1801" w:type="dxa"/>
            <w:vMerge/>
          </w:tcPr>
          <w:p w14:paraId="7A49ACD2" w14:textId="77777777" w:rsidR="00571B64" w:rsidRPr="0078284E" w:rsidRDefault="00571B64" w:rsidP="00571B64">
            <w:pPr>
              <w:rPr>
                <w:color w:val="000000" w:themeColor="text1"/>
              </w:rPr>
            </w:pPr>
          </w:p>
        </w:tc>
        <w:tc>
          <w:tcPr>
            <w:tcW w:w="5422" w:type="dxa"/>
          </w:tcPr>
          <w:p w14:paraId="7777FA1C" w14:textId="5D5E0BBE" w:rsidR="00571B64" w:rsidRPr="0078284E" w:rsidRDefault="00571B64" w:rsidP="00571B64">
            <w:pPr>
              <w:rPr>
                <w:color w:val="000000" w:themeColor="text1"/>
                <w:szCs w:val="21"/>
              </w:rPr>
            </w:pPr>
            <w:r w:rsidRPr="0078284E">
              <w:rPr>
                <w:rFonts w:hint="eastAsia"/>
                <w:color w:val="000000" w:themeColor="text1"/>
                <w:szCs w:val="21"/>
              </w:rPr>
              <w:t>・障がい者、高齢者等に配慮した取組が行われているか</w:t>
            </w:r>
          </w:p>
        </w:tc>
        <w:tc>
          <w:tcPr>
            <w:tcW w:w="5150" w:type="dxa"/>
            <w:vMerge/>
          </w:tcPr>
          <w:p w14:paraId="50C2EDE5" w14:textId="77777777" w:rsidR="00571B64" w:rsidRPr="0078284E" w:rsidRDefault="00571B64" w:rsidP="00571B64">
            <w:pPr>
              <w:ind w:left="210" w:hangingChars="100" w:hanging="210"/>
              <w:rPr>
                <w:color w:val="000000" w:themeColor="text1"/>
              </w:rPr>
            </w:pPr>
          </w:p>
        </w:tc>
        <w:tc>
          <w:tcPr>
            <w:tcW w:w="4793" w:type="dxa"/>
            <w:gridSpan w:val="2"/>
            <w:vMerge/>
          </w:tcPr>
          <w:p w14:paraId="612D4F6B" w14:textId="77777777" w:rsidR="00571B64" w:rsidRPr="00EA5AE1" w:rsidRDefault="00571B64" w:rsidP="00571B64">
            <w:pPr>
              <w:ind w:left="210" w:hangingChars="100" w:hanging="210"/>
            </w:pPr>
          </w:p>
        </w:tc>
        <w:tc>
          <w:tcPr>
            <w:tcW w:w="4370" w:type="dxa"/>
            <w:vMerge/>
          </w:tcPr>
          <w:p w14:paraId="224CA4EC" w14:textId="77777777" w:rsidR="00571B64" w:rsidRPr="00EA5AE1" w:rsidRDefault="00571B64" w:rsidP="00571B64">
            <w:pPr>
              <w:ind w:left="210" w:hangingChars="100" w:hanging="210"/>
            </w:pPr>
          </w:p>
        </w:tc>
      </w:tr>
      <w:tr w:rsidR="00EA5AE1" w:rsidRPr="00EA5AE1" w14:paraId="4D0738E6" w14:textId="77777777" w:rsidTr="00266324">
        <w:trPr>
          <w:trHeight w:val="756"/>
        </w:trPr>
        <w:tc>
          <w:tcPr>
            <w:tcW w:w="1801" w:type="dxa"/>
            <w:vMerge w:val="restart"/>
          </w:tcPr>
          <w:p w14:paraId="44A280B9" w14:textId="77777777" w:rsidR="00571B64" w:rsidRPr="0078284E" w:rsidRDefault="00571B64" w:rsidP="00571B64">
            <w:pPr>
              <w:rPr>
                <w:color w:val="000000" w:themeColor="text1"/>
              </w:rPr>
            </w:pPr>
            <w:r w:rsidRPr="0078284E">
              <w:rPr>
                <w:rFonts w:hint="eastAsia"/>
                <w:color w:val="000000" w:themeColor="text1"/>
              </w:rPr>
              <w:t>(3)</w:t>
            </w:r>
            <w:r w:rsidRPr="0078284E">
              <w:rPr>
                <w:rFonts w:hint="eastAsia"/>
                <w:color w:val="000000" w:themeColor="text1"/>
              </w:rPr>
              <w:t>利用者の増加を図るための具体的手法・効果</w:t>
            </w:r>
          </w:p>
          <w:p w14:paraId="4D0738E1" w14:textId="5EEC12C2" w:rsidR="00571B64" w:rsidRPr="0078284E" w:rsidRDefault="00571B64" w:rsidP="00571B64">
            <w:pPr>
              <w:rPr>
                <w:color w:val="000000" w:themeColor="text1"/>
              </w:rPr>
            </w:pPr>
          </w:p>
        </w:tc>
        <w:tc>
          <w:tcPr>
            <w:tcW w:w="5422" w:type="dxa"/>
            <w:tcBorders>
              <w:bottom w:val="single" w:sz="4" w:space="0" w:color="auto"/>
            </w:tcBorders>
          </w:tcPr>
          <w:p w14:paraId="4D0738E2" w14:textId="328B9DEA" w:rsidR="00571B64" w:rsidRPr="0078284E" w:rsidRDefault="00571B64" w:rsidP="00571B64">
            <w:pPr>
              <w:ind w:left="210" w:hangingChars="100" w:hanging="210"/>
              <w:rPr>
                <w:color w:val="000000" w:themeColor="text1"/>
              </w:rPr>
            </w:pPr>
            <w:r w:rsidRPr="0078284E">
              <w:rPr>
                <w:rFonts w:hint="eastAsia"/>
                <w:color w:val="000000" w:themeColor="text1"/>
              </w:rPr>
              <w:t>・ロビーや情報ライブラリー等館内施設を活用した取組が行われているか</w:t>
            </w:r>
          </w:p>
        </w:tc>
        <w:tc>
          <w:tcPr>
            <w:tcW w:w="5150" w:type="dxa"/>
            <w:vMerge w:val="restart"/>
          </w:tcPr>
          <w:p w14:paraId="2F66342C" w14:textId="77777777" w:rsidR="00EB787C" w:rsidRPr="00EB787C" w:rsidRDefault="00EB787C" w:rsidP="00EB787C">
            <w:pPr>
              <w:ind w:left="172" w:hangingChars="82" w:hanging="172"/>
              <w:rPr>
                <w:color w:val="000000" w:themeColor="text1"/>
              </w:rPr>
            </w:pPr>
            <w:r w:rsidRPr="00EB787C">
              <w:rPr>
                <w:rFonts w:hint="eastAsia"/>
                <w:color w:val="000000" w:themeColor="text1"/>
              </w:rPr>
              <w:t>○現状の抽選会の実施方法や、会議室等の申込方法については、利用者の利便性を向上させるための工夫の余地があるものと考える。従来の手法にとらわれず、メールやオンライン会議ツール等の活用によ</w:t>
            </w:r>
            <w:r w:rsidRPr="00EB787C">
              <w:rPr>
                <w:rFonts w:hint="eastAsia"/>
                <w:color w:val="000000" w:themeColor="text1"/>
              </w:rPr>
              <w:lastRenderedPageBreak/>
              <w:t>り、コロナ禍以降の利用者のニーズ等の変化を踏まえオンライン化を行うことが急務である。</w:t>
            </w:r>
          </w:p>
          <w:p w14:paraId="4D0738E3" w14:textId="48413861" w:rsidR="00571B64" w:rsidRPr="0078284E" w:rsidRDefault="00EB787C" w:rsidP="00EB787C">
            <w:pPr>
              <w:ind w:left="172" w:hangingChars="82" w:hanging="172"/>
              <w:rPr>
                <w:color w:val="000000" w:themeColor="text1"/>
              </w:rPr>
            </w:pPr>
            <w:r w:rsidRPr="00EB787C">
              <w:rPr>
                <w:rFonts w:hint="eastAsia"/>
                <w:color w:val="000000" w:themeColor="text1"/>
              </w:rPr>
              <w:t>○他の施設の貸会議室の予約方法を調査し、現状の受付方法等と比較するとともに、利用者の目線に立ったサービスを実施することで利便性の向上と、利用者の増加を図られたい。</w:t>
            </w:r>
          </w:p>
        </w:tc>
        <w:tc>
          <w:tcPr>
            <w:tcW w:w="4793" w:type="dxa"/>
            <w:gridSpan w:val="2"/>
            <w:vMerge w:val="restart"/>
          </w:tcPr>
          <w:p w14:paraId="09D57626" w14:textId="528EB7C6" w:rsidR="00571B64" w:rsidRPr="00EA5AE1" w:rsidRDefault="00571B64" w:rsidP="00571B64">
            <w:pPr>
              <w:ind w:left="210" w:hangingChars="100" w:hanging="210"/>
            </w:pPr>
            <w:r w:rsidRPr="00EA5AE1">
              <w:rPr>
                <w:rFonts w:hint="eastAsia"/>
              </w:rPr>
              <w:lastRenderedPageBreak/>
              <w:t>○</w:t>
            </w:r>
            <w:r w:rsidR="00DD3F32" w:rsidRPr="00EA5AE1">
              <w:rPr>
                <w:rFonts w:hint="eastAsia"/>
              </w:rPr>
              <w:t>これまでの申込みのフローを整理し、他の類似施設や近隣施設の状況も調査したうえで、利用者にとって不便となっていることや、オンライン化が可能な部分を洗い出し、利用者目線に立</w:t>
            </w:r>
            <w:r w:rsidR="00DD3F32" w:rsidRPr="00EA5AE1">
              <w:rPr>
                <w:rFonts w:hint="eastAsia"/>
              </w:rPr>
              <w:lastRenderedPageBreak/>
              <w:t>ったより良い申込方法を検討すること。</w:t>
            </w:r>
          </w:p>
          <w:p w14:paraId="611BB620" w14:textId="21B81FFE" w:rsidR="00571B64" w:rsidRPr="00EA5AE1" w:rsidRDefault="00571B64" w:rsidP="00571B64">
            <w:pPr>
              <w:ind w:left="210" w:hangingChars="100" w:hanging="210"/>
            </w:pPr>
          </w:p>
          <w:p w14:paraId="2FB02240" w14:textId="7D6DC2E6" w:rsidR="00571B64" w:rsidRPr="00EA5AE1" w:rsidRDefault="00571B64" w:rsidP="00571B64">
            <w:pPr>
              <w:ind w:left="210" w:hangingChars="100" w:hanging="210"/>
            </w:pPr>
          </w:p>
          <w:p w14:paraId="76DAE8EA" w14:textId="6D351EE1" w:rsidR="00571B64" w:rsidRPr="00EA5AE1" w:rsidRDefault="00571B64" w:rsidP="00571B64">
            <w:pPr>
              <w:ind w:left="210" w:hangingChars="100" w:hanging="210"/>
            </w:pPr>
          </w:p>
          <w:p w14:paraId="29EE9B78" w14:textId="77777777" w:rsidR="00571B64" w:rsidRPr="00EA5AE1" w:rsidRDefault="00571B64" w:rsidP="00571B64">
            <w:pPr>
              <w:ind w:left="210" w:hangingChars="100" w:hanging="210"/>
            </w:pPr>
          </w:p>
          <w:p w14:paraId="4D0738E4" w14:textId="24E33796" w:rsidR="00571B64" w:rsidRPr="00EA5AE1" w:rsidRDefault="00571B64" w:rsidP="00571B64">
            <w:pPr>
              <w:ind w:left="210" w:hangingChars="100" w:hanging="210"/>
            </w:pPr>
          </w:p>
        </w:tc>
        <w:tc>
          <w:tcPr>
            <w:tcW w:w="4370" w:type="dxa"/>
            <w:vMerge w:val="restart"/>
          </w:tcPr>
          <w:p w14:paraId="13A3B722" w14:textId="77777777" w:rsidR="00571B64" w:rsidRPr="00EA5AE1" w:rsidRDefault="008169D0" w:rsidP="003929BA">
            <w:pPr>
              <w:ind w:left="210" w:hangingChars="100" w:hanging="210"/>
            </w:pPr>
            <w:r w:rsidRPr="00EA5AE1">
              <w:rPr>
                <w:rFonts w:hint="eastAsia"/>
              </w:rPr>
              <w:lastRenderedPageBreak/>
              <w:t>◯</w:t>
            </w:r>
            <w:r w:rsidR="00B931CD" w:rsidRPr="00EA5AE1">
              <w:rPr>
                <w:rFonts w:hint="eastAsia"/>
              </w:rPr>
              <w:t>申込みや問い合わせに対しては、</w:t>
            </w:r>
            <w:r w:rsidR="006153D9" w:rsidRPr="00EA5AE1">
              <w:rPr>
                <w:rFonts w:hint="eastAsia"/>
              </w:rPr>
              <w:t>ホームページ</w:t>
            </w:r>
            <w:r w:rsidR="00736CCE" w:rsidRPr="00EA5AE1">
              <w:rPr>
                <w:rFonts w:hint="eastAsia"/>
              </w:rPr>
              <w:t>の「システム予約」を利用したネット予約の</w:t>
            </w:r>
            <w:r w:rsidR="00B931CD" w:rsidRPr="00EA5AE1">
              <w:rPr>
                <w:rFonts w:hint="eastAsia"/>
              </w:rPr>
              <w:t>利用をお勧めし、</w:t>
            </w:r>
            <w:r w:rsidR="003E7A93" w:rsidRPr="00EA5AE1">
              <w:rPr>
                <w:rFonts w:hint="eastAsia"/>
              </w:rPr>
              <w:t>メールで利用手続きを完結できるよう、フローの見直しを図</w:t>
            </w:r>
            <w:r w:rsidR="003E7A93" w:rsidRPr="00EA5AE1">
              <w:rPr>
                <w:rFonts w:hint="eastAsia"/>
              </w:rPr>
              <w:lastRenderedPageBreak/>
              <w:t>りました。</w:t>
            </w:r>
          </w:p>
          <w:p w14:paraId="4D0738E5" w14:textId="5187A4A7" w:rsidR="00040BAA" w:rsidRPr="00EA5AE1" w:rsidRDefault="00040BAA" w:rsidP="003929BA">
            <w:pPr>
              <w:ind w:left="210" w:hangingChars="100" w:hanging="210"/>
            </w:pPr>
            <w:r w:rsidRPr="00EA5AE1">
              <w:rPr>
                <w:rFonts w:hint="eastAsia"/>
              </w:rPr>
              <w:t>◯また、ホール、パフォーマンススペースをご利用の団体との打ち合わせを、オンラインで行えるよう、</w:t>
            </w:r>
            <w:r w:rsidR="00B92380" w:rsidRPr="00EA5AE1">
              <w:rPr>
                <w:rFonts w:hint="eastAsia"/>
              </w:rPr>
              <w:t>検討を進めています。</w:t>
            </w:r>
          </w:p>
        </w:tc>
      </w:tr>
      <w:tr w:rsidR="00EA5AE1" w:rsidRPr="00EA5AE1" w14:paraId="4D0738ED" w14:textId="77777777" w:rsidTr="00266324">
        <w:trPr>
          <w:trHeight w:val="710"/>
        </w:trPr>
        <w:tc>
          <w:tcPr>
            <w:tcW w:w="1801" w:type="dxa"/>
            <w:vMerge/>
          </w:tcPr>
          <w:p w14:paraId="4D0738E7" w14:textId="77777777" w:rsidR="00571B64" w:rsidRPr="0078284E" w:rsidRDefault="00571B64" w:rsidP="00571B64">
            <w:pPr>
              <w:rPr>
                <w:color w:val="000000" w:themeColor="text1"/>
              </w:rPr>
            </w:pPr>
          </w:p>
        </w:tc>
        <w:tc>
          <w:tcPr>
            <w:tcW w:w="5422" w:type="dxa"/>
            <w:tcBorders>
              <w:top w:val="single" w:sz="4" w:space="0" w:color="auto"/>
            </w:tcBorders>
          </w:tcPr>
          <w:p w14:paraId="4D0738E9" w14:textId="713346A8" w:rsidR="00571B64" w:rsidRPr="0078284E" w:rsidRDefault="00571B64" w:rsidP="00571B64">
            <w:pPr>
              <w:ind w:left="210" w:hangingChars="100" w:hanging="210"/>
              <w:rPr>
                <w:color w:val="000000" w:themeColor="text1"/>
              </w:rPr>
            </w:pPr>
            <w:r w:rsidRPr="0078284E">
              <w:rPr>
                <w:rFonts w:hint="eastAsia"/>
                <w:color w:val="000000" w:themeColor="text1"/>
              </w:rPr>
              <w:t>・会議室・ホール等の利用時間や日数の拡大等による利用促進が図られているか</w:t>
            </w:r>
          </w:p>
        </w:tc>
        <w:tc>
          <w:tcPr>
            <w:tcW w:w="5150" w:type="dxa"/>
            <w:vMerge/>
          </w:tcPr>
          <w:p w14:paraId="4D0738EA" w14:textId="77777777" w:rsidR="00571B64" w:rsidRPr="0078284E" w:rsidRDefault="00571B64" w:rsidP="00571B64">
            <w:pPr>
              <w:rPr>
                <w:color w:val="000000" w:themeColor="text1"/>
              </w:rPr>
            </w:pPr>
          </w:p>
        </w:tc>
        <w:tc>
          <w:tcPr>
            <w:tcW w:w="4793" w:type="dxa"/>
            <w:gridSpan w:val="2"/>
            <w:vMerge/>
          </w:tcPr>
          <w:p w14:paraId="4D0738EB" w14:textId="216E0188" w:rsidR="00571B64" w:rsidRPr="00EA5AE1" w:rsidRDefault="00571B64" w:rsidP="00571B64">
            <w:pPr>
              <w:ind w:left="210" w:hangingChars="100" w:hanging="210"/>
            </w:pPr>
          </w:p>
        </w:tc>
        <w:tc>
          <w:tcPr>
            <w:tcW w:w="4370" w:type="dxa"/>
            <w:vMerge/>
          </w:tcPr>
          <w:p w14:paraId="4D0738EC" w14:textId="77777777" w:rsidR="00571B64" w:rsidRPr="00EA5AE1" w:rsidRDefault="00571B64" w:rsidP="00571B64">
            <w:pPr>
              <w:ind w:left="210" w:hangingChars="100" w:hanging="210"/>
            </w:pPr>
          </w:p>
        </w:tc>
      </w:tr>
      <w:tr w:rsidR="00EA5AE1" w:rsidRPr="00EA5AE1" w14:paraId="4D0738F3" w14:textId="77777777" w:rsidTr="00266324">
        <w:trPr>
          <w:trHeight w:val="1487"/>
        </w:trPr>
        <w:tc>
          <w:tcPr>
            <w:tcW w:w="1801" w:type="dxa"/>
            <w:vMerge/>
          </w:tcPr>
          <w:p w14:paraId="4D0738EE" w14:textId="77777777" w:rsidR="00571B64" w:rsidRPr="0078284E" w:rsidRDefault="00571B64" w:rsidP="00571B64">
            <w:pPr>
              <w:rPr>
                <w:color w:val="000000" w:themeColor="text1"/>
              </w:rPr>
            </w:pPr>
          </w:p>
        </w:tc>
        <w:tc>
          <w:tcPr>
            <w:tcW w:w="5422" w:type="dxa"/>
          </w:tcPr>
          <w:p w14:paraId="4D0738EF" w14:textId="07EBAB0F" w:rsidR="00571B64" w:rsidRPr="0078284E" w:rsidRDefault="00571B64" w:rsidP="00571B64">
            <w:pPr>
              <w:rPr>
                <w:color w:val="000000" w:themeColor="text1"/>
              </w:rPr>
            </w:pPr>
            <w:r w:rsidRPr="0078284E">
              <w:rPr>
                <w:rFonts w:hint="eastAsia"/>
                <w:color w:val="000000" w:themeColor="text1"/>
              </w:rPr>
              <w:t>・施設の戦略的な広報や認知度向上に向けた取組が行われているか</w:t>
            </w:r>
          </w:p>
        </w:tc>
        <w:tc>
          <w:tcPr>
            <w:tcW w:w="5150" w:type="dxa"/>
            <w:vMerge/>
          </w:tcPr>
          <w:p w14:paraId="4D0738F0" w14:textId="0C87E344" w:rsidR="00571B64" w:rsidRPr="0078284E" w:rsidRDefault="00571B64" w:rsidP="00571B64">
            <w:pPr>
              <w:rPr>
                <w:color w:val="000000" w:themeColor="text1"/>
              </w:rPr>
            </w:pPr>
          </w:p>
        </w:tc>
        <w:tc>
          <w:tcPr>
            <w:tcW w:w="4793" w:type="dxa"/>
            <w:gridSpan w:val="2"/>
            <w:vMerge/>
          </w:tcPr>
          <w:p w14:paraId="4D0738F1" w14:textId="7C0F509B" w:rsidR="00571B64" w:rsidRPr="00EA5AE1" w:rsidRDefault="00571B64" w:rsidP="00571B64">
            <w:pPr>
              <w:ind w:left="210" w:hangingChars="100" w:hanging="210"/>
            </w:pPr>
          </w:p>
        </w:tc>
        <w:tc>
          <w:tcPr>
            <w:tcW w:w="4370" w:type="dxa"/>
            <w:vMerge/>
          </w:tcPr>
          <w:p w14:paraId="4D0738F2" w14:textId="3751164F" w:rsidR="00571B64" w:rsidRPr="00EA5AE1" w:rsidRDefault="00571B64" w:rsidP="00571B64">
            <w:pPr>
              <w:ind w:left="210" w:hangingChars="100" w:hanging="210"/>
            </w:pPr>
          </w:p>
        </w:tc>
      </w:tr>
      <w:tr w:rsidR="00EA5AE1" w:rsidRPr="00EA5AE1" w14:paraId="3766C24C" w14:textId="77777777" w:rsidTr="00266324">
        <w:trPr>
          <w:trHeight w:val="936"/>
        </w:trPr>
        <w:tc>
          <w:tcPr>
            <w:tcW w:w="1801" w:type="dxa"/>
            <w:vMerge w:val="restart"/>
          </w:tcPr>
          <w:p w14:paraId="59D15603" w14:textId="77333F97" w:rsidR="00EB787C" w:rsidRPr="00EB787C" w:rsidRDefault="00EB787C" w:rsidP="00EB787C">
            <w:pPr>
              <w:rPr>
                <w:color w:val="000000" w:themeColor="text1"/>
              </w:rPr>
            </w:pPr>
            <w:r w:rsidRPr="0078284E">
              <w:rPr>
                <w:rFonts w:hint="eastAsia"/>
                <w:color w:val="000000" w:themeColor="text1"/>
              </w:rPr>
              <w:t>(</w:t>
            </w:r>
            <w:r>
              <w:rPr>
                <w:color w:val="000000" w:themeColor="text1"/>
              </w:rPr>
              <w:t>4</w:t>
            </w:r>
            <w:r w:rsidRPr="0078284E">
              <w:rPr>
                <w:rFonts w:hint="eastAsia"/>
                <w:color w:val="000000" w:themeColor="text1"/>
              </w:rPr>
              <w:t>)</w:t>
            </w:r>
            <w:r>
              <w:rPr>
                <w:rFonts w:hint="eastAsia"/>
              </w:rPr>
              <w:t xml:space="preserve"> </w:t>
            </w:r>
            <w:r w:rsidRPr="00EB787C">
              <w:rPr>
                <w:rFonts w:hint="eastAsia"/>
                <w:color w:val="000000" w:themeColor="text1"/>
              </w:rPr>
              <w:t>サービスの向上を図るための具体的手法・効果</w:t>
            </w:r>
          </w:p>
        </w:tc>
        <w:tc>
          <w:tcPr>
            <w:tcW w:w="5422" w:type="dxa"/>
            <w:tcBorders>
              <w:bottom w:val="single" w:sz="4" w:space="0" w:color="auto"/>
            </w:tcBorders>
          </w:tcPr>
          <w:p w14:paraId="4EDD8F0D" w14:textId="3CD71423" w:rsidR="00EB787C" w:rsidRPr="00EB787C" w:rsidRDefault="00EB787C" w:rsidP="00571B64">
            <w:pPr>
              <w:rPr>
                <w:color w:val="000000" w:themeColor="text1"/>
              </w:rPr>
            </w:pPr>
            <w:r w:rsidRPr="00EB787C">
              <w:rPr>
                <w:rFonts w:hint="eastAsia"/>
                <w:color w:val="000000" w:themeColor="text1"/>
              </w:rPr>
              <w:t>・オンライン配信を組み合わせた会議等に係る施設の利用環境の向上やサポート等新しい利用者ニーズに的確に対応した取組が行われているか</w:t>
            </w:r>
          </w:p>
        </w:tc>
        <w:tc>
          <w:tcPr>
            <w:tcW w:w="5150" w:type="dxa"/>
            <w:vMerge w:val="restart"/>
          </w:tcPr>
          <w:p w14:paraId="17BB6909" w14:textId="77777777" w:rsidR="00EB787C" w:rsidRPr="00EB787C" w:rsidRDefault="00EB787C" w:rsidP="00EB787C">
            <w:pPr>
              <w:ind w:left="210" w:hangingChars="100" w:hanging="210"/>
              <w:rPr>
                <w:color w:val="000000" w:themeColor="text1"/>
              </w:rPr>
            </w:pPr>
            <w:r w:rsidRPr="00EB787C">
              <w:rPr>
                <w:rFonts w:hint="eastAsia"/>
                <w:color w:val="000000" w:themeColor="text1"/>
              </w:rPr>
              <w:t>○既存の取組みの継続だけではなく、メールやオンライン会議ツール等の活用により、利用者の行動変容を踏まえた独自のサービス向上につながる取組みを期待する。</w:t>
            </w:r>
          </w:p>
          <w:p w14:paraId="0BB94FCC" w14:textId="77777777" w:rsidR="00EB787C" w:rsidRPr="00EB787C" w:rsidRDefault="00EB787C" w:rsidP="00EB787C">
            <w:pPr>
              <w:ind w:left="210" w:hangingChars="100" w:hanging="210"/>
              <w:rPr>
                <w:color w:val="000000" w:themeColor="text1"/>
              </w:rPr>
            </w:pPr>
          </w:p>
          <w:p w14:paraId="24C5B706" w14:textId="5F36EA33" w:rsidR="00EB787C" w:rsidRPr="0078284E" w:rsidRDefault="00EB787C" w:rsidP="00EB787C">
            <w:pPr>
              <w:ind w:left="210" w:hangingChars="100" w:hanging="210"/>
              <w:rPr>
                <w:color w:val="000000" w:themeColor="text1"/>
              </w:rPr>
            </w:pPr>
            <w:r w:rsidRPr="00EB787C">
              <w:rPr>
                <w:rFonts w:hint="eastAsia"/>
                <w:color w:val="000000" w:themeColor="text1"/>
              </w:rPr>
              <w:t>○指定管理期間の中間年にあたることから、</w:t>
            </w:r>
            <w:r w:rsidRPr="00EB787C">
              <w:rPr>
                <w:rFonts w:hint="eastAsia"/>
                <w:color w:val="000000" w:themeColor="text1"/>
              </w:rPr>
              <w:t>NPO</w:t>
            </w:r>
            <w:r w:rsidRPr="00EB787C">
              <w:rPr>
                <w:rFonts w:hint="eastAsia"/>
                <w:color w:val="000000" w:themeColor="text1"/>
              </w:rPr>
              <w:t>協働フロアの活用など、当初の提案事項の遂行や、課題となっている事項の解決を速やかに図られたい。（再掲）</w:t>
            </w:r>
          </w:p>
        </w:tc>
        <w:tc>
          <w:tcPr>
            <w:tcW w:w="4793" w:type="dxa"/>
            <w:gridSpan w:val="2"/>
            <w:vMerge w:val="restart"/>
          </w:tcPr>
          <w:p w14:paraId="47278DD8" w14:textId="75C02C93" w:rsidR="00DD3F32" w:rsidRPr="00EA5AE1" w:rsidRDefault="00DD3F32" w:rsidP="00DD3F32">
            <w:pPr>
              <w:ind w:left="210" w:hangingChars="100" w:hanging="210"/>
            </w:pPr>
            <w:r w:rsidRPr="00EA5AE1">
              <w:rPr>
                <w:rFonts w:hint="eastAsia"/>
              </w:rPr>
              <w:t>○これまでの申込みのフローを整理し、他の類似施設や近隣施設の状況も調査したうえで、利用者にとって不便となっていることや、オンライン化が可能な部分を洗い出し、利用者目線に立ったより良い申込方法を検討すること。（再掲）</w:t>
            </w:r>
          </w:p>
          <w:p w14:paraId="500B17BA" w14:textId="797AD0D0" w:rsidR="00EB787C" w:rsidRPr="00EA5AE1" w:rsidRDefault="00DD3F32" w:rsidP="00571B64">
            <w:pPr>
              <w:ind w:left="210" w:hangingChars="100" w:hanging="210"/>
            </w:pPr>
            <w:r w:rsidRPr="00EA5AE1">
              <w:rPr>
                <w:rFonts w:hint="eastAsia"/>
              </w:rPr>
              <w:t>○指定管理期間の中間年にあたることから、</w:t>
            </w:r>
            <w:r w:rsidRPr="00EA5AE1">
              <w:rPr>
                <w:rFonts w:hint="eastAsia"/>
              </w:rPr>
              <w:t>NPO</w:t>
            </w:r>
            <w:r w:rsidRPr="00EA5AE1">
              <w:rPr>
                <w:rFonts w:hint="eastAsia"/>
              </w:rPr>
              <w:t>協働フロアの活用など、当初の提案事項の遂行や、課題となっている事項の解決を速やかに図られたい。（再掲）</w:t>
            </w:r>
          </w:p>
        </w:tc>
        <w:tc>
          <w:tcPr>
            <w:tcW w:w="4370" w:type="dxa"/>
            <w:vMerge w:val="restart"/>
          </w:tcPr>
          <w:p w14:paraId="3091D6A5" w14:textId="00B898A3" w:rsidR="00237A28" w:rsidRPr="00EA5AE1" w:rsidRDefault="00237A28" w:rsidP="00237A28">
            <w:pPr>
              <w:ind w:left="210" w:hangingChars="100" w:hanging="210"/>
            </w:pPr>
            <w:r w:rsidRPr="00EA5AE1">
              <w:rPr>
                <w:rFonts w:hint="eastAsia"/>
              </w:rPr>
              <w:t>◯メールを用いた利用申込受付の実用化と同時にフォームを用いた簡易な打ち合わせ、オンライン会議システムを用いた詳細な打ち合わせの今年度中の導入を計画中です。（再掲）</w:t>
            </w:r>
          </w:p>
          <w:p w14:paraId="549A1D66" w14:textId="129C99F1" w:rsidR="00EB787C" w:rsidRPr="00EA5AE1" w:rsidRDefault="00627428" w:rsidP="00627428">
            <w:pPr>
              <w:ind w:left="210" w:hangingChars="100" w:hanging="210"/>
            </w:pPr>
            <w:r w:rsidRPr="00EA5AE1">
              <w:rPr>
                <w:rFonts w:hint="eastAsia"/>
              </w:rPr>
              <w:t>◯</w:t>
            </w:r>
            <w:r w:rsidRPr="00EA5AE1">
              <w:rPr>
                <w:rFonts w:hint="eastAsia"/>
              </w:rPr>
              <w:t>NPO</w:t>
            </w:r>
            <w:r w:rsidRPr="00EA5AE1">
              <w:rPr>
                <w:rFonts w:hint="eastAsia"/>
              </w:rPr>
              <w:t>法人の活動を紹介するコーナーを設け、各団体間の交流・協働を促進し、ひいては地下</w:t>
            </w:r>
            <w:r w:rsidRPr="00EA5AE1">
              <w:rPr>
                <w:rFonts w:hint="eastAsia"/>
              </w:rPr>
              <w:t>NPO</w:t>
            </w:r>
            <w:r w:rsidRPr="00EA5AE1">
              <w:rPr>
                <w:rFonts w:hint="eastAsia"/>
              </w:rPr>
              <w:t>協働フロアの活性化を図ります。（再掲）</w:t>
            </w:r>
          </w:p>
        </w:tc>
      </w:tr>
      <w:tr w:rsidR="00EA5AE1" w:rsidRPr="00EA5AE1" w14:paraId="343F4EFF" w14:textId="77777777" w:rsidTr="00266324">
        <w:trPr>
          <w:trHeight w:val="936"/>
        </w:trPr>
        <w:tc>
          <w:tcPr>
            <w:tcW w:w="1801" w:type="dxa"/>
            <w:vMerge/>
          </w:tcPr>
          <w:p w14:paraId="295CCC68" w14:textId="77777777" w:rsidR="00EB787C" w:rsidRPr="0078284E" w:rsidRDefault="00EB787C" w:rsidP="00EB787C">
            <w:pPr>
              <w:rPr>
                <w:color w:val="000000" w:themeColor="text1"/>
              </w:rPr>
            </w:pPr>
          </w:p>
        </w:tc>
        <w:tc>
          <w:tcPr>
            <w:tcW w:w="5422" w:type="dxa"/>
            <w:tcBorders>
              <w:bottom w:val="single" w:sz="4" w:space="0" w:color="auto"/>
            </w:tcBorders>
          </w:tcPr>
          <w:p w14:paraId="681A6B06" w14:textId="6E87419B" w:rsidR="00EB787C" w:rsidRPr="00EB787C" w:rsidRDefault="00EB787C" w:rsidP="00571B64">
            <w:pPr>
              <w:rPr>
                <w:color w:val="000000" w:themeColor="text1"/>
              </w:rPr>
            </w:pPr>
            <w:r w:rsidRPr="00EB787C">
              <w:rPr>
                <w:rFonts w:hint="eastAsia"/>
                <w:color w:val="000000" w:themeColor="text1"/>
              </w:rPr>
              <w:t>・コンシェルジュ機能人材の配置等により、新たな利用者層の獲得や館のさらなるにぎわいや活性化に資する取り組みが行われているか【再掲】</w:t>
            </w:r>
          </w:p>
        </w:tc>
        <w:tc>
          <w:tcPr>
            <w:tcW w:w="5150" w:type="dxa"/>
            <w:vMerge/>
          </w:tcPr>
          <w:p w14:paraId="5888BCB0" w14:textId="77777777" w:rsidR="00EB787C" w:rsidRPr="00EB787C" w:rsidRDefault="00EB787C" w:rsidP="00EB787C">
            <w:pPr>
              <w:ind w:left="210" w:hangingChars="100" w:hanging="210"/>
              <w:rPr>
                <w:color w:val="000000" w:themeColor="text1"/>
              </w:rPr>
            </w:pPr>
          </w:p>
        </w:tc>
        <w:tc>
          <w:tcPr>
            <w:tcW w:w="4793" w:type="dxa"/>
            <w:gridSpan w:val="2"/>
            <w:vMerge/>
          </w:tcPr>
          <w:p w14:paraId="10BBA147" w14:textId="77777777" w:rsidR="00EB787C" w:rsidRPr="00EA5AE1" w:rsidRDefault="00EB787C" w:rsidP="00571B64">
            <w:pPr>
              <w:ind w:left="210" w:hangingChars="100" w:hanging="210"/>
            </w:pPr>
          </w:p>
        </w:tc>
        <w:tc>
          <w:tcPr>
            <w:tcW w:w="4370" w:type="dxa"/>
            <w:vMerge/>
          </w:tcPr>
          <w:p w14:paraId="0926E582" w14:textId="77777777" w:rsidR="00EB787C" w:rsidRPr="00EA5AE1" w:rsidRDefault="00EB787C" w:rsidP="00571B64">
            <w:pPr>
              <w:ind w:left="210" w:hangingChars="100" w:hanging="210"/>
            </w:pPr>
          </w:p>
        </w:tc>
      </w:tr>
      <w:tr w:rsidR="00EA5AE1" w:rsidRPr="00EA5AE1" w14:paraId="3D86AB00" w14:textId="77777777" w:rsidTr="00266324">
        <w:trPr>
          <w:trHeight w:val="936"/>
        </w:trPr>
        <w:tc>
          <w:tcPr>
            <w:tcW w:w="1801" w:type="dxa"/>
            <w:vMerge/>
          </w:tcPr>
          <w:p w14:paraId="7BC64AE6" w14:textId="77777777" w:rsidR="00EB787C" w:rsidRPr="0078284E" w:rsidRDefault="00EB787C" w:rsidP="00EB787C">
            <w:pPr>
              <w:rPr>
                <w:color w:val="000000" w:themeColor="text1"/>
              </w:rPr>
            </w:pPr>
          </w:p>
        </w:tc>
        <w:tc>
          <w:tcPr>
            <w:tcW w:w="5422" w:type="dxa"/>
            <w:tcBorders>
              <w:bottom w:val="single" w:sz="4" w:space="0" w:color="auto"/>
            </w:tcBorders>
          </w:tcPr>
          <w:p w14:paraId="01345797" w14:textId="449BECEF" w:rsidR="00EB787C" w:rsidRPr="00EB787C" w:rsidRDefault="00EB787C" w:rsidP="00571B64">
            <w:pPr>
              <w:rPr>
                <w:color w:val="000000" w:themeColor="text1"/>
              </w:rPr>
            </w:pPr>
            <w:r w:rsidRPr="00EB787C">
              <w:rPr>
                <w:rFonts w:hint="eastAsia"/>
                <w:color w:val="000000" w:themeColor="text1"/>
              </w:rPr>
              <w:t>・情報ライブラリーやＮＰＯ協働フロアの運営、一時保育業務等の管理運営業務が適切に行われているか</w:t>
            </w:r>
          </w:p>
        </w:tc>
        <w:tc>
          <w:tcPr>
            <w:tcW w:w="5150" w:type="dxa"/>
            <w:vMerge/>
          </w:tcPr>
          <w:p w14:paraId="5010DD0C" w14:textId="77777777" w:rsidR="00EB787C" w:rsidRPr="00EB787C" w:rsidRDefault="00EB787C" w:rsidP="00EB787C">
            <w:pPr>
              <w:ind w:left="210" w:hangingChars="100" w:hanging="210"/>
              <w:rPr>
                <w:color w:val="000000" w:themeColor="text1"/>
              </w:rPr>
            </w:pPr>
          </w:p>
        </w:tc>
        <w:tc>
          <w:tcPr>
            <w:tcW w:w="4793" w:type="dxa"/>
            <w:gridSpan w:val="2"/>
            <w:vMerge/>
          </w:tcPr>
          <w:p w14:paraId="31FD011C" w14:textId="77777777" w:rsidR="00EB787C" w:rsidRPr="00EA5AE1" w:rsidRDefault="00EB787C" w:rsidP="00571B64">
            <w:pPr>
              <w:ind w:left="210" w:hangingChars="100" w:hanging="210"/>
            </w:pPr>
          </w:p>
        </w:tc>
        <w:tc>
          <w:tcPr>
            <w:tcW w:w="4370" w:type="dxa"/>
            <w:vMerge/>
          </w:tcPr>
          <w:p w14:paraId="522055C1" w14:textId="77777777" w:rsidR="00EB787C" w:rsidRPr="00EA5AE1" w:rsidRDefault="00EB787C" w:rsidP="00571B64">
            <w:pPr>
              <w:ind w:left="210" w:hangingChars="100" w:hanging="210"/>
            </w:pPr>
          </w:p>
        </w:tc>
      </w:tr>
      <w:tr w:rsidR="00EA5AE1" w:rsidRPr="00EA5AE1" w14:paraId="0D20533C" w14:textId="77777777" w:rsidTr="00266324">
        <w:trPr>
          <w:trHeight w:val="624"/>
        </w:trPr>
        <w:tc>
          <w:tcPr>
            <w:tcW w:w="1801" w:type="dxa"/>
            <w:vMerge w:val="restart"/>
          </w:tcPr>
          <w:p w14:paraId="1C2E7BDA" w14:textId="31315361" w:rsidR="00EB787C" w:rsidRPr="0078284E" w:rsidRDefault="00EB787C" w:rsidP="00571B64">
            <w:pPr>
              <w:rPr>
                <w:color w:val="000000" w:themeColor="text1"/>
              </w:rPr>
            </w:pPr>
            <w:r w:rsidRPr="0078284E">
              <w:rPr>
                <w:rFonts w:hint="eastAsia"/>
                <w:color w:val="000000" w:themeColor="text1"/>
              </w:rPr>
              <w:t>(</w:t>
            </w:r>
            <w:r>
              <w:rPr>
                <w:color w:val="000000" w:themeColor="text1"/>
              </w:rPr>
              <w:t>5</w:t>
            </w:r>
            <w:r w:rsidRPr="0078284E">
              <w:rPr>
                <w:rFonts w:hint="eastAsia"/>
                <w:color w:val="000000" w:themeColor="text1"/>
              </w:rPr>
              <w:t>)</w:t>
            </w:r>
            <w:r>
              <w:rPr>
                <w:rFonts w:hint="eastAsia"/>
              </w:rPr>
              <w:t xml:space="preserve"> </w:t>
            </w:r>
            <w:r w:rsidRPr="00EB787C">
              <w:rPr>
                <w:rFonts w:hint="eastAsia"/>
                <w:color w:val="000000" w:themeColor="text1"/>
              </w:rPr>
              <w:t>サービスの向上を図るための具体的手法・効果</w:t>
            </w:r>
          </w:p>
        </w:tc>
        <w:tc>
          <w:tcPr>
            <w:tcW w:w="5422" w:type="dxa"/>
            <w:tcBorders>
              <w:bottom w:val="single" w:sz="4" w:space="0" w:color="auto"/>
            </w:tcBorders>
          </w:tcPr>
          <w:p w14:paraId="3E520EB8" w14:textId="06D8648A" w:rsidR="00EB787C" w:rsidRPr="00EB787C" w:rsidRDefault="00EB787C" w:rsidP="00571B64">
            <w:pPr>
              <w:rPr>
                <w:color w:val="000000" w:themeColor="text1"/>
              </w:rPr>
            </w:pPr>
            <w:r w:rsidRPr="00EB787C">
              <w:rPr>
                <w:rFonts w:hint="eastAsia"/>
                <w:color w:val="000000" w:themeColor="text1"/>
              </w:rPr>
              <w:t>・施設全体の保守、点検、維持管理について計画に基づき適切に行っているか</w:t>
            </w:r>
          </w:p>
        </w:tc>
        <w:tc>
          <w:tcPr>
            <w:tcW w:w="5150" w:type="dxa"/>
            <w:vMerge w:val="restart"/>
          </w:tcPr>
          <w:p w14:paraId="6D0B8F58" w14:textId="626D9857" w:rsidR="00EB787C" w:rsidRPr="0078284E" w:rsidRDefault="00EB787C" w:rsidP="00571B64">
            <w:pPr>
              <w:ind w:left="210" w:hangingChars="100" w:hanging="210"/>
              <w:rPr>
                <w:color w:val="000000" w:themeColor="text1"/>
              </w:rPr>
            </w:pPr>
            <w:r w:rsidRPr="00EB787C">
              <w:rPr>
                <w:rFonts w:hint="eastAsia"/>
                <w:color w:val="000000" w:themeColor="text1"/>
              </w:rPr>
              <w:t>○協定書や施設管理に関するマニュアル等について、すべての従事者に周知を行うことにより、施設の適正な運営に努めること。</w:t>
            </w:r>
          </w:p>
        </w:tc>
        <w:tc>
          <w:tcPr>
            <w:tcW w:w="4793" w:type="dxa"/>
            <w:gridSpan w:val="2"/>
            <w:vMerge w:val="restart"/>
          </w:tcPr>
          <w:p w14:paraId="6F870F63" w14:textId="10220EAC" w:rsidR="00EB787C" w:rsidRPr="00EA5AE1" w:rsidRDefault="00DD3F32" w:rsidP="00571B64">
            <w:pPr>
              <w:ind w:left="210" w:hangingChars="100" w:hanging="210"/>
            </w:pPr>
            <w:r w:rsidRPr="00EA5AE1">
              <w:rPr>
                <w:rFonts w:hint="eastAsia"/>
              </w:rPr>
              <w:t>○協定書や施設管理に関するマニュアル等について、すべての従事者に周知を行うことにより、施設の適正な運営に努めること。</w:t>
            </w:r>
          </w:p>
        </w:tc>
        <w:tc>
          <w:tcPr>
            <w:tcW w:w="4370" w:type="dxa"/>
            <w:vMerge w:val="restart"/>
          </w:tcPr>
          <w:p w14:paraId="2B6642E0" w14:textId="56151D00" w:rsidR="00EB787C" w:rsidRPr="00EA5AE1" w:rsidRDefault="00D30F38" w:rsidP="00571B64">
            <w:pPr>
              <w:ind w:left="210" w:hangingChars="100" w:hanging="210"/>
            </w:pPr>
            <w:r w:rsidRPr="00EA5AE1">
              <w:rPr>
                <w:rFonts w:hint="eastAsia"/>
              </w:rPr>
              <w:t>◯大小さまざまなイレギュラー的事象に備えるため、</w:t>
            </w:r>
            <w:r w:rsidR="00BB2DB2" w:rsidRPr="00EA5AE1">
              <w:rPr>
                <w:rFonts w:hint="eastAsia"/>
              </w:rPr>
              <w:t>日頃より</w:t>
            </w:r>
            <w:r w:rsidRPr="00EA5AE1">
              <w:rPr>
                <w:rFonts w:hint="eastAsia"/>
              </w:rPr>
              <w:t>ノウハウを蓄積し、引き続き内規やマニュアルの整備を進めます。</w:t>
            </w:r>
          </w:p>
        </w:tc>
      </w:tr>
      <w:tr w:rsidR="00EA5AE1" w:rsidRPr="00EA5AE1" w14:paraId="0A7607E6" w14:textId="77777777" w:rsidTr="00266324">
        <w:trPr>
          <w:trHeight w:val="624"/>
        </w:trPr>
        <w:tc>
          <w:tcPr>
            <w:tcW w:w="1801" w:type="dxa"/>
            <w:vMerge/>
          </w:tcPr>
          <w:p w14:paraId="4826C94E" w14:textId="77777777" w:rsidR="00EB787C" w:rsidRPr="0078284E" w:rsidRDefault="00EB787C" w:rsidP="00571B64">
            <w:pPr>
              <w:rPr>
                <w:color w:val="000000" w:themeColor="text1"/>
              </w:rPr>
            </w:pPr>
          </w:p>
        </w:tc>
        <w:tc>
          <w:tcPr>
            <w:tcW w:w="5422" w:type="dxa"/>
            <w:tcBorders>
              <w:bottom w:val="single" w:sz="4" w:space="0" w:color="auto"/>
            </w:tcBorders>
          </w:tcPr>
          <w:p w14:paraId="13058656" w14:textId="72015508" w:rsidR="00EB787C" w:rsidRPr="00EB787C" w:rsidRDefault="00EB787C" w:rsidP="00571B64">
            <w:pPr>
              <w:rPr>
                <w:color w:val="000000" w:themeColor="text1"/>
              </w:rPr>
            </w:pPr>
            <w:r w:rsidRPr="00EB787C">
              <w:rPr>
                <w:rFonts w:hint="eastAsia"/>
                <w:color w:val="000000" w:themeColor="text1"/>
              </w:rPr>
              <w:t>・施設管理や安全衛生管理、危機管理に関する対応マニュアルを作成するとともに、適切に対応できる体制が取られているか</w:t>
            </w:r>
          </w:p>
        </w:tc>
        <w:tc>
          <w:tcPr>
            <w:tcW w:w="5150" w:type="dxa"/>
            <w:vMerge/>
          </w:tcPr>
          <w:p w14:paraId="55FF5247" w14:textId="77777777" w:rsidR="00EB787C" w:rsidRPr="0078284E" w:rsidRDefault="00EB787C" w:rsidP="00571B64">
            <w:pPr>
              <w:ind w:left="210" w:hangingChars="100" w:hanging="210"/>
              <w:rPr>
                <w:color w:val="000000" w:themeColor="text1"/>
              </w:rPr>
            </w:pPr>
          </w:p>
        </w:tc>
        <w:tc>
          <w:tcPr>
            <w:tcW w:w="4793" w:type="dxa"/>
            <w:gridSpan w:val="2"/>
            <w:vMerge/>
          </w:tcPr>
          <w:p w14:paraId="3F04611C" w14:textId="77777777" w:rsidR="00EB787C" w:rsidRPr="00EA5AE1" w:rsidRDefault="00EB787C" w:rsidP="00571B64">
            <w:pPr>
              <w:ind w:left="210" w:hangingChars="100" w:hanging="210"/>
            </w:pPr>
          </w:p>
        </w:tc>
        <w:tc>
          <w:tcPr>
            <w:tcW w:w="4370" w:type="dxa"/>
            <w:vMerge/>
          </w:tcPr>
          <w:p w14:paraId="260E378E" w14:textId="77777777" w:rsidR="00EB787C" w:rsidRPr="00EA5AE1" w:rsidRDefault="00EB787C" w:rsidP="00571B64">
            <w:pPr>
              <w:ind w:left="210" w:hangingChars="100" w:hanging="210"/>
            </w:pPr>
          </w:p>
        </w:tc>
      </w:tr>
      <w:tr w:rsidR="00EA5AE1" w:rsidRPr="00EA5AE1" w14:paraId="23C2D5A3" w14:textId="77777777" w:rsidTr="00266324">
        <w:trPr>
          <w:trHeight w:val="433"/>
        </w:trPr>
        <w:tc>
          <w:tcPr>
            <w:tcW w:w="1801" w:type="dxa"/>
            <w:vMerge w:val="restart"/>
          </w:tcPr>
          <w:p w14:paraId="66C01E53" w14:textId="38C11AA0" w:rsidR="00571B64" w:rsidRPr="0078284E" w:rsidRDefault="00571B64" w:rsidP="00571B64">
            <w:pPr>
              <w:rPr>
                <w:color w:val="000000" w:themeColor="text1"/>
              </w:rPr>
            </w:pPr>
            <w:r w:rsidRPr="0078284E">
              <w:rPr>
                <w:rFonts w:hint="eastAsia"/>
                <w:color w:val="000000" w:themeColor="text1"/>
              </w:rPr>
              <w:t>(6)</w:t>
            </w:r>
            <w:r w:rsidRPr="0078284E">
              <w:rPr>
                <w:rFonts w:hint="eastAsia"/>
                <w:color w:val="000000" w:themeColor="text1"/>
              </w:rPr>
              <w:t>府施策との整合</w:t>
            </w:r>
          </w:p>
        </w:tc>
        <w:tc>
          <w:tcPr>
            <w:tcW w:w="5422" w:type="dxa"/>
            <w:tcBorders>
              <w:bottom w:val="single" w:sz="4" w:space="0" w:color="auto"/>
            </w:tcBorders>
          </w:tcPr>
          <w:p w14:paraId="735851A2" w14:textId="7C8B85BC" w:rsidR="00571B64" w:rsidRPr="0078284E" w:rsidRDefault="00571B64" w:rsidP="00571B64">
            <w:pPr>
              <w:rPr>
                <w:color w:val="000000" w:themeColor="text1"/>
              </w:rPr>
            </w:pPr>
            <w:r w:rsidRPr="0078284E">
              <w:rPr>
                <w:rFonts w:hint="eastAsia"/>
                <w:color w:val="000000" w:themeColor="text1"/>
              </w:rPr>
              <w:t>・府が実施する事業への協力が行われているか</w:t>
            </w:r>
          </w:p>
        </w:tc>
        <w:tc>
          <w:tcPr>
            <w:tcW w:w="5150" w:type="dxa"/>
            <w:vMerge w:val="restart"/>
          </w:tcPr>
          <w:p w14:paraId="730068E9" w14:textId="4C8FC49C" w:rsidR="00EB787C" w:rsidRDefault="00EB787C" w:rsidP="00E212C6">
            <w:pPr>
              <w:ind w:left="210" w:hangingChars="100" w:hanging="210"/>
              <w:rPr>
                <w:color w:val="000000" w:themeColor="text1"/>
              </w:rPr>
            </w:pPr>
            <w:r w:rsidRPr="00EB787C">
              <w:rPr>
                <w:rFonts w:hint="eastAsia"/>
                <w:color w:val="000000" w:themeColor="text1"/>
              </w:rPr>
              <w:t>○指定管理者が府の男女共同参画施策、青少年健全育成施策のそれぞれの所管課と主体的に協議し、効果的な取組みを実施することを期待する。</w:t>
            </w:r>
          </w:p>
          <w:p w14:paraId="427680CB" w14:textId="77777777" w:rsidR="00E212C6" w:rsidRPr="00EB787C" w:rsidRDefault="00E212C6" w:rsidP="00E212C6">
            <w:pPr>
              <w:ind w:left="210" w:hangingChars="100" w:hanging="210"/>
              <w:rPr>
                <w:color w:val="000000" w:themeColor="text1"/>
              </w:rPr>
            </w:pPr>
          </w:p>
          <w:p w14:paraId="1E409AE1" w14:textId="71C5AA87" w:rsidR="00571B64" w:rsidRPr="0078284E" w:rsidRDefault="00EB787C" w:rsidP="00EB787C">
            <w:pPr>
              <w:ind w:left="210" w:hangingChars="100" w:hanging="210"/>
              <w:rPr>
                <w:color w:val="000000" w:themeColor="text1"/>
              </w:rPr>
            </w:pPr>
            <w:r w:rsidRPr="00EB787C">
              <w:rPr>
                <w:rFonts w:hint="eastAsia"/>
                <w:color w:val="000000" w:themeColor="text1"/>
              </w:rPr>
              <w:t>○企業、大学等の教育機関、ＮＰＯ等との連携を図り、指定管理者のノウハウを生かした独自の企画により、男女共同参画の推進および青少年育成への支援・取組みを強化されたい。（再掲）</w:t>
            </w:r>
          </w:p>
        </w:tc>
        <w:tc>
          <w:tcPr>
            <w:tcW w:w="4793" w:type="dxa"/>
            <w:gridSpan w:val="2"/>
            <w:vMerge w:val="restart"/>
          </w:tcPr>
          <w:p w14:paraId="3F68A878" w14:textId="77777777" w:rsidR="00571B64" w:rsidRPr="00EA5AE1" w:rsidRDefault="00DD3F32" w:rsidP="00571B64">
            <w:pPr>
              <w:ind w:left="210" w:hangingChars="100" w:hanging="210"/>
            </w:pPr>
            <w:r w:rsidRPr="00EA5AE1">
              <w:rPr>
                <w:rFonts w:hint="eastAsia"/>
              </w:rPr>
              <w:t>○府の男女共同参画施策、青少年健全育成施策のそれぞれについて、より積極的な府政への協力や、指定管理者のノウハウを活かした提案を期待する。</w:t>
            </w:r>
          </w:p>
          <w:p w14:paraId="2F827A4A" w14:textId="65999823" w:rsidR="00DD3F32" w:rsidRPr="00EA5AE1" w:rsidRDefault="00DD3F32" w:rsidP="00DD3F32">
            <w:pPr>
              <w:ind w:left="172" w:hangingChars="82" w:hanging="172"/>
            </w:pPr>
            <w:r w:rsidRPr="00EA5AE1">
              <w:rPr>
                <w:rFonts w:hint="eastAsia"/>
              </w:rPr>
              <w:t>○企業、大学等の教育機関、ＮＰＯ等との連携を図り、指定管理者のノウハウを生かした独自の企画により、男女共同参画の推進および青少年育成への支援・取組みを強化されたい。（再掲）</w:t>
            </w:r>
          </w:p>
        </w:tc>
        <w:tc>
          <w:tcPr>
            <w:tcW w:w="4370" w:type="dxa"/>
            <w:vMerge w:val="restart"/>
          </w:tcPr>
          <w:p w14:paraId="26BA2766" w14:textId="67AF56C8" w:rsidR="00BB2DB2" w:rsidRPr="00EA5AE1" w:rsidRDefault="00082EC1" w:rsidP="00571B64">
            <w:pPr>
              <w:ind w:left="210" w:hangingChars="100" w:hanging="210"/>
            </w:pPr>
            <w:r w:rsidRPr="00EA5AE1">
              <w:rPr>
                <w:rFonts w:hint="eastAsia"/>
              </w:rPr>
              <w:t>◯</w:t>
            </w:r>
            <w:r w:rsidR="00B1033B" w:rsidRPr="00EA5AE1">
              <w:rPr>
                <w:rFonts w:hint="eastAsia"/>
              </w:rPr>
              <w:t>男女共同参画や青少年健全育成</w:t>
            </w:r>
            <w:r w:rsidR="00326429" w:rsidRPr="00EA5AE1">
              <w:rPr>
                <w:rFonts w:hint="eastAsia"/>
              </w:rPr>
              <w:t>に重きをおいた事業の提案を行います。</w:t>
            </w:r>
            <w:r w:rsidR="00BE4C3E" w:rsidRPr="00EA5AE1">
              <w:rPr>
                <w:rFonts w:hint="eastAsia"/>
              </w:rPr>
              <w:t>引き続き</w:t>
            </w:r>
            <w:r w:rsidR="0071707F" w:rsidRPr="00EA5AE1">
              <w:rPr>
                <w:rFonts w:hint="eastAsia"/>
              </w:rPr>
              <w:t>府政への協力</w:t>
            </w:r>
            <w:r w:rsidR="00BE4C3E" w:rsidRPr="00EA5AE1">
              <w:rPr>
                <w:rFonts w:hint="eastAsia"/>
              </w:rPr>
              <w:t>については</w:t>
            </w:r>
            <w:r w:rsidR="009C0894" w:rsidRPr="00EA5AE1">
              <w:rPr>
                <w:rFonts w:hint="eastAsia"/>
              </w:rPr>
              <w:t>積極的に取り組んでまいります。</w:t>
            </w:r>
          </w:p>
          <w:p w14:paraId="3B9A2679" w14:textId="0320AD1B" w:rsidR="00571B64" w:rsidRPr="00EA5AE1" w:rsidRDefault="00B5252D" w:rsidP="003929BA">
            <w:pPr>
              <w:ind w:left="210" w:hangingChars="100" w:hanging="210"/>
            </w:pPr>
            <w:r w:rsidRPr="00EA5AE1">
              <w:rPr>
                <w:rFonts w:hint="eastAsia"/>
              </w:rPr>
              <w:t>◯企業、大学等の教育機関、</w:t>
            </w:r>
            <w:r w:rsidRPr="00EA5AE1">
              <w:rPr>
                <w:rFonts w:hint="eastAsia"/>
              </w:rPr>
              <w:t>NPO</w:t>
            </w:r>
            <w:r w:rsidRPr="00EA5AE1">
              <w:rPr>
                <w:rFonts w:hint="eastAsia"/>
              </w:rPr>
              <w:t>法人などのノウハウを共催事業などに発展させる形で活かすことを模索します。（再掲）</w:t>
            </w:r>
          </w:p>
        </w:tc>
      </w:tr>
      <w:tr w:rsidR="00EA5AE1" w:rsidRPr="00EA5AE1" w14:paraId="50855C6B" w14:textId="77777777" w:rsidTr="00266324">
        <w:trPr>
          <w:trHeight w:val="411"/>
        </w:trPr>
        <w:tc>
          <w:tcPr>
            <w:tcW w:w="1801" w:type="dxa"/>
            <w:vMerge/>
          </w:tcPr>
          <w:p w14:paraId="410B2458" w14:textId="77777777" w:rsidR="00571B64" w:rsidRPr="0078284E" w:rsidRDefault="00571B64" w:rsidP="00571B64">
            <w:pPr>
              <w:rPr>
                <w:color w:val="000000" w:themeColor="text1"/>
              </w:rPr>
            </w:pPr>
          </w:p>
        </w:tc>
        <w:tc>
          <w:tcPr>
            <w:tcW w:w="5422" w:type="dxa"/>
            <w:tcBorders>
              <w:bottom w:val="single" w:sz="4" w:space="0" w:color="auto"/>
            </w:tcBorders>
          </w:tcPr>
          <w:p w14:paraId="637E22AD" w14:textId="22C7FD24" w:rsidR="00571B64" w:rsidRPr="0078284E" w:rsidRDefault="00571B64" w:rsidP="00571B64">
            <w:pPr>
              <w:rPr>
                <w:color w:val="000000" w:themeColor="text1"/>
              </w:rPr>
            </w:pPr>
            <w:r w:rsidRPr="0078284E">
              <w:rPr>
                <w:rFonts w:hint="eastAsia"/>
                <w:color w:val="000000" w:themeColor="text1"/>
              </w:rPr>
              <w:t>・行政の福祉化に関する取組が行われているか</w:t>
            </w:r>
          </w:p>
        </w:tc>
        <w:tc>
          <w:tcPr>
            <w:tcW w:w="5150" w:type="dxa"/>
            <w:vMerge/>
          </w:tcPr>
          <w:p w14:paraId="79053776" w14:textId="77777777" w:rsidR="00571B64" w:rsidRPr="0078284E" w:rsidRDefault="00571B64" w:rsidP="00571B64">
            <w:pPr>
              <w:rPr>
                <w:color w:val="000000" w:themeColor="text1"/>
              </w:rPr>
            </w:pPr>
          </w:p>
        </w:tc>
        <w:tc>
          <w:tcPr>
            <w:tcW w:w="4793" w:type="dxa"/>
            <w:gridSpan w:val="2"/>
            <w:vMerge/>
          </w:tcPr>
          <w:p w14:paraId="582DAA4B" w14:textId="77777777" w:rsidR="00571B64" w:rsidRPr="00EA5AE1" w:rsidRDefault="00571B64" w:rsidP="00571B64">
            <w:pPr>
              <w:ind w:left="210" w:hangingChars="100" w:hanging="210"/>
            </w:pPr>
          </w:p>
        </w:tc>
        <w:tc>
          <w:tcPr>
            <w:tcW w:w="4370" w:type="dxa"/>
            <w:vMerge/>
          </w:tcPr>
          <w:p w14:paraId="6AEAE5F8" w14:textId="77777777" w:rsidR="00571B64" w:rsidRPr="00EA5AE1" w:rsidRDefault="00571B64" w:rsidP="00571B64">
            <w:pPr>
              <w:ind w:left="210" w:hangingChars="100" w:hanging="210"/>
            </w:pPr>
          </w:p>
        </w:tc>
      </w:tr>
      <w:tr w:rsidR="00EA5AE1" w:rsidRPr="00EA5AE1" w14:paraId="643BB73A" w14:textId="77777777" w:rsidTr="00266324">
        <w:trPr>
          <w:trHeight w:val="417"/>
        </w:trPr>
        <w:tc>
          <w:tcPr>
            <w:tcW w:w="1801" w:type="dxa"/>
            <w:vMerge/>
          </w:tcPr>
          <w:p w14:paraId="4A21C0F2" w14:textId="77777777" w:rsidR="00571B64" w:rsidRPr="0078284E" w:rsidRDefault="00571B64" w:rsidP="00571B64">
            <w:pPr>
              <w:rPr>
                <w:color w:val="000000" w:themeColor="text1"/>
              </w:rPr>
            </w:pPr>
          </w:p>
        </w:tc>
        <w:tc>
          <w:tcPr>
            <w:tcW w:w="5422" w:type="dxa"/>
            <w:tcBorders>
              <w:bottom w:val="single" w:sz="4" w:space="0" w:color="auto"/>
            </w:tcBorders>
          </w:tcPr>
          <w:p w14:paraId="0BF3DFC8" w14:textId="52A77BB8" w:rsidR="00571B64" w:rsidRPr="0078284E" w:rsidRDefault="00571B64" w:rsidP="00571B64">
            <w:pPr>
              <w:rPr>
                <w:color w:val="000000" w:themeColor="text1"/>
              </w:rPr>
            </w:pPr>
            <w:r w:rsidRPr="0078284E">
              <w:rPr>
                <w:rFonts w:hint="eastAsia"/>
                <w:color w:val="000000" w:themeColor="text1"/>
              </w:rPr>
              <w:t>・府民・ＮＰＯとの連携は図られているか</w:t>
            </w:r>
          </w:p>
        </w:tc>
        <w:tc>
          <w:tcPr>
            <w:tcW w:w="5150" w:type="dxa"/>
            <w:vMerge/>
          </w:tcPr>
          <w:p w14:paraId="25DCA34C" w14:textId="77777777" w:rsidR="00571B64" w:rsidRPr="0078284E" w:rsidRDefault="00571B64" w:rsidP="00571B64">
            <w:pPr>
              <w:rPr>
                <w:color w:val="000000" w:themeColor="text1"/>
              </w:rPr>
            </w:pPr>
          </w:p>
        </w:tc>
        <w:tc>
          <w:tcPr>
            <w:tcW w:w="4793" w:type="dxa"/>
            <w:gridSpan w:val="2"/>
            <w:vMerge/>
          </w:tcPr>
          <w:p w14:paraId="1C715176" w14:textId="77777777" w:rsidR="00571B64" w:rsidRPr="00EA5AE1" w:rsidRDefault="00571B64" w:rsidP="00571B64">
            <w:pPr>
              <w:ind w:left="210" w:hangingChars="100" w:hanging="210"/>
            </w:pPr>
          </w:p>
        </w:tc>
        <w:tc>
          <w:tcPr>
            <w:tcW w:w="4370" w:type="dxa"/>
            <w:vMerge/>
          </w:tcPr>
          <w:p w14:paraId="424ECDD8" w14:textId="77777777" w:rsidR="00571B64" w:rsidRPr="00EA5AE1" w:rsidRDefault="00571B64" w:rsidP="00571B64">
            <w:pPr>
              <w:ind w:left="210" w:hangingChars="100" w:hanging="210"/>
            </w:pPr>
          </w:p>
        </w:tc>
      </w:tr>
      <w:tr w:rsidR="00EA5AE1" w:rsidRPr="00EA5AE1" w14:paraId="6CA35B4F" w14:textId="77777777" w:rsidTr="00266324">
        <w:trPr>
          <w:trHeight w:val="422"/>
        </w:trPr>
        <w:tc>
          <w:tcPr>
            <w:tcW w:w="1801" w:type="dxa"/>
            <w:vMerge/>
          </w:tcPr>
          <w:p w14:paraId="7A2FC703" w14:textId="77777777" w:rsidR="00571B64" w:rsidRPr="0078284E" w:rsidRDefault="00571B64" w:rsidP="00571B64">
            <w:pPr>
              <w:rPr>
                <w:color w:val="000000" w:themeColor="text1"/>
              </w:rPr>
            </w:pPr>
          </w:p>
        </w:tc>
        <w:tc>
          <w:tcPr>
            <w:tcW w:w="5422" w:type="dxa"/>
            <w:tcBorders>
              <w:bottom w:val="single" w:sz="4" w:space="0" w:color="auto"/>
            </w:tcBorders>
          </w:tcPr>
          <w:p w14:paraId="15F2B082" w14:textId="39FB55A6" w:rsidR="00571B64" w:rsidRPr="0078284E" w:rsidRDefault="00571B64" w:rsidP="00571B64">
            <w:pPr>
              <w:rPr>
                <w:color w:val="000000" w:themeColor="text1"/>
              </w:rPr>
            </w:pPr>
            <w:r w:rsidRPr="0078284E">
              <w:rPr>
                <w:rFonts w:hint="eastAsia"/>
                <w:color w:val="000000" w:themeColor="text1"/>
              </w:rPr>
              <w:t>・環境問題への取組が行われているか</w:t>
            </w:r>
          </w:p>
        </w:tc>
        <w:tc>
          <w:tcPr>
            <w:tcW w:w="5150" w:type="dxa"/>
            <w:vMerge/>
            <w:tcBorders>
              <w:bottom w:val="single" w:sz="4" w:space="0" w:color="auto"/>
            </w:tcBorders>
          </w:tcPr>
          <w:p w14:paraId="1A6A2CCB" w14:textId="77777777" w:rsidR="00571B64" w:rsidRPr="0078284E" w:rsidRDefault="00571B64" w:rsidP="00571B64">
            <w:pPr>
              <w:rPr>
                <w:color w:val="000000" w:themeColor="text1"/>
              </w:rPr>
            </w:pPr>
          </w:p>
        </w:tc>
        <w:tc>
          <w:tcPr>
            <w:tcW w:w="4793" w:type="dxa"/>
            <w:gridSpan w:val="2"/>
            <w:vMerge/>
            <w:tcBorders>
              <w:bottom w:val="single" w:sz="4" w:space="0" w:color="auto"/>
            </w:tcBorders>
          </w:tcPr>
          <w:p w14:paraId="764518BF" w14:textId="77777777" w:rsidR="00571B64" w:rsidRPr="00EA5AE1" w:rsidRDefault="00571B64" w:rsidP="00571B64">
            <w:pPr>
              <w:ind w:left="210" w:hangingChars="100" w:hanging="210"/>
            </w:pPr>
          </w:p>
        </w:tc>
        <w:tc>
          <w:tcPr>
            <w:tcW w:w="4370" w:type="dxa"/>
            <w:vMerge/>
            <w:tcBorders>
              <w:bottom w:val="single" w:sz="4" w:space="0" w:color="auto"/>
            </w:tcBorders>
          </w:tcPr>
          <w:p w14:paraId="53D34FA5" w14:textId="77777777" w:rsidR="00571B64" w:rsidRPr="00EA5AE1" w:rsidRDefault="00571B64" w:rsidP="00571B64">
            <w:pPr>
              <w:ind w:left="210" w:hangingChars="100" w:hanging="210"/>
            </w:pPr>
          </w:p>
        </w:tc>
      </w:tr>
      <w:tr w:rsidR="00EA5AE1" w:rsidRPr="00EA5AE1" w14:paraId="48327550" w14:textId="77777777" w:rsidTr="00515D26">
        <w:tc>
          <w:tcPr>
            <w:tcW w:w="21536" w:type="dxa"/>
            <w:gridSpan w:val="6"/>
            <w:shd w:val="clear" w:color="auto" w:fill="DAEEF3" w:themeFill="accent5" w:themeFillTint="33"/>
          </w:tcPr>
          <w:p w14:paraId="72E14C21" w14:textId="5F173305" w:rsidR="00571B64" w:rsidRPr="00EA5AE1" w:rsidRDefault="00266324" w:rsidP="00571B64">
            <w:r w:rsidRPr="00EA5AE1">
              <w:rPr>
                <w:rFonts w:hint="eastAsia"/>
              </w:rPr>
              <w:t>Ⅱ</w:t>
            </w:r>
            <w:r w:rsidR="00571B64" w:rsidRPr="00EA5AE1">
              <w:rPr>
                <w:rFonts w:hint="eastAsia"/>
              </w:rPr>
              <w:t xml:space="preserve">　</w:t>
            </w:r>
            <w:r w:rsidRPr="00EA5AE1">
              <w:rPr>
                <w:rFonts w:hint="eastAsia"/>
              </w:rPr>
              <w:t>さらなるサービスの向上に関する項目</w:t>
            </w:r>
          </w:p>
        </w:tc>
      </w:tr>
      <w:tr w:rsidR="00EA5AE1" w:rsidRPr="00EA5AE1" w14:paraId="02E1E4C7" w14:textId="77777777" w:rsidTr="00266324">
        <w:tc>
          <w:tcPr>
            <w:tcW w:w="1801" w:type="dxa"/>
            <w:shd w:val="clear" w:color="auto" w:fill="auto"/>
          </w:tcPr>
          <w:p w14:paraId="6DF5DB20" w14:textId="064C2B58" w:rsidR="00266324" w:rsidRPr="0078284E" w:rsidRDefault="00E212C6" w:rsidP="00571B64">
            <w:pPr>
              <w:rPr>
                <w:color w:val="000000" w:themeColor="text1"/>
              </w:rPr>
            </w:pPr>
            <w:r w:rsidRPr="00E212C6">
              <w:rPr>
                <w:rFonts w:hint="eastAsia"/>
                <w:color w:val="000000" w:themeColor="text1"/>
              </w:rPr>
              <w:t>(2)</w:t>
            </w:r>
            <w:r w:rsidRPr="00E212C6">
              <w:rPr>
                <w:rFonts w:hint="eastAsia"/>
                <w:color w:val="000000" w:themeColor="text1"/>
              </w:rPr>
              <w:t>その他創意工夫</w:t>
            </w:r>
          </w:p>
        </w:tc>
        <w:tc>
          <w:tcPr>
            <w:tcW w:w="5422" w:type="dxa"/>
            <w:shd w:val="clear" w:color="auto" w:fill="auto"/>
          </w:tcPr>
          <w:p w14:paraId="0BE4592F" w14:textId="3A1D0672" w:rsidR="00266324" w:rsidRPr="0078284E" w:rsidRDefault="00E212C6" w:rsidP="00571B64">
            <w:pPr>
              <w:rPr>
                <w:color w:val="000000" w:themeColor="text1"/>
              </w:rPr>
            </w:pPr>
            <w:r w:rsidRPr="00E212C6">
              <w:rPr>
                <w:rFonts w:hint="eastAsia"/>
                <w:color w:val="000000" w:themeColor="text1"/>
              </w:rPr>
              <w:t>・その他指定管理者による自主事業やサービス向上につながる取組、創意工夫が行われているか</w:t>
            </w:r>
          </w:p>
        </w:tc>
        <w:tc>
          <w:tcPr>
            <w:tcW w:w="5150" w:type="dxa"/>
            <w:shd w:val="clear" w:color="auto" w:fill="auto"/>
          </w:tcPr>
          <w:p w14:paraId="6133229F" w14:textId="5737C9B5" w:rsidR="00E212C6" w:rsidRDefault="00E212C6" w:rsidP="00E212C6">
            <w:pPr>
              <w:rPr>
                <w:color w:val="000000" w:themeColor="text1"/>
              </w:rPr>
            </w:pPr>
            <w:r w:rsidRPr="00E212C6">
              <w:rPr>
                <w:rFonts w:hint="eastAsia"/>
                <w:color w:val="000000" w:themeColor="text1"/>
              </w:rPr>
              <w:t>○館のにぎわいに繋がるような独自の事業や工夫を行い、利用者目線に立った新たな取組みを実施されたい。</w:t>
            </w:r>
          </w:p>
          <w:p w14:paraId="523E0B9B" w14:textId="01C417DD" w:rsidR="00266324" w:rsidRPr="0078284E" w:rsidRDefault="00E212C6" w:rsidP="00E212C6">
            <w:pPr>
              <w:rPr>
                <w:color w:val="000000" w:themeColor="text1"/>
              </w:rPr>
            </w:pPr>
            <w:r w:rsidRPr="00E212C6">
              <w:rPr>
                <w:rFonts w:hint="eastAsia"/>
                <w:color w:val="000000" w:themeColor="text1"/>
              </w:rPr>
              <w:t>○コロナ禍以前の利用者のみではなく、直近の利用者や、当日の利用者に直接利用予定や利用ニーズを伺うなど、リピーターを獲得するさらなる工夫を行うこと。</w:t>
            </w:r>
          </w:p>
        </w:tc>
        <w:tc>
          <w:tcPr>
            <w:tcW w:w="4774" w:type="dxa"/>
            <w:shd w:val="clear" w:color="auto" w:fill="auto"/>
          </w:tcPr>
          <w:p w14:paraId="3C58E01E" w14:textId="77777777" w:rsidR="00DD3F32" w:rsidRPr="00EA5AE1" w:rsidRDefault="00DD3F32" w:rsidP="00DD3F32">
            <w:r w:rsidRPr="00EA5AE1">
              <w:rPr>
                <w:rFonts w:hint="eastAsia"/>
              </w:rPr>
              <w:t>○館のにぎわいに繋がるような独自の事業や工夫を行い、利用者目線に立った新たな取組みを実施されたい。</w:t>
            </w:r>
          </w:p>
          <w:p w14:paraId="3150279B" w14:textId="54704401" w:rsidR="00DD3F32" w:rsidRPr="00EA5AE1" w:rsidRDefault="00DD3F32" w:rsidP="00571B64">
            <w:r w:rsidRPr="00EA5AE1">
              <w:rPr>
                <w:rFonts w:hint="eastAsia"/>
              </w:rPr>
              <w:t>○コロナ禍以前の利用者のみではなく、直近の利用者や、当日の利用者に直接利用予定や利用ニーズを伺うなど、リピーターを獲得するさらなる工夫を行うこと。</w:t>
            </w:r>
          </w:p>
        </w:tc>
        <w:tc>
          <w:tcPr>
            <w:tcW w:w="4389" w:type="dxa"/>
            <w:gridSpan w:val="2"/>
            <w:shd w:val="clear" w:color="auto" w:fill="auto"/>
          </w:tcPr>
          <w:p w14:paraId="68A3A2C3" w14:textId="65AC92AE" w:rsidR="00266324" w:rsidRPr="00EA5AE1" w:rsidRDefault="009C0894" w:rsidP="00A5056E">
            <w:pPr>
              <w:ind w:left="210" w:hangingChars="100" w:hanging="210"/>
            </w:pPr>
            <w:r w:rsidRPr="00EA5AE1">
              <w:rPr>
                <w:rFonts w:hint="eastAsia"/>
              </w:rPr>
              <w:t>◯令和</w:t>
            </w:r>
            <w:r w:rsidRPr="00EA5AE1">
              <w:rPr>
                <w:rFonts w:hint="eastAsia"/>
              </w:rPr>
              <w:t>6</w:t>
            </w:r>
            <w:r w:rsidRPr="00EA5AE1">
              <w:rPr>
                <w:rFonts w:hint="eastAsia"/>
              </w:rPr>
              <w:t>年度は前身の府立</w:t>
            </w:r>
            <w:r w:rsidR="00B07D3F" w:rsidRPr="00EA5AE1">
              <w:rPr>
                <w:rFonts w:hint="eastAsia"/>
              </w:rPr>
              <w:t>女性総合センターの設立から</w:t>
            </w:r>
            <w:r w:rsidR="00B07D3F" w:rsidRPr="00EA5AE1">
              <w:rPr>
                <w:rFonts w:hint="eastAsia"/>
              </w:rPr>
              <w:t>30</w:t>
            </w:r>
            <w:r w:rsidR="00B07D3F" w:rsidRPr="00EA5AE1">
              <w:rPr>
                <w:rFonts w:hint="eastAsia"/>
              </w:rPr>
              <w:t>周年にあたることから、記念イベントや事業の企画を進めております。</w:t>
            </w:r>
          </w:p>
          <w:p w14:paraId="16591EB7" w14:textId="77777777" w:rsidR="00B5252D" w:rsidRPr="00EA5AE1" w:rsidRDefault="00A5056E" w:rsidP="00B5252D">
            <w:pPr>
              <w:ind w:left="210" w:hangingChars="100" w:hanging="210"/>
            </w:pPr>
            <w:r w:rsidRPr="00EA5AE1">
              <w:rPr>
                <w:rFonts w:hint="eastAsia"/>
              </w:rPr>
              <w:t>◯</w:t>
            </w:r>
            <w:r w:rsidR="00F0151A" w:rsidRPr="00EA5AE1">
              <w:rPr>
                <w:rFonts w:hint="eastAsia"/>
              </w:rPr>
              <w:t>挨拶だけでなく、余裕のあるときには窓口での</w:t>
            </w:r>
            <w:r w:rsidR="00824F78" w:rsidRPr="00EA5AE1">
              <w:rPr>
                <w:rFonts w:hint="eastAsia"/>
              </w:rPr>
              <w:t>利用者との</w:t>
            </w:r>
            <w:r w:rsidR="00F0151A" w:rsidRPr="00EA5AE1">
              <w:rPr>
                <w:rFonts w:hint="eastAsia"/>
              </w:rPr>
              <w:t>コミュニケーションを図るよう</w:t>
            </w:r>
            <w:r w:rsidR="00824F78" w:rsidRPr="00EA5AE1">
              <w:rPr>
                <w:rFonts w:hint="eastAsia"/>
              </w:rPr>
              <w:t>、職員に指導を行います。</w:t>
            </w:r>
          </w:p>
          <w:p w14:paraId="5C82040A" w14:textId="64138511" w:rsidR="0004658E" w:rsidRPr="00EA5AE1" w:rsidRDefault="0004658E" w:rsidP="00B5252D">
            <w:pPr>
              <w:ind w:left="210" w:hangingChars="100" w:hanging="210"/>
            </w:pPr>
            <w:r w:rsidRPr="00EA5AE1">
              <w:rPr>
                <w:rFonts w:hint="eastAsia"/>
              </w:rPr>
              <w:t>◯</w:t>
            </w:r>
            <w:r w:rsidR="00AE4E65" w:rsidRPr="00EA5AE1">
              <w:rPr>
                <w:rFonts w:hint="eastAsia"/>
              </w:rPr>
              <w:t>1F</w:t>
            </w:r>
            <w:r w:rsidR="00AE4E65" w:rsidRPr="00EA5AE1">
              <w:rPr>
                <w:rFonts w:hint="eastAsia"/>
              </w:rPr>
              <w:t>総合</w:t>
            </w:r>
            <w:r w:rsidR="007107D1" w:rsidRPr="00EA5AE1">
              <w:rPr>
                <w:rFonts w:hint="eastAsia"/>
              </w:rPr>
              <w:t>窓口による館内案内から利用者のニーズを汲み取り、併せて館内掲示を</w:t>
            </w:r>
            <w:r w:rsidR="00736CCE" w:rsidRPr="00EA5AE1">
              <w:rPr>
                <w:rFonts w:hint="eastAsia"/>
              </w:rPr>
              <w:t>わかりやすく工夫しております。</w:t>
            </w:r>
          </w:p>
        </w:tc>
      </w:tr>
      <w:tr w:rsidR="00EA5AE1" w:rsidRPr="00EA5AE1" w14:paraId="70FFAA35" w14:textId="77777777" w:rsidTr="00515D26">
        <w:tc>
          <w:tcPr>
            <w:tcW w:w="21536" w:type="dxa"/>
            <w:gridSpan w:val="6"/>
            <w:shd w:val="clear" w:color="auto" w:fill="DAEEF3" w:themeFill="accent5" w:themeFillTint="33"/>
          </w:tcPr>
          <w:p w14:paraId="662D4011" w14:textId="32261297" w:rsidR="00266324" w:rsidRPr="00EA5AE1" w:rsidRDefault="00266324" w:rsidP="00571B64">
            <w:r w:rsidRPr="00EA5AE1">
              <w:rPr>
                <w:rFonts w:hint="eastAsia"/>
              </w:rPr>
              <w:t>Ⅲ　適正な管理業務の遂行を図ることができる能力及び財政基盤に関する項目</w:t>
            </w:r>
          </w:p>
        </w:tc>
      </w:tr>
      <w:tr w:rsidR="00EA5AE1" w:rsidRPr="00EA5AE1" w14:paraId="613CCAA8" w14:textId="77777777" w:rsidTr="00266324">
        <w:trPr>
          <w:trHeight w:val="1659"/>
        </w:trPr>
        <w:tc>
          <w:tcPr>
            <w:tcW w:w="1801" w:type="dxa"/>
          </w:tcPr>
          <w:p w14:paraId="52CB6A7C" w14:textId="5FF0B6F2" w:rsidR="00571B64" w:rsidRPr="0078284E" w:rsidRDefault="00571B64" w:rsidP="00571B64">
            <w:pPr>
              <w:rPr>
                <w:color w:val="000000" w:themeColor="text1"/>
              </w:rPr>
            </w:pPr>
            <w:r w:rsidRPr="0078284E">
              <w:rPr>
                <w:rFonts w:hint="eastAsia"/>
                <w:color w:val="000000" w:themeColor="text1"/>
              </w:rPr>
              <w:t>(1)</w:t>
            </w:r>
            <w:r w:rsidRPr="0078284E">
              <w:rPr>
                <w:rFonts w:hint="eastAsia"/>
                <w:color w:val="000000" w:themeColor="text1"/>
              </w:rPr>
              <w:t>収支計画の内容、適格性及び実現の程度</w:t>
            </w:r>
          </w:p>
        </w:tc>
        <w:tc>
          <w:tcPr>
            <w:tcW w:w="5422" w:type="dxa"/>
          </w:tcPr>
          <w:p w14:paraId="60C0EA84" w14:textId="19C7E14E" w:rsidR="00571B64" w:rsidRPr="0078284E" w:rsidRDefault="00571B64" w:rsidP="00571B64">
            <w:pPr>
              <w:rPr>
                <w:color w:val="000000" w:themeColor="text1"/>
              </w:rPr>
            </w:pPr>
            <w:r w:rsidRPr="0078284E">
              <w:rPr>
                <w:rFonts w:hint="eastAsia"/>
                <w:color w:val="000000" w:themeColor="text1"/>
              </w:rPr>
              <w:t>・収入の確保や経費の効率的、効果的な執行、削減等、安定的な収支計画に向けた取組を行っているか</w:t>
            </w:r>
          </w:p>
        </w:tc>
        <w:tc>
          <w:tcPr>
            <w:tcW w:w="5150" w:type="dxa"/>
          </w:tcPr>
          <w:p w14:paraId="1F8131A2" w14:textId="77777777" w:rsidR="00571B64" w:rsidRDefault="00E212C6" w:rsidP="00571B64">
            <w:pPr>
              <w:rPr>
                <w:color w:val="000000" w:themeColor="text1"/>
              </w:rPr>
            </w:pPr>
            <w:r w:rsidRPr="00E212C6">
              <w:rPr>
                <w:rFonts w:hint="eastAsia"/>
                <w:color w:val="000000" w:themeColor="text1"/>
              </w:rPr>
              <w:t>○収入が上がりきっていない要因を稼働率の低さだと分析されているが、近隣施設や類似施設の状況を調査するなど、より多角的、客観的な分析が必要と考える。詳細な分析によって原因を把握し、施設の稼働率の改善に向けた抜本的な取組みを計画的に実施されたい。</w:t>
            </w:r>
          </w:p>
          <w:p w14:paraId="63F1B121" w14:textId="1A1E8280" w:rsidR="00A00DD8" w:rsidRPr="0078284E" w:rsidRDefault="00A00DD8" w:rsidP="00571B64">
            <w:pPr>
              <w:rPr>
                <w:rFonts w:hint="eastAsia"/>
                <w:color w:val="000000" w:themeColor="text1"/>
              </w:rPr>
            </w:pPr>
          </w:p>
        </w:tc>
        <w:tc>
          <w:tcPr>
            <w:tcW w:w="4774" w:type="dxa"/>
          </w:tcPr>
          <w:p w14:paraId="4A251D66" w14:textId="5A2F9AE0" w:rsidR="00571B64" w:rsidRPr="00EA5AE1" w:rsidRDefault="00571B64" w:rsidP="00571B64">
            <w:pPr>
              <w:ind w:left="210" w:hangingChars="100" w:hanging="210"/>
            </w:pPr>
            <w:r w:rsidRPr="00EA5AE1">
              <w:rPr>
                <w:rFonts w:hint="eastAsia"/>
              </w:rPr>
              <w:t>〇</w:t>
            </w:r>
            <w:r w:rsidR="00D20AE8" w:rsidRPr="00EA5AE1">
              <w:rPr>
                <w:rFonts w:hint="eastAsia"/>
              </w:rPr>
              <w:t>近隣施設や類似施設の状況を調査</w:t>
            </w:r>
            <w:r w:rsidR="00502BDF" w:rsidRPr="00EA5AE1">
              <w:rPr>
                <w:rFonts w:hint="eastAsia"/>
              </w:rPr>
              <w:t>し</w:t>
            </w:r>
            <w:r w:rsidR="00D20AE8" w:rsidRPr="00EA5AE1">
              <w:rPr>
                <w:rFonts w:hint="eastAsia"/>
              </w:rPr>
              <w:t>、より多角的、客観的な分析が必要と考える。詳細な分析によって原因を把握し、施設の稼働率の改善に向けた抜本的な取組みを計画的に実施されたい。</w:t>
            </w:r>
          </w:p>
        </w:tc>
        <w:tc>
          <w:tcPr>
            <w:tcW w:w="4389" w:type="dxa"/>
            <w:gridSpan w:val="2"/>
          </w:tcPr>
          <w:p w14:paraId="0CE5A6CD" w14:textId="3D886FCC" w:rsidR="00571B64" w:rsidRPr="00EA5AE1" w:rsidRDefault="00FB19B9" w:rsidP="003929BA">
            <w:pPr>
              <w:ind w:left="210" w:hangingChars="100" w:hanging="210"/>
            </w:pPr>
            <w:r w:rsidRPr="00EA5AE1">
              <w:rPr>
                <w:rFonts w:hint="eastAsia"/>
              </w:rPr>
              <w:t>◯</w:t>
            </w:r>
            <w:r w:rsidR="008F0702" w:rsidRPr="00EA5AE1">
              <w:rPr>
                <w:rFonts w:hint="eastAsia"/>
              </w:rPr>
              <w:t>男女課とも協力し、近隣施設の情報収集</w:t>
            </w:r>
            <w:r w:rsidR="004E6D65" w:rsidRPr="004E6D65">
              <w:rPr>
                <w:rFonts w:hint="eastAsia"/>
                <w:color w:val="0000FF"/>
              </w:rPr>
              <w:t>と</w:t>
            </w:r>
            <w:r w:rsidR="004E6D65" w:rsidRPr="00A00DD8">
              <w:rPr>
                <w:rFonts w:hint="eastAsia"/>
              </w:rPr>
              <w:t>分析</w:t>
            </w:r>
            <w:r w:rsidR="008F0702" w:rsidRPr="00A00DD8">
              <w:rPr>
                <w:rFonts w:hint="eastAsia"/>
              </w:rPr>
              <w:t>に努</w:t>
            </w:r>
            <w:r w:rsidR="008F0702" w:rsidRPr="00EA5AE1">
              <w:rPr>
                <w:rFonts w:hint="eastAsia"/>
              </w:rPr>
              <w:t>めたうえで、</w:t>
            </w:r>
            <w:r w:rsidR="001344FB" w:rsidRPr="00EA5AE1">
              <w:rPr>
                <w:rFonts w:hint="eastAsia"/>
              </w:rPr>
              <w:t>広報</w:t>
            </w:r>
            <w:r w:rsidR="00865516" w:rsidRPr="00EA5AE1">
              <w:rPr>
                <w:rFonts w:hint="eastAsia"/>
              </w:rPr>
              <w:t>計画を練り直してまいります。</w:t>
            </w:r>
          </w:p>
        </w:tc>
      </w:tr>
      <w:tr w:rsidR="00EA5AE1" w:rsidRPr="00EA5AE1" w14:paraId="626BA8B0" w14:textId="77777777" w:rsidTr="00E212C6">
        <w:trPr>
          <w:trHeight w:val="240"/>
        </w:trPr>
        <w:tc>
          <w:tcPr>
            <w:tcW w:w="1801" w:type="dxa"/>
            <w:vMerge w:val="restart"/>
          </w:tcPr>
          <w:p w14:paraId="1607C36A" w14:textId="7D0045C5" w:rsidR="00E212C6" w:rsidRPr="0078284E" w:rsidRDefault="00E212C6" w:rsidP="00571B64">
            <w:pPr>
              <w:rPr>
                <w:color w:val="000000" w:themeColor="text1"/>
              </w:rPr>
            </w:pPr>
            <w:r w:rsidRPr="00E212C6">
              <w:rPr>
                <w:rFonts w:hint="eastAsia"/>
                <w:color w:val="000000" w:themeColor="text1"/>
              </w:rPr>
              <w:lastRenderedPageBreak/>
              <w:t>(2)</w:t>
            </w:r>
            <w:r w:rsidRPr="00E212C6">
              <w:rPr>
                <w:rFonts w:hint="eastAsia"/>
                <w:color w:val="000000" w:themeColor="text1"/>
              </w:rPr>
              <w:t xml:space="preserve">　安定的な運営が可能となる人的能力</w:t>
            </w:r>
          </w:p>
        </w:tc>
        <w:tc>
          <w:tcPr>
            <w:tcW w:w="5422" w:type="dxa"/>
          </w:tcPr>
          <w:p w14:paraId="42E07321" w14:textId="4AB3EA40" w:rsidR="00E212C6" w:rsidRPr="0078284E" w:rsidRDefault="00E212C6" w:rsidP="00571B64">
            <w:pPr>
              <w:rPr>
                <w:color w:val="000000" w:themeColor="text1"/>
              </w:rPr>
            </w:pPr>
            <w:r w:rsidRPr="00E212C6">
              <w:rPr>
                <w:rFonts w:hint="eastAsia"/>
                <w:color w:val="000000" w:themeColor="text1"/>
              </w:rPr>
              <w:t>・事業実施に必要な人員数を確保、配置しているか</w:t>
            </w:r>
          </w:p>
        </w:tc>
        <w:tc>
          <w:tcPr>
            <w:tcW w:w="5150" w:type="dxa"/>
            <w:vMerge w:val="restart"/>
          </w:tcPr>
          <w:p w14:paraId="47DC65CC" w14:textId="37B61A6E" w:rsidR="00DF67EA" w:rsidRPr="00DF67EA" w:rsidRDefault="00DF67EA" w:rsidP="00DF67EA">
            <w:pPr>
              <w:rPr>
                <w:color w:val="000000" w:themeColor="text1"/>
              </w:rPr>
            </w:pPr>
            <w:r w:rsidRPr="00DF67EA">
              <w:rPr>
                <w:rFonts w:hint="eastAsia"/>
                <w:color w:val="000000" w:themeColor="text1"/>
              </w:rPr>
              <w:t>○収支状況を踏まえ、各担当部門の人数配分が、運営に見合った人員配置となっているか、精査されたい。</w:t>
            </w:r>
          </w:p>
          <w:p w14:paraId="6D3A112F" w14:textId="77777777" w:rsidR="00DF67EA" w:rsidRPr="00DF67EA" w:rsidRDefault="00DF67EA" w:rsidP="00DF67EA">
            <w:pPr>
              <w:rPr>
                <w:color w:val="000000" w:themeColor="text1"/>
              </w:rPr>
            </w:pPr>
          </w:p>
          <w:p w14:paraId="37AD869D" w14:textId="67B21C40" w:rsidR="00E212C6" w:rsidRPr="00E212C6" w:rsidRDefault="00DF67EA" w:rsidP="00DF67EA">
            <w:pPr>
              <w:rPr>
                <w:color w:val="000000" w:themeColor="text1"/>
              </w:rPr>
            </w:pPr>
            <w:r w:rsidRPr="00DF67EA">
              <w:rPr>
                <w:rFonts w:hint="eastAsia"/>
                <w:color w:val="000000" w:themeColor="text1"/>
              </w:rPr>
              <w:t>○安定的な運営のためには、利用者への利便性向上による稼働率改善が有効と考えられる。そのために、専門的な知識を持つ</w:t>
            </w:r>
            <w:r w:rsidRPr="00DF67EA">
              <w:rPr>
                <w:rFonts w:hint="eastAsia"/>
                <w:color w:val="000000" w:themeColor="text1"/>
              </w:rPr>
              <w:t>IT</w:t>
            </w:r>
            <w:r w:rsidRPr="00DF67EA">
              <w:rPr>
                <w:rFonts w:hint="eastAsia"/>
                <w:color w:val="000000" w:themeColor="text1"/>
              </w:rPr>
              <w:t>人材や</w:t>
            </w:r>
            <w:r w:rsidRPr="00DF67EA">
              <w:rPr>
                <w:rFonts w:hint="eastAsia"/>
                <w:color w:val="000000" w:themeColor="text1"/>
              </w:rPr>
              <w:t>DX</w:t>
            </w:r>
            <w:r w:rsidRPr="00DF67EA">
              <w:rPr>
                <w:rFonts w:hint="eastAsia"/>
                <w:color w:val="000000" w:themeColor="text1"/>
              </w:rPr>
              <w:t>人材を配置し、既存の業務フローを改善できるような人員体制をとられたい。</w:t>
            </w:r>
          </w:p>
        </w:tc>
        <w:tc>
          <w:tcPr>
            <w:tcW w:w="4774" w:type="dxa"/>
            <w:vMerge w:val="restart"/>
          </w:tcPr>
          <w:p w14:paraId="64E8C5D3" w14:textId="5B7F4169" w:rsidR="00D20AE8" w:rsidRPr="00EA5AE1" w:rsidRDefault="00D20AE8" w:rsidP="00D20AE8">
            <w:pPr>
              <w:ind w:left="210" w:hangingChars="100" w:hanging="210"/>
            </w:pPr>
            <w:r w:rsidRPr="00EA5AE1">
              <w:rPr>
                <w:rFonts w:hint="eastAsia"/>
              </w:rPr>
              <w:t>○稼働率がコロナ禍以前に戻らない一方で、人員体制上自習室の延長が困難であるといった説明や、１</w:t>
            </w:r>
            <w:r w:rsidRPr="00EA5AE1">
              <w:rPr>
                <w:rFonts w:hint="eastAsia"/>
              </w:rPr>
              <w:t>F</w:t>
            </w:r>
            <w:r w:rsidRPr="00EA5AE1">
              <w:rPr>
                <w:rFonts w:hint="eastAsia"/>
              </w:rPr>
              <w:t>ロビーにスタッフの常時配置が難しいなどの課題について説明があった。各担当部門ごとの人数配分を見直すなど、サービス向上のためにとるべき体制と、そのために必要な人員について精査されたい。</w:t>
            </w:r>
          </w:p>
          <w:p w14:paraId="171215C5" w14:textId="6C1FA6DC" w:rsidR="00D20AE8" w:rsidRPr="00EA5AE1" w:rsidRDefault="00D20AE8" w:rsidP="00571B64">
            <w:pPr>
              <w:ind w:left="210" w:hangingChars="100" w:hanging="210"/>
            </w:pPr>
            <w:r w:rsidRPr="00EA5AE1">
              <w:rPr>
                <w:rFonts w:hint="eastAsia"/>
              </w:rPr>
              <w:t>○安定的な運営のためには、利用者への利便性向上による稼働率改善が有効と考えられる。そのために、専門的な知識を持つ</w:t>
            </w:r>
            <w:r w:rsidRPr="00EA5AE1">
              <w:rPr>
                <w:rFonts w:hint="eastAsia"/>
              </w:rPr>
              <w:t>IT</w:t>
            </w:r>
            <w:r w:rsidRPr="00EA5AE1">
              <w:rPr>
                <w:rFonts w:hint="eastAsia"/>
              </w:rPr>
              <w:t>人材や</w:t>
            </w:r>
            <w:r w:rsidRPr="00EA5AE1">
              <w:rPr>
                <w:rFonts w:hint="eastAsia"/>
              </w:rPr>
              <w:t>DX</w:t>
            </w:r>
            <w:r w:rsidRPr="00EA5AE1">
              <w:rPr>
                <w:rFonts w:hint="eastAsia"/>
              </w:rPr>
              <w:t>人材を配置し、既存の業務フローを改善できるような人員体制をとられたい。</w:t>
            </w:r>
          </w:p>
        </w:tc>
        <w:tc>
          <w:tcPr>
            <w:tcW w:w="4389" w:type="dxa"/>
            <w:gridSpan w:val="2"/>
            <w:vMerge w:val="restart"/>
          </w:tcPr>
          <w:p w14:paraId="321A84CF" w14:textId="77777777" w:rsidR="00E212C6" w:rsidRPr="00EA5AE1" w:rsidRDefault="002F1B79" w:rsidP="002F2EC3">
            <w:pPr>
              <w:ind w:left="210" w:hangingChars="100" w:hanging="210"/>
            </w:pPr>
            <w:r w:rsidRPr="00EA5AE1">
              <w:rPr>
                <w:rFonts w:hint="eastAsia"/>
              </w:rPr>
              <w:t>◯</w:t>
            </w:r>
            <w:r w:rsidR="00727E91" w:rsidRPr="00EA5AE1">
              <w:rPr>
                <w:rFonts w:hint="eastAsia"/>
              </w:rPr>
              <w:t>事業企画</w:t>
            </w:r>
            <w:r w:rsidR="00130DC8" w:rsidRPr="00EA5AE1">
              <w:rPr>
                <w:rFonts w:hint="eastAsia"/>
              </w:rPr>
              <w:t>実施</w:t>
            </w:r>
            <w:r w:rsidR="00EB40AF" w:rsidRPr="00EA5AE1">
              <w:rPr>
                <w:rFonts w:hint="eastAsia"/>
              </w:rPr>
              <w:t>・</w:t>
            </w:r>
            <w:r w:rsidR="00FA7931" w:rsidRPr="00EA5AE1">
              <w:rPr>
                <w:rFonts w:hint="eastAsia"/>
              </w:rPr>
              <w:t>サービス向上を図りながら、</w:t>
            </w:r>
            <w:r w:rsidR="00EB40AF" w:rsidRPr="00EA5AE1">
              <w:rPr>
                <w:rFonts w:hint="eastAsia"/>
              </w:rPr>
              <w:t>貸館部門、情報ライブラリーそれぞれの通常業務の遂行</w:t>
            </w:r>
            <w:r w:rsidR="00675ECD" w:rsidRPr="00EA5AE1">
              <w:rPr>
                <w:rFonts w:hint="eastAsia"/>
              </w:rPr>
              <w:t>するため、必要かつ充分な人員の配置を行います。</w:t>
            </w:r>
          </w:p>
          <w:p w14:paraId="368B7D77" w14:textId="77777777" w:rsidR="00A708A1" w:rsidRPr="00EA5AE1" w:rsidRDefault="00A708A1" w:rsidP="002F2EC3">
            <w:pPr>
              <w:ind w:left="210" w:hangingChars="100" w:hanging="210"/>
            </w:pPr>
            <w:r w:rsidRPr="00EA5AE1">
              <w:rPr>
                <w:rFonts w:hint="eastAsia"/>
              </w:rPr>
              <w:t>◯今後、求人を行う際には</w:t>
            </w:r>
            <w:r w:rsidR="00841DD8" w:rsidRPr="00EA5AE1">
              <w:rPr>
                <w:rFonts w:hint="eastAsia"/>
              </w:rPr>
              <w:t>IT</w:t>
            </w:r>
            <w:r w:rsidR="00841DD8" w:rsidRPr="00EA5AE1">
              <w:rPr>
                <w:rFonts w:hint="eastAsia"/>
              </w:rPr>
              <w:t>系に強い人材の採用を検討してまいります。</w:t>
            </w:r>
          </w:p>
          <w:p w14:paraId="2BD9ED27" w14:textId="607B662A" w:rsidR="00BF5317" w:rsidRPr="00EA5AE1" w:rsidRDefault="00BF5317" w:rsidP="002F2EC3">
            <w:pPr>
              <w:ind w:left="210" w:hangingChars="100" w:hanging="210"/>
            </w:pPr>
            <w:r w:rsidRPr="00EA5AE1">
              <w:rPr>
                <w:rFonts w:hint="eastAsia"/>
              </w:rPr>
              <w:t>◯現状、各部門とも最低限の人員配置で館を稼働させており、システムや業務への影響を考えるとこれ以上の人員削減はかえって不合理を招きかねないと考えております。</w:t>
            </w:r>
            <w:r w:rsidR="00031C21" w:rsidRPr="00EA5AE1">
              <w:rPr>
                <w:rFonts w:hint="eastAsia"/>
              </w:rPr>
              <w:t>増収を図るべく、稼働率の向上させる</w:t>
            </w:r>
            <w:r w:rsidR="009C3AC4" w:rsidRPr="00EA5AE1">
              <w:rPr>
                <w:rFonts w:hint="eastAsia"/>
              </w:rPr>
              <w:t>広報、サービスの向上、事業企画に取り組んでまいります。</w:t>
            </w:r>
          </w:p>
        </w:tc>
      </w:tr>
      <w:tr w:rsidR="00EA5AE1" w:rsidRPr="00EA5AE1" w14:paraId="626F3617" w14:textId="77777777" w:rsidTr="00266324">
        <w:trPr>
          <w:trHeight w:val="237"/>
        </w:trPr>
        <w:tc>
          <w:tcPr>
            <w:tcW w:w="1801" w:type="dxa"/>
            <w:vMerge/>
          </w:tcPr>
          <w:p w14:paraId="0944AA49" w14:textId="77777777" w:rsidR="00E212C6" w:rsidRPr="00E212C6" w:rsidRDefault="00E212C6" w:rsidP="00571B64">
            <w:pPr>
              <w:rPr>
                <w:color w:val="000000" w:themeColor="text1"/>
              </w:rPr>
            </w:pPr>
          </w:p>
        </w:tc>
        <w:tc>
          <w:tcPr>
            <w:tcW w:w="5422" w:type="dxa"/>
          </w:tcPr>
          <w:p w14:paraId="2A457AC1" w14:textId="01518364" w:rsidR="00E212C6" w:rsidRPr="0078284E" w:rsidRDefault="00E212C6" w:rsidP="00571B64">
            <w:pPr>
              <w:rPr>
                <w:color w:val="000000" w:themeColor="text1"/>
              </w:rPr>
            </w:pPr>
            <w:r w:rsidRPr="00E212C6">
              <w:rPr>
                <w:rFonts w:hint="eastAsia"/>
                <w:color w:val="000000" w:themeColor="text1"/>
              </w:rPr>
              <w:t>・要資格者や専門性、技術を要する職員等を確保し、配置しているか</w:t>
            </w:r>
          </w:p>
        </w:tc>
        <w:tc>
          <w:tcPr>
            <w:tcW w:w="5150" w:type="dxa"/>
            <w:vMerge/>
          </w:tcPr>
          <w:p w14:paraId="4682F57C" w14:textId="77777777" w:rsidR="00E212C6" w:rsidRPr="00E212C6" w:rsidRDefault="00E212C6" w:rsidP="00571B64">
            <w:pPr>
              <w:rPr>
                <w:color w:val="000000" w:themeColor="text1"/>
              </w:rPr>
            </w:pPr>
          </w:p>
        </w:tc>
        <w:tc>
          <w:tcPr>
            <w:tcW w:w="4774" w:type="dxa"/>
            <w:vMerge/>
          </w:tcPr>
          <w:p w14:paraId="291078CE" w14:textId="77777777" w:rsidR="00E212C6" w:rsidRPr="00EA5AE1" w:rsidRDefault="00E212C6" w:rsidP="00571B64">
            <w:pPr>
              <w:ind w:left="210" w:hangingChars="100" w:hanging="210"/>
            </w:pPr>
          </w:p>
        </w:tc>
        <w:tc>
          <w:tcPr>
            <w:tcW w:w="4389" w:type="dxa"/>
            <w:gridSpan w:val="2"/>
            <w:vMerge/>
          </w:tcPr>
          <w:p w14:paraId="77F739BE" w14:textId="77777777" w:rsidR="00E212C6" w:rsidRPr="00EA5AE1" w:rsidRDefault="00E212C6" w:rsidP="002F2EC3">
            <w:pPr>
              <w:ind w:left="210" w:hangingChars="100" w:hanging="210"/>
            </w:pPr>
          </w:p>
        </w:tc>
      </w:tr>
      <w:tr w:rsidR="00EA5AE1" w:rsidRPr="00EA5AE1" w14:paraId="55E27C20" w14:textId="77777777" w:rsidTr="00266324">
        <w:trPr>
          <w:trHeight w:val="237"/>
        </w:trPr>
        <w:tc>
          <w:tcPr>
            <w:tcW w:w="1801" w:type="dxa"/>
            <w:vMerge/>
          </w:tcPr>
          <w:p w14:paraId="5F7B0B29" w14:textId="77777777" w:rsidR="00E212C6" w:rsidRPr="00E212C6" w:rsidRDefault="00E212C6" w:rsidP="00571B64">
            <w:pPr>
              <w:rPr>
                <w:color w:val="000000" w:themeColor="text1"/>
              </w:rPr>
            </w:pPr>
          </w:p>
        </w:tc>
        <w:tc>
          <w:tcPr>
            <w:tcW w:w="5422" w:type="dxa"/>
          </w:tcPr>
          <w:p w14:paraId="0E6818F0" w14:textId="758B7ECF" w:rsidR="00E212C6" w:rsidRPr="0078284E" w:rsidRDefault="00E212C6" w:rsidP="00571B64">
            <w:pPr>
              <w:rPr>
                <w:color w:val="000000" w:themeColor="text1"/>
              </w:rPr>
            </w:pPr>
            <w:r w:rsidRPr="00E212C6">
              <w:rPr>
                <w:rFonts w:hint="eastAsia"/>
                <w:color w:val="000000" w:themeColor="text1"/>
              </w:rPr>
              <w:t>・業務従事者の管理監督体制、責任体制は適正であるか</w:t>
            </w:r>
          </w:p>
        </w:tc>
        <w:tc>
          <w:tcPr>
            <w:tcW w:w="5150" w:type="dxa"/>
            <w:vMerge/>
          </w:tcPr>
          <w:p w14:paraId="4A915806" w14:textId="77777777" w:rsidR="00E212C6" w:rsidRPr="00E212C6" w:rsidRDefault="00E212C6" w:rsidP="00571B64">
            <w:pPr>
              <w:rPr>
                <w:color w:val="000000" w:themeColor="text1"/>
              </w:rPr>
            </w:pPr>
          </w:p>
        </w:tc>
        <w:tc>
          <w:tcPr>
            <w:tcW w:w="4774" w:type="dxa"/>
            <w:vMerge/>
          </w:tcPr>
          <w:p w14:paraId="44EAB7CB" w14:textId="77777777" w:rsidR="00E212C6" w:rsidRPr="00EA5AE1" w:rsidRDefault="00E212C6" w:rsidP="00571B64">
            <w:pPr>
              <w:ind w:left="210" w:hangingChars="100" w:hanging="210"/>
            </w:pPr>
          </w:p>
        </w:tc>
        <w:tc>
          <w:tcPr>
            <w:tcW w:w="4389" w:type="dxa"/>
            <w:gridSpan w:val="2"/>
            <w:vMerge/>
          </w:tcPr>
          <w:p w14:paraId="7B99C9DF" w14:textId="77777777" w:rsidR="00E212C6" w:rsidRPr="00EA5AE1" w:rsidRDefault="00E212C6" w:rsidP="002F2EC3">
            <w:pPr>
              <w:ind w:left="210" w:hangingChars="100" w:hanging="210"/>
            </w:pPr>
          </w:p>
        </w:tc>
      </w:tr>
      <w:tr w:rsidR="00EA5AE1" w:rsidRPr="00EA5AE1" w14:paraId="33F82C65" w14:textId="77777777" w:rsidTr="00266324">
        <w:trPr>
          <w:trHeight w:val="237"/>
        </w:trPr>
        <w:tc>
          <w:tcPr>
            <w:tcW w:w="1801" w:type="dxa"/>
            <w:vMerge/>
          </w:tcPr>
          <w:p w14:paraId="6CC0CB3D" w14:textId="77777777" w:rsidR="00E212C6" w:rsidRPr="00E212C6" w:rsidRDefault="00E212C6" w:rsidP="00571B64">
            <w:pPr>
              <w:rPr>
                <w:color w:val="000000" w:themeColor="text1"/>
              </w:rPr>
            </w:pPr>
          </w:p>
        </w:tc>
        <w:tc>
          <w:tcPr>
            <w:tcW w:w="5422" w:type="dxa"/>
          </w:tcPr>
          <w:p w14:paraId="64725F61" w14:textId="77777777" w:rsidR="00E212C6" w:rsidRDefault="00E212C6" w:rsidP="00571B64">
            <w:pPr>
              <w:rPr>
                <w:color w:val="000000" w:themeColor="text1"/>
              </w:rPr>
            </w:pPr>
            <w:r w:rsidRPr="00E212C6">
              <w:rPr>
                <w:rFonts w:hint="eastAsia"/>
                <w:color w:val="000000" w:themeColor="text1"/>
              </w:rPr>
              <w:t>・業務従事者に対する研修が行われているか</w:t>
            </w:r>
          </w:p>
          <w:p w14:paraId="3B41C76A" w14:textId="428B5719" w:rsidR="00F2164D" w:rsidRPr="00F2164D" w:rsidRDefault="00F2164D" w:rsidP="00F2164D">
            <w:pPr>
              <w:jc w:val="center"/>
            </w:pPr>
          </w:p>
        </w:tc>
        <w:tc>
          <w:tcPr>
            <w:tcW w:w="5150" w:type="dxa"/>
            <w:vMerge/>
          </w:tcPr>
          <w:p w14:paraId="658C08D8" w14:textId="77777777" w:rsidR="00E212C6" w:rsidRPr="00E212C6" w:rsidRDefault="00E212C6" w:rsidP="00571B64">
            <w:pPr>
              <w:rPr>
                <w:color w:val="000000" w:themeColor="text1"/>
              </w:rPr>
            </w:pPr>
          </w:p>
        </w:tc>
        <w:tc>
          <w:tcPr>
            <w:tcW w:w="4774" w:type="dxa"/>
            <w:vMerge/>
          </w:tcPr>
          <w:p w14:paraId="483C306B" w14:textId="77777777" w:rsidR="00E212C6" w:rsidRPr="00EA5AE1" w:rsidRDefault="00E212C6" w:rsidP="00571B64">
            <w:pPr>
              <w:ind w:left="210" w:hangingChars="100" w:hanging="210"/>
            </w:pPr>
          </w:p>
        </w:tc>
        <w:tc>
          <w:tcPr>
            <w:tcW w:w="4389" w:type="dxa"/>
            <w:gridSpan w:val="2"/>
            <w:vMerge/>
          </w:tcPr>
          <w:p w14:paraId="481A4C91" w14:textId="77777777" w:rsidR="00E212C6" w:rsidRPr="00EA5AE1" w:rsidRDefault="00E212C6" w:rsidP="002F2EC3">
            <w:pPr>
              <w:ind w:left="210" w:hangingChars="100" w:hanging="210"/>
            </w:pPr>
          </w:p>
        </w:tc>
      </w:tr>
      <w:tr w:rsidR="00EA5AE1" w:rsidRPr="00EA5AE1" w14:paraId="6D5AC8C5" w14:textId="77777777" w:rsidTr="00266324">
        <w:trPr>
          <w:trHeight w:val="1106"/>
        </w:trPr>
        <w:tc>
          <w:tcPr>
            <w:tcW w:w="1801" w:type="dxa"/>
          </w:tcPr>
          <w:p w14:paraId="61DB8704" w14:textId="4A7B523B" w:rsidR="00571B64" w:rsidRPr="0078284E" w:rsidRDefault="00571B64" w:rsidP="00571B64">
            <w:pPr>
              <w:rPr>
                <w:color w:val="000000" w:themeColor="text1"/>
              </w:rPr>
            </w:pPr>
            <w:r w:rsidRPr="0078284E">
              <w:rPr>
                <w:rFonts w:hint="eastAsia"/>
                <w:color w:val="000000" w:themeColor="text1"/>
              </w:rPr>
              <w:t>(3)</w:t>
            </w:r>
            <w:r w:rsidRPr="0078284E">
              <w:rPr>
                <w:rFonts w:hint="eastAsia"/>
                <w:color w:val="000000" w:themeColor="text1"/>
              </w:rPr>
              <w:t>安定的な運営が可能となる財政的基盤</w:t>
            </w:r>
          </w:p>
        </w:tc>
        <w:tc>
          <w:tcPr>
            <w:tcW w:w="5422" w:type="dxa"/>
          </w:tcPr>
          <w:p w14:paraId="3DD792F9" w14:textId="4A97DD3F" w:rsidR="00571B64" w:rsidRPr="0078284E" w:rsidRDefault="00571B64" w:rsidP="00571B64">
            <w:pPr>
              <w:rPr>
                <w:color w:val="000000" w:themeColor="text1"/>
              </w:rPr>
            </w:pPr>
            <w:r w:rsidRPr="0078284E">
              <w:rPr>
                <w:rFonts w:hint="eastAsia"/>
                <w:color w:val="000000" w:themeColor="text1"/>
              </w:rPr>
              <w:t>・損失状況やキャッシュ・フロー等経営状況が健全であるか</w:t>
            </w:r>
          </w:p>
        </w:tc>
        <w:tc>
          <w:tcPr>
            <w:tcW w:w="5150" w:type="dxa"/>
          </w:tcPr>
          <w:p w14:paraId="122E313A" w14:textId="262A7DDD" w:rsidR="00571B64" w:rsidRPr="0078284E" w:rsidRDefault="00DF67EA" w:rsidP="00571B64">
            <w:pPr>
              <w:rPr>
                <w:color w:val="000000" w:themeColor="text1"/>
              </w:rPr>
            </w:pPr>
            <w:r w:rsidRPr="00DF67EA">
              <w:rPr>
                <w:rFonts w:hint="eastAsia"/>
                <w:color w:val="000000" w:themeColor="text1"/>
              </w:rPr>
              <w:t>○指定管理者より、評価委員会において大きな赤字になる見込みという説明があった。赤字見込みとなった原因を分析し、収支改善のための具体的な取組みを進められたい。</w:t>
            </w:r>
          </w:p>
        </w:tc>
        <w:tc>
          <w:tcPr>
            <w:tcW w:w="4774" w:type="dxa"/>
          </w:tcPr>
          <w:p w14:paraId="11233E96" w14:textId="7D86588D" w:rsidR="00571B64" w:rsidRPr="00EA5AE1" w:rsidRDefault="00571B64" w:rsidP="00571B64">
            <w:r w:rsidRPr="00EA5AE1">
              <w:rPr>
                <w:rFonts w:hint="eastAsia"/>
              </w:rPr>
              <w:t>〇</w:t>
            </w:r>
            <w:r w:rsidR="0047069E" w:rsidRPr="00EA5AE1">
              <w:rPr>
                <w:rFonts w:hint="eastAsia"/>
              </w:rPr>
              <w:t>赤字見込みとなった原因を分析し、</w:t>
            </w:r>
            <w:r w:rsidRPr="00EA5AE1">
              <w:rPr>
                <w:rFonts w:hint="eastAsia"/>
              </w:rPr>
              <w:t>安定的な運営が可能となる財政基盤の構築に取り組まれるよう、指定管理者に要請する。</w:t>
            </w:r>
          </w:p>
        </w:tc>
        <w:tc>
          <w:tcPr>
            <w:tcW w:w="4389" w:type="dxa"/>
            <w:gridSpan w:val="2"/>
          </w:tcPr>
          <w:p w14:paraId="1024C308" w14:textId="4D8DBE12" w:rsidR="00571B64" w:rsidRPr="00EA5AE1" w:rsidRDefault="00395FAA" w:rsidP="002F2EC3">
            <w:pPr>
              <w:ind w:left="210" w:hangingChars="100" w:hanging="210"/>
            </w:pPr>
            <w:r w:rsidRPr="00EA5AE1">
              <w:rPr>
                <w:rFonts w:hint="eastAsia"/>
              </w:rPr>
              <w:t>◯</w:t>
            </w:r>
            <w:r w:rsidR="00866264" w:rsidRPr="00EA5AE1">
              <w:rPr>
                <w:rFonts w:hint="eastAsia"/>
              </w:rPr>
              <w:t>コロナ禍も</w:t>
            </w:r>
            <w:r w:rsidR="00BE64F9" w:rsidRPr="003852D1">
              <w:rPr>
                <w:rFonts w:hint="eastAsia"/>
              </w:rPr>
              <w:t>明</w:t>
            </w:r>
            <w:r w:rsidR="00866264" w:rsidRPr="003852D1">
              <w:rPr>
                <w:rFonts w:hint="eastAsia"/>
              </w:rPr>
              <w:t>け</w:t>
            </w:r>
            <w:r w:rsidR="00866264" w:rsidRPr="00EA5AE1">
              <w:rPr>
                <w:rFonts w:hint="eastAsia"/>
              </w:rPr>
              <w:t>、利用</w:t>
            </w:r>
            <w:r w:rsidR="0010636B" w:rsidRPr="00EA5AE1">
              <w:rPr>
                <w:rFonts w:hint="eastAsia"/>
              </w:rPr>
              <w:t>者の増加</w:t>
            </w:r>
            <w:r w:rsidR="00866264" w:rsidRPr="00EA5AE1">
              <w:rPr>
                <w:rFonts w:hint="eastAsia"/>
              </w:rPr>
              <w:t>を見込んでいたものの、</w:t>
            </w:r>
            <w:r w:rsidR="0010636B" w:rsidRPr="00EA5AE1">
              <w:rPr>
                <w:rFonts w:hint="eastAsia"/>
              </w:rPr>
              <w:t>想定を下回る結果とな</w:t>
            </w:r>
            <w:r w:rsidR="00B92380" w:rsidRPr="00EA5AE1">
              <w:rPr>
                <w:rFonts w:hint="eastAsia"/>
              </w:rPr>
              <w:t>りました。</w:t>
            </w:r>
            <w:r w:rsidR="00616270" w:rsidRPr="00EA5AE1">
              <w:rPr>
                <w:rFonts w:hint="eastAsia"/>
              </w:rPr>
              <w:t>アンケートや近隣施設の動向調査等による分析を行い、ニーズの把握に努めることで</w:t>
            </w:r>
            <w:r w:rsidR="00DD46D1" w:rsidRPr="00EA5AE1">
              <w:rPr>
                <w:rFonts w:hint="eastAsia"/>
              </w:rPr>
              <w:t>利用率を底上げし、収益構造の改善に努めます。</w:t>
            </w:r>
          </w:p>
        </w:tc>
      </w:tr>
    </w:tbl>
    <w:p w14:paraId="497DFC4D" w14:textId="277984D7" w:rsidR="00991BF9" w:rsidRPr="00D86CB6" w:rsidRDefault="00991BF9" w:rsidP="001A1169">
      <w:pPr>
        <w:rPr>
          <w:color w:val="000000" w:themeColor="text1"/>
        </w:rPr>
      </w:pPr>
    </w:p>
    <w:sectPr w:rsidR="00991BF9" w:rsidRPr="00D86CB6" w:rsidSect="00361029">
      <w:footerReference w:type="default" r:id="rId7"/>
      <w:pgSz w:w="23814" w:h="16840" w:orient="landscape" w:code="8"/>
      <w:pgMar w:top="851" w:right="1134" w:bottom="567" w:left="1134" w:header="851" w:footer="39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57734" w14:textId="77777777" w:rsidR="00B4098F" w:rsidRDefault="00B4098F" w:rsidP="00067976">
      <w:r>
        <w:separator/>
      </w:r>
    </w:p>
  </w:endnote>
  <w:endnote w:type="continuationSeparator" w:id="0">
    <w:p w14:paraId="5BA972EB" w14:textId="77777777" w:rsidR="00B4098F" w:rsidRDefault="00B4098F" w:rsidP="0006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669787"/>
      <w:docPartObj>
        <w:docPartGallery w:val="Page Numbers (Bottom of Page)"/>
        <w:docPartUnique/>
      </w:docPartObj>
    </w:sdtPr>
    <w:sdtEndPr/>
    <w:sdtContent>
      <w:p w14:paraId="4D073940" w14:textId="16BFD8D3" w:rsidR="00AA2988" w:rsidRDefault="00AA2988">
        <w:pPr>
          <w:pStyle w:val="a9"/>
          <w:jc w:val="center"/>
        </w:pPr>
        <w:r>
          <w:fldChar w:fldCharType="begin"/>
        </w:r>
        <w:r>
          <w:instrText>PAGE   \* MERGEFORMAT</w:instrText>
        </w:r>
        <w:r>
          <w:fldChar w:fldCharType="separate"/>
        </w:r>
        <w:r w:rsidR="00300E4F" w:rsidRPr="00300E4F">
          <w:rPr>
            <w:noProof/>
            <w:lang w:val="ja-JP"/>
          </w:rPr>
          <w:t>1</w:t>
        </w:r>
        <w:r>
          <w:fldChar w:fldCharType="end"/>
        </w:r>
      </w:p>
    </w:sdtContent>
  </w:sdt>
  <w:p w14:paraId="4D073941" w14:textId="77777777" w:rsidR="00AA2988" w:rsidRDefault="00AA29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7F40" w14:textId="77777777" w:rsidR="00B4098F" w:rsidRDefault="00B4098F" w:rsidP="00067976">
      <w:r>
        <w:separator/>
      </w:r>
    </w:p>
  </w:footnote>
  <w:footnote w:type="continuationSeparator" w:id="0">
    <w:p w14:paraId="3076F576" w14:textId="77777777" w:rsidR="00B4098F" w:rsidRDefault="00B4098F" w:rsidP="00067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E33"/>
    <w:multiLevelType w:val="hybridMultilevel"/>
    <w:tmpl w:val="C40452EA"/>
    <w:lvl w:ilvl="0" w:tplc="8EB8A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10EF1"/>
    <w:rsid w:val="00010FD6"/>
    <w:rsid w:val="0001288F"/>
    <w:rsid w:val="00014D6D"/>
    <w:rsid w:val="00031C21"/>
    <w:rsid w:val="00032430"/>
    <w:rsid w:val="0003313F"/>
    <w:rsid w:val="00036C57"/>
    <w:rsid w:val="000405A5"/>
    <w:rsid w:val="00040BAA"/>
    <w:rsid w:val="0004122E"/>
    <w:rsid w:val="000441BA"/>
    <w:rsid w:val="0004658E"/>
    <w:rsid w:val="00056274"/>
    <w:rsid w:val="000637E3"/>
    <w:rsid w:val="00067976"/>
    <w:rsid w:val="00082EC1"/>
    <w:rsid w:val="0008555C"/>
    <w:rsid w:val="0009367D"/>
    <w:rsid w:val="000A1687"/>
    <w:rsid w:val="000A456B"/>
    <w:rsid w:val="000A67E8"/>
    <w:rsid w:val="000A7647"/>
    <w:rsid w:val="000B2C8E"/>
    <w:rsid w:val="000C049E"/>
    <w:rsid w:val="000C0EA4"/>
    <w:rsid w:val="000C1ADE"/>
    <w:rsid w:val="000C398B"/>
    <w:rsid w:val="000D371F"/>
    <w:rsid w:val="000D3C44"/>
    <w:rsid w:val="000D6B04"/>
    <w:rsid w:val="000F3B97"/>
    <w:rsid w:val="0010636B"/>
    <w:rsid w:val="001259FD"/>
    <w:rsid w:val="00130DC8"/>
    <w:rsid w:val="00131A8E"/>
    <w:rsid w:val="00132657"/>
    <w:rsid w:val="001327B1"/>
    <w:rsid w:val="001344FB"/>
    <w:rsid w:val="00134D79"/>
    <w:rsid w:val="00142050"/>
    <w:rsid w:val="001671BD"/>
    <w:rsid w:val="001808BC"/>
    <w:rsid w:val="00183FF9"/>
    <w:rsid w:val="00184AB8"/>
    <w:rsid w:val="00196A22"/>
    <w:rsid w:val="001A1169"/>
    <w:rsid w:val="001A2D9F"/>
    <w:rsid w:val="001B66B7"/>
    <w:rsid w:val="001C030C"/>
    <w:rsid w:val="001C5182"/>
    <w:rsid w:val="001C531C"/>
    <w:rsid w:val="001D5AA7"/>
    <w:rsid w:val="001E1273"/>
    <w:rsid w:val="001E4D0E"/>
    <w:rsid w:val="002015BD"/>
    <w:rsid w:val="002016F5"/>
    <w:rsid w:val="00202686"/>
    <w:rsid w:val="00202E11"/>
    <w:rsid w:val="002100F3"/>
    <w:rsid w:val="00213EE6"/>
    <w:rsid w:val="002140E8"/>
    <w:rsid w:val="002170E6"/>
    <w:rsid w:val="00224ABF"/>
    <w:rsid w:val="00237A28"/>
    <w:rsid w:val="0024393C"/>
    <w:rsid w:val="0024570E"/>
    <w:rsid w:val="00246AE0"/>
    <w:rsid w:val="00254872"/>
    <w:rsid w:val="00256495"/>
    <w:rsid w:val="002617D1"/>
    <w:rsid w:val="00266324"/>
    <w:rsid w:val="00274F7B"/>
    <w:rsid w:val="00281D2B"/>
    <w:rsid w:val="00284837"/>
    <w:rsid w:val="0028563C"/>
    <w:rsid w:val="00292B86"/>
    <w:rsid w:val="002D1DDE"/>
    <w:rsid w:val="002E1D8D"/>
    <w:rsid w:val="002E3CA9"/>
    <w:rsid w:val="002F1B79"/>
    <w:rsid w:val="002F2EC3"/>
    <w:rsid w:val="002F3744"/>
    <w:rsid w:val="002F7700"/>
    <w:rsid w:val="00300CCF"/>
    <w:rsid w:val="00300E4F"/>
    <w:rsid w:val="00321753"/>
    <w:rsid w:val="00324FE2"/>
    <w:rsid w:val="00325C18"/>
    <w:rsid w:val="00326429"/>
    <w:rsid w:val="003369E5"/>
    <w:rsid w:val="00351A0B"/>
    <w:rsid w:val="00361029"/>
    <w:rsid w:val="00372ABE"/>
    <w:rsid w:val="00381E99"/>
    <w:rsid w:val="00382995"/>
    <w:rsid w:val="003852D1"/>
    <w:rsid w:val="003929BA"/>
    <w:rsid w:val="00395FAA"/>
    <w:rsid w:val="003A02EA"/>
    <w:rsid w:val="003C0636"/>
    <w:rsid w:val="003C14DF"/>
    <w:rsid w:val="003C17A5"/>
    <w:rsid w:val="003D46CF"/>
    <w:rsid w:val="003E7A93"/>
    <w:rsid w:val="003F2786"/>
    <w:rsid w:val="0040274A"/>
    <w:rsid w:val="00406015"/>
    <w:rsid w:val="004143A0"/>
    <w:rsid w:val="004205D3"/>
    <w:rsid w:val="00423BA3"/>
    <w:rsid w:val="0045565A"/>
    <w:rsid w:val="00457DB2"/>
    <w:rsid w:val="00463DF0"/>
    <w:rsid w:val="00470507"/>
    <w:rsid w:val="0047069E"/>
    <w:rsid w:val="00474DD7"/>
    <w:rsid w:val="00477183"/>
    <w:rsid w:val="00477F1E"/>
    <w:rsid w:val="004822CD"/>
    <w:rsid w:val="004853FC"/>
    <w:rsid w:val="00490234"/>
    <w:rsid w:val="00494123"/>
    <w:rsid w:val="00495C96"/>
    <w:rsid w:val="004B6006"/>
    <w:rsid w:val="004C20CF"/>
    <w:rsid w:val="004C4009"/>
    <w:rsid w:val="004C4C72"/>
    <w:rsid w:val="004C6F04"/>
    <w:rsid w:val="004D222C"/>
    <w:rsid w:val="004D638F"/>
    <w:rsid w:val="004E5F32"/>
    <w:rsid w:val="004E619F"/>
    <w:rsid w:val="004E6D65"/>
    <w:rsid w:val="004F16DD"/>
    <w:rsid w:val="00501C3B"/>
    <w:rsid w:val="00502BDF"/>
    <w:rsid w:val="00515D26"/>
    <w:rsid w:val="00522C2B"/>
    <w:rsid w:val="005230C5"/>
    <w:rsid w:val="00524DDE"/>
    <w:rsid w:val="00530251"/>
    <w:rsid w:val="00532B4E"/>
    <w:rsid w:val="00542007"/>
    <w:rsid w:val="005536E3"/>
    <w:rsid w:val="005563AA"/>
    <w:rsid w:val="00556DCE"/>
    <w:rsid w:val="00562C8B"/>
    <w:rsid w:val="00567791"/>
    <w:rsid w:val="00571B64"/>
    <w:rsid w:val="005777D8"/>
    <w:rsid w:val="005822E7"/>
    <w:rsid w:val="00582520"/>
    <w:rsid w:val="00583785"/>
    <w:rsid w:val="0059546D"/>
    <w:rsid w:val="005959AA"/>
    <w:rsid w:val="005B31BF"/>
    <w:rsid w:val="005B47E7"/>
    <w:rsid w:val="005E39F4"/>
    <w:rsid w:val="005F3FEB"/>
    <w:rsid w:val="005F4E6E"/>
    <w:rsid w:val="006042EB"/>
    <w:rsid w:val="006153D9"/>
    <w:rsid w:val="0061601A"/>
    <w:rsid w:val="00616270"/>
    <w:rsid w:val="00617002"/>
    <w:rsid w:val="006205A6"/>
    <w:rsid w:val="00627428"/>
    <w:rsid w:val="00653F50"/>
    <w:rsid w:val="006551E8"/>
    <w:rsid w:val="00661806"/>
    <w:rsid w:val="00666653"/>
    <w:rsid w:val="00675ECD"/>
    <w:rsid w:val="00694CC5"/>
    <w:rsid w:val="006A4CF9"/>
    <w:rsid w:val="006B0401"/>
    <w:rsid w:val="006B2039"/>
    <w:rsid w:val="006B3174"/>
    <w:rsid w:val="006D2535"/>
    <w:rsid w:val="007041D5"/>
    <w:rsid w:val="007107D1"/>
    <w:rsid w:val="00710AED"/>
    <w:rsid w:val="00714F2C"/>
    <w:rsid w:val="0071707F"/>
    <w:rsid w:val="00724768"/>
    <w:rsid w:val="00727E6F"/>
    <w:rsid w:val="00727E91"/>
    <w:rsid w:val="0073594E"/>
    <w:rsid w:val="00736CCE"/>
    <w:rsid w:val="007412B1"/>
    <w:rsid w:val="0074553A"/>
    <w:rsid w:val="00746F32"/>
    <w:rsid w:val="00754DA1"/>
    <w:rsid w:val="00772DA8"/>
    <w:rsid w:val="00777DCE"/>
    <w:rsid w:val="0078284E"/>
    <w:rsid w:val="007908A3"/>
    <w:rsid w:val="007908E6"/>
    <w:rsid w:val="00793F74"/>
    <w:rsid w:val="007952D7"/>
    <w:rsid w:val="00797879"/>
    <w:rsid w:val="007A1904"/>
    <w:rsid w:val="007B2C61"/>
    <w:rsid w:val="007B63DA"/>
    <w:rsid w:val="007B6A87"/>
    <w:rsid w:val="007E2602"/>
    <w:rsid w:val="007E46E4"/>
    <w:rsid w:val="007E5EFC"/>
    <w:rsid w:val="007F0E2C"/>
    <w:rsid w:val="007F22F2"/>
    <w:rsid w:val="008169D0"/>
    <w:rsid w:val="00824157"/>
    <w:rsid w:val="00824F78"/>
    <w:rsid w:val="00831430"/>
    <w:rsid w:val="00831431"/>
    <w:rsid w:val="00841DD8"/>
    <w:rsid w:val="0085311F"/>
    <w:rsid w:val="0085516B"/>
    <w:rsid w:val="00860083"/>
    <w:rsid w:val="00861C17"/>
    <w:rsid w:val="00863FBA"/>
    <w:rsid w:val="00865516"/>
    <w:rsid w:val="00866264"/>
    <w:rsid w:val="00884A04"/>
    <w:rsid w:val="00886FB1"/>
    <w:rsid w:val="008970B1"/>
    <w:rsid w:val="008A32A7"/>
    <w:rsid w:val="008A425F"/>
    <w:rsid w:val="008A568D"/>
    <w:rsid w:val="008B47D9"/>
    <w:rsid w:val="008B73CD"/>
    <w:rsid w:val="008B7C07"/>
    <w:rsid w:val="008D3054"/>
    <w:rsid w:val="008D4D64"/>
    <w:rsid w:val="008D7242"/>
    <w:rsid w:val="008E3F2D"/>
    <w:rsid w:val="008F0702"/>
    <w:rsid w:val="008F66CA"/>
    <w:rsid w:val="008F7F0E"/>
    <w:rsid w:val="0090042C"/>
    <w:rsid w:val="00904DE2"/>
    <w:rsid w:val="0090689D"/>
    <w:rsid w:val="0091382F"/>
    <w:rsid w:val="0092135D"/>
    <w:rsid w:val="009250DB"/>
    <w:rsid w:val="00944036"/>
    <w:rsid w:val="009477AF"/>
    <w:rsid w:val="00947F11"/>
    <w:rsid w:val="009600F3"/>
    <w:rsid w:val="0096246F"/>
    <w:rsid w:val="00971652"/>
    <w:rsid w:val="00974C3B"/>
    <w:rsid w:val="00986907"/>
    <w:rsid w:val="00990FFF"/>
    <w:rsid w:val="00991BF9"/>
    <w:rsid w:val="00993C9D"/>
    <w:rsid w:val="009953DA"/>
    <w:rsid w:val="009966B9"/>
    <w:rsid w:val="00997274"/>
    <w:rsid w:val="009A7918"/>
    <w:rsid w:val="009B3305"/>
    <w:rsid w:val="009B4418"/>
    <w:rsid w:val="009C0894"/>
    <w:rsid w:val="009C14DC"/>
    <w:rsid w:val="009C3AC4"/>
    <w:rsid w:val="009D0E84"/>
    <w:rsid w:val="009D163B"/>
    <w:rsid w:val="009E5196"/>
    <w:rsid w:val="00A00DD8"/>
    <w:rsid w:val="00A11D85"/>
    <w:rsid w:val="00A13247"/>
    <w:rsid w:val="00A20A31"/>
    <w:rsid w:val="00A35095"/>
    <w:rsid w:val="00A4613C"/>
    <w:rsid w:val="00A5056E"/>
    <w:rsid w:val="00A530AE"/>
    <w:rsid w:val="00A645D8"/>
    <w:rsid w:val="00A700A1"/>
    <w:rsid w:val="00A708A1"/>
    <w:rsid w:val="00A7118C"/>
    <w:rsid w:val="00A72022"/>
    <w:rsid w:val="00A7712E"/>
    <w:rsid w:val="00A94DA5"/>
    <w:rsid w:val="00A96FF4"/>
    <w:rsid w:val="00A97659"/>
    <w:rsid w:val="00A97CC4"/>
    <w:rsid w:val="00AA2988"/>
    <w:rsid w:val="00AB1C15"/>
    <w:rsid w:val="00AC34FB"/>
    <w:rsid w:val="00AD1E83"/>
    <w:rsid w:val="00AD7070"/>
    <w:rsid w:val="00AD7407"/>
    <w:rsid w:val="00AE20AE"/>
    <w:rsid w:val="00AE2EA3"/>
    <w:rsid w:val="00AE4E65"/>
    <w:rsid w:val="00AE5939"/>
    <w:rsid w:val="00AF16F8"/>
    <w:rsid w:val="00AF36CE"/>
    <w:rsid w:val="00B00496"/>
    <w:rsid w:val="00B07D3F"/>
    <w:rsid w:val="00B1033B"/>
    <w:rsid w:val="00B10B67"/>
    <w:rsid w:val="00B12FF1"/>
    <w:rsid w:val="00B144B7"/>
    <w:rsid w:val="00B17F83"/>
    <w:rsid w:val="00B26F2C"/>
    <w:rsid w:val="00B4098F"/>
    <w:rsid w:val="00B5252D"/>
    <w:rsid w:val="00B53875"/>
    <w:rsid w:val="00B54ED8"/>
    <w:rsid w:val="00B64213"/>
    <w:rsid w:val="00B65226"/>
    <w:rsid w:val="00B7213E"/>
    <w:rsid w:val="00B74754"/>
    <w:rsid w:val="00B74882"/>
    <w:rsid w:val="00B8537D"/>
    <w:rsid w:val="00B92380"/>
    <w:rsid w:val="00B931CD"/>
    <w:rsid w:val="00BA2F14"/>
    <w:rsid w:val="00BB0527"/>
    <w:rsid w:val="00BB10B5"/>
    <w:rsid w:val="00BB2DB2"/>
    <w:rsid w:val="00BB72EF"/>
    <w:rsid w:val="00BC5415"/>
    <w:rsid w:val="00BD6F06"/>
    <w:rsid w:val="00BE4C3E"/>
    <w:rsid w:val="00BE5F63"/>
    <w:rsid w:val="00BE5F85"/>
    <w:rsid w:val="00BE64F9"/>
    <w:rsid w:val="00BE76BA"/>
    <w:rsid w:val="00BF296C"/>
    <w:rsid w:val="00BF2A21"/>
    <w:rsid w:val="00BF458C"/>
    <w:rsid w:val="00BF5317"/>
    <w:rsid w:val="00BF5EC7"/>
    <w:rsid w:val="00C0679D"/>
    <w:rsid w:val="00C133DF"/>
    <w:rsid w:val="00C173BA"/>
    <w:rsid w:val="00C214D7"/>
    <w:rsid w:val="00C22919"/>
    <w:rsid w:val="00C234E7"/>
    <w:rsid w:val="00C31DE7"/>
    <w:rsid w:val="00C3256F"/>
    <w:rsid w:val="00C37AF1"/>
    <w:rsid w:val="00C564B5"/>
    <w:rsid w:val="00C655C2"/>
    <w:rsid w:val="00C66508"/>
    <w:rsid w:val="00C66D80"/>
    <w:rsid w:val="00C773F6"/>
    <w:rsid w:val="00C815CD"/>
    <w:rsid w:val="00C912C5"/>
    <w:rsid w:val="00C958E6"/>
    <w:rsid w:val="00CA3373"/>
    <w:rsid w:val="00CB42C0"/>
    <w:rsid w:val="00CB626C"/>
    <w:rsid w:val="00CC1AF1"/>
    <w:rsid w:val="00CC6A45"/>
    <w:rsid w:val="00CC7FB7"/>
    <w:rsid w:val="00CD6FAE"/>
    <w:rsid w:val="00CF002B"/>
    <w:rsid w:val="00D01559"/>
    <w:rsid w:val="00D050C9"/>
    <w:rsid w:val="00D07D4A"/>
    <w:rsid w:val="00D117D6"/>
    <w:rsid w:val="00D11CC8"/>
    <w:rsid w:val="00D12C67"/>
    <w:rsid w:val="00D20AE8"/>
    <w:rsid w:val="00D30F38"/>
    <w:rsid w:val="00D35C10"/>
    <w:rsid w:val="00D45A02"/>
    <w:rsid w:val="00D50B36"/>
    <w:rsid w:val="00D7347E"/>
    <w:rsid w:val="00D813F0"/>
    <w:rsid w:val="00D86C13"/>
    <w:rsid w:val="00D86CB6"/>
    <w:rsid w:val="00D939E5"/>
    <w:rsid w:val="00D94D74"/>
    <w:rsid w:val="00D96024"/>
    <w:rsid w:val="00D9687B"/>
    <w:rsid w:val="00DA1A30"/>
    <w:rsid w:val="00DA38BB"/>
    <w:rsid w:val="00DA4D10"/>
    <w:rsid w:val="00DB1A07"/>
    <w:rsid w:val="00DB6590"/>
    <w:rsid w:val="00DC3FD6"/>
    <w:rsid w:val="00DC4AC8"/>
    <w:rsid w:val="00DD3F32"/>
    <w:rsid w:val="00DD46D1"/>
    <w:rsid w:val="00DD7684"/>
    <w:rsid w:val="00DE1595"/>
    <w:rsid w:val="00DE3D6F"/>
    <w:rsid w:val="00DE41D4"/>
    <w:rsid w:val="00DF67EA"/>
    <w:rsid w:val="00E05D05"/>
    <w:rsid w:val="00E212C6"/>
    <w:rsid w:val="00E23287"/>
    <w:rsid w:val="00E2579E"/>
    <w:rsid w:val="00E348AD"/>
    <w:rsid w:val="00E349DA"/>
    <w:rsid w:val="00E5514B"/>
    <w:rsid w:val="00E66E44"/>
    <w:rsid w:val="00E71CC7"/>
    <w:rsid w:val="00E731BD"/>
    <w:rsid w:val="00E80AC9"/>
    <w:rsid w:val="00E81764"/>
    <w:rsid w:val="00E93893"/>
    <w:rsid w:val="00E96B97"/>
    <w:rsid w:val="00EA007B"/>
    <w:rsid w:val="00EA5AE1"/>
    <w:rsid w:val="00EB2B6E"/>
    <w:rsid w:val="00EB40AF"/>
    <w:rsid w:val="00EB787C"/>
    <w:rsid w:val="00EC5FA0"/>
    <w:rsid w:val="00ED537A"/>
    <w:rsid w:val="00EF1BAC"/>
    <w:rsid w:val="00EF2E01"/>
    <w:rsid w:val="00EF3C8A"/>
    <w:rsid w:val="00F0151A"/>
    <w:rsid w:val="00F019FA"/>
    <w:rsid w:val="00F20234"/>
    <w:rsid w:val="00F2164D"/>
    <w:rsid w:val="00F41737"/>
    <w:rsid w:val="00F437DD"/>
    <w:rsid w:val="00F451EA"/>
    <w:rsid w:val="00F45466"/>
    <w:rsid w:val="00F51E04"/>
    <w:rsid w:val="00F51FAB"/>
    <w:rsid w:val="00F52A45"/>
    <w:rsid w:val="00F6136C"/>
    <w:rsid w:val="00F64A0F"/>
    <w:rsid w:val="00F7018A"/>
    <w:rsid w:val="00F70BCA"/>
    <w:rsid w:val="00F82CE3"/>
    <w:rsid w:val="00FA50B4"/>
    <w:rsid w:val="00FA6111"/>
    <w:rsid w:val="00FA7931"/>
    <w:rsid w:val="00FB19B9"/>
    <w:rsid w:val="00FB3D11"/>
    <w:rsid w:val="00FB4524"/>
    <w:rsid w:val="00FC21C8"/>
    <w:rsid w:val="00FD1C4C"/>
    <w:rsid w:val="00FE50C4"/>
    <w:rsid w:val="00FF1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7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0A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A31"/>
    <w:rPr>
      <w:rFonts w:asciiTheme="majorHAnsi" w:eastAsiaTheme="majorEastAsia" w:hAnsiTheme="majorHAnsi" w:cstheme="majorBidi"/>
      <w:sz w:val="18"/>
      <w:szCs w:val="18"/>
    </w:rPr>
  </w:style>
  <w:style w:type="paragraph" w:styleId="a6">
    <w:name w:val="List Paragraph"/>
    <w:basedOn w:val="a"/>
    <w:uiPriority w:val="34"/>
    <w:qFormat/>
    <w:rsid w:val="00532B4E"/>
    <w:pPr>
      <w:ind w:leftChars="400" w:left="840"/>
    </w:pPr>
  </w:style>
  <w:style w:type="paragraph" w:styleId="a7">
    <w:name w:val="header"/>
    <w:basedOn w:val="a"/>
    <w:link w:val="a8"/>
    <w:uiPriority w:val="99"/>
    <w:unhideWhenUsed/>
    <w:rsid w:val="00067976"/>
    <w:pPr>
      <w:tabs>
        <w:tab w:val="center" w:pos="4252"/>
        <w:tab w:val="right" w:pos="8504"/>
      </w:tabs>
      <w:snapToGrid w:val="0"/>
    </w:pPr>
  </w:style>
  <w:style w:type="character" w:customStyle="1" w:styleId="a8">
    <w:name w:val="ヘッダー (文字)"/>
    <w:basedOn w:val="a0"/>
    <w:link w:val="a7"/>
    <w:uiPriority w:val="99"/>
    <w:rsid w:val="00067976"/>
  </w:style>
  <w:style w:type="paragraph" w:styleId="a9">
    <w:name w:val="footer"/>
    <w:basedOn w:val="a"/>
    <w:link w:val="aa"/>
    <w:uiPriority w:val="99"/>
    <w:unhideWhenUsed/>
    <w:rsid w:val="00067976"/>
    <w:pPr>
      <w:tabs>
        <w:tab w:val="center" w:pos="4252"/>
        <w:tab w:val="right" w:pos="8504"/>
      </w:tabs>
      <w:snapToGrid w:val="0"/>
    </w:pPr>
  </w:style>
  <w:style w:type="character" w:customStyle="1" w:styleId="aa">
    <w:name w:val="フッター (文字)"/>
    <w:basedOn w:val="a0"/>
    <w:link w:val="a9"/>
    <w:uiPriority w:val="99"/>
    <w:rsid w:val="0006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2024-05-15T06:18:00Z</dcterms:created>
  <dcterms:modified xsi:type="dcterms:W3CDTF">2024-06-05T05:34:00Z</dcterms:modified>
</cp:coreProperties>
</file>