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1F" w:rsidRPr="00847D3C" w:rsidRDefault="00CF5529" w:rsidP="00C10DC4">
      <w:pPr>
        <w:jc w:val="center"/>
        <w:rPr>
          <w:rFonts w:asciiTheme="majorEastAsia" w:eastAsiaTheme="majorEastAsia" w:hAnsiTheme="majorEastAsia"/>
          <w:szCs w:val="21"/>
        </w:rPr>
      </w:pPr>
      <w:r w:rsidRPr="00847D3C">
        <w:rPr>
          <w:rFonts w:asciiTheme="majorEastAsia" w:eastAsiaTheme="majorEastAsia" w:hAnsiTheme="majorEastAsia" w:hint="eastAsia"/>
          <w:szCs w:val="21"/>
        </w:rPr>
        <w:t>平成</w:t>
      </w:r>
      <w:r w:rsidR="001E538C" w:rsidRPr="00847D3C">
        <w:rPr>
          <w:rFonts w:asciiTheme="majorEastAsia" w:eastAsiaTheme="majorEastAsia" w:hAnsiTheme="majorEastAsia" w:hint="eastAsia"/>
          <w:szCs w:val="21"/>
        </w:rPr>
        <w:t>29</w:t>
      </w:r>
      <w:r w:rsidRPr="00847D3C">
        <w:rPr>
          <w:rFonts w:asciiTheme="majorEastAsia" w:eastAsiaTheme="majorEastAsia" w:hAnsiTheme="majorEastAsia" w:hint="eastAsia"/>
          <w:szCs w:val="21"/>
        </w:rPr>
        <w:t>年度</w:t>
      </w:r>
      <w:r w:rsidR="0067771A" w:rsidRPr="00847D3C">
        <w:rPr>
          <w:rFonts w:asciiTheme="majorEastAsia" w:eastAsiaTheme="majorEastAsia" w:hAnsiTheme="majorEastAsia" w:hint="eastAsia"/>
          <w:szCs w:val="21"/>
        </w:rPr>
        <w:t>第2</w:t>
      </w:r>
      <w:r w:rsidR="00786BA4" w:rsidRPr="00847D3C">
        <w:rPr>
          <w:rFonts w:asciiTheme="majorEastAsia" w:eastAsiaTheme="majorEastAsia" w:hAnsiTheme="majorEastAsia" w:hint="eastAsia"/>
          <w:szCs w:val="21"/>
        </w:rPr>
        <w:t>回</w:t>
      </w:r>
      <w:r w:rsidRPr="00847D3C">
        <w:rPr>
          <w:rFonts w:asciiTheme="majorEastAsia" w:eastAsiaTheme="majorEastAsia" w:hAnsiTheme="majorEastAsia" w:hint="eastAsia"/>
          <w:szCs w:val="21"/>
        </w:rPr>
        <w:t>大阪府立男女共同参画・青少年センター指定管理者評価委員会　議事概要</w:t>
      </w:r>
    </w:p>
    <w:p w:rsidR="00CF5529" w:rsidRPr="00847D3C" w:rsidRDefault="00CF5529">
      <w:pPr>
        <w:rPr>
          <w:rFonts w:asciiTheme="majorEastAsia" w:eastAsiaTheme="majorEastAsia" w:hAnsiTheme="majorEastAsia"/>
          <w:szCs w:val="21"/>
        </w:rPr>
      </w:pPr>
    </w:p>
    <w:p w:rsidR="00625DD9" w:rsidRPr="00847D3C" w:rsidRDefault="00625DD9">
      <w:pPr>
        <w:rPr>
          <w:rFonts w:asciiTheme="majorEastAsia" w:eastAsiaTheme="majorEastAsia" w:hAnsiTheme="majorEastAsia"/>
          <w:szCs w:val="21"/>
        </w:rPr>
      </w:pPr>
    </w:p>
    <w:p w:rsidR="00CF5529" w:rsidRPr="00847D3C" w:rsidRDefault="00CF5529" w:rsidP="00C10DC4">
      <w:pPr>
        <w:spacing w:line="300" w:lineRule="exact"/>
        <w:rPr>
          <w:rFonts w:asciiTheme="majorEastAsia" w:eastAsiaTheme="majorEastAsia" w:hAnsiTheme="majorEastAsia" w:cs="Meiryo UI"/>
          <w:szCs w:val="21"/>
        </w:rPr>
      </w:pPr>
      <w:r w:rsidRPr="00847D3C">
        <w:rPr>
          <w:rFonts w:asciiTheme="majorEastAsia" w:eastAsiaTheme="majorEastAsia" w:hAnsiTheme="majorEastAsia" w:cs="Meiryo UI" w:hint="eastAsia"/>
          <w:szCs w:val="21"/>
        </w:rPr>
        <w:t>日　時：平成</w:t>
      </w:r>
      <w:r w:rsidR="0067771A" w:rsidRPr="00847D3C">
        <w:rPr>
          <w:rFonts w:asciiTheme="majorEastAsia" w:eastAsiaTheme="majorEastAsia" w:hAnsiTheme="majorEastAsia" w:cs="Meiryo UI" w:hint="eastAsia"/>
          <w:szCs w:val="21"/>
        </w:rPr>
        <w:t>30年1</w:t>
      </w:r>
      <w:r w:rsidRPr="00847D3C">
        <w:rPr>
          <w:rFonts w:asciiTheme="majorEastAsia" w:eastAsiaTheme="majorEastAsia" w:hAnsiTheme="majorEastAsia" w:cs="Meiryo UI" w:hint="eastAsia"/>
          <w:szCs w:val="21"/>
        </w:rPr>
        <w:t>月</w:t>
      </w:r>
      <w:r w:rsidR="0067771A" w:rsidRPr="00847D3C">
        <w:rPr>
          <w:rFonts w:asciiTheme="majorEastAsia" w:eastAsiaTheme="majorEastAsia" w:hAnsiTheme="majorEastAsia" w:cs="Meiryo UI" w:hint="eastAsia"/>
          <w:szCs w:val="21"/>
        </w:rPr>
        <w:t>16日（火</w:t>
      </w:r>
      <w:r w:rsidRPr="00847D3C">
        <w:rPr>
          <w:rFonts w:asciiTheme="majorEastAsia" w:eastAsiaTheme="majorEastAsia" w:hAnsiTheme="majorEastAsia" w:cs="Meiryo UI" w:hint="eastAsia"/>
          <w:szCs w:val="21"/>
        </w:rPr>
        <w:t>）</w:t>
      </w:r>
      <w:r w:rsidR="001E538C" w:rsidRPr="00847D3C">
        <w:rPr>
          <w:rFonts w:asciiTheme="majorEastAsia" w:eastAsiaTheme="majorEastAsia" w:hAnsiTheme="majorEastAsia" w:cs="Meiryo UI" w:hint="eastAsia"/>
          <w:szCs w:val="21"/>
        </w:rPr>
        <w:t>15</w:t>
      </w:r>
      <w:r w:rsidRPr="00847D3C">
        <w:rPr>
          <w:rFonts w:asciiTheme="majorEastAsia" w:eastAsiaTheme="majorEastAsia" w:hAnsiTheme="majorEastAsia" w:cs="Meiryo UI" w:hint="eastAsia"/>
          <w:szCs w:val="21"/>
        </w:rPr>
        <w:t>：00～</w:t>
      </w:r>
      <w:r w:rsidR="0067771A" w:rsidRPr="00847D3C">
        <w:rPr>
          <w:rFonts w:asciiTheme="majorEastAsia" w:eastAsiaTheme="majorEastAsia" w:hAnsiTheme="majorEastAsia" w:cs="Meiryo UI" w:hint="eastAsia"/>
          <w:szCs w:val="21"/>
        </w:rPr>
        <w:t>17</w:t>
      </w:r>
      <w:r w:rsidR="00973DF8" w:rsidRPr="00847D3C">
        <w:rPr>
          <w:rFonts w:asciiTheme="majorEastAsia" w:eastAsiaTheme="majorEastAsia" w:hAnsiTheme="majorEastAsia" w:cs="Meiryo UI" w:hint="eastAsia"/>
          <w:szCs w:val="21"/>
        </w:rPr>
        <w:t>：</w:t>
      </w:r>
      <w:r w:rsidRPr="00847D3C">
        <w:rPr>
          <w:rFonts w:asciiTheme="majorEastAsia" w:eastAsiaTheme="majorEastAsia" w:hAnsiTheme="majorEastAsia" w:cs="Meiryo UI" w:hint="eastAsia"/>
          <w:szCs w:val="21"/>
        </w:rPr>
        <w:t>00</w:t>
      </w:r>
    </w:p>
    <w:p w:rsidR="00CF5529" w:rsidRPr="00847D3C" w:rsidRDefault="0014233E" w:rsidP="00C10DC4">
      <w:pPr>
        <w:spacing w:line="300" w:lineRule="exact"/>
        <w:rPr>
          <w:rFonts w:asciiTheme="majorEastAsia" w:eastAsiaTheme="majorEastAsia" w:hAnsiTheme="majorEastAsia" w:cs="Meiryo UI"/>
          <w:szCs w:val="21"/>
        </w:rPr>
      </w:pPr>
      <w:r w:rsidRPr="00847D3C">
        <w:rPr>
          <w:rFonts w:asciiTheme="majorEastAsia" w:eastAsiaTheme="majorEastAsia" w:hAnsiTheme="majorEastAsia" w:cs="Meiryo UI" w:hint="eastAsia"/>
          <w:szCs w:val="21"/>
        </w:rPr>
        <w:t>場　所：大阪府立男女共同参画・青少年センター　３階　大会議室</w:t>
      </w:r>
    </w:p>
    <w:p w:rsidR="00CF5529" w:rsidRPr="00754083" w:rsidRDefault="00CF5529" w:rsidP="00C10DC4">
      <w:pPr>
        <w:spacing w:line="300" w:lineRule="exact"/>
        <w:rPr>
          <w:rFonts w:ascii="ＭＳ Ｐゴシック" w:eastAsia="ＭＳ Ｐゴシック" w:hAnsi="ＭＳ Ｐゴシック" w:cs="Meiryo UI"/>
          <w:szCs w:val="21"/>
        </w:rPr>
      </w:pPr>
      <w:r w:rsidRPr="00847D3C">
        <w:rPr>
          <w:rFonts w:asciiTheme="majorEastAsia" w:eastAsiaTheme="majorEastAsia" w:hAnsiTheme="majorEastAsia" w:cs="Meiryo UI" w:hint="eastAsia"/>
          <w:szCs w:val="21"/>
        </w:rPr>
        <w:t>出席者：</w:t>
      </w:r>
      <w:r w:rsidRPr="00754083">
        <w:rPr>
          <w:rFonts w:ascii="ＭＳ Ｐゴシック" w:eastAsia="ＭＳ Ｐゴシック" w:hAnsi="ＭＳ Ｐゴシック" w:cs="Meiryo UI" w:hint="eastAsia"/>
          <w:szCs w:val="21"/>
        </w:rPr>
        <w:t>＜</w:t>
      </w:r>
      <w:r w:rsidR="00786BA4" w:rsidRPr="00754083">
        <w:rPr>
          <w:rFonts w:ascii="ＭＳ Ｐゴシック" w:eastAsia="ＭＳ Ｐゴシック" w:hAnsi="ＭＳ Ｐゴシック" w:cs="Meiryo UI" w:hint="eastAsia"/>
          <w:szCs w:val="21"/>
        </w:rPr>
        <w:t>評価</w:t>
      </w:r>
      <w:r w:rsidRPr="00754083">
        <w:rPr>
          <w:rFonts w:ascii="ＭＳ Ｐゴシック" w:eastAsia="ＭＳ Ｐゴシック" w:hAnsi="ＭＳ Ｐゴシック" w:cs="Meiryo UI" w:hint="eastAsia"/>
          <w:szCs w:val="21"/>
        </w:rPr>
        <w:t>委員会委員＞</w:t>
      </w:r>
    </w:p>
    <w:p w:rsidR="00CF5529" w:rsidRPr="00754083" w:rsidRDefault="00D30507" w:rsidP="0082434E">
      <w:pPr>
        <w:spacing w:line="300" w:lineRule="exact"/>
        <w:ind w:firstLineChars="600" w:firstLine="1260"/>
        <w:rPr>
          <w:rFonts w:ascii="ＭＳ Ｐゴシック" w:eastAsia="ＭＳ Ｐゴシック" w:hAnsi="ＭＳ Ｐゴシック" w:cs="Meiryo UI"/>
          <w:szCs w:val="21"/>
        </w:rPr>
      </w:pPr>
      <w:r w:rsidRPr="00754083">
        <w:rPr>
          <w:rFonts w:ascii="ＭＳ Ｐゴシック" w:eastAsia="ＭＳ Ｐゴシック" w:hAnsi="ＭＳ Ｐゴシック" w:cs="Meiryo UI" w:hint="eastAsia"/>
          <w:szCs w:val="21"/>
        </w:rPr>
        <w:t>村田委員長、</w:t>
      </w:r>
      <w:r w:rsidR="0014233E" w:rsidRPr="00754083">
        <w:rPr>
          <w:rFonts w:ascii="ＭＳ Ｐゴシック" w:eastAsia="ＭＳ Ｐゴシック" w:hAnsi="ＭＳ Ｐゴシック" w:cs="Meiryo UI" w:hint="eastAsia"/>
          <w:szCs w:val="21"/>
        </w:rPr>
        <w:t>梶木</w:t>
      </w:r>
      <w:r w:rsidR="0067771A" w:rsidRPr="00754083">
        <w:rPr>
          <w:rFonts w:ascii="ＭＳ Ｐゴシック" w:eastAsia="ＭＳ Ｐゴシック" w:hAnsi="ＭＳ Ｐゴシック" w:cs="Meiryo UI" w:hint="eastAsia"/>
          <w:szCs w:val="21"/>
        </w:rPr>
        <w:t>委員</w:t>
      </w:r>
      <w:r w:rsidR="00F43FB6" w:rsidRPr="00754083">
        <w:rPr>
          <w:rFonts w:ascii="ＭＳ Ｐゴシック" w:eastAsia="ＭＳ Ｐゴシック" w:hAnsi="ＭＳ Ｐゴシック" w:cs="Meiryo UI" w:hint="eastAsia"/>
          <w:szCs w:val="21"/>
        </w:rPr>
        <w:t>、</w:t>
      </w:r>
      <w:r w:rsidR="0014233E" w:rsidRPr="00754083">
        <w:rPr>
          <w:rFonts w:ascii="ＭＳ Ｐゴシック" w:eastAsia="ＭＳ Ｐゴシック" w:hAnsi="ＭＳ Ｐゴシック" w:cs="Meiryo UI" w:hint="eastAsia"/>
          <w:szCs w:val="21"/>
        </w:rPr>
        <w:t>養父</w:t>
      </w:r>
      <w:r w:rsidR="00C10DC4" w:rsidRPr="00754083">
        <w:rPr>
          <w:rFonts w:ascii="ＭＳ Ｐゴシック" w:eastAsia="ＭＳ Ｐゴシック" w:hAnsi="ＭＳ Ｐゴシック" w:cs="Meiryo UI" w:hint="eastAsia"/>
          <w:szCs w:val="21"/>
        </w:rPr>
        <w:t>委員</w:t>
      </w:r>
      <w:r w:rsidR="0014233E" w:rsidRPr="00754083">
        <w:rPr>
          <w:rFonts w:ascii="ＭＳ Ｐゴシック" w:eastAsia="ＭＳ Ｐゴシック" w:hAnsi="ＭＳ Ｐゴシック" w:cs="Meiryo UI" w:hint="eastAsia"/>
          <w:szCs w:val="21"/>
        </w:rPr>
        <w:t>、吉松委員</w:t>
      </w:r>
      <w:r w:rsidR="0067771A" w:rsidRPr="00754083">
        <w:rPr>
          <w:rFonts w:ascii="ＭＳ Ｐゴシック" w:eastAsia="ＭＳ Ｐゴシック" w:hAnsi="ＭＳ Ｐゴシック" w:cs="Meiryo UI" w:hint="eastAsia"/>
          <w:szCs w:val="21"/>
        </w:rPr>
        <w:t>、永松委員</w:t>
      </w:r>
    </w:p>
    <w:p w:rsidR="000E4A9F" w:rsidRPr="00754083" w:rsidRDefault="000E4A9F" w:rsidP="00CF5529">
      <w:pPr>
        <w:spacing w:line="300" w:lineRule="exact"/>
        <w:rPr>
          <w:rFonts w:ascii="ＭＳ Ｐゴシック" w:eastAsia="ＭＳ Ｐゴシック" w:hAnsi="ＭＳ Ｐゴシック" w:cs="Meiryo UI"/>
          <w:szCs w:val="21"/>
        </w:rPr>
      </w:pPr>
      <w:r w:rsidRPr="00754083">
        <w:rPr>
          <w:rFonts w:ascii="ＭＳ Ｐゴシック" w:eastAsia="ＭＳ Ｐゴシック" w:hAnsi="ＭＳ Ｐゴシック" w:cs="Meiryo UI" w:hint="eastAsia"/>
          <w:szCs w:val="21"/>
        </w:rPr>
        <w:t xml:space="preserve">　　　　＜指定管理者＞</w:t>
      </w:r>
    </w:p>
    <w:p w:rsidR="00FC4E81" w:rsidRPr="00754083" w:rsidRDefault="000E4A9F" w:rsidP="00FC4E81">
      <w:pPr>
        <w:spacing w:line="300" w:lineRule="exact"/>
        <w:rPr>
          <w:rFonts w:ascii="ＭＳ Ｐゴシック" w:eastAsia="ＭＳ Ｐゴシック" w:hAnsi="ＭＳ Ｐゴシック"/>
        </w:rPr>
      </w:pPr>
      <w:r w:rsidRPr="00754083">
        <w:rPr>
          <w:rFonts w:ascii="ＭＳ Ｐゴシック" w:eastAsia="ＭＳ Ｐゴシック" w:hAnsi="ＭＳ Ｐゴシック" w:cs="Meiryo UI" w:hint="eastAsia"/>
          <w:szCs w:val="21"/>
        </w:rPr>
        <w:t xml:space="preserve">　　　　　　</w:t>
      </w:r>
      <w:r w:rsidRPr="00754083">
        <w:rPr>
          <w:rFonts w:ascii="ＭＳ Ｐゴシック" w:eastAsia="ＭＳ Ｐゴシック" w:hAnsi="ＭＳ Ｐゴシック" w:hint="eastAsia"/>
        </w:rPr>
        <w:t>金光事務局長、前垣理事、三枝理事、植田統括マネージャー、</w:t>
      </w:r>
      <w:r w:rsidR="00FC4E81" w:rsidRPr="00754083">
        <w:rPr>
          <w:rFonts w:ascii="ＭＳ Ｐゴシック" w:eastAsia="ＭＳ Ｐゴシック" w:hAnsi="ＭＳ Ｐゴシック" w:hint="eastAsia"/>
        </w:rPr>
        <w:t>杉本管理責任者、</w:t>
      </w:r>
    </w:p>
    <w:p w:rsidR="000E4A9F" w:rsidRPr="00754083" w:rsidRDefault="00FC4E81" w:rsidP="00FC4E81">
      <w:pPr>
        <w:spacing w:line="300" w:lineRule="exact"/>
        <w:ind w:firstLineChars="600" w:firstLine="1260"/>
        <w:rPr>
          <w:rFonts w:ascii="ＭＳ Ｐゴシック" w:eastAsia="ＭＳ Ｐゴシック" w:hAnsi="ＭＳ Ｐゴシック" w:cs="Meiryo UI"/>
          <w:szCs w:val="21"/>
        </w:rPr>
      </w:pPr>
      <w:r w:rsidRPr="00754083">
        <w:rPr>
          <w:rFonts w:ascii="ＭＳ Ｐゴシック" w:eastAsia="ＭＳ Ｐゴシック" w:hAnsi="ＭＳ Ｐゴシック" w:hint="eastAsia"/>
          <w:kern w:val="0"/>
        </w:rPr>
        <w:t>大山施設管理責任者</w:t>
      </w:r>
    </w:p>
    <w:p w:rsidR="0014233E" w:rsidRPr="00754083" w:rsidRDefault="00CF5529" w:rsidP="00CF5529">
      <w:pPr>
        <w:spacing w:line="300" w:lineRule="exact"/>
        <w:rPr>
          <w:rFonts w:ascii="ＭＳ Ｐゴシック" w:eastAsia="ＭＳ Ｐゴシック" w:hAnsi="ＭＳ Ｐゴシック" w:cs="Meiryo UI"/>
          <w:kern w:val="0"/>
          <w:szCs w:val="21"/>
        </w:rPr>
      </w:pPr>
      <w:r w:rsidRPr="00754083">
        <w:rPr>
          <w:rFonts w:ascii="ＭＳ Ｐゴシック" w:eastAsia="ＭＳ Ｐゴシック" w:hAnsi="ＭＳ Ｐゴシック" w:cs="Meiryo UI" w:hint="eastAsia"/>
          <w:szCs w:val="21"/>
        </w:rPr>
        <w:t>事務局：</w:t>
      </w:r>
      <w:r w:rsidR="0014233E" w:rsidRPr="00754083">
        <w:rPr>
          <w:rFonts w:ascii="ＭＳ Ｐゴシック" w:eastAsia="ＭＳ Ｐゴシック" w:hAnsi="ＭＳ Ｐゴシック" w:cs="Meiryo UI" w:hint="eastAsia"/>
          <w:szCs w:val="21"/>
        </w:rPr>
        <w:t>＜</w:t>
      </w:r>
      <w:r w:rsidRPr="00754083">
        <w:rPr>
          <w:rFonts w:ascii="ＭＳ Ｐゴシック" w:eastAsia="ＭＳ Ｐゴシック" w:hAnsi="ＭＳ Ｐゴシック" w:cs="Meiryo UI" w:hint="eastAsia"/>
          <w:kern w:val="0"/>
          <w:szCs w:val="21"/>
        </w:rPr>
        <w:t>男女参画・府民協働課</w:t>
      </w:r>
      <w:r w:rsidR="0014233E" w:rsidRPr="00754083">
        <w:rPr>
          <w:rFonts w:ascii="ＭＳ Ｐゴシック" w:eastAsia="ＭＳ Ｐゴシック" w:hAnsi="ＭＳ Ｐゴシック" w:cs="Meiryo UI" w:hint="eastAsia"/>
          <w:kern w:val="0"/>
          <w:szCs w:val="21"/>
        </w:rPr>
        <w:t>＞</w:t>
      </w:r>
      <w:r w:rsidR="00413E39" w:rsidRPr="00754083">
        <w:rPr>
          <w:rFonts w:ascii="ＭＳ Ｐゴシック" w:eastAsia="ＭＳ Ｐゴシック" w:hAnsi="ＭＳ Ｐゴシック" w:cs="Meiryo UI" w:hint="eastAsia"/>
          <w:kern w:val="0"/>
          <w:szCs w:val="21"/>
        </w:rPr>
        <w:t xml:space="preserve">　</w:t>
      </w:r>
    </w:p>
    <w:p w:rsidR="00CF5529" w:rsidRPr="00847D3C" w:rsidRDefault="001E538C" w:rsidP="0082434E">
      <w:pPr>
        <w:spacing w:line="300" w:lineRule="exact"/>
        <w:ind w:firstLineChars="600" w:firstLine="1260"/>
        <w:rPr>
          <w:rFonts w:asciiTheme="majorEastAsia" w:eastAsiaTheme="majorEastAsia" w:hAnsiTheme="majorEastAsia" w:cs="Meiryo UI"/>
          <w:szCs w:val="21"/>
        </w:rPr>
      </w:pPr>
      <w:r w:rsidRPr="00847D3C">
        <w:rPr>
          <w:rFonts w:asciiTheme="majorEastAsia" w:eastAsiaTheme="majorEastAsia" w:hAnsiTheme="majorEastAsia" w:cs="Meiryo UI" w:hint="eastAsia"/>
          <w:szCs w:val="21"/>
        </w:rPr>
        <w:t>長澤</w:t>
      </w:r>
      <w:r w:rsidR="00C42A83" w:rsidRPr="00847D3C">
        <w:rPr>
          <w:rFonts w:asciiTheme="majorEastAsia" w:eastAsiaTheme="majorEastAsia" w:hAnsiTheme="majorEastAsia" w:cs="Meiryo UI" w:hint="eastAsia"/>
          <w:szCs w:val="21"/>
        </w:rPr>
        <w:t>課長</w:t>
      </w:r>
      <w:r w:rsidR="0014233E" w:rsidRPr="00847D3C">
        <w:rPr>
          <w:rFonts w:asciiTheme="majorEastAsia" w:eastAsiaTheme="majorEastAsia" w:hAnsiTheme="majorEastAsia" w:cs="Meiryo UI" w:hint="eastAsia"/>
          <w:szCs w:val="21"/>
        </w:rPr>
        <w:t>、</w:t>
      </w:r>
      <w:r w:rsidRPr="00847D3C">
        <w:rPr>
          <w:rFonts w:asciiTheme="majorEastAsia" w:eastAsiaTheme="majorEastAsia" w:hAnsiTheme="majorEastAsia" w:cs="Meiryo UI" w:hint="eastAsia"/>
          <w:szCs w:val="21"/>
        </w:rPr>
        <w:t>泉谷補佐</w:t>
      </w:r>
      <w:r w:rsidR="0014233E" w:rsidRPr="00847D3C">
        <w:rPr>
          <w:rFonts w:asciiTheme="majorEastAsia" w:eastAsiaTheme="majorEastAsia" w:hAnsiTheme="majorEastAsia" w:cs="Meiryo UI" w:hint="eastAsia"/>
          <w:szCs w:val="21"/>
        </w:rPr>
        <w:t>、</w:t>
      </w:r>
      <w:r w:rsidR="0067771A" w:rsidRPr="00847D3C">
        <w:rPr>
          <w:rFonts w:asciiTheme="majorEastAsia" w:eastAsiaTheme="majorEastAsia" w:hAnsiTheme="majorEastAsia" w:cs="Meiryo UI" w:hint="eastAsia"/>
          <w:szCs w:val="21"/>
        </w:rPr>
        <w:t>春名総括</w:t>
      </w:r>
      <w:r w:rsidR="0014233E" w:rsidRPr="00847D3C">
        <w:rPr>
          <w:rFonts w:asciiTheme="majorEastAsia" w:eastAsiaTheme="majorEastAsia" w:hAnsiTheme="majorEastAsia" w:cs="Meiryo UI" w:hint="eastAsia"/>
          <w:szCs w:val="21"/>
        </w:rPr>
        <w:t>主査、藤浪</w:t>
      </w:r>
      <w:r w:rsidR="00E42B83" w:rsidRPr="00847D3C">
        <w:rPr>
          <w:rFonts w:asciiTheme="majorEastAsia" w:eastAsiaTheme="majorEastAsia" w:hAnsiTheme="majorEastAsia" w:cs="Meiryo UI" w:hint="eastAsia"/>
          <w:szCs w:val="21"/>
        </w:rPr>
        <w:t>主事</w:t>
      </w:r>
    </w:p>
    <w:p w:rsidR="0014233E" w:rsidRPr="00847D3C" w:rsidRDefault="0014233E" w:rsidP="0082434E">
      <w:pPr>
        <w:spacing w:line="300" w:lineRule="exact"/>
        <w:ind w:firstLineChars="400" w:firstLine="840"/>
        <w:rPr>
          <w:rFonts w:asciiTheme="majorEastAsia" w:eastAsiaTheme="majorEastAsia" w:hAnsiTheme="majorEastAsia" w:cs="Meiryo UI"/>
          <w:kern w:val="0"/>
          <w:szCs w:val="21"/>
        </w:rPr>
      </w:pPr>
      <w:r w:rsidRPr="00847D3C">
        <w:rPr>
          <w:rFonts w:asciiTheme="majorEastAsia" w:eastAsiaTheme="majorEastAsia" w:hAnsiTheme="majorEastAsia" w:cs="Meiryo UI" w:hint="eastAsia"/>
          <w:kern w:val="0"/>
          <w:szCs w:val="21"/>
        </w:rPr>
        <w:t>＜</w:t>
      </w:r>
      <w:r w:rsidR="00CF5529" w:rsidRPr="00847D3C">
        <w:rPr>
          <w:rFonts w:asciiTheme="majorEastAsia" w:eastAsiaTheme="majorEastAsia" w:hAnsiTheme="majorEastAsia" w:cs="Meiryo UI" w:hint="eastAsia"/>
          <w:kern w:val="0"/>
          <w:szCs w:val="21"/>
        </w:rPr>
        <w:t>青少年・地域安全室青少年課</w:t>
      </w:r>
      <w:r w:rsidRPr="00847D3C">
        <w:rPr>
          <w:rFonts w:asciiTheme="majorEastAsia" w:eastAsiaTheme="majorEastAsia" w:hAnsiTheme="majorEastAsia" w:cs="Meiryo UI" w:hint="eastAsia"/>
          <w:kern w:val="0"/>
          <w:szCs w:val="21"/>
        </w:rPr>
        <w:t>＞</w:t>
      </w:r>
    </w:p>
    <w:p w:rsidR="00CF5529" w:rsidRPr="00847D3C" w:rsidRDefault="00413E39" w:rsidP="0082434E">
      <w:pPr>
        <w:spacing w:line="300" w:lineRule="exact"/>
        <w:ind w:firstLineChars="500" w:firstLine="1050"/>
        <w:rPr>
          <w:rFonts w:asciiTheme="majorEastAsia" w:eastAsiaTheme="majorEastAsia" w:hAnsiTheme="majorEastAsia" w:cs="Meiryo UI"/>
          <w:szCs w:val="21"/>
        </w:rPr>
      </w:pPr>
      <w:r w:rsidRPr="00847D3C">
        <w:rPr>
          <w:rFonts w:asciiTheme="majorEastAsia" w:eastAsiaTheme="majorEastAsia" w:hAnsiTheme="majorEastAsia" w:cs="Meiryo UI" w:hint="eastAsia"/>
          <w:kern w:val="0"/>
          <w:szCs w:val="21"/>
        </w:rPr>
        <w:t xml:space="preserve">　</w:t>
      </w:r>
      <w:r w:rsidR="0067771A" w:rsidRPr="00847D3C">
        <w:rPr>
          <w:rFonts w:asciiTheme="majorEastAsia" w:eastAsiaTheme="majorEastAsia" w:hAnsiTheme="majorEastAsia" w:cs="Meiryo UI" w:hint="eastAsia"/>
          <w:szCs w:val="21"/>
        </w:rPr>
        <w:t>岡山副主査</w:t>
      </w:r>
    </w:p>
    <w:p w:rsidR="00CF5529" w:rsidRPr="00847D3C" w:rsidRDefault="00CF5529">
      <w:pPr>
        <w:rPr>
          <w:rFonts w:asciiTheme="majorEastAsia" w:eastAsiaTheme="majorEastAsia" w:hAnsiTheme="majorEastAsia"/>
          <w:szCs w:val="21"/>
        </w:rPr>
      </w:pPr>
    </w:p>
    <w:p w:rsidR="00C10DC4" w:rsidRPr="00847D3C" w:rsidRDefault="0045391C">
      <w:pPr>
        <w:rPr>
          <w:rFonts w:asciiTheme="majorEastAsia" w:eastAsiaTheme="majorEastAsia" w:hAnsiTheme="majorEastAsia"/>
          <w:b/>
          <w:szCs w:val="21"/>
        </w:rPr>
      </w:pPr>
      <w:r w:rsidRPr="00847D3C">
        <w:rPr>
          <w:rFonts w:asciiTheme="majorEastAsia" w:eastAsiaTheme="majorEastAsia" w:hAnsiTheme="majorEastAsia" w:hint="eastAsia"/>
          <w:b/>
          <w:szCs w:val="21"/>
        </w:rPr>
        <w:t>次第</w:t>
      </w:r>
    </w:p>
    <w:p w:rsidR="0045391C" w:rsidRPr="00847D3C" w:rsidRDefault="00413E39" w:rsidP="0045391C">
      <w:pPr>
        <w:spacing w:line="360" w:lineRule="auto"/>
        <w:ind w:firstLineChars="100" w:firstLine="210"/>
        <w:rPr>
          <w:rFonts w:asciiTheme="majorEastAsia" w:eastAsiaTheme="majorEastAsia" w:hAnsiTheme="majorEastAsia"/>
          <w:szCs w:val="21"/>
        </w:rPr>
      </w:pPr>
      <w:r w:rsidRPr="00847D3C">
        <w:rPr>
          <w:rFonts w:asciiTheme="majorEastAsia" w:eastAsiaTheme="majorEastAsia" w:hAnsiTheme="majorEastAsia" w:hint="eastAsia"/>
          <w:szCs w:val="21"/>
        </w:rPr>
        <w:t xml:space="preserve">１　開会　</w:t>
      </w:r>
    </w:p>
    <w:p w:rsidR="00413E39" w:rsidRPr="00847D3C" w:rsidRDefault="00413E39" w:rsidP="0045391C">
      <w:pPr>
        <w:ind w:firstLineChars="100" w:firstLine="210"/>
        <w:rPr>
          <w:rFonts w:asciiTheme="majorEastAsia" w:eastAsiaTheme="majorEastAsia" w:hAnsiTheme="majorEastAsia"/>
          <w:szCs w:val="21"/>
        </w:rPr>
      </w:pPr>
      <w:r w:rsidRPr="00847D3C">
        <w:rPr>
          <w:rFonts w:asciiTheme="majorEastAsia" w:eastAsiaTheme="majorEastAsia" w:hAnsiTheme="majorEastAsia" w:hint="eastAsia"/>
          <w:szCs w:val="21"/>
        </w:rPr>
        <w:t>２　議事</w:t>
      </w:r>
    </w:p>
    <w:p w:rsidR="00E5199E" w:rsidRPr="00847D3C" w:rsidRDefault="00E5199E" w:rsidP="0045391C">
      <w:pPr>
        <w:ind w:firstLineChars="150" w:firstLine="315"/>
        <w:rPr>
          <w:rFonts w:asciiTheme="majorEastAsia" w:eastAsiaTheme="majorEastAsia" w:hAnsiTheme="majorEastAsia"/>
          <w:szCs w:val="21"/>
        </w:rPr>
      </w:pPr>
      <w:r w:rsidRPr="00847D3C">
        <w:rPr>
          <w:rFonts w:asciiTheme="majorEastAsia" w:eastAsiaTheme="majorEastAsia" w:hAnsiTheme="majorEastAsia" w:hint="eastAsia"/>
          <w:szCs w:val="21"/>
        </w:rPr>
        <w:t>（１）平成</w:t>
      </w:r>
      <w:r w:rsidR="0067771A" w:rsidRPr="00847D3C">
        <w:rPr>
          <w:rFonts w:asciiTheme="majorEastAsia" w:eastAsiaTheme="majorEastAsia" w:hAnsiTheme="majorEastAsia" w:hint="eastAsia"/>
          <w:szCs w:val="21"/>
        </w:rPr>
        <w:t>29</w:t>
      </w:r>
      <w:r w:rsidRPr="00847D3C">
        <w:rPr>
          <w:rFonts w:asciiTheme="majorEastAsia" w:eastAsiaTheme="majorEastAsia" w:hAnsiTheme="majorEastAsia" w:hint="eastAsia"/>
          <w:szCs w:val="21"/>
        </w:rPr>
        <w:t>年度大阪府立男女共同参画・青少年センター指定管理運営業務</w:t>
      </w:r>
      <w:r w:rsidR="0067771A" w:rsidRPr="00847D3C">
        <w:rPr>
          <w:rFonts w:asciiTheme="majorEastAsia" w:eastAsiaTheme="majorEastAsia" w:hAnsiTheme="majorEastAsia" w:hint="eastAsia"/>
          <w:szCs w:val="21"/>
        </w:rPr>
        <w:t>評価について</w:t>
      </w:r>
    </w:p>
    <w:p w:rsidR="008D2064" w:rsidRPr="00847D3C" w:rsidRDefault="00E5199E" w:rsidP="0045391C">
      <w:pPr>
        <w:ind w:firstLineChars="150" w:firstLine="315"/>
        <w:rPr>
          <w:rFonts w:asciiTheme="majorEastAsia" w:eastAsiaTheme="majorEastAsia" w:hAnsiTheme="majorEastAsia"/>
          <w:szCs w:val="21"/>
        </w:rPr>
      </w:pPr>
      <w:r w:rsidRPr="00847D3C">
        <w:rPr>
          <w:rFonts w:asciiTheme="majorEastAsia" w:eastAsiaTheme="majorEastAsia" w:hAnsiTheme="majorEastAsia" w:hint="eastAsia"/>
          <w:szCs w:val="21"/>
        </w:rPr>
        <w:t>（２）</w:t>
      </w:r>
      <w:r w:rsidR="0067771A" w:rsidRPr="00847D3C">
        <w:rPr>
          <w:rFonts w:asciiTheme="majorEastAsia" w:eastAsiaTheme="majorEastAsia" w:hAnsiTheme="majorEastAsia" w:hint="eastAsia"/>
          <w:szCs w:val="21"/>
        </w:rPr>
        <w:t>その他</w:t>
      </w:r>
    </w:p>
    <w:p w:rsidR="00786BA4" w:rsidRPr="00847D3C" w:rsidRDefault="00786BA4" w:rsidP="0045391C">
      <w:pPr>
        <w:spacing w:line="360" w:lineRule="auto"/>
        <w:ind w:firstLineChars="100" w:firstLine="210"/>
        <w:rPr>
          <w:rFonts w:asciiTheme="majorEastAsia" w:eastAsiaTheme="majorEastAsia" w:hAnsiTheme="majorEastAsia"/>
          <w:szCs w:val="21"/>
        </w:rPr>
      </w:pPr>
      <w:r w:rsidRPr="00847D3C">
        <w:rPr>
          <w:rFonts w:asciiTheme="majorEastAsia" w:eastAsiaTheme="majorEastAsia" w:hAnsiTheme="majorEastAsia" w:hint="eastAsia"/>
          <w:szCs w:val="21"/>
        </w:rPr>
        <w:t>３　閉会</w:t>
      </w:r>
    </w:p>
    <w:p w:rsidR="00625DD9" w:rsidRPr="00847D3C" w:rsidRDefault="00625DD9" w:rsidP="008D2064">
      <w:pPr>
        <w:rPr>
          <w:rFonts w:asciiTheme="majorEastAsia" w:eastAsiaTheme="majorEastAsia" w:hAnsiTheme="majorEastAsia"/>
          <w:szCs w:val="21"/>
        </w:rPr>
      </w:pPr>
    </w:p>
    <w:p w:rsidR="0006128B" w:rsidRPr="00847D3C" w:rsidRDefault="0045391C" w:rsidP="0006128B">
      <w:pPr>
        <w:rPr>
          <w:rFonts w:asciiTheme="majorEastAsia" w:eastAsiaTheme="majorEastAsia" w:hAnsiTheme="majorEastAsia"/>
          <w:szCs w:val="21"/>
        </w:rPr>
      </w:pPr>
      <w:r w:rsidRPr="00847D3C">
        <w:rPr>
          <w:rFonts w:asciiTheme="majorEastAsia" w:eastAsiaTheme="majorEastAsia" w:hAnsiTheme="majorEastAsia" w:hint="eastAsia"/>
          <w:b/>
          <w:szCs w:val="21"/>
        </w:rPr>
        <w:t>議事概要</w:t>
      </w:r>
      <w:r w:rsidR="00C42A83" w:rsidRPr="00847D3C">
        <w:rPr>
          <w:rFonts w:asciiTheme="majorEastAsia" w:eastAsiaTheme="majorEastAsia" w:hAnsiTheme="majorEastAsia" w:hint="eastAsia"/>
          <w:szCs w:val="21"/>
        </w:rPr>
        <w:t xml:space="preserve">　（■：事務局、</w:t>
      </w:r>
      <w:r w:rsidRPr="00847D3C">
        <w:rPr>
          <w:rFonts w:asciiTheme="majorEastAsia" w:eastAsiaTheme="majorEastAsia" w:hAnsiTheme="majorEastAsia" w:hint="eastAsia"/>
          <w:szCs w:val="21"/>
        </w:rPr>
        <w:t>指定管理者</w:t>
      </w:r>
      <w:r w:rsidR="00A5709D">
        <w:rPr>
          <w:rFonts w:asciiTheme="majorEastAsia" w:eastAsiaTheme="majorEastAsia" w:hAnsiTheme="majorEastAsia" w:hint="eastAsia"/>
          <w:szCs w:val="21"/>
        </w:rPr>
        <w:t>（指定）</w:t>
      </w:r>
      <w:r w:rsidRPr="00847D3C">
        <w:rPr>
          <w:rFonts w:asciiTheme="majorEastAsia" w:eastAsiaTheme="majorEastAsia" w:hAnsiTheme="majorEastAsia" w:hint="eastAsia"/>
          <w:szCs w:val="21"/>
        </w:rPr>
        <w:t>、</w:t>
      </w:r>
      <w:r w:rsidR="00C42A83" w:rsidRPr="00847D3C">
        <w:rPr>
          <w:rFonts w:asciiTheme="majorEastAsia" w:eastAsiaTheme="majorEastAsia" w:hAnsiTheme="majorEastAsia" w:hint="eastAsia"/>
          <w:szCs w:val="21"/>
        </w:rPr>
        <w:t>□</w:t>
      </w:r>
      <w:r w:rsidRPr="00847D3C">
        <w:rPr>
          <w:rFonts w:asciiTheme="majorEastAsia" w:eastAsiaTheme="majorEastAsia" w:hAnsiTheme="majorEastAsia" w:hint="eastAsia"/>
          <w:szCs w:val="21"/>
        </w:rPr>
        <w:t>：</w:t>
      </w:r>
      <w:r w:rsidR="00C42A83" w:rsidRPr="00847D3C">
        <w:rPr>
          <w:rFonts w:asciiTheme="majorEastAsia" w:eastAsiaTheme="majorEastAsia" w:hAnsiTheme="majorEastAsia" w:hint="eastAsia"/>
          <w:szCs w:val="21"/>
        </w:rPr>
        <w:t>委員）</w:t>
      </w:r>
    </w:p>
    <w:p w:rsidR="0055553B" w:rsidRPr="00847D3C" w:rsidRDefault="00562D3B" w:rsidP="0045391C">
      <w:pPr>
        <w:spacing w:line="360" w:lineRule="auto"/>
        <w:ind w:firstLineChars="100" w:firstLine="210"/>
        <w:rPr>
          <w:rFonts w:asciiTheme="majorEastAsia" w:eastAsiaTheme="majorEastAsia" w:hAnsiTheme="majorEastAsia"/>
          <w:szCs w:val="21"/>
        </w:rPr>
      </w:pPr>
      <w:r w:rsidRPr="00847D3C">
        <w:rPr>
          <w:rFonts w:asciiTheme="majorEastAsia" w:eastAsiaTheme="majorEastAsia" w:hAnsiTheme="majorEastAsia" w:hint="eastAsia"/>
          <w:szCs w:val="21"/>
        </w:rPr>
        <w:t>【</w:t>
      </w:r>
      <w:r w:rsidR="0045391C" w:rsidRPr="00847D3C">
        <w:rPr>
          <w:rFonts w:asciiTheme="majorEastAsia" w:eastAsiaTheme="majorEastAsia" w:hAnsiTheme="majorEastAsia" w:hint="eastAsia"/>
          <w:szCs w:val="21"/>
        </w:rPr>
        <w:t>議事（１）について</w:t>
      </w:r>
      <w:r w:rsidRPr="00847D3C">
        <w:rPr>
          <w:rFonts w:asciiTheme="majorEastAsia" w:eastAsiaTheme="majorEastAsia" w:hAnsiTheme="majorEastAsia" w:hint="eastAsia"/>
          <w:szCs w:val="21"/>
        </w:rPr>
        <w:t>】</w:t>
      </w:r>
    </w:p>
    <w:p w:rsidR="00E5199E" w:rsidRPr="00847D3C" w:rsidRDefault="004F299F" w:rsidP="0006128B">
      <w:pPr>
        <w:spacing w:line="276" w:lineRule="auto"/>
        <w:ind w:firstLineChars="200" w:firstLine="420"/>
        <w:rPr>
          <w:rFonts w:asciiTheme="majorEastAsia" w:eastAsiaTheme="majorEastAsia" w:hAnsiTheme="majorEastAsia"/>
          <w:szCs w:val="21"/>
        </w:rPr>
      </w:pPr>
      <w:r w:rsidRPr="00847D3C">
        <w:rPr>
          <w:rFonts w:asciiTheme="majorEastAsia" w:eastAsiaTheme="majorEastAsia" w:hAnsiTheme="majorEastAsia" w:hint="eastAsia"/>
          <w:szCs w:val="21"/>
        </w:rPr>
        <w:t>■</w:t>
      </w:r>
      <w:r w:rsidR="00A5709D">
        <w:rPr>
          <w:rFonts w:asciiTheme="majorEastAsia" w:eastAsiaTheme="majorEastAsia" w:hAnsiTheme="majorEastAsia" w:hint="eastAsia"/>
          <w:szCs w:val="21"/>
        </w:rPr>
        <w:t>指定</w:t>
      </w:r>
      <w:r w:rsidRPr="00847D3C">
        <w:rPr>
          <w:rFonts w:asciiTheme="majorEastAsia" w:eastAsiaTheme="majorEastAsia" w:hAnsiTheme="majorEastAsia" w:hint="eastAsia"/>
          <w:szCs w:val="21"/>
        </w:rPr>
        <w:t>）</w:t>
      </w:r>
      <w:r w:rsidR="0045391C" w:rsidRPr="00847D3C">
        <w:rPr>
          <w:rFonts w:asciiTheme="majorEastAsia" w:eastAsiaTheme="majorEastAsia" w:hAnsiTheme="majorEastAsia" w:hint="eastAsia"/>
          <w:szCs w:val="21"/>
        </w:rPr>
        <w:t xml:space="preserve">　　　　</w:t>
      </w:r>
      <w:r w:rsidR="0068433B" w:rsidRPr="00847D3C">
        <w:rPr>
          <w:rFonts w:asciiTheme="majorEastAsia" w:eastAsiaTheme="majorEastAsia" w:hAnsiTheme="majorEastAsia" w:hint="eastAsia"/>
          <w:szCs w:val="21"/>
        </w:rPr>
        <w:t xml:space="preserve">　　　　　＜</w:t>
      </w:r>
      <w:r w:rsidR="0068433B" w:rsidRPr="00847D3C">
        <w:rPr>
          <w:rFonts w:asciiTheme="majorEastAsia" w:eastAsiaTheme="majorEastAsia" w:hAnsiTheme="majorEastAsia" w:hint="eastAsia"/>
          <w:szCs w:val="21"/>
          <w:u w:val="single"/>
        </w:rPr>
        <w:t>指定管理者の自己</w:t>
      </w:r>
      <w:r w:rsidRPr="00847D3C">
        <w:rPr>
          <w:rFonts w:asciiTheme="majorEastAsia" w:eastAsiaTheme="majorEastAsia" w:hAnsiTheme="majorEastAsia" w:hint="eastAsia"/>
          <w:szCs w:val="21"/>
          <w:u w:val="single"/>
        </w:rPr>
        <w:t>評価</w:t>
      </w:r>
      <w:r w:rsidR="0068433B" w:rsidRPr="00847D3C">
        <w:rPr>
          <w:rFonts w:asciiTheme="majorEastAsia" w:eastAsiaTheme="majorEastAsia" w:hAnsiTheme="majorEastAsia" w:hint="eastAsia"/>
          <w:szCs w:val="21"/>
          <w:u w:val="single"/>
        </w:rPr>
        <w:t>について</w:t>
      </w:r>
      <w:r w:rsidR="0045391C" w:rsidRPr="00847D3C">
        <w:rPr>
          <w:rFonts w:asciiTheme="majorEastAsia" w:eastAsiaTheme="majorEastAsia" w:hAnsiTheme="majorEastAsia" w:hint="eastAsia"/>
          <w:szCs w:val="21"/>
          <w:u w:val="single"/>
        </w:rPr>
        <w:t>説明</w:t>
      </w:r>
      <w:r w:rsidR="0068433B" w:rsidRPr="00847D3C">
        <w:rPr>
          <w:rFonts w:asciiTheme="majorEastAsia" w:eastAsiaTheme="majorEastAsia" w:hAnsiTheme="majorEastAsia" w:hint="eastAsia"/>
          <w:szCs w:val="21"/>
        </w:rPr>
        <w:t>＞</w:t>
      </w:r>
    </w:p>
    <w:p w:rsidR="000E4A9F" w:rsidRPr="00A5709D" w:rsidRDefault="000E4A9F" w:rsidP="0006128B">
      <w:pPr>
        <w:spacing w:line="276" w:lineRule="auto"/>
        <w:rPr>
          <w:rFonts w:asciiTheme="majorEastAsia" w:eastAsiaTheme="majorEastAsia" w:hAnsiTheme="majorEastAsia"/>
          <w:szCs w:val="21"/>
        </w:rPr>
      </w:pPr>
    </w:p>
    <w:tbl>
      <w:tblPr>
        <w:tblStyle w:val="ac"/>
        <w:tblW w:w="0" w:type="auto"/>
        <w:tblInd w:w="392" w:type="dxa"/>
        <w:tblLook w:val="04A0" w:firstRow="1" w:lastRow="0" w:firstColumn="1" w:lastColumn="0" w:noHBand="0" w:noVBand="1"/>
      </w:tblPr>
      <w:tblGrid>
        <w:gridCol w:w="8876"/>
      </w:tblGrid>
      <w:tr w:rsidR="00D0724C" w:rsidRPr="00847D3C" w:rsidTr="00D0724C">
        <w:tc>
          <w:tcPr>
            <w:tcW w:w="8876" w:type="dxa"/>
          </w:tcPr>
          <w:p w:rsidR="00D0724C" w:rsidRPr="00847D3C" w:rsidRDefault="00D0724C" w:rsidP="00D0724C">
            <w:pPr>
              <w:spacing w:line="276" w:lineRule="auto"/>
              <w:rPr>
                <w:rFonts w:asciiTheme="majorEastAsia" w:eastAsiaTheme="majorEastAsia" w:hAnsiTheme="majorEastAsia"/>
                <w:b/>
                <w:szCs w:val="21"/>
              </w:rPr>
            </w:pPr>
            <w:r w:rsidRPr="00847D3C">
              <w:rPr>
                <w:rFonts w:asciiTheme="majorEastAsia" w:eastAsiaTheme="majorEastAsia" w:hAnsiTheme="majorEastAsia" w:hint="eastAsia"/>
                <w:b/>
                <w:szCs w:val="21"/>
              </w:rPr>
              <w:t>Ｐ１　 企業、大学、ＮＰＯとの協働による多彩な自主事業の展開で新規利用者を開拓</w:t>
            </w:r>
            <w:r w:rsidRPr="00847D3C">
              <w:rPr>
                <w:rFonts w:asciiTheme="majorEastAsia" w:eastAsiaTheme="majorEastAsia" w:hAnsiTheme="majorEastAsia" w:hint="eastAsia"/>
                <w:szCs w:val="21"/>
              </w:rPr>
              <w:t xml:space="preserve">　中、</w:t>
            </w:r>
          </w:p>
          <w:p w:rsidR="00D0724C" w:rsidRPr="00847D3C" w:rsidRDefault="00D0724C" w:rsidP="00D0724C">
            <w:pPr>
              <w:spacing w:line="276" w:lineRule="auto"/>
              <w:rPr>
                <w:rFonts w:asciiTheme="majorEastAsia" w:eastAsiaTheme="majorEastAsia" w:hAnsiTheme="majorEastAsia"/>
                <w:szCs w:val="21"/>
              </w:rPr>
            </w:pPr>
            <w:r w:rsidRPr="00847D3C">
              <w:rPr>
                <w:rFonts w:asciiTheme="majorEastAsia" w:eastAsiaTheme="majorEastAsia" w:hAnsiTheme="majorEastAsia" w:hint="eastAsia"/>
                <w:b/>
                <w:szCs w:val="21"/>
              </w:rPr>
              <w:t xml:space="preserve">　　　「舞台俳優による絵本の読み聞かせ」</w:t>
            </w:r>
            <w:r w:rsidRPr="00847D3C">
              <w:rPr>
                <w:rFonts w:asciiTheme="majorEastAsia" w:eastAsiaTheme="majorEastAsia" w:hAnsiTheme="majorEastAsia" w:hint="eastAsia"/>
                <w:szCs w:val="21"/>
              </w:rPr>
              <w:t>について</w:t>
            </w:r>
          </w:p>
        </w:tc>
      </w:tr>
    </w:tbl>
    <w:p w:rsidR="00F9777D" w:rsidRPr="00847D3C" w:rsidRDefault="00F9777D" w:rsidP="0006128B">
      <w:pPr>
        <w:spacing w:line="276" w:lineRule="auto"/>
        <w:rPr>
          <w:rFonts w:asciiTheme="majorEastAsia" w:eastAsiaTheme="majorEastAsia" w:hAnsiTheme="majorEastAsia"/>
          <w:szCs w:val="21"/>
        </w:rPr>
      </w:pPr>
    </w:p>
    <w:p w:rsidR="0045391C" w:rsidRPr="00847D3C" w:rsidRDefault="00E5199E" w:rsidP="0006128B">
      <w:pPr>
        <w:spacing w:line="276" w:lineRule="auto"/>
        <w:ind w:leftChars="200" w:left="1680" w:hangingChars="600" w:hanging="1260"/>
        <w:rPr>
          <w:rFonts w:asciiTheme="majorEastAsia" w:eastAsiaTheme="majorEastAsia" w:hAnsiTheme="majorEastAsia"/>
          <w:szCs w:val="21"/>
        </w:rPr>
      </w:pPr>
      <w:r w:rsidRPr="00847D3C">
        <w:rPr>
          <w:rFonts w:asciiTheme="majorEastAsia" w:eastAsiaTheme="majorEastAsia" w:hAnsiTheme="majorEastAsia" w:hint="eastAsia"/>
          <w:szCs w:val="21"/>
        </w:rPr>
        <w:t>□委員</w:t>
      </w:r>
      <w:r w:rsidR="008D2064" w:rsidRPr="00847D3C">
        <w:rPr>
          <w:rFonts w:asciiTheme="majorEastAsia" w:eastAsiaTheme="majorEastAsia" w:hAnsiTheme="majorEastAsia" w:hint="eastAsia"/>
          <w:szCs w:val="21"/>
        </w:rPr>
        <w:t>）</w:t>
      </w:r>
      <w:r w:rsidR="00801393">
        <w:rPr>
          <w:rFonts w:asciiTheme="majorEastAsia" w:eastAsiaTheme="majorEastAsia" w:hAnsiTheme="majorEastAsia" w:hint="eastAsia"/>
          <w:szCs w:val="21"/>
        </w:rPr>
        <w:t xml:space="preserve">　　　</w:t>
      </w:r>
      <w:r w:rsidR="00D55AA0" w:rsidRPr="00847D3C">
        <w:rPr>
          <w:rFonts w:asciiTheme="majorEastAsia" w:eastAsiaTheme="majorEastAsia" w:hAnsiTheme="majorEastAsia" w:hint="eastAsia"/>
          <w:szCs w:val="21"/>
        </w:rPr>
        <w:t xml:space="preserve">　</w:t>
      </w:r>
      <w:r w:rsidR="000E4A9F" w:rsidRPr="00847D3C">
        <w:rPr>
          <w:rFonts w:asciiTheme="majorEastAsia" w:eastAsiaTheme="majorEastAsia" w:hAnsiTheme="majorEastAsia" w:hint="eastAsia"/>
          <w:szCs w:val="21"/>
        </w:rPr>
        <w:t>良い取組</w:t>
      </w:r>
      <w:r w:rsidR="0045391C" w:rsidRPr="00847D3C">
        <w:rPr>
          <w:rFonts w:asciiTheme="majorEastAsia" w:eastAsiaTheme="majorEastAsia" w:hAnsiTheme="majorEastAsia" w:hint="eastAsia"/>
          <w:szCs w:val="21"/>
        </w:rPr>
        <w:t>だと思う。</w:t>
      </w:r>
    </w:p>
    <w:p w:rsidR="00D55AA0" w:rsidRPr="00847D3C" w:rsidRDefault="0045391C" w:rsidP="0006128B">
      <w:pPr>
        <w:spacing w:line="276" w:lineRule="auto"/>
        <w:ind w:leftChars="900" w:left="1890" w:firstLineChars="100" w:firstLine="210"/>
        <w:rPr>
          <w:rFonts w:asciiTheme="majorEastAsia" w:eastAsiaTheme="majorEastAsia" w:hAnsiTheme="majorEastAsia"/>
          <w:szCs w:val="21"/>
        </w:rPr>
      </w:pPr>
      <w:r w:rsidRPr="00847D3C">
        <w:rPr>
          <w:rFonts w:asciiTheme="majorEastAsia" w:eastAsiaTheme="majorEastAsia" w:hAnsiTheme="majorEastAsia" w:hint="eastAsia"/>
          <w:szCs w:val="21"/>
        </w:rPr>
        <w:t>ニッセイ財団の助成金を使ってということであった</w:t>
      </w:r>
      <w:r w:rsidR="00D40D54" w:rsidRPr="00847D3C">
        <w:rPr>
          <w:rFonts w:asciiTheme="majorEastAsia" w:eastAsiaTheme="majorEastAsia" w:hAnsiTheme="majorEastAsia" w:hint="eastAsia"/>
          <w:szCs w:val="21"/>
        </w:rPr>
        <w:t>が、来年度も継続して事業</w:t>
      </w:r>
      <w:r w:rsidR="000E4A9F" w:rsidRPr="00847D3C">
        <w:rPr>
          <w:rFonts w:asciiTheme="majorEastAsia" w:eastAsiaTheme="majorEastAsia" w:hAnsiTheme="majorEastAsia" w:hint="eastAsia"/>
          <w:szCs w:val="21"/>
        </w:rPr>
        <w:t>を</w:t>
      </w:r>
      <w:r w:rsidR="00D40D54" w:rsidRPr="00847D3C">
        <w:rPr>
          <w:rFonts w:asciiTheme="majorEastAsia" w:eastAsiaTheme="majorEastAsia" w:hAnsiTheme="majorEastAsia" w:hint="eastAsia"/>
          <w:szCs w:val="21"/>
        </w:rPr>
        <w:t>実施</w:t>
      </w:r>
      <w:r w:rsidR="000E4A9F" w:rsidRPr="00847D3C">
        <w:rPr>
          <w:rFonts w:asciiTheme="majorEastAsia" w:eastAsiaTheme="majorEastAsia" w:hAnsiTheme="majorEastAsia" w:hint="eastAsia"/>
          <w:szCs w:val="21"/>
        </w:rPr>
        <w:t>するのか</w:t>
      </w:r>
      <w:r w:rsidR="00D40D54" w:rsidRPr="00847D3C">
        <w:rPr>
          <w:rFonts w:asciiTheme="majorEastAsia" w:eastAsiaTheme="majorEastAsia" w:hAnsiTheme="majorEastAsia" w:hint="eastAsia"/>
          <w:szCs w:val="21"/>
        </w:rPr>
        <w:t>。</w:t>
      </w:r>
      <w:r w:rsidRPr="00847D3C">
        <w:rPr>
          <w:rFonts w:asciiTheme="majorEastAsia" w:eastAsiaTheme="majorEastAsia" w:hAnsiTheme="majorEastAsia"/>
          <w:szCs w:val="21"/>
        </w:rPr>
        <w:t xml:space="preserve"> </w:t>
      </w:r>
    </w:p>
    <w:p w:rsidR="00D55AA0" w:rsidRPr="00847D3C" w:rsidRDefault="00D55AA0" w:rsidP="0006128B">
      <w:pPr>
        <w:spacing w:line="276" w:lineRule="auto"/>
        <w:ind w:left="1470" w:hangingChars="700" w:hanging="1470"/>
        <w:rPr>
          <w:rFonts w:asciiTheme="majorEastAsia" w:eastAsiaTheme="majorEastAsia" w:hAnsiTheme="majorEastAsia"/>
          <w:szCs w:val="21"/>
        </w:rPr>
      </w:pPr>
    </w:p>
    <w:p w:rsidR="00D40D54" w:rsidRPr="00847D3C" w:rsidRDefault="00E5199E" w:rsidP="0006128B">
      <w:pPr>
        <w:spacing w:line="276" w:lineRule="auto"/>
        <w:ind w:leftChars="100" w:left="1680"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 xml:space="preserve">　■</w:t>
      </w:r>
      <w:r w:rsidR="00801393">
        <w:rPr>
          <w:rFonts w:asciiTheme="majorEastAsia" w:eastAsiaTheme="majorEastAsia" w:hAnsiTheme="majorEastAsia" w:hint="eastAsia"/>
          <w:szCs w:val="21"/>
        </w:rPr>
        <w:t>指定</w:t>
      </w:r>
      <w:r w:rsidR="00544D37" w:rsidRPr="00847D3C">
        <w:rPr>
          <w:rFonts w:asciiTheme="majorEastAsia" w:eastAsiaTheme="majorEastAsia" w:hAnsiTheme="majorEastAsia" w:hint="eastAsia"/>
          <w:szCs w:val="21"/>
        </w:rPr>
        <w:t xml:space="preserve">）　　　</w:t>
      </w:r>
      <w:r w:rsidR="00C42A83" w:rsidRPr="00847D3C">
        <w:rPr>
          <w:rFonts w:asciiTheme="majorEastAsia" w:eastAsiaTheme="majorEastAsia" w:hAnsiTheme="majorEastAsia" w:hint="eastAsia"/>
          <w:szCs w:val="21"/>
        </w:rPr>
        <w:t xml:space="preserve">　</w:t>
      </w:r>
      <w:r w:rsidR="00D40D54" w:rsidRPr="00847D3C">
        <w:rPr>
          <w:rFonts w:asciiTheme="majorEastAsia" w:eastAsiaTheme="majorEastAsia" w:hAnsiTheme="majorEastAsia" w:hint="eastAsia"/>
          <w:szCs w:val="21"/>
        </w:rPr>
        <w:t>来年度も継続したいと考えている。</w:t>
      </w:r>
    </w:p>
    <w:p w:rsidR="00D40D54" w:rsidRPr="00847D3C" w:rsidRDefault="00D40D54" w:rsidP="0006128B">
      <w:pPr>
        <w:spacing w:line="276" w:lineRule="auto"/>
        <w:ind w:leftChars="900" w:left="1890" w:firstLineChars="100" w:firstLine="210"/>
        <w:rPr>
          <w:rFonts w:asciiTheme="majorEastAsia" w:eastAsiaTheme="majorEastAsia" w:hAnsiTheme="majorEastAsia"/>
          <w:szCs w:val="21"/>
        </w:rPr>
      </w:pPr>
      <w:r w:rsidRPr="00847D3C">
        <w:rPr>
          <w:rFonts w:asciiTheme="majorEastAsia" w:eastAsiaTheme="majorEastAsia" w:hAnsiTheme="majorEastAsia" w:hint="eastAsia"/>
          <w:szCs w:val="21"/>
        </w:rPr>
        <w:t>本助成金は物品費が対象であり、読み聞かせで使用する紙芝居</w:t>
      </w:r>
      <w:r w:rsidR="00F45DE7">
        <w:rPr>
          <w:rFonts w:asciiTheme="majorEastAsia" w:eastAsiaTheme="majorEastAsia" w:hAnsiTheme="majorEastAsia" w:hint="eastAsia"/>
          <w:szCs w:val="21"/>
        </w:rPr>
        <w:t>や</w:t>
      </w:r>
      <w:r w:rsidRPr="00847D3C">
        <w:rPr>
          <w:rFonts w:asciiTheme="majorEastAsia" w:eastAsiaTheme="majorEastAsia" w:hAnsiTheme="majorEastAsia" w:hint="eastAsia"/>
          <w:szCs w:val="21"/>
        </w:rPr>
        <w:t>絵本を購入できた。</w:t>
      </w:r>
    </w:p>
    <w:p w:rsidR="00D55AA0" w:rsidRPr="00847D3C" w:rsidRDefault="00D55AA0" w:rsidP="0006128B">
      <w:pPr>
        <w:spacing w:line="276" w:lineRule="auto"/>
        <w:ind w:left="1470" w:hangingChars="700" w:hanging="1470"/>
        <w:rPr>
          <w:rFonts w:asciiTheme="majorEastAsia" w:eastAsiaTheme="majorEastAsia" w:hAnsiTheme="majorEastAsia"/>
          <w:szCs w:val="21"/>
        </w:rPr>
      </w:pPr>
      <w:bookmarkStart w:id="0" w:name="_GoBack"/>
      <w:bookmarkEnd w:id="0"/>
    </w:p>
    <w:p w:rsidR="00D40D54" w:rsidRPr="00847D3C" w:rsidRDefault="00801393" w:rsidP="0006128B">
      <w:pPr>
        <w:spacing w:line="276" w:lineRule="auto"/>
        <w:ind w:leftChars="200" w:left="1470" w:hangingChars="500" w:hanging="1050"/>
        <w:rPr>
          <w:rFonts w:asciiTheme="majorEastAsia" w:eastAsiaTheme="majorEastAsia" w:hAnsiTheme="majorEastAsia"/>
          <w:szCs w:val="21"/>
        </w:rPr>
      </w:pPr>
      <w:r>
        <w:rPr>
          <w:rFonts w:asciiTheme="majorEastAsia" w:eastAsiaTheme="majorEastAsia" w:hAnsiTheme="majorEastAsia" w:hint="eastAsia"/>
          <w:szCs w:val="21"/>
        </w:rPr>
        <w:t>□</w:t>
      </w:r>
      <w:r w:rsidR="00D40D54" w:rsidRPr="00847D3C">
        <w:rPr>
          <w:rFonts w:asciiTheme="majorEastAsia" w:eastAsiaTheme="majorEastAsia" w:hAnsiTheme="majorEastAsia" w:hint="eastAsia"/>
          <w:szCs w:val="21"/>
        </w:rPr>
        <w:t>委員）</w:t>
      </w:r>
      <w:r>
        <w:rPr>
          <w:rFonts w:asciiTheme="majorEastAsia" w:eastAsiaTheme="majorEastAsia" w:hAnsiTheme="majorEastAsia" w:hint="eastAsia"/>
          <w:szCs w:val="21"/>
        </w:rPr>
        <w:t xml:space="preserve">　　</w:t>
      </w:r>
      <w:r w:rsidR="00D40D54" w:rsidRPr="00847D3C">
        <w:rPr>
          <w:rFonts w:asciiTheme="majorEastAsia" w:eastAsiaTheme="majorEastAsia" w:hAnsiTheme="majorEastAsia" w:hint="eastAsia"/>
          <w:szCs w:val="21"/>
        </w:rPr>
        <w:t xml:space="preserve">　　どのような人が何名程度参加されているのか。</w:t>
      </w:r>
    </w:p>
    <w:p w:rsidR="00D40D54" w:rsidRPr="00801393" w:rsidRDefault="00D40D54" w:rsidP="0006128B">
      <w:pPr>
        <w:spacing w:line="276" w:lineRule="auto"/>
        <w:ind w:leftChars="200" w:left="1470" w:hangingChars="500" w:hanging="1050"/>
        <w:rPr>
          <w:rFonts w:asciiTheme="majorEastAsia" w:eastAsiaTheme="majorEastAsia" w:hAnsiTheme="majorEastAsia"/>
          <w:szCs w:val="21"/>
        </w:rPr>
      </w:pPr>
    </w:p>
    <w:p w:rsidR="00D40D54" w:rsidRPr="00847D3C" w:rsidRDefault="00801393" w:rsidP="0006128B">
      <w:pPr>
        <w:spacing w:line="276" w:lineRule="auto"/>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■指定</w:t>
      </w:r>
      <w:r w:rsidR="00D40D54" w:rsidRPr="00847D3C">
        <w:rPr>
          <w:rFonts w:asciiTheme="majorEastAsia" w:eastAsiaTheme="majorEastAsia" w:hAnsiTheme="majorEastAsia" w:hint="eastAsia"/>
          <w:szCs w:val="21"/>
        </w:rPr>
        <w:t>）　　　　親子で参加されている人が多いが、舞台俳優が読み聞かせを行</w:t>
      </w:r>
      <w:r w:rsidR="000E4A9F" w:rsidRPr="00847D3C">
        <w:rPr>
          <w:rFonts w:asciiTheme="majorEastAsia" w:eastAsiaTheme="majorEastAsia" w:hAnsiTheme="majorEastAsia" w:hint="eastAsia"/>
          <w:szCs w:val="21"/>
        </w:rPr>
        <w:t>うので</w:t>
      </w:r>
      <w:r w:rsidR="00D40D54" w:rsidRPr="00847D3C">
        <w:rPr>
          <w:rFonts w:asciiTheme="majorEastAsia" w:eastAsiaTheme="majorEastAsia" w:hAnsiTheme="majorEastAsia" w:hint="eastAsia"/>
          <w:szCs w:val="21"/>
        </w:rPr>
        <w:t>、読</w:t>
      </w:r>
      <w:r w:rsidR="0006128B" w:rsidRPr="00847D3C">
        <w:rPr>
          <w:rFonts w:asciiTheme="majorEastAsia" w:eastAsiaTheme="majorEastAsia" w:hAnsiTheme="majorEastAsia" w:hint="eastAsia"/>
          <w:szCs w:val="21"/>
        </w:rPr>
        <w:t>み方の参考</w:t>
      </w:r>
      <w:r w:rsidR="000E4A9F" w:rsidRPr="00847D3C">
        <w:rPr>
          <w:rFonts w:asciiTheme="majorEastAsia" w:eastAsiaTheme="majorEastAsia" w:hAnsiTheme="majorEastAsia" w:hint="eastAsia"/>
          <w:szCs w:val="21"/>
        </w:rPr>
        <w:t>になるとの理由から、</w:t>
      </w:r>
      <w:r w:rsidR="00D40D54" w:rsidRPr="00847D3C">
        <w:rPr>
          <w:rFonts w:asciiTheme="majorEastAsia" w:eastAsiaTheme="majorEastAsia" w:hAnsiTheme="majorEastAsia" w:hint="eastAsia"/>
          <w:szCs w:val="21"/>
        </w:rPr>
        <w:t>大人だけで</w:t>
      </w:r>
      <w:r w:rsidR="0006128B" w:rsidRPr="00847D3C">
        <w:rPr>
          <w:rFonts w:asciiTheme="majorEastAsia" w:eastAsiaTheme="majorEastAsia" w:hAnsiTheme="majorEastAsia" w:hint="eastAsia"/>
          <w:szCs w:val="21"/>
        </w:rPr>
        <w:t>参加されている方もいる。</w:t>
      </w:r>
    </w:p>
    <w:p w:rsidR="00D40D54" w:rsidRPr="00847D3C" w:rsidRDefault="0006128B" w:rsidP="0006128B">
      <w:pPr>
        <w:spacing w:line="276" w:lineRule="auto"/>
        <w:ind w:leftChars="200" w:left="1680" w:hangingChars="600" w:hanging="1260"/>
        <w:rPr>
          <w:rFonts w:asciiTheme="majorEastAsia" w:eastAsiaTheme="majorEastAsia" w:hAnsiTheme="majorEastAsia"/>
          <w:szCs w:val="21"/>
        </w:rPr>
      </w:pPr>
      <w:r w:rsidRPr="00847D3C">
        <w:rPr>
          <w:rFonts w:asciiTheme="majorEastAsia" w:eastAsiaTheme="majorEastAsia" w:hAnsiTheme="majorEastAsia" w:hint="eastAsia"/>
          <w:szCs w:val="21"/>
        </w:rPr>
        <w:t xml:space="preserve">　　　　　　　　参加人数については、月３回開催で、一月あたり２０～３０人程度である。</w:t>
      </w:r>
    </w:p>
    <w:p w:rsidR="00801393" w:rsidRDefault="00801393" w:rsidP="0006128B">
      <w:pPr>
        <w:spacing w:line="276" w:lineRule="auto"/>
        <w:ind w:leftChars="200" w:left="1890" w:hangingChars="700" w:hanging="1470"/>
        <w:rPr>
          <w:rFonts w:asciiTheme="majorEastAsia" w:eastAsiaTheme="majorEastAsia" w:hAnsiTheme="majorEastAsia" w:hint="eastAsia"/>
          <w:szCs w:val="21"/>
        </w:rPr>
      </w:pPr>
    </w:p>
    <w:p w:rsidR="0006128B" w:rsidRPr="00847D3C" w:rsidRDefault="00801393" w:rsidP="0006128B">
      <w:pPr>
        <w:spacing w:line="276" w:lineRule="auto"/>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06128B" w:rsidRPr="00847D3C">
        <w:rPr>
          <w:rFonts w:asciiTheme="majorEastAsia" w:eastAsiaTheme="majorEastAsia" w:hAnsiTheme="majorEastAsia" w:hint="eastAsia"/>
          <w:szCs w:val="21"/>
        </w:rPr>
        <w:t>委員）</w:t>
      </w:r>
      <w:r>
        <w:rPr>
          <w:rFonts w:asciiTheme="majorEastAsia" w:eastAsiaTheme="majorEastAsia" w:hAnsiTheme="majorEastAsia" w:hint="eastAsia"/>
          <w:szCs w:val="21"/>
        </w:rPr>
        <w:t xml:space="preserve">　　</w:t>
      </w:r>
      <w:r w:rsidR="0006128B" w:rsidRPr="00847D3C">
        <w:rPr>
          <w:rFonts w:asciiTheme="majorEastAsia" w:eastAsiaTheme="majorEastAsia" w:hAnsiTheme="majorEastAsia" w:hint="eastAsia"/>
          <w:szCs w:val="21"/>
        </w:rPr>
        <w:t xml:space="preserve">　　本事業は、子ども</w:t>
      </w:r>
      <w:r w:rsidR="000E4A9F" w:rsidRPr="00847D3C">
        <w:rPr>
          <w:rFonts w:asciiTheme="majorEastAsia" w:eastAsiaTheme="majorEastAsia" w:hAnsiTheme="majorEastAsia" w:hint="eastAsia"/>
          <w:szCs w:val="21"/>
        </w:rPr>
        <w:t>だけで</w:t>
      </w:r>
      <w:r w:rsidR="0006128B" w:rsidRPr="00847D3C">
        <w:rPr>
          <w:rFonts w:asciiTheme="majorEastAsia" w:eastAsiaTheme="majorEastAsia" w:hAnsiTheme="majorEastAsia" w:hint="eastAsia"/>
          <w:szCs w:val="21"/>
        </w:rPr>
        <w:t>なく、読み聞かせ</w:t>
      </w:r>
      <w:r w:rsidR="00DD2A1A">
        <w:rPr>
          <w:rFonts w:asciiTheme="majorEastAsia" w:eastAsiaTheme="majorEastAsia" w:hAnsiTheme="majorEastAsia" w:hint="eastAsia"/>
          <w:szCs w:val="21"/>
        </w:rPr>
        <w:t>る側</w:t>
      </w:r>
      <w:r w:rsidR="000E4A9F" w:rsidRPr="00847D3C">
        <w:rPr>
          <w:rFonts w:asciiTheme="majorEastAsia" w:eastAsiaTheme="majorEastAsia" w:hAnsiTheme="majorEastAsia" w:hint="eastAsia"/>
          <w:szCs w:val="21"/>
        </w:rPr>
        <w:t>の</w:t>
      </w:r>
      <w:r w:rsidR="0006128B" w:rsidRPr="00847D3C">
        <w:rPr>
          <w:rFonts w:asciiTheme="majorEastAsia" w:eastAsiaTheme="majorEastAsia" w:hAnsiTheme="majorEastAsia" w:hint="eastAsia"/>
          <w:szCs w:val="21"/>
        </w:rPr>
        <w:t>大人にとっても参考と</w:t>
      </w:r>
      <w:r w:rsidR="000E4A9F" w:rsidRPr="00847D3C">
        <w:rPr>
          <w:rFonts w:asciiTheme="majorEastAsia" w:eastAsiaTheme="majorEastAsia" w:hAnsiTheme="majorEastAsia" w:hint="eastAsia"/>
          <w:szCs w:val="21"/>
        </w:rPr>
        <w:t>なるものであるので、青少年育成の観点も視野に入れ、引き続き、</w:t>
      </w:r>
      <w:r w:rsidR="0006128B" w:rsidRPr="00847D3C">
        <w:rPr>
          <w:rFonts w:asciiTheme="majorEastAsia" w:eastAsiaTheme="majorEastAsia" w:hAnsiTheme="majorEastAsia" w:hint="eastAsia"/>
          <w:szCs w:val="21"/>
        </w:rPr>
        <w:t>実施していただきたい。</w:t>
      </w:r>
    </w:p>
    <w:p w:rsidR="0006128B" w:rsidRPr="00847D3C" w:rsidRDefault="0006128B" w:rsidP="0006128B">
      <w:pPr>
        <w:spacing w:line="276" w:lineRule="auto"/>
        <w:ind w:leftChars="200" w:left="1680" w:hangingChars="600" w:hanging="1260"/>
        <w:rPr>
          <w:rFonts w:asciiTheme="majorEastAsia" w:eastAsiaTheme="majorEastAsia" w:hAnsiTheme="majorEastAsia"/>
          <w:szCs w:val="21"/>
        </w:rPr>
      </w:pPr>
    </w:p>
    <w:p w:rsidR="00764844" w:rsidRPr="00847D3C" w:rsidRDefault="00801393" w:rsidP="00764844">
      <w:pPr>
        <w:spacing w:line="276" w:lineRule="auto"/>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w:t>
      </w:r>
      <w:r w:rsidR="0006128B" w:rsidRPr="00847D3C">
        <w:rPr>
          <w:rFonts w:asciiTheme="majorEastAsia" w:eastAsiaTheme="majorEastAsia" w:hAnsiTheme="majorEastAsia" w:hint="eastAsia"/>
          <w:szCs w:val="21"/>
        </w:rPr>
        <w:t>委員）</w:t>
      </w:r>
      <w:r>
        <w:rPr>
          <w:rFonts w:asciiTheme="majorEastAsia" w:eastAsiaTheme="majorEastAsia" w:hAnsiTheme="majorEastAsia" w:hint="eastAsia"/>
          <w:szCs w:val="21"/>
        </w:rPr>
        <w:t xml:space="preserve">　　　</w:t>
      </w:r>
      <w:r w:rsidR="0006128B" w:rsidRPr="00847D3C">
        <w:rPr>
          <w:rFonts w:asciiTheme="majorEastAsia" w:eastAsiaTheme="majorEastAsia" w:hAnsiTheme="majorEastAsia" w:hint="eastAsia"/>
          <w:szCs w:val="21"/>
        </w:rPr>
        <w:t xml:space="preserve">　ドーンセンターで実施する事業には、府内全域</w:t>
      </w:r>
      <w:r w:rsidR="000E4A9F" w:rsidRPr="00847D3C">
        <w:rPr>
          <w:rFonts w:asciiTheme="majorEastAsia" w:eastAsiaTheme="majorEastAsia" w:hAnsiTheme="majorEastAsia" w:hint="eastAsia"/>
          <w:szCs w:val="21"/>
        </w:rPr>
        <w:t>を対象とした</w:t>
      </w:r>
      <w:r w:rsidR="0006128B" w:rsidRPr="00847D3C">
        <w:rPr>
          <w:rFonts w:asciiTheme="majorEastAsia" w:eastAsiaTheme="majorEastAsia" w:hAnsiTheme="majorEastAsia" w:hint="eastAsia"/>
          <w:szCs w:val="21"/>
        </w:rPr>
        <w:t>広域的な事業と、近隣住民</w:t>
      </w:r>
      <w:r w:rsidR="00764844" w:rsidRPr="00847D3C">
        <w:rPr>
          <w:rFonts w:asciiTheme="majorEastAsia" w:eastAsiaTheme="majorEastAsia" w:hAnsiTheme="majorEastAsia" w:hint="eastAsia"/>
          <w:szCs w:val="21"/>
        </w:rPr>
        <w:t>等</w:t>
      </w:r>
      <w:r w:rsidR="0006128B" w:rsidRPr="00847D3C">
        <w:rPr>
          <w:rFonts w:asciiTheme="majorEastAsia" w:eastAsiaTheme="majorEastAsia" w:hAnsiTheme="majorEastAsia" w:hint="eastAsia"/>
          <w:szCs w:val="21"/>
        </w:rPr>
        <w:t>の</w:t>
      </w:r>
      <w:r w:rsidR="00764844" w:rsidRPr="00847D3C">
        <w:rPr>
          <w:rFonts w:asciiTheme="majorEastAsia" w:eastAsiaTheme="majorEastAsia" w:hAnsiTheme="majorEastAsia" w:hint="eastAsia"/>
          <w:szCs w:val="21"/>
        </w:rPr>
        <w:t>周辺地域</w:t>
      </w:r>
      <w:r w:rsidR="0006128B" w:rsidRPr="00847D3C">
        <w:rPr>
          <w:rFonts w:asciiTheme="majorEastAsia" w:eastAsiaTheme="majorEastAsia" w:hAnsiTheme="majorEastAsia" w:hint="eastAsia"/>
          <w:szCs w:val="21"/>
        </w:rPr>
        <w:t>対象とした事業との２つあると考えている。読み聞かせは後者だと思う。</w:t>
      </w:r>
    </w:p>
    <w:p w:rsidR="00D40D54" w:rsidRPr="00847D3C" w:rsidRDefault="00D40D54" w:rsidP="00D40D54">
      <w:pPr>
        <w:ind w:leftChars="200" w:left="1470" w:hangingChars="500" w:hanging="1050"/>
        <w:rPr>
          <w:rFonts w:asciiTheme="majorEastAsia" w:eastAsiaTheme="majorEastAsia" w:hAnsiTheme="majorEastAsia"/>
          <w:szCs w:val="21"/>
        </w:rPr>
      </w:pPr>
    </w:p>
    <w:tbl>
      <w:tblPr>
        <w:tblStyle w:val="ac"/>
        <w:tblW w:w="0" w:type="auto"/>
        <w:tblInd w:w="392" w:type="dxa"/>
        <w:tblLook w:val="04A0" w:firstRow="1" w:lastRow="0" w:firstColumn="1" w:lastColumn="0" w:noHBand="0" w:noVBand="1"/>
      </w:tblPr>
      <w:tblGrid>
        <w:gridCol w:w="8894"/>
      </w:tblGrid>
      <w:tr w:rsidR="00D0724C" w:rsidRPr="00847D3C" w:rsidTr="00D0724C">
        <w:tc>
          <w:tcPr>
            <w:tcW w:w="8894" w:type="dxa"/>
          </w:tcPr>
          <w:p w:rsidR="00D0724C" w:rsidRPr="00847D3C" w:rsidRDefault="00D0724C" w:rsidP="00D0724C">
            <w:pPr>
              <w:spacing w:line="276" w:lineRule="auto"/>
              <w:rPr>
                <w:rFonts w:asciiTheme="majorEastAsia" w:eastAsiaTheme="majorEastAsia" w:hAnsiTheme="majorEastAsia"/>
                <w:b/>
                <w:szCs w:val="21"/>
              </w:rPr>
            </w:pPr>
            <w:r w:rsidRPr="00847D3C">
              <w:rPr>
                <w:rFonts w:asciiTheme="majorEastAsia" w:eastAsiaTheme="majorEastAsia" w:hAnsiTheme="majorEastAsia" w:hint="eastAsia"/>
                <w:b/>
                <w:szCs w:val="21"/>
              </w:rPr>
              <w:t>Ｐ２　 受付と一元化する情報ライブラリーをより身近なスペースとして活性化</w:t>
            </w:r>
            <w:r w:rsidRPr="00847D3C">
              <w:rPr>
                <w:rFonts w:asciiTheme="majorEastAsia" w:eastAsiaTheme="majorEastAsia" w:hAnsiTheme="majorEastAsia" w:hint="eastAsia"/>
                <w:szCs w:val="21"/>
              </w:rPr>
              <w:t xml:space="preserve">　中、</w:t>
            </w:r>
          </w:p>
          <w:p w:rsidR="00D0724C" w:rsidRPr="00847D3C" w:rsidRDefault="00D0724C" w:rsidP="00D0724C">
            <w:pPr>
              <w:rPr>
                <w:rFonts w:asciiTheme="majorEastAsia" w:eastAsiaTheme="majorEastAsia" w:hAnsiTheme="majorEastAsia"/>
                <w:szCs w:val="21"/>
              </w:rPr>
            </w:pPr>
            <w:r w:rsidRPr="00847D3C">
              <w:rPr>
                <w:rFonts w:asciiTheme="majorEastAsia" w:eastAsiaTheme="majorEastAsia" w:hAnsiTheme="majorEastAsia" w:hint="eastAsia"/>
                <w:b/>
                <w:szCs w:val="21"/>
              </w:rPr>
              <w:t xml:space="preserve">　　　「まちライブラリーブックフェスタ2017」</w:t>
            </w:r>
            <w:r w:rsidRPr="00847D3C">
              <w:rPr>
                <w:rFonts w:asciiTheme="majorEastAsia" w:eastAsiaTheme="majorEastAsia" w:hAnsiTheme="majorEastAsia" w:hint="eastAsia"/>
                <w:szCs w:val="21"/>
              </w:rPr>
              <w:t>について</w:t>
            </w:r>
          </w:p>
        </w:tc>
      </w:tr>
    </w:tbl>
    <w:p w:rsidR="00F9777D" w:rsidRPr="00847D3C" w:rsidRDefault="00F9777D" w:rsidP="00D0724C">
      <w:pPr>
        <w:rPr>
          <w:rFonts w:asciiTheme="majorEastAsia" w:eastAsiaTheme="majorEastAsia" w:hAnsiTheme="majorEastAsia"/>
          <w:szCs w:val="21"/>
        </w:rPr>
      </w:pPr>
    </w:p>
    <w:p w:rsidR="00635956" w:rsidRPr="00847D3C" w:rsidRDefault="00E5199E" w:rsidP="00625DD9">
      <w:pPr>
        <w:ind w:leftChars="200" w:left="1890"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w:t>
      </w:r>
      <w:r w:rsidR="00764844" w:rsidRPr="00847D3C">
        <w:rPr>
          <w:rFonts w:asciiTheme="majorEastAsia" w:eastAsiaTheme="majorEastAsia" w:hAnsiTheme="majorEastAsia" w:hint="eastAsia"/>
          <w:szCs w:val="21"/>
        </w:rPr>
        <w:t>委員</w:t>
      </w:r>
      <w:r w:rsidR="00C42A83" w:rsidRPr="00847D3C">
        <w:rPr>
          <w:rFonts w:asciiTheme="majorEastAsia" w:eastAsiaTheme="majorEastAsia" w:hAnsiTheme="majorEastAsia" w:hint="eastAsia"/>
          <w:szCs w:val="21"/>
        </w:rPr>
        <w:t>）</w:t>
      </w:r>
      <w:r w:rsidR="00801393">
        <w:rPr>
          <w:rFonts w:asciiTheme="majorEastAsia" w:eastAsiaTheme="majorEastAsia" w:hAnsiTheme="majorEastAsia" w:hint="eastAsia"/>
          <w:szCs w:val="21"/>
        </w:rPr>
        <w:t xml:space="preserve">　　</w:t>
      </w:r>
      <w:r w:rsidR="00C42A83" w:rsidRPr="00847D3C">
        <w:rPr>
          <w:rFonts w:asciiTheme="majorEastAsia" w:eastAsiaTheme="majorEastAsia" w:hAnsiTheme="majorEastAsia" w:hint="eastAsia"/>
          <w:szCs w:val="21"/>
        </w:rPr>
        <w:t xml:space="preserve">　</w:t>
      </w:r>
      <w:r w:rsidR="00764844" w:rsidRPr="00847D3C">
        <w:rPr>
          <w:rFonts w:asciiTheme="majorEastAsia" w:eastAsiaTheme="majorEastAsia" w:hAnsiTheme="majorEastAsia" w:hint="eastAsia"/>
          <w:szCs w:val="21"/>
        </w:rPr>
        <w:t xml:space="preserve">　ドーンセンターの情報ライブラリー</w:t>
      </w:r>
      <w:r w:rsidR="00F9777D" w:rsidRPr="00847D3C">
        <w:rPr>
          <w:rFonts w:asciiTheme="majorEastAsia" w:eastAsiaTheme="majorEastAsia" w:hAnsiTheme="majorEastAsia" w:hint="eastAsia"/>
          <w:szCs w:val="21"/>
        </w:rPr>
        <w:t>に</w:t>
      </w:r>
      <w:r w:rsidR="00625DD9" w:rsidRPr="00847D3C">
        <w:rPr>
          <w:rFonts w:asciiTheme="majorEastAsia" w:eastAsiaTheme="majorEastAsia" w:hAnsiTheme="majorEastAsia" w:hint="eastAsia"/>
          <w:szCs w:val="21"/>
        </w:rPr>
        <w:t>ある資料を活用して</w:t>
      </w:r>
      <w:r w:rsidR="00F9777D" w:rsidRPr="00847D3C">
        <w:rPr>
          <w:rFonts w:asciiTheme="majorEastAsia" w:eastAsiaTheme="majorEastAsia" w:hAnsiTheme="majorEastAsia" w:hint="eastAsia"/>
          <w:szCs w:val="21"/>
        </w:rPr>
        <w:t>、恒常的に</w:t>
      </w:r>
      <w:r w:rsidR="00635956" w:rsidRPr="00847D3C">
        <w:rPr>
          <w:rFonts w:asciiTheme="majorEastAsia" w:eastAsiaTheme="majorEastAsia" w:hAnsiTheme="majorEastAsia" w:hint="eastAsia"/>
          <w:szCs w:val="21"/>
        </w:rPr>
        <w:t>女性関連紙「まちライブラリー」を設置してはどうか。センターのＰＲにもなるのではないか。</w:t>
      </w:r>
    </w:p>
    <w:p w:rsidR="00635956" w:rsidRPr="00847D3C" w:rsidRDefault="00635956" w:rsidP="00F9777D">
      <w:pPr>
        <w:ind w:leftChars="200" w:left="1890" w:hangingChars="700" w:hanging="1470"/>
        <w:rPr>
          <w:rFonts w:asciiTheme="majorEastAsia" w:eastAsiaTheme="majorEastAsia" w:hAnsiTheme="majorEastAsia"/>
          <w:szCs w:val="21"/>
        </w:rPr>
      </w:pPr>
    </w:p>
    <w:p w:rsidR="00D55AA0" w:rsidRPr="00847D3C" w:rsidRDefault="00801393" w:rsidP="00635956">
      <w:pPr>
        <w:spacing w:line="276" w:lineRule="auto"/>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■指定</w:t>
      </w:r>
      <w:r w:rsidR="00635956" w:rsidRPr="00847D3C">
        <w:rPr>
          <w:rFonts w:asciiTheme="majorEastAsia" w:eastAsiaTheme="majorEastAsia" w:hAnsiTheme="majorEastAsia" w:hint="eastAsia"/>
          <w:szCs w:val="21"/>
        </w:rPr>
        <w:t xml:space="preserve">）　　　　</w:t>
      </w:r>
      <w:r w:rsidR="00625DD9" w:rsidRPr="00847D3C">
        <w:rPr>
          <w:rFonts w:asciiTheme="majorEastAsia" w:eastAsiaTheme="majorEastAsia" w:hAnsiTheme="majorEastAsia" w:hint="eastAsia"/>
          <w:szCs w:val="21"/>
        </w:rPr>
        <w:t>情報ライブラリーにある資料は</w:t>
      </w:r>
      <w:r w:rsidR="00635956" w:rsidRPr="00847D3C">
        <w:rPr>
          <w:rFonts w:asciiTheme="majorEastAsia" w:eastAsiaTheme="majorEastAsia" w:hAnsiTheme="majorEastAsia" w:hint="eastAsia"/>
          <w:szCs w:val="21"/>
        </w:rPr>
        <w:t>大阪府の</w:t>
      </w:r>
      <w:r w:rsidR="00625DD9" w:rsidRPr="00847D3C">
        <w:rPr>
          <w:rFonts w:asciiTheme="majorEastAsia" w:eastAsiaTheme="majorEastAsia" w:hAnsiTheme="majorEastAsia" w:hint="eastAsia"/>
          <w:szCs w:val="21"/>
        </w:rPr>
        <w:t>財産であるので</w:t>
      </w:r>
      <w:r w:rsidR="00635956" w:rsidRPr="00847D3C">
        <w:rPr>
          <w:rFonts w:asciiTheme="majorEastAsia" w:eastAsiaTheme="majorEastAsia" w:hAnsiTheme="majorEastAsia" w:hint="eastAsia"/>
          <w:szCs w:val="21"/>
        </w:rPr>
        <w:t>、指定管理者独自で判断できないが、検討してみる。</w:t>
      </w:r>
    </w:p>
    <w:p w:rsidR="00D55AA0" w:rsidRPr="00847D3C" w:rsidRDefault="00D55AA0" w:rsidP="0082434E">
      <w:pPr>
        <w:ind w:left="1470"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 xml:space="preserve">　</w:t>
      </w:r>
    </w:p>
    <w:p w:rsidR="00791204" w:rsidRPr="00847D3C" w:rsidRDefault="00E5199E" w:rsidP="00791204">
      <w:pPr>
        <w:ind w:leftChars="190" w:left="1869"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w:t>
      </w:r>
      <w:r w:rsidR="00635956" w:rsidRPr="00847D3C">
        <w:rPr>
          <w:rFonts w:asciiTheme="majorEastAsia" w:eastAsiaTheme="majorEastAsia" w:hAnsiTheme="majorEastAsia" w:hint="eastAsia"/>
          <w:szCs w:val="21"/>
        </w:rPr>
        <w:t>委員</w:t>
      </w:r>
      <w:r w:rsidR="00791204" w:rsidRPr="00847D3C">
        <w:rPr>
          <w:rFonts w:asciiTheme="majorEastAsia" w:eastAsiaTheme="majorEastAsia" w:hAnsiTheme="majorEastAsia" w:hint="eastAsia"/>
          <w:szCs w:val="21"/>
        </w:rPr>
        <w:t>）</w:t>
      </w:r>
      <w:r w:rsidR="00801393">
        <w:rPr>
          <w:rFonts w:asciiTheme="majorEastAsia" w:eastAsiaTheme="majorEastAsia" w:hAnsiTheme="majorEastAsia" w:hint="eastAsia"/>
          <w:szCs w:val="21"/>
        </w:rPr>
        <w:t xml:space="preserve">　　　</w:t>
      </w:r>
      <w:r w:rsidR="00791204" w:rsidRPr="00847D3C">
        <w:rPr>
          <w:rFonts w:asciiTheme="majorEastAsia" w:eastAsiaTheme="majorEastAsia" w:hAnsiTheme="majorEastAsia" w:hint="eastAsia"/>
          <w:szCs w:val="21"/>
        </w:rPr>
        <w:t xml:space="preserve">　</w:t>
      </w:r>
      <w:r w:rsidR="00635956" w:rsidRPr="00847D3C">
        <w:rPr>
          <w:rFonts w:asciiTheme="majorEastAsia" w:eastAsiaTheme="majorEastAsia" w:hAnsiTheme="majorEastAsia" w:hint="eastAsia"/>
          <w:szCs w:val="21"/>
        </w:rPr>
        <w:t>「まちライブラリ</w:t>
      </w:r>
      <w:r w:rsidR="00791204" w:rsidRPr="00847D3C">
        <w:rPr>
          <w:rFonts w:asciiTheme="majorEastAsia" w:eastAsiaTheme="majorEastAsia" w:hAnsiTheme="majorEastAsia" w:hint="eastAsia"/>
          <w:szCs w:val="21"/>
        </w:rPr>
        <w:t>ー</w:t>
      </w:r>
      <w:r w:rsidR="00635956" w:rsidRPr="00847D3C">
        <w:rPr>
          <w:rFonts w:asciiTheme="majorEastAsia" w:eastAsiaTheme="majorEastAsia" w:hAnsiTheme="majorEastAsia" w:hint="eastAsia"/>
          <w:szCs w:val="21"/>
        </w:rPr>
        <w:t>」</w:t>
      </w:r>
      <w:r w:rsidR="00791204" w:rsidRPr="00847D3C">
        <w:rPr>
          <w:rFonts w:asciiTheme="majorEastAsia" w:eastAsiaTheme="majorEastAsia" w:hAnsiTheme="majorEastAsia" w:hint="eastAsia"/>
          <w:szCs w:val="21"/>
        </w:rPr>
        <w:t>に</w:t>
      </w:r>
      <w:r w:rsidR="00635956" w:rsidRPr="00847D3C">
        <w:rPr>
          <w:rFonts w:asciiTheme="majorEastAsia" w:eastAsiaTheme="majorEastAsia" w:hAnsiTheme="majorEastAsia" w:hint="eastAsia"/>
          <w:szCs w:val="21"/>
        </w:rPr>
        <w:t>限らず、</w:t>
      </w:r>
      <w:r w:rsidR="00791204" w:rsidRPr="00847D3C">
        <w:rPr>
          <w:rFonts w:asciiTheme="majorEastAsia" w:eastAsiaTheme="majorEastAsia" w:hAnsiTheme="majorEastAsia" w:hint="eastAsia"/>
          <w:szCs w:val="21"/>
        </w:rPr>
        <w:t>その他</w:t>
      </w:r>
      <w:r w:rsidR="00635956" w:rsidRPr="00847D3C">
        <w:rPr>
          <w:rFonts w:asciiTheme="majorEastAsia" w:eastAsiaTheme="majorEastAsia" w:hAnsiTheme="majorEastAsia" w:hint="eastAsia"/>
          <w:szCs w:val="21"/>
        </w:rPr>
        <w:t>事業について</w:t>
      </w:r>
      <w:r w:rsidR="00791204" w:rsidRPr="00847D3C">
        <w:rPr>
          <w:rFonts w:asciiTheme="majorEastAsia" w:eastAsiaTheme="majorEastAsia" w:hAnsiTheme="majorEastAsia" w:hint="eastAsia"/>
          <w:szCs w:val="21"/>
        </w:rPr>
        <w:t>も</w:t>
      </w:r>
      <w:r w:rsidR="00635956" w:rsidRPr="00847D3C">
        <w:rPr>
          <w:rFonts w:asciiTheme="majorEastAsia" w:eastAsiaTheme="majorEastAsia" w:hAnsiTheme="majorEastAsia" w:hint="eastAsia"/>
          <w:szCs w:val="21"/>
        </w:rPr>
        <w:t>、</w:t>
      </w:r>
      <w:r w:rsidR="00791204" w:rsidRPr="00847D3C">
        <w:rPr>
          <w:rFonts w:asciiTheme="majorEastAsia" w:eastAsiaTheme="majorEastAsia" w:hAnsiTheme="majorEastAsia" w:hint="eastAsia"/>
          <w:szCs w:val="21"/>
        </w:rPr>
        <w:t>ドーンセンターの人的・物的資源だけでなく、</w:t>
      </w:r>
      <w:r w:rsidR="00635956" w:rsidRPr="00847D3C">
        <w:rPr>
          <w:rFonts w:asciiTheme="majorEastAsia" w:eastAsiaTheme="majorEastAsia" w:hAnsiTheme="majorEastAsia" w:hint="eastAsia"/>
          <w:szCs w:val="21"/>
        </w:rPr>
        <w:t>外部資源を有効活用</w:t>
      </w:r>
      <w:r w:rsidR="00791204" w:rsidRPr="00847D3C">
        <w:rPr>
          <w:rFonts w:asciiTheme="majorEastAsia" w:eastAsiaTheme="majorEastAsia" w:hAnsiTheme="majorEastAsia" w:hint="eastAsia"/>
          <w:szCs w:val="21"/>
        </w:rPr>
        <w:t>することを視野に入れ取り組んでいただきたい。</w:t>
      </w:r>
    </w:p>
    <w:p w:rsidR="00625DD9" w:rsidRPr="00801393" w:rsidRDefault="00625DD9" w:rsidP="00426F85">
      <w:pPr>
        <w:rPr>
          <w:rFonts w:asciiTheme="majorEastAsia" w:eastAsiaTheme="majorEastAsia" w:hAnsiTheme="majorEastAsia"/>
          <w:szCs w:val="21"/>
        </w:rPr>
      </w:pPr>
    </w:p>
    <w:tbl>
      <w:tblPr>
        <w:tblStyle w:val="ac"/>
        <w:tblW w:w="0" w:type="auto"/>
        <w:tblInd w:w="392" w:type="dxa"/>
        <w:tblLook w:val="04A0" w:firstRow="1" w:lastRow="0" w:firstColumn="1" w:lastColumn="0" w:noHBand="0" w:noVBand="1"/>
      </w:tblPr>
      <w:tblGrid>
        <w:gridCol w:w="8876"/>
      </w:tblGrid>
      <w:tr w:rsidR="00D0724C" w:rsidRPr="00847D3C" w:rsidTr="00D0724C">
        <w:tc>
          <w:tcPr>
            <w:tcW w:w="8876" w:type="dxa"/>
          </w:tcPr>
          <w:p w:rsidR="00D0724C" w:rsidRPr="00847D3C" w:rsidRDefault="00D0724C" w:rsidP="00D0724C">
            <w:pPr>
              <w:spacing w:line="276" w:lineRule="auto"/>
              <w:rPr>
                <w:rFonts w:asciiTheme="majorEastAsia" w:eastAsiaTheme="majorEastAsia" w:hAnsiTheme="majorEastAsia"/>
                <w:b/>
                <w:szCs w:val="21"/>
                <w:u w:val="single"/>
              </w:rPr>
            </w:pPr>
            <w:r w:rsidRPr="00847D3C">
              <w:rPr>
                <w:rFonts w:asciiTheme="majorEastAsia" w:eastAsiaTheme="majorEastAsia" w:hAnsiTheme="majorEastAsia" w:hint="eastAsia"/>
                <w:b/>
                <w:szCs w:val="21"/>
              </w:rPr>
              <w:t>Ｐ４　 利用者アンケート結果をサービスに反映</w:t>
            </w:r>
            <w:r w:rsidRPr="00847D3C">
              <w:rPr>
                <w:rFonts w:asciiTheme="majorEastAsia" w:eastAsiaTheme="majorEastAsia" w:hAnsiTheme="majorEastAsia" w:hint="eastAsia"/>
                <w:szCs w:val="21"/>
              </w:rPr>
              <w:t xml:space="preserve">　中、</w:t>
            </w:r>
          </w:p>
          <w:p w:rsidR="00D0724C" w:rsidRPr="00847D3C" w:rsidRDefault="00D0724C" w:rsidP="00D0724C">
            <w:pPr>
              <w:rPr>
                <w:rFonts w:asciiTheme="majorEastAsia" w:eastAsiaTheme="majorEastAsia" w:hAnsiTheme="majorEastAsia"/>
                <w:szCs w:val="21"/>
              </w:rPr>
            </w:pPr>
            <w:r w:rsidRPr="00847D3C">
              <w:rPr>
                <w:rFonts w:asciiTheme="majorEastAsia" w:eastAsiaTheme="majorEastAsia" w:hAnsiTheme="majorEastAsia" w:hint="eastAsia"/>
                <w:b/>
                <w:szCs w:val="21"/>
              </w:rPr>
              <w:t xml:space="preserve">　　　「対応例」</w:t>
            </w:r>
            <w:r w:rsidRPr="00847D3C">
              <w:rPr>
                <w:rFonts w:asciiTheme="majorEastAsia" w:eastAsiaTheme="majorEastAsia" w:hAnsiTheme="majorEastAsia" w:hint="eastAsia"/>
                <w:szCs w:val="21"/>
              </w:rPr>
              <w:t>について</w:t>
            </w:r>
          </w:p>
        </w:tc>
      </w:tr>
    </w:tbl>
    <w:p w:rsidR="00426F85" w:rsidRPr="00847D3C" w:rsidRDefault="00426F85" w:rsidP="00D0724C">
      <w:pPr>
        <w:rPr>
          <w:rFonts w:asciiTheme="majorEastAsia" w:eastAsiaTheme="majorEastAsia" w:hAnsiTheme="majorEastAsia"/>
          <w:szCs w:val="21"/>
        </w:rPr>
      </w:pPr>
    </w:p>
    <w:p w:rsidR="002215ED" w:rsidRPr="00847D3C" w:rsidRDefault="00801393" w:rsidP="002215ED">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□委員</w:t>
      </w:r>
      <w:r w:rsidR="002215ED" w:rsidRPr="00847D3C">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002215ED" w:rsidRPr="00847D3C">
        <w:rPr>
          <w:rFonts w:asciiTheme="majorEastAsia" w:eastAsiaTheme="majorEastAsia" w:hAnsiTheme="majorEastAsia" w:hint="eastAsia"/>
          <w:szCs w:val="21"/>
        </w:rPr>
        <w:t xml:space="preserve">　昨年度、評価委員会からお伝えした「アンケート調査を継続実施し、事業の改善につなげてほしい」という意見に対しても、適切に対応していただいている。傾向等があれば、</w:t>
      </w:r>
      <w:r w:rsidR="00625DD9" w:rsidRPr="00847D3C">
        <w:rPr>
          <w:rFonts w:asciiTheme="majorEastAsia" w:eastAsiaTheme="majorEastAsia" w:hAnsiTheme="majorEastAsia" w:hint="eastAsia"/>
          <w:szCs w:val="21"/>
        </w:rPr>
        <w:t>お伺いしたい</w:t>
      </w:r>
      <w:r w:rsidR="002215ED" w:rsidRPr="00847D3C">
        <w:rPr>
          <w:rFonts w:asciiTheme="majorEastAsia" w:eastAsiaTheme="majorEastAsia" w:hAnsiTheme="majorEastAsia" w:hint="eastAsia"/>
          <w:szCs w:val="21"/>
        </w:rPr>
        <w:t>。</w:t>
      </w:r>
    </w:p>
    <w:p w:rsidR="002215ED" w:rsidRPr="00847D3C" w:rsidRDefault="002215ED" w:rsidP="002215ED">
      <w:pPr>
        <w:ind w:leftChars="200" w:left="1890" w:hangingChars="700" w:hanging="1470"/>
        <w:rPr>
          <w:rFonts w:asciiTheme="majorEastAsia" w:eastAsiaTheme="majorEastAsia" w:hAnsiTheme="majorEastAsia"/>
          <w:szCs w:val="21"/>
        </w:rPr>
      </w:pPr>
    </w:p>
    <w:p w:rsidR="002215ED" w:rsidRPr="00847D3C" w:rsidRDefault="00801393" w:rsidP="002215ED">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■指定</w:t>
      </w:r>
      <w:r w:rsidR="002215ED" w:rsidRPr="00847D3C">
        <w:rPr>
          <w:rFonts w:asciiTheme="majorEastAsia" w:eastAsiaTheme="majorEastAsia" w:hAnsiTheme="majorEastAsia" w:hint="eastAsia"/>
          <w:szCs w:val="21"/>
        </w:rPr>
        <w:t>）　　　　ライブラリーカフェの認知度が高くなってきていると感じる。また設備に対するご意見もいただいており、改善できる点は順次対応している。</w:t>
      </w:r>
    </w:p>
    <w:p w:rsidR="002215ED" w:rsidRPr="00847D3C" w:rsidRDefault="002215ED" w:rsidP="002215ED">
      <w:pPr>
        <w:ind w:leftChars="200" w:left="1890" w:hangingChars="700" w:hanging="1470"/>
        <w:rPr>
          <w:rFonts w:asciiTheme="majorEastAsia" w:eastAsiaTheme="majorEastAsia" w:hAnsiTheme="majorEastAsia"/>
          <w:szCs w:val="21"/>
        </w:rPr>
      </w:pPr>
    </w:p>
    <w:p w:rsidR="00426F85" w:rsidRPr="00847D3C" w:rsidRDefault="00801393" w:rsidP="002215ED">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w:t>
      </w:r>
      <w:r w:rsidR="00426F85" w:rsidRPr="00847D3C">
        <w:rPr>
          <w:rFonts w:asciiTheme="majorEastAsia" w:eastAsiaTheme="majorEastAsia" w:hAnsiTheme="majorEastAsia" w:hint="eastAsia"/>
          <w:szCs w:val="21"/>
        </w:rPr>
        <w:t>委員）</w:t>
      </w:r>
      <w:r>
        <w:rPr>
          <w:rFonts w:asciiTheme="majorEastAsia" w:eastAsiaTheme="majorEastAsia" w:hAnsiTheme="majorEastAsia" w:hint="eastAsia"/>
          <w:szCs w:val="21"/>
        </w:rPr>
        <w:t xml:space="preserve">　　</w:t>
      </w:r>
      <w:r w:rsidR="00426F85" w:rsidRPr="00847D3C">
        <w:rPr>
          <w:rFonts w:asciiTheme="majorEastAsia" w:eastAsiaTheme="majorEastAsia" w:hAnsiTheme="majorEastAsia" w:hint="eastAsia"/>
          <w:szCs w:val="21"/>
        </w:rPr>
        <w:t xml:space="preserve">　　アンケートを受け、「ライブラリーカフェのマナーを周知した」とあるが、</w:t>
      </w:r>
    </w:p>
    <w:p w:rsidR="00426F85" w:rsidRPr="00847D3C" w:rsidRDefault="00426F85" w:rsidP="00426F85">
      <w:pPr>
        <w:ind w:leftChars="200" w:left="1890"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 xml:space="preserve">　　　　　　　</w:t>
      </w:r>
      <w:r w:rsidR="00735552" w:rsidRPr="00847D3C">
        <w:rPr>
          <w:rFonts w:asciiTheme="majorEastAsia" w:eastAsiaTheme="majorEastAsia" w:hAnsiTheme="majorEastAsia" w:hint="eastAsia"/>
          <w:szCs w:val="21"/>
        </w:rPr>
        <w:t>どのような</w:t>
      </w:r>
      <w:r w:rsidR="00D0724C" w:rsidRPr="00847D3C">
        <w:rPr>
          <w:rFonts w:asciiTheme="majorEastAsia" w:eastAsiaTheme="majorEastAsia" w:hAnsiTheme="majorEastAsia" w:hint="eastAsia"/>
          <w:szCs w:val="21"/>
        </w:rPr>
        <w:t>意見があったのか</w:t>
      </w:r>
      <w:r w:rsidR="00735552" w:rsidRPr="00847D3C">
        <w:rPr>
          <w:rFonts w:asciiTheme="majorEastAsia" w:eastAsiaTheme="majorEastAsia" w:hAnsiTheme="majorEastAsia" w:hint="eastAsia"/>
          <w:szCs w:val="21"/>
        </w:rPr>
        <w:t>。</w:t>
      </w:r>
    </w:p>
    <w:p w:rsidR="00735552" w:rsidRPr="00847D3C" w:rsidRDefault="00735552" w:rsidP="00426F85">
      <w:pPr>
        <w:ind w:leftChars="200" w:left="1890" w:hangingChars="700" w:hanging="1470"/>
        <w:rPr>
          <w:rFonts w:asciiTheme="majorEastAsia" w:eastAsiaTheme="majorEastAsia" w:hAnsiTheme="majorEastAsia"/>
          <w:szCs w:val="21"/>
        </w:rPr>
      </w:pPr>
    </w:p>
    <w:p w:rsidR="00735552" w:rsidRPr="00847D3C" w:rsidRDefault="00801393" w:rsidP="00426F85">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■指定</w:t>
      </w:r>
      <w:r w:rsidR="00735552" w:rsidRPr="00847D3C">
        <w:rPr>
          <w:rFonts w:asciiTheme="majorEastAsia" w:eastAsiaTheme="majorEastAsia" w:hAnsiTheme="majorEastAsia" w:hint="eastAsia"/>
          <w:szCs w:val="21"/>
        </w:rPr>
        <w:t xml:space="preserve">）　　　　</w:t>
      </w:r>
      <w:r w:rsidR="00FC4E81" w:rsidRPr="00847D3C">
        <w:rPr>
          <w:rFonts w:asciiTheme="majorEastAsia" w:eastAsiaTheme="majorEastAsia" w:hAnsiTheme="majorEastAsia" w:hint="eastAsia"/>
          <w:kern w:val="0"/>
          <w:szCs w:val="21"/>
        </w:rPr>
        <w:t>青少年対象の</w:t>
      </w:r>
      <w:r w:rsidR="00735552" w:rsidRPr="00847D3C">
        <w:rPr>
          <w:rFonts w:asciiTheme="majorEastAsia" w:eastAsiaTheme="majorEastAsia" w:hAnsiTheme="majorEastAsia" w:hint="eastAsia"/>
          <w:szCs w:val="21"/>
        </w:rPr>
        <w:t>自習</w:t>
      </w:r>
      <w:r w:rsidR="00D0724C" w:rsidRPr="00847D3C">
        <w:rPr>
          <w:rFonts w:asciiTheme="majorEastAsia" w:eastAsiaTheme="majorEastAsia" w:hAnsiTheme="majorEastAsia" w:hint="eastAsia"/>
          <w:szCs w:val="21"/>
        </w:rPr>
        <w:t>コーナーを設けている</w:t>
      </w:r>
      <w:r w:rsidR="00735552" w:rsidRPr="00847D3C">
        <w:rPr>
          <w:rFonts w:asciiTheme="majorEastAsia" w:eastAsiaTheme="majorEastAsia" w:hAnsiTheme="majorEastAsia" w:hint="eastAsia"/>
          <w:szCs w:val="21"/>
        </w:rPr>
        <w:t>が、少し騒がしいとの意見があった</w:t>
      </w:r>
      <w:r w:rsidR="0094731F" w:rsidRPr="00847D3C">
        <w:rPr>
          <w:rFonts w:asciiTheme="majorEastAsia" w:eastAsiaTheme="majorEastAsia" w:hAnsiTheme="majorEastAsia" w:hint="eastAsia"/>
          <w:szCs w:val="21"/>
        </w:rPr>
        <w:t>ので対応した</w:t>
      </w:r>
      <w:r w:rsidR="00D0724C" w:rsidRPr="00847D3C">
        <w:rPr>
          <w:rFonts w:asciiTheme="majorEastAsia" w:eastAsiaTheme="majorEastAsia" w:hAnsiTheme="majorEastAsia" w:hint="eastAsia"/>
          <w:szCs w:val="21"/>
        </w:rPr>
        <w:t>。</w:t>
      </w:r>
      <w:r w:rsidR="00FC4E81" w:rsidRPr="00847D3C">
        <w:rPr>
          <w:rFonts w:asciiTheme="majorEastAsia" w:eastAsiaTheme="majorEastAsia" w:hAnsiTheme="majorEastAsia" w:hint="eastAsia"/>
          <w:szCs w:val="21"/>
        </w:rPr>
        <w:t>ただ</w:t>
      </w:r>
      <w:r w:rsidR="0094731F" w:rsidRPr="00847D3C">
        <w:rPr>
          <w:rFonts w:asciiTheme="majorEastAsia" w:eastAsiaTheme="majorEastAsia" w:hAnsiTheme="majorEastAsia" w:hint="eastAsia"/>
          <w:szCs w:val="21"/>
        </w:rPr>
        <w:t>、青少年</w:t>
      </w:r>
      <w:r w:rsidR="00FC4E81" w:rsidRPr="00847D3C">
        <w:rPr>
          <w:rFonts w:asciiTheme="majorEastAsia" w:eastAsiaTheme="majorEastAsia" w:hAnsiTheme="majorEastAsia" w:hint="eastAsia"/>
          <w:szCs w:val="21"/>
        </w:rPr>
        <w:t>対象の</w:t>
      </w:r>
      <w:r w:rsidR="0094731F" w:rsidRPr="00847D3C">
        <w:rPr>
          <w:rFonts w:asciiTheme="majorEastAsia" w:eastAsiaTheme="majorEastAsia" w:hAnsiTheme="majorEastAsia" w:hint="eastAsia"/>
          <w:szCs w:val="21"/>
        </w:rPr>
        <w:t>事業であるので、ある程度は許容している。</w:t>
      </w:r>
    </w:p>
    <w:p w:rsidR="002215ED" w:rsidRPr="00847D3C" w:rsidRDefault="002215ED" w:rsidP="00683C82">
      <w:pPr>
        <w:rPr>
          <w:rFonts w:asciiTheme="majorEastAsia" w:eastAsiaTheme="majorEastAsia" w:hAnsiTheme="majorEastAsia"/>
          <w:szCs w:val="21"/>
        </w:rPr>
      </w:pPr>
    </w:p>
    <w:tbl>
      <w:tblPr>
        <w:tblStyle w:val="ac"/>
        <w:tblW w:w="0" w:type="auto"/>
        <w:tblInd w:w="392" w:type="dxa"/>
        <w:tblLook w:val="04A0" w:firstRow="1" w:lastRow="0" w:firstColumn="1" w:lastColumn="0" w:noHBand="0" w:noVBand="1"/>
      </w:tblPr>
      <w:tblGrid>
        <w:gridCol w:w="8876"/>
      </w:tblGrid>
      <w:tr w:rsidR="00D0724C" w:rsidRPr="00847D3C" w:rsidTr="00D0724C">
        <w:tc>
          <w:tcPr>
            <w:tcW w:w="8876" w:type="dxa"/>
          </w:tcPr>
          <w:p w:rsidR="00D0724C" w:rsidRPr="00847D3C" w:rsidRDefault="00D0724C" w:rsidP="00D0724C">
            <w:pPr>
              <w:spacing w:line="276" w:lineRule="auto"/>
              <w:rPr>
                <w:rFonts w:asciiTheme="majorEastAsia" w:eastAsiaTheme="majorEastAsia" w:hAnsiTheme="majorEastAsia"/>
                <w:b/>
                <w:szCs w:val="21"/>
                <w:u w:val="single"/>
              </w:rPr>
            </w:pPr>
            <w:r w:rsidRPr="00847D3C">
              <w:rPr>
                <w:rFonts w:asciiTheme="majorEastAsia" w:eastAsiaTheme="majorEastAsia" w:hAnsiTheme="majorEastAsia" w:hint="eastAsia"/>
                <w:b/>
                <w:szCs w:val="21"/>
              </w:rPr>
              <w:t>Ｐ７</w:t>
            </w:r>
            <w:r w:rsidR="009D2CB5" w:rsidRPr="00847D3C">
              <w:rPr>
                <w:rFonts w:asciiTheme="majorEastAsia" w:eastAsiaTheme="majorEastAsia" w:hAnsiTheme="majorEastAsia" w:hint="eastAsia"/>
                <w:b/>
                <w:szCs w:val="21"/>
              </w:rPr>
              <w:t xml:space="preserve">　 </w:t>
            </w:r>
            <w:r w:rsidRPr="00847D3C">
              <w:rPr>
                <w:rFonts w:asciiTheme="majorEastAsia" w:eastAsiaTheme="majorEastAsia" w:hAnsiTheme="majorEastAsia" w:hint="eastAsia"/>
                <w:b/>
                <w:szCs w:val="21"/>
              </w:rPr>
              <w:t>広報活動の強化と戦略的な営業</w:t>
            </w:r>
            <w:r w:rsidRPr="00847D3C">
              <w:rPr>
                <w:rFonts w:asciiTheme="majorEastAsia" w:eastAsiaTheme="majorEastAsia" w:hAnsiTheme="majorEastAsia" w:hint="eastAsia"/>
                <w:szCs w:val="21"/>
              </w:rPr>
              <w:t xml:space="preserve">　中、</w:t>
            </w:r>
          </w:p>
          <w:p w:rsidR="00D0724C" w:rsidRPr="00847D3C" w:rsidRDefault="00D0724C" w:rsidP="00D0724C">
            <w:pPr>
              <w:rPr>
                <w:rFonts w:asciiTheme="majorEastAsia" w:eastAsiaTheme="majorEastAsia" w:hAnsiTheme="majorEastAsia"/>
                <w:szCs w:val="21"/>
              </w:rPr>
            </w:pPr>
            <w:r w:rsidRPr="00847D3C">
              <w:rPr>
                <w:rFonts w:asciiTheme="majorEastAsia" w:eastAsiaTheme="majorEastAsia" w:hAnsiTheme="majorEastAsia" w:hint="eastAsia"/>
                <w:b/>
                <w:szCs w:val="21"/>
              </w:rPr>
              <w:t xml:space="preserve">　　　「ＳＮＳの活用」</w:t>
            </w:r>
            <w:r w:rsidRPr="00847D3C">
              <w:rPr>
                <w:rFonts w:asciiTheme="majorEastAsia" w:eastAsiaTheme="majorEastAsia" w:hAnsiTheme="majorEastAsia" w:hint="eastAsia"/>
                <w:szCs w:val="21"/>
              </w:rPr>
              <w:t>について</w:t>
            </w:r>
          </w:p>
        </w:tc>
      </w:tr>
    </w:tbl>
    <w:p w:rsidR="00735552" w:rsidRPr="00847D3C" w:rsidRDefault="00735552" w:rsidP="00735552">
      <w:pPr>
        <w:ind w:firstLineChars="200" w:firstLine="420"/>
        <w:rPr>
          <w:rFonts w:asciiTheme="majorEastAsia" w:eastAsiaTheme="majorEastAsia" w:hAnsiTheme="majorEastAsia"/>
          <w:szCs w:val="21"/>
        </w:rPr>
      </w:pPr>
    </w:p>
    <w:p w:rsidR="00A20DD8" w:rsidRPr="00847D3C" w:rsidRDefault="00735552" w:rsidP="00A20DD8">
      <w:pPr>
        <w:ind w:leftChars="200" w:left="1890"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□委員）</w:t>
      </w:r>
      <w:r w:rsidR="00801393">
        <w:rPr>
          <w:rFonts w:asciiTheme="majorEastAsia" w:eastAsiaTheme="majorEastAsia" w:hAnsiTheme="majorEastAsia" w:hint="eastAsia"/>
          <w:szCs w:val="21"/>
        </w:rPr>
        <w:t xml:space="preserve">　　</w:t>
      </w:r>
      <w:r w:rsidRPr="00847D3C">
        <w:rPr>
          <w:rFonts w:asciiTheme="majorEastAsia" w:eastAsiaTheme="majorEastAsia" w:hAnsiTheme="majorEastAsia" w:hint="eastAsia"/>
          <w:szCs w:val="21"/>
        </w:rPr>
        <w:t xml:space="preserve">　　</w:t>
      </w:r>
      <w:r w:rsidR="00721657" w:rsidRPr="00847D3C">
        <w:rPr>
          <w:rFonts w:asciiTheme="majorEastAsia" w:eastAsiaTheme="majorEastAsia" w:hAnsiTheme="majorEastAsia" w:hint="eastAsia"/>
          <w:szCs w:val="21"/>
        </w:rPr>
        <w:t>今年度から</w:t>
      </w:r>
      <w:r w:rsidR="00A20DD8" w:rsidRPr="00847D3C">
        <w:rPr>
          <w:rFonts w:asciiTheme="majorEastAsia" w:eastAsiaTheme="majorEastAsia" w:hAnsiTheme="majorEastAsia" w:hint="eastAsia"/>
          <w:szCs w:val="21"/>
        </w:rPr>
        <w:t>、新たにFacebook</w:t>
      </w:r>
      <w:r w:rsidR="00D0724C" w:rsidRPr="00847D3C">
        <w:rPr>
          <w:rFonts w:asciiTheme="majorEastAsia" w:eastAsiaTheme="majorEastAsia" w:hAnsiTheme="majorEastAsia" w:hint="eastAsia"/>
          <w:szCs w:val="21"/>
        </w:rPr>
        <w:t>を活用し</w:t>
      </w:r>
      <w:r w:rsidR="00721657" w:rsidRPr="00847D3C">
        <w:rPr>
          <w:rFonts w:asciiTheme="majorEastAsia" w:eastAsiaTheme="majorEastAsia" w:hAnsiTheme="majorEastAsia" w:hint="eastAsia"/>
          <w:szCs w:val="21"/>
        </w:rPr>
        <w:t>広報をしている点は評価できる。ただ、若者向けとなると</w:t>
      </w:r>
      <w:r w:rsidR="00A20DD8" w:rsidRPr="00847D3C">
        <w:rPr>
          <w:rFonts w:asciiTheme="majorEastAsia" w:eastAsiaTheme="majorEastAsia" w:hAnsiTheme="majorEastAsia" w:hint="eastAsia"/>
          <w:szCs w:val="21"/>
        </w:rPr>
        <w:t>、例えばTwitter等、より有効なSNSがあるとも聞くが、その点についてはどうか。</w:t>
      </w:r>
    </w:p>
    <w:p w:rsidR="00735552" w:rsidRPr="00847D3C" w:rsidRDefault="00735552" w:rsidP="00A20DD8">
      <w:pPr>
        <w:rPr>
          <w:rFonts w:asciiTheme="majorEastAsia" w:eastAsiaTheme="majorEastAsia" w:hAnsiTheme="majorEastAsia"/>
          <w:szCs w:val="21"/>
        </w:rPr>
      </w:pPr>
    </w:p>
    <w:p w:rsidR="002215ED" w:rsidRPr="00847D3C" w:rsidRDefault="00801393" w:rsidP="00801393">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lastRenderedPageBreak/>
        <w:t>■指定</w:t>
      </w:r>
      <w:r w:rsidR="00735552" w:rsidRPr="00847D3C">
        <w:rPr>
          <w:rFonts w:asciiTheme="majorEastAsia" w:eastAsiaTheme="majorEastAsia" w:hAnsiTheme="majorEastAsia" w:hint="eastAsia"/>
          <w:szCs w:val="21"/>
        </w:rPr>
        <w:t xml:space="preserve">）　　　　</w:t>
      </w:r>
      <w:r w:rsidR="00A20DD8" w:rsidRPr="00847D3C">
        <w:rPr>
          <w:rFonts w:asciiTheme="majorEastAsia" w:eastAsiaTheme="majorEastAsia" w:hAnsiTheme="majorEastAsia" w:hint="eastAsia"/>
          <w:szCs w:val="21"/>
        </w:rPr>
        <w:t>運用開始にあたって整理すべきことがあるが、現在、Twitterの運用開始を前向きに検討している。</w:t>
      </w:r>
    </w:p>
    <w:p w:rsidR="002215ED" w:rsidRPr="00801393" w:rsidRDefault="002215ED" w:rsidP="002215ED">
      <w:pPr>
        <w:ind w:leftChars="44" w:left="92"/>
        <w:rPr>
          <w:rFonts w:asciiTheme="majorEastAsia" w:eastAsiaTheme="majorEastAsia" w:hAnsiTheme="majorEastAsia"/>
          <w:szCs w:val="21"/>
        </w:rPr>
      </w:pPr>
    </w:p>
    <w:p w:rsidR="002215ED" w:rsidRPr="00847D3C" w:rsidRDefault="002215ED" w:rsidP="002215ED">
      <w:pPr>
        <w:ind w:leftChars="44" w:left="1877" w:hangingChars="850" w:hanging="1785"/>
        <w:rPr>
          <w:rFonts w:asciiTheme="majorEastAsia" w:eastAsiaTheme="majorEastAsia" w:hAnsiTheme="majorEastAsia"/>
          <w:szCs w:val="21"/>
        </w:rPr>
      </w:pPr>
      <w:r w:rsidRPr="00847D3C">
        <w:rPr>
          <w:rFonts w:asciiTheme="majorEastAsia" w:eastAsiaTheme="majorEastAsia" w:hAnsiTheme="majorEastAsia" w:hint="eastAsia"/>
          <w:szCs w:val="21"/>
        </w:rPr>
        <w:t xml:space="preserve">　 </w:t>
      </w:r>
      <w:r w:rsidR="00801393">
        <w:rPr>
          <w:rFonts w:asciiTheme="majorEastAsia" w:eastAsiaTheme="majorEastAsia" w:hAnsiTheme="majorEastAsia" w:hint="eastAsia"/>
          <w:szCs w:val="21"/>
        </w:rPr>
        <w:t>□</w:t>
      </w:r>
      <w:r w:rsidRPr="00847D3C">
        <w:rPr>
          <w:rFonts w:asciiTheme="majorEastAsia" w:eastAsiaTheme="majorEastAsia" w:hAnsiTheme="majorEastAsia" w:hint="eastAsia"/>
          <w:szCs w:val="21"/>
        </w:rPr>
        <w:t>委員）</w:t>
      </w:r>
      <w:r w:rsidR="00801393">
        <w:rPr>
          <w:rFonts w:asciiTheme="majorEastAsia" w:eastAsiaTheme="majorEastAsia" w:hAnsiTheme="majorEastAsia" w:hint="eastAsia"/>
          <w:szCs w:val="21"/>
        </w:rPr>
        <w:t xml:space="preserve">　　</w:t>
      </w:r>
      <w:r w:rsidRPr="00847D3C">
        <w:rPr>
          <w:rFonts w:asciiTheme="majorEastAsia" w:eastAsiaTheme="majorEastAsia" w:hAnsiTheme="majorEastAsia" w:hint="eastAsia"/>
          <w:szCs w:val="21"/>
        </w:rPr>
        <w:t xml:space="preserve">　  Facebookの効果による会議室の利用数を把握しているか。</w:t>
      </w:r>
    </w:p>
    <w:p w:rsidR="002215ED" w:rsidRPr="00801393" w:rsidRDefault="002215ED" w:rsidP="002215ED">
      <w:pPr>
        <w:ind w:leftChars="200" w:left="1890" w:hangingChars="700" w:hanging="1470"/>
        <w:rPr>
          <w:rFonts w:asciiTheme="majorEastAsia" w:eastAsiaTheme="majorEastAsia" w:hAnsiTheme="majorEastAsia"/>
          <w:szCs w:val="21"/>
        </w:rPr>
      </w:pPr>
    </w:p>
    <w:p w:rsidR="002215ED" w:rsidRPr="00847D3C" w:rsidRDefault="00801393" w:rsidP="006E59FD">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■指定</w:t>
      </w:r>
      <w:r w:rsidR="002215ED" w:rsidRPr="00847D3C">
        <w:rPr>
          <w:rFonts w:asciiTheme="majorEastAsia" w:eastAsiaTheme="majorEastAsia" w:hAnsiTheme="majorEastAsia" w:hint="eastAsia"/>
          <w:szCs w:val="21"/>
        </w:rPr>
        <w:t xml:space="preserve">）　　　　</w:t>
      </w:r>
      <w:r w:rsidR="006E59FD" w:rsidRPr="00847D3C">
        <w:rPr>
          <w:rFonts w:asciiTheme="majorEastAsia" w:eastAsiaTheme="majorEastAsia" w:hAnsiTheme="majorEastAsia" w:hint="eastAsia"/>
          <w:szCs w:val="21"/>
        </w:rPr>
        <w:t>把握していない</w:t>
      </w:r>
      <w:r w:rsidR="002215ED" w:rsidRPr="00847D3C">
        <w:rPr>
          <w:rFonts w:asciiTheme="majorEastAsia" w:eastAsiaTheme="majorEastAsia" w:hAnsiTheme="majorEastAsia" w:hint="eastAsia"/>
          <w:szCs w:val="21"/>
        </w:rPr>
        <w:t>。</w:t>
      </w:r>
      <w:r w:rsidR="006E59FD" w:rsidRPr="00847D3C">
        <w:rPr>
          <w:rFonts w:asciiTheme="majorEastAsia" w:eastAsiaTheme="majorEastAsia" w:hAnsiTheme="majorEastAsia" w:hint="eastAsia"/>
          <w:szCs w:val="21"/>
        </w:rPr>
        <w:t>成果についてはフォロワー数を指標にしており、現在１４５である。</w:t>
      </w:r>
    </w:p>
    <w:p w:rsidR="00D55AA0" w:rsidRPr="00847D3C" w:rsidRDefault="00426F85" w:rsidP="00BE0EE6">
      <w:pPr>
        <w:ind w:leftChars="200" w:left="1890"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 xml:space="preserve">　　　　</w:t>
      </w:r>
    </w:p>
    <w:p w:rsidR="00D55AA0" w:rsidRPr="00847D3C" w:rsidRDefault="00E5199E" w:rsidP="00BE0EE6">
      <w:pPr>
        <w:ind w:leftChars="200" w:left="1890"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w:t>
      </w:r>
      <w:r w:rsidR="00BE0EE6" w:rsidRPr="00847D3C">
        <w:rPr>
          <w:rFonts w:asciiTheme="majorEastAsia" w:eastAsiaTheme="majorEastAsia" w:hAnsiTheme="majorEastAsia" w:hint="eastAsia"/>
          <w:szCs w:val="21"/>
        </w:rPr>
        <w:t>委員</w:t>
      </w:r>
      <w:r w:rsidR="004F299F" w:rsidRPr="00847D3C">
        <w:rPr>
          <w:rFonts w:asciiTheme="majorEastAsia" w:eastAsiaTheme="majorEastAsia" w:hAnsiTheme="majorEastAsia" w:hint="eastAsia"/>
          <w:szCs w:val="21"/>
        </w:rPr>
        <w:t>）</w:t>
      </w:r>
      <w:r w:rsidR="00801393">
        <w:rPr>
          <w:rFonts w:asciiTheme="majorEastAsia" w:eastAsiaTheme="majorEastAsia" w:hAnsiTheme="majorEastAsia" w:hint="eastAsia"/>
          <w:szCs w:val="21"/>
        </w:rPr>
        <w:t xml:space="preserve">　　</w:t>
      </w:r>
      <w:r w:rsidR="004F299F" w:rsidRPr="00847D3C">
        <w:rPr>
          <w:rFonts w:asciiTheme="majorEastAsia" w:eastAsiaTheme="majorEastAsia" w:hAnsiTheme="majorEastAsia" w:hint="eastAsia"/>
          <w:szCs w:val="21"/>
        </w:rPr>
        <w:t xml:space="preserve">　</w:t>
      </w:r>
      <w:r w:rsidR="00BE0EE6" w:rsidRPr="00847D3C">
        <w:rPr>
          <w:rFonts w:asciiTheme="majorEastAsia" w:eastAsiaTheme="majorEastAsia" w:hAnsiTheme="majorEastAsia" w:hint="eastAsia"/>
          <w:szCs w:val="21"/>
        </w:rPr>
        <w:t xml:space="preserve">　Facebookを見たが、会議室情報の投稿</w:t>
      </w:r>
      <w:r w:rsidR="00103FF1" w:rsidRPr="00847D3C">
        <w:rPr>
          <w:rFonts w:asciiTheme="majorEastAsia" w:eastAsiaTheme="majorEastAsia" w:hAnsiTheme="majorEastAsia" w:hint="eastAsia"/>
          <w:szCs w:val="21"/>
        </w:rPr>
        <w:t>数</w:t>
      </w:r>
      <w:r w:rsidR="00D0724C" w:rsidRPr="00847D3C">
        <w:rPr>
          <w:rFonts w:asciiTheme="majorEastAsia" w:eastAsiaTheme="majorEastAsia" w:hAnsiTheme="majorEastAsia" w:hint="eastAsia"/>
          <w:szCs w:val="21"/>
        </w:rPr>
        <w:t>に比べて、イベント情報の投稿数が少ない</w:t>
      </w:r>
      <w:r w:rsidR="00BE0EE6" w:rsidRPr="00847D3C">
        <w:rPr>
          <w:rFonts w:asciiTheme="majorEastAsia" w:eastAsiaTheme="majorEastAsia" w:hAnsiTheme="majorEastAsia" w:hint="eastAsia"/>
          <w:szCs w:val="21"/>
        </w:rPr>
        <w:t>ように思えた。</w:t>
      </w:r>
      <w:r w:rsidR="00103FF1" w:rsidRPr="00847D3C">
        <w:rPr>
          <w:rFonts w:asciiTheme="majorEastAsia" w:eastAsiaTheme="majorEastAsia" w:hAnsiTheme="majorEastAsia" w:hint="eastAsia"/>
          <w:szCs w:val="21"/>
        </w:rPr>
        <w:t>何か理由はあるか。</w:t>
      </w:r>
    </w:p>
    <w:p w:rsidR="00BD6930" w:rsidRPr="00847D3C" w:rsidRDefault="00BD6930" w:rsidP="00BE0EE6">
      <w:pPr>
        <w:rPr>
          <w:rFonts w:asciiTheme="majorEastAsia" w:eastAsiaTheme="majorEastAsia" w:hAnsiTheme="majorEastAsia"/>
          <w:szCs w:val="21"/>
        </w:rPr>
      </w:pPr>
    </w:p>
    <w:p w:rsidR="00BE0EE6" w:rsidRPr="00847D3C" w:rsidRDefault="00E5199E" w:rsidP="00BE0EE6">
      <w:pPr>
        <w:ind w:leftChars="200" w:left="1890"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w:t>
      </w:r>
      <w:r w:rsidR="00801393">
        <w:rPr>
          <w:rFonts w:asciiTheme="majorEastAsia" w:eastAsiaTheme="majorEastAsia" w:hAnsiTheme="majorEastAsia" w:hint="eastAsia"/>
          <w:szCs w:val="21"/>
        </w:rPr>
        <w:t>指定</w:t>
      </w:r>
      <w:r w:rsidR="001F4EBA" w:rsidRPr="00847D3C">
        <w:rPr>
          <w:rFonts w:asciiTheme="majorEastAsia" w:eastAsiaTheme="majorEastAsia" w:hAnsiTheme="majorEastAsia" w:hint="eastAsia"/>
          <w:szCs w:val="21"/>
        </w:rPr>
        <w:t xml:space="preserve">）　　</w:t>
      </w:r>
      <w:r w:rsidR="00C42A83" w:rsidRPr="00847D3C">
        <w:rPr>
          <w:rFonts w:asciiTheme="majorEastAsia" w:eastAsiaTheme="majorEastAsia" w:hAnsiTheme="majorEastAsia" w:hint="eastAsia"/>
          <w:szCs w:val="21"/>
        </w:rPr>
        <w:t xml:space="preserve">　</w:t>
      </w:r>
      <w:r w:rsidR="00BE0EE6" w:rsidRPr="00847D3C">
        <w:rPr>
          <w:rFonts w:asciiTheme="majorEastAsia" w:eastAsiaTheme="majorEastAsia" w:hAnsiTheme="majorEastAsia" w:hint="eastAsia"/>
          <w:szCs w:val="21"/>
        </w:rPr>
        <w:t xml:space="preserve">　理由は２つある。</w:t>
      </w:r>
    </w:p>
    <w:p w:rsidR="00103FF1" w:rsidRPr="00847D3C" w:rsidRDefault="00BE0EE6" w:rsidP="00103FF1">
      <w:pPr>
        <w:ind w:leftChars="900" w:left="1890" w:firstLineChars="100" w:firstLine="210"/>
        <w:rPr>
          <w:rFonts w:asciiTheme="majorEastAsia" w:eastAsiaTheme="majorEastAsia" w:hAnsiTheme="majorEastAsia"/>
          <w:szCs w:val="21"/>
        </w:rPr>
      </w:pPr>
      <w:r w:rsidRPr="00847D3C">
        <w:rPr>
          <w:rFonts w:asciiTheme="majorEastAsia" w:eastAsiaTheme="majorEastAsia" w:hAnsiTheme="majorEastAsia" w:hint="eastAsia"/>
          <w:szCs w:val="21"/>
        </w:rPr>
        <w:t>１つ目は、毎日投稿している会議室情報に比べ</w:t>
      </w:r>
      <w:r w:rsidR="00103FF1" w:rsidRPr="00847D3C">
        <w:rPr>
          <w:rFonts w:asciiTheme="majorEastAsia" w:eastAsiaTheme="majorEastAsia" w:hAnsiTheme="majorEastAsia" w:hint="eastAsia"/>
          <w:szCs w:val="21"/>
        </w:rPr>
        <w:t>ると</w:t>
      </w:r>
      <w:r w:rsidRPr="00847D3C">
        <w:rPr>
          <w:rFonts w:asciiTheme="majorEastAsia" w:eastAsiaTheme="majorEastAsia" w:hAnsiTheme="majorEastAsia" w:hint="eastAsia"/>
          <w:szCs w:val="21"/>
        </w:rPr>
        <w:t>、そもそもイベントの実施</w:t>
      </w:r>
      <w:r w:rsidR="00D0724C" w:rsidRPr="00847D3C">
        <w:rPr>
          <w:rFonts w:asciiTheme="majorEastAsia" w:eastAsiaTheme="majorEastAsia" w:hAnsiTheme="majorEastAsia" w:hint="eastAsia"/>
          <w:szCs w:val="21"/>
        </w:rPr>
        <w:t>数</w:t>
      </w:r>
      <w:r w:rsidRPr="00847D3C">
        <w:rPr>
          <w:rFonts w:asciiTheme="majorEastAsia" w:eastAsiaTheme="majorEastAsia" w:hAnsiTheme="majorEastAsia" w:hint="eastAsia"/>
          <w:szCs w:val="21"/>
        </w:rPr>
        <w:t>が少ない</w:t>
      </w:r>
      <w:r w:rsidR="00103FF1" w:rsidRPr="00847D3C">
        <w:rPr>
          <w:rFonts w:asciiTheme="majorEastAsia" w:eastAsiaTheme="majorEastAsia" w:hAnsiTheme="majorEastAsia" w:hint="eastAsia"/>
          <w:szCs w:val="21"/>
        </w:rPr>
        <w:t>ため</w:t>
      </w:r>
      <w:r w:rsidRPr="00847D3C">
        <w:rPr>
          <w:rFonts w:asciiTheme="majorEastAsia" w:eastAsiaTheme="majorEastAsia" w:hAnsiTheme="majorEastAsia" w:hint="eastAsia"/>
          <w:szCs w:val="21"/>
        </w:rPr>
        <w:t>である。</w:t>
      </w:r>
    </w:p>
    <w:p w:rsidR="00BE0EE6" w:rsidRPr="00847D3C" w:rsidRDefault="00D0724C" w:rsidP="00103FF1">
      <w:pPr>
        <w:ind w:leftChars="900" w:left="1890" w:firstLineChars="100" w:firstLine="210"/>
        <w:rPr>
          <w:rFonts w:asciiTheme="majorEastAsia" w:eastAsiaTheme="majorEastAsia" w:hAnsiTheme="majorEastAsia"/>
          <w:szCs w:val="21"/>
        </w:rPr>
      </w:pPr>
      <w:r w:rsidRPr="00847D3C">
        <w:rPr>
          <w:rFonts w:asciiTheme="majorEastAsia" w:eastAsiaTheme="majorEastAsia" w:hAnsiTheme="majorEastAsia" w:hint="eastAsia"/>
          <w:szCs w:val="21"/>
        </w:rPr>
        <w:t>２つ目は、Facebookユーザーの中には、同じ内容が何度も投稿されることを嫌う人も多いと聞いていることから、同一</w:t>
      </w:r>
      <w:r w:rsidR="00103FF1" w:rsidRPr="00847D3C">
        <w:rPr>
          <w:rFonts w:asciiTheme="majorEastAsia" w:eastAsiaTheme="majorEastAsia" w:hAnsiTheme="majorEastAsia" w:hint="eastAsia"/>
          <w:szCs w:val="21"/>
        </w:rPr>
        <w:t>イベントの投稿を</w:t>
      </w:r>
      <w:r w:rsidR="00BE0EE6" w:rsidRPr="00847D3C">
        <w:rPr>
          <w:rFonts w:asciiTheme="majorEastAsia" w:eastAsiaTheme="majorEastAsia" w:hAnsiTheme="majorEastAsia" w:hint="eastAsia"/>
          <w:szCs w:val="21"/>
        </w:rPr>
        <w:t>１回に限定しているためである。</w:t>
      </w:r>
    </w:p>
    <w:p w:rsidR="001F4EBA" w:rsidRPr="00847D3C" w:rsidRDefault="001F4EBA" w:rsidP="00103FF1">
      <w:pPr>
        <w:rPr>
          <w:rFonts w:asciiTheme="majorEastAsia" w:eastAsiaTheme="majorEastAsia" w:hAnsiTheme="majorEastAsia"/>
          <w:szCs w:val="21"/>
        </w:rPr>
      </w:pPr>
    </w:p>
    <w:tbl>
      <w:tblPr>
        <w:tblStyle w:val="ac"/>
        <w:tblW w:w="0" w:type="auto"/>
        <w:tblInd w:w="392" w:type="dxa"/>
        <w:tblLook w:val="04A0" w:firstRow="1" w:lastRow="0" w:firstColumn="1" w:lastColumn="0" w:noHBand="0" w:noVBand="1"/>
      </w:tblPr>
      <w:tblGrid>
        <w:gridCol w:w="8876"/>
      </w:tblGrid>
      <w:tr w:rsidR="00D0724C" w:rsidRPr="00847D3C" w:rsidTr="00D0724C">
        <w:tc>
          <w:tcPr>
            <w:tcW w:w="8876" w:type="dxa"/>
          </w:tcPr>
          <w:p w:rsidR="00D0724C" w:rsidRPr="00847D3C" w:rsidRDefault="009D2CB5" w:rsidP="00D0724C">
            <w:pPr>
              <w:spacing w:line="276" w:lineRule="auto"/>
              <w:rPr>
                <w:rFonts w:asciiTheme="majorEastAsia" w:eastAsiaTheme="majorEastAsia" w:hAnsiTheme="majorEastAsia"/>
                <w:b/>
                <w:szCs w:val="21"/>
              </w:rPr>
            </w:pPr>
            <w:r w:rsidRPr="00847D3C">
              <w:rPr>
                <w:rFonts w:asciiTheme="majorEastAsia" w:eastAsiaTheme="majorEastAsia" w:hAnsiTheme="majorEastAsia" w:hint="eastAsia"/>
                <w:b/>
                <w:szCs w:val="21"/>
              </w:rPr>
              <w:t xml:space="preserve">Ｐ７   </w:t>
            </w:r>
            <w:r w:rsidR="00D0724C" w:rsidRPr="00847D3C">
              <w:rPr>
                <w:rFonts w:asciiTheme="majorEastAsia" w:eastAsiaTheme="majorEastAsia" w:hAnsiTheme="majorEastAsia" w:hint="eastAsia"/>
                <w:b/>
                <w:szCs w:val="21"/>
              </w:rPr>
              <w:t>利用率・来館者数の増加目標を設定</w:t>
            </w:r>
            <w:r w:rsidR="00D0724C" w:rsidRPr="00847D3C">
              <w:rPr>
                <w:rFonts w:asciiTheme="majorEastAsia" w:eastAsiaTheme="majorEastAsia" w:hAnsiTheme="majorEastAsia" w:hint="eastAsia"/>
                <w:szCs w:val="21"/>
              </w:rPr>
              <w:t xml:space="preserve">　中</w:t>
            </w:r>
          </w:p>
          <w:p w:rsidR="00D0724C" w:rsidRPr="00847D3C" w:rsidRDefault="009D2CB5" w:rsidP="00D0724C">
            <w:pPr>
              <w:rPr>
                <w:rFonts w:asciiTheme="majorEastAsia" w:eastAsiaTheme="majorEastAsia" w:hAnsiTheme="majorEastAsia"/>
                <w:szCs w:val="21"/>
              </w:rPr>
            </w:pPr>
            <w:r w:rsidRPr="00847D3C">
              <w:rPr>
                <w:rFonts w:asciiTheme="majorEastAsia" w:eastAsiaTheme="majorEastAsia" w:hAnsiTheme="majorEastAsia" w:hint="eastAsia"/>
                <w:b/>
                <w:szCs w:val="21"/>
              </w:rPr>
              <w:t xml:space="preserve">　　　</w:t>
            </w:r>
            <w:r w:rsidR="00D0724C" w:rsidRPr="00847D3C">
              <w:rPr>
                <w:rFonts w:asciiTheme="majorEastAsia" w:eastAsiaTheme="majorEastAsia" w:hAnsiTheme="majorEastAsia" w:hint="eastAsia"/>
                <w:b/>
                <w:szCs w:val="21"/>
              </w:rPr>
              <w:t>「新規利用者数」</w:t>
            </w:r>
            <w:r w:rsidR="00D0724C" w:rsidRPr="00847D3C">
              <w:rPr>
                <w:rFonts w:asciiTheme="majorEastAsia" w:eastAsiaTheme="majorEastAsia" w:hAnsiTheme="majorEastAsia" w:hint="eastAsia"/>
                <w:szCs w:val="21"/>
              </w:rPr>
              <w:t>について</w:t>
            </w:r>
          </w:p>
        </w:tc>
      </w:tr>
    </w:tbl>
    <w:p w:rsidR="00562D3B" w:rsidRPr="00847D3C" w:rsidRDefault="00562D3B" w:rsidP="00103FF1">
      <w:pPr>
        <w:spacing w:line="276" w:lineRule="auto"/>
        <w:ind w:firstLineChars="200" w:firstLine="422"/>
        <w:rPr>
          <w:rFonts w:asciiTheme="majorEastAsia" w:eastAsiaTheme="majorEastAsia" w:hAnsiTheme="majorEastAsia"/>
          <w:b/>
          <w:szCs w:val="21"/>
        </w:rPr>
      </w:pPr>
    </w:p>
    <w:p w:rsidR="00562D3B" w:rsidRPr="00847D3C" w:rsidRDefault="00562D3B" w:rsidP="00562D3B">
      <w:pPr>
        <w:ind w:leftChars="200" w:left="1890"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□委員）</w:t>
      </w:r>
      <w:r w:rsidR="00801393">
        <w:rPr>
          <w:rFonts w:asciiTheme="majorEastAsia" w:eastAsiaTheme="majorEastAsia" w:hAnsiTheme="majorEastAsia" w:hint="eastAsia"/>
          <w:szCs w:val="21"/>
        </w:rPr>
        <w:t xml:space="preserve">　　　</w:t>
      </w:r>
      <w:r w:rsidRPr="00847D3C">
        <w:rPr>
          <w:rFonts w:asciiTheme="majorEastAsia" w:eastAsiaTheme="majorEastAsia" w:hAnsiTheme="majorEastAsia" w:hint="eastAsia"/>
          <w:szCs w:val="21"/>
        </w:rPr>
        <w:t xml:space="preserve">　会議室等の</w:t>
      </w:r>
      <w:r w:rsidR="00D0724C" w:rsidRPr="00847D3C">
        <w:rPr>
          <w:rFonts w:asciiTheme="majorEastAsia" w:eastAsiaTheme="majorEastAsia" w:hAnsiTheme="majorEastAsia" w:hint="eastAsia"/>
          <w:szCs w:val="21"/>
        </w:rPr>
        <w:t>新規</w:t>
      </w:r>
      <w:r w:rsidRPr="00847D3C">
        <w:rPr>
          <w:rFonts w:asciiTheme="majorEastAsia" w:eastAsiaTheme="majorEastAsia" w:hAnsiTheme="majorEastAsia" w:hint="eastAsia"/>
          <w:szCs w:val="21"/>
        </w:rPr>
        <w:t>利用者数を把握しているか。</w:t>
      </w:r>
    </w:p>
    <w:p w:rsidR="00562D3B" w:rsidRPr="00801393" w:rsidRDefault="00562D3B" w:rsidP="00562D3B">
      <w:pPr>
        <w:rPr>
          <w:rFonts w:asciiTheme="majorEastAsia" w:eastAsiaTheme="majorEastAsia" w:hAnsiTheme="majorEastAsia"/>
          <w:szCs w:val="21"/>
        </w:rPr>
      </w:pPr>
    </w:p>
    <w:p w:rsidR="006A7FE8" w:rsidRPr="00847D3C" w:rsidRDefault="00801393" w:rsidP="00562D3B">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■指定</w:t>
      </w:r>
      <w:r w:rsidR="00562D3B" w:rsidRPr="00847D3C">
        <w:rPr>
          <w:rFonts w:asciiTheme="majorEastAsia" w:eastAsiaTheme="majorEastAsia" w:hAnsiTheme="majorEastAsia" w:hint="eastAsia"/>
          <w:szCs w:val="21"/>
        </w:rPr>
        <w:t xml:space="preserve">）　　　　</w:t>
      </w:r>
      <w:r w:rsidR="006A7FE8" w:rsidRPr="00847D3C">
        <w:rPr>
          <w:rFonts w:asciiTheme="majorEastAsia" w:eastAsiaTheme="majorEastAsia" w:hAnsiTheme="majorEastAsia" w:hint="eastAsia"/>
          <w:szCs w:val="21"/>
        </w:rPr>
        <w:t>新規の利用者数については、急激に伸びているわけではないが、毎年、同程度は確保できている状態である。</w:t>
      </w:r>
    </w:p>
    <w:p w:rsidR="00A945CE" w:rsidRPr="00847D3C" w:rsidRDefault="00801393" w:rsidP="00801393">
      <w:pPr>
        <w:rPr>
          <w:rFonts w:asciiTheme="majorEastAsia" w:eastAsiaTheme="majorEastAsia" w:hAnsiTheme="majorEastAsia"/>
          <w:szCs w:val="21"/>
        </w:rPr>
      </w:pPr>
      <w:r>
        <w:rPr>
          <w:rFonts w:asciiTheme="majorEastAsia" w:eastAsiaTheme="majorEastAsia" w:hAnsiTheme="majorEastAsia" w:hint="eastAsia"/>
          <w:b/>
          <w:szCs w:val="21"/>
        </w:rPr>
        <w:t xml:space="preserve">　　</w:t>
      </w:r>
    </w:p>
    <w:tbl>
      <w:tblPr>
        <w:tblStyle w:val="ac"/>
        <w:tblW w:w="0" w:type="auto"/>
        <w:tblInd w:w="392" w:type="dxa"/>
        <w:tblLook w:val="04A0" w:firstRow="1" w:lastRow="0" w:firstColumn="1" w:lastColumn="0" w:noHBand="0" w:noVBand="1"/>
      </w:tblPr>
      <w:tblGrid>
        <w:gridCol w:w="8894"/>
      </w:tblGrid>
      <w:tr w:rsidR="009D2CB5" w:rsidRPr="00847D3C" w:rsidTr="009D2CB5">
        <w:tc>
          <w:tcPr>
            <w:tcW w:w="8894" w:type="dxa"/>
          </w:tcPr>
          <w:p w:rsidR="009D2CB5" w:rsidRPr="00847D3C" w:rsidRDefault="009D2CB5" w:rsidP="009D2CB5">
            <w:pPr>
              <w:spacing w:line="276" w:lineRule="auto"/>
              <w:rPr>
                <w:rFonts w:asciiTheme="majorEastAsia" w:eastAsiaTheme="majorEastAsia" w:hAnsiTheme="majorEastAsia"/>
                <w:b/>
                <w:szCs w:val="21"/>
                <w:u w:val="single"/>
              </w:rPr>
            </w:pPr>
            <w:r w:rsidRPr="00847D3C">
              <w:rPr>
                <w:rFonts w:asciiTheme="majorEastAsia" w:eastAsiaTheme="majorEastAsia" w:hAnsiTheme="majorEastAsia" w:hint="eastAsia"/>
                <w:b/>
                <w:szCs w:val="21"/>
              </w:rPr>
              <w:t>Ｐ９   文化・芸術の力で新しい空間を創出</w:t>
            </w:r>
            <w:r w:rsidRPr="00847D3C">
              <w:rPr>
                <w:rFonts w:asciiTheme="majorEastAsia" w:eastAsiaTheme="majorEastAsia" w:hAnsiTheme="majorEastAsia" w:hint="eastAsia"/>
                <w:szCs w:val="21"/>
              </w:rPr>
              <w:t xml:space="preserve">　中、</w:t>
            </w:r>
          </w:p>
          <w:p w:rsidR="009D2CB5" w:rsidRPr="00847D3C" w:rsidRDefault="009D2CB5" w:rsidP="009D2CB5">
            <w:pPr>
              <w:rPr>
                <w:rFonts w:asciiTheme="majorEastAsia" w:eastAsiaTheme="majorEastAsia" w:hAnsiTheme="majorEastAsia"/>
                <w:szCs w:val="21"/>
              </w:rPr>
            </w:pPr>
            <w:r w:rsidRPr="00847D3C">
              <w:rPr>
                <w:rFonts w:asciiTheme="majorEastAsia" w:eastAsiaTheme="majorEastAsia" w:hAnsiTheme="majorEastAsia" w:hint="eastAsia"/>
                <w:b/>
                <w:szCs w:val="21"/>
              </w:rPr>
              <w:t xml:space="preserve">　　　「ロビースペースにおける事業展開」　</w:t>
            </w:r>
            <w:r w:rsidRPr="00847D3C">
              <w:rPr>
                <w:rFonts w:asciiTheme="majorEastAsia" w:eastAsiaTheme="majorEastAsia" w:hAnsiTheme="majorEastAsia" w:hint="eastAsia"/>
                <w:szCs w:val="21"/>
              </w:rPr>
              <w:t>について</w:t>
            </w:r>
          </w:p>
        </w:tc>
      </w:tr>
    </w:tbl>
    <w:p w:rsidR="006A7FE8" w:rsidRPr="00847D3C" w:rsidRDefault="006A7FE8" w:rsidP="009D2CB5">
      <w:pPr>
        <w:spacing w:line="276" w:lineRule="auto"/>
        <w:rPr>
          <w:rFonts w:asciiTheme="majorEastAsia" w:eastAsiaTheme="majorEastAsia" w:hAnsiTheme="majorEastAsia"/>
          <w:b/>
          <w:szCs w:val="21"/>
        </w:rPr>
      </w:pPr>
    </w:p>
    <w:p w:rsidR="006A7FE8" w:rsidRPr="00847D3C" w:rsidRDefault="006A7FE8" w:rsidP="009D2CB5">
      <w:pPr>
        <w:ind w:leftChars="200" w:left="1890"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□委員）</w:t>
      </w:r>
      <w:r w:rsidR="00801393">
        <w:rPr>
          <w:rFonts w:asciiTheme="majorEastAsia" w:eastAsiaTheme="majorEastAsia" w:hAnsiTheme="majorEastAsia" w:hint="eastAsia"/>
          <w:szCs w:val="21"/>
        </w:rPr>
        <w:t xml:space="preserve">　　　</w:t>
      </w:r>
      <w:r w:rsidRPr="00847D3C">
        <w:rPr>
          <w:rFonts w:asciiTheme="majorEastAsia" w:eastAsiaTheme="majorEastAsia" w:hAnsiTheme="majorEastAsia" w:hint="eastAsia"/>
          <w:szCs w:val="21"/>
        </w:rPr>
        <w:t xml:space="preserve">　ロビースペースで事業を行</w:t>
      </w:r>
      <w:r w:rsidR="009D2CB5" w:rsidRPr="00847D3C">
        <w:rPr>
          <w:rFonts w:asciiTheme="majorEastAsia" w:eastAsiaTheme="majorEastAsia" w:hAnsiTheme="majorEastAsia" w:hint="eastAsia"/>
          <w:szCs w:val="21"/>
        </w:rPr>
        <w:t>い</w:t>
      </w:r>
      <w:r w:rsidRPr="00847D3C">
        <w:rPr>
          <w:rFonts w:asciiTheme="majorEastAsia" w:eastAsiaTheme="majorEastAsia" w:hAnsiTheme="majorEastAsia" w:hint="eastAsia"/>
          <w:szCs w:val="21"/>
        </w:rPr>
        <w:t>、館の活性化を図っていると評価できる。</w:t>
      </w:r>
      <w:r w:rsidR="009D2CB5" w:rsidRPr="00847D3C">
        <w:rPr>
          <w:rFonts w:asciiTheme="majorEastAsia" w:eastAsiaTheme="majorEastAsia" w:hAnsiTheme="majorEastAsia" w:hint="eastAsia"/>
          <w:szCs w:val="21"/>
        </w:rPr>
        <w:t>パフォーマンススペースとの一体利用についても、取り組み始めていただいているが、</w:t>
      </w:r>
      <w:r w:rsidRPr="00847D3C">
        <w:rPr>
          <w:rFonts w:asciiTheme="majorEastAsia" w:eastAsiaTheme="majorEastAsia" w:hAnsiTheme="majorEastAsia" w:hint="eastAsia"/>
          <w:szCs w:val="21"/>
        </w:rPr>
        <w:t>何か課題はあるか。</w:t>
      </w:r>
    </w:p>
    <w:p w:rsidR="006A7FE8" w:rsidRPr="00847D3C" w:rsidRDefault="006A7FE8" w:rsidP="006A7FE8">
      <w:pPr>
        <w:rPr>
          <w:rFonts w:asciiTheme="majorEastAsia" w:eastAsiaTheme="majorEastAsia" w:hAnsiTheme="majorEastAsia"/>
          <w:szCs w:val="21"/>
        </w:rPr>
      </w:pPr>
    </w:p>
    <w:p w:rsidR="006A7FE8" w:rsidRPr="00847D3C" w:rsidRDefault="00801393" w:rsidP="006A7FE8">
      <w:pPr>
        <w:ind w:leftChars="200" w:left="1890" w:hangingChars="700" w:hanging="1470"/>
        <w:rPr>
          <w:rFonts w:asciiTheme="majorEastAsia" w:eastAsiaTheme="majorEastAsia" w:hAnsiTheme="majorEastAsia"/>
          <w:b/>
          <w:szCs w:val="21"/>
        </w:rPr>
      </w:pPr>
      <w:r>
        <w:rPr>
          <w:rFonts w:asciiTheme="majorEastAsia" w:eastAsiaTheme="majorEastAsia" w:hAnsiTheme="majorEastAsia" w:hint="eastAsia"/>
          <w:szCs w:val="21"/>
        </w:rPr>
        <w:t>■指定</w:t>
      </w:r>
      <w:r w:rsidR="009D2CB5" w:rsidRPr="00847D3C">
        <w:rPr>
          <w:rFonts w:asciiTheme="majorEastAsia" w:eastAsiaTheme="majorEastAsia" w:hAnsiTheme="majorEastAsia" w:hint="eastAsia"/>
          <w:szCs w:val="21"/>
        </w:rPr>
        <w:t>）　　　　指定管理者が自主事業でロビースペースを使用</w:t>
      </w:r>
      <w:r w:rsidR="006A7FE8" w:rsidRPr="00847D3C">
        <w:rPr>
          <w:rFonts w:asciiTheme="majorEastAsia" w:eastAsiaTheme="majorEastAsia" w:hAnsiTheme="majorEastAsia" w:hint="eastAsia"/>
          <w:szCs w:val="21"/>
        </w:rPr>
        <w:t>する</w:t>
      </w:r>
      <w:r w:rsidR="009D2CB5" w:rsidRPr="00847D3C">
        <w:rPr>
          <w:rFonts w:asciiTheme="majorEastAsia" w:eastAsiaTheme="majorEastAsia" w:hAnsiTheme="majorEastAsia" w:hint="eastAsia"/>
          <w:szCs w:val="21"/>
        </w:rPr>
        <w:t>に</w:t>
      </w:r>
      <w:r w:rsidR="00797044" w:rsidRPr="00847D3C">
        <w:rPr>
          <w:rFonts w:asciiTheme="majorEastAsia" w:eastAsiaTheme="majorEastAsia" w:hAnsiTheme="majorEastAsia" w:hint="eastAsia"/>
          <w:szCs w:val="21"/>
        </w:rPr>
        <w:t>あたっては</w:t>
      </w:r>
      <w:r w:rsidR="006A7FE8" w:rsidRPr="00847D3C">
        <w:rPr>
          <w:rFonts w:asciiTheme="majorEastAsia" w:eastAsiaTheme="majorEastAsia" w:hAnsiTheme="majorEastAsia" w:hint="eastAsia"/>
          <w:szCs w:val="21"/>
        </w:rPr>
        <w:t>、</w:t>
      </w:r>
      <w:r w:rsidR="00797044" w:rsidRPr="00847D3C">
        <w:rPr>
          <w:rFonts w:asciiTheme="majorEastAsia" w:eastAsiaTheme="majorEastAsia" w:hAnsiTheme="majorEastAsia" w:hint="eastAsia"/>
          <w:szCs w:val="21"/>
        </w:rPr>
        <w:t>大阪府に</w:t>
      </w:r>
      <w:r w:rsidR="006A7FE8" w:rsidRPr="00847D3C">
        <w:rPr>
          <w:rFonts w:asciiTheme="majorEastAsia" w:eastAsiaTheme="majorEastAsia" w:hAnsiTheme="majorEastAsia" w:hint="eastAsia"/>
          <w:szCs w:val="21"/>
        </w:rPr>
        <w:t>手続き等を柔軟に対応してもらっており、今のところ課題はない。引き続き、活性化を図りたい。</w:t>
      </w:r>
    </w:p>
    <w:p w:rsidR="006A7FE8" w:rsidRPr="00847D3C" w:rsidRDefault="006A7FE8" w:rsidP="00103FF1">
      <w:pPr>
        <w:rPr>
          <w:rFonts w:asciiTheme="majorEastAsia" w:eastAsiaTheme="majorEastAsia" w:hAnsiTheme="majorEastAsia"/>
          <w:szCs w:val="21"/>
        </w:rPr>
      </w:pPr>
    </w:p>
    <w:tbl>
      <w:tblPr>
        <w:tblStyle w:val="ac"/>
        <w:tblW w:w="0" w:type="auto"/>
        <w:tblInd w:w="392" w:type="dxa"/>
        <w:tblLook w:val="04A0" w:firstRow="1" w:lastRow="0" w:firstColumn="1" w:lastColumn="0" w:noHBand="0" w:noVBand="1"/>
      </w:tblPr>
      <w:tblGrid>
        <w:gridCol w:w="8876"/>
      </w:tblGrid>
      <w:tr w:rsidR="000627DF" w:rsidRPr="00847D3C" w:rsidTr="000627DF">
        <w:tc>
          <w:tcPr>
            <w:tcW w:w="8876" w:type="dxa"/>
          </w:tcPr>
          <w:p w:rsidR="000627DF" w:rsidRPr="00847D3C" w:rsidRDefault="000627DF" w:rsidP="000627DF">
            <w:pPr>
              <w:spacing w:line="276" w:lineRule="auto"/>
              <w:rPr>
                <w:rFonts w:asciiTheme="majorEastAsia" w:eastAsiaTheme="majorEastAsia" w:hAnsiTheme="majorEastAsia"/>
                <w:b/>
                <w:szCs w:val="21"/>
              </w:rPr>
            </w:pPr>
            <w:r w:rsidRPr="00847D3C">
              <w:rPr>
                <w:rFonts w:asciiTheme="majorEastAsia" w:eastAsiaTheme="majorEastAsia" w:hAnsiTheme="majorEastAsia" w:hint="eastAsia"/>
                <w:b/>
                <w:szCs w:val="21"/>
              </w:rPr>
              <w:t xml:space="preserve">Ｐ７　　利用率・来館者数の増加目標を設定　　</w:t>
            </w:r>
            <w:r w:rsidRPr="00847D3C">
              <w:rPr>
                <w:rFonts w:asciiTheme="majorEastAsia" w:eastAsiaTheme="majorEastAsia" w:hAnsiTheme="majorEastAsia" w:hint="eastAsia"/>
                <w:szCs w:val="21"/>
              </w:rPr>
              <w:t>及び</w:t>
            </w:r>
          </w:p>
          <w:p w:rsidR="000627DF" w:rsidRPr="00847D3C" w:rsidRDefault="000627DF" w:rsidP="00103FF1">
            <w:pPr>
              <w:rPr>
                <w:rFonts w:asciiTheme="majorEastAsia" w:eastAsiaTheme="majorEastAsia" w:hAnsiTheme="majorEastAsia"/>
                <w:szCs w:val="21"/>
              </w:rPr>
            </w:pPr>
            <w:r w:rsidRPr="00847D3C">
              <w:rPr>
                <w:rFonts w:asciiTheme="majorEastAsia" w:eastAsiaTheme="majorEastAsia" w:hAnsiTheme="majorEastAsia" w:hint="eastAsia"/>
                <w:b/>
                <w:szCs w:val="21"/>
              </w:rPr>
              <w:t xml:space="preserve">Ｐ１５　利用料金の改定及び利用者の増加による料金収入等の増加　</w:t>
            </w:r>
            <w:r w:rsidRPr="00847D3C">
              <w:rPr>
                <w:rFonts w:asciiTheme="majorEastAsia" w:eastAsiaTheme="majorEastAsia" w:hAnsiTheme="majorEastAsia" w:hint="eastAsia"/>
                <w:szCs w:val="21"/>
              </w:rPr>
              <w:t>について</w:t>
            </w:r>
          </w:p>
        </w:tc>
      </w:tr>
    </w:tbl>
    <w:p w:rsidR="001D767E" w:rsidRPr="00847D3C" w:rsidRDefault="001D767E" w:rsidP="001D767E">
      <w:pPr>
        <w:rPr>
          <w:rFonts w:asciiTheme="majorEastAsia" w:eastAsiaTheme="majorEastAsia" w:hAnsiTheme="majorEastAsia"/>
          <w:szCs w:val="21"/>
        </w:rPr>
      </w:pPr>
    </w:p>
    <w:p w:rsidR="001F4EBA" w:rsidRPr="00847D3C" w:rsidRDefault="00E5199E" w:rsidP="000627DF">
      <w:pPr>
        <w:ind w:leftChars="200" w:left="1890"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□委員</w:t>
      </w:r>
      <w:r w:rsidR="001F4EBA" w:rsidRPr="00847D3C">
        <w:rPr>
          <w:rFonts w:asciiTheme="majorEastAsia" w:eastAsiaTheme="majorEastAsia" w:hAnsiTheme="majorEastAsia" w:hint="eastAsia"/>
          <w:szCs w:val="21"/>
        </w:rPr>
        <w:t>）</w:t>
      </w:r>
      <w:r w:rsidR="00801393">
        <w:rPr>
          <w:rFonts w:asciiTheme="majorEastAsia" w:eastAsiaTheme="majorEastAsia" w:hAnsiTheme="majorEastAsia" w:hint="eastAsia"/>
          <w:szCs w:val="21"/>
        </w:rPr>
        <w:t xml:space="preserve">　　</w:t>
      </w:r>
      <w:r w:rsidR="001F4EBA" w:rsidRPr="00847D3C">
        <w:rPr>
          <w:rFonts w:asciiTheme="majorEastAsia" w:eastAsiaTheme="majorEastAsia" w:hAnsiTheme="majorEastAsia" w:hint="eastAsia"/>
          <w:szCs w:val="21"/>
        </w:rPr>
        <w:t xml:space="preserve">　　</w:t>
      </w:r>
      <w:r w:rsidR="00663403" w:rsidRPr="00847D3C">
        <w:rPr>
          <w:rFonts w:asciiTheme="majorEastAsia" w:eastAsiaTheme="majorEastAsia" w:hAnsiTheme="majorEastAsia" w:hint="eastAsia"/>
          <w:szCs w:val="21"/>
        </w:rPr>
        <w:t>利用率、来館者数及び収支について、全て１１月末時点の実績値だと理解している。来館者数と収入とを比較すると、来館者数では、実績値と年間見込み</w:t>
      </w:r>
      <w:r w:rsidR="000627DF" w:rsidRPr="00847D3C">
        <w:rPr>
          <w:rFonts w:asciiTheme="majorEastAsia" w:eastAsiaTheme="majorEastAsia" w:hAnsiTheme="majorEastAsia" w:hint="eastAsia"/>
          <w:szCs w:val="21"/>
        </w:rPr>
        <w:t>値</w:t>
      </w:r>
      <w:r w:rsidR="00663403" w:rsidRPr="00847D3C">
        <w:rPr>
          <w:rFonts w:asciiTheme="majorEastAsia" w:eastAsiaTheme="majorEastAsia" w:hAnsiTheme="majorEastAsia" w:hint="eastAsia"/>
          <w:szCs w:val="21"/>
        </w:rPr>
        <w:t>とが、月計算に</w:t>
      </w:r>
      <w:r w:rsidR="000627DF" w:rsidRPr="00847D3C">
        <w:rPr>
          <w:rFonts w:asciiTheme="majorEastAsia" w:eastAsiaTheme="majorEastAsia" w:hAnsiTheme="majorEastAsia" w:hint="eastAsia"/>
          <w:szCs w:val="21"/>
        </w:rPr>
        <w:t>よる単純な比例関係になっているのに対し、</w:t>
      </w:r>
      <w:r w:rsidR="00663403" w:rsidRPr="00847D3C">
        <w:rPr>
          <w:rFonts w:asciiTheme="majorEastAsia" w:eastAsiaTheme="majorEastAsia" w:hAnsiTheme="majorEastAsia" w:hint="eastAsia"/>
          <w:szCs w:val="21"/>
        </w:rPr>
        <w:t>収入については、実績値と年間見込み</w:t>
      </w:r>
      <w:r w:rsidR="000627DF" w:rsidRPr="00847D3C">
        <w:rPr>
          <w:rFonts w:asciiTheme="majorEastAsia" w:eastAsiaTheme="majorEastAsia" w:hAnsiTheme="majorEastAsia" w:hint="eastAsia"/>
          <w:szCs w:val="21"/>
        </w:rPr>
        <w:t>値</w:t>
      </w:r>
      <w:r w:rsidR="00663403" w:rsidRPr="00847D3C">
        <w:rPr>
          <w:rFonts w:asciiTheme="majorEastAsia" w:eastAsiaTheme="majorEastAsia" w:hAnsiTheme="majorEastAsia" w:hint="eastAsia"/>
          <w:szCs w:val="21"/>
        </w:rPr>
        <w:t>にあまり差がないが、どのような理由があるか。</w:t>
      </w:r>
    </w:p>
    <w:p w:rsidR="001F4EBA" w:rsidRPr="00847D3C" w:rsidRDefault="001F4EBA" w:rsidP="00103FF1">
      <w:pPr>
        <w:rPr>
          <w:rFonts w:asciiTheme="majorEastAsia" w:eastAsiaTheme="majorEastAsia" w:hAnsiTheme="majorEastAsia"/>
          <w:szCs w:val="21"/>
        </w:rPr>
      </w:pPr>
    </w:p>
    <w:p w:rsidR="00C83589" w:rsidRPr="00847D3C" w:rsidRDefault="00801393" w:rsidP="00C83589">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■指定</w:t>
      </w:r>
      <w:r w:rsidR="001F4EBA" w:rsidRPr="00847D3C">
        <w:rPr>
          <w:rFonts w:asciiTheme="majorEastAsia" w:eastAsiaTheme="majorEastAsia" w:hAnsiTheme="majorEastAsia" w:hint="eastAsia"/>
          <w:szCs w:val="21"/>
        </w:rPr>
        <w:t xml:space="preserve">）　　</w:t>
      </w:r>
      <w:r w:rsidR="00C42A83" w:rsidRPr="00847D3C">
        <w:rPr>
          <w:rFonts w:asciiTheme="majorEastAsia" w:eastAsiaTheme="majorEastAsia" w:hAnsiTheme="majorEastAsia" w:hint="eastAsia"/>
          <w:szCs w:val="21"/>
        </w:rPr>
        <w:t xml:space="preserve">　</w:t>
      </w:r>
      <w:r w:rsidR="00663403" w:rsidRPr="00847D3C">
        <w:rPr>
          <w:rFonts w:asciiTheme="majorEastAsia" w:eastAsiaTheme="majorEastAsia" w:hAnsiTheme="majorEastAsia" w:hint="eastAsia"/>
          <w:szCs w:val="21"/>
        </w:rPr>
        <w:t xml:space="preserve">　収入については、</w:t>
      </w:r>
      <w:r w:rsidR="000627DF" w:rsidRPr="00847D3C">
        <w:rPr>
          <w:rFonts w:asciiTheme="majorEastAsia" w:eastAsiaTheme="majorEastAsia" w:hAnsiTheme="majorEastAsia" w:hint="eastAsia"/>
          <w:szCs w:val="21"/>
        </w:rPr>
        <w:t>基本的に</w:t>
      </w:r>
      <w:r w:rsidR="00663403" w:rsidRPr="00847D3C">
        <w:rPr>
          <w:rFonts w:asciiTheme="majorEastAsia" w:eastAsiaTheme="majorEastAsia" w:hAnsiTheme="majorEastAsia" w:hint="eastAsia"/>
          <w:szCs w:val="21"/>
        </w:rPr>
        <w:t>前金で</w:t>
      </w:r>
      <w:r w:rsidR="00C83589" w:rsidRPr="00847D3C">
        <w:rPr>
          <w:rFonts w:asciiTheme="majorEastAsia" w:eastAsiaTheme="majorEastAsia" w:hAnsiTheme="majorEastAsia" w:hint="eastAsia"/>
          <w:szCs w:val="21"/>
        </w:rPr>
        <w:t>受けているので、</w:t>
      </w:r>
      <w:r w:rsidR="000627DF" w:rsidRPr="00847D3C">
        <w:rPr>
          <w:rFonts w:asciiTheme="majorEastAsia" w:eastAsiaTheme="majorEastAsia" w:hAnsiTheme="majorEastAsia" w:hint="eastAsia"/>
          <w:szCs w:val="21"/>
        </w:rPr>
        <w:t>今</w:t>
      </w:r>
      <w:r w:rsidR="00C83589" w:rsidRPr="00847D3C">
        <w:rPr>
          <w:rFonts w:asciiTheme="majorEastAsia" w:eastAsiaTheme="majorEastAsia" w:hAnsiTheme="majorEastAsia" w:hint="eastAsia"/>
          <w:szCs w:val="21"/>
        </w:rPr>
        <w:t>年度末分についても</w:t>
      </w:r>
      <w:r w:rsidR="00C83589" w:rsidRPr="00847D3C">
        <w:rPr>
          <w:rFonts w:asciiTheme="majorEastAsia" w:eastAsiaTheme="majorEastAsia" w:hAnsiTheme="majorEastAsia" w:hint="eastAsia"/>
          <w:szCs w:val="21"/>
        </w:rPr>
        <w:lastRenderedPageBreak/>
        <w:t>既に収入に計上しているため</w:t>
      </w:r>
      <w:r w:rsidR="000627DF" w:rsidRPr="00847D3C">
        <w:rPr>
          <w:rFonts w:asciiTheme="majorEastAsia" w:eastAsiaTheme="majorEastAsia" w:hAnsiTheme="majorEastAsia" w:hint="eastAsia"/>
          <w:szCs w:val="21"/>
        </w:rPr>
        <w:t>、実績値と見込み値に大きな差がない状態である。</w:t>
      </w:r>
    </w:p>
    <w:p w:rsidR="0068433B" w:rsidRPr="00847D3C" w:rsidRDefault="0068433B" w:rsidP="0068433B">
      <w:pPr>
        <w:spacing w:line="276" w:lineRule="auto"/>
        <w:ind w:firstLineChars="200" w:firstLine="420"/>
        <w:rPr>
          <w:rFonts w:asciiTheme="majorEastAsia" w:eastAsiaTheme="majorEastAsia" w:hAnsiTheme="majorEastAsia"/>
          <w:szCs w:val="21"/>
        </w:rPr>
      </w:pPr>
      <w:r w:rsidRPr="00847D3C">
        <w:rPr>
          <w:rFonts w:asciiTheme="majorEastAsia" w:eastAsiaTheme="majorEastAsia" w:hAnsiTheme="majorEastAsia" w:hint="eastAsia"/>
          <w:szCs w:val="21"/>
        </w:rPr>
        <w:t>■</w:t>
      </w:r>
      <w:r w:rsidR="00801393">
        <w:rPr>
          <w:rFonts w:asciiTheme="majorEastAsia" w:eastAsiaTheme="majorEastAsia" w:hAnsiTheme="majorEastAsia" w:hint="eastAsia"/>
          <w:szCs w:val="21"/>
        </w:rPr>
        <w:t>事務局</w:t>
      </w:r>
      <w:r w:rsidRPr="00847D3C">
        <w:rPr>
          <w:rFonts w:asciiTheme="majorEastAsia" w:eastAsiaTheme="majorEastAsia" w:hAnsiTheme="majorEastAsia" w:hint="eastAsia"/>
          <w:szCs w:val="21"/>
        </w:rPr>
        <w:t>）　　　　　　　　＜</w:t>
      </w:r>
      <w:r w:rsidRPr="00847D3C">
        <w:rPr>
          <w:rFonts w:asciiTheme="majorEastAsia" w:eastAsiaTheme="majorEastAsia" w:hAnsiTheme="majorEastAsia" w:hint="eastAsia"/>
          <w:szCs w:val="21"/>
          <w:u w:val="single"/>
        </w:rPr>
        <w:t>施設所管課の自己評価について説明</w:t>
      </w:r>
      <w:r w:rsidRPr="00847D3C">
        <w:rPr>
          <w:rFonts w:asciiTheme="majorEastAsia" w:eastAsiaTheme="majorEastAsia" w:hAnsiTheme="majorEastAsia" w:hint="eastAsia"/>
          <w:szCs w:val="21"/>
        </w:rPr>
        <w:t>＞</w:t>
      </w:r>
    </w:p>
    <w:p w:rsidR="000244DF" w:rsidRPr="00801393" w:rsidRDefault="000244DF" w:rsidP="000627DF">
      <w:pPr>
        <w:rPr>
          <w:rFonts w:asciiTheme="majorEastAsia" w:eastAsiaTheme="majorEastAsia" w:hAnsiTheme="majorEastAsia"/>
          <w:szCs w:val="21"/>
        </w:rPr>
      </w:pPr>
    </w:p>
    <w:p w:rsidR="000244DF" w:rsidRPr="00847D3C" w:rsidRDefault="00801393" w:rsidP="000244DF">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□委員</w:t>
      </w:r>
      <w:r w:rsidR="000244DF" w:rsidRPr="00847D3C">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000244DF" w:rsidRPr="00847D3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0244DF" w:rsidRPr="00847D3C">
        <w:rPr>
          <w:rFonts w:asciiTheme="majorEastAsia" w:eastAsiaTheme="majorEastAsia" w:hAnsiTheme="majorEastAsia" w:hint="eastAsia"/>
          <w:szCs w:val="21"/>
        </w:rPr>
        <w:t>ロビースペース</w:t>
      </w:r>
      <w:r w:rsidR="000627DF" w:rsidRPr="00847D3C">
        <w:rPr>
          <w:rFonts w:asciiTheme="majorEastAsia" w:eastAsiaTheme="majorEastAsia" w:hAnsiTheme="majorEastAsia" w:hint="eastAsia"/>
          <w:szCs w:val="21"/>
        </w:rPr>
        <w:t>を活用した館</w:t>
      </w:r>
      <w:r w:rsidR="000244DF" w:rsidRPr="00847D3C">
        <w:rPr>
          <w:rFonts w:asciiTheme="majorEastAsia" w:eastAsiaTheme="majorEastAsia" w:hAnsiTheme="majorEastAsia" w:hint="eastAsia"/>
          <w:szCs w:val="21"/>
        </w:rPr>
        <w:t>の活性化に関しては、府も柔軟に対応しており、昨年度の指摘・提言を踏まえて、事業実施を図っていただいている。</w:t>
      </w:r>
    </w:p>
    <w:p w:rsidR="000244DF" w:rsidRPr="00847D3C" w:rsidRDefault="000244DF" w:rsidP="000244DF">
      <w:pPr>
        <w:ind w:leftChars="200" w:left="1890" w:hangingChars="700" w:hanging="1470"/>
        <w:rPr>
          <w:rFonts w:asciiTheme="majorEastAsia" w:eastAsiaTheme="majorEastAsia" w:hAnsiTheme="majorEastAsia"/>
          <w:szCs w:val="21"/>
        </w:rPr>
      </w:pPr>
    </w:p>
    <w:p w:rsidR="000244DF" w:rsidRPr="00847D3C" w:rsidRDefault="00801393" w:rsidP="00C83589">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■事務局</w:t>
      </w:r>
      <w:r w:rsidR="000627DF" w:rsidRPr="00847D3C">
        <w:rPr>
          <w:rFonts w:asciiTheme="majorEastAsia" w:eastAsiaTheme="majorEastAsia" w:hAnsiTheme="majorEastAsia" w:hint="eastAsia"/>
          <w:szCs w:val="21"/>
        </w:rPr>
        <w:t>）　　　大阪府としても、館</w:t>
      </w:r>
      <w:r w:rsidR="000244DF" w:rsidRPr="00847D3C">
        <w:rPr>
          <w:rFonts w:asciiTheme="majorEastAsia" w:eastAsiaTheme="majorEastAsia" w:hAnsiTheme="majorEastAsia" w:hint="eastAsia"/>
          <w:szCs w:val="21"/>
        </w:rPr>
        <w:t>の活性化をしていただきたいので、関係法令を厳守したうえで、出来ることはしたいと考えている。</w:t>
      </w:r>
    </w:p>
    <w:p w:rsidR="000244DF" w:rsidRPr="00801393" w:rsidRDefault="000244DF" w:rsidP="00C83589">
      <w:pPr>
        <w:ind w:leftChars="200" w:left="1890" w:hangingChars="700" w:hanging="1470"/>
        <w:rPr>
          <w:rFonts w:asciiTheme="majorEastAsia" w:eastAsiaTheme="majorEastAsia" w:hAnsiTheme="majorEastAsia"/>
          <w:szCs w:val="21"/>
        </w:rPr>
      </w:pPr>
    </w:p>
    <w:p w:rsidR="0068433B" w:rsidRPr="00847D3C" w:rsidRDefault="00801393" w:rsidP="00C83589">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w:t>
      </w:r>
      <w:r w:rsidR="0068433B" w:rsidRPr="00847D3C">
        <w:rPr>
          <w:rFonts w:asciiTheme="majorEastAsia" w:eastAsiaTheme="majorEastAsia" w:hAnsiTheme="majorEastAsia" w:hint="eastAsia"/>
          <w:szCs w:val="21"/>
        </w:rPr>
        <w:t xml:space="preserve">委員）　</w:t>
      </w:r>
      <w:r>
        <w:rPr>
          <w:rFonts w:asciiTheme="majorEastAsia" w:eastAsiaTheme="majorEastAsia" w:hAnsiTheme="majorEastAsia" w:hint="eastAsia"/>
          <w:szCs w:val="21"/>
        </w:rPr>
        <w:t xml:space="preserve">　　　</w:t>
      </w:r>
      <w:r w:rsidR="0068433B" w:rsidRPr="00847D3C">
        <w:rPr>
          <w:rFonts w:asciiTheme="majorEastAsia" w:eastAsiaTheme="majorEastAsia" w:hAnsiTheme="majorEastAsia" w:hint="eastAsia"/>
          <w:szCs w:val="21"/>
        </w:rPr>
        <w:t>今年度は、指定管理者と施設所管で評価が食い違っている箇所もなく、昨年度の指摘・提言に対しても適切に対応いただいていると感じている。</w:t>
      </w:r>
    </w:p>
    <w:p w:rsidR="0068433B" w:rsidRPr="00847D3C" w:rsidRDefault="0068433B" w:rsidP="00C83589">
      <w:pPr>
        <w:ind w:leftChars="200" w:left="1890"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 xml:space="preserve">　　　　　　　　施設所管課の評価について、</w:t>
      </w:r>
      <w:r w:rsidR="00575F47" w:rsidRPr="00847D3C">
        <w:rPr>
          <w:rFonts w:asciiTheme="majorEastAsia" w:eastAsiaTheme="majorEastAsia" w:hAnsiTheme="majorEastAsia" w:hint="eastAsia"/>
          <w:szCs w:val="21"/>
        </w:rPr>
        <w:t>各委員から</w:t>
      </w:r>
      <w:r w:rsidRPr="00847D3C">
        <w:rPr>
          <w:rFonts w:asciiTheme="majorEastAsia" w:eastAsiaTheme="majorEastAsia" w:hAnsiTheme="majorEastAsia" w:hint="eastAsia"/>
          <w:szCs w:val="21"/>
        </w:rPr>
        <w:t>何か</w:t>
      </w:r>
      <w:r w:rsidR="00575F47" w:rsidRPr="00847D3C">
        <w:rPr>
          <w:rFonts w:asciiTheme="majorEastAsia" w:eastAsiaTheme="majorEastAsia" w:hAnsiTheme="majorEastAsia" w:hint="eastAsia"/>
          <w:szCs w:val="21"/>
        </w:rPr>
        <w:t>ご意見等は</w:t>
      </w:r>
      <w:r w:rsidRPr="00847D3C">
        <w:rPr>
          <w:rFonts w:asciiTheme="majorEastAsia" w:eastAsiaTheme="majorEastAsia" w:hAnsiTheme="majorEastAsia" w:hint="eastAsia"/>
          <w:szCs w:val="21"/>
        </w:rPr>
        <w:t>ないか。</w:t>
      </w:r>
    </w:p>
    <w:p w:rsidR="00A945CE" w:rsidRPr="00847D3C" w:rsidRDefault="00A945CE" w:rsidP="00575F47">
      <w:pPr>
        <w:ind w:leftChars="200" w:left="1890" w:hangingChars="700" w:hanging="1470"/>
        <w:rPr>
          <w:rFonts w:asciiTheme="majorEastAsia" w:eastAsiaTheme="majorEastAsia" w:hAnsiTheme="majorEastAsia"/>
          <w:szCs w:val="21"/>
        </w:rPr>
      </w:pPr>
    </w:p>
    <w:p w:rsidR="000244DF" w:rsidRPr="00847D3C" w:rsidRDefault="00801393" w:rsidP="0015443C">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□委員</w:t>
      </w:r>
      <w:r w:rsidR="000244DF" w:rsidRPr="00847D3C">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000244DF" w:rsidRPr="00847D3C">
        <w:rPr>
          <w:rFonts w:asciiTheme="majorEastAsia" w:eastAsiaTheme="majorEastAsia" w:hAnsiTheme="majorEastAsia" w:hint="eastAsia"/>
          <w:szCs w:val="21"/>
        </w:rPr>
        <w:t xml:space="preserve">　　</w:t>
      </w:r>
      <w:r w:rsidR="0015443C" w:rsidRPr="00847D3C">
        <w:rPr>
          <w:rFonts w:asciiTheme="majorEastAsia" w:eastAsiaTheme="majorEastAsia" w:hAnsiTheme="majorEastAsia" w:hint="eastAsia"/>
          <w:szCs w:val="21"/>
        </w:rPr>
        <w:t>現指定管理者は、</w:t>
      </w:r>
      <w:r w:rsidR="000244DF" w:rsidRPr="00847D3C">
        <w:rPr>
          <w:rFonts w:asciiTheme="majorEastAsia" w:eastAsiaTheme="majorEastAsia" w:hAnsiTheme="majorEastAsia" w:hint="eastAsia"/>
          <w:szCs w:val="21"/>
        </w:rPr>
        <w:t>予定価格に比べて非常に低い</w:t>
      </w:r>
      <w:r w:rsidR="000627DF" w:rsidRPr="00847D3C">
        <w:rPr>
          <w:rFonts w:asciiTheme="majorEastAsia" w:eastAsiaTheme="majorEastAsia" w:hAnsiTheme="majorEastAsia" w:hint="eastAsia"/>
          <w:szCs w:val="21"/>
        </w:rPr>
        <w:t>金額を提示してきた。心配をしていたが、厳しい中で</w:t>
      </w:r>
      <w:r w:rsidR="0015443C" w:rsidRPr="00847D3C">
        <w:rPr>
          <w:rFonts w:asciiTheme="majorEastAsia" w:eastAsiaTheme="majorEastAsia" w:hAnsiTheme="majorEastAsia" w:hint="eastAsia"/>
          <w:szCs w:val="21"/>
        </w:rPr>
        <w:t>非常によく頑張っていただいていると思う。</w:t>
      </w:r>
    </w:p>
    <w:p w:rsidR="00A945CE" w:rsidRPr="00847D3C" w:rsidRDefault="00A945CE" w:rsidP="00575F47">
      <w:pPr>
        <w:ind w:leftChars="200" w:left="1890" w:hangingChars="700" w:hanging="1470"/>
        <w:rPr>
          <w:rFonts w:asciiTheme="majorEastAsia" w:eastAsiaTheme="majorEastAsia" w:hAnsiTheme="majorEastAsia"/>
          <w:szCs w:val="21"/>
        </w:rPr>
      </w:pPr>
    </w:p>
    <w:p w:rsidR="0015443C" w:rsidRPr="00847D3C" w:rsidRDefault="00801393" w:rsidP="0015443C">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■事務局</w:t>
      </w:r>
      <w:r w:rsidR="0015443C" w:rsidRPr="00847D3C">
        <w:rPr>
          <w:rFonts w:asciiTheme="majorEastAsia" w:eastAsiaTheme="majorEastAsia" w:hAnsiTheme="majorEastAsia" w:hint="eastAsia"/>
          <w:szCs w:val="21"/>
        </w:rPr>
        <w:t>）　　　府と指定管理者双方の予算の中で、施設の修繕を行う等、</w:t>
      </w:r>
      <w:r w:rsidR="000627DF" w:rsidRPr="00847D3C">
        <w:rPr>
          <w:rFonts w:asciiTheme="majorEastAsia" w:eastAsiaTheme="majorEastAsia" w:hAnsiTheme="majorEastAsia" w:hint="eastAsia"/>
          <w:szCs w:val="21"/>
        </w:rPr>
        <w:t>館の魅力</w:t>
      </w:r>
      <w:r w:rsidR="0015443C" w:rsidRPr="00847D3C">
        <w:rPr>
          <w:rFonts w:asciiTheme="majorEastAsia" w:eastAsiaTheme="majorEastAsia" w:hAnsiTheme="majorEastAsia" w:hint="eastAsia"/>
          <w:szCs w:val="21"/>
        </w:rPr>
        <w:t>向上に努めている。</w:t>
      </w:r>
      <w:r w:rsidR="00F67DFD" w:rsidRPr="00847D3C">
        <w:rPr>
          <w:rFonts w:asciiTheme="majorEastAsia" w:eastAsiaTheme="majorEastAsia" w:hAnsiTheme="majorEastAsia" w:hint="eastAsia"/>
          <w:szCs w:val="21"/>
        </w:rPr>
        <w:t>例えば、</w:t>
      </w:r>
      <w:r w:rsidR="0015443C" w:rsidRPr="00847D3C">
        <w:rPr>
          <w:rFonts w:asciiTheme="majorEastAsia" w:eastAsiaTheme="majorEastAsia" w:hAnsiTheme="majorEastAsia" w:hint="eastAsia"/>
          <w:szCs w:val="21"/>
        </w:rPr>
        <w:t>館内のサイネージも新しくしており、画面の切り替えで様々な情報を配信できるようになっている。</w:t>
      </w:r>
      <w:r w:rsidR="00F67DFD" w:rsidRPr="00847D3C">
        <w:rPr>
          <w:rFonts w:asciiTheme="majorEastAsia" w:eastAsiaTheme="majorEastAsia" w:hAnsiTheme="majorEastAsia" w:hint="eastAsia"/>
          <w:szCs w:val="21"/>
        </w:rPr>
        <w:t>また、当課がドーンセンターに移転してから、指定管理者と協議しやすくなっている。</w:t>
      </w:r>
    </w:p>
    <w:p w:rsidR="0015443C" w:rsidRPr="00847D3C" w:rsidRDefault="0015443C" w:rsidP="0015443C">
      <w:pPr>
        <w:ind w:leftChars="200" w:left="1890" w:hangingChars="700" w:hanging="1470"/>
        <w:rPr>
          <w:rFonts w:asciiTheme="majorEastAsia" w:eastAsiaTheme="majorEastAsia" w:hAnsiTheme="majorEastAsia"/>
          <w:szCs w:val="21"/>
        </w:rPr>
      </w:pPr>
    </w:p>
    <w:p w:rsidR="0015443C" w:rsidRPr="00847D3C" w:rsidRDefault="00801393" w:rsidP="00575F47">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□委員</w:t>
      </w:r>
      <w:r w:rsidR="0015443C" w:rsidRPr="00847D3C">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0015443C" w:rsidRPr="00847D3C">
        <w:rPr>
          <w:rFonts w:asciiTheme="majorEastAsia" w:eastAsiaTheme="majorEastAsia" w:hAnsiTheme="majorEastAsia" w:hint="eastAsia"/>
          <w:szCs w:val="21"/>
        </w:rPr>
        <w:t xml:space="preserve">　</w:t>
      </w:r>
      <w:r w:rsidR="00B07FE9" w:rsidRPr="00847D3C">
        <w:rPr>
          <w:rFonts w:asciiTheme="majorEastAsia" w:eastAsiaTheme="majorEastAsia" w:hAnsiTheme="majorEastAsia" w:hint="eastAsia"/>
          <w:szCs w:val="21"/>
        </w:rPr>
        <w:t>青少年の事業についても、展開していただきたい。</w:t>
      </w:r>
    </w:p>
    <w:p w:rsidR="00B07FE9" w:rsidRPr="00847D3C" w:rsidRDefault="00B07FE9" w:rsidP="00575F47">
      <w:pPr>
        <w:ind w:leftChars="200" w:left="1890" w:hangingChars="700" w:hanging="1470"/>
        <w:rPr>
          <w:rFonts w:asciiTheme="majorEastAsia" w:eastAsiaTheme="majorEastAsia" w:hAnsiTheme="majorEastAsia"/>
          <w:szCs w:val="21"/>
        </w:rPr>
      </w:pPr>
      <w:r w:rsidRPr="00847D3C">
        <w:rPr>
          <w:rFonts w:asciiTheme="majorEastAsia" w:eastAsiaTheme="majorEastAsia" w:hAnsiTheme="majorEastAsia" w:hint="eastAsia"/>
          <w:szCs w:val="21"/>
        </w:rPr>
        <w:t xml:space="preserve">　　　　　　　　森之宮にあったプラネットステーションのような自由闊達な活動の場がないのは寂しい。</w:t>
      </w:r>
    </w:p>
    <w:p w:rsidR="00B07FE9" w:rsidRPr="003A49A4" w:rsidRDefault="00B07FE9" w:rsidP="00575F47">
      <w:pPr>
        <w:ind w:leftChars="200" w:left="1890" w:hangingChars="700" w:hanging="1470"/>
        <w:rPr>
          <w:rFonts w:asciiTheme="majorEastAsia" w:eastAsiaTheme="majorEastAsia" w:hAnsiTheme="majorEastAsia"/>
          <w:szCs w:val="21"/>
        </w:rPr>
      </w:pPr>
    </w:p>
    <w:p w:rsidR="00B07FE9" w:rsidRPr="003A49A4" w:rsidRDefault="00801393" w:rsidP="00575F47">
      <w:pPr>
        <w:ind w:leftChars="200" w:left="1890" w:hangingChars="700" w:hanging="1470"/>
        <w:rPr>
          <w:rFonts w:asciiTheme="majorEastAsia" w:eastAsiaTheme="majorEastAsia" w:hAnsiTheme="majorEastAsia"/>
          <w:szCs w:val="21"/>
        </w:rPr>
      </w:pPr>
      <w:r>
        <w:rPr>
          <w:rFonts w:asciiTheme="majorEastAsia" w:eastAsiaTheme="majorEastAsia" w:hAnsiTheme="majorEastAsia" w:hint="eastAsia"/>
          <w:szCs w:val="21"/>
        </w:rPr>
        <w:t>■事務局</w:t>
      </w:r>
      <w:r w:rsidR="00B07FE9" w:rsidRPr="003A49A4">
        <w:rPr>
          <w:rFonts w:asciiTheme="majorEastAsia" w:eastAsiaTheme="majorEastAsia" w:hAnsiTheme="majorEastAsia" w:hint="eastAsia"/>
          <w:szCs w:val="21"/>
        </w:rPr>
        <w:t xml:space="preserve">）　　　</w:t>
      </w:r>
      <w:r w:rsidR="003A49A4" w:rsidRPr="003A49A4">
        <w:rPr>
          <w:rFonts w:asciiTheme="majorEastAsia" w:eastAsiaTheme="majorEastAsia" w:hAnsiTheme="majorEastAsia" w:hint="eastAsia"/>
          <w:szCs w:val="21"/>
        </w:rPr>
        <w:t>大阪府としても、本センターで青少年関連の事業が少ない現状は認識している。現在は、青少年関連の事業において他の施設を利用することが多いが、ドーンセンターの利用も検討したい。ご意見をいただきありがたい。</w:t>
      </w:r>
    </w:p>
    <w:p w:rsidR="002F0171" w:rsidRPr="00847D3C" w:rsidRDefault="002F0171" w:rsidP="00B07FE9">
      <w:pPr>
        <w:rPr>
          <w:rFonts w:asciiTheme="majorEastAsia" w:eastAsiaTheme="majorEastAsia" w:hAnsiTheme="majorEastAsia"/>
          <w:szCs w:val="21"/>
        </w:rPr>
      </w:pPr>
    </w:p>
    <w:p w:rsidR="000627DF" w:rsidRPr="00847D3C" w:rsidRDefault="00E5199E" w:rsidP="000627DF">
      <w:pPr>
        <w:ind w:leftChars="100" w:left="1470" w:hangingChars="600" w:hanging="1260"/>
        <w:rPr>
          <w:rFonts w:asciiTheme="majorEastAsia" w:eastAsiaTheme="majorEastAsia" w:hAnsiTheme="majorEastAsia"/>
          <w:szCs w:val="21"/>
        </w:rPr>
      </w:pPr>
      <w:r w:rsidRPr="00847D3C">
        <w:rPr>
          <w:rFonts w:asciiTheme="majorEastAsia" w:eastAsiaTheme="majorEastAsia" w:hAnsiTheme="majorEastAsia" w:hint="eastAsia"/>
          <w:szCs w:val="21"/>
        </w:rPr>
        <w:t>【議事（２）について】</w:t>
      </w:r>
    </w:p>
    <w:p w:rsidR="008959E6" w:rsidRPr="00847D3C" w:rsidRDefault="00E5199E" w:rsidP="00575F47">
      <w:pPr>
        <w:ind w:leftChars="200" w:left="1470" w:hangingChars="500" w:hanging="1050"/>
        <w:rPr>
          <w:rFonts w:asciiTheme="majorEastAsia" w:eastAsiaTheme="majorEastAsia" w:hAnsiTheme="majorEastAsia"/>
          <w:szCs w:val="21"/>
        </w:rPr>
      </w:pPr>
      <w:r w:rsidRPr="00847D3C">
        <w:rPr>
          <w:rFonts w:asciiTheme="majorEastAsia" w:eastAsiaTheme="majorEastAsia" w:hAnsiTheme="majorEastAsia" w:hint="eastAsia"/>
          <w:szCs w:val="21"/>
        </w:rPr>
        <w:t>■</w:t>
      </w:r>
      <w:r w:rsidR="00801393">
        <w:rPr>
          <w:rFonts w:asciiTheme="majorEastAsia" w:eastAsiaTheme="majorEastAsia" w:hAnsiTheme="majorEastAsia" w:hint="eastAsia"/>
          <w:szCs w:val="21"/>
        </w:rPr>
        <w:t>事務局</w:t>
      </w:r>
      <w:r w:rsidR="002F0171" w:rsidRPr="00847D3C">
        <w:rPr>
          <w:rFonts w:asciiTheme="majorEastAsia" w:eastAsiaTheme="majorEastAsia" w:hAnsiTheme="majorEastAsia" w:hint="eastAsia"/>
          <w:szCs w:val="21"/>
        </w:rPr>
        <w:t>）</w:t>
      </w:r>
      <w:r w:rsidR="00575F47" w:rsidRPr="00847D3C">
        <w:rPr>
          <w:rFonts w:asciiTheme="majorEastAsia" w:eastAsiaTheme="majorEastAsia" w:hAnsiTheme="majorEastAsia" w:hint="eastAsia"/>
          <w:szCs w:val="21"/>
        </w:rPr>
        <w:t xml:space="preserve">　　　　　　　　　　＜</w:t>
      </w:r>
      <w:r w:rsidR="00575F47" w:rsidRPr="00847D3C">
        <w:rPr>
          <w:rFonts w:asciiTheme="majorEastAsia" w:eastAsiaTheme="majorEastAsia" w:hAnsiTheme="majorEastAsia" w:hint="eastAsia"/>
          <w:szCs w:val="21"/>
          <w:u w:val="single"/>
        </w:rPr>
        <w:t>今後の予定の説明</w:t>
      </w:r>
      <w:r w:rsidR="00575F47" w:rsidRPr="00847D3C">
        <w:rPr>
          <w:rFonts w:asciiTheme="majorEastAsia" w:eastAsiaTheme="majorEastAsia" w:hAnsiTheme="majorEastAsia" w:hint="eastAsia"/>
          <w:szCs w:val="21"/>
        </w:rPr>
        <w:t>＞</w:t>
      </w:r>
    </w:p>
    <w:p w:rsidR="00200DA7" w:rsidRPr="00801393" w:rsidRDefault="00200DA7" w:rsidP="00200DA7">
      <w:pPr>
        <w:rPr>
          <w:rFonts w:asciiTheme="majorEastAsia" w:eastAsiaTheme="majorEastAsia" w:hAnsiTheme="majorEastAsia"/>
          <w:szCs w:val="21"/>
        </w:rPr>
      </w:pPr>
    </w:p>
    <w:p w:rsidR="008959E6" w:rsidRPr="00847D3C" w:rsidRDefault="006C49A7" w:rsidP="006C49A7">
      <w:pPr>
        <w:ind w:leftChars="100" w:left="1470" w:hangingChars="600" w:hanging="1260"/>
        <w:rPr>
          <w:rFonts w:asciiTheme="majorEastAsia" w:eastAsiaTheme="majorEastAsia" w:hAnsiTheme="majorEastAsia"/>
          <w:szCs w:val="21"/>
        </w:rPr>
      </w:pPr>
      <w:r w:rsidRPr="00847D3C">
        <w:rPr>
          <w:rFonts w:asciiTheme="majorEastAsia" w:eastAsiaTheme="majorEastAsia" w:hAnsiTheme="majorEastAsia" w:hint="eastAsia"/>
          <w:szCs w:val="21"/>
        </w:rPr>
        <w:t>【</w:t>
      </w:r>
      <w:r w:rsidR="008959E6" w:rsidRPr="00847D3C">
        <w:rPr>
          <w:rFonts w:asciiTheme="majorEastAsia" w:eastAsiaTheme="majorEastAsia" w:hAnsiTheme="majorEastAsia" w:hint="eastAsia"/>
          <w:szCs w:val="21"/>
        </w:rPr>
        <w:t>次回の評価委員会の公開非公開について</w:t>
      </w:r>
      <w:r w:rsidRPr="00847D3C">
        <w:rPr>
          <w:rFonts w:asciiTheme="majorEastAsia" w:eastAsiaTheme="majorEastAsia" w:hAnsiTheme="majorEastAsia" w:hint="eastAsia"/>
          <w:szCs w:val="21"/>
        </w:rPr>
        <w:t>】</w:t>
      </w:r>
    </w:p>
    <w:p w:rsidR="008959E6" w:rsidRPr="00847D3C" w:rsidRDefault="00575F47" w:rsidP="008830A0">
      <w:pPr>
        <w:ind w:leftChars="200" w:left="1680" w:hangingChars="600" w:hanging="1260"/>
        <w:rPr>
          <w:rFonts w:asciiTheme="majorEastAsia" w:eastAsiaTheme="majorEastAsia" w:hAnsiTheme="majorEastAsia"/>
          <w:szCs w:val="21"/>
        </w:rPr>
      </w:pPr>
      <w:r w:rsidRPr="00847D3C">
        <w:rPr>
          <w:rFonts w:asciiTheme="majorEastAsia" w:eastAsiaTheme="majorEastAsia" w:hAnsiTheme="majorEastAsia" w:hint="eastAsia"/>
          <w:szCs w:val="21"/>
        </w:rPr>
        <w:t>■</w:t>
      </w:r>
      <w:r w:rsidR="00801393">
        <w:rPr>
          <w:rFonts w:asciiTheme="majorEastAsia" w:eastAsiaTheme="majorEastAsia" w:hAnsiTheme="majorEastAsia" w:hint="eastAsia"/>
          <w:szCs w:val="21"/>
        </w:rPr>
        <w:t>事務局</w:t>
      </w:r>
      <w:r w:rsidRPr="00847D3C">
        <w:rPr>
          <w:rFonts w:asciiTheme="majorEastAsia" w:eastAsiaTheme="majorEastAsia" w:hAnsiTheme="majorEastAsia" w:hint="eastAsia"/>
          <w:szCs w:val="21"/>
        </w:rPr>
        <w:t xml:space="preserve">）　　　</w:t>
      </w:r>
      <w:r w:rsidR="006C49A7" w:rsidRPr="00847D3C">
        <w:rPr>
          <w:rFonts w:asciiTheme="majorEastAsia" w:eastAsiaTheme="majorEastAsia" w:hAnsiTheme="majorEastAsia" w:hint="eastAsia"/>
          <w:sz w:val="22"/>
        </w:rPr>
        <w:t>次回の評価委員会については、審議内容が、指定管理者の経営状況、独自のノウハウやアイデアなどに言及することが想定され、それらの内容が公開されると、当該指定管理者の競争上の地位、その他正当な利益を害するおそれがあることなど、大阪府情報公開条例第８条第１項の規定による「公開しないことができる」情報に該当します。そのため非公開としたいと考えているが問題ないか。</w:t>
      </w:r>
    </w:p>
    <w:p w:rsidR="008959E6" w:rsidRPr="00847D3C" w:rsidRDefault="008959E6" w:rsidP="002F0171">
      <w:pPr>
        <w:ind w:leftChars="100" w:left="1470" w:hangingChars="600" w:hanging="1260"/>
        <w:rPr>
          <w:rFonts w:asciiTheme="majorEastAsia" w:eastAsiaTheme="majorEastAsia" w:hAnsiTheme="majorEastAsia"/>
          <w:szCs w:val="21"/>
        </w:rPr>
      </w:pPr>
    </w:p>
    <w:p w:rsidR="008959E6" w:rsidRPr="00847D3C" w:rsidRDefault="006C49A7" w:rsidP="008830A0">
      <w:pPr>
        <w:ind w:leftChars="200" w:left="1470" w:hangingChars="500" w:hanging="1050"/>
        <w:rPr>
          <w:rFonts w:asciiTheme="majorEastAsia" w:eastAsiaTheme="majorEastAsia" w:hAnsiTheme="majorEastAsia"/>
          <w:szCs w:val="21"/>
        </w:rPr>
      </w:pPr>
      <w:r w:rsidRPr="00847D3C">
        <w:rPr>
          <w:rFonts w:asciiTheme="majorEastAsia" w:eastAsiaTheme="majorEastAsia" w:hAnsiTheme="majorEastAsia" w:hint="eastAsia"/>
          <w:szCs w:val="21"/>
        </w:rPr>
        <w:t>□全委員</w:t>
      </w:r>
      <w:r w:rsidR="008830A0" w:rsidRPr="00847D3C">
        <w:rPr>
          <w:rFonts w:asciiTheme="majorEastAsia" w:eastAsiaTheme="majorEastAsia" w:hAnsiTheme="majorEastAsia" w:hint="eastAsia"/>
          <w:szCs w:val="21"/>
        </w:rPr>
        <w:t xml:space="preserve">）　　</w:t>
      </w:r>
      <w:r w:rsidR="00B07FE9" w:rsidRPr="00847D3C">
        <w:rPr>
          <w:rFonts w:asciiTheme="majorEastAsia" w:eastAsiaTheme="majorEastAsia" w:hAnsiTheme="majorEastAsia" w:hint="eastAsia"/>
          <w:szCs w:val="21"/>
        </w:rPr>
        <w:t>問題ない</w:t>
      </w:r>
      <w:r w:rsidR="00200DA7" w:rsidRPr="00847D3C">
        <w:rPr>
          <w:rFonts w:asciiTheme="majorEastAsia" w:eastAsiaTheme="majorEastAsia" w:hAnsiTheme="majorEastAsia" w:hint="eastAsia"/>
          <w:szCs w:val="21"/>
        </w:rPr>
        <w:t>。</w:t>
      </w:r>
    </w:p>
    <w:p w:rsidR="00825526" w:rsidRPr="00847D3C" w:rsidRDefault="00825526" w:rsidP="008830A0">
      <w:pPr>
        <w:ind w:leftChars="200" w:left="1470" w:hangingChars="500" w:hanging="1050"/>
        <w:rPr>
          <w:rFonts w:asciiTheme="majorEastAsia" w:eastAsiaTheme="majorEastAsia" w:hAnsiTheme="majorEastAsia"/>
          <w:szCs w:val="21"/>
        </w:rPr>
      </w:pPr>
    </w:p>
    <w:p w:rsidR="00BA5DE6" w:rsidRPr="00847D3C" w:rsidRDefault="00E86E08" w:rsidP="00801393">
      <w:pPr>
        <w:ind w:leftChars="214" w:left="1709" w:hangingChars="600" w:hanging="1260"/>
        <w:jc w:val="right"/>
        <w:rPr>
          <w:rFonts w:asciiTheme="majorEastAsia" w:eastAsiaTheme="majorEastAsia" w:hAnsiTheme="majorEastAsia"/>
          <w:szCs w:val="21"/>
        </w:rPr>
      </w:pPr>
      <w:r w:rsidRPr="00847D3C">
        <w:rPr>
          <w:rFonts w:asciiTheme="majorEastAsia" w:eastAsiaTheme="majorEastAsia" w:hAnsiTheme="majorEastAsia" w:hint="eastAsia"/>
        </w:rPr>
        <w:t>以　上</w:t>
      </w:r>
    </w:p>
    <w:sectPr w:rsidR="00BA5DE6" w:rsidRPr="00847D3C" w:rsidSect="00C52A0A">
      <w:footerReference w:type="default" r:id="rId9"/>
      <w:pgSz w:w="11906" w:h="16838" w:code="9"/>
      <w:pgMar w:top="1418" w:right="1418" w:bottom="1418" w:left="1418" w:header="680"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B5" w:rsidRDefault="004814B5" w:rsidP="00786BA4">
      <w:r>
        <w:separator/>
      </w:r>
    </w:p>
  </w:endnote>
  <w:endnote w:type="continuationSeparator" w:id="0">
    <w:p w:rsidR="004814B5" w:rsidRDefault="004814B5" w:rsidP="0078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483468"/>
      <w:docPartObj>
        <w:docPartGallery w:val="Page Numbers (Bottom of Page)"/>
        <w:docPartUnique/>
      </w:docPartObj>
    </w:sdtPr>
    <w:sdtEndPr/>
    <w:sdtContent>
      <w:p w:rsidR="00B07FE9" w:rsidRDefault="00B07FE9">
        <w:pPr>
          <w:pStyle w:val="a6"/>
          <w:jc w:val="center"/>
        </w:pPr>
        <w:r>
          <w:fldChar w:fldCharType="begin"/>
        </w:r>
        <w:r>
          <w:instrText>PAGE   \* MERGEFORMAT</w:instrText>
        </w:r>
        <w:r>
          <w:fldChar w:fldCharType="separate"/>
        </w:r>
        <w:r w:rsidR="00801393" w:rsidRPr="00801393">
          <w:rPr>
            <w:noProof/>
            <w:lang w:val="ja-JP"/>
          </w:rPr>
          <w:t>1</w:t>
        </w:r>
        <w:r>
          <w:fldChar w:fldCharType="end"/>
        </w:r>
      </w:p>
    </w:sdtContent>
  </w:sdt>
  <w:p w:rsidR="00B07FE9" w:rsidRDefault="00B07F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B5" w:rsidRDefault="004814B5" w:rsidP="00786BA4">
      <w:r>
        <w:separator/>
      </w:r>
    </w:p>
  </w:footnote>
  <w:footnote w:type="continuationSeparator" w:id="0">
    <w:p w:rsidR="004814B5" w:rsidRDefault="004814B5" w:rsidP="00786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4B28"/>
    <w:multiLevelType w:val="hybridMultilevel"/>
    <w:tmpl w:val="26C81DDC"/>
    <w:lvl w:ilvl="0" w:tplc="FC9C6FE4">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29"/>
    <w:rsid w:val="000244DF"/>
    <w:rsid w:val="0006128B"/>
    <w:rsid w:val="000627DF"/>
    <w:rsid w:val="00086B3E"/>
    <w:rsid w:val="00094175"/>
    <w:rsid w:val="000C58DA"/>
    <w:rsid w:val="000C6409"/>
    <w:rsid w:val="000E33DA"/>
    <w:rsid w:val="000E4A9F"/>
    <w:rsid w:val="000F779D"/>
    <w:rsid w:val="00103FF1"/>
    <w:rsid w:val="0014105C"/>
    <w:rsid w:val="0014233E"/>
    <w:rsid w:val="0014421E"/>
    <w:rsid w:val="00146DB8"/>
    <w:rsid w:val="0015443C"/>
    <w:rsid w:val="00183E1F"/>
    <w:rsid w:val="001A4851"/>
    <w:rsid w:val="001D1797"/>
    <w:rsid w:val="001D3302"/>
    <w:rsid w:val="001D767E"/>
    <w:rsid w:val="001E538C"/>
    <w:rsid w:val="001F4EBA"/>
    <w:rsid w:val="00200DA7"/>
    <w:rsid w:val="002215ED"/>
    <w:rsid w:val="00237F93"/>
    <w:rsid w:val="00272801"/>
    <w:rsid w:val="002913C6"/>
    <w:rsid w:val="002A388C"/>
    <w:rsid w:val="002A5151"/>
    <w:rsid w:val="002A6EBF"/>
    <w:rsid w:val="002B314A"/>
    <w:rsid w:val="002C6660"/>
    <w:rsid w:val="002D0B56"/>
    <w:rsid w:val="002E02FB"/>
    <w:rsid w:val="002F0171"/>
    <w:rsid w:val="002F35E6"/>
    <w:rsid w:val="002F52D4"/>
    <w:rsid w:val="002F60DA"/>
    <w:rsid w:val="003224B5"/>
    <w:rsid w:val="0032285E"/>
    <w:rsid w:val="00322CD7"/>
    <w:rsid w:val="00336B21"/>
    <w:rsid w:val="0034449A"/>
    <w:rsid w:val="0034456C"/>
    <w:rsid w:val="003571E7"/>
    <w:rsid w:val="00360C1D"/>
    <w:rsid w:val="00375B1D"/>
    <w:rsid w:val="003A04ED"/>
    <w:rsid w:val="003A49A4"/>
    <w:rsid w:val="003A641B"/>
    <w:rsid w:val="003D0C56"/>
    <w:rsid w:val="003D209C"/>
    <w:rsid w:val="004003CB"/>
    <w:rsid w:val="00413E39"/>
    <w:rsid w:val="00426F85"/>
    <w:rsid w:val="00434D60"/>
    <w:rsid w:val="004447DD"/>
    <w:rsid w:val="00447EC2"/>
    <w:rsid w:val="0045391C"/>
    <w:rsid w:val="00455A13"/>
    <w:rsid w:val="0046222B"/>
    <w:rsid w:val="004814B5"/>
    <w:rsid w:val="00484260"/>
    <w:rsid w:val="004A3A41"/>
    <w:rsid w:val="004A7C55"/>
    <w:rsid w:val="004B3F03"/>
    <w:rsid w:val="004C7192"/>
    <w:rsid w:val="004D1F7F"/>
    <w:rsid w:val="004E5D29"/>
    <w:rsid w:val="004F0C7B"/>
    <w:rsid w:val="004F299F"/>
    <w:rsid w:val="0051721E"/>
    <w:rsid w:val="0052758C"/>
    <w:rsid w:val="00534B8F"/>
    <w:rsid w:val="00544D37"/>
    <w:rsid w:val="00545A9E"/>
    <w:rsid w:val="0055553B"/>
    <w:rsid w:val="0056054B"/>
    <w:rsid w:val="00562D3B"/>
    <w:rsid w:val="00566E64"/>
    <w:rsid w:val="00575F47"/>
    <w:rsid w:val="00590854"/>
    <w:rsid w:val="005942DF"/>
    <w:rsid w:val="005B3DD9"/>
    <w:rsid w:val="006136CB"/>
    <w:rsid w:val="00625DD9"/>
    <w:rsid w:val="00635956"/>
    <w:rsid w:val="00642E6F"/>
    <w:rsid w:val="006523C5"/>
    <w:rsid w:val="00663403"/>
    <w:rsid w:val="00675794"/>
    <w:rsid w:val="006775AE"/>
    <w:rsid w:val="0067771A"/>
    <w:rsid w:val="00683C82"/>
    <w:rsid w:val="0068433B"/>
    <w:rsid w:val="006A3048"/>
    <w:rsid w:val="006A7FE8"/>
    <w:rsid w:val="006B6B0C"/>
    <w:rsid w:val="006B7D00"/>
    <w:rsid w:val="006C49A7"/>
    <w:rsid w:val="006D21D7"/>
    <w:rsid w:val="006E33C7"/>
    <w:rsid w:val="006E59FD"/>
    <w:rsid w:val="006E6020"/>
    <w:rsid w:val="00721657"/>
    <w:rsid w:val="00731F9C"/>
    <w:rsid w:val="00735552"/>
    <w:rsid w:val="00737A3F"/>
    <w:rsid w:val="00745230"/>
    <w:rsid w:val="00751CD4"/>
    <w:rsid w:val="00754083"/>
    <w:rsid w:val="00756F4D"/>
    <w:rsid w:val="00764844"/>
    <w:rsid w:val="00780DFE"/>
    <w:rsid w:val="00786BA4"/>
    <w:rsid w:val="00790C8E"/>
    <w:rsid w:val="00791204"/>
    <w:rsid w:val="00793B9B"/>
    <w:rsid w:val="007952D1"/>
    <w:rsid w:val="00797044"/>
    <w:rsid w:val="007B4F02"/>
    <w:rsid w:val="007B77BB"/>
    <w:rsid w:val="007C6B89"/>
    <w:rsid w:val="007D1A00"/>
    <w:rsid w:val="007D393B"/>
    <w:rsid w:val="007E32D5"/>
    <w:rsid w:val="007E6D64"/>
    <w:rsid w:val="007F35FC"/>
    <w:rsid w:val="00801393"/>
    <w:rsid w:val="00811570"/>
    <w:rsid w:val="00815477"/>
    <w:rsid w:val="0082434E"/>
    <w:rsid w:val="00825526"/>
    <w:rsid w:val="00835AC0"/>
    <w:rsid w:val="00840AB1"/>
    <w:rsid w:val="00847D3C"/>
    <w:rsid w:val="008551D0"/>
    <w:rsid w:val="008603D0"/>
    <w:rsid w:val="00861C77"/>
    <w:rsid w:val="0086260E"/>
    <w:rsid w:val="008830A0"/>
    <w:rsid w:val="008857A0"/>
    <w:rsid w:val="008959E6"/>
    <w:rsid w:val="00897E9F"/>
    <w:rsid w:val="008A6F0E"/>
    <w:rsid w:val="008B2BDE"/>
    <w:rsid w:val="008D177D"/>
    <w:rsid w:val="008D2064"/>
    <w:rsid w:val="008F7928"/>
    <w:rsid w:val="00901B3E"/>
    <w:rsid w:val="00910339"/>
    <w:rsid w:val="00914FAC"/>
    <w:rsid w:val="0094731F"/>
    <w:rsid w:val="009517B2"/>
    <w:rsid w:val="00962804"/>
    <w:rsid w:val="00973DF8"/>
    <w:rsid w:val="00980C5E"/>
    <w:rsid w:val="009846E1"/>
    <w:rsid w:val="009D0B2C"/>
    <w:rsid w:val="009D2CB5"/>
    <w:rsid w:val="00A20DD8"/>
    <w:rsid w:val="00A42FBD"/>
    <w:rsid w:val="00A549FC"/>
    <w:rsid w:val="00A5709D"/>
    <w:rsid w:val="00A73C68"/>
    <w:rsid w:val="00A945CE"/>
    <w:rsid w:val="00AA3727"/>
    <w:rsid w:val="00AD5703"/>
    <w:rsid w:val="00AE6835"/>
    <w:rsid w:val="00AF59A7"/>
    <w:rsid w:val="00AF7C94"/>
    <w:rsid w:val="00B07FE9"/>
    <w:rsid w:val="00B13FDC"/>
    <w:rsid w:val="00B13FE5"/>
    <w:rsid w:val="00B17DE0"/>
    <w:rsid w:val="00B533C1"/>
    <w:rsid w:val="00BA333A"/>
    <w:rsid w:val="00BA5DE6"/>
    <w:rsid w:val="00BD4481"/>
    <w:rsid w:val="00BD6930"/>
    <w:rsid w:val="00BE0D2F"/>
    <w:rsid w:val="00BE0EE6"/>
    <w:rsid w:val="00C10DC4"/>
    <w:rsid w:val="00C150BA"/>
    <w:rsid w:val="00C42A83"/>
    <w:rsid w:val="00C52A0A"/>
    <w:rsid w:val="00C6406D"/>
    <w:rsid w:val="00C7403B"/>
    <w:rsid w:val="00C768FD"/>
    <w:rsid w:val="00C83589"/>
    <w:rsid w:val="00C92F32"/>
    <w:rsid w:val="00C92F97"/>
    <w:rsid w:val="00CA595D"/>
    <w:rsid w:val="00CD4697"/>
    <w:rsid w:val="00CE02DB"/>
    <w:rsid w:val="00CF0D93"/>
    <w:rsid w:val="00CF318A"/>
    <w:rsid w:val="00CF5529"/>
    <w:rsid w:val="00D0724C"/>
    <w:rsid w:val="00D201DE"/>
    <w:rsid w:val="00D30507"/>
    <w:rsid w:val="00D37C8C"/>
    <w:rsid w:val="00D40D54"/>
    <w:rsid w:val="00D45916"/>
    <w:rsid w:val="00D47123"/>
    <w:rsid w:val="00D55AA0"/>
    <w:rsid w:val="00D85511"/>
    <w:rsid w:val="00D92F86"/>
    <w:rsid w:val="00DB345A"/>
    <w:rsid w:val="00DC0898"/>
    <w:rsid w:val="00DC4DCB"/>
    <w:rsid w:val="00DD2A1A"/>
    <w:rsid w:val="00DD594A"/>
    <w:rsid w:val="00E079BB"/>
    <w:rsid w:val="00E12045"/>
    <w:rsid w:val="00E253B3"/>
    <w:rsid w:val="00E42B83"/>
    <w:rsid w:val="00E5199E"/>
    <w:rsid w:val="00E86E08"/>
    <w:rsid w:val="00E96C4D"/>
    <w:rsid w:val="00E96D69"/>
    <w:rsid w:val="00EA1839"/>
    <w:rsid w:val="00EB120D"/>
    <w:rsid w:val="00EB7114"/>
    <w:rsid w:val="00EC1D92"/>
    <w:rsid w:val="00EC7EAC"/>
    <w:rsid w:val="00F046CB"/>
    <w:rsid w:val="00F43FB6"/>
    <w:rsid w:val="00F45DE7"/>
    <w:rsid w:val="00F4720B"/>
    <w:rsid w:val="00F509DC"/>
    <w:rsid w:val="00F568C7"/>
    <w:rsid w:val="00F609E5"/>
    <w:rsid w:val="00F62B47"/>
    <w:rsid w:val="00F67DFD"/>
    <w:rsid w:val="00F856BD"/>
    <w:rsid w:val="00F9022F"/>
    <w:rsid w:val="00F9777D"/>
    <w:rsid w:val="00FA11D5"/>
    <w:rsid w:val="00FB24E7"/>
    <w:rsid w:val="00FC4BD0"/>
    <w:rsid w:val="00FC4E81"/>
    <w:rsid w:val="00FD5BA3"/>
    <w:rsid w:val="00FE3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529"/>
    <w:pPr>
      <w:ind w:leftChars="400" w:left="840"/>
    </w:pPr>
  </w:style>
  <w:style w:type="paragraph" w:styleId="a4">
    <w:name w:val="header"/>
    <w:basedOn w:val="a"/>
    <w:link w:val="a5"/>
    <w:uiPriority w:val="99"/>
    <w:unhideWhenUsed/>
    <w:rsid w:val="00786BA4"/>
    <w:pPr>
      <w:tabs>
        <w:tab w:val="center" w:pos="4252"/>
        <w:tab w:val="right" w:pos="8504"/>
      </w:tabs>
      <w:snapToGrid w:val="0"/>
    </w:pPr>
  </w:style>
  <w:style w:type="character" w:customStyle="1" w:styleId="a5">
    <w:name w:val="ヘッダー (文字)"/>
    <w:basedOn w:val="a0"/>
    <w:link w:val="a4"/>
    <w:uiPriority w:val="99"/>
    <w:rsid w:val="00786BA4"/>
  </w:style>
  <w:style w:type="paragraph" w:styleId="a6">
    <w:name w:val="footer"/>
    <w:basedOn w:val="a"/>
    <w:link w:val="a7"/>
    <w:uiPriority w:val="99"/>
    <w:unhideWhenUsed/>
    <w:rsid w:val="00786BA4"/>
    <w:pPr>
      <w:tabs>
        <w:tab w:val="center" w:pos="4252"/>
        <w:tab w:val="right" w:pos="8504"/>
      </w:tabs>
      <w:snapToGrid w:val="0"/>
    </w:pPr>
  </w:style>
  <w:style w:type="character" w:customStyle="1" w:styleId="a7">
    <w:name w:val="フッター (文字)"/>
    <w:basedOn w:val="a0"/>
    <w:link w:val="a6"/>
    <w:uiPriority w:val="99"/>
    <w:rsid w:val="00786BA4"/>
  </w:style>
  <w:style w:type="paragraph" w:styleId="a8">
    <w:name w:val="Balloon Text"/>
    <w:basedOn w:val="a"/>
    <w:link w:val="a9"/>
    <w:uiPriority w:val="99"/>
    <w:semiHidden/>
    <w:unhideWhenUsed/>
    <w:rsid w:val="006D21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21D7"/>
    <w:rPr>
      <w:rFonts w:asciiTheme="majorHAnsi" w:eastAsiaTheme="majorEastAsia" w:hAnsiTheme="majorHAnsi" w:cstheme="majorBidi"/>
      <w:sz w:val="18"/>
      <w:szCs w:val="18"/>
    </w:rPr>
  </w:style>
  <w:style w:type="paragraph" w:styleId="aa">
    <w:name w:val="Closing"/>
    <w:basedOn w:val="a"/>
    <w:link w:val="ab"/>
    <w:uiPriority w:val="99"/>
    <w:unhideWhenUsed/>
    <w:rsid w:val="008959E6"/>
    <w:pPr>
      <w:jc w:val="right"/>
    </w:pPr>
    <w:rPr>
      <w:rFonts w:asciiTheme="majorEastAsia" w:eastAsiaTheme="majorEastAsia" w:hAnsiTheme="majorEastAsia"/>
      <w:szCs w:val="21"/>
    </w:rPr>
  </w:style>
  <w:style w:type="character" w:customStyle="1" w:styleId="ab">
    <w:name w:val="結語 (文字)"/>
    <w:basedOn w:val="a0"/>
    <w:link w:val="aa"/>
    <w:uiPriority w:val="99"/>
    <w:rsid w:val="008959E6"/>
    <w:rPr>
      <w:rFonts w:asciiTheme="majorEastAsia" w:eastAsiaTheme="majorEastAsia" w:hAnsiTheme="majorEastAsia"/>
      <w:szCs w:val="21"/>
    </w:rPr>
  </w:style>
  <w:style w:type="table" w:styleId="ac">
    <w:name w:val="Table Grid"/>
    <w:basedOn w:val="a1"/>
    <w:uiPriority w:val="59"/>
    <w:rsid w:val="00D07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529"/>
    <w:pPr>
      <w:ind w:leftChars="400" w:left="840"/>
    </w:pPr>
  </w:style>
  <w:style w:type="paragraph" w:styleId="a4">
    <w:name w:val="header"/>
    <w:basedOn w:val="a"/>
    <w:link w:val="a5"/>
    <w:uiPriority w:val="99"/>
    <w:unhideWhenUsed/>
    <w:rsid w:val="00786BA4"/>
    <w:pPr>
      <w:tabs>
        <w:tab w:val="center" w:pos="4252"/>
        <w:tab w:val="right" w:pos="8504"/>
      </w:tabs>
      <w:snapToGrid w:val="0"/>
    </w:pPr>
  </w:style>
  <w:style w:type="character" w:customStyle="1" w:styleId="a5">
    <w:name w:val="ヘッダー (文字)"/>
    <w:basedOn w:val="a0"/>
    <w:link w:val="a4"/>
    <w:uiPriority w:val="99"/>
    <w:rsid w:val="00786BA4"/>
  </w:style>
  <w:style w:type="paragraph" w:styleId="a6">
    <w:name w:val="footer"/>
    <w:basedOn w:val="a"/>
    <w:link w:val="a7"/>
    <w:uiPriority w:val="99"/>
    <w:unhideWhenUsed/>
    <w:rsid w:val="00786BA4"/>
    <w:pPr>
      <w:tabs>
        <w:tab w:val="center" w:pos="4252"/>
        <w:tab w:val="right" w:pos="8504"/>
      </w:tabs>
      <w:snapToGrid w:val="0"/>
    </w:pPr>
  </w:style>
  <w:style w:type="character" w:customStyle="1" w:styleId="a7">
    <w:name w:val="フッター (文字)"/>
    <w:basedOn w:val="a0"/>
    <w:link w:val="a6"/>
    <w:uiPriority w:val="99"/>
    <w:rsid w:val="00786BA4"/>
  </w:style>
  <w:style w:type="paragraph" w:styleId="a8">
    <w:name w:val="Balloon Text"/>
    <w:basedOn w:val="a"/>
    <w:link w:val="a9"/>
    <w:uiPriority w:val="99"/>
    <w:semiHidden/>
    <w:unhideWhenUsed/>
    <w:rsid w:val="006D21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21D7"/>
    <w:rPr>
      <w:rFonts w:asciiTheme="majorHAnsi" w:eastAsiaTheme="majorEastAsia" w:hAnsiTheme="majorHAnsi" w:cstheme="majorBidi"/>
      <w:sz w:val="18"/>
      <w:szCs w:val="18"/>
    </w:rPr>
  </w:style>
  <w:style w:type="paragraph" w:styleId="aa">
    <w:name w:val="Closing"/>
    <w:basedOn w:val="a"/>
    <w:link w:val="ab"/>
    <w:uiPriority w:val="99"/>
    <w:unhideWhenUsed/>
    <w:rsid w:val="008959E6"/>
    <w:pPr>
      <w:jc w:val="right"/>
    </w:pPr>
    <w:rPr>
      <w:rFonts w:asciiTheme="majorEastAsia" w:eastAsiaTheme="majorEastAsia" w:hAnsiTheme="majorEastAsia"/>
      <w:szCs w:val="21"/>
    </w:rPr>
  </w:style>
  <w:style w:type="character" w:customStyle="1" w:styleId="ab">
    <w:name w:val="結語 (文字)"/>
    <w:basedOn w:val="a0"/>
    <w:link w:val="aa"/>
    <w:uiPriority w:val="99"/>
    <w:rsid w:val="008959E6"/>
    <w:rPr>
      <w:rFonts w:asciiTheme="majorEastAsia" w:eastAsiaTheme="majorEastAsia" w:hAnsiTheme="majorEastAsia"/>
      <w:szCs w:val="21"/>
    </w:rPr>
  </w:style>
  <w:style w:type="table" w:styleId="ac">
    <w:name w:val="Table Grid"/>
    <w:basedOn w:val="a1"/>
    <w:uiPriority w:val="59"/>
    <w:rsid w:val="00D07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8047">
      <w:bodyDiv w:val="1"/>
      <w:marLeft w:val="0"/>
      <w:marRight w:val="0"/>
      <w:marTop w:val="0"/>
      <w:marBottom w:val="0"/>
      <w:divBdr>
        <w:top w:val="none" w:sz="0" w:space="0" w:color="auto"/>
        <w:left w:val="none" w:sz="0" w:space="0" w:color="auto"/>
        <w:bottom w:val="none" w:sz="0" w:space="0" w:color="auto"/>
        <w:right w:val="none" w:sz="0" w:space="0" w:color="auto"/>
      </w:divBdr>
    </w:div>
    <w:div w:id="185364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3ABC1-3BB6-405D-9B18-89B455F8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4</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西野　恵一</dc:creator>
  <cp:lastModifiedBy>藤浪　悠暉</cp:lastModifiedBy>
  <cp:revision>30</cp:revision>
  <cp:lastPrinted>2018-02-15T00:08:00Z</cp:lastPrinted>
  <dcterms:created xsi:type="dcterms:W3CDTF">2018-01-17T01:52:00Z</dcterms:created>
  <dcterms:modified xsi:type="dcterms:W3CDTF">2018-02-15T01:46:00Z</dcterms:modified>
</cp:coreProperties>
</file>