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810" w:rsidRPr="00F6162B" w:rsidRDefault="00AB17C3" w:rsidP="00F6162B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5504431</wp:posOffset>
                </wp:positionH>
                <wp:positionV relativeFrom="paragraph">
                  <wp:posOffset>-137396</wp:posOffset>
                </wp:positionV>
                <wp:extent cx="680484" cy="318976"/>
                <wp:effectExtent l="0" t="0" r="2476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84" cy="318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17C3" w:rsidRPr="00AB17C3" w:rsidRDefault="00AB17C3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AB17C3">
                              <w:rPr>
                                <w:rFonts w:asciiTheme="majorEastAsia" w:eastAsiaTheme="majorEastAsia" w:hAnsiTheme="majorEastAsia" w:hint="eastAsia"/>
                              </w:rPr>
                              <w:t>資料</w:t>
                            </w:r>
                            <w:r w:rsidRPr="00AB17C3">
                              <w:rPr>
                                <w:rFonts w:asciiTheme="majorEastAsia" w:eastAsiaTheme="majorEastAsia" w:hAnsiTheme="major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.4pt;margin-top:-10.8pt;width:53.6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" fillcolor="white [3201]" strokeweight=".5pt">
                <v:textbox>
                  <w:txbxContent>
                    <w:p w:rsidR="00AB17C3" w:rsidRPr="00AB17C3" w:rsidRDefault="00AB17C3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AB17C3">
                        <w:rPr>
                          <w:rFonts w:asciiTheme="majorEastAsia" w:eastAsiaTheme="majorEastAsia" w:hAnsiTheme="majorEastAsia" w:hint="eastAsia"/>
                        </w:rPr>
                        <w:t>資料</w:t>
                      </w:r>
                      <w:r w:rsidRPr="00AB17C3">
                        <w:rPr>
                          <w:rFonts w:asciiTheme="majorEastAsia" w:eastAsiaTheme="majorEastAsia" w:hAnsiTheme="major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F6162B" w:rsidRPr="00F6162B">
        <w:rPr>
          <w:rFonts w:asciiTheme="majorEastAsia" w:eastAsiaTheme="majorEastAsia" w:hAnsiTheme="majorEastAsia" w:hint="eastAsia"/>
          <w:sz w:val="40"/>
          <w:szCs w:val="40"/>
        </w:rPr>
        <w:t>大阪府警におけるDV</w:t>
      </w:r>
      <w:r w:rsidR="00233070">
        <w:rPr>
          <w:rFonts w:asciiTheme="majorEastAsia" w:eastAsiaTheme="majorEastAsia" w:hAnsiTheme="majorEastAsia" w:hint="eastAsia"/>
          <w:sz w:val="40"/>
          <w:szCs w:val="40"/>
        </w:rPr>
        <w:t>事案の対応状況</w:t>
      </w:r>
    </w:p>
    <w:p w:rsidR="00F6162B" w:rsidRDefault="00F6162B" w:rsidP="00F6162B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A3AC5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Pr="00F6162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A3AC5">
        <w:rPr>
          <w:rFonts w:asciiTheme="majorEastAsia" w:eastAsiaTheme="majorEastAsia" w:hAnsiTheme="majorEastAsia" w:hint="eastAsia"/>
          <w:b/>
          <w:sz w:val="24"/>
          <w:szCs w:val="24"/>
        </w:rPr>
        <w:t>大阪府警におけるDV事案対応件数</w:t>
      </w:r>
    </w:p>
    <w:p w:rsidR="00F6162B" w:rsidRDefault="00F6162B" w:rsidP="00F6162B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F6162B">
        <w:rPr>
          <w:rFonts w:asciiTheme="minorEastAsia" w:hAnsiTheme="minorEastAsia" w:hint="eastAsia"/>
          <w:sz w:val="24"/>
          <w:szCs w:val="24"/>
        </w:rPr>
        <w:t>DV対応件数</w:t>
      </w:r>
      <w:r w:rsidR="00C002CC">
        <w:rPr>
          <w:rFonts w:asciiTheme="minorEastAsia" w:hAnsiTheme="minorEastAsia" w:hint="eastAsia"/>
          <w:sz w:val="24"/>
          <w:szCs w:val="24"/>
        </w:rPr>
        <w:t>（平成</w:t>
      </w:r>
      <w:r w:rsidR="000C6688">
        <w:rPr>
          <w:rFonts w:asciiTheme="minorEastAsia" w:hAnsiTheme="minorEastAsia" w:hint="eastAsia"/>
          <w:sz w:val="24"/>
          <w:szCs w:val="24"/>
        </w:rPr>
        <w:t>28</w:t>
      </w:r>
      <w:r w:rsidR="00C002CC">
        <w:rPr>
          <w:rFonts w:asciiTheme="minorEastAsia" w:hAnsiTheme="minorEastAsia" w:hint="eastAsia"/>
          <w:sz w:val="24"/>
          <w:szCs w:val="24"/>
        </w:rPr>
        <w:t>年～令和２年）</w:t>
      </w:r>
    </w:p>
    <w:p w:rsidR="00FA3AC5" w:rsidRDefault="00C002CC" w:rsidP="00FA3AC5">
      <w:pPr>
        <w:pStyle w:val="a3"/>
        <w:ind w:leftChars="0" w:left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大阪府警におけるDV対応件数は、過去５年で1,304件増加しており、増加傾向にある。</w:t>
      </w:r>
    </w:p>
    <w:p w:rsidR="00C002CC" w:rsidRDefault="00C002CC" w:rsidP="00FA3AC5">
      <w:pPr>
        <w:pStyle w:val="a3"/>
        <w:ind w:leftChars="0" w:left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（全国第１位）</w:t>
      </w:r>
    </w:p>
    <w:p w:rsidR="00F6162B" w:rsidRPr="00C002CC" w:rsidRDefault="00FA3AC5" w:rsidP="00FA3AC5">
      <w:pPr>
        <w:ind w:firstLineChars="600" w:firstLine="126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noProof/>
        </w:rPr>
        <w:drawing>
          <wp:inline distT="0" distB="0" distL="0" distR="0" wp14:anchorId="40B4D828" wp14:editId="74D53DDC">
            <wp:extent cx="4147719" cy="1309421"/>
            <wp:effectExtent l="0" t="0" r="24765" b="24130"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F6162B" w:rsidRDefault="00F6162B" w:rsidP="00F6162B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F6162B">
        <w:rPr>
          <w:rFonts w:asciiTheme="minorEastAsia" w:hAnsiTheme="minorEastAsia" w:hint="eastAsia"/>
          <w:sz w:val="24"/>
          <w:szCs w:val="24"/>
        </w:rPr>
        <w:t>被害者と加害者との関係</w:t>
      </w:r>
      <w:r w:rsidR="00266CDB">
        <w:rPr>
          <w:rFonts w:asciiTheme="minorEastAsia" w:hAnsiTheme="minorEastAsia" w:hint="eastAsia"/>
          <w:sz w:val="24"/>
          <w:szCs w:val="24"/>
        </w:rPr>
        <w:t>（令和２年中）</w:t>
      </w:r>
    </w:p>
    <w:p w:rsidR="002C159E" w:rsidRPr="002C159E" w:rsidRDefault="008107DF" w:rsidP="00FA3AC5">
      <w:pPr>
        <w:ind w:left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被害者と加害者との関係は、婚姻(元)関係、同棲(元)関係、内縁(元)</w:t>
      </w:r>
      <w:r w:rsidR="003F1FDA">
        <w:rPr>
          <w:rFonts w:asciiTheme="minorEastAsia" w:hAnsiTheme="minorEastAsia" w:hint="eastAsia"/>
          <w:sz w:val="24"/>
          <w:szCs w:val="24"/>
        </w:rPr>
        <w:t>関係の順となっている。</w:t>
      </w:r>
    </w:p>
    <w:p w:rsidR="00F6162B" w:rsidRPr="003F1FDA" w:rsidRDefault="00FA3AC5" w:rsidP="00FA3AC5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C159E">
        <w:rPr>
          <w:rFonts w:hint="eastAsia"/>
          <w:noProof/>
        </w:rPr>
        <w:drawing>
          <wp:inline distT="0" distB="0" distL="0" distR="0" wp14:anchorId="45EB86CC" wp14:editId="779F2350">
            <wp:extent cx="4059936" cy="1799539"/>
            <wp:effectExtent l="0" t="0" r="17145" b="10795"/>
            <wp:docPr id="4" name="グラフ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6162B" w:rsidRDefault="00F6162B" w:rsidP="00F6162B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対応時間帯</w:t>
      </w:r>
      <w:r w:rsidR="003F1FDA">
        <w:rPr>
          <w:rFonts w:asciiTheme="minorEastAsia" w:hAnsiTheme="minorEastAsia" w:hint="eastAsia"/>
          <w:sz w:val="24"/>
          <w:szCs w:val="24"/>
        </w:rPr>
        <w:t>（令和２年中）</w:t>
      </w:r>
    </w:p>
    <w:p w:rsidR="00FA3AC5" w:rsidRDefault="002427F7" w:rsidP="00EE34C1">
      <w:pPr>
        <w:ind w:left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DV事案を対応した時間帯は、執務時間内が2,150件、休日・夜間帯が8,086</w:t>
      </w:r>
      <w:r w:rsidR="00FA3AC5">
        <w:rPr>
          <w:rFonts w:asciiTheme="minorEastAsia" w:hAnsiTheme="minorEastAsia" w:hint="eastAsia"/>
          <w:sz w:val="24"/>
          <w:szCs w:val="24"/>
        </w:rPr>
        <w:t>件となっており、限られた人数でDV</w:t>
      </w:r>
      <w:r w:rsidR="007A2961">
        <w:rPr>
          <w:rFonts w:asciiTheme="minorEastAsia" w:hAnsiTheme="minorEastAsia" w:hint="eastAsia"/>
          <w:sz w:val="24"/>
          <w:szCs w:val="24"/>
        </w:rPr>
        <w:t>事案の対応に当たっている現状にある。</w:t>
      </w:r>
    </w:p>
    <w:p w:rsidR="00F6162B" w:rsidRPr="00F6162B" w:rsidRDefault="00FA3AC5" w:rsidP="00FA3AC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 wp14:anchorId="1A4E3563" wp14:editId="4562E6C3">
            <wp:extent cx="4081881" cy="1777594"/>
            <wp:effectExtent l="0" t="0" r="13970" b="13335"/>
            <wp:docPr id="5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6162B" w:rsidRPr="00FA3AC5" w:rsidRDefault="00F6162B" w:rsidP="00F6162B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FA3AC5">
        <w:rPr>
          <w:rFonts w:asciiTheme="majorEastAsia" w:eastAsiaTheme="majorEastAsia" w:hAnsiTheme="majorEastAsia" w:hint="eastAsia"/>
          <w:b/>
          <w:sz w:val="24"/>
          <w:szCs w:val="24"/>
        </w:rPr>
        <w:t>２　大阪府警の体制変遷</w:t>
      </w:r>
    </w:p>
    <w:p w:rsidR="009A4825" w:rsidRDefault="009A4825" w:rsidP="00EE34C1">
      <w:pPr>
        <w:ind w:leftChars="135" w:left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ストーカー・ＤＶ対策室に初動支援班（三部制）を設置（平成28</w:t>
      </w:r>
      <w:r w:rsidR="00EA22DA">
        <w:rPr>
          <w:rFonts w:asciiTheme="minorEastAsia" w:hAnsiTheme="minorEastAsia" w:hint="eastAsia"/>
          <w:sz w:val="24"/>
          <w:szCs w:val="24"/>
        </w:rPr>
        <w:t>年４月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9A4825" w:rsidRDefault="00A90133" w:rsidP="00F6162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人身安全対策室を70人体制で</w:t>
      </w:r>
      <w:r w:rsidR="009A4825">
        <w:rPr>
          <w:rFonts w:asciiTheme="minorEastAsia" w:hAnsiTheme="minorEastAsia" w:hint="eastAsia"/>
          <w:sz w:val="24"/>
          <w:szCs w:val="24"/>
        </w:rPr>
        <w:t>発足（平成31</w:t>
      </w:r>
      <w:r w:rsidR="00EA22DA">
        <w:rPr>
          <w:rFonts w:asciiTheme="minorEastAsia" w:hAnsiTheme="minorEastAsia" w:hint="eastAsia"/>
          <w:sz w:val="24"/>
          <w:szCs w:val="24"/>
        </w:rPr>
        <w:t>年４月</w:t>
      </w:r>
      <w:r w:rsidR="009A4825">
        <w:rPr>
          <w:rFonts w:asciiTheme="minorEastAsia" w:hAnsiTheme="minorEastAsia" w:hint="eastAsia"/>
          <w:sz w:val="24"/>
          <w:szCs w:val="24"/>
        </w:rPr>
        <w:t>）</w:t>
      </w:r>
    </w:p>
    <w:p w:rsidR="00EA22DA" w:rsidRPr="009A4825" w:rsidRDefault="00A90133" w:rsidP="00F6162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人身安全対策室を78人体制に</w:t>
      </w:r>
      <w:r w:rsidR="00EA22DA">
        <w:rPr>
          <w:rFonts w:asciiTheme="minorEastAsia" w:hAnsiTheme="minorEastAsia" w:hint="eastAsia"/>
          <w:sz w:val="24"/>
          <w:szCs w:val="24"/>
        </w:rPr>
        <w:t>増員（令和３年４月現在）</w:t>
      </w:r>
    </w:p>
    <w:p w:rsidR="00F6162B" w:rsidRPr="00FA3AC5" w:rsidRDefault="009A4825" w:rsidP="00F6162B">
      <w:pPr>
        <w:jc w:val="left"/>
        <w:rPr>
          <w:rFonts w:asciiTheme="minorEastAsia" w:hAnsiTheme="minorEastAsia"/>
          <w:b/>
          <w:sz w:val="24"/>
          <w:szCs w:val="24"/>
        </w:rPr>
      </w:pPr>
      <w:r w:rsidRPr="00FA3AC5">
        <w:rPr>
          <w:rFonts w:asciiTheme="majorEastAsia" w:eastAsiaTheme="majorEastAsia" w:hAnsiTheme="majorEastAsia" w:hint="eastAsia"/>
          <w:b/>
          <w:sz w:val="24"/>
          <w:szCs w:val="24"/>
        </w:rPr>
        <w:t xml:space="preserve">３　</w:t>
      </w:r>
      <w:r w:rsidR="007A2961">
        <w:rPr>
          <w:rFonts w:asciiTheme="majorEastAsia" w:eastAsiaTheme="majorEastAsia" w:hAnsiTheme="majorEastAsia" w:hint="eastAsia"/>
          <w:b/>
          <w:sz w:val="24"/>
          <w:szCs w:val="24"/>
        </w:rPr>
        <w:t>今後の方針</w:t>
      </w:r>
    </w:p>
    <w:p w:rsidR="009A4825" w:rsidRPr="00FA3AC5" w:rsidRDefault="009A4825" w:rsidP="009A4825">
      <w:pPr>
        <w:pStyle w:val="a3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FA3AC5">
        <w:rPr>
          <w:rFonts w:asciiTheme="minorEastAsia" w:hAnsiTheme="minorEastAsia" w:hint="eastAsia"/>
          <w:sz w:val="24"/>
          <w:szCs w:val="24"/>
        </w:rPr>
        <w:t>適切な相談対応の継続</w:t>
      </w:r>
    </w:p>
    <w:p w:rsidR="009A4825" w:rsidRPr="00FA3AC5" w:rsidRDefault="009A4825" w:rsidP="009A4825">
      <w:pPr>
        <w:pStyle w:val="a3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FA3AC5">
        <w:rPr>
          <w:rFonts w:asciiTheme="minorEastAsia" w:hAnsiTheme="minorEastAsia" w:hint="eastAsia"/>
          <w:sz w:val="24"/>
          <w:szCs w:val="24"/>
        </w:rPr>
        <w:t>事案対応力の向上</w:t>
      </w:r>
    </w:p>
    <w:p w:rsidR="009A4825" w:rsidRPr="00FA3AC5" w:rsidRDefault="009A4825" w:rsidP="009A4825">
      <w:pPr>
        <w:pStyle w:val="a3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FA3AC5">
        <w:rPr>
          <w:rFonts w:asciiTheme="minorEastAsia" w:hAnsiTheme="minorEastAsia" w:hint="eastAsia"/>
          <w:sz w:val="24"/>
          <w:szCs w:val="24"/>
        </w:rPr>
        <w:t>組織的な事案対応による被害者の安全確保</w:t>
      </w:r>
    </w:p>
    <w:p w:rsidR="009A4825" w:rsidRPr="00FA3AC5" w:rsidRDefault="009A4825" w:rsidP="009A4825">
      <w:pPr>
        <w:pStyle w:val="a3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FA3AC5">
        <w:rPr>
          <w:rFonts w:asciiTheme="minorEastAsia" w:hAnsiTheme="minorEastAsia" w:hint="eastAsia"/>
          <w:sz w:val="24"/>
          <w:szCs w:val="24"/>
        </w:rPr>
        <w:t>関係機関との連携</w:t>
      </w:r>
    </w:p>
    <w:sectPr w:rsidR="009A4825" w:rsidRPr="00FA3AC5" w:rsidSect="00EA22DA">
      <w:pgSz w:w="11906" w:h="16838"/>
      <w:pgMar w:top="568" w:right="991" w:bottom="72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35159"/>
    <w:multiLevelType w:val="hybridMultilevel"/>
    <w:tmpl w:val="9B0219B2"/>
    <w:lvl w:ilvl="0" w:tplc="92683D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93568"/>
    <w:multiLevelType w:val="hybridMultilevel"/>
    <w:tmpl w:val="B63252BA"/>
    <w:lvl w:ilvl="0" w:tplc="E334D7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2B"/>
    <w:rsid w:val="000C6688"/>
    <w:rsid w:val="000C6810"/>
    <w:rsid w:val="00233070"/>
    <w:rsid w:val="002427F7"/>
    <w:rsid w:val="00266CDB"/>
    <w:rsid w:val="002C159E"/>
    <w:rsid w:val="002D3312"/>
    <w:rsid w:val="003F1FDA"/>
    <w:rsid w:val="00610E1B"/>
    <w:rsid w:val="00727D14"/>
    <w:rsid w:val="007929A2"/>
    <w:rsid w:val="007A1A90"/>
    <w:rsid w:val="007A2961"/>
    <w:rsid w:val="007D0585"/>
    <w:rsid w:val="007E1EF9"/>
    <w:rsid w:val="007F676E"/>
    <w:rsid w:val="008107DF"/>
    <w:rsid w:val="009A4825"/>
    <w:rsid w:val="00A90133"/>
    <w:rsid w:val="00AB17C3"/>
    <w:rsid w:val="00AC1C55"/>
    <w:rsid w:val="00B76601"/>
    <w:rsid w:val="00C002CC"/>
    <w:rsid w:val="00C31400"/>
    <w:rsid w:val="00D5338A"/>
    <w:rsid w:val="00DF574D"/>
    <w:rsid w:val="00EA22DA"/>
    <w:rsid w:val="00EE34C1"/>
    <w:rsid w:val="00F6162B"/>
    <w:rsid w:val="00FA3AC5"/>
    <w:rsid w:val="00F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1A114"/>
  <w15:docId w15:val="{1AEF4963-4E6F-44BA-9DFD-7861F5B0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62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61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16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07907743991336"/>
          <c:y val="0.10668837600741091"/>
          <c:w val="0.66939429998902866"/>
          <c:h val="0.75373772071778289"/>
        </c:manualLayout>
      </c:layout>
      <c:barChart>
        <c:barDir val="col"/>
        <c:grouping val="stacked"/>
        <c:varyColors val="0"/>
        <c:ser>
          <c:idx val="0"/>
          <c:order val="0"/>
          <c:tx>
            <c:v>男性被害者</c:v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ja-JP" sz="600"/>
                      <a:t>2,187(</a:t>
                    </a:r>
                    <a:r>
                      <a:rPr lang="ja-JP" altLang="en-US" sz="600"/>
                      <a:t>約</a:t>
                    </a:r>
                    <a:r>
                      <a:rPr lang="en-US" altLang="ja-JP" sz="600"/>
                      <a:t>24</a:t>
                    </a:r>
                    <a:r>
                      <a:rPr lang="ja-JP" altLang="en-US" sz="600"/>
                      <a:t>％</a:t>
                    </a:r>
                    <a:r>
                      <a:rPr lang="en-US" altLang="ja-JP" sz="600"/>
                      <a:t>)</a:t>
                    </a:r>
                    <a:endParaRPr lang="ja-JP" altLang="en-US" sz="6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44A-41F7-9A36-464A82D0B75A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ja-JP" sz="600"/>
                      <a:t>2,254(</a:t>
                    </a:r>
                    <a:r>
                      <a:rPr lang="ja-JP" altLang="en-US" sz="600"/>
                      <a:t>約</a:t>
                    </a:r>
                    <a:r>
                      <a:rPr lang="en-US" altLang="ja-JP" sz="600"/>
                      <a:t>26</a:t>
                    </a:r>
                    <a:r>
                      <a:rPr lang="ja-JP" altLang="en-US" sz="600"/>
                      <a:t>％</a:t>
                    </a:r>
                    <a:r>
                      <a:rPr lang="en-US" altLang="ja-JP" sz="600"/>
                      <a:t>)</a:t>
                    </a:r>
                    <a:endParaRPr lang="ja-JP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44A-41F7-9A36-464A82D0B75A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altLang="ja-JP"/>
                      <a:t>2,696(</a:t>
                    </a:r>
                    <a:r>
                      <a:rPr lang="ja-JP" altLang="en-US"/>
                      <a:t>約</a:t>
                    </a:r>
                    <a:r>
                      <a:rPr lang="en-US" altLang="ja-JP"/>
                      <a:t>28</a:t>
                    </a:r>
                    <a:r>
                      <a:rPr lang="ja-JP" altLang="en-US"/>
                      <a:t>％</a:t>
                    </a:r>
                    <a:r>
                      <a:rPr lang="en-US" altLang="ja-JP"/>
                      <a:t>)</a:t>
                    </a:r>
                    <a:endParaRPr lang="ja-JP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C44A-41F7-9A36-464A82D0B75A}"/>
                </c:ext>
              </c:extLst>
            </c:dLbl>
            <c:dLbl>
              <c:idx val="3"/>
              <c:layout>
                <c:manualLayout>
                  <c:x val="6.1238478305786865E-3"/>
                  <c:y val="8.8905952957020551E-17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2,941(</a:t>
                    </a:r>
                    <a:r>
                      <a:rPr lang="ja-JP" altLang="en-US"/>
                      <a:t>約</a:t>
                    </a:r>
                    <a:r>
                      <a:rPr lang="en-US" altLang="ja-JP"/>
                      <a:t>29</a:t>
                    </a:r>
                    <a:r>
                      <a:rPr lang="ja-JP" altLang="en-US"/>
                      <a:t>％</a:t>
                    </a:r>
                    <a:r>
                      <a:rPr lang="en-US" altLang="ja-JP"/>
                      <a:t>)</a:t>
                    </a:r>
                    <a:endParaRPr lang="ja-JP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C44A-41F7-9A36-464A82D0B75A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altLang="ja-JP"/>
                      <a:t>3,085(</a:t>
                    </a:r>
                    <a:r>
                      <a:rPr lang="ja-JP" altLang="en-US"/>
                      <a:t>約</a:t>
                    </a:r>
                    <a:r>
                      <a:rPr lang="en-US" altLang="ja-JP"/>
                      <a:t>30</a:t>
                    </a:r>
                    <a:r>
                      <a:rPr lang="ja-JP" altLang="en-US"/>
                      <a:t>％</a:t>
                    </a:r>
                    <a:r>
                      <a:rPr lang="en-US" altLang="ja-JP"/>
                      <a:t>)</a:t>
                    </a:r>
                    <a:endParaRPr lang="ja-JP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C44A-41F7-9A36-464A82D0B7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Sheet1!$B$7:$F$7</c:f>
              <c:strCache>
                <c:ptCount val="5"/>
                <c:pt idx="0">
                  <c:v>H28</c:v>
                </c:pt>
                <c:pt idx="1">
                  <c:v>H29</c:v>
                </c:pt>
                <c:pt idx="2">
                  <c:v>H30</c:v>
                </c:pt>
                <c:pt idx="3">
                  <c:v>R1</c:v>
                </c:pt>
                <c:pt idx="4">
                  <c:v>R2</c:v>
                </c:pt>
              </c:strCache>
            </c:strRef>
          </c:cat>
          <c:val>
            <c:numRef>
              <c:f>Sheet1!$B$8:$F$8</c:f>
              <c:numCache>
                <c:formatCode>General</c:formatCode>
                <c:ptCount val="5"/>
                <c:pt idx="0">
                  <c:v>2187</c:v>
                </c:pt>
                <c:pt idx="1">
                  <c:v>2254</c:v>
                </c:pt>
                <c:pt idx="2">
                  <c:v>2696</c:v>
                </c:pt>
                <c:pt idx="3">
                  <c:v>2941</c:v>
                </c:pt>
                <c:pt idx="4">
                  <c:v>3085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44A-41F7-9A36-464A82D0B75A}"/>
            </c:ext>
          </c:extLst>
        </c:ser>
        <c:ser>
          <c:idx val="1"/>
          <c:order val="1"/>
          <c:tx>
            <c:v>女性被害者</c:v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ja-JP" sz="600"/>
                      <a:t>6,745(</a:t>
                    </a:r>
                    <a:r>
                      <a:rPr lang="ja-JP" altLang="en-US" sz="600"/>
                      <a:t>約</a:t>
                    </a:r>
                    <a:r>
                      <a:rPr lang="en-US" altLang="ja-JP" sz="600"/>
                      <a:t>76</a:t>
                    </a:r>
                    <a:r>
                      <a:rPr lang="ja-JP" altLang="en-US" sz="600"/>
                      <a:t>％</a:t>
                    </a:r>
                    <a:r>
                      <a:rPr lang="en-US" altLang="ja-JP" sz="600"/>
                      <a:t>)</a:t>
                    </a:r>
                    <a:endParaRPr lang="ja-JP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C44A-41F7-9A36-464A82D0B75A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ja-JP"/>
                      <a:t>6,501(</a:t>
                    </a:r>
                    <a:r>
                      <a:rPr lang="ja-JP" altLang="en-US"/>
                      <a:t>約</a:t>
                    </a:r>
                    <a:r>
                      <a:rPr lang="en-US" altLang="ja-JP"/>
                      <a:t>74</a:t>
                    </a:r>
                    <a:r>
                      <a:rPr lang="ja-JP" altLang="en-US"/>
                      <a:t>％</a:t>
                    </a:r>
                    <a:r>
                      <a:rPr lang="en-US" altLang="ja-JP"/>
                      <a:t>)</a:t>
                    </a:r>
                    <a:endParaRPr lang="ja-JP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C44A-41F7-9A36-464A82D0B75A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altLang="ja-JP"/>
                      <a:t>7,058(</a:t>
                    </a:r>
                    <a:r>
                      <a:rPr lang="ja-JP" altLang="en-US"/>
                      <a:t>約</a:t>
                    </a:r>
                    <a:r>
                      <a:rPr lang="en-US" altLang="ja-JP"/>
                      <a:t>72</a:t>
                    </a:r>
                    <a:r>
                      <a:rPr lang="ja-JP" altLang="en-US"/>
                      <a:t>％</a:t>
                    </a:r>
                    <a:r>
                      <a:rPr lang="en-US" altLang="ja-JP"/>
                      <a:t>)</a:t>
                    </a:r>
                    <a:endParaRPr lang="ja-JP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C44A-41F7-9A36-464A82D0B75A}"/>
                </c:ext>
              </c:extLst>
            </c:dLbl>
            <c:dLbl>
              <c:idx val="3"/>
              <c:layout>
                <c:manualLayout>
                  <c:x val="0"/>
                  <c:y val="2.9096852041361868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7,129(</a:t>
                    </a:r>
                    <a:r>
                      <a:rPr lang="ja-JP" altLang="en-US"/>
                      <a:t>約</a:t>
                    </a:r>
                    <a:r>
                      <a:rPr lang="en-US" altLang="ja-JP"/>
                      <a:t>71</a:t>
                    </a:r>
                    <a:r>
                      <a:rPr lang="ja-JP" altLang="en-US"/>
                      <a:t>％</a:t>
                    </a:r>
                    <a:r>
                      <a:rPr lang="en-US" altLang="ja-JP"/>
                      <a:t>)</a:t>
                    </a:r>
                    <a:endParaRPr lang="ja-JP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C44A-41F7-9A36-464A82D0B75A}"/>
                </c:ext>
              </c:extLst>
            </c:dLbl>
            <c:dLbl>
              <c:idx val="4"/>
              <c:layout>
                <c:manualLayout>
                  <c:x val="-3.0619239152893433E-3"/>
                  <c:y val="-7.759160544363157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7,151(</a:t>
                    </a:r>
                    <a:r>
                      <a:rPr lang="ja-JP" altLang="en-US"/>
                      <a:t>約</a:t>
                    </a:r>
                    <a:r>
                      <a:rPr lang="en-US" altLang="ja-JP"/>
                      <a:t>70</a:t>
                    </a:r>
                    <a:r>
                      <a:rPr lang="ja-JP" altLang="en-US"/>
                      <a:t>％</a:t>
                    </a:r>
                    <a:r>
                      <a:rPr lang="en-US" altLang="ja-JP"/>
                      <a:t>)</a:t>
                    </a:r>
                    <a:endParaRPr lang="ja-JP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C44A-41F7-9A36-464A82D0B7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Sheet1!$B$7:$F$7</c:f>
              <c:strCache>
                <c:ptCount val="5"/>
                <c:pt idx="0">
                  <c:v>H28</c:v>
                </c:pt>
                <c:pt idx="1">
                  <c:v>H29</c:v>
                </c:pt>
                <c:pt idx="2">
                  <c:v>H30</c:v>
                </c:pt>
                <c:pt idx="3">
                  <c:v>R1</c:v>
                </c:pt>
                <c:pt idx="4">
                  <c:v>R2</c:v>
                </c:pt>
              </c:strCache>
            </c:strRef>
          </c:cat>
          <c:val>
            <c:numRef>
              <c:f>Sheet1!$B$9:$F$9</c:f>
              <c:numCache>
                <c:formatCode>General</c:formatCode>
                <c:ptCount val="5"/>
                <c:pt idx="0">
                  <c:v>6745</c:v>
                </c:pt>
                <c:pt idx="1">
                  <c:v>6501</c:v>
                </c:pt>
                <c:pt idx="2">
                  <c:v>7058</c:v>
                </c:pt>
                <c:pt idx="3">
                  <c:v>7129</c:v>
                </c:pt>
                <c:pt idx="4">
                  <c:v>7151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44A-41F7-9A36-464A82D0B75A}"/>
            </c:ext>
          </c:extLst>
        </c:ser>
        <c:ser>
          <c:idx val="2"/>
          <c:order val="2"/>
          <c:spPr>
            <a:noFill/>
          </c:spPr>
          <c:invertIfNegative val="0"/>
          <c:dLbls>
            <c:dLbl>
              <c:idx val="0"/>
              <c:layout>
                <c:manualLayout>
                  <c:x val="3.1002582383232806E-3"/>
                  <c:y val="4.8446603498798327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8,932</a:t>
                    </a:r>
                    <a:endParaRPr lang="en-US" alt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C44A-41F7-9A36-464A82D0B75A}"/>
                </c:ext>
              </c:extLst>
            </c:dLbl>
            <c:dLbl>
              <c:idx val="1"/>
              <c:layout>
                <c:manualLayout>
                  <c:x val="-6.0855135075447491E-3"/>
                  <c:y val="4.1177741917992762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8,755</a:t>
                    </a:r>
                    <a:endParaRPr lang="en-US" alt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C44A-41F7-9A36-464A82D0B75A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altLang="ja-JP"/>
                      <a:t>9,754</a:t>
                    </a:r>
                    <a:endParaRPr lang="en-US" altLang="en-US"/>
                  </a:p>
                </c:rich>
              </c:tx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C44A-41F7-9A36-464A82D0B75A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altLang="ja-JP"/>
                      <a:t>10,070</a:t>
                    </a:r>
                    <a:endParaRPr lang="en-US" altLang="en-US"/>
                  </a:p>
                </c:rich>
              </c:tx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C44A-41F7-9A36-464A82D0B75A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altLang="ja-JP"/>
                      <a:t>10,236</a:t>
                    </a:r>
                    <a:endParaRPr lang="en-US" altLang="en-US"/>
                  </a:p>
                </c:rich>
              </c:tx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C44A-41F7-9A36-464A82D0B7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ja-JP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Sheet1!$B$7:$F$7</c:f>
              <c:strCache>
                <c:ptCount val="5"/>
                <c:pt idx="0">
                  <c:v>H28</c:v>
                </c:pt>
                <c:pt idx="1">
                  <c:v>H29</c:v>
                </c:pt>
                <c:pt idx="2">
                  <c:v>H30</c:v>
                </c:pt>
                <c:pt idx="3">
                  <c:v>R1</c:v>
                </c:pt>
                <c:pt idx="4">
                  <c:v>R2</c:v>
                </c:pt>
              </c:strCache>
            </c:strRef>
          </c:cat>
          <c:val>
            <c:numRef>
              <c:f>Sheet1!$B$10:$F$10</c:f>
              <c:numCache>
                <c:formatCode>General</c:formatCode>
                <c:ptCount val="5"/>
                <c:pt idx="0">
                  <c:v>8932</c:v>
                </c:pt>
                <c:pt idx="1">
                  <c:v>8755</c:v>
                </c:pt>
                <c:pt idx="2">
                  <c:v>9754</c:v>
                </c:pt>
                <c:pt idx="3">
                  <c:v>10070</c:v>
                </c:pt>
                <c:pt idx="4">
                  <c:v>10236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C44A-41F7-9A36-464A82D0B75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91171072"/>
        <c:axId val="91250688"/>
      </c:barChart>
      <c:catAx>
        <c:axId val="91171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ja-JP"/>
          </a:p>
        </c:txPr>
        <c:crossAx val="91250688"/>
        <c:crosses val="autoZero"/>
        <c:auto val="1"/>
        <c:lblAlgn val="ctr"/>
        <c:lblOffset val="100"/>
        <c:noMultiLvlLbl val="0"/>
      </c:catAx>
      <c:valAx>
        <c:axId val="91250688"/>
        <c:scaling>
          <c:orientation val="minMax"/>
          <c:max val="110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ja-JP"/>
          </a:p>
        </c:txPr>
        <c:crossAx val="91171072"/>
        <c:crosses val="autoZero"/>
        <c:crossBetween val="between"/>
      </c:valAx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78316081682486205"/>
          <c:y val="0.3361036223527345"/>
          <c:w val="0.20459148751398057"/>
          <c:h val="0.3472163247850193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304998968036418"/>
          <c:y val="7.9979523517644133E-2"/>
          <c:w val="0.32058430022152523"/>
          <c:h val="0.88606319419653379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ja-JP" altLang="en-US"/>
                      <a:t>婚姻関係</a:t>
                    </a:r>
                    <a:r>
                      <a:rPr lang="en-US" altLang="ja-JP"/>
                      <a:t>, 6,248</a:t>
                    </a:r>
                  </a:p>
                  <a:p>
                    <a:r>
                      <a:rPr lang="en-US" altLang="ja-JP"/>
                      <a:t>(</a:t>
                    </a:r>
                    <a:r>
                      <a:rPr lang="ja-JP" altLang="en-US"/>
                      <a:t>約</a:t>
                    </a:r>
                    <a:r>
                      <a:rPr lang="en-US" altLang="ja-JP"/>
                      <a:t>61</a:t>
                    </a:r>
                    <a:r>
                      <a:rPr lang="ja-JP" altLang="en-US"/>
                      <a:t>％</a:t>
                    </a:r>
                    <a:r>
                      <a:rPr lang="en-US" altLang="ja-JP"/>
                      <a:t>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6C7-4B00-8725-F56EA773C549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ja-JP" altLang="en-US"/>
                      <a:t>同棲関係</a:t>
                    </a:r>
                    <a:r>
                      <a:rPr lang="en-US" altLang="ja-JP"/>
                      <a:t>, 2,480</a:t>
                    </a:r>
                  </a:p>
                  <a:p>
                    <a:r>
                      <a:rPr lang="en-US" altLang="ja-JP"/>
                      <a:t>(</a:t>
                    </a:r>
                    <a:r>
                      <a:rPr lang="ja-JP" altLang="en-US"/>
                      <a:t>約</a:t>
                    </a:r>
                    <a:r>
                      <a:rPr lang="en-US" altLang="ja-JP"/>
                      <a:t>24</a:t>
                    </a:r>
                    <a:r>
                      <a:rPr lang="ja-JP" altLang="en-US"/>
                      <a:t>％</a:t>
                    </a:r>
                    <a:r>
                      <a:rPr lang="en-US" altLang="ja-JP"/>
                      <a:t>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6C7-4B00-8725-F56EA773C549}"/>
                </c:ext>
              </c:extLst>
            </c:dLbl>
            <c:dLbl>
              <c:idx val="2"/>
              <c:layout>
                <c:manualLayout>
                  <c:x val="-0.15333148108738659"/>
                  <c:y val="9.847966618117196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内縁関係</a:t>
                    </a:r>
                    <a:r>
                      <a:rPr lang="en-US" altLang="ja-JP"/>
                      <a:t>,</a:t>
                    </a:r>
                  </a:p>
                  <a:p>
                    <a:r>
                      <a:rPr lang="en-US" altLang="ja-JP"/>
                      <a:t>842(</a:t>
                    </a:r>
                    <a:r>
                      <a:rPr lang="ja-JP" altLang="en-US"/>
                      <a:t>約８％</a:t>
                    </a:r>
                    <a:r>
                      <a:rPr lang="en-US" altLang="ja-JP"/>
                      <a:t>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46C7-4B00-8725-F56EA773C549}"/>
                </c:ext>
              </c:extLst>
            </c:dLbl>
            <c:dLbl>
              <c:idx val="3"/>
              <c:layout>
                <c:manualLayout>
                  <c:x val="-0.27315615320044456"/>
                  <c:y val="3.0840676417682528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元婚姻関係</a:t>
                    </a:r>
                    <a:r>
                      <a:rPr lang="en-US" altLang="ja-JP"/>
                      <a:t>,</a:t>
                    </a:r>
                  </a:p>
                  <a:p>
                    <a:r>
                      <a:rPr lang="en-US" altLang="ja-JP"/>
                      <a:t>379(</a:t>
                    </a:r>
                    <a:r>
                      <a:rPr lang="ja-JP" altLang="en-US"/>
                      <a:t>約４％</a:t>
                    </a:r>
                    <a:r>
                      <a:rPr lang="en-US" altLang="ja-JP"/>
                      <a:t>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46C7-4B00-8725-F56EA773C549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ja-JP" altLang="en-US"/>
                      <a:t>元同棲関係</a:t>
                    </a:r>
                    <a:r>
                      <a:rPr lang="en-US" altLang="ja-JP"/>
                      <a:t>,</a:t>
                    </a:r>
                  </a:p>
                  <a:p>
                    <a:r>
                      <a:rPr lang="en-US" altLang="ja-JP"/>
                      <a:t> 246(</a:t>
                    </a:r>
                    <a:r>
                      <a:rPr lang="ja-JP" altLang="en-US"/>
                      <a:t>約２％</a:t>
                    </a:r>
                    <a:r>
                      <a:rPr lang="en-US" altLang="ja-JP"/>
                      <a:t>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46C7-4B00-8725-F56EA773C549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ja-JP" altLang="en-US"/>
                      <a:t>元内縁関係</a:t>
                    </a:r>
                    <a:r>
                      <a:rPr lang="en-US" altLang="ja-JP"/>
                      <a:t>, </a:t>
                    </a:r>
                  </a:p>
                  <a:p>
                    <a:r>
                      <a:rPr lang="en-US" altLang="ja-JP"/>
                      <a:t>41(</a:t>
                    </a:r>
                    <a:r>
                      <a:rPr lang="ja-JP" altLang="en-US"/>
                      <a:t>約</a:t>
                    </a:r>
                    <a:r>
                      <a:rPr lang="en-US" altLang="ja-JP"/>
                      <a:t>0.4</a:t>
                    </a:r>
                    <a:r>
                      <a:rPr lang="ja-JP" altLang="en-US"/>
                      <a:t>％</a:t>
                    </a:r>
                    <a:r>
                      <a:rPr lang="en-US" altLang="ja-JP"/>
                      <a:t>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46C7-4B00-8725-F56EA773C549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婚姻関係</c:v>
                </c:pt>
                <c:pt idx="1">
                  <c:v>同棲関係</c:v>
                </c:pt>
                <c:pt idx="2">
                  <c:v>内縁関係</c:v>
                </c:pt>
                <c:pt idx="3">
                  <c:v>元婚姻関係</c:v>
                </c:pt>
                <c:pt idx="4">
                  <c:v>元同棲関係</c:v>
                </c:pt>
                <c:pt idx="5">
                  <c:v>元内縁関係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6248</c:v>
                </c:pt>
                <c:pt idx="1">
                  <c:v>2480</c:v>
                </c:pt>
                <c:pt idx="2">
                  <c:v>842</c:v>
                </c:pt>
                <c:pt idx="3">
                  <c:v>379</c:v>
                </c:pt>
                <c:pt idx="4">
                  <c:v>246</c:v>
                </c:pt>
                <c:pt idx="5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6C7-4B00-8725-F56EA773C54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5735430312201968"/>
          <c:y val="0.20387947447267998"/>
          <c:w val="0.15192998116226464"/>
          <c:h val="0.60661536093410595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700"/>
      </a:pPr>
      <a:endParaRPr lang="ja-JP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917566660793743"/>
          <c:y val="8.4876543209876545E-2"/>
          <c:w val="0.34150919112364003"/>
          <c:h val="0.8302469135802469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ja-JP" altLang="en-US"/>
                      <a:t>休日・夜間</a:t>
                    </a:r>
                    <a:r>
                      <a:rPr lang="en-US" altLang="ja-JP"/>
                      <a:t>, 8,086</a:t>
                    </a:r>
                  </a:p>
                  <a:p>
                    <a:r>
                      <a:rPr lang="en-US" altLang="ja-JP"/>
                      <a:t>(</a:t>
                    </a:r>
                    <a:r>
                      <a:rPr lang="ja-JP" altLang="en-US"/>
                      <a:t>約</a:t>
                    </a:r>
                    <a:r>
                      <a:rPr lang="en-US" altLang="ja-JP"/>
                      <a:t>79</a:t>
                    </a:r>
                    <a:r>
                      <a:rPr lang="ja-JP" altLang="en-US"/>
                      <a:t>％</a:t>
                    </a:r>
                    <a:r>
                      <a:rPr lang="en-US" altLang="ja-JP"/>
                      <a:t>)</a:t>
                    </a:r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9B0-403C-A09B-CC6D0F30FF0B}"/>
                </c:ext>
              </c:extLst>
            </c:dLbl>
            <c:dLbl>
              <c:idx val="1"/>
              <c:layout>
                <c:manualLayout>
                  <c:x val="0.1072120654149238"/>
                  <c:y val="0.1812034588345026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執務時間内</a:t>
                    </a:r>
                    <a:r>
                      <a:rPr lang="en-US" altLang="ja-JP"/>
                      <a:t>, 2,150</a:t>
                    </a:r>
                  </a:p>
                  <a:p>
                    <a:r>
                      <a:rPr lang="en-US" altLang="ja-JP"/>
                      <a:t>(</a:t>
                    </a:r>
                    <a:r>
                      <a:rPr lang="ja-JP" altLang="en-US"/>
                      <a:t>約</a:t>
                    </a:r>
                    <a:r>
                      <a:rPr lang="en-US" altLang="ja-JP"/>
                      <a:t>21</a:t>
                    </a:r>
                    <a:r>
                      <a:rPr lang="ja-JP" altLang="en-US"/>
                      <a:t>％</a:t>
                    </a:r>
                    <a:r>
                      <a:rPr lang="en-US" altLang="ja-JP"/>
                      <a:t>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9B0-403C-A09B-CC6D0F30FF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ja-JP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休日・夜間</c:v>
                </c:pt>
                <c:pt idx="1">
                  <c:v>執務時間内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8086</c:v>
                </c:pt>
                <c:pt idx="1">
                  <c:v>2150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9B0-403C-A09B-CC6D0F30FF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9642164084455127"/>
          <c:y val="0.38029369592689805"/>
          <c:w val="0.17003018951311907"/>
          <c:h val="0.2415598952730019"/>
        </c:manualLayout>
      </c:layout>
      <c:overlay val="0"/>
      <c:txPr>
        <a:bodyPr/>
        <a:lstStyle/>
        <a:p>
          <a:pPr>
            <a:defRPr sz="800"/>
          </a:pPr>
          <a:endParaRPr lang="ja-JP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3C814-5FF4-4E3A-8748-2E2F5B9E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大阪府警察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</dc:creator>
  <cp:lastModifiedBy>萱野　明子</cp:lastModifiedBy>
  <cp:revision>5</cp:revision>
  <cp:lastPrinted>2021-07-28T10:43:00Z</cp:lastPrinted>
  <dcterms:created xsi:type="dcterms:W3CDTF">2021-07-07T05:32:00Z</dcterms:created>
  <dcterms:modified xsi:type="dcterms:W3CDTF">2021-07-28T10:49:00Z</dcterms:modified>
</cp:coreProperties>
</file>