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641F1" w14:textId="77777777" w:rsidR="00DC24C9" w:rsidRDefault="00DC24C9">
      <w:pPr>
        <w:overflowPunct w:val="0"/>
        <w:snapToGrid w:val="0"/>
        <w:spacing w:line="20" w:lineRule="exact"/>
      </w:pPr>
    </w:p>
    <w:p w14:paraId="14BCA8B3" w14:textId="77777777" w:rsidR="00DC24C9" w:rsidRDefault="00DC24C9">
      <w:pPr>
        <w:overflowPunct w:val="0"/>
      </w:pPr>
    </w:p>
    <w:p w14:paraId="24A08EF4" w14:textId="77777777" w:rsidR="00DC24C9" w:rsidRDefault="00DC24C9" w:rsidP="00DC24C9">
      <w:pPr>
        <w:overflowPunct w:val="0"/>
        <w:snapToGrid w:val="0"/>
        <w:spacing w:before="3" w:afterLines="26" w:after="62" w:line="231" w:lineRule="exact"/>
        <w:ind w:leftChars="3273" w:left="6873"/>
        <w:rPr>
          <w:rFonts w:ascii="ＭＳ 明朝"/>
          <w:sz w:val="20"/>
        </w:rPr>
      </w:pPr>
      <w:r>
        <w:rPr>
          <w:rFonts w:ascii="ＭＳ 明朝" w:hint="eastAsia"/>
          <w:spacing w:val="26"/>
        </w:rPr>
        <w:t xml:space="preserve">     </w:t>
      </w:r>
    </w:p>
    <w:p w14:paraId="3E98FBC2" w14:textId="77777777" w:rsidR="00DC24C9" w:rsidRDefault="00DC24C9" w:rsidP="00884E63">
      <w:pPr>
        <w:overflowPunct w:val="0"/>
        <w:snapToGrid w:val="0"/>
        <w:spacing w:afterLines="1" w:after="2" w:line="231" w:lineRule="exact"/>
        <w:jc w:val="center"/>
        <w:rPr>
          <w:rFonts w:ascii="ＭＳ 明朝"/>
          <w:sz w:val="20"/>
        </w:rPr>
      </w:pPr>
      <w:r>
        <w:rPr>
          <w:rFonts w:hint="eastAsia"/>
        </w:rPr>
        <w:t>大阪府立自然公園条例審査基準</w:t>
      </w:r>
    </w:p>
    <w:p w14:paraId="0DFF2882" w14:textId="77777777" w:rsidR="00DC24C9" w:rsidRDefault="00DC24C9">
      <w:pPr>
        <w:overflowPunct w:val="0"/>
      </w:pPr>
    </w:p>
    <w:p w14:paraId="10C1AD57" w14:textId="77777777" w:rsidR="00DC24C9" w:rsidRDefault="00DC24C9">
      <w:pPr>
        <w:overflowPunct w:val="0"/>
      </w:pPr>
    </w:p>
    <w:p w14:paraId="7123993A" w14:textId="35B0A656" w:rsidR="00DC24C9" w:rsidRPr="00986AD3" w:rsidRDefault="00DC24C9" w:rsidP="00884E63">
      <w:pPr>
        <w:overflowPunct w:val="0"/>
        <w:spacing w:line="360" w:lineRule="auto"/>
        <w:ind w:rightChars="110" w:right="231" w:firstLineChars="100" w:firstLine="210"/>
        <w:rPr>
          <w:rFonts w:ascii="ＭＳ Ｐ明朝" w:eastAsia="ＭＳ Ｐ明朝" w:hAnsi="ＭＳ Ｐ明朝"/>
          <w:sz w:val="20"/>
        </w:rPr>
      </w:pPr>
      <w:r w:rsidRPr="0079504A">
        <w:rPr>
          <w:rFonts w:ascii="ＭＳ Ｐ明朝" w:eastAsia="ＭＳ Ｐ明朝" w:hAnsi="ＭＳ Ｐ明朝" w:hint="eastAsia"/>
        </w:rPr>
        <w:t>大阪府立自然公園条</w:t>
      </w:r>
      <w:r w:rsidRPr="00986AD3">
        <w:rPr>
          <w:rFonts w:ascii="ＭＳ Ｐ明朝" w:eastAsia="ＭＳ Ｐ明朝" w:hAnsi="ＭＳ Ｐ明朝" w:hint="eastAsia"/>
        </w:rPr>
        <w:t>例（平成</w:t>
      </w:r>
      <w:r w:rsidRPr="00986AD3">
        <w:rPr>
          <w:rFonts w:ascii="ＭＳ Ｐ明朝" w:eastAsia="ＭＳ Ｐ明朝" w:hAnsi="ＭＳ Ｐ明朝" w:cs="Century"/>
        </w:rPr>
        <w:t>13</w:t>
      </w:r>
      <w:r w:rsidRPr="00986AD3">
        <w:rPr>
          <w:rFonts w:ascii="ＭＳ Ｐ明朝" w:eastAsia="ＭＳ Ｐ明朝" w:hAnsi="ＭＳ Ｐ明朝" w:hint="eastAsia"/>
        </w:rPr>
        <w:t>年大阪府条例第</w:t>
      </w:r>
      <w:r w:rsidR="00845A14" w:rsidRPr="00986AD3">
        <w:rPr>
          <w:rFonts w:ascii="ＭＳ Ｐ明朝" w:eastAsia="ＭＳ Ｐ明朝" w:hAnsi="ＭＳ Ｐ明朝" w:cs="Century" w:hint="eastAsia"/>
        </w:rPr>
        <w:t>６</w:t>
      </w:r>
      <w:r w:rsidRPr="00986AD3">
        <w:rPr>
          <w:rFonts w:ascii="ＭＳ Ｐ明朝" w:eastAsia="ＭＳ Ｐ明朝" w:hAnsi="ＭＳ Ｐ明朝" w:hint="eastAsia"/>
        </w:rPr>
        <w:t>号。以下「条例」という。</w:t>
      </w:r>
      <w:r w:rsidRPr="00986AD3">
        <w:rPr>
          <w:rFonts w:ascii="ＭＳ Ｐ明朝" w:eastAsia="ＭＳ Ｐ明朝" w:hAnsi="ＭＳ Ｐ明朝" w:hint="eastAsia"/>
          <w:spacing w:val="-10"/>
        </w:rPr>
        <w:t>）</w:t>
      </w:r>
      <w:r w:rsidRPr="00986AD3">
        <w:rPr>
          <w:rFonts w:ascii="ＭＳ Ｐ明朝" w:eastAsia="ＭＳ Ｐ明朝" w:hAnsi="ＭＳ Ｐ明朝" w:hint="eastAsia"/>
        </w:rPr>
        <w:t>第</w:t>
      </w:r>
      <w:r w:rsidR="001F1385" w:rsidRPr="00986AD3">
        <w:rPr>
          <w:rFonts w:ascii="ＭＳ Ｐ明朝" w:eastAsia="ＭＳ Ｐ明朝" w:hAnsi="ＭＳ Ｐ明朝" w:cs="Century" w:hint="eastAsia"/>
        </w:rPr>
        <w:t>６</w:t>
      </w:r>
      <w:r w:rsidRPr="00986AD3">
        <w:rPr>
          <w:rFonts w:ascii="ＭＳ Ｐ明朝" w:eastAsia="ＭＳ Ｐ明朝" w:hAnsi="ＭＳ Ｐ明朝" w:hint="eastAsia"/>
        </w:rPr>
        <w:t>条第</w:t>
      </w:r>
      <w:r w:rsidR="00845A14" w:rsidRPr="00986AD3">
        <w:rPr>
          <w:rFonts w:ascii="ＭＳ Ｐ明朝" w:eastAsia="ＭＳ Ｐ明朝" w:hAnsi="ＭＳ Ｐ明朝" w:cs="Century" w:hint="eastAsia"/>
        </w:rPr>
        <w:t>３</w:t>
      </w:r>
      <w:r w:rsidRPr="00986AD3">
        <w:rPr>
          <w:rFonts w:ascii="ＭＳ Ｐ明朝" w:eastAsia="ＭＳ Ｐ明朝" w:hAnsi="ＭＳ Ｐ明朝" w:hint="eastAsia"/>
        </w:rPr>
        <w:t>項の許可に関する基準は、大阪府立自然公園条例施行規則（平成</w:t>
      </w:r>
      <w:r w:rsidRPr="00986AD3">
        <w:rPr>
          <w:rFonts w:ascii="ＭＳ Ｐ明朝" w:eastAsia="ＭＳ Ｐ明朝" w:hAnsi="ＭＳ Ｐ明朝" w:cs="Century"/>
        </w:rPr>
        <w:t>13</w:t>
      </w:r>
      <w:r w:rsidRPr="00986AD3">
        <w:rPr>
          <w:rFonts w:ascii="ＭＳ Ｐ明朝" w:eastAsia="ＭＳ Ｐ明朝" w:hAnsi="ＭＳ Ｐ明朝" w:hint="eastAsia"/>
        </w:rPr>
        <w:t>年大阪府規則第</w:t>
      </w:r>
      <w:r w:rsidRPr="00986AD3">
        <w:rPr>
          <w:rFonts w:ascii="ＭＳ Ｐ明朝" w:eastAsia="ＭＳ Ｐ明朝" w:hAnsi="ＭＳ Ｐ明朝" w:cs="Century"/>
        </w:rPr>
        <w:t>60</w:t>
      </w:r>
      <w:r w:rsidRPr="00986AD3">
        <w:rPr>
          <w:rFonts w:ascii="ＭＳ Ｐ明朝" w:eastAsia="ＭＳ Ｐ明朝" w:hAnsi="ＭＳ Ｐ明朝" w:hint="eastAsia"/>
        </w:rPr>
        <w:t>号。以下「規則」という。）第</w:t>
      </w:r>
      <w:r w:rsidRPr="00986AD3">
        <w:rPr>
          <w:rFonts w:ascii="ＭＳ Ｐ明朝" w:eastAsia="ＭＳ Ｐ明朝" w:hAnsi="ＭＳ Ｐ明朝" w:cs="Century"/>
        </w:rPr>
        <w:t>15</w:t>
      </w:r>
      <w:r w:rsidRPr="00986AD3">
        <w:rPr>
          <w:rFonts w:ascii="ＭＳ Ｐ明朝" w:eastAsia="ＭＳ Ｐ明朝" w:hAnsi="ＭＳ Ｐ明朝" w:hint="eastAsia"/>
        </w:rPr>
        <w:t>条に掲げるものとする。</w:t>
      </w:r>
    </w:p>
    <w:p w14:paraId="7DBA2FDE" w14:textId="77777777" w:rsidR="00DC24C9" w:rsidRPr="00986AD3" w:rsidRDefault="00DC24C9" w:rsidP="00884E63">
      <w:pPr>
        <w:overflowPunct w:val="0"/>
        <w:spacing w:line="360" w:lineRule="auto"/>
        <w:ind w:rightChars="120" w:right="252" w:firstLineChars="100" w:firstLine="212"/>
        <w:rPr>
          <w:rFonts w:ascii="ＭＳ Ｐ明朝" w:eastAsia="ＭＳ Ｐ明朝" w:hAnsi="ＭＳ Ｐ明朝"/>
          <w:sz w:val="20"/>
        </w:rPr>
      </w:pPr>
      <w:r w:rsidRPr="00986AD3">
        <w:rPr>
          <w:rFonts w:ascii="ＭＳ Ｐ明朝" w:eastAsia="ＭＳ Ｐ明朝" w:hAnsi="ＭＳ Ｐ明朝" w:hint="eastAsia"/>
          <w:spacing w:val="1"/>
        </w:rPr>
        <w:t>なお、既に土石の採取等によりその形状が変更された土地において廃棄物を</w:t>
      </w:r>
      <w:r w:rsidRPr="00986AD3">
        <w:rPr>
          <w:rFonts w:ascii="ＭＳ Ｐ明朝" w:eastAsia="ＭＳ Ｐ明朝" w:hAnsi="ＭＳ Ｐ明朝" w:hint="eastAsia"/>
          <w:spacing w:val="2"/>
        </w:rPr>
        <w:t>埋</w:t>
      </w:r>
      <w:r w:rsidRPr="00986AD3">
        <w:rPr>
          <w:rFonts w:ascii="ＭＳ Ｐ明朝" w:eastAsia="ＭＳ Ｐ明朝" w:hAnsi="ＭＳ Ｐ明朝" w:hint="eastAsia"/>
          <w:spacing w:val="1"/>
        </w:rPr>
        <w:t>め立てる場合であっても、緑化回復のために植栽を行った土地を含んだ土地において</w:t>
      </w:r>
      <w:r w:rsidRPr="00986AD3">
        <w:rPr>
          <w:rFonts w:ascii="ＭＳ Ｐ明朝" w:eastAsia="ＭＳ Ｐ明朝" w:hAnsi="ＭＳ Ｐ明朝" w:hint="eastAsia"/>
        </w:rPr>
        <w:t>当該廃棄物の埋立てを行うときは、規則第</w:t>
      </w:r>
      <w:r w:rsidRPr="00986AD3">
        <w:rPr>
          <w:rFonts w:ascii="ＭＳ Ｐ明朝" w:eastAsia="ＭＳ Ｐ明朝" w:hAnsi="ＭＳ Ｐ明朝" w:cs="Century"/>
        </w:rPr>
        <w:t>15</w:t>
      </w:r>
      <w:r w:rsidRPr="00986AD3">
        <w:rPr>
          <w:rFonts w:ascii="ＭＳ Ｐ明朝" w:eastAsia="ＭＳ Ｐ明朝" w:hAnsi="ＭＳ Ｐ明朝" w:hint="eastAsia"/>
        </w:rPr>
        <w:t>条第</w:t>
      </w:r>
      <w:r w:rsidR="00DC7C26" w:rsidRPr="00986AD3">
        <w:rPr>
          <w:rFonts w:ascii="ＭＳ Ｐ明朝" w:eastAsia="ＭＳ Ｐ明朝" w:hAnsi="ＭＳ Ｐ明朝" w:hint="eastAsia"/>
        </w:rPr>
        <w:t>2</w:t>
      </w:r>
      <w:r w:rsidR="00B44434" w:rsidRPr="00986AD3">
        <w:rPr>
          <w:rFonts w:ascii="ＭＳ Ｐ明朝" w:eastAsia="ＭＳ Ｐ明朝" w:hAnsi="ＭＳ Ｐ明朝" w:hint="eastAsia"/>
        </w:rPr>
        <w:t>2</w:t>
      </w:r>
      <w:r w:rsidRPr="00986AD3">
        <w:rPr>
          <w:rFonts w:ascii="ＭＳ Ｐ明朝" w:eastAsia="ＭＳ Ｐ明朝" w:hAnsi="ＭＳ Ｐ明朝" w:hint="eastAsia"/>
        </w:rPr>
        <w:t>項第５号ただし書に該当しないものとする。</w:t>
      </w:r>
    </w:p>
    <w:p w14:paraId="6ACB43C5" w14:textId="5F4DD97B" w:rsidR="00DC24C9" w:rsidRPr="00986AD3" w:rsidRDefault="00DC24C9" w:rsidP="00884E63">
      <w:pPr>
        <w:overflowPunct w:val="0"/>
        <w:spacing w:line="360" w:lineRule="auto"/>
        <w:ind w:rightChars="70" w:right="147" w:firstLineChars="100" w:firstLine="210"/>
        <w:rPr>
          <w:rFonts w:ascii="ＭＳ Ｐ明朝" w:eastAsia="ＭＳ Ｐ明朝" w:hAnsi="ＭＳ Ｐ明朝"/>
          <w:sz w:val="20"/>
        </w:rPr>
      </w:pPr>
      <w:r w:rsidRPr="00986AD3">
        <w:rPr>
          <w:rFonts w:ascii="ＭＳ Ｐ明朝" w:eastAsia="ＭＳ Ｐ明朝" w:hAnsi="ＭＳ Ｐ明朝" w:hint="eastAsia"/>
        </w:rPr>
        <w:t>また、規則第</w:t>
      </w:r>
      <w:r w:rsidRPr="00986AD3">
        <w:rPr>
          <w:rFonts w:ascii="ＭＳ Ｐ明朝" w:eastAsia="ＭＳ Ｐ明朝" w:hAnsi="ＭＳ Ｐ明朝" w:cs="Century"/>
        </w:rPr>
        <w:t>15</w:t>
      </w:r>
      <w:r w:rsidRPr="00986AD3">
        <w:rPr>
          <w:rFonts w:ascii="ＭＳ Ｐ明朝" w:eastAsia="ＭＳ Ｐ明朝" w:hAnsi="ＭＳ Ｐ明朝" w:hint="eastAsia"/>
        </w:rPr>
        <w:t>条第</w:t>
      </w:r>
      <w:r w:rsidR="00845A14" w:rsidRPr="00986AD3">
        <w:rPr>
          <w:rFonts w:ascii="ＭＳ Ｐ明朝" w:eastAsia="ＭＳ Ｐ明朝" w:hAnsi="ＭＳ Ｐ明朝" w:hint="eastAsia"/>
        </w:rPr>
        <w:t>26</w:t>
      </w:r>
      <w:r w:rsidRPr="00986AD3">
        <w:rPr>
          <w:rFonts w:ascii="ＭＳ Ｐ明朝" w:eastAsia="ＭＳ Ｐ明朝" w:hAnsi="ＭＳ Ｐ明朝" w:hint="eastAsia"/>
        </w:rPr>
        <w:t>項第</w:t>
      </w:r>
      <w:r w:rsidR="00845A14" w:rsidRPr="00986AD3">
        <w:rPr>
          <w:rFonts w:ascii="ＭＳ Ｐ明朝" w:eastAsia="ＭＳ Ｐ明朝" w:hAnsi="ＭＳ Ｐ明朝" w:cs="Century" w:hint="eastAsia"/>
        </w:rPr>
        <w:t>２</w:t>
      </w:r>
      <w:r w:rsidR="00796193" w:rsidRPr="00986AD3">
        <w:rPr>
          <w:rFonts w:ascii="ＭＳ Ｐ明朝" w:eastAsia="ＭＳ Ｐ明朝" w:hAnsi="ＭＳ Ｐ明朝" w:hint="eastAsia"/>
        </w:rPr>
        <w:t>号の「風致の維持に著しい支障を及ぼす特別の</w:t>
      </w:r>
      <w:r w:rsidR="00FC4F38" w:rsidRPr="00986AD3">
        <w:rPr>
          <w:rFonts w:ascii="ＭＳ Ｐ明朝" w:eastAsia="ＭＳ Ｐ明朝" w:hAnsi="ＭＳ Ｐ明朝" w:hint="eastAsia"/>
        </w:rPr>
        <w:t>理由</w:t>
      </w:r>
      <w:r w:rsidRPr="00986AD3">
        <w:rPr>
          <w:rFonts w:ascii="ＭＳ Ｐ明朝" w:eastAsia="ＭＳ Ｐ明朝" w:hAnsi="ＭＳ Ｐ明朝" w:hint="eastAsia"/>
        </w:rPr>
        <w:t>があると認められるもの」としては次のものが例として考えられる。</w:t>
      </w:r>
    </w:p>
    <w:p w14:paraId="12F3BA9B" w14:textId="77777777" w:rsidR="00DC24C9" w:rsidRPr="00986AD3" w:rsidRDefault="00DC24C9" w:rsidP="00884E63">
      <w:pPr>
        <w:overflowPunct w:val="0"/>
        <w:spacing w:line="360" w:lineRule="auto"/>
        <w:ind w:left="210" w:rightChars="70" w:right="147" w:hangingChars="100" w:hanging="210"/>
        <w:rPr>
          <w:rFonts w:ascii="ＭＳ Ｐ明朝" w:eastAsia="ＭＳ Ｐ明朝" w:hAnsi="ＭＳ Ｐ明朝"/>
          <w:sz w:val="20"/>
        </w:rPr>
      </w:pPr>
      <w:r w:rsidRPr="00986AD3">
        <w:rPr>
          <w:rFonts w:ascii="ＭＳ Ｐ明朝" w:eastAsia="ＭＳ Ｐ明朝" w:hAnsi="ＭＳ Ｐ明朝" w:hint="eastAsia"/>
        </w:rPr>
        <w:t>１　当該申請に係る行為が、自然地（木竹、花き及び草葉類の生育地（農地を含む。）、河川、沼、池並びに湖であることが確認できる土地をいう。以下同じ。）の形状の変更を伴うものであって、次に掲げるもののいずれにも該当しないもの</w:t>
      </w:r>
    </w:p>
    <w:p w14:paraId="2B4A7E4A" w14:textId="77777777" w:rsidR="00DC24C9" w:rsidRPr="00986AD3" w:rsidRDefault="00DC24C9" w:rsidP="00884E63">
      <w:pPr>
        <w:numPr>
          <w:ilvl w:val="0"/>
          <w:numId w:val="2"/>
        </w:num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収用対象事業等の公共公益性の高い事業を行うもの</w:t>
      </w:r>
    </w:p>
    <w:p w14:paraId="63DB9647" w14:textId="77777777" w:rsidR="00DC24C9" w:rsidRPr="00986AD3" w:rsidRDefault="00DC24C9" w:rsidP="00884E63">
      <w:pPr>
        <w:numPr>
          <w:ilvl w:val="0"/>
          <w:numId w:val="2"/>
        </w:num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収</w:t>
      </w:r>
      <w:r w:rsidRPr="00986AD3">
        <w:rPr>
          <w:rFonts w:ascii="ＭＳ Ｐ明朝" w:eastAsia="ＭＳ Ｐ明朝" w:hAnsi="ＭＳ Ｐ明朝" w:hint="eastAsia"/>
          <w:spacing w:val="1"/>
        </w:rPr>
        <w:t>用対</w:t>
      </w:r>
      <w:r w:rsidRPr="00986AD3">
        <w:rPr>
          <w:rFonts w:ascii="ＭＳ Ｐ明朝" w:eastAsia="ＭＳ Ｐ明朝" w:hAnsi="ＭＳ Ｐ明朝" w:hint="eastAsia"/>
        </w:rPr>
        <w:t>象事業実</w:t>
      </w:r>
      <w:r w:rsidRPr="00986AD3">
        <w:rPr>
          <w:rFonts w:ascii="ＭＳ Ｐ明朝" w:eastAsia="ＭＳ Ｐ明朝" w:hAnsi="ＭＳ Ｐ明朝" w:hint="eastAsia"/>
          <w:spacing w:val="1"/>
        </w:rPr>
        <w:t>施</w:t>
      </w:r>
      <w:r w:rsidRPr="00986AD3">
        <w:rPr>
          <w:rFonts w:ascii="ＭＳ Ｐ明朝" w:eastAsia="ＭＳ Ｐ明朝" w:hAnsi="ＭＳ Ｐ明朝" w:hint="eastAsia"/>
        </w:rPr>
        <w:t>のため、</w:t>
      </w:r>
      <w:r w:rsidRPr="00986AD3">
        <w:rPr>
          <w:rFonts w:ascii="ＭＳ Ｐ明朝" w:eastAsia="ＭＳ Ｐ明朝" w:hAnsi="ＭＳ Ｐ明朝" w:hint="eastAsia"/>
          <w:spacing w:val="1"/>
        </w:rPr>
        <w:t>他</w:t>
      </w:r>
      <w:r w:rsidRPr="00986AD3">
        <w:rPr>
          <w:rFonts w:ascii="ＭＳ Ｐ明朝" w:eastAsia="ＭＳ Ｐ明朝" w:hAnsi="ＭＳ Ｐ明朝" w:hint="eastAsia"/>
        </w:rPr>
        <w:t>の大阪府</w:t>
      </w:r>
      <w:r w:rsidRPr="00986AD3">
        <w:rPr>
          <w:rFonts w:ascii="ＭＳ Ｐ明朝" w:eastAsia="ＭＳ Ｐ明朝" w:hAnsi="ＭＳ Ｐ明朝" w:hint="eastAsia"/>
          <w:spacing w:val="1"/>
        </w:rPr>
        <w:t>域</w:t>
      </w:r>
      <w:r w:rsidRPr="00986AD3">
        <w:rPr>
          <w:rFonts w:ascii="ＭＳ Ｐ明朝" w:eastAsia="ＭＳ Ｐ明朝" w:hAnsi="ＭＳ Ｐ明朝" w:hint="eastAsia"/>
        </w:rPr>
        <w:t>の自然公</w:t>
      </w:r>
      <w:r w:rsidRPr="00986AD3">
        <w:rPr>
          <w:rFonts w:ascii="ＭＳ Ｐ明朝" w:eastAsia="ＭＳ Ｐ明朝" w:hAnsi="ＭＳ Ｐ明朝" w:hint="eastAsia"/>
          <w:spacing w:val="1"/>
        </w:rPr>
        <w:t>園</w:t>
      </w:r>
      <w:r w:rsidRPr="00986AD3">
        <w:rPr>
          <w:rFonts w:ascii="ＭＳ Ｐ明朝" w:eastAsia="ＭＳ Ｐ明朝" w:hAnsi="ＭＳ Ｐ明朝" w:hint="eastAsia"/>
        </w:rPr>
        <w:t>区域内か</w:t>
      </w:r>
      <w:r w:rsidRPr="00986AD3">
        <w:rPr>
          <w:rFonts w:ascii="ＭＳ Ｐ明朝" w:eastAsia="ＭＳ Ｐ明朝" w:hAnsi="ＭＳ Ｐ明朝" w:hint="eastAsia"/>
          <w:spacing w:val="1"/>
        </w:rPr>
        <w:t>ら</w:t>
      </w:r>
      <w:r w:rsidRPr="00986AD3">
        <w:rPr>
          <w:rFonts w:ascii="ＭＳ Ｐ明朝" w:eastAsia="ＭＳ Ｐ明朝" w:hAnsi="ＭＳ Ｐ明朝" w:hint="eastAsia"/>
        </w:rPr>
        <w:t>移転する</w:t>
      </w:r>
      <w:r w:rsidRPr="00986AD3">
        <w:rPr>
          <w:rFonts w:ascii="ＭＳ Ｐ明朝" w:eastAsia="ＭＳ Ｐ明朝" w:hAnsi="ＭＳ Ｐ明朝" w:hint="eastAsia"/>
          <w:spacing w:val="1"/>
        </w:rPr>
        <w:t>も</w:t>
      </w:r>
      <w:r w:rsidRPr="00986AD3">
        <w:rPr>
          <w:rFonts w:ascii="ＭＳ Ｐ明朝" w:eastAsia="ＭＳ Ｐ明朝" w:hAnsi="ＭＳ Ｐ明朝" w:hint="eastAsia"/>
        </w:rPr>
        <w:t>の</w:t>
      </w:r>
    </w:p>
    <w:p w14:paraId="7A2100E0" w14:textId="77777777" w:rsidR="00DC24C9" w:rsidRPr="00986AD3" w:rsidRDefault="00DC24C9" w:rsidP="00884E63">
      <w:p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で、従前と同様の規模及び内容の行為を行うもの</w:t>
      </w:r>
    </w:p>
    <w:p w14:paraId="5F2B7E78" w14:textId="77777777" w:rsidR="00DC24C9" w:rsidRPr="00986AD3" w:rsidRDefault="00DC24C9" w:rsidP="00884E63">
      <w:pPr>
        <w:numPr>
          <w:ilvl w:val="0"/>
          <w:numId w:val="2"/>
        </w:num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農林水産業を営むために必要な行為を行うもの</w:t>
      </w:r>
    </w:p>
    <w:p w14:paraId="229FAD6B" w14:textId="77777777" w:rsidR="00DC24C9" w:rsidRPr="00986AD3" w:rsidRDefault="00DC24C9" w:rsidP="00884E63">
      <w:pPr>
        <w:overflowPunct w:val="0"/>
        <w:spacing w:line="360" w:lineRule="auto"/>
        <w:ind w:leftChars="135" w:left="283" w:rightChars="70" w:right="147" w:firstLine="218"/>
        <w:rPr>
          <w:rFonts w:ascii="ＭＳ Ｐ明朝" w:eastAsia="ＭＳ Ｐ明朝" w:hAnsi="ＭＳ Ｐ明朝"/>
          <w:sz w:val="20"/>
        </w:rPr>
      </w:pPr>
      <w:r w:rsidRPr="00986AD3">
        <w:rPr>
          <w:rFonts w:ascii="ＭＳ Ｐ明朝" w:eastAsia="ＭＳ Ｐ明朝" w:hAnsi="ＭＳ Ｐ明朝" w:hint="eastAsia"/>
          <w:spacing w:val="1"/>
        </w:rPr>
        <w:t>例えば、農業用倉庫の建築、農業従事者等が居住するために必要な住宅の建</w:t>
      </w:r>
      <w:r w:rsidRPr="00986AD3">
        <w:rPr>
          <w:rFonts w:ascii="ＭＳ Ｐ明朝" w:eastAsia="ＭＳ Ｐ明朝" w:hAnsi="ＭＳ Ｐ明朝" w:hint="eastAsia"/>
        </w:rPr>
        <w:t>築などがあげられる。</w:t>
      </w:r>
    </w:p>
    <w:p w14:paraId="62CCA3F5" w14:textId="77777777" w:rsidR="00DC24C9" w:rsidRPr="00986AD3" w:rsidRDefault="00DC24C9" w:rsidP="00884E63">
      <w:pPr>
        <w:numPr>
          <w:ilvl w:val="0"/>
          <w:numId w:val="2"/>
        </w:num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既存宅地内で行うもの</w:t>
      </w:r>
    </w:p>
    <w:p w14:paraId="5FBACFC9" w14:textId="77777777" w:rsidR="00DC24C9" w:rsidRPr="00986AD3" w:rsidRDefault="00DC24C9" w:rsidP="00884E63">
      <w:pPr>
        <w:numPr>
          <w:ilvl w:val="0"/>
          <w:numId w:val="2"/>
        </w:numPr>
        <w:overflowPunct w:val="0"/>
        <w:spacing w:line="360" w:lineRule="auto"/>
        <w:ind w:leftChars="135" w:left="283"/>
        <w:rPr>
          <w:rFonts w:ascii="ＭＳ Ｐ明朝" w:eastAsia="ＭＳ Ｐ明朝" w:hAnsi="ＭＳ Ｐ明朝"/>
          <w:sz w:val="20"/>
        </w:rPr>
      </w:pPr>
      <w:r w:rsidRPr="00986AD3">
        <w:rPr>
          <w:rFonts w:ascii="ＭＳ Ｐ明朝" w:eastAsia="ＭＳ Ｐ明朝" w:hAnsi="ＭＳ Ｐ明朝" w:hint="eastAsia"/>
        </w:rPr>
        <w:t>当該行為地の面積が</w:t>
      </w:r>
      <w:r w:rsidRPr="00986AD3">
        <w:rPr>
          <w:rFonts w:ascii="ＭＳ Ｐ明朝" w:eastAsia="ＭＳ Ｐ明朝" w:hAnsi="ＭＳ Ｐ明朝" w:cs="Century"/>
        </w:rPr>
        <w:t>60</w:t>
      </w:r>
      <w:r w:rsidRPr="00986AD3">
        <w:rPr>
          <w:rFonts w:ascii="ＭＳ Ｐ明朝" w:eastAsia="ＭＳ Ｐ明朝" w:hAnsi="ＭＳ Ｐ明朝" w:hint="eastAsia"/>
        </w:rPr>
        <w:t>平方メートル以下のもの</w:t>
      </w:r>
    </w:p>
    <w:p w14:paraId="6055C5E0" w14:textId="20380997" w:rsidR="00DC24C9" w:rsidRPr="00986AD3" w:rsidRDefault="00DC24C9" w:rsidP="00087F14">
      <w:pPr>
        <w:numPr>
          <w:ilvl w:val="0"/>
          <w:numId w:val="2"/>
        </w:numPr>
        <w:overflowPunct w:val="0"/>
        <w:spacing w:line="360" w:lineRule="auto"/>
        <w:ind w:leftChars="135" w:left="283" w:rightChars="68" w:right="143"/>
        <w:rPr>
          <w:rFonts w:ascii="ＭＳ Ｐ明朝" w:eastAsia="ＭＳ Ｐ明朝" w:hAnsi="ＭＳ Ｐ明朝"/>
          <w:sz w:val="20"/>
        </w:rPr>
      </w:pPr>
      <w:r w:rsidRPr="00986AD3">
        <w:rPr>
          <w:rFonts w:ascii="ＭＳ Ｐ明朝" w:eastAsia="ＭＳ Ｐ明朝" w:hAnsi="ＭＳ Ｐ明朝" w:hint="eastAsia"/>
        </w:rPr>
        <w:t>一</w:t>
      </w:r>
      <w:r w:rsidRPr="00986AD3">
        <w:rPr>
          <w:rFonts w:ascii="ＭＳ Ｐ明朝" w:eastAsia="ＭＳ Ｐ明朝" w:hAnsi="ＭＳ Ｐ明朝" w:hint="eastAsia"/>
          <w:spacing w:val="1"/>
        </w:rPr>
        <w:t>時的</w:t>
      </w:r>
      <w:r w:rsidRPr="00986AD3">
        <w:rPr>
          <w:rFonts w:ascii="ＭＳ Ｐ明朝" w:eastAsia="ＭＳ Ｐ明朝" w:hAnsi="ＭＳ Ｐ明朝" w:hint="eastAsia"/>
        </w:rPr>
        <w:t>な行為で</w:t>
      </w:r>
      <w:r w:rsidRPr="00986AD3">
        <w:rPr>
          <w:rFonts w:ascii="ＭＳ Ｐ明朝" w:eastAsia="ＭＳ Ｐ明朝" w:hAnsi="ＭＳ Ｐ明朝" w:hint="eastAsia"/>
          <w:spacing w:val="1"/>
        </w:rPr>
        <w:t>あ</w:t>
      </w:r>
      <w:r w:rsidRPr="00986AD3">
        <w:rPr>
          <w:rFonts w:ascii="ＭＳ Ｐ明朝" w:eastAsia="ＭＳ Ｐ明朝" w:hAnsi="ＭＳ Ｐ明朝" w:hint="eastAsia"/>
        </w:rPr>
        <w:t>ることが</w:t>
      </w:r>
      <w:r w:rsidRPr="00986AD3">
        <w:rPr>
          <w:rFonts w:ascii="ＭＳ Ｐ明朝" w:eastAsia="ＭＳ Ｐ明朝" w:hAnsi="ＭＳ Ｐ明朝" w:hint="eastAsia"/>
          <w:spacing w:val="1"/>
        </w:rPr>
        <w:t>明</w:t>
      </w:r>
      <w:r w:rsidRPr="00986AD3">
        <w:rPr>
          <w:rFonts w:ascii="ＭＳ Ｐ明朝" w:eastAsia="ＭＳ Ｐ明朝" w:hAnsi="ＭＳ Ｐ明朝" w:hint="eastAsia"/>
        </w:rPr>
        <w:t>らかな行</w:t>
      </w:r>
      <w:r w:rsidRPr="00986AD3">
        <w:rPr>
          <w:rFonts w:ascii="ＭＳ Ｐ明朝" w:eastAsia="ＭＳ Ｐ明朝" w:hAnsi="ＭＳ Ｐ明朝" w:hint="eastAsia"/>
          <w:spacing w:val="1"/>
        </w:rPr>
        <w:t>為</w:t>
      </w:r>
      <w:r w:rsidRPr="00986AD3">
        <w:rPr>
          <w:rFonts w:ascii="ＭＳ Ｐ明朝" w:eastAsia="ＭＳ Ｐ明朝" w:hAnsi="ＭＳ Ｐ明朝" w:hint="eastAsia"/>
        </w:rPr>
        <w:t>（期間限</w:t>
      </w:r>
      <w:r w:rsidRPr="00986AD3">
        <w:rPr>
          <w:rFonts w:ascii="ＭＳ Ｐ明朝" w:eastAsia="ＭＳ Ｐ明朝" w:hAnsi="ＭＳ Ｐ明朝" w:hint="eastAsia"/>
          <w:spacing w:val="1"/>
        </w:rPr>
        <w:t>定</w:t>
      </w:r>
      <w:r w:rsidRPr="00986AD3">
        <w:rPr>
          <w:rFonts w:ascii="ＭＳ Ｐ明朝" w:eastAsia="ＭＳ Ｐ明朝" w:hAnsi="ＭＳ Ｐ明朝" w:hint="eastAsia"/>
        </w:rPr>
        <w:t>のイベン</w:t>
      </w:r>
      <w:r w:rsidRPr="00986AD3">
        <w:rPr>
          <w:rFonts w:ascii="ＭＳ Ｐ明朝" w:eastAsia="ＭＳ Ｐ明朝" w:hAnsi="ＭＳ Ｐ明朝" w:hint="eastAsia"/>
          <w:spacing w:val="1"/>
        </w:rPr>
        <w:t>ト</w:t>
      </w:r>
      <w:r w:rsidRPr="00986AD3">
        <w:rPr>
          <w:rFonts w:ascii="ＭＳ Ｐ明朝" w:eastAsia="ＭＳ Ｐ明朝" w:hAnsi="ＭＳ Ｐ明朝" w:hint="eastAsia"/>
        </w:rPr>
        <w:t>等に附帯</w:t>
      </w:r>
      <w:r w:rsidRPr="00986AD3">
        <w:rPr>
          <w:rFonts w:ascii="ＭＳ Ｐ明朝" w:eastAsia="ＭＳ Ｐ明朝" w:hAnsi="ＭＳ Ｐ明朝" w:hint="eastAsia"/>
          <w:spacing w:val="1"/>
        </w:rPr>
        <w:t>し</w:t>
      </w:r>
      <w:r w:rsidRPr="00986AD3">
        <w:rPr>
          <w:rFonts w:ascii="ＭＳ Ｐ明朝" w:eastAsia="ＭＳ Ｐ明朝" w:hAnsi="ＭＳ Ｐ明朝" w:hint="eastAsia"/>
        </w:rPr>
        <w:t>て</w:t>
      </w:r>
      <w:r w:rsidRPr="00986AD3">
        <w:rPr>
          <w:rFonts w:ascii="ＭＳ Ｐ明朝" w:eastAsia="ＭＳ Ｐ明朝" w:hAnsi="ＭＳ Ｐ明朝" w:hint="eastAsia"/>
          <w:spacing w:val="1"/>
        </w:rPr>
        <w:t>行われる行為等）であり、かつ、現況</w:t>
      </w:r>
      <w:bookmarkStart w:id="0" w:name="_GoBack"/>
      <w:bookmarkEnd w:id="0"/>
      <w:r w:rsidRPr="00986AD3">
        <w:rPr>
          <w:rFonts w:ascii="ＭＳ Ｐ明朝" w:eastAsia="ＭＳ Ｐ明朝" w:hAnsi="ＭＳ Ｐ明朝" w:hint="eastAsia"/>
          <w:spacing w:val="1"/>
        </w:rPr>
        <w:t>が農地、雑草地等で当該行為完了後１年</w:t>
      </w:r>
      <w:r w:rsidRPr="00986AD3">
        <w:rPr>
          <w:rFonts w:ascii="ＭＳ Ｐ明朝" w:eastAsia="ＭＳ Ｐ明朝" w:hAnsi="ＭＳ Ｐ明朝" w:hint="eastAsia"/>
        </w:rPr>
        <w:t>以内に従前の植生回復が図られることが確実と認められるもの</w:t>
      </w:r>
    </w:p>
    <w:p w14:paraId="53D28B27" w14:textId="5CD9E656" w:rsidR="00DC24C9" w:rsidRPr="00986AD3" w:rsidRDefault="00884E63" w:rsidP="00884E63">
      <w:pPr>
        <w:overflowPunct w:val="0"/>
        <w:spacing w:line="360" w:lineRule="auto"/>
        <w:ind w:left="210" w:rightChars="70" w:right="147" w:hangingChars="100" w:hanging="210"/>
        <w:rPr>
          <w:rFonts w:ascii="ＭＳ Ｐ明朝" w:eastAsia="ＭＳ Ｐ明朝" w:hAnsi="ＭＳ Ｐ明朝"/>
          <w:sz w:val="20"/>
        </w:rPr>
      </w:pPr>
      <w:r w:rsidRPr="00986AD3">
        <w:rPr>
          <w:rFonts w:ascii="ＭＳ Ｐ明朝" w:eastAsia="ＭＳ Ｐ明朝" w:hAnsi="ＭＳ Ｐ明朝" w:hint="eastAsia"/>
        </w:rPr>
        <w:t>2　自然地以外の場所における射撃場、オートレー</w:t>
      </w:r>
      <w:r w:rsidR="00DC24C9" w:rsidRPr="00986AD3">
        <w:rPr>
          <w:rFonts w:ascii="ＭＳ Ｐ明朝" w:eastAsia="ＭＳ Ｐ明朝" w:hAnsi="ＭＳ Ｐ明朝" w:hint="eastAsia"/>
        </w:rPr>
        <w:t>ス場、産業廃棄物処理施設、工場</w:t>
      </w:r>
      <w:r w:rsidR="00DC24C9" w:rsidRPr="00986AD3">
        <w:rPr>
          <w:rFonts w:ascii="ＭＳ Ｐ明朝" w:eastAsia="ＭＳ Ｐ明朝" w:hAnsi="ＭＳ Ｐ明朝" w:hint="eastAsia"/>
          <w:spacing w:val="1"/>
        </w:rPr>
        <w:t>等の設置等で、騒音、悪臭、ふんじん等の発生により周辺の風致に著しい支</w:t>
      </w:r>
      <w:r w:rsidR="00DC24C9" w:rsidRPr="00986AD3">
        <w:rPr>
          <w:rFonts w:ascii="ＭＳ Ｐ明朝" w:eastAsia="ＭＳ Ｐ明朝" w:hAnsi="ＭＳ Ｐ明朝" w:hint="eastAsia"/>
          <w:spacing w:val="2"/>
        </w:rPr>
        <w:t>障</w:t>
      </w:r>
      <w:r w:rsidR="00DC24C9" w:rsidRPr="00986AD3">
        <w:rPr>
          <w:rFonts w:ascii="ＭＳ Ｐ明朝" w:eastAsia="ＭＳ Ｐ明朝" w:hAnsi="ＭＳ Ｐ明朝" w:hint="eastAsia"/>
          <w:spacing w:val="1"/>
        </w:rPr>
        <w:t>を</w:t>
      </w:r>
      <w:r w:rsidR="00DC24C9" w:rsidRPr="00986AD3">
        <w:rPr>
          <w:rFonts w:ascii="ＭＳ Ｐ明朝" w:eastAsia="ＭＳ Ｐ明朝" w:hAnsi="ＭＳ Ｐ明朝" w:hint="eastAsia"/>
        </w:rPr>
        <w:t>与えるもの</w:t>
      </w:r>
    </w:p>
    <w:p w14:paraId="4F314C0E" w14:textId="77777777" w:rsidR="00DC24C9" w:rsidRPr="00986AD3" w:rsidRDefault="00DC24C9" w:rsidP="00DC24C9">
      <w:pPr>
        <w:overflowPunct w:val="0"/>
        <w:snapToGrid w:val="0"/>
        <w:spacing w:line="327" w:lineRule="exact"/>
        <w:ind w:leftChars="524" w:left="1100" w:rightChars="70" w:right="147"/>
        <w:rPr>
          <w:rFonts w:ascii="ＭＳ Ｐ明朝" w:eastAsia="ＭＳ Ｐ明朝" w:hAnsi="ＭＳ Ｐ明朝"/>
          <w:sz w:val="20"/>
        </w:rPr>
      </w:pPr>
    </w:p>
    <w:p w14:paraId="313F9CB7" w14:textId="77777777" w:rsidR="00DC24C9" w:rsidRPr="00986AD3" w:rsidRDefault="00DC24C9">
      <w:pPr>
        <w:rPr>
          <w:rFonts w:ascii="ＭＳ Ｐ明朝" w:eastAsia="ＭＳ Ｐ明朝" w:hAnsi="ＭＳ Ｐ明朝"/>
          <w:sz w:val="20"/>
        </w:rPr>
      </w:pPr>
    </w:p>
    <w:sectPr w:rsidR="00DC24C9" w:rsidRPr="00986AD3">
      <w:type w:val="nextColumn"/>
      <w:pgSz w:w="11900" w:h="16840"/>
      <w:pgMar w:top="1800" w:right="1440" w:bottom="1540" w:left="1440" w:header="720" w:footer="10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B2F5" w14:textId="77777777" w:rsidR="00920A85" w:rsidRDefault="00920A85" w:rsidP="00796193">
      <w:pPr>
        <w:spacing w:line="240" w:lineRule="auto"/>
      </w:pPr>
      <w:r>
        <w:separator/>
      </w:r>
    </w:p>
  </w:endnote>
  <w:endnote w:type="continuationSeparator" w:id="0">
    <w:p w14:paraId="69F37B58" w14:textId="77777777" w:rsidR="00920A85" w:rsidRDefault="00920A85" w:rsidP="00796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BD3F9" w14:textId="77777777" w:rsidR="00920A85" w:rsidRDefault="00920A85" w:rsidP="00796193">
      <w:pPr>
        <w:spacing w:line="240" w:lineRule="auto"/>
      </w:pPr>
      <w:r>
        <w:separator/>
      </w:r>
    </w:p>
  </w:footnote>
  <w:footnote w:type="continuationSeparator" w:id="0">
    <w:p w14:paraId="3C44D39D" w14:textId="77777777" w:rsidR="00920A85" w:rsidRDefault="00920A85" w:rsidP="007961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966D"/>
    <w:lvl w:ilvl="0">
      <w:start w:val="1"/>
      <w:numFmt w:val="decimalFullWidth"/>
      <w:suff w:val="space"/>
      <w:lvlText w:val="%1"/>
      <w:lvlJc w:val="left"/>
      <w:pPr>
        <w:ind w:left="0"/>
      </w:pPr>
      <w:rPr>
        <w:spacing w:val="0"/>
        <w:sz w:val="21"/>
      </w:rPr>
    </w:lvl>
  </w:abstractNum>
  <w:abstractNum w:abstractNumId="1" w15:restartNumberingAfterBreak="0">
    <w:nsid w:val="00000002"/>
    <w:multiLevelType w:val="singleLevel"/>
    <w:tmpl w:val="0000966E"/>
    <w:lvl w:ilvl="0">
      <w:start w:val="1"/>
      <w:numFmt w:val="decimal"/>
      <w:suff w:val="space"/>
      <w:lvlText w:val="(%1)"/>
      <w:lvlJc w:val="left"/>
      <w:pPr>
        <w:ind w:left="0"/>
      </w:pPr>
      <w:rPr>
        <w:spacing w:val="0"/>
        <w:sz w:val="21"/>
      </w:rPr>
    </w:lvl>
  </w:abstractNum>
  <w:abstractNum w:abstractNumId="2" w15:restartNumberingAfterBreak="0">
    <w:nsid w:val="00000003"/>
    <w:multiLevelType w:val="singleLevel"/>
    <w:tmpl w:val="0000966F"/>
    <w:lvl w:ilvl="0">
      <w:start w:val="2"/>
      <w:numFmt w:val="decimal"/>
      <w:suff w:val="space"/>
      <w:lvlText w:val="%1"/>
      <w:lvlJc w:val="left"/>
      <w:pPr>
        <w:ind w:left="0"/>
      </w:pPr>
      <w:rPr>
        <w:spacing w:val="0"/>
        <w:sz w:val="2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C9"/>
    <w:rsid w:val="00001A2D"/>
    <w:rsid w:val="001F1385"/>
    <w:rsid w:val="003B1A3E"/>
    <w:rsid w:val="004827DE"/>
    <w:rsid w:val="00710EE2"/>
    <w:rsid w:val="007560C3"/>
    <w:rsid w:val="0079504A"/>
    <w:rsid w:val="00796193"/>
    <w:rsid w:val="00845A14"/>
    <w:rsid w:val="00884E63"/>
    <w:rsid w:val="00920A85"/>
    <w:rsid w:val="00986AD3"/>
    <w:rsid w:val="009B7057"/>
    <w:rsid w:val="00A40F24"/>
    <w:rsid w:val="00B44434"/>
    <w:rsid w:val="00BC2943"/>
    <w:rsid w:val="00D470A8"/>
    <w:rsid w:val="00D54207"/>
    <w:rsid w:val="00DC24C9"/>
    <w:rsid w:val="00DC7C26"/>
    <w:rsid w:val="00FC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46F1F12"/>
  <w15:chartTrackingRefBased/>
  <w15:docId w15:val="{2A4BEDE0-8991-4EFD-84AE-A2739575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ＭＳ 明朝"/>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193"/>
    <w:pPr>
      <w:tabs>
        <w:tab w:val="center" w:pos="4252"/>
        <w:tab w:val="right" w:pos="8504"/>
      </w:tabs>
      <w:snapToGrid w:val="0"/>
    </w:pPr>
  </w:style>
  <w:style w:type="character" w:customStyle="1" w:styleId="a4">
    <w:name w:val="ヘッダー (文字)"/>
    <w:link w:val="a3"/>
    <w:rsid w:val="00796193"/>
    <w:rPr>
      <w:sz w:val="21"/>
    </w:rPr>
  </w:style>
  <w:style w:type="paragraph" w:styleId="a5">
    <w:name w:val="footer"/>
    <w:basedOn w:val="a"/>
    <w:link w:val="a6"/>
    <w:rsid w:val="00796193"/>
    <w:pPr>
      <w:tabs>
        <w:tab w:val="center" w:pos="4252"/>
        <w:tab w:val="right" w:pos="8504"/>
      </w:tabs>
      <w:snapToGrid w:val="0"/>
    </w:pPr>
  </w:style>
  <w:style w:type="character" w:customStyle="1" w:styleId="a6">
    <w:name w:val="フッター (文字)"/>
    <w:link w:val="a5"/>
    <w:rsid w:val="0079619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untitled</vt:lpstr>
      <vt:lpstr>untitled</vt:lpstr>
    </vt:vector>
  </TitlesOfParts>
  <Company>大阪府</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岡田　祐一郎</dc:creator>
  <cp:keywords/>
  <cp:lastModifiedBy>平本　智憲</cp:lastModifiedBy>
  <cp:revision>3</cp:revision>
  <dcterms:created xsi:type="dcterms:W3CDTF">2023-05-26T01:38:00Z</dcterms:created>
  <dcterms:modified xsi:type="dcterms:W3CDTF">2023-05-26T01:38:00Z</dcterms:modified>
</cp:coreProperties>
</file>